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9742FB">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EC5BB4" w:rsidRDefault="00210557" w:rsidP="001C7C31">
      <w:pPr>
        <w:jc w:val="center"/>
        <w:rPr>
          <w:rFonts w:cs="Arial"/>
          <w:szCs w:val="24"/>
          <w:lang w:val="sr-Latn-RS"/>
        </w:rPr>
      </w:pPr>
      <w:bookmarkStart w:id="3" w:name="_Toc441215597"/>
      <w:bookmarkStart w:id="4" w:name="_Toc441651536"/>
      <w:bookmarkStart w:id="5" w:name="_Toc442559873"/>
      <w:r w:rsidRPr="003D5DB1">
        <w:rPr>
          <w:sz w:val="24"/>
          <w:szCs w:val="24"/>
        </w:rPr>
        <w:t xml:space="preserve">за јавну набавку </w:t>
      </w:r>
      <w:r w:rsidR="00A63575" w:rsidRPr="003D5DB1">
        <w:rPr>
          <w:sz w:val="24"/>
          <w:szCs w:val="24"/>
          <w:lang w:val="sr-Cyrl-RS"/>
        </w:rPr>
        <w:t>услуга</w:t>
      </w:r>
      <w:r w:rsidR="00354B71">
        <w:rPr>
          <w:sz w:val="24"/>
          <w:szCs w:val="24"/>
          <w:lang w:val="sr-Cyrl-RS"/>
        </w:rPr>
        <w:t xml:space="preserve"> </w:t>
      </w:r>
      <w:bookmarkEnd w:id="3"/>
      <w:bookmarkEnd w:id="4"/>
      <w:bookmarkEnd w:id="5"/>
    </w:p>
    <w:p w:rsidR="00DC2955" w:rsidRPr="00DC2955" w:rsidRDefault="00DC2955" w:rsidP="00DC2955">
      <w:pPr>
        <w:pStyle w:val="BodyText"/>
        <w:jc w:val="center"/>
        <w:rPr>
          <w:rFonts w:cs="Arial"/>
          <w:b/>
          <w:szCs w:val="24"/>
          <w:lang w:val="sr-Cyrl-RS"/>
        </w:rPr>
      </w:pPr>
      <w:r w:rsidRPr="00DC2955">
        <w:rPr>
          <w:rFonts w:cs="Arial"/>
          <w:b/>
          <w:szCs w:val="24"/>
          <w:lang w:val="sr-Cyrl-RS"/>
        </w:rPr>
        <w:t>„</w:t>
      </w:r>
      <w:r w:rsidR="006520D0">
        <w:rPr>
          <w:rFonts w:cs="Arial"/>
          <w:b/>
          <w:lang w:val="sr-Cyrl-RS"/>
        </w:rPr>
        <w:t>Транспорт нафтних деривата</w:t>
      </w:r>
      <w:r w:rsidRPr="00DC2955">
        <w:rPr>
          <w:rFonts w:cs="Arial"/>
          <w:b/>
          <w:lang w:val="sr-Cyrl-RS"/>
        </w:rPr>
        <w:t>“</w:t>
      </w:r>
    </w:p>
    <w:p w:rsidR="001C7C31" w:rsidRPr="001C7C31" w:rsidRDefault="001C7C31" w:rsidP="001C7C31">
      <w:pPr>
        <w:pStyle w:val="Title"/>
        <w:spacing w:before="0"/>
        <w:rPr>
          <w:rFonts w:ascii="Nyala" w:hAnsi="Nyala" w:cs="Arial"/>
          <w:szCs w:val="24"/>
        </w:rPr>
      </w:pPr>
      <w:r w:rsidRPr="006520D0">
        <w:rPr>
          <w:szCs w:val="24"/>
          <w:lang w:val="sr-Cyrl-RS"/>
        </w:rPr>
        <w:t xml:space="preserve">ЈН </w:t>
      </w:r>
      <w:r w:rsidRPr="006520D0">
        <w:rPr>
          <w:szCs w:val="24"/>
        </w:rPr>
        <w:t>бр.</w:t>
      </w:r>
      <w:r w:rsidR="006308E1" w:rsidRPr="006520D0">
        <w:rPr>
          <w:rFonts w:cs="Arial"/>
          <w:sz w:val="22"/>
          <w:szCs w:val="22"/>
        </w:rPr>
        <w:t xml:space="preserve"> </w:t>
      </w:r>
      <w:r w:rsidR="00DC2955" w:rsidRPr="006520D0">
        <w:rPr>
          <w:rFonts w:cs="Arial"/>
          <w:sz w:val="22"/>
          <w:szCs w:val="22"/>
          <w:lang w:val="sr-Cyrl-RS"/>
        </w:rPr>
        <w:t>Ц</w:t>
      </w:r>
      <w:r w:rsidR="006308E1" w:rsidRPr="006520D0">
        <w:rPr>
          <w:rFonts w:cs="Arial"/>
          <w:sz w:val="22"/>
          <w:szCs w:val="22"/>
        </w:rPr>
        <w:t>ЈН/</w:t>
      </w:r>
      <w:r w:rsidR="006520D0" w:rsidRPr="006520D0">
        <w:rPr>
          <w:rFonts w:cs="Arial"/>
          <w:sz w:val="22"/>
          <w:szCs w:val="22"/>
        </w:rPr>
        <w:t>10</w:t>
      </w:r>
      <w:r w:rsidR="006308E1" w:rsidRPr="006520D0">
        <w:rPr>
          <w:rFonts w:cs="Arial"/>
          <w:sz w:val="22"/>
          <w:szCs w:val="22"/>
        </w:rPr>
        <w:t>/2016</w:t>
      </w:r>
    </w:p>
    <w:p w:rsidR="001C7C31" w:rsidRPr="00EC5BB4" w:rsidRDefault="001C7C31" w:rsidP="001C7C31">
      <w:pPr>
        <w:pStyle w:val="Title"/>
        <w:spacing w:before="0"/>
        <w:jc w:val="both"/>
        <w:rPr>
          <w:rFonts w:cs="Arial"/>
          <w:szCs w:val="24"/>
          <w:lang w:val="sr-Latn-RS"/>
        </w:rPr>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w:t>
      </w:r>
      <w:r w:rsidRPr="006520D0">
        <w:rPr>
          <w:rFonts w:eastAsia="Arial Unicode MS" w:cs="Arial"/>
          <w:kern w:val="2"/>
          <w:sz w:val="24"/>
          <w:szCs w:val="24"/>
          <w:lang w:val="ru-RU"/>
        </w:rPr>
        <w:t xml:space="preserve">за спровођење </w:t>
      </w:r>
      <w:r w:rsidR="00DC2955" w:rsidRPr="006520D0">
        <w:rPr>
          <w:rFonts w:eastAsia="Arial Unicode MS" w:cs="Arial"/>
          <w:kern w:val="2"/>
          <w:sz w:val="24"/>
          <w:szCs w:val="24"/>
          <w:lang w:val="ru-RU"/>
        </w:rPr>
        <w:t>Ц</w:t>
      </w:r>
      <w:r w:rsidRPr="006520D0">
        <w:rPr>
          <w:rFonts w:eastAsia="Arial Unicode MS" w:cs="Arial"/>
          <w:kern w:val="2"/>
          <w:sz w:val="24"/>
          <w:szCs w:val="24"/>
          <w:lang w:val="ru-RU"/>
        </w:rPr>
        <w:t>ЈН</w:t>
      </w:r>
      <w:r w:rsidR="006520D0" w:rsidRPr="006520D0">
        <w:rPr>
          <w:rFonts w:eastAsia="Arial Unicode MS" w:cs="Arial"/>
          <w:kern w:val="2"/>
          <w:sz w:val="24"/>
          <w:szCs w:val="24"/>
          <w:lang w:val="ru-RU"/>
        </w:rPr>
        <w:t>/</w:t>
      </w:r>
      <w:r w:rsidR="003D5DB1" w:rsidRPr="006520D0">
        <w:rPr>
          <w:rFonts w:eastAsia="Arial Unicode MS" w:cs="Arial"/>
          <w:kern w:val="2"/>
          <w:sz w:val="24"/>
          <w:szCs w:val="24"/>
          <w:lang w:val="sr-Latn-RS"/>
        </w:rPr>
        <w:t xml:space="preserve"> </w:t>
      </w:r>
      <w:r w:rsidR="006520D0" w:rsidRPr="006520D0">
        <w:rPr>
          <w:sz w:val="24"/>
          <w:szCs w:val="24"/>
          <w:lang w:val="sr-Latn-RS"/>
        </w:rPr>
        <w:t>10</w:t>
      </w:r>
      <w:r w:rsidR="00B83259" w:rsidRPr="006520D0">
        <w:rPr>
          <w:sz w:val="24"/>
          <w:szCs w:val="24"/>
          <w:lang w:val="sr-Latn-RS"/>
        </w:rPr>
        <w:t>/</w:t>
      </w:r>
      <w:r w:rsidR="003D5DB1" w:rsidRPr="006520D0">
        <w:rPr>
          <w:sz w:val="24"/>
          <w:szCs w:val="24"/>
          <w:lang w:val="sr-Latn-RS"/>
        </w:rPr>
        <w:t>201</w:t>
      </w:r>
      <w:r w:rsidR="00206385" w:rsidRPr="006520D0">
        <w:rPr>
          <w:sz w:val="24"/>
          <w:szCs w:val="24"/>
          <w:lang w:val="sr-Latn-RS"/>
        </w:rPr>
        <w:t>6</w:t>
      </w:r>
    </w:p>
    <w:p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w:t>
      </w:r>
      <w:r w:rsidRPr="006520D0">
        <w:rPr>
          <w:rFonts w:eastAsia="Arial Unicode MS" w:cs="Arial"/>
          <w:kern w:val="2"/>
          <w:sz w:val="24"/>
          <w:szCs w:val="24"/>
          <w:lang w:val="ru-RU"/>
        </w:rPr>
        <w:t xml:space="preserve">формирана Решењем бр. </w:t>
      </w:r>
      <w:r w:rsidR="006308E1" w:rsidRPr="006520D0">
        <w:rPr>
          <w:rFonts w:eastAsia="Arial Unicode MS" w:cs="Arial"/>
          <w:kern w:val="2"/>
          <w:sz w:val="24"/>
          <w:szCs w:val="24"/>
        </w:rPr>
        <w:t>12.01.</w:t>
      </w:r>
      <w:r w:rsidR="006520D0" w:rsidRPr="006520D0">
        <w:rPr>
          <w:rFonts w:eastAsia="Arial Unicode MS" w:cs="Arial"/>
          <w:kern w:val="2"/>
          <w:sz w:val="24"/>
          <w:szCs w:val="24"/>
          <w:lang w:val="sr-Cyrl-RS"/>
        </w:rPr>
        <w:t>470006</w:t>
      </w:r>
      <w:r w:rsidR="001C7C31" w:rsidRPr="006520D0">
        <w:rPr>
          <w:rFonts w:eastAsia="Arial Unicode MS" w:cs="Arial"/>
          <w:kern w:val="2"/>
          <w:sz w:val="24"/>
          <w:szCs w:val="24"/>
          <w:lang w:val="sr-Latn-RS"/>
        </w:rPr>
        <w:t>/3-</w:t>
      </w:r>
      <w:r w:rsidR="003D5DB1" w:rsidRPr="006520D0">
        <w:rPr>
          <w:rFonts w:eastAsia="Arial Unicode MS" w:cs="Arial"/>
          <w:kern w:val="2"/>
          <w:sz w:val="24"/>
          <w:szCs w:val="24"/>
          <w:lang w:val="sr-Latn-RS"/>
        </w:rPr>
        <w:t>16</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rsidR="00210557" w:rsidRPr="00EC5BB4" w:rsidRDefault="00210557" w:rsidP="00210557">
      <w:pPr>
        <w:pStyle w:val="Title"/>
        <w:spacing w:before="0"/>
        <w:rPr>
          <w:rFonts w:cs="Arial"/>
          <w:b w:val="0"/>
          <w:color w:val="FF0000"/>
          <w:szCs w:val="24"/>
        </w:rPr>
      </w:pPr>
    </w:p>
    <w:p w:rsidR="00150FCE" w:rsidRPr="00FC5A57" w:rsidRDefault="00FC5A57" w:rsidP="00BA3120">
      <w:pPr>
        <w:pStyle w:val="BodyText"/>
        <w:spacing w:before="0"/>
        <w:rPr>
          <w:rFonts w:cs="Arial"/>
          <w:i/>
          <w:szCs w:val="24"/>
          <w:lang w:val="sr-Cyrl-RS"/>
        </w:rPr>
      </w:pPr>
      <w:r w:rsidRPr="00FC5A57">
        <w:rPr>
          <w:rFonts w:cs="Arial"/>
          <w:i/>
          <w:szCs w:val="24"/>
          <w:lang w:val="sr-Cyrl-RS"/>
        </w:rPr>
        <w:t>(Заведена у ЈП ЕПС под бројем 12.01. 470006/10-16 од 08.12.2016.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bookmarkStart w:id="6" w:name="_GoBack"/>
      <w:bookmarkEnd w:id="6"/>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1C7C31">
        <w:rPr>
          <w:rFonts w:cs="Arial"/>
          <w:sz w:val="24"/>
          <w:szCs w:val="24"/>
          <w:lang w:val="ru-RU"/>
        </w:rPr>
        <w:t xml:space="preserve"> </w:t>
      </w:r>
      <w:r w:rsidR="006520D0">
        <w:rPr>
          <w:rFonts w:cs="Arial"/>
          <w:sz w:val="24"/>
          <w:szCs w:val="24"/>
          <w:lang w:val="ru-RU"/>
        </w:rPr>
        <w:t>децембар</w:t>
      </w:r>
      <w:r>
        <w:rPr>
          <w:rFonts w:cs="Arial"/>
          <w:sz w:val="24"/>
          <w:szCs w:val="24"/>
          <w:lang w:val="ru-RU"/>
        </w:rPr>
        <w:t xml:space="preserve"> </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6520D0" w:rsidRPr="006520D0">
        <w:rPr>
          <w:rFonts w:eastAsia="Arial Unicode MS" w:cs="Arial"/>
          <w:color w:val="000000"/>
          <w:kern w:val="2"/>
          <w:sz w:val="24"/>
          <w:szCs w:val="24"/>
        </w:rPr>
        <w:t>12.01.</w:t>
      </w:r>
      <w:r w:rsidR="006520D0" w:rsidRPr="006520D0">
        <w:rPr>
          <w:rFonts w:eastAsia="Arial Unicode MS" w:cs="Arial"/>
          <w:color w:val="000000"/>
          <w:kern w:val="2"/>
          <w:sz w:val="24"/>
          <w:szCs w:val="24"/>
          <w:lang w:val="sr-Cyrl-RS"/>
        </w:rPr>
        <w:t>470006</w:t>
      </w:r>
      <w:r w:rsidR="006520D0" w:rsidRPr="006520D0">
        <w:rPr>
          <w:rFonts w:eastAsia="Arial Unicode MS" w:cs="Arial"/>
          <w:color w:val="000000"/>
          <w:kern w:val="2"/>
          <w:sz w:val="24"/>
          <w:szCs w:val="24"/>
          <w:lang w:val="sr-Latn-RS"/>
        </w:rPr>
        <w:t>/</w:t>
      </w:r>
      <w:r w:rsidR="006520D0">
        <w:rPr>
          <w:rFonts w:eastAsia="Arial Unicode MS" w:cs="Arial"/>
          <w:color w:val="000000"/>
          <w:kern w:val="2"/>
          <w:sz w:val="24"/>
          <w:szCs w:val="24"/>
          <w:lang w:val="sr-Cyrl-RS"/>
        </w:rPr>
        <w:t>2</w:t>
      </w:r>
      <w:r w:rsidR="006520D0" w:rsidRPr="006520D0">
        <w:rPr>
          <w:rFonts w:eastAsia="Arial Unicode MS" w:cs="Arial"/>
          <w:color w:val="000000"/>
          <w:kern w:val="2"/>
          <w:sz w:val="24"/>
          <w:szCs w:val="24"/>
          <w:lang w:val="sr-Latn-RS"/>
        </w:rPr>
        <w:t>-16</w:t>
      </w:r>
      <w:r w:rsidR="006520D0">
        <w:rPr>
          <w:rFonts w:eastAsia="Arial Unicode MS" w:cs="Arial"/>
          <w:color w:val="000000"/>
          <w:kern w:val="2"/>
          <w:sz w:val="24"/>
          <w:szCs w:val="24"/>
          <w:lang w:val="sr-Cyrl-RS"/>
        </w:rPr>
        <w:t xml:space="preserve">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A1430C">
        <w:rPr>
          <w:rFonts w:eastAsia="Arial Unicode MS" w:cs="Arial"/>
          <w:color w:val="000000"/>
          <w:kern w:val="2"/>
          <w:sz w:val="24"/>
          <w:szCs w:val="24"/>
          <w:lang w:val="ru-RU"/>
        </w:rPr>
        <w:t xml:space="preserve"> </w:t>
      </w:r>
      <w:r w:rsidR="006520D0">
        <w:rPr>
          <w:rFonts w:eastAsia="Arial Unicode MS" w:cs="Arial"/>
          <w:color w:val="000000"/>
          <w:kern w:val="2"/>
          <w:sz w:val="24"/>
          <w:szCs w:val="24"/>
          <w:lang w:val="ru-RU"/>
        </w:rPr>
        <w:t>02.12</w:t>
      </w:r>
      <w:r w:rsidR="00A1430C">
        <w:rPr>
          <w:rFonts w:eastAsia="Arial Unicode MS" w:cs="Arial"/>
          <w:color w:val="000000"/>
          <w:kern w:val="2"/>
          <w:sz w:val="24"/>
          <w:szCs w:val="24"/>
          <w:lang w:val="ru-RU"/>
        </w:rPr>
        <w:t>.</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w:t>
      </w:r>
      <w:r w:rsidR="006520D0" w:rsidRPr="006520D0">
        <w:rPr>
          <w:rFonts w:eastAsia="Arial Unicode MS" w:cs="Arial"/>
          <w:color w:val="000000"/>
          <w:kern w:val="2"/>
          <w:sz w:val="24"/>
          <w:szCs w:val="24"/>
        </w:rPr>
        <w:t>12.01.</w:t>
      </w:r>
      <w:r w:rsidR="006520D0" w:rsidRPr="006520D0">
        <w:rPr>
          <w:rFonts w:eastAsia="Arial Unicode MS" w:cs="Arial"/>
          <w:color w:val="000000"/>
          <w:kern w:val="2"/>
          <w:sz w:val="24"/>
          <w:szCs w:val="24"/>
          <w:lang w:val="sr-Cyrl-RS"/>
        </w:rPr>
        <w:t>470006</w:t>
      </w:r>
      <w:r w:rsidR="006520D0" w:rsidRPr="006520D0">
        <w:rPr>
          <w:rFonts w:eastAsia="Arial Unicode MS" w:cs="Arial"/>
          <w:color w:val="000000"/>
          <w:kern w:val="2"/>
          <w:sz w:val="24"/>
          <w:szCs w:val="24"/>
          <w:lang w:val="sr-Latn-RS"/>
        </w:rPr>
        <w:t>/3-16</w:t>
      </w:r>
      <w:r w:rsidR="006520D0">
        <w:rPr>
          <w:rFonts w:eastAsia="Arial Unicode MS" w:cs="Arial"/>
          <w:color w:val="000000"/>
          <w:kern w:val="2"/>
          <w:sz w:val="24"/>
          <w:szCs w:val="24"/>
          <w:lang w:val="sr-Cyrl-RS"/>
        </w:rPr>
        <w:t xml:space="preserve"> </w:t>
      </w:r>
      <w:r w:rsidR="001C7C31" w:rsidRPr="00EC5BB4">
        <w:rPr>
          <w:rFonts w:eastAsia="Arial Unicode MS" w:cs="Arial"/>
          <w:color w:val="000000"/>
          <w:kern w:val="2"/>
          <w:sz w:val="24"/>
          <w:szCs w:val="24"/>
        </w:rPr>
        <w:t>o</w:t>
      </w:r>
      <w:r w:rsidR="001C7C31" w:rsidRPr="00EC5BB4">
        <w:rPr>
          <w:rFonts w:eastAsia="Arial Unicode MS" w:cs="Arial"/>
          <w:color w:val="000000"/>
          <w:kern w:val="2"/>
          <w:sz w:val="24"/>
          <w:szCs w:val="24"/>
          <w:lang w:val="ru-RU"/>
        </w:rPr>
        <w:t>д</w:t>
      </w:r>
      <w:r w:rsidR="001C7C31">
        <w:rPr>
          <w:rFonts w:eastAsia="Arial Unicode MS" w:cs="Arial"/>
          <w:color w:val="000000"/>
          <w:kern w:val="2"/>
          <w:sz w:val="24"/>
          <w:szCs w:val="24"/>
          <w:lang w:val="ru-RU"/>
        </w:rPr>
        <w:t xml:space="preserve"> </w:t>
      </w:r>
      <w:r w:rsidR="006520D0">
        <w:rPr>
          <w:rFonts w:eastAsia="Arial Unicode MS" w:cs="Arial"/>
          <w:color w:val="000000"/>
          <w:kern w:val="2"/>
          <w:sz w:val="24"/>
          <w:szCs w:val="24"/>
          <w:lang w:val="ru-RU"/>
        </w:rPr>
        <w:t>05.12</w:t>
      </w:r>
      <w:r w:rsidR="001C7C31">
        <w:rPr>
          <w:rFonts w:eastAsia="Arial Unicode MS" w:cs="Arial"/>
          <w:color w:val="000000"/>
          <w:kern w:val="2"/>
          <w:sz w:val="24"/>
          <w:szCs w:val="24"/>
          <w:lang w:val="ru-RU"/>
        </w:rPr>
        <w:t>.</w:t>
      </w:r>
      <w:r w:rsidR="001C7C31" w:rsidRPr="00EC5BB4">
        <w:rPr>
          <w:rFonts w:eastAsia="Arial Unicode MS" w:cs="Arial"/>
          <w:color w:val="000000"/>
          <w:kern w:val="2"/>
          <w:sz w:val="24"/>
          <w:szCs w:val="24"/>
          <w:lang w:val="ru-RU"/>
        </w:rPr>
        <w:t>2016</w:t>
      </w:r>
      <w:r w:rsidR="001C7C31">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6520D0" w:rsidRDefault="00210557" w:rsidP="004F023C">
      <w:pPr>
        <w:pStyle w:val="BodyText"/>
        <w:jc w:val="center"/>
        <w:rPr>
          <w:rFonts w:cs="Arial"/>
          <w:lang w:val="sr-Cyrl-RS"/>
        </w:rPr>
      </w:pPr>
      <w:bookmarkStart w:id="10" w:name="_Toc441215599"/>
      <w:bookmarkStart w:id="11" w:name="_Toc441651538"/>
      <w:bookmarkStart w:id="12" w:name="_Toc442559875"/>
      <w:r w:rsidRPr="004F023C">
        <w:rPr>
          <w:szCs w:val="24"/>
        </w:rPr>
        <w:t xml:space="preserve">за јавну набавку </w:t>
      </w:r>
      <w:r w:rsidR="00A63575" w:rsidRPr="004F023C">
        <w:rPr>
          <w:szCs w:val="24"/>
          <w:lang w:val="sr-Cyrl-RS"/>
        </w:rPr>
        <w:t xml:space="preserve">услуга </w:t>
      </w:r>
      <w:r w:rsidR="004F023C" w:rsidRPr="004F023C">
        <w:rPr>
          <w:szCs w:val="24"/>
          <w:lang w:val="sr-Cyrl-RS"/>
        </w:rPr>
        <w:t>„</w:t>
      </w:r>
      <w:r w:rsidR="006520D0">
        <w:rPr>
          <w:szCs w:val="24"/>
          <w:lang w:val="sr-Cyrl-RS"/>
        </w:rPr>
        <w:t>Транспорт нафтних деривата</w:t>
      </w:r>
      <w:r w:rsidR="006520D0" w:rsidRPr="004F023C">
        <w:rPr>
          <w:rFonts w:cs="Arial"/>
          <w:lang w:val="sr-Cyrl-RS"/>
        </w:rPr>
        <w:t>“</w:t>
      </w:r>
      <w:r w:rsidR="006520D0">
        <w:rPr>
          <w:rFonts w:cs="Arial"/>
          <w:lang w:val="sr-Cyrl-RS"/>
        </w:rPr>
        <w:t>,</w:t>
      </w:r>
    </w:p>
    <w:p w:rsidR="006520D0" w:rsidRDefault="006520D0" w:rsidP="004F023C">
      <w:pPr>
        <w:pStyle w:val="BodyText"/>
        <w:jc w:val="center"/>
        <w:rPr>
          <w:rFonts w:cs="Arial"/>
          <w:lang w:val="sr-Cyrl-RS"/>
        </w:rPr>
      </w:pPr>
      <w:r>
        <w:rPr>
          <w:szCs w:val="24"/>
          <w:lang w:val="sr-Cyrl-RS"/>
        </w:rPr>
        <w:t xml:space="preserve"> јавна набавка број </w:t>
      </w:r>
    </w:p>
    <w:p w:rsidR="00A1430C" w:rsidRPr="004F023C" w:rsidRDefault="004F023C" w:rsidP="004F023C">
      <w:pPr>
        <w:pStyle w:val="BodyText"/>
        <w:jc w:val="center"/>
        <w:rPr>
          <w:rFonts w:cs="Arial"/>
          <w:szCs w:val="24"/>
          <w:lang w:val="sr-Cyrl-RS"/>
        </w:rPr>
      </w:pPr>
      <w:r w:rsidRPr="006520D0">
        <w:rPr>
          <w:rFonts w:cs="Arial"/>
          <w:lang w:val="sr-Cyrl-RS"/>
        </w:rPr>
        <w:t>ЦЈН</w:t>
      </w:r>
      <w:r w:rsidR="006520D0" w:rsidRPr="006520D0">
        <w:rPr>
          <w:rFonts w:cs="Arial"/>
          <w:lang w:val="sr-Cyrl-RS"/>
        </w:rPr>
        <w:t>/</w:t>
      </w:r>
      <w:bookmarkEnd w:id="10"/>
      <w:bookmarkEnd w:id="11"/>
      <w:bookmarkEnd w:id="12"/>
      <w:r w:rsidR="006520D0" w:rsidRPr="006520D0">
        <w:rPr>
          <w:szCs w:val="24"/>
          <w:lang w:val="sr-Cyrl-RS"/>
        </w:rPr>
        <w:t>10/</w:t>
      </w:r>
      <w:r w:rsidR="00A1430C" w:rsidRPr="006520D0">
        <w:rPr>
          <w:szCs w:val="24"/>
          <w:lang w:val="sr-Latn-RS"/>
        </w:rPr>
        <w:t>201</w:t>
      </w:r>
      <w:r w:rsidR="00206385" w:rsidRPr="006520D0">
        <w:rPr>
          <w:szCs w:val="24"/>
          <w:lang w:val="sr-Latn-RS"/>
        </w:rPr>
        <w:t>6</w:t>
      </w: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E12373">
        <w:rPr>
          <w:szCs w:val="24"/>
          <w:lang w:val="de-DE"/>
        </w:rPr>
        <w:t>Садр</w:t>
      </w:r>
      <w:r w:rsidRPr="00E12373">
        <w:rPr>
          <w:szCs w:val="24"/>
          <w:lang w:val="ru-RU"/>
        </w:rPr>
        <w:t>ж</w:t>
      </w:r>
      <w:r w:rsidRPr="00E12373">
        <w:rPr>
          <w:szCs w:val="24"/>
          <w:lang w:val="de-DE"/>
        </w:rPr>
        <w:t>ај</w:t>
      </w:r>
      <w:r w:rsidRPr="00E12373">
        <w:rPr>
          <w:szCs w:val="24"/>
          <w:lang w:val="ru-RU"/>
        </w:rPr>
        <w:t xml:space="preserve"> к</w:t>
      </w:r>
      <w:r w:rsidRPr="00E12373">
        <w:rPr>
          <w:szCs w:val="24"/>
          <w:lang w:val="de-DE"/>
        </w:rPr>
        <w:t>онкурсне</w:t>
      </w:r>
      <w:r w:rsidRPr="00E12373">
        <w:rPr>
          <w:szCs w:val="24"/>
          <w:lang w:val="ru-RU"/>
        </w:rPr>
        <w:t xml:space="preserve"> </w:t>
      </w:r>
      <w:r w:rsidRPr="00E12373">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E12373" w:rsidRDefault="00E12373"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053D58" w:rsidP="00053D58">
            <w:pPr>
              <w:tabs>
                <w:tab w:val="left" w:pos="317"/>
                <w:tab w:val="left" w:pos="360"/>
                <w:tab w:val="right" w:leader="dot" w:pos="9639"/>
              </w:tabs>
              <w:rPr>
                <w:rFonts w:cs="Arial"/>
                <w:sz w:val="24"/>
                <w:szCs w:val="24"/>
                <w:lang w:val="sr-Cyrl-RS"/>
              </w:rPr>
            </w:pPr>
            <w:r>
              <w:rPr>
                <w:rFonts w:cs="Arial"/>
                <w:sz w:val="24"/>
                <w:szCs w:val="24"/>
                <w:lang w:val="sr-Cyrl-RS"/>
              </w:rPr>
              <w:t xml:space="preserve"> В</w:t>
            </w:r>
            <w:r w:rsidR="00C62AA7" w:rsidRPr="00C62AA7">
              <w:rPr>
                <w:rFonts w:cs="Arial"/>
                <w:sz w:val="24"/>
                <w:szCs w:val="24"/>
                <w:lang w:val="sr-Cyrl-RS"/>
              </w:rPr>
              <w:t xml:space="preserve">рста, , квалитет, </w:t>
            </w:r>
            <w:r w:rsidR="006F517A">
              <w:rPr>
                <w:rFonts w:cs="Arial"/>
                <w:sz w:val="24"/>
                <w:szCs w:val="24"/>
                <w:lang w:val="sr-Cyrl-RS"/>
              </w:rPr>
              <w:t>обим</w:t>
            </w:r>
            <w:r w:rsidR="00C62AA7" w:rsidRPr="00C62AA7">
              <w:rPr>
                <w:rFonts w:cs="Arial"/>
                <w:sz w:val="24"/>
                <w:szCs w:val="24"/>
                <w:lang w:val="sr-Cyrl-RS"/>
              </w:rPr>
              <w:t xml:space="preserve"> и опис </w:t>
            </w:r>
            <w:r w:rsidR="00A63575">
              <w:rPr>
                <w:rFonts w:cs="Arial"/>
                <w:sz w:val="24"/>
                <w:szCs w:val="24"/>
                <w:lang w:val="sr-Cyrl-RS"/>
              </w:rPr>
              <w:t>услуга</w:t>
            </w:r>
            <w:r w:rsidR="00C62AA7" w:rsidRPr="00C62AA7">
              <w:rPr>
                <w:rFonts w:cs="Arial"/>
                <w:sz w:val="24"/>
                <w:szCs w:val="24"/>
                <w:lang w:val="sr-Cyrl-RS"/>
              </w:rPr>
              <w:t>...)</w:t>
            </w:r>
          </w:p>
        </w:tc>
        <w:tc>
          <w:tcPr>
            <w:tcW w:w="810" w:type="dxa"/>
          </w:tcPr>
          <w:p w:rsidR="00C62AA7" w:rsidRPr="00E12373" w:rsidRDefault="00E12373"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AB155F" w:rsidRDefault="00AB155F" w:rsidP="004C3B38">
            <w:pPr>
              <w:tabs>
                <w:tab w:val="left" w:pos="360"/>
                <w:tab w:val="left" w:pos="567"/>
                <w:tab w:val="right" w:leader="dot" w:pos="9639"/>
              </w:tabs>
              <w:jc w:val="center"/>
              <w:rPr>
                <w:sz w:val="24"/>
                <w:szCs w:val="24"/>
                <w:lang w:val="sr-Cyrl-RS"/>
              </w:rPr>
            </w:pPr>
            <w:r>
              <w:rPr>
                <w:sz w:val="24"/>
                <w:szCs w:val="24"/>
                <w:lang w:val="sr-Cyrl-RS"/>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053D58" w:rsidRDefault="00E12373" w:rsidP="00AB155F">
            <w:pPr>
              <w:tabs>
                <w:tab w:val="left" w:pos="360"/>
                <w:tab w:val="left" w:pos="567"/>
                <w:tab w:val="right" w:leader="dot" w:pos="9639"/>
              </w:tabs>
              <w:jc w:val="center"/>
              <w:rPr>
                <w:sz w:val="24"/>
                <w:szCs w:val="24"/>
                <w:lang w:val="sr-Cyrl-RS"/>
              </w:rPr>
            </w:pPr>
            <w:r>
              <w:rPr>
                <w:sz w:val="24"/>
                <w:szCs w:val="24"/>
                <w:lang w:val="sr-Cyrl-RS"/>
              </w:rPr>
              <w:t>1</w:t>
            </w:r>
            <w:r w:rsidR="00AB155F">
              <w:rPr>
                <w:sz w:val="24"/>
                <w:szCs w:val="24"/>
                <w:lang w:val="sr-Cyrl-RS"/>
              </w:rPr>
              <w:t>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545C6D" w:rsidRDefault="00AB155F" w:rsidP="00E12373">
            <w:pPr>
              <w:tabs>
                <w:tab w:val="left" w:pos="360"/>
                <w:tab w:val="left" w:pos="567"/>
                <w:tab w:val="right" w:leader="dot" w:pos="9639"/>
              </w:tabs>
              <w:jc w:val="center"/>
              <w:rPr>
                <w:sz w:val="24"/>
                <w:szCs w:val="24"/>
                <w:lang w:val="sr-Cyrl-RS"/>
              </w:rPr>
            </w:pPr>
            <w:r>
              <w:rPr>
                <w:sz w:val="24"/>
                <w:szCs w:val="24"/>
                <w:lang w:val="sr-Cyrl-RS"/>
              </w:rPr>
              <w:t>13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AB155F">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AB155F">
              <w:rPr>
                <w:rFonts w:cs="Arial"/>
                <w:sz w:val="24"/>
                <w:szCs w:val="24"/>
                <w:lang w:val="sr-Cyrl-RS"/>
              </w:rPr>
              <w:t>6</w:t>
            </w:r>
            <w:r w:rsidRPr="00C62AA7">
              <w:rPr>
                <w:rFonts w:cs="Arial"/>
                <w:sz w:val="24"/>
                <w:szCs w:val="24"/>
                <w:lang w:val="sr-Cyrl-RS"/>
              </w:rPr>
              <w:t>)</w:t>
            </w:r>
          </w:p>
        </w:tc>
        <w:tc>
          <w:tcPr>
            <w:tcW w:w="810" w:type="dxa"/>
          </w:tcPr>
          <w:p w:rsidR="00C62AA7" w:rsidRPr="00545C6D" w:rsidRDefault="00BF21FE" w:rsidP="004C3B38">
            <w:pPr>
              <w:tabs>
                <w:tab w:val="left" w:pos="360"/>
                <w:tab w:val="left" w:pos="567"/>
                <w:tab w:val="right" w:leader="dot" w:pos="9639"/>
              </w:tabs>
              <w:jc w:val="center"/>
              <w:rPr>
                <w:sz w:val="24"/>
                <w:szCs w:val="24"/>
                <w:lang w:val="sr-Cyrl-RS"/>
              </w:rPr>
            </w:pPr>
            <w:r>
              <w:rPr>
                <w:sz w:val="24"/>
                <w:szCs w:val="24"/>
                <w:lang w:val="sr-Cyrl-RS"/>
              </w:rPr>
              <w:t>32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w:t>
            </w:r>
            <w:r w:rsidR="00464499">
              <w:rPr>
                <w:rFonts w:cs="Arial"/>
                <w:sz w:val="24"/>
                <w:szCs w:val="24"/>
                <w:lang w:val="sr-Cyrl-RS"/>
              </w:rPr>
              <w:t xml:space="preserve"> </w:t>
            </w:r>
            <w:r w:rsidRPr="00C62AA7">
              <w:rPr>
                <w:rFonts w:cs="Arial"/>
                <w:sz w:val="24"/>
                <w:szCs w:val="24"/>
                <w:lang w:val="sr-Cyrl-RS"/>
              </w:rPr>
              <w:t xml:space="preserve"> уговора</w:t>
            </w:r>
            <w:r w:rsidR="00464499">
              <w:rPr>
                <w:rFonts w:cs="Arial"/>
                <w:sz w:val="24"/>
                <w:szCs w:val="24"/>
                <w:lang w:val="sr-Cyrl-RS"/>
              </w:rPr>
              <w:t xml:space="preserve"> </w:t>
            </w:r>
          </w:p>
        </w:tc>
        <w:tc>
          <w:tcPr>
            <w:tcW w:w="810" w:type="dxa"/>
          </w:tcPr>
          <w:p w:rsidR="00C62AA7" w:rsidRPr="00545C6D" w:rsidRDefault="00E12373" w:rsidP="00BF21FE">
            <w:pPr>
              <w:tabs>
                <w:tab w:val="left" w:pos="360"/>
                <w:tab w:val="left" w:pos="567"/>
                <w:tab w:val="right" w:leader="dot" w:pos="9639"/>
              </w:tabs>
              <w:jc w:val="center"/>
              <w:rPr>
                <w:sz w:val="24"/>
                <w:szCs w:val="24"/>
                <w:lang w:val="sr-Cyrl-RS"/>
              </w:rPr>
            </w:pPr>
            <w:r>
              <w:rPr>
                <w:sz w:val="24"/>
                <w:szCs w:val="24"/>
                <w:lang w:val="sr-Cyrl-RS"/>
              </w:rPr>
              <w:t>5</w:t>
            </w:r>
            <w:r w:rsidR="00BF21FE">
              <w:rPr>
                <w:sz w:val="24"/>
                <w:szCs w:val="24"/>
                <w:lang w:val="sr-Cyrl-RS"/>
              </w:rPr>
              <w:t>1</w:t>
            </w:r>
          </w:p>
        </w:tc>
      </w:tr>
    </w:tbl>
    <w:p w:rsidR="009D3699" w:rsidRPr="00EC5BB4" w:rsidRDefault="009D3699" w:rsidP="000C50A0">
      <w:pPr>
        <w:pStyle w:val="BodyText"/>
        <w:spacing w:before="0"/>
        <w:rPr>
          <w:rFonts w:cs="Arial"/>
          <w:b/>
          <w:spacing w:val="80"/>
          <w:szCs w:val="24"/>
          <w:highlight w:val="yellow"/>
        </w:rPr>
      </w:pPr>
    </w:p>
    <w:p w:rsidR="00F5264D" w:rsidRPr="0006331A"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документације: </w:t>
      </w:r>
      <w:r w:rsidR="00AB155F">
        <w:rPr>
          <w:rFonts w:cs="Arial"/>
          <w:bCs/>
          <w:noProof/>
          <w:sz w:val="24"/>
          <w:szCs w:val="24"/>
          <w:lang w:val="sr-Cyrl-RS"/>
        </w:rPr>
        <w:t>6</w:t>
      </w:r>
      <w:r w:rsidR="00D55674">
        <w:rPr>
          <w:rFonts w:cs="Arial"/>
          <w:bCs/>
          <w:noProof/>
          <w:sz w:val="24"/>
          <w:szCs w:val="24"/>
          <w:lang w:val="sr-Cyrl-RS"/>
        </w:rPr>
        <w:t>7</w:t>
      </w:r>
    </w:p>
    <w:p w:rsidR="001853E1" w:rsidRPr="00EC5BB4" w:rsidRDefault="001853E1" w:rsidP="000C50A0">
      <w:pPr>
        <w:pStyle w:val="BodyText"/>
        <w:spacing w:before="0"/>
        <w:rPr>
          <w:rFonts w:cs="Arial"/>
          <w:szCs w:val="24"/>
        </w:rPr>
      </w:pPr>
    </w:p>
    <w:p w:rsidR="00FA0E61" w:rsidRPr="00EC5BB4" w:rsidRDefault="00473AD5" w:rsidP="00B64D2E">
      <w:pPr>
        <w:pStyle w:val="Heading10"/>
        <w:numPr>
          <w:ilvl w:val="0"/>
          <w:numId w:val="16"/>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252"/>
      </w:tblGrid>
      <w:tr w:rsidR="004276AD" w:rsidRPr="00EC5BB4" w:rsidTr="00F656B3">
        <w:tc>
          <w:tcPr>
            <w:tcW w:w="2957" w:type="dxa"/>
            <w:shd w:val="clear" w:color="auto" w:fill="auto"/>
          </w:tcPr>
          <w:p w:rsidR="00A1430C" w:rsidRDefault="00A1430C" w:rsidP="00A1430C">
            <w:pPr>
              <w:autoSpaceDE w:val="0"/>
              <w:autoSpaceDN w:val="0"/>
              <w:adjustRightInd w:val="0"/>
              <w:jc w:val="center"/>
              <w:rPr>
                <w:rFonts w:eastAsia="TimesNewRomanPSMT" w:cs="Arial"/>
                <w:bCs/>
                <w:sz w:val="24"/>
                <w:szCs w:val="24"/>
              </w:rPr>
            </w:pPr>
          </w:p>
          <w:p w:rsidR="004276AD" w:rsidRPr="00EC5BB4"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52"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rsidTr="00F656B3">
        <w:tc>
          <w:tcPr>
            <w:tcW w:w="2957"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52" w:type="dxa"/>
            <w:shd w:val="clear" w:color="auto" w:fill="auto"/>
          </w:tcPr>
          <w:p w:rsidR="004276AD" w:rsidRPr="00A1430C" w:rsidRDefault="00D605EB"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A1430C">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F656B3">
        <w:tc>
          <w:tcPr>
            <w:tcW w:w="2957"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52"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F656B3">
        <w:trPr>
          <w:trHeight w:val="575"/>
        </w:trPr>
        <w:tc>
          <w:tcPr>
            <w:tcW w:w="2957" w:type="dxa"/>
            <w:shd w:val="clear" w:color="auto" w:fill="auto"/>
          </w:tcPr>
          <w:p w:rsidR="002768A2" w:rsidRDefault="002768A2"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52" w:type="dxa"/>
            <w:shd w:val="clear" w:color="auto" w:fill="auto"/>
          </w:tcPr>
          <w:p w:rsidR="004F023C" w:rsidRPr="004F023C" w:rsidRDefault="004276AD" w:rsidP="004F023C">
            <w:pPr>
              <w:pStyle w:val="BodyText"/>
              <w:jc w:val="center"/>
              <w:rPr>
                <w:rFonts w:cs="Arial"/>
                <w:szCs w:val="24"/>
                <w:lang w:val="sr-Cyrl-RS"/>
              </w:rPr>
            </w:pPr>
            <w:bookmarkStart w:id="16" w:name="_Toc442559877"/>
            <w:r w:rsidRPr="00EC5BB4">
              <w:rPr>
                <w:rFonts w:cs="Arial"/>
                <w:szCs w:val="24"/>
              </w:rPr>
              <w:t xml:space="preserve">Набавка </w:t>
            </w:r>
            <w:r w:rsidR="00A63575">
              <w:rPr>
                <w:rFonts w:cs="Arial"/>
                <w:szCs w:val="24"/>
                <w:lang w:val="sr-Cyrl-RS"/>
              </w:rPr>
              <w:t>услуга</w:t>
            </w:r>
            <w:r w:rsidR="00BC164D">
              <w:rPr>
                <w:rFonts w:cs="Arial"/>
                <w:szCs w:val="24"/>
              </w:rPr>
              <w:t xml:space="preserve"> </w:t>
            </w:r>
            <w:bookmarkEnd w:id="16"/>
            <w:r w:rsidR="006520D0">
              <w:rPr>
                <w:rFonts w:cs="Arial"/>
                <w:szCs w:val="24"/>
                <w:lang w:val="sr-Cyrl-RS"/>
              </w:rPr>
              <w:t xml:space="preserve"> </w:t>
            </w:r>
            <w:r w:rsidR="006520D0">
              <w:rPr>
                <w:rFonts w:cs="Arial"/>
                <w:szCs w:val="24"/>
              </w:rPr>
              <w:t>„</w:t>
            </w:r>
            <w:r w:rsidR="006520D0">
              <w:rPr>
                <w:rFonts w:cs="Arial"/>
                <w:szCs w:val="24"/>
                <w:lang w:val="sr-Cyrl-RS"/>
              </w:rPr>
              <w:t>Транспорт нафтних деривата</w:t>
            </w:r>
            <w:r w:rsidR="004F023C">
              <w:rPr>
                <w:rFonts w:cs="Arial"/>
                <w:lang w:val="sr-Cyrl-RS"/>
              </w:rPr>
              <w:t>“</w:t>
            </w:r>
          </w:p>
          <w:p w:rsidR="004276AD" w:rsidRPr="00EC5BB4" w:rsidRDefault="004276AD" w:rsidP="004F023C">
            <w:pPr>
              <w:pStyle w:val="Title"/>
              <w:spacing w:before="0"/>
              <w:rPr>
                <w:rFonts w:cs="Arial"/>
                <w:szCs w:val="24"/>
              </w:rPr>
            </w:pPr>
          </w:p>
        </w:tc>
      </w:tr>
      <w:tr w:rsidR="002E12CC" w:rsidRPr="00EC5BB4" w:rsidTr="00F656B3">
        <w:trPr>
          <w:trHeight w:val="995"/>
        </w:trPr>
        <w:tc>
          <w:tcPr>
            <w:tcW w:w="2957"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52" w:type="dxa"/>
            <w:shd w:val="clear" w:color="auto" w:fill="auto"/>
            <w:vAlign w:val="center"/>
          </w:tcPr>
          <w:p w:rsidR="006308E1" w:rsidRPr="00A1430C" w:rsidRDefault="006308E1" w:rsidP="006308E1">
            <w:pPr>
              <w:pStyle w:val="ListParagraph"/>
              <w:widowControl w:val="0"/>
              <w:ind w:left="0"/>
              <w:jc w:val="center"/>
              <w:rPr>
                <w:rFonts w:ascii="Arial" w:hAnsi="Arial" w:cs="Arial"/>
                <w:sz w:val="24"/>
                <w:szCs w:val="24"/>
              </w:rPr>
            </w:pPr>
            <w:r w:rsidRPr="00A1430C">
              <w:rPr>
                <w:rFonts w:ascii="Arial" w:hAnsi="Arial" w:cs="Arial"/>
                <w:sz w:val="24"/>
                <w:szCs w:val="24"/>
              </w:rPr>
              <w:t>Jавна набавка није обликована по партијама</w:t>
            </w:r>
          </w:p>
          <w:p w:rsidR="002E12CC" w:rsidRPr="00EC5BB4" w:rsidRDefault="002E12CC" w:rsidP="006308E1">
            <w:pPr>
              <w:autoSpaceDE w:val="0"/>
              <w:autoSpaceDN w:val="0"/>
              <w:adjustRightInd w:val="0"/>
              <w:rPr>
                <w:rFonts w:eastAsia="TimesNewRomanPSMT" w:cs="Arial"/>
                <w:b/>
                <w:bCs/>
                <w:sz w:val="24"/>
                <w:szCs w:val="24"/>
              </w:rPr>
            </w:pPr>
          </w:p>
        </w:tc>
      </w:tr>
      <w:tr w:rsidR="004276AD" w:rsidRPr="00EC5BB4" w:rsidTr="00F656B3">
        <w:trPr>
          <w:trHeight w:val="594"/>
        </w:trPr>
        <w:tc>
          <w:tcPr>
            <w:tcW w:w="2957"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52" w:type="dxa"/>
            <w:shd w:val="clear" w:color="auto" w:fill="auto"/>
          </w:tcPr>
          <w:p w:rsidR="002E12CC" w:rsidRPr="004C3B38" w:rsidRDefault="004276AD" w:rsidP="006308E1">
            <w:pPr>
              <w:autoSpaceDE w:val="0"/>
              <w:autoSpaceDN w:val="0"/>
              <w:adjustRightInd w:val="0"/>
              <w:jc w:val="center"/>
              <w:rPr>
                <w:rFonts w:eastAsia="TimesNewRomanPSMT" w:cs="Arial"/>
                <w:b/>
                <w:bCs/>
                <w:color w:val="FF0000"/>
                <w:sz w:val="24"/>
                <w:szCs w:val="24"/>
              </w:rPr>
            </w:pPr>
            <w:r w:rsidRPr="00EC5BB4">
              <w:rPr>
                <w:rFonts w:eastAsia="TimesNewRomanPSMT" w:cs="Arial"/>
                <w:bCs/>
                <w:sz w:val="24"/>
                <w:szCs w:val="24"/>
              </w:rPr>
              <w:t xml:space="preserve"> Закључење Уговора о јавној набавци </w:t>
            </w:r>
          </w:p>
        </w:tc>
      </w:tr>
      <w:tr w:rsidR="004276AD" w:rsidRPr="00EC5BB4" w:rsidTr="00F656B3">
        <w:trPr>
          <w:trHeight w:val="1057"/>
        </w:trPr>
        <w:tc>
          <w:tcPr>
            <w:tcW w:w="2957"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52" w:type="dxa"/>
            <w:shd w:val="clear" w:color="auto" w:fill="auto"/>
            <w:vAlign w:val="center"/>
          </w:tcPr>
          <w:p w:rsidR="004276AD" w:rsidRPr="002E12CC" w:rsidRDefault="00A1430C" w:rsidP="004276AD">
            <w:pPr>
              <w:jc w:val="center"/>
              <w:rPr>
                <w:rFonts w:cs="Arial"/>
                <w:i/>
                <w:color w:val="00B0F0"/>
                <w:sz w:val="24"/>
                <w:szCs w:val="24"/>
                <w:lang w:val="sr-Cyrl-RS"/>
              </w:rPr>
            </w:pPr>
            <w:r>
              <w:rPr>
                <w:rFonts w:cs="Arial"/>
                <w:sz w:val="24"/>
                <w:szCs w:val="24"/>
                <w:lang w:val="sr-Cyrl-RS"/>
              </w:rPr>
              <w:t>Гордана Ђурбабић</w:t>
            </w:r>
          </w:p>
          <w:p w:rsidR="004276AD" w:rsidRDefault="004276AD" w:rsidP="004276AD">
            <w:pPr>
              <w:jc w:val="center"/>
              <w:rPr>
                <w:rStyle w:val="Hyperlink"/>
                <w:color w:val="00B0F0"/>
                <w:lang w:val="sr-Latn-RS"/>
              </w:rPr>
            </w:pPr>
            <w:r w:rsidRPr="00EC5BB4">
              <w:rPr>
                <w:rFonts w:cs="Arial"/>
                <w:sz w:val="24"/>
                <w:szCs w:val="24"/>
              </w:rPr>
              <w:t xml:space="preserve">e-mail: </w:t>
            </w:r>
            <w:hyperlink r:id="rId166" w:history="1">
              <w:r w:rsidR="00A1430C" w:rsidRPr="00166CAB">
                <w:rPr>
                  <w:rStyle w:val="Hyperlink"/>
                  <w:rFonts w:cs="Arial"/>
                  <w:sz w:val="24"/>
                  <w:szCs w:val="24"/>
                  <w:lang w:val="sr-Cyrl-RS"/>
                </w:rPr>
                <w:t>gordana.djurbabic</w:t>
              </w:r>
              <w:r w:rsidR="00A1430C" w:rsidRPr="00166CAB">
                <w:rPr>
                  <w:rStyle w:val="Hyperlink"/>
                  <w:rFonts w:cs="Arial"/>
                  <w:sz w:val="24"/>
                  <w:szCs w:val="24"/>
                </w:rPr>
                <w:t>@</w:t>
              </w:r>
              <w:r w:rsidR="00A1430C" w:rsidRPr="00166CAB">
                <w:rPr>
                  <w:rStyle w:val="Hyperlink"/>
                  <w:lang w:val="sr-Latn-RS"/>
                </w:rPr>
                <w:t>eps.rs</w:t>
              </w:r>
            </w:hyperlink>
          </w:p>
          <w:p w:rsidR="00A1430C" w:rsidRPr="00A1430C" w:rsidRDefault="00A1430C" w:rsidP="004276AD">
            <w:pPr>
              <w:jc w:val="center"/>
              <w:rPr>
                <w:rFonts w:cs="Arial"/>
                <w:sz w:val="24"/>
                <w:szCs w:val="24"/>
                <w:lang w:val="sr-Latn-RS"/>
              </w:rPr>
            </w:pP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Default="002E12CC"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B64D2E">
      <w:pPr>
        <w:pStyle w:val="Heading10"/>
        <w:numPr>
          <w:ilvl w:val="0"/>
          <w:numId w:val="16"/>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4F023C" w:rsidRPr="00BD08A8" w:rsidRDefault="002E12CC" w:rsidP="004F023C">
      <w:pPr>
        <w:pStyle w:val="BodyText"/>
        <w:rPr>
          <w:rFonts w:cs="Arial"/>
          <w:szCs w:val="24"/>
          <w:lang w:val="sr-Latn-CS"/>
        </w:rPr>
      </w:pPr>
      <w:r w:rsidRPr="004F023C">
        <w:rPr>
          <w:rFonts w:cs="Arial"/>
          <w:b/>
          <w:szCs w:val="24"/>
          <w:lang w:eastAsia="zh-CN"/>
        </w:rPr>
        <w:t>Опис предмета јавне набавке</w:t>
      </w:r>
      <w:r w:rsidRPr="006308E1">
        <w:rPr>
          <w:rFonts w:cs="Arial"/>
          <w:szCs w:val="24"/>
          <w:lang w:eastAsia="zh-CN"/>
        </w:rPr>
        <w:t xml:space="preserve">: </w:t>
      </w:r>
      <w:r w:rsidR="006308E1" w:rsidRPr="006308E1">
        <w:rPr>
          <w:rFonts w:cs="Arial"/>
          <w:szCs w:val="24"/>
        </w:rPr>
        <w:t>„</w:t>
      </w:r>
      <w:r w:rsidR="006520D0" w:rsidRPr="006520D0">
        <w:rPr>
          <w:rFonts w:cs="Arial"/>
          <w:szCs w:val="24"/>
          <w:lang w:val="sr-Cyrl-RS"/>
        </w:rPr>
        <w:t>Транспорт нафтних деривата</w:t>
      </w:r>
      <w:r w:rsidR="006520D0">
        <w:rPr>
          <w:rFonts w:cs="Arial"/>
          <w:szCs w:val="24"/>
          <w:lang w:val="sr-Cyrl-RS"/>
        </w:rPr>
        <w:t>“</w:t>
      </w:r>
    </w:p>
    <w:p w:rsidR="002E12CC" w:rsidRPr="002768A2"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1B5973">
        <w:rPr>
          <w:rFonts w:cs="Arial"/>
          <w:sz w:val="24"/>
          <w:szCs w:val="24"/>
          <w:lang w:eastAsia="zh-CN"/>
        </w:rPr>
        <w:t xml:space="preserve"> </w:t>
      </w:r>
      <w:r w:rsidR="00BF6F50" w:rsidRPr="00A74141">
        <w:rPr>
          <w:rFonts w:cs="Arial"/>
          <w:szCs w:val="24"/>
          <w:lang w:val="sr-Cyrl-CS"/>
        </w:rPr>
        <w:t>Услуге др</w:t>
      </w:r>
      <w:r w:rsidR="00BF6F50">
        <w:rPr>
          <w:rFonts w:cs="Arial"/>
          <w:szCs w:val="24"/>
          <w:lang w:val="sr-Cyrl-CS"/>
        </w:rPr>
        <w:t>умског превоза</w:t>
      </w:r>
    </w:p>
    <w:p w:rsidR="00BF6F50" w:rsidRPr="002768A2" w:rsidRDefault="002E12CC" w:rsidP="00BF6F50">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BF6F50" w:rsidRPr="00A74141">
        <w:rPr>
          <w:rFonts w:cs="Arial"/>
          <w:szCs w:val="24"/>
          <w:lang w:val="sr-Cyrl-CS"/>
        </w:rPr>
        <w:t>60100000.</w:t>
      </w:r>
    </w:p>
    <w:p w:rsidR="0032186E" w:rsidRPr="0032186E"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32186E" w:rsidRDefault="0032186E" w:rsidP="002E12CC">
      <w:pPr>
        <w:tabs>
          <w:tab w:val="left" w:pos="1134"/>
        </w:tabs>
        <w:rPr>
          <w:rFonts w:cs="Arial"/>
          <w:sz w:val="24"/>
          <w:szCs w:val="24"/>
          <w:lang w:val="sr-Cyrl-RS"/>
        </w:rPr>
      </w:pPr>
    </w:p>
    <w:p w:rsidR="00053D58" w:rsidRPr="00053D58" w:rsidRDefault="00053D58" w:rsidP="00053D58">
      <w:pPr>
        <w:pStyle w:val="ListParagraph"/>
        <w:numPr>
          <w:ilvl w:val="0"/>
          <w:numId w:val="16"/>
        </w:numPr>
        <w:rPr>
          <w:rFonts w:ascii="Arial" w:hAnsi="Arial" w:cs="Arial"/>
          <w:b/>
          <w:sz w:val="24"/>
          <w:szCs w:val="24"/>
          <w:lang w:val="sr-Cyrl-RS"/>
        </w:rPr>
      </w:pPr>
      <w:r w:rsidRPr="00053D58">
        <w:rPr>
          <w:sz w:val="24"/>
          <w:szCs w:val="24"/>
          <w:lang w:val="sr-Cyrl-RS"/>
        </w:rPr>
        <w:t xml:space="preserve"> </w:t>
      </w:r>
      <w:r w:rsidRPr="00053D58">
        <w:rPr>
          <w:rFonts w:ascii="Arial" w:hAnsi="Arial" w:cs="Arial"/>
          <w:b/>
          <w:sz w:val="24"/>
          <w:szCs w:val="24"/>
          <w:lang w:val="sr-Cyrl-RS"/>
        </w:rPr>
        <w:t>ВРСТА,  КВАЛИТЕТ, ОБИМ И ОПИС УСЛУГА</w:t>
      </w:r>
    </w:p>
    <w:p w:rsidR="00DB369C" w:rsidRPr="00053D58" w:rsidRDefault="0032186E" w:rsidP="00053D58">
      <w:pPr>
        <w:rPr>
          <w:rFonts w:cs="Arial"/>
          <w:b/>
          <w:sz w:val="24"/>
          <w:szCs w:val="24"/>
          <w:lang w:val="sr-Cyrl-RS"/>
        </w:rPr>
      </w:pPr>
      <w:r w:rsidRPr="00053D58">
        <w:rPr>
          <w:rFonts w:cs="Arial"/>
          <w:sz w:val="24"/>
          <w:szCs w:val="24"/>
          <w:lang w:val="sr-Cyrl-RS"/>
        </w:rPr>
        <w:t xml:space="preserve">Врста,  квалитет, </w:t>
      </w:r>
      <w:r w:rsidR="006F517A" w:rsidRPr="00053D58">
        <w:rPr>
          <w:rFonts w:cs="Arial"/>
          <w:sz w:val="24"/>
          <w:szCs w:val="24"/>
          <w:lang w:val="sr-Cyrl-RS"/>
        </w:rPr>
        <w:t>обим</w:t>
      </w:r>
      <w:r w:rsidRPr="00053D58">
        <w:rPr>
          <w:rFonts w:cs="Arial"/>
          <w:sz w:val="24"/>
          <w:szCs w:val="24"/>
          <w:lang w:val="sr-Cyrl-RS"/>
        </w:rPr>
        <w:t xml:space="preserve"> и опис </w:t>
      </w:r>
      <w:r w:rsidR="00A63575" w:rsidRPr="00053D58">
        <w:rPr>
          <w:rFonts w:cs="Arial"/>
          <w:sz w:val="24"/>
          <w:szCs w:val="24"/>
          <w:lang w:val="sr-Cyrl-RS"/>
        </w:rPr>
        <w:t>услуга</w:t>
      </w:r>
      <w:r w:rsidRPr="00053D58">
        <w:rPr>
          <w:rFonts w:cs="Arial"/>
          <w:sz w:val="24"/>
          <w:szCs w:val="24"/>
          <w:lang w:val="sr-Cyrl-RS"/>
        </w:rPr>
        <w:t>,</w:t>
      </w:r>
      <w:r w:rsidR="001227A3" w:rsidRPr="00053D58">
        <w:rPr>
          <w:rFonts w:cs="Arial"/>
          <w:sz w:val="24"/>
          <w:szCs w:val="24"/>
        </w:rPr>
        <w:t xml:space="preserve"> </w:t>
      </w:r>
      <w:r w:rsidRPr="00053D58">
        <w:rPr>
          <w:rFonts w:cs="Arial"/>
          <w:sz w:val="24"/>
          <w:szCs w:val="24"/>
          <w:lang w:val="sr-Cyrl-RS"/>
        </w:rPr>
        <w:t xml:space="preserve">техничка документација и планови,  рок </w:t>
      </w:r>
      <w:r w:rsidR="00A63575" w:rsidRPr="00053D58">
        <w:rPr>
          <w:rFonts w:cs="Arial"/>
          <w:sz w:val="24"/>
          <w:szCs w:val="24"/>
          <w:lang w:val="sr-Cyrl-RS"/>
        </w:rPr>
        <w:t>извршења</w:t>
      </w:r>
      <w:r w:rsidRPr="00053D58">
        <w:rPr>
          <w:rFonts w:cs="Arial"/>
          <w:sz w:val="24"/>
          <w:szCs w:val="24"/>
          <w:lang w:val="sr-Cyrl-RS"/>
        </w:rPr>
        <w:t xml:space="preserve">, место </w:t>
      </w:r>
      <w:r w:rsidR="00A63575" w:rsidRPr="00053D58">
        <w:rPr>
          <w:rFonts w:cs="Arial"/>
          <w:sz w:val="24"/>
          <w:szCs w:val="24"/>
          <w:lang w:val="sr-Cyrl-RS"/>
        </w:rPr>
        <w:t>извршења услуга</w:t>
      </w:r>
      <w:r w:rsidR="005761EC" w:rsidRPr="00053D58">
        <w:rPr>
          <w:rFonts w:cs="Arial"/>
          <w:sz w:val="24"/>
          <w:szCs w:val="24"/>
          <w:lang w:val="sr-Cyrl-RS"/>
        </w:rPr>
        <w:t xml:space="preserve">, </w:t>
      </w:r>
      <w:r w:rsidRPr="00053D58">
        <w:rPr>
          <w:rFonts w:cs="Arial"/>
          <w:sz w:val="24"/>
          <w:szCs w:val="24"/>
          <w:lang w:val="sr-Cyrl-RS"/>
        </w:rPr>
        <w:t>евентуалне додатне услуге и сл</w:t>
      </w:r>
      <w:r w:rsidR="00DB369C" w:rsidRPr="00053D58">
        <w:rPr>
          <w:rFonts w:cs="Arial"/>
          <w:sz w:val="24"/>
          <w:szCs w:val="24"/>
          <w:lang w:val="sr-Cyrl-RS"/>
        </w:rPr>
        <w:t>.</w:t>
      </w:r>
      <w:bookmarkEnd w:id="17"/>
      <w:r w:rsidRPr="00053D58">
        <w:rPr>
          <w:rFonts w:cs="Arial"/>
          <w:sz w:val="24"/>
          <w:szCs w:val="24"/>
          <w:lang w:val="sr-Cyrl-RS"/>
        </w:rPr>
        <w:t>)</w:t>
      </w:r>
    </w:p>
    <w:p w:rsidR="001B5973" w:rsidRPr="00177B9A" w:rsidRDefault="001B5973" w:rsidP="001B5973">
      <w:pPr>
        <w:spacing w:after="200" w:line="276" w:lineRule="auto"/>
        <w:jc w:val="center"/>
        <w:rPr>
          <w:rFonts w:eastAsia="Calibri" w:cs="Arial"/>
          <w:b/>
          <w:lang w:val="sr-Cyrl-RS"/>
        </w:rPr>
      </w:pPr>
      <w:bookmarkStart w:id="19" w:name="_Toc442559884"/>
    </w:p>
    <w:p w:rsidR="006308E1" w:rsidRDefault="006308E1" w:rsidP="001B5973">
      <w:pPr>
        <w:spacing w:after="200" w:line="276" w:lineRule="auto"/>
        <w:jc w:val="center"/>
        <w:rPr>
          <w:rFonts w:eastAsia="Calibri" w:cs="Arial"/>
          <w:b/>
          <w:sz w:val="24"/>
          <w:szCs w:val="24"/>
        </w:rPr>
      </w:pPr>
    </w:p>
    <w:p w:rsidR="00BF6F50" w:rsidRPr="00110635" w:rsidRDefault="00BF6F50" w:rsidP="006520D0">
      <w:pPr>
        <w:pStyle w:val="BodyText"/>
        <w:rPr>
          <w:rFonts w:cs="Arial"/>
          <w:szCs w:val="24"/>
        </w:rPr>
      </w:pPr>
      <w:r w:rsidRPr="00BF6F50">
        <w:rPr>
          <w:rFonts w:cs="Arial"/>
          <w:szCs w:val="24"/>
          <w:lang w:val="sr-Latn-CS"/>
        </w:rPr>
        <w:lastRenderedPageBreak/>
        <w:t>Предмет набавке</w:t>
      </w:r>
      <w:r w:rsidRPr="00BF6F50">
        <w:rPr>
          <w:rFonts w:cs="Arial"/>
          <w:szCs w:val="24"/>
        </w:rPr>
        <w:t xml:space="preserve"> </w:t>
      </w:r>
      <w:r w:rsidRPr="00BF6F50">
        <w:rPr>
          <w:rFonts w:cs="Arial"/>
          <w:szCs w:val="24"/>
          <w:lang w:val="sr-Cyrl-RS"/>
        </w:rPr>
        <w:t>је:</w:t>
      </w:r>
      <w:r w:rsidRPr="00BF6F50">
        <w:rPr>
          <w:rFonts w:cs="Arial"/>
          <w:szCs w:val="24"/>
          <w:lang w:val="sr-Latn-CS"/>
        </w:rPr>
        <w:t xml:space="preserve"> </w:t>
      </w:r>
      <w:r w:rsidR="006520D0">
        <w:rPr>
          <w:rFonts w:cs="Arial"/>
          <w:szCs w:val="24"/>
          <w:lang w:val="sr-Cyrl-RS"/>
        </w:rPr>
        <w:t xml:space="preserve">Транспорт нафтних деривата (течних горива) </w:t>
      </w:r>
      <w:r w:rsidRPr="00BF6F50">
        <w:rPr>
          <w:rFonts w:cs="Arial"/>
          <w:szCs w:val="24"/>
        </w:rPr>
        <w:t xml:space="preserve"> у унутрашњем друмском саобраћају</w:t>
      </w:r>
    </w:p>
    <w:p w:rsidR="00BF6F50" w:rsidRPr="00BF6F50" w:rsidRDefault="00BF6F50" w:rsidP="00BF6F50">
      <w:pPr>
        <w:pStyle w:val="Heading2"/>
        <w:keepNext/>
        <w:keepLines/>
        <w:numPr>
          <w:ilvl w:val="1"/>
          <w:numId w:val="0"/>
        </w:numPr>
        <w:tabs>
          <w:tab w:val="num" w:pos="0"/>
        </w:tabs>
        <w:suppressAutoHyphens/>
        <w:spacing w:before="200"/>
        <w:rPr>
          <w:rFonts w:cs="Arial"/>
          <w:b w:val="0"/>
          <w:sz w:val="24"/>
          <w:szCs w:val="24"/>
        </w:rPr>
      </w:pPr>
      <w:r w:rsidRPr="00BF6F50">
        <w:rPr>
          <w:rFonts w:cs="Arial"/>
          <w:b w:val="0"/>
          <w:sz w:val="24"/>
          <w:szCs w:val="24"/>
        </w:rPr>
        <w:t>Сва возила Понуђача, који подноси понуду за услуге</w:t>
      </w:r>
      <w:r w:rsidR="009B4E7D">
        <w:rPr>
          <w:rFonts w:cs="Arial"/>
          <w:b w:val="0"/>
          <w:sz w:val="24"/>
          <w:szCs w:val="24"/>
          <w:lang w:val="sr-Cyrl-RS"/>
        </w:rPr>
        <w:t xml:space="preserve"> транспорта</w:t>
      </w:r>
      <w:r w:rsidRPr="00BF6F50">
        <w:rPr>
          <w:rFonts w:cs="Arial"/>
          <w:b w:val="0"/>
          <w:sz w:val="24"/>
          <w:szCs w:val="24"/>
        </w:rPr>
        <w:t xml:space="preserve"> </w:t>
      </w:r>
      <w:r w:rsidR="006D4315">
        <w:rPr>
          <w:rFonts w:cs="Arial"/>
          <w:b w:val="0"/>
          <w:sz w:val="24"/>
          <w:szCs w:val="24"/>
          <w:lang w:val="sr-Cyrl-RS"/>
        </w:rPr>
        <w:t>нафтних деривата</w:t>
      </w:r>
      <w:r w:rsidRPr="00BF6F50">
        <w:rPr>
          <w:rFonts w:cs="Arial"/>
          <w:b w:val="0"/>
          <w:sz w:val="24"/>
          <w:szCs w:val="24"/>
        </w:rPr>
        <w:t xml:space="preserve"> у </w:t>
      </w:r>
      <w:r w:rsidRPr="00BF6F50">
        <w:rPr>
          <w:rFonts w:cs="Arial"/>
          <w:b w:val="0"/>
          <w:sz w:val="24"/>
          <w:szCs w:val="24"/>
          <w:lang w:val="sr-Cyrl-RS"/>
        </w:rPr>
        <w:t xml:space="preserve">  </w:t>
      </w:r>
      <w:r w:rsidRPr="00BF6F50">
        <w:rPr>
          <w:rFonts w:cs="Arial"/>
          <w:b w:val="0"/>
          <w:sz w:val="24"/>
          <w:szCs w:val="24"/>
        </w:rPr>
        <w:t>унутрашњем друмском саобраћају</w:t>
      </w:r>
      <w:r w:rsidRPr="00BF6F50">
        <w:rPr>
          <w:rFonts w:cs="Arial"/>
          <w:b w:val="0"/>
          <w:sz w:val="24"/>
          <w:szCs w:val="24"/>
          <w:lang w:val="sr-Cyrl-RS"/>
        </w:rPr>
        <w:t>,</w:t>
      </w:r>
      <w:r w:rsidRPr="00BF6F50">
        <w:rPr>
          <w:rFonts w:cs="Arial"/>
          <w:b w:val="0"/>
          <w:sz w:val="24"/>
          <w:szCs w:val="24"/>
        </w:rPr>
        <w:t xml:space="preserve"> морају да задовоље услове у погледу техничке исправности, техничких прегледа, регистрације</w:t>
      </w:r>
      <w:r w:rsidRPr="00BF6F50">
        <w:rPr>
          <w:rFonts w:cs="Arial"/>
          <w:b w:val="0"/>
          <w:sz w:val="24"/>
          <w:szCs w:val="24"/>
          <w:lang w:val="sr-Cyrl-RS"/>
        </w:rPr>
        <w:t xml:space="preserve">, </w:t>
      </w:r>
      <w:r w:rsidRPr="00BF6F50">
        <w:rPr>
          <w:rFonts w:cs="Arial"/>
          <w:b w:val="0"/>
          <w:sz w:val="24"/>
          <w:szCs w:val="24"/>
        </w:rPr>
        <w:t>опремљености, стручне оспособљености за обављање јавног превоза  ствари и другог,</w:t>
      </w:r>
      <w:r w:rsidRPr="00BF6F50">
        <w:rPr>
          <w:rFonts w:cs="Arial"/>
          <w:sz w:val="24"/>
          <w:szCs w:val="24"/>
        </w:rPr>
        <w:t xml:space="preserve"> </w:t>
      </w:r>
      <w:r w:rsidRPr="00BF6F50">
        <w:rPr>
          <w:rFonts w:cs="Arial"/>
          <w:b w:val="0"/>
          <w:sz w:val="24"/>
          <w:szCs w:val="24"/>
        </w:rPr>
        <w:t>у складу са:</w:t>
      </w:r>
    </w:p>
    <w:p w:rsidR="00BF6F50" w:rsidRPr="00BF6F50" w:rsidRDefault="00BF6F50" w:rsidP="00BF6F50">
      <w:pPr>
        <w:rPr>
          <w:rFonts w:cs="Arial"/>
          <w:sz w:val="24"/>
          <w:szCs w:val="24"/>
        </w:rPr>
      </w:pPr>
    </w:p>
    <w:p w:rsidR="00BF6F50" w:rsidRPr="00BF6F50" w:rsidRDefault="00BF6F50" w:rsidP="005E251E">
      <w:pPr>
        <w:pStyle w:val="ListParagraph"/>
        <w:numPr>
          <w:ilvl w:val="0"/>
          <w:numId w:val="48"/>
        </w:numPr>
        <w:suppressAutoHyphens/>
        <w:spacing w:before="0" w:after="0" w:line="240" w:lineRule="auto"/>
        <w:ind w:left="0" w:hanging="142"/>
        <w:contextualSpacing w:val="0"/>
        <w:rPr>
          <w:rFonts w:ascii="Arial" w:hAnsi="Arial" w:cs="Arial"/>
          <w:sz w:val="24"/>
          <w:szCs w:val="24"/>
        </w:rPr>
      </w:pPr>
      <w:r w:rsidRPr="00BF6F50">
        <w:rPr>
          <w:rFonts w:ascii="Arial" w:hAnsi="Arial" w:cs="Arial"/>
          <w:sz w:val="24"/>
          <w:szCs w:val="24"/>
        </w:rPr>
        <w:t xml:space="preserve">Законом о  безбедности саобраћаја на путевима („Сл. Гласник РС” бр. 41/2009, </w:t>
      </w:r>
      <w:r w:rsidRPr="00BF6F50">
        <w:rPr>
          <w:rFonts w:ascii="Arial" w:hAnsi="Arial" w:cs="Arial"/>
          <w:sz w:val="24"/>
          <w:szCs w:val="24"/>
          <w:lang w:val="sr-Cyrl-RS"/>
        </w:rPr>
        <w:t xml:space="preserve"> </w:t>
      </w:r>
      <w:r w:rsidRPr="00BF6F50">
        <w:rPr>
          <w:rFonts w:ascii="Arial" w:hAnsi="Arial" w:cs="Arial"/>
          <w:sz w:val="24"/>
          <w:szCs w:val="24"/>
        </w:rPr>
        <w:t xml:space="preserve">  53/2010, 101/2011, 32/2013 - o</w:t>
      </w:r>
      <w:r w:rsidRPr="00BF6F50">
        <w:rPr>
          <w:rFonts w:ascii="Arial" w:hAnsi="Arial" w:cs="Arial"/>
          <w:sz w:val="24"/>
          <w:szCs w:val="24"/>
          <w:lang w:val="sr-Cyrl-RS"/>
        </w:rPr>
        <w:t>длука</w:t>
      </w:r>
      <w:r w:rsidR="006520D0">
        <w:rPr>
          <w:rFonts w:ascii="Arial" w:hAnsi="Arial" w:cs="Arial"/>
          <w:sz w:val="24"/>
          <w:szCs w:val="24"/>
        </w:rPr>
        <w:t xml:space="preserve"> УС</w:t>
      </w:r>
      <w:r w:rsidR="006520D0">
        <w:rPr>
          <w:rFonts w:ascii="Arial" w:hAnsi="Arial" w:cs="Arial"/>
          <w:sz w:val="24"/>
          <w:szCs w:val="24"/>
          <w:lang w:val="sr-Cyrl-RS"/>
        </w:rPr>
        <w:t xml:space="preserve">, </w:t>
      </w:r>
      <w:r w:rsidRPr="00BF6F50">
        <w:rPr>
          <w:rFonts w:ascii="Arial" w:hAnsi="Arial" w:cs="Arial"/>
          <w:sz w:val="24"/>
          <w:szCs w:val="24"/>
        </w:rPr>
        <w:t>55/2014</w:t>
      </w:r>
      <w:r w:rsidR="006520D0">
        <w:rPr>
          <w:rFonts w:ascii="Arial" w:hAnsi="Arial" w:cs="Arial"/>
          <w:sz w:val="24"/>
          <w:szCs w:val="24"/>
          <w:lang w:val="sr-Cyrl-RS"/>
        </w:rPr>
        <w:t>; 96/2015</w:t>
      </w:r>
      <w:r w:rsidR="006D4315">
        <w:rPr>
          <w:rFonts w:ascii="Arial" w:hAnsi="Arial" w:cs="Arial"/>
          <w:sz w:val="24"/>
          <w:szCs w:val="24"/>
          <w:lang w:val="sr-Cyrl-RS"/>
        </w:rPr>
        <w:t xml:space="preserve">  - </w:t>
      </w:r>
      <w:r w:rsidR="006520D0">
        <w:rPr>
          <w:rFonts w:ascii="Arial" w:hAnsi="Arial" w:cs="Arial"/>
          <w:sz w:val="24"/>
          <w:szCs w:val="24"/>
          <w:lang w:val="sr-Cyrl-RS"/>
        </w:rPr>
        <w:t xml:space="preserve"> др. закон и 9/2016 </w:t>
      </w:r>
      <w:r w:rsidR="006520D0" w:rsidRPr="00BF6F50">
        <w:rPr>
          <w:rFonts w:ascii="Arial" w:hAnsi="Arial" w:cs="Arial"/>
          <w:sz w:val="24"/>
          <w:szCs w:val="24"/>
        </w:rPr>
        <w:t>o</w:t>
      </w:r>
      <w:r w:rsidR="006520D0" w:rsidRPr="00BF6F50">
        <w:rPr>
          <w:rFonts w:ascii="Arial" w:hAnsi="Arial" w:cs="Arial"/>
          <w:sz w:val="24"/>
          <w:szCs w:val="24"/>
          <w:lang w:val="sr-Cyrl-RS"/>
        </w:rPr>
        <w:t>длука</w:t>
      </w:r>
      <w:r w:rsidR="006520D0" w:rsidRPr="00BF6F50">
        <w:rPr>
          <w:rFonts w:ascii="Arial" w:hAnsi="Arial" w:cs="Arial"/>
          <w:sz w:val="24"/>
          <w:szCs w:val="24"/>
        </w:rPr>
        <w:t xml:space="preserve"> УС</w:t>
      </w:r>
      <w:r w:rsidRPr="00BF6F50">
        <w:rPr>
          <w:rFonts w:ascii="Arial" w:hAnsi="Arial" w:cs="Arial"/>
          <w:sz w:val="24"/>
          <w:szCs w:val="24"/>
        </w:rPr>
        <w:t xml:space="preserve">)  </w:t>
      </w:r>
    </w:p>
    <w:p w:rsidR="00BF6F50" w:rsidRPr="00BF6F50" w:rsidRDefault="00BF6F50" w:rsidP="005E251E">
      <w:pPr>
        <w:pStyle w:val="Default"/>
        <w:widowControl/>
        <w:numPr>
          <w:ilvl w:val="0"/>
          <w:numId w:val="49"/>
        </w:numPr>
        <w:spacing w:before="0"/>
        <w:ind w:left="0" w:hanging="142"/>
        <w:rPr>
          <w:rFonts w:ascii="Arial" w:hAnsi="Arial" w:cs="Arial"/>
          <w:lang w:val="sr-Cyrl-CS"/>
        </w:rPr>
      </w:pPr>
      <w:r w:rsidRPr="00BF6F50">
        <w:rPr>
          <w:rFonts w:ascii="Arial" w:hAnsi="Arial" w:cs="Arial"/>
          <w:lang w:val="sr-Cyrl-CS"/>
        </w:rPr>
        <w:t>Законом о превозу у друмском саобраћају</w:t>
      </w:r>
      <w:r w:rsidRPr="00BF6F50">
        <w:rPr>
          <w:rFonts w:ascii="Arial" w:hAnsi="Arial" w:cs="Arial"/>
        </w:rPr>
        <w:t xml:space="preserve"> </w:t>
      </w:r>
      <w:r w:rsidRPr="00BF6F50">
        <w:rPr>
          <w:rFonts w:ascii="Arial" w:hAnsi="Arial" w:cs="Arial"/>
          <w:lang w:val="sr-Cyrl-CS"/>
        </w:rPr>
        <w:t xml:space="preserve">(„Сл. гласник РС” бр. 46/95, 66/2001,  </w:t>
      </w:r>
    </w:p>
    <w:p w:rsidR="00BF6F50" w:rsidRPr="00BF6F50" w:rsidRDefault="00BF6F50" w:rsidP="00BF6F50">
      <w:pPr>
        <w:pStyle w:val="Default"/>
        <w:rPr>
          <w:rFonts w:ascii="Arial" w:hAnsi="Arial" w:cs="Arial"/>
          <w:lang w:val="sr-Cyrl-CS"/>
        </w:rPr>
      </w:pPr>
      <w:r w:rsidRPr="00BF6F50">
        <w:rPr>
          <w:rFonts w:ascii="Arial" w:hAnsi="Arial" w:cs="Arial"/>
          <w:lang w:val="sr-Cyrl-CS"/>
        </w:rPr>
        <w:t>61/2005, 91/2005, 62/2006, 31/2011 i 68/2015</w:t>
      </w:r>
      <w:r w:rsidR="006D4315">
        <w:rPr>
          <w:rFonts w:ascii="Arial" w:hAnsi="Arial" w:cs="Arial"/>
          <w:lang w:val="sr-Cyrl-CS"/>
        </w:rPr>
        <w:t xml:space="preserve"> -  </w:t>
      </w:r>
      <w:r w:rsidR="006D4315">
        <w:rPr>
          <w:rFonts w:ascii="Arial" w:hAnsi="Arial" w:cs="Arial"/>
          <w:lang w:val="sr-Cyrl-RS"/>
        </w:rPr>
        <w:t>др. закони</w:t>
      </w:r>
      <w:r w:rsidRPr="00BF6F50">
        <w:rPr>
          <w:rFonts w:ascii="Arial" w:hAnsi="Arial" w:cs="Arial"/>
          <w:lang w:val="sr-Cyrl-CS"/>
        </w:rPr>
        <w:t xml:space="preserve">)  </w:t>
      </w:r>
    </w:p>
    <w:p w:rsidR="00BF6F50" w:rsidRPr="00BF6F50" w:rsidRDefault="00BF6F50" w:rsidP="005E251E">
      <w:pPr>
        <w:pStyle w:val="Default"/>
        <w:widowControl/>
        <w:numPr>
          <w:ilvl w:val="0"/>
          <w:numId w:val="50"/>
        </w:numPr>
        <w:spacing w:before="0"/>
        <w:ind w:left="0" w:hanging="142"/>
        <w:rPr>
          <w:rFonts w:ascii="Arial" w:hAnsi="Arial" w:cs="Arial"/>
          <w:lang w:val="sr-Cyrl-RS"/>
        </w:rPr>
      </w:pPr>
      <w:r w:rsidRPr="00BF6F50">
        <w:rPr>
          <w:rFonts w:ascii="Arial" w:hAnsi="Arial" w:cs="Arial"/>
          <w:lang w:val="sr-Cyrl-RS"/>
        </w:rPr>
        <w:t>За</w:t>
      </w:r>
      <w:r w:rsidR="006D4315">
        <w:rPr>
          <w:rFonts w:ascii="Arial" w:hAnsi="Arial" w:cs="Arial"/>
          <w:lang w:val="sr-Cyrl-RS"/>
        </w:rPr>
        <w:t>коном о транспорту опасног терет</w:t>
      </w:r>
      <w:r w:rsidRPr="00BF6F50">
        <w:rPr>
          <w:rFonts w:ascii="Arial" w:hAnsi="Arial" w:cs="Arial"/>
          <w:lang w:val="sr-Cyrl-RS"/>
        </w:rPr>
        <w:t>а</w:t>
      </w:r>
      <w:r w:rsidRPr="00BF6F50">
        <w:rPr>
          <w:rFonts w:ascii="Arial" w:hAnsi="Arial" w:cs="Arial"/>
        </w:rPr>
        <w:t xml:space="preserve"> </w:t>
      </w:r>
      <w:r w:rsidRPr="00BF6F50">
        <w:rPr>
          <w:rFonts w:ascii="Arial" w:hAnsi="Arial" w:cs="Arial"/>
          <w:lang w:val="sr-Cyrl-RS"/>
        </w:rPr>
        <w:t>(„Сл. гласник РС” бр. 88/2010)</w:t>
      </w:r>
    </w:p>
    <w:p w:rsidR="00BF6F50" w:rsidRPr="00BF6F50" w:rsidRDefault="00BF6F50" w:rsidP="00BF6F50">
      <w:pPr>
        <w:autoSpaceDE w:val="0"/>
        <w:autoSpaceDN w:val="0"/>
        <w:rPr>
          <w:rFonts w:cs="Arial"/>
          <w:bCs/>
          <w:sz w:val="24"/>
          <w:szCs w:val="24"/>
          <w:lang w:val="sr-Cyrl-RS"/>
        </w:rPr>
      </w:pPr>
    </w:p>
    <w:p w:rsidR="00BF6F50" w:rsidRPr="00BF6F50" w:rsidRDefault="00BF6F50" w:rsidP="00BF6F50">
      <w:pPr>
        <w:autoSpaceDE w:val="0"/>
        <w:autoSpaceDN w:val="0"/>
        <w:rPr>
          <w:rFonts w:cs="Arial"/>
          <w:sz w:val="24"/>
          <w:szCs w:val="24"/>
          <w:lang w:val="sr-Cyrl-RS"/>
        </w:rPr>
      </w:pPr>
      <w:r w:rsidRPr="00BF6F50">
        <w:rPr>
          <w:rFonts w:cs="Arial"/>
          <w:bCs/>
          <w:sz w:val="24"/>
          <w:szCs w:val="24"/>
          <w:lang w:val="sr-Cyrl-RS"/>
        </w:rPr>
        <w:t xml:space="preserve">Предметна услуга </w:t>
      </w:r>
      <w:r w:rsidR="006D4315">
        <w:rPr>
          <w:rFonts w:cs="Arial"/>
          <w:sz w:val="24"/>
          <w:szCs w:val="24"/>
          <w:lang w:val="sr-Cyrl-RS"/>
        </w:rPr>
        <w:t>транспорта</w:t>
      </w:r>
      <w:r w:rsidRPr="00BF6F50">
        <w:rPr>
          <w:rFonts w:cs="Arial"/>
          <w:sz w:val="24"/>
          <w:szCs w:val="24"/>
        </w:rPr>
        <w:t xml:space="preserve"> </w:t>
      </w:r>
      <w:r w:rsidR="006D4315">
        <w:rPr>
          <w:rFonts w:cs="Arial"/>
          <w:sz w:val="24"/>
          <w:szCs w:val="24"/>
          <w:lang w:val="sr-Cyrl-RS"/>
        </w:rPr>
        <w:t>нафтних деривата</w:t>
      </w:r>
      <w:r w:rsidRPr="00BF6F50">
        <w:rPr>
          <w:rFonts w:cs="Arial"/>
          <w:sz w:val="24"/>
          <w:szCs w:val="24"/>
        </w:rPr>
        <w:t xml:space="preserve"> </w:t>
      </w:r>
      <w:r w:rsidRPr="00BF6F50">
        <w:rPr>
          <w:rFonts w:cs="Arial"/>
          <w:bCs/>
          <w:sz w:val="24"/>
          <w:szCs w:val="24"/>
          <w:lang w:val="sr-Cyrl-RS"/>
        </w:rPr>
        <w:t xml:space="preserve">обухвата </w:t>
      </w:r>
      <w:r w:rsidRPr="00BF6F50">
        <w:rPr>
          <w:rFonts w:cs="Arial"/>
          <w:sz w:val="24"/>
          <w:szCs w:val="24"/>
          <w:lang w:val="sr-Cyrl-RS"/>
        </w:rPr>
        <w:t xml:space="preserve">обавезе понуђача, који треба да </w:t>
      </w:r>
      <w:r w:rsidRPr="00BF6F50">
        <w:rPr>
          <w:rFonts w:cs="Arial"/>
          <w:sz w:val="24"/>
          <w:szCs w:val="24"/>
        </w:rPr>
        <w:t>на</w:t>
      </w:r>
      <w:r w:rsidRPr="00BF6F50">
        <w:rPr>
          <w:rFonts w:cs="Arial"/>
          <w:sz w:val="24"/>
          <w:szCs w:val="24"/>
          <w:lang w:val="sr-Latn-CS"/>
        </w:rPr>
        <w:t xml:space="preserve"> </w:t>
      </w:r>
      <w:r w:rsidRPr="00BF6F50">
        <w:rPr>
          <w:rFonts w:cs="Arial"/>
          <w:sz w:val="24"/>
          <w:szCs w:val="24"/>
        </w:rPr>
        <w:t>основу</w:t>
      </w:r>
      <w:r w:rsidRPr="00BF6F50">
        <w:rPr>
          <w:rFonts w:cs="Arial"/>
          <w:sz w:val="24"/>
          <w:szCs w:val="24"/>
          <w:lang w:val="sr-Latn-CS"/>
        </w:rPr>
        <w:t xml:space="preserve"> </w:t>
      </w:r>
      <w:r w:rsidR="009B4E7D">
        <w:rPr>
          <w:rFonts w:cs="Arial"/>
          <w:sz w:val="24"/>
          <w:szCs w:val="24"/>
        </w:rPr>
        <w:t xml:space="preserve">примљеног </w:t>
      </w:r>
      <w:r w:rsidRPr="00BF6F50">
        <w:rPr>
          <w:rFonts w:cs="Arial"/>
          <w:sz w:val="24"/>
          <w:szCs w:val="24"/>
          <w:lang w:val="sr-Latn-CS"/>
        </w:rPr>
        <w:t xml:space="preserve"> </w:t>
      </w:r>
      <w:r w:rsidRPr="00BF6F50">
        <w:rPr>
          <w:rFonts w:cs="Arial"/>
          <w:sz w:val="24"/>
          <w:szCs w:val="24"/>
        </w:rPr>
        <w:t>и</w:t>
      </w:r>
      <w:r w:rsidRPr="00BF6F50">
        <w:rPr>
          <w:rFonts w:cs="Arial"/>
          <w:sz w:val="24"/>
          <w:szCs w:val="24"/>
          <w:lang w:val="sr-Latn-CS"/>
        </w:rPr>
        <w:t xml:space="preserve"> </w:t>
      </w:r>
      <w:r w:rsidR="009B4E7D">
        <w:rPr>
          <w:rFonts w:cs="Arial"/>
          <w:sz w:val="24"/>
          <w:szCs w:val="24"/>
        </w:rPr>
        <w:t>потврђеног</w:t>
      </w:r>
      <w:r w:rsidRPr="00BF6F50">
        <w:rPr>
          <w:rFonts w:cs="Arial"/>
          <w:sz w:val="24"/>
          <w:szCs w:val="24"/>
          <w:lang w:val="sr-Latn-CS"/>
        </w:rPr>
        <w:t xml:space="preserve"> </w:t>
      </w:r>
      <w:r w:rsidR="009B4E7D">
        <w:rPr>
          <w:rFonts w:cs="Arial"/>
          <w:sz w:val="24"/>
          <w:szCs w:val="24"/>
          <w:lang w:val="sr-Cyrl-RS"/>
        </w:rPr>
        <w:t>писменог налога (диспозиција)</w:t>
      </w:r>
      <w:r w:rsidRPr="00BF6F50">
        <w:rPr>
          <w:rFonts w:cs="Arial"/>
          <w:sz w:val="24"/>
          <w:szCs w:val="24"/>
          <w:lang w:val="sr-Cyrl-RS"/>
        </w:rPr>
        <w:t xml:space="preserve"> Наручиоца </w:t>
      </w:r>
      <w:r w:rsidRPr="00BF6F50">
        <w:rPr>
          <w:rFonts w:cs="Arial"/>
          <w:sz w:val="24"/>
          <w:szCs w:val="24"/>
        </w:rPr>
        <w:t>врши</w:t>
      </w:r>
      <w:r w:rsidRPr="00BF6F50">
        <w:rPr>
          <w:rFonts w:cs="Arial"/>
          <w:sz w:val="24"/>
          <w:szCs w:val="24"/>
          <w:lang w:val="sr-Cyrl-RS"/>
        </w:rPr>
        <w:t xml:space="preserve"> превоз </w:t>
      </w:r>
      <w:r w:rsidR="006D4315">
        <w:rPr>
          <w:rFonts w:cs="Arial"/>
          <w:sz w:val="24"/>
          <w:szCs w:val="24"/>
          <w:lang w:val="sr-Cyrl-RS"/>
        </w:rPr>
        <w:t>нафтних деривата (</w:t>
      </w:r>
      <w:r w:rsidRPr="00BF6F50">
        <w:rPr>
          <w:rFonts w:cs="Arial"/>
          <w:sz w:val="24"/>
          <w:szCs w:val="24"/>
          <w:lang w:val="sr-Cyrl-RS"/>
        </w:rPr>
        <w:t>течних горива</w:t>
      </w:r>
      <w:r w:rsidR="006D4315">
        <w:rPr>
          <w:rFonts w:cs="Arial"/>
          <w:sz w:val="24"/>
          <w:szCs w:val="24"/>
          <w:lang w:val="sr-Cyrl-RS"/>
        </w:rPr>
        <w:t>)</w:t>
      </w:r>
      <w:r w:rsidRPr="00BF6F50">
        <w:rPr>
          <w:rFonts w:cs="Arial"/>
          <w:sz w:val="24"/>
          <w:szCs w:val="24"/>
          <w:lang w:val="sr-Cyrl-RS"/>
        </w:rPr>
        <w:t xml:space="preserve"> и то:</w:t>
      </w:r>
    </w:p>
    <w:p w:rsidR="00BF6F50" w:rsidRPr="00BF6F50" w:rsidRDefault="00BF6F50" w:rsidP="005E251E">
      <w:pPr>
        <w:pStyle w:val="ListParagraph"/>
        <w:numPr>
          <w:ilvl w:val="0"/>
          <w:numId w:val="40"/>
        </w:numPr>
        <w:autoSpaceDE w:val="0"/>
        <w:autoSpaceDN w:val="0"/>
        <w:spacing w:before="0" w:after="0" w:line="240" w:lineRule="auto"/>
        <w:ind w:left="851" w:hanging="425"/>
        <w:contextualSpacing w:val="0"/>
        <w:rPr>
          <w:rFonts w:ascii="Arial" w:hAnsi="Arial" w:cs="Arial"/>
          <w:color w:val="000000"/>
          <w:sz w:val="24"/>
          <w:szCs w:val="24"/>
          <w:lang w:val="sr-Cyrl-RS" w:eastAsia="sr-Latn-CS"/>
        </w:rPr>
      </w:pPr>
      <w:r w:rsidRPr="00BF6F50">
        <w:rPr>
          <w:rFonts w:ascii="Arial" w:hAnsi="Arial" w:cs="Arial"/>
          <w:color w:val="000000"/>
          <w:sz w:val="24"/>
          <w:szCs w:val="24"/>
          <w:lang w:val="sr-Cyrl-CS" w:eastAsia="sr-Latn-CS"/>
        </w:rPr>
        <w:t>Уље за ложење –</w:t>
      </w:r>
      <w:r w:rsidRPr="00BF6F50">
        <w:rPr>
          <w:rFonts w:ascii="Arial" w:hAnsi="Arial" w:cs="Arial"/>
          <w:color w:val="000000"/>
          <w:sz w:val="24"/>
          <w:szCs w:val="24"/>
          <w:lang w:val="sr-Latn-CS" w:eastAsia="sr-Latn-CS"/>
        </w:rPr>
        <w:t>S</w:t>
      </w:r>
      <w:r w:rsidRPr="00BF6F50">
        <w:rPr>
          <w:rFonts w:ascii="Arial" w:hAnsi="Arial" w:cs="Arial"/>
          <w:color w:val="000000"/>
          <w:sz w:val="24"/>
          <w:szCs w:val="24"/>
          <w:lang w:val="sr-Cyrl-RS" w:eastAsia="sr-Latn-CS"/>
        </w:rPr>
        <w:t>/</w:t>
      </w:r>
      <w:r w:rsidRPr="00BF6F50">
        <w:rPr>
          <w:rFonts w:ascii="Arial" w:hAnsi="Arial" w:cs="Arial"/>
          <w:color w:val="000000"/>
          <w:sz w:val="24"/>
          <w:szCs w:val="24"/>
          <w:lang w:val="sr-Latn-RS" w:eastAsia="sr-Latn-CS"/>
        </w:rPr>
        <w:t>NSGS</w:t>
      </w:r>
      <w:r w:rsidRPr="00BF6F50">
        <w:rPr>
          <w:rFonts w:ascii="Arial" w:hAnsi="Arial" w:cs="Arial"/>
          <w:color w:val="000000"/>
          <w:sz w:val="24"/>
          <w:szCs w:val="24"/>
          <w:lang w:val="sr-Cyrl-RS" w:eastAsia="sr-Latn-CS"/>
        </w:rPr>
        <w:t>,</w:t>
      </w:r>
      <w:r w:rsidRPr="00BF6F50">
        <w:rPr>
          <w:rFonts w:ascii="Arial" w:hAnsi="Arial" w:cs="Arial"/>
          <w:color w:val="000000"/>
          <w:sz w:val="24"/>
          <w:szCs w:val="24"/>
          <w:lang w:val="sr-Latn-CS" w:eastAsia="sr-Latn-CS"/>
        </w:rPr>
        <w:t xml:space="preserve"> </w:t>
      </w:r>
      <w:r w:rsidRPr="00BF6F50">
        <w:rPr>
          <w:rFonts w:ascii="Arial" w:hAnsi="Arial" w:cs="Arial"/>
          <w:color w:val="000000"/>
          <w:sz w:val="24"/>
          <w:szCs w:val="24"/>
          <w:lang w:val="sr-Cyrl-RS" w:eastAsia="sr-Latn-CS"/>
        </w:rPr>
        <w:t xml:space="preserve"> </w:t>
      </w:r>
    </w:p>
    <w:p w:rsidR="00BF6F50" w:rsidRPr="00BF6F50" w:rsidRDefault="00BF6F50" w:rsidP="005E251E">
      <w:pPr>
        <w:pStyle w:val="ListParagraph"/>
        <w:numPr>
          <w:ilvl w:val="0"/>
          <w:numId w:val="40"/>
        </w:numPr>
        <w:autoSpaceDE w:val="0"/>
        <w:autoSpaceDN w:val="0"/>
        <w:spacing w:before="0" w:after="0" w:line="240" w:lineRule="auto"/>
        <w:ind w:left="851" w:hanging="425"/>
        <w:contextualSpacing w:val="0"/>
        <w:rPr>
          <w:rFonts w:ascii="Arial" w:hAnsi="Arial" w:cs="Arial"/>
          <w:sz w:val="24"/>
          <w:szCs w:val="24"/>
          <w:lang w:val="sr-Cyrl-RS"/>
        </w:rPr>
      </w:pPr>
      <w:r w:rsidRPr="00BF6F50">
        <w:rPr>
          <w:rFonts w:ascii="Arial" w:hAnsi="Arial" w:cs="Arial"/>
          <w:sz w:val="24"/>
          <w:szCs w:val="24"/>
          <w:lang w:val="sr-Cyrl-CS"/>
        </w:rPr>
        <w:t>Гасно уље</w:t>
      </w:r>
      <w:r w:rsidRPr="00BF6F50">
        <w:rPr>
          <w:rFonts w:ascii="Arial" w:hAnsi="Arial" w:cs="Arial"/>
          <w:sz w:val="24"/>
          <w:szCs w:val="24"/>
        </w:rPr>
        <w:t xml:space="preserve"> e</w:t>
      </w:r>
      <w:r w:rsidRPr="00BF6F50">
        <w:rPr>
          <w:rFonts w:ascii="Arial" w:hAnsi="Arial" w:cs="Arial"/>
          <w:sz w:val="24"/>
          <w:szCs w:val="24"/>
          <w:lang w:val="sr-Cyrl-CS"/>
        </w:rPr>
        <w:t>кстра лако</w:t>
      </w:r>
      <w:r w:rsidRPr="00BF6F50">
        <w:rPr>
          <w:rFonts w:ascii="Arial" w:hAnsi="Arial" w:cs="Arial"/>
          <w:sz w:val="24"/>
          <w:szCs w:val="24"/>
        </w:rPr>
        <w:t xml:space="preserve"> EL</w:t>
      </w:r>
      <w:r w:rsidRPr="00BF6F50">
        <w:rPr>
          <w:rFonts w:ascii="Arial" w:hAnsi="Arial" w:cs="Arial"/>
          <w:sz w:val="24"/>
          <w:szCs w:val="24"/>
          <w:lang w:val="sr-Cyrl-RS"/>
        </w:rPr>
        <w:t xml:space="preserve">, </w:t>
      </w:r>
    </w:p>
    <w:p w:rsidR="00BF6F50" w:rsidRPr="00BF6F50" w:rsidRDefault="00BF6F50" w:rsidP="005E251E">
      <w:pPr>
        <w:pStyle w:val="ListParagraph"/>
        <w:numPr>
          <w:ilvl w:val="0"/>
          <w:numId w:val="40"/>
        </w:numPr>
        <w:tabs>
          <w:tab w:val="left" w:pos="1134"/>
        </w:tabs>
        <w:autoSpaceDE w:val="0"/>
        <w:autoSpaceDN w:val="0"/>
        <w:spacing w:before="0" w:after="0" w:line="240" w:lineRule="auto"/>
        <w:ind w:left="851" w:hanging="425"/>
        <w:contextualSpacing w:val="0"/>
        <w:rPr>
          <w:rFonts w:ascii="Arial" w:hAnsi="Arial" w:cs="Arial"/>
          <w:sz w:val="24"/>
          <w:szCs w:val="24"/>
          <w:lang w:val="sr-Cyrl-CS"/>
        </w:rPr>
      </w:pPr>
      <w:r w:rsidRPr="00BF6F50">
        <w:rPr>
          <w:rFonts w:ascii="Arial" w:hAnsi="Arial" w:cs="Arial"/>
          <w:sz w:val="24"/>
          <w:szCs w:val="24"/>
        </w:rPr>
        <w:t>EVRO DIZEL</w:t>
      </w:r>
      <w:r w:rsidRPr="00BF6F50">
        <w:rPr>
          <w:rFonts w:ascii="Arial" w:hAnsi="Arial" w:cs="Arial"/>
          <w:sz w:val="24"/>
          <w:szCs w:val="24"/>
          <w:lang w:val="sr-Cyrl-RS"/>
        </w:rPr>
        <w:t>,</w:t>
      </w:r>
      <w:r w:rsidRPr="00BF6F50">
        <w:rPr>
          <w:rFonts w:ascii="Arial" w:hAnsi="Arial" w:cs="Arial"/>
          <w:sz w:val="24"/>
          <w:szCs w:val="24"/>
          <w:lang w:val="sr-Cyrl-CS"/>
        </w:rPr>
        <w:t xml:space="preserve"> </w:t>
      </w:r>
    </w:p>
    <w:p w:rsidR="00BF6F50" w:rsidRPr="00BF6F50" w:rsidRDefault="00BF6F50" w:rsidP="005E251E">
      <w:pPr>
        <w:pStyle w:val="ListParagraph"/>
        <w:numPr>
          <w:ilvl w:val="0"/>
          <w:numId w:val="40"/>
        </w:numPr>
        <w:autoSpaceDE w:val="0"/>
        <w:autoSpaceDN w:val="0"/>
        <w:spacing w:before="0" w:after="0" w:line="240" w:lineRule="auto"/>
        <w:ind w:left="851" w:hanging="425"/>
        <w:contextualSpacing w:val="0"/>
        <w:rPr>
          <w:rFonts w:ascii="Arial" w:hAnsi="Arial" w:cs="Arial"/>
          <w:sz w:val="24"/>
          <w:szCs w:val="24"/>
          <w:lang w:val="sr-Cyrl-CS"/>
        </w:rPr>
      </w:pPr>
      <w:r w:rsidRPr="00BF6F50">
        <w:rPr>
          <w:rFonts w:ascii="Arial" w:hAnsi="Arial" w:cs="Arial"/>
          <w:sz w:val="24"/>
          <w:szCs w:val="24"/>
          <w:lang w:val="sr-Cyrl-CS"/>
        </w:rPr>
        <w:t xml:space="preserve">Бeзoлoвни мoтoрни бeнзин Evro premijum BMB 95, </w:t>
      </w:r>
    </w:p>
    <w:p w:rsidR="00BF6F50" w:rsidRPr="00BF6F50" w:rsidRDefault="00BF6F50" w:rsidP="005E251E">
      <w:pPr>
        <w:pStyle w:val="ListParagraph"/>
        <w:numPr>
          <w:ilvl w:val="0"/>
          <w:numId w:val="40"/>
        </w:numPr>
        <w:autoSpaceDE w:val="0"/>
        <w:autoSpaceDN w:val="0"/>
        <w:spacing w:before="0" w:after="0" w:line="240" w:lineRule="auto"/>
        <w:ind w:left="851" w:hanging="425"/>
        <w:contextualSpacing w:val="0"/>
        <w:rPr>
          <w:rFonts w:ascii="Arial" w:hAnsi="Arial" w:cs="Arial"/>
          <w:sz w:val="24"/>
          <w:szCs w:val="24"/>
          <w:lang w:val="sr-Cyrl-RS"/>
        </w:rPr>
      </w:pPr>
      <w:r w:rsidRPr="00BF6F50">
        <w:rPr>
          <w:rFonts w:ascii="Arial" w:hAnsi="Arial" w:cs="Arial"/>
          <w:sz w:val="24"/>
          <w:szCs w:val="24"/>
          <w:lang w:val="sr-Cyrl-CS"/>
        </w:rPr>
        <w:t>Течни нафтни гас –Т</w:t>
      </w:r>
      <w:r w:rsidRPr="00BF6F50">
        <w:rPr>
          <w:rFonts w:ascii="Arial" w:hAnsi="Arial" w:cs="Arial"/>
          <w:sz w:val="24"/>
          <w:szCs w:val="24"/>
          <w:lang w:val="sr-Latn-RS"/>
        </w:rPr>
        <w:t>NG</w:t>
      </w:r>
    </w:p>
    <w:p w:rsidR="00BF6F50" w:rsidRPr="00BF6F50" w:rsidRDefault="00BF6F50" w:rsidP="00BF6F50">
      <w:pPr>
        <w:tabs>
          <w:tab w:val="left" w:pos="9090"/>
        </w:tabs>
        <w:rPr>
          <w:rFonts w:cs="Arial"/>
          <w:sz w:val="24"/>
          <w:szCs w:val="24"/>
          <w:lang w:val="sr-Cyrl-CS" w:eastAsia="sr-Latn-CS"/>
        </w:rPr>
      </w:pPr>
    </w:p>
    <w:p w:rsidR="00BF6F50" w:rsidRPr="00BF6F50" w:rsidRDefault="006D4315" w:rsidP="00BF6F50">
      <w:pPr>
        <w:tabs>
          <w:tab w:val="left" w:pos="9090"/>
        </w:tabs>
        <w:rPr>
          <w:rFonts w:cs="Arial"/>
          <w:sz w:val="24"/>
          <w:szCs w:val="24"/>
          <w:lang w:val="sr-Cyrl-CS"/>
        </w:rPr>
      </w:pPr>
      <w:r>
        <w:rPr>
          <w:rFonts w:cs="Arial"/>
          <w:sz w:val="24"/>
          <w:szCs w:val="24"/>
          <w:lang w:val="sr-Cyrl-CS" w:eastAsia="sr-Latn-CS"/>
        </w:rPr>
        <w:t>Транспорт</w:t>
      </w:r>
      <w:r w:rsidR="00BF6F50" w:rsidRPr="00BF6F50">
        <w:rPr>
          <w:rFonts w:cs="Arial"/>
          <w:sz w:val="24"/>
          <w:szCs w:val="24"/>
          <w:lang w:val="sr-Cyrl-CS" w:eastAsia="sr-Latn-CS"/>
        </w:rPr>
        <w:t xml:space="preserve"> </w:t>
      </w:r>
      <w:r>
        <w:rPr>
          <w:rFonts w:cs="Arial"/>
          <w:sz w:val="24"/>
          <w:szCs w:val="24"/>
          <w:lang w:val="sr-Cyrl-RS"/>
        </w:rPr>
        <w:t>нафтних деривата</w:t>
      </w:r>
      <w:r w:rsidR="00BF6F50" w:rsidRPr="00BF6F50">
        <w:rPr>
          <w:rFonts w:cs="Arial"/>
          <w:sz w:val="24"/>
          <w:szCs w:val="24"/>
        </w:rPr>
        <w:t xml:space="preserve"> </w:t>
      </w:r>
      <w:r w:rsidR="00BF6F50" w:rsidRPr="00BF6F50">
        <w:rPr>
          <w:rFonts w:cs="Arial"/>
          <w:sz w:val="24"/>
          <w:szCs w:val="24"/>
          <w:lang w:val="sr-Cyrl-CS" w:eastAsia="sr-Latn-CS"/>
        </w:rPr>
        <w:t xml:space="preserve">се врши за </w:t>
      </w:r>
      <w:r w:rsidR="00BF6F50" w:rsidRPr="00BF6F50">
        <w:rPr>
          <w:rFonts w:cs="Arial"/>
          <w:sz w:val="24"/>
          <w:szCs w:val="24"/>
          <w:lang w:val="sr-Cyrl-CS"/>
        </w:rPr>
        <w:t>за потребе Наручиоца, односно његових  огранака</w:t>
      </w:r>
      <w:r w:rsidR="00BF6F50" w:rsidRPr="00BF6F50">
        <w:rPr>
          <w:rFonts w:cs="Arial"/>
          <w:sz w:val="24"/>
          <w:szCs w:val="24"/>
          <w:lang w:val="sr-Cyrl-RS"/>
        </w:rPr>
        <w:t xml:space="preserve"> и то: </w:t>
      </w:r>
    </w:p>
    <w:p w:rsidR="00BF6F50" w:rsidRPr="00BF6F50" w:rsidRDefault="00BF6F50" w:rsidP="00BF6F50">
      <w:pPr>
        <w:widowControl w:val="0"/>
        <w:tabs>
          <w:tab w:val="left" w:pos="720"/>
        </w:tabs>
        <w:autoSpaceDE w:val="0"/>
        <w:autoSpaceDN w:val="0"/>
        <w:adjustRightInd w:val="0"/>
        <w:rPr>
          <w:rFonts w:cs="Arial"/>
          <w:bCs/>
          <w:color w:val="000000"/>
          <w:sz w:val="24"/>
          <w:szCs w:val="24"/>
          <w:lang w:val="sr-Latn-CS" w:eastAsia="sr-Latn-CS"/>
        </w:rPr>
      </w:pPr>
    </w:p>
    <w:p w:rsidR="00BF6F50" w:rsidRPr="00BF6F50" w:rsidRDefault="00BF6F50" w:rsidP="00BF6F50">
      <w:pPr>
        <w:tabs>
          <w:tab w:val="left" w:pos="720"/>
          <w:tab w:val="left" w:pos="8640"/>
          <w:tab w:val="left" w:pos="9090"/>
        </w:tabs>
        <w:contextualSpacing/>
        <w:rPr>
          <w:rFonts w:cs="Arial"/>
          <w:sz w:val="24"/>
          <w:szCs w:val="24"/>
          <w:lang w:val="sr-Cyrl-RS"/>
        </w:rPr>
      </w:pPr>
      <w:r w:rsidRPr="00BF6F50">
        <w:rPr>
          <w:rFonts w:cs="Arial"/>
          <w:sz w:val="24"/>
          <w:szCs w:val="24"/>
          <w:lang w:val="sr-Cyrl-RS"/>
        </w:rPr>
        <w:t>- Јавно предизеће „Eлeктрoприврeдa Србиje“, Бeoгрaд, Улица царице Милице 2 - Огрaнaк ТЕНТ,</w:t>
      </w:r>
      <w:r w:rsidRPr="00BF6F50">
        <w:rPr>
          <w:rFonts w:cs="Arial"/>
          <w:b/>
          <w:sz w:val="24"/>
          <w:szCs w:val="24"/>
          <w:lang w:val="sr-Cyrl-RS"/>
        </w:rPr>
        <w:t xml:space="preserve"> </w:t>
      </w:r>
      <w:r w:rsidRPr="00BF6F50">
        <w:rPr>
          <w:rFonts w:cs="Arial"/>
          <w:sz w:val="24"/>
          <w:szCs w:val="24"/>
          <w:lang w:val="sr-Cyrl-RS"/>
        </w:rPr>
        <w:t>Обреновац, Улица Богољуба Урошевића – Црног број 44:</w:t>
      </w:r>
    </w:p>
    <w:p w:rsidR="00BF6F50" w:rsidRPr="00BF6F50" w:rsidRDefault="00BF6F50" w:rsidP="005E251E">
      <w:pPr>
        <w:pStyle w:val="ListParagraph"/>
        <w:numPr>
          <w:ilvl w:val="0"/>
          <w:numId w:val="41"/>
        </w:numPr>
        <w:tabs>
          <w:tab w:val="left" w:pos="720"/>
          <w:tab w:val="left" w:pos="8640"/>
          <w:tab w:val="left" w:pos="9090"/>
        </w:tabs>
        <w:spacing w:before="0" w:after="0" w:line="240" w:lineRule="auto"/>
        <w:rPr>
          <w:rFonts w:ascii="Arial" w:hAnsi="Arial" w:cs="Arial"/>
          <w:sz w:val="24"/>
          <w:szCs w:val="24"/>
          <w:lang w:val="sr-Cyrl-RS"/>
        </w:rPr>
      </w:pPr>
      <w:r w:rsidRPr="00BF6F50">
        <w:rPr>
          <w:rFonts w:ascii="Arial" w:hAnsi="Arial" w:cs="Arial"/>
          <w:sz w:val="24"/>
          <w:szCs w:val="24"/>
          <w:lang w:val="sr-Cyrl-RS"/>
        </w:rPr>
        <w:t xml:space="preserve">ТЕ Никола Тесла А, Обреновац </w:t>
      </w:r>
    </w:p>
    <w:p w:rsidR="00BF6F50" w:rsidRPr="00BF6F50" w:rsidRDefault="00BF6F50" w:rsidP="005E251E">
      <w:pPr>
        <w:pStyle w:val="ListParagraph"/>
        <w:numPr>
          <w:ilvl w:val="0"/>
          <w:numId w:val="41"/>
        </w:numPr>
        <w:tabs>
          <w:tab w:val="left" w:pos="720"/>
          <w:tab w:val="left" w:pos="8640"/>
          <w:tab w:val="left" w:pos="9090"/>
        </w:tabs>
        <w:spacing w:before="0" w:after="0" w:line="240" w:lineRule="auto"/>
        <w:rPr>
          <w:rFonts w:ascii="Arial" w:hAnsi="Arial" w:cs="Arial"/>
          <w:sz w:val="24"/>
          <w:szCs w:val="24"/>
          <w:lang w:val="sr-Cyrl-RS"/>
        </w:rPr>
      </w:pPr>
      <w:r w:rsidRPr="00BF6F50">
        <w:rPr>
          <w:rFonts w:ascii="Arial" w:hAnsi="Arial" w:cs="Arial"/>
          <w:sz w:val="24"/>
          <w:szCs w:val="24"/>
          <w:lang w:val="sr-Cyrl-RS"/>
        </w:rPr>
        <w:t xml:space="preserve">ТЕ Никола Тесла Б ,Обреновац    </w:t>
      </w:r>
    </w:p>
    <w:p w:rsidR="00BF6F50" w:rsidRPr="00BF6F50" w:rsidRDefault="00BF6F50" w:rsidP="005E251E">
      <w:pPr>
        <w:pStyle w:val="ListParagraph"/>
        <w:numPr>
          <w:ilvl w:val="0"/>
          <w:numId w:val="41"/>
        </w:numPr>
        <w:tabs>
          <w:tab w:val="left" w:pos="720"/>
          <w:tab w:val="left" w:pos="8640"/>
          <w:tab w:val="left" w:pos="9090"/>
        </w:tabs>
        <w:spacing w:before="0" w:after="0" w:line="240" w:lineRule="auto"/>
        <w:rPr>
          <w:rFonts w:ascii="Arial" w:hAnsi="Arial" w:cs="Arial"/>
          <w:sz w:val="24"/>
          <w:szCs w:val="24"/>
          <w:lang w:val="sr-Cyrl-RS"/>
        </w:rPr>
      </w:pPr>
      <w:r w:rsidRPr="00BF6F50">
        <w:rPr>
          <w:rFonts w:ascii="Arial" w:hAnsi="Arial" w:cs="Arial"/>
          <w:sz w:val="24"/>
          <w:szCs w:val="24"/>
          <w:lang w:val="sr-Cyrl-RS"/>
        </w:rPr>
        <w:t>ТЕ Морава, Свилајнац</w:t>
      </w:r>
    </w:p>
    <w:p w:rsidR="00BF6F50" w:rsidRPr="00BF6F50" w:rsidRDefault="00BF6F50" w:rsidP="005E251E">
      <w:pPr>
        <w:pStyle w:val="ListParagraph"/>
        <w:numPr>
          <w:ilvl w:val="0"/>
          <w:numId w:val="41"/>
        </w:numPr>
        <w:tabs>
          <w:tab w:val="left" w:pos="720"/>
          <w:tab w:val="left" w:pos="8640"/>
          <w:tab w:val="left" w:pos="9090"/>
        </w:tabs>
        <w:spacing w:before="0" w:after="0" w:line="240" w:lineRule="auto"/>
        <w:rPr>
          <w:rFonts w:ascii="Arial" w:hAnsi="Arial" w:cs="Arial"/>
          <w:sz w:val="24"/>
          <w:szCs w:val="24"/>
          <w:lang w:val="sr-Cyrl-RS"/>
        </w:rPr>
      </w:pPr>
      <w:r w:rsidRPr="00BF6F50">
        <w:rPr>
          <w:rFonts w:ascii="Arial" w:hAnsi="Arial" w:cs="Arial"/>
          <w:bCs/>
          <w:sz w:val="24"/>
          <w:szCs w:val="24"/>
          <w:lang w:val="sr-Cyrl-CS"/>
        </w:rPr>
        <w:t>ТЕ Колубара, Велики Црљени</w:t>
      </w:r>
    </w:p>
    <w:p w:rsidR="00BF6F50" w:rsidRPr="00BF6F50" w:rsidRDefault="00BF6F50" w:rsidP="00BF6F50">
      <w:pPr>
        <w:widowControl w:val="0"/>
        <w:tabs>
          <w:tab w:val="left" w:pos="851"/>
        </w:tabs>
        <w:autoSpaceDE w:val="0"/>
        <w:autoSpaceDN w:val="0"/>
        <w:adjustRightInd w:val="0"/>
        <w:rPr>
          <w:rFonts w:eastAsia="Calibri" w:cs="Arial"/>
          <w:bCs/>
          <w:sz w:val="24"/>
          <w:szCs w:val="24"/>
        </w:rPr>
      </w:pPr>
      <w:r w:rsidRPr="00BF6F50">
        <w:rPr>
          <w:rFonts w:eastAsia="Calibri" w:cs="Arial"/>
          <w:bCs/>
          <w:sz w:val="24"/>
          <w:szCs w:val="24"/>
          <w:lang w:val="sr-Cyrl-RS"/>
        </w:rPr>
        <w:t>-</w:t>
      </w:r>
      <w:r w:rsidRPr="00BF6F50">
        <w:rPr>
          <w:rFonts w:cs="Arial"/>
          <w:sz w:val="24"/>
          <w:szCs w:val="24"/>
          <w:lang w:val="sr-Cyrl-RS"/>
        </w:rPr>
        <w:t xml:space="preserve"> Јавно предизеће</w:t>
      </w:r>
      <w:r w:rsidRPr="00BF6F50">
        <w:rPr>
          <w:rFonts w:eastAsia="Calibri" w:cs="Arial"/>
          <w:bCs/>
          <w:sz w:val="24"/>
          <w:szCs w:val="24"/>
        </w:rPr>
        <w:t xml:space="preserve"> </w:t>
      </w:r>
      <w:r w:rsidRPr="00BF6F50">
        <w:rPr>
          <w:rFonts w:eastAsia="Calibri" w:cs="Arial"/>
          <w:bCs/>
          <w:sz w:val="24"/>
          <w:szCs w:val="24"/>
          <w:lang w:val="sr-Cyrl-RS"/>
        </w:rPr>
        <w:t>„</w:t>
      </w:r>
      <w:r w:rsidRPr="00BF6F50">
        <w:rPr>
          <w:rFonts w:eastAsia="Calibri" w:cs="Arial"/>
          <w:bCs/>
          <w:sz w:val="24"/>
          <w:szCs w:val="24"/>
        </w:rPr>
        <w:t>Eлeктрoприврeдa Србиje</w:t>
      </w:r>
      <w:r w:rsidRPr="00BF6F50">
        <w:rPr>
          <w:rFonts w:eastAsia="Calibri" w:cs="Arial"/>
          <w:bCs/>
          <w:sz w:val="24"/>
          <w:szCs w:val="24"/>
          <w:lang w:val="sr-Cyrl-RS"/>
        </w:rPr>
        <w:t>“,</w:t>
      </w:r>
      <w:r w:rsidRPr="00BF6F50">
        <w:rPr>
          <w:rFonts w:eastAsia="Calibri" w:cs="Arial"/>
          <w:bCs/>
          <w:sz w:val="24"/>
          <w:szCs w:val="24"/>
        </w:rPr>
        <w:t xml:space="preserve"> Бeoгрaд</w:t>
      </w:r>
      <w:r w:rsidRPr="00BF6F50">
        <w:rPr>
          <w:rFonts w:eastAsia="Calibri" w:cs="Arial"/>
          <w:bCs/>
          <w:sz w:val="24"/>
          <w:szCs w:val="24"/>
          <w:lang w:val="sr-Cyrl-RS"/>
        </w:rPr>
        <w:t xml:space="preserve">, </w:t>
      </w:r>
      <w:r w:rsidRPr="00BF6F50">
        <w:rPr>
          <w:rFonts w:eastAsia="Calibri" w:cs="Arial"/>
          <w:sz w:val="24"/>
          <w:szCs w:val="24"/>
          <w:lang w:val="sr-Cyrl-RS"/>
        </w:rPr>
        <w:t>Улица царице Милице 2</w:t>
      </w:r>
      <w:r w:rsidRPr="00BF6F50">
        <w:rPr>
          <w:rFonts w:eastAsia="Calibri" w:cs="Arial"/>
          <w:bCs/>
          <w:sz w:val="24"/>
          <w:szCs w:val="24"/>
        </w:rPr>
        <w:t xml:space="preserve"> - Огрaнaк ТЕ</w:t>
      </w:r>
      <w:r w:rsidRPr="00BF6F50">
        <w:rPr>
          <w:rFonts w:eastAsia="Calibri" w:cs="Arial"/>
          <w:bCs/>
          <w:sz w:val="24"/>
          <w:szCs w:val="24"/>
          <w:lang w:val="sr-Cyrl-RS"/>
        </w:rPr>
        <w:t>-</w:t>
      </w:r>
      <w:r w:rsidRPr="00BF6F50">
        <w:rPr>
          <w:rFonts w:eastAsia="Calibri" w:cs="Arial"/>
          <w:bCs/>
          <w:sz w:val="24"/>
          <w:szCs w:val="24"/>
        </w:rPr>
        <w:t>КО Кoстoлaц,</w:t>
      </w:r>
      <w:r w:rsidRPr="00BF6F50">
        <w:rPr>
          <w:rFonts w:eastAsia="Calibri" w:cs="Arial"/>
          <w:bCs/>
          <w:sz w:val="24"/>
          <w:szCs w:val="24"/>
          <w:lang w:val="sr-Cyrl-RS"/>
        </w:rPr>
        <w:t xml:space="preserve"> </w:t>
      </w:r>
      <w:r w:rsidRPr="00BF6F50">
        <w:rPr>
          <w:rFonts w:eastAsia="Calibri" w:cs="Arial"/>
          <w:bCs/>
          <w:sz w:val="24"/>
          <w:szCs w:val="24"/>
        </w:rPr>
        <w:t>Костолац</w:t>
      </w:r>
      <w:r w:rsidRPr="00BF6F50">
        <w:rPr>
          <w:rFonts w:eastAsia="Calibri" w:cs="Arial"/>
          <w:bCs/>
          <w:sz w:val="24"/>
          <w:szCs w:val="24"/>
          <w:lang w:val="sr-Cyrl-RS"/>
        </w:rPr>
        <w:t>,</w:t>
      </w:r>
      <w:r w:rsidRPr="00BF6F50">
        <w:rPr>
          <w:rFonts w:eastAsia="Calibri" w:cs="Arial"/>
          <w:bCs/>
          <w:sz w:val="24"/>
          <w:szCs w:val="24"/>
        </w:rPr>
        <w:t xml:space="preserve"> Улица Николе Тесле број 5-7:</w:t>
      </w:r>
    </w:p>
    <w:p w:rsidR="00BF6F50" w:rsidRPr="00BF6F50" w:rsidRDefault="00BF6F50" w:rsidP="005E251E">
      <w:pPr>
        <w:pStyle w:val="ListParagraph"/>
        <w:widowControl w:val="0"/>
        <w:numPr>
          <w:ilvl w:val="0"/>
          <w:numId w:val="42"/>
        </w:numPr>
        <w:tabs>
          <w:tab w:val="left" w:pos="851"/>
        </w:tabs>
        <w:autoSpaceDE w:val="0"/>
        <w:autoSpaceDN w:val="0"/>
        <w:adjustRightInd w:val="0"/>
        <w:spacing w:before="0" w:after="0" w:line="240" w:lineRule="auto"/>
        <w:contextualSpacing w:val="0"/>
        <w:rPr>
          <w:rFonts w:ascii="Arial" w:hAnsi="Arial" w:cs="Arial"/>
          <w:bCs/>
          <w:color w:val="000000"/>
          <w:sz w:val="24"/>
          <w:szCs w:val="24"/>
          <w:lang w:val="sr-Latn-CS" w:eastAsia="sr-Latn-CS"/>
        </w:rPr>
      </w:pPr>
      <w:r w:rsidRPr="00BF6F50">
        <w:rPr>
          <w:rFonts w:ascii="Arial" w:hAnsi="Arial" w:cs="Arial"/>
          <w:bCs/>
          <w:sz w:val="24"/>
          <w:szCs w:val="24"/>
          <w:lang w:val="sr-Cyrl-CS"/>
        </w:rPr>
        <w:t>ТЕ Костолац А</w:t>
      </w:r>
    </w:p>
    <w:p w:rsidR="00BF6F50" w:rsidRPr="00BF6F50" w:rsidRDefault="00BF6F50" w:rsidP="005E251E">
      <w:pPr>
        <w:pStyle w:val="ListParagraph"/>
        <w:widowControl w:val="0"/>
        <w:numPr>
          <w:ilvl w:val="0"/>
          <w:numId w:val="42"/>
        </w:numPr>
        <w:tabs>
          <w:tab w:val="left" w:pos="851"/>
        </w:tabs>
        <w:autoSpaceDE w:val="0"/>
        <w:autoSpaceDN w:val="0"/>
        <w:adjustRightInd w:val="0"/>
        <w:spacing w:before="0" w:after="0" w:line="240" w:lineRule="auto"/>
        <w:contextualSpacing w:val="0"/>
        <w:rPr>
          <w:rFonts w:ascii="Arial" w:hAnsi="Arial" w:cs="Arial"/>
          <w:bCs/>
          <w:color w:val="000000"/>
          <w:sz w:val="24"/>
          <w:szCs w:val="24"/>
          <w:lang w:val="sr-Latn-CS" w:eastAsia="sr-Latn-CS"/>
        </w:rPr>
      </w:pPr>
      <w:r w:rsidRPr="00BF6F50">
        <w:rPr>
          <w:rFonts w:ascii="Arial" w:hAnsi="Arial" w:cs="Arial"/>
          <w:bCs/>
          <w:sz w:val="24"/>
          <w:szCs w:val="24"/>
          <w:lang w:val="sr-Cyrl-CS"/>
        </w:rPr>
        <w:t>ТЕ Костолац Б</w:t>
      </w:r>
    </w:p>
    <w:p w:rsidR="00BF6F50" w:rsidRPr="00BF6F50" w:rsidRDefault="00BF6F50" w:rsidP="005E251E">
      <w:pPr>
        <w:pStyle w:val="ListParagraph"/>
        <w:widowControl w:val="0"/>
        <w:numPr>
          <w:ilvl w:val="0"/>
          <w:numId w:val="42"/>
        </w:numPr>
        <w:tabs>
          <w:tab w:val="left" w:pos="851"/>
        </w:tabs>
        <w:autoSpaceDE w:val="0"/>
        <w:autoSpaceDN w:val="0"/>
        <w:adjustRightInd w:val="0"/>
        <w:spacing w:before="0" w:after="0" w:line="240" w:lineRule="auto"/>
        <w:contextualSpacing w:val="0"/>
        <w:rPr>
          <w:rFonts w:ascii="Arial" w:hAnsi="Arial" w:cs="Arial"/>
          <w:bCs/>
          <w:color w:val="000000"/>
          <w:sz w:val="24"/>
          <w:szCs w:val="24"/>
          <w:lang w:val="sr-Latn-CS" w:eastAsia="sr-Latn-CS"/>
        </w:rPr>
      </w:pPr>
      <w:r w:rsidRPr="00BF6F50">
        <w:rPr>
          <w:rFonts w:ascii="Arial" w:hAnsi="Arial" w:cs="Arial"/>
          <w:bCs/>
          <w:sz w:val="24"/>
          <w:szCs w:val="24"/>
          <w:lang w:val="sr-Cyrl-CS"/>
        </w:rPr>
        <w:t xml:space="preserve"> ПК Дрмно</w:t>
      </w:r>
    </w:p>
    <w:p w:rsidR="00BF6F50" w:rsidRPr="00BF6F50" w:rsidRDefault="00BF6F50" w:rsidP="005E251E">
      <w:pPr>
        <w:pStyle w:val="ListParagraph"/>
        <w:widowControl w:val="0"/>
        <w:numPr>
          <w:ilvl w:val="0"/>
          <w:numId w:val="42"/>
        </w:numPr>
        <w:tabs>
          <w:tab w:val="left" w:pos="851"/>
        </w:tabs>
        <w:autoSpaceDE w:val="0"/>
        <w:autoSpaceDN w:val="0"/>
        <w:adjustRightInd w:val="0"/>
        <w:spacing w:before="0" w:after="0" w:line="240" w:lineRule="auto"/>
        <w:contextualSpacing w:val="0"/>
        <w:rPr>
          <w:rFonts w:ascii="Arial" w:hAnsi="Arial" w:cs="Arial"/>
          <w:bCs/>
          <w:color w:val="000000"/>
          <w:sz w:val="24"/>
          <w:szCs w:val="24"/>
          <w:lang w:val="sr-Latn-CS" w:eastAsia="sr-Latn-CS"/>
        </w:rPr>
      </w:pPr>
      <w:r w:rsidRPr="00BF6F50">
        <w:rPr>
          <w:rFonts w:ascii="Arial" w:hAnsi="Arial" w:cs="Arial"/>
          <w:bCs/>
          <w:sz w:val="24"/>
          <w:szCs w:val="24"/>
          <w:lang w:val="sr-Cyrl-CS"/>
        </w:rPr>
        <w:t xml:space="preserve"> ПК Ћириковац</w:t>
      </w:r>
    </w:p>
    <w:p w:rsidR="00BF6F50" w:rsidRPr="00BF6F50" w:rsidRDefault="00BF6F50" w:rsidP="00BF6F50">
      <w:pPr>
        <w:widowControl w:val="0"/>
        <w:tabs>
          <w:tab w:val="left" w:pos="720"/>
        </w:tabs>
        <w:autoSpaceDE w:val="0"/>
        <w:autoSpaceDN w:val="0"/>
        <w:adjustRightInd w:val="0"/>
        <w:rPr>
          <w:rFonts w:eastAsia="Calibri" w:cs="Arial"/>
          <w:bCs/>
          <w:sz w:val="24"/>
          <w:szCs w:val="24"/>
          <w:lang w:val="sr-Cyrl-RS"/>
        </w:rPr>
      </w:pPr>
      <w:r w:rsidRPr="00BF6F50">
        <w:rPr>
          <w:rFonts w:eastAsia="Calibri" w:cs="Arial"/>
          <w:bCs/>
          <w:sz w:val="24"/>
          <w:szCs w:val="24"/>
          <w:lang w:val="sr-Cyrl-RS"/>
        </w:rPr>
        <w:t xml:space="preserve">- </w:t>
      </w:r>
      <w:r w:rsidRPr="00BF6F50">
        <w:rPr>
          <w:rFonts w:cs="Arial"/>
          <w:sz w:val="24"/>
          <w:szCs w:val="24"/>
          <w:lang w:val="sr-Cyrl-RS"/>
        </w:rPr>
        <w:t>Јавно предизеће</w:t>
      </w:r>
      <w:r w:rsidRPr="00BF6F50">
        <w:rPr>
          <w:rFonts w:eastAsia="Calibri" w:cs="Arial"/>
          <w:bCs/>
          <w:sz w:val="24"/>
          <w:szCs w:val="24"/>
          <w:lang w:val="sr-Cyrl-RS"/>
        </w:rPr>
        <w:t xml:space="preserve"> „</w:t>
      </w:r>
      <w:r w:rsidRPr="00BF6F50">
        <w:rPr>
          <w:rFonts w:eastAsia="Calibri" w:cs="Arial"/>
          <w:bCs/>
          <w:sz w:val="24"/>
          <w:szCs w:val="24"/>
        </w:rPr>
        <w:t>Eлeктрoприврeдa Србиje</w:t>
      </w:r>
      <w:r w:rsidRPr="00BF6F50">
        <w:rPr>
          <w:rFonts w:eastAsia="Calibri" w:cs="Arial"/>
          <w:bCs/>
          <w:sz w:val="24"/>
          <w:szCs w:val="24"/>
          <w:lang w:val="sr-Cyrl-RS"/>
        </w:rPr>
        <w:t>“,</w:t>
      </w:r>
      <w:r w:rsidRPr="00BF6F50">
        <w:rPr>
          <w:rFonts w:eastAsia="Calibri" w:cs="Arial"/>
          <w:bCs/>
          <w:sz w:val="24"/>
          <w:szCs w:val="24"/>
        </w:rPr>
        <w:t xml:space="preserve">  Бeoгрaд</w:t>
      </w:r>
      <w:r w:rsidRPr="00BF6F50">
        <w:rPr>
          <w:rFonts w:eastAsia="Calibri" w:cs="Arial"/>
          <w:bCs/>
          <w:sz w:val="24"/>
          <w:szCs w:val="24"/>
          <w:lang w:val="sr-Cyrl-RS"/>
        </w:rPr>
        <w:t xml:space="preserve">, </w:t>
      </w:r>
      <w:r w:rsidRPr="00BF6F50">
        <w:rPr>
          <w:rFonts w:eastAsia="Calibri" w:cs="Arial"/>
          <w:sz w:val="24"/>
          <w:szCs w:val="24"/>
          <w:lang w:val="sr-Cyrl-RS"/>
        </w:rPr>
        <w:t>Улица царице Милице 2</w:t>
      </w:r>
      <w:r w:rsidRPr="00BF6F50">
        <w:rPr>
          <w:rFonts w:eastAsia="Calibri" w:cs="Arial"/>
          <w:bCs/>
          <w:sz w:val="24"/>
          <w:szCs w:val="24"/>
        </w:rPr>
        <w:t xml:space="preserve"> - Огрaнaк РБ Кoлубaрa, Лaзaрeвaц</w:t>
      </w:r>
      <w:r w:rsidRPr="00BF6F50">
        <w:rPr>
          <w:rFonts w:eastAsia="Calibri" w:cs="Arial"/>
          <w:bCs/>
          <w:sz w:val="24"/>
          <w:szCs w:val="24"/>
          <w:lang w:val="sr-Cyrl-RS"/>
        </w:rPr>
        <w:t>,</w:t>
      </w:r>
      <w:r w:rsidRPr="00BF6F50">
        <w:rPr>
          <w:rFonts w:eastAsia="Calibri" w:cs="Arial"/>
          <w:bCs/>
          <w:sz w:val="24"/>
          <w:szCs w:val="24"/>
        </w:rPr>
        <w:t xml:space="preserve"> Улица Свeтoг Сaвe број 1</w:t>
      </w:r>
      <w:r w:rsidRPr="00BF6F50">
        <w:rPr>
          <w:rFonts w:eastAsia="Calibri" w:cs="Arial"/>
          <w:bCs/>
          <w:sz w:val="24"/>
          <w:szCs w:val="24"/>
          <w:lang w:val="sr-Cyrl-RS"/>
        </w:rPr>
        <w:t>:</w:t>
      </w:r>
    </w:p>
    <w:p w:rsidR="00BF6F50" w:rsidRPr="00BF6F50" w:rsidRDefault="00BF6F50" w:rsidP="005E251E">
      <w:pPr>
        <w:pStyle w:val="ListParagraph"/>
        <w:widowControl w:val="0"/>
        <w:numPr>
          <w:ilvl w:val="0"/>
          <w:numId w:val="43"/>
        </w:numPr>
        <w:autoSpaceDE w:val="0"/>
        <w:autoSpaceDN w:val="0"/>
        <w:adjustRightInd w:val="0"/>
        <w:spacing w:before="0" w:after="0" w:line="240" w:lineRule="auto"/>
        <w:ind w:left="426" w:firstLine="0"/>
        <w:contextualSpacing w:val="0"/>
        <w:rPr>
          <w:rFonts w:ascii="Arial" w:hAnsi="Arial" w:cs="Arial"/>
          <w:bCs/>
          <w:sz w:val="24"/>
          <w:szCs w:val="24"/>
          <w:lang w:val="sr-Cyrl-RS"/>
        </w:rPr>
      </w:pPr>
      <w:r w:rsidRPr="00BF6F50">
        <w:rPr>
          <w:rFonts w:ascii="Arial" w:hAnsi="Arial" w:cs="Arial"/>
          <w:bCs/>
          <w:sz w:val="24"/>
          <w:szCs w:val="24"/>
          <w:lang w:val="sr-Cyrl-RS"/>
        </w:rPr>
        <w:t>ПК Зеоке</w:t>
      </w:r>
    </w:p>
    <w:p w:rsidR="00BF6F50" w:rsidRPr="00BF6F50" w:rsidRDefault="00BF6F50" w:rsidP="005E251E">
      <w:pPr>
        <w:pStyle w:val="ListParagraph"/>
        <w:widowControl w:val="0"/>
        <w:numPr>
          <w:ilvl w:val="0"/>
          <w:numId w:val="43"/>
        </w:numPr>
        <w:tabs>
          <w:tab w:val="left" w:pos="720"/>
        </w:tabs>
        <w:autoSpaceDE w:val="0"/>
        <w:autoSpaceDN w:val="0"/>
        <w:adjustRightInd w:val="0"/>
        <w:spacing w:before="0" w:after="0" w:line="240" w:lineRule="auto"/>
        <w:ind w:hanging="294"/>
        <w:contextualSpacing w:val="0"/>
        <w:rPr>
          <w:rFonts w:ascii="Arial" w:hAnsi="Arial" w:cs="Arial"/>
          <w:bCs/>
          <w:sz w:val="24"/>
          <w:szCs w:val="24"/>
          <w:lang w:val="sr-Cyrl-RS"/>
        </w:rPr>
      </w:pPr>
      <w:r w:rsidRPr="00BF6F50">
        <w:rPr>
          <w:rFonts w:ascii="Arial" w:hAnsi="Arial" w:cs="Arial"/>
          <w:bCs/>
          <w:sz w:val="24"/>
          <w:szCs w:val="24"/>
          <w:lang w:val="sr-Cyrl-RS"/>
        </w:rPr>
        <w:t>ПК Тамнава</w:t>
      </w:r>
    </w:p>
    <w:p w:rsidR="00BF6F50" w:rsidRPr="00BF6F50" w:rsidRDefault="00BF6F50" w:rsidP="005E251E">
      <w:pPr>
        <w:pStyle w:val="ListParagraph"/>
        <w:widowControl w:val="0"/>
        <w:numPr>
          <w:ilvl w:val="0"/>
          <w:numId w:val="43"/>
        </w:numPr>
        <w:tabs>
          <w:tab w:val="left" w:pos="720"/>
        </w:tabs>
        <w:autoSpaceDE w:val="0"/>
        <w:autoSpaceDN w:val="0"/>
        <w:adjustRightInd w:val="0"/>
        <w:spacing w:before="0" w:after="0" w:line="240" w:lineRule="auto"/>
        <w:ind w:hanging="294"/>
        <w:contextualSpacing w:val="0"/>
        <w:rPr>
          <w:rFonts w:ascii="Arial" w:hAnsi="Arial" w:cs="Arial"/>
          <w:bCs/>
          <w:color w:val="000000"/>
          <w:sz w:val="24"/>
          <w:szCs w:val="24"/>
          <w:lang w:val="sr-Latn-CS" w:eastAsia="sr-Latn-CS"/>
        </w:rPr>
      </w:pPr>
      <w:r w:rsidRPr="00BF6F50">
        <w:rPr>
          <w:rFonts w:ascii="Arial" w:hAnsi="Arial" w:cs="Arial"/>
          <w:bCs/>
          <w:sz w:val="24"/>
          <w:szCs w:val="24"/>
          <w:lang w:val="sr-Cyrl-RS"/>
        </w:rPr>
        <w:t>Топлана Вреоци</w:t>
      </w:r>
    </w:p>
    <w:p w:rsidR="00BF6F50" w:rsidRPr="00BF6F50" w:rsidRDefault="00BF6F50" w:rsidP="00BF6F50">
      <w:pPr>
        <w:tabs>
          <w:tab w:val="left" w:pos="491"/>
          <w:tab w:val="left" w:pos="1170"/>
          <w:tab w:val="left" w:pos="2250"/>
        </w:tabs>
        <w:rPr>
          <w:rFonts w:cs="Arial"/>
          <w:sz w:val="24"/>
          <w:szCs w:val="24"/>
          <w:lang w:val="sr-Cyrl-RS"/>
        </w:rPr>
      </w:pPr>
      <w:r w:rsidRPr="00BF6F50">
        <w:rPr>
          <w:rFonts w:cs="Arial"/>
          <w:bCs/>
          <w:sz w:val="24"/>
          <w:szCs w:val="24"/>
          <w:lang w:val="sr-Cyrl-RS"/>
        </w:rPr>
        <w:lastRenderedPageBreak/>
        <w:t>-</w:t>
      </w:r>
      <w:r w:rsidRPr="00BF6F50">
        <w:rPr>
          <w:rFonts w:cs="Arial"/>
          <w:sz w:val="24"/>
          <w:szCs w:val="24"/>
          <w:lang w:val="sr-Cyrl-RS"/>
        </w:rPr>
        <w:t xml:space="preserve"> Јавно предизеће</w:t>
      </w:r>
      <w:r w:rsidRPr="00BF6F50">
        <w:rPr>
          <w:rFonts w:cs="Arial"/>
          <w:bCs/>
          <w:sz w:val="24"/>
          <w:szCs w:val="24"/>
          <w:lang w:val="sr-Cyrl-RS"/>
        </w:rPr>
        <w:t xml:space="preserve"> „</w:t>
      </w:r>
      <w:r w:rsidRPr="00BF6F50">
        <w:rPr>
          <w:rFonts w:cs="Arial"/>
          <w:bCs/>
          <w:sz w:val="24"/>
          <w:szCs w:val="24"/>
        </w:rPr>
        <w:t>Eлeктрoприврeдa Србиje</w:t>
      </w:r>
      <w:r w:rsidRPr="00BF6F50">
        <w:rPr>
          <w:rFonts w:cs="Arial"/>
          <w:bCs/>
          <w:sz w:val="24"/>
          <w:szCs w:val="24"/>
          <w:lang w:val="sr-Cyrl-RS"/>
        </w:rPr>
        <w:t>“,</w:t>
      </w:r>
      <w:r w:rsidRPr="00BF6F50">
        <w:rPr>
          <w:rFonts w:cs="Arial"/>
          <w:bCs/>
          <w:sz w:val="24"/>
          <w:szCs w:val="24"/>
        </w:rPr>
        <w:t xml:space="preserve"> Бeoгрaд</w:t>
      </w:r>
      <w:r w:rsidRPr="00BF6F50">
        <w:rPr>
          <w:rFonts w:cs="Arial"/>
          <w:bCs/>
          <w:sz w:val="24"/>
          <w:szCs w:val="24"/>
          <w:lang w:val="sr-Cyrl-RS"/>
        </w:rPr>
        <w:t xml:space="preserve">, </w:t>
      </w:r>
      <w:r w:rsidRPr="00BF6F50">
        <w:rPr>
          <w:rFonts w:cs="Arial"/>
          <w:sz w:val="24"/>
          <w:szCs w:val="24"/>
          <w:lang w:val="sr-Cyrl-RS"/>
        </w:rPr>
        <w:t>Улица царице Милице 2</w:t>
      </w:r>
      <w:r w:rsidRPr="00BF6F50">
        <w:rPr>
          <w:rFonts w:cs="Arial"/>
          <w:bCs/>
          <w:sz w:val="24"/>
          <w:szCs w:val="24"/>
        </w:rPr>
        <w:t xml:space="preserve"> - Огрaнaк </w:t>
      </w:r>
      <w:r w:rsidRPr="00BF6F50">
        <w:rPr>
          <w:rFonts w:cs="Arial"/>
          <w:sz w:val="24"/>
          <w:szCs w:val="24"/>
          <w:lang w:val="sr-Cyrl-CS"/>
        </w:rPr>
        <w:t>Хидроелектране Ђердап Кладово, Трг краља Петра</w:t>
      </w:r>
      <w:r w:rsidRPr="00BF6F50">
        <w:rPr>
          <w:rFonts w:cs="Arial"/>
          <w:sz w:val="24"/>
          <w:szCs w:val="24"/>
          <w:lang w:val="sr-Cyrl-RS"/>
        </w:rPr>
        <w:t xml:space="preserve"> 1:</w:t>
      </w:r>
    </w:p>
    <w:p w:rsidR="00BF6F50" w:rsidRPr="00BF6F50" w:rsidRDefault="00BF6F50" w:rsidP="005E251E">
      <w:pPr>
        <w:pStyle w:val="ListParagraph"/>
        <w:numPr>
          <w:ilvl w:val="0"/>
          <w:numId w:val="44"/>
        </w:numPr>
        <w:tabs>
          <w:tab w:val="left" w:pos="491"/>
          <w:tab w:val="left" w:pos="1170"/>
          <w:tab w:val="left" w:pos="2250"/>
        </w:tabs>
        <w:spacing w:before="0" w:after="0" w:line="240" w:lineRule="auto"/>
        <w:ind w:left="709" w:hanging="283"/>
        <w:contextualSpacing w:val="0"/>
        <w:rPr>
          <w:rFonts w:ascii="Arial" w:hAnsi="Arial" w:cs="Arial"/>
          <w:sz w:val="24"/>
          <w:szCs w:val="24"/>
          <w:lang w:val="sr-Cyrl-RS"/>
        </w:rPr>
      </w:pPr>
      <w:r w:rsidRPr="00BF6F50">
        <w:rPr>
          <w:rFonts w:ascii="Arial" w:hAnsi="Arial" w:cs="Arial"/>
          <w:sz w:val="24"/>
          <w:szCs w:val="24"/>
          <w:lang w:val="sr-Cyrl-RS"/>
        </w:rPr>
        <w:t xml:space="preserve"> ХЕ Ђердап </w:t>
      </w:r>
      <w:r w:rsidRPr="00BF6F50">
        <w:rPr>
          <w:rFonts w:ascii="Arial" w:hAnsi="Arial" w:cs="Arial"/>
          <w:sz w:val="24"/>
          <w:szCs w:val="24"/>
          <w:lang w:val="sr-Latn-RS"/>
        </w:rPr>
        <w:t xml:space="preserve">I </w:t>
      </w:r>
      <w:r w:rsidRPr="00BF6F50">
        <w:rPr>
          <w:rFonts w:ascii="Arial" w:hAnsi="Arial" w:cs="Arial"/>
          <w:sz w:val="24"/>
          <w:szCs w:val="24"/>
          <w:lang w:val="sr-Cyrl-RS"/>
        </w:rPr>
        <w:t>Кладово</w:t>
      </w:r>
    </w:p>
    <w:p w:rsidR="00BF6F50" w:rsidRPr="00BF6F50" w:rsidRDefault="00BF6F50" w:rsidP="005E251E">
      <w:pPr>
        <w:pStyle w:val="ListParagraph"/>
        <w:numPr>
          <w:ilvl w:val="0"/>
          <w:numId w:val="44"/>
        </w:numPr>
        <w:tabs>
          <w:tab w:val="left" w:pos="491"/>
          <w:tab w:val="left" w:pos="1170"/>
          <w:tab w:val="left" w:pos="2250"/>
        </w:tabs>
        <w:spacing w:before="0" w:after="0" w:line="240" w:lineRule="auto"/>
        <w:ind w:left="567" w:hanging="141"/>
        <w:contextualSpacing w:val="0"/>
        <w:rPr>
          <w:rFonts w:ascii="Arial" w:hAnsi="Arial" w:cs="Arial"/>
          <w:sz w:val="24"/>
          <w:szCs w:val="24"/>
          <w:lang w:val="sr-Cyrl-RS"/>
        </w:rPr>
      </w:pPr>
      <w:r w:rsidRPr="00BF6F50">
        <w:rPr>
          <w:rFonts w:ascii="Arial" w:hAnsi="Arial" w:cs="Arial"/>
          <w:sz w:val="24"/>
          <w:szCs w:val="24"/>
          <w:lang w:val="sr-Cyrl-RS"/>
        </w:rPr>
        <w:t xml:space="preserve">   ХЕ Ђердап </w:t>
      </w:r>
      <w:r w:rsidRPr="00BF6F50">
        <w:rPr>
          <w:rFonts w:ascii="Arial" w:hAnsi="Arial" w:cs="Arial"/>
          <w:sz w:val="24"/>
          <w:szCs w:val="24"/>
          <w:lang w:val="sr-Latn-RS"/>
        </w:rPr>
        <w:t xml:space="preserve">II </w:t>
      </w:r>
      <w:r w:rsidRPr="00BF6F50">
        <w:rPr>
          <w:rFonts w:ascii="Arial" w:hAnsi="Arial" w:cs="Arial"/>
          <w:sz w:val="24"/>
          <w:szCs w:val="24"/>
          <w:lang w:val="sr-Cyrl-RS"/>
        </w:rPr>
        <w:t>Неготин</w:t>
      </w:r>
    </w:p>
    <w:p w:rsidR="00BF6F50" w:rsidRPr="00BF6F50" w:rsidRDefault="00BF6F50" w:rsidP="005E251E">
      <w:pPr>
        <w:pStyle w:val="ListParagraph"/>
        <w:numPr>
          <w:ilvl w:val="0"/>
          <w:numId w:val="44"/>
        </w:numPr>
        <w:tabs>
          <w:tab w:val="left" w:pos="491"/>
          <w:tab w:val="left" w:pos="1170"/>
          <w:tab w:val="left" w:pos="2250"/>
        </w:tabs>
        <w:spacing w:before="0" w:after="0" w:line="240" w:lineRule="auto"/>
        <w:ind w:left="567" w:hanging="141"/>
        <w:contextualSpacing w:val="0"/>
        <w:rPr>
          <w:rFonts w:ascii="Arial" w:hAnsi="Arial" w:cs="Arial"/>
          <w:sz w:val="24"/>
          <w:szCs w:val="24"/>
          <w:lang w:val="sr-Cyrl-RS"/>
        </w:rPr>
      </w:pPr>
      <w:r w:rsidRPr="00BF6F50">
        <w:rPr>
          <w:rFonts w:ascii="Arial" w:hAnsi="Arial" w:cs="Arial"/>
          <w:sz w:val="24"/>
          <w:szCs w:val="24"/>
          <w:lang w:val="sr-Cyrl-RS"/>
        </w:rPr>
        <w:t xml:space="preserve">   Власинске ХЕ</w:t>
      </w:r>
    </w:p>
    <w:p w:rsidR="00BF6F50" w:rsidRPr="00BF6F50" w:rsidRDefault="00BF6F50" w:rsidP="005E251E">
      <w:pPr>
        <w:pStyle w:val="ListParagraph"/>
        <w:numPr>
          <w:ilvl w:val="0"/>
          <w:numId w:val="44"/>
        </w:numPr>
        <w:tabs>
          <w:tab w:val="left" w:pos="491"/>
          <w:tab w:val="left" w:pos="1170"/>
          <w:tab w:val="left" w:pos="2250"/>
        </w:tabs>
        <w:spacing w:before="0" w:after="0" w:line="240" w:lineRule="auto"/>
        <w:ind w:left="567" w:hanging="141"/>
        <w:contextualSpacing w:val="0"/>
        <w:rPr>
          <w:rFonts w:ascii="Arial" w:hAnsi="Arial" w:cs="Arial"/>
          <w:sz w:val="24"/>
          <w:szCs w:val="24"/>
          <w:lang w:val="sr-Cyrl-RS"/>
        </w:rPr>
      </w:pPr>
      <w:r w:rsidRPr="00BF6F50">
        <w:rPr>
          <w:rFonts w:ascii="Arial" w:hAnsi="Arial" w:cs="Arial"/>
          <w:sz w:val="24"/>
          <w:szCs w:val="24"/>
          <w:lang w:val="sr-Cyrl-RS"/>
        </w:rPr>
        <w:t xml:space="preserve">   ХЕ Пирот</w:t>
      </w:r>
    </w:p>
    <w:p w:rsidR="00BF6F50" w:rsidRPr="00BF6F50" w:rsidRDefault="00BF6F50" w:rsidP="005E251E">
      <w:pPr>
        <w:pStyle w:val="ListParagraph"/>
        <w:numPr>
          <w:ilvl w:val="0"/>
          <w:numId w:val="47"/>
        </w:numPr>
        <w:suppressAutoHyphens/>
        <w:spacing w:before="0" w:after="0" w:line="240" w:lineRule="auto"/>
        <w:ind w:left="142" w:hanging="142"/>
        <w:contextualSpacing w:val="0"/>
        <w:rPr>
          <w:rFonts w:ascii="Arial" w:hAnsi="Arial" w:cs="Arial"/>
          <w:bCs/>
          <w:color w:val="000000"/>
          <w:sz w:val="24"/>
          <w:szCs w:val="24"/>
          <w:lang w:val="sr-Cyrl-CS" w:eastAsia="sr-Latn-CS"/>
        </w:rPr>
      </w:pPr>
      <w:r w:rsidRPr="00BF6F50">
        <w:rPr>
          <w:rFonts w:ascii="Arial" w:hAnsi="Arial" w:cs="Arial"/>
          <w:sz w:val="24"/>
          <w:szCs w:val="24"/>
          <w:lang w:val="sr-Cyrl-RS"/>
        </w:rPr>
        <w:t>Јавно предизеће</w:t>
      </w:r>
      <w:r w:rsidRPr="00BF6F50">
        <w:rPr>
          <w:rFonts w:ascii="Arial" w:hAnsi="Arial" w:cs="Arial"/>
          <w:bCs/>
          <w:color w:val="000000"/>
          <w:sz w:val="24"/>
          <w:szCs w:val="24"/>
          <w:lang w:val="sr-Cyrl-RS" w:eastAsia="sr-Latn-CS"/>
        </w:rPr>
        <w:t xml:space="preserve"> „</w:t>
      </w:r>
      <w:r w:rsidRPr="00BF6F50">
        <w:rPr>
          <w:rFonts w:ascii="Arial" w:hAnsi="Arial" w:cs="Arial"/>
          <w:bCs/>
          <w:color w:val="000000"/>
          <w:sz w:val="24"/>
          <w:szCs w:val="24"/>
          <w:lang w:val="sr-Latn-CS" w:eastAsia="sr-Latn-CS"/>
        </w:rPr>
        <w:t>Eлeктрoприврeдa Србиje</w:t>
      </w:r>
      <w:r w:rsidRPr="00BF6F50">
        <w:rPr>
          <w:rFonts w:ascii="Arial" w:hAnsi="Arial" w:cs="Arial"/>
          <w:bCs/>
          <w:color w:val="000000"/>
          <w:sz w:val="24"/>
          <w:szCs w:val="24"/>
          <w:lang w:val="sr-Cyrl-RS" w:eastAsia="sr-Latn-CS"/>
        </w:rPr>
        <w:t>“,</w:t>
      </w:r>
      <w:r w:rsidRPr="00BF6F50">
        <w:rPr>
          <w:rFonts w:ascii="Arial" w:hAnsi="Arial" w:cs="Arial"/>
          <w:bCs/>
          <w:color w:val="000000"/>
          <w:sz w:val="24"/>
          <w:szCs w:val="24"/>
          <w:lang w:val="sr-Latn-CS" w:eastAsia="sr-Latn-CS"/>
        </w:rPr>
        <w:t xml:space="preserve">  Бeoгрaд</w:t>
      </w:r>
      <w:r w:rsidRPr="00BF6F50">
        <w:rPr>
          <w:rFonts w:ascii="Arial" w:hAnsi="Arial" w:cs="Arial"/>
          <w:bCs/>
          <w:color w:val="000000"/>
          <w:sz w:val="24"/>
          <w:szCs w:val="24"/>
          <w:lang w:val="sr-Cyrl-RS" w:eastAsia="sr-Latn-CS"/>
        </w:rPr>
        <w:t xml:space="preserve">, </w:t>
      </w:r>
      <w:r w:rsidRPr="00BF6F50">
        <w:rPr>
          <w:rFonts w:ascii="Arial" w:hAnsi="Arial" w:cs="Arial"/>
          <w:color w:val="000000"/>
          <w:sz w:val="24"/>
          <w:szCs w:val="24"/>
          <w:lang w:val="sr-Cyrl-RS" w:eastAsia="sr-Latn-CS"/>
        </w:rPr>
        <w:t>Улица царице Милице 2</w:t>
      </w:r>
      <w:r w:rsidRPr="00BF6F50">
        <w:rPr>
          <w:rFonts w:ascii="Arial" w:hAnsi="Arial" w:cs="Arial"/>
          <w:bCs/>
          <w:color w:val="000000"/>
          <w:sz w:val="24"/>
          <w:szCs w:val="24"/>
          <w:lang w:val="sr-Latn-CS" w:eastAsia="sr-Latn-CS"/>
        </w:rPr>
        <w:t xml:space="preserve"> - Огрaнaк</w:t>
      </w:r>
      <w:r w:rsidRPr="00BF6F50">
        <w:rPr>
          <w:rFonts w:ascii="Arial" w:hAnsi="Arial" w:cs="Arial"/>
          <w:bCs/>
          <w:color w:val="000000"/>
          <w:sz w:val="24"/>
          <w:szCs w:val="24"/>
          <w:lang w:val="sr-Cyrl-RS" w:eastAsia="sr-Latn-CS"/>
        </w:rPr>
        <w:t xml:space="preserve"> </w:t>
      </w:r>
      <w:r w:rsidRPr="00BF6F50">
        <w:rPr>
          <w:rFonts w:ascii="Arial" w:hAnsi="Arial" w:cs="Arial"/>
          <w:color w:val="000000"/>
          <w:sz w:val="24"/>
          <w:szCs w:val="24"/>
          <w:lang w:val="sr-Cyrl-RS" w:eastAsia="sr-Latn-CS"/>
        </w:rPr>
        <w:t xml:space="preserve">Дринско-Лимске ХЕ, Бајина Башта, Трг </w:t>
      </w:r>
      <w:r w:rsidRPr="00BF6F50">
        <w:rPr>
          <w:rFonts w:ascii="Arial" w:hAnsi="Arial" w:cs="Arial"/>
          <w:color w:val="000000"/>
          <w:sz w:val="24"/>
          <w:szCs w:val="24"/>
          <w:lang w:val="sr-Latn-RS" w:eastAsia="sr-Latn-CS"/>
        </w:rPr>
        <w:t xml:space="preserve"> </w:t>
      </w:r>
      <w:r w:rsidRPr="00BF6F50">
        <w:rPr>
          <w:rFonts w:ascii="Arial" w:hAnsi="Arial" w:cs="Arial"/>
          <w:color w:val="000000"/>
          <w:sz w:val="24"/>
          <w:szCs w:val="24"/>
          <w:lang w:val="sr-Cyrl-RS" w:eastAsia="sr-Latn-CS"/>
        </w:rPr>
        <w:t>Душана Јерковића 1</w:t>
      </w:r>
    </w:p>
    <w:p w:rsidR="00BF6F50" w:rsidRPr="00BF6F50" w:rsidRDefault="00BF6F50" w:rsidP="005E251E">
      <w:pPr>
        <w:pStyle w:val="ListParagraph"/>
        <w:numPr>
          <w:ilvl w:val="0"/>
          <w:numId w:val="45"/>
        </w:numPr>
        <w:suppressAutoHyphens/>
        <w:spacing w:before="0" w:after="0" w:line="240" w:lineRule="auto"/>
        <w:ind w:hanging="294"/>
        <w:contextualSpacing w:val="0"/>
        <w:rPr>
          <w:rFonts w:ascii="Arial" w:hAnsi="Arial" w:cs="Arial"/>
          <w:bCs/>
          <w:color w:val="000000"/>
          <w:sz w:val="24"/>
          <w:szCs w:val="24"/>
          <w:lang w:val="sr-Cyrl-CS" w:eastAsia="sr-Latn-CS"/>
        </w:rPr>
      </w:pPr>
      <w:r w:rsidRPr="00BF6F50">
        <w:rPr>
          <w:rFonts w:ascii="Arial" w:hAnsi="Arial" w:cs="Arial"/>
          <w:bCs/>
          <w:color w:val="000000"/>
          <w:sz w:val="24"/>
          <w:szCs w:val="24"/>
          <w:lang w:val="sr-Cyrl-CS" w:eastAsia="sr-Latn-CS"/>
        </w:rPr>
        <w:t xml:space="preserve">ХЕ Бајина Башта </w:t>
      </w:r>
    </w:p>
    <w:p w:rsidR="00BF6F50" w:rsidRPr="00BF6F50" w:rsidRDefault="00BF6F50" w:rsidP="005E251E">
      <w:pPr>
        <w:pStyle w:val="ListParagraph"/>
        <w:numPr>
          <w:ilvl w:val="0"/>
          <w:numId w:val="46"/>
        </w:numPr>
        <w:suppressAutoHyphens/>
        <w:spacing w:before="0" w:after="0" w:line="240" w:lineRule="auto"/>
        <w:ind w:left="709" w:hanging="283"/>
        <w:contextualSpacing w:val="0"/>
        <w:rPr>
          <w:rFonts w:ascii="Arial" w:hAnsi="Arial" w:cs="Arial"/>
          <w:bCs/>
          <w:color w:val="000000"/>
          <w:sz w:val="24"/>
          <w:szCs w:val="24"/>
          <w:lang w:val="sr-Cyrl-CS" w:eastAsia="sr-Latn-CS"/>
        </w:rPr>
      </w:pPr>
      <w:r w:rsidRPr="00BF6F50">
        <w:rPr>
          <w:rFonts w:ascii="Arial" w:hAnsi="Arial" w:cs="Arial"/>
          <w:bCs/>
          <w:color w:val="000000"/>
          <w:sz w:val="24"/>
          <w:szCs w:val="24"/>
          <w:lang w:val="sr-Cyrl-CS" w:eastAsia="sr-Latn-CS"/>
        </w:rPr>
        <w:t>Лимске ХЕ, Нова Варош</w:t>
      </w:r>
    </w:p>
    <w:p w:rsidR="00BF6F50" w:rsidRPr="00BF6F50" w:rsidRDefault="00BF6F50" w:rsidP="005E251E">
      <w:pPr>
        <w:pStyle w:val="ListParagraph"/>
        <w:numPr>
          <w:ilvl w:val="0"/>
          <w:numId w:val="46"/>
        </w:numPr>
        <w:suppressAutoHyphens/>
        <w:spacing w:before="0" w:after="0" w:line="240" w:lineRule="auto"/>
        <w:ind w:hanging="294"/>
        <w:contextualSpacing w:val="0"/>
        <w:rPr>
          <w:rFonts w:ascii="Arial" w:hAnsi="Arial" w:cs="Arial"/>
          <w:bCs/>
          <w:color w:val="000000"/>
          <w:sz w:val="24"/>
          <w:szCs w:val="24"/>
          <w:lang w:val="sr-Cyrl-CS" w:eastAsia="sr-Latn-CS"/>
        </w:rPr>
      </w:pPr>
      <w:r w:rsidRPr="00BF6F50">
        <w:rPr>
          <w:rFonts w:ascii="Arial" w:hAnsi="Arial" w:cs="Arial"/>
          <w:bCs/>
          <w:color w:val="000000"/>
          <w:sz w:val="24"/>
          <w:szCs w:val="24"/>
          <w:lang w:val="sr-Cyrl-CS" w:eastAsia="sr-Latn-CS"/>
        </w:rPr>
        <w:t>ХЕ Зворник</w:t>
      </w:r>
    </w:p>
    <w:p w:rsidR="00BF6F50" w:rsidRPr="00BF6F50" w:rsidRDefault="00BF6F50" w:rsidP="005E251E">
      <w:pPr>
        <w:pStyle w:val="ListParagraph"/>
        <w:numPr>
          <w:ilvl w:val="0"/>
          <w:numId w:val="46"/>
        </w:numPr>
        <w:suppressAutoHyphens/>
        <w:spacing w:before="0" w:after="0" w:line="240" w:lineRule="auto"/>
        <w:ind w:hanging="294"/>
        <w:contextualSpacing w:val="0"/>
        <w:rPr>
          <w:rFonts w:ascii="Arial" w:hAnsi="Arial" w:cs="Arial"/>
          <w:bCs/>
          <w:color w:val="000000"/>
          <w:sz w:val="24"/>
          <w:szCs w:val="24"/>
          <w:lang w:val="sr-Cyrl-CS" w:eastAsia="sr-Latn-CS"/>
        </w:rPr>
      </w:pPr>
      <w:r w:rsidRPr="00BF6F50">
        <w:rPr>
          <w:rFonts w:ascii="Arial" w:hAnsi="Arial" w:cs="Arial"/>
          <w:bCs/>
          <w:color w:val="000000"/>
          <w:sz w:val="24"/>
          <w:szCs w:val="24"/>
          <w:lang w:val="sr-Cyrl-CS" w:eastAsia="sr-Latn-CS"/>
        </w:rPr>
        <w:t xml:space="preserve">ХЕ Елекроморава </w:t>
      </w:r>
    </w:p>
    <w:p w:rsidR="00BF6F50" w:rsidRPr="00DE4A34" w:rsidRDefault="00BF6F50" w:rsidP="00BF6F50">
      <w:pPr>
        <w:widowControl w:val="0"/>
        <w:autoSpaceDE w:val="0"/>
        <w:autoSpaceDN w:val="0"/>
        <w:adjustRightInd w:val="0"/>
        <w:ind w:left="990"/>
        <w:rPr>
          <w:rFonts w:cs="Arial"/>
          <w:color w:val="000000"/>
          <w:szCs w:val="24"/>
          <w:lang w:val="sr-Latn-CS" w:eastAsia="sr-Latn-CS"/>
        </w:rPr>
      </w:pPr>
    </w:p>
    <w:p w:rsidR="00BF6F50" w:rsidRPr="00BF6F50" w:rsidRDefault="00BF6F50" w:rsidP="00BF6F50">
      <w:pPr>
        <w:rPr>
          <w:rFonts w:cs="Arial"/>
          <w:sz w:val="24"/>
          <w:szCs w:val="24"/>
          <w:lang w:val="sr-Cyrl-RS"/>
        </w:rPr>
      </w:pPr>
      <w:r w:rsidRPr="006D4315">
        <w:rPr>
          <w:rFonts w:cs="Arial"/>
          <w:sz w:val="24"/>
          <w:szCs w:val="24"/>
          <w:lang w:val="sr-Cyrl-RS"/>
        </w:rPr>
        <w:t xml:space="preserve">Укупна вредност </w:t>
      </w:r>
      <w:r w:rsidR="006D4315" w:rsidRPr="006D4315">
        <w:rPr>
          <w:rFonts w:cs="Arial"/>
          <w:sz w:val="24"/>
          <w:szCs w:val="24"/>
          <w:lang w:val="sr-Cyrl-RS"/>
        </w:rPr>
        <w:t>транспорта</w:t>
      </w:r>
      <w:r w:rsidRPr="006D4315">
        <w:rPr>
          <w:rFonts w:cs="Arial"/>
          <w:sz w:val="24"/>
          <w:szCs w:val="24"/>
          <w:lang w:val="sr-Cyrl-RS"/>
        </w:rPr>
        <w:t xml:space="preserve"> </w:t>
      </w:r>
      <w:r w:rsidR="006D4315" w:rsidRPr="006D4315">
        <w:rPr>
          <w:rFonts w:cs="Arial"/>
          <w:sz w:val="24"/>
          <w:szCs w:val="24"/>
          <w:lang w:val="sr-Cyrl-RS"/>
        </w:rPr>
        <w:t>нафтних деривата</w:t>
      </w:r>
      <w:r w:rsidRPr="006D4315">
        <w:rPr>
          <w:rFonts w:cs="Arial"/>
          <w:sz w:val="24"/>
          <w:szCs w:val="24"/>
          <w:lang w:val="sr-Cyrl-RS"/>
        </w:rPr>
        <w:t>, који је предмет ове набавке  износи 3</w:t>
      </w:r>
      <w:r w:rsidR="00110635" w:rsidRPr="006D4315">
        <w:rPr>
          <w:rFonts w:cs="Arial"/>
          <w:sz w:val="24"/>
          <w:szCs w:val="24"/>
          <w:lang w:val="sr-Cyrl-RS"/>
        </w:rPr>
        <w:t>0</w:t>
      </w:r>
      <w:r w:rsidRPr="006D4315">
        <w:rPr>
          <w:rFonts w:cs="Arial"/>
          <w:sz w:val="24"/>
          <w:szCs w:val="24"/>
          <w:lang w:val="sr-Cyrl-RS"/>
        </w:rPr>
        <w:t>.</w:t>
      </w:r>
      <w:r w:rsidR="00110635" w:rsidRPr="006D4315">
        <w:rPr>
          <w:rFonts w:cs="Arial"/>
          <w:sz w:val="24"/>
          <w:szCs w:val="24"/>
          <w:lang w:val="sr-Cyrl-RS"/>
        </w:rPr>
        <w:t>200</w:t>
      </w:r>
      <w:r w:rsidRPr="006D4315">
        <w:rPr>
          <w:rFonts w:cs="Arial"/>
          <w:sz w:val="24"/>
          <w:szCs w:val="24"/>
          <w:lang w:val="sr-Cyrl-RS"/>
        </w:rPr>
        <w:t>.</w:t>
      </w:r>
      <w:r w:rsidR="00110635" w:rsidRPr="006D4315">
        <w:rPr>
          <w:rFonts w:cs="Arial"/>
          <w:sz w:val="24"/>
          <w:szCs w:val="24"/>
          <w:lang w:val="sr-Cyrl-RS"/>
        </w:rPr>
        <w:t>000</w:t>
      </w:r>
      <w:r w:rsidRPr="006D4315">
        <w:rPr>
          <w:rFonts w:cs="Arial"/>
          <w:sz w:val="24"/>
          <w:szCs w:val="24"/>
          <w:lang w:val="sr-Cyrl-RS"/>
        </w:rPr>
        <w:t>,00 динара без ПДВ.</w:t>
      </w:r>
    </w:p>
    <w:p w:rsidR="00BF6F50" w:rsidRPr="00BF6F50" w:rsidRDefault="006D4315" w:rsidP="00BF6F50">
      <w:pPr>
        <w:autoSpaceDE w:val="0"/>
        <w:autoSpaceDN w:val="0"/>
        <w:adjustRightInd w:val="0"/>
        <w:ind w:left="360"/>
        <w:rPr>
          <w:rFonts w:cs="Arial"/>
          <w:b/>
          <w:bCs/>
          <w:color w:val="000000"/>
          <w:sz w:val="24"/>
          <w:szCs w:val="24"/>
          <w:lang w:val="sr-Latn-RS" w:eastAsia="sr-Latn-CS"/>
        </w:rPr>
      </w:pPr>
      <w:r>
        <w:rPr>
          <w:rFonts w:cs="Arial"/>
          <w:sz w:val="24"/>
          <w:szCs w:val="24"/>
          <w:lang w:val="sr-Cyrl-RS"/>
        </w:rPr>
        <w:t>Транспорт нафтних деривата</w:t>
      </w:r>
      <w:r w:rsidR="00BF6F50" w:rsidRPr="00BF6F50">
        <w:rPr>
          <w:rFonts w:cs="Arial"/>
          <w:sz w:val="24"/>
          <w:szCs w:val="24"/>
          <w:lang w:val="sr-Cyrl-RS"/>
        </w:rPr>
        <w:t xml:space="preserve"> вршиће се у аутоцистернама следећих карактерис</w:t>
      </w:r>
      <w:r>
        <w:rPr>
          <w:rFonts w:cs="Arial"/>
          <w:sz w:val="24"/>
          <w:szCs w:val="24"/>
          <w:lang w:val="sr-Cyrl-RS"/>
        </w:rPr>
        <w:t>т</w:t>
      </w:r>
      <w:r w:rsidR="00BF6F50" w:rsidRPr="00BF6F50">
        <w:rPr>
          <w:rFonts w:cs="Arial"/>
          <w:sz w:val="24"/>
          <w:szCs w:val="24"/>
          <w:lang w:val="sr-Cyrl-RS"/>
        </w:rPr>
        <w:t>ика:</w:t>
      </w:r>
    </w:p>
    <w:p w:rsidR="00BF6F50" w:rsidRPr="00BF6F50" w:rsidRDefault="00BF6F50" w:rsidP="00BF6F50">
      <w:pPr>
        <w:autoSpaceDE w:val="0"/>
        <w:autoSpaceDN w:val="0"/>
        <w:adjustRightInd w:val="0"/>
        <w:ind w:left="360"/>
        <w:jc w:val="center"/>
        <w:rPr>
          <w:rFonts w:cs="Arial"/>
          <w:b/>
          <w:bCs/>
          <w:color w:val="000000"/>
          <w:sz w:val="24"/>
          <w:szCs w:val="24"/>
          <w:lang w:val="sr-Latn-RS" w:eastAsia="sr-Latn-CS"/>
        </w:rPr>
      </w:pPr>
    </w:p>
    <w:tbl>
      <w:tblPr>
        <w:tblW w:w="6613" w:type="dxa"/>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717"/>
        <w:gridCol w:w="2513"/>
        <w:gridCol w:w="1710"/>
      </w:tblGrid>
      <w:tr w:rsidR="00BF6F50" w:rsidRPr="008D4C95" w:rsidTr="00110635">
        <w:trPr>
          <w:trHeight w:val="759"/>
        </w:trPr>
        <w:tc>
          <w:tcPr>
            <w:tcW w:w="673" w:type="dxa"/>
            <w:vAlign w:val="center"/>
          </w:tcPr>
          <w:p w:rsidR="00BF6F50" w:rsidRPr="008D4C95" w:rsidRDefault="00BF6F50" w:rsidP="008F0FC2">
            <w:pPr>
              <w:pStyle w:val="Default"/>
              <w:jc w:val="center"/>
              <w:rPr>
                <w:rFonts w:ascii="Arial" w:hAnsi="Arial" w:cs="Arial"/>
                <w:b/>
                <w:color w:val="auto"/>
                <w:sz w:val="20"/>
                <w:szCs w:val="20"/>
                <w:lang w:val="sr-Cyrl-CS"/>
              </w:rPr>
            </w:pPr>
            <w:r w:rsidRPr="008D4C95">
              <w:rPr>
                <w:rFonts w:ascii="Arial" w:hAnsi="Arial" w:cs="Arial"/>
                <w:b/>
                <w:color w:val="auto"/>
                <w:sz w:val="20"/>
                <w:szCs w:val="20"/>
                <w:lang w:val="sr-Cyrl-CS"/>
              </w:rPr>
              <w:t>Ред.</w:t>
            </w:r>
          </w:p>
          <w:p w:rsidR="00BF6F50" w:rsidRPr="008D4C95" w:rsidRDefault="00BF6F50" w:rsidP="008F0FC2">
            <w:pPr>
              <w:pStyle w:val="Default"/>
              <w:jc w:val="center"/>
              <w:rPr>
                <w:rFonts w:ascii="Arial" w:hAnsi="Arial" w:cs="Arial"/>
                <w:b/>
                <w:color w:val="auto"/>
                <w:sz w:val="20"/>
                <w:szCs w:val="20"/>
                <w:lang w:val="sr-Cyrl-CS"/>
              </w:rPr>
            </w:pPr>
            <w:r w:rsidRPr="008D4C95">
              <w:rPr>
                <w:rFonts w:ascii="Arial" w:hAnsi="Arial" w:cs="Arial"/>
                <w:b/>
                <w:color w:val="auto"/>
                <w:sz w:val="20"/>
                <w:szCs w:val="20"/>
                <w:lang w:val="sr-Cyrl-CS"/>
              </w:rPr>
              <w:t>број</w:t>
            </w:r>
          </w:p>
        </w:tc>
        <w:tc>
          <w:tcPr>
            <w:tcW w:w="1717" w:type="dxa"/>
            <w:vAlign w:val="center"/>
          </w:tcPr>
          <w:p w:rsidR="00BF6F50" w:rsidRPr="008D4C95" w:rsidRDefault="00BF6F50" w:rsidP="008F0FC2">
            <w:pPr>
              <w:pStyle w:val="Default"/>
              <w:jc w:val="center"/>
              <w:rPr>
                <w:rFonts w:ascii="Arial" w:hAnsi="Arial" w:cs="Arial"/>
                <w:b/>
                <w:color w:val="auto"/>
                <w:sz w:val="20"/>
                <w:szCs w:val="20"/>
                <w:lang w:val="sr-Cyrl-CS"/>
              </w:rPr>
            </w:pPr>
            <w:r w:rsidRPr="008D4C95">
              <w:rPr>
                <w:rFonts w:ascii="Arial" w:hAnsi="Arial" w:cs="Arial"/>
                <w:b/>
                <w:color w:val="auto"/>
                <w:sz w:val="20"/>
                <w:szCs w:val="20"/>
                <w:lang w:val="sr-Cyrl-CS"/>
              </w:rPr>
              <w:t>Врста горива</w:t>
            </w:r>
          </w:p>
        </w:tc>
        <w:tc>
          <w:tcPr>
            <w:tcW w:w="2513" w:type="dxa"/>
            <w:vAlign w:val="center"/>
          </w:tcPr>
          <w:p w:rsidR="00BF6F50" w:rsidRPr="006E5C29" w:rsidRDefault="00BF6F50" w:rsidP="008F0FC2">
            <w:pPr>
              <w:pStyle w:val="Default"/>
              <w:jc w:val="center"/>
              <w:rPr>
                <w:rFonts w:ascii="Arial" w:hAnsi="Arial" w:cs="Arial"/>
                <w:b/>
                <w:color w:val="auto"/>
                <w:sz w:val="20"/>
                <w:szCs w:val="20"/>
                <w:lang w:val="sr-Cyrl-RS"/>
              </w:rPr>
            </w:pPr>
            <w:r w:rsidRPr="008D4C95">
              <w:rPr>
                <w:rFonts w:ascii="Arial" w:hAnsi="Arial" w:cs="Arial"/>
                <w:b/>
                <w:color w:val="auto"/>
                <w:sz w:val="20"/>
                <w:szCs w:val="20"/>
                <w:lang w:val="sr-Cyrl-CS"/>
              </w:rPr>
              <w:t>Аутоцистерн</w:t>
            </w:r>
            <w:r>
              <w:rPr>
                <w:rFonts w:ascii="Arial" w:hAnsi="Arial" w:cs="Arial"/>
                <w:b/>
                <w:color w:val="auto"/>
                <w:sz w:val="20"/>
                <w:szCs w:val="20"/>
              </w:rPr>
              <w:t>e</w:t>
            </w:r>
            <w:r>
              <w:rPr>
                <w:rFonts w:ascii="Arial" w:hAnsi="Arial" w:cs="Arial"/>
                <w:b/>
                <w:color w:val="auto"/>
                <w:sz w:val="20"/>
                <w:szCs w:val="20"/>
                <w:lang w:val="sr-Cyrl-RS"/>
              </w:rPr>
              <w:t xml:space="preserve"> за потребан капацитет утовара</w:t>
            </w:r>
          </w:p>
        </w:tc>
        <w:tc>
          <w:tcPr>
            <w:tcW w:w="1710" w:type="dxa"/>
            <w:vAlign w:val="center"/>
          </w:tcPr>
          <w:p w:rsidR="00BF6F50" w:rsidRPr="008D4C95" w:rsidRDefault="00BF6F50" w:rsidP="008F0FC2">
            <w:pPr>
              <w:pStyle w:val="Default"/>
              <w:jc w:val="center"/>
              <w:rPr>
                <w:rFonts w:ascii="Arial" w:hAnsi="Arial" w:cs="Arial"/>
                <w:b/>
                <w:color w:val="auto"/>
                <w:sz w:val="20"/>
                <w:szCs w:val="20"/>
                <w:lang w:val="sr-Cyrl-CS"/>
              </w:rPr>
            </w:pPr>
            <w:r w:rsidRPr="008D4C95">
              <w:rPr>
                <w:rFonts w:ascii="Arial" w:hAnsi="Arial" w:cs="Arial"/>
                <w:b/>
                <w:color w:val="auto"/>
                <w:sz w:val="20"/>
                <w:szCs w:val="20"/>
                <w:lang w:val="sr-Cyrl-CS"/>
              </w:rPr>
              <w:t>Материјал транспортног суда</w:t>
            </w:r>
          </w:p>
        </w:tc>
      </w:tr>
      <w:tr w:rsidR="00BF6F50" w:rsidRPr="008D4C95" w:rsidTr="00110635">
        <w:trPr>
          <w:trHeight w:val="608"/>
        </w:trPr>
        <w:tc>
          <w:tcPr>
            <w:tcW w:w="673" w:type="dxa"/>
            <w:vAlign w:val="center"/>
          </w:tcPr>
          <w:p w:rsidR="00BF6F50" w:rsidRPr="008D4C95" w:rsidRDefault="00BF6F50" w:rsidP="008F0FC2">
            <w:pPr>
              <w:pStyle w:val="Default"/>
              <w:jc w:val="center"/>
              <w:rPr>
                <w:rFonts w:ascii="Arial" w:hAnsi="Arial" w:cs="Arial"/>
                <w:color w:val="auto"/>
                <w:sz w:val="22"/>
                <w:szCs w:val="22"/>
                <w:lang w:val="sr-Cyrl-CS"/>
              </w:rPr>
            </w:pPr>
            <w:r w:rsidRPr="008D4C95">
              <w:rPr>
                <w:rFonts w:ascii="Arial" w:hAnsi="Arial" w:cs="Arial"/>
                <w:color w:val="auto"/>
                <w:sz w:val="22"/>
                <w:szCs w:val="22"/>
                <w:lang w:val="sr-Cyrl-CS"/>
              </w:rPr>
              <w:t>1.</w:t>
            </w:r>
          </w:p>
        </w:tc>
        <w:tc>
          <w:tcPr>
            <w:tcW w:w="1717" w:type="dxa"/>
            <w:vAlign w:val="center"/>
          </w:tcPr>
          <w:p w:rsidR="00BF6F50" w:rsidRPr="00061944" w:rsidRDefault="00BF6F50" w:rsidP="008F0FC2">
            <w:pPr>
              <w:pStyle w:val="Default"/>
              <w:jc w:val="center"/>
              <w:rPr>
                <w:rFonts w:ascii="Arial" w:hAnsi="Arial" w:cs="Arial"/>
                <w:color w:val="auto"/>
                <w:sz w:val="22"/>
                <w:szCs w:val="22"/>
                <w:lang w:val="sr-Cyrl-RS"/>
              </w:rPr>
            </w:pPr>
            <w:r w:rsidRPr="000A3304">
              <w:rPr>
                <w:rFonts w:ascii="Arial" w:hAnsi="Arial" w:cs="Arial"/>
                <w:lang w:val="sr-Cyrl-CS"/>
              </w:rPr>
              <w:t>У</w:t>
            </w:r>
            <w:r>
              <w:rPr>
                <w:rFonts w:ascii="Arial" w:hAnsi="Arial" w:cs="Arial"/>
              </w:rPr>
              <w:t>љ</w:t>
            </w:r>
            <w:r>
              <w:rPr>
                <w:rFonts w:ascii="Arial" w:hAnsi="Arial" w:cs="Arial"/>
                <w:lang w:val="sr-Cyrl-RS"/>
              </w:rPr>
              <w:t>а</w:t>
            </w:r>
            <w:r>
              <w:rPr>
                <w:rFonts w:ascii="Arial" w:hAnsi="Arial" w:cs="Arial"/>
              </w:rPr>
              <w:t xml:space="preserve"> за ложење </w:t>
            </w:r>
            <w:r w:rsidRPr="000A3304">
              <w:rPr>
                <w:rFonts w:ascii="Arial" w:hAnsi="Arial" w:cs="Arial"/>
              </w:rPr>
              <w:t>S</w:t>
            </w:r>
            <w:r>
              <w:rPr>
                <w:rFonts w:ascii="Arial" w:hAnsi="Arial" w:cs="Arial"/>
                <w:lang w:val="sr-Cyrl-RS"/>
              </w:rPr>
              <w:t>/</w:t>
            </w:r>
            <w:r>
              <w:rPr>
                <w:rFonts w:ascii="Arial" w:hAnsi="Arial" w:cs="Arial"/>
                <w:lang w:val="sr-Latn-RS"/>
              </w:rPr>
              <w:t>NSGS</w:t>
            </w:r>
            <w:r>
              <w:rPr>
                <w:rFonts w:ascii="Arial" w:hAnsi="Arial" w:cs="Arial"/>
                <w:lang w:val="sr-Cyrl-RS"/>
              </w:rPr>
              <w:t xml:space="preserve"> </w:t>
            </w:r>
          </w:p>
        </w:tc>
        <w:tc>
          <w:tcPr>
            <w:tcW w:w="2513" w:type="dxa"/>
            <w:vAlign w:val="center"/>
          </w:tcPr>
          <w:p w:rsidR="00BF6F50" w:rsidRPr="00B6686F" w:rsidRDefault="00BF6F50" w:rsidP="008F0FC2">
            <w:pPr>
              <w:pStyle w:val="Default"/>
              <w:jc w:val="center"/>
              <w:rPr>
                <w:rFonts w:ascii="Arial" w:hAnsi="Arial" w:cs="Arial"/>
                <w:color w:val="auto"/>
                <w:sz w:val="22"/>
                <w:szCs w:val="22"/>
              </w:rPr>
            </w:pPr>
            <w:r w:rsidRPr="00B6686F">
              <w:rPr>
                <w:rFonts w:ascii="Arial" w:hAnsi="Arial" w:cs="Arial"/>
                <w:color w:val="auto"/>
                <w:sz w:val="22"/>
                <w:szCs w:val="22"/>
                <w:lang w:val="sr-Cyrl-CS"/>
              </w:rPr>
              <w:t>Од 2</w:t>
            </w:r>
            <w:r>
              <w:rPr>
                <w:rFonts w:ascii="Arial" w:hAnsi="Arial" w:cs="Arial"/>
                <w:color w:val="auto"/>
                <w:sz w:val="22"/>
                <w:szCs w:val="22"/>
                <w:lang w:val="sr-Cyrl-CS"/>
              </w:rPr>
              <w:t>5</w:t>
            </w:r>
            <w:r>
              <w:rPr>
                <w:rFonts w:ascii="Arial" w:hAnsi="Arial" w:cs="Arial"/>
                <w:color w:val="auto"/>
                <w:sz w:val="22"/>
                <w:szCs w:val="22"/>
                <w:lang w:val="sr-Latn-RS"/>
              </w:rPr>
              <w:t>.</w:t>
            </w:r>
            <w:r w:rsidRPr="00B6686F">
              <w:rPr>
                <w:rFonts w:ascii="Arial" w:hAnsi="Arial" w:cs="Arial"/>
                <w:color w:val="auto"/>
                <w:sz w:val="22"/>
                <w:szCs w:val="22"/>
                <w:lang w:val="sr-Cyrl-CS"/>
              </w:rPr>
              <w:t>000 до 2</w:t>
            </w:r>
            <w:r>
              <w:rPr>
                <w:rFonts w:ascii="Arial" w:hAnsi="Arial" w:cs="Arial"/>
                <w:color w:val="auto"/>
                <w:sz w:val="22"/>
                <w:szCs w:val="22"/>
                <w:lang w:val="sr-Cyrl-RS"/>
              </w:rPr>
              <w:t>7</w:t>
            </w:r>
            <w:r w:rsidRPr="00B6686F">
              <w:rPr>
                <w:rFonts w:ascii="Arial" w:hAnsi="Arial" w:cs="Arial"/>
                <w:color w:val="auto"/>
                <w:sz w:val="22"/>
                <w:szCs w:val="22"/>
                <w:lang w:val="sr-Cyrl-CS"/>
              </w:rPr>
              <w:t xml:space="preserve">.000 </w:t>
            </w:r>
            <w:r w:rsidRPr="00B6686F">
              <w:rPr>
                <w:rFonts w:ascii="Arial" w:hAnsi="Arial" w:cs="Arial"/>
                <w:color w:val="auto"/>
                <w:sz w:val="22"/>
                <w:szCs w:val="22"/>
              </w:rPr>
              <w:t>kg</w:t>
            </w:r>
          </w:p>
        </w:tc>
        <w:tc>
          <w:tcPr>
            <w:tcW w:w="1710" w:type="dxa"/>
            <w:vAlign w:val="center"/>
          </w:tcPr>
          <w:p w:rsidR="00BF6F50" w:rsidRPr="008D4C95" w:rsidRDefault="00BF6F50" w:rsidP="008F0FC2">
            <w:pPr>
              <w:pStyle w:val="Default"/>
              <w:jc w:val="center"/>
              <w:rPr>
                <w:rFonts w:ascii="Arial" w:hAnsi="Arial" w:cs="Arial"/>
                <w:color w:val="auto"/>
                <w:sz w:val="22"/>
                <w:szCs w:val="22"/>
                <w:lang w:val="sr-Cyrl-CS"/>
              </w:rPr>
            </w:pPr>
            <w:r w:rsidRPr="008D4C95">
              <w:rPr>
                <w:rFonts w:ascii="Arial" w:hAnsi="Arial" w:cs="Arial"/>
                <w:color w:val="auto"/>
                <w:sz w:val="22"/>
                <w:szCs w:val="22"/>
                <w:lang w:val="sr-Cyrl-CS"/>
              </w:rPr>
              <w:t>Челик</w:t>
            </w:r>
            <w:r>
              <w:rPr>
                <w:rFonts w:ascii="Arial" w:hAnsi="Arial" w:cs="Arial"/>
                <w:color w:val="auto"/>
                <w:sz w:val="22"/>
                <w:szCs w:val="22"/>
                <w:lang w:val="sr-Cyrl-CS"/>
              </w:rPr>
              <w:t xml:space="preserve"> или а</w:t>
            </w:r>
            <w:r w:rsidRPr="006E5C29">
              <w:rPr>
                <w:rFonts w:ascii="Arial" w:hAnsi="Arial" w:cs="Arial"/>
                <w:color w:val="auto"/>
                <w:sz w:val="22"/>
                <w:szCs w:val="22"/>
                <w:lang w:val="sr-Cyrl-CS"/>
              </w:rPr>
              <w:t>луминијум или прохром</w:t>
            </w:r>
          </w:p>
        </w:tc>
      </w:tr>
      <w:tr w:rsidR="00BF6F50" w:rsidRPr="008D4C95" w:rsidTr="00110635">
        <w:trPr>
          <w:trHeight w:val="632"/>
        </w:trPr>
        <w:tc>
          <w:tcPr>
            <w:tcW w:w="673" w:type="dxa"/>
            <w:vMerge w:val="restart"/>
            <w:vAlign w:val="center"/>
          </w:tcPr>
          <w:p w:rsidR="00BF6F50" w:rsidRPr="008D4C95" w:rsidRDefault="00BF6F50" w:rsidP="008F0FC2">
            <w:pPr>
              <w:pStyle w:val="Default"/>
              <w:jc w:val="center"/>
              <w:rPr>
                <w:rFonts w:ascii="Arial" w:hAnsi="Arial" w:cs="Arial"/>
                <w:color w:val="auto"/>
                <w:sz w:val="22"/>
                <w:szCs w:val="22"/>
                <w:lang w:val="sr-Cyrl-CS"/>
              </w:rPr>
            </w:pPr>
            <w:r w:rsidRPr="008D4C95">
              <w:rPr>
                <w:rFonts w:ascii="Arial" w:hAnsi="Arial" w:cs="Arial"/>
                <w:color w:val="auto"/>
                <w:sz w:val="22"/>
                <w:szCs w:val="22"/>
                <w:lang w:val="sr-Cyrl-CS"/>
              </w:rPr>
              <w:t>2.</w:t>
            </w:r>
          </w:p>
        </w:tc>
        <w:tc>
          <w:tcPr>
            <w:tcW w:w="1717" w:type="dxa"/>
            <w:vMerge w:val="restart"/>
            <w:vAlign w:val="center"/>
          </w:tcPr>
          <w:p w:rsidR="00BF6F50" w:rsidRPr="00AB4C74" w:rsidRDefault="00BF6F50" w:rsidP="00110635">
            <w:pPr>
              <w:pStyle w:val="Default"/>
              <w:jc w:val="center"/>
              <w:rPr>
                <w:rFonts w:ascii="Arial" w:hAnsi="Arial" w:cs="Arial"/>
                <w:color w:val="auto"/>
                <w:sz w:val="22"/>
                <w:szCs w:val="22"/>
                <w:lang w:val="sr-Cyrl-CS"/>
              </w:rPr>
            </w:pPr>
            <w:r w:rsidRPr="00AB4C74">
              <w:rPr>
                <w:rFonts w:ascii="Arial" w:hAnsi="Arial" w:cs="Arial"/>
                <w:color w:val="auto"/>
                <w:sz w:val="22"/>
                <w:szCs w:val="22"/>
                <w:lang w:val="sr-Cyrl-CS"/>
              </w:rPr>
              <w:t>Средњи дестилати (</w:t>
            </w:r>
            <w:r w:rsidRPr="00AB4C74">
              <w:rPr>
                <w:rFonts w:ascii="Arial" w:hAnsi="Arial" w:cs="Arial"/>
                <w:sz w:val="22"/>
                <w:szCs w:val="22"/>
              </w:rPr>
              <w:t>EVRO DIZEL</w:t>
            </w:r>
            <w:r w:rsidRPr="00AB4C74">
              <w:rPr>
                <w:rFonts w:ascii="Arial" w:hAnsi="Arial" w:cs="Arial"/>
                <w:sz w:val="22"/>
                <w:szCs w:val="22"/>
                <w:lang w:val="sr-Cyrl-CS"/>
              </w:rPr>
              <w:t>, Гасно у</w:t>
            </w:r>
            <w:r w:rsidRPr="00AB4C74">
              <w:rPr>
                <w:rFonts w:ascii="Arial" w:hAnsi="Arial" w:cs="Arial"/>
                <w:sz w:val="22"/>
                <w:szCs w:val="22"/>
              </w:rPr>
              <w:t>ље e</w:t>
            </w:r>
            <w:r w:rsidRPr="00AB4C74">
              <w:rPr>
                <w:rFonts w:ascii="Arial" w:hAnsi="Arial" w:cs="Arial"/>
                <w:sz w:val="22"/>
                <w:szCs w:val="22"/>
                <w:lang w:val="sr-Cyrl-CS"/>
              </w:rPr>
              <w:t>кстра лако</w:t>
            </w:r>
            <w:r w:rsidRPr="00AB4C74">
              <w:rPr>
                <w:rFonts w:ascii="Arial" w:hAnsi="Arial" w:cs="Arial"/>
                <w:sz w:val="22"/>
                <w:szCs w:val="22"/>
              </w:rPr>
              <w:t xml:space="preserve"> </w:t>
            </w:r>
            <w:r w:rsidRPr="00AB4C74">
              <w:rPr>
                <w:rFonts w:ascii="Arial" w:hAnsi="Arial" w:cs="Arial"/>
                <w:sz w:val="22"/>
                <w:szCs w:val="22"/>
                <w:lang w:val="sr-Latn-RS"/>
              </w:rPr>
              <w:t xml:space="preserve">EVRO </w:t>
            </w:r>
            <w:r w:rsidRPr="00AB4C74">
              <w:rPr>
                <w:rFonts w:ascii="Arial" w:hAnsi="Arial" w:cs="Arial"/>
                <w:sz w:val="22"/>
                <w:szCs w:val="22"/>
              </w:rPr>
              <w:t>EL</w:t>
            </w:r>
            <w:r w:rsidRPr="00AB4C74">
              <w:rPr>
                <w:rFonts w:ascii="Arial" w:hAnsi="Arial" w:cs="Arial"/>
                <w:sz w:val="22"/>
                <w:szCs w:val="22"/>
                <w:lang w:val="sr-Cyrl-RS"/>
              </w:rPr>
              <w:t xml:space="preserve">, </w:t>
            </w:r>
            <w:r w:rsidRPr="00AB4C74">
              <w:rPr>
                <w:rFonts w:ascii="Arial" w:hAnsi="Arial" w:cs="Arial"/>
                <w:sz w:val="22"/>
                <w:szCs w:val="22"/>
                <w:lang w:val="sr-Cyrl-CS"/>
              </w:rPr>
              <w:t xml:space="preserve"> Бeзoлoвни мoтoрни бeнзин Evro premijum BMB 95, </w:t>
            </w:r>
          </w:p>
        </w:tc>
        <w:tc>
          <w:tcPr>
            <w:tcW w:w="2513" w:type="dxa"/>
            <w:vAlign w:val="center"/>
          </w:tcPr>
          <w:p w:rsidR="00BF6F50" w:rsidRPr="00B6686F" w:rsidRDefault="00BF6F50" w:rsidP="008F0FC2">
            <w:pPr>
              <w:pStyle w:val="Default"/>
              <w:jc w:val="center"/>
              <w:rPr>
                <w:rFonts w:ascii="Arial" w:hAnsi="Arial" w:cs="Arial"/>
                <w:color w:val="auto"/>
                <w:sz w:val="22"/>
                <w:szCs w:val="22"/>
                <w:lang w:val="sr-Cyrl-CS"/>
              </w:rPr>
            </w:pPr>
          </w:p>
          <w:p w:rsidR="00BF6F50" w:rsidRPr="00B6686F" w:rsidRDefault="00BF6F50" w:rsidP="008F0FC2">
            <w:pPr>
              <w:pStyle w:val="Default"/>
              <w:jc w:val="center"/>
              <w:rPr>
                <w:rFonts w:ascii="Arial" w:hAnsi="Arial" w:cs="Arial"/>
                <w:color w:val="auto"/>
                <w:sz w:val="22"/>
                <w:szCs w:val="22"/>
              </w:rPr>
            </w:pPr>
            <w:r w:rsidRPr="00B6686F">
              <w:rPr>
                <w:rFonts w:ascii="Arial" w:hAnsi="Arial" w:cs="Arial"/>
                <w:color w:val="auto"/>
                <w:sz w:val="22"/>
                <w:szCs w:val="22"/>
                <w:lang w:val="sr-Cyrl-CS"/>
              </w:rPr>
              <w:t xml:space="preserve">Од 30.000 до 32.000 </w:t>
            </w:r>
            <w:r w:rsidRPr="00B6686F">
              <w:rPr>
                <w:rFonts w:ascii="Arial" w:hAnsi="Arial" w:cs="Arial"/>
                <w:color w:val="auto"/>
                <w:sz w:val="22"/>
                <w:szCs w:val="22"/>
              </w:rPr>
              <w:t>lit</w:t>
            </w:r>
          </w:p>
          <w:p w:rsidR="00BF6F50" w:rsidRPr="00B6686F" w:rsidRDefault="00BF6F50" w:rsidP="008F0FC2">
            <w:pPr>
              <w:pStyle w:val="Default"/>
              <w:jc w:val="center"/>
              <w:rPr>
                <w:rFonts w:ascii="Arial" w:hAnsi="Arial" w:cs="Arial"/>
                <w:color w:val="auto"/>
                <w:sz w:val="22"/>
                <w:szCs w:val="22"/>
              </w:rPr>
            </w:pPr>
          </w:p>
        </w:tc>
        <w:tc>
          <w:tcPr>
            <w:tcW w:w="1710" w:type="dxa"/>
            <w:vAlign w:val="center"/>
          </w:tcPr>
          <w:p w:rsidR="00BF6F50" w:rsidRPr="008D4C95" w:rsidRDefault="00BF6F50" w:rsidP="008F0FC2">
            <w:pPr>
              <w:pStyle w:val="Default"/>
              <w:jc w:val="center"/>
              <w:rPr>
                <w:rFonts w:ascii="Arial" w:hAnsi="Arial" w:cs="Arial"/>
                <w:color w:val="auto"/>
                <w:sz w:val="22"/>
                <w:szCs w:val="22"/>
                <w:lang w:val="sr-Cyrl-CS"/>
              </w:rPr>
            </w:pPr>
            <w:r w:rsidRPr="008D4C95">
              <w:rPr>
                <w:rFonts w:ascii="Arial" w:hAnsi="Arial" w:cs="Arial"/>
                <w:color w:val="auto"/>
                <w:sz w:val="22"/>
                <w:szCs w:val="22"/>
                <w:lang w:val="sr-Cyrl-CS"/>
              </w:rPr>
              <w:t>Алуминијум или прохром</w:t>
            </w:r>
          </w:p>
        </w:tc>
      </w:tr>
      <w:tr w:rsidR="00BF6F50" w:rsidRPr="008D4C95" w:rsidTr="00110635">
        <w:trPr>
          <w:trHeight w:val="1109"/>
        </w:trPr>
        <w:tc>
          <w:tcPr>
            <w:tcW w:w="673" w:type="dxa"/>
            <w:vMerge/>
          </w:tcPr>
          <w:p w:rsidR="00BF6F50" w:rsidRPr="008D4C95" w:rsidRDefault="00BF6F50" w:rsidP="008F0FC2">
            <w:pPr>
              <w:pStyle w:val="Default"/>
              <w:rPr>
                <w:rFonts w:ascii="Arial" w:hAnsi="Arial" w:cs="Arial"/>
                <w:color w:val="auto"/>
                <w:sz w:val="22"/>
                <w:szCs w:val="22"/>
                <w:lang w:val="sr-Cyrl-CS"/>
              </w:rPr>
            </w:pPr>
          </w:p>
        </w:tc>
        <w:tc>
          <w:tcPr>
            <w:tcW w:w="1717" w:type="dxa"/>
            <w:vMerge/>
          </w:tcPr>
          <w:p w:rsidR="00BF6F50" w:rsidRPr="008D4C95" w:rsidRDefault="00BF6F50" w:rsidP="008F0FC2">
            <w:pPr>
              <w:pStyle w:val="Default"/>
              <w:rPr>
                <w:rFonts w:ascii="Arial" w:hAnsi="Arial" w:cs="Arial"/>
                <w:color w:val="auto"/>
                <w:sz w:val="22"/>
                <w:szCs w:val="22"/>
                <w:lang w:val="sr-Cyrl-CS"/>
              </w:rPr>
            </w:pPr>
          </w:p>
        </w:tc>
        <w:tc>
          <w:tcPr>
            <w:tcW w:w="2513" w:type="dxa"/>
            <w:vAlign w:val="center"/>
          </w:tcPr>
          <w:p w:rsidR="00BF6F50" w:rsidRPr="00B6686F" w:rsidRDefault="00BF6F50" w:rsidP="008F0FC2">
            <w:pPr>
              <w:pStyle w:val="Default"/>
              <w:jc w:val="center"/>
              <w:rPr>
                <w:rFonts w:ascii="Arial" w:hAnsi="Arial" w:cs="Arial"/>
                <w:color w:val="auto"/>
                <w:sz w:val="22"/>
                <w:szCs w:val="22"/>
              </w:rPr>
            </w:pPr>
            <w:r w:rsidRPr="00B6686F">
              <w:rPr>
                <w:rFonts w:ascii="Arial" w:hAnsi="Arial" w:cs="Arial"/>
                <w:color w:val="auto"/>
                <w:sz w:val="22"/>
                <w:szCs w:val="22"/>
                <w:lang w:val="sr-Cyrl-CS"/>
              </w:rPr>
              <w:t xml:space="preserve">Од </w:t>
            </w:r>
            <w:r w:rsidRPr="00B6686F">
              <w:rPr>
                <w:rFonts w:ascii="Arial" w:hAnsi="Arial" w:cs="Arial"/>
                <w:color w:val="auto"/>
                <w:sz w:val="22"/>
                <w:szCs w:val="22"/>
                <w:lang w:val="sr-Latn-RS"/>
              </w:rPr>
              <w:t>16</w:t>
            </w:r>
            <w:r w:rsidRPr="00B6686F">
              <w:rPr>
                <w:rFonts w:ascii="Arial" w:hAnsi="Arial" w:cs="Arial"/>
                <w:color w:val="auto"/>
                <w:sz w:val="22"/>
                <w:szCs w:val="22"/>
                <w:lang w:val="sr-Cyrl-CS"/>
              </w:rPr>
              <w:t xml:space="preserve">.000 до </w:t>
            </w:r>
            <w:r w:rsidRPr="00B6686F">
              <w:rPr>
                <w:rFonts w:ascii="Arial" w:hAnsi="Arial" w:cs="Arial"/>
                <w:color w:val="auto"/>
                <w:sz w:val="22"/>
                <w:szCs w:val="22"/>
                <w:lang w:val="sr-Latn-RS"/>
              </w:rPr>
              <w:t>17</w:t>
            </w:r>
            <w:r w:rsidRPr="00B6686F">
              <w:rPr>
                <w:rFonts w:ascii="Arial" w:hAnsi="Arial" w:cs="Arial"/>
                <w:color w:val="auto"/>
                <w:sz w:val="22"/>
                <w:szCs w:val="22"/>
                <w:lang w:val="sr-Cyrl-CS"/>
              </w:rPr>
              <w:t xml:space="preserve">.000 </w:t>
            </w:r>
            <w:r w:rsidRPr="00B6686F">
              <w:rPr>
                <w:rFonts w:ascii="Arial" w:hAnsi="Arial" w:cs="Arial"/>
                <w:color w:val="auto"/>
                <w:sz w:val="22"/>
                <w:szCs w:val="22"/>
              </w:rPr>
              <w:t>lit</w:t>
            </w:r>
          </w:p>
          <w:p w:rsidR="00BF6F50" w:rsidRPr="00B6686F" w:rsidRDefault="00BF6F50" w:rsidP="008F0FC2">
            <w:pPr>
              <w:pStyle w:val="Default"/>
              <w:jc w:val="center"/>
              <w:rPr>
                <w:rFonts w:ascii="Arial" w:hAnsi="Arial" w:cs="Arial"/>
                <w:color w:val="auto"/>
                <w:sz w:val="22"/>
                <w:szCs w:val="22"/>
                <w:lang w:val="sr-Cyrl-CS"/>
              </w:rPr>
            </w:pPr>
            <w:r w:rsidRPr="006E5C29">
              <w:rPr>
                <w:rFonts w:ascii="Arial" w:hAnsi="Arial" w:cs="Arial"/>
                <w:color w:val="auto"/>
                <w:sz w:val="22"/>
                <w:szCs w:val="22"/>
                <w:lang w:val="sr-Cyrl-CS"/>
              </w:rPr>
              <w:t>(Теретно возило без приколице)</w:t>
            </w:r>
          </w:p>
        </w:tc>
        <w:tc>
          <w:tcPr>
            <w:tcW w:w="1710" w:type="dxa"/>
            <w:vAlign w:val="center"/>
          </w:tcPr>
          <w:p w:rsidR="00BF6F50" w:rsidRPr="008D4C95" w:rsidRDefault="00BF6F50" w:rsidP="008F0FC2">
            <w:pPr>
              <w:pStyle w:val="Default"/>
              <w:jc w:val="center"/>
              <w:rPr>
                <w:rFonts w:ascii="Arial" w:hAnsi="Arial" w:cs="Arial"/>
                <w:color w:val="auto"/>
                <w:sz w:val="22"/>
                <w:szCs w:val="22"/>
              </w:rPr>
            </w:pPr>
            <w:r w:rsidRPr="008D4C95">
              <w:rPr>
                <w:rFonts w:ascii="Arial" w:hAnsi="Arial" w:cs="Arial"/>
                <w:color w:val="auto"/>
                <w:sz w:val="22"/>
                <w:szCs w:val="22"/>
                <w:lang w:val="sr-Cyrl-CS"/>
              </w:rPr>
              <w:t>Алуминијум или прохром</w:t>
            </w:r>
          </w:p>
        </w:tc>
      </w:tr>
      <w:tr w:rsidR="00BF6F50" w:rsidRPr="008D4C95" w:rsidTr="00110635">
        <w:trPr>
          <w:trHeight w:val="1131"/>
        </w:trPr>
        <w:tc>
          <w:tcPr>
            <w:tcW w:w="673" w:type="dxa"/>
            <w:vMerge/>
          </w:tcPr>
          <w:p w:rsidR="00BF6F50" w:rsidRPr="008D4C95" w:rsidRDefault="00BF6F50" w:rsidP="008F0FC2">
            <w:pPr>
              <w:pStyle w:val="Default"/>
              <w:rPr>
                <w:rFonts w:ascii="Arial" w:hAnsi="Arial" w:cs="Arial"/>
                <w:color w:val="auto"/>
                <w:sz w:val="22"/>
                <w:szCs w:val="22"/>
                <w:lang w:val="sr-Cyrl-CS"/>
              </w:rPr>
            </w:pPr>
          </w:p>
        </w:tc>
        <w:tc>
          <w:tcPr>
            <w:tcW w:w="1717" w:type="dxa"/>
            <w:vMerge/>
          </w:tcPr>
          <w:p w:rsidR="00BF6F50" w:rsidRPr="008D4C95" w:rsidRDefault="00BF6F50" w:rsidP="008F0FC2">
            <w:pPr>
              <w:pStyle w:val="Default"/>
              <w:rPr>
                <w:rFonts w:ascii="Arial" w:hAnsi="Arial" w:cs="Arial"/>
                <w:color w:val="auto"/>
                <w:sz w:val="22"/>
                <w:szCs w:val="22"/>
                <w:lang w:val="sr-Cyrl-CS"/>
              </w:rPr>
            </w:pPr>
          </w:p>
        </w:tc>
        <w:tc>
          <w:tcPr>
            <w:tcW w:w="2513" w:type="dxa"/>
            <w:vAlign w:val="center"/>
          </w:tcPr>
          <w:p w:rsidR="00BF6F50" w:rsidRPr="00B6686F" w:rsidRDefault="00BF6F50" w:rsidP="008F0FC2">
            <w:pPr>
              <w:pStyle w:val="Default"/>
              <w:jc w:val="center"/>
              <w:rPr>
                <w:rFonts w:ascii="Arial" w:hAnsi="Arial" w:cs="Arial"/>
                <w:color w:val="auto"/>
                <w:sz w:val="22"/>
                <w:szCs w:val="22"/>
              </w:rPr>
            </w:pPr>
            <w:r w:rsidRPr="00B6686F">
              <w:rPr>
                <w:rFonts w:ascii="Arial" w:hAnsi="Arial" w:cs="Arial"/>
                <w:color w:val="auto"/>
                <w:sz w:val="22"/>
                <w:szCs w:val="22"/>
                <w:lang w:val="sr-Cyrl-CS"/>
              </w:rPr>
              <w:t xml:space="preserve">Од </w:t>
            </w:r>
            <w:r w:rsidRPr="00B6686F">
              <w:rPr>
                <w:rFonts w:ascii="Arial" w:hAnsi="Arial" w:cs="Arial"/>
                <w:color w:val="auto"/>
                <w:sz w:val="22"/>
                <w:szCs w:val="22"/>
                <w:lang w:val="sr-Latn-RS"/>
              </w:rPr>
              <w:t>8</w:t>
            </w:r>
            <w:r w:rsidRPr="00B6686F">
              <w:rPr>
                <w:rFonts w:ascii="Arial" w:hAnsi="Arial" w:cs="Arial"/>
                <w:color w:val="auto"/>
                <w:sz w:val="22"/>
                <w:szCs w:val="22"/>
                <w:lang w:val="sr-Cyrl-CS"/>
              </w:rPr>
              <w:t xml:space="preserve">.000 до </w:t>
            </w:r>
            <w:r w:rsidRPr="00B6686F">
              <w:rPr>
                <w:rFonts w:ascii="Arial" w:hAnsi="Arial" w:cs="Arial"/>
                <w:color w:val="auto"/>
                <w:sz w:val="22"/>
                <w:szCs w:val="22"/>
                <w:lang w:val="sr-Latn-RS"/>
              </w:rPr>
              <w:t>9</w:t>
            </w:r>
            <w:r w:rsidRPr="00B6686F">
              <w:rPr>
                <w:rFonts w:ascii="Arial" w:hAnsi="Arial" w:cs="Arial"/>
                <w:color w:val="auto"/>
                <w:sz w:val="22"/>
                <w:szCs w:val="22"/>
                <w:lang w:val="sr-Cyrl-CS"/>
              </w:rPr>
              <w:t xml:space="preserve">.000 </w:t>
            </w:r>
            <w:r w:rsidRPr="00B6686F">
              <w:rPr>
                <w:rFonts w:ascii="Arial" w:hAnsi="Arial" w:cs="Arial"/>
                <w:color w:val="auto"/>
                <w:sz w:val="22"/>
                <w:szCs w:val="22"/>
              </w:rPr>
              <w:t>lit</w:t>
            </w:r>
          </w:p>
          <w:p w:rsidR="00BF6F50" w:rsidRPr="00B6686F" w:rsidRDefault="00BF6F50" w:rsidP="008F0FC2">
            <w:pPr>
              <w:pStyle w:val="Default"/>
              <w:jc w:val="center"/>
              <w:rPr>
                <w:rFonts w:ascii="Arial" w:hAnsi="Arial" w:cs="Arial"/>
                <w:color w:val="auto"/>
                <w:sz w:val="22"/>
                <w:szCs w:val="22"/>
                <w:lang w:val="sr-Cyrl-CS"/>
              </w:rPr>
            </w:pPr>
            <w:r w:rsidRPr="006E5C29">
              <w:rPr>
                <w:rFonts w:ascii="Arial" w:hAnsi="Arial" w:cs="Arial"/>
                <w:color w:val="auto"/>
                <w:sz w:val="22"/>
                <w:szCs w:val="22"/>
                <w:lang w:val="sr-Cyrl-CS"/>
              </w:rPr>
              <w:t>(Теретно возило без приколице)</w:t>
            </w:r>
          </w:p>
        </w:tc>
        <w:tc>
          <w:tcPr>
            <w:tcW w:w="1710" w:type="dxa"/>
            <w:vAlign w:val="center"/>
          </w:tcPr>
          <w:p w:rsidR="00BF6F50" w:rsidRPr="008D4C95" w:rsidRDefault="00BF6F50" w:rsidP="008F0FC2">
            <w:pPr>
              <w:pStyle w:val="Default"/>
              <w:jc w:val="center"/>
              <w:rPr>
                <w:rFonts w:ascii="Arial" w:hAnsi="Arial" w:cs="Arial"/>
                <w:color w:val="auto"/>
                <w:sz w:val="22"/>
                <w:szCs w:val="22"/>
              </w:rPr>
            </w:pPr>
            <w:r w:rsidRPr="008D4C95">
              <w:rPr>
                <w:rFonts w:ascii="Arial" w:hAnsi="Arial" w:cs="Arial"/>
                <w:color w:val="auto"/>
                <w:sz w:val="22"/>
                <w:szCs w:val="22"/>
                <w:lang w:val="sr-Cyrl-CS"/>
              </w:rPr>
              <w:t>Алуминијум или прохром</w:t>
            </w:r>
          </w:p>
        </w:tc>
      </w:tr>
      <w:tr w:rsidR="00BF6F50" w:rsidRPr="00A9444E" w:rsidTr="00110635">
        <w:trPr>
          <w:trHeight w:val="1131"/>
        </w:trPr>
        <w:tc>
          <w:tcPr>
            <w:tcW w:w="673" w:type="dxa"/>
          </w:tcPr>
          <w:p w:rsidR="00BF6F50" w:rsidRDefault="00BF6F50" w:rsidP="008F0FC2">
            <w:pPr>
              <w:pStyle w:val="Default"/>
              <w:rPr>
                <w:rFonts w:ascii="Arial" w:hAnsi="Arial" w:cs="Arial"/>
                <w:color w:val="auto"/>
                <w:sz w:val="22"/>
                <w:szCs w:val="22"/>
                <w:lang w:val="sr-Cyrl-CS"/>
              </w:rPr>
            </w:pPr>
          </w:p>
          <w:p w:rsidR="00BF6F50" w:rsidRPr="002E7772" w:rsidRDefault="00BF6F50" w:rsidP="006D4315">
            <w:pPr>
              <w:pStyle w:val="Default"/>
              <w:jc w:val="center"/>
              <w:rPr>
                <w:rFonts w:ascii="Arial" w:hAnsi="Arial" w:cs="Arial"/>
                <w:color w:val="auto"/>
                <w:sz w:val="22"/>
                <w:szCs w:val="22"/>
                <w:lang w:val="sr-Latn-RS"/>
              </w:rPr>
            </w:pPr>
            <w:r>
              <w:rPr>
                <w:rFonts w:ascii="Arial" w:hAnsi="Arial" w:cs="Arial"/>
                <w:color w:val="auto"/>
                <w:sz w:val="22"/>
                <w:szCs w:val="22"/>
                <w:lang w:val="sr-Cyrl-CS"/>
              </w:rPr>
              <w:t>3</w:t>
            </w:r>
            <w:r>
              <w:rPr>
                <w:rFonts w:ascii="Arial" w:hAnsi="Arial" w:cs="Arial"/>
                <w:color w:val="auto"/>
                <w:sz w:val="22"/>
                <w:szCs w:val="22"/>
                <w:lang w:val="sr-Latn-RS"/>
              </w:rPr>
              <w:t>.</w:t>
            </w:r>
          </w:p>
        </w:tc>
        <w:tc>
          <w:tcPr>
            <w:tcW w:w="1717" w:type="dxa"/>
          </w:tcPr>
          <w:p w:rsidR="00BF6F50" w:rsidRPr="00061944" w:rsidRDefault="00110635" w:rsidP="00110635">
            <w:pPr>
              <w:pStyle w:val="Default"/>
              <w:rPr>
                <w:rFonts w:ascii="Arial" w:hAnsi="Arial" w:cs="Arial"/>
                <w:color w:val="auto"/>
                <w:sz w:val="22"/>
                <w:szCs w:val="22"/>
                <w:lang w:val="sr-Cyrl-RS"/>
              </w:rPr>
            </w:pPr>
            <w:r>
              <w:rPr>
                <w:rFonts w:ascii="Arial" w:hAnsi="Arial" w:cs="Arial"/>
                <w:sz w:val="22"/>
                <w:szCs w:val="22"/>
                <w:lang w:val="sr-Cyrl-CS"/>
              </w:rPr>
              <w:t xml:space="preserve">Течни нафтни </w:t>
            </w:r>
            <w:r w:rsidR="00BF6F50" w:rsidRPr="00061944">
              <w:rPr>
                <w:rFonts w:ascii="Arial" w:hAnsi="Arial" w:cs="Arial"/>
                <w:sz w:val="22"/>
                <w:szCs w:val="22"/>
                <w:lang w:val="sr-Cyrl-CS"/>
              </w:rPr>
              <w:t xml:space="preserve">гас </w:t>
            </w:r>
            <w:r w:rsidR="00BF6F50" w:rsidRPr="00061944">
              <w:rPr>
                <w:rFonts w:ascii="Arial" w:hAnsi="Arial" w:cs="Arial"/>
                <w:color w:val="auto"/>
                <w:sz w:val="22"/>
                <w:szCs w:val="22"/>
                <w:lang w:val="sr-Latn-RS"/>
              </w:rPr>
              <w:t>TNG</w:t>
            </w:r>
          </w:p>
        </w:tc>
        <w:tc>
          <w:tcPr>
            <w:tcW w:w="2513" w:type="dxa"/>
            <w:vAlign w:val="center"/>
          </w:tcPr>
          <w:p w:rsidR="00BF6F50" w:rsidRPr="00B6686F" w:rsidRDefault="00BF6F50" w:rsidP="008F0FC2">
            <w:pPr>
              <w:pStyle w:val="Default"/>
              <w:jc w:val="center"/>
              <w:rPr>
                <w:rFonts w:ascii="Arial" w:hAnsi="Arial" w:cs="Arial"/>
                <w:color w:val="auto"/>
                <w:sz w:val="22"/>
                <w:szCs w:val="22"/>
                <w:lang w:val="sr-Cyrl-RS"/>
              </w:rPr>
            </w:pPr>
            <w:r w:rsidRPr="00B6686F">
              <w:rPr>
                <w:rFonts w:ascii="Arial" w:hAnsi="Arial" w:cs="Arial"/>
                <w:color w:val="auto"/>
                <w:sz w:val="22"/>
                <w:szCs w:val="22"/>
                <w:lang w:val="sr-Cyrl-CS"/>
              </w:rPr>
              <w:t xml:space="preserve">Од </w:t>
            </w:r>
            <w:r w:rsidRPr="00B6686F">
              <w:rPr>
                <w:rFonts w:ascii="Arial" w:hAnsi="Arial" w:cs="Arial"/>
                <w:color w:val="auto"/>
                <w:sz w:val="22"/>
                <w:szCs w:val="22"/>
                <w:lang w:val="sr-Latn-RS"/>
              </w:rPr>
              <w:t>1</w:t>
            </w:r>
            <w:r>
              <w:rPr>
                <w:rFonts w:ascii="Arial" w:hAnsi="Arial" w:cs="Arial"/>
                <w:color w:val="auto"/>
                <w:sz w:val="22"/>
                <w:szCs w:val="22"/>
                <w:lang w:val="sr-Cyrl-RS"/>
              </w:rPr>
              <w:t>0</w:t>
            </w:r>
            <w:r w:rsidRPr="00B6686F">
              <w:rPr>
                <w:rFonts w:ascii="Arial" w:hAnsi="Arial" w:cs="Arial"/>
                <w:color w:val="auto"/>
                <w:sz w:val="22"/>
                <w:szCs w:val="22"/>
                <w:lang w:val="sr-Cyrl-CS"/>
              </w:rPr>
              <w:t>.000 до 1</w:t>
            </w:r>
            <w:r>
              <w:rPr>
                <w:rFonts w:ascii="Arial" w:hAnsi="Arial" w:cs="Arial"/>
                <w:color w:val="auto"/>
                <w:sz w:val="22"/>
                <w:szCs w:val="22"/>
                <w:lang w:val="sr-Cyrl-CS"/>
              </w:rPr>
              <w:t>5</w:t>
            </w:r>
            <w:r w:rsidRPr="00B6686F">
              <w:rPr>
                <w:rFonts w:ascii="Arial" w:hAnsi="Arial" w:cs="Arial"/>
                <w:color w:val="auto"/>
                <w:sz w:val="22"/>
                <w:szCs w:val="22"/>
                <w:lang w:val="sr-Cyrl-CS"/>
              </w:rPr>
              <w:t xml:space="preserve"> 000 </w:t>
            </w:r>
            <w:r w:rsidRPr="00B6686F">
              <w:rPr>
                <w:rFonts w:ascii="Arial" w:hAnsi="Arial" w:cs="Arial"/>
                <w:color w:val="auto"/>
                <w:sz w:val="22"/>
                <w:szCs w:val="22"/>
              </w:rPr>
              <w:t xml:space="preserve">kg </w:t>
            </w:r>
            <w:r w:rsidRPr="00B6686F">
              <w:rPr>
                <w:rFonts w:ascii="Arial" w:hAnsi="Arial" w:cs="Arial"/>
                <w:color w:val="auto"/>
                <w:sz w:val="22"/>
                <w:szCs w:val="22"/>
                <w:lang w:val="sr-Cyrl-RS"/>
              </w:rPr>
              <w:t xml:space="preserve"> </w:t>
            </w:r>
          </w:p>
        </w:tc>
        <w:tc>
          <w:tcPr>
            <w:tcW w:w="1710" w:type="dxa"/>
            <w:vAlign w:val="center"/>
          </w:tcPr>
          <w:p w:rsidR="00BF6F50" w:rsidRPr="008D4C95" w:rsidRDefault="00BF6F50" w:rsidP="008F0FC2">
            <w:pPr>
              <w:pStyle w:val="Default"/>
              <w:jc w:val="center"/>
              <w:rPr>
                <w:rFonts w:ascii="Arial" w:hAnsi="Arial" w:cs="Arial"/>
                <w:color w:val="auto"/>
                <w:sz w:val="22"/>
                <w:szCs w:val="22"/>
                <w:lang w:val="sr-Cyrl-CS"/>
              </w:rPr>
            </w:pPr>
            <w:r>
              <w:rPr>
                <w:rFonts w:ascii="Arial" w:hAnsi="Arial" w:cs="Arial"/>
                <w:color w:val="auto"/>
                <w:sz w:val="22"/>
                <w:szCs w:val="22"/>
                <w:lang w:val="sr-Cyrl-CS"/>
              </w:rPr>
              <w:t>Челик</w:t>
            </w:r>
          </w:p>
        </w:tc>
      </w:tr>
    </w:tbl>
    <w:p w:rsidR="00BF6F50" w:rsidRPr="00BD08A8" w:rsidRDefault="00BF6F50" w:rsidP="00BF6F50">
      <w:pPr>
        <w:autoSpaceDE w:val="0"/>
        <w:autoSpaceDN w:val="0"/>
        <w:adjustRightInd w:val="0"/>
        <w:ind w:left="360"/>
        <w:jc w:val="center"/>
        <w:rPr>
          <w:rFonts w:cs="Arial"/>
          <w:b/>
          <w:bCs/>
          <w:color w:val="000000"/>
          <w:szCs w:val="24"/>
          <w:lang w:val="sr-Cyrl-RS" w:eastAsia="sr-Latn-CS"/>
        </w:rPr>
      </w:pPr>
    </w:p>
    <w:p w:rsidR="00BF6F50" w:rsidRPr="00BD08A8" w:rsidRDefault="00BF6F50" w:rsidP="00BF6F50">
      <w:pPr>
        <w:rPr>
          <w:rFonts w:cs="Arial"/>
          <w:b/>
          <w:szCs w:val="24"/>
          <w:lang w:val="sr-Cyrl-RS" w:eastAsia="sr-Latn-CS"/>
        </w:rPr>
      </w:pPr>
    </w:p>
    <w:p w:rsidR="00BF6F50" w:rsidRDefault="00BF6F50" w:rsidP="00BF6F50">
      <w:pPr>
        <w:rPr>
          <w:rFonts w:cs="Arial"/>
          <w:lang w:val="sr-Cyrl-CS"/>
        </w:rPr>
      </w:pPr>
    </w:p>
    <w:p w:rsidR="00BF6F50" w:rsidRDefault="00BF6F50" w:rsidP="00BF6F50">
      <w:pPr>
        <w:rPr>
          <w:rFonts w:cs="Arial"/>
          <w:lang w:val="sr-Cyrl-CS"/>
        </w:rPr>
      </w:pPr>
    </w:p>
    <w:p w:rsidR="00BF6F50" w:rsidRPr="00BD08A8" w:rsidRDefault="00BF6F50" w:rsidP="00BF6F50">
      <w:pPr>
        <w:rPr>
          <w:rFonts w:cs="Arial"/>
          <w:lang w:val="sr-Cyrl-CS"/>
        </w:rPr>
      </w:pPr>
    </w:p>
    <w:p w:rsidR="00BF6F50" w:rsidRDefault="00BF6F50" w:rsidP="00BF6F50">
      <w:pPr>
        <w:autoSpaceDE w:val="0"/>
        <w:autoSpaceDN w:val="0"/>
        <w:adjustRightInd w:val="0"/>
        <w:ind w:left="360"/>
        <w:jc w:val="center"/>
        <w:rPr>
          <w:rFonts w:cs="Arial"/>
          <w:b/>
          <w:bCs/>
          <w:color w:val="000000"/>
          <w:szCs w:val="24"/>
          <w:lang w:val="sr-Latn-RS" w:eastAsia="sr-Latn-CS"/>
        </w:rPr>
      </w:pPr>
    </w:p>
    <w:p w:rsidR="00756A02" w:rsidRDefault="00756A02" w:rsidP="00B64D2E">
      <w:pPr>
        <w:pStyle w:val="Heading10"/>
        <w:numPr>
          <w:ilvl w:val="0"/>
          <w:numId w:val="16"/>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И УПУТСТВО КАКО СЕ ДОКАЗУЈЕ ИСПУЊЕНОСТ ТИХ УСЛОВА</w:t>
      </w:r>
      <w:bookmarkEnd w:id="19"/>
    </w:p>
    <w:p w:rsidR="00B24436" w:rsidRPr="00B24436" w:rsidRDefault="00B24436" w:rsidP="00B24436">
      <w:pPr>
        <w:rPr>
          <w:lang w:val="sr-Cyrl-RS" w:eastAsia="ar-SA"/>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10431"/>
      </w:tblGrid>
      <w:tr w:rsidR="00175774" w:rsidRPr="00EC5BB4" w:rsidTr="00080B1D">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10431"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080B1D">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10431"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B64D2E">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B64D2E">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080B1D">
        <w:trPr>
          <w:trHeight w:val="1691"/>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10431"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lastRenderedPageBreak/>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B64D2E">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B64D2E">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B64D2E">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B64D2E">
            <w:pPr>
              <w:numPr>
                <w:ilvl w:val="0"/>
                <w:numId w:val="19"/>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0288A">
        <w:trPr>
          <w:trHeight w:val="416"/>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10431"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B64D2E">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B64D2E">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B64D2E">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B64D2E">
            <w:pPr>
              <w:numPr>
                <w:ilvl w:val="0"/>
                <w:numId w:val="18"/>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10635" w:rsidRPr="00EC5BB4" w:rsidRDefault="00110635" w:rsidP="003A4822">
            <w:pPr>
              <w:tabs>
                <w:tab w:val="left" w:pos="680"/>
              </w:tabs>
              <w:snapToGrid w:val="0"/>
              <w:contextualSpacing/>
              <w:rPr>
                <w:rFonts w:cs="Arial"/>
                <w:i/>
                <w:sz w:val="24"/>
                <w:szCs w:val="24"/>
              </w:rPr>
            </w:pPr>
          </w:p>
        </w:tc>
      </w:tr>
      <w:tr w:rsidR="00110635" w:rsidRPr="00EC5BB4" w:rsidTr="00080B1D">
        <w:trPr>
          <w:trHeight w:val="2542"/>
          <w:jc w:val="center"/>
        </w:trPr>
        <w:tc>
          <w:tcPr>
            <w:tcW w:w="729" w:type="dxa"/>
          </w:tcPr>
          <w:p w:rsidR="00110635" w:rsidRDefault="00110635" w:rsidP="00722196">
            <w:pPr>
              <w:jc w:val="center"/>
              <w:rPr>
                <w:rFonts w:cs="Arial"/>
                <w:sz w:val="24"/>
                <w:szCs w:val="24"/>
                <w:lang w:val="sr-Cyrl-RS"/>
              </w:rPr>
            </w:pPr>
            <w:r>
              <w:rPr>
                <w:rFonts w:cs="Arial"/>
                <w:sz w:val="24"/>
                <w:szCs w:val="24"/>
                <w:lang w:val="sr-Cyrl-RS"/>
              </w:rPr>
              <w:lastRenderedPageBreak/>
              <w:t>4.</w:t>
            </w:r>
          </w:p>
        </w:tc>
        <w:tc>
          <w:tcPr>
            <w:tcW w:w="10431" w:type="dxa"/>
          </w:tcPr>
          <w:p w:rsidR="00110635" w:rsidRPr="00873A14" w:rsidRDefault="00110635" w:rsidP="00110635">
            <w:pPr>
              <w:pStyle w:val="Default"/>
              <w:rPr>
                <w:rFonts w:ascii="Arial" w:hAnsi="Arial" w:cs="Arial"/>
                <w:lang w:val="sr-Cyrl-RS"/>
              </w:rPr>
            </w:pPr>
            <w:r w:rsidRPr="00EC5BB4">
              <w:rPr>
                <w:rFonts w:cs="Arial"/>
                <w:b/>
                <w:u w:val="single"/>
              </w:rPr>
              <w:t>Услов:</w:t>
            </w:r>
            <w:r w:rsidR="008F5D3A" w:rsidRPr="008F5D3A">
              <w:rPr>
                <w:rFonts w:asciiTheme="minorHAnsi" w:hAnsiTheme="minorHAnsi" w:cs="Arial"/>
                <w:b/>
                <w:lang w:val="sr-Cyrl-RS"/>
              </w:rPr>
              <w:t xml:space="preserve"> </w:t>
            </w:r>
            <w:r w:rsidRPr="008F5D3A">
              <w:rPr>
                <w:rFonts w:asciiTheme="minorHAnsi" w:hAnsiTheme="minorHAnsi" w:cs="Arial"/>
                <w:b/>
                <w:lang w:val="sr-Cyrl-RS"/>
              </w:rPr>
              <w:t xml:space="preserve"> </w:t>
            </w:r>
            <w:r w:rsidRPr="003A5276">
              <w:rPr>
                <w:rFonts w:ascii="Arial" w:hAnsi="Arial" w:cs="Arial"/>
                <w:lang w:val="sr-Cyrl-RS"/>
              </w:rPr>
              <w:t>Д</w:t>
            </w:r>
            <w:r w:rsidRPr="003A5276">
              <w:rPr>
                <w:rFonts w:ascii="Arial" w:hAnsi="Arial" w:cs="Arial"/>
              </w:rPr>
              <w:t xml:space="preserve">а има важећу дозволу надлежног органа за обављање делатности која је </w:t>
            </w:r>
            <w:r>
              <w:rPr>
                <w:rFonts w:ascii="Arial" w:hAnsi="Arial" w:cs="Arial"/>
                <w:lang w:val="sr-Cyrl-RS"/>
              </w:rPr>
              <w:t xml:space="preserve">  </w:t>
            </w:r>
            <w:r w:rsidRPr="003A5276">
              <w:rPr>
                <w:rFonts w:ascii="Arial" w:hAnsi="Arial" w:cs="Arial"/>
              </w:rPr>
              <w:t>предмет јавне набавке</w:t>
            </w:r>
            <w:r w:rsidRPr="003A5276">
              <w:rPr>
                <w:rFonts w:ascii="Arial" w:hAnsi="Arial" w:cs="Arial"/>
                <w:lang w:val="sr-Cyrl-RS"/>
              </w:rPr>
              <w:t>,</w:t>
            </w:r>
            <w:r w:rsidRPr="003A5276">
              <w:rPr>
                <w:rFonts w:ascii="Arial" w:hAnsi="Arial" w:cs="Arial"/>
              </w:rPr>
              <w:t xml:space="preserve"> ако је таква дозвола предвиђена посебним прописом - дозвола надлежног органа - </w:t>
            </w:r>
            <w:r w:rsidRPr="003A5276">
              <w:rPr>
                <w:rFonts w:ascii="Arial" w:hAnsi="Arial" w:cs="Arial"/>
                <w:bCs/>
              </w:rPr>
              <w:t>решењ</w:t>
            </w:r>
            <w:r>
              <w:rPr>
                <w:rFonts w:ascii="Arial" w:hAnsi="Arial" w:cs="Arial"/>
                <w:bCs/>
                <w:lang w:val="sr-Cyrl-CS"/>
              </w:rPr>
              <w:t>е</w:t>
            </w:r>
            <w:r w:rsidRPr="003A5276">
              <w:rPr>
                <w:rFonts w:ascii="Arial" w:hAnsi="Arial" w:cs="Arial"/>
                <w:bCs/>
              </w:rPr>
              <w:t xml:space="preserve"> </w:t>
            </w:r>
            <w:r w:rsidRPr="001A02CC">
              <w:rPr>
                <w:rFonts w:ascii="Arial" w:hAnsi="Arial" w:cs="Arial"/>
                <w:bCs/>
              </w:rPr>
              <w:t xml:space="preserve">Министарства за </w:t>
            </w:r>
            <w:r w:rsidRPr="001A02CC">
              <w:rPr>
                <w:rFonts w:ascii="Arial" w:hAnsi="Arial" w:cs="Arial"/>
                <w:bCs/>
                <w:lang w:val="sr-Cyrl-RS"/>
              </w:rPr>
              <w:t xml:space="preserve">грађевинсрство саобраћај и </w:t>
            </w:r>
            <w:r w:rsidRPr="001A02CC">
              <w:rPr>
                <w:rFonts w:ascii="Arial" w:hAnsi="Arial" w:cs="Arial"/>
                <w:bCs/>
              </w:rPr>
              <w:t>инфраструктуру</w:t>
            </w:r>
            <w:r>
              <w:rPr>
                <w:rFonts w:ascii="Arial" w:hAnsi="Arial" w:cs="Arial"/>
                <w:bCs/>
              </w:rPr>
              <w:t xml:space="preserve"> о утврђивању </w:t>
            </w:r>
            <w:r w:rsidRPr="003A5276">
              <w:rPr>
                <w:rFonts w:ascii="Arial" w:hAnsi="Arial" w:cs="Arial"/>
                <w:bCs/>
              </w:rPr>
              <w:t xml:space="preserve"> услова за </w:t>
            </w:r>
            <w:r>
              <w:rPr>
                <w:rFonts w:ascii="Arial" w:hAnsi="Arial" w:cs="Arial"/>
                <w:bCs/>
                <w:lang w:val="sr-Cyrl-RS"/>
              </w:rPr>
              <w:t xml:space="preserve">отпочињање и </w:t>
            </w:r>
            <w:r w:rsidRPr="003A5276">
              <w:rPr>
                <w:rFonts w:ascii="Arial" w:hAnsi="Arial" w:cs="Arial"/>
                <w:bCs/>
              </w:rPr>
              <w:t xml:space="preserve">обављање </w:t>
            </w:r>
            <w:r w:rsidRPr="003A5276">
              <w:rPr>
                <w:rFonts w:ascii="Arial" w:hAnsi="Arial" w:cs="Arial"/>
                <w:bCs/>
                <w:lang w:val="sr-Cyrl-CS"/>
              </w:rPr>
              <w:t xml:space="preserve">јавног превоза </w:t>
            </w:r>
            <w:r>
              <w:rPr>
                <w:rFonts w:ascii="Arial" w:hAnsi="Arial" w:cs="Arial"/>
                <w:bCs/>
                <w:lang w:val="sr-Cyrl-CS"/>
              </w:rPr>
              <w:t xml:space="preserve"> путника и </w:t>
            </w:r>
            <w:r w:rsidRPr="003A5276">
              <w:rPr>
                <w:rFonts w:ascii="Arial" w:hAnsi="Arial" w:cs="Arial"/>
                <w:bCs/>
                <w:lang w:val="sr-Cyrl-CS"/>
              </w:rPr>
              <w:t>ствари</w:t>
            </w:r>
            <w:r w:rsidRPr="003A5276">
              <w:rPr>
                <w:rFonts w:ascii="Arial" w:hAnsi="Arial" w:cs="Arial"/>
                <w:bCs/>
              </w:rPr>
              <w:t>.</w:t>
            </w:r>
            <w:r w:rsidRPr="003A5276">
              <w:rPr>
                <w:rFonts w:ascii="Arial" w:hAnsi="Arial" w:cs="Arial"/>
                <w:lang w:val="sr-Cyrl-CS"/>
              </w:rPr>
              <w:t xml:space="preserve"> </w:t>
            </w:r>
          </w:p>
          <w:p w:rsidR="00110635" w:rsidRPr="00EC5BB4" w:rsidRDefault="00110635" w:rsidP="00110635">
            <w:pPr>
              <w:autoSpaceDE w:val="0"/>
              <w:autoSpaceDN w:val="0"/>
              <w:adjustRightInd w:val="0"/>
              <w:rPr>
                <w:rFonts w:cs="Arial"/>
                <w:b/>
                <w:sz w:val="24"/>
                <w:szCs w:val="24"/>
                <w:u w:val="single"/>
              </w:rPr>
            </w:pPr>
            <w:r w:rsidRPr="00EC5BB4">
              <w:rPr>
                <w:rFonts w:cs="Arial"/>
                <w:b/>
                <w:sz w:val="24"/>
                <w:szCs w:val="24"/>
                <w:u w:val="single"/>
              </w:rPr>
              <w:t>Доказ:</w:t>
            </w:r>
          </w:p>
          <w:p w:rsidR="009521A0" w:rsidRPr="009521A0" w:rsidRDefault="009521A0" w:rsidP="009521A0">
            <w:pPr>
              <w:snapToGrid w:val="0"/>
              <w:spacing w:before="0"/>
              <w:rPr>
                <w:rFonts w:cs="Arial"/>
                <w:bCs/>
              </w:rPr>
            </w:pPr>
            <w:r>
              <w:rPr>
                <w:rFonts w:cs="Arial"/>
                <w:sz w:val="24"/>
                <w:szCs w:val="24"/>
                <w:lang w:val="sr-Cyrl-RS"/>
              </w:rPr>
              <w:t xml:space="preserve">Важеће решење Министарства </w:t>
            </w:r>
            <w:r w:rsidRPr="001A02CC">
              <w:rPr>
                <w:rFonts w:cs="Arial"/>
                <w:bCs/>
              </w:rPr>
              <w:t xml:space="preserve">за </w:t>
            </w:r>
            <w:r w:rsidRPr="001A02CC">
              <w:rPr>
                <w:rFonts w:cs="Arial"/>
                <w:bCs/>
                <w:lang w:val="sr-Cyrl-RS"/>
              </w:rPr>
              <w:t xml:space="preserve">грађевинсрство саобраћај и </w:t>
            </w:r>
            <w:r w:rsidRPr="001A02CC">
              <w:rPr>
                <w:rFonts w:cs="Arial"/>
                <w:bCs/>
              </w:rPr>
              <w:t>инфраструктуру</w:t>
            </w:r>
          </w:p>
          <w:p w:rsidR="00110635" w:rsidRPr="009521A0" w:rsidRDefault="009521A0" w:rsidP="009521A0">
            <w:pPr>
              <w:snapToGrid w:val="0"/>
              <w:spacing w:before="0"/>
              <w:rPr>
                <w:rFonts w:cs="Arial"/>
                <w:sz w:val="24"/>
                <w:szCs w:val="24"/>
                <w:lang w:val="sr-Cyrl-RS"/>
              </w:rPr>
            </w:pPr>
            <w:r>
              <w:rPr>
                <w:rFonts w:cs="Arial"/>
                <w:bCs/>
                <w:sz w:val="24"/>
                <w:szCs w:val="24"/>
                <w:lang w:val="sr-Cyrl-RS"/>
              </w:rPr>
              <w:t xml:space="preserve">о </w:t>
            </w:r>
            <w:r w:rsidRPr="009521A0">
              <w:rPr>
                <w:rFonts w:cs="Arial"/>
                <w:bCs/>
                <w:sz w:val="24"/>
                <w:szCs w:val="24"/>
                <w:lang w:val="am-ET"/>
              </w:rPr>
              <w:t xml:space="preserve">утврђивању  услова за </w:t>
            </w:r>
            <w:r w:rsidRPr="009521A0">
              <w:rPr>
                <w:rFonts w:cs="Arial"/>
                <w:bCs/>
                <w:sz w:val="24"/>
                <w:szCs w:val="24"/>
                <w:lang w:val="sr-Cyrl-RS"/>
              </w:rPr>
              <w:t xml:space="preserve">отпочињање и </w:t>
            </w:r>
            <w:r w:rsidRPr="009521A0">
              <w:rPr>
                <w:rFonts w:cs="Arial"/>
                <w:bCs/>
                <w:sz w:val="24"/>
                <w:szCs w:val="24"/>
                <w:lang w:val="am-ET"/>
              </w:rPr>
              <w:t xml:space="preserve">обављање </w:t>
            </w:r>
            <w:r w:rsidRPr="009521A0">
              <w:rPr>
                <w:rFonts w:cs="Arial"/>
                <w:bCs/>
                <w:sz w:val="24"/>
                <w:szCs w:val="24"/>
                <w:lang w:val="sr-Cyrl-CS"/>
              </w:rPr>
              <w:t>јавног превоза  путника и ствари</w:t>
            </w:r>
            <w:r>
              <w:rPr>
                <w:rFonts w:cs="Arial"/>
                <w:sz w:val="24"/>
                <w:szCs w:val="24"/>
                <w:lang w:val="sr-Cyrl-RS"/>
              </w:rPr>
              <w:t>.</w:t>
            </w:r>
          </w:p>
          <w:p w:rsidR="00110635" w:rsidRPr="00EC5BB4" w:rsidRDefault="00110635" w:rsidP="003A4822">
            <w:pPr>
              <w:snapToGrid w:val="0"/>
              <w:rPr>
                <w:rFonts w:cs="Arial"/>
                <w:b/>
                <w:sz w:val="24"/>
                <w:szCs w:val="24"/>
                <w:u w:val="single"/>
              </w:rPr>
            </w:pPr>
          </w:p>
        </w:tc>
      </w:tr>
      <w:tr w:rsidR="00175774" w:rsidRPr="00EC5BB4" w:rsidTr="00080B1D">
        <w:trPr>
          <w:trHeight w:val="5343"/>
          <w:jc w:val="center"/>
        </w:trPr>
        <w:tc>
          <w:tcPr>
            <w:tcW w:w="729" w:type="dxa"/>
          </w:tcPr>
          <w:p w:rsidR="00175774" w:rsidRPr="00EC5BB4" w:rsidRDefault="00110635" w:rsidP="00110635">
            <w:pPr>
              <w:jc w:val="center"/>
              <w:rPr>
                <w:rFonts w:cs="Arial"/>
                <w:sz w:val="24"/>
                <w:szCs w:val="24"/>
              </w:rPr>
            </w:pPr>
            <w:r>
              <w:rPr>
                <w:rFonts w:cs="Arial"/>
                <w:sz w:val="24"/>
                <w:szCs w:val="24"/>
                <w:lang w:val="sr-Cyrl-RS"/>
              </w:rPr>
              <w:t>5</w:t>
            </w:r>
            <w:r w:rsidR="00175774" w:rsidRPr="00EC5BB4">
              <w:rPr>
                <w:rFonts w:cs="Arial"/>
                <w:sz w:val="24"/>
                <w:szCs w:val="24"/>
              </w:rPr>
              <w:t>.</w:t>
            </w:r>
          </w:p>
        </w:tc>
        <w:tc>
          <w:tcPr>
            <w:tcW w:w="10431"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Потписан и оверен Образац изјаве на основу члана 75. став 2. ЗЈН</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B64D2E">
            <w:pPr>
              <w:numPr>
                <w:ilvl w:val="0"/>
                <w:numId w:val="20"/>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Default="00175774" w:rsidP="00B64D2E">
            <w:pPr>
              <w:numPr>
                <w:ilvl w:val="0"/>
                <w:numId w:val="20"/>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9521A0" w:rsidRPr="003430B1" w:rsidRDefault="00B42998" w:rsidP="003430B1">
            <w:pPr>
              <w:pStyle w:val="ListParagraph"/>
              <w:numPr>
                <w:ilvl w:val="0"/>
                <w:numId w:val="20"/>
              </w:numPr>
              <w:rPr>
                <w:rFonts w:ascii="Arial" w:hAnsi="Arial" w:cs="Arial"/>
                <w:i/>
                <w:sz w:val="24"/>
                <w:szCs w:val="24"/>
              </w:rPr>
            </w:pPr>
            <w:r w:rsidRPr="00B42998">
              <w:rPr>
                <w:rFonts w:ascii="Arial" w:hAnsi="Arial" w:cs="Arial"/>
                <w:i/>
                <w:sz w:val="24"/>
                <w:szCs w:val="24"/>
              </w:rPr>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A23050" w:rsidRPr="00EC5BB4" w:rsidTr="00080B1D">
        <w:trPr>
          <w:trHeight w:val="885"/>
          <w:jc w:val="center"/>
        </w:trPr>
        <w:tc>
          <w:tcPr>
            <w:tcW w:w="729" w:type="dxa"/>
            <w:vAlign w:val="center"/>
          </w:tcPr>
          <w:p w:rsidR="00A23050" w:rsidRPr="00EC5BB4" w:rsidRDefault="00A23050" w:rsidP="003A4822">
            <w:pPr>
              <w:jc w:val="center"/>
              <w:rPr>
                <w:rFonts w:cs="Arial"/>
                <w:color w:val="00B0F0"/>
                <w:sz w:val="24"/>
                <w:szCs w:val="24"/>
              </w:rPr>
            </w:pPr>
          </w:p>
        </w:tc>
        <w:tc>
          <w:tcPr>
            <w:tcW w:w="10431" w:type="dxa"/>
          </w:tcPr>
          <w:p w:rsidR="00A23050" w:rsidRDefault="00A23050" w:rsidP="00A23050">
            <w:pPr>
              <w:snapToGrid w:val="0"/>
              <w:jc w:val="center"/>
              <w:rPr>
                <w:rFonts w:cs="Arial"/>
                <w:b/>
                <w:sz w:val="24"/>
                <w:szCs w:val="24"/>
              </w:rPr>
            </w:pPr>
            <w:r w:rsidRPr="00710C07">
              <w:rPr>
                <w:rFonts w:cs="Arial"/>
                <w:b/>
                <w:sz w:val="24"/>
                <w:szCs w:val="24"/>
              </w:rPr>
              <w:t xml:space="preserve">4.2  ДОДАТНИ УСЛОВИ </w:t>
            </w:r>
          </w:p>
          <w:p w:rsidR="009521A0" w:rsidRPr="003430B1" w:rsidRDefault="00A23050" w:rsidP="003430B1">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Pr="00710C07">
              <w:rPr>
                <w:rFonts w:cs="Arial"/>
                <w:b/>
                <w:sz w:val="24"/>
                <w:szCs w:val="24"/>
                <w:lang w:val="sr-Cyrl-RS"/>
              </w:rPr>
              <w:t>АКОНА</w:t>
            </w:r>
          </w:p>
        </w:tc>
      </w:tr>
      <w:tr w:rsidR="00175774" w:rsidRPr="00EC5BB4" w:rsidTr="00080B1D">
        <w:trPr>
          <w:jc w:val="center"/>
        </w:trPr>
        <w:tc>
          <w:tcPr>
            <w:tcW w:w="729" w:type="dxa"/>
          </w:tcPr>
          <w:p w:rsidR="00175774" w:rsidRPr="00EC5BB4" w:rsidRDefault="009521A0" w:rsidP="009521A0">
            <w:pPr>
              <w:jc w:val="center"/>
              <w:rPr>
                <w:rFonts w:cs="Arial"/>
                <w:color w:val="00B0F0"/>
                <w:sz w:val="24"/>
                <w:szCs w:val="24"/>
              </w:rPr>
            </w:pPr>
            <w:r>
              <w:rPr>
                <w:rFonts w:cs="Arial"/>
                <w:sz w:val="24"/>
                <w:szCs w:val="24"/>
                <w:lang w:val="sr-Cyrl-RS"/>
              </w:rPr>
              <w:t>6</w:t>
            </w:r>
            <w:r w:rsidR="00175774" w:rsidRPr="00EC5BB4">
              <w:rPr>
                <w:rFonts w:cs="Arial"/>
                <w:color w:val="00B0F0"/>
                <w:sz w:val="24"/>
                <w:szCs w:val="24"/>
              </w:rPr>
              <w:t>.</w:t>
            </w:r>
          </w:p>
        </w:tc>
        <w:tc>
          <w:tcPr>
            <w:tcW w:w="10431" w:type="dxa"/>
          </w:tcPr>
          <w:p w:rsidR="009521A0" w:rsidRPr="00895C68" w:rsidRDefault="00175774" w:rsidP="003A4822">
            <w:pPr>
              <w:autoSpaceDE w:val="0"/>
              <w:autoSpaceDN w:val="0"/>
              <w:adjustRightInd w:val="0"/>
              <w:rPr>
                <w:rFonts w:cs="Arial"/>
                <w:b/>
                <w:sz w:val="24"/>
                <w:szCs w:val="24"/>
                <w:u w:val="single"/>
              </w:rPr>
            </w:pPr>
            <w:r w:rsidRPr="00895C68">
              <w:rPr>
                <w:rFonts w:cs="Arial"/>
                <w:b/>
                <w:sz w:val="24"/>
                <w:szCs w:val="24"/>
                <w:u w:val="single"/>
              </w:rPr>
              <w:t>Услов:</w:t>
            </w:r>
          </w:p>
          <w:p w:rsidR="00175774" w:rsidRPr="00895C68" w:rsidRDefault="00175774" w:rsidP="003A4822">
            <w:pPr>
              <w:autoSpaceDE w:val="0"/>
              <w:autoSpaceDN w:val="0"/>
              <w:adjustRightInd w:val="0"/>
              <w:rPr>
                <w:rFonts w:cs="Arial"/>
                <w:sz w:val="24"/>
                <w:szCs w:val="24"/>
              </w:rPr>
            </w:pPr>
            <w:r w:rsidRPr="00895C68">
              <w:rPr>
                <w:rFonts w:cs="Arial"/>
                <w:sz w:val="24"/>
                <w:szCs w:val="24"/>
              </w:rPr>
              <w:t>Финансијски капацитет</w:t>
            </w:r>
          </w:p>
          <w:p w:rsidR="00710C07" w:rsidRDefault="00175774" w:rsidP="00710C0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00710C07" w:rsidRPr="00895C68">
              <w:rPr>
                <w:rFonts w:cs="Arial"/>
                <w:i/>
                <w:sz w:val="24"/>
                <w:szCs w:val="24"/>
                <w:lang w:val="sr-Cyrl-RS"/>
              </w:rPr>
              <w:t>:</w:t>
            </w:r>
          </w:p>
          <w:p w:rsidR="009521A0" w:rsidRPr="00895C68" w:rsidRDefault="009521A0" w:rsidP="00710C07">
            <w:pPr>
              <w:autoSpaceDE w:val="0"/>
              <w:autoSpaceDN w:val="0"/>
              <w:adjustRightInd w:val="0"/>
              <w:spacing w:before="0"/>
              <w:contextualSpacing/>
              <w:rPr>
                <w:rFonts w:cs="Arial"/>
                <w:i/>
                <w:sz w:val="24"/>
                <w:szCs w:val="24"/>
                <w:lang w:val="sr-Cyrl-RS"/>
              </w:rPr>
            </w:pPr>
          </w:p>
          <w:p w:rsidR="009521A0" w:rsidRPr="009521A0" w:rsidRDefault="009521A0" w:rsidP="009521A0">
            <w:pPr>
              <w:pStyle w:val="ListParagraph"/>
              <w:numPr>
                <w:ilvl w:val="0"/>
                <w:numId w:val="24"/>
              </w:numPr>
              <w:autoSpaceDE w:val="0"/>
              <w:autoSpaceDN w:val="0"/>
              <w:adjustRightInd w:val="0"/>
              <w:spacing w:before="0"/>
              <w:rPr>
                <w:rFonts w:ascii="Arial" w:hAnsi="Arial" w:cs="Arial"/>
                <w:sz w:val="24"/>
                <w:szCs w:val="24"/>
                <w:lang w:val="sr-Latn-CS" w:eastAsia="sr-Latn-CS"/>
              </w:rPr>
            </w:pPr>
            <w:r w:rsidRPr="009521A0">
              <w:rPr>
                <w:rFonts w:ascii="Arial" w:hAnsi="Arial" w:cs="Arial"/>
                <w:sz w:val="24"/>
                <w:szCs w:val="24"/>
                <w:lang w:val="sr-Latn-CS" w:eastAsia="sr-Latn-CS"/>
              </w:rPr>
              <w:t>Није исказао губитак у пословању за 201</w:t>
            </w:r>
            <w:r>
              <w:rPr>
                <w:rFonts w:ascii="Arial" w:hAnsi="Arial" w:cs="Arial"/>
                <w:sz w:val="24"/>
                <w:szCs w:val="24"/>
                <w:lang w:val="sr-Cyrl-RS" w:eastAsia="sr-Latn-CS"/>
              </w:rPr>
              <w:t>3</w:t>
            </w:r>
            <w:r w:rsidRPr="009521A0">
              <w:rPr>
                <w:rFonts w:ascii="Arial" w:hAnsi="Arial" w:cs="Arial"/>
                <w:sz w:val="24"/>
                <w:szCs w:val="24"/>
                <w:lang w:val="sr-Latn-CS" w:eastAsia="sr-Latn-CS"/>
              </w:rPr>
              <w:t>, 201</w:t>
            </w:r>
            <w:r>
              <w:rPr>
                <w:rFonts w:ascii="Arial" w:hAnsi="Arial" w:cs="Arial"/>
                <w:sz w:val="24"/>
                <w:szCs w:val="24"/>
                <w:lang w:val="sr-Cyrl-RS" w:eastAsia="sr-Latn-CS"/>
              </w:rPr>
              <w:t>4</w:t>
            </w:r>
            <w:r w:rsidRPr="009521A0">
              <w:rPr>
                <w:rFonts w:ascii="Arial" w:hAnsi="Arial" w:cs="Arial"/>
                <w:sz w:val="24"/>
                <w:szCs w:val="24"/>
                <w:lang w:val="sr-Latn-CS" w:eastAsia="sr-Latn-CS"/>
              </w:rPr>
              <w:t>. и 201</w:t>
            </w:r>
            <w:r>
              <w:rPr>
                <w:rFonts w:ascii="Arial" w:hAnsi="Arial" w:cs="Arial"/>
                <w:sz w:val="24"/>
                <w:szCs w:val="24"/>
                <w:lang w:val="sr-Cyrl-RS" w:eastAsia="sr-Latn-CS"/>
              </w:rPr>
              <w:t>5</w:t>
            </w:r>
            <w:r w:rsidRPr="009521A0">
              <w:rPr>
                <w:rFonts w:ascii="Arial" w:hAnsi="Arial" w:cs="Arial"/>
                <w:sz w:val="24"/>
                <w:szCs w:val="24"/>
                <w:lang w:val="sr-Latn-CS" w:eastAsia="sr-Latn-CS"/>
              </w:rPr>
              <w:t>. годину.</w:t>
            </w:r>
          </w:p>
          <w:p w:rsidR="00895C68" w:rsidRPr="00F61C4B" w:rsidRDefault="00BD21A2" w:rsidP="00F61C4B">
            <w:pPr>
              <w:numPr>
                <w:ilvl w:val="0"/>
                <w:numId w:val="24"/>
              </w:numPr>
              <w:spacing w:before="0" w:after="200"/>
              <w:contextualSpacing/>
              <w:rPr>
                <w:rFonts w:cs="Arial"/>
                <w:bCs/>
                <w:sz w:val="24"/>
                <w:szCs w:val="24"/>
                <w:lang w:val="sr-Cyrl-CS"/>
              </w:rPr>
            </w:pPr>
            <w:r w:rsidRPr="00BD21A2">
              <w:rPr>
                <w:rFonts w:cs="Arial"/>
                <w:sz w:val="24"/>
                <w:szCs w:val="24"/>
              </w:rPr>
              <w:t xml:space="preserve">да у последњих </w:t>
            </w:r>
            <w:r w:rsidR="009521A0">
              <w:rPr>
                <w:rFonts w:cs="Arial"/>
                <w:sz w:val="24"/>
                <w:szCs w:val="24"/>
                <w:lang w:val="sr-Cyrl-RS"/>
              </w:rPr>
              <w:t>12 (с</w:t>
            </w:r>
            <w:r w:rsidR="0092745A">
              <w:rPr>
                <w:rFonts w:cs="Arial"/>
                <w:sz w:val="24"/>
                <w:szCs w:val="24"/>
                <w:lang w:val="sr-Cyrl-RS"/>
              </w:rPr>
              <w:t>ловима:</w:t>
            </w:r>
            <w:r w:rsidR="008F5D3A">
              <w:rPr>
                <w:rFonts w:cs="Arial"/>
                <w:sz w:val="24"/>
                <w:szCs w:val="24"/>
                <w:lang w:val="sr-Cyrl-RS"/>
              </w:rPr>
              <w:t xml:space="preserve"> </w:t>
            </w:r>
            <w:r w:rsidR="009521A0">
              <w:rPr>
                <w:rFonts w:cs="Arial"/>
                <w:sz w:val="24"/>
                <w:szCs w:val="24"/>
                <w:lang w:val="sr-Cyrl-RS"/>
              </w:rPr>
              <w:t>дванаест)</w:t>
            </w:r>
            <w:r w:rsidRPr="00BD21A2">
              <w:rPr>
                <w:rFonts w:cs="Arial"/>
                <w:sz w:val="24"/>
                <w:szCs w:val="24"/>
              </w:rPr>
              <w:t xml:space="preserve"> месеци који претходе месецу објављивања Позива за подношење понуда на Порталу јавних набавки није имао ниједан дан неликвидности</w:t>
            </w:r>
            <w:r w:rsidRPr="00BD21A2">
              <w:rPr>
                <w:rFonts w:cs="Arial"/>
                <w:sz w:val="24"/>
                <w:szCs w:val="24"/>
                <w:lang w:val="sr-Cyrl-RS"/>
              </w:rPr>
              <w:t>.</w:t>
            </w:r>
          </w:p>
          <w:p w:rsidR="00175774" w:rsidRPr="00787F0E" w:rsidRDefault="00175774" w:rsidP="003A4822">
            <w:pPr>
              <w:autoSpaceDE w:val="0"/>
              <w:autoSpaceDN w:val="0"/>
              <w:adjustRightInd w:val="0"/>
              <w:rPr>
                <w:rFonts w:cs="Arial"/>
                <w:b/>
                <w:sz w:val="24"/>
                <w:szCs w:val="24"/>
                <w:u w:val="single"/>
              </w:rPr>
            </w:pPr>
            <w:r w:rsidRPr="00787F0E">
              <w:rPr>
                <w:rFonts w:cs="Arial"/>
                <w:b/>
                <w:sz w:val="24"/>
                <w:szCs w:val="24"/>
                <w:u w:val="single"/>
              </w:rPr>
              <w:t xml:space="preserve">Доказ: </w:t>
            </w:r>
          </w:p>
          <w:p w:rsidR="00175774" w:rsidRPr="00787F0E" w:rsidRDefault="00175774" w:rsidP="005606F8">
            <w:pPr>
              <w:autoSpaceDE w:val="0"/>
              <w:autoSpaceDN w:val="0"/>
              <w:adjustRightInd w:val="0"/>
              <w:spacing w:before="0"/>
              <w:rPr>
                <w:rFonts w:cs="Arial"/>
                <w:sz w:val="24"/>
                <w:szCs w:val="24"/>
                <w:lang w:val="sr-Cyrl-RS"/>
              </w:rPr>
            </w:pPr>
            <w:r w:rsidRPr="00787F0E">
              <w:rPr>
                <w:rFonts w:cs="Arial"/>
                <w:sz w:val="24"/>
                <w:szCs w:val="24"/>
              </w:rPr>
              <w:t>Доказ</w:t>
            </w:r>
            <w:r w:rsidR="00787F0E">
              <w:rPr>
                <w:rFonts w:cs="Arial"/>
                <w:sz w:val="24"/>
                <w:szCs w:val="24"/>
                <w:lang w:val="sr-Cyrl-RS"/>
              </w:rPr>
              <w:t>и</w:t>
            </w:r>
            <w:r w:rsidRPr="00787F0E">
              <w:rPr>
                <w:rFonts w:cs="Arial"/>
                <w:sz w:val="24"/>
                <w:szCs w:val="24"/>
              </w:rPr>
              <w:t xml:space="preserve"> фин</w:t>
            </w:r>
            <w:r w:rsidR="00787F0E">
              <w:rPr>
                <w:rFonts w:cs="Arial"/>
                <w:sz w:val="24"/>
                <w:szCs w:val="24"/>
                <w:lang w:val="sr-Cyrl-CS"/>
              </w:rPr>
              <w:t>ансијског</w:t>
            </w:r>
            <w:r w:rsidR="005606F8" w:rsidRPr="00787F0E">
              <w:rPr>
                <w:rFonts w:cs="Arial"/>
                <w:sz w:val="24"/>
                <w:szCs w:val="24"/>
                <w:lang w:val="sr-Cyrl-CS"/>
              </w:rPr>
              <w:t xml:space="preserve"> </w:t>
            </w:r>
            <w:r w:rsidRPr="00787F0E">
              <w:rPr>
                <w:rFonts w:cs="Arial"/>
                <w:sz w:val="24"/>
                <w:szCs w:val="24"/>
              </w:rPr>
              <w:t>капацитет</w:t>
            </w:r>
            <w:r w:rsidR="00787F0E">
              <w:rPr>
                <w:rFonts w:cs="Arial"/>
                <w:sz w:val="24"/>
                <w:szCs w:val="24"/>
                <w:lang w:val="sr-Cyrl-RS"/>
              </w:rPr>
              <w:t>а:</w:t>
            </w:r>
          </w:p>
          <w:p w:rsidR="005606F8" w:rsidRPr="001A3616" w:rsidRDefault="005606F8" w:rsidP="005606F8">
            <w:pPr>
              <w:autoSpaceDE w:val="0"/>
              <w:autoSpaceDN w:val="0"/>
              <w:adjustRightInd w:val="0"/>
              <w:spacing w:before="0"/>
              <w:rPr>
                <w:rFonts w:cs="Arial"/>
                <w:i/>
                <w:color w:val="00B0F0"/>
                <w:sz w:val="24"/>
                <w:szCs w:val="24"/>
                <w:lang w:val="sr-Cyrl-CS"/>
              </w:rPr>
            </w:pPr>
          </w:p>
          <w:p w:rsidR="005606F8" w:rsidRDefault="0092745A" w:rsidP="002814A4">
            <w:pPr>
              <w:pStyle w:val="ListParagraph"/>
              <w:numPr>
                <w:ilvl w:val="0"/>
                <w:numId w:val="24"/>
              </w:numPr>
              <w:autoSpaceDE w:val="0"/>
              <w:autoSpaceDN w:val="0"/>
              <w:adjustRightInd w:val="0"/>
              <w:spacing w:before="0"/>
              <w:rPr>
                <w:rFonts w:ascii="Arial" w:hAnsi="Arial" w:cs="Arial"/>
                <w:sz w:val="24"/>
                <w:szCs w:val="24"/>
                <w:lang w:val="sr-Cyrl-CS"/>
              </w:rPr>
            </w:pPr>
            <w:r w:rsidRPr="0092745A">
              <w:rPr>
                <w:rFonts w:ascii="Arial" w:eastAsia="Times New Roman" w:hAnsi="Arial" w:cs="Arial"/>
                <w:sz w:val="24"/>
                <w:szCs w:val="24"/>
                <w:lang w:val="am-ET" w:eastAsia="ar-SA"/>
              </w:rPr>
              <w:t>Извештај о бонитету</w:t>
            </w:r>
            <w:r w:rsidRPr="0092745A">
              <w:rPr>
                <w:rFonts w:ascii="Arial" w:eastAsia="Times New Roman" w:hAnsi="Arial" w:cs="Arial"/>
                <w:sz w:val="24"/>
                <w:szCs w:val="24"/>
                <w:lang w:val="sr-Cyrl-CS" w:eastAsia="ar-SA"/>
              </w:rPr>
              <w:t>, образац БОН ЈН</w:t>
            </w:r>
            <w:r w:rsidRPr="0092745A">
              <w:rPr>
                <w:rFonts w:ascii="Arial" w:eastAsia="Times New Roman" w:hAnsi="Arial" w:cs="Arial"/>
                <w:sz w:val="24"/>
                <w:szCs w:val="24"/>
                <w:lang w:val="am-ET" w:eastAsia="ar-SA"/>
              </w:rPr>
              <w:t xml:space="preserve"> за претходне три обрачунске године (</w:t>
            </w:r>
            <w:r w:rsidRPr="0092745A">
              <w:rPr>
                <w:rFonts w:ascii="Arial" w:eastAsia="Times New Roman" w:hAnsi="Arial" w:cs="Arial"/>
                <w:sz w:val="24"/>
                <w:szCs w:val="24"/>
                <w:lang w:val="sr-Cyrl-BA" w:eastAsia="ar-SA"/>
              </w:rPr>
              <w:t>201</w:t>
            </w:r>
            <w:r>
              <w:rPr>
                <w:rFonts w:ascii="Arial" w:eastAsia="Times New Roman" w:hAnsi="Arial" w:cs="Arial"/>
                <w:sz w:val="24"/>
                <w:szCs w:val="24"/>
                <w:lang w:val="sr-Cyrl-BA" w:eastAsia="ar-SA"/>
              </w:rPr>
              <w:t>3</w:t>
            </w:r>
            <w:r w:rsidRPr="0092745A">
              <w:rPr>
                <w:rFonts w:ascii="Arial" w:eastAsia="Times New Roman" w:hAnsi="Arial" w:cs="Arial"/>
                <w:sz w:val="24"/>
                <w:szCs w:val="24"/>
                <w:lang w:val="sr-Cyrl-BA" w:eastAsia="ar-SA"/>
              </w:rPr>
              <w:t>, 201</w:t>
            </w:r>
            <w:r>
              <w:rPr>
                <w:rFonts w:ascii="Arial" w:eastAsia="Times New Roman" w:hAnsi="Arial" w:cs="Arial"/>
                <w:sz w:val="24"/>
                <w:szCs w:val="24"/>
                <w:lang w:val="sr-Cyrl-BA" w:eastAsia="ar-SA"/>
              </w:rPr>
              <w:t>4</w:t>
            </w:r>
            <w:r w:rsidRPr="0092745A">
              <w:rPr>
                <w:rFonts w:ascii="Arial" w:eastAsia="Times New Roman" w:hAnsi="Arial" w:cs="Arial"/>
                <w:sz w:val="24"/>
                <w:szCs w:val="24"/>
                <w:lang w:val="sr-Cyrl-BA" w:eastAsia="ar-SA"/>
              </w:rPr>
              <w:t>. и 201</w:t>
            </w:r>
            <w:r>
              <w:rPr>
                <w:rFonts w:ascii="Arial" w:eastAsia="Times New Roman" w:hAnsi="Arial" w:cs="Arial"/>
                <w:sz w:val="24"/>
                <w:szCs w:val="24"/>
                <w:lang w:val="sr-Cyrl-BA" w:eastAsia="ar-SA"/>
              </w:rPr>
              <w:t>5</w:t>
            </w:r>
            <w:r w:rsidRPr="0092745A">
              <w:rPr>
                <w:rFonts w:ascii="Arial" w:eastAsia="Times New Roman" w:hAnsi="Arial" w:cs="Arial"/>
                <w:sz w:val="24"/>
                <w:szCs w:val="24"/>
                <w:lang w:val="sr-Cyrl-BA" w:eastAsia="ar-SA"/>
              </w:rPr>
              <w:t>.</w:t>
            </w:r>
            <w:r w:rsidRPr="0092745A">
              <w:rPr>
                <w:rFonts w:ascii="Arial" w:eastAsia="Times New Roman" w:hAnsi="Arial" w:cs="Arial"/>
                <w:sz w:val="24"/>
                <w:szCs w:val="24"/>
                <w:lang w:val="am-ET" w:eastAsia="ar-SA"/>
              </w:rPr>
              <w:t xml:space="preserve"> годину) издат од стране Агенције за привредне регистре</w:t>
            </w:r>
            <w:r w:rsidR="007F36A5" w:rsidRPr="00787F0E">
              <w:rPr>
                <w:rFonts w:ascii="Arial" w:hAnsi="Arial" w:cs="Arial"/>
                <w:sz w:val="24"/>
                <w:szCs w:val="24"/>
                <w:lang w:val="sr-Cyrl-CS"/>
              </w:rPr>
              <w:t>.</w:t>
            </w:r>
          </w:p>
          <w:p w:rsidR="00181182" w:rsidRPr="00181182" w:rsidRDefault="00181182" w:rsidP="005E251E">
            <w:pPr>
              <w:numPr>
                <w:ilvl w:val="1"/>
                <w:numId w:val="28"/>
              </w:numPr>
              <w:spacing w:before="0"/>
              <w:ind w:left="718"/>
              <w:rPr>
                <w:rFonts w:cs="Arial"/>
                <w:b/>
                <w:sz w:val="24"/>
                <w:szCs w:val="24"/>
              </w:rPr>
            </w:pPr>
            <w:r w:rsidRPr="00181182">
              <w:rPr>
                <w:rFonts w:cs="Arial"/>
                <w:sz w:val="24"/>
                <w:szCs w:val="24"/>
              </w:rPr>
              <w:lastRenderedPageBreak/>
              <w:t xml:space="preserve">потврда о подацима о ликвидности издата од стране Народне банке Србије – Одсек принудне наплате, за период од претходних </w:t>
            </w:r>
            <w:r w:rsidR="008F5D3A">
              <w:rPr>
                <w:rFonts w:cs="Arial"/>
                <w:sz w:val="24"/>
                <w:szCs w:val="24"/>
                <w:lang w:val="sr-Cyrl-RS"/>
              </w:rPr>
              <w:t>12 (словима: дванаест)</w:t>
            </w:r>
            <w:r w:rsidRPr="00181182">
              <w:rPr>
                <w:rFonts w:cs="Arial"/>
                <w:sz w:val="24"/>
                <w:szCs w:val="24"/>
              </w:rPr>
              <w:t xml:space="preserve"> месеци </w:t>
            </w:r>
            <w:r w:rsidRPr="00BD21A2">
              <w:rPr>
                <w:rFonts w:cs="Arial"/>
                <w:sz w:val="24"/>
                <w:szCs w:val="24"/>
              </w:rPr>
              <w:t>који претходе месецу објављивања Позива за подношење понуда</w:t>
            </w:r>
            <w:r>
              <w:rPr>
                <w:rFonts w:cs="Arial"/>
                <w:sz w:val="24"/>
                <w:szCs w:val="24"/>
                <w:lang w:val="sr-Cyrl-RS"/>
              </w:rPr>
              <w:t>.</w:t>
            </w:r>
          </w:p>
          <w:p w:rsidR="00175774" w:rsidRPr="00EC5BB4" w:rsidRDefault="00175774" w:rsidP="008F5D3A">
            <w:pPr>
              <w:autoSpaceDE w:val="0"/>
              <w:autoSpaceDN w:val="0"/>
              <w:adjustRightInd w:val="0"/>
              <w:spacing w:before="0"/>
              <w:rPr>
                <w:rFonts w:eastAsia="Calibri" w:cs="Arial"/>
                <w:color w:val="00B0F0"/>
                <w:sz w:val="24"/>
                <w:szCs w:val="24"/>
                <w:lang w:val="ru-RU"/>
              </w:rPr>
            </w:pPr>
          </w:p>
        </w:tc>
      </w:tr>
      <w:tr w:rsidR="00080B1D" w:rsidRPr="00EC5BB4" w:rsidTr="00080B1D">
        <w:trPr>
          <w:jc w:val="center"/>
        </w:trPr>
        <w:tc>
          <w:tcPr>
            <w:tcW w:w="729" w:type="dxa"/>
          </w:tcPr>
          <w:p w:rsidR="00080B1D" w:rsidRDefault="00080B1D" w:rsidP="009521A0">
            <w:pPr>
              <w:jc w:val="center"/>
              <w:rPr>
                <w:rFonts w:cs="Arial"/>
                <w:sz w:val="24"/>
                <w:szCs w:val="24"/>
                <w:lang w:val="sr-Cyrl-RS"/>
              </w:rPr>
            </w:pPr>
            <w:r>
              <w:rPr>
                <w:rFonts w:cs="Arial"/>
                <w:sz w:val="24"/>
                <w:szCs w:val="24"/>
                <w:lang w:val="sr-Cyrl-RS"/>
              </w:rPr>
              <w:lastRenderedPageBreak/>
              <w:t>7.</w:t>
            </w:r>
          </w:p>
        </w:tc>
        <w:tc>
          <w:tcPr>
            <w:tcW w:w="10431" w:type="dxa"/>
          </w:tcPr>
          <w:p w:rsidR="00080B1D" w:rsidRPr="00181182" w:rsidRDefault="00080B1D" w:rsidP="00080B1D">
            <w:pPr>
              <w:autoSpaceDE w:val="0"/>
              <w:autoSpaceDN w:val="0"/>
              <w:adjustRightInd w:val="0"/>
              <w:rPr>
                <w:rFonts w:cs="Arial"/>
                <w:b/>
                <w:sz w:val="24"/>
                <w:szCs w:val="24"/>
              </w:rPr>
            </w:pPr>
            <w:r w:rsidRPr="00181182">
              <w:rPr>
                <w:rFonts w:cs="Arial"/>
                <w:b/>
                <w:sz w:val="24"/>
                <w:szCs w:val="24"/>
              </w:rPr>
              <w:t>Услов:</w:t>
            </w:r>
          </w:p>
          <w:p w:rsidR="00080B1D" w:rsidRPr="00F471D4" w:rsidRDefault="00080B1D" w:rsidP="00080B1D">
            <w:pPr>
              <w:autoSpaceDE w:val="0"/>
              <w:autoSpaceDN w:val="0"/>
              <w:adjustRightInd w:val="0"/>
              <w:rPr>
                <w:rFonts w:cs="Arial"/>
                <w:sz w:val="24"/>
                <w:szCs w:val="24"/>
              </w:rPr>
            </w:pPr>
            <w:r w:rsidRPr="00F471D4">
              <w:rPr>
                <w:rFonts w:cs="Arial"/>
                <w:sz w:val="24"/>
                <w:szCs w:val="24"/>
              </w:rPr>
              <w:t xml:space="preserve">Пословни капацитет </w:t>
            </w:r>
          </w:p>
          <w:p w:rsidR="00080B1D" w:rsidRPr="00F471D4" w:rsidRDefault="00080B1D" w:rsidP="00080B1D">
            <w:pPr>
              <w:autoSpaceDE w:val="0"/>
              <w:autoSpaceDN w:val="0"/>
              <w:adjustRightInd w:val="0"/>
              <w:spacing w:before="0"/>
              <w:rPr>
                <w:rFonts w:cs="Arial"/>
                <w:sz w:val="24"/>
                <w:szCs w:val="24"/>
              </w:rPr>
            </w:pPr>
            <w:r w:rsidRPr="00F471D4">
              <w:rPr>
                <w:rFonts w:cs="Arial"/>
                <w:sz w:val="24"/>
                <w:szCs w:val="24"/>
              </w:rPr>
              <w:t xml:space="preserve">Понуђач располаже неопходним </w:t>
            </w:r>
            <w:r w:rsidRPr="00F471D4">
              <w:rPr>
                <w:rFonts w:cs="Arial"/>
                <w:b/>
                <w:sz w:val="24"/>
                <w:szCs w:val="24"/>
              </w:rPr>
              <w:t>пословним капацитетом</w:t>
            </w:r>
            <w:r>
              <w:rPr>
                <w:rFonts w:cs="Arial"/>
                <w:sz w:val="24"/>
                <w:szCs w:val="24"/>
              </w:rPr>
              <w:t xml:space="preserve"> тако што је:</w:t>
            </w:r>
          </w:p>
          <w:p w:rsidR="00080B1D" w:rsidRPr="0092745A" w:rsidRDefault="00080B1D" w:rsidP="00080B1D">
            <w:pPr>
              <w:pStyle w:val="ListParagraph"/>
              <w:numPr>
                <w:ilvl w:val="0"/>
                <w:numId w:val="25"/>
              </w:numPr>
              <w:spacing w:after="0" w:line="240" w:lineRule="auto"/>
              <w:contextualSpacing w:val="0"/>
              <w:rPr>
                <w:rFonts w:ascii="Arial" w:hAnsi="Arial" w:cs="Arial"/>
                <w:sz w:val="24"/>
                <w:szCs w:val="24"/>
                <w:lang w:val="am-ET"/>
              </w:rPr>
            </w:pPr>
            <w:r w:rsidRPr="00C650E8">
              <w:rPr>
                <w:rFonts w:ascii="Arial" w:hAnsi="Arial" w:cs="Arial"/>
                <w:sz w:val="24"/>
                <w:szCs w:val="24"/>
                <w:lang w:val="sr-Cyrl-RS"/>
              </w:rPr>
              <w:t xml:space="preserve">у претходних </w:t>
            </w:r>
            <w:r>
              <w:rPr>
                <w:rFonts w:ascii="Arial" w:hAnsi="Arial" w:cs="Arial"/>
                <w:sz w:val="24"/>
                <w:szCs w:val="24"/>
                <w:lang w:val="sr-Cyrl-RS"/>
              </w:rPr>
              <w:t>3</w:t>
            </w:r>
            <w:r w:rsidRPr="00C650E8">
              <w:rPr>
                <w:rFonts w:ascii="Arial" w:hAnsi="Arial" w:cs="Arial"/>
                <w:sz w:val="24"/>
                <w:szCs w:val="24"/>
                <w:lang w:val="sr-Cyrl-RS"/>
              </w:rPr>
              <w:t xml:space="preserve"> (</w:t>
            </w:r>
            <w:r>
              <w:rPr>
                <w:rFonts w:ascii="Arial" w:hAnsi="Arial" w:cs="Arial"/>
                <w:sz w:val="24"/>
                <w:szCs w:val="24"/>
                <w:lang w:val="sr-Cyrl-RS"/>
              </w:rPr>
              <w:t>словима: три</w:t>
            </w:r>
            <w:r w:rsidRPr="00C650E8">
              <w:rPr>
                <w:rFonts w:ascii="Arial" w:hAnsi="Arial" w:cs="Arial"/>
                <w:sz w:val="24"/>
                <w:szCs w:val="24"/>
                <w:lang w:val="sr-Cyrl-RS"/>
              </w:rPr>
              <w:t>) година</w:t>
            </w:r>
            <w:r w:rsidRPr="00C650E8">
              <w:rPr>
                <w:rFonts w:ascii="Arial" w:hAnsi="Arial" w:cs="Arial"/>
                <w:sz w:val="24"/>
                <w:szCs w:val="24"/>
                <w:lang w:val="sr-Latn-RS"/>
              </w:rPr>
              <w:t xml:space="preserve"> (201</w:t>
            </w:r>
            <w:r>
              <w:rPr>
                <w:rFonts w:ascii="Arial" w:hAnsi="Arial" w:cs="Arial"/>
                <w:sz w:val="24"/>
                <w:szCs w:val="24"/>
                <w:lang w:val="sr-Cyrl-RS"/>
              </w:rPr>
              <w:t xml:space="preserve">3, 2014 и </w:t>
            </w:r>
            <w:r w:rsidRPr="00C650E8">
              <w:rPr>
                <w:rFonts w:ascii="Arial" w:hAnsi="Arial" w:cs="Arial"/>
                <w:sz w:val="24"/>
                <w:szCs w:val="24"/>
                <w:lang w:val="sr-Latn-RS"/>
              </w:rPr>
              <w:t>2015.</w:t>
            </w:r>
            <w:r w:rsidRPr="00C650E8">
              <w:rPr>
                <w:rFonts w:ascii="Arial" w:hAnsi="Arial" w:cs="Arial"/>
                <w:sz w:val="24"/>
                <w:szCs w:val="24"/>
                <w:lang w:val="sr-Cyrl-RS"/>
              </w:rPr>
              <w:t xml:space="preserve">) пре објављивања позива за подношење понуда, успешно </w:t>
            </w:r>
            <w:r w:rsidRPr="0092745A">
              <w:rPr>
                <w:rFonts w:ascii="Arial" w:hAnsi="Arial" w:cs="Arial"/>
                <w:sz w:val="24"/>
                <w:szCs w:val="24"/>
                <w:lang w:val="am-ET"/>
              </w:rPr>
              <w:t xml:space="preserve">извршио услуге превоза </w:t>
            </w:r>
            <w:r w:rsidRPr="0092745A">
              <w:rPr>
                <w:rFonts w:ascii="Arial" w:hAnsi="Arial" w:cs="Arial"/>
                <w:sz w:val="24"/>
                <w:szCs w:val="24"/>
                <w:lang w:val="sr-Cyrl-RS"/>
              </w:rPr>
              <w:t xml:space="preserve">течних гоива </w:t>
            </w:r>
            <w:r w:rsidRPr="0092745A">
              <w:rPr>
                <w:rFonts w:ascii="Arial" w:hAnsi="Arial" w:cs="Arial"/>
                <w:sz w:val="24"/>
                <w:szCs w:val="24"/>
                <w:lang w:val="am-ET"/>
              </w:rPr>
              <w:t xml:space="preserve">у унутрашњем друмском саобраћају и чија је </w:t>
            </w:r>
            <w:r w:rsidR="004A50A0">
              <w:rPr>
                <w:rFonts w:ascii="Arial" w:hAnsi="Arial" w:cs="Arial"/>
                <w:sz w:val="24"/>
                <w:szCs w:val="24"/>
                <w:lang w:val="sr-Cyrl-RS"/>
              </w:rPr>
              <w:t xml:space="preserve">укупна </w:t>
            </w:r>
            <w:r w:rsidRPr="0092745A">
              <w:rPr>
                <w:rFonts w:ascii="Arial" w:hAnsi="Arial" w:cs="Arial"/>
                <w:sz w:val="24"/>
                <w:szCs w:val="24"/>
                <w:lang w:val="am-ET"/>
              </w:rPr>
              <w:t xml:space="preserve">вредност најмање </w:t>
            </w:r>
            <w:r w:rsidR="00BA3545" w:rsidRPr="00BA3545">
              <w:rPr>
                <w:rFonts w:ascii="Arial" w:hAnsi="Arial" w:cs="Arial"/>
                <w:sz w:val="24"/>
                <w:szCs w:val="24"/>
                <w:lang w:val="sr-Cyrl-RS"/>
              </w:rPr>
              <w:t>5</w:t>
            </w:r>
            <w:r w:rsidRPr="00BA3545">
              <w:rPr>
                <w:rFonts w:ascii="Arial" w:hAnsi="Arial" w:cs="Arial"/>
                <w:sz w:val="24"/>
                <w:szCs w:val="24"/>
                <w:lang w:val="am-ET"/>
              </w:rPr>
              <w:t>0.000.000,00</w:t>
            </w:r>
            <w:r w:rsidRPr="0092745A">
              <w:rPr>
                <w:rFonts w:ascii="Arial" w:hAnsi="Arial" w:cs="Arial"/>
                <w:sz w:val="24"/>
                <w:szCs w:val="24"/>
                <w:lang w:val="am-ET"/>
              </w:rPr>
              <w:t xml:space="preserve"> динара</w:t>
            </w:r>
            <w:r w:rsidRPr="0092745A">
              <w:rPr>
                <w:rFonts w:ascii="Arial" w:hAnsi="Arial" w:cs="Arial"/>
                <w:sz w:val="24"/>
                <w:szCs w:val="24"/>
                <w:lang w:val="sr-Cyrl-RS"/>
              </w:rPr>
              <w:t xml:space="preserve"> без ПДВ</w:t>
            </w:r>
            <w:r w:rsidRPr="0092745A">
              <w:rPr>
                <w:rFonts w:ascii="Arial" w:hAnsi="Arial" w:cs="Arial"/>
                <w:sz w:val="24"/>
                <w:szCs w:val="24"/>
                <w:lang w:val="am-ET"/>
              </w:rPr>
              <w:t xml:space="preserve"> .</w:t>
            </w:r>
          </w:p>
          <w:p w:rsidR="00080B1D" w:rsidRDefault="00080B1D" w:rsidP="00080B1D">
            <w:pPr>
              <w:pStyle w:val="ListParagraph"/>
              <w:numPr>
                <w:ilvl w:val="0"/>
                <w:numId w:val="25"/>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има уведен систем управљања квалитетом у складу са захтевима стандарда  ISO 9001</w:t>
            </w:r>
          </w:p>
          <w:p w:rsidR="00080B1D" w:rsidRPr="00B83259" w:rsidRDefault="00080B1D" w:rsidP="00080B1D">
            <w:pPr>
              <w:pStyle w:val="ListParagraph"/>
              <w:numPr>
                <w:ilvl w:val="0"/>
                <w:numId w:val="25"/>
              </w:numPr>
              <w:autoSpaceDE w:val="0"/>
              <w:autoSpaceDN w:val="0"/>
              <w:adjustRightInd w:val="0"/>
              <w:spacing w:before="0" w:after="0" w:line="240" w:lineRule="auto"/>
              <w:contextualSpacing w:val="0"/>
              <w:rPr>
                <w:rFonts w:ascii="Arial" w:hAnsi="Arial" w:cs="Arial"/>
                <w:sz w:val="24"/>
                <w:szCs w:val="24"/>
              </w:rPr>
            </w:pPr>
            <w:r w:rsidRPr="00B83259">
              <w:rPr>
                <w:rFonts w:ascii="Arial" w:hAnsi="Arial" w:cs="Arial"/>
                <w:sz w:val="24"/>
                <w:szCs w:val="24"/>
              </w:rPr>
              <w:t xml:space="preserve">има уведен систем управљања </w:t>
            </w:r>
            <w:r w:rsidRPr="00B83259">
              <w:rPr>
                <w:rFonts w:ascii="Arial" w:hAnsi="Arial" w:cs="Arial"/>
                <w:sz w:val="24"/>
                <w:szCs w:val="24"/>
                <w:lang w:val="sr-Cyrl-RS"/>
              </w:rPr>
              <w:t xml:space="preserve">заштитом животне средине </w:t>
            </w:r>
            <w:r w:rsidRPr="00B83259">
              <w:rPr>
                <w:rFonts w:ascii="Arial" w:hAnsi="Arial" w:cs="Arial"/>
                <w:sz w:val="24"/>
                <w:szCs w:val="24"/>
              </w:rPr>
              <w:t xml:space="preserve">у складу са захтевима стандарда  ISO </w:t>
            </w:r>
            <w:r w:rsidRPr="00B83259">
              <w:rPr>
                <w:rFonts w:ascii="Arial" w:hAnsi="Arial" w:cs="Arial"/>
                <w:sz w:val="24"/>
                <w:szCs w:val="24"/>
                <w:lang w:val="sr-Cyrl-RS"/>
              </w:rPr>
              <w:t>14001</w:t>
            </w:r>
          </w:p>
          <w:p w:rsidR="00080B1D" w:rsidRPr="00F471D4" w:rsidRDefault="00080B1D" w:rsidP="00080B1D">
            <w:pPr>
              <w:pStyle w:val="ListParagraph"/>
              <w:numPr>
                <w:ilvl w:val="0"/>
                <w:numId w:val="25"/>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 xml:space="preserve">има уведен систем управљања </w:t>
            </w:r>
            <w:r w:rsidRPr="00F471D4">
              <w:rPr>
                <w:rFonts w:ascii="Arial" w:hAnsi="Arial" w:cs="Arial"/>
                <w:sz w:val="24"/>
                <w:szCs w:val="24"/>
                <w:lang w:val="sr-Cyrl-CS" w:eastAsia="sr-Latn-CS"/>
              </w:rPr>
              <w:t>заштитом здравља и безбедношћу на раду</w:t>
            </w:r>
            <w:r w:rsidRPr="00F471D4">
              <w:rPr>
                <w:rFonts w:ascii="Arial" w:hAnsi="Arial" w:cs="Arial"/>
                <w:sz w:val="24"/>
                <w:szCs w:val="24"/>
              </w:rPr>
              <w:t xml:space="preserve">  </w:t>
            </w:r>
            <w:r w:rsidRPr="00F471D4">
              <w:rPr>
                <w:rFonts w:ascii="Arial" w:hAnsi="Arial" w:cs="Arial"/>
                <w:sz w:val="24"/>
                <w:szCs w:val="24"/>
                <w:lang w:eastAsia="sr-Latn-CS"/>
              </w:rPr>
              <w:t>OHSAS</w:t>
            </w:r>
            <w:r w:rsidRPr="00F471D4">
              <w:rPr>
                <w:rFonts w:ascii="Arial" w:hAnsi="Arial" w:cs="Arial"/>
                <w:sz w:val="24"/>
                <w:szCs w:val="24"/>
                <w:lang w:val="sr-Cyrl-CS" w:eastAsia="sr-Latn-CS"/>
              </w:rPr>
              <w:t xml:space="preserve"> 18001</w:t>
            </w:r>
          </w:p>
          <w:p w:rsidR="00080B1D" w:rsidRPr="003430B1" w:rsidRDefault="00080B1D" w:rsidP="00080B1D">
            <w:pPr>
              <w:autoSpaceDE w:val="0"/>
              <w:autoSpaceDN w:val="0"/>
              <w:adjustRightInd w:val="0"/>
              <w:spacing w:before="0"/>
              <w:rPr>
                <w:rFonts w:cs="Arial"/>
                <w:sz w:val="24"/>
                <w:szCs w:val="24"/>
              </w:rPr>
            </w:pPr>
          </w:p>
          <w:p w:rsidR="00080B1D" w:rsidRPr="00F471D4" w:rsidRDefault="00080B1D" w:rsidP="00080B1D">
            <w:pPr>
              <w:autoSpaceDE w:val="0"/>
              <w:autoSpaceDN w:val="0"/>
              <w:adjustRightInd w:val="0"/>
              <w:spacing w:before="0"/>
              <w:rPr>
                <w:rFonts w:cs="Arial"/>
                <w:sz w:val="24"/>
                <w:szCs w:val="24"/>
                <w:u w:val="single"/>
              </w:rPr>
            </w:pPr>
            <w:r w:rsidRPr="00F471D4">
              <w:rPr>
                <w:rFonts w:cs="Arial"/>
                <w:sz w:val="24"/>
                <w:szCs w:val="24"/>
                <w:u w:val="single"/>
              </w:rPr>
              <w:t xml:space="preserve">Доказ: </w:t>
            </w:r>
          </w:p>
          <w:p w:rsidR="00080B1D" w:rsidRPr="002C2C1E" w:rsidRDefault="00080B1D" w:rsidP="00080B1D">
            <w:pPr>
              <w:pStyle w:val="ListParagraph"/>
              <w:numPr>
                <w:ilvl w:val="0"/>
                <w:numId w:val="25"/>
              </w:numPr>
              <w:autoSpaceDE w:val="0"/>
              <w:autoSpaceDN w:val="0"/>
              <w:adjustRightInd w:val="0"/>
              <w:spacing w:before="0"/>
              <w:rPr>
                <w:rFonts w:ascii="Arial" w:hAnsi="Arial" w:cs="Arial"/>
                <w:sz w:val="24"/>
                <w:szCs w:val="24"/>
              </w:rPr>
            </w:pPr>
            <w:r>
              <w:rPr>
                <w:rFonts w:ascii="Arial" w:hAnsi="Arial" w:cs="Arial"/>
                <w:sz w:val="24"/>
                <w:szCs w:val="24"/>
                <w:lang w:val="sr-Cyrl-RS"/>
              </w:rPr>
              <w:t xml:space="preserve">Списак извршених услуга- </w:t>
            </w:r>
            <w:r w:rsidRPr="00F471D4">
              <w:rPr>
                <w:rFonts w:ascii="Arial" w:hAnsi="Arial" w:cs="Arial"/>
                <w:sz w:val="24"/>
                <w:szCs w:val="24"/>
              </w:rPr>
              <w:t xml:space="preserve">Референтна </w:t>
            </w:r>
            <w:r w:rsidRPr="002C2C1E">
              <w:rPr>
                <w:rFonts w:ascii="Arial" w:hAnsi="Arial" w:cs="Arial"/>
                <w:sz w:val="24"/>
                <w:szCs w:val="24"/>
              </w:rPr>
              <w:t>листа (Образац бр 5.)</w:t>
            </w:r>
          </w:p>
          <w:p w:rsidR="00080B1D" w:rsidRPr="002C2C1E" w:rsidRDefault="00080B1D" w:rsidP="00080B1D">
            <w:pPr>
              <w:pStyle w:val="ListParagraph"/>
              <w:numPr>
                <w:ilvl w:val="0"/>
                <w:numId w:val="25"/>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 xml:space="preserve">Потписане и оверене потврде </w:t>
            </w:r>
            <w:r w:rsidRPr="00F471D4">
              <w:rPr>
                <w:rFonts w:ascii="Arial" w:hAnsi="Arial" w:cs="Arial"/>
                <w:sz w:val="24"/>
                <w:szCs w:val="24"/>
                <w:lang w:val="sr-Cyrl-RS"/>
              </w:rPr>
              <w:t>наручиоца/корисника услуга</w:t>
            </w:r>
            <w:r w:rsidR="004A50A0">
              <w:rPr>
                <w:rFonts w:ascii="Arial" w:hAnsi="Arial" w:cs="Arial"/>
                <w:sz w:val="24"/>
                <w:szCs w:val="24"/>
                <w:lang w:val="sr-Cyrl-RS"/>
              </w:rPr>
              <w:t xml:space="preserve"> </w:t>
            </w:r>
            <w:r w:rsidRPr="002C2C1E">
              <w:rPr>
                <w:rFonts w:ascii="Arial" w:hAnsi="Arial" w:cs="Arial"/>
                <w:sz w:val="24"/>
                <w:szCs w:val="24"/>
              </w:rPr>
              <w:t>(Образац бр</w:t>
            </w:r>
            <w:r w:rsidRPr="002C2C1E">
              <w:rPr>
                <w:rFonts w:ascii="Arial" w:hAnsi="Arial" w:cs="Arial"/>
                <w:sz w:val="24"/>
                <w:szCs w:val="24"/>
                <w:lang w:val="sr-Cyrl-RS"/>
              </w:rPr>
              <w:t xml:space="preserve"> 5.1</w:t>
            </w:r>
            <w:r w:rsidRPr="002C2C1E">
              <w:rPr>
                <w:rFonts w:ascii="Arial" w:hAnsi="Arial" w:cs="Arial"/>
                <w:sz w:val="24"/>
                <w:szCs w:val="24"/>
              </w:rPr>
              <w:t>)</w:t>
            </w:r>
          </w:p>
          <w:p w:rsidR="00080B1D" w:rsidRPr="00823458" w:rsidRDefault="00080B1D" w:rsidP="00080B1D">
            <w:pPr>
              <w:pStyle w:val="ListParagraph"/>
              <w:numPr>
                <w:ilvl w:val="0"/>
                <w:numId w:val="25"/>
              </w:numPr>
              <w:autoSpaceDE w:val="0"/>
              <w:autoSpaceDN w:val="0"/>
              <w:adjustRightInd w:val="0"/>
              <w:spacing w:before="0"/>
              <w:rPr>
                <w:rFonts w:cs="Arial"/>
                <w:b/>
                <w:sz w:val="24"/>
                <w:szCs w:val="24"/>
                <w:u w:val="single"/>
              </w:rPr>
            </w:pPr>
            <w:r w:rsidRPr="00F471D4">
              <w:rPr>
                <w:rFonts w:ascii="Arial" w:hAnsi="Arial" w:cs="Arial"/>
                <w:sz w:val="24"/>
                <w:szCs w:val="24"/>
              </w:rPr>
              <w:t>Копија важећ</w:t>
            </w:r>
            <w:r w:rsidRPr="00F471D4">
              <w:rPr>
                <w:rFonts w:ascii="Arial" w:hAnsi="Arial" w:cs="Arial"/>
                <w:sz w:val="24"/>
                <w:szCs w:val="24"/>
                <w:lang w:val="sr-Cyrl-RS"/>
              </w:rPr>
              <w:t>их</w:t>
            </w:r>
            <w:r w:rsidRPr="00F471D4">
              <w:rPr>
                <w:rFonts w:ascii="Arial" w:hAnsi="Arial" w:cs="Arial"/>
                <w:sz w:val="24"/>
                <w:szCs w:val="24"/>
              </w:rPr>
              <w:t xml:space="preserve"> сертификата  ISO 9001</w:t>
            </w:r>
          </w:p>
          <w:p w:rsidR="00080B1D" w:rsidRPr="00B83259" w:rsidRDefault="00080B1D" w:rsidP="00080B1D">
            <w:pPr>
              <w:pStyle w:val="ListParagraph"/>
              <w:numPr>
                <w:ilvl w:val="0"/>
                <w:numId w:val="25"/>
              </w:numPr>
              <w:autoSpaceDE w:val="0"/>
              <w:autoSpaceDN w:val="0"/>
              <w:adjustRightInd w:val="0"/>
              <w:spacing w:before="0"/>
              <w:rPr>
                <w:rFonts w:cs="Arial"/>
                <w:b/>
                <w:sz w:val="24"/>
                <w:szCs w:val="24"/>
                <w:u w:val="single"/>
              </w:rPr>
            </w:pPr>
            <w:r w:rsidRPr="00B83259">
              <w:rPr>
                <w:rFonts w:ascii="Arial" w:hAnsi="Arial" w:cs="Arial"/>
                <w:sz w:val="24"/>
                <w:szCs w:val="24"/>
              </w:rPr>
              <w:t>Копија важећ</w:t>
            </w:r>
            <w:r w:rsidRPr="00B83259">
              <w:rPr>
                <w:rFonts w:ascii="Arial" w:hAnsi="Arial" w:cs="Arial"/>
                <w:sz w:val="24"/>
                <w:szCs w:val="24"/>
                <w:lang w:val="sr-Cyrl-RS"/>
              </w:rPr>
              <w:t>их</w:t>
            </w:r>
            <w:r w:rsidRPr="00B83259">
              <w:rPr>
                <w:rFonts w:ascii="Arial" w:hAnsi="Arial" w:cs="Arial"/>
                <w:sz w:val="24"/>
                <w:szCs w:val="24"/>
              </w:rPr>
              <w:t xml:space="preserve"> сертификата  ISO </w:t>
            </w:r>
            <w:r w:rsidRPr="00B83259">
              <w:rPr>
                <w:rFonts w:ascii="Arial" w:hAnsi="Arial" w:cs="Arial"/>
                <w:sz w:val="24"/>
                <w:szCs w:val="24"/>
                <w:lang w:val="sr-Cyrl-RS"/>
              </w:rPr>
              <w:t>14001</w:t>
            </w:r>
          </w:p>
          <w:p w:rsidR="00080B1D" w:rsidRDefault="00080B1D" w:rsidP="00080B1D">
            <w:pPr>
              <w:pStyle w:val="ListParagraph"/>
              <w:numPr>
                <w:ilvl w:val="0"/>
                <w:numId w:val="25"/>
              </w:numPr>
              <w:autoSpaceDE w:val="0"/>
              <w:autoSpaceDN w:val="0"/>
              <w:adjustRightInd w:val="0"/>
              <w:spacing w:before="0"/>
              <w:rPr>
                <w:rFonts w:cs="Arial"/>
                <w:b/>
                <w:sz w:val="24"/>
                <w:szCs w:val="24"/>
                <w:u w:val="single"/>
              </w:rPr>
            </w:pPr>
            <w:r w:rsidRPr="00F471D4">
              <w:rPr>
                <w:rFonts w:ascii="Arial" w:hAnsi="Arial" w:cs="Arial"/>
                <w:sz w:val="24"/>
                <w:szCs w:val="24"/>
              </w:rPr>
              <w:t>Копија важећ</w:t>
            </w:r>
            <w:r w:rsidRPr="00F471D4">
              <w:rPr>
                <w:rFonts w:ascii="Arial" w:hAnsi="Arial" w:cs="Arial"/>
                <w:sz w:val="24"/>
                <w:szCs w:val="24"/>
                <w:lang w:val="sr-Cyrl-RS"/>
              </w:rPr>
              <w:t>их</w:t>
            </w:r>
            <w:r w:rsidRPr="00F471D4">
              <w:rPr>
                <w:rFonts w:ascii="Arial" w:hAnsi="Arial" w:cs="Arial"/>
                <w:sz w:val="24"/>
                <w:szCs w:val="24"/>
              </w:rPr>
              <w:t xml:space="preserve"> сертификата  </w:t>
            </w:r>
            <w:r w:rsidRPr="00F471D4">
              <w:rPr>
                <w:rFonts w:ascii="Arial" w:hAnsi="Arial" w:cs="Arial"/>
                <w:sz w:val="24"/>
                <w:szCs w:val="24"/>
                <w:lang w:eastAsia="sr-Latn-CS"/>
              </w:rPr>
              <w:t>OHSAS</w:t>
            </w:r>
            <w:r w:rsidRPr="00F471D4">
              <w:rPr>
                <w:rFonts w:ascii="Arial" w:hAnsi="Arial" w:cs="Arial"/>
                <w:sz w:val="24"/>
                <w:szCs w:val="24"/>
              </w:rPr>
              <w:t xml:space="preserve"> </w:t>
            </w:r>
            <w:r w:rsidRPr="00F471D4">
              <w:rPr>
                <w:rFonts w:ascii="Arial" w:hAnsi="Arial" w:cs="Arial"/>
                <w:sz w:val="24"/>
                <w:szCs w:val="24"/>
                <w:lang w:val="sr-Cyrl-CS" w:eastAsia="sr-Latn-CS"/>
              </w:rPr>
              <w:t>18001</w:t>
            </w:r>
          </w:p>
          <w:p w:rsidR="00080B1D" w:rsidRPr="00895C68" w:rsidRDefault="00080B1D" w:rsidP="003A4822">
            <w:pPr>
              <w:autoSpaceDE w:val="0"/>
              <w:autoSpaceDN w:val="0"/>
              <w:adjustRightInd w:val="0"/>
              <w:rPr>
                <w:rFonts w:cs="Arial"/>
                <w:b/>
                <w:sz w:val="24"/>
                <w:szCs w:val="24"/>
                <w:u w:val="single"/>
              </w:rPr>
            </w:pPr>
          </w:p>
        </w:tc>
      </w:tr>
      <w:tr w:rsidR="00080B1D" w:rsidRPr="00EC5BB4" w:rsidTr="00080B1D">
        <w:trPr>
          <w:trHeight w:val="1125"/>
          <w:jc w:val="center"/>
        </w:trPr>
        <w:tc>
          <w:tcPr>
            <w:tcW w:w="729" w:type="dxa"/>
          </w:tcPr>
          <w:p w:rsidR="00080B1D" w:rsidRPr="00080B1D" w:rsidRDefault="00080B1D" w:rsidP="00A221F0">
            <w:pPr>
              <w:jc w:val="center"/>
              <w:rPr>
                <w:rFonts w:cs="Arial"/>
                <w:sz w:val="28"/>
                <w:szCs w:val="24"/>
                <w:lang w:val="sr-Cyrl-RS"/>
              </w:rPr>
            </w:pPr>
            <w:r>
              <w:rPr>
                <w:rFonts w:cs="Arial"/>
                <w:sz w:val="28"/>
                <w:szCs w:val="24"/>
                <w:lang w:val="sr-Cyrl-RS"/>
              </w:rPr>
              <w:t>8.</w:t>
            </w:r>
          </w:p>
          <w:p w:rsidR="00080B1D" w:rsidRPr="00080B1D" w:rsidRDefault="00080B1D" w:rsidP="00080B1D">
            <w:pPr>
              <w:rPr>
                <w:rFonts w:cs="Arial"/>
                <w:sz w:val="28"/>
                <w:szCs w:val="24"/>
                <w:lang w:val="sr-Cyrl-RS"/>
              </w:rPr>
            </w:pPr>
          </w:p>
          <w:p w:rsidR="00080B1D" w:rsidRPr="00080B1D" w:rsidRDefault="00080B1D" w:rsidP="00080B1D">
            <w:pPr>
              <w:rPr>
                <w:rFonts w:cs="Arial"/>
                <w:sz w:val="28"/>
                <w:szCs w:val="24"/>
                <w:lang w:val="sr-Cyrl-RS"/>
              </w:rPr>
            </w:pPr>
          </w:p>
          <w:p w:rsidR="00080B1D" w:rsidRPr="00080B1D" w:rsidRDefault="00080B1D" w:rsidP="00080B1D">
            <w:pPr>
              <w:rPr>
                <w:rFonts w:cs="Arial"/>
                <w:sz w:val="28"/>
                <w:szCs w:val="24"/>
                <w:lang w:val="sr-Cyrl-RS"/>
              </w:rPr>
            </w:pPr>
          </w:p>
          <w:p w:rsidR="00080B1D" w:rsidRPr="00080B1D" w:rsidRDefault="00080B1D" w:rsidP="00080B1D">
            <w:pPr>
              <w:rPr>
                <w:rFonts w:cs="Arial"/>
                <w:sz w:val="28"/>
                <w:szCs w:val="24"/>
                <w:lang w:val="sr-Cyrl-RS"/>
              </w:rPr>
            </w:pPr>
          </w:p>
          <w:p w:rsidR="00080B1D" w:rsidRPr="00080B1D" w:rsidRDefault="00080B1D" w:rsidP="00080B1D">
            <w:pPr>
              <w:rPr>
                <w:rFonts w:cs="Arial"/>
                <w:sz w:val="28"/>
                <w:szCs w:val="24"/>
                <w:lang w:val="sr-Cyrl-RS"/>
              </w:rPr>
            </w:pPr>
          </w:p>
          <w:p w:rsidR="00080B1D" w:rsidRPr="00080B1D" w:rsidRDefault="00080B1D" w:rsidP="00080B1D">
            <w:pPr>
              <w:rPr>
                <w:rFonts w:cs="Arial"/>
                <w:sz w:val="28"/>
                <w:szCs w:val="24"/>
                <w:lang w:val="sr-Cyrl-RS"/>
              </w:rPr>
            </w:pPr>
          </w:p>
          <w:p w:rsidR="00080B1D" w:rsidRPr="00080B1D" w:rsidRDefault="00080B1D" w:rsidP="00080B1D">
            <w:pPr>
              <w:rPr>
                <w:rFonts w:cs="Arial"/>
                <w:sz w:val="28"/>
                <w:szCs w:val="24"/>
                <w:lang w:val="sr-Cyrl-RS"/>
              </w:rPr>
            </w:pPr>
          </w:p>
          <w:p w:rsidR="00080B1D" w:rsidRPr="00080B1D" w:rsidRDefault="00080B1D" w:rsidP="00080B1D">
            <w:pPr>
              <w:rPr>
                <w:rFonts w:cs="Arial"/>
                <w:sz w:val="28"/>
                <w:szCs w:val="24"/>
                <w:lang w:val="sr-Cyrl-RS"/>
              </w:rPr>
            </w:pPr>
          </w:p>
          <w:p w:rsidR="00080B1D" w:rsidRPr="00080B1D" w:rsidRDefault="00080B1D" w:rsidP="00080B1D">
            <w:pPr>
              <w:rPr>
                <w:rFonts w:cs="Arial"/>
                <w:sz w:val="28"/>
                <w:szCs w:val="24"/>
                <w:lang w:val="sr-Cyrl-RS"/>
              </w:rPr>
            </w:pPr>
          </w:p>
          <w:p w:rsidR="00080B1D" w:rsidRPr="00080B1D" w:rsidRDefault="00080B1D" w:rsidP="00080B1D">
            <w:pPr>
              <w:rPr>
                <w:rFonts w:cs="Arial"/>
                <w:sz w:val="28"/>
                <w:szCs w:val="24"/>
                <w:lang w:val="sr-Cyrl-RS"/>
              </w:rPr>
            </w:pPr>
          </w:p>
          <w:p w:rsidR="00080B1D" w:rsidRPr="00080B1D" w:rsidRDefault="00080B1D" w:rsidP="00080B1D">
            <w:pPr>
              <w:rPr>
                <w:rFonts w:cs="Arial"/>
                <w:sz w:val="28"/>
                <w:szCs w:val="24"/>
                <w:lang w:val="sr-Cyrl-RS"/>
              </w:rPr>
            </w:pPr>
          </w:p>
          <w:p w:rsidR="00080B1D" w:rsidRPr="00080B1D" w:rsidRDefault="00080B1D" w:rsidP="00080B1D">
            <w:pPr>
              <w:rPr>
                <w:rFonts w:cs="Arial"/>
                <w:sz w:val="28"/>
                <w:szCs w:val="24"/>
                <w:lang w:val="sr-Cyrl-RS"/>
              </w:rPr>
            </w:pPr>
          </w:p>
        </w:tc>
        <w:tc>
          <w:tcPr>
            <w:tcW w:w="10431" w:type="dxa"/>
          </w:tcPr>
          <w:p w:rsidR="00080B1D" w:rsidRPr="002559C8" w:rsidRDefault="00080B1D" w:rsidP="00080B1D">
            <w:pPr>
              <w:autoSpaceDE w:val="0"/>
              <w:autoSpaceDN w:val="0"/>
              <w:adjustRightInd w:val="0"/>
              <w:rPr>
                <w:rFonts w:cs="Arial"/>
                <w:b/>
                <w:sz w:val="24"/>
                <w:szCs w:val="24"/>
                <w:u w:val="single"/>
              </w:rPr>
            </w:pPr>
            <w:r w:rsidRPr="002559C8">
              <w:rPr>
                <w:rFonts w:cs="Arial"/>
                <w:b/>
                <w:sz w:val="24"/>
                <w:szCs w:val="24"/>
                <w:u w:val="single"/>
              </w:rPr>
              <w:t>Услов:</w:t>
            </w:r>
          </w:p>
          <w:p w:rsidR="00080B1D" w:rsidRPr="002559C8" w:rsidRDefault="00080B1D" w:rsidP="00080B1D">
            <w:pPr>
              <w:autoSpaceDE w:val="0"/>
              <w:autoSpaceDN w:val="0"/>
              <w:adjustRightInd w:val="0"/>
              <w:rPr>
                <w:rFonts w:cs="Arial"/>
                <w:sz w:val="24"/>
                <w:szCs w:val="24"/>
                <w:lang w:val="sr-Cyrl-RS"/>
              </w:rPr>
            </w:pPr>
            <w:r w:rsidRPr="002559C8">
              <w:rPr>
                <w:rFonts w:cs="Arial"/>
                <w:sz w:val="24"/>
                <w:szCs w:val="24"/>
              </w:rPr>
              <w:t>Кадровски капацитет</w:t>
            </w:r>
            <w:r w:rsidRPr="002559C8">
              <w:rPr>
                <w:rFonts w:cs="Arial"/>
                <w:sz w:val="24"/>
                <w:szCs w:val="24"/>
                <w:lang w:val="sr-Cyrl-RS"/>
              </w:rPr>
              <w:t>:</w:t>
            </w:r>
          </w:p>
          <w:p w:rsidR="00080B1D" w:rsidRDefault="00080B1D" w:rsidP="00080B1D">
            <w:pPr>
              <w:spacing w:before="0"/>
              <w:rPr>
                <w:rFonts w:cs="Arial"/>
                <w:sz w:val="24"/>
                <w:szCs w:val="24"/>
                <w:lang w:val="sr-Cyrl-RS"/>
              </w:rPr>
            </w:pPr>
            <w:r w:rsidRPr="002559C8">
              <w:rPr>
                <w:rFonts w:cs="Arial"/>
                <w:sz w:val="24"/>
                <w:szCs w:val="24"/>
              </w:rPr>
              <w:t xml:space="preserve">Понуђач располаже </w:t>
            </w:r>
            <w:r w:rsidRPr="002559C8">
              <w:rPr>
                <w:rFonts w:cs="Arial"/>
                <w:sz w:val="24"/>
                <w:szCs w:val="24"/>
                <w:lang w:val="sr-Cyrl-RS"/>
              </w:rPr>
              <w:t xml:space="preserve">неопходним </w:t>
            </w:r>
            <w:r w:rsidRPr="002559C8">
              <w:rPr>
                <w:rFonts w:cs="Arial"/>
                <w:sz w:val="24"/>
                <w:szCs w:val="24"/>
              </w:rPr>
              <w:t xml:space="preserve">кадровским капацитетом ако има запослене или </w:t>
            </w:r>
            <w:r w:rsidRPr="002559C8">
              <w:rPr>
                <w:rFonts w:cs="Arial"/>
                <w:sz w:val="24"/>
                <w:szCs w:val="24"/>
                <w:lang w:val="sr-Cyrl-CS"/>
              </w:rPr>
              <w:t xml:space="preserve">радно ангажоване, </w:t>
            </w:r>
            <w:r w:rsidRPr="002559C8">
              <w:rPr>
                <w:rFonts w:cs="Arial"/>
                <w:sz w:val="24"/>
                <w:szCs w:val="24"/>
              </w:rPr>
              <w:t>по основу другог облика ангажовања ван радног односа, предвиђеног члановима 197-202</w:t>
            </w:r>
            <w:r w:rsidRPr="002559C8">
              <w:rPr>
                <w:rFonts w:cs="Arial"/>
                <w:sz w:val="24"/>
                <w:szCs w:val="24"/>
                <w:lang w:val="sr-Cyrl-RS"/>
              </w:rPr>
              <w:t>.</w:t>
            </w:r>
            <w:r w:rsidRPr="002559C8">
              <w:rPr>
                <w:rFonts w:cs="Arial"/>
                <w:sz w:val="24"/>
                <w:szCs w:val="24"/>
              </w:rPr>
              <w:t xml:space="preserve"> Закона о раду</w:t>
            </w:r>
            <w:r>
              <w:rPr>
                <w:rFonts w:cs="Arial"/>
                <w:sz w:val="24"/>
                <w:szCs w:val="24"/>
                <w:lang w:val="sr-Cyrl-RS"/>
              </w:rPr>
              <w:t xml:space="preserve"> најмање:</w:t>
            </w:r>
          </w:p>
          <w:p w:rsidR="00080B1D" w:rsidRPr="000333C4" w:rsidRDefault="00080B1D" w:rsidP="00080B1D">
            <w:pPr>
              <w:numPr>
                <w:ilvl w:val="0"/>
                <w:numId w:val="26"/>
              </w:numPr>
              <w:spacing w:before="0"/>
              <w:rPr>
                <w:rFonts w:cs="Arial"/>
                <w:sz w:val="24"/>
                <w:szCs w:val="24"/>
                <w:lang w:val="am-ET"/>
              </w:rPr>
            </w:pPr>
            <w:r>
              <w:rPr>
                <w:rFonts w:cs="Arial"/>
                <w:sz w:val="24"/>
                <w:szCs w:val="24"/>
                <w:lang w:val="sr-Cyrl-RS"/>
              </w:rPr>
              <w:t>5 (словима:</w:t>
            </w:r>
            <w:r w:rsidR="008F5D3A">
              <w:rPr>
                <w:rFonts w:cs="Arial"/>
                <w:sz w:val="24"/>
                <w:szCs w:val="24"/>
                <w:lang w:val="sr-Cyrl-RS"/>
              </w:rPr>
              <w:t xml:space="preserve"> </w:t>
            </w:r>
            <w:r>
              <w:rPr>
                <w:rFonts w:cs="Arial"/>
                <w:sz w:val="24"/>
                <w:szCs w:val="24"/>
                <w:lang w:val="sr-Cyrl-RS"/>
              </w:rPr>
              <w:t>п</w:t>
            </w:r>
            <w:r w:rsidRPr="000333C4">
              <w:rPr>
                <w:rFonts w:cs="Arial"/>
                <w:sz w:val="24"/>
                <w:szCs w:val="24"/>
                <w:lang w:val="am-ET"/>
              </w:rPr>
              <w:t>ет</w:t>
            </w:r>
            <w:r>
              <w:rPr>
                <w:rFonts w:cs="Arial"/>
                <w:sz w:val="24"/>
                <w:szCs w:val="24"/>
                <w:lang w:val="sr-Cyrl-RS"/>
              </w:rPr>
              <w:t>)</w:t>
            </w:r>
            <w:r w:rsidRPr="000333C4">
              <w:rPr>
                <w:rFonts w:cs="Arial"/>
                <w:sz w:val="24"/>
                <w:szCs w:val="24"/>
                <w:lang w:val="sr-Cyrl-RS"/>
              </w:rPr>
              <w:t xml:space="preserve"> извршилаца - </w:t>
            </w:r>
            <w:r w:rsidRPr="000333C4">
              <w:rPr>
                <w:rFonts w:cs="Arial"/>
                <w:sz w:val="24"/>
                <w:szCs w:val="24"/>
                <w:lang w:val="am-ET"/>
              </w:rPr>
              <w:t xml:space="preserve"> возач</w:t>
            </w:r>
            <w:r w:rsidR="008F5D3A">
              <w:rPr>
                <w:rFonts w:cs="Arial"/>
                <w:sz w:val="24"/>
                <w:szCs w:val="24"/>
                <w:lang w:val="sr-Cyrl-RS"/>
              </w:rPr>
              <w:t>а</w:t>
            </w:r>
            <w:r w:rsidRPr="000333C4">
              <w:rPr>
                <w:rFonts w:cs="Arial"/>
                <w:sz w:val="24"/>
                <w:szCs w:val="24"/>
                <w:lang w:val="am-ET"/>
              </w:rPr>
              <w:t xml:space="preserve"> са </w:t>
            </w:r>
            <w:r w:rsidRPr="000333C4">
              <w:rPr>
                <w:rFonts w:cs="Arial"/>
                <w:sz w:val="24"/>
                <w:szCs w:val="24"/>
                <w:lang w:val="sr-Cyrl-RS"/>
              </w:rPr>
              <w:t xml:space="preserve">положеном „ Ц“ и „Е“ </w:t>
            </w:r>
            <w:r w:rsidRPr="000333C4">
              <w:rPr>
                <w:rFonts w:cs="Arial"/>
                <w:sz w:val="24"/>
                <w:szCs w:val="24"/>
                <w:lang w:val="am-ET"/>
              </w:rPr>
              <w:t>категоријом возачког испита</w:t>
            </w:r>
            <w:r w:rsidR="008F5D3A">
              <w:rPr>
                <w:rFonts w:cs="Arial"/>
                <w:sz w:val="24"/>
                <w:szCs w:val="24"/>
                <w:lang w:val="sr-Cyrl-RS"/>
              </w:rPr>
              <w:t>,</w:t>
            </w:r>
            <w:r w:rsidRPr="000333C4">
              <w:rPr>
                <w:rFonts w:cs="Arial"/>
                <w:sz w:val="24"/>
                <w:szCs w:val="24"/>
                <w:lang w:val="sr-Cyrl-RS"/>
              </w:rPr>
              <w:t xml:space="preserve"> који поседују важеће сертификате о стручној оспособљености за возача возила за транспорт опасног терета, односно Сертификат за возача</w:t>
            </w:r>
          </w:p>
          <w:p w:rsidR="00080B1D" w:rsidRDefault="00080B1D" w:rsidP="00080B1D">
            <w:pPr>
              <w:numPr>
                <w:ilvl w:val="0"/>
                <w:numId w:val="26"/>
              </w:numPr>
              <w:spacing w:before="0"/>
              <w:rPr>
                <w:rFonts w:cs="Arial"/>
                <w:sz w:val="24"/>
                <w:szCs w:val="24"/>
                <w:lang w:val="sr-Cyrl-RS"/>
              </w:rPr>
            </w:pPr>
            <w:r>
              <w:rPr>
                <w:rFonts w:cs="Arial"/>
                <w:sz w:val="24"/>
                <w:szCs w:val="24"/>
                <w:lang w:val="sr-Cyrl-RS"/>
              </w:rPr>
              <w:t>1</w:t>
            </w:r>
            <w:r w:rsidR="008F5D3A">
              <w:rPr>
                <w:rFonts w:cs="Arial"/>
                <w:sz w:val="24"/>
                <w:szCs w:val="24"/>
                <w:lang w:val="sr-Cyrl-RS"/>
              </w:rPr>
              <w:t xml:space="preserve"> </w:t>
            </w:r>
            <w:r>
              <w:rPr>
                <w:rFonts w:cs="Arial"/>
                <w:sz w:val="24"/>
                <w:szCs w:val="24"/>
                <w:lang w:val="sr-Cyrl-RS"/>
              </w:rPr>
              <w:t>(словима:</w:t>
            </w:r>
            <w:r w:rsidR="008F5D3A">
              <w:rPr>
                <w:rFonts w:cs="Arial"/>
                <w:sz w:val="24"/>
                <w:szCs w:val="24"/>
                <w:lang w:val="sr-Cyrl-RS"/>
              </w:rPr>
              <w:t xml:space="preserve"> </w:t>
            </w:r>
            <w:r>
              <w:rPr>
                <w:rFonts w:cs="Arial"/>
                <w:sz w:val="24"/>
                <w:szCs w:val="24"/>
                <w:lang w:val="sr-Cyrl-RS"/>
              </w:rPr>
              <w:t>један)</w:t>
            </w:r>
            <w:r w:rsidRPr="000333C4">
              <w:rPr>
                <w:rFonts w:cs="Arial"/>
                <w:sz w:val="24"/>
                <w:szCs w:val="24"/>
                <w:lang w:val="sr-Cyrl-RS"/>
              </w:rPr>
              <w:t xml:space="preserve"> изврши</w:t>
            </w:r>
            <w:r w:rsidR="008C067D">
              <w:rPr>
                <w:rFonts w:cs="Arial"/>
                <w:sz w:val="24"/>
                <w:szCs w:val="24"/>
                <w:lang w:val="sr-Cyrl-RS"/>
              </w:rPr>
              <w:t>лац</w:t>
            </w:r>
            <w:r>
              <w:rPr>
                <w:rFonts w:cs="Arial"/>
                <w:sz w:val="24"/>
                <w:szCs w:val="24"/>
                <w:lang w:val="sr-Cyrl-RS"/>
              </w:rPr>
              <w:t xml:space="preserve"> - </w:t>
            </w:r>
            <w:r w:rsidRPr="000333C4">
              <w:rPr>
                <w:rFonts w:cs="Arial"/>
                <w:sz w:val="24"/>
                <w:szCs w:val="24"/>
                <w:lang w:val="sr-Cyrl-RS"/>
              </w:rPr>
              <w:t>саветник за безбедност у транспорту опасног терета</w:t>
            </w:r>
          </w:p>
          <w:p w:rsidR="004A50A0" w:rsidRPr="000333C4" w:rsidRDefault="004A50A0" w:rsidP="004A50A0">
            <w:pPr>
              <w:spacing w:before="0"/>
              <w:ind w:left="720"/>
              <w:rPr>
                <w:rFonts w:cs="Arial"/>
                <w:sz w:val="24"/>
                <w:szCs w:val="24"/>
                <w:lang w:val="sr-Cyrl-RS"/>
              </w:rPr>
            </w:pPr>
          </w:p>
          <w:p w:rsidR="00080B1D" w:rsidRPr="002559C8" w:rsidRDefault="00080B1D" w:rsidP="00080B1D">
            <w:pPr>
              <w:autoSpaceDE w:val="0"/>
              <w:autoSpaceDN w:val="0"/>
              <w:adjustRightInd w:val="0"/>
              <w:rPr>
                <w:rFonts w:cs="Arial"/>
                <w:b/>
                <w:sz w:val="24"/>
                <w:szCs w:val="24"/>
                <w:u w:val="single"/>
              </w:rPr>
            </w:pPr>
            <w:r w:rsidRPr="002559C8">
              <w:rPr>
                <w:rFonts w:cs="Arial"/>
                <w:b/>
                <w:sz w:val="24"/>
                <w:szCs w:val="24"/>
                <w:u w:val="single"/>
              </w:rPr>
              <w:t xml:space="preserve">Доказ: </w:t>
            </w:r>
          </w:p>
          <w:p w:rsidR="00080B1D" w:rsidRPr="004847D6" w:rsidRDefault="00080B1D" w:rsidP="00080B1D">
            <w:pPr>
              <w:numPr>
                <w:ilvl w:val="0"/>
                <w:numId w:val="26"/>
              </w:numPr>
              <w:autoSpaceDE w:val="0"/>
              <w:autoSpaceDN w:val="0"/>
              <w:adjustRightInd w:val="0"/>
              <w:spacing w:before="0"/>
              <w:rPr>
                <w:rFonts w:cs="Arial"/>
                <w:sz w:val="24"/>
                <w:szCs w:val="24"/>
              </w:rPr>
            </w:pPr>
            <w:r w:rsidRPr="004847D6">
              <w:rPr>
                <w:rFonts w:cs="Arial"/>
                <w:sz w:val="24"/>
                <w:szCs w:val="24"/>
              </w:rPr>
              <w:t xml:space="preserve">Фотокопија пријаве - одјаве на обавезно социјално осигурање издате од надлежног Фонда ПИО, образац М или М3А </w:t>
            </w:r>
            <w:r w:rsidRPr="004847D6">
              <w:rPr>
                <w:rFonts w:cs="Arial"/>
                <w:sz w:val="24"/>
                <w:szCs w:val="24"/>
                <w:lang w:val="sr-Cyrl-RS"/>
              </w:rPr>
              <w:t>(</w:t>
            </w:r>
            <w:r w:rsidRPr="004847D6">
              <w:rPr>
                <w:rFonts w:eastAsia="Calibri" w:cs="Arial"/>
                <w:sz w:val="24"/>
                <w:szCs w:val="24"/>
              </w:rPr>
              <w:t>за лица у радном односу</w:t>
            </w:r>
            <w:r w:rsidRPr="004847D6">
              <w:rPr>
                <w:rFonts w:eastAsia="Calibri" w:cs="Arial"/>
                <w:sz w:val="24"/>
                <w:szCs w:val="24"/>
                <w:lang w:val="sr-Cyrl-RS"/>
              </w:rPr>
              <w:t xml:space="preserve">) или </w:t>
            </w:r>
            <w:r w:rsidRPr="004847D6">
              <w:rPr>
                <w:rFonts w:cs="Arial"/>
                <w:sz w:val="24"/>
                <w:szCs w:val="24"/>
                <w:lang w:val="sr-Latn-CS"/>
              </w:rPr>
              <w:t xml:space="preserve">Фотокопија </w:t>
            </w:r>
            <w:r w:rsidRPr="004847D6">
              <w:rPr>
                <w:rFonts w:cs="Arial"/>
                <w:sz w:val="24"/>
                <w:szCs w:val="24"/>
                <w:lang w:val="sr-Cyrl-CS"/>
              </w:rPr>
              <w:t xml:space="preserve">важећег </w:t>
            </w:r>
            <w:r w:rsidRPr="004847D6">
              <w:rPr>
                <w:rFonts w:cs="Arial"/>
                <w:sz w:val="24"/>
                <w:szCs w:val="24"/>
                <w:lang w:val="sr-Latn-CS"/>
              </w:rPr>
              <w:t>уговора о ангажовању (за лица ангажована ван радног односа)</w:t>
            </w:r>
          </w:p>
          <w:p w:rsidR="00080B1D" w:rsidRPr="004847D6" w:rsidRDefault="00080B1D" w:rsidP="00080B1D">
            <w:pPr>
              <w:numPr>
                <w:ilvl w:val="0"/>
                <w:numId w:val="26"/>
              </w:numPr>
              <w:tabs>
                <w:tab w:val="left" w:pos="1440"/>
              </w:tabs>
              <w:suppressAutoHyphens/>
              <w:spacing w:before="0"/>
              <w:rPr>
                <w:rFonts w:cs="Arial"/>
                <w:b/>
                <w:sz w:val="24"/>
                <w:szCs w:val="24"/>
              </w:rPr>
            </w:pPr>
            <w:r w:rsidRPr="004847D6">
              <w:rPr>
                <w:rFonts w:cs="Arial"/>
                <w:color w:val="000000"/>
                <w:sz w:val="24"/>
                <w:szCs w:val="24"/>
                <w:lang w:val="sr-Cyrl-RS"/>
              </w:rPr>
              <w:t>Ф</w:t>
            </w:r>
            <w:r w:rsidRPr="004847D6">
              <w:rPr>
                <w:rFonts w:cs="Arial"/>
                <w:color w:val="000000"/>
                <w:sz w:val="24"/>
                <w:szCs w:val="24"/>
              </w:rPr>
              <w:t xml:space="preserve">отокопија </w:t>
            </w:r>
            <w:r w:rsidRPr="004847D6">
              <w:rPr>
                <w:rFonts w:cs="Arial"/>
                <w:color w:val="000000"/>
                <w:sz w:val="24"/>
                <w:szCs w:val="24"/>
                <w:lang w:val="sr-Cyrl-RS"/>
              </w:rPr>
              <w:t xml:space="preserve">возачких дозвола са </w:t>
            </w:r>
            <w:r w:rsidRPr="004847D6">
              <w:rPr>
                <w:rFonts w:cs="Arial"/>
                <w:sz w:val="24"/>
                <w:szCs w:val="24"/>
                <w:lang w:val="sr-Cyrl-RS"/>
              </w:rPr>
              <w:t>захтеваном</w:t>
            </w:r>
            <w:r w:rsidRPr="004847D6">
              <w:rPr>
                <w:rFonts w:cs="Arial"/>
                <w:sz w:val="24"/>
                <w:szCs w:val="24"/>
              </w:rPr>
              <w:t xml:space="preserve"> категоријом возачког испита</w:t>
            </w:r>
            <w:r w:rsidRPr="004847D6">
              <w:rPr>
                <w:rFonts w:cs="Arial"/>
                <w:sz w:val="24"/>
                <w:szCs w:val="24"/>
                <w:lang w:val="sr-Cyrl-RS"/>
              </w:rPr>
              <w:t xml:space="preserve"> – доказ се доставља за минимум 5 возача</w:t>
            </w:r>
          </w:p>
          <w:p w:rsidR="00080B1D" w:rsidRPr="004847D6" w:rsidRDefault="00080B1D" w:rsidP="00080B1D">
            <w:pPr>
              <w:numPr>
                <w:ilvl w:val="0"/>
                <w:numId w:val="26"/>
              </w:numPr>
              <w:tabs>
                <w:tab w:val="left" w:pos="1440"/>
              </w:tabs>
              <w:suppressAutoHyphens/>
              <w:spacing w:before="0"/>
              <w:rPr>
                <w:rFonts w:cs="Arial"/>
                <w:sz w:val="24"/>
                <w:szCs w:val="24"/>
              </w:rPr>
            </w:pPr>
            <w:r w:rsidRPr="004847D6">
              <w:rPr>
                <w:rFonts w:cs="Arial"/>
                <w:sz w:val="24"/>
                <w:szCs w:val="24"/>
              </w:rPr>
              <w:t xml:space="preserve">важећи сертификати о стручној оспособљености за возача возила за транспорт опасног терета </w:t>
            </w:r>
            <w:r w:rsidRPr="004847D6">
              <w:rPr>
                <w:rFonts w:cs="Arial"/>
                <w:sz w:val="24"/>
                <w:szCs w:val="24"/>
                <w:lang w:val="sr-Cyrl-RS"/>
              </w:rPr>
              <w:t>(АDR) - доказ се доставља за минимум 5 возача</w:t>
            </w:r>
          </w:p>
          <w:p w:rsidR="00080B1D" w:rsidRPr="004A50A0" w:rsidRDefault="00080B1D" w:rsidP="004A50A0">
            <w:pPr>
              <w:pStyle w:val="ListParagraph"/>
              <w:numPr>
                <w:ilvl w:val="0"/>
                <w:numId w:val="26"/>
              </w:numPr>
              <w:autoSpaceDE w:val="0"/>
              <w:autoSpaceDN w:val="0"/>
              <w:adjustRightInd w:val="0"/>
              <w:spacing w:before="0" w:after="0" w:line="240" w:lineRule="auto"/>
              <w:ind w:left="718" w:hanging="357"/>
              <w:rPr>
                <w:rFonts w:ascii="Arial" w:hAnsi="Arial" w:cs="Arial"/>
                <w:b/>
                <w:sz w:val="24"/>
                <w:szCs w:val="24"/>
                <w:u w:val="single"/>
              </w:rPr>
            </w:pPr>
            <w:r w:rsidRPr="004A50A0">
              <w:rPr>
                <w:rFonts w:ascii="Arial" w:hAnsi="Arial" w:cs="Arial"/>
                <w:sz w:val="24"/>
                <w:szCs w:val="24"/>
                <w:lang w:val="sr-Cyrl-RS"/>
              </w:rPr>
              <w:lastRenderedPageBreak/>
              <w:t>Сертификат о стручној оспособљености за саветника издат од стране Управе за транспот опасног терета - доказ се доставља за саветник за безбедност у транспорту опасног терета</w:t>
            </w:r>
          </w:p>
        </w:tc>
      </w:tr>
      <w:tr w:rsidR="00A44A73" w:rsidRPr="00EC5BB4" w:rsidTr="00E03C68">
        <w:trPr>
          <w:trHeight w:val="1124"/>
          <w:jc w:val="center"/>
        </w:trPr>
        <w:tc>
          <w:tcPr>
            <w:tcW w:w="729" w:type="dxa"/>
          </w:tcPr>
          <w:p w:rsidR="00A44A73" w:rsidRPr="00955BBB" w:rsidRDefault="00A44A73" w:rsidP="00A221F0">
            <w:pPr>
              <w:autoSpaceDE w:val="0"/>
              <w:autoSpaceDN w:val="0"/>
              <w:adjustRightInd w:val="0"/>
              <w:spacing w:before="0"/>
              <w:rPr>
                <w:rFonts w:cs="Arial"/>
                <w:sz w:val="24"/>
                <w:szCs w:val="24"/>
                <w:lang w:val="sr-Cyrl-RS"/>
              </w:rPr>
            </w:pPr>
            <w:r>
              <w:rPr>
                <w:rFonts w:cs="Arial"/>
                <w:b/>
                <w:sz w:val="24"/>
                <w:szCs w:val="24"/>
                <w:lang w:val="sr-Cyrl-RS"/>
              </w:rPr>
              <w:lastRenderedPageBreak/>
              <w:t xml:space="preserve">  </w:t>
            </w:r>
            <w:r w:rsidR="00A221F0">
              <w:rPr>
                <w:rFonts w:cs="Arial"/>
                <w:b/>
                <w:sz w:val="24"/>
                <w:szCs w:val="24"/>
                <w:lang w:val="sr-Cyrl-RS"/>
              </w:rPr>
              <w:t>9</w:t>
            </w:r>
            <w:r w:rsidRPr="00955BBB">
              <w:rPr>
                <w:rFonts w:cs="Arial"/>
                <w:sz w:val="24"/>
                <w:szCs w:val="24"/>
                <w:lang w:val="sr-Cyrl-RS"/>
              </w:rPr>
              <w:t>.</w:t>
            </w:r>
          </w:p>
        </w:tc>
        <w:tc>
          <w:tcPr>
            <w:tcW w:w="10431" w:type="dxa"/>
          </w:tcPr>
          <w:p w:rsidR="00A44A73" w:rsidRPr="00EE01AC" w:rsidRDefault="00A44A73" w:rsidP="00976775">
            <w:pPr>
              <w:autoSpaceDE w:val="0"/>
              <w:autoSpaceDN w:val="0"/>
              <w:adjustRightInd w:val="0"/>
              <w:rPr>
                <w:rFonts w:cs="Arial"/>
                <w:b/>
                <w:sz w:val="24"/>
                <w:szCs w:val="24"/>
                <w:u w:val="single"/>
              </w:rPr>
            </w:pPr>
            <w:r w:rsidRPr="00976775">
              <w:rPr>
                <w:rFonts w:cs="Arial"/>
                <w:b/>
                <w:sz w:val="24"/>
                <w:szCs w:val="24"/>
                <w:u w:val="single"/>
              </w:rPr>
              <w:t>Услов:</w:t>
            </w:r>
          </w:p>
          <w:p w:rsidR="00A44A73" w:rsidRDefault="00A44A73" w:rsidP="00976775">
            <w:pPr>
              <w:autoSpaceDE w:val="0"/>
              <w:autoSpaceDN w:val="0"/>
              <w:adjustRightInd w:val="0"/>
              <w:spacing w:before="0"/>
              <w:rPr>
                <w:rFonts w:cs="Arial"/>
                <w:sz w:val="24"/>
                <w:szCs w:val="24"/>
                <w:lang w:val="sr-Cyrl-RS"/>
              </w:rPr>
            </w:pPr>
            <w:r>
              <w:rPr>
                <w:rFonts w:cs="Arial"/>
                <w:sz w:val="24"/>
                <w:szCs w:val="24"/>
                <w:lang w:val="sr-Cyrl-RS"/>
              </w:rPr>
              <w:t xml:space="preserve">Технички </w:t>
            </w:r>
            <w:r w:rsidRPr="00EE01AC">
              <w:rPr>
                <w:rFonts w:cs="Arial"/>
                <w:sz w:val="24"/>
                <w:szCs w:val="24"/>
              </w:rPr>
              <w:t xml:space="preserve"> капацитет</w:t>
            </w:r>
            <w:r>
              <w:rPr>
                <w:rFonts w:cs="Arial"/>
                <w:sz w:val="24"/>
                <w:szCs w:val="24"/>
                <w:lang w:val="sr-Cyrl-RS"/>
              </w:rPr>
              <w:t xml:space="preserve">: </w:t>
            </w:r>
          </w:p>
          <w:p w:rsidR="00A44A73" w:rsidRDefault="00A44A73" w:rsidP="00976775">
            <w:pPr>
              <w:autoSpaceDE w:val="0"/>
              <w:autoSpaceDN w:val="0"/>
              <w:adjustRightInd w:val="0"/>
              <w:spacing w:before="0"/>
              <w:rPr>
                <w:rFonts w:cs="Arial"/>
                <w:sz w:val="24"/>
                <w:szCs w:val="24"/>
                <w:lang w:val="sr-Cyrl-RS"/>
              </w:rPr>
            </w:pPr>
            <w:r w:rsidRPr="00976775">
              <w:rPr>
                <w:rFonts w:cs="Arial"/>
                <w:sz w:val="24"/>
                <w:szCs w:val="24"/>
              </w:rPr>
              <w:t xml:space="preserve">Понуђач располаже </w:t>
            </w:r>
            <w:r w:rsidRPr="00976775">
              <w:rPr>
                <w:rFonts w:cs="Arial"/>
                <w:sz w:val="24"/>
                <w:szCs w:val="24"/>
                <w:lang w:val="sr-Cyrl-RS"/>
              </w:rPr>
              <w:t>неопходним</w:t>
            </w:r>
            <w:r w:rsidRPr="00976775">
              <w:rPr>
                <w:rFonts w:cs="Arial"/>
                <w:sz w:val="24"/>
                <w:szCs w:val="24"/>
              </w:rPr>
              <w:t xml:space="preserve"> </w:t>
            </w:r>
            <w:r>
              <w:rPr>
                <w:rFonts w:cs="Arial"/>
                <w:sz w:val="24"/>
                <w:szCs w:val="24"/>
                <w:lang w:val="sr-Cyrl-RS"/>
              </w:rPr>
              <w:t>технички</w:t>
            </w:r>
            <w:r w:rsidR="008F5D3A">
              <w:rPr>
                <w:rFonts w:cs="Arial"/>
                <w:sz w:val="24"/>
                <w:szCs w:val="24"/>
                <w:lang w:val="sr-Cyrl-RS"/>
              </w:rPr>
              <w:t>м</w:t>
            </w:r>
            <w:r w:rsidRPr="00EE01AC">
              <w:rPr>
                <w:rFonts w:cs="Arial"/>
                <w:sz w:val="24"/>
                <w:szCs w:val="24"/>
              </w:rPr>
              <w:t xml:space="preserve"> капацитет</w:t>
            </w:r>
            <w:r>
              <w:rPr>
                <w:rFonts w:cs="Arial"/>
                <w:sz w:val="24"/>
                <w:szCs w:val="24"/>
                <w:lang w:val="sr-Cyrl-RS"/>
              </w:rPr>
              <w:t xml:space="preserve">ом ако:  </w:t>
            </w:r>
          </w:p>
          <w:p w:rsidR="00A221F0" w:rsidRDefault="00A221F0" w:rsidP="005E251E">
            <w:pPr>
              <w:pStyle w:val="Default"/>
              <w:widowControl/>
              <w:numPr>
                <w:ilvl w:val="0"/>
                <w:numId w:val="51"/>
              </w:numPr>
              <w:spacing w:before="0"/>
              <w:rPr>
                <w:rFonts w:ascii="Arial" w:hAnsi="Arial" w:cs="Arial"/>
                <w:lang w:val="sr-Cyrl-CS"/>
              </w:rPr>
            </w:pPr>
            <w:r>
              <w:rPr>
                <w:rFonts w:ascii="Arial" w:hAnsi="Arial" w:cs="Arial"/>
                <w:lang w:val="sr-Cyrl-CS"/>
              </w:rPr>
              <w:t>Поседује,</w:t>
            </w:r>
            <w:r w:rsidRPr="00BD08A8">
              <w:rPr>
                <w:rFonts w:ascii="Arial" w:hAnsi="Arial" w:cs="Arial"/>
                <w:lang w:val="sr-Cyrl-CS"/>
              </w:rPr>
              <w:t xml:space="preserve"> </w:t>
            </w:r>
            <w:r>
              <w:rPr>
                <w:rFonts w:ascii="Arial" w:hAnsi="Arial" w:cs="Arial"/>
                <w:lang w:val="sr-Cyrl-CS"/>
              </w:rPr>
              <w:t xml:space="preserve">односно располаже са минималним бројем аутоцистрни  са следећом </w:t>
            </w:r>
            <w:r w:rsidRPr="00BD08A8">
              <w:rPr>
                <w:rFonts w:ascii="Arial" w:hAnsi="Arial" w:cs="Arial"/>
                <w:lang w:val="sr-Cyrl-CS"/>
              </w:rPr>
              <w:t>техничко-технолошком опремљеношћу</w:t>
            </w:r>
            <w:r>
              <w:rPr>
                <w:rFonts w:ascii="Arial" w:hAnsi="Arial" w:cs="Arial"/>
                <w:lang w:val="sr-Cyrl-CS"/>
              </w:rPr>
              <w:t>:</w:t>
            </w:r>
            <w:r w:rsidRPr="00BD08A8">
              <w:rPr>
                <w:rFonts w:ascii="Arial" w:hAnsi="Arial" w:cs="Arial"/>
                <w:lang w:val="sr-Cyrl-CS"/>
              </w:rPr>
              <w:t xml:space="preserve"> </w:t>
            </w:r>
          </w:p>
          <w:p w:rsidR="003430B1" w:rsidRDefault="003430B1" w:rsidP="00486FAB">
            <w:pPr>
              <w:rPr>
                <w:rFonts w:cs="Arial"/>
                <w:b/>
                <w:sz w:val="24"/>
                <w:szCs w:val="24"/>
                <w:u w:val="single"/>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1542"/>
              <w:gridCol w:w="1749"/>
              <w:gridCol w:w="1434"/>
              <w:gridCol w:w="1454"/>
              <w:gridCol w:w="3364"/>
            </w:tblGrid>
            <w:tr w:rsidR="003430B1" w:rsidRPr="008D4C95" w:rsidTr="003430B1">
              <w:trPr>
                <w:trHeight w:val="759"/>
              </w:trPr>
              <w:tc>
                <w:tcPr>
                  <w:tcW w:w="664" w:type="dxa"/>
                  <w:vAlign w:val="center"/>
                </w:tcPr>
                <w:p w:rsidR="003430B1" w:rsidRPr="003430B1" w:rsidRDefault="003430B1" w:rsidP="003430B1">
                  <w:pPr>
                    <w:pStyle w:val="Default"/>
                    <w:jc w:val="center"/>
                    <w:rPr>
                      <w:rFonts w:ascii="Arial" w:hAnsi="Arial" w:cs="Arial"/>
                      <w:b/>
                      <w:color w:val="auto"/>
                      <w:sz w:val="18"/>
                      <w:szCs w:val="18"/>
                      <w:lang w:val="sr-Cyrl-CS"/>
                    </w:rPr>
                  </w:pPr>
                  <w:r w:rsidRPr="003430B1">
                    <w:rPr>
                      <w:rFonts w:ascii="Arial" w:hAnsi="Arial" w:cs="Arial"/>
                      <w:b/>
                      <w:color w:val="auto"/>
                      <w:sz w:val="18"/>
                      <w:szCs w:val="18"/>
                      <w:lang w:val="sr-Cyrl-CS"/>
                    </w:rPr>
                    <w:t>Ред.</w:t>
                  </w:r>
                </w:p>
                <w:p w:rsidR="003430B1" w:rsidRPr="003430B1" w:rsidRDefault="003430B1" w:rsidP="003430B1">
                  <w:pPr>
                    <w:pStyle w:val="Default"/>
                    <w:jc w:val="center"/>
                    <w:rPr>
                      <w:rFonts w:ascii="Arial" w:hAnsi="Arial" w:cs="Arial"/>
                      <w:b/>
                      <w:color w:val="auto"/>
                      <w:sz w:val="18"/>
                      <w:szCs w:val="18"/>
                      <w:lang w:val="sr-Cyrl-CS"/>
                    </w:rPr>
                  </w:pPr>
                  <w:r w:rsidRPr="003430B1">
                    <w:rPr>
                      <w:rFonts w:ascii="Arial" w:hAnsi="Arial" w:cs="Arial"/>
                      <w:b/>
                      <w:color w:val="auto"/>
                      <w:sz w:val="18"/>
                      <w:szCs w:val="18"/>
                      <w:lang w:val="sr-Cyrl-CS"/>
                    </w:rPr>
                    <w:t>број</w:t>
                  </w:r>
                </w:p>
              </w:tc>
              <w:tc>
                <w:tcPr>
                  <w:tcW w:w="1550" w:type="dxa"/>
                  <w:vAlign w:val="center"/>
                </w:tcPr>
                <w:p w:rsidR="003430B1" w:rsidRPr="003430B1" w:rsidRDefault="003430B1" w:rsidP="003430B1">
                  <w:pPr>
                    <w:pStyle w:val="Default"/>
                    <w:jc w:val="center"/>
                    <w:rPr>
                      <w:rFonts w:ascii="Arial" w:hAnsi="Arial" w:cs="Arial"/>
                      <w:b/>
                      <w:color w:val="auto"/>
                      <w:sz w:val="18"/>
                      <w:szCs w:val="18"/>
                      <w:lang w:val="sr-Cyrl-CS"/>
                    </w:rPr>
                  </w:pPr>
                  <w:r w:rsidRPr="003430B1">
                    <w:rPr>
                      <w:rFonts w:ascii="Arial" w:hAnsi="Arial" w:cs="Arial"/>
                      <w:b/>
                      <w:color w:val="auto"/>
                      <w:sz w:val="18"/>
                      <w:szCs w:val="18"/>
                      <w:lang w:val="sr-Cyrl-CS"/>
                    </w:rPr>
                    <w:t>врста горива</w:t>
                  </w:r>
                </w:p>
                <w:p w:rsidR="003430B1" w:rsidRPr="003430B1" w:rsidRDefault="003430B1" w:rsidP="003430B1">
                  <w:pPr>
                    <w:pStyle w:val="Default"/>
                    <w:jc w:val="center"/>
                    <w:rPr>
                      <w:rFonts w:ascii="Arial" w:hAnsi="Arial" w:cs="Arial"/>
                      <w:b/>
                      <w:color w:val="auto"/>
                      <w:sz w:val="18"/>
                      <w:szCs w:val="18"/>
                      <w:lang w:val="sr-Cyrl-CS"/>
                    </w:rPr>
                  </w:pPr>
                  <w:r w:rsidRPr="003430B1">
                    <w:rPr>
                      <w:rFonts w:ascii="Arial" w:hAnsi="Arial" w:cs="Arial"/>
                      <w:b/>
                      <w:color w:val="auto"/>
                      <w:sz w:val="18"/>
                      <w:szCs w:val="18"/>
                      <w:lang w:val="sr-Cyrl-CS"/>
                    </w:rPr>
                    <w:t>која се превози</w:t>
                  </w:r>
                </w:p>
              </w:tc>
              <w:tc>
                <w:tcPr>
                  <w:tcW w:w="1754" w:type="dxa"/>
                  <w:vAlign w:val="center"/>
                </w:tcPr>
                <w:p w:rsidR="003430B1" w:rsidRPr="003430B1" w:rsidRDefault="003430B1" w:rsidP="003430B1">
                  <w:pPr>
                    <w:pStyle w:val="Default"/>
                    <w:jc w:val="center"/>
                    <w:rPr>
                      <w:rFonts w:ascii="Arial" w:hAnsi="Arial" w:cs="Arial"/>
                      <w:b/>
                      <w:color w:val="auto"/>
                      <w:sz w:val="18"/>
                      <w:szCs w:val="18"/>
                      <w:lang w:val="sr-Cyrl-CS"/>
                    </w:rPr>
                  </w:pPr>
                  <w:r w:rsidRPr="003430B1">
                    <w:rPr>
                      <w:rFonts w:ascii="Arial" w:hAnsi="Arial" w:cs="Arial"/>
                      <w:b/>
                      <w:color w:val="auto"/>
                      <w:sz w:val="18"/>
                      <w:szCs w:val="18"/>
                      <w:lang w:val="sr-Cyrl-CS"/>
                    </w:rPr>
                    <w:t>Аутоцистернe за потребан капацитет утовара</w:t>
                  </w:r>
                </w:p>
              </w:tc>
              <w:tc>
                <w:tcPr>
                  <w:tcW w:w="1434" w:type="dxa"/>
                  <w:vAlign w:val="center"/>
                </w:tcPr>
                <w:p w:rsidR="003430B1" w:rsidRPr="003430B1" w:rsidRDefault="003430B1" w:rsidP="003430B1">
                  <w:pPr>
                    <w:pStyle w:val="Default"/>
                    <w:jc w:val="center"/>
                    <w:rPr>
                      <w:rFonts w:ascii="Arial" w:hAnsi="Arial" w:cs="Arial"/>
                      <w:b/>
                      <w:color w:val="auto"/>
                      <w:sz w:val="18"/>
                      <w:szCs w:val="18"/>
                      <w:lang w:val="sr-Cyrl-CS"/>
                    </w:rPr>
                  </w:pPr>
                  <w:r w:rsidRPr="003430B1">
                    <w:rPr>
                      <w:rFonts w:ascii="Arial" w:hAnsi="Arial" w:cs="Arial"/>
                      <w:b/>
                      <w:color w:val="auto"/>
                      <w:sz w:val="18"/>
                      <w:szCs w:val="18"/>
                      <w:lang w:val="sr-Cyrl-CS"/>
                    </w:rPr>
                    <w:t>Материјал транспортног суда</w:t>
                  </w:r>
                </w:p>
              </w:tc>
              <w:tc>
                <w:tcPr>
                  <w:tcW w:w="1406" w:type="dxa"/>
                  <w:vAlign w:val="center"/>
                </w:tcPr>
                <w:p w:rsidR="003430B1" w:rsidRPr="003430B1" w:rsidRDefault="003430B1" w:rsidP="003430B1">
                  <w:pPr>
                    <w:pStyle w:val="Default"/>
                    <w:jc w:val="center"/>
                    <w:rPr>
                      <w:rFonts w:ascii="Arial" w:hAnsi="Arial" w:cs="Arial"/>
                      <w:b/>
                      <w:color w:val="auto"/>
                      <w:sz w:val="18"/>
                      <w:szCs w:val="18"/>
                      <w:lang w:val="sr-Cyrl-CS"/>
                    </w:rPr>
                  </w:pPr>
                  <w:r w:rsidRPr="003430B1">
                    <w:rPr>
                      <w:rFonts w:ascii="Arial" w:hAnsi="Arial" w:cs="Arial"/>
                      <w:b/>
                      <w:color w:val="auto"/>
                      <w:sz w:val="18"/>
                      <w:szCs w:val="18"/>
                      <w:lang w:val="sr-Cyrl-CS"/>
                    </w:rPr>
                    <w:t>Број аутоцистерни</w:t>
                  </w:r>
                </w:p>
              </w:tc>
              <w:tc>
                <w:tcPr>
                  <w:tcW w:w="3397" w:type="dxa"/>
                  <w:vAlign w:val="center"/>
                </w:tcPr>
                <w:p w:rsidR="003430B1" w:rsidRPr="003430B1" w:rsidRDefault="003430B1" w:rsidP="003430B1">
                  <w:pPr>
                    <w:pStyle w:val="Default"/>
                    <w:jc w:val="center"/>
                    <w:rPr>
                      <w:rFonts w:ascii="Arial" w:hAnsi="Arial" w:cs="Arial"/>
                      <w:b/>
                      <w:color w:val="auto"/>
                      <w:sz w:val="18"/>
                      <w:szCs w:val="18"/>
                      <w:lang w:val="sr-Cyrl-CS"/>
                    </w:rPr>
                  </w:pPr>
                  <w:r w:rsidRPr="003430B1">
                    <w:rPr>
                      <w:rFonts w:ascii="Arial" w:hAnsi="Arial" w:cs="Arial"/>
                      <w:b/>
                      <w:color w:val="auto"/>
                      <w:sz w:val="18"/>
                      <w:szCs w:val="18"/>
                      <w:lang w:val="sr-Cyrl-CS"/>
                    </w:rPr>
                    <w:t>Остало</w:t>
                  </w:r>
                </w:p>
              </w:tc>
            </w:tr>
            <w:tr w:rsidR="003430B1" w:rsidRPr="008D4C95" w:rsidTr="003430B1">
              <w:trPr>
                <w:trHeight w:val="608"/>
              </w:trPr>
              <w:tc>
                <w:tcPr>
                  <w:tcW w:w="664" w:type="dxa"/>
                  <w:vAlign w:val="center"/>
                </w:tcPr>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1.</w:t>
                  </w:r>
                </w:p>
              </w:tc>
              <w:tc>
                <w:tcPr>
                  <w:tcW w:w="1550" w:type="dxa"/>
                  <w:vAlign w:val="center"/>
                </w:tcPr>
                <w:p w:rsidR="003430B1" w:rsidRPr="003430B1" w:rsidRDefault="003430B1" w:rsidP="003430B1">
                  <w:pPr>
                    <w:pStyle w:val="Default"/>
                    <w:jc w:val="center"/>
                    <w:rPr>
                      <w:rFonts w:ascii="Arial" w:hAnsi="Arial" w:cs="Arial"/>
                      <w:color w:val="auto"/>
                      <w:sz w:val="18"/>
                      <w:szCs w:val="18"/>
                      <w:lang w:val="sr-Cyrl-RS"/>
                    </w:rPr>
                  </w:pPr>
                  <w:r w:rsidRPr="003430B1">
                    <w:rPr>
                      <w:rFonts w:ascii="Arial" w:hAnsi="Arial" w:cs="Arial"/>
                      <w:sz w:val="18"/>
                      <w:szCs w:val="18"/>
                      <w:lang w:val="sr-Cyrl-CS"/>
                    </w:rPr>
                    <w:t>У</w:t>
                  </w:r>
                  <w:r w:rsidRPr="003430B1">
                    <w:rPr>
                      <w:rFonts w:ascii="Arial" w:hAnsi="Arial" w:cs="Arial"/>
                      <w:sz w:val="18"/>
                      <w:szCs w:val="18"/>
                    </w:rPr>
                    <w:t>љ</w:t>
                  </w:r>
                  <w:r w:rsidRPr="003430B1">
                    <w:rPr>
                      <w:rFonts w:ascii="Arial" w:hAnsi="Arial" w:cs="Arial"/>
                      <w:sz w:val="18"/>
                      <w:szCs w:val="18"/>
                      <w:lang w:val="sr-Cyrl-RS"/>
                    </w:rPr>
                    <w:t>а</w:t>
                  </w:r>
                  <w:r w:rsidRPr="003430B1">
                    <w:rPr>
                      <w:rFonts w:ascii="Arial" w:hAnsi="Arial" w:cs="Arial"/>
                      <w:sz w:val="18"/>
                      <w:szCs w:val="18"/>
                    </w:rPr>
                    <w:t xml:space="preserve"> за ложење S</w:t>
                  </w:r>
                  <w:r w:rsidRPr="003430B1">
                    <w:rPr>
                      <w:rFonts w:ascii="Arial" w:hAnsi="Arial" w:cs="Arial"/>
                      <w:sz w:val="18"/>
                      <w:szCs w:val="18"/>
                      <w:lang w:val="sr-Cyrl-RS"/>
                    </w:rPr>
                    <w:t>/</w:t>
                  </w:r>
                  <w:r w:rsidRPr="003430B1">
                    <w:rPr>
                      <w:rFonts w:ascii="Arial" w:hAnsi="Arial" w:cs="Arial"/>
                      <w:sz w:val="18"/>
                      <w:szCs w:val="18"/>
                      <w:lang w:val="sr-Latn-RS"/>
                    </w:rPr>
                    <w:t>NSGS</w:t>
                  </w:r>
                  <w:r w:rsidRPr="003430B1">
                    <w:rPr>
                      <w:rFonts w:ascii="Arial" w:hAnsi="Arial" w:cs="Arial"/>
                      <w:sz w:val="18"/>
                      <w:szCs w:val="18"/>
                      <w:lang w:val="sr-Cyrl-RS"/>
                    </w:rPr>
                    <w:t xml:space="preserve"> </w:t>
                  </w:r>
                </w:p>
              </w:tc>
              <w:tc>
                <w:tcPr>
                  <w:tcW w:w="1754" w:type="dxa"/>
                  <w:vAlign w:val="center"/>
                </w:tcPr>
                <w:p w:rsidR="003430B1" w:rsidRPr="003430B1" w:rsidRDefault="003430B1" w:rsidP="003430B1">
                  <w:pPr>
                    <w:pStyle w:val="Default"/>
                    <w:jc w:val="center"/>
                    <w:rPr>
                      <w:rFonts w:ascii="Arial" w:hAnsi="Arial" w:cs="Arial"/>
                      <w:color w:val="auto"/>
                      <w:sz w:val="18"/>
                      <w:szCs w:val="18"/>
                    </w:rPr>
                  </w:pPr>
                  <w:r w:rsidRPr="003430B1">
                    <w:rPr>
                      <w:rFonts w:ascii="Arial" w:hAnsi="Arial" w:cs="Arial"/>
                      <w:color w:val="auto"/>
                      <w:sz w:val="18"/>
                      <w:szCs w:val="18"/>
                      <w:lang w:val="sr-Cyrl-CS"/>
                    </w:rPr>
                    <w:t>Од 25</w:t>
                  </w:r>
                  <w:r w:rsidRPr="003430B1">
                    <w:rPr>
                      <w:rFonts w:ascii="Arial" w:hAnsi="Arial" w:cs="Arial"/>
                      <w:color w:val="auto"/>
                      <w:sz w:val="18"/>
                      <w:szCs w:val="18"/>
                      <w:lang w:val="sr-Latn-RS"/>
                    </w:rPr>
                    <w:t>.</w:t>
                  </w:r>
                  <w:r w:rsidRPr="003430B1">
                    <w:rPr>
                      <w:rFonts w:ascii="Arial" w:hAnsi="Arial" w:cs="Arial"/>
                      <w:color w:val="auto"/>
                      <w:sz w:val="18"/>
                      <w:szCs w:val="18"/>
                      <w:lang w:val="sr-Cyrl-CS"/>
                    </w:rPr>
                    <w:t>000 до 2</w:t>
                  </w:r>
                  <w:r w:rsidRPr="003430B1">
                    <w:rPr>
                      <w:rFonts w:ascii="Arial" w:hAnsi="Arial" w:cs="Arial"/>
                      <w:color w:val="auto"/>
                      <w:sz w:val="18"/>
                      <w:szCs w:val="18"/>
                      <w:lang w:val="sr-Cyrl-RS"/>
                    </w:rPr>
                    <w:t>7</w:t>
                  </w:r>
                  <w:r w:rsidRPr="003430B1">
                    <w:rPr>
                      <w:rFonts w:ascii="Arial" w:hAnsi="Arial" w:cs="Arial"/>
                      <w:color w:val="auto"/>
                      <w:sz w:val="18"/>
                      <w:szCs w:val="18"/>
                      <w:lang w:val="sr-Cyrl-CS"/>
                    </w:rPr>
                    <w:t xml:space="preserve">.000 </w:t>
                  </w:r>
                  <w:r w:rsidRPr="003430B1">
                    <w:rPr>
                      <w:rFonts w:ascii="Arial" w:hAnsi="Arial" w:cs="Arial"/>
                      <w:color w:val="auto"/>
                      <w:sz w:val="18"/>
                      <w:szCs w:val="18"/>
                    </w:rPr>
                    <w:t>kg</w:t>
                  </w:r>
                </w:p>
              </w:tc>
              <w:tc>
                <w:tcPr>
                  <w:tcW w:w="1434" w:type="dxa"/>
                  <w:vAlign w:val="center"/>
                </w:tcPr>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Челик или алуминијум или прохром</w:t>
                  </w:r>
                </w:p>
              </w:tc>
              <w:tc>
                <w:tcPr>
                  <w:tcW w:w="1406" w:type="dxa"/>
                  <w:vAlign w:val="center"/>
                </w:tcPr>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Минимум 10</w:t>
                  </w:r>
                </w:p>
              </w:tc>
              <w:tc>
                <w:tcPr>
                  <w:tcW w:w="3397" w:type="dxa"/>
                  <w:vAlign w:val="center"/>
                </w:tcPr>
                <w:p w:rsidR="003430B1" w:rsidRPr="003430B1" w:rsidRDefault="003430B1" w:rsidP="005E251E">
                  <w:pPr>
                    <w:pStyle w:val="Default"/>
                    <w:widowControl/>
                    <w:numPr>
                      <w:ilvl w:val="0"/>
                      <w:numId w:val="51"/>
                    </w:numPr>
                    <w:spacing w:before="0"/>
                    <w:ind w:left="317"/>
                    <w:jc w:val="left"/>
                    <w:rPr>
                      <w:rFonts w:ascii="Arial" w:hAnsi="Arial" w:cs="Arial"/>
                      <w:color w:val="auto"/>
                      <w:sz w:val="18"/>
                      <w:szCs w:val="18"/>
                      <w:lang w:val="sr-Cyrl-CS"/>
                    </w:rPr>
                  </w:pPr>
                  <w:r w:rsidRPr="003430B1">
                    <w:rPr>
                      <w:rFonts w:ascii="Arial" w:hAnsi="Arial" w:cs="Arial"/>
                      <w:color w:val="auto"/>
                      <w:sz w:val="18"/>
                      <w:szCs w:val="18"/>
                      <w:lang w:val="sr-Cyrl-CS"/>
                    </w:rPr>
                    <w:t>На транспортном суду обавезно поседовање грејача и изолације</w:t>
                  </w:r>
                </w:p>
                <w:p w:rsidR="003430B1" w:rsidRPr="003430B1" w:rsidRDefault="003430B1" w:rsidP="005E251E">
                  <w:pPr>
                    <w:pStyle w:val="Default"/>
                    <w:widowControl/>
                    <w:numPr>
                      <w:ilvl w:val="0"/>
                      <w:numId w:val="51"/>
                    </w:numPr>
                    <w:spacing w:before="0"/>
                    <w:ind w:left="317"/>
                    <w:jc w:val="left"/>
                    <w:rPr>
                      <w:rFonts w:ascii="Arial" w:hAnsi="Arial" w:cs="Arial"/>
                      <w:color w:val="auto"/>
                      <w:sz w:val="18"/>
                      <w:szCs w:val="18"/>
                      <w:lang w:val="sr-Cyrl-CS"/>
                    </w:rPr>
                  </w:pPr>
                  <w:r w:rsidRPr="003430B1">
                    <w:rPr>
                      <w:rFonts w:ascii="Arial" w:hAnsi="Arial" w:cs="Arial"/>
                      <w:color w:val="auto"/>
                      <w:sz w:val="18"/>
                      <w:szCs w:val="18"/>
                      <w:lang w:val="sr-Cyrl-CS"/>
                    </w:rPr>
                    <w:t xml:space="preserve">Уграђен </w:t>
                  </w:r>
                  <w:r w:rsidRPr="003430B1">
                    <w:rPr>
                      <w:rFonts w:ascii="Arial" w:hAnsi="Arial" w:cs="Arial"/>
                      <w:color w:val="auto"/>
                      <w:sz w:val="18"/>
                      <w:szCs w:val="18"/>
                      <w:lang w:val="sr-Latn-RS"/>
                    </w:rPr>
                    <w:t>GPS уређај на свим возилима</w:t>
                  </w:r>
                </w:p>
              </w:tc>
            </w:tr>
            <w:tr w:rsidR="003430B1" w:rsidRPr="008D4C95" w:rsidTr="004A50A0">
              <w:trPr>
                <w:trHeight w:val="1065"/>
              </w:trPr>
              <w:tc>
                <w:tcPr>
                  <w:tcW w:w="664" w:type="dxa"/>
                  <w:vMerge w:val="restart"/>
                  <w:vAlign w:val="center"/>
                </w:tcPr>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2.</w:t>
                  </w:r>
                </w:p>
              </w:tc>
              <w:tc>
                <w:tcPr>
                  <w:tcW w:w="1550" w:type="dxa"/>
                  <w:vMerge w:val="restart"/>
                  <w:vAlign w:val="center"/>
                </w:tcPr>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 xml:space="preserve"> </w:t>
                  </w:r>
                  <w:r w:rsidRPr="003430B1">
                    <w:rPr>
                      <w:rFonts w:ascii="Arial" w:hAnsi="Arial" w:cs="Arial"/>
                      <w:sz w:val="18"/>
                      <w:szCs w:val="18"/>
                    </w:rPr>
                    <w:t>EVRO DIZEL</w:t>
                  </w:r>
                  <w:r w:rsidRPr="003430B1">
                    <w:rPr>
                      <w:rFonts w:ascii="Arial" w:hAnsi="Arial" w:cs="Arial"/>
                      <w:sz w:val="18"/>
                      <w:szCs w:val="18"/>
                      <w:lang w:val="sr-Cyrl-CS"/>
                    </w:rPr>
                    <w:t>, Гасно у</w:t>
                  </w:r>
                  <w:r w:rsidRPr="003430B1">
                    <w:rPr>
                      <w:rFonts w:ascii="Arial" w:hAnsi="Arial" w:cs="Arial"/>
                      <w:sz w:val="18"/>
                      <w:szCs w:val="18"/>
                    </w:rPr>
                    <w:t>ље e</w:t>
                  </w:r>
                  <w:r w:rsidRPr="003430B1">
                    <w:rPr>
                      <w:rFonts w:ascii="Arial" w:hAnsi="Arial" w:cs="Arial"/>
                      <w:sz w:val="18"/>
                      <w:szCs w:val="18"/>
                      <w:lang w:val="sr-Cyrl-CS"/>
                    </w:rPr>
                    <w:t>кстра лако</w:t>
                  </w:r>
                  <w:r w:rsidRPr="003430B1">
                    <w:rPr>
                      <w:rFonts w:ascii="Arial" w:hAnsi="Arial" w:cs="Arial"/>
                      <w:sz w:val="18"/>
                      <w:szCs w:val="18"/>
                    </w:rPr>
                    <w:t xml:space="preserve"> </w:t>
                  </w:r>
                  <w:r w:rsidRPr="003430B1">
                    <w:rPr>
                      <w:rFonts w:ascii="Arial" w:hAnsi="Arial" w:cs="Arial"/>
                      <w:sz w:val="18"/>
                      <w:szCs w:val="18"/>
                      <w:lang w:val="sr-Latn-RS"/>
                    </w:rPr>
                    <w:t xml:space="preserve">EVRO </w:t>
                  </w:r>
                  <w:r w:rsidRPr="003430B1">
                    <w:rPr>
                      <w:rFonts w:ascii="Arial" w:hAnsi="Arial" w:cs="Arial"/>
                      <w:sz w:val="18"/>
                      <w:szCs w:val="18"/>
                    </w:rPr>
                    <w:t>EL</w:t>
                  </w:r>
                  <w:r w:rsidRPr="003430B1">
                    <w:rPr>
                      <w:rFonts w:ascii="Arial" w:hAnsi="Arial" w:cs="Arial"/>
                      <w:sz w:val="18"/>
                      <w:szCs w:val="18"/>
                      <w:lang w:val="sr-Cyrl-RS"/>
                    </w:rPr>
                    <w:t xml:space="preserve">, </w:t>
                  </w:r>
                  <w:r w:rsidRPr="003430B1">
                    <w:rPr>
                      <w:rFonts w:ascii="Arial" w:hAnsi="Arial" w:cs="Arial"/>
                      <w:sz w:val="18"/>
                      <w:szCs w:val="18"/>
                      <w:lang w:val="sr-Cyrl-CS"/>
                    </w:rPr>
                    <w:t xml:space="preserve"> Бeзoлoвни мoтoрни бeнзин Evro premijum BMB 95</w:t>
                  </w:r>
                </w:p>
              </w:tc>
              <w:tc>
                <w:tcPr>
                  <w:tcW w:w="1754" w:type="dxa"/>
                  <w:vAlign w:val="center"/>
                </w:tcPr>
                <w:p w:rsidR="003430B1" w:rsidRPr="003430B1" w:rsidRDefault="003430B1" w:rsidP="003430B1">
                  <w:pPr>
                    <w:pStyle w:val="Default"/>
                    <w:jc w:val="center"/>
                    <w:rPr>
                      <w:rFonts w:ascii="Arial" w:hAnsi="Arial" w:cs="Arial"/>
                      <w:color w:val="auto"/>
                      <w:sz w:val="18"/>
                      <w:szCs w:val="18"/>
                      <w:lang w:val="sr-Cyrl-CS"/>
                    </w:rPr>
                  </w:pPr>
                </w:p>
                <w:p w:rsidR="003430B1" w:rsidRPr="003430B1" w:rsidRDefault="003430B1" w:rsidP="003430B1">
                  <w:pPr>
                    <w:pStyle w:val="Default"/>
                    <w:jc w:val="center"/>
                    <w:rPr>
                      <w:rFonts w:ascii="Arial" w:hAnsi="Arial" w:cs="Arial"/>
                      <w:color w:val="auto"/>
                      <w:sz w:val="18"/>
                      <w:szCs w:val="18"/>
                    </w:rPr>
                  </w:pPr>
                  <w:r w:rsidRPr="003430B1">
                    <w:rPr>
                      <w:rFonts w:ascii="Arial" w:hAnsi="Arial" w:cs="Arial"/>
                      <w:color w:val="auto"/>
                      <w:sz w:val="18"/>
                      <w:szCs w:val="18"/>
                      <w:lang w:val="sr-Cyrl-CS"/>
                    </w:rPr>
                    <w:t xml:space="preserve">Од 30.000 до 32.000 </w:t>
                  </w:r>
                  <w:r w:rsidRPr="003430B1">
                    <w:rPr>
                      <w:rFonts w:ascii="Arial" w:hAnsi="Arial" w:cs="Arial"/>
                      <w:color w:val="auto"/>
                      <w:sz w:val="18"/>
                      <w:szCs w:val="18"/>
                    </w:rPr>
                    <w:t>lit</w:t>
                  </w:r>
                </w:p>
                <w:p w:rsidR="003430B1" w:rsidRPr="003430B1" w:rsidRDefault="003430B1" w:rsidP="003430B1">
                  <w:pPr>
                    <w:pStyle w:val="Default"/>
                    <w:jc w:val="center"/>
                    <w:rPr>
                      <w:rFonts w:ascii="Arial" w:hAnsi="Arial" w:cs="Arial"/>
                      <w:color w:val="auto"/>
                      <w:sz w:val="18"/>
                      <w:szCs w:val="18"/>
                    </w:rPr>
                  </w:pPr>
                </w:p>
              </w:tc>
              <w:tc>
                <w:tcPr>
                  <w:tcW w:w="1434" w:type="dxa"/>
                  <w:vAlign w:val="center"/>
                </w:tcPr>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Алуминијум или прохром</w:t>
                  </w:r>
                </w:p>
              </w:tc>
              <w:tc>
                <w:tcPr>
                  <w:tcW w:w="1406" w:type="dxa"/>
                  <w:vAlign w:val="center"/>
                </w:tcPr>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Минимум 5</w:t>
                  </w:r>
                </w:p>
              </w:tc>
              <w:tc>
                <w:tcPr>
                  <w:tcW w:w="3397" w:type="dxa"/>
                  <w:vAlign w:val="center"/>
                </w:tcPr>
                <w:p w:rsidR="003430B1" w:rsidRPr="004A50A0" w:rsidRDefault="003430B1" w:rsidP="005E251E">
                  <w:pPr>
                    <w:pStyle w:val="Default"/>
                    <w:widowControl/>
                    <w:numPr>
                      <w:ilvl w:val="0"/>
                      <w:numId w:val="52"/>
                    </w:numPr>
                    <w:spacing w:before="0"/>
                    <w:ind w:left="317"/>
                    <w:jc w:val="left"/>
                    <w:rPr>
                      <w:rFonts w:ascii="Arial" w:hAnsi="Arial" w:cs="Arial"/>
                      <w:color w:val="auto"/>
                      <w:sz w:val="18"/>
                      <w:szCs w:val="18"/>
                      <w:lang w:val="sr-Cyrl-CS"/>
                    </w:rPr>
                  </w:pPr>
                  <w:r w:rsidRPr="003430B1">
                    <w:rPr>
                      <w:rFonts w:ascii="Arial" w:hAnsi="Arial" w:cs="Arial"/>
                      <w:color w:val="auto"/>
                      <w:sz w:val="18"/>
                      <w:szCs w:val="18"/>
                      <w:lang w:val="sr-Cyrl-CS"/>
                    </w:rPr>
                    <w:t>Обавезно поседовање пумпе и волуметра</w:t>
                  </w:r>
                  <w:r w:rsidR="004A50A0">
                    <w:rPr>
                      <w:rFonts w:ascii="Arial" w:hAnsi="Arial" w:cs="Arial"/>
                      <w:color w:val="auto"/>
                      <w:sz w:val="18"/>
                      <w:szCs w:val="18"/>
                      <w:lang w:val="sr-Cyrl-CS"/>
                    </w:rPr>
                    <w:t xml:space="preserve"> </w:t>
                  </w:r>
                  <w:r w:rsidRPr="004A50A0">
                    <w:rPr>
                      <w:rFonts w:ascii="Arial" w:hAnsi="Arial" w:cs="Arial"/>
                      <w:color w:val="auto"/>
                      <w:sz w:val="18"/>
                      <w:szCs w:val="18"/>
                      <w:lang w:val="sr-Cyrl-CS"/>
                    </w:rPr>
                    <w:t xml:space="preserve">с бројилом </w:t>
                  </w:r>
                </w:p>
                <w:p w:rsidR="003430B1" w:rsidRPr="003430B1" w:rsidRDefault="003430B1" w:rsidP="005E251E">
                  <w:pPr>
                    <w:pStyle w:val="Default"/>
                    <w:widowControl/>
                    <w:numPr>
                      <w:ilvl w:val="0"/>
                      <w:numId w:val="51"/>
                    </w:numPr>
                    <w:spacing w:before="0"/>
                    <w:ind w:left="317"/>
                    <w:jc w:val="left"/>
                    <w:rPr>
                      <w:rFonts w:ascii="Arial" w:hAnsi="Arial" w:cs="Arial"/>
                      <w:color w:val="auto"/>
                      <w:sz w:val="18"/>
                      <w:szCs w:val="18"/>
                      <w:lang w:val="sr-Cyrl-CS"/>
                    </w:rPr>
                  </w:pPr>
                  <w:r w:rsidRPr="003430B1">
                    <w:rPr>
                      <w:rFonts w:ascii="Arial" w:hAnsi="Arial" w:cs="Arial"/>
                      <w:color w:val="auto"/>
                      <w:sz w:val="18"/>
                      <w:szCs w:val="18"/>
                      <w:lang w:val="sr-Cyrl-CS"/>
                    </w:rPr>
                    <w:t xml:space="preserve">Уграђен </w:t>
                  </w:r>
                  <w:r w:rsidRPr="003430B1">
                    <w:rPr>
                      <w:rFonts w:ascii="Arial" w:hAnsi="Arial" w:cs="Arial"/>
                      <w:color w:val="auto"/>
                      <w:sz w:val="18"/>
                      <w:szCs w:val="18"/>
                      <w:lang w:val="sr-Latn-RS"/>
                    </w:rPr>
                    <w:t>GPS уређај на свим возилима</w:t>
                  </w:r>
                </w:p>
              </w:tc>
            </w:tr>
            <w:tr w:rsidR="003430B1" w:rsidRPr="008D4C95" w:rsidTr="003430B1">
              <w:trPr>
                <w:trHeight w:val="1109"/>
              </w:trPr>
              <w:tc>
                <w:tcPr>
                  <w:tcW w:w="664" w:type="dxa"/>
                  <w:vMerge/>
                </w:tcPr>
                <w:p w:rsidR="003430B1" w:rsidRPr="003430B1" w:rsidRDefault="003430B1" w:rsidP="003430B1">
                  <w:pPr>
                    <w:pStyle w:val="Default"/>
                    <w:rPr>
                      <w:rFonts w:ascii="Arial" w:hAnsi="Arial" w:cs="Arial"/>
                      <w:color w:val="auto"/>
                      <w:sz w:val="18"/>
                      <w:szCs w:val="18"/>
                      <w:lang w:val="sr-Cyrl-CS"/>
                    </w:rPr>
                  </w:pPr>
                </w:p>
              </w:tc>
              <w:tc>
                <w:tcPr>
                  <w:tcW w:w="1550" w:type="dxa"/>
                  <w:vMerge/>
                </w:tcPr>
                <w:p w:rsidR="003430B1" w:rsidRPr="003430B1" w:rsidRDefault="003430B1" w:rsidP="003430B1">
                  <w:pPr>
                    <w:pStyle w:val="Default"/>
                    <w:rPr>
                      <w:rFonts w:ascii="Arial" w:hAnsi="Arial" w:cs="Arial"/>
                      <w:color w:val="auto"/>
                      <w:sz w:val="18"/>
                      <w:szCs w:val="18"/>
                      <w:lang w:val="sr-Cyrl-CS"/>
                    </w:rPr>
                  </w:pPr>
                </w:p>
              </w:tc>
              <w:tc>
                <w:tcPr>
                  <w:tcW w:w="1754" w:type="dxa"/>
                  <w:vAlign w:val="center"/>
                </w:tcPr>
                <w:p w:rsidR="003430B1" w:rsidRPr="003430B1" w:rsidRDefault="003430B1" w:rsidP="003430B1">
                  <w:pPr>
                    <w:pStyle w:val="Default"/>
                    <w:jc w:val="center"/>
                    <w:rPr>
                      <w:rFonts w:ascii="Arial" w:hAnsi="Arial" w:cs="Arial"/>
                      <w:color w:val="auto"/>
                      <w:sz w:val="18"/>
                      <w:szCs w:val="18"/>
                    </w:rPr>
                  </w:pPr>
                  <w:r w:rsidRPr="003430B1">
                    <w:rPr>
                      <w:rFonts w:ascii="Arial" w:hAnsi="Arial" w:cs="Arial"/>
                      <w:color w:val="auto"/>
                      <w:sz w:val="18"/>
                      <w:szCs w:val="18"/>
                      <w:lang w:val="sr-Cyrl-CS"/>
                    </w:rPr>
                    <w:t xml:space="preserve">Од </w:t>
                  </w:r>
                  <w:r w:rsidRPr="003430B1">
                    <w:rPr>
                      <w:rFonts w:ascii="Arial" w:hAnsi="Arial" w:cs="Arial"/>
                      <w:color w:val="auto"/>
                      <w:sz w:val="18"/>
                      <w:szCs w:val="18"/>
                      <w:lang w:val="sr-Latn-RS"/>
                    </w:rPr>
                    <w:t>16</w:t>
                  </w:r>
                  <w:r w:rsidRPr="003430B1">
                    <w:rPr>
                      <w:rFonts w:ascii="Arial" w:hAnsi="Arial" w:cs="Arial"/>
                      <w:color w:val="auto"/>
                      <w:sz w:val="18"/>
                      <w:szCs w:val="18"/>
                      <w:lang w:val="sr-Cyrl-CS"/>
                    </w:rPr>
                    <w:t xml:space="preserve">.000 до </w:t>
                  </w:r>
                  <w:r w:rsidRPr="003430B1">
                    <w:rPr>
                      <w:rFonts w:ascii="Arial" w:hAnsi="Arial" w:cs="Arial"/>
                      <w:color w:val="auto"/>
                      <w:sz w:val="18"/>
                      <w:szCs w:val="18"/>
                      <w:lang w:val="sr-Latn-RS"/>
                    </w:rPr>
                    <w:t>17</w:t>
                  </w:r>
                  <w:r w:rsidRPr="003430B1">
                    <w:rPr>
                      <w:rFonts w:ascii="Arial" w:hAnsi="Arial" w:cs="Arial"/>
                      <w:color w:val="auto"/>
                      <w:sz w:val="18"/>
                      <w:szCs w:val="18"/>
                      <w:lang w:val="sr-Cyrl-CS"/>
                    </w:rPr>
                    <w:t xml:space="preserve">.000 </w:t>
                  </w:r>
                  <w:r w:rsidRPr="003430B1">
                    <w:rPr>
                      <w:rFonts w:ascii="Arial" w:hAnsi="Arial" w:cs="Arial"/>
                      <w:color w:val="auto"/>
                      <w:sz w:val="18"/>
                      <w:szCs w:val="18"/>
                    </w:rPr>
                    <w:t>lit</w:t>
                  </w:r>
                </w:p>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(Теретно возило без приколице)</w:t>
                  </w:r>
                </w:p>
              </w:tc>
              <w:tc>
                <w:tcPr>
                  <w:tcW w:w="1434" w:type="dxa"/>
                  <w:vAlign w:val="center"/>
                </w:tcPr>
                <w:p w:rsidR="003430B1" w:rsidRPr="003430B1" w:rsidRDefault="003430B1" w:rsidP="003430B1">
                  <w:pPr>
                    <w:pStyle w:val="Default"/>
                    <w:jc w:val="center"/>
                    <w:rPr>
                      <w:rFonts w:ascii="Arial" w:hAnsi="Arial" w:cs="Arial"/>
                      <w:color w:val="auto"/>
                      <w:sz w:val="18"/>
                      <w:szCs w:val="18"/>
                    </w:rPr>
                  </w:pPr>
                  <w:r w:rsidRPr="003430B1">
                    <w:rPr>
                      <w:rFonts w:ascii="Arial" w:hAnsi="Arial" w:cs="Arial"/>
                      <w:color w:val="auto"/>
                      <w:sz w:val="18"/>
                      <w:szCs w:val="18"/>
                      <w:lang w:val="sr-Cyrl-CS"/>
                    </w:rPr>
                    <w:t>Алуминијум или прохром</w:t>
                  </w:r>
                </w:p>
              </w:tc>
              <w:tc>
                <w:tcPr>
                  <w:tcW w:w="1406" w:type="dxa"/>
                  <w:vAlign w:val="center"/>
                </w:tcPr>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Минимум 2</w:t>
                  </w:r>
                </w:p>
              </w:tc>
              <w:tc>
                <w:tcPr>
                  <w:tcW w:w="3397" w:type="dxa"/>
                  <w:vAlign w:val="center"/>
                </w:tcPr>
                <w:p w:rsidR="003430B1" w:rsidRPr="003430B1" w:rsidRDefault="003430B1" w:rsidP="005E251E">
                  <w:pPr>
                    <w:pStyle w:val="Default"/>
                    <w:widowControl/>
                    <w:numPr>
                      <w:ilvl w:val="0"/>
                      <w:numId w:val="51"/>
                    </w:numPr>
                    <w:spacing w:before="0"/>
                    <w:ind w:left="317" w:hanging="283"/>
                    <w:jc w:val="left"/>
                    <w:rPr>
                      <w:rFonts w:ascii="Arial" w:hAnsi="Arial" w:cs="Arial"/>
                      <w:color w:val="auto"/>
                      <w:sz w:val="18"/>
                      <w:szCs w:val="18"/>
                      <w:lang w:val="sr-Cyrl-CS"/>
                    </w:rPr>
                  </w:pPr>
                  <w:r w:rsidRPr="003430B1">
                    <w:rPr>
                      <w:rFonts w:ascii="Arial" w:hAnsi="Arial" w:cs="Arial"/>
                      <w:color w:val="auto"/>
                      <w:sz w:val="18"/>
                      <w:szCs w:val="18"/>
                      <w:lang w:val="sr-Cyrl-CS"/>
                    </w:rPr>
                    <w:t xml:space="preserve">Обавезно поседовање пумпе и волуметра с бројилом </w:t>
                  </w:r>
                </w:p>
                <w:p w:rsidR="003430B1" w:rsidRPr="003430B1" w:rsidRDefault="003430B1" w:rsidP="005E251E">
                  <w:pPr>
                    <w:pStyle w:val="Default"/>
                    <w:widowControl/>
                    <w:numPr>
                      <w:ilvl w:val="0"/>
                      <w:numId w:val="51"/>
                    </w:numPr>
                    <w:spacing w:before="0"/>
                    <w:ind w:left="317"/>
                    <w:jc w:val="left"/>
                    <w:rPr>
                      <w:rFonts w:ascii="Arial" w:hAnsi="Arial" w:cs="Arial"/>
                      <w:color w:val="auto"/>
                      <w:sz w:val="18"/>
                      <w:szCs w:val="18"/>
                      <w:lang w:val="sr-Cyrl-CS"/>
                    </w:rPr>
                  </w:pPr>
                  <w:r w:rsidRPr="003430B1">
                    <w:rPr>
                      <w:rFonts w:ascii="Arial" w:hAnsi="Arial" w:cs="Arial"/>
                      <w:color w:val="auto"/>
                      <w:sz w:val="18"/>
                      <w:szCs w:val="18"/>
                      <w:lang w:val="sr-Cyrl-CS"/>
                    </w:rPr>
                    <w:t xml:space="preserve">Уграђен </w:t>
                  </w:r>
                  <w:r w:rsidRPr="003430B1">
                    <w:rPr>
                      <w:rFonts w:ascii="Arial" w:hAnsi="Arial" w:cs="Arial"/>
                      <w:color w:val="auto"/>
                      <w:sz w:val="18"/>
                      <w:szCs w:val="18"/>
                      <w:lang w:val="sr-Latn-RS"/>
                    </w:rPr>
                    <w:t>GPS уређај на свим возилима</w:t>
                  </w:r>
                </w:p>
              </w:tc>
            </w:tr>
            <w:tr w:rsidR="003430B1" w:rsidRPr="008D4C95" w:rsidTr="003430B1">
              <w:trPr>
                <w:trHeight w:val="1131"/>
              </w:trPr>
              <w:tc>
                <w:tcPr>
                  <w:tcW w:w="664" w:type="dxa"/>
                  <w:vMerge/>
                </w:tcPr>
                <w:p w:rsidR="003430B1" w:rsidRPr="003430B1" w:rsidRDefault="003430B1" w:rsidP="003430B1">
                  <w:pPr>
                    <w:pStyle w:val="Default"/>
                    <w:rPr>
                      <w:rFonts w:ascii="Arial" w:hAnsi="Arial" w:cs="Arial"/>
                      <w:color w:val="auto"/>
                      <w:sz w:val="18"/>
                      <w:szCs w:val="18"/>
                      <w:lang w:val="sr-Cyrl-CS"/>
                    </w:rPr>
                  </w:pPr>
                </w:p>
              </w:tc>
              <w:tc>
                <w:tcPr>
                  <w:tcW w:w="1550" w:type="dxa"/>
                  <w:vMerge/>
                </w:tcPr>
                <w:p w:rsidR="003430B1" w:rsidRPr="003430B1" w:rsidRDefault="003430B1" w:rsidP="003430B1">
                  <w:pPr>
                    <w:pStyle w:val="Default"/>
                    <w:rPr>
                      <w:rFonts w:ascii="Arial" w:hAnsi="Arial" w:cs="Arial"/>
                      <w:color w:val="auto"/>
                      <w:sz w:val="18"/>
                      <w:szCs w:val="18"/>
                      <w:lang w:val="sr-Cyrl-CS"/>
                    </w:rPr>
                  </w:pPr>
                </w:p>
              </w:tc>
              <w:tc>
                <w:tcPr>
                  <w:tcW w:w="1754" w:type="dxa"/>
                  <w:vAlign w:val="center"/>
                </w:tcPr>
                <w:p w:rsidR="003430B1" w:rsidRPr="003430B1" w:rsidRDefault="003430B1" w:rsidP="003430B1">
                  <w:pPr>
                    <w:pStyle w:val="Default"/>
                    <w:jc w:val="center"/>
                    <w:rPr>
                      <w:rFonts w:ascii="Arial" w:hAnsi="Arial" w:cs="Arial"/>
                      <w:color w:val="auto"/>
                      <w:sz w:val="18"/>
                      <w:szCs w:val="18"/>
                    </w:rPr>
                  </w:pPr>
                  <w:r w:rsidRPr="003430B1">
                    <w:rPr>
                      <w:rFonts w:ascii="Arial" w:hAnsi="Arial" w:cs="Arial"/>
                      <w:color w:val="auto"/>
                      <w:sz w:val="18"/>
                      <w:szCs w:val="18"/>
                      <w:lang w:val="sr-Cyrl-CS"/>
                    </w:rPr>
                    <w:t xml:space="preserve">Од </w:t>
                  </w:r>
                  <w:r w:rsidRPr="003430B1">
                    <w:rPr>
                      <w:rFonts w:ascii="Arial" w:hAnsi="Arial" w:cs="Arial"/>
                      <w:color w:val="auto"/>
                      <w:sz w:val="18"/>
                      <w:szCs w:val="18"/>
                      <w:lang w:val="sr-Latn-RS"/>
                    </w:rPr>
                    <w:t>8</w:t>
                  </w:r>
                  <w:r w:rsidRPr="003430B1">
                    <w:rPr>
                      <w:rFonts w:ascii="Arial" w:hAnsi="Arial" w:cs="Arial"/>
                      <w:color w:val="auto"/>
                      <w:sz w:val="18"/>
                      <w:szCs w:val="18"/>
                      <w:lang w:val="sr-Cyrl-CS"/>
                    </w:rPr>
                    <w:t xml:space="preserve">.000 до </w:t>
                  </w:r>
                  <w:r w:rsidRPr="003430B1">
                    <w:rPr>
                      <w:rFonts w:ascii="Arial" w:hAnsi="Arial" w:cs="Arial"/>
                      <w:color w:val="auto"/>
                      <w:sz w:val="18"/>
                      <w:szCs w:val="18"/>
                      <w:lang w:val="sr-Latn-RS"/>
                    </w:rPr>
                    <w:t>9</w:t>
                  </w:r>
                  <w:r w:rsidRPr="003430B1">
                    <w:rPr>
                      <w:rFonts w:ascii="Arial" w:hAnsi="Arial" w:cs="Arial"/>
                      <w:color w:val="auto"/>
                      <w:sz w:val="18"/>
                      <w:szCs w:val="18"/>
                      <w:lang w:val="sr-Cyrl-CS"/>
                    </w:rPr>
                    <w:t xml:space="preserve">.000 </w:t>
                  </w:r>
                  <w:r w:rsidRPr="003430B1">
                    <w:rPr>
                      <w:rFonts w:ascii="Arial" w:hAnsi="Arial" w:cs="Arial"/>
                      <w:color w:val="auto"/>
                      <w:sz w:val="18"/>
                      <w:szCs w:val="18"/>
                    </w:rPr>
                    <w:t>lit</w:t>
                  </w:r>
                </w:p>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(Теретно возило без приколице)</w:t>
                  </w:r>
                </w:p>
              </w:tc>
              <w:tc>
                <w:tcPr>
                  <w:tcW w:w="1434" w:type="dxa"/>
                  <w:vAlign w:val="center"/>
                </w:tcPr>
                <w:p w:rsidR="003430B1" w:rsidRPr="003430B1" w:rsidRDefault="003430B1" w:rsidP="003430B1">
                  <w:pPr>
                    <w:pStyle w:val="Default"/>
                    <w:jc w:val="center"/>
                    <w:rPr>
                      <w:rFonts w:ascii="Arial" w:hAnsi="Arial" w:cs="Arial"/>
                      <w:color w:val="auto"/>
                      <w:sz w:val="18"/>
                      <w:szCs w:val="18"/>
                    </w:rPr>
                  </w:pPr>
                  <w:r w:rsidRPr="003430B1">
                    <w:rPr>
                      <w:rFonts w:ascii="Arial" w:hAnsi="Arial" w:cs="Arial"/>
                      <w:color w:val="auto"/>
                      <w:sz w:val="18"/>
                      <w:szCs w:val="18"/>
                      <w:lang w:val="sr-Cyrl-CS"/>
                    </w:rPr>
                    <w:t>Алуминијум или прохром</w:t>
                  </w:r>
                </w:p>
              </w:tc>
              <w:tc>
                <w:tcPr>
                  <w:tcW w:w="1406" w:type="dxa"/>
                  <w:vAlign w:val="center"/>
                </w:tcPr>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Минимум 1</w:t>
                  </w:r>
                </w:p>
              </w:tc>
              <w:tc>
                <w:tcPr>
                  <w:tcW w:w="3397" w:type="dxa"/>
                  <w:vAlign w:val="center"/>
                </w:tcPr>
                <w:p w:rsidR="003430B1" w:rsidRPr="003430B1" w:rsidRDefault="003430B1" w:rsidP="005E251E">
                  <w:pPr>
                    <w:pStyle w:val="Default"/>
                    <w:widowControl/>
                    <w:numPr>
                      <w:ilvl w:val="0"/>
                      <w:numId w:val="53"/>
                    </w:numPr>
                    <w:spacing w:before="0"/>
                    <w:ind w:left="317"/>
                    <w:jc w:val="left"/>
                    <w:rPr>
                      <w:rFonts w:ascii="Arial" w:hAnsi="Arial" w:cs="Arial"/>
                      <w:color w:val="auto"/>
                      <w:sz w:val="18"/>
                      <w:szCs w:val="18"/>
                      <w:lang w:val="sr-Cyrl-CS"/>
                    </w:rPr>
                  </w:pPr>
                  <w:r w:rsidRPr="003430B1">
                    <w:rPr>
                      <w:rFonts w:ascii="Arial" w:hAnsi="Arial" w:cs="Arial"/>
                      <w:color w:val="auto"/>
                      <w:sz w:val="18"/>
                      <w:szCs w:val="18"/>
                      <w:lang w:val="sr-Cyrl-CS"/>
                    </w:rPr>
                    <w:t xml:space="preserve">Обавезно поседовање пумпе и волуметра с бројилом </w:t>
                  </w:r>
                </w:p>
                <w:p w:rsidR="003430B1" w:rsidRPr="003430B1" w:rsidRDefault="003430B1" w:rsidP="005E251E">
                  <w:pPr>
                    <w:pStyle w:val="Default"/>
                    <w:widowControl/>
                    <w:numPr>
                      <w:ilvl w:val="0"/>
                      <w:numId w:val="53"/>
                    </w:numPr>
                    <w:spacing w:before="0"/>
                    <w:ind w:left="317" w:hanging="317"/>
                    <w:jc w:val="left"/>
                    <w:rPr>
                      <w:rFonts w:ascii="Arial" w:hAnsi="Arial" w:cs="Arial"/>
                      <w:color w:val="auto"/>
                      <w:sz w:val="18"/>
                      <w:szCs w:val="18"/>
                      <w:lang w:val="sr-Cyrl-CS"/>
                    </w:rPr>
                  </w:pPr>
                  <w:r w:rsidRPr="003430B1">
                    <w:rPr>
                      <w:rFonts w:ascii="Arial" w:hAnsi="Arial" w:cs="Arial"/>
                      <w:color w:val="auto"/>
                      <w:sz w:val="18"/>
                      <w:szCs w:val="18"/>
                      <w:lang w:val="sr-Cyrl-CS"/>
                    </w:rPr>
                    <w:t xml:space="preserve">Уграђен </w:t>
                  </w:r>
                  <w:r w:rsidRPr="003430B1">
                    <w:rPr>
                      <w:rFonts w:ascii="Arial" w:hAnsi="Arial" w:cs="Arial"/>
                      <w:color w:val="auto"/>
                      <w:sz w:val="18"/>
                      <w:szCs w:val="18"/>
                      <w:lang w:val="sr-Latn-RS"/>
                    </w:rPr>
                    <w:t xml:space="preserve">GPS уређај </w:t>
                  </w:r>
                </w:p>
              </w:tc>
            </w:tr>
            <w:tr w:rsidR="003430B1" w:rsidRPr="00A9444E" w:rsidTr="003430B1">
              <w:trPr>
                <w:trHeight w:val="1131"/>
              </w:trPr>
              <w:tc>
                <w:tcPr>
                  <w:tcW w:w="664" w:type="dxa"/>
                </w:tcPr>
                <w:p w:rsidR="003430B1" w:rsidRPr="003430B1" w:rsidRDefault="003430B1" w:rsidP="003430B1">
                  <w:pPr>
                    <w:pStyle w:val="Default"/>
                    <w:rPr>
                      <w:rFonts w:ascii="Arial" w:hAnsi="Arial" w:cs="Arial"/>
                      <w:color w:val="auto"/>
                      <w:sz w:val="18"/>
                      <w:szCs w:val="18"/>
                      <w:lang w:val="sr-Cyrl-CS"/>
                    </w:rPr>
                  </w:pPr>
                </w:p>
                <w:p w:rsidR="003430B1" w:rsidRPr="003430B1" w:rsidRDefault="003430B1" w:rsidP="004A50A0">
                  <w:pPr>
                    <w:pStyle w:val="Default"/>
                    <w:jc w:val="center"/>
                    <w:rPr>
                      <w:rFonts w:ascii="Arial" w:hAnsi="Arial" w:cs="Arial"/>
                      <w:color w:val="auto"/>
                      <w:sz w:val="18"/>
                      <w:szCs w:val="18"/>
                      <w:lang w:val="sr-Latn-RS"/>
                    </w:rPr>
                  </w:pPr>
                  <w:r w:rsidRPr="003430B1">
                    <w:rPr>
                      <w:rFonts w:ascii="Arial" w:hAnsi="Arial" w:cs="Arial"/>
                      <w:color w:val="auto"/>
                      <w:sz w:val="18"/>
                      <w:szCs w:val="18"/>
                      <w:lang w:val="sr-Cyrl-CS"/>
                    </w:rPr>
                    <w:t>3</w:t>
                  </w:r>
                  <w:r w:rsidRPr="003430B1">
                    <w:rPr>
                      <w:rFonts w:ascii="Arial" w:hAnsi="Arial" w:cs="Arial"/>
                      <w:color w:val="auto"/>
                      <w:sz w:val="18"/>
                      <w:szCs w:val="18"/>
                      <w:lang w:val="sr-Latn-RS"/>
                    </w:rPr>
                    <w:t>.</w:t>
                  </w:r>
                </w:p>
              </w:tc>
              <w:tc>
                <w:tcPr>
                  <w:tcW w:w="1550" w:type="dxa"/>
                </w:tcPr>
                <w:p w:rsidR="003430B1" w:rsidRPr="003430B1" w:rsidRDefault="003430B1" w:rsidP="003430B1">
                  <w:pPr>
                    <w:pStyle w:val="Default"/>
                    <w:rPr>
                      <w:rFonts w:ascii="Arial" w:hAnsi="Arial" w:cs="Arial"/>
                      <w:color w:val="auto"/>
                      <w:sz w:val="18"/>
                      <w:szCs w:val="18"/>
                      <w:lang w:val="sr-Cyrl-CS"/>
                    </w:rPr>
                  </w:pPr>
                </w:p>
                <w:p w:rsidR="003430B1" w:rsidRPr="003430B1" w:rsidRDefault="003430B1" w:rsidP="003430B1">
                  <w:pPr>
                    <w:pStyle w:val="Default"/>
                    <w:rPr>
                      <w:rFonts w:ascii="Arial" w:hAnsi="Arial" w:cs="Arial"/>
                      <w:color w:val="auto"/>
                      <w:sz w:val="18"/>
                      <w:szCs w:val="18"/>
                      <w:lang w:val="sr-Cyrl-RS"/>
                    </w:rPr>
                  </w:pPr>
                  <w:r w:rsidRPr="003430B1">
                    <w:rPr>
                      <w:rFonts w:ascii="Arial" w:hAnsi="Arial" w:cs="Arial"/>
                      <w:sz w:val="18"/>
                      <w:szCs w:val="18"/>
                      <w:lang w:val="sr-Cyrl-CS"/>
                    </w:rPr>
                    <w:t xml:space="preserve">Течни нафтни гас </w:t>
                  </w:r>
                  <w:r w:rsidRPr="003430B1">
                    <w:rPr>
                      <w:rFonts w:ascii="Arial" w:hAnsi="Arial" w:cs="Arial"/>
                      <w:color w:val="auto"/>
                      <w:sz w:val="18"/>
                      <w:szCs w:val="18"/>
                      <w:lang w:val="sr-Latn-RS"/>
                    </w:rPr>
                    <w:t>TNG</w:t>
                  </w:r>
                </w:p>
              </w:tc>
              <w:tc>
                <w:tcPr>
                  <w:tcW w:w="1754" w:type="dxa"/>
                  <w:vAlign w:val="center"/>
                </w:tcPr>
                <w:p w:rsidR="003430B1" w:rsidRPr="003430B1" w:rsidRDefault="003430B1" w:rsidP="003430B1">
                  <w:pPr>
                    <w:pStyle w:val="Default"/>
                    <w:jc w:val="center"/>
                    <w:rPr>
                      <w:rFonts w:ascii="Arial" w:hAnsi="Arial" w:cs="Arial"/>
                      <w:color w:val="auto"/>
                      <w:sz w:val="18"/>
                      <w:szCs w:val="18"/>
                      <w:lang w:val="sr-Cyrl-RS"/>
                    </w:rPr>
                  </w:pPr>
                  <w:r w:rsidRPr="003430B1">
                    <w:rPr>
                      <w:rFonts w:ascii="Arial" w:hAnsi="Arial" w:cs="Arial"/>
                      <w:color w:val="auto"/>
                      <w:sz w:val="18"/>
                      <w:szCs w:val="18"/>
                      <w:lang w:val="sr-Cyrl-CS"/>
                    </w:rPr>
                    <w:t xml:space="preserve">Од </w:t>
                  </w:r>
                  <w:r w:rsidRPr="003430B1">
                    <w:rPr>
                      <w:rFonts w:ascii="Arial" w:hAnsi="Arial" w:cs="Arial"/>
                      <w:color w:val="auto"/>
                      <w:sz w:val="18"/>
                      <w:szCs w:val="18"/>
                      <w:lang w:val="sr-Latn-RS"/>
                    </w:rPr>
                    <w:t>1</w:t>
                  </w:r>
                  <w:r w:rsidRPr="003430B1">
                    <w:rPr>
                      <w:rFonts w:ascii="Arial" w:hAnsi="Arial" w:cs="Arial"/>
                      <w:color w:val="auto"/>
                      <w:sz w:val="18"/>
                      <w:szCs w:val="18"/>
                      <w:lang w:val="sr-Cyrl-RS"/>
                    </w:rPr>
                    <w:t>0</w:t>
                  </w:r>
                  <w:r w:rsidRPr="003430B1">
                    <w:rPr>
                      <w:rFonts w:ascii="Arial" w:hAnsi="Arial" w:cs="Arial"/>
                      <w:color w:val="auto"/>
                      <w:sz w:val="18"/>
                      <w:szCs w:val="18"/>
                      <w:lang w:val="sr-Cyrl-CS"/>
                    </w:rPr>
                    <w:t xml:space="preserve">.000 до           15 000 </w:t>
                  </w:r>
                  <w:r w:rsidRPr="003430B1">
                    <w:rPr>
                      <w:rFonts w:ascii="Arial" w:hAnsi="Arial" w:cs="Arial"/>
                      <w:color w:val="auto"/>
                      <w:sz w:val="18"/>
                      <w:szCs w:val="18"/>
                    </w:rPr>
                    <w:t xml:space="preserve">kg </w:t>
                  </w:r>
                  <w:r w:rsidRPr="003430B1">
                    <w:rPr>
                      <w:rFonts w:ascii="Arial" w:hAnsi="Arial" w:cs="Arial"/>
                      <w:color w:val="auto"/>
                      <w:sz w:val="18"/>
                      <w:szCs w:val="18"/>
                      <w:lang w:val="sr-Cyrl-RS"/>
                    </w:rPr>
                    <w:t xml:space="preserve"> </w:t>
                  </w:r>
                </w:p>
              </w:tc>
              <w:tc>
                <w:tcPr>
                  <w:tcW w:w="1434" w:type="dxa"/>
                  <w:vAlign w:val="center"/>
                </w:tcPr>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Челик</w:t>
                  </w:r>
                </w:p>
              </w:tc>
              <w:tc>
                <w:tcPr>
                  <w:tcW w:w="1406" w:type="dxa"/>
                  <w:vAlign w:val="center"/>
                </w:tcPr>
                <w:p w:rsidR="003430B1" w:rsidRPr="003430B1" w:rsidRDefault="003430B1" w:rsidP="003430B1">
                  <w:pPr>
                    <w:pStyle w:val="Default"/>
                    <w:jc w:val="center"/>
                    <w:rPr>
                      <w:rFonts w:ascii="Arial" w:hAnsi="Arial" w:cs="Arial"/>
                      <w:color w:val="auto"/>
                      <w:sz w:val="18"/>
                      <w:szCs w:val="18"/>
                      <w:lang w:val="sr-Cyrl-CS"/>
                    </w:rPr>
                  </w:pPr>
                  <w:r w:rsidRPr="003430B1">
                    <w:rPr>
                      <w:rFonts w:ascii="Arial" w:hAnsi="Arial" w:cs="Arial"/>
                      <w:color w:val="auto"/>
                      <w:sz w:val="18"/>
                      <w:szCs w:val="18"/>
                      <w:lang w:val="sr-Cyrl-CS"/>
                    </w:rPr>
                    <w:t>Минимум 1</w:t>
                  </w:r>
                </w:p>
              </w:tc>
              <w:tc>
                <w:tcPr>
                  <w:tcW w:w="3397" w:type="dxa"/>
                  <w:vAlign w:val="center"/>
                </w:tcPr>
                <w:p w:rsidR="003430B1" w:rsidRPr="003430B1" w:rsidRDefault="003430B1" w:rsidP="005E251E">
                  <w:pPr>
                    <w:pStyle w:val="Default"/>
                    <w:widowControl/>
                    <w:numPr>
                      <w:ilvl w:val="0"/>
                      <w:numId w:val="54"/>
                    </w:numPr>
                    <w:spacing w:before="0"/>
                    <w:ind w:left="317"/>
                    <w:jc w:val="left"/>
                    <w:rPr>
                      <w:rFonts w:ascii="Arial" w:hAnsi="Arial" w:cs="Arial"/>
                      <w:color w:val="auto"/>
                      <w:sz w:val="18"/>
                      <w:szCs w:val="18"/>
                      <w:lang w:val="sr-Cyrl-CS"/>
                    </w:rPr>
                  </w:pPr>
                  <w:r w:rsidRPr="003430B1">
                    <w:rPr>
                      <w:rFonts w:ascii="Arial" w:hAnsi="Arial" w:cs="Arial"/>
                      <w:color w:val="auto"/>
                      <w:sz w:val="18"/>
                      <w:szCs w:val="18"/>
                      <w:lang w:val="sr-Cyrl-CS"/>
                    </w:rPr>
                    <w:t xml:space="preserve">Обавезно поседовање пумпе </w:t>
                  </w:r>
                </w:p>
                <w:p w:rsidR="003430B1" w:rsidRPr="003430B1" w:rsidRDefault="003430B1" w:rsidP="005E251E">
                  <w:pPr>
                    <w:pStyle w:val="Default"/>
                    <w:widowControl/>
                    <w:numPr>
                      <w:ilvl w:val="0"/>
                      <w:numId w:val="54"/>
                    </w:numPr>
                    <w:spacing w:before="0"/>
                    <w:ind w:left="317"/>
                    <w:jc w:val="left"/>
                    <w:rPr>
                      <w:rFonts w:ascii="Arial" w:hAnsi="Arial" w:cs="Arial"/>
                      <w:color w:val="auto"/>
                      <w:sz w:val="18"/>
                      <w:szCs w:val="18"/>
                      <w:lang w:val="sr-Cyrl-CS"/>
                    </w:rPr>
                  </w:pPr>
                  <w:r w:rsidRPr="003430B1">
                    <w:rPr>
                      <w:rFonts w:ascii="Arial" w:hAnsi="Arial" w:cs="Arial"/>
                      <w:color w:val="auto"/>
                      <w:sz w:val="18"/>
                      <w:szCs w:val="18"/>
                      <w:lang w:val="sr-Cyrl-CS"/>
                    </w:rPr>
                    <w:t xml:space="preserve">Уграђен </w:t>
                  </w:r>
                  <w:r w:rsidRPr="003430B1">
                    <w:rPr>
                      <w:rFonts w:ascii="Arial" w:hAnsi="Arial" w:cs="Arial"/>
                      <w:color w:val="auto"/>
                      <w:sz w:val="18"/>
                      <w:szCs w:val="18"/>
                      <w:lang w:val="sr-Latn-RS"/>
                    </w:rPr>
                    <w:t>GPS уређај</w:t>
                  </w:r>
                </w:p>
              </w:tc>
            </w:tr>
          </w:tbl>
          <w:p w:rsidR="00A44A73" w:rsidRDefault="00A44A73" w:rsidP="00486FAB">
            <w:pPr>
              <w:rPr>
                <w:rFonts w:cs="Arial"/>
                <w:b/>
                <w:sz w:val="24"/>
                <w:szCs w:val="24"/>
                <w:u w:val="single"/>
              </w:rPr>
            </w:pPr>
            <w:r w:rsidRPr="00486FAB">
              <w:rPr>
                <w:rFonts w:cs="Arial"/>
                <w:b/>
                <w:sz w:val="24"/>
                <w:szCs w:val="24"/>
                <w:u w:val="single"/>
              </w:rPr>
              <w:t xml:space="preserve">Доказ: </w:t>
            </w:r>
          </w:p>
          <w:p w:rsidR="00A2595C" w:rsidRDefault="0032749E" w:rsidP="00BA4FA9">
            <w:pPr>
              <w:pStyle w:val="ListParagraph"/>
              <w:numPr>
                <w:ilvl w:val="0"/>
                <w:numId w:val="31"/>
              </w:numPr>
              <w:rPr>
                <w:rFonts w:ascii="Arial" w:hAnsi="Arial" w:cs="Arial"/>
                <w:sz w:val="24"/>
                <w:szCs w:val="24"/>
                <w:lang w:val="sr-Cyrl-CS" w:eastAsia="sr-Latn-CS"/>
              </w:rPr>
            </w:pPr>
            <w:r w:rsidRPr="00A2595C">
              <w:rPr>
                <w:rFonts w:ascii="Arial" w:hAnsi="Arial" w:cs="Arial"/>
                <w:sz w:val="24"/>
                <w:szCs w:val="24"/>
                <w:lang w:val="sr-Cyrl-CS" w:eastAsia="sr-Latn-CS"/>
              </w:rPr>
              <w:t>саобраћајне дозволе, кој</w:t>
            </w:r>
            <w:r w:rsidR="00A2595C" w:rsidRPr="00A2595C">
              <w:rPr>
                <w:rFonts w:ascii="Arial" w:hAnsi="Arial" w:cs="Arial"/>
                <w:sz w:val="24"/>
                <w:szCs w:val="24"/>
                <w:lang w:val="sr-Cyrl-CS" w:eastAsia="sr-Latn-CS"/>
              </w:rPr>
              <w:t>е гласе</w:t>
            </w:r>
            <w:r w:rsidRPr="00A2595C">
              <w:rPr>
                <w:rFonts w:ascii="Arial" w:hAnsi="Arial" w:cs="Arial"/>
                <w:sz w:val="24"/>
                <w:szCs w:val="24"/>
                <w:lang w:val="sr-Cyrl-CS" w:eastAsia="sr-Latn-CS"/>
              </w:rPr>
              <w:t xml:space="preserve"> на Понуђача (доставља се фотокопија и извод– читач саобраћајне дозволе), </w:t>
            </w:r>
            <w:r w:rsidR="00A2595C" w:rsidRPr="00A2595C">
              <w:rPr>
                <w:rFonts w:ascii="Arial" w:hAnsi="Arial" w:cs="Arial"/>
                <w:sz w:val="24"/>
                <w:szCs w:val="24"/>
                <w:lang w:val="sr-Cyrl-CS" w:eastAsia="sr-Latn-CS"/>
              </w:rPr>
              <w:t xml:space="preserve">или </w:t>
            </w:r>
            <w:r w:rsidR="00A2595C" w:rsidRPr="00A2595C">
              <w:rPr>
                <w:rFonts w:ascii="Arial" w:hAnsi="Arial" w:cs="Arial"/>
                <w:bCs/>
                <w:sz w:val="24"/>
                <w:szCs w:val="24"/>
                <w:lang w:val="sr-Cyrl-CS" w:eastAsia="sr-Latn-CS"/>
              </w:rPr>
              <w:t xml:space="preserve">уговори о закупу </w:t>
            </w:r>
            <w:r w:rsidRPr="00A2595C">
              <w:rPr>
                <w:rFonts w:ascii="Arial" w:hAnsi="Arial" w:cs="Arial"/>
                <w:bCs/>
                <w:sz w:val="24"/>
                <w:szCs w:val="24"/>
                <w:lang w:val="sr-Cyrl-CS" w:eastAsia="sr-Latn-CS"/>
              </w:rPr>
              <w:t>или</w:t>
            </w:r>
            <w:r w:rsidR="008F5D3A" w:rsidRPr="00A2595C">
              <w:rPr>
                <w:rFonts w:ascii="Arial" w:hAnsi="Arial" w:cs="Arial"/>
                <w:bCs/>
                <w:sz w:val="24"/>
                <w:szCs w:val="24"/>
                <w:lang w:val="sr-Cyrl-CS" w:eastAsia="sr-Latn-CS"/>
              </w:rPr>
              <w:t xml:space="preserve"> угово</w:t>
            </w:r>
            <w:r w:rsidR="00A2595C" w:rsidRPr="00A2595C">
              <w:rPr>
                <w:rFonts w:ascii="Arial" w:hAnsi="Arial" w:cs="Arial"/>
                <w:bCs/>
                <w:sz w:val="24"/>
                <w:szCs w:val="24"/>
                <w:lang w:val="sr-Cyrl-CS" w:eastAsia="sr-Latn-CS"/>
              </w:rPr>
              <w:t>ри</w:t>
            </w:r>
            <w:r w:rsidR="008F5D3A" w:rsidRPr="00A2595C">
              <w:rPr>
                <w:rFonts w:ascii="Arial" w:hAnsi="Arial" w:cs="Arial"/>
                <w:bCs/>
                <w:sz w:val="24"/>
                <w:szCs w:val="24"/>
                <w:lang w:val="sr-Cyrl-CS" w:eastAsia="sr-Latn-CS"/>
              </w:rPr>
              <w:t xml:space="preserve"> о лизингу</w:t>
            </w:r>
            <w:r w:rsidR="00A2595C">
              <w:rPr>
                <w:rFonts w:ascii="Arial" w:hAnsi="Arial" w:cs="Arial"/>
                <w:bCs/>
                <w:sz w:val="24"/>
                <w:szCs w:val="24"/>
                <w:lang w:val="sr-Cyrl-CS" w:eastAsia="sr-Latn-CS"/>
              </w:rPr>
              <w:t>;</w:t>
            </w:r>
            <w:r w:rsidR="008F5D3A" w:rsidRPr="00A2595C">
              <w:rPr>
                <w:rFonts w:ascii="Arial" w:hAnsi="Arial" w:cs="Arial"/>
                <w:sz w:val="24"/>
                <w:szCs w:val="24"/>
                <w:lang w:val="sr-Cyrl-CS" w:eastAsia="sr-Latn-CS"/>
              </w:rPr>
              <w:t xml:space="preserve"> </w:t>
            </w:r>
          </w:p>
          <w:p w:rsidR="0032749E" w:rsidRPr="00A2595C" w:rsidRDefault="0032749E" w:rsidP="00BA4FA9">
            <w:pPr>
              <w:pStyle w:val="ListParagraph"/>
              <w:numPr>
                <w:ilvl w:val="0"/>
                <w:numId w:val="31"/>
              </w:numPr>
              <w:rPr>
                <w:rFonts w:ascii="Arial" w:hAnsi="Arial" w:cs="Arial"/>
                <w:sz w:val="24"/>
                <w:szCs w:val="24"/>
                <w:lang w:val="sr-Cyrl-CS" w:eastAsia="sr-Latn-CS"/>
              </w:rPr>
            </w:pPr>
            <w:r w:rsidRPr="00A2595C">
              <w:rPr>
                <w:rFonts w:ascii="Arial" w:hAnsi="Arial" w:cs="Arial"/>
                <w:sz w:val="24"/>
                <w:szCs w:val="24"/>
                <w:lang w:val="sr-Cyrl-CS" w:eastAsia="sr-Latn-CS"/>
              </w:rPr>
              <w:t>Важеће саобраћајне дозволе вучних и прикључних возила (фотокопија и извод – читач саобраћајне дозволе достављају се за сва захтевана возила);</w:t>
            </w:r>
          </w:p>
          <w:p w:rsidR="0032749E" w:rsidRPr="0032749E" w:rsidRDefault="0032749E" w:rsidP="005E251E">
            <w:pPr>
              <w:pStyle w:val="ListParagraph"/>
              <w:numPr>
                <w:ilvl w:val="0"/>
                <w:numId w:val="31"/>
              </w:numPr>
              <w:rPr>
                <w:rFonts w:ascii="Arial" w:hAnsi="Arial" w:cs="Arial"/>
                <w:sz w:val="24"/>
                <w:szCs w:val="24"/>
                <w:lang w:val="sr-Cyrl-CS" w:eastAsia="sr-Latn-CS"/>
              </w:rPr>
            </w:pPr>
            <w:r w:rsidRPr="0032749E">
              <w:rPr>
                <w:rFonts w:ascii="Arial" w:hAnsi="Arial" w:cs="Arial"/>
                <w:sz w:val="24"/>
                <w:szCs w:val="24"/>
                <w:lang w:val="sr-Cyrl-CS" w:eastAsia="sr-Latn-CS"/>
              </w:rPr>
              <w:t xml:space="preserve">Важећи </w:t>
            </w:r>
            <w:r w:rsidRPr="0032749E">
              <w:rPr>
                <w:rFonts w:ascii="Arial" w:hAnsi="Arial" w:cs="Arial"/>
                <w:sz w:val="24"/>
                <w:szCs w:val="24"/>
                <w:lang w:val="sr-Latn-CS" w:eastAsia="sr-Latn-CS"/>
              </w:rPr>
              <w:t xml:space="preserve">ADR </w:t>
            </w:r>
            <w:r w:rsidRPr="0032749E">
              <w:rPr>
                <w:rFonts w:ascii="Arial" w:hAnsi="Arial" w:cs="Arial"/>
                <w:sz w:val="24"/>
                <w:szCs w:val="24"/>
                <w:lang w:val="sr-Cyrl-CS" w:eastAsia="sr-Latn-CS"/>
              </w:rPr>
              <w:t xml:space="preserve">вучних и прикључних возила; </w:t>
            </w:r>
          </w:p>
          <w:p w:rsidR="0032749E" w:rsidRPr="0032749E" w:rsidRDefault="0032749E" w:rsidP="005E251E">
            <w:pPr>
              <w:pStyle w:val="ListParagraph"/>
              <w:numPr>
                <w:ilvl w:val="0"/>
                <w:numId w:val="31"/>
              </w:numPr>
              <w:rPr>
                <w:rFonts w:ascii="Arial" w:hAnsi="Arial" w:cs="Arial"/>
                <w:sz w:val="24"/>
                <w:szCs w:val="24"/>
                <w:lang w:val="sr-Cyrl-CS" w:eastAsia="sr-Latn-CS"/>
              </w:rPr>
            </w:pPr>
            <w:r w:rsidRPr="0032749E">
              <w:rPr>
                <w:rFonts w:ascii="Arial" w:hAnsi="Arial" w:cs="Arial"/>
                <w:sz w:val="24"/>
                <w:szCs w:val="24"/>
                <w:lang w:val="sr-Cyrl-CS" w:eastAsia="sr-Latn-CS"/>
              </w:rPr>
              <w:t>Важећи примерци</w:t>
            </w:r>
            <w:r w:rsidRPr="0032749E">
              <w:rPr>
                <w:rFonts w:ascii="Arial" w:hAnsi="Arial" w:cs="Arial"/>
                <w:sz w:val="24"/>
                <w:szCs w:val="24"/>
                <w:lang w:val="am-ET" w:eastAsia="sr-Latn-CS"/>
              </w:rPr>
              <w:t xml:space="preserve"> </w:t>
            </w:r>
            <w:r w:rsidRPr="0032749E">
              <w:rPr>
                <w:rFonts w:ascii="Arial" w:hAnsi="Arial" w:cs="Arial"/>
                <w:sz w:val="24"/>
                <w:szCs w:val="24"/>
                <w:lang w:val="sr-Cyrl-CS" w:eastAsia="sr-Latn-CS"/>
              </w:rPr>
              <w:t>таблица о запреминама по коморама или уверење произвођача о запремини суда цистерни за средње дестилате (</w:t>
            </w:r>
            <w:r w:rsidRPr="0032749E">
              <w:rPr>
                <w:rFonts w:ascii="Arial" w:hAnsi="Arial" w:cs="Arial"/>
                <w:sz w:val="24"/>
                <w:szCs w:val="24"/>
                <w:lang w:val="sr-Latn-CS" w:eastAsia="sr-Latn-CS"/>
              </w:rPr>
              <w:t>EVRO DIZEL</w:t>
            </w:r>
            <w:r w:rsidRPr="0032749E">
              <w:rPr>
                <w:rFonts w:ascii="Arial" w:hAnsi="Arial" w:cs="Arial"/>
                <w:sz w:val="24"/>
                <w:szCs w:val="24"/>
                <w:lang w:val="sr-Cyrl-CS" w:eastAsia="sr-Latn-CS"/>
              </w:rPr>
              <w:t xml:space="preserve"> , Гасно у</w:t>
            </w:r>
            <w:r w:rsidRPr="0032749E">
              <w:rPr>
                <w:rFonts w:ascii="Arial" w:hAnsi="Arial" w:cs="Arial"/>
                <w:sz w:val="24"/>
                <w:szCs w:val="24"/>
                <w:lang w:val="sr-Latn-CS" w:eastAsia="sr-Latn-CS"/>
              </w:rPr>
              <w:t>ље e</w:t>
            </w:r>
            <w:r w:rsidRPr="0032749E">
              <w:rPr>
                <w:rFonts w:ascii="Arial" w:hAnsi="Arial" w:cs="Arial"/>
                <w:sz w:val="24"/>
                <w:szCs w:val="24"/>
                <w:lang w:val="sr-Cyrl-CS" w:eastAsia="sr-Latn-CS"/>
              </w:rPr>
              <w:t>кстра лако</w:t>
            </w:r>
            <w:r w:rsidRPr="0032749E">
              <w:rPr>
                <w:rFonts w:ascii="Arial" w:hAnsi="Arial" w:cs="Arial"/>
                <w:sz w:val="24"/>
                <w:szCs w:val="24"/>
                <w:lang w:val="sr-Latn-CS" w:eastAsia="sr-Latn-CS"/>
              </w:rPr>
              <w:t xml:space="preserve"> </w:t>
            </w:r>
            <w:r w:rsidRPr="0032749E">
              <w:rPr>
                <w:rFonts w:ascii="Arial" w:hAnsi="Arial" w:cs="Arial"/>
                <w:sz w:val="24"/>
                <w:szCs w:val="24"/>
                <w:lang w:val="sr-Latn-RS" w:eastAsia="sr-Latn-CS"/>
              </w:rPr>
              <w:t xml:space="preserve">EVRO </w:t>
            </w:r>
            <w:r w:rsidRPr="0032749E">
              <w:rPr>
                <w:rFonts w:ascii="Arial" w:hAnsi="Arial" w:cs="Arial"/>
                <w:sz w:val="24"/>
                <w:szCs w:val="24"/>
                <w:lang w:val="sr-Latn-CS" w:eastAsia="sr-Latn-CS"/>
              </w:rPr>
              <w:t>EL</w:t>
            </w:r>
            <w:r w:rsidRPr="0032749E">
              <w:rPr>
                <w:rFonts w:ascii="Arial" w:hAnsi="Arial" w:cs="Arial"/>
                <w:sz w:val="24"/>
                <w:szCs w:val="24"/>
                <w:lang w:val="sr-Cyrl-RS" w:eastAsia="sr-Latn-CS"/>
              </w:rPr>
              <w:t xml:space="preserve">, </w:t>
            </w:r>
            <w:r w:rsidRPr="0032749E">
              <w:rPr>
                <w:rFonts w:ascii="Arial" w:hAnsi="Arial" w:cs="Arial"/>
                <w:sz w:val="24"/>
                <w:szCs w:val="24"/>
                <w:lang w:val="sr-Cyrl-CS" w:eastAsia="sr-Latn-CS"/>
              </w:rPr>
              <w:t xml:space="preserve"> Бeзoлoвни мoтo</w:t>
            </w:r>
            <w:r w:rsidR="00811402">
              <w:rPr>
                <w:rFonts w:ascii="Arial" w:hAnsi="Arial" w:cs="Arial"/>
                <w:sz w:val="24"/>
                <w:szCs w:val="24"/>
                <w:lang w:val="sr-Cyrl-CS" w:eastAsia="sr-Latn-CS"/>
              </w:rPr>
              <w:t>рни бeнзин</w:t>
            </w:r>
            <w:r w:rsidR="00E03C68">
              <w:rPr>
                <w:rFonts w:ascii="Arial" w:hAnsi="Arial" w:cs="Arial"/>
                <w:sz w:val="24"/>
                <w:szCs w:val="24"/>
                <w:lang w:val="sr-Cyrl-CS" w:eastAsia="sr-Latn-CS"/>
              </w:rPr>
              <w:t xml:space="preserve"> -</w:t>
            </w:r>
            <w:r w:rsidR="00811402">
              <w:rPr>
                <w:rFonts w:ascii="Arial" w:hAnsi="Arial" w:cs="Arial"/>
                <w:sz w:val="24"/>
                <w:szCs w:val="24"/>
                <w:lang w:val="sr-Cyrl-CS" w:eastAsia="sr-Latn-CS"/>
              </w:rPr>
              <w:t xml:space="preserve"> Evro premijum BMB 95)</w:t>
            </w:r>
            <w:r w:rsidRPr="0032749E">
              <w:rPr>
                <w:rFonts w:ascii="Arial" w:hAnsi="Arial" w:cs="Arial"/>
                <w:sz w:val="24"/>
                <w:szCs w:val="24"/>
                <w:lang w:val="sr-Cyrl-CS" w:eastAsia="sr-Latn-CS"/>
              </w:rPr>
              <w:t>;</w:t>
            </w:r>
          </w:p>
          <w:p w:rsidR="00A44A73" w:rsidRPr="00811402" w:rsidRDefault="0032749E" w:rsidP="00A2595C">
            <w:pPr>
              <w:pStyle w:val="ListParagraph"/>
              <w:numPr>
                <w:ilvl w:val="0"/>
                <w:numId w:val="31"/>
              </w:numPr>
              <w:rPr>
                <w:rFonts w:ascii="Arial" w:hAnsi="Arial" w:cs="Arial"/>
                <w:sz w:val="24"/>
                <w:szCs w:val="24"/>
                <w:lang w:val="sr-Cyrl-CS" w:eastAsia="sr-Latn-CS"/>
              </w:rPr>
            </w:pPr>
            <w:r w:rsidRPr="0032749E">
              <w:rPr>
                <w:rFonts w:ascii="Arial" w:hAnsi="Arial" w:cs="Arial"/>
                <w:sz w:val="24"/>
                <w:szCs w:val="24"/>
                <w:lang w:val="sr-Cyrl-CS" w:eastAsia="sr-Latn-CS"/>
              </w:rPr>
              <w:t>Изјава Понуђача дата под пуном материјалном и кривичном одговорношћу  о техничко-технолошкој опремљености аутоцистерни (</w:t>
            </w:r>
            <w:r w:rsidRPr="00A2595C">
              <w:rPr>
                <w:rFonts w:ascii="Arial" w:hAnsi="Arial" w:cs="Arial"/>
                <w:sz w:val="24"/>
                <w:szCs w:val="24"/>
                <w:lang w:val="sr-Cyrl-CS" w:eastAsia="sr-Latn-CS"/>
              </w:rPr>
              <w:t>О</w:t>
            </w:r>
            <w:r w:rsidRPr="00A2595C">
              <w:rPr>
                <w:rFonts w:ascii="Arial" w:hAnsi="Arial" w:cs="Arial"/>
                <w:sz w:val="24"/>
                <w:szCs w:val="24"/>
                <w:lang w:val="am-ET" w:eastAsia="sr-Latn-CS"/>
              </w:rPr>
              <w:t xml:space="preserve">бразац број </w:t>
            </w:r>
            <w:r w:rsidR="00A2595C" w:rsidRPr="00A2595C">
              <w:rPr>
                <w:rFonts w:ascii="Arial" w:hAnsi="Arial" w:cs="Arial"/>
                <w:sz w:val="24"/>
                <w:szCs w:val="24"/>
                <w:lang w:val="sr-Cyrl-CS" w:eastAsia="sr-Latn-CS"/>
              </w:rPr>
              <w:t>6</w:t>
            </w:r>
            <w:r w:rsidRPr="00A2595C">
              <w:rPr>
                <w:rFonts w:ascii="Arial" w:hAnsi="Arial" w:cs="Arial"/>
                <w:sz w:val="24"/>
                <w:szCs w:val="24"/>
                <w:lang w:val="am-ET" w:eastAsia="sr-Latn-CS"/>
              </w:rPr>
              <w:t>)</w:t>
            </w:r>
            <w:r w:rsidRPr="00A2595C">
              <w:rPr>
                <w:rFonts w:ascii="Arial" w:hAnsi="Arial" w:cs="Arial"/>
                <w:sz w:val="24"/>
                <w:szCs w:val="24"/>
                <w:lang w:val="sr-Cyrl-RS" w:eastAsia="sr-Latn-CS"/>
              </w:rPr>
              <w:t>.</w:t>
            </w:r>
          </w:p>
        </w:tc>
      </w:tr>
    </w:tbl>
    <w:p w:rsidR="00722196" w:rsidRDefault="00722196"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257953">
        <w:rPr>
          <w:rFonts w:cs="Arial"/>
          <w:sz w:val="24"/>
          <w:szCs w:val="24"/>
          <w:lang w:eastAsia="zh-CN"/>
        </w:rPr>
        <w:t>д</w:t>
      </w:r>
      <w:r w:rsidRPr="00EC5BB4">
        <w:rPr>
          <w:rFonts w:cs="Arial"/>
          <w:sz w:val="24"/>
          <w:szCs w:val="24"/>
          <w:lang w:eastAsia="zh-CN"/>
        </w:rPr>
        <w:t>о</w:t>
      </w:r>
      <w:r w:rsidR="00787336">
        <w:rPr>
          <w:rFonts w:cs="Arial"/>
          <w:sz w:val="24"/>
          <w:szCs w:val="24"/>
          <w:lang w:val="sr-Cyrl-RS" w:eastAsia="zh-CN"/>
        </w:rPr>
        <w:t xml:space="preserve"> </w:t>
      </w:r>
      <w:r w:rsidR="00E03C68">
        <w:rPr>
          <w:rFonts w:cs="Arial"/>
          <w:sz w:val="24"/>
          <w:szCs w:val="24"/>
          <w:lang w:val="sr-Cyrl-RS" w:eastAsia="zh-CN"/>
        </w:rPr>
        <w:t>9</w:t>
      </w:r>
      <w:r w:rsidR="00606335">
        <w:rPr>
          <w:rFonts w:cs="Arial"/>
          <w:sz w:val="24"/>
          <w:szCs w:val="24"/>
          <w:lang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E03C68" w:rsidRPr="00854552" w:rsidRDefault="007F582B" w:rsidP="00E03C68">
      <w:pPr>
        <w:rPr>
          <w:rFonts w:cs="Arial"/>
          <w:sz w:val="24"/>
          <w:szCs w:val="24"/>
          <w:lang w:val="am-ET" w:eastAsia="ar-SA"/>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E03C68" w:rsidRPr="00854552">
        <w:rPr>
          <w:rFonts w:cs="Arial"/>
          <w:sz w:val="24"/>
          <w:szCs w:val="24"/>
          <w:lang w:val="ru-RU" w:eastAsia="ar-SA"/>
        </w:rPr>
        <w:t xml:space="preserve">Доказ о испуњености услова из члана 75. став 1. тачка </w:t>
      </w:r>
      <w:r w:rsidR="00E03C68">
        <w:rPr>
          <w:rFonts w:cs="Arial"/>
          <w:sz w:val="24"/>
          <w:szCs w:val="24"/>
          <w:lang w:val="ru-RU" w:eastAsia="ar-SA"/>
        </w:rPr>
        <w:t>5</w:t>
      </w:r>
      <w:r w:rsidR="00E03C68" w:rsidRPr="00854552">
        <w:rPr>
          <w:rFonts w:cs="Arial"/>
          <w:sz w:val="24"/>
          <w:szCs w:val="24"/>
          <w:lang w:val="ru-RU" w:eastAsia="ar-SA"/>
        </w:rPr>
        <w:t xml:space="preserve">) овог Закона доставља се за део набавке који ће се извршити преко подизвођача. </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E03C68" w:rsidRDefault="007F582B" w:rsidP="007F582B">
      <w:pPr>
        <w:spacing w:before="0"/>
        <w:rPr>
          <w:rFonts w:cs="Arial"/>
          <w:sz w:val="24"/>
          <w:szCs w:val="24"/>
          <w:lang w:val="ru-RU"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w:t>
      </w:r>
      <w:r w:rsidR="00E03C68" w:rsidRPr="00E03C68">
        <w:rPr>
          <w:rFonts w:cs="Arial"/>
          <w:sz w:val="24"/>
          <w:szCs w:val="24"/>
          <w:lang w:val="ru-RU"/>
        </w:rPr>
        <w:t xml:space="preserve"> </w:t>
      </w:r>
      <w:r w:rsidR="00E03C68" w:rsidRPr="00E03C68">
        <w:rPr>
          <w:rFonts w:cs="Arial"/>
          <w:sz w:val="24"/>
          <w:szCs w:val="24"/>
          <w:lang w:val="ru-RU" w:eastAsia="zh-CN"/>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C10575" w:rsidRPr="00854552" w:rsidRDefault="00C10575" w:rsidP="007F582B">
      <w:pPr>
        <w:spacing w:before="0"/>
        <w:rPr>
          <w:rFonts w:cs="Arial"/>
          <w:sz w:val="24"/>
          <w:szCs w:val="24"/>
          <w:lang w:val="ru-RU"/>
        </w:rPr>
      </w:pPr>
      <w:r w:rsidRPr="00EC5BB4">
        <w:rPr>
          <w:rFonts w:cs="Arial"/>
          <w:sz w:val="24"/>
          <w:szCs w:val="24"/>
          <w:lang w:eastAsia="zh-CN"/>
        </w:rPr>
        <w:t xml:space="preserve">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lastRenderedPageBreak/>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57953" w:rsidRDefault="00257953" w:rsidP="00B13CD3">
      <w:pPr>
        <w:spacing w:before="0"/>
        <w:rPr>
          <w:rFonts w:cs="Arial"/>
          <w:color w:val="00B0F0"/>
          <w:sz w:val="24"/>
          <w:szCs w:val="24"/>
          <w:lang w:eastAsia="zh-CN"/>
        </w:rPr>
      </w:pP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rPr>
          <w:rFonts w:cs="Arial"/>
          <w:sz w:val="24"/>
          <w:szCs w:val="24"/>
        </w:rPr>
        <w:t xml:space="preserve">5. </w:t>
      </w:r>
      <w:r w:rsidR="00322313" w:rsidRPr="00EC5BB4">
        <w:rPr>
          <w:rFonts w:cs="Arial"/>
          <w:sz w:val="24"/>
          <w:szCs w:val="24"/>
        </w:rPr>
        <w:t>КРИТЕРИЈУМ ЗА ДОДЕЛУ УГОВОРА</w:t>
      </w:r>
      <w:bookmarkEnd w:id="188"/>
    </w:p>
    <w:p w:rsidR="00621752" w:rsidRPr="00781B02" w:rsidRDefault="00621752" w:rsidP="00781B02"/>
    <w:p w:rsidR="00621752" w:rsidRPr="00FC0B78" w:rsidRDefault="00621752" w:rsidP="00621752">
      <w:pPr>
        <w:pStyle w:val="KDKomentar"/>
        <w:spacing w:before="0"/>
        <w:rPr>
          <w:rFonts w:cs="Arial"/>
          <w:b/>
          <w:i w:val="0"/>
          <w:color w:val="auto"/>
          <w:sz w:val="24"/>
          <w:szCs w:val="24"/>
        </w:rPr>
      </w:pPr>
      <w:r w:rsidRPr="00FC0B78">
        <w:rPr>
          <w:rFonts w:cs="Arial"/>
          <w:i w:val="0"/>
          <w:color w:val="auto"/>
          <w:sz w:val="24"/>
          <w:szCs w:val="24"/>
        </w:rPr>
        <w:t>Избор најповољније понуде</w:t>
      </w:r>
      <w:r w:rsidR="00A77F31">
        <w:rPr>
          <w:rFonts w:cs="Arial"/>
          <w:i w:val="0"/>
          <w:color w:val="auto"/>
          <w:sz w:val="24"/>
          <w:szCs w:val="24"/>
          <w:lang w:val="sr-Cyrl-RS"/>
        </w:rPr>
        <w:t xml:space="preserve"> </w:t>
      </w:r>
      <w:r w:rsidRPr="00FC0B78">
        <w:rPr>
          <w:rFonts w:cs="Arial"/>
          <w:i w:val="0"/>
          <w:color w:val="auto"/>
          <w:sz w:val="24"/>
          <w:szCs w:val="24"/>
        </w:rPr>
        <w:t xml:space="preserve">ће се извршити применом критеријума </w:t>
      </w:r>
      <w:r w:rsidRPr="00FC0B78">
        <w:rPr>
          <w:rFonts w:cs="Arial"/>
          <w:b/>
          <w:i w:val="0"/>
          <w:color w:val="auto"/>
          <w:sz w:val="24"/>
          <w:szCs w:val="24"/>
        </w:rPr>
        <w:t>„Најнижа понуђена цена“.</w:t>
      </w:r>
    </w:p>
    <w:p w:rsidR="00FC0B78" w:rsidRDefault="00FC0B78" w:rsidP="00621752">
      <w:pPr>
        <w:pStyle w:val="KDKomentar"/>
        <w:spacing w:before="0"/>
        <w:rPr>
          <w:rFonts w:cs="Arial"/>
          <w:i w:val="0"/>
          <w:sz w:val="24"/>
          <w:szCs w:val="24"/>
        </w:rPr>
      </w:pPr>
    </w:p>
    <w:p w:rsidR="00621752" w:rsidRPr="00FC0B78" w:rsidRDefault="00621752" w:rsidP="00621752">
      <w:pPr>
        <w:pStyle w:val="KDKomentar"/>
        <w:spacing w:before="0"/>
        <w:rPr>
          <w:rFonts w:cs="Arial"/>
          <w:i w:val="0"/>
          <w:color w:val="auto"/>
          <w:sz w:val="24"/>
          <w:szCs w:val="24"/>
        </w:rPr>
      </w:pPr>
      <w:r w:rsidRPr="00B076C8">
        <w:rPr>
          <w:rFonts w:cs="Arial"/>
          <w:i w:val="0"/>
          <w:color w:val="auto"/>
          <w:sz w:val="24"/>
          <w:szCs w:val="24"/>
        </w:rPr>
        <w:t>Критеријум за оцењивање понуда</w:t>
      </w:r>
      <w:r w:rsidRPr="00B076C8">
        <w:rPr>
          <w:rFonts w:cs="Arial"/>
          <w:b/>
          <w:i w:val="0"/>
          <w:color w:val="auto"/>
          <w:sz w:val="24"/>
          <w:szCs w:val="24"/>
        </w:rPr>
        <w:t xml:space="preserve"> Најнижа понуђена цена, </w:t>
      </w:r>
      <w:r w:rsidRPr="00B076C8">
        <w:rPr>
          <w:rFonts w:cs="Arial"/>
          <w:i w:val="0"/>
          <w:color w:val="auto"/>
          <w:sz w:val="24"/>
          <w:szCs w:val="24"/>
        </w:rPr>
        <w:t>заснива се на понуђеној цени</w:t>
      </w:r>
      <w:r w:rsidR="00C10575" w:rsidRPr="00B076C8">
        <w:rPr>
          <w:rFonts w:cs="Arial"/>
          <w:i w:val="0"/>
          <w:color w:val="auto"/>
          <w:sz w:val="24"/>
          <w:szCs w:val="24"/>
          <w:lang w:val="sr-Cyrl-CS"/>
        </w:rPr>
        <w:t xml:space="preserve"> као једином критеријуму</w:t>
      </w:r>
      <w:r w:rsidRPr="00B076C8">
        <w:rPr>
          <w:rFonts w:cs="Arial"/>
          <w:i w:val="0"/>
          <w:color w:val="auto"/>
          <w:sz w:val="24"/>
          <w:szCs w:val="24"/>
        </w:rPr>
        <w:t>.</w:t>
      </w:r>
    </w:p>
    <w:p w:rsidR="00FC0B78" w:rsidRDefault="00FC0B78" w:rsidP="00621752">
      <w:pPr>
        <w:pStyle w:val="KDParagraf"/>
        <w:spacing w:before="0"/>
        <w:rPr>
          <w:rFonts w:cs="Arial"/>
          <w:color w:val="00B0F0"/>
          <w:sz w:val="24"/>
          <w:szCs w:val="24"/>
        </w:rPr>
      </w:pPr>
    </w:p>
    <w:p w:rsidR="00972865" w:rsidRPr="00972865" w:rsidRDefault="00972865" w:rsidP="00972865">
      <w:pPr>
        <w:rPr>
          <w:rFonts w:cs="Arial"/>
          <w:sz w:val="24"/>
          <w:szCs w:val="24"/>
          <w:lang w:val="sr-Cyrl-RS"/>
        </w:rPr>
      </w:pPr>
      <w:r w:rsidRPr="00972865">
        <w:rPr>
          <w:rFonts w:cs="Arial"/>
          <w:sz w:val="24"/>
          <w:szCs w:val="24"/>
          <w:lang w:val="sr-Cyrl-RS"/>
        </w:rPr>
        <w:t>Наручилац ће избор најповољније понуде извршити на основу Упоредне цене, која представља збир просечних  јединичних цена изведених од понуђених јединичних цена за превоз Уља за ложење S/NSGS, Средњих дестилата (EVRO DIZEL, Гасно уље eкстра лако EVRO EL,  Бeзoлoвни мoтoрни бeнзин Evro premijum BMB 95) и Течног  нафтног  гаса (TNG).</w:t>
      </w:r>
    </w:p>
    <w:p w:rsidR="00972865" w:rsidRDefault="00972865" w:rsidP="00972865">
      <w:pPr>
        <w:pStyle w:val="BodyText"/>
        <w:rPr>
          <w:rFonts w:cs="Arial"/>
          <w:b/>
          <w:bCs/>
          <w:szCs w:val="24"/>
          <w:lang w:val="sr-Cyrl-BA"/>
        </w:rPr>
      </w:pPr>
    </w:p>
    <w:p w:rsidR="00972865" w:rsidRPr="00972865" w:rsidRDefault="00972865" w:rsidP="00972865">
      <w:pPr>
        <w:pStyle w:val="BodyText"/>
        <w:rPr>
          <w:rFonts w:cs="Arial"/>
          <w:szCs w:val="24"/>
        </w:rPr>
      </w:pPr>
      <w:r w:rsidRPr="00972865">
        <w:rPr>
          <w:rFonts w:cs="Arial"/>
          <w:b/>
          <w:bCs/>
          <w:szCs w:val="24"/>
          <w:lang w:val="sr-Cyrl-BA"/>
        </w:rPr>
        <w:t>Доказ:</w:t>
      </w:r>
      <w:r w:rsidRPr="00972865">
        <w:rPr>
          <w:rFonts w:cs="Arial"/>
          <w:szCs w:val="24"/>
          <w:lang w:val="sr-Cyrl-BA"/>
        </w:rPr>
        <w:t xml:space="preserve"> </w:t>
      </w:r>
      <w:r w:rsidRPr="00972865">
        <w:rPr>
          <w:rFonts w:cs="Arial"/>
          <w:szCs w:val="24"/>
        </w:rPr>
        <w:t xml:space="preserve">Образац </w:t>
      </w:r>
      <w:r w:rsidRPr="00972865">
        <w:rPr>
          <w:rFonts w:cs="Arial"/>
          <w:szCs w:val="24"/>
          <w:lang w:val="sr-Cyrl-BA"/>
        </w:rPr>
        <w:t>понуде и образац структура цене (</w:t>
      </w:r>
      <w:r w:rsidRPr="00A47664">
        <w:rPr>
          <w:rFonts w:cs="Arial"/>
          <w:szCs w:val="24"/>
          <w:lang w:val="sr-Cyrl-BA"/>
        </w:rPr>
        <w:t xml:space="preserve">Образац </w:t>
      </w:r>
      <w:r w:rsidR="00B076C8" w:rsidRPr="00A47664">
        <w:rPr>
          <w:rFonts w:cs="Arial"/>
          <w:szCs w:val="24"/>
          <w:lang w:val="sr-Cyrl-BA"/>
        </w:rPr>
        <w:t>1</w:t>
      </w:r>
      <w:r w:rsidRPr="00A47664">
        <w:rPr>
          <w:rFonts w:cs="Arial"/>
          <w:szCs w:val="24"/>
          <w:lang w:val="sr-Cyrl-BA"/>
        </w:rPr>
        <w:t xml:space="preserve"> и Образац </w:t>
      </w:r>
      <w:r w:rsidR="00A47664" w:rsidRPr="00A47664">
        <w:rPr>
          <w:rFonts w:cs="Arial"/>
          <w:szCs w:val="24"/>
          <w:lang w:val="sr-Cyrl-BA"/>
        </w:rPr>
        <w:t>2</w:t>
      </w:r>
      <w:r w:rsidRPr="00972865">
        <w:rPr>
          <w:rFonts w:cs="Arial"/>
          <w:szCs w:val="24"/>
          <w:lang w:val="sr-Cyrl-BA"/>
        </w:rPr>
        <w:t xml:space="preserve"> конкурсне документације</w:t>
      </w:r>
      <w:r w:rsidRPr="00972865">
        <w:rPr>
          <w:rFonts w:cs="Arial"/>
          <w:szCs w:val="24"/>
        </w:rPr>
        <w:t xml:space="preserve">) </w:t>
      </w:r>
    </w:p>
    <w:p w:rsidR="00972865" w:rsidRPr="00972865" w:rsidRDefault="00972865" w:rsidP="00972865">
      <w:pPr>
        <w:pStyle w:val="BodyText"/>
        <w:rPr>
          <w:rFonts w:cs="Arial"/>
          <w:szCs w:val="24"/>
          <w:lang w:val="sr-Cyrl-RS"/>
        </w:rPr>
      </w:pPr>
    </w:p>
    <w:p w:rsidR="00A477F6" w:rsidRPr="00EC5BB4" w:rsidRDefault="00A477F6" w:rsidP="00621752">
      <w:pPr>
        <w:pStyle w:val="KDParagraf"/>
        <w:spacing w:before="0"/>
        <w:rPr>
          <w:rFonts w:cs="Arial"/>
          <w:color w:val="00B0F0"/>
          <w:sz w:val="24"/>
          <w:szCs w:val="24"/>
        </w:rPr>
      </w:pPr>
    </w:p>
    <w:p w:rsidR="00621752" w:rsidRPr="0007065B" w:rsidRDefault="00621752" w:rsidP="002814A4">
      <w:pPr>
        <w:pStyle w:val="KDPodnaslov2"/>
        <w:numPr>
          <w:ilvl w:val="1"/>
          <w:numId w:val="22"/>
        </w:numPr>
        <w:spacing w:before="0"/>
        <w:jc w:val="both"/>
        <w:rPr>
          <w:rFonts w:cs="Arial"/>
          <w:sz w:val="24"/>
          <w:szCs w:val="24"/>
        </w:rPr>
      </w:pPr>
      <w:bookmarkStart w:id="194" w:name="_Toc441651548"/>
      <w:bookmarkStart w:id="195" w:name="_Toc442559886"/>
      <w:r w:rsidRPr="0007065B">
        <w:rPr>
          <w:rFonts w:cs="Arial"/>
          <w:sz w:val="24"/>
          <w:szCs w:val="24"/>
        </w:rPr>
        <w:t>Резервни критеријум</w:t>
      </w:r>
      <w:bookmarkEnd w:id="194"/>
      <w:bookmarkEnd w:id="195"/>
    </w:p>
    <w:p w:rsidR="00972865" w:rsidRDefault="0069089B" w:rsidP="008552FC">
      <w:pPr>
        <w:rPr>
          <w:rFonts w:cs="Arial"/>
          <w:sz w:val="24"/>
          <w:szCs w:val="24"/>
          <w:lang w:val="sr-Cyrl-RS"/>
        </w:rPr>
      </w:pPr>
      <w:r w:rsidRPr="008552FC">
        <w:rPr>
          <w:rFonts w:cs="Arial"/>
          <w:sz w:val="24"/>
          <w:szCs w:val="24"/>
        </w:rPr>
        <w:t xml:space="preserve">Уколико две или више понуда имају исту </w:t>
      </w:r>
      <w:r w:rsidR="00972865">
        <w:rPr>
          <w:rFonts w:cs="Arial"/>
          <w:sz w:val="24"/>
          <w:szCs w:val="24"/>
          <w:lang w:val="sr-Cyrl-RS"/>
        </w:rPr>
        <w:t>Упоредну</w:t>
      </w:r>
      <w:r w:rsidRPr="008552FC">
        <w:rPr>
          <w:rFonts w:cs="Arial"/>
          <w:sz w:val="24"/>
          <w:szCs w:val="24"/>
        </w:rPr>
        <w:t xml:space="preserve"> понуђену цену, као најповољнија биће изабрана понуда оног понуђача који је</w:t>
      </w:r>
      <w:r w:rsidR="008552FC" w:rsidRPr="008552FC">
        <w:rPr>
          <w:rFonts w:cs="Arial"/>
          <w:sz w:val="24"/>
          <w:szCs w:val="24"/>
          <w:lang w:val="sr-Cyrl-RS"/>
        </w:rPr>
        <w:t xml:space="preserve"> понудио</w:t>
      </w:r>
      <w:r w:rsidRPr="008552FC">
        <w:rPr>
          <w:rFonts w:cs="Arial"/>
          <w:sz w:val="24"/>
          <w:szCs w:val="24"/>
        </w:rPr>
        <w:t xml:space="preserve"> </w:t>
      </w:r>
      <w:r w:rsidR="00972865" w:rsidRPr="00972865">
        <w:rPr>
          <w:rFonts w:cs="Arial"/>
          <w:sz w:val="24"/>
          <w:szCs w:val="24"/>
        </w:rPr>
        <w:t xml:space="preserve">нижу просечну цену за превоз </w:t>
      </w:r>
      <w:r w:rsidR="00B17693">
        <w:rPr>
          <w:rFonts w:cs="Arial"/>
          <w:sz w:val="24"/>
          <w:szCs w:val="24"/>
          <w:lang w:val="sr-Cyrl-RS"/>
        </w:rPr>
        <w:t>с</w:t>
      </w:r>
      <w:r w:rsidR="00B17693" w:rsidRPr="00B17693">
        <w:rPr>
          <w:rFonts w:cs="Arial"/>
          <w:sz w:val="24"/>
          <w:szCs w:val="24"/>
          <w:lang w:val="sr-Cyrl-RS"/>
        </w:rPr>
        <w:t>редњих дестилата (EVRO DIZEL, Гасно уље eкстра лако EVRO EL,  Бeзoлoвни мoтoрни бeнзин Evro premijum BMB 95)</w:t>
      </w:r>
      <w:r w:rsidR="00972865">
        <w:rPr>
          <w:rFonts w:cs="Arial"/>
          <w:sz w:val="24"/>
          <w:szCs w:val="24"/>
          <w:lang w:val="sr-Cyrl-RS"/>
        </w:rPr>
        <w:t>.</w:t>
      </w:r>
    </w:p>
    <w:p w:rsidR="008552FC" w:rsidRPr="008552FC" w:rsidRDefault="008552FC" w:rsidP="008552FC">
      <w:pPr>
        <w:rPr>
          <w:rFonts w:cs="Arial"/>
          <w:sz w:val="24"/>
          <w:szCs w:val="24"/>
          <w:lang w:val="sr-Cyrl-CS"/>
        </w:rPr>
      </w:pPr>
      <w:r w:rsidRPr="008552FC">
        <w:rPr>
          <w:rFonts w:cs="Arial"/>
          <w:color w:val="000000"/>
          <w:sz w:val="24"/>
          <w:szCs w:val="24"/>
        </w:rPr>
        <w:t>Ако двe или више понда</w:t>
      </w:r>
      <w:r w:rsidRPr="008552FC">
        <w:rPr>
          <w:rFonts w:cs="Arial"/>
          <w:color w:val="000000"/>
          <w:sz w:val="24"/>
          <w:szCs w:val="24"/>
          <w:lang w:val="sr-Latn-RS"/>
        </w:rPr>
        <w:t xml:space="preserve"> </w:t>
      </w:r>
      <w:r w:rsidRPr="008552FC">
        <w:rPr>
          <w:rFonts w:eastAsia="Arial Unicode MS" w:cs="Arial"/>
          <w:iCs/>
          <w:color w:val="000000"/>
          <w:kern w:val="1"/>
          <w:sz w:val="24"/>
          <w:szCs w:val="24"/>
        </w:rPr>
        <w:t xml:space="preserve">имају исту </w:t>
      </w:r>
      <w:r w:rsidR="00972865" w:rsidRPr="00972865">
        <w:rPr>
          <w:rFonts w:eastAsia="Arial Unicode MS" w:cs="Arial"/>
          <w:iCs/>
          <w:color w:val="000000"/>
          <w:kern w:val="1"/>
          <w:sz w:val="24"/>
          <w:szCs w:val="24"/>
        </w:rPr>
        <w:t>Упоредну понуђену цену</w:t>
      </w:r>
      <w:r w:rsidRPr="008552FC">
        <w:rPr>
          <w:rFonts w:cs="Arial"/>
          <w:color w:val="000000"/>
          <w:sz w:val="24"/>
          <w:szCs w:val="24"/>
        </w:rPr>
        <w:t xml:space="preserve">, </w:t>
      </w:r>
      <w:r w:rsidR="00B17693">
        <w:rPr>
          <w:rFonts w:cs="Arial"/>
          <w:color w:val="000000"/>
          <w:sz w:val="24"/>
          <w:szCs w:val="24"/>
          <w:lang w:val="sr-Cyrl-RS"/>
        </w:rPr>
        <w:t>као и исту просечну цену за превоз</w:t>
      </w:r>
      <w:r w:rsidR="00B17693" w:rsidRPr="00B17693">
        <w:rPr>
          <w:rFonts w:cs="Arial"/>
          <w:sz w:val="24"/>
          <w:szCs w:val="24"/>
          <w:lang w:val="sr-Cyrl-RS"/>
        </w:rPr>
        <w:t xml:space="preserve"> </w:t>
      </w:r>
      <w:r w:rsidR="00B17693">
        <w:rPr>
          <w:rFonts w:cs="Arial"/>
          <w:sz w:val="24"/>
          <w:szCs w:val="24"/>
          <w:lang w:val="sr-Cyrl-RS"/>
        </w:rPr>
        <w:t>с</w:t>
      </w:r>
      <w:r w:rsidR="00B17693" w:rsidRPr="00B17693">
        <w:rPr>
          <w:rFonts w:cs="Arial"/>
          <w:sz w:val="24"/>
          <w:szCs w:val="24"/>
          <w:lang w:val="sr-Cyrl-RS"/>
        </w:rPr>
        <w:t>редњих дестилата (EVRO DIZEL, Гасно уље eкстра лако EVRO EL,  Бeзoлoвни мoтoрни бeнзин Evro premijum BMB 95)</w:t>
      </w:r>
      <w:r w:rsidR="00B17693">
        <w:rPr>
          <w:rFonts w:cs="Arial"/>
          <w:sz w:val="24"/>
          <w:szCs w:val="24"/>
          <w:lang w:val="sr-Cyrl-RS"/>
        </w:rPr>
        <w:t>,</w:t>
      </w:r>
      <w:r w:rsidR="00B17693">
        <w:rPr>
          <w:rFonts w:cs="Arial"/>
          <w:color w:val="000000"/>
          <w:sz w:val="24"/>
          <w:szCs w:val="24"/>
          <w:lang w:val="sr-Cyrl-RS"/>
        </w:rPr>
        <w:t xml:space="preserve"> </w:t>
      </w:r>
      <w:r w:rsidRPr="008552FC">
        <w:rPr>
          <w:rFonts w:cs="Arial"/>
          <w:color w:val="000000"/>
          <w:sz w:val="24"/>
          <w:szCs w:val="24"/>
        </w:rPr>
        <w:t xml:space="preserve"> понуђач коме ће бити додељен уговор биће изабран жребом</w:t>
      </w:r>
      <w:r w:rsidRPr="008552FC">
        <w:rPr>
          <w:rFonts w:cs="Arial"/>
          <w:color w:val="000000"/>
          <w:sz w:val="24"/>
          <w:szCs w:val="24"/>
          <w:lang w:val="sr-Cyrl-RS"/>
        </w:rPr>
        <w:t>.</w:t>
      </w:r>
    </w:p>
    <w:p w:rsidR="00D05AD1" w:rsidRDefault="00D05AD1" w:rsidP="00D05AD1">
      <w:pPr>
        <w:autoSpaceDE w:val="0"/>
        <w:autoSpaceDN w:val="0"/>
        <w:adjustRightInd w:val="0"/>
        <w:spacing w:before="0"/>
        <w:rPr>
          <w:rFonts w:cs="Arial"/>
          <w:sz w:val="24"/>
          <w:szCs w:val="24"/>
          <w:lang w:val="sr-Cyrl-RS"/>
        </w:rPr>
      </w:pPr>
    </w:p>
    <w:p w:rsidR="00D05AD1" w:rsidRDefault="00D05AD1" w:rsidP="008552FC">
      <w:pPr>
        <w:autoSpaceDE w:val="0"/>
        <w:autoSpaceDN w:val="0"/>
        <w:adjustRightInd w:val="0"/>
        <w:spacing w:before="0"/>
        <w:rPr>
          <w:rFonts w:cs="Arial"/>
          <w:color w:val="000000"/>
          <w:sz w:val="24"/>
          <w:szCs w:val="24"/>
        </w:rPr>
      </w:pPr>
      <w:r>
        <w:rPr>
          <w:rFonts w:cs="Arial"/>
          <w:sz w:val="24"/>
          <w:szCs w:val="24"/>
          <w:lang w:val="sr-Cyrl-RS"/>
        </w:rPr>
        <w:t xml:space="preserve">Наручилац ће извршити извлачење путем жреба само оних понуђача који имају понуду са </w:t>
      </w:r>
      <w:r>
        <w:rPr>
          <w:rFonts w:eastAsia="Arial Unicode MS" w:cs="Arial"/>
          <w:iCs/>
          <w:color w:val="000000"/>
          <w:kern w:val="1"/>
          <w:sz w:val="24"/>
          <w:szCs w:val="24"/>
        </w:rPr>
        <w:t>истом</w:t>
      </w:r>
      <w:r w:rsidRPr="008552FC">
        <w:rPr>
          <w:rFonts w:eastAsia="Arial Unicode MS" w:cs="Arial"/>
          <w:iCs/>
          <w:color w:val="000000"/>
          <w:kern w:val="1"/>
          <w:sz w:val="24"/>
          <w:szCs w:val="24"/>
        </w:rPr>
        <w:t xml:space="preserve"> </w:t>
      </w:r>
      <w:r w:rsidR="00A71C4D">
        <w:rPr>
          <w:rFonts w:eastAsia="Arial Unicode MS" w:cs="Arial"/>
          <w:iCs/>
          <w:color w:val="000000"/>
          <w:kern w:val="1"/>
          <w:sz w:val="24"/>
          <w:szCs w:val="24"/>
          <w:lang w:val="sr-Cyrl-RS"/>
        </w:rPr>
        <w:t xml:space="preserve">Упоредном </w:t>
      </w:r>
      <w:r w:rsidRPr="008552FC">
        <w:rPr>
          <w:rFonts w:eastAsia="Arial Unicode MS" w:cs="Arial"/>
          <w:iCs/>
          <w:color w:val="000000"/>
          <w:kern w:val="1"/>
          <w:sz w:val="24"/>
          <w:szCs w:val="24"/>
        </w:rPr>
        <w:t>понуђен</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цен</w:t>
      </w:r>
      <w:r w:rsidR="00EF3BFB">
        <w:rPr>
          <w:rFonts w:eastAsia="Arial Unicode MS" w:cs="Arial"/>
          <w:iCs/>
          <w:color w:val="000000"/>
          <w:kern w:val="1"/>
          <w:sz w:val="24"/>
          <w:szCs w:val="24"/>
        </w:rPr>
        <w:t>ом</w:t>
      </w:r>
      <w:r w:rsidR="00B17693">
        <w:rPr>
          <w:rFonts w:cs="Arial"/>
          <w:color w:val="000000"/>
          <w:sz w:val="24"/>
          <w:szCs w:val="24"/>
        </w:rPr>
        <w:t xml:space="preserve"> и истом </w:t>
      </w:r>
      <w:r w:rsidR="00B17693">
        <w:rPr>
          <w:rFonts w:cs="Arial"/>
          <w:color w:val="000000"/>
          <w:sz w:val="24"/>
          <w:szCs w:val="24"/>
          <w:lang w:val="sr-Cyrl-RS"/>
        </w:rPr>
        <w:t>просечном ценом за превоз</w:t>
      </w:r>
      <w:r w:rsidR="00B17693" w:rsidRPr="00B17693">
        <w:rPr>
          <w:rFonts w:cs="Arial"/>
          <w:sz w:val="24"/>
          <w:szCs w:val="24"/>
          <w:lang w:val="sr-Cyrl-RS"/>
        </w:rPr>
        <w:t xml:space="preserve"> </w:t>
      </w:r>
      <w:r w:rsidR="00B17693">
        <w:rPr>
          <w:rFonts w:cs="Arial"/>
          <w:sz w:val="24"/>
          <w:szCs w:val="24"/>
          <w:lang w:val="sr-Cyrl-RS"/>
        </w:rPr>
        <w:t>с</w:t>
      </w:r>
      <w:r w:rsidR="00B17693" w:rsidRPr="00B17693">
        <w:rPr>
          <w:rFonts w:cs="Arial"/>
          <w:sz w:val="24"/>
          <w:szCs w:val="24"/>
          <w:lang w:val="sr-Cyrl-RS"/>
        </w:rPr>
        <w:t>редњих дестилата (EVRO DIZEL, Гасно уље eкстра лако EVRO EL,  Бeзoлoвни мoтoрни бeнзин Evro premijum BMB 95)</w:t>
      </w:r>
      <w:r w:rsidR="00B17693">
        <w:rPr>
          <w:rFonts w:cs="Arial"/>
          <w:sz w:val="24"/>
          <w:szCs w:val="24"/>
          <w:lang w:val="sr-Cyrl-RS"/>
        </w:rPr>
        <w:t>.</w:t>
      </w:r>
    </w:p>
    <w:p w:rsidR="00A71C4D" w:rsidRDefault="00A71C4D" w:rsidP="008552FC">
      <w:pPr>
        <w:autoSpaceDE w:val="0"/>
        <w:autoSpaceDN w:val="0"/>
        <w:adjustRightInd w:val="0"/>
        <w:spacing w:before="0"/>
        <w:rPr>
          <w:rFonts w:cs="Arial"/>
          <w:sz w:val="24"/>
          <w:szCs w:val="24"/>
          <w:lang w:val="sr-Cyrl-RS"/>
        </w:rPr>
      </w:pPr>
    </w:p>
    <w:p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D05AD1">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rsidR="007E452C" w:rsidRDefault="00D05AD1" w:rsidP="007E452C">
      <w:pPr>
        <w:autoSpaceDE w:val="0"/>
        <w:autoSpaceDN w:val="0"/>
        <w:adjustRightInd w:val="0"/>
        <w:spacing w:before="0"/>
        <w:rPr>
          <w:rFonts w:cs="Arial"/>
          <w:sz w:val="24"/>
          <w:szCs w:val="24"/>
          <w:lang w:val="sr-Cyrl-RS"/>
        </w:rPr>
      </w:pPr>
      <w:r>
        <w:rPr>
          <w:rFonts w:cs="Arial"/>
          <w:sz w:val="24"/>
          <w:szCs w:val="24"/>
          <w:lang w:val="sr-Cyrl-RS"/>
        </w:rPr>
        <w:t xml:space="preserve"> 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w:t>
      </w: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p>
    <w:p w:rsidR="007E452C" w:rsidRDefault="007E452C" w:rsidP="007E452C">
      <w:pPr>
        <w:autoSpaceDE w:val="0"/>
        <w:autoSpaceDN w:val="0"/>
        <w:adjustRightInd w:val="0"/>
        <w:spacing w:before="0"/>
        <w:rPr>
          <w:rFonts w:cs="Arial"/>
          <w:sz w:val="24"/>
          <w:szCs w:val="24"/>
          <w:lang w:val="sr-Cyrl-RS"/>
        </w:rPr>
      </w:pPr>
    </w:p>
    <w:p w:rsidR="007E452C" w:rsidRDefault="007E452C" w:rsidP="007E452C">
      <w:pPr>
        <w:autoSpaceDE w:val="0"/>
        <w:autoSpaceDN w:val="0"/>
        <w:adjustRightInd w:val="0"/>
        <w:spacing w:before="0"/>
        <w:rPr>
          <w:rFonts w:cs="Arial"/>
          <w:sz w:val="24"/>
          <w:szCs w:val="24"/>
          <w:lang w:val="sr-Cyrl-RS"/>
        </w:rPr>
      </w:pPr>
    </w:p>
    <w:p w:rsidR="008D2B23" w:rsidRPr="007E452C" w:rsidRDefault="000615A2" w:rsidP="007E452C">
      <w:pPr>
        <w:autoSpaceDE w:val="0"/>
        <w:autoSpaceDN w:val="0"/>
        <w:adjustRightInd w:val="0"/>
        <w:spacing w:before="0"/>
        <w:jc w:val="center"/>
        <w:rPr>
          <w:rFonts w:cs="Arial"/>
          <w:b/>
          <w:sz w:val="24"/>
          <w:szCs w:val="24"/>
          <w:lang w:val="sr-Cyrl-RS"/>
        </w:rPr>
      </w:pPr>
      <w:r w:rsidRPr="007E452C">
        <w:rPr>
          <w:rFonts w:cs="Arial"/>
          <w:b/>
          <w:sz w:val="24"/>
          <w:szCs w:val="24"/>
          <w:lang w:val="sr-Cyrl-RS"/>
        </w:rPr>
        <w:t>6.</w:t>
      </w:r>
      <w:r w:rsidR="003C4E60" w:rsidRPr="007E452C">
        <w:rPr>
          <w:rFonts w:cs="Arial"/>
          <w:b/>
          <w:sz w:val="24"/>
          <w:szCs w:val="24"/>
          <w:lang w:val="sr-Cyrl-RS"/>
        </w:rPr>
        <w:t xml:space="preserve">  </w:t>
      </w:r>
      <w:r w:rsidR="008D2B23" w:rsidRPr="007E452C">
        <w:rPr>
          <w:rFonts w:cs="Arial"/>
          <w:b/>
          <w:sz w:val="24"/>
          <w:szCs w:val="24"/>
        </w:rPr>
        <w:t>УПУТСТВО ПОНУЂАЧИМА КАКО ДА САЧИНЕ ПОНУДУ</w:t>
      </w:r>
      <w:bookmarkEnd w:id="202"/>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2814A4">
      <w:pPr>
        <w:pStyle w:val="KDPodnaslov2"/>
        <w:numPr>
          <w:ilvl w:val="1"/>
          <w:numId w:val="23"/>
        </w:numPr>
        <w:spacing w:before="0"/>
        <w:jc w:val="both"/>
        <w:rPr>
          <w:rFonts w:cs="Arial"/>
          <w:sz w:val="24"/>
          <w:szCs w:val="24"/>
        </w:rPr>
      </w:pPr>
      <w:bookmarkStart w:id="203" w:name="_Toc441651577"/>
      <w:bookmarkStart w:id="204" w:name="_Toc442559888"/>
      <w:r w:rsidRPr="00EC5BB4">
        <w:rPr>
          <w:rFonts w:cs="Arial"/>
          <w:sz w:val="24"/>
          <w:szCs w:val="24"/>
        </w:rPr>
        <w:t>Језик на којем понуда мора бити састављена</w:t>
      </w:r>
      <w:bookmarkEnd w:id="203"/>
      <w:bookmarkEnd w:id="204"/>
    </w:p>
    <w:p w:rsidR="007E452C" w:rsidRDefault="007E452C" w:rsidP="008D2B23">
      <w:pPr>
        <w:pStyle w:val="KDParagraf"/>
        <w:spacing w:before="0"/>
        <w:rPr>
          <w:rFonts w:cs="Arial"/>
          <w:sz w:val="24"/>
          <w:szCs w:val="24"/>
        </w:rPr>
      </w:pPr>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7E452C" w:rsidRDefault="007E452C" w:rsidP="008D2B23">
      <w:pPr>
        <w:pStyle w:val="KDKomentar"/>
        <w:spacing w:before="0"/>
        <w:rPr>
          <w:rFonts w:cs="Arial"/>
          <w:i w:val="0"/>
          <w:color w:val="auto"/>
          <w:sz w:val="24"/>
          <w:szCs w:val="24"/>
        </w:rPr>
      </w:pP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7E452C" w:rsidRDefault="007E452C" w:rsidP="008D2B23">
      <w:pPr>
        <w:pStyle w:val="KDKomentar"/>
        <w:spacing w:before="0"/>
        <w:rPr>
          <w:rStyle w:val="StyleArial"/>
          <w:rFonts w:cs="Arial"/>
          <w:i w:val="0"/>
          <w:color w:val="auto"/>
        </w:rPr>
      </w:pP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w:t>
      </w:r>
      <w:r w:rsidR="007E452C">
        <w:rPr>
          <w:rStyle w:val="StyleArial"/>
          <w:rFonts w:cs="Arial"/>
          <w:i w:val="0"/>
          <w:color w:val="auto"/>
        </w:rPr>
        <w:t>ране овлашћеног преводиоца</w:t>
      </w:r>
    </w:p>
    <w:p w:rsidR="008D2B23" w:rsidRDefault="008D2B23" w:rsidP="008D2B23">
      <w:pPr>
        <w:pStyle w:val="KDParagraf"/>
        <w:spacing w:before="0"/>
        <w:rPr>
          <w:rFonts w:cs="Arial"/>
          <w:sz w:val="24"/>
          <w:szCs w:val="24"/>
          <w:lang w:val="ru-RU" w:eastAsia="sr-Latn-CS"/>
        </w:rPr>
      </w:pPr>
    </w:p>
    <w:p w:rsidR="00B17693" w:rsidRPr="00EC5BB4" w:rsidRDefault="00B17693" w:rsidP="008D2B23">
      <w:pPr>
        <w:pStyle w:val="KDParagraf"/>
        <w:spacing w:before="0"/>
        <w:rPr>
          <w:rFonts w:cs="Arial"/>
          <w:sz w:val="24"/>
          <w:szCs w:val="24"/>
          <w:lang w:val="ru-RU" w:eastAsia="sr-Latn-CS"/>
        </w:rPr>
      </w:pPr>
    </w:p>
    <w:p w:rsidR="008D2B23" w:rsidRPr="00EC5BB4" w:rsidRDefault="00637917" w:rsidP="002814A4">
      <w:pPr>
        <w:pStyle w:val="KDPodnaslov2"/>
        <w:numPr>
          <w:ilvl w:val="1"/>
          <w:numId w:val="23"/>
        </w:numPr>
        <w:spacing w:before="0"/>
        <w:jc w:val="both"/>
        <w:rPr>
          <w:rFonts w:cs="Arial"/>
          <w:sz w:val="24"/>
          <w:szCs w:val="24"/>
        </w:rPr>
      </w:pPr>
      <w:bookmarkStart w:id="205" w:name="_Toc441651578"/>
      <w:bookmarkStart w:id="206" w:name="_Toc442559889"/>
      <w:r>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5"/>
      <w:bookmarkEnd w:id="206"/>
    </w:p>
    <w:p w:rsidR="007E452C" w:rsidRDefault="007E452C" w:rsidP="008D2B23">
      <w:pPr>
        <w:pStyle w:val="KDParagraf"/>
        <w:spacing w:before="0"/>
        <w:rPr>
          <w:rFonts w:cs="Arial"/>
          <w:sz w:val="24"/>
          <w:szCs w:val="24"/>
          <w:lang w:val="ru-RU"/>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 xml:space="preserve">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w:t>
      </w:r>
      <w:r w:rsidRPr="00EC5BB4">
        <w:rPr>
          <w:rFonts w:cs="Arial"/>
          <w:sz w:val="24"/>
          <w:szCs w:val="24"/>
          <w:lang w:val="ru-RU"/>
        </w:rPr>
        <w:lastRenderedPageBreak/>
        <w:t>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F13E75" w:rsidRDefault="008D2B23" w:rsidP="008D2B23">
      <w:pPr>
        <w:pStyle w:val="KDParagraf"/>
        <w:spacing w:before="0"/>
        <w:rPr>
          <w:rFonts w:cs="Arial"/>
          <w:sz w:val="24"/>
          <w:szCs w:val="24"/>
          <w:lang w:val="sr-Cyrl-C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Pr="00F448BC">
        <w:rPr>
          <w:rFonts w:cs="Arial"/>
          <w:b/>
          <w:sz w:val="24"/>
          <w:szCs w:val="24"/>
          <w:lang w:val="ru-RU"/>
        </w:rPr>
        <w:t>„Понуда за јавну набавку</w:t>
      </w:r>
      <w:r w:rsidR="00F13E75" w:rsidRPr="00F448BC">
        <w:rPr>
          <w:rFonts w:cs="Arial"/>
          <w:b/>
          <w:sz w:val="24"/>
          <w:szCs w:val="24"/>
          <w:lang w:val="ru-RU"/>
        </w:rPr>
        <w:t xml:space="preserve"> услуг</w:t>
      </w:r>
      <w:r w:rsidR="00A71C4D">
        <w:rPr>
          <w:rFonts w:cs="Arial"/>
          <w:b/>
          <w:sz w:val="24"/>
          <w:szCs w:val="24"/>
          <w:lang w:val="ru-RU"/>
        </w:rPr>
        <w:t>а</w:t>
      </w:r>
      <w:r w:rsidR="00354B71">
        <w:rPr>
          <w:rFonts w:cs="Arial"/>
          <w:b/>
          <w:sz w:val="24"/>
          <w:szCs w:val="24"/>
          <w:lang w:val="ru-RU"/>
        </w:rPr>
        <w:t xml:space="preserve"> </w:t>
      </w:r>
      <w:r w:rsidR="00A71C4D" w:rsidRPr="00A71C4D">
        <w:rPr>
          <w:rFonts w:cs="Arial"/>
          <w:b/>
          <w:bCs/>
          <w:sz w:val="24"/>
          <w:szCs w:val="24"/>
          <w:lang w:val="sr-Cyrl-RS"/>
        </w:rPr>
        <w:t>„</w:t>
      </w:r>
      <w:r w:rsidR="00B17693">
        <w:rPr>
          <w:rFonts w:cs="Arial"/>
          <w:b/>
          <w:bCs/>
          <w:sz w:val="24"/>
          <w:szCs w:val="24"/>
          <w:lang w:val="sr-Cyrl-RS"/>
        </w:rPr>
        <w:t>Транспорт нафтних деривата</w:t>
      </w:r>
      <w:r w:rsidR="00A71C4D">
        <w:rPr>
          <w:rFonts w:cs="Arial"/>
          <w:b/>
          <w:bCs/>
          <w:sz w:val="24"/>
          <w:szCs w:val="24"/>
          <w:lang w:val="sr-Cyrl-RS"/>
        </w:rPr>
        <w:t>“</w:t>
      </w:r>
      <w:r w:rsidR="00F94085">
        <w:rPr>
          <w:rFonts w:cs="Arial"/>
          <w:b/>
          <w:bCs/>
          <w:sz w:val="24"/>
          <w:szCs w:val="24"/>
          <w:lang w:val="sr-Cyrl-RS"/>
        </w:rPr>
        <w:t>,</w:t>
      </w:r>
      <w:r w:rsidR="00F94085" w:rsidRPr="00F94085">
        <w:rPr>
          <w:rFonts w:cs="Arial"/>
          <w:b/>
          <w:sz w:val="24"/>
          <w:szCs w:val="24"/>
          <w:lang w:val="ru-RU"/>
        </w:rPr>
        <w:t xml:space="preserve"> </w:t>
      </w:r>
      <w:r w:rsidR="00F94085" w:rsidRPr="00F03EDC">
        <w:rPr>
          <w:rFonts w:cs="Arial"/>
          <w:b/>
          <w:sz w:val="24"/>
          <w:szCs w:val="24"/>
          <w:lang w:val="ru-RU"/>
        </w:rPr>
        <w:t xml:space="preserve">Јавна набавка број </w:t>
      </w:r>
      <w:r w:rsidR="00B17693" w:rsidRPr="00B17693">
        <w:rPr>
          <w:rFonts w:cs="Arial"/>
          <w:b/>
          <w:sz w:val="24"/>
          <w:szCs w:val="24"/>
          <w:lang w:val="ru-RU"/>
        </w:rPr>
        <w:t>ЦЈН</w:t>
      </w:r>
      <w:r w:rsidR="00645ADC">
        <w:rPr>
          <w:rFonts w:cs="Arial"/>
          <w:b/>
          <w:sz w:val="24"/>
          <w:szCs w:val="24"/>
          <w:lang w:val="ru-RU"/>
        </w:rPr>
        <w:t>/</w:t>
      </w:r>
      <w:r w:rsidR="00B17693" w:rsidRPr="00B17693">
        <w:rPr>
          <w:rFonts w:cs="Arial"/>
          <w:b/>
          <w:sz w:val="24"/>
          <w:szCs w:val="24"/>
          <w:lang w:val="sr-Latn-RS"/>
        </w:rPr>
        <w:t>10</w:t>
      </w:r>
      <w:r w:rsidR="00F94085" w:rsidRPr="00B17693">
        <w:rPr>
          <w:rFonts w:cs="Arial"/>
          <w:b/>
          <w:sz w:val="24"/>
          <w:szCs w:val="24"/>
          <w:lang w:val="sr-Latn-RS"/>
        </w:rPr>
        <w:t>/2016</w:t>
      </w:r>
      <w:r w:rsidR="002E227C">
        <w:rPr>
          <w:b/>
          <w:sz w:val="24"/>
          <w:szCs w:val="24"/>
          <w:lang w:val="sr-Cyrl-RS"/>
        </w:rPr>
        <w:t xml:space="preserve">, </w:t>
      </w:r>
      <w:r w:rsidR="00F13E75" w:rsidRPr="00F448BC">
        <w:rPr>
          <w:rFonts w:cs="Arial"/>
          <w:b/>
          <w:sz w:val="24"/>
          <w:szCs w:val="24"/>
          <w:lang w:val="sr-Cyrl-CS"/>
        </w:rPr>
        <w:t xml:space="preserve"> </w:t>
      </w:r>
      <w:r w:rsidRPr="00F448BC">
        <w:rPr>
          <w:rFonts w:cs="Arial"/>
          <w:b/>
          <w:sz w:val="24"/>
          <w:szCs w:val="24"/>
          <w:lang w:val="ru-RU"/>
        </w:rPr>
        <w:t>-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EC5BB4" w:rsidRDefault="008D2B23" w:rsidP="002814A4">
      <w:pPr>
        <w:pStyle w:val="KDPodnaslov2"/>
        <w:numPr>
          <w:ilvl w:val="1"/>
          <w:numId w:val="23"/>
        </w:numPr>
        <w:spacing w:before="0"/>
        <w:jc w:val="both"/>
        <w:rPr>
          <w:rFonts w:cs="Arial"/>
          <w:sz w:val="24"/>
          <w:szCs w:val="24"/>
        </w:rPr>
      </w:pPr>
      <w:bookmarkStart w:id="207" w:name="_Toc441651579"/>
      <w:bookmarkStart w:id="208" w:name="_Toc442559890"/>
      <w:r w:rsidRPr="00EC5BB4">
        <w:rPr>
          <w:rFonts w:cs="Arial"/>
          <w:sz w:val="24"/>
          <w:szCs w:val="24"/>
        </w:rPr>
        <w:t>Обавезна садржина понуде</w:t>
      </w:r>
      <w:bookmarkEnd w:id="207"/>
      <w:bookmarkEnd w:id="208"/>
      <w:r w:rsidR="0072004A">
        <w:rPr>
          <w:rFonts w:cs="Arial"/>
          <w:sz w:val="24"/>
          <w:szCs w:val="24"/>
          <w:lang w:val="sr-Cyrl-RS"/>
        </w:rPr>
        <w:t xml:space="preserve"> </w:t>
      </w:r>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О</w:t>
      </w:r>
      <w:r w:rsidR="002B2E5C">
        <w:rPr>
          <w:rFonts w:cs="Arial"/>
          <w:sz w:val="24"/>
          <w:szCs w:val="24"/>
        </w:rPr>
        <w:t>бразац трошкова припреме понуде</w:t>
      </w:r>
      <w:r w:rsidRPr="00EC5BB4">
        <w:rPr>
          <w:rFonts w:cs="Arial"/>
          <w:sz w:val="24"/>
          <w:szCs w:val="24"/>
        </w:rPr>
        <w:t xml:space="preserve">,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9B6CFC" w:rsidRPr="00851A8A" w:rsidRDefault="009B6CFC" w:rsidP="008D2B23">
      <w:pPr>
        <w:pStyle w:val="KDNabrajanje"/>
        <w:spacing w:before="0"/>
        <w:rPr>
          <w:rFonts w:cs="Arial"/>
          <w:sz w:val="24"/>
          <w:szCs w:val="24"/>
        </w:rPr>
      </w:pPr>
      <w:r w:rsidRPr="002B2E5C">
        <w:rPr>
          <w:rFonts w:cs="Arial"/>
          <w:sz w:val="24"/>
          <w:szCs w:val="24"/>
          <w:lang w:val="sr-Cyrl-CS"/>
        </w:rPr>
        <w:t>Овлашћење из тачке 6.2 Конкурсне документације</w:t>
      </w:r>
    </w:p>
    <w:p w:rsidR="00851A8A" w:rsidRPr="00851A8A" w:rsidRDefault="00851A8A" w:rsidP="008D2B23">
      <w:pPr>
        <w:pStyle w:val="KDNabrajanje"/>
        <w:spacing w:before="0"/>
        <w:rPr>
          <w:rFonts w:cs="Arial"/>
          <w:sz w:val="24"/>
          <w:szCs w:val="24"/>
        </w:rPr>
      </w:pPr>
      <w:r>
        <w:rPr>
          <w:rFonts w:cs="Arial"/>
          <w:sz w:val="24"/>
          <w:szCs w:val="24"/>
          <w:lang w:val="sr-Cyrl-CS"/>
        </w:rPr>
        <w:t>Референтна листа понуђача</w:t>
      </w:r>
    </w:p>
    <w:p w:rsidR="00851A8A" w:rsidRPr="00A47664" w:rsidRDefault="00851A8A" w:rsidP="008D2B23">
      <w:pPr>
        <w:pStyle w:val="KDNabrajanje"/>
        <w:spacing w:before="0"/>
        <w:rPr>
          <w:rFonts w:cs="Arial"/>
          <w:sz w:val="24"/>
          <w:szCs w:val="24"/>
        </w:rPr>
      </w:pPr>
      <w:r>
        <w:rPr>
          <w:rFonts w:cs="Arial"/>
          <w:sz w:val="24"/>
          <w:szCs w:val="24"/>
          <w:lang w:val="sr-Cyrl-CS"/>
        </w:rPr>
        <w:t>Потврда о референтним набавкама понуђача</w:t>
      </w:r>
    </w:p>
    <w:p w:rsidR="00A47664" w:rsidRPr="00851A8A" w:rsidRDefault="00A47664" w:rsidP="008D2B23">
      <w:pPr>
        <w:pStyle w:val="KDNabrajanje"/>
        <w:spacing w:before="0"/>
        <w:rPr>
          <w:rFonts w:cs="Arial"/>
          <w:sz w:val="24"/>
          <w:szCs w:val="24"/>
        </w:rPr>
      </w:pPr>
      <w:r>
        <w:rPr>
          <w:rFonts w:cs="Arial"/>
          <w:sz w:val="24"/>
          <w:szCs w:val="24"/>
          <w:lang w:val="sr-Cyrl-CS"/>
        </w:rPr>
        <w:t xml:space="preserve">Изјава о </w:t>
      </w:r>
      <w:r w:rsidRPr="00A47664">
        <w:rPr>
          <w:rFonts w:cs="Arial"/>
          <w:sz w:val="24"/>
          <w:szCs w:val="24"/>
          <w:lang w:val="sr-Cyrl-CS"/>
        </w:rPr>
        <w:t>техничко-технолошкој опремљености аутоцистерни</w:t>
      </w:r>
    </w:p>
    <w:p w:rsidR="008D2B23" w:rsidRPr="00FA14E2" w:rsidRDefault="003A466E" w:rsidP="008D2B23">
      <w:pPr>
        <w:pStyle w:val="KDNabrajanje"/>
        <w:spacing w:before="0"/>
        <w:rPr>
          <w:rFonts w:cs="Arial"/>
          <w:sz w:val="24"/>
          <w:szCs w:val="24"/>
        </w:rPr>
      </w:pPr>
      <w:r>
        <w:rPr>
          <w:rFonts w:cs="Arial"/>
          <w:sz w:val="24"/>
          <w:szCs w:val="24"/>
        </w:rPr>
        <w:t>П</w:t>
      </w:r>
      <w:r w:rsidR="008D2B23" w:rsidRPr="00EC5BB4">
        <w:rPr>
          <w:rFonts w:cs="Arial"/>
          <w:sz w:val="24"/>
          <w:szCs w:val="24"/>
        </w:rPr>
        <w:t xml:space="preserve">отписан и печатом оверен „Модел уговора“ </w:t>
      </w:r>
      <w:r w:rsidR="003C4E60">
        <w:rPr>
          <w:rFonts w:cs="Arial"/>
          <w:sz w:val="24"/>
          <w:szCs w:val="24"/>
          <w:lang w:val="sr-Cyrl-RS"/>
        </w:rPr>
        <w:t>(пожељно је да буде попуњен)</w:t>
      </w:r>
    </w:p>
    <w:p w:rsidR="008D2B23" w:rsidRDefault="003A466E" w:rsidP="008D2B23">
      <w:pPr>
        <w:pStyle w:val="KDNabrajanje"/>
        <w:spacing w:before="0"/>
        <w:rPr>
          <w:rFonts w:cs="Arial"/>
          <w:color w:val="00B0F0"/>
          <w:sz w:val="24"/>
          <w:szCs w:val="24"/>
        </w:rPr>
      </w:pPr>
      <w:r>
        <w:rPr>
          <w:rFonts w:cs="Arial"/>
          <w:sz w:val="24"/>
          <w:szCs w:val="24"/>
        </w:rPr>
        <w:t>Д</w:t>
      </w:r>
      <w:r w:rsidR="008D2B23" w:rsidRPr="00EC5BB4">
        <w:rPr>
          <w:rFonts w:cs="Arial"/>
          <w:sz w:val="24"/>
          <w:szCs w:val="24"/>
        </w:rPr>
        <w:t xml:space="preserve">окази о испуњености услова </w:t>
      </w:r>
      <w:r w:rsidR="008D2B23" w:rsidRPr="00EC5BB4">
        <w:rPr>
          <w:rFonts w:cs="Arial"/>
          <w:sz w:val="24"/>
          <w:szCs w:val="24"/>
          <w:lang w:bidi="en-US"/>
        </w:rPr>
        <w:t>из чл. 76.</w:t>
      </w:r>
      <w:r w:rsidR="008D2B23" w:rsidRPr="00EC5BB4">
        <w:rPr>
          <w:rFonts w:cs="Arial"/>
          <w:sz w:val="24"/>
          <w:szCs w:val="24"/>
        </w:rPr>
        <w:t xml:space="preserve"> Закона у складу са</w:t>
      </w:r>
      <w:r>
        <w:rPr>
          <w:rFonts w:cs="Arial"/>
          <w:sz w:val="24"/>
          <w:szCs w:val="24"/>
        </w:rPr>
        <w:t xml:space="preserve"> чланом 77. Закон и Одељком 4. К</w:t>
      </w:r>
      <w:r w:rsidR="008D2B23" w:rsidRPr="00EC5BB4">
        <w:rPr>
          <w:rFonts w:cs="Arial"/>
          <w:sz w:val="24"/>
          <w:szCs w:val="24"/>
        </w:rPr>
        <w:t>онкурсне документације</w:t>
      </w:r>
      <w:r w:rsidR="008D2B23" w:rsidRPr="00EC5BB4">
        <w:rPr>
          <w:rFonts w:cs="Arial"/>
          <w:color w:val="00B0F0"/>
          <w:sz w:val="24"/>
          <w:szCs w:val="24"/>
        </w:rPr>
        <w:t xml:space="preserve"> </w:t>
      </w:r>
    </w:p>
    <w:p w:rsidR="00AC708B" w:rsidRPr="00AC708B" w:rsidRDefault="00AC708B" w:rsidP="008D2B23">
      <w:pPr>
        <w:pStyle w:val="KDNabrajanje"/>
        <w:spacing w:before="0"/>
        <w:rPr>
          <w:rFonts w:cs="Arial"/>
          <w:color w:val="00B0F0"/>
          <w:sz w:val="24"/>
          <w:szCs w:val="24"/>
        </w:rPr>
      </w:pPr>
      <w:r>
        <w:rPr>
          <w:rFonts w:cs="Arial"/>
          <w:sz w:val="24"/>
          <w:szCs w:val="24"/>
          <w:lang w:val="sr-Cyrl-RS"/>
        </w:rPr>
        <w:lastRenderedPageBreak/>
        <w:t>Средство финансијског обезбеђења за озбиљност понуде</w:t>
      </w:r>
    </w:p>
    <w:p w:rsidR="00AC708B" w:rsidRPr="00AC708B" w:rsidRDefault="00AC708B" w:rsidP="00AC708B">
      <w:pPr>
        <w:pStyle w:val="KDNabrajanje"/>
        <w:rPr>
          <w:sz w:val="24"/>
          <w:szCs w:val="24"/>
        </w:rPr>
      </w:pPr>
      <w:r w:rsidRPr="00AC708B">
        <w:rPr>
          <w:sz w:val="24"/>
          <w:szCs w:val="24"/>
        </w:rPr>
        <w:t xml:space="preserve">Изјава о намерама банке да ће банка Понуђачу издати банкарску гаранцију за добро извршење посла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2814A4">
      <w:pPr>
        <w:pStyle w:val="KDPodnaslov2"/>
        <w:numPr>
          <w:ilvl w:val="1"/>
          <w:numId w:val="23"/>
        </w:numPr>
        <w:spacing w:before="0"/>
        <w:jc w:val="both"/>
        <w:rPr>
          <w:rFonts w:cs="Arial"/>
          <w:sz w:val="24"/>
          <w:szCs w:val="24"/>
        </w:rPr>
      </w:pPr>
      <w:bookmarkStart w:id="209" w:name="_Toc441651580"/>
      <w:bookmarkStart w:id="210"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9"/>
      <w:bookmarkEnd w:id="210"/>
    </w:p>
    <w:p w:rsidR="00FC355A" w:rsidRPr="009742FB"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Наручиоца, најкасније до </w:t>
      </w:r>
      <w:r w:rsidR="005A03F4" w:rsidRPr="005A03F4">
        <w:rPr>
          <w:rFonts w:eastAsia="Arial Unicode MS" w:cs="Arial"/>
          <w:kern w:val="1"/>
          <w:sz w:val="24"/>
          <w:szCs w:val="24"/>
          <w:lang w:val="sr-Cyrl-RS"/>
        </w:rPr>
        <w:t>10</w:t>
      </w:r>
      <w:r w:rsidR="009742FB" w:rsidRPr="005A03F4">
        <w:rPr>
          <w:rFonts w:eastAsia="Arial Unicode MS" w:cs="Arial"/>
          <w:kern w:val="1"/>
          <w:sz w:val="24"/>
          <w:szCs w:val="24"/>
          <w:lang w:val="sr-Cyrl-RS"/>
        </w:rPr>
        <w:t>.</w:t>
      </w:r>
      <w:r w:rsidR="005A03F4" w:rsidRPr="005A03F4">
        <w:rPr>
          <w:rFonts w:eastAsia="Arial Unicode MS" w:cs="Arial"/>
          <w:kern w:val="1"/>
          <w:sz w:val="24"/>
          <w:szCs w:val="24"/>
          <w:lang w:val="sr-Cyrl-RS"/>
        </w:rPr>
        <w:t>01</w:t>
      </w:r>
      <w:r w:rsidR="004401A5" w:rsidRPr="005A03F4">
        <w:rPr>
          <w:rFonts w:eastAsia="Arial Unicode MS" w:cs="Arial"/>
          <w:kern w:val="1"/>
          <w:sz w:val="24"/>
          <w:szCs w:val="24"/>
        </w:rPr>
        <w:t>.201</w:t>
      </w:r>
      <w:r w:rsidR="005A03F4" w:rsidRPr="005A03F4">
        <w:rPr>
          <w:rFonts w:eastAsia="Arial Unicode MS" w:cs="Arial"/>
          <w:kern w:val="1"/>
          <w:sz w:val="24"/>
          <w:szCs w:val="24"/>
          <w:lang w:val="sr-Cyrl-RS"/>
        </w:rPr>
        <w:t>7</w:t>
      </w:r>
      <w:r w:rsidR="004401A5" w:rsidRPr="005A03F4">
        <w:rPr>
          <w:rFonts w:eastAsia="Arial Unicode MS" w:cs="Arial"/>
          <w:kern w:val="1"/>
          <w:sz w:val="24"/>
          <w:szCs w:val="24"/>
        </w:rPr>
        <w:t xml:space="preserve">. године, до </w:t>
      </w:r>
      <w:r w:rsidR="004401A5" w:rsidRPr="005A03F4">
        <w:rPr>
          <w:rFonts w:cs="Arial"/>
          <w:sz w:val="24"/>
          <w:szCs w:val="24"/>
        </w:rPr>
        <w:t>11:</w:t>
      </w:r>
      <w:r w:rsidR="005A03F4">
        <w:rPr>
          <w:rFonts w:cs="Arial"/>
          <w:sz w:val="24"/>
          <w:szCs w:val="24"/>
          <w:lang w:val="sr-Cyrl-RS"/>
        </w:rPr>
        <w:t>3</w:t>
      </w:r>
      <w:r w:rsidR="004401A5" w:rsidRPr="005A03F4">
        <w:rPr>
          <w:rFonts w:cs="Arial"/>
          <w:sz w:val="24"/>
          <w:szCs w:val="24"/>
        </w:rPr>
        <w:t>0</w:t>
      </w:r>
      <w:r w:rsidR="004401A5" w:rsidRPr="009742FB">
        <w:rPr>
          <w:rFonts w:cs="Arial"/>
          <w:sz w:val="24"/>
          <w:szCs w:val="24"/>
        </w:rPr>
        <w:t xml:space="preserve"> часова</w:t>
      </w:r>
      <w:r w:rsidR="00723522" w:rsidRPr="009742FB">
        <w:rPr>
          <w:rFonts w:eastAsia="Arial Unicode MS" w:cs="Arial"/>
          <w:kern w:val="1"/>
          <w:sz w:val="24"/>
          <w:szCs w:val="24"/>
        </w:rPr>
        <w:t xml:space="preserve">, </w:t>
      </w:r>
      <w:r w:rsidR="004401A5" w:rsidRPr="009742FB">
        <w:rPr>
          <w:rFonts w:cs="Arial"/>
          <w:sz w:val="24"/>
          <w:szCs w:val="24"/>
        </w:rPr>
        <w:t>без обзира на начин на који су послат</w:t>
      </w:r>
      <w:r w:rsidR="004401A5" w:rsidRPr="009742FB">
        <w:rPr>
          <w:rFonts w:cs="Arial"/>
          <w:sz w:val="24"/>
          <w:szCs w:val="24"/>
          <w:lang w:val="sr-Cyrl-RS"/>
        </w:rPr>
        <w:t>е</w:t>
      </w:r>
      <w:r w:rsidR="004401A5" w:rsidRPr="009742FB">
        <w:rPr>
          <w:rFonts w:cs="Arial"/>
          <w:sz w:val="24"/>
          <w:szCs w:val="24"/>
          <w:lang w:val="sr-Cyrl-CS"/>
        </w:rPr>
        <w:t>,</w:t>
      </w:r>
      <w:r w:rsidRPr="009742FB">
        <w:rPr>
          <w:rFonts w:cs="Arial"/>
          <w:sz w:val="24"/>
          <w:szCs w:val="24"/>
        </w:rPr>
        <w:t xml:space="preserve"> у складу са Позивом за подношење понуда</w:t>
      </w:r>
      <w:r w:rsidR="004401A5" w:rsidRPr="009742FB">
        <w:rPr>
          <w:rFonts w:cs="Arial"/>
          <w:sz w:val="24"/>
          <w:szCs w:val="24"/>
          <w:lang w:val="sr-Cyrl-RS"/>
        </w:rPr>
        <w:t>,</w:t>
      </w:r>
      <w:r w:rsidRPr="009742FB">
        <w:rPr>
          <w:rFonts w:cs="Arial"/>
          <w:sz w:val="24"/>
          <w:szCs w:val="24"/>
        </w:rPr>
        <w:t xml:space="preserve"> објављеним на Порталу јавних набавки, </w:t>
      </w:r>
    </w:p>
    <w:p w:rsidR="00FC355A" w:rsidRPr="009742FB" w:rsidRDefault="008D2B23" w:rsidP="00FC355A">
      <w:pPr>
        <w:pStyle w:val="KDParagraf"/>
        <w:spacing w:before="0"/>
        <w:rPr>
          <w:rFonts w:cs="Arial"/>
          <w:sz w:val="24"/>
          <w:szCs w:val="24"/>
          <w:lang w:val="sr-Cyrl-CS"/>
        </w:rPr>
      </w:pPr>
      <w:r w:rsidRPr="009742FB">
        <w:rPr>
          <w:rFonts w:cs="Arial"/>
          <w:sz w:val="24"/>
          <w:szCs w:val="24"/>
        </w:rPr>
        <w:t>Ако је понуда поднета по истеку рока з</w:t>
      </w:r>
      <w:r w:rsidR="00723522" w:rsidRPr="009742FB">
        <w:rPr>
          <w:rFonts w:cs="Arial"/>
          <w:sz w:val="24"/>
          <w:szCs w:val="24"/>
        </w:rPr>
        <w:t xml:space="preserve">а подношење понуда одређеног у </w:t>
      </w:r>
      <w:r w:rsidR="00723522" w:rsidRPr="009742FB">
        <w:rPr>
          <w:rFonts w:cs="Arial"/>
          <w:sz w:val="24"/>
          <w:szCs w:val="24"/>
          <w:lang w:val="sr-Cyrl-RS"/>
        </w:rPr>
        <w:t>П</w:t>
      </w:r>
      <w:r w:rsidRPr="009742FB">
        <w:rPr>
          <w:rFonts w:cs="Arial"/>
          <w:sz w:val="24"/>
          <w:szCs w:val="24"/>
        </w:rPr>
        <w:t>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E03900" w:rsidRDefault="00FC355A" w:rsidP="008D2B23">
      <w:pPr>
        <w:pStyle w:val="KDParagraf"/>
        <w:spacing w:before="0"/>
        <w:rPr>
          <w:rFonts w:cs="Arial"/>
          <w:sz w:val="24"/>
          <w:szCs w:val="24"/>
          <w:lang w:val="sr-Cyrl-RS"/>
        </w:rPr>
      </w:pPr>
      <w:r w:rsidRPr="009742FB">
        <w:rPr>
          <w:rFonts w:cs="Arial"/>
          <w:sz w:val="24"/>
          <w:szCs w:val="24"/>
        </w:rPr>
        <w:t xml:space="preserve">Комисија за јавне набавке ће благовремено поднете понуде јавно отворити дана </w:t>
      </w:r>
      <w:r w:rsidR="005A03F4" w:rsidRPr="005A03F4">
        <w:rPr>
          <w:rFonts w:eastAsia="Arial Unicode MS" w:cs="Arial"/>
          <w:kern w:val="1"/>
          <w:sz w:val="24"/>
          <w:szCs w:val="24"/>
          <w:lang w:val="sr-Cyrl-RS"/>
        </w:rPr>
        <w:t>10</w:t>
      </w:r>
      <w:r w:rsidR="00723522" w:rsidRPr="005A03F4">
        <w:rPr>
          <w:rFonts w:eastAsia="Arial Unicode MS" w:cs="Arial"/>
          <w:kern w:val="1"/>
          <w:sz w:val="24"/>
          <w:szCs w:val="24"/>
          <w:lang w:val="sr-Cyrl-RS"/>
        </w:rPr>
        <w:t>.</w:t>
      </w:r>
      <w:r w:rsidR="005A03F4" w:rsidRPr="005A03F4">
        <w:rPr>
          <w:rFonts w:eastAsia="Arial Unicode MS" w:cs="Arial"/>
          <w:kern w:val="1"/>
          <w:sz w:val="24"/>
          <w:szCs w:val="24"/>
          <w:lang w:val="sr-Cyrl-RS"/>
        </w:rPr>
        <w:t>01</w:t>
      </w:r>
      <w:r w:rsidR="00723522" w:rsidRPr="005A03F4">
        <w:rPr>
          <w:rFonts w:eastAsia="Arial Unicode MS" w:cs="Arial"/>
          <w:kern w:val="1"/>
          <w:sz w:val="24"/>
          <w:szCs w:val="24"/>
        </w:rPr>
        <w:t>.201</w:t>
      </w:r>
      <w:r w:rsidR="005A03F4" w:rsidRPr="005A03F4">
        <w:rPr>
          <w:rFonts w:eastAsia="Arial Unicode MS" w:cs="Arial"/>
          <w:kern w:val="1"/>
          <w:sz w:val="24"/>
          <w:szCs w:val="24"/>
          <w:lang w:val="sr-Cyrl-RS"/>
        </w:rPr>
        <w:t>7</w:t>
      </w:r>
      <w:r w:rsidR="00723522" w:rsidRPr="005A03F4">
        <w:rPr>
          <w:rFonts w:eastAsia="Arial Unicode MS" w:cs="Arial"/>
          <w:kern w:val="1"/>
          <w:sz w:val="24"/>
          <w:szCs w:val="24"/>
        </w:rPr>
        <w:t xml:space="preserve">. године </w:t>
      </w:r>
      <w:r w:rsidR="009742FB" w:rsidRPr="005A03F4">
        <w:rPr>
          <w:rFonts w:eastAsia="Arial Unicode MS" w:cs="Arial"/>
          <w:kern w:val="1"/>
          <w:sz w:val="24"/>
          <w:szCs w:val="24"/>
          <w:lang w:val="sr-Cyrl-RS"/>
        </w:rPr>
        <w:t xml:space="preserve">у </w:t>
      </w:r>
      <w:r w:rsidR="009742FB" w:rsidRPr="005A03F4">
        <w:rPr>
          <w:rFonts w:eastAsia="Arial Unicode MS" w:cs="Arial"/>
          <w:kern w:val="1"/>
          <w:sz w:val="24"/>
          <w:szCs w:val="24"/>
        </w:rPr>
        <w:t>1</w:t>
      </w:r>
      <w:r w:rsidR="005A03F4">
        <w:rPr>
          <w:rFonts w:eastAsia="Arial Unicode MS" w:cs="Arial"/>
          <w:kern w:val="1"/>
          <w:sz w:val="24"/>
          <w:szCs w:val="24"/>
          <w:lang w:val="sr-Cyrl-RS"/>
        </w:rPr>
        <w:t>2</w:t>
      </w:r>
      <w:r w:rsidR="00723522" w:rsidRPr="005A03F4">
        <w:rPr>
          <w:rFonts w:eastAsia="Arial Unicode MS" w:cs="Arial"/>
          <w:kern w:val="1"/>
          <w:sz w:val="24"/>
          <w:szCs w:val="24"/>
          <w:lang w:val="sr-Cyrl-RS"/>
        </w:rPr>
        <w:t>:</w:t>
      </w:r>
      <w:r w:rsidR="005A03F4">
        <w:rPr>
          <w:rFonts w:eastAsia="Arial Unicode MS" w:cs="Arial"/>
          <w:kern w:val="1"/>
          <w:sz w:val="24"/>
          <w:szCs w:val="24"/>
          <w:lang w:val="sr-Cyrl-RS"/>
        </w:rPr>
        <w:t>0</w:t>
      </w:r>
      <w:r w:rsidR="00723522" w:rsidRPr="005A03F4">
        <w:rPr>
          <w:rFonts w:eastAsia="Arial Unicode MS" w:cs="Arial"/>
          <w:kern w:val="1"/>
          <w:sz w:val="24"/>
          <w:szCs w:val="24"/>
          <w:lang w:val="sr-Cyrl-RS"/>
        </w:rPr>
        <w:t>0 часова</w:t>
      </w:r>
      <w:r w:rsidR="00723522" w:rsidRPr="00C1567E">
        <w:rPr>
          <w:rFonts w:eastAsia="Arial Unicode MS" w:cs="Arial"/>
          <w:kern w:val="1"/>
          <w:sz w:val="24"/>
          <w:szCs w:val="24"/>
          <w:lang w:val="sr-Cyrl-RS"/>
        </w:rPr>
        <w:t>,</w:t>
      </w:r>
      <w:r w:rsidR="00E03900" w:rsidRPr="00C1567E">
        <w:rPr>
          <w:rFonts w:cs="Arial"/>
          <w:sz w:val="24"/>
          <w:szCs w:val="24"/>
        </w:rPr>
        <w:t xml:space="preserve"> у просторијама Јавног предузећа „Електропривреда Србије“ Београд, </w:t>
      </w:r>
      <w:r w:rsidR="00E03900" w:rsidRPr="00C1567E">
        <w:rPr>
          <w:rFonts w:cs="Arial"/>
          <w:sz w:val="24"/>
          <w:szCs w:val="24"/>
          <w:lang w:val="ru-RU"/>
        </w:rPr>
        <w:t xml:space="preserve">ул. </w:t>
      </w:r>
      <w:r w:rsidR="00E03900" w:rsidRPr="00C1567E">
        <w:rPr>
          <w:rFonts w:cs="Arial"/>
          <w:sz w:val="24"/>
          <w:szCs w:val="24"/>
          <w:lang w:val="sr-Cyrl-RS"/>
        </w:rPr>
        <w:t xml:space="preserve">Балканска 13 спрат </w:t>
      </w:r>
      <w:r w:rsidR="00E03900" w:rsidRPr="00C1567E">
        <w:rPr>
          <w:rFonts w:cs="Arial"/>
          <w:sz w:val="24"/>
          <w:szCs w:val="24"/>
          <w:lang w:val="sr-Latn-RS"/>
        </w:rPr>
        <w:t>II</w:t>
      </w:r>
      <w:r w:rsidR="00E03900" w:rsidRPr="00C1567E">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rsidR="008D2B23" w:rsidRPr="00E03900" w:rsidRDefault="00FC355A" w:rsidP="008D2B23">
      <w:pPr>
        <w:pStyle w:val="KDParagraf"/>
        <w:spacing w:before="0"/>
        <w:rPr>
          <w:rFonts w:cs="Arial"/>
          <w:sz w:val="24"/>
          <w:szCs w:val="24"/>
          <w:lang w:val="sr-Cyrl-RS"/>
        </w:rPr>
      </w:pPr>
      <w:r w:rsidRPr="00EC5BB4">
        <w:rPr>
          <w:rFonts w:cs="Arial"/>
          <w:sz w:val="24"/>
          <w:szCs w:val="24"/>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2814A4">
      <w:pPr>
        <w:pStyle w:val="KDPodnaslov2"/>
        <w:numPr>
          <w:ilvl w:val="1"/>
          <w:numId w:val="23"/>
        </w:numPr>
        <w:spacing w:before="0"/>
        <w:jc w:val="both"/>
        <w:rPr>
          <w:rFonts w:cs="Arial"/>
          <w:sz w:val="24"/>
          <w:szCs w:val="24"/>
        </w:rPr>
      </w:pPr>
      <w:bookmarkStart w:id="211" w:name="_Toc441651581"/>
      <w:bookmarkStart w:id="212" w:name="_Toc442559892"/>
      <w:r w:rsidRPr="00EC5BB4">
        <w:rPr>
          <w:rFonts w:cs="Arial"/>
          <w:sz w:val="24"/>
          <w:szCs w:val="24"/>
        </w:rPr>
        <w:t>Начин подношења понуде</w:t>
      </w:r>
      <w:bookmarkEnd w:id="211"/>
      <w:bookmarkEnd w:id="21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2814A4">
      <w:pPr>
        <w:pStyle w:val="KDPodnaslov2"/>
        <w:numPr>
          <w:ilvl w:val="1"/>
          <w:numId w:val="23"/>
        </w:numPr>
        <w:spacing w:before="0"/>
        <w:jc w:val="both"/>
        <w:rPr>
          <w:rFonts w:cs="Arial"/>
          <w:sz w:val="24"/>
          <w:szCs w:val="24"/>
        </w:rPr>
      </w:pPr>
      <w:bookmarkStart w:id="213" w:name="_Toc441651582"/>
      <w:bookmarkStart w:id="214" w:name="_Toc442559893"/>
      <w:r w:rsidRPr="00EC5BB4">
        <w:rPr>
          <w:rFonts w:cs="Arial"/>
          <w:sz w:val="24"/>
          <w:szCs w:val="24"/>
        </w:rPr>
        <w:t>Измена, допуна и опозив понуде</w:t>
      </w:r>
      <w:bookmarkEnd w:id="213"/>
      <w:bookmarkEnd w:id="21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 Понуде за јавну набавку услуга </w:t>
      </w:r>
      <w:r w:rsidR="00645ADC" w:rsidRPr="00A71C4D">
        <w:rPr>
          <w:rFonts w:cs="Arial"/>
          <w:b/>
          <w:bCs/>
          <w:sz w:val="24"/>
          <w:szCs w:val="24"/>
          <w:lang w:val="sr-Cyrl-RS"/>
        </w:rPr>
        <w:t>„</w:t>
      </w:r>
      <w:r w:rsidR="00645ADC">
        <w:rPr>
          <w:rFonts w:cs="Arial"/>
          <w:b/>
          <w:bCs/>
          <w:sz w:val="24"/>
          <w:szCs w:val="24"/>
          <w:lang w:val="sr-Cyrl-RS"/>
        </w:rPr>
        <w:t>Транспорт нафтних деривата“,</w:t>
      </w:r>
      <w:r w:rsidR="00645ADC" w:rsidRPr="00F94085">
        <w:rPr>
          <w:rFonts w:cs="Arial"/>
          <w:b/>
          <w:sz w:val="24"/>
          <w:szCs w:val="24"/>
          <w:lang w:val="ru-RU"/>
        </w:rPr>
        <w:t xml:space="preserve"> </w:t>
      </w:r>
      <w:r w:rsidR="00645ADC" w:rsidRPr="00F03EDC">
        <w:rPr>
          <w:rFonts w:cs="Arial"/>
          <w:b/>
          <w:sz w:val="24"/>
          <w:szCs w:val="24"/>
          <w:lang w:val="ru-RU"/>
        </w:rPr>
        <w:t xml:space="preserve">Јавна набавка број </w:t>
      </w:r>
      <w:r w:rsidR="00645ADC" w:rsidRPr="00B17693">
        <w:rPr>
          <w:rFonts w:cs="Arial"/>
          <w:b/>
          <w:sz w:val="24"/>
          <w:szCs w:val="24"/>
          <w:lang w:val="ru-RU"/>
        </w:rPr>
        <w:t>ЦЈН</w:t>
      </w:r>
      <w:r w:rsidR="00645ADC">
        <w:rPr>
          <w:rFonts w:cs="Arial"/>
          <w:b/>
          <w:sz w:val="24"/>
          <w:szCs w:val="24"/>
          <w:lang w:val="ru-RU"/>
        </w:rPr>
        <w:t>/</w:t>
      </w:r>
      <w:r w:rsidR="00645ADC" w:rsidRPr="00B17693">
        <w:rPr>
          <w:rFonts w:cs="Arial"/>
          <w:b/>
          <w:sz w:val="24"/>
          <w:szCs w:val="24"/>
          <w:lang w:val="sr-Latn-RS"/>
        </w:rPr>
        <w:t>10/2016</w:t>
      </w:r>
      <w:r w:rsidR="00645ADC">
        <w:rPr>
          <w:b/>
          <w:sz w:val="24"/>
          <w:szCs w:val="24"/>
          <w:lang w:val="sr-Cyrl-RS"/>
        </w:rPr>
        <w:t xml:space="preserve">, </w:t>
      </w:r>
      <w:r w:rsidR="00645ADC" w:rsidRPr="00F448BC">
        <w:rPr>
          <w:rFonts w:cs="Arial"/>
          <w:b/>
          <w:sz w:val="24"/>
          <w:szCs w:val="24"/>
          <w:lang w:val="sr-Cyrl-CS"/>
        </w:rPr>
        <w:t xml:space="preserve"> </w:t>
      </w:r>
      <w:r w:rsidR="00645ADC" w:rsidRPr="00F448BC">
        <w:rPr>
          <w:rFonts w:cs="Arial"/>
          <w:b/>
          <w:sz w:val="24"/>
          <w:szCs w:val="24"/>
          <w:lang w:val="ru-RU"/>
        </w:rPr>
        <w:t>- НЕ ОТВАРАТИ“</w:t>
      </w:r>
      <w:r w:rsidR="00645ADC" w:rsidRPr="00EC5BB4">
        <w:rPr>
          <w:rFonts w:cs="Arial"/>
          <w:sz w:val="24"/>
          <w:szCs w:val="24"/>
          <w:lang w:val="ru-RU"/>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F448BC" w:rsidRDefault="008D2B23" w:rsidP="00F448BC">
      <w:pPr>
        <w:pStyle w:val="KDParagraf"/>
        <w:spacing w:before="0"/>
        <w:rPr>
          <w:rFonts w:cs="Arial"/>
          <w:sz w:val="24"/>
          <w:szCs w:val="24"/>
          <w:lang w:val="sr-Latn-RS"/>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w:t>
      </w:r>
      <w:r w:rsidRPr="004B7404">
        <w:rPr>
          <w:rFonts w:cs="Arial"/>
          <w:b/>
          <w:sz w:val="24"/>
          <w:szCs w:val="24"/>
        </w:rPr>
        <w:t>„ОПОЗИВ</w:t>
      </w:r>
      <w:r w:rsidRPr="00EC5BB4">
        <w:rPr>
          <w:rFonts w:cs="Arial"/>
          <w:sz w:val="24"/>
          <w:szCs w:val="24"/>
        </w:rPr>
        <w:t xml:space="preserve"> - </w:t>
      </w:r>
      <w:r w:rsidR="00F448BC" w:rsidRPr="00F448BC">
        <w:rPr>
          <w:rFonts w:cs="Arial"/>
          <w:b/>
          <w:sz w:val="24"/>
          <w:szCs w:val="24"/>
          <w:lang w:val="ru-RU"/>
        </w:rPr>
        <w:t xml:space="preserve">Понуде за јавну набавку </w:t>
      </w:r>
      <w:r w:rsidR="00354B71">
        <w:rPr>
          <w:rFonts w:cs="Arial"/>
          <w:b/>
          <w:sz w:val="24"/>
          <w:szCs w:val="24"/>
          <w:lang w:val="ru-RU"/>
        </w:rPr>
        <w:t xml:space="preserve">услуга </w:t>
      </w:r>
      <w:r w:rsidR="00645ADC" w:rsidRPr="00645ADC">
        <w:rPr>
          <w:rFonts w:cs="Arial"/>
          <w:b/>
          <w:bCs/>
          <w:sz w:val="24"/>
          <w:szCs w:val="24"/>
          <w:lang w:val="sr-Cyrl-RS"/>
        </w:rPr>
        <w:t>„Транспорт нафтних деривата“,</w:t>
      </w:r>
      <w:r w:rsidR="00645ADC" w:rsidRPr="00645ADC">
        <w:rPr>
          <w:rFonts w:cs="Arial"/>
          <w:b/>
          <w:bCs/>
          <w:sz w:val="24"/>
          <w:szCs w:val="24"/>
          <w:lang w:val="ru-RU"/>
        </w:rPr>
        <w:t xml:space="preserve"> Јавна набавка број ЦЈН/</w:t>
      </w:r>
      <w:r w:rsidR="00645ADC" w:rsidRPr="00645ADC">
        <w:rPr>
          <w:rFonts w:cs="Arial"/>
          <w:b/>
          <w:bCs/>
          <w:sz w:val="24"/>
          <w:szCs w:val="24"/>
          <w:lang w:val="sr-Latn-RS"/>
        </w:rPr>
        <w:t>10/2016</w:t>
      </w:r>
      <w:r w:rsidR="00645ADC" w:rsidRPr="00645ADC">
        <w:rPr>
          <w:rFonts w:cs="Arial"/>
          <w:b/>
          <w:bCs/>
          <w:sz w:val="24"/>
          <w:szCs w:val="24"/>
          <w:lang w:val="sr-Cyrl-RS"/>
        </w:rPr>
        <w:t xml:space="preserve">, </w:t>
      </w:r>
      <w:r w:rsidR="00645ADC" w:rsidRPr="00645ADC">
        <w:rPr>
          <w:rFonts w:cs="Arial"/>
          <w:b/>
          <w:bCs/>
          <w:sz w:val="24"/>
          <w:szCs w:val="24"/>
          <w:lang w:val="sr-Cyrl-CS"/>
        </w:rPr>
        <w:t xml:space="preserve"> </w:t>
      </w:r>
      <w:r w:rsidR="00645ADC" w:rsidRPr="00645ADC">
        <w:rPr>
          <w:rFonts w:cs="Arial"/>
          <w:b/>
          <w:bCs/>
          <w:sz w:val="24"/>
          <w:szCs w:val="24"/>
          <w:lang w:val="ru-RU"/>
        </w:rPr>
        <w:t>- НЕ ОТВАРАТИ“.</w:t>
      </w:r>
    </w:p>
    <w:p w:rsidR="00F94085" w:rsidRDefault="00F94085" w:rsidP="008D2B23">
      <w:pPr>
        <w:pStyle w:val="KDParagraf"/>
        <w:spacing w:before="0"/>
        <w:rPr>
          <w:rFonts w:cs="Arial"/>
          <w:sz w:val="24"/>
          <w:szCs w:val="24"/>
        </w:rPr>
      </w:pP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6E5A05" w:rsidRDefault="006E5A05" w:rsidP="006E5A05">
      <w:pPr>
        <w:pStyle w:val="KDKomentar"/>
        <w:spacing w:before="0"/>
        <w:rPr>
          <w:rFonts w:cs="Arial"/>
          <w:i w:val="0"/>
          <w:color w:val="auto"/>
          <w:sz w:val="24"/>
          <w:szCs w:val="24"/>
        </w:rPr>
      </w:pPr>
    </w:p>
    <w:p w:rsidR="006E5A05" w:rsidRPr="006E5A05" w:rsidRDefault="006E5A05" w:rsidP="006E5A05">
      <w:pPr>
        <w:pStyle w:val="KDKomentar"/>
        <w:spacing w:before="0"/>
        <w:rPr>
          <w:rFonts w:cs="Arial"/>
          <w:i w:val="0"/>
          <w:color w:val="auto"/>
          <w:sz w:val="24"/>
          <w:szCs w:val="24"/>
        </w:rPr>
      </w:pPr>
      <w:r w:rsidRPr="006E5A05">
        <w:rPr>
          <w:rFonts w:cs="Arial"/>
          <w:i w:val="0"/>
          <w:color w:val="auto"/>
          <w:sz w:val="24"/>
          <w:szCs w:val="24"/>
        </w:rPr>
        <w:t xml:space="preserve">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w:t>
      </w:r>
    </w:p>
    <w:p w:rsidR="00EA6178" w:rsidRPr="00EC5BB4" w:rsidRDefault="00EA6178" w:rsidP="008D2B23">
      <w:pPr>
        <w:pStyle w:val="KDKomentar"/>
        <w:spacing w:before="0"/>
        <w:rPr>
          <w:rFonts w:cs="Arial"/>
          <w:i w:val="0"/>
          <w:sz w:val="24"/>
          <w:szCs w:val="24"/>
        </w:rPr>
      </w:pPr>
    </w:p>
    <w:p w:rsidR="008D2B23" w:rsidRPr="00EC5BB4" w:rsidRDefault="008D2B23" w:rsidP="002814A4">
      <w:pPr>
        <w:pStyle w:val="KDPodnaslov2"/>
        <w:numPr>
          <w:ilvl w:val="1"/>
          <w:numId w:val="23"/>
        </w:numPr>
        <w:spacing w:before="0"/>
        <w:jc w:val="both"/>
        <w:rPr>
          <w:rFonts w:cs="Arial"/>
          <w:sz w:val="24"/>
          <w:szCs w:val="24"/>
        </w:rPr>
      </w:pPr>
      <w:bookmarkStart w:id="215" w:name="_Toc441651583"/>
      <w:bookmarkStart w:id="216" w:name="_Toc442559894"/>
      <w:r w:rsidRPr="00EC5BB4">
        <w:rPr>
          <w:rFonts w:cs="Arial"/>
          <w:sz w:val="24"/>
          <w:szCs w:val="24"/>
          <w:lang w:val="ru-RU"/>
        </w:rPr>
        <w:t>П</w:t>
      </w:r>
      <w:r w:rsidRPr="00EC5BB4">
        <w:rPr>
          <w:rFonts w:cs="Arial"/>
          <w:sz w:val="24"/>
          <w:szCs w:val="24"/>
        </w:rPr>
        <w:t>артије</w:t>
      </w:r>
      <w:bookmarkEnd w:id="215"/>
      <w:bookmarkEnd w:id="216"/>
    </w:p>
    <w:p w:rsidR="00F94085" w:rsidRPr="00EC5BB4" w:rsidRDefault="00F94085" w:rsidP="00F94085">
      <w:pPr>
        <w:pStyle w:val="KDParagraf"/>
        <w:spacing w:before="0"/>
        <w:rPr>
          <w:rFonts w:cs="Arial"/>
          <w:sz w:val="24"/>
          <w:szCs w:val="24"/>
        </w:rPr>
      </w:pPr>
      <w:r w:rsidRPr="00EC5BB4">
        <w:rPr>
          <w:rFonts w:cs="Arial"/>
          <w:sz w:val="24"/>
          <w:szCs w:val="24"/>
        </w:rPr>
        <w:t>Набавка није обликована по партијама.</w:t>
      </w:r>
    </w:p>
    <w:p w:rsidR="006865EB" w:rsidRDefault="006865EB" w:rsidP="008B253D">
      <w:pPr>
        <w:pStyle w:val="KDParagraf"/>
        <w:spacing w:before="0"/>
        <w:rPr>
          <w:rFonts w:cs="Arial"/>
          <w:sz w:val="24"/>
          <w:szCs w:val="24"/>
        </w:rPr>
      </w:pPr>
    </w:p>
    <w:p w:rsidR="008D2B23" w:rsidRPr="006865EB" w:rsidRDefault="008D2B23" w:rsidP="006865EB">
      <w:pPr>
        <w:pStyle w:val="KDParagraf"/>
        <w:spacing w:before="0"/>
        <w:rPr>
          <w:rFonts w:cs="Arial"/>
          <w:sz w:val="24"/>
          <w:szCs w:val="24"/>
        </w:rPr>
      </w:pPr>
    </w:p>
    <w:p w:rsidR="008D2B23" w:rsidRPr="00EC5BB4" w:rsidRDefault="00011DCA" w:rsidP="002814A4">
      <w:pPr>
        <w:pStyle w:val="KDPodnaslov2"/>
        <w:numPr>
          <w:ilvl w:val="1"/>
          <w:numId w:val="23"/>
        </w:numPr>
        <w:spacing w:before="0"/>
        <w:jc w:val="both"/>
        <w:rPr>
          <w:rFonts w:cs="Arial"/>
          <w:sz w:val="24"/>
          <w:szCs w:val="24"/>
        </w:rPr>
      </w:pPr>
      <w:bookmarkStart w:id="217" w:name="_Toc441651584"/>
      <w:bookmarkStart w:id="218" w:name="_Toc442559895"/>
      <w:r>
        <w:rPr>
          <w:rFonts w:cs="Arial"/>
          <w:sz w:val="24"/>
          <w:szCs w:val="24"/>
          <w:lang w:val="sr-Cyrl-RS"/>
        </w:rPr>
        <w:t xml:space="preserve"> </w:t>
      </w:r>
      <w:r w:rsidR="008D2B23" w:rsidRPr="00EC5BB4">
        <w:rPr>
          <w:rFonts w:cs="Arial"/>
          <w:sz w:val="24"/>
          <w:szCs w:val="24"/>
        </w:rPr>
        <w:t>Понуда са варијантама</w:t>
      </w:r>
      <w:bookmarkEnd w:id="217"/>
      <w:bookmarkEnd w:id="218"/>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2814A4">
      <w:pPr>
        <w:pStyle w:val="KDPodnaslov2"/>
        <w:numPr>
          <w:ilvl w:val="1"/>
          <w:numId w:val="23"/>
        </w:numPr>
        <w:spacing w:before="0"/>
        <w:jc w:val="both"/>
        <w:rPr>
          <w:rFonts w:cs="Arial"/>
          <w:sz w:val="24"/>
          <w:szCs w:val="24"/>
        </w:rPr>
      </w:pPr>
      <w:bookmarkStart w:id="219" w:name="_Toc441651585"/>
      <w:bookmarkStart w:id="220"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9"/>
      <w:bookmarkEnd w:id="220"/>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B76DA2" w:rsidRDefault="00EE070C" w:rsidP="00B76DA2">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sidR="000C614B">
        <w:rPr>
          <w:rFonts w:cs="Arial"/>
          <w:sz w:val="24"/>
          <w:szCs w:val="24"/>
          <w:lang w:val="sr-Cyrl-RS"/>
        </w:rPr>
        <w:t>,</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r w:rsidR="00B76DA2" w:rsidRPr="00854552">
        <w:rPr>
          <w:rFonts w:cs="Arial"/>
          <w:sz w:val="24"/>
          <w:szCs w:val="24"/>
          <w:lang w:val="ru-RU" w:eastAsia="ar-SA"/>
        </w:rPr>
        <w:t xml:space="preserve">Доказ о испуњености услова из члана 75. став 1. тачка </w:t>
      </w:r>
      <w:r w:rsidR="00B76DA2">
        <w:rPr>
          <w:rFonts w:cs="Arial"/>
          <w:sz w:val="24"/>
          <w:szCs w:val="24"/>
          <w:lang w:val="ru-RU" w:eastAsia="ar-SA"/>
        </w:rPr>
        <w:t>5</w:t>
      </w:r>
      <w:r w:rsidR="00B76DA2" w:rsidRPr="00854552">
        <w:rPr>
          <w:rFonts w:cs="Arial"/>
          <w:sz w:val="24"/>
          <w:szCs w:val="24"/>
          <w:lang w:val="ru-RU" w:eastAsia="ar-SA"/>
        </w:rPr>
        <w:t>) овог Закона доставља се за део набавке који ће се извршити преко подизвођача.</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2814A4">
      <w:pPr>
        <w:pStyle w:val="KDPodnaslov2"/>
        <w:numPr>
          <w:ilvl w:val="1"/>
          <w:numId w:val="23"/>
        </w:numPr>
        <w:spacing w:before="0"/>
        <w:jc w:val="both"/>
        <w:rPr>
          <w:rFonts w:cs="Arial"/>
          <w:sz w:val="24"/>
          <w:szCs w:val="24"/>
        </w:rPr>
      </w:pPr>
      <w:bookmarkStart w:id="221" w:name="_Toc441651586"/>
      <w:bookmarkStart w:id="222" w:name="_Toc442559897"/>
      <w:r w:rsidRPr="00EC5BB4">
        <w:rPr>
          <w:rFonts w:cs="Arial"/>
          <w:sz w:val="24"/>
          <w:szCs w:val="24"/>
        </w:rPr>
        <w:t>Подношење заједничке понуде</w:t>
      </w:r>
      <w:bookmarkEnd w:id="221"/>
      <w:bookmarkEnd w:id="222"/>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9339A2">
        <w:rPr>
          <w:rFonts w:cs="Arial"/>
          <w:sz w:val="24"/>
          <w:szCs w:val="24"/>
        </w:rPr>
        <w:t>.</w:t>
      </w:r>
      <w:r w:rsidR="0007065B">
        <w:rPr>
          <w:rFonts w:cs="Arial"/>
          <w:sz w:val="24"/>
          <w:szCs w:val="24"/>
          <w:lang w:val="ru-RU"/>
        </w:rPr>
        <w:t xml:space="preserve"> </w:t>
      </w:r>
      <w:r w:rsidR="0007065B" w:rsidRPr="00854552">
        <w:rPr>
          <w:rFonts w:cs="Arial"/>
          <w:sz w:val="24"/>
          <w:szCs w:val="24"/>
          <w:lang w:val="ru-RU"/>
        </w:rPr>
        <w:t xml:space="preserve">Услов из члана 75. став 1. тачка </w:t>
      </w:r>
      <w:r w:rsidR="0007065B">
        <w:rPr>
          <w:rFonts w:cs="Arial"/>
          <w:sz w:val="24"/>
          <w:szCs w:val="24"/>
          <w:lang w:val="ru-RU"/>
        </w:rPr>
        <w:t>5</w:t>
      </w:r>
      <w:r w:rsidR="0007065B" w:rsidRPr="00854552">
        <w:rPr>
          <w:rFonts w:cs="Arial"/>
          <w:sz w:val="24"/>
          <w:szCs w:val="24"/>
          <w:lang w:val="ru-RU"/>
        </w:rPr>
        <w:t>) овог Закона дужан је да испуни понуђач из групе понуђача којем је поверено извршење дела набавке за који је неопходна испуњеност тог услова</w:t>
      </w:r>
      <w:r w:rsidR="0007065B">
        <w:rPr>
          <w:rFonts w:cs="Arial"/>
          <w:sz w:val="24"/>
          <w:szCs w:val="24"/>
          <w:lang w:val="ru-RU"/>
        </w:rPr>
        <w:t>.</w:t>
      </w:r>
      <w:r w:rsidR="000C614B">
        <w:rPr>
          <w:rFonts w:cs="Arial"/>
          <w:sz w:val="24"/>
          <w:szCs w:val="24"/>
          <w:lang w:val="ru-RU"/>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r w:rsidR="009339A2">
        <w:rPr>
          <w:rFonts w:cs="Arial"/>
          <w:sz w:val="24"/>
          <w:szCs w:val="24"/>
          <w:lang w:val="sr-Cyrl-RS"/>
        </w:rPr>
        <w:t>.</w:t>
      </w:r>
      <w:r w:rsidR="00011DCA">
        <w:rPr>
          <w:rFonts w:cs="Arial"/>
          <w:color w:val="00B0F0"/>
          <w:sz w:val="24"/>
          <w:szCs w:val="24"/>
          <w:lang w:val="sr-Cyrl-RS"/>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F61FEC" w:rsidRPr="00C3710B" w:rsidRDefault="008D2B23" w:rsidP="00F61FEC">
      <w:pPr>
        <w:pStyle w:val="KDPodnaslov2"/>
        <w:numPr>
          <w:ilvl w:val="1"/>
          <w:numId w:val="23"/>
        </w:numPr>
        <w:spacing w:before="0"/>
        <w:jc w:val="both"/>
        <w:rPr>
          <w:rFonts w:cs="Arial"/>
          <w:sz w:val="24"/>
          <w:szCs w:val="24"/>
        </w:rPr>
      </w:pPr>
      <w:bookmarkStart w:id="223" w:name="_Toc441651587"/>
      <w:bookmarkStart w:id="224" w:name="_Toc442559898"/>
      <w:r w:rsidRPr="00C3710B">
        <w:rPr>
          <w:rFonts w:cs="Arial"/>
          <w:sz w:val="24"/>
          <w:szCs w:val="24"/>
        </w:rPr>
        <w:t>Понуђена цена</w:t>
      </w:r>
      <w:bookmarkEnd w:id="223"/>
      <w:bookmarkEnd w:id="224"/>
    </w:p>
    <w:p w:rsidR="00645ADC" w:rsidRDefault="00645ADC" w:rsidP="008D2B23">
      <w:pPr>
        <w:pStyle w:val="KDParagraf"/>
        <w:spacing w:before="0"/>
        <w:rPr>
          <w:rFonts w:cs="Arial"/>
          <w:sz w:val="24"/>
          <w:szCs w:val="24"/>
        </w:rPr>
      </w:pPr>
    </w:p>
    <w:p w:rsidR="008D2B23" w:rsidRPr="004B7404" w:rsidRDefault="00645ADC" w:rsidP="008D2B23">
      <w:pPr>
        <w:pStyle w:val="KDParagraf"/>
        <w:spacing w:before="0"/>
        <w:rPr>
          <w:rFonts w:cs="Arial"/>
          <w:sz w:val="24"/>
          <w:szCs w:val="24"/>
        </w:rPr>
      </w:pPr>
      <w:r>
        <w:rPr>
          <w:rFonts w:cs="Arial"/>
          <w:sz w:val="24"/>
          <w:szCs w:val="24"/>
          <w:lang w:val="sr-Cyrl-RS"/>
        </w:rPr>
        <w:t xml:space="preserve"> </w:t>
      </w:r>
      <w:r w:rsidR="008D2B23" w:rsidRPr="004B7404">
        <w:rPr>
          <w:rFonts w:cs="Arial"/>
          <w:sz w:val="24"/>
          <w:szCs w:val="24"/>
        </w:rPr>
        <w:t>Цена се исказује у динарима, без пореза на додату вредност.</w:t>
      </w:r>
    </w:p>
    <w:p w:rsidR="00645ADC" w:rsidRPr="00F71013" w:rsidRDefault="00645ADC" w:rsidP="00645ADC">
      <w:pPr>
        <w:rPr>
          <w:rFonts w:cs="Arial"/>
          <w:b/>
          <w:bCs/>
          <w:szCs w:val="24"/>
          <w:lang w:val="sr-Cyrl-BA"/>
        </w:rPr>
      </w:pPr>
      <w:r w:rsidRPr="00F61FEC">
        <w:rPr>
          <w:rFonts w:cs="Arial"/>
          <w:sz w:val="24"/>
          <w:szCs w:val="24"/>
          <w:lang w:val="sr-Latn-CS"/>
        </w:rPr>
        <w:t>У Обрасцу “Структура цене“ (</w:t>
      </w:r>
      <w:r w:rsidRPr="00C3710B">
        <w:rPr>
          <w:rFonts w:cs="Arial"/>
          <w:sz w:val="24"/>
          <w:szCs w:val="24"/>
          <w:lang w:val="sr-Latn-CS"/>
        </w:rPr>
        <w:t xml:space="preserve">Образац </w:t>
      </w:r>
      <w:r w:rsidR="00C3710B" w:rsidRPr="00C3710B">
        <w:rPr>
          <w:rFonts w:cs="Arial"/>
          <w:sz w:val="24"/>
          <w:szCs w:val="24"/>
          <w:lang w:val="sr-Cyrl-RS"/>
        </w:rPr>
        <w:t>2</w:t>
      </w:r>
      <w:r w:rsidRPr="00C3710B">
        <w:rPr>
          <w:rFonts w:cs="Arial"/>
          <w:sz w:val="24"/>
          <w:szCs w:val="24"/>
          <w:lang w:val="sr-Cyrl-CS"/>
        </w:rPr>
        <w:t>.</w:t>
      </w:r>
      <w:r w:rsidRPr="00F61FEC">
        <w:rPr>
          <w:rFonts w:cs="Arial"/>
          <w:sz w:val="24"/>
          <w:szCs w:val="24"/>
          <w:lang w:val="sr-Cyrl-CS"/>
        </w:rPr>
        <w:t xml:space="preserve"> </w:t>
      </w:r>
      <w:r w:rsidRPr="00F61FEC">
        <w:rPr>
          <w:rFonts w:cs="Arial"/>
          <w:sz w:val="24"/>
          <w:szCs w:val="24"/>
          <w:lang w:val="sr-Latn-CS"/>
        </w:rPr>
        <w:t xml:space="preserve">из конкурсне документације) треба исказати </w:t>
      </w:r>
      <w:r w:rsidRPr="00F77BC6">
        <w:rPr>
          <w:rFonts w:cs="Arial"/>
          <w:sz w:val="24"/>
          <w:szCs w:val="24"/>
          <w:lang w:val="sr-Latn-CS"/>
        </w:rPr>
        <w:t>јединичне цене према приложеном даљинару</w:t>
      </w:r>
      <w:r w:rsidRPr="00F61FEC">
        <w:rPr>
          <w:rFonts w:cs="Arial"/>
          <w:sz w:val="24"/>
          <w:szCs w:val="24"/>
          <w:lang w:val="sr-Latn-CS"/>
        </w:rPr>
        <w:t xml:space="preserve"> </w:t>
      </w:r>
      <w:r>
        <w:rPr>
          <w:rFonts w:cs="Arial"/>
          <w:sz w:val="24"/>
          <w:szCs w:val="24"/>
          <w:lang w:val="sr-Cyrl-RS"/>
        </w:rPr>
        <w:t>по килограму за Уља за ложење S/NSGS и</w:t>
      </w:r>
      <w:r w:rsidRPr="00972865">
        <w:rPr>
          <w:rFonts w:cs="Arial"/>
          <w:sz w:val="24"/>
          <w:szCs w:val="24"/>
          <w:lang w:val="sr-Cyrl-RS"/>
        </w:rPr>
        <w:t xml:space="preserve"> Течног  нафтног  гаса (TNG)</w:t>
      </w:r>
      <w:r>
        <w:rPr>
          <w:rFonts w:cs="Arial"/>
          <w:sz w:val="24"/>
          <w:szCs w:val="24"/>
          <w:lang w:val="sr-Cyrl-RS"/>
        </w:rPr>
        <w:t xml:space="preserve">, а по литру за </w:t>
      </w:r>
      <w:r w:rsidRPr="00972865">
        <w:rPr>
          <w:rFonts w:cs="Arial"/>
          <w:sz w:val="24"/>
          <w:szCs w:val="24"/>
          <w:lang w:val="sr-Cyrl-RS"/>
        </w:rPr>
        <w:t>EVRO DIZEL, Гасно уље eкстра лако EVRO EL,  Бeзoлoвни мoтoрни бeнзин Evro premijum BMB 95</w:t>
      </w:r>
      <w:r>
        <w:rPr>
          <w:rFonts w:cs="Arial"/>
          <w:sz w:val="24"/>
          <w:szCs w:val="24"/>
          <w:lang w:val="sr-Cyrl-RS"/>
        </w:rPr>
        <w:t>.</w:t>
      </w:r>
      <w:r w:rsidRPr="00F61FEC">
        <w:rPr>
          <w:rFonts w:cs="Arial"/>
          <w:sz w:val="24"/>
          <w:szCs w:val="24"/>
          <w:lang w:val="am-ET"/>
        </w:rPr>
        <w:tab/>
      </w:r>
    </w:p>
    <w:p w:rsidR="00645ADC" w:rsidRPr="00F61FEC" w:rsidRDefault="00645ADC" w:rsidP="00645ADC">
      <w:pPr>
        <w:pStyle w:val="KDParagraf"/>
        <w:rPr>
          <w:rFonts w:cs="Arial"/>
          <w:sz w:val="24"/>
          <w:szCs w:val="24"/>
          <w:lang w:val="ru-RU"/>
        </w:rPr>
      </w:pPr>
      <w:r w:rsidRPr="00F61FEC">
        <w:rPr>
          <w:rFonts w:cs="Arial"/>
          <w:sz w:val="24"/>
          <w:szCs w:val="24"/>
          <w:lang w:val="ru-RU"/>
        </w:rPr>
        <w:lastRenderedPageBreak/>
        <w:t xml:space="preserve">Понуђене цене морају да покривају </w:t>
      </w:r>
      <w:r w:rsidRPr="00F61FEC">
        <w:rPr>
          <w:rFonts w:cs="Arial"/>
          <w:sz w:val="24"/>
          <w:szCs w:val="24"/>
          <w:lang w:val="am-ET"/>
        </w:rPr>
        <w:t xml:space="preserve">и укључују </w:t>
      </w:r>
      <w:r w:rsidRPr="00F61FEC">
        <w:rPr>
          <w:rFonts w:cs="Arial"/>
          <w:sz w:val="24"/>
          <w:szCs w:val="24"/>
          <w:lang w:val="ru-RU"/>
        </w:rPr>
        <w:t xml:space="preserve">све трошкове које понуђач има у реализацији превоза </w:t>
      </w:r>
      <w:r w:rsidR="00C3710B">
        <w:rPr>
          <w:rFonts w:cs="Arial"/>
          <w:sz w:val="24"/>
          <w:szCs w:val="24"/>
          <w:lang w:val="ru-RU"/>
        </w:rPr>
        <w:t>нафтних деривата</w:t>
      </w:r>
      <w:r w:rsidRPr="00F61FEC">
        <w:rPr>
          <w:rFonts w:cs="Arial"/>
          <w:sz w:val="24"/>
          <w:szCs w:val="24"/>
          <w:lang w:val="ru-RU"/>
        </w:rPr>
        <w:t>, укључујући путарину и еколошку таксу.</w:t>
      </w:r>
    </w:p>
    <w:p w:rsidR="00F94085" w:rsidRDefault="00F94085" w:rsidP="008D2B23">
      <w:pPr>
        <w:pStyle w:val="KDParagraf"/>
        <w:spacing w:before="0"/>
        <w:rPr>
          <w:rFonts w:cs="Arial"/>
          <w:sz w:val="24"/>
          <w:szCs w:val="24"/>
        </w:rPr>
      </w:pP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645ADC" w:rsidRDefault="00F61FEC" w:rsidP="00F61FEC">
      <w:pPr>
        <w:pStyle w:val="KDParagraf"/>
        <w:rPr>
          <w:rFonts w:cs="Arial"/>
          <w:sz w:val="24"/>
          <w:szCs w:val="24"/>
          <w:lang w:val="sr-Cyrl-RS"/>
        </w:rPr>
      </w:pPr>
      <w:r w:rsidRPr="00F61FEC">
        <w:rPr>
          <w:rFonts w:cs="Arial"/>
          <w:sz w:val="24"/>
          <w:szCs w:val="24"/>
          <w:lang w:val="sr-Cyrl-RS"/>
        </w:rPr>
        <w:t>Понуђач је обавезан да  у Обрасцу понуде (</w:t>
      </w:r>
      <w:r w:rsidRPr="00645ADC">
        <w:rPr>
          <w:rFonts w:cs="Arial"/>
          <w:sz w:val="24"/>
          <w:szCs w:val="24"/>
        </w:rPr>
        <w:t>O</w:t>
      </w:r>
      <w:r w:rsidRPr="00645ADC">
        <w:rPr>
          <w:rFonts w:cs="Arial"/>
          <w:sz w:val="24"/>
          <w:szCs w:val="24"/>
          <w:lang w:val="sr-Cyrl-RS"/>
        </w:rPr>
        <w:t xml:space="preserve">бразац </w:t>
      </w:r>
      <w:r w:rsidR="00645ADC" w:rsidRPr="00645ADC">
        <w:rPr>
          <w:rFonts w:cs="Arial"/>
          <w:sz w:val="24"/>
          <w:szCs w:val="24"/>
          <w:lang w:val="sr-Cyrl-RS"/>
        </w:rPr>
        <w:t>1</w:t>
      </w:r>
      <w:r w:rsidRPr="00645ADC">
        <w:rPr>
          <w:rFonts w:cs="Arial"/>
          <w:sz w:val="24"/>
          <w:szCs w:val="24"/>
          <w:lang w:val="sr-Cyrl-RS"/>
        </w:rPr>
        <w:t>.</w:t>
      </w:r>
      <w:r w:rsidRPr="00F61FEC">
        <w:rPr>
          <w:rFonts w:cs="Arial"/>
          <w:sz w:val="24"/>
          <w:szCs w:val="24"/>
          <w:lang w:val="sr-Cyrl-RS"/>
        </w:rPr>
        <w:t xml:space="preserve"> из конкурсне документације) наведе </w:t>
      </w:r>
      <w:r w:rsidR="00645ADC">
        <w:rPr>
          <w:rFonts w:cs="Arial"/>
          <w:sz w:val="24"/>
          <w:szCs w:val="24"/>
          <w:lang w:val="sr-Cyrl-RS"/>
        </w:rPr>
        <w:t>упоредну цену, која се добија на основу збира просечних јединичних цена датих у обрасцу Структура цене.</w:t>
      </w:r>
    </w:p>
    <w:p w:rsidR="00645ADC" w:rsidRDefault="00C3710B" w:rsidP="00F61FEC">
      <w:pPr>
        <w:pStyle w:val="KDParagraf"/>
        <w:rPr>
          <w:rFonts w:cs="Arial"/>
          <w:sz w:val="24"/>
          <w:szCs w:val="24"/>
          <w:lang w:val="sr-Cyrl-RS"/>
        </w:rPr>
      </w:pPr>
      <w:r>
        <w:rPr>
          <w:rFonts w:cs="Arial"/>
          <w:sz w:val="24"/>
          <w:szCs w:val="24"/>
          <w:lang w:val="sr-Cyrl-RS"/>
        </w:rPr>
        <w:t>На основу упоредне</w:t>
      </w:r>
      <w:r w:rsidR="00645ADC">
        <w:rPr>
          <w:rFonts w:cs="Arial"/>
          <w:sz w:val="24"/>
          <w:szCs w:val="24"/>
          <w:lang w:val="sr-Cyrl-RS"/>
        </w:rPr>
        <w:t xml:space="preserve"> цен</w:t>
      </w:r>
      <w:r>
        <w:rPr>
          <w:rFonts w:cs="Arial"/>
          <w:sz w:val="24"/>
          <w:szCs w:val="24"/>
          <w:lang w:val="sr-Cyrl-RS"/>
        </w:rPr>
        <w:t>е, Наручилац ће изабрати најповољнију понуду, док ће уговор за изабраним понуђачем бити закључен на износ процењене вредности набавке, а транспорт нафтних деривита ће се вршити по јединичним ценама датим у обрасцу Структура цене.</w:t>
      </w:r>
      <w:r w:rsidR="00645ADC">
        <w:rPr>
          <w:rFonts w:cs="Arial"/>
          <w:sz w:val="24"/>
          <w:szCs w:val="24"/>
          <w:lang w:val="sr-Cyrl-RS"/>
        </w:rPr>
        <w:t xml:space="preserve"> </w:t>
      </w:r>
    </w:p>
    <w:p w:rsidR="00F61FEC" w:rsidRPr="00F61FEC" w:rsidRDefault="00645ADC" w:rsidP="00F61FEC">
      <w:pPr>
        <w:pStyle w:val="KDParagraf"/>
        <w:rPr>
          <w:rFonts w:cs="Arial"/>
          <w:sz w:val="24"/>
          <w:szCs w:val="24"/>
        </w:rPr>
      </w:pPr>
      <w:r w:rsidRPr="00F61FEC">
        <w:rPr>
          <w:rFonts w:cs="Arial"/>
          <w:sz w:val="24"/>
          <w:szCs w:val="24"/>
          <w:lang w:val="am-ET"/>
        </w:rPr>
        <w:t xml:space="preserve"> </w:t>
      </w:r>
      <w:r w:rsidR="00F61FEC" w:rsidRPr="00F61FEC">
        <w:rPr>
          <w:rFonts w:cs="Arial"/>
          <w:sz w:val="24"/>
          <w:szCs w:val="24"/>
          <w:lang w:val="am-ET"/>
        </w:rPr>
        <w:t xml:space="preserve">Ако је у понуди исказана неуобичајено ниска цена, </w:t>
      </w:r>
      <w:r w:rsidR="00F61FEC" w:rsidRPr="00F61FEC">
        <w:rPr>
          <w:rFonts w:cs="Arial"/>
          <w:sz w:val="24"/>
          <w:szCs w:val="24"/>
          <w:lang w:val="sr-Cyrl-RS"/>
        </w:rPr>
        <w:t>Н</w:t>
      </w:r>
      <w:r w:rsidR="00F61FEC" w:rsidRPr="00F61FEC">
        <w:rPr>
          <w:rFonts w:cs="Arial"/>
          <w:sz w:val="24"/>
          <w:szCs w:val="24"/>
          <w:lang w:val="am-ET"/>
        </w:rPr>
        <w:t>аручилац ће поступити у складу са чланом 92. Закона.</w:t>
      </w:r>
    </w:p>
    <w:p w:rsidR="00C3710B" w:rsidRDefault="000B2C34" w:rsidP="00F61FEC">
      <w:pPr>
        <w:pStyle w:val="KDParagraf"/>
        <w:rPr>
          <w:rFonts w:cs="Arial"/>
          <w:bCs/>
          <w:sz w:val="24"/>
          <w:szCs w:val="24"/>
          <w:lang w:val="sr-Cyrl-RS"/>
        </w:rPr>
      </w:pPr>
      <w:r>
        <w:rPr>
          <w:rFonts w:cs="Arial"/>
          <w:bCs/>
          <w:sz w:val="24"/>
          <w:szCs w:val="24"/>
          <w:lang w:val="sr-Cyrl-RS"/>
        </w:rPr>
        <w:t>Цена је фиксна за уговорени рок.</w:t>
      </w:r>
    </w:p>
    <w:p w:rsidR="000B2C34" w:rsidRDefault="000B2C34" w:rsidP="00F61FEC">
      <w:pPr>
        <w:pStyle w:val="KDParagraf"/>
        <w:rPr>
          <w:rFonts w:cs="Arial"/>
          <w:bCs/>
          <w:sz w:val="24"/>
          <w:szCs w:val="24"/>
          <w:lang w:val="sr-Cyrl-RS"/>
        </w:rPr>
      </w:pPr>
    </w:p>
    <w:p w:rsidR="001227A3" w:rsidRDefault="006E6F46" w:rsidP="001227A3">
      <w:pPr>
        <w:pStyle w:val="KDPodnaslov2"/>
        <w:numPr>
          <w:ilvl w:val="1"/>
          <w:numId w:val="23"/>
        </w:numPr>
        <w:spacing w:before="0"/>
        <w:jc w:val="both"/>
        <w:rPr>
          <w:rFonts w:cs="Arial"/>
          <w:sz w:val="24"/>
          <w:szCs w:val="24"/>
          <w:lang w:val="sr-Cyrl-RS" w:eastAsia="ar-SA"/>
        </w:rPr>
      </w:pPr>
      <w:r w:rsidRPr="008542F1">
        <w:rPr>
          <w:rFonts w:cs="Arial"/>
          <w:sz w:val="24"/>
          <w:szCs w:val="24"/>
          <w:lang w:eastAsia="ar-SA"/>
        </w:rPr>
        <w:t xml:space="preserve">Рок </w:t>
      </w:r>
      <w:r w:rsidR="00C51ECD" w:rsidRPr="008542F1">
        <w:rPr>
          <w:rFonts w:cs="Arial"/>
          <w:sz w:val="24"/>
          <w:szCs w:val="24"/>
          <w:lang w:val="sr-Cyrl-RS" w:eastAsia="ar-SA"/>
        </w:rPr>
        <w:t>извршења услуга</w:t>
      </w:r>
    </w:p>
    <w:p w:rsidR="006E6F46" w:rsidRDefault="00B420BA" w:rsidP="009716A3">
      <w:pPr>
        <w:rPr>
          <w:rFonts w:eastAsia="Calibri" w:cs="Arial"/>
          <w:sz w:val="24"/>
          <w:szCs w:val="24"/>
          <w:lang w:val="sr-Cyrl-RS"/>
        </w:rPr>
      </w:pPr>
      <w:r>
        <w:rPr>
          <w:rFonts w:eastAsia="Calibri" w:cs="Arial"/>
          <w:sz w:val="24"/>
          <w:szCs w:val="24"/>
          <w:lang w:val="sr-Cyrl-RS"/>
        </w:rPr>
        <w:t>У</w:t>
      </w:r>
      <w:r w:rsidR="00645D5F" w:rsidRPr="009716A3">
        <w:rPr>
          <w:rFonts w:eastAsia="Calibri" w:cs="Arial"/>
          <w:sz w:val="24"/>
          <w:szCs w:val="24"/>
          <w:lang w:val="sr-Cyrl-RS"/>
        </w:rPr>
        <w:t>слуг</w:t>
      </w:r>
      <w:r>
        <w:rPr>
          <w:rFonts w:eastAsia="Calibri" w:cs="Arial"/>
          <w:sz w:val="24"/>
          <w:szCs w:val="24"/>
          <w:lang w:val="sr-Cyrl-RS"/>
        </w:rPr>
        <w:t>а</w:t>
      </w:r>
      <w:r w:rsidR="009716A3" w:rsidRPr="009716A3">
        <w:rPr>
          <w:rFonts w:eastAsia="Calibri" w:cs="Arial"/>
          <w:sz w:val="24"/>
          <w:szCs w:val="24"/>
          <w:lang w:val="sr-Cyrl-RS"/>
        </w:rPr>
        <w:t xml:space="preserve"> транспорта</w:t>
      </w:r>
      <w:r>
        <w:rPr>
          <w:rFonts w:eastAsia="Calibri" w:cs="Arial"/>
          <w:sz w:val="24"/>
          <w:szCs w:val="24"/>
          <w:lang w:val="sr-Cyrl-RS"/>
        </w:rPr>
        <w:t xml:space="preserve"> ће се</w:t>
      </w:r>
      <w:r w:rsidR="00645D5F" w:rsidRPr="009716A3">
        <w:rPr>
          <w:rFonts w:eastAsia="Calibri" w:cs="Arial"/>
          <w:sz w:val="24"/>
          <w:szCs w:val="24"/>
          <w:lang w:val="sr-Cyrl-RS"/>
        </w:rPr>
        <w:t xml:space="preserve"> врш</w:t>
      </w:r>
      <w:r>
        <w:rPr>
          <w:rFonts w:eastAsia="Calibri" w:cs="Arial"/>
          <w:sz w:val="24"/>
          <w:szCs w:val="24"/>
          <w:lang w:val="sr-Cyrl-RS"/>
        </w:rPr>
        <w:t>ити</w:t>
      </w:r>
      <w:r w:rsidR="00645D5F" w:rsidRPr="009716A3">
        <w:rPr>
          <w:rFonts w:eastAsia="Calibri" w:cs="Arial"/>
          <w:sz w:val="24"/>
          <w:szCs w:val="24"/>
          <w:lang w:val="sr-Cyrl-RS"/>
        </w:rPr>
        <w:t xml:space="preserve"> сукцесивно,</w:t>
      </w:r>
      <w:r w:rsidRPr="00B420BA">
        <w:rPr>
          <w:rFonts w:cs="Arial"/>
          <w:sz w:val="24"/>
          <w:szCs w:val="24"/>
          <w:lang w:val="sr-Cyrl-RS"/>
        </w:rPr>
        <w:t xml:space="preserve"> </w:t>
      </w:r>
      <w:r w:rsidRPr="006F2B6E">
        <w:rPr>
          <w:rFonts w:cs="Arial"/>
          <w:sz w:val="24"/>
          <w:szCs w:val="24"/>
          <w:lang w:val="sr-Cyrl-RS"/>
        </w:rPr>
        <w:t>током периода трајања Уговора</w:t>
      </w:r>
      <w:r>
        <w:rPr>
          <w:rFonts w:cs="Arial"/>
          <w:sz w:val="24"/>
          <w:szCs w:val="24"/>
          <w:lang w:val="sr-Cyrl-RS"/>
        </w:rPr>
        <w:t>.</w:t>
      </w:r>
      <w:r w:rsidR="00645D5F" w:rsidRPr="009716A3">
        <w:rPr>
          <w:rFonts w:eastAsia="Calibri" w:cs="Arial"/>
          <w:sz w:val="24"/>
          <w:szCs w:val="24"/>
          <w:lang w:val="sr-Cyrl-RS"/>
        </w:rPr>
        <w:t xml:space="preserve"> </w:t>
      </w:r>
      <w:r>
        <w:rPr>
          <w:rFonts w:eastAsia="Calibri" w:cs="Arial"/>
          <w:sz w:val="24"/>
          <w:szCs w:val="24"/>
          <w:lang w:val="sr-Cyrl-RS"/>
        </w:rPr>
        <w:t>Изабрани понуђач</w:t>
      </w:r>
      <w:r w:rsidRPr="009716A3">
        <w:rPr>
          <w:rFonts w:eastAsia="Calibri" w:cs="Arial"/>
          <w:sz w:val="24"/>
          <w:szCs w:val="24"/>
          <w:lang w:val="sr-Cyrl-RS"/>
        </w:rPr>
        <w:t xml:space="preserve"> </w:t>
      </w:r>
      <w:r w:rsidRPr="00B420BA">
        <w:rPr>
          <w:rFonts w:eastAsia="Calibri" w:cs="Arial"/>
          <w:sz w:val="24"/>
          <w:szCs w:val="24"/>
          <w:lang w:val="sr-Cyrl-RS"/>
        </w:rPr>
        <w:t xml:space="preserve">је обавезан да сваку појединачну испоруку </w:t>
      </w:r>
      <w:r>
        <w:rPr>
          <w:rFonts w:eastAsia="Calibri" w:cs="Arial"/>
          <w:sz w:val="24"/>
          <w:szCs w:val="24"/>
          <w:lang w:val="sr-Cyrl-RS"/>
        </w:rPr>
        <w:t>нафтних деривата</w:t>
      </w:r>
      <w:r w:rsidRPr="00B420BA">
        <w:rPr>
          <w:rFonts w:eastAsia="Calibri" w:cs="Arial"/>
          <w:sz w:val="24"/>
          <w:szCs w:val="24"/>
          <w:lang w:val="sr-Cyrl-RS"/>
        </w:rPr>
        <w:t xml:space="preserve"> изврши у року који не може бити дужи од  </w:t>
      </w:r>
      <w:r w:rsidRPr="00B420BA">
        <w:rPr>
          <w:rFonts w:eastAsia="Calibri" w:cs="Arial"/>
          <w:bCs/>
          <w:sz w:val="24"/>
          <w:szCs w:val="24"/>
          <w:lang w:val="sr-Cyrl-RS"/>
        </w:rPr>
        <w:t xml:space="preserve">24 </w:t>
      </w:r>
      <w:r w:rsidR="00325338">
        <w:rPr>
          <w:rFonts w:eastAsia="Calibri" w:cs="Arial"/>
          <w:bCs/>
          <w:sz w:val="24"/>
          <w:szCs w:val="24"/>
          <w:lang w:val="sr-Cyrl-RS"/>
        </w:rPr>
        <w:t xml:space="preserve">(словима: двадесетчетири) </w:t>
      </w:r>
      <w:r w:rsidRPr="00B420BA">
        <w:rPr>
          <w:rFonts w:eastAsia="Calibri" w:cs="Arial"/>
          <w:bCs/>
          <w:sz w:val="24"/>
          <w:szCs w:val="24"/>
          <w:lang w:val="sr-Cyrl-RS"/>
        </w:rPr>
        <w:t xml:space="preserve">часа од </w:t>
      </w:r>
      <w:r w:rsidRPr="00B420BA">
        <w:rPr>
          <w:rFonts w:eastAsia="Calibri" w:cs="Arial"/>
          <w:sz w:val="24"/>
          <w:szCs w:val="24"/>
          <w:lang w:val="sr-Cyrl-RS"/>
        </w:rPr>
        <w:t xml:space="preserve">пријема писане </w:t>
      </w:r>
      <w:r>
        <w:rPr>
          <w:rFonts w:eastAsia="Calibri" w:cs="Arial"/>
          <w:sz w:val="24"/>
          <w:szCs w:val="24"/>
          <w:lang w:val="sr-Cyrl-RS"/>
        </w:rPr>
        <w:t xml:space="preserve">диспозиције за отпрему нафтних деривата </w:t>
      </w:r>
      <w:r w:rsidRPr="00B420BA">
        <w:rPr>
          <w:rFonts w:eastAsia="Calibri" w:cs="Arial"/>
          <w:sz w:val="24"/>
          <w:szCs w:val="24"/>
          <w:lang w:val="sr-Cyrl-RS"/>
        </w:rPr>
        <w:t>Наручиоца,</w:t>
      </w:r>
      <w:r w:rsidR="00325338">
        <w:rPr>
          <w:rFonts w:eastAsia="Calibri" w:cs="Arial"/>
          <w:sz w:val="24"/>
          <w:szCs w:val="24"/>
          <w:lang w:val="sr-Cyrl-RS"/>
        </w:rPr>
        <w:t xml:space="preserve"> достављене  путем е-mail.</w:t>
      </w:r>
    </w:p>
    <w:p w:rsidR="009716A3" w:rsidRPr="009716A3" w:rsidRDefault="009716A3" w:rsidP="009716A3">
      <w:pPr>
        <w:rPr>
          <w:sz w:val="24"/>
          <w:szCs w:val="24"/>
          <w:lang w:val="sr-Cyrl-RS" w:eastAsia="ar-SA"/>
        </w:rPr>
      </w:pPr>
    </w:p>
    <w:p w:rsidR="00C963BB" w:rsidRPr="003C7708" w:rsidRDefault="008D2B23" w:rsidP="00F745D9">
      <w:pPr>
        <w:pStyle w:val="KDPodnaslov2"/>
        <w:numPr>
          <w:ilvl w:val="1"/>
          <w:numId w:val="23"/>
        </w:numPr>
        <w:spacing w:before="0"/>
        <w:jc w:val="both"/>
        <w:rPr>
          <w:rFonts w:eastAsia="Calibri" w:cs="Arial"/>
          <w:sz w:val="24"/>
          <w:szCs w:val="24"/>
        </w:rPr>
      </w:pPr>
      <w:bookmarkStart w:id="225" w:name="_Toc441651588"/>
      <w:bookmarkStart w:id="226" w:name="_Toc442559899"/>
      <w:r w:rsidRPr="003C7708">
        <w:rPr>
          <w:rFonts w:cs="Arial"/>
          <w:sz w:val="24"/>
          <w:szCs w:val="24"/>
        </w:rPr>
        <w:t>Начин и услови плаћања</w:t>
      </w:r>
      <w:bookmarkEnd w:id="225"/>
      <w:bookmarkEnd w:id="226"/>
      <w:r w:rsidR="0098556D" w:rsidRPr="003C7708">
        <w:rPr>
          <w:rFonts w:cs="Arial"/>
          <w:sz w:val="24"/>
          <w:szCs w:val="24"/>
          <w:lang w:val="sr-Cyrl-RS"/>
        </w:rPr>
        <w:t xml:space="preserve"> </w:t>
      </w:r>
    </w:p>
    <w:p w:rsidR="004654A6" w:rsidRDefault="004654A6" w:rsidP="00645D5F">
      <w:pPr>
        <w:autoSpaceDE w:val="0"/>
        <w:autoSpaceDN w:val="0"/>
        <w:adjustRightInd w:val="0"/>
        <w:spacing w:before="0"/>
        <w:ind w:right="-426"/>
        <w:rPr>
          <w:rFonts w:eastAsia="Calibri" w:cs="Arial"/>
          <w:sz w:val="24"/>
          <w:szCs w:val="24"/>
        </w:rPr>
      </w:pPr>
    </w:p>
    <w:p w:rsidR="00645D5F" w:rsidRPr="00645D5F" w:rsidRDefault="00645D5F" w:rsidP="00645D5F">
      <w:pPr>
        <w:autoSpaceDE w:val="0"/>
        <w:autoSpaceDN w:val="0"/>
        <w:adjustRightInd w:val="0"/>
        <w:spacing w:before="0"/>
        <w:ind w:right="-426"/>
        <w:rPr>
          <w:rFonts w:eastAsia="Calibri" w:cs="Arial"/>
          <w:sz w:val="24"/>
          <w:szCs w:val="24"/>
        </w:rPr>
      </w:pPr>
      <w:r w:rsidRPr="00645D5F">
        <w:rPr>
          <w:rFonts w:eastAsia="Calibri" w:cs="Arial"/>
          <w:sz w:val="24"/>
          <w:szCs w:val="24"/>
        </w:rPr>
        <w:t>У предметној јавној набавци рок плаћања је предвиђен као услов за учествовање у поступку.</w:t>
      </w:r>
    </w:p>
    <w:p w:rsidR="004654A6" w:rsidRDefault="004654A6" w:rsidP="00645D5F">
      <w:pPr>
        <w:autoSpaceDE w:val="0"/>
        <w:autoSpaceDN w:val="0"/>
        <w:adjustRightInd w:val="0"/>
        <w:spacing w:before="0"/>
        <w:ind w:right="-426"/>
        <w:rPr>
          <w:rFonts w:eastAsia="Calibri" w:cs="Arial"/>
          <w:sz w:val="24"/>
          <w:szCs w:val="24"/>
        </w:rPr>
      </w:pPr>
    </w:p>
    <w:p w:rsidR="00FC2B39" w:rsidRDefault="00645D5F" w:rsidP="00645D5F">
      <w:pPr>
        <w:autoSpaceDE w:val="0"/>
        <w:autoSpaceDN w:val="0"/>
        <w:adjustRightInd w:val="0"/>
        <w:spacing w:before="0"/>
        <w:ind w:right="-426"/>
        <w:rPr>
          <w:rFonts w:eastAsia="Calibri" w:cs="Arial"/>
          <w:sz w:val="24"/>
          <w:szCs w:val="24"/>
          <w:lang w:val="sr-Cyrl-RS"/>
        </w:rPr>
      </w:pPr>
      <w:r w:rsidRPr="00645D5F">
        <w:rPr>
          <w:rFonts w:eastAsia="Calibri" w:cs="Arial"/>
          <w:sz w:val="24"/>
          <w:szCs w:val="24"/>
        </w:rPr>
        <w:t xml:space="preserve">За Наручиоца прихватљив рок плаћања </w:t>
      </w:r>
      <w:r w:rsidR="008012B8">
        <w:rPr>
          <w:rFonts w:eastAsia="Calibri" w:cs="Arial"/>
          <w:sz w:val="24"/>
          <w:szCs w:val="24"/>
        </w:rPr>
        <w:t>je</w:t>
      </w:r>
      <w:r w:rsidR="00FC2B39">
        <w:rPr>
          <w:rFonts w:eastAsia="Calibri" w:cs="Arial"/>
          <w:sz w:val="24"/>
          <w:szCs w:val="24"/>
          <w:lang w:val="sr-Cyrl-RS"/>
        </w:rPr>
        <w:t xml:space="preserve">: </w:t>
      </w:r>
    </w:p>
    <w:p w:rsidR="00645D5F" w:rsidRPr="00645D5F" w:rsidRDefault="00FC2B39" w:rsidP="00645D5F">
      <w:pPr>
        <w:autoSpaceDE w:val="0"/>
        <w:autoSpaceDN w:val="0"/>
        <w:adjustRightInd w:val="0"/>
        <w:spacing w:before="0"/>
        <w:ind w:right="-426"/>
        <w:rPr>
          <w:rFonts w:eastAsia="Calibri" w:cs="Arial"/>
          <w:sz w:val="24"/>
          <w:szCs w:val="24"/>
        </w:rPr>
      </w:pPr>
      <w:r>
        <w:rPr>
          <w:rFonts w:eastAsia="Calibri" w:cs="Arial"/>
          <w:sz w:val="24"/>
          <w:szCs w:val="24"/>
          <w:lang w:val="sr-Cyrl-RS"/>
        </w:rPr>
        <w:t xml:space="preserve">Плаћање цене </w:t>
      </w:r>
      <w:r w:rsidRPr="00FC2B39">
        <w:rPr>
          <w:rFonts w:eastAsia="Calibri" w:cs="Arial"/>
          <w:sz w:val="24"/>
          <w:szCs w:val="24"/>
          <w:lang w:val="sr-Cyrl-RS"/>
        </w:rPr>
        <w:t xml:space="preserve">зa  извршене услуге превоза </w:t>
      </w:r>
      <w:r w:rsidR="00B420BA">
        <w:rPr>
          <w:rFonts w:eastAsia="Calibri" w:cs="Arial"/>
          <w:sz w:val="24"/>
          <w:szCs w:val="24"/>
          <w:lang w:val="sr-Cyrl-RS"/>
        </w:rPr>
        <w:t>нафтних деривата</w:t>
      </w:r>
      <w:r w:rsidRPr="00FC2B39">
        <w:rPr>
          <w:rFonts w:eastAsia="Calibri" w:cs="Arial"/>
          <w:sz w:val="24"/>
          <w:szCs w:val="24"/>
          <w:lang w:val="sr-Cyrl-RS"/>
        </w:rPr>
        <w:t xml:space="preserve"> </w:t>
      </w:r>
      <w:r>
        <w:rPr>
          <w:rFonts w:eastAsia="Calibri" w:cs="Arial"/>
          <w:sz w:val="24"/>
          <w:szCs w:val="24"/>
          <w:lang w:val="sr-Cyrl-RS"/>
        </w:rPr>
        <w:t xml:space="preserve"> врши ће се сукцесивно,</w:t>
      </w:r>
      <w:r w:rsidR="008012B8">
        <w:rPr>
          <w:rFonts w:eastAsia="Calibri" w:cs="Arial"/>
          <w:sz w:val="24"/>
          <w:szCs w:val="24"/>
        </w:rPr>
        <w:t xml:space="preserve"> </w:t>
      </w:r>
      <w:r>
        <w:rPr>
          <w:rFonts w:eastAsia="Calibri" w:cs="Arial"/>
          <w:sz w:val="24"/>
          <w:szCs w:val="24"/>
          <w:lang w:val="sr-Cyrl-RS"/>
        </w:rPr>
        <w:t xml:space="preserve">након сваке појединачне извршене услуге превоза, на рачун понуђача, </w:t>
      </w:r>
      <w:r w:rsidR="00645D5F" w:rsidRPr="00645D5F">
        <w:rPr>
          <w:rFonts w:eastAsia="Calibri" w:cs="Arial"/>
          <w:sz w:val="24"/>
          <w:szCs w:val="24"/>
        </w:rPr>
        <w:t xml:space="preserve">у року до </w:t>
      </w:r>
      <w:r w:rsidR="00645D5F" w:rsidRPr="00645D5F">
        <w:rPr>
          <w:rFonts w:eastAsia="Calibri" w:cs="Arial"/>
          <w:sz w:val="24"/>
          <w:szCs w:val="24"/>
          <w:lang w:val="sr-Cyrl-RS"/>
        </w:rPr>
        <w:t>45</w:t>
      </w:r>
      <w:r w:rsidR="00645D5F" w:rsidRPr="00645D5F">
        <w:rPr>
          <w:rFonts w:eastAsia="Calibri" w:cs="Arial"/>
          <w:sz w:val="24"/>
          <w:szCs w:val="24"/>
        </w:rPr>
        <w:t xml:space="preserve"> </w:t>
      </w:r>
      <w:r w:rsidR="00645D5F" w:rsidRPr="00645D5F">
        <w:rPr>
          <w:rFonts w:eastAsia="Calibri" w:cs="Arial"/>
          <w:sz w:val="24"/>
          <w:szCs w:val="24"/>
          <w:lang w:val="sr-Cyrl-RS"/>
        </w:rPr>
        <w:t xml:space="preserve">(словима: четрдесетпет) </w:t>
      </w:r>
      <w:r w:rsidR="00645D5F" w:rsidRPr="00645D5F">
        <w:rPr>
          <w:rFonts w:eastAsia="Calibri" w:cs="Arial"/>
          <w:sz w:val="24"/>
          <w:szCs w:val="24"/>
        </w:rPr>
        <w:t xml:space="preserve">дана од дана пријема исправног рачуна </w:t>
      </w:r>
      <w:r>
        <w:rPr>
          <w:rFonts w:eastAsia="Calibri" w:cs="Arial"/>
          <w:sz w:val="24"/>
          <w:szCs w:val="24"/>
          <w:lang w:val="sr-Cyrl-RS"/>
        </w:rPr>
        <w:t>на вредност</w:t>
      </w:r>
      <w:r w:rsidR="00645D5F" w:rsidRPr="00645D5F">
        <w:rPr>
          <w:rFonts w:eastAsia="Calibri" w:cs="Arial"/>
          <w:sz w:val="24"/>
          <w:szCs w:val="24"/>
        </w:rPr>
        <w:t xml:space="preserve">  извршен</w:t>
      </w:r>
      <w:r>
        <w:rPr>
          <w:rFonts w:eastAsia="Calibri" w:cs="Arial"/>
          <w:sz w:val="24"/>
          <w:szCs w:val="24"/>
          <w:lang w:val="sr-Cyrl-RS"/>
        </w:rPr>
        <w:t xml:space="preserve">ог </w:t>
      </w:r>
      <w:r>
        <w:rPr>
          <w:rFonts w:eastAsia="Calibri" w:cs="Arial"/>
          <w:sz w:val="24"/>
          <w:szCs w:val="24"/>
        </w:rPr>
        <w:t>превоз</w:t>
      </w:r>
      <w:r w:rsidR="00645D5F" w:rsidRPr="00645D5F">
        <w:rPr>
          <w:rFonts w:eastAsia="Calibri" w:cs="Arial"/>
          <w:sz w:val="24"/>
          <w:szCs w:val="24"/>
        </w:rPr>
        <w:t>, са приложеним документима о извршено</w:t>
      </w:r>
      <w:r>
        <w:rPr>
          <w:rFonts w:eastAsia="Calibri" w:cs="Arial"/>
          <w:sz w:val="24"/>
          <w:szCs w:val="24"/>
          <w:lang w:val="sr-Cyrl-RS"/>
        </w:rPr>
        <w:t>м</w:t>
      </w:r>
      <w:r w:rsidR="00645D5F" w:rsidRPr="00645D5F">
        <w:rPr>
          <w:rFonts w:eastAsia="Calibri" w:cs="Arial"/>
          <w:sz w:val="24"/>
          <w:szCs w:val="24"/>
        </w:rPr>
        <w:t xml:space="preserve"> </w:t>
      </w:r>
      <w:r w:rsidR="00B420BA">
        <w:rPr>
          <w:rFonts w:eastAsia="Calibri" w:cs="Arial"/>
          <w:sz w:val="24"/>
          <w:szCs w:val="24"/>
          <w:lang w:val="sr-Cyrl-RS"/>
        </w:rPr>
        <w:t xml:space="preserve">превозу </w:t>
      </w:r>
      <w:r w:rsidR="00645D5F" w:rsidRPr="00645D5F">
        <w:rPr>
          <w:rFonts w:eastAsia="Calibri" w:cs="Arial"/>
          <w:sz w:val="24"/>
          <w:szCs w:val="24"/>
        </w:rPr>
        <w:t>(превозница), овереним од стране Понуђача и овлашћеног лица Наручиоца задуженог за пријем робе у огранку Наручиоца, који садржи све битне елементе везано за релације превоза (километража), количину робе која се отпрема, печат, потпис, број личне карте и место издавања, име и презиме овлашћеног лица Понуђача и овлашћеног лица Нару</w:t>
      </w:r>
      <w:r w:rsidR="004654A6">
        <w:rPr>
          <w:rFonts w:eastAsia="Calibri" w:cs="Arial"/>
          <w:sz w:val="24"/>
          <w:szCs w:val="24"/>
        </w:rPr>
        <w:t>чиоца задуженог за пријем робе.</w:t>
      </w:r>
    </w:p>
    <w:p w:rsidR="004654A6" w:rsidRDefault="004654A6" w:rsidP="00645D5F">
      <w:pPr>
        <w:autoSpaceDE w:val="0"/>
        <w:autoSpaceDN w:val="0"/>
        <w:adjustRightInd w:val="0"/>
        <w:spacing w:before="0"/>
        <w:ind w:right="-426"/>
        <w:rPr>
          <w:rFonts w:eastAsia="Calibri" w:cs="Arial"/>
          <w:sz w:val="24"/>
          <w:szCs w:val="24"/>
        </w:rPr>
      </w:pPr>
    </w:p>
    <w:p w:rsidR="00645D5F" w:rsidRPr="00645D5F" w:rsidRDefault="00645D5F" w:rsidP="00645D5F">
      <w:pPr>
        <w:autoSpaceDE w:val="0"/>
        <w:autoSpaceDN w:val="0"/>
        <w:adjustRightInd w:val="0"/>
        <w:spacing w:before="0"/>
        <w:ind w:right="-426"/>
        <w:rPr>
          <w:rFonts w:eastAsia="Calibri" w:cs="Arial"/>
          <w:sz w:val="24"/>
          <w:szCs w:val="24"/>
        </w:rPr>
      </w:pPr>
      <w:r w:rsidRPr="00645D5F">
        <w:rPr>
          <w:rFonts w:eastAsia="Calibri" w:cs="Arial"/>
          <w:sz w:val="24"/>
          <w:szCs w:val="24"/>
        </w:rPr>
        <w:t>Ако понуђач понуди краћи рок плаћања, понуда ће бити одбијена као неприхватљива.</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2814A4">
      <w:pPr>
        <w:pStyle w:val="KDPodnaslov2"/>
        <w:numPr>
          <w:ilvl w:val="1"/>
          <w:numId w:val="23"/>
        </w:numPr>
        <w:spacing w:before="0"/>
        <w:jc w:val="both"/>
        <w:rPr>
          <w:rFonts w:cs="Arial"/>
          <w:sz w:val="24"/>
          <w:szCs w:val="24"/>
          <w:lang w:val="ru-RU"/>
        </w:rPr>
      </w:pPr>
      <w:bookmarkStart w:id="227" w:name="_Toc441651589"/>
      <w:bookmarkStart w:id="228" w:name="_Toc442559900"/>
      <w:r w:rsidRPr="00EC5BB4">
        <w:rPr>
          <w:rFonts w:cs="Arial"/>
          <w:sz w:val="24"/>
          <w:szCs w:val="24"/>
        </w:rPr>
        <w:t>Рок важења понуде</w:t>
      </w:r>
      <w:bookmarkEnd w:id="227"/>
      <w:bookmarkEnd w:id="228"/>
      <w:r w:rsidR="0098556D">
        <w:rPr>
          <w:rFonts w:cs="Arial"/>
          <w:sz w:val="24"/>
          <w:szCs w:val="24"/>
          <w:lang w:val="sr-Cyrl-RS"/>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E78DC" w:rsidRPr="001E78DC">
        <w:rPr>
          <w:rFonts w:cs="Arial"/>
          <w:sz w:val="24"/>
          <w:szCs w:val="24"/>
          <w:lang w:val="ru-RU"/>
        </w:rPr>
        <w:t>60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1E78DC" w:rsidRPr="001E78DC">
        <w:rPr>
          <w:rFonts w:cs="Arial"/>
          <w:sz w:val="24"/>
          <w:szCs w:val="24"/>
          <w:lang w:val="sr-Cyrl-C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lastRenderedPageBreak/>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261162" w:rsidRPr="00261162" w:rsidRDefault="008D2B23" w:rsidP="002814A4">
      <w:pPr>
        <w:pStyle w:val="KDPodnaslov2"/>
        <w:numPr>
          <w:ilvl w:val="1"/>
          <w:numId w:val="23"/>
        </w:numPr>
        <w:spacing w:before="0"/>
        <w:jc w:val="both"/>
        <w:rPr>
          <w:rFonts w:cs="Arial"/>
          <w:sz w:val="24"/>
          <w:szCs w:val="24"/>
        </w:rPr>
      </w:pPr>
      <w:bookmarkStart w:id="229" w:name="_Toc441651593"/>
      <w:bookmarkStart w:id="230" w:name="_Toc442559904"/>
      <w:r w:rsidRPr="00EC5BB4">
        <w:rPr>
          <w:rFonts w:cs="Arial"/>
          <w:sz w:val="24"/>
          <w:szCs w:val="24"/>
        </w:rPr>
        <w:t>Средства финансијског обезбеђења</w:t>
      </w:r>
      <w:bookmarkEnd w:id="229"/>
      <w:bookmarkEnd w:id="230"/>
    </w:p>
    <w:p w:rsidR="00261162" w:rsidRPr="002A2488" w:rsidRDefault="00261162" w:rsidP="00261162">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поступку јавне набавке (достављају се уз понуду), као и испуњење својих уговорних</w:t>
      </w:r>
      <w:r>
        <w:rPr>
          <w:rFonts w:cs="Arial"/>
          <w:sz w:val="24"/>
          <w:szCs w:val="24"/>
        </w:rPr>
        <w:t xml:space="preserve"> обавеза.</w:t>
      </w:r>
    </w:p>
    <w:p w:rsidR="00261162" w:rsidRPr="002A2488" w:rsidRDefault="00261162" w:rsidP="00261162">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61162" w:rsidRPr="002A2488" w:rsidRDefault="00261162" w:rsidP="00261162">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rsidR="00261162" w:rsidRPr="002A2488" w:rsidRDefault="00261162" w:rsidP="00261162">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261162" w:rsidRPr="00EC5BB4" w:rsidRDefault="00261162" w:rsidP="00261162">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6C0FCB" w:rsidRDefault="00541E19" w:rsidP="00261162">
      <w:pPr>
        <w:pStyle w:val="ListParagraph"/>
        <w:autoSpaceDE w:val="0"/>
        <w:autoSpaceDN w:val="0"/>
        <w:adjustRightInd w:val="0"/>
        <w:spacing w:before="0" w:after="0" w:line="240" w:lineRule="auto"/>
        <w:ind w:left="0"/>
        <w:rPr>
          <w:rFonts w:eastAsia="TimesNewRomanPSMT" w:cs="Arial"/>
          <w:bCs/>
          <w:i/>
          <w:iCs/>
          <w:color w:val="00B0F0"/>
          <w:sz w:val="24"/>
          <w:szCs w:val="24"/>
          <w:lang w:val="sr-Cyrl-RS"/>
        </w:rPr>
      </w:pPr>
      <w:r w:rsidRPr="00EC5BB4">
        <w:rPr>
          <w:rFonts w:ascii="Arial" w:eastAsia="TimesNewRomanPSMT" w:hAnsi="Arial" w:cs="Arial"/>
          <w:bCs/>
          <w:iCs/>
          <w:color w:val="00B0F0"/>
          <w:sz w:val="24"/>
          <w:szCs w:val="24"/>
        </w:rPr>
        <w:t xml:space="preserve"> </w:t>
      </w: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261162" w:rsidRDefault="008D2B23" w:rsidP="00B722BA">
      <w:pPr>
        <w:tabs>
          <w:tab w:val="left" w:pos="1786"/>
        </w:tabs>
        <w:spacing w:before="0"/>
        <w:ind w:right="-6"/>
        <w:rPr>
          <w:rFonts w:cs="Arial"/>
          <w:sz w:val="24"/>
          <w:szCs w:val="24"/>
        </w:rPr>
      </w:pPr>
    </w:p>
    <w:p w:rsidR="007C0E7C" w:rsidRPr="00261162" w:rsidRDefault="007C0E7C" w:rsidP="008D2B23">
      <w:pPr>
        <w:tabs>
          <w:tab w:val="left" w:pos="1786"/>
        </w:tabs>
        <w:spacing w:before="0"/>
        <w:ind w:left="1418" w:right="-6" w:hanging="567"/>
        <w:rPr>
          <w:rFonts w:cs="Arial"/>
          <w:sz w:val="24"/>
          <w:szCs w:val="24"/>
        </w:rPr>
      </w:pPr>
    </w:p>
    <w:p w:rsidR="008D2B23" w:rsidRPr="00261162" w:rsidRDefault="008D2B23" w:rsidP="007C0E7C">
      <w:pPr>
        <w:pStyle w:val="KDPodnaslov3"/>
        <w:keepNext w:val="0"/>
        <w:spacing w:before="0"/>
        <w:ind w:left="851"/>
        <w:rPr>
          <w:rFonts w:cs="Arial"/>
          <w:b/>
          <w:sz w:val="24"/>
          <w:szCs w:val="24"/>
        </w:rPr>
      </w:pPr>
      <w:bookmarkStart w:id="231" w:name="_Toc441651595"/>
      <w:bookmarkStart w:id="232" w:name="_Toc442559906"/>
      <w:r w:rsidRPr="00261162">
        <w:rPr>
          <w:rFonts w:cs="Arial"/>
          <w:b/>
          <w:sz w:val="24"/>
          <w:szCs w:val="24"/>
        </w:rPr>
        <w:t>Меница за озбиљност понуде</w:t>
      </w:r>
      <w:bookmarkEnd w:id="231"/>
      <w:bookmarkEnd w:id="232"/>
    </w:p>
    <w:p w:rsidR="002A0A12" w:rsidRPr="00261162" w:rsidRDefault="0046240B" w:rsidP="002A0A12">
      <w:pPr>
        <w:rPr>
          <w:rFonts w:cs="Arial"/>
          <w:sz w:val="24"/>
          <w:szCs w:val="24"/>
        </w:rPr>
      </w:pPr>
      <w:r w:rsidRPr="00261162">
        <w:rPr>
          <w:rFonts w:cs="Arial"/>
          <w:sz w:val="24"/>
          <w:szCs w:val="24"/>
        </w:rPr>
        <w:t>Понуђач је обавезан да уз понуду Наручиоцу достави:</w:t>
      </w:r>
    </w:p>
    <w:p w:rsidR="0046240B" w:rsidRPr="00261162" w:rsidRDefault="002A0A12" w:rsidP="002A0A12">
      <w:pPr>
        <w:rPr>
          <w:rFonts w:cs="Arial"/>
          <w:sz w:val="24"/>
          <w:szCs w:val="24"/>
        </w:rPr>
      </w:pPr>
      <w:r w:rsidRPr="00261162">
        <w:rPr>
          <w:rFonts w:cs="Arial"/>
          <w:sz w:val="24"/>
          <w:szCs w:val="24"/>
          <w:lang w:val="sr-Cyrl-RS"/>
        </w:rPr>
        <w:t xml:space="preserve">1) </w:t>
      </w:r>
      <w:r w:rsidR="0046240B" w:rsidRPr="00261162">
        <w:rPr>
          <w:rFonts w:cs="Arial"/>
          <w:sz w:val="24"/>
          <w:szCs w:val="24"/>
        </w:rPr>
        <w:t xml:space="preserve">бланко сопствену меницу за озбиљност понуде која </w:t>
      </w:r>
      <w:r w:rsidR="0046240B" w:rsidRPr="00261162">
        <w:rPr>
          <w:rFonts w:cs="Arial"/>
          <w:sz w:val="24"/>
          <w:szCs w:val="24"/>
          <w:lang w:val="sr-Cyrl-RS"/>
        </w:rPr>
        <w:t>је</w:t>
      </w:r>
    </w:p>
    <w:p w:rsidR="0046240B" w:rsidRPr="00261162" w:rsidRDefault="0046240B" w:rsidP="00B64D2E">
      <w:pPr>
        <w:numPr>
          <w:ilvl w:val="0"/>
          <w:numId w:val="13"/>
        </w:numPr>
        <w:ind w:left="1710"/>
        <w:rPr>
          <w:rFonts w:cs="Arial"/>
          <w:sz w:val="24"/>
          <w:szCs w:val="24"/>
        </w:rPr>
      </w:pPr>
      <w:r w:rsidRPr="00261162">
        <w:rPr>
          <w:rFonts w:cs="Arial"/>
          <w:sz w:val="24"/>
          <w:szCs w:val="24"/>
        </w:rPr>
        <w:t>издата са клаузулом „без протеста“ и „без извештаја“</w:t>
      </w:r>
      <w:r w:rsidRPr="00261162">
        <w:rPr>
          <w:rFonts w:cs="Arial"/>
          <w:sz w:val="24"/>
          <w:szCs w:val="24"/>
          <w:lang w:val="sr-Cyrl-RS"/>
        </w:rPr>
        <w:t xml:space="preserve"> </w:t>
      </w:r>
      <w:r w:rsidRPr="00261162">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5F50A1">
        <w:rPr>
          <w:rFonts w:cs="Arial"/>
          <w:sz w:val="24"/>
          <w:szCs w:val="24"/>
          <w:lang w:val="sr-Cyrl-RS"/>
        </w:rPr>
        <w:t>,</w:t>
      </w:r>
      <w:r w:rsidR="005F50A1" w:rsidRPr="005F50A1">
        <w:rPr>
          <w:rFonts w:cs="Arial"/>
          <w:sz w:val="24"/>
          <w:szCs w:val="24"/>
          <w:lang w:val="sr-Cyrl-RS"/>
        </w:rPr>
        <w:t xml:space="preserve"> Закон о платним услугама</w:t>
      </w:r>
      <w:r w:rsidR="005F50A1">
        <w:rPr>
          <w:rFonts w:cs="Arial"/>
          <w:sz w:val="24"/>
          <w:szCs w:val="24"/>
          <w:lang w:val="sr-Cyrl-RS"/>
        </w:rPr>
        <w:t xml:space="preserve"> (</w:t>
      </w:r>
      <w:r w:rsidR="005F50A1" w:rsidRPr="005F50A1">
        <w:rPr>
          <w:rFonts w:cs="Arial"/>
          <w:sz w:val="24"/>
          <w:szCs w:val="24"/>
          <w:lang w:val="sr-Cyrl-RS"/>
        </w:rPr>
        <w:t>СЛ.гласник РС број 139/2014 годину)</w:t>
      </w:r>
      <w:r w:rsidR="005F50A1">
        <w:rPr>
          <w:rFonts w:cs="Arial"/>
          <w:sz w:val="24"/>
          <w:szCs w:val="24"/>
          <w:lang w:val="sr-Cyrl-RS"/>
        </w:rPr>
        <w:t>.</w:t>
      </w:r>
    </w:p>
    <w:p w:rsidR="0046240B" w:rsidRPr="00261162" w:rsidRDefault="0046240B" w:rsidP="00B64D2E">
      <w:pPr>
        <w:numPr>
          <w:ilvl w:val="0"/>
          <w:numId w:val="13"/>
        </w:numPr>
        <w:ind w:left="1710"/>
        <w:rPr>
          <w:rFonts w:cs="Arial"/>
          <w:sz w:val="24"/>
          <w:szCs w:val="24"/>
        </w:rPr>
      </w:pPr>
      <w:r w:rsidRPr="00261162">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261162">
        <w:rPr>
          <w:rFonts w:cs="Arial"/>
          <w:sz w:val="24"/>
          <w:szCs w:val="24"/>
          <w:lang w:val="sr-Cyrl-RS"/>
        </w:rPr>
        <w:t xml:space="preserve"> и 80/15</w:t>
      </w:r>
      <w:r w:rsidRPr="00261162">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240B" w:rsidRPr="00261162" w:rsidRDefault="0046240B" w:rsidP="00B64D2E">
      <w:pPr>
        <w:numPr>
          <w:ilvl w:val="0"/>
          <w:numId w:val="13"/>
        </w:numPr>
        <w:ind w:left="1710"/>
        <w:rPr>
          <w:rFonts w:cs="Arial"/>
          <w:sz w:val="24"/>
          <w:szCs w:val="24"/>
        </w:rPr>
      </w:pPr>
      <w:r w:rsidRPr="00261162">
        <w:rPr>
          <w:rFonts w:cs="Arial"/>
          <w:sz w:val="24"/>
          <w:szCs w:val="24"/>
        </w:rPr>
        <w:t xml:space="preserve">Менично писмо – овлашћење којим понуђач овлашћује наручиоца да може наплатити меницу  на износ од </w:t>
      </w:r>
      <w:r w:rsidR="0098556D">
        <w:rPr>
          <w:rFonts w:cs="Arial"/>
          <w:sz w:val="24"/>
          <w:szCs w:val="24"/>
          <w:lang w:val="sr-Cyrl-RS"/>
        </w:rPr>
        <w:t>5</w:t>
      </w:r>
      <w:r w:rsidRPr="00261162">
        <w:rPr>
          <w:rFonts w:cs="Arial"/>
          <w:sz w:val="24"/>
          <w:szCs w:val="24"/>
        </w:rPr>
        <w:t>% од вредности понуде (без ПДВ-а)</w:t>
      </w:r>
      <w:r w:rsidR="00BB045B">
        <w:rPr>
          <w:rFonts w:cs="Arial"/>
          <w:sz w:val="24"/>
          <w:szCs w:val="24"/>
          <w:lang w:val="sr-Cyrl-RS"/>
        </w:rPr>
        <w:t>, односно вредности уговора без ПДВ,</w:t>
      </w:r>
      <w:r w:rsidRPr="00261162">
        <w:rPr>
          <w:rFonts w:cs="Arial"/>
          <w:sz w:val="24"/>
          <w:szCs w:val="24"/>
        </w:rPr>
        <w:t xml:space="preserve"> са роком важења минимално</w:t>
      </w:r>
      <w:r w:rsidR="005311B8">
        <w:rPr>
          <w:rFonts w:cs="Arial"/>
          <w:sz w:val="24"/>
          <w:szCs w:val="24"/>
        </w:rPr>
        <w:t xml:space="preserve"> </w:t>
      </w:r>
      <w:r w:rsidRPr="00261162">
        <w:rPr>
          <w:rFonts w:cs="Arial"/>
          <w:sz w:val="24"/>
          <w:szCs w:val="24"/>
          <w:lang w:val="sr-Cyrl-RS"/>
        </w:rPr>
        <w:t>30</w:t>
      </w:r>
      <w:r w:rsidR="005311B8">
        <w:rPr>
          <w:rFonts w:cs="Arial"/>
          <w:sz w:val="24"/>
          <w:szCs w:val="24"/>
        </w:rPr>
        <w:t xml:space="preserve"> дана</w:t>
      </w:r>
      <w:r w:rsidRPr="00261162">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w:t>
      </w:r>
      <w:r w:rsidRPr="00261162">
        <w:rPr>
          <w:rFonts w:cs="Arial"/>
          <w:sz w:val="24"/>
          <w:szCs w:val="24"/>
        </w:rPr>
        <w:lastRenderedPageBreak/>
        <w:t>меничног овлашћења, које мора бити издато на основу Закона о меници</w:t>
      </w:r>
      <w:r w:rsidRPr="00261162">
        <w:rPr>
          <w:rFonts w:cs="Arial"/>
          <w:sz w:val="24"/>
          <w:szCs w:val="24"/>
          <w:lang w:val="sr-Cyrl-RS"/>
        </w:rPr>
        <w:t>.</w:t>
      </w:r>
      <w:r w:rsidRPr="00261162">
        <w:rPr>
          <w:rFonts w:cs="Arial"/>
          <w:sz w:val="24"/>
          <w:szCs w:val="24"/>
        </w:rPr>
        <w:t xml:space="preserve"> </w:t>
      </w:r>
    </w:p>
    <w:p w:rsidR="0046240B" w:rsidRPr="00261162" w:rsidRDefault="0046240B" w:rsidP="00B64D2E">
      <w:pPr>
        <w:numPr>
          <w:ilvl w:val="0"/>
          <w:numId w:val="13"/>
        </w:numPr>
        <w:ind w:left="1710"/>
        <w:rPr>
          <w:rFonts w:cs="Arial"/>
          <w:sz w:val="24"/>
          <w:szCs w:val="24"/>
        </w:rPr>
      </w:pPr>
      <w:r w:rsidRPr="00261162">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261162" w:rsidRDefault="002A0A12" w:rsidP="002A0A12">
      <w:pPr>
        <w:rPr>
          <w:rFonts w:cs="Arial"/>
          <w:sz w:val="24"/>
          <w:szCs w:val="24"/>
        </w:rPr>
      </w:pPr>
      <w:r w:rsidRPr="00261162">
        <w:rPr>
          <w:rFonts w:cs="Arial"/>
          <w:sz w:val="24"/>
          <w:szCs w:val="24"/>
          <w:lang w:val="sr-Cyrl-RS"/>
        </w:rPr>
        <w:t xml:space="preserve">2)  </w:t>
      </w:r>
      <w:r w:rsidR="004D4636" w:rsidRPr="00261162">
        <w:rPr>
          <w:rFonts w:cs="Arial"/>
          <w:sz w:val="24"/>
          <w:szCs w:val="24"/>
        </w:rPr>
        <w:t xml:space="preserve">фотокопију важећег Картона депонованих потписа овлашћених лица за </w:t>
      </w:r>
      <w:r w:rsidRPr="00261162">
        <w:rPr>
          <w:rFonts w:cs="Arial"/>
          <w:sz w:val="24"/>
          <w:szCs w:val="24"/>
          <w:lang w:val="sr-Cyrl-RS"/>
        </w:rPr>
        <w:t xml:space="preserve">  </w:t>
      </w:r>
      <w:r w:rsidR="004D4636" w:rsidRPr="00261162">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261162" w:rsidRDefault="002A0A12" w:rsidP="002A0A12">
      <w:pPr>
        <w:rPr>
          <w:rFonts w:cs="Arial"/>
          <w:sz w:val="24"/>
          <w:szCs w:val="24"/>
        </w:rPr>
      </w:pPr>
      <w:r w:rsidRPr="00261162">
        <w:rPr>
          <w:rFonts w:cs="Arial"/>
          <w:sz w:val="24"/>
          <w:szCs w:val="24"/>
          <w:lang w:val="sr-Cyrl-RS"/>
        </w:rPr>
        <w:t xml:space="preserve">3)  </w:t>
      </w:r>
      <w:r w:rsidR="003A19E7">
        <w:rPr>
          <w:rFonts w:cs="Arial"/>
          <w:sz w:val="24"/>
          <w:szCs w:val="24"/>
        </w:rPr>
        <w:t xml:space="preserve">фотокопију ОП обрасца </w:t>
      </w:r>
      <w:r w:rsidR="003A19E7" w:rsidRPr="0068284B">
        <w:rPr>
          <w:rFonts w:cs="Arial"/>
          <w:sz w:val="24"/>
          <w:szCs w:val="24"/>
        </w:rPr>
        <w:t>за законског заступника и лица овлашћених за потпис менице / овлашћења (Оверени потписи лица овлашћених за заступање)</w:t>
      </w:r>
    </w:p>
    <w:p w:rsidR="004D4636" w:rsidRPr="00261162" w:rsidRDefault="002A0A12" w:rsidP="002A0A12">
      <w:pPr>
        <w:rPr>
          <w:rFonts w:cs="Arial"/>
          <w:sz w:val="24"/>
          <w:szCs w:val="24"/>
        </w:rPr>
      </w:pPr>
      <w:r w:rsidRPr="00261162">
        <w:rPr>
          <w:rFonts w:cs="Arial"/>
          <w:sz w:val="24"/>
          <w:szCs w:val="24"/>
          <w:lang w:val="sr-Cyrl-RS"/>
        </w:rPr>
        <w:t xml:space="preserve">4) </w:t>
      </w:r>
      <w:r w:rsidR="004D4636" w:rsidRPr="00261162">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261162" w:rsidRDefault="004D4636" w:rsidP="004D4636">
      <w:pPr>
        <w:rPr>
          <w:rFonts w:cs="Arial"/>
          <w:sz w:val="24"/>
          <w:szCs w:val="24"/>
        </w:rPr>
      </w:pPr>
      <w:r w:rsidRPr="00261162">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w:t>
      </w:r>
      <w:r w:rsidR="00261162">
        <w:rPr>
          <w:rFonts w:cs="Arial"/>
          <w:sz w:val="24"/>
          <w:szCs w:val="24"/>
          <w:lang w:val="sr-Cyrl-RS"/>
        </w:rPr>
        <w:t>н</w:t>
      </w:r>
      <w:r w:rsidRPr="00261162">
        <w:rPr>
          <w:rFonts w:cs="Arial"/>
          <w:sz w:val="24"/>
          <w:szCs w:val="24"/>
        </w:rPr>
        <w:t>аручилац  има  право  да  изврши  наплату бланко сопствене менице  за  озбиљност  понуде.</w:t>
      </w:r>
    </w:p>
    <w:p w:rsidR="004D4636" w:rsidRPr="00261162" w:rsidRDefault="004D4636" w:rsidP="004D4636">
      <w:pPr>
        <w:rPr>
          <w:rFonts w:cs="Arial"/>
          <w:sz w:val="24"/>
          <w:szCs w:val="24"/>
        </w:rPr>
      </w:pPr>
      <w:r w:rsidRPr="00261162">
        <w:rPr>
          <w:rFonts w:cs="Arial"/>
          <w:sz w:val="24"/>
          <w:szCs w:val="24"/>
        </w:rPr>
        <w:t xml:space="preserve">Меница ће бити враћена </w:t>
      </w:r>
      <w:r w:rsidR="00261162">
        <w:rPr>
          <w:rFonts w:cs="Arial"/>
          <w:sz w:val="24"/>
          <w:szCs w:val="24"/>
          <w:lang w:val="sr-Cyrl-RS"/>
        </w:rPr>
        <w:t>понуђачу у року</w:t>
      </w:r>
      <w:r w:rsidRPr="00261162">
        <w:rPr>
          <w:rFonts w:cs="Arial"/>
          <w:sz w:val="24"/>
          <w:szCs w:val="24"/>
        </w:rPr>
        <w:t xml:space="preserve"> од осам дана од дана предаје К</w:t>
      </w:r>
      <w:r w:rsidR="00591222" w:rsidRPr="00261162">
        <w:rPr>
          <w:rFonts w:cs="Arial"/>
          <w:sz w:val="24"/>
          <w:szCs w:val="24"/>
          <w:lang w:val="sr-Cyrl-RS"/>
        </w:rPr>
        <w:t>ориснику</w:t>
      </w:r>
      <w:r w:rsidRPr="00261162">
        <w:rPr>
          <w:rFonts w:cs="Arial"/>
          <w:sz w:val="24"/>
          <w:szCs w:val="24"/>
        </w:rPr>
        <w:t xml:space="preserve"> средства финансијског обезбеђења која су захтевана у закљученом уговору.</w:t>
      </w:r>
    </w:p>
    <w:p w:rsidR="004D4636" w:rsidRPr="00261162" w:rsidRDefault="004D4636" w:rsidP="004D4636">
      <w:pPr>
        <w:rPr>
          <w:rFonts w:cs="Arial"/>
          <w:sz w:val="24"/>
          <w:szCs w:val="24"/>
        </w:rPr>
      </w:pPr>
      <w:r w:rsidRPr="00261162">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261162" w:rsidRDefault="004D4636" w:rsidP="004D4636">
      <w:pPr>
        <w:rPr>
          <w:rFonts w:cs="Arial"/>
          <w:sz w:val="24"/>
          <w:szCs w:val="24"/>
        </w:rPr>
      </w:pPr>
      <w:r w:rsidRPr="00261162">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D2B23" w:rsidRPr="00261162" w:rsidRDefault="008D2B23" w:rsidP="008D2B23">
      <w:pPr>
        <w:tabs>
          <w:tab w:val="left" w:pos="1786"/>
        </w:tabs>
        <w:spacing w:before="0"/>
        <w:ind w:left="1418" w:right="-6" w:hanging="567"/>
        <w:rPr>
          <w:rFonts w:cs="Arial"/>
          <w:sz w:val="24"/>
          <w:szCs w:val="24"/>
        </w:rPr>
      </w:pPr>
    </w:p>
    <w:p w:rsidR="00D328E8" w:rsidRPr="00261162" w:rsidRDefault="005311B8" w:rsidP="00D328E8">
      <w:pPr>
        <w:tabs>
          <w:tab w:val="left" w:pos="1786"/>
        </w:tabs>
        <w:spacing w:before="0"/>
        <w:ind w:left="1418" w:right="-6" w:hanging="567"/>
        <w:rPr>
          <w:rFonts w:cs="Arial"/>
          <w:sz w:val="24"/>
          <w:szCs w:val="24"/>
          <w:lang w:val="sr-Cyrl-RS"/>
        </w:rPr>
      </w:pPr>
      <w:r>
        <w:rPr>
          <w:rFonts w:cs="Arial"/>
          <w:sz w:val="24"/>
          <w:szCs w:val="24"/>
          <w:lang w:val="sr-Cyrl-RS"/>
        </w:rPr>
        <w:t>и</w:t>
      </w:r>
      <w:r w:rsidR="00261162">
        <w:rPr>
          <w:rFonts w:cs="Arial"/>
          <w:sz w:val="24"/>
          <w:szCs w:val="24"/>
          <w:lang w:val="sr-Cyrl-RS"/>
        </w:rPr>
        <w:t xml:space="preserve"> </w:t>
      </w:r>
    </w:p>
    <w:p w:rsidR="009F1FD6" w:rsidRPr="00261162" w:rsidRDefault="009F1FD6" w:rsidP="00541E19">
      <w:pPr>
        <w:rPr>
          <w:rFonts w:cs="Arial"/>
          <w:b/>
          <w:sz w:val="24"/>
          <w:szCs w:val="24"/>
        </w:rPr>
      </w:pPr>
      <w:r w:rsidRPr="00261162">
        <w:rPr>
          <w:rFonts w:cs="Arial"/>
          <w:b/>
          <w:sz w:val="24"/>
          <w:szCs w:val="24"/>
        </w:rPr>
        <w:t xml:space="preserve">Изјава о намерама банке да ће банка Понуђачу издати банкарску гаранцију за добро извршење посла </w:t>
      </w:r>
    </w:p>
    <w:p w:rsidR="004D4636" w:rsidRPr="00EC5BB4" w:rsidRDefault="004D4636" w:rsidP="00541E19">
      <w:pPr>
        <w:rPr>
          <w:rFonts w:cs="Arial"/>
          <w:b/>
          <w:color w:val="00B0F0"/>
          <w:sz w:val="24"/>
          <w:szCs w:val="24"/>
        </w:rPr>
      </w:pPr>
    </w:p>
    <w:p w:rsidR="009F1FD6" w:rsidRPr="004005A0" w:rsidRDefault="009F1FD6" w:rsidP="009F1FD6">
      <w:pPr>
        <w:rPr>
          <w:rFonts w:cs="Arial"/>
          <w:sz w:val="24"/>
          <w:szCs w:val="24"/>
        </w:rPr>
      </w:pPr>
      <w:r w:rsidRPr="004005A0">
        <w:rPr>
          <w:rFonts w:cs="Arial"/>
          <w:sz w:val="24"/>
          <w:szCs w:val="24"/>
        </w:rPr>
        <w:t>Садржај Изјаве о намерама банке:</w:t>
      </w:r>
    </w:p>
    <w:p w:rsidR="009F1FD6" w:rsidRPr="004005A0" w:rsidRDefault="009F1FD6" w:rsidP="009F1FD6">
      <w:pPr>
        <w:rPr>
          <w:rFonts w:cs="Arial"/>
          <w:sz w:val="24"/>
          <w:szCs w:val="24"/>
        </w:rPr>
      </w:pPr>
      <w:r w:rsidRPr="004005A0">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9F1FD6" w:rsidRPr="004005A0" w:rsidRDefault="009F1FD6" w:rsidP="009F1FD6">
      <w:pPr>
        <w:rPr>
          <w:rFonts w:cs="Arial"/>
          <w:sz w:val="24"/>
          <w:szCs w:val="24"/>
        </w:rPr>
      </w:pPr>
      <w:r w:rsidRPr="004005A0">
        <w:rPr>
          <w:rFonts w:cs="Arial"/>
          <w:sz w:val="24"/>
          <w:szCs w:val="24"/>
        </w:rPr>
        <w:t>Изјава о намерама банке je обавезујућег карактера и мора да  садржи:</w:t>
      </w:r>
    </w:p>
    <w:p w:rsidR="009F1FD6" w:rsidRPr="004005A0" w:rsidRDefault="009F1FD6" w:rsidP="009F1FD6">
      <w:pPr>
        <w:rPr>
          <w:rFonts w:cs="Arial"/>
          <w:sz w:val="24"/>
          <w:szCs w:val="24"/>
        </w:rPr>
      </w:pPr>
      <w:r w:rsidRPr="004005A0">
        <w:rPr>
          <w:rFonts w:cs="Arial"/>
          <w:sz w:val="24"/>
          <w:szCs w:val="24"/>
        </w:rPr>
        <w:t>- датум издавања</w:t>
      </w:r>
    </w:p>
    <w:p w:rsidR="009F1FD6" w:rsidRPr="004005A0" w:rsidRDefault="009F1FD6" w:rsidP="009F1FD6">
      <w:pPr>
        <w:rPr>
          <w:rFonts w:cs="Arial"/>
          <w:sz w:val="24"/>
          <w:szCs w:val="24"/>
        </w:rPr>
      </w:pPr>
      <w:r w:rsidRPr="004005A0">
        <w:rPr>
          <w:rFonts w:cs="Arial"/>
          <w:sz w:val="24"/>
          <w:szCs w:val="24"/>
        </w:rPr>
        <w:t>- назив, место и адресу банке (гарант), понуђача (клијент - налогодавац) и корисника банкарске гаранције</w:t>
      </w:r>
    </w:p>
    <w:p w:rsidR="009F1FD6" w:rsidRPr="004005A0" w:rsidRDefault="009F1FD6" w:rsidP="009F1FD6">
      <w:pPr>
        <w:rPr>
          <w:rFonts w:cs="Arial"/>
          <w:sz w:val="24"/>
          <w:szCs w:val="24"/>
        </w:rPr>
      </w:pPr>
      <w:r w:rsidRPr="004005A0">
        <w:rPr>
          <w:rFonts w:cs="Arial"/>
          <w:sz w:val="24"/>
          <w:szCs w:val="24"/>
        </w:rPr>
        <w:lastRenderedPageBreak/>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4005A0" w:rsidRPr="004005A0">
        <w:rPr>
          <w:rFonts w:cs="Arial"/>
          <w:sz w:val="24"/>
          <w:szCs w:val="24"/>
          <w:lang w:val="sr-Cyrl-RS"/>
        </w:rPr>
        <w:t>добро извршење посла</w:t>
      </w:r>
      <w:r w:rsidRPr="004005A0">
        <w:rPr>
          <w:rFonts w:cs="Arial"/>
          <w:sz w:val="24"/>
          <w:szCs w:val="24"/>
        </w:rPr>
        <w:t xml:space="preserve"> без права приговора на </w:t>
      </w:r>
      <w:r w:rsidR="004D4636" w:rsidRPr="004005A0">
        <w:rPr>
          <w:rFonts w:cs="Arial"/>
          <w:sz w:val="24"/>
          <w:szCs w:val="24"/>
          <w:lang w:val="sr-Cyrl-RS"/>
        </w:rPr>
        <w:t>10%</w:t>
      </w:r>
      <w:r w:rsidR="004005A0" w:rsidRPr="004005A0">
        <w:rPr>
          <w:rFonts w:cs="Arial"/>
          <w:sz w:val="24"/>
          <w:szCs w:val="24"/>
          <w:lang w:val="sr-Cyrl-RS"/>
        </w:rPr>
        <w:t xml:space="preserve"> </w:t>
      </w:r>
      <w:r w:rsidRPr="004005A0">
        <w:rPr>
          <w:rFonts w:cs="Arial"/>
          <w:sz w:val="24"/>
          <w:szCs w:val="24"/>
        </w:rPr>
        <w:t xml:space="preserve">од вредности </w:t>
      </w:r>
      <w:r w:rsidR="004005A0" w:rsidRPr="004005A0">
        <w:rPr>
          <w:rFonts w:cs="Arial"/>
          <w:sz w:val="24"/>
          <w:szCs w:val="24"/>
          <w:lang w:val="sr-Cyrl-RS"/>
        </w:rPr>
        <w:t>уговора</w:t>
      </w:r>
      <w:r w:rsidRPr="004005A0">
        <w:rPr>
          <w:rFonts w:cs="Arial"/>
          <w:sz w:val="24"/>
          <w:szCs w:val="24"/>
        </w:rPr>
        <w:t xml:space="preserve"> без ПДВ  и  роком важности </w:t>
      </w:r>
      <w:r w:rsidR="00BC164D">
        <w:rPr>
          <w:rFonts w:cs="Arial"/>
          <w:sz w:val="24"/>
          <w:szCs w:val="24"/>
          <w:lang w:val="sr-Cyrl-RS"/>
        </w:rPr>
        <w:t>3</w:t>
      </w:r>
      <w:r w:rsidR="005B57A0">
        <w:rPr>
          <w:rFonts w:cs="Arial"/>
          <w:sz w:val="24"/>
          <w:szCs w:val="24"/>
          <w:lang w:val="sr-Cyrl-RS"/>
        </w:rPr>
        <w:t>0</w:t>
      </w:r>
      <w:r w:rsidRPr="004005A0">
        <w:rPr>
          <w:rFonts w:cs="Arial"/>
          <w:sz w:val="24"/>
          <w:szCs w:val="24"/>
        </w:rPr>
        <w:t xml:space="preserve">  дана дужим од уговореног рока </w:t>
      </w:r>
      <w:r w:rsidR="002C49AE" w:rsidRPr="004005A0">
        <w:rPr>
          <w:rFonts w:cs="Arial"/>
          <w:sz w:val="24"/>
          <w:szCs w:val="24"/>
          <w:lang w:val="sr-Cyrl-RS"/>
        </w:rPr>
        <w:t>извршења</w:t>
      </w:r>
    </w:p>
    <w:p w:rsidR="009F1FD6" w:rsidRPr="004005A0" w:rsidRDefault="0065096C" w:rsidP="00251A44">
      <w:pPr>
        <w:rPr>
          <w:rFonts w:cs="Arial"/>
          <w:sz w:val="24"/>
          <w:szCs w:val="24"/>
          <w:lang w:val="sr-Cyrl-RS"/>
        </w:rPr>
      </w:pPr>
      <w:r>
        <w:rPr>
          <w:rFonts w:cs="Arial"/>
          <w:sz w:val="24"/>
          <w:szCs w:val="24"/>
        </w:rPr>
        <w:t xml:space="preserve">- да ће гаранција бити издата </w:t>
      </w:r>
      <w:r>
        <w:rPr>
          <w:rFonts w:cs="Arial"/>
          <w:sz w:val="24"/>
          <w:szCs w:val="24"/>
          <w:lang w:val="sr-Cyrl-RS"/>
        </w:rPr>
        <w:t>у корист</w:t>
      </w:r>
      <w:r w:rsidR="009F1FD6" w:rsidRPr="004005A0">
        <w:rPr>
          <w:rFonts w:cs="Arial"/>
          <w:sz w:val="24"/>
          <w:szCs w:val="24"/>
        </w:rPr>
        <w:t xml:space="preserve"> клијента (понуђача) уколико његова понуда буде изабрана као најповољнија у јавној набавци</w:t>
      </w:r>
      <w:r w:rsidR="005311B8">
        <w:rPr>
          <w:rFonts w:cs="Arial"/>
          <w:sz w:val="24"/>
          <w:szCs w:val="24"/>
          <w:lang w:val="sr-Cyrl-RS"/>
        </w:rPr>
        <w:t xml:space="preserve"> услуге </w:t>
      </w:r>
      <w:r w:rsidR="000C5B80" w:rsidRPr="000C5B80">
        <w:rPr>
          <w:rFonts w:cs="Arial"/>
          <w:bCs/>
          <w:sz w:val="24"/>
          <w:szCs w:val="24"/>
          <w:lang w:val="sr-Cyrl-RS"/>
        </w:rPr>
        <w:t>„</w:t>
      </w:r>
      <w:r w:rsidR="00B722BA">
        <w:rPr>
          <w:rFonts w:cs="Arial"/>
          <w:bCs/>
          <w:sz w:val="24"/>
          <w:szCs w:val="24"/>
          <w:lang w:val="sr-Cyrl-RS"/>
        </w:rPr>
        <w:t>Транспорт течних горива</w:t>
      </w:r>
      <w:r w:rsidR="000C5B80" w:rsidRPr="000C5B80">
        <w:rPr>
          <w:rFonts w:cs="Arial"/>
          <w:bCs/>
          <w:sz w:val="24"/>
          <w:szCs w:val="24"/>
          <w:lang w:val="sr-Cyrl-RS"/>
        </w:rPr>
        <w:t>“</w:t>
      </w:r>
      <w:r w:rsidR="004005A0" w:rsidRPr="004005A0">
        <w:rPr>
          <w:rFonts w:cs="Arial"/>
          <w:sz w:val="24"/>
          <w:szCs w:val="24"/>
          <w:lang w:val="ru-RU"/>
        </w:rPr>
        <w:t>,</w:t>
      </w:r>
      <w:r w:rsidR="004005A0" w:rsidRPr="004005A0">
        <w:rPr>
          <w:rFonts w:cs="Arial"/>
          <w:sz w:val="24"/>
          <w:szCs w:val="24"/>
          <w:lang w:val="am-ET"/>
        </w:rPr>
        <w:t xml:space="preserve"> </w:t>
      </w:r>
      <w:r w:rsidR="004005A0" w:rsidRPr="004005A0">
        <w:rPr>
          <w:rFonts w:cs="Arial"/>
          <w:sz w:val="24"/>
          <w:szCs w:val="24"/>
          <w:lang w:val="ru-RU"/>
        </w:rPr>
        <w:t xml:space="preserve">јавна набавка број </w:t>
      </w:r>
      <w:r w:rsidR="004654A6" w:rsidRPr="004654A6">
        <w:rPr>
          <w:rFonts w:cs="Arial"/>
          <w:sz w:val="24"/>
          <w:szCs w:val="24"/>
          <w:lang w:val="ru-RU"/>
        </w:rPr>
        <w:t>ЦЈН/</w:t>
      </w:r>
      <w:r w:rsidR="004005A0" w:rsidRPr="004654A6">
        <w:rPr>
          <w:rFonts w:cs="Arial"/>
          <w:sz w:val="24"/>
          <w:szCs w:val="24"/>
          <w:lang w:val="sr-Latn-RS"/>
        </w:rPr>
        <w:t>10/201</w:t>
      </w:r>
      <w:r w:rsidR="00206385" w:rsidRPr="004654A6">
        <w:rPr>
          <w:rFonts w:cs="Arial"/>
          <w:sz w:val="24"/>
          <w:szCs w:val="24"/>
          <w:lang w:val="sr-Latn-RS"/>
        </w:rPr>
        <w:t>6</w:t>
      </w:r>
      <w:r w:rsidR="004005A0" w:rsidRPr="004005A0">
        <w:rPr>
          <w:rFonts w:cs="Arial"/>
          <w:sz w:val="24"/>
          <w:szCs w:val="24"/>
        </w:rPr>
        <w:t>,</w:t>
      </w:r>
      <w:r w:rsidR="00251A44">
        <w:rPr>
          <w:rFonts w:cs="Arial"/>
          <w:sz w:val="24"/>
          <w:szCs w:val="24"/>
          <w:lang w:val="sr-Cyrl-RS"/>
        </w:rPr>
        <w:t xml:space="preserve"> </w:t>
      </w:r>
      <w:r w:rsidR="009F1FD6" w:rsidRPr="004005A0">
        <w:rPr>
          <w:rFonts w:cs="Arial"/>
          <w:sz w:val="24"/>
          <w:szCs w:val="24"/>
        </w:rPr>
        <w:t>коју спроводи ЈП „Електропривреда Србије“ Београд</w:t>
      </w:r>
      <w:r w:rsidR="004005A0" w:rsidRPr="004005A0">
        <w:rPr>
          <w:rFonts w:cs="Arial"/>
          <w:sz w:val="24"/>
          <w:szCs w:val="24"/>
          <w:lang w:val="sr-Cyrl-RS"/>
        </w:rPr>
        <w:t>.</w:t>
      </w:r>
    </w:p>
    <w:p w:rsidR="005F50A1" w:rsidRDefault="005F50A1" w:rsidP="005F50A1">
      <w:pPr>
        <w:spacing w:before="0"/>
        <w:rPr>
          <w:rFonts w:cs="Arial"/>
          <w:sz w:val="24"/>
          <w:szCs w:val="24"/>
          <w:lang w:val="sr-Cyrl-RS"/>
        </w:rPr>
      </w:pPr>
    </w:p>
    <w:p w:rsidR="005F50A1" w:rsidRPr="005F50A1" w:rsidRDefault="005F50A1" w:rsidP="005F50A1">
      <w:pPr>
        <w:spacing w:before="0"/>
        <w:rPr>
          <w:rFonts w:cs="Arial"/>
          <w:sz w:val="24"/>
          <w:szCs w:val="24"/>
          <w:lang w:val="sr-Cyrl-RS"/>
        </w:rPr>
      </w:pPr>
      <w:r w:rsidRPr="005F50A1">
        <w:rPr>
          <w:rFonts w:cs="Arial"/>
          <w:sz w:val="24"/>
          <w:szCs w:val="24"/>
          <w:lang w:val="sr-Cyrl-RS"/>
        </w:rPr>
        <w:t>Изјава је обавезујућа тако да Понуђач не може дати банкарску гаранцију друге банке.</w:t>
      </w:r>
    </w:p>
    <w:p w:rsidR="008D2B23" w:rsidRPr="00EC5BB4" w:rsidRDefault="008D2B23" w:rsidP="008D2B23">
      <w:pPr>
        <w:spacing w:before="0"/>
        <w:ind w:left="851"/>
        <w:rPr>
          <w:rFonts w:cs="Arial"/>
          <w:color w:val="00B0F0"/>
          <w:sz w:val="24"/>
          <w:szCs w:val="24"/>
        </w:rPr>
      </w:pPr>
    </w:p>
    <w:p w:rsidR="008D2B23" w:rsidRPr="00FA4DB0" w:rsidRDefault="00572146" w:rsidP="008D2B23">
      <w:pPr>
        <w:pStyle w:val="ListParagraph"/>
        <w:spacing w:before="0" w:after="0" w:line="240" w:lineRule="auto"/>
        <w:ind w:left="0"/>
        <w:rPr>
          <w:rFonts w:ascii="Arial" w:hAnsi="Arial" w:cs="Arial"/>
          <w:b/>
          <w:sz w:val="24"/>
          <w:szCs w:val="24"/>
          <w:u w:val="single"/>
          <w:lang w:val="sr-Cyrl-RS"/>
        </w:rPr>
      </w:pPr>
      <w:r w:rsidRPr="00FA4DB0">
        <w:rPr>
          <w:rFonts w:ascii="Arial" w:hAnsi="Arial" w:cs="Arial"/>
          <w:b/>
          <w:sz w:val="24"/>
          <w:szCs w:val="24"/>
          <w:u w:val="single"/>
        </w:rPr>
        <w:t xml:space="preserve">У року од </w:t>
      </w:r>
      <w:r w:rsidR="00BE2EA9" w:rsidRPr="00FA4DB0">
        <w:rPr>
          <w:rFonts w:ascii="Arial" w:hAnsi="Arial" w:cs="Arial"/>
          <w:b/>
          <w:sz w:val="24"/>
          <w:szCs w:val="24"/>
          <w:u w:val="single"/>
          <w:lang w:val="sr-Cyrl-RS"/>
        </w:rPr>
        <w:t>10</w:t>
      </w:r>
      <w:r w:rsidRPr="00FA4DB0">
        <w:rPr>
          <w:rFonts w:ascii="Arial" w:hAnsi="Arial" w:cs="Arial"/>
          <w:b/>
          <w:sz w:val="24"/>
          <w:szCs w:val="24"/>
          <w:u w:val="single"/>
        </w:rPr>
        <w:t xml:space="preserve"> дана од</w:t>
      </w:r>
      <w:r w:rsidR="008D2B23" w:rsidRPr="00FA4DB0">
        <w:rPr>
          <w:rFonts w:ascii="Arial" w:hAnsi="Arial" w:cs="Arial"/>
          <w:b/>
          <w:sz w:val="24"/>
          <w:szCs w:val="24"/>
          <w:u w:val="single"/>
        </w:rPr>
        <w:t xml:space="preserve"> закључења Уговора</w:t>
      </w:r>
      <w:r w:rsidR="00FA4DB0">
        <w:rPr>
          <w:rFonts w:ascii="Arial" w:hAnsi="Arial" w:cs="Arial"/>
          <w:b/>
          <w:sz w:val="24"/>
          <w:szCs w:val="24"/>
          <w:u w:val="single"/>
          <w:lang w:val="sr-Cyrl-RS"/>
        </w:rPr>
        <w:t>;</w:t>
      </w:r>
    </w:p>
    <w:p w:rsidR="008D2B23" w:rsidRPr="00B05837" w:rsidRDefault="008D2B23" w:rsidP="008D2B23">
      <w:pPr>
        <w:pStyle w:val="ListParagraph"/>
        <w:spacing w:before="0" w:after="0" w:line="240" w:lineRule="auto"/>
        <w:ind w:left="0"/>
        <w:rPr>
          <w:rFonts w:ascii="Arial" w:hAnsi="Arial" w:cs="Arial"/>
          <w:sz w:val="24"/>
          <w:szCs w:val="24"/>
          <w:u w:val="single"/>
        </w:rPr>
      </w:pPr>
    </w:p>
    <w:p w:rsidR="008D2B23" w:rsidRPr="00B05837" w:rsidRDefault="008D2B23" w:rsidP="005B57A0">
      <w:pPr>
        <w:pStyle w:val="KDPodnaslov3"/>
        <w:keepNext w:val="0"/>
        <w:spacing w:before="0"/>
        <w:rPr>
          <w:rFonts w:cs="Arial"/>
          <w:sz w:val="24"/>
          <w:szCs w:val="24"/>
        </w:rPr>
      </w:pPr>
      <w:bookmarkStart w:id="233" w:name="_Toc441651598"/>
      <w:bookmarkStart w:id="234" w:name="_Toc442559909"/>
      <w:r w:rsidRPr="00B05837">
        <w:rPr>
          <w:rFonts w:cs="Arial"/>
          <w:sz w:val="24"/>
          <w:szCs w:val="24"/>
        </w:rPr>
        <w:t>Банкарска гаранција за добро извршење посла</w:t>
      </w:r>
      <w:bookmarkEnd w:id="233"/>
      <w:bookmarkEnd w:id="234"/>
    </w:p>
    <w:p w:rsidR="008D2B23" w:rsidRPr="00B05837" w:rsidRDefault="00884F52" w:rsidP="00143DEB">
      <w:pPr>
        <w:rPr>
          <w:rFonts w:cs="Arial"/>
          <w:sz w:val="24"/>
          <w:szCs w:val="24"/>
        </w:rPr>
      </w:pPr>
      <w:r w:rsidRPr="00B05837">
        <w:rPr>
          <w:rFonts w:cs="Arial"/>
          <w:sz w:val="24"/>
          <w:szCs w:val="24"/>
        </w:rPr>
        <w:t xml:space="preserve">Изабрани понуђач је дужан да у тренутку закључења Уговора а најкасније у року од </w:t>
      </w:r>
      <w:r w:rsidR="00EA6A03" w:rsidRPr="00B05837">
        <w:rPr>
          <w:rFonts w:cs="Arial"/>
          <w:sz w:val="24"/>
          <w:szCs w:val="24"/>
          <w:lang w:val="sr-Cyrl-RS"/>
        </w:rPr>
        <w:t>10</w:t>
      </w:r>
      <w:r w:rsidRPr="00B05837">
        <w:rPr>
          <w:rFonts w:cs="Arial"/>
          <w:sz w:val="24"/>
          <w:szCs w:val="24"/>
        </w:rPr>
        <w:t xml:space="preserve"> (</w:t>
      </w:r>
      <w:r w:rsidR="004654A6">
        <w:rPr>
          <w:rFonts w:cs="Arial"/>
          <w:sz w:val="24"/>
          <w:szCs w:val="24"/>
          <w:lang w:val="sr-Cyrl-RS"/>
        </w:rPr>
        <w:t xml:space="preserve">словима: </w:t>
      </w:r>
      <w:r w:rsidR="00EA6A03" w:rsidRPr="00B05837">
        <w:rPr>
          <w:rFonts w:cs="Arial"/>
          <w:sz w:val="24"/>
          <w:szCs w:val="24"/>
          <w:lang w:val="sr-Cyrl-RS"/>
        </w:rPr>
        <w:t>десет</w:t>
      </w:r>
      <w:r w:rsidRPr="00B05837">
        <w:rPr>
          <w:rFonts w:cs="Arial"/>
          <w:sz w:val="24"/>
          <w:szCs w:val="24"/>
        </w:rPr>
        <w:t>) дана од дана обостраног потписивања Уговора од законских заступника уговорних страна,</w:t>
      </w:r>
      <w:r w:rsidR="0065096C" w:rsidRPr="00B05837">
        <w:rPr>
          <w:rFonts w:cs="Arial"/>
          <w:sz w:val="24"/>
          <w:szCs w:val="24"/>
        </w:rPr>
        <w:t xml:space="preserve"> </w:t>
      </w:r>
      <w:r w:rsidRPr="00B05837">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5B57A0" w:rsidRPr="00B05837">
        <w:rPr>
          <w:rFonts w:cs="Arial"/>
          <w:sz w:val="24"/>
          <w:szCs w:val="24"/>
        </w:rPr>
        <w:t xml:space="preserve"> извршење посла преда Наручиоцу</w:t>
      </w:r>
      <w:r w:rsidR="005B57A0" w:rsidRPr="00B05837">
        <w:rPr>
          <w:rFonts w:cs="Arial"/>
          <w:sz w:val="24"/>
          <w:szCs w:val="24"/>
          <w:lang w:val="sr-Cyrl-RS"/>
        </w:rPr>
        <w:t xml:space="preserve"> </w:t>
      </w:r>
      <w:r w:rsidR="008D2B23" w:rsidRPr="00B05837">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B05837" w:rsidRDefault="008D2B23" w:rsidP="00143DEB">
      <w:pPr>
        <w:rPr>
          <w:rFonts w:cs="Arial"/>
          <w:sz w:val="24"/>
          <w:szCs w:val="24"/>
        </w:rPr>
      </w:pPr>
      <w:r w:rsidRPr="00B05837">
        <w:rPr>
          <w:rFonts w:cs="Arial"/>
          <w:sz w:val="24"/>
          <w:szCs w:val="24"/>
        </w:rPr>
        <w:t xml:space="preserve">Банкарска гаранција мора трајати </w:t>
      </w:r>
      <w:r w:rsidR="00BC164D">
        <w:rPr>
          <w:rFonts w:cs="Arial"/>
          <w:sz w:val="24"/>
          <w:szCs w:val="24"/>
          <w:lang w:val="sr-Cyrl-RS"/>
        </w:rPr>
        <w:t>3</w:t>
      </w:r>
      <w:r w:rsidR="00FD0A1F" w:rsidRPr="00B05837">
        <w:rPr>
          <w:rFonts w:cs="Arial"/>
          <w:sz w:val="24"/>
          <w:szCs w:val="24"/>
        </w:rPr>
        <w:t>0 (словима:</w:t>
      </w:r>
      <w:r w:rsidR="00BC164D">
        <w:rPr>
          <w:rFonts w:cs="Arial"/>
          <w:sz w:val="24"/>
          <w:szCs w:val="24"/>
          <w:lang w:val="sr-Cyrl-RS"/>
        </w:rPr>
        <w:t xml:space="preserve"> тридесет</w:t>
      </w:r>
      <w:r w:rsidRPr="00B05837">
        <w:rPr>
          <w:rFonts w:cs="Arial"/>
          <w:sz w:val="24"/>
          <w:szCs w:val="24"/>
        </w:rPr>
        <w:t xml:space="preserve">) </w:t>
      </w:r>
      <w:r w:rsidR="00510945" w:rsidRPr="00B05837">
        <w:rPr>
          <w:rFonts w:cs="Arial"/>
          <w:sz w:val="24"/>
          <w:szCs w:val="24"/>
        </w:rPr>
        <w:t xml:space="preserve">календарских </w:t>
      </w:r>
      <w:r w:rsidRPr="00B05837">
        <w:rPr>
          <w:rFonts w:cs="Arial"/>
          <w:sz w:val="24"/>
          <w:szCs w:val="24"/>
        </w:rPr>
        <w:t>дана дуже од рока одређеног за коначно извршење посла.</w:t>
      </w:r>
    </w:p>
    <w:p w:rsidR="008D2B23" w:rsidRPr="00B05837" w:rsidRDefault="008D2B23" w:rsidP="00143DEB">
      <w:pPr>
        <w:rPr>
          <w:rFonts w:cs="Arial"/>
          <w:sz w:val="24"/>
          <w:szCs w:val="24"/>
        </w:rPr>
      </w:pPr>
      <w:r w:rsidRPr="00B0583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5B57A0" w:rsidRPr="00B05837">
        <w:rPr>
          <w:rFonts w:cs="Arial"/>
          <w:sz w:val="24"/>
          <w:szCs w:val="24"/>
          <w:lang w:val="sr-Cyrl-RS"/>
        </w:rPr>
        <w:t xml:space="preserve"> </w:t>
      </w:r>
      <w:r w:rsidRPr="00B0583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B05837" w:rsidRDefault="008D2B23" w:rsidP="00143DEB">
      <w:pPr>
        <w:rPr>
          <w:rFonts w:cs="Arial"/>
          <w:sz w:val="24"/>
          <w:szCs w:val="24"/>
        </w:rPr>
      </w:pPr>
      <w:r w:rsidRPr="00B0583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9048B2" w:rsidRDefault="009048B2" w:rsidP="00143DEB">
      <w:pPr>
        <w:rPr>
          <w:rFonts w:cs="Arial"/>
          <w:sz w:val="24"/>
          <w:szCs w:val="24"/>
        </w:rPr>
      </w:pPr>
    </w:p>
    <w:p w:rsidR="008D2B23" w:rsidRPr="00B05837" w:rsidRDefault="008D2B23" w:rsidP="00143DEB">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EC5BB4" w:rsidRDefault="008D2B23" w:rsidP="00E31629">
      <w:pPr>
        <w:tabs>
          <w:tab w:val="left" w:pos="1786"/>
        </w:tabs>
        <w:spacing w:before="0"/>
        <w:ind w:left="1418" w:right="-6" w:hanging="567"/>
        <w:jc w:val="center"/>
        <w:rPr>
          <w:rFonts w:cs="Arial"/>
          <w:color w:val="00B0F0"/>
          <w:sz w:val="24"/>
          <w:szCs w:val="24"/>
        </w:rPr>
      </w:pPr>
    </w:p>
    <w:p w:rsidR="004654A6" w:rsidRPr="004F292A" w:rsidRDefault="004654A6" w:rsidP="004654A6">
      <w:pPr>
        <w:spacing w:before="0"/>
        <w:rPr>
          <w:rFonts w:cs="Arial"/>
          <w:sz w:val="24"/>
          <w:szCs w:val="24"/>
          <w:lang w:val="sr-Cyrl-RS"/>
        </w:rPr>
      </w:pPr>
      <w:r w:rsidRPr="004F292A">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4654A6" w:rsidRDefault="004654A6" w:rsidP="004654A6">
      <w:pPr>
        <w:spacing w:before="0"/>
        <w:rPr>
          <w:rFonts w:cs="Arial"/>
          <w:sz w:val="24"/>
          <w:szCs w:val="24"/>
          <w:lang w:val="sr-Cyrl-RS"/>
        </w:rPr>
      </w:pPr>
    </w:p>
    <w:p w:rsidR="004654A6" w:rsidRPr="004F292A" w:rsidRDefault="004654A6" w:rsidP="004654A6">
      <w:pPr>
        <w:spacing w:before="0"/>
        <w:rPr>
          <w:rFonts w:cs="Arial"/>
          <w:sz w:val="24"/>
          <w:szCs w:val="24"/>
          <w:lang w:val="sr-Cyrl-RS"/>
        </w:rPr>
      </w:pPr>
      <w:r w:rsidRPr="004F292A">
        <w:rPr>
          <w:rFonts w:cs="Arial"/>
          <w:sz w:val="24"/>
          <w:szCs w:val="24"/>
          <w:lang w:val="sr-Cyrl-RS"/>
        </w:rPr>
        <w:t xml:space="preserve">На  банкарску гарнцију примењују се Једнообразна правила за гаранције на позив ( </w:t>
      </w:r>
      <w:r w:rsidRPr="004F292A">
        <w:rPr>
          <w:rFonts w:cs="Arial"/>
          <w:sz w:val="24"/>
          <w:szCs w:val="24"/>
        </w:rPr>
        <w:t>URDG</w:t>
      </w:r>
      <w:r w:rsidRPr="004F292A">
        <w:rPr>
          <w:rFonts w:cs="Arial"/>
          <w:sz w:val="24"/>
          <w:szCs w:val="24"/>
          <w:lang w:val="sr-Cyrl-RS"/>
        </w:rPr>
        <w:t xml:space="preserve"> 758) Међународне трговинске коморе у Паризу.</w:t>
      </w:r>
    </w:p>
    <w:p w:rsidR="004654A6" w:rsidRDefault="004654A6" w:rsidP="004654A6">
      <w:pPr>
        <w:spacing w:before="0"/>
        <w:rPr>
          <w:rFonts w:cs="Arial"/>
          <w:sz w:val="24"/>
          <w:szCs w:val="24"/>
          <w:lang w:val="sr-Cyrl-RS"/>
        </w:rPr>
      </w:pPr>
    </w:p>
    <w:p w:rsidR="004654A6" w:rsidRPr="004F292A" w:rsidRDefault="004654A6" w:rsidP="004654A6">
      <w:pPr>
        <w:spacing w:before="0"/>
        <w:rPr>
          <w:rFonts w:cs="Arial"/>
          <w:sz w:val="24"/>
          <w:szCs w:val="24"/>
          <w:lang w:val="sr-Cyrl-RS"/>
        </w:rPr>
      </w:pPr>
      <w:r>
        <w:rPr>
          <w:rFonts w:cs="Arial"/>
          <w:sz w:val="24"/>
          <w:szCs w:val="24"/>
          <w:lang w:val="sr-Cyrl-RS"/>
        </w:rPr>
        <w:t xml:space="preserve">Банкарска </w:t>
      </w:r>
      <w:r w:rsidRPr="004F292A">
        <w:rPr>
          <w:rFonts w:cs="Arial"/>
          <w:sz w:val="24"/>
          <w:szCs w:val="24"/>
          <w:lang w:val="sr-Cyrl-RS"/>
        </w:rPr>
        <w:t>гара</w:t>
      </w:r>
      <w:r>
        <w:rPr>
          <w:rFonts w:cs="Arial"/>
          <w:sz w:val="24"/>
          <w:szCs w:val="24"/>
          <w:lang w:val="sr-Cyrl-RS"/>
        </w:rPr>
        <w:t>нција истиче на наведени датум</w:t>
      </w:r>
      <w:r w:rsidRPr="004F292A">
        <w:rPr>
          <w:rFonts w:cs="Arial"/>
          <w:sz w:val="24"/>
          <w:szCs w:val="24"/>
          <w:lang w:val="sr-Cyrl-RS"/>
        </w:rPr>
        <w:t>,</w:t>
      </w:r>
      <w:r>
        <w:rPr>
          <w:rFonts w:cs="Arial"/>
          <w:sz w:val="24"/>
          <w:szCs w:val="24"/>
        </w:rPr>
        <w:t xml:space="preserve"> </w:t>
      </w:r>
      <w:r w:rsidRPr="004F292A">
        <w:rPr>
          <w:rFonts w:cs="Arial"/>
          <w:sz w:val="24"/>
          <w:szCs w:val="24"/>
          <w:lang w:val="sr-Cyrl-RS"/>
        </w:rPr>
        <w:t>без обзира да ли је враћен</w:t>
      </w:r>
      <w:r>
        <w:rPr>
          <w:rFonts w:cs="Arial"/>
          <w:sz w:val="24"/>
          <w:szCs w:val="24"/>
          <w:lang w:val="sr-Cyrl-RS"/>
        </w:rPr>
        <w:t>а</w:t>
      </w:r>
      <w:r w:rsidRPr="004F292A">
        <w:rPr>
          <w:rFonts w:cs="Arial"/>
          <w:sz w:val="24"/>
          <w:szCs w:val="24"/>
          <w:lang w:val="sr-Cyrl-RS"/>
        </w:rPr>
        <w:t xml:space="preserve"> или није.</w:t>
      </w:r>
    </w:p>
    <w:p w:rsidR="00EA6A03" w:rsidRPr="00781B02" w:rsidRDefault="00EA6A03" w:rsidP="00781B02">
      <w:pPr>
        <w:rPr>
          <w:rFonts w:eastAsia="TimesNewRomanPSMT"/>
        </w:rPr>
      </w:pPr>
    </w:p>
    <w:p w:rsidR="004C3B38" w:rsidRPr="005B57A0" w:rsidRDefault="004C3B38" w:rsidP="005B57A0">
      <w:pPr>
        <w:pStyle w:val="KDPodnaslov3"/>
        <w:keepNext w:val="0"/>
        <w:spacing w:before="0"/>
        <w:rPr>
          <w:rFonts w:eastAsia="TimesNewRomanPSMT" w:cs="Arial"/>
          <w:b/>
          <w:bCs/>
          <w:iCs/>
          <w:sz w:val="24"/>
          <w:szCs w:val="24"/>
          <w:lang w:val="sr-Cyrl-RS"/>
        </w:rPr>
      </w:pPr>
      <w:r w:rsidRPr="005B57A0">
        <w:rPr>
          <w:rFonts w:eastAsia="TimesNewRomanPSMT" w:cs="Arial"/>
          <w:b/>
          <w:bCs/>
          <w:iCs/>
          <w:sz w:val="24"/>
          <w:szCs w:val="24"/>
          <w:lang w:val="sr-Cyrl-RS"/>
        </w:rPr>
        <w:t>Достављање средстава финансијског обезбеђења</w:t>
      </w:r>
      <w:r w:rsidR="005B57A0">
        <w:rPr>
          <w:rFonts w:eastAsia="TimesNewRomanPSMT" w:cs="Arial"/>
          <w:b/>
          <w:bCs/>
          <w:iCs/>
          <w:sz w:val="24"/>
          <w:szCs w:val="24"/>
          <w:lang w:val="sr-Cyrl-RS"/>
        </w:rPr>
        <w:t>:</w:t>
      </w:r>
    </w:p>
    <w:p w:rsidR="00F066DE" w:rsidRPr="005B57A0" w:rsidRDefault="00F066DE" w:rsidP="00F066DE">
      <w:pPr>
        <w:tabs>
          <w:tab w:val="left" w:pos="567"/>
          <w:tab w:val="left" w:pos="709"/>
        </w:tabs>
        <w:spacing w:after="120"/>
        <w:rPr>
          <w:rFonts w:eastAsia="TimesNewRomanPSMT" w:cs="Arial"/>
          <w:bCs/>
          <w:sz w:val="24"/>
          <w:szCs w:val="24"/>
          <w:lang w:val="sr-Cyrl-RS"/>
        </w:rPr>
      </w:pPr>
      <w:r w:rsidRPr="005B57A0">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w:t>
      </w:r>
      <w:r w:rsidR="005B57A0">
        <w:rPr>
          <w:rFonts w:eastAsia="TimesNewRomanPSMT" w:cs="Arial"/>
          <w:bCs/>
          <w:sz w:val="24"/>
          <w:szCs w:val="24"/>
          <w:lang w:val="sr-Cyrl-RS"/>
        </w:rPr>
        <w:t>лектропривреда Србије“ Београд</w:t>
      </w:r>
    </w:p>
    <w:p w:rsidR="00F066DE" w:rsidRPr="005B57A0" w:rsidRDefault="00F066DE" w:rsidP="00F066DE">
      <w:pPr>
        <w:tabs>
          <w:tab w:val="left" w:pos="567"/>
          <w:tab w:val="left" w:pos="709"/>
        </w:tabs>
        <w:spacing w:after="120"/>
        <w:rPr>
          <w:rFonts w:eastAsia="TimesNewRomanPSMT" w:cs="Arial"/>
          <w:bCs/>
          <w:sz w:val="24"/>
          <w:szCs w:val="24"/>
          <w:lang w:val="sr-Cyrl-RS"/>
        </w:rPr>
      </w:pPr>
    </w:p>
    <w:p w:rsidR="00F066DE" w:rsidRPr="005B57A0" w:rsidRDefault="00F066DE" w:rsidP="00F066DE">
      <w:pPr>
        <w:tabs>
          <w:tab w:val="left" w:pos="567"/>
          <w:tab w:val="left" w:pos="709"/>
        </w:tabs>
        <w:spacing w:after="120"/>
        <w:rPr>
          <w:rFonts w:cs="Arial"/>
          <w:b/>
          <w:sz w:val="24"/>
          <w:szCs w:val="24"/>
          <w:lang w:val="sr-Cyrl-RS"/>
        </w:rPr>
      </w:pPr>
      <w:r w:rsidRPr="005B57A0">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 Београд,</w:t>
      </w:r>
      <w:r w:rsidR="003A19E7">
        <w:rPr>
          <w:rFonts w:eastAsia="TimesNewRomanPSMT" w:cs="Arial"/>
          <w:bCs/>
          <w:sz w:val="24"/>
          <w:szCs w:val="24"/>
        </w:rPr>
        <w:t xml:space="preserve"> </w:t>
      </w:r>
      <w:r w:rsidR="003A19E7">
        <w:rPr>
          <w:rFonts w:eastAsia="TimesNewRomanPSMT" w:cs="Arial"/>
          <w:bCs/>
          <w:sz w:val="24"/>
          <w:szCs w:val="24"/>
          <w:lang w:val="sr-Cyrl-RS"/>
        </w:rPr>
        <w:t>Царице Милице 2</w:t>
      </w:r>
      <w:r w:rsidRPr="005B57A0">
        <w:rPr>
          <w:rFonts w:eastAsia="TimesNewRomanPSMT" w:cs="Arial"/>
          <w:bCs/>
          <w:sz w:val="24"/>
          <w:szCs w:val="24"/>
          <w:lang w:val="sr-Cyrl-RS"/>
        </w:rPr>
        <w:t xml:space="preserve"> </w:t>
      </w:r>
      <w:r w:rsidRPr="005B57A0">
        <w:rPr>
          <w:rFonts w:cs="Arial"/>
          <w:b/>
          <w:sz w:val="24"/>
          <w:szCs w:val="24"/>
          <w:lang w:val="sr-Cyrl-RS"/>
        </w:rPr>
        <w:t xml:space="preserve">и доставља се лично или поштом на адресу: </w:t>
      </w:r>
    </w:p>
    <w:p w:rsidR="00F066DE" w:rsidRPr="005B57A0" w:rsidRDefault="005B57A0" w:rsidP="00DF3A80">
      <w:pPr>
        <w:suppressAutoHyphens/>
        <w:spacing w:before="0"/>
        <w:jc w:val="center"/>
        <w:rPr>
          <w:rFonts w:eastAsia="Arial Unicode MS" w:cs="Arial"/>
          <w:b/>
          <w:kern w:val="1"/>
          <w:sz w:val="24"/>
          <w:szCs w:val="24"/>
          <w:highlight w:val="yellow"/>
          <w:lang w:val="sr-Latn-RS" w:eastAsia="ar-SA"/>
        </w:rPr>
      </w:pPr>
      <w:r w:rsidRPr="005B57A0">
        <w:rPr>
          <w:rFonts w:cs="Arial"/>
          <w:b/>
          <w:sz w:val="24"/>
          <w:szCs w:val="24"/>
          <w:lang w:val="sr-Cyrl-RS"/>
        </w:rPr>
        <w:t>Јавно предузеће „Електопривреда Србије“, Београд, Балканска 13</w:t>
      </w:r>
    </w:p>
    <w:p w:rsidR="00F066DE" w:rsidRPr="00DF3A80" w:rsidRDefault="00F066DE" w:rsidP="00DF3A80">
      <w:pPr>
        <w:tabs>
          <w:tab w:val="left" w:pos="1134"/>
        </w:tabs>
        <w:spacing w:before="0"/>
        <w:jc w:val="center"/>
        <w:rPr>
          <w:b/>
          <w:sz w:val="24"/>
          <w:szCs w:val="24"/>
          <w:lang w:val="sr-Cyrl-RS"/>
        </w:rPr>
      </w:pPr>
      <w:r w:rsidRPr="005B57A0">
        <w:rPr>
          <w:b/>
          <w:i/>
          <w:sz w:val="24"/>
          <w:szCs w:val="24"/>
          <w:lang w:val="sr-Cyrl-RS"/>
        </w:rPr>
        <w:t>са назнаком:</w:t>
      </w:r>
      <w:r w:rsidRPr="005B57A0">
        <w:rPr>
          <w:b/>
          <w:sz w:val="24"/>
          <w:szCs w:val="24"/>
          <w:lang w:val="sr-Cyrl-RS"/>
        </w:rPr>
        <w:t xml:space="preserve"> Средство финансијског обезбеђења за </w:t>
      </w:r>
      <w:r w:rsidR="004654A6" w:rsidRPr="004654A6">
        <w:rPr>
          <w:b/>
          <w:sz w:val="24"/>
          <w:szCs w:val="24"/>
          <w:lang w:val="sr-Cyrl-RS"/>
        </w:rPr>
        <w:t>Ц</w:t>
      </w:r>
      <w:r w:rsidRPr="004654A6">
        <w:rPr>
          <w:b/>
          <w:sz w:val="24"/>
          <w:szCs w:val="24"/>
          <w:lang w:val="sr-Cyrl-RS"/>
        </w:rPr>
        <w:t>Н бр</w:t>
      </w:r>
      <w:r w:rsidR="004654A6" w:rsidRPr="004654A6">
        <w:rPr>
          <w:rFonts w:cs="Arial"/>
          <w:b/>
          <w:sz w:val="24"/>
          <w:szCs w:val="24"/>
          <w:lang w:val="sr-Latn-RS"/>
        </w:rPr>
        <w:t>10</w:t>
      </w:r>
      <w:r w:rsidR="005B57A0" w:rsidRPr="004654A6">
        <w:rPr>
          <w:rFonts w:cs="Arial"/>
          <w:b/>
          <w:sz w:val="24"/>
          <w:szCs w:val="24"/>
          <w:lang w:val="sr-Latn-RS"/>
        </w:rPr>
        <w:t>/201</w:t>
      </w:r>
      <w:r w:rsidR="00206385" w:rsidRPr="004654A6">
        <w:rPr>
          <w:rFonts w:cs="Arial"/>
          <w:b/>
          <w:sz w:val="24"/>
          <w:szCs w:val="24"/>
          <w:lang w:val="sr-Latn-RS"/>
        </w:rPr>
        <w:t>6</w:t>
      </w:r>
    </w:p>
    <w:p w:rsidR="00F066DE" w:rsidRDefault="00F066DE" w:rsidP="008F774C">
      <w:pPr>
        <w:ind w:left="1571"/>
        <w:rPr>
          <w:rFonts w:cs="Arial"/>
          <w:color w:val="00B0F0"/>
          <w:sz w:val="24"/>
          <w:szCs w:val="24"/>
        </w:rPr>
      </w:pPr>
    </w:p>
    <w:p w:rsidR="0085348E" w:rsidRPr="00EC5BB4" w:rsidRDefault="0085348E" w:rsidP="002814A4">
      <w:pPr>
        <w:pStyle w:val="KDPodnaslov2"/>
        <w:numPr>
          <w:ilvl w:val="1"/>
          <w:numId w:val="23"/>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2814A4">
      <w:pPr>
        <w:pStyle w:val="KDPodnaslov2"/>
        <w:numPr>
          <w:ilvl w:val="1"/>
          <w:numId w:val="2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w:t>
      </w:r>
      <w:r w:rsidRPr="004654A6">
        <w:rPr>
          <w:rFonts w:cs="Arial"/>
          <w:sz w:val="24"/>
          <w:szCs w:val="24"/>
          <w:lang w:val="ru-RU"/>
        </w:rPr>
        <w:t xml:space="preserve">Образац </w:t>
      </w:r>
      <w:r w:rsidR="005311B8" w:rsidRPr="004654A6">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2814A4">
      <w:pPr>
        <w:pStyle w:val="KDPodnaslov2"/>
        <w:numPr>
          <w:ilvl w:val="1"/>
          <w:numId w:val="23"/>
        </w:numPr>
        <w:spacing w:before="0"/>
        <w:jc w:val="both"/>
        <w:rPr>
          <w:rFonts w:cs="Arial"/>
          <w:sz w:val="24"/>
          <w:szCs w:val="24"/>
        </w:rPr>
      </w:pPr>
      <w:r w:rsidRPr="00EC5BB4">
        <w:rPr>
          <w:rFonts w:cs="Arial"/>
          <w:sz w:val="24"/>
          <w:szCs w:val="24"/>
        </w:rPr>
        <w:lastRenderedPageBreak/>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2814A4">
      <w:pPr>
        <w:pStyle w:val="KDPodnaslov2"/>
        <w:numPr>
          <w:ilvl w:val="1"/>
          <w:numId w:val="23"/>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2814A4">
      <w:pPr>
        <w:pStyle w:val="KDPodnaslov2"/>
        <w:numPr>
          <w:ilvl w:val="1"/>
          <w:numId w:val="23"/>
        </w:numPr>
        <w:spacing w:before="0"/>
        <w:jc w:val="both"/>
        <w:rPr>
          <w:rFonts w:cs="Arial"/>
          <w:sz w:val="24"/>
          <w:szCs w:val="24"/>
        </w:rPr>
      </w:pPr>
      <w:bookmarkStart w:id="235" w:name="_Toc441651602"/>
      <w:bookmarkStart w:id="236" w:name="_Toc442559913"/>
      <w:r w:rsidRPr="00EC5BB4">
        <w:rPr>
          <w:rFonts w:cs="Arial"/>
          <w:sz w:val="24"/>
          <w:szCs w:val="24"/>
        </w:rPr>
        <w:t>Додатне информације и објашњења</w:t>
      </w:r>
      <w:bookmarkEnd w:id="235"/>
      <w:bookmarkEnd w:id="236"/>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313B2D">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313B2D">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E72BB8" w:rsidRPr="00E72BB8">
        <w:rPr>
          <w:rFonts w:cs="Arial"/>
          <w:sz w:val="24"/>
          <w:szCs w:val="24"/>
          <w:lang w:val="ru-RU"/>
        </w:rPr>
        <w:t>ЦЈН</w:t>
      </w:r>
      <w:r w:rsidR="00E72BB8" w:rsidRPr="00E72BB8">
        <w:rPr>
          <w:rFonts w:cs="Arial"/>
          <w:sz w:val="24"/>
          <w:szCs w:val="24"/>
          <w:lang w:val="sr-Cyrl-RS"/>
        </w:rPr>
        <w:t>/10</w:t>
      </w:r>
      <w:r w:rsidR="00313B2D" w:rsidRPr="00E72BB8">
        <w:rPr>
          <w:rFonts w:cs="Arial"/>
          <w:sz w:val="24"/>
          <w:szCs w:val="24"/>
          <w:lang w:val="sr-Latn-RS"/>
        </w:rPr>
        <w:t>/201</w:t>
      </w:r>
      <w:r w:rsidR="00206385" w:rsidRPr="00E72BB8">
        <w:rPr>
          <w:rFonts w:cs="Arial"/>
          <w:sz w:val="24"/>
          <w:szCs w:val="24"/>
          <w:lang w:val="sr-Latn-RS"/>
        </w:rPr>
        <w:t>6</w:t>
      </w:r>
      <w:r w:rsidR="00313B2D" w:rsidRPr="00E72BB8">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0" w:history="1">
        <w:r w:rsidR="00313B2D" w:rsidRPr="00B621D5">
          <w:rPr>
            <w:rStyle w:val="Hyperlink"/>
            <w:rFonts w:cs="Arial"/>
            <w:sz w:val="24"/>
            <w:szCs w:val="24"/>
            <w:lang w:val="sr-Latn-RS"/>
          </w:rPr>
          <w:t>gordana.djurbabic</w:t>
        </w:r>
        <w:r w:rsidR="00313B2D" w:rsidRPr="00B621D5">
          <w:rPr>
            <w:rStyle w:val="Hyperlink"/>
            <w:rFonts w:cs="Arial"/>
            <w:sz w:val="24"/>
            <w:szCs w:val="24"/>
            <w:lang w:val="ru-RU"/>
          </w:rPr>
          <w:t>@</w:t>
        </w:r>
      </w:hyperlink>
      <w:r w:rsidR="00313B2D">
        <w:rPr>
          <w:rStyle w:val="Hyperlink"/>
          <w:rFonts w:cs="Arial"/>
          <w:sz w:val="24"/>
          <w:szCs w:val="24"/>
          <w:lang w:val="sr-Latn-RS"/>
        </w:rPr>
        <w:t>eps.rs</w:t>
      </w:r>
      <w:r w:rsidRPr="00EC5BB4">
        <w:rPr>
          <w:rFonts w:cs="Arial"/>
          <w:sz w:val="24"/>
          <w:szCs w:val="24"/>
          <w:lang w:val="ru-RU"/>
        </w:rPr>
        <w:t>,</w:t>
      </w:r>
      <w:r w:rsidR="00313B2D">
        <w:rPr>
          <w:rFonts w:cs="Arial"/>
          <w:sz w:val="24"/>
          <w:szCs w:val="24"/>
          <w:lang w:val="sr-Latn-RS"/>
        </w:rPr>
        <w:t xml:space="preserve"> </w:t>
      </w:r>
      <w:r w:rsidRPr="00EC5BB4">
        <w:rPr>
          <w:rFonts w:cs="Arial"/>
          <w:sz w:val="24"/>
          <w:szCs w:val="24"/>
          <w:lang w:val="ru-RU"/>
        </w:rPr>
        <w:t xml:space="preserve">радним данима (понедељак – петак) у времену од </w:t>
      </w:r>
      <w:r w:rsidR="0076049E">
        <w:rPr>
          <w:rFonts w:cs="Arial"/>
          <w:sz w:val="24"/>
          <w:szCs w:val="24"/>
        </w:rPr>
        <w:t>07</w:t>
      </w:r>
      <w:r w:rsidR="0076049E">
        <w:rPr>
          <w:rFonts w:cs="Arial"/>
          <w:sz w:val="24"/>
          <w:szCs w:val="24"/>
          <w:lang w:val="sr-Latn-RS"/>
        </w:rPr>
        <w:t>:30</w:t>
      </w:r>
      <w:r w:rsidRPr="00313B2D">
        <w:rPr>
          <w:rFonts w:cs="Arial"/>
          <w:sz w:val="24"/>
          <w:szCs w:val="24"/>
          <w:lang w:val="ru-RU"/>
        </w:rPr>
        <w:t xml:space="preserve"> до 1</w:t>
      </w:r>
      <w:r w:rsidR="003F63A2">
        <w:rPr>
          <w:rFonts w:cs="Arial"/>
          <w:sz w:val="24"/>
          <w:szCs w:val="24"/>
          <w:lang w:val="sr-Cyrl-RS"/>
        </w:rPr>
        <w:t>5</w:t>
      </w:r>
      <w:r w:rsidR="0076049E">
        <w:rPr>
          <w:rFonts w:cs="Arial"/>
          <w:sz w:val="24"/>
          <w:szCs w:val="24"/>
          <w:lang w:val="sr-Latn-RS"/>
        </w:rPr>
        <w:t>:30</w:t>
      </w:r>
      <w:r w:rsidRPr="00313B2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313B2D">
        <w:rPr>
          <w:rFonts w:cs="Arial"/>
          <w:sz w:val="24"/>
          <w:szCs w:val="24"/>
          <w:lang w:val="sr-Latn-RS"/>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2814A4">
      <w:pPr>
        <w:pStyle w:val="KDPodnaslov2"/>
        <w:numPr>
          <w:ilvl w:val="1"/>
          <w:numId w:val="23"/>
        </w:numPr>
        <w:spacing w:before="0"/>
        <w:jc w:val="both"/>
        <w:rPr>
          <w:rFonts w:cs="Arial"/>
          <w:sz w:val="24"/>
          <w:szCs w:val="24"/>
        </w:rPr>
      </w:pPr>
      <w:bookmarkStart w:id="237" w:name="_Toc441651603"/>
      <w:bookmarkStart w:id="238" w:name="_Toc442559914"/>
      <w:r w:rsidRPr="00EC5BB4">
        <w:rPr>
          <w:rFonts w:cs="Arial"/>
          <w:sz w:val="24"/>
          <w:szCs w:val="24"/>
        </w:rPr>
        <w:t>Трошкови понуде</w:t>
      </w:r>
      <w:bookmarkEnd w:id="237"/>
      <w:bookmarkEnd w:id="23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975273">
        <w:rPr>
          <w:rFonts w:cs="Arial"/>
          <w:sz w:val="24"/>
          <w:szCs w:val="24"/>
          <w:lang w:val="sr-Cyrl-RS"/>
        </w:rPr>
        <w:t>н</w:t>
      </w:r>
      <w:r w:rsidR="00B02ADD">
        <w:rPr>
          <w:rFonts w:cs="Arial"/>
          <w:sz w:val="24"/>
          <w:szCs w:val="24"/>
        </w:rPr>
        <w:t xml:space="preserve">аручиоца, </w:t>
      </w:r>
      <w:r w:rsidR="00975273">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2814A4">
      <w:pPr>
        <w:pStyle w:val="KDPodnaslov2"/>
        <w:numPr>
          <w:ilvl w:val="1"/>
          <w:numId w:val="2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 xml:space="preserve">ерени рок да поступи по позиву </w:t>
      </w:r>
      <w:r w:rsidR="00975273">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975273">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975273">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2814A4">
      <w:pPr>
        <w:pStyle w:val="KDPodnaslov2"/>
        <w:numPr>
          <w:ilvl w:val="1"/>
          <w:numId w:val="23"/>
        </w:numPr>
        <w:spacing w:before="0"/>
        <w:jc w:val="both"/>
        <w:rPr>
          <w:rFonts w:cs="Arial"/>
          <w:sz w:val="24"/>
          <w:szCs w:val="24"/>
        </w:rPr>
      </w:pPr>
      <w:bookmarkStart w:id="239" w:name="_Toc442559917"/>
      <w:bookmarkStart w:id="240" w:name="_Toc441651606"/>
      <w:r w:rsidRPr="00EC5BB4">
        <w:rPr>
          <w:rFonts w:cs="Arial"/>
          <w:sz w:val="24"/>
          <w:szCs w:val="24"/>
        </w:rPr>
        <w:t>Разлози за одбијање понуде</w:t>
      </w:r>
      <w:bookmarkEnd w:id="239"/>
      <w:r w:rsidRPr="00EC5BB4">
        <w:rPr>
          <w:rFonts w:cs="Arial"/>
          <w:sz w:val="24"/>
          <w:szCs w:val="24"/>
        </w:rPr>
        <w:t xml:space="preserve"> </w:t>
      </w:r>
      <w:bookmarkEnd w:id="24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w:t>
      </w:r>
      <w:r w:rsidR="003A19E7">
        <w:rPr>
          <w:rFonts w:ascii="Arial" w:eastAsia="TimesNewRomanPSMT" w:hAnsi="Arial" w:cs="Arial"/>
          <w:bCs/>
          <w:iCs/>
          <w:sz w:val="24"/>
          <w:szCs w:val="24"/>
        </w:rPr>
        <w:t xml:space="preserve"> недостатке сходно члану 106. З</w:t>
      </w:r>
      <w:r w:rsidR="003A19E7">
        <w:rPr>
          <w:rFonts w:ascii="Arial" w:eastAsia="TimesNewRomanPSMT" w:hAnsi="Arial" w:cs="Arial"/>
          <w:bCs/>
          <w:iCs/>
          <w:sz w:val="24"/>
          <w:szCs w:val="24"/>
          <w:lang w:val="sr-Cyrl-RS"/>
        </w:rPr>
        <w:t>акона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2814A4">
      <w:pPr>
        <w:pStyle w:val="KDPodnaslov2"/>
        <w:numPr>
          <w:ilvl w:val="1"/>
          <w:numId w:val="23"/>
        </w:numPr>
        <w:spacing w:before="0"/>
        <w:jc w:val="both"/>
        <w:rPr>
          <w:rFonts w:cs="Arial"/>
          <w:sz w:val="24"/>
          <w:szCs w:val="24"/>
        </w:rPr>
      </w:pPr>
      <w:r>
        <w:rPr>
          <w:rFonts w:cs="Arial"/>
          <w:sz w:val="24"/>
          <w:szCs w:val="24"/>
        </w:rPr>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3A19E7">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поступка  </w:t>
      </w:r>
      <w:r w:rsidR="00464DF5">
        <w:rPr>
          <w:rFonts w:eastAsia="TimesNewRomanPSMT" w:cs="Arial"/>
          <w:sz w:val="24"/>
          <w:szCs w:val="24"/>
          <w:lang w:val="sr-Cyrl-RS"/>
        </w:rPr>
        <w:t>н</w:t>
      </w:r>
      <w:r w:rsidRPr="00975273">
        <w:rPr>
          <w:rFonts w:eastAsia="TimesNewRomanPSMT" w:cs="Arial"/>
          <w:sz w:val="24"/>
          <w:szCs w:val="24"/>
        </w:rPr>
        <w:t>аручилац ће објавити на Порталу јавних набавки и на својој интернет страници у року од 3 (</w:t>
      </w:r>
      <w:r w:rsidR="003A19E7">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2814A4">
      <w:pPr>
        <w:pStyle w:val="KDPodnaslov2"/>
        <w:numPr>
          <w:ilvl w:val="1"/>
          <w:numId w:val="23"/>
        </w:numPr>
        <w:spacing w:before="0"/>
        <w:jc w:val="both"/>
        <w:rPr>
          <w:rFonts w:cs="Arial"/>
          <w:sz w:val="24"/>
          <w:szCs w:val="24"/>
          <w:lang w:val="ru-RU"/>
        </w:rPr>
      </w:pPr>
      <w:bookmarkStart w:id="241" w:name="_Toc441651607"/>
      <w:bookmarkStart w:id="242" w:name="_Toc442559918"/>
      <w:r w:rsidRPr="00EC5BB4">
        <w:rPr>
          <w:rFonts w:cs="Arial"/>
          <w:sz w:val="24"/>
          <w:szCs w:val="24"/>
          <w:lang w:val="ru-RU"/>
        </w:rPr>
        <w:t>Н</w:t>
      </w:r>
      <w:r w:rsidRPr="00EC5BB4">
        <w:rPr>
          <w:rFonts w:cs="Arial"/>
          <w:sz w:val="24"/>
          <w:szCs w:val="24"/>
        </w:rPr>
        <w:t>егативне референце</w:t>
      </w:r>
      <w:bookmarkEnd w:id="241"/>
      <w:bookmarkEnd w:id="242"/>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2814A4">
      <w:pPr>
        <w:pStyle w:val="KDPodnaslov2"/>
        <w:numPr>
          <w:ilvl w:val="1"/>
          <w:numId w:val="23"/>
        </w:numPr>
        <w:spacing w:before="0"/>
        <w:jc w:val="both"/>
        <w:rPr>
          <w:rFonts w:cs="Arial"/>
          <w:sz w:val="24"/>
          <w:szCs w:val="24"/>
        </w:rPr>
      </w:pPr>
      <w:bookmarkStart w:id="243" w:name="_Toc441651608"/>
      <w:bookmarkStart w:id="244" w:name="_Toc442559919"/>
      <w:r w:rsidRPr="00EC5BB4">
        <w:rPr>
          <w:rFonts w:cs="Arial"/>
          <w:sz w:val="24"/>
          <w:szCs w:val="24"/>
        </w:rPr>
        <w:t>Увид у документацију</w:t>
      </w:r>
      <w:bookmarkEnd w:id="243"/>
      <w:bookmarkEnd w:id="244"/>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464DF5">
        <w:rPr>
          <w:rFonts w:cs="Arial"/>
          <w:sz w:val="24"/>
          <w:szCs w:val="24"/>
          <w:lang w:val="sr-Cyrl-RS" w:bidi="en-US"/>
        </w:rPr>
        <w:t>н</w:t>
      </w:r>
      <w:r w:rsidRPr="00EC5BB4">
        <w:rPr>
          <w:rFonts w:cs="Arial"/>
          <w:sz w:val="24"/>
          <w:szCs w:val="24"/>
          <w:lang w:bidi="en-US"/>
        </w:rPr>
        <w:t>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2814A4">
      <w:pPr>
        <w:pStyle w:val="KDPodnaslov2"/>
        <w:numPr>
          <w:ilvl w:val="1"/>
          <w:numId w:val="23"/>
        </w:numPr>
        <w:spacing w:before="0"/>
        <w:jc w:val="both"/>
        <w:rPr>
          <w:rFonts w:cs="Arial"/>
          <w:sz w:val="24"/>
          <w:szCs w:val="24"/>
        </w:rPr>
      </w:pPr>
      <w:bookmarkStart w:id="245" w:name="_Toc441651609"/>
      <w:bookmarkStart w:id="246" w:name="_Toc442559920"/>
      <w:r w:rsidRPr="00EC5BB4">
        <w:rPr>
          <w:rFonts w:cs="Arial"/>
          <w:sz w:val="24"/>
          <w:szCs w:val="24"/>
          <w:lang w:val="ru-RU"/>
        </w:rPr>
        <w:t>З</w:t>
      </w:r>
      <w:r w:rsidRPr="00EC5BB4">
        <w:rPr>
          <w:rFonts w:cs="Arial"/>
          <w:sz w:val="24"/>
          <w:szCs w:val="24"/>
        </w:rPr>
        <w:t>аштита права понуђача</w:t>
      </w:r>
      <w:bookmarkEnd w:id="245"/>
      <w:bookmarkEnd w:id="246"/>
    </w:p>
    <w:p w:rsid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72BB8" w:rsidRPr="0031435B" w:rsidRDefault="00E72BB8"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873133" w:rsidRPr="003F63A2">
        <w:rPr>
          <w:sz w:val="24"/>
          <w:szCs w:val="24"/>
          <w:lang w:val="sr-Cyrl-RS"/>
        </w:rPr>
        <w:lastRenderedPageBreak/>
        <w:t>услуга</w:t>
      </w:r>
      <w:r w:rsidR="003F63A2" w:rsidRPr="003F63A2">
        <w:rPr>
          <w:sz w:val="24"/>
          <w:szCs w:val="24"/>
          <w:lang w:val="sr-Cyrl-RS"/>
        </w:rPr>
        <w:t xml:space="preserve"> </w:t>
      </w:r>
      <w:r w:rsidR="000C5B80">
        <w:rPr>
          <w:sz w:val="24"/>
          <w:szCs w:val="24"/>
          <w:lang w:val="sr-Cyrl-RS"/>
        </w:rPr>
        <w:t>„</w:t>
      </w:r>
      <w:r w:rsidR="00E72BB8">
        <w:rPr>
          <w:rFonts w:cs="Arial"/>
          <w:bCs/>
          <w:sz w:val="24"/>
          <w:szCs w:val="24"/>
          <w:lang w:val="sr-Cyrl-RS"/>
        </w:rPr>
        <w:t>Транспорт нафтних деривата</w:t>
      </w:r>
      <w:r w:rsidR="000C5B80" w:rsidRPr="000C5B80">
        <w:rPr>
          <w:rFonts w:cs="Arial"/>
          <w:bCs/>
          <w:sz w:val="24"/>
          <w:szCs w:val="24"/>
          <w:lang w:val="sr-Cyrl-RS"/>
        </w:rPr>
        <w:t>“</w:t>
      </w:r>
      <w:r w:rsidR="000C5B80" w:rsidRPr="004005A0">
        <w:rPr>
          <w:rFonts w:cs="Arial"/>
          <w:sz w:val="24"/>
          <w:szCs w:val="24"/>
        </w:rPr>
        <w:t xml:space="preserve"> </w:t>
      </w:r>
      <w:r w:rsidR="00E4501F" w:rsidRPr="004005A0">
        <w:rPr>
          <w:rFonts w:cs="Arial"/>
          <w:sz w:val="24"/>
          <w:szCs w:val="24"/>
          <w:lang w:val="ru-RU"/>
        </w:rPr>
        <w:t>,</w:t>
      </w:r>
      <w:r w:rsidR="00E4501F" w:rsidRPr="004005A0">
        <w:rPr>
          <w:rFonts w:cs="Arial"/>
          <w:sz w:val="24"/>
          <w:szCs w:val="24"/>
          <w:lang w:val="am-ET"/>
        </w:rPr>
        <w:t xml:space="preserve"> </w:t>
      </w:r>
      <w:r w:rsidR="00E4501F" w:rsidRPr="004005A0">
        <w:rPr>
          <w:rFonts w:cs="Arial"/>
          <w:sz w:val="24"/>
          <w:szCs w:val="24"/>
          <w:lang w:val="ru-RU"/>
        </w:rPr>
        <w:t xml:space="preserve">јавна набавка број </w:t>
      </w:r>
      <w:r w:rsidR="00E72BB8" w:rsidRPr="00E72BB8">
        <w:rPr>
          <w:rFonts w:cs="Arial"/>
          <w:sz w:val="24"/>
          <w:szCs w:val="24"/>
          <w:lang w:val="ru-RU"/>
        </w:rPr>
        <w:t>ЦЈН</w:t>
      </w:r>
      <w:r w:rsidR="00E72BB8" w:rsidRPr="00E72BB8">
        <w:rPr>
          <w:rFonts w:cs="Arial"/>
          <w:sz w:val="24"/>
          <w:szCs w:val="24"/>
          <w:lang w:val="sr-Latn-RS"/>
        </w:rPr>
        <w:t>/10</w:t>
      </w:r>
      <w:r w:rsidR="00E4501F" w:rsidRPr="00E72BB8">
        <w:rPr>
          <w:rFonts w:cs="Arial"/>
          <w:sz w:val="24"/>
          <w:szCs w:val="24"/>
          <w:lang w:val="sr-Latn-RS"/>
        </w:rPr>
        <w:t>/2016</w:t>
      </w:r>
      <w:r w:rsidR="00E4501F" w:rsidRPr="00E72BB8">
        <w:rPr>
          <w:rFonts w:cs="Arial"/>
          <w:sz w:val="24"/>
          <w:szCs w:val="24"/>
        </w:rPr>
        <w:t>,</w:t>
      </w:r>
      <w:r w:rsidR="00E4501F">
        <w:rPr>
          <w:rFonts w:cs="Arial"/>
          <w:sz w:val="24"/>
          <w:szCs w:val="24"/>
          <w:lang w:val="sr-Cyrl-RS"/>
        </w:rPr>
        <w:t xml:space="preserve"> </w:t>
      </w:r>
      <w:r w:rsidRPr="0031435B">
        <w:rPr>
          <w:sz w:val="24"/>
          <w:szCs w:val="24"/>
        </w:rPr>
        <w:t>а копија се истовремено доставља Републичкој комисији.</w:t>
      </w:r>
    </w:p>
    <w:p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2" w:history="1">
        <w:r w:rsidR="0049179D" w:rsidRPr="00B621D5">
          <w:rPr>
            <w:rStyle w:val="Hyperlink"/>
            <w:rFonts w:cs="Arial"/>
            <w:sz w:val="24"/>
            <w:szCs w:val="24"/>
            <w:lang w:val="sr-Latn-RS"/>
          </w:rPr>
          <w:t>gordana.djurbabic</w:t>
        </w:r>
        <w:r w:rsidR="0049179D" w:rsidRPr="00B621D5">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A19E7">
        <w:rPr>
          <w:sz w:val="24"/>
          <w:szCs w:val="24"/>
        </w:rPr>
        <w:t>7 (</w:t>
      </w:r>
      <w:r w:rsidR="003A19E7" w:rsidRPr="003A19E7">
        <w:rPr>
          <w:sz w:val="24"/>
          <w:szCs w:val="24"/>
          <w:lang w:val="sr-Cyrl-RS"/>
        </w:rPr>
        <w:t xml:space="preserve">словима: </w:t>
      </w:r>
      <w:r w:rsidRPr="003A19E7">
        <w:rPr>
          <w:sz w:val="24"/>
          <w:szCs w:val="24"/>
        </w:rPr>
        <w:t>седам</w:t>
      </w:r>
      <w:r w:rsidRPr="0031435B">
        <w:rPr>
          <w:b/>
          <w:sz w:val="24"/>
          <w:szCs w:val="24"/>
        </w:rPr>
        <w:t>)</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3A19E7">
        <w:rPr>
          <w:sz w:val="24"/>
          <w:szCs w:val="24"/>
        </w:rPr>
        <w:t>10 (</w:t>
      </w:r>
      <w:r w:rsidR="003A19E7" w:rsidRPr="003A19E7">
        <w:rPr>
          <w:sz w:val="24"/>
          <w:szCs w:val="24"/>
          <w:lang w:val="sr-Cyrl-RS"/>
        </w:rPr>
        <w:t xml:space="preserve">словима: </w:t>
      </w:r>
      <w:r w:rsidRPr="003A19E7">
        <w:rPr>
          <w:sz w:val="24"/>
          <w:szCs w:val="24"/>
        </w:rPr>
        <w:t>десет</w:t>
      </w:r>
      <w:r w:rsidRPr="0031435B">
        <w:rPr>
          <w:b/>
          <w:sz w:val="24"/>
          <w:szCs w:val="24"/>
        </w:rPr>
        <w:t>)</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sidR="003A19E7">
        <w:rPr>
          <w:sz w:val="24"/>
          <w:szCs w:val="24"/>
          <w:lang w:val="sr-Cyrl-RS"/>
        </w:rPr>
        <w:t>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чланом   151. став 1. тач. 1) – 7) З</w:t>
      </w:r>
      <w:r w:rsidR="003A19E7">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1) назив и адресу подносиоца захтева и лице за контакт</w:t>
      </w:r>
    </w:p>
    <w:p w:rsidR="0031435B" w:rsidRPr="0031435B" w:rsidRDefault="0031435B" w:rsidP="0031435B">
      <w:pPr>
        <w:rPr>
          <w:sz w:val="24"/>
          <w:szCs w:val="24"/>
        </w:rPr>
      </w:pPr>
      <w:r w:rsidRPr="0031435B">
        <w:rPr>
          <w:sz w:val="24"/>
          <w:szCs w:val="24"/>
        </w:rPr>
        <w:t>2) назив и адресу наручиоца</w:t>
      </w:r>
    </w:p>
    <w:p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rsidR="0031435B" w:rsidRPr="0031435B" w:rsidRDefault="0031435B" w:rsidP="0031435B">
      <w:pPr>
        <w:rPr>
          <w:sz w:val="24"/>
          <w:szCs w:val="24"/>
        </w:rPr>
      </w:pPr>
      <w:r w:rsidRPr="0031435B">
        <w:rPr>
          <w:sz w:val="24"/>
          <w:szCs w:val="24"/>
        </w:rPr>
        <w:t>5) чињенице и доказе којима се повреде доказују</w:t>
      </w:r>
    </w:p>
    <w:p w:rsidR="0031435B" w:rsidRPr="003A19E7" w:rsidRDefault="0031435B" w:rsidP="0031435B">
      <w:pPr>
        <w:rPr>
          <w:sz w:val="24"/>
          <w:szCs w:val="24"/>
          <w:lang w:val="sr-Cyrl-RS"/>
        </w:rPr>
      </w:pPr>
      <w:r w:rsidRPr="0031435B">
        <w:rPr>
          <w:sz w:val="24"/>
          <w:szCs w:val="24"/>
        </w:rPr>
        <w:t>6) потврду</w:t>
      </w:r>
      <w:r w:rsidR="003A19E7">
        <w:rPr>
          <w:sz w:val="24"/>
          <w:szCs w:val="24"/>
        </w:rPr>
        <w:t xml:space="preserve"> о уплати таксе из члана 156. З</w:t>
      </w:r>
      <w:r w:rsidR="003A19E7">
        <w:rPr>
          <w:sz w:val="24"/>
          <w:szCs w:val="24"/>
          <w:lang w:val="sr-Cyrl-RS"/>
        </w:rPr>
        <w:t>акона</w:t>
      </w:r>
    </w:p>
    <w:p w:rsidR="0031435B" w:rsidRPr="0031435B" w:rsidRDefault="0031435B" w:rsidP="0031435B">
      <w:pPr>
        <w:rPr>
          <w:sz w:val="24"/>
          <w:szCs w:val="24"/>
        </w:rPr>
      </w:pPr>
      <w:r w:rsidRPr="0031435B">
        <w:rPr>
          <w:sz w:val="24"/>
          <w:szCs w:val="24"/>
        </w:rPr>
        <w:t>7) потпис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lastRenderedPageBreak/>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Износ таксе из члана 156. став 1. тач. 1)- 3) З</w:t>
      </w:r>
      <w:r w:rsidR="003A19E7">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w:t>
      </w:r>
      <w:r w:rsidRPr="00E72BB8">
        <w:rPr>
          <w:sz w:val="24"/>
          <w:szCs w:val="24"/>
        </w:rPr>
        <w:t xml:space="preserve">број </w:t>
      </w:r>
      <w:r w:rsidR="0049179D" w:rsidRPr="00E72BB8">
        <w:rPr>
          <w:sz w:val="24"/>
          <w:szCs w:val="24"/>
          <w:lang w:val="sr-Latn-RS"/>
        </w:rPr>
        <w:t>10201</w:t>
      </w:r>
      <w:r w:rsidR="009C28A8" w:rsidRPr="00E72BB8">
        <w:rPr>
          <w:sz w:val="24"/>
          <w:szCs w:val="24"/>
          <w:lang w:val="sr-Latn-RS"/>
        </w:rPr>
        <w:t>6</w:t>
      </w:r>
      <w:r w:rsidRPr="00E72BB8">
        <w:rPr>
          <w:sz w:val="24"/>
          <w:szCs w:val="24"/>
        </w:rPr>
        <w:t>,</w:t>
      </w:r>
      <w:r w:rsidRPr="0031435B">
        <w:rPr>
          <w:sz w:val="24"/>
          <w:szCs w:val="24"/>
        </w:rPr>
        <w:t xml:space="preserve"> сврха: ЗЗП, ЈП ЕПС, јн. бр. </w:t>
      </w:r>
      <w:r w:rsidR="00E72BB8" w:rsidRPr="00E72BB8">
        <w:rPr>
          <w:sz w:val="24"/>
          <w:szCs w:val="24"/>
          <w:lang w:val="sr-Cyrl-RS"/>
        </w:rPr>
        <w:t>ЦЈН/</w:t>
      </w:r>
      <w:r w:rsidR="00E72BB8" w:rsidRPr="00E72BB8">
        <w:rPr>
          <w:sz w:val="24"/>
          <w:szCs w:val="24"/>
          <w:lang w:val="sr-Latn-RS"/>
        </w:rPr>
        <w:t>10</w:t>
      </w:r>
      <w:r w:rsidR="0049179D" w:rsidRPr="00E72BB8">
        <w:rPr>
          <w:sz w:val="24"/>
          <w:szCs w:val="24"/>
          <w:lang w:val="sr-Cyrl-RS"/>
        </w:rPr>
        <w:t>/</w:t>
      </w:r>
      <w:r w:rsidR="0049179D" w:rsidRPr="00E72BB8">
        <w:rPr>
          <w:sz w:val="24"/>
          <w:szCs w:val="24"/>
          <w:lang w:val="sr-Latn-RS"/>
        </w:rPr>
        <w:t>201</w:t>
      </w:r>
      <w:r w:rsidR="00574C09" w:rsidRPr="00E72BB8">
        <w:rPr>
          <w:sz w:val="24"/>
          <w:szCs w:val="24"/>
          <w:lang w:val="sr-Cyrl-RS"/>
        </w:rPr>
        <w:t>6</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31435B" w:rsidRPr="0049179D" w:rsidRDefault="0031435B" w:rsidP="0031435B">
      <w:pPr>
        <w:rPr>
          <w:sz w:val="24"/>
          <w:szCs w:val="24"/>
        </w:rPr>
      </w:pPr>
      <w:r w:rsidRPr="0049179D">
        <w:rPr>
          <w:sz w:val="24"/>
          <w:szCs w:val="24"/>
        </w:rPr>
        <w:t>1) 120.000</w:t>
      </w:r>
      <w:r w:rsidR="00873133" w:rsidRPr="0049179D">
        <w:rPr>
          <w:sz w:val="24"/>
          <w:szCs w:val="24"/>
          <w:lang w:val="sr-Cyrl-RS"/>
        </w:rPr>
        <w:t>,00</w:t>
      </w:r>
      <w:r w:rsidRPr="0049179D">
        <w:rPr>
          <w:sz w:val="24"/>
          <w:szCs w:val="24"/>
        </w:rPr>
        <w:t xml:space="preserve"> динара ако се захтев за заштиту права подноси пре отварања понуда и ако процењена вредност није већа од 120.000.000</w:t>
      </w:r>
      <w:r w:rsidR="00873133" w:rsidRPr="0049179D">
        <w:rPr>
          <w:sz w:val="24"/>
          <w:szCs w:val="24"/>
          <w:lang w:val="sr-Cyrl-RS"/>
        </w:rPr>
        <w:t>,00</w:t>
      </w:r>
      <w:r w:rsidRPr="0049179D">
        <w:rPr>
          <w:sz w:val="24"/>
          <w:szCs w:val="24"/>
        </w:rPr>
        <w:t xml:space="preserve"> динара </w:t>
      </w:r>
    </w:p>
    <w:p w:rsidR="0031435B" w:rsidRPr="0049179D" w:rsidRDefault="00C81245" w:rsidP="0031435B">
      <w:pPr>
        <w:rPr>
          <w:sz w:val="24"/>
          <w:szCs w:val="24"/>
        </w:rPr>
      </w:pPr>
      <w:r>
        <w:rPr>
          <w:sz w:val="24"/>
          <w:szCs w:val="24"/>
          <w:lang w:val="sr-Cyrl-RS"/>
        </w:rPr>
        <w:t>2</w:t>
      </w:r>
      <w:r w:rsidR="0031435B" w:rsidRPr="0049179D">
        <w:rPr>
          <w:sz w:val="24"/>
          <w:szCs w:val="24"/>
        </w:rPr>
        <w:t>) 120.000</w:t>
      </w:r>
      <w:r w:rsidR="00873133" w:rsidRPr="0049179D">
        <w:rPr>
          <w:sz w:val="24"/>
          <w:szCs w:val="24"/>
          <w:lang w:val="sr-Cyrl-RS"/>
        </w:rPr>
        <w:t>,00</w:t>
      </w:r>
      <w:r w:rsidR="0031435B" w:rsidRPr="0049179D">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49179D">
        <w:rPr>
          <w:sz w:val="24"/>
          <w:szCs w:val="24"/>
          <w:lang w:val="sr-Cyrl-RS"/>
        </w:rPr>
        <w:t>,00</w:t>
      </w:r>
      <w:r w:rsidR="0031435B" w:rsidRPr="0049179D">
        <w:rPr>
          <w:sz w:val="24"/>
          <w:szCs w:val="24"/>
        </w:rPr>
        <w:t xml:space="preserve"> динара </w:t>
      </w:r>
    </w:p>
    <w:p w:rsidR="0031435B" w:rsidRPr="0031435B" w:rsidRDefault="0031435B" w:rsidP="0031435B">
      <w:pPr>
        <w:rPr>
          <w:color w:val="00B0F0"/>
          <w:sz w:val="24"/>
          <w:szCs w:val="24"/>
        </w:rPr>
      </w:pP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1435B" w:rsidRPr="003A19E7" w:rsidRDefault="0031435B" w:rsidP="0031435B">
      <w:pPr>
        <w:rPr>
          <w:b/>
          <w:sz w:val="24"/>
          <w:szCs w:val="24"/>
          <w:lang w:val="sr-Cyrl-RS"/>
        </w:rPr>
      </w:pPr>
      <w:r w:rsidRPr="0031435B">
        <w:rPr>
          <w:b/>
          <w:sz w:val="24"/>
          <w:szCs w:val="24"/>
        </w:rPr>
        <w:t>Детаљно упутство о потврди из члана 151. став 1. тачка 6) З</w:t>
      </w:r>
      <w:r w:rsidR="003A19E7">
        <w:rPr>
          <w:b/>
          <w:sz w:val="24"/>
          <w:szCs w:val="24"/>
          <w:lang w:val="sr-Cyrl-RS"/>
        </w:rPr>
        <w:t>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3A19E7">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lastRenderedPageBreak/>
        <w:t>Подносилац захтева за заштиту права је дужан да на одређени рачун буџета Републике Србије уплати таксу у износу прописаном чланом 156. З</w:t>
      </w:r>
      <w:r w:rsidR="003A19E7">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w:t>
      </w:r>
      <w:r w:rsidR="003A19E7">
        <w:rPr>
          <w:sz w:val="24"/>
          <w:szCs w:val="24"/>
        </w:rPr>
        <w:t>у члана 151. став 1. тачка 6) Закона</w:t>
      </w:r>
      <w:r w:rsidRPr="0031435B">
        <w:rPr>
          <w:sz w:val="24"/>
          <w:szCs w:val="24"/>
        </w:rPr>
        <w:t>,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1. Потврда о извршеној уплати таксе из члана 156. З</w:t>
      </w:r>
      <w:r w:rsidR="003A19E7">
        <w:rPr>
          <w:sz w:val="24"/>
          <w:szCs w:val="24"/>
          <w:lang w:val="sr-Cyrl-RS"/>
        </w:rPr>
        <w:t>акона</w:t>
      </w:r>
      <w:r w:rsidR="00E72BB8">
        <w:rPr>
          <w:sz w:val="24"/>
          <w:szCs w:val="24"/>
          <w:lang w:val="sr-Cyrl-RS"/>
        </w:rPr>
        <w:t>,</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(3) износ таксе из члана 156. З</w:t>
      </w:r>
      <w:r w:rsidR="003A19E7">
        <w:rPr>
          <w:sz w:val="24"/>
          <w:szCs w:val="24"/>
          <w:lang w:val="sr-Cyrl-RS"/>
        </w:rPr>
        <w:t>акона</w:t>
      </w:r>
      <w:r w:rsidR="00E72BB8">
        <w:rPr>
          <w:sz w:val="24"/>
          <w:szCs w:val="24"/>
          <w:lang w:val="sr-Cyrl-RS"/>
        </w:rPr>
        <w:t>,</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(4) број рачуна: 840-30678845-06;</w:t>
      </w:r>
    </w:p>
    <w:p w:rsidR="0031435B" w:rsidRPr="0031435B" w:rsidRDefault="0031435B" w:rsidP="0031435B">
      <w:pPr>
        <w:rPr>
          <w:sz w:val="24"/>
          <w:szCs w:val="24"/>
        </w:rPr>
      </w:pPr>
      <w:r w:rsidRPr="0031435B">
        <w:rPr>
          <w:sz w:val="24"/>
          <w:szCs w:val="24"/>
        </w:rPr>
        <w:t>(5) шифру плаћања: 153 или 253;</w:t>
      </w:r>
    </w:p>
    <w:p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(8) корисник: буџет Републике Србије;</w:t>
      </w:r>
    </w:p>
    <w:p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(10) потпис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w:t>
      </w:r>
      <w:r w:rsidRPr="0031435B">
        <w:rPr>
          <w:sz w:val="24"/>
          <w:szCs w:val="24"/>
        </w:rPr>
        <w:lastRenderedPageBreak/>
        <w:t>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r w:rsidRPr="0031435B">
        <w:rPr>
          <w:sz w:val="24"/>
          <w:szCs w:val="24"/>
        </w:rPr>
        <w:t>ул.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rsidR="0031435B" w:rsidRPr="0031435B" w:rsidRDefault="0031435B" w:rsidP="0031435B">
      <w:pPr>
        <w:rPr>
          <w:sz w:val="24"/>
          <w:szCs w:val="24"/>
        </w:rPr>
      </w:pPr>
      <w:r w:rsidRPr="0031435B">
        <w:rPr>
          <w:sz w:val="24"/>
          <w:szCs w:val="24"/>
        </w:rPr>
        <w:t>назив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Pr="00EC5BB4" w:rsidRDefault="008D2B23" w:rsidP="002814A4">
      <w:pPr>
        <w:pStyle w:val="KDPodnaslov2"/>
        <w:numPr>
          <w:ilvl w:val="1"/>
          <w:numId w:val="23"/>
        </w:numPr>
        <w:spacing w:before="0"/>
        <w:jc w:val="both"/>
        <w:rPr>
          <w:rFonts w:cs="Arial"/>
          <w:sz w:val="24"/>
          <w:szCs w:val="24"/>
        </w:rPr>
      </w:pPr>
      <w:bookmarkStart w:id="247" w:name="_Toc441651610"/>
      <w:bookmarkStart w:id="248"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7"/>
      <w:bookmarkEnd w:id="248"/>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E72BB8">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w:t>
      </w:r>
      <w:r w:rsidR="00E72BB8">
        <w:rPr>
          <w:rFonts w:cs="Arial"/>
          <w:sz w:val="24"/>
          <w:szCs w:val="24"/>
          <w:lang w:val="sr-Cyrl-RS"/>
        </w:rPr>
        <w:t xml:space="preserve">словима: </w:t>
      </w:r>
      <w:r w:rsidR="00B02ADD" w:rsidRPr="00A70167">
        <w:rPr>
          <w:rFonts w:cs="Arial"/>
          <w:sz w:val="24"/>
          <w:szCs w:val="24"/>
          <w:lang w:val="sr-Cyrl-RS"/>
        </w:rPr>
        <w:t>десет)</w:t>
      </w:r>
      <w:r w:rsidR="00B02ADD" w:rsidRPr="00A70167">
        <w:rPr>
          <w:rFonts w:cs="Arial"/>
          <w:sz w:val="24"/>
          <w:szCs w:val="24"/>
        </w:rPr>
        <w:t xml:space="preserve">  дана </w:t>
      </w:r>
      <w:r w:rsidRPr="00A70167">
        <w:rPr>
          <w:rFonts w:cs="Arial"/>
          <w:sz w:val="24"/>
          <w:szCs w:val="24"/>
        </w:rPr>
        <w:t>од дана закључења уговора достави банкарску гаранцију за добро извршење посла.</w:t>
      </w:r>
    </w:p>
    <w:p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354B71" w:rsidRDefault="00354B71" w:rsidP="007E3AF6">
      <w:pPr>
        <w:spacing w:before="0"/>
        <w:rPr>
          <w:rFonts w:cs="Arial"/>
          <w:sz w:val="24"/>
          <w:szCs w:val="24"/>
          <w:lang w:val="ru-RU"/>
        </w:rPr>
      </w:pPr>
    </w:p>
    <w:p w:rsidR="007E3AF6" w:rsidRP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3A19E7">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8D2B23" w:rsidRPr="00EC5BB4" w:rsidRDefault="008D2B23" w:rsidP="002814A4">
      <w:pPr>
        <w:pStyle w:val="KDPodnaslov2"/>
        <w:numPr>
          <w:ilvl w:val="1"/>
          <w:numId w:val="23"/>
        </w:numPr>
        <w:spacing w:before="0"/>
        <w:jc w:val="both"/>
        <w:rPr>
          <w:rFonts w:cs="Arial"/>
          <w:sz w:val="24"/>
          <w:szCs w:val="24"/>
        </w:rPr>
      </w:pPr>
      <w:bookmarkStart w:id="249" w:name="_Toc441651611"/>
      <w:bookmarkStart w:id="250" w:name="_Toc442559922"/>
      <w:r w:rsidRPr="00EC5BB4">
        <w:rPr>
          <w:rFonts w:cs="Arial"/>
          <w:sz w:val="24"/>
          <w:szCs w:val="24"/>
        </w:rPr>
        <w:t>Измене током трајања уговора</w:t>
      </w:r>
      <w:bookmarkEnd w:id="249"/>
      <w:bookmarkEnd w:id="250"/>
    </w:p>
    <w:p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354B71" w:rsidRDefault="00354B71" w:rsidP="007E3AF6">
      <w:pPr>
        <w:spacing w:before="0"/>
        <w:rPr>
          <w:rFonts w:cs="Arial"/>
          <w:sz w:val="24"/>
          <w:szCs w:val="24"/>
          <w:lang w:eastAsia="sr-Latn-CS"/>
        </w:rPr>
      </w:pPr>
    </w:p>
    <w:p w:rsidR="007E3AF6" w:rsidRPr="00354B71" w:rsidRDefault="007E3AF6" w:rsidP="007E3AF6">
      <w:pPr>
        <w:spacing w:before="0"/>
        <w:rPr>
          <w:rFonts w:cs="Arial"/>
          <w:sz w:val="24"/>
          <w:szCs w:val="24"/>
          <w:lang w:eastAsia="sr-Latn-CS"/>
        </w:rPr>
      </w:pPr>
      <w:r w:rsidRPr="00607E07">
        <w:rPr>
          <w:rFonts w:cs="Arial"/>
          <w:sz w:val="24"/>
          <w:szCs w:val="24"/>
          <w:lang w:eastAsia="sr-Latn-CS"/>
        </w:rPr>
        <w:lastRenderedPageBreak/>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rsidR="00922EDB" w:rsidRPr="00607E07" w:rsidRDefault="00922EDB" w:rsidP="00A85B51">
      <w:pPr>
        <w:spacing w:before="0"/>
        <w:rPr>
          <w:rFonts w:cs="Arial"/>
          <w:i/>
          <w:sz w:val="24"/>
          <w:szCs w:val="24"/>
          <w:lang w:eastAsia="sr-Latn-CS"/>
        </w:rPr>
      </w:pPr>
    </w:p>
    <w:p w:rsidR="00750A33" w:rsidRPr="00607E07" w:rsidRDefault="00750A33" w:rsidP="00922EDB">
      <w:pPr>
        <w:spacing w:before="0"/>
        <w:rPr>
          <w:rFonts w:cs="Arial"/>
          <w:i/>
          <w:sz w:val="24"/>
          <w:szCs w:val="24"/>
          <w:lang w:eastAsia="sr-Latn-CS"/>
        </w:rPr>
      </w:pPr>
    </w:p>
    <w:p w:rsidR="00922EDB" w:rsidRPr="00607E07" w:rsidRDefault="00191706" w:rsidP="00922EDB">
      <w:pPr>
        <w:spacing w:before="0"/>
        <w:rPr>
          <w:rFonts w:cs="Arial"/>
          <w:sz w:val="24"/>
          <w:szCs w:val="24"/>
          <w:lang w:eastAsia="sr-Latn-CS"/>
        </w:rPr>
      </w:pPr>
      <w:r w:rsidRPr="00607E07">
        <w:rPr>
          <w:rFonts w:cs="Arial"/>
          <w:sz w:val="24"/>
          <w:szCs w:val="24"/>
          <w:lang w:eastAsia="sr-Latn-CS"/>
        </w:rPr>
        <w:t xml:space="preserve">Након закључења уговора о јавној набавци наручилац може да дозволи </w:t>
      </w:r>
      <w:r w:rsidR="00611A8D" w:rsidRPr="00607E07">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07E07">
        <w:rPr>
          <w:rFonts w:cs="Arial"/>
          <w:sz w:val="24"/>
          <w:szCs w:val="24"/>
          <w:lang w:eastAsia="sr-Latn-CS"/>
        </w:rPr>
        <w:t>,</w:t>
      </w:r>
      <w:r w:rsidR="00A85B51" w:rsidRPr="00607E07">
        <w:rPr>
          <w:rFonts w:cs="Arial"/>
          <w:sz w:val="24"/>
          <w:szCs w:val="24"/>
          <w:lang w:val="sr-Cyrl-RS" w:eastAsia="sr-Latn-CS"/>
        </w:rPr>
        <w:t xml:space="preserve"> </w:t>
      </w:r>
      <w:r w:rsidR="00922EDB"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607E07" w:rsidRDefault="00922EDB" w:rsidP="00781B02">
      <w:pPr>
        <w:rPr>
          <w:sz w:val="24"/>
          <w:szCs w:val="24"/>
        </w:rPr>
      </w:pPr>
    </w:p>
    <w:p w:rsidR="00BB045B" w:rsidRDefault="00A85B51" w:rsidP="00A85B51">
      <w:pPr>
        <w:rPr>
          <w:rFonts w:ascii="Nyala" w:hAnsi="Nyala" w:cs="Arial"/>
          <w:sz w:val="24"/>
          <w:szCs w:val="24"/>
          <w:lang w:eastAsia="sr-Latn-CS"/>
        </w:rPr>
      </w:pPr>
      <w:r w:rsidRPr="00607E07">
        <w:rPr>
          <w:rFonts w:cs="Arial"/>
          <w:sz w:val="24"/>
          <w:szCs w:val="24"/>
          <w:lang w:eastAsia="sr-Latn-CS"/>
        </w:rPr>
        <w:t>У наведеним случакевима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BB045B">
        <w:rPr>
          <w:rFonts w:cs="Arial"/>
          <w:sz w:val="24"/>
          <w:szCs w:val="24"/>
          <w:lang w:eastAsia="sr-Latn-CS"/>
        </w:rPr>
        <w:t>.</w:t>
      </w:r>
    </w:p>
    <w:p w:rsidR="00B17D3E" w:rsidRDefault="00B17D3E" w:rsidP="00A85B51">
      <w:pPr>
        <w:rPr>
          <w:rFonts w:ascii="Nyala" w:hAnsi="Nyala" w:cs="Arial"/>
          <w:sz w:val="24"/>
          <w:szCs w:val="24"/>
          <w:lang w:eastAsia="sr-Latn-CS"/>
        </w:rPr>
      </w:pPr>
    </w:p>
    <w:p w:rsidR="00AB155F" w:rsidRDefault="00AB155F" w:rsidP="00A85B51">
      <w:pPr>
        <w:rPr>
          <w:rFonts w:ascii="Nyala" w:hAnsi="Nyala" w:cs="Arial"/>
          <w:sz w:val="24"/>
          <w:szCs w:val="24"/>
          <w:lang w:eastAsia="sr-Latn-CS"/>
        </w:rPr>
      </w:pPr>
    </w:p>
    <w:p w:rsidR="00AB155F" w:rsidRDefault="00AB155F" w:rsidP="00A85B51">
      <w:pPr>
        <w:rPr>
          <w:rFonts w:ascii="Nyala" w:hAnsi="Nyala" w:cs="Arial"/>
          <w:sz w:val="24"/>
          <w:szCs w:val="24"/>
          <w:lang w:eastAsia="sr-Latn-CS"/>
        </w:rPr>
      </w:pPr>
    </w:p>
    <w:p w:rsidR="007932E8" w:rsidRDefault="007932E8" w:rsidP="00A85B51">
      <w:pPr>
        <w:rPr>
          <w:rFonts w:ascii="Nyala" w:hAnsi="Nyala" w:cs="Arial"/>
          <w:sz w:val="24"/>
          <w:szCs w:val="24"/>
          <w:lang w:eastAsia="sr-Latn-CS"/>
        </w:rPr>
      </w:pPr>
    </w:p>
    <w:p w:rsidR="007932E8" w:rsidRDefault="007932E8" w:rsidP="00A85B51">
      <w:pPr>
        <w:rPr>
          <w:rFonts w:ascii="Nyala" w:hAnsi="Nyala" w:cs="Arial"/>
          <w:sz w:val="24"/>
          <w:szCs w:val="24"/>
          <w:lang w:eastAsia="sr-Latn-CS"/>
        </w:rPr>
      </w:pPr>
    </w:p>
    <w:p w:rsidR="007932E8" w:rsidRDefault="007932E8" w:rsidP="00A85B51">
      <w:pPr>
        <w:rPr>
          <w:rFonts w:ascii="Nyala" w:hAnsi="Nyala" w:cs="Arial"/>
          <w:sz w:val="24"/>
          <w:szCs w:val="24"/>
          <w:lang w:eastAsia="sr-Latn-CS"/>
        </w:rPr>
      </w:pPr>
    </w:p>
    <w:p w:rsidR="007932E8" w:rsidRDefault="007932E8" w:rsidP="00A85B51">
      <w:pPr>
        <w:rPr>
          <w:rFonts w:ascii="Nyala" w:hAnsi="Nyala" w:cs="Arial"/>
          <w:sz w:val="24"/>
          <w:szCs w:val="24"/>
          <w:lang w:eastAsia="sr-Latn-CS"/>
        </w:rPr>
      </w:pPr>
    </w:p>
    <w:p w:rsidR="007932E8" w:rsidRDefault="007932E8" w:rsidP="00A85B51">
      <w:pPr>
        <w:rPr>
          <w:rFonts w:ascii="Nyala" w:hAnsi="Nyala" w:cs="Arial"/>
          <w:sz w:val="24"/>
          <w:szCs w:val="24"/>
          <w:lang w:eastAsia="sr-Latn-CS"/>
        </w:rPr>
      </w:pPr>
    </w:p>
    <w:p w:rsidR="007932E8" w:rsidRDefault="007932E8" w:rsidP="00A85B51">
      <w:pPr>
        <w:rPr>
          <w:rFonts w:ascii="Nyala" w:hAnsi="Nyala" w:cs="Arial"/>
          <w:sz w:val="24"/>
          <w:szCs w:val="24"/>
          <w:lang w:eastAsia="sr-Latn-CS"/>
        </w:rPr>
      </w:pPr>
    </w:p>
    <w:p w:rsidR="007932E8" w:rsidRDefault="007932E8" w:rsidP="00A85B51">
      <w:pPr>
        <w:rPr>
          <w:rFonts w:ascii="Nyala" w:hAnsi="Nyala" w:cs="Arial"/>
          <w:sz w:val="24"/>
          <w:szCs w:val="24"/>
          <w:lang w:eastAsia="sr-Latn-CS"/>
        </w:rPr>
      </w:pPr>
    </w:p>
    <w:p w:rsidR="007932E8" w:rsidRDefault="007932E8" w:rsidP="00A85B51">
      <w:pPr>
        <w:rPr>
          <w:rFonts w:ascii="Nyala" w:hAnsi="Nyala" w:cs="Arial"/>
          <w:sz w:val="24"/>
          <w:szCs w:val="24"/>
          <w:lang w:eastAsia="sr-Latn-CS"/>
        </w:rPr>
      </w:pPr>
    </w:p>
    <w:p w:rsidR="007932E8" w:rsidRDefault="007932E8" w:rsidP="00A85B51">
      <w:pPr>
        <w:rPr>
          <w:rFonts w:ascii="Nyala" w:hAnsi="Nyala" w:cs="Arial"/>
          <w:sz w:val="24"/>
          <w:szCs w:val="24"/>
          <w:lang w:eastAsia="sr-Latn-CS"/>
        </w:rPr>
      </w:pPr>
    </w:p>
    <w:p w:rsidR="007932E8" w:rsidRDefault="007932E8" w:rsidP="00A85B51">
      <w:pPr>
        <w:rPr>
          <w:rFonts w:ascii="Nyala" w:hAnsi="Nyala" w:cs="Arial"/>
          <w:sz w:val="24"/>
          <w:szCs w:val="24"/>
          <w:lang w:eastAsia="sr-Latn-CS"/>
        </w:rPr>
      </w:pPr>
    </w:p>
    <w:p w:rsidR="007932E8" w:rsidRDefault="007932E8" w:rsidP="00A85B51">
      <w:pPr>
        <w:rPr>
          <w:rFonts w:ascii="Nyala" w:hAnsi="Nyala" w:cs="Arial"/>
          <w:sz w:val="24"/>
          <w:szCs w:val="24"/>
          <w:lang w:eastAsia="sr-Latn-CS"/>
        </w:rPr>
      </w:pPr>
    </w:p>
    <w:p w:rsidR="007932E8" w:rsidRDefault="007932E8" w:rsidP="00A85B51">
      <w:pPr>
        <w:rPr>
          <w:rFonts w:ascii="Nyala" w:hAnsi="Nyala" w:cs="Arial"/>
          <w:sz w:val="24"/>
          <w:szCs w:val="24"/>
          <w:lang w:eastAsia="sr-Latn-CS"/>
        </w:rPr>
      </w:pPr>
    </w:p>
    <w:p w:rsidR="007932E8" w:rsidRDefault="007932E8" w:rsidP="00A85B51">
      <w:pPr>
        <w:rPr>
          <w:rFonts w:ascii="Nyala" w:hAnsi="Nyala" w:cs="Arial"/>
          <w:sz w:val="24"/>
          <w:szCs w:val="24"/>
          <w:lang w:eastAsia="sr-Latn-CS"/>
        </w:rPr>
      </w:pPr>
    </w:p>
    <w:p w:rsidR="007932E8" w:rsidRDefault="007932E8" w:rsidP="00A85B51">
      <w:pPr>
        <w:rPr>
          <w:rFonts w:ascii="Nyala" w:hAnsi="Nyala" w:cs="Arial"/>
          <w:sz w:val="24"/>
          <w:szCs w:val="24"/>
          <w:lang w:eastAsia="sr-Latn-CS"/>
        </w:rPr>
      </w:pPr>
    </w:p>
    <w:p w:rsidR="007932E8" w:rsidRDefault="007932E8" w:rsidP="00A85B51">
      <w:pPr>
        <w:rPr>
          <w:rFonts w:ascii="Nyala" w:hAnsi="Nyala" w:cs="Arial"/>
          <w:sz w:val="24"/>
          <w:szCs w:val="24"/>
          <w:lang w:eastAsia="sr-Latn-CS"/>
        </w:rPr>
      </w:pPr>
    </w:p>
    <w:p w:rsidR="007932E8" w:rsidRDefault="007932E8" w:rsidP="00A85B51">
      <w:pPr>
        <w:rPr>
          <w:rFonts w:ascii="Nyala" w:hAnsi="Nyala" w:cs="Arial"/>
          <w:sz w:val="24"/>
          <w:szCs w:val="24"/>
          <w:lang w:eastAsia="sr-Latn-CS"/>
        </w:rPr>
      </w:pPr>
    </w:p>
    <w:p w:rsidR="007932E8" w:rsidRDefault="007932E8" w:rsidP="00A85B51">
      <w:pPr>
        <w:rPr>
          <w:rFonts w:ascii="Nyala" w:hAnsi="Nyala" w:cs="Arial"/>
          <w:sz w:val="24"/>
          <w:szCs w:val="24"/>
          <w:lang w:eastAsia="sr-Latn-CS"/>
        </w:rPr>
      </w:pPr>
    </w:p>
    <w:p w:rsidR="007932E8" w:rsidRDefault="007932E8" w:rsidP="00A85B51">
      <w:pPr>
        <w:rPr>
          <w:rFonts w:ascii="Nyala" w:hAnsi="Nyala" w:cs="Arial"/>
          <w:sz w:val="24"/>
          <w:szCs w:val="24"/>
          <w:lang w:eastAsia="sr-Latn-CS"/>
        </w:rPr>
      </w:pPr>
    </w:p>
    <w:p w:rsidR="007932E8" w:rsidRDefault="007932E8" w:rsidP="00A85B51">
      <w:pPr>
        <w:rPr>
          <w:rFonts w:ascii="Nyala" w:hAnsi="Nyala" w:cs="Arial"/>
          <w:sz w:val="24"/>
          <w:szCs w:val="24"/>
          <w:lang w:eastAsia="sr-Latn-CS"/>
        </w:rPr>
      </w:pPr>
    </w:p>
    <w:p w:rsidR="007932E8" w:rsidRDefault="007932E8" w:rsidP="00A85B51">
      <w:pPr>
        <w:rPr>
          <w:rFonts w:ascii="Nyala" w:hAnsi="Nyala" w:cs="Arial"/>
          <w:sz w:val="24"/>
          <w:szCs w:val="24"/>
          <w:lang w:eastAsia="sr-Latn-CS"/>
        </w:rPr>
      </w:pPr>
    </w:p>
    <w:p w:rsidR="007932E8" w:rsidRDefault="007932E8" w:rsidP="00A85B51">
      <w:pPr>
        <w:rPr>
          <w:rFonts w:ascii="Nyala" w:hAnsi="Nyala" w:cs="Arial"/>
          <w:sz w:val="24"/>
          <w:szCs w:val="24"/>
          <w:lang w:eastAsia="sr-Latn-CS"/>
        </w:rPr>
      </w:pPr>
    </w:p>
    <w:p w:rsidR="007932E8" w:rsidRDefault="007932E8" w:rsidP="00A85B51">
      <w:pPr>
        <w:rPr>
          <w:rFonts w:ascii="Nyala" w:hAnsi="Nyala" w:cs="Arial"/>
          <w:sz w:val="24"/>
          <w:szCs w:val="24"/>
          <w:lang w:eastAsia="sr-Latn-CS"/>
        </w:rPr>
      </w:pPr>
    </w:p>
    <w:p w:rsidR="00AB155F" w:rsidRPr="00607E07" w:rsidRDefault="00AB155F" w:rsidP="00A85B51">
      <w:pPr>
        <w:rPr>
          <w:rFonts w:ascii="Nyala" w:hAnsi="Nyala" w:cs="Arial"/>
          <w:sz w:val="24"/>
          <w:szCs w:val="24"/>
          <w:lang w:eastAsia="sr-Latn-CS"/>
        </w:rPr>
      </w:pPr>
    </w:p>
    <w:p w:rsidR="008C3986" w:rsidRPr="00B17D3E" w:rsidRDefault="00316E78" w:rsidP="005E251E">
      <w:pPr>
        <w:pStyle w:val="ListParagraph"/>
        <w:numPr>
          <w:ilvl w:val="0"/>
          <w:numId w:val="39"/>
        </w:numPr>
        <w:spacing w:before="0"/>
        <w:rPr>
          <w:rFonts w:ascii="Arial" w:hAnsi="Arial" w:cs="Arial"/>
          <w:b/>
          <w:sz w:val="24"/>
          <w:szCs w:val="24"/>
          <w:lang w:val="sr-Cyrl-RS" w:eastAsia="sr-Latn-CS"/>
        </w:rPr>
      </w:pPr>
      <w:r w:rsidRPr="00B17D3E">
        <w:rPr>
          <w:rFonts w:ascii="Arial" w:hAnsi="Arial" w:cs="Arial"/>
          <w:b/>
          <w:sz w:val="24"/>
          <w:szCs w:val="24"/>
          <w:lang w:val="sr-Cyrl-RS" w:eastAsia="sr-Latn-CS"/>
        </w:rPr>
        <w:t>ОБРАСЦИ</w:t>
      </w:r>
    </w:p>
    <w:p w:rsidR="00343A18" w:rsidRPr="002559C8" w:rsidRDefault="00343A18" w:rsidP="00BF0EE8">
      <w:pPr>
        <w:pStyle w:val="KDObrazac"/>
        <w:spacing w:before="0"/>
        <w:rPr>
          <w:noProof/>
          <w:sz w:val="24"/>
          <w:szCs w:val="24"/>
          <w:lang w:val="sr-Cyrl-RS"/>
        </w:rPr>
      </w:pPr>
      <w:bookmarkStart w:id="251" w:name="_Toc442559924"/>
      <w:r w:rsidRPr="00EC5BB4">
        <w:rPr>
          <w:sz w:val="24"/>
          <w:szCs w:val="24"/>
        </w:rPr>
        <w:t xml:space="preserve">ОБРАЗАЦ </w:t>
      </w:r>
      <w:r w:rsidR="00354B71">
        <w:rPr>
          <w:sz w:val="24"/>
          <w:szCs w:val="24"/>
          <w:lang w:val="sr-Cyrl-RS"/>
        </w:rPr>
        <w:t>1</w:t>
      </w:r>
      <w:r w:rsidRPr="00EC5BB4">
        <w:rPr>
          <w:noProof/>
          <w:sz w:val="24"/>
          <w:szCs w:val="24"/>
        </w:rPr>
        <w:t>.</w:t>
      </w:r>
      <w:bookmarkEnd w:id="251"/>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EC5BB4" w:rsidRDefault="00343A18" w:rsidP="00343A18">
      <w:pPr>
        <w:spacing w:before="0"/>
        <w:rPr>
          <w:rStyle w:val="BookTitle"/>
          <w:rFonts w:cs="Arial"/>
          <w:sz w:val="24"/>
          <w:szCs w:val="24"/>
        </w:rPr>
      </w:pPr>
    </w:p>
    <w:p w:rsidR="00343A18" w:rsidRDefault="00343A18" w:rsidP="00343A18">
      <w:pPr>
        <w:spacing w:before="0"/>
        <w:rPr>
          <w:rFonts w:cs="Arial"/>
          <w:sz w:val="24"/>
          <w:szCs w:val="24"/>
          <w:lang w:val="sr-Cyrl-RS"/>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поступак јавне набавке</w:t>
      </w:r>
      <w:r w:rsidR="00831C4C">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00354B71">
        <w:rPr>
          <w:rFonts w:eastAsia="TimesNewRomanPS-BoldMT" w:cs="Arial"/>
          <w:bCs/>
          <w:color w:val="000000" w:themeColor="text1"/>
          <w:sz w:val="24"/>
          <w:szCs w:val="24"/>
          <w:lang w:val="sr-Cyrl-RS"/>
        </w:rPr>
        <w:t xml:space="preserve"> </w:t>
      </w:r>
      <w:r w:rsidR="000C5B80" w:rsidRPr="00A71C4D">
        <w:rPr>
          <w:rFonts w:cs="Arial"/>
          <w:b/>
          <w:bCs/>
          <w:sz w:val="24"/>
          <w:szCs w:val="24"/>
          <w:lang w:val="sr-Cyrl-RS"/>
        </w:rPr>
        <w:t>„</w:t>
      </w:r>
      <w:r w:rsidR="00E72BB8">
        <w:rPr>
          <w:rFonts w:cs="Arial"/>
          <w:b/>
          <w:bCs/>
          <w:sz w:val="24"/>
          <w:szCs w:val="24"/>
          <w:lang w:val="sr-Cyrl-RS"/>
        </w:rPr>
        <w:t>Транспорт нафтних деривата</w:t>
      </w:r>
      <w:r w:rsidR="000C5B80">
        <w:rPr>
          <w:rFonts w:cs="Arial"/>
          <w:b/>
          <w:bCs/>
          <w:sz w:val="24"/>
          <w:szCs w:val="24"/>
          <w:lang w:val="sr-Cyrl-RS"/>
        </w:rPr>
        <w:t>“</w:t>
      </w:r>
      <w:r w:rsidR="00E4501F" w:rsidRPr="004005A0">
        <w:rPr>
          <w:rFonts w:cs="Arial"/>
          <w:sz w:val="24"/>
          <w:szCs w:val="24"/>
          <w:lang w:val="ru-RU"/>
        </w:rPr>
        <w:t>,</w:t>
      </w:r>
      <w:r w:rsidR="00E4501F" w:rsidRPr="004005A0">
        <w:rPr>
          <w:rFonts w:cs="Arial"/>
          <w:sz w:val="24"/>
          <w:szCs w:val="24"/>
          <w:lang w:val="am-ET"/>
        </w:rPr>
        <w:t xml:space="preserve"> </w:t>
      </w:r>
      <w:r w:rsidR="00E4501F" w:rsidRPr="004005A0">
        <w:rPr>
          <w:rFonts w:cs="Arial"/>
          <w:sz w:val="24"/>
          <w:szCs w:val="24"/>
          <w:lang w:val="ru-RU"/>
        </w:rPr>
        <w:t xml:space="preserve">јавна набавка број </w:t>
      </w:r>
      <w:r w:rsidR="00E72BB8" w:rsidRPr="00E72BB8">
        <w:rPr>
          <w:rFonts w:cs="Arial"/>
          <w:sz w:val="24"/>
          <w:szCs w:val="24"/>
          <w:lang w:val="ru-RU"/>
        </w:rPr>
        <w:t>ЦЈН/</w:t>
      </w:r>
      <w:r w:rsidR="00E72BB8" w:rsidRPr="00E72BB8">
        <w:rPr>
          <w:rFonts w:cs="Arial"/>
          <w:sz w:val="24"/>
          <w:szCs w:val="24"/>
          <w:lang w:val="sr-Latn-RS"/>
        </w:rPr>
        <w:t>10/</w:t>
      </w:r>
      <w:r w:rsidR="00E4501F" w:rsidRPr="00E72BB8">
        <w:rPr>
          <w:rFonts w:cs="Arial"/>
          <w:sz w:val="24"/>
          <w:szCs w:val="24"/>
          <w:lang w:val="sr-Latn-RS"/>
        </w:rPr>
        <w:t>2016</w:t>
      </w:r>
      <w:r w:rsidR="00E4501F" w:rsidRPr="00E72BB8">
        <w:rPr>
          <w:rFonts w:cs="Arial"/>
          <w:sz w:val="24"/>
          <w:szCs w:val="24"/>
        </w:rPr>
        <w:t>,</w:t>
      </w:r>
      <w:r w:rsidR="00E4501F">
        <w:rPr>
          <w:rFonts w:cs="Arial"/>
          <w:sz w:val="24"/>
          <w:szCs w:val="24"/>
          <w:lang w:val="sr-Cyrl-RS"/>
        </w:rPr>
        <w:t xml:space="preserve"> </w:t>
      </w:r>
    </w:p>
    <w:p w:rsidR="00B17D3E" w:rsidRPr="00EC5BB4" w:rsidRDefault="00B17D3E"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Default="00343A18" w:rsidP="00343A18">
      <w:pPr>
        <w:spacing w:before="0"/>
        <w:rPr>
          <w:rFonts w:cs="Arial"/>
          <w:sz w:val="24"/>
          <w:szCs w:val="24"/>
        </w:rPr>
      </w:pPr>
    </w:p>
    <w:p w:rsidR="000A4BC0" w:rsidRDefault="000A4BC0" w:rsidP="00343A18">
      <w:pPr>
        <w:spacing w:before="0"/>
        <w:rPr>
          <w:rFonts w:cs="Arial"/>
          <w:sz w:val="24"/>
          <w:szCs w:val="24"/>
        </w:rPr>
      </w:pPr>
    </w:p>
    <w:p w:rsidR="00E72BB8" w:rsidRDefault="00E72BB8" w:rsidP="00343A18">
      <w:pPr>
        <w:spacing w:before="0"/>
        <w:rPr>
          <w:rFonts w:cs="Arial"/>
          <w:sz w:val="24"/>
          <w:szCs w:val="24"/>
        </w:rPr>
      </w:pPr>
    </w:p>
    <w:p w:rsidR="007932E8" w:rsidRDefault="007932E8" w:rsidP="00343A18">
      <w:pPr>
        <w:spacing w:before="0"/>
        <w:rPr>
          <w:rFonts w:cs="Arial"/>
          <w:sz w:val="24"/>
          <w:szCs w:val="24"/>
        </w:rPr>
      </w:pPr>
    </w:p>
    <w:p w:rsidR="007932E8" w:rsidRDefault="007932E8" w:rsidP="00343A18">
      <w:pPr>
        <w:spacing w:before="0"/>
        <w:rPr>
          <w:rFonts w:cs="Arial"/>
          <w:sz w:val="24"/>
          <w:szCs w:val="24"/>
        </w:rPr>
      </w:pPr>
    </w:p>
    <w:p w:rsidR="007932E8" w:rsidRPr="00EC5BB4" w:rsidRDefault="007932E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lastRenderedPageBreak/>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1C4C" w:rsidRDefault="00831C4C"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lastRenderedPageBreak/>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F31C7" w:rsidRPr="00F745D9" w:rsidRDefault="002F31C7" w:rsidP="002F31C7">
      <w:pPr>
        <w:spacing w:before="0"/>
        <w:rPr>
          <w:rFonts w:cs="Arial"/>
          <w:sz w:val="24"/>
          <w:szCs w:val="24"/>
        </w:rPr>
      </w:pPr>
    </w:p>
    <w:p w:rsidR="002F31C7" w:rsidRPr="00F819B9" w:rsidRDefault="002F31C7" w:rsidP="002F31C7">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Pr="00BA2C2D">
        <w:rPr>
          <w:rFonts w:eastAsia="TimesNewRomanPSMT" w:cs="Arial"/>
          <w:b/>
          <w:bCs/>
          <w:i/>
          <w:sz w:val="24"/>
          <w:szCs w:val="24"/>
          <w:lang w:val="sr-Cyrl-CS"/>
        </w:rPr>
        <w:t>ЦЕНА И КОМЕРЦИЈАЛНИ УСЛОВИ ПОНУДЕ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B45135" w:rsidRPr="00D86F88" w:rsidTr="00BA3545">
        <w:trPr>
          <w:trHeight w:val="485"/>
        </w:trPr>
        <w:tc>
          <w:tcPr>
            <w:tcW w:w="9019" w:type="dxa"/>
            <w:shd w:val="clear" w:color="auto" w:fill="C6D9F1" w:themeFill="text2" w:themeFillTint="33"/>
            <w:vAlign w:val="center"/>
          </w:tcPr>
          <w:p w:rsidR="00B45135" w:rsidRDefault="00B45135" w:rsidP="00B45135">
            <w:pPr>
              <w:spacing w:before="0"/>
              <w:rPr>
                <w:rFonts w:cs="Arial"/>
                <w:sz w:val="24"/>
                <w:szCs w:val="24"/>
                <w:lang w:val="sr-Cyrl-RS"/>
              </w:rPr>
            </w:pPr>
            <w:r w:rsidRPr="00EC5BB4">
              <w:rPr>
                <w:rFonts w:eastAsia="TimesNewRomanPS-BoldMT" w:cs="Arial"/>
                <w:bCs/>
                <w:color w:val="000000"/>
                <w:sz w:val="24"/>
                <w:szCs w:val="24"/>
              </w:rPr>
              <w:t>јавн</w:t>
            </w:r>
            <w:r>
              <w:rPr>
                <w:rFonts w:eastAsia="TimesNewRomanPS-BoldMT" w:cs="Arial"/>
                <w:bCs/>
                <w:color w:val="000000"/>
                <w:sz w:val="24"/>
                <w:szCs w:val="24"/>
                <w:lang w:val="sr-Cyrl-RS"/>
              </w:rPr>
              <w:t>а</w:t>
            </w:r>
            <w:r w:rsidRPr="00EC5BB4">
              <w:rPr>
                <w:rFonts w:eastAsia="TimesNewRomanPS-BoldMT" w:cs="Arial"/>
                <w:bCs/>
                <w:color w:val="000000"/>
                <w:sz w:val="24"/>
                <w:szCs w:val="24"/>
              </w:rPr>
              <w:t xml:space="preserve"> набавк</w:t>
            </w:r>
            <w:r>
              <w:rPr>
                <w:rFonts w:eastAsia="TimesNewRomanPS-BoldMT" w:cs="Arial"/>
                <w:bCs/>
                <w:color w:val="000000"/>
                <w:sz w:val="24"/>
                <w:szCs w:val="24"/>
                <w:lang w:val="sr-Cyrl-RS"/>
              </w:rPr>
              <w:t>а</w:t>
            </w:r>
            <w:r>
              <w:rPr>
                <w:rFonts w:eastAsia="TimesNewRomanPS-BoldMT" w:cs="Arial"/>
                <w:bCs/>
                <w:color w:val="000000"/>
                <w:sz w:val="24"/>
                <w:szCs w:val="24"/>
              </w:rPr>
              <w:t xml:space="preserve"> </w:t>
            </w:r>
            <w:r>
              <w:rPr>
                <w:rFonts w:eastAsia="TimesNewRomanPS-BoldMT" w:cs="Arial"/>
                <w:bCs/>
                <w:color w:val="000000" w:themeColor="text1"/>
                <w:sz w:val="24"/>
                <w:szCs w:val="24"/>
              </w:rPr>
              <w:t>услуге</w:t>
            </w:r>
            <w:r>
              <w:rPr>
                <w:rFonts w:eastAsia="TimesNewRomanPS-BoldMT" w:cs="Arial"/>
                <w:bCs/>
                <w:color w:val="000000" w:themeColor="text1"/>
                <w:sz w:val="24"/>
                <w:szCs w:val="24"/>
                <w:lang w:val="sr-Cyrl-RS"/>
              </w:rPr>
              <w:t xml:space="preserve"> </w:t>
            </w:r>
            <w:r w:rsidRPr="00A71C4D">
              <w:rPr>
                <w:rFonts w:cs="Arial"/>
                <w:b/>
                <w:bCs/>
                <w:sz w:val="24"/>
                <w:szCs w:val="24"/>
                <w:lang w:val="sr-Cyrl-RS"/>
              </w:rPr>
              <w:t>„</w:t>
            </w:r>
            <w:r>
              <w:rPr>
                <w:rFonts w:cs="Arial"/>
                <w:b/>
                <w:bCs/>
                <w:sz w:val="24"/>
                <w:szCs w:val="24"/>
                <w:lang w:val="sr-Cyrl-RS"/>
              </w:rPr>
              <w:t>Транспорт нафтних деривата“</w:t>
            </w:r>
            <w:r w:rsidRPr="004005A0">
              <w:rPr>
                <w:rFonts w:cs="Arial"/>
                <w:sz w:val="24"/>
                <w:szCs w:val="24"/>
                <w:lang w:val="ru-RU"/>
              </w:rPr>
              <w:t>,</w:t>
            </w:r>
            <w:r w:rsidRPr="004005A0">
              <w:rPr>
                <w:rFonts w:cs="Arial"/>
                <w:sz w:val="24"/>
                <w:szCs w:val="24"/>
                <w:lang w:val="am-ET"/>
              </w:rPr>
              <w:t xml:space="preserve"> </w:t>
            </w:r>
            <w:r w:rsidRPr="004005A0">
              <w:rPr>
                <w:rFonts w:cs="Arial"/>
                <w:sz w:val="24"/>
                <w:szCs w:val="24"/>
                <w:lang w:val="ru-RU"/>
              </w:rPr>
              <w:t xml:space="preserve">јавна набавка број </w:t>
            </w:r>
            <w:r w:rsidRPr="00E72BB8">
              <w:rPr>
                <w:rFonts w:cs="Arial"/>
                <w:sz w:val="24"/>
                <w:szCs w:val="24"/>
                <w:lang w:val="ru-RU"/>
              </w:rPr>
              <w:t>ЦЈН/</w:t>
            </w:r>
            <w:r w:rsidRPr="00E72BB8">
              <w:rPr>
                <w:rFonts w:cs="Arial"/>
                <w:sz w:val="24"/>
                <w:szCs w:val="24"/>
                <w:lang w:val="sr-Latn-RS"/>
              </w:rPr>
              <w:t>10/2016</w:t>
            </w:r>
            <w:r w:rsidRPr="00E72BB8">
              <w:rPr>
                <w:rFonts w:cs="Arial"/>
                <w:sz w:val="24"/>
                <w:szCs w:val="24"/>
              </w:rPr>
              <w:t>,</w:t>
            </w:r>
            <w:r>
              <w:rPr>
                <w:rFonts w:cs="Arial"/>
                <w:sz w:val="24"/>
                <w:szCs w:val="24"/>
                <w:lang w:val="sr-Cyrl-RS"/>
              </w:rPr>
              <w:t xml:space="preserve"> </w:t>
            </w:r>
          </w:p>
          <w:p w:rsidR="00B45135" w:rsidRPr="00D86F88" w:rsidRDefault="00B45135" w:rsidP="00D86F88">
            <w:pPr>
              <w:spacing w:before="0"/>
              <w:jc w:val="center"/>
              <w:rPr>
                <w:rFonts w:cs="Arial"/>
                <w:b/>
                <w:bCs/>
                <w:i/>
                <w:iCs/>
                <w:sz w:val="24"/>
                <w:szCs w:val="24"/>
                <w:u w:val="single"/>
                <w:lang w:val="sr-Cyrl-CS"/>
              </w:rPr>
            </w:pPr>
          </w:p>
        </w:tc>
      </w:tr>
    </w:tbl>
    <w:p w:rsidR="00D86F88" w:rsidRDefault="00D86F88" w:rsidP="002F31C7">
      <w:pPr>
        <w:spacing w:before="0"/>
        <w:jc w:val="center"/>
        <w:rPr>
          <w:rFonts w:cs="Arial"/>
          <w:b/>
          <w:bCs/>
          <w:i/>
          <w:iCs/>
          <w:sz w:val="24"/>
          <w:szCs w:val="24"/>
          <w:u w:val="single"/>
          <w:lang w:val="sr-Cyrl-CS"/>
        </w:rPr>
      </w:pPr>
    </w:p>
    <w:p w:rsidR="002F31C7" w:rsidRDefault="002F31C7" w:rsidP="00D86F88">
      <w:pPr>
        <w:spacing w:before="0"/>
        <w:rPr>
          <w:rFonts w:cs="Arial"/>
          <w:b/>
          <w:bCs/>
          <w:i/>
          <w:iCs/>
          <w:sz w:val="24"/>
          <w:szCs w:val="24"/>
          <w:u w:val="single"/>
          <w:lang w:val="sr-Cyrl-CS"/>
        </w:rPr>
      </w:pPr>
      <w:r w:rsidRPr="00EC5BB4">
        <w:rPr>
          <w:rFonts w:cs="Arial"/>
          <w:b/>
          <w:bCs/>
          <w:i/>
          <w:iCs/>
          <w:sz w:val="24"/>
          <w:szCs w:val="24"/>
          <w:u w:val="single"/>
          <w:lang w:val="sr-Cyrl-CS"/>
        </w:rPr>
        <w:t>ЦЕНА</w:t>
      </w:r>
    </w:p>
    <w:p w:rsidR="00B45135" w:rsidRDefault="00D86F88" w:rsidP="00B45135">
      <w:pPr>
        <w:rPr>
          <w:rFonts w:cs="Arial"/>
          <w:lang w:val="sr-Latn-CS"/>
        </w:rPr>
      </w:pPr>
      <w:r w:rsidRPr="00FE51D0">
        <w:rPr>
          <w:rFonts w:cs="Arial"/>
        </w:rPr>
        <w:t xml:space="preserve">(Табела </w:t>
      </w:r>
      <w:r>
        <w:rPr>
          <w:rFonts w:cs="Arial"/>
        </w:rPr>
        <w:t>1</w:t>
      </w:r>
      <w:r w:rsidRPr="00FE51D0">
        <w:rPr>
          <w:rFonts w:cs="Arial"/>
        </w:rPr>
        <w:t>)</w:t>
      </w:r>
    </w:p>
    <w:p w:rsidR="00D86F88" w:rsidRPr="00B45135" w:rsidRDefault="00D86F88" w:rsidP="00B45135">
      <w:pPr>
        <w:rPr>
          <w:rFonts w:cs="Arial"/>
          <w:lang w:val="sr-Latn-CS"/>
        </w:rPr>
      </w:pPr>
      <w:r w:rsidRPr="00A21A87">
        <w:rPr>
          <w:rFonts w:cs="Arial"/>
          <w:szCs w:val="24"/>
          <w:lang w:val="sr-Cyrl-CS"/>
        </w:rPr>
        <w:t>У</w:t>
      </w:r>
      <w:r w:rsidRPr="00A21A87">
        <w:rPr>
          <w:rFonts w:cs="Arial"/>
        </w:rPr>
        <w:t>љ</w:t>
      </w:r>
      <w:r w:rsidRPr="00A21A87">
        <w:rPr>
          <w:rFonts w:cs="Arial"/>
          <w:lang w:val="sr-Cyrl-RS"/>
        </w:rPr>
        <w:t>а</w:t>
      </w:r>
      <w:r w:rsidRPr="00A21A87">
        <w:rPr>
          <w:rFonts w:cs="Arial"/>
        </w:rPr>
        <w:t xml:space="preserve"> за ложење </w:t>
      </w:r>
      <w:r w:rsidRPr="00A21A87">
        <w:rPr>
          <w:rFonts w:cs="Arial"/>
          <w:szCs w:val="24"/>
        </w:rPr>
        <w:t>S</w:t>
      </w:r>
      <w:r w:rsidRPr="00A21A87">
        <w:rPr>
          <w:rFonts w:cs="Arial"/>
          <w:lang w:val="sr-Cyrl-RS"/>
        </w:rPr>
        <w:t>/</w:t>
      </w:r>
      <w:r w:rsidRPr="00A21A87">
        <w:rPr>
          <w:rFonts w:cs="Arial"/>
          <w:lang w:val="sr-Latn-RS"/>
        </w:rPr>
        <w:t>NSGS</w:t>
      </w:r>
      <w:r w:rsidRPr="00A21A87">
        <w:rPr>
          <w:rFonts w:cs="Arial"/>
        </w:rPr>
        <w:t xml:space="preserve"> </w:t>
      </w:r>
    </w:p>
    <w:p w:rsidR="00E72BB8" w:rsidRDefault="00E72BB8" w:rsidP="002F31C7">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069"/>
        <w:gridCol w:w="3451"/>
      </w:tblGrid>
      <w:tr w:rsidR="00D86F88" w:rsidRPr="00D86F88" w:rsidTr="00D86F88">
        <w:tc>
          <w:tcPr>
            <w:tcW w:w="846" w:type="dxa"/>
          </w:tcPr>
          <w:p w:rsidR="00D86F88" w:rsidRPr="00D86F88" w:rsidRDefault="00D86F88" w:rsidP="00D86F88">
            <w:pPr>
              <w:suppressAutoHyphens/>
              <w:spacing w:before="0"/>
              <w:jc w:val="left"/>
              <w:rPr>
                <w:rFonts w:cs="Arial"/>
                <w:sz w:val="24"/>
                <w:szCs w:val="20"/>
                <w:lang w:val="sr-Cyrl-RS" w:eastAsia="ar-SA"/>
              </w:rPr>
            </w:pPr>
            <w:r w:rsidRPr="00D86F88">
              <w:rPr>
                <w:rFonts w:cs="Arial"/>
                <w:sz w:val="24"/>
                <w:szCs w:val="20"/>
                <w:lang w:val="sr-Cyrl-RS" w:eastAsia="ar-SA"/>
              </w:rPr>
              <w:t>Рб.</w:t>
            </w:r>
          </w:p>
        </w:tc>
        <w:tc>
          <w:tcPr>
            <w:tcW w:w="3069"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am-ET" w:eastAsia="ar-SA"/>
              </w:rPr>
              <w:t xml:space="preserve">Релације у </w:t>
            </w:r>
            <w:r w:rsidRPr="00D86F88">
              <w:rPr>
                <w:rFonts w:cs="Arial"/>
                <w:sz w:val="24"/>
                <w:szCs w:val="20"/>
                <w:lang w:val="sr-Latn-CS" w:eastAsia="ar-SA"/>
              </w:rPr>
              <w:t>km</w:t>
            </w:r>
          </w:p>
        </w:tc>
        <w:tc>
          <w:tcPr>
            <w:tcW w:w="3451"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Јединичне цене</w:t>
            </w:r>
            <w:r w:rsidRPr="00D86F88">
              <w:rPr>
                <w:rFonts w:cs="Arial"/>
                <w:sz w:val="24"/>
                <w:szCs w:val="20"/>
                <w:lang w:val="sr-Cyrl-RS" w:eastAsia="ar-SA"/>
              </w:rPr>
              <w:t xml:space="preserve"> без ПДВ</w:t>
            </w:r>
            <w:r w:rsidRPr="00D86F88">
              <w:rPr>
                <w:rFonts w:cs="Arial"/>
                <w:sz w:val="24"/>
                <w:szCs w:val="20"/>
                <w:lang w:val="am-ET" w:eastAsia="ar-SA"/>
              </w:rPr>
              <w:t xml:space="preserve"> </w:t>
            </w:r>
          </w:p>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Cyrl-RS" w:eastAsia="ar-SA"/>
              </w:rPr>
              <w:t>динара/</w:t>
            </w:r>
            <w:r w:rsidRPr="00D86F88">
              <w:rPr>
                <w:rFonts w:cs="Arial"/>
                <w:sz w:val="24"/>
                <w:szCs w:val="20"/>
                <w:lang w:val="sr-Latn-CS" w:eastAsia="ar-SA"/>
              </w:rPr>
              <w:t>kg</w:t>
            </w: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11-20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21-30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3.</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31-40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4.</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41-50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5.</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51-60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6.</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61-70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7.</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71-80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8.</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81-90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9.</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91-100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10.</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101-110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11.</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111-120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12.</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121-130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13.</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131-140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14.</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141-150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15.</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151-160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16.</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161-170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17.</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171-180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18.</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181-190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19.</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191-200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20.</w:t>
            </w:r>
          </w:p>
        </w:tc>
        <w:tc>
          <w:tcPr>
            <w:tcW w:w="3069"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201-210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21.</w:t>
            </w:r>
          </w:p>
        </w:tc>
        <w:tc>
          <w:tcPr>
            <w:tcW w:w="3069"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211-220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22.</w:t>
            </w:r>
          </w:p>
        </w:tc>
        <w:tc>
          <w:tcPr>
            <w:tcW w:w="3069"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221-230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23.</w:t>
            </w:r>
          </w:p>
        </w:tc>
        <w:tc>
          <w:tcPr>
            <w:tcW w:w="3069"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231-240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24.</w:t>
            </w:r>
          </w:p>
        </w:tc>
        <w:tc>
          <w:tcPr>
            <w:tcW w:w="3069"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241-250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25.</w:t>
            </w:r>
          </w:p>
        </w:tc>
        <w:tc>
          <w:tcPr>
            <w:tcW w:w="3069"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251-260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26.</w:t>
            </w:r>
          </w:p>
        </w:tc>
        <w:tc>
          <w:tcPr>
            <w:tcW w:w="3069"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261-270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27.</w:t>
            </w:r>
          </w:p>
        </w:tc>
        <w:tc>
          <w:tcPr>
            <w:tcW w:w="3069"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271-280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28.</w:t>
            </w:r>
          </w:p>
        </w:tc>
        <w:tc>
          <w:tcPr>
            <w:tcW w:w="3069"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281-290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29.</w:t>
            </w:r>
          </w:p>
        </w:tc>
        <w:tc>
          <w:tcPr>
            <w:tcW w:w="3069"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291-300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30.</w:t>
            </w:r>
          </w:p>
        </w:tc>
        <w:tc>
          <w:tcPr>
            <w:tcW w:w="3069"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301-310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31.</w:t>
            </w:r>
          </w:p>
        </w:tc>
        <w:tc>
          <w:tcPr>
            <w:tcW w:w="3069"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311-320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32.</w:t>
            </w:r>
          </w:p>
        </w:tc>
        <w:tc>
          <w:tcPr>
            <w:tcW w:w="3069"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321-330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lastRenderedPageBreak/>
              <w:t>33.</w:t>
            </w:r>
          </w:p>
        </w:tc>
        <w:tc>
          <w:tcPr>
            <w:tcW w:w="3069"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331-340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34.</w:t>
            </w:r>
          </w:p>
        </w:tc>
        <w:tc>
          <w:tcPr>
            <w:tcW w:w="3069"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341-350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35.</w:t>
            </w:r>
          </w:p>
        </w:tc>
        <w:tc>
          <w:tcPr>
            <w:tcW w:w="3069"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351-360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36.</w:t>
            </w:r>
          </w:p>
        </w:tc>
        <w:tc>
          <w:tcPr>
            <w:tcW w:w="3069"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361-370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37.</w:t>
            </w:r>
          </w:p>
        </w:tc>
        <w:tc>
          <w:tcPr>
            <w:tcW w:w="3069"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371-380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38.</w:t>
            </w:r>
          </w:p>
        </w:tc>
        <w:tc>
          <w:tcPr>
            <w:tcW w:w="3069"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381-390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39.</w:t>
            </w:r>
          </w:p>
        </w:tc>
        <w:tc>
          <w:tcPr>
            <w:tcW w:w="3069"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391-400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3915" w:type="dxa"/>
            <w:gridSpan w:val="2"/>
          </w:tcPr>
          <w:p w:rsidR="00D86F88" w:rsidRPr="00D86F88" w:rsidRDefault="00D86F88" w:rsidP="00D86F88">
            <w:pPr>
              <w:suppressAutoHyphens/>
              <w:spacing w:before="0"/>
              <w:jc w:val="center"/>
              <w:rPr>
                <w:rFonts w:ascii="Nyala" w:hAnsi="Nyala" w:cs="Arial"/>
                <w:sz w:val="24"/>
                <w:szCs w:val="20"/>
                <w:lang w:val="am-ET" w:eastAsia="ar-SA"/>
              </w:rPr>
            </w:pPr>
            <w:r w:rsidRPr="00D86F88">
              <w:rPr>
                <w:rFonts w:cs="Arial"/>
                <w:sz w:val="24"/>
                <w:szCs w:val="20"/>
                <w:lang w:val="am-ET" w:eastAsia="ar-SA"/>
              </w:rPr>
              <w:t>Просечна јединична цена</w:t>
            </w:r>
          </w:p>
          <w:p w:rsidR="00D86F88" w:rsidRPr="00D86F88" w:rsidRDefault="00D86F88" w:rsidP="00D86F88">
            <w:pPr>
              <w:suppressAutoHyphens/>
              <w:spacing w:before="0"/>
              <w:jc w:val="center"/>
              <w:rPr>
                <w:rFonts w:cs="Arial"/>
                <w:sz w:val="24"/>
                <w:szCs w:val="20"/>
                <w:u w:val="single"/>
                <w:lang w:val="sr-Cyrl-RS" w:eastAsia="ar-SA"/>
              </w:rPr>
            </w:pPr>
            <w:r w:rsidRPr="00D86F88">
              <w:rPr>
                <w:rFonts w:ascii="Calibri" w:hAnsi="Calibri" w:cs="Arial"/>
                <w:sz w:val="24"/>
                <w:szCs w:val="20"/>
                <w:lang w:val="sr-Cyrl-RS" w:eastAsia="ar-SA"/>
              </w:rPr>
              <w:t>(</w:t>
            </w:r>
            <w:r w:rsidRPr="00D86F88">
              <w:rPr>
                <w:rFonts w:cs="Arial"/>
                <w:sz w:val="24"/>
                <w:szCs w:val="20"/>
                <w:u w:val="single"/>
                <w:lang w:val="am-ET" w:eastAsia="ar-SA"/>
              </w:rPr>
              <w:t>збир јединичних цена</w:t>
            </w:r>
            <w:r w:rsidRPr="00D86F88">
              <w:rPr>
                <w:rFonts w:cs="Arial"/>
                <w:sz w:val="24"/>
                <w:szCs w:val="20"/>
                <w:u w:val="single"/>
                <w:lang w:val="sr-Cyrl-RS" w:eastAsia="ar-SA"/>
              </w:rPr>
              <w:t>)</w:t>
            </w:r>
          </w:p>
          <w:p w:rsidR="00D86F88" w:rsidRPr="00D86F88" w:rsidRDefault="00D86F88" w:rsidP="00D86F88">
            <w:pPr>
              <w:suppressAutoHyphens/>
              <w:spacing w:before="0"/>
              <w:jc w:val="center"/>
              <w:rPr>
                <w:rFonts w:ascii="Nyala" w:hAnsi="Nyala" w:cs="Arial"/>
                <w:sz w:val="24"/>
                <w:szCs w:val="20"/>
                <w:lang w:val="am-ET" w:eastAsia="ar-SA"/>
              </w:rPr>
            </w:pPr>
            <w:r w:rsidRPr="00D86F88">
              <w:rPr>
                <w:rFonts w:cs="Arial"/>
                <w:sz w:val="24"/>
                <w:szCs w:val="20"/>
                <w:lang w:val="am-ET" w:eastAsia="ar-SA"/>
              </w:rPr>
              <w:t>39</w:t>
            </w:r>
          </w:p>
          <w:p w:rsidR="00D86F88" w:rsidRPr="00D86F88" w:rsidRDefault="00D86F88" w:rsidP="00D86F88">
            <w:pPr>
              <w:suppressAutoHyphens/>
              <w:spacing w:before="0"/>
              <w:jc w:val="left"/>
              <w:rPr>
                <w:rFonts w:ascii="Nyala" w:hAnsi="Nyala" w:cs="Arial"/>
                <w:sz w:val="24"/>
                <w:szCs w:val="20"/>
                <w:lang w:val="am-ET" w:eastAsia="ar-SA"/>
              </w:rPr>
            </w:pPr>
          </w:p>
        </w:tc>
        <w:tc>
          <w:tcPr>
            <w:tcW w:w="3451" w:type="dxa"/>
          </w:tcPr>
          <w:p w:rsidR="00D86F88" w:rsidRPr="00D86F88" w:rsidRDefault="00D86F88" w:rsidP="00D86F88">
            <w:pPr>
              <w:suppressAutoHyphens/>
              <w:spacing w:before="0"/>
              <w:jc w:val="left"/>
              <w:rPr>
                <w:rFonts w:cs="Arial"/>
                <w:sz w:val="24"/>
                <w:szCs w:val="20"/>
                <w:vertAlign w:val="subscript"/>
                <w:lang w:val="am-ET" w:eastAsia="ar-SA"/>
              </w:rPr>
            </w:pPr>
            <w:r w:rsidRPr="00D86F88">
              <w:rPr>
                <w:rFonts w:cs="Arial"/>
                <w:sz w:val="24"/>
                <w:szCs w:val="20"/>
                <w:lang w:val="am-ET" w:eastAsia="ar-SA"/>
              </w:rPr>
              <w:t xml:space="preserve"> </w:t>
            </w:r>
          </w:p>
          <w:p w:rsidR="00D86F88" w:rsidRPr="00D86F88" w:rsidRDefault="00D86F88" w:rsidP="00D86F88">
            <w:pPr>
              <w:suppressAutoHyphens/>
              <w:spacing w:before="0"/>
              <w:jc w:val="left"/>
              <w:rPr>
                <w:rFonts w:cs="Arial"/>
                <w:sz w:val="24"/>
                <w:szCs w:val="20"/>
                <w:vertAlign w:val="subscript"/>
                <w:lang w:val="am-ET" w:eastAsia="ar-SA"/>
              </w:rPr>
            </w:pPr>
          </w:p>
        </w:tc>
      </w:tr>
    </w:tbl>
    <w:p w:rsidR="00D86F88" w:rsidRDefault="00D86F88" w:rsidP="00D86F88">
      <w:pPr>
        <w:spacing w:before="0"/>
        <w:rPr>
          <w:rFonts w:cs="Arial"/>
          <w:b/>
          <w:bCs/>
          <w:i/>
          <w:iCs/>
          <w:sz w:val="24"/>
          <w:szCs w:val="24"/>
          <w:u w:val="single"/>
          <w:lang w:val="sr-Cyrl-CS"/>
        </w:rPr>
      </w:pPr>
    </w:p>
    <w:p w:rsidR="00D86F88" w:rsidRPr="008D4C95" w:rsidRDefault="00D86F88" w:rsidP="00D86F88">
      <w:pPr>
        <w:rPr>
          <w:rFonts w:cs="Arial"/>
          <w:lang w:val="sr-Latn-CS"/>
        </w:rPr>
      </w:pPr>
      <w:r>
        <w:rPr>
          <w:rFonts w:cs="Arial"/>
        </w:rPr>
        <w:t>(Т</w:t>
      </w:r>
      <w:r w:rsidRPr="008D4C95">
        <w:rPr>
          <w:rFonts w:cs="Arial"/>
        </w:rPr>
        <w:t>абела 2)</w:t>
      </w:r>
    </w:p>
    <w:p w:rsidR="00D86F88" w:rsidRPr="008D4C95" w:rsidRDefault="00D86F88" w:rsidP="00D86F88">
      <w:pPr>
        <w:rPr>
          <w:rFonts w:cs="Arial"/>
        </w:rPr>
      </w:pPr>
      <w:r w:rsidRPr="008D4C95">
        <w:rPr>
          <w:rFonts w:cs="Arial"/>
        </w:rPr>
        <w:t>Средњи дестилата (Лож уље -EL;  eвро дизел</w:t>
      </w:r>
      <w:r>
        <w:rPr>
          <w:rFonts w:cs="Arial"/>
        </w:rPr>
        <w:t>,</w:t>
      </w:r>
      <w:r w:rsidR="00B45135">
        <w:rPr>
          <w:rFonts w:cs="Arial"/>
          <w:lang w:val="sr-Cyrl-RS"/>
        </w:rPr>
        <w:t xml:space="preserve"> </w:t>
      </w:r>
      <w:r>
        <w:rPr>
          <w:rFonts w:cs="Arial"/>
        </w:rPr>
        <w:t>BMB</w:t>
      </w:r>
      <w:r w:rsidRPr="008D4C95">
        <w:rPr>
          <w:rFonts w:cs="Arial"/>
        </w:rPr>
        <w:t>)</w:t>
      </w:r>
    </w:p>
    <w:p w:rsidR="00D86F88" w:rsidRPr="00EC5BB4" w:rsidRDefault="00D86F88" w:rsidP="002F31C7">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656"/>
        <w:gridCol w:w="2864"/>
      </w:tblGrid>
      <w:tr w:rsidR="00D86F88" w:rsidRPr="00D86F88" w:rsidTr="00D86F88">
        <w:tc>
          <w:tcPr>
            <w:tcW w:w="846" w:type="dxa"/>
          </w:tcPr>
          <w:p w:rsidR="00D86F88" w:rsidRPr="00D86F88" w:rsidRDefault="00D86F88" w:rsidP="00D86F88">
            <w:pPr>
              <w:suppressAutoHyphens/>
              <w:spacing w:before="0"/>
              <w:jc w:val="left"/>
              <w:rPr>
                <w:rFonts w:cs="Arial"/>
                <w:sz w:val="24"/>
                <w:szCs w:val="20"/>
                <w:lang w:val="sr-Cyrl-RS" w:eastAsia="ar-SA"/>
              </w:rPr>
            </w:pPr>
            <w:r w:rsidRPr="00D86F88">
              <w:rPr>
                <w:rFonts w:cs="Arial"/>
                <w:sz w:val="24"/>
                <w:szCs w:val="20"/>
                <w:lang w:val="sr-Cyrl-RS" w:eastAsia="ar-SA"/>
              </w:rPr>
              <w:t>Рб.</w:t>
            </w:r>
          </w:p>
        </w:tc>
        <w:tc>
          <w:tcPr>
            <w:tcW w:w="3656" w:type="dxa"/>
          </w:tcPr>
          <w:p w:rsidR="00D86F88" w:rsidRPr="00D86F88" w:rsidRDefault="00D86F88" w:rsidP="00D86F88">
            <w:pPr>
              <w:suppressAutoHyphens/>
              <w:spacing w:before="0"/>
              <w:jc w:val="left"/>
              <w:rPr>
                <w:rFonts w:cs="Arial"/>
                <w:sz w:val="24"/>
                <w:szCs w:val="20"/>
                <w:lang w:val="sr-Latn-CS" w:eastAsia="ar-SA"/>
              </w:rPr>
            </w:pPr>
            <w:r w:rsidRPr="00D86F88">
              <w:rPr>
                <w:rFonts w:cs="Arial"/>
                <w:sz w:val="24"/>
                <w:szCs w:val="20"/>
                <w:lang w:val="am-ET" w:eastAsia="ar-SA"/>
              </w:rPr>
              <w:t xml:space="preserve">Релације у </w:t>
            </w:r>
            <w:r w:rsidRPr="00D86F88">
              <w:rPr>
                <w:rFonts w:cs="Arial"/>
                <w:sz w:val="24"/>
                <w:szCs w:val="20"/>
                <w:lang w:val="sr-Latn-CS" w:eastAsia="ar-SA"/>
              </w:rPr>
              <w:t>km</w:t>
            </w:r>
          </w:p>
        </w:tc>
        <w:tc>
          <w:tcPr>
            <w:tcW w:w="2864" w:type="dxa"/>
          </w:tcPr>
          <w:p w:rsidR="00D86F88" w:rsidRPr="00D86F88" w:rsidRDefault="00D86F88" w:rsidP="00D86F88">
            <w:pPr>
              <w:suppressAutoHyphens/>
              <w:spacing w:before="0"/>
              <w:jc w:val="center"/>
              <w:rPr>
                <w:rFonts w:ascii="Nyala" w:hAnsi="Nyala" w:cs="Arial"/>
                <w:sz w:val="24"/>
                <w:szCs w:val="20"/>
                <w:lang w:val="sr-Cyrl-RS" w:eastAsia="ar-SA"/>
              </w:rPr>
            </w:pPr>
            <w:r w:rsidRPr="00D86F88">
              <w:rPr>
                <w:rFonts w:cs="Arial"/>
                <w:sz w:val="24"/>
                <w:szCs w:val="20"/>
                <w:lang w:val="am-ET" w:eastAsia="ar-SA"/>
              </w:rPr>
              <w:t>Јединичне цене</w:t>
            </w:r>
            <w:r w:rsidRPr="00D86F88">
              <w:rPr>
                <w:rFonts w:cs="Arial"/>
                <w:sz w:val="24"/>
                <w:szCs w:val="20"/>
                <w:lang w:val="sr-Cyrl-RS" w:eastAsia="ar-SA"/>
              </w:rPr>
              <w:t xml:space="preserve"> без ПДВ</w:t>
            </w:r>
          </w:p>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am-ET" w:eastAsia="ar-SA"/>
              </w:rPr>
              <w:t>динара/</w:t>
            </w:r>
            <w:r w:rsidRPr="00D86F88">
              <w:rPr>
                <w:rFonts w:cs="Arial"/>
                <w:sz w:val="24"/>
                <w:szCs w:val="20"/>
                <w:lang w:val="sr-Latn-CS" w:eastAsia="ar-SA"/>
              </w:rPr>
              <w:t xml:space="preserve"> lit</w:t>
            </w: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w:t>
            </w:r>
          </w:p>
        </w:tc>
        <w:tc>
          <w:tcPr>
            <w:tcW w:w="3656"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11-20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w:t>
            </w:r>
          </w:p>
        </w:tc>
        <w:tc>
          <w:tcPr>
            <w:tcW w:w="3656"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21-30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3.</w:t>
            </w:r>
          </w:p>
        </w:tc>
        <w:tc>
          <w:tcPr>
            <w:tcW w:w="3656"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31-40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4.</w:t>
            </w:r>
          </w:p>
        </w:tc>
        <w:tc>
          <w:tcPr>
            <w:tcW w:w="3656"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41-50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5.</w:t>
            </w:r>
          </w:p>
        </w:tc>
        <w:tc>
          <w:tcPr>
            <w:tcW w:w="3656"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51-60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6.</w:t>
            </w:r>
          </w:p>
        </w:tc>
        <w:tc>
          <w:tcPr>
            <w:tcW w:w="3656"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61-70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7.</w:t>
            </w:r>
          </w:p>
        </w:tc>
        <w:tc>
          <w:tcPr>
            <w:tcW w:w="3656"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71-80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8.</w:t>
            </w:r>
          </w:p>
        </w:tc>
        <w:tc>
          <w:tcPr>
            <w:tcW w:w="3656"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81-90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9.</w:t>
            </w:r>
          </w:p>
        </w:tc>
        <w:tc>
          <w:tcPr>
            <w:tcW w:w="3656"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91-100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10.</w:t>
            </w:r>
          </w:p>
        </w:tc>
        <w:tc>
          <w:tcPr>
            <w:tcW w:w="3656"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101-110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11.</w:t>
            </w:r>
          </w:p>
        </w:tc>
        <w:tc>
          <w:tcPr>
            <w:tcW w:w="3656"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111-120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12.</w:t>
            </w:r>
          </w:p>
        </w:tc>
        <w:tc>
          <w:tcPr>
            <w:tcW w:w="3656"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121-130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13.</w:t>
            </w:r>
          </w:p>
        </w:tc>
        <w:tc>
          <w:tcPr>
            <w:tcW w:w="3656"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131-140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14.</w:t>
            </w:r>
          </w:p>
        </w:tc>
        <w:tc>
          <w:tcPr>
            <w:tcW w:w="3656"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141-150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15.</w:t>
            </w:r>
          </w:p>
        </w:tc>
        <w:tc>
          <w:tcPr>
            <w:tcW w:w="3656"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151-160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16.</w:t>
            </w:r>
          </w:p>
        </w:tc>
        <w:tc>
          <w:tcPr>
            <w:tcW w:w="3656"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161-170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17.</w:t>
            </w:r>
          </w:p>
        </w:tc>
        <w:tc>
          <w:tcPr>
            <w:tcW w:w="3656"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171-180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18.</w:t>
            </w:r>
          </w:p>
        </w:tc>
        <w:tc>
          <w:tcPr>
            <w:tcW w:w="3656"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181-190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19.</w:t>
            </w:r>
          </w:p>
        </w:tc>
        <w:tc>
          <w:tcPr>
            <w:tcW w:w="3656"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191-200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20.</w:t>
            </w:r>
          </w:p>
        </w:tc>
        <w:tc>
          <w:tcPr>
            <w:tcW w:w="3656"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201-210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21.</w:t>
            </w:r>
          </w:p>
        </w:tc>
        <w:tc>
          <w:tcPr>
            <w:tcW w:w="3656"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211-220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22.</w:t>
            </w:r>
          </w:p>
        </w:tc>
        <w:tc>
          <w:tcPr>
            <w:tcW w:w="3656"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221-230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23.</w:t>
            </w:r>
          </w:p>
        </w:tc>
        <w:tc>
          <w:tcPr>
            <w:tcW w:w="3656"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231-240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24.</w:t>
            </w:r>
          </w:p>
        </w:tc>
        <w:tc>
          <w:tcPr>
            <w:tcW w:w="3656"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241-250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25.</w:t>
            </w:r>
          </w:p>
        </w:tc>
        <w:tc>
          <w:tcPr>
            <w:tcW w:w="3656"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251-260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26.</w:t>
            </w:r>
          </w:p>
        </w:tc>
        <w:tc>
          <w:tcPr>
            <w:tcW w:w="3656"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261-270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27.</w:t>
            </w:r>
          </w:p>
        </w:tc>
        <w:tc>
          <w:tcPr>
            <w:tcW w:w="3656"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271-280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28.</w:t>
            </w:r>
          </w:p>
        </w:tc>
        <w:tc>
          <w:tcPr>
            <w:tcW w:w="3656"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281-290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29.</w:t>
            </w:r>
          </w:p>
        </w:tc>
        <w:tc>
          <w:tcPr>
            <w:tcW w:w="3656"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291-300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30.</w:t>
            </w:r>
          </w:p>
        </w:tc>
        <w:tc>
          <w:tcPr>
            <w:tcW w:w="3656"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301-310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lastRenderedPageBreak/>
              <w:t>31.</w:t>
            </w:r>
          </w:p>
        </w:tc>
        <w:tc>
          <w:tcPr>
            <w:tcW w:w="3656"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311-320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32.</w:t>
            </w:r>
          </w:p>
        </w:tc>
        <w:tc>
          <w:tcPr>
            <w:tcW w:w="3656"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321-330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33.</w:t>
            </w:r>
          </w:p>
        </w:tc>
        <w:tc>
          <w:tcPr>
            <w:tcW w:w="3656"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331-340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34.</w:t>
            </w:r>
          </w:p>
        </w:tc>
        <w:tc>
          <w:tcPr>
            <w:tcW w:w="3656"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341-350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35.</w:t>
            </w:r>
          </w:p>
        </w:tc>
        <w:tc>
          <w:tcPr>
            <w:tcW w:w="3656"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351-360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36.</w:t>
            </w:r>
          </w:p>
        </w:tc>
        <w:tc>
          <w:tcPr>
            <w:tcW w:w="3656"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361-370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37.</w:t>
            </w:r>
          </w:p>
        </w:tc>
        <w:tc>
          <w:tcPr>
            <w:tcW w:w="365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371-380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38.</w:t>
            </w:r>
          </w:p>
        </w:tc>
        <w:tc>
          <w:tcPr>
            <w:tcW w:w="3656"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381-390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39.</w:t>
            </w:r>
          </w:p>
        </w:tc>
        <w:tc>
          <w:tcPr>
            <w:tcW w:w="3656"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sr-Latn-CS" w:eastAsia="ar-SA"/>
              </w:rPr>
              <w:t>391-400</w:t>
            </w:r>
          </w:p>
        </w:tc>
        <w:tc>
          <w:tcPr>
            <w:tcW w:w="2864"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4502" w:type="dxa"/>
            <w:gridSpan w:val="2"/>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Просечна јединична цена</w:t>
            </w:r>
          </w:p>
          <w:p w:rsidR="00D86F88" w:rsidRPr="00D86F88" w:rsidRDefault="00D86F88" w:rsidP="00D86F88">
            <w:pPr>
              <w:suppressAutoHyphens/>
              <w:spacing w:before="0"/>
              <w:jc w:val="center"/>
              <w:rPr>
                <w:rFonts w:cs="Arial"/>
                <w:sz w:val="24"/>
                <w:szCs w:val="20"/>
                <w:u w:val="single"/>
                <w:lang w:val="sr-Cyrl-RS" w:eastAsia="ar-SA"/>
              </w:rPr>
            </w:pPr>
            <w:r w:rsidRPr="00D86F88">
              <w:rPr>
                <w:rFonts w:ascii="Calibri" w:hAnsi="Calibri" w:cs="Arial"/>
                <w:sz w:val="24"/>
                <w:szCs w:val="20"/>
                <w:lang w:val="sr-Cyrl-RS" w:eastAsia="ar-SA"/>
              </w:rPr>
              <w:t>(</w:t>
            </w:r>
            <w:r w:rsidRPr="00D86F88">
              <w:rPr>
                <w:rFonts w:cs="Arial"/>
                <w:sz w:val="24"/>
                <w:szCs w:val="20"/>
                <w:u w:val="single"/>
                <w:lang w:val="am-ET" w:eastAsia="ar-SA"/>
              </w:rPr>
              <w:t>збир јединичних цена</w:t>
            </w:r>
            <w:r w:rsidRPr="00D86F88">
              <w:rPr>
                <w:rFonts w:cs="Arial"/>
                <w:sz w:val="24"/>
                <w:szCs w:val="20"/>
                <w:u w:val="single"/>
                <w:lang w:val="sr-Cyrl-RS" w:eastAsia="ar-SA"/>
              </w:rPr>
              <w:t>)</w:t>
            </w:r>
          </w:p>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39</w:t>
            </w:r>
          </w:p>
        </w:tc>
        <w:tc>
          <w:tcPr>
            <w:tcW w:w="2864" w:type="dxa"/>
          </w:tcPr>
          <w:p w:rsidR="00D86F88" w:rsidRPr="00D86F88" w:rsidRDefault="00D86F88" w:rsidP="00D86F88">
            <w:pPr>
              <w:suppressAutoHyphens/>
              <w:spacing w:before="0"/>
              <w:jc w:val="left"/>
              <w:rPr>
                <w:rFonts w:cs="Arial"/>
                <w:sz w:val="24"/>
                <w:szCs w:val="20"/>
                <w:vertAlign w:val="subscript"/>
                <w:lang w:val="am-ET" w:eastAsia="ar-SA"/>
              </w:rPr>
            </w:pPr>
          </w:p>
        </w:tc>
      </w:tr>
    </w:tbl>
    <w:p w:rsidR="00D86F88" w:rsidRDefault="00D86F88" w:rsidP="00E72BB8">
      <w:pPr>
        <w:spacing w:before="0"/>
        <w:rPr>
          <w:rFonts w:cs="Arial"/>
          <w:b/>
          <w:bCs/>
          <w:i/>
          <w:iCs/>
          <w:sz w:val="24"/>
          <w:szCs w:val="24"/>
          <w:u w:val="single"/>
          <w:lang w:val="sr-Cyrl-CS"/>
        </w:rPr>
      </w:pPr>
    </w:p>
    <w:p w:rsidR="00D86F88" w:rsidRPr="00FE51D0" w:rsidRDefault="00D86F88" w:rsidP="00D86F88">
      <w:pPr>
        <w:rPr>
          <w:rFonts w:cs="Arial"/>
          <w:lang w:val="sr-Latn-CS"/>
        </w:rPr>
      </w:pPr>
      <w:r w:rsidRPr="00FE51D0">
        <w:rPr>
          <w:rFonts w:cs="Arial"/>
        </w:rPr>
        <w:t xml:space="preserve">Табела </w:t>
      </w:r>
      <w:r>
        <w:rPr>
          <w:rFonts w:cs="Arial"/>
        </w:rPr>
        <w:t>3</w:t>
      </w:r>
      <w:r w:rsidRPr="00FE51D0">
        <w:rPr>
          <w:rFonts w:cs="Arial"/>
        </w:rPr>
        <w:t>)</w:t>
      </w:r>
    </w:p>
    <w:p w:rsidR="00D86F88" w:rsidRPr="00D86F88" w:rsidRDefault="00D86F88" w:rsidP="00D86F88">
      <w:pPr>
        <w:autoSpaceDE w:val="0"/>
        <w:autoSpaceDN w:val="0"/>
        <w:adjustRightInd w:val="0"/>
        <w:spacing w:before="0"/>
        <w:rPr>
          <w:rFonts w:cs="Arial"/>
          <w:szCs w:val="24"/>
          <w:lang w:val="sr-Cyrl-CS"/>
        </w:rPr>
      </w:pPr>
      <w:r w:rsidRPr="00D86F88">
        <w:rPr>
          <w:rFonts w:cs="Arial"/>
          <w:szCs w:val="24"/>
          <w:lang w:val="sr-Cyrl-CS"/>
        </w:rPr>
        <w:t xml:space="preserve">Течни нафтни гас – </w:t>
      </w:r>
      <w:r w:rsidRPr="00D86F88">
        <w:rPr>
          <w:rFonts w:cs="Arial"/>
          <w:szCs w:val="24"/>
          <w:lang w:val="sr-Latn-RS"/>
        </w:rPr>
        <w:t>TNG</w:t>
      </w:r>
    </w:p>
    <w:p w:rsidR="00D86F88" w:rsidRDefault="00D86F88" w:rsidP="00E72BB8">
      <w:pPr>
        <w:spacing w:before="0"/>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069"/>
        <w:gridCol w:w="3451"/>
      </w:tblGrid>
      <w:tr w:rsidR="00D86F88" w:rsidRPr="00D86F88" w:rsidTr="00D86F88">
        <w:tc>
          <w:tcPr>
            <w:tcW w:w="846" w:type="dxa"/>
          </w:tcPr>
          <w:p w:rsidR="00D86F88" w:rsidRPr="00D86F88" w:rsidRDefault="00D86F88" w:rsidP="00D86F88">
            <w:pPr>
              <w:suppressAutoHyphens/>
              <w:spacing w:before="0"/>
              <w:jc w:val="left"/>
              <w:rPr>
                <w:rFonts w:cs="Arial"/>
                <w:sz w:val="24"/>
                <w:szCs w:val="20"/>
                <w:lang w:val="sr-Cyrl-RS" w:eastAsia="ar-SA"/>
              </w:rPr>
            </w:pPr>
            <w:r w:rsidRPr="00D86F88">
              <w:rPr>
                <w:rFonts w:cs="Arial"/>
                <w:sz w:val="24"/>
                <w:szCs w:val="20"/>
                <w:lang w:val="sr-Cyrl-RS" w:eastAsia="ar-SA"/>
              </w:rPr>
              <w:t>Рб.</w:t>
            </w:r>
          </w:p>
        </w:tc>
        <w:tc>
          <w:tcPr>
            <w:tcW w:w="3069"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am-ET" w:eastAsia="ar-SA"/>
              </w:rPr>
              <w:t xml:space="preserve">Релације у </w:t>
            </w:r>
            <w:r w:rsidRPr="00D86F88">
              <w:rPr>
                <w:rFonts w:cs="Arial"/>
                <w:sz w:val="24"/>
                <w:szCs w:val="20"/>
                <w:lang w:val="sr-Latn-CS" w:eastAsia="ar-SA"/>
              </w:rPr>
              <w:t>km</w:t>
            </w:r>
          </w:p>
        </w:tc>
        <w:tc>
          <w:tcPr>
            <w:tcW w:w="3451" w:type="dxa"/>
          </w:tcPr>
          <w:p w:rsidR="00D86F88" w:rsidRPr="00D86F88" w:rsidRDefault="00D86F88" w:rsidP="00D86F88">
            <w:pPr>
              <w:suppressAutoHyphens/>
              <w:spacing w:before="0"/>
              <w:jc w:val="center"/>
              <w:rPr>
                <w:rFonts w:cs="Arial"/>
                <w:sz w:val="24"/>
                <w:szCs w:val="20"/>
                <w:lang w:val="sr-Latn-CS" w:eastAsia="ar-SA"/>
              </w:rPr>
            </w:pPr>
            <w:r w:rsidRPr="00D86F88">
              <w:rPr>
                <w:rFonts w:cs="Arial"/>
                <w:sz w:val="24"/>
                <w:szCs w:val="20"/>
                <w:lang w:val="am-ET" w:eastAsia="ar-SA"/>
              </w:rPr>
              <w:t>Јединичне цене</w:t>
            </w:r>
            <w:r w:rsidRPr="00D86F88">
              <w:rPr>
                <w:rFonts w:cs="Arial"/>
                <w:sz w:val="24"/>
                <w:szCs w:val="20"/>
                <w:lang w:val="sr-Cyrl-RS" w:eastAsia="ar-SA"/>
              </w:rPr>
              <w:t xml:space="preserve"> без ПДВ</w:t>
            </w:r>
            <w:r w:rsidRPr="00D86F88">
              <w:rPr>
                <w:rFonts w:cs="Arial"/>
                <w:sz w:val="24"/>
                <w:szCs w:val="20"/>
                <w:lang w:val="am-ET" w:eastAsia="ar-SA"/>
              </w:rPr>
              <w:t xml:space="preserve"> </w:t>
            </w:r>
            <w:r w:rsidRPr="00D86F88">
              <w:rPr>
                <w:rFonts w:cs="Arial"/>
                <w:sz w:val="24"/>
                <w:szCs w:val="20"/>
                <w:lang w:val="sr-Cyrl-RS" w:eastAsia="ar-SA"/>
              </w:rPr>
              <w:t xml:space="preserve">         </w:t>
            </w:r>
            <w:r w:rsidRPr="00D86F88">
              <w:rPr>
                <w:rFonts w:cs="Arial"/>
                <w:sz w:val="24"/>
                <w:szCs w:val="20"/>
                <w:lang w:val="am-ET" w:eastAsia="ar-SA"/>
              </w:rPr>
              <w:t>динара/</w:t>
            </w:r>
            <w:r w:rsidRPr="00D86F88">
              <w:rPr>
                <w:rFonts w:cs="Arial"/>
                <w:sz w:val="24"/>
                <w:szCs w:val="20"/>
                <w:lang w:val="sr-Latn-CS" w:eastAsia="ar-SA"/>
              </w:rPr>
              <w:t xml:space="preserve"> kg</w:t>
            </w: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11-20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2.</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21-30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3.</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31-40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4.</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41-50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5.</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51-60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6.</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61-70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7.</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71-80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8.</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81-90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9.</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91-100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10.</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101-110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11.</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111-120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12.</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121-130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13.</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131-140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846" w:type="dxa"/>
          </w:tcPr>
          <w:p w:rsidR="00D86F88" w:rsidRPr="00D86F88" w:rsidRDefault="00D86F88" w:rsidP="00D86F88">
            <w:pPr>
              <w:suppressAutoHyphens/>
              <w:spacing w:before="0"/>
              <w:jc w:val="center"/>
              <w:rPr>
                <w:rFonts w:cs="Arial"/>
                <w:sz w:val="24"/>
                <w:szCs w:val="20"/>
                <w:lang w:val="sr-Cyrl-RS" w:eastAsia="ar-SA"/>
              </w:rPr>
            </w:pPr>
            <w:r w:rsidRPr="00D86F88">
              <w:rPr>
                <w:rFonts w:cs="Arial"/>
                <w:sz w:val="24"/>
                <w:szCs w:val="20"/>
                <w:lang w:val="sr-Cyrl-RS" w:eastAsia="ar-SA"/>
              </w:rPr>
              <w:t>14.</w:t>
            </w:r>
          </w:p>
        </w:tc>
        <w:tc>
          <w:tcPr>
            <w:tcW w:w="3069" w:type="dxa"/>
          </w:tcPr>
          <w:p w:rsidR="00D86F88" w:rsidRPr="00D86F88" w:rsidRDefault="00D86F88" w:rsidP="00D86F88">
            <w:pPr>
              <w:suppressAutoHyphens/>
              <w:spacing w:before="0"/>
              <w:jc w:val="center"/>
              <w:rPr>
                <w:rFonts w:cs="Arial"/>
                <w:sz w:val="24"/>
                <w:szCs w:val="20"/>
                <w:lang w:val="am-ET" w:eastAsia="ar-SA"/>
              </w:rPr>
            </w:pPr>
            <w:r w:rsidRPr="00D86F88">
              <w:rPr>
                <w:rFonts w:cs="Arial"/>
                <w:sz w:val="24"/>
                <w:szCs w:val="20"/>
                <w:lang w:val="am-ET" w:eastAsia="ar-SA"/>
              </w:rPr>
              <w:t>141-150</w:t>
            </w:r>
          </w:p>
        </w:tc>
        <w:tc>
          <w:tcPr>
            <w:tcW w:w="3451" w:type="dxa"/>
          </w:tcPr>
          <w:p w:rsidR="00D86F88" w:rsidRPr="00D86F88" w:rsidRDefault="00D86F88" w:rsidP="00D86F88">
            <w:pPr>
              <w:suppressAutoHyphens/>
              <w:spacing w:before="0"/>
              <w:jc w:val="left"/>
              <w:rPr>
                <w:rFonts w:cs="Arial"/>
                <w:sz w:val="24"/>
                <w:szCs w:val="20"/>
                <w:lang w:val="am-ET" w:eastAsia="ar-SA"/>
              </w:rPr>
            </w:pPr>
          </w:p>
        </w:tc>
      </w:tr>
      <w:tr w:rsidR="00D86F88" w:rsidRPr="00D86F88" w:rsidTr="00D86F88">
        <w:tc>
          <w:tcPr>
            <w:tcW w:w="3915" w:type="dxa"/>
            <w:gridSpan w:val="2"/>
          </w:tcPr>
          <w:p w:rsidR="00D86F88" w:rsidRPr="00D86F88" w:rsidRDefault="00D86F88" w:rsidP="00D86F88">
            <w:pPr>
              <w:suppressAutoHyphens/>
              <w:spacing w:before="0"/>
              <w:jc w:val="center"/>
              <w:rPr>
                <w:rFonts w:ascii="Nyala" w:hAnsi="Nyala" w:cs="Arial"/>
                <w:sz w:val="24"/>
                <w:szCs w:val="20"/>
                <w:lang w:val="am-ET" w:eastAsia="ar-SA"/>
              </w:rPr>
            </w:pPr>
            <w:r w:rsidRPr="00D86F88">
              <w:rPr>
                <w:rFonts w:cs="Arial"/>
                <w:sz w:val="24"/>
                <w:szCs w:val="20"/>
                <w:lang w:val="am-ET" w:eastAsia="ar-SA"/>
              </w:rPr>
              <w:t>Просечна јединична цена</w:t>
            </w:r>
          </w:p>
          <w:p w:rsidR="00D86F88" w:rsidRPr="00D86F88" w:rsidRDefault="00D86F88" w:rsidP="00D86F88">
            <w:pPr>
              <w:suppressAutoHyphens/>
              <w:spacing w:before="0"/>
              <w:jc w:val="center"/>
              <w:rPr>
                <w:rFonts w:cs="Arial"/>
                <w:sz w:val="24"/>
                <w:szCs w:val="20"/>
                <w:u w:val="single"/>
                <w:lang w:val="sr-Cyrl-RS" w:eastAsia="ar-SA"/>
              </w:rPr>
            </w:pPr>
            <w:r w:rsidRPr="00D86F88">
              <w:rPr>
                <w:rFonts w:cs="Arial"/>
                <w:sz w:val="24"/>
                <w:szCs w:val="20"/>
                <w:u w:val="single"/>
                <w:lang w:val="sr-Cyrl-RS" w:eastAsia="ar-SA"/>
              </w:rPr>
              <w:t>(</w:t>
            </w:r>
            <w:r w:rsidRPr="00D86F88">
              <w:rPr>
                <w:rFonts w:cs="Arial"/>
                <w:sz w:val="24"/>
                <w:szCs w:val="20"/>
                <w:u w:val="single"/>
                <w:lang w:val="am-ET" w:eastAsia="ar-SA"/>
              </w:rPr>
              <w:t>збир јединичних цена</w:t>
            </w:r>
            <w:r w:rsidRPr="00D86F88">
              <w:rPr>
                <w:rFonts w:cs="Arial"/>
                <w:sz w:val="24"/>
                <w:szCs w:val="20"/>
                <w:u w:val="single"/>
                <w:lang w:val="sr-Cyrl-RS" w:eastAsia="ar-SA"/>
              </w:rPr>
              <w:t>)</w:t>
            </w:r>
          </w:p>
          <w:p w:rsidR="00D86F88" w:rsidRPr="00D86F88" w:rsidRDefault="00D86F88" w:rsidP="00D86F88">
            <w:pPr>
              <w:suppressAutoHyphens/>
              <w:spacing w:before="0"/>
              <w:jc w:val="center"/>
              <w:rPr>
                <w:rFonts w:ascii="Nyala" w:hAnsi="Nyala" w:cs="Arial"/>
                <w:sz w:val="24"/>
                <w:szCs w:val="20"/>
                <w:lang w:val="am-ET" w:eastAsia="ar-SA"/>
              </w:rPr>
            </w:pPr>
            <w:r w:rsidRPr="00D86F88">
              <w:rPr>
                <w:rFonts w:cs="Arial"/>
                <w:sz w:val="24"/>
                <w:szCs w:val="20"/>
                <w:lang w:val="sr-Cyrl-RS" w:eastAsia="ar-SA"/>
              </w:rPr>
              <w:t>14</w:t>
            </w:r>
          </w:p>
        </w:tc>
        <w:tc>
          <w:tcPr>
            <w:tcW w:w="3451" w:type="dxa"/>
          </w:tcPr>
          <w:p w:rsidR="00D86F88" w:rsidRPr="00D86F88" w:rsidRDefault="00D86F88" w:rsidP="00D86F88">
            <w:pPr>
              <w:suppressAutoHyphens/>
              <w:spacing w:before="0"/>
              <w:jc w:val="left"/>
              <w:rPr>
                <w:rFonts w:cs="Arial"/>
                <w:sz w:val="24"/>
                <w:szCs w:val="20"/>
                <w:vertAlign w:val="subscript"/>
                <w:lang w:val="sr-Cyrl-RS" w:eastAsia="ar-SA"/>
              </w:rPr>
            </w:pPr>
            <w:r w:rsidRPr="00D86F88">
              <w:rPr>
                <w:rFonts w:cs="Arial"/>
                <w:sz w:val="24"/>
                <w:szCs w:val="20"/>
                <w:lang w:val="am-ET" w:eastAsia="ar-SA"/>
              </w:rPr>
              <w:t xml:space="preserve"> </w:t>
            </w:r>
          </w:p>
          <w:p w:rsidR="00D86F88" w:rsidRPr="00D86F88" w:rsidRDefault="00D86F88" w:rsidP="00D86F88">
            <w:pPr>
              <w:suppressAutoHyphens/>
              <w:spacing w:before="0"/>
              <w:jc w:val="left"/>
              <w:rPr>
                <w:rFonts w:cs="Arial"/>
                <w:sz w:val="24"/>
                <w:szCs w:val="20"/>
                <w:vertAlign w:val="subscript"/>
                <w:lang w:val="sr-Cyrl-RS" w:eastAsia="ar-SA"/>
              </w:rPr>
            </w:pPr>
          </w:p>
        </w:tc>
      </w:tr>
    </w:tbl>
    <w:p w:rsidR="00D86F88" w:rsidRDefault="00D86F88" w:rsidP="00E72BB8">
      <w:pPr>
        <w:spacing w:before="0"/>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6"/>
        <w:gridCol w:w="3863"/>
      </w:tblGrid>
      <w:tr w:rsidR="00D86F88" w:rsidRPr="00EC5BB4" w:rsidTr="00D86F88">
        <w:trPr>
          <w:trHeight w:val="440"/>
        </w:trPr>
        <w:tc>
          <w:tcPr>
            <w:tcW w:w="5156" w:type="dxa"/>
            <w:vAlign w:val="center"/>
          </w:tcPr>
          <w:p w:rsidR="00D86F88" w:rsidRPr="00D86F88" w:rsidRDefault="00D86F88" w:rsidP="00D86F88">
            <w:pPr>
              <w:suppressAutoHyphens/>
              <w:spacing w:before="0"/>
              <w:jc w:val="left"/>
              <w:rPr>
                <w:rFonts w:cs="Arial"/>
                <w:b/>
                <w:sz w:val="24"/>
                <w:szCs w:val="20"/>
                <w:lang w:val="sr-Cyrl-RS" w:eastAsia="ar-SA"/>
              </w:rPr>
            </w:pPr>
            <w:r w:rsidRPr="00D86F88">
              <w:rPr>
                <w:rFonts w:cs="Arial"/>
                <w:b/>
                <w:sz w:val="24"/>
                <w:szCs w:val="20"/>
                <w:lang w:val="sr-Cyrl-RS" w:eastAsia="ar-SA"/>
              </w:rPr>
              <w:t>УПОРЕДНА ЦЕНА:</w:t>
            </w:r>
          </w:p>
          <w:p w:rsidR="00D86F88" w:rsidRPr="00EC5BB4" w:rsidRDefault="00D86F88" w:rsidP="00D86F88">
            <w:pPr>
              <w:spacing w:before="0"/>
              <w:jc w:val="left"/>
              <w:rPr>
                <w:rFonts w:cs="Arial"/>
                <w:b/>
                <w:i/>
                <w:sz w:val="24"/>
                <w:szCs w:val="24"/>
                <w:lang w:val="sr-Cyrl-CS"/>
              </w:rPr>
            </w:pPr>
            <w:r w:rsidRPr="00D86F88">
              <w:rPr>
                <w:rFonts w:cs="Arial"/>
                <w:b/>
                <w:sz w:val="24"/>
                <w:szCs w:val="20"/>
                <w:lang w:val="sr-Cyrl-RS" w:eastAsia="ar-SA"/>
              </w:rPr>
              <w:t>ЗБИР ПРОСЕЧНИХ ЈЕДИНИЧНИХ ЦЕНА (ТАБЕЛА 1 + 2 + 3) =</w:t>
            </w:r>
          </w:p>
        </w:tc>
        <w:tc>
          <w:tcPr>
            <w:tcW w:w="3863" w:type="dxa"/>
          </w:tcPr>
          <w:p w:rsidR="00D86F88" w:rsidRPr="00EC5BB4" w:rsidRDefault="00D86F88" w:rsidP="00D86F88">
            <w:pPr>
              <w:spacing w:before="0"/>
              <w:jc w:val="center"/>
              <w:rPr>
                <w:rFonts w:cs="Arial"/>
                <w:b/>
                <w:bCs/>
                <w:i/>
                <w:iCs/>
                <w:sz w:val="24"/>
                <w:szCs w:val="24"/>
                <w:lang w:val="sr-Cyrl-CS"/>
              </w:rPr>
            </w:pPr>
          </w:p>
          <w:p w:rsidR="00D86F88" w:rsidRPr="00EC5BB4" w:rsidRDefault="00D86F88" w:rsidP="00D86F88">
            <w:pPr>
              <w:spacing w:before="0"/>
              <w:jc w:val="center"/>
              <w:rPr>
                <w:rFonts w:cs="Arial"/>
                <w:b/>
                <w:bCs/>
                <w:i/>
                <w:iCs/>
                <w:sz w:val="24"/>
                <w:szCs w:val="24"/>
                <w:lang w:val="sr-Cyrl-CS"/>
              </w:rPr>
            </w:pPr>
          </w:p>
        </w:tc>
      </w:tr>
    </w:tbl>
    <w:p w:rsidR="00D86F88" w:rsidRDefault="00D86F88" w:rsidP="00E72BB8">
      <w:pPr>
        <w:spacing w:before="0"/>
        <w:rPr>
          <w:rFonts w:cs="Arial"/>
          <w:b/>
          <w:bCs/>
          <w:i/>
          <w:iCs/>
          <w:sz w:val="24"/>
          <w:szCs w:val="24"/>
          <w:u w:val="single"/>
          <w:lang w:val="sr-Cyrl-CS"/>
        </w:rPr>
      </w:pPr>
    </w:p>
    <w:p w:rsidR="002F31C7" w:rsidRPr="00EC5BB4" w:rsidRDefault="002F31C7" w:rsidP="00E72BB8">
      <w:pPr>
        <w:spacing w:before="0"/>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2F31C7" w:rsidRPr="00EC5BB4" w:rsidTr="009F6346">
        <w:trPr>
          <w:trHeight w:val="647"/>
        </w:trPr>
        <w:tc>
          <w:tcPr>
            <w:tcW w:w="5172" w:type="dxa"/>
            <w:shd w:val="clear" w:color="auto" w:fill="C6D9F1" w:themeFill="text2" w:themeFillTint="33"/>
            <w:vAlign w:val="center"/>
          </w:tcPr>
          <w:p w:rsidR="002F31C7" w:rsidRPr="00EC5BB4" w:rsidRDefault="002F31C7" w:rsidP="009F6346">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2F31C7" w:rsidRPr="00EC5BB4" w:rsidRDefault="002F31C7" w:rsidP="009F6346">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2F31C7" w:rsidRPr="00EC5BB4" w:rsidTr="009F6346">
        <w:tc>
          <w:tcPr>
            <w:tcW w:w="5172" w:type="dxa"/>
            <w:vAlign w:val="center"/>
          </w:tcPr>
          <w:p w:rsidR="002F31C7" w:rsidRPr="006A3A0E" w:rsidRDefault="002F31C7" w:rsidP="009F6346">
            <w:pPr>
              <w:spacing w:before="0"/>
              <w:jc w:val="center"/>
              <w:rPr>
                <w:rFonts w:cs="Arial"/>
                <w:b/>
                <w:bCs/>
                <w:i/>
                <w:iCs/>
                <w:sz w:val="24"/>
                <w:szCs w:val="24"/>
                <w:lang w:val="sr-Cyrl-CS"/>
              </w:rPr>
            </w:pPr>
            <w:r w:rsidRPr="006A3A0E">
              <w:rPr>
                <w:rFonts w:cs="Arial"/>
                <w:b/>
                <w:bCs/>
                <w:i/>
                <w:iCs/>
                <w:sz w:val="24"/>
                <w:szCs w:val="24"/>
                <w:lang w:val="sr-Cyrl-CS"/>
              </w:rPr>
              <w:t>РОК И НАЧИН ПЛАЋАЊА:</w:t>
            </w:r>
          </w:p>
          <w:p w:rsidR="002F31C7" w:rsidRPr="00BA2C2D" w:rsidRDefault="00A70D6D" w:rsidP="00325338">
            <w:pPr>
              <w:suppressAutoHyphens/>
              <w:spacing w:before="0" w:after="200" w:line="276" w:lineRule="auto"/>
              <w:contextualSpacing/>
              <w:rPr>
                <w:rFonts w:cs="Arial"/>
                <w:b/>
                <w:bCs/>
                <w:i/>
                <w:iCs/>
                <w:sz w:val="20"/>
                <w:szCs w:val="20"/>
                <w:lang w:val="sr-Cyrl-CS"/>
              </w:rPr>
            </w:pPr>
            <w:r w:rsidRPr="00E72BB8">
              <w:rPr>
                <w:rFonts w:cs="Arial"/>
                <w:bCs/>
                <w:iCs/>
                <w:lang w:val="sr-Cyrl-RS"/>
              </w:rPr>
              <w:t>Плаћање цене зa  извршене услуге превоза течних горива  врши ће се сукцесивно,</w:t>
            </w:r>
            <w:r w:rsidRPr="00E72BB8">
              <w:rPr>
                <w:rFonts w:cs="Arial"/>
                <w:bCs/>
                <w:iCs/>
              </w:rPr>
              <w:t xml:space="preserve"> </w:t>
            </w:r>
            <w:r w:rsidRPr="00E72BB8">
              <w:rPr>
                <w:rFonts w:cs="Arial"/>
                <w:bCs/>
                <w:iCs/>
                <w:lang w:val="sr-Cyrl-RS"/>
              </w:rPr>
              <w:t xml:space="preserve">након сваке појединачне извршене услуге превоза, на рачун понуђача, </w:t>
            </w:r>
            <w:r w:rsidRPr="00E72BB8">
              <w:rPr>
                <w:rFonts w:cs="Arial"/>
                <w:bCs/>
                <w:iCs/>
              </w:rPr>
              <w:t xml:space="preserve">у року до </w:t>
            </w:r>
            <w:r w:rsidRPr="00E72BB8">
              <w:rPr>
                <w:rFonts w:cs="Arial"/>
                <w:bCs/>
                <w:iCs/>
                <w:lang w:val="sr-Cyrl-RS"/>
              </w:rPr>
              <w:t>45</w:t>
            </w:r>
            <w:r w:rsidRPr="00E72BB8">
              <w:rPr>
                <w:rFonts w:cs="Arial"/>
                <w:bCs/>
                <w:iCs/>
              </w:rPr>
              <w:t xml:space="preserve"> </w:t>
            </w:r>
            <w:r w:rsidRPr="00E72BB8">
              <w:rPr>
                <w:rFonts w:cs="Arial"/>
                <w:bCs/>
                <w:iCs/>
                <w:lang w:val="sr-Cyrl-RS"/>
              </w:rPr>
              <w:t xml:space="preserve">(словима: </w:t>
            </w:r>
            <w:r w:rsidRPr="00E72BB8">
              <w:rPr>
                <w:rFonts w:cs="Arial"/>
                <w:bCs/>
                <w:iCs/>
                <w:lang w:val="sr-Cyrl-RS"/>
              </w:rPr>
              <w:lastRenderedPageBreak/>
              <w:t xml:space="preserve">четрдесетпет) </w:t>
            </w:r>
            <w:r w:rsidRPr="00E72BB8">
              <w:rPr>
                <w:rFonts w:cs="Arial"/>
                <w:bCs/>
                <w:iCs/>
              </w:rPr>
              <w:t xml:space="preserve">дана од дана пријема исправног рачуна </w:t>
            </w:r>
            <w:r w:rsidRPr="00E72BB8">
              <w:rPr>
                <w:rFonts w:cs="Arial"/>
                <w:bCs/>
                <w:iCs/>
                <w:lang w:val="sr-Cyrl-RS"/>
              </w:rPr>
              <w:t>на вредност</w:t>
            </w:r>
            <w:r w:rsidRPr="00E72BB8">
              <w:rPr>
                <w:rFonts w:cs="Arial"/>
                <w:bCs/>
                <w:iCs/>
              </w:rPr>
              <w:t xml:space="preserve">  извршен</w:t>
            </w:r>
            <w:r w:rsidRPr="00E72BB8">
              <w:rPr>
                <w:rFonts w:cs="Arial"/>
                <w:bCs/>
                <w:iCs/>
                <w:lang w:val="sr-Cyrl-RS"/>
              </w:rPr>
              <w:t xml:space="preserve">ог </w:t>
            </w:r>
            <w:r w:rsidR="00325338">
              <w:rPr>
                <w:rFonts w:cs="Arial"/>
                <w:bCs/>
                <w:iCs/>
              </w:rPr>
              <w:t>превоз</w:t>
            </w:r>
            <w:r w:rsidRPr="00E72BB8">
              <w:rPr>
                <w:rFonts w:cs="Arial"/>
                <w:bCs/>
                <w:iCs/>
              </w:rPr>
              <w:t>, са приложеним документима о извршено</w:t>
            </w:r>
            <w:r w:rsidRPr="00E72BB8">
              <w:rPr>
                <w:rFonts w:cs="Arial"/>
                <w:bCs/>
                <w:iCs/>
                <w:lang w:val="sr-Cyrl-RS"/>
              </w:rPr>
              <w:t>м</w:t>
            </w:r>
            <w:r w:rsidRPr="00E72BB8">
              <w:rPr>
                <w:rFonts w:cs="Arial"/>
                <w:bCs/>
                <w:iCs/>
              </w:rPr>
              <w:t xml:space="preserve"> (превозница), овереним од стране Понуђача и овлашћеног лица Наручиоца задуженог за пријем робе у огранку Наручиоца, који садржи све битне елементе везано за релације превоза (километража), количину робе која се отпрема, печат, потпис, број личне карте и место издавања, име и презиме овлашћеног лица Понуђача и овлашћеног лица Нар</w:t>
            </w:r>
            <w:r w:rsidR="00325338">
              <w:rPr>
                <w:rFonts w:cs="Arial"/>
                <w:bCs/>
                <w:iCs/>
              </w:rPr>
              <w:t>учиоца задуженог за пријем робе</w:t>
            </w:r>
          </w:p>
        </w:tc>
        <w:tc>
          <w:tcPr>
            <w:tcW w:w="3847" w:type="dxa"/>
            <w:vAlign w:val="center"/>
          </w:tcPr>
          <w:p w:rsidR="002F31C7" w:rsidRPr="00BA2C2D" w:rsidRDefault="002F31C7" w:rsidP="009F6346">
            <w:pPr>
              <w:spacing w:before="0"/>
              <w:jc w:val="center"/>
              <w:rPr>
                <w:rFonts w:cs="Arial"/>
                <w:b/>
                <w:bCs/>
                <w:i/>
                <w:iCs/>
                <w:sz w:val="20"/>
                <w:szCs w:val="20"/>
                <w:lang w:val="sr-Cyrl-CS"/>
              </w:rPr>
            </w:pPr>
          </w:p>
          <w:p w:rsidR="002F31C7" w:rsidRDefault="002F31C7" w:rsidP="009F6346">
            <w:pPr>
              <w:spacing w:before="0"/>
              <w:jc w:val="center"/>
              <w:rPr>
                <w:rFonts w:cs="Arial"/>
                <w:bCs/>
                <w:i/>
                <w:iCs/>
                <w:color w:val="00B0F0"/>
                <w:sz w:val="20"/>
                <w:szCs w:val="20"/>
                <w:lang w:val="sr-Cyrl-CS"/>
              </w:rPr>
            </w:pPr>
          </w:p>
          <w:p w:rsidR="002F31C7" w:rsidRDefault="002F31C7" w:rsidP="009F6346">
            <w:pPr>
              <w:spacing w:before="0"/>
              <w:jc w:val="center"/>
              <w:rPr>
                <w:rFonts w:cs="Arial"/>
                <w:bCs/>
                <w:i/>
                <w:iCs/>
                <w:color w:val="00B0F0"/>
                <w:sz w:val="20"/>
                <w:szCs w:val="20"/>
                <w:lang w:val="sr-Cyrl-CS"/>
              </w:rPr>
            </w:pPr>
          </w:p>
          <w:p w:rsidR="002F31C7" w:rsidRDefault="002F31C7" w:rsidP="009F6346">
            <w:pPr>
              <w:spacing w:before="0"/>
              <w:jc w:val="center"/>
              <w:rPr>
                <w:rFonts w:cs="Arial"/>
                <w:bCs/>
                <w:i/>
                <w:iCs/>
                <w:color w:val="00B0F0"/>
                <w:sz w:val="20"/>
                <w:szCs w:val="20"/>
                <w:lang w:val="sr-Cyrl-CS"/>
              </w:rPr>
            </w:pPr>
          </w:p>
          <w:p w:rsidR="002F31C7" w:rsidRDefault="002F31C7" w:rsidP="009F6346">
            <w:pPr>
              <w:spacing w:before="0"/>
              <w:jc w:val="center"/>
              <w:rPr>
                <w:rFonts w:cs="Arial"/>
                <w:bCs/>
                <w:i/>
                <w:iCs/>
                <w:color w:val="00B0F0"/>
                <w:sz w:val="20"/>
                <w:szCs w:val="20"/>
                <w:lang w:val="sr-Cyrl-CS"/>
              </w:rPr>
            </w:pPr>
          </w:p>
          <w:p w:rsidR="002F31C7" w:rsidRDefault="002F31C7" w:rsidP="009F6346">
            <w:pPr>
              <w:spacing w:before="0"/>
              <w:jc w:val="center"/>
              <w:rPr>
                <w:rFonts w:cs="Arial"/>
                <w:bCs/>
                <w:i/>
                <w:iCs/>
                <w:color w:val="00B0F0"/>
                <w:sz w:val="20"/>
                <w:szCs w:val="20"/>
                <w:lang w:val="sr-Cyrl-CS"/>
              </w:rPr>
            </w:pPr>
          </w:p>
          <w:p w:rsidR="002F31C7" w:rsidRDefault="002F31C7" w:rsidP="009F6346">
            <w:pPr>
              <w:spacing w:before="0"/>
              <w:jc w:val="center"/>
              <w:rPr>
                <w:rFonts w:cs="Arial"/>
                <w:bCs/>
                <w:i/>
                <w:iCs/>
                <w:color w:val="00B0F0"/>
                <w:sz w:val="20"/>
                <w:szCs w:val="20"/>
                <w:lang w:val="sr-Cyrl-CS"/>
              </w:rPr>
            </w:pPr>
          </w:p>
          <w:p w:rsidR="002F31C7" w:rsidRDefault="002F31C7" w:rsidP="009F6346">
            <w:pPr>
              <w:spacing w:before="0"/>
              <w:jc w:val="center"/>
              <w:rPr>
                <w:rFonts w:cs="Arial"/>
                <w:bCs/>
                <w:i/>
                <w:iCs/>
                <w:color w:val="00B0F0"/>
                <w:sz w:val="20"/>
                <w:szCs w:val="20"/>
                <w:lang w:val="sr-Cyrl-CS"/>
              </w:rPr>
            </w:pPr>
          </w:p>
          <w:p w:rsidR="002F31C7" w:rsidRDefault="002F31C7" w:rsidP="009F6346">
            <w:pPr>
              <w:spacing w:before="0"/>
              <w:jc w:val="center"/>
              <w:rPr>
                <w:rFonts w:cs="Arial"/>
                <w:bCs/>
                <w:i/>
                <w:iCs/>
                <w:color w:val="00B0F0"/>
                <w:sz w:val="20"/>
                <w:szCs w:val="20"/>
                <w:lang w:val="sr-Cyrl-CS"/>
              </w:rPr>
            </w:pPr>
          </w:p>
          <w:p w:rsidR="00B45135" w:rsidRDefault="00B45135" w:rsidP="00B45135">
            <w:pPr>
              <w:spacing w:before="0"/>
              <w:jc w:val="center"/>
              <w:rPr>
                <w:rFonts w:cs="Arial"/>
                <w:b/>
                <w:bCs/>
                <w:i/>
                <w:iCs/>
                <w:sz w:val="20"/>
                <w:szCs w:val="20"/>
                <w:lang w:val="sr-Cyrl-CS"/>
              </w:rPr>
            </w:pPr>
          </w:p>
          <w:p w:rsidR="00B45135" w:rsidRDefault="00B45135" w:rsidP="00B45135">
            <w:pPr>
              <w:spacing w:before="0"/>
              <w:jc w:val="center"/>
              <w:rPr>
                <w:rFonts w:cs="Arial"/>
                <w:b/>
                <w:bCs/>
                <w:i/>
                <w:iCs/>
                <w:sz w:val="20"/>
                <w:szCs w:val="20"/>
                <w:lang w:val="sr-Cyrl-CS"/>
              </w:rPr>
            </w:pPr>
          </w:p>
          <w:p w:rsidR="00B45135" w:rsidRPr="003B18DA" w:rsidRDefault="00B45135" w:rsidP="00B45135">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B45135" w:rsidRPr="003B18DA" w:rsidRDefault="00B45135" w:rsidP="00B45135">
            <w:pPr>
              <w:spacing w:before="0"/>
              <w:jc w:val="center"/>
              <w:rPr>
                <w:rFonts w:cs="Arial"/>
                <w:b/>
                <w:bCs/>
                <w:i/>
                <w:iCs/>
                <w:sz w:val="20"/>
                <w:szCs w:val="20"/>
                <w:lang w:val="sr-Cyrl-CS"/>
              </w:rPr>
            </w:pPr>
            <w:r w:rsidRPr="003B18DA">
              <w:rPr>
                <w:rFonts w:cs="Arial"/>
                <w:b/>
                <w:bCs/>
                <w:i/>
                <w:iCs/>
                <w:sz w:val="20"/>
                <w:szCs w:val="20"/>
                <w:lang w:val="sr-Cyrl-CS"/>
              </w:rPr>
              <w:t>ДА/НЕ</w:t>
            </w:r>
          </w:p>
          <w:p w:rsidR="00B45135" w:rsidRDefault="00B45135" w:rsidP="00B45135">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2F31C7" w:rsidRDefault="002F31C7" w:rsidP="009F6346">
            <w:pPr>
              <w:spacing w:before="0"/>
              <w:jc w:val="center"/>
              <w:rPr>
                <w:rFonts w:cs="Arial"/>
                <w:bCs/>
                <w:i/>
                <w:iCs/>
                <w:color w:val="00B0F0"/>
                <w:sz w:val="20"/>
                <w:szCs w:val="20"/>
                <w:lang w:val="sr-Cyrl-CS"/>
              </w:rPr>
            </w:pPr>
          </w:p>
          <w:p w:rsidR="002F31C7" w:rsidRPr="00BA2C2D" w:rsidRDefault="002F31C7" w:rsidP="009F6346">
            <w:pPr>
              <w:spacing w:before="0"/>
              <w:jc w:val="center"/>
              <w:rPr>
                <w:rFonts w:cs="Arial"/>
                <w:b/>
                <w:bCs/>
                <w:i/>
                <w:iCs/>
                <w:sz w:val="20"/>
                <w:szCs w:val="20"/>
                <w:lang w:val="sr-Cyrl-CS"/>
              </w:rPr>
            </w:pPr>
          </w:p>
        </w:tc>
      </w:tr>
      <w:tr w:rsidR="002F31C7" w:rsidRPr="00EC5BB4" w:rsidTr="009F6346">
        <w:tc>
          <w:tcPr>
            <w:tcW w:w="5172" w:type="dxa"/>
            <w:vAlign w:val="center"/>
          </w:tcPr>
          <w:p w:rsidR="002F31C7" w:rsidRPr="00BA2C2D" w:rsidRDefault="002F31C7" w:rsidP="009F6346">
            <w:pPr>
              <w:spacing w:before="0"/>
              <w:jc w:val="center"/>
              <w:rPr>
                <w:rFonts w:cs="Arial"/>
                <w:b/>
                <w:bCs/>
                <w:i/>
                <w:iCs/>
                <w:sz w:val="20"/>
                <w:szCs w:val="20"/>
                <w:lang w:val="sr-Cyrl-CS"/>
              </w:rPr>
            </w:pPr>
            <w:r w:rsidRPr="00BA2C2D">
              <w:rPr>
                <w:rFonts w:cs="Arial"/>
                <w:b/>
                <w:bCs/>
                <w:i/>
                <w:iCs/>
                <w:sz w:val="20"/>
                <w:szCs w:val="20"/>
                <w:lang w:val="sr-Cyrl-CS"/>
              </w:rPr>
              <w:lastRenderedPageBreak/>
              <w:t>РОК И</w:t>
            </w:r>
            <w:r>
              <w:rPr>
                <w:rFonts w:cs="Arial"/>
                <w:b/>
                <w:bCs/>
                <w:i/>
                <w:iCs/>
                <w:sz w:val="20"/>
                <w:szCs w:val="20"/>
                <w:lang w:val="sr-Cyrl-CS"/>
              </w:rPr>
              <w:t>ЗВРШЕЊА</w:t>
            </w:r>
            <w:r w:rsidRPr="00BA2C2D">
              <w:rPr>
                <w:rFonts w:cs="Arial"/>
                <w:b/>
                <w:bCs/>
                <w:i/>
                <w:iCs/>
                <w:sz w:val="20"/>
                <w:szCs w:val="20"/>
                <w:lang w:val="sr-Cyrl-CS"/>
              </w:rPr>
              <w:t>:</w:t>
            </w:r>
          </w:p>
          <w:p w:rsidR="00325338" w:rsidRDefault="00325338" w:rsidP="00325338">
            <w:pPr>
              <w:spacing w:before="0"/>
              <w:rPr>
                <w:rFonts w:cs="Arial"/>
                <w:spacing w:val="4"/>
                <w:lang w:val="sr-Cyrl-RS"/>
              </w:rPr>
            </w:pPr>
          </w:p>
          <w:p w:rsidR="00325338" w:rsidRPr="00325338" w:rsidRDefault="00325338" w:rsidP="00325338">
            <w:pPr>
              <w:spacing w:before="0"/>
              <w:rPr>
                <w:rFonts w:cs="Arial"/>
                <w:spacing w:val="4"/>
                <w:lang w:val="sr-Cyrl-RS"/>
              </w:rPr>
            </w:pPr>
            <w:r w:rsidRPr="00325338">
              <w:rPr>
                <w:rFonts w:cs="Arial"/>
                <w:spacing w:val="4"/>
                <w:lang w:val="sr-Cyrl-RS"/>
              </w:rPr>
              <w:t>Транспорт нафтних деривата се врши до висине процењене вредности за ову ову јавну набавку.</w:t>
            </w:r>
          </w:p>
          <w:p w:rsidR="00325338" w:rsidRPr="00325338" w:rsidRDefault="00325338" w:rsidP="00325338">
            <w:pPr>
              <w:spacing w:before="0"/>
              <w:rPr>
                <w:rFonts w:cs="Arial"/>
                <w:spacing w:val="4"/>
                <w:lang w:val="sr-Cyrl-RS"/>
              </w:rPr>
            </w:pPr>
            <w:r w:rsidRPr="00325338">
              <w:rPr>
                <w:rFonts w:cs="Arial"/>
                <w:spacing w:val="4"/>
                <w:lang w:val="sr-Cyrl-RS"/>
              </w:rPr>
              <w:t xml:space="preserve">Услуга транспорта ће се вршити сукцесивно, током периода трајања Уговора. Изабрани понуђач је обавезан да сваку појединачну испоруку нафтних деривата изврши у року који не може бити дужи од  </w:t>
            </w:r>
            <w:r w:rsidRPr="00325338">
              <w:rPr>
                <w:rFonts w:cs="Arial"/>
                <w:bCs/>
                <w:spacing w:val="4"/>
                <w:lang w:val="sr-Cyrl-RS"/>
              </w:rPr>
              <w:t xml:space="preserve">24 (словима: двадесетчетири) часа од </w:t>
            </w:r>
            <w:r w:rsidRPr="00325338">
              <w:rPr>
                <w:rFonts w:cs="Arial"/>
                <w:spacing w:val="4"/>
                <w:lang w:val="sr-Cyrl-RS"/>
              </w:rPr>
              <w:t>пријема писане диспозиције за отпрему нафтних деривата Наручиоца, достављене  путем е-mail.</w:t>
            </w:r>
          </w:p>
          <w:p w:rsidR="00A70D6D" w:rsidRPr="00A70D6D" w:rsidRDefault="00A70D6D" w:rsidP="00A70D6D">
            <w:pPr>
              <w:spacing w:before="0"/>
              <w:jc w:val="left"/>
              <w:rPr>
                <w:rFonts w:cs="Arial"/>
                <w:i/>
                <w:spacing w:val="4"/>
                <w:sz w:val="20"/>
                <w:szCs w:val="20"/>
              </w:rPr>
            </w:pPr>
          </w:p>
          <w:p w:rsidR="002F31C7" w:rsidRPr="00BA2C2D" w:rsidRDefault="002F31C7" w:rsidP="006A3A0E">
            <w:pPr>
              <w:spacing w:before="0"/>
              <w:jc w:val="center"/>
              <w:rPr>
                <w:rFonts w:cs="Arial"/>
                <w:bCs/>
                <w:i/>
                <w:iCs/>
                <w:color w:val="00B0F0"/>
                <w:sz w:val="20"/>
                <w:szCs w:val="20"/>
                <w:lang w:val="sr-Cyrl-CS"/>
              </w:rPr>
            </w:pPr>
          </w:p>
        </w:tc>
        <w:tc>
          <w:tcPr>
            <w:tcW w:w="3847" w:type="dxa"/>
            <w:vAlign w:val="center"/>
          </w:tcPr>
          <w:p w:rsidR="002F31C7" w:rsidRPr="00BA2C2D" w:rsidRDefault="002F31C7" w:rsidP="009F6346">
            <w:pPr>
              <w:spacing w:before="0"/>
              <w:jc w:val="center"/>
              <w:rPr>
                <w:rFonts w:cs="Arial"/>
                <w:b/>
                <w:bCs/>
                <w:i/>
                <w:iCs/>
                <w:sz w:val="20"/>
                <w:szCs w:val="20"/>
                <w:lang w:val="sr-Cyrl-CS"/>
              </w:rPr>
            </w:pPr>
          </w:p>
          <w:p w:rsidR="00325338" w:rsidRPr="003B18DA" w:rsidRDefault="00325338" w:rsidP="00325338">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325338" w:rsidRPr="003B18DA" w:rsidRDefault="00325338" w:rsidP="00325338">
            <w:pPr>
              <w:spacing w:before="0"/>
              <w:jc w:val="center"/>
              <w:rPr>
                <w:rFonts w:cs="Arial"/>
                <w:b/>
                <w:bCs/>
                <w:i/>
                <w:iCs/>
                <w:sz w:val="20"/>
                <w:szCs w:val="20"/>
                <w:lang w:val="sr-Cyrl-CS"/>
              </w:rPr>
            </w:pPr>
            <w:r w:rsidRPr="003B18DA">
              <w:rPr>
                <w:rFonts w:cs="Arial"/>
                <w:b/>
                <w:bCs/>
                <w:i/>
                <w:iCs/>
                <w:sz w:val="20"/>
                <w:szCs w:val="20"/>
                <w:lang w:val="sr-Cyrl-CS"/>
              </w:rPr>
              <w:t>ДА/НЕ</w:t>
            </w:r>
          </w:p>
          <w:p w:rsidR="00325338" w:rsidRDefault="00325338" w:rsidP="00325338">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2F31C7" w:rsidRPr="00BA2C2D" w:rsidRDefault="002F31C7" w:rsidP="009F6346">
            <w:pPr>
              <w:spacing w:before="0"/>
              <w:jc w:val="center"/>
              <w:rPr>
                <w:rFonts w:cs="Arial"/>
                <w:bCs/>
                <w:i/>
                <w:iCs/>
                <w:color w:val="00B0F0"/>
                <w:sz w:val="20"/>
                <w:szCs w:val="20"/>
              </w:rPr>
            </w:pPr>
          </w:p>
        </w:tc>
      </w:tr>
      <w:tr w:rsidR="002F31C7" w:rsidRPr="00EC5BB4" w:rsidTr="009F6346">
        <w:trPr>
          <w:trHeight w:val="800"/>
        </w:trPr>
        <w:tc>
          <w:tcPr>
            <w:tcW w:w="5172" w:type="dxa"/>
            <w:vAlign w:val="center"/>
          </w:tcPr>
          <w:p w:rsidR="002F31C7" w:rsidRPr="00BA2C2D" w:rsidRDefault="002F31C7" w:rsidP="009F6346">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2F31C7" w:rsidRPr="00A70D6D" w:rsidRDefault="002F31C7" w:rsidP="009F6346">
            <w:pPr>
              <w:spacing w:before="0"/>
              <w:jc w:val="center"/>
              <w:rPr>
                <w:rFonts w:cs="Arial"/>
                <w:b/>
                <w:bCs/>
                <w:iCs/>
                <w:sz w:val="20"/>
                <w:szCs w:val="20"/>
                <w:lang w:val="sr-Cyrl-CS"/>
              </w:rPr>
            </w:pPr>
            <w:r w:rsidRPr="00A70D6D">
              <w:rPr>
                <w:rFonts w:cs="Arial"/>
                <w:b/>
                <w:bCs/>
                <w:iCs/>
                <w:sz w:val="20"/>
                <w:szCs w:val="20"/>
                <w:lang w:val="sr-Cyrl-CS"/>
              </w:rPr>
              <w:t>не може бити краћ</w:t>
            </w:r>
            <w:r w:rsidRPr="00A70D6D">
              <w:rPr>
                <w:rFonts w:cs="Arial"/>
                <w:b/>
                <w:bCs/>
                <w:iCs/>
                <w:sz w:val="20"/>
                <w:szCs w:val="20"/>
              </w:rPr>
              <w:t>и</w:t>
            </w:r>
            <w:r w:rsidRPr="00A70D6D">
              <w:rPr>
                <w:rFonts w:cs="Arial"/>
                <w:b/>
                <w:bCs/>
                <w:iCs/>
                <w:sz w:val="20"/>
                <w:szCs w:val="20"/>
                <w:lang w:val="sr-Cyrl-CS"/>
              </w:rPr>
              <w:t xml:space="preserve"> од 60 дана од дана отварања понуда</w:t>
            </w:r>
          </w:p>
        </w:tc>
        <w:tc>
          <w:tcPr>
            <w:tcW w:w="3847" w:type="dxa"/>
            <w:vAlign w:val="center"/>
          </w:tcPr>
          <w:p w:rsidR="002F31C7" w:rsidRPr="00BA2C2D" w:rsidRDefault="002F31C7" w:rsidP="009F6346">
            <w:pPr>
              <w:spacing w:before="0"/>
              <w:jc w:val="center"/>
              <w:rPr>
                <w:rFonts w:cs="Arial"/>
                <w:b/>
                <w:bCs/>
                <w:i/>
                <w:iCs/>
                <w:sz w:val="20"/>
                <w:szCs w:val="20"/>
                <w:lang w:val="sr-Cyrl-CS"/>
              </w:rPr>
            </w:pPr>
          </w:p>
          <w:p w:rsidR="002F31C7" w:rsidRPr="00BA2C2D" w:rsidRDefault="002F31C7" w:rsidP="009F6346">
            <w:pPr>
              <w:spacing w:before="0"/>
              <w:jc w:val="center"/>
              <w:rPr>
                <w:rFonts w:cs="Arial"/>
                <w:b/>
                <w:bCs/>
                <w:i/>
                <w:iCs/>
                <w:sz w:val="20"/>
                <w:szCs w:val="20"/>
                <w:lang w:val="sr-Cyrl-CS"/>
              </w:rPr>
            </w:pPr>
            <w:r w:rsidRPr="00BA2C2D">
              <w:rPr>
                <w:rFonts w:cs="Arial"/>
                <w:bCs/>
                <w:i/>
                <w:iCs/>
                <w:sz w:val="20"/>
                <w:szCs w:val="20"/>
                <w:lang w:val="sr-Cyrl-CS"/>
              </w:rPr>
              <w:t xml:space="preserve">_____ </w:t>
            </w:r>
            <w:r w:rsidRPr="00A70D6D">
              <w:rPr>
                <w:rFonts w:cs="Arial"/>
                <w:bCs/>
                <w:iCs/>
                <w:sz w:val="20"/>
                <w:szCs w:val="20"/>
                <w:lang w:val="sr-Cyrl-CS"/>
              </w:rPr>
              <w:t>дана од дана отварања понуда</w:t>
            </w:r>
          </w:p>
        </w:tc>
      </w:tr>
      <w:tr w:rsidR="002F31C7" w:rsidRPr="00EC5BB4" w:rsidTr="009F6346">
        <w:tc>
          <w:tcPr>
            <w:tcW w:w="9019" w:type="dxa"/>
            <w:gridSpan w:val="2"/>
          </w:tcPr>
          <w:p w:rsidR="002F31C7" w:rsidRPr="00BA2C2D" w:rsidRDefault="002F31C7" w:rsidP="009F6346">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Pr>
                <w:rFonts w:cs="Arial"/>
                <w:bCs/>
                <w:iCs/>
                <w:sz w:val="20"/>
                <w:szCs w:val="20"/>
                <w:lang w:val="sr-Cyrl-CS"/>
              </w:rPr>
              <w:t>извршења</w:t>
            </w:r>
            <w:r w:rsidRPr="00BA2C2D">
              <w:rPr>
                <w:rFonts w:cs="Arial"/>
                <w:bCs/>
                <w:iCs/>
                <w:sz w:val="20"/>
                <w:szCs w:val="20"/>
                <w:lang w:val="sr-Cyrl-CS"/>
              </w:rPr>
              <w:t>, и рок важења понуде сматраће се неприхватљивом.</w:t>
            </w:r>
          </w:p>
        </w:tc>
      </w:tr>
    </w:tbl>
    <w:p w:rsidR="00E12373" w:rsidRDefault="002F31C7" w:rsidP="002F31C7">
      <w:pPr>
        <w:spacing w:before="0"/>
        <w:rPr>
          <w:rFonts w:cs="Arial"/>
          <w:b/>
          <w:bCs/>
          <w:i/>
          <w:iCs/>
          <w:sz w:val="24"/>
          <w:szCs w:val="24"/>
          <w:lang w:val="sr-Cyrl-CS"/>
        </w:rPr>
      </w:pPr>
      <w:r>
        <w:rPr>
          <w:rFonts w:cs="Arial"/>
          <w:b/>
          <w:bCs/>
          <w:i/>
          <w:iCs/>
          <w:sz w:val="24"/>
          <w:szCs w:val="24"/>
          <w:lang w:val="sr-Cyrl-CS"/>
        </w:rPr>
        <w:t xml:space="preserve">            </w:t>
      </w:r>
    </w:p>
    <w:p w:rsidR="00E12373" w:rsidRDefault="00E12373" w:rsidP="002F31C7">
      <w:pPr>
        <w:spacing w:before="0"/>
        <w:rPr>
          <w:rFonts w:cs="Arial"/>
          <w:b/>
          <w:bCs/>
          <w:i/>
          <w:iCs/>
          <w:sz w:val="24"/>
          <w:szCs w:val="24"/>
          <w:lang w:val="sr-Cyrl-CS"/>
        </w:rPr>
      </w:pPr>
    </w:p>
    <w:p w:rsidR="002F31C7" w:rsidRPr="00EC5BB4" w:rsidRDefault="00E12373" w:rsidP="002F31C7">
      <w:pPr>
        <w:spacing w:before="0"/>
        <w:rPr>
          <w:rFonts w:eastAsia="TimesNewRomanPSMT" w:cs="Arial"/>
          <w:bCs/>
          <w:sz w:val="24"/>
          <w:szCs w:val="24"/>
          <w:lang w:val="sr-Cyrl-CS"/>
        </w:rPr>
      </w:pPr>
      <w:r>
        <w:rPr>
          <w:rFonts w:cs="Arial"/>
          <w:b/>
          <w:bCs/>
          <w:i/>
          <w:iCs/>
          <w:sz w:val="24"/>
          <w:szCs w:val="24"/>
          <w:lang w:val="sr-Cyrl-CS"/>
        </w:rPr>
        <w:t xml:space="preserve">                </w:t>
      </w:r>
      <w:r w:rsidR="002F31C7">
        <w:rPr>
          <w:rFonts w:cs="Arial"/>
          <w:b/>
          <w:bCs/>
          <w:i/>
          <w:iCs/>
          <w:sz w:val="24"/>
          <w:szCs w:val="24"/>
          <w:lang w:val="sr-Cyrl-CS"/>
        </w:rPr>
        <w:t xml:space="preserve"> </w:t>
      </w:r>
      <w:r w:rsidR="002F31C7" w:rsidRPr="00EC5BB4">
        <w:rPr>
          <w:rFonts w:eastAsia="TimesNewRomanPSMT" w:cs="Arial"/>
          <w:bCs/>
          <w:sz w:val="24"/>
          <w:szCs w:val="24"/>
        </w:rPr>
        <w:t xml:space="preserve">Датум </w:t>
      </w:r>
      <w:r w:rsidR="002F31C7" w:rsidRPr="00EC5BB4">
        <w:rPr>
          <w:rFonts w:eastAsia="TimesNewRomanPSMT" w:cs="Arial"/>
          <w:bCs/>
          <w:sz w:val="24"/>
          <w:szCs w:val="24"/>
        </w:rPr>
        <w:tab/>
      </w:r>
      <w:r w:rsidR="002F31C7" w:rsidRPr="00EC5BB4">
        <w:rPr>
          <w:rFonts w:eastAsia="TimesNewRomanPSMT" w:cs="Arial"/>
          <w:bCs/>
          <w:sz w:val="24"/>
          <w:szCs w:val="24"/>
        </w:rPr>
        <w:tab/>
      </w:r>
      <w:r w:rsidR="002F31C7" w:rsidRPr="00EC5BB4">
        <w:rPr>
          <w:rFonts w:eastAsia="TimesNewRomanPSMT" w:cs="Arial"/>
          <w:bCs/>
          <w:sz w:val="24"/>
          <w:szCs w:val="24"/>
        </w:rPr>
        <w:tab/>
      </w:r>
      <w:r w:rsidR="002F31C7" w:rsidRPr="00EC5BB4">
        <w:rPr>
          <w:rFonts w:eastAsia="TimesNewRomanPSMT" w:cs="Arial"/>
          <w:bCs/>
          <w:sz w:val="24"/>
          <w:szCs w:val="24"/>
        </w:rPr>
        <w:tab/>
        <w:t xml:space="preserve">             </w:t>
      </w:r>
      <w:r w:rsidR="002F31C7">
        <w:rPr>
          <w:rFonts w:eastAsia="TimesNewRomanPSMT" w:cs="Arial"/>
          <w:bCs/>
          <w:sz w:val="24"/>
          <w:szCs w:val="24"/>
          <w:lang w:val="sr-Cyrl-CS"/>
        </w:rPr>
        <w:t xml:space="preserve">                </w:t>
      </w:r>
      <w:r w:rsidR="002F31C7" w:rsidRPr="00EC5BB4">
        <w:rPr>
          <w:rFonts w:eastAsia="TimesNewRomanPSMT" w:cs="Arial"/>
          <w:bCs/>
          <w:sz w:val="24"/>
          <w:szCs w:val="24"/>
          <w:lang w:val="sr-Cyrl-CS"/>
        </w:rPr>
        <w:t xml:space="preserve"> </w:t>
      </w:r>
      <w:r w:rsidR="002F31C7">
        <w:rPr>
          <w:rFonts w:eastAsia="TimesNewRomanPSMT" w:cs="Arial"/>
          <w:bCs/>
          <w:sz w:val="24"/>
          <w:szCs w:val="24"/>
          <w:lang w:val="sr-Cyrl-CS"/>
        </w:rPr>
        <w:t xml:space="preserve">        </w:t>
      </w:r>
      <w:r w:rsidR="002F31C7" w:rsidRPr="00EC5BB4">
        <w:rPr>
          <w:rFonts w:eastAsia="TimesNewRomanPSMT" w:cs="Arial"/>
          <w:bCs/>
          <w:sz w:val="24"/>
          <w:szCs w:val="24"/>
        </w:rPr>
        <w:t>Понуђач</w:t>
      </w:r>
    </w:p>
    <w:p w:rsidR="002F31C7" w:rsidRPr="00EC5BB4" w:rsidRDefault="002F31C7" w:rsidP="002F31C7">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2F31C7" w:rsidRDefault="002F31C7" w:rsidP="002F31C7">
      <w:pPr>
        <w:spacing w:before="0"/>
        <w:rPr>
          <w:rFonts w:cs="Arial"/>
          <w:b/>
          <w:bCs/>
          <w:i/>
          <w:iCs/>
          <w:sz w:val="24"/>
          <w:szCs w:val="24"/>
          <w:u w:val="single"/>
        </w:rPr>
      </w:pPr>
    </w:p>
    <w:p w:rsidR="002F31C7" w:rsidRPr="0042687E" w:rsidRDefault="002F31C7" w:rsidP="002F31C7">
      <w:pPr>
        <w:spacing w:before="0"/>
        <w:rPr>
          <w:rFonts w:cs="Arial"/>
          <w:b/>
          <w:bCs/>
          <w:i/>
          <w:iCs/>
          <w:sz w:val="20"/>
          <w:szCs w:val="20"/>
          <w:u w:val="single"/>
          <w:lang w:val="sr-Cyrl-RS"/>
        </w:rPr>
      </w:pPr>
      <w:r w:rsidRPr="0042687E">
        <w:rPr>
          <w:rFonts w:cs="Arial"/>
          <w:b/>
          <w:bCs/>
          <w:i/>
          <w:iCs/>
          <w:sz w:val="20"/>
          <w:szCs w:val="20"/>
          <w:u w:val="single"/>
        </w:rPr>
        <w:t>Напомене:</w:t>
      </w:r>
    </w:p>
    <w:p w:rsidR="002F31C7" w:rsidRPr="0042687E" w:rsidRDefault="002F31C7" w:rsidP="002F31C7">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6A3A0E" w:rsidRDefault="006A3A0E" w:rsidP="00E12373">
      <w:pPr>
        <w:pStyle w:val="KDObrazac"/>
        <w:spacing w:before="0"/>
        <w:jc w:val="both"/>
        <w:rPr>
          <w:sz w:val="24"/>
          <w:szCs w:val="24"/>
        </w:rPr>
      </w:pPr>
      <w:bookmarkStart w:id="252" w:name="_Toc442559925"/>
    </w:p>
    <w:p w:rsidR="00325338" w:rsidRDefault="00325338" w:rsidP="00E12373">
      <w:pPr>
        <w:pStyle w:val="KDObrazac"/>
        <w:spacing w:before="0"/>
        <w:jc w:val="both"/>
        <w:rPr>
          <w:sz w:val="24"/>
          <w:szCs w:val="24"/>
        </w:rPr>
      </w:pPr>
    </w:p>
    <w:p w:rsidR="00325338" w:rsidRDefault="00325338" w:rsidP="00E12373">
      <w:pPr>
        <w:pStyle w:val="KDObrazac"/>
        <w:spacing w:before="0"/>
        <w:jc w:val="both"/>
        <w:rPr>
          <w:sz w:val="24"/>
          <w:szCs w:val="24"/>
        </w:rPr>
      </w:pPr>
    </w:p>
    <w:p w:rsidR="00325338" w:rsidRDefault="00325338" w:rsidP="00E12373">
      <w:pPr>
        <w:pStyle w:val="KDObrazac"/>
        <w:spacing w:before="0"/>
        <w:jc w:val="both"/>
        <w:rPr>
          <w:sz w:val="24"/>
          <w:szCs w:val="24"/>
        </w:rPr>
      </w:pPr>
    </w:p>
    <w:p w:rsidR="00325338" w:rsidRDefault="00325338" w:rsidP="00E12373">
      <w:pPr>
        <w:pStyle w:val="KDObrazac"/>
        <w:spacing w:before="0"/>
        <w:jc w:val="both"/>
        <w:rPr>
          <w:sz w:val="24"/>
          <w:szCs w:val="24"/>
        </w:rPr>
      </w:pPr>
    </w:p>
    <w:p w:rsidR="00325338" w:rsidRDefault="00325338" w:rsidP="00E12373">
      <w:pPr>
        <w:pStyle w:val="KDObrazac"/>
        <w:spacing w:before="0"/>
        <w:jc w:val="both"/>
        <w:rPr>
          <w:sz w:val="24"/>
          <w:szCs w:val="24"/>
        </w:rPr>
      </w:pPr>
    </w:p>
    <w:p w:rsidR="00325338" w:rsidRDefault="00325338" w:rsidP="00E12373">
      <w:pPr>
        <w:pStyle w:val="KDObrazac"/>
        <w:spacing w:before="0"/>
        <w:jc w:val="both"/>
        <w:rPr>
          <w:sz w:val="24"/>
          <w:szCs w:val="24"/>
        </w:rPr>
      </w:pPr>
    </w:p>
    <w:p w:rsidR="00325338" w:rsidRDefault="00325338" w:rsidP="00E12373">
      <w:pPr>
        <w:pStyle w:val="KDObrazac"/>
        <w:spacing w:before="0"/>
        <w:jc w:val="both"/>
        <w:rPr>
          <w:sz w:val="24"/>
          <w:szCs w:val="24"/>
        </w:rPr>
      </w:pPr>
    </w:p>
    <w:p w:rsidR="00325338" w:rsidRDefault="00325338" w:rsidP="00E12373">
      <w:pPr>
        <w:pStyle w:val="KDObrazac"/>
        <w:spacing w:before="0"/>
        <w:jc w:val="both"/>
        <w:rPr>
          <w:sz w:val="24"/>
          <w:szCs w:val="24"/>
        </w:rPr>
      </w:pPr>
    </w:p>
    <w:p w:rsidR="00325338" w:rsidRDefault="00325338" w:rsidP="00E12373">
      <w:pPr>
        <w:pStyle w:val="KDObrazac"/>
        <w:spacing w:before="0"/>
        <w:jc w:val="both"/>
        <w:rPr>
          <w:sz w:val="24"/>
          <w:szCs w:val="24"/>
        </w:rPr>
      </w:pPr>
    </w:p>
    <w:p w:rsidR="00325338" w:rsidRDefault="00325338" w:rsidP="00E12373">
      <w:pPr>
        <w:pStyle w:val="KDObrazac"/>
        <w:spacing w:before="0"/>
        <w:jc w:val="both"/>
        <w:rPr>
          <w:sz w:val="24"/>
          <w:szCs w:val="24"/>
        </w:rPr>
      </w:pPr>
    </w:p>
    <w:p w:rsidR="00BA4FA9" w:rsidRDefault="00BA4FA9" w:rsidP="00E12373">
      <w:pPr>
        <w:pStyle w:val="KDObrazac"/>
        <w:spacing w:before="0"/>
        <w:jc w:val="both"/>
        <w:rPr>
          <w:sz w:val="24"/>
          <w:szCs w:val="24"/>
        </w:rPr>
      </w:pPr>
    </w:p>
    <w:p w:rsidR="002F0F2E" w:rsidRDefault="002F0F2E" w:rsidP="00E12373">
      <w:pPr>
        <w:pStyle w:val="KDObrazac"/>
        <w:spacing w:before="0"/>
        <w:jc w:val="both"/>
        <w:rPr>
          <w:sz w:val="24"/>
          <w:szCs w:val="24"/>
        </w:rPr>
      </w:pPr>
    </w:p>
    <w:bookmarkEnd w:id="252"/>
    <w:p w:rsidR="002F0F2E" w:rsidRPr="002F0F2E" w:rsidRDefault="002F0F2E" w:rsidP="002F0F2E">
      <w:pPr>
        <w:suppressAutoHyphens/>
        <w:spacing w:before="0"/>
        <w:jc w:val="center"/>
        <w:rPr>
          <w:rFonts w:cs="Arial"/>
          <w:b/>
          <w:sz w:val="24"/>
          <w:szCs w:val="24"/>
          <w:lang w:val="sr-Cyrl-RS"/>
        </w:rPr>
      </w:pPr>
      <w:r>
        <w:rPr>
          <w:rFonts w:cs="Arial"/>
          <w:b/>
          <w:sz w:val="24"/>
          <w:szCs w:val="24"/>
          <w:lang w:val="sr-Cyrl-RS"/>
        </w:rPr>
        <w:t xml:space="preserve">                                                                                                </w:t>
      </w:r>
      <w:r w:rsidRPr="002F0F2E">
        <w:rPr>
          <w:rFonts w:cs="Arial"/>
          <w:b/>
          <w:sz w:val="24"/>
          <w:szCs w:val="24"/>
        </w:rPr>
        <w:t xml:space="preserve">ОБРАЗАЦ </w:t>
      </w:r>
      <w:r>
        <w:rPr>
          <w:rFonts w:cs="Arial"/>
          <w:b/>
          <w:sz w:val="24"/>
          <w:szCs w:val="24"/>
          <w:lang w:val="sr-Cyrl-RS"/>
        </w:rPr>
        <w:t>2</w:t>
      </w:r>
      <w:r w:rsidRPr="002F0F2E">
        <w:rPr>
          <w:rFonts w:cs="Arial"/>
          <w:b/>
          <w:sz w:val="24"/>
          <w:szCs w:val="24"/>
        </w:rPr>
        <w:t>.</w:t>
      </w:r>
    </w:p>
    <w:p w:rsidR="00325338" w:rsidRDefault="00325338" w:rsidP="002F0F2E">
      <w:pPr>
        <w:suppressAutoHyphens/>
        <w:spacing w:before="0"/>
        <w:jc w:val="center"/>
        <w:rPr>
          <w:rFonts w:ascii="Nyala" w:hAnsi="Nyala" w:cs="Arial"/>
          <w:b/>
          <w:sz w:val="24"/>
          <w:szCs w:val="20"/>
          <w:lang w:val="am-ET" w:eastAsia="ar-SA"/>
        </w:rPr>
      </w:pPr>
    </w:p>
    <w:p w:rsidR="002F0F2E" w:rsidRPr="002F0F2E" w:rsidRDefault="002F0F2E" w:rsidP="002F0F2E">
      <w:pPr>
        <w:suppressAutoHyphens/>
        <w:spacing w:before="0"/>
        <w:jc w:val="center"/>
        <w:rPr>
          <w:rFonts w:cs="Arial"/>
          <w:sz w:val="24"/>
          <w:szCs w:val="20"/>
          <w:lang w:val="sr-Cyrl-CS" w:eastAsia="ar-SA"/>
        </w:rPr>
      </w:pPr>
      <w:r w:rsidRPr="002F0F2E">
        <w:rPr>
          <w:rFonts w:cs="Arial"/>
          <w:b/>
          <w:sz w:val="24"/>
          <w:szCs w:val="20"/>
          <w:lang w:val="am-ET" w:eastAsia="ar-SA"/>
        </w:rPr>
        <w:t>СТРУКТУР</w:t>
      </w:r>
      <w:r w:rsidRPr="002F0F2E">
        <w:rPr>
          <w:rFonts w:cs="Arial"/>
          <w:b/>
          <w:sz w:val="24"/>
          <w:szCs w:val="20"/>
          <w:lang w:val="sr-Cyrl-RS" w:eastAsia="ar-SA"/>
        </w:rPr>
        <w:t>А</w:t>
      </w:r>
      <w:r w:rsidRPr="002F0F2E">
        <w:rPr>
          <w:rFonts w:cs="Arial"/>
          <w:b/>
          <w:sz w:val="24"/>
          <w:szCs w:val="20"/>
          <w:lang w:val="am-ET" w:eastAsia="ar-SA"/>
        </w:rPr>
        <w:t xml:space="preserve"> ЦЕНЕ</w:t>
      </w:r>
    </w:p>
    <w:p w:rsidR="002F0F2E" w:rsidRPr="002F0F2E" w:rsidRDefault="002F0F2E" w:rsidP="002F0F2E">
      <w:pPr>
        <w:suppressAutoHyphens/>
        <w:spacing w:before="0"/>
        <w:rPr>
          <w:rFonts w:cs="Arial"/>
          <w:sz w:val="24"/>
          <w:szCs w:val="20"/>
          <w:lang w:val="sr-Cyrl-CS" w:eastAsia="ar-SA"/>
        </w:rPr>
      </w:pPr>
      <w:r>
        <w:rPr>
          <w:rFonts w:asciiTheme="minorHAnsi" w:hAnsiTheme="minorHAnsi" w:cs="Arial"/>
          <w:sz w:val="24"/>
          <w:szCs w:val="20"/>
          <w:lang w:val="sr-Cyrl-RS" w:eastAsia="ar-SA"/>
        </w:rPr>
        <w:t xml:space="preserve">                        </w:t>
      </w:r>
      <w:r w:rsidRPr="002F0F2E">
        <w:rPr>
          <w:rFonts w:cs="Arial"/>
          <w:sz w:val="24"/>
          <w:szCs w:val="20"/>
          <w:lang w:val="am-ET" w:eastAsia="ar-SA"/>
        </w:rPr>
        <w:t>За Понуду бр._____________ од______________20</w:t>
      </w:r>
      <w:r w:rsidRPr="002F0F2E">
        <w:rPr>
          <w:rFonts w:cs="Arial"/>
          <w:sz w:val="24"/>
          <w:szCs w:val="20"/>
          <w:lang w:val="sr-Cyrl-CS" w:eastAsia="ar-SA"/>
        </w:rPr>
        <w:t>1</w:t>
      </w:r>
      <w:r>
        <w:rPr>
          <w:rFonts w:cs="Arial"/>
          <w:sz w:val="24"/>
          <w:szCs w:val="20"/>
          <w:lang w:val="sr-Cyrl-CS" w:eastAsia="ar-SA"/>
        </w:rPr>
        <w:t>6</w:t>
      </w:r>
      <w:r w:rsidRPr="002F0F2E">
        <w:rPr>
          <w:rFonts w:cs="Arial"/>
          <w:sz w:val="24"/>
          <w:szCs w:val="20"/>
          <w:lang w:val="am-ET" w:eastAsia="ar-SA"/>
        </w:rPr>
        <w:t>.</w:t>
      </w:r>
      <w:r w:rsidRPr="002F0F2E">
        <w:rPr>
          <w:rFonts w:cs="Arial"/>
          <w:sz w:val="24"/>
          <w:szCs w:val="20"/>
          <w:lang w:val="sr-Cyrl-CS" w:eastAsia="ar-SA"/>
        </w:rPr>
        <w:t xml:space="preserve"> </w:t>
      </w:r>
      <w:r w:rsidRPr="002F0F2E">
        <w:rPr>
          <w:rFonts w:cs="Arial"/>
          <w:sz w:val="24"/>
          <w:szCs w:val="20"/>
          <w:lang w:val="am-ET" w:eastAsia="ar-SA"/>
        </w:rPr>
        <w:t>год</w:t>
      </w:r>
      <w:r w:rsidRPr="002F0F2E">
        <w:rPr>
          <w:rFonts w:cs="Arial"/>
          <w:sz w:val="24"/>
          <w:szCs w:val="20"/>
          <w:lang w:val="sr-Cyrl-CS" w:eastAsia="ar-SA"/>
        </w:rPr>
        <w:t>ине</w:t>
      </w:r>
    </w:p>
    <w:p w:rsidR="002F0F2E" w:rsidRPr="002F0F2E" w:rsidRDefault="002F0F2E" w:rsidP="002F0F2E">
      <w:pPr>
        <w:suppressAutoHyphens/>
        <w:spacing w:before="0"/>
        <w:jc w:val="left"/>
        <w:rPr>
          <w:rFonts w:cs="Arial"/>
          <w:sz w:val="24"/>
          <w:szCs w:val="20"/>
          <w:lang w:val="sr-Cyrl-CS" w:eastAsia="ar-SA"/>
        </w:rPr>
      </w:pPr>
    </w:p>
    <w:p w:rsidR="002F0F2E" w:rsidRPr="002F0F2E" w:rsidRDefault="002F0F2E" w:rsidP="002F0F2E">
      <w:pPr>
        <w:suppressAutoHyphens/>
        <w:spacing w:before="0"/>
        <w:jc w:val="left"/>
        <w:rPr>
          <w:rFonts w:cs="Arial"/>
          <w:sz w:val="24"/>
          <w:szCs w:val="20"/>
          <w:lang w:val="sr-Cyrl-CS" w:eastAsia="ar-SA"/>
        </w:rPr>
      </w:pPr>
      <w:r w:rsidRPr="002F0F2E">
        <w:rPr>
          <w:rFonts w:cs="Arial"/>
          <w:sz w:val="24"/>
          <w:szCs w:val="20"/>
          <w:lang w:val="am-ET" w:eastAsia="ar-SA"/>
        </w:rPr>
        <w:t>Јединичне цене  превоз</w:t>
      </w:r>
      <w:r w:rsidRPr="002F0F2E">
        <w:rPr>
          <w:rFonts w:cs="Arial"/>
          <w:sz w:val="24"/>
          <w:szCs w:val="20"/>
          <w:lang w:val="sr-Cyrl-RS" w:eastAsia="ar-SA"/>
        </w:rPr>
        <w:t>а:</w:t>
      </w:r>
      <w:r w:rsidRPr="002F0F2E">
        <w:rPr>
          <w:rFonts w:cs="Arial"/>
          <w:sz w:val="24"/>
          <w:szCs w:val="20"/>
          <w:lang w:val="am-ET" w:eastAsia="ar-SA"/>
        </w:rPr>
        <w:t xml:space="preserve"> </w:t>
      </w:r>
    </w:p>
    <w:p w:rsidR="002F0F2E" w:rsidRPr="002F0F2E" w:rsidRDefault="002F0F2E" w:rsidP="002F0F2E">
      <w:pPr>
        <w:spacing w:before="0"/>
        <w:ind w:left="360"/>
        <w:rPr>
          <w:rFonts w:cs="Arial"/>
          <w:sz w:val="24"/>
          <w:szCs w:val="20"/>
          <w:lang w:val="am-ET" w:eastAsia="ar-SA"/>
        </w:rPr>
      </w:pPr>
    </w:p>
    <w:p w:rsidR="002F0F2E" w:rsidRPr="002F0F2E" w:rsidRDefault="002F0F2E" w:rsidP="002F0F2E">
      <w:pPr>
        <w:suppressAutoHyphens/>
        <w:spacing w:before="0"/>
        <w:jc w:val="left"/>
        <w:rPr>
          <w:rFonts w:cs="Arial"/>
          <w:sz w:val="24"/>
          <w:szCs w:val="20"/>
          <w:lang w:val="sr-Latn-CS" w:eastAsia="ar-SA"/>
        </w:rPr>
      </w:pPr>
      <w:r w:rsidRPr="002F0F2E">
        <w:rPr>
          <w:rFonts w:cs="Arial"/>
          <w:sz w:val="24"/>
          <w:szCs w:val="20"/>
          <w:lang w:val="am-ET" w:eastAsia="ar-SA"/>
        </w:rPr>
        <w:t>(Табела 1)</w:t>
      </w:r>
    </w:p>
    <w:p w:rsidR="002F0F2E" w:rsidRPr="002F0F2E" w:rsidRDefault="002F0F2E" w:rsidP="002F0F2E">
      <w:pPr>
        <w:autoSpaceDE w:val="0"/>
        <w:autoSpaceDN w:val="0"/>
        <w:adjustRightInd w:val="0"/>
        <w:spacing w:before="0"/>
        <w:ind w:left="360"/>
        <w:rPr>
          <w:rFonts w:ascii="Nyala" w:hAnsi="Nyala" w:cs="Arial"/>
          <w:sz w:val="24"/>
          <w:szCs w:val="20"/>
          <w:lang w:val="am-ET" w:eastAsia="ar-SA"/>
        </w:rPr>
      </w:pPr>
      <w:r w:rsidRPr="002F0F2E">
        <w:rPr>
          <w:rFonts w:cs="Arial"/>
          <w:sz w:val="24"/>
          <w:szCs w:val="24"/>
          <w:lang w:val="sr-Cyrl-CS" w:eastAsia="ar-SA"/>
        </w:rPr>
        <w:t>У</w:t>
      </w:r>
      <w:r w:rsidRPr="002F0F2E">
        <w:rPr>
          <w:rFonts w:cs="Arial"/>
          <w:sz w:val="24"/>
          <w:szCs w:val="20"/>
          <w:lang w:val="am-ET" w:eastAsia="ar-SA"/>
        </w:rPr>
        <w:t>љ</w:t>
      </w:r>
      <w:r w:rsidRPr="002F0F2E">
        <w:rPr>
          <w:rFonts w:cs="Arial"/>
          <w:sz w:val="24"/>
          <w:szCs w:val="20"/>
          <w:lang w:val="sr-Cyrl-RS" w:eastAsia="ar-SA"/>
        </w:rPr>
        <w:t>а</w:t>
      </w:r>
      <w:r w:rsidRPr="002F0F2E">
        <w:rPr>
          <w:rFonts w:cs="Arial"/>
          <w:sz w:val="24"/>
          <w:szCs w:val="20"/>
          <w:lang w:val="am-ET" w:eastAsia="ar-SA"/>
        </w:rPr>
        <w:t xml:space="preserve"> за ложење </w:t>
      </w:r>
      <w:r w:rsidRPr="002F0F2E">
        <w:rPr>
          <w:rFonts w:cs="Arial"/>
          <w:sz w:val="24"/>
          <w:szCs w:val="24"/>
          <w:lang w:val="am-ET" w:eastAsia="ar-SA"/>
        </w:rPr>
        <w:t>S</w:t>
      </w:r>
      <w:r w:rsidRPr="002F0F2E">
        <w:rPr>
          <w:rFonts w:cs="Arial"/>
          <w:sz w:val="24"/>
          <w:szCs w:val="20"/>
          <w:lang w:val="sr-Cyrl-RS" w:eastAsia="ar-SA"/>
        </w:rPr>
        <w:t>/</w:t>
      </w:r>
      <w:r w:rsidRPr="002F0F2E">
        <w:rPr>
          <w:rFonts w:cs="Arial"/>
          <w:sz w:val="24"/>
          <w:szCs w:val="20"/>
          <w:lang w:val="sr-Latn-RS" w:eastAsia="ar-SA"/>
        </w:rPr>
        <w:t>NSGS</w:t>
      </w:r>
      <w:r w:rsidRPr="002F0F2E">
        <w:rPr>
          <w:rFonts w:cs="Arial"/>
          <w:sz w:val="24"/>
          <w:szCs w:val="20"/>
          <w:lang w:val="am-ET"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2807"/>
        <w:gridCol w:w="2065"/>
        <w:gridCol w:w="1559"/>
        <w:gridCol w:w="1779"/>
      </w:tblGrid>
      <w:tr w:rsidR="002F0F2E" w:rsidRPr="002F0F2E" w:rsidTr="003C752D">
        <w:tc>
          <w:tcPr>
            <w:tcW w:w="846" w:type="dxa"/>
          </w:tcPr>
          <w:p w:rsidR="002F0F2E" w:rsidRPr="002F0F2E" w:rsidRDefault="002F0F2E" w:rsidP="002F0F2E">
            <w:pPr>
              <w:suppressAutoHyphens/>
              <w:spacing w:before="0"/>
              <w:jc w:val="left"/>
              <w:rPr>
                <w:rFonts w:cs="Arial"/>
                <w:sz w:val="24"/>
                <w:szCs w:val="20"/>
                <w:lang w:val="sr-Cyrl-RS" w:eastAsia="ar-SA"/>
              </w:rPr>
            </w:pPr>
            <w:r w:rsidRPr="002F0F2E">
              <w:rPr>
                <w:rFonts w:cs="Arial"/>
                <w:sz w:val="24"/>
                <w:szCs w:val="20"/>
                <w:lang w:val="sr-Cyrl-RS" w:eastAsia="ar-SA"/>
              </w:rPr>
              <w:t>Рб.</w:t>
            </w:r>
          </w:p>
        </w:tc>
        <w:tc>
          <w:tcPr>
            <w:tcW w:w="306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am-ET" w:eastAsia="ar-SA"/>
              </w:rPr>
              <w:t xml:space="preserve">Релације у </w:t>
            </w:r>
            <w:r w:rsidRPr="002F0F2E">
              <w:rPr>
                <w:rFonts w:cs="Arial"/>
                <w:sz w:val="24"/>
                <w:szCs w:val="20"/>
                <w:lang w:val="sr-Latn-CS" w:eastAsia="ar-SA"/>
              </w:rPr>
              <w:t>km</w:t>
            </w:r>
          </w:p>
        </w:tc>
        <w:tc>
          <w:tcPr>
            <w:tcW w:w="2176"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Јединичне цене</w:t>
            </w:r>
            <w:r w:rsidRPr="002F0F2E">
              <w:rPr>
                <w:rFonts w:cs="Arial"/>
                <w:sz w:val="24"/>
                <w:szCs w:val="20"/>
                <w:lang w:val="sr-Cyrl-RS" w:eastAsia="ar-SA"/>
              </w:rPr>
              <w:t xml:space="preserve"> без ПДВ</w:t>
            </w:r>
            <w:r w:rsidRPr="002F0F2E">
              <w:rPr>
                <w:rFonts w:cs="Arial"/>
                <w:sz w:val="24"/>
                <w:szCs w:val="20"/>
                <w:lang w:val="am-ET" w:eastAsia="ar-SA"/>
              </w:rPr>
              <w:t xml:space="preserve"> </w:t>
            </w:r>
          </w:p>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Cyrl-RS" w:eastAsia="ar-SA"/>
              </w:rPr>
              <w:t>динара/</w:t>
            </w:r>
            <w:r w:rsidRPr="002F0F2E">
              <w:rPr>
                <w:rFonts w:cs="Arial"/>
                <w:sz w:val="24"/>
                <w:szCs w:val="20"/>
                <w:lang w:val="sr-Latn-CS" w:eastAsia="ar-SA"/>
              </w:rPr>
              <w:t>kg</w:t>
            </w:r>
          </w:p>
        </w:tc>
        <w:tc>
          <w:tcPr>
            <w:tcW w:w="1701" w:type="dxa"/>
          </w:tcPr>
          <w:p w:rsidR="002F0F2E" w:rsidRPr="002F0F2E" w:rsidRDefault="002F0F2E" w:rsidP="002F0F2E">
            <w:pPr>
              <w:suppressAutoHyphens/>
              <w:spacing w:before="0"/>
              <w:jc w:val="center"/>
              <w:rPr>
                <w:rFonts w:cs="Arial"/>
                <w:sz w:val="24"/>
                <w:szCs w:val="24"/>
                <w:lang w:val="sr-Cyrl-RS" w:eastAsia="ar-SA"/>
              </w:rPr>
            </w:pPr>
            <w:r w:rsidRPr="002F0F2E">
              <w:rPr>
                <w:rFonts w:cs="Arial"/>
                <w:sz w:val="24"/>
                <w:szCs w:val="20"/>
                <w:lang w:val="sr-Cyrl-RS" w:eastAsia="ar-SA"/>
              </w:rPr>
              <w:t>ПДВ</w:t>
            </w:r>
          </w:p>
        </w:tc>
        <w:tc>
          <w:tcPr>
            <w:tcW w:w="1842"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Јединичне цене</w:t>
            </w:r>
            <w:r w:rsidRPr="002F0F2E">
              <w:rPr>
                <w:rFonts w:cs="Arial"/>
                <w:sz w:val="24"/>
                <w:szCs w:val="20"/>
                <w:lang w:val="sr-Cyrl-RS" w:eastAsia="ar-SA"/>
              </w:rPr>
              <w:t xml:space="preserve"> са ПДВ</w:t>
            </w:r>
            <w:r w:rsidRPr="002F0F2E">
              <w:rPr>
                <w:rFonts w:cs="Arial"/>
                <w:sz w:val="24"/>
                <w:szCs w:val="20"/>
                <w:lang w:val="am-ET" w:eastAsia="ar-SA"/>
              </w:rPr>
              <w:t xml:space="preserve"> </w:t>
            </w:r>
          </w:p>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Cyrl-RS" w:eastAsia="ar-SA"/>
              </w:rPr>
              <w:t>динара/</w:t>
            </w:r>
            <w:r w:rsidRPr="002F0F2E">
              <w:rPr>
                <w:rFonts w:cs="Arial"/>
                <w:sz w:val="24"/>
                <w:szCs w:val="20"/>
                <w:lang w:val="sr-Latn-CS" w:eastAsia="ar-SA"/>
              </w:rPr>
              <w:t>kg</w:t>
            </w: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11-20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21-30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31-40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4.</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41-50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5.</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51-60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6.</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61-70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7.</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71-80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8.</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81-90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9.</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91-100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10.</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101-110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11.</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111-120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12.</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121-130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13.</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131-140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14.</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141-150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15.</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151-160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16.</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161-170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17.</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171-180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18.</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181-190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19.</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191-200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20.</w:t>
            </w:r>
          </w:p>
        </w:tc>
        <w:tc>
          <w:tcPr>
            <w:tcW w:w="306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201-210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21.</w:t>
            </w:r>
          </w:p>
        </w:tc>
        <w:tc>
          <w:tcPr>
            <w:tcW w:w="306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211-220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22.</w:t>
            </w:r>
          </w:p>
        </w:tc>
        <w:tc>
          <w:tcPr>
            <w:tcW w:w="306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221-230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23.</w:t>
            </w:r>
          </w:p>
        </w:tc>
        <w:tc>
          <w:tcPr>
            <w:tcW w:w="306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231-240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24.</w:t>
            </w:r>
          </w:p>
        </w:tc>
        <w:tc>
          <w:tcPr>
            <w:tcW w:w="306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241-250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25.</w:t>
            </w:r>
          </w:p>
        </w:tc>
        <w:tc>
          <w:tcPr>
            <w:tcW w:w="306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251-260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26.</w:t>
            </w:r>
          </w:p>
        </w:tc>
        <w:tc>
          <w:tcPr>
            <w:tcW w:w="306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261-270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27.</w:t>
            </w:r>
          </w:p>
        </w:tc>
        <w:tc>
          <w:tcPr>
            <w:tcW w:w="306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271-280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28.</w:t>
            </w:r>
          </w:p>
        </w:tc>
        <w:tc>
          <w:tcPr>
            <w:tcW w:w="306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281-290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29.</w:t>
            </w:r>
          </w:p>
        </w:tc>
        <w:tc>
          <w:tcPr>
            <w:tcW w:w="306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291-300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30.</w:t>
            </w:r>
          </w:p>
        </w:tc>
        <w:tc>
          <w:tcPr>
            <w:tcW w:w="306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301-310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31.</w:t>
            </w:r>
          </w:p>
        </w:tc>
        <w:tc>
          <w:tcPr>
            <w:tcW w:w="306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311-320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32.</w:t>
            </w:r>
          </w:p>
        </w:tc>
        <w:tc>
          <w:tcPr>
            <w:tcW w:w="306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321-330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33.</w:t>
            </w:r>
          </w:p>
        </w:tc>
        <w:tc>
          <w:tcPr>
            <w:tcW w:w="306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331-340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34.</w:t>
            </w:r>
          </w:p>
        </w:tc>
        <w:tc>
          <w:tcPr>
            <w:tcW w:w="306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341-350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35.</w:t>
            </w:r>
          </w:p>
        </w:tc>
        <w:tc>
          <w:tcPr>
            <w:tcW w:w="306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351-360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36.</w:t>
            </w:r>
          </w:p>
        </w:tc>
        <w:tc>
          <w:tcPr>
            <w:tcW w:w="306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361-370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lastRenderedPageBreak/>
              <w:t>37.</w:t>
            </w:r>
          </w:p>
        </w:tc>
        <w:tc>
          <w:tcPr>
            <w:tcW w:w="306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371-380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38.</w:t>
            </w:r>
          </w:p>
        </w:tc>
        <w:tc>
          <w:tcPr>
            <w:tcW w:w="306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381-390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39.</w:t>
            </w:r>
          </w:p>
        </w:tc>
        <w:tc>
          <w:tcPr>
            <w:tcW w:w="306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391-400</w:t>
            </w:r>
          </w:p>
        </w:tc>
        <w:tc>
          <w:tcPr>
            <w:tcW w:w="2176"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bl>
    <w:p w:rsidR="002F0F2E" w:rsidRPr="002F0F2E" w:rsidRDefault="002F0F2E" w:rsidP="002F0F2E">
      <w:pPr>
        <w:suppressAutoHyphens/>
        <w:spacing w:before="0"/>
        <w:jc w:val="left"/>
        <w:rPr>
          <w:rFonts w:cs="Arial"/>
          <w:sz w:val="24"/>
          <w:szCs w:val="20"/>
          <w:lang w:val="am-ET" w:eastAsia="ar-SA"/>
        </w:rPr>
      </w:pPr>
    </w:p>
    <w:p w:rsidR="002F0F2E" w:rsidRPr="002F0F2E" w:rsidRDefault="002F0F2E" w:rsidP="002F0F2E">
      <w:pPr>
        <w:suppressAutoHyphens/>
        <w:spacing w:before="0"/>
        <w:jc w:val="left"/>
        <w:rPr>
          <w:rFonts w:ascii="Nyala" w:hAnsi="Nyala" w:cs="Arial"/>
          <w:sz w:val="24"/>
          <w:szCs w:val="20"/>
          <w:lang w:val="am-ET" w:eastAsia="ar-SA"/>
        </w:rPr>
      </w:pPr>
    </w:p>
    <w:p w:rsidR="002F0F2E" w:rsidRPr="002F0F2E" w:rsidRDefault="002F0F2E" w:rsidP="002F0F2E">
      <w:pPr>
        <w:suppressAutoHyphens/>
        <w:spacing w:before="0"/>
        <w:jc w:val="left"/>
        <w:rPr>
          <w:rFonts w:cs="Arial"/>
          <w:sz w:val="24"/>
          <w:szCs w:val="20"/>
          <w:lang w:val="sr-Latn-CS" w:eastAsia="ar-SA"/>
        </w:rPr>
      </w:pPr>
      <w:r w:rsidRPr="002F0F2E">
        <w:rPr>
          <w:rFonts w:cs="Arial"/>
          <w:sz w:val="24"/>
          <w:szCs w:val="20"/>
          <w:lang w:val="am-ET" w:eastAsia="ar-SA"/>
        </w:rPr>
        <w:t>(Табела 2)</w:t>
      </w:r>
    </w:p>
    <w:p w:rsidR="002F0F2E" w:rsidRPr="002F0F2E" w:rsidRDefault="002F0F2E" w:rsidP="002F0F2E">
      <w:pPr>
        <w:suppressAutoHyphens/>
        <w:spacing w:before="0"/>
        <w:jc w:val="left"/>
        <w:rPr>
          <w:rFonts w:cs="Arial"/>
          <w:sz w:val="24"/>
          <w:szCs w:val="20"/>
          <w:lang w:val="am-ET" w:eastAsia="ar-SA"/>
        </w:rPr>
      </w:pPr>
      <w:r w:rsidRPr="002F0F2E">
        <w:rPr>
          <w:rFonts w:cs="Arial"/>
          <w:sz w:val="24"/>
          <w:szCs w:val="20"/>
          <w:lang w:val="am-ET" w:eastAsia="ar-SA"/>
        </w:rPr>
        <w:t>Средњи дестилата (Лож уље -EL;  eвро дизел</w:t>
      </w:r>
      <w:r w:rsidRPr="002F0F2E">
        <w:rPr>
          <w:rFonts w:cs="Arial"/>
          <w:sz w:val="24"/>
          <w:szCs w:val="20"/>
          <w:lang w:eastAsia="ar-SA"/>
        </w:rPr>
        <w:t>,BMB</w:t>
      </w:r>
      <w:r w:rsidRPr="002F0F2E">
        <w:rPr>
          <w:rFonts w:cs="Arial"/>
          <w:sz w:val="24"/>
          <w:szCs w:val="20"/>
          <w:lang w:val="am-ET"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3310"/>
        <w:gridCol w:w="1562"/>
        <w:gridCol w:w="1559"/>
        <w:gridCol w:w="1779"/>
      </w:tblGrid>
      <w:tr w:rsidR="002F0F2E" w:rsidRPr="002F0F2E" w:rsidTr="003C752D">
        <w:tc>
          <w:tcPr>
            <w:tcW w:w="846" w:type="dxa"/>
          </w:tcPr>
          <w:p w:rsidR="002F0F2E" w:rsidRPr="002F0F2E" w:rsidRDefault="002F0F2E" w:rsidP="002F0F2E">
            <w:pPr>
              <w:suppressAutoHyphens/>
              <w:spacing w:before="0"/>
              <w:jc w:val="left"/>
              <w:rPr>
                <w:rFonts w:cs="Arial"/>
                <w:sz w:val="24"/>
                <w:szCs w:val="20"/>
                <w:lang w:val="sr-Cyrl-RS" w:eastAsia="ar-SA"/>
              </w:rPr>
            </w:pPr>
            <w:r w:rsidRPr="002F0F2E">
              <w:rPr>
                <w:rFonts w:cs="Arial"/>
                <w:sz w:val="24"/>
                <w:szCs w:val="20"/>
                <w:lang w:val="sr-Cyrl-RS" w:eastAsia="ar-SA"/>
              </w:rPr>
              <w:t>Рб.</w:t>
            </w:r>
          </w:p>
        </w:tc>
        <w:tc>
          <w:tcPr>
            <w:tcW w:w="3656" w:type="dxa"/>
          </w:tcPr>
          <w:p w:rsidR="002F0F2E" w:rsidRPr="002F0F2E" w:rsidRDefault="002F0F2E" w:rsidP="002F0F2E">
            <w:pPr>
              <w:suppressAutoHyphens/>
              <w:spacing w:before="0"/>
              <w:jc w:val="left"/>
              <w:rPr>
                <w:rFonts w:cs="Arial"/>
                <w:sz w:val="24"/>
                <w:szCs w:val="20"/>
                <w:lang w:val="sr-Latn-CS" w:eastAsia="ar-SA"/>
              </w:rPr>
            </w:pPr>
            <w:r w:rsidRPr="002F0F2E">
              <w:rPr>
                <w:rFonts w:cs="Arial"/>
                <w:sz w:val="24"/>
                <w:szCs w:val="20"/>
                <w:lang w:val="am-ET" w:eastAsia="ar-SA"/>
              </w:rPr>
              <w:t xml:space="preserve">Релације у </w:t>
            </w:r>
            <w:r w:rsidRPr="002F0F2E">
              <w:rPr>
                <w:rFonts w:cs="Arial"/>
                <w:sz w:val="24"/>
                <w:szCs w:val="20"/>
                <w:lang w:val="sr-Latn-CS" w:eastAsia="ar-SA"/>
              </w:rPr>
              <w:t>km</w:t>
            </w:r>
          </w:p>
        </w:tc>
        <w:tc>
          <w:tcPr>
            <w:tcW w:w="158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Јединичне цене</w:t>
            </w:r>
            <w:r w:rsidRPr="002F0F2E">
              <w:rPr>
                <w:rFonts w:cs="Arial"/>
                <w:sz w:val="24"/>
                <w:szCs w:val="20"/>
                <w:lang w:val="sr-Cyrl-RS" w:eastAsia="ar-SA"/>
              </w:rPr>
              <w:t xml:space="preserve"> без ПДВ</w:t>
            </w:r>
            <w:r w:rsidRPr="002F0F2E">
              <w:rPr>
                <w:rFonts w:cs="Arial"/>
                <w:sz w:val="24"/>
                <w:szCs w:val="20"/>
                <w:lang w:val="am-ET" w:eastAsia="ar-SA"/>
              </w:rPr>
              <w:t xml:space="preserve"> </w:t>
            </w:r>
          </w:p>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Cyrl-RS" w:eastAsia="ar-SA"/>
              </w:rPr>
              <w:t>динара/</w:t>
            </w:r>
            <w:r w:rsidRPr="002F0F2E">
              <w:rPr>
                <w:rFonts w:cs="Arial"/>
                <w:sz w:val="24"/>
                <w:szCs w:val="20"/>
                <w:lang w:val="sr-Latn-CS" w:eastAsia="ar-SA"/>
              </w:rPr>
              <w:t>lit</w:t>
            </w:r>
          </w:p>
        </w:tc>
        <w:tc>
          <w:tcPr>
            <w:tcW w:w="1701"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Cyrl-RS" w:eastAsia="ar-SA"/>
              </w:rPr>
              <w:t>ПДВ</w:t>
            </w:r>
          </w:p>
        </w:tc>
        <w:tc>
          <w:tcPr>
            <w:tcW w:w="1842"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Јединичне цене</w:t>
            </w:r>
            <w:r w:rsidRPr="002F0F2E">
              <w:rPr>
                <w:rFonts w:cs="Arial"/>
                <w:sz w:val="24"/>
                <w:szCs w:val="20"/>
                <w:lang w:val="sr-Cyrl-RS" w:eastAsia="ar-SA"/>
              </w:rPr>
              <w:t xml:space="preserve"> са ПДВ</w:t>
            </w:r>
            <w:r w:rsidRPr="002F0F2E">
              <w:rPr>
                <w:rFonts w:cs="Arial"/>
                <w:sz w:val="24"/>
                <w:szCs w:val="20"/>
                <w:lang w:val="am-ET" w:eastAsia="ar-SA"/>
              </w:rPr>
              <w:t xml:space="preserve"> </w:t>
            </w:r>
          </w:p>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Cyrl-RS" w:eastAsia="ar-SA"/>
              </w:rPr>
              <w:t>динара/</w:t>
            </w:r>
            <w:r w:rsidRPr="002F0F2E">
              <w:rPr>
                <w:rFonts w:cs="Arial"/>
                <w:sz w:val="24"/>
                <w:szCs w:val="20"/>
                <w:lang w:val="sr-Latn-CS" w:eastAsia="ar-SA"/>
              </w:rPr>
              <w:t>lit</w:t>
            </w: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w:t>
            </w:r>
          </w:p>
        </w:tc>
        <w:tc>
          <w:tcPr>
            <w:tcW w:w="3656"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11-20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w:t>
            </w:r>
          </w:p>
        </w:tc>
        <w:tc>
          <w:tcPr>
            <w:tcW w:w="3656"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21-30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w:t>
            </w:r>
          </w:p>
        </w:tc>
        <w:tc>
          <w:tcPr>
            <w:tcW w:w="3656"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31-40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4.</w:t>
            </w:r>
          </w:p>
        </w:tc>
        <w:tc>
          <w:tcPr>
            <w:tcW w:w="3656"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41-50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5.</w:t>
            </w:r>
          </w:p>
        </w:tc>
        <w:tc>
          <w:tcPr>
            <w:tcW w:w="3656"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51-60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6.</w:t>
            </w:r>
          </w:p>
        </w:tc>
        <w:tc>
          <w:tcPr>
            <w:tcW w:w="3656"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61-70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7.</w:t>
            </w:r>
          </w:p>
        </w:tc>
        <w:tc>
          <w:tcPr>
            <w:tcW w:w="3656"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71-80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8.</w:t>
            </w:r>
          </w:p>
        </w:tc>
        <w:tc>
          <w:tcPr>
            <w:tcW w:w="3656"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81-90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9.</w:t>
            </w:r>
          </w:p>
        </w:tc>
        <w:tc>
          <w:tcPr>
            <w:tcW w:w="3656"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91-100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10.</w:t>
            </w:r>
          </w:p>
        </w:tc>
        <w:tc>
          <w:tcPr>
            <w:tcW w:w="3656"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101-110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11.</w:t>
            </w:r>
          </w:p>
        </w:tc>
        <w:tc>
          <w:tcPr>
            <w:tcW w:w="3656"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111-120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12.</w:t>
            </w:r>
          </w:p>
        </w:tc>
        <w:tc>
          <w:tcPr>
            <w:tcW w:w="3656"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121-130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13.</w:t>
            </w:r>
          </w:p>
        </w:tc>
        <w:tc>
          <w:tcPr>
            <w:tcW w:w="3656"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131-140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14.</w:t>
            </w:r>
          </w:p>
        </w:tc>
        <w:tc>
          <w:tcPr>
            <w:tcW w:w="3656"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141-150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15.</w:t>
            </w:r>
          </w:p>
        </w:tc>
        <w:tc>
          <w:tcPr>
            <w:tcW w:w="3656"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151-160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16.</w:t>
            </w:r>
          </w:p>
        </w:tc>
        <w:tc>
          <w:tcPr>
            <w:tcW w:w="3656"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161-170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17.</w:t>
            </w:r>
          </w:p>
        </w:tc>
        <w:tc>
          <w:tcPr>
            <w:tcW w:w="3656"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171-180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18.</w:t>
            </w:r>
          </w:p>
        </w:tc>
        <w:tc>
          <w:tcPr>
            <w:tcW w:w="3656"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181-190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19.</w:t>
            </w:r>
          </w:p>
        </w:tc>
        <w:tc>
          <w:tcPr>
            <w:tcW w:w="3656"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191-200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20.</w:t>
            </w:r>
          </w:p>
        </w:tc>
        <w:tc>
          <w:tcPr>
            <w:tcW w:w="3656"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201-210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21.</w:t>
            </w:r>
          </w:p>
        </w:tc>
        <w:tc>
          <w:tcPr>
            <w:tcW w:w="3656"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211-220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22.</w:t>
            </w:r>
          </w:p>
        </w:tc>
        <w:tc>
          <w:tcPr>
            <w:tcW w:w="3656"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221-230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23.</w:t>
            </w:r>
          </w:p>
        </w:tc>
        <w:tc>
          <w:tcPr>
            <w:tcW w:w="3656"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231-240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24.</w:t>
            </w:r>
          </w:p>
        </w:tc>
        <w:tc>
          <w:tcPr>
            <w:tcW w:w="3656"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241-250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25.</w:t>
            </w:r>
          </w:p>
        </w:tc>
        <w:tc>
          <w:tcPr>
            <w:tcW w:w="3656"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251-260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26.</w:t>
            </w:r>
          </w:p>
        </w:tc>
        <w:tc>
          <w:tcPr>
            <w:tcW w:w="3656"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261-270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27.</w:t>
            </w:r>
          </w:p>
        </w:tc>
        <w:tc>
          <w:tcPr>
            <w:tcW w:w="3656"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271-280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28.</w:t>
            </w:r>
          </w:p>
        </w:tc>
        <w:tc>
          <w:tcPr>
            <w:tcW w:w="3656"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281-290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29.</w:t>
            </w:r>
          </w:p>
        </w:tc>
        <w:tc>
          <w:tcPr>
            <w:tcW w:w="3656"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291-300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30.</w:t>
            </w:r>
          </w:p>
        </w:tc>
        <w:tc>
          <w:tcPr>
            <w:tcW w:w="3656"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301-310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31.</w:t>
            </w:r>
          </w:p>
        </w:tc>
        <w:tc>
          <w:tcPr>
            <w:tcW w:w="3656"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311-320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32.</w:t>
            </w:r>
          </w:p>
        </w:tc>
        <w:tc>
          <w:tcPr>
            <w:tcW w:w="3656"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321-330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33.</w:t>
            </w:r>
          </w:p>
        </w:tc>
        <w:tc>
          <w:tcPr>
            <w:tcW w:w="3656"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331-340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34.</w:t>
            </w:r>
          </w:p>
        </w:tc>
        <w:tc>
          <w:tcPr>
            <w:tcW w:w="3656"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341-350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35.</w:t>
            </w:r>
          </w:p>
        </w:tc>
        <w:tc>
          <w:tcPr>
            <w:tcW w:w="3656"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351-360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36.</w:t>
            </w:r>
          </w:p>
        </w:tc>
        <w:tc>
          <w:tcPr>
            <w:tcW w:w="3656"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361-370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37.</w:t>
            </w:r>
          </w:p>
        </w:tc>
        <w:tc>
          <w:tcPr>
            <w:tcW w:w="365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371-380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38.</w:t>
            </w:r>
          </w:p>
        </w:tc>
        <w:tc>
          <w:tcPr>
            <w:tcW w:w="3656"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381-390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lastRenderedPageBreak/>
              <w:t>39.</w:t>
            </w:r>
          </w:p>
        </w:tc>
        <w:tc>
          <w:tcPr>
            <w:tcW w:w="3656"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Latn-CS" w:eastAsia="ar-SA"/>
              </w:rPr>
              <w:t>391-400</w:t>
            </w:r>
          </w:p>
        </w:tc>
        <w:tc>
          <w:tcPr>
            <w:tcW w:w="1589" w:type="dxa"/>
          </w:tcPr>
          <w:p w:rsidR="002F0F2E" w:rsidRPr="002F0F2E" w:rsidRDefault="002F0F2E" w:rsidP="002F0F2E">
            <w:pPr>
              <w:suppressAutoHyphens/>
              <w:spacing w:before="0"/>
              <w:jc w:val="left"/>
              <w:rPr>
                <w:rFonts w:cs="Arial"/>
                <w:sz w:val="24"/>
                <w:szCs w:val="20"/>
                <w:lang w:val="am-ET" w:eastAsia="ar-SA"/>
              </w:rPr>
            </w:pPr>
          </w:p>
        </w:tc>
        <w:tc>
          <w:tcPr>
            <w:tcW w:w="1701" w:type="dxa"/>
          </w:tcPr>
          <w:p w:rsidR="002F0F2E" w:rsidRPr="002F0F2E" w:rsidRDefault="002F0F2E" w:rsidP="002F0F2E">
            <w:pPr>
              <w:suppressAutoHyphens/>
              <w:spacing w:before="0"/>
              <w:jc w:val="left"/>
              <w:rPr>
                <w:rFonts w:cs="Arial"/>
                <w:sz w:val="24"/>
                <w:szCs w:val="20"/>
                <w:lang w:val="am-ET" w:eastAsia="ar-SA"/>
              </w:rPr>
            </w:pPr>
          </w:p>
        </w:tc>
        <w:tc>
          <w:tcPr>
            <w:tcW w:w="1842" w:type="dxa"/>
          </w:tcPr>
          <w:p w:rsidR="002F0F2E" w:rsidRPr="002F0F2E" w:rsidRDefault="002F0F2E" w:rsidP="002F0F2E">
            <w:pPr>
              <w:suppressAutoHyphens/>
              <w:spacing w:before="0"/>
              <w:jc w:val="left"/>
              <w:rPr>
                <w:rFonts w:cs="Arial"/>
                <w:sz w:val="24"/>
                <w:szCs w:val="20"/>
                <w:lang w:val="am-ET" w:eastAsia="ar-SA"/>
              </w:rPr>
            </w:pPr>
          </w:p>
        </w:tc>
      </w:tr>
    </w:tbl>
    <w:p w:rsidR="002F0F2E" w:rsidRPr="002F0F2E" w:rsidRDefault="002F0F2E" w:rsidP="002F0F2E">
      <w:pPr>
        <w:suppressAutoHyphens/>
        <w:spacing w:before="0"/>
        <w:jc w:val="left"/>
        <w:rPr>
          <w:rFonts w:ascii="Nyala" w:hAnsi="Nyala" w:cs="Arial"/>
          <w:sz w:val="24"/>
          <w:szCs w:val="20"/>
          <w:lang w:val="am-ET" w:eastAsia="ar-SA"/>
        </w:rPr>
      </w:pPr>
    </w:p>
    <w:p w:rsidR="002F0F2E" w:rsidRPr="002F0F2E" w:rsidRDefault="002F0F2E" w:rsidP="002F0F2E">
      <w:pPr>
        <w:suppressAutoHyphens/>
        <w:spacing w:before="0"/>
        <w:jc w:val="left"/>
        <w:rPr>
          <w:rFonts w:ascii="Nyala" w:hAnsi="Nyala" w:cs="Arial"/>
          <w:sz w:val="24"/>
          <w:szCs w:val="20"/>
          <w:lang w:val="am-ET" w:eastAsia="ar-SA"/>
        </w:rPr>
      </w:pPr>
    </w:p>
    <w:p w:rsidR="002F0F2E" w:rsidRPr="002F0F2E" w:rsidRDefault="002F0F2E" w:rsidP="002F0F2E">
      <w:pPr>
        <w:suppressAutoHyphens/>
        <w:spacing w:before="0"/>
        <w:jc w:val="left"/>
        <w:rPr>
          <w:rFonts w:cs="Arial"/>
          <w:sz w:val="24"/>
          <w:szCs w:val="20"/>
          <w:lang w:val="sr-Cyrl-RS" w:eastAsia="ar-SA"/>
        </w:rPr>
      </w:pPr>
    </w:p>
    <w:p w:rsidR="002F0F2E" w:rsidRPr="002F0F2E" w:rsidRDefault="002F0F2E" w:rsidP="002F0F2E">
      <w:pPr>
        <w:suppressAutoHyphens/>
        <w:spacing w:before="0"/>
        <w:jc w:val="left"/>
        <w:rPr>
          <w:rFonts w:cs="Arial"/>
          <w:sz w:val="24"/>
          <w:szCs w:val="20"/>
          <w:lang w:val="sr-Latn-CS" w:eastAsia="ar-SA"/>
        </w:rPr>
      </w:pPr>
      <w:r w:rsidRPr="002F0F2E">
        <w:rPr>
          <w:rFonts w:cs="Arial"/>
          <w:sz w:val="24"/>
          <w:szCs w:val="20"/>
          <w:lang w:val="sr-Cyrl-RS" w:eastAsia="ar-SA"/>
        </w:rPr>
        <w:t>(</w:t>
      </w:r>
      <w:r w:rsidRPr="002F0F2E">
        <w:rPr>
          <w:rFonts w:cs="Arial"/>
          <w:sz w:val="24"/>
          <w:szCs w:val="20"/>
          <w:lang w:val="am-ET" w:eastAsia="ar-SA"/>
        </w:rPr>
        <w:t>Табела 3)</w:t>
      </w:r>
    </w:p>
    <w:p w:rsidR="002F0F2E" w:rsidRPr="002F0F2E" w:rsidRDefault="002F0F2E" w:rsidP="002F0F2E">
      <w:pPr>
        <w:numPr>
          <w:ilvl w:val="0"/>
          <w:numId w:val="56"/>
        </w:numPr>
        <w:suppressAutoHyphens/>
        <w:autoSpaceDE w:val="0"/>
        <w:autoSpaceDN w:val="0"/>
        <w:adjustRightInd w:val="0"/>
        <w:spacing w:before="0"/>
        <w:jc w:val="left"/>
        <w:rPr>
          <w:rFonts w:cs="Arial"/>
          <w:sz w:val="24"/>
          <w:szCs w:val="24"/>
          <w:lang w:val="sr-Cyrl-CS"/>
        </w:rPr>
      </w:pPr>
      <w:r w:rsidRPr="002F0F2E">
        <w:rPr>
          <w:rFonts w:cs="Arial"/>
          <w:sz w:val="24"/>
          <w:szCs w:val="24"/>
          <w:lang w:val="sr-Cyrl-CS" w:eastAsia="ar-SA"/>
        </w:rPr>
        <w:t xml:space="preserve">Течни нафтни гас – </w:t>
      </w:r>
      <w:r w:rsidRPr="002F0F2E">
        <w:rPr>
          <w:rFonts w:cs="Arial"/>
          <w:sz w:val="24"/>
          <w:szCs w:val="24"/>
          <w:lang w:val="sr-Latn-RS" w:eastAsia="ar-SA"/>
        </w:rPr>
        <w:t>TNG</w:t>
      </w:r>
    </w:p>
    <w:p w:rsidR="002F0F2E" w:rsidRPr="002F0F2E" w:rsidRDefault="002F0F2E" w:rsidP="002F0F2E">
      <w:pPr>
        <w:suppressAutoHyphens/>
        <w:spacing w:before="0"/>
        <w:jc w:val="left"/>
        <w:rPr>
          <w:rFonts w:ascii="Nyala" w:hAnsi="Nyala" w:cs="Arial"/>
          <w:sz w:val="24"/>
          <w:szCs w:val="20"/>
          <w:lang w:val="am-ET"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807"/>
        <w:gridCol w:w="1807"/>
        <w:gridCol w:w="1683"/>
        <w:gridCol w:w="1914"/>
      </w:tblGrid>
      <w:tr w:rsidR="002F0F2E" w:rsidRPr="002F0F2E" w:rsidTr="003C752D">
        <w:tc>
          <w:tcPr>
            <w:tcW w:w="846" w:type="dxa"/>
          </w:tcPr>
          <w:p w:rsidR="002F0F2E" w:rsidRPr="002F0F2E" w:rsidRDefault="002F0F2E" w:rsidP="002F0F2E">
            <w:pPr>
              <w:suppressAutoHyphens/>
              <w:spacing w:before="0"/>
              <w:jc w:val="left"/>
              <w:rPr>
                <w:rFonts w:cs="Arial"/>
                <w:sz w:val="24"/>
                <w:szCs w:val="20"/>
                <w:lang w:val="sr-Cyrl-RS" w:eastAsia="ar-SA"/>
              </w:rPr>
            </w:pPr>
            <w:r w:rsidRPr="002F0F2E">
              <w:rPr>
                <w:rFonts w:cs="Arial"/>
                <w:sz w:val="24"/>
                <w:szCs w:val="20"/>
                <w:lang w:val="sr-Cyrl-RS" w:eastAsia="ar-SA"/>
              </w:rPr>
              <w:t>Рб.</w:t>
            </w:r>
          </w:p>
        </w:tc>
        <w:tc>
          <w:tcPr>
            <w:tcW w:w="3069"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am-ET" w:eastAsia="ar-SA"/>
              </w:rPr>
              <w:t xml:space="preserve">Релације у </w:t>
            </w:r>
            <w:r w:rsidRPr="002F0F2E">
              <w:rPr>
                <w:rFonts w:cs="Arial"/>
                <w:sz w:val="24"/>
                <w:szCs w:val="20"/>
                <w:lang w:val="sr-Latn-CS" w:eastAsia="ar-SA"/>
              </w:rPr>
              <w:t>km</w:t>
            </w:r>
          </w:p>
        </w:tc>
        <w:tc>
          <w:tcPr>
            <w:tcW w:w="1875"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am-ET" w:eastAsia="ar-SA"/>
              </w:rPr>
              <w:t>Јединичне цене</w:t>
            </w:r>
            <w:r w:rsidRPr="002F0F2E">
              <w:rPr>
                <w:rFonts w:cs="Arial"/>
                <w:sz w:val="24"/>
                <w:szCs w:val="20"/>
                <w:lang w:val="sr-Cyrl-RS" w:eastAsia="ar-SA"/>
              </w:rPr>
              <w:t xml:space="preserve"> без ПДВ</w:t>
            </w:r>
            <w:r w:rsidRPr="002F0F2E">
              <w:rPr>
                <w:rFonts w:cs="Arial"/>
                <w:sz w:val="24"/>
                <w:szCs w:val="20"/>
                <w:lang w:val="am-ET" w:eastAsia="ar-SA"/>
              </w:rPr>
              <w:t xml:space="preserve"> </w:t>
            </w:r>
            <w:r w:rsidRPr="002F0F2E">
              <w:rPr>
                <w:rFonts w:cs="Arial"/>
                <w:sz w:val="24"/>
                <w:szCs w:val="20"/>
                <w:lang w:val="sr-Cyrl-RS" w:eastAsia="ar-SA"/>
              </w:rPr>
              <w:t xml:space="preserve">         </w:t>
            </w:r>
            <w:r w:rsidRPr="002F0F2E">
              <w:rPr>
                <w:rFonts w:cs="Arial"/>
                <w:sz w:val="24"/>
                <w:szCs w:val="20"/>
                <w:lang w:val="am-ET" w:eastAsia="ar-SA"/>
              </w:rPr>
              <w:t>динара/</w:t>
            </w:r>
            <w:r w:rsidRPr="002F0F2E">
              <w:rPr>
                <w:rFonts w:cs="Arial"/>
                <w:sz w:val="24"/>
                <w:szCs w:val="20"/>
                <w:lang w:val="sr-Latn-CS" w:eastAsia="ar-SA"/>
              </w:rPr>
              <w:t xml:space="preserve"> kg</w:t>
            </w:r>
          </w:p>
        </w:tc>
        <w:tc>
          <w:tcPr>
            <w:tcW w:w="1845" w:type="dxa"/>
          </w:tcPr>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Cyrl-RS" w:eastAsia="ar-SA"/>
              </w:rPr>
              <w:t>ПДВ</w:t>
            </w:r>
          </w:p>
        </w:tc>
        <w:tc>
          <w:tcPr>
            <w:tcW w:w="199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Јединичне цене</w:t>
            </w:r>
            <w:r w:rsidRPr="002F0F2E">
              <w:rPr>
                <w:rFonts w:cs="Arial"/>
                <w:sz w:val="24"/>
                <w:szCs w:val="20"/>
                <w:lang w:val="sr-Cyrl-RS" w:eastAsia="ar-SA"/>
              </w:rPr>
              <w:t xml:space="preserve"> са ПДВ</w:t>
            </w:r>
            <w:r w:rsidRPr="002F0F2E">
              <w:rPr>
                <w:rFonts w:cs="Arial"/>
                <w:sz w:val="24"/>
                <w:szCs w:val="20"/>
                <w:lang w:val="am-ET" w:eastAsia="ar-SA"/>
              </w:rPr>
              <w:t xml:space="preserve"> </w:t>
            </w:r>
          </w:p>
          <w:p w:rsidR="002F0F2E" w:rsidRPr="002F0F2E" w:rsidRDefault="002F0F2E" w:rsidP="002F0F2E">
            <w:pPr>
              <w:suppressAutoHyphens/>
              <w:spacing w:before="0"/>
              <w:jc w:val="center"/>
              <w:rPr>
                <w:rFonts w:cs="Arial"/>
                <w:sz w:val="24"/>
                <w:szCs w:val="20"/>
                <w:lang w:val="sr-Latn-CS" w:eastAsia="ar-SA"/>
              </w:rPr>
            </w:pPr>
            <w:r w:rsidRPr="002F0F2E">
              <w:rPr>
                <w:rFonts w:cs="Arial"/>
                <w:sz w:val="24"/>
                <w:szCs w:val="20"/>
                <w:lang w:val="sr-Cyrl-RS" w:eastAsia="ar-SA"/>
              </w:rPr>
              <w:t>динара/</w:t>
            </w:r>
            <w:r w:rsidRPr="002F0F2E">
              <w:rPr>
                <w:rFonts w:cs="Arial"/>
                <w:sz w:val="24"/>
                <w:szCs w:val="20"/>
                <w:lang w:val="sr-Latn-CS" w:eastAsia="ar-SA"/>
              </w:rPr>
              <w:t>kg</w:t>
            </w: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11-20</w:t>
            </w:r>
          </w:p>
        </w:tc>
        <w:tc>
          <w:tcPr>
            <w:tcW w:w="1875" w:type="dxa"/>
          </w:tcPr>
          <w:p w:rsidR="002F0F2E" w:rsidRPr="002F0F2E" w:rsidRDefault="002F0F2E" w:rsidP="002F0F2E">
            <w:pPr>
              <w:suppressAutoHyphens/>
              <w:spacing w:before="0"/>
              <w:jc w:val="left"/>
              <w:rPr>
                <w:rFonts w:cs="Arial"/>
                <w:sz w:val="24"/>
                <w:szCs w:val="20"/>
                <w:lang w:val="am-ET" w:eastAsia="ar-SA"/>
              </w:rPr>
            </w:pPr>
          </w:p>
        </w:tc>
        <w:tc>
          <w:tcPr>
            <w:tcW w:w="1845" w:type="dxa"/>
          </w:tcPr>
          <w:p w:rsidR="002F0F2E" w:rsidRPr="002F0F2E" w:rsidRDefault="002F0F2E" w:rsidP="002F0F2E">
            <w:pPr>
              <w:suppressAutoHyphens/>
              <w:spacing w:before="0"/>
              <w:jc w:val="left"/>
              <w:rPr>
                <w:rFonts w:cs="Arial"/>
                <w:sz w:val="24"/>
                <w:szCs w:val="20"/>
                <w:lang w:val="am-ET" w:eastAsia="ar-SA"/>
              </w:rPr>
            </w:pPr>
          </w:p>
        </w:tc>
        <w:tc>
          <w:tcPr>
            <w:tcW w:w="199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2.</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21-30</w:t>
            </w:r>
          </w:p>
        </w:tc>
        <w:tc>
          <w:tcPr>
            <w:tcW w:w="1875" w:type="dxa"/>
          </w:tcPr>
          <w:p w:rsidR="002F0F2E" w:rsidRPr="002F0F2E" w:rsidRDefault="002F0F2E" w:rsidP="002F0F2E">
            <w:pPr>
              <w:suppressAutoHyphens/>
              <w:spacing w:before="0"/>
              <w:jc w:val="left"/>
              <w:rPr>
                <w:rFonts w:cs="Arial"/>
                <w:sz w:val="24"/>
                <w:szCs w:val="20"/>
                <w:lang w:val="am-ET" w:eastAsia="ar-SA"/>
              </w:rPr>
            </w:pPr>
          </w:p>
        </w:tc>
        <w:tc>
          <w:tcPr>
            <w:tcW w:w="1845" w:type="dxa"/>
          </w:tcPr>
          <w:p w:rsidR="002F0F2E" w:rsidRPr="002F0F2E" w:rsidRDefault="002F0F2E" w:rsidP="002F0F2E">
            <w:pPr>
              <w:suppressAutoHyphens/>
              <w:spacing w:before="0"/>
              <w:jc w:val="left"/>
              <w:rPr>
                <w:rFonts w:cs="Arial"/>
                <w:sz w:val="24"/>
                <w:szCs w:val="20"/>
                <w:lang w:val="am-ET" w:eastAsia="ar-SA"/>
              </w:rPr>
            </w:pPr>
          </w:p>
        </w:tc>
        <w:tc>
          <w:tcPr>
            <w:tcW w:w="199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3.</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31-40</w:t>
            </w:r>
          </w:p>
        </w:tc>
        <w:tc>
          <w:tcPr>
            <w:tcW w:w="1875" w:type="dxa"/>
          </w:tcPr>
          <w:p w:rsidR="002F0F2E" w:rsidRPr="002F0F2E" w:rsidRDefault="002F0F2E" w:rsidP="002F0F2E">
            <w:pPr>
              <w:suppressAutoHyphens/>
              <w:spacing w:before="0"/>
              <w:jc w:val="left"/>
              <w:rPr>
                <w:rFonts w:cs="Arial"/>
                <w:sz w:val="24"/>
                <w:szCs w:val="20"/>
                <w:lang w:val="am-ET" w:eastAsia="ar-SA"/>
              </w:rPr>
            </w:pPr>
          </w:p>
        </w:tc>
        <w:tc>
          <w:tcPr>
            <w:tcW w:w="1845" w:type="dxa"/>
          </w:tcPr>
          <w:p w:rsidR="002F0F2E" w:rsidRPr="002F0F2E" w:rsidRDefault="002F0F2E" w:rsidP="002F0F2E">
            <w:pPr>
              <w:suppressAutoHyphens/>
              <w:spacing w:before="0"/>
              <w:jc w:val="left"/>
              <w:rPr>
                <w:rFonts w:cs="Arial"/>
                <w:sz w:val="24"/>
                <w:szCs w:val="20"/>
                <w:lang w:val="am-ET" w:eastAsia="ar-SA"/>
              </w:rPr>
            </w:pPr>
          </w:p>
        </w:tc>
        <w:tc>
          <w:tcPr>
            <w:tcW w:w="199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4.</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41-50</w:t>
            </w:r>
          </w:p>
        </w:tc>
        <w:tc>
          <w:tcPr>
            <w:tcW w:w="1875" w:type="dxa"/>
          </w:tcPr>
          <w:p w:rsidR="002F0F2E" w:rsidRPr="002F0F2E" w:rsidRDefault="002F0F2E" w:rsidP="002F0F2E">
            <w:pPr>
              <w:suppressAutoHyphens/>
              <w:spacing w:before="0"/>
              <w:jc w:val="left"/>
              <w:rPr>
                <w:rFonts w:cs="Arial"/>
                <w:sz w:val="24"/>
                <w:szCs w:val="20"/>
                <w:lang w:val="am-ET" w:eastAsia="ar-SA"/>
              </w:rPr>
            </w:pPr>
          </w:p>
        </w:tc>
        <w:tc>
          <w:tcPr>
            <w:tcW w:w="1845" w:type="dxa"/>
          </w:tcPr>
          <w:p w:rsidR="002F0F2E" w:rsidRPr="002F0F2E" w:rsidRDefault="002F0F2E" w:rsidP="002F0F2E">
            <w:pPr>
              <w:suppressAutoHyphens/>
              <w:spacing w:before="0"/>
              <w:jc w:val="left"/>
              <w:rPr>
                <w:rFonts w:cs="Arial"/>
                <w:sz w:val="24"/>
                <w:szCs w:val="20"/>
                <w:lang w:val="am-ET" w:eastAsia="ar-SA"/>
              </w:rPr>
            </w:pPr>
          </w:p>
        </w:tc>
        <w:tc>
          <w:tcPr>
            <w:tcW w:w="199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5.</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51-60</w:t>
            </w:r>
          </w:p>
        </w:tc>
        <w:tc>
          <w:tcPr>
            <w:tcW w:w="1875" w:type="dxa"/>
          </w:tcPr>
          <w:p w:rsidR="002F0F2E" w:rsidRPr="002F0F2E" w:rsidRDefault="002F0F2E" w:rsidP="002F0F2E">
            <w:pPr>
              <w:suppressAutoHyphens/>
              <w:spacing w:before="0"/>
              <w:jc w:val="left"/>
              <w:rPr>
                <w:rFonts w:cs="Arial"/>
                <w:sz w:val="24"/>
                <w:szCs w:val="20"/>
                <w:lang w:val="am-ET" w:eastAsia="ar-SA"/>
              </w:rPr>
            </w:pPr>
          </w:p>
        </w:tc>
        <w:tc>
          <w:tcPr>
            <w:tcW w:w="1845" w:type="dxa"/>
          </w:tcPr>
          <w:p w:rsidR="002F0F2E" w:rsidRPr="002F0F2E" w:rsidRDefault="002F0F2E" w:rsidP="002F0F2E">
            <w:pPr>
              <w:suppressAutoHyphens/>
              <w:spacing w:before="0"/>
              <w:jc w:val="left"/>
              <w:rPr>
                <w:rFonts w:cs="Arial"/>
                <w:sz w:val="24"/>
                <w:szCs w:val="20"/>
                <w:lang w:val="am-ET" w:eastAsia="ar-SA"/>
              </w:rPr>
            </w:pPr>
          </w:p>
        </w:tc>
        <w:tc>
          <w:tcPr>
            <w:tcW w:w="199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6.</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61-70</w:t>
            </w:r>
          </w:p>
        </w:tc>
        <w:tc>
          <w:tcPr>
            <w:tcW w:w="1875" w:type="dxa"/>
          </w:tcPr>
          <w:p w:rsidR="002F0F2E" w:rsidRPr="002F0F2E" w:rsidRDefault="002F0F2E" w:rsidP="002F0F2E">
            <w:pPr>
              <w:suppressAutoHyphens/>
              <w:spacing w:before="0"/>
              <w:jc w:val="left"/>
              <w:rPr>
                <w:rFonts w:cs="Arial"/>
                <w:sz w:val="24"/>
                <w:szCs w:val="20"/>
                <w:lang w:val="am-ET" w:eastAsia="ar-SA"/>
              </w:rPr>
            </w:pPr>
          </w:p>
        </w:tc>
        <w:tc>
          <w:tcPr>
            <w:tcW w:w="1845" w:type="dxa"/>
          </w:tcPr>
          <w:p w:rsidR="002F0F2E" w:rsidRPr="002F0F2E" w:rsidRDefault="002F0F2E" w:rsidP="002F0F2E">
            <w:pPr>
              <w:suppressAutoHyphens/>
              <w:spacing w:before="0"/>
              <w:jc w:val="left"/>
              <w:rPr>
                <w:rFonts w:cs="Arial"/>
                <w:sz w:val="24"/>
                <w:szCs w:val="20"/>
                <w:lang w:val="am-ET" w:eastAsia="ar-SA"/>
              </w:rPr>
            </w:pPr>
          </w:p>
        </w:tc>
        <w:tc>
          <w:tcPr>
            <w:tcW w:w="199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7.</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71-80</w:t>
            </w:r>
          </w:p>
        </w:tc>
        <w:tc>
          <w:tcPr>
            <w:tcW w:w="1875" w:type="dxa"/>
          </w:tcPr>
          <w:p w:rsidR="002F0F2E" w:rsidRPr="002F0F2E" w:rsidRDefault="002F0F2E" w:rsidP="002F0F2E">
            <w:pPr>
              <w:suppressAutoHyphens/>
              <w:spacing w:before="0"/>
              <w:jc w:val="left"/>
              <w:rPr>
                <w:rFonts w:cs="Arial"/>
                <w:sz w:val="24"/>
                <w:szCs w:val="20"/>
                <w:lang w:val="am-ET" w:eastAsia="ar-SA"/>
              </w:rPr>
            </w:pPr>
          </w:p>
        </w:tc>
        <w:tc>
          <w:tcPr>
            <w:tcW w:w="1845" w:type="dxa"/>
          </w:tcPr>
          <w:p w:rsidR="002F0F2E" w:rsidRPr="002F0F2E" w:rsidRDefault="002F0F2E" w:rsidP="002F0F2E">
            <w:pPr>
              <w:suppressAutoHyphens/>
              <w:spacing w:before="0"/>
              <w:jc w:val="left"/>
              <w:rPr>
                <w:rFonts w:cs="Arial"/>
                <w:sz w:val="24"/>
                <w:szCs w:val="20"/>
                <w:lang w:val="am-ET" w:eastAsia="ar-SA"/>
              </w:rPr>
            </w:pPr>
          </w:p>
        </w:tc>
        <w:tc>
          <w:tcPr>
            <w:tcW w:w="199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8.</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81-90</w:t>
            </w:r>
          </w:p>
        </w:tc>
        <w:tc>
          <w:tcPr>
            <w:tcW w:w="1875" w:type="dxa"/>
          </w:tcPr>
          <w:p w:rsidR="002F0F2E" w:rsidRPr="002F0F2E" w:rsidRDefault="002F0F2E" w:rsidP="002F0F2E">
            <w:pPr>
              <w:suppressAutoHyphens/>
              <w:spacing w:before="0"/>
              <w:jc w:val="left"/>
              <w:rPr>
                <w:rFonts w:cs="Arial"/>
                <w:sz w:val="24"/>
                <w:szCs w:val="20"/>
                <w:lang w:val="am-ET" w:eastAsia="ar-SA"/>
              </w:rPr>
            </w:pPr>
          </w:p>
        </w:tc>
        <w:tc>
          <w:tcPr>
            <w:tcW w:w="1845" w:type="dxa"/>
          </w:tcPr>
          <w:p w:rsidR="002F0F2E" w:rsidRPr="002F0F2E" w:rsidRDefault="002F0F2E" w:rsidP="002F0F2E">
            <w:pPr>
              <w:suppressAutoHyphens/>
              <w:spacing w:before="0"/>
              <w:jc w:val="left"/>
              <w:rPr>
                <w:rFonts w:cs="Arial"/>
                <w:sz w:val="24"/>
                <w:szCs w:val="20"/>
                <w:lang w:val="am-ET" w:eastAsia="ar-SA"/>
              </w:rPr>
            </w:pPr>
          </w:p>
        </w:tc>
        <w:tc>
          <w:tcPr>
            <w:tcW w:w="199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9.</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91-100</w:t>
            </w:r>
          </w:p>
        </w:tc>
        <w:tc>
          <w:tcPr>
            <w:tcW w:w="1875" w:type="dxa"/>
          </w:tcPr>
          <w:p w:rsidR="002F0F2E" w:rsidRPr="002F0F2E" w:rsidRDefault="002F0F2E" w:rsidP="002F0F2E">
            <w:pPr>
              <w:suppressAutoHyphens/>
              <w:spacing w:before="0"/>
              <w:jc w:val="left"/>
              <w:rPr>
                <w:rFonts w:cs="Arial"/>
                <w:sz w:val="24"/>
                <w:szCs w:val="20"/>
                <w:lang w:val="am-ET" w:eastAsia="ar-SA"/>
              </w:rPr>
            </w:pPr>
          </w:p>
        </w:tc>
        <w:tc>
          <w:tcPr>
            <w:tcW w:w="1845" w:type="dxa"/>
          </w:tcPr>
          <w:p w:rsidR="002F0F2E" w:rsidRPr="002F0F2E" w:rsidRDefault="002F0F2E" w:rsidP="002F0F2E">
            <w:pPr>
              <w:suppressAutoHyphens/>
              <w:spacing w:before="0"/>
              <w:jc w:val="left"/>
              <w:rPr>
                <w:rFonts w:cs="Arial"/>
                <w:sz w:val="24"/>
                <w:szCs w:val="20"/>
                <w:lang w:val="am-ET" w:eastAsia="ar-SA"/>
              </w:rPr>
            </w:pPr>
          </w:p>
        </w:tc>
        <w:tc>
          <w:tcPr>
            <w:tcW w:w="199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10.</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101-110</w:t>
            </w:r>
          </w:p>
        </w:tc>
        <w:tc>
          <w:tcPr>
            <w:tcW w:w="1875" w:type="dxa"/>
          </w:tcPr>
          <w:p w:rsidR="002F0F2E" w:rsidRPr="002F0F2E" w:rsidRDefault="002F0F2E" w:rsidP="002F0F2E">
            <w:pPr>
              <w:suppressAutoHyphens/>
              <w:spacing w:before="0"/>
              <w:jc w:val="left"/>
              <w:rPr>
                <w:rFonts w:cs="Arial"/>
                <w:sz w:val="24"/>
                <w:szCs w:val="20"/>
                <w:lang w:val="am-ET" w:eastAsia="ar-SA"/>
              </w:rPr>
            </w:pPr>
          </w:p>
        </w:tc>
        <w:tc>
          <w:tcPr>
            <w:tcW w:w="1845" w:type="dxa"/>
          </w:tcPr>
          <w:p w:rsidR="002F0F2E" w:rsidRPr="002F0F2E" w:rsidRDefault="002F0F2E" w:rsidP="002F0F2E">
            <w:pPr>
              <w:suppressAutoHyphens/>
              <w:spacing w:before="0"/>
              <w:jc w:val="left"/>
              <w:rPr>
                <w:rFonts w:cs="Arial"/>
                <w:sz w:val="24"/>
                <w:szCs w:val="20"/>
                <w:lang w:val="am-ET" w:eastAsia="ar-SA"/>
              </w:rPr>
            </w:pPr>
          </w:p>
        </w:tc>
        <w:tc>
          <w:tcPr>
            <w:tcW w:w="199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11.</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111-120</w:t>
            </w:r>
          </w:p>
        </w:tc>
        <w:tc>
          <w:tcPr>
            <w:tcW w:w="1875" w:type="dxa"/>
          </w:tcPr>
          <w:p w:rsidR="002F0F2E" w:rsidRPr="002F0F2E" w:rsidRDefault="002F0F2E" w:rsidP="002F0F2E">
            <w:pPr>
              <w:suppressAutoHyphens/>
              <w:spacing w:before="0"/>
              <w:jc w:val="left"/>
              <w:rPr>
                <w:rFonts w:cs="Arial"/>
                <w:sz w:val="24"/>
                <w:szCs w:val="20"/>
                <w:lang w:val="am-ET" w:eastAsia="ar-SA"/>
              </w:rPr>
            </w:pPr>
          </w:p>
        </w:tc>
        <w:tc>
          <w:tcPr>
            <w:tcW w:w="1845" w:type="dxa"/>
          </w:tcPr>
          <w:p w:rsidR="002F0F2E" w:rsidRPr="002F0F2E" w:rsidRDefault="002F0F2E" w:rsidP="002F0F2E">
            <w:pPr>
              <w:suppressAutoHyphens/>
              <w:spacing w:before="0"/>
              <w:jc w:val="left"/>
              <w:rPr>
                <w:rFonts w:cs="Arial"/>
                <w:sz w:val="24"/>
                <w:szCs w:val="20"/>
                <w:lang w:val="am-ET" w:eastAsia="ar-SA"/>
              </w:rPr>
            </w:pPr>
          </w:p>
        </w:tc>
        <w:tc>
          <w:tcPr>
            <w:tcW w:w="199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12.</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121-130</w:t>
            </w:r>
          </w:p>
        </w:tc>
        <w:tc>
          <w:tcPr>
            <w:tcW w:w="1875" w:type="dxa"/>
          </w:tcPr>
          <w:p w:rsidR="002F0F2E" w:rsidRPr="002F0F2E" w:rsidRDefault="002F0F2E" w:rsidP="002F0F2E">
            <w:pPr>
              <w:suppressAutoHyphens/>
              <w:spacing w:before="0"/>
              <w:jc w:val="left"/>
              <w:rPr>
                <w:rFonts w:cs="Arial"/>
                <w:sz w:val="24"/>
                <w:szCs w:val="20"/>
                <w:lang w:val="am-ET" w:eastAsia="ar-SA"/>
              </w:rPr>
            </w:pPr>
          </w:p>
        </w:tc>
        <w:tc>
          <w:tcPr>
            <w:tcW w:w="1845" w:type="dxa"/>
          </w:tcPr>
          <w:p w:rsidR="002F0F2E" w:rsidRPr="002F0F2E" w:rsidRDefault="002F0F2E" w:rsidP="002F0F2E">
            <w:pPr>
              <w:suppressAutoHyphens/>
              <w:spacing w:before="0"/>
              <w:jc w:val="left"/>
              <w:rPr>
                <w:rFonts w:cs="Arial"/>
                <w:sz w:val="24"/>
                <w:szCs w:val="20"/>
                <w:lang w:val="am-ET" w:eastAsia="ar-SA"/>
              </w:rPr>
            </w:pPr>
          </w:p>
        </w:tc>
        <w:tc>
          <w:tcPr>
            <w:tcW w:w="199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13.</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131-140</w:t>
            </w:r>
          </w:p>
        </w:tc>
        <w:tc>
          <w:tcPr>
            <w:tcW w:w="1875" w:type="dxa"/>
          </w:tcPr>
          <w:p w:rsidR="002F0F2E" w:rsidRPr="002F0F2E" w:rsidRDefault="002F0F2E" w:rsidP="002F0F2E">
            <w:pPr>
              <w:suppressAutoHyphens/>
              <w:spacing w:before="0"/>
              <w:jc w:val="left"/>
              <w:rPr>
                <w:rFonts w:cs="Arial"/>
                <w:sz w:val="24"/>
                <w:szCs w:val="20"/>
                <w:lang w:val="am-ET" w:eastAsia="ar-SA"/>
              </w:rPr>
            </w:pPr>
          </w:p>
        </w:tc>
        <w:tc>
          <w:tcPr>
            <w:tcW w:w="1845" w:type="dxa"/>
          </w:tcPr>
          <w:p w:rsidR="002F0F2E" w:rsidRPr="002F0F2E" w:rsidRDefault="002F0F2E" w:rsidP="002F0F2E">
            <w:pPr>
              <w:suppressAutoHyphens/>
              <w:spacing w:before="0"/>
              <w:jc w:val="left"/>
              <w:rPr>
                <w:rFonts w:cs="Arial"/>
                <w:sz w:val="24"/>
                <w:szCs w:val="20"/>
                <w:lang w:val="am-ET" w:eastAsia="ar-SA"/>
              </w:rPr>
            </w:pPr>
          </w:p>
        </w:tc>
        <w:tc>
          <w:tcPr>
            <w:tcW w:w="1999" w:type="dxa"/>
          </w:tcPr>
          <w:p w:rsidR="002F0F2E" w:rsidRPr="002F0F2E" w:rsidRDefault="002F0F2E" w:rsidP="002F0F2E">
            <w:pPr>
              <w:suppressAutoHyphens/>
              <w:spacing w:before="0"/>
              <w:jc w:val="left"/>
              <w:rPr>
                <w:rFonts w:cs="Arial"/>
                <w:sz w:val="24"/>
                <w:szCs w:val="20"/>
                <w:lang w:val="am-ET" w:eastAsia="ar-SA"/>
              </w:rPr>
            </w:pPr>
          </w:p>
        </w:tc>
      </w:tr>
      <w:tr w:rsidR="002F0F2E" w:rsidRPr="002F0F2E" w:rsidTr="003C752D">
        <w:tc>
          <w:tcPr>
            <w:tcW w:w="846" w:type="dxa"/>
          </w:tcPr>
          <w:p w:rsidR="002F0F2E" w:rsidRPr="002F0F2E" w:rsidRDefault="002F0F2E" w:rsidP="002F0F2E">
            <w:pPr>
              <w:suppressAutoHyphens/>
              <w:spacing w:before="0"/>
              <w:jc w:val="center"/>
              <w:rPr>
                <w:rFonts w:cs="Arial"/>
                <w:sz w:val="24"/>
                <w:szCs w:val="20"/>
                <w:lang w:val="sr-Cyrl-RS" w:eastAsia="ar-SA"/>
              </w:rPr>
            </w:pPr>
            <w:r w:rsidRPr="002F0F2E">
              <w:rPr>
                <w:rFonts w:cs="Arial"/>
                <w:sz w:val="24"/>
                <w:szCs w:val="20"/>
                <w:lang w:val="sr-Cyrl-RS" w:eastAsia="ar-SA"/>
              </w:rPr>
              <w:t>14.</w:t>
            </w:r>
          </w:p>
        </w:tc>
        <w:tc>
          <w:tcPr>
            <w:tcW w:w="3069" w:type="dxa"/>
          </w:tcPr>
          <w:p w:rsidR="002F0F2E" w:rsidRPr="002F0F2E" w:rsidRDefault="002F0F2E" w:rsidP="002F0F2E">
            <w:pPr>
              <w:suppressAutoHyphens/>
              <w:spacing w:before="0"/>
              <w:jc w:val="center"/>
              <w:rPr>
                <w:rFonts w:cs="Arial"/>
                <w:sz w:val="24"/>
                <w:szCs w:val="20"/>
                <w:lang w:val="am-ET" w:eastAsia="ar-SA"/>
              </w:rPr>
            </w:pPr>
            <w:r w:rsidRPr="002F0F2E">
              <w:rPr>
                <w:rFonts w:cs="Arial"/>
                <w:sz w:val="24"/>
                <w:szCs w:val="20"/>
                <w:lang w:val="am-ET" w:eastAsia="ar-SA"/>
              </w:rPr>
              <w:t>141-150</w:t>
            </w:r>
          </w:p>
        </w:tc>
        <w:tc>
          <w:tcPr>
            <w:tcW w:w="1875" w:type="dxa"/>
          </w:tcPr>
          <w:p w:rsidR="002F0F2E" w:rsidRPr="002F0F2E" w:rsidRDefault="002F0F2E" w:rsidP="002F0F2E">
            <w:pPr>
              <w:suppressAutoHyphens/>
              <w:spacing w:before="0"/>
              <w:jc w:val="left"/>
              <w:rPr>
                <w:rFonts w:cs="Arial"/>
                <w:sz w:val="24"/>
                <w:szCs w:val="20"/>
                <w:lang w:val="am-ET" w:eastAsia="ar-SA"/>
              </w:rPr>
            </w:pPr>
          </w:p>
        </w:tc>
        <w:tc>
          <w:tcPr>
            <w:tcW w:w="1845" w:type="dxa"/>
          </w:tcPr>
          <w:p w:rsidR="002F0F2E" w:rsidRPr="002F0F2E" w:rsidRDefault="002F0F2E" w:rsidP="002F0F2E">
            <w:pPr>
              <w:suppressAutoHyphens/>
              <w:spacing w:before="0"/>
              <w:jc w:val="left"/>
              <w:rPr>
                <w:rFonts w:cs="Arial"/>
                <w:sz w:val="24"/>
                <w:szCs w:val="20"/>
                <w:lang w:val="am-ET" w:eastAsia="ar-SA"/>
              </w:rPr>
            </w:pPr>
          </w:p>
        </w:tc>
        <w:tc>
          <w:tcPr>
            <w:tcW w:w="1999" w:type="dxa"/>
          </w:tcPr>
          <w:p w:rsidR="002F0F2E" w:rsidRPr="002F0F2E" w:rsidRDefault="002F0F2E" w:rsidP="002F0F2E">
            <w:pPr>
              <w:suppressAutoHyphens/>
              <w:spacing w:before="0"/>
              <w:jc w:val="left"/>
              <w:rPr>
                <w:rFonts w:cs="Arial"/>
                <w:sz w:val="24"/>
                <w:szCs w:val="20"/>
                <w:lang w:val="am-ET" w:eastAsia="ar-SA"/>
              </w:rPr>
            </w:pPr>
          </w:p>
        </w:tc>
      </w:tr>
    </w:tbl>
    <w:p w:rsidR="002F0F2E" w:rsidRPr="002F0F2E" w:rsidRDefault="002F0F2E" w:rsidP="002F0F2E">
      <w:pPr>
        <w:autoSpaceDE w:val="0"/>
        <w:autoSpaceDN w:val="0"/>
        <w:adjustRightInd w:val="0"/>
        <w:spacing w:before="0"/>
        <w:rPr>
          <w:rFonts w:cs="Arial"/>
          <w:color w:val="000000"/>
          <w:sz w:val="24"/>
          <w:szCs w:val="24"/>
          <w:lang w:val="sr-Cyrl-CS" w:eastAsia="sr-Latn-CS"/>
        </w:rPr>
      </w:pPr>
    </w:p>
    <w:p w:rsidR="002F0F2E" w:rsidRPr="002F0F2E" w:rsidRDefault="002F0F2E" w:rsidP="002F0F2E">
      <w:pPr>
        <w:autoSpaceDE w:val="0"/>
        <w:autoSpaceDN w:val="0"/>
        <w:adjustRightInd w:val="0"/>
        <w:spacing w:before="0"/>
        <w:rPr>
          <w:rFonts w:cs="Arial"/>
          <w:color w:val="000000"/>
          <w:sz w:val="24"/>
          <w:szCs w:val="24"/>
          <w:lang w:val="sr-Cyrl-CS" w:eastAsia="sr-Latn-CS"/>
        </w:rPr>
      </w:pPr>
    </w:p>
    <w:p w:rsidR="002F0F2E" w:rsidRPr="002F0F2E" w:rsidRDefault="002F0F2E" w:rsidP="002F0F2E">
      <w:pPr>
        <w:autoSpaceDE w:val="0"/>
        <w:autoSpaceDN w:val="0"/>
        <w:adjustRightInd w:val="0"/>
        <w:spacing w:before="0"/>
        <w:rPr>
          <w:rFonts w:cs="Arial"/>
          <w:color w:val="000000"/>
          <w:sz w:val="24"/>
          <w:szCs w:val="24"/>
          <w:lang w:val="sr-Cyrl-CS" w:eastAsia="sr-Latn-CS"/>
        </w:rPr>
      </w:pPr>
    </w:p>
    <w:tbl>
      <w:tblPr>
        <w:tblW w:w="0" w:type="auto"/>
        <w:jc w:val="center"/>
        <w:tblLook w:val="01E0" w:firstRow="1" w:lastRow="1" w:firstColumn="1" w:lastColumn="1" w:noHBand="0" w:noVBand="0"/>
      </w:tblPr>
      <w:tblGrid>
        <w:gridCol w:w="3491"/>
        <w:gridCol w:w="1909"/>
        <w:gridCol w:w="3629"/>
      </w:tblGrid>
      <w:tr w:rsidR="002F0F2E" w:rsidRPr="002F0F2E" w:rsidTr="003C752D">
        <w:trPr>
          <w:jc w:val="center"/>
        </w:trPr>
        <w:tc>
          <w:tcPr>
            <w:tcW w:w="3652" w:type="dxa"/>
          </w:tcPr>
          <w:p w:rsidR="002F0F2E" w:rsidRPr="002F0F2E" w:rsidRDefault="002F0F2E" w:rsidP="002F0F2E">
            <w:pPr>
              <w:suppressAutoHyphens/>
              <w:spacing w:before="0"/>
              <w:jc w:val="center"/>
              <w:rPr>
                <w:rFonts w:cs="Arial"/>
                <w:sz w:val="24"/>
                <w:szCs w:val="24"/>
                <w:lang w:val="am-ET" w:eastAsia="ar-SA"/>
              </w:rPr>
            </w:pPr>
            <w:r w:rsidRPr="002F0F2E">
              <w:rPr>
                <w:rFonts w:cs="Arial"/>
                <w:sz w:val="24"/>
                <w:szCs w:val="24"/>
                <w:lang w:val="am-ET" w:eastAsia="ar-SA"/>
              </w:rPr>
              <w:t>Датум:</w:t>
            </w:r>
          </w:p>
        </w:tc>
        <w:tc>
          <w:tcPr>
            <w:tcW w:w="1985" w:type="dxa"/>
          </w:tcPr>
          <w:p w:rsidR="002F0F2E" w:rsidRPr="002F0F2E" w:rsidRDefault="002F0F2E" w:rsidP="002F0F2E">
            <w:pPr>
              <w:suppressAutoHyphens/>
              <w:spacing w:before="0"/>
              <w:jc w:val="center"/>
              <w:rPr>
                <w:rFonts w:cs="Arial"/>
                <w:sz w:val="24"/>
                <w:szCs w:val="24"/>
                <w:lang w:val="am-ET" w:eastAsia="ar-SA"/>
              </w:rPr>
            </w:pPr>
            <w:r w:rsidRPr="002F0F2E">
              <w:rPr>
                <w:rFonts w:cs="Arial"/>
                <w:sz w:val="24"/>
                <w:szCs w:val="24"/>
                <w:lang w:val="am-ET" w:eastAsia="ar-SA"/>
              </w:rPr>
              <w:t>М.П.</w:t>
            </w:r>
          </w:p>
        </w:tc>
        <w:tc>
          <w:tcPr>
            <w:tcW w:w="3782" w:type="dxa"/>
          </w:tcPr>
          <w:p w:rsidR="002F0F2E" w:rsidRPr="002F0F2E" w:rsidRDefault="002F0F2E" w:rsidP="002F0F2E">
            <w:pPr>
              <w:suppressAutoHyphens/>
              <w:spacing w:before="0"/>
              <w:jc w:val="center"/>
              <w:rPr>
                <w:rFonts w:cs="Arial"/>
                <w:sz w:val="24"/>
                <w:szCs w:val="24"/>
                <w:lang w:val="am-ET" w:eastAsia="ar-SA"/>
              </w:rPr>
            </w:pPr>
            <w:r w:rsidRPr="002F0F2E">
              <w:rPr>
                <w:rFonts w:cs="Arial"/>
                <w:sz w:val="24"/>
                <w:szCs w:val="24"/>
                <w:lang w:val="am-ET" w:eastAsia="ar-SA"/>
              </w:rPr>
              <w:t>Понуђач:</w:t>
            </w:r>
          </w:p>
        </w:tc>
      </w:tr>
      <w:tr w:rsidR="002F0F2E" w:rsidRPr="002F0F2E" w:rsidTr="003C752D">
        <w:trPr>
          <w:jc w:val="center"/>
        </w:trPr>
        <w:tc>
          <w:tcPr>
            <w:tcW w:w="3652" w:type="dxa"/>
            <w:vAlign w:val="center"/>
          </w:tcPr>
          <w:p w:rsidR="002F0F2E" w:rsidRPr="002F0F2E" w:rsidRDefault="002F0F2E" w:rsidP="002F0F2E">
            <w:pPr>
              <w:suppressAutoHyphens/>
              <w:spacing w:before="0"/>
              <w:rPr>
                <w:rFonts w:cs="Arial"/>
                <w:sz w:val="24"/>
                <w:szCs w:val="24"/>
                <w:lang w:val="am-ET" w:eastAsia="ar-SA"/>
              </w:rPr>
            </w:pPr>
          </w:p>
        </w:tc>
        <w:tc>
          <w:tcPr>
            <w:tcW w:w="1985" w:type="dxa"/>
            <w:vAlign w:val="center"/>
          </w:tcPr>
          <w:p w:rsidR="002F0F2E" w:rsidRPr="002F0F2E" w:rsidRDefault="002F0F2E" w:rsidP="002F0F2E">
            <w:pPr>
              <w:suppressAutoHyphens/>
              <w:spacing w:before="0"/>
              <w:rPr>
                <w:rFonts w:cs="Arial"/>
                <w:sz w:val="24"/>
                <w:szCs w:val="24"/>
                <w:lang w:val="am-ET" w:eastAsia="ar-SA"/>
              </w:rPr>
            </w:pPr>
          </w:p>
        </w:tc>
        <w:tc>
          <w:tcPr>
            <w:tcW w:w="3782" w:type="dxa"/>
            <w:vAlign w:val="center"/>
          </w:tcPr>
          <w:p w:rsidR="002F0F2E" w:rsidRPr="002F0F2E" w:rsidRDefault="002F0F2E" w:rsidP="002F0F2E">
            <w:pPr>
              <w:suppressAutoHyphens/>
              <w:spacing w:before="0"/>
              <w:rPr>
                <w:rFonts w:cs="Arial"/>
                <w:sz w:val="24"/>
                <w:szCs w:val="24"/>
                <w:lang w:val="am-ET" w:eastAsia="ar-SA"/>
              </w:rPr>
            </w:pPr>
          </w:p>
        </w:tc>
      </w:tr>
      <w:tr w:rsidR="002F0F2E" w:rsidRPr="002F0F2E" w:rsidTr="003C752D">
        <w:trPr>
          <w:jc w:val="center"/>
        </w:trPr>
        <w:tc>
          <w:tcPr>
            <w:tcW w:w="3652" w:type="dxa"/>
            <w:tcBorders>
              <w:bottom w:val="single" w:sz="4" w:space="0" w:color="auto"/>
            </w:tcBorders>
            <w:vAlign w:val="center"/>
          </w:tcPr>
          <w:p w:rsidR="002F0F2E" w:rsidRPr="002F0F2E" w:rsidRDefault="002F0F2E" w:rsidP="002F0F2E">
            <w:pPr>
              <w:suppressAutoHyphens/>
              <w:spacing w:before="0"/>
              <w:rPr>
                <w:rFonts w:cs="Arial"/>
                <w:sz w:val="24"/>
                <w:szCs w:val="24"/>
                <w:lang w:val="am-ET" w:eastAsia="ar-SA"/>
              </w:rPr>
            </w:pPr>
          </w:p>
        </w:tc>
        <w:tc>
          <w:tcPr>
            <w:tcW w:w="1985" w:type="dxa"/>
            <w:vAlign w:val="center"/>
          </w:tcPr>
          <w:p w:rsidR="002F0F2E" w:rsidRPr="002F0F2E" w:rsidRDefault="002F0F2E" w:rsidP="002F0F2E">
            <w:pPr>
              <w:suppressAutoHyphens/>
              <w:spacing w:before="0"/>
              <w:rPr>
                <w:rFonts w:cs="Arial"/>
                <w:sz w:val="24"/>
                <w:szCs w:val="24"/>
                <w:lang w:val="am-ET" w:eastAsia="ar-SA"/>
              </w:rPr>
            </w:pPr>
          </w:p>
        </w:tc>
        <w:tc>
          <w:tcPr>
            <w:tcW w:w="3782" w:type="dxa"/>
            <w:tcBorders>
              <w:bottom w:val="single" w:sz="4" w:space="0" w:color="auto"/>
            </w:tcBorders>
            <w:vAlign w:val="center"/>
          </w:tcPr>
          <w:p w:rsidR="002F0F2E" w:rsidRPr="002F0F2E" w:rsidRDefault="002F0F2E" w:rsidP="002F0F2E">
            <w:pPr>
              <w:suppressAutoHyphens/>
              <w:spacing w:before="0"/>
              <w:rPr>
                <w:rFonts w:cs="Arial"/>
                <w:sz w:val="24"/>
                <w:szCs w:val="24"/>
                <w:lang w:val="am-ET" w:eastAsia="ar-SA"/>
              </w:rPr>
            </w:pPr>
          </w:p>
        </w:tc>
      </w:tr>
    </w:tbl>
    <w:p w:rsidR="002F0F2E" w:rsidRPr="002F0F2E" w:rsidRDefault="002F0F2E" w:rsidP="00325338">
      <w:pPr>
        <w:suppressAutoHyphens/>
        <w:autoSpaceDE w:val="0"/>
        <w:autoSpaceDN w:val="0"/>
        <w:adjustRightInd w:val="0"/>
        <w:spacing w:before="0"/>
        <w:jc w:val="left"/>
        <w:rPr>
          <w:rFonts w:cs="Arial"/>
          <w:color w:val="000000"/>
          <w:sz w:val="24"/>
          <w:szCs w:val="24"/>
          <w:lang w:val="sr-Cyrl-CS" w:eastAsia="sr-Latn-CS"/>
        </w:rPr>
      </w:pPr>
    </w:p>
    <w:p w:rsidR="00B45135" w:rsidRDefault="00B45135" w:rsidP="00B45135">
      <w:pPr>
        <w:tabs>
          <w:tab w:val="left" w:pos="1695"/>
        </w:tabs>
        <w:suppressAutoHyphens/>
        <w:spacing w:before="0"/>
        <w:jc w:val="left"/>
        <w:rPr>
          <w:rFonts w:cs="Arial"/>
          <w:b/>
          <w:bCs/>
          <w:color w:val="000000"/>
          <w:spacing w:val="-3"/>
          <w:sz w:val="24"/>
          <w:szCs w:val="20"/>
          <w:lang w:val="sr-Cyrl-CS" w:eastAsia="ar-SA"/>
        </w:rPr>
      </w:pPr>
    </w:p>
    <w:p w:rsidR="00B45135" w:rsidRDefault="00B45135" w:rsidP="00B45135">
      <w:pPr>
        <w:tabs>
          <w:tab w:val="left" w:pos="1695"/>
        </w:tabs>
        <w:suppressAutoHyphens/>
        <w:spacing w:before="0"/>
        <w:jc w:val="left"/>
        <w:rPr>
          <w:rFonts w:cs="Arial"/>
          <w:b/>
          <w:bCs/>
          <w:color w:val="000000"/>
          <w:spacing w:val="-3"/>
          <w:sz w:val="24"/>
          <w:szCs w:val="20"/>
          <w:lang w:val="sr-Cyrl-CS" w:eastAsia="ar-SA"/>
        </w:rPr>
      </w:pPr>
    </w:p>
    <w:p w:rsidR="00B45135" w:rsidRPr="009B4B2A" w:rsidRDefault="00B45135" w:rsidP="00B45135">
      <w:pPr>
        <w:tabs>
          <w:tab w:val="left" w:pos="1695"/>
        </w:tabs>
        <w:suppressAutoHyphens/>
        <w:spacing w:before="0"/>
        <w:ind w:left="-567"/>
        <w:jc w:val="left"/>
        <w:rPr>
          <w:rFonts w:cs="Arial"/>
          <w:i/>
          <w:sz w:val="24"/>
          <w:szCs w:val="24"/>
          <w:lang w:val="am-ET" w:eastAsia="ar-SA"/>
        </w:rPr>
      </w:pPr>
      <w:r w:rsidRPr="009B4B2A">
        <w:rPr>
          <w:rFonts w:cs="Arial"/>
          <w:b/>
          <w:i/>
          <w:sz w:val="24"/>
          <w:szCs w:val="24"/>
          <w:lang w:val="am-ET" w:eastAsia="ar-SA"/>
        </w:rPr>
        <w:t>Упутство</w:t>
      </w:r>
      <w:r w:rsidRPr="009B4B2A">
        <w:rPr>
          <w:rFonts w:cs="Arial"/>
          <w:i/>
          <w:sz w:val="24"/>
          <w:szCs w:val="24"/>
          <w:lang w:val="am-ET" w:eastAsia="ar-SA"/>
        </w:rPr>
        <w:t>:</w:t>
      </w:r>
    </w:p>
    <w:p w:rsidR="002F0F2E" w:rsidRPr="002F0F2E" w:rsidRDefault="002F0F2E" w:rsidP="002F0F2E">
      <w:pPr>
        <w:tabs>
          <w:tab w:val="left" w:pos="1695"/>
        </w:tabs>
        <w:suppressAutoHyphens/>
        <w:spacing w:before="0"/>
        <w:ind w:left="-709"/>
        <w:rPr>
          <w:rFonts w:ascii="Nyala" w:hAnsi="Nyala" w:cs="Arial"/>
          <w:sz w:val="24"/>
          <w:szCs w:val="24"/>
          <w:lang w:val="am-ET" w:eastAsia="ar-SA"/>
        </w:rPr>
      </w:pPr>
    </w:p>
    <w:p w:rsidR="002F0F2E" w:rsidRPr="002F0F2E" w:rsidRDefault="002F0F2E" w:rsidP="002F0F2E">
      <w:pPr>
        <w:tabs>
          <w:tab w:val="left" w:pos="1695"/>
        </w:tabs>
        <w:suppressAutoHyphens/>
        <w:spacing w:before="0"/>
        <w:ind w:left="-709"/>
        <w:rPr>
          <w:rFonts w:cs="Arial"/>
          <w:sz w:val="24"/>
          <w:szCs w:val="24"/>
          <w:lang w:val="am-ET" w:eastAsia="ar-SA"/>
        </w:rPr>
      </w:pPr>
      <w:r w:rsidRPr="002F0F2E">
        <w:rPr>
          <w:rFonts w:cs="Arial"/>
          <w:sz w:val="24"/>
          <w:szCs w:val="24"/>
          <w:lang w:val="am-ET" w:eastAsia="ar-SA"/>
        </w:rPr>
        <w:t xml:space="preserve">Понуђач јасно и недвосмислено уноси све тражене податке у Образац структура цене. </w:t>
      </w:r>
    </w:p>
    <w:p w:rsidR="002F0F2E" w:rsidRPr="002F0F2E" w:rsidRDefault="002F0F2E" w:rsidP="002F0F2E">
      <w:pPr>
        <w:spacing w:before="0"/>
        <w:ind w:left="-709"/>
        <w:jc w:val="left"/>
        <w:rPr>
          <w:rFonts w:cs="Arial"/>
          <w:iCs/>
          <w:color w:val="000000"/>
          <w:spacing w:val="1"/>
          <w:sz w:val="24"/>
          <w:szCs w:val="20"/>
          <w:lang w:val="sr-Cyrl-CS" w:eastAsia="ar-SA"/>
        </w:rPr>
      </w:pPr>
    </w:p>
    <w:p w:rsidR="002F0F2E" w:rsidRPr="002F0F2E" w:rsidRDefault="002F0F2E" w:rsidP="002F0F2E">
      <w:pPr>
        <w:spacing w:before="0"/>
        <w:ind w:left="-709"/>
        <w:jc w:val="left"/>
        <w:rPr>
          <w:rFonts w:cs="Arial"/>
          <w:iCs/>
          <w:color w:val="000000"/>
          <w:spacing w:val="4"/>
          <w:sz w:val="24"/>
          <w:szCs w:val="20"/>
          <w:lang w:val="sr-Cyrl-CS" w:eastAsia="ar-SA"/>
        </w:rPr>
      </w:pPr>
      <w:r w:rsidRPr="002F0F2E">
        <w:rPr>
          <w:rFonts w:cs="Arial"/>
          <w:iCs/>
          <w:color w:val="000000"/>
          <w:spacing w:val="1"/>
          <w:sz w:val="24"/>
          <w:szCs w:val="20"/>
          <w:lang w:val="sr-Cyrl-CS" w:eastAsia="ar-SA"/>
        </w:rPr>
        <w:t xml:space="preserve">Образац Структуре цене понуђач мора да попуни, овери печатом и потпише, чиме потврђује да су тачни </w:t>
      </w:r>
      <w:r w:rsidRPr="002F0F2E">
        <w:rPr>
          <w:rFonts w:cs="Arial"/>
          <w:iCs/>
          <w:color w:val="000000"/>
          <w:spacing w:val="4"/>
          <w:sz w:val="24"/>
          <w:szCs w:val="20"/>
          <w:lang w:val="sr-Cyrl-CS" w:eastAsia="ar-SA"/>
        </w:rPr>
        <w:t>подаци који су у обрасцу наведени.</w:t>
      </w:r>
    </w:p>
    <w:p w:rsidR="002F0F2E" w:rsidRPr="002F0F2E" w:rsidRDefault="002F0F2E" w:rsidP="002F0F2E">
      <w:pPr>
        <w:spacing w:before="0"/>
        <w:ind w:left="-709"/>
        <w:rPr>
          <w:rFonts w:cs="Arial"/>
          <w:iCs/>
          <w:color w:val="000000"/>
          <w:spacing w:val="4"/>
          <w:sz w:val="24"/>
          <w:szCs w:val="20"/>
          <w:lang w:val="sr-Cyrl-CS" w:eastAsia="ar-SA"/>
        </w:rPr>
      </w:pPr>
    </w:p>
    <w:p w:rsidR="002F0F2E" w:rsidRPr="002F0F2E" w:rsidRDefault="002F0F2E" w:rsidP="002F0F2E">
      <w:pPr>
        <w:spacing w:before="0"/>
        <w:ind w:left="-709"/>
        <w:rPr>
          <w:rFonts w:eastAsia="Arial Unicode MS" w:cs="Arial"/>
          <w:b/>
          <w:bCs/>
          <w:iCs/>
          <w:color w:val="000000"/>
          <w:kern w:val="1"/>
          <w:sz w:val="24"/>
          <w:szCs w:val="24"/>
          <w:lang w:val="sr-Cyrl-RS" w:eastAsia="ar-SA"/>
        </w:rPr>
      </w:pPr>
      <w:r w:rsidRPr="002F0F2E">
        <w:rPr>
          <w:rFonts w:cs="Arial"/>
          <w:sz w:val="24"/>
          <w:szCs w:val="24"/>
          <w:lang w:val="sr-Cyrl-RS" w:eastAsia="ar-SA"/>
        </w:rPr>
        <w:t>Понуде које не садрже попуњен образац структуре цене биће оцењене као неприхватљиве.</w:t>
      </w:r>
    </w:p>
    <w:p w:rsidR="002F0F2E" w:rsidRPr="002F0F2E" w:rsidRDefault="002F0F2E" w:rsidP="002F0F2E">
      <w:pPr>
        <w:suppressAutoHyphens/>
        <w:spacing w:before="0"/>
        <w:jc w:val="left"/>
        <w:rPr>
          <w:rFonts w:cs="Calibri"/>
          <w:sz w:val="24"/>
          <w:szCs w:val="20"/>
          <w:lang w:val="sr-Cyrl-CS" w:eastAsia="ar-SA"/>
        </w:rPr>
      </w:pPr>
    </w:p>
    <w:p w:rsidR="002F0F2E" w:rsidRPr="002F0F2E" w:rsidRDefault="002F0F2E" w:rsidP="002F0F2E">
      <w:pPr>
        <w:suppressAutoHyphens/>
        <w:spacing w:before="0"/>
        <w:jc w:val="left"/>
        <w:rPr>
          <w:rFonts w:cs="Calibri"/>
          <w:sz w:val="24"/>
          <w:szCs w:val="20"/>
          <w:lang w:val="sr-Cyrl-CS" w:eastAsia="ar-SA"/>
        </w:rPr>
      </w:pPr>
    </w:p>
    <w:p w:rsidR="002F0F2E" w:rsidRPr="002F0F2E" w:rsidRDefault="002F0F2E" w:rsidP="002F0F2E">
      <w:pPr>
        <w:suppressAutoHyphens/>
        <w:spacing w:before="0"/>
        <w:jc w:val="left"/>
        <w:rPr>
          <w:rFonts w:cs="Calibri"/>
          <w:sz w:val="24"/>
          <w:szCs w:val="20"/>
          <w:lang w:val="sr-Cyrl-CS" w:eastAsia="ar-SA"/>
        </w:rPr>
      </w:pPr>
    </w:p>
    <w:p w:rsidR="009B4B2A" w:rsidRPr="00845AFD" w:rsidRDefault="009B4B2A" w:rsidP="009B4B2A">
      <w:pPr>
        <w:tabs>
          <w:tab w:val="left" w:pos="1695"/>
        </w:tabs>
        <w:suppressAutoHyphens/>
        <w:spacing w:before="0"/>
        <w:jc w:val="left"/>
        <w:rPr>
          <w:rFonts w:ascii="Nyala" w:hAnsi="Nyala" w:cs="Arial"/>
          <w:b/>
          <w:i/>
          <w:sz w:val="24"/>
          <w:szCs w:val="24"/>
          <w:lang w:val="am-ET" w:eastAsia="ar-SA"/>
        </w:rPr>
      </w:pPr>
    </w:p>
    <w:p w:rsidR="00A5668B" w:rsidRDefault="00A5668B" w:rsidP="009B4B2A">
      <w:pPr>
        <w:tabs>
          <w:tab w:val="left" w:pos="1695"/>
        </w:tabs>
        <w:suppressAutoHyphens/>
        <w:spacing w:before="0"/>
        <w:rPr>
          <w:rFonts w:cs="Arial"/>
          <w:sz w:val="24"/>
          <w:szCs w:val="24"/>
          <w:lang w:val="sr-Cyrl-RS" w:eastAsia="ar-SA"/>
        </w:rPr>
      </w:pPr>
    </w:p>
    <w:p w:rsidR="00845AFD" w:rsidRDefault="00845AFD" w:rsidP="009B4B2A">
      <w:pPr>
        <w:tabs>
          <w:tab w:val="left" w:pos="1695"/>
        </w:tabs>
        <w:suppressAutoHyphens/>
        <w:spacing w:before="0"/>
        <w:rPr>
          <w:rFonts w:cs="Arial"/>
          <w:sz w:val="24"/>
          <w:szCs w:val="24"/>
          <w:lang w:val="sr-Cyrl-RS" w:eastAsia="ar-SA"/>
        </w:rPr>
      </w:pPr>
    </w:p>
    <w:p w:rsidR="00537552" w:rsidRDefault="00537552" w:rsidP="009B4B2A">
      <w:pPr>
        <w:spacing w:before="0"/>
        <w:rPr>
          <w:rFonts w:eastAsia="TimesNewRomanPS-BoldMT"/>
        </w:rPr>
      </w:pPr>
    </w:p>
    <w:p w:rsidR="00BB045B" w:rsidRDefault="00BB045B" w:rsidP="009B4B2A">
      <w:pPr>
        <w:spacing w:before="0"/>
        <w:rPr>
          <w:rFonts w:eastAsia="TimesNewRomanPS-BoldMT"/>
        </w:rPr>
      </w:pPr>
    </w:p>
    <w:p w:rsidR="00BB045B" w:rsidRPr="00781B02" w:rsidRDefault="00BB045B" w:rsidP="009B4B2A">
      <w:pPr>
        <w:spacing w:before="0"/>
        <w:rPr>
          <w:rFonts w:eastAsia="TimesNewRomanPS-BoldMT"/>
        </w:rPr>
      </w:pPr>
    </w:p>
    <w:p w:rsidR="00343A18" w:rsidRPr="00EC5BB4" w:rsidRDefault="00343A18" w:rsidP="00343A18">
      <w:pPr>
        <w:pStyle w:val="KDObrazac"/>
        <w:spacing w:before="0"/>
        <w:rPr>
          <w:sz w:val="24"/>
          <w:szCs w:val="24"/>
        </w:rPr>
      </w:pPr>
      <w:bookmarkStart w:id="253" w:name="_Toc442559926"/>
      <w:r w:rsidRPr="00EC5BB4">
        <w:rPr>
          <w:sz w:val="24"/>
          <w:szCs w:val="24"/>
        </w:rPr>
        <w:t xml:space="preserve">ОБРАЗАЦ </w:t>
      </w:r>
      <w:r w:rsidR="00831C4C">
        <w:rPr>
          <w:sz w:val="24"/>
          <w:szCs w:val="24"/>
          <w:lang w:val="sr-Cyrl-RS"/>
        </w:rPr>
        <w:t>3</w:t>
      </w:r>
      <w:r w:rsidRPr="00EC5BB4">
        <w:rPr>
          <w:sz w:val="24"/>
          <w:szCs w:val="24"/>
        </w:rPr>
        <w:t>.</w:t>
      </w:r>
      <w:bookmarkEnd w:id="253"/>
    </w:p>
    <w:p w:rsidR="00343A18" w:rsidRPr="00EC5BB4" w:rsidRDefault="00343A18" w:rsidP="00343A18">
      <w:pPr>
        <w:spacing w:before="0"/>
        <w:rPr>
          <w:rFonts w:cs="Arial"/>
          <w:sz w:val="24"/>
          <w:szCs w:val="24"/>
          <w:lang w:val="sr-Cyrl-CS"/>
        </w:rPr>
      </w:pPr>
    </w:p>
    <w:p w:rsidR="00343A18" w:rsidRPr="00B45135" w:rsidRDefault="00343A18" w:rsidP="00B45135">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9B4B2A" w:rsidRDefault="00343A18" w:rsidP="00A5668B">
      <w:pPr>
        <w:rPr>
          <w:rFonts w:cs="Arial"/>
          <w:sz w:val="24"/>
          <w:szCs w:val="24"/>
          <w:lang w:val="ru-RU"/>
        </w:rPr>
      </w:pPr>
      <w:r w:rsidRPr="009B4B2A">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sidRPr="009B4B2A">
        <w:rPr>
          <w:rFonts w:cs="Arial"/>
          <w:sz w:val="24"/>
          <w:szCs w:val="24"/>
          <w:lang w:val="ru-RU"/>
        </w:rPr>
        <w:t>услуг</w:t>
      </w:r>
      <w:r w:rsidR="00831C4C">
        <w:rPr>
          <w:rFonts w:cs="Arial"/>
          <w:sz w:val="24"/>
          <w:szCs w:val="24"/>
          <w:lang w:val="ru-RU"/>
        </w:rPr>
        <w:t xml:space="preserve">а </w:t>
      </w:r>
      <w:r w:rsidR="00B34CF5" w:rsidRPr="00B34CF5">
        <w:rPr>
          <w:rFonts w:cs="Arial"/>
          <w:bCs/>
          <w:sz w:val="24"/>
          <w:szCs w:val="24"/>
          <w:lang w:val="sr-Cyrl-RS"/>
        </w:rPr>
        <w:t>„</w:t>
      </w:r>
      <w:r w:rsidR="00B45135">
        <w:rPr>
          <w:rFonts w:cs="Arial"/>
          <w:bCs/>
          <w:sz w:val="24"/>
          <w:szCs w:val="24"/>
          <w:lang w:val="sr-Cyrl-RS"/>
        </w:rPr>
        <w:t>Транспорт нафтних деривата</w:t>
      </w:r>
      <w:r w:rsidR="00B34CF5" w:rsidRPr="00B34CF5">
        <w:rPr>
          <w:rFonts w:cs="Arial"/>
          <w:bCs/>
          <w:sz w:val="24"/>
          <w:szCs w:val="24"/>
          <w:lang w:val="sr-Cyrl-RS"/>
        </w:rPr>
        <w:t>“</w:t>
      </w:r>
      <w:r w:rsidR="00A5668B" w:rsidRPr="004005A0">
        <w:rPr>
          <w:rFonts w:cs="Arial"/>
          <w:sz w:val="24"/>
          <w:szCs w:val="24"/>
          <w:lang w:val="ru-RU"/>
        </w:rPr>
        <w:t>,</w:t>
      </w:r>
      <w:r w:rsidR="00A5668B" w:rsidRPr="004005A0">
        <w:rPr>
          <w:rFonts w:cs="Arial"/>
          <w:sz w:val="24"/>
          <w:szCs w:val="24"/>
          <w:lang w:val="am-ET"/>
        </w:rPr>
        <w:t xml:space="preserve"> </w:t>
      </w:r>
      <w:r w:rsidR="00A5668B" w:rsidRPr="004005A0">
        <w:rPr>
          <w:rFonts w:cs="Arial"/>
          <w:sz w:val="24"/>
          <w:szCs w:val="24"/>
          <w:lang w:val="ru-RU"/>
        </w:rPr>
        <w:t xml:space="preserve">јавна набавка број </w:t>
      </w:r>
      <w:r w:rsidR="00B45135" w:rsidRPr="00B45135">
        <w:rPr>
          <w:rFonts w:cs="Arial"/>
          <w:sz w:val="24"/>
          <w:szCs w:val="24"/>
          <w:lang w:val="ru-RU"/>
        </w:rPr>
        <w:t>ЦЈН/</w:t>
      </w:r>
      <w:r w:rsidR="00B45135" w:rsidRPr="00B45135">
        <w:rPr>
          <w:rFonts w:cs="Arial"/>
          <w:sz w:val="24"/>
          <w:szCs w:val="24"/>
          <w:lang w:val="sr-Latn-RS"/>
        </w:rPr>
        <w:t>10</w:t>
      </w:r>
      <w:r w:rsidR="00A5668B" w:rsidRPr="00B45135">
        <w:rPr>
          <w:rFonts w:cs="Arial"/>
          <w:sz w:val="24"/>
          <w:szCs w:val="24"/>
          <w:lang w:val="sr-Latn-RS"/>
        </w:rPr>
        <w:t>/2016</w:t>
      </w:r>
      <w:r w:rsidR="00A5668B" w:rsidRPr="00B45135">
        <w:rPr>
          <w:rFonts w:cs="Arial"/>
          <w:sz w:val="24"/>
          <w:szCs w:val="24"/>
        </w:rPr>
        <w:t>,</w:t>
      </w:r>
      <w:r w:rsidR="00A5668B">
        <w:rPr>
          <w:rFonts w:cs="Arial"/>
          <w:sz w:val="24"/>
          <w:szCs w:val="24"/>
          <w:lang w:val="sr-Cyrl-RS"/>
        </w:rPr>
        <w:t xml:space="preserve"> </w:t>
      </w:r>
      <w:r w:rsidR="00831C4C">
        <w:rPr>
          <w:rFonts w:cs="Arial"/>
          <w:sz w:val="24"/>
          <w:szCs w:val="24"/>
          <w:lang w:val="ru-RU"/>
        </w:rPr>
        <w:t>н</w:t>
      </w:r>
      <w:r w:rsidRPr="009B4B2A">
        <w:rPr>
          <w:rFonts w:cs="Arial"/>
          <w:sz w:val="24"/>
          <w:szCs w:val="24"/>
          <w:lang w:val="ru-RU"/>
        </w:rPr>
        <w:t xml:space="preserve">аручиоца </w:t>
      </w:r>
      <w:r w:rsidRPr="009B4B2A">
        <w:rPr>
          <w:rFonts w:eastAsia="Arial Unicode MS" w:cs="Arial"/>
          <w:color w:val="000000"/>
          <w:kern w:val="1"/>
          <w:sz w:val="24"/>
          <w:szCs w:val="24"/>
          <w:lang w:eastAsia="ar-SA"/>
        </w:rPr>
        <w:t>Јавно предузеће „Електропривреда Србије“ Београд</w:t>
      </w:r>
      <w:r w:rsidR="008B6E76" w:rsidRPr="009B4B2A">
        <w:rPr>
          <w:rFonts w:eastAsia="Arial Unicode MS" w:cs="Arial"/>
          <w:color w:val="000000"/>
          <w:kern w:val="1"/>
          <w:sz w:val="24"/>
          <w:szCs w:val="24"/>
          <w:lang w:val="sr-Cyrl-RS" w:eastAsia="ar-SA"/>
        </w:rPr>
        <w:t xml:space="preserve"> </w:t>
      </w:r>
      <w:r w:rsidRPr="009B4B2A">
        <w:rPr>
          <w:rFonts w:cs="Arial"/>
          <w:sz w:val="24"/>
          <w:szCs w:val="24"/>
          <w:lang w:val="ru-RU"/>
        </w:rPr>
        <w:t>по Позиву за подношење понуда објављеном на</w:t>
      </w:r>
      <w:r w:rsidR="000F683D" w:rsidRPr="009B4B2A">
        <w:rPr>
          <w:rFonts w:cs="Arial"/>
          <w:sz w:val="24"/>
          <w:szCs w:val="24"/>
          <w:lang w:val="ru-RU"/>
        </w:rPr>
        <w:t xml:space="preserve"> </w:t>
      </w:r>
      <w:r w:rsidRPr="009B4B2A">
        <w:rPr>
          <w:rFonts w:cs="Arial"/>
          <w:sz w:val="24"/>
          <w:szCs w:val="24"/>
          <w:lang w:val="ru-RU"/>
        </w:rPr>
        <w:t xml:space="preserve">Порталу јавних набавки и интернет страници </w:t>
      </w:r>
      <w:r w:rsidR="00831C4C">
        <w:rPr>
          <w:rFonts w:cs="Arial"/>
          <w:sz w:val="24"/>
          <w:szCs w:val="24"/>
          <w:lang w:val="ru-RU"/>
        </w:rPr>
        <w:t>н</w:t>
      </w:r>
      <w:r w:rsidRPr="009B4B2A">
        <w:rPr>
          <w:rFonts w:cs="Arial"/>
          <w:sz w:val="24"/>
          <w:szCs w:val="24"/>
          <w:lang w:val="ru-RU"/>
        </w:rPr>
        <w:t>аручиоца дана ___________. године, поднео независно, без договора са другим понуђачима или заинтересованим лицима.</w:t>
      </w:r>
    </w:p>
    <w:p w:rsidR="00A5668B" w:rsidRDefault="00A5668B" w:rsidP="00A5668B">
      <w:pPr>
        <w:tabs>
          <w:tab w:val="left" w:pos="0"/>
        </w:tabs>
        <w:rPr>
          <w:rFonts w:cs="Arial"/>
          <w:sz w:val="24"/>
          <w:szCs w:val="24"/>
          <w:lang w:val="ru-RU"/>
        </w:rPr>
      </w:pPr>
    </w:p>
    <w:p w:rsidR="00343A18" w:rsidRPr="009B4B2A" w:rsidRDefault="00343A18" w:rsidP="00A5668B">
      <w:pPr>
        <w:tabs>
          <w:tab w:val="left" w:pos="0"/>
        </w:tabs>
        <w:rPr>
          <w:rFonts w:cs="Arial"/>
          <w:sz w:val="24"/>
          <w:szCs w:val="24"/>
          <w:lang w:val="ru-RU"/>
        </w:rPr>
      </w:pPr>
      <w:r w:rsidRPr="009B4B2A">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A5668B" w:rsidRDefault="00A5668B" w:rsidP="00A5668B">
      <w:pPr>
        <w:jc w:val="left"/>
        <w:rPr>
          <w:rFonts w:cs="Arial"/>
          <w:i/>
          <w:sz w:val="20"/>
          <w:szCs w:val="20"/>
          <w:lang w:val="sr-Cyrl-RS"/>
        </w:rPr>
      </w:pPr>
    </w:p>
    <w:p w:rsidR="00343A18" w:rsidRPr="00EC5BB4" w:rsidRDefault="00343A18" w:rsidP="00343A18">
      <w:pPr>
        <w:rPr>
          <w:rFonts w:cs="Arial"/>
          <w:i/>
          <w:sz w:val="24"/>
          <w:szCs w:val="24"/>
        </w:rPr>
      </w:pPr>
    </w:p>
    <w:p w:rsidR="00343A18" w:rsidRDefault="00343A18" w:rsidP="00343A18">
      <w:pPr>
        <w:rPr>
          <w:rFonts w:cs="Arial"/>
          <w:i/>
          <w:sz w:val="24"/>
          <w:szCs w:val="24"/>
          <w:lang w:val="ru-RU"/>
        </w:rPr>
      </w:pPr>
    </w:p>
    <w:p w:rsidR="00B45135" w:rsidRDefault="00B45135" w:rsidP="00343A18">
      <w:pPr>
        <w:rPr>
          <w:rFonts w:cs="Arial"/>
          <w:i/>
          <w:sz w:val="24"/>
          <w:szCs w:val="24"/>
          <w:lang w:val="ru-RU"/>
        </w:rPr>
      </w:pPr>
    </w:p>
    <w:p w:rsidR="00B45135" w:rsidRDefault="00B45135" w:rsidP="00343A18">
      <w:pPr>
        <w:rPr>
          <w:rFonts w:cs="Arial"/>
          <w:i/>
          <w:sz w:val="24"/>
          <w:szCs w:val="24"/>
          <w:lang w:val="ru-RU"/>
        </w:rPr>
      </w:pPr>
    </w:p>
    <w:p w:rsidR="00B45135" w:rsidRPr="00EC5BB4" w:rsidRDefault="00B45135" w:rsidP="00343A18">
      <w:pPr>
        <w:rPr>
          <w:rFonts w:cs="Arial"/>
          <w:i/>
          <w:sz w:val="24"/>
          <w:szCs w:val="24"/>
          <w:lang w:val="ru-RU"/>
        </w:rPr>
      </w:pPr>
    </w:p>
    <w:p w:rsidR="00343A18" w:rsidRPr="00EC5BB4" w:rsidRDefault="00343A18" w:rsidP="00343A18">
      <w:pPr>
        <w:pStyle w:val="KDObrazac"/>
        <w:spacing w:before="0"/>
        <w:rPr>
          <w:sz w:val="24"/>
          <w:szCs w:val="24"/>
        </w:rPr>
      </w:pPr>
      <w:bookmarkStart w:id="254" w:name="_Toc442559928"/>
      <w:r w:rsidRPr="00EC5BB4">
        <w:rPr>
          <w:sz w:val="24"/>
          <w:szCs w:val="24"/>
        </w:rPr>
        <w:t xml:space="preserve">ОБРАЗАЦ </w:t>
      </w:r>
      <w:r w:rsidR="00831C4C">
        <w:rPr>
          <w:sz w:val="24"/>
          <w:szCs w:val="24"/>
          <w:lang w:val="sr-Cyrl-RS"/>
        </w:rPr>
        <w:t>4</w:t>
      </w:r>
      <w:r w:rsidRPr="00EC5BB4">
        <w:rPr>
          <w:sz w:val="24"/>
          <w:szCs w:val="24"/>
        </w:rPr>
        <w:t>.</w:t>
      </w:r>
      <w:bookmarkEnd w:id="254"/>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5" w:name="_Toc442559929"/>
      <w:r w:rsidRPr="00781B02">
        <w:rPr>
          <w:b/>
          <w:lang w:val="ru-RU"/>
        </w:rPr>
        <w:t>И З Ј А В У</w:t>
      </w:r>
      <w:bookmarkEnd w:id="255"/>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00831C4C">
        <w:rPr>
          <w:rFonts w:cs="Arial"/>
          <w:sz w:val="24"/>
          <w:szCs w:val="24"/>
          <w:lang w:val="ru-RU"/>
        </w:rPr>
        <w:t xml:space="preserve"> </w:t>
      </w:r>
      <w:r w:rsidR="00B34CF5" w:rsidRPr="00B34CF5">
        <w:rPr>
          <w:rFonts w:cs="Arial"/>
          <w:bCs/>
          <w:sz w:val="24"/>
          <w:szCs w:val="24"/>
          <w:lang w:val="sr-Cyrl-RS"/>
        </w:rPr>
        <w:t>„</w:t>
      </w:r>
      <w:r w:rsidR="00DF1727">
        <w:rPr>
          <w:rFonts w:cs="Arial"/>
          <w:bCs/>
          <w:sz w:val="24"/>
          <w:szCs w:val="24"/>
          <w:lang w:val="sr-Cyrl-RS"/>
        </w:rPr>
        <w:t>Транспорт нафтних дериварта</w:t>
      </w:r>
      <w:r w:rsidR="00B34CF5" w:rsidRPr="00B34CF5">
        <w:rPr>
          <w:rFonts w:cs="Arial"/>
          <w:bCs/>
          <w:sz w:val="24"/>
          <w:szCs w:val="24"/>
          <w:lang w:val="sr-Cyrl-RS"/>
        </w:rPr>
        <w:t>“</w:t>
      </w:r>
      <w:r w:rsidR="009E6791" w:rsidRPr="00B34CF5">
        <w:rPr>
          <w:rFonts w:cs="Arial"/>
          <w:sz w:val="24"/>
          <w:szCs w:val="24"/>
          <w:lang w:val="ru-RU"/>
        </w:rPr>
        <w:t>,</w:t>
      </w:r>
      <w:r w:rsidR="00B34CF5">
        <w:rPr>
          <w:rFonts w:cs="Arial"/>
          <w:sz w:val="24"/>
          <w:szCs w:val="24"/>
          <w:lang w:val="am-ET"/>
        </w:rPr>
        <w:t xml:space="preserve"> </w:t>
      </w:r>
      <w:r w:rsidR="009E6791" w:rsidRPr="00B34CF5">
        <w:rPr>
          <w:rFonts w:cs="Arial"/>
          <w:sz w:val="24"/>
          <w:szCs w:val="24"/>
          <w:lang w:val="ru-RU"/>
        </w:rPr>
        <w:t xml:space="preserve">јавна набавка број </w:t>
      </w:r>
      <w:r w:rsidR="00DF1727">
        <w:rPr>
          <w:rFonts w:cs="Arial"/>
          <w:sz w:val="24"/>
          <w:szCs w:val="24"/>
          <w:lang w:val="ru-RU"/>
        </w:rPr>
        <w:t>ЦЈН/</w:t>
      </w:r>
      <w:r w:rsidR="00DF1727" w:rsidRPr="00DF1727">
        <w:rPr>
          <w:rFonts w:cs="Arial"/>
          <w:sz w:val="24"/>
          <w:szCs w:val="24"/>
          <w:lang w:val="sr-Latn-RS"/>
        </w:rPr>
        <w:t>10</w:t>
      </w:r>
      <w:r w:rsidR="009E6791" w:rsidRPr="00DF1727">
        <w:rPr>
          <w:rFonts w:cs="Arial"/>
          <w:sz w:val="24"/>
          <w:szCs w:val="24"/>
          <w:lang w:val="sr-Latn-RS"/>
        </w:rPr>
        <w:t>/2016</w:t>
      </w:r>
      <w:r w:rsidR="009E6791" w:rsidRPr="00DF1727">
        <w:rPr>
          <w:rFonts w:cs="Arial"/>
          <w:sz w:val="24"/>
          <w:szCs w:val="24"/>
        </w:rPr>
        <w:t>,</w:t>
      </w:r>
      <w:r w:rsidR="009E6791" w:rsidRPr="00B34CF5">
        <w:rPr>
          <w:rFonts w:cs="Arial"/>
          <w:sz w:val="24"/>
          <w:szCs w:val="24"/>
          <w:lang w:val="sr-Cyrl-RS"/>
        </w:rPr>
        <w:t xml:space="preserve"> </w:t>
      </w:r>
      <w:r w:rsidRPr="00B34CF5">
        <w:rPr>
          <w:rFonts w:cs="Arial"/>
          <w:sz w:val="24"/>
          <w:szCs w:val="24"/>
          <w:lang w:val="ru-RU"/>
        </w:rPr>
        <w:t>поштовали обавезе које произилазе из важећих прописа о заштити на раду,</w:t>
      </w:r>
      <w:r w:rsidRPr="00EC5BB4">
        <w:rPr>
          <w:rFonts w:cs="Arial"/>
          <w:sz w:val="24"/>
          <w:szCs w:val="24"/>
          <w:lang w:val="ru-RU"/>
        </w:rPr>
        <w:t xml:space="preserve">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DF1727" w:rsidRDefault="00DF1727" w:rsidP="00343A18">
      <w:pPr>
        <w:rPr>
          <w:rFonts w:cs="Arial"/>
          <w:sz w:val="24"/>
          <w:szCs w:val="24"/>
        </w:rPr>
      </w:pPr>
    </w:p>
    <w:p w:rsidR="00DF1727" w:rsidRDefault="00DF1727" w:rsidP="00343A18">
      <w:pPr>
        <w:rPr>
          <w:rFonts w:cs="Arial"/>
          <w:sz w:val="24"/>
          <w:szCs w:val="24"/>
        </w:rPr>
      </w:pPr>
    </w:p>
    <w:p w:rsidR="00D55674" w:rsidRDefault="00D55674" w:rsidP="00343A18">
      <w:pPr>
        <w:rPr>
          <w:rFonts w:cs="Arial"/>
          <w:sz w:val="24"/>
          <w:szCs w:val="24"/>
        </w:rPr>
      </w:pPr>
    </w:p>
    <w:p w:rsidR="00D55674" w:rsidRDefault="00D55674" w:rsidP="00343A18">
      <w:pPr>
        <w:rPr>
          <w:rFonts w:cs="Arial"/>
          <w:sz w:val="24"/>
          <w:szCs w:val="24"/>
        </w:rPr>
      </w:pPr>
    </w:p>
    <w:p w:rsidR="00D55674" w:rsidRPr="00EC5BB4" w:rsidRDefault="00D55674" w:rsidP="00343A18">
      <w:pPr>
        <w:rPr>
          <w:rFonts w:cs="Arial"/>
          <w:sz w:val="24"/>
          <w:szCs w:val="24"/>
        </w:rPr>
      </w:pPr>
    </w:p>
    <w:p w:rsidR="00343A18" w:rsidRPr="00C02F24" w:rsidRDefault="00343A18" w:rsidP="00343A18">
      <w:pPr>
        <w:pStyle w:val="KDObrazac"/>
        <w:rPr>
          <w:sz w:val="24"/>
          <w:szCs w:val="24"/>
          <w:lang w:val="sr-Cyrl-RS"/>
        </w:rPr>
      </w:pPr>
      <w:bookmarkStart w:id="256" w:name="_Toc442559940"/>
      <w:r w:rsidRPr="00C02F24">
        <w:rPr>
          <w:sz w:val="24"/>
          <w:szCs w:val="24"/>
        </w:rPr>
        <w:t xml:space="preserve">ОБРАЗАЦ </w:t>
      </w:r>
      <w:bookmarkEnd w:id="256"/>
      <w:r w:rsidR="00831C4C">
        <w:rPr>
          <w:sz w:val="24"/>
          <w:szCs w:val="24"/>
          <w:lang w:val="sr-Cyrl-RS"/>
        </w:rPr>
        <w:t>5.</w:t>
      </w:r>
    </w:p>
    <w:p w:rsidR="00343A18" w:rsidRPr="00C02F24" w:rsidRDefault="00343A18" w:rsidP="00343A18">
      <w:pPr>
        <w:spacing w:before="0"/>
        <w:rPr>
          <w:rFonts w:cs="Arial"/>
          <w:sz w:val="24"/>
          <w:szCs w:val="24"/>
        </w:rPr>
      </w:pPr>
    </w:p>
    <w:p w:rsidR="00343A18" w:rsidRPr="00C02F24" w:rsidRDefault="00343A18" w:rsidP="00343A18">
      <w:pPr>
        <w:spacing w:before="0"/>
        <w:jc w:val="center"/>
        <w:rPr>
          <w:rFonts w:cs="Arial"/>
          <w:b/>
          <w:sz w:val="24"/>
          <w:szCs w:val="24"/>
        </w:rPr>
      </w:pPr>
    </w:p>
    <w:p w:rsidR="00343A18" w:rsidRPr="00C02F24" w:rsidRDefault="00343A18" w:rsidP="00343A18">
      <w:pPr>
        <w:spacing w:before="0"/>
        <w:jc w:val="center"/>
        <w:rPr>
          <w:rFonts w:cs="Arial"/>
          <w:b/>
          <w:sz w:val="24"/>
          <w:szCs w:val="24"/>
        </w:rPr>
      </w:pPr>
      <w:r w:rsidRPr="00DF1727">
        <w:rPr>
          <w:rFonts w:cs="Arial"/>
          <w:b/>
          <w:sz w:val="24"/>
          <w:szCs w:val="24"/>
        </w:rPr>
        <w:t xml:space="preserve">СПИСАК </w:t>
      </w:r>
      <w:r w:rsidR="00FD6BCE" w:rsidRPr="00DF1727">
        <w:rPr>
          <w:rFonts w:cs="Arial"/>
          <w:b/>
          <w:sz w:val="24"/>
          <w:szCs w:val="24"/>
          <w:lang w:val="sr-Cyrl-RS"/>
        </w:rPr>
        <w:t>ИЗВРШЕНИХ УСЛУГА</w:t>
      </w:r>
      <w:r w:rsidRPr="00DF1727">
        <w:rPr>
          <w:rFonts w:cs="Arial"/>
          <w:b/>
          <w:sz w:val="24"/>
          <w:szCs w:val="24"/>
        </w:rPr>
        <w:t>– СТРУЧНЕ РЕФЕРЕНЦЕ</w:t>
      </w:r>
    </w:p>
    <w:p w:rsidR="00343A18" w:rsidRPr="00C02F24" w:rsidRDefault="00343A18" w:rsidP="00343A18">
      <w:pPr>
        <w:rPr>
          <w:rFonts w:cs="Arial"/>
          <w:sz w:val="24"/>
          <w:szCs w:val="24"/>
        </w:rPr>
      </w:pPr>
    </w:p>
    <w:tbl>
      <w:tblPr>
        <w:tblW w:w="45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93"/>
        <w:gridCol w:w="1815"/>
        <w:gridCol w:w="1838"/>
        <w:gridCol w:w="2284"/>
      </w:tblGrid>
      <w:tr w:rsidR="003C752D" w:rsidRPr="00C02F24" w:rsidTr="003C752D">
        <w:tc>
          <w:tcPr>
            <w:tcW w:w="276" w:type="pct"/>
            <w:shd w:val="clear" w:color="auto" w:fill="auto"/>
          </w:tcPr>
          <w:p w:rsidR="003C752D" w:rsidRPr="00C02F24" w:rsidRDefault="003C752D" w:rsidP="00BC01DC">
            <w:pPr>
              <w:spacing w:before="0"/>
              <w:jc w:val="center"/>
              <w:rPr>
                <w:rFonts w:eastAsia="Calibri" w:cs="Arial"/>
                <w:b/>
                <w:bCs/>
                <w:iCs/>
                <w:sz w:val="24"/>
                <w:szCs w:val="24"/>
              </w:rPr>
            </w:pPr>
          </w:p>
        </w:tc>
        <w:tc>
          <w:tcPr>
            <w:tcW w:w="1142" w:type="pct"/>
            <w:shd w:val="clear" w:color="auto" w:fill="auto"/>
          </w:tcPr>
          <w:p w:rsidR="003C752D" w:rsidRPr="00C02F24" w:rsidRDefault="003C752D" w:rsidP="00BC01DC">
            <w:pPr>
              <w:spacing w:before="0"/>
              <w:jc w:val="center"/>
              <w:rPr>
                <w:rFonts w:eastAsia="Calibri" w:cs="Arial"/>
                <w:bCs/>
                <w:iCs/>
                <w:sz w:val="24"/>
                <w:szCs w:val="24"/>
              </w:rPr>
            </w:pPr>
          </w:p>
          <w:p w:rsidR="003C752D" w:rsidRPr="00C02F24" w:rsidRDefault="003C752D" w:rsidP="00FD6BCE">
            <w:pPr>
              <w:spacing w:before="0"/>
              <w:jc w:val="center"/>
              <w:rPr>
                <w:rFonts w:eastAsia="Calibri" w:cs="Arial"/>
                <w:bCs/>
                <w:iCs/>
                <w:sz w:val="24"/>
                <w:szCs w:val="24"/>
                <w:lang w:val="sr-Cyrl-RS"/>
              </w:rPr>
            </w:pPr>
            <w:r w:rsidRPr="00C02F24">
              <w:rPr>
                <w:rFonts w:eastAsia="Calibri" w:cs="Arial"/>
                <w:bCs/>
                <w:iCs/>
                <w:sz w:val="24"/>
                <w:szCs w:val="24"/>
              </w:rPr>
              <w:t>Референтни наручилац</w:t>
            </w:r>
            <w:r w:rsidRPr="00C02F24">
              <w:rPr>
                <w:rFonts w:eastAsia="Calibri" w:cs="Arial"/>
                <w:bCs/>
                <w:iCs/>
                <w:sz w:val="24"/>
                <w:szCs w:val="24"/>
                <w:lang w:val="sr-Cyrl-RS"/>
              </w:rPr>
              <w:t xml:space="preserve"> односно корисник услуга</w:t>
            </w:r>
          </w:p>
        </w:tc>
        <w:tc>
          <w:tcPr>
            <w:tcW w:w="1095" w:type="pct"/>
            <w:shd w:val="clear" w:color="auto" w:fill="auto"/>
          </w:tcPr>
          <w:p w:rsidR="003C752D" w:rsidRPr="00C02F24" w:rsidRDefault="003C752D" w:rsidP="00BC01DC">
            <w:pPr>
              <w:spacing w:before="0"/>
              <w:jc w:val="center"/>
              <w:rPr>
                <w:rFonts w:eastAsia="Calibri" w:cs="Arial"/>
                <w:bCs/>
                <w:iCs/>
                <w:sz w:val="24"/>
                <w:szCs w:val="24"/>
              </w:rPr>
            </w:pPr>
          </w:p>
          <w:p w:rsidR="003C752D" w:rsidRPr="00C02F24" w:rsidRDefault="003C752D" w:rsidP="00BC01DC">
            <w:pPr>
              <w:spacing w:before="0"/>
              <w:jc w:val="center"/>
              <w:rPr>
                <w:rFonts w:eastAsia="Calibri" w:cs="Arial"/>
                <w:b/>
                <w:bCs/>
                <w:iCs/>
                <w:sz w:val="24"/>
                <w:szCs w:val="24"/>
              </w:rPr>
            </w:pPr>
            <w:r w:rsidRPr="00C02F24">
              <w:rPr>
                <w:rFonts w:eastAsia="Calibri" w:cs="Arial"/>
                <w:bCs/>
                <w:iCs/>
                <w:sz w:val="24"/>
                <w:szCs w:val="24"/>
                <w:lang w:val="ru-RU"/>
              </w:rPr>
              <w:t>Лице за контакт</w:t>
            </w:r>
            <w:r w:rsidRPr="00C02F24">
              <w:rPr>
                <w:rFonts w:eastAsia="Calibri" w:cs="Arial"/>
                <w:bCs/>
                <w:iCs/>
                <w:sz w:val="24"/>
                <w:szCs w:val="24"/>
              </w:rPr>
              <w:t xml:space="preserve"> и број телефона</w:t>
            </w:r>
          </w:p>
        </w:tc>
        <w:tc>
          <w:tcPr>
            <w:tcW w:w="1109" w:type="pct"/>
            <w:shd w:val="clear" w:color="auto" w:fill="auto"/>
          </w:tcPr>
          <w:p w:rsidR="003C752D" w:rsidRPr="00C02F24" w:rsidRDefault="003C752D" w:rsidP="00BC01DC">
            <w:pPr>
              <w:spacing w:before="0"/>
              <w:jc w:val="center"/>
              <w:rPr>
                <w:rFonts w:eastAsia="Calibri" w:cs="Arial"/>
                <w:bCs/>
                <w:iCs/>
                <w:sz w:val="24"/>
                <w:szCs w:val="24"/>
              </w:rPr>
            </w:pPr>
          </w:p>
          <w:p w:rsidR="003C752D" w:rsidRPr="00C02F24" w:rsidRDefault="003C752D" w:rsidP="00BC01DC">
            <w:pPr>
              <w:spacing w:before="0"/>
              <w:jc w:val="center"/>
              <w:rPr>
                <w:rFonts w:eastAsia="Calibri" w:cs="Arial"/>
                <w:b/>
                <w:bCs/>
                <w:iCs/>
                <w:sz w:val="24"/>
                <w:szCs w:val="24"/>
              </w:rPr>
            </w:pPr>
            <w:r w:rsidRPr="00C02F24">
              <w:rPr>
                <w:rFonts w:eastAsia="Calibri" w:cs="Arial"/>
                <w:bCs/>
                <w:iCs/>
                <w:sz w:val="24"/>
                <w:szCs w:val="24"/>
              </w:rPr>
              <w:t>Број и датум закључења уговора</w:t>
            </w:r>
          </w:p>
        </w:tc>
        <w:tc>
          <w:tcPr>
            <w:tcW w:w="1379" w:type="pct"/>
          </w:tcPr>
          <w:p w:rsidR="003C752D" w:rsidRPr="00C02F24" w:rsidRDefault="003C752D" w:rsidP="00BC01DC">
            <w:pPr>
              <w:spacing w:before="0"/>
              <w:jc w:val="center"/>
              <w:rPr>
                <w:rFonts w:eastAsia="Calibri" w:cs="Arial"/>
                <w:bCs/>
                <w:iCs/>
                <w:sz w:val="24"/>
                <w:szCs w:val="24"/>
              </w:rPr>
            </w:pPr>
          </w:p>
          <w:p w:rsidR="003C752D" w:rsidRPr="00C02F24" w:rsidRDefault="003C752D" w:rsidP="00BC01DC">
            <w:pPr>
              <w:spacing w:before="0"/>
              <w:jc w:val="center"/>
              <w:rPr>
                <w:rFonts w:eastAsia="Calibri" w:cs="Arial"/>
                <w:bCs/>
                <w:iCs/>
                <w:sz w:val="24"/>
                <w:szCs w:val="24"/>
              </w:rPr>
            </w:pPr>
            <w:r w:rsidRPr="00C02F24">
              <w:rPr>
                <w:rFonts w:eastAsia="Calibri" w:cs="Arial"/>
                <w:bCs/>
                <w:iCs/>
                <w:sz w:val="24"/>
                <w:szCs w:val="24"/>
              </w:rPr>
              <w:t xml:space="preserve">Вредност </w:t>
            </w:r>
            <w:r w:rsidRPr="00C02F24">
              <w:rPr>
                <w:rFonts w:eastAsia="Calibri" w:cs="Arial"/>
                <w:bCs/>
                <w:iCs/>
                <w:sz w:val="24"/>
                <w:szCs w:val="24"/>
                <w:lang w:val="sr-Cyrl-RS"/>
              </w:rPr>
              <w:t>извршених услуга</w:t>
            </w:r>
            <w:r w:rsidRPr="00C02F24">
              <w:rPr>
                <w:rFonts w:eastAsia="Calibri" w:cs="Arial"/>
                <w:bCs/>
                <w:iCs/>
                <w:sz w:val="24"/>
                <w:szCs w:val="24"/>
              </w:rPr>
              <w:t xml:space="preserve"> без ПДВ</w:t>
            </w:r>
          </w:p>
          <w:p w:rsidR="003C752D" w:rsidRPr="00C02F24" w:rsidRDefault="00064E2A" w:rsidP="00064E2A">
            <w:pPr>
              <w:spacing w:before="0"/>
              <w:jc w:val="center"/>
              <w:rPr>
                <w:rFonts w:eastAsia="Calibri" w:cs="Arial"/>
                <w:bCs/>
                <w:iCs/>
                <w:sz w:val="24"/>
                <w:szCs w:val="24"/>
                <w:lang w:val="sr-Cyrl-RS"/>
              </w:rPr>
            </w:pPr>
            <w:r>
              <w:rPr>
                <w:rFonts w:eastAsia="Calibri" w:cs="Arial"/>
                <w:bCs/>
                <w:iCs/>
                <w:sz w:val="24"/>
                <w:szCs w:val="24"/>
                <w:lang w:val="sr-Cyrl-RS"/>
              </w:rPr>
              <w:t>РСД</w:t>
            </w:r>
          </w:p>
        </w:tc>
      </w:tr>
      <w:tr w:rsidR="003C752D" w:rsidRPr="00C02F24" w:rsidTr="003C752D">
        <w:tc>
          <w:tcPr>
            <w:tcW w:w="276" w:type="pct"/>
            <w:shd w:val="clear" w:color="auto" w:fill="auto"/>
          </w:tcPr>
          <w:p w:rsidR="003C752D" w:rsidRPr="00C02F24" w:rsidRDefault="003C752D" w:rsidP="00BC01DC">
            <w:pPr>
              <w:spacing w:before="0"/>
              <w:jc w:val="center"/>
              <w:rPr>
                <w:rFonts w:eastAsia="Calibri" w:cs="Arial"/>
                <w:bCs/>
                <w:iCs/>
                <w:sz w:val="24"/>
                <w:szCs w:val="24"/>
              </w:rPr>
            </w:pPr>
          </w:p>
          <w:p w:rsidR="003C752D" w:rsidRPr="00C02F24" w:rsidRDefault="003C752D" w:rsidP="00BC01DC">
            <w:pPr>
              <w:spacing w:before="0"/>
              <w:jc w:val="center"/>
              <w:rPr>
                <w:rFonts w:eastAsia="Calibri" w:cs="Arial"/>
                <w:bCs/>
                <w:iCs/>
                <w:sz w:val="24"/>
                <w:szCs w:val="24"/>
              </w:rPr>
            </w:pPr>
            <w:r w:rsidRPr="00C02F24">
              <w:rPr>
                <w:rFonts w:eastAsia="Calibri" w:cs="Arial"/>
                <w:bCs/>
                <w:iCs/>
                <w:sz w:val="24"/>
                <w:szCs w:val="24"/>
              </w:rPr>
              <w:t>1.</w:t>
            </w:r>
          </w:p>
        </w:tc>
        <w:tc>
          <w:tcPr>
            <w:tcW w:w="1142" w:type="pct"/>
            <w:shd w:val="clear" w:color="auto" w:fill="auto"/>
          </w:tcPr>
          <w:p w:rsidR="003C752D" w:rsidRPr="00C02F24" w:rsidRDefault="003C752D" w:rsidP="00BC01DC">
            <w:pPr>
              <w:spacing w:before="0"/>
              <w:jc w:val="center"/>
              <w:rPr>
                <w:rFonts w:eastAsia="Calibri" w:cs="Arial"/>
                <w:b/>
                <w:bCs/>
                <w:iCs/>
                <w:sz w:val="24"/>
                <w:szCs w:val="24"/>
              </w:rPr>
            </w:pPr>
          </w:p>
          <w:p w:rsidR="003C752D" w:rsidRPr="00C02F24" w:rsidRDefault="003C752D" w:rsidP="00BC01DC">
            <w:pPr>
              <w:spacing w:before="0"/>
              <w:jc w:val="center"/>
              <w:rPr>
                <w:rFonts w:eastAsia="Calibri" w:cs="Arial"/>
                <w:b/>
                <w:bCs/>
                <w:iCs/>
                <w:sz w:val="24"/>
                <w:szCs w:val="24"/>
              </w:rPr>
            </w:pPr>
          </w:p>
          <w:p w:rsidR="003C752D" w:rsidRPr="00C02F24" w:rsidRDefault="003C752D" w:rsidP="00BC01DC">
            <w:pPr>
              <w:spacing w:before="0"/>
              <w:jc w:val="center"/>
              <w:rPr>
                <w:rFonts w:eastAsia="Calibri" w:cs="Arial"/>
                <w:b/>
                <w:bCs/>
                <w:iCs/>
                <w:sz w:val="24"/>
                <w:szCs w:val="24"/>
              </w:rPr>
            </w:pPr>
          </w:p>
        </w:tc>
        <w:tc>
          <w:tcPr>
            <w:tcW w:w="1095" w:type="pct"/>
            <w:shd w:val="clear" w:color="auto" w:fill="auto"/>
          </w:tcPr>
          <w:p w:rsidR="003C752D" w:rsidRPr="00C02F24" w:rsidRDefault="003C752D" w:rsidP="00BC01DC">
            <w:pPr>
              <w:spacing w:before="0"/>
              <w:jc w:val="center"/>
              <w:rPr>
                <w:rFonts w:eastAsia="Calibri" w:cs="Arial"/>
                <w:b/>
                <w:bCs/>
                <w:iCs/>
                <w:sz w:val="24"/>
                <w:szCs w:val="24"/>
              </w:rPr>
            </w:pPr>
          </w:p>
        </w:tc>
        <w:tc>
          <w:tcPr>
            <w:tcW w:w="1109" w:type="pct"/>
            <w:shd w:val="clear" w:color="auto" w:fill="auto"/>
          </w:tcPr>
          <w:p w:rsidR="003C752D" w:rsidRPr="00C02F24" w:rsidRDefault="003C752D" w:rsidP="00BC01DC">
            <w:pPr>
              <w:spacing w:before="0"/>
              <w:jc w:val="center"/>
              <w:rPr>
                <w:rFonts w:eastAsia="Calibri" w:cs="Arial"/>
                <w:b/>
                <w:bCs/>
                <w:iCs/>
                <w:sz w:val="24"/>
                <w:szCs w:val="24"/>
              </w:rPr>
            </w:pPr>
          </w:p>
        </w:tc>
        <w:tc>
          <w:tcPr>
            <w:tcW w:w="1379" w:type="pct"/>
          </w:tcPr>
          <w:p w:rsidR="003C752D" w:rsidRPr="00C02F24" w:rsidRDefault="003C752D" w:rsidP="00BC01DC">
            <w:pPr>
              <w:spacing w:before="0"/>
              <w:jc w:val="center"/>
              <w:rPr>
                <w:rFonts w:eastAsia="Calibri" w:cs="Arial"/>
                <w:b/>
                <w:bCs/>
                <w:iCs/>
                <w:sz w:val="24"/>
                <w:szCs w:val="24"/>
              </w:rPr>
            </w:pPr>
          </w:p>
        </w:tc>
      </w:tr>
      <w:tr w:rsidR="003C752D" w:rsidRPr="00C02F24" w:rsidTr="003C752D">
        <w:tc>
          <w:tcPr>
            <w:tcW w:w="276" w:type="pct"/>
            <w:shd w:val="clear" w:color="auto" w:fill="auto"/>
          </w:tcPr>
          <w:p w:rsidR="003C752D" w:rsidRPr="00C02F24" w:rsidRDefault="003C752D" w:rsidP="00BC01DC">
            <w:pPr>
              <w:spacing w:before="0"/>
              <w:jc w:val="center"/>
              <w:rPr>
                <w:rFonts w:eastAsia="Calibri" w:cs="Arial"/>
                <w:bCs/>
                <w:iCs/>
                <w:sz w:val="24"/>
                <w:szCs w:val="24"/>
              </w:rPr>
            </w:pPr>
          </w:p>
          <w:p w:rsidR="003C752D" w:rsidRPr="00C02F24" w:rsidRDefault="003C752D" w:rsidP="00BC01DC">
            <w:pPr>
              <w:spacing w:before="0"/>
              <w:jc w:val="center"/>
              <w:rPr>
                <w:rFonts w:eastAsia="Calibri" w:cs="Arial"/>
                <w:bCs/>
                <w:iCs/>
                <w:sz w:val="24"/>
                <w:szCs w:val="24"/>
              </w:rPr>
            </w:pPr>
            <w:r w:rsidRPr="00C02F24">
              <w:rPr>
                <w:rFonts w:eastAsia="Calibri" w:cs="Arial"/>
                <w:bCs/>
                <w:iCs/>
                <w:sz w:val="24"/>
                <w:szCs w:val="24"/>
              </w:rPr>
              <w:t>2.</w:t>
            </w:r>
          </w:p>
        </w:tc>
        <w:tc>
          <w:tcPr>
            <w:tcW w:w="1142" w:type="pct"/>
            <w:shd w:val="clear" w:color="auto" w:fill="auto"/>
          </w:tcPr>
          <w:p w:rsidR="003C752D" w:rsidRPr="00C02F24" w:rsidRDefault="003C752D" w:rsidP="00BC01DC">
            <w:pPr>
              <w:spacing w:before="0"/>
              <w:jc w:val="center"/>
              <w:rPr>
                <w:rFonts w:eastAsia="Calibri" w:cs="Arial"/>
                <w:b/>
                <w:bCs/>
                <w:iCs/>
                <w:sz w:val="24"/>
                <w:szCs w:val="24"/>
              </w:rPr>
            </w:pPr>
          </w:p>
          <w:p w:rsidR="003C752D" w:rsidRPr="00C02F24" w:rsidRDefault="003C752D" w:rsidP="00BC01DC">
            <w:pPr>
              <w:spacing w:before="0"/>
              <w:jc w:val="center"/>
              <w:rPr>
                <w:rFonts w:eastAsia="Calibri" w:cs="Arial"/>
                <w:b/>
                <w:bCs/>
                <w:iCs/>
                <w:sz w:val="24"/>
                <w:szCs w:val="24"/>
              </w:rPr>
            </w:pPr>
          </w:p>
          <w:p w:rsidR="003C752D" w:rsidRPr="00C02F24" w:rsidRDefault="003C752D" w:rsidP="00BC01DC">
            <w:pPr>
              <w:spacing w:before="0"/>
              <w:jc w:val="center"/>
              <w:rPr>
                <w:rFonts w:eastAsia="Calibri" w:cs="Arial"/>
                <w:b/>
                <w:bCs/>
                <w:iCs/>
                <w:sz w:val="24"/>
                <w:szCs w:val="24"/>
              </w:rPr>
            </w:pPr>
          </w:p>
        </w:tc>
        <w:tc>
          <w:tcPr>
            <w:tcW w:w="1095" w:type="pct"/>
            <w:shd w:val="clear" w:color="auto" w:fill="auto"/>
          </w:tcPr>
          <w:p w:rsidR="003C752D" w:rsidRPr="00C02F24" w:rsidRDefault="003C752D" w:rsidP="00BC01DC">
            <w:pPr>
              <w:spacing w:before="0"/>
              <w:jc w:val="center"/>
              <w:rPr>
                <w:rFonts w:eastAsia="Calibri" w:cs="Arial"/>
                <w:b/>
                <w:bCs/>
                <w:iCs/>
                <w:sz w:val="24"/>
                <w:szCs w:val="24"/>
              </w:rPr>
            </w:pPr>
          </w:p>
        </w:tc>
        <w:tc>
          <w:tcPr>
            <w:tcW w:w="1109" w:type="pct"/>
            <w:shd w:val="clear" w:color="auto" w:fill="auto"/>
          </w:tcPr>
          <w:p w:rsidR="003C752D" w:rsidRPr="00C02F24" w:rsidRDefault="003C752D" w:rsidP="00BC01DC">
            <w:pPr>
              <w:spacing w:before="0"/>
              <w:jc w:val="center"/>
              <w:rPr>
                <w:rFonts w:eastAsia="Calibri" w:cs="Arial"/>
                <w:b/>
                <w:bCs/>
                <w:iCs/>
                <w:sz w:val="24"/>
                <w:szCs w:val="24"/>
              </w:rPr>
            </w:pPr>
          </w:p>
        </w:tc>
        <w:tc>
          <w:tcPr>
            <w:tcW w:w="1379" w:type="pct"/>
          </w:tcPr>
          <w:p w:rsidR="003C752D" w:rsidRPr="00C02F24" w:rsidRDefault="003C752D" w:rsidP="00BC01DC">
            <w:pPr>
              <w:spacing w:before="0"/>
              <w:jc w:val="center"/>
              <w:rPr>
                <w:rFonts w:eastAsia="Calibri" w:cs="Arial"/>
                <w:b/>
                <w:bCs/>
                <w:iCs/>
                <w:sz w:val="24"/>
                <w:szCs w:val="24"/>
              </w:rPr>
            </w:pPr>
          </w:p>
        </w:tc>
      </w:tr>
      <w:tr w:rsidR="003C752D" w:rsidRPr="00C02F24" w:rsidTr="003C752D">
        <w:tc>
          <w:tcPr>
            <w:tcW w:w="276" w:type="pct"/>
            <w:shd w:val="clear" w:color="auto" w:fill="auto"/>
          </w:tcPr>
          <w:p w:rsidR="003C752D" w:rsidRPr="00C02F24" w:rsidRDefault="003C752D" w:rsidP="00BC01DC">
            <w:pPr>
              <w:spacing w:before="0"/>
              <w:jc w:val="center"/>
              <w:rPr>
                <w:rFonts w:eastAsia="Calibri" w:cs="Arial"/>
                <w:bCs/>
                <w:iCs/>
                <w:sz w:val="24"/>
                <w:szCs w:val="24"/>
              </w:rPr>
            </w:pPr>
          </w:p>
          <w:p w:rsidR="003C752D" w:rsidRPr="00C02F24" w:rsidRDefault="003C752D" w:rsidP="00BC01DC">
            <w:pPr>
              <w:spacing w:before="0"/>
              <w:jc w:val="center"/>
              <w:rPr>
                <w:rFonts w:eastAsia="Calibri" w:cs="Arial"/>
                <w:bCs/>
                <w:iCs/>
                <w:sz w:val="24"/>
                <w:szCs w:val="24"/>
              </w:rPr>
            </w:pPr>
            <w:r w:rsidRPr="00C02F24">
              <w:rPr>
                <w:rFonts w:eastAsia="Calibri" w:cs="Arial"/>
                <w:bCs/>
                <w:iCs/>
                <w:sz w:val="24"/>
                <w:szCs w:val="24"/>
              </w:rPr>
              <w:t>3.</w:t>
            </w:r>
          </w:p>
        </w:tc>
        <w:tc>
          <w:tcPr>
            <w:tcW w:w="1142" w:type="pct"/>
            <w:shd w:val="clear" w:color="auto" w:fill="auto"/>
          </w:tcPr>
          <w:p w:rsidR="003C752D" w:rsidRPr="00C02F24" w:rsidRDefault="003C752D" w:rsidP="00BC01DC">
            <w:pPr>
              <w:spacing w:before="0"/>
              <w:jc w:val="center"/>
              <w:rPr>
                <w:rFonts w:eastAsia="Calibri" w:cs="Arial"/>
                <w:b/>
                <w:bCs/>
                <w:iCs/>
                <w:sz w:val="24"/>
                <w:szCs w:val="24"/>
              </w:rPr>
            </w:pPr>
          </w:p>
          <w:p w:rsidR="003C752D" w:rsidRPr="00C02F24" w:rsidRDefault="003C752D" w:rsidP="00BC01DC">
            <w:pPr>
              <w:spacing w:before="0"/>
              <w:jc w:val="center"/>
              <w:rPr>
                <w:rFonts w:eastAsia="Calibri" w:cs="Arial"/>
                <w:b/>
                <w:bCs/>
                <w:iCs/>
                <w:sz w:val="24"/>
                <w:szCs w:val="24"/>
              </w:rPr>
            </w:pPr>
          </w:p>
          <w:p w:rsidR="003C752D" w:rsidRPr="00C02F24" w:rsidRDefault="003C752D" w:rsidP="00BC01DC">
            <w:pPr>
              <w:spacing w:before="0"/>
              <w:jc w:val="center"/>
              <w:rPr>
                <w:rFonts w:eastAsia="Calibri" w:cs="Arial"/>
                <w:b/>
                <w:bCs/>
                <w:iCs/>
                <w:sz w:val="24"/>
                <w:szCs w:val="24"/>
              </w:rPr>
            </w:pPr>
          </w:p>
        </w:tc>
        <w:tc>
          <w:tcPr>
            <w:tcW w:w="1095" w:type="pct"/>
            <w:shd w:val="clear" w:color="auto" w:fill="auto"/>
          </w:tcPr>
          <w:p w:rsidR="003C752D" w:rsidRPr="00C02F24" w:rsidRDefault="003C752D" w:rsidP="00BC01DC">
            <w:pPr>
              <w:spacing w:before="0"/>
              <w:jc w:val="center"/>
              <w:rPr>
                <w:rFonts w:eastAsia="Calibri" w:cs="Arial"/>
                <w:b/>
                <w:bCs/>
                <w:iCs/>
                <w:sz w:val="24"/>
                <w:szCs w:val="24"/>
              </w:rPr>
            </w:pPr>
          </w:p>
        </w:tc>
        <w:tc>
          <w:tcPr>
            <w:tcW w:w="1109" w:type="pct"/>
            <w:shd w:val="clear" w:color="auto" w:fill="auto"/>
          </w:tcPr>
          <w:p w:rsidR="003C752D" w:rsidRPr="00C02F24" w:rsidRDefault="003C752D" w:rsidP="00BC01DC">
            <w:pPr>
              <w:spacing w:before="0"/>
              <w:jc w:val="center"/>
              <w:rPr>
                <w:rFonts w:eastAsia="Calibri" w:cs="Arial"/>
                <w:b/>
                <w:bCs/>
                <w:iCs/>
                <w:sz w:val="24"/>
                <w:szCs w:val="24"/>
              </w:rPr>
            </w:pPr>
          </w:p>
        </w:tc>
        <w:tc>
          <w:tcPr>
            <w:tcW w:w="1379" w:type="pct"/>
          </w:tcPr>
          <w:p w:rsidR="003C752D" w:rsidRPr="00C02F24" w:rsidRDefault="003C752D" w:rsidP="00BC01DC">
            <w:pPr>
              <w:spacing w:before="0"/>
              <w:jc w:val="center"/>
              <w:rPr>
                <w:rFonts w:eastAsia="Calibri" w:cs="Arial"/>
                <w:b/>
                <w:bCs/>
                <w:iCs/>
                <w:sz w:val="24"/>
                <w:szCs w:val="24"/>
              </w:rPr>
            </w:pPr>
          </w:p>
        </w:tc>
      </w:tr>
      <w:tr w:rsidR="003C752D" w:rsidRPr="00C02F24" w:rsidTr="003C752D">
        <w:tc>
          <w:tcPr>
            <w:tcW w:w="276" w:type="pct"/>
            <w:shd w:val="clear" w:color="auto" w:fill="auto"/>
          </w:tcPr>
          <w:p w:rsidR="003C752D" w:rsidRPr="00C02F24" w:rsidRDefault="003C752D" w:rsidP="00BC01DC">
            <w:pPr>
              <w:spacing w:before="0"/>
              <w:jc w:val="center"/>
              <w:rPr>
                <w:rFonts w:eastAsia="Calibri" w:cs="Arial"/>
                <w:bCs/>
                <w:iCs/>
                <w:sz w:val="24"/>
                <w:szCs w:val="24"/>
              </w:rPr>
            </w:pPr>
          </w:p>
          <w:p w:rsidR="003C752D" w:rsidRPr="00C02F24" w:rsidRDefault="003C752D" w:rsidP="00BC01DC">
            <w:pPr>
              <w:spacing w:before="0"/>
              <w:jc w:val="center"/>
              <w:rPr>
                <w:rFonts w:eastAsia="Calibri" w:cs="Arial"/>
                <w:bCs/>
                <w:iCs/>
                <w:sz w:val="24"/>
                <w:szCs w:val="24"/>
              </w:rPr>
            </w:pPr>
            <w:r w:rsidRPr="00C02F24">
              <w:rPr>
                <w:rFonts w:eastAsia="Calibri" w:cs="Arial"/>
                <w:bCs/>
                <w:iCs/>
                <w:sz w:val="24"/>
                <w:szCs w:val="24"/>
              </w:rPr>
              <w:t>4.</w:t>
            </w:r>
          </w:p>
        </w:tc>
        <w:tc>
          <w:tcPr>
            <w:tcW w:w="1142" w:type="pct"/>
            <w:shd w:val="clear" w:color="auto" w:fill="auto"/>
          </w:tcPr>
          <w:p w:rsidR="003C752D" w:rsidRPr="00C02F24" w:rsidRDefault="003C752D" w:rsidP="00BC01DC">
            <w:pPr>
              <w:spacing w:before="0"/>
              <w:jc w:val="center"/>
              <w:rPr>
                <w:rFonts w:eastAsia="Calibri" w:cs="Arial"/>
                <w:b/>
                <w:bCs/>
                <w:iCs/>
                <w:sz w:val="24"/>
                <w:szCs w:val="24"/>
              </w:rPr>
            </w:pPr>
          </w:p>
          <w:p w:rsidR="003C752D" w:rsidRPr="00C02F24" w:rsidRDefault="003C752D" w:rsidP="00BC01DC">
            <w:pPr>
              <w:spacing w:before="0"/>
              <w:jc w:val="center"/>
              <w:rPr>
                <w:rFonts w:eastAsia="Calibri" w:cs="Arial"/>
                <w:b/>
                <w:bCs/>
                <w:iCs/>
                <w:sz w:val="24"/>
                <w:szCs w:val="24"/>
              </w:rPr>
            </w:pPr>
          </w:p>
          <w:p w:rsidR="003C752D" w:rsidRPr="00C02F24" w:rsidRDefault="003C752D" w:rsidP="00BC01DC">
            <w:pPr>
              <w:spacing w:before="0"/>
              <w:jc w:val="center"/>
              <w:rPr>
                <w:rFonts w:eastAsia="Calibri" w:cs="Arial"/>
                <w:b/>
                <w:bCs/>
                <w:iCs/>
                <w:sz w:val="24"/>
                <w:szCs w:val="24"/>
              </w:rPr>
            </w:pPr>
          </w:p>
        </w:tc>
        <w:tc>
          <w:tcPr>
            <w:tcW w:w="1095" w:type="pct"/>
            <w:shd w:val="clear" w:color="auto" w:fill="auto"/>
          </w:tcPr>
          <w:p w:rsidR="003C752D" w:rsidRPr="00C02F24" w:rsidRDefault="003C752D" w:rsidP="00BC01DC">
            <w:pPr>
              <w:spacing w:before="0"/>
              <w:jc w:val="center"/>
              <w:rPr>
                <w:rFonts w:eastAsia="Calibri" w:cs="Arial"/>
                <w:b/>
                <w:bCs/>
                <w:iCs/>
                <w:sz w:val="24"/>
                <w:szCs w:val="24"/>
              </w:rPr>
            </w:pPr>
          </w:p>
        </w:tc>
        <w:tc>
          <w:tcPr>
            <w:tcW w:w="1109" w:type="pct"/>
            <w:shd w:val="clear" w:color="auto" w:fill="auto"/>
          </w:tcPr>
          <w:p w:rsidR="003C752D" w:rsidRPr="00C02F24" w:rsidRDefault="003C752D" w:rsidP="00BC01DC">
            <w:pPr>
              <w:spacing w:before="0"/>
              <w:jc w:val="center"/>
              <w:rPr>
                <w:rFonts w:eastAsia="Calibri" w:cs="Arial"/>
                <w:b/>
                <w:bCs/>
                <w:iCs/>
                <w:sz w:val="24"/>
                <w:szCs w:val="24"/>
              </w:rPr>
            </w:pPr>
          </w:p>
        </w:tc>
        <w:tc>
          <w:tcPr>
            <w:tcW w:w="1379" w:type="pct"/>
          </w:tcPr>
          <w:p w:rsidR="003C752D" w:rsidRPr="00C02F24" w:rsidRDefault="003C752D" w:rsidP="00BC01DC">
            <w:pPr>
              <w:spacing w:before="0"/>
              <w:jc w:val="center"/>
              <w:rPr>
                <w:rFonts w:eastAsia="Calibri" w:cs="Arial"/>
                <w:b/>
                <w:bCs/>
                <w:iCs/>
                <w:sz w:val="24"/>
                <w:szCs w:val="24"/>
              </w:rPr>
            </w:pPr>
          </w:p>
        </w:tc>
      </w:tr>
      <w:tr w:rsidR="003C752D" w:rsidRPr="00C02F24" w:rsidTr="003C752D">
        <w:tc>
          <w:tcPr>
            <w:tcW w:w="276" w:type="pct"/>
            <w:shd w:val="clear" w:color="auto" w:fill="auto"/>
          </w:tcPr>
          <w:p w:rsidR="003C752D" w:rsidRPr="00C02F24" w:rsidRDefault="003C752D" w:rsidP="00BC01DC">
            <w:pPr>
              <w:spacing w:before="0"/>
              <w:jc w:val="center"/>
              <w:rPr>
                <w:rFonts w:eastAsia="Calibri" w:cs="Arial"/>
                <w:bCs/>
                <w:iCs/>
                <w:sz w:val="24"/>
                <w:szCs w:val="24"/>
              </w:rPr>
            </w:pPr>
          </w:p>
          <w:p w:rsidR="003C752D" w:rsidRPr="00C02F24" w:rsidRDefault="003C752D" w:rsidP="00BC01DC">
            <w:pPr>
              <w:spacing w:before="0"/>
              <w:jc w:val="center"/>
              <w:rPr>
                <w:rFonts w:eastAsia="Calibri" w:cs="Arial"/>
                <w:bCs/>
                <w:iCs/>
                <w:sz w:val="24"/>
                <w:szCs w:val="24"/>
              </w:rPr>
            </w:pPr>
            <w:r w:rsidRPr="00C02F24">
              <w:rPr>
                <w:rFonts w:eastAsia="Calibri" w:cs="Arial"/>
                <w:bCs/>
                <w:iCs/>
                <w:sz w:val="24"/>
                <w:szCs w:val="24"/>
              </w:rPr>
              <w:t>5.</w:t>
            </w:r>
          </w:p>
        </w:tc>
        <w:tc>
          <w:tcPr>
            <w:tcW w:w="1142" w:type="pct"/>
            <w:shd w:val="clear" w:color="auto" w:fill="auto"/>
          </w:tcPr>
          <w:p w:rsidR="003C752D" w:rsidRPr="00C02F24" w:rsidRDefault="003C752D" w:rsidP="00BC01DC">
            <w:pPr>
              <w:spacing w:before="0"/>
              <w:jc w:val="center"/>
              <w:rPr>
                <w:rFonts w:eastAsia="Calibri" w:cs="Arial"/>
                <w:b/>
                <w:bCs/>
                <w:iCs/>
                <w:sz w:val="24"/>
                <w:szCs w:val="24"/>
              </w:rPr>
            </w:pPr>
          </w:p>
          <w:p w:rsidR="003C752D" w:rsidRPr="00C02F24" w:rsidRDefault="003C752D" w:rsidP="00BC01DC">
            <w:pPr>
              <w:spacing w:before="0"/>
              <w:jc w:val="center"/>
              <w:rPr>
                <w:rFonts w:eastAsia="Calibri" w:cs="Arial"/>
                <w:b/>
                <w:bCs/>
                <w:iCs/>
                <w:sz w:val="24"/>
                <w:szCs w:val="24"/>
              </w:rPr>
            </w:pPr>
          </w:p>
          <w:p w:rsidR="003C752D" w:rsidRPr="00C02F24" w:rsidRDefault="003C752D" w:rsidP="00BC01DC">
            <w:pPr>
              <w:spacing w:before="0"/>
              <w:jc w:val="center"/>
              <w:rPr>
                <w:rFonts w:eastAsia="Calibri" w:cs="Arial"/>
                <w:b/>
                <w:bCs/>
                <w:iCs/>
                <w:sz w:val="24"/>
                <w:szCs w:val="24"/>
              </w:rPr>
            </w:pPr>
          </w:p>
        </w:tc>
        <w:tc>
          <w:tcPr>
            <w:tcW w:w="1095" w:type="pct"/>
            <w:shd w:val="clear" w:color="auto" w:fill="auto"/>
          </w:tcPr>
          <w:p w:rsidR="003C752D" w:rsidRPr="00C02F24" w:rsidRDefault="003C752D" w:rsidP="00BC01DC">
            <w:pPr>
              <w:spacing w:before="0"/>
              <w:jc w:val="center"/>
              <w:rPr>
                <w:rFonts w:eastAsia="Calibri" w:cs="Arial"/>
                <w:b/>
                <w:bCs/>
                <w:iCs/>
                <w:sz w:val="24"/>
                <w:szCs w:val="24"/>
              </w:rPr>
            </w:pPr>
          </w:p>
        </w:tc>
        <w:tc>
          <w:tcPr>
            <w:tcW w:w="1109" w:type="pct"/>
            <w:shd w:val="clear" w:color="auto" w:fill="auto"/>
          </w:tcPr>
          <w:p w:rsidR="003C752D" w:rsidRPr="00C02F24" w:rsidRDefault="003C752D" w:rsidP="00BC01DC">
            <w:pPr>
              <w:spacing w:before="0"/>
              <w:jc w:val="center"/>
              <w:rPr>
                <w:rFonts w:eastAsia="Calibri" w:cs="Arial"/>
                <w:b/>
                <w:bCs/>
                <w:iCs/>
                <w:sz w:val="24"/>
                <w:szCs w:val="24"/>
              </w:rPr>
            </w:pPr>
          </w:p>
        </w:tc>
        <w:tc>
          <w:tcPr>
            <w:tcW w:w="1379" w:type="pct"/>
          </w:tcPr>
          <w:p w:rsidR="003C752D" w:rsidRPr="00C02F24" w:rsidRDefault="003C752D" w:rsidP="00BC01DC">
            <w:pPr>
              <w:spacing w:before="0"/>
              <w:jc w:val="center"/>
              <w:rPr>
                <w:rFonts w:eastAsia="Calibri" w:cs="Arial"/>
                <w:b/>
                <w:bCs/>
                <w:iCs/>
                <w:sz w:val="24"/>
                <w:szCs w:val="24"/>
              </w:rPr>
            </w:pPr>
          </w:p>
        </w:tc>
      </w:tr>
      <w:tr w:rsidR="003C752D" w:rsidRPr="00C02F24" w:rsidTr="003C752D">
        <w:tblPrEx>
          <w:tblLook w:val="0000" w:firstRow="0" w:lastRow="0" w:firstColumn="0" w:lastColumn="0" w:noHBand="0" w:noVBand="0"/>
        </w:tblPrEx>
        <w:trPr>
          <w:gridBefore w:val="3"/>
          <w:wBefore w:w="2512" w:type="pct"/>
          <w:trHeight w:val="812"/>
        </w:trPr>
        <w:tc>
          <w:tcPr>
            <w:tcW w:w="1109" w:type="pct"/>
            <w:tcBorders>
              <w:left w:val="nil"/>
              <w:bottom w:val="nil"/>
            </w:tcBorders>
            <w:shd w:val="clear" w:color="auto" w:fill="auto"/>
          </w:tcPr>
          <w:p w:rsidR="003C752D" w:rsidRPr="003C752D" w:rsidRDefault="003C752D" w:rsidP="003C752D">
            <w:pPr>
              <w:spacing w:before="0"/>
              <w:jc w:val="center"/>
              <w:rPr>
                <w:rFonts w:eastAsia="Calibri" w:cs="Arial"/>
                <w:b/>
                <w:bCs/>
                <w:iCs/>
                <w:sz w:val="24"/>
                <w:szCs w:val="24"/>
              </w:rPr>
            </w:pPr>
            <w:r w:rsidRPr="003C752D">
              <w:rPr>
                <w:rFonts w:eastAsia="Calibri" w:cs="Arial"/>
                <w:b/>
                <w:bCs/>
                <w:iCs/>
                <w:sz w:val="24"/>
                <w:szCs w:val="24"/>
              </w:rPr>
              <w:t>Укупна вредност</w:t>
            </w:r>
          </w:p>
          <w:p w:rsidR="003C752D" w:rsidRPr="003C752D" w:rsidRDefault="003C752D" w:rsidP="003C752D">
            <w:pPr>
              <w:spacing w:before="0"/>
              <w:jc w:val="center"/>
              <w:rPr>
                <w:rFonts w:eastAsia="Calibri" w:cs="Arial"/>
                <w:b/>
                <w:bCs/>
                <w:iCs/>
                <w:sz w:val="24"/>
                <w:szCs w:val="24"/>
              </w:rPr>
            </w:pPr>
            <w:r w:rsidRPr="003C752D">
              <w:rPr>
                <w:rFonts w:eastAsia="Calibri" w:cs="Arial"/>
                <w:b/>
                <w:bCs/>
                <w:iCs/>
                <w:sz w:val="24"/>
                <w:szCs w:val="24"/>
                <w:lang w:val="sr-Cyrl-RS"/>
              </w:rPr>
              <w:t>извршених услуга</w:t>
            </w:r>
            <w:r w:rsidRPr="003C752D">
              <w:rPr>
                <w:rFonts w:eastAsia="Calibri" w:cs="Arial"/>
                <w:b/>
                <w:bCs/>
                <w:iCs/>
                <w:sz w:val="24"/>
                <w:szCs w:val="24"/>
              </w:rPr>
              <w:t xml:space="preserve"> без</w:t>
            </w:r>
          </w:p>
          <w:p w:rsidR="003C752D" w:rsidRPr="003C752D" w:rsidRDefault="003C752D" w:rsidP="003C752D">
            <w:pPr>
              <w:spacing w:before="0"/>
              <w:jc w:val="center"/>
              <w:rPr>
                <w:rFonts w:eastAsia="Calibri" w:cs="Arial"/>
                <w:b/>
                <w:bCs/>
                <w:iCs/>
                <w:sz w:val="24"/>
                <w:szCs w:val="24"/>
              </w:rPr>
            </w:pPr>
            <w:r w:rsidRPr="003C752D">
              <w:rPr>
                <w:rFonts w:eastAsia="Calibri" w:cs="Arial"/>
                <w:b/>
                <w:bCs/>
                <w:iCs/>
                <w:sz w:val="24"/>
                <w:szCs w:val="24"/>
              </w:rPr>
              <w:t>ПДВ</w:t>
            </w:r>
          </w:p>
          <w:p w:rsidR="003C752D" w:rsidRPr="00C02F24" w:rsidRDefault="00064E2A" w:rsidP="00064E2A">
            <w:pPr>
              <w:spacing w:before="0"/>
              <w:jc w:val="center"/>
              <w:rPr>
                <w:rFonts w:eastAsia="Calibri" w:cs="Arial"/>
                <w:b/>
                <w:bCs/>
                <w:iCs/>
                <w:sz w:val="24"/>
                <w:szCs w:val="24"/>
              </w:rPr>
            </w:pPr>
            <w:r>
              <w:rPr>
                <w:rFonts w:eastAsia="Calibri" w:cs="Arial"/>
                <w:b/>
                <w:bCs/>
                <w:iCs/>
                <w:sz w:val="24"/>
                <w:szCs w:val="24"/>
                <w:lang w:val="sr-Cyrl-RS"/>
              </w:rPr>
              <w:t>РСД</w:t>
            </w:r>
          </w:p>
        </w:tc>
        <w:tc>
          <w:tcPr>
            <w:tcW w:w="1379" w:type="pct"/>
          </w:tcPr>
          <w:p w:rsidR="003C752D" w:rsidRPr="00C02F24" w:rsidRDefault="003C752D" w:rsidP="000C67B2">
            <w:pPr>
              <w:spacing w:before="0"/>
              <w:ind w:left="720"/>
              <w:jc w:val="center"/>
              <w:rPr>
                <w:rFonts w:eastAsia="Calibri" w:cs="Arial"/>
                <w:b/>
                <w:bCs/>
                <w:iCs/>
                <w:sz w:val="24"/>
                <w:szCs w:val="24"/>
              </w:rPr>
            </w:pPr>
          </w:p>
        </w:tc>
      </w:tr>
    </w:tbl>
    <w:tbl>
      <w:tblPr>
        <w:tblpPr w:leftFromText="180" w:rightFromText="180" w:vertAnchor="text" w:horzAnchor="margin" w:tblpXSpec="center" w:tblpY="65"/>
        <w:tblW w:w="5555" w:type="pct"/>
        <w:tblLayout w:type="fixed"/>
        <w:tblLook w:val="0000" w:firstRow="0" w:lastRow="0" w:firstColumn="0" w:lastColumn="0" w:noHBand="0" w:noVBand="0"/>
      </w:tblPr>
      <w:tblGrid>
        <w:gridCol w:w="3882"/>
        <w:gridCol w:w="2127"/>
        <w:gridCol w:w="4022"/>
      </w:tblGrid>
      <w:tr w:rsidR="00AC6E29" w:rsidRPr="00C02F24" w:rsidTr="00AC6E29">
        <w:tc>
          <w:tcPr>
            <w:tcW w:w="1935" w:type="pct"/>
          </w:tcPr>
          <w:p w:rsidR="00AC6E29" w:rsidRPr="00C02F24" w:rsidRDefault="00AC6E29" w:rsidP="00AC6E29">
            <w:pPr>
              <w:spacing w:before="0"/>
              <w:jc w:val="center"/>
              <w:rPr>
                <w:rFonts w:cs="Arial"/>
                <w:sz w:val="24"/>
                <w:szCs w:val="24"/>
              </w:rPr>
            </w:pPr>
            <w:r w:rsidRPr="00C02F24">
              <w:rPr>
                <w:rFonts w:cs="Arial"/>
                <w:sz w:val="24"/>
                <w:szCs w:val="24"/>
              </w:rPr>
              <w:t>Датум:</w:t>
            </w:r>
          </w:p>
        </w:tc>
        <w:tc>
          <w:tcPr>
            <w:tcW w:w="1060" w:type="pct"/>
          </w:tcPr>
          <w:p w:rsidR="00AC6E29" w:rsidRPr="00C02F24" w:rsidRDefault="00AC6E29" w:rsidP="00AC6E29">
            <w:pPr>
              <w:spacing w:before="0"/>
              <w:jc w:val="center"/>
              <w:rPr>
                <w:rFonts w:cs="Arial"/>
                <w:sz w:val="24"/>
                <w:szCs w:val="24"/>
                <w:lang w:val="ru-RU"/>
              </w:rPr>
            </w:pPr>
          </w:p>
        </w:tc>
        <w:tc>
          <w:tcPr>
            <w:tcW w:w="2005" w:type="pct"/>
          </w:tcPr>
          <w:p w:rsidR="00AC6E29" w:rsidRPr="00C02F24" w:rsidRDefault="00AC6E29" w:rsidP="00AC6E29">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AC6E29" w:rsidRPr="00C02F24" w:rsidTr="00AC6E29">
        <w:tc>
          <w:tcPr>
            <w:tcW w:w="1935" w:type="pct"/>
          </w:tcPr>
          <w:p w:rsidR="00AC6E29" w:rsidRPr="00C02F24" w:rsidRDefault="00AC6E29" w:rsidP="00AC6E29">
            <w:pPr>
              <w:spacing w:before="0"/>
              <w:jc w:val="center"/>
              <w:rPr>
                <w:rFonts w:cs="Arial"/>
                <w:sz w:val="24"/>
                <w:szCs w:val="24"/>
              </w:rPr>
            </w:pPr>
          </w:p>
        </w:tc>
        <w:tc>
          <w:tcPr>
            <w:tcW w:w="1060" w:type="pct"/>
          </w:tcPr>
          <w:p w:rsidR="00AC6E29" w:rsidRPr="00C02F24" w:rsidRDefault="00AC6E29" w:rsidP="00AC6E29">
            <w:pPr>
              <w:spacing w:before="0"/>
              <w:jc w:val="center"/>
              <w:rPr>
                <w:rFonts w:cs="Arial"/>
                <w:sz w:val="24"/>
                <w:szCs w:val="24"/>
              </w:rPr>
            </w:pPr>
            <w:r w:rsidRPr="00C02F24">
              <w:rPr>
                <w:rFonts w:cs="Arial"/>
                <w:sz w:val="24"/>
                <w:szCs w:val="24"/>
              </w:rPr>
              <w:t>М.П.</w:t>
            </w:r>
          </w:p>
        </w:tc>
        <w:tc>
          <w:tcPr>
            <w:tcW w:w="2005" w:type="pct"/>
          </w:tcPr>
          <w:p w:rsidR="00AC6E29" w:rsidRPr="00C02F24" w:rsidRDefault="00AC6E29" w:rsidP="00AC6E29">
            <w:pPr>
              <w:spacing w:before="0"/>
              <w:jc w:val="center"/>
              <w:rPr>
                <w:rFonts w:cs="Arial"/>
                <w:sz w:val="24"/>
                <w:szCs w:val="24"/>
                <w:lang w:val="ru-RU"/>
              </w:rPr>
            </w:pPr>
          </w:p>
        </w:tc>
      </w:tr>
      <w:tr w:rsidR="00AC6E29" w:rsidRPr="00C02F24" w:rsidTr="00AC6E29">
        <w:tc>
          <w:tcPr>
            <w:tcW w:w="1935" w:type="pct"/>
            <w:tcBorders>
              <w:bottom w:val="single" w:sz="4" w:space="0" w:color="auto"/>
            </w:tcBorders>
          </w:tcPr>
          <w:p w:rsidR="00AC6E29" w:rsidRPr="00C02F24" w:rsidRDefault="00AC6E29" w:rsidP="00AC6E29">
            <w:pPr>
              <w:spacing w:before="0"/>
              <w:jc w:val="center"/>
              <w:rPr>
                <w:rFonts w:cs="Arial"/>
                <w:sz w:val="24"/>
                <w:szCs w:val="24"/>
              </w:rPr>
            </w:pPr>
          </w:p>
        </w:tc>
        <w:tc>
          <w:tcPr>
            <w:tcW w:w="1060" w:type="pct"/>
          </w:tcPr>
          <w:p w:rsidR="00AC6E29" w:rsidRPr="00C02F24" w:rsidRDefault="00AC6E29" w:rsidP="00AC6E29">
            <w:pPr>
              <w:spacing w:before="0"/>
              <w:jc w:val="center"/>
              <w:rPr>
                <w:rFonts w:cs="Arial"/>
                <w:sz w:val="24"/>
                <w:szCs w:val="24"/>
                <w:lang w:val="ru-RU"/>
              </w:rPr>
            </w:pPr>
          </w:p>
        </w:tc>
        <w:tc>
          <w:tcPr>
            <w:tcW w:w="2005" w:type="pct"/>
            <w:tcBorders>
              <w:bottom w:val="single" w:sz="4" w:space="0" w:color="auto"/>
            </w:tcBorders>
          </w:tcPr>
          <w:p w:rsidR="00AC6E29" w:rsidRPr="00C02F24" w:rsidRDefault="00AC6E29" w:rsidP="00AC6E29">
            <w:pPr>
              <w:spacing w:before="0"/>
              <w:jc w:val="center"/>
              <w:rPr>
                <w:rFonts w:cs="Arial"/>
                <w:sz w:val="24"/>
                <w:szCs w:val="24"/>
                <w:lang w:val="ru-RU"/>
              </w:rPr>
            </w:pPr>
          </w:p>
        </w:tc>
      </w:tr>
      <w:tr w:rsidR="00AC6E29" w:rsidRPr="00C02F24" w:rsidTr="00AC6E29">
        <w:trPr>
          <w:trHeight w:val="389"/>
        </w:trPr>
        <w:tc>
          <w:tcPr>
            <w:tcW w:w="1935" w:type="pct"/>
            <w:tcBorders>
              <w:top w:val="single" w:sz="4" w:space="0" w:color="auto"/>
            </w:tcBorders>
          </w:tcPr>
          <w:p w:rsidR="00AC6E29" w:rsidRPr="00C02F24" w:rsidRDefault="00AC6E29" w:rsidP="00AC6E29">
            <w:pPr>
              <w:spacing w:before="0"/>
              <w:jc w:val="center"/>
              <w:rPr>
                <w:rFonts w:cs="Arial"/>
                <w:sz w:val="24"/>
                <w:szCs w:val="24"/>
              </w:rPr>
            </w:pPr>
          </w:p>
        </w:tc>
        <w:tc>
          <w:tcPr>
            <w:tcW w:w="1060" w:type="pct"/>
          </w:tcPr>
          <w:p w:rsidR="00AC6E29" w:rsidRPr="00C02F24" w:rsidRDefault="00AC6E29" w:rsidP="00AC6E29">
            <w:pPr>
              <w:spacing w:before="0"/>
              <w:jc w:val="center"/>
              <w:rPr>
                <w:rFonts w:cs="Arial"/>
                <w:sz w:val="24"/>
                <w:szCs w:val="24"/>
                <w:lang w:val="ru-RU"/>
              </w:rPr>
            </w:pPr>
          </w:p>
        </w:tc>
        <w:tc>
          <w:tcPr>
            <w:tcW w:w="2005" w:type="pct"/>
            <w:tcBorders>
              <w:top w:val="single" w:sz="4" w:space="0" w:color="auto"/>
            </w:tcBorders>
          </w:tcPr>
          <w:p w:rsidR="00AC6E29" w:rsidRPr="00C02F24" w:rsidRDefault="00AC6E29" w:rsidP="00AC6E29">
            <w:pPr>
              <w:spacing w:before="0"/>
              <w:jc w:val="center"/>
              <w:rPr>
                <w:rFonts w:cs="Arial"/>
                <w:sz w:val="24"/>
                <w:szCs w:val="24"/>
                <w:lang w:val="ru-RU"/>
              </w:rPr>
            </w:pPr>
          </w:p>
        </w:tc>
      </w:tr>
    </w:tbl>
    <w:p w:rsidR="00AC6E29" w:rsidRPr="00C02F24" w:rsidRDefault="00AC6E29" w:rsidP="00AC6E29">
      <w:pPr>
        <w:rPr>
          <w:rFonts w:eastAsia="Symbol" w:cs="Arial"/>
          <w:b/>
          <w:bCs/>
          <w:i/>
          <w:kern w:val="28"/>
          <w:sz w:val="20"/>
          <w:szCs w:val="20"/>
        </w:rPr>
      </w:pPr>
      <w:r w:rsidRPr="00C02F24">
        <w:rPr>
          <w:rFonts w:eastAsia="Symbol" w:cs="Arial"/>
          <w:b/>
          <w:bCs/>
          <w:i/>
          <w:kern w:val="28"/>
          <w:sz w:val="20"/>
          <w:szCs w:val="20"/>
        </w:rPr>
        <w:t xml:space="preserve">Напомена: </w:t>
      </w:r>
    </w:p>
    <w:p w:rsidR="00AC6E29" w:rsidRPr="00C02F24" w:rsidRDefault="00AC6E29" w:rsidP="00AC6E29">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rsidR="00AC6E29" w:rsidRPr="00C02F24" w:rsidRDefault="00AC6E29" w:rsidP="00AC6E29">
      <w:pPr>
        <w:rPr>
          <w:rFonts w:cs="Arial"/>
          <w:sz w:val="20"/>
          <w:szCs w:val="20"/>
          <w:lang w:val="sr-Cyrl-CS"/>
        </w:rPr>
      </w:pPr>
      <w:r w:rsidRPr="00C02F24">
        <w:rPr>
          <w:rFonts w:cs="Arial"/>
          <w:i/>
          <w:sz w:val="20"/>
          <w:szCs w:val="20"/>
        </w:rPr>
        <w:t>Приликом подношења понуде овај образац копирати у потребном броју примерака.</w:t>
      </w:r>
    </w:p>
    <w:p w:rsidR="00AC6E29" w:rsidRDefault="00AC6E29" w:rsidP="00AC6E29">
      <w:pPr>
        <w:rPr>
          <w:rFonts w:eastAsia="TimesNewRomanPS-BoldMT" w:cs="Arial"/>
          <w:i/>
          <w:sz w:val="20"/>
          <w:szCs w:val="20"/>
        </w:rPr>
      </w:pPr>
      <w:r w:rsidRPr="00C02F24">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AC6E29" w:rsidRPr="00AC6E29" w:rsidRDefault="00AC6E29" w:rsidP="00AC6E29">
      <w:pPr>
        <w:jc w:val="left"/>
        <w:rPr>
          <w:rFonts w:cs="Arial"/>
          <w:b/>
          <w:sz w:val="20"/>
          <w:szCs w:val="20"/>
        </w:rPr>
      </w:pPr>
    </w:p>
    <w:p w:rsidR="00343A18" w:rsidRPr="00C02F24" w:rsidRDefault="00343A18" w:rsidP="00343A18">
      <w:pPr>
        <w:tabs>
          <w:tab w:val="left" w:pos="4999"/>
        </w:tabs>
        <w:spacing w:before="0"/>
        <w:rPr>
          <w:rFonts w:eastAsia="Calibri" w:cs="Arial"/>
          <w:sz w:val="24"/>
          <w:szCs w:val="24"/>
        </w:rPr>
      </w:pPr>
    </w:p>
    <w:p w:rsidR="0042687E" w:rsidRDefault="0042687E" w:rsidP="00781B02">
      <w:bookmarkStart w:id="257" w:name="_Toc442559941"/>
    </w:p>
    <w:p w:rsidR="00DF1727" w:rsidRPr="00C02F24" w:rsidRDefault="00DF1727" w:rsidP="00781B02"/>
    <w:p w:rsidR="00343A18" w:rsidRPr="00C02F24" w:rsidRDefault="00343A18" w:rsidP="000F683D">
      <w:pPr>
        <w:pStyle w:val="KDObrazac"/>
        <w:rPr>
          <w:sz w:val="24"/>
          <w:szCs w:val="24"/>
          <w:lang w:val="sr-Cyrl-RS"/>
        </w:rPr>
      </w:pPr>
      <w:r w:rsidRPr="00C02F24">
        <w:rPr>
          <w:sz w:val="24"/>
          <w:szCs w:val="24"/>
        </w:rPr>
        <w:t xml:space="preserve">ОБРАЗАЦ </w:t>
      </w:r>
      <w:bookmarkEnd w:id="257"/>
      <w:r w:rsidR="00831C4C">
        <w:rPr>
          <w:sz w:val="24"/>
          <w:szCs w:val="24"/>
          <w:lang w:val="sr-Cyrl-RS"/>
        </w:rPr>
        <w:t>5.1</w:t>
      </w:r>
    </w:p>
    <w:p w:rsidR="00343A18" w:rsidRPr="00C02F24" w:rsidRDefault="00343A18" w:rsidP="000F683D">
      <w:pPr>
        <w:jc w:val="center"/>
        <w:rPr>
          <w:rFonts w:cs="Arial"/>
          <w:b/>
          <w:sz w:val="24"/>
          <w:szCs w:val="24"/>
        </w:rPr>
      </w:pPr>
      <w:r w:rsidRPr="00C02F24">
        <w:rPr>
          <w:rFonts w:cs="Arial"/>
          <w:b/>
          <w:sz w:val="24"/>
          <w:szCs w:val="24"/>
        </w:rPr>
        <w:lastRenderedPageBreak/>
        <w:t>ПОТВРДА О РЕФЕРЕНТНИМ НАБАВКАМА</w:t>
      </w:r>
    </w:p>
    <w:p w:rsidR="0042687E" w:rsidRPr="00C02F24" w:rsidRDefault="0042687E" w:rsidP="000F683D">
      <w:pPr>
        <w:jc w:val="center"/>
        <w:rPr>
          <w:rFonts w:cs="Arial"/>
          <w:sz w:val="24"/>
          <w:szCs w:val="24"/>
          <w:lang w:val="sr-Cyrl-RS"/>
        </w:rPr>
      </w:pPr>
    </w:p>
    <w:p w:rsidR="00343A18" w:rsidRPr="00C02F24" w:rsidRDefault="00343A18" w:rsidP="00343A18">
      <w:pPr>
        <w:tabs>
          <w:tab w:val="left" w:pos="0"/>
          <w:tab w:val="left" w:pos="330"/>
          <w:tab w:val="left" w:pos="540"/>
        </w:tabs>
        <w:spacing w:before="0"/>
        <w:jc w:val="left"/>
        <w:rPr>
          <w:rFonts w:eastAsia="Calibri" w:cs="Arial"/>
          <w:sz w:val="24"/>
          <w:szCs w:val="24"/>
        </w:rPr>
      </w:pPr>
      <w:r w:rsidRPr="00C02F24">
        <w:rPr>
          <w:rFonts w:eastAsia="Calibri" w:cs="Arial"/>
          <w:sz w:val="24"/>
          <w:szCs w:val="24"/>
          <w:lang w:val="ru-RU"/>
        </w:rPr>
        <w:t>Наручилац</w:t>
      </w:r>
      <w:r w:rsidR="000C67B2" w:rsidRPr="00C02F24">
        <w:rPr>
          <w:rFonts w:eastAsia="Calibri" w:cs="Arial"/>
          <w:sz w:val="24"/>
          <w:szCs w:val="24"/>
          <w:lang w:val="ru-RU"/>
        </w:rPr>
        <w:t xml:space="preserve"> односно </w:t>
      </w:r>
      <w:r w:rsidR="00FD6BCE" w:rsidRPr="00C02F24">
        <w:rPr>
          <w:rFonts w:eastAsia="Calibri" w:cs="Arial"/>
          <w:sz w:val="24"/>
          <w:szCs w:val="24"/>
          <w:lang w:val="ru-RU"/>
        </w:rPr>
        <w:t>корисник</w:t>
      </w:r>
      <w:r w:rsidRPr="00C02F24">
        <w:rPr>
          <w:rFonts w:eastAsia="Calibri" w:cs="Arial"/>
          <w:sz w:val="24"/>
          <w:szCs w:val="24"/>
          <w:lang w:val="ru-RU"/>
        </w:rPr>
        <w:t xml:space="preserve"> предметних </w:t>
      </w:r>
      <w:r w:rsidR="00FD6BCE" w:rsidRPr="00C02F24">
        <w:rPr>
          <w:rFonts w:eastAsia="Calibri" w:cs="Arial"/>
          <w:sz w:val="24"/>
          <w:szCs w:val="24"/>
          <w:lang w:val="ru-RU"/>
        </w:rPr>
        <w:t>услуга</w:t>
      </w:r>
      <w:r w:rsidRPr="00C02F24">
        <w:rPr>
          <w:rFonts w:eastAsia="Calibri" w:cs="Arial"/>
          <w:sz w:val="24"/>
          <w:szCs w:val="24"/>
          <w:lang w:val="ru-RU"/>
        </w:rPr>
        <w:t xml:space="preserve">: </w:t>
      </w:r>
    </w:p>
    <w:p w:rsidR="00343A18" w:rsidRPr="00C02F24" w:rsidRDefault="00343A18" w:rsidP="00343A18">
      <w:pPr>
        <w:tabs>
          <w:tab w:val="left" w:pos="0"/>
          <w:tab w:val="left" w:pos="330"/>
          <w:tab w:val="left" w:pos="540"/>
        </w:tabs>
        <w:spacing w:before="0"/>
        <w:ind w:left="6"/>
        <w:rPr>
          <w:rFonts w:eastAsia="Calibri" w:cs="Arial"/>
          <w:sz w:val="24"/>
          <w:szCs w:val="24"/>
        </w:rPr>
      </w:pPr>
      <w:r w:rsidRPr="00C02F24">
        <w:rPr>
          <w:rFonts w:eastAsia="Calibri" w:cs="Arial"/>
          <w:sz w:val="24"/>
          <w:szCs w:val="24"/>
        </w:rPr>
        <w:t xml:space="preserve">                                                  _________________________________________</w:t>
      </w:r>
      <w:r w:rsidR="000F683D" w:rsidRPr="00C02F24">
        <w:rPr>
          <w:rFonts w:eastAsia="Calibri" w:cs="Arial"/>
          <w:sz w:val="24"/>
          <w:szCs w:val="24"/>
        </w:rPr>
        <w:t>_________________________</w:t>
      </w:r>
    </w:p>
    <w:p w:rsidR="00343A18" w:rsidRPr="00C02F24" w:rsidRDefault="00343A18" w:rsidP="00343A18">
      <w:pPr>
        <w:tabs>
          <w:tab w:val="left" w:pos="0"/>
          <w:tab w:val="left" w:pos="330"/>
          <w:tab w:val="left" w:pos="540"/>
        </w:tabs>
        <w:spacing w:before="0"/>
        <w:ind w:left="6"/>
        <w:jc w:val="center"/>
        <w:rPr>
          <w:rFonts w:eastAsia="Calibri" w:cs="Arial"/>
          <w:sz w:val="24"/>
          <w:szCs w:val="24"/>
        </w:rPr>
      </w:pPr>
      <w:r w:rsidRPr="00C02F24">
        <w:rPr>
          <w:rFonts w:cs="Arial"/>
          <w:bCs/>
          <w:kern w:val="28"/>
          <w:sz w:val="24"/>
          <w:szCs w:val="24"/>
        </w:rPr>
        <w:t>(назив и седиште наручиоца)</w:t>
      </w:r>
    </w:p>
    <w:p w:rsidR="00343A18" w:rsidRPr="00C02F24" w:rsidRDefault="00343A18" w:rsidP="00343A18">
      <w:pPr>
        <w:jc w:val="left"/>
        <w:rPr>
          <w:rFonts w:cs="Arial"/>
          <w:sz w:val="24"/>
          <w:szCs w:val="24"/>
        </w:rPr>
      </w:pPr>
      <w:r w:rsidRPr="00C02F24">
        <w:rPr>
          <w:rFonts w:cs="Arial"/>
          <w:sz w:val="24"/>
          <w:szCs w:val="24"/>
        </w:rPr>
        <w:t>Лице за контакт:      _________________________________________</w:t>
      </w:r>
      <w:r w:rsidR="000F683D" w:rsidRPr="00C02F24">
        <w:rPr>
          <w:rFonts w:cs="Arial"/>
          <w:sz w:val="24"/>
          <w:szCs w:val="24"/>
        </w:rPr>
        <w:t>__________________________</w:t>
      </w:r>
    </w:p>
    <w:p w:rsidR="00343A18" w:rsidRPr="00C02F24" w:rsidRDefault="00343A18" w:rsidP="00343A18">
      <w:pPr>
        <w:jc w:val="center"/>
        <w:rPr>
          <w:rFonts w:cs="Arial"/>
          <w:sz w:val="24"/>
          <w:szCs w:val="24"/>
        </w:rPr>
      </w:pPr>
      <w:r w:rsidRPr="00C02F24">
        <w:rPr>
          <w:rFonts w:cs="Arial"/>
          <w:sz w:val="24"/>
          <w:szCs w:val="24"/>
        </w:rPr>
        <w:t>(име, презиме,  контакт телефон)</w:t>
      </w:r>
    </w:p>
    <w:p w:rsidR="00343A18" w:rsidRPr="00C02F24" w:rsidRDefault="00343A18" w:rsidP="00343A18">
      <w:pPr>
        <w:jc w:val="left"/>
        <w:rPr>
          <w:rFonts w:cs="Arial"/>
          <w:sz w:val="24"/>
          <w:szCs w:val="24"/>
        </w:rPr>
      </w:pPr>
      <w:r w:rsidRPr="00C02F24">
        <w:rPr>
          <w:rFonts w:cs="Arial"/>
          <w:sz w:val="24"/>
          <w:szCs w:val="24"/>
        </w:rPr>
        <w:t>Овим путем потврђујем да је _________________________________________</w:t>
      </w:r>
      <w:r w:rsidR="000F683D" w:rsidRPr="00C02F24">
        <w:rPr>
          <w:rFonts w:cs="Arial"/>
          <w:sz w:val="24"/>
          <w:szCs w:val="24"/>
        </w:rPr>
        <w:t>_________________________</w:t>
      </w:r>
    </w:p>
    <w:p w:rsidR="00343A18" w:rsidRPr="00C02F24" w:rsidRDefault="00343A18" w:rsidP="00343A18">
      <w:pPr>
        <w:jc w:val="center"/>
        <w:rPr>
          <w:rFonts w:cs="Arial"/>
          <w:sz w:val="24"/>
          <w:szCs w:val="24"/>
        </w:rPr>
      </w:pPr>
      <w:r w:rsidRPr="00C02F24">
        <w:rPr>
          <w:rFonts w:cs="Arial"/>
          <w:sz w:val="24"/>
          <w:szCs w:val="24"/>
        </w:rPr>
        <w:t>(навести назив седиште  понуђача)</w:t>
      </w:r>
    </w:p>
    <w:p w:rsidR="00343A18" w:rsidRPr="00C02F24" w:rsidRDefault="00343A18" w:rsidP="00343A18">
      <w:pPr>
        <w:rPr>
          <w:rFonts w:cs="Arial"/>
          <w:sz w:val="24"/>
          <w:szCs w:val="24"/>
        </w:rPr>
      </w:pPr>
      <w:r w:rsidRPr="00C02F24">
        <w:rPr>
          <w:rFonts w:cs="Arial"/>
          <w:sz w:val="24"/>
          <w:szCs w:val="24"/>
        </w:rPr>
        <w:t xml:space="preserve">за наше потребе извршио: </w:t>
      </w:r>
    </w:p>
    <w:p w:rsidR="00343A18" w:rsidRPr="00C02F24" w:rsidRDefault="00343A18" w:rsidP="00343A18">
      <w:pPr>
        <w:rPr>
          <w:rFonts w:cs="Arial"/>
          <w:sz w:val="24"/>
          <w:szCs w:val="24"/>
        </w:rPr>
      </w:pPr>
      <w:r w:rsidRPr="00C02F24">
        <w:rPr>
          <w:rFonts w:cs="Arial"/>
          <w:sz w:val="24"/>
          <w:szCs w:val="24"/>
        </w:rPr>
        <w:t>_________________________________________</w:t>
      </w:r>
      <w:r w:rsidR="000F683D" w:rsidRPr="00C02F24">
        <w:rPr>
          <w:rFonts w:cs="Arial"/>
          <w:sz w:val="24"/>
          <w:szCs w:val="24"/>
        </w:rPr>
        <w:t>_________________________</w:t>
      </w:r>
    </w:p>
    <w:p w:rsidR="00C02F24" w:rsidRDefault="00C02F24" w:rsidP="00C02F24">
      <w:pPr>
        <w:jc w:val="center"/>
        <w:rPr>
          <w:rFonts w:cs="Arial"/>
          <w:szCs w:val="24"/>
        </w:rPr>
      </w:pPr>
      <w:r>
        <w:rPr>
          <w:rFonts w:cs="Arial"/>
          <w:szCs w:val="24"/>
          <w:lang w:val="sr-Cyrl-RS"/>
        </w:rPr>
        <w:t>(</w:t>
      </w:r>
      <w:r>
        <w:rPr>
          <w:rFonts w:cs="Arial"/>
          <w:szCs w:val="24"/>
        </w:rPr>
        <w:t>прецизирати врст</w:t>
      </w:r>
      <w:r w:rsidR="00FA4DB0">
        <w:rPr>
          <w:rFonts w:cs="Arial"/>
          <w:szCs w:val="24"/>
        </w:rPr>
        <w:t xml:space="preserve">у и </w:t>
      </w:r>
      <w:r>
        <w:rPr>
          <w:rFonts w:cs="Arial"/>
          <w:szCs w:val="24"/>
        </w:rPr>
        <w:t>опис услуге)</w:t>
      </w:r>
    </w:p>
    <w:p w:rsidR="00343A18" w:rsidRPr="00C02F24" w:rsidRDefault="00343A18" w:rsidP="00343A18">
      <w:pPr>
        <w:rPr>
          <w:rFonts w:cs="Arial"/>
          <w:sz w:val="24"/>
          <w:szCs w:val="24"/>
          <w:lang w:val="sr-Cyrl-RS"/>
        </w:rPr>
      </w:pPr>
      <w:r w:rsidRPr="00C02F24">
        <w:rPr>
          <w:rFonts w:cs="Arial"/>
          <w:sz w:val="24"/>
          <w:szCs w:val="24"/>
        </w:rPr>
        <w:t>у уговореном року, обиму и квалитету</w:t>
      </w:r>
      <w:r w:rsidR="004C0776" w:rsidRPr="00C02F24">
        <w:rPr>
          <w:rFonts w:cs="Arial"/>
          <w:sz w:val="24"/>
          <w:szCs w:val="24"/>
          <w:lang w:val="sr-Cyrl-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343A18" w:rsidRPr="00C02F24"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 xml:space="preserve">Вредност </w:t>
            </w:r>
            <w:r w:rsidR="00FD6BCE" w:rsidRPr="00C02F24">
              <w:rPr>
                <w:rFonts w:eastAsia="Calibri" w:cs="Arial"/>
                <w:sz w:val="24"/>
                <w:szCs w:val="24"/>
                <w:lang w:val="sr-Cyrl-RS"/>
              </w:rPr>
              <w:t>извршених услуга</w:t>
            </w:r>
            <w:r w:rsidRPr="00C02F24">
              <w:rPr>
                <w:rFonts w:eastAsia="Calibri" w:cs="Arial"/>
                <w:sz w:val="24"/>
                <w:szCs w:val="24"/>
              </w:rPr>
              <w:t xml:space="preserve"> без ПДВ</w:t>
            </w:r>
          </w:p>
          <w:p w:rsidR="00657291" w:rsidRPr="00C02F24" w:rsidRDefault="00064E2A" w:rsidP="00064E2A">
            <w:pPr>
              <w:jc w:val="center"/>
              <w:rPr>
                <w:rFonts w:eastAsia="Calibri" w:cs="Arial"/>
                <w:sz w:val="24"/>
                <w:szCs w:val="24"/>
                <w:lang w:val="sr-Cyrl-RS"/>
              </w:rPr>
            </w:pPr>
            <w:r>
              <w:rPr>
                <w:rFonts w:eastAsia="Calibri" w:cs="Arial"/>
                <w:sz w:val="24"/>
                <w:szCs w:val="24"/>
                <w:lang w:val="sr-Cyrl-RS"/>
              </w:rPr>
              <w:t>РСД</w:t>
            </w: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bl>
    <w:p w:rsidR="00343A18" w:rsidRPr="00C02F24" w:rsidRDefault="00343A18" w:rsidP="000F683D">
      <w:pPr>
        <w:rPr>
          <w:rFonts w:eastAsia="TimesNewRomanPS-BoldMT" w:cs="Arial"/>
          <w:b/>
          <w:bCs/>
          <w:i/>
          <w:iCs/>
          <w:sz w:val="24"/>
          <w:szCs w:val="24"/>
        </w:rPr>
      </w:pPr>
      <w:r w:rsidRPr="00C02F24">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DF1727" w:rsidRDefault="00DF1727" w:rsidP="00BC01DC">
            <w:pPr>
              <w:spacing w:before="0"/>
              <w:jc w:val="center"/>
              <w:rPr>
                <w:rFonts w:cs="Arial"/>
                <w:sz w:val="24"/>
                <w:szCs w:val="24"/>
              </w:rPr>
            </w:pPr>
          </w:p>
          <w:p w:rsidR="00DF1727" w:rsidRDefault="00DF1727" w:rsidP="00BC01DC">
            <w:pPr>
              <w:spacing w:before="0"/>
              <w:jc w:val="center"/>
              <w:rPr>
                <w:rFonts w:cs="Arial"/>
                <w:sz w:val="24"/>
                <w:szCs w:val="24"/>
              </w:rPr>
            </w:pPr>
          </w:p>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DF1727" w:rsidRDefault="00DF1727" w:rsidP="00FD6BCE">
            <w:pPr>
              <w:spacing w:before="0"/>
              <w:jc w:val="center"/>
              <w:rPr>
                <w:rFonts w:cs="Arial"/>
                <w:sz w:val="24"/>
                <w:szCs w:val="24"/>
                <w:lang w:val="sr-Cyrl-CS"/>
              </w:rPr>
            </w:pPr>
          </w:p>
          <w:p w:rsidR="00DF1727" w:rsidRDefault="00DF1727" w:rsidP="00FD6BCE">
            <w:pPr>
              <w:spacing w:before="0"/>
              <w:jc w:val="center"/>
              <w:rPr>
                <w:rFonts w:cs="Arial"/>
                <w:sz w:val="24"/>
                <w:szCs w:val="24"/>
                <w:lang w:val="sr-Cyrl-CS"/>
              </w:rPr>
            </w:pPr>
          </w:p>
          <w:p w:rsidR="00343A18" w:rsidRPr="00C02F24" w:rsidRDefault="00343A18" w:rsidP="00FD6BCE">
            <w:pPr>
              <w:spacing w:before="0"/>
              <w:jc w:val="center"/>
              <w:rPr>
                <w:rFonts w:cs="Arial"/>
                <w:sz w:val="24"/>
                <w:szCs w:val="24"/>
                <w:lang w:val="ru-RU"/>
              </w:rPr>
            </w:pPr>
            <w:r w:rsidRPr="00C02F24">
              <w:rPr>
                <w:rFonts w:cs="Arial"/>
                <w:sz w:val="24"/>
                <w:szCs w:val="24"/>
                <w:lang w:val="sr-Cyrl-CS"/>
              </w:rPr>
              <w:t>Наручилац</w:t>
            </w:r>
            <w:r w:rsidR="000C67B2" w:rsidRPr="00C02F24">
              <w:rPr>
                <w:rFonts w:cs="Arial"/>
                <w:sz w:val="24"/>
                <w:szCs w:val="24"/>
                <w:lang w:val="sr-Cyrl-CS"/>
              </w:rPr>
              <w:t>/</w:t>
            </w:r>
            <w:r w:rsidR="00FD6BCE" w:rsidRPr="00C02F24">
              <w:rPr>
                <w:rFonts w:cs="Arial"/>
                <w:sz w:val="24"/>
                <w:szCs w:val="24"/>
                <w:lang w:val="sr-Cyrl-CS"/>
              </w:rPr>
              <w:t>корисник услуга</w:t>
            </w:r>
            <w:r w:rsidRPr="00C02F24">
              <w:rPr>
                <w:rFonts w:cs="Arial"/>
                <w:sz w:val="24"/>
                <w:szCs w:val="24"/>
                <w:lang w:val="sr-Cyrl-CS"/>
              </w:rPr>
              <w:t>:</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AC6E29" w:rsidRPr="00C02F24" w:rsidRDefault="00AC6E29" w:rsidP="00AC6E29">
      <w:pPr>
        <w:rPr>
          <w:rFonts w:cs="Arial"/>
          <w:b/>
          <w:i/>
          <w:sz w:val="20"/>
          <w:szCs w:val="20"/>
        </w:rPr>
      </w:pPr>
      <w:r w:rsidRPr="00C02F24">
        <w:rPr>
          <w:rFonts w:cs="Arial"/>
          <w:b/>
          <w:i/>
          <w:sz w:val="20"/>
          <w:szCs w:val="20"/>
        </w:rPr>
        <w:t>НАПОМЕНА:</w:t>
      </w:r>
    </w:p>
    <w:p w:rsidR="00AC6E29" w:rsidRPr="00C02F24" w:rsidRDefault="00AC6E29" w:rsidP="00AC6E29">
      <w:pPr>
        <w:rPr>
          <w:rFonts w:cs="Arial"/>
          <w:i/>
          <w:sz w:val="20"/>
          <w:szCs w:val="20"/>
        </w:rPr>
      </w:pPr>
      <w:r w:rsidRPr="00C02F24">
        <w:rPr>
          <w:rFonts w:cs="Arial"/>
          <w:i/>
          <w:sz w:val="20"/>
          <w:szCs w:val="20"/>
        </w:rPr>
        <w:t>Приликом подношења понуде овај образац копирати у потребном броју примерака.</w:t>
      </w:r>
    </w:p>
    <w:p w:rsidR="00AC6E29" w:rsidRPr="00C02F24" w:rsidRDefault="00AC6E29" w:rsidP="00AC6E29">
      <w:pPr>
        <w:spacing w:before="0"/>
        <w:rPr>
          <w:rFonts w:cs="Arial"/>
          <w:i/>
          <w:sz w:val="20"/>
          <w:szCs w:val="20"/>
        </w:rPr>
      </w:pPr>
      <w:r w:rsidRPr="00C02F24">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343A18" w:rsidRPr="00C02F24" w:rsidRDefault="00343A18" w:rsidP="00343A18">
      <w:pPr>
        <w:tabs>
          <w:tab w:val="left" w:pos="4999"/>
        </w:tabs>
        <w:spacing w:before="0"/>
        <w:rPr>
          <w:rFonts w:eastAsia="TimesNewRomanPS-BoldMT" w:cs="Arial"/>
          <w:b/>
          <w:bCs/>
          <w:i/>
          <w:iCs/>
          <w:sz w:val="24"/>
          <w:szCs w:val="24"/>
        </w:rPr>
      </w:pPr>
    </w:p>
    <w:p w:rsidR="00657291" w:rsidRPr="00C02F24" w:rsidRDefault="00657291" w:rsidP="00343A18">
      <w:pPr>
        <w:rPr>
          <w:rFonts w:cs="Arial"/>
          <w:sz w:val="24"/>
          <w:szCs w:val="24"/>
          <w:lang w:val="sr-Cyrl-CS"/>
        </w:rPr>
      </w:pPr>
    </w:p>
    <w:p w:rsidR="00E12373" w:rsidRDefault="00E12373" w:rsidP="000B2C34">
      <w:pPr>
        <w:pStyle w:val="KDObrazac"/>
        <w:jc w:val="both"/>
        <w:rPr>
          <w:sz w:val="24"/>
          <w:szCs w:val="24"/>
        </w:rPr>
      </w:pPr>
      <w:bookmarkStart w:id="258" w:name="_Toc442559942"/>
    </w:p>
    <w:p w:rsidR="00343A18" w:rsidRPr="00C02F24" w:rsidRDefault="00343A18" w:rsidP="00343A18">
      <w:pPr>
        <w:pStyle w:val="KDObrazac"/>
        <w:rPr>
          <w:sz w:val="24"/>
          <w:szCs w:val="24"/>
          <w:lang w:val="sr-Cyrl-RS"/>
        </w:rPr>
      </w:pPr>
      <w:r w:rsidRPr="00C02F24">
        <w:rPr>
          <w:sz w:val="24"/>
          <w:szCs w:val="24"/>
        </w:rPr>
        <w:t xml:space="preserve">ОБРАЗАЦ </w:t>
      </w:r>
      <w:bookmarkEnd w:id="258"/>
      <w:r w:rsidR="00831C4C">
        <w:rPr>
          <w:sz w:val="24"/>
          <w:szCs w:val="24"/>
          <w:lang w:val="sr-Cyrl-RS"/>
        </w:rPr>
        <w:t>6.</w:t>
      </w:r>
    </w:p>
    <w:p w:rsidR="00343A18" w:rsidRPr="00C02F24" w:rsidRDefault="00343A18" w:rsidP="00343A18">
      <w:pPr>
        <w:rPr>
          <w:rFonts w:cs="Arial"/>
          <w:sz w:val="24"/>
          <w:szCs w:val="24"/>
        </w:rPr>
      </w:pPr>
    </w:p>
    <w:p w:rsidR="00B34CF5" w:rsidRPr="00B34CF5" w:rsidRDefault="00B34CF5" w:rsidP="00B34CF5">
      <w:pPr>
        <w:suppressAutoHyphens/>
        <w:spacing w:before="0"/>
        <w:jc w:val="left"/>
        <w:rPr>
          <w:rFonts w:cs="Arial"/>
          <w:sz w:val="24"/>
          <w:szCs w:val="20"/>
          <w:lang w:val="sr-Cyrl-CS"/>
        </w:rPr>
      </w:pPr>
      <w:r w:rsidRPr="00B34CF5">
        <w:rPr>
          <w:rFonts w:cs="Arial"/>
          <w:sz w:val="24"/>
          <w:szCs w:val="20"/>
          <w:lang w:val="sr-Cyrl-CS"/>
        </w:rPr>
        <w:t xml:space="preserve">Сагласно захтевима из конкурсне документације јавне набавке број                           </w:t>
      </w:r>
      <w:r w:rsidRPr="009E1018">
        <w:rPr>
          <w:rFonts w:cs="Arial"/>
          <w:sz w:val="24"/>
          <w:szCs w:val="20"/>
          <w:lang w:val="sr-Cyrl-RS"/>
        </w:rPr>
        <w:t xml:space="preserve">ЦЈН </w:t>
      </w:r>
      <w:r w:rsidR="009E1018" w:rsidRPr="009E1018">
        <w:rPr>
          <w:rFonts w:cs="Arial"/>
          <w:sz w:val="24"/>
          <w:szCs w:val="20"/>
          <w:lang w:val="sr-Cyrl-RS"/>
        </w:rPr>
        <w:t>10/2016</w:t>
      </w:r>
      <w:r w:rsidRPr="009E1018">
        <w:rPr>
          <w:rFonts w:cs="Arial"/>
          <w:sz w:val="24"/>
          <w:szCs w:val="20"/>
          <w:lang w:val="sr-Cyrl-CS"/>
        </w:rPr>
        <w:t>, понуђач</w:t>
      </w:r>
    </w:p>
    <w:p w:rsidR="00B34CF5" w:rsidRPr="00B34CF5" w:rsidRDefault="00B34CF5" w:rsidP="00B34CF5">
      <w:pPr>
        <w:suppressAutoHyphens/>
        <w:spacing w:before="0"/>
        <w:jc w:val="left"/>
        <w:rPr>
          <w:rFonts w:cs="Arial"/>
          <w:sz w:val="24"/>
          <w:szCs w:val="20"/>
          <w:lang w:val="sr-Cyrl-CS"/>
        </w:rPr>
      </w:pPr>
      <w:r w:rsidRPr="00B34CF5">
        <w:rPr>
          <w:rFonts w:cs="Arial"/>
          <w:sz w:val="24"/>
          <w:szCs w:val="20"/>
          <w:lang w:val="sr-Cyrl-CS"/>
        </w:rPr>
        <w:t>___________________________________________________________________</w:t>
      </w:r>
    </w:p>
    <w:p w:rsidR="00B34CF5" w:rsidRPr="00B34CF5" w:rsidRDefault="00B34CF5" w:rsidP="00B34CF5">
      <w:pPr>
        <w:suppressAutoHyphens/>
        <w:spacing w:before="0"/>
        <w:jc w:val="left"/>
        <w:rPr>
          <w:rFonts w:cs="Arial"/>
          <w:sz w:val="24"/>
          <w:szCs w:val="20"/>
          <w:lang w:val="sr-Cyrl-CS"/>
        </w:rPr>
      </w:pPr>
      <w:r w:rsidRPr="00B34CF5">
        <w:rPr>
          <w:rFonts w:cs="Arial"/>
          <w:sz w:val="24"/>
          <w:szCs w:val="20"/>
          <w:lang w:val="am-ET" w:eastAsia="ar-SA"/>
        </w:rPr>
        <w:t xml:space="preserve">                                   </w:t>
      </w:r>
      <w:r w:rsidRPr="00B34CF5">
        <w:rPr>
          <w:rFonts w:cs="Arial"/>
          <w:sz w:val="24"/>
          <w:szCs w:val="20"/>
          <w:lang w:val="sr-Cyrl-CS"/>
        </w:rPr>
        <w:t>(навести назив и седиште понуђача)</w:t>
      </w:r>
    </w:p>
    <w:p w:rsidR="00B34CF5" w:rsidRPr="00B34CF5" w:rsidRDefault="00B34CF5" w:rsidP="00B34CF5">
      <w:pPr>
        <w:suppressAutoHyphens/>
        <w:spacing w:before="0"/>
        <w:jc w:val="left"/>
        <w:rPr>
          <w:rFonts w:cs="Arial"/>
          <w:sz w:val="24"/>
          <w:szCs w:val="20"/>
          <w:lang w:val="sr-Cyrl-CS"/>
        </w:rPr>
      </w:pPr>
      <w:r w:rsidRPr="00B34CF5">
        <w:rPr>
          <w:rFonts w:cs="Arial"/>
          <w:sz w:val="24"/>
          <w:szCs w:val="20"/>
          <w:lang w:val="sr-Cyrl-CS"/>
        </w:rPr>
        <w:t xml:space="preserve">Даје следећу </w:t>
      </w:r>
    </w:p>
    <w:p w:rsidR="00B34CF5" w:rsidRPr="00B34CF5" w:rsidRDefault="00B34CF5" w:rsidP="00B34CF5">
      <w:pPr>
        <w:tabs>
          <w:tab w:val="center" w:pos="7380"/>
        </w:tabs>
        <w:suppressAutoHyphens/>
        <w:spacing w:before="0"/>
        <w:rPr>
          <w:rFonts w:ascii="Nyala" w:hAnsi="Nyala" w:cs="Arial"/>
          <w:bCs/>
          <w:sz w:val="24"/>
          <w:szCs w:val="20"/>
          <w:lang w:val="am-ET" w:eastAsia="ar-SA"/>
        </w:rPr>
      </w:pPr>
    </w:p>
    <w:p w:rsidR="00B34CF5" w:rsidRPr="00B34CF5" w:rsidRDefault="00B34CF5" w:rsidP="00B34CF5">
      <w:pPr>
        <w:tabs>
          <w:tab w:val="center" w:pos="7380"/>
        </w:tabs>
        <w:suppressAutoHyphens/>
        <w:spacing w:before="0"/>
        <w:rPr>
          <w:rFonts w:cs="Arial"/>
          <w:bCs/>
          <w:sz w:val="24"/>
          <w:szCs w:val="20"/>
          <w:lang w:val="sr-Cyrl-BA" w:eastAsia="ar-SA"/>
        </w:rPr>
      </w:pPr>
    </w:p>
    <w:p w:rsidR="00B34CF5" w:rsidRPr="00B34CF5" w:rsidRDefault="00B34CF5" w:rsidP="00B34CF5">
      <w:pPr>
        <w:tabs>
          <w:tab w:val="center" w:pos="7380"/>
        </w:tabs>
        <w:suppressAutoHyphens/>
        <w:spacing w:before="0"/>
        <w:jc w:val="center"/>
        <w:rPr>
          <w:rFonts w:ascii="Nyala" w:hAnsi="Nyala" w:cs="Arial"/>
          <w:b/>
          <w:bCs/>
          <w:sz w:val="24"/>
          <w:szCs w:val="20"/>
          <w:lang w:val="am-ET" w:eastAsia="ar-SA"/>
        </w:rPr>
      </w:pPr>
      <w:r w:rsidRPr="00B34CF5">
        <w:rPr>
          <w:rFonts w:cs="Arial"/>
          <w:b/>
          <w:bCs/>
          <w:sz w:val="24"/>
          <w:szCs w:val="20"/>
          <w:lang w:val="am-ET" w:eastAsia="ar-SA"/>
        </w:rPr>
        <w:t>И З Ј А В У</w:t>
      </w:r>
    </w:p>
    <w:p w:rsidR="00B34CF5" w:rsidRPr="00B34CF5" w:rsidRDefault="00B34CF5" w:rsidP="00B34CF5">
      <w:pPr>
        <w:tabs>
          <w:tab w:val="center" w:pos="7380"/>
        </w:tabs>
        <w:suppressAutoHyphens/>
        <w:spacing w:before="0"/>
        <w:jc w:val="center"/>
        <w:rPr>
          <w:rFonts w:cs="Arial"/>
          <w:bCs/>
          <w:sz w:val="24"/>
          <w:szCs w:val="20"/>
          <w:lang w:val="sr-Cyrl-BA" w:eastAsia="ar-SA"/>
        </w:rPr>
      </w:pPr>
      <w:r w:rsidRPr="00B34CF5">
        <w:rPr>
          <w:rFonts w:cs="Arial"/>
          <w:b/>
          <w:bCs/>
          <w:sz w:val="24"/>
          <w:szCs w:val="20"/>
          <w:lang w:val="am-ET" w:eastAsia="ar-SA"/>
        </w:rPr>
        <w:t xml:space="preserve">О </w:t>
      </w:r>
      <w:r w:rsidRPr="00B34CF5">
        <w:rPr>
          <w:rFonts w:cs="Arial"/>
          <w:b/>
          <w:bCs/>
          <w:sz w:val="24"/>
          <w:szCs w:val="20"/>
          <w:lang w:val="sr-Cyrl-RS" w:eastAsia="ar-SA"/>
        </w:rPr>
        <w:t>ТЕХНИЧКО – ТЕХНОЛОШКОЈ ОПРЕМЉЕНОСТИ АУТОЦИСТЕРНИ</w:t>
      </w:r>
    </w:p>
    <w:p w:rsidR="00B34CF5" w:rsidRPr="00B34CF5" w:rsidRDefault="00B34CF5" w:rsidP="00B34CF5">
      <w:pPr>
        <w:tabs>
          <w:tab w:val="center" w:pos="7380"/>
        </w:tabs>
        <w:suppressAutoHyphens/>
        <w:spacing w:before="0"/>
        <w:rPr>
          <w:rFonts w:cs="Arial"/>
          <w:bCs/>
          <w:sz w:val="24"/>
          <w:szCs w:val="20"/>
          <w:lang w:val="am-ET" w:eastAsia="ar-SA"/>
        </w:rPr>
      </w:pPr>
    </w:p>
    <w:p w:rsidR="00B34CF5" w:rsidRPr="00B34CF5" w:rsidRDefault="00B34CF5" w:rsidP="00B34CF5">
      <w:pPr>
        <w:tabs>
          <w:tab w:val="center" w:pos="7380"/>
        </w:tabs>
        <w:suppressAutoHyphens/>
        <w:spacing w:before="0"/>
        <w:rPr>
          <w:rFonts w:cs="Arial"/>
          <w:sz w:val="24"/>
          <w:szCs w:val="20"/>
          <w:lang w:val="sr-Cyrl-RS" w:eastAsia="ar-SA"/>
        </w:rPr>
      </w:pPr>
      <w:r w:rsidRPr="00B34CF5">
        <w:rPr>
          <w:rFonts w:cs="Arial"/>
          <w:sz w:val="24"/>
          <w:szCs w:val="20"/>
          <w:lang w:val="sr-Cyrl-BA" w:eastAsia="ar-SA"/>
        </w:rPr>
        <w:t xml:space="preserve"> </w:t>
      </w:r>
      <w:r w:rsidRPr="00B34CF5">
        <w:rPr>
          <w:rFonts w:cs="Arial"/>
          <w:sz w:val="24"/>
          <w:szCs w:val="20"/>
          <w:lang w:val="sr-Cyrl-CS" w:eastAsia="ar-SA"/>
        </w:rPr>
        <w:t xml:space="preserve">Под пуном материјалном и кривичном одговорношћу изјављујемо </w:t>
      </w:r>
      <w:r w:rsidRPr="00B34CF5">
        <w:rPr>
          <w:rFonts w:cs="Arial"/>
          <w:sz w:val="24"/>
          <w:szCs w:val="20"/>
          <w:lang w:val="am-ET" w:eastAsia="ar-SA"/>
        </w:rPr>
        <w:t xml:space="preserve">да </w:t>
      </w:r>
      <w:r w:rsidRPr="00B34CF5">
        <w:rPr>
          <w:rFonts w:cs="Arial"/>
          <w:sz w:val="24"/>
          <w:szCs w:val="20"/>
          <w:lang w:val="sr-Cyrl-RS" w:eastAsia="ar-SA"/>
        </w:rPr>
        <w:t xml:space="preserve">поседујемо, односно </w:t>
      </w:r>
      <w:r w:rsidRPr="00B34CF5">
        <w:rPr>
          <w:rFonts w:cs="Arial"/>
          <w:sz w:val="24"/>
          <w:szCs w:val="20"/>
          <w:lang w:val="am-ET" w:eastAsia="ar-SA"/>
        </w:rPr>
        <w:t>располажемо са</w:t>
      </w:r>
      <w:r w:rsidRPr="00B34CF5">
        <w:rPr>
          <w:rFonts w:cs="Arial"/>
          <w:sz w:val="24"/>
          <w:szCs w:val="20"/>
          <w:lang w:val="sr-Cyrl-RS" w:eastAsia="ar-SA"/>
        </w:rPr>
        <w:t xml:space="preserve"> аутоцистернама </w:t>
      </w:r>
      <w:r w:rsidRPr="00B34CF5">
        <w:rPr>
          <w:rFonts w:cs="Arial"/>
          <w:sz w:val="24"/>
          <w:szCs w:val="20"/>
          <w:lang w:val="sr-Cyrl-CS" w:eastAsia="ar-SA"/>
        </w:rPr>
        <w:t xml:space="preserve">следеће техничко технолошке опремљености: </w:t>
      </w:r>
    </w:p>
    <w:p w:rsidR="00B34CF5" w:rsidRPr="00B34CF5" w:rsidRDefault="00B34CF5" w:rsidP="00B34CF5">
      <w:pPr>
        <w:suppressAutoHyphens/>
        <w:spacing w:before="0"/>
        <w:jc w:val="left"/>
        <w:rPr>
          <w:rFonts w:cs="Arial"/>
          <w:sz w:val="24"/>
          <w:szCs w:val="20"/>
          <w:lang w:val="sr-Cyrl-CS" w:eastAsia="ar-SA"/>
        </w:rPr>
      </w:pPr>
      <w:r w:rsidRPr="00B34CF5">
        <w:rPr>
          <w:rFonts w:cs="Arial"/>
          <w:sz w:val="24"/>
          <w:szCs w:val="20"/>
          <w:lang w:val="sr-Cyrl-BA" w:eastAsia="ar-SA"/>
        </w:rPr>
        <w:t xml:space="preserve">                                      </w:t>
      </w:r>
    </w:p>
    <w:p w:rsidR="00B34CF5" w:rsidRPr="00B34CF5" w:rsidRDefault="00B34CF5" w:rsidP="009E1018">
      <w:pPr>
        <w:numPr>
          <w:ilvl w:val="0"/>
          <w:numId w:val="57"/>
        </w:numPr>
        <w:tabs>
          <w:tab w:val="center" w:pos="7380"/>
        </w:tabs>
        <w:suppressAutoHyphens/>
        <w:spacing w:before="0"/>
        <w:rPr>
          <w:rFonts w:ascii="Nyala" w:hAnsi="Nyala" w:cs="Arial"/>
          <w:sz w:val="24"/>
          <w:szCs w:val="20"/>
          <w:lang w:val="sr-Latn-RS" w:eastAsia="ar-SA"/>
        </w:rPr>
      </w:pPr>
      <w:r w:rsidRPr="00B34CF5">
        <w:rPr>
          <w:rFonts w:cs="Arial"/>
          <w:sz w:val="24"/>
          <w:szCs w:val="20"/>
          <w:lang w:val="am-ET" w:eastAsia="ar-SA"/>
        </w:rPr>
        <w:t>_________аутоцистерн</w:t>
      </w:r>
      <w:r w:rsidRPr="00B34CF5">
        <w:rPr>
          <w:rFonts w:cs="Arial"/>
          <w:sz w:val="24"/>
          <w:szCs w:val="20"/>
          <w:lang w:val="sr-Cyrl-RS" w:eastAsia="ar-SA"/>
        </w:rPr>
        <w:t>а/е</w:t>
      </w:r>
      <w:r w:rsidRPr="00B34CF5">
        <w:rPr>
          <w:rFonts w:cs="Arial"/>
          <w:sz w:val="24"/>
          <w:szCs w:val="20"/>
          <w:lang w:val="am-ET" w:eastAsia="ar-SA"/>
        </w:rPr>
        <w:t xml:space="preserve"> за превоз </w:t>
      </w:r>
      <w:r w:rsidRPr="00B34CF5">
        <w:rPr>
          <w:rFonts w:cs="Arial"/>
          <w:sz w:val="24"/>
          <w:szCs w:val="20"/>
          <w:lang w:val="sr-Cyrl-RS" w:eastAsia="ar-SA"/>
        </w:rPr>
        <w:t>У</w:t>
      </w:r>
      <w:r w:rsidRPr="00B34CF5">
        <w:rPr>
          <w:rFonts w:cs="Arial"/>
          <w:sz w:val="24"/>
          <w:szCs w:val="20"/>
          <w:lang w:val="am-ET" w:eastAsia="ar-SA"/>
        </w:rPr>
        <w:t>ља за ложење S/NSGS</w:t>
      </w:r>
      <w:r w:rsidRPr="00B34CF5">
        <w:rPr>
          <w:rFonts w:cs="Arial"/>
          <w:sz w:val="24"/>
          <w:szCs w:val="20"/>
          <w:lang w:val="sr-Latn-RS" w:eastAsia="ar-SA"/>
        </w:rPr>
        <w:t xml:space="preserve">, </w:t>
      </w:r>
      <w:r w:rsidRPr="00B34CF5">
        <w:rPr>
          <w:rFonts w:cs="Arial"/>
          <w:sz w:val="24"/>
          <w:szCs w:val="20"/>
          <w:lang w:val="sr-Cyrl-RS" w:eastAsia="ar-SA"/>
        </w:rPr>
        <w:t>за потребан капацитет утовара од 25.000  - 27</w:t>
      </w:r>
      <w:r w:rsidRPr="00B34CF5">
        <w:rPr>
          <w:rFonts w:cs="Arial"/>
          <w:sz w:val="24"/>
          <w:szCs w:val="20"/>
          <w:lang w:val="sr-Latn-RS" w:eastAsia="ar-SA"/>
        </w:rPr>
        <w:t>.000</w:t>
      </w:r>
      <w:r w:rsidRPr="00B34CF5">
        <w:rPr>
          <w:rFonts w:cs="Arial"/>
          <w:sz w:val="24"/>
          <w:szCs w:val="20"/>
          <w:lang w:val="sr-Cyrl-RS" w:eastAsia="ar-SA"/>
        </w:rPr>
        <w:t xml:space="preserve"> </w:t>
      </w:r>
      <w:r w:rsidRPr="00B34CF5">
        <w:rPr>
          <w:rFonts w:cs="Arial"/>
          <w:sz w:val="24"/>
          <w:szCs w:val="20"/>
          <w:lang w:val="sr-Latn-RS" w:eastAsia="ar-SA"/>
        </w:rPr>
        <w:t>kg</w:t>
      </w:r>
      <w:r w:rsidRPr="00B34CF5">
        <w:rPr>
          <w:rFonts w:cs="Arial"/>
          <w:sz w:val="24"/>
          <w:szCs w:val="20"/>
          <w:lang w:val="sr-Cyrl-RS" w:eastAsia="ar-SA"/>
        </w:rPr>
        <w:t xml:space="preserve">, са </w:t>
      </w:r>
      <w:r w:rsidRPr="00B34CF5">
        <w:rPr>
          <w:rFonts w:cs="Arial"/>
          <w:sz w:val="24"/>
          <w:szCs w:val="20"/>
          <w:lang w:val="am-ET" w:eastAsia="ar-SA"/>
        </w:rPr>
        <w:t xml:space="preserve">транспортним судом од </w:t>
      </w:r>
      <w:r w:rsidRPr="00B34CF5">
        <w:rPr>
          <w:rFonts w:cs="Arial"/>
          <w:sz w:val="24"/>
          <w:szCs w:val="20"/>
          <w:lang w:val="sr-Cyrl-RS" w:eastAsia="ar-SA"/>
        </w:rPr>
        <w:t xml:space="preserve">челика или алуминијума или прохрома, које </w:t>
      </w:r>
      <w:r w:rsidRPr="00B34CF5">
        <w:rPr>
          <w:rFonts w:cs="Arial"/>
          <w:sz w:val="24"/>
          <w:szCs w:val="20"/>
          <w:lang w:val="am-ET" w:eastAsia="ar-SA"/>
        </w:rPr>
        <w:t>поседују грејач и изолацију на транспортном суду</w:t>
      </w:r>
      <w:r w:rsidRPr="00B34CF5">
        <w:rPr>
          <w:rFonts w:cs="Arial"/>
          <w:sz w:val="24"/>
          <w:szCs w:val="20"/>
          <w:lang w:val="sr-Cyrl-RS" w:eastAsia="ar-SA"/>
        </w:rPr>
        <w:t xml:space="preserve"> и које имају уграђен </w:t>
      </w:r>
      <w:r w:rsidRPr="00B34CF5">
        <w:rPr>
          <w:rFonts w:cs="Arial"/>
          <w:sz w:val="24"/>
          <w:szCs w:val="20"/>
          <w:lang w:val="sr-Latn-RS" w:eastAsia="ar-SA"/>
        </w:rPr>
        <w:t>GPS уређај</w:t>
      </w:r>
      <w:r w:rsidRPr="00B34CF5">
        <w:rPr>
          <w:rFonts w:cs="Arial"/>
          <w:sz w:val="24"/>
          <w:szCs w:val="20"/>
          <w:lang w:val="sr-Cyrl-RS" w:eastAsia="ar-SA"/>
        </w:rPr>
        <w:t>;</w:t>
      </w:r>
    </w:p>
    <w:p w:rsidR="00B34CF5" w:rsidRPr="00B34CF5" w:rsidRDefault="00B34CF5" w:rsidP="009E1018">
      <w:pPr>
        <w:numPr>
          <w:ilvl w:val="0"/>
          <w:numId w:val="57"/>
        </w:numPr>
        <w:tabs>
          <w:tab w:val="center" w:pos="7380"/>
        </w:tabs>
        <w:suppressAutoHyphens/>
        <w:spacing w:before="0"/>
        <w:rPr>
          <w:rFonts w:ascii="Nyala" w:hAnsi="Nyala" w:cs="Arial"/>
          <w:sz w:val="24"/>
          <w:szCs w:val="20"/>
          <w:lang w:val="sr-Latn-RS" w:eastAsia="ar-SA"/>
        </w:rPr>
      </w:pPr>
      <w:r w:rsidRPr="00B34CF5">
        <w:rPr>
          <w:rFonts w:cs="Arial"/>
          <w:sz w:val="24"/>
          <w:szCs w:val="20"/>
          <w:lang w:val="sr-Cyrl-RS" w:eastAsia="ar-SA"/>
        </w:rPr>
        <w:t xml:space="preserve">________ аутоцистерна/е за превоз </w:t>
      </w:r>
      <w:r w:rsidRPr="00B34CF5">
        <w:rPr>
          <w:rFonts w:cs="Arial"/>
          <w:sz w:val="24"/>
          <w:szCs w:val="20"/>
          <w:lang w:val="am-ET" w:eastAsia="ar-SA"/>
        </w:rPr>
        <w:t>средњих дестилата (</w:t>
      </w:r>
      <w:r w:rsidRPr="00B34CF5">
        <w:rPr>
          <w:rFonts w:cs="Arial"/>
          <w:sz w:val="24"/>
          <w:szCs w:val="24"/>
          <w:lang w:val="sr-Latn-CS" w:eastAsia="sr-Latn-CS"/>
        </w:rPr>
        <w:t>EVRO DIZEL</w:t>
      </w:r>
      <w:r w:rsidRPr="00B34CF5">
        <w:rPr>
          <w:rFonts w:cs="Arial"/>
          <w:sz w:val="24"/>
          <w:szCs w:val="20"/>
          <w:lang w:val="sr-Cyrl-CS" w:eastAsia="ar-SA"/>
        </w:rPr>
        <w:t xml:space="preserve">, </w:t>
      </w:r>
      <w:r w:rsidRPr="00B34CF5">
        <w:rPr>
          <w:rFonts w:cs="Arial"/>
          <w:sz w:val="24"/>
          <w:szCs w:val="24"/>
          <w:lang w:val="sr-Cyrl-CS" w:eastAsia="sr-Latn-CS"/>
        </w:rPr>
        <w:t>Гасно у</w:t>
      </w:r>
      <w:r w:rsidRPr="00B34CF5">
        <w:rPr>
          <w:rFonts w:cs="Arial"/>
          <w:sz w:val="24"/>
          <w:szCs w:val="24"/>
          <w:lang w:val="sr-Latn-CS" w:eastAsia="sr-Latn-CS"/>
        </w:rPr>
        <w:t>ље e</w:t>
      </w:r>
      <w:r w:rsidRPr="00B34CF5">
        <w:rPr>
          <w:rFonts w:cs="Arial"/>
          <w:sz w:val="24"/>
          <w:szCs w:val="24"/>
          <w:lang w:val="sr-Cyrl-CS" w:eastAsia="sr-Latn-CS"/>
        </w:rPr>
        <w:t>кстра лако</w:t>
      </w:r>
      <w:r w:rsidRPr="00B34CF5">
        <w:rPr>
          <w:rFonts w:cs="Arial"/>
          <w:sz w:val="24"/>
          <w:szCs w:val="24"/>
          <w:lang w:val="sr-Latn-CS" w:eastAsia="sr-Latn-CS"/>
        </w:rPr>
        <w:t xml:space="preserve"> </w:t>
      </w:r>
      <w:r w:rsidRPr="00B34CF5">
        <w:rPr>
          <w:rFonts w:cs="Arial"/>
          <w:sz w:val="24"/>
          <w:szCs w:val="24"/>
          <w:lang w:val="sr-Latn-RS" w:eastAsia="sr-Latn-CS"/>
        </w:rPr>
        <w:t xml:space="preserve">EVRO </w:t>
      </w:r>
      <w:r w:rsidRPr="00B34CF5">
        <w:rPr>
          <w:rFonts w:cs="Arial"/>
          <w:sz w:val="24"/>
          <w:szCs w:val="24"/>
          <w:lang w:val="sr-Latn-CS" w:eastAsia="sr-Latn-CS"/>
        </w:rPr>
        <w:t>EL</w:t>
      </w:r>
      <w:r w:rsidRPr="00B34CF5">
        <w:rPr>
          <w:rFonts w:cs="Arial"/>
          <w:sz w:val="24"/>
          <w:szCs w:val="24"/>
          <w:lang w:val="sr-Cyrl-RS" w:eastAsia="sr-Latn-CS"/>
        </w:rPr>
        <w:t xml:space="preserve">, </w:t>
      </w:r>
      <w:r w:rsidRPr="00B34CF5">
        <w:rPr>
          <w:rFonts w:cs="Arial"/>
          <w:sz w:val="24"/>
          <w:szCs w:val="20"/>
          <w:lang w:val="sr-Cyrl-CS" w:eastAsia="ar-SA"/>
        </w:rPr>
        <w:t xml:space="preserve"> Бeзoлoвни мoтoрни бeнзин Evro premijum BMB 95, Бeзoлoвни мoтoрни бeнзин Evro BMB 98</w:t>
      </w:r>
      <w:r w:rsidRPr="00B34CF5">
        <w:rPr>
          <w:rFonts w:cs="Arial"/>
          <w:sz w:val="24"/>
          <w:szCs w:val="20"/>
          <w:lang w:val="sr-Cyrl-RS" w:eastAsia="ar-SA"/>
        </w:rPr>
        <w:t xml:space="preserve"> за потребан капацитет утовара од од 30.000 – 32.000 </w:t>
      </w:r>
      <w:r w:rsidRPr="00B34CF5">
        <w:rPr>
          <w:rFonts w:cs="Arial"/>
          <w:sz w:val="24"/>
          <w:szCs w:val="20"/>
          <w:lang w:val="sr-Latn-RS" w:eastAsia="ar-SA"/>
        </w:rPr>
        <w:t>lit</w:t>
      </w:r>
      <w:r w:rsidRPr="00B34CF5">
        <w:rPr>
          <w:rFonts w:cs="Arial"/>
          <w:sz w:val="24"/>
          <w:szCs w:val="20"/>
          <w:lang w:val="sr-Cyrl-RS" w:eastAsia="ar-SA"/>
        </w:rPr>
        <w:t xml:space="preserve"> са транспортним судом од алуминијума или прохрома, са уграђеним </w:t>
      </w:r>
      <w:r w:rsidRPr="00B34CF5">
        <w:rPr>
          <w:rFonts w:cs="Arial"/>
          <w:sz w:val="24"/>
          <w:szCs w:val="20"/>
          <w:lang w:val="sr-Latn-RS" w:eastAsia="ar-SA"/>
        </w:rPr>
        <w:t>GPS уређај</w:t>
      </w:r>
      <w:r w:rsidRPr="00B34CF5">
        <w:rPr>
          <w:rFonts w:cs="Arial"/>
          <w:sz w:val="24"/>
          <w:szCs w:val="20"/>
          <w:lang w:val="sr-Cyrl-RS" w:eastAsia="ar-SA"/>
        </w:rPr>
        <w:t>ем, од којих  _________ аутоцистерне/и поседују пумпу и волуметар са бројилом;</w:t>
      </w:r>
    </w:p>
    <w:p w:rsidR="00B34CF5" w:rsidRPr="00B34CF5" w:rsidRDefault="00B34CF5" w:rsidP="009E1018">
      <w:pPr>
        <w:numPr>
          <w:ilvl w:val="0"/>
          <w:numId w:val="57"/>
        </w:numPr>
        <w:tabs>
          <w:tab w:val="center" w:pos="7380"/>
        </w:tabs>
        <w:suppressAutoHyphens/>
        <w:spacing w:before="0"/>
        <w:rPr>
          <w:rFonts w:ascii="Nyala" w:hAnsi="Nyala" w:cs="Arial"/>
          <w:sz w:val="24"/>
          <w:szCs w:val="20"/>
          <w:lang w:val="sr-Latn-RS" w:eastAsia="ar-SA"/>
        </w:rPr>
      </w:pPr>
      <w:r w:rsidRPr="00B34CF5">
        <w:rPr>
          <w:rFonts w:cs="Arial"/>
          <w:sz w:val="24"/>
          <w:szCs w:val="20"/>
          <w:lang w:val="sr-Cyrl-RS" w:eastAsia="ar-SA"/>
        </w:rPr>
        <w:t xml:space="preserve">__________ аутоцистерна/е - теретно возило без приколице за  превоз </w:t>
      </w:r>
      <w:r w:rsidRPr="00B34CF5">
        <w:rPr>
          <w:rFonts w:cs="Arial"/>
          <w:sz w:val="24"/>
          <w:szCs w:val="20"/>
          <w:lang w:val="am-ET" w:eastAsia="ar-SA"/>
        </w:rPr>
        <w:t>средњих дестилата (</w:t>
      </w:r>
      <w:r w:rsidRPr="00B34CF5">
        <w:rPr>
          <w:rFonts w:cs="Arial"/>
          <w:sz w:val="24"/>
          <w:szCs w:val="24"/>
          <w:lang w:val="sr-Latn-CS" w:eastAsia="sr-Latn-CS"/>
        </w:rPr>
        <w:t>EVRO DIZEL</w:t>
      </w:r>
      <w:r w:rsidRPr="00B34CF5">
        <w:rPr>
          <w:rFonts w:cs="Arial"/>
          <w:sz w:val="24"/>
          <w:szCs w:val="20"/>
          <w:lang w:val="sr-Cyrl-CS" w:eastAsia="ar-SA"/>
        </w:rPr>
        <w:t xml:space="preserve">, </w:t>
      </w:r>
      <w:r w:rsidRPr="00B34CF5">
        <w:rPr>
          <w:rFonts w:cs="Arial"/>
          <w:sz w:val="24"/>
          <w:szCs w:val="24"/>
          <w:lang w:val="sr-Cyrl-CS" w:eastAsia="sr-Latn-CS"/>
        </w:rPr>
        <w:t>Гасно у</w:t>
      </w:r>
      <w:r w:rsidRPr="00B34CF5">
        <w:rPr>
          <w:rFonts w:cs="Arial"/>
          <w:sz w:val="24"/>
          <w:szCs w:val="24"/>
          <w:lang w:val="sr-Latn-CS" w:eastAsia="sr-Latn-CS"/>
        </w:rPr>
        <w:t>ље e</w:t>
      </w:r>
      <w:r w:rsidRPr="00B34CF5">
        <w:rPr>
          <w:rFonts w:cs="Arial"/>
          <w:sz w:val="24"/>
          <w:szCs w:val="24"/>
          <w:lang w:val="sr-Cyrl-CS" w:eastAsia="sr-Latn-CS"/>
        </w:rPr>
        <w:t>кстра лако</w:t>
      </w:r>
      <w:r w:rsidRPr="00B34CF5">
        <w:rPr>
          <w:rFonts w:cs="Arial"/>
          <w:sz w:val="24"/>
          <w:szCs w:val="24"/>
          <w:lang w:val="sr-Latn-CS" w:eastAsia="sr-Latn-CS"/>
        </w:rPr>
        <w:t xml:space="preserve"> </w:t>
      </w:r>
      <w:r w:rsidRPr="00B34CF5">
        <w:rPr>
          <w:rFonts w:cs="Arial"/>
          <w:sz w:val="24"/>
          <w:szCs w:val="24"/>
          <w:lang w:val="sr-Latn-RS" w:eastAsia="sr-Latn-CS"/>
        </w:rPr>
        <w:t xml:space="preserve">EVRO </w:t>
      </w:r>
      <w:r w:rsidRPr="00B34CF5">
        <w:rPr>
          <w:rFonts w:cs="Arial"/>
          <w:sz w:val="24"/>
          <w:szCs w:val="24"/>
          <w:lang w:val="sr-Latn-CS" w:eastAsia="sr-Latn-CS"/>
        </w:rPr>
        <w:t>EL</w:t>
      </w:r>
      <w:r w:rsidRPr="00B34CF5">
        <w:rPr>
          <w:rFonts w:cs="Arial"/>
          <w:sz w:val="24"/>
          <w:szCs w:val="24"/>
          <w:lang w:val="sr-Cyrl-RS" w:eastAsia="sr-Latn-CS"/>
        </w:rPr>
        <w:t xml:space="preserve">, </w:t>
      </w:r>
      <w:r w:rsidRPr="00B34CF5">
        <w:rPr>
          <w:rFonts w:cs="Arial"/>
          <w:sz w:val="24"/>
          <w:szCs w:val="20"/>
          <w:lang w:val="sr-Cyrl-CS" w:eastAsia="ar-SA"/>
        </w:rPr>
        <w:t xml:space="preserve"> Бeзoлoвни мoтoрни бeнзин Evro premijum BMB 95, Бeзoлoвни мoтoрни</w:t>
      </w:r>
      <w:r w:rsidRPr="00B34CF5">
        <w:rPr>
          <w:rFonts w:cs="Arial"/>
          <w:sz w:val="24"/>
          <w:szCs w:val="20"/>
          <w:lang w:val="am-ET" w:eastAsia="ar-SA"/>
        </w:rPr>
        <w:t>)</w:t>
      </w:r>
      <w:r w:rsidRPr="00B34CF5">
        <w:rPr>
          <w:rFonts w:cs="Arial"/>
          <w:sz w:val="24"/>
          <w:szCs w:val="20"/>
          <w:lang w:val="sr-Cyrl-RS" w:eastAsia="ar-SA"/>
        </w:rPr>
        <w:t xml:space="preserve">, за потребан капацитет утовара од 16.000 – 17.000 </w:t>
      </w:r>
      <w:r w:rsidRPr="00B34CF5">
        <w:rPr>
          <w:rFonts w:cs="Arial"/>
          <w:sz w:val="24"/>
          <w:szCs w:val="20"/>
          <w:lang w:val="sr-Latn-RS" w:eastAsia="ar-SA"/>
        </w:rPr>
        <w:t>lit</w:t>
      </w:r>
      <w:r w:rsidRPr="00B34CF5">
        <w:rPr>
          <w:rFonts w:cs="Arial"/>
          <w:sz w:val="24"/>
          <w:szCs w:val="20"/>
          <w:lang w:val="sr-Cyrl-RS" w:eastAsia="ar-SA"/>
        </w:rPr>
        <w:t xml:space="preserve"> са транспортним судом од алуминијума или прохрома, са уграђеним </w:t>
      </w:r>
      <w:r w:rsidRPr="00B34CF5">
        <w:rPr>
          <w:rFonts w:cs="Arial"/>
          <w:sz w:val="24"/>
          <w:szCs w:val="20"/>
          <w:lang w:val="sr-Latn-RS" w:eastAsia="ar-SA"/>
        </w:rPr>
        <w:t>GPS уређај</w:t>
      </w:r>
      <w:r w:rsidRPr="00B34CF5">
        <w:rPr>
          <w:rFonts w:cs="Arial"/>
          <w:sz w:val="24"/>
          <w:szCs w:val="20"/>
          <w:lang w:val="sr-Cyrl-RS" w:eastAsia="ar-SA"/>
        </w:rPr>
        <w:t>ем, које поседују пумпу и волуметар са бројилом;</w:t>
      </w:r>
    </w:p>
    <w:p w:rsidR="00B34CF5" w:rsidRPr="00B34CF5" w:rsidRDefault="00B34CF5" w:rsidP="009E1018">
      <w:pPr>
        <w:numPr>
          <w:ilvl w:val="0"/>
          <w:numId w:val="57"/>
        </w:numPr>
        <w:tabs>
          <w:tab w:val="center" w:pos="7380"/>
        </w:tabs>
        <w:suppressAutoHyphens/>
        <w:spacing w:before="0"/>
        <w:rPr>
          <w:rFonts w:ascii="Nyala" w:hAnsi="Nyala" w:cs="Arial"/>
          <w:sz w:val="24"/>
          <w:szCs w:val="20"/>
          <w:lang w:val="sr-Latn-RS" w:eastAsia="ar-SA"/>
        </w:rPr>
      </w:pPr>
      <w:r w:rsidRPr="00B34CF5">
        <w:rPr>
          <w:rFonts w:cs="Arial"/>
          <w:sz w:val="24"/>
          <w:szCs w:val="20"/>
          <w:lang w:val="sr-Cyrl-RS" w:eastAsia="ar-SA"/>
        </w:rPr>
        <w:t xml:space="preserve">__________ аутоцистерна/е  - теретно возило без приколице за   превоз </w:t>
      </w:r>
      <w:r w:rsidRPr="00B34CF5">
        <w:rPr>
          <w:rFonts w:cs="Arial"/>
          <w:sz w:val="24"/>
          <w:szCs w:val="20"/>
          <w:lang w:val="am-ET" w:eastAsia="ar-SA"/>
        </w:rPr>
        <w:t>средњих дестилата (</w:t>
      </w:r>
      <w:r w:rsidRPr="00B34CF5">
        <w:rPr>
          <w:rFonts w:cs="Arial"/>
          <w:sz w:val="24"/>
          <w:szCs w:val="24"/>
          <w:lang w:val="sr-Latn-CS" w:eastAsia="sr-Latn-CS"/>
        </w:rPr>
        <w:t>EVRO DIZEL</w:t>
      </w:r>
      <w:r w:rsidRPr="00B34CF5">
        <w:rPr>
          <w:rFonts w:cs="Arial"/>
          <w:sz w:val="24"/>
          <w:szCs w:val="20"/>
          <w:lang w:val="sr-Cyrl-CS" w:eastAsia="ar-SA"/>
        </w:rPr>
        <w:t xml:space="preserve">, </w:t>
      </w:r>
      <w:r w:rsidRPr="00B34CF5">
        <w:rPr>
          <w:rFonts w:cs="Arial"/>
          <w:sz w:val="24"/>
          <w:szCs w:val="24"/>
          <w:lang w:val="sr-Cyrl-CS" w:eastAsia="sr-Latn-CS"/>
        </w:rPr>
        <w:t>Гасно у</w:t>
      </w:r>
      <w:r w:rsidRPr="00B34CF5">
        <w:rPr>
          <w:rFonts w:cs="Arial"/>
          <w:sz w:val="24"/>
          <w:szCs w:val="24"/>
          <w:lang w:val="sr-Latn-CS" w:eastAsia="sr-Latn-CS"/>
        </w:rPr>
        <w:t>ље e</w:t>
      </w:r>
      <w:r w:rsidRPr="00B34CF5">
        <w:rPr>
          <w:rFonts w:cs="Arial"/>
          <w:sz w:val="24"/>
          <w:szCs w:val="24"/>
          <w:lang w:val="sr-Cyrl-CS" w:eastAsia="sr-Latn-CS"/>
        </w:rPr>
        <w:t>кстра лако</w:t>
      </w:r>
      <w:r w:rsidRPr="00B34CF5">
        <w:rPr>
          <w:rFonts w:cs="Arial"/>
          <w:sz w:val="24"/>
          <w:szCs w:val="24"/>
          <w:lang w:val="sr-Latn-CS" w:eastAsia="sr-Latn-CS"/>
        </w:rPr>
        <w:t xml:space="preserve"> </w:t>
      </w:r>
      <w:r w:rsidRPr="00B34CF5">
        <w:rPr>
          <w:rFonts w:cs="Arial"/>
          <w:sz w:val="24"/>
          <w:szCs w:val="24"/>
          <w:lang w:val="sr-Latn-RS" w:eastAsia="sr-Latn-CS"/>
        </w:rPr>
        <w:t xml:space="preserve">EVRO </w:t>
      </w:r>
      <w:r w:rsidRPr="00B34CF5">
        <w:rPr>
          <w:rFonts w:cs="Arial"/>
          <w:sz w:val="24"/>
          <w:szCs w:val="24"/>
          <w:lang w:val="sr-Latn-CS" w:eastAsia="sr-Latn-CS"/>
        </w:rPr>
        <w:t>EL</w:t>
      </w:r>
      <w:r w:rsidRPr="00B34CF5">
        <w:rPr>
          <w:rFonts w:cs="Arial"/>
          <w:sz w:val="24"/>
          <w:szCs w:val="24"/>
          <w:lang w:val="sr-Cyrl-RS" w:eastAsia="sr-Latn-CS"/>
        </w:rPr>
        <w:t xml:space="preserve">, </w:t>
      </w:r>
      <w:r w:rsidRPr="00B34CF5">
        <w:rPr>
          <w:rFonts w:cs="Arial"/>
          <w:sz w:val="24"/>
          <w:szCs w:val="20"/>
          <w:lang w:val="sr-Cyrl-CS" w:eastAsia="ar-SA"/>
        </w:rPr>
        <w:t xml:space="preserve"> Бeзoлoвни мoтoрни бeнзин Evro premijum BMB 95, Бeзoлoвни мoтoрни бeнзин Evro BMB 98</w:t>
      </w:r>
      <w:r w:rsidRPr="00B34CF5">
        <w:rPr>
          <w:rFonts w:cs="Arial"/>
          <w:sz w:val="24"/>
          <w:szCs w:val="20"/>
          <w:lang w:val="am-ET" w:eastAsia="ar-SA"/>
        </w:rPr>
        <w:t>)</w:t>
      </w:r>
      <w:r w:rsidRPr="00B34CF5">
        <w:rPr>
          <w:rFonts w:cs="Arial"/>
          <w:sz w:val="24"/>
          <w:szCs w:val="20"/>
          <w:lang w:val="sr-Cyrl-RS" w:eastAsia="ar-SA"/>
        </w:rPr>
        <w:t xml:space="preserve">, носивости од 8.000 – 9.000 </w:t>
      </w:r>
      <w:r w:rsidRPr="00B34CF5">
        <w:rPr>
          <w:rFonts w:cs="Arial"/>
          <w:sz w:val="24"/>
          <w:szCs w:val="20"/>
          <w:lang w:val="sr-Latn-RS" w:eastAsia="ar-SA"/>
        </w:rPr>
        <w:t>lit</w:t>
      </w:r>
      <w:r w:rsidRPr="00B34CF5">
        <w:rPr>
          <w:rFonts w:cs="Arial"/>
          <w:sz w:val="24"/>
          <w:szCs w:val="20"/>
          <w:lang w:val="sr-Cyrl-RS" w:eastAsia="ar-SA"/>
        </w:rPr>
        <w:t xml:space="preserve"> са транспортним судом од алуминијума или прохрома, са уграђеним </w:t>
      </w:r>
      <w:r w:rsidRPr="00B34CF5">
        <w:rPr>
          <w:rFonts w:cs="Arial"/>
          <w:sz w:val="24"/>
          <w:szCs w:val="20"/>
          <w:lang w:val="sr-Latn-RS" w:eastAsia="ar-SA"/>
        </w:rPr>
        <w:t>GPS уређај</w:t>
      </w:r>
      <w:r w:rsidRPr="00B34CF5">
        <w:rPr>
          <w:rFonts w:cs="Arial"/>
          <w:sz w:val="24"/>
          <w:szCs w:val="20"/>
          <w:lang w:val="sr-Cyrl-RS" w:eastAsia="ar-SA"/>
        </w:rPr>
        <w:t>ем, које поседују пумпу и волуметар са бројилом;</w:t>
      </w:r>
    </w:p>
    <w:p w:rsidR="00B34CF5" w:rsidRPr="00B34CF5" w:rsidRDefault="00B34CF5" w:rsidP="009E1018">
      <w:pPr>
        <w:numPr>
          <w:ilvl w:val="0"/>
          <w:numId w:val="57"/>
        </w:numPr>
        <w:tabs>
          <w:tab w:val="center" w:pos="7380"/>
        </w:tabs>
        <w:suppressAutoHyphens/>
        <w:spacing w:before="0"/>
        <w:rPr>
          <w:rFonts w:ascii="Nyala" w:hAnsi="Nyala" w:cs="Arial"/>
          <w:sz w:val="24"/>
          <w:szCs w:val="24"/>
          <w:lang w:val="sr-Latn-RS" w:eastAsia="ar-SA"/>
        </w:rPr>
      </w:pPr>
      <w:r w:rsidRPr="00B34CF5">
        <w:rPr>
          <w:rFonts w:cs="Arial"/>
          <w:sz w:val="24"/>
          <w:szCs w:val="20"/>
          <w:lang w:val="sr-Cyrl-RS" w:eastAsia="ar-SA"/>
        </w:rPr>
        <w:t xml:space="preserve">__________ аутоцистерна/е за   </w:t>
      </w:r>
      <w:r w:rsidRPr="00B34CF5">
        <w:rPr>
          <w:rFonts w:cs="Arial"/>
          <w:sz w:val="24"/>
          <w:szCs w:val="24"/>
          <w:lang w:val="sr-Cyrl-RS" w:eastAsia="ar-SA"/>
        </w:rPr>
        <w:t xml:space="preserve">превоз </w:t>
      </w:r>
      <w:r w:rsidRPr="00B34CF5">
        <w:rPr>
          <w:rFonts w:cs="Arial"/>
          <w:sz w:val="24"/>
          <w:szCs w:val="24"/>
          <w:lang w:val="sr-Cyrl-CS" w:eastAsia="ar-SA"/>
        </w:rPr>
        <w:t>Течног нафтног гаса (</w:t>
      </w:r>
      <w:r w:rsidRPr="00B34CF5">
        <w:rPr>
          <w:rFonts w:cs="Arial"/>
          <w:sz w:val="24"/>
          <w:szCs w:val="24"/>
          <w:lang w:val="sr-Latn-RS" w:eastAsia="ar-SA"/>
        </w:rPr>
        <w:t>TNG</w:t>
      </w:r>
      <w:r w:rsidRPr="00B34CF5">
        <w:rPr>
          <w:rFonts w:cs="Arial"/>
          <w:sz w:val="24"/>
          <w:szCs w:val="24"/>
          <w:lang w:val="sr-Cyrl-RS" w:eastAsia="ar-SA"/>
        </w:rPr>
        <w:t xml:space="preserve">), </w:t>
      </w:r>
      <w:r w:rsidRPr="00B34CF5">
        <w:rPr>
          <w:rFonts w:cs="Arial"/>
          <w:sz w:val="24"/>
          <w:szCs w:val="20"/>
          <w:lang w:val="sr-Cyrl-RS" w:eastAsia="ar-SA"/>
        </w:rPr>
        <w:t xml:space="preserve">за потребан капацитет утовара од </w:t>
      </w:r>
      <w:r w:rsidRPr="00B34CF5">
        <w:rPr>
          <w:rFonts w:cs="Arial"/>
          <w:sz w:val="24"/>
          <w:szCs w:val="24"/>
          <w:lang w:val="sr-Cyrl-RS" w:eastAsia="ar-SA"/>
        </w:rPr>
        <w:t>10</w:t>
      </w:r>
      <w:r w:rsidRPr="00B34CF5">
        <w:rPr>
          <w:rFonts w:cs="Arial"/>
          <w:sz w:val="24"/>
          <w:szCs w:val="24"/>
          <w:lang w:val="sr-Latn-RS" w:eastAsia="ar-SA"/>
        </w:rPr>
        <w:t xml:space="preserve">.000 </w:t>
      </w:r>
      <w:r w:rsidRPr="00B34CF5">
        <w:rPr>
          <w:rFonts w:cs="Arial"/>
          <w:sz w:val="24"/>
          <w:szCs w:val="24"/>
          <w:lang w:val="sr-Cyrl-RS" w:eastAsia="ar-SA"/>
        </w:rPr>
        <w:t xml:space="preserve"> – 15.000 kg са транспортним судом од челика, са уграђеним </w:t>
      </w:r>
      <w:r w:rsidRPr="00B34CF5">
        <w:rPr>
          <w:rFonts w:cs="Arial"/>
          <w:sz w:val="24"/>
          <w:szCs w:val="24"/>
          <w:lang w:val="sr-Latn-RS" w:eastAsia="ar-SA"/>
        </w:rPr>
        <w:t xml:space="preserve">GPS </w:t>
      </w:r>
      <w:r w:rsidRPr="00B34CF5">
        <w:rPr>
          <w:rFonts w:cs="Arial"/>
          <w:sz w:val="24"/>
          <w:szCs w:val="20"/>
          <w:lang w:val="sr-Latn-RS" w:eastAsia="ar-SA"/>
        </w:rPr>
        <w:t>уређај</w:t>
      </w:r>
      <w:r w:rsidRPr="00B34CF5">
        <w:rPr>
          <w:rFonts w:cs="Arial"/>
          <w:sz w:val="24"/>
          <w:szCs w:val="20"/>
          <w:lang w:val="sr-Cyrl-RS" w:eastAsia="ar-SA"/>
        </w:rPr>
        <w:t>ем</w:t>
      </w:r>
      <w:r w:rsidRPr="00B34CF5">
        <w:rPr>
          <w:rFonts w:cs="Arial"/>
          <w:sz w:val="24"/>
          <w:szCs w:val="24"/>
          <w:lang w:val="sr-Cyrl-RS" w:eastAsia="ar-SA"/>
        </w:rPr>
        <w:t xml:space="preserve">, које поседују пумпу. </w:t>
      </w:r>
    </w:p>
    <w:p w:rsidR="00B34CF5" w:rsidRPr="00B34CF5" w:rsidRDefault="00B34CF5" w:rsidP="00B34CF5">
      <w:pPr>
        <w:tabs>
          <w:tab w:val="center" w:pos="7380"/>
        </w:tabs>
        <w:suppressAutoHyphens/>
        <w:spacing w:before="0"/>
        <w:rPr>
          <w:rFonts w:cs="Arial"/>
          <w:sz w:val="24"/>
          <w:szCs w:val="20"/>
          <w:lang w:val="am-ET" w:eastAsia="ar-SA"/>
        </w:rPr>
      </w:pPr>
    </w:p>
    <w:p w:rsidR="00B34CF5" w:rsidRPr="009E1018" w:rsidRDefault="00B34CF5" w:rsidP="00B34CF5">
      <w:pPr>
        <w:tabs>
          <w:tab w:val="right" w:pos="9072"/>
        </w:tabs>
        <w:suppressAutoHyphens/>
        <w:spacing w:before="0"/>
        <w:jc w:val="left"/>
        <w:rPr>
          <w:rFonts w:ascii="Nyala" w:hAnsi="Nyala" w:cs="Arial"/>
          <w:sz w:val="24"/>
          <w:szCs w:val="20"/>
          <w:lang w:val="am-ET" w:eastAsia="ar-SA"/>
        </w:rPr>
      </w:pPr>
    </w:p>
    <w:p w:rsidR="00B34CF5" w:rsidRPr="00B34CF5" w:rsidRDefault="00B34CF5" w:rsidP="00B34CF5">
      <w:pPr>
        <w:suppressAutoHyphens/>
        <w:spacing w:before="0"/>
        <w:rPr>
          <w:rFonts w:cs="Arial"/>
          <w:sz w:val="24"/>
          <w:szCs w:val="20"/>
          <w:lang w:val="am-ET" w:eastAsia="ar-SA"/>
        </w:rPr>
      </w:pPr>
      <w:r w:rsidRPr="00B34CF5">
        <w:rPr>
          <w:rFonts w:cs="Arial"/>
          <w:sz w:val="24"/>
          <w:szCs w:val="20"/>
          <w:lang w:val="am-ET" w:eastAsia="ar-SA"/>
        </w:rPr>
        <w:t xml:space="preserve">Место и датум:                            М.П.   </w:t>
      </w:r>
      <w:r>
        <w:rPr>
          <w:rFonts w:cs="Arial"/>
          <w:sz w:val="24"/>
          <w:szCs w:val="20"/>
          <w:lang w:val="am-ET" w:eastAsia="ar-SA"/>
        </w:rPr>
        <w:t xml:space="preserve">                               </w:t>
      </w:r>
      <w:r w:rsidRPr="00B34CF5">
        <w:rPr>
          <w:rFonts w:cs="Arial"/>
          <w:sz w:val="24"/>
          <w:szCs w:val="20"/>
          <w:lang w:val="am-ET" w:eastAsia="ar-SA"/>
        </w:rPr>
        <w:t>Понуђач:</w:t>
      </w:r>
    </w:p>
    <w:p w:rsidR="00B34CF5" w:rsidRDefault="00B34CF5" w:rsidP="009E1018">
      <w:pPr>
        <w:pStyle w:val="KDObrazac"/>
        <w:jc w:val="both"/>
        <w:rPr>
          <w:rFonts w:ascii="Nyala" w:hAnsi="Nyala"/>
          <w:b w:val="0"/>
          <w:sz w:val="24"/>
          <w:szCs w:val="20"/>
          <w:lang w:val="am-ET" w:eastAsia="ar-SA"/>
        </w:rPr>
      </w:pPr>
      <w:r>
        <w:rPr>
          <w:b w:val="0"/>
          <w:sz w:val="24"/>
          <w:szCs w:val="20"/>
          <w:lang w:val="am-ET" w:eastAsia="ar-SA"/>
        </w:rPr>
        <w:t xml:space="preserve">____________________ </w:t>
      </w:r>
      <w:r w:rsidRPr="00B34CF5">
        <w:rPr>
          <w:b w:val="0"/>
          <w:sz w:val="24"/>
          <w:szCs w:val="20"/>
          <w:lang w:val="am-ET" w:eastAsia="ar-SA"/>
        </w:rPr>
        <w:t xml:space="preserve">                                         </w:t>
      </w:r>
      <w:r>
        <w:rPr>
          <w:b w:val="0"/>
          <w:sz w:val="24"/>
          <w:szCs w:val="20"/>
          <w:lang w:val="sr-Cyrl-RS" w:eastAsia="ar-SA"/>
        </w:rPr>
        <w:t xml:space="preserve">      </w:t>
      </w:r>
      <w:r>
        <w:rPr>
          <w:b w:val="0"/>
          <w:sz w:val="24"/>
          <w:szCs w:val="20"/>
          <w:lang w:val="am-ET" w:eastAsia="ar-SA"/>
        </w:rPr>
        <w:t>_______________</w:t>
      </w:r>
    </w:p>
    <w:p w:rsidR="000B2C34" w:rsidRDefault="000B2C34" w:rsidP="009E1018">
      <w:pPr>
        <w:pStyle w:val="KDObrazac"/>
        <w:jc w:val="both"/>
        <w:rPr>
          <w:rFonts w:ascii="Nyala" w:hAnsi="Nyala"/>
          <w:b w:val="0"/>
          <w:sz w:val="24"/>
          <w:szCs w:val="20"/>
          <w:lang w:val="am-ET" w:eastAsia="ar-SA"/>
        </w:rPr>
      </w:pPr>
    </w:p>
    <w:p w:rsidR="000B2C34" w:rsidRPr="000B2C34" w:rsidRDefault="000B2C34" w:rsidP="009E1018">
      <w:pPr>
        <w:pStyle w:val="KDObrazac"/>
        <w:jc w:val="both"/>
        <w:rPr>
          <w:rFonts w:ascii="Nyala" w:hAnsi="Nyala"/>
          <w:sz w:val="24"/>
          <w:szCs w:val="24"/>
        </w:rPr>
      </w:pPr>
    </w:p>
    <w:p w:rsidR="00F32195" w:rsidRPr="002348BE" w:rsidRDefault="002348BE" w:rsidP="002348BE">
      <w:pPr>
        <w:pStyle w:val="KDObrazac"/>
        <w:rPr>
          <w:sz w:val="24"/>
          <w:szCs w:val="24"/>
          <w:lang w:val="sr-Cyrl-RS"/>
        </w:rPr>
      </w:pPr>
      <w:r w:rsidRPr="00F32195">
        <w:rPr>
          <w:sz w:val="24"/>
          <w:szCs w:val="24"/>
        </w:rPr>
        <w:t xml:space="preserve">ОБРАЗАЦ </w:t>
      </w:r>
      <w:r w:rsidR="00662EE6">
        <w:rPr>
          <w:sz w:val="24"/>
          <w:szCs w:val="24"/>
          <w:lang w:val="sr-Cyrl-RS"/>
        </w:rPr>
        <w:t>7.</w:t>
      </w:r>
      <w:r w:rsidR="00F32195">
        <w:rPr>
          <w:rFonts w:asciiTheme="minorHAnsi" w:hAnsiTheme="minorHAnsi"/>
          <w:szCs w:val="24"/>
          <w:lang w:val="sr-Cyrl-RS"/>
        </w:rPr>
        <w:t xml:space="preserve">                                          </w:t>
      </w:r>
    </w:p>
    <w:p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rsidR="007E7BB8" w:rsidRPr="00EC5BB4" w:rsidRDefault="007E7BB8" w:rsidP="00257C76">
      <w:pPr>
        <w:spacing w:after="120"/>
        <w:rPr>
          <w:rFonts w:cs="Arial"/>
          <w:sz w:val="24"/>
          <w:szCs w:val="24"/>
          <w:lang w:val="ru-RU"/>
        </w:rPr>
      </w:pPr>
      <w:r w:rsidRPr="00EC5BB4">
        <w:rPr>
          <w:rFonts w:cs="Arial"/>
          <w:sz w:val="24"/>
          <w:szCs w:val="24"/>
        </w:rPr>
        <w:lastRenderedPageBreak/>
        <w:t xml:space="preserve">за јавну набавку </w:t>
      </w:r>
      <w:r w:rsidR="00FD6BCE">
        <w:rPr>
          <w:rFonts w:cs="Arial"/>
          <w:sz w:val="24"/>
          <w:szCs w:val="24"/>
          <w:lang w:val="sr-Cyrl-RS"/>
        </w:rPr>
        <w:t>услуга</w:t>
      </w:r>
      <w:r w:rsidRPr="00EC5BB4">
        <w:rPr>
          <w:rFonts w:cs="Arial"/>
          <w:sz w:val="24"/>
          <w:szCs w:val="24"/>
        </w:rPr>
        <w:t>:</w:t>
      </w:r>
      <w:r w:rsidR="002348BE" w:rsidRPr="002348BE">
        <w:rPr>
          <w:rFonts w:cs="Arial"/>
          <w:szCs w:val="24"/>
          <w:lang w:val="ru-RU"/>
        </w:rPr>
        <w:t xml:space="preserve"> </w:t>
      </w:r>
      <w:r w:rsidR="00064E2A" w:rsidRPr="00064E2A">
        <w:rPr>
          <w:rFonts w:cs="Arial"/>
          <w:bCs/>
          <w:noProof/>
          <w:sz w:val="24"/>
          <w:szCs w:val="24"/>
          <w:lang w:val="sr-Cyrl-RS"/>
        </w:rPr>
        <w:t>„</w:t>
      </w:r>
      <w:r w:rsidR="009E1018">
        <w:rPr>
          <w:rFonts w:cs="Arial"/>
          <w:bCs/>
          <w:noProof/>
          <w:sz w:val="24"/>
          <w:szCs w:val="24"/>
          <w:lang w:val="sr-Cyrl-RS"/>
        </w:rPr>
        <w:t>Транспорт нафтних деривата</w:t>
      </w:r>
      <w:r w:rsidR="00064E2A" w:rsidRPr="00064E2A">
        <w:rPr>
          <w:rFonts w:cs="Arial"/>
          <w:bCs/>
          <w:noProof/>
          <w:sz w:val="24"/>
          <w:szCs w:val="24"/>
          <w:lang w:val="sr-Cyrl-RS"/>
        </w:rPr>
        <w:t>“</w:t>
      </w:r>
      <w:r w:rsidR="00257C76" w:rsidRPr="004005A0">
        <w:rPr>
          <w:rFonts w:cs="Arial"/>
          <w:sz w:val="24"/>
          <w:szCs w:val="24"/>
          <w:lang w:val="ru-RU"/>
        </w:rPr>
        <w:t>,</w:t>
      </w:r>
      <w:r w:rsidR="00257C76" w:rsidRPr="004005A0">
        <w:rPr>
          <w:rFonts w:cs="Arial"/>
          <w:sz w:val="24"/>
          <w:szCs w:val="24"/>
          <w:lang w:val="am-ET"/>
        </w:rPr>
        <w:t xml:space="preserve"> </w:t>
      </w:r>
      <w:r w:rsidR="00257C76" w:rsidRPr="004005A0">
        <w:rPr>
          <w:rFonts w:cs="Arial"/>
          <w:sz w:val="24"/>
          <w:szCs w:val="24"/>
          <w:lang w:val="ru-RU"/>
        </w:rPr>
        <w:t xml:space="preserve">јавна набавка број </w:t>
      </w:r>
      <w:r w:rsidR="009E1018" w:rsidRPr="009E1018">
        <w:rPr>
          <w:rFonts w:cs="Arial"/>
          <w:sz w:val="24"/>
          <w:szCs w:val="24"/>
          <w:lang w:val="ru-RU"/>
        </w:rPr>
        <w:t>ЦЈН/</w:t>
      </w:r>
      <w:r w:rsidR="009E1018" w:rsidRPr="009E1018">
        <w:rPr>
          <w:rFonts w:cs="Arial"/>
          <w:sz w:val="24"/>
          <w:szCs w:val="24"/>
          <w:lang w:val="sr-Latn-RS"/>
        </w:rPr>
        <w:t>10</w:t>
      </w:r>
      <w:r w:rsidR="00257C76" w:rsidRPr="009E1018">
        <w:rPr>
          <w:rFonts w:cs="Arial"/>
          <w:sz w:val="24"/>
          <w:szCs w:val="24"/>
          <w:lang w:val="sr-Latn-RS"/>
        </w:rPr>
        <w:t>/2016</w:t>
      </w:r>
      <w:r w:rsidR="00257C76" w:rsidRPr="004005A0">
        <w:rPr>
          <w:rFonts w:cs="Arial"/>
          <w:sz w:val="24"/>
          <w:szCs w:val="24"/>
        </w:rPr>
        <w:t>,</w:t>
      </w:r>
      <w:r w:rsidR="00257C76">
        <w:rPr>
          <w:rFonts w:cs="Arial"/>
          <w:sz w:val="24"/>
          <w:szCs w:val="24"/>
          <w:lang w:val="ru-RU"/>
        </w:rPr>
        <w:t xml:space="preserve"> н</w:t>
      </w:r>
      <w:r w:rsidRPr="00EC5BB4">
        <w:rPr>
          <w:rFonts w:cs="Arial"/>
          <w:sz w:val="24"/>
          <w:szCs w:val="24"/>
          <w:lang w:val="ru-RU"/>
        </w:rPr>
        <w:t xml:space="preserve">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34"/>
          <w:tblCellSpacing w:w="20" w:type="dxa"/>
        </w:trPr>
        <w:tc>
          <w:tcPr>
            <w:tcW w:w="5323" w:type="dxa"/>
            <w:shd w:val="clear" w:color="auto" w:fill="auto"/>
            <w:vAlign w:val="center"/>
          </w:tcPr>
          <w:p w:rsidR="007E7BB8" w:rsidRPr="00EC5BB4" w:rsidRDefault="007E7BB8" w:rsidP="00BE2EA9">
            <w:pPr>
              <w:rPr>
                <w:rFonts w:cs="Arial"/>
                <w:color w:val="00B0F0"/>
                <w:sz w:val="24"/>
                <w:szCs w:val="24"/>
                <w:lang w:val="ru-RU"/>
              </w:rPr>
            </w:pPr>
            <w:r w:rsidRPr="002348BE">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7E7BB8" w:rsidRPr="00EC5BB4" w:rsidRDefault="007E7BB8" w:rsidP="00BE2EA9">
            <w:pPr>
              <w:rPr>
                <w:rFonts w:cs="Arial"/>
                <w:sz w:val="24"/>
                <w:szCs w:val="24"/>
                <w:lang w:val="ru-RU"/>
              </w:rPr>
            </w:pPr>
          </w:p>
          <w:p w:rsidR="007E7BB8" w:rsidRPr="00EC5BB4" w:rsidRDefault="007E7BB8" w:rsidP="009E1018">
            <w:pPr>
              <w:rPr>
                <w:rFonts w:cs="Arial"/>
                <w:sz w:val="24"/>
                <w:szCs w:val="24"/>
              </w:rPr>
            </w:pPr>
            <w:r w:rsidRPr="00EC5BB4">
              <w:rPr>
                <w:rFonts w:cs="Arial"/>
                <w:sz w:val="24"/>
                <w:szCs w:val="24"/>
              </w:rPr>
              <w:t xml:space="preserve">__________ динара </w:t>
            </w:r>
          </w:p>
        </w:tc>
      </w:tr>
      <w:tr w:rsidR="007E7BB8" w:rsidRPr="00EC5BB4" w:rsidTr="00BE2EA9">
        <w:trPr>
          <w:trHeight w:val="749"/>
          <w:tblCellSpacing w:w="20" w:type="dxa"/>
        </w:trPr>
        <w:tc>
          <w:tcPr>
            <w:tcW w:w="5323" w:type="dxa"/>
            <w:shd w:val="clear" w:color="auto" w:fill="auto"/>
            <w:vAlign w:val="center"/>
          </w:tcPr>
          <w:p w:rsidR="007E7BB8" w:rsidRPr="002348BE" w:rsidRDefault="007E7BB8" w:rsidP="00BE2EA9">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9E1018">
            <w:pPr>
              <w:rPr>
                <w:rFonts w:cs="Arial"/>
                <w:sz w:val="24"/>
                <w:szCs w:val="24"/>
              </w:rPr>
            </w:pPr>
            <w:r w:rsidRPr="00EC5BB4">
              <w:rPr>
                <w:rFonts w:cs="Arial"/>
                <w:sz w:val="24"/>
                <w:szCs w:val="24"/>
              </w:rPr>
              <w:t>__________ динара</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9E1018">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9E1018">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9E1018">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32668" w:rsidRPr="003316BE" w:rsidRDefault="007E7BB8" w:rsidP="003316BE">
      <w:pPr>
        <w:pStyle w:val="KDObrazac"/>
        <w:spacing w:before="0"/>
        <w:rPr>
          <w:sz w:val="24"/>
          <w:szCs w:val="24"/>
          <w:lang w:val="sr-Cyrl-RS"/>
        </w:rPr>
      </w:pPr>
      <w:r w:rsidRPr="0042687E">
        <w:rPr>
          <w:sz w:val="20"/>
          <w:szCs w:val="20"/>
          <w:lang w:val="sr-Latn-CS"/>
        </w:rPr>
        <w:br w:type="page"/>
      </w:r>
      <w:r w:rsidR="00FA14E2" w:rsidRPr="00F32195">
        <w:rPr>
          <w:sz w:val="24"/>
          <w:szCs w:val="24"/>
        </w:rPr>
        <w:lastRenderedPageBreak/>
        <w:t>ОБРАЗАЦ</w:t>
      </w:r>
      <w:r w:rsidR="00FA14E2">
        <w:rPr>
          <w:sz w:val="24"/>
          <w:szCs w:val="24"/>
          <w:lang w:val="sr-Cyrl-RS"/>
        </w:rPr>
        <w:t xml:space="preserve"> </w:t>
      </w:r>
      <w:r w:rsidR="00662EE6">
        <w:rPr>
          <w:sz w:val="24"/>
          <w:szCs w:val="24"/>
          <w:lang w:val="sr-Cyrl-RS"/>
        </w:rPr>
        <w:t>8.</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932668" w:rsidRPr="00781B02" w:rsidRDefault="00932668" w:rsidP="00781B02"/>
    <w:p w:rsidR="001B0370" w:rsidRPr="00EC5BB4" w:rsidRDefault="00FA14E2" w:rsidP="001B0370">
      <w:pPr>
        <w:pStyle w:val="KDObrazac"/>
        <w:spacing w:before="0"/>
        <w:rPr>
          <w:sz w:val="24"/>
          <w:szCs w:val="24"/>
          <w:lang w:val="sr-Cyrl-RS"/>
        </w:rPr>
      </w:pPr>
      <w:r>
        <w:rPr>
          <w:sz w:val="24"/>
          <w:szCs w:val="24"/>
          <w:lang w:val="sr-Cyrl-RS"/>
        </w:rPr>
        <w:lastRenderedPageBreak/>
        <w:t xml:space="preserve">               </w:t>
      </w:r>
      <w:r w:rsidRPr="00F32195">
        <w:rPr>
          <w:sz w:val="24"/>
          <w:szCs w:val="24"/>
        </w:rPr>
        <w:t>ОБРАЗАЦ</w:t>
      </w:r>
      <w:r>
        <w:rPr>
          <w:rFonts w:asciiTheme="minorHAnsi" w:hAnsiTheme="minorHAnsi"/>
          <w:szCs w:val="24"/>
          <w:lang w:val="sr-Cyrl-RS"/>
        </w:rPr>
        <w:t xml:space="preserve">  </w:t>
      </w:r>
      <w:r w:rsidR="00E60066">
        <w:rPr>
          <w:sz w:val="24"/>
          <w:szCs w:val="24"/>
          <w:lang w:val="sr-Cyrl-RS"/>
        </w:rPr>
        <w:t>9.</w:t>
      </w:r>
    </w:p>
    <w:p w:rsidR="001B0370" w:rsidRPr="00781B02" w:rsidRDefault="001B0370" w:rsidP="00781B02"/>
    <w:p w:rsidR="001B0370" w:rsidRPr="00EC5BB4" w:rsidRDefault="001B0370" w:rsidP="001B0370">
      <w:pPr>
        <w:spacing w:before="0"/>
        <w:rPr>
          <w:rFonts w:cs="Arial"/>
          <w:color w:val="00B0F0"/>
          <w:sz w:val="24"/>
          <w:szCs w:val="24"/>
        </w:rPr>
      </w:pPr>
    </w:p>
    <w:p w:rsidR="001B0370" w:rsidRPr="002348BE" w:rsidRDefault="001B0370" w:rsidP="001B0370">
      <w:pPr>
        <w:spacing w:before="0"/>
        <w:rPr>
          <w:rFonts w:cs="Arial"/>
          <w:sz w:val="24"/>
          <w:szCs w:val="24"/>
        </w:rPr>
      </w:pPr>
      <w:r w:rsidRPr="002348BE">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2348BE">
        <w:rPr>
          <w:rFonts w:cs="Arial"/>
          <w:sz w:val="24"/>
          <w:szCs w:val="24"/>
        </w:rPr>
        <w:t>П</w:t>
      </w:r>
      <w:r w:rsidRPr="002348BE">
        <w:rPr>
          <w:rFonts w:cs="Arial"/>
          <w:sz w:val="24"/>
          <w:szCs w:val="24"/>
        </w:rPr>
        <w:t>овеља</w:t>
      </w:r>
      <w:r w:rsidR="00527AD1" w:rsidRPr="002348BE">
        <w:rPr>
          <w:rFonts w:cs="Arial"/>
          <w:sz w:val="24"/>
          <w:szCs w:val="24"/>
          <w:lang w:val="sr-Cyrl-RS"/>
        </w:rPr>
        <w:t>, Сл.лист РС 80/15</w:t>
      </w:r>
      <w:r w:rsidR="007932E8">
        <w:rPr>
          <w:rFonts w:cs="Arial"/>
          <w:sz w:val="24"/>
          <w:szCs w:val="24"/>
        </w:rPr>
        <w:t xml:space="preserve">) и </w:t>
      </w:r>
      <w:r w:rsidR="007932E8">
        <w:rPr>
          <w:rFonts w:cs="Arial"/>
          <w:sz w:val="24"/>
          <w:szCs w:val="24"/>
          <w:lang w:val="sr-Cyrl-RS"/>
        </w:rPr>
        <w:t>Закона о платним услугама (Сл. Гласник РС. Број 139/2014 године)</w:t>
      </w:r>
    </w:p>
    <w:p w:rsidR="00821D80" w:rsidRDefault="00821D80" w:rsidP="001B0370">
      <w:pPr>
        <w:spacing w:before="0"/>
        <w:rPr>
          <w:rFonts w:cs="Arial"/>
          <w:sz w:val="24"/>
          <w:szCs w:val="24"/>
        </w:rPr>
      </w:pPr>
    </w:p>
    <w:p w:rsidR="001B0370" w:rsidRPr="002348BE" w:rsidRDefault="001B0370" w:rsidP="001B0370">
      <w:pPr>
        <w:spacing w:before="0"/>
        <w:rPr>
          <w:rFonts w:cs="Arial"/>
          <w:sz w:val="24"/>
          <w:szCs w:val="24"/>
          <w:lang w:val="ru-RU"/>
        </w:rPr>
      </w:pPr>
      <w:r w:rsidRPr="002348BE">
        <w:rPr>
          <w:rFonts w:cs="Arial"/>
          <w:sz w:val="24"/>
          <w:szCs w:val="24"/>
        </w:rPr>
        <w:t xml:space="preserve">ДУЖНИК:  </w:t>
      </w:r>
      <w:r w:rsidRPr="002348BE">
        <w:rPr>
          <w:rFonts w:cs="Arial"/>
          <w:sz w:val="24"/>
          <w:szCs w:val="24"/>
          <w:lang w:val="ru-RU"/>
        </w:rPr>
        <w:t>…………………………………………………………………………........................</w:t>
      </w:r>
    </w:p>
    <w:p w:rsidR="001B0370" w:rsidRPr="002348BE" w:rsidRDefault="001B0370" w:rsidP="001B0370">
      <w:pPr>
        <w:spacing w:before="0"/>
        <w:rPr>
          <w:rFonts w:cs="Arial"/>
          <w:sz w:val="24"/>
          <w:szCs w:val="24"/>
        </w:rPr>
      </w:pPr>
      <w:r w:rsidRPr="002348BE">
        <w:rPr>
          <w:rFonts w:cs="Arial"/>
          <w:sz w:val="24"/>
          <w:szCs w:val="24"/>
        </w:rPr>
        <w:t>(назив и седиште Понуђача)</w:t>
      </w:r>
    </w:p>
    <w:p w:rsidR="001B0370" w:rsidRPr="002348BE" w:rsidRDefault="001B0370" w:rsidP="001B0370">
      <w:pPr>
        <w:spacing w:before="0"/>
        <w:rPr>
          <w:rFonts w:cs="Arial"/>
          <w:sz w:val="24"/>
          <w:szCs w:val="24"/>
        </w:rPr>
      </w:pPr>
      <w:r w:rsidRPr="002348BE">
        <w:rPr>
          <w:rFonts w:cs="Arial"/>
          <w:sz w:val="24"/>
          <w:szCs w:val="24"/>
        </w:rPr>
        <w:t>МАТИЧНИ БРОЈ ДУЖНИКА (Понуђача): ..................................................................</w:t>
      </w:r>
    </w:p>
    <w:p w:rsidR="001B0370" w:rsidRPr="002348BE" w:rsidRDefault="001B0370" w:rsidP="001B0370">
      <w:pPr>
        <w:spacing w:before="0"/>
        <w:rPr>
          <w:rFonts w:cs="Arial"/>
          <w:sz w:val="24"/>
          <w:szCs w:val="24"/>
        </w:rPr>
      </w:pPr>
      <w:r w:rsidRPr="002348BE">
        <w:rPr>
          <w:rFonts w:cs="Arial"/>
          <w:sz w:val="24"/>
          <w:szCs w:val="24"/>
        </w:rPr>
        <w:t>ТЕКУЋИ РАЧУН ДУЖНИКА (Понуђача): ...................................................................</w:t>
      </w:r>
    </w:p>
    <w:p w:rsidR="001B0370" w:rsidRPr="002348BE" w:rsidRDefault="001B0370" w:rsidP="001B0370">
      <w:pPr>
        <w:spacing w:before="0"/>
        <w:rPr>
          <w:rFonts w:cs="Arial"/>
          <w:sz w:val="24"/>
          <w:szCs w:val="24"/>
        </w:rPr>
      </w:pPr>
      <w:r w:rsidRPr="002348BE">
        <w:rPr>
          <w:rFonts w:cs="Arial"/>
          <w:sz w:val="24"/>
          <w:szCs w:val="24"/>
        </w:rPr>
        <w:t>ПИБ ДУЖНИКА (Понуђача): ........................................................................................</w:t>
      </w:r>
    </w:p>
    <w:p w:rsidR="001B0370" w:rsidRPr="002348BE" w:rsidRDefault="001B0370" w:rsidP="001B0370">
      <w:pPr>
        <w:spacing w:before="0"/>
        <w:rPr>
          <w:rFonts w:cs="Arial"/>
          <w:sz w:val="24"/>
          <w:szCs w:val="24"/>
        </w:rPr>
      </w:pPr>
    </w:p>
    <w:p w:rsidR="001B0370" w:rsidRPr="002348BE" w:rsidRDefault="001B0370" w:rsidP="001B0370">
      <w:pPr>
        <w:spacing w:before="0"/>
        <w:rPr>
          <w:rFonts w:cs="Arial"/>
          <w:sz w:val="24"/>
          <w:szCs w:val="24"/>
        </w:rPr>
      </w:pPr>
      <w:r w:rsidRPr="002348BE">
        <w:rPr>
          <w:rFonts w:cs="Arial"/>
          <w:sz w:val="24"/>
          <w:szCs w:val="24"/>
        </w:rPr>
        <w:t>и з д а ј е  д а н а ............................ године</w:t>
      </w:r>
    </w:p>
    <w:p w:rsidR="001B0370" w:rsidRPr="002348BE" w:rsidRDefault="001B0370" w:rsidP="001B0370">
      <w:pPr>
        <w:spacing w:before="0"/>
        <w:rPr>
          <w:rFonts w:cs="Arial"/>
          <w:sz w:val="24"/>
          <w:szCs w:val="24"/>
        </w:rPr>
      </w:pPr>
    </w:p>
    <w:p w:rsidR="001B0370" w:rsidRPr="002348BE" w:rsidRDefault="001B0370" w:rsidP="001B0370">
      <w:pPr>
        <w:spacing w:before="0"/>
        <w:rPr>
          <w:rFonts w:cs="Arial"/>
          <w:sz w:val="24"/>
          <w:szCs w:val="24"/>
        </w:rPr>
      </w:pPr>
    </w:p>
    <w:p w:rsidR="001B0370" w:rsidRPr="002348BE" w:rsidRDefault="001B0370" w:rsidP="001B0370">
      <w:pPr>
        <w:spacing w:before="0"/>
        <w:jc w:val="center"/>
        <w:rPr>
          <w:rFonts w:cs="Arial"/>
          <w:b/>
          <w:sz w:val="24"/>
          <w:szCs w:val="24"/>
        </w:rPr>
      </w:pPr>
      <w:r w:rsidRPr="002348BE">
        <w:rPr>
          <w:rFonts w:cs="Arial"/>
          <w:b/>
          <w:sz w:val="24"/>
          <w:szCs w:val="24"/>
        </w:rPr>
        <w:t xml:space="preserve">МЕНИЧНО ПИСМО – ОВЛАШЋЕЊЕ ЗА КОРИСНИКА  БЛАНКО </w:t>
      </w:r>
      <w:r w:rsidR="004E0FFC" w:rsidRPr="002348BE">
        <w:rPr>
          <w:rFonts w:cs="Arial"/>
          <w:b/>
          <w:sz w:val="24"/>
          <w:szCs w:val="24"/>
          <w:lang w:val="sr-Cyrl-RS"/>
        </w:rPr>
        <w:t>СОПСТВЕНЕ</w:t>
      </w:r>
      <w:r w:rsidRPr="002348BE">
        <w:rPr>
          <w:rFonts w:cs="Arial"/>
          <w:b/>
          <w:sz w:val="24"/>
          <w:szCs w:val="24"/>
        </w:rPr>
        <w:t xml:space="preserve"> МЕНИЦЕ</w:t>
      </w:r>
    </w:p>
    <w:p w:rsidR="001B0370" w:rsidRPr="002348BE" w:rsidRDefault="001B0370" w:rsidP="001B0370">
      <w:pPr>
        <w:spacing w:before="0"/>
        <w:jc w:val="center"/>
        <w:rPr>
          <w:rFonts w:cs="Arial"/>
          <w:b/>
          <w:sz w:val="24"/>
          <w:szCs w:val="24"/>
        </w:rPr>
      </w:pPr>
    </w:p>
    <w:p w:rsidR="001B0370" w:rsidRPr="002348B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2348BE">
        <w:rPr>
          <w:rFonts w:cs="Arial"/>
          <w:b w:val="0"/>
          <w:sz w:val="24"/>
          <w:szCs w:val="24"/>
        </w:rPr>
        <w:t>КОРИСНИК - ПОВЕРИЛАЦ:</w:t>
      </w:r>
      <w:r w:rsidR="007932E8">
        <w:rPr>
          <w:rFonts w:cs="Arial"/>
          <w:b w:val="0"/>
          <w:sz w:val="24"/>
          <w:szCs w:val="24"/>
          <w:lang w:val="sr-Cyrl-RS"/>
        </w:rPr>
        <w:t xml:space="preserve"> </w:t>
      </w:r>
      <w:r w:rsidRPr="002348BE">
        <w:rPr>
          <w:rFonts w:cs="Arial"/>
          <w:b w:val="0"/>
          <w:sz w:val="24"/>
          <w:szCs w:val="24"/>
        </w:rPr>
        <w:t xml:space="preserve">Јавно предузеће „Електроприведа Србије“ </w:t>
      </w:r>
      <w:r w:rsidR="008576CB" w:rsidRPr="002348BE">
        <w:rPr>
          <w:rFonts w:cs="Arial"/>
          <w:b w:val="0"/>
          <w:sz w:val="24"/>
          <w:szCs w:val="24"/>
          <w:lang w:val="sr-Cyrl-RS"/>
        </w:rPr>
        <w:t>Београд, Улица ц</w:t>
      </w:r>
      <w:r w:rsidRPr="002348BE">
        <w:rPr>
          <w:rFonts w:cs="Arial"/>
          <w:b w:val="0"/>
          <w:sz w:val="24"/>
          <w:szCs w:val="24"/>
        </w:rPr>
        <w:t>арице Милице број 2,</w:t>
      </w:r>
      <w:r w:rsidR="002348BE">
        <w:rPr>
          <w:rFonts w:cs="Arial"/>
          <w:b w:val="0"/>
          <w:sz w:val="24"/>
          <w:szCs w:val="24"/>
          <w:lang w:val="sr-Cyrl-RS"/>
        </w:rPr>
        <w:t xml:space="preserve"> </w:t>
      </w:r>
      <w:r w:rsidR="002348BE">
        <w:rPr>
          <w:rFonts w:cs="Arial"/>
          <w:b w:val="0"/>
          <w:sz w:val="24"/>
          <w:szCs w:val="24"/>
        </w:rPr>
        <w:t>м</w:t>
      </w:r>
      <w:r w:rsidRPr="002348BE">
        <w:rPr>
          <w:rFonts w:cs="Arial"/>
          <w:b w:val="0"/>
          <w:sz w:val="24"/>
          <w:szCs w:val="24"/>
        </w:rPr>
        <w:t>атични бро</w:t>
      </w:r>
      <w:r w:rsidR="002348BE">
        <w:rPr>
          <w:rFonts w:cs="Arial"/>
          <w:b w:val="0"/>
          <w:sz w:val="24"/>
          <w:szCs w:val="24"/>
        </w:rPr>
        <w:t>ј 20053658, ПИБ 103920327, бр. т</w:t>
      </w:r>
      <w:r w:rsidRPr="002348BE">
        <w:rPr>
          <w:rFonts w:cs="Arial"/>
          <w:b w:val="0"/>
          <w:sz w:val="24"/>
          <w:szCs w:val="24"/>
        </w:rPr>
        <w:t xml:space="preserve">ек. рачуна: 160-700-13 Banka Intesa, </w:t>
      </w:r>
    </w:p>
    <w:p w:rsidR="004C0776" w:rsidRPr="002348BE"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2348BE">
        <w:rPr>
          <w:rFonts w:cs="Arial"/>
          <w:b w:val="0"/>
          <w:sz w:val="24"/>
          <w:szCs w:val="24"/>
        </w:rPr>
        <w:tab/>
      </w:r>
    </w:p>
    <w:p w:rsidR="004E0FFC" w:rsidRPr="002348BE" w:rsidRDefault="00E91DB6" w:rsidP="001B0370">
      <w:pPr>
        <w:spacing w:before="0"/>
        <w:rPr>
          <w:rFonts w:cs="Arial"/>
          <w:sz w:val="24"/>
          <w:szCs w:val="24"/>
          <w:lang w:val="sr-Cyrl-RS"/>
        </w:rPr>
      </w:pPr>
      <w:r>
        <w:rPr>
          <w:rFonts w:cs="Arial"/>
          <w:sz w:val="24"/>
          <w:szCs w:val="24"/>
        </w:rPr>
        <w:t>П</w:t>
      </w:r>
      <w:r w:rsidR="001B0370" w:rsidRPr="002348BE">
        <w:rPr>
          <w:rFonts w:cs="Arial"/>
          <w:sz w:val="24"/>
          <w:szCs w:val="24"/>
        </w:rPr>
        <w:t xml:space="preserve">рeдajeмo вaм блaнкo </w:t>
      </w:r>
      <w:r w:rsidR="004E0FFC" w:rsidRPr="002348BE">
        <w:rPr>
          <w:rFonts w:cs="Arial"/>
          <w:sz w:val="24"/>
          <w:szCs w:val="24"/>
          <w:lang w:val="sr-Cyrl-RS"/>
        </w:rPr>
        <w:t xml:space="preserve">сопствену </w:t>
      </w:r>
      <w:r w:rsidR="004E0FFC" w:rsidRPr="002348BE">
        <w:rPr>
          <w:rFonts w:cs="Arial"/>
          <w:sz w:val="24"/>
          <w:szCs w:val="24"/>
        </w:rPr>
        <w:t>мeницу</w:t>
      </w:r>
      <w:r w:rsidR="004E0FFC" w:rsidRPr="002348BE">
        <w:rPr>
          <w:rFonts w:cs="Arial"/>
          <w:sz w:val="24"/>
          <w:szCs w:val="24"/>
          <w:lang w:val="sr-Cyrl-RS"/>
        </w:rPr>
        <w:t xml:space="preserve"> за озбиљност понуде</w:t>
      </w:r>
      <w:r w:rsidR="001E2B4C">
        <w:rPr>
          <w:rFonts w:cs="Arial"/>
          <w:sz w:val="24"/>
          <w:szCs w:val="24"/>
          <w:lang w:val="sr-Cyrl-RS"/>
        </w:rPr>
        <w:t xml:space="preserve"> </w:t>
      </w:r>
      <w:r w:rsidR="004E0FFC" w:rsidRPr="002348BE">
        <w:rPr>
          <w:rFonts w:cs="Arial"/>
          <w:sz w:val="24"/>
          <w:szCs w:val="24"/>
          <w:lang w:val="sr-Cyrl-RS"/>
        </w:rPr>
        <w:t xml:space="preserve"> која је неопозива, без права про</w:t>
      </w:r>
      <w:r>
        <w:rPr>
          <w:rFonts w:cs="Arial"/>
          <w:sz w:val="24"/>
          <w:szCs w:val="24"/>
          <w:lang w:val="sr-Cyrl-RS"/>
        </w:rPr>
        <w:t xml:space="preserve">теста и наплатива на први позив, у поступку јавне набавке услуга број </w:t>
      </w:r>
      <w:r w:rsidR="009E1018">
        <w:rPr>
          <w:rFonts w:cs="Arial"/>
          <w:sz w:val="24"/>
          <w:szCs w:val="24"/>
          <w:lang w:val="sr-Cyrl-RS"/>
        </w:rPr>
        <w:t>ЦЈН/ 10/</w:t>
      </w:r>
      <w:r w:rsidR="003316BE">
        <w:rPr>
          <w:rFonts w:cs="Arial"/>
          <w:sz w:val="24"/>
          <w:szCs w:val="24"/>
          <w:lang w:val="sr-Cyrl-RS"/>
        </w:rPr>
        <w:t>2016</w:t>
      </w:r>
      <w:r w:rsidR="00F745D9">
        <w:rPr>
          <w:rFonts w:cs="Arial"/>
          <w:sz w:val="24"/>
          <w:szCs w:val="24"/>
          <w:lang w:val="sr-Cyrl-RS"/>
        </w:rPr>
        <w:t>.</w:t>
      </w:r>
      <w:r w:rsidR="003316BE">
        <w:rPr>
          <w:rFonts w:cs="Arial"/>
          <w:sz w:val="24"/>
          <w:szCs w:val="24"/>
          <w:lang w:val="sr-Cyrl-RS"/>
        </w:rPr>
        <w:t xml:space="preserve"> </w:t>
      </w:r>
    </w:p>
    <w:p w:rsidR="00E91DB6" w:rsidRDefault="00E91DB6" w:rsidP="001B0370">
      <w:pPr>
        <w:spacing w:before="0"/>
        <w:rPr>
          <w:rFonts w:cs="Arial"/>
          <w:sz w:val="24"/>
          <w:szCs w:val="24"/>
          <w:lang w:val="sr-Cyrl-RS"/>
        </w:rPr>
      </w:pPr>
    </w:p>
    <w:p w:rsidR="001B0370" w:rsidRPr="002348BE" w:rsidRDefault="004E0FFC" w:rsidP="001B0370">
      <w:pPr>
        <w:spacing w:before="0"/>
        <w:rPr>
          <w:rFonts w:cs="Arial"/>
          <w:sz w:val="24"/>
          <w:szCs w:val="24"/>
        </w:rPr>
      </w:pPr>
      <w:r w:rsidRPr="002348BE">
        <w:rPr>
          <w:rFonts w:cs="Arial"/>
          <w:sz w:val="24"/>
          <w:szCs w:val="24"/>
          <w:lang w:val="sr-Cyrl-RS"/>
        </w:rPr>
        <w:t>О</w:t>
      </w:r>
      <w:r w:rsidR="001B0370" w:rsidRPr="002348BE">
        <w:rPr>
          <w:rFonts w:cs="Arial"/>
          <w:sz w:val="24"/>
          <w:szCs w:val="24"/>
        </w:rPr>
        <w:t>влaшћуjeмo Пoвeриoцa, дa прeдaту мeницу брoj _________________________(</w:t>
      </w:r>
      <w:r w:rsidR="001B0370" w:rsidRPr="002348BE">
        <w:rPr>
          <w:rFonts w:cs="Arial"/>
          <w:i/>
          <w:iCs/>
          <w:sz w:val="24"/>
          <w:szCs w:val="24"/>
        </w:rPr>
        <w:t xml:space="preserve">уписати сeриjски брoj мeницe) </w:t>
      </w:r>
      <w:r w:rsidR="001B0370" w:rsidRPr="002348BE">
        <w:rPr>
          <w:rFonts w:cs="Arial"/>
          <w:sz w:val="24"/>
          <w:szCs w:val="24"/>
        </w:rPr>
        <w:t xml:space="preserve">мoжe пoпунити у изнoсу </w:t>
      </w:r>
      <w:r w:rsidR="001B0370" w:rsidRPr="002348BE">
        <w:rPr>
          <w:rFonts w:cs="Arial"/>
          <w:i/>
          <w:iCs/>
          <w:sz w:val="24"/>
          <w:szCs w:val="24"/>
        </w:rPr>
        <w:t>__</w:t>
      </w:r>
      <w:r w:rsidR="001B0370" w:rsidRPr="002348BE">
        <w:rPr>
          <w:rFonts w:cs="Arial"/>
          <w:sz w:val="24"/>
          <w:szCs w:val="24"/>
        </w:rPr>
        <w:t xml:space="preserve">% </w:t>
      </w:r>
      <w:r w:rsidR="001B0370" w:rsidRPr="002348BE">
        <w:rPr>
          <w:rFonts w:cs="Arial"/>
          <w:i/>
          <w:sz w:val="24"/>
          <w:szCs w:val="24"/>
        </w:rPr>
        <w:t>(уписати проценат</w:t>
      </w:r>
      <w:r w:rsidR="001B0370" w:rsidRPr="002348BE">
        <w:rPr>
          <w:rFonts w:cs="Arial"/>
          <w:sz w:val="24"/>
          <w:szCs w:val="24"/>
        </w:rPr>
        <w:t xml:space="preserve">) oд врeднoсти пoнудe бeз ПДВ, зa oзбиљнoст пoнудe сa рoкoм вaжења </w:t>
      </w:r>
      <w:r w:rsidRPr="002348BE">
        <w:rPr>
          <w:rFonts w:cs="Arial"/>
          <w:sz w:val="24"/>
          <w:szCs w:val="24"/>
          <w:lang w:val="sr-Cyrl-RS"/>
        </w:rPr>
        <w:t>минимално</w:t>
      </w:r>
      <w:r w:rsidR="001B0370" w:rsidRPr="002348BE">
        <w:rPr>
          <w:rFonts w:cs="Arial"/>
          <w:sz w:val="24"/>
          <w:szCs w:val="24"/>
        </w:rPr>
        <w:t xml:space="preserve"> </w:t>
      </w:r>
      <w:r w:rsidR="001B0370" w:rsidRPr="002348BE">
        <w:rPr>
          <w:rFonts w:cs="Arial"/>
          <w:i/>
          <w:sz w:val="24"/>
          <w:szCs w:val="24"/>
        </w:rPr>
        <w:t>_____(уписати број дана</w:t>
      </w:r>
      <w:r w:rsidR="004C0776" w:rsidRPr="002348BE">
        <w:rPr>
          <w:rFonts w:cs="Arial"/>
          <w:i/>
          <w:sz w:val="24"/>
          <w:szCs w:val="24"/>
          <w:lang w:val="sr-Cyrl-RS"/>
        </w:rPr>
        <w:t>,</w:t>
      </w:r>
      <w:r w:rsidR="0065096C">
        <w:rPr>
          <w:rFonts w:cs="Arial"/>
          <w:i/>
          <w:sz w:val="24"/>
          <w:szCs w:val="24"/>
          <w:lang w:val="sr-Cyrl-RS"/>
        </w:rPr>
        <w:t xml:space="preserve"> </w:t>
      </w:r>
      <w:r w:rsidR="004C0776" w:rsidRPr="002348BE">
        <w:rPr>
          <w:rFonts w:cs="Arial"/>
          <w:i/>
          <w:sz w:val="24"/>
          <w:szCs w:val="24"/>
          <w:lang w:val="sr-Cyrl-RS"/>
        </w:rPr>
        <w:t>мин.3</w:t>
      </w:r>
      <w:r w:rsidRPr="002348BE">
        <w:rPr>
          <w:rFonts w:cs="Arial"/>
          <w:i/>
          <w:sz w:val="24"/>
          <w:szCs w:val="24"/>
          <w:lang w:val="sr-Cyrl-RS"/>
        </w:rPr>
        <w:t>0 дана</w:t>
      </w:r>
      <w:r w:rsidR="001B0370" w:rsidRPr="002348BE">
        <w:rPr>
          <w:rFonts w:cs="Arial"/>
          <w:i/>
          <w:sz w:val="24"/>
          <w:szCs w:val="24"/>
        </w:rPr>
        <w:t>)</w:t>
      </w:r>
      <w:r w:rsidR="001B0370" w:rsidRPr="002348BE">
        <w:rPr>
          <w:rFonts w:cs="Arial"/>
          <w:sz w:val="24"/>
          <w:szCs w:val="24"/>
        </w:rPr>
        <w:t xml:space="preserve"> </w:t>
      </w:r>
      <w:r w:rsidRPr="002348BE">
        <w:rPr>
          <w:rFonts w:cs="Arial"/>
          <w:sz w:val="24"/>
          <w:szCs w:val="24"/>
          <w:lang w:val="sr-Cyrl-RS"/>
        </w:rPr>
        <w:t>дужим од рока важења понуде,</w:t>
      </w:r>
      <w:r w:rsidR="001B0370" w:rsidRPr="002348BE">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2348BE">
        <w:rPr>
          <w:rFonts w:cs="Arial"/>
          <w:sz w:val="24"/>
          <w:szCs w:val="24"/>
        </w:rPr>
        <w:t>.</w:t>
      </w:r>
    </w:p>
    <w:p w:rsidR="001B0370" w:rsidRPr="002348BE" w:rsidRDefault="001B0370" w:rsidP="001B0370">
      <w:pPr>
        <w:spacing w:before="0"/>
        <w:rPr>
          <w:rFonts w:cs="Arial"/>
          <w:sz w:val="24"/>
          <w:szCs w:val="24"/>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lang w:val="sr-Cyrl-CS"/>
        </w:rPr>
        <w:t xml:space="preserve">Истовремено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шћу</w:t>
      </w:r>
      <w:r w:rsidRPr="002348BE">
        <w:rPr>
          <w:rFonts w:ascii="Arial" w:hAnsi="Arial" w:cs="Arial"/>
          <w:color w:val="auto"/>
        </w:rPr>
        <w:t>je</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пуни м</w:t>
      </w:r>
      <w:r w:rsidRPr="002348BE">
        <w:rPr>
          <w:rFonts w:ascii="Arial" w:hAnsi="Arial" w:cs="Arial"/>
          <w:color w:val="auto"/>
        </w:rPr>
        <w:t>e</w:t>
      </w:r>
      <w:r w:rsidRPr="002348BE">
        <w:rPr>
          <w:rFonts w:ascii="Arial" w:hAnsi="Arial" w:cs="Arial"/>
          <w:color w:val="auto"/>
          <w:lang w:val="sr-Cyrl-CS"/>
        </w:rPr>
        <w:t>ницу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н</w:t>
      </w:r>
      <w:r w:rsidRPr="002348BE">
        <w:rPr>
          <w:rFonts w:ascii="Arial" w:hAnsi="Arial" w:cs="Arial"/>
          <w:color w:val="auto"/>
        </w:rPr>
        <w:t>a</w:t>
      </w:r>
      <w:r w:rsidRPr="002348BE">
        <w:rPr>
          <w:rFonts w:ascii="Arial" w:hAnsi="Arial" w:cs="Arial"/>
          <w:color w:val="auto"/>
          <w:lang w:val="sr-Cyrl-CS"/>
        </w:rPr>
        <w:t xml:space="preserve"> изн</w:t>
      </w:r>
      <w:r w:rsidRPr="002348BE">
        <w:rPr>
          <w:rFonts w:ascii="Arial" w:hAnsi="Arial" w:cs="Arial"/>
          <w:color w:val="auto"/>
        </w:rPr>
        <w:t>o</w:t>
      </w:r>
      <w:r w:rsidRPr="002348BE">
        <w:rPr>
          <w:rFonts w:ascii="Arial" w:hAnsi="Arial" w:cs="Arial"/>
          <w:color w:val="auto"/>
          <w:lang w:val="sr-Cyrl-CS"/>
        </w:rPr>
        <w:t xml:space="preserve">с </w:t>
      </w:r>
      <w:r w:rsidRPr="002348BE">
        <w:rPr>
          <w:rFonts w:ascii="Arial" w:hAnsi="Arial" w:cs="Arial"/>
          <w:color w:val="auto"/>
        </w:rPr>
        <w:t>o</w:t>
      </w:r>
      <w:r w:rsidRPr="002348BE">
        <w:rPr>
          <w:rFonts w:ascii="Arial" w:hAnsi="Arial" w:cs="Arial"/>
          <w:color w:val="auto"/>
          <w:lang w:val="sr-Cyrl-CS"/>
        </w:rPr>
        <w:t xml:space="preserve">д </w:t>
      </w:r>
      <w:r w:rsidR="004E0FFC" w:rsidRPr="002348BE">
        <w:rPr>
          <w:rFonts w:cs="Arial"/>
          <w:i/>
          <w:iCs/>
          <w:color w:val="auto"/>
        </w:rPr>
        <w:t>__</w:t>
      </w:r>
      <w:r w:rsidR="004E0FFC" w:rsidRPr="002348BE">
        <w:rPr>
          <w:rFonts w:cs="Arial"/>
          <w:color w:val="auto"/>
        </w:rPr>
        <w:t xml:space="preserve">% </w:t>
      </w:r>
      <w:r w:rsidR="004E0FFC" w:rsidRPr="002348BE">
        <w:rPr>
          <w:rFonts w:cs="Arial"/>
          <w:i/>
          <w:color w:val="auto"/>
        </w:rPr>
        <w:t>(уписати проценат</w:t>
      </w:r>
      <w:r w:rsidR="004E0FFC" w:rsidRPr="002348BE">
        <w:rPr>
          <w:rFonts w:cs="Arial"/>
          <w:color w:val="auto"/>
        </w:rPr>
        <w:t>) oд врeднoсти пoнудe бeз ПДВ</w:t>
      </w:r>
      <w:r w:rsidRPr="002348BE">
        <w:rPr>
          <w:rFonts w:ascii="Arial" w:hAnsi="Arial" w:cs="Arial"/>
          <w:color w:val="auto"/>
          <w:lang w:val="sr-Cyrl-CS"/>
        </w:rPr>
        <w:t xml:space="preserve"> и д</w:t>
      </w:r>
      <w:r w:rsidRPr="002348BE">
        <w:rPr>
          <w:rFonts w:ascii="Arial" w:hAnsi="Arial" w:cs="Arial"/>
          <w:color w:val="auto"/>
        </w:rPr>
        <w:t>a</w:t>
      </w:r>
      <w:r w:rsidRPr="002348BE">
        <w:rPr>
          <w:rFonts w:ascii="Arial" w:hAnsi="Arial" w:cs="Arial"/>
          <w:color w:val="auto"/>
          <w:lang w:val="sr-Cyrl-CS"/>
        </w:rPr>
        <w:t xml:space="preserve"> б</w:t>
      </w:r>
      <w:r w:rsidRPr="002348BE">
        <w:rPr>
          <w:rFonts w:ascii="Arial" w:hAnsi="Arial" w:cs="Arial"/>
          <w:color w:val="auto"/>
        </w:rPr>
        <w:t>e</w:t>
      </w:r>
      <w:r w:rsidRPr="002348BE">
        <w:rPr>
          <w:rFonts w:ascii="Arial" w:hAnsi="Arial" w:cs="Arial"/>
          <w:color w:val="auto"/>
          <w:lang w:val="sr-Cyrl-CS"/>
        </w:rPr>
        <w:t>зусл</w:t>
      </w:r>
      <w:r w:rsidRPr="002348BE">
        <w:rPr>
          <w:rFonts w:ascii="Arial" w:hAnsi="Arial" w:cs="Arial"/>
          <w:color w:val="auto"/>
        </w:rPr>
        <w:t>o</w:t>
      </w:r>
      <w:r w:rsidRPr="002348BE">
        <w:rPr>
          <w:rFonts w:ascii="Arial" w:hAnsi="Arial" w:cs="Arial"/>
          <w:color w:val="auto"/>
          <w:lang w:val="sr-Cyrl-CS"/>
        </w:rPr>
        <w:t>вн</w:t>
      </w:r>
      <w:r w:rsidRPr="002348BE">
        <w:rPr>
          <w:rFonts w:ascii="Arial" w:hAnsi="Arial" w:cs="Arial"/>
          <w:color w:val="auto"/>
        </w:rPr>
        <w:t>o</w:t>
      </w:r>
      <w:r w:rsidRPr="002348BE">
        <w:rPr>
          <w:rFonts w:ascii="Arial" w:hAnsi="Arial" w:cs="Arial"/>
          <w:color w:val="auto"/>
          <w:lang w:val="sr-Cyrl-CS"/>
        </w:rPr>
        <w:t xml:space="preserve"> и н</w:t>
      </w:r>
      <w:r w:rsidRPr="002348BE">
        <w:rPr>
          <w:rFonts w:ascii="Arial" w:hAnsi="Arial" w:cs="Arial"/>
          <w:color w:val="auto"/>
        </w:rPr>
        <w:t>eo</w:t>
      </w:r>
      <w:r w:rsidRPr="002348BE">
        <w:rPr>
          <w:rFonts w:ascii="Arial" w:hAnsi="Arial" w:cs="Arial"/>
          <w:color w:val="auto"/>
          <w:lang w:val="sr-Cyrl-CS"/>
        </w:rPr>
        <w:t>п</w:t>
      </w:r>
      <w:r w:rsidRPr="002348BE">
        <w:rPr>
          <w:rFonts w:ascii="Arial" w:hAnsi="Arial" w:cs="Arial"/>
          <w:color w:val="auto"/>
        </w:rPr>
        <w:t>o</w:t>
      </w:r>
      <w:r w:rsidRPr="002348BE">
        <w:rPr>
          <w:rFonts w:ascii="Arial" w:hAnsi="Arial" w:cs="Arial"/>
          <w:color w:val="auto"/>
          <w:lang w:val="sr-Cyrl-CS"/>
        </w:rPr>
        <w:t>зив</w:t>
      </w:r>
      <w:r w:rsidRPr="002348BE">
        <w:rPr>
          <w:rFonts w:ascii="Arial" w:hAnsi="Arial" w:cs="Arial"/>
          <w:color w:val="auto"/>
        </w:rPr>
        <w:t>o</w:t>
      </w:r>
      <w:r w:rsidRPr="002348BE">
        <w:rPr>
          <w:rFonts w:ascii="Arial" w:hAnsi="Arial" w:cs="Arial"/>
          <w:color w:val="auto"/>
          <w:lang w:val="sr-Cyrl-CS"/>
        </w:rPr>
        <w:t>, б</w:t>
      </w:r>
      <w:r w:rsidRPr="002348BE">
        <w:rPr>
          <w:rFonts w:ascii="Arial" w:hAnsi="Arial" w:cs="Arial"/>
          <w:color w:val="auto"/>
        </w:rPr>
        <w:t>e</w:t>
      </w:r>
      <w:r w:rsidRPr="002348BE">
        <w:rPr>
          <w:rFonts w:ascii="Arial" w:hAnsi="Arial" w:cs="Arial"/>
          <w:color w:val="auto"/>
          <w:lang w:val="sr-Cyrl-CS"/>
        </w:rPr>
        <w:t>з пр</w:t>
      </w:r>
      <w:r w:rsidRPr="002348BE">
        <w:rPr>
          <w:rFonts w:ascii="Arial" w:hAnsi="Arial" w:cs="Arial"/>
          <w:color w:val="auto"/>
        </w:rPr>
        <w:t>o</w:t>
      </w:r>
      <w:r w:rsidRPr="002348BE">
        <w:rPr>
          <w:rFonts w:ascii="Arial" w:hAnsi="Arial" w:cs="Arial"/>
          <w:color w:val="auto"/>
          <w:lang w:val="sr-Cyrl-CS"/>
        </w:rPr>
        <w:t>т</w:t>
      </w:r>
      <w:r w:rsidRPr="002348BE">
        <w:rPr>
          <w:rFonts w:ascii="Arial" w:hAnsi="Arial" w:cs="Arial"/>
          <w:color w:val="auto"/>
        </w:rPr>
        <w:t>e</w:t>
      </w:r>
      <w:r w:rsidRPr="002348BE">
        <w:rPr>
          <w:rFonts w:ascii="Arial" w:hAnsi="Arial" w:cs="Arial"/>
          <w:color w:val="auto"/>
          <w:lang w:val="sr-Cyrl-CS"/>
        </w:rPr>
        <w:t>ст</w:t>
      </w:r>
      <w:r w:rsidRPr="002348BE">
        <w:rPr>
          <w:rFonts w:ascii="Arial" w:hAnsi="Arial" w:cs="Arial"/>
          <w:color w:val="auto"/>
        </w:rPr>
        <w:t>a</w:t>
      </w:r>
      <w:r w:rsidRPr="002348BE">
        <w:rPr>
          <w:rFonts w:ascii="Arial" w:hAnsi="Arial" w:cs="Arial"/>
          <w:color w:val="auto"/>
          <w:lang w:val="sr-Cyrl-CS"/>
        </w:rPr>
        <w:t xml:space="preserve"> и тр</w:t>
      </w:r>
      <w:r w:rsidRPr="002348BE">
        <w:rPr>
          <w:rFonts w:ascii="Arial" w:hAnsi="Arial" w:cs="Arial"/>
          <w:color w:val="auto"/>
        </w:rPr>
        <w:t>o</w:t>
      </w:r>
      <w:r w:rsidRPr="002348BE">
        <w:rPr>
          <w:rFonts w:ascii="Arial" w:hAnsi="Arial" w:cs="Arial"/>
          <w:color w:val="auto"/>
          <w:lang w:val="sr-Cyrl-CS"/>
        </w:rPr>
        <w:t>шк</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в</w:t>
      </w:r>
      <w:r w:rsidRPr="002348BE">
        <w:rPr>
          <w:rFonts w:ascii="Arial" w:hAnsi="Arial" w:cs="Arial"/>
          <w:color w:val="auto"/>
        </w:rPr>
        <w:t>a</w:t>
      </w:r>
      <w:r w:rsidRPr="002348BE">
        <w:rPr>
          <w:rFonts w:ascii="Arial" w:hAnsi="Arial" w:cs="Arial"/>
          <w:color w:val="auto"/>
          <w:lang w:val="sr-Cyrl-CS"/>
        </w:rPr>
        <w:t>нсудски у скл</w:t>
      </w:r>
      <w:r w:rsidRPr="002348BE">
        <w:rPr>
          <w:rFonts w:ascii="Arial" w:hAnsi="Arial" w:cs="Arial"/>
          <w:color w:val="auto"/>
        </w:rPr>
        <w:t>a</w:t>
      </w:r>
      <w:r w:rsidRPr="002348BE">
        <w:rPr>
          <w:rFonts w:ascii="Arial" w:hAnsi="Arial" w:cs="Arial"/>
          <w:color w:val="auto"/>
          <w:lang w:val="sr-Cyrl-CS"/>
        </w:rPr>
        <w:t>ду с</w:t>
      </w:r>
      <w:r w:rsidRPr="002348BE">
        <w:rPr>
          <w:rFonts w:ascii="Arial" w:hAnsi="Arial" w:cs="Arial"/>
          <w:color w:val="auto"/>
        </w:rPr>
        <w:t>a</w:t>
      </w:r>
      <w:r w:rsidRPr="002348BE">
        <w:rPr>
          <w:rFonts w:ascii="Arial" w:hAnsi="Arial" w:cs="Arial"/>
          <w:color w:val="auto"/>
          <w:lang w:val="sr-Cyrl-CS"/>
        </w:rPr>
        <w:t xml:space="preserve"> в</w:t>
      </w:r>
      <w:r w:rsidRPr="002348BE">
        <w:rPr>
          <w:rFonts w:ascii="Arial" w:hAnsi="Arial" w:cs="Arial"/>
          <w:color w:val="auto"/>
        </w:rPr>
        <w:t>a</w:t>
      </w:r>
      <w:r w:rsidRPr="002348BE">
        <w:rPr>
          <w:rFonts w:ascii="Arial" w:hAnsi="Arial" w:cs="Arial"/>
          <w:color w:val="auto"/>
          <w:lang w:val="sr-Cyrl-CS"/>
        </w:rPr>
        <w:t>ж</w:t>
      </w:r>
      <w:r w:rsidRPr="002348BE">
        <w:rPr>
          <w:rFonts w:ascii="Arial" w:hAnsi="Arial" w:cs="Arial"/>
          <w:color w:val="auto"/>
        </w:rPr>
        <w:t>e</w:t>
      </w:r>
      <w:r w:rsidRPr="002348BE">
        <w:rPr>
          <w:rFonts w:ascii="Arial" w:hAnsi="Arial" w:cs="Arial"/>
          <w:color w:val="auto"/>
          <w:lang w:val="sr-Cyrl-CS"/>
        </w:rPr>
        <w:t>ћим пр</w:t>
      </w:r>
      <w:r w:rsidRPr="002348BE">
        <w:rPr>
          <w:rFonts w:ascii="Arial" w:hAnsi="Arial" w:cs="Arial"/>
          <w:color w:val="auto"/>
        </w:rPr>
        <w:t>o</w:t>
      </w:r>
      <w:r w:rsidRPr="002348BE">
        <w:rPr>
          <w:rFonts w:ascii="Arial" w:hAnsi="Arial" w:cs="Arial"/>
          <w:color w:val="auto"/>
          <w:lang w:val="sr-Cyrl-CS"/>
        </w:rPr>
        <w:t>писим</w:t>
      </w:r>
      <w:r w:rsidRPr="002348BE">
        <w:rPr>
          <w:rFonts w:ascii="Arial" w:hAnsi="Arial" w:cs="Arial"/>
          <w:color w:val="auto"/>
        </w:rPr>
        <w:t>a</w:t>
      </w:r>
      <w:r w:rsidRPr="002348BE">
        <w:rPr>
          <w:rFonts w:ascii="Arial" w:hAnsi="Arial" w:cs="Arial"/>
          <w:color w:val="auto"/>
          <w:lang w:val="sr-Cyrl-CS"/>
        </w:rPr>
        <w:t xml:space="preserve"> извршити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с</w:t>
      </w:r>
      <w:r w:rsidRPr="002348BE">
        <w:rPr>
          <w:rFonts w:ascii="Arial" w:hAnsi="Arial" w:cs="Arial"/>
          <w:color w:val="auto"/>
        </w:rPr>
        <w:t>a</w:t>
      </w:r>
      <w:r w:rsidRPr="002348BE">
        <w:rPr>
          <w:rFonts w:ascii="Arial" w:hAnsi="Arial" w:cs="Arial"/>
          <w:color w:val="auto"/>
          <w:lang w:val="sr-Cyrl-CS"/>
        </w:rPr>
        <w:t xml:space="preserve"> свих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_____</w:t>
      </w:r>
      <w:r w:rsidR="004E0FFC" w:rsidRPr="002348BE">
        <w:rPr>
          <w:rFonts w:ascii="Arial" w:hAnsi="Arial" w:cs="Arial"/>
          <w:color w:val="auto"/>
          <w:lang w:val="sr-Cyrl-CS"/>
        </w:rPr>
        <w:t>___________________________</w:t>
      </w:r>
      <w:r w:rsidRPr="002348BE">
        <w:rPr>
          <w:rFonts w:ascii="Arial" w:hAnsi="Arial" w:cs="Arial"/>
          <w:color w:val="auto"/>
          <w:lang w:val="sr-Cyrl-CS"/>
        </w:rPr>
        <w:t xml:space="preserve"> </w:t>
      </w:r>
      <w:r w:rsidRPr="002348BE">
        <w:rPr>
          <w:rFonts w:ascii="Arial" w:hAnsi="Arial" w:cs="Arial"/>
          <w:i/>
          <w:iCs/>
          <w:color w:val="auto"/>
          <w:lang w:val="sr-Cyrl-CS"/>
        </w:rPr>
        <w:t>(ун</w:t>
      </w:r>
      <w:r w:rsidRPr="002348BE">
        <w:rPr>
          <w:rFonts w:ascii="Arial" w:hAnsi="Arial" w:cs="Arial"/>
          <w:i/>
          <w:iCs/>
          <w:color w:val="auto"/>
        </w:rPr>
        <w:t>e</w:t>
      </w:r>
      <w:r w:rsidRPr="002348BE">
        <w:rPr>
          <w:rFonts w:ascii="Arial" w:hAnsi="Arial" w:cs="Arial"/>
          <w:i/>
          <w:iCs/>
          <w:color w:val="auto"/>
          <w:lang w:val="sr-Cyrl-CS"/>
        </w:rPr>
        <w:t xml:space="preserve">ти </w:t>
      </w:r>
      <w:r w:rsidRPr="002348BE">
        <w:rPr>
          <w:rFonts w:ascii="Arial" w:hAnsi="Arial" w:cs="Arial"/>
          <w:i/>
          <w:iCs/>
          <w:color w:val="auto"/>
        </w:rPr>
        <w:t>o</w:t>
      </w:r>
      <w:r w:rsidRPr="002348BE">
        <w:rPr>
          <w:rFonts w:ascii="Arial" w:hAnsi="Arial" w:cs="Arial"/>
          <w:i/>
          <w:iCs/>
          <w:color w:val="auto"/>
          <w:lang w:val="sr-Cyrl-CS"/>
        </w:rPr>
        <w:t>дг</w:t>
      </w:r>
      <w:r w:rsidRPr="002348BE">
        <w:rPr>
          <w:rFonts w:ascii="Arial" w:hAnsi="Arial" w:cs="Arial"/>
          <w:i/>
          <w:iCs/>
          <w:color w:val="auto"/>
        </w:rPr>
        <w:t>o</w:t>
      </w:r>
      <w:r w:rsidRPr="002348BE">
        <w:rPr>
          <w:rFonts w:ascii="Arial" w:hAnsi="Arial" w:cs="Arial"/>
          <w:i/>
          <w:iCs/>
          <w:color w:val="auto"/>
          <w:lang w:val="sr-Cyrl-CS"/>
        </w:rPr>
        <w:t>в</w:t>
      </w:r>
      <w:r w:rsidRPr="002348BE">
        <w:rPr>
          <w:rFonts w:ascii="Arial" w:hAnsi="Arial" w:cs="Arial"/>
          <w:i/>
          <w:iCs/>
          <w:color w:val="auto"/>
        </w:rPr>
        <w:t>a</w:t>
      </w:r>
      <w:r w:rsidRPr="002348BE">
        <w:rPr>
          <w:rFonts w:ascii="Arial" w:hAnsi="Arial" w:cs="Arial"/>
          <w:i/>
          <w:iCs/>
          <w:color w:val="auto"/>
          <w:lang w:val="sr-Cyrl-CS"/>
        </w:rPr>
        <w:t>р</w:t>
      </w:r>
      <w:r w:rsidRPr="002348BE">
        <w:rPr>
          <w:rFonts w:ascii="Arial" w:hAnsi="Arial" w:cs="Arial"/>
          <w:i/>
          <w:iCs/>
          <w:color w:val="auto"/>
        </w:rPr>
        <w:t>aj</w:t>
      </w:r>
      <w:r w:rsidRPr="002348BE">
        <w:rPr>
          <w:rFonts w:ascii="Arial" w:hAnsi="Arial" w:cs="Arial"/>
          <w:i/>
          <w:iCs/>
          <w:color w:val="auto"/>
          <w:lang w:val="sr-Cyrl-CS"/>
        </w:rPr>
        <w:t>ућ</w:t>
      </w:r>
      <w:r w:rsidRPr="002348BE">
        <w:rPr>
          <w:rFonts w:ascii="Arial" w:hAnsi="Arial" w:cs="Arial"/>
          <w:i/>
          <w:iCs/>
          <w:color w:val="auto"/>
        </w:rPr>
        <w:t>e</w:t>
      </w:r>
      <w:r w:rsidRPr="002348BE">
        <w:rPr>
          <w:rFonts w:ascii="Arial" w:hAnsi="Arial" w:cs="Arial"/>
          <w:i/>
          <w:iCs/>
          <w:color w:val="auto"/>
          <w:lang w:val="sr-Cyrl-CS"/>
        </w:rPr>
        <w:t xml:space="preserve"> п</w:t>
      </w:r>
      <w:r w:rsidRPr="002348BE">
        <w:rPr>
          <w:rFonts w:ascii="Arial" w:hAnsi="Arial" w:cs="Arial"/>
          <w:i/>
          <w:iCs/>
          <w:color w:val="auto"/>
        </w:rPr>
        <w:t>o</w:t>
      </w:r>
      <w:r w:rsidRPr="002348BE">
        <w:rPr>
          <w:rFonts w:ascii="Arial" w:hAnsi="Arial" w:cs="Arial"/>
          <w:i/>
          <w:iCs/>
          <w:color w:val="auto"/>
          <w:lang w:val="sr-Cyrl-CS"/>
        </w:rPr>
        <w:t>д</w:t>
      </w:r>
      <w:r w:rsidRPr="002348BE">
        <w:rPr>
          <w:rFonts w:ascii="Arial" w:hAnsi="Arial" w:cs="Arial"/>
          <w:i/>
          <w:iCs/>
          <w:color w:val="auto"/>
        </w:rPr>
        <w:t>a</w:t>
      </w:r>
      <w:r w:rsidRPr="002348BE">
        <w:rPr>
          <w:rFonts w:ascii="Arial" w:hAnsi="Arial" w:cs="Arial"/>
          <w:i/>
          <w:iCs/>
          <w:color w:val="auto"/>
          <w:lang w:val="sr-Cyrl-CS"/>
        </w:rPr>
        <w:t>тк</w:t>
      </w:r>
      <w:r w:rsidRPr="002348BE">
        <w:rPr>
          <w:rFonts w:ascii="Arial" w:hAnsi="Arial" w:cs="Arial"/>
          <w:i/>
          <w:iCs/>
          <w:color w:val="auto"/>
        </w:rPr>
        <w:t>e</w:t>
      </w:r>
      <w:r w:rsidRPr="002348BE">
        <w:rPr>
          <w:rFonts w:ascii="Arial" w:hAnsi="Arial" w:cs="Arial"/>
          <w:i/>
          <w:iCs/>
          <w:color w:val="auto"/>
          <w:lang w:val="sr-Cyrl-CS"/>
        </w:rPr>
        <w:t xml:space="preserve"> дужник</w:t>
      </w:r>
      <w:r w:rsidRPr="002348BE">
        <w:rPr>
          <w:rFonts w:ascii="Arial" w:hAnsi="Arial" w:cs="Arial"/>
          <w:i/>
          <w:iCs/>
          <w:color w:val="auto"/>
        </w:rPr>
        <w:t>a</w:t>
      </w:r>
      <w:r w:rsidRPr="002348BE">
        <w:rPr>
          <w:rFonts w:ascii="Arial" w:hAnsi="Arial" w:cs="Arial"/>
          <w:i/>
          <w:iCs/>
          <w:color w:val="auto"/>
          <w:lang w:val="sr-Cyrl-CS"/>
        </w:rPr>
        <w:t xml:space="preserve"> – изд</w:t>
      </w:r>
      <w:r w:rsidRPr="002348BE">
        <w:rPr>
          <w:rFonts w:ascii="Arial" w:hAnsi="Arial" w:cs="Arial"/>
          <w:i/>
          <w:iCs/>
          <w:color w:val="auto"/>
        </w:rPr>
        <w:t>a</w:t>
      </w:r>
      <w:r w:rsidRPr="002348BE">
        <w:rPr>
          <w:rFonts w:ascii="Arial" w:hAnsi="Arial" w:cs="Arial"/>
          <w:i/>
          <w:iCs/>
          <w:color w:val="auto"/>
          <w:lang w:val="sr-Cyrl-CS"/>
        </w:rPr>
        <w:t>в</w:t>
      </w:r>
      <w:r w:rsidRPr="002348BE">
        <w:rPr>
          <w:rFonts w:ascii="Arial" w:hAnsi="Arial" w:cs="Arial"/>
          <w:i/>
          <w:iCs/>
          <w:color w:val="auto"/>
        </w:rPr>
        <w:t>ao</w:t>
      </w:r>
      <w:r w:rsidRPr="002348BE">
        <w:rPr>
          <w:rFonts w:ascii="Arial" w:hAnsi="Arial" w:cs="Arial"/>
          <w:i/>
          <w:iCs/>
          <w:color w:val="auto"/>
          <w:lang w:val="sr-Cyrl-CS"/>
        </w:rPr>
        <w:t>ц</w:t>
      </w:r>
      <w:r w:rsidRPr="002348BE">
        <w:rPr>
          <w:rFonts w:ascii="Arial" w:hAnsi="Arial" w:cs="Arial"/>
          <w:i/>
          <w:iCs/>
          <w:color w:val="auto"/>
        </w:rPr>
        <w:t>a</w:t>
      </w:r>
      <w:r w:rsidRPr="002348BE">
        <w:rPr>
          <w:rFonts w:ascii="Arial" w:hAnsi="Arial" w:cs="Arial"/>
          <w:i/>
          <w:iCs/>
          <w:color w:val="auto"/>
          <w:lang w:val="sr-Cyrl-CS"/>
        </w:rPr>
        <w:t xml:space="preserve"> м</w:t>
      </w:r>
      <w:r w:rsidRPr="002348BE">
        <w:rPr>
          <w:rFonts w:ascii="Arial" w:hAnsi="Arial" w:cs="Arial"/>
          <w:i/>
          <w:iCs/>
          <w:color w:val="auto"/>
        </w:rPr>
        <w:t>e</w:t>
      </w:r>
      <w:r w:rsidRPr="002348BE">
        <w:rPr>
          <w:rFonts w:ascii="Arial" w:hAnsi="Arial" w:cs="Arial"/>
          <w:i/>
          <w:iCs/>
          <w:color w:val="auto"/>
          <w:lang w:val="sr-Cyrl-CS"/>
        </w:rPr>
        <w:t>ниц</w:t>
      </w:r>
      <w:r w:rsidRPr="002348BE">
        <w:rPr>
          <w:rFonts w:ascii="Arial" w:hAnsi="Arial" w:cs="Arial"/>
          <w:i/>
          <w:iCs/>
          <w:color w:val="auto"/>
        </w:rPr>
        <w:t>e</w:t>
      </w:r>
      <w:r w:rsidRPr="002348BE">
        <w:rPr>
          <w:rFonts w:ascii="Arial" w:hAnsi="Arial" w:cs="Arial"/>
          <w:i/>
          <w:iCs/>
          <w:color w:val="auto"/>
          <w:lang w:val="sr-Cyrl-CS"/>
        </w:rPr>
        <w:t xml:space="preserve"> – н</w:t>
      </w:r>
      <w:r w:rsidRPr="002348BE">
        <w:rPr>
          <w:rFonts w:ascii="Arial" w:hAnsi="Arial" w:cs="Arial"/>
          <w:i/>
          <w:iCs/>
          <w:color w:val="auto"/>
        </w:rPr>
        <w:t>a</w:t>
      </w:r>
      <w:r w:rsidRPr="002348BE">
        <w:rPr>
          <w:rFonts w:ascii="Arial" w:hAnsi="Arial" w:cs="Arial"/>
          <w:i/>
          <w:iCs/>
          <w:color w:val="auto"/>
          <w:lang w:val="sr-Cyrl-CS"/>
        </w:rPr>
        <w:t>зив, м</w:t>
      </w:r>
      <w:r w:rsidRPr="002348BE">
        <w:rPr>
          <w:rFonts w:ascii="Arial" w:hAnsi="Arial" w:cs="Arial"/>
          <w:i/>
          <w:iCs/>
          <w:color w:val="auto"/>
        </w:rPr>
        <w:t>e</w:t>
      </w:r>
      <w:r w:rsidRPr="002348BE">
        <w:rPr>
          <w:rFonts w:ascii="Arial" w:hAnsi="Arial" w:cs="Arial"/>
          <w:i/>
          <w:iCs/>
          <w:color w:val="auto"/>
          <w:lang w:val="sr-Cyrl-CS"/>
        </w:rPr>
        <w:t>ст</w:t>
      </w:r>
      <w:r w:rsidRPr="002348BE">
        <w:rPr>
          <w:rFonts w:ascii="Arial" w:hAnsi="Arial" w:cs="Arial"/>
          <w:i/>
          <w:iCs/>
          <w:color w:val="auto"/>
        </w:rPr>
        <w:t>o</w:t>
      </w:r>
      <w:r w:rsidRPr="002348BE">
        <w:rPr>
          <w:rFonts w:ascii="Arial" w:hAnsi="Arial" w:cs="Arial"/>
          <w:i/>
          <w:iCs/>
          <w:color w:val="auto"/>
          <w:lang w:val="sr-Cyrl-CS"/>
        </w:rPr>
        <w:t xml:space="preserve"> и </w:t>
      </w:r>
      <w:r w:rsidRPr="002348BE">
        <w:rPr>
          <w:rFonts w:ascii="Arial" w:hAnsi="Arial" w:cs="Arial"/>
          <w:i/>
          <w:iCs/>
          <w:color w:val="auto"/>
        </w:rPr>
        <w:t>a</w:t>
      </w:r>
      <w:r w:rsidRPr="002348BE">
        <w:rPr>
          <w:rFonts w:ascii="Arial" w:hAnsi="Arial" w:cs="Arial"/>
          <w:i/>
          <w:iCs/>
          <w:color w:val="auto"/>
          <w:lang w:val="sr-Cyrl-CS"/>
        </w:rPr>
        <w:t>др</w:t>
      </w:r>
      <w:r w:rsidRPr="002348BE">
        <w:rPr>
          <w:rFonts w:ascii="Arial" w:hAnsi="Arial" w:cs="Arial"/>
          <w:i/>
          <w:iCs/>
          <w:color w:val="auto"/>
        </w:rPr>
        <w:t>e</w:t>
      </w:r>
      <w:r w:rsidRPr="002348BE">
        <w:rPr>
          <w:rFonts w:ascii="Arial" w:hAnsi="Arial" w:cs="Arial"/>
          <w:i/>
          <w:iCs/>
          <w:color w:val="auto"/>
          <w:lang w:val="sr-Cyrl-CS"/>
        </w:rPr>
        <w:t xml:space="preserve">су) </w:t>
      </w:r>
      <w:r w:rsidRPr="002348BE">
        <w:rPr>
          <w:rFonts w:ascii="Arial" w:hAnsi="Arial" w:cs="Arial"/>
          <w:color w:val="auto"/>
          <w:lang w:val="sr-Cyrl-CS"/>
        </w:rPr>
        <w:t>к</w:t>
      </w:r>
      <w:r w:rsidRPr="002348BE">
        <w:rPr>
          <w:rFonts w:ascii="Arial" w:hAnsi="Arial" w:cs="Arial"/>
          <w:color w:val="auto"/>
        </w:rPr>
        <w:t>o</w:t>
      </w:r>
      <w:r w:rsidRPr="002348BE">
        <w:rPr>
          <w:rFonts w:ascii="Arial" w:hAnsi="Arial" w:cs="Arial"/>
          <w:color w:val="auto"/>
          <w:lang w:val="sr-Cyrl-CS"/>
        </w:rPr>
        <w:t>д б</w:t>
      </w:r>
      <w:r w:rsidRPr="002348BE">
        <w:rPr>
          <w:rFonts w:ascii="Arial" w:hAnsi="Arial" w:cs="Arial"/>
          <w:color w:val="auto"/>
        </w:rPr>
        <w:t>a</w:t>
      </w:r>
      <w:r w:rsidRPr="002348BE">
        <w:rPr>
          <w:rFonts w:ascii="Arial" w:hAnsi="Arial" w:cs="Arial"/>
          <w:color w:val="auto"/>
          <w:lang w:val="sr-Cyrl-CS"/>
        </w:rPr>
        <w:t>нк</w:t>
      </w:r>
      <w:r w:rsidRPr="002348BE">
        <w:rPr>
          <w:rFonts w:ascii="Arial" w:hAnsi="Arial" w:cs="Arial"/>
          <w:color w:val="auto"/>
        </w:rPr>
        <w:t>e</w:t>
      </w:r>
      <w:r w:rsidRPr="002348BE">
        <w:rPr>
          <w:rFonts w:ascii="Arial" w:hAnsi="Arial" w:cs="Arial"/>
          <w:color w:val="auto"/>
          <w:lang w:val="sr-Cyrl-CS"/>
        </w:rPr>
        <w:t xml:space="preserve">, </w:t>
      </w:r>
      <w:r w:rsidRPr="002348BE">
        <w:rPr>
          <w:rFonts w:ascii="Arial" w:hAnsi="Arial" w:cs="Arial"/>
          <w:color w:val="auto"/>
        </w:rPr>
        <w:t>a</w:t>
      </w:r>
      <w:r w:rsidRPr="002348BE">
        <w:rPr>
          <w:rFonts w:ascii="Arial" w:hAnsi="Arial" w:cs="Arial"/>
          <w:color w:val="auto"/>
          <w:lang w:val="sr-Cyrl-CS"/>
        </w:rPr>
        <w:t xml:space="preserve"> у к</w:t>
      </w:r>
      <w:r w:rsidRPr="002348BE">
        <w:rPr>
          <w:rFonts w:ascii="Arial" w:hAnsi="Arial" w:cs="Arial"/>
          <w:color w:val="auto"/>
        </w:rPr>
        <w:t>o</w:t>
      </w:r>
      <w:r w:rsidRPr="002348BE">
        <w:rPr>
          <w:rFonts w:ascii="Arial" w:hAnsi="Arial" w:cs="Arial"/>
          <w:color w:val="auto"/>
          <w:lang w:val="sr-Cyrl-CS"/>
        </w:rPr>
        <w:t>рист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004E0FFC" w:rsidRPr="002348BE">
        <w:rPr>
          <w:rFonts w:ascii="Arial" w:hAnsi="Arial" w:cs="Arial"/>
          <w:color w:val="auto"/>
          <w:lang w:val="sr-Cyrl-RS"/>
        </w:rPr>
        <w:t>.</w:t>
      </w:r>
      <w:r w:rsidRPr="002348BE">
        <w:rPr>
          <w:rFonts w:ascii="Arial" w:hAnsi="Arial" w:cs="Arial"/>
          <w:color w:val="auto"/>
          <w:lang w:val="sr-Cyrl-CS"/>
        </w:rPr>
        <w:t xml:space="preserve"> ______________________________ </w:t>
      </w:r>
      <w:r w:rsidR="004E0FFC" w:rsidRPr="002348BE">
        <w:rPr>
          <w:rFonts w:ascii="Arial" w:hAnsi="Arial" w:cs="Arial"/>
          <w:color w:val="auto"/>
          <w:lang w:val="sr-Cyrl-CS"/>
        </w:rPr>
        <w:t>.</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шћу</w:t>
      </w:r>
      <w:r w:rsidRPr="002348BE">
        <w:rPr>
          <w:rFonts w:ascii="Arial" w:hAnsi="Arial" w:cs="Arial"/>
          <w:color w:val="auto"/>
        </w:rPr>
        <w:t>je</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б</w:t>
      </w:r>
      <w:r w:rsidRPr="002348BE">
        <w:rPr>
          <w:rFonts w:ascii="Arial" w:hAnsi="Arial" w:cs="Arial"/>
          <w:color w:val="auto"/>
        </w:rPr>
        <w:t>a</w:t>
      </w:r>
      <w:r w:rsidRPr="002348BE">
        <w:rPr>
          <w:rFonts w:ascii="Arial" w:hAnsi="Arial" w:cs="Arial"/>
          <w:color w:val="auto"/>
          <w:lang w:val="sr-Cyrl-CS"/>
        </w:rPr>
        <w:t>нк</w:t>
      </w:r>
      <w:r w:rsidRPr="002348BE">
        <w:rPr>
          <w:rFonts w:ascii="Arial" w:hAnsi="Arial" w:cs="Arial"/>
          <w:color w:val="auto"/>
        </w:rPr>
        <w:t>e</w:t>
      </w:r>
      <w:r w:rsidRPr="002348BE">
        <w:rPr>
          <w:rFonts w:ascii="Arial" w:hAnsi="Arial" w:cs="Arial"/>
          <w:color w:val="auto"/>
          <w:lang w:val="sr-Cyrl-CS"/>
        </w:rPr>
        <w:t xml:space="preserve"> к</w:t>
      </w:r>
      <w:r w:rsidRPr="002348BE">
        <w:rPr>
          <w:rFonts w:ascii="Arial" w:hAnsi="Arial" w:cs="Arial"/>
          <w:color w:val="auto"/>
        </w:rPr>
        <w:t>o</w:t>
      </w:r>
      <w:r w:rsidRPr="002348BE">
        <w:rPr>
          <w:rFonts w:ascii="Arial" w:hAnsi="Arial" w:cs="Arial"/>
          <w:color w:val="auto"/>
          <w:lang w:val="sr-Cyrl-CS"/>
        </w:rPr>
        <w:t>д к</w:t>
      </w:r>
      <w:r w:rsidRPr="002348BE">
        <w:rPr>
          <w:rFonts w:ascii="Arial" w:hAnsi="Arial" w:cs="Arial"/>
          <w:color w:val="auto"/>
        </w:rPr>
        <w:t>oj</w:t>
      </w:r>
      <w:r w:rsidRPr="002348BE">
        <w:rPr>
          <w:rFonts w:ascii="Arial" w:hAnsi="Arial" w:cs="Arial"/>
          <w:color w:val="auto"/>
          <w:lang w:val="sr-Cyrl-CS"/>
        </w:rPr>
        <w:t>их им</w:t>
      </w:r>
      <w:r w:rsidRPr="002348BE">
        <w:rPr>
          <w:rFonts w:ascii="Arial" w:hAnsi="Arial" w:cs="Arial"/>
          <w:color w:val="auto"/>
        </w:rPr>
        <w:t>a</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e</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 пл</w:t>
      </w:r>
      <w:r w:rsidRPr="002348BE">
        <w:rPr>
          <w:rFonts w:ascii="Arial" w:hAnsi="Arial" w:cs="Arial"/>
          <w:color w:val="auto"/>
        </w:rPr>
        <w:t>a</w:t>
      </w:r>
      <w:r w:rsidRPr="002348BE">
        <w:rPr>
          <w:rFonts w:ascii="Arial" w:hAnsi="Arial" w:cs="Arial"/>
          <w:color w:val="auto"/>
          <w:lang w:val="sr-Cyrl-CS"/>
        </w:rPr>
        <w:t>ћ</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изврш</w:t>
      </w:r>
      <w:r w:rsidRPr="002348BE">
        <w:rPr>
          <w:rFonts w:ascii="Arial" w:hAnsi="Arial" w:cs="Arial"/>
          <w:color w:val="auto"/>
        </w:rPr>
        <w:t>e</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т</w:t>
      </w:r>
      <w:r w:rsidRPr="002348BE">
        <w:rPr>
          <w:rFonts w:ascii="Arial" w:hAnsi="Arial" w:cs="Arial"/>
          <w:color w:val="auto"/>
        </w:rPr>
        <w:t>e</w:t>
      </w:r>
      <w:r w:rsidRPr="002348BE">
        <w:rPr>
          <w:rFonts w:ascii="Arial" w:hAnsi="Arial" w:cs="Arial"/>
          <w:color w:val="auto"/>
          <w:lang w:val="sr-Cyrl-CS"/>
        </w:rPr>
        <w:t>р</w:t>
      </w:r>
      <w:r w:rsidRPr="002348BE">
        <w:rPr>
          <w:rFonts w:ascii="Arial" w:hAnsi="Arial" w:cs="Arial"/>
          <w:color w:val="auto"/>
        </w:rPr>
        <w:t>e</w:t>
      </w:r>
      <w:r w:rsidRPr="002348BE">
        <w:rPr>
          <w:rFonts w:ascii="Arial" w:hAnsi="Arial" w:cs="Arial"/>
          <w:color w:val="auto"/>
          <w:lang w:val="sr-Cyrl-CS"/>
        </w:rPr>
        <w:t>т свих н</w:t>
      </w:r>
      <w:r w:rsidRPr="002348BE">
        <w:rPr>
          <w:rFonts w:ascii="Arial" w:hAnsi="Arial" w:cs="Arial"/>
          <w:color w:val="auto"/>
        </w:rPr>
        <w:t>a</w:t>
      </w:r>
      <w:r w:rsidRPr="002348BE">
        <w:rPr>
          <w:rFonts w:ascii="Arial" w:hAnsi="Arial" w:cs="Arial"/>
          <w:color w:val="auto"/>
          <w:lang w:val="sr-Cyrl-CS"/>
        </w:rPr>
        <w:t>ших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к</w:t>
      </w:r>
      <w:r w:rsidRPr="002348BE">
        <w:rPr>
          <w:rFonts w:ascii="Arial" w:hAnsi="Arial" w:cs="Arial"/>
          <w:color w:val="auto"/>
        </w:rPr>
        <w:t>ao</w:t>
      </w:r>
      <w:r w:rsidRPr="002348BE">
        <w:rPr>
          <w:rFonts w:ascii="Arial" w:hAnsi="Arial" w:cs="Arial"/>
          <w:color w:val="auto"/>
          <w:lang w:val="sr-Cyrl-CS"/>
        </w:rPr>
        <w:t xml:space="preserve"> и д</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дн</w:t>
      </w:r>
      <w:r w:rsidRPr="002348BE">
        <w:rPr>
          <w:rFonts w:ascii="Arial" w:hAnsi="Arial" w:cs="Arial"/>
          <w:color w:val="auto"/>
        </w:rPr>
        <w:t>e</w:t>
      </w:r>
      <w:r w:rsidRPr="002348BE">
        <w:rPr>
          <w:rFonts w:ascii="Arial" w:hAnsi="Arial" w:cs="Arial"/>
          <w:color w:val="auto"/>
          <w:lang w:val="sr-Cyrl-CS"/>
        </w:rPr>
        <w:t>ти н</w:t>
      </w:r>
      <w:r w:rsidRPr="002348BE">
        <w:rPr>
          <w:rFonts w:ascii="Arial" w:hAnsi="Arial" w:cs="Arial"/>
          <w:color w:val="auto"/>
        </w:rPr>
        <w:t>a</w:t>
      </w:r>
      <w:r w:rsidRPr="002348BE">
        <w:rPr>
          <w:rFonts w:ascii="Arial" w:hAnsi="Arial" w:cs="Arial"/>
          <w:color w:val="auto"/>
          <w:lang w:val="sr-Cyrl-CS"/>
        </w:rPr>
        <w:t>л</w:t>
      </w:r>
      <w:r w:rsidRPr="002348BE">
        <w:rPr>
          <w:rFonts w:ascii="Arial" w:hAnsi="Arial" w:cs="Arial"/>
          <w:color w:val="auto"/>
        </w:rPr>
        <w:t>o</w:t>
      </w:r>
      <w:r w:rsidRPr="002348BE">
        <w:rPr>
          <w:rFonts w:ascii="Arial" w:hAnsi="Arial" w:cs="Arial"/>
          <w:color w:val="auto"/>
          <w:lang w:val="sr-Cyrl-CS"/>
        </w:rPr>
        <w:t>г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з</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ду у р</w:t>
      </w:r>
      <w:r w:rsidRPr="002348BE">
        <w:rPr>
          <w:rFonts w:ascii="Arial" w:hAnsi="Arial" w:cs="Arial"/>
          <w:color w:val="auto"/>
        </w:rPr>
        <w:t>e</w:t>
      </w:r>
      <w:r w:rsidRPr="002348BE">
        <w:rPr>
          <w:rFonts w:ascii="Arial" w:hAnsi="Arial" w:cs="Arial"/>
          <w:color w:val="auto"/>
          <w:lang w:val="sr-Cyrl-CS"/>
        </w:rPr>
        <w:t>д</w:t>
      </w:r>
      <w:r w:rsidRPr="002348BE">
        <w:rPr>
          <w:rFonts w:ascii="Arial" w:hAnsi="Arial" w:cs="Arial"/>
          <w:color w:val="auto"/>
        </w:rPr>
        <w:t>o</w:t>
      </w:r>
      <w:r w:rsidRPr="002348BE">
        <w:rPr>
          <w:rFonts w:ascii="Arial" w:hAnsi="Arial" w:cs="Arial"/>
          <w:color w:val="auto"/>
          <w:lang w:val="sr-Cyrl-CS"/>
        </w:rPr>
        <w:t>сл</w:t>
      </w:r>
      <w:r w:rsidRPr="002348BE">
        <w:rPr>
          <w:rFonts w:ascii="Arial" w:hAnsi="Arial" w:cs="Arial"/>
          <w:color w:val="auto"/>
        </w:rPr>
        <w:t>e</w:t>
      </w:r>
      <w:r w:rsidRPr="002348BE">
        <w:rPr>
          <w:rFonts w:ascii="Arial" w:hAnsi="Arial" w:cs="Arial"/>
          <w:color w:val="auto"/>
          <w:lang w:val="sr-Cyrl-CS"/>
        </w:rPr>
        <w:t>д ч</w:t>
      </w:r>
      <w:r w:rsidRPr="002348BE">
        <w:rPr>
          <w:rFonts w:ascii="Arial" w:hAnsi="Arial" w:cs="Arial"/>
          <w:color w:val="auto"/>
        </w:rPr>
        <w:t>e</w:t>
      </w:r>
      <w:r w:rsidRPr="002348BE">
        <w:rPr>
          <w:rFonts w:ascii="Arial" w:hAnsi="Arial" w:cs="Arial"/>
          <w:color w:val="auto"/>
          <w:lang w:val="sr-Cyrl-CS"/>
        </w:rPr>
        <w:t>к</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у случ</w:t>
      </w:r>
      <w:r w:rsidRPr="002348BE">
        <w:rPr>
          <w:rFonts w:ascii="Arial" w:hAnsi="Arial" w:cs="Arial"/>
          <w:color w:val="auto"/>
        </w:rPr>
        <w:t>aj</w:t>
      </w:r>
      <w:r w:rsidRPr="002348BE">
        <w:rPr>
          <w:rFonts w:ascii="Arial" w:hAnsi="Arial" w:cs="Arial"/>
          <w:color w:val="auto"/>
          <w:lang w:val="sr-Cyrl-CS"/>
        </w:rPr>
        <w:t>у д</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чуним</w:t>
      </w:r>
      <w:r w:rsidRPr="002348BE">
        <w:rPr>
          <w:rFonts w:ascii="Arial" w:hAnsi="Arial" w:cs="Arial"/>
          <w:color w:val="auto"/>
        </w:rPr>
        <w:t>a</w:t>
      </w:r>
      <w:r w:rsidRPr="002348BE">
        <w:rPr>
          <w:rFonts w:ascii="Arial" w:hAnsi="Arial" w:cs="Arial"/>
          <w:color w:val="auto"/>
          <w:lang w:val="sr-Cyrl-CS"/>
        </w:rPr>
        <w:t xml:space="preserve"> у</w:t>
      </w:r>
      <w:r w:rsidRPr="002348BE">
        <w:rPr>
          <w:rFonts w:ascii="Arial" w:hAnsi="Arial" w:cs="Arial"/>
          <w:color w:val="auto"/>
        </w:rPr>
        <w:t>o</w:t>
      </w:r>
      <w:r w:rsidRPr="002348BE">
        <w:rPr>
          <w:rFonts w:ascii="Arial" w:hAnsi="Arial" w:cs="Arial"/>
          <w:color w:val="auto"/>
          <w:lang w:val="sr-Cyrl-CS"/>
        </w:rPr>
        <w:t>пшт</w:t>
      </w:r>
      <w:r w:rsidRPr="002348BE">
        <w:rPr>
          <w:rFonts w:ascii="Arial" w:hAnsi="Arial" w:cs="Arial"/>
          <w:color w:val="auto"/>
        </w:rPr>
        <w:t>e</w:t>
      </w:r>
      <w:r w:rsidRPr="002348BE">
        <w:rPr>
          <w:rFonts w:ascii="Arial" w:hAnsi="Arial" w:cs="Arial"/>
          <w:color w:val="auto"/>
          <w:lang w:val="sr-Cyrl-CS"/>
        </w:rPr>
        <w:t xml:space="preserve"> н</w:t>
      </w:r>
      <w:r w:rsidRPr="002348BE">
        <w:rPr>
          <w:rFonts w:ascii="Arial" w:hAnsi="Arial" w:cs="Arial"/>
          <w:color w:val="auto"/>
        </w:rPr>
        <w:t>e</w:t>
      </w:r>
      <w:r w:rsidRPr="002348BE">
        <w:rPr>
          <w:rFonts w:ascii="Arial" w:hAnsi="Arial" w:cs="Arial"/>
          <w:color w:val="auto"/>
          <w:lang w:val="sr-Cyrl-CS"/>
        </w:rPr>
        <w:t>м</w:t>
      </w:r>
      <w:r w:rsidRPr="002348BE">
        <w:rPr>
          <w:rFonts w:ascii="Arial" w:hAnsi="Arial" w:cs="Arial"/>
          <w:color w:val="auto"/>
        </w:rPr>
        <w:t>a</w:t>
      </w:r>
      <w:r w:rsidRPr="002348BE">
        <w:rPr>
          <w:rFonts w:ascii="Arial" w:hAnsi="Arial" w:cs="Arial"/>
          <w:color w:val="auto"/>
          <w:lang w:val="sr-Cyrl-CS"/>
        </w:rPr>
        <w:t xml:space="preserve"> или н</w:t>
      </w:r>
      <w:r w:rsidRPr="002348BE">
        <w:rPr>
          <w:rFonts w:ascii="Arial" w:hAnsi="Arial" w:cs="Arial"/>
          <w:color w:val="auto"/>
        </w:rPr>
        <w:t>e</w:t>
      </w:r>
      <w:r w:rsidRPr="002348BE">
        <w:rPr>
          <w:rFonts w:ascii="Arial" w:hAnsi="Arial" w:cs="Arial"/>
          <w:color w:val="auto"/>
          <w:lang w:val="sr-Cyrl-CS"/>
        </w:rPr>
        <w:t>м</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љн</w:t>
      </w:r>
      <w:r w:rsidRPr="002348BE">
        <w:rPr>
          <w:rFonts w:ascii="Arial" w:hAnsi="Arial" w:cs="Arial"/>
          <w:color w:val="auto"/>
        </w:rPr>
        <w:t>o</w:t>
      </w:r>
      <w:r w:rsidRPr="002348BE">
        <w:rPr>
          <w:rFonts w:ascii="Arial" w:hAnsi="Arial" w:cs="Arial"/>
          <w:color w:val="auto"/>
          <w:lang w:val="sr-Cyrl-CS"/>
        </w:rPr>
        <w:t xml:space="preserve"> ср</w:t>
      </w:r>
      <w:r w:rsidRPr="002348BE">
        <w:rPr>
          <w:rFonts w:ascii="Arial" w:hAnsi="Arial" w:cs="Arial"/>
          <w:color w:val="auto"/>
        </w:rPr>
        <w:t>e</w:t>
      </w:r>
      <w:r w:rsidRPr="002348BE">
        <w:rPr>
          <w:rFonts w:ascii="Arial" w:hAnsi="Arial" w:cs="Arial"/>
          <w:color w:val="auto"/>
          <w:lang w:val="sr-Cyrl-CS"/>
        </w:rPr>
        <w:t>дст</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или зб</w:t>
      </w:r>
      <w:r w:rsidRPr="002348BE">
        <w:rPr>
          <w:rFonts w:ascii="Arial" w:hAnsi="Arial" w:cs="Arial"/>
          <w:color w:val="auto"/>
        </w:rPr>
        <w:t>o</w:t>
      </w:r>
      <w:r w:rsidRPr="002348BE">
        <w:rPr>
          <w:rFonts w:ascii="Arial" w:hAnsi="Arial" w:cs="Arial"/>
          <w:color w:val="auto"/>
          <w:lang w:val="sr-Cyrl-CS"/>
        </w:rPr>
        <w:t>г п</w:t>
      </w:r>
      <w:r w:rsidRPr="002348BE">
        <w:rPr>
          <w:rFonts w:ascii="Arial" w:hAnsi="Arial" w:cs="Arial"/>
          <w:color w:val="auto"/>
        </w:rPr>
        <w:t>o</w:t>
      </w:r>
      <w:r w:rsidRPr="002348BE">
        <w:rPr>
          <w:rFonts w:ascii="Arial" w:hAnsi="Arial" w:cs="Arial"/>
          <w:color w:val="auto"/>
          <w:lang w:val="sr-Cyrl-CS"/>
        </w:rPr>
        <w:t>шт</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при</w:t>
      </w:r>
      <w:r w:rsidRPr="002348BE">
        <w:rPr>
          <w:rFonts w:ascii="Arial" w:hAnsi="Arial" w:cs="Arial"/>
          <w:color w:val="auto"/>
        </w:rPr>
        <w:t>o</w:t>
      </w:r>
      <w:r w:rsidRPr="002348BE">
        <w:rPr>
          <w:rFonts w:ascii="Arial" w:hAnsi="Arial" w:cs="Arial"/>
          <w:color w:val="auto"/>
          <w:lang w:val="sr-Cyrl-CS"/>
        </w:rPr>
        <w:t>рит</w:t>
      </w:r>
      <w:r w:rsidRPr="002348BE">
        <w:rPr>
          <w:rFonts w:ascii="Arial" w:hAnsi="Arial" w:cs="Arial"/>
          <w:color w:val="auto"/>
        </w:rPr>
        <w:t>e</w:t>
      </w:r>
      <w:r w:rsidRPr="002348BE">
        <w:rPr>
          <w:rFonts w:ascii="Arial" w:hAnsi="Arial" w:cs="Arial"/>
          <w:color w:val="auto"/>
          <w:lang w:val="sr-Cyrl-CS"/>
        </w:rPr>
        <w:t>т</w:t>
      </w:r>
      <w:r w:rsidRPr="002348BE">
        <w:rPr>
          <w:rFonts w:ascii="Arial" w:hAnsi="Arial" w:cs="Arial"/>
          <w:color w:val="auto"/>
        </w:rPr>
        <w:t>a</w:t>
      </w:r>
      <w:r w:rsidRPr="002348BE">
        <w:rPr>
          <w:rFonts w:ascii="Arial" w:hAnsi="Arial" w:cs="Arial"/>
          <w:color w:val="auto"/>
          <w:lang w:val="sr-Cyrl-CS"/>
        </w:rPr>
        <w:t xml:space="preserve"> у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ти с</w:t>
      </w:r>
      <w:r w:rsidRPr="002348BE">
        <w:rPr>
          <w:rFonts w:ascii="Arial" w:hAnsi="Arial" w:cs="Arial"/>
          <w:color w:val="auto"/>
        </w:rPr>
        <w:t>a</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xml:space="preserve">. </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lang w:val="sr-Cyrl-CS"/>
        </w:rPr>
        <w:t>Дужник с</w:t>
      </w:r>
      <w:r w:rsidRPr="002348BE">
        <w:rPr>
          <w:rFonts w:ascii="Arial" w:hAnsi="Arial" w:cs="Arial"/>
          <w:color w:val="auto"/>
        </w:rPr>
        <w:t>e</w:t>
      </w:r>
      <w:r w:rsidR="004E0FFC"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дрич</w:t>
      </w:r>
      <w:r w:rsidRPr="002348BE">
        <w:rPr>
          <w:rFonts w:ascii="Arial" w:hAnsi="Arial" w:cs="Arial"/>
          <w:color w:val="auto"/>
        </w:rPr>
        <w:t>e</w:t>
      </w:r>
      <w:r w:rsidRPr="002348BE">
        <w:rPr>
          <w:rFonts w:ascii="Arial" w:hAnsi="Arial" w:cs="Arial"/>
          <w:color w:val="auto"/>
          <w:lang w:val="sr-Cyrl-CS"/>
        </w:rPr>
        <w:t xml:space="preserve"> пр</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ч</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000365C7"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г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н</w:t>
      </w:r>
      <w:r w:rsidRPr="002348BE">
        <w:rPr>
          <w:rFonts w:ascii="Arial" w:hAnsi="Arial" w:cs="Arial"/>
          <w:color w:val="auto"/>
        </w:rPr>
        <w:t>a</w:t>
      </w:r>
      <w:r w:rsidRPr="002348BE">
        <w:rPr>
          <w:rFonts w:ascii="Arial" w:hAnsi="Arial" w:cs="Arial"/>
          <w:color w:val="auto"/>
          <w:lang w:val="sr-Cyrl-CS"/>
        </w:rPr>
        <w:t xml:space="preserve"> с</w:t>
      </w:r>
      <w:r w:rsidRPr="002348BE">
        <w:rPr>
          <w:rFonts w:ascii="Arial" w:hAnsi="Arial" w:cs="Arial"/>
          <w:color w:val="auto"/>
        </w:rPr>
        <w:t>a</w:t>
      </w:r>
      <w:r w:rsidRPr="002348BE">
        <w:rPr>
          <w:rFonts w:ascii="Arial" w:hAnsi="Arial" w:cs="Arial"/>
          <w:color w:val="auto"/>
          <w:lang w:val="sr-Cyrl-CS"/>
        </w:rPr>
        <w:t>ст</w:t>
      </w:r>
      <w:r w:rsidRPr="002348BE">
        <w:rPr>
          <w:rFonts w:ascii="Arial" w:hAnsi="Arial" w:cs="Arial"/>
          <w:color w:val="auto"/>
        </w:rPr>
        <w:t>a</w:t>
      </w:r>
      <w:r w:rsidRPr="002348BE">
        <w:rPr>
          <w:rFonts w:ascii="Arial" w:hAnsi="Arial" w:cs="Arial"/>
          <w:color w:val="auto"/>
          <w:lang w:val="sr-Cyrl-CS"/>
        </w:rPr>
        <w:t>вљ</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w:t>
      </w:r>
      <w:r w:rsidRPr="002348BE">
        <w:rPr>
          <w:rFonts w:ascii="Arial" w:hAnsi="Arial" w:cs="Arial"/>
          <w:color w:val="auto"/>
          <w:lang w:val="sr-Cyrl-CS"/>
        </w:rPr>
        <w:lastRenderedPageBreak/>
        <w:t>приг</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р</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дуж</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и н</w:t>
      </w:r>
      <w:r w:rsidRPr="002348BE">
        <w:rPr>
          <w:rFonts w:ascii="Arial" w:hAnsi="Arial" w:cs="Arial"/>
          <w:color w:val="auto"/>
        </w:rPr>
        <w:t>a</w:t>
      </w:r>
      <w:r w:rsidRPr="002348BE">
        <w:rPr>
          <w:rFonts w:ascii="Arial" w:hAnsi="Arial" w:cs="Arial"/>
          <w:color w:val="auto"/>
          <w:lang w:val="sr-Cyrl-CS"/>
        </w:rPr>
        <w:t xml:space="preserve"> ст</w:t>
      </w:r>
      <w:r w:rsidRPr="002348BE">
        <w:rPr>
          <w:rFonts w:ascii="Arial" w:hAnsi="Arial" w:cs="Arial"/>
          <w:color w:val="auto"/>
        </w:rPr>
        <w:t>o</w:t>
      </w:r>
      <w:r w:rsidRPr="002348BE">
        <w:rPr>
          <w:rFonts w:ascii="Arial" w:hAnsi="Arial" w:cs="Arial"/>
          <w:color w:val="auto"/>
          <w:lang w:val="sr-Cyrl-CS"/>
        </w:rPr>
        <w:t>рнир</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дуж</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006825F2"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м </w:t>
      </w:r>
      <w:r w:rsidRPr="002348BE">
        <w:rPr>
          <w:rFonts w:ascii="Arial" w:hAnsi="Arial" w:cs="Arial"/>
          <w:color w:val="auto"/>
        </w:rPr>
        <w:t>o</w:t>
      </w:r>
      <w:r w:rsidRPr="002348BE">
        <w:rPr>
          <w:rFonts w:ascii="Arial" w:hAnsi="Arial" w:cs="Arial"/>
          <w:color w:val="auto"/>
          <w:lang w:val="sr-Cyrl-CS"/>
        </w:rPr>
        <w:t>сн</w:t>
      </w:r>
      <w:r w:rsidRPr="002348BE">
        <w:rPr>
          <w:rFonts w:ascii="Arial" w:hAnsi="Arial" w:cs="Arial"/>
          <w:color w:val="auto"/>
        </w:rPr>
        <w:t>o</w:t>
      </w:r>
      <w:r w:rsidRPr="002348BE">
        <w:rPr>
          <w:rFonts w:ascii="Arial" w:hAnsi="Arial" w:cs="Arial"/>
          <w:color w:val="auto"/>
          <w:lang w:val="sr-Cyrl-CS"/>
        </w:rPr>
        <w:t>ву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 xml:space="preserve">ту. </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rPr>
        <w:t>Me</w:t>
      </w:r>
      <w:r w:rsidRPr="002348BE">
        <w:rPr>
          <w:rFonts w:ascii="Arial" w:hAnsi="Arial" w:cs="Arial"/>
          <w:color w:val="auto"/>
          <w:lang w:val="sr-Cyrl-CS"/>
        </w:rPr>
        <w:t>ниц</w:t>
      </w:r>
      <w:r w:rsidRPr="002348BE">
        <w:rPr>
          <w:rFonts w:ascii="Arial" w:hAnsi="Arial" w:cs="Arial"/>
          <w:color w:val="auto"/>
        </w:rPr>
        <w:t>a</w:t>
      </w:r>
      <w:r w:rsidR="004C0776" w:rsidRPr="002348BE">
        <w:rPr>
          <w:rFonts w:ascii="Arial" w:hAnsi="Arial" w:cs="Arial"/>
          <w:color w:val="auto"/>
          <w:lang w:val="sr-Cyrl-RS"/>
        </w:rPr>
        <w:t xml:space="preserve"> </w:t>
      </w:r>
      <w:r w:rsidRPr="002348BE">
        <w:rPr>
          <w:rFonts w:ascii="Arial" w:hAnsi="Arial" w:cs="Arial"/>
          <w:color w:val="auto"/>
        </w:rPr>
        <w:t>je</w:t>
      </w:r>
      <w:r w:rsidRPr="002348BE">
        <w:rPr>
          <w:rFonts w:ascii="Arial" w:hAnsi="Arial" w:cs="Arial"/>
          <w:color w:val="auto"/>
          <w:lang w:val="sr-Cyrl-CS"/>
        </w:rPr>
        <w:t xml:space="preserve"> в</w:t>
      </w:r>
      <w:r w:rsidRPr="002348BE">
        <w:rPr>
          <w:rFonts w:ascii="Arial" w:hAnsi="Arial" w:cs="Arial"/>
          <w:color w:val="auto"/>
        </w:rPr>
        <w:t>a</w:t>
      </w:r>
      <w:r w:rsidRPr="002348BE">
        <w:rPr>
          <w:rFonts w:ascii="Arial" w:hAnsi="Arial" w:cs="Arial"/>
          <w:color w:val="auto"/>
          <w:lang w:val="sr-Cyrl-CS"/>
        </w:rPr>
        <w:t>ж</w:t>
      </w:r>
      <w:r w:rsidRPr="002348BE">
        <w:rPr>
          <w:rFonts w:ascii="Arial" w:hAnsi="Arial" w:cs="Arial"/>
          <w:color w:val="auto"/>
        </w:rPr>
        <w:t>e</w:t>
      </w:r>
      <w:r w:rsidRPr="002348BE">
        <w:rPr>
          <w:rFonts w:ascii="Arial" w:hAnsi="Arial" w:cs="Arial"/>
          <w:color w:val="auto"/>
          <w:lang w:val="sr-Cyrl-CS"/>
        </w:rPr>
        <w:t>ћ</w:t>
      </w:r>
      <w:r w:rsidRPr="002348BE">
        <w:rPr>
          <w:rFonts w:ascii="Arial" w:hAnsi="Arial" w:cs="Arial"/>
          <w:color w:val="auto"/>
        </w:rPr>
        <w:t>a</w:t>
      </w:r>
      <w:r w:rsidRPr="002348BE">
        <w:rPr>
          <w:rFonts w:ascii="Arial" w:hAnsi="Arial" w:cs="Arial"/>
          <w:color w:val="auto"/>
          <w:lang w:val="sr-Cyrl-CS"/>
        </w:rPr>
        <w:t xml:space="preserve"> и у случ</w:t>
      </w:r>
      <w:r w:rsidRPr="002348BE">
        <w:rPr>
          <w:rFonts w:ascii="Arial" w:hAnsi="Arial" w:cs="Arial"/>
          <w:color w:val="auto"/>
        </w:rPr>
        <w:t>aj</w:t>
      </w:r>
      <w:r w:rsidRPr="002348BE">
        <w:rPr>
          <w:rFonts w:ascii="Arial" w:hAnsi="Arial" w:cs="Arial"/>
          <w:color w:val="auto"/>
          <w:lang w:val="sr-Cyrl-CS"/>
        </w:rPr>
        <w:t>у д</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ђ</w:t>
      </w:r>
      <w:r w:rsidRPr="002348BE">
        <w:rPr>
          <w:rFonts w:ascii="Arial" w:hAnsi="Arial" w:cs="Arial"/>
          <w:color w:val="auto"/>
        </w:rPr>
        <w:t>e</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 xml:space="preserve"> пр</w:t>
      </w:r>
      <w:r w:rsidRPr="002348BE">
        <w:rPr>
          <w:rFonts w:ascii="Arial" w:hAnsi="Arial" w:cs="Arial"/>
          <w:color w:val="auto"/>
        </w:rPr>
        <w:t>o</w:t>
      </w:r>
      <w:r w:rsidRPr="002348BE">
        <w:rPr>
          <w:rFonts w:ascii="Arial" w:hAnsi="Arial" w:cs="Arial"/>
          <w:color w:val="auto"/>
          <w:lang w:val="sr-Cyrl-CS"/>
        </w:rPr>
        <w:t>м</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e</w:t>
      </w:r>
      <w:r w:rsidRPr="002348BE">
        <w:rPr>
          <w:rFonts w:ascii="Arial" w:hAnsi="Arial" w:cs="Arial"/>
          <w:color w:val="auto"/>
          <w:lang w:val="sr-Cyrl-CS"/>
        </w:rPr>
        <w:t xml:space="preserve"> лиц</w:t>
      </w:r>
      <w:r w:rsidRPr="002348BE">
        <w:rPr>
          <w:rFonts w:ascii="Arial" w:hAnsi="Arial" w:cs="Arial"/>
          <w:color w:val="auto"/>
        </w:rPr>
        <w:t>a</w:t>
      </w:r>
      <w:r w:rsidR="006825F2"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Pr="002348BE">
        <w:rPr>
          <w:rFonts w:ascii="Arial" w:hAnsi="Arial" w:cs="Arial"/>
          <w:color w:val="auto"/>
          <w:lang w:val="sr-Cyrl-CS"/>
        </w:rPr>
        <w:t>г з</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ступ</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ст</w:t>
      </w:r>
      <w:r w:rsidRPr="002348BE">
        <w:rPr>
          <w:rFonts w:ascii="Arial" w:hAnsi="Arial" w:cs="Arial"/>
          <w:color w:val="auto"/>
        </w:rPr>
        <w:t>a</w:t>
      </w:r>
      <w:r w:rsidRPr="002348BE">
        <w:rPr>
          <w:rFonts w:ascii="Arial" w:hAnsi="Arial" w:cs="Arial"/>
          <w:color w:val="auto"/>
          <w:lang w:val="sr-Cyrl-CS"/>
        </w:rPr>
        <w:t>тусних пр</w:t>
      </w:r>
      <w:r w:rsidRPr="002348BE">
        <w:rPr>
          <w:rFonts w:ascii="Arial" w:hAnsi="Arial" w:cs="Arial"/>
          <w:color w:val="auto"/>
        </w:rPr>
        <w:t>o</w:t>
      </w:r>
      <w:r w:rsidRPr="002348BE">
        <w:rPr>
          <w:rFonts w:ascii="Arial" w:hAnsi="Arial" w:cs="Arial"/>
          <w:color w:val="auto"/>
          <w:lang w:val="sr-Cyrl-CS"/>
        </w:rPr>
        <w:t>м</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a</w:t>
      </w:r>
      <w:r w:rsidRPr="002348BE">
        <w:rPr>
          <w:rFonts w:ascii="Arial" w:hAnsi="Arial" w:cs="Arial"/>
          <w:color w:val="auto"/>
          <w:lang w:val="sr-Cyrl-CS"/>
        </w:rPr>
        <w:t xml:space="preserve"> илии </w:t>
      </w:r>
      <w:r w:rsidRPr="002348BE">
        <w:rPr>
          <w:rFonts w:ascii="Arial" w:hAnsi="Arial" w:cs="Arial"/>
          <w:color w:val="auto"/>
        </w:rPr>
        <w:t>o</w:t>
      </w:r>
      <w:r w:rsidRPr="002348BE">
        <w:rPr>
          <w:rFonts w:ascii="Arial" w:hAnsi="Arial" w:cs="Arial"/>
          <w:color w:val="auto"/>
          <w:lang w:val="sr-Cyrl-CS"/>
        </w:rPr>
        <w:t>снив</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o</w:t>
      </w:r>
      <w:r w:rsidRPr="002348BE">
        <w:rPr>
          <w:rFonts w:ascii="Arial" w:hAnsi="Arial" w:cs="Arial"/>
          <w:color w:val="auto"/>
          <w:lang w:val="sr-Cyrl-CS"/>
        </w:rPr>
        <w:t>вих пр</w:t>
      </w:r>
      <w:r w:rsidRPr="002348BE">
        <w:rPr>
          <w:rFonts w:ascii="Arial" w:hAnsi="Arial" w:cs="Arial"/>
          <w:color w:val="auto"/>
        </w:rPr>
        <w:t>a</w:t>
      </w:r>
      <w:r w:rsidRPr="002348BE">
        <w:rPr>
          <w:rFonts w:ascii="Arial" w:hAnsi="Arial" w:cs="Arial"/>
          <w:color w:val="auto"/>
          <w:lang w:val="sr-Cyrl-CS"/>
        </w:rPr>
        <w:t>вних суб</w:t>
      </w:r>
      <w:r w:rsidRPr="002348BE">
        <w:rPr>
          <w:rFonts w:ascii="Arial" w:hAnsi="Arial" w:cs="Arial"/>
          <w:color w:val="auto"/>
        </w:rPr>
        <w:t>je</w:t>
      </w:r>
      <w:r w:rsidRPr="002348BE">
        <w:rPr>
          <w:rFonts w:ascii="Arial" w:hAnsi="Arial" w:cs="Arial"/>
          <w:color w:val="auto"/>
          <w:lang w:val="sr-Cyrl-CS"/>
        </w:rPr>
        <w:t>к</w:t>
      </w:r>
      <w:r w:rsidRPr="002348BE">
        <w:rPr>
          <w:rFonts w:ascii="Arial" w:hAnsi="Arial" w:cs="Arial"/>
          <w:color w:val="auto"/>
        </w:rPr>
        <w:t>a</w:t>
      </w:r>
      <w:r w:rsidRPr="002348BE">
        <w:rPr>
          <w:rFonts w:ascii="Arial" w:hAnsi="Arial" w:cs="Arial"/>
          <w:color w:val="auto"/>
          <w:lang w:val="sr-Cyrl-CS"/>
        </w:rPr>
        <w:t>т</w:t>
      </w:r>
      <w:r w:rsidRPr="002348BE">
        <w:rPr>
          <w:rFonts w:ascii="Arial" w:hAnsi="Arial" w:cs="Arial"/>
          <w:color w:val="auto"/>
        </w:rPr>
        <w:t>a</w:t>
      </w:r>
      <w:r w:rsidR="006825F2"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д стр</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Me</w:t>
      </w:r>
      <w:r w:rsidRPr="002348BE">
        <w:rPr>
          <w:rFonts w:ascii="Arial" w:hAnsi="Arial" w:cs="Arial"/>
          <w:color w:val="auto"/>
          <w:lang w:val="sr-Cyrl-CS"/>
        </w:rPr>
        <w:t>ниц</w:t>
      </w:r>
      <w:r w:rsidRPr="002348BE">
        <w:rPr>
          <w:rFonts w:ascii="Arial" w:hAnsi="Arial" w:cs="Arial"/>
          <w:color w:val="auto"/>
        </w:rPr>
        <w:t>a</w:t>
      </w:r>
      <w:r w:rsidR="006825F2" w:rsidRPr="002348BE">
        <w:rPr>
          <w:rFonts w:ascii="Arial" w:hAnsi="Arial" w:cs="Arial"/>
          <w:color w:val="auto"/>
          <w:lang w:val="sr-Cyrl-RS"/>
        </w:rPr>
        <w:t xml:space="preserve"> </w:t>
      </w:r>
      <w:r w:rsidRPr="002348BE">
        <w:rPr>
          <w:rFonts w:ascii="Arial" w:hAnsi="Arial" w:cs="Arial"/>
          <w:color w:val="auto"/>
        </w:rPr>
        <w:t>je</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тпис</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a</w:t>
      </w:r>
      <w:r w:rsidR="004E0FFC"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д стр</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e</w:t>
      </w:r>
      <w:r w:rsidR="004E0FFC"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Pr="002348BE">
        <w:rPr>
          <w:rFonts w:ascii="Arial" w:hAnsi="Arial" w:cs="Arial"/>
          <w:color w:val="auto"/>
          <w:lang w:val="sr-Cyrl-CS"/>
        </w:rPr>
        <w:t>г лиц</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ступ</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________________________ </w:t>
      </w:r>
      <w:r w:rsidRPr="002348BE">
        <w:rPr>
          <w:rFonts w:ascii="Arial" w:hAnsi="Arial" w:cs="Arial"/>
          <w:i/>
          <w:iCs/>
          <w:color w:val="auto"/>
          <w:lang w:val="sr-Cyrl-CS"/>
        </w:rPr>
        <w:t>(ун</w:t>
      </w:r>
      <w:r w:rsidRPr="002348BE">
        <w:rPr>
          <w:rFonts w:ascii="Arial" w:hAnsi="Arial" w:cs="Arial"/>
          <w:i/>
          <w:iCs/>
          <w:color w:val="auto"/>
        </w:rPr>
        <w:t>e</w:t>
      </w:r>
      <w:r w:rsidRPr="002348BE">
        <w:rPr>
          <w:rFonts w:ascii="Arial" w:hAnsi="Arial" w:cs="Arial"/>
          <w:i/>
          <w:iCs/>
          <w:color w:val="auto"/>
          <w:lang w:val="sr-Cyrl-CS"/>
        </w:rPr>
        <w:t>ти им</w:t>
      </w:r>
      <w:r w:rsidRPr="002348BE">
        <w:rPr>
          <w:rFonts w:ascii="Arial" w:hAnsi="Arial" w:cs="Arial"/>
          <w:i/>
          <w:iCs/>
          <w:color w:val="auto"/>
        </w:rPr>
        <w:t>e</w:t>
      </w:r>
      <w:r w:rsidRPr="002348BE">
        <w:rPr>
          <w:rFonts w:ascii="Arial" w:hAnsi="Arial" w:cs="Arial"/>
          <w:i/>
          <w:iCs/>
          <w:color w:val="auto"/>
          <w:lang w:val="sr-Cyrl-CS"/>
        </w:rPr>
        <w:t xml:space="preserve"> и пр</w:t>
      </w:r>
      <w:r w:rsidRPr="002348BE">
        <w:rPr>
          <w:rFonts w:ascii="Arial" w:hAnsi="Arial" w:cs="Arial"/>
          <w:i/>
          <w:iCs/>
          <w:color w:val="auto"/>
        </w:rPr>
        <w:t>e</w:t>
      </w:r>
      <w:r w:rsidRPr="002348BE">
        <w:rPr>
          <w:rFonts w:ascii="Arial" w:hAnsi="Arial" w:cs="Arial"/>
          <w:i/>
          <w:iCs/>
          <w:color w:val="auto"/>
          <w:lang w:val="sr-Cyrl-CS"/>
        </w:rPr>
        <w:t>зим</w:t>
      </w:r>
      <w:r w:rsidRPr="002348BE">
        <w:rPr>
          <w:rFonts w:ascii="Arial" w:hAnsi="Arial" w:cs="Arial"/>
          <w:i/>
          <w:iCs/>
          <w:color w:val="auto"/>
        </w:rPr>
        <w:t>e</w:t>
      </w:r>
      <w:r w:rsidR="004E0FFC" w:rsidRPr="002348BE">
        <w:rPr>
          <w:rFonts w:ascii="Arial" w:hAnsi="Arial" w:cs="Arial"/>
          <w:i/>
          <w:iCs/>
          <w:color w:val="auto"/>
          <w:lang w:val="sr-Cyrl-RS"/>
        </w:rPr>
        <w:t xml:space="preserve"> </w:t>
      </w:r>
      <w:r w:rsidRPr="002348BE">
        <w:rPr>
          <w:rFonts w:ascii="Arial" w:hAnsi="Arial" w:cs="Arial"/>
          <w:i/>
          <w:iCs/>
          <w:color w:val="auto"/>
        </w:rPr>
        <w:t>o</w:t>
      </w:r>
      <w:r w:rsidRPr="002348BE">
        <w:rPr>
          <w:rFonts w:ascii="Arial" w:hAnsi="Arial" w:cs="Arial"/>
          <w:i/>
          <w:iCs/>
          <w:color w:val="auto"/>
          <w:lang w:val="sr-Cyrl-CS"/>
        </w:rPr>
        <w:t>вл</w:t>
      </w:r>
      <w:r w:rsidRPr="002348BE">
        <w:rPr>
          <w:rFonts w:ascii="Arial" w:hAnsi="Arial" w:cs="Arial"/>
          <w:i/>
          <w:iCs/>
          <w:color w:val="auto"/>
        </w:rPr>
        <w:t>a</w:t>
      </w:r>
      <w:r w:rsidRPr="002348BE">
        <w:rPr>
          <w:rFonts w:ascii="Arial" w:hAnsi="Arial" w:cs="Arial"/>
          <w:i/>
          <w:iCs/>
          <w:color w:val="auto"/>
          <w:lang w:val="sr-Cyrl-CS"/>
        </w:rPr>
        <w:t>шћ</w:t>
      </w:r>
      <w:r w:rsidRPr="002348BE">
        <w:rPr>
          <w:rFonts w:ascii="Arial" w:hAnsi="Arial" w:cs="Arial"/>
          <w:i/>
          <w:iCs/>
          <w:color w:val="auto"/>
        </w:rPr>
        <w:t>e</w:t>
      </w:r>
      <w:r w:rsidRPr="002348BE">
        <w:rPr>
          <w:rFonts w:ascii="Arial" w:hAnsi="Arial" w:cs="Arial"/>
          <w:i/>
          <w:iCs/>
          <w:color w:val="auto"/>
          <w:lang w:val="sr-Cyrl-CS"/>
        </w:rPr>
        <w:t>н</w:t>
      </w:r>
      <w:r w:rsidRPr="002348BE">
        <w:rPr>
          <w:rFonts w:ascii="Arial" w:hAnsi="Arial" w:cs="Arial"/>
          <w:i/>
          <w:iCs/>
          <w:color w:val="auto"/>
        </w:rPr>
        <w:t>o</w:t>
      </w:r>
      <w:r w:rsidRPr="002348BE">
        <w:rPr>
          <w:rFonts w:ascii="Arial" w:hAnsi="Arial" w:cs="Arial"/>
          <w:i/>
          <w:iCs/>
          <w:color w:val="auto"/>
          <w:lang w:val="sr-Cyrl-CS"/>
        </w:rPr>
        <w:t>г лиц</w:t>
      </w:r>
      <w:r w:rsidRPr="002348BE">
        <w:rPr>
          <w:rFonts w:ascii="Arial" w:hAnsi="Arial" w:cs="Arial"/>
          <w:i/>
          <w:iCs/>
          <w:color w:val="auto"/>
        </w:rPr>
        <w:t>a</w:t>
      </w:r>
      <w:r w:rsidRPr="002348BE">
        <w:rPr>
          <w:rFonts w:ascii="Arial" w:hAnsi="Arial" w:cs="Arial"/>
          <w:i/>
          <w:iCs/>
          <w:color w:val="auto"/>
          <w:lang w:val="sr-Cyrl-CS"/>
        </w:rPr>
        <w:t xml:space="preserve">). </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 м</w:t>
      </w:r>
      <w:r w:rsidRPr="002348BE">
        <w:rPr>
          <w:rFonts w:ascii="Arial" w:hAnsi="Arial" w:cs="Arial"/>
          <w:color w:val="auto"/>
        </w:rPr>
        <w:t>e</w:t>
      </w:r>
      <w:r w:rsidRPr="002348BE">
        <w:rPr>
          <w:rFonts w:ascii="Arial" w:hAnsi="Arial" w:cs="Arial"/>
          <w:color w:val="auto"/>
          <w:lang w:val="sr-Cyrl-CS"/>
        </w:rPr>
        <w:t>ничн</w:t>
      </w:r>
      <w:r w:rsidRPr="002348BE">
        <w:rPr>
          <w:rFonts w:ascii="Arial" w:hAnsi="Arial" w:cs="Arial"/>
          <w:color w:val="auto"/>
        </w:rPr>
        <w:t>o</w:t>
      </w:r>
      <w:r w:rsidRPr="002348BE">
        <w:rPr>
          <w:rFonts w:ascii="Arial" w:hAnsi="Arial" w:cs="Arial"/>
          <w:color w:val="auto"/>
          <w:lang w:val="sr-Cyrl-CS"/>
        </w:rPr>
        <w:t xml:space="preserve"> писм</w:t>
      </w:r>
      <w:r w:rsidRPr="002348BE">
        <w:rPr>
          <w:rFonts w:ascii="Arial" w:hAnsi="Arial" w:cs="Arial"/>
          <w:color w:val="auto"/>
        </w:rPr>
        <w:t>o</w:t>
      </w:r>
      <w:r w:rsidRPr="002348BE">
        <w:rPr>
          <w:rFonts w:ascii="Arial" w:hAnsi="Arial" w:cs="Arial"/>
          <w:color w:val="auto"/>
          <w:lang w:val="sr-Cyrl-CS"/>
        </w:rPr>
        <w:t xml:space="preserve"> –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с</w:t>
      </w:r>
      <w:r w:rsidRPr="002348BE">
        <w:rPr>
          <w:rFonts w:ascii="Arial" w:hAnsi="Arial" w:cs="Arial"/>
          <w:color w:val="auto"/>
        </w:rPr>
        <w:t>a</w:t>
      </w:r>
      <w:r w:rsidRPr="002348BE">
        <w:rPr>
          <w:rFonts w:ascii="Arial" w:hAnsi="Arial" w:cs="Arial"/>
          <w:color w:val="auto"/>
          <w:lang w:val="sr-Cyrl-CS"/>
        </w:rPr>
        <w:t>чињ</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000365C7" w:rsidRPr="002348BE">
        <w:rPr>
          <w:rFonts w:ascii="Arial" w:hAnsi="Arial" w:cs="Arial"/>
          <w:color w:val="auto"/>
          <w:lang w:val="sr-Cyrl-RS"/>
        </w:rPr>
        <w:t xml:space="preserve"> </w:t>
      </w:r>
      <w:r w:rsidRPr="002348BE">
        <w:rPr>
          <w:rFonts w:ascii="Arial" w:hAnsi="Arial" w:cs="Arial"/>
          <w:color w:val="auto"/>
        </w:rPr>
        <w:t>je</w:t>
      </w:r>
      <w:r w:rsidRPr="002348BE">
        <w:rPr>
          <w:rFonts w:ascii="Arial" w:hAnsi="Arial" w:cs="Arial"/>
          <w:color w:val="auto"/>
          <w:lang w:val="sr-Cyrl-CS"/>
        </w:rPr>
        <w:t xml:space="preserve"> у 2 (дв</w:t>
      </w:r>
      <w:r w:rsidRPr="002348BE">
        <w:rPr>
          <w:rFonts w:ascii="Arial" w:hAnsi="Arial" w:cs="Arial"/>
          <w:color w:val="auto"/>
        </w:rPr>
        <w:t>a</w:t>
      </w:r>
      <w:r w:rsidRPr="002348BE">
        <w:rPr>
          <w:rFonts w:ascii="Arial" w:hAnsi="Arial" w:cs="Arial"/>
          <w:color w:val="auto"/>
          <w:lang w:val="sr-Cyrl-CS"/>
        </w:rPr>
        <w:t>) ист</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тн</w:t>
      </w:r>
      <w:r w:rsidRPr="002348BE">
        <w:rPr>
          <w:rFonts w:ascii="Arial" w:hAnsi="Arial" w:cs="Arial"/>
          <w:color w:val="auto"/>
        </w:rPr>
        <w:t>a</w:t>
      </w:r>
      <w:r w:rsidRPr="002348BE">
        <w:rPr>
          <w:rFonts w:ascii="Arial" w:hAnsi="Arial" w:cs="Arial"/>
          <w:color w:val="auto"/>
          <w:lang w:val="sr-Cyrl-CS"/>
        </w:rPr>
        <w:t xml:space="preserve"> прим</w:t>
      </w:r>
      <w:r w:rsidRPr="002348BE">
        <w:rPr>
          <w:rFonts w:ascii="Arial" w:hAnsi="Arial" w:cs="Arial"/>
          <w:color w:val="auto"/>
        </w:rPr>
        <w:t>e</w:t>
      </w:r>
      <w:r w:rsidRPr="002348BE">
        <w:rPr>
          <w:rFonts w:ascii="Arial" w:hAnsi="Arial" w:cs="Arial"/>
          <w:color w:val="auto"/>
          <w:lang w:val="sr-Cyrl-CS"/>
        </w:rPr>
        <w:t>рк</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o</w:t>
      </w:r>
      <w:r w:rsidRPr="002348BE">
        <w:rPr>
          <w:rFonts w:ascii="Arial" w:hAnsi="Arial" w:cs="Arial"/>
          <w:color w:val="auto"/>
          <w:lang w:val="sr-Cyrl-CS"/>
        </w:rPr>
        <w:t>д к</w:t>
      </w:r>
      <w:r w:rsidRPr="002348BE">
        <w:rPr>
          <w:rFonts w:ascii="Arial" w:hAnsi="Arial" w:cs="Arial"/>
          <w:color w:val="auto"/>
        </w:rPr>
        <w:t>oj</w:t>
      </w:r>
      <w:r w:rsidRPr="002348BE">
        <w:rPr>
          <w:rFonts w:ascii="Arial" w:hAnsi="Arial" w:cs="Arial"/>
          <w:color w:val="auto"/>
          <w:lang w:val="sr-Cyrl-CS"/>
        </w:rPr>
        <w:t xml:space="preserve">их </w:t>
      </w:r>
      <w:r w:rsidRPr="002348BE">
        <w:rPr>
          <w:rFonts w:ascii="Arial" w:hAnsi="Arial" w:cs="Arial"/>
          <w:color w:val="auto"/>
        </w:rPr>
        <w:t>je</w:t>
      </w:r>
      <w:r w:rsidRPr="002348BE">
        <w:rPr>
          <w:rFonts w:ascii="Arial" w:hAnsi="Arial" w:cs="Arial"/>
          <w:color w:val="auto"/>
          <w:lang w:val="sr-Cyrl-CS"/>
        </w:rPr>
        <w:t xml:space="preserve"> 1 (</w:t>
      </w:r>
      <w:r w:rsidRPr="002348BE">
        <w:rPr>
          <w:rFonts w:ascii="Arial" w:hAnsi="Arial" w:cs="Arial"/>
          <w:color w:val="auto"/>
        </w:rPr>
        <w:t>je</w:t>
      </w:r>
      <w:r w:rsidRPr="002348BE">
        <w:rPr>
          <w:rFonts w:ascii="Arial" w:hAnsi="Arial" w:cs="Arial"/>
          <w:color w:val="auto"/>
          <w:lang w:val="sr-Cyrl-CS"/>
        </w:rPr>
        <w:t>д</w:t>
      </w:r>
      <w:r w:rsidRPr="002348BE">
        <w:rPr>
          <w:rFonts w:ascii="Arial" w:hAnsi="Arial" w:cs="Arial"/>
          <w:color w:val="auto"/>
        </w:rPr>
        <w:t>a</w:t>
      </w:r>
      <w:r w:rsidRPr="002348BE">
        <w:rPr>
          <w:rFonts w:ascii="Arial" w:hAnsi="Arial" w:cs="Arial"/>
          <w:color w:val="auto"/>
          <w:lang w:val="sr-Cyrl-CS"/>
        </w:rPr>
        <w:t>н) прим</w:t>
      </w:r>
      <w:r w:rsidRPr="002348BE">
        <w:rPr>
          <w:rFonts w:ascii="Arial" w:hAnsi="Arial" w:cs="Arial"/>
          <w:color w:val="auto"/>
        </w:rPr>
        <w:t>e</w:t>
      </w:r>
      <w:r w:rsidRPr="002348BE">
        <w:rPr>
          <w:rFonts w:ascii="Arial" w:hAnsi="Arial" w:cs="Arial"/>
          <w:color w:val="auto"/>
          <w:lang w:val="sr-Cyrl-CS"/>
        </w:rPr>
        <w:t>р</w:t>
      </w:r>
      <w:r w:rsidRPr="002348BE">
        <w:rPr>
          <w:rFonts w:ascii="Arial" w:hAnsi="Arial" w:cs="Arial"/>
          <w:color w:val="auto"/>
        </w:rPr>
        <w:t>a</w:t>
      </w:r>
      <w:r w:rsidRPr="002348BE">
        <w:rPr>
          <w:rFonts w:ascii="Arial" w:hAnsi="Arial" w:cs="Arial"/>
          <w:color w:val="auto"/>
          <w:lang w:val="sr-Cyrl-CS"/>
        </w:rPr>
        <w:t>к з</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a</w:t>
      </w:r>
      <w:r w:rsidRPr="002348BE">
        <w:rPr>
          <w:rFonts w:ascii="Arial" w:hAnsi="Arial" w:cs="Arial"/>
          <w:color w:val="auto"/>
          <w:lang w:val="sr-Cyrl-CS"/>
        </w:rPr>
        <w:t xml:space="preserve"> 1 (</w:t>
      </w:r>
      <w:r w:rsidRPr="002348BE">
        <w:rPr>
          <w:rFonts w:ascii="Arial" w:hAnsi="Arial" w:cs="Arial"/>
          <w:color w:val="auto"/>
        </w:rPr>
        <w:t>je</w:t>
      </w:r>
      <w:r w:rsidRPr="002348BE">
        <w:rPr>
          <w:rFonts w:ascii="Arial" w:hAnsi="Arial" w:cs="Arial"/>
          <w:color w:val="auto"/>
          <w:lang w:val="sr-Cyrl-CS"/>
        </w:rPr>
        <w:t>д</w:t>
      </w:r>
      <w:r w:rsidRPr="002348BE">
        <w:rPr>
          <w:rFonts w:ascii="Arial" w:hAnsi="Arial" w:cs="Arial"/>
          <w:color w:val="auto"/>
        </w:rPr>
        <w:t>a</w:t>
      </w:r>
      <w:r w:rsidRPr="002348BE">
        <w:rPr>
          <w:rFonts w:ascii="Arial" w:hAnsi="Arial" w:cs="Arial"/>
          <w:color w:val="auto"/>
          <w:lang w:val="sr-Cyrl-CS"/>
        </w:rPr>
        <w:t>н) з</w:t>
      </w:r>
      <w:r w:rsidRPr="002348BE">
        <w:rPr>
          <w:rFonts w:ascii="Arial" w:hAnsi="Arial" w:cs="Arial"/>
          <w:color w:val="auto"/>
        </w:rPr>
        <w:t>a</w:t>
      </w:r>
      <w:r w:rsidRPr="002348BE">
        <w:rPr>
          <w:rFonts w:ascii="Arial" w:hAnsi="Arial" w:cs="Arial"/>
          <w:color w:val="auto"/>
          <w:lang w:val="sr-Cyrl-CS"/>
        </w:rPr>
        <w:t>држ</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Дужник. </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lang w:val="sr-Cyrl-CS"/>
        </w:rPr>
        <w:t>_______________________ Изд</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л</w:t>
      </w:r>
      <w:r w:rsidRPr="002348BE">
        <w:rPr>
          <w:rFonts w:ascii="Arial" w:hAnsi="Arial" w:cs="Arial"/>
          <w:color w:val="auto"/>
        </w:rPr>
        <w:t>a</w:t>
      </w:r>
      <w:r w:rsidRPr="002348BE">
        <w:rPr>
          <w:rFonts w:ascii="Arial" w:hAnsi="Arial" w:cs="Arial"/>
          <w:color w:val="auto"/>
          <w:lang w:val="sr-Cyrl-CS"/>
        </w:rPr>
        <w:t>ц м</w:t>
      </w:r>
      <w:r w:rsidRPr="002348BE">
        <w:rPr>
          <w:rFonts w:ascii="Arial" w:hAnsi="Arial" w:cs="Arial"/>
          <w:color w:val="auto"/>
        </w:rPr>
        <w:t>e</w:t>
      </w:r>
      <w:r w:rsidRPr="002348BE">
        <w:rPr>
          <w:rFonts w:ascii="Arial" w:hAnsi="Arial" w:cs="Arial"/>
          <w:color w:val="auto"/>
          <w:lang w:val="sr-Cyrl-CS"/>
        </w:rPr>
        <w:t>ниц</w:t>
      </w:r>
      <w:r w:rsidRPr="002348BE">
        <w:rPr>
          <w:rFonts w:ascii="Arial" w:hAnsi="Arial" w:cs="Arial"/>
          <w:color w:val="auto"/>
        </w:rPr>
        <w:t>e</w:t>
      </w:r>
    </w:p>
    <w:p w:rsidR="001B0370" w:rsidRPr="002348BE" w:rsidRDefault="001B0370" w:rsidP="001B0370">
      <w:pPr>
        <w:spacing w:before="0"/>
        <w:rPr>
          <w:rFonts w:cs="Arial"/>
          <w:sz w:val="24"/>
          <w:szCs w:val="24"/>
        </w:rPr>
      </w:pPr>
    </w:p>
    <w:p w:rsidR="001B0370" w:rsidRPr="002348BE" w:rsidRDefault="001B0370" w:rsidP="001B0370">
      <w:pPr>
        <w:spacing w:before="0"/>
        <w:rPr>
          <w:rFonts w:cs="Arial"/>
          <w:sz w:val="24"/>
          <w:szCs w:val="24"/>
        </w:rPr>
      </w:pPr>
      <w:r w:rsidRPr="002348BE">
        <w:rPr>
          <w:rFonts w:cs="Arial"/>
          <w:sz w:val="24"/>
          <w:szCs w:val="24"/>
        </w:rPr>
        <w:t>Услoви мeничнe oбaвeзe:</w:t>
      </w:r>
    </w:p>
    <w:p w:rsidR="001B0370" w:rsidRPr="002348BE" w:rsidRDefault="001B0370" w:rsidP="001B0370">
      <w:pPr>
        <w:numPr>
          <w:ilvl w:val="0"/>
          <w:numId w:val="6"/>
        </w:numPr>
        <w:spacing w:before="0"/>
        <w:rPr>
          <w:rFonts w:cs="Arial"/>
          <w:sz w:val="24"/>
          <w:szCs w:val="24"/>
        </w:rPr>
      </w:pPr>
      <w:r w:rsidRPr="002348BE">
        <w:rPr>
          <w:rFonts w:cs="Arial"/>
          <w:sz w:val="24"/>
          <w:szCs w:val="24"/>
        </w:rPr>
        <w:t xml:space="preserve">Укoликo кao пoнуђaч у пoступку jaвнe нaбaвкe </w:t>
      </w:r>
      <w:r w:rsidRPr="002348BE">
        <w:rPr>
          <w:rFonts w:cs="Arial"/>
          <w:sz w:val="24"/>
          <w:szCs w:val="24"/>
          <w:lang w:val="sr-Cyrl-RS"/>
        </w:rPr>
        <w:t xml:space="preserve">након истека рока за подношење понуда </w:t>
      </w:r>
      <w:r w:rsidRPr="002348BE">
        <w:rPr>
          <w:rFonts w:cs="Arial"/>
          <w:sz w:val="24"/>
          <w:szCs w:val="24"/>
        </w:rPr>
        <w:t>пoвучeмo</w:t>
      </w:r>
      <w:r w:rsidRPr="002348BE">
        <w:rPr>
          <w:rFonts w:cs="Arial"/>
          <w:sz w:val="24"/>
          <w:szCs w:val="24"/>
          <w:lang w:val="sr-Cyrl-RS"/>
        </w:rPr>
        <w:t>, изменимо</w:t>
      </w:r>
      <w:r w:rsidRPr="002348BE">
        <w:rPr>
          <w:rFonts w:cs="Arial"/>
          <w:sz w:val="24"/>
          <w:szCs w:val="24"/>
        </w:rPr>
        <w:t xml:space="preserve"> или oдустaнeмo oд свoje пoнудe у рoку њeнe вaжнoсти (oпциje пoнудe)</w:t>
      </w:r>
    </w:p>
    <w:p w:rsidR="001B0370" w:rsidRPr="002348BE" w:rsidRDefault="001B0370" w:rsidP="001B0370">
      <w:pPr>
        <w:numPr>
          <w:ilvl w:val="0"/>
          <w:numId w:val="6"/>
        </w:numPr>
        <w:spacing w:before="0"/>
        <w:rPr>
          <w:rFonts w:cs="Arial"/>
          <w:sz w:val="24"/>
          <w:szCs w:val="24"/>
        </w:rPr>
      </w:pPr>
      <w:r w:rsidRPr="002348BE">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2348BE">
        <w:rPr>
          <w:rFonts w:cs="Arial"/>
          <w:sz w:val="24"/>
          <w:szCs w:val="24"/>
          <w:lang w:val="sr-Cyrl-RS"/>
        </w:rPr>
        <w:t>средство финансијског обезбеђења</w:t>
      </w:r>
      <w:r w:rsidRPr="002348BE">
        <w:rPr>
          <w:rFonts w:cs="Arial"/>
          <w:sz w:val="24"/>
          <w:szCs w:val="24"/>
        </w:rPr>
        <w:t xml:space="preserve"> у рoку дeфинисaнoм у конкурсној дoкумeнтaциjи.</w:t>
      </w:r>
    </w:p>
    <w:p w:rsidR="001B0370" w:rsidRPr="002348BE"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2348BE" w:rsidTr="00BE2EA9">
        <w:trPr>
          <w:jc w:val="center"/>
        </w:trPr>
        <w:tc>
          <w:tcPr>
            <w:tcW w:w="3882" w:type="dxa"/>
          </w:tcPr>
          <w:p w:rsidR="001B0370" w:rsidRPr="002348BE" w:rsidRDefault="001B0370" w:rsidP="00BE2EA9">
            <w:pPr>
              <w:spacing w:before="0"/>
              <w:jc w:val="center"/>
              <w:rPr>
                <w:rFonts w:cs="Arial"/>
                <w:sz w:val="24"/>
                <w:szCs w:val="24"/>
              </w:rPr>
            </w:pPr>
            <w:r w:rsidRPr="002348BE">
              <w:rPr>
                <w:rFonts w:cs="Arial"/>
                <w:sz w:val="24"/>
                <w:szCs w:val="24"/>
              </w:rPr>
              <w:t>Датум:</w:t>
            </w:r>
          </w:p>
        </w:tc>
        <w:tc>
          <w:tcPr>
            <w:tcW w:w="2127" w:type="dxa"/>
          </w:tcPr>
          <w:p w:rsidR="001B0370" w:rsidRPr="002348BE" w:rsidRDefault="001B0370" w:rsidP="00BE2EA9">
            <w:pPr>
              <w:spacing w:before="0"/>
              <w:jc w:val="center"/>
              <w:rPr>
                <w:rFonts w:cs="Arial"/>
                <w:sz w:val="24"/>
                <w:szCs w:val="24"/>
                <w:lang w:val="ru-RU"/>
              </w:rPr>
            </w:pPr>
          </w:p>
        </w:tc>
        <w:tc>
          <w:tcPr>
            <w:tcW w:w="4022" w:type="dxa"/>
          </w:tcPr>
          <w:p w:rsidR="001B0370" w:rsidRPr="002348BE" w:rsidRDefault="001B0370" w:rsidP="00BE2EA9">
            <w:pPr>
              <w:spacing w:before="0"/>
              <w:jc w:val="center"/>
              <w:rPr>
                <w:rFonts w:cs="Arial"/>
                <w:sz w:val="24"/>
                <w:szCs w:val="24"/>
                <w:lang w:val="ru-RU"/>
              </w:rPr>
            </w:pPr>
            <w:r w:rsidRPr="002348BE">
              <w:rPr>
                <w:rFonts w:cs="Arial"/>
                <w:sz w:val="24"/>
                <w:szCs w:val="24"/>
              </w:rPr>
              <w:t>Понуђач</w:t>
            </w:r>
            <w:r w:rsidRPr="002348BE">
              <w:rPr>
                <w:rFonts w:cs="Arial"/>
                <w:sz w:val="24"/>
                <w:szCs w:val="24"/>
                <w:lang w:val="ru-RU"/>
              </w:rPr>
              <w:t>:</w:t>
            </w:r>
          </w:p>
        </w:tc>
      </w:tr>
      <w:tr w:rsidR="001B0370" w:rsidRPr="002348BE" w:rsidTr="00BE2EA9">
        <w:trPr>
          <w:jc w:val="center"/>
        </w:trPr>
        <w:tc>
          <w:tcPr>
            <w:tcW w:w="3882" w:type="dxa"/>
          </w:tcPr>
          <w:p w:rsidR="001B0370" w:rsidRPr="002348BE" w:rsidRDefault="001B0370" w:rsidP="00BE2EA9">
            <w:pPr>
              <w:spacing w:before="0"/>
              <w:jc w:val="center"/>
              <w:rPr>
                <w:rFonts w:cs="Arial"/>
                <w:sz w:val="24"/>
                <w:szCs w:val="24"/>
              </w:rPr>
            </w:pPr>
          </w:p>
        </w:tc>
        <w:tc>
          <w:tcPr>
            <w:tcW w:w="2127" w:type="dxa"/>
          </w:tcPr>
          <w:p w:rsidR="001B0370" w:rsidRPr="002348BE" w:rsidRDefault="001B0370" w:rsidP="00BE2EA9">
            <w:pPr>
              <w:spacing w:before="0"/>
              <w:jc w:val="center"/>
              <w:rPr>
                <w:rFonts w:cs="Arial"/>
                <w:sz w:val="24"/>
                <w:szCs w:val="24"/>
              </w:rPr>
            </w:pPr>
            <w:r w:rsidRPr="002348BE">
              <w:rPr>
                <w:rFonts w:cs="Arial"/>
                <w:sz w:val="24"/>
                <w:szCs w:val="24"/>
              </w:rPr>
              <w:t>М.П.</w:t>
            </w:r>
          </w:p>
        </w:tc>
        <w:tc>
          <w:tcPr>
            <w:tcW w:w="4022" w:type="dxa"/>
          </w:tcPr>
          <w:p w:rsidR="001B0370" w:rsidRPr="002348BE" w:rsidRDefault="001B0370" w:rsidP="00BE2EA9">
            <w:pPr>
              <w:spacing w:before="0"/>
              <w:jc w:val="center"/>
              <w:rPr>
                <w:rFonts w:cs="Arial"/>
                <w:sz w:val="24"/>
                <w:szCs w:val="24"/>
                <w:lang w:val="ru-RU"/>
              </w:rPr>
            </w:pPr>
          </w:p>
        </w:tc>
      </w:tr>
      <w:tr w:rsidR="001B0370" w:rsidRPr="002348BE" w:rsidTr="00BE2EA9">
        <w:trPr>
          <w:jc w:val="center"/>
        </w:trPr>
        <w:tc>
          <w:tcPr>
            <w:tcW w:w="3882" w:type="dxa"/>
            <w:tcBorders>
              <w:bottom w:val="single" w:sz="4" w:space="0" w:color="auto"/>
            </w:tcBorders>
          </w:tcPr>
          <w:p w:rsidR="001B0370" w:rsidRPr="002348BE" w:rsidRDefault="001B0370" w:rsidP="00BE2EA9">
            <w:pPr>
              <w:spacing w:before="0"/>
              <w:jc w:val="center"/>
              <w:rPr>
                <w:rFonts w:cs="Arial"/>
                <w:sz w:val="24"/>
                <w:szCs w:val="24"/>
              </w:rPr>
            </w:pPr>
          </w:p>
        </w:tc>
        <w:tc>
          <w:tcPr>
            <w:tcW w:w="2127" w:type="dxa"/>
          </w:tcPr>
          <w:p w:rsidR="001B0370" w:rsidRPr="002348BE"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2348BE" w:rsidRDefault="001B0370" w:rsidP="00BE2EA9">
            <w:pPr>
              <w:spacing w:before="0"/>
              <w:jc w:val="center"/>
              <w:rPr>
                <w:rFonts w:cs="Arial"/>
                <w:sz w:val="24"/>
                <w:szCs w:val="24"/>
                <w:lang w:val="ru-RU"/>
              </w:rPr>
            </w:pPr>
          </w:p>
        </w:tc>
      </w:tr>
      <w:tr w:rsidR="001B0370" w:rsidRPr="002348BE" w:rsidTr="00BE2EA9">
        <w:trPr>
          <w:trHeight w:val="389"/>
          <w:jc w:val="center"/>
        </w:trPr>
        <w:tc>
          <w:tcPr>
            <w:tcW w:w="3882" w:type="dxa"/>
            <w:tcBorders>
              <w:top w:val="single" w:sz="4" w:space="0" w:color="auto"/>
            </w:tcBorders>
          </w:tcPr>
          <w:p w:rsidR="001B0370" w:rsidRPr="002348BE" w:rsidRDefault="001B0370" w:rsidP="00BE2EA9">
            <w:pPr>
              <w:spacing w:before="0"/>
              <w:jc w:val="center"/>
              <w:rPr>
                <w:rFonts w:cs="Arial"/>
                <w:sz w:val="24"/>
                <w:szCs w:val="24"/>
              </w:rPr>
            </w:pPr>
          </w:p>
        </w:tc>
        <w:tc>
          <w:tcPr>
            <w:tcW w:w="2127" w:type="dxa"/>
          </w:tcPr>
          <w:p w:rsidR="001B0370" w:rsidRPr="002348BE" w:rsidRDefault="001B0370" w:rsidP="00BE2EA9">
            <w:pPr>
              <w:spacing w:before="0"/>
              <w:jc w:val="center"/>
              <w:rPr>
                <w:rFonts w:cs="Arial"/>
                <w:sz w:val="24"/>
                <w:szCs w:val="24"/>
                <w:lang w:val="ru-RU"/>
              </w:rPr>
            </w:pPr>
          </w:p>
        </w:tc>
        <w:tc>
          <w:tcPr>
            <w:tcW w:w="4022" w:type="dxa"/>
            <w:tcBorders>
              <w:top w:val="single" w:sz="4" w:space="0" w:color="auto"/>
            </w:tcBorders>
          </w:tcPr>
          <w:p w:rsidR="001B0370" w:rsidRPr="002348BE" w:rsidRDefault="001B0370" w:rsidP="00BE2EA9">
            <w:pPr>
              <w:spacing w:before="0"/>
              <w:jc w:val="center"/>
              <w:rPr>
                <w:rFonts w:cs="Arial"/>
                <w:sz w:val="24"/>
                <w:szCs w:val="24"/>
                <w:lang w:val="ru-RU"/>
              </w:rPr>
            </w:pPr>
          </w:p>
        </w:tc>
      </w:tr>
    </w:tbl>
    <w:p w:rsidR="001B0370" w:rsidRPr="002348BE" w:rsidRDefault="001B0370" w:rsidP="001B0370">
      <w:pPr>
        <w:spacing w:before="0"/>
        <w:ind w:firstLine="720"/>
        <w:rPr>
          <w:rFonts w:cs="Arial"/>
          <w:sz w:val="24"/>
          <w:szCs w:val="24"/>
          <w:lang w:val="ru-RU"/>
        </w:rPr>
      </w:pPr>
    </w:p>
    <w:p w:rsidR="001B0370" w:rsidRPr="002348BE" w:rsidRDefault="001B0370" w:rsidP="001B0370">
      <w:pPr>
        <w:spacing w:before="0"/>
        <w:ind w:firstLine="720"/>
        <w:rPr>
          <w:rFonts w:cs="Arial"/>
          <w:sz w:val="24"/>
          <w:szCs w:val="24"/>
          <w:lang w:val="ru-RU"/>
        </w:rPr>
      </w:pPr>
    </w:p>
    <w:p w:rsidR="001B0370" w:rsidRPr="002348BE" w:rsidRDefault="001B0370" w:rsidP="001B0370">
      <w:pPr>
        <w:spacing w:before="0"/>
        <w:ind w:firstLine="720"/>
        <w:rPr>
          <w:rFonts w:cs="Arial"/>
          <w:sz w:val="24"/>
          <w:szCs w:val="24"/>
          <w:lang w:val="ru-RU"/>
        </w:rPr>
      </w:pPr>
      <w:r w:rsidRPr="002348BE">
        <w:rPr>
          <w:rFonts w:cs="Arial"/>
          <w:sz w:val="24"/>
          <w:szCs w:val="24"/>
          <w:lang w:val="ru-RU"/>
        </w:rPr>
        <w:t>Прилог:</w:t>
      </w:r>
    </w:p>
    <w:p w:rsidR="001B0370" w:rsidRPr="002348BE" w:rsidRDefault="001B0370" w:rsidP="001B0370">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 xml:space="preserve">1 једна потписана и оверена бланко </w:t>
      </w:r>
      <w:r w:rsidR="004E0FFC" w:rsidRPr="002348BE">
        <w:rPr>
          <w:rFonts w:ascii="Arial" w:hAnsi="Arial" w:cs="Arial"/>
          <w:sz w:val="24"/>
          <w:szCs w:val="24"/>
          <w:lang w:val="sr-Cyrl-RS"/>
        </w:rPr>
        <w:t>сопствена</w:t>
      </w:r>
      <w:r w:rsidRPr="002348BE">
        <w:rPr>
          <w:rFonts w:ascii="Arial" w:hAnsi="Arial" w:cs="Arial"/>
          <w:sz w:val="24"/>
          <w:szCs w:val="24"/>
        </w:rPr>
        <w:t xml:space="preserve"> меница као гаранција за озбиљност понуде </w:t>
      </w:r>
    </w:p>
    <w:p w:rsidR="004E0FFC" w:rsidRPr="002348BE" w:rsidRDefault="004E0FFC" w:rsidP="001B0370">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фотокопију важећег Картона депонованих потписа овлашћених лица за располагање но</w:t>
      </w:r>
      <w:r w:rsidR="004F3CD9">
        <w:rPr>
          <w:rFonts w:ascii="Arial" w:hAnsi="Arial" w:cs="Arial"/>
          <w:sz w:val="24"/>
          <w:szCs w:val="24"/>
        </w:rPr>
        <w:t xml:space="preserve">вчаним средствима понуђача код </w:t>
      </w:r>
      <w:r w:rsidRPr="002348BE">
        <w:rPr>
          <w:rFonts w:ascii="Arial" w:hAnsi="Arial" w:cs="Arial"/>
          <w:sz w:val="24"/>
          <w:szCs w:val="24"/>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2348BE" w:rsidRDefault="004E0FFC" w:rsidP="001B0370">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 xml:space="preserve">фотокопију ОП обрасца </w:t>
      </w:r>
    </w:p>
    <w:p w:rsidR="004E0FFC" w:rsidRPr="002348BE" w:rsidRDefault="004E0FFC" w:rsidP="004E0FFC">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2348BE" w:rsidRDefault="001B0370" w:rsidP="001B0370">
      <w:pPr>
        <w:pStyle w:val="ListParagraph"/>
        <w:spacing w:before="0" w:after="0" w:line="240" w:lineRule="auto"/>
        <w:rPr>
          <w:rFonts w:ascii="Arial" w:hAnsi="Arial" w:cs="Arial"/>
          <w:sz w:val="24"/>
          <w:szCs w:val="24"/>
        </w:rPr>
      </w:pPr>
    </w:p>
    <w:p w:rsidR="001B0370" w:rsidRPr="002348BE" w:rsidRDefault="001B0370" w:rsidP="001B0370">
      <w:pPr>
        <w:pStyle w:val="ListParagraph"/>
        <w:spacing w:before="0" w:after="0" w:line="240" w:lineRule="auto"/>
        <w:rPr>
          <w:rFonts w:ascii="Arial" w:hAnsi="Arial" w:cs="Arial"/>
          <w:sz w:val="24"/>
          <w:szCs w:val="24"/>
        </w:rPr>
      </w:pPr>
    </w:p>
    <w:p w:rsidR="001B0370" w:rsidRDefault="001B0370" w:rsidP="001B0370">
      <w:pPr>
        <w:pStyle w:val="ListParagraph"/>
        <w:spacing w:before="0" w:after="0" w:line="240" w:lineRule="auto"/>
        <w:rPr>
          <w:rFonts w:ascii="Arial" w:hAnsi="Arial" w:cs="Arial"/>
          <w:sz w:val="24"/>
          <w:szCs w:val="24"/>
          <w:lang w:val="sr-Cyrl-RS"/>
        </w:rPr>
      </w:pPr>
      <w:r w:rsidRPr="002348BE">
        <w:rPr>
          <w:rFonts w:ascii="Arial" w:hAnsi="Arial" w:cs="Arial"/>
          <w:sz w:val="24"/>
          <w:szCs w:val="24"/>
          <w:lang w:val="sr-Cyrl-RS"/>
        </w:rPr>
        <w:t>Менично писмо у складу са садржином овог Прилога се доставља у оквиру понуде.</w:t>
      </w:r>
    </w:p>
    <w:p w:rsidR="003D132A" w:rsidRDefault="003D132A" w:rsidP="003D132A">
      <w:pPr>
        <w:spacing w:before="0"/>
        <w:jc w:val="left"/>
        <w:rPr>
          <w:rFonts w:cs="Arial"/>
          <w:i/>
          <w:sz w:val="20"/>
          <w:szCs w:val="20"/>
          <w:lang w:val="sr-Cyrl-RS"/>
        </w:rPr>
      </w:pPr>
    </w:p>
    <w:p w:rsidR="003D132A" w:rsidRPr="002348BE" w:rsidRDefault="003D132A" w:rsidP="001B0370">
      <w:pPr>
        <w:pStyle w:val="ListParagraph"/>
        <w:spacing w:before="0" w:after="0" w:line="240" w:lineRule="auto"/>
        <w:rPr>
          <w:rFonts w:ascii="Arial" w:hAnsi="Arial" w:cs="Arial"/>
          <w:sz w:val="24"/>
          <w:szCs w:val="24"/>
          <w:lang w:val="sr-Cyrl-RS"/>
        </w:rPr>
      </w:pPr>
    </w:p>
    <w:p w:rsidR="002348BE" w:rsidRDefault="002348BE" w:rsidP="001B0370">
      <w:pPr>
        <w:spacing w:before="0"/>
        <w:jc w:val="right"/>
        <w:rPr>
          <w:rFonts w:cs="Arial"/>
          <w:b/>
          <w:sz w:val="24"/>
          <w:szCs w:val="24"/>
          <w:lang w:val="sr-Cyrl-RS"/>
        </w:rPr>
      </w:pPr>
    </w:p>
    <w:p w:rsidR="002348BE" w:rsidRDefault="002348BE" w:rsidP="001B0370">
      <w:pPr>
        <w:spacing w:before="0"/>
        <w:jc w:val="right"/>
        <w:rPr>
          <w:rFonts w:cs="Arial"/>
          <w:b/>
          <w:sz w:val="24"/>
          <w:szCs w:val="24"/>
          <w:lang w:val="sr-Cyrl-RS"/>
        </w:rPr>
      </w:pPr>
    </w:p>
    <w:p w:rsidR="00821D80" w:rsidRDefault="00821D80" w:rsidP="00FA14E2">
      <w:pPr>
        <w:spacing w:line="100" w:lineRule="atLeast"/>
        <w:rPr>
          <w:rFonts w:eastAsia="Arial Unicode MS" w:cs="Arial"/>
          <w:b/>
          <w:bCs/>
          <w:iCs/>
          <w:color w:val="000000"/>
          <w:kern w:val="1"/>
          <w:szCs w:val="24"/>
          <w:highlight w:val="yellow"/>
          <w:lang w:val="sr-Cyrl-RS"/>
        </w:rPr>
      </w:pPr>
    </w:p>
    <w:p w:rsidR="00662DBF" w:rsidRPr="00B46731" w:rsidRDefault="00662DBF" w:rsidP="00B57A7C">
      <w:pPr>
        <w:tabs>
          <w:tab w:val="center" w:pos="7380"/>
        </w:tabs>
        <w:rPr>
          <w:rFonts w:cs="Arial"/>
          <w:szCs w:val="24"/>
        </w:rPr>
      </w:pPr>
      <w:bookmarkStart w:id="259" w:name="_Toc442559948"/>
    </w:p>
    <w:p w:rsidR="00664BC8" w:rsidRDefault="00664BC8" w:rsidP="00FD572C">
      <w:pPr>
        <w:spacing w:before="0"/>
        <w:rPr>
          <w:rFonts w:eastAsia="Arial Unicode MS" w:cs="Arial"/>
          <w:sz w:val="24"/>
          <w:szCs w:val="24"/>
        </w:rPr>
      </w:pPr>
    </w:p>
    <w:p w:rsidR="00343A18" w:rsidRPr="009F6346" w:rsidRDefault="00BA3545" w:rsidP="00FD572C">
      <w:pPr>
        <w:spacing w:before="0"/>
        <w:rPr>
          <w:rFonts w:cs="Arial"/>
          <w:b/>
          <w:color w:val="00B0F0"/>
          <w:sz w:val="24"/>
          <w:szCs w:val="24"/>
        </w:rPr>
      </w:pPr>
      <w:r>
        <w:rPr>
          <w:rFonts w:eastAsia="Arial Unicode MS" w:cs="Arial"/>
          <w:b/>
          <w:sz w:val="24"/>
          <w:szCs w:val="24"/>
          <w:lang w:val="sr-Cyrl-RS"/>
        </w:rPr>
        <w:t>8</w:t>
      </w:r>
      <w:r w:rsidR="00B44559" w:rsidRPr="009F6346">
        <w:rPr>
          <w:rFonts w:eastAsia="Arial Unicode MS" w:cs="Arial"/>
          <w:b/>
          <w:sz w:val="24"/>
          <w:szCs w:val="24"/>
        </w:rPr>
        <w:t xml:space="preserve">. </w:t>
      </w:r>
      <w:r w:rsidR="00343A18" w:rsidRPr="009F6346">
        <w:rPr>
          <w:rFonts w:cs="Arial"/>
          <w:b/>
          <w:sz w:val="24"/>
          <w:szCs w:val="24"/>
        </w:rPr>
        <w:t>МОДЕЛ УГОВОРА</w:t>
      </w:r>
      <w:bookmarkEnd w:id="259"/>
    </w:p>
    <w:p w:rsidR="00BA3545" w:rsidRDefault="00BA3545" w:rsidP="00BA3545">
      <w:pPr>
        <w:pStyle w:val="KDParagraf"/>
        <w:spacing w:before="0"/>
        <w:rPr>
          <w:rFonts w:cs="Arial"/>
          <w:i/>
          <w:sz w:val="24"/>
          <w:szCs w:val="24"/>
        </w:rPr>
      </w:pPr>
    </w:p>
    <w:p w:rsidR="00BA3545" w:rsidRPr="00EC5BB4" w:rsidRDefault="00BA3545" w:rsidP="00BA3545">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w:t>
      </w:r>
      <w:r>
        <w:rPr>
          <w:rFonts w:cs="Arial"/>
          <w:i/>
          <w:sz w:val="24"/>
          <w:szCs w:val="24"/>
        </w:rPr>
        <w:t>акључен Уговор о јавној набавци</w:t>
      </w:r>
      <w:r>
        <w:rPr>
          <w:rFonts w:cs="Arial"/>
          <w:i/>
          <w:sz w:val="24"/>
          <w:szCs w:val="24"/>
          <w:lang w:val="sr-Cyrl-RS"/>
        </w:rPr>
        <w:t>.</w:t>
      </w:r>
      <w:r>
        <w:rPr>
          <w:rFonts w:cs="Arial"/>
          <w:i/>
          <w:sz w:val="24"/>
          <w:szCs w:val="24"/>
        </w:rPr>
        <w:t xml:space="preserve"> </w:t>
      </w:r>
      <w:r w:rsidRPr="00EC5BB4">
        <w:rPr>
          <w:rFonts w:cs="Arial"/>
          <w:i/>
          <w:sz w:val="24"/>
          <w:szCs w:val="24"/>
        </w:rPr>
        <w:t>Понуђач дати Модел уговора потписује, оверава и доставља у понуди.</w:t>
      </w:r>
    </w:p>
    <w:p w:rsidR="00343A18" w:rsidRPr="009F6346" w:rsidRDefault="00343A18" w:rsidP="00343A18">
      <w:pPr>
        <w:pStyle w:val="KDParagraf"/>
        <w:spacing w:before="0"/>
        <w:rPr>
          <w:rFonts w:cs="Arial"/>
          <w:b/>
          <w:sz w:val="24"/>
          <w:szCs w:val="24"/>
          <w:lang w:val="sr-Cyrl-RS"/>
        </w:rPr>
      </w:pPr>
    </w:p>
    <w:p w:rsidR="003D132A" w:rsidRDefault="003D132A" w:rsidP="00343A18">
      <w:pPr>
        <w:pStyle w:val="KDParagraf"/>
        <w:spacing w:before="0"/>
        <w:rPr>
          <w:rFonts w:cs="Arial"/>
          <w:i/>
          <w:sz w:val="24"/>
          <w:szCs w:val="24"/>
        </w:rPr>
      </w:pPr>
    </w:p>
    <w:p w:rsidR="00BA3545" w:rsidRPr="00EE793E" w:rsidRDefault="00BA3545" w:rsidP="00BA3545">
      <w:pPr>
        <w:pStyle w:val="KDParagraf"/>
        <w:spacing w:before="0"/>
        <w:rPr>
          <w:rFonts w:cs="Arial"/>
          <w:b/>
          <w:sz w:val="24"/>
          <w:szCs w:val="24"/>
        </w:rPr>
      </w:pPr>
      <w:r w:rsidRPr="00EE793E">
        <w:rPr>
          <w:rFonts w:cs="Arial"/>
          <w:b/>
          <w:sz w:val="24"/>
          <w:szCs w:val="24"/>
        </w:rPr>
        <w:t>Уговорне стране:</w:t>
      </w:r>
    </w:p>
    <w:p w:rsidR="00BA3545" w:rsidRPr="00EE793E" w:rsidRDefault="00BA3545" w:rsidP="00BA3545">
      <w:pPr>
        <w:pStyle w:val="KDParagraf"/>
        <w:spacing w:before="0"/>
        <w:rPr>
          <w:rFonts w:cs="Arial"/>
          <w:b/>
          <w:sz w:val="24"/>
          <w:szCs w:val="24"/>
        </w:rPr>
      </w:pPr>
    </w:p>
    <w:p w:rsidR="00BA3545" w:rsidRPr="00EE793E" w:rsidRDefault="00BA3545" w:rsidP="00BA3545">
      <w:pPr>
        <w:pStyle w:val="KDParagraf"/>
        <w:spacing w:before="0"/>
        <w:rPr>
          <w:rFonts w:cs="Arial"/>
          <w:b/>
          <w:sz w:val="24"/>
          <w:szCs w:val="24"/>
        </w:rPr>
      </w:pPr>
    </w:p>
    <w:p w:rsidR="00BA3545" w:rsidRPr="00EE793E" w:rsidRDefault="00BA3545" w:rsidP="00BA3545">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BA3545" w:rsidRPr="00EE793E" w:rsidRDefault="00BA3545" w:rsidP="00BA3545">
      <w:pPr>
        <w:pStyle w:val="KDParagraf"/>
        <w:spacing w:before="0"/>
        <w:rPr>
          <w:rFonts w:cs="Arial"/>
          <w:sz w:val="24"/>
          <w:szCs w:val="24"/>
        </w:rPr>
      </w:pPr>
    </w:p>
    <w:p w:rsidR="00BA3545" w:rsidRPr="00EE793E" w:rsidRDefault="00BA3545" w:rsidP="00BA3545">
      <w:pPr>
        <w:pStyle w:val="KDParagraf"/>
        <w:numPr>
          <w:ilvl w:val="0"/>
          <w:numId w:val="29"/>
        </w:numPr>
        <w:spacing w:before="0"/>
        <w:ind w:left="0" w:hanging="284"/>
        <w:rPr>
          <w:rFonts w:cs="Arial"/>
          <w:sz w:val="24"/>
          <w:szCs w:val="24"/>
        </w:rPr>
      </w:pPr>
      <w:r w:rsidRPr="00EE793E">
        <w:rPr>
          <w:rFonts w:cs="Arial"/>
          <w:sz w:val="24"/>
          <w:szCs w:val="24"/>
        </w:rPr>
        <w:t xml:space="preserve">Јавно предузеће „Електропривреда Србије“ Београд, Улица царице Милице бр. 2, матични број: 20053658, ПИБ 103920327, текући </w:t>
      </w:r>
      <w:r w:rsidR="00C83E8D">
        <w:rPr>
          <w:rFonts w:cs="Arial"/>
          <w:sz w:val="24"/>
          <w:szCs w:val="24"/>
        </w:rPr>
        <w:t xml:space="preserve">рачун 160-700-13, Banca Intesа </w:t>
      </w:r>
      <w:r w:rsidRPr="00EE793E">
        <w:rPr>
          <w:rFonts w:cs="Arial"/>
          <w:sz w:val="24"/>
          <w:szCs w:val="24"/>
        </w:rPr>
        <w:t>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Корисник услуге)  </w:t>
      </w:r>
    </w:p>
    <w:p w:rsidR="00BA3545" w:rsidRPr="00EE793E" w:rsidRDefault="00BA3545" w:rsidP="00BA3545">
      <w:pPr>
        <w:pStyle w:val="KDParagraf"/>
        <w:spacing w:before="0"/>
        <w:rPr>
          <w:rFonts w:cs="Arial"/>
          <w:sz w:val="24"/>
          <w:szCs w:val="24"/>
        </w:rPr>
      </w:pPr>
    </w:p>
    <w:p w:rsidR="00BA3545" w:rsidRPr="00EE793E" w:rsidRDefault="00BA3545" w:rsidP="00BA3545">
      <w:pPr>
        <w:pStyle w:val="KDParagraf"/>
        <w:spacing w:before="0"/>
        <w:rPr>
          <w:rFonts w:cs="Arial"/>
          <w:sz w:val="24"/>
          <w:szCs w:val="24"/>
        </w:rPr>
      </w:pPr>
      <w:r w:rsidRPr="00EE793E">
        <w:rPr>
          <w:rFonts w:cs="Arial"/>
          <w:sz w:val="24"/>
          <w:szCs w:val="24"/>
        </w:rPr>
        <w:t>и</w:t>
      </w:r>
    </w:p>
    <w:p w:rsidR="00BA3545" w:rsidRPr="00EE793E" w:rsidRDefault="00BA3545" w:rsidP="00BA3545">
      <w:pPr>
        <w:pStyle w:val="KDParagraf"/>
        <w:spacing w:before="0"/>
        <w:rPr>
          <w:rFonts w:cs="Arial"/>
          <w:sz w:val="24"/>
          <w:szCs w:val="24"/>
        </w:rPr>
      </w:pPr>
    </w:p>
    <w:p w:rsidR="00BA3545" w:rsidRPr="00D274E9" w:rsidRDefault="00BA3545" w:rsidP="00BA3545">
      <w:pPr>
        <w:tabs>
          <w:tab w:val="left" w:pos="567"/>
        </w:tabs>
        <w:spacing w:before="0"/>
        <w:rPr>
          <w:rFonts w:cs="Arial"/>
          <w:sz w:val="24"/>
          <w:szCs w:val="24"/>
        </w:rPr>
      </w:pPr>
      <w:r w:rsidRPr="00D274E9">
        <w:rPr>
          <w:rFonts w:cs="Arial"/>
          <w:b/>
          <w:sz w:val="24"/>
          <w:szCs w:val="24"/>
        </w:rPr>
        <w:t>ПРУЖАЛАЦ УСЛУГЕ</w:t>
      </w:r>
      <w:r w:rsidRPr="00D274E9">
        <w:rPr>
          <w:rFonts w:cs="Arial"/>
          <w:sz w:val="24"/>
          <w:szCs w:val="24"/>
        </w:rPr>
        <w:t xml:space="preserve">: </w:t>
      </w:r>
    </w:p>
    <w:p w:rsidR="00BA3545" w:rsidRPr="00D274E9" w:rsidRDefault="00BA3545" w:rsidP="00BA3545">
      <w:pPr>
        <w:numPr>
          <w:ilvl w:val="0"/>
          <w:numId w:val="29"/>
        </w:numPr>
        <w:tabs>
          <w:tab w:val="left" w:pos="567"/>
        </w:tabs>
        <w:spacing w:before="0"/>
        <w:ind w:left="0" w:hanging="284"/>
        <w:rPr>
          <w:rFonts w:cs="Arial"/>
          <w:sz w:val="24"/>
          <w:szCs w:val="24"/>
        </w:rPr>
      </w:pPr>
      <w:r w:rsidRPr="00D274E9">
        <w:rPr>
          <w:rFonts w:cs="Arial"/>
          <w:sz w:val="24"/>
          <w:szCs w:val="24"/>
          <w:lang w:val="en-GB"/>
        </w:rPr>
        <w:t xml:space="preserve">_________________ из ________, ул. ____________, бр.____, матични број: ___________, ПИБ: ___________, </w:t>
      </w:r>
      <w:r w:rsidRPr="00D274E9">
        <w:rPr>
          <w:rFonts w:cs="Arial"/>
          <w:sz w:val="24"/>
          <w:szCs w:val="24"/>
        </w:rPr>
        <w:t>т</w:t>
      </w:r>
      <w:r w:rsidRPr="00D274E9">
        <w:rPr>
          <w:rFonts w:cs="Arial"/>
          <w:sz w:val="24"/>
          <w:szCs w:val="24"/>
          <w:lang w:val="ru-RU"/>
        </w:rPr>
        <w:t>екући рачун</w:t>
      </w:r>
      <w:r w:rsidRPr="00D274E9">
        <w:rPr>
          <w:rFonts w:cs="Arial"/>
          <w:sz w:val="24"/>
          <w:szCs w:val="24"/>
          <w:lang w:val="sr-Latn-RS"/>
        </w:rPr>
        <w:t xml:space="preserve"> _________________</w:t>
      </w:r>
      <w:r w:rsidRPr="00D274E9">
        <w:rPr>
          <w:rFonts w:cs="Arial"/>
          <w:sz w:val="24"/>
          <w:szCs w:val="24"/>
          <w:lang w:val="sr-Cyrl-RS"/>
        </w:rPr>
        <w:t xml:space="preserve">код банке, </w:t>
      </w:r>
      <w:r w:rsidRPr="00D274E9">
        <w:rPr>
          <w:rFonts w:cs="Arial"/>
          <w:sz w:val="24"/>
          <w:szCs w:val="24"/>
          <w:lang w:val="en-GB"/>
        </w:rPr>
        <w:t xml:space="preserve">кога заступа </w:t>
      </w:r>
      <w:r w:rsidRPr="00D274E9">
        <w:rPr>
          <w:rFonts w:cs="Arial"/>
          <w:sz w:val="24"/>
          <w:szCs w:val="24"/>
        </w:rPr>
        <w:t>законски заступник</w:t>
      </w:r>
      <w:r w:rsidRPr="00D274E9">
        <w:rPr>
          <w:rFonts w:cs="Arial"/>
          <w:sz w:val="24"/>
          <w:szCs w:val="24"/>
          <w:lang w:val="en-GB"/>
        </w:rPr>
        <w:t xml:space="preserve"> ____</w:t>
      </w:r>
      <w:r>
        <w:rPr>
          <w:rFonts w:cs="Arial"/>
          <w:sz w:val="24"/>
          <w:szCs w:val="24"/>
          <w:lang w:val="en-GB"/>
        </w:rPr>
        <w:t xml:space="preserve">______________, _____________, </w:t>
      </w:r>
      <w:r w:rsidRPr="00D274E9">
        <w:rPr>
          <w:rFonts w:cs="Arial"/>
          <w:sz w:val="24"/>
          <w:szCs w:val="24"/>
        </w:rPr>
        <w:t xml:space="preserve">(у даљем тексту: Пружалац услуге) </w:t>
      </w:r>
    </w:p>
    <w:p w:rsidR="00BA3545" w:rsidRPr="00D274E9" w:rsidRDefault="00BA3545" w:rsidP="00BA3545">
      <w:pPr>
        <w:rPr>
          <w:rFonts w:eastAsia="Arial Unicode MS"/>
          <w:sz w:val="24"/>
          <w:szCs w:val="24"/>
          <w:lang w:val="sr-Cyrl-CS"/>
        </w:rPr>
      </w:pPr>
    </w:p>
    <w:p w:rsidR="00BA3545" w:rsidRPr="00D274E9" w:rsidRDefault="00BA3545" w:rsidP="00BA3545">
      <w:pPr>
        <w:rPr>
          <w:rFonts w:eastAsia="Arial Unicode MS"/>
          <w:sz w:val="24"/>
          <w:szCs w:val="24"/>
          <w:lang w:val="sr-Cyrl-CS"/>
        </w:rPr>
      </w:pPr>
      <w:r w:rsidRPr="00D274E9">
        <w:rPr>
          <w:rFonts w:eastAsia="Arial Unicode MS"/>
          <w:sz w:val="24"/>
          <w:szCs w:val="24"/>
          <w:lang w:val="sr-Cyrl-CS"/>
        </w:rPr>
        <w:t>док су чланови групе/подизвођачи:</w:t>
      </w:r>
    </w:p>
    <w:p w:rsidR="00BA3545" w:rsidRPr="00D274E9" w:rsidRDefault="00BA3545" w:rsidP="00BA3545">
      <w:pPr>
        <w:spacing w:after="200" w:line="276" w:lineRule="auto"/>
        <w:contextualSpacing/>
        <w:rPr>
          <w:rFonts w:ascii="Calibri" w:eastAsia="Calibri" w:hAnsi="Calibri" w:cs="Arial"/>
          <w:color w:val="000000"/>
          <w:szCs w:val="24"/>
        </w:rPr>
      </w:pPr>
    </w:p>
    <w:p w:rsidR="00BA3545" w:rsidRPr="00D274E9" w:rsidRDefault="00BA3545" w:rsidP="00BA3545">
      <w:pPr>
        <w:rPr>
          <w:rFonts w:cs="Arial"/>
          <w:color w:val="000000"/>
          <w:szCs w:val="24"/>
        </w:rPr>
      </w:pPr>
      <w:r w:rsidRPr="00D274E9">
        <w:rPr>
          <w:rFonts w:cs="Arial"/>
          <w:szCs w:val="24"/>
          <w:lang w:val="en-GB"/>
        </w:rPr>
        <w:t xml:space="preserve">_________________ из ________, ул. ____________, бр.____, матични број: ___________, ПИБ: ___________, </w:t>
      </w:r>
      <w:r w:rsidRPr="00D274E9">
        <w:rPr>
          <w:rFonts w:cs="Arial"/>
          <w:szCs w:val="24"/>
        </w:rPr>
        <w:t>т</w:t>
      </w:r>
      <w:r w:rsidRPr="00D274E9">
        <w:rPr>
          <w:rFonts w:cs="Arial"/>
          <w:szCs w:val="24"/>
          <w:lang w:val="ru-RU"/>
        </w:rPr>
        <w:t>екући рачун</w:t>
      </w:r>
      <w:r w:rsidRPr="00D274E9">
        <w:rPr>
          <w:rFonts w:cs="Arial"/>
          <w:szCs w:val="24"/>
          <w:lang w:val="sr-Latn-RS"/>
        </w:rPr>
        <w:t xml:space="preserve"> _________________</w:t>
      </w:r>
      <w:r w:rsidRPr="00D274E9">
        <w:rPr>
          <w:rFonts w:cs="Arial"/>
          <w:szCs w:val="24"/>
          <w:lang w:val="sr-Cyrl-RS"/>
        </w:rPr>
        <w:t xml:space="preserve">код банке, </w:t>
      </w:r>
      <w:r w:rsidRPr="00D274E9">
        <w:rPr>
          <w:rFonts w:cs="Arial"/>
          <w:szCs w:val="24"/>
          <w:lang w:val="en-GB"/>
        </w:rPr>
        <w:t xml:space="preserve">кога заступа __________________, _____________, (као </w:t>
      </w:r>
      <w:r w:rsidRPr="00D274E9">
        <w:rPr>
          <w:rFonts w:cs="Arial"/>
          <w:szCs w:val="24"/>
          <w:lang w:val="sr-Cyrl-RS"/>
        </w:rPr>
        <w:t>члан</w:t>
      </w:r>
      <w:r w:rsidRPr="00D274E9">
        <w:rPr>
          <w:rFonts w:cs="Arial"/>
          <w:szCs w:val="24"/>
          <w:lang w:val="en-GB"/>
        </w:rPr>
        <w:t xml:space="preserve"> групе понуђача</w:t>
      </w:r>
      <w:r w:rsidRPr="00D274E9">
        <w:rPr>
          <w:rFonts w:cs="Arial"/>
          <w:szCs w:val="24"/>
          <w:lang w:val="sr-Cyrl-RS"/>
        </w:rPr>
        <w:t>)</w:t>
      </w:r>
      <w:r w:rsidRPr="00D274E9">
        <w:rPr>
          <w:rFonts w:cs="Arial"/>
          <w:i/>
          <w:szCs w:val="24"/>
        </w:rPr>
        <w:t xml:space="preserve">, </w:t>
      </w:r>
      <w:r w:rsidRPr="00D274E9">
        <w:rPr>
          <w:rFonts w:cs="Arial"/>
          <w:i/>
          <w:color w:val="548DD4"/>
          <w:szCs w:val="24"/>
        </w:rPr>
        <w:t>[напомена:</w:t>
      </w:r>
      <w:r w:rsidRPr="00D274E9">
        <w:rPr>
          <w:rFonts w:cs="Arial"/>
          <w:i/>
          <w:color w:val="548DD4"/>
          <w:szCs w:val="24"/>
          <w:lang w:val="en-GB"/>
        </w:rPr>
        <w:t xml:space="preserve"> </w:t>
      </w:r>
      <w:r w:rsidRPr="00D274E9">
        <w:rPr>
          <w:rFonts w:cs="Arial"/>
          <w:i/>
          <w:color w:val="548DD4"/>
          <w:szCs w:val="24"/>
        </w:rPr>
        <w:t>биће наведено у тексту Уговора</w:t>
      </w:r>
      <w:r w:rsidRPr="00D274E9">
        <w:rPr>
          <w:rFonts w:cs="Arial"/>
          <w:i/>
          <w:color w:val="548DD4"/>
          <w:szCs w:val="24"/>
          <w:lang w:val="en-GB"/>
        </w:rPr>
        <w:t xml:space="preserve"> у случају заједничке понуде]</w:t>
      </w:r>
    </w:p>
    <w:p w:rsidR="00BA3545" w:rsidRPr="00D274E9" w:rsidRDefault="00BA3545" w:rsidP="00BA3545">
      <w:pPr>
        <w:tabs>
          <w:tab w:val="left" w:pos="567"/>
        </w:tabs>
        <w:spacing w:before="0"/>
        <w:rPr>
          <w:rFonts w:cs="Arial"/>
          <w:sz w:val="24"/>
          <w:szCs w:val="24"/>
        </w:rPr>
      </w:pPr>
    </w:p>
    <w:p w:rsidR="00BA3545" w:rsidRPr="00D274E9" w:rsidRDefault="00BA3545" w:rsidP="00BA3545">
      <w:pPr>
        <w:tabs>
          <w:tab w:val="left" w:pos="567"/>
        </w:tabs>
        <w:spacing w:before="0"/>
        <w:rPr>
          <w:rFonts w:cs="Arial"/>
          <w:sz w:val="24"/>
          <w:szCs w:val="24"/>
        </w:rPr>
      </w:pPr>
    </w:p>
    <w:p w:rsidR="00BA3545" w:rsidRPr="00D274E9" w:rsidRDefault="00BA3545" w:rsidP="00BA3545">
      <w:pPr>
        <w:rPr>
          <w:rFonts w:cs="Arial"/>
          <w:sz w:val="24"/>
          <w:szCs w:val="24"/>
          <w:lang w:val="sr-Cyrl-RS"/>
        </w:rPr>
      </w:pPr>
    </w:p>
    <w:p w:rsidR="00BA3545" w:rsidRPr="00D274E9" w:rsidRDefault="00BA3545" w:rsidP="00BA3545">
      <w:pPr>
        <w:rPr>
          <w:rFonts w:cs="Arial"/>
          <w:color w:val="000000"/>
          <w:szCs w:val="24"/>
        </w:rPr>
      </w:pPr>
      <w:r w:rsidRPr="00D274E9">
        <w:rPr>
          <w:rFonts w:cs="Arial"/>
          <w:sz w:val="24"/>
          <w:szCs w:val="24"/>
          <w:lang w:val="en-GB"/>
        </w:rPr>
        <w:t xml:space="preserve"> </w:t>
      </w:r>
      <w:r w:rsidRPr="00D274E9">
        <w:rPr>
          <w:rFonts w:cs="Arial"/>
          <w:szCs w:val="24"/>
          <w:lang w:val="en-GB"/>
        </w:rPr>
        <w:t xml:space="preserve">___________ из ________, ул. ____________, бр.____, </w:t>
      </w:r>
      <w:r w:rsidRPr="00D274E9">
        <w:rPr>
          <w:rFonts w:cs="Arial"/>
          <w:sz w:val="24"/>
          <w:szCs w:val="24"/>
          <w:lang w:val="en-GB"/>
        </w:rPr>
        <w:t xml:space="preserve">матични број: ___________, ПИБ: ___________, </w:t>
      </w:r>
      <w:r w:rsidRPr="00D274E9">
        <w:rPr>
          <w:rFonts w:cs="Arial"/>
          <w:sz w:val="24"/>
          <w:szCs w:val="24"/>
        </w:rPr>
        <w:t>т</w:t>
      </w:r>
      <w:r w:rsidRPr="00D274E9">
        <w:rPr>
          <w:rFonts w:cs="Arial"/>
          <w:sz w:val="24"/>
          <w:szCs w:val="24"/>
          <w:lang w:val="ru-RU"/>
        </w:rPr>
        <w:t>екући рачун</w:t>
      </w:r>
      <w:r w:rsidRPr="00D274E9">
        <w:rPr>
          <w:rFonts w:cs="Arial"/>
          <w:sz w:val="24"/>
          <w:szCs w:val="24"/>
          <w:lang w:val="sr-Latn-RS"/>
        </w:rPr>
        <w:t xml:space="preserve"> _________________</w:t>
      </w:r>
      <w:r w:rsidRPr="00D274E9">
        <w:rPr>
          <w:rFonts w:cs="Arial"/>
          <w:sz w:val="24"/>
          <w:szCs w:val="24"/>
          <w:lang w:val="sr-Cyrl-RS"/>
        </w:rPr>
        <w:t xml:space="preserve">код банке, </w:t>
      </w:r>
      <w:r w:rsidRPr="00D274E9">
        <w:rPr>
          <w:rFonts w:cs="Arial"/>
          <w:sz w:val="24"/>
          <w:szCs w:val="24"/>
          <w:lang w:val="en-GB"/>
        </w:rPr>
        <w:t xml:space="preserve">кога заступа __________________, _____________, </w:t>
      </w:r>
      <w:r w:rsidRPr="00D274E9">
        <w:rPr>
          <w:rFonts w:cs="Arial"/>
          <w:sz w:val="24"/>
          <w:szCs w:val="24"/>
          <w:lang w:val="sr-Cyrl-RS"/>
        </w:rPr>
        <w:t>(</w:t>
      </w:r>
      <w:r w:rsidRPr="00D274E9">
        <w:rPr>
          <w:rFonts w:cs="Arial"/>
          <w:sz w:val="24"/>
          <w:szCs w:val="24"/>
        </w:rPr>
        <w:t>у даљем тексту:</w:t>
      </w:r>
      <w:r w:rsidRPr="00D274E9">
        <w:rPr>
          <w:rFonts w:cs="Arial"/>
          <w:sz w:val="24"/>
          <w:szCs w:val="24"/>
          <w:lang w:val="sr-Cyrl-RS"/>
        </w:rPr>
        <w:t xml:space="preserve"> Подизвођач)</w:t>
      </w:r>
      <w:r w:rsidRPr="00D274E9">
        <w:rPr>
          <w:rFonts w:cs="Arial"/>
          <w:i/>
          <w:sz w:val="24"/>
          <w:szCs w:val="24"/>
        </w:rPr>
        <w:t>,</w:t>
      </w:r>
      <w:r w:rsidRPr="00D274E9">
        <w:rPr>
          <w:rFonts w:cs="Arial"/>
          <w:i/>
          <w:szCs w:val="24"/>
        </w:rPr>
        <w:t xml:space="preserve"> </w:t>
      </w:r>
      <w:r w:rsidRPr="00D274E9">
        <w:rPr>
          <w:rFonts w:cs="Arial"/>
          <w:i/>
          <w:color w:val="548DD4"/>
          <w:szCs w:val="24"/>
        </w:rPr>
        <w:t>[напомена:</w:t>
      </w:r>
      <w:r w:rsidRPr="00D274E9">
        <w:rPr>
          <w:rFonts w:cs="Arial"/>
          <w:i/>
          <w:color w:val="548DD4"/>
          <w:szCs w:val="24"/>
          <w:lang w:val="en-GB"/>
        </w:rPr>
        <w:t xml:space="preserve"> </w:t>
      </w:r>
      <w:r w:rsidRPr="00D274E9">
        <w:rPr>
          <w:rFonts w:cs="Arial"/>
          <w:i/>
          <w:color w:val="548DD4"/>
          <w:szCs w:val="24"/>
        </w:rPr>
        <w:t>биће наведено у тексту Уговора</w:t>
      </w:r>
      <w:r w:rsidRPr="00D274E9">
        <w:rPr>
          <w:rFonts w:cs="Arial"/>
          <w:i/>
          <w:color w:val="548DD4"/>
          <w:szCs w:val="24"/>
          <w:lang w:val="en-GB"/>
        </w:rPr>
        <w:t xml:space="preserve"> у случају  понуде</w:t>
      </w:r>
      <w:r w:rsidRPr="00D274E9">
        <w:rPr>
          <w:rFonts w:cs="Arial"/>
          <w:i/>
          <w:color w:val="548DD4"/>
          <w:szCs w:val="24"/>
          <w:lang w:val="sr-Cyrl-RS"/>
        </w:rPr>
        <w:t xml:space="preserve"> са подизвођачем</w:t>
      </w:r>
      <w:r w:rsidRPr="00D274E9">
        <w:rPr>
          <w:rFonts w:cs="Arial"/>
          <w:i/>
          <w:color w:val="548DD4"/>
          <w:szCs w:val="24"/>
          <w:lang w:val="en-GB"/>
        </w:rPr>
        <w:t>]</w:t>
      </w:r>
    </w:p>
    <w:p w:rsidR="00BA3545" w:rsidRPr="00D274E9" w:rsidRDefault="00BA3545" w:rsidP="00BA3545">
      <w:pPr>
        <w:tabs>
          <w:tab w:val="left" w:pos="567"/>
        </w:tabs>
        <w:spacing w:before="0"/>
        <w:rPr>
          <w:rFonts w:cs="Arial"/>
          <w:sz w:val="24"/>
          <w:szCs w:val="24"/>
        </w:rPr>
      </w:pPr>
    </w:p>
    <w:p w:rsidR="00BA3545" w:rsidRPr="00D274E9" w:rsidRDefault="00BA3545" w:rsidP="00BA3545">
      <w:pPr>
        <w:tabs>
          <w:tab w:val="left" w:pos="567"/>
        </w:tabs>
        <w:spacing w:before="0"/>
        <w:rPr>
          <w:rFonts w:cs="Arial"/>
          <w:sz w:val="24"/>
          <w:szCs w:val="24"/>
        </w:rPr>
      </w:pPr>
      <w:r w:rsidRPr="00D274E9">
        <w:rPr>
          <w:rFonts w:cs="Arial"/>
          <w:sz w:val="24"/>
          <w:szCs w:val="24"/>
        </w:rPr>
        <w:t>(у даљем тексту заједно: Уговорне стране)</w:t>
      </w:r>
    </w:p>
    <w:p w:rsidR="00BA3545" w:rsidRDefault="00BA3545" w:rsidP="00BA3545">
      <w:pPr>
        <w:pStyle w:val="KDParagraf"/>
        <w:spacing w:before="0"/>
        <w:rPr>
          <w:rFonts w:cs="Arial"/>
          <w:sz w:val="24"/>
          <w:szCs w:val="24"/>
        </w:rPr>
      </w:pPr>
    </w:p>
    <w:p w:rsidR="00BA3545" w:rsidRDefault="00BA3545" w:rsidP="00BA3545">
      <w:pPr>
        <w:pStyle w:val="KDParagraf"/>
        <w:spacing w:before="0"/>
        <w:rPr>
          <w:rFonts w:cs="Arial"/>
          <w:sz w:val="24"/>
          <w:szCs w:val="24"/>
        </w:rPr>
      </w:pPr>
    </w:p>
    <w:p w:rsidR="00BA3545" w:rsidRPr="00EE793E" w:rsidRDefault="00BA3545" w:rsidP="00BA3545">
      <w:pPr>
        <w:pStyle w:val="KDParagraf"/>
        <w:spacing w:before="0"/>
        <w:rPr>
          <w:rFonts w:cs="Arial"/>
          <w:sz w:val="24"/>
          <w:szCs w:val="24"/>
        </w:rPr>
      </w:pPr>
    </w:p>
    <w:p w:rsidR="00BA3545" w:rsidRPr="00EE793E" w:rsidRDefault="00BA3545" w:rsidP="00BA3545">
      <w:pPr>
        <w:pStyle w:val="KDParagraf"/>
        <w:spacing w:before="0"/>
        <w:rPr>
          <w:rFonts w:cs="Arial"/>
          <w:sz w:val="24"/>
          <w:szCs w:val="24"/>
        </w:rPr>
      </w:pPr>
    </w:p>
    <w:p w:rsidR="00BA3545" w:rsidRPr="00EE793E" w:rsidRDefault="00BA3545" w:rsidP="00BA3545">
      <w:pPr>
        <w:pStyle w:val="KDParagraf"/>
        <w:spacing w:before="0"/>
        <w:rPr>
          <w:rFonts w:cs="Arial"/>
          <w:sz w:val="24"/>
          <w:szCs w:val="24"/>
        </w:rPr>
      </w:pPr>
      <w:r w:rsidRPr="00EE793E">
        <w:rPr>
          <w:rFonts w:cs="Arial"/>
          <w:sz w:val="24"/>
          <w:szCs w:val="24"/>
        </w:rPr>
        <w:tab/>
      </w:r>
    </w:p>
    <w:p w:rsidR="00BA3545" w:rsidRPr="00EE793E" w:rsidRDefault="00BA3545" w:rsidP="00BA3545">
      <w:pPr>
        <w:pStyle w:val="KDParagraf"/>
        <w:spacing w:before="0"/>
        <w:rPr>
          <w:rFonts w:cs="Arial"/>
          <w:sz w:val="24"/>
          <w:szCs w:val="24"/>
        </w:rPr>
      </w:pPr>
      <w:r w:rsidRPr="00EE793E">
        <w:rPr>
          <w:rFonts w:cs="Arial"/>
          <w:sz w:val="24"/>
          <w:szCs w:val="24"/>
        </w:rPr>
        <w:t>закључиле су у Београду,</w:t>
      </w:r>
    </w:p>
    <w:p w:rsidR="00F966A7" w:rsidRDefault="00F966A7" w:rsidP="00EE793E">
      <w:pPr>
        <w:pStyle w:val="KDParagraf"/>
        <w:spacing w:before="0"/>
        <w:rPr>
          <w:rFonts w:cs="Arial"/>
          <w:sz w:val="24"/>
          <w:szCs w:val="24"/>
        </w:rPr>
      </w:pPr>
    </w:p>
    <w:p w:rsidR="004D0511" w:rsidRPr="00BA3545" w:rsidRDefault="004D0511" w:rsidP="00EE793E">
      <w:pPr>
        <w:pStyle w:val="KDParagraf"/>
        <w:spacing w:before="0"/>
        <w:rPr>
          <w:rFonts w:cs="Arial"/>
          <w:sz w:val="24"/>
          <w:szCs w:val="24"/>
        </w:rPr>
      </w:pPr>
    </w:p>
    <w:p w:rsidR="00EE793E" w:rsidRPr="00EE793E" w:rsidRDefault="00EE793E" w:rsidP="004D0511">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О ПРУЖАЊУ УСЛУГЕ</w:t>
      </w:r>
    </w:p>
    <w:p w:rsidR="00EE793E" w:rsidRPr="00BA3545" w:rsidRDefault="00BA3545" w:rsidP="00BA3545">
      <w:pPr>
        <w:pStyle w:val="KDParagraf"/>
        <w:spacing w:before="0"/>
        <w:jc w:val="center"/>
        <w:rPr>
          <w:rFonts w:cs="Arial"/>
          <w:sz w:val="24"/>
          <w:szCs w:val="24"/>
          <w:lang w:val="sr-Cyrl-RS"/>
        </w:rPr>
      </w:pPr>
      <w:r>
        <w:rPr>
          <w:rFonts w:cs="Arial"/>
          <w:sz w:val="24"/>
          <w:szCs w:val="24"/>
          <w:lang w:val="sr-Cyrl-RS"/>
        </w:rPr>
        <w:t>„Транспорт нафтних деривата“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је Наручилац (у даљем т</w:t>
      </w:r>
      <w:r w:rsidR="00190E9A">
        <w:rPr>
          <w:rFonts w:cs="Arial"/>
          <w:sz w:val="24"/>
          <w:szCs w:val="24"/>
        </w:rPr>
        <w:t>ексту: Корисник услуге) спровео</w:t>
      </w:r>
      <w:r w:rsidRPr="00EE793E">
        <w:rPr>
          <w:rFonts w:cs="Arial"/>
          <w:sz w:val="24"/>
          <w:szCs w:val="24"/>
        </w:rPr>
        <w:t xml:space="preserve"> </w:t>
      </w:r>
      <w:r w:rsidR="00FD5422">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Pr="00EE793E">
        <w:rPr>
          <w:rFonts w:cs="Arial"/>
          <w:sz w:val="24"/>
          <w:szCs w:val="24"/>
        </w:rPr>
        <w:t xml:space="preserve">Закона о јавним набавкама  („Службени гласник РС“ број 124/2012, 14/2015 </w:t>
      </w:r>
      <w:r w:rsidR="001B297E">
        <w:rPr>
          <w:rFonts w:cs="Arial"/>
          <w:sz w:val="24"/>
          <w:szCs w:val="24"/>
        </w:rPr>
        <w:t>и</w:t>
      </w:r>
      <w:r w:rsidRPr="00EE793E">
        <w:rPr>
          <w:rFonts w:cs="Arial"/>
          <w:sz w:val="24"/>
          <w:szCs w:val="24"/>
        </w:rPr>
        <w:t xml:space="preserve"> 68/2015), (у даљем тексту: Закон) за јавну набавку услуг</w:t>
      </w:r>
      <w:r w:rsidR="00064E2A">
        <w:rPr>
          <w:rFonts w:cs="Arial"/>
          <w:sz w:val="24"/>
          <w:szCs w:val="24"/>
          <w:lang w:val="sr-Cyrl-RS"/>
        </w:rPr>
        <w:t>а</w:t>
      </w:r>
      <w:r w:rsidR="00190E9A">
        <w:rPr>
          <w:rFonts w:cs="Arial"/>
          <w:sz w:val="24"/>
          <w:szCs w:val="24"/>
          <w:lang w:val="sr-Cyrl-RS"/>
        </w:rPr>
        <w:t xml:space="preserve"> </w:t>
      </w:r>
      <w:r w:rsidR="00064E2A" w:rsidRPr="00B34CF5">
        <w:rPr>
          <w:rFonts w:cs="Arial"/>
          <w:bCs/>
          <w:sz w:val="24"/>
          <w:szCs w:val="24"/>
          <w:lang w:val="sr-Cyrl-RS"/>
        </w:rPr>
        <w:t>„</w:t>
      </w:r>
      <w:r w:rsidR="00BA3545">
        <w:rPr>
          <w:rFonts w:cs="Arial"/>
          <w:bCs/>
          <w:sz w:val="24"/>
          <w:szCs w:val="24"/>
          <w:lang w:val="sr-Cyrl-RS"/>
        </w:rPr>
        <w:t>Транспорт нафтних деривата</w:t>
      </w:r>
      <w:r w:rsidR="00064E2A" w:rsidRPr="00B34CF5">
        <w:rPr>
          <w:rFonts w:cs="Arial"/>
          <w:bCs/>
          <w:sz w:val="24"/>
          <w:szCs w:val="24"/>
          <w:lang w:val="sr-Cyrl-RS"/>
        </w:rPr>
        <w:t>“</w:t>
      </w:r>
      <w:r w:rsidR="00AB0F3B" w:rsidRPr="004005A0">
        <w:rPr>
          <w:rFonts w:cs="Arial"/>
          <w:sz w:val="24"/>
          <w:szCs w:val="24"/>
          <w:lang w:val="ru-RU"/>
        </w:rPr>
        <w:t>,</w:t>
      </w:r>
      <w:r w:rsidR="00AB0F3B" w:rsidRPr="004005A0">
        <w:rPr>
          <w:rFonts w:cs="Arial"/>
          <w:sz w:val="24"/>
          <w:szCs w:val="24"/>
          <w:lang w:val="am-ET"/>
        </w:rPr>
        <w:t xml:space="preserve"> </w:t>
      </w:r>
      <w:r w:rsidR="00AB0F3B" w:rsidRPr="004005A0">
        <w:rPr>
          <w:rFonts w:cs="Arial"/>
          <w:sz w:val="24"/>
          <w:szCs w:val="24"/>
          <w:lang w:val="ru-RU"/>
        </w:rPr>
        <w:t xml:space="preserve">јавна набавка број </w:t>
      </w:r>
      <w:r w:rsidR="00BA3545" w:rsidRPr="00BA3545">
        <w:rPr>
          <w:rFonts w:cs="Arial"/>
          <w:sz w:val="24"/>
          <w:szCs w:val="24"/>
          <w:lang w:val="sr-Cyrl-RS"/>
        </w:rPr>
        <w:t>ЦЈН</w:t>
      </w:r>
      <w:r w:rsidR="00BA3545" w:rsidRPr="00BA3545">
        <w:rPr>
          <w:rFonts w:cs="Arial"/>
          <w:sz w:val="24"/>
          <w:szCs w:val="24"/>
          <w:lang w:val="sr-Latn-RS"/>
        </w:rPr>
        <w:t>/10</w:t>
      </w:r>
      <w:r w:rsidR="00AB0F3B" w:rsidRPr="00BA3545">
        <w:rPr>
          <w:rFonts w:cs="Arial"/>
          <w:sz w:val="24"/>
          <w:szCs w:val="24"/>
          <w:lang w:val="sr-Latn-RS"/>
        </w:rPr>
        <w:t>/2016</w:t>
      </w:r>
      <w:r w:rsidR="00AB0F3B" w:rsidRPr="00BA3545">
        <w:rPr>
          <w:rFonts w:cs="Arial"/>
          <w:sz w:val="24"/>
          <w:szCs w:val="24"/>
          <w:lang w:val="sr-Cyrl-RS"/>
        </w:rPr>
        <w:t>.</w:t>
      </w:r>
      <w:r w:rsidR="00AB0F3B">
        <w:rPr>
          <w:rFonts w:cs="Arial"/>
          <w:sz w:val="24"/>
          <w:szCs w:val="24"/>
          <w:lang w:val="sr-Cyrl-CS"/>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је Позив за подношење понуда у вези предметне јавне набавке објављен на Порталу јавних набавки дана ______ године, као и на интернет страници  </w:t>
      </w:r>
      <w:r w:rsidR="006B693B" w:rsidRPr="00EE793E">
        <w:rPr>
          <w:rFonts w:cs="Arial"/>
          <w:sz w:val="24"/>
          <w:szCs w:val="24"/>
        </w:rPr>
        <w:t>Корисник</w:t>
      </w:r>
      <w:r w:rsidR="006B693B">
        <w:rPr>
          <w:rFonts w:cs="Arial"/>
          <w:sz w:val="24"/>
          <w:szCs w:val="24"/>
        </w:rPr>
        <w:t>a</w:t>
      </w:r>
      <w:r w:rsidR="006B693B" w:rsidRPr="00EE793E">
        <w:rPr>
          <w:rFonts w:cs="Arial"/>
          <w:sz w:val="24"/>
          <w:szCs w:val="24"/>
        </w:rPr>
        <w:t xml:space="preserve"> услуге</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Понуда Понуђача (у даљем тексту: Пружалац услуге) у </w:t>
      </w:r>
      <w:r w:rsidR="00FD5422">
        <w:rPr>
          <w:rFonts w:cs="Arial"/>
          <w:sz w:val="24"/>
          <w:szCs w:val="24"/>
          <w:lang w:val="sr-Cyrl-RS"/>
        </w:rPr>
        <w:t>отвореном</w:t>
      </w:r>
      <w:r w:rsidRPr="00EE793E">
        <w:rPr>
          <w:rFonts w:cs="Arial"/>
          <w:sz w:val="24"/>
          <w:szCs w:val="24"/>
        </w:rPr>
        <w:t xml:space="preserve"> поступку за </w:t>
      </w:r>
      <w:r w:rsidR="00FD5422">
        <w:rPr>
          <w:rFonts w:cs="Arial"/>
          <w:sz w:val="24"/>
          <w:szCs w:val="24"/>
          <w:lang w:val="sr-Cyrl-RS"/>
        </w:rPr>
        <w:t>ЈН</w:t>
      </w:r>
      <w:r w:rsidRPr="00EE793E">
        <w:rPr>
          <w:rFonts w:cs="Arial"/>
          <w:sz w:val="24"/>
          <w:szCs w:val="24"/>
        </w:rPr>
        <w:t xml:space="preserve"> број </w:t>
      </w:r>
      <w:r w:rsidR="00BA3545" w:rsidRPr="00BA3545">
        <w:rPr>
          <w:szCs w:val="24"/>
          <w:lang w:val="sr-Cyrl-RS"/>
        </w:rPr>
        <w:t>ЦЈН</w:t>
      </w:r>
      <w:r w:rsidR="00190E9A" w:rsidRPr="00BA3545">
        <w:rPr>
          <w:szCs w:val="24"/>
          <w:lang w:val="sr-Latn-RS"/>
        </w:rPr>
        <w:t>/</w:t>
      </w:r>
      <w:r w:rsidR="00BA3545" w:rsidRPr="00BA3545">
        <w:rPr>
          <w:szCs w:val="24"/>
          <w:lang w:val="sr-Cyrl-RS"/>
        </w:rPr>
        <w:t>10</w:t>
      </w:r>
      <w:r w:rsidR="00190E9A" w:rsidRPr="00BA3545">
        <w:rPr>
          <w:szCs w:val="24"/>
          <w:lang w:val="sr-Latn-RS"/>
        </w:rPr>
        <w:t>/201</w:t>
      </w:r>
      <w:r w:rsidR="00574C09" w:rsidRPr="00BA3545">
        <w:rPr>
          <w:szCs w:val="24"/>
          <w:lang w:val="sr-Cyrl-RS"/>
        </w:rPr>
        <w:t>6</w:t>
      </w:r>
      <w:r w:rsidR="00AB0F3B">
        <w:rPr>
          <w:rFonts w:cs="Arial"/>
          <w:sz w:val="24"/>
          <w:szCs w:val="24"/>
          <w:lang w:val="sr-Cyrl-RS"/>
        </w:rPr>
        <w:t>,</w:t>
      </w:r>
      <w:r w:rsidRPr="00EE793E">
        <w:rPr>
          <w:rFonts w:cs="Arial"/>
          <w:sz w:val="24"/>
          <w:szCs w:val="24"/>
        </w:rPr>
        <w:t xml:space="preserve"> која је заведена код Корисника услуге под бројем ______</w:t>
      </w:r>
      <w:r w:rsidR="00FD5422">
        <w:rPr>
          <w:rFonts w:cs="Arial"/>
          <w:sz w:val="24"/>
          <w:szCs w:val="24"/>
        </w:rPr>
        <w:t xml:space="preserve"> од _____.2016</w:t>
      </w:r>
      <w:r w:rsidRPr="00EE793E">
        <w:rPr>
          <w:rFonts w:cs="Arial"/>
          <w:sz w:val="24"/>
          <w:szCs w:val="24"/>
        </w:rPr>
        <w:t>. године у потпуности одговара захтеву Корисника услуге из позива за подношење по</w:t>
      </w:r>
      <w:r w:rsidR="00190E9A">
        <w:rPr>
          <w:rFonts w:cs="Arial"/>
          <w:sz w:val="24"/>
          <w:szCs w:val="24"/>
        </w:rPr>
        <w:t>нуда и Конкурсн</w:t>
      </w:r>
      <w:r w:rsidR="00C83E8D">
        <w:rPr>
          <w:rFonts w:cs="Arial"/>
          <w:sz w:val="24"/>
          <w:szCs w:val="24"/>
          <w:lang w:val="sr-Cyrl-RS"/>
        </w:rPr>
        <w:t>е</w:t>
      </w:r>
      <w:r w:rsidR="00190E9A">
        <w:rPr>
          <w:rFonts w:cs="Arial"/>
          <w:sz w:val="24"/>
          <w:szCs w:val="24"/>
        </w:rPr>
        <w:t xml:space="preserve"> документациј</w:t>
      </w:r>
      <w:r w:rsidR="00C83E8D">
        <w:rPr>
          <w:rFonts w:cs="Arial"/>
          <w:sz w:val="24"/>
          <w:szCs w:val="24"/>
          <w:lang w:val="sr-Cyrl-RS"/>
        </w:rPr>
        <w:t>е</w:t>
      </w:r>
      <w:r w:rsidRPr="00EE793E">
        <w:rPr>
          <w:rFonts w:cs="Arial"/>
          <w:sz w:val="24"/>
          <w:szCs w:val="24"/>
        </w:rPr>
        <w:t xml:space="preserve">; </w:t>
      </w:r>
    </w:p>
    <w:p w:rsidR="00EE793E" w:rsidRPr="00AB0F3B"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t>да је Корисник услуге, на основу Понуде Пружаоца ус</w:t>
      </w:r>
      <w:r w:rsidR="00D229F9">
        <w:rPr>
          <w:rFonts w:cs="Arial"/>
          <w:sz w:val="24"/>
          <w:szCs w:val="24"/>
        </w:rPr>
        <w:t>луге  и Одлуке о додели Уговора број _____ од_____2016.</w:t>
      </w:r>
      <w:r w:rsidRPr="00EE793E">
        <w:rPr>
          <w:rFonts w:cs="Arial"/>
          <w:sz w:val="24"/>
          <w:szCs w:val="24"/>
        </w:rPr>
        <w:t xml:space="preserve"> изабрао Пружаоца услуге за реализацију услуге, јавна набавка број</w:t>
      </w:r>
      <w:r w:rsidR="00190E9A">
        <w:rPr>
          <w:rFonts w:cs="Arial"/>
          <w:sz w:val="24"/>
          <w:szCs w:val="24"/>
          <w:lang w:val="sr-Cyrl-RS"/>
        </w:rPr>
        <w:t xml:space="preserve"> </w:t>
      </w:r>
      <w:r w:rsidR="00BA3545">
        <w:rPr>
          <w:szCs w:val="24"/>
          <w:lang w:val="sr-Cyrl-RS"/>
        </w:rPr>
        <w:t>ЦЈН</w:t>
      </w:r>
      <w:r w:rsidR="00BA3545">
        <w:rPr>
          <w:szCs w:val="24"/>
          <w:lang w:val="sr-Latn-RS"/>
        </w:rPr>
        <w:t>/10</w:t>
      </w:r>
      <w:r w:rsidR="00190E9A" w:rsidRPr="00FA4DB0">
        <w:rPr>
          <w:szCs w:val="24"/>
          <w:lang w:val="sr-Latn-RS"/>
        </w:rPr>
        <w:t>/201</w:t>
      </w:r>
      <w:r w:rsidR="00A70C1B">
        <w:rPr>
          <w:szCs w:val="24"/>
          <w:lang w:val="sr-Latn-RS"/>
        </w:rPr>
        <w:t>6</w:t>
      </w:r>
      <w:r w:rsidR="00AB0F3B">
        <w:rPr>
          <w:rFonts w:cs="Arial"/>
          <w:sz w:val="24"/>
          <w:szCs w:val="24"/>
        </w:rPr>
        <w:t xml:space="preserve"> </w:t>
      </w:r>
    </w:p>
    <w:p w:rsidR="00EE793E" w:rsidRPr="00EE793E" w:rsidRDefault="00EE793E" w:rsidP="00EE793E">
      <w:pPr>
        <w:pStyle w:val="KDParagraf"/>
        <w:spacing w:before="0"/>
        <w:rPr>
          <w:rFonts w:cs="Arial"/>
          <w:sz w:val="24"/>
          <w:szCs w:val="24"/>
        </w:rPr>
      </w:pPr>
    </w:p>
    <w:p w:rsidR="00074A15" w:rsidRDefault="00074A15" w:rsidP="00EE793E">
      <w:pPr>
        <w:pStyle w:val="KDParagraf"/>
        <w:spacing w:before="0"/>
        <w:rPr>
          <w:rFonts w:cs="Arial"/>
          <w:b/>
          <w:sz w:val="24"/>
          <w:szCs w:val="24"/>
        </w:rPr>
      </w:pPr>
    </w:p>
    <w:p w:rsidR="00EE793E" w:rsidRDefault="00EE793E" w:rsidP="00EE793E">
      <w:pPr>
        <w:pStyle w:val="KDParagraf"/>
        <w:spacing w:before="0"/>
        <w:rPr>
          <w:rFonts w:cs="Arial"/>
          <w:b/>
          <w:sz w:val="24"/>
          <w:szCs w:val="24"/>
        </w:rPr>
      </w:pPr>
      <w:r w:rsidRPr="00C64A78">
        <w:rPr>
          <w:rFonts w:cs="Arial"/>
          <w:b/>
          <w:sz w:val="24"/>
          <w:szCs w:val="24"/>
        </w:rPr>
        <w:t>ПРЕДМЕТ УГОВОРА</w:t>
      </w:r>
    </w:p>
    <w:p w:rsidR="000A57D7" w:rsidRPr="00C64A78" w:rsidRDefault="000A57D7" w:rsidP="00EE793E">
      <w:pPr>
        <w:pStyle w:val="KDParagraf"/>
        <w:spacing w:before="0"/>
        <w:rPr>
          <w:rFonts w:cs="Arial"/>
          <w:b/>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EE793E" w:rsidRPr="00EE793E" w:rsidRDefault="00EE793E" w:rsidP="00EE793E">
      <w:pPr>
        <w:pStyle w:val="KDParagraf"/>
        <w:spacing w:before="0"/>
        <w:rPr>
          <w:rFonts w:cs="Arial"/>
          <w:sz w:val="24"/>
          <w:szCs w:val="24"/>
        </w:rPr>
      </w:pPr>
    </w:p>
    <w:p w:rsidR="007F36C9" w:rsidRPr="007F36C9" w:rsidRDefault="00EE793E" w:rsidP="007F36C9">
      <w:pPr>
        <w:pStyle w:val="KDParagraf"/>
        <w:spacing w:before="0"/>
        <w:rPr>
          <w:rFonts w:cs="Arial"/>
          <w:sz w:val="24"/>
          <w:szCs w:val="24"/>
        </w:rPr>
      </w:pPr>
      <w:r w:rsidRPr="00344C18">
        <w:rPr>
          <w:rFonts w:cs="Arial"/>
          <w:sz w:val="24"/>
          <w:szCs w:val="24"/>
        </w:rPr>
        <w:t>Овим Уговором о пружању услуге (у даљем тексту: Уговор) Пружалац услуге се обавезује да за потребе Корисник</w:t>
      </w:r>
      <w:r w:rsidR="00344C18" w:rsidRPr="00344C18">
        <w:rPr>
          <w:rFonts w:cs="Arial"/>
          <w:sz w:val="24"/>
          <w:szCs w:val="24"/>
        </w:rPr>
        <w:t xml:space="preserve">а услуге </w:t>
      </w:r>
      <w:r w:rsidR="00064E2A">
        <w:rPr>
          <w:rFonts w:cs="Arial"/>
          <w:sz w:val="24"/>
          <w:szCs w:val="20"/>
          <w:lang w:val="sr-Cyrl-CS" w:eastAsia="ar-SA"/>
        </w:rPr>
        <w:t>односно његових О</w:t>
      </w:r>
      <w:r w:rsidR="00064E2A" w:rsidRPr="00064E2A">
        <w:rPr>
          <w:rFonts w:cs="Arial"/>
          <w:sz w:val="24"/>
          <w:szCs w:val="20"/>
          <w:lang w:val="sr-Cyrl-CS" w:eastAsia="ar-SA"/>
        </w:rPr>
        <w:t>гранака</w:t>
      </w:r>
      <w:r w:rsidR="00064E2A" w:rsidRPr="00064E2A">
        <w:rPr>
          <w:rFonts w:cs="Arial"/>
          <w:sz w:val="24"/>
          <w:szCs w:val="20"/>
          <w:lang w:val="sr-Cyrl-RS" w:eastAsia="ar-SA"/>
        </w:rPr>
        <w:t xml:space="preserve"> </w:t>
      </w:r>
      <w:r w:rsidR="00BE10EC">
        <w:rPr>
          <w:rFonts w:cs="Arial"/>
          <w:sz w:val="24"/>
          <w:szCs w:val="24"/>
          <w:lang w:val="sr-Cyrl-RS"/>
        </w:rPr>
        <w:t>изврши</w:t>
      </w:r>
      <w:r w:rsidR="00344C18" w:rsidRPr="00344C18">
        <w:rPr>
          <w:rFonts w:cs="Arial"/>
          <w:sz w:val="24"/>
          <w:szCs w:val="24"/>
        </w:rPr>
        <w:t xml:space="preserve"> услугу </w:t>
      </w:r>
      <w:r w:rsidR="00BA3545">
        <w:rPr>
          <w:rFonts w:cs="Arial"/>
          <w:bCs/>
          <w:sz w:val="24"/>
          <w:szCs w:val="24"/>
          <w:lang w:val="sr-Cyrl-RS"/>
        </w:rPr>
        <w:t>„Транспорта нафтних деривата</w:t>
      </w:r>
      <w:r w:rsidR="00064E2A" w:rsidRPr="00B34CF5">
        <w:rPr>
          <w:rFonts w:cs="Arial"/>
          <w:bCs/>
          <w:sz w:val="24"/>
          <w:szCs w:val="24"/>
          <w:lang w:val="sr-Cyrl-RS"/>
        </w:rPr>
        <w:t>“</w:t>
      </w:r>
      <w:r w:rsidR="00AB0F3B">
        <w:rPr>
          <w:rFonts w:cs="Arial"/>
          <w:sz w:val="24"/>
          <w:szCs w:val="24"/>
          <w:lang w:val="sr-Cyrl-RS"/>
        </w:rPr>
        <w:t xml:space="preserve">, </w:t>
      </w:r>
      <w:r w:rsidRPr="00344C18">
        <w:rPr>
          <w:rFonts w:cs="Arial"/>
          <w:sz w:val="24"/>
          <w:szCs w:val="24"/>
        </w:rPr>
        <w:t>(у даљем тексту: Услуга)</w:t>
      </w:r>
      <w:r w:rsidR="00AB0F3B">
        <w:rPr>
          <w:rFonts w:cs="Arial"/>
          <w:sz w:val="24"/>
          <w:szCs w:val="24"/>
          <w:lang w:val="sr-Cyrl-RS"/>
        </w:rPr>
        <w:t>,</w:t>
      </w:r>
      <w:r w:rsidRPr="00344C18">
        <w:rPr>
          <w:rFonts w:cs="Arial"/>
          <w:sz w:val="24"/>
          <w:szCs w:val="24"/>
        </w:rPr>
        <w:t xml:space="preserve"> </w:t>
      </w:r>
      <w:r w:rsidR="00344C18" w:rsidRPr="00344C18">
        <w:rPr>
          <w:rFonts w:cs="Arial"/>
          <w:sz w:val="24"/>
          <w:szCs w:val="24"/>
        </w:rPr>
        <w:t xml:space="preserve">у свему у складу </w:t>
      </w:r>
      <w:r w:rsidR="007F36C9" w:rsidRPr="007F36C9">
        <w:rPr>
          <w:rFonts w:cs="Arial"/>
          <w:sz w:val="24"/>
          <w:szCs w:val="24"/>
        </w:rPr>
        <w:t>са Конкурсном документацијом</w:t>
      </w:r>
      <w:r w:rsidR="007F36C9" w:rsidRPr="007F36C9">
        <w:rPr>
          <w:rFonts w:cs="Arial"/>
          <w:sz w:val="24"/>
          <w:szCs w:val="24"/>
          <w:lang w:val="sr-Cyrl-RS"/>
        </w:rPr>
        <w:t>,</w:t>
      </w:r>
      <w:r w:rsidR="007F36C9" w:rsidRPr="007F36C9">
        <w:rPr>
          <w:rFonts w:cs="Arial"/>
          <w:sz w:val="24"/>
          <w:szCs w:val="24"/>
        </w:rPr>
        <w:t xml:space="preserve"> Понудом Пружаоца услуге</w:t>
      </w:r>
      <w:r w:rsidR="007F36C9" w:rsidRPr="007F36C9">
        <w:rPr>
          <w:rFonts w:cs="Arial"/>
          <w:sz w:val="24"/>
          <w:szCs w:val="24"/>
          <w:lang w:val="sr-Cyrl-RS"/>
        </w:rPr>
        <w:t xml:space="preserve"> број </w:t>
      </w:r>
      <w:r w:rsidR="007F36C9">
        <w:rPr>
          <w:rFonts w:cs="Arial"/>
          <w:sz w:val="24"/>
          <w:szCs w:val="24"/>
          <w:lang w:val="sr-Cyrl-RS"/>
        </w:rPr>
        <w:t>______ од_______</w:t>
      </w:r>
      <w:r w:rsidR="007F36C9" w:rsidRPr="007F36C9">
        <w:rPr>
          <w:rFonts w:cs="Arial"/>
          <w:sz w:val="24"/>
          <w:szCs w:val="24"/>
          <w:lang w:val="sr-Cyrl-RS"/>
        </w:rPr>
        <w:t xml:space="preserve"> године,</w:t>
      </w:r>
      <w:r w:rsidR="007F36C9" w:rsidRPr="007F36C9">
        <w:rPr>
          <w:rFonts w:cs="Arial"/>
          <w:sz w:val="24"/>
          <w:szCs w:val="24"/>
        </w:rPr>
        <w:t xml:space="preserve"> </w:t>
      </w:r>
      <w:r w:rsidR="007F36C9" w:rsidRPr="007F36C9">
        <w:rPr>
          <w:rFonts w:cs="Arial"/>
          <w:sz w:val="24"/>
          <w:szCs w:val="24"/>
          <w:lang w:val="sr-Cyrl-RS"/>
        </w:rPr>
        <w:t>Описом услуге</w:t>
      </w:r>
      <w:r w:rsidR="007F36C9" w:rsidRPr="007F36C9">
        <w:rPr>
          <w:rFonts w:cs="Arial"/>
          <w:sz w:val="24"/>
          <w:szCs w:val="24"/>
        </w:rPr>
        <w:t xml:space="preserve"> </w:t>
      </w:r>
      <w:r w:rsidR="007F36C9" w:rsidRPr="007F36C9">
        <w:rPr>
          <w:rFonts w:cs="Arial"/>
          <w:sz w:val="24"/>
          <w:szCs w:val="24"/>
          <w:lang w:val="sr-Cyrl-RS"/>
        </w:rPr>
        <w:t>и Обрасцем структуре цене,</w:t>
      </w:r>
      <w:r w:rsidR="007F36C9" w:rsidRPr="007F36C9">
        <w:rPr>
          <w:rFonts w:cs="Arial"/>
          <w:sz w:val="24"/>
          <w:szCs w:val="24"/>
        </w:rPr>
        <w:t xml:space="preserve"> који </w:t>
      </w:r>
      <w:r w:rsidR="007F36C9" w:rsidRPr="007F36C9">
        <w:rPr>
          <w:rFonts w:cs="Arial"/>
          <w:sz w:val="24"/>
          <w:szCs w:val="24"/>
          <w:lang w:val="sr-Cyrl-RS"/>
        </w:rPr>
        <w:t xml:space="preserve">као Прилог бр. 1, Прилог бр. 2, Прилог бр 3 и Прилог бр. 4 </w:t>
      </w:r>
      <w:r w:rsidR="007F36C9" w:rsidRPr="007F36C9">
        <w:rPr>
          <w:rFonts w:cs="Arial"/>
          <w:sz w:val="24"/>
          <w:szCs w:val="24"/>
        </w:rPr>
        <w:t xml:space="preserve">чине саставни део овог </w:t>
      </w:r>
      <w:r w:rsidR="007F36C9" w:rsidRPr="007F36C9">
        <w:rPr>
          <w:rFonts w:cs="Arial"/>
          <w:sz w:val="24"/>
          <w:szCs w:val="24"/>
          <w:lang w:val="sr-Cyrl-RS"/>
        </w:rPr>
        <w:t>У</w:t>
      </w:r>
      <w:r w:rsidR="007F36C9" w:rsidRPr="007F36C9">
        <w:rPr>
          <w:rFonts w:cs="Arial"/>
          <w:sz w:val="24"/>
          <w:szCs w:val="24"/>
        </w:rPr>
        <w:t>говора.</w:t>
      </w:r>
    </w:p>
    <w:p w:rsidR="00FD1E29" w:rsidRPr="00064E2A" w:rsidRDefault="00FD1E29" w:rsidP="00064E2A">
      <w:pPr>
        <w:tabs>
          <w:tab w:val="left" w:pos="9090"/>
        </w:tabs>
        <w:rPr>
          <w:rFonts w:cs="Arial"/>
          <w:sz w:val="24"/>
          <w:szCs w:val="20"/>
          <w:lang w:val="sr-Cyrl-RS" w:eastAsia="ar-SA"/>
        </w:rPr>
      </w:pPr>
    </w:p>
    <w:p w:rsidR="00FD1E29" w:rsidRDefault="00074A15" w:rsidP="00FD1E29">
      <w:pPr>
        <w:tabs>
          <w:tab w:val="left" w:pos="9090"/>
        </w:tabs>
        <w:rPr>
          <w:rFonts w:cs="Arial"/>
          <w:sz w:val="24"/>
          <w:szCs w:val="24"/>
          <w:lang w:val="sr-Cyrl-RS"/>
        </w:rPr>
      </w:pPr>
      <w:r>
        <w:rPr>
          <w:rFonts w:cs="Arial"/>
          <w:sz w:val="24"/>
          <w:szCs w:val="24"/>
          <w:lang w:val="sr-Cyrl-CS"/>
        </w:rPr>
        <w:t>Пружање У</w:t>
      </w:r>
      <w:r w:rsidR="00FD1E29">
        <w:rPr>
          <w:rFonts w:cs="Arial"/>
          <w:sz w:val="24"/>
          <w:szCs w:val="24"/>
          <w:lang w:val="sr-Cyrl-CS"/>
        </w:rPr>
        <w:t xml:space="preserve">слуге вршиће се </w:t>
      </w:r>
      <w:r w:rsidR="00FD1E29" w:rsidRPr="00FD1E29">
        <w:rPr>
          <w:rFonts w:cs="Arial"/>
          <w:sz w:val="24"/>
          <w:szCs w:val="24"/>
          <w:lang w:val="sr-Cyrl-CS"/>
        </w:rPr>
        <w:t>за потребе Кор</w:t>
      </w:r>
      <w:r w:rsidR="00C83E8D">
        <w:rPr>
          <w:rFonts w:cs="Arial"/>
          <w:sz w:val="24"/>
          <w:szCs w:val="24"/>
          <w:lang w:val="sr-Cyrl-CS"/>
        </w:rPr>
        <w:t>исника услуге односно његових  О</w:t>
      </w:r>
      <w:r w:rsidR="00FD1E29" w:rsidRPr="00FD1E29">
        <w:rPr>
          <w:rFonts w:cs="Arial"/>
          <w:sz w:val="24"/>
          <w:szCs w:val="24"/>
          <w:lang w:val="sr-Cyrl-CS"/>
        </w:rPr>
        <w:t>гранака</w:t>
      </w:r>
      <w:r w:rsidR="00FD1E29" w:rsidRPr="00FD1E29">
        <w:rPr>
          <w:rFonts w:cs="Arial"/>
          <w:sz w:val="24"/>
          <w:szCs w:val="24"/>
          <w:lang w:val="sr-Cyrl-RS"/>
        </w:rPr>
        <w:t xml:space="preserve"> и то: </w:t>
      </w:r>
    </w:p>
    <w:p w:rsidR="00FD1E29" w:rsidRPr="00FD1E29" w:rsidRDefault="00FD1E29" w:rsidP="00FD1E29">
      <w:pPr>
        <w:tabs>
          <w:tab w:val="left" w:pos="9090"/>
        </w:tabs>
        <w:rPr>
          <w:rFonts w:cs="Arial"/>
          <w:sz w:val="24"/>
          <w:szCs w:val="24"/>
          <w:lang w:val="sr-Cyrl-RS"/>
        </w:rPr>
      </w:pPr>
    </w:p>
    <w:p w:rsidR="00FD1E29" w:rsidRPr="00FD1E29" w:rsidRDefault="00FD1E29" w:rsidP="00FD1E29">
      <w:pPr>
        <w:numPr>
          <w:ilvl w:val="0"/>
          <w:numId w:val="58"/>
        </w:numPr>
        <w:tabs>
          <w:tab w:val="left" w:pos="9090"/>
        </w:tabs>
        <w:suppressAutoHyphens/>
        <w:spacing w:before="0"/>
        <w:ind w:left="284" w:hanging="284"/>
        <w:jc w:val="left"/>
        <w:rPr>
          <w:rFonts w:cs="Arial"/>
          <w:sz w:val="24"/>
          <w:szCs w:val="20"/>
          <w:lang w:val="sr-Cyrl-RS" w:eastAsia="ar-SA"/>
        </w:rPr>
      </w:pPr>
      <w:r w:rsidRPr="00FD1E29">
        <w:rPr>
          <w:rFonts w:cs="Arial"/>
          <w:sz w:val="24"/>
          <w:szCs w:val="20"/>
          <w:lang w:val="sr-Cyrl-RS" w:eastAsia="ar-SA"/>
        </w:rPr>
        <w:t>Огрaнaк ТЕНТ,</w:t>
      </w:r>
      <w:r w:rsidRPr="00FD1E29">
        <w:rPr>
          <w:rFonts w:cs="Arial"/>
          <w:b/>
          <w:sz w:val="24"/>
          <w:szCs w:val="20"/>
          <w:lang w:val="sr-Cyrl-RS" w:eastAsia="ar-SA"/>
        </w:rPr>
        <w:t xml:space="preserve"> </w:t>
      </w:r>
      <w:r w:rsidRPr="00FD1E29">
        <w:rPr>
          <w:rFonts w:cs="Arial"/>
          <w:sz w:val="24"/>
          <w:szCs w:val="20"/>
          <w:lang w:val="sr-Cyrl-RS" w:eastAsia="ar-SA"/>
        </w:rPr>
        <w:t>Обреновац, Улица Богољуба Урошевића – Црног број 44</w:t>
      </w:r>
    </w:p>
    <w:p w:rsidR="00FD1E29" w:rsidRPr="00FD1E29" w:rsidRDefault="00FD1E29" w:rsidP="00FD1E29">
      <w:pPr>
        <w:numPr>
          <w:ilvl w:val="0"/>
          <w:numId w:val="58"/>
        </w:numPr>
        <w:tabs>
          <w:tab w:val="left" w:pos="9090"/>
        </w:tabs>
        <w:suppressAutoHyphens/>
        <w:spacing w:before="0"/>
        <w:ind w:left="284" w:hanging="284"/>
        <w:jc w:val="left"/>
        <w:rPr>
          <w:rFonts w:ascii="Nyala" w:hAnsi="Nyala" w:cs="Arial"/>
          <w:sz w:val="24"/>
          <w:szCs w:val="20"/>
          <w:lang w:val="sr-Cyrl-RS" w:eastAsia="ar-SA"/>
        </w:rPr>
      </w:pPr>
      <w:r w:rsidRPr="00FD1E29">
        <w:rPr>
          <w:rFonts w:eastAsia="Calibri" w:cs="Arial"/>
          <w:bCs/>
          <w:sz w:val="24"/>
          <w:szCs w:val="20"/>
          <w:lang w:val="am-ET" w:eastAsia="ar-SA"/>
        </w:rPr>
        <w:t>Огрaнaк ТЕ</w:t>
      </w:r>
      <w:r w:rsidRPr="00FD1E29">
        <w:rPr>
          <w:rFonts w:eastAsia="Calibri" w:cs="Arial"/>
          <w:bCs/>
          <w:sz w:val="24"/>
          <w:szCs w:val="20"/>
          <w:lang w:val="sr-Cyrl-RS" w:eastAsia="ar-SA"/>
        </w:rPr>
        <w:t>-</w:t>
      </w:r>
      <w:r w:rsidRPr="00FD1E29">
        <w:rPr>
          <w:rFonts w:eastAsia="Calibri" w:cs="Arial"/>
          <w:bCs/>
          <w:sz w:val="24"/>
          <w:szCs w:val="20"/>
          <w:lang w:val="am-ET" w:eastAsia="ar-SA"/>
        </w:rPr>
        <w:t>КО Кoстoлaц,</w:t>
      </w:r>
      <w:r w:rsidRPr="00FD1E29">
        <w:rPr>
          <w:rFonts w:eastAsia="Calibri" w:cs="Arial"/>
          <w:bCs/>
          <w:sz w:val="24"/>
          <w:szCs w:val="20"/>
          <w:lang w:val="sr-Cyrl-RS" w:eastAsia="ar-SA"/>
        </w:rPr>
        <w:t xml:space="preserve"> </w:t>
      </w:r>
      <w:r w:rsidRPr="00FD1E29">
        <w:rPr>
          <w:rFonts w:eastAsia="Calibri" w:cs="Arial"/>
          <w:bCs/>
          <w:sz w:val="24"/>
          <w:szCs w:val="20"/>
          <w:lang w:val="am-ET" w:eastAsia="ar-SA"/>
        </w:rPr>
        <w:t>Костолац</w:t>
      </w:r>
      <w:r w:rsidRPr="00FD1E29">
        <w:rPr>
          <w:rFonts w:eastAsia="Calibri" w:cs="Arial"/>
          <w:bCs/>
          <w:sz w:val="24"/>
          <w:szCs w:val="20"/>
          <w:lang w:val="sr-Cyrl-RS" w:eastAsia="ar-SA"/>
        </w:rPr>
        <w:t>,</w:t>
      </w:r>
      <w:r w:rsidRPr="00FD1E29">
        <w:rPr>
          <w:rFonts w:eastAsia="Calibri" w:cs="Arial"/>
          <w:bCs/>
          <w:sz w:val="24"/>
          <w:szCs w:val="20"/>
          <w:lang w:val="am-ET" w:eastAsia="ar-SA"/>
        </w:rPr>
        <w:t xml:space="preserve"> Улица Николе Тесле број 5-7</w:t>
      </w:r>
    </w:p>
    <w:p w:rsidR="00FD1E29" w:rsidRPr="00FD1E29" w:rsidRDefault="00FD1E29" w:rsidP="00FD1E29">
      <w:pPr>
        <w:widowControl w:val="0"/>
        <w:numPr>
          <w:ilvl w:val="0"/>
          <w:numId w:val="58"/>
        </w:numPr>
        <w:suppressAutoHyphens/>
        <w:autoSpaceDE w:val="0"/>
        <w:autoSpaceDN w:val="0"/>
        <w:adjustRightInd w:val="0"/>
        <w:spacing w:before="0"/>
        <w:ind w:left="284" w:hanging="284"/>
        <w:jc w:val="left"/>
        <w:rPr>
          <w:rFonts w:cs="Arial"/>
          <w:bCs/>
          <w:color w:val="000000"/>
          <w:sz w:val="24"/>
          <w:szCs w:val="24"/>
          <w:lang w:val="sr-Latn-CS" w:eastAsia="sr-Latn-CS"/>
        </w:rPr>
      </w:pPr>
      <w:r w:rsidRPr="00FD1E29">
        <w:rPr>
          <w:rFonts w:eastAsia="Calibri" w:cs="Arial"/>
          <w:bCs/>
          <w:sz w:val="24"/>
          <w:szCs w:val="20"/>
          <w:lang w:val="am-ET" w:eastAsia="ar-SA"/>
        </w:rPr>
        <w:t>Огрaнaк РБ Кoлубaрa, Лaзaрeвaц</w:t>
      </w:r>
      <w:r w:rsidRPr="00FD1E29">
        <w:rPr>
          <w:rFonts w:eastAsia="Calibri" w:cs="Arial"/>
          <w:bCs/>
          <w:sz w:val="24"/>
          <w:szCs w:val="20"/>
          <w:lang w:val="sr-Cyrl-RS" w:eastAsia="ar-SA"/>
        </w:rPr>
        <w:t>,</w:t>
      </w:r>
      <w:r w:rsidRPr="00FD1E29">
        <w:rPr>
          <w:rFonts w:eastAsia="Calibri" w:cs="Arial"/>
          <w:bCs/>
          <w:sz w:val="24"/>
          <w:szCs w:val="20"/>
          <w:lang w:val="am-ET" w:eastAsia="ar-SA"/>
        </w:rPr>
        <w:t xml:space="preserve"> Улица Свeтoг Сaвe број 1</w:t>
      </w:r>
      <w:r w:rsidRPr="00FD1E29">
        <w:rPr>
          <w:rFonts w:eastAsia="Calibri" w:cs="Arial"/>
          <w:bCs/>
          <w:sz w:val="24"/>
          <w:szCs w:val="20"/>
          <w:lang w:val="sr-Cyrl-RS" w:eastAsia="ar-SA"/>
        </w:rPr>
        <w:t xml:space="preserve"> </w:t>
      </w:r>
    </w:p>
    <w:p w:rsidR="00FD1E29" w:rsidRPr="00FD1E29" w:rsidRDefault="00FD1E29" w:rsidP="00FD1E29">
      <w:pPr>
        <w:numPr>
          <w:ilvl w:val="0"/>
          <w:numId w:val="58"/>
        </w:numPr>
        <w:tabs>
          <w:tab w:val="left" w:pos="491"/>
          <w:tab w:val="left" w:pos="1170"/>
          <w:tab w:val="left" w:pos="2250"/>
        </w:tabs>
        <w:suppressAutoHyphens/>
        <w:spacing w:before="0"/>
        <w:ind w:left="284" w:hanging="284"/>
        <w:jc w:val="left"/>
        <w:rPr>
          <w:rFonts w:cs="Arial"/>
          <w:sz w:val="24"/>
          <w:szCs w:val="20"/>
          <w:lang w:val="sr-Latn-RS" w:eastAsia="ar-SA"/>
        </w:rPr>
      </w:pPr>
      <w:r w:rsidRPr="00FD1E29">
        <w:rPr>
          <w:rFonts w:cs="Arial"/>
          <w:bCs/>
          <w:sz w:val="24"/>
          <w:szCs w:val="20"/>
          <w:lang w:val="am-ET" w:eastAsia="ar-SA"/>
        </w:rPr>
        <w:t xml:space="preserve">Огрaнaк </w:t>
      </w:r>
      <w:r w:rsidRPr="00FD1E29">
        <w:rPr>
          <w:rFonts w:cs="Arial"/>
          <w:sz w:val="24"/>
          <w:szCs w:val="20"/>
          <w:lang w:val="sr-Cyrl-CS" w:eastAsia="ar-SA"/>
        </w:rPr>
        <w:t>Хидроелектране Ђердап Кладово, Трг краља Петра</w:t>
      </w:r>
      <w:r w:rsidRPr="00FD1E29">
        <w:rPr>
          <w:rFonts w:cs="Arial"/>
          <w:sz w:val="24"/>
          <w:szCs w:val="20"/>
          <w:lang w:val="sr-Cyrl-RS" w:eastAsia="ar-SA"/>
        </w:rPr>
        <w:t xml:space="preserve"> 1</w:t>
      </w:r>
    </w:p>
    <w:p w:rsidR="00FD1E29" w:rsidRPr="00FD1E29" w:rsidRDefault="00FD1E29" w:rsidP="00FD1E29">
      <w:pPr>
        <w:numPr>
          <w:ilvl w:val="0"/>
          <w:numId w:val="58"/>
        </w:numPr>
        <w:tabs>
          <w:tab w:val="left" w:pos="9090"/>
        </w:tabs>
        <w:suppressAutoHyphens/>
        <w:spacing w:before="0"/>
        <w:ind w:left="284" w:hanging="284"/>
        <w:jc w:val="left"/>
        <w:rPr>
          <w:rFonts w:cs="Arial"/>
          <w:sz w:val="24"/>
          <w:szCs w:val="20"/>
          <w:lang w:val="sr-Cyrl-RS" w:eastAsia="ar-SA"/>
        </w:rPr>
      </w:pPr>
      <w:r w:rsidRPr="00FD1E29">
        <w:rPr>
          <w:rFonts w:cs="Arial"/>
          <w:bCs/>
          <w:color w:val="000000"/>
          <w:sz w:val="24"/>
          <w:szCs w:val="24"/>
          <w:lang w:val="sr-Latn-CS" w:eastAsia="sr-Latn-CS"/>
        </w:rPr>
        <w:t>Огрaнaк</w:t>
      </w:r>
      <w:r w:rsidRPr="00FD1E29">
        <w:rPr>
          <w:rFonts w:cs="Arial"/>
          <w:bCs/>
          <w:color w:val="000000"/>
          <w:sz w:val="24"/>
          <w:szCs w:val="24"/>
          <w:lang w:val="sr-Cyrl-RS" w:eastAsia="sr-Latn-CS"/>
        </w:rPr>
        <w:t xml:space="preserve"> </w:t>
      </w:r>
      <w:r w:rsidRPr="00FD1E29">
        <w:rPr>
          <w:rFonts w:cs="Arial"/>
          <w:color w:val="000000"/>
          <w:sz w:val="24"/>
          <w:szCs w:val="24"/>
          <w:lang w:val="sr-Cyrl-RS" w:eastAsia="sr-Latn-CS"/>
        </w:rPr>
        <w:t xml:space="preserve">Дринско-Лимске ХЕ, Бајина Башта, Трг </w:t>
      </w:r>
      <w:r w:rsidRPr="00FD1E29">
        <w:rPr>
          <w:rFonts w:cs="Arial"/>
          <w:color w:val="000000"/>
          <w:sz w:val="24"/>
          <w:szCs w:val="24"/>
          <w:lang w:val="sr-Latn-RS" w:eastAsia="sr-Latn-CS"/>
        </w:rPr>
        <w:t xml:space="preserve"> </w:t>
      </w:r>
      <w:r w:rsidRPr="00FD1E29">
        <w:rPr>
          <w:rFonts w:cs="Arial"/>
          <w:color w:val="000000"/>
          <w:sz w:val="24"/>
          <w:szCs w:val="24"/>
          <w:lang w:val="sr-Cyrl-RS" w:eastAsia="sr-Latn-CS"/>
        </w:rPr>
        <w:t>Душана Јерковића 1</w:t>
      </w:r>
    </w:p>
    <w:p w:rsidR="001266D6" w:rsidRDefault="001266D6" w:rsidP="00EE793E">
      <w:pPr>
        <w:pStyle w:val="KDParagraf"/>
        <w:spacing w:before="0"/>
        <w:rPr>
          <w:rFonts w:cs="Arial"/>
          <w:sz w:val="24"/>
          <w:szCs w:val="20"/>
          <w:lang w:val="sr-Cyrl-RS" w:eastAsia="ar-SA"/>
        </w:rPr>
      </w:pPr>
    </w:p>
    <w:p w:rsidR="00FD1E29" w:rsidRDefault="00FD1E29" w:rsidP="00EE793E">
      <w:pPr>
        <w:pStyle w:val="KDParagraf"/>
        <w:spacing w:before="0"/>
        <w:rPr>
          <w:rFonts w:cs="Arial"/>
          <w:sz w:val="24"/>
          <w:szCs w:val="20"/>
          <w:lang w:val="sr-Cyrl-RS" w:eastAsia="ar-SA"/>
        </w:rPr>
      </w:pPr>
    </w:p>
    <w:p w:rsidR="00FD1E29" w:rsidRPr="007F36C9" w:rsidRDefault="00FD1E29" w:rsidP="00EE793E">
      <w:pPr>
        <w:pStyle w:val="KDParagraf"/>
        <w:spacing w:before="0"/>
        <w:rPr>
          <w:rFonts w:ascii="Nyala" w:hAnsi="Nyala" w:cs="Arial"/>
          <w:sz w:val="24"/>
          <w:szCs w:val="20"/>
          <w:lang w:val="sr-Cyrl-RS" w:eastAsia="ar-SA"/>
        </w:rPr>
      </w:pPr>
      <w:r w:rsidRPr="00FD1E29">
        <w:rPr>
          <w:rFonts w:cs="Arial"/>
          <w:sz w:val="24"/>
          <w:szCs w:val="24"/>
          <w:lang w:val="sr-Cyrl-RS" w:eastAsia="ar-SA"/>
        </w:rPr>
        <w:t>Пружалац услуге</w:t>
      </w:r>
      <w:r w:rsidRPr="00FD1E29">
        <w:rPr>
          <w:rFonts w:cs="Arial"/>
          <w:sz w:val="24"/>
          <w:szCs w:val="24"/>
          <w:lang w:val="am-ET" w:eastAsia="ar-SA"/>
        </w:rPr>
        <w:t xml:space="preserve"> се обавезује да</w:t>
      </w:r>
      <w:r w:rsidRPr="00FD1E29">
        <w:rPr>
          <w:rFonts w:cs="Arial"/>
          <w:sz w:val="24"/>
          <w:szCs w:val="24"/>
          <w:lang w:val="sr-Cyrl-RS" w:eastAsia="ar-SA"/>
        </w:rPr>
        <w:t xml:space="preserve"> по налогу</w:t>
      </w:r>
      <w:r w:rsidRPr="00FD1E29">
        <w:rPr>
          <w:rFonts w:cs="Arial"/>
          <w:sz w:val="24"/>
          <w:szCs w:val="24"/>
          <w:lang w:val="am-ET" w:eastAsia="ar-SA"/>
        </w:rPr>
        <w:t xml:space="preserve"> </w:t>
      </w:r>
      <w:r w:rsidRPr="00FD1E29">
        <w:rPr>
          <w:rFonts w:cs="Arial"/>
          <w:sz w:val="24"/>
          <w:szCs w:val="20"/>
          <w:lang w:val="sr-Cyrl-CS" w:eastAsia="ar-SA"/>
        </w:rPr>
        <w:t>Корисника услуге</w:t>
      </w:r>
      <w:r w:rsidRPr="00FD1E29">
        <w:rPr>
          <w:rFonts w:cs="Arial"/>
          <w:sz w:val="24"/>
          <w:szCs w:val="24"/>
          <w:lang w:val="sr-Cyrl-RS" w:eastAsia="ar-SA"/>
        </w:rPr>
        <w:t xml:space="preserve">, </w:t>
      </w:r>
      <w:r w:rsidRPr="00FD1E29">
        <w:rPr>
          <w:rFonts w:cs="Arial"/>
          <w:sz w:val="24"/>
          <w:szCs w:val="24"/>
          <w:lang w:val="am-ET" w:eastAsia="ar-SA"/>
        </w:rPr>
        <w:t xml:space="preserve"> </w:t>
      </w:r>
      <w:r w:rsidRPr="00FD1E29">
        <w:rPr>
          <w:rFonts w:cs="Arial"/>
          <w:sz w:val="24"/>
          <w:szCs w:val="24"/>
          <w:lang w:val="sr-Cyrl-RS" w:eastAsia="ar-SA"/>
        </w:rPr>
        <w:t>а</w:t>
      </w:r>
      <w:r w:rsidRPr="00FD1E29">
        <w:rPr>
          <w:rFonts w:cs="Arial"/>
          <w:sz w:val="24"/>
          <w:szCs w:val="24"/>
          <w:lang w:val="am-ET" w:eastAsia="ar-SA"/>
        </w:rPr>
        <w:t xml:space="preserve"> за потребе</w:t>
      </w:r>
      <w:r w:rsidRPr="00FD1E29">
        <w:rPr>
          <w:rFonts w:cs="Arial"/>
          <w:sz w:val="24"/>
          <w:szCs w:val="24"/>
          <w:lang w:val="sr-Cyrl-RS" w:eastAsia="ar-SA"/>
        </w:rPr>
        <w:t xml:space="preserve"> </w:t>
      </w:r>
      <w:r w:rsidR="00C83E8D">
        <w:rPr>
          <w:rFonts w:cs="Arial"/>
          <w:sz w:val="24"/>
          <w:szCs w:val="20"/>
          <w:lang w:val="sr-Cyrl-CS" w:eastAsia="ar-SA"/>
        </w:rPr>
        <w:t>његових О</w:t>
      </w:r>
      <w:r w:rsidRPr="00FD1E29">
        <w:rPr>
          <w:rFonts w:cs="Arial"/>
          <w:sz w:val="24"/>
          <w:szCs w:val="20"/>
          <w:lang w:val="sr-Cyrl-CS" w:eastAsia="ar-SA"/>
        </w:rPr>
        <w:t>гранака</w:t>
      </w:r>
      <w:r w:rsidRPr="00FD1E29">
        <w:rPr>
          <w:rFonts w:cs="Arial"/>
          <w:sz w:val="24"/>
          <w:szCs w:val="24"/>
          <w:lang w:val="sr-Cyrl-RS" w:eastAsia="ar-SA"/>
        </w:rPr>
        <w:t>,</w:t>
      </w:r>
      <w:r w:rsidRPr="00FD1E29">
        <w:rPr>
          <w:rFonts w:cs="Arial"/>
          <w:sz w:val="24"/>
          <w:szCs w:val="24"/>
          <w:lang w:val="am-ET" w:eastAsia="ar-SA"/>
        </w:rPr>
        <w:t xml:space="preserve"> </w:t>
      </w:r>
      <w:r w:rsidR="00BF7B5F">
        <w:rPr>
          <w:rFonts w:cs="Arial"/>
          <w:sz w:val="24"/>
          <w:szCs w:val="24"/>
          <w:lang w:val="sr-Cyrl-RS" w:eastAsia="ar-SA"/>
        </w:rPr>
        <w:t xml:space="preserve"> изврши У</w:t>
      </w:r>
      <w:r w:rsidRPr="00FD1E29">
        <w:rPr>
          <w:rFonts w:cs="Arial"/>
          <w:sz w:val="24"/>
          <w:szCs w:val="24"/>
          <w:lang w:val="sr-Cyrl-RS" w:eastAsia="ar-SA"/>
        </w:rPr>
        <w:t xml:space="preserve">слугу </w:t>
      </w:r>
      <w:r w:rsidR="007F36C9">
        <w:rPr>
          <w:rFonts w:cs="Arial"/>
          <w:sz w:val="24"/>
          <w:szCs w:val="24"/>
          <w:lang w:val="sr-Cyrl-RS" w:eastAsia="ar-SA"/>
        </w:rPr>
        <w:t>од утоварног</w:t>
      </w:r>
      <w:r w:rsidRPr="00FD1E29">
        <w:rPr>
          <w:rFonts w:cs="Arial"/>
          <w:sz w:val="24"/>
          <w:szCs w:val="24"/>
          <w:lang w:val="sr-Cyrl-RS" w:eastAsia="ar-SA"/>
        </w:rPr>
        <w:t xml:space="preserve"> места до места складишта  </w:t>
      </w:r>
      <w:r w:rsidRPr="00FD1E29">
        <w:rPr>
          <w:rFonts w:cs="Arial"/>
          <w:sz w:val="24"/>
          <w:szCs w:val="20"/>
          <w:lang w:val="sr-Cyrl-CS" w:eastAsia="ar-SA"/>
        </w:rPr>
        <w:t>Корисника услуге</w:t>
      </w:r>
      <w:r w:rsidR="00C83E8D">
        <w:rPr>
          <w:rFonts w:cs="Arial"/>
          <w:sz w:val="24"/>
          <w:szCs w:val="20"/>
          <w:lang w:val="sr-Cyrl-CS" w:eastAsia="ar-SA"/>
        </w:rPr>
        <w:t xml:space="preserve"> - </w:t>
      </w:r>
      <w:r w:rsidR="00C83E8D" w:rsidRPr="00C83E8D">
        <w:rPr>
          <w:rFonts w:cs="Arial"/>
          <w:sz w:val="24"/>
          <w:szCs w:val="20"/>
          <w:lang w:val="sr-Cyrl-CS" w:eastAsia="ar-SA"/>
        </w:rPr>
        <w:t xml:space="preserve"> </w:t>
      </w:r>
      <w:r w:rsidR="00C83E8D">
        <w:rPr>
          <w:rFonts w:cs="Arial"/>
          <w:sz w:val="24"/>
          <w:szCs w:val="20"/>
          <w:lang w:val="sr-Cyrl-CS" w:eastAsia="ar-SA"/>
        </w:rPr>
        <w:t>О</w:t>
      </w:r>
      <w:r w:rsidR="00C83E8D" w:rsidRPr="00FD1E29">
        <w:rPr>
          <w:rFonts w:cs="Arial"/>
          <w:sz w:val="24"/>
          <w:szCs w:val="20"/>
          <w:lang w:val="sr-Cyrl-CS" w:eastAsia="ar-SA"/>
        </w:rPr>
        <w:t>гранака</w:t>
      </w:r>
      <w:r w:rsidR="00C83E8D" w:rsidRPr="00C83E8D">
        <w:rPr>
          <w:rFonts w:cs="Arial"/>
          <w:sz w:val="24"/>
          <w:szCs w:val="20"/>
          <w:lang w:val="sr-Cyrl-CS" w:eastAsia="ar-SA"/>
        </w:rPr>
        <w:t xml:space="preserve"> </w:t>
      </w:r>
      <w:r w:rsidR="00C83E8D" w:rsidRPr="00FD1E29">
        <w:rPr>
          <w:rFonts w:cs="Arial"/>
          <w:sz w:val="24"/>
          <w:szCs w:val="20"/>
          <w:lang w:val="sr-Cyrl-CS" w:eastAsia="ar-SA"/>
        </w:rPr>
        <w:t>Корисника услуге</w:t>
      </w:r>
      <w:r w:rsidRPr="00FD1E29">
        <w:rPr>
          <w:rFonts w:cs="Arial"/>
          <w:sz w:val="24"/>
          <w:szCs w:val="24"/>
          <w:lang w:val="sr-Cyrl-RS" w:eastAsia="ar-SA"/>
        </w:rPr>
        <w:t>, из члана 1. овог Уговора, и то</w:t>
      </w:r>
      <w:r w:rsidRPr="00FD1E29">
        <w:rPr>
          <w:rFonts w:cs="Arial"/>
          <w:sz w:val="24"/>
          <w:szCs w:val="20"/>
          <w:lang w:val="sr-Cyrl-RS" w:eastAsia="ar-SA"/>
        </w:rPr>
        <w:t>:</w:t>
      </w:r>
      <w:r w:rsidRPr="00FD1E29">
        <w:rPr>
          <w:rFonts w:cs="Arial"/>
          <w:sz w:val="24"/>
          <w:szCs w:val="24"/>
          <w:lang w:val="sr-Cyrl-RS" w:eastAsia="ar-SA"/>
        </w:rPr>
        <w:t xml:space="preserve"> </w:t>
      </w:r>
      <w:r w:rsidRPr="00FD1E29">
        <w:rPr>
          <w:rFonts w:cs="Arial"/>
          <w:color w:val="000000"/>
          <w:sz w:val="24"/>
          <w:szCs w:val="24"/>
          <w:lang w:val="sr-Cyrl-CS" w:eastAsia="sr-Latn-CS"/>
        </w:rPr>
        <w:lastRenderedPageBreak/>
        <w:t>Уље за ложење –</w:t>
      </w:r>
      <w:r w:rsidRPr="00FD1E29">
        <w:rPr>
          <w:rFonts w:cs="Arial"/>
          <w:color w:val="000000"/>
          <w:sz w:val="24"/>
          <w:szCs w:val="24"/>
          <w:lang w:val="sr-Latn-CS" w:eastAsia="sr-Latn-CS"/>
        </w:rPr>
        <w:t>S</w:t>
      </w:r>
      <w:r w:rsidRPr="00FD1E29">
        <w:rPr>
          <w:rFonts w:cs="Arial"/>
          <w:color w:val="000000"/>
          <w:sz w:val="24"/>
          <w:szCs w:val="24"/>
          <w:lang w:val="sr-Cyrl-RS" w:eastAsia="sr-Latn-CS"/>
        </w:rPr>
        <w:t>/</w:t>
      </w:r>
      <w:r w:rsidRPr="00FD1E29">
        <w:rPr>
          <w:rFonts w:cs="Arial"/>
          <w:color w:val="000000"/>
          <w:sz w:val="24"/>
          <w:szCs w:val="24"/>
          <w:lang w:val="sr-Latn-RS" w:eastAsia="sr-Latn-CS"/>
        </w:rPr>
        <w:t>NSGS</w:t>
      </w:r>
      <w:r w:rsidRPr="00FD1E29">
        <w:rPr>
          <w:rFonts w:cs="Arial"/>
          <w:color w:val="000000"/>
          <w:sz w:val="24"/>
          <w:szCs w:val="24"/>
          <w:lang w:val="sr-Cyrl-RS" w:eastAsia="sr-Latn-CS"/>
        </w:rPr>
        <w:t>,</w:t>
      </w:r>
      <w:r w:rsidRPr="00FD1E29">
        <w:rPr>
          <w:rFonts w:cs="Arial"/>
          <w:color w:val="000000"/>
          <w:sz w:val="24"/>
          <w:szCs w:val="24"/>
          <w:lang w:val="sr-Latn-CS" w:eastAsia="sr-Latn-CS"/>
        </w:rPr>
        <w:t xml:space="preserve"> </w:t>
      </w:r>
      <w:r w:rsidRPr="00FD1E29">
        <w:rPr>
          <w:rFonts w:cs="Arial"/>
          <w:color w:val="000000"/>
          <w:sz w:val="24"/>
          <w:szCs w:val="24"/>
          <w:lang w:val="sr-Cyrl-RS" w:eastAsia="sr-Latn-CS"/>
        </w:rPr>
        <w:t xml:space="preserve"> </w:t>
      </w:r>
      <w:r w:rsidRPr="00FD1E29">
        <w:rPr>
          <w:rFonts w:cs="Arial"/>
          <w:sz w:val="24"/>
          <w:szCs w:val="20"/>
          <w:lang w:val="sr-Cyrl-CS" w:eastAsia="ar-SA"/>
        </w:rPr>
        <w:t>Гасно уље</w:t>
      </w:r>
      <w:r w:rsidRPr="00FD1E29">
        <w:rPr>
          <w:rFonts w:cs="Arial"/>
          <w:sz w:val="24"/>
          <w:szCs w:val="20"/>
          <w:lang w:val="am-ET" w:eastAsia="ar-SA"/>
        </w:rPr>
        <w:t xml:space="preserve"> e</w:t>
      </w:r>
      <w:r w:rsidRPr="00FD1E29">
        <w:rPr>
          <w:rFonts w:cs="Arial"/>
          <w:sz w:val="24"/>
          <w:szCs w:val="20"/>
          <w:lang w:val="sr-Cyrl-CS" w:eastAsia="ar-SA"/>
        </w:rPr>
        <w:t>кстра лако</w:t>
      </w:r>
      <w:r w:rsidRPr="00FD1E29">
        <w:rPr>
          <w:rFonts w:cs="Arial"/>
          <w:sz w:val="24"/>
          <w:szCs w:val="20"/>
          <w:lang w:val="am-ET" w:eastAsia="ar-SA"/>
        </w:rPr>
        <w:t xml:space="preserve"> EL</w:t>
      </w:r>
      <w:r w:rsidRPr="00FD1E29">
        <w:rPr>
          <w:rFonts w:cs="Arial"/>
          <w:sz w:val="24"/>
          <w:szCs w:val="20"/>
          <w:lang w:val="sr-Cyrl-RS" w:eastAsia="ar-SA"/>
        </w:rPr>
        <w:t xml:space="preserve">, </w:t>
      </w:r>
      <w:r w:rsidRPr="00FD1E29">
        <w:rPr>
          <w:rFonts w:cs="Arial"/>
          <w:sz w:val="24"/>
          <w:szCs w:val="20"/>
          <w:lang w:val="am-ET" w:eastAsia="ar-SA"/>
        </w:rPr>
        <w:t>EVRO DIZEL</w:t>
      </w:r>
      <w:r w:rsidRPr="00FD1E29">
        <w:rPr>
          <w:rFonts w:cs="Arial"/>
          <w:sz w:val="24"/>
          <w:szCs w:val="20"/>
          <w:lang w:val="sr-Cyrl-RS" w:eastAsia="ar-SA"/>
        </w:rPr>
        <w:t>,</w:t>
      </w:r>
      <w:r w:rsidRPr="00FD1E29">
        <w:rPr>
          <w:rFonts w:cs="Arial"/>
          <w:sz w:val="24"/>
          <w:szCs w:val="20"/>
          <w:lang w:val="sr-Cyrl-CS" w:eastAsia="ar-SA"/>
        </w:rPr>
        <w:t xml:space="preserve">  Бeзoлoвни мoтoр</w:t>
      </w:r>
      <w:r>
        <w:rPr>
          <w:rFonts w:cs="Arial"/>
          <w:sz w:val="24"/>
          <w:szCs w:val="20"/>
          <w:lang w:val="sr-Cyrl-CS" w:eastAsia="ar-SA"/>
        </w:rPr>
        <w:t xml:space="preserve">ни бeнзин Evro premijum BMB 95 и </w:t>
      </w:r>
      <w:r w:rsidRPr="00FD1E29">
        <w:rPr>
          <w:rFonts w:cs="Arial"/>
          <w:sz w:val="24"/>
          <w:szCs w:val="20"/>
          <w:lang w:val="sr-Cyrl-CS" w:eastAsia="ar-SA"/>
        </w:rPr>
        <w:t>Течни нафтни гас –Т</w:t>
      </w:r>
      <w:r w:rsidRPr="00FD1E29">
        <w:rPr>
          <w:rFonts w:cs="Arial"/>
          <w:sz w:val="24"/>
          <w:szCs w:val="20"/>
          <w:lang w:val="sr-Latn-RS" w:eastAsia="ar-SA"/>
        </w:rPr>
        <w:t>NG (у даљем тексту:</w:t>
      </w:r>
      <w:r w:rsidRPr="00FD1E29">
        <w:rPr>
          <w:rFonts w:cs="Arial"/>
          <w:sz w:val="24"/>
          <w:szCs w:val="20"/>
          <w:lang w:val="sr-Cyrl-RS" w:eastAsia="ar-SA"/>
        </w:rPr>
        <w:t xml:space="preserve"> </w:t>
      </w:r>
      <w:r w:rsidRPr="00FD1E29">
        <w:rPr>
          <w:rFonts w:cs="Arial"/>
          <w:sz w:val="24"/>
          <w:szCs w:val="20"/>
          <w:lang w:val="sr-Latn-RS" w:eastAsia="ar-SA"/>
        </w:rPr>
        <w:t>роба)</w:t>
      </w:r>
      <w:r w:rsidR="007F36C9">
        <w:rPr>
          <w:rFonts w:cs="Arial"/>
          <w:sz w:val="24"/>
          <w:szCs w:val="20"/>
          <w:lang w:val="sr-Cyrl-RS" w:eastAsia="ar-SA"/>
        </w:rPr>
        <w:t>.</w:t>
      </w:r>
    </w:p>
    <w:p w:rsidR="00FD1E29" w:rsidRDefault="00FD1E29" w:rsidP="00EE793E">
      <w:pPr>
        <w:pStyle w:val="KDParagraf"/>
        <w:spacing w:before="0"/>
        <w:rPr>
          <w:rFonts w:cs="Arial"/>
          <w:sz w:val="24"/>
          <w:szCs w:val="20"/>
          <w:lang w:val="sr-Cyrl-RS" w:eastAsia="ar-SA"/>
        </w:rPr>
      </w:pPr>
    </w:p>
    <w:p w:rsidR="00FD1E29" w:rsidRDefault="00FD1E29" w:rsidP="00EE793E">
      <w:pPr>
        <w:pStyle w:val="KDParagraf"/>
        <w:spacing w:before="0"/>
        <w:rPr>
          <w:rFonts w:cs="Arial"/>
          <w:sz w:val="24"/>
          <w:szCs w:val="20"/>
          <w:lang w:val="sr-Cyrl-RS" w:eastAsia="ar-SA"/>
        </w:rPr>
      </w:pPr>
    </w:p>
    <w:p w:rsidR="00EE793E" w:rsidRPr="00C64A78" w:rsidRDefault="00EE793E" w:rsidP="00EE793E">
      <w:pPr>
        <w:pStyle w:val="KDParagraf"/>
        <w:spacing w:before="0"/>
        <w:rPr>
          <w:rFonts w:cs="Arial"/>
          <w:b/>
          <w:sz w:val="24"/>
          <w:szCs w:val="24"/>
        </w:rPr>
      </w:pPr>
      <w:r w:rsidRPr="00C64A78">
        <w:rPr>
          <w:rFonts w:cs="Arial"/>
          <w:b/>
          <w:sz w:val="24"/>
          <w:szCs w:val="24"/>
        </w:rPr>
        <w:t>ЦЕНА</w:t>
      </w:r>
    </w:p>
    <w:p w:rsidR="00EE793E" w:rsidRPr="00EE793E" w:rsidRDefault="00EE793E" w:rsidP="00EE793E">
      <w:pPr>
        <w:pStyle w:val="KDParagraf"/>
        <w:spacing w:before="0"/>
        <w:rPr>
          <w:rFonts w:cs="Arial"/>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 </w:t>
      </w:r>
      <w:r w:rsidR="00FD1E29">
        <w:rPr>
          <w:rFonts w:cs="Arial"/>
          <w:sz w:val="24"/>
          <w:szCs w:val="24"/>
          <w:lang w:val="sr-Cyrl-RS"/>
        </w:rPr>
        <w:t>Укупна ц</w:t>
      </w:r>
      <w:r w:rsidRPr="00EE793E">
        <w:rPr>
          <w:rFonts w:cs="Arial"/>
          <w:sz w:val="24"/>
          <w:szCs w:val="24"/>
        </w:rPr>
        <w:t>ена Услуге из члана 1. овог Уговора износи __________________ (словима: _</w:t>
      </w:r>
      <w:r w:rsidR="007F36C9">
        <w:rPr>
          <w:rFonts w:cs="Arial"/>
          <w:sz w:val="24"/>
          <w:szCs w:val="24"/>
        </w:rPr>
        <w:t>_______________________) RSD</w:t>
      </w:r>
      <w:r w:rsidRPr="007F697A">
        <w:rPr>
          <w:rFonts w:cs="Arial"/>
          <w:sz w:val="24"/>
          <w:szCs w:val="24"/>
        </w:rPr>
        <w:t>,</w:t>
      </w:r>
      <w:r w:rsidR="007F697A">
        <w:rPr>
          <w:rFonts w:cs="Arial"/>
          <w:sz w:val="24"/>
          <w:szCs w:val="24"/>
          <w:lang w:val="sr-Cyrl-RS"/>
        </w:rPr>
        <w:t xml:space="preserve"> </w:t>
      </w:r>
      <w:r w:rsidR="007F697A" w:rsidRPr="007F697A">
        <w:rPr>
          <w:rFonts w:cs="Arial"/>
          <w:color w:val="00B0F0"/>
          <w:sz w:val="24"/>
          <w:szCs w:val="24"/>
          <w:lang w:val="sr-Cyrl-RS"/>
        </w:rPr>
        <w:t>(напомена: биће унета процењена вредност јавне набавке)</w:t>
      </w:r>
      <w:r w:rsidR="007F697A">
        <w:rPr>
          <w:rFonts w:cs="Arial"/>
          <w:sz w:val="24"/>
          <w:szCs w:val="24"/>
          <w:lang w:val="sr-Cyrl-RS"/>
        </w:rPr>
        <w:t xml:space="preserve"> </w:t>
      </w:r>
      <w:r w:rsidRPr="00EE793E">
        <w:rPr>
          <w:rFonts w:cs="Arial"/>
          <w:sz w:val="24"/>
          <w:szCs w:val="24"/>
        </w:rPr>
        <w:t xml:space="preserve"> без пореза на додату вредност.</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На  цену Услуге из става 1. овог члана обрачунава се припадајући </w:t>
      </w:r>
      <w:r w:rsidR="00C83E8D">
        <w:rPr>
          <w:rFonts w:cs="Arial"/>
          <w:sz w:val="24"/>
          <w:szCs w:val="24"/>
          <w:lang w:val="sr-Cyrl-RS"/>
        </w:rPr>
        <w:t>ПДВ</w:t>
      </w:r>
      <w:r w:rsidRPr="00EE793E">
        <w:rPr>
          <w:rFonts w:cs="Arial"/>
          <w:sz w:val="24"/>
          <w:szCs w:val="24"/>
        </w:rPr>
        <w:t xml:space="preserve">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w:t>
      </w:r>
      <w:r w:rsidR="00821D80">
        <w:rPr>
          <w:rFonts w:cs="Arial"/>
          <w:sz w:val="24"/>
          <w:szCs w:val="24"/>
          <w:lang w:val="sr-Cyrl-RS"/>
        </w:rPr>
        <w:t>говора</w:t>
      </w:r>
      <w:r w:rsidRPr="00EE793E">
        <w:rPr>
          <w:rFonts w:cs="Arial"/>
          <w:sz w:val="24"/>
          <w:szCs w:val="24"/>
        </w:rPr>
        <w:t>.</w:t>
      </w:r>
      <w:r w:rsidR="002C49AE">
        <w:rPr>
          <w:rFonts w:cs="Arial"/>
          <w:sz w:val="24"/>
          <w:szCs w:val="24"/>
          <w:lang w:val="sr-Cyrl-RS"/>
        </w:rPr>
        <w:t xml:space="preserve"> </w:t>
      </w:r>
    </w:p>
    <w:p w:rsidR="005F2E4E" w:rsidRDefault="005F2E4E" w:rsidP="005F2E4E">
      <w:pPr>
        <w:pStyle w:val="KDParagraf"/>
        <w:spacing w:before="0"/>
        <w:jc w:val="left"/>
        <w:rPr>
          <w:rFonts w:cs="Arial"/>
          <w:sz w:val="24"/>
          <w:szCs w:val="24"/>
          <w:lang w:val="sr-Cyrl-RS"/>
        </w:rPr>
      </w:pPr>
    </w:p>
    <w:p w:rsidR="005F2E4E" w:rsidRPr="005F2E4E" w:rsidRDefault="005F2E4E" w:rsidP="005F2E4E">
      <w:pPr>
        <w:pStyle w:val="KDParagraf"/>
        <w:spacing w:before="0"/>
        <w:jc w:val="left"/>
        <w:rPr>
          <w:rFonts w:cs="Arial"/>
          <w:sz w:val="24"/>
          <w:szCs w:val="24"/>
          <w:lang w:val="sr-Cyrl-RS"/>
        </w:rPr>
      </w:pPr>
      <w:r>
        <w:rPr>
          <w:rFonts w:cs="Arial"/>
          <w:sz w:val="24"/>
          <w:szCs w:val="24"/>
          <w:lang w:val="sr-Cyrl-RS"/>
        </w:rPr>
        <w:t>Цена је фиксна за уговорени рок</w:t>
      </w:r>
      <w:r w:rsidRPr="005F2E4E">
        <w:rPr>
          <w:rFonts w:cs="Arial"/>
          <w:sz w:val="24"/>
          <w:szCs w:val="24"/>
          <w:lang w:val="sr-Cyrl-RS"/>
        </w:rPr>
        <w:t>.</w:t>
      </w:r>
    </w:p>
    <w:p w:rsidR="007F36C9" w:rsidRDefault="007F36C9" w:rsidP="007F36C9">
      <w:pPr>
        <w:pStyle w:val="KDParagraf"/>
        <w:spacing w:before="0"/>
        <w:jc w:val="center"/>
        <w:rPr>
          <w:rFonts w:cs="Arial"/>
          <w:b/>
          <w:sz w:val="24"/>
          <w:szCs w:val="24"/>
        </w:rPr>
      </w:pPr>
    </w:p>
    <w:p w:rsidR="007F36C9" w:rsidRPr="00EE793E" w:rsidRDefault="007F36C9" w:rsidP="007F36C9">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w:t>
      </w:r>
      <w:r w:rsidRPr="00EE793E">
        <w:rPr>
          <w:rFonts w:cs="Arial"/>
          <w:sz w:val="24"/>
          <w:szCs w:val="24"/>
        </w:rPr>
        <w:t>.</w:t>
      </w:r>
    </w:p>
    <w:p w:rsidR="002C49AE" w:rsidRDefault="002C49AE" w:rsidP="00EE793E">
      <w:pPr>
        <w:pStyle w:val="KDParagraf"/>
        <w:spacing w:before="0"/>
        <w:rPr>
          <w:rFonts w:cs="Arial"/>
          <w:sz w:val="24"/>
          <w:szCs w:val="24"/>
          <w:lang w:val="sr-Cyrl-RS"/>
        </w:rPr>
      </w:pPr>
    </w:p>
    <w:p w:rsidR="007F36C9" w:rsidRPr="007F36C9" w:rsidRDefault="007F36C9" w:rsidP="007F36C9">
      <w:pPr>
        <w:rPr>
          <w:rFonts w:cs="Arial"/>
          <w:sz w:val="24"/>
          <w:szCs w:val="24"/>
        </w:rPr>
      </w:pPr>
      <w:r w:rsidRPr="007F36C9">
        <w:rPr>
          <w:rFonts w:cs="Arial"/>
          <w:bCs/>
          <w:noProof/>
          <w:sz w:val="24"/>
          <w:szCs w:val="24"/>
          <w:lang w:val="sr-Cyrl-BA"/>
        </w:rPr>
        <w:t>Уговорене једи</w:t>
      </w:r>
      <w:r w:rsidR="00BC3F07">
        <w:rPr>
          <w:rFonts w:cs="Arial"/>
          <w:bCs/>
          <w:noProof/>
          <w:sz w:val="24"/>
          <w:szCs w:val="24"/>
          <w:lang w:val="sr-Cyrl-BA"/>
        </w:rPr>
        <w:t>ничне цене У</w:t>
      </w:r>
      <w:r w:rsidRPr="007F36C9">
        <w:rPr>
          <w:rFonts w:cs="Arial"/>
          <w:bCs/>
          <w:noProof/>
          <w:sz w:val="24"/>
          <w:szCs w:val="24"/>
          <w:lang w:val="sr-Cyrl-BA"/>
        </w:rPr>
        <w:t xml:space="preserve">слуге из члана 1. </w:t>
      </w:r>
      <w:r>
        <w:rPr>
          <w:rFonts w:cs="Arial"/>
          <w:bCs/>
          <w:noProof/>
          <w:sz w:val="24"/>
          <w:szCs w:val="24"/>
          <w:lang w:val="sr-Cyrl-BA"/>
        </w:rPr>
        <w:t>овог У</w:t>
      </w:r>
      <w:r w:rsidRPr="007F36C9">
        <w:rPr>
          <w:rFonts w:cs="Arial"/>
          <w:bCs/>
          <w:noProof/>
          <w:sz w:val="24"/>
          <w:szCs w:val="24"/>
          <w:lang w:val="sr-Cyrl-BA"/>
        </w:rPr>
        <w:t xml:space="preserve">говора </w:t>
      </w:r>
      <w:r w:rsidRPr="007F36C9">
        <w:rPr>
          <w:rFonts w:cs="Arial"/>
          <w:sz w:val="24"/>
          <w:szCs w:val="24"/>
        </w:rPr>
        <w:t>дефинисане</w:t>
      </w:r>
      <w:r w:rsidRPr="007F36C9">
        <w:rPr>
          <w:rFonts w:cs="Arial"/>
          <w:sz w:val="24"/>
          <w:szCs w:val="24"/>
          <w:lang w:val="sr-Cyrl-RS"/>
        </w:rPr>
        <w:t xml:space="preserve"> су Понудом Пружаоца услуге и Структуром цене,</w:t>
      </w:r>
      <w:r w:rsidRPr="007F36C9">
        <w:rPr>
          <w:rFonts w:cs="Arial"/>
          <w:sz w:val="24"/>
          <w:szCs w:val="24"/>
        </w:rPr>
        <w:t xml:space="preserve"> кој</w:t>
      </w:r>
      <w:r w:rsidRPr="007F36C9">
        <w:rPr>
          <w:rFonts w:cs="Arial"/>
          <w:sz w:val="24"/>
          <w:szCs w:val="24"/>
          <w:lang w:val="sr-Cyrl-RS"/>
        </w:rPr>
        <w:t>е</w:t>
      </w:r>
      <w:r w:rsidRPr="007F36C9">
        <w:rPr>
          <w:rFonts w:cs="Arial"/>
          <w:sz w:val="24"/>
          <w:szCs w:val="24"/>
        </w:rPr>
        <w:t xml:space="preserve">  су</w:t>
      </w:r>
      <w:r w:rsidRPr="007F36C9">
        <w:rPr>
          <w:rFonts w:cs="Arial"/>
          <w:sz w:val="24"/>
          <w:szCs w:val="24"/>
          <w:lang w:val="sr-Cyrl-RS"/>
        </w:rPr>
        <w:t xml:space="preserve"> дат</w:t>
      </w:r>
      <w:r>
        <w:rPr>
          <w:rFonts w:cs="Arial"/>
          <w:sz w:val="24"/>
          <w:szCs w:val="24"/>
          <w:lang w:val="sr-Cyrl-RS"/>
        </w:rPr>
        <w:t>е у П</w:t>
      </w:r>
      <w:r w:rsidRPr="007F36C9">
        <w:rPr>
          <w:rFonts w:cs="Arial"/>
          <w:sz w:val="24"/>
          <w:szCs w:val="24"/>
          <w:lang w:val="sr-Cyrl-RS"/>
        </w:rPr>
        <w:t>рилогу</w:t>
      </w:r>
      <w:r>
        <w:rPr>
          <w:rFonts w:cs="Arial"/>
          <w:sz w:val="24"/>
          <w:szCs w:val="24"/>
          <w:lang w:val="sr-Cyrl-RS"/>
        </w:rPr>
        <w:t xml:space="preserve"> 2 и Прилогу 4 овог У</w:t>
      </w:r>
      <w:r w:rsidRPr="007F36C9">
        <w:rPr>
          <w:rFonts w:cs="Arial"/>
          <w:sz w:val="24"/>
          <w:szCs w:val="24"/>
          <w:lang w:val="sr-Cyrl-RS"/>
        </w:rPr>
        <w:t>говора</w:t>
      </w:r>
      <w:r>
        <w:rPr>
          <w:rFonts w:cs="Arial"/>
          <w:sz w:val="24"/>
          <w:szCs w:val="24"/>
          <w:lang w:val="sr-Cyrl-RS"/>
        </w:rPr>
        <w:t xml:space="preserve"> и </w:t>
      </w:r>
      <w:r w:rsidRPr="007F36C9">
        <w:rPr>
          <w:rFonts w:cs="Arial"/>
          <w:sz w:val="24"/>
          <w:szCs w:val="24"/>
          <w:lang w:val="sr-Cyrl-RS"/>
        </w:rPr>
        <w:t>чине његов</w:t>
      </w:r>
      <w:r w:rsidRPr="007F36C9">
        <w:rPr>
          <w:rFonts w:cs="Arial"/>
          <w:sz w:val="24"/>
          <w:szCs w:val="24"/>
        </w:rPr>
        <w:t xml:space="preserve"> саставни део</w:t>
      </w:r>
      <w:r>
        <w:rPr>
          <w:rFonts w:cs="Arial"/>
          <w:sz w:val="24"/>
          <w:szCs w:val="24"/>
        </w:rPr>
        <w:t>.</w:t>
      </w:r>
    </w:p>
    <w:p w:rsidR="007F36C9" w:rsidRDefault="007F36C9" w:rsidP="007F36C9">
      <w:pPr>
        <w:rPr>
          <w:rFonts w:cs="Arial"/>
          <w:sz w:val="24"/>
          <w:szCs w:val="24"/>
        </w:rPr>
      </w:pPr>
    </w:p>
    <w:p w:rsidR="007F36C9" w:rsidRPr="007F36C9" w:rsidRDefault="007F36C9" w:rsidP="007F36C9">
      <w:pPr>
        <w:rPr>
          <w:rFonts w:cs="Arial"/>
          <w:sz w:val="24"/>
          <w:szCs w:val="24"/>
        </w:rPr>
      </w:pPr>
      <w:r w:rsidRPr="007F36C9">
        <w:rPr>
          <w:rFonts w:cs="Arial"/>
          <w:sz w:val="24"/>
          <w:szCs w:val="24"/>
        </w:rPr>
        <w:t>Уговорен</w:t>
      </w:r>
      <w:r w:rsidRPr="007F36C9">
        <w:rPr>
          <w:rFonts w:cs="Arial"/>
          <w:sz w:val="24"/>
          <w:szCs w:val="24"/>
          <w:lang w:val="sr-Cyrl-RS"/>
        </w:rPr>
        <w:t xml:space="preserve">е јединичне цене </w:t>
      </w:r>
      <w:r w:rsidRPr="007F36C9">
        <w:rPr>
          <w:rFonts w:cs="Arial"/>
          <w:sz w:val="24"/>
          <w:szCs w:val="24"/>
        </w:rPr>
        <w:t xml:space="preserve"> </w:t>
      </w:r>
      <w:r w:rsidRPr="007F36C9">
        <w:rPr>
          <w:rFonts w:cs="Arial"/>
          <w:sz w:val="24"/>
          <w:szCs w:val="24"/>
          <w:lang w:val="sr-Cyrl-RS"/>
        </w:rPr>
        <w:t>су</w:t>
      </w:r>
      <w:r w:rsidRPr="007F36C9">
        <w:rPr>
          <w:rFonts w:cs="Arial"/>
          <w:sz w:val="24"/>
          <w:szCs w:val="24"/>
        </w:rPr>
        <w:t xml:space="preserve"> без ПДВ </w:t>
      </w:r>
      <w:r w:rsidRPr="007F36C9">
        <w:rPr>
          <w:rFonts w:cs="Arial"/>
          <w:sz w:val="24"/>
          <w:szCs w:val="24"/>
          <w:lang w:val="sr-Cyrl-RS"/>
        </w:rPr>
        <w:t xml:space="preserve">са </w:t>
      </w:r>
      <w:r w:rsidRPr="007F36C9">
        <w:rPr>
          <w:rFonts w:cs="Arial"/>
          <w:sz w:val="24"/>
          <w:szCs w:val="24"/>
        </w:rPr>
        <w:t>урачунати</w:t>
      </w:r>
      <w:r w:rsidRPr="007F36C9">
        <w:rPr>
          <w:rFonts w:cs="Arial"/>
          <w:sz w:val="24"/>
          <w:szCs w:val="24"/>
          <w:lang w:val="sr-Cyrl-RS"/>
        </w:rPr>
        <w:t>м</w:t>
      </w:r>
      <w:r w:rsidRPr="007F36C9">
        <w:rPr>
          <w:rFonts w:cs="Arial"/>
          <w:sz w:val="24"/>
          <w:szCs w:val="24"/>
        </w:rPr>
        <w:t xml:space="preserve"> сви</w:t>
      </w:r>
      <w:r w:rsidRPr="007F36C9">
        <w:rPr>
          <w:rFonts w:cs="Arial"/>
          <w:sz w:val="24"/>
          <w:szCs w:val="24"/>
          <w:lang w:val="sr-Cyrl-RS"/>
        </w:rPr>
        <w:t>м</w:t>
      </w:r>
      <w:r w:rsidRPr="007F36C9">
        <w:rPr>
          <w:rFonts w:cs="Arial"/>
          <w:sz w:val="24"/>
          <w:szCs w:val="24"/>
        </w:rPr>
        <w:t xml:space="preserve"> трошкови</w:t>
      </w:r>
      <w:r w:rsidRPr="007F36C9">
        <w:rPr>
          <w:rFonts w:cs="Arial"/>
          <w:sz w:val="24"/>
          <w:szCs w:val="24"/>
          <w:lang w:val="sr-Cyrl-RS"/>
        </w:rPr>
        <w:t>ма</w:t>
      </w:r>
      <w:r w:rsidRPr="007F36C9">
        <w:rPr>
          <w:rFonts w:cs="Arial"/>
          <w:sz w:val="24"/>
          <w:szCs w:val="24"/>
          <w:lang w:val="sr-Latn-CS"/>
        </w:rPr>
        <w:t xml:space="preserve">, </w:t>
      </w:r>
      <w:r w:rsidRPr="007F36C9">
        <w:rPr>
          <w:rFonts w:cs="Arial"/>
          <w:sz w:val="24"/>
          <w:szCs w:val="24"/>
        </w:rPr>
        <w:t>укључујући путарину и еколошку таксу.</w:t>
      </w:r>
    </w:p>
    <w:p w:rsidR="005F2E4E" w:rsidRDefault="005F2E4E" w:rsidP="005F2E4E">
      <w:pPr>
        <w:pStyle w:val="KDParagraf"/>
        <w:spacing w:before="0"/>
        <w:jc w:val="left"/>
        <w:rPr>
          <w:rFonts w:cs="Arial"/>
          <w:b/>
          <w:sz w:val="24"/>
          <w:szCs w:val="24"/>
          <w:lang w:val="sr-Cyrl-RS"/>
        </w:rPr>
      </w:pPr>
    </w:p>
    <w:p w:rsidR="00821D80" w:rsidRDefault="00821D80"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rsidR="00EE793E" w:rsidRPr="00EE793E" w:rsidRDefault="00EE793E" w:rsidP="00EE793E">
      <w:pPr>
        <w:pStyle w:val="KDParagraf"/>
        <w:spacing w:before="0"/>
        <w:rPr>
          <w:rFonts w:cs="Arial"/>
          <w:sz w:val="24"/>
          <w:szCs w:val="24"/>
        </w:rPr>
      </w:pPr>
    </w:p>
    <w:p w:rsid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983898">
        <w:rPr>
          <w:rFonts w:cs="Arial"/>
          <w:b/>
          <w:sz w:val="24"/>
          <w:szCs w:val="24"/>
          <w:lang w:val="sr-Cyrl-RS"/>
        </w:rPr>
        <w:t>4</w:t>
      </w:r>
      <w:r w:rsidRPr="00EE793E">
        <w:rPr>
          <w:rFonts w:cs="Arial"/>
          <w:sz w:val="24"/>
          <w:szCs w:val="24"/>
        </w:rPr>
        <w:t>.</w:t>
      </w:r>
    </w:p>
    <w:p w:rsidR="00BF7B5F" w:rsidRPr="00EE793E" w:rsidRDefault="00BF7B5F" w:rsidP="00874B75">
      <w:pPr>
        <w:pStyle w:val="KDParagraf"/>
        <w:spacing w:before="0"/>
        <w:jc w:val="center"/>
        <w:rPr>
          <w:rFonts w:cs="Arial"/>
          <w:sz w:val="24"/>
          <w:szCs w:val="24"/>
        </w:rPr>
      </w:pPr>
    </w:p>
    <w:p w:rsidR="00EE793E" w:rsidRDefault="00335676" w:rsidP="00EE793E">
      <w:pPr>
        <w:pStyle w:val="KDParagraf"/>
        <w:spacing w:before="0"/>
        <w:rPr>
          <w:rFonts w:cs="Arial"/>
          <w:sz w:val="24"/>
          <w:szCs w:val="20"/>
          <w:lang w:val="sr-Cyrl-CS" w:eastAsia="ar-SA"/>
        </w:rPr>
      </w:pPr>
      <w:r w:rsidRPr="00335676">
        <w:rPr>
          <w:rFonts w:cs="Arial"/>
          <w:sz w:val="24"/>
          <w:szCs w:val="20"/>
          <w:lang w:val="sr-Cyrl-RS" w:eastAsia="ar-SA"/>
        </w:rPr>
        <w:t>Пружалац услуге</w:t>
      </w:r>
      <w:r w:rsidRPr="00335676">
        <w:rPr>
          <w:rFonts w:cs="Arial"/>
          <w:sz w:val="24"/>
          <w:szCs w:val="20"/>
          <w:lang w:val="am-ET" w:eastAsia="ar-SA"/>
        </w:rPr>
        <w:t xml:space="preserve"> се обавезује</w:t>
      </w:r>
      <w:r w:rsidR="00BF7B5F">
        <w:rPr>
          <w:rFonts w:cs="Arial"/>
          <w:sz w:val="24"/>
          <w:szCs w:val="20"/>
          <w:lang w:val="am-ET" w:eastAsia="ar-SA"/>
        </w:rPr>
        <w:t xml:space="preserve"> да, по извршеној појединачној У</w:t>
      </w:r>
      <w:r w:rsidRPr="00335676">
        <w:rPr>
          <w:rFonts w:cs="Arial"/>
          <w:sz w:val="24"/>
          <w:szCs w:val="20"/>
          <w:lang w:val="am-ET" w:eastAsia="ar-SA"/>
        </w:rPr>
        <w:t xml:space="preserve">слузи из члана </w:t>
      </w:r>
      <w:r w:rsidRPr="00335676">
        <w:rPr>
          <w:rFonts w:cs="Arial"/>
          <w:sz w:val="24"/>
          <w:szCs w:val="20"/>
          <w:lang w:val="sr-Cyrl-RS" w:eastAsia="ar-SA"/>
        </w:rPr>
        <w:t>1</w:t>
      </w:r>
      <w:r w:rsidR="00BF7B5F">
        <w:rPr>
          <w:rFonts w:cs="Arial"/>
          <w:sz w:val="24"/>
          <w:szCs w:val="20"/>
          <w:lang w:val="am-ET" w:eastAsia="ar-SA"/>
        </w:rPr>
        <w:t>. овог У</w:t>
      </w:r>
      <w:r w:rsidR="00C83E8D">
        <w:rPr>
          <w:rFonts w:cs="Arial"/>
          <w:sz w:val="24"/>
          <w:szCs w:val="20"/>
          <w:lang w:val="am-ET" w:eastAsia="ar-SA"/>
        </w:rPr>
        <w:t>говора, испостави исправне</w:t>
      </w:r>
      <w:r w:rsidRPr="00335676">
        <w:rPr>
          <w:rFonts w:cs="Arial"/>
          <w:sz w:val="24"/>
          <w:szCs w:val="20"/>
          <w:lang w:val="am-ET" w:eastAsia="ar-SA"/>
        </w:rPr>
        <w:t xml:space="preserve"> </w:t>
      </w:r>
      <w:r w:rsidRPr="00335676">
        <w:rPr>
          <w:rFonts w:cs="Arial"/>
          <w:sz w:val="24"/>
          <w:szCs w:val="20"/>
          <w:lang w:val="sr-Cyrl-RS" w:eastAsia="ar-SA"/>
        </w:rPr>
        <w:t>рачуне</w:t>
      </w:r>
      <w:r w:rsidRPr="00335676">
        <w:rPr>
          <w:rFonts w:cs="Arial"/>
          <w:sz w:val="24"/>
          <w:szCs w:val="20"/>
          <w:lang w:val="am-ET" w:eastAsia="ar-SA"/>
        </w:rPr>
        <w:t xml:space="preserve"> </w:t>
      </w:r>
      <w:r w:rsidRPr="00335676">
        <w:rPr>
          <w:rFonts w:cs="Arial"/>
          <w:sz w:val="24"/>
          <w:szCs w:val="20"/>
          <w:lang w:val="sr-Cyrl-CS" w:eastAsia="ar-SA"/>
        </w:rPr>
        <w:t xml:space="preserve">директно </w:t>
      </w:r>
      <w:r w:rsidRPr="00335676">
        <w:rPr>
          <w:rFonts w:cs="Arial"/>
          <w:color w:val="000000"/>
          <w:sz w:val="24"/>
          <w:szCs w:val="24"/>
          <w:lang w:val="sr-Cyrl-RS" w:eastAsia="ar-SA"/>
        </w:rPr>
        <w:t>Кориснику услуге</w:t>
      </w:r>
      <w:r w:rsidRPr="00335676">
        <w:rPr>
          <w:rFonts w:cs="Arial"/>
          <w:sz w:val="24"/>
          <w:szCs w:val="20"/>
          <w:lang w:val="sr-Cyrl-RS" w:eastAsia="ar-SA"/>
        </w:rPr>
        <w:t xml:space="preserve"> - </w:t>
      </w:r>
      <w:r w:rsidRPr="00335676">
        <w:rPr>
          <w:rFonts w:cs="Arial"/>
          <w:sz w:val="24"/>
          <w:szCs w:val="20"/>
          <w:lang w:val="sr-Cyrl-CS" w:eastAsia="ar-SA"/>
        </w:rPr>
        <w:t xml:space="preserve">Огранаку </w:t>
      </w:r>
      <w:r w:rsidR="00BF7B5F">
        <w:rPr>
          <w:rFonts w:cs="Arial"/>
          <w:sz w:val="24"/>
          <w:szCs w:val="20"/>
          <w:lang w:val="sr-Cyrl-RS" w:eastAsia="ar-SA"/>
        </w:rPr>
        <w:t>Корисника услуге</w:t>
      </w:r>
      <w:r w:rsidRPr="00335676">
        <w:rPr>
          <w:rFonts w:cs="Arial"/>
          <w:sz w:val="24"/>
          <w:szCs w:val="20"/>
          <w:lang w:val="sr-Cyrl-CS" w:eastAsia="ar-SA"/>
        </w:rPr>
        <w:t>, у року од 3 (</w:t>
      </w:r>
      <w:r w:rsidR="00BF7B5F">
        <w:rPr>
          <w:rFonts w:cs="Arial"/>
          <w:sz w:val="24"/>
          <w:szCs w:val="20"/>
          <w:lang w:val="sr-Cyrl-CS" w:eastAsia="ar-SA"/>
        </w:rPr>
        <w:t xml:space="preserve">словима: </w:t>
      </w:r>
      <w:r w:rsidR="00C83E8D">
        <w:rPr>
          <w:rFonts w:cs="Arial"/>
          <w:sz w:val="24"/>
          <w:szCs w:val="20"/>
          <w:lang w:val="sr-Cyrl-CS" w:eastAsia="ar-SA"/>
        </w:rPr>
        <w:t>три) дана</w:t>
      </w:r>
      <w:r w:rsidRPr="00335676">
        <w:rPr>
          <w:rFonts w:cs="Arial"/>
          <w:sz w:val="24"/>
          <w:szCs w:val="20"/>
          <w:lang w:val="sr-Cyrl-CS" w:eastAsia="ar-SA"/>
        </w:rPr>
        <w:t xml:space="preserve"> од дана извршен</w:t>
      </w:r>
      <w:r w:rsidR="00BC3F07">
        <w:rPr>
          <w:rFonts w:cs="Arial"/>
          <w:sz w:val="24"/>
          <w:szCs w:val="20"/>
          <w:lang w:val="sr-Cyrl-CS" w:eastAsia="ar-SA"/>
        </w:rPr>
        <w:t>е Услуге</w:t>
      </w:r>
      <w:r>
        <w:rPr>
          <w:rFonts w:cs="Arial"/>
          <w:sz w:val="24"/>
          <w:szCs w:val="20"/>
          <w:lang w:val="sr-Cyrl-CS" w:eastAsia="ar-SA"/>
        </w:rPr>
        <w:t>.</w:t>
      </w:r>
    </w:p>
    <w:p w:rsidR="00335676" w:rsidRPr="00EE793E" w:rsidRDefault="00335676" w:rsidP="00EE793E">
      <w:pPr>
        <w:pStyle w:val="KDParagraf"/>
        <w:spacing w:before="0"/>
        <w:rPr>
          <w:rFonts w:cs="Arial"/>
          <w:sz w:val="24"/>
          <w:szCs w:val="24"/>
        </w:rPr>
      </w:pPr>
    </w:p>
    <w:p w:rsidR="00335676" w:rsidRPr="00BC3F07" w:rsidRDefault="00EE793E" w:rsidP="00BC3F07">
      <w:pPr>
        <w:pStyle w:val="KDParagraf"/>
        <w:spacing w:before="0"/>
        <w:rPr>
          <w:rFonts w:cs="Arial"/>
          <w:sz w:val="24"/>
          <w:szCs w:val="24"/>
          <w:lang w:val="sr-Cyrl-RS"/>
        </w:rPr>
      </w:pPr>
      <w:r w:rsidRPr="00EE793E">
        <w:rPr>
          <w:rFonts w:cs="Arial"/>
          <w:sz w:val="24"/>
          <w:szCs w:val="24"/>
        </w:rPr>
        <w:t xml:space="preserve">Корисник услуге </w:t>
      </w:r>
      <w:r w:rsidR="00C83E8D" w:rsidRPr="00335676">
        <w:rPr>
          <w:rFonts w:cs="Arial"/>
          <w:sz w:val="24"/>
          <w:szCs w:val="20"/>
          <w:lang w:val="sr-Cyrl-RS" w:eastAsia="ar-SA"/>
        </w:rPr>
        <w:t xml:space="preserve">- </w:t>
      </w:r>
      <w:r w:rsidR="00C83E8D">
        <w:rPr>
          <w:rFonts w:cs="Arial"/>
          <w:sz w:val="24"/>
          <w:szCs w:val="20"/>
          <w:lang w:val="sr-Cyrl-CS" w:eastAsia="ar-SA"/>
        </w:rPr>
        <w:t>Огранак</w:t>
      </w:r>
      <w:r w:rsidR="00C83E8D" w:rsidRPr="00335676">
        <w:rPr>
          <w:rFonts w:cs="Arial"/>
          <w:sz w:val="24"/>
          <w:szCs w:val="20"/>
          <w:lang w:val="sr-Cyrl-CS" w:eastAsia="ar-SA"/>
        </w:rPr>
        <w:t xml:space="preserve"> </w:t>
      </w:r>
      <w:r w:rsidR="00C83E8D">
        <w:rPr>
          <w:rFonts w:cs="Arial"/>
          <w:sz w:val="24"/>
          <w:szCs w:val="20"/>
          <w:lang w:val="sr-Cyrl-RS" w:eastAsia="ar-SA"/>
        </w:rPr>
        <w:t>Корисника услуге</w:t>
      </w:r>
      <w:r w:rsidR="00C83E8D" w:rsidRPr="00EE793E">
        <w:rPr>
          <w:rFonts w:cs="Arial"/>
          <w:sz w:val="24"/>
          <w:szCs w:val="24"/>
        </w:rPr>
        <w:t xml:space="preserve"> </w:t>
      </w:r>
      <w:r w:rsidRPr="00EE793E">
        <w:rPr>
          <w:rFonts w:cs="Arial"/>
          <w:sz w:val="24"/>
          <w:szCs w:val="24"/>
        </w:rPr>
        <w:t>се обавезује да Пружаоцу услуг</w:t>
      </w:r>
      <w:r w:rsidR="00BC3F07">
        <w:rPr>
          <w:rFonts w:cs="Arial"/>
          <w:sz w:val="24"/>
          <w:szCs w:val="24"/>
          <w:lang w:val="sr-Cyrl-RS"/>
        </w:rPr>
        <w:t>е</w:t>
      </w:r>
      <w:r w:rsidRPr="00EE793E">
        <w:rPr>
          <w:rFonts w:cs="Arial"/>
          <w:sz w:val="24"/>
          <w:szCs w:val="24"/>
        </w:rPr>
        <w:t xml:space="preserve"> </w:t>
      </w:r>
      <w:r w:rsidR="00BC3F07">
        <w:rPr>
          <w:rFonts w:eastAsia="Calibri" w:cs="Arial"/>
          <w:sz w:val="24"/>
          <w:szCs w:val="24"/>
          <w:lang w:val="sr-Cyrl-RS"/>
        </w:rPr>
        <w:t>п</w:t>
      </w:r>
      <w:r w:rsidR="00335676">
        <w:rPr>
          <w:rFonts w:eastAsia="Calibri" w:cs="Arial"/>
          <w:sz w:val="24"/>
          <w:szCs w:val="24"/>
          <w:lang w:val="sr-Cyrl-RS"/>
        </w:rPr>
        <w:t xml:space="preserve">лаћање цене </w:t>
      </w:r>
      <w:r w:rsidR="00BC3F07">
        <w:rPr>
          <w:rFonts w:eastAsia="Calibri" w:cs="Arial"/>
          <w:sz w:val="24"/>
          <w:szCs w:val="24"/>
          <w:lang w:val="sr-Cyrl-RS"/>
        </w:rPr>
        <w:t>зa  извршене У</w:t>
      </w:r>
      <w:r w:rsidR="00335676" w:rsidRPr="00FC2B39">
        <w:rPr>
          <w:rFonts w:eastAsia="Calibri" w:cs="Arial"/>
          <w:sz w:val="24"/>
          <w:szCs w:val="24"/>
          <w:lang w:val="sr-Cyrl-RS"/>
        </w:rPr>
        <w:t xml:space="preserve">слуге </w:t>
      </w:r>
      <w:r w:rsidR="00335676">
        <w:rPr>
          <w:rFonts w:eastAsia="Calibri" w:cs="Arial"/>
          <w:sz w:val="24"/>
          <w:szCs w:val="24"/>
          <w:lang w:val="sr-Cyrl-RS"/>
        </w:rPr>
        <w:t>врши сукцесивно,</w:t>
      </w:r>
      <w:r w:rsidR="00335676">
        <w:rPr>
          <w:rFonts w:eastAsia="Calibri" w:cs="Arial"/>
          <w:sz w:val="24"/>
          <w:szCs w:val="24"/>
        </w:rPr>
        <w:t xml:space="preserve"> </w:t>
      </w:r>
      <w:r w:rsidR="00335676">
        <w:rPr>
          <w:rFonts w:eastAsia="Calibri" w:cs="Arial"/>
          <w:sz w:val="24"/>
          <w:szCs w:val="24"/>
          <w:lang w:val="sr-Cyrl-RS"/>
        </w:rPr>
        <w:t>након сваке</w:t>
      </w:r>
      <w:r w:rsidR="00BC3F07">
        <w:rPr>
          <w:rFonts w:eastAsia="Calibri" w:cs="Arial"/>
          <w:sz w:val="24"/>
          <w:szCs w:val="24"/>
          <w:lang w:val="sr-Cyrl-RS"/>
        </w:rPr>
        <w:t xml:space="preserve"> појединачне извршене У</w:t>
      </w:r>
      <w:r w:rsidR="00335676">
        <w:rPr>
          <w:rFonts w:eastAsia="Calibri" w:cs="Arial"/>
          <w:sz w:val="24"/>
          <w:szCs w:val="24"/>
          <w:lang w:val="sr-Cyrl-RS"/>
        </w:rPr>
        <w:t xml:space="preserve">слуге, </w:t>
      </w:r>
      <w:r w:rsidR="00335676" w:rsidRPr="00645D5F">
        <w:rPr>
          <w:rFonts w:eastAsia="Calibri" w:cs="Arial"/>
          <w:sz w:val="24"/>
          <w:szCs w:val="24"/>
        </w:rPr>
        <w:t xml:space="preserve">у року до </w:t>
      </w:r>
      <w:r w:rsidR="00335676" w:rsidRPr="00645D5F">
        <w:rPr>
          <w:rFonts w:eastAsia="Calibri" w:cs="Arial"/>
          <w:sz w:val="24"/>
          <w:szCs w:val="24"/>
          <w:lang w:val="sr-Cyrl-RS"/>
        </w:rPr>
        <w:t>45</w:t>
      </w:r>
      <w:r w:rsidR="00335676" w:rsidRPr="00645D5F">
        <w:rPr>
          <w:rFonts w:eastAsia="Calibri" w:cs="Arial"/>
          <w:sz w:val="24"/>
          <w:szCs w:val="24"/>
        </w:rPr>
        <w:t xml:space="preserve"> </w:t>
      </w:r>
      <w:r w:rsidR="00335676" w:rsidRPr="00645D5F">
        <w:rPr>
          <w:rFonts w:eastAsia="Calibri" w:cs="Arial"/>
          <w:sz w:val="24"/>
          <w:szCs w:val="24"/>
          <w:lang w:val="sr-Cyrl-RS"/>
        </w:rPr>
        <w:t xml:space="preserve">(словима: четрдесетпет) </w:t>
      </w:r>
      <w:r w:rsidR="00335676" w:rsidRPr="00645D5F">
        <w:rPr>
          <w:rFonts w:eastAsia="Calibri" w:cs="Arial"/>
          <w:sz w:val="24"/>
          <w:szCs w:val="24"/>
        </w:rPr>
        <w:t xml:space="preserve">дана од дана пријема исправног рачуна </w:t>
      </w:r>
      <w:r w:rsidR="00335676">
        <w:rPr>
          <w:rFonts w:eastAsia="Calibri" w:cs="Arial"/>
          <w:sz w:val="24"/>
          <w:szCs w:val="24"/>
          <w:lang w:val="sr-Cyrl-RS"/>
        </w:rPr>
        <w:t>на вредност</w:t>
      </w:r>
      <w:r w:rsidR="00335676" w:rsidRPr="00645D5F">
        <w:rPr>
          <w:rFonts w:eastAsia="Calibri" w:cs="Arial"/>
          <w:sz w:val="24"/>
          <w:szCs w:val="24"/>
        </w:rPr>
        <w:t xml:space="preserve">  извршен</w:t>
      </w:r>
      <w:r w:rsidR="00BC3F07">
        <w:rPr>
          <w:rFonts w:eastAsia="Calibri" w:cs="Arial"/>
          <w:sz w:val="24"/>
          <w:szCs w:val="24"/>
          <w:lang w:val="sr-Cyrl-RS"/>
        </w:rPr>
        <w:t>е Услуге</w:t>
      </w:r>
      <w:r w:rsidR="00335676" w:rsidRPr="00645D5F">
        <w:rPr>
          <w:rFonts w:eastAsia="Calibri" w:cs="Arial"/>
          <w:sz w:val="24"/>
          <w:szCs w:val="24"/>
        </w:rPr>
        <w:t>, са приложеним документима о извршено</w:t>
      </w:r>
      <w:r w:rsidR="00BC3F07">
        <w:rPr>
          <w:rFonts w:eastAsia="Calibri" w:cs="Arial"/>
          <w:sz w:val="24"/>
          <w:szCs w:val="24"/>
          <w:lang w:val="sr-Cyrl-RS"/>
        </w:rPr>
        <w:t>ј Услузи</w:t>
      </w:r>
      <w:r w:rsidR="00C83E8D">
        <w:rPr>
          <w:rFonts w:eastAsia="Calibri" w:cs="Arial"/>
          <w:sz w:val="24"/>
          <w:szCs w:val="24"/>
          <w:lang w:val="sr-Cyrl-RS"/>
        </w:rPr>
        <w:t>.</w:t>
      </w:r>
      <w:r w:rsidR="00335676" w:rsidRPr="00645D5F">
        <w:rPr>
          <w:rFonts w:eastAsia="Calibri" w:cs="Arial"/>
          <w:sz w:val="24"/>
          <w:szCs w:val="24"/>
        </w:rPr>
        <w:t xml:space="preserve"> </w:t>
      </w:r>
    </w:p>
    <w:p w:rsidR="00C861D4" w:rsidRDefault="00C861D4" w:rsidP="00C861D4">
      <w:pPr>
        <w:rPr>
          <w:rFonts w:cs="Arial"/>
          <w:lang w:val="sr-Cyrl-CS"/>
        </w:rPr>
      </w:pPr>
    </w:p>
    <w:p w:rsidR="00C861D4" w:rsidRPr="00C861D4" w:rsidRDefault="00C861D4" w:rsidP="00C861D4">
      <w:pPr>
        <w:rPr>
          <w:rFonts w:cs="Arial"/>
          <w:sz w:val="24"/>
          <w:szCs w:val="24"/>
          <w:lang w:val="sr-Cyrl-CS"/>
        </w:rPr>
      </w:pPr>
      <w:r w:rsidRPr="00C861D4">
        <w:rPr>
          <w:rFonts w:cs="Arial"/>
          <w:sz w:val="24"/>
          <w:szCs w:val="24"/>
          <w:lang w:val="sr-Cyrl-CS"/>
        </w:rPr>
        <w:t xml:space="preserve">Плаћања </w:t>
      </w:r>
      <w:r w:rsidR="00B131B2">
        <w:rPr>
          <w:rFonts w:cs="Arial"/>
          <w:sz w:val="24"/>
          <w:szCs w:val="24"/>
          <w:lang w:val="sr-Cyrl-CS"/>
        </w:rPr>
        <w:t>за извршене У</w:t>
      </w:r>
      <w:r>
        <w:rPr>
          <w:rFonts w:cs="Arial"/>
          <w:sz w:val="24"/>
          <w:szCs w:val="24"/>
          <w:lang w:val="sr-Cyrl-CS"/>
        </w:rPr>
        <w:t xml:space="preserve">слуге  </w:t>
      </w:r>
      <w:r w:rsidRPr="00C861D4">
        <w:rPr>
          <w:rFonts w:cs="Arial"/>
          <w:sz w:val="24"/>
          <w:szCs w:val="24"/>
          <w:lang w:val="sr-Cyrl-CS"/>
        </w:rPr>
        <w:t>врши се на основу следеће документације:</w:t>
      </w:r>
    </w:p>
    <w:p w:rsidR="00C861D4" w:rsidRPr="00C861D4" w:rsidRDefault="00C861D4" w:rsidP="00C861D4">
      <w:pPr>
        <w:numPr>
          <w:ilvl w:val="0"/>
          <w:numId w:val="62"/>
        </w:numPr>
        <w:suppressAutoHyphens/>
        <w:spacing w:before="0"/>
        <w:ind w:left="426"/>
        <w:rPr>
          <w:rFonts w:cs="Arial"/>
          <w:sz w:val="24"/>
          <w:szCs w:val="24"/>
          <w:lang w:val="sl-SI"/>
        </w:rPr>
      </w:pPr>
      <w:r w:rsidRPr="00C861D4">
        <w:rPr>
          <w:rFonts w:cs="Arial"/>
          <w:sz w:val="24"/>
          <w:szCs w:val="24"/>
        </w:rPr>
        <w:t>О</w:t>
      </w:r>
      <w:r w:rsidRPr="00C861D4">
        <w:rPr>
          <w:rFonts w:cs="Arial"/>
          <w:sz w:val="24"/>
          <w:szCs w:val="24"/>
          <w:lang w:val="sl-SI"/>
        </w:rPr>
        <w:t>ригинал</w:t>
      </w:r>
      <w:r w:rsidR="00C83E8D">
        <w:rPr>
          <w:rFonts w:cs="Arial"/>
          <w:sz w:val="24"/>
          <w:szCs w:val="24"/>
          <w:lang w:val="sr-Cyrl-RS"/>
        </w:rPr>
        <w:t>ног</w:t>
      </w:r>
      <w:r w:rsidRPr="00C861D4">
        <w:rPr>
          <w:rFonts w:cs="Arial"/>
          <w:sz w:val="24"/>
          <w:szCs w:val="24"/>
          <w:lang w:val="sl-SI"/>
        </w:rPr>
        <w:t xml:space="preserve"> </w:t>
      </w:r>
      <w:r w:rsidR="00C83E8D">
        <w:rPr>
          <w:rFonts w:cs="Arial"/>
          <w:sz w:val="24"/>
          <w:szCs w:val="24"/>
          <w:lang w:val="sr-Cyrl-RS"/>
        </w:rPr>
        <w:t>рачуна</w:t>
      </w:r>
      <w:r w:rsidRPr="00C861D4">
        <w:rPr>
          <w:rFonts w:cs="Arial"/>
          <w:sz w:val="24"/>
          <w:szCs w:val="24"/>
          <w:lang w:val="sl-SI"/>
        </w:rPr>
        <w:t xml:space="preserve"> за превоз у 2 примерка</w:t>
      </w:r>
      <w:r w:rsidRPr="00C861D4">
        <w:rPr>
          <w:rFonts w:cs="Arial"/>
          <w:sz w:val="24"/>
          <w:szCs w:val="24"/>
          <w:lang w:val="sr-Cyrl-RS"/>
        </w:rPr>
        <w:t>,</w:t>
      </w:r>
      <w:r>
        <w:rPr>
          <w:rFonts w:cs="Arial"/>
          <w:sz w:val="24"/>
          <w:szCs w:val="24"/>
        </w:rPr>
        <w:t xml:space="preserve"> </w:t>
      </w:r>
      <w:r w:rsidRPr="00C861D4">
        <w:rPr>
          <w:rFonts w:cs="Arial"/>
          <w:sz w:val="24"/>
          <w:szCs w:val="24"/>
          <w:lang w:val="sl-SI"/>
        </w:rPr>
        <w:t xml:space="preserve"> </w:t>
      </w:r>
    </w:p>
    <w:p w:rsidR="00C861D4" w:rsidRPr="00C861D4" w:rsidRDefault="00C861D4" w:rsidP="00C861D4">
      <w:pPr>
        <w:numPr>
          <w:ilvl w:val="0"/>
          <w:numId w:val="62"/>
        </w:numPr>
        <w:spacing w:before="0"/>
        <w:ind w:left="426"/>
        <w:rPr>
          <w:rFonts w:cs="Arial"/>
          <w:sz w:val="24"/>
          <w:szCs w:val="24"/>
          <w:lang w:val="sr-Cyrl-CS" w:eastAsia="sr-Latn-CS"/>
        </w:rPr>
      </w:pPr>
      <w:r w:rsidRPr="00C861D4">
        <w:rPr>
          <w:rFonts w:cs="Arial"/>
          <w:sz w:val="24"/>
          <w:szCs w:val="24"/>
        </w:rPr>
        <w:t>Превозног</w:t>
      </w:r>
      <w:r w:rsidRPr="00C861D4">
        <w:rPr>
          <w:rFonts w:cs="Arial"/>
          <w:sz w:val="24"/>
          <w:szCs w:val="24"/>
          <w:lang w:val="sl-SI"/>
        </w:rPr>
        <w:t xml:space="preserve"> лист</w:t>
      </w:r>
      <w:r w:rsidRPr="00C861D4">
        <w:rPr>
          <w:rFonts w:cs="Arial"/>
          <w:sz w:val="24"/>
          <w:szCs w:val="24"/>
          <w:lang w:val="sr-Cyrl-RS"/>
        </w:rPr>
        <w:t>а</w:t>
      </w:r>
      <w:r w:rsidRPr="00C861D4">
        <w:rPr>
          <w:rFonts w:cs="Arial"/>
          <w:sz w:val="24"/>
          <w:szCs w:val="24"/>
        </w:rPr>
        <w:t xml:space="preserve"> (превозница)</w:t>
      </w:r>
      <w:r w:rsidRPr="00C861D4">
        <w:rPr>
          <w:rFonts w:cs="Arial"/>
          <w:sz w:val="24"/>
          <w:szCs w:val="24"/>
          <w:lang w:val="sl-SI"/>
        </w:rPr>
        <w:t>, оверен</w:t>
      </w:r>
      <w:r w:rsidRPr="00C861D4">
        <w:rPr>
          <w:rFonts w:cs="Arial"/>
          <w:sz w:val="24"/>
          <w:szCs w:val="24"/>
          <w:lang w:val="sr-Cyrl-RS"/>
        </w:rPr>
        <w:t>ог</w:t>
      </w:r>
      <w:r w:rsidRPr="00C861D4">
        <w:rPr>
          <w:rFonts w:cs="Arial"/>
          <w:sz w:val="24"/>
          <w:szCs w:val="24"/>
          <w:lang w:val="sl-SI"/>
        </w:rPr>
        <w:t xml:space="preserve"> од стране </w:t>
      </w:r>
      <w:r w:rsidRPr="00C861D4">
        <w:rPr>
          <w:rFonts w:cs="Arial"/>
          <w:sz w:val="24"/>
          <w:szCs w:val="24"/>
          <w:lang w:val="sr-Cyrl-RS"/>
        </w:rPr>
        <w:t>Пружаоца услуге</w:t>
      </w:r>
      <w:r w:rsidRPr="00C861D4">
        <w:rPr>
          <w:rFonts w:cs="Arial"/>
          <w:iCs/>
          <w:color w:val="000000"/>
          <w:sz w:val="24"/>
          <w:szCs w:val="24"/>
        </w:rPr>
        <w:t xml:space="preserve"> </w:t>
      </w:r>
      <w:r w:rsidRPr="00C861D4">
        <w:rPr>
          <w:rFonts w:cs="Arial"/>
          <w:iCs/>
          <w:color w:val="000000"/>
          <w:sz w:val="24"/>
          <w:szCs w:val="24"/>
          <w:lang w:val="sl-SI"/>
        </w:rPr>
        <w:t>и</w:t>
      </w:r>
      <w:r w:rsidRPr="00C861D4">
        <w:rPr>
          <w:rFonts w:cs="Arial"/>
          <w:iCs/>
          <w:color w:val="000000"/>
          <w:sz w:val="24"/>
          <w:szCs w:val="24"/>
          <w:lang w:val="sr-Cyrl-RS"/>
        </w:rPr>
        <w:t xml:space="preserve"> овлашћеног лица</w:t>
      </w:r>
      <w:r w:rsidRPr="00C861D4">
        <w:rPr>
          <w:rFonts w:cs="Arial"/>
          <w:iCs/>
          <w:color w:val="000000"/>
          <w:sz w:val="24"/>
          <w:szCs w:val="24"/>
          <w:lang w:val="sl-SI"/>
        </w:rPr>
        <w:t xml:space="preserve"> </w:t>
      </w:r>
      <w:r w:rsidRPr="00C861D4">
        <w:rPr>
          <w:rFonts w:cs="Arial"/>
          <w:iCs/>
          <w:color w:val="000000"/>
          <w:sz w:val="24"/>
          <w:szCs w:val="24"/>
          <w:lang w:val="sr-Cyrl-RS"/>
        </w:rPr>
        <w:t xml:space="preserve">Корисника услуге  – Огранка </w:t>
      </w:r>
      <w:r>
        <w:rPr>
          <w:rFonts w:cs="Arial"/>
          <w:iCs/>
          <w:color w:val="000000"/>
          <w:sz w:val="24"/>
          <w:szCs w:val="24"/>
          <w:lang w:val="sr-Cyrl-RS"/>
        </w:rPr>
        <w:t>Корисника услуге</w:t>
      </w:r>
      <w:r w:rsidRPr="00C861D4">
        <w:rPr>
          <w:rFonts w:cs="Arial"/>
          <w:iCs/>
          <w:color w:val="000000"/>
          <w:sz w:val="24"/>
          <w:szCs w:val="24"/>
          <w:lang w:val="sr-Cyrl-RS"/>
        </w:rPr>
        <w:t xml:space="preserve">, задуженог </w:t>
      </w:r>
      <w:r w:rsidRPr="00C861D4">
        <w:rPr>
          <w:rFonts w:cs="Arial"/>
          <w:iCs/>
          <w:color w:val="000000"/>
          <w:sz w:val="24"/>
          <w:szCs w:val="24"/>
          <w:lang w:val="sr-Cyrl-RS"/>
        </w:rPr>
        <w:lastRenderedPageBreak/>
        <w:t>за пријем робе</w:t>
      </w:r>
      <w:r w:rsidRPr="00C861D4">
        <w:rPr>
          <w:rFonts w:cs="Arial"/>
          <w:iCs/>
          <w:color w:val="000000"/>
          <w:sz w:val="24"/>
          <w:szCs w:val="24"/>
        </w:rPr>
        <w:t xml:space="preserve">, који садржи </w:t>
      </w:r>
      <w:r w:rsidRPr="00C861D4">
        <w:rPr>
          <w:rFonts w:cs="Arial"/>
          <w:iCs/>
          <w:color w:val="000000"/>
          <w:sz w:val="24"/>
          <w:szCs w:val="24"/>
          <w:lang w:val="sl-SI"/>
        </w:rPr>
        <w:t xml:space="preserve">све битне елементе везано за </w:t>
      </w:r>
      <w:r w:rsidRPr="00C861D4">
        <w:rPr>
          <w:rFonts w:cs="Arial"/>
          <w:iCs/>
          <w:color w:val="000000"/>
          <w:sz w:val="24"/>
          <w:szCs w:val="24"/>
        </w:rPr>
        <w:t xml:space="preserve">релације превоза (километража), </w:t>
      </w:r>
      <w:r w:rsidRPr="00C861D4">
        <w:rPr>
          <w:rFonts w:cs="Arial"/>
          <w:iCs/>
          <w:color w:val="000000"/>
          <w:sz w:val="24"/>
          <w:szCs w:val="24"/>
          <w:lang w:val="sl-SI"/>
        </w:rPr>
        <w:t xml:space="preserve">количину робе која се отпрема, печат, потпис, број личне карте и место издавања, име и презиме овлашћеног лица </w:t>
      </w:r>
      <w:r w:rsidRPr="00C861D4">
        <w:rPr>
          <w:rFonts w:cs="Arial"/>
          <w:iCs/>
          <w:color w:val="000000"/>
          <w:sz w:val="24"/>
          <w:szCs w:val="24"/>
          <w:lang w:val="sr-Cyrl-RS"/>
        </w:rPr>
        <w:t>Пружаоца услуге</w:t>
      </w:r>
      <w:r w:rsidRPr="00C861D4">
        <w:rPr>
          <w:rFonts w:cs="Arial"/>
          <w:iCs/>
          <w:color w:val="000000"/>
          <w:sz w:val="24"/>
          <w:szCs w:val="24"/>
        </w:rPr>
        <w:t xml:space="preserve"> </w:t>
      </w:r>
      <w:r w:rsidRPr="00C861D4">
        <w:rPr>
          <w:rFonts w:cs="Arial"/>
          <w:iCs/>
          <w:color w:val="000000"/>
          <w:sz w:val="24"/>
          <w:szCs w:val="24"/>
          <w:lang w:val="sl-SI"/>
        </w:rPr>
        <w:t xml:space="preserve">и </w:t>
      </w:r>
      <w:r w:rsidRPr="00C861D4">
        <w:rPr>
          <w:rFonts w:cs="Arial"/>
          <w:iCs/>
          <w:color w:val="000000"/>
          <w:sz w:val="24"/>
          <w:szCs w:val="24"/>
          <w:lang w:val="sr-Cyrl-RS"/>
        </w:rPr>
        <w:t>овлашћеног лица</w:t>
      </w:r>
      <w:r w:rsidRPr="00C861D4">
        <w:rPr>
          <w:rFonts w:cs="Arial"/>
          <w:iCs/>
          <w:color w:val="000000"/>
          <w:sz w:val="24"/>
          <w:szCs w:val="24"/>
          <w:lang w:val="sl-SI"/>
        </w:rPr>
        <w:t xml:space="preserve"> </w:t>
      </w:r>
      <w:r w:rsidRPr="00C861D4">
        <w:rPr>
          <w:rFonts w:cs="Arial"/>
          <w:iCs/>
          <w:color w:val="000000"/>
          <w:sz w:val="24"/>
          <w:szCs w:val="24"/>
          <w:lang w:val="sr-Cyrl-RS"/>
        </w:rPr>
        <w:t>Корисника услуге задуженог за пријем робе.</w:t>
      </w:r>
    </w:p>
    <w:p w:rsidR="006176A9" w:rsidRDefault="006176A9" w:rsidP="00EE793E">
      <w:pPr>
        <w:pStyle w:val="KDParagraf"/>
        <w:spacing w:before="0"/>
        <w:rPr>
          <w:rFonts w:cs="Arial"/>
          <w:b/>
          <w:sz w:val="24"/>
          <w:szCs w:val="24"/>
        </w:rPr>
      </w:pPr>
    </w:p>
    <w:p w:rsidR="009908F7" w:rsidRDefault="004F2690" w:rsidP="004F2690">
      <w:pPr>
        <w:pStyle w:val="BodyText"/>
        <w:rPr>
          <w:rFonts w:cs="Arial"/>
          <w:b/>
          <w:szCs w:val="24"/>
        </w:rPr>
      </w:pPr>
      <w:r w:rsidRPr="00EA1B80">
        <w:rPr>
          <w:rFonts w:cs="Arial"/>
        </w:rPr>
        <w:t xml:space="preserve">Све исплате по основу овог </w:t>
      </w:r>
      <w:r w:rsidRPr="00EA1B80">
        <w:rPr>
          <w:rFonts w:cs="Arial"/>
          <w:lang w:val="sr-Cyrl-RS"/>
        </w:rPr>
        <w:t>У</w:t>
      </w:r>
      <w:r w:rsidRPr="00EA1B80">
        <w:rPr>
          <w:rFonts w:cs="Arial"/>
        </w:rPr>
        <w:t xml:space="preserve">говора биће извршене на </w:t>
      </w:r>
      <w:r w:rsidRPr="00EA1B80">
        <w:rPr>
          <w:rFonts w:cs="Arial"/>
          <w:lang w:val="sr-Cyrl-RS"/>
        </w:rPr>
        <w:t xml:space="preserve">текући </w:t>
      </w:r>
      <w:r w:rsidRPr="00EA1B80">
        <w:rPr>
          <w:rFonts w:cs="Arial"/>
        </w:rPr>
        <w:t>рачун Пружаоца услуге:  ___________________________ код банке ______________.</w:t>
      </w:r>
      <w:r>
        <w:rPr>
          <w:rFonts w:cs="Arial"/>
          <w:lang w:val="sr-Cyrl-RS"/>
        </w:rPr>
        <w:t xml:space="preserve"> </w:t>
      </w:r>
    </w:p>
    <w:p w:rsidR="009908F7" w:rsidRDefault="009908F7" w:rsidP="00EE793E">
      <w:pPr>
        <w:pStyle w:val="KDParagraf"/>
        <w:spacing w:before="0"/>
        <w:rPr>
          <w:rFonts w:cs="Arial"/>
          <w:b/>
          <w:sz w:val="24"/>
          <w:szCs w:val="24"/>
        </w:rPr>
      </w:pPr>
    </w:p>
    <w:p w:rsidR="00C861D4" w:rsidRDefault="00C861D4"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ИЗВЕШТАЈИ И КОРЕСПОНДЕНЦИЈА</w:t>
      </w:r>
    </w:p>
    <w:p w:rsidR="00EE793E" w:rsidRPr="00C64A78" w:rsidRDefault="00EE793E" w:rsidP="00EE793E">
      <w:pPr>
        <w:pStyle w:val="KDParagraf"/>
        <w:spacing w:before="0"/>
        <w:rPr>
          <w:rFonts w:cs="Arial"/>
          <w:b/>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00983898">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 Београд, Улица царице Милице 2</w:t>
      </w:r>
      <w:r>
        <w:rPr>
          <w:rFonts w:cs="Arial"/>
          <w:sz w:val="24"/>
          <w:szCs w:val="24"/>
          <w:lang w:val="sr-Cyrl-RS"/>
        </w:rPr>
        <w:t xml:space="preserve">, </w:t>
      </w:r>
      <w:r w:rsidRPr="00EE793E">
        <w:rPr>
          <w:rFonts w:cs="Arial"/>
          <w:sz w:val="24"/>
          <w:szCs w:val="24"/>
        </w:rPr>
        <w:t>11000 Београд</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047382" w:rsidRDefault="00047382" w:rsidP="00EE793E">
      <w:pPr>
        <w:pStyle w:val="KDParagraf"/>
        <w:spacing w:before="0"/>
        <w:rPr>
          <w:rFonts w:cs="Arial"/>
          <w:sz w:val="24"/>
          <w:szCs w:val="24"/>
          <w:lang w:val="sr-Cyrl-RS"/>
        </w:rPr>
      </w:pPr>
      <w:r>
        <w:rPr>
          <w:rFonts w:cs="Arial"/>
          <w:sz w:val="24"/>
          <w:szCs w:val="24"/>
        </w:rPr>
        <w:t xml:space="preserve">Подизвођач:           </w:t>
      </w:r>
      <w:r w:rsidR="00EE793E" w:rsidRPr="00EE793E">
        <w:rPr>
          <w:rFonts w:cs="Arial"/>
          <w:sz w:val="24"/>
          <w:szCs w:val="24"/>
        </w:rPr>
        <w:t>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rsidR="000A57D7" w:rsidRPr="00C64A78" w:rsidRDefault="000A57D7" w:rsidP="00EE793E">
      <w:pPr>
        <w:pStyle w:val="KDParagraf"/>
        <w:spacing w:before="0"/>
        <w:rPr>
          <w:rFonts w:cs="Arial"/>
          <w:b/>
          <w:sz w:val="24"/>
          <w:szCs w:val="24"/>
        </w:rPr>
      </w:pPr>
    </w:p>
    <w:p w:rsidR="00EE793E" w:rsidRPr="00EE793E" w:rsidRDefault="00EE793E" w:rsidP="00874B75">
      <w:pPr>
        <w:pStyle w:val="KDParagraf"/>
        <w:spacing w:before="0"/>
        <w:jc w:val="center"/>
        <w:rPr>
          <w:rFonts w:cs="Arial"/>
          <w:sz w:val="24"/>
          <w:szCs w:val="24"/>
        </w:rPr>
      </w:pPr>
      <w:r w:rsidRPr="00BC3F07">
        <w:rPr>
          <w:rFonts w:cs="Arial"/>
          <w:b/>
          <w:sz w:val="24"/>
          <w:szCs w:val="24"/>
        </w:rPr>
        <w:t xml:space="preserve">Члан </w:t>
      </w:r>
      <w:r w:rsidR="00983898">
        <w:rPr>
          <w:rFonts w:cs="Arial"/>
          <w:b/>
          <w:sz w:val="24"/>
          <w:szCs w:val="24"/>
          <w:lang w:val="sr-Cyrl-RS"/>
        </w:rPr>
        <w:t>6</w:t>
      </w:r>
      <w:r w:rsidRPr="00BC3F07">
        <w:rPr>
          <w:rFonts w:cs="Arial"/>
          <w:sz w:val="24"/>
          <w:szCs w:val="24"/>
        </w:rPr>
        <w:t>.</w:t>
      </w:r>
    </w:p>
    <w:p w:rsidR="00527DAF" w:rsidRDefault="00527DAF" w:rsidP="00EE793E">
      <w:pPr>
        <w:pStyle w:val="KDParagraf"/>
        <w:spacing w:before="0"/>
        <w:rPr>
          <w:rFonts w:cs="Arial"/>
          <w:sz w:val="24"/>
          <w:szCs w:val="24"/>
        </w:rPr>
      </w:pPr>
    </w:p>
    <w:p w:rsidR="004F2690" w:rsidRPr="004F2690" w:rsidRDefault="004F2690" w:rsidP="004F2690">
      <w:pPr>
        <w:suppressAutoHyphens/>
        <w:spacing w:before="0"/>
        <w:rPr>
          <w:rFonts w:cs="Arial"/>
          <w:sz w:val="24"/>
          <w:szCs w:val="20"/>
          <w:lang w:val="sr-Cyrl-RS" w:eastAsia="ar-SA"/>
        </w:rPr>
      </w:pPr>
      <w:r w:rsidRPr="004F2690">
        <w:rPr>
          <w:rFonts w:cs="Arial"/>
          <w:iCs/>
          <w:color w:val="000000"/>
          <w:sz w:val="24"/>
          <w:szCs w:val="20"/>
          <w:lang w:val="sr-Cyrl-RS" w:eastAsia="ar-SA"/>
        </w:rPr>
        <w:t>Корисник услуге</w:t>
      </w:r>
      <w:r w:rsidRPr="004F2690">
        <w:rPr>
          <w:rFonts w:cs="Arial"/>
          <w:sz w:val="24"/>
          <w:szCs w:val="20"/>
          <w:lang w:val="am-ET" w:eastAsia="ar-SA"/>
        </w:rPr>
        <w:t xml:space="preserve"> </w:t>
      </w:r>
      <w:r w:rsidR="00C83E8D">
        <w:rPr>
          <w:rFonts w:cs="Arial"/>
          <w:sz w:val="24"/>
          <w:szCs w:val="20"/>
          <w:lang w:val="sr-Cyrl-RS" w:eastAsia="ar-SA"/>
        </w:rPr>
        <w:t xml:space="preserve">– Огранак </w:t>
      </w:r>
      <w:r w:rsidR="00BC3F07">
        <w:rPr>
          <w:rFonts w:cs="Arial"/>
          <w:sz w:val="24"/>
          <w:szCs w:val="20"/>
          <w:lang w:val="sr-Cyrl-RS" w:eastAsia="ar-SA"/>
        </w:rPr>
        <w:t>Корисника услуге</w:t>
      </w:r>
      <w:r w:rsidR="00C83E8D" w:rsidRPr="00C83E8D">
        <w:rPr>
          <w:rFonts w:cs="Arial"/>
          <w:sz w:val="24"/>
          <w:szCs w:val="20"/>
          <w:lang w:val="sr-Cyrl-RS" w:eastAsia="ar-SA"/>
        </w:rPr>
        <w:t xml:space="preserve"> за чије потребе се Услуга пружа,</w:t>
      </w:r>
      <w:r w:rsidRPr="004F2690">
        <w:rPr>
          <w:rFonts w:cs="Arial"/>
          <w:sz w:val="24"/>
          <w:szCs w:val="20"/>
          <w:lang w:val="am-ET" w:eastAsia="ar-SA"/>
        </w:rPr>
        <w:t xml:space="preserve"> ангажује транспортне капацитете </w:t>
      </w:r>
      <w:r w:rsidRPr="004F2690">
        <w:rPr>
          <w:rFonts w:cs="Arial"/>
          <w:sz w:val="24"/>
          <w:szCs w:val="20"/>
          <w:lang w:val="sr-Cyrl-RS" w:eastAsia="ar-SA"/>
        </w:rPr>
        <w:t>Пружаоца услуге</w:t>
      </w:r>
      <w:r w:rsidRPr="004F2690">
        <w:rPr>
          <w:rFonts w:cs="Arial"/>
          <w:sz w:val="24"/>
          <w:szCs w:val="20"/>
          <w:lang w:val="am-ET" w:eastAsia="ar-SA"/>
        </w:rPr>
        <w:t xml:space="preserve"> путем појединачног писаног налога (диспозиције)</w:t>
      </w:r>
      <w:r w:rsidRPr="004F2690">
        <w:rPr>
          <w:rFonts w:cs="Arial"/>
          <w:sz w:val="24"/>
          <w:szCs w:val="20"/>
          <w:lang w:val="sr-Cyrl-RS" w:eastAsia="ar-SA"/>
        </w:rPr>
        <w:t>.</w:t>
      </w:r>
    </w:p>
    <w:p w:rsidR="004F2690" w:rsidRPr="004F2690" w:rsidRDefault="004F2690" w:rsidP="004F2690">
      <w:pPr>
        <w:suppressAutoHyphens/>
        <w:spacing w:before="0"/>
        <w:rPr>
          <w:rFonts w:cs="Arial"/>
          <w:sz w:val="24"/>
          <w:szCs w:val="20"/>
          <w:lang w:val="sr-Cyrl-RS" w:eastAsia="ar-SA"/>
        </w:rPr>
      </w:pPr>
    </w:p>
    <w:p w:rsidR="004F2690" w:rsidRPr="004F2690" w:rsidRDefault="004F2690" w:rsidP="004F2690">
      <w:pPr>
        <w:suppressAutoHyphens/>
        <w:spacing w:before="0"/>
        <w:rPr>
          <w:rFonts w:cs="Arial"/>
          <w:sz w:val="24"/>
          <w:szCs w:val="20"/>
          <w:lang w:val="am-ET" w:eastAsia="ar-SA"/>
        </w:rPr>
      </w:pPr>
      <w:r w:rsidRPr="004F2690">
        <w:rPr>
          <w:rFonts w:cs="Arial"/>
          <w:iCs/>
          <w:color w:val="000000"/>
          <w:sz w:val="24"/>
          <w:szCs w:val="20"/>
          <w:lang w:val="sr-Cyrl-RS" w:eastAsia="ar-SA"/>
        </w:rPr>
        <w:t>Корисник услуге</w:t>
      </w:r>
      <w:r w:rsidRPr="004F2690">
        <w:rPr>
          <w:rFonts w:cs="Arial"/>
          <w:sz w:val="24"/>
          <w:szCs w:val="20"/>
          <w:lang w:val="sr-Cyrl-RS" w:eastAsia="ar-SA"/>
        </w:rPr>
        <w:t xml:space="preserve"> </w:t>
      </w:r>
      <w:r w:rsidR="00C83E8D">
        <w:rPr>
          <w:rFonts w:cs="Arial"/>
          <w:sz w:val="24"/>
          <w:szCs w:val="20"/>
          <w:lang w:val="sr-Cyrl-RS" w:eastAsia="ar-SA"/>
        </w:rPr>
        <w:t>– Огранак Корисника услуге</w:t>
      </w:r>
      <w:r w:rsidR="00C83E8D" w:rsidRPr="00C83E8D">
        <w:rPr>
          <w:rFonts w:cs="Arial"/>
          <w:sz w:val="24"/>
          <w:szCs w:val="20"/>
          <w:lang w:val="sr-Cyrl-RS" w:eastAsia="ar-SA"/>
        </w:rPr>
        <w:t xml:space="preserve"> за чије потребе се Услуга пружа</w:t>
      </w:r>
      <w:r w:rsidR="00C83E8D" w:rsidRPr="004F2690">
        <w:rPr>
          <w:rFonts w:cs="Arial"/>
          <w:sz w:val="24"/>
          <w:szCs w:val="20"/>
          <w:lang w:val="sr-Cyrl-RS" w:eastAsia="ar-SA"/>
        </w:rPr>
        <w:t xml:space="preserve"> </w:t>
      </w:r>
      <w:r w:rsidRPr="004F2690">
        <w:rPr>
          <w:rFonts w:cs="Arial"/>
          <w:sz w:val="24"/>
          <w:szCs w:val="20"/>
          <w:lang w:val="am-ET" w:eastAsia="ar-SA"/>
        </w:rPr>
        <w:t xml:space="preserve">је у обавези да налог из става 1. овог члана достави </w:t>
      </w:r>
      <w:r w:rsidRPr="004F2690">
        <w:rPr>
          <w:rFonts w:cs="Arial"/>
          <w:sz w:val="24"/>
          <w:szCs w:val="20"/>
          <w:lang w:val="sr-Cyrl-RS" w:eastAsia="ar-SA"/>
        </w:rPr>
        <w:t>Пружаоцу услуге</w:t>
      </w:r>
      <w:r w:rsidRPr="004F2690">
        <w:rPr>
          <w:rFonts w:cs="Arial"/>
          <w:sz w:val="24"/>
          <w:szCs w:val="20"/>
          <w:lang w:val="am-ET" w:eastAsia="ar-SA"/>
        </w:rPr>
        <w:t xml:space="preserve"> најкасније у року до 24</w:t>
      </w:r>
      <w:r w:rsidR="00BC3F07">
        <w:rPr>
          <w:rFonts w:cs="Arial"/>
          <w:sz w:val="24"/>
          <w:szCs w:val="20"/>
          <w:lang w:val="sr-Cyrl-RS" w:eastAsia="ar-SA"/>
        </w:rPr>
        <w:t xml:space="preserve"> (словима: двадесетчетири)</w:t>
      </w:r>
      <w:r w:rsidRPr="004F2690">
        <w:rPr>
          <w:rFonts w:cs="Arial"/>
          <w:sz w:val="24"/>
          <w:szCs w:val="20"/>
          <w:lang w:val="am-ET" w:eastAsia="ar-SA"/>
        </w:rPr>
        <w:t xml:space="preserve"> часа пре планиране испоруке. </w:t>
      </w:r>
    </w:p>
    <w:p w:rsidR="004F2690" w:rsidRPr="004F2690" w:rsidRDefault="004F2690" w:rsidP="004F2690">
      <w:pPr>
        <w:suppressAutoHyphens/>
        <w:spacing w:before="0"/>
        <w:rPr>
          <w:rFonts w:cs="Arial"/>
          <w:sz w:val="24"/>
          <w:szCs w:val="20"/>
          <w:lang w:val="am-ET" w:eastAsia="ar-SA"/>
        </w:rPr>
      </w:pPr>
    </w:p>
    <w:p w:rsidR="004F2690" w:rsidRDefault="004F2690" w:rsidP="004F2690">
      <w:pPr>
        <w:suppressAutoHyphens/>
        <w:spacing w:before="0"/>
        <w:rPr>
          <w:rFonts w:ascii="Nyala" w:hAnsi="Nyala" w:cs="Arial"/>
          <w:sz w:val="24"/>
          <w:szCs w:val="20"/>
          <w:lang w:val="am-ET" w:eastAsia="ar-SA"/>
        </w:rPr>
      </w:pPr>
      <w:r w:rsidRPr="004F2690">
        <w:rPr>
          <w:rFonts w:cs="Arial"/>
          <w:sz w:val="24"/>
          <w:szCs w:val="20"/>
          <w:lang w:val="am-ET" w:eastAsia="ar-SA"/>
        </w:rPr>
        <w:t>Писани налог из става 1. овог члана садржи: врсту и количину робе</w:t>
      </w:r>
      <w:r w:rsidRPr="004F2690">
        <w:rPr>
          <w:rFonts w:cs="Arial"/>
          <w:sz w:val="24"/>
          <w:szCs w:val="20"/>
          <w:lang w:val="sr-Cyrl-RS" w:eastAsia="ar-SA"/>
        </w:rPr>
        <w:t>,</w:t>
      </w:r>
      <w:r w:rsidRPr="004F2690">
        <w:rPr>
          <w:rFonts w:cs="Arial"/>
          <w:sz w:val="24"/>
          <w:szCs w:val="20"/>
          <w:lang w:val="am-ET" w:eastAsia="ar-SA"/>
        </w:rPr>
        <w:t xml:space="preserve"> чији се превоз врши, место утовара робе, одредишно место код </w:t>
      </w:r>
      <w:r w:rsidRPr="004F2690">
        <w:rPr>
          <w:rFonts w:cs="Arial"/>
          <w:iCs/>
          <w:color w:val="000000"/>
          <w:sz w:val="24"/>
          <w:szCs w:val="20"/>
          <w:lang w:val="sr-Cyrl-RS" w:eastAsia="ar-SA"/>
        </w:rPr>
        <w:t>Корисника услуге</w:t>
      </w:r>
      <w:r w:rsidRPr="004F2690">
        <w:rPr>
          <w:rFonts w:cs="Arial"/>
          <w:sz w:val="24"/>
          <w:szCs w:val="20"/>
          <w:lang w:val="sr-Cyrl-RS" w:eastAsia="ar-SA"/>
        </w:rPr>
        <w:t xml:space="preserve"> - Огранака </w:t>
      </w:r>
      <w:r w:rsidRPr="004F2690">
        <w:rPr>
          <w:rFonts w:cs="Arial"/>
          <w:iCs/>
          <w:color w:val="000000"/>
          <w:sz w:val="24"/>
          <w:szCs w:val="20"/>
          <w:lang w:val="sr-Cyrl-RS" w:eastAsia="ar-SA"/>
        </w:rPr>
        <w:t>Корисника услуге</w:t>
      </w:r>
      <w:r w:rsidRPr="004F2690">
        <w:rPr>
          <w:rFonts w:cs="Arial"/>
          <w:sz w:val="24"/>
          <w:szCs w:val="20"/>
          <w:lang w:val="sr-Cyrl-RS" w:eastAsia="ar-SA"/>
        </w:rPr>
        <w:t xml:space="preserve"> и </w:t>
      </w:r>
      <w:r w:rsidRPr="004F2690">
        <w:rPr>
          <w:rFonts w:cs="Arial"/>
          <w:sz w:val="24"/>
          <w:szCs w:val="20"/>
          <w:lang w:val="am-ET" w:eastAsia="ar-SA"/>
        </w:rPr>
        <w:t>време превоза.</w:t>
      </w:r>
    </w:p>
    <w:p w:rsidR="00711101" w:rsidRPr="00711101" w:rsidRDefault="00711101" w:rsidP="004F2690">
      <w:pPr>
        <w:suppressAutoHyphens/>
        <w:spacing w:before="0"/>
        <w:rPr>
          <w:rFonts w:ascii="Nyala" w:hAnsi="Nyala" w:cs="Arial"/>
          <w:sz w:val="24"/>
          <w:szCs w:val="20"/>
          <w:lang w:val="am-ET" w:eastAsia="ar-SA"/>
        </w:rPr>
      </w:pPr>
    </w:p>
    <w:p w:rsidR="00711101" w:rsidRDefault="00711101" w:rsidP="00711101">
      <w:pPr>
        <w:pStyle w:val="KDParagraf"/>
        <w:spacing w:before="0"/>
        <w:jc w:val="center"/>
        <w:rPr>
          <w:rFonts w:cs="Arial"/>
          <w:sz w:val="24"/>
          <w:szCs w:val="24"/>
        </w:rPr>
      </w:pPr>
      <w:r w:rsidRPr="00C64A78">
        <w:rPr>
          <w:rFonts w:cs="Arial"/>
          <w:b/>
          <w:sz w:val="24"/>
          <w:szCs w:val="24"/>
        </w:rPr>
        <w:t xml:space="preserve">Члан </w:t>
      </w:r>
      <w:r w:rsidR="00983898">
        <w:rPr>
          <w:rFonts w:cs="Arial"/>
          <w:b/>
          <w:sz w:val="24"/>
          <w:szCs w:val="24"/>
          <w:lang w:val="sr-Cyrl-RS"/>
        </w:rPr>
        <w:t>7</w:t>
      </w:r>
      <w:r w:rsidRPr="00EE793E">
        <w:rPr>
          <w:rFonts w:cs="Arial"/>
          <w:sz w:val="24"/>
          <w:szCs w:val="24"/>
        </w:rPr>
        <w:t>.</w:t>
      </w:r>
    </w:p>
    <w:p w:rsidR="004F2690" w:rsidRPr="004F2690" w:rsidRDefault="004F2690" w:rsidP="004F2690">
      <w:pPr>
        <w:suppressAutoHyphens/>
        <w:spacing w:before="0"/>
        <w:rPr>
          <w:rFonts w:ascii="Nyala" w:hAnsi="Nyala" w:cs="Arial"/>
          <w:sz w:val="24"/>
          <w:szCs w:val="20"/>
          <w:lang w:val="am-ET" w:eastAsia="ar-SA"/>
        </w:rPr>
      </w:pPr>
    </w:p>
    <w:p w:rsidR="004F2690" w:rsidRPr="004F2690" w:rsidRDefault="004F2690" w:rsidP="004F2690">
      <w:pPr>
        <w:tabs>
          <w:tab w:val="center" w:pos="5233"/>
        </w:tabs>
        <w:spacing w:before="0"/>
        <w:rPr>
          <w:rFonts w:cs="Arial"/>
          <w:sz w:val="24"/>
          <w:szCs w:val="24"/>
          <w:lang w:val="sr-Cyrl-CS" w:eastAsia="sr-Latn-CS"/>
        </w:rPr>
      </w:pPr>
      <w:r w:rsidRPr="004F2690">
        <w:rPr>
          <w:rFonts w:cs="Arial"/>
          <w:sz w:val="24"/>
          <w:szCs w:val="20"/>
          <w:lang w:val="sr-Cyrl-RS" w:eastAsia="ar-SA"/>
        </w:rPr>
        <w:t>Корисник услуге</w:t>
      </w:r>
      <w:r w:rsidRPr="004F2690">
        <w:rPr>
          <w:rFonts w:cs="Arial"/>
          <w:sz w:val="24"/>
          <w:szCs w:val="24"/>
          <w:lang w:val="sl-SI" w:eastAsia="sr-Latn-CS"/>
        </w:rPr>
        <w:t xml:space="preserve"> </w:t>
      </w:r>
      <w:r w:rsidRPr="004F2690">
        <w:rPr>
          <w:rFonts w:cs="Arial"/>
          <w:sz w:val="24"/>
          <w:szCs w:val="24"/>
          <w:lang w:val="sr-Cyrl-RS" w:eastAsia="sr-Latn-CS"/>
        </w:rPr>
        <w:t xml:space="preserve">- Огранак </w:t>
      </w:r>
      <w:r w:rsidRPr="004F2690">
        <w:rPr>
          <w:rFonts w:cs="Arial"/>
          <w:sz w:val="24"/>
          <w:szCs w:val="20"/>
          <w:lang w:val="sr-Cyrl-RS" w:eastAsia="ar-SA"/>
        </w:rPr>
        <w:t>Корисника услуге</w:t>
      </w:r>
      <w:r w:rsidRPr="004F2690">
        <w:rPr>
          <w:rFonts w:cs="Arial"/>
          <w:sz w:val="24"/>
          <w:szCs w:val="24"/>
          <w:lang w:val="sl-SI" w:eastAsia="sr-Latn-CS"/>
        </w:rPr>
        <w:t xml:space="preserve"> </w:t>
      </w:r>
      <w:r w:rsidRPr="004F2690">
        <w:rPr>
          <w:rFonts w:cs="Arial"/>
          <w:sz w:val="24"/>
          <w:szCs w:val="24"/>
          <w:lang w:val="sr-Cyrl-RS" w:eastAsia="sr-Latn-CS"/>
        </w:rPr>
        <w:t xml:space="preserve">је </w:t>
      </w:r>
      <w:r w:rsidRPr="004F2690">
        <w:rPr>
          <w:rFonts w:cs="Arial"/>
          <w:sz w:val="24"/>
          <w:szCs w:val="24"/>
          <w:lang w:val="sl-SI" w:eastAsia="sr-Latn-CS"/>
        </w:rPr>
        <w:t xml:space="preserve">дужан да спроведе организацију рада којом ће се обезбедити </w:t>
      </w:r>
      <w:r w:rsidRPr="004F2690">
        <w:rPr>
          <w:rFonts w:cs="Arial"/>
          <w:sz w:val="24"/>
          <w:szCs w:val="24"/>
          <w:lang w:val="sr-Cyrl-CS" w:eastAsia="sr-Latn-CS"/>
        </w:rPr>
        <w:t xml:space="preserve">непрекидни </w:t>
      </w:r>
      <w:r w:rsidRPr="004F2690">
        <w:rPr>
          <w:rFonts w:cs="Arial"/>
          <w:sz w:val="24"/>
          <w:szCs w:val="24"/>
          <w:lang w:val="sl-SI" w:eastAsia="sr-Latn-CS"/>
        </w:rPr>
        <w:t>пријем</w:t>
      </w:r>
      <w:r w:rsidRPr="004F2690">
        <w:rPr>
          <w:rFonts w:cs="Arial"/>
          <w:color w:val="000000"/>
          <w:sz w:val="24"/>
          <w:szCs w:val="24"/>
          <w:lang w:val="sr-Cyrl-CS" w:eastAsia="sr-Latn-CS"/>
        </w:rPr>
        <w:t xml:space="preserve"> Уља за ложење –</w:t>
      </w:r>
      <w:r w:rsidRPr="004F2690">
        <w:rPr>
          <w:rFonts w:cs="Arial"/>
          <w:color w:val="000000"/>
          <w:sz w:val="24"/>
          <w:szCs w:val="24"/>
          <w:lang w:val="sr-Latn-CS" w:eastAsia="sr-Latn-CS"/>
        </w:rPr>
        <w:t>S</w:t>
      </w:r>
      <w:r w:rsidRPr="004F2690">
        <w:rPr>
          <w:rFonts w:cs="Arial"/>
          <w:color w:val="000000"/>
          <w:sz w:val="24"/>
          <w:szCs w:val="24"/>
          <w:lang w:val="sr-Cyrl-RS" w:eastAsia="sr-Latn-CS"/>
        </w:rPr>
        <w:t>/</w:t>
      </w:r>
      <w:r w:rsidRPr="004F2690">
        <w:rPr>
          <w:rFonts w:cs="Arial"/>
          <w:color w:val="000000"/>
          <w:sz w:val="24"/>
          <w:szCs w:val="24"/>
          <w:lang w:val="sr-Latn-RS" w:eastAsia="sr-Latn-CS"/>
        </w:rPr>
        <w:t>NSGS</w:t>
      </w:r>
      <w:r w:rsidRPr="004F2690">
        <w:rPr>
          <w:rFonts w:cs="Arial"/>
          <w:sz w:val="24"/>
          <w:szCs w:val="24"/>
          <w:lang w:val="sr-Cyrl-CS" w:eastAsia="sr-Latn-CS"/>
        </w:rPr>
        <w:t>.</w:t>
      </w:r>
    </w:p>
    <w:p w:rsidR="004F2690" w:rsidRDefault="004F2690" w:rsidP="004F2690">
      <w:pPr>
        <w:suppressAutoHyphens/>
        <w:spacing w:before="0"/>
        <w:rPr>
          <w:rFonts w:ascii="Nyala" w:hAnsi="Nyala" w:cs="Arial"/>
          <w:sz w:val="24"/>
          <w:szCs w:val="20"/>
          <w:lang w:val="am-ET" w:eastAsia="ar-SA"/>
        </w:rPr>
      </w:pPr>
    </w:p>
    <w:p w:rsidR="006B5E79" w:rsidRDefault="007504D1" w:rsidP="00711101">
      <w:pPr>
        <w:rPr>
          <w:rFonts w:cs="Arial"/>
          <w:iCs/>
          <w:sz w:val="24"/>
          <w:szCs w:val="24"/>
        </w:rPr>
      </w:pPr>
      <w:r w:rsidRPr="004F2690">
        <w:rPr>
          <w:rFonts w:cs="Arial"/>
          <w:sz w:val="24"/>
          <w:szCs w:val="20"/>
          <w:lang w:val="sr-Cyrl-RS" w:eastAsia="ar-SA"/>
        </w:rPr>
        <w:lastRenderedPageBreak/>
        <w:t>Корисник услуге</w:t>
      </w:r>
      <w:r w:rsidRPr="004F2690">
        <w:rPr>
          <w:rFonts w:cs="Arial"/>
          <w:sz w:val="24"/>
          <w:szCs w:val="24"/>
          <w:lang w:val="sl-SI" w:eastAsia="sr-Latn-CS"/>
        </w:rPr>
        <w:t xml:space="preserve"> </w:t>
      </w:r>
      <w:r w:rsidRPr="004F2690">
        <w:rPr>
          <w:rFonts w:cs="Arial"/>
          <w:sz w:val="24"/>
          <w:szCs w:val="24"/>
          <w:lang w:val="sr-Cyrl-RS" w:eastAsia="sr-Latn-CS"/>
        </w:rPr>
        <w:t xml:space="preserve">- Огранак </w:t>
      </w:r>
      <w:r w:rsidRPr="004F2690">
        <w:rPr>
          <w:rFonts w:cs="Arial"/>
          <w:sz w:val="24"/>
          <w:szCs w:val="20"/>
          <w:lang w:val="sr-Cyrl-RS" w:eastAsia="ar-SA"/>
        </w:rPr>
        <w:t>Корисника услуге</w:t>
      </w:r>
      <w:r w:rsidRPr="004F2690">
        <w:rPr>
          <w:rFonts w:cs="Arial"/>
          <w:sz w:val="24"/>
          <w:szCs w:val="24"/>
          <w:lang w:val="sl-SI" w:eastAsia="sr-Latn-CS"/>
        </w:rPr>
        <w:t xml:space="preserve"> </w:t>
      </w:r>
      <w:r w:rsidR="00711101" w:rsidRPr="00711101">
        <w:rPr>
          <w:rFonts w:cs="Arial"/>
          <w:iCs/>
          <w:sz w:val="24"/>
          <w:szCs w:val="24"/>
        </w:rPr>
        <w:t xml:space="preserve">је дужан да </w:t>
      </w:r>
      <w:r w:rsidRPr="004F2690">
        <w:rPr>
          <w:rFonts w:cs="Arial"/>
          <w:sz w:val="24"/>
          <w:szCs w:val="24"/>
          <w:lang w:val="sl-SI" w:eastAsia="sr-Latn-CS"/>
        </w:rPr>
        <w:t>спроведе организацију рада којом ће се обезбедити</w:t>
      </w:r>
      <w:r w:rsidRPr="00711101">
        <w:rPr>
          <w:rFonts w:cs="Arial"/>
          <w:sz w:val="24"/>
          <w:szCs w:val="24"/>
        </w:rPr>
        <w:t xml:space="preserve"> </w:t>
      </w:r>
      <w:r>
        <w:rPr>
          <w:rFonts w:cs="Arial"/>
          <w:sz w:val="24"/>
          <w:szCs w:val="24"/>
          <w:lang w:val="sr-Cyrl-RS"/>
        </w:rPr>
        <w:t xml:space="preserve">пријем </w:t>
      </w:r>
      <w:r w:rsidR="00711101" w:rsidRPr="00711101">
        <w:rPr>
          <w:rFonts w:cs="Arial"/>
          <w:sz w:val="24"/>
          <w:szCs w:val="24"/>
        </w:rPr>
        <w:t>средњ</w:t>
      </w:r>
      <w:r>
        <w:rPr>
          <w:rFonts w:cs="Arial"/>
          <w:sz w:val="24"/>
          <w:szCs w:val="24"/>
          <w:lang w:val="sr-Cyrl-RS"/>
        </w:rPr>
        <w:t>их</w:t>
      </w:r>
      <w:r w:rsidR="00711101" w:rsidRPr="00711101">
        <w:rPr>
          <w:rFonts w:cs="Arial"/>
          <w:sz w:val="24"/>
          <w:szCs w:val="24"/>
          <w:lang w:val="sr-Cyrl-RS"/>
        </w:rPr>
        <w:t xml:space="preserve"> </w:t>
      </w:r>
      <w:r w:rsidR="00711101" w:rsidRPr="00711101">
        <w:rPr>
          <w:rFonts w:cs="Arial"/>
          <w:sz w:val="24"/>
          <w:szCs w:val="24"/>
        </w:rPr>
        <w:t>дестилат</w:t>
      </w:r>
      <w:r>
        <w:rPr>
          <w:rFonts w:cs="Arial"/>
          <w:sz w:val="24"/>
          <w:szCs w:val="24"/>
          <w:lang w:val="sr-Cyrl-RS"/>
        </w:rPr>
        <w:t>а</w:t>
      </w:r>
      <w:r w:rsidR="00711101" w:rsidRPr="00711101">
        <w:rPr>
          <w:rFonts w:cs="Arial"/>
          <w:sz w:val="24"/>
          <w:szCs w:val="24"/>
        </w:rPr>
        <w:t xml:space="preserve"> (</w:t>
      </w:r>
      <w:r w:rsidR="00711101" w:rsidRPr="00711101">
        <w:rPr>
          <w:rFonts w:cs="Arial"/>
          <w:sz w:val="24"/>
          <w:szCs w:val="24"/>
          <w:lang w:val="sr-Latn-CS" w:eastAsia="sr-Latn-CS"/>
        </w:rPr>
        <w:t>EVRO DIZEL</w:t>
      </w:r>
      <w:r w:rsidR="00711101" w:rsidRPr="00711101">
        <w:rPr>
          <w:rFonts w:cs="Arial"/>
          <w:sz w:val="24"/>
          <w:szCs w:val="24"/>
          <w:lang w:val="sr-Cyrl-CS"/>
        </w:rPr>
        <w:t xml:space="preserve">, </w:t>
      </w:r>
      <w:r w:rsidR="00711101" w:rsidRPr="00711101">
        <w:rPr>
          <w:rFonts w:cs="Arial"/>
          <w:sz w:val="24"/>
          <w:szCs w:val="24"/>
          <w:lang w:val="sr-Cyrl-CS" w:eastAsia="sr-Latn-CS"/>
        </w:rPr>
        <w:t>Гасно у</w:t>
      </w:r>
      <w:r w:rsidR="00711101" w:rsidRPr="00711101">
        <w:rPr>
          <w:rFonts w:cs="Arial"/>
          <w:sz w:val="24"/>
          <w:szCs w:val="24"/>
          <w:lang w:val="sr-Latn-CS" w:eastAsia="sr-Latn-CS"/>
        </w:rPr>
        <w:t>ље e</w:t>
      </w:r>
      <w:r w:rsidR="00711101" w:rsidRPr="00711101">
        <w:rPr>
          <w:rFonts w:cs="Arial"/>
          <w:sz w:val="24"/>
          <w:szCs w:val="24"/>
          <w:lang w:val="sr-Cyrl-CS" w:eastAsia="sr-Latn-CS"/>
        </w:rPr>
        <w:t>кстра лако</w:t>
      </w:r>
      <w:r w:rsidR="00711101" w:rsidRPr="00711101">
        <w:rPr>
          <w:rFonts w:cs="Arial"/>
          <w:sz w:val="24"/>
          <w:szCs w:val="24"/>
          <w:lang w:val="sr-Latn-CS" w:eastAsia="sr-Latn-CS"/>
        </w:rPr>
        <w:t xml:space="preserve"> </w:t>
      </w:r>
      <w:r w:rsidR="00711101" w:rsidRPr="00711101">
        <w:rPr>
          <w:rFonts w:cs="Arial"/>
          <w:sz w:val="24"/>
          <w:szCs w:val="24"/>
          <w:lang w:val="sr-Latn-RS" w:eastAsia="sr-Latn-CS"/>
        </w:rPr>
        <w:t xml:space="preserve">EVRO </w:t>
      </w:r>
      <w:r w:rsidR="00711101" w:rsidRPr="00711101">
        <w:rPr>
          <w:rFonts w:cs="Arial"/>
          <w:sz w:val="24"/>
          <w:szCs w:val="24"/>
          <w:lang w:val="sr-Latn-CS" w:eastAsia="sr-Latn-CS"/>
        </w:rPr>
        <w:t>EL</w:t>
      </w:r>
      <w:r w:rsidR="00711101" w:rsidRPr="00711101">
        <w:rPr>
          <w:rFonts w:cs="Arial"/>
          <w:sz w:val="24"/>
          <w:szCs w:val="24"/>
          <w:lang w:val="sr-Cyrl-RS" w:eastAsia="sr-Latn-CS"/>
        </w:rPr>
        <w:t xml:space="preserve">, </w:t>
      </w:r>
      <w:r w:rsidR="00711101" w:rsidRPr="00711101">
        <w:rPr>
          <w:rFonts w:cs="Arial"/>
          <w:sz w:val="24"/>
          <w:szCs w:val="24"/>
          <w:lang w:val="sr-Cyrl-CS"/>
        </w:rPr>
        <w:t xml:space="preserve"> Бeзoлoвни мoтoрни бeнз</w:t>
      </w:r>
      <w:r w:rsidR="007E4BB6">
        <w:rPr>
          <w:rFonts w:cs="Arial"/>
          <w:sz w:val="24"/>
          <w:szCs w:val="24"/>
          <w:lang w:val="sr-Cyrl-CS"/>
        </w:rPr>
        <w:t>ин Evro premijum BMB 95 и Течни нафтни гас -</w:t>
      </w:r>
      <w:r w:rsidR="00711101" w:rsidRPr="00711101">
        <w:rPr>
          <w:rFonts w:cs="Arial"/>
          <w:sz w:val="24"/>
          <w:szCs w:val="24"/>
          <w:lang w:val="sr-Cyrl-CS"/>
        </w:rPr>
        <w:t>Т</w:t>
      </w:r>
      <w:r w:rsidR="00711101" w:rsidRPr="00711101">
        <w:rPr>
          <w:rFonts w:cs="Arial"/>
          <w:sz w:val="24"/>
          <w:szCs w:val="24"/>
          <w:lang w:val="sr-Latn-RS"/>
        </w:rPr>
        <w:t>NG</w:t>
      </w:r>
      <w:r>
        <w:rPr>
          <w:rFonts w:cs="Arial"/>
          <w:sz w:val="24"/>
          <w:szCs w:val="24"/>
          <w:lang w:val="sr-Cyrl-RS"/>
        </w:rPr>
        <w:t>)</w:t>
      </w:r>
      <w:r w:rsidR="00711101" w:rsidRPr="00711101">
        <w:rPr>
          <w:rFonts w:cs="Arial"/>
          <w:sz w:val="24"/>
          <w:szCs w:val="24"/>
          <w:lang w:val="sr-Cyrl-RS"/>
        </w:rPr>
        <w:t xml:space="preserve"> </w:t>
      </w:r>
      <w:r w:rsidRPr="00711101">
        <w:rPr>
          <w:rFonts w:cs="Arial"/>
          <w:iCs/>
          <w:sz w:val="24"/>
          <w:szCs w:val="24"/>
        </w:rPr>
        <w:t>до 1</w:t>
      </w:r>
      <w:r w:rsidRPr="00711101">
        <w:rPr>
          <w:rFonts w:cs="Arial"/>
          <w:iCs/>
          <w:sz w:val="24"/>
          <w:szCs w:val="24"/>
          <w:lang w:val="sr-Cyrl-RS"/>
        </w:rPr>
        <w:t>4</w:t>
      </w:r>
      <w:r w:rsidR="00C3440C">
        <w:rPr>
          <w:rFonts w:cs="Arial"/>
          <w:iCs/>
          <w:sz w:val="24"/>
          <w:szCs w:val="24"/>
        </w:rPr>
        <w:t>,00 часова.</w:t>
      </w:r>
    </w:p>
    <w:p w:rsidR="00C861D4" w:rsidRDefault="00C861D4" w:rsidP="00711101">
      <w:pPr>
        <w:pStyle w:val="KDParagraf"/>
        <w:spacing w:before="0"/>
        <w:rPr>
          <w:rFonts w:cs="Arial"/>
          <w:b/>
          <w:sz w:val="24"/>
          <w:szCs w:val="24"/>
        </w:rPr>
      </w:pPr>
    </w:p>
    <w:p w:rsidR="00711101" w:rsidRPr="00C64A78" w:rsidRDefault="00711101" w:rsidP="00711101">
      <w:pPr>
        <w:pStyle w:val="KDParagraf"/>
        <w:spacing w:before="0"/>
        <w:rPr>
          <w:rFonts w:cs="Arial"/>
          <w:b/>
          <w:sz w:val="24"/>
          <w:szCs w:val="24"/>
        </w:rPr>
      </w:pPr>
      <w:r w:rsidRPr="00C64A78">
        <w:rPr>
          <w:rFonts w:cs="Arial"/>
          <w:b/>
          <w:sz w:val="24"/>
          <w:szCs w:val="24"/>
        </w:rPr>
        <w:t>ОБАВЕЗЕ ПРУЖАОЦА УСЛУГЕ</w:t>
      </w:r>
    </w:p>
    <w:p w:rsidR="00711101" w:rsidRPr="00711101" w:rsidRDefault="00711101" w:rsidP="00711101">
      <w:pPr>
        <w:rPr>
          <w:rFonts w:ascii="Nyala" w:hAnsi="Nyala" w:cs="Arial"/>
          <w:iCs/>
          <w:sz w:val="24"/>
          <w:szCs w:val="24"/>
        </w:rPr>
      </w:pPr>
    </w:p>
    <w:p w:rsidR="00711101" w:rsidRDefault="00711101" w:rsidP="00711101">
      <w:pPr>
        <w:pStyle w:val="KDParagraf"/>
        <w:spacing w:before="0"/>
        <w:jc w:val="center"/>
        <w:rPr>
          <w:rFonts w:cs="Arial"/>
          <w:sz w:val="24"/>
          <w:szCs w:val="24"/>
        </w:rPr>
      </w:pPr>
      <w:r w:rsidRPr="00C64A78">
        <w:rPr>
          <w:rFonts w:cs="Arial"/>
          <w:b/>
          <w:sz w:val="24"/>
          <w:szCs w:val="24"/>
        </w:rPr>
        <w:t xml:space="preserve">Члан </w:t>
      </w:r>
      <w:r w:rsidR="00983898">
        <w:rPr>
          <w:rFonts w:cs="Arial"/>
          <w:b/>
          <w:sz w:val="24"/>
          <w:szCs w:val="24"/>
          <w:lang w:val="sr-Cyrl-RS"/>
        </w:rPr>
        <w:t>8</w:t>
      </w:r>
      <w:r w:rsidRPr="00EE793E">
        <w:rPr>
          <w:rFonts w:cs="Arial"/>
          <w:sz w:val="24"/>
          <w:szCs w:val="24"/>
        </w:rPr>
        <w:t>.</w:t>
      </w:r>
    </w:p>
    <w:p w:rsidR="000E79C5" w:rsidRDefault="000E79C5" w:rsidP="00711101">
      <w:pPr>
        <w:pStyle w:val="KDParagraf"/>
        <w:spacing w:before="0"/>
        <w:jc w:val="center"/>
        <w:rPr>
          <w:rFonts w:cs="Arial"/>
          <w:sz w:val="24"/>
          <w:szCs w:val="24"/>
        </w:rPr>
      </w:pPr>
    </w:p>
    <w:p w:rsidR="000E79C5" w:rsidRPr="000E79C5" w:rsidRDefault="000E79C5" w:rsidP="000E79C5">
      <w:pPr>
        <w:rPr>
          <w:rFonts w:cs="Arial"/>
          <w:sz w:val="24"/>
          <w:szCs w:val="24"/>
          <w:lang w:val="sr-Latn-CS"/>
        </w:rPr>
      </w:pPr>
      <w:r w:rsidRPr="000E79C5">
        <w:rPr>
          <w:rFonts w:cs="Arial"/>
          <w:sz w:val="24"/>
          <w:szCs w:val="24"/>
        </w:rPr>
        <w:t xml:space="preserve">Пружалац услуге се обавезује да </w:t>
      </w:r>
      <w:r>
        <w:rPr>
          <w:rFonts w:cs="Arial"/>
          <w:sz w:val="24"/>
          <w:szCs w:val="24"/>
          <w:lang w:val="sr-Cyrl-RS"/>
        </w:rPr>
        <w:t>У</w:t>
      </w:r>
      <w:r w:rsidRPr="000E79C5">
        <w:rPr>
          <w:rFonts w:cs="Arial"/>
          <w:sz w:val="24"/>
          <w:szCs w:val="24"/>
          <w:lang w:val="sr-Cyrl-RS"/>
        </w:rPr>
        <w:t xml:space="preserve">слугу  </w:t>
      </w:r>
      <w:r w:rsidRPr="000E79C5">
        <w:rPr>
          <w:rFonts w:cs="Arial"/>
          <w:sz w:val="24"/>
          <w:szCs w:val="24"/>
        </w:rPr>
        <w:t xml:space="preserve">из члана </w:t>
      </w:r>
      <w:r w:rsidRPr="000E79C5">
        <w:rPr>
          <w:rFonts w:cs="Arial"/>
          <w:sz w:val="24"/>
          <w:szCs w:val="24"/>
          <w:lang w:val="sr-Cyrl-RS"/>
        </w:rPr>
        <w:t>1</w:t>
      </w:r>
      <w:r>
        <w:rPr>
          <w:rFonts w:cs="Arial"/>
          <w:sz w:val="24"/>
          <w:szCs w:val="24"/>
        </w:rPr>
        <w:t>. овог У</w:t>
      </w:r>
      <w:r w:rsidRPr="000E79C5">
        <w:rPr>
          <w:rFonts w:cs="Arial"/>
          <w:sz w:val="24"/>
          <w:szCs w:val="24"/>
        </w:rPr>
        <w:t>говора изврши у свему у складу с прописима којима се регулише</w:t>
      </w:r>
      <w:r w:rsidRPr="000E79C5">
        <w:rPr>
          <w:rFonts w:cs="Arial"/>
          <w:sz w:val="24"/>
          <w:szCs w:val="24"/>
          <w:lang w:val="sr-Cyrl-RS"/>
        </w:rPr>
        <w:t xml:space="preserve"> </w:t>
      </w:r>
      <w:r w:rsidRPr="000E79C5">
        <w:rPr>
          <w:rFonts w:cs="Arial"/>
          <w:sz w:val="24"/>
          <w:szCs w:val="24"/>
        </w:rPr>
        <w:t>безбедност саобраћаја на путевима</w:t>
      </w:r>
      <w:r w:rsidRPr="000E79C5">
        <w:rPr>
          <w:rFonts w:cs="Arial"/>
          <w:sz w:val="24"/>
          <w:szCs w:val="24"/>
          <w:lang w:val="sr-Cyrl-RS"/>
        </w:rPr>
        <w:t xml:space="preserve">, </w:t>
      </w:r>
      <w:r w:rsidRPr="000E79C5">
        <w:rPr>
          <w:rFonts w:cs="Arial"/>
          <w:sz w:val="24"/>
          <w:szCs w:val="24"/>
        </w:rPr>
        <w:t xml:space="preserve"> превоз робе у друмском саобраћају </w:t>
      </w:r>
      <w:r w:rsidRPr="000E79C5">
        <w:rPr>
          <w:rFonts w:cs="Arial"/>
          <w:sz w:val="24"/>
          <w:szCs w:val="24"/>
          <w:lang w:val="sr-Cyrl-RS"/>
        </w:rPr>
        <w:t>и транспорт опасног терета</w:t>
      </w:r>
      <w:r w:rsidRPr="000E79C5">
        <w:rPr>
          <w:rFonts w:cs="Arial"/>
          <w:sz w:val="24"/>
          <w:szCs w:val="24"/>
        </w:rPr>
        <w:t>.</w:t>
      </w:r>
    </w:p>
    <w:p w:rsidR="000E79C5" w:rsidRPr="00EE793E" w:rsidRDefault="000E79C5" w:rsidP="00711101">
      <w:pPr>
        <w:pStyle w:val="KDParagraf"/>
        <w:spacing w:before="0"/>
        <w:jc w:val="center"/>
        <w:rPr>
          <w:rFonts w:cs="Arial"/>
          <w:sz w:val="24"/>
          <w:szCs w:val="24"/>
        </w:rPr>
      </w:pPr>
    </w:p>
    <w:p w:rsidR="000E79C5" w:rsidRDefault="000E79C5" w:rsidP="004074A3">
      <w:pPr>
        <w:pStyle w:val="KDParagraf"/>
        <w:spacing w:before="0"/>
        <w:jc w:val="center"/>
        <w:rPr>
          <w:rFonts w:cs="Arial"/>
          <w:sz w:val="24"/>
          <w:szCs w:val="24"/>
        </w:rPr>
      </w:pPr>
      <w:r w:rsidRPr="00C64A78">
        <w:rPr>
          <w:rFonts w:cs="Arial"/>
          <w:b/>
          <w:sz w:val="24"/>
          <w:szCs w:val="24"/>
        </w:rPr>
        <w:t xml:space="preserve">Члан </w:t>
      </w:r>
      <w:r w:rsidR="00983898">
        <w:rPr>
          <w:rFonts w:cs="Arial"/>
          <w:b/>
          <w:sz w:val="24"/>
          <w:szCs w:val="24"/>
          <w:lang w:val="sr-Cyrl-RS"/>
        </w:rPr>
        <w:t>9</w:t>
      </w:r>
      <w:r w:rsidRPr="00EE793E">
        <w:rPr>
          <w:rFonts w:cs="Arial"/>
          <w:sz w:val="24"/>
          <w:szCs w:val="24"/>
        </w:rPr>
        <w:t>.</w:t>
      </w:r>
    </w:p>
    <w:p w:rsidR="004F2690" w:rsidRPr="004F2690" w:rsidRDefault="004F2690" w:rsidP="004F2690">
      <w:pPr>
        <w:suppressAutoHyphens/>
        <w:spacing w:before="0"/>
        <w:rPr>
          <w:rFonts w:ascii="Nyala" w:hAnsi="Nyala" w:cs="Arial"/>
          <w:sz w:val="24"/>
          <w:szCs w:val="20"/>
          <w:lang w:val="am-ET" w:eastAsia="ar-SA"/>
        </w:rPr>
      </w:pPr>
    </w:p>
    <w:p w:rsidR="00C3440C" w:rsidRDefault="00C3440C" w:rsidP="00C3440C">
      <w:pPr>
        <w:spacing w:before="0" w:after="200"/>
        <w:rPr>
          <w:rFonts w:cs="Arial"/>
          <w:sz w:val="24"/>
          <w:szCs w:val="24"/>
          <w:lang w:val="sr-Cyrl-RS"/>
        </w:rPr>
      </w:pPr>
      <w:r w:rsidRPr="002F56E4">
        <w:rPr>
          <w:rFonts w:cs="Arial"/>
          <w:sz w:val="24"/>
          <w:szCs w:val="20"/>
          <w:lang w:val="sr-Cyrl-RS" w:eastAsia="ar-SA"/>
        </w:rPr>
        <w:t>Пружалац услуге</w:t>
      </w:r>
      <w:r w:rsidRPr="002F56E4">
        <w:rPr>
          <w:rFonts w:cs="Arial"/>
          <w:sz w:val="24"/>
          <w:szCs w:val="20"/>
          <w:lang w:val="am-ET" w:eastAsia="ar-SA"/>
        </w:rPr>
        <w:t xml:space="preserve"> је дужан </w:t>
      </w:r>
      <w:r w:rsidRPr="002F56E4">
        <w:rPr>
          <w:rFonts w:cs="Arial"/>
          <w:sz w:val="24"/>
          <w:szCs w:val="20"/>
          <w:lang w:val="sr-Cyrl-RS" w:eastAsia="ar-SA"/>
        </w:rPr>
        <w:t xml:space="preserve">да </w:t>
      </w:r>
      <w:r w:rsidRPr="002F56E4">
        <w:rPr>
          <w:rFonts w:cs="Arial"/>
          <w:sz w:val="24"/>
          <w:szCs w:val="24"/>
          <w:lang w:val="sr-Cyrl-CS"/>
        </w:rPr>
        <w:t>а</w:t>
      </w:r>
      <w:r w:rsidRPr="002F56E4">
        <w:rPr>
          <w:rFonts w:cs="Arial"/>
          <w:sz w:val="24"/>
          <w:szCs w:val="24"/>
        </w:rPr>
        <w:t xml:space="preserve">нгажује одговарајуће транспортне капацитете према потребама и налозима </w:t>
      </w:r>
      <w:r w:rsidRPr="002F56E4">
        <w:rPr>
          <w:rFonts w:cs="Arial"/>
          <w:color w:val="000000"/>
          <w:sz w:val="24"/>
          <w:szCs w:val="24"/>
          <w:lang w:val="sr-Cyrl-RS"/>
        </w:rPr>
        <w:t>Корисника услуге</w:t>
      </w:r>
      <w:r w:rsidRPr="002F56E4">
        <w:rPr>
          <w:rFonts w:cs="Arial"/>
          <w:sz w:val="24"/>
          <w:szCs w:val="24"/>
          <w:lang w:val="sr-Cyrl-RS"/>
        </w:rPr>
        <w:t xml:space="preserve"> </w:t>
      </w:r>
      <w:r w:rsidRPr="002F56E4">
        <w:rPr>
          <w:rFonts w:cs="Arial"/>
          <w:sz w:val="24"/>
          <w:szCs w:val="24"/>
        </w:rPr>
        <w:t>и користи аутоцистерне које су технички исправне и еталониране према важећим прописима и стандардима</w:t>
      </w:r>
      <w:r w:rsidR="004074A3">
        <w:rPr>
          <w:rFonts w:cs="Arial"/>
          <w:sz w:val="24"/>
          <w:szCs w:val="24"/>
          <w:lang w:val="sr-Cyrl-RS"/>
        </w:rPr>
        <w:t>.</w:t>
      </w:r>
    </w:p>
    <w:p w:rsidR="004074A3" w:rsidRDefault="004074A3" w:rsidP="004074A3">
      <w:pPr>
        <w:suppressAutoHyphens/>
        <w:spacing w:before="0"/>
        <w:rPr>
          <w:rFonts w:ascii="Nyala" w:hAnsi="Nyala" w:cs="Arial"/>
          <w:sz w:val="24"/>
          <w:szCs w:val="20"/>
          <w:lang w:val="am-ET" w:eastAsia="ar-SA"/>
        </w:rPr>
      </w:pPr>
      <w:r w:rsidRPr="00436E42">
        <w:rPr>
          <w:rFonts w:cs="Arial"/>
          <w:sz w:val="24"/>
          <w:szCs w:val="20"/>
          <w:lang w:val="sr-Cyrl-RS" w:eastAsia="ar-SA"/>
        </w:rPr>
        <w:t>Пружалац услуге</w:t>
      </w:r>
      <w:r w:rsidRPr="00436E42">
        <w:rPr>
          <w:rFonts w:cs="Arial"/>
          <w:sz w:val="24"/>
          <w:szCs w:val="20"/>
          <w:lang w:val="am-ET" w:eastAsia="ar-SA"/>
        </w:rPr>
        <w:t xml:space="preserve"> је дужан да изврши преузимање укупне количине робе на превоз и у исправном стању је преда </w:t>
      </w:r>
      <w:r w:rsidRPr="00436E42">
        <w:rPr>
          <w:rFonts w:cs="Arial"/>
          <w:sz w:val="24"/>
          <w:szCs w:val="20"/>
          <w:lang w:val="sr-Cyrl-RS" w:eastAsia="ar-SA"/>
        </w:rPr>
        <w:t>Кориснику услуге</w:t>
      </w:r>
      <w:r w:rsidR="0028589C">
        <w:rPr>
          <w:rFonts w:cs="Arial"/>
          <w:sz w:val="24"/>
          <w:szCs w:val="20"/>
          <w:lang w:val="sr-Cyrl-RS" w:eastAsia="ar-SA"/>
        </w:rPr>
        <w:t xml:space="preserve"> – Огранку К</w:t>
      </w:r>
      <w:r>
        <w:rPr>
          <w:rFonts w:cs="Arial"/>
          <w:sz w:val="24"/>
          <w:szCs w:val="20"/>
          <w:lang w:val="sr-Cyrl-RS" w:eastAsia="ar-SA"/>
        </w:rPr>
        <w:t>орисника услуге</w:t>
      </w:r>
      <w:r w:rsidRPr="00436E42">
        <w:rPr>
          <w:rFonts w:cs="Arial"/>
          <w:sz w:val="24"/>
          <w:szCs w:val="20"/>
          <w:lang w:val="am-ET" w:eastAsia="ar-SA"/>
        </w:rPr>
        <w:t xml:space="preserve">, уз сву пратећу документацију (сертификат о квалитету и отпремница) и у целости преузима ризик за оштећења робе до којих може да дође у току превоза, од тренутка преузимања робе до тренутка предаје робе </w:t>
      </w:r>
      <w:r w:rsidR="0028589C">
        <w:rPr>
          <w:rFonts w:cs="Arial"/>
          <w:sz w:val="24"/>
          <w:szCs w:val="20"/>
          <w:lang w:val="sr-Cyrl-RS" w:eastAsia="ar-SA"/>
        </w:rPr>
        <w:t>Кориснику услуге – О</w:t>
      </w:r>
      <w:r w:rsidRPr="00436E42">
        <w:rPr>
          <w:rFonts w:cs="Arial"/>
          <w:sz w:val="24"/>
          <w:szCs w:val="20"/>
          <w:lang w:val="sr-Cyrl-RS" w:eastAsia="ar-SA"/>
        </w:rPr>
        <w:t xml:space="preserve">гранку </w:t>
      </w:r>
      <w:r>
        <w:rPr>
          <w:rFonts w:cs="Arial"/>
          <w:sz w:val="24"/>
          <w:szCs w:val="20"/>
          <w:lang w:val="sr-Cyrl-RS" w:eastAsia="ar-SA"/>
        </w:rPr>
        <w:t>Корисника услуге</w:t>
      </w:r>
      <w:r w:rsidR="00B131B2">
        <w:rPr>
          <w:rFonts w:cs="Arial"/>
          <w:sz w:val="24"/>
          <w:szCs w:val="20"/>
          <w:lang w:val="sr-Cyrl-RS" w:eastAsia="ar-SA"/>
        </w:rPr>
        <w:t>.</w:t>
      </w:r>
    </w:p>
    <w:p w:rsidR="0046171D" w:rsidRDefault="0046171D" w:rsidP="0046171D">
      <w:pPr>
        <w:suppressAutoHyphens/>
        <w:spacing w:before="0"/>
        <w:rPr>
          <w:rFonts w:cs="Arial"/>
          <w:sz w:val="24"/>
          <w:szCs w:val="20"/>
          <w:lang w:val="sr-Cyrl-RS" w:eastAsia="ar-SA"/>
        </w:rPr>
      </w:pPr>
    </w:p>
    <w:p w:rsidR="00BE10EC" w:rsidRPr="00BE10EC" w:rsidRDefault="00BE10EC" w:rsidP="00BE10EC">
      <w:pPr>
        <w:rPr>
          <w:rFonts w:cs="Arial"/>
          <w:iCs/>
          <w:sz w:val="24"/>
          <w:szCs w:val="24"/>
        </w:rPr>
      </w:pPr>
      <w:r w:rsidRPr="00BE10EC">
        <w:rPr>
          <w:rFonts w:cs="Arial"/>
          <w:iCs/>
          <w:sz w:val="24"/>
          <w:szCs w:val="24"/>
        </w:rPr>
        <w:t xml:space="preserve">Утовар робе врши </w:t>
      </w:r>
      <w:r w:rsidRPr="00BE10EC">
        <w:rPr>
          <w:rFonts w:cs="Arial"/>
          <w:iCs/>
          <w:sz w:val="24"/>
          <w:szCs w:val="24"/>
          <w:lang w:val="sr-Cyrl-RS"/>
        </w:rPr>
        <w:t>Продавац</w:t>
      </w:r>
      <w:r w:rsidRPr="00BE10EC">
        <w:rPr>
          <w:rFonts w:cs="Arial"/>
          <w:iCs/>
          <w:sz w:val="24"/>
          <w:szCs w:val="24"/>
        </w:rPr>
        <w:t xml:space="preserve"> </w:t>
      </w:r>
      <w:r w:rsidRPr="00BE10EC">
        <w:rPr>
          <w:rFonts w:cs="Arial"/>
          <w:iCs/>
          <w:sz w:val="24"/>
          <w:szCs w:val="24"/>
          <w:lang w:val="sr-Cyrl-RS"/>
        </w:rPr>
        <w:t>робе</w:t>
      </w:r>
      <w:r w:rsidRPr="00BE10EC">
        <w:rPr>
          <w:rFonts w:cs="Arial"/>
          <w:iCs/>
          <w:sz w:val="24"/>
          <w:szCs w:val="24"/>
        </w:rPr>
        <w:t xml:space="preserve"> уз поступање на прописани или уобичајени начин, како не би дошло до настанка штете или угрожавања сигурности људи или </w:t>
      </w:r>
      <w:r w:rsidRPr="00BE10EC">
        <w:rPr>
          <w:rFonts w:cs="Arial"/>
          <w:iCs/>
          <w:sz w:val="24"/>
          <w:szCs w:val="24"/>
          <w:lang w:val="sr-Cyrl-RS"/>
        </w:rPr>
        <w:t>робе</w:t>
      </w:r>
      <w:r w:rsidRPr="00BE10EC">
        <w:rPr>
          <w:rFonts w:cs="Arial"/>
          <w:iCs/>
          <w:sz w:val="24"/>
          <w:szCs w:val="24"/>
        </w:rPr>
        <w:t>.</w:t>
      </w:r>
    </w:p>
    <w:p w:rsidR="00BE10EC" w:rsidRPr="00BE10EC" w:rsidRDefault="00BE10EC" w:rsidP="00BE10EC">
      <w:pPr>
        <w:rPr>
          <w:rFonts w:cs="Arial"/>
          <w:iCs/>
          <w:sz w:val="24"/>
          <w:szCs w:val="24"/>
        </w:rPr>
      </w:pPr>
    </w:p>
    <w:p w:rsidR="00BE10EC" w:rsidRPr="00BE10EC" w:rsidRDefault="00BE10EC" w:rsidP="00BE10EC">
      <w:pPr>
        <w:rPr>
          <w:rFonts w:ascii="Nyala" w:hAnsi="Nyala" w:cs="Arial"/>
          <w:iCs/>
          <w:sz w:val="24"/>
          <w:szCs w:val="24"/>
        </w:rPr>
      </w:pPr>
      <w:r w:rsidRPr="00BE10EC">
        <w:rPr>
          <w:rFonts w:cs="Arial"/>
          <w:iCs/>
          <w:sz w:val="24"/>
          <w:szCs w:val="24"/>
        </w:rPr>
        <w:t xml:space="preserve">Почетком утовара сматра се време стављања возила </w:t>
      </w:r>
      <w:r w:rsidRPr="00BE10EC">
        <w:rPr>
          <w:rFonts w:cs="Arial"/>
          <w:sz w:val="24"/>
          <w:szCs w:val="24"/>
          <w:lang w:val="sr-Cyrl-RS"/>
        </w:rPr>
        <w:t>Пружаоца услуге</w:t>
      </w:r>
      <w:r w:rsidRPr="00BE10EC">
        <w:rPr>
          <w:rFonts w:cs="Arial"/>
          <w:sz w:val="24"/>
          <w:szCs w:val="24"/>
        </w:rPr>
        <w:t xml:space="preserve"> </w:t>
      </w:r>
      <w:r w:rsidRPr="00BE10EC">
        <w:rPr>
          <w:rFonts w:cs="Arial"/>
          <w:iCs/>
          <w:sz w:val="24"/>
          <w:szCs w:val="24"/>
        </w:rPr>
        <w:t xml:space="preserve">на располагање </w:t>
      </w:r>
      <w:r w:rsidRPr="00BE10EC">
        <w:rPr>
          <w:rFonts w:cs="Arial"/>
          <w:iCs/>
          <w:sz w:val="24"/>
          <w:szCs w:val="24"/>
          <w:lang w:val="sr-Cyrl-RS"/>
        </w:rPr>
        <w:t>Продавацу</w:t>
      </w:r>
      <w:r w:rsidRPr="00BE10EC">
        <w:rPr>
          <w:rFonts w:cs="Arial"/>
          <w:iCs/>
          <w:sz w:val="24"/>
          <w:szCs w:val="24"/>
        </w:rPr>
        <w:t xml:space="preserve"> робе</w:t>
      </w:r>
      <w:r w:rsidRPr="00BE10EC">
        <w:rPr>
          <w:rFonts w:cs="Arial"/>
          <w:iCs/>
          <w:sz w:val="24"/>
          <w:szCs w:val="24"/>
          <w:lang w:val="sr-Cyrl-RS"/>
        </w:rPr>
        <w:t>,</w:t>
      </w:r>
      <w:r w:rsidRPr="00BE10EC">
        <w:rPr>
          <w:rFonts w:cs="Arial"/>
          <w:iCs/>
          <w:sz w:val="24"/>
          <w:szCs w:val="24"/>
        </w:rPr>
        <w:t xml:space="preserve"> на месту утовара – складишту </w:t>
      </w:r>
      <w:r w:rsidRPr="00BE10EC">
        <w:rPr>
          <w:rFonts w:cs="Arial"/>
          <w:iCs/>
          <w:sz w:val="24"/>
          <w:szCs w:val="24"/>
          <w:lang w:val="sr-Cyrl-RS"/>
        </w:rPr>
        <w:t>Продавца</w:t>
      </w:r>
      <w:r w:rsidRPr="00BE10EC">
        <w:rPr>
          <w:rFonts w:cs="Arial"/>
          <w:iCs/>
          <w:sz w:val="24"/>
          <w:szCs w:val="24"/>
        </w:rPr>
        <w:t xml:space="preserve"> робе.</w:t>
      </w:r>
    </w:p>
    <w:p w:rsidR="00BE10EC" w:rsidRDefault="00BE10EC" w:rsidP="00BE10EC">
      <w:pPr>
        <w:suppressAutoHyphens/>
        <w:spacing w:before="0"/>
        <w:rPr>
          <w:rFonts w:cs="Arial"/>
          <w:sz w:val="24"/>
          <w:szCs w:val="20"/>
          <w:lang w:val="sr-Cyrl-RS" w:eastAsia="ar-SA"/>
        </w:rPr>
      </w:pPr>
    </w:p>
    <w:p w:rsidR="00BE10EC" w:rsidRDefault="00BE10EC" w:rsidP="00BE10EC">
      <w:pPr>
        <w:suppressAutoHyphens/>
        <w:spacing w:before="0"/>
        <w:rPr>
          <w:rFonts w:ascii="Nyala" w:hAnsi="Nyala" w:cs="Arial"/>
          <w:iCs/>
          <w:sz w:val="24"/>
          <w:szCs w:val="20"/>
          <w:lang w:val="am-ET" w:eastAsia="ar-SA"/>
        </w:rPr>
      </w:pPr>
      <w:r w:rsidRPr="002F56E4">
        <w:rPr>
          <w:rFonts w:cs="Arial"/>
          <w:sz w:val="24"/>
          <w:szCs w:val="20"/>
          <w:lang w:val="sr-Cyrl-RS" w:eastAsia="ar-SA"/>
        </w:rPr>
        <w:t>Пружалац услуге</w:t>
      </w:r>
      <w:r w:rsidRPr="002F56E4">
        <w:rPr>
          <w:rFonts w:cs="Arial"/>
          <w:sz w:val="24"/>
          <w:szCs w:val="20"/>
          <w:lang w:eastAsia="ar-SA"/>
        </w:rPr>
        <w:t xml:space="preserve"> je дужан да</w:t>
      </w:r>
      <w:r w:rsidRPr="002F56E4">
        <w:rPr>
          <w:rFonts w:cs="Arial"/>
          <w:iCs/>
          <w:sz w:val="24"/>
          <w:szCs w:val="20"/>
          <w:lang w:val="am-ET" w:eastAsia="ar-SA"/>
        </w:rPr>
        <w:t xml:space="preserve"> </w:t>
      </w:r>
      <w:r w:rsidRPr="002F56E4">
        <w:rPr>
          <w:rFonts w:cs="Arial"/>
          <w:iCs/>
          <w:sz w:val="24"/>
          <w:szCs w:val="20"/>
          <w:lang w:val="sr-Cyrl-RS" w:eastAsia="ar-SA"/>
        </w:rPr>
        <w:t>Услугу</w:t>
      </w:r>
      <w:r w:rsidRPr="004074A3">
        <w:rPr>
          <w:rFonts w:cs="Arial"/>
          <w:sz w:val="24"/>
          <w:szCs w:val="24"/>
        </w:rPr>
        <w:t xml:space="preserve"> </w:t>
      </w:r>
      <w:r w:rsidRPr="000E79C5">
        <w:rPr>
          <w:rFonts w:cs="Arial"/>
          <w:sz w:val="24"/>
          <w:szCs w:val="24"/>
        </w:rPr>
        <w:t xml:space="preserve">из члана </w:t>
      </w:r>
      <w:r w:rsidRPr="000E79C5">
        <w:rPr>
          <w:rFonts w:cs="Arial"/>
          <w:sz w:val="24"/>
          <w:szCs w:val="24"/>
          <w:lang w:val="sr-Cyrl-RS"/>
        </w:rPr>
        <w:t>1</w:t>
      </w:r>
      <w:r>
        <w:rPr>
          <w:rFonts w:cs="Arial"/>
          <w:sz w:val="24"/>
          <w:szCs w:val="24"/>
        </w:rPr>
        <w:t>. овог У</w:t>
      </w:r>
      <w:r w:rsidRPr="000E79C5">
        <w:rPr>
          <w:rFonts w:cs="Arial"/>
          <w:sz w:val="24"/>
          <w:szCs w:val="24"/>
        </w:rPr>
        <w:t>говора</w:t>
      </w:r>
      <w:r w:rsidRPr="002F56E4">
        <w:rPr>
          <w:rFonts w:cs="Arial"/>
          <w:iCs/>
          <w:sz w:val="24"/>
          <w:szCs w:val="20"/>
          <w:lang w:val="sr-Cyrl-RS" w:eastAsia="ar-SA"/>
        </w:rPr>
        <w:t xml:space="preserve"> изврши</w:t>
      </w:r>
      <w:r w:rsidRPr="002F56E4">
        <w:rPr>
          <w:rFonts w:cs="Arial"/>
          <w:iCs/>
          <w:sz w:val="24"/>
          <w:szCs w:val="20"/>
          <w:lang w:val="am-ET" w:eastAsia="ar-SA"/>
        </w:rPr>
        <w:t xml:space="preserve"> најкраћим путем, односно оним путем који највише одговара интересима </w:t>
      </w:r>
      <w:r w:rsidRPr="002F56E4">
        <w:rPr>
          <w:rFonts w:cs="Arial"/>
          <w:iCs/>
          <w:sz w:val="24"/>
          <w:szCs w:val="20"/>
          <w:lang w:val="sr-Cyrl-RS" w:eastAsia="ar-SA"/>
        </w:rPr>
        <w:t>Корисника услуге.</w:t>
      </w:r>
      <w:r w:rsidRPr="002F56E4">
        <w:rPr>
          <w:rFonts w:cs="Arial"/>
          <w:iCs/>
          <w:sz w:val="24"/>
          <w:szCs w:val="20"/>
          <w:lang w:val="am-ET" w:eastAsia="ar-SA"/>
        </w:rPr>
        <w:t xml:space="preserve"> </w:t>
      </w:r>
    </w:p>
    <w:p w:rsidR="00BE10EC" w:rsidRDefault="00BE10EC" w:rsidP="0046171D">
      <w:pPr>
        <w:suppressAutoHyphens/>
        <w:spacing w:before="0"/>
        <w:rPr>
          <w:rFonts w:cs="Arial"/>
          <w:sz w:val="24"/>
          <w:szCs w:val="20"/>
          <w:lang w:val="sr-Cyrl-RS" w:eastAsia="ar-SA"/>
        </w:rPr>
      </w:pPr>
    </w:p>
    <w:p w:rsidR="00BE10EC" w:rsidRPr="00BE10EC" w:rsidRDefault="00BE10EC" w:rsidP="00BE10EC">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983898">
        <w:rPr>
          <w:rFonts w:cs="Arial"/>
          <w:b/>
          <w:sz w:val="24"/>
          <w:szCs w:val="24"/>
          <w:lang w:val="sr-Cyrl-RS"/>
        </w:rPr>
        <w:t>0</w:t>
      </w:r>
      <w:r w:rsidRPr="00EE793E">
        <w:rPr>
          <w:rFonts w:cs="Arial"/>
          <w:sz w:val="24"/>
          <w:szCs w:val="24"/>
        </w:rPr>
        <w:t>.</w:t>
      </w:r>
    </w:p>
    <w:p w:rsidR="0046171D" w:rsidRPr="0046171D" w:rsidRDefault="0046171D" w:rsidP="0046171D">
      <w:pPr>
        <w:suppressAutoHyphens/>
        <w:spacing w:before="0"/>
        <w:rPr>
          <w:rFonts w:ascii="Nyala" w:hAnsi="Nyala" w:cs="Arial"/>
          <w:iCs/>
          <w:sz w:val="24"/>
          <w:szCs w:val="20"/>
          <w:lang w:val="am-ET" w:eastAsia="ar-SA"/>
        </w:rPr>
      </w:pPr>
    </w:p>
    <w:p w:rsidR="00C3440C" w:rsidRPr="0046171D" w:rsidRDefault="00C3440C" w:rsidP="00C3440C">
      <w:pPr>
        <w:spacing w:before="0" w:after="200"/>
        <w:rPr>
          <w:rFonts w:cs="Arial"/>
          <w:sz w:val="24"/>
          <w:szCs w:val="24"/>
        </w:rPr>
      </w:pPr>
      <w:r w:rsidRPr="002F56E4">
        <w:rPr>
          <w:rFonts w:cs="Arial"/>
          <w:sz w:val="24"/>
          <w:szCs w:val="20"/>
          <w:lang w:val="sr-Cyrl-RS" w:eastAsia="ar-SA"/>
        </w:rPr>
        <w:t>Пружалац услуге</w:t>
      </w:r>
      <w:r w:rsidR="004074A3">
        <w:rPr>
          <w:rFonts w:cs="Arial"/>
          <w:sz w:val="24"/>
          <w:szCs w:val="20"/>
          <w:lang w:val="am-ET" w:eastAsia="ar-SA"/>
        </w:rPr>
        <w:t xml:space="preserve"> </w:t>
      </w:r>
      <w:r w:rsidRPr="002F56E4">
        <w:rPr>
          <w:rFonts w:cs="Arial"/>
          <w:sz w:val="24"/>
          <w:szCs w:val="24"/>
          <w:lang w:val="sr-Cyrl-CS"/>
        </w:rPr>
        <w:t>с</w:t>
      </w:r>
      <w:r w:rsidRPr="002F56E4">
        <w:rPr>
          <w:rFonts w:cs="Arial"/>
          <w:sz w:val="24"/>
          <w:szCs w:val="24"/>
        </w:rPr>
        <w:t>носи одговорност за све последице које проузрокује технички неисправно возило</w:t>
      </w:r>
      <w:r w:rsidR="004074A3">
        <w:rPr>
          <w:rFonts w:cs="Arial"/>
          <w:sz w:val="24"/>
          <w:szCs w:val="24"/>
          <w:lang w:val="sr-Cyrl-RS"/>
        </w:rPr>
        <w:t>.</w:t>
      </w:r>
    </w:p>
    <w:p w:rsidR="00C3440C" w:rsidRPr="002F56E4" w:rsidRDefault="00C3440C" w:rsidP="00C3440C">
      <w:pPr>
        <w:spacing w:before="0"/>
        <w:rPr>
          <w:rFonts w:cs="Arial"/>
          <w:sz w:val="24"/>
          <w:szCs w:val="24"/>
        </w:rPr>
      </w:pPr>
      <w:r w:rsidRPr="002F56E4">
        <w:rPr>
          <w:rFonts w:cs="Arial"/>
          <w:sz w:val="24"/>
          <w:szCs w:val="24"/>
          <w:lang w:val="sr-Cyrl-RS" w:eastAsia="ar-SA"/>
        </w:rPr>
        <w:t>Пружалац услуге</w:t>
      </w:r>
      <w:r w:rsidRPr="002F56E4">
        <w:rPr>
          <w:rFonts w:cs="Arial"/>
          <w:sz w:val="24"/>
          <w:szCs w:val="24"/>
          <w:lang w:eastAsia="ar-SA"/>
        </w:rPr>
        <w:t xml:space="preserve"> je дужан</w:t>
      </w:r>
      <w:r w:rsidRPr="002F56E4">
        <w:rPr>
          <w:rFonts w:cs="Arial"/>
          <w:sz w:val="24"/>
          <w:szCs w:val="24"/>
          <w:lang w:val="sr-Cyrl-CS"/>
        </w:rPr>
        <w:t xml:space="preserve"> да у</w:t>
      </w:r>
      <w:r w:rsidRPr="002F56E4">
        <w:rPr>
          <w:rFonts w:cs="Arial"/>
          <w:sz w:val="24"/>
          <w:szCs w:val="24"/>
        </w:rPr>
        <w:t xml:space="preserve"> случају немогућности извршења налога за превоз робе, о томе пис</w:t>
      </w:r>
      <w:r w:rsidRPr="002F56E4">
        <w:rPr>
          <w:rFonts w:cs="Arial"/>
          <w:sz w:val="24"/>
          <w:szCs w:val="24"/>
          <w:lang w:val="sr-Cyrl-RS"/>
        </w:rPr>
        <w:t xml:space="preserve">аним путем </w:t>
      </w:r>
      <w:r w:rsidRPr="002F56E4">
        <w:rPr>
          <w:rFonts w:cs="Arial"/>
          <w:sz w:val="24"/>
          <w:szCs w:val="24"/>
        </w:rPr>
        <w:t xml:space="preserve">обавести  </w:t>
      </w:r>
      <w:r w:rsidRPr="002F56E4">
        <w:rPr>
          <w:rFonts w:cs="Arial"/>
          <w:iCs/>
          <w:color w:val="000000"/>
          <w:sz w:val="24"/>
          <w:szCs w:val="24"/>
          <w:lang w:val="sr-Cyrl-RS"/>
        </w:rPr>
        <w:t>Корисника услуге</w:t>
      </w:r>
      <w:r w:rsidR="00AA17D9">
        <w:rPr>
          <w:rFonts w:cs="Arial"/>
          <w:sz w:val="24"/>
          <w:szCs w:val="20"/>
          <w:lang w:val="sr-Cyrl-RS" w:eastAsia="ar-SA"/>
        </w:rPr>
        <w:t xml:space="preserve"> - Огранк Корисника услуге</w:t>
      </w:r>
      <w:r w:rsidRPr="002F56E4">
        <w:rPr>
          <w:rFonts w:cs="Arial"/>
          <w:sz w:val="24"/>
          <w:szCs w:val="24"/>
          <w:lang w:val="sr-Cyrl-RS"/>
        </w:rPr>
        <w:t>,</w:t>
      </w:r>
      <w:r w:rsidRPr="002F56E4">
        <w:rPr>
          <w:rFonts w:cs="Arial"/>
          <w:sz w:val="24"/>
          <w:szCs w:val="24"/>
        </w:rPr>
        <w:t xml:space="preserve"> одмах по пријему налога</w:t>
      </w:r>
      <w:r w:rsidRPr="002F56E4">
        <w:rPr>
          <w:rFonts w:cs="Arial"/>
          <w:sz w:val="24"/>
          <w:szCs w:val="24"/>
          <w:lang w:val="sr-Cyrl-CS"/>
        </w:rPr>
        <w:t>, а најкасније 12 (словима: дванаес</w:t>
      </w:r>
      <w:r w:rsidR="00B131B2">
        <w:rPr>
          <w:rFonts w:cs="Arial"/>
          <w:sz w:val="24"/>
          <w:szCs w:val="24"/>
          <w:lang w:val="sr-Cyrl-CS"/>
        </w:rPr>
        <w:t>та) сати пре планиране испоруке.</w:t>
      </w:r>
    </w:p>
    <w:p w:rsidR="00C3440C" w:rsidRPr="002F56E4" w:rsidRDefault="00C3440C" w:rsidP="00C3440C">
      <w:pPr>
        <w:spacing w:before="0" w:after="200"/>
        <w:ind w:left="426"/>
        <w:rPr>
          <w:rFonts w:cs="Arial"/>
          <w:szCs w:val="24"/>
        </w:rPr>
      </w:pPr>
    </w:p>
    <w:p w:rsidR="00C3440C" w:rsidRPr="002F56E4" w:rsidRDefault="00C3440C" w:rsidP="00C3440C">
      <w:pPr>
        <w:spacing w:before="0" w:after="200"/>
        <w:rPr>
          <w:rFonts w:cs="Arial"/>
          <w:sz w:val="24"/>
          <w:szCs w:val="24"/>
        </w:rPr>
      </w:pPr>
      <w:r w:rsidRPr="002F56E4">
        <w:rPr>
          <w:rFonts w:cs="Arial"/>
          <w:sz w:val="24"/>
          <w:szCs w:val="20"/>
          <w:lang w:val="sr-Cyrl-RS" w:eastAsia="ar-SA"/>
        </w:rPr>
        <w:lastRenderedPageBreak/>
        <w:t>Пружалац услуге</w:t>
      </w:r>
      <w:r w:rsidRPr="002F56E4">
        <w:rPr>
          <w:rFonts w:cs="Arial"/>
          <w:sz w:val="24"/>
          <w:szCs w:val="20"/>
          <w:lang w:val="am-ET" w:eastAsia="ar-SA"/>
        </w:rPr>
        <w:t xml:space="preserve"> </w:t>
      </w:r>
      <w:r w:rsidRPr="002F56E4">
        <w:rPr>
          <w:rFonts w:cs="Arial"/>
          <w:sz w:val="24"/>
          <w:szCs w:val="24"/>
          <w:lang w:val="sr-Cyrl-CS"/>
        </w:rPr>
        <w:t>с</w:t>
      </w:r>
      <w:r w:rsidRPr="002F56E4">
        <w:rPr>
          <w:rFonts w:cs="Arial"/>
          <w:sz w:val="24"/>
          <w:szCs w:val="24"/>
        </w:rPr>
        <w:t>носи одговорност за губитак или оштећење робе кој</w:t>
      </w:r>
      <w:r w:rsidRPr="002F56E4">
        <w:rPr>
          <w:rFonts w:cs="Arial"/>
          <w:sz w:val="24"/>
          <w:szCs w:val="24"/>
          <w:lang w:val="sr-Cyrl-RS"/>
        </w:rPr>
        <w:t>и</w:t>
      </w:r>
      <w:r w:rsidRPr="002F56E4">
        <w:rPr>
          <w:rFonts w:cs="Arial"/>
          <w:sz w:val="24"/>
          <w:szCs w:val="24"/>
        </w:rPr>
        <w:t xml:space="preserve"> се догод</w:t>
      </w:r>
      <w:r w:rsidRPr="002F56E4">
        <w:rPr>
          <w:rFonts w:cs="Arial"/>
          <w:sz w:val="24"/>
          <w:szCs w:val="24"/>
          <w:lang w:val="sr-Cyrl-RS"/>
        </w:rPr>
        <w:t>е</w:t>
      </w:r>
      <w:r w:rsidRPr="002F56E4">
        <w:rPr>
          <w:rFonts w:cs="Arial"/>
          <w:sz w:val="24"/>
          <w:szCs w:val="24"/>
        </w:rPr>
        <w:t xml:space="preserve"> од преузимања робе до њене предаје </w:t>
      </w:r>
      <w:r w:rsidRPr="002F56E4">
        <w:rPr>
          <w:rFonts w:cs="Arial"/>
          <w:iCs/>
          <w:color w:val="000000"/>
          <w:sz w:val="24"/>
          <w:szCs w:val="24"/>
          <w:lang w:val="sr-Cyrl-RS"/>
        </w:rPr>
        <w:t>Кориснику услуге</w:t>
      </w:r>
      <w:r w:rsidRPr="002F56E4">
        <w:rPr>
          <w:rFonts w:cs="Arial"/>
          <w:sz w:val="24"/>
          <w:szCs w:val="24"/>
          <w:lang w:val="sr-Cyrl-RS"/>
        </w:rPr>
        <w:t xml:space="preserve"> – Огранку Корисник</w:t>
      </w:r>
      <w:r w:rsidR="00AA17D9">
        <w:rPr>
          <w:rFonts w:cs="Arial"/>
          <w:sz w:val="24"/>
          <w:szCs w:val="24"/>
          <w:lang w:val="sr-Cyrl-RS"/>
        </w:rPr>
        <w:t>а</w:t>
      </w:r>
      <w:r w:rsidRPr="002F56E4">
        <w:rPr>
          <w:rFonts w:cs="Arial"/>
          <w:sz w:val="24"/>
          <w:szCs w:val="24"/>
          <w:lang w:val="sr-Cyrl-RS"/>
        </w:rPr>
        <w:t xml:space="preserve"> услуге.</w:t>
      </w:r>
    </w:p>
    <w:p w:rsidR="00C3440C" w:rsidRPr="002F56E4" w:rsidRDefault="00C3440C" w:rsidP="00C3440C">
      <w:pPr>
        <w:spacing w:before="0" w:after="200"/>
        <w:rPr>
          <w:rFonts w:cs="Arial"/>
          <w:sz w:val="24"/>
          <w:szCs w:val="24"/>
          <w:lang w:val="sr-Cyrl-RS"/>
        </w:rPr>
      </w:pPr>
      <w:r w:rsidRPr="002F56E4">
        <w:rPr>
          <w:rFonts w:cs="Arial"/>
          <w:sz w:val="24"/>
          <w:szCs w:val="24"/>
          <w:lang w:val="sr-Cyrl-RS" w:eastAsia="ar-SA"/>
        </w:rPr>
        <w:t>Пружалац услуге</w:t>
      </w:r>
      <w:r w:rsidRPr="002F56E4">
        <w:rPr>
          <w:rFonts w:cs="Arial"/>
          <w:sz w:val="24"/>
          <w:szCs w:val="24"/>
          <w:lang w:eastAsia="ar-SA"/>
        </w:rPr>
        <w:t xml:space="preserve"> je дужан</w:t>
      </w:r>
      <w:r w:rsidRPr="002F56E4">
        <w:rPr>
          <w:rFonts w:cs="Arial"/>
          <w:sz w:val="24"/>
          <w:szCs w:val="24"/>
          <w:lang w:val="sr-Cyrl-CS"/>
        </w:rPr>
        <w:t xml:space="preserve"> </w:t>
      </w:r>
      <w:r w:rsidR="002F56E4" w:rsidRPr="002F56E4">
        <w:rPr>
          <w:rFonts w:cs="Arial"/>
          <w:sz w:val="24"/>
          <w:szCs w:val="24"/>
          <w:lang w:val="sr-Cyrl-CS"/>
        </w:rPr>
        <w:t xml:space="preserve">да у </w:t>
      </w:r>
      <w:r w:rsidRPr="002F56E4">
        <w:rPr>
          <w:rFonts w:cs="Arial"/>
          <w:sz w:val="24"/>
          <w:szCs w:val="24"/>
        </w:rPr>
        <w:t>случају наступања штете, обезбеди званич</w:t>
      </w:r>
      <w:r w:rsidRPr="002F56E4">
        <w:rPr>
          <w:rFonts w:cs="Arial"/>
          <w:sz w:val="24"/>
          <w:szCs w:val="24"/>
          <w:lang w:val="sr-Cyrl-RS"/>
        </w:rPr>
        <w:t>ни</w:t>
      </w:r>
      <w:r w:rsidRPr="002F56E4">
        <w:rPr>
          <w:rFonts w:cs="Arial"/>
          <w:sz w:val="24"/>
          <w:szCs w:val="24"/>
        </w:rPr>
        <w:t xml:space="preserve"> записник ради подношења одштетног захтева</w:t>
      </w:r>
      <w:r w:rsidR="002F56E4" w:rsidRPr="002F56E4">
        <w:rPr>
          <w:rFonts w:cs="Arial"/>
          <w:sz w:val="24"/>
          <w:szCs w:val="24"/>
          <w:lang w:val="sr-Cyrl-RS"/>
        </w:rPr>
        <w:t>.</w:t>
      </w:r>
    </w:p>
    <w:p w:rsidR="006F601A" w:rsidRPr="006F601A" w:rsidRDefault="00436E42" w:rsidP="006F601A">
      <w:pPr>
        <w:suppressAutoHyphens/>
        <w:spacing w:before="0"/>
        <w:rPr>
          <w:rFonts w:ascii="Nyala" w:hAnsi="Nyala" w:cs="Arial"/>
          <w:sz w:val="24"/>
          <w:szCs w:val="20"/>
          <w:lang w:val="am-ET" w:eastAsia="ar-SA"/>
        </w:rPr>
      </w:pPr>
      <w:r>
        <w:rPr>
          <w:rFonts w:cs="Arial"/>
          <w:sz w:val="24"/>
          <w:szCs w:val="20"/>
          <w:lang w:val="sr-Cyrl-RS" w:eastAsia="ar-SA"/>
        </w:rPr>
        <w:t xml:space="preserve"> </w:t>
      </w:r>
    </w:p>
    <w:p w:rsidR="000972CE" w:rsidRPr="006F601A" w:rsidRDefault="002F56E4" w:rsidP="006F601A">
      <w:pPr>
        <w:spacing w:before="0"/>
        <w:rPr>
          <w:rFonts w:cs="Arial"/>
          <w:sz w:val="24"/>
          <w:szCs w:val="24"/>
        </w:rPr>
      </w:pPr>
      <w:r w:rsidRPr="002F56E4">
        <w:rPr>
          <w:rFonts w:cs="Arial"/>
          <w:sz w:val="24"/>
          <w:szCs w:val="24"/>
          <w:lang w:val="sr-Cyrl-RS" w:eastAsia="ar-SA"/>
        </w:rPr>
        <w:t>Пружалац услуге</w:t>
      </w:r>
      <w:r w:rsidRPr="002F56E4">
        <w:rPr>
          <w:rFonts w:cs="Arial"/>
          <w:sz w:val="24"/>
          <w:szCs w:val="24"/>
          <w:lang w:val="am-ET" w:eastAsia="ar-SA"/>
        </w:rPr>
        <w:t xml:space="preserve"> је дужан </w:t>
      </w:r>
      <w:r w:rsidRPr="002F56E4">
        <w:rPr>
          <w:rFonts w:cs="Arial"/>
          <w:sz w:val="24"/>
          <w:szCs w:val="24"/>
          <w:lang w:val="sr-Cyrl-RS" w:eastAsia="ar-SA"/>
        </w:rPr>
        <w:t xml:space="preserve">да </w:t>
      </w:r>
      <w:r w:rsidRPr="002F56E4">
        <w:rPr>
          <w:rFonts w:cs="Arial"/>
          <w:sz w:val="24"/>
          <w:szCs w:val="24"/>
          <w:lang w:val="sr-Cyrl-CS"/>
        </w:rPr>
        <w:t>с</w:t>
      </w:r>
      <w:r w:rsidRPr="002F56E4">
        <w:rPr>
          <w:rFonts w:cs="Arial"/>
          <w:sz w:val="24"/>
          <w:szCs w:val="24"/>
        </w:rPr>
        <w:t xml:space="preserve"> пажњом доброг привредника обавести </w:t>
      </w:r>
      <w:r w:rsidRPr="002F56E4">
        <w:rPr>
          <w:rFonts w:cs="Arial"/>
          <w:iCs/>
          <w:color w:val="000000"/>
          <w:sz w:val="24"/>
          <w:szCs w:val="24"/>
          <w:lang w:val="sr-Cyrl-RS"/>
        </w:rPr>
        <w:t>Корисника услуге</w:t>
      </w:r>
      <w:r w:rsidR="008122AD">
        <w:rPr>
          <w:rFonts w:cs="Arial"/>
          <w:iCs/>
          <w:color w:val="000000"/>
          <w:sz w:val="24"/>
          <w:szCs w:val="24"/>
          <w:lang w:val="sr-Cyrl-RS"/>
        </w:rPr>
        <w:t xml:space="preserve"> -  </w:t>
      </w:r>
      <w:r w:rsidR="008122AD">
        <w:rPr>
          <w:rFonts w:cs="Arial"/>
          <w:sz w:val="24"/>
          <w:szCs w:val="24"/>
          <w:lang w:val="sr-Cyrl-RS"/>
        </w:rPr>
        <w:t>Огранак</w:t>
      </w:r>
      <w:r w:rsidR="008122AD" w:rsidRPr="002F56E4">
        <w:rPr>
          <w:rFonts w:cs="Arial"/>
          <w:sz w:val="24"/>
          <w:szCs w:val="24"/>
          <w:lang w:val="sr-Cyrl-RS"/>
        </w:rPr>
        <w:t xml:space="preserve"> Корисник</w:t>
      </w:r>
      <w:r w:rsidR="008122AD">
        <w:rPr>
          <w:rFonts w:cs="Arial"/>
          <w:sz w:val="24"/>
          <w:szCs w:val="24"/>
          <w:lang w:val="sr-Cyrl-RS"/>
        </w:rPr>
        <w:t>а</w:t>
      </w:r>
      <w:r w:rsidR="008122AD" w:rsidRPr="002F56E4">
        <w:rPr>
          <w:rFonts w:cs="Arial"/>
          <w:sz w:val="24"/>
          <w:szCs w:val="24"/>
          <w:lang w:val="sr-Cyrl-RS"/>
        </w:rPr>
        <w:t xml:space="preserve"> услуге</w:t>
      </w:r>
      <w:r w:rsidRPr="002F56E4">
        <w:rPr>
          <w:rFonts w:cs="Arial"/>
          <w:sz w:val="24"/>
          <w:szCs w:val="24"/>
          <w:lang w:val="sr-Cyrl-RS"/>
        </w:rPr>
        <w:t xml:space="preserve"> </w:t>
      </w:r>
      <w:r w:rsidRPr="002F56E4">
        <w:rPr>
          <w:rFonts w:cs="Arial"/>
          <w:sz w:val="24"/>
          <w:szCs w:val="24"/>
        </w:rPr>
        <w:t xml:space="preserve">о оштећењу робе и о догађајима од значаја за њега и поступи по упутствима која од </w:t>
      </w:r>
      <w:r w:rsidRPr="002F56E4">
        <w:rPr>
          <w:rFonts w:cs="Arial"/>
          <w:iCs/>
          <w:color w:val="000000"/>
          <w:sz w:val="24"/>
          <w:szCs w:val="24"/>
          <w:lang w:val="sr-Cyrl-RS"/>
        </w:rPr>
        <w:t>Корисника услуге</w:t>
      </w:r>
      <w:r w:rsidRPr="002F56E4">
        <w:rPr>
          <w:rFonts w:cs="Arial"/>
          <w:sz w:val="24"/>
          <w:szCs w:val="24"/>
        </w:rPr>
        <w:t xml:space="preserve"> добије</w:t>
      </w:r>
      <w:r w:rsidRPr="002F56E4">
        <w:rPr>
          <w:rFonts w:cs="Arial"/>
          <w:sz w:val="24"/>
          <w:szCs w:val="24"/>
          <w:lang w:val="sr-Cyrl-RS"/>
        </w:rPr>
        <w:t>.</w:t>
      </w:r>
    </w:p>
    <w:p w:rsidR="006F601A" w:rsidRDefault="006F601A" w:rsidP="006F601A">
      <w:pPr>
        <w:spacing w:before="0"/>
        <w:rPr>
          <w:rFonts w:cs="Arial"/>
          <w:sz w:val="24"/>
          <w:szCs w:val="24"/>
          <w:lang w:val="sr-Cyrl-RS" w:eastAsia="ar-SA"/>
        </w:rPr>
      </w:pPr>
    </w:p>
    <w:p w:rsidR="002F56E4" w:rsidRPr="002F56E4" w:rsidRDefault="002F56E4" w:rsidP="006F601A">
      <w:pPr>
        <w:spacing w:before="0"/>
        <w:rPr>
          <w:rFonts w:cs="Arial"/>
          <w:sz w:val="24"/>
          <w:szCs w:val="24"/>
        </w:rPr>
      </w:pPr>
      <w:r w:rsidRPr="002F56E4">
        <w:rPr>
          <w:rFonts w:cs="Arial"/>
          <w:sz w:val="24"/>
          <w:szCs w:val="24"/>
          <w:lang w:val="sr-Cyrl-RS" w:eastAsia="ar-SA"/>
        </w:rPr>
        <w:t>Пружалац услуге</w:t>
      </w:r>
      <w:r w:rsidRPr="002F56E4">
        <w:rPr>
          <w:rFonts w:cs="Arial"/>
          <w:sz w:val="24"/>
          <w:szCs w:val="24"/>
          <w:lang w:val="am-ET" w:eastAsia="ar-SA"/>
        </w:rPr>
        <w:t xml:space="preserve"> </w:t>
      </w:r>
      <w:r w:rsidRPr="002F56E4">
        <w:rPr>
          <w:rFonts w:cs="Arial"/>
          <w:sz w:val="24"/>
          <w:szCs w:val="24"/>
          <w:lang w:val="sr-Cyrl-CS"/>
        </w:rPr>
        <w:t>о</w:t>
      </w:r>
      <w:r w:rsidRPr="002F56E4">
        <w:rPr>
          <w:rFonts w:cs="Arial"/>
          <w:sz w:val="24"/>
          <w:szCs w:val="24"/>
        </w:rPr>
        <w:t>дговара за штету насталу због доцње, изузев ако је доцња проузрокована неком чињеницом која искључује његову одговорност за губитак или оштећење робе</w:t>
      </w:r>
      <w:r w:rsidR="006F601A">
        <w:rPr>
          <w:rFonts w:cs="Arial"/>
          <w:sz w:val="24"/>
          <w:szCs w:val="24"/>
          <w:lang w:val="sr-Cyrl-RS"/>
        </w:rPr>
        <w:t>.</w:t>
      </w:r>
    </w:p>
    <w:p w:rsidR="006F601A" w:rsidRDefault="006F601A" w:rsidP="006F601A">
      <w:pPr>
        <w:spacing w:before="0"/>
        <w:rPr>
          <w:rFonts w:cs="Arial"/>
          <w:sz w:val="24"/>
          <w:szCs w:val="24"/>
          <w:lang w:val="sr-Cyrl-RS" w:eastAsia="ar-SA"/>
        </w:rPr>
      </w:pPr>
    </w:p>
    <w:p w:rsidR="002F56E4" w:rsidRPr="002F56E4" w:rsidRDefault="002F56E4" w:rsidP="006F601A">
      <w:pPr>
        <w:spacing w:before="0"/>
        <w:rPr>
          <w:rFonts w:cs="Arial"/>
          <w:sz w:val="24"/>
          <w:szCs w:val="24"/>
        </w:rPr>
      </w:pPr>
      <w:r w:rsidRPr="002F56E4">
        <w:rPr>
          <w:rFonts w:cs="Arial"/>
          <w:sz w:val="24"/>
          <w:szCs w:val="24"/>
          <w:lang w:val="sr-Cyrl-RS" w:eastAsia="ar-SA"/>
        </w:rPr>
        <w:t>Пружалац услуге</w:t>
      </w:r>
      <w:r w:rsidRPr="002F56E4">
        <w:rPr>
          <w:rFonts w:cs="Arial"/>
          <w:sz w:val="24"/>
          <w:szCs w:val="24"/>
          <w:lang w:val="am-ET" w:eastAsia="ar-SA"/>
        </w:rPr>
        <w:t xml:space="preserve"> </w:t>
      </w:r>
      <w:r>
        <w:rPr>
          <w:rFonts w:cs="Arial"/>
          <w:sz w:val="24"/>
          <w:szCs w:val="24"/>
          <w:lang w:val="sr-Cyrl-RS" w:eastAsia="ar-SA"/>
        </w:rPr>
        <w:t xml:space="preserve"> је дужан да у </w:t>
      </w:r>
      <w:r w:rsidRPr="002F56E4">
        <w:rPr>
          <w:rFonts w:cs="Arial"/>
          <w:sz w:val="24"/>
          <w:szCs w:val="24"/>
        </w:rPr>
        <w:t xml:space="preserve">свакој прилици поступа како то захтевају интереси </w:t>
      </w:r>
      <w:r w:rsidRPr="002F56E4">
        <w:rPr>
          <w:rFonts w:cs="Arial"/>
          <w:iCs/>
          <w:color w:val="000000"/>
          <w:sz w:val="24"/>
          <w:szCs w:val="24"/>
          <w:lang w:val="sr-Cyrl-RS"/>
        </w:rPr>
        <w:t>Корисника услуге</w:t>
      </w:r>
      <w:r w:rsidRPr="002F56E4">
        <w:rPr>
          <w:rFonts w:cs="Arial"/>
          <w:sz w:val="24"/>
          <w:szCs w:val="24"/>
        </w:rPr>
        <w:t>.</w:t>
      </w:r>
    </w:p>
    <w:p w:rsidR="00BE10EC" w:rsidRDefault="00BE10EC" w:rsidP="00BE10EC">
      <w:pPr>
        <w:pStyle w:val="KDParagraf"/>
        <w:spacing w:before="0"/>
        <w:jc w:val="center"/>
        <w:rPr>
          <w:rFonts w:cs="Arial"/>
          <w:b/>
          <w:sz w:val="24"/>
          <w:szCs w:val="24"/>
        </w:rPr>
      </w:pPr>
    </w:p>
    <w:p w:rsidR="006F601A" w:rsidRDefault="006F601A" w:rsidP="006F601A">
      <w:pPr>
        <w:pStyle w:val="KDParagraf"/>
        <w:spacing w:before="0"/>
        <w:rPr>
          <w:rFonts w:cs="Arial"/>
          <w:b/>
          <w:sz w:val="24"/>
          <w:szCs w:val="24"/>
        </w:rPr>
      </w:pPr>
    </w:p>
    <w:p w:rsidR="000972CE" w:rsidRDefault="000972CE"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РОК  И ДИНАМКА ПРУЖАЊА УСЛУГЕ</w:t>
      </w:r>
    </w:p>
    <w:p w:rsidR="00EE793E" w:rsidRPr="00C64A78" w:rsidRDefault="00EE793E" w:rsidP="00EE793E">
      <w:pPr>
        <w:pStyle w:val="KDParagraf"/>
        <w:spacing w:before="0"/>
        <w:rPr>
          <w:rFonts w:cs="Arial"/>
          <w:b/>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7F697A">
        <w:rPr>
          <w:rFonts w:cs="Arial"/>
          <w:b/>
          <w:sz w:val="24"/>
          <w:szCs w:val="24"/>
          <w:lang w:val="sr-Cyrl-RS"/>
        </w:rPr>
        <w:t>1</w:t>
      </w:r>
      <w:r w:rsidR="008122AD">
        <w:rPr>
          <w:rFonts w:cs="Arial"/>
          <w:b/>
          <w:sz w:val="24"/>
          <w:szCs w:val="24"/>
          <w:lang w:val="sr-Cyrl-RS"/>
        </w:rPr>
        <w:t>1</w:t>
      </w:r>
      <w:r w:rsidRPr="00EE793E">
        <w:rPr>
          <w:rFonts w:cs="Arial"/>
          <w:sz w:val="24"/>
          <w:szCs w:val="24"/>
        </w:rPr>
        <w:t>.</w:t>
      </w:r>
    </w:p>
    <w:p w:rsidR="008B6F85" w:rsidRDefault="008B6F85" w:rsidP="008B6F85">
      <w:pPr>
        <w:rPr>
          <w:rFonts w:eastAsia="Calibri" w:cs="Arial"/>
          <w:sz w:val="24"/>
          <w:szCs w:val="24"/>
          <w:lang w:val="sr-Cyrl-RS"/>
        </w:rPr>
      </w:pPr>
      <w:r>
        <w:rPr>
          <w:rFonts w:eastAsia="Calibri" w:cs="Arial"/>
          <w:sz w:val="24"/>
          <w:szCs w:val="24"/>
          <w:lang w:val="sr-Cyrl-RS"/>
        </w:rPr>
        <w:t>У</w:t>
      </w:r>
      <w:r w:rsidRPr="009716A3">
        <w:rPr>
          <w:rFonts w:eastAsia="Calibri" w:cs="Arial"/>
          <w:sz w:val="24"/>
          <w:szCs w:val="24"/>
          <w:lang w:val="sr-Cyrl-RS"/>
        </w:rPr>
        <w:t>слуг</w:t>
      </w:r>
      <w:r>
        <w:rPr>
          <w:rFonts w:eastAsia="Calibri" w:cs="Arial"/>
          <w:sz w:val="24"/>
          <w:szCs w:val="24"/>
          <w:lang w:val="sr-Cyrl-RS"/>
        </w:rPr>
        <w:t>а из члана 1. овог Уговора се</w:t>
      </w:r>
      <w:r w:rsidRPr="009716A3">
        <w:rPr>
          <w:rFonts w:eastAsia="Calibri" w:cs="Arial"/>
          <w:sz w:val="24"/>
          <w:szCs w:val="24"/>
          <w:lang w:val="sr-Cyrl-RS"/>
        </w:rPr>
        <w:t xml:space="preserve">  врш</w:t>
      </w:r>
      <w:r>
        <w:rPr>
          <w:rFonts w:eastAsia="Calibri" w:cs="Arial"/>
          <w:sz w:val="24"/>
          <w:szCs w:val="24"/>
          <w:lang w:val="sr-Cyrl-RS"/>
        </w:rPr>
        <w:t>и</w:t>
      </w:r>
      <w:r w:rsidRPr="009716A3">
        <w:rPr>
          <w:rFonts w:eastAsia="Calibri" w:cs="Arial"/>
          <w:sz w:val="24"/>
          <w:szCs w:val="24"/>
          <w:lang w:val="sr-Cyrl-RS"/>
        </w:rPr>
        <w:t xml:space="preserve"> сукцесивно,</w:t>
      </w:r>
      <w:r w:rsidRPr="00B420BA">
        <w:rPr>
          <w:rFonts w:cs="Arial"/>
          <w:sz w:val="24"/>
          <w:szCs w:val="24"/>
          <w:lang w:val="sr-Cyrl-RS"/>
        </w:rPr>
        <w:t xml:space="preserve"> </w:t>
      </w:r>
      <w:r w:rsidRPr="006F2B6E">
        <w:rPr>
          <w:rFonts w:cs="Arial"/>
          <w:sz w:val="24"/>
          <w:szCs w:val="24"/>
          <w:lang w:val="sr-Cyrl-RS"/>
        </w:rPr>
        <w:t xml:space="preserve">током периода трајања </w:t>
      </w:r>
      <w:r>
        <w:rPr>
          <w:rFonts w:cs="Arial"/>
          <w:sz w:val="24"/>
          <w:szCs w:val="24"/>
          <w:lang w:val="sr-Cyrl-RS"/>
        </w:rPr>
        <w:t xml:space="preserve">овог </w:t>
      </w:r>
      <w:r w:rsidRPr="006F2B6E">
        <w:rPr>
          <w:rFonts w:cs="Arial"/>
          <w:sz w:val="24"/>
          <w:szCs w:val="24"/>
          <w:lang w:val="sr-Cyrl-RS"/>
        </w:rPr>
        <w:t>Уговора</w:t>
      </w:r>
      <w:r>
        <w:rPr>
          <w:rFonts w:cs="Arial"/>
          <w:sz w:val="24"/>
          <w:szCs w:val="24"/>
          <w:lang w:val="sr-Cyrl-RS"/>
        </w:rPr>
        <w:t>.</w:t>
      </w:r>
      <w:r w:rsidRPr="009716A3">
        <w:rPr>
          <w:rFonts w:eastAsia="Calibri" w:cs="Arial"/>
          <w:sz w:val="24"/>
          <w:szCs w:val="24"/>
          <w:lang w:val="sr-Cyrl-RS"/>
        </w:rPr>
        <w:t xml:space="preserve"> </w:t>
      </w:r>
      <w:r>
        <w:rPr>
          <w:rFonts w:eastAsia="Calibri" w:cs="Arial"/>
          <w:sz w:val="24"/>
          <w:szCs w:val="24"/>
          <w:lang w:val="sr-Cyrl-RS"/>
        </w:rPr>
        <w:t xml:space="preserve">Пружалац Услуге је дужан да  сваку појединачну Услугу </w:t>
      </w:r>
      <w:r w:rsidRPr="00B420BA">
        <w:rPr>
          <w:rFonts w:eastAsia="Calibri" w:cs="Arial"/>
          <w:sz w:val="24"/>
          <w:szCs w:val="24"/>
          <w:lang w:val="sr-Cyrl-RS"/>
        </w:rPr>
        <w:t xml:space="preserve">изврши у року који не може бити дужи од  </w:t>
      </w:r>
      <w:r w:rsidRPr="00B420BA">
        <w:rPr>
          <w:rFonts w:eastAsia="Calibri" w:cs="Arial"/>
          <w:bCs/>
          <w:sz w:val="24"/>
          <w:szCs w:val="24"/>
          <w:lang w:val="sr-Cyrl-RS"/>
        </w:rPr>
        <w:t xml:space="preserve">24 </w:t>
      </w:r>
      <w:r>
        <w:rPr>
          <w:rFonts w:eastAsia="Calibri" w:cs="Arial"/>
          <w:bCs/>
          <w:sz w:val="24"/>
          <w:szCs w:val="24"/>
          <w:lang w:val="sr-Cyrl-RS"/>
        </w:rPr>
        <w:t xml:space="preserve">(словима: двадесетчетири) </w:t>
      </w:r>
      <w:r w:rsidRPr="00B420BA">
        <w:rPr>
          <w:rFonts w:eastAsia="Calibri" w:cs="Arial"/>
          <w:bCs/>
          <w:sz w:val="24"/>
          <w:szCs w:val="24"/>
          <w:lang w:val="sr-Cyrl-RS"/>
        </w:rPr>
        <w:t xml:space="preserve">часа од </w:t>
      </w:r>
      <w:r>
        <w:rPr>
          <w:rFonts w:eastAsia="Calibri" w:cs="Arial"/>
          <w:sz w:val="24"/>
          <w:szCs w:val="24"/>
          <w:lang w:val="sr-Cyrl-RS"/>
        </w:rPr>
        <w:t>пријема писаног налога</w:t>
      </w:r>
      <w:r w:rsidRPr="00B420BA">
        <w:rPr>
          <w:rFonts w:eastAsia="Calibri" w:cs="Arial"/>
          <w:sz w:val="24"/>
          <w:szCs w:val="24"/>
          <w:lang w:val="sr-Cyrl-RS"/>
        </w:rPr>
        <w:t xml:space="preserve"> </w:t>
      </w:r>
      <w:r>
        <w:rPr>
          <w:rFonts w:eastAsia="Calibri" w:cs="Arial"/>
          <w:sz w:val="24"/>
          <w:szCs w:val="24"/>
          <w:lang w:val="sr-Cyrl-RS"/>
        </w:rPr>
        <w:t>(диспозиције) Корисника услуге</w:t>
      </w:r>
      <w:r w:rsidRPr="00B420BA">
        <w:rPr>
          <w:rFonts w:eastAsia="Calibri" w:cs="Arial"/>
          <w:sz w:val="24"/>
          <w:szCs w:val="24"/>
          <w:lang w:val="sr-Cyrl-RS"/>
        </w:rPr>
        <w:t>,</w:t>
      </w:r>
      <w:r w:rsidR="00B131B2">
        <w:rPr>
          <w:rFonts w:eastAsia="Calibri" w:cs="Arial"/>
          <w:sz w:val="24"/>
          <w:szCs w:val="24"/>
          <w:lang w:val="sr-Cyrl-RS"/>
        </w:rPr>
        <w:t xml:space="preserve"> достављеног</w:t>
      </w:r>
      <w:r w:rsidR="008122AD">
        <w:rPr>
          <w:rFonts w:eastAsia="Calibri" w:cs="Arial"/>
          <w:sz w:val="24"/>
          <w:szCs w:val="24"/>
          <w:lang w:val="sr-Cyrl-RS"/>
        </w:rPr>
        <w:t xml:space="preserve">  путем е-mail или на други начин.</w:t>
      </w:r>
    </w:p>
    <w:p w:rsidR="00EE793E" w:rsidRPr="00EE793E" w:rsidRDefault="00EE793E" w:rsidP="00EE793E">
      <w:pPr>
        <w:pStyle w:val="KDParagraf"/>
        <w:spacing w:before="0"/>
        <w:rPr>
          <w:rFonts w:cs="Arial"/>
          <w:sz w:val="24"/>
          <w:szCs w:val="24"/>
        </w:rPr>
      </w:pPr>
    </w:p>
    <w:p w:rsidR="006F601A" w:rsidRPr="006F5D85" w:rsidRDefault="00436E42" w:rsidP="006F5D85">
      <w:pPr>
        <w:suppressAutoHyphens/>
        <w:spacing w:before="0"/>
        <w:rPr>
          <w:rFonts w:cs="Arial"/>
          <w:iCs/>
          <w:szCs w:val="24"/>
          <w:lang w:val="sr-Cyrl-RS" w:eastAsia="sr-Latn-CS"/>
        </w:rPr>
      </w:pPr>
      <w:r w:rsidRPr="00436E42">
        <w:rPr>
          <w:rFonts w:cs="Arial"/>
          <w:sz w:val="24"/>
          <w:szCs w:val="24"/>
          <w:lang w:val="sr-Cyrl-RS" w:eastAsia="ar-SA"/>
        </w:rPr>
        <w:t xml:space="preserve"> </w:t>
      </w:r>
    </w:p>
    <w:p w:rsidR="00CB0E45" w:rsidRDefault="00CB0E45" w:rsidP="00CB0E45">
      <w:pPr>
        <w:tabs>
          <w:tab w:val="left" w:pos="9090"/>
        </w:tabs>
        <w:rPr>
          <w:rFonts w:cs="Arial"/>
          <w:b/>
          <w:sz w:val="24"/>
          <w:szCs w:val="24"/>
          <w:lang w:val="sr-Cyrl-RS"/>
        </w:rPr>
      </w:pPr>
      <w:r w:rsidRPr="00EC5BB4">
        <w:rPr>
          <w:rFonts w:cs="Arial"/>
          <w:b/>
          <w:sz w:val="24"/>
          <w:szCs w:val="24"/>
        </w:rPr>
        <w:t>КВАЛИТАТИВНИ И КВАНТИТАТИВНИ</w:t>
      </w:r>
      <w:r w:rsidR="000E79C5">
        <w:rPr>
          <w:rFonts w:cs="Arial"/>
          <w:b/>
          <w:sz w:val="24"/>
          <w:szCs w:val="24"/>
          <w:lang w:val="sr-Cyrl-RS"/>
        </w:rPr>
        <w:t xml:space="preserve"> ПРИЈЕМ</w:t>
      </w:r>
    </w:p>
    <w:p w:rsidR="006F601A" w:rsidRDefault="006F601A" w:rsidP="00CB0E45">
      <w:pPr>
        <w:tabs>
          <w:tab w:val="left" w:pos="9090"/>
        </w:tabs>
        <w:rPr>
          <w:rFonts w:cs="Arial"/>
          <w:b/>
          <w:sz w:val="24"/>
          <w:szCs w:val="24"/>
          <w:lang w:val="sr-Cyrl-RS"/>
        </w:rPr>
      </w:pPr>
    </w:p>
    <w:p w:rsidR="006F601A" w:rsidRDefault="006F601A" w:rsidP="006F601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8122AD">
        <w:rPr>
          <w:rFonts w:cs="Arial"/>
          <w:b/>
          <w:sz w:val="24"/>
          <w:szCs w:val="24"/>
          <w:lang w:val="sr-Cyrl-RS"/>
        </w:rPr>
        <w:t>2.</w:t>
      </w:r>
    </w:p>
    <w:p w:rsidR="006F601A" w:rsidRPr="006F601A" w:rsidRDefault="006F601A" w:rsidP="006F601A">
      <w:pPr>
        <w:pStyle w:val="KDParagraf"/>
        <w:spacing w:before="0"/>
        <w:jc w:val="center"/>
        <w:rPr>
          <w:rFonts w:cs="Arial"/>
          <w:sz w:val="24"/>
          <w:szCs w:val="24"/>
        </w:rPr>
      </w:pPr>
    </w:p>
    <w:p w:rsidR="006F601A" w:rsidRDefault="004074A3" w:rsidP="006F601A">
      <w:pPr>
        <w:spacing w:before="0"/>
        <w:rPr>
          <w:rFonts w:cs="Arial"/>
          <w:sz w:val="24"/>
          <w:szCs w:val="24"/>
        </w:rPr>
      </w:pPr>
      <w:r w:rsidRPr="0046171D">
        <w:rPr>
          <w:rFonts w:cs="Arial"/>
          <w:sz w:val="24"/>
          <w:szCs w:val="24"/>
        </w:rPr>
        <w:t xml:space="preserve">Квалитативни и квантитативни пријем робе коју превози </w:t>
      </w:r>
      <w:r w:rsidRPr="0046171D">
        <w:rPr>
          <w:rFonts w:cs="Arial"/>
          <w:sz w:val="24"/>
          <w:szCs w:val="24"/>
          <w:lang w:val="sr-Cyrl-RS"/>
        </w:rPr>
        <w:t>Пружалац услуге</w:t>
      </w:r>
      <w:r w:rsidRPr="0046171D">
        <w:rPr>
          <w:rFonts w:cs="Arial"/>
          <w:sz w:val="24"/>
          <w:szCs w:val="24"/>
        </w:rPr>
        <w:t xml:space="preserve">, врши се на складишту </w:t>
      </w:r>
      <w:r w:rsidRPr="0046171D">
        <w:rPr>
          <w:rFonts w:cs="Arial"/>
          <w:sz w:val="24"/>
          <w:szCs w:val="24"/>
          <w:lang w:val="sr-Cyrl-RS"/>
        </w:rPr>
        <w:t xml:space="preserve">Корисника услуге - Огранака </w:t>
      </w:r>
      <w:r w:rsidR="0046171D" w:rsidRPr="0046171D">
        <w:rPr>
          <w:rFonts w:cs="Arial"/>
          <w:sz w:val="24"/>
          <w:szCs w:val="24"/>
          <w:lang w:val="sr-Cyrl-CS"/>
        </w:rPr>
        <w:t>Корисника услуге</w:t>
      </w:r>
      <w:r w:rsidRPr="0046171D">
        <w:rPr>
          <w:rFonts w:cs="Arial"/>
          <w:sz w:val="24"/>
          <w:szCs w:val="24"/>
          <w:lang w:val="sr-Cyrl-CS"/>
        </w:rPr>
        <w:t xml:space="preserve"> </w:t>
      </w:r>
      <w:r w:rsidRPr="0046171D">
        <w:rPr>
          <w:rFonts w:cs="Arial"/>
          <w:sz w:val="24"/>
          <w:szCs w:val="24"/>
        </w:rPr>
        <w:t xml:space="preserve">у присуству возача </w:t>
      </w:r>
      <w:r w:rsidRPr="0046171D">
        <w:rPr>
          <w:rFonts w:cs="Arial"/>
          <w:sz w:val="24"/>
          <w:szCs w:val="24"/>
          <w:lang w:val="sr-Cyrl-RS"/>
        </w:rPr>
        <w:t>Пружаоца услуге</w:t>
      </w:r>
      <w:r w:rsidR="006F601A">
        <w:rPr>
          <w:rFonts w:cs="Arial"/>
          <w:sz w:val="24"/>
          <w:szCs w:val="24"/>
        </w:rPr>
        <w:t xml:space="preserve">, </w:t>
      </w:r>
      <w:r w:rsidR="006F601A" w:rsidRPr="0046171D">
        <w:rPr>
          <w:rFonts w:cs="Arial"/>
          <w:sz w:val="24"/>
          <w:szCs w:val="24"/>
        </w:rPr>
        <w:t xml:space="preserve">а сходно </w:t>
      </w:r>
      <w:r w:rsidR="006F601A">
        <w:rPr>
          <w:rFonts w:cs="Arial"/>
          <w:sz w:val="24"/>
          <w:szCs w:val="24"/>
        </w:rPr>
        <w:t>процедурама</w:t>
      </w:r>
      <w:r w:rsidR="006F601A">
        <w:rPr>
          <w:rFonts w:cs="Arial"/>
          <w:sz w:val="24"/>
          <w:szCs w:val="24"/>
          <w:lang w:val="sr-Cyrl-RS"/>
        </w:rPr>
        <w:t xml:space="preserve"> Корисника услуге – Огранка Корисника услуге </w:t>
      </w:r>
      <w:r w:rsidR="006F601A">
        <w:rPr>
          <w:rFonts w:cs="Arial"/>
          <w:sz w:val="24"/>
          <w:szCs w:val="24"/>
        </w:rPr>
        <w:t>о</w:t>
      </w:r>
      <w:r w:rsidR="006F601A" w:rsidRPr="0046171D">
        <w:rPr>
          <w:rFonts w:cs="Arial"/>
          <w:sz w:val="24"/>
          <w:szCs w:val="24"/>
        </w:rPr>
        <w:t xml:space="preserve"> поступку и начину пријема, складиштења и издавања течних горива</w:t>
      </w:r>
      <w:r w:rsidR="006F601A">
        <w:rPr>
          <w:rFonts w:cs="Arial"/>
          <w:sz w:val="24"/>
          <w:szCs w:val="24"/>
          <w:lang w:val="sr-Cyrl-RS"/>
        </w:rPr>
        <w:t>.</w:t>
      </w:r>
      <w:r w:rsidR="006F601A" w:rsidRPr="0046171D">
        <w:rPr>
          <w:rFonts w:cs="Arial"/>
          <w:sz w:val="24"/>
          <w:szCs w:val="24"/>
        </w:rPr>
        <w:t xml:space="preserve"> </w:t>
      </w:r>
    </w:p>
    <w:p w:rsidR="006F601A" w:rsidRDefault="006F601A" w:rsidP="006F601A">
      <w:pPr>
        <w:spacing w:before="0"/>
        <w:rPr>
          <w:rFonts w:cs="Arial"/>
          <w:sz w:val="24"/>
          <w:szCs w:val="24"/>
        </w:rPr>
      </w:pPr>
    </w:p>
    <w:p w:rsidR="004074A3" w:rsidRPr="0046171D" w:rsidRDefault="004074A3" w:rsidP="006F601A">
      <w:pPr>
        <w:spacing w:before="0"/>
        <w:rPr>
          <w:rFonts w:cs="Arial"/>
          <w:sz w:val="24"/>
          <w:szCs w:val="24"/>
        </w:rPr>
      </w:pPr>
      <w:r w:rsidRPr="0046171D">
        <w:rPr>
          <w:rFonts w:cs="Arial"/>
          <w:sz w:val="24"/>
          <w:szCs w:val="24"/>
        </w:rPr>
        <w:t xml:space="preserve">Уколико </w:t>
      </w:r>
      <w:r w:rsidRPr="0046171D">
        <w:rPr>
          <w:rFonts w:cs="Arial"/>
          <w:sz w:val="24"/>
          <w:szCs w:val="24"/>
          <w:lang w:val="sr-Cyrl-RS"/>
        </w:rPr>
        <w:t>Пружалац услуге</w:t>
      </w:r>
      <w:r w:rsidRPr="0046171D">
        <w:rPr>
          <w:rFonts w:cs="Arial"/>
          <w:sz w:val="24"/>
          <w:szCs w:val="24"/>
        </w:rPr>
        <w:t xml:space="preserve"> не испоручи количину робе</w:t>
      </w:r>
      <w:r w:rsidRPr="0046171D">
        <w:rPr>
          <w:rFonts w:cs="Arial"/>
          <w:sz w:val="24"/>
          <w:szCs w:val="24"/>
          <w:lang w:val="sr-Cyrl-RS"/>
        </w:rPr>
        <w:t>,</w:t>
      </w:r>
      <w:r w:rsidRPr="0046171D">
        <w:rPr>
          <w:rFonts w:cs="Arial"/>
          <w:sz w:val="24"/>
          <w:szCs w:val="24"/>
        </w:rPr>
        <w:t xml:space="preserve"> наведену у отпремници </w:t>
      </w:r>
      <w:r w:rsidR="0046171D">
        <w:rPr>
          <w:rFonts w:cs="Arial"/>
          <w:sz w:val="24"/>
          <w:szCs w:val="24"/>
          <w:lang w:val="sr-Cyrl-RS"/>
        </w:rPr>
        <w:t xml:space="preserve">издатој од стране </w:t>
      </w:r>
      <w:r w:rsidRPr="0046171D">
        <w:rPr>
          <w:rFonts w:cs="Arial"/>
          <w:iCs/>
          <w:sz w:val="24"/>
          <w:szCs w:val="24"/>
        </w:rPr>
        <w:t>Продавц</w:t>
      </w:r>
      <w:r w:rsidRPr="0046171D">
        <w:rPr>
          <w:rFonts w:cs="Arial"/>
          <w:iCs/>
          <w:sz w:val="24"/>
          <w:szCs w:val="24"/>
          <w:lang w:val="sr-Cyrl-RS"/>
        </w:rPr>
        <w:t>а</w:t>
      </w:r>
      <w:r w:rsidRPr="0046171D">
        <w:rPr>
          <w:rFonts w:cs="Arial"/>
          <w:iCs/>
          <w:sz w:val="24"/>
          <w:szCs w:val="24"/>
        </w:rPr>
        <w:t xml:space="preserve"> робе</w:t>
      </w:r>
      <w:r w:rsidRPr="0046171D">
        <w:rPr>
          <w:rFonts w:cs="Arial"/>
          <w:sz w:val="24"/>
          <w:szCs w:val="24"/>
        </w:rPr>
        <w:t xml:space="preserve">, обавезан је да обезбеди </w:t>
      </w:r>
      <w:r w:rsidRPr="0046171D">
        <w:rPr>
          <w:rFonts w:cs="Arial"/>
          <w:sz w:val="24"/>
          <w:szCs w:val="24"/>
          <w:lang w:val="sr-Cyrl-RS"/>
        </w:rPr>
        <w:t>Кориснику услуге</w:t>
      </w:r>
      <w:r w:rsidRPr="0046171D">
        <w:rPr>
          <w:rFonts w:cs="Arial"/>
          <w:sz w:val="24"/>
          <w:szCs w:val="24"/>
        </w:rPr>
        <w:t xml:space="preserve"> – Огранк</w:t>
      </w:r>
      <w:r w:rsidRPr="0046171D">
        <w:rPr>
          <w:rFonts w:cs="Arial"/>
          <w:sz w:val="24"/>
          <w:szCs w:val="24"/>
          <w:lang w:val="sr-Cyrl-RS"/>
        </w:rPr>
        <w:t>у</w:t>
      </w:r>
      <w:r w:rsidRPr="0046171D">
        <w:rPr>
          <w:rFonts w:cs="Arial"/>
          <w:sz w:val="24"/>
          <w:szCs w:val="24"/>
        </w:rPr>
        <w:t xml:space="preserve"> </w:t>
      </w:r>
      <w:r w:rsidR="0046171D">
        <w:rPr>
          <w:rFonts w:cs="Arial"/>
          <w:sz w:val="24"/>
          <w:szCs w:val="24"/>
          <w:lang w:val="sr-Cyrl-RS"/>
        </w:rPr>
        <w:t>Корисника услуге</w:t>
      </w:r>
      <w:r w:rsidRPr="0046171D">
        <w:rPr>
          <w:rFonts w:cs="Arial"/>
          <w:sz w:val="24"/>
          <w:szCs w:val="24"/>
        </w:rPr>
        <w:t xml:space="preserve"> недостајуће количине о </w:t>
      </w:r>
      <w:r w:rsidR="008122AD">
        <w:rPr>
          <w:rFonts w:cs="Arial"/>
          <w:sz w:val="24"/>
          <w:szCs w:val="24"/>
        </w:rPr>
        <w:t>свом трошку, што се констатује З</w:t>
      </w:r>
      <w:r w:rsidRPr="0046171D">
        <w:rPr>
          <w:rFonts w:cs="Arial"/>
          <w:sz w:val="24"/>
          <w:szCs w:val="24"/>
        </w:rPr>
        <w:t>аписником о квантитативном пријему.</w:t>
      </w:r>
    </w:p>
    <w:p w:rsidR="006F601A" w:rsidRDefault="006F601A" w:rsidP="006F601A">
      <w:pPr>
        <w:spacing w:before="0"/>
        <w:rPr>
          <w:rFonts w:cs="Arial"/>
        </w:rPr>
      </w:pPr>
    </w:p>
    <w:p w:rsidR="004074A3" w:rsidRPr="003B32CF" w:rsidRDefault="004074A3" w:rsidP="006F601A">
      <w:pPr>
        <w:spacing w:before="0"/>
        <w:rPr>
          <w:rFonts w:ascii="Nyala" w:hAnsi="Nyala" w:cs="Arial"/>
          <w:sz w:val="24"/>
          <w:szCs w:val="24"/>
        </w:rPr>
      </w:pPr>
      <w:r w:rsidRPr="003B32CF">
        <w:rPr>
          <w:rFonts w:cs="Arial"/>
          <w:sz w:val="24"/>
          <w:szCs w:val="24"/>
        </w:rPr>
        <w:t xml:space="preserve">Уколико </w:t>
      </w:r>
      <w:r w:rsidRPr="003B32CF">
        <w:rPr>
          <w:rFonts w:cs="Arial"/>
          <w:sz w:val="24"/>
          <w:szCs w:val="24"/>
          <w:lang w:val="sr-Cyrl-RS"/>
        </w:rPr>
        <w:t>Пружалац услуге</w:t>
      </w:r>
      <w:r w:rsidRPr="003B32CF">
        <w:rPr>
          <w:rFonts w:cs="Arial"/>
          <w:sz w:val="24"/>
          <w:szCs w:val="24"/>
        </w:rPr>
        <w:t xml:space="preserve"> не испоручи робу квалитета наведеног у сертификату/уверењу о квалитету, који је пратећи документ уз отпремницу </w:t>
      </w:r>
      <w:r w:rsidRPr="003B32CF">
        <w:rPr>
          <w:rFonts w:cs="Arial"/>
          <w:sz w:val="24"/>
          <w:szCs w:val="24"/>
          <w:lang w:val="sr-Cyrl-RS"/>
        </w:rPr>
        <w:t>Продавца</w:t>
      </w:r>
      <w:r w:rsidRPr="003B32CF">
        <w:rPr>
          <w:rFonts w:cs="Arial"/>
          <w:iCs/>
          <w:sz w:val="24"/>
          <w:szCs w:val="24"/>
        </w:rPr>
        <w:t xml:space="preserve"> </w:t>
      </w:r>
      <w:r w:rsidRPr="003B32CF">
        <w:rPr>
          <w:rFonts w:cs="Arial"/>
          <w:iCs/>
          <w:sz w:val="24"/>
          <w:szCs w:val="24"/>
          <w:lang w:val="sr-Cyrl-RS"/>
        </w:rPr>
        <w:t>робе</w:t>
      </w:r>
      <w:r w:rsidR="008122AD">
        <w:rPr>
          <w:rFonts w:cs="Arial"/>
          <w:sz w:val="24"/>
          <w:szCs w:val="24"/>
        </w:rPr>
        <w:t>, а што се констатује З</w:t>
      </w:r>
      <w:r w:rsidRPr="003B32CF">
        <w:rPr>
          <w:rFonts w:cs="Arial"/>
          <w:sz w:val="24"/>
          <w:szCs w:val="24"/>
        </w:rPr>
        <w:t xml:space="preserve">аписником о квалитативном пријему, обавезан је да у целости обештети </w:t>
      </w:r>
      <w:r w:rsidRPr="003B32CF">
        <w:rPr>
          <w:rFonts w:cs="Arial"/>
          <w:sz w:val="24"/>
          <w:szCs w:val="24"/>
          <w:lang w:val="sr-Cyrl-RS"/>
        </w:rPr>
        <w:t>Корисника услуге</w:t>
      </w:r>
      <w:r w:rsidR="008122AD">
        <w:rPr>
          <w:rFonts w:cs="Arial"/>
          <w:sz w:val="24"/>
          <w:szCs w:val="24"/>
          <w:lang w:val="sr-Cyrl-RS"/>
        </w:rPr>
        <w:t xml:space="preserve"> -</w:t>
      </w:r>
      <w:r w:rsidR="008122AD" w:rsidRPr="008122AD">
        <w:rPr>
          <w:rFonts w:cs="Arial"/>
          <w:sz w:val="24"/>
          <w:szCs w:val="24"/>
          <w:lang w:val="sr-Cyrl-RS"/>
        </w:rPr>
        <w:t xml:space="preserve"> </w:t>
      </w:r>
      <w:r w:rsidR="008122AD">
        <w:rPr>
          <w:rFonts w:cs="Arial"/>
          <w:sz w:val="24"/>
          <w:szCs w:val="24"/>
          <w:lang w:val="sr-Cyrl-RS"/>
        </w:rPr>
        <w:t>Огранак</w:t>
      </w:r>
      <w:r w:rsidR="008122AD" w:rsidRPr="0046171D">
        <w:rPr>
          <w:rFonts w:cs="Arial"/>
          <w:sz w:val="24"/>
          <w:szCs w:val="24"/>
          <w:lang w:val="sr-Cyrl-RS"/>
        </w:rPr>
        <w:t xml:space="preserve"> </w:t>
      </w:r>
      <w:r w:rsidR="008122AD" w:rsidRPr="0046171D">
        <w:rPr>
          <w:rFonts w:cs="Arial"/>
          <w:sz w:val="24"/>
          <w:szCs w:val="24"/>
          <w:lang w:val="sr-Cyrl-CS"/>
        </w:rPr>
        <w:t>Корисника услуге</w:t>
      </w:r>
      <w:r w:rsidR="008122AD">
        <w:rPr>
          <w:rFonts w:cs="Arial"/>
          <w:sz w:val="24"/>
          <w:szCs w:val="24"/>
          <w:lang w:val="sr-Cyrl-CS"/>
        </w:rPr>
        <w:t>.</w:t>
      </w:r>
      <w:r w:rsidR="008122AD">
        <w:rPr>
          <w:rFonts w:cs="Arial"/>
          <w:sz w:val="24"/>
          <w:szCs w:val="24"/>
          <w:lang w:val="sr-Cyrl-RS"/>
        </w:rPr>
        <w:t xml:space="preserve"> </w:t>
      </w:r>
      <w:r w:rsidRPr="003B32CF">
        <w:rPr>
          <w:rFonts w:cs="Arial"/>
          <w:sz w:val="24"/>
          <w:szCs w:val="24"/>
        </w:rPr>
        <w:lastRenderedPageBreak/>
        <w:t xml:space="preserve">Испорука која је по записнику о квалитативном пријему неодговарајућег квалитета, у свему иде на трошак </w:t>
      </w:r>
      <w:r w:rsidRPr="003B32CF">
        <w:rPr>
          <w:rFonts w:cs="Arial"/>
          <w:sz w:val="24"/>
          <w:szCs w:val="24"/>
          <w:lang w:val="sr-Cyrl-RS"/>
        </w:rPr>
        <w:t>Пружаоца услуге</w:t>
      </w:r>
      <w:r w:rsidRPr="003B32CF">
        <w:rPr>
          <w:rFonts w:cs="Arial"/>
          <w:sz w:val="24"/>
          <w:szCs w:val="24"/>
        </w:rPr>
        <w:t xml:space="preserve">, о чему </w:t>
      </w:r>
      <w:r w:rsidRPr="003B32CF">
        <w:rPr>
          <w:rFonts w:cs="Arial"/>
          <w:sz w:val="24"/>
          <w:szCs w:val="24"/>
          <w:lang w:val="sr-Cyrl-RS"/>
        </w:rPr>
        <w:t xml:space="preserve">Корисник услуге – Огранак </w:t>
      </w:r>
      <w:r w:rsidR="003B32CF">
        <w:rPr>
          <w:rFonts w:cs="Arial"/>
          <w:sz w:val="24"/>
          <w:szCs w:val="24"/>
          <w:lang w:val="sr-Cyrl-RS"/>
        </w:rPr>
        <w:t>Корисника услуге</w:t>
      </w:r>
      <w:r w:rsidRPr="003B32CF">
        <w:rPr>
          <w:rFonts w:cs="Arial"/>
          <w:sz w:val="24"/>
          <w:szCs w:val="24"/>
          <w:lang w:val="sr-Cyrl-RS"/>
        </w:rPr>
        <w:t>,</w:t>
      </w:r>
      <w:r w:rsidRPr="003B32CF">
        <w:rPr>
          <w:rFonts w:cs="Arial"/>
          <w:sz w:val="24"/>
          <w:szCs w:val="24"/>
        </w:rPr>
        <w:t xml:space="preserve"> испоставља </w:t>
      </w:r>
      <w:r w:rsidR="008122AD">
        <w:rPr>
          <w:rFonts w:cs="Arial"/>
          <w:sz w:val="24"/>
          <w:szCs w:val="24"/>
          <w:lang w:val="sr-Cyrl-RS"/>
        </w:rPr>
        <w:t>рачун</w:t>
      </w:r>
      <w:r w:rsidRPr="003B32CF">
        <w:rPr>
          <w:rFonts w:cs="Arial"/>
          <w:sz w:val="24"/>
          <w:szCs w:val="24"/>
        </w:rPr>
        <w:t xml:space="preserve">  </w:t>
      </w:r>
      <w:r w:rsidRPr="003B32CF">
        <w:rPr>
          <w:rFonts w:cs="Arial"/>
          <w:sz w:val="24"/>
          <w:szCs w:val="24"/>
          <w:lang w:val="sr-Cyrl-RS"/>
        </w:rPr>
        <w:t>Пружаоцу услуге</w:t>
      </w:r>
      <w:r w:rsidRPr="003B32CF">
        <w:rPr>
          <w:rFonts w:cs="Arial"/>
          <w:sz w:val="24"/>
          <w:szCs w:val="24"/>
        </w:rPr>
        <w:t xml:space="preserve"> као основ за плаћање. </w:t>
      </w:r>
    </w:p>
    <w:p w:rsidR="00CB0E45" w:rsidRPr="002D6D71" w:rsidRDefault="00CB0E45" w:rsidP="00CB0E45">
      <w:pPr>
        <w:tabs>
          <w:tab w:val="left" w:pos="360"/>
          <w:tab w:val="left" w:pos="1420"/>
        </w:tabs>
        <w:rPr>
          <w:rFonts w:cs="Arial"/>
          <w:szCs w:val="24"/>
          <w:lang w:val="sr-Cyrl-RS"/>
        </w:rPr>
      </w:pPr>
    </w:p>
    <w:p w:rsidR="00874B75" w:rsidRDefault="00874B75"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EE793E" w:rsidRPr="00C64A78" w:rsidRDefault="00EE793E" w:rsidP="00EE793E">
      <w:pPr>
        <w:pStyle w:val="KDParagraf"/>
        <w:spacing w:before="0"/>
        <w:rPr>
          <w:rFonts w:cs="Arial"/>
          <w:b/>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Члан 1</w:t>
      </w:r>
      <w:r w:rsidR="008122AD">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sidR="005D0470">
        <w:rPr>
          <w:rFonts w:cs="Arial"/>
          <w:sz w:val="24"/>
          <w:szCs w:val="24"/>
          <w:lang w:val="sr-Cyrl-RS"/>
        </w:rPr>
        <w:t>10</w:t>
      </w:r>
      <w:r w:rsidRPr="00EE793E">
        <w:rPr>
          <w:rFonts w:cs="Arial"/>
          <w:sz w:val="24"/>
          <w:szCs w:val="24"/>
        </w:rPr>
        <w:t xml:space="preserve"> (словима:</w:t>
      </w:r>
      <w:r w:rsidR="009A3428">
        <w:rPr>
          <w:rFonts w:cs="Arial"/>
          <w:sz w:val="24"/>
          <w:szCs w:val="24"/>
          <w:lang w:val="sr-Cyrl-RS"/>
        </w:rPr>
        <w:t xml:space="preserve"> </w:t>
      </w:r>
      <w:r w:rsidR="005D0470">
        <w:rPr>
          <w:rFonts w:cs="Arial"/>
          <w:sz w:val="24"/>
          <w:szCs w:val="24"/>
          <w:lang w:val="sr-Cyrl-RS"/>
        </w:rPr>
        <w:t>десет</w:t>
      </w:r>
      <w:r w:rsidRPr="00EE793E">
        <w:rPr>
          <w:rFonts w:cs="Arial"/>
          <w:sz w:val="24"/>
          <w:szCs w:val="24"/>
        </w:rPr>
        <w:t xml:space="preserve">) дана од дана </w:t>
      </w:r>
      <w:r w:rsidR="005D0470">
        <w:rPr>
          <w:rFonts w:cs="Arial"/>
          <w:sz w:val="24"/>
          <w:szCs w:val="24"/>
          <w:lang w:val="sr-Cyrl-RS"/>
        </w:rPr>
        <w:t xml:space="preserve">обостраног </w:t>
      </w:r>
      <w:r w:rsidRPr="00EE793E">
        <w:rPr>
          <w:rFonts w:cs="Arial"/>
          <w:sz w:val="24"/>
          <w:szCs w:val="24"/>
        </w:rPr>
        <w:t xml:space="preserve">потписивања </w:t>
      </w:r>
      <w:r w:rsidR="00DF7781">
        <w:rPr>
          <w:rFonts w:cs="Arial"/>
          <w:sz w:val="24"/>
          <w:szCs w:val="24"/>
          <w:lang w:val="sr-Cyrl-RS"/>
        </w:rPr>
        <w:t xml:space="preserve">од законских заступника </w:t>
      </w:r>
      <w:r w:rsidR="00DF7781">
        <w:rPr>
          <w:rFonts w:cs="Arial"/>
          <w:sz w:val="24"/>
          <w:szCs w:val="24"/>
        </w:rPr>
        <w:t>Уговорних страна</w:t>
      </w:r>
      <w:r w:rsidRPr="00EE793E">
        <w:rPr>
          <w:rFonts w:cs="Arial"/>
          <w:sz w:val="24"/>
          <w:szCs w:val="24"/>
        </w:rPr>
        <w:t xml:space="preserve">, као одложни услов из чл. 74.ст.2. </w:t>
      </w:r>
      <w:r w:rsidR="00A23C7E" w:rsidRPr="004B3E5B">
        <w:rPr>
          <w:rFonts w:cs="Arial"/>
          <w:sz w:val="24"/>
          <w:szCs w:val="24"/>
          <w:lang w:val="sr-Cyrl-RS"/>
        </w:rPr>
        <w:t>Закона о облигационим односима</w:t>
      </w:r>
      <w:r w:rsidR="00A23C7E" w:rsidRPr="00EE793E">
        <w:rPr>
          <w:rFonts w:cs="Arial"/>
          <w:sz w:val="24"/>
          <w:szCs w:val="24"/>
        </w:rPr>
        <w:t xml:space="preserve"> </w:t>
      </w:r>
      <w:r w:rsidR="00A23C7E">
        <w:rPr>
          <w:rFonts w:cs="Arial"/>
          <w:sz w:val="24"/>
          <w:szCs w:val="24"/>
          <w:lang w:val="sr-Cyrl-RS"/>
        </w:rPr>
        <w:t xml:space="preserve"> </w:t>
      </w:r>
      <w:r w:rsidRPr="00EE793E">
        <w:rPr>
          <w:rFonts w:cs="Arial"/>
          <w:sz w:val="24"/>
          <w:szCs w:val="24"/>
        </w:rPr>
        <w:t>("Сл. лист СФРJ", бр. 29/78, 39/85, 45/89 - oдлукa УСJ и 57/89, "Сл. лист СРJ", бр. 31/93 и "Сл. лист СЦГ</w:t>
      </w:r>
      <w:r w:rsidR="004B3E5B">
        <w:rPr>
          <w:rFonts w:cs="Arial"/>
          <w:sz w:val="24"/>
          <w:szCs w:val="24"/>
        </w:rPr>
        <w:t>", бр. 1/2003 - Устaвнa пoвeљa</w:t>
      </w:r>
      <w:r w:rsidR="004B3E5B" w:rsidRPr="004B3E5B">
        <w:rPr>
          <w:rFonts w:cs="Arial"/>
          <w:sz w:val="24"/>
          <w:szCs w:val="24"/>
        </w:rPr>
        <w:t>)</w:t>
      </w:r>
      <w:r w:rsidR="004B3E5B" w:rsidRPr="004B3E5B">
        <w:rPr>
          <w:rFonts w:cs="Arial"/>
          <w:sz w:val="24"/>
          <w:szCs w:val="24"/>
          <w:lang w:val="sr-Cyrl-RS"/>
        </w:rPr>
        <w:t xml:space="preserve"> </w:t>
      </w:r>
      <w:r w:rsidRPr="00EE793E">
        <w:rPr>
          <w:rFonts w:cs="Arial"/>
          <w:sz w:val="24"/>
          <w:szCs w:val="24"/>
        </w:rPr>
        <w:t>(даље: ЗОО)</w:t>
      </w:r>
      <w:r w:rsidR="000A0319">
        <w:rPr>
          <w:rFonts w:cs="Arial"/>
          <w:sz w:val="24"/>
          <w:szCs w:val="24"/>
          <w:lang w:val="sr-Cyrl-RS"/>
        </w:rPr>
        <w:t>,</w:t>
      </w:r>
      <w:r w:rsidRPr="00EE793E">
        <w:rPr>
          <w:rFonts w:cs="Arial"/>
          <w:sz w:val="24"/>
          <w:szCs w:val="24"/>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w:t>
      </w:r>
      <w:r w:rsidR="002C49AE">
        <w:rPr>
          <w:rFonts w:cs="Arial"/>
          <w:sz w:val="24"/>
          <w:szCs w:val="24"/>
          <w:lang w:val="sr-Cyrl-RS"/>
        </w:rPr>
        <w:t>30</w:t>
      </w:r>
      <w:r w:rsidR="002630FE">
        <w:rPr>
          <w:rFonts w:cs="Arial"/>
          <w:sz w:val="24"/>
          <w:szCs w:val="24"/>
          <w:lang w:val="sr-Cyrl-RS"/>
        </w:rPr>
        <w:t xml:space="preserve"> </w:t>
      </w:r>
      <w:r w:rsidR="002C49AE">
        <w:rPr>
          <w:rFonts w:cs="Arial"/>
          <w:sz w:val="24"/>
          <w:szCs w:val="24"/>
        </w:rPr>
        <w:t>(словима:</w:t>
      </w:r>
      <w:r w:rsidR="00DF1570">
        <w:rPr>
          <w:rFonts w:cs="Arial"/>
          <w:sz w:val="24"/>
          <w:szCs w:val="24"/>
          <w:lang w:val="sr-Cyrl-RS"/>
        </w:rPr>
        <w:t xml:space="preserve"> </w:t>
      </w:r>
      <w:r w:rsidR="002C49AE">
        <w:rPr>
          <w:rFonts w:cs="Arial"/>
          <w:sz w:val="24"/>
          <w:szCs w:val="24"/>
        </w:rPr>
        <w:t>тридесет</w:t>
      </w:r>
      <w:r w:rsidR="002C49AE">
        <w:rPr>
          <w:rFonts w:cs="Arial"/>
          <w:sz w:val="24"/>
          <w:szCs w:val="24"/>
          <w:lang w:val="sr-Cyrl-RS"/>
        </w:rPr>
        <w:t>)</w:t>
      </w:r>
      <w:r w:rsidR="002C49AE">
        <w:rPr>
          <w:rFonts w:cs="Arial"/>
          <w:sz w:val="24"/>
          <w:szCs w:val="24"/>
        </w:rPr>
        <w:t xml:space="preserve"> </w:t>
      </w:r>
      <w:r w:rsidRPr="00EE793E">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EE793E" w:rsidRPr="00EE793E" w:rsidRDefault="00EE793E" w:rsidP="00EE793E">
      <w:pPr>
        <w:pStyle w:val="KDParagraf"/>
        <w:spacing w:before="0"/>
        <w:rPr>
          <w:rFonts w:cs="Arial"/>
          <w:sz w:val="24"/>
          <w:szCs w:val="24"/>
        </w:rPr>
      </w:pPr>
      <w:r w:rsidRPr="00EE793E">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EE793E" w:rsidRPr="00EE793E" w:rsidRDefault="00EE793E" w:rsidP="00EE793E">
      <w:pPr>
        <w:pStyle w:val="KDParagraf"/>
        <w:spacing w:before="0"/>
        <w:rPr>
          <w:rFonts w:cs="Arial"/>
          <w:sz w:val="24"/>
          <w:szCs w:val="24"/>
        </w:rPr>
      </w:pPr>
    </w:p>
    <w:p w:rsidR="00DF7781" w:rsidRPr="00B05837" w:rsidRDefault="00DF1570" w:rsidP="00DF7781">
      <w:pPr>
        <w:rPr>
          <w:rFonts w:cs="Arial"/>
          <w:sz w:val="24"/>
          <w:szCs w:val="24"/>
        </w:rPr>
      </w:pPr>
      <w:r>
        <w:rPr>
          <w:rFonts w:cs="Arial"/>
          <w:sz w:val="24"/>
          <w:szCs w:val="24"/>
        </w:rPr>
        <w:t>У</w:t>
      </w:r>
      <w:r w:rsidR="00DF7781" w:rsidRPr="00B05837">
        <w:rPr>
          <w:rFonts w:cs="Arial"/>
          <w:sz w:val="24"/>
          <w:szCs w:val="24"/>
        </w:rPr>
        <w:t xml:space="preserve"> случају спора по овој Гаранцији, утврђује се надлежност суда у Београду и примена материјалног права Републике Србије. </w:t>
      </w:r>
    </w:p>
    <w:p w:rsidR="00DF1570" w:rsidRDefault="00DF1570" w:rsidP="00DF1570">
      <w:pPr>
        <w:spacing w:before="0"/>
        <w:rPr>
          <w:rFonts w:cs="Arial"/>
          <w:sz w:val="24"/>
          <w:szCs w:val="24"/>
          <w:lang w:val="sr-Cyrl-RS"/>
        </w:rPr>
      </w:pPr>
    </w:p>
    <w:p w:rsidR="00DF1570" w:rsidRPr="00DF1570" w:rsidRDefault="00DF1570" w:rsidP="00DF1570">
      <w:pPr>
        <w:spacing w:before="0"/>
        <w:rPr>
          <w:rFonts w:cs="Arial"/>
          <w:sz w:val="24"/>
          <w:szCs w:val="24"/>
          <w:lang w:val="sr-Cyrl-RS"/>
        </w:rPr>
      </w:pPr>
      <w:r w:rsidRPr="00DF1570">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DF1570" w:rsidRPr="00DF1570" w:rsidRDefault="00DF1570" w:rsidP="00DF1570">
      <w:pPr>
        <w:spacing w:before="0"/>
        <w:rPr>
          <w:rFonts w:cs="Arial"/>
          <w:sz w:val="24"/>
          <w:szCs w:val="24"/>
          <w:lang w:val="sr-Cyrl-RS"/>
        </w:rPr>
      </w:pPr>
    </w:p>
    <w:p w:rsidR="00DF1570" w:rsidRPr="00DF1570" w:rsidRDefault="00DF1570" w:rsidP="00DF1570">
      <w:pPr>
        <w:spacing w:before="0"/>
        <w:rPr>
          <w:rFonts w:cs="Arial"/>
          <w:sz w:val="24"/>
          <w:szCs w:val="24"/>
          <w:lang w:val="sr-Cyrl-RS"/>
        </w:rPr>
      </w:pPr>
      <w:r w:rsidRPr="00DF1570">
        <w:rPr>
          <w:rFonts w:cs="Arial"/>
          <w:sz w:val="24"/>
          <w:szCs w:val="24"/>
          <w:lang w:val="sr-Cyrl-RS"/>
        </w:rPr>
        <w:t xml:space="preserve">На ову  банкарску гарнцију примењују се Једнообразна правила за гаранције на позив ( </w:t>
      </w:r>
      <w:r w:rsidRPr="00DF1570">
        <w:rPr>
          <w:rFonts w:cs="Arial"/>
          <w:sz w:val="24"/>
          <w:szCs w:val="24"/>
        </w:rPr>
        <w:t>URDG</w:t>
      </w:r>
      <w:r w:rsidRPr="00DF1570">
        <w:rPr>
          <w:rFonts w:cs="Arial"/>
          <w:sz w:val="24"/>
          <w:szCs w:val="24"/>
          <w:lang w:val="sr-Cyrl-RS"/>
        </w:rPr>
        <w:t xml:space="preserve"> 758) Међународне трговинске коморе у Паризу.</w:t>
      </w:r>
    </w:p>
    <w:p w:rsidR="00DF1570" w:rsidRPr="00DF1570" w:rsidRDefault="00DF1570" w:rsidP="00DF1570">
      <w:pPr>
        <w:spacing w:before="0"/>
        <w:rPr>
          <w:rFonts w:cs="Arial"/>
          <w:sz w:val="24"/>
          <w:szCs w:val="24"/>
          <w:lang w:val="sr-Cyrl-RS"/>
        </w:rPr>
      </w:pPr>
    </w:p>
    <w:p w:rsidR="00DF1570" w:rsidRPr="00DF1570" w:rsidRDefault="00DF1570" w:rsidP="00DF1570">
      <w:pPr>
        <w:spacing w:before="0"/>
        <w:rPr>
          <w:rFonts w:cs="Arial"/>
          <w:sz w:val="24"/>
          <w:szCs w:val="24"/>
          <w:lang w:val="sr-Cyrl-RS"/>
        </w:rPr>
      </w:pPr>
      <w:r w:rsidRPr="00DF1570">
        <w:rPr>
          <w:rFonts w:cs="Arial"/>
          <w:sz w:val="24"/>
          <w:szCs w:val="24"/>
          <w:lang w:val="sr-Cyrl-RS"/>
        </w:rPr>
        <w:t>Ова гаранција истиче на наведени  датум,</w:t>
      </w:r>
      <w:r w:rsidRPr="00DF1570">
        <w:rPr>
          <w:rFonts w:cs="Arial"/>
          <w:sz w:val="24"/>
          <w:szCs w:val="24"/>
        </w:rPr>
        <w:t xml:space="preserve"> </w:t>
      </w:r>
      <w:r w:rsidRPr="00DF1570">
        <w:rPr>
          <w:rFonts w:cs="Arial"/>
          <w:sz w:val="24"/>
          <w:szCs w:val="24"/>
          <w:lang w:val="sr-Cyrl-RS"/>
        </w:rPr>
        <w:t>без обзира да ли је овај документ враћен или није.</w:t>
      </w:r>
    </w:p>
    <w:p w:rsidR="00BB3A08" w:rsidRDefault="00BB3A08" w:rsidP="00BB3A08">
      <w:pPr>
        <w:jc w:val="left"/>
        <w:rPr>
          <w:rFonts w:cs="Arial"/>
          <w:b/>
          <w:szCs w:val="24"/>
        </w:rPr>
      </w:pPr>
    </w:p>
    <w:p w:rsidR="00BB3A08" w:rsidRPr="00661261" w:rsidRDefault="00BB3A08" w:rsidP="00BB3A08">
      <w:pPr>
        <w:jc w:val="left"/>
        <w:rPr>
          <w:rFonts w:cs="Arial"/>
          <w:b/>
          <w:szCs w:val="24"/>
        </w:rPr>
      </w:pPr>
      <w:r w:rsidRPr="00527D3A">
        <w:rPr>
          <w:rFonts w:cs="Arial"/>
          <w:b/>
          <w:szCs w:val="24"/>
        </w:rPr>
        <w:t xml:space="preserve">БЕЗБЕДНОСТ И ЗДРАВЉЕ НА РАДУ </w:t>
      </w:r>
    </w:p>
    <w:p w:rsidR="00BB3A08" w:rsidRPr="00527D3A" w:rsidRDefault="00BB3A08" w:rsidP="00BB3A08">
      <w:pPr>
        <w:jc w:val="center"/>
        <w:rPr>
          <w:rFonts w:cs="Arial"/>
          <w:szCs w:val="24"/>
          <w:lang w:val="sr-Cyrl-RS"/>
        </w:rPr>
      </w:pPr>
      <w:r w:rsidRPr="00025D10">
        <w:rPr>
          <w:rFonts w:cs="Arial"/>
          <w:b/>
          <w:sz w:val="24"/>
          <w:szCs w:val="24"/>
        </w:rPr>
        <w:t xml:space="preserve">Члан </w:t>
      </w:r>
      <w:r w:rsidRPr="00025D10">
        <w:rPr>
          <w:rFonts w:cs="Arial"/>
          <w:b/>
          <w:sz w:val="24"/>
          <w:szCs w:val="24"/>
          <w:lang w:val="sr-Cyrl-RS"/>
        </w:rPr>
        <w:t>1</w:t>
      </w:r>
      <w:r w:rsidR="008122AD">
        <w:rPr>
          <w:rFonts w:cs="Arial"/>
          <w:b/>
          <w:sz w:val="24"/>
          <w:szCs w:val="24"/>
          <w:lang w:val="sr-Cyrl-RS"/>
        </w:rPr>
        <w:t>4</w:t>
      </w:r>
      <w:r>
        <w:rPr>
          <w:rFonts w:cs="Arial"/>
          <w:szCs w:val="24"/>
          <w:lang w:val="sr-Cyrl-RS"/>
        </w:rPr>
        <w:t>.</w:t>
      </w:r>
    </w:p>
    <w:p w:rsidR="00BB3A08" w:rsidRPr="00F93804" w:rsidRDefault="00BB3A08" w:rsidP="00BB3A08">
      <w:pPr>
        <w:spacing w:after="120"/>
        <w:rPr>
          <w:rFonts w:cs="Arial"/>
          <w:sz w:val="24"/>
          <w:szCs w:val="24"/>
          <w:lang w:val="sr-Cyrl-RS"/>
        </w:rPr>
      </w:pPr>
      <w:r w:rsidRPr="00025D10">
        <w:rPr>
          <w:rFonts w:cs="Arial"/>
          <w:sz w:val="24"/>
          <w:szCs w:val="24"/>
        </w:rPr>
        <w:t>Пружалац услуге дужан</w:t>
      </w:r>
      <w:r w:rsidRPr="00F93804">
        <w:rPr>
          <w:rFonts w:cs="Arial"/>
          <w:sz w:val="24"/>
          <w:szCs w:val="24"/>
        </w:rPr>
        <w:t xml:space="preserve"> </w:t>
      </w:r>
      <w:r w:rsidRPr="00025D10">
        <w:rPr>
          <w:rFonts w:cs="Arial"/>
          <w:sz w:val="24"/>
          <w:szCs w:val="24"/>
        </w:rPr>
        <w:t xml:space="preserve">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w:t>
      </w:r>
      <w:r>
        <w:rPr>
          <w:rFonts w:cs="Arial"/>
          <w:sz w:val="24"/>
          <w:szCs w:val="24"/>
        </w:rPr>
        <w:t>се придржава</w:t>
      </w:r>
      <w:r w:rsidRPr="00025D10">
        <w:rPr>
          <w:rFonts w:cs="Arial"/>
          <w:sz w:val="24"/>
          <w:szCs w:val="24"/>
        </w:rPr>
        <w:t xml:space="preserve"> ак</w:t>
      </w:r>
      <w:r>
        <w:rPr>
          <w:rFonts w:cs="Arial"/>
          <w:sz w:val="24"/>
          <w:szCs w:val="24"/>
          <w:lang w:val="sr-Cyrl-RS"/>
        </w:rPr>
        <w:t>ата</w:t>
      </w:r>
      <w:r w:rsidRPr="00025D10">
        <w:rPr>
          <w:rFonts w:cs="Arial"/>
          <w:sz w:val="24"/>
          <w:szCs w:val="24"/>
        </w:rPr>
        <w:t xml:space="preserve"> Корисник</w:t>
      </w:r>
      <w:r>
        <w:rPr>
          <w:rFonts w:cs="Arial"/>
          <w:sz w:val="24"/>
          <w:szCs w:val="24"/>
          <w:lang w:val="sr-Cyrl-RS"/>
        </w:rPr>
        <w:t>а</w:t>
      </w:r>
      <w:r w:rsidRPr="00025D10">
        <w:rPr>
          <w:rFonts w:cs="Arial"/>
          <w:sz w:val="24"/>
          <w:szCs w:val="24"/>
        </w:rPr>
        <w:t xml:space="preserve"> услуге, односно</w:t>
      </w:r>
      <w:r>
        <w:rPr>
          <w:rFonts w:cs="Arial"/>
          <w:sz w:val="24"/>
          <w:szCs w:val="24"/>
          <w:lang w:val="sr-Cyrl-RS"/>
        </w:rPr>
        <w:t xml:space="preserve"> докумената које </w:t>
      </w:r>
      <w:r w:rsidRPr="00025D10">
        <w:rPr>
          <w:rFonts w:cs="Arial"/>
          <w:sz w:val="24"/>
          <w:szCs w:val="24"/>
        </w:rPr>
        <w:t xml:space="preserve"> Уговорне </w:t>
      </w:r>
      <w:r w:rsidRPr="00025D10">
        <w:rPr>
          <w:rFonts w:cs="Arial"/>
          <w:sz w:val="24"/>
          <w:szCs w:val="24"/>
        </w:rPr>
        <w:lastRenderedPageBreak/>
        <w:t>стране закључе из области безбедности и здравља на раду у складу са пр</w:t>
      </w:r>
      <w:r>
        <w:rPr>
          <w:rFonts w:cs="Arial"/>
          <w:sz w:val="24"/>
          <w:szCs w:val="24"/>
        </w:rPr>
        <w:t xml:space="preserve">описима </w:t>
      </w:r>
      <w:r>
        <w:rPr>
          <w:rFonts w:cs="Arial"/>
          <w:sz w:val="24"/>
          <w:szCs w:val="24"/>
          <w:lang w:val="sr-Cyrl-RS"/>
        </w:rPr>
        <w:t>Републике Србије.</w:t>
      </w:r>
    </w:p>
    <w:p w:rsidR="00BB3A08" w:rsidRPr="00025D10" w:rsidRDefault="00BB3A08" w:rsidP="00BB3A08">
      <w:pPr>
        <w:spacing w:after="120"/>
        <w:rPr>
          <w:rFonts w:cs="Arial"/>
          <w:sz w:val="24"/>
          <w:szCs w:val="24"/>
        </w:rPr>
      </w:pPr>
      <w:r w:rsidRPr="00025D10">
        <w:rPr>
          <w:rFonts w:cs="Arial"/>
          <w:sz w:val="24"/>
          <w:szCs w:val="24"/>
        </w:rPr>
        <w:t>Пружалац услуге је одговоран за предузимање свих мера безбедности и здравља на раду, које je</w:t>
      </w:r>
      <w:r>
        <w:rPr>
          <w:rFonts w:cs="Arial"/>
          <w:sz w:val="24"/>
          <w:szCs w:val="24"/>
          <w:lang w:val="sr-Cyrl-RS"/>
        </w:rPr>
        <w:t>,</w:t>
      </w:r>
      <w:r w:rsidRPr="00025D10">
        <w:rPr>
          <w:rFonts w:cs="Arial"/>
          <w:sz w:val="24"/>
          <w:szCs w:val="24"/>
        </w:rPr>
        <w:t xml:space="preserve"> полазећи од специфичност</w:t>
      </w:r>
      <w:r>
        <w:rPr>
          <w:rFonts w:cs="Arial"/>
          <w:sz w:val="24"/>
          <w:szCs w:val="24"/>
        </w:rPr>
        <w:t>и послова које су предмет овог У</w:t>
      </w:r>
      <w:r w:rsidRPr="00025D10">
        <w:rPr>
          <w:rFonts w:cs="Arial"/>
          <w:sz w:val="24"/>
          <w:szCs w:val="24"/>
        </w:rPr>
        <w:t>говора, технологије рада и стеченог искуствa, неопходно спровести како би се заштитили запослени код Пружаоца услуге,</w:t>
      </w:r>
      <w:r>
        <w:rPr>
          <w:rFonts w:cs="Arial"/>
          <w:sz w:val="24"/>
          <w:szCs w:val="24"/>
          <w:lang w:val="sr-Cyrl-RS"/>
        </w:rPr>
        <w:t xml:space="preserve"> као и друга лица која Пружалац услуге ангажује приликом пружања услуге и имовина.</w:t>
      </w:r>
      <w:r w:rsidRPr="00025D10">
        <w:rPr>
          <w:rFonts w:cs="Arial"/>
          <w:sz w:val="24"/>
          <w:szCs w:val="24"/>
        </w:rPr>
        <w:t xml:space="preserve"> </w:t>
      </w:r>
    </w:p>
    <w:p w:rsidR="00BB3A08" w:rsidRPr="00025D10" w:rsidRDefault="00BB3A08" w:rsidP="00BB3A08">
      <w:pPr>
        <w:spacing w:after="120"/>
        <w:rPr>
          <w:rFonts w:cs="Arial"/>
          <w:sz w:val="24"/>
          <w:szCs w:val="24"/>
        </w:rPr>
      </w:pPr>
      <w:r w:rsidRPr="00025D10">
        <w:rPr>
          <w:rFonts w:cs="Arial"/>
          <w:sz w:val="24"/>
          <w:szCs w:val="24"/>
        </w:rPr>
        <w:t>У случају било каквог кршења обавезе наведене у ставу 1. и 2. овог члана Корис</w:t>
      </w:r>
      <w:r>
        <w:rPr>
          <w:rFonts w:cs="Arial"/>
          <w:sz w:val="24"/>
          <w:szCs w:val="24"/>
        </w:rPr>
        <w:t>ник услуге може раскинути овај У</w:t>
      </w:r>
      <w:r w:rsidRPr="00025D10">
        <w:rPr>
          <w:rFonts w:cs="Arial"/>
          <w:sz w:val="24"/>
          <w:szCs w:val="24"/>
        </w:rPr>
        <w:t>говор.</w:t>
      </w:r>
    </w:p>
    <w:p w:rsidR="00BB3A08" w:rsidRDefault="00BB3A08" w:rsidP="00BB3A08">
      <w:pPr>
        <w:jc w:val="center"/>
        <w:rPr>
          <w:rFonts w:cs="Arial"/>
          <w:b/>
          <w:sz w:val="24"/>
          <w:szCs w:val="24"/>
        </w:rPr>
      </w:pPr>
    </w:p>
    <w:p w:rsidR="00BB3A08" w:rsidRPr="00025D10" w:rsidRDefault="00BB3A08" w:rsidP="00BB3A08">
      <w:pPr>
        <w:jc w:val="center"/>
        <w:rPr>
          <w:rFonts w:cs="Arial"/>
          <w:b/>
          <w:sz w:val="24"/>
          <w:szCs w:val="24"/>
          <w:lang w:val="sr-Cyrl-RS"/>
        </w:rPr>
      </w:pPr>
      <w:r w:rsidRPr="00025D10">
        <w:rPr>
          <w:rFonts w:cs="Arial"/>
          <w:b/>
          <w:sz w:val="24"/>
          <w:szCs w:val="24"/>
        </w:rPr>
        <w:t xml:space="preserve">Члан </w:t>
      </w:r>
      <w:r w:rsidRPr="00025D10">
        <w:rPr>
          <w:rFonts w:cs="Arial"/>
          <w:b/>
          <w:sz w:val="24"/>
          <w:szCs w:val="24"/>
          <w:lang w:val="sr-Cyrl-RS"/>
        </w:rPr>
        <w:t>1</w:t>
      </w:r>
      <w:r w:rsidR="008122AD">
        <w:rPr>
          <w:rFonts w:cs="Arial"/>
          <w:b/>
          <w:sz w:val="24"/>
          <w:szCs w:val="24"/>
          <w:lang w:val="sr-Cyrl-RS"/>
        </w:rPr>
        <w:t>5</w:t>
      </w:r>
      <w:r w:rsidRPr="00025D10">
        <w:rPr>
          <w:rFonts w:cs="Arial"/>
          <w:b/>
          <w:sz w:val="24"/>
          <w:szCs w:val="24"/>
          <w:lang w:val="sr-Cyrl-RS"/>
        </w:rPr>
        <w:t>.</w:t>
      </w:r>
    </w:p>
    <w:p w:rsidR="00BB3A08" w:rsidRPr="00661261" w:rsidRDefault="00BB3A08" w:rsidP="00BB3A08">
      <w:pPr>
        <w:spacing w:after="120"/>
        <w:rPr>
          <w:rFonts w:cs="Arial"/>
          <w:sz w:val="24"/>
          <w:szCs w:val="24"/>
        </w:rPr>
      </w:pPr>
      <w:r w:rsidRPr="003D7D89">
        <w:rPr>
          <w:rFonts w:cs="Arial"/>
          <w:sz w:val="24"/>
          <w:szCs w:val="24"/>
        </w:rPr>
        <w:t>Права и обавезе Уговорних страна у вези са безбедности и здрављем на раду дефинисане су у Прилогу</w:t>
      </w:r>
      <w:r w:rsidRPr="003D7D89">
        <w:rPr>
          <w:rFonts w:cs="Arial"/>
          <w:sz w:val="24"/>
          <w:szCs w:val="24"/>
          <w:lang w:val="sr-Cyrl-RS"/>
        </w:rPr>
        <w:t xml:space="preserve"> </w:t>
      </w:r>
      <w:r w:rsidRPr="003D7D89">
        <w:rPr>
          <w:rFonts w:cs="Arial"/>
          <w:sz w:val="24"/>
          <w:szCs w:val="24"/>
        </w:rPr>
        <w:t xml:space="preserve"> о безбедности и здрављу на раду </w:t>
      </w:r>
      <w:r w:rsidRPr="003D7D89">
        <w:rPr>
          <w:rFonts w:cs="Arial"/>
          <w:sz w:val="24"/>
          <w:szCs w:val="24"/>
          <w:lang w:val="sr-Cyrl-RS"/>
        </w:rPr>
        <w:t>(</w:t>
      </w:r>
      <w:r w:rsidRPr="003D7D89">
        <w:rPr>
          <w:rFonts w:cs="Arial"/>
          <w:sz w:val="24"/>
          <w:szCs w:val="24"/>
        </w:rPr>
        <w:t xml:space="preserve">дат је  у Прилогу </w:t>
      </w:r>
      <w:r w:rsidRPr="003D7D89">
        <w:rPr>
          <w:rFonts w:cs="Arial"/>
          <w:sz w:val="24"/>
          <w:szCs w:val="24"/>
          <w:lang w:val="sr-Cyrl-RS"/>
        </w:rPr>
        <w:t>8</w:t>
      </w:r>
      <w:r w:rsidRPr="003D7D89">
        <w:rPr>
          <w:rFonts w:cs="Arial"/>
          <w:sz w:val="24"/>
          <w:szCs w:val="24"/>
        </w:rPr>
        <w:t>. овог Уговора)</w:t>
      </w:r>
      <w:r>
        <w:rPr>
          <w:rFonts w:cs="Arial"/>
          <w:sz w:val="24"/>
          <w:szCs w:val="24"/>
          <w:lang w:val="sr-Cyrl-RS"/>
        </w:rPr>
        <w:t>,</w:t>
      </w:r>
      <w:r w:rsidRPr="003D7D89">
        <w:rPr>
          <w:rFonts w:cs="Arial"/>
          <w:sz w:val="24"/>
          <w:szCs w:val="24"/>
        </w:rPr>
        <w:t xml:space="preserve"> који </w:t>
      </w:r>
      <w:r>
        <w:rPr>
          <w:rFonts w:cs="Arial"/>
          <w:sz w:val="24"/>
          <w:szCs w:val="24"/>
          <w:lang w:val="sr-Cyrl-RS"/>
        </w:rPr>
        <w:t>чини</w:t>
      </w:r>
      <w:r>
        <w:rPr>
          <w:rFonts w:cs="Arial"/>
          <w:sz w:val="24"/>
          <w:szCs w:val="24"/>
        </w:rPr>
        <w:t xml:space="preserve"> </w:t>
      </w:r>
      <w:r>
        <w:rPr>
          <w:rFonts w:cs="Arial"/>
          <w:sz w:val="24"/>
          <w:szCs w:val="24"/>
          <w:lang w:val="sr-Cyrl-RS"/>
        </w:rPr>
        <w:t>саставни део</w:t>
      </w:r>
      <w:r>
        <w:rPr>
          <w:rFonts w:cs="Arial"/>
          <w:sz w:val="24"/>
          <w:szCs w:val="24"/>
        </w:rPr>
        <w:t xml:space="preserve"> овог У</w:t>
      </w:r>
      <w:r w:rsidRPr="003D7D89">
        <w:rPr>
          <w:rFonts w:cs="Arial"/>
          <w:sz w:val="24"/>
          <w:szCs w:val="24"/>
        </w:rPr>
        <w:t>говора.</w:t>
      </w:r>
    </w:p>
    <w:p w:rsidR="00BB3A08" w:rsidRDefault="00BB3A08" w:rsidP="00BB3A08">
      <w:pPr>
        <w:pStyle w:val="KDParagraf"/>
        <w:spacing w:before="0"/>
        <w:rPr>
          <w:rFonts w:cs="Arial"/>
          <w:b/>
          <w:sz w:val="24"/>
          <w:szCs w:val="24"/>
        </w:rPr>
      </w:pPr>
    </w:p>
    <w:p w:rsidR="00BB3A08" w:rsidRPr="002A25E0" w:rsidRDefault="00BB3A08" w:rsidP="00BB3A08">
      <w:pPr>
        <w:pStyle w:val="KDParagraf"/>
        <w:spacing w:before="0"/>
        <w:jc w:val="center"/>
        <w:rPr>
          <w:rFonts w:cs="Arial"/>
          <w:sz w:val="24"/>
          <w:szCs w:val="24"/>
        </w:rPr>
      </w:pPr>
      <w:r w:rsidRPr="00C64A78">
        <w:rPr>
          <w:rFonts w:cs="Arial"/>
          <w:b/>
          <w:sz w:val="24"/>
          <w:szCs w:val="24"/>
        </w:rPr>
        <w:t>Члан 1</w:t>
      </w:r>
      <w:r w:rsidR="008122AD">
        <w:rPr>
          <w:rFonts w:cs="Arial"/>
          <w:b/>
          <w:sz w:val="24"/>
          <w:szCs w:val="24"/>
          <w:lang w:val="sr-Cyrl-RS"/>
        </w:rPr>
        <w:t>6</w:t>
      </w:r>
      <w:r w:rsidRPr="00EE793E">
        <w:rPr>
          <w:rFonts w:cs="Arial"/>
          <w:sz w:val="24"/>
          <w:szCs w:val="24"/>
        </w:rPr>
        <w:t>.</w:t>
      </w:r>
    </w:p>
    <w:p w:rsidR="00BB3A08" w:rsidRDefault="00BB3A08" w:rsidP="00BB3A08">
      <w:pPr>
        <w:rPr>
          <w:rFonts w:cs="Arial"/>
          <w:noProof/>
          <w:sz w:val="24"/>
          <w:szCs w:val="24"/>
        </w:rPr>
      </w:pPr>
      <w:r w:rsidRPr="00F54191">
        <w:rPr>
          <w:rFonts w:cs="Arial"/>
          <w:noProof/>
          <w:sz w:val="24"/>
          <w:szCs w:val="24"/>
          <w:lang w:val="sr-Cyrl-RS"/>
        </w:rPr>
        <w:t>Пружалац услуге</w:t>
      </w:r>
      <w:r w:rsidRPr="00F54191">
        <w:rPr>
          <w:rFonts w:cs="Arial"/>
          <w:noProof/>
          <w:sz w:val="24"/>
          <w:szCs w:val="24"/>
        </w:rPr>
        <w:t xml:space="preserve"> дужан</w:t>
      </w:r>
      <w:r w:rsidRPr="00F93804">
        <w:rPr>
          <w:rFonts w:cs="Arial"/>
          <w:noProof/>
          <w:sz w:val="24"/>
          <w:szCs w:val="24"/>
        </w:rPr>
        <w:t xml:space="preserve"> </w:t>
      </w:r>
      <w:r w:rsidRPr="00F54191">
        <w:rPr>
          <w:rFonts w:cs="Arial"/>
          <w:noProof/>
          <w:sz w:val="24"/>
          <w:szCs w:val="24"/>
        </w:rPr>
        <w:t>је да колективно осигура своје запослене</w:t>
      </w:r>
      <w:r w:rsidRPr="00F54191">
        <w:rPr>
          <w:rFonts w:cs="Arial"/>
          <w:noProof/>
          <w:sz w:val="24"/>
          <w:szCs w:val="24"/>
          <w:lang w:val="sr-Cyrl-RS"/>
        </w:rPr>
        <w:t xml:space="preserve"> (извршиоце)</w:t>
      </w:r>
      <w:r w:rsidRPr="00F54191">
        <w:rPr>
          <w:rFonts w:cs="Arial"/>
          <w:noProof/>
          <w:sz w:val="24"/>
          <w:szCs w:val="24"/>
        </w:rPr>
        <w:t xml:space="preserve"> у случају повреде на раду, професионалних обољења и обољења у вези са радом.</w:t>
      </w:r>
    </w:p>
    <w:p w:rsidR="00BB3A08" w:rsidRPr="00E13964" w:rsidRDefault="00BB3A08" w:rsidP="00BB3A08">
      <w:pPr>
        <w:rPr>
          <w:rFonts w:cs="Arial"/>
          <w:noProof/>
          <w:sz w:val="24"/>
          <w:szCs w:val="24"/>
        </w:rPr>
      </w:pPr>
    </w:p>
    <w:p w:rsidR="00BB3A08" w:rsidRPr="00025D10" w:rsidRDefault="00BB3A08" w:rsidP="00BB3A08">
      <w:pPr>
        <w:jc w:val="center"/>
        <w:rPr>
          <w:rFonts w:cs="Arial"/>
          <w:b/>
          <w:sz w:val="24"/>
          <w:szCs w:val="24"/>
          <w:lang w:val="sr-Cyrl-RS"/>
        </w:rPr>
      </w:pPr>
      <w:r w:rsidRPr="00025D10">
        <w:rPr>
          <w:rFonts w:cs="Arial"/>
          <w:b/>
          <w:sz w:val="24"/>
          <w:szCs w:val="24"/>
        </w:rPr>
        <w:t xml:space="preserve">Члан </w:t>
      </w:r>
      <w:r>
        <w:rPr>
          <w:rFonts w:cs="Arial"/>
          <w:b/>
          <w:sz w:val="24"/>
          <w:szCs w:val="24"/>
          <w:lang w:val="sr-Cyrl-RS"/>
        </w:rPr>
        <w:t>1</w:t>
      </w:r>
      <w:r w:rsidR="008122AD">
        <w:rPr>
          <w:rFonts w:cs="Arial"/>
          <w:b/>
          <w:sz w:val="24"/>
          <w:szCs w:val="24"/>
          <w:lang w:val="sr-Cyrl-RS"/>
        </w:rPr>
        <w:t>7</w:t>
      </w:r>
      <w:r w:rsidRPr="00025D10">
        <w:rPr>
          <w:rFonts w:cs="Arial"/>
          <w:b/>
          <w:sz w:val="24"/>
          <w:szCs w:val="24"/>
          <w:lang w:val="sr-Cyrl-RS"/>
        </w:rPr>
        <w:t>.</w:t>
      </w:r>
    </w:p>
    <w:p w:rsidR="00BB3A08" w:rsidRPr="00025D10" w:rsidRDefault="00BB3A08" w:rsidP="00BB3A08">
      <w:pPr>
        <w:spacing w:after="120"/>
        <w:rPr>
          <w:rFonts w:cs="Arial"/>
          <w:sz w:val="24"/>
          <w:szCs w:val="24"/>
        </w:rPr>
      </w:pPr>
      <w:r w:rsidRPr="00025D10">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Pr>
          <w:rFonts w:cs="Arial"/>
          <w:sz w:val="24"/>
          <w:szCs w:val="24"/>
          <w:lang w:val="sr-Cyrl-RS"/>
        </w:rPr>
        <w:t xml:space="preserve">је </w:t>
      </w:r>
      <w:r w:rsidRPr="00025D10">
        <w:rPr>
          <w:rFonts w:cs="Arial"/>
          <w:sz w:val="24"/>
          <w:szCs w:val="24"/>
        </w:rPr>
        <w:t>ангажовао Пружа</w:t>
      </w:r>
      <w:r>
        <w:rPr>
          <w:rFonts w:cs="Arial"/>
          <w:sz w:val="24"/>
          <w:szCs w:val="24"/>
          <w:lang w:val="sr-Cyrl-RS"/>
        </w:rPr>
        <w:t>лац</w:t>
      </w:r>
      <w:r w:rsidRPr="00025D10">
        <w:rPr>
          <w:rFonts w:cs="Arial"/>
          <w:sz w:val="24"/>
          <w:szCs w:val="24"/>
        </w:rPr>
        <w:t xml:space="preserve"> услуге, ради обављањ</w:t>
      </w:r>
      <w:r>
        <w:rPr>
          <w:rFonts w:cs="Arial"/>
          <w:sz w:val="24"/>
          <w:szCs w:val="24"/>
        </w:rPr>
        <w:t>а послова који су предмет овог У</w:t>
      </w:r>
      <w:r w:rsidRPr="00025D10">
        <w:rPr>
          <w:rFonts w:cs="Arial"/>
          <w:sz w:val="24"/>
          <w:szCs w:val="24"/>
        </w:rPr>
        <w:t>говора.</w:t>
      </w:r>
    </w:p>
    <w:p w:rsidR="00BB3A08" w:rsidRPr="00025D10" w:rsidRDefault="00BB3A08" w:rsidP="00BB3A08">
      <w:pPr>
        <w:spacing w:after="120"/>
        <w:rPr>
          <w:rFonts w:cs="Arial"/>
          <w:sz w:val="24"/>
          <w:szCs w:val="24"/>
        </w:rPr>
      </w:pPr>
      <w:r w:rsidRPr="00025D10">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w:t>
      </w:r>
      <w:r w:rsidRPr="00025D10">
        <w:rPr>
          <w:rFonts w:cs="Arial"/>
          <w:sz w:val="24"/>
          <w:szCs w:val="24"/>
          <w:lang w:val="sr-Cyrl-RS"/>
        </w:rPr>
        <w:t>а</w:t>
      </w:r>
      <w:r w:rsidRPr="00025D10">
        <w:rPr>
          <w:rFonts w:cs="Arial"/>
          <w:sz w:val="24"/>
          <w:szCs w:val="24"/>
        </w:rPr>
        <w:t xml:space="preserve"> услуге, штета настала на имовини Корисник</w:t>
      </w:r>
      <w:r w:rsidRPr="00025D10">
        <w:rPr>
          <w:rFonts w:cs="Arial"/>
          <w:sz w:val="24"/>
          <w:szCs w:val="24"/>
          <w:lang w:val="sr-Cyrl-RS"/>
        </w:rPr>
        <w:t>а</w:t>
      </w:r>
      <w:r w:rsidRPr="00025D10">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BB3A08" w:rsidRPr="00F54191" w:rsidRDefault="00BB3A08" w:rsidP="00BB3A08">
      <w:pPr>
        <w:rPr>
          <w:rFonts w:cs="Arial"/>
          <w:noProof/>
          <w:sz w:val="24"/>
          <w:szCs w:val="24"/>
          <w:lang w:val="sr-Cyrl-RS"/>
        </w:rPr>
      </w:pPr>
      <w:r w:rsidRPr="00F54191">
        <w:rPr>
          <w:rFonts w:cs="Arial"/>
          <w:noProof/>
          <w:sz w:val="24"/>
          <w:szCs w:val="24"/>
        </w:rPr>
        <w:t>Пружалац услуге је дужан да поседује полису осигурања од одговорности из делатности з</w:t>
      </w:r>
      <w:r>
        <w:rPr>
          <w:rFonts w:cs="Arial"/>
          <w:noProof/>
          <w:sz w:val="24"/>
          <w:szCs w:val="24"/>
        </w:rPr>
        <w:t>а штете причињене трећим лицима</w:t>
      </w:r>
      <w:r w:rsidRPr="00F54191">
        <w:rPr>
          <w:rFonts w:cs="Arial"/>
          <w:noProof/>
          <w:sz w:val="24"/>
          <w:szCs w:val="24"/>
          <w:lang w:val="sr-Cyrl-RS"/>
        </w:rPr>
        <w:t>.</w:t>
      </w:r>
    </w:p>
    <w:p w:rsidR="00BB3A08" w:rsidRDefault="00BB3A08" w:rsidP="00BB3A08">
      <w:pPr>
        <w:jc w:val="left"/>
        <w:rPr>
          <w:rFonts w:cs="Arial"/>
          <w:b/>
          <w:sz w:val="24"/>
          <w:szCs w:val="24"/>
        </w:rPr>
      </w:pPr>
    </w:p>
    <w:p w:rsidR="00BB3A08" w:rsidRPr="00025D10" w:rsidRDefault="00BB3A08" w:rsidP="00BB3A08">
      <w:pPr>
        <w:jc w:val="center"/>
        <w:rPr>
          <w:rFonts w:cs="Arial"/>
          <w:b/>
          <w:sz w:val="24"/>
          <w:szCs w:val="24"/>
          <w:lang w:val="sr-Cyrl-RS"/>
        </w:rPr>
      </w:pPr>
      <w:r w:rsidRPr="00025D10">
        <w:rPr>
          <w:rFonts w:cs="Arial"/>
          <w:b/>
          <w:sz w:val="24"/>
          <w:szCs w:val="24"/>
        </w:rPr>
        <w:t xml:space="preserve">Члан </w:t>
      </w:r>
      <w:r>
        <w:rPr>
          <w:rFonts w:cs="Arial"/>
          <w:b/>
          <w:sz w:val="24"/>
          <w:szCs w:val="24"/>
          <w:lang w:val="sr-Cyrl-RS"/>
        </w:rPr>
        <w:t>1</w:t>
      </w:r>
      <w:r w:rsidR="008122AD">
        <w:rPr>
          <w:rFonts w:cs="Arial"/>
          <w:b/>
          <w:sz w:val="24"/>
          <w:szCs w:val="24"/>
          <w:lang w:val="sr-Cyrl-RS"/>
        </w:rPr>
        <w:t>8</w:t>
      </w:r>
      <w:r w:rsidRPr="00025D10">
        <w:rPr>
          <w:rFonts w:cs="Arial"/>
          <w:b/>
          <w:sz w:val="24"/>
          <w:szCs w:val="24"/>
          <w:lang w:val="sr-Cyrl-RS"/>
        </w:rPr>
        <w:t>.</w:t>
      </w:r>
    </w:p>
    <w:p w:rsidR="00BB3A08" w:rsidRPr="00025D10" w:rsidRDefault="00BB3A08" w:rsidP="00BB3A08">
      <w:pPr>
        <w:spacing w:after="120"/>
        <w:rPr>
          <w:rFonts w:cs="Arial"/>
          <w:sz w:val="24"/>
          <w:szCs w:val="24"/>
        </w:rPr>
      </w:pPr>
      <w:r w:rsidRPr="00025D10">
        <w:rPr>
          <w:rFonts w:cs="Arial"/>
          <w:sz w:val="24"/>
          <w:szCs w:val="24"/>
        </w:rPr>
        <w:t>Пружалац услуге</w:t>
      </w:r>
      <w:r>
        <w:rPr>
          <w:rFonts w:cs="Arial"/>
          <w:sz w:val="24"/>
          <w:szCs w:val="24"/>
        </w:rPr>
        <w:t xml:space="preserve"> је дужан да, у складу са З</w:t>
      </w:r>
      <w:r w:rsidRPr="00025D10">
        <w:rPr>
          <w:rFonts w:cs="Arial"/>
          <w:sz w:val="24"/>
          <w:szCs w:val="24"/>
        </w:rPr>
        <w:t>аконом</w:t>
      </w:r>
      <w:r>
        <w:rPr>
          <w:rFonts w:cs="Arial"/>
          <w:sz w:val="24"/>
          <w:szCs w:val="24"/>
          <w:lang w:val="sr-Cyrl-RS"/>
        </w:rPr>
        <w:t xml:space="preserve"> о  безбедности и здравља на раду („Службени гласник РС“</w:t>
      </w:r>
      <w:r w:rsidRPr="00025D10">
        <w:rPr>
          <w:rFonts w:cs="Arial"/>
          <w:sz w:val="24"/>
          <w:szCs w:val="24"/>
        </w:rPr>
        <w:t>,</w:t>
      </w:r>
      <w:r>
        <w:rPr>
          <w:rFonts w:cs="Arial"/>
          <w:sz w:val="24"/>
          <w:szCs w:val="24"/>
          <w:lang w:val="sr-Cyrl-RS"/>
        </w:rPr>
        <w:t xml:space="preserve"> бр. 101/2005 и 91/2015), (даља: Закон о БЗР),</w:t>
      </w:r>
      <w:r w:rsidRPr="00025D10">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Pr>
          <w:rFonts w:cs="Arial"/>
          <w:sz w:val="24"/>
          <w:szCs w:val="24"/>
          <w:lang w:val="sr-Cyrl-RS"/>
        </w:rPr>
        <w:t xml:space="preserve"> од стране Корисника услуге</w:t>
      </w:r>
      <w:r w:rsidRPr="00025D10">
        <w:rPr>
          <w:rFonts w:cs="Arial"/>
          <w:sz w:val="24"/>
          <w:szCs w:val="24"/>
        </w:rPr>
        <w:t>, у складу са прописима, од стране Корисник</w:t>
      </w:r>
      <w:r w:rsidRPr="00025D10">
        <w:rPr>
          <w:rFonts w:cs="Arial"/>
          <w:sz w:val="24"/>
          <w:szCs w:val="24"/>
          <w:lang w:val="sr-Cyrl-RS"/>
        </w:rPr>
        <w:t>а</w:t>
      </w:r>
      <w:r w:rsidRPr="00025D10">
        <w:rPr>
          <w:rFonts w:cs="Arial"/>
          <w:sz w:val="24"/>
          <w:szCs w:val="24"/>
        </w:rPr>
        <w:t xml:space="preserve"> услуге</w:t>
      </w:r>
      <w:r>
        <w:rPr>
          <w:rFonts w:cs="Arial"/>
          <w:sz w:val="24"/>
          <w:szCs w:val="24"/>
          <w:lang w:val="sr-Cyrl-RS"/>
        </w:rPr>
        <w:t xml:space="preserve">, као и </w:t>
      </w:r>
      <w:r w:rsidRPr="00025D10">
        <w:rPr>
          <w:rFonts w:cs="Arial"/>
          <w:sz w:val="24"/>
          <w:szCs w:val="24"/>
        </w:rPr>
        <w:t xml:space="preserve"> да спроводи контролу примене превентивних мера за безбедан и здрав рад, док се не отклоне примедбе </w:t>
      </w:r>
      <w:r>
        <w:rPr>
          <w:rFonts w:cs="Arial"/>
          <w:sz w:val="24"/>
          <w:szCs w:val="24"/>
          <w:lang w:val="sr-Cyrl-RS"/>
        </w:rPr>
        <w:t>Корисника услуге.</w:t>
      </w:r>
    </w:p>
    <w:p w:rsidR="00BB3A08" w:rsidRPr="00025D10" w:rsidRDefault="00BB3A08" w:rsidP="00BB3A08">
      <w:pPr>
        <w:spacing w:after="120"/>
        <w:rPr>
          <w:rFonts w:cs="Arial"/>
          <w:sz w:val="24"/>
          <w:szCs w:val="24"/>
        </w:rPr>
      </w:pPr>
      <w:r w:rsidRPr="00025D10">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Pr>
          <w:rFonts w:cs="Arial"/>
          <w:sz w:val="24"/>
          <w:szCs w:val="24"/>
          <w:lang w:val="sr-Cyrl-RS"/>
        </w:rPr>
        <w:t>пружање услуга</w:t>
      </w:r>
      <w:r w:rsidRPr="00025D10">
        <w:rPr>
          <w:rFonts w:cs="Arial"/>
          <w:sz w:val="24"/>
          <w:szCs w:val="24"/>
        </w:rPr>
        <w:t>, због тога што су послови обуст</w:t>
      </w:r>
      <w:r>
        <w:rPr>
          <w:rFonts w:cs="Arial"/>
          <w:sz w:val="24"/>
          <w:szCs w:val="24"/>
        </w:rPr>
        <w:t xml:space="preserve">ављени од </w:t>
      </w:r>
      <w:r>
        <w:rPr>
          <w:rFonts w:cs="Arial"/>
          <w:sz w:val="24"/>
          <w:szCs w:val="24"/>
        </w:rPr>
        <w:lastRenderedPageBreak/>
        <w:t>стране лица одређеног од стране Корисника услуге</w:t>
      </w:r>
      <w:r w:rsidRPr="00025D10">
        <w:rPr>
          <w:rFonts w:cs="Arial"/>
          <w:sz w:val="24"/>
          <w:szCs w:val="24"/>
        </w:rPr>
        <w:t xml:space="preserve"> за спровођење контроле примене превентивних мера за безбедан и здрав рад.</w:t>
      </w:r>
    </w:p>
    <w:p w:rsidR="00983898" w:rsidRDefault="00983898" w:rsidP="00EE793E">
      <w:pPr>
        <w:pStyle w:val="KDParagraf"/>
        <w:spacing w:before="0"/>
        <w:rPr>
          <w:rFonts w:cs="Arial"/>
          <w:b/>
          <w:sz w:val="24"/>
          <w:szCs w:val="24"/>
        </w:rPr>
      </w:pPr>
    </w:p>
    <w:p w:rsidR="00983898" w:rsidRDefault="00983898" w:rsidP="00EE793E">
      <w:pPr>
        <w:pStyle w:val="KDParagraf"/>
        <w:spacing w:before="0"/>
        <w:rPr>
          <w:rFonts w:cs="Arial"/>
          <w:b/>
          <w:sz w:val="24"/>
          <w:szCs w:val="24"/>
        </w:rPr>
      </w:pPr>
    </w:p>
    <w:p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rsidR="00EE793E" w:rsidRPr="00EE793E" w:rsidRDefault="00EE793E" w:rsidP="00EE793E">
      <w:pPr>
        <w:pStyle w:val="KDParagraf"/>
        <w:spacing w:before="0"/>
        <w:rPr>
          <w:rFonts w:cs="Arial"/>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8122AD">
        <w:rPr>
          <w:rFonts w:cs="Arial"/>
          <w:b/>
          <w:sz w:val="24"/>
          <w:szCs w:val="24"/>
          <w:lang w:val="sr-Cyrl-RS"/>
        </w:rPr>
        <w:t>19</w:t>
      </w:r>
      <w:r w:rsidRPr="00EE793E">
        <w:rPr>
          <w:rFonts w:cs="Arial"/>
          <w:sz w:val="24"/>
          <w:szCs w:val="24"/>
        </w:rPr>
        <w:t>.</w:t>
      </w:r>
    </w:p>
    <w:p w:rsidR="00CC1ECD" w:rsidRDefault="00CC1ECD" w:rsidP="00EE793E">
      <w:pPr>
        <w:pStyle w:val="KDParagraf"/>
        <w:spacing w:before="0"/>
        <w:rPr>
          <w:rFonts w:cs="Arial"/>
          <w:sz w:val="24"/>
          <w:szCs w:val="24"/>
        </w:rPr>
      </w:pPr>
      <w:r>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C1ECD">
        <w:rPr>
          <w:rFonts w:cs="Arial"/>
          <w:sz w:val="24"/>
          <w:szCs w:val="24"/>
          <w:lang w:val="sr-Cyrl-RS"/>
        </w:rPr>
        <w:t>з</w:t>
      </w:r>
      <w:r w:rsidR="00CC1ECD">
        <w:rPr>
          <w:rFonts w:cs="Arial"/>
          <w:sz w:val="24"/>
          <w:szCs w:val="24"/>
        </w:rPr>
        <w:t>аконски заступници Уговорних страна, а</w:t>
      </w:r>
      <w:r w:rsidR="00CC1ECD">
        <w:rPr>
          <w:rFonts w:cs="Arial"/>
          <w:sz w:val="24"/>
          <w:szCs w:val="24"/>
          <w:lang w:val="sr-Cyrl-RS"/>
        </w:rPr>
        <w:t xml:space="preserve"> </w:t>
      </w:r>
      <w:r w:rsidRPr="00EE793E">
        <w:rPr>
          <w:rFonts w:cs="Arial"/>
          <w:sz w:val="24"/>
          <w:szCs w:val="24"/>
        </w:rPr>
        <w:t>ступа на снагу када Пружалац услуге у складу са роковима из члана 1</w:t>
      </w:r>
      <w:r w:rsidR="00BE10EC">
        <w:rPr>
          <w:rFonts w:cs="Arial"/>
          <w:sz w:val="24"/>
          <w:szCs w:val="24"/>
          <w:lang w:val="sr-Cyrl-RS"/>
        </w:rPr>
        <w:t>5</w:t>
      </w:r>
      <w:r w:rsidR="000A0319">
        <w:rPr>
          <w:rFonts w:cs="Arial"/>
          <w:sz w:val="24"/>
          <w:szCs w:val="24"/>
        </w:rPr>
        <w:t>. овог Уговора достави средст</w:t>
      </w:r>
      <w:r w:rsidR="00CC1ECD">
        <w:rPr>
          <w:rFonts w:cs="Arial"/>
          <w:sz w:val="24"/>
          <w:szCs w:val="24"/>
        </w:rPr>
        <w:t>во</w:t>
      </w:r>
      <w:r w:rsidRPr="00EE793E">
        <w:rPr>
          <w:rFonts w:cs="Arial"/>
          <w:sz w:val="24"/>
          <w:szCs w:val="24"/>
        </w:rPr>
        <w:t xml:space="preserve"> финансијског обезбеђења. </w:t>
      </w:r>
    </w:p>
    <w:p w:rsidR="00EE793E" w:rsidRPr="00EE793E" w:rsidRDefault="00EE793E" w:rsidP="00EE793E">
      <w:pPr>
        <w:pStyle w:val="KDParagraf"/>
        <w:spacing w:before="0"/>
        <w:rPr>
          <w:rFonts w:cs="Arial"/>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BB3A08">
        <w:rPr>
          <w:rFonts w:cs="Arial"/>
          <w:b/>
          <w:sz w:val="24"/>
          <w:szCs w:val="24"/>
          <w:lang w:val="sr-Cyrl-RS"/>
        </w:rPr>
        <w:t>2</w:t>
      </w:r>
      <w:r w:rsidR="008122AD">
        <w:rPr>
          <w:rFonts w:cs="Arial"/>
          <w:b/>
          <w:sz w:val="24"/>
          <w:szCs w:val="24"/>
          <w:lang w:val="sr-Cyrl-RS"/>
        </w:rPr>
        <w:t>0</w:t>
      </w:r>
      <w:r w:rsidRPr="00EE793E">
        <w:rPr>
          <w:rFonts w:cs="Arial"/>
          <w:sz w:val="24"/>
          <w:szCs w:val="24"/>
        </w:rPr>
        <w:t>.</w:t>
      </w:r>
    </w:p>
    <w:p w:rsidR="00EE793E" w:rsidRPr="00EE793E" w:rsidRDefault="00EE793E" w:rsidP="00EE793E">
      <w:pPr>
        <w:pStyle w:val="KDParagraf"/>
        <w:spacing w:before="0"/>
        <w:rPr>
          <w:rFonts w:cs="Arial"/>
          <w:sz w:val="24"/>
          <w:szCs w:val="24"/>
        </w:rPr>
      </w:pPr>
    </w:p>
    <w:p w:rsidR="006F601A" w:rsidRPr="007C49CE" w:rsidRDefault="006F601A" w:rsidP="006F601A">
      <w:pPr>
        <w:pStyle w:val="KDParagraf"/>
        <w:spacing w:before="0"/>
        <w:rPr>
          <w:rFonts w:cs="Arial"/>
          <w:sz w:val="24"/>
          <w:szCs w:val="24"/>
        </w:rPr>
      </w:pPr>
      <w:r w:rsidRPr="00EE793E">
        <w:rPr>
          <w:rFonts w:cs="Arial"/>
          <w:sz w:val="24"/>
          <w:szCs w:val="24"/>
        </w:rPr>
        <w:t xml:space="preserve">Овај Уговор се закључује </w:t>
      </w:r>
      <w:r w:rsidRPr="007C49CE">
        <w:rPr>
          <w:rFonts w:cs="Arial"/>
          <w:sz w:val="24"/>
          <w:szCs w:val="24"/>
          <w:lang w:val="sr-Cyrl-RS"/>
        </w:rPr>
        <w:t>до</w:t>
      </w:r>
      <w:r w:rsidRPr="007C49CE">
        <w:rPr>
          <w:rFonts w:cs="Arial"/>
          <w:sz w:val="24"/>
          <w:szCs w:val="24"/>
        </w:rPr>
        <w:t xml:space="preserve"> обостраног испуњења уговорених обавеза и/или до исцрпљења</w:t>
      </w:r>
      <w:r w:rsidRPr="007C49CE">
        <w:rPr>
          <w:rFonts w:cs="Arial"/>
          <w:sz w:val="24"/>
          <w:szCs w:val="24"/>
          <w:lang w:val="sr-Cyrl-RS"/>
        </w:rPr>
        <w:t xml:space="preserve"> </w:t>
      </w:r>
      <w:r w:rsidRPr="007C49CE">
        <w:rPr>
          <w:rFonts w:cs="Arial"/>
          <w:sz w:val="24"/>
          <w:szCs w:val="24"/>
        </w:rPr>
        <w:t>уговорених средстава из члана 2. овог Уговора.</w:t>
      </w:r>
    </w:p>
    <w:p w:rsidR="006F601A" w:rsidRPr="00EE793E" w:rsidRDefault="006F601A" w:rsidP="006F601A">
      <w:pPr>
        <w:pStyle w:val="KDParagraf"/>
        <w:spacing w:before="0"/>
        <w:rPr>
          <w:rFonts w:cs="Arial"/>
          <w:sz w:val="24"/>
          <w:szCs w:val="24"/>
        </w:rPr>
      </w:pPr>
    </w:p>
    <w:p w:rsidR="006F601A" w:rsidRPr="00EE793E" w:rsidRDefault="006F601A" w:rsidP="006F601A">
      <w:pPr>
        <w:pStyle w:val="KDParagraf"/>
        <w:spacing w:before="0"/>
        <w:rPr>
          <w:rFonts w:cs="Arial"/>
          <w:sz w:val="24"/>
          <w:szCs w:val="24"/>
        </w:rPr>
      </w:pPr>
      <w:r w:rsidRPr="00EE793E">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EE793E" w:rsidRDefault="00EE793E" w:rsidP="00EE793E">
      <w:pPr>
        <w:pStyle w:val="KDParagraf"/>
        <w:spacing w:before="0"/>
        <w:rPr>
          <w:rFonts w:cs="Arial"/>
          <w:sz w:val="24"/>
          <w:szCs w:val="24"/>
        </w:rPr>
      </w:pPr>
    </w:p>
    <w:p w:rsidR="00EE793E" w:rsidRPr="00EE793E" w:rsidRDefault="00EE793E" w:rsidP="00283C2C">
      <w:pPr>
        <w:pStyle w:val="KDParagraf"/>
        <w:spacing w:before="0"/>
        <w:jc w:val="center"/>
        <w:rPr>
          <w:rFonts w:cs="Arial"/>
          <w:sz w:val="24"/>
          <w:szCs w:val="24"/>
        </w:rPr>
      </w:pPr>
      <w:r w:rsidRPr="00C64A78">
        <w:rPr>
          <w:rFonts w:cs="Arial"/>
          <w:b/>
          <w:sz w:val="24"/>
          <w:szCs w:val="24"/>
        </w:rPr>
        <w:t xml:space="preserve">Члан </w:t>
      </w:r>
      <w:r w:rsidR="00BB3A08">
        <w:rPr>
          <w:rFonts w:cs="Arial"/>
          <w:b/>
          <w:sz w:val="24"/>
          <w:szCs w:val="24"/>
          <w:lang w:val="sr-Cyrl-RS"/>
        </w:rPr>
        <w:t>2</w:t>
      </w:r>
      <w:r w:rsidR="008122AD">
        <w:rPr>
          <w:rFonts w:cs="Arial"/>
          <w:b/>
          <w:sz w:val="24"/>
          <w:szCs w:val="24"/>
          <w:lang w:val="sr-Cyrl-RS"/>
        </w:rPr>
        <w:t>1</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и његови Прилози  од 1 до </w:t>
      </w:r>
      <w:r w:rsidRPr="00FD5422">
        <w:rPr>
          <w:rFonts w:cs="Arial"/>
          <w:color w:val="00B0F0"/>
          <w:sz w:val="24"/>
          <w:szCs w:val="24"/>
        </w:rPr>
        <w:t>(</w:t>
      </w:r>
      <w:r w:rsidR="006C0A37">
        <w:rPr>
          <w:rFonts w:cs="Arial"/>
          <w:color w:val="00B0F0"/>
          <w:sz w:val="24"/>
          <w:szCs w:val="24"/>
          <w:lang w:val="sr-Cyrl-RS"/>
        </w:rPr>
        <w:t>7</w:t>
      </w:r>
      <w:r w:rsidRPr="00FD5422">
        <w:rPr>
          <w:rFonts w:cs="Arial"/>
          <w:color w:val="00B0F0"/>
          <w:sz w:val="24"/>
          <w:szCs w:val="24"/>
        </w:rPr>
        <w:t xml:space="preserve">)  </w:t>
      </w:r>
      <w:r w:rsidRPr="00EE793E">
        <w:rPr>
          <w:rFonts w:cs="Arial"/>
          <w:sz w:val="24"/>
          <w:szCs w:val="24"/>
        </w:rPr>
        <w:t xml:space="preserve">из члана </w:t>
      </w:r>
      <w:r w:rsidR="00BE10EC">
        <w:rPr>
          <w:rFonts w:cs="Arial"/>
          <w:sz w:val="24"/>
          <w:szCs w:val="24"/>
          <w:lang w:val="sr-Cyrl-RS"/>
        </w:rPr>
        <w:t>3</w:t>
      </w:r>
      <w:r w:rsidR="000653D7">
        <w:rPr>
          <w:rFonts w:cs="Arial"/>
          <w:sz w:val="24"/>
          <w:szCs w:val="24"/>
          <w:lang w:val="sr-Cyrl-RS"/>
        </w:rPr>
        <w:t>2</w:t>
      </w:r>
      <w:r w:rsidRPr="00FC2F19">
        <w:rPr>
          <w:rFonts w:cs="Arial"/>
          <w:sz w:val="24"/>
          <w:szCs w:val="24"/>
        </w:rPr>
        <w:t>.</w:t>
      </w:r>
      <w:r w:rsidRPr="00EE793E">
        <w:rPr>
          <w:rFonts w:cs="Arial"/>
          <w:sz w:val="24"/>
          <w:szCs w:val="24"/>
        </w:rPr>
        <w:t xml:space="preserve"> овог Уговора, сачињени су на српском језику.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ВИША СИЛА</w:t>
      </w:r>
    </w:p>
    <w:p w:rsidR="00A96BCA" w:rsidRPr="00C64A78" w:rsidRDefault="00A96BCA" w:rsidP="00EE793E">
      <w:pPr>
        <w:pStyle w:val="KDParagraf"/>
        <w:spacing w:before="0"/>
        <w:rPr>
          <w:rFonts w:cs="Arial"/>
          <w:b/>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BB3A08">
        <w:rPr>
          <w:rFonts w:cs="Arial"/>
          <w:b/>
          <w:sz w:val="24"/>
          <w:szCs w:val="24"/>
          <w:lang w:val="sr-Cyrl-RS"/>
        </w:rPr>
        <w:t>2</w:t>
      </w:r>
      <w:r w:rsidR="008122AD">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lastRenderedPageBreak/>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деловање више силе траје дуже од 30 (словим</w:t>
      </w:r>
      <w:r w:rsidR="000A0319">
        <w:rPr>
          <w:rFonts w:cs="Arial"/>
          <w:sz w:val="24"/>
          <w:szCs w:val="24"/>
        </w:rPr>
        <w:t>а:тридесет)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EE793E" w:rsidRDefault="00EE793E" w:rsidP="00EE793E">
      <w:pPr>
        <w:pStyle w:val="KDParagraf"/>
        <w:spacing w:before="0"/>
        <w:rPr>
          <w:rFonts w:cs="Arial"/>
          <w:sz w:val="24"/>
          <w:szCs w:val="24"/>
        </w:rPr>
      </w:pPr>
    </w:p>
    <w:p w:rsidR="00B131B2" w:rsidRPr="00EE793E" w:rsidRDefault="00B131B2" w:rsidP="00B131B2">
      <w:pPr>
        <w:pStyle w:val="KDParagraf"/>
        <w:spacing w:before="0"/>
        <w:rPr>
          <w:rFonts w:cs="Arial"/>
          <w:sz w:val="24"/>
          <w:szCs w:val="24"/>
        </w:rPr>
      </w:pPr>
      <w:r w:rsidRPr="00AB28A2">
        <w:rPr>
          <w:rFonts w:cs="Arial"/>
          <w:sz w:val="24"/>
          <w:szCs w:val="24"/>
          <w:lang w:val="sr-Cyrl-RS"/>
        </w:rPr>
        <w:t>У случају из претходног става овог члана Уговора Корисник услуге ће поступати у складу са чланом 115. Закона</w:t>
      </w:r>
    </w:p>
    <w:p w:rsidR="00EE793E" w:rsidRDefault="00EE793E" w:rsidP="00EE793E">
      <w:pPr>
        <w:pStyle w:val="KDParagraf"/>
        <w:spacing w:before="0"/>
        <w:rPr>
          <w:rFonts w:cs="Arial"/>
          <w:sz w:val="24"/>
          <w:szCs w:val="24"/>
        </w:rPr>
      </w:pPr>
    </w:p>
    <w:p w:rsidR="00ED12DD" w:rsidRPr="00EE793E" w:rsidRDefault="00ED12DD"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rsidR="00A96BCA" w:rsidRPr="00C64A78" w:rsidRDefault="00A96BCA" w:rsidP="00EE793E">
      <w:pPr>
        <w:pStyle w:val="KDParagraf"/>
        <w:spacing w:before="0"/>
        <w:rPr>
          <w:rFonts w:cs="Arial"/>
          <w:b/>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BB3A08">
        <w:rPr>
          <w:rFonts w:cs="Arial"/>
          <w:b/>
          <w:sz w:val="24"/>
          <w:szCs w:val="24"/>
          <w:lang w:val="sr-Cyrl-RS"/>
        </w:rPr>
        <w:t>2</w:t>
      </w:r>
      <w:r w:rsidR="008122AD">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EE793E" w:rsidRDefault="00EE793E" w:rsidP="00EE793E">
      <w:pPr>
        <w:pStyle w:val="KDParagraf"/>
        <w:spacing w:before="0"/>
        <w:rPr>
          <w:rFonts w:cs="Arial"/>
          <w:sz w:val="24"/>
          <w:szCs w:val="24"/>
        </w:rPr>
      </w:pPr>
    </w:p>
    <w:p w:rsidR="006F601A" w:rsidRDefault="006F601A" w:rsidP="00EE793E">
      <w:pPr>
        <w:pStyle w:val="KDParagraf"/>
        <w:spacing w:before="0"/>
        <w:rPr>
          <w:rFonts w:cs="Arial"/>
          <w:b/>
          <w:sz w:val="24"/>
          <w:szCs w:val="24"/>
        </w:rPr>
      </w:pPr>
    </w:p>
    <w:p w:rsidR="00BB3A08" w:rsidRDefault="00BB3A08"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rsidR="00A96BCA" w:rsidRPr="00C64A78" w:rsidRDefault="00A96BCA" w:rsidP="00EE793E">
      <w:pPr>
        <w:pStyle w:val="KDParagraf"/>
        <w:spacing w:before="0"/>
        <w:rPr>
          <w:rFonts w:cs="Arial"/>
          <w:b/>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BE10EC">
        <w:rPr>
          <w:rFonts w:cs="Arial"/>
          <w:b/>
          <w:sz w:val="24"/>
          <w:szCs w:val="24"/>
          <w:lang w:val="sr-Cyrl-RS"/>
        </w:rPr>
        <w:t>2</w:t>
      </w:r>
      <w:r w:rsidR="008122AD">
        <w:rPr>
          <w:rFonts w:cs="Arial"/>
          <w:b/>
          <w:sz w:val="24"/>
          <w:szCs w:val="24"/>
          <w:lang w:val="sr-Cyrl-RS"/>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C23A54" w:rsidRPr="00C23A54" w:rsidRDefault="00C23A54" w:rsidP="00C23A54">
      <w:pPr>
        <w:suppressAutoHyphens/>
        <w:spacing w:before="0"/>
        <w:rPr>
          <w:rFonts w:ascii="Nyala" w:hAnsi="Nyala" w:cs="Arial"/>
          <w:sz w:val="24"/>
          <w:szCs w:val="20"/>
          <w:lang w:val="am-ET" w:eastAsia="ar-SA"/>
        </w:rPr>
      </w:pPr>
      <w:r w:rsidRPr="00C23A54">
        <w:rPr>
          <w:rFonts w:cs="Arial"/>
          <w:sz w:val="24"/>
          <w:szCs w:val="20"/>
          <w:lang w:val="am-ET" w:eastAsia="ar-SA"/>
        </w:rPr>
        <w:t xml:space="preserve">У случају квара или хаварије возила у току превоза, до кога дође на путу од тренутка преузете укупне количине робе на превоз, </w:t>
      </w:r>
      <w:r w:rsidRPr="00C23A54">
        <w:rPr>
          <w:rFonts w:cs="Arial"/>
          <w:sz w:val="24"/>
          <w:szCs w:val="20"/>
          <w:lang w:val="sr-Cyrl-RS" w:eastAsia="ar-SA"/>
        </w:rPr>
        <w:t>Пружалац услуге</w:t>
      </w:r>
      <w:r w:rsidRPr="00C23A54">
        <w:rPr>
          <w:rFonts w:cs="Arial"/>
          <w:sz w:val="24"/>
          <w:szCs w:val="20"/>
          <w:lang w:val="am-ET" w:eastAsia="ar-SA"/>
        </w:rPr>
        <w:t xml:space="preserve"> је обавезан да предузме све потребне мере да квар буде отклоњен у што краћем року и да изврши испоруку.</w:t>
      </w:r>
    </w:p>
    <w:p w:rsidR="00C23A54" w:rsidRPr="00C23A54" w:rsidRDefault="00C23A54" w:rsidP="00C23A54">
      <w:pPr>
        <w:suppressAutoHyphens/>
        <w:spacing w:before="0"/>
        <w:jc w:val="center"/>
        <w:rPr>
          <w:rFonts w:cs="Arial"/>
          <w:smallCaps/>
          <w:sz w:val="24"/>
          <w:szCs w:val="24"/>
          <w:lang w:val="sr-Cyrl-RS" w:eastAsia="ar-SA"/>
        </w:rPr>
      </w:pPr>
    </w:p>
    <w:p w:rsidR="000C021D" w:rsidRPr="00C23A54" w:rsidRDefault="00C23A54" w:rsidP="00C23A54">
      <w:pPr>
        <w:tabs>
          <w:tab w:val="left" w:pos="9090"/>
        </w:tabs>
        <w:suppressAutoHyphens/>
        <w:spacing w:before="0"/>
        <w:rPr>
          <w:rFonts w:cs="Calibri"/>
          <w:sz w:val="24"/>
          <w:szCs w:val="20"/>
          <w:lang w:val="sr-Latn-RS" w:eastAsia="ar-SA"/>
        </w:rPr>
      </w:pPr>
      <w:r w:rsidRPr="00C23A54">
        <w:rPr>
          <w:rFonts w:cs="Arial"/>
          <w:sz w:val="24"/>
          <w:szCs w:val="24"/>
          <w:lang w:val="sr-Cyrl-CS" w:eastAsia="ar-SA"/>
        </w:rPr>
        <w:lastRenderedPageBreak/>
        <w:t xml:space="preserve">Ако </w:t>
      </w:r>
      <w:r w:rsidRPr="00C23A54">
        <w:rPr>
          <w:rFonts w:cs="Arial"/>
          <w:sz w:val="24"/>
          <w:szCs w:val="20"/>
          <w:lang w:val="sr-Cyrl-RS" w:eastAsia="ar-SA"/>
        </w:rPr>
        <w:t>Пружалац услуге</w:t>
      </w:r>
      <w:r w:rsidRPr="00C23A54">
        <w:rPr>
          <w:rFonts w:cs="Arial"/>
          <w:sz w:val="24"/>
          <w:szCs w:val="24"/>
          <w:lang w:val="sr-Cyrl-CS" w:eastAsia="ar-SA"/>
        </w:rPr>
        <w:t xml:space="preserve"> не изврши уредно наручени превоз у року од 24 </w:t>
      </w:r>
      <w:r w:rsidR="008122AD">
        <w:rPr>
          <w:rFonts w:cs="Arial"/>
          <w:sz w:val="24"/>
          <w:szCs w:val="24"/>
          <w:lang w:val="sr-Cyrl-CS" w:eastAsia="ar-SA"/>
        </w:rPr>
        <w:t xml:space="preserve">(словима: двадесетчетири) </w:t>
      </w:r>
      <w:r w:rsidRPr="00C23A54">
        <w:rPr>
          <w:rFonts w:cs="Arial"/>
          <w:sz w:val="24"/>
          <w:szCs w:val="24"/>
          <w:lang w:val="sr-Cyrl-CS" w:eastAsia="ar-SA"/>
        </w:rPr>
        <w:t>часа од момента утовара робе, из разлога који нису предвиђени</w:t>
      </w:r>
      <w:r w:rsidR="00410EA6">
        <w:rPr>
          <w:rFonts w:cs="Arial"/>
          <w:sz w:val="24"/>
          <w:szCs w:val="24"/>
          <w:lang w:val="sr-Cyrl-CS" w:eastAsia="ar-SA"/>
        </w:rPr>
        <w:t xml:space="preserve"> у претходном ставу овог члана У</w:t>
      </w:r>
      <w:r w:rsidRPr="00C23A54">
        <w:rPr>
          <w:rFonts w:cs="Arial"/>
          <w:sz w:val="24"/>
          <w:szCs w:val="24"/>
          <w:lang w:val="sr-Cyrl-CS" w:eastAsia="ar-SA"/>
        </w:rPr>
        <w:t xml:space="preserve">говора, обавезан је да </w:t>
      </w:r>
      <w:r w:rsidRPr="00C23A54">
        <w:rPr>
          <w:rFonts w:cs="Arial"/>
          <w:sz w:val="24"/>
          <w:szCs w:val="20"/>
          <w:lang w:val="sr-Cyrl-RS" w:eastAsia="ar-SA"/>
        </w:rPr>
        <w:t>Корисник</w:t>
      </w:r>
      <w:r w:rsidR="00410EA6">
        <w:rPr>
          <w:rFonts w:cs="Arial"/>
          <w:sz w:val="24"/>
          <w:szCs w:val="20"/>
          <w:lang w:val="sr-Cyrl-RS" w:eastAsia="ar-SA"/>
        </w:rPr>
        <w:t>у</w:t>
      </w:r>
      <w:r w:rsidRPr="00C23A54">
        <w:rPr>
          <w:rFonts w:cs="Arial"/>
          <w:sz w:val="24"/>
          <w:szCs w:val="20"/>
          <w:lang w:val="sr-Cyrl-RS" w:eastAsia="ar-SA"/>
        </w:rPr>
        <w:t xml:space="preserve"> услуге</w:t>
      </w:r>
      <w:r w:rsidRPr="00C23A54">
        <w:rPr>
          <w:rFonts w:cs="Arial"/>
          <w:sz w:val="24"/>
          <w:szCs w:val="24"/>
          <w:lang w:val="sr-Cyrl-CS" w:eastAsia="ar-SA"/>
        </w:rPr>
        <w:t xml:space="preserve">  плати на име уговорне казне 5% од вредности услуге за наручени превоз,</w:t>
      </w:r>
      <w:r w:rsidRPr="00C23A54">
        <w:rPr>
          <w:rFonts w:cs="Calibri"/>
          <w:sz w:val="24"/>
          <w:szCs w:val="20"/>
          <w:lang w:val="sr-Latn-RS" w:eastAsia="ar-SA"/>
        </w:rPr>
        <w:t xml:space="preserve"> без пореза на додату вредност </w:t>
      </w:r>
      <w:r w:rsidRPr="00C23A54">
        <w:rPr>
          <w:rFonts w:cs="Arial"/>
          <w:sz w:val="24"/>
          <w:szCs w:val="24"/>
          <w:lang w:val="sr-Cyrl-CS" w:eastAsia="ar-SA"/>
        </w:rPr>
        <w:t>за сваки сат закашњења након истека 24 часа</w:t>
      </w:r>
      <w:r w:rsidR="008122AD">
        <w:rPr>
          <w:rFonts w:cs="Arial"/>
          <w:sz w:val="24"/>
          <w:szCs w:val="24"/>
          <w:lang w:val="sr-Cyrl-CS" w:eastAsia="ar-SA"/>
        </w:rPr>
        <w:t xml:space="preserve"> (словима: двадесетчетири)</w:t>
      </w:r>
      <w:r w:rsidRPr="00C23A54">
        <w:rPr>
          <w:rFonts w:cs="Arial"/>
          <w:sz w:val="24"/>
          <w:szCs w:val="24"/>
          <w:lang w:val="sr-Cyrl-CS" w:eastAsia="ar-SA"/>
        </w:rPr>
        <w:t>.</w:t>
      </w:r>
    </w:p>
    <w:p w:rsidR="00410EA6" w:rsidRDefault="00410EA6" w:rsidP="000C021D">
      <w:pPr>
        <w:tabs>
          <w:tab w:val="left" w:pos="9090"/>
        </w:tabs>
        <w:rPr>
          <w:rFonts w:cs="Arial"/>
          <w:bCs/>
          <w:sz w:val="24"/>
          <w:szCs w:val="24"/>
        </w:rPr>
      </w:pPr>
    </w:p>
    <w:p w:rsidR="00410EA6" w:rsidRPr="00EE793E" w:rsidRDefault="00410EA6" w:rsidP="00410EA6">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w:t>
      </w:r>
      <w:r w:rsidR="008122AD">
        <w:rPr>
          <w:rFonts w:cs="Arial"/>
          <w:sz w:val="24"/>
          <w:szCs w:val="24"/>
          <w:lang w:val="sr-Cyrl-RS"/>
        </w:rPr>
        <w:t xml:space="preserve"> – Огранка Корисника услуге</w:t>
      </w:r>
      <w:r w:rsidRPr="00EE793E">
        <w:rPr>
          <w:rFonts w:cs="Arial"/>
          <w:sz w:val="24"/>
          <w:szCs w:val="24"/>
        </w:rPr>
        <w:t xml:space="preserve"> за уговорне пенале.</w:t>
      </w:r>
    </w:p>
    <w:p w:rsidR="00410EA6" w:rsidRPr="00EE793E" w:rsidRDefault="00410EA6" w:rsidP="00410EA6">
      <w:pPr>
        <w:pStyle w:val="KDParagraf"/>
        <w:spacing w:before="0"/>
        <w:rPr>
          <w:rFonts w:cs="Arial"/>
          <w:sz w:val="24"/>
          <w:szCs w:val="24"/>
        </w:rPr>
      </w:pPr>
    </w:p>
    <w:p w:rsidR="00410EA6" w:rsidRPr="003E5086" w:rsidRDefault="00410EA6" w:rsidP="00410EA6">
      <w:pPr>
        <w:pStyle w:val="KDParagraf"/>
        <w:spacing w:before="0"/>
        <w:rPr>
          <w:rFonts w:cs="Arial"/>
          <w:sz w:val="24"/>
          <w:szCs w:val="24"/>
        </w:rPr>
      </w:pPr>
      <w:r w:rsidRPr="00EE793E">
        <w:rPr>
          <w:rFonts w:cs="Arial"/>
          <w:sz w:val="24"/>
          <w:szCs w:val="24"/>
        </w:rPr>
        <w:t>Уколико Кори</w:t>
      </w:r>
      <w:r w:rsidR="006F601A">
        <w:rPr>
          <w:rFonts w:cs="Arial"/>
          <w:sz w:val="24"/>
          <w:szCs w:val="24"/>
        </w:rPr>
        <w:t>сник услуге</w:t>
      </w:r>
      <w:r w:rsidR="008122AD">
        <w:rPr>
          <w:rFonts w:cs="Arial"/>
          <w:sz w:val="24"/>
          <w:szCs w:val="24"/>
          <w:lang w:val="sr-Cyrl-RS"/>
        </w:rPr>
        <w:t xml:space="preserve"> – Огранак Корисника услуге</w:t>
      </w:r>
      <w:r w:rsidR="006F601A">
        <w:rPr>
          <w:rFonts w:cs="Arial"/>
          <w:sz w:val="24"/>
          <w:szCs w:val="24"/>
        </w:rPr>
        <w:t xml:space="preserve"> услед кашњења из става </w:t>
      </w:r>
      <w:r>
        <w:rPr>
          <w:rFonts w:cs="Arial"/>
          <w:sz w:val="24"/>
          <w:szCs w:val="24"/>
          <w:lang w:val="sr-Cyrl-RS"/>
        </w:rPr>
        <w:t>2</w:t>
      </w:r>
      <w:r w:rsidRPr="00EE793E">
        <w:rPr>
          <w:rFonts w:cs="Arial"/>
          <w:sz w:val="24"/>
          <w:szCs w:val="24"/>
        </w:rPr>
        <w:t>.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C23A54" w:rsidRPr="00075CCB" w:rsidRDefault="00C23A54" w:rsidP="000C021D">
      <w:pPr>
        <w:tabs>
          <w:tab w:val="left" w:pos="9090"/>
        </w:tabs>
        <w:rPr>
          <w:sz w:val="24"/>
          <w:szCs w:val="24"/>
        </w:rPr>
      </w:pPr>
    </w:p>
    <w:p w:rsidR="000C021D" w:rsidRPr="00983898" w:rsidRDefault="00D10C1E" w:rsidP="00983898">
      <w:pPr>
        <w:pStyle w:val="KDParagraf"/>
        <w:spacing w:before="0"/>
        <w:rPr>
          <w:rFonts w:cs="Arial"/>
          <w:b/>
          <w:sz w:val="24"/>
          <w:szCs w:val="24"/>
          <w:lang w:val="sr-Cyrl-RS"/>
        </w:rPr>
      </w:pPr>
      <w:r>
        <w:rPr>
          <w:rFonts w:cs="Arial"/>
          <w:b/>
          <w:sz w:val="24"/>
          <w:szCs w:val="24"/>
          <w:lang w:val="sr-Cyrl-RS"/>
        </w:rPr>
        <w:t xml:space="preserve">                                                           </w:t>
      </w:r>
    </w:p>
    <w:p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D10C1E">
        <w:rPr>
          <w:rFonts w:cs="Arial"/>
          <w:b/>
          <w:sz w:val="24"/>
          <w:szCs w:val="24"/>
          <w:lang w:val="sr-Cyrl-RS"/>
        </w:rPr>
        <w:t>2</w:t>
      </w:r>
      <w:r w:rsidR="008122AD">
        <w:rPr>
          <w:rFonts w:cs="Arial"/>
          <w:b/>
          <w:sz w:val="24"/>
          <w:szCs w:val="24"/>
          <w:lang w:val="sr-Cyrl-RS"/>
        </w:rPr>
        <w:t>5</w:t>
      </w:r>
      <w:r w:rsidR="00983898">
        <w:rPr>
          <w:rFonts w:cs="Arial"/>
          <w:b/>
          <w:sz w:val="24"/>
          <w:szCs w:val="24"/>
          <w:lang w:val="sr-Cyrl-RS"/>
        </w:rPr>
        <w:t>.</w:t>
      </w:r>
    </w:p>
    <w:p w:rsidR="00EE793E" w:rsidRPr="00EE793E" w:rsidRDefault="00EE793E" w:rsidP="00EE793E">
      <w:pPr>
        <w:pStyle w:val="KDParagraf"/>
        <w:spacing w:before="0"/>
        <w:rPr>
          <w:rFonts w:cs="Arial"/>
          <w:sz w:val="24"/>
          <w:szCs w:val="24"/>
        </w:rPr>
      </w:pPr>
    </w:p>
    <w:p w:rsidR="00410EA6" w:rsidRPr="00410EA6" w:rsidRDefault="00410EA6" w:rsidP="00410EA6">
      <w:pPr>
        <w:pStyle w:val="KDParagraf"/>
        <w:rPr>
          <w:rFonts w:cs="Arial"/>
          <w:sz w:val="24"/>
          <w:szCs w:val="24"/>
        </w:rPr>
      </w:pPr>
      <w:r w:rsidRPr="00410EA6">
        <w:rPr>
          <w:rFonts w:cs="Arial"/>
          <w:sz w:val="24"/>
          <w:szCs w:val="24"/>
        </w:rPr>
        <w:t>Свака Уговорн</w:t>
      </w:r>
      <w:r w:rsidRPr="00410EA6">
        <w:rPr>
          <w:rFonts w:cs="Arial"/>
          <w:sz w:val="24"/>
          <w:szCs w:val="24"/>
          <w:lang w:val="sr-Cyrl-RS"/>
        </w:rPr>
        <w:t>а</w:t>
      </w:r>
      <w:r w:rsidRPr="00410EA6">
        <w:rPr>
          <w:rFonts w:cs="Arial"/>
          <w:sz w:val="24"/>
          <w:szCs w:val="24"/>
        </w:rPr>
        <w:t xml:space="preserve"> стран</w:t>
      </w:r>
      <w:r w:rsidRPr="00410EA6">
        <w:rPr>
          <w:rFonts w:cs="Arial"/>
          <w:sz w:val="24"/>
          <w:szCs w:val="24"/>
          <w:lang w:val="sr-Cyrl-RS"/>
        </w:rPr>
        <w:t>а</w:t>
      </w:r>
      <w:r w:rsidRPr="00410EA6">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410EA6" w:rsidRPr="00410EA6" w:rsidRDefault="00410EA6" w:rsidP="00410EA6">
      <w:pPr>
        <w:pStyle w:val="KDParagraf"/>
        <w:rPr>
          <w:rFonts w:cs="Arial"/>
          <w:sz w:val="24"/>
          <w:szCs w:val="24"/>
        </w:rPr>
      </w:pPr>
    </w:p>
    <w:p w:rsidR="00410EA6" w:rsidRPr="00410EA6" w:rsidRDefault="00410EA6" w:rsidP="00410EA6">
      <w:pPr>
        <w:pStyle w:val="KDParagraf"/>
        <w:rPr>
          <w:rFonts w:cs="Arial"/>
          <w:sz w:val="24"/>
          <w:szCs w:val="24"/>
        </w:rPr>
      </w:pPr>
      <w:r w:rsidRPr="00410EA6">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410EA6" w:rsidRPr="00410EA6" w:rsidRDefault="00410EA6" w:rsidP="00410EA6">
      <w:pPr>
        <w:pStyle w:val="KDParagraf"/>
        <w:rPr>
          <w:rFonts w:cs="Arial"/>
          <w:sz w:val="24"/>
          <w:szCs w:val="24"/>
        </w:rPr>
      </w:pPr>
    </w:p>
    <w:p w:rsidR="00410EA6" w:rsidRPr="00410EA6" w:rsidRDefault="00410EA6" w:rsidP="00410EA6">
      <w:pPr>
        <w:pStyle w:val="KDParagraf"/>
        <w:rPr>
          <w:rFonts w:cs="Arial"/>
          <w:sz w:val="24"/>
          <w:szCs w:val="24"/>
        </w:rPr>
      </w:pPr>
      <w:r w:rsidRPr="00410EA6">
        <w:rPr>
          <w:rFonts w:cs="Arial"/>
          <w:sz w:val="24"/>
          <w:szCs w:val="24"/>
        </w:rPr>
        <w:t xml:space="preserve">Уколико било која </w:t>
      </w:r>
      <w:r w:rsidRPr="00410EA6">
        <w:rPr>
          <w:rFonts w:cs="Arial"/>
          <w:sz w:val="24"/>
          <w:szCs w:val="24"/>
          <w:lang w:val="sr-Cyrl-RS"/>
        </w:rPr>
        <w:t xml:space="preserve">од </w:t>
      </w:r>
      <w:r w:rsidRPr="00410EA6">
        <w:rPr>
          <w:rFonts w:cs="Arial"/>
          <w:sz w:val="24"/>
          <w:szCs w:val="24"/>
        </w:rPr>
        <w:t xml:space="preserve">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BE10EC">
        <w:rPr>
          <w:rFonts w:cs="Arial"/>
          <w:sz w:val="24"/>
          <w:szCs w:val="24"/>
          <w:lang w:val="sr-Cyrl-RS"/>
        </w:rPr>
        <w:t>2</w:t>
      </w:r>
      <w:r w:rsidR="008122AD">
        <w:rPr>
          <w:rFonts w:cs="Arial"/>
          <w:sz w:val="24"/>
          <w:szCs w:val="24"/>
          <w:lang w:val="sr-Cyrl-RS"/>
        </w:rPr>
        <w:t>4</w:t>
      </w:r>
      <w:r w:rsidRPr="007F697A">
        <w:rPr>
          <w:rFonts w:cs="Arial"/>
          <w:sz w:val="24"/>
          <w:szCs w:val="24"/>
        </w:rPr>
        <w:t>.</w:t>
      </w:r>
      <w:r w:rsidRPr="00410EA6">
        <w:rPr>
          <w:rFonts w:cs="Arial"/>
          <w:sz w:val="24"/>
          <w:szCs w:val="24"/>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410EA6" w:rsidRPr="00743044" w:rsidRDefault="00410EA6" w:rsidP="00410EA6">
      <w:pPr>
        <w:pStyle w:val="KDParagraf"/>
        <w:spacing w:before="0"/>
        <w:rPr>
          <w:rFonts w:cs="Arial"/>
          <w:b/>
          <w:sz w:val="24"/>
          <w:szCs w:val="24"/>
        </w:rPr>
      </w:pPr>
      <w:r w:rsidRPr="00C64A78">
        <w:rPr>
          <w:rFonts w:cs="Arial"/>
          <w:b/>
          <w:sz w:val="24"/>
          <w:szCs w:val="24"/>
        </w:rPr>
        <w:t>ЗАВРШНЕ ОДРЕДБЕ</w:t>
      </w:r>
    </w:p>
    <w:p w:rsidR="00410EA6" w:rsidRDefault="00410EA6" w:rsidP="00410EA6">
      <w:pPr>
        <w:pStyle w:val="KDParagraf"/>
        <w:spacing w:before="0"/>
        <w:jc w:val="center"/>
        <w:rPr>
          <w:rFonts w:cs="Arial"/>
          <w:b/>
          <w:sz w:val="24"/>
          <w:szCs w:val="24"/>
        </w:rPr>
      </w:pPr>
    </w:p>
    <w:p w:rsidR="00410EA6" w:rsidRDefault="00410EA6" w:rsidP="00410EA6">
      <w:pPr>
        <w:pStyle w:val="KDParagraf"/>
        <w:spacing w:before="0"/>
        <w:jc w:val="center"/>
        <w:rPr>
          <w:rFonts w:cs="Arial"/>
          <w:b/>
          <w:sz w:val="24"/>
          <w:szCs w:val="24"/>
        </w:rPr>
      </w:pPr>
      <w:r w:rsidRPr="00C64A78">
        <w:rPr>
          <w:rFonts w:cs="Arial"/>
          <w:b/>
          <w:sz w:val="24"/>
          <w:szCs w:val="24"/>
        </w:rPr>
        <w:t xml:space="preserve">Члан </w:t>
      </w:r>
      <w:r>
        <w:rPr>
          <w:rFonts w:cs="Arial"/>
          <w:b/>
          <w:sz w:val="24"/>
          <w:szCs w:val="24"/>
        </w:rPr>
        <w:t>2</w:t>
      </w:r>
      <w:r w:rsidR="008122AD">
        <w:rPr>
          <w:rFonts w:cs="Arial"/>
          <w:b/>
          <w:sz w:val="24"/>
          <w:szCs w:val="24"/>
          <w:lang w:val="sr-Cyrl-RS"/>
        </w:rPr>
        <w:t>6</w:t>
      </w:r>
      <w:r>
        <w:rPr>
          <w:rFonts w:cs="Arial"/>
          <w:b/>
          <w:sz w:val="24"/>
          <w:szCs w:val="24"/>
          <w:lang w:val="sr-Cyrl-RS"/>
        </w:rPr>
        <w:t>.</w:t>
      </w:r>
    </w:p>
    <w:p w:rsidR="00410EA6" w:rsidRPr="000C1DC4" w:rsidRDefault="00410EA6" w:rsidP="00410EA6">
      <w:pPr>
        <w:pStyle w:val="KDParagraf"/>
        <w:rPr>
          <w:rFonts w:cs="Arial"/>
          <w:sz w:val="24"/>
          <w:szCs w:val="24"/>
          <w:lang w:val="sr-Cyrl-RS"/>
        </w:rPr>
      </w:pPr>
      <w:r w:rsidRPr="000C1DC4">
        <w:rPr>
          <w:rFonts w:cs="Arial"/>
          <w:sz w:val="24"/>
          <w:szCs w:val="24"/>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10EA6" w:rsidRPr="000C1DC4" w:rsidRDefault="00410EA6" w:rsidP="00410EA6">
      <w:pPr>
        <w:pStyle w:val="KDParagraf"/>
        <w:rPr>
          <w:rFonts w:cs="Arial"/>
          <w:sz w:val="24"/>
          <w:szCs w:val="24"/>
          <w:lang w:val="ru-RU"/>
        </w:rPr>
      </w:pPr>
      <w:r w:rsidRPr="000C1DC4">
        <w:rPr>
          <w:rFonts w:cs="Arial"/>
          <w:sz w:val="24"/>
          <w:szCs w:val="24"/>
          <w:lang w:val="ru-RU"/>
        </w:rPr>
        <w:lastRenderedPageBreak/>
        <w:t xml:space="preserve">Након закључења </w:t>
      </w:r>
      <w:r w:rsidRPr="000C1DC4">
        <w:rPr>
          <w:rFonts w:cs="Arial"/>
          <w:sz w:val="24"/>
          <w:szCs w:val="24"/>
          <w:lang w:val="sr-Cyrl-CS"/>
        </w:rPr>
        <w:t xml:space="preserve">и ступања на правну снагу </w:t>
      </w:r>
      <w:r w:rsidRPr="000C1DC4">
        <w:rPr>
          <w:rFonts w:cs="Arial"/>
          <w:sz w:val="24"/>
          <w:szCs w:val="24"/>
          <w:lang w:val="ru-RU"/>
        </w:rPr>
        <w:t>овог Уговора, К</w:t>
      </w:r>
      <w:r w:rsidR="006F5D85">
        <w:rPr>
          <w:rFonts w:cs="Arial"/>
          <w:sz w:val="24"/>
          <w:szCs w:val="24"/>
          <w:lang w:val="ru-RU"/>
        </w:rPr>
        <w:t>орисник услуге</w:t>
      </w:r>
      <w:r w:rsidRPr="000C1DC4">
        <w:rPr>
          <w:rFonts w:cs="Arial"/>
          <w:sz w:val="24"/>
          <w:szCs w:val="24"/>
          <w:lang w:val="ru-RU"/>
        </w:rPr>
        <w:t xml:space="preserve"> може да дозволи, а </w:t>
      </w:r>
      <w:r w:rsidRPr="000C1DC4">
        <w:rPr>
          <w:rFonts w:cs="Arial"/>
          <w:sz w:val="24"/>
          <w:szCs w:val="24"/>
          <w:lang w:val="sr-Cyrl-CS"/>
        </w:rPr>
        <w:t>Пр</w:t>
      </w:r>
      <w:r w:rsidR="006F5D85">
        <w:rPr>
          <w:rFonts w:cs="Arial"/>
          <w:sz w:val="24"/>
          <w:szCs w:val="24"/>
          <w:lang w:val="sr-Cyrl-CS"/>
        </w:rPr>
        <w:t>ужалац услуге</w:t>
      </w:r>
      <w:r w:rsidRPr="000C1DC4">
        <w:rPr>
          <w:rFonts w:cs="Arial"/>
          <w:sz w:val="24"/>
          <w:szCs w:val="24"/>
          <w:lang w:val="ru-RU"/>
        </w:rPr>
        <w:t xml:space="preserve"> је обавезан да прихвати промену Уговорних страна због статусних промена код К</w:t>
      </w:r>
      <w:r w:rsidR="006F5D85">
        <w:rPr>
          <w:rFonts w:cs="Arial"/>
          <w:sz w:val="24"/>
          <w:szCs w:val="24"/>
          <w:lang w:val="ru-RU"/>
        </w:rPr>
        <w:t>орисника услуге</w:t>
      </w:r>
      <w:r w:rsidRPr="000C1DC4">
        <w:rPr>
          <w:rFonts w:cs="Arial"/>
          <w:sz w:val="24"/>
          <w:szCs w:val="24"/>
          <w:lang w:val="ru-RU"/>
        </w:rPr>
        <w:t>, у складу са Уговором о статусној промени.</w:t>
      </w:r>
    </w:p>
    <w:p w:rsidR="00983898" w:rsidRDefault="00983898" w:rsidP="006C0A37">
      <w:pPr>
        <w:pStyle w:val="KDParagraf"/>
        <w:spacing w:before="0"/>
        <w:rPr>
          <w:rFonts w:cs="Arial"/>
          <w:b/>
          <w:sz w:val="24"/>
          <w:szCs w:val="24"/>
        </w:rPr>
      </w:pPr>
    </w:p>
    <w:p w:rsidR="00410EA6" w:rsidRPr="00EE793E" w:rsidRDefault="00410EA6" w:rsidP="00410EA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rPr>
        <w:t>2</w:t>
      </w:r>
      <w:r w:rsidR="008122AD">
        <w:rPr>
          <w:rFonts w:cs="Arial"/>
          <w:b/>
          <w:sz w:val="24"/>
          <w:szCs w:val="24"/>
          <w:lang w:val="sr-Cyrl-RS"/>
        </w:rPr>
        <w:t>7</w:t>
      </w:r>
      <w:r w:rsidRPr="00EE793E">
        <w:rPr>
          <w:rFonts w:cs="Arial"/>
          <w:sz w:val="24"/>
          <w:szCs w:val="24"/>
        </w:rPr>
        <w:t>.</w:t>
      </w:r>
    </w:p>
    <w:p w:rsidR="00410EA6" w:rsidRPr="00EE793E" w:rsidRDefault="00410EA6" w:rsidP="00410EA6">
      <w:pPr>
        <w:pStyle w:val="KDParagraf"/>
        <w:spacing w:before="0"/>
        <w:rPr>
          <w:rFonts w:cs="Arial"/>
          <w:sz w:val="24"/>
          <w:szCs w:val="24"/>
        </w:rPr>
      </w:pPr>
    </w:p>
    <w:p w:rsidR="00410EA6" w:rsidRPr="00EE793E" w:rsidRDefault="00410EA6" w:rsidP="00410EA6">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410EA6" w:rsidRPr="00EE793E" w:rsidRDefault="00410EA6" w:rsidP="00410EA6">
      <w:pPr>
        <w:pStyle w:val="KDParagraf"/>
        <w:spacing w:before="0"/>
        <w:rPr>
          <w:rFonts w:cs="Arial"/>
          <w:sz w:val="24"/>
          <w:szCs w:val="24"/>
        </w:rPr>
      </w:pPr>
    </w:p>
    <w:p w:rsidR="00410EA6" w:rsidRPr="00EE793E" w:rsidRDefault="00410EA6" w:rsidP="00410EA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rPr>
        <w:t>2</w:t>
      </w:r>
      <w:r w:rsidR="008122AD">
        <w:rPr>
          <w:rFonts w:cs="Arial"/>
          <w:b/>
          <w:sz w:val="24"/>
          <w:szCs w:val="24"/>
          <w:lang w:val="sr-Cyrl-RS"/>
        </w:rPr>
        <w:t>8</w:t>
      </w:r>
      <w:r w:rsidRPr="00EE793E">
        <w:rPr>
          <w:rFonts w:cs="Arial"/>
          <w:sz w:val="24"/>
          <w:szCs w:val="24"/>
        </w:rPr>
        <w:t>.</w:t>
      </w:r>
    </w:p>
    <w:p w:rsidR="00410EA6" w:rsidRPr="00EE793E" w:rsidRDefault="00410EA6" w:rsidP="00410EA6">
      <w:pPr>
        <w:pStyle w:val="KDParagraf"/>
        <w:spacing w:before="0"/>
        <w:rPr>
          <w:rFonts w:cs="Arial"/>
          <w:sz w:val="24"/>
          <w:szCs w:val="24"/>
        </w:rPr>
      </w:pPr>
    </w:p>
    <w:p w:rsidR="00410EA6" w:rsidRPr="00EE793E" w:rsidRDefault="00410EA6" w:rsidP="00410EA6">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410EA6" w:rsidRDefault="00410EA6" w:rsidP="00410EA6">
      <w:pPr>
        <w:pStyle w:val="KDParagraf"/>
        <w:spacing w:before="0"/>
        <w:rPr>
          <w:rFonts w:cs="Arial"/>
          <w:b/>
          <w:sz w:val="24"/>
          <w:szCs w:val="24"/>
        </w:rPr>
      </w:pPr>
    </w:p>
    <w:p w:rsidR="00410EA6" w:rsidRPr="00EE793E" w:rsidRDefault="00410EA6" w:rsidP="00410EA6">
      <w:pPr>
        <w:pStyle w:val="KDParagraf"/>
        <w:spacing w:before="0"/>
        <w:jc w:val="center"/>
        <w:rPr>
          <w:rFonts w:cs="Arial"/>
          <w:sz w:val="24"/>
          <w:szCs w:val="24"/>
        </w:rPr>
      </w:pPr>
      <w:r>
        <w:rPr>
          <w:rFonts w:cs="Arial"/>
          <w:b/>
          <w:sz w:val="24"/>
          <w:szCs w:val="24"/>
        </w:rPr>
        <w:t xml:space="preserve">Члан </w:t>
      </w:r>
      <w:r w:rsidR="008122AD">
        <w:rPr>
          <w:rFonts w:cs="Arial"/>
          <w:b/>
          <w:sz w:val="24"/>
          <w:szCs w:val="24"/>
          <w:lang w:val="sr-Cyrl-RS"/>
        </w:rPr>
        <w:t>29</w:t>
      </w:r>
      <w:r w:rsidRPr="00EE793E">
        <w:rPr>
          <w:rFonts w:cs="Arial"/>
          <w:sz w:val="24"/>
          <w:szCs w:val="24"/>
        </w:rPr>
        <w:t>.</w:t>
      </w:r>
    </w:p>
    <w:p w:rsidR="00410EA6" w:rsidRPr="00EE793E" w:rsidRDefault="00410EA6" w:rsidP="00410EA6">
      <w:pPr>
        <w:pStyle w:val="KDParagraf"/>
        <w:spacing w:before="0"/>
        <w:rPr>
          <w:rFonts w:cs="Arial"/>
          <w:sz w:val="24"/>
          <w:szCs w:val="24"/>
        </w:rPr>
      </w:pPr>
    </w:p>
    <w:p w:rsidR="00410EA6" w:rsidRPr="00743044" w:rsidRDefault="00410EA6" w:rsidP="00410EA6">
      <w:pPr>
        <w:pStyle w:val="KDParagraf"/>
        <w:spacing w:before="0"/>
        <w:rPr>
          <w:rFonts w:cs="Arial"/>
          <w:sz w:val="24"/>
          <w:szCs w:val="24"/>
        </w:rPr>
      </w:pPr>
      <w:r w:rsidRPr="00EE793E">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410EA6" w:rsidRDefault="00410EA6" w:rsidP="00410EA6">
      <w:pPr>
        <w:pStyle w:val="KDParagraf"/>
        <w:spacing w:before="0"/>
        <w:jc w:val="center"/>
        <w:rPr>
          <w:rFonts w:cs="Arial"/>
          <w:b/>
          <w:sz w:val="24"/>
          <w:szCs w:val="24"/>
        </w:rPr>
      </w:pPr>
    </w:p>
    <w:p w:rsidR="00410EA6" w:rsidRPr="00EE793E" w:rsidRDefault="00410EA6" w:rsidP="00410EA6">
      <w:pPr>
        <w:pStyle w:val="KDParagraf"/>
        <w:spacing w:before="0"/>
        <w:jc w:val="center"/>
        <w:rPr>
          <w:rFonts w:cs="Arial"/>
          <w:sz w:val="24"/>
          <w:szCs w:val="24"/>
        </w:rPr>
      </w:pPr>
      <w:r w:rsidRPr="00C64A78">
        <w:rPr>
          <w:rFonts w:cs="Arial"/>
          <w:b/>
          <w:sz w:val="24"/>
          <w:szCs w:val="24"/>
        </w:rPr>
        <w:t xml:space="preserve">Члан </w:t>
      </w:r>
      <w:r w:rsidR="00BB3A08">
        <w:rPr>
          <w:rFonts w:cs="Arial"/>
          <w:b/>
          <w:sz w:val="24"/>
          <w:szCs w:val="24"/>
          <w:lang w:val="sr-Cyrl-RS"/>
        </w:rPr>
        <w:t>3</w:t>
      </w:r>
      <w:r w:rsidR="008122AD">
        <w:rPr>
          <w:rFonts w:cs="Arial"/>
          <w:b/>
          <w:sz w:val="24"/>
          <w:szCs w:val="24"/>
          <w:lang w:val="sr-Cyrl-RS"/>
        </w:rPr>
        <w:t>0</w:t>
      </w:r>
      <w:r w:rsidRPr="00EE793E">
        <w:rPr>
          <w:rFonts w:cs="Arial"/>
          <w:sz w:val="24"/>
          <w:szCs w:val="24"/>
        </w:rPr>
        <w:t>.</w:t>
      </w:r>
    </w:p>
    <w:p w:rsidR="00410EA6" w:rsidRPr="00EE793E" w:rsidRDefault="00410EA6" w:rsidP="00410EA6">
      <w:pPr>
        <w:pStyle w:val="KDParagraf"/>
        <w:spacing w:before="0"/>
        <w:rPr>
          <w:rFonts w:cs="Arial"/>
          <w:sz w:val="24"/>
          <w:szCs w:val="24"/>
        </w:rPr>
      </w:pPr>
    </w:p>
    <w:p w:rsidR="00074A15" w:rsidRDefault="00410EA6" w:rsidP="00410EA6">
      <w:pPr>
        <w:pStyle w:val="KDParagraf"/>
        <w:spacing w:before="0"/>
        <w:rPr>
          <w:rFonts w:cs="Arial"/>
          <w:sz w:val="24"/>
          <w:szCs w:val="24"/>
          <w:lang w:val="sr-Cyrl-CS"/>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w:t>
      </w:r>
      <w:r>
        <w:rPr>
          <w:rFonts w:cs="Arial"/>
          <w:sz w:val="24"/>
          <w:szCs w:val="24"/>
        </w:rPr>
        <w:t>стране стварно надлежног суда у</w:t>
      </w:r>
      <w:r w:rsidRPr="00E63542">
        <w:rPr>
          <w:rFonts w:cs="Arial"/>
          <w:sz w:val="24"/>
          <w:szCs w:val="24"/>
          <w:lang w:val="sr-Cyrl-CS"/>
        </w:rPr>
        <w:t xml:space="preserve"> Београду</w:t>
      </w:r>
      <w:r w:rsidR="00074A15">
        <w:rPr>
          <w:rFonts w:cs="Arial"/>
          <w:sz w:val="24"/>
          <w:szCs w:val="24"/>
          <w:lang w:val="sr-Cyrl-CS"/>
        </w:rPr>
        <w:t>.</w:t>
      </w:r>
    </w:p>
    <w:p w:rsidR="00410EA6" w:rsidRDefault="00410EA6" w:rsidP="00410EA6">
      <w:pPr>
        <w:pStyle w:val="KDParagraf"/>
        <w:spacing w:before="0"/>
        <w:rPr>
          <w:rFonts w:cs="Arial"/>
          <w:sz w:val="24"/>
          <w:szCs w:val="24"/>
        </w:rPr>
      </w:pPr>
      <w:r>
        <w:rPr>
          <w:rFonts w:cs="Arial"/>
          <w:noProof/>
          <w:szCs w:val="24"/>
          <w:lang w:val="sr-Cyrl-RS"/>
        </w:rPr>
        <w:t xml:space="preserve"> </w:t>
      </w:r>
    </w:p>
    <w:p w:rsidR="00410EA6" w:rsidRPr="00EE793E" w:rsidRDefault="00410EA6" w:rsidP="00410EA6">
      <w:pPr>
        <w:pStyle w:val="KDParagraf"/>
        <w:spacing w:before="0"/>
        <w:rPr>
          <w:rFonts w:cs="Arial"/>
          <w:sz w:val="24"/>
          <w:szCs w:val="24"/>
        </w:rPr>
      </w:pPr>
      <w:r w:rsidRPr="00EE793E">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rsidR="00410EA6" w:rsidRPr="00EE793E" w:rsidRDefault="00410EA6" w:rsidP="00410EA6">
      <w:pPr>
        <w:pStyle w:val="KDParagraf"/>
        <w:spacing w:before="0"/>
        <w:rPr>
          <w:rFonts w:cs="Arial"/>
          <w:sz w:val="24"/>
          <w:szCs w:val="24"/>
        </w:rPr>
      </w:pPr>
    </w:p>
    <w:p w:rsidR="00410EA6" w:rsidRDefault="00410EA6" w:rsidP="007F697A">
      <w:pPr>
        <w:pStyle w:val="KDParagraf"/>
        <w:spacing w:before="0"/>
        <w:rPr>
          <w:rFonts w:cs="Arial"/>
          <w:b/>
          <w:sz w:val="24"/>
          <w:szCs w:val="24"/>
        </w:rPr>
      </w:pPr>
    </w:p>
    <w:p w:rsidR="00410EA6" w:rsidRPr="00EE793E" w:rsidRDefault="00410EA6" w:rsidP="00410EA6">
      <w:pPr>
        <w:pStyle w:val="KDParagraf"/>
        <w:spacing w:before="0"/>
        <w:jc w:val="center"/>
        <w:rPr>
          <w:rFonts w:cs="Arial"/>
          <w:sz w:val="24"/>
          <w:szCs w:val="24"/>
        </w:rPr>
      </w:pPr>
      <w:r w:rsidRPr="00C64A78">
        <w:rPr>
          <w:rFonts w:cs="Arial"/>
          <w:b/>
          <w:sz w:val="24"/>
          <w:szCs w:val="24"/>
        </w:rPr>
        <w:t xml:space="preserve">Члан </w:t>
      </w:r>
      <w:r w:rsidR="00BB3A08">
        <w:rPr>
          <w:rFonts w:cs="Arial"/>
          <w:b/>
          <w:sz w:val="24"/>
          <w:szCs w:val="24"/>
          <w:lang w:val="sr-Cyrl-RS"/>
        </w:rPr>
        <w:t>3</w:t>
      </w:r>
      <w:r w:rsidR="008122AD">
        <w:rPr>
          <w:rFonts w:cs="Arial"/>
          <w:b/>
          <w:sz w:val="24"/>
          <w:szCs w:val="24"/>
          <w:lang w:val="sr-Cyrl-RS"/>
        </w:rPr>
        <w:t>1</w:t>
      </w:r>
      <w:r w:rsidRPr="00EE793E">
        <w:rPr>
          <w:rFonts w:cs="Arial"/>
          <w:sz w:val="24"/>
          <w:szCs w:val="24"/>
        </w:rPr>
        <w:t>.</w:t>
      </w:r>
    </w:p>
    <w:p w:rsidR="00410EA6" w:rsidRPr="00EE793E" w:rsidRDefault="00410EA6" w:rsidP="00410EA6">
      <w:pPr>
        <w:pStyle w:val="KDParagraf"/>
        <w:spacing w:before="0"/>
        <w:rPr>
          <w:rFonts w:cs="Arial"/>
          <w:sz w:val="24"/>
          <w:szCs w:val="24"/>
        </w:rPr>
      </w:pPr>
    </w:p>
    <w:p w:rsidR="00410EA6" w:rsidRDefault="00410EA6" w:rsidP="00410EA6">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Default="00EE793E" w:rsidP="00EE793E">
      <w:pPr>
        <w:pStyle w:val="KDParagraf"/>
        <w:spacing w:before="0"/>
        <w:rPr>
          <w:rFonts w:cs="Arial"/>
          <w:sz w:val="24"/>
          <w:szCs w:val="24"/>
        </w:rPr>
      </w:pPr>
    </w:p>
    <w:p w:rsidR="006C0A37" w:rsidRPr="00EE793E" w:rsidRDefault="006C0A37" w:rsidP="00EE793E">
      <w:pPr>
        <w:pStyle w:val="KDParagraf"/>
        <w:spacing w:before="0"/>
        <w:rPr>
          <w:rFonts w:cs="Arial"/>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Члан</w:t>
      </w:r>
      <w:r w:rsidR="00BB3A08">
        <w:rPr>
          <w:rFonts w:cs="Arial"/>
          <w:b/>
          <w:sz w:val="24"/>
          <w:szCs w:val="24"/>
          <w:lang w:val="sr-Cyrl-RS"/>
        </w:rPr>
        <w:t xml:space="preserve"> 3</w:t>
      </w:r>
      <w:r w:rsidR="008122AD">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7D1144" w:rsidRPr="007D1144" w:rsidRDefault="00D06CFD" w:rsidP="007D1144">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007D1144">
        <w:rPr>
          <w:rFonts w:cs="Arial"/>
          <w:sz w:val="24"/>
          <w:szCs w:val="24"/>
        </w:rPr>
        <w:t>Конкурсна документација</w:t>
      </w:r>
      <w:r w:rsidR="007D1144">
        <w:rPr>
          <w:rFonts w:cs="Arial"/>
          <w:sz w:val="24"/>
          <w:szCs w:val="24"/>
          <w:lang w:val="sr-Cyrl-RS"/>
        </w:rPr>
        <w:t xml:space="preserve"> </w:t>
      </w:r>
      <w:r w:rsidR="007D1144" w:rsidRPr="007D1144">
        <w:rPr>
          <w:rFonts w:cs="Arial"/>
          <w:i/>
          <w:color w:val="548DD4"/>
          <w:szCs w:val="24"/>
          <w:lang w:val="ru-RU"/>
        </w:rPr>
        <w:t>(</w:t>
      </w:r>
      <w:r w:rsidR="007D1144" w:rsidRPr="007D1144">
        <w:rPr>
          <w:rFonts w:cs="Arial"/>
          <w:i/>
          <w:color w:val="548DD4"/>
          <w:szCs w:val="24"/>
        </w:rPr>
        <w:t>напомена: у тексту Уговора</w:t>
      </w:r>
      <w:r w:rsidR="007D1144" w:rsidRPr="007D1144">
        <w:rPr>
          <w:rFonts w:cs="Arial"/>
          <w:i/>
          <w:color w:val="548DD4"/>
          <w:szCs w:val="24"/>
          <w:lang w:val="ru-RU"/>
        </w:rPr>
        <w:t xml:space="preserve"> </w:t>
      </w:r>
      <w:r w:rsidR="007D1144" w:rsidRPr="007D1144">
        <w:rPr>
          <w:rFonts w:cs="Arial"/>
          <w:i/>
          <w:color w:val="548DD4"/>
          <w:szCs w:val="24"/>
        </w:rPr>
        <w:t xml:space="preserve">биће </w:t>
      </w:r>
    </w:p>
    <w:p w:rsidR="00EE793E" w:rsidRPr="00EE793E" w:rsidRDefault="007D1144" w:rsidP="007D1144">
      <w:pPr>
        <w:pStyle w:val="KDParagraf"/>
        <w:spacing w:before="0"/>
        <w:rPr>
          <w:rFonts w:cs="Arial"/>
          <w:sz w:val="24"/>
          <w:szCs w:val="24"/>
        </w:rPr>
      </w:pPr>
      <w:r w:rsidRPr="007D1144">
        <w:rPr>
          <w:rFonts w:cs="Arial"/>
          <w:i/>
          <w:color w:val="548DD4"/>
          <w:szCs w:val="24"/>
          <w:lang w:val="sr-Cyrl-RS"/>
        </w:rPr>
        <w:t xml:space="preserve">                                    н</w:t>
      </w:r>
      <w:r w:rsidRPr="007D1144">
        <w:rPr>
          <w:rFonts w:cs="Arial"/>
          <w:i/>
          <w:color w:val="548DD4"/>
          <w:szCs w:val="24"/>
        </w:rPr>
        <w:t>аведен</w:t>
      </w:r>
      <w:r w:rsidRPr="007D1144">
        <w:rPr>
          <w:rFonts w:cs="Arial"/>
          <w:i/>
          <w:color w:val="548DD4"/>
          <w:szCs w:val="24"/>
          <w:lang w:val="sr-Cyrl-RS"/>
        </w:rPr>
        <w:t>е</w:t>
      </w:r>
      <w:r w:rsidRPr="007D1144">
        <w:rPr>
          <w:rFonts w:cs="Arial"/>
          <w:i/>
          <w:color w:val="548DD4"/>
          <w:szCs w:val="24"/>
        </w:rPr>
        <w:t xml:space="preserve"> </w:t>
      </w:r>
      <w:r w:rsidRPr="007D1144">
        <w:rPr>
          <w:rFonts w:cs="Arial"/>
          <w:i/>
          <w:color w:val="548DD4"/>
          <w:szCs w:val="24"/>
          <w:lang w:val="sr-Cyrl-RS"/>
        </w:rPr>
        <w:t>интернет странице на којојима  је објаљена КД</w:t>
      </w:r>
      <w:r w:rsidRPr="007D1144">
        <w:rPr>
          <w:rFonts w:cs="Arial"/>
          <w:i/>
          <w:color w:val="548DD4"/>
          <w:szCs w:val="24"/>
        </w:rPr>
        <w:t xml:space="preserve">  </w:t>
      </w:r>
    </w:p>
    <w:p w:rsidR="00EE793E" w:rsidRPr="00EE793E" w:rsidRDefault="007F697A" w:rsidP="00EE793E">
      <w:pPr>
        <w:pStyle w:val="KDParagraf"/>
        <w:spacing w:before="0"/>
        <w:rPr>
          <w:rFonts w:cs="Arial"/>
          <w:sz w:val="24"/>
          <w:szCs w:val="24"/>
        </w:rPr>
      </w:pPr>
      <w:r>
        <w:rPr>
          <w:rFonts w:cs="Arial"/>
          <w:sz w:val="24"/>
          <w:szCs w:val="24"/>
        </w:rPr>
        <w:t>Прилог број 2</w:t>
      </w:r>
      <w:r>
        <w:rPr>
          <w:rFonts w:cs="Arial"/>
          <w:sz w:val="24"/>
          <w:szCs w:val="24"/>
        </w:rPr>
        <w:tab/>
        <w:t>Понуда број _____ од______</w:t>
      </w:r>
      <w:r w:rsidR="00EE793E"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r>
      <w:r w:rsidR="00074A15">
        <w:rPr>
          <w:rFonts w:cs="Arial"/>
          <w:sz w:val="24"/>
          <w:szCs w:val="24"/>
        </w:rPr>
        <w:t>Опис и врста услуге</w:t>
      </w:r>
      <w:r w:rsidRPr="00074A15">
        <w:rPr>
          <w:rFonts w:cs="Arial"/>
          <w:sz w:val="24"/>
          <w:szCs w:val="24"/>
        </w:rPr>
        <w:t>;</w:t>
      </w:r>
    </w:p>
    <w:p w:rsidR="00EE793E" w:rsidRPr="00EE793E" w:rsidRDefault="00EE793E" w:rsidP="007F697A">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7F697A" w:rsidRDefault="00D06CFD" w:rsidP="007F697A">
      <w:pPr>
        <w:autoSpaceDE w:val="0"/>
        <w:autoSpaceDN w:val="0"/>
        <w:spacing w:before="0"/>
        <w:rPr>
          <w:rFonts w:cs="Arial"/>
          <w:i/>
          <w:color w:val="548DD4"/>
          <w:szCs w:val="24"/>
          <w:lang w:val="sr-Cyrl-RS"/>
        </w:rPr>
      </w:pPr>
      <w:r>
        <w:rPr>
          <w:rFonts w:cs="Arial"/>
          <w:sz w:val="24"/>
          <w:szCs w:val="24"/>
        </w:rPr>
        <w:lastRenderedPageBreak/>
        <w:t xml:space="preserve">Прилог број </w:t>
      </w:r>
      <w:r w:rsidR="00074A15">
        <w:rPr>
          <w:rFonts w:cs="Arial"/>
          <w:sz w:val="24"/>
          <w:szCs w:val="24"/>
          <w:lang w:val="sr-Cyrl-RS"/>
        </w:rPr>
        <w:t>5</w:t>
      </w:r>
      <w:r>
        <w:rPr>
          <w:rFonts w:cs="Arial"/>
          <w:sz w:val="24"/>
          <w:szCs w:val="24"/>
        </w:rPr>
        <w:t xml:space="preserve">   </w:t>
      </w:r>
      <w:r w:rsidR="003D7D89">
        <w:rPr>
          <w:rFonts w:cs="Arial"/>
          <w:sz w:val="24"/>
          <w:szCs w:val="24"/>
        </w:rPr>
        <w:t xml:space="preserve"> </w:t>
      </w:r>
      <w:r w:rsidR="007F697A">
        <w:rPr>
          <w:rFonts w:cs="Arial"/>
          <w:sz w:val="24"/>
          <w:szCs w:val="24"/>
          <w:lang w:val="sr-Cyrl-RS"/>
        </w:rPr>
        <w:t xml:space="preserve">     </w:t>
      </w:r>
      <w:r w:rsidR="00EE793E" w:rsidRPr="00945782">
        <w:rPr>
          <w:rFonts w:cs="Arial"/>
          <w:sz w:val="24"/>
          <w:szCs w:val="24"/>
        </w:rPr>
        <w:t>Споразум о заједничком извршењу услуге</w:t>
      </w:r>
      <w:r w:rsidR="00945782" w:rsidRPr="00945782">
        <w:rPr>
          <w:rFonts w:cs="Arial"/>
          <w:i/>
          <w:szCs w:val="24"/>
        </w:rPr>
        <w:t xml:space="preserve"> </w:t>
      </w:r>
      <w:r w:rsidR="00945782">
        <w:rPr>
          <w:rFonts w:cs="Arial"/>
          <w:i/>
          <w:color w:val="548DD4"/>
          <w:szCs w:val="24"/>
          <w:lang w:val="ru-RU"/>
        </w:rPr>
        <w:t>(</w:t>
      </w:r>
      <w:r w:rsidR="00945782" w:rsidRPr="00A74C4C">
        <w:rPr>
          <w:rFonts w:cs="Arial"/>
          <w:i/>
          <w:color w:val="548DD4"/>
          <w:szCs w:val="24"/>
        </w:rPr>
        <w:t xml:space="preserve">напомена:биће </w:t>
      </w:r>
      <w:r w:rsidR="007F697A">
        <w:rPr>
          <w:rFonts w:cs="Arial"/>
          <w:i/>
          <w:color w:val="548DD4"/>
          <w:szCs w:val="24"/>
          <w:lang w:val="sr-Cyrl-RS"/>
        </w:rPr>
        <w:t xml:space="preserve"> </w:t>
      </w:r>
    </w:p>
    <w:p w:rsidR="007F697A" w:rsidRDefault="007F697A" w:rsidP="007F697A">
      <w:pPr>
        <w:autoSpaceDE w:val="0"/>
        <w:autoSpaceDN w:val="0"/>
        <w:spacing w:before="0"/>
        <w:rPr>
          <w:rFonts w:cs="Arial"/>
          <w:szCs w:val="24"/>
          <w:lang w:val="ru-RU"/>
        </w:rPr>
      </w:pPr>
      <w:r>
        <w:rPr>
          <w:rFonts w:cs="Arial"/>
          <w:i/>
          <w:color w:val="548DD4"/>
          <w:szCs w:val="24"/>
          <w:lang w:val="sr-Cyrl-RS"/>
        </w:rPr>
        <w:t xml:space="preserve">                                     </w:t>
      </w:r>
      <w:r w:rsidR="00945782" w:rsidRPr="00A74C4C">
        <w:rPr>
          <w:rFonts w:cs="Arial"/>
          <w:i/>
          <w:color w:val="548DD4"/>
          <w:szCs w:val="24"/>
        </w:rPr>
        <w:t>наведено у тексту Уговора</w:t>
      </w:r>
      <w:r w:rsidR="00945782" w:rsidRPr="00A74C4C">
        <w:rPr>
          <w:rFonts w:cs="Arial"/>
          <w:i/>
          <w:color w:val="548DD4"/>
          <w:szCs w:val="24"/>
          <w:lang w:val="ru-RU"/>
        </w:rPr>
        <w:t xml:space="preserve"> у случају заједничке понуде</w:t>
      </w:r>
      <w:r w:rsidR="00945782">
        <w:rPr>
          <w:rFonts w:cs="Arial"/>
          <w:i/>
          <w:color w:val="548DD4"/>
          <w:szCs w:val="24"/>
          <w:lang w:val="ru-RU"/>
        </w:rPr>
        <w:t>)</w:t>
      </w:r>
      <w:r w:rsidR="00945782">
        <w:rPr>
          <w:rFonts w:cs="Arial"/>
          <w:szCs w:val="24"/>
          <w:lang w:val="ru-RU"/>
        </w:rPr>
        <w:t xml:space="preserve"> </w:t>
      </w:r>
    </w:p>
    <w:p w:rsidR="00874B75" w:rsidRPr="007F697A" w:rsidRDefault="00874B75" w:rsidP="007F697A">
      <w:pPr>
        <w:autoSpaceDE w:val="0"/>
        <w:autoSpaceDN w:val="0"/>
        <w:spacing w:before="0"/>
        <w:rPr>
          <w:rFonts w:cs="Arial"/>
          <w:szCs w:val="24"/>
          <w:lang w:val="ru-RU"/>
        </w:rPr>
      </w:pPr>
      <w:r w:rsidRPr="007D1144">
        <w:rPr>
          <w:rFonts w:cs="Arial"/>
          <w:sz w:val="24"/>
          <w:szCs w:val="24"/>
          <w:lang w:val="ru-RU"/>
        </w:rPr>
        <w:t xml:space="preserve">Прилог број </w:t>
      </w:r>
      <w:r w:rsidR="00074A15">
        <w:rPr>
          <w:rFonts w:cs="Arial"/>
          <w:sz w:val="24"/>
          <w:szCs w:val="24"/>
          <w:lang w:val="ru-RU"/>
        </w:rPr>
        <w:t>6</w:t>
      </w:r>
      <w:r>
        <w:rPr>
          <w:rFonts w:cs="Arial"/>
          <w:szCs w:val="24"/>
          <w:lang w:val="ru-RU"/>
        </w:rPr>
        <w:tab/>
      </w:r>
      <w:r w:rsidRPr="00874B75">
        <w:rPr>
          <w:rFonts w:cs="Arial"/>
          <w:sz w:val="24"/>
          <w:szCs w:val="24"/>
          <w:lang w:val="ru-RU"/>
        </w:rPr>
        <w:t>Средства финансијског обезбеђења</w:t>
      </w:r>
    </w:p>
    <w:p w:rsidR="00D06CFD" w:rsidRDefault="00BB3A08" w:rsidP="007F697A">
      <w:pPr>
        <w:pStyle w:val="KDParagraf"/>
        <w:spacing w:before="0"/>
        <w:rPr>
          <w:rFonts w:cs="Arial"/>
          <w:color w:val="00B0F0"/>
          <w:sz w:val="24"/>
          <w:szCs w:val="24"/>
        </w:rPr>
      </w:pPr>
      <w:r>
        <w:rPr>
          <w:rFonts w:cs="Arial"/>
          <w:sz w:val="24"/>
          <w:szCs w:val="24"/>
          <w:lang w:val="ru-RU"/>
        </w:rPr>
        <w:t>Прилог број 7.         Прилог о безбедности издрављу на раду</w:t>
      </w:r>
    </w:p>
    <w:p w:rsidR="00EE793E" w:rsidRPr="00EE793E" w:rsidRDefault="00EE793E" w:rsidP="00EE793E">
      <w:pPr>
        <w:pStyle w:val="KDParagraf"/>
        <w:spacing w:before="0"/>
        <w:rPr>
          <w:rFonts w:cs="Arial"/>
          <w:sz w:val="24"/>
          <w:szCs w:val="24"/>
        </w:rPr>
      </w:pPr>
    </w:p>
    <w:p w:rsidR="00283C2C" w:rsidRDefault="00283C2C" w:rsidP="00874B75">
      <w:pPr>
        <w:pStyle w:val="KDParagraf"/>
        <w:spacing w:before="0"/>
        <w:jc w:val="center"/>
        <w:rPr>
          <w:rFonts w:cs="Arial"/>
          <w:b/>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BB3A08">
        <w:rPr>
          <w:rFonts w:cs="Arial"/>
          <w:b/>
          <w:sz w:val="24"/>
          <w:szCs w:val="24"/>
          <w:lang w:val="sr-Cyrl-RS"/>
        </w:rPr>
        <w:t>3</w:t>
      </w:r>
      <w:r w:rsidR="008122AD">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у  </w:t>
      </w:r>
      <w:r w:rsidRPr="00074A15">
        <w:rPr>
          <w:rFonts w:cs="Arial"/>
          <w:sz w:val="24"/>
          <w:szCs w:val="24"/>
        </w:rPr>
        <w:t>6 (словима: шест)</w:t>
      </w:r>
      <w:r w:rsidRPr="00EE793E">
        <w:rPr>
          <w:rFonts w:cs="Arial"/>
          <w:sz w:val="24"/>
          <w:szCs w:val="24"/>
        </w:rPr>
        <w:t xml:space="preserve"> примерака од којих свака Уговорна страна задржава по 3 (словима: три) идентична примерка Уговора.</w:t>
      </w: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906791" w:rsidRPr="00EE793E" w:rsidRDefault="00906791" w:rsidP="00EE793E">
      <w:pPr>
        <w:pStyle w:val="KDParagraf"/>
        <w:spacing w:before="0"/>
        <w:rPr>
          <w:rFonts w:cs="Arial"/>
          <w:sz w:val="24"/>
          <w:szCs w:val="24"/>
        </w:rPr>
      </w:pPr>
    </w:p>
    <w:p w:rsidR="001463A3" w:rsidRPr="00074A15" w:rsidRDefault="00906791" w:rsidP="00906791">
      <w:pPr>
        <w:pStyle w:val="KDParagraf"/>
        <w:tabs>
          <w:tab w:val="left" w:pos="6360"/>
        </w:tabs>
        <w:spacing w:before="0"/>
        <w:rPr>
          <w:rFonts w:cs="Arial"/>
          <w:sz w:val="24"/>
          <w:szCs w:val="24"/>
          <w:lang w:val="sr-Cyrl-RS"/>
        </w:rPr>
      </w:pPr>
      <w:r w:rsidRPr="00074A15">
        <w:rPr>
          <w:rFonts w:cs="Arial"/>
          <w:sz w:val="24"/>
          <w:szCs w:val="24"/>
          <w:lang w:val="sr-Cyrl-RS"/>
        </w:rPr>
        <w:t xml:space="preserve">         КОРИСНИК УСЛУГЕ </w:t>
      </w:r>
      <w:r w:rsidR="000A0319" w:rsidRPr="00074A15">
        <w:rPr>
          <w:rFonts w:cs="Arial"/>
          <w:sz w:val="24"/>
          <w:szCs w:val="24"/>
          <w:lang w:val="sr-Cyrl-RS"/>
        </w:rPr>
        <w:t xml:space="preserve">                                    </w:t>
      </w:r>
      <w:r w:rsidR="00074A15">
        <w:rPr>
          <w:rFonts w:cs="Arial"/>
          <w:sz w:val="24"/>
          <w:szCs w:val="24"/>
          <w:lang w:val="sr-Cyrl-RS"/>
        </w:rPr>
        <w:t xml:space="preserve"> </w:t>
      </w:r>
      <w:r w:rsidR="000A0319" w:rsidRPr="00074A15">
        <w:rPr>
          <w:rFonts w:cs="Arial"/>
          <w:sz w:val="24"/>
          <w:szCs w:val="24"/>
          <w:lang w:val="sr-Cyrl-RS"/>
        </w:rPr>
        <w:t>ПРУЖАЛАЦ  УСЛУГЕ</w:t>
      </w:r>
      <w:r w:rsidR="000A0319" w:rsidRPr="00074A15">
        <w:rPr>
          <w:rFonts w:cs="Arial"/>
          <w:sz w:val="24"/>
          <w:szCs w:val="24"/>
          <w:lang w:val="sr-Cyrl-RS"/>
        </w:rPr>
        <w:tab/>
      </w:r>
      <w:r w:rsidR="000A0319" w:rsidRPr="00074A15">
        <w:rPr>
          <w:rFonts w:cs="Arial"/>
          <w:sz w:val="24"/>
          <w:szCs w:val="24"/>
          <w:lang w:val="sr-Cyrl-RS"/>
        </w:rPr>
        <w:tab/>
      </w:r>
    </w:p>
    <w:p w:rsidR="001463A3" w:rsidRPr="00074A15" w:rsidRDefault="001463A3" w:rsidP="000A0319">
      <w:pPr>
        <w:pStyle w:val="KDParagraf"/>
        <w:spacing w:before="0"/>
        <w:rPr>
          <w:rFonts w:cs="Arial"/>
          <w:sz w:val="24"/>
          <w:szCs w:val="24"/>
          <w:lang w:val="sr-Cyrl-RS"/>
        </w:rPr>
      </w:pPr>
      <w:r w:rsidRPr="00074A15">
        <w:rPr>
          <w:rFonts w:cs="Arial"/>
          <w:sz w:val="24"/>
          <w:szCs w:val="24"/>
          <w:lang w:val="sr-Cyrl-RS"/>
        </w:rPr>
        <w:t xml:space="preserve">          Јавно предузеће </w:t>
      </w:r>
      <w:r w:rsidR="000A0319" w:rsidRPr="00074A15">
        <w:rPr>
          <w:rFonts w:cs="Arial"/>
          <w:sz w:val="24"/>
          <w:szCs w:val="24"/>
          <w:lang w:val="sr-Cyrl-RS"/>
        </w:rPr>
        <w:tab/>
      </w:r>
      <w:r w:rsidR="000A0319" w:rsidRPr="00074A15">
        <w:rPr>
          <w:rFonts w:cs="Arial"/>
          <w:sz w:val="24"/>
          <w:szCs w:val="24"/>
          <w:lang w:val="sr-Cyrl-RS"/>
        </w:rPr>
        <w:tab/>
      </w:r>
      <w:r w:rsidR="000A0319" w:rsidRPr="00074A15">
        <w:rPr>
          <w:rFonts w:cs="Arial"/>
          <w:sz w:val="24"/>
          <w:szCs w:val="24"/>
          <w:lang w:val="sr-Cyrl-RS"/>
        </w:rPr>
        <w:tab/>
      </w:r>
      <w:r w:rsidR="000A0319" w:rsidRPr="00074A15">
        <w:rPr>
          <w:rFonts w:cs="Arial"/>
          <w:sz w:val="24"/>
          <w:szCs w:val="24"/>
          <w:lang w:val="sr-Cyrl-RS"/>
        </w:rPr>
        <w:tab/>
      </w:r>
      <w:r w:rsidR="000A0319" w:rsidRPr="00074A15">
        <w:rPr>
          <w:rFonts w:cs="Arial"/>
          <w:sz w:val="24"/>
          <w:szCs w:val="24"/>
          <w:lang w:val="sr-Cyrl-RS"/>
        </w:rPr>
        <w:tab/>
        <w:t xml:space="preserve">        Назив</w:t>
      </w:r>
    </w:p>
    <w:p w:rsidR="00EE793E" w:rsidRPr="00074A15" w:rsidRDefault="000A0319" w:rsidP="00906791">
      <w:pPr>
        <w:pStyle w:val="KDParagraf"/>
        <w:tabs>
          <w:tab w:val="left" w:pos="6360"/>
        </w:tabs>
        <w:spacing w:before="0"/>
        <w:rPr>
          <w:rFonts w:cs="Arial"/>
          <w:sz w:val="24"/>
          <w:szCs w:val="24"/>
          <w:lang w:val="sr-Cyrl-RS"/>
        </w:rPr>
      </w:pPr>
      <w:r w:rsidRPr="00074A15">
        <w:rPr>
          <w:rFonts w:cs="Arial"/>
          <w:sz w:val="24"/>
          <w:szCs w:val="24"/>
          <w:lang w:val="sr-Cyrl-RS"/>
        </w:rPr>
        <w:t>„</w:t>
      </w:r>
      <w:r w:rsidR="001463A3" w:rsidRPr="00074A15">
        <w:rPr>
          <w:rFonts w:cs="Arial"/>
          <w:sz w:val="24"/>
          <w:szCs w:val="24"/>
          <w:lang w:val="sr-Cyrl-RS"/>
        </w:rPr>
        <w:t>Електропривреда Србије</w:t>
      </w:r>
      <w:r w:rsidR="00283C2C" w:rsidRPr="00074A15">
        <w:rPr>
          <w:rFonts w:cs="Arial"/>
          <w:sz w:val="24"/>
          <w:szCs w:val="24"/>
          <w:lang w:val="sr-Cyrl-RS"/>
        </w:rPr>
        <w:t>“</w:t>
      </w:r>
      <w:r w:rsidR="001463A3" w:rsidRPr="00074A15">
        <w:rPr>
          <w:rFonts w:cs="Arial"/>
          <w:sz w:val="24"/>
          <w:szCs w:val="24"/>
          <w:lang w:val="sr-Cyrl-RS"/>
        </w:rPr>
        <w:t xml:space="preserve"> Београд</w:t>
      </w:r>
      <w:r w:rsidR="00906791" w:rsidRPr="00074A15">
        <w:rPr>
          <w:rFonts w:cs="Arial"/>
          <w:sz w:val="24"/>
          <w:szCs w:val="24"/>
          <w:lang w:val="sr-Cyrl-RS"/>
        </w:rPr>
        <w:t xml:space="preserve">           </w:t>
      </w:r>
      <w:r w:rsidR="001463A3" w:rsidRPr="00074A15">
        <w:rPr>
          <w:rFonts w:cs="Arial"/>
          <w:sz w:val="24"/>
          <w:szCs w:val="24"/>
          <w:lang w:val="sr-Cyrl-RS"/>
        </w:rPr>
        <w:t xml:space="preserve">                </w:t>
      </w:r>
    </w:p>
    <w:p w:rsidR="00EE793E" w:rsidRPr="00074A15" w:rsidRDefault="00906791" w:rsidP="00EE793E">
      <w:pPr>
        <w:pStyle w:val="KDParagraf"/>
        <w:spacing w:before="0"/>
        <w:rPr>
          <w:rFonts w:cs="Arial"/>
          <w:sz w:val="24"/>
          <w:szCs w:val="24"/>
          <w:lang w:val="sr-Cyrl-RS"/>
        </w:rPr>
      </w:pPr>
      <w:r w:rsidRPr="00074A15">
        <w:rPr>
          <w:rFonts w:cs="Arial"/>
          <w:sz w:val="24"/>
          <w:szCs w:val="24"/>
          <w:lang w:val="sr-Cyrl-RS"/>
        </w:rPr>
        <w:t xml:space="preserve">  </w:t>
      </w:r>
      <w:r w:rsidR="00CC5210" w:rsidRPr="00074A15">
        <w:rPr>
          <w:rFonts w:cs="Arial"/>
          <w:sz w:val="24"/>
          <w:szCs w:val="24"/>
          <w:lang w:val="sr-Cyrl-RS"/>
        </w:rPr>
        <w:t xml:space="preserve">          </w:t>
      </w:r>
      <w:r w:rsidR="001463A3" w:rsidRPr="00074A15">
        <w:rPr>
          <w:rFonts w:cs="Arial"/>
          <w:sz w:val="24"/>
          <w:szCs w:val="24"/>
          <w:lang w:val="sr-Cyrl-RS"/>
        </w:rPr>
        <w:t xml:space="preserve">                              </w:t>
      </w:r>
      <w:r w:rsidR="00CC5210" w:rsidRPr="00074A15">
        <w:rPr>
          <w:rFonts w:cs="Arial"/>
          <w:sz w:val="24"/>
          <w:szCs w:val="24"/>
          <w:lang w:val="sr-Cyrl-RS"/>
        </w:rPr>
        <w:t xml:space="preserve">                            </w:t>
      </w:r>
      <w:r w:rsidR="00CC5210" w:rsidRPr="00074A15">
        <w:rPr>
          <w:rFonts w:cs="Arial"/>
          <w:sz w:val="24"/>
          <w:szCs w:val="24"/>
        </w:rPr>
        <w:t xml:space="preserve">  </w:t>
      </w:r>
    </w:p>
    <w:p w:rsidR="00C64A78" w:rsidRPr="00074A15" w:rsidRDefault="00C64A78" w:rsidP="00EE793E">
      <w:pPr>
        <w:pStyle w:val="KDParagraf"/>
        <w:spacing w:before="0"/>
        <w:rPr>
          <w:rFonts w:cs="Arial"/>
          <w:sz w:val="24"/>
          <w:szCs w:val="24"/>
        </w:rPr>
      </w:pPr>
    </w:p>
    <w:p w:rsidR="00CC5210" w:rsidRPr="00074A15" w:rsidRDefault="00906791" w:rsidP="00CC5210">
      <w:pPr>
        <w:pStyle w:val="KDParagraf"/>
        <w:tabs>
          <w:tab w:val="left" w:pos="6000"/>
        </w:tabs>
        <w:spacing w:before="0"/>
        <w:rPr>
          <w:rFonts w:cs="Arial"/>
          <w:sz w:val="24"/>
          <w:szCs w:val="24"/>
          <w:lang w:val="sr-Cyrl-RS"/>
        </w:rPr>
      </w:pPr>
      <w:r w:rsidRPr="00074A15">
        <w:rPr>
          <w:rFonts w:cs="Arial"/>
          <w:sz w:val="24"/>
          <w:szCs w:val="24"/>
          <w:lang w:val="sr-Cyrl-RS"/>
        </w:rPr>
        <w:t xml:space="preserve">     </w:t>
      </w:r>
      <w:r w:rsidRPr="00074A15">
        <w:rPr>
          <w:rFonts w:cs="Arial"/>
          <w:sz w:val="24"/>
          <w:szCs w:val="24"/>
        </w:rPr>
        <w:t>_</w:t>
      </w:r>
      <w:r w:rsidR="00CC5210" w:rsidRPr="00074A15">
        <w:rPr>
          <w:rFonts w:cs="Arial"/>
          <w:sz w:val="24"/>
          <w:szCs w:val="24"/>
        </w:rPr>
        <w:t xml:space="preserve">___________________                                         </w:t>
      </w:r>
      <w:r w:rsidR="00CC5210" w:rsidRPr="00074A15">
        <w:rPr>
          <w:rFonts w:cs="Arial"/>
          <w:sz w:val="24"/>
          <w:szCs w:val="24"/>
          <w:lang w:val="sr-Cyrl-RS"/>
        </w:rPr>
        <w:t>_____________________</w:t>
      </w:r>
    </w:p>
    <w:p w:rsidR="00EE793E" w:rsidRPr="00074A15" w:rsidRDefault="00EE793E" w:rsidP="00EE793E">
      <w:pPr>
        <w:pStyle w:val="KDParagraf"/>
        <w:spacing w:before="0"/>
        <w:rPr>
          <w:rFonts w:cs="Arial"/>
          <w:sz w:val="24"/>
          <w:szCs w:val="24"/>
        </w:rPr>
      </w:pPr>
      <w:r w:rsidRPr="00074A15">
        <w:rPr>
          <w:rFonts w:cs="Arial"/>
          <w:sz w:val="24"/>
          <w:szCs w:val="24"/>
        </w:rPr>
        <w:tab/>
      </w:r>
      <w:r w:rsidRPr="00074A15">
        <w:rPr>
          <w:rFonts w:cs="Arial"/>
          <w:sz w:val="24"/>
          <w:szCs w:val="24"/>
        </w:rPr>
        <w:tab/>
      </w:r>
      <w:r w:rsidR="00874B75" w:rsidRPr="00074A15">
        <w:rPr>
          <w:rFonts w:cs="Arial"/>
          <w:sz w:val="24"/>
          <w:szCs w:val="24"/>
          <w:lang w:val="sr-Cyrl-RS"/>
        </w:rPr>
        <w:t xml:space="preserve">  </w:t>
      </w:r>
      <w:r w:rsidR="00906791" w:rsidRPr="00074A15">
        <w:rPr>
          <w:rFonts w:cs="Arial"/>
          <w:sz w:val="24"/>
          <w:szCs w:val="24"/>
          <w:lang w:val="sr-Cyrl-RS"/>
        </w:rPr>
        <w:t xml:space="preserve"> </w:t>
      </w:r>
      <w:r w:rsidR="00874B75" w:rsidRPr="00074A15">
        <w:rPr>
          <w:rFonts w:cs="Arial"/>
          <w:sz w:val="24"/>
          <w:szCs w:val="24"/>
          <w:lang w:val="sr-Cyrl-RS"/>
        </w:rPr>
        <w:t>Милорад Грчић</w:t>
      </w:r>
      <w:r w:rsidR="00283C2C" w:rsidRPr="00074A15">
        <w:rPr>
          <w:rFonts w:cs="Arial"/>
          <w:sz w:val="24"/>
          <w:szCs w:val="24"/>
          <w:lang w:val="sr-Cyrl-RS"/>
        </w:rPr>
        <w:t xml:space="preserve">                                                    Име и презиме</w:t>
      </w:r>
      <w:r w:rsidR="00906791" w:rsidRPr="00074A15">
        <w:rPr>
          <w:rFonts w:cs="Arial"/>
          <w:sz w:val="24"/>
          <w:szCs w:val="24"/>
          <w:lang w:val="sr-Cyrl-RS"/>
        </w:rPr>
        <w:t xml:space="preserve">               </w:t>
      </w:r>
      <w:r w:rsidR="00CC5210" w:rsidRPr="00074A15">
        <w:rPr>
          <w:rFonts w:cs="Arial"/>
          <w:sz w:val="24"/>
          <w:szCs w:val="24"/>
          <w:lang w:val="sr-Cyrl-RS"/>
        </w:rPr>
        <w:t xml:space="preserve">                                                </w:t>
      </w:r>
      <w:r w:rsidR="00906791" w:rsidRPr="00074A15">
        <w:rPr>
          <w:rFonts w:cs="Arial"/>
          <w:sz w:val="24"/>
          <w:szCs w:val="24"/>
          <w:lang w:val="sr-Cyrl-RS"/>
        </w:rPr>
        <w:t xml:space="preserve"> </w:t>
      </w:r>
    </w:p>
    <w:p w:rsidR="00283C2C" w:rsidRPr="00074A15" w:rsidRDefault="00CC5210" w:rsidP="00283C2C">
      <w:pPr>
        <w:pStyle w:val="KDParagraf"/>
        <w:spacing w:before="0"/>
        <w:rPr>
          <w:rFonts w:cs="Arial"/>
          <w:sz w:val="24"/>
          <w:szCs w:val="24"/>
          <w:lang w:val="sr-Cyrl-RS"/>
        </w:rPr>
      </w:pPr>
      <w:r w:rsidRPr="00074A15">
        <w:rPr>
          <w:rFonts w:cs="Arial"/>
          <w:sz w:val="24"/>
          <w:szCs w:val="24"/>
          <w:lang w:val="sr-Cyrl-RS"/>
        </w:rPr>
        <w:t xml:space="preserve">       </w:t>
      </w:r>
      <w:r w:rsidR="009A3428" w:rsidRPr="00074A15">
        <w:rPr>
          <w:rFonts w:cs="Arial"/>
          <w:sz w:val="24"/>
          <w:szCs w:val="24"/>
          <w:lang w:val="sr-Cyrl-RS"/>
        </w:rPr>
        <w:t xml:space="preserve">      в</w:t>
      </w:r>
      <w:r w:rsidRPr="00074A15">
        <w:rPr>
          <w:rFonts w:cs="Arial"/>
          <w:sz w:val="24"/>
          <w:szCs w:val="24"/>
          <w:lang w:val="sr-Cyrl-RS"/>
        </w:rPr>
        <w:t>.д.</w:t>
      </w:r>
      <w:r w:rsidR="009A3428" w:rsidRPr="00074A15">
        <w:rPr>
          <w:rFonts w:cs="Arial"/>
          <w:sz w:val="24"/>
          <w:szCs w:val="24"/>
          <w:lang w:val="sr-Cyrl-RS"/>
        </w:rPr>
        <w:t xml:space="preserve"> </w:t>
      </w:r>
      <w:r w:rsidRPr="00074A15">
        <w:rPr>
          <w:rFonts w:cs="Arial"/>
          <w:sz w:val="24"/>
          <w:szCs w:val="24"/>
          <w:lang w:val="sr-Cyrl-RS"/>
        </w:rPr>
        <w:t>директора</w:t>
      </w:r>
      <w:r w:rsidR="00283C2C" w:rsidRPr="00074A15">
        <w:rPr>
          <w:rFonts w:cs="Arial"/>
          <w:sz w:val="24"/>
          <w:szCs w:val="24"/>
          <w:lang w:val="sr-Cyrl-RS"/>
        </w:rPr>
        <w:t xml:space="preserve">                                                            Функција</w:t>
      </w:r>
    </w:p>
    <w:p w:rsidR="00283C2C" w:rsidRDefault="00283C2C" w:rsidP="00CC5210">
      <w:pPr>
        <w:pStyle w:val="KDParagraf"/>
        <w:tabs>
          <w:tab w:val="left" w:pos="6315"/>
        </w:tabs>
        <w:spacing w:before="0"/>
        <w:rPr>
          <w:rFonts w:cs="Arial"/>
          <w:b/>
          <w:sz w:val="24"/>
          <w:szCs w:val="24"/>
          <w:lang w:val="sr-Cyrl-RS"/>
        </w:rPr>
      </w:pPr>
      <w:r>
        <w:rPr>
          <w:rFonts w:cs="Arial"/>
          <w:b/>
          <w:sz w:val="24"/>
          <w:szCs w:val="24"/>
          <w:lang w:val="sr-Cyrl-RS"/>
        </w:rPr>
        <w:t xml:space="preserve">      </w:t>
      </w:r>
    </w:p>
    <w:p w:rsidR="00CC5210" w:rsidRPr="003D7D89" w:rsidRDefault="00283C2C" w:rsidP="00CC5210">
      <w:pPr>
        <w:pStyle w:val="KDParagraf"/>
        <w:tabs>
          <w:tab w:val="left" w:pos="6315"/>
        </w:tabs>
        <w:spacing w:before="0"/>
        <w:rPr>
          <w:rFonts w:cs="Arial"/>
          <w:b/>
          <w:sz w:val="24"/>
          <w:szCs w:val="24"/>
          <w:lang w:val="sr-Cyrl-RS"/>
        </w:rPr>
      </w:pPr>
      <w:r>
        <w:rPr>
          <w:rFonts w:cs="Arial"/>
          <w:b/>
          <w:sz w:val="24"/>
          <w:szCs w:val="24"/>
          <w:lang w:val="sr-Cyrl-RS"/>
        </w:rPr>
        <w:t xml:space="preserve">                                  </w:t>
      </w:r>
    </w:p>
    <w:p w:rsidR="00EE793E" w:rsidRPr="003D7D89" w:rsidRDefault="00906791" w:rsidP="00CC5210">
      <w:pPr>
        <w:pStyle w:val="KDParagraf"/>
        <w:spacing w:before="0"/>
        <w:rPr>
          <w:rFonts w:cs="Arial"/>
          <w:b/>
          <w:sz w:val="24"/>
          <w:szCs w:val="24"/>
          <w:lang w:val="sr-Cyrl-RS"/>
        </w:rPr>
      </w:pPr>
      <w:r w:rsidRPr="003D7D89">
        <w:rPr>
          <w:rFonts w:cs="Arial"/>
          <w:b/>
          <w:sz w:val="24"/>
          <w:szCs w:val="24"/>
          <w:lang w:val="sr-Cyrl-RS"/>
        </w:rPr>
        <w:t xml:space="preserve">     </w:t>
      </w:r>
      <w:r w:rsidR="000C52FC" w:rsidRPr="003D7D89">
        <w:rPr>
          <w:rFonts w:cs="Arial"/>
          <w:b/>
          <w:sz w:val="24"/>
          <w:szCs w:val="24"/>
          <w:lang w:val="sr-Cyrl-RS"/>
        </w:rPr>
        <w:t xml:space="preserve">        </w:t>
      </w:r>
      <w:r w:rsidR="00C64A78" w:rsidRPr="003D7D89">
        <w:rPr>
          <w:rFonts w:cs="Arial"/>
          <w:b/>
          <w:sz w:val="24"/>
          <w:szCs w:val="24"/>
          <w:lang w:val="sr-Cyrl-RS"/>
        </w:rPr>
        <w:t xml:space="preserve"> </w:t>
      </w:r>
      <w:r w:rsidR="00EE793E" w:rsidRPr="003D7D89">
        <w:rPr>
          <w:rFonts w:cs="Arial"/>
          <w:b/>
          <w:sz w:val="24"/>
          <w:szCs w:val="24"/>
        </w:rPr>
        <w:tab/>
      </w:r>
      <w:r w:rsidR="00EE793E" w:rsidRPr="003D7D89">
        <w:rPr>
          <w:rFonts w:cs="Arial"/>
          <w:b/>
          <w:sz w:val="24"/>
          <w:szCs w:val="24"/>
        </w:rPr>
        <w:tab/>
      </w:r>
      <w:r w:rsidR="00A96BCA" w:rsidRPr="003D7D89">
        <w:rPr>
          <w:rFonts w:cs="Arial"/>
          <w:b/>
          <w:sz w:val="24"/>
          <w:szCs w:val="24"/>
          <w:lang w:val="sr-Cyrl-RS"/>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 xml:space="preserve">     </w:t>
      </w:r>
      <w:r w:rsidR="00CC5210" w:rsidRPr="003D7D89">
        <w:rPr>
          <w:rFonts w:cs="Arial"/>
          <w:b/>
          <w:sz w:val="24"/>
          <w:szCs w:val="24"/>
        </w:rPr>
        <w:t xml:space="preserve"> </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p>
    <w:p w:rsidR="006C0A37" w:rsidRDefault="006C0A37" w:rsidP="00EE793E">
      <w:pPr>
        <w:pStyle w:val="KDParagraf"/>
        <w:spacing w:before="0"/>
        <w:rPr>
          <w:rFonts w:cs="Arial"/>
          <w:sz w:val="24"/>
          <w:szCs w:val="24"/>
        </w:rPr>
      </w:pPr>
    </w:p>
    <w:p w:rsidR="006C0A37" w:rsidRDefault="006C0A37" w:rsidP="00EE793E">
      <w:pPr>
        <w:pStyle w:val="KDParagraf"/>
        <w:spacing w:before="0"/>
        <w:rPr>
          <w:rFonts w:cs="Arial"/>
          <w:sz w:val="24"/>
          <w:szCs w:val="24"/>
        </w:rPr>
      </w:pPr>
    </w:p>
    <w:p w:rsidR="006C0A37" w:rsidRDefault="006C0A37" w:rsidP="00EE793E">
      <w:pPr>
        <w:pStyle w:val="KDParagraf"/>
        <w:spacing w:before="0"/>
        <w:rPr>
          <w:rFonts w:cs="Arial"/>
          <w:sz w:val="24"/>
          <w:szCs w:val="24"/>
        </w:rPr>
      </w:pPr>
    </w:p>
    <w:p w:rsidR="006C0A37" w:rsidRDefault="006C0A37" w:rsidP="00EE793E">
      <w:pPr>
        <w:pStyle w:val="KDParagraf"/>
        <w:spacing w:before="0"/>
        <w:rPr>
          <w:rFonts w:cs="Arial"/>
          <w:sz w:val="24"/>
          <w:szCs w:val="24"/>
        </w:rPr>
      </w:pPr>
    </w:p>
    <w:p w:rsidR="006C0A37" w:rsidRDefault="006C0A37" w:rsidP="00EE793E">
      <w:pPr>
        <w:pStyle w:val="KDParagraf"/>
        <w:spacing w:before="0"/>
        <w:rPr>
          <w:rFonts w:cs="Arial"/>
          <w:sz w:val="24"/>
          <w:szCs w:val="24"/>
        </w:rPr>
      </w:pPr>
    </w:p>
    <w:p w:rsidR="006C0A37" w:rsidRDefault="006C0A37" w:rsidP="00EE793E">
      <w:pPr>
        <w:pStyle w:val="KDParagraf"/>
        <w:spacing w:before="0"/>
        <w:rPr>
          <w:rFonts w:cs="Arial"/>
          <w:sz w:val="24"/>
          <w:szCs w:val="24"/>
        </w:rPr>
      </w:pPr>
    </w:p>
    <w:p w:rsidR="006C0A37" w:rsidRDefault="006C0A37" w:rsidP="00EE793E">
      <w:pPr>
        <w:pStyle w:val="KDParagraf"/>
        <w:spacing w:before="0"/>
        <w:rPr>
          <w:rFonts w:cs="Arial"/>
          <w:sz w:val="24"/>
          <w:szCs w:val="24"/>
        </w:rPr>
      </w:pPr>
    </w:p>
    <w:p w:rsidR="006C0A37" w:rsidRDefault="006C0A37" w:rsidP="00EE793E">
      <w:pPr>
        <w:pStyle w:val="KDParagraf"/>
        <w:spacing w:before="0"/>
        <w:rPr>
          <w:rFonts w:cs="Arial"/>
          <w:sz w:val="24"/>
          <w:szCs w:val="24"/>
        </w:rPr>
      </w:pPr>
    </w:p>
    <w:p w:rsidR="006C0A37" w:rsidRDefault="006C0A37" w:rsidP="00EE793E">
      <w:pPr>
        <w:pStyle w:val="KDParagraf"/>
        <w:spacing w:before="0"/>
        <w:rPr>
          <w:rFonts w:cs="Arial"/>
          <w:sz w:val="24"/>
          <w:szCs w:val="24"/>
        </w:rPr>
      </w:pPr>
    </w:p>
    <w:p w:rsidR="006C0A37" w:rsidRDefault="006C0A37" w:rsidP="00EE793E">
      <w:pPr>
        <w:pStyle w:val="KDParagraf"/>
        <w:spacing w:before="0"/>
        <w:rPr>
          <w:rFonts w:cs="Arial"/>
          <w:sz w:val="24"/>
          <w:szCs w:val="24"/>
        </w:rPr>
      </w:pPr>
    </w:p>
    <w:p w:rsidR="006C0A37" w:rsidRDefault="006C0A37" w:rsidP="00EE793E">
      <w:pPr>
        <w:pStyle w:val="KDParagraf"/>
        <w:spacing w:before="0"/>
        <w:rPr>
          <w:rFonts w:cs="Arial"/>
          <w:sz w:val="24"/>
          <w:szCs w:val="24"/>
        </w:rPr>
      </w:pPr>
    </w:p>
    <w:p w:rsidR="006C0A37" w:rsidRDefault="006C0A37" w:rsidP="00EE793E">
      <w:pPr>
        <w:pStyle w:val="KDParagraf"/>
        <w:spacing w:before="0"/>
        <w:rPr>
          <w:rFonts w:cs="Arial"/>
          <w:sz w:val="24"/>
          <w:szCs w:val="24"/>
        </w:rPr>
      </w:pPr>
    </w:p>
    <w:p w:rsidR="006C0A37" w:rsidRPr="00EE793E" w:rsidRDefault="006C0A37" w:rsidP="00EE793E">
      <w:pPr>
        <w:pStyle w:val="KDParagraf"/>
        <w:spacing w:before="0"/>
        <w:rPr>
          <w:rFonts w:cs="Arial"/>
          <w:sz w:val="24"/>
          <w:szCs w:val="24"/>
        </w:rPr>
      </w:pPr>
    </w:p>
    <w:p w:rsidR="003A49ED" w:rsidRDefault="003A49ED" w:rsidP="003A49ED">
      <w:pPr>
        <w:pStyle w:val="KDParagraf"/>
        <w:spacing w:before="0"/>
        <w:rPr>
          <w:rFonts w:cs="Arial"/>
          <w:color w:val="FF0000"/>
          <w:sz w:val="24"/>
          <w:szCs w:val="24"/>
        </w:rPr>
      </w:pPr>
      <w:r w:rsidRPr="003A49ED">
        <w:rPr>
          <w:rFonts w:cs="Arial"/>
          <w:color w:val="FF0000"/>
          <w:sz w:val="24"/>
          <w:szCs w:val="24"/>
        </w:rPr>
        <w:tab/>
      </w:r>
    </w:p>
    <w:p w:rsidR="008122AD" w:rsidRDefault="008122AD" w:rsidP="003A49ED">
      <w:pPr>
        <w:pStyle w:val="KDParagraf"/>
        <w:spacing w:before="0"/>
        <w:rPr>
          <w:rFonts w:cs="Arial"/>
          <w:color w:val="FF0000"/>
          <w:sz w:val="24"/>
          <w:szCs w:val="24"/>
        </w:rPr>
      </w:pPr>
    </w:p>
    <w:p w:rsidR="008122AD" w:rsidRDefault="008122AD" w:rsidP="003A49ED">
      <w:pPr>
        <w:pStyle w:val="KDParagraf"/>
        <w:spacing w:before="0"/>
        <w:rPr>
          <w:rFonts w:cs="Arial"/>
          <w:color w:val="FF0000"/>
          <w:sz w:val="24"/>
          <w:szCs w:val="24"/>
        </w:rPr>
      </w:pPr>
    </w:p>
    <w:p w:rsidR="008122AD" w:rsidRDefault="008122AD" w:rsidP="003A49ED">
      <w:pPr>
        <w:pStyle w:val="KDParagraf"/>
        <w:spacing w:before="0"/>
        <w:rPr>
          <w:rFonts w:cs="Arial"/>
          <w:color w:val="FF0000"/>
          <w:sz w:val="24"/>
          <w:szCs w:val="24"/>
        </w:rPr>
      </w:pPr>
    </w:p>
    <w:p w:rsidR="008122AD" w:rsidRDefault="008122AD" w:rsidP="003A49ED">
      <w:pPr>
        <w:pStyle w:val="KDParagraf"/>
        <w:spacing w:before="0"/>
        <w:rPr>
          <w:rFonts w:cs="Arial"/>
          <w:color w:val="FF0000"/>
          <w:sz w:val="24"/>
          <w:szCs w:val="24"/>
        </w:rPr>
      </w:pPr>
    </w:p>
    <w:p w:rsidR="008122AD" w:rsidRDefault="008122AD" w:rsidP="003A49ED">
      <w:pPr>
        <w:pStyle w:val="KDParagraf"/>
        <w:spacing w:before="0"/>
        <w:rPr>
          <w:rFonts w:cs="Arial"/>
          <w:color w:val="FF0000"/>
          <w:sz w:val="24"/>
          <w:szCs w:val="24"/>
        </w:rPr>
      </w:pPr>
    </w:p>
    <w:p w:rsidR="005A03F4" w:rsidRDefault="005A03F4" w:rsidP="003A49ED">
      <w:pPr>
        <w:pStyle w:val="KDParagraf"/>
        <w:spacing w:before="0"/>
        <w:rPr>
          <w:rFonts w:cs="Arial"/>
          <w:color w:val="FF0000"/>
          <w:sz w:val="24"/>
          <w:szCs w:val="24"/>
        </w:rPr>
      </w:pPr>
    </w:p>
    <w:p w:rsidR="008122AD" w:rsidRDefault="008122AD" w:rsidP="003A49ED">
      <w:pPr>
        <w:pStyle w:val="KDParagraf"/>
        <w:spacing w:before="0"/>
        <w:rPr>
          <w:rFonts w:cs="Arial"/>
          <w:color w:val="FF0000"/>
          <w:sz w:val="24"/>
          <w:szCs w:val="24"/>
        </w:rPr>
      </w:pPr>
    </w:p>
    <w:p w:rsidR="008122AD" w:rsidRDefault="008122AD" w:rsidP="003A49ED">
      <w:pPr>
        <w:pStyle w:val="KDParagraf"/>
        <w:spacing w:before="0"/>
        <w:rPr>
          <w:rFonts w:cs="Arial"/>
          <w:color w:val="FF0000"/>
          <w:sz w:val="24"/>
          <w:szCs w:val="24"/>
        </w:rPr>
      </w:pPr>
    </w:p>
    <w:p w:rsidR="008122AD" w:rsidRPr="003A49ED" w:rsidRDefault="008122AD" w:rsidP="003A49ED">
      <w:pPr>
        <w:pStyle w:val="KDParagraf"/>
        <w:spacing w:before="0"/>
        <w:rPr>
          <w:rFonts w:cs="Arial"/>
          <w:color w:val="FF0000"/>
          <w:sz w:val="24"/>
          <w:szCs w:val="24"/>
        </w:rPr>
      </w:pPr>
    </w:p>
    <w:p w:rsidR="006C0A37" w:rsidRPr="00F57CFE" w:rsidRDefault="006C0A37" w:rsidP="006C0A37">
      <w:pPr>
        <w:jc w:val="center"/>
        <w:rPr>
          <w:rFonts w:cs="Arial"/>
          <w:b/>
          <w:color w:val="00B0F0"/>
          <w:sz w:val="24"/>
          <w:szCs w:val="24"/>
          <w:lang w:val="sr-Cyrl-RS"/>
        </w:rPr>
      </w:pPr>
      <w:r w:rsidRPr="003D7D89">
        <w:rPr>
          <w:rFonts w:cs="Arial"/>
          <w:b/>
          <w:sz w:val="24"/>
          <w:szCs w:val="24"/>
        </w:rPr>
        <w:lastRenderedPageBreak/>
        <w:t>Прилог о безбедности и здрављу на раду</w:t>
      </w:r>
      <w:r>
        <w:rPr>
          <w:rFonts w:cs="Arial"/>
          <w:b/>
          <w:sz w:val="24"/>
          <w:szCs w:val="24"/>
          <w:lang w:val="sr-Cyrl-RS"/>
        </w:rPr>
        <w:t xml:space="preserve"> </w:t>
      </w:r>
    </w:p>
    <w:p w:rsidR="006C0A37" w:rsidRPr="003D7D89" w:rsidRDefault="006C0A37" w:rsidP="006C0A37">
      <w:pPr>
        <w:rPr>
          <w:rFonts w:cs="Arial"/>
          <w:sz w:val="24"/>
          <w:szCs w:val="24"/>
        </w:rPr>
      </w:pPr>
      <w:r w:rsidRPr="003D7D89">
        <w:rPr>
          <w:rFonts w:cs="Arial"/>
          <w:sz w:val="24"/>
          <w:szCs w:val="24"/>
        </w:rPr>
        <w:t xml:space="preserve"> </w:t>
      </w:r>
    </w:p>
    <w:p w:rsidR="006C0A37" w:rsidRPr="00CF3BA9" w:rsidRDefault="006C0A37" w:rsidP="006C0A37">
      <w:pPr>
        <w:rPr>
          <w:rFonts w:cs="Arial"/>
          <w:sz w:val="24"/>
          <w:szCs w:val="24"/>
          <w:lang w:val="sr-Cyrl-RS"/>
        </w:rPr>
      </w:pPr>
      <w:r>
        <w:rPr>
          <w:rFonts w:cs="Arial"/>
          <w:sz w:val="24"/>
          <w:szCs w:val="24"/>
        </w:rPr>
        <w:t xml:space="preserve">Уговор </w:t>
      </w:r>
      <w:r w:rsidRPr="003D7D89">
        <w:rPr>
          <w:rFonts w:cs="Arial"/>
          <w:sz w:val="24"/>
          <w:szCs w:val="24"/>
        </w:rPr>
        <w:t xml:space="preserve"> бр. ............. од </w:t>
      </w:r>
      <w:r>
        <w:rPr>
          <w:rFonts w:cs="Arial"/>
          <w:sz w:val="24"/>
          <w:szCs w:val="24"/>
        </w:rPr>
        <w:t xml:space="preserve">2016. </w:t>
      </w:r>
      <w:r w:rsidRPr="003D7D89">
        <w:rPr>
          <w:rFonts w:cs="Arial"/>
          <w:sz w:val="24"/>
          <w:szCs w:val="24"/>
        </w:rPr>
        <w:t>године</w:t>
      </w:r>
      <w:r>
        <w:rPr>
          <w:rFonts w:cs="Arial"/>
          <w:sz w:val="24"/>
          <w:szCs w:val="24"/>
          <w:lang w:val="sr-Cyrl-RS"/>
        </w:rPr>
        <w:t xml:space="preserve"> (даље: Прилог о БЗР)</w:t>
      </w:r>
    </w:p>
    <w:p w:rsidR="006C0A37" w:rsidRDefault="006C0A37" w:rsidP="006C0A37">
      <w:pPr>
        <w:rPr>
          <w:rFonts w:cs="Arial"/>
          <w:sz w:val="24"/>
          <w:szCs w:val="24"/>
          <w:lang w:val="sr-Cyrl-RS"/>
        </w:rPr>
      </w:pPr>
    </w:p>
    <w:p w:rsidR="006C0A37" w:rsidRPr="00DB305C" w:rsidRDefault="006C0A37" w:rsidP="006C0A37">
      <w:pPr>
        <w:rPr>
          <w:rFonts w:cs="Arial"/>
          <w:sz w:val="24"/>
          <w:szCs w:val="24"/>
          <w:lang w:val="sr-Cyrl-RS"/>
        </w:rPr>
      </w:pPr>
      <w:r w:rsidRPr="003D7D89">
        <w:rPr>
          <w:rFonts w:cs="Arial"/>
          <w:sz w:val="24"/>
          <w:szCs w:val="24"/>
          <w:lang w:val="sr-Cyrl-RS"/>
        </w:rPr>
        <w:t>Корисник услуге</w:t>
      </w:r>
      <w:r w:rsidRPr="003D7D89">
        <w:rPr>
          <w:rFonts w:cs="Arial"/>
          <w:sz w:val="24"/>
          <w:szCs w:val="24"/>
        </w:rPr>
        <w:t>: Јавно предузећа „Електропривреда Србије“, Београд, Улица царице Милице бр. 2</w:t>
      </w:r>
      <w:r>
        <w:rPr>
          <w:rFonts w:cs="Arial"/>
          <w:sz w:val="24"/>
          <w:szCs w:val="24"/>
          <w:lang w:val="sr-Cyrl-RS"/>
        </w:rPr>
        <w:t xml:space="preserve">, </w:t>
      </w:r>
      <w:r w:rsidRPr="00DB305C">
        <w:rPr>
          <w:rFonts w:cs="Arial"/>
          <w:sz w:val="24"/>
          <w:szCs w:val="24"/>
          <w:lang w:val="sr-Cyrl-RS"/>
        </w:rPr>
        <w:t xml:space="preserve">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6C0A37" w:rsidRPr="00DB305C" w:rsidRDefault="006C0A37" w:rsidP="006C0A37">
      <w:pPr>
        <w:rPr>
          <w:rFonts w:cs="Arial"/>
          <w:sz w:val="24"/>
          <w:szCs w:val="24"/>
          <w:lang w:val="sr-Cyrl-RS"/>
        </w:rPr>
      </w:pPr>
    </w:p>
    <w:p w:rsidR="006C0A37" w:rsidRPr="00D274E9" w:rsidRDefault="006C0A37" w:rsidP="006C0A37">
      <w:pPr>
        <w:tabs>
          <w:tab w:val="left" w:pos="567"/>
        </w:tabs>
        <w:spacing w:before="0"/>
        <w:rPr>
          <w:rFonts w:cs="Arial"/>
          <w:sz w:val="24"/>
          <w:szCs w:val="24"/>
        </w:rPr>
      </w:pPr>
      <w:r>
        <w:rPr>
          <w:rFonts w:cs="Arial"/>
          <w:sz w:val="24"/>
          <w:szCs w:val="24"/>
          <w:lang w:val="sr-Cyrl-RS"/>
        </w:rPr>
        <w:t>Енергопројект Ентел а.д. Београд</w:t>
      </w:r>
      <w:r>
        <w:rPr>
          <w:rFonts w:cs="Arial"/>
          <w:sz w:val="24"/>
          <w:szCs w:val="24"/>
          <w:lang w:val="en-GB"/>
        </w:rPr>
        <w:t>, Улица булевар Михајла Пупина бр. 12</w:t>
      </w:r>
      <w:r>
        <w:rPr>
          <w:rFonts w:cs="Arial"/>
          <w:sz w:val="24"/>
          <w:szCs w:val="24"/>
          <w:lang w:val="sr-Cyrl-RS"/>
        </w:rPr>
        <w:t>,</w:t>
      </w:r>
      <w:r w:rsidRPr="00D274E9">
        <w:rPr>
          <w:rFonts w:cs="Arial"/>
          <w:sz w:val="24"/>
          <w:szCs w:val="24"/>
          <w:lang w:val="en-GB"/>
        </w:rPr>
        <w:t xml:space="preserve"> матични број: </w:t>
      </w:r>
      <w:r>
        <w:rPr>
          <w:rFonts w:cs="Arial"/>
          <w:sz w:val="24"/>
          <w:szCs w:val="24"/>
          <w:lang w:val="sr-Cyrl-RS"/>
        </w:rPr>
        <w:t>07470975</w:t>
      </w:r>
      <w:r w:rsidRPr="00D274E9">
        <w:rPr>
          <w:rFonts w:cs="Arial"/>
          <w:sz w:val="24"/>
          <w:szCs w:val="24"/>
          <w:lang w:val="en-GB"/>
        </w:rPr>
        <w:t xml:space="preserve">, ПИБ: </w:t>
      </w:r>
      <w:r>
        <w:rPr>
          <w:rFonts w:cs="Arial"/>
          <w:sz w:val="24"/>
          <w:szCs w:val="24"/>
          <w:lang w:val="sr-Cyrl-RS"/>
        </w:rPr>
        <w:t>100389086</w:t>
      </w:r>
      <w:r w:rsidRPr="00D274E9">
        <w:rPr>
          <w:rFonts w:cs="Arial"/>
          <w:sz w:val="24"/>
          <w:szCs w:val="24"/>
          <w:lang w:val="en-GB"/>
        </w:rPr>
        <w:t xml:space="preserve">, </w:t>
      </w:r>
      <w:r w:rsidRPr="00D274E9">
        <w:rPr>
          <w:rFonts w:cs="Arial"/>
          <w:sz w:val="24"/>
          <w:szCs w:val="24"/>
        </w:rPr>
        <w:t>т</w:t>
      </w:r>
      <w:r w:rsidRPr="00D274E9">
        <w:rPr>
          <w:rFonts w:cs="Arial"/>
          <w:sz w:val="24"/>
          <w:szCs w:val="24"/>
          <w:lang w:val="ru-RU"/>
        </w:rPr>
        <w:t>екући рачун</w:t>
      </w:r>
      <w:r w:rsidRPr="00D274E9">
        <w:rPr>
          <w:rFonts w:cs="Arial"/>
          <w:sz w:val="24"/>
          <w:szCs w:val="24"/>
          <w:lang w:val="sr-Latn-RS"/>
        </w:rPr>
        <w:t xml:space="preserve"> </w:t>
      </w:r>
      <w:r>
        <w:rPr>
          <w:rFonts w:cs="Arial"/>
          <w:sz w:val="24"/>
          <w:szCs w:val="24"/>
          <w:lang w:val="sr-Cyrl-RS"/>
        </w:rPr>
        <w:t xml:space="preserve">265-104031000135082, </w:t>
      </w:r>
      <w:r>
        <w:rPr>
          <w:rFonts w:cs="Arial"/>
          <w:sz w:val="24"/>
          <w:szCs w:val="24"/>
          <w:lang w:val="sr-Latn-RS"/>
        </w:rPr>
        <w:t xml:space="preserve">Raiffeisen bank </w:t>
      </w:r>
      <w:r>
        <w:rPr>
          <w:rFonts w:cs="Arial"/>
          <w:sz w:val="24"/>
          <w:szCs w:val="24"/>
          <w:lang w:val="sr-Cyrl-RS"/>
        </w:rPr>
        <w:t>а.д.</w:t>
      </w:r>
      <w:r>
        <w:rPr>
          <w:rFonts w:cs="Arial"/>
          <w:sz w:val="24"/>
          <w:szCs w:val="24"/>
          <w:lang w:val="sr-Latn-RS"/>
        </w:rPr>
        <w:t xml:space="preserve"> Београд</w:t>
      </w:r>
      <w:r w:rsidRPr="00D274E9">
        <w:rPr>
          <w:rFonts w:cs="Arial"/>
          <w:sz w:val="24"/>
          <w:szCs w:val="24"/>
          <w:lang w:val="sr-Cyrl-RS"/>
        </w:rPr>
        <w:t xml:space="preserve">, </w:t>
      </w:r>
      <w:r w:rsidRPr="00D274E9">
        <w:rPr>
          <w:rFonts w:cs="Arial"/>
          <w:sz w:val="24"/>
          <w:szCs w:val="24"/>
          <w:lang w:val="en-GB"/>
        </w:rPr>
        <w:t xml:space="preserve">кога заступа </w:t>
      </w:r>
      <w:r w:rsidRPr="00D274E9">
        <w:rPr>
          <w:rFonts w:cs="Arial"/>
          <w:sz w:val="24"/>
          <w:szCs w:val="24"/>
        </w:rPr>
        <w:t>законски заступник</w:t>
      </w:r>
      <w:r w:rsidRPr="00D274E9">
        <w:rPr>
          <w:rFonts w:cs="Arial"/>
          <w:sz w:val="24"/>
          <w:szCs w:val="24"/>
          <w:lang w:val="en-GB"/>
        </w:rPr>
        <w:t xml:space="preserve"> </w:t>
      </w:r>
      <w:r>
        <w:rPr>
          <w:rFonts w:cs="Arial"/>
          <w:sz w:val="24"/>
          <w:szCs w:val="24"/>
          <w:lang w:val="sr-Cyrl-RS"/>
        </w:rPr>
        <w:t>Младен Симовић</w:t>
      </w:r>
      <w:r w:rsidRPr="00D274E9">
        <w:rPr>
          <w:rFonts w:cs="Arial"/>
          <w:sz w:val="24"/>
          <w:szCs w:val="24"/>
          <w:lang w:val="en-GB"/>
        </w:rPr>
        <w:t xml:space="preserve">, </w:t>
      </w:r>
      <w:r>
        <w:rPr>
          <w:rFonts w:cs="Arial"/>
          <w:sz w:val="24"/>
          <w:szCs w:val="24"/>
          <w:lang w:val="sr-Cyrl-RS"/>
        </w:rPr>
        <w:t>директор</w:t>
      </w:r>
      <w:r w:rsidRPr="00D274E9">
        <w:rPr>
          <w:rFonts w:cs="Arial"/>
          <w:sz w:val="24"/>
          <w:szCs w:val="24"/>
          <w:lang w:val="en-GB"/>
        </w:rPr>
        <w:t>, (</w:t>
      </w:r>
      <w:r w:rsidRPr="00D274E9">
        <w:rPr>
          <w:rFonts w:cs="Arial"/>
          <w:sz w:val="24"/>
          <w:szCs w:val="24"/>
        </w:rPr>
        <w:t xml:space="preserve"> (у даљем тексту: Пружалац услуге) </w:t>
      </w:r>
    </w:p>
    <w:p w:rsidR="006C0A37" w:rsidRPr="00DB305C" w:rsidRDefault="006C0A37" w:rsidP="006C0A37">
      <w:pPr>
        <w:rPr>
          <w:rFonts w:cs="Arial"/>
          <w:sz w:val="24"/>
          <w:szCs w:val="24"/>
          <w:lang w:val="sr-Cyrl-RS"/>
        </w:rPr>
      </w:pPr>
    </w:p>
    <w:p w:rsidR="006C0A37" w:rsidRPr="00DB305C" w:rsidRDefault="006C0A37" w:rsidP="006C0A37">
      <w:pPr>
        <w:rPr>
          <w:rFonts w:cs="Arial"/>
          <w:sz w:val="24"/>
          <w:szCs w:val="24"/>
          <w:lang w:val="sr-Cyrl-RS"/>
        </w:rPr>
      </w:pPr>
      <w:r>
        <w:rPr>
          <w:rFonts w:cs="Arial"/>
          <w:sz w:val="24"/>
          <w:szCs w:val="24"/>
          <w:lang w:val="sr-Cyrl-RS"/>
        </w:rPr>
        <w:t>За потребе овог Прилога о БЗР заједно названи:</w:t>
      </w:r>
      <w:r w:rsidRPr="00DB305C">
        <w:rPr>
          <w:rFonts w:cs="Arial"/>
          <w:sz w:val="24"/>
          <w:szCs w:val="24"/>
          <w:lang w:val="sr-Cyrl-RS"/>
        </w:rPr>
        <w:t xml:space="preserve"> Стране.</w:t>
      </w:r>
    </w:p>
    <w:p w:rsidR="006C0A37" w:rsidRPr="003D7D89" w:rsidRDefault="006C0A37" w:rsidP="006C0A37">
      <w:pPr>
        <w:rPr>
          <w:rFonts w:cs="Arial"/>
          <w:sz w:val="24"/>
          <w:szCs w:val="24"/>
        </w:rPr>
      </w:pPr>
    </w:p>
    <w:p w:rsidR="006C0A37" w:rsidRDefault="006C0A37" w:rsidP="006C0A37">
      <w:pPr>
        <w:rPr>
          <w:rFonts w:cs="Arial"/>
          <w:sz w:val="24"/>
          <w:szCs w:val="24"/>
          <w:lang w:val="sr-Cyrl-RS"/>
        </w:rPr>
      </w:pPr>
      <w:r>
        <w:rPr>
          <w:rFonts w:cs="Arial"/>
          <w:sz w:val="24"/>
          <w:szCs w:val="24"/>
          <w:lang w:val="sr-Cyrl-RS"/>
        </w:rPr>
        <w:t>Уводне одредбе:</w:t>
      </w:r>
    </w:p>
    <w:p w:rsidR="006C0A37" w:rsidRPr="003D7D89" w:rsidRDefault="006C0A37" w:rsidP="006C0A37">
      <w:pPr>
        <w:rPr>
          <w:rFonts w:cs="Arial"/>
          <w:sz w:val="24"/>
          <w:szCs w:val="24"/>
        </w:rPr>
      </w:pPr>
      <w:r>
        <w:rPr>
          <w:rFonts w:cs="Arial"/>
          <w:sz w:val="24"/>
          <w:szCs w:val="24"/>
          <w:lang w:val="sr-Cyrl-RS"/>
        </w:rPr>
        <w:t>Стране</w:t>
      </w:r>
      <w:r w:rsidRPr="003D7D89">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Pr>
          <w:rFonts w:cs="Arial"/>
          <w:sz w:val="24"/>
          <w:szCs w:val="24"/>
          <w:lang w:val="sr-Cyrl-RS"/>
        </w:rPr>
        <w:t>услуге</w:t>
      </w:r>
      <w:r w:rsidRPr="003D7D89">
        <w:rPr>
          <w:rFonts w:cs="Arial"/>
          <w:sz w:val="24"/>
          <w:szCs w:val="24"/>
        </w:rPr>
        <w:t xml:space="preserve"> кој</w:t>
      </w:r>
      <w:r>
        <w:rPr>
          <w:rFonts w:cs="Arial"/>
          <w:sz w:val="24"/>
          <w:szCs w:val="24"/>
          <w:lang w:val="sr-Cyrl-RS"/>
        </w:rPr>
        <w:t>е</w:t>
      </w:r>
      <w:r w:rsidRPr="003D7D89">
        <w:rPr>
          <w:rFonts w:cs="Arial"/>
          <w:sz w:val="24"/>
          <w:szCs w:val="24"/>
        </w:rPr>
        <w:t xml:space="preserve"> су предмет Уговора.</w:t>
      </w:r>
    </w:p>
    <w:p w:rsidR="006C0A37" w:rsidRPr="003D7D89" w:rsidRDefault="006C0A37" w:rsidP="006C0A37">
      <w:pPr>
        <w:rPr>
          <w:rFonts w:cs="Arial"/>
          <w:sz w:val="24"/>
          <w:szCs w:val="24"/>
        </w:rPr>
      </w:pPr>
    </w:p>
    <w:p w:rsidR="006C0A37" w:rsidRPr="003D7D89" w:rsidRDefault="006C0A37" w:rsidP="006C0A37">
      <w:pPr>
        <w:rPr>
          <w:rFonts w:cs="Arial"/>
          <w:sz w:val="24"/>
          <w:szCs w:val="24"/>
        </w:rPr>
      </w:pPr>
      <w:r>
        <w:rPr>
          <w:rFonts w:cs="Arial"/>
          <w:sz w:val="24"/>
          <w:szCs w:val="24"/>
          <w:lang w:val="sr-Cyrl-RS"/>
        </w:rPr>
        <w:t>Стране су сагласене</w:t>
      </w:r>
      <w:r w:rsidRPr="003D7D89">
        <w:rPr>
          <w:rFonts w:cs="Arial"/>
          <w:sz w:val="24"/>
          <w:szCs w:val="24"/>
        </w:rPr>
        <w:t>:</w:t>
      </w:r>
    </w:p>
    <w:p w:rsidR="006C0A37" w:rsidRDefault="006C0A37" w:rsidP="006C0A37">
      <w:pPr>
        <w:ind w:hanging="284"/>
        <w:rPr>
          <w:rFonts w:cs="Arial"/>
          <w:sz w:val="24"/>
          <w:szCs w:val="24"/>
        </w:rPr>
      </w:pPr>
      <w:r w:rsidRPr="00B019EF">
        <w:rPr>
          <w:rFonts w:cs="Arial"/>
          <w:sz w:val="24"/>
          <w:szCs w:val="24"/>
        </w:rPr>
        <w:t xml:space="preserve">I Да је Пословна политика </w:t>
      </w:r>
      <w:r w:rsidRPr="00B019EF">
        <w:rPr>
          <w:rFonts w:cs="Arial"/>
          <w:sz w:val="24"/>
          <w:szCs w:val="24"/>
          <w:lang w:val="sr-Cyrl-RS"/>
        </w:rPr>
        <w:t>Корисника услуге</w:t>
      </w:r>
      <w:r w:rsidRPr="00B019EF">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B019EF">
        <w:rPr>
          <w:rFonts w:cs="Arial"/>
          <w:sz w:val="24"/>
          <w:szCs w:val="24"/>
          <w:lang w:val="sr-Cyrl-RS"/>
        </w:rPr>
        <w:t>Корисника услуге</w:t>
      </w:r>
      <w:r w:rsidRPr="00B019EF">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B019EF">
        <w:rPr>
          <w:rFonts w:cs="Arial"/>
          <w:sz w:val="24"/>
          <w:szCs w:val="24"/>
          <w:lang w:val="sr-Cyrl-RS"/>
        </w:rPr>
        <w:t xml:space="preserve"> („Службени гласник РС“</w:t>
      </w:r>
      <w:r w:rsidRPr="00B019EF">
        <w:rPr>
          <w:rFonts w:cs="Arial"/>
          <w:sz w:val="24"/>
          <w:szCs w:val="24"/>
        </w:rPr>
        <w:t>,</w:t>
      </w:r>
      <w:r w:rsidRPr="00B019EF">
        <w:rPr>
          <w:rFonts w:cs="Arial"/>
          <w:sz w:val="24"/>
          <w:szCs w:val="24"/>
          <w:lang w:val="sr-Cyrl-RS"/>
        </w:rPr>
        <w:t xml:space="preserve"> бр. 101/2005 и 91/2015), (даље: Закон) као </w:t>
      </w:r>
      <w:r w:rsidRPr="00B019EF">
        <w:rPr>
          <w:rFonts w:cs="Arial"/>
          <w:sz w:val="24"/>
          <w:szCs w:val="24"/>
        </w:rPr>
        <w:t xml:space="preserve"> и других прописа</w:t>
      </w:r>
      <w:r w:rsidRPr="00B019EF">
        <w:rPr>
          <w:rFonts w:cs="Arial"/>
          <w:sz w:val="24"/>
          <w:szCs w:val="24"/>
          <w:lang w:val="sr-Cyrl-RS"/>
        </w:rPr>
        <w:t xml:space="preserve"> Републике Србије</w:t>
      </w:r>
      <w:r w:rsidRPr="00B019EF">
        <w:rPr>
          <w:rFonts w:cs="Arial"/>
          <w:sz w:val="24"/>
          <w:szCs w:val="24"/>
        </w:rPr>
        <w:t xml:space="preserve"> и посебних аката </w:t>
      </w:r>
      <w:r w:rsidRPr="00B019EF">
        <w:rPr>
          <w:rFonts w:cs="Arial"/>
          <w:sz w:val="24"/>
          <w:szCs w:val="24"/>
          <w:lang w:val="sr-Cyrl-RS"/>
        </w:rPr>
        <w:t>Корисника услуге</w:t>
      </w:r>
      <w:r w:rsidRPr="00B019EF">
        <w:rPr>
          <w:rFonts w:cs="Arial"/>
          <w:sz w:val="24"/>
          <w:szCs w:val="24"/>
        </w:rPr>
        <w:t>, која регулишу ову материју.</w:t>
      </w:r>
    </w:p>
    <w:p w:rsidR="006C0A37" w:rsidRDefault="006C0A37" w:rsidP="006C0A37">
      <w:pPr>
        <w:ind w:hanging="284"/>
        <w:rPr>
          <w:rFonts w:cs="Arial"/>
          <w:sz w:val="24"/>
          <w:szCs w:val="24"/>
        </w:rPr>
      </w:pPr>
    </w:p>
    <w:p w:rsidR="006C0A37" w:rsidRDefault="006C0A37" w:rsidP="006C0A37">
      <w:pPr>
        <w:spacing w:before="0"/>
        <w:ind w:left="-284"/>
        <w:rPr>
          <w:rFonts w:cs="Arial"/>
          <w:sz w:val="24"/>
          <w:szCs w:val="24"/>
        </w:rPr>
      </w:pPr>
      <w:r>
        <w:rPr>
          <w:rFonts w:cs="Arial"/>
          <w:sz w:val="24"/>
          <w:szCs w:val="24"/>
        </w:rPr>
        <w:t xml:space="preserve">II  </w:t>
      </w:r>
      <w:r w:rsidRPr="00822A48">
        <w:rPr>
          <w:rFonts w:cs="Arial"/>
          <w:sz w:val="24"/>
          <w:szCs w:val="24"/>
        </w:rPr>
        <w:t xml:space="preserve"> Да </w:t>
      </w:r>
      <w:r w:rsidRPr="00822A48">
        <w:rPr>
          <w:rFonts w:cs="Arial"/>
          <w:sz w:val="24"/>
          <w:szCs w:val="24"/>
          <w:lang w:val="sr-Cyrl-RS"/>
        </w:rPr>
        <w:t>Корисник услуге</w:t>
      </w:r>
      <w:r w:rsidRPr="00822A48">
        <w:rPr>
          <w:rFonts w:cs="Arial"/>
          <w:sz w:val="24"/>
          <w:szCs w:val="24"/>
        </w:rPr>
        <w:t xml:space="preserve"> захтева од Пружаоца услуге да се приликом пружања услуга </w:t>
      </w:r>
      <w:r>
        <w:rPr>
          <w:rFonts w:cs="Arial"/>
          <w:sz w:val="24"/>
          <w:szCs w:val="24"/>
        </w:rPr>
        <w:t xml:space="preserve">    </w:t>
      </w:r>
    </w:p>
    <w:p w:rsidR="006C0A37" w:rsidRPr="00822A48" w:rsidRDefault="006C0A37" w:rsidP="006C0A37">
      <w:pPr>
        <w:spacing w:before="0"/>
        <w:rPr>
          <w:rFonts w:cs="Arial"/>
          <w:sz w:val="24"/>
          <w:szCs w:val="24"/>
        </w:rPr>
      </w:pPr>
      <w:r w:rsidRPr="00822A48">
        <w:rPr>
          <w:rFonts w:cs="Arial"/>
          <w:sz w:val="24"/>
          <w:szCs w:val="24"/>
        </w:rPr>
        <w:t xml:space="preserve">које су предмет овог Уговора, доследно придржава Пословне политике </w:t>
      </w:r>
      <w:r w:rsidRPr="00822A48">
        <w:rPr>
          <w:rFonts w:cs="Arial"/>
          <w:sz w:val="24"/>
          <w:szCs w:val="24"/>
          <w:lang w:val="sr-Cyrl-RS"/>
        </w:rPr>
        <w:t>Корисника услуге</w:t>
      </w:r>
      <w:r w:rsidRPr="00822A48">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822A48">
        <w:rPr>
          <w:rFonts w:cs="Arial"/>
          <w:sz w:val="24"/>
          <w:szCs w:val="24"/>
          <w:lang w:val="sr-Cyrl-RS"/>
        </w:rPr>
        <w:t>Корисника услуге</w:t>
      </w:r>
      <w:r w:rsidRPr="00822A48">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822A48">
        <w:rPr>
          <w:rFonts w:cs="Arial"/>
          <w:sz w:val="24"/>
          <w:szCs w:val="24"/>
          <w:lang w:val="sr-Cyrl-RS"/>
        </w:rPr>
        <w:t xml:space="preserve">, као </w:t>
      </w:r>
      <w:r w:rsidRPr="00822A48">
        <w:rPr>
          <w:rFonts w:cs="Arial"/>
          <w:sz w:val="24"/>
          <w:szCs w:val="24"/>
        </w:rPr>
        <w:t xml:space="preserve"> и других прописа</w:t>
      </w:r>
      <w:r w:rsidRPr="00822A48">
        <w:rPr>
          <w:rFonts w:cs="Arial"/>
          <w:sz w:val="24"/>
          <w:szCs w:val="24"/>
          <w:lang w:val="sr-Cyrl-RS"/>
        </w:rPr>
        <w:t xml:space="preserve"> Републике Србије</w:t>
      </w:r>
      <w:r w:rsidRPr="00822A48">
        <w:rPr>
          <w:rFonts w:cs="Arial"/>
          <w:sz w:val="24"/>
          <w:szCs w:val="24"/>
        </w:rPr>
        <w:t xml:space="preserve"> и посебних аката </w:t>
      </w:r>
      <w:r w:rsidRPr="00822A48">
        <w:rPr>
          <w:rFonts w:cs="Arial"/>
          <w:sz w:val="24"/>
          <w:szCs w:val="24"/>
          <w:lang w:val="sr-Cyrl-RS"/>
        </w:rPr>
        <w:t>Корисника услуге</w:t>
      </w:r>
      <w:r w:rsidRPr="00822A48">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6C0A37" w:rsidRPr="003D7D89" w:rsidRDefault="006C0A37" w:rsidP="006C0A37">
      <w:pPr>
        <w:rPr>
          <w:rFonts w:cs="Arial"/>
          <w:sz w:val="24"/>
          <w:szCs w:val="24"/>
        </w:rPr>
      </w:pPr>
    </w:p>
    <w:p w:rsidR="006C0A37" w:rsidRDefault="006C0A37" w:rsidP="006C0A37">
      <w:pPr>
        <w:spacing w:before="0"/>
        <w:ind w:left="-284"/>
        <w:rPr>
          <w:rFonts w:cs="Arial"/>
          <w:sz w:val="24"/>
          <w:szCs w:val="24"/>
        </w:rPr>
      </w:pPr>
      <w:r>
        <w:rPr>
          <w:rFonts w:cs="Arial"/>
          <w:sz w:val="24"/>
          <w:szCs w:val="24"/>
        </w:rPr>
        <w:t>III</w:t>
      </w:r>
      <w:r w:rsidRPr="003D7D89">
        <w:rPr>
          <w:rFonts w:cs="Arial"/>
          <w:sz w:val="24"/>
          <w:szCs w:val="24"/>
        </w:rPr>
        <w:t xml:space="preserve"> </w:t>
      </w:r>
      <w:r>
        <w:rPr>
          <w:rFonts w:cs="Arial"/>
          <w:sz w:val="24"/>
          <w:szCs w:val="24"/>
        </w:rPr>
        <w:t xml:space="preserve"> </w:t>
      </w:r>
      <w:r w:rsidRPr="003D7D89">
        <w:rPr>
          <w:rFonts w:cs="Arial"/>
          <w:sz w:val="24"/>
          <w:szCs w:val="24"/>
        </w:rPr>
        <w:t xml:space="preserve">Да Пружалац услуге </w:t>
      </w:r>
      <w:r>
        <w:rPr>
          <w:rFonts w:cs="Arial"/>
          <w:sz w:val="24"/>
          <w:szCs w:val="24"/>
          <w:lang w:val="sr-Cyrl-RS"/>
        </w:rPr>
        <w:t xml:space="preserve">прихвата </w:t>
      </w:r>
      <w:r w:rsidRPr="003D7D89">
        <w:rPr>
          <w:rFonts w:cs="Arial"/>
          <w:sz w:val="24"/>
          <w:szCs w:val="24"/>
        </w:rPr>
        <w:t xml:space="preserve">захтеве </w:t>
      </w:r>
      <w:r w:rsidRPr="003D7D89">
        <w:rPr>
          <w:rFonts w:cs="Arial"/>
          <w:sz w:val="24"/>
          <w:szCs w:val="24"/>
          <w:lang w:val="sr-Cyrl-RS"/>
        </w:rPr>
        <w:t>Корисника услуге</w:t>
      </w:r>
      <w:r w:rsidRPr="003D7D89">
        <w:rPr>
          <w:rFonts w:cs="Arial"/>
          <w:sz w:val="24"/>
          <w:szCs w:val="24"/>
        </w:rPr>
        <w:t xml:space="preserve"> из тачке 2. </w:t>
      </w:r>
      <w:r>
        <w:rPr>
          <w:rFonts w:cs="Arial"/>
          <w:sz w:val="24"/>
          <w:szCs w:val="24"/>
        </w:rPr>
        <w:t xml:space="preserve">Става  </w:t>
      </w:r>
    </w:p>
    <w:p w:rsidR="006C0A37" w:rsidRPr="00822A48" w:rsidRDefault="006C0A37" w:rsidP="006C0A37">
      <w:pPr>
        <w:spacing w:before="0"/>
        <w:rPr>
          <w:rFonts w:cs="Arial"/>
          <w:sz w:val="24"/>
          <w:szCs w:val="24"/>
          <w:lang w:val="sr-Latn-RS"/>
        </w:rPr>
      </w:pPr>
      <w:r>
        <w:rPr>
          <w:rFonts w:cs="Arial"/>
          <w:sz w:val="24"/>
          <w:szCs w:val="24"/>
        </w:rPr>
        <w:lastRenderedPageBreak/>
        <w:t xml:space="preserve"> </w:t>
      </w:r>
      <w:r>
        <w:rPr>
          <w:rFonts w:cs="Arial"/>
          <w:sz w:val="24"/>
          <w:szCs w:val="24"/>
          <w:lang w:val="sr-Cyrl-RS"/>
        </w:rPr>
        <w:t>другогУводних одредби</w:t>
      </w:r>
    </w:p>
    <w:p w:rsidR="006C0A37" w:rsidRPr="003D7D89" w:rsidRDefault="006C0A37" w:rsidP="006C0A37">
      <w:pPr>
        <w:rPr>
          <w:rFonts w:cs="Arial"/>
          <w:sz w:val="24"/>
          <w:szCs w:val="24"/>
        </w:rPr>
      </w:pPr>
    </w:p>
    <w:p w:rsidR="006C0A37" w:rsidRDefault="006C0A37" w:rsidP="006C0A37">
      <w:pPr>
        <w:pStyle w:val="ListParagraph"/>
        <w:numPr>
          <w:ilvl w:val="0"/>
          <w:numId w:val="63"/>
        </w:numPr>
        <w:spacing w:before="0" w:after="0" w:line="240" w:lineRule="auto"/>
        <w:ind w:left="0" w:hanging="284"/>
        <w:rPr>
          <w:rFonts w:ascii="Arial" w:hAnsi="Arial" w:cs="Arial"/>
          <w:sz w:val="24"/>
          <w:szCs w:val="24"/>
        </w:rPr>
      </w:pPr>
      <w:r w:rsidRPr="004566BF">
        <w:rPr>
          <w:rFonts w:ascii="Arial" w:hAnsi="Arial" w:cs="Arial"/>
          <w:sz w:val="24"/>
          <w:szCs w:val="24"/>
        </w:rPr>
        <w:t>Предмет овог Прилога</w:t>
      </w:r>
      <w:r>
        <w:rPr>
          <w:rFonts w:ascii="Arial" w:hAnsi="Arial" w:cs="Arial"/>
          <w:sz w:val="24"/>
          <w:szCs w:val="24"/>
        </w:rPr>
        <w:t xml:space="preserve"> o БЗР</w:t>
      </w:r>
      <w:r w:rsidRPr="004566BF">
        <w:rPr>
          <w:rFonts w:ascii="Arial" w:hAnsi="Arial" w:cs="Arial"/>
          <w:sz w:val="24"/>
          <w:szCs w:val="24"/>
        </w:rPr>
        <w:t xml:space="preserve"> је дефинисање права </w:t>
      </w:r>
      <w:r w:rsidRPr="004566BF">
        <w:rPr>
          <w:rFonts w:ascii="Arial" w:hAnsi="Arial" w:cs="Arial"/>
          <w:sz w:val="24"/>
          <w:szCs w:val="24"/>
          <w:lang w:val="sr-Cyrl-RS"/>
        </w:rPr>
        <w:t>Корисника услуге</w:t>
      </w:r>
      <w:r w:rsidRPr="004566BF">
        <w:rPr>
          <w:rFonts w:ascii="Arial" w:hAnsi="Arial"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6C0A37" w:rsidRDefault="006C0A37" w:rsidP="006C0A37">
      <w:pPr>
        <w:pStyle w:val="ListParagraph"/>
        <w:spacing w:before="0" w:after="0" w:line="240" w:lineRule="auto"/>
        <w:ind w:left="0"/>
        <w:rPr>
          <w:rFonts w:ascii="Arial" w:hAnsi="Arial" w:cs="Arial"/>
          <w:sz w:val="24"/>
          <w:szCs w:val="24"/>
        </w:rPr>
      </w:pPr>
    </w:p>
    <w:p w:rsidR="006C0A37" w:rsidRDefault="006C0A37" w:rsidP="006C0A37">
      <w:pPr>
        <w:pStyle w:val="ListParagraph"/>
        <w:numPr>
          <w:ilvl w:val="0"/>
          <w:numId w:val="63"/>
        </w:numPr>
        <w:spacing w:before="0" w:after="0" w:line="240" w:lineRule="auto"/>
        <w:ind w:left="0" w:hanging="284"/>
        <w:rPr>
          <w:rFonts w:ascii="Arial" w:hAnsi="Arial" w:cs="Arial"/>
          <w:sz w:val="24"/>
          <w:szCs w:val="24"/>
        </w:rPr>
      </w:pPr>
      <w:r w:rsidRPr="004566BF">
        <w:rPr>
          <w:rFonts w:ascii="Arial" w:hAnsi="Arial"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Pr>
          <w:rFonts w:ascii="Arial" w:hAnsi="Arial" w:cs="Arial"/>
          <w:sz w:val="24"/>
          <w:szCs w:val="24"/>
          <w:lang w:val="sr-Cyrl-RS"/>
        </w:rPr>
        <w:t>уговорних обавеза</w:t>
      </w:r>
      <w:r w:rsidRPr="004566BF">
        <w:rPr>
          <w:rFonts w:ascii="Arial" w:hAnsi="Arial"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Pr>
          <w:rFonts w:ascii="Arial" w:hAnsi="Arial" w:cs="Arial"/>
          <w:sz w:val="24"/>
          <w:szCs w:val="24"/>
          <w:lang w:val="sr-Cyrl-RS"/>
        </w:rPr>
        <w:t xml:space="preserve"> који регулишу ову материју и </w:t>
      </w:r>
      <w:r w:rsidRPr="004566BF">
        <w:rPr>
          <w:rFonts w:ascii="Arial" w:hAnsi="Arial" w:cs="Arial"/>
          <w:sz w:val="24"/>
          <w:szCs w:val="24"/>
        </w:rPr>
        <w:t xml:space="preserve"> и интерним актима </w:t>
      </w:r>
      <w:r w:rsidRPr="004566BF">
        <w:rPr>
          <w:rFonts w:ascii="Arial" w:hAnsi="Arial" w:cs="Arial"/>
          <w:sz w:val="24"/>
          <w:szCs w:val="24"/>
          <w:lang w:val="sr-Cyrl-RS"/>
        </w:rPr>
        <w:t>Корисника услуге</w:t>
      </w:r>
      <w:r w:rsidRPr="004566BF">
        <w:rPr>
          <w:rFonts w:ascii="Arial" w:hAnsi="Arial" w:cs="Arial"/>
          <w:sz w:val="24"/>
          <w:szCs w:val="24"/>
        </w:rPr>
        <w:t>.</w:t>
      </w:r>
    </w:p>
    <w:p w:rsidR="006C0A37" w:rsidRPr="00070B62" w:rsidRDefault="006C0A37" w:rsidP="006C0A37">
      <w:pPr>
        <w:rPr>
          <w:rFonts w:cs="Arial"/>
          <w:sz w:val="24"/>
          <w:szCs w:val="24"/>
        </w:rPr>
      </w:pPr>
    </w:p>
    <w:p w:rsidR="006C0A37" w:rsidRPr="004566BF" w:rsidRDefault="006C0A37" w:rsidP="006C0A37">
      <w:pPr>
        <w:pStyle w:val="ListParagraph"/>
        <w:numPr>
          <w:ilvl w:val="0"/>
          <w:numId w:val="63"/>
        </w:numPr>
        <w:spacing w:before="0" w:after="0" w:line="240" w:lineRule="auto"/>
        <w:ind w:left="0" w:hanging="284"/>
        <w:rPr>
          <w:rFonts w:ascii="Arial" w:hAnsi="Arial" w:cs="Arial"/>
          <w:sz w:val="24"/>
          <w:szCs w:val="24"/>
        </w:rPr>
      </w:pPr>
      <w:r w:rsidRPr="004566BF">
        <w:rPr>
          <w:rFonts w:ascii="Arial" w:hAnsi="Arial"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Pr>
          <w:rFonts w:ascii="Arial" w:hAnsi="Arial" w:cs="Arial"/>
          <w:sz w:val="24"/>
          <w:szCs w:val="24"/>
          <w:lang w:val="sr-Cyrl-RS"/>
        </w:rPr>
        <w:t>пружање услуга</w:t>
      </w:r>
      <w:r w:rsidRPr="004566BF">
        <w:rPr>
          <w:rFonts w:ascii="Arial" w:hAnsi="Arial" w:cs="Arial"/>
          <w:sz w:val="24"/>
          <w:szCs w:val="24"/>
        </w:rPr>
        <w:t xml:space="preserve"> кој</w:t>
      </w:r>
      <w:r>
        <w:rPr>
          <w:rFonts w:ascii="Arial" w:hAnsi="Arial" w:cs="Arial"/>
          <w:sz w:val="24"/>
          <w:szCs w:val="24"/>
          <w:lang w:val="sr-Cyrl-RS"/>
        </w:rPr>
        <w:t>е</w:t>
      </w:r>
      <w:r w:rsidRPr="004566BF">
        <w:rPr>
          <w:rFonts w:ascii="Arial" w:hAnsi="Arial" w:cs="Arial"/>
          <w:sz w:val="24"/>
          <w:szCs w:val="24"/>
        </w:rPr>
        <w:t xml:space="preserve"> су предмет Уговора, суседних објеката, пролазника или учесника у саобраћају.</w:t>
      </w:r>
    </w:p>
    <w:p w:rsidR="006C0A37" w:rsidRPr="003D7D89" w:rsidRDefault="006C0A37" w:rsidP="006C0A37">
      <w:pPr>
        <w:spacing w:before="0"/>
        <w:rPr>
          <w:rFonts w:cs="Arial"/>
          <w:sz w:val="24"/>
          <w:szCs w:val="24"/>
        </w:rPr>
      </w:pPr>
    </w:p>
    <w:p w:rsidR="006C0A37" w:rsidRDefault="006C0A37" w:rsidP="006C0A37">
      <w:pPr>
        <w:pStyle w:val="ListParagraph"/>
        <w:numPr>
          <w:ilvl w:val="0"/>
          <w:numId w:val="63"/>
        </w:numPr>
        <w:spacing w:before="0" w:after="0" w:line="240" w:lineRule="auto"/>
        <w:ind w:left="0" w:hanging="284"/>
        <w:rPr>
          <w:rFonts w:ascii="Arial" w:hAnsi="Arial" w:cs="Arial"/>
          <w:sz w:val="24"/>
          <w:szCs w:val="24"/>
        </w:rPr>
      </w:pPr>
      <w:r w:rsidRPr="005E0440">
        <w:rPr>
          <w:rFonts w:ascii="Arial" w:hAnsi="Arial" w:cs="Arial"/>
          <w:sz w:val="24"/>
          <w:szCs w:val="24"/>
        </w:rPr>
        <w:t>Пружалац услуге је дужан да обавести запослене и друга лица која ангажује приликом пружања услуга које су предмет Угов</w:t>
      </w:r>
      <w:r>
        <w:rPr>
          <w:rFonts w:ascii="Arial" w:hAnsi="Arial" w:cs="Arial"/>
          <w:sz w:val="24"/>
          <w:szCs w:val="24"/>
        </w:rPr>
        <w:t>ора о обавезама из овог Прилога о БЗР (подизвођаче, кооперанте, повезана лица).</w:t>
      </w:r>
    </w:p>
    <w:p w:rsidR="006C0A37" w:rsidRPr="00C949CE" w:rsidRDefault="006C0A37" w:rsidP="006C0A37">
      <w:pPr>
        <w:pStyle w:val="ListParagraph"/>
        <w:rPr>
          <w:rFonts w:cs="Arial"/>
          <w:sz w:val="24"/>
          <w:szCs w:val="24"/>
        </w:rPr>
      </w:pPr>
    </w:p>
    <w:p w:rsidR="006C0A37" w:rsidRPr="00C949CE" w:rsidRDefault="006C0A37" w:rsidP="006C0A37">
      <w:pPr>
        <w:pStyle w:val="ListParagraph"/>
        <w:numPr>
          <w:ilvl w:val="0"/>
          <w:numId w:val="63"/>
        </w:numPr>
        <w:spacing w:before="0" w:after="0" w:line="240" w:lineRule="auto"/>
        <w:ind w:left="0" w:hanging="284"/>
        <w:rPr>
          <w:rFonts w:ascii="Arial" w:hAnsi="Arial" w:cs="Arial"/>
          <w:sz w:val="24"/>
          <w:szCs w:val="24"/>
        </w:rPr>
      </w:pPr>
      <w:r w:rsidRPr="00C949CE">
        <w:rPr>
          <w:rFonts w:ascii="Arial" w:hAnsi="Arial"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Pr>
          <w:rFonts w:ascii="Arial" w:hAnsi="Arial" w:cs="Arial"/>
          <w:sz w:val="24"/>
          <w:szCs w:val="24"/>
          <w:lang w:val="sr-Cyrl-RS"/>
        </w:rPr>
        <w:t>уговорних обавеза, као и приликом отјклањања недостатака у гарантном року,</w:t>
      </w:r>
      <w:r w:rsidRPr="00C949CE">
        <w:rPr>
          <w:rFonts w:ascii="Arial" w:hAnsi="Arial" w:cs="Arial"/>
          <w:sz w:val="24"/>
          <w:szCs w:val="24"/>
        </w:rPr>
        <w:t xml:space="preserve"> придржавају свих правила, интерних стандарда, процедура, упутстава и инструкција о БЗР које важе код </w:t>
      </w:r>
      <w:r w:rsidRPr="00C949CE">
        <w:rPr>
          <w:rFonts w:ascii="Arial" w:hAnsi="Arial" w:cs="Arial"/>
          <w:sz w:val="24"/>
          <w:szCs w:val="24"/>
          <w:lang w:val="sr-Cyrl-RS"/>
        </w:rPr>
        <w:t>Корисника услуге</w:t>
      </w:r>
      <w:r w:rsidRPr="00C949CE">
        <w:rPr>
          <w:rFonts w:ascii="Arial" w:hAnsi="Arial" w:cs="Arial"/>
          <w:sz w:val="24"/>
          <w:szCs w:val="24"/>
        </w:rPr>
        <w:t>, а посебно су дужни да се придржавају следећих правила:</w:t>
      </w:r>
    </w:p>
    <w:p w:rsidR="006C0A37" w:rsidRPr="003D7D89" w:rsidRDefault="006C0A37" w:rsidP="006C0A37">
      <w:pPr>
        <w:spacing w:before="0"/>
        <w:rPr>
          <w:rFonts w:cs="Arial"/>
          <w:sz w:val="24"/>
          <w:szCs w:val="24"/>
        </w:rPr>
      </w:pPr>
      <w:r>
        <w:rPr>
          <w:rFonts w:cs="Arial"/>
          <w:sz w:val="24"/>
          <w:szCs w:val="24"/>
          <w:lang w:val="sr-Cyrl-RS"/>
        </w:rPr>
        <w:t>5.</w:t>
      </w:r>
      <w:r w:rsidRPr="003D7D89">
        <w:rPr>
          <w:rFonts w:cs="Arial"/>
          <w:sz w:val="24"/>
          <w:szCs w:val="24"/>
        </w:rPr>
        <w:t>1. забрањено је избегавање примене и/или ометање спровођења мера БЗР;</w:t>
      </w:r>
    </w:p>
    <w:p w:rsidR="006C0A37" w:rsidRPr="003D7D89" w:rsidRDefault="006C0A37" w:rsidP="006C0A37">
      <w:pPr>
        <w:spacing w:before="0"/>
        <w:rPr>
          <w:rFonts w:cs="Arial"/>
          <w:sz w:val="24"/>
          <w:szCs w:val="24"/>
        </w:rPr>
      </w:pPr>
      <w:r>
        <w:rPr>
          <w:rFonts w:cs="Arial"/>
          <w:sz w:val="24"/>
          <w:szCs w:val="24"/>
          <w:lang w:val="sr-Cyrl-RS"/>
        </w:rPr>
        <w:t>5.</w:t>
      </w:r>
      <w:r w:rsidRPr="003D7D89">
        <w:rPr>
          <w:rFonts w:cs="Arial"/>
          <w:sz w:val="24"/>
          <w:szCs w:val="24"/>
        </w:rPr>
        <w:t>2. обавезно је поштовање правила коришћења средстава и опреме за личну заштиту на раду;</w:t>
      </w:r>
    </w:p>
    <w:p w:rsidR="006C0A37" w:rsidRPr="003D7D89" w:rsidRDefault="006C0A37" w:rsidP="006C0A37">
      <w:pPr>
        <w:spacing w:before="0"/>
        <w:rPr>
          <w:rFonts w:cs="Arial"/>
          <w:sz w:val="24"/>
          <w:szCs w:val="24"/>
        </w:rPr>
      </w:pPr>
      <w:r>
        <w:rPr>
          <w:rFonts w:cs="Arial"/>
          <w:sz w:val="24"/>
          <w:szCs w:val="24"/>
          <w:lang w:val="sr-Cyrl-RS"/>
        </w:rPr>
        <w:t>5.</w:t>
      </w:r>
      <w:r w:rsidRPr="003D7D89">
        <w:rPr>
          <w:rFonts w:cs="Arial"/>
          <w:sz w:val="24"/>
          <w:szCs w:val="24"/>
        </w:rPr>
        <w:t xml:space="preserve">3. процедуре </w:t>
      </w:r>
      <w:r w:rsidRPr="003D7D89">
        <w:rPr>
          <w:rFonts w:cs="Arial"/>
          <w:sz w:val="24"/>
          <w:szCs w:val="24"/>
          <w:lang w:val="sr-Cyrl-RS"/>
        </w:rPr>
        <w:t>Корисника услуге</w:t>
      </w:r>
      <w:r w:rsidRPr="003D7D89">
        <w:rPr>
          <w:rFonts w:cs="Arial"/>
          <w:sz w:val="24"/>
          <w:szCs w:val="24"/>
        </w:rPr>
        <w:t xml:space="preserve"> за спровођење система контроле приступа и дозвола за рад увек морају да буду испоштоване;</w:t>
      </w:r>
    </w:p>
    <w:p w:rsidR="006C0A37" w:rsidRPr="003D7D89" w:rsidRDefault="006C0A37" w:rsidP="006C0A37">
      <w:pPr>
        <w:spacing w:before="0"/>
        <w:rPr>
          <w:rFonts w:cs="Arial"/>
          <w:sz w:val="24"/>
          <w:szCs w:val="24"/>
        </w:rPr>
      </w:pPr>
      <w:r>
        <w:rPr>
          <w:rFonts w:cs="Arial"/>
          <w:sz w:val="24"/>
          <w:szCs w:val="24"/>
          <w:lang w:val="sr-Cyrl-RS"/>
        </w:rPr>
        <w:t>5.</w:t>
      </w:r>
      <w:r w:rsidRPr="003D7D89">
        <w:rPr>
          <w:rFonts w:cs="Arial"/>
          <w:sz w:val="24"/>
          <w:szCs w:val="24"/>
        </w:rPr>
        <w:t>4. процедуре за изолацију и закључавање извора енергије и радних флуида увек морају да буду испоштоване;</w:t>
      </w:r>
    </w:p>
    <w:p w:rsidR="006C0A37" w:rsidRPr="003D7D89" w:rsidRDefault="006C0A37" w:rsidP="006C0A37">
      <w:pPr>
        <w:spacing w:before="0"/>
        <w:rPr>
          <w:rFonts w:cs="Arial"/>
          <w:sz w:val="24"/>
          <w:szCs w:val="24"/>
        </w:rPr>
      </w:pPr>
      <w:r>
        <w:rPr>
          <w:rFonts w:cs="Arial"/>
          <w:sz w:val="24"/>
          <w:szCs w:val="24"/>
          <w:lang w:val="sr-Cyrl-RS"/>
        </w:rPr>
        <w:t>5.</w:t>
      </w:r>
      <w:r w:rsidRPr="003D7D89">
        <w:rPr>
          <w:rFonts w:cs="Arial"/>
          <w:sz w:val="24"/>
          <w:szCs w:val="24"/>
        </w:rPr>
        <w:t xml:space="preserve">5. најстроже је забрањен улазак, боравак или рад, на територији и у просторијама </w:t>
      </w:r>
      <w:r w:rsidRPr="003D7D89">
        <w:rPr>
          <w:rFonts w:cs="Arial"/>
          <w:sz w:val="24"/>
          <w:szCs w:val="24"/>
          <w:lang w:val="sr-Cyrl-RS"/>
        </w:rPr>
        <w:t>Корисника услуге</w:t>
      </w:r>
      <w:r w:rsidRPr="003D7D89">
        <w:rPr>
          <w:rFonts w:cs="Arial"/>
          <w:sz w:val="24"/>
          <w:szCs w:val="24"/>
        </w:rPr>
        <w:t>, под утицајем алкохола или других психоактивних супстанци;</w:t>
      </w:r>
    </w:p>
    <w:p w:rsidR="006C0A37" w:rsidRPr="003D7D89" w:rsidRDefault="006C0A37" w:rsidP="006C0A37">
      <w:pPr>
        <w:spacing w:before="0"/>
        <w:rPr>
          <w:rFonts w:cs="Arial"/>
          <w:sz w:val="24"/>
          <w:szCs w:val="24"/>
        </w:rPr>
      </w:pPr>
      <w:r>
        <w:rPr>
          <w:rFonts w:cs="Arial"/>
          <w:sz w:val="24"/>
          <w:szCs w:val="24"/>
          <w:lang w:val="sr-Cyrl-RS"/>
        </w:rPr>
        <w:t>5.</w:t>
      </w:r>
      <w:r w:rsidRPr="003D7D89">
        <w:rPr>
          <w:rFonts w:cs="Arial"/>
          <w:sz w:val="24"/>
          <w:szCs w:val="24"/>
        </w:rPr>
        <w:t xml:space="preserve">6. забрањено је уношење оружја унутар локација </w:t>
      </w:r>
      <w:r w:rsidRPr="003D7D89">
        <w:rPr>
          <w:rFonts w:cs="Arial"/>
          <w:sz w:val="24"/>
          <w:szCs w:val="24"/>
          <w:lang w:val="sr-Cyrl-RS"/>
        </w:rPr>
        <w:t>Корисника услуге</w:t>
      </w:r>
      <w:r w:rsidRPr="003D7D89">
        <w:rPr>
          <w:rFonts w:cs="Arial"/>
          <w:sz w:val="24"/>
          <w:szCs w:val="24"/>
        </w:rPr>
        <w:t>, као и неовлашћено фотографисање;</w:t>
      </w:r>
    </w:p>
    <w:p w:rsidR="006C0A37" w:rsidRDefault="006C0A37" w:rsidP="006C0A37">
      <w:pPr>
        <w:spacing w:before="0"/>
        <w:rPr>
          <w:rFonts w:cs="Arial"/>
          <w:sz w:val="24"/>
          <w:szCs w:val="24"/>
          <w:lang w:val="sr-Cyrl-RS"/>
        </w:rPr>
      </w:pPr>
      <w:r>
        <w:rPr>
          <w:rFonts w:cs="Arial"/>
          <w:sz w:val="24"/>
          <w:szCs w:val="24"/>
          <w:lang w:val="sr-Cyrl-RS"/>
        </w:rPr>
        <w:t>5.</w:t>
      </w:r>
      <w:r w:rsidRPr="003D7D89">
        <w:rPr>
          <w:rFonts w:cs="Arial"/>
          <w:sz w:val="24"/>
          <w:szCs w:val="24"/>
        </w:rPr>
        <w:t>7. обавезно је придржавање правила и сигнализације безбедности у саобраћају.</w:t>
      </w:r>
    </w:p>
    <w:p w:rsidR="006C0A37" w:rsidRPr="00044904" w:rsidRDefault="006C0A37" w:rsidP="006C0A37">
      <w:pPr>
        <w:spacing w:after="120"/>
        <w:ind w:left="360"/>
        <w:rPr>
          <w:rFonts w:cs="Arial"/>
          <w:sz w:val="24"/>
          <w:szCs w:val="24"/>
          <w:lang w:val="sr-Cyrl-RS"/>
        </w:rPr>
      </w:pPr>
    </w:p>
    <w:p w:rsidR="006C0A37" w:rsidRPr="00044904" w:rsidRDefault="006C0A37" w:rsidP="006C0A37">
      <w:pPr>
        <w:pStyle w:val="ListParagraph"/>
        <w:numPr>
          <w:ilvl w:val="0"/>
          <w:numId w:val="63"/>
        </w:numPr>
        <w:spacing w:before="0" w:after="0" w:line="240" w:lineRule="auto"/>
        <w:ind w:left="0" w:hanging="284"/>
        <w:rPr>
          <w:rFonts w:ascii="Arial" w:hAnsi="Arial" w:cs="Arial"/>
          <w:sz w:val="24"/>
          <w:szCs w:val="24"/>
          <w:lang w:val="sr-Cyrl-RS"/>
        </w:rPr>
      </w:pPr>
      <w:r w:rsidRPr="00044904">
        <w:rPr>
          <w:rFonts w:ascii="Arial" w:hAnsi="Arial" w:cs="Arial"/>
          <w:sz w:val="24"/>
          <w:szCs w:val="24"/>
        </w:rPr>
        <w:t xml:space="preserve">Пружалац услуге је искључиво одговоран за безбедност и здравље својих запослених и свих других лица која ангажује приликом пружања услуга које су </w:t>
      </w:r>
      <w:r w:rsidRPr="00044904">
        <w:rPr>
          <w:rFonts w:ascii="Arial" w:hAnsi="Arial" w:cs="Arial"/>
          <w:sz w:val="24"/>
          <w:szCs w:val="24"/>
        </w:rPr>
        <w:lastRenderedPageBreak/>
        <w:t>предмет Уговора.</w:t>
      </w:r>
      <w:r>
        <w:rPr>
          <w:rFonts w:ascii="Arial" w:hAnsi="Arial" w:cs="Arial"/>
          <w:sz w:val="24"/>
          <w:szCs w:val="24"/>
          <w:lang w:val="sr-Cyrl-RS"/>
        </w:rPr>
        <w:t xml:space="preserve"> </w:t>
      </w:r>
      <w:r w:rsidRPr="00044904">
        <w:rPr>
          <w:rFonts w:ascii="Arial" w:hAnsi="Arial" w:cs="Arial"/>
          <w:sz w:val="24"/>
          <w:szCs w:val="24"/>
        </w:rPr>
        <w:t xml:space="preserve">У случају непоштовања правила БЗР, </w:t>
      </w:r>
      <w:r>
        <w:rPr>
          <w:rFonts w:ascii="Arial" w:hAnsi="Arial" w:cs="Arial"/>
          <w:sz w:val="24"/>
          <w:szCs w:val="24"/>
          <w:lang w:val="sr-Cyrl-RS"/>
        </w:rPr>
        <w:t>Корисник</w:t>
      </w:r>
      <w:r w:rsidRPr="00044904">
        <w:rPr>
          <w:rFonts w:ascii="Arial" w:hAnsi="Arial" w:cs="Arial"/>
          <w:sz w:val="24"/>
          <w:szCs w:val="24"/>
          <w:lang w:val="sr-Cyrl-RS"/>
        </w:rPr>
        <w:t xml:space="preserve"> услуге</w:t>
      </w:r>
      <w:r w:rsidRPr="00044904">
        <w:rPr>
          <w:rFonts w:ascii="Arial" w:hAnsi="Arial"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6C0A37" w:rsidRPr="00044904" w:rsidRDefault="006C0A37" w:rsidP="006C0A37">
      <w:pPr>
        <w:pStyle w:val="ListParagraph"/>
        <w:spacing w:before="0" w:after="0" w:line="240" w:lineRule="auto"/>
        <w:ind w:left="0"/>
        <w:rPr>
          <w:rFonts w:ascii="Arial" w:hAnsi="Arial" w:cs="Arial"/>
          <w:sz w:val="24"/>
          <w:szCs w:val="24"/>
          <w:lang w:val="sr-Cyrl-RS"/>
        </w:rPr>
      </w:pPr>
    </w:p>
    <w:p w:rsidR="006C0A37" w:rsidRPr="00A87F69" w:rsidRDefault="006C0A37" w:rsidP="006C0A37">
      <w:pPr>
        <w:pStyle w:val="ListParagraph"/>
        <w:numPr>
          <w:ilvl w:val="0"/>
          <w:numId w:val="63"/>
        </w:numPr>
        <w:spacing w:before="0" w:after="0" w:line="240" w:lineRule="auto"/>
        <w:ind w:left="0" w:hanging="284"/>
        <w:rPr>
          <w:rFonts w:ascii="Arial" w:hAnsi="Arial" w:cs="Arial"/>
          <w:sz w:val="24"/>
          <w:szCs w:val="24"/>
        </w:rPr>
      </w:pPr>
      <w:r w:rsidRPr="00044904">
        <w:rPr>
          <w:rFonts w:ascii="Arial" w:hAnsi="Arial"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Pr>
          <w:rFonts w:ascii="Arial" w:hAnsi="Arial" w:cs="Arial"/>
          <w:sz w:val="24"/>
          <w:szCs w:val="24"/>
          <w:lang w:val="sr-Cyrl-RS"/>
        </w:rPr>
        <w:t xml:space="preserve">Законом, као и  </w:t>
      </w:r>
      <w:r w:rsidRPr="00044904">
        <w:rPr>
          <w:rFonts w:ascii="Arial" w:hAnsi="Arial" w:cs="Arial"/>
          <w:sz w:val="24"/>
          <w:szCs w:val="24"/>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Pr>
          <w:rFonts w:ascii="Arial" w:hAnsi="Arial" w:cs="Arial"/>
          <w:sz w:val="24"/>
          <w:szCs w:val="24"/>
          <w:lang w:val="sr-Cyrl-RS"/>
        </w:rPr>
        <w:t xml:space="preserve">у Републици Србији, који регулишу ову материју и   </w:t>
      </w:r>
      <w:r w:rsidRPr="00044904">
        <w:rPr>
          <w:rFonts w:ascii="Arial" w:hAnsi="Arial" w:cs="Arial"/>
          <w:sz w:val="24"/>
          <w:szCs w:val="24"/>
        </w:rPr>
        <w:t xml:space="preserve">интерним </w:t>
      </w:r>
      <w:r>
        <w:rPr>
          <w:rFonts w:ascii="Arial" w:hAnsi="Arial" w:cs="Arial"/>
          <w:sz w:val="24"/>
          <w:szCs w:val="24"/>
          <w:lang w:val="sr-Cyrl-RS"/>
        </w:rPr>
        <w:t>актима</w:t>
      </w:r>
      <w:r w:rsidRPr="00044904">
        <w:rPr>
          <w:rFonts w:ascii="Arial" w:hAnsi="Arial" w:cs="Arial"/>
          <w:sz w:val="24"/>
          <w:szCs w:val="24"/>
        </w:rPr>
        <w:t xml:space="preserve"> </w:t>
      </w:r>
      <w:r w:rsidRPr="00044904">
        <w:rPr>
          <w:rFonts w:ascii="Arial" w:hAnsi="Arial" w:cs="Arial"/>
          <w:sz w:val="24"/>
          <w:szCs w:val="24"/>
          <w:lang w:val="sr-Cyrl-RS"/>
        </w:rPr>
        <w:t>Корисника услуге</w:t>
      </w:r>
      <w:r>
        <w:rPr>
          <w:rFonts w:ascii="Arial" w:hAnsi="Arial" w:cs="Arial"/>
          <w:sz w:val="24"/>
          <w:szCs w:val="24"/>
          <w:lang w:val="sr-Cyrl-RS"/>
        </w:rPr>
        <w:t>.</w:t>
      </w:r>
    </w:p>
    <w:p w:rsidR="006C0A37" w:rsidRPr="00A87F69" w:rsidRDefault="006C0A37" w:rsidP="006C0A37">
      <w:pPr>
        <w:spacing w:before="0"/>
        <w:rPr>
          <w:rFonts w:cs="Arial"/>
          <w:sz w:val="24"/>
          <w:szCs w:val="24"/>
        </w:rPr>
      </w:pPr>
    </w:p>
    <w:p w:rsidR="006C0A37" w:rsidRPr="00A87F69" w:rsidRDefault="006C0A37" w:rsidP="006C0A37">
      <w:pPr>
        <w:pStyle w:val="ListParagraph"/>
        <w:numPr>
          <w:ilvl w:val="0"/>
          <w:numId w:val="63"/>
        </w:numPr>
        <w:spacing w:before="0" w:after="0" w:line="240" w:lineRule="auto"/>
        <w:ind w:left="0" w:hanging="284"/>
        <w:rPr>
          <w:rFonts w:ascii="Arial" w:hAnsi="Arial" w:cs="Arial"/>
          <w:sz w:val="24"/>
          <w:szCs w:val="24"/>
        </w:rPr>
      </w:pPr>
      <w:r w:rsidRPr="00A87F69">
        <w:rPr>
          <w:rFonts w:ascii="Arial" w:hAnsi="Arial" w:cs="Arial"/>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A87F69">
        <w:rPr>
          <w:rFonts w:ascii="Arial" w:hAnsi="Arial" w:cs="Arial"/>
          <w:sz w:val="24"/>
          <w:szCs w:val="24"/>
          <w:lang w:val="sr-Cyrl-RS"/>
        </w:rPr>
        <w:t>Корисника услуге</w:t>
      </w:r>
      <w:r w:rsidRPr="00A87F69">
        <w:rPr>
          <w:rFonts w:ascii="Arial" w:hAnsi="Arial" w:cs="Arial"/>
          <w:sz w:val="24"/>
          <w:szCs w:val="24"/>
        </w:rPr>
        <w:t>.</w:t>
      </w:r>
    </w:p>
    <w:p w:rsidR="006C0A37" w:rsidRDefault="006C0A37" w:rsidP="006C0A37">
      <w:pPr>
        <w:spacing w:before="0"/>
        <w:rPr>
          <w:rFonts w:cs="Arial"/>
          <w:sz w:val="24"/>
          <w:szCs w:val="24"/>
        </w:rPr>
      </w:pPr>
      <w:r w:rsidRPr="003D7D89">
        <w:rPr>
          <w:rFonts w:cs="Arial"/>
          <w:sz w:val="24"/>
          <w:szCs w:val="24"/>
        </w:rPr>
        <w:t xml:space="preserve">Уколико </w:t>
      </w:r>
      <w:r w:rsidRPr="003D7D89">
        <w:rPr>
          <w:rFonts w:cs="Arial"/>
          <w:sz w:val="24"/>
          <w:szCs w:val="24"/>
          <w:lang w:val="sr-Cyrl-RS"/>
        </w:rPr>
        <w:t>Корисник услуге</w:t>
      </w:r>
      <w:r w:rsidRPr="003D7D89">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Pr>
          <w:rFonts w:cs="Arial"/>
          <w:sz w:val="24"/>
          <w:szCs w:val="24"/>
          <w:lang w:val="sr-Cyrl-RS"/>
        </w:rPr>
        <w:t xml:space="preserve"> средстава за рад</w:t>
      </w:r>
      <w:r w:rsidRPr="003D7D89">
        <w:rPr>
          <w:rFonts w:cs="Arial"/>
          <w:sz w:val="24"/>
          <w:szCs w:val="24"/>
        </w:rPr>
        <w:t xml:space="preserve"> на локацију </w:t>
      </w:r>
      <w:r w:rsidRPr="003D7D89">
        <w:rPr>
          <w:rFonts w:cs="Arial"/>
          <w:sz w:val="24"/>
          <w:szCs w:val="24"/>
          <w:lang w:val="sr-Cyrl-RS"/>
        </w:rPr>
        <w:t>Корисника услуге</w:t>
      </w:r>
      <w:r w:rsidRPr="003D7D89">
        <w:rPr>
          <w:rFonts w:cs="Arial"/>
          <w:sz w:val="24"/>
          <w:szCs w:val="24"/>
        </w:rPr>
        <w:t xml:space="preserve"> неће бити дозвољено.</w:t>
      </w:r>
    </w:p>
    <w:p w:rsidR="006C0A37" w:rsidRDefault="006C0A37" w:rsidP="006C0A37">
      <w:pPr>
        <w:spacing w:before="0"/>
        <w:rPr>
          <w:rFonts w:cs="Arial"/>
          <w:sz w:val="24"/>
          <w:szCs w:val="24"/>
        </w:rPr>
      </w:pPr>
    </w:p>
    <w:p w:rsidR="006C0A37" w:rsidRPr="0040784C" w:rsidRDefault="006C0A37" w:rsidP="006C0A37">
      <w:pPr>
        <w:pStyle w:val="ListParagraph"/>
        <w:numPr>
          <w:ilvl w:val="0"/>
          <w:numId w:val="63"/>
        </w:numPr>
        <w:spacing w:before="0" w:after="0" w:line="240" w:lineRule="auto"/>
        <w:ind w:left="0" w:hanging="357"/>
        <w:rPr>
          <w:rFonts w:ascii="Arial" w:hAnsi="Arial" w:cs="Arial"/>
          <w:sz w:val="24"/>
          <w:szCs w:val="24"/>
          <w:lang w:val="sr-Cyrl-RS"/>
        </w:rPr>
      </w:pPr>
      <w:r w:rsidRPr="0040784C">
        <w:rPr>
          <w:rFonts w:ascii="Arial" w:hAnsi="Arial" w:cs="Arial"/>
          <w:sz w:val="24"/>
          <w:szCs w:val="24"/>
        </w:rPr>
        <w:t xml:space="preserve">Пружалац услуге је дужан да </w:t>
      </w:r>
      <w:r w:rsidRPr="0040784C">
        <w:rPr>
          <w:rFonts w:ascii="Arial" w:hAnsi="Arial" w:cs="Arial"/>
          <w:sz w:val="24"/>
          <w:szCs w:val="24"/>
          <w:lang w:val="sr-Cyrl-RS"/>
        </w:rPr>
        <w:t>Кориснику услуге</w:t>
      </w:r>
      <w:r w:rsidRPr="0040784C">
        <w:rPr>
          <w:rFonts w:ascii="Arial" w:hAnsi="Arial" w:cs="Arial"/>
          <w:sz w:val="24"/>
          <w:szCs w:val="24"/>
        </w:rPr>
        <w:t xml:space="preserve"> најкасније </w:t>
      </w:r>
      <w:r>
        <w:rPr>
          <w:rFonts w:ascii="Arial" w:hAnsi="Arial" w:cs="Arial"/>
          <w:sz w:val="24"/>
          <w:szCs w:val="24"/>
          <w:lang w:val="sr-Cyrl-RS"/>
        </w:rPr>
        <w:t xml:space="preserve">3 (словима: </w:t>
      </w:r>
      <w:r w:rsidRPr="0040784C">
        <w:rPr>
          <w:rFonts w:ascii="Arial" w:hAnsi="Arial" w:cs="Arial"/>
          <w:sz w:val="24"/>
          <w:szCs w:val="24"/>
        </w:rPr>
        <w:t>три</w:t>
      </w:r>
      <w:r>
        <w:rPr>
          <w:rFonts w:ascii="Arial" w:hAnsi="Arial" w:cs="Arial"/>
          <w:sz w:val="24"/>
          <w:szCs w:val="24"/>
          <w:lang w:val="sr-Cyrl-RS"/>
        </w:rPr>
        <w:t>)</w:t>
      </w:r>
      <w:r w:rsidRPr="0040784C">
        <w:rPr>
          <w:rFonts w:ascii="Arial" w:hAnsi="Arial" w:cs="Arial"/>
          <w:sz w:val="24"/>
          <w:szCs w:val="24"/>
        </w:rPr>
        <w:t xml:space="preserve"> дана пре датума почетка </w:t>
      </w:r>
      <w:r>
        <w:rPr>
          <w:rFonts w:ascii="Arial" w:hAnsi="Arial" w:cs="Arial"/>
          <w:sz w:val="24"/>
          <w:szCs w:val="24"/>
          <w:lang w:val="sr-Cyrl-RS"/>
        </w:rPr>
        <w:t>пружања услуге</w:t>
      </w:r>
      <w:r w:rsidRPr="0040784C">
        <w:rPr>
          <w:rFonts w:ascii="Arial" w:hAnsi="Arial" w:cs="Arial"/>
          <w:sz w:val="24"/>
          <w:szCs w:val="24"/>
        </w:rPr>
        <w:t xml:space="preserve"> достави</w:t>
      </w:r>
      <w:r>
        <w:rPr>
          <w:rFonts w:ascii="Arial" w:hAnsi="Arial" w:cs="Arial"/>
          <w:sz w:val="24"/>
          <w:szCs w:val="24"/>
          <w:lang w:val="sr-Cyrl-RS"/>
        </w:rPr>
        <w:t>:</w:t>
      </w:r>
    </w:p>
    <w:p w:rsidR="006C0A37" w:rsidRPr="003D7D89" w:rsidRDefault="006C0A37" w:rsidP="006C0A37">
      <w:pPr>
        <w:spacing w:before="0"/>
        <w:rPr>
          <w:rFonts w:cs="Arial"/>
          <w:sz w:val="24"/>
          <w:szCs w:val="24"/>
        </w:rPr>
      </w:pPr>
      <w:r>
        <w:rPr>
          <w:rFonts w:cs="Arial"/>
          <w:sz w:val="24"/>
          <w:szCs w:val="24"/>
          <w:lang w:val="sr-Cyrl-RS"/>
        </w:rPr>
        <w:t>9.</w:t>
      </w:r>
      <w:r w:rsidRPr="003D7D89">
        <w:rPr>
          <w:rFonts w:cs="Arial"/>
          <w:sz w:val="24"/>
          <w:szCs w:val="24"/>
        </w:rPr>
        <w:t>1. списак лица са њиховим својеручно потписаним изјавама</w:t>
      </w:r>
      <w:r>
        <w:rPr>
          <w:rFonts w:cs="Arial"/>
          <w:sz w:val="24"/>
          <w:szCs w:val="24"/>
          <w:lang w:val="sr-Cyrl-RS"/>
        </w:rPr>
        <w:t xml:space="preserve"> на околност да су </w:t>
      </w:r>
      <w:r w:rsidRPr="003D7D89">
        <w:rPr>
          <w:rFonts w:cs="Arial"/>
          <w:sz w:val="24"/>
          <w:szCs w:val="24"/>
        </w:rPr>
        <w:t xml:space="preserve"> </w:t>
      </w:r>
      <w:r>
        <w:rPr>
          <w:rFonts w:cs="Arial"/>
          <w:sz w:val="24"/>
          <w:szCs w:val="24"/>
        </w:rPr>
        <w:t>упознати</w:t>
      </w:r>
      <w:r w:rsidRPr="003D7D89">
        <w:rPr>
          <w:rFonts w:cs="Arial"/>
          <w:sz w:val="24"/>
          <w:szCs w:val="24"/>
        </w:rPr>
        <w:t xml:space="preserve"> са обавезама у с</w:t>
      </w:r>
      <w:r>
        <w:rPr>
          <w:rFonts w:cs="Arial"/>
          <w:sz w:val="24"/>
          <w:szCs w:val="24"/>
        </w:rPr>
        <w:t>кладу са тачком 4. овог Прилога о БЗР,</w:t>
      </w:r>
    </w:p>
    <w:p w:rsidR="006C0A37" w:rsidRPr="003D7D89" w:rsidRDefault="006C0A37" w:rsidP="006C0A37">
      <w:pPr>
        <w:spacing w:before="0"/>
        <w:rPr>
          <w:rFonts w:cs="Arial"/>
          <w:sz w:val="24"/>
          <w:szCs w:val="24"/>
        </w:rPr>
      </w:pPr>
      <w:r>
        <w:rPr>
          <w:rFonts w:cs="Arial"/>
          <w:sz w:val="24"/>
          <w:szCs w:val="24"/>
          <w:lang w:val="sr-Cyrl-RS"/>
        </w:rPr>
        <w:t>9.</w:t>
      </w:r>
      <w:r w:rsidRPr="003D7D89">
        <w:rPr>
          <w:rFonts w:cs="Arial"/>
          <w:sz w:val="24"/>
          <w:szCs w:val="24"/>
        </w:rPr>
        <w:t xml:space="preserve">2. списак средстава за рад која ће бити ангажована за </w:t>
      </w:r>
      <w:r w:rsidRPr="003D7D89">
        <w:rPr>
          <w:rFonts w:cs="Arial"/>
          <w:sz w:val="24"/>
          <w:szCs w:val="24"/>
          <w:lang w:val="sr-Cyrl-RS"/>
        </w:rPr>
        <w:t>пружање услуг</w:t>
      </w:r>
      <w:r>
        <w:rPr>
          <w:rFonts w:cs="Arial"/>
          <w:sz w:val="24"/>
          <w:szCs w:val="24"/>
          <w:lang w:val="sr-Cyrl-RS"/>
        </w:rPr>
        <w:t>е,</w:t>
      </w:r>
      <w:r w:rsidRPr="003D7D89">
        <w:rPr>
          <w:rFonts w:cs="Arial"/>
          <w:sz w:val="24"/>
          <w:szCs w:val="24"/>
        </w:rPr>
        <w:t xml:space="preserve"> и</w:t>
      </w:r>
    </w:p>
    <w:p w:rsidR="006C0A37" w:rsidRPr="003D7D89" w:rsidRDefault="006C0A37" w:rsidP="006C0A37">
      <w:pPr>
        <w:spacing w:before="0"/>
        <w:rPr>
          <w:rFonts w:cs="Arial"/>
          <w:sz w:val="24"/>
          <w:szCs w:val="24"/>
        </w:rPr>
      </w:pPr>
      <w:r>
        <w:rPr>
          <w:rFonts w:cs="Arial"/>
          <w:sz w:val="24"/>
          <w:szCs w:val="24"/>
          <w:lang w:val="sr-Cyrl-RS"/>
        </w:rPr>
        <w:t>9.</w:t>
      </w:r>
      <w:r w:rsidRPr="003D7D89">
        <w:rPr>
          <w:rFonts w:cs="Arial"/>
          <w:sz w:val="24"/>
          <w:szCs w:val="24"/>
        </w:rPr>
        <w:t xml:space="preserve">3. податке о лицу за </w:t>
      </w:r>
      <w:r>
        <w:rPr>
          <w:rFonts w:cs="Arial"/>
          <w:sz w:val="24"/>
          <w:szCs w:val="24"/>
          <w:lang w:val="sr-Cyrl-RS"/>
        </w:rPr>
        <w:t>БЗР</w:t>
      </w:r>
      <w:r w:rsidRPr="003D7D89">
        <w:rPr>
          <w:rFonts w:cs="Arial"/>
          <w:sz w:val="24"/>
          <w:szCs w:val="24"/>
        </w:rPr>
        <w:t xml:space="preserve"> код Пружа</w:t>
      </w:r>
      <w:r>
        <w:rPr>
          <w:rFonts w:cs="Arial"/>
          <w:sz w:val="24"/>
          <w:szCs w:val="24"/>
          <w:lang w:val="sr-Cyrl-RS"/>
        </w:rPr>
        <w:t>оца</w:t>
      </w:r>
      <w:r w:rsidRPr="003D7D89">
        <w:rPr>
          <w:rFonts w:cs="Arial"/>
          <w:sz w:val="24"/>
          <w:szCs w:val="24"/>
        </w:rPr>
        <w:t xml:space="preserve"> услуге. </w:t>
      </w:r>
    </w:p>
    <w:p w:rsidR="006C0A37" w:rsidRPr="003D7D89" w:rsidRDefault="006C0A37" w:rsidP="006C0A37">
      <w:pPr>
        <w:spacing w:before="0"/>
        <w:rPr>
          <w:rFonts w:cs="Arial"/>
          <w:sz w:val="24"/>
          <w:szCs w:val="24"/>
        </w:rPr>
      </w:pPr>
      <w:r w:rsidRPr="003D7D89">
        <w:rPr>
          <w:rFonts w:cs="Arial"/>
          <w:sz w:val="24"/>
          <w:szCs w:val="24"/>
        </w:rPr>
        <w:t xml:space="preserve">Уз списак лица из става </w:t>
      </w:r>
      <w:r>
        <w:rPr>
          <w:rFonts w:cs="Arial"/>
          <w:sz w:val="24"/>
          <w:szCs w:val="24"/>
          <w:lang w:val="sr-Cyrl-RS"/>
        </w:rPr>
        <w:t>9.1</w:t>
      </w:r>
      <w:r w:rsidRPr="003D7D89">
        <w:rPr>
          <w:rFonts w:cs="Arial"/>
          <w:sz w:val="24"/>
          <w:szCs w:val="24"/>
        </w:rPr>
        <w:t>. ове тачке, Пружалац услуге је дужан да достави доказе о:</w:t>
      </w:r>
    </w:p>
    <w:p w:rsidR="006C0A37" w:rsidRPr="003D7D89" w:rsidRDefault="006C0A37" w:rsidP="006C0A37">
      <w:pPr>
        <w:spacing w:before="0"/>
        <w:rPr>
          <w:rFonts w:cs="Arial"/>
          <w:sz w:val="24"/>
          <w:szCs w:val="24"/>
        </w:rPr>
      </w:pPr>
      <w:r w:rsidRPr="003D7D89">
        <w:rPr>
          <w:rFonts w:cs="Arial"/>
          <w:sz w:val="24"/>
          <w:szCs w:val="24"/>
        </w:rPr>
        <w:tab/>
      </w:r>
      <w:r>
        <w:rPr>
          <w:rFonts w:cs="Arial"/>
          <w:sz w:val="24"/>
          <w:szCs w:val="24"/>
          <w:lang w:val="sr-Cyrl-RS"/>
        </w:rPr>
        <w:t>9.1.</w:t>
      </w:r>
      <w:r w:rsidRPr="003D7D89">
        <w:rPr>
          <w:rFonts w:cs="Arial"/>
          <w:sz w:val="24"/>
          <w:szCs w:val="24"/>
        </w:rPr>
        <w:t>1. извршеном оспособљавању запослених за безбедан и здрав рад,</w:t>
      </w:r>
    </w:p>
    <w:p w:rsidR="006C0A37" w:rsidRPr="003D7D89" w:rsidRDefault="006C0A37" w:rsidP="006C0A37">
      <w:pPr>
        <w:spacing w:before="0"/>
        <w:rPr>
          <w:rFonts w:cs="Arial"/>
          <w:sz w:val="24"/>
          <w:szCs w:val="24"/>
        </w:rPr>
      </w:pPr>
      <w:r w:rsidRPr="003D7D89">
        <w:rPr>
          <w:rFonts w:cs="Arial"/>
          <w:sz w:val="24"/>
          <w:szCs w:val="24"/>
        </w:rPr>
        <w:tab/>
      </w:r>
      <w:r>
        <w:rPr>
          <w:rFonts w:cs="Arial"/>
          <w:sz w:val="24"/>
          <w:szCs w:val="24"/>
          <w:lang w:val="sr-Cyrl-RS"/>
        </w:rPr>
        <w:t>9.1.</w:t>
      </w:r>
      <w:r w:rsidRPr="003D7D89">
        <w:rPr>
          <w:rFonts w:cs="Arial"/>
          <w:sz w:val="24"/>
          <w:szCs w:val="24"/>
        </w:rPr>
        <w:t>2. извршеним лекарским прегледима запослених,</w:t>
      </w:r>
    </w:p>
    <w:p w:rsidR="006C0A37" w:rsidRPr="003D7D89" w:rsidRDefault="006C0A37" w:rsidP="006C0A37">
      <w:pPr>
        <w:spacing w:before="0"/>
        <w:rPr>
          <w:rFonts w:cs="Arial"/>
          <w:sz w:val="24"/>
          <w:szCs w:val="24"/>
        </w:rPr>
      </w:pPr>
      <w:r w:rsidRPr="003D7D89">
        <w:rPr>
          <w:rFonts w:cs="Arial"/>
          <w:sz w:val="24"/>
          <w:szCs w:val="24"/>
        </w:rPr>
        <w:tab/>
      </w:r>
      <w:r>
        <w:rPr>
          <w:rFonts w:cs="Arial"/>
          <w:sz w:val="24"/>
          <w:szCs w:val="24"/>
          <w:lang w:val="sr-Cyrl-RS"/>
        </w:rPr>
        <w:t>9.1.</w:t>
      </w:r>
      <w:r w:rsidRPr="003D7D89">
        <w:rPr>
          <w:rFonts w:cs="Arial"/>
          <w:sz w:val="24"/>
          <w:szCs w:val="24"/>
        </w:rPr>
        <w:t>3. извршеним прегледима и испитивањима опреме за рад и</w:t>
      </w:r>
    </w:p>
    <w:p w:rsidR="006C0A37" w:rsidRDefault="006C0A37" w:rsidP="006C0A37">
      <w:pPr>
        <w:spacing w:before="0"/>
        <w:rPr>
          <w:rFonts w:cs="Arial"/>
          <w:sz w:val="24"/>
          <w:szCs w:val="24"/>
        </w:rPr>
      </w:pPr>
      <w:r w:rsidRPr="003D7D89">
        <w:rPr>
          <w:rFonts w:cs="Arial"/>
          <w:sz w:val="24"/>
          <w:szCs w:val="24"/>
        </w:rPr>
        <w:tab/>
      </w:r>
      <w:r>
        <w:rPr>
          <w:rFonts w:cs="Arial"/>
          <w:sz w:val="24"/>
          <w:szCs w:val="24"/>
          <w:lang w:val="sr-Cyrl-RS"/>
        </w:rPr>
        <w:t>9.1.</w:t>
      </w:r>
      <w:r w:rsidRPr="003D7D89">
        <w:rPr>
          <w:rFonts w:cs="Arial"/>
          <w:sz w:val="24"/>
          <w:szCs w:val="24"/>
        </w:rPr>
        <w:t>4. коришћењу средстава и опреме за личну заштиту на раду.</w:t>
      </w:r>
    </w:p>
    <w:p w:rsidR="006C0A37" w:rsidRPr="00070B62" w:rsidRDefault="006C0A37" w:rsidP="006C0A37">
      <w:pPr>
        <w:spacing w:before="0"/>
        <w:rPr>
          <w:rFonts w:cs="Arial"/>
          <w:sz w:val="24"/>
          <w:szCs w:val="24"/>
          <w:lang w:val="sr-Cyrl-RS"/>
        </w:rPr>
      </w:pPr>
    </w:p>
    <w:p w:rsidR="006C0A37" w:rsidRPr="007D4348" w:rsidRDefault="006C0A37" w:rsidP="006C0A37">
      <w:pPr>
        <w:pStyle w:val="ListParagraph"/>
        <w:numPr>
          <w:ilvl w:val="0"/>
          <w:numId w:val="63"/>
        </w:numPr>
        <w:spacing w:before="0" w:after="0" w:line="240" w:lineRule="auto"/>
        <w:ind w:left="0" w:hanging="426"/>
        <w:rPr>
          <w:rFonts w:ascii="Arial" w:hAnsi="Arial" w:cs="Arial"/>
          <w:sz w:val="24"/>
          <w:szCs w:val="24"/>
        </w:rPr>
      </w:pPr>
      <w:r w:rsidRPr="007D4348">
        <w:rPr>
          <w:rFonts w:ascii="Arial" w:hAnsi="Arial" w:cs="Arial"/>
          <w:sz w:val="24"/>
          <w:szCs w:val="24"/>
          <w:lang w:val="sr-Cyrl-RS"/>
        </w:rPr>
        <w:t>Корисника услуге</w:t>
      </w:r>
      <w:r w:rsidRPr="007D4348">
        <w:rPr>
          <w:rFonts w:ascii="Arial" w:hAnsi="Arial" w:cs="Arial"/>
          <w:sz w:val="24"/>
          <w:szCs w:val="24"/>
        </w:rPr>
        <w:t xml:space="preserve"> има право да врши контролу примене превентивних мера за безбедан и здрав рад приликом пружања услуга које су предмет Уговора.</w:t>
      </w:r>
    </w:p>
    <w:p w:rsidR="006C0A37" w:rsidRPr="003D7D89" w:rsidRDefault="006C0A37" w:rsidP="006C0A37">
      <w:pPr>
        <w:spacing w:before="0"/>
        <w:rPr>
          <w:rFonts w:cs="Arial"/>
          <w:sz w:val="24"/>
          <w:szCs w:val="24"/>
        </w:rPr>
      </w:pPr>
      <w:r w:rsidRPr="003D7D89">
        <w:rPr>
          <w:rFonts w:cs="Arial"/>
          <w:sz w:val="24"/>
          <w:szCs w:val="24"/>
        </w:rPr>
        <w:t>Пружалац услуге</w:t>
      </w:r>
      <w:r>
        <w:rPr>
          <w:rFonts w:cs="Arial"/>
          <w:sz w:val="24"/>
          <w:szCs w:val="24"/>
        </w:rPr>
        <w:t xml:space="preserve"> је дужан да лицу одређеном од стране Корисника услуге</w:t>
      </w:r>
      <w:r w:rsidRPr="003D7D89">
        <w:rPr>
          <w:rFonts w:cs="Arial"/>
          <w:sz w:val="24"/>
          <w:szCs w:val="24"/>
        </w:rPr>
        <w:t xml:space="preserve"> омогући </w:t>
      </w:r>
      <w:r>
        <w:rPr>
          <w:rFonts w:cs="Arial"/>
          <w:sz w:val="24"/>
          <w:szCs w:val="24"/>
          <w:lang w:val="sr-Cyrl-RS"/>
        </w:rPr>
        <w:t xml:space="preserve">перманентну могућност за </w:t>
      </w:r>
      <w:r w:rsidRPr="003D7D89">
        <w:rPr>
          <w:rFonts w:cs="Arial"/>
          <w:sz w:val="24"/>
          <w:szCs w:val="24"/>
        </w:rPr>
        <w:t>спровођење контроле примене превентивних мера за безбедан и здрав рад.</w:t>
      </w:r>
    </w:p>
    <w:p w:rsidR="006C0A37" w:rsidRPr="003D7D89" w:rsidRDefault="006C0A37" w:rsidP="006C0A37">
      <w:pPr>
        <w:spacing w:before="0"/>
        <w:rPr>
          <w:rFonts w:cs="Arial"/>
          <w:sz w:val="24"/>
          <w:szCs w:val="24"/>
        </w:rPr>
      </w:pPr>
      <w:r w:rsidRPr="003D7D89">
        <w:rPr>
          <w:rFonts w:cs="Arial"/>
          <w:sz w:val="24"/>
          <w:szCs w:val="24"/>
          <w:lang w:val="sr-Cyrl-RS"/>
        </w:rPr>
        <w:t>Корисник услуге</w:t>
      </w:r>
      <w:r w:rsidRPr="003D7D89">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3D7D89">
        <w:rPr>
          <w:rFonts w:cs="Arial"/>
          <w:sz w:val="24"/>
          <w:szCs w:val="24"/>
          <w:lang w:val="sr-Cyrl-RS"/>
        </w:rPr>
        <w:t xml:space="preserve"> услуге</w:t>
      </w:r>
      <w:r>
        <w:rPr>
          <w:rFonts w:cs="Arial"/>
          <w:sz w:val="24"/>
          <w:szCs w:val="24"/>
          <w:lang w:val="sr-Cyrl-RS"/>
        </w:rPr>
        <w:t>, као</w:t>
      </w:r>
      <w:r w:rsidRPr="003D7D89">
        <w:rPr>
          <w:rFonts w:cs="Arial"/>
          <w:sz w:val="24"/>
          <w:szCs w:val="24"/>
        </w:rPr>
        <w:t xml:space="preserve"> и надлежну инспекцијску службу.</w:t>
      </w:r>
      <w:r w:rsidRPr="003D7D89">
        <w:rPr>
          <w:rFonts w:cs="Arial"/>
          <w:sz w:val="24"/>
          <w:szCs w:val="24"/>
        </w:rPr>
        <w:tab/>
      </w:r>
    </w:p>
    <w:p w:rsidR="006C0A37" w:rsidRDefault="006C0A37" w:rsidP="006C0A37">
      <w:pPr>
        <w:spacing w:before="0"/>
        <w:rPr>
          <w:rFonts w:cs="Arial"/>
          <w:sz w:val="24"/>
          <w:szCs w:val="24"/>
        </w:rPr>
      </w:pPr>
      <w:r w:rsidRPr="003D7D89">
        <w:rPr>
          <w:rFonts w:cs="Arial"/>
          <w:sz w:val="24"/>
          <w:szCs w:val="24"/>
        </w:rPr>
        <w:t xml:space="preserve">Пружалац услуге се обавезује да поступи по налогу </w:t>
      </w:r>
      <w:r w:rsidRPr="003D7D89">
        <w:rPr>
          <w:rFonts w:cs="Arial"/>
          <w:sz w:val="24"/>
          <w:szCs w:val="24"/>
          <w:lang w:val="sr-Cyrl-RS"/>
        </w:rPr>
        <w:t>Корисника услуге</w:t>
      </w:r>
      <w:r w:rsidRPr="003D7D89">
        <w:rPr>
          <w:rFonts w:cs="Arial"/>
          <w:sz w:val="24"/>
          <w:szCs w:val="24"/>
        </w:rPr>
        <w:t xml:space="preserve"> из става 3. ове тачке.</w:t>
      </w:r>
    </w:p>
    <w:p w:rsidR="006C0A37" w:rsidRPr="003D7D89" w:rsidRDefault="006C0A37" w:rsidP="006C0A37">
      <w:pPr>
        <w:spacing w:before="0"/>
        <w:rPr>
          <w:rFonts w:cs="Arial"/>
          <w:sz w:val="24"/>
          <w:szCs w:val="24"/>
        </w:rPr>
      </w:pPr>
    </w:p>
    <w:p w:rsidR="006C0A37" w:rsidRPr="007D4348" w:rsidRDefault="006C0A37" w:rsidP="006C0A37">
      <w:pPr>
        <w:pStyle w:val="ListParagraph"/>
        <w:numPr>
          <w:ilvl w:val="0"/>
          <w:numId w:val="63"/>
        </w:numPr>
        <w:spacing w:before="0" w:after="0" w:line="240" w:lineRule="auto"/>
        <w:ind w:left="0" w:hanging="426"/>
        <w:rPr>
          <w:rFonts w:cs="Arial"/>
          <w:sz w:val="24"/>
          <w:szCs w:val="24"/>
        </w:rPr>
      </w:pPr>
      <w:r>
        <w:rPr>
          <w:rFonts w:ascii="Arial" w:hAnsi="Arial" w:cs="Arial"/>
          <w:sz w:val="24"/>
          <w:szCs w:val="24"/>
        </w:rPr>
        <w:lastRenderedPageBreak/>
        <w:t xml:space="preserve">Стране су дужне да </w:t>
      </w:r>
      <w:r w:rsidRPr="007D4348">
        <w:rPr>
          <w:rFonts w:ascii="Arial" w:hAnsi="Arial" w:cs="Arial"/>
          <w:sz w:val="24"/>
          <w:szCs w:val="24"/>
        </w:rPr>
        <w:t>у случају да у току реализације Уговора дeлe рaдни прoстoр, сaрaђуjу у примeни прoписaних мeрa зa бeзбeднoст и здрaвљe зaпoслeних</w:t>
      </w:r>
      <w:r w:rsidRPr="007D4348">
        <w:rPr>
          <w:rFonts w:cs="Arial"/>
          <w:sz w:val="24"/>
          <w:szCs w:val="24"/>
        </w:rPr>
        <w:t>.</w:t>
      </w:r>
    </w:p>
    <w:p w:rsidR="006C0A37" w:rsidRPr="003D7D89" w:rsidRDefault="006C0A37" w:rsidP="006C0A37">
      <w:pPr>
        <w:spacing w:before="0"/>
        <w:rPr>
          <w:rFonts w:cs="Arial"/>
          <w:sz w:val="24"/>
          <w:szCs w:val="24"/>
        </w:rPr>
      </w:pPr>
      <w:r>
        <w:rPr>
          <w:rFonts w:cs="Arial"/>
          <w:sz w:val="24"/>
          <w:szCs w:val="24"/>
        </w:rPr>
        <w:t>С</w:t>
      </w:r>
      <w:r w:rsidRPr="003D7D89">
        <w:rPr>
          <w:rFonts w:cs="Arial"/>
          <w:sz w:val="24"/>
          <w:szCs w:val="24"/>
        </w:rPr>
        <w:t>тране су дужне да, у случају из стaвa 1. Тачке</w:t>
      </w:r>
      <w:r>
        <w:rPr>
          <w:rFonts w:cs="Arial"/>
          <w:sz w:val="24"/>
          <w:szCs w:val="24"/>
          <w:lang w:val="sr-Cyrl-RS"/>
        </w:rPr>
        <w:t xml:space="preserve"> 11 овог Прилога о БЗР</w:t>
      </w:r>
      <w:r w:rsidRPr="003D7D89">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Pr>
          <w:rFonts w:cs="Arial"/>
          <w:sz w:val="24"/>
          <w:szCs w:val="24"/>
          <w:lang w:val="sr-Cyrl-RS"/>
        </w:rPr>
        <w:t xml:space="preserve">промптно </w:t>
      </w:r>
      <w:r>
        <w:rPr>
          <w:rFonts w:cs="Arial"/>
          <w:sz w:val="24"/>
          <w:szCs w:val="24"/>
        </w:rPr>
        <w:t>oбaвeштaвajу jeдна другу</w:t>
      </w:r>
      <w:r w:rsidRPr="003D7D89">
        <w:rPr>
          <w:rFonts w:cs="Arial"/>
          <w:sz w:val="24"/>
          <w:szCs w:val="24"/>
        </w:rPr>
        <w:t xml:space="preserve"> и свoje зaпoслeнe и/или прeдстaвникe зaпoслeних o тим ризицимa и мeрaмa зa њихoвo oтклaњaњe.</w:t>
      </w:r>
    </w:p>
    <w:p w:rsidR="006C0A37" w:rsidRPr="003D7D89" w:rsidRDefault="006C0A37" w:rsidP="006C0A37">
      <w:pPr>
        <w:spacing w:before="0"/>
        <w:rPr>
          <w:rFonts w:cs="Arial"/>
          <w:sz w:val="24"/>
          <w:szCs w:val="24"/>
        </w:rPr>
      </w:pPr>
      <w:r w:rsidRPr="003D7D89">
        <w:rPr>
          <w:rFonts w:cs="Arial"/>
          <w:sz w:val="24"/>
          <w:szCs w:val="24"/>
        </w:rPr>
        <w:t>Нaчин oствaривaњa сaрaдњe из ст. 1. и 2. oве тачке утврђуjе се спoрaзумoм.</w:t>
      </w:r>
    </w:p>
    <w:p w:rsidR="006C0A37" w:rsidRDefault="006C0A37" w:rsidP="006C0A37">
      <w:pPr>
        <w:spacing w:before="0"/>
        <w:rPr>
          <w:rFonts w:cs="Arial"/>
          <w:sz w:val="24"/>
          <w:szCs w:val="24"/>
          <w:lang w:val="sr-Cyrl-RS"/>
        </w:rPr>
      </w:pPr>
      <w:r w:rsidRPr="003D7D89">
        <w:rPr>
          <w:rFonts w:cs="Arial"/>
          <w:sz w:val="24"/>
          <w:szCs w:val="24"/>
        </w:rPr>
        <w:t>Спoрaзумoм</w:t>
      </w:r>
      <w:r>
        <w:rPr>
          <w:rFonts w:cs="Arial"/>
          <w:sz w:val="24"/>
          <w:szCs w:val="24"/>
          <w:lang w:val="sr-Cyrl-RS"/>
        </w:rPr>
        <w:t xml:space="preserve"> у писменој форми</w:t>
      </w:r>
      <w:r w:rsidRPr="003D7D89">
        <w:rPr>
          <w:rFonts w:cs="Arial"/>
          <w:sz w:val="24"/>
          <w:szCs w:val="24"/>
        </w:rPr>
        <w:t xml:space="preserve"> из стaвa 3. oве тачке, из реда запослених код </w:t>
      </w:r>
      <w:r w:rsidRPr="003D7D89">
        <w:rPr>
          <w:rFonts w:cs="Arial"/>
          <w:sz w:val="24"/>
          <w:szCs w:val="24"/>
          <w:lang w:val="sr-Cyrl-RS"/>
        </w:rPr>
        <w:t>Корисника услуге</w:t>
      </w:r>
      <w:r w:rsidRPr="003D7D89">
        <w:rPr>
          <w:rFonts w:cs="Arial"/>
          <w:sz w:val="24"/>
          <w:szCs w:val="24"/>
        </w:rPr>
        <w:t xml:space="preserve"> oдрeђуje сe лицe зa кooрдинaциjу спрoвoђeњa зajeдничких мeрa кojимa сe oбeзбeђуje бeзбeднoст и здрaвљe свих зaпoслeн</w:t>
      </w:r>
      <w:r>
        <w:rPr>
          <w:rFonts w:cs="Arial"/>
          <w:sz w:val="24"/>
          <w:szCs w:val="24"/>
          <w:lang w:val="sr-Cyrl-RS"/>
        </w:rPr>
        <w:t>их.</w:t>
      </w:r>
    </w:p>
    <w:p w:rsidR="006C0A37" w:rsidRPr="00070B62" w:rsidRDefault="006C0A37" w:rsidP="006C0A37">
      <w:pPr>
        <w:spacing w:before="0"/>
        <w:rPr>
          <w:rFonts w:cs="Arial"/>
          <w:sz w:val="24"/>
          <w:szCs w:val="24"/>
          <w:lang w:val="sr-Cyrl-RS"/>
        </w:rPr>
      </w:pPr>
    </w:p>
    <w:p w:rsidR="006C0A37" w:rsidRDefault="006C0A37" w:rsidP="006C0A37">
      <w:pPr>
        <w:pStyle w:val="ListParagraph"/>
        <w:numPr>
          <w:ilvl w:val="0"/>
          <w:numId w:val="63"/>
        </w:numPr>
        <w:spacing w:before="0" w:after="0" w:line="240" w:lineRule="auto"/>
        <w:ind w:left="0" w:hanging="426"/>
        <w:rPr>
          <w:rFonts w:ascii="Arial" w:hAnsi="Arial" w:cs="Arial"/>
          <w:sz w:val="24"/>
          <w:szCs w:val="24"/>
        </w:rPr>
      </w:pPr>
      <w:r w:rsidRPr="004F053E">
        <w:rPr>
          <w:rFonts w:ascii="Arial" w:hAnsi="Arial" w:cs="Arial"/>
          <w:sz w:val="24"/>
          <w:szCs w:val="24"/>
        </w:rPr>
        <w:t xml:space="preserve">Пружалац услуге је дужан да благовремено извештава </w:t>
      </w:r>
      <w:r w:rsidRPr="004F053E">
        <w:rPr>
          <w:rFonts w:ascii="Arial" w:hAnsi="Arial" w:cs="Arial"/>
          <w:sz w:val="24"/>
          <w:szCs w:val="24"/>
          <w:lang w:val="sr-Cyrl-RS"/>
        </w:rPr>
        <w:t>Корисника услуге</w:t>
      </w:r>
      <w:r w:rsidRPr="004F053E">
        <w:rPr>
          <w:rFonts w:ascii="Arial" w:hAnsi="Arial" w:cs="Arial"/>
          <w:sz w:val="24"/>
          <w:szCs w:val="24"/>
        </w:rPr>
        <w:t xml:space="preserve"> о свим догађајима из области БЗР који су настали приликом пружања услуг</w:t>
      </w:r>
      <w:r>
        <w:rPr>
          <w:rFonts w:ascii="Arial" w:hAnsi="Arial" w:cs="Arial"/>
          <w:sz w:val="24"/>
          <w:szCs w:val="24"/>
          <w:lang w:val="sr-Cyrl-RS"/>
        </w:rPr>
        <w:t>е</w:t>
      </w:r>
      <w:r w:rsidRPr="004F053E">
        <w:rPr>
          <w:rFonts w:ascii="Arial" w:hAnsi="Arial" w:cs="Arial"/>
          <w:sz w:val="24"/>
          <w:szCs w:val="24"/>
        </w:rPr>
        <w:t xml:space="preserve"> кој</w:t>
      </w:r>
      <w:r>
        <w:rPr>
          <w:rFonts w:ascii="Arial" w:hAnsi="Arial" w:cs="Arial"/>
          <w:sz w:val="24"/>
          <w:szCs w:val="24"/>
          <w:lang w:val="sr-Cyrl-RS"/>
        </w:rPr>
        <w:t>а</w:t>
      </w:r>
      <w:r w:rsidRPr="004F053E">
        <w:rPr>
          <w:rFonts w:ascii="Arial" w:hAnsi="Arial" w:cs="Arial"/>
          <w:sz w:val="24"/>
          <w:szCs w:val="24"/>
        </w:rPr>
        <w:t xml:space="preserve"> </w:t>
      </w:r>
      <w:r>
        <w:rPr>
          <w:rFonts w:ascii="Arial" w:hAnsi="Arial" w:cs="Arial"/>
          <w:sz w:val="24"/>
          <w:szCs w:val="24"/>
          <w:lang w:val="sr-Cyrl-RS"/>
        </w:rPr>
        <w:t>је</w:t>
      </w:r>
      <w:r w:rsidRPr="004F053E">
        <w:rPr>
          <w:rFonts w:ascii="Arial" w:hAnsi="Arial" w:cs="Arial"/>
          <w:sz w:val="24"/>
          <w:szCs w:val="24"/>
        </w:rPr>
        <w:t xml:space="preserve"> предмет Уговора, а нарочито о свим</w:t>
      </w:r>
      <w:r>
        <w:rPr>
          <w:rFonts w:ascii="Arial" w:hAnsi="Arial" w:cs="Arial"/>
          <w:sz w:val="24"/>
          <w:szCs w:val="24"/>
          <w:lang w:val="sr-Cyrl-RS"/>
        </w:rPr>
        <w:t xml:space="preserve"> опасностима, опасним појавама и ризицима.</w:t>
      </w:r>
      <w:r w:rsidRPr="004F053E">
        <w:rPr>
          <w:rFonts w:ascii="Arial" w:hAnsi="Arial" w:cs="Arial"/>
          <w:sz w:val="24"/>
          <w:szCs w:val="24"/>
        </w:rPr>
        <w:t xml:space="preserve"> </w:t>
      </w:r>
    </w:p>
    <w:p w:rsidR="006C0A37" w:rsidRPr="004F053E" w:rsidRDefault="006C0A37" w:rsidP="006C0A37">
      <w:pPr>
        <w:pStyle w:val="ListParagraph"/>
        <w:spacing w:before="0" w:after="0" w:line="240" w:lineRule="auto"/>
        <w:ind w:left="0"/>
        <w:rPr>
          <w:rFonts w:ascii="Arial" w:hAnsi="Arial" w:cs="Arial"/>
          <w:sz w:val="24"/>
          <w:szCs w:val="24"/>
        </w:rPr>
      </w:pPr>
    </w:p>
    <w:p w:rsidR="006C0A37" w:rsidRPr="004F053E" w:rsidRDefault="006C0A37" w:rsidP="006C0A37">
      <w:pPr>
        <w:pStyle w:val="ListParagraph"/>
        <w:numPr>
          <w:ilvl w:val="0"/>
          <w:numId w:val="63"/>
        </w:numPr>
        <w:spacing w:before="0" w:after="0" w:line="240" w:lineRule="auto"/>
        <w:ind w:left="0" w:hanging="426"/>
        <w:rPr>
          <w:rFonts w:ascii="Arial" w:hAnsi="Arial" w:cs="Arial"/>
          <w:sz w:val="24"/>
          <w:szCs w:val="24"/>
        </w:rPr>
      </w:pPr>
      <w:r w:rsidRPr="004F053E">
        <w:rPr>
          <w:rFonts w:ascii="Arial" w:hAnsi="Arial" w:cs="Arial"/>
          <w:sz w:val="24"/>
          <w:szCs w:val="24"/>
        </w:rPr>
        <w:t xml:space="preserve">Пружалац услуге је дужан да </w:t>
      </w:r>
      <w:r w:rsidRPr="004F053E">
        <w:rPr>
          <w:rFonts w:ascii="Arial" w:hAnsi="Arial" w:cs="Arial"/>
          <w:sz w:val="24"/>
          <w:szCs w:val="24"/>
          <w:lang w:val="sr-Cyrl-RS"/>
        </w:rPr>
        <w:t>Корисника услуге</w:t>
      </w:r>
      <w:r w:rsidRPr="004F053E">
        <w:rPr>
          <w:rFonts w:ascii="Arial" w:hAnsi="Arial" w:cs="Arial"/>
          <w:sz w:val="24"/>
          <w:szCs w:val="24"/>
        </w:rPr>
        <w:t xml:space="preserve"> достави копију Извештаја о повреди на раду који је издао за сваког свог запосленог </w:t>
      </w:r>
      <w:r>
        <w:rPr>
          <w:rFonts w:ascii="Arial" w:hAnsi="Arial" w:cs="Arial"/>
          <w:sz w:val="24"/>
          <w:szCs w:val="24"/>
          <w:lang w:val="sr-Cyrl-RS"/>
        </w:rPr>
        <w:t xml:space="preserve">и других лица које ангажује приликом пружања услуге која је предмет Уговора </w:t>
      </w:r>
      <w:r w:rsidRPr="004F053E">
        <w:rPr>
          <w:rFonts w:ascii="Arial" w:hAnsi="Arial" w:cs="Arial"/>
          <w:sz w:val="24"/>
          <w:szCs w:val="24"/>
        </w:rPr>
        <w:t>и то у року од 24</w:t>
      </w:r>
      <w:r>
        <w:rPr>
          <w:rFonts w:ascii="Arial" w:hAnsi="Arial" w:cs="Arial"/>
          <w:sz w:val="24"/>
          <w:szCs w:val="24"/>
          <w:lang w:val="sr-Cyrl-RS"/>
        </w:rPr>
        <w:t xml:space="preserve"> (словима: дведесетчетири)</w:t>
      </w:r>
      <w:r w:rsidRPr="004F053E">
        <w:rPr>
          <w:rFonts w:ascii="Arial" w:hAnsi="Arial" w:cs="Arial"/>
          <w:sz w:val="24"/>
          <w:szCs w:val="24"/>
        </w:rPr>
        <w:t xml:space="preserve"> часа од сачињавања Извештаја о повреди на раду.</w:t>
      </w:r>
    </w:p>
    <w:p w:rsidR="006C0A37" w:rsidRDefault="006C0A37" w:rsidP="006C0A37">
      <w:pPr>
        <w:spacing w:before="0"/>
        <w:rPr>
          <w:rFonts w:cs="Arial"/>
          <w:szCs w:val="24"/>
        </w:rPr>
      </w:pPr>
    </w:p>
    <w:p w:rsidR="006C0A37" w:rsidRPr="00946BAA" w:rsidRDefault="006C0A37" w:rsidP="006C0A37">
      <w:pPr>
        <w:pStyle w:val="ListParagraph"/>
        <w:numPr>
          <w:ilvl w:val="0"/>
          <w:numId w:val="63"/>
        </w:numPr>
        <w:spacing w:before="0" w:after="0" w:line="240" w:lineRule="auto"/>
        <w:ind w:left="0" w:hanging="426"/>
        <w:rPr>
          <w:rFonts w:cs="Arial"/>
          <w:szCs w:val="24"/>
        </w:rPr>
      </w:pPr>
      <w:r w:rsidRPr="00946BAA">
        <w:rPr>
          <w:rFonts w:ascii="Arial" w:hAnsi="Arial" w:cs="Arial"/>
          <w:sz w:val="24"/>
          <w:szCs w:val="24"/>
        </w:rPr>
        <w:t>Овај Прилог</w:t>
      </w:r>
      <w:r w:rsidRPr="00946BAA">
        <w:rPr>
          <w:rFonts w:ascii="Arial" w:hAnsi="Arial" w:cs="Arial"/>
          <w:sz w:val="24"/>
          <w:szCs w:val="24"/>
          <w:lang w:val="sr-Cyrl-RS"/>
        </w:rPr>
        <w:t xml:space="preserve"> о БЗР</w:t>
      </w:r>
      <w:r w:rsidRPr="00946BAA">
        <w:rPr>
          <w:rFonts w:ascii="Arial" w:hAnsi="Arial" w:cs="Arial"/>
          <w:sz w:val="24"/>
          <w:szCs w:val="24"/>
        </w:rPr>
        <w:t xml:space="preserve"> је сачињен у 6 (</w:t>
      </w:r>
      <w:r w:rsidRPr="00946BAA">
        <w:rPr>
          <w:rFonts w:ascii="Arial" w:hAnsi="Arial" w:cs="Arial"/>
          <w:sz w:val="24"/>
          <w:szCs w:val="24"/>
          <w:lang w:val="sr-Cyrl-RS"/>
        </w:rPr>
        <w:t xml:space="preserve">словима: </w:t>
      </w:r>
      <w:r w:rsidRPr="00946BAA">
        <w:rPr>
          <w:rFonts w:ascii="Arial" w:hAnsi="Arial" w:cs="Arial"/>
          <w:sz w:val="24"/>
          <w:szCs w:val="24"/>
        </w:rPr>
        <w:t xml:space="preserve">шест) истоветних примерака, од којих </w:t>
      </w:r>
      <w:r w:rsidRPr="00946BAA">
        <w:rPr>
          <w:rFonts w:ascii="Arial" w:hAnsi="Arial" w:cs="Arial"/>
          <w:sz w:val="24"/>
          <w:szCs w:val="24"/>
          <w:lang w:val="sr-Cyrl-RS"/>
        </w:rPr>
        <w:t xml:space="preserve">свака Страна задржава </w:t>
      </w:r>
      <w:r w:rsidRPr="00946BAA">
        <w:rPr>
          <w:rFonts w:ascii="Arial" w:hAnsi="Arial" w:cs="Arial"/>
          <w:sz w:val="24"/>
          <w:szCs w:val="24"/>
        </w:rPr>
        <w:t xml:space="preserve">по </w:t>
      </w:r>
      <w:r w:rsidRPr="00946BAA">
        <w:rPr>
          <w:rFonts w:ascii="Arial" w:hAnsi="Arial" w:cs="Arial"/>
          <w:sz w:val="24"/>
          <w:szCs w:val="24"/>
          <w:lang w:val="sr-Cyrl-RS"/>
        </w:rPr>
        <w:t xml:space="preserve">3 (словима: </w:t>
      </w:r>
      <w:r w:rsidRPr="00946BAA">
        <w:rPr>
          <w:rFonts w:ascii="Arial" w:hAnsi="Arial" w:cs="Arial"/>
          <w:sz w:val="24"/>
          <w:szCs w:val="24"/>
        </w:rPr>
        <w:t>три</w:t>
      </w:r>
      <w:r w:rsidRPr="00946BAA">
        <w:rPr>
          <w:rFonts w:ascii="Arial" w:hAnsi="Arial" w:cs="Arial"/>
          <w:sz w:val="24"/>
          <w:szCs w:val="24"/>
          <w:lang w:val="sr-Cyrl-RS"/>
        </w:rPr>
        <w:t>)</w:t>
      </w:r>
      <w:r w:rsidRPr="00946BAA">
        <w:rPr>
          <w:rFonts w:ascii="Arial" w:hAnsi="Arial" w:cs="Arial"/>
          <w:sz w:val="24"/>
          <w:szCs w:val="24"/>
        </w:rPr>
        <w:t xml:space="preserve"> примерка</w:t>
      </w:r>
      <w:r>
        <w:rPr>
          <w:rFonts w:ascii="Arial" w:hAnsi="Arial" w:cs="Arial"/>
          <w:sz w:val="24"/>
          <w:szCs w:val="24"/>
        </w:rPr>
        <w:t>.</w:t>
      </w:r>
    </w:p>
    <w:p w:rsidR="006C0A37" w:rsidRPr="00946BAA" w:rsidRDefault="006C0A37" w:rsidP="006C0A37">
      <w:pPr>
        <w:pStyle w:val="ListParagraph"/>
        <w:spacing w:before="0" w:after="0" w:line="240" w:lineRule="auto"/>
        <w:ind w:left="0"/>
        <w:rPr>
          <w:rFonts w:cs="Arial"/>
          <w:szCs w:val="24"/>
        </w:rPr>
      </w:pPr>
    </w:p>
    <w:p w:rsidR="006C0A37" w:rsidRDefault="006C0A37" w:rsidP="006C0A37">
      <w:pPr>
        <w:spacing w:after="120"/>
        <w:rPr>
          <w:rFonts w:cs="Arial"/>
          <w:szCs w:val="24"/>
        </w:rPr>
      </w:pPr>
    </w:p>
    <w:p w:rsidR="006C0A37" w:rsidRDefault="006C0A37" w:rsidP="006C0A37">
      <w:pPr>
        <w:spacing w:after="120"/>
        <w:rPr>
          <w:rFonts w:cs="Arial"/>
          <w:szCs w:val="24"/>
        </w:rPr>
      </w:pPr>
    </w:p>
    <w:p w:rsidR="006C0A37" w:rsidRDefault="006C0A37" w:rsidP="006C0A37"/>
    <w:p w:rsidR="003468A2" w:rsidRDefault="003468A2" w:rsidP="003A49ED">
      <w:pPr>
        <w:pStyle w:val="KDParagraf"/>
        <w:spacing w:before="0"/>
        <w:rPr>
          <w:rFonts w:cs="Arial"/>
          <w:sz w:val="24"/>
          <w:szCs w:val="24"/>
        </w:rPr>
      </w:pPr>
    </w:p>
    <w:sectPr w:rsidR="003468A2"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5EB" w:rsidRDefault="00D605EB">
      <w:r>
        <w:separator/>
      </w:r>
    </w:p>
    <w:p w:rsidR="00D605EB" w:rsidRDefault="00D605EB"/>
  </w:endnote>
  <w:endnote w:type="continuationSeparator" w:id="0">
    <w:p w:rsidR="00D605EB" w:rsidRDefault="00D605EB">
      <w:r>
        <w:continuationSeparator/>
      </w:r>
    </w:p>
    <w:p w:rsidR="00D605EB" w:rsidRDefault="00D60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Arial"/>
    <w:charset w:val="EE"/>
    <w:family w:val="swiss"/>
    <w:pitch w:val="variable"/>
    <w:sig w:usb0="00000001"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FA9" w:rsidRDefault="00BA4FA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4FA9" w:rsidRDefault="00BA4FA9" w:rsidP="00841BE7">
    <w:pPr>
      <w:pStyle w:val="Footer"/>
      <w:ind w:right="360"/>
    </w:pPr>
  </w:p>
  <w:p w:rsidR="00BA4FA9" w:rsidRDefault="00BA4FA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FA9" w:rsidRPr="00EC5BB4" w:rsidRDefault="00BA4FA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C5A57">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C5A57">
      <w:rPr>
        <w:rStyle w:val="PageNumber"/>
        <w:rFonts w:cs="Arial"/>
        <w:b/>
        <w:noProof/>
        <w:szCs w:val="24"/>
      </w:rPr>
      <w:t>67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FA9" w:rsidRPr="00EC5BB4" w:rsidRDefault="00BA4FA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C5A5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C5A57">
      <w:rPr>
        <w:rStyle w:val="PageNumber"/>
        <w:rFonts w:cs="Arial"/>
        <w:b/>
        <w:noProof/>
        <w:szCs w:val="24"/>
      </w:rPr>
      <w:t>67</w:t>
    </w:r>
    <w:r w:rsidRPr="00EC5BB4">
      <w:rPr>
        <w:rStyle w:val="PageNumber"/>
        <w:rFonts w:cs="Arial"/>
        <w:b/>
        <w:szCs w:val="24"/>
      </w:rPr>
      <w:fldChar w:fldCharType="end"/>
    </w:r>
  </w:p>
  <w:p w:rsidR="00BA4FA9" w:rsidRDefault="00BA4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5EB" w:rsidRDefault="00D605EB">
      <w:r>
        <w:separator/>
      </w:r>
    </w:p>
    <w:p w:rsidR="00D605EB" w:rsidRDefault="00D605EB"/>
  </w:footnote>
  <w:footnote w:type="continuationSeparator" w:id="0">
    <w:p w:rsidR="00D605EB" w:rsidRDefault="00D605EB">
      <w:r>
        <w:continuationSeparator/>
      </w:r>
    </w:p>
    <w:p w:rsidR="00D605EB" w:rsidRDefault="00D605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FA9" w:rsidRPr="003430B1" w:rsidRDefault="00BA4FA9" w:rsidP="004276AD">
    <w:pPr>
      <w:pStyle w:val="Header"/>
      <w:rPr>
        <w:sz w:val="22"/>
        <w:szCs w:val="22"/>
      </w:rPr>
    </w:pPr>
    <w:r w:rsidRPr="00A1430C">
      <w:rPr>
        <w:sz w:val="22"/>
        <w:szCs w:val="22"/>
      </w:rPr>
      <w:t xml:space="preserve">ЈП „Електропривреда Србије“ Београд          Конкурсна документација </w:t>
    </w:r>
    <w:r>
      <w:rPr>
        <w:sz w:val="22"/>
        <w:szCs w:val="22"/>
        <w:lang w:val="sr-Cyrl-RS"/>
      </w:rPr>
      <w:t>Ц</w:t>
    </w:r>
    <w:r w:rsidRPr="00A1430C">
      <w:rPr>
        <w:sz w:val="22"/>
        <w:szCs w:val="22"/>
      </w:rPr>
      <w:t>ЈН</w:t>
    </w:r>
    <w:r>
      <w:rPr>
        <w:b/>
        <w:sz w:val="22"/>
        <w:szCs w:val="22"/>
      </w:rPr>
      <w:t>/10</w:t>
    </w:r>
    <w:r w:rsidRPr="00A1430C">
      <w:rPr>
        <w:b/>
        <w:sz w:val="22"/>
        <w:szCs w:val="22"/>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FA9" w:rsidRDefault="00BA4FA9" w:rsidP="004276AD">
    <w:pPr>
      <w:pStyle w:val="Header"/>
    </w:pPr>
  </w:p>
  <w:p w:rsidR="00BA4FA9" w:rsidRPr="003D5DB1" w:rsidRDefault="00BA4FA9" w:rsidP="004276AD">
    <w:pPr>
      <w:pStyle w:val="Header"/>
      <w:rPr>
        <w:sz w:val="22"/>
        <w:szCs w:val="22"/>
        <w:lang w:val="sr-Latn-RS"/>
      </w:rPr>
    </w:pPr>
    <w:r w:rsidRPr="003D5DB1">
      <w:rPr>
        <w:sz w:val="22"/>
        <w:szCs w:val="22"/>
      </w:rPr>
      <w:t xml:space="preserve">ЈП „Електропривреда Србије“ Београд   Конкурсна документација </w:t>
    </w:r>
    <w:r>
      <w:rPr>
        <w:sz w:val="22"/>
        <w:szCs w:val="22"/>
        <w:lang w:val="sr-Cyrl-RS"/>
      </w:rPr>
      <w:t>Ц</w:t>
    </w:r>
    <w:r w:rsidRPr="003D5DB1">
      <w:rPr>
        <w:sz w:val="22"/>
        <w:szCs w:val="22"/>
      </w:rPr>
      <w:t>ЈН</w:t>
    </w:r>
    <w:r>
      <w:rPr>
        <w:b/>
        <w:sz w:val="22"/>
        <w:szCs w:val="22"/>
      </w:rPr>
      <w:t>/10</w:t>
    </w:r>
    <w:r w:rsidRPr="003D5DB1">
      <w:rPr>
        <w:b/>
        <w:sz w:val="22"/>
        <w:szCs w:val="22"/>
      </w:rPr>
      <w:t>/2016</w:t>
    </w:r>
  </w:p>
  <w:p w:rsidR="00BA4FA9" w:rsidRPr="00210557" w:rsidRDefault="00BA4FA9"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11A6AE4"/>
    <w:multiLevelType w:val="multilevel"/>
    <w:tmpl w:val="D63E9BC6"/>
    <w:lvl w:ilvl="0">
      <w:start w:val="6"/>
      <w:numFmt w:val="decimal"/>
      <w:lvlText w:val="%1."/>
      <w:lvlJc w:val="left"/>
      <w:pPr>
        <w:ind w:left="390" w:hanging="39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51"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04D622DC"/>
    <w:multiLevelType w:val="hybridMultilevel"/>
    <w:tmpl w:val="02D0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5AE16BB"/>
    <w:multiLevelType w:val="hybridMultilevel"/>
    <w:tmpl w:val="5C62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B6E1CA1"/>
    <w:multiLevelType w:val="hybridMultilevel"/>
    <w:tmpl w:val="EF205F42"/>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4B4D21"/>
    <w:multiLevelType w:val="hybridMultilevel"/>
    <w:tmpl w:val="56903A76"/>
    <w:lvl w:ilvl="0" w:tplc="79CC28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0C04C5C"/>
    <w:multiLevelType w:val="hybridMultilevel"/>
    <w:tmpl w:val="515C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2113C8A"/>
    <w:multiLevelType w:val="hybridMultilevel"/>
    <w:tmpl w:val="5940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2DF2286"/>
    <w:multiLevelType w:val="hybridMultilevel"/>
    <w:tmpl w:val="9B48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5"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78B69DB"/>
    <w:multiLevelType w:val="hybridMultilevel"/>
    <w:tmpl w:val="A628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BC17B27"/>
    <w:multiLevelType w:val="hybridMultilevel"/>
    <w:tmpl w:val="A9F49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4" w15:restartNumberingAfterBreak="0">
    <w:nsid w:val="1DFB5D26"/>
    <w:multiLevelType w:val="hybridMultilevel"/>
    <w:tmpl w:val="30B2861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75" w15:restartNumberingAfterBreak="0">
    <w:nsid w:val="1F8E4579"/>
    <w:multiLevelType w:val="hybridMultilevel"/>
    <w:tmpl w:val="20967CEE"/>
    <w:lvl w:ilvl="0" w:tplc="3102626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8" w15:restartNumberingAfterBreak="0">
    <w:nsid w:val="245E65B7"/>
    <w:multiLevelType w:val="hybridMultilevel"/>
    <w:tmpl w:val="D9F04AAC"/>
    <w:lvl w:ilvl="0" w:tplc="79CC283A">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15:restartNumberingAfterBreak="0">
    <w:nsid w:val="26901A20"/>
    <w:multiLevelType w:val="hybridMultilevel"/>
    <w:tmpl w:val="72BAB1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2B45437F"/>
    <w:multiLevelType w:val="hybridMultilevel"/>
    <w:tmpl w:val="246805EA"/>
    <w:lvl w:ilvl="0" w:tplc="3102626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15:restartNumberingAfterBreak="0">
    <w:nsid w:val="2D5560E3"/>
    <w:multiLevelType w:val="hybridMultilevel"/>
    <w:tmpl w:val="4AA405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4" w15:restartNumberingAfterBreak="0">
    <w:nsid w:val="303E0991"/>
    <w:multiLevelType w:val="hybridMultilevel"/>
    <w:tmpl w:val="AFC6F632"/>
    <w:lvl w:ilvl="0" w:tplc="241A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6" w15:restartNumberingAfterBreak="0">
    <w:nsid w:val="35B2253B"/>
    <w:multiLevelType w:val="hybridMultilevel"/>
    <w:tmpl w:val="12F6CE60"/>
    <w:lvl w:ilvl="0" w:tplc="3102626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36162298"/>
    <w:multiLevelType w:val="hybridMultilevel"/>
    <w:tmpl w:val="F8E02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1DE137B"/>
    <w:multiLevelType w:val="hybridMultilevel"/>
    <w:tmpl w:val="2D081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28D626B"/>
    <w:multiLevelType w:val="hybridMultilevel"/>
    <w:tmpl w:val="F110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51032960"/>
    <w:multiLevelType w:val="hybridMultilevel"/>
    <w:tmpl w:val="E662C5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6" w15:restartNumberingAfterBreak="0">
    <w:nsid w:val="56DA2FF2"/>
    <w:multiLevelType w:val="hybridMultilevel"/>
    <w:tmpl w:val="0F489416"/>
    <w:lvl w:ilvl="0" w:tplc="31026260">
      <w:start w:val="1"/>
      <w:numFmt w:val="bullet"/>
      <w:lvlText w:val=""/>
      <w:lvlJc w:val="left"/>
      <w:pPr>
        <w:ind w:left="1636" w:hanging="360"/>
      </w:pPr>
      <w:rPr>
        <w:rFonts w:ascii="Symbol" w:hAnsi="Symbol" w:hint="default"/>
      </w:rPr>
    </w:lvl>
    <w:lvl w:ilvl="1" w:tplc="241A0003" w:tentative="1">
      <w:start w:val="1"/>
      <w:numFmt w:val="bullet"/>
      <w:lvlText w:val="o"/>
      <w:lvlJc w:val="left"/>
      <w:pPr>
        <w:ind w:left="2356" w:hanging="360"/>
      </w:pPr>
      <w:rPr>
        <w:rFonts w:ascii="Courier New" w:hAnsi="Courier New" w:cs="Courier New" w:hint="default"/>
      </w:rPr>
    </w:lvl>
    <w:lvl w:ilvl="2" w:tplc="241A0005" w:tentative="1">
      <w:start w:val="1"/>
      <w:numFmt w:val="bullet"/>
      <w:lvlText w:val=""/>
      <w:lvlJc w:val="left"/>
      <w:pPr>
        <w:ind w:left="3076" w:hanging="360"/>
      </w:pPr>
      <w:rPr>
        <w:rFonts w:ascii="Wingdings" w:hAnsi="Wingdings" w:hint="default"/>
      </w:rPr>
    </w:lvl>
    <w:lvl w:ilvl="3" w:tplc="241A0001" w:tentative="1">
      <w:start w:val="1"/>
      <w:numFmt w:val="bullet"/>
      <w:lvlText w:val=""/>
      <w:lvlJc w:val="left"/>
      <w:pPr>
        <w:ind w:left="3796" w:hanging="360"/>
      </w:pPr>
      <w:rPr>
        <w:rFonts w:ascii="Symbol" w:hAnsi="Symbol" w:hint="default"/>
      </w:rPr>
    </w:lvl>
    <w:lvl w:ilvl="4" w:tplc="241A0003" w:tentative="1">
      <w:start w:val="1"/>
      <w:numFmt w:val="bullet"/>
      <w:lvlText w:val="o"/>
      <w:lvlJc w:val="left"/>
      <w:pPr>
        <w:ind w:left="4516" w:hanging="360"/>
      </w:pPr>
      <w:rPr>
        <w:rFonts w:ascii="Courier New" w:hAnsi="Courier New" w:cs="Courier New" w:hint="default"/>
      </w:rPr>
    </w:lvl>
    <w:lvl w:ilvl="5" w:tplc="241A0005" w:tentative="1">
      <w:start w:val="1"/>
      <w:numFmt w:val="bullet"/>
      <w:lvlText w:val=""/>
      <w:lvlJc w:val="left"/>
      <w:pPr>
        <w:ind w:left="5236" w:hanging="360"/>
      </w:pPr>
      <w:rPr>
        <w:rFonts w:ascii="Wingdings" w:hAnsi="Wingdings" w:hint="default"/>
      </w:rPr>
    </w:lvl>
    <w:lvl w:ilvl="6" w:tplc="241A0001" w:tentative="1">
      <w:start w:val="1"/>
      <w:numFmt w:val="bullet"/>
      <w:lvlText w:val=""/>
      <w:lvlJc w:val="left"/>
      <w:pPr>
        <w:ind w:left="5956" w:hanging="360"/>
      </w:pPr>
      <w:rPr>
        <w:rFonts w:ascii="Symbol" w:hAnsi="Symbol" w:hint="default"/>
      </w:rPr>
    </w:lvl>
    <w:lvl w:ilvl="7" w:tplc="241A0003" w:tentative="1">
      <w:start w:val="1"/>
      <w:numFmt w:val="bullet"/>
      <w:lvlText w:val="o"/>
      <w:lvlJc w:val="left"/>
      <w:pPr>
        <w:ind w:left="6676" w:hanging="360"/>
      </w:pPr>
      <w:rPr>
        <w:rFonts w:ascii="Courier New" w:hAnsi="Courier New" w:cs="Courier New" w:hint="default"/>
      </w:rPr>
    </w:lvl>
    <w:lvl w:ilvl="8" w:tplc="241A0005" w:tentative="1">
      <w:start w:val="1"/>
      <w:numFmt w:val="bullet"/>
      <w:lvlText w:val=""/>
      <w:lvlJc w:val="left"/>
      <w:pPr>
        <w:ind w:left="7396" w:hanging="360"/>
      </w:pPr>
      <w:rPr>
        <w:rFonts w:ascii="Wingdings" w:hAnsi="Wingdings" w:hint="default"/>
      </w:rPr>
    </w:lvl>
  </w:abstractNum>
  <w:abstractNum w:abstractNumId="97" w15:restartNumberingAfterBreak="0">
    <w:nsid w:val="57B75CBB"/>
    <w:multiLevelType w:val="hybridMultilevel"/>
    <w:tmpl w:val="7768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BC13A86"/>
    <w:multiLevelType w:val="hybridMultilevel"/>
    <w:tmpl w:val="EA56A9F8"/>
    <w:lvl w:ilvl="0" w:tplc="79CC28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C904E52"/>
    <w:multiLevelType w:val="hybridMultilevel"/>
    <w:tmpl w:val="8522026C"/>
    <w:lvl w:ilvl="0" w:tplc="22FA536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F6C793B"/>
    <w:multiLevelType w:val="hybridMultilevel"/>
    <w:tmpl w:val="9960636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4" w15:restartNumberingAfterBreak="0">
    <w:nsid w:val="64FE2B70"/>
    <w:multiLevelType w:val="hybridMultilevel"/>
    <w:tmpl w:val="938ABD9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68B657CD"/>
    <w:multiLevelType w:val="hybridMultilevel"/>
    <w:tmpl w:val="33C44120"/>
    <w:lvl w:ilvl="0" w:tplc="F84C1D3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AD24EAA"/>
    <w:multiLevelType w:val="hybridMultilevel"/>
    <w:tmpl w:val="2800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B4D4324"/>
    <w:multiLevelType w:val="hybridMultilevel"/>
    <w:tmpl w:val="122C7396"/>
    <w:lvl w:ilvl="0" w:tplc="79CC283A">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0" w15:restartNumberingAfterBreak="0">
    <w:nsid w:val="6BB71238"/>
    <w:multiLevelType w:val="hybridMultilevel"/>
    <w:tmpl w:val="957EB0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1"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5" w15:restartNumberingAfterBreak="0">
    <w:nsid w:val="739439FF"/>
    <w:multiLevelType w:val="hybridMultilevel"/>
    <w:tmpl w:val="5A32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4D15849"/>
    <w:multiLevelType w:val="hybridMultilevel"/>
    <w:tmpl w:val="49F47722"/>
    <w:lvl w:ilvl="0" w:tplc="F84C1D3A">
      <w:numFmt w:val="bullet"/>
      <w:lvlText w:val="-"/>
      <w:lvlJc w:val="left"/>
      <w:pPr>
        <w:ind w:left="1457" w:hanging="360"/>
      </w:pPr>
      <w:rPr>
        <w:rFonts w:ascii="Times New Roman" w:hAnsi="Times New Roman"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1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92024F5"/>
    <w:multiLevelType w:val="hybridMultilevel"/>
    <w:tmpl w:val="FFD8A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4"/>
  </w:num>
  <w:num w:numId="2">
    <w:abstractNumId w:val="73"/>
  </w:num>
  <w:num w:numId="3">
    <w:abstractNumId w:val="103"/>
  </w:num>
  <w:num w:numId="4">
    <w:abstractNumId w:val="64"/>
  </w:num>
  <w:num w:numId="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120"/>
  </w:num>
  <w:num w:numId="8">
    <w:abstractNumId w:val="85"/>
  </w:num>
  <w:num w:numId="9">
    <w:abstractNumId w:val="122"/>
  </w:num>
  <w:num w:numId="10">
    <w:abstractNumId w:val="89"/>
  </w:num>
  <w:num w:numId="11">
    <w:abstractNumId w:val="79"/>
  </w:num>
  <w:num w:numId="12">
    <w:abstractNumId w:val="67"/>
  </w:num>
  <w:num w:numId="13">
    <w:abstractNumId w:val="65"/>
  </w:num>
  <w:num w:numId="14">
    <w:abstractNumId w:val="92"/>
  </w:num>
  <w:num w:numId="15">
    <w:abstractNumId w:val="83"/>
  </w:num>
  <w:num w:numId="16">
    <w:abstractNumId w:val="72"/>
  </w:num>
  <w:num w:numId="17">
    <w:abstractNumId w:val="105"/>
  </w:num>
  <w:num w:numId="18">
    <w:abstractNumId w:val="113"/>
  </w:num>
  <w:num w:numId="19">
    <w:abstractNumId w:val="105"/>
  </w:num>
  <w:num w:numId="20">
    <w:abstractNumId w:val="54"/>
  </w:num>
  <w:num w:numId="21">
    <w:abstractNumId w:val="94"/>
  </w:num>
  <w:num w:numId="22">
    <w:abstractNumId w:val="112"/>
  </w:num>
  <w:num w:numId="23">
    <w:abstractNumId w:val="77"/>
  </w:num>
  <w:num w:numId="24">
    <w:abstractNumId w:val="51"/>
  </w:num>
  <w:num w:numId="25">
    <w:abstractNumId w:val="49"/>
  </w:num>
  <w:num w:numId="26">
    <w:abstractNumId w:val="82"/>
  </w:num>
  <w:num w:numId="27">
    <w:abstractNumId w:val="102"/>
  </w:num>
  <w:num w:numId="28">
    <w:abstractNumId w:val="55"/>
  </w:num>
  <w:num w:numId="29">
    <w:abstractNumId w:val="101"/>
  </w:num>
  <w:num w:numId="30">
    <w:abstractNumId w:val="87"/>
  </w:num>
  <w:num w:numId="31">
    <w:abstractNumId w:val="52"/>
  </w:num>
  <w:num w:numId="32">
    <w:abstractNumId w:val="1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num>
  <w:num w:numId="34">
    <w:abstractNumId w:val="84"/>
  </w:num>
  <w:num w:numId="35">
    <w:abstractNumId w:val="86"/>
  </w:num>
  <w:num w:numId="36">
    <w:abstractNumId w:val="75"/>
  </w:num>
  <w:num w:numId="37">
    <w:abstractNumId w:val="80"/>
  </w:num>
  <w:num w:numId="38">
    <w:abstractNumId w:val="81"/>
  </w:num>
  <w:num w:numId="39">
    <w:abstractNumId w:val="104"/>
  </w:num>
  <w:num w:numId="40">
    <w:abstractNumId w:val="95"/>
  </w:num>
  <w:num w:numId="41">
    <w:abstractNumId w:val="110"/>
  </w:num>
  <w:num w:numId="42">
    <w:abstractNumId w:val="61"/>
  </w:num>
  <w:num w:numId="43">
    <w:abstractNumId w:val="115"/>
  </w:num>
  <w:num w:numId="44">
    <w:abstractNumId w:val="108"/>
  </w:num>
  <w:num w:numId="45">
    <w:abstractNumId w:val="63"/>
  </w:num>
  <w:num w:numId="46">
    <w:abstractNumId w:val="71"/>
  </w:num>
  <w:num w:numId="47">
    <w:abstractNumId w:val="100"/>
  </w:num>
  <w:num w:numId="48">
    <w:abstractNumId w:val="109"/>
  </w:num>
  <w:num w:numId="49">
    <w:abstractNumId w:val="57"/>
  </w:num>
  <w:num w:numId="50">
    <w:abstractNumId w:val="78"/>
  </w:num>
  <w:num w:numId="51">
    <w:abstractNumId w:val="97"/>
  </w:num>
  <w:num w:numId="52">
    <w:abstractNumId w:val="53"/>
  </w:num>
  <w:num w:numId="53">
    <w:abstractNumId w:val="74"/>
  </w:num>
  <w:num w:numId="54">
    <w:abstractNumId w:val="91"/>
  </w:num>
  <w:num w:numId="55">
    <w:abstractNumId w:val="0"/>
  </w:num>
  <w:num w:numId="56">
    <w:abstractNumId w:val="90"/>
  </w:num>
  <w:num w:numId="57">
    <w:abstractNumId w:val="70"/>
  </w:num>
  <w:num w:numId="58">
    <w:abstractNumId w:val="58"/>
  </w:num>
  <w:num w:numId="59">
    <w:abstractNumId w:val="107"/>
  </w:num>
  <w:num w:numId="60">
    <w:abstractNumId w:val="76"/>
  </w:num>
  <w:num w:numId="61">
    <w:abstractNumId w:val="50"/>
  </w:num>
  <w:num w:numId="62">
    <w:abstractNumId w:val="117"/>
  </w:num>
  <w:num w:numId="63">
    <w:abstractNumId w:val="1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3E55"/>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CF6"/>
    <w:rsid w:val="0002512F"/>
    <w:rsid w:val="00025304"/>
    <w:rsid w:val="00025ABF"/>
    <w:rsid w:val="00025B97"/>
    <w:rsid w:val="00025D10"/>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3C4"/>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DE1"/>
    <w:rsid w:val="00037E5A"/>
    <w:rsid w:val="00041105"/>
    <w:rsid w:val="000416FA"/>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382"/>
    <w:rsid w:val="0004799D"/>
    <w:rsid w:val="000503FE"/>
    <w:rsid w:val="0005083D"/>
    <w:rsid w:val="00050CD6"/>
    <w:rsid w:val="00050FBE"/>
    <w:rsid w:val="0005127F"/>
    <w:rsid w:val="00051432"/>
    <w:rsid w:val="00051B4A"/>
    <w:rsid w:val="00052B06"/>
    <w:rsid w:val="00052DCF"/>
    <w:rsid w:val="00052F72"/>
    <w:rsid w:val="0005316D"/>
    <w:rsid w:val="000532AB"/>
    <w:rsid w:val="000533E6"/>
    <w:rsid w:val="00053554"/>
    <w:rsid w:val="00053796"/>
    <w:rsid w:val="00053D58"/>
    <w:rsid w:val="00053D87"/>
    <w:rsid w:val="00053E33"/>
    <w:rsid w:val="00053E92"/>
    <w:rsid w:val="00055239"/>
    <w:rsid w:val="000554F7"/>
    <w:rsid w:val="000556DA"/>
    <w:rsid w:val="00055834"/>
    <w:rsid w:val="000559ED"/>
    <w:rsid w:val="00056C77"/>
    <w:rsid w:val="000577BC"/>
    <w:rsid w:val="00057E3F"/>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31A"/>
    <w:rsid w:val="00063C21"/>
    <w:rsid w:val="00063C5D"/>
    <w:rsid w:val="00063D1A"/>
    <w:rsid w:val="00063F0B"/>
    <w:rsid w:val="00063F3D"/>
    <w:rsid w:val="000641BD"/>
    <w:rsid w:val="0006437F"/>
    <w:rsid w:val="000648A2"/>
    <w:rsid w:val="00064E2A"/>
    <w:rsid w:val="00065071"/>
    <w:rsid w:val="0006514D"/>
    <w:rsid w:val="00065368"/>
    <w:rsid w:val="000653D7"/>
    <w:rsid w:val="00065849"/>
    <w:rsid w:val="00065DE7"/>
    <w:rsid w:val="000663EE"/>
    <w:rsid w:val="00066AD6"/>
    <w:rsid w:val="00066E57"/>
    <w:rsid w:val="0006783E"/>
    <w:rsid w:val="00067DF5"/>
    <w:rsid w:val="00070234"/>
    <w:rsid w:val="00070240"/>
    <w:rsid w:val="0007065B"/>
    <w:rsid w:val="000706CF"/>
    <w:rsid w:val="000706E1"/>
    <w:rsid w:val="00071074"/>
    <w:rsid w:val="000711DD"/>
    <w:rsid w:val="000718B1"/>
    <w:rsid w:val="00071C0C"/>
    <w:rsid w:val="00072600"/>
    <w:rsid w:val="00072ABE"/>
    <w:rsid w:val="00073409"/>
    <w:rsid w:val="00073D60"/>
    <w:rsid w:val="00073EC5"/>
    <w:rsid w:val="0007456F"/>
    <w:rsid w:val="00074A15"/>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B1D"/>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39"/>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08B"/>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E85"/>
    <w:rsid w:val="00095F7C"/>
    <w:rsid w:val="000961F7"/>
    <w:rsid w:val="0009627F"/>
    <w:rsid w:val="0009667E"/>
    <w:rsid w:val="000968C0"/>
    <w:rsid w:val="00096AED"/>
    <w:rsid w:val="00096BD0"/>
    <w:rsid w:val="00097294"/>
    <w:rsid w:val="000972CE"/>
    <w:rsid w:val="00097FA2"/>
    <w:rsid w:val="000A0319"/>
    <w:rsid w:val="000A070F"/>
    <w:rsid w:val="000A0720"/>
    <w:rsid w:val="000A0C6A"/>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C34"/>
    <w:rsid w:val="000B3387"/>
    <w:rsid w:val="000B36D4"/>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21D"/>
    <w:rsid w:val="000C0476"/>
    <w:rsid w:val="000C0611"/>
    <w:rsid w:val="000C0DF3"/>
    <w:rsid w:val="000C11FE"/>
    <w:rsid w:val="000C13F9"/>
    <w:rsid w:val="000C1516"/>
    <w:rsid w:val="000C1A46"/>
    <w:rsid w:val="000C2283"/>
    <w:rsid w:val="000C24C5"/>
    <w:rsid w:val="000C259B"/>
    <w:rsid w:val="000C28FA"/>
    <w:rsid w:val="000C2D52"/>
    <w:rsid w:val="000C3A72"/>
    <w:rsid w:val="000C3B2D"/>
    <w:rsid w:val="000C3B49"/>
    <w:rsid w:val="000C3B64"/>
    <w:rsid w:val="000C4021"/>
    <w:rsid w:val="000C4B92"/>
    <w:rsid w:val="000C50A0"/>
    <w:rsid w:val="000C52FC"/>
    <w:rsid w:val="000C5468"/>
    <w:rsid w:val="000C547B"/>
    <w:rsid w:val="000C562B"/>
    <w:rsid w:val="000C5731"/>
    <w:rsid w:val="000C5B80"/>
    <w:rsid w:val="000C5D43"/>
    <w:rsid w:val="000C614B"/>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69F"/>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9C5"/>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69D"/>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635"/>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6D6"/>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B10"/>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637"/>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4781B"/>
    <w:rsid w:val="001508B7"/>
    <w:rsid w:val="00150FCE"/>
    <w:rsid w:val="001510F7"/>
    <w:rsid w:val="0015110F"/>
    <w:rsid w:val="00151402"/>
    <w:rsid w:val="001515D2"/>
    <w:rsid w:val="00151C4E"/>
    <w:rsid w:val="00151D13"/>
    <w:rsid w:val="00151F32"/>
    <w:rsid w:val="00152656"/>
    <w:rsid w:val="0015293D"/>
    <w:rsid w:val="00152BEB"/>
    <w:rsid w:val="00152C72"/>
    <w:rsid w:val="00152D30"/>
    <w:rsid w:val="00152E7F"/>
    <w:rsid w:val="0015336B"/>
    <w:rsid w:val="00153763"/>
    <w:rsid w:val="00153AB1"/>
    <w:rsid w:val="00153AE5"/>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20"/>
    <w:rsid w:val="0017669B"/>
    <w:rsid w:val="00176914"/>
    <w:rsid w:val="00176AD9"/>
    <w:rsid w:val="00176E06"/>
    <w:rsid w:val="00176FF7"/>
    <w:rsid w:val="0017727A"/>
    <w:rsid w:val="00177669"/>
    <w:rsid w:val="00177A9A"/>
    <w:rsid w:val="00177B9A"/>
    <w:rsid w:val="00177CD2"/>
    <w:rsid w:val="00180100"/>
    <w:rsid w:val="00180680"/>
    <w:rsid w:val="0018082B"/>
    <w:rsid w:val="001809F2"/>
    <w:rsid w:val="00180E83"/>
    <w:rsid w:val="00181182"/>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817"/>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AC"/>
    <w:rsid w:val="001A72BF"/>
    <w:rsid w:val="001A7C5E"/>
    <w:rsid w:val="001A7FCA"/>
    <w:rsid w:val="001B0314"/>
    <w:rsid w:val="001B0370"/>
    <w:rsid w:val="001B048E"/>
    <w:rsid w:val="001B096F"/>
    <w:rsid w:val="001B0CC3"/>
    <w:rsid w:val="001B1C0A"/>
    <w:rsid w:val="001B1E90"/>
    <w:rsid w:val="001B1EB4"/>
    <w:rsid w:val="001B218F"/>
    <w:rsid w:val="001B219D"/>
    <w:rsid w:val="001B297E"/>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C31"/>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DA5"/>
    <w:rsid w:val="001F3DCE"/>
    <w:rsid w:val="001F40C3"/>
    <w:rsid w:val="001F43E0"/>
    <w:rsid w:val="001F4CCE"/>
    <w:rsid w:val="001F4EE1"/>
    <w:rsid w:val="001F5035"/>
    <w:rsid w:val="001F5123"/>
    <w:rsid w:val="001F533A"/>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6DBC"/>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AB0"/>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565"/>
    <w:rsid w:val="0023668D"/>
    <w:rsid w:val="00236692"/>
    <w:rsid w:val="00236BCF"/>
    <w:rsid w:val="00237670"/>
    <w:rsid w:val="00237DF9"/>
    <w:rsid w:val="00237E60"/>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4AB6"/>
    <w:rsid w:val="00245371"/>
    <w:rsid w:val="002453D1"/>
    <w:rsid w:val="00245760"/>
    <w:rsid w:val="00245AAF"/>
    <w:rsid w:val="00245D8D"/>
    <w:rsid w:val="00245E38"/>
    <w:rsid w:val="0024604B"/>
    <w:rsid w:val="002462B4"/>
    <w:rsid w:val="0024651C"/>
    <w:rsid w:val="0024726B"/>
    <w:rsid w:val="00247C64"/>
    <w:rsid w:val="00247C77"/>
    <w:rsid w:val="00247CEA"/>
    <w:rsid w:val="00247F64"/>
    <w:rsid w:val="00247FD6"/>
    <w:rsid w:val="00250031"/>
    <w:rsid w:val="002508A8"/>
    <w:rsid w:val="00251496"/>
    <w:rsid w:val="00251A44"/>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9C8"/>
    <w:rsid w:val="00255CF9"/>
    <w:rsid w:val="00255FE0"/>
    <w:rsid w:val="002565E1"/>
    <w:rsid w:val="00256BFF"/>
    <w:rsid w:val="00256D75"/>
    <w:rsid w:val="002577A6"/>
    <w:rsid w:val="00257953"/>
    <w:rsid w:val="00257BCA"/>
    <w:rsid w:val="00257C76"/>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0ED"/>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DAF"/>
    <w:rsid w:val="002731BE"/>
    <w:rsid w:val="00273823"/>
    <w:rsid w:val="00273AC6"/>
    <w:rsid w:val="00274100"/>
    <w:rsid w:val="00274181"/>
    <w:rsid w:val="00274398"/>
    <w:rsid w:val="002745D0"/>
    <w:rsid w:val="0027488E"/>
    <w:rsid w:val="002754DC"/>
    <w:rsid w:val="00275620"/>
    <w:rsid w:val="00275968"/>
    <w:rsid w:val="00275F42"/>
    <w:rsid w:val="002768A2"/>
    <w:rsid w:val="00276CBA"/>
    <w:rsid w:val="00276ED0"/>
    <w:rsid w:val="0027708B"/>
    <w:rsid w:val="00277323"/>
    <w:rsid w:val="00277438"/>
    <w:rsid w:val="0027775B"/>
    <w:rsid w:val="00277821"/>
    <w:rsid w:val="00280127"/>
    <w:rsid w:val="00280814"/>
    <w:rsid w:val="00280B9C"/>
    <w:rsid w:val="00280DAD"/>
    <w:rsid w:val="00281098"/>
    <w:rsid w:val="002814A4"/>
    <w:rsid w:val="002815D8"/>
    <w:rsid w:val="00281923"/>
    <w:rsid w:val="00281C44"/>
    <w:rsid w:val="00281CE1"/>
    <w:rsid w:val="00281EAD"/>
    <w:rsid w:val="0028205E"/>
    <w:rsid w:val="00282B27"/>
    <w:rsid w:val="00282CE8"/>
    <w:rsid w:val="00282DE8"/>
    <w:rsid w:val="0028381B"/>
    <w:rsid w:val="00283C2C"/>
    <w:rsid w:val="00283C93"/>
    <w:rsid w:val="0028412C"/>
    <w:rsid w:val="00284462"/>
    <w:rsid w:val="00284613"/>
    <w:rsid w:val="00284616"/>
    <w:rsid w:val="002851C1"/>
    <w:rsid w:val="002851E3"/>
    <w:rsid w:val="002853AD"/>
    <w:rsid w:val="0028543A"/>
    <w:rsid w:val="0028544A"/>
    <w:rsid w:val="002855C9"/>
    <w:rsid w:val="0028583C"/>
    <w:rsid w:val="0028589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48D"/>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C5C"/>
    <w:rsid w:val="002C0D84"/>
    <w:rsid w:val="002C0F3F"/>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27C"/>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0F2E"/>
    <w:rsid w:val="002F1040"/>
    <w:rsid w:val="002F13B3"/>
    <w:rsid w:val="002F1423"/>
    <w:rsid w:val="002F1788"/>
    <w:rsid w:val="002F1C1B"/>
    <w:rsid w:val="002F1E22"/>
    <w:rsid w:val="002F2105"/>
    <w:rsid w:val="002F28B2"/>
    <w:rsid w:val="002F2DE5"/>
    <w:rsid w:val="002F2E6E"/>
    <w:rsid w:val="002F30EA"/>
    <w:rsid w:val="002F31C7"/>
    <w:rsid w:val="002F3DAD"/>
    <w:rsid w:val="002F4578"/>
    <w:rsid w:val="002F45B3"/>
    <w:rsid w:val="002F48D1"/>
    <w:rsid w:val="002F536E"/>
    <w:rsid w:val="002F53FF"/>
    <w:rsid w:val="002F56E4"/>
    <w:rsid w:val="002F6925"/>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B2D"/>
    <w:rsid w:val="0031435B"/>
    <w:rsid w:val="00314378"/>
    <w:rsid w:val="003144E0"/>
    <w:rsid w:val="00314573"/>
    <w:rsid w:val="00314768"/>
    <w:rsid w:val="00314AE3"/>
    <w:rsid w:val="003152EB"/>
    <w:rsid w:val="00315BF5"/>
    <w:rsid w:val="00315EBA"/>
    <w:rsid w:val="00316135"/>
    <w:rsid w:val="00316899"/>
    <w:rsid w:val="003168CA"/>
    <w:rsid w:val="00316E78"/>
    <w:rsid w:val="003170D9"/>
    <w:rsid w:val="003172E3"/>
    <w:rsid w:val="00317845"/>
    <w:rsid w:val="0031798D"/>
    <w:rsid w:val="00317A39"/>
    <w:rsid w:val="00317AC7"/>
    <w:rsid w:val="00317B7C"/>
    <w:rsid w:val="00317E9F"/>
    <w:rsid w:val="00320065"/>
    <w:rsid w:val="00320204"/>
    <w:rsid w:val="00320751"/>
    <w:rsid w:val="00320884"/>
    <w:rsid w:val="00320A32"/>
    <w:rsid w:val="00320B48"/>
    <w:rsid w:val="00320CA0"/>
    <w:rsid w:val="00320E0F"/>
    <w:rsid w:val="00320EAB"/>
    <w:rsid w:val="003210C1"/>
    <w:rsid w:val="0032122C"/>
    <w:rsid w:val="0032163C"/>
    <w:rsid w:val="0032186E"/>
    <w:rsid w:val="003218F2"/>
    <w:rsid w:val="00321C7B"/>
    <w:rsid w:val="00321F8D"/>
    <w:rsid w:val="00322313"/>
    <w:rsid w:val="00322700"/>
    <w:rsid w:val="00322C32"/>
    <w:rsid w:val="00322C56"/>
    <w:rsid w:val="00322D22"/>
    <w:rsid w:val="0032326E"/>
    <w:rsid w:val="003234AB"/>
    <w:rsid w:val="00323886"/>
    <w:rsid w:val="003238D9"/>
    <w:rsid w:val="0032453F"/>
    <w:rsid w:val="00324AE5"/>
    <w:rsid w:val="00324CE1"/>
    <w:rsid w:val="00324D24"/>
    <w:rsid w:val="003252AF"/>
    <w:rsid w:val="00325338"/>
    <w:rsid w:val="003255E6"/>
    <w:rsid w:val="00325BE2"/>
    <w:rsid w:val="00325DFE"/>
    <w:rsid w:val="003260D5"/>
    <w:rsid w:val="003264A0"/>
    <w:rsid w:val="00326C33"/>
    <w:rsid w:val="0032735C"/>
    <w:rsid w:val="0032749E"/>
    <w:rsid w:val="0032791C"/>
    <w:rsid w:val="00327F59"/>
    <w:rsid w:val="00327FAC"/>
    <w:rsid w:val="003302C4"/>
    <w:rsid w:val="003303D9"/>
    <w:rsid w:val="00330569"/>
    <w:rsid w:val="003305C0"/>
    <w:rsid w:val="0033063D"/>
    <w:rsid w:val="00330949"/>
    <w:rsid w:val="00330E59"/>
    <w:rsid w:val="00330F9C"/>
    <w:rsid w:val="003310E4"/>
    <w:rsid w:val="003316BE"/>
    <w:rsid w:val="00331795"/>
    <w:rsid w:val="003320BE"/>
    <w:rsid w:val="003323DD"/>
    <w:rsid w:val="00332650"/>
    <w:rsid w:val="00332879"/>
    <w:rsid w:val="00332CFE"/>
    <w:rsid w:val="003330A1"/>
    <w:rsid w:val="00333F16"/>
    <w:rsid w:val="0033467A"/>
    <w:rsid w:val="0033469C"/>
    <w:rsid w:val="003350DA"/>
    <w:rsid w:val="00335525"/>
    <w:rsid w:val="00335676"/>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0B1"/>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18"/>
    <w:rsid w:val="00344E22"/>
    <w:rsid w:val="00344ED8"/>
    <w:rsid w:val="00345036"/>
    <w:rsid w:val="0034602A"/>
    <w:rsid w:val="003460FF"/>
    <w:rsid w:val="003468A2"/>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777"/>
    <w:rsid w:val="00367850"/>
    <w:rsid w:val="003679DF"/>
    <w:rsid w:val="00367BFF"/>
    <w:rsid w:val="00367C56"/>
    <w:rsid w:val="003709D3"/>
    <w:rsid w:val="00370AA9"/>
    <w:rsid w:val="00370BD0"/>
    <w:rsid w:val="00370E97"/>
    <w:rsid w:val="003713EF"/>
    <w:rsid w:val="003715D3"/>
    <w:rsid w:val="00371603"/>
    <w:rsid w:val="00371AC5"/>
    <w:rsid w:val="00371BC9"/>
    <w:rsid w:val="0037260A"/>
    <w:rsid w:val="00372A23"/>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2E4"/>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3D4"/>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9E7"/>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316"/>
    <w:rsid w:val="003B17F1"/>
    <w:rsid w:val="003B1B5E"/>
    <w:rsid w:val="003B1E10"/>
    <w:rsid w:val="003B2544"/>
    <w:rsid w:val="003B2CDC"/>
    <w:rsid w:val="003B32CF"/>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6EA"/>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DD5"/>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52D"/>
    <w:rsid w:val="003C7708"/>
    <w:rsid w:val="003C7CCE"/>
    <w:rsid w:val="003C7D8F"/>
    <w:rsid w:val="003D004D"/>
    <w:rsid w:val="003D00A4"/>
    <w:rsid w:val="003D0A98"/>
    <w:rsid w:val="003D0AE4"/>
    <w:rsid w:val="003D0C59"/>
    <w:rsid w:val="003D0D36"/>
    <w:rsid w:val="003D0DE8"/>
    <w:rsid w:val="003D0E9C"/>
    <w:rsid w:val="003D0F3F"/>
    <w:rsid w:val="003D1178"/>
    <w:rsid w:val="003D132A"/>
    <w:rsid w:val="003D1474"/>
    <w:rsid w:val="003D1E6B"/>
    <w:rsid w:val="003D1E86"/>
    <w:rsid w:val="003D1E8D"/>
    <w:rsid w:val="003D2418"/>
    <w:rsid w:val="003D2E38"/>
    <w:rsid w:val="003D3414"/>
    <w:rsid w:val="003D37B2"/>
    <w:rsid w:val="003D38B6"/>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44E"/>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A4E"/>
    <w:rsid w:val="00403B69"/>
    <w:rsid w:val="00403BD9"/>
    <w:rsid w:val="00403C47"/>
    <w:rsid w:val="00404DD4"/>
    <w:rsid w:val="00405684"/>
    <w:rsid w:val="00405E5E"/>
    <w:rsid w:val="004062E7"/>
    <w:rsid w:val="004065AE"/>
    <w:rsid w:val="00406F7D"/>
    <w:rsid w:val="004074A3"/>
    <w:rsid w:val="004075CC"/>
    <w:rsid w:val="0040775A"/>
    <w:rsid w:val="004077E5"/>
    <w:rsid w:val="00410260"/>
    <w:rsid w:val="00410307"/>
    <w:rsid w:val="004107FE"/>
    <w:rsid w:val="00410EA6"/>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40"/>
    <w:rsid w:val="00436E42"/>
    <w:rsid w:val="00436EE1"/>
    <w:rsid w:val="00437049"/>
    <w:rsid w:val="00437A68"/>
    <w:rsid w:val="00437B87"/>
    <w:rsid w:val="00437F73"/>
    <w:rsid w:val="004401A5"/>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DA"/>
    <w:rsid w:val="00457A99"/>
    <w:rsid w:val="004612CD"/>
    <w:rsid w:val="0046171D"/>
    <w:rsid w:val="004618A5"/>
    <w:rsid w:val="00461C9B"/>
    <w:rsid w:val="00461F43"/>
    <w:rsid w:val="0046240B"/>
    <w:rsid w:val="0046293B"/>
    <w:rsid w:val="00463455"/>
    <w:rsid w:val="004635BD"/>
    <w:rsid w:val="004636C5"/>
    <w:rsid w:val="00463E7A"/>
    <w:rsid w:val="00463FD9"/>
    <w:rsid w:val="00463FE2"/>
    <w:rsid w:val="00464499"/>
    <w:rsid w:val="00464918"/>
    <w:rsid w:val="00464D1D"/>
    <w:rsid w:val="00464D71"/>
    <w:rsid w:val="00464DF5"/>
    <w:rsid w:val="004650BE"/>
    <w:rsid w:val="00465275"/>
    <w:rsid w:val="004654A6"/>
    <w:rsid w:val="00465903"/>
    <w:rsid w:val="00465992"/>
    <w:rsid w:val="00465B0B"/>
    <w:rsid w:val="00466372"/>
    <w:rsid w:val="0046641A"/>
    <w:rsid w:val="00466485"/>
    <w:rsid w:val="004669D3"/>
    <w:rsid w:val="00466BD5"/>
    <w:rsid w:val="00467220"/>
    <w:rsid w:val="00467355"/>
    <w:rsid w:val="0046755D"/>
    <w:rsid w:val="00467DB0"/>
    <w:rsid w:val="00467F03"/>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0A40"/>
    <w:rsid w:val="004812AF"/>
    <w:rsid w:val="00481BC8"/>
    <w:rsid w:val="00481C26"/>
    <w:rsid w:val="00482208"/>
    <w:rsid w:val="00482257"/>
    <w:rsid w:val="0048279A"/>
    <w:rsid w:val="0048289A"/>
    <w:rsid w:val="004829D9"/>
    <w:rsid w:val="00482D4C"/>
    <w:rsid w:val="00483BB4"/>
    <w:rsid w:val="00483CD8"/>
    <w:rsid w:val="00483EFF"/>
    <w:rsid w:val="004847D6"/>
    <w:rsid w:val="004848B9"/>
    <w:rsid w:val="00484F79"/>
    <w:rsid w:val="0048566A"/>
    <w:rsid w:val="00485720"/>
    <w:rsid w:val="0048599A"/>
    <w:rsid w:val="00485AB8"/>
    <w:rsid w:val="00485C55"/>
    <w:rsid w:val="00485F02"/>
    <w:rsid w:val="004863B7"/>
    <w:rsid w:val="0048686C"/>
    <w:rsid w:val="00486FAB"/>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BB1"/>
    <w:rsid w:val="00496C79"/>
    <w:rsid w:val="00496F56"/>
    <w:rsid w:val="0049721E"/>
    <w:rsid w:val="004973F2"/>
    <w:rsid w:val="004975C4"/>
    <w:rsid w:val="00497C91"/>
    <w:rsid w:val="004A0A58"/>
    <w:rsid w:val="004A0B49"/>
    <w:rsid w:val="004A0E5D"/>
    <w:rsid w:val="004A12CB"/>
    <w:rsid w:val="004A1538"/>
    <w:rsid w:val="004A169D"/>
    <w:rsid w:val="004A1A0E"/>
    <w:rsid w:val="004A20F9"/>
    <w:rsid w:val="004A23B2"/>
    <w:rsid w:val="004A2650"/>
    <w:rsid w:val="004A28A7"/>
    <w:rsid w:val="004A2E80"/>
    <w:rsid w:val="004A304D"/>
    <w:rsid w:val="004A34A8"/>
    <w:rsid w:val="004A375E"/>
    <w:rsid w:val="004A3EB1"/>
    <w:rsid w:val="004A41DC"/>
    <w:rsid w:val="004A491C"/>
    <w:rsid w:val="004A499B"/>
    <w:rsid w:val="004A4FE8"/>
    <w:rsid w:val="004A50A0"/>
    <w:rsid w:val="004A5249"/>
    <w:rsid w:val="004A53A1"/>
    <w:rsid w:val="004A547C"/>
    <w:rsid w:val="004A58FB"/>
    <w:rsid w:val="004A5947"/>
    <w:rsid w:val="004A597C"/>
    <w:rsid w:val="004A5D09"/>
    <w:rsid w:val="004A5F4F"/>
    <w:rsid w:val="004A61E3"/>
    <w:rsid w:val="004A65A9"/>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F97"/>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3D4"/>
    <w:rsid w:val="004D6559"/>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23C"/>
    <w:rsid w:val="004F0358"/>
    <w:rsid w:val="004F06EC"/>
    <w:rsid w:val="004F1238"/>
    <w:rsid w:val="004F17E7"/>
    <w:rsid w:val="004F18B1"/>
    <w:rsid w:val="004F1A0A"/>
    <w:rsid w:val="004F1E87"/>
    <w:rsid w:val="004F1EB3"/>
    <w:rsid w:val="004F2690"/>
    <w:rsid w:val="004F3373"/>
    <w:rsid w:val="004F3396"/>
    <w:rsid w:val="004F3781"/>
    <w:rsid w:val="004F3CD9"/>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09A3"/>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0A"/>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39C"/>
    <w:rsid w:val="00543BC2"/>
    <w:rsid w:val="00543EB0"/>
    <w:rsid w:val="00544638"/>
    <w:rsid w:val="00544C24"/>
    <w:rsid w:val="00544CE8"/>
    <w:rsid w:val="00544D57"/>
    <w:rsid w:val="005450CD"/>
    <w:rsid w:val="005453B2"/>
    <w:rsid w:val="00545456"/>
    <w:rsid w:val="0054567E"/>
    <w:rsid w:val="00545C6D"/>
    <w:rsid w:val="00545D25"/>
    <w:rsid w:val="00545E8E"/>
    <w:rsid w:val="00546265"/>
    <w:rsid w:val="005463B3"/>
    <w:rsid w:val="00546862"/>
    <w:rsid w:val="00547363"/>
    <w:rsid w:val="005474B1"/>
    <w:rsid w:val="00547506"/>
    <w:rsid w:val="00547654"/>
    <w:rsid w:val="00550552"/>
    <w:rsid w:val="00550B8B"/>
    <w:rsid w:val="00550BFA"/>
    <w:rsid w:val="00550FE2"/>
    <w:rsid w:val="0055106E"/>
    <w:rsid w:val="005519B6"/>
    <w:rsid w:val="00551C38"/>
    <w:rsid w:val="00552254"/>
    <w:rsid w:val="00552504"/>
    <w:rsid w:val="00552974"/>
    <w:rsid w:val="00552AA5"/>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039"/>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691"/>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B64"/>
    <w:rsid w:val="00576EBE"/>
    <w:rsid w:val="005776F5"/>
    <w:rsid w:val="00577988"/>
    <w:rsid w:val="005779CC"/>
    <w:rsid w:val="005779CE"/>
    <w:rsid w:val="005779E2"/>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710"/>
    <w:rsid w:val="005829C3"/>
    <w:rsid w:val="0058323D"/>
    <w:rsid w:val="005832AA"/>
    <w:rsid w:val="005832E6"/>
    <w:rsid w:val="005835AC"/>
    <w:rsid w:val="00583667"/>
    <w:rsid w:val="005837C5"/>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DB0"/>
    <w:rsid w:val="00592C7D"/>
    <w:rsid w:val="00592CA2"/>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3F4"/>
    <w:rsid w:val="005A05CB"/>
    <w:rsid w:val="005A06DD"/>
    <w:rsid w:val="005A0D1E"/>
    <w:rsid w:val="005A0DB1"/>
    <w:rsid w:val="005A0F05"/>
    <w:rsid w:val="005A11E6"/>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273"/>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51E"/>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2E4E"/>
    <w:rsid w:val="005F304D"/>
    <w:rsid w:val="005F36FA"/>
    <w:rsid w:val="005F3B39"/>
    <w:rsid w:val="005F3C41"/>
    <w:rsid w:val="005F3F39"/>
    <w:rsid w:val="005F4261"/>
    <w:rsid w:val="005F4697"/>
    <w:rsid w:val="005F4770"/>
    <w:rsid w:val="005F4A91"/>
    <w:rsid w:val="005F4FD3"/>
    <w:rsid w:val="005F50A1"/>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BD"/>
    <w:rsid w:val="006060DF"/>
    <w:rsid w:val="00606100"/>
    <w:rsid w:val="00606335"/>
    <w:rsid w:val="00606356"/>
    <w:rsid w:val="0060647B"/>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6A9"/>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F2D"/>
    <w:rsid w:val="00626522"/>
    <w:rsid w:val="0062654B"/>
    <w:rsid w:val="00626C2D"/>
    <w:rsid w:val="00626DCA"/>
    <w:rsid w:val="00626FC9"/>
    <w:rsid w:val="006274B4"/>
    <w:rsid w:val="006274FB"/>
    <w:rsid w:val="00630278"/>
    <w:rsid w:val="0063038F"/>
    <w:rsid w:val="00630421"/>
    <w:rsid w:val="006308E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6D86"/>
    <w:rsid w:val="006374A2"/>
    <w:rsid w:val="006375A3"/>
    <w:rsid w:val="00637917"/>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ADC"/>
    <w:rsid w:val="00645D5F"/>
    <w:rsid w:val="00645F72"/>
    <w:rsid w:val="006460AA"/>
    <w:rsid w:val="006469F3"/>
    <w:rsid w:val="00647193"/>
    <w:rsid w:val="00647A26"/>
    <w:rsid w:val="00650121"/>
    <w:rsid w:val="00650243"/>
    <w:rsid w:val="006506C2"/>
    <w:rsid w:val="0065096C"/>
    <w:rsid w:val="00651550"/>
    <w:rsid w:val="006518CA"/>
    <w:rsid w:val="0065197C"/>
    <w:rsid w:val="00651AA8"/>
    <w:rsid w:val="00651E34"/>
    <w:rsid w:val="00651EBA"/>
    <w:rsid w:val="006520D0"/>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B41"/>
    <w:rsid w:val="00677C6C"/>
    <w:rsid w:val="00677CF8"/>
    <w:rsid w:val="00677E0F"/>
    <w:rsid w:val="006811A3"/>
    <w:rsid w:val="00681D48"/>
    <w:rsid w:val="00681D55"/>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5EB"/>
    <w:rsid w:val="00686711"/>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A0E"/>
    <w:rsid w:val="006A4169"/>
    <w:rsid w:val="006A443F"/>
    <w:rsid w:val="006A4727"/>
    <w:rsid w:val="006A48CE"/>
    <w:rsid w:val="006A49E0"/>
    <w:rsid w:val="006A4C93"/>
    <w:rsid w:val="006A500A"/>
    <w:rsid w:val="006A519C"/>
    <w:rsid w:val="006A54D9"/>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79"/>
    <w:rsid w:val="006B5E95"/>
    <w:rsid w:val="006B627B"/>
    <w:rsid w:val="006B659A"/>
    <w:rsid w:val="006B6740"/>
    <w:rsid w:val="006B693B"/>
    <w:rsid w:val="006B736E"/>
    <w:rsid w:val="006C05A3"/>
    <w:rsid w:val="006C07D5"/>
    <w:rsid w:val="006C08E2"/>
    <w:rsid w:val="006C099B"/>
    <w:rsid w:val="006C0A37"/>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15"/>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A05"/>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D85"/>
    <w:rsid w:val="006F601A"/>
    <w:rsid w:val="006F602A"/>
    <w:rsid w:val="006F642E"/>
    <w:rsid w:val="006F6DDA"/>
    <w:rsid w:val="006F6DEA"/>
    <w:rsid w:val="00700220"/>
    <w:rsid w:val="00700281"/>
    <w:rsid w:val="007005DC"/>
    <w:rsid w:val="0070080F"/>
    <w:rsid w:val="00700E79"/>
    <w:rsid w:val="007014DA"/>
    <w:rsid w:val="007017E1"/>
    <w:rsid w:val="00701CC1"/>
    <w:rsid w:val="00701CE0"/>
    <w:rsid w:val="00702231"/>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183"/>
    <w:rsid w:val="00710304"/>
    <w:rsid w:val="00710339"/>
    <w:rsid w:val="00710C07"/>
    <w:rsid w:val="00710E89"/>
    <w:rsid w:val="0071106B"/>
    <w:rsid w:val="00711101"/>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04A"/>
    <w:rsid w:val="00720381"/>
    <w:rsid w:val="00720FAB"/>
    <w:rsid w:val="00720FB7"/>
    <w:rsid w:val="00721732"/>
    <w:rsid w:val="00721793"/>
    <w:rsid w:val="007217B0"/>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097"/>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701B"/>
    <w:rsid w:val="00747325"/>
    <w:rsid w:val="00747611"/>
    <w:rsid w:val="00747669"/>
    <w:rsid w:val="007477B6"/>
    <w:rsid w:val="00750193"/>
    <w:rsid w:val="007504D1"/>
    <w:rsid w:val="00750519"/>
    <w:rsid w:val="0075081F"/>
    <w:rsid w:val="0075083C"/>
    <w:rsid w:val="00750A33"/>
    <w:rsid w:val="007511C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BDD"/>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2E8"/>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20F"/>
    <w:rsid w:val="007A7B4F"/>
    <w:rsid w:val="007A7D40"/>
    <w:rsid w:val="007A7ED2"/>
    <w:rsid w:val="007A7F7B"/>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144"/>
    <w:rsid w:val="007D1350"/>
    <w:rsid w:val="007D14D6"/>
    <w:rsid w:val="007D1705"/>
    <w:rsid w:val="007D1834"/>
    <w:rsid w:val="007D1B28"/>
    <w:rsid w:val="007D1E12"/>
    <w:rsid w:val="007D21B5"/>
    <w:rsid w:val="007D2358"/>
    <w:rsid w:val="007D2C5A"/>
    <w:rsid w:val="007D2F59"/>
    <w:rsid w:val="007D3A06"/>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61F"/>
    <w:rsid w:val="007E374E"/>
    <w:rsid w:val="007E3AF6"/>
    <w:rsid w:val="007E3FEC"/>
    <w:rsid w:val="007E419A"/>
    <w:rsid w:val="007E44E5"/>
    <w:rsid w:val="007E452C"/>
    <w:rsid w:val="007E4744"/>
    <w:rsid w:val="007E4BB6"/>
    <w:rsid w:val="007E4BCD"/>
    <w:rsid w:val="007E4C12"/>
    <w:rsid w:val="007E4CDF"/>
    <w:rsid w:val="007E6390"/>
    <w:rsid w:val="007E6425"/>
    <w:rsid w:val="007E64D4"/>
    <w:rsid w:val="007E64F4"/>
    <w:rsid w:val="007E6544"/>
    <w:rsid w:val="007E6C69"/>
    <w:rsid w:val="007E6DC3"/>
    <w:rsid w:val="007E72C6"/>
    <w:rsid w:val="007E76FF"/>
    <w:rsid w:val="007E7976"/>
    <w:rsid w:val="007E7BB8"/>
    <w:rsid w:val="007F04D6"/>
    <w:rsid w:val="007F06BC"/>
    <w:rsid w:val="007F08C9"/>
    <w:rsid w:val="007F08E5"/>
    <w:rsid w:val="007F0D28"/>
    <w:rsid w:val="007F0E24"/>
    <w:rsid w:val="007F1516"/>
    <w:rsid w:val="007F164E"/>
    <w:rsid w:val="007F26BE"/>
    <w:rsid w:val="007F2721"/>
    <w:rsid w:val="007F2ABC"/>
    <w:rsid w:val="007F2CBD"/>
    <w:rsid w:val="007F2CD7"/>
    <w:rsid w:val="007F2D62"/>
    <w:rsid w:val="007F3043"/>
    <w:rsid w:val="007F34EF"/>
    <w:rsid w:val="007F3679"/>
    <w:rsid w:val="007F36A5"/>
    <w:rsid w:val="007F36C9"/>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D9A"/>
    <w:rsid w:val="007F60D0"/>
    <w:rsid w:val="007F6276"/>
    <w:rsid w:val="007F6616"/>
    <w:rsid w:val="007F66B8"/>
    <w:rsid w:val="007F697A"/>
    <w:rsid w:val="007F721A"/>
    <w:rsid w:val="007F7431"/>
    <w:rsid w:val="007F7CE4"/>
    <w:rsid w:val="007F7D7A"/>
    <w:rsid w:val="0080073F"/>
    <w:rsid w:val="00800967"/>
    <w:rsid w:val="008009C1"/>
    <w:rsid w:val="00800E18"/>
    <w:rsid w:val="008012B8"/>
    <w:rsid w:val="008014D2"/>
    <w:rsid w:val="00801702"/>
    <w:rsid w:val="00801B65"/>
    <w:rsid w:val="00801E1C"/>
    <w:rsid w:val="00801F19"/>
    <w:rsid w:val="008020F5"/>
    <w:rsid w:val="0080288A"/>
    <w:rsid w:val="00802EF1"/>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402"/>
    <w:rsid w:val="00811DB9"/>
    <w:rsid w:val="0081219D"/>
    <w:rsid w:val="0081219E"/>
    <w:rsid w:val="008121AB"/>
    <w:rsid w:val="008122AD"/>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1D80"/>
    <w:rsid w:val="0082218F"/>
    <w:rsid w:val="00822656"/>
    <w:rsid w:val="00822B25"/>
    <w:rsid w:val="00822F0D"/>
    <w:rsid w:val="00823171"/>
    <w:rsid w:val="00823458"/>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3F5"/>
    <w:rsid w:val="00830956"/>
    <w:rsid w:val="0083122D"/>
    <w:rsid w:val="0083139A"/>
    <w:rsid w:val="00831BD7"/>
    <w:rsid w:val="00831C4C"/>
    <w:rsid w:val="00832564"/>
    <w:rsid w:val="008337DE"/>
    <w:rsid w:val="00833911"/>
    <w:rsid w:val="00834673"/>
    <w:rsid w:val="00834839"/>
    <w:rsid w:val="00834929"/>
    <w:rsid w:val="00834A47"/>
    <w:rsid w:val="00834F58"/>
    <w:rsid w:val="00835A14"/>
    <w:rsid w:val="00835FA9"/>
    <w:rsid w:val="00836DEC"/>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AFD"/>
    <w:rsid w:val="0084629B"/>
    <w:rsid w:val="00846531"/>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2F1"/>
    <w:rsid w:val="00854335"/>
    <w:rsid w:val="00854552"/>
    <w:rsid w:val="00854CC9"/>
    <w:rsid w:val="00854DF0"/>
    <w:rsid w:val="008552FC"/>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B75"/>
    <w:rsid w:val="00874C37"/>
    <w:rsid w:val="00874EB9"/>
    <w:rsid w:val="00875033"/>
    <w:rsid w:val="00875359"/>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3D"/>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6F85"/>
    <w:rsid w:val="008B72B2"/>
    <w:rsid w:val="008B73A9"/>
    <w:rsid w:val="008B73B7"/>
    <w:rsid w:val="008B7F60"/>
    <w:rsid w:val="008B7F7A"/>
    <w:rsid w:val="008C067D"/>
    <w:rsid w:val="008C13A6"/>
    <w:rsid w:val="008C1FD7"/>
    <w:rsid w:val="008C2061"/>
    <w:rsid w:val="008C206E"/>
    <w:rsid w:val="008C21F6"/>
    <w:rsid w:val="008C230B"/>
    <w:rsid w:val="008C26BB"/>
    <w:rsid w:val="008C27AC"/>
    <w:rsid w:val="008C2C16"/>
    <w:rsid w:val="008C3081"/>
    <w:rsid w:val="008C3308"/>
    <w:rsid w:val="008C3986"/>
    <w:rsid w:val="008C3987"/>
    <w:rsid w:val="008C43FB"/>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3B"/>
    <w:rsid w:val="008D058C"/>
    <w:rsid w:val="008D05B9"/>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363E"/>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0FC2"/>
    <w:rsid w:val="008F1536"/>
    <w:rsid w:val="008F1635"/>
    <w:rsid w:val="008F16EC"/>
    <w:rsid w:val="008F1952"/>
    <w:rsid w:val="008F1A91"/>
    <w:rsid w:val="008F2087"/>
    <w:rsid w:val="008F28CA"/>
    <w:rsid w:val="008F2F52"/>
    <w:rsid w:val="008F410E"/>
    <w:rsid w:val="008F4198"/>
    <w:rsid w:val="008F4430"/>
    <w:rsid w:val="008F4598"/>
    <w:rsid w:val="008F485C"/>
    <w:rsid w:val="008F4CC3"/>
    <w:rsid w:val="008F555D"/>
    <w:rsid w:val="008F5C6E"/>
    <w:rsid w:val="008F5D3A"/>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8B2"/>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97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698"/>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45A"/>
    <w:rsid w:val="00927B33"/>
    <w:rsid w:val="00930400"/>
    <w:rsid w:val="0093067A"/>
    <w:rsid w:val="009309A4"/>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40B1"/>
    <w:rsid w:val="00944391"/>
    <w:rsid w:val="00944830"/>
    <w:rsid w:val="009449E5"/>
    <w:rsid w:val="00944DED"/>
    <w:rsid w:val="009456F5"/>
    <w:rsid w:val="00945782"/>
    <w:rsid w:val="00945D51"/>
    <w:rsid w:val="009464BD"/>
    <w:rsid w:val="009465FA"/>
    <w:rsid w:val="009467EE"/>
    <w:rsid w:val="00946A68"/>
    <w:rsid w:val="00946D7D"/>
    <w:rsid w:val="009474F9"/>
    <w:rsid w:val="009475BE"/>
    <w:rsid w:val="00947A53"/>
    <w:rsid w:val="00950883"/>
    <w:rsid w:val="00950897"/>
    <w:rsid w:val="00950B76"/>
    <w:rsid w:val="00950BA7"/>
    <w:rsid w:val="00950E8D"/>
    <w:rsid w:val="009513DF"/>
    <w:rsid w:val="009521A0"/>
    <w:rsid w:val="00952753"/>
    <w:rsid w:val="00952760"/>
    <w:rsid w:val="00952CFD"/>
    <w:rsid w:val="00952F9E"/>
    <w:rsid w:val="0095421C"/>
    <w:rsid w:val="009542BF"/>
    <w:rsid w:val="00954467"/>
    <w:rsid w:val="009547A5"/>
    <w:rsid w:val="00955364"/>
    <w:rsid w:val="009558CB"/>
    <w:rsid w:val="009559D7"/>
    <w:rsid w:val="00955B08"/>
    <w:rsid w:val="00955BBB"/>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0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BD"/>
    <w:rsid w:val="009707C8"/>
    <w:rsid w:val="00970B55"/>
    <w:rsid w:val="00970B70"/>
    <w:rsid w:val="00970CA0"/>
    <w:rsid w:val="00970FB7"/>
    <w:rsid w:val="009716A3"/>
    <w:rsid w:val="0097192A"/>
    <w:rsid w:val="00971B66"/>
    <w:rsid w:val="00971B9A"/>
    <w:rsid w:val="00971D11"/>
    <w:rsid w:val="00971DC9"/>
    <w:rsid w:val="00971EDE"/>
    <w:rsid w:val="00972001"/>
    <w:rsid w:val="00972464"/>
    <w:rsid w:val="00972865"/>
    <w:rsid w:val="00972CFE"/>
    <w:rsid w:val="00973585"/>
    <w:rsid w:val="00973925"/>
    <w:rsid w:val="00973AE7"/>
    <w:rsid w:val="00973B4B"/>
    <w:rsid w:val="00973E53"/>
    <w:rsid w:val="00974148"/>
    <w:rsid w:val="009742FB"/>
    <w:rsid w:val="00974649"/>
    <w:rsid w:val="009747C4"/>
    <w:rsid w:val="00974BB4"/>
    <w:rsid w:val="00974DAE"/>
    <w:rsid w:val="00975273"/>
    <w:rsid w:val="00975822"/>
    <w:rsid w:val="00975EE5"/>
    <w:rsid w:val="009761ED"/>
    <w:rsid w:val="00976344"/>
    <w:rsid w:val="0097655D"/>
    <w:rsid w:val="0097665D"/>
    <w:rsid w:val="0097666D"/>
    <w:rsid w:val="00976775"/>
    <w:rsid w:val="009769E4"/>
    <w:rsid w:val="00976C29"/>
    <w:rsid w:val="00976FA7"/>
    <w:rsid w:val="0097714D"/>
    <w:rsid w:val="009771B3"/>
    <w:rsid w:val="00977487"/>
    <w:rsid w:val="009774FF"/>
    <w:rsid w:val="0097758D"/>
    <w:rsid w:val="0097794F"/>
    <w:rsid w:val="00977AB8"/>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898"/>
    <w:rsid w:val="00983B9D"/>
    <w:rsid w:val="0098440C"/>
    <w:rsid w:val="0098470B"/>
    <w:rsid w:val="00984938"/>
    <w:rsid w:val="0098526A"/>
    <w:rsid w:val="00985529"/>
    <w:rsid w:val="0098556D"/>
    <w:rsid w:val="00985669"/>
    <w:rsid w:val="00985FCA"/>
    <w:rsid w:val="0098669F"/>
    <w:rsid w:val="009867A8"/>
    <w:rsid w:val="00986F3D"/>
    <w:rsid w:val="00987239"/>
    <w:rsid w:val="0098738E"/>
    <w:rsid w:val="00987F9A"/>
    <w:rsid w:val="00990690"/>
    <w:rsid w:val="009908F7"/>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1BAB"/>
    <w:rsid w:val="009A2888"/>
    <w:rsid w:val="009A3198"/>
    <w:rsid w:val="009A342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7D"/>
    <w:rsid w:val="009B4E99"/>
    <w:rsid w:val="009B5EA8"/>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4C4B"/>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018"/>
    <w:rsid w:val="009E1340"/>
    <w:rsid w:val="009E180F"/>
    <w:rsid w:val="009E1E91"/>
    <w:rsid w:val="009E2137"/>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791"/>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346"/>
    <w:rsid w:val="009F6DCE"/>
    <w:rsid w:val="009F71A8"/>
    <w:rsid w:val="009F7913"/>
    <w:rsid w:val="009F7C52"/>
    <w:rsid w:val="009F7E8E"/>
    <w:rsid w:val="00A004AB"/>
    <w:rsid w:val="00A00D64"/>
    <w:rsid w:val="00A01126"/>
    <w:rsid w:val="00A01169"/>
    <w:rsid w:val="00A01890"/>
    <w:rsid w:val="00A01AC8"/>
    <w:rsid w:val="00A0242E"/>
    <w:rsid w:val="00A025A0"/>
    <w:rsid w:val="00A0310C"/>
    <w:rsid w:val="00A035DF"/>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1F0"/>
    <w:rsid w:val="00A227E1"/>
    <w:rsid w:val="00A22F1B"/>
    <w:rsid w:val="00A23050"/>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95C"/>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A73"/>
    <w:rsid w:val="00A44C4E"/>
    <w:rsid w:val="00A44E20"/>
    <w:rsid w:val="00A45067"/>
    <w:rsid w:val="00A454CF"/>
    <w:rsid w:val="00A455C7"/>
    <w:rsid w:val="00A45AC3"/>
    <w:rsid w:val="00A45FBF"/>
    <w:rsid w:val="00A462FB"/>
    <w:rsid w:val="00A4634C"/>
    <w:rsid w:val="00A474CA"/>
    <w:rsid w:val="00A47664"/>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2B7"/>
    <w:rsid w:val="00A556C3"/>
    <w:rsid w:val="00A5577F"/>
    <w:rsid w:val="00A55B9A"/>
    <w:rsid w:val="00A55C74"/>
    <w:rsid w:val="00A5645B"/>
    <w:rsid w:val="00A5665E"/>
    <w:rsid w:val="00A5668B"/>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C1B"/>
    <w:rsid w:val="00A70D6D"/>
    <w:rsid w:val="00A7145A"/>
    <w:rsid w:val="00A71584"/>
    <w:rsid w:val="00A71693"/>
    <w:rsid w:val="00A71A51"/>
    <w:rsid w:val="00A71C4D"/>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31"/>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2D5"/>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335"/>
    <w:rsid w:val="00A97509"/>
    <w:rsid w:val="00A97723"/>
    <w:rsid w:val="00A978E1"/>
    <w:rsid w:val="00A97E89"/>
    <w:rsid w:val="00A97F37"/>
    <w:rsid w:val="00AA0303"/>
    <w:rsid w:val="00AA0433"/>
    <w:rsid w:val="00AA0691"/>
    <w:rsid w:val="00AA06CD"/>
    <w:rsid w:val="00AA124D"/>
    <w:rsid w:val="00AA1279"/>
    <w:rsid w:val="00AA12C4"/>
    <w:rsid w:val="00AA1467"/>
    <w:rsid w:val="00AA17D9"/>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814"/>
    <w:rsid w:val="00AA7A21"/>
    <w:rsid w:val="00AA7FF9"/>
    <w:rsid w:val="00AB00B8"/>
    <w:rsid w:val="00AB021F"/>
    <w:rsid w:val="00AB02A1"/>
    <w:rsid w:val="00AB0462"/>
    <w:rsid w:val="00AB0DB9"/>
    <w:rsid w:val="00AB0F3B"/>
    <w:rsid w:val="00AB155F"/>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898"/>
    <w:rsid w:val="00AC1A40"/>
    <w:rsid w:val="00AC1BFB"/>
    <w:rsid w:val="00AC1CAC"/>
    <w:rsid w:val="00AC1EFD"/>
    <w:rsid w:val="00AC254B"/>
    <w:rsid w:val="00AC2764"/>
    <w:rsid w:val="00AC2C5A"/>
    <w:rsid w:val="00AC312A"/>
    <w:rsid w:val="00AC331F"/>
    <w:rsid w:val="00AC3B03"/>
    <w:rsid w:val="00AC41C5"/>
    <w:rsid w:val="00AC4D1D"/>
    <w:rsid w:val="00AC4D6E"/>
    <w:rsid w:val="00AC50A8"/>
    <w:rsid w:val="00AC55D0"/>
    <w:rsid w:val="00AC5787"/>
    <w:rsid w:val="00AC580B"/>
    <w:rsid w:val="00AC59F9"/>
    <w:rsid w:val="00AC5F14"/>
    <w:rsid w:val="00AC5F7C"/>
    <w:rsid w:val="00AC5F86"/>
    <w:rsid w:val="00AC5FD6"/>
    <w:rsid w:val="00AC6188"/>
    <w:rsid w:val="00AC6392"/>
    <w:rsid w:val="00AC6E29"/>
    <w:rsid w:val="00AC6F59"/>
    <w:rsid w:val="00AC708B"/>
    <w:rsid w:val="00AC712B"/>
    <w:rsid w:val="00AC73A1"/>
    <w:rsid w:val="00AC73BD"/>
    <w:rsid w:val="00AD0802"/>
    <w:rsid w:val="00AD0AE2"/>
    <w:rsid w:val="00AD0BDD"/>
    <w:rsid w:val="00AD0C24"/>
    <w:rsid w:val="00AD0CF5"/>
    <w:rsid w:val="00AD0E3E"/>
    <w:rsid w:val="00AD1279"/>
    <w:rsid w:val="00AD1340"/>
    <w:rsid w:val="00AD1363"/>
    <w:rsid w:val="00AD1370"/>
    <w:rsid w:val="00AD18D4"/>
    <w:rsid w:val="00AD1BB1"/>
    <w:rsid w:val="00AD1E65"/>
    <w:rsid w:val="00AD1FE6"/>
    <w:rsid w:val="00AD214F"/>
    <w:rsid w:val="00AD2617"/>
    <w:rsid w:val="00AD2B16"/>
    <w:rsid w:val="00AD3088"/>
    <w:rsid w:val="00AD32F2"/>
    <w:rsid w:val="00AD36B4"/>
    <w:rsid w:val="00AD3810"/>
    <w:rsid w:val="00AD3978"/>
    <w:rsid w:val="00AD3CB9"/>
    <w:rsid w:val="00AD3D7B"/>
    <w:rsid w:val="00AD3FBA"/>
    <w:rsid w:val="00AD41E3"/>
    <w:rsid w:val="00AD4748"/>
    <w:rsid w:val="00AD506C"/>
    <w:rsid w:val="00AD50C7"/>
    <w:rsid w:val="00AD5138"/>
    <w:rsid w:val="00AD60F4"/>
    <w:rsid w:val="00AD6AF3"/>
    <w:rsid w:val="00AD6CD3"/>
    <w:rsid w:val="00AD6FB8"/>
    <w:rsid w:val="00AD7293"/>
    <w:rsid w:val="00AD72B0"/>
    <w:rsid w:val="00AD749B"/>
    <w:rsid w:val="00AD7514"/>
    <w:rsid w:val="00AD7607"/>
    <w:rsid w:val="00AD7AEE"/>
    <w:rsid w:val="00AD7E87"/>
    <w:rsid w:val="00AE03DB"/>
    <w:rsid w:val="00AE05BA"/>
    <w:rsid w:val="00AE067A"/>
    <w:rsid w:val="00AE0894"/>
    <w:rsid w:val="00AE08D6"/>
    <w:rsid w:val="00AE0B8E"/>
    <w:rsid w:val="00AE16FC"/>
    <w:rsid w:val="00AE1DB7"/>
    <w:rsid w:val="00AE1E83"/>
    <w:rsid w:val="00AE1FC9"/>
    <w:rsid w:val="00AE22C2"/>
    <w:rsid w:val="00AE22F6"/>
    <w:rsid w:val="00AE28CC"/>
    <w:rsid w:val="00AE29E5"/>
    <w:rsid w:val="00AE2BBE"/>
    <w:rsid w:val="00AE3042"/>
    <w:rsid w:val="00AE3287"/>
    <w:rsid w:val="00AE3724"/>
    <w:rsid w:val="00AE4A05"/>
    <w:rsid w:val="00AE5174"/>
    <w:rsid w:val="00AE5CF6"/>
    <w:rsid w:val="00AE605F"/>
    <w:rsid w:val="00AE6441"/>
    <w:rsid w:val="00AE6657"/>
    <w:rsid w:val="00AE6D51"/>
    <w:rsid w:val="00AE6D86"/>
    <w:rsid w:val="00AE749E"/>
    <w:rsid w:val="00AE76BF"/>
    <w:rsid w:val="00AE7D57"/>
    <w:rsid w:val="00AE7E3B"/>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BE8"/>
    <w:rsid w:val="00B03DA4"/>
    <w:rsid w:val="00B0474A"/>
    <w:rsid w:val="00B04C78"/>
    <w:rsid w:val="00B04E74"/>
    <w:rsid w:val="00B05144"/>
    <w:rsid w:val="00B05298"/>
    <w:rsid w:val="00B053B3"/>
    <w:rsid w:val="00B05487"/>
    <w:rsid w:val="00B05837"/>
    <w:rsid w:val="00B05BBC"/>
    <w:rsid w:val="00B05FF1"/>
    <w:rsid w:val="00B061E1"/>
    <w:rsid w:val="00B065A0"/>
    <w:rsid w:val="00B068E1"/>
    <w:rsid w:val="00B06B82"/>
    <w:rsid w:val="00B06BDB"/>
    <w:rsid w:val="00B06E0C"/>
    <w:rsid w:val="00B06E45"/>
    <w:rsid w:val="00B0754C"/>
    <w:rsid w:val="00B076C8"/>
    <w:rsid w:val="00B07828"/>
    <w:rsid w:val="00B078EC"/>
    <w:rsid w:val="00B1016D"/>
    <w:rsid w:val="00B10365"/>
    <w:rsid w:val="00B1090C"/>
    <w:rsid w:val="00B109FE"/>
    <w:rsid w:val="00B11701"/>
    <w:rsid w:val="00B11CD5"/>
    <w:rsid w:val="00B11EEF"/>
    <w:rsid w:val="00B11FC4"/>
    <w:rsid w:val="00B1260B"/>
    <w:rsid w:val="00B12914"/>
    <w:rsid w:val="00B131B2"/>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693"/>
    <w:rsid w:val="00B17874"/>
    <w:rsid w:val="00B178CC"/>
    <w:rsid w:val="00B17D3E"/>
    <w:rsid w:val="00B17D52"/>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436"/>
    <w:rsid w:val="00B24A0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3F4B"/>
    <w:rsid w:val="00B340DF"/>
    <w:rsid w:val="00B3425E"/>
    <w:rsid w:val="00B342AF"/>
    <w:rsid w:val="00B3479B"/>
    <w:rsid w:val="00B34C1D"/>
    <w:rsid w:val="00B34CF5"/>
    <w:rsid w:val="00B34D27"/>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579"/>
    <w:rsid w:val="00B40699"/>
    <w:rsid w:val="00B40708"/>
    <w:rsid w:val="00B415D2"/>
    <w:rsid w:val="00B41637"/>
    <w:rsid w:val="00B41A02"/>
    <w:rsid w:val="00B41D50"/>
    <w:rsid w:val="00B420BA"/>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69E"/>
    <w:rsid w:val="00B45135"/>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627"/>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3E"/>
    <w:rsid w:val="00B677C8"/>
    <w:rsid w:val="00B67A37"/>
    <w:rsid w:val="00B67C02"/>
    <w:rsid w:val="00B67C31"/>
    <w:rsid w:val="00B700D3"/>
    <w:rsid w:val="00B7166F"/>
    <w:rsid w:val="00B71B46"/>
    <w:rsid w:val="00B72190"/>
    <w:rsid w:val="00B722BA"/>
    <w:rsid w:val="00B722F4"/>
    <w:rsid w:val="00B7243A"/>
    <w:rsid w:val="00B72DA0"/>
    <w:rsid w:val="00B72F2E"/>
    <w:rsid w:val="00B73336"/>
    <w:rsid w:val="00B7342A"/>
    <w:rsid w:val="00B73437"/>
    <w:rsid w:val="00B73AF8"/>
    <w:rsid w:val="00B73F08"/>
    <w:rsid w:val="00B7442A"/>
    <w:rsid w:val="00B74D3D"/>
    <w:rsid w:val="00B74E9E"/>
    <w:rsid w:val="00B753FE"/>
    <w:rsid w:val="00B75414"/>
    <w:rsid w:val="00B7660A"/>
    <w:rsid w:val="00B76796"/>
    <w:rsid w:val="00B76892"/>
    <w:rsid w:val="00B7694B"/>
    <w:rsid w:val="00B76BF6"/>
    <w:rsid w:val="00B76DA2"/>
    <w:rsid w:val="00B77075"/>
    <w:rsid w:val="00B770A3"/>
    <w:rsid w:val="00B7727E"/>
    <w:rsid w:val="00B77668"/>
    <w:rsid w:val="00B77AE6"/>
    <w:rsid w:val="00B77BCF"/>
    <w:rsid w:val="00B77EBF"/>
    <w:rsid w:val="00B80DC0"/>
    <w:rsid w:val="00B81082"/>
    <w:rsid w:val="00B81086"/>
    <w:rsid w:val="00B813CF"/>
    <w:rsid w:val="00B81477"/>
    <w:rsid w:val="00B817DB"/>
    <w:rsid w:val="00B81A96"/>
    <w:rsid w:val="00B8233F"/>
    <w:rsid w:val="00B8253B"/>
    <w:rsid w:val="00B82B06"/>
    <w:rsid w:val="00B82EE8"/>
    <w:rsid w:val="00B83259"/>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20"/>
    <w:rsid w:val="00BA3153"/>
    <w:rsid w:val="00BA3545"/>
    <w:rsid w:val="00BA3799"/>
    <w:rsid w:val="00BA38F2"/>
    <w:rsid w:val="00BA39E8"/>
    <w:rsid w:val="00BA40DD"/>
    <w:rsid w:val="00BA42D9"/>
    <w:rsid w:val="00BA430D"/>
    <w:rsid w:val="00BA4859"/>
    <w:rsid w:val="00BA4B06"/>
    <w:rsid w:val="00BA4DDD"/>
    <w:rsid w:val="00BA4FA9"/>
    <w:rsid w:val="00BA6118"/>
    <w:rsid w:val="00BA6122"/>
    <w:rsid w:val="00BA6467"/>
    <w:rsid w:val="00BA6571"/>
    <w:rsid w:val="00BA657B"/>
    <w:rsid w:val="00BA6848"/>
    <w:rsid w:val="00BA7215"/>
    <w:rsid w:val="00BA75B0"/>
    <w:rsid w:val="00BA7992"/>
    <w:rsid w:val="00BA7AEE"/>
    <w:rsid w:val="00BB0152"/>
    <w:rsid w:val="00BB0282"/>
    <w:rsid w:val="00BB045B"/>
    <w:rsid w:val="00BB09CA"/>
    <w:rsid w:val="00BB0BD9"/>
    <w:rsid w:val="00BB0F68"/>
    <w:rsid w:val="00BB11CF"/>
    <w:rsid w:val="00BB1468"/>
    <w:rsid w:val="00BB1A4A"/>
    <w:rsid w:val="00BB1F50"/>
    <w:rsid w:val="00BB203D"/>
    <w:rsid w:val="00BB2AAA"/>
    <w:rsid w:val="00BB2CC1"/>
    <w:rsid w:val="00BB2EF7"/>
    <w:rsid w:val="00BB38DB"/>
    <w:rsid w:val="00BB3A08"/>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2C79"/>
    <w:rsid w:val="00BC3179"/>
    <w:rsid w:val="00BC319E"/>
    <w:rsid w:val="00BC33D6"/>
    <w:rsid w:val="00BC3868"/>
    <w:rsid w:val="00BC3BBF"/>
    <w:rsid w:val="00BC3CF0"/>
    <w:rsid w:val="00BC3E49"/>
    <w:rsid w:val="00BC3F07"/>
    <w:rsid w:val="00BC40FB"/>
    <w:rsid w:val="00BC43FB"/>
    <w:rsid w:val="00BC478A"/>
    <w:rsid w:val="00BC4E75"/>
    <w:rsid w:val="00BC508A"/>
    <w:rsid w:val="00BC5200"/>
    <w:rsid w:val="00BC5476"/>
    <w:rsid w:val="00BC5559"/>
    <w:rsid w:val="00BC55C3"/>
    <w:rsid w:val="00BC59B6"/>
    <w:rsid w:val="00BC5AE1"/>
    <w:rsid w:val="00BC5B16"/>
    <w:rsid w:val="00BC5B49"/>
    <w:rsid w:val="00BC5DC7"/>
    <w:rsid w:val="00BC62E7"/>
    <w:rsid w:val="00BC6684"/>
    <w:rsid w:val="00BC6A42"/>
    <w:rsid w:val="00BC6C17"/>
    <w:rsid w:val="00BC6C75"/>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1A2"/>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0EC"/>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0EE8"/>
    <w:rsid w:val="00BF21FE"/>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6F50"/>
    <w:rsid w:val="00BF70C8"/>
    <w:rsid w:val="00BF7360"/>
    <w:rsid w:val="00BF74CC"/>
    <w:rsid w:val="00BF74E3"/>
    <w:rsid w:val="00BF7B5F"/>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2F24"/>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67E"/>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54"/>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A51"/>
    <w:rsid w:val="00C31EBC"/>
    <w:rsid w:val="00C31FFE"/>
    <w:rsid w:val="00C32087"/>
    <w:rsid w:val="00C32538"/>
    <w:rsid w:val="00C32BE1"/>
    <w:rsid w:val="00C32C0E"/>
    <w:rsid w:val="00C331D2"/>
    <w:rsid w:val="00C33326"/>
    <w:rsid w:val="00C3360F"/>
    <w:rsid w:val="00C339A0"/>
    <w:rsid w:val="00C33E0B"/>
    <w:rsid w:val="00C3440C"/>
    <w:rsid w:val="00C3465A"/>
    <w:rsid w:val="00C34907"/>
    <w:rsid w:val="00C34B7A"/>
    <w:rsid w:val="00C34C0A"/>
    <w:rsid w:val="00C35004"/>
    <w:rsid w:val="00C354C5"/>
    <w:rsid w:val="00C35A11"/>
    <w:rsid w:val="00C35A7A"/>
    <w:rsid w:val="00C36014"/>
    <w:rsid w:val="00C3710B"/>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E8"/>
    <w:rsid w:val="00C65320"/>
    <w:rsid w:val="00C65C25"/>
    <w:rsid w:val="00C65CFF"/>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C71"/>
    <w:rsid w:val="00C81149"/>
    <w:rsid w:val="00C81245"/>
    <w:rsid w:val="00C81382"/>
    <w:rsid w:val="00C81B98"/>
    <w:rsid w:val="00C81C20"/>
    <w:rsid w:val="00C81C47"/>
    <w:rsid w:val="00C81D1E"/>
    <w:rsid w:val="00C81DE2"/>
    <w:rsid w:val="00C8251B"/>
    <w:rsid w:val="00C827C3"/>
    <w:rsid w:val="00C829FF"/>
    <w:rsid w:val="00C82BB5"/>
    <w:rsid w:val="00C8306F"/>
    <w:rsid w:val="00C83878"/>
    <w:rsid w:val="00C83E8D"/>
    <w:rsid w:val="00C83F08"/>
    <w:rsid w:val="00C841BF"/>
    <w:rsid w:val="00C849D5"/>
    <w:rsid w:val="00C84F89"/>
    <w:rsid w:val="00C8533F"/>
    <w:rsid w:val="00C85479"/>
    <w:rsid w:val="00C85817"/>
    <w:rsid w:val="00C8595C"/>
    <w:rsid w:val="00C85CF3"/>
    <w:rsid w:val="00C85E66"/>
    <w:rsid w:val="00C861D4"/>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3BB"/>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8D9"/>
    <w:rsid w:val="00CA7E86"/>
    <w:rsid w:val="00CB0383"/>
    <w:rsid w:val="00CB0E0B"/>
    <w:rsid w:val="00CB0E45"/>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958"/>
    <w:rsid w:val="00CB6A6C"/>
    <w:rsid w:val="00CB6AA6"/>
    <w:rsid w:val="00CB70C3"/>
    <w:rsid w:val="00CB716F"/>
    <w:rsid w:val="00CB7E30"/>
    <w:rsid w:val="00CC0370"/>
    <w:rsid w:val="00CC040E"/>
    <w:rsid w:val="00CC0C07"/>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96"/>
    <w:rsid w:val="00CE02CF"/>
    <w:rsid w:val="00CE0591"/>
    <w:rsid w:val="00CE103B"/>
    <w:rsid w:val="00CE149F"/>
    <w:rsid w:val="00CE1735"/>
    <w:rsid w:val="00CE1A9D"/>
    <w:rsid w:val="00CE1F39"/>
    <w:rsid w:val="00CE1F41"/>
    <w:rsid w:val="00CE20BE"/>
    <w:rsid w:val="00CE21BE"/>
    <w:rsid w:val="00CE2581"/>
    <w:rsid w:val="00CE25F8"/>
    <w:rsid w:val="00CE26B7"/>
    <w:rsid w:val="00CE26C0"/>
    <w:rsid w:val="00CE276B"/>
    <w:rsid w:val="00CE2983"/>
    <w:rsid w:val="00CE2EDD"/>
    <w:rsid w:val="00CE2EF6"/>
    <w:rsid w:val="00CE3AE1"/>
    <w:rsid w:val="00CE3EA0"/>
    <w:rsid w:val="00CE3EDB"/>
    <w:rsid w:val="00CE4117"/>
    <w:rsid w:val="00CE4AEC"/>
    <w:rsid w:val="00CE4D4D"/>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783"/>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1E"/>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9F9"/>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606"/>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B32"/>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674"/>
    <w:rsid w:val="00D559FC"/>
    <w:rsid w:val="00D563CB"/>
    <w:rsid w:val="00D56B3E"/>
    <w:rsid w:val="00D572DA"/>
    <w:rsid w:val="00D6002B"/>
    <w:rsid w:val="00D603C5"/>
    <w:rsid w:val="00D604D9"/>
    <w:rsid w:val="00D605EB"/>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35"/>
    <w:rsid w:val="00D67757"/>
    <w:rsid w:val="00D67C01"/>
    <w:rsid w:val="00D67F8E"/>
    <w:rsid w:val="00D70F0C"/>
    <w:rsid w:val="00D711B7"/>
    <w:rsid w:val="00D7169A"/>
    <w:rsid w:val="00D7316B"/>
    <w:rsid w:val="00D73495"/>
    <w:rsid w:val="00D73918"/>
    <w:rsid w:val="00D73E0F"/>
    <w:rsid w:val="00D741FC"/>
    <w:rsid w:val="00D7442C"/>
    <w:rsid w:val="00D744E5"/>
    <w:rsid w:val="00D75F90"/>
    <w:rsid w:val="00D7621C"/>
    <w:rsid w:val="00D766DC"/>
    <w:rsid w:val="00D76928"/>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6F88"/>
    <w:rsid w:val="00D87473"/>
    <w:rsid w:val="00D8753C"/>
    <w:rsid w:val="00D8789C"/>
    <w:rsid w:val="00D87A49"/>
    <w:rsid w:val="00D87BCB"/>
    <w:rsid w:val="00D87CBD"/>
    <w:rsid w:val="00D9010A"/>
    <w:rsid w:val="00D9012C"/>
    <w:rsid w:val="00D902C0"/>
    <w:rsid w:val="00D90EFE"/>
    <w:rsid w:val="00D914AE"/>
    <w:rsid w:val="00D91A7F"/>
    <w:rsid w:val="00D91C9F"/>
    <w:rsid w:val="00D93012"/>
    <w:rsid w:val="00D93164"/>
    <w:rsid w:val="00D93759"/>
    <w:rsid w:val="00D93854"/>
    <w:rsid w:val="00D93879"/>
    <w:rsid w:val="00D93B6C"/>
    <w:rsid w:val="00D93EB8"/>
    <w:rsid w:val="00D9410D"/>
    <w:rsid w:val="00D9436C"/>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CAC"/>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955"/>
    <w:rsid w:val="00DC2B1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38"/>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570"/>
    <w:rsid w:val="00DF169D"/>
    <w:rsid w:val="00DF1727"/>
    <w:rsid w:val="00DF188B"/>
    <w:rsid w:val="00DF2577"/>
    <w:rsid w:val="00DF260A"/>
    <w:rsid w:val="00DF2854"/>
    <w:rsid w:val="00DF2A9A"/>
    <w:rsid w:val="00DF3090"/>
    <w:rsid w:val="00DF32AD"/>
    <w:rsid w:val="00DF3598"/>
    <w:rsid w:val="00DF37F4"/>
    <w:rsid w:val="00DF3A80"/>
    <w:rsid w:val="00DF3E72"/>
    <w:rsid w:val="00DF40BF"/>
    <w:rsid w:val="00DF44D9"/>
    <w:rsid w:val="00DF4505"/>
    <w:rsid w:val="00DF47FA"/>
    <w:rsid w:val="00DF4A78"/>
    <w:rsid w:val="00DF4AC3"/>
    <w:rsid w:val="00DF4B13"/>
    <w:rsid w:val="00DF505F"/>
    <w:rsid w:val="00DF5068"/>
    <w:rsid w:val="00DF5153"/>
    <w:rsid w:val="00DF598D"/>
    <w:rsid w:val="00DF5A1F"/>
    <w:rsid w:val="00DF5BCB"/>
    <w:rsid w:val="00DF6727"/>
    <w:rsid w:val="00DF6E5E"/>
    <w:rsid w:val="00DF70BD"/>
    <w:rsid w:val="00DF7781"/>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00"/>
    <w:rsid w:val="00E039D1"/>
    <w:rsid w:val="00E03C68"/>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373"/>
    <w:rsid w:val="00E1241E"/>
    <w:rsid w:val="00E127D9"/>
    <w:rsid w:val="00E128AB"/>
    <w:rsid w:val="00E129A4"/>
    <w:rsid w:val="00E12C5D"/>
    <w:rsid w:val="00E12DE6"/>
    <w:rsid w:val="00E12F1A"/>
    <w:rsid w:val="00E13512"/>
    <w:rsid w:val="00E138CC"/>
    <w:rsid w:val="00E13BBD"/>
    <w:rsid w:val="00E13CC7"/>
    <w:rsid w:val="00E13D54"/>
    <w:rsid w:val="00E13E0D"/>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27F8C"/>
    <w:rsid w:val="00E30094"/>
    <w:rsid w:val="00E3020B"/>
    <w:rsid w:val="00E304C6"/>
    <w:rsid w:val="00E30758"/>
    <w:rsid w:val="00E30960"/>
    <w:rsid w:val="00E30B4B"/>
    <w:rsid w:val="00E30B79"/>
    <w:rsid w:val="00E30CF4"/>
    <w:rsid w:val="00E30F60"/>
    <w:rsid w:val="00E31210"/>
    <w:rsid w:val="00E31622"/>
    <w:rsid w:val="00E31629"/>
    <w:rsid w:val="00E31D64"/>
    <w:rsid w:val="00E31D86"/>
    <w:rsid w:val="00E322A1"/>
    <w:rsid w:val="00E32FE8"/>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B20"/>
    <w:rsid w:val="00E42E05"/>
    <w:rsid w:val="00E432EF"/>
    <w:rsid w:val="00E4342D"/>
    <w:rsid w:val="00E435E0"/>
    <w:rsid w:val="00E436CD"/>
    <w:rsid w:val="00E43D4F"/>
    <w:rsid w:val="00E43EB1"/>
    <w:rsid w:val="00E44141"/>
    <w:rsid w:val="00E44736"/>
    <w:rsid w:val="00E44837"/>
    <w:rsid w:val="00E44926"/>
    <w:rsid w:val="00E44A9F"/>
    <w:rsid w:val="00E4501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E76"/>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066"/>
    <w:rsid w:val="00E60307"/>
    <w:rsid w:val="00E60601"/>
    <w:rsid w:val="00E60A40"/>
    <w:rsid w:val="00E60BCF"/>
    <w:rsid w:val="00E60EF9"/>
    <w:rsid w:val="00E6101B"/>
    <w:rsid w:val="00E61766"/>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181"/>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BB8"/>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B4D"/>
    <w:rsid w:val="00E80DF4"/>
    <w:rsid w:val="00E81060"/>
    <w:rsid w:val="00E8147F"/>
    <w:rsid w:val="00E818BF"/>
    <w:rsid w:val="00E818CE"/>
    <w:rsid w:val="00E82875"/>
    <w:rsid w:val="00E82C6F"/>
    <w:rsid w:val="00E83492"/>
    <w:rsid w:val="00E837C0"/>
    <w:rsid w:val="00E8464D"/>
    <w:rsid w:val="00E84F16"/>
    <w:rsid w:val="00E8519B"/>
    <w:rsid w:val="00E851A5"/>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21B"/>
    <w:rsid w:val="00EC5229"/>
    <w:rsid w:val="00EC54F3"/>
    <w:rsid w:val="00EC5711"/>
    <w:rsid w:val="00EC5BB4"/>
    <w:rsid w:val="00EC5C99"/>
    <w:rsid w:val="00EC5C9F"/>
    <w:rsid w:val="00EC6312"/>
    <w:rsid w:val="00EC646B"/>
    <w:rsid w:val="00EC6805"/>
    <w:rsid w:val="00EC680D"/>
    <w:rsid w:val="00EC6A22"/>
    <w:rsid w:val="00EC6B1F"/>
    <w:rsid w:val="00EC6C01"/>
    <w:rsid w:val="00EC6DF1"/>
    <w:rsid w:val="00EC7099"/>
    <w:rsid w:val="00EC7547"/>
    <w:rsid w:val="00EC7ACB"/>
    <w:rsid w:val="00ED0014"/>
    <w:rsid w:val="00ED022F"/>
    <w:rsid w:val="00ED0D86"/>
    <w:rsid w:val="00ED11CE"/>
    <w:rsid w:val="00ED12DD"/>
    <w:rsid w:val="00ED13B2"/>
    <w:rsid w:val="00ED1C41"/>
    <w:rsid w:val="00ED248E"/>
    <w:rsid w:val="00ED2894"/>
    <w:rsid w:val="00ED2B45"/>
    <w:rsid w:val="00ED2E35"/>
    <w:rsid w:val="00ED3182"/>
    <w:rsid w:val="00ED3E9D"/>
    <w:rsid w:val="00ED3EE8"/>
    <w:rsid w:val="00ED43F7"/>
    <w:rsid w:val="00ED476D"/>
    <w:rsid w:val="00ED50A6"/>
    <w:rsid w:val="00ED5109"/>
    <w:rsid w:val="00ED52C0"/>
    <w:rsid w:val="00ED52D0"/>
    <w:rsid w:val="00ED5387"/>
    <w:rsid w:val="00ED57B6"/>
    <w:rsid w:val="00ED5ADD"/>
    <w:rsid w:val="00ED5CEC"/>
    <w:rsid w:val="00ED60F6"/>
    <w:rsid w:val="00ED6137"/>
    <w:rsid w:val="00ED61E7"/>
    <w:rsid w:val="00ED62CF"/>
    <w:rsid w:val="00ED67BD"/>
    <w:rsid w:val="00ED6D63"/>
    <w:rsid w:val="00ED6D8B"/>
    <w:rsid w:val="00ED6DE3"/>
    <w:rsid w:val="00ED700E"/>
    <w:rsid w:val="00ED704C"/>
    <w:rsid w:val="00ED70B2"/>
    <w:rsid w:val="00ED754D"/>
    <w:rsid w:val="00ED7DCB"/>
    <w:rsid w:val="00EE0029"/>
    <w:rsid w:val="00EE01AC"/>
    <w:rsid w:val="00EE03E1"/>
    <w:rsid w:val="00EE070C"/>
    <w:rsid w:val="00EE09AC"/>
    <w:rsid w:val="00EE0AF4"/>
    <w:rsid w:val="00EE0E23"/>
    <w:rsid w:val="00EE137C"/>
    <w:rsid w:val="00EE20D0"/>
    <w:rsid w:val="00EE260E"/>
    <w:rsid w:val="00EE2949"/>
    <w:rsid w:val="00EE3505"/>
    <w:rsid w:val="00EE365B"/>
    <w:rsid w:val="00EE3678"/>
    <w:rsid w:val="00EE3EA2"/>
    <w:rsid w:val="00EE3F24"/>
    <w:rsid w:val="00EE435F"/>
    <w:rsid w:val="00EE4556"/>
    <w:rsid w:val="00EE487B"/>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74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BFB"/>
    <w:rsid w:val="00EF450E"/>
    <w:rsid w:val="00EF45F6"/>
    <w:rsid w:val="00EF4665"/>
    <w:rsid w:val="00EF47EE"/>
    <w:rsid w:val="00EF4EED"/>
    <w:rsid w:val="00EF4FF8"/>
    <w:rsid w:val="00EF596B"/>
    <w:rsid w:val="00EF5BAB"/>
    <w:rsid w:val="00EF5E49"/>
    <w:rsid w:val="00EF62D6"/>
    <w:rsid w:val="00EF652F"/>
    <w:rsid w:val="00EF6815"/>
    <w:rsid w:val="00EF686A"/>
    <w:rsid w:val="00EF6DAD"/>
    <w:rsid w:val="00EF6F76"/>
    <w:rsid w:val="00F00160"/>
    <w:rsid w:val="00F00381"/>
    <w:rsid w:val="00F00792"/>
    <w:rsid w:val="00F01333"/>
    <w:rsid w:val="00F014A0"/>
    <w:rsid w:val="00F01F1A"/>
    <w:rsid w:val="00F022F8"/>
    <w:rsid w:val="00F02324"/>
    <w:rsid w:val="00F02AA7"/>
    <w:rsid w:val="00F02D1F"/>
    <w:rsid w:val="00F03072"/>
    <w:rsid w:val="00F030DE"/>
    <w:rsid w:val="00F038B8"/>
    <w:rsid w:val="00F039C4"/>
    <w:rsid w:val="00F03DD5"/>
    <w:rsid w:val="00F03ED3"/>
    <w:rsid w:val="00F03EDC"/>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CB6"/>
    <w:rsid w:val="00F31E65"/>
    <w:rsid w:val="00F31F6A"/>
    <w:rsid w:val="00F32195"/>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4A9"/>
    <w:rsid w:val="00F366A7"/>
    <w:rsid w:val="00F36A88"/>
    <w:rsid w:val="00F36CE2"/>
    <w:rsid w:val="00F36FF5"/>
    <w:rsid w:val="00F37334"/>
    <w:rsid w:val="00F378A4"/>
    <w:rsid w:val="00F379F3"/>
    <w:rsid w:val="00F37FC8"/>
    <w:rsid w:val="00F40308"/>
    <w:rsid w:val="00F40390"/>
    <w:rsid w:val="00F403AF"/>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57CFE"/>
    <w:rsid w:val="00F60766"/>
    <w:rsid w:val="00F60FBC"/>
    <w:rsid w:val="00F6110A"/>
    <w:rsid w:val="00F612DB"/>
    <w:rsid w:val="00F61315"/>
    <w:rsid w:val="00F6148E"/>
    <w:rsid w:val="00F6175E"/>
    <w:rsid w:val="00F6197F"/>
    <w:rsid w:val="00F61BD5"/>
    <w:rsid w:val="00F61C4B"/>
    <w:rsid w:val="00F61FEC"/>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6B3"/>
    <w:rsid w:val="00F657D5"/>
    <w:rsid w:val="00F657F8"/>
    <w:rsid w:val="00F65E53"/>
    <w:rsid w:val="00F66069"/>
    <w:rsid w:val="00F6622F"/>
    <w:rsid w:val="00F666A7"/>
    <w:rsid w:val="00F668C8"/>
    <w:rsid w:val="00F66CDF"/>
    <w:rsid w:val="00F66E1D"/>
    <w:rsid w:val="00F6714F"/>
    <w:rsid w:val="00F67748"/>
    <w:rsid w:val="00F67891"/>
    <w:rsid w:val="00F67A3A"/>
    <w:rsid w:val="00F67A55"/>
    <w:rsid w:val="00F67EE2"/>
    <w:rsid w:val="00F70869"/>
    <w:rsid w:val="00F70BCF"/>
    <w:rsid w:val="00F70D79"/>
    <w:rsid w:val="00F70FA6"/>
    <w:rsid w:val="00F71013"/>
    <w:rsid w:val="00F71209"/>
    <w:rsid w:val="00F71D97"/>
    <w:rsid w:val="00F72157"/>
    <w:rsid w:val="00F72A8A"/>
    <w:rsid w:val="00F72D3D"/>
    <w:rsid w:val="00F73042"/>
    <w:rsid w:val="00F7306B"/>
    <w:rsid w:val="00F7344B"/>
    <w:rsid w:val="00F7363A"/>
    <w:rsid w:val="00F74460"/>
    <w:rsid w:val="00F745D9"/>
    <w:rsid w:val="00F745F7"/>
    <w:rsid w:val="00F747DB"/>
    <w:rsid w:val="00F74885"/>
    <w:rsid w:val="00F750D6"/>
    <w:rsid w:val="00F753A1"/>
    <w:rsid w:val="00F753DE"/>
    <w:rsid w:val="00F75830"/>
    <w:rsid w:val="00F75E48"/>
    <w:rsid w:val="00F7617B"/>
    <w:rsid w:val="00F764AE"/>
    <w:rsid w:val="00F7657F"/>
    <w:rsid w:val="00F76B65"/>
    <w:rsid w:val="00F76C7A"/>
    <w:rsid w:val="00F76D7B"/>
    <w:rsid w:val="00F76FF7"/>
    <w:rsid w:val="00F773BC"/>
    <w:rsid w:val="00F775D0"/>
    <w:rsid w:val="00F77646"/>
    <w:rsid w:val="00F777D9"/>
    <w:rsid w:val="00F77824"/>
    <w:rsid w:val="00F77848"/>
    <w:rsid w:val="00F779D1"/>
    <w:rsid w:val="00F77B74"/>
    <w:rsid w:val="00F77BC6"/>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76"/>
    <w:rsid w:val="00F8369E"/>
    <w:rsid w:val="00F83795"/>
    <w:rsid w:val="00F8389B"/>
    <w:rsid w:val="00F83CF3"/>
    <w:rsid w:val="00F84AB1"/>
    <w:rsid w:val="00F84B3B"/>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085"/>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CF5"/>
    <w:rsid w:val="00FA21A4"/>
    <w:rsid w:val="00FA2296"/>
    <w:rsid w:val="00FA23D1"/>
    <w:rsid w:val="00FA28DD"/>
    <w:rsid w:val="00FA2FED"/>
    <w:rsid w:val="00FA364E"/>
    <w:rsid w:val="00FA39FD"/>
    <w:rsid w:val="00FA3DF7"/>
    <w:rsid w:val="00FA439F"/>
    <w:rsid w:val="00FA4B51"/>
    <w:rsid w:val="00FA4B5C"/>
    <w:rsid w:val="00FA4DB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567"/>
    <w:rsid w:val="00FB3F8A"/>
    <w:rsid w:val="00FB443A"/>
    <w:rsid w:val="00FB4458"/>
    <w:rsid w:val="00FB4998"/>
    <w:rsid w:val="00FB4BEA"/>
    <w:rsid w:val="00FB51D5"/>
    <w:rsid w:val="00FB5798"/>
    <w:rsid w:val="00FB57B9"/>
    <w:rsid w:val="00FB57CA"/>
    <w:rsid w:val="00FB5E83"/>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B39"/>
    <w:rsid w:val="00FC2F19"/>
    <w:rsid w:val="00FC3349"/>
    <w:rsid w:val="00FC355A"/>
    <w:rsid w:val="00FC35D3"/>
    <w:rsid w:val="00FC4614"/>
    <w:rsid w:val="00FC58AF"/>
    <w:rsid w:val="00FC5A57"/>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E29"/>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8E621-18B4-4B5F-8904-44D8A3DC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338"/>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djurbab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gordana.djurbab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djurbab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5B9CA-2D42-4FDC-908E-A724ACDDB337}"/>
</file>

<file path=customXml/itemProps10.xml><?xml version="1.0" encoding="utf-8"?>
<ds:datastoreItem xmlns:ds="http://schemas.openxmlformats.org/officeDocument/2006/customXml" ds:itemID="{018414CD-A2F0-4C90-96BD-27C1EDBABDEC}"/>
</file>

<file path=customXml/itemProps100.xml><?xml version="1.0" encoding="utf-8"?>
<ds:datastoreItem xmlns:ds="http://schemas.openxmlformats.org/officeDocument/2006/customXml" ds:itemID="{AC86841D-0FF5-4A11-BBBF-05A7D33B959B}"/>
</file>

<file path=customXml/itemProps101.xml><?xml version="1.0" encoding="utf-8"?>
<ds:datastoreItem xmlns:ds="http://schemas.openxmlformats.org/officeDocument/2006/customXml" ds:itemID="{5729C66C-6210-4B40-80CB-B5A32E570EF4}"/>
</file>

<file path=customXml/itemProps102.xml><?xml version="1.0" encoding="utf-8"?>
<ds:datastoreItem xmlns:ds="http://schemas.openxmlformats.org/officeDocument/2006/customXml" ds:itemID="{E8A02C2F-68E0-4958-B216-491C20AB3DB2}"/>
</file>

<file path=customXml/itemProps103.xml><?xml version="1.0" encoding="utf-8"?>
<ds:datastoreItem xmlns:ds="http://schemas.openxmlformats.org/officeDocument/2006/customXml" ds:itemID="{2C63FA33-5CB6-4FFF-A9CF-2B62DFD8BD2D}"/>
</file>

<file path=customXml/itemProps104.xml><?xml version="1.0" encoding="utf-8"?>
<ds:datastoreItem xmlns:ds="http://schemas.openxmlformats.org/officeDocument/2006/customXml" ds:itemID="{FA425026-A35F-4982-AE01-79D19AEAD112}"/>
</file>

<file path=customXml/itemProps105.xml><?xml version="1.0" encoding="utf-8"?>
<ds:datastoreItem xmlns:ds="http://schemas.openxmlformats.org/officeDocument/2006/customXml" ds:itemID="{07517B49-69D2-4907-91BC-A1E59CBB12C9}"/>
</file>

<file path=customXml/itemProps106.xml><?xml version="1.0" encoding="utf-8"?>
<ds:datastoreItem xmlns:ds="http://schemas.openxmlformats.org/officeDocument/2006/customXml" ds:itemID="{8064D3C7-1219-4E1C-9BCF-4999EEED5C90}"/>
</file>

<file path=customXml/itemProps107.xml><?xml version="1.0" encoding="utf-8"?>
<ds:datastoreItem xmlns:ds="http://schemas.openxmlformats.org/officeDocument/2006/customXml" ds:itemID="{8805D712-FC2F-4E65-A7DF-13A92AC73973}"/>
</file>

<file path=customXml/itemProps108.xml><?xml version="1.0" encoding="utf-8"?>
<ds:datastoreItem xmlns:ds="http://schemas.openxmlformats.org/officeDocument/2006/customXml" ds:itemID="{563D4B7A-3224-4977-A405-8FA2E31D2E2A}"/>
</file>

<file path=customXml/itemProps109.xml><?xml version="1.0" encoding="utf-8"?>
<ds:datastoreItem xmlns:ds="http://schemas.openxmlformats.org/officeDocument/2006/customXml" ds:itemID="{62B7BDEE-E651-4750-9593-319AF0ADD827}"/>
</file>

<file path=customXml/itemProps11.xml><?xml version="1.0" encoding="utf-8"?>
<ds:datastoreItem xmlns:ds="http://schemas.openxmlformats.org/officeDocument/2006/customXml" ds:itemID="{0E6980C5-830F-4D45-A05A-1A23131AC3BC}"/>
</file>

<file path=customXml/itemProps110.xml><?xml version="1.0" encoding="utf-8"?>
<ds:datastoreItem xmlns:ds="http://schemas.openxmlformats.org/officeDocument/2006/customXml" ds:itemID="{A8E3624C-DC54-456A-97CF-BE34A50E4A5F}"/>
</file>

<file path=customXml/itemProps111.xml><?xml version="1.0" encoding="utf-8"?>
<ds:datastoreItem xmlns:ds="http://schemas.openxmlformats.org/officeDocument/2006/customXml" ds:itemID="{76B64710-F39A-4F77-BF6D-669BD4D666E5}"/>
</file>

<file path=customXml/itemProps112.xml><?xml version="1.0" encoding="utf-8"?>
<ds:datastoreItem xmlns:ds="http://schemas.openxmlformats.org/officeDocument/2006/customXml" ds:itemID="{9AFC6497-B2F4-4892-ABC6-FCF9F7774A9E}"/>
</file>

<file path=customXml/itemProps113.xml><?xml version="1.0" encoding="utf-8"?>
<ds:datastoreItem xmlns:ds="http://schemas.openxmlformats.org/officeDocument/2006/customXml" ds:itemID="{E747AA2A-F44B-47A7-9D7E-50A71FF477E7}"/>
</file>

<file path=customXml/itemProps114.xml><?xml version="1.0" encoding="utf-8"?>
<ds:datastoreItem xmlns:ds="http://schemas.openxmlformats.org/officeDocument/2006/customXml" ds:itemID="{4C4BEDDB-9757-45C9-A12F-1E1BFAACDF3E}"/>
</file>

<file path=customXml/itemProps115.xml><?xml version="1.0" encoding="utf-8"?>
<ds:datastoreItem xmlns:ds="http://schemas.openxmlformats.org/officeDocument/2006/customXml" ds:itemID="{F0FD113B-5B72-42C5-AD47-C94A6F789AD4}"/>
</file>

<file path=customXml/itemProps116.xml><?xml version="1.0" encoding="utf-8"?>
<ds:datastoreItem xmlns:ds="http://schemas.openxmlformats.org/officeDocument/2006/customXml" ds:itemID="{D076985F-F9D0-4D77-B78D-74228F59FC72}"/>
</file>

<file path=customXml/itemProps117.xml><?xml version="1.0" encoding="utf-8"?>
<ds:datastoreItem xmlns:ds="http://schemas.openxmlformats.org/officeDocument/2006/customXml" ds:itemID="{08448319-EBF8-4307-9714-908D95957B8A}"/>
</file>

<file path=customXml/itemProps118.xml><?xml version="1.0" encoding="utf-8"?>
<ds:datastoreItem xmlns:ds="http://schemas.openxmlformats.org/officeDocument/2006/customXml" ds:itemID="{8B09BA2E-25A8-4752-98B3-5A34BEE5FC85}"/>
</file>

<file path=customXml/itemProps119.xml><?xml version="1.0" encoding="utf-8"?>
<ds:datastoreItem xmlns:ds="http://schemas.openxmlformats.org/officeDocument/2006/customXml" ds:itemID="{69C1BA52-0274-4BFD-84BC-83E8DABD0831}"/>
</file>

<file path=customXml/itemProps12.xml><?xml version="1.0" encoding="utf-8"?>
<ds:datastoreItem xmlns:ds="http://schemas.openxmlformats.org/officeDocument/2006/customXml" ds:itemID="{7E7A51C2-6F7C-4F0C-A5FF-B894D7DD8C98}"/>
</file>

<file path=customXml/itemProps120.xml><?xml version="1.0" encoding="utf-8"?>
<ds:datastoreItem xmlns:ds="http://schemas.openxmlformats.org/officeDocument/2006/customXml" ds:itemID="{FA413EAA-ADC2-4211-A969-7FC1FF5E3689}"/>
</file>

<file path=customXml/itemProps121.xml><?xml version="1.0" encoding="utf-8"?>
<ds:datastoreItem xmlns:ds="http://schemas.openxmlformats.org/officeDocument/2006/customXml" ds:itemID="{ABCBF0BB-50F1-4195-B628-64B781FDD0F0}"/>
</file>

<file path=customXml/itemProps122.xml><?xml version="1.0" encoding="utf-8"?>
<ds:datastoreItem xmlns:ds="http://schemas.openxmlformats.org/officeDocument/2006/customXml" ds:itemID="{CB20E1B4-51D6-4655-90AB-10294DA33FBC}"/>
</file>

<file path=customXml/itemProps123.xml><?xml version="1.0" encoding="utf-8"?>
<ds:datastoreItem xmlns:ds="http://schemas.openxmlformats.org/officeDocument/2006/customXml" ds:itemID="{068C083A-7B12-4023-9858-2F94C3430917}"/>
</file>

<file path=customXml/itemProps124.xml><?xml version="1.0" encoding="utf-8"?>
<ds:datastoreItem xmlns:ds="http://schemas.openxmlformats.org/officeDocument/2006/customXml" ds:itemID="{DE7D61F9-0D28-45A0-BFF3-FA60143BBE54}"/>
</file>

<file path=customXml/itemProps125.xml><?xml version="1.0" encoding="utf-8"?>
<ds:datastoreItem xmlns:ds="http://schemas.openxmlformats.org/officeDocument/2006/customXml" ds:itemID="{EC23273B-8AC1-421E-A7E6-99D5F6F4462E}"/>
</file>

<file path=customXml/itemProps126.xml><?xml version="1.0" encoding="utf-8"?>
<ds:datastoreItem xmlns:ds="http://schemas.openxmlformats.org/officeDocument/2006/customXml" ds:itemID="{CE0395FD-C91D-4430-BF1A-674352594A46}"/>
</file>

<file path=customXml/itemProps127.xml><?xml version="1.0" encoding="utf-8"?>
<ds:datastoreItem xmlns:ds="http://schemas.openxmlformats.org/officeDocument/2006/customXml" ds:itemID="{1A3FDFDE-3828-4571-8C16-702EA8992ACD}"/>
</file>

<file path=customXml/itemProps128.xml><?xml version="1.0" encoding="utf-8"?>
<ds:datastoreItem xmlns:ds="http://schemas.openxmlformats.org/officeDocument/2006/customXml" ds:itemID="{9BFC20B5-00FF-4AA8-8B3F-F7D3EE8A99D8}"/>
</file>

<file path=customXml/itemProps129.xml><?xml version="1.0" encoding="utf-8"?>
<ds:datastoreItem xmlns:ds="http://schemas.openxmlformats.org/officeDocument/2006/customXml" ds:itemID="{200A9FDD-4850-4420-8E32-748AD52116A1}"/>
</file>

<file path=customXml/itemProps13.xml><?xml version="1.0" encoding="utf-8"?>
<ds:datastoreItem xmlns:ds="http://schemas.openxmlformats.org/officeDocument/2006/customXml" ds:itemID="{F9393DD1-958E-410D-B4C4-376B81A6DE7D}"/>
</file>

<file path=customXml/itemProps130.xml><?xml version="1.0" encoding="utf-8"?>
<ds:datastoreItem xmlns:ds="http://schemas.openxmlformats.org/officeDocument/2006/customXml" ds:itemID="{2DBD7455-B1AC-4A2A-A308-9E192212DB9F}"/>
</file>

<file path=customXml/itemProps131.xml><?xml version="1.0" encoding="utf-8"?>
<ds:datastoreItem xmlns:ds="http://schemas.openxmlformats.org/officeDocument/2006/customXml" ds:itemID="{F4B00C57-70E1-43AA-906F-3DCAB77404E6}"/>
</file>

<file path=customXml/itemProps132.xml><?xml version="1.0" encoding="utf-8"?>
<ds:datastoreItem xmlns:ds="http://schemas.openxmlformats.org/officeDocument/2006/customXml" ds:itemID="{F6E0B9AE-9F5E-427B-8791-CD3ECDC6B98D}"/>
</file>

<file path=customXml/itemProps133.xml><?xml version="1.0" encoding="utf-8"?>
<ds:datastoreItem xmlns:ds="http://schemas.openxmlformats.org/officeDocument/2006/customXml" ds:itemID="{471A8721-211D-4C8D-A21C-FD1FB530FBD7}"/>
</file>

<file path=customXml/itemProps134.xml><?xml version="1.0" encoding="utf-8"?>
<ds:datastoreItem xmlns:ds="http://schemas.openxmlformats.org/officeDocument/2006/customXml" ds:itemID="{0F546DA8-642A-455E-AF12-D284B8B66F1F}"/>
</file>

<file path=customXml/itemProps135.xml><?xml version="1.0" encoding="utf-8"?>
<ds:datastoreItem xmlns:ds="http://schemas.openxmlformats.org/officeDocument/2006/customXml" ds:itemID="{E6CB3080-3B83-45B7-A0B0-252ADB610FC1}"/>
</file>

<file path=customXml/itemProps136.xml><?xml version="1.0" encoding="utf-8"?>
<ds:datastoreItem xmlns:ds="http://schemas.openxmlformats.org/officeDocument/2006/customXml" ds:itemID="{5B1D38B9-0F0F-4618-92A8-E9DAF6BABF26}"/>
</file>

<file path=customXml/itemProps137.xml><?xml version="1.0" encoding="utf-8"?>
<ds:datastoreItem xmlns:ds="http://schemas.openxmlformats.org/officeDocument/2006/customXml" ds:itemID="{A014DD5F-0C4E-4EBA-8507-E1648EA6691B}"/>
</file>

<file path=customXml/itemProps138.xml><?xml version="1.0" encoding="utf-8"?>
<ds:datastoreItem xmlns:ds="http://schemas.openxmlformats.org/officeDocument/2006/customXml" ds:itemID="{74575CA5-CAAB-4D41-A577-ED75718FD8FC}"/>
</file>

<file path=customXml/itemProps139.xml><?xml version="1.0" encoding="utf-8"?>
<ds:datastoreItem xmlns:ds="http://schemas.openxmlformats.org/officeDocument/2006/customXml" ds:itemID="{892A82C6-1CAB-433E-A612-B148896D6218}"/>
</file>

<file path=customXml/itemProps14.xml><?xml version="1.0" encoding="utf-8"?>
<ds:datastoreItem xmlns:ds="http://schemas.openxmlformats.org/officeDocument/2006/customXml" ds:itemID="{30D526C1-79AC-4405-8D43-7518C6770BB3}"/>
</file>

<file path=customXml/itemProps140.xml><?xml version="1.0" encoding="utf-8"?>
<ds:datastoreItem xmlns:ds="http://schemas.openxmlformats.org/officeDocument/2006/customXml" ds:itemID="{5CBBAAE7-36B3-4394-B094-E0C0363C9C72}"/>
</file>

<file path=customXml/itemProps141.xml><?xml version="1.0" encoding="utf-8"?>
<ds:datastoreItem xmlns:ds="http://schemas.openxmlformats.org/officeDocument/2006/customXml" ds:itemID="{84526B0D-27AF-4753-8546-1836EEBA78FB}"/>
</file>

<file path=customXml/itemProps142.xml><?xml version="1.0" encoding="utf-8"?>
<ds:datastoreItem xmlns:ds="http://schemas.openxmlformats.org/officeDocument/2006/customXml" ds:itemID="{D834FE01-CC30-4BD9-A3AC-800EDD9282A0}"/>
</file>

<file path=customXml/itemProps143.xml><?xml version="1.0" encoding="utf-8"?>
<ds:datastoreItem xmlns:ds="http://schemas.openxmlformats.org/officeDocument/2006/customXml" ds:itemID="{E9E13033-C8A9-4836-87C2-F1AC901FBF20}"/>
</file>

<file path=customXml/itemProps144.xml><?xml version="1.0" encoding="utf-8"?>
<ds:datastoreItem xmlns:ds="http://schemas.openxmlformats.org/officeDocument/2006/customXml" ds:itemID="{9A8C0495-FC13-4A0C-9A66-6A3A165EADA8}"/>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A6D0817-BB74-4857-8A6D-E2D353FE0ADD}"/>
</file>

<file path=customXml/itemProps147.xml><?xml version="1.0" encoding="utf-8"?>
<ds:datastoreItem xmlns:ds="http://schemas.openxmlformats.org/officeDocument/2006/customXml" ds:itemID="{292D5427-E9AA-48B8-BEED-F95D70909B99}"/>
</file>

<file path=customXml/itemProps148.xml><?xml version="1.0" encoding="utf-8"?>
<ds:datastoreItem xmlns:ds="http://schemas.openxmlformats.org/officeDocument/2006/customXml" ds:itemID="{5F8FB92B-08A1-4F62-9EA4-FADD289AA7AE}"/>
</file>

<file path=customXml/itemProps149.xml><?xml version="1.0" encoding="utf-8"?>
<ds:datastoreItem xmlns:ds="http://schemas.openxmlformats.org/officeDocument/2006/customXml" ds:itemID="{709660EB-CE02-4734-81DD-FCC5783646BC}"/>
</file>

<file path=customXml/itemProps15.xml><?xml version="1.0" encoding="utf-8"?>
<ds:datastoreItem xmlns:ds="http://schemas.openxmlformats.org/officeDocument/2006/customXml" ds:itemID="{16443872-DD0E-4A60-B0C3-10F18A5C3909}"/>
</file>

<file path=customXml/itemProps150.xml><?xml version="1.0" encoding="utf-8"?>
<ds:datastoreItem xmlns:ds="http://schemas.openxmlformats.org/officeDocument/2006/customXml" ds:itemID="{54E27812-4FFA-43EC-A2C1-FABF00EECD12}"/>
</file>

<file path=customXml/itemProps151.xml><?xml version="1.0" encoding="utf-8"?>
<ds:datastoreItem xmlns:ds="http://schemas.openxmlformats.org/officeDocument/2006/customXml" ds:itemID="{E14557CB-41B7-4C42-92C3-E120289C84FA}"/>
</file>

<file path=customXml/itemProps152.xml><?xml version="1.0" encoding="utf-8"?>
<ds:datastoreItem xmlns:ds="http://schemas.openxmlformats.org/officeDocument/2006/customXml" ds:itemID="{F42192DA-3501-49A6-AD39-009C9920E9D9}"/>
</file>

<file path=customXml/itemProps153.xml><?xml version="1.0" encoding="utf-8"?>
<ds:datastoreItem xmlns:ds="http://schemas.openxmlformats.org/officeDocument/2006/customXml" ds:itemID="{591BAF27-9CE0-43F1-987A-E6EFC1F21F4C}"/>
</file>

<file path=customXml/itemProps154.xml><?xml version="1.0" encoding="utf-8"?>
<ds:datastoreItem xmlns:ds="http://schemas.openxmlformats.org/officeDocument/2006/customXml" ds:itemID="{403CBF48-F163-4B73-9C54-F7620F284BFB}"/>
</file>

<file path=customXml/itemProps155.xml><?xml version="1.0" encoding="utf-8"?>
<ds:datastoreItem xmlns:ds="http://schemas.openxmlformats.org/officeDocument/2006/customXml" ds:itemID="{3DA83B80-4DDA-468C-BB61-9D17AF05F4ED}"/>
</file>

<file path=customXml/itemProps156.xml><?xml version="1.0" encoding="utf-8"?>
<ds:datastoreItem xmlns:ds="http://schemas.openxmlformats.org/officeDocument/2006/customXml" ds:itemID="{83471ACA-95A3-4665-98B7-5958701080F9}"/>
</file>

<file path=customXml/itemProps157.xml><?xml version="1.0" encoding="utf-8"?>
<ds:datastoreItem xmlns:ds="http://schemas.openxmlformats.org/officeDocument/2006/customXml" ds:itemID="{AC744C3B-2CF9-485C-BA03-6E3F40655D82}"/>
</file>

<file path=customXml/itemProps158.xml><?xml version="1.0" encoding="utf-8"?>
<ds:datastoreItem xmlns:ds="http://schemas.openxmlformats.org/officeDocument/2006/customXml" ds:itemID="{83360A6F-3A63-4839-BA83-D167A976F8BD}"/>
</file>

<file path=customXml/itemProps159.xml><?xml version="1.0" encoding="utf-8"?>
<ds:datastoreItem xmlns:ds="http://schemas.openxmlformats.org/officeDocument/2006/customXml" ds:itemID="{F6BDF68E-3309-4B37-A21D-4BB1D3F7B12A}"/>
</file>

<file path=customXml/itemProps16.xml><?xml version="1.0" encoding="utf-8"?>
<ds:datastoreItem xmlns:ds="http://schemas.openxmlformats.org/officeDocument/2006/customXml" ds:itemID="{807F3A52-1F0A-4524-8353-AB0D23C0373C}"/>
</file>

<file path=customXml/itemProps160.xml><?xml version="1.0" encoding="utf-8"?>
<ds:datastoreItem xmlns:ds="http://schemas.openxmlformats.org/officeDocument/2006/customXml" ds:itemID="{971D5D17-EE78-44C5-9E49-23E67363BF44}"/>
</file>

<file path=customXml/itemProps17.xml><?xml version="1.0" encoding="utf-8"?>
<ds:datastoreItem xmlns:ds="http://schemas.openxmlformats.org/officeDocument/2006/customXml" ds:itemID="{7F90E580-FF22-4E3D-9041-3A3A451332B9}"/>
</file>

<file path=customXml/itemProps18.xml><?xml version="1.0" encoding="utf-8"?>
<ds:datastoreItem xmlns:ds="http://schemas.openxmlformats.org/officeDocument/2006/customXml" ds:itemID="{D3699D45-9C77-4CFB-8596-551398D9A407}"/>
</file>

<file path=customXml/itemProps19.xml><?xml version="1.0" encoding="utf-8"?>
<ds:datastoreItem xmlns:ds="http://schemas.openxmlformats.org/officeDocument/2006/customXml" ds:itemID="{C987780B-106B-4824-A719-6625A0CD8C69}"/>
</file>

<file path=customXml/itemProps2.xml><?xml version="1.0" encoding="utf-8"?>
<ds:datastoreItem xmlns:ds="http://schemas.openxmlformats.org/officeDocument/2006/customXml" ds:itemID="{C7034B27-0176-4EAC-9A60-3A23E7FFE572}"/>
</file>

<file path=customXml/itemProps20.xml><?xml version="1.0" encoding="utf-8"?>
<ds:datastoreItem xmlns:ds="http://schemas.openxmlformats.org/officeDocument/2006/customXml" ds:itemID="{9A0A047E-9990-4E20-A9A6-2FCBB2087B4F}"/>
</file>

<file path=customXml/itemProps21.xml><?xml version="1.0" encoding="utf-8"?>
<ds:datastoreItem xmlns:ds="http://schemas.openxmlformats.org/officeDocument/2006/customXml" ds:itemID="{2426D5E6-CD06-4402-812D-13047DE679C9}"/>
</file>

<file path=customXml/itemProps22.xml><?xml version="1.0" encoding="utf-8"?>
<ds:datastoreItem xmlns:ds="http://schemas.openxmlformats.org/officeDocument/2006/customXml" ds:itemID="{AB4D7763-C88E-4E06-A406-2A8BA65AC22B}"/>
</file>

<file path=customXml/itemProps23.xml><?xml version="1.0" encoding="utf-8"?>
<ds:datastoreItem xmlns:ds="http://schemas.openxmlformats.org/officeDocument/2006/customXml" ds:itemID="{258E0CA3-96FE-4AC4-A934-7603A6C6CDB7}"/>
</file>

<file path=customXml/itemProps24.xml><?xml version="1.0" encoding="utf-8"?>
<ds:datastoreItem xmlns:ds="http://schemas.openxmlformats.org/officeDocument/2006/customXml" ds:itemID="{2556CE8E-B63C-47AA-9E8F-8FA9E6B1C8CC}"/>
</file>

<file path=customXml/itemProps25.xml><?xml version="1.0" encoding="utf-8"?>
<ds:datastoreItem xmlns:ds="http://schemas.openxmlformats.org/officeDocument/2006/customXml" ds:itemID="{6BDB7DEC-55D2-448F-BD30-562F42DD957F}"/>
</file>

<file path=customXml/itemProps26.xml><?xml version="1.0" encoding="utf-8"?>
<ds:datastoreItem xmlns:ds="http://schemas.openxmlformats.org/officeDocument/2006/customXml" ds:itemID="{BB510C7A-72BC-4D67-989A-BF7646B26846}"/>
</file>

<file path=customXml/itemProps27.xml><?xml version="1.0" encoding="utf-8"?>
<ds:datastoreItem xmlns:ds="http://schemas.openxmlformats.org/officeDocument/2006/customXml" ds:itemID="{76673C2A-697E-4E9E-B372-2B8465600419}"/>
</file>

<file path=customXml/itemProps28.xml><?xml version="1.0" encoding="utf-8"?>
<ds:datastoreItem xmlns:ds="http://schemas.openxmlformats.org/officeDocument/2006/customXml" ds:itemID="{DA0050A4-5931-4F5C-A36C-2310B22F32EB}"/>
</file>

<file path=customXml/itemProps29.xml><?xml version="1.0" encoding="utf-8"?>
<ds:datastoreItem xmlns:ds="http://schemas.openxmlformats.org/officeDocument/2006/customXml" ds:itemID="{1630F238-8E83-410F-B13F-B1A0D178EFC7}"/>
</file>

<file path=customXml/itemProps3.xml><?xml version="1.0" encoding="utf-8"?>
<ds:datastoreItem xmlns:ds="http://schemas.openxmlformats.org/officeDocument/2006/customXml" ds:itemID="{C2E0C404-4670-4681-A45D-1AB6AD5A3145}"/>
</file>

<file path=customXml/itemProps30.xml><?xml version="1.0" encoding="utf-8"?>
<ds:datastoreItem xmlns:ds="http://schemas.openxmlformats.org/officeDocument/2006/customXml" ds:itemID="{435B755C-2BF4-4572-B37A-BFFDA06859FC}"/>
</file>

<file path=customXml/itemProps31.xml><?xml version="1.0" encoding="utf-8"?>
<ds:datastoreItem xmlns:ds="http://schemas.openxmlformats.org/officeDocument/2006/customXml" ds:itemID="{02068ACE-B938-4FB2-BF31-D8D6C7FAF298}"/>
</file>

<file path=customXml/itemProps32.xml><?xml version="1.0" encoding="utf-8"?>
<ds:datastoreItem xmlns:ds="http://schemas.openxmlformats.org/officeDocument/2006/customXml" ds:itemID="{C80494FF-0107-4FC6-B6ED-4902EB4789B1}"/>
</file>

<file path=customXml/itemProps33.xml><?xml version="1.0" encoding="utf-8"?>
<ds:datastoreItem xmlns:ds="http://schemas.openxmlformats.org/officeDocument/2006/customXml" ds:itemID="{0639FED7-7FA2-4B1E-9D61-78ABC6E09643}"/>
</file>

<file path=customXml/itemProps34.xml><?xml version="1.0" encoding="utf-8"?>
<ds:datastoreItem xmlns:ds="http://schemas.openxmlformats.org/officeDocument/2006/customXml" ds:itemID="{2F3CAC34-A4A1-4428-812A-4891F225CD06}"/>
</file>

<file path=customXml/itemProps35.xml><?xml version="1.0" encoding="utf-8"?>
<ds:datastoreItem xmlns:ds="http://schemas.openxmlformats.org/officeDocument/2006/customXml" ds:itemID="{9B89AD23-F30E-43DC-86D1-2546B3BEAD71}"/>
</file>

<file path=customXml/itemProps36.xml><?xml version="1.0" encoding="utf-8"?>
<ds:datastoreItem xmlns:ds="http://schemas.openxmlformats.org/officeDocument/2006/customXml" ds:itemID="{0C7D97FD-6EC5-46FF-B79F-D82FE5679147}"/>
</file>

<file path=customXml/itemProps37.xml><?xml version="1.0" encoding="utf-8"?>
<ds:datastoreItem xmlns:ds="http://schemas.openxmlformats.org/officeDocument/2006/customXml" ds:itemID="{15D02EBD-4287-432B-B5D7-14A69C648D75}"/>
</file>

<file path=customXml/itemProps38.xml><?xml version="1.0" encoding="utf-8"?>
<ds:datastoreItem xmlns:ds="http://schemas.openxmlformats.org/officeDocument/2006/customXml" ds:itemID="{3F8531DA-E19E-458F-90E1-86B0CBC833A9}"/>
</file>

<file path=customXml/itemProps39.xml><?xml version="1.0" encoding="utf-8"?>
<ds:datastoreItem xmlns:ds="http://schemas.openxmlformats.org/officeDocument/2006/customXml" ds:itemID="{827BE59A-43CF-452F-A75B-B3E92A21F68F}"/>
</file>

<file path=customXml/itemProps4.xml><?xml version="1.0" encoding="utf-8"?>
<ds:datastoreItem xmlns:ds="http://schemas.openxmlformats.org/officeDocument/2006/customXml" ds:itemID="{5C0DED8A-6D48-4290-9085-1B640012DA60}"/>
</file>

<file path=customXml/itemProps40.xml><?xml version="1.0" encoding="utf-8"?>
<ds:datastoreItem xmlns:ds="http://schemas.openxmlformats.org/officeDocument/2006/customXml" ds:itemID="{125031DE-8814-40B1-96DE-29ED49F9B92D}"/>
</file>

<file path=customXml/itemProps41.xml><?xml version="1.0" encoding="utf-8"?>
<ds:datastoreItem xmlns:ds="http://schemas.openxmlformats.org/officeDocument/2006/customXml" ds:itemID="{D62679CF-4E05-42A5-A75F-E104CF7E82B0}"/>
</file>

<file path=customXml/itemProps42.xml><?xml version="1.0" encoding="utf-8"?>
<ds:datastoreItem xmlns:ds="http://schemas.openxmlformats.org/officeDocument/2006/customXml" ds:itemID="{F0C02B9F-9E30-44C2-B8BD-6B1179DB2185}"/>
</file>

<file path=customXml/itemProps43.xml><?xml version="1.0" encoding="utf-8"?>
<ds:datastoreItem xmlns:ds="http://schemas.openxmlformats.org/officeDocument/2006/customXml" ds:itemID="{456CD139-5FAB-401D-ADC5-5DFFA088E27F}"/>
</file>

<file path=customXml/itemProps44.xml><?xml version="1.0" encoding="utf-8"?>
<ds:datastoreItem xmlns:ds="http://schemas.openxmlformats.org/officeDocument/2006/customXml" ds:itemID="{7BE2FD82-5C02-42F7-B432-01FDAE3AA305}"/>
</file>

<file path=customXml/itemProps45.xml><?xml version="1.0" encoding="utf-8"?>
<ds:datastoreItem xmlns:ds="http://schemas.openxmlformats.org/officeDocument/2006/customXml" ds:itemID="{32E42FDE-A501-48A0-903E-C7DCCC241FA7}"/>
</file>

<file path=customXml/itemProps46.xml><?xml version="1.0" encoding="utf-8"?>
<ds:datastoreItem xmlns:ds="http://schemas.openxmlformats.org/officeDocument/2006/customXml" ds:itemID="{6C8FA3FB-5A4F-4EAD-B9CD-5554838DDB3A}"/>
</file>

<file path=customXml/itemProps47.xml><?xml version="1.0" encoding="utf-8"?>
<ds:datastoreItem xmlns:ds="http://schemas.openxmlformats.org/officeDocument/2006/customXml" ds:itemID="{581CB655-9F53-4CD3-BD16-1EC5A2644FCA}"/>
</file>

<file path=customXml/itemProps48.xml><?xml version="1.0" encoding="utf-8"?>
<ds:datastoreItem xmlns:ds="http://schemas.openxmlformats.org/officeDocument/2006/customXml" ds:itemID="{9799BE90-E074-450D-B461-3143137075F3}"/>
</file>

<file path=customXml/itemProps49.xml><?xml version="1.0" encoding="utf-8"?>
<ds:datastoreItem xmlns:ds="http://schemas.openxmlformats.org/officeDocument/2006/customXml" ds:itemID="{8FEEF453-EF7A-4A18-AC3C-C1EFAFB7E8C0}"/>
</file>

<file path=customXml/itemProps5.xml><?xml version="1.0" encoding="utf-8"?>
<ds:datastoreItem xmlns:ds="http://schemas.openxmlformats.org/officeDocument/2006/customXml" ds:itemID="{A6FB7CDC-EAFE-4AC1-AB93-2C8EEE9133DB}"/>
</file>

<file path=customXml/itemProps50.xml><?xml version="1.0" encoding="utf-8"?>
<ds:datastoreItem xmlns:ds="http://schemas.openxmlformats.org/officeDocument/2006/customXml" ds:itemID="{1EE134DA-5E2E-4D95-8F55-5F28533906D6}"/>
</file>

<file path=customXml/itemProps51.xml><?xml version="1.0" encoding="utf-8"?>
<ds:datastoreItem xmlns:ds="http://schemas.openxmlformats.org/officeDocument/2006/customXml" ds:itemID="{671045E1-12A7-4E7D-93F1-B6E5ABBCF389}"/>
</file>

<file path=customXml/itemProps52.xml><?xml version="1.0" encoding="utf-8"?>
<ds:datastoreItem xmlns:ds="http://schemas.openxmlformats.org/officeDocument/2006/customXml" ds:itemID="{5953FF5E-3833-4E6B-BFE3-EDD25D963B1E}"/>
</file>

<file path=customXml/itemProps53.xml><?xml version="1.0" encoding="utf-8"?>
<ds:datastoreItem xmlns:ds="http://schemas.openxmlformats.org/officeDocument/2006/customXml" ds:itemID="{CCDF91BB-7B40-401C-8B16-D28134DD6692}"/>
</file>

<file path=customXml/itemProps54.xml><?xml version="1.0" encoding="utf-8"?>
<ds:datastoreItem xmlns:ds="http://schemas.openxmlformats.org/officeDocument/2006/customXml" ds:itemID="{02850D01-C7ED-4F20-A615-9C7BDF55B4A2}"/>
</file>

<file path=customXml/itemProps55.xml><?xml version="1.0" encoding="utf-8"?>
<ds:datastoreItem xmlns:ds="http://schemas.openxmlformats.org/officeDocument/2006/customXml" ds:itemID="{2A7DC1F1-ABC6-4BAE-B94A-1828FF929B50}"/>
</file>

<file path=customXml/itemProps56.xml><?xml version="1.0" encoding="utf-8"?>
<ds:datastoreItem xmlns:ds="http://schemas.openxmlformats.org/officeDocument/2006/customXml" ds:itemID="{82F4DD9C-CBBD-443A-941F-22E9EB87AFE4}"/>
</file>

<file path=customXml/itemProps57.xml><?xml version="1.0" encoding="utf-8"?>
<ds:datastoreItem xmlns:ds="http://schemas.openxmlformats.org/officeDocument/2006/customXml" ds:itemID="{AD95B026-D263-42AC-997B-699589A3949E}"/>
</file>

<file path=customXml/itemProps58.xml><?xml version="1.0" encoding="utf-8"?>
<ds:datastoreItem xmlns:ds="http://schemas.openxmlformats.org/officeDocument/2006/customXml" ds:itemID="{D4CD8DEA-6B93-40A2-A87C-EA3AB7E5DA96}"/>
</file>

<file path=customXml/itemProps59.xml><?xml version="1.0" encoding="utf-8"?>
<ds:datastoreItem xmlns:ds="http://schemas.openxmlformats.org/officeDocument/2006/customXml" ds:itemID="{1D35E231-9D61-44CF-A010-EB7241C330CD}"/>
</file>

<file path=customXml/itemProps6.xml><?xml version="1.0" encoding="utf-8"?>
<ds:datastoreItem xmlns:ds="http://schemas.openxmlformats.org/officeDocument/2006/customXml" ds:itemID="{3ABE02E4-A2F8-4091-82B3-FC28F25D0938}"/>
</file>

<file path=customXml/itemProps60.xml><?xml version="1.0" encoding="utf-8"?>
<ds:datastoreItem xmlns:ds="http://schemas.openxmlformats.org/officeDocument/2006/customXml" ds:itemID="{8AA656CE-4CF3-4229-B992-D983FDE02455}"/>
</file>

<file path=customXml/itemProps61.xml><?xml version="1.0" encoding="utf-8"?>
<ds:datastoreItem xmlns:ds="http://schemas.openxmlformats.org/officeDocument/2006/customXml" ds:itemID="{254FEF18-F9B2-4E9D-96B6-E8CC0A24B289}"/>
</file>

<file path=customXml/itemProps62.xml><?xml version="1.0" encoding="utf-8"?>
<ds:datastoreItem xmlns:ds="http://schemas.openxmlformats.org/officeDocument/2006/customXml" ds:itemID="{C5AE85F2-0409-422A-8230-7ED9177D6AA6}"/>
</file>

<file path=customXml/itemProps63.xml><?xml version="1.0" encoding="utf-8"?>
<ds:datastoreItem xmlns:ds="http://schemas.openxmlformats.org/officeDocument/2006/customXml" ds:itemID="{DDF11AA6-9818-4FD0-B882-CEAF45548E7C}"/>
</file>

<file path=customXml/itemProps64.xml><?xml version="1.0" encoding="utf-8"?>
<ds:datastoreItem xmlns:ds="http://schemas.openxmlformats.org/officeDocument/2006/customXml" ds:itemID="{065CAEBF-1BC3-49E8-B1F3-FC5180E4C349}"/>
</file>

<file path=customXml/itemProps65.xml><?xml version="1.0" encoding="utf-8"?>
<ds:datastoreItem xmlns:ds="http://schemas.openxmlformats.org/officeDocument/2006/customXml" ds:itemID="{15AB6657-417C-4465-BDF5-8D43FC9B10C4}"/>
</file>

<file path=customXml/itemProps66.xml><?xml version="1.0" encoding="utf-8"?>
<ds:datastoreItem xmlns:ds="http://schemas.openxmlformats.org/officeDocument/2006/customXml" ds:itemID="{251AA80D-9A95-47C8-898C-42504DC5A8A1}"/>
</file>

<file path=customXml/itemProps67.xml><?xml version="1.0" encoding="utf-8"?>
<ds:datastoreItem xmlns:ds="http://schemas.openxmlformats.org/officeDocument/2006/customXml" ds:itemID="{8D25C43F-5967-42D7-B359-8FA96DBA43FC}"/>
</file>

<file path=customXml/itemProps68.xml><?xml version="1.0" encoding="utf-8"?>
<ds:datastoreItem xmlns:ds="http://schemas.openxmlformats.org/officeDocument/2006/customXml" ds:itemID="{CD964948-8534-47B0-B3E5-C1EE2EFB77F8}"/>
</file>

<file path=customXml/itemProps69.xml><?xml version="1.0" encoding="utf-8"?>
<ds:datastoreItem xmlns:ds="http://schemas.openxmlformats.org/officeDocument/2006/customXml" ds:itemID="{6059F4B2-84AB-42CA-90D2-5929184AA29D}"/>
</file>

<file path=customXml/itemProps7.xml><?xml version="1.0" encoding="utf-8"?>
<ds:datastoreItem xmlns:ds="http://schemas.openxmlformats.org/officeDocument/2006/customXml" ds:itemID="{C736CBDF-0D87-4362-BC25-14B0BC6DB93D}"/>
</file>

<file path=customXml/itemProps70.xml><?xml version="1.0" encoding="utf-8"?>
<ds:datastoreItem xmlns:ds="http://schemas.openxmlformats.org/officeDocument/2006/customXml" ds:itemID="{DFF97A6D-A209-4B1F-A95D-A51615E73867}"/>
</file>

<file path=customXml/itemProps71.xml><?xml version="1.0" encoding="utf-8"?>
<ds:datastoreItem xmlns:ds="http://schemas.openxmlformats.org/officeDocument/2006/customXml" ds:itemID="{6FEC3EF2-F602-4313-882F-E100D33EC0FB}"/>
</file>

<file path=customXml/itemProps72.xml><?xml version="1.0" encoding="utf-8"?>
<ds:datastoreItem xmlns:ds="http://schemas.openxmlformats.org/officeDocument/2006/customXml" ds:itemID="{008C1B54-3472-411F-A100-6CFD41722C81}"/>
</file>

<file path=customXml/itemProps73.xml><?xml version="1.0" encoding="utf-8"?>
<ds:datastoreItem xmlns:ds="http://schemas.openxmlformats.org/officeDocument/2006/customXml" ds:itemID="{983D2049-E4B1-4473-8941-25E79A58F73F}"/>
</file>

<file path=customXml/itemProps74.xml><?xml version="1.0" encoding="utf-8"?>
<ds:datastoreItem xmlns:ds="http://schemas.openxmlformats.org/officeDocument/2006/customXml" ds:itemID="{2A3D88DD-50E8-4B60-AA61-DB120CAA2F0F}"/>
</file>

<file path=customXml/itemProps75.xml><?xml version="1.0" encoding="utf-8"?>
<ds:datastoreItem xmlns:ds="http://schemas.openxmlformats.org/officeDocument/2006/customXml" ds:itemID="{BD09416F-A7CD-4E13-BB1A-74583CF46E5A}"/>
</file>

<file path=customXml/itemProps76.xml><?xml version="1.0" encoding="utf-8"?>
<ds:datastoreItem xmlns:ds="http://schemas.openxmlformats.org/officeDocument/2006/customXml" ds:itemID="{4D917887-6AC5-4159-A846-A04CD96264F4}"/>
</file>

<file path=customXml/itemProps77.xml><?xml version="1.0" encoding="utf-8"?>
<ds:datastoreItem xmlns:ds="http://schemas.openxmlformats.org/officeDocument/2006/customXml" ds:itemID="{6DA2F3B0-8813-4C70-9543-3E55787B70D1}"/>
</file>

<file path=customXml/itemProps78.xml><?xml version="1.0" encoding="utf-8"?>
<ds:datastoreItem xmlns:ds="http://schemas.openxmlformats.org/officeDocument/2006/customXml" ds:itemID="{29FA14F4-6AE6-40A8-AF8F-FD69D8680239}"/>
</file>

<file path=customXml/itemProps79.xml><?xml version="1.0" encoding="utf-8"?>
<ds:datastoreItem xmlns:ds="http://schemas.openxmlformats.org/officeDocument/2006/customXml" ds:itemID="{3E9558B9-6129-456B-A1DB-0532E6ABB5F7}"/>
</file>

<file path=customXml/itemProps8.xml><?xml version="1.0" encoding="utf-8"?>
<ds:datastoreItem xmlns:ds="http://schemas.openxmlformats.org/officeDocument/2006/customXml" ds:itemID="{B3F82F02-FB3E-44DA-817D-3E9724FFAF0B}"/>
</file>

<file path=customXml/itemProps80.xml><?xml version="1.0" encoding="utf-8"?>
<ds:datastoreItem xmlns:ds="http://schemas.openxmlformats.org/officeDocument/2006/customXml" ds:itemID="{6A35898F-6B90-46D7-AD84-9A802C0E6B53}"/>
</file>

<file path=customXml/itemProps81.xml><?xml version="1.0" encoding="utf-8"?>
<ds:datastoreItem xmlns:ds="http://schemas.openxmlformats.org/officeDocument/2006/customXml" ds:itemID="{3BA6FD38-C31F-4BBF-BC0E-7C3FD1010621}"/>
</file>

<file path=customXml/itemProps82.xml><?xml version="1.0" encoding="utf-8"?>
<ds:datastoreItem xmlns:ds="http://schemas.openxmlformats.org/officeDocument/2006/customXml" ds:itemID="{6C74469C-F376-4AC2-A273-BB35816306CD}"/>
</file>

<file path=customXml/itemProps83.xml><?xml version="1.0" encoding="utf-8"?>
<ds:datastoreItem xmlns:ds="http://schemas.openxmlformats.org/officeDocument/2006/customXml" ds:itemID="{9FF3509A-510F-4799-9987-4B46F11C5A31}"/>
</file>

<file path=customXml/itemProps84.xml><?xml version="1.0" encoding="utf-8"?>
<ds:datastoreItem xmlns:ds="http://schemas.openxmlformats.org/officeDocument/2006/customXml" ds:itemID="{8506147C-1751-4FBA-BA06-D584FDE68861}"/>
</file>

<file path=customXml/itemProps85.xml><?xml version="1.0" encoding="utf-8"?>
<ds:datastoreItem xmlns:ds="http://schemas.openxmlformats.org/officeDocument/2006/customXml" ds:itemID="{6FD5DA16-FD52-477F-B96C-63455BCD5461}"/>
</file>

<file path=customXml/itemProps86.xml><?xml version="1.0" encoding="utf-8"?>
<ds:datastoreItem xmlns:ds="http://schemas.openxmlformats.org/officeDocument/2006/customXml" ds:itemID="{2C2C20CE-7AB8-4870-AFAF-3E802609ECE8}"/>
</file>

<file path=customXml/itemProps87.xml><?xml version="1.0" encoding="utf-8"?>
<ds:datastoreItem xmlns:ds="http://schemas.openxmlformats.org/officeDocument/2006/customXml" ds:itemID="{6E534029-33FF-42B3-A30E-7B259E7B487A}"/>
</file>

<file path=customXml/itemProps88.xml><?xml version="1.0" encoding="utf-8"?>
<ds:datastoreItem xmlns:ds="http://schemas.openxmlformats.org/officeDocument/2006/customXml" ds:itemID="{3EE2B6FF-8207-4DE5-8494-C9969356546A}"/>
</file>

<file path=customXml/itemProps89.xml><?xml version="1.0" encoding="utf-8"?>
<ds:datastoreItem xmlns:ds="http://schemas.openxmlformats.org/officeDocument/2006/customXml" ds:itemID="{16AE52DF-32C0-4E7D-8AF7-E0C213A6685B}"/>
</file>

<file path=customXml/itemProps9.xml><?xml version="1.0" encoding="utf-8"?>
<ds:datastoreItem xmlns:ds="http://schemas.openxmlformats.org/officeDocument/2006/customXml" ds:itemID="{71028FA2-5136-4784-8E28-DFD92D1D09D5}"/>
</file>

<file path=customXml/itemProps90.xml><?xml version="1.0" encoding="utf-8"?>
<ds:datastoreItem xmlns:ds="http://schemas.openxmlformats.org/officeDocument/2006/customXml" ds:itemID="{735358BA-278A-4848-9681-064B2A5EE43D}"/>
</file>

<file path=customXml/itemProps91.xml><?xml version="1.0" encoding="utf-8"?>
<ds:datastoreItem xmlns:ds="http://schemas.openxmlformats.org/officeDocument/2006/customXml" ds:itemID="{AFC386F5-B63F-4208-B242-D09A597E5445}"/>
</file>

<file path=customXml/itemProps92.xml><?xml version="1.0" encoding="utf-8"?>
<ds:datastoreItem xmlns:ds="http://schemas.openxmlformats.org/officeDocument/2006/customXml" ds:itemID="{0115C40A-572B-4A60-95C4-17D5A27DC414}"/>
</file>

<file path=customXml/itemProps93.xml><?xml version="1.0" encoding="utf-8"?>
<ds:datastoreItem xmlns:ds="http://schemas.openxmlformats.org/officeDocument/2006/customXml" ds:itemID="{FEC48BC2-E95E-4EAA-8C5A-5BEBE4EB84C6}"/>
</file>

<file path=customXml/itemProps94.xml><?xml version="1.0" encoding="utf-8"?>
<ds:datastoreItem xmlns:ds="http://schemas.openxmlformats.org/officeDocument/2006/customXml" ds:itemID="{96A77791-7E49-4692-B71B-CF06A35667A0}"/>
</file>

<file path=customXml/itemProps95.xml><?xml version="1.0" encoding="utf-8"?>
<ds:datastoreItem xmlns:ds="http://schemas.openxmlformats.org/officeDocument/2006/customXml" ds:itemID="{7E6EC90D-BD46-4892-BE9C-033FF7770983}"/>
</file>

<file path=customXml/itemProps96.xml><?xml version="1.0" encoding="utf-8"?>
<ds:datastoreItem xmlns:ds="http://schemas.openxmlformats.org/officeDocument/2006/customXml" ds:itemID="{A0255E47-BFB0-4584-9FFF-375CEEE4937C}"/>
</file>

<file path=customXml/itemProps97.xml><?xml version="1.0" encoding="utf-8"?>
<ds:datastoreItem xmlns:ds="http://schemas.openxmlformats.org/officeDocument/2006/customXml" ds:itemID="{5EF8501F-427E-4A70-9A2A-D6F9417FC850}"/>
</file>

<file path=customXml/itemProps98.xml><?xml version="1.0" encoding="utf-8"?>
<ds:datastoreItem xmlns:ds="http://schemas.openxmlformats.org/officeDocument/2006/customXml" ds:itemID="{8012AFCB-76EE-4ACF-BB5B-871971A6435C}"/>
</file>

<file path=customXml/itemProps99.xml><?xml version="1.0" encoding="utf-8"?>
<ds:datastoreItem xmlns:ds="http://schemas.openxmlformats.org/officeDocument/2006/customXml" ds:itemID="{6F44B33B-116F-4209-974B-8E14584065B8}"/>
</file>

<file path=docProps/app.xml><?xml version="1.0" encoding="utf-8"?>
<Properties xmlns="http://schemas.openxmlformats.org/officeDocument/2006/extended-properties" xmlns:vt="http://schemas.openxmlformats.org/officeDocument/2006/docPropsVTypes">
  <Template>Normal</Template>
  <TotalTime>648</TotalTime>
  <Pages>67</Pages>
  <Words>18242</Words>
  <Characters>103980</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121979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dc:description/>
  <cp:lastModifiedBy>Gordana Đurbabić</cp:lastModifiedBy>
  <cp:revision>18</cp:revision>
  <cp:lastPrinted>2015-09-14T12:29:00Z</cp:lastPrinted>
  <dcterms:created xsi:type="dcterms:W3CDTF">2016-11-15T13:35:00Z</dcterms:created>
  <dcterms:modified xsi:type="dcterms:W3CDTF">2016-12-08T12:07:00Z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