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2F3FA1" w:rsidRDefault="00113B84" w:rsidP="00113B84">
      <w:pPr>
        <w:suppressAutoHyphens/>
        <w:jc w:val="center"/>
        <w:rPr>
          <w:rFonts w:eastAsia="Arial Unicode MS" w:cs="Arial"/>
          <w:b/>
          <w:color w:val="000000"/>
          <w:kern w:val="1"/>
          <w:lang w:val="sr-Cyrl-RS" w:eastAsia="ar-SA"/>
        </w:rPr>
      </w:pPr>
      <w:r w:rsidRPr="002F3FA1">
        <w:rPr>
          <w:rFonts w:eastAsia="Arial Unicode MS" w:cs="Arial"/>
          <w:b/>
          <w:color w:val="000000"/>
          <w:kern w:val="1"/>
          <w:lang w:eastAsia="ar-SA"/>
        </w:rPr>
        <w:t>ЈАВНО ПРЕДУЗЕЋЕ «ЕЛЕКТРОПРИВРЕДА СРБИЈЕ»</w:t>
      </w:r>
      <w:r w:rsidRPr="002F3FA1">
        <w:rPr>
          <w:rFonts w:eastAsia="Arial Unicode MS" w:cs="Arial"/>
          <w:b/>
          <w:color w:val="000000"/>
          <w:kern w:val="1"/>
          <w:lang w:val="sr-Cyrl-RS" w:eastAsia="ar-SA"/>
        </w:rPr>
        <w:t xml:space="preserve"> БЕОГРАД</w:t>
      </w:r>
    </w:p>
    <w:p w14:paraId="2122AD9D" w14:textId="77777777" w:rsidR="00210557" w:rsidRPr="002F3FA1" w:rsidRDefault="00210557" w:rsidP="00210557">
      <w:pPr>
        <w:jc w:val="center"/>
        <w:rPr>
          <w:rFonts w:cs="Arial"/>
          <w:lang w:val="sr-Latn-CS"/>
        </w:rPr>
      </w:pPr>
    </w:p>
    <w:p w14:paraId="2EC1CB2B" w14:textId="77777777" w:rsidR="00470F29" w:rsidRPr="002F3FA1" w:rsidRDefault="00470F29" w:rsidP="00210557">
      <w:pPr>
        <w:jc w:val="center"/>
        <w:rPr>
          <w:rFonts w:cs="Arial"/>
          <w:lang w:val="sr-Latn-CS"/>
        </w:rPr>
      </w:pPr>
    </w:p>
    <w:p w14:paraId="5B9BFE05" w14:textId="77777777" w:rsidR="00470F29" w:rsidRPr="002F3FA1" w:rsidRDefault="00470F29" w:rsidP="00210557">
      <w:pPr>
        <w:jc w:val="center"/>
        <w:rPr>
          <w:rFonts w:cs="Arial"/>
          <w:lang w:val="sr-Latn-CS"/>
        </w:rPr>
      </w:pPr>
    </w:p>
    <w:p w14:paraId="0A6CF803" w14:textId="77777777" w:rsidR="00470F29" w:rsidRPr="002F3FA1" w:rsidRDefault="00470F29" w:rsidP="00210557">
      <w:pPr>
        <w:jc w:val="center"/>
        <w:rPr>
          <w:rFonts w:cs="Arial"/>
          <w:lang w:val="sr-Latn-CS"/>
        </w:rPr>
      </w:pPr>
    </w:p>
    <w:p w14:paraId="4A6B35FA" w14:textId="77777777" w:rsidR="00210557" w:rsidRPr="002F3FA1" w:rsidRDefault="00210557" w:rsidP="00210557">
      <w:pPr>
        <w:jc w:val="center"/>
        <w:rPr>
          <w:rFonts w:cs="Arial"/>
        </w:rPr>
      </w:pPr>
    </w:p>
    <w:p w14:paraId="0E029EC6" w14:textId="43AFB703" w:rsidR="00210557" w:rsidRPr="002F3FA1" w:rsidRDefault="00B67C02" w:rsidP="00210557">
      <w:pPr>
        <w:jc w:val="center"/>
        <w:rPr>
          <w:rFonts w:cs="Arial"/>
          <w:lang w:val="sr-Latn-CS"/>
        </w:rPr>
      </w:pPr>
      <w:r w:rsidRPr="002F3FA1">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2F3FA1" w:rsidRDefault="00210557" w:rsidP="00210557">
      <w:pPr>
        <w:jc w:val="center"/>
        <w:rPr>
          <w:rFonts w:cs="Arial"/>
          <w:lang w:val="sr-Latn-CS"/>
        </w:rPr>
      </w:pPr>
    </w:p>
    <w:p w14:paraId="179C126F" w14:textId="77777777" w:rsidR="00210557" w:rsidRDefault="00210557" w:rsidP="00210557">
      <w:pPr>
        <w:jc w:val="center"/>
        <w:rPr>
          <w:rFonts w:cs="Arial"/>
          <w:b/>
          <w:lang w:val="sr-Latn-CS"/>
        </w:rPr>
      </w:pPr>
    </w:p>
    <w:p w14:paraId="0B0C2E7E" w14:textId="77777777" w:rsidR="00C64916" w:rsidRPr="002F3FA1" w:rsidRDefault="00C64916" w:rsidP="00210557">
      <w:pPr>
        <w:jc w:val="center"/>
        <w:rPr>
          <w:rFonts w:cs="Arial"/>
          <w:b/>
          <w:lang w:val="sr-Latn-CS"/>
        </w:rPr>
      </w:pPr>
    </w:p>
    <w:p w14:paraId="597BEF62" w14:textId="77777777" w:rsidR="00210557" w:rsidRPr="002F3FA1" w:rsidRDefault="00210557" w:rsidP="00874F5B">
      <w:pPr>
        <w:jc w:val="center"/>
        <w:rPr>
          <w:rFonts w:cs="Arial"/>
          <w:b/>
        </w:rPr>
      </w:pPr>
      <w:bookmarkStart w:id="0" w:name="_Toc441215596"/>
      <w:bookmarkStart w:id="1" w:name="_Toc441651535"/>
      <w:bookmarkStart w:id="2" w:name="_Toc442559872"/>
      <w:r w:rsidRPr="002F3FA1">
        <w:rPr>
          <w:rFonts w:cs="Arial"/>
          <w:b/>
        </w:rPr>
        <w:t>КОНКУРСНА ДОКУМЕНТАЦИЈА</w:t>
      </w:r>
      <w:bookmarkEnd w:id="0"/>
      <w:bookmarkEnd w:id="1"/>
      <w:bookmarkEnd w:id="2"/>
    </w:p>
    <w:p w14:paraId="3B4EC939" w14:textId="77777777" w:rsidR="00470F29" w:rsidRPr="002F3FA1" w:rsidRDefault="00470F29" w:rsidP="00210557">
      <w:pPr>
        <w:jc w:val="center"/>
        <w:rPr>
          <w:rFonts w:cs="Arial"/>
          <w:lang w:val="sr-Cyrl-CS"/>
        </w:rPr>
      </w:pPr>
    </w:p>
    <w:p w14:paraId="207AA717" w14:textId="03FDECAF" w:rsidR="00210557" w:rsidRPr="00C64916" w:rsidRDefault="00210557" w:rsidP="00874F5B">
      <w:pPr>
        <w:jc w:val="center"/>
        <w:rPr>
          <w:rFonts w:cs="Arial"/>
          <w:lang w:val="sr-Cyrl-RS"/>
        </w:rPr>
      </w:pPr>
      <w:bookmarkStart w:id="3" w:name="_Toc441215597"/>
      <w:bookmarkStart w:id="4" w:name="_Toc441651536"/>
      <w:bookmarkStart w:id="5" w:name="_Toc442559873"/>
      <w:proofErr w:type="gramStart"/>
      <w:r w:rsidRPr="002F3FA1">
        <w:rPr>
          <w:rFonts w:cs="Arial"/>
        </w:rPr>
        <w:t>за</w:t>
      </w:r>
      <w:proofErr w:type="gramEnd"/>
      <w:r w:rsidRPr="002F3FA1">
        <w:rPr>
          <w:rFonts w:cs="Arial"/>
        </w:rPr>
        <w:t xml:space="preserve"> јавну набавку добара бр</w:t>
      </w:r>
      <w:bookmarkEnd w:id="3"/>
      <w:bookmarkEnd w:id="4"/>
      <w:bookmarkEnd w:id="5"/>
      <w:r w:rsidR="00C64916" w:rsidRPr="002F3FA1">
        <w:rPr>
          <w:rFonts w:cs="Arial"/>
        </w:rPr>
        <w:t>.</w:t>
      </w:r>
      <w:r w:rsidR="00C64916">
        <w:rPr>
          <w:rFonts w:cs="Arial"/>
          <w:lang w:val="sr-Cyrl-RS"/>
        </w:rPr>
        <w:t xml:space="preserve"> ЦЈН/07/2016</w:t>
      </w:r>
    </w:p>
    <w:p w14:paraId="1C68ECC9" w14:textId="77777777" w:rsidR="00210557" w:rsidRPr="002F3FA1" w:rsidRDefault="00210557" w:rsidP="00874F5B">
      <w:pPr>
        <w:rPr>
          <w:rFonts w:cs="Arial"/>
        </w:rPr>
      </w:pPr>
    </w:p>
    <w:p w14:paraId="189FE839" w14:textId="77777777" w:rsidR="00C64916" w:rsidRDefault="00C64916" w:rsidP="00210557">
      <w:pPr>
        <w:pStyle w:val="Title"/>
        <w:spacing w:before="0"/>
        <w:rPr>
          <w:rFonts w:cs="Arial"/>
          <w:sz w:val="22"/>
          <w:szCs w:val="22"/>
          <w:lang w:val="sr-Cyrl-RS"/>
        </w:rPr>
      </w:pPr>
    </w:p>
    <w:p w14:paraId="499C9AF0" w14:textId="77777777" w:rsidR="00C64916" w:rsidRDefault="00C64916" w:rsidP="00210557">
      <w:pPr>
        <w:pStyle w:val="Title"/>
        <w:spacing w:before="0"/>
        <w:rPr>
          <w:rFonts w:cs="Arial"/>
          <w:sz w:val="22"/>
          <w:szCs w:val="22"/>
          <w:lang w:val="sr-Cyrl-RS"/>
        </w:rPr>
      </w:pPr>
    </w:p>
    <w:p w14:paraId="17F0C6ED" w14:textId="77777777" w:rsidR="00C64916" w:rsidRDefault="00C64916" w:rsidP="00210557">
      <w:pPr>
        <w:pStyle w:val="Title"/>
        <w:spacing w:before="0"/>
        <w:rPr>
          <w:rFonts w:cs="Arial"/>
          <w:sz w:val="22"/>
          <w:szCs w:val="22"/>
          <w:lang w:val="sr-Cyrl-RS"/>
        </w:rPr>
      </w:pPr>
    </w:p>
    <w:p w14:paraId="2E4386A1" w14:textId="2CF4D900" w:rsidR="00210557" w:rsidRPr="002F3FA1" w:rsidRDefault="00470F29" w:rsidP="00210557">
      <w:pPr>
        <w:pStyle w:val="Title"/>
        <w:spacing w:before="0"/>
        <w:rPr>
          <w:rFonts w:cs="Arial"/>
          <w:sz w:val="22"/>
          <w:szCs w:val="22"/>
          <w:lang w:val="sr-Latn-RS"/>
        </w:rPr>
      </w:pPr>
      <w:r w:rsidRPr="002F3FA1">
        <w:rPr>
          <w:rFonts w:cs="Arial"/>
          <w:sz w:val="22"/>
          <w:szCs w:val="22"/>
          <w:lang w:val="sr-Cyrl-RS"/>
        </w:rPr>
        <w:t>Средства за повећање безбедности запослених у зонама веће клизавости газних површина</w:t>
      </w:r>
    </w:p>
    <w:p w14:paraId="17EA88DE" w14:textId="202BD01B" w:rsidR="00210557" w:rsidRPr="002F3FA1" w:rsidRDefault="00210557" w:rsidP="00210557">
      <w:pPr>
        <w:pStyle w:val="Title"/>
        <w:spacing w:before="0"/>
        <w:rPr>
          <w:rFonts w:cs="Arial"/>
          <w:sz w:val="22"/>
          <w:szCs w:val="22"/>
        </w:rPr>
      </w:pPr>
    </w:p>
    <w:p w14:paraId="1B915FD4" w14:textId="77777777" w:rsidR="00210557" w:rsidRPr="002F3FA1" w:rsidRDefault="00210557" w:rsidP="00210557">
      <w:pPr>
        <w:pStyle w:val="Title"/>
        <w:spacing w:before="0"/>
        <w:rPr>
          <w:rFonts w:cs="Arial"/>
          <w:b w:val="0"/>
          <w:color w:val="FF0000"/>
          <w:sz w:val="22"/>
          <w:szCs w:val="22"/>
        </w:rPr>
      </w:pPr>
    </w:p>
    <w:p w14:paraId="192D4B59" w14:textId="138475B9" w:rsidR="009642F1" w:rsidRPr="002F3FA1" w:rsidRDefault="009642F1" w:rsidP="009642F1">
      <w:pPr>
        <w:pStyle w:val="Title"/>
        <w:spacing w:before="0"/>
        <w:rPr>
          <w:rFonts w:cs="Arial"/>
          <w:b w:val="0"/>
          <w:color w:val="FF0000"/>
          <w:sz w:val="22"/>
          <w:szCs w:val="22"/>
        </w:rPr>
      </w:pPr>
      <w:r w:rsidRPr="002F3FA1">
        <w:rPr>
          <w:rFonts w:eastAsia="Arial Unicode MS" w:cs="Arial"/>
          <w:b w:val="0"/>
          <w:kern w:val="2"/>
          <w:lang w:val="ru-RU"/>
        </w:rPr>
        <w:t xml:space="preserve">                                                                                    </w:t>
      </w:r>
    </w:p>
    <w:p w14:paraId="7F6C6AC0" w14:textId="031E22EE" w:rsidR="00210557" w:rsidRDefault="009642F1" w:rsidP="00D45491">
      <w:pPr>
        <w:pStyle w:val="Title"/>
        <w:tabs>
          <w:tab w:val="left" w:pos="7035"/>
        </w:tabs>
        <w:spacing w:before="0"/>
        <w:jc w:val="left"/>
        <w:rPr>
          <w:rFonts w:cs="Arial"/>
          <w:b w:val="0"/>
          <w:color w:val="FF0000"/>
          <w:sz w:val="22"/>
          <w:szCs w:val="22"/>
          <w:lang w:val="sr-Cyrl-RS"/>
        </w:rPr>
      </w:pPr>
      <w:r w:rsidRPr="002F3FA1">
        <w:rPr>
          <w:rFonts w:cs="Arial"/>
          <w:b w:val="0"/>
          <w:color w:val="FF0000"/>
          <w:sz w:val="22"/>
          <w:szCs w:val="22"/>
        </w:rPr>
        <w:t xml:space="preserve">                           </w:t>
      </w:r>
      <w:r w:rsidR="00113B84" w:rsidRPr="002F3FA1">
        <w:rPr>
          <w:rFonts w:cs="Arial"/>
          <w:b w:val="0"/>
          <w:color w:val="FF0000"/>
          <w:sz w:val="22"/>
          <w:szCs w:val="22"/>
        </w:rPr>
        <w:t xml:space="preserve">                             </w:t>
      </w:r>
      <w:r w:rsidR="00113B84" w:rsidRPr="002F3FA1">
        <w:rPr>
          <w:rFonts w:cs="Arial"/>
          <w:b w:val="0"/>
          <w:color w:val="FF0000"/>
          <w:sz w:val="22"/>
          <w:szCs w:val="22"/>
          <w:lang w:val="sr-Cyrl-RS"/>
        </w:rPr>
        <w:t xml:space="preserve">      </w:t>
      </w:r>
    </w:p>
    <w:p w14:paraId="3CA4C82B" w14:textId="77777777" w:rsidR="00C64916" w:rsidRPr="00C64916" w:rsidRDefault="00C64916" w:rsidP="00C64916">
      <w:pPr>
        <w:pStyle w:val="BodyText"/>
        <w:rPr>
          <w:lang w:val="sr-Cyrl-RS"/>
        </w:rPr>
      </w:pPr>
    </w:p>
    <w:p w14:paraId="7D483C69" w14:textId="77777777" w:rsidR="00210557" w:rsidRPr="002F3FA1" w:rsidRDefault="00210557" w:rsidP="00210557">
      <w:pPr>
        <w:pStyle w:val="Title"/>
        <w:spacing w:before="0"/>
        <w:rPr>
          <w:rFonts w:cs="Arial"/>
          <w:b w:val="0"/>
          <w:color w:val="FF0000"/>
          <w:sz w:val="22"/>
          <w:szCs w:val="22"/>
        </w:rPr>
      </w:pPr>
    </w:p>
    <w:p w14:paraId="5742814D" w14:textId="77777777" w:rsidR="00150FCE" w:rsidRPr="002F3FA1" w:rsidRDefault="00150FCE" w:rsidP="000C50A0">
      <w:pPr>
        <w:pStyle w:val="BodyText"/>
        <w:spacing w:before="0"/>
        <w:jc w:val="center"/>
        <w:rPr>
          <w:rFonts w:cs="Arial"/>
          <w:sz w:val="22"/>
          <w:szCs w:val="22"/>
          <w:lang w:val="ru-RU"/>
        </w:rPr>
      </w:pPr>
    </w:p>
    <w:p w14:paraId="2D675C3D" w14:textId="77777777" w:rsidR="00150FCE" w:rsidRPr="002F3FA1" w:rsidRDefault="00150FCE" w:rsidP="000C50A0">
      <w:pPr>
        <w:pStyle w:val="BodyText"/>
        <w:spacing w:before="0"/>
        <w:jc w:val="center"/>
        <w:rPr>
          <w:rFonts w:cs="Arial"/>
          <w:sz w:val="22"/>
          <w:szCs w:val="22"/>
          <w:lang w:val="ru-RU"/>
        </w:rPr>
      </w:pPr>
    </w:p>
    <w:p w14:paraId="714A4DE6" w14:textId="77777777" w:rsidR="00150FCE" w:rsidRPr="002F3FA1" w:rsidRDefault="00150FCE" w:rsidP="000C50A0">
      <w:pPr>
        <w:pStyle w:val="BodyText"/>
        <w:spacing w:before="0"/>
        <w:jc w:val="center"/>
        <w:rPr>
          <w:rFonts w:cs="Arial"/>
          <w:sz w:val="22"/>
          <w:szCs w:val="22"/>
          <w:lang w:val="ru-RU"/>
        </w:rPr>
      </w:pPr>
    </w:p>
    <w:p w14:paraId="4A9B642B" w14:textId="6EC51A24" w:rsidR="00EB2C6E" w:rsidRPr="002F3FA1" w:rsidRDefault="00EB2C6E" w:rsidP="000C50A0">
      <w:pPr>
        <w:spacing w:before="0"/>
        <w:jc w:val="center"/>
        <w:rPr>
          <w:rFonts w:eastAsia="Arial Unicode MS" w:cs="Arial"/>
          <w:kern w:val="2"/>
          <w:lang w:val="ru-RU"/>
        </w:rPr>
      </w:pPr>
      <w:r w:rsidRPr="002F3FA1">
        <w:rPr>
          <w:rFonts w:eastAsia="Arial Unicode MS" w:cs="Arial"/>
          <w:kern w:val="2"/>
          <w:lang w:val="ru-RU"/>
        </w:rPr>
        <w:t xml:space="preserve">(заведено у ЈП ЕПС број </w:t>
      </w:r>
      <w:r w:rsidR="00E67119">
        <w:rPr>
          <w:rFonts w:eastAsia="Arial Unicode MS" w:cs="Arial"/>
          <w:kern w:val="2"/>
          <w:lang w:val="ru-RU"/>
        </w:rPr>
        <w:t>12.01.430376</w:t>
      </w:r>
      <w:r w:rsidR="00286A2B" w:rsidRPr="002F3FA1">
        <w:rPr>
          <w:rFonts w:eastAsia="Arial Unicode MS" w:cs="Arial"/>
          <w:kern w:val="2"/>
          <w:lang w:val="ru-RU"/>
        </w:rPr>
        <w:t>/</w:t>
      </w:r>
      <w:r w:rsidR="00A87702">
        <w:rPr>
          <w:rFonts w:eastAsia="Arial Unicode MS" w:cs="Arial"/>
          <w:kern w:val="2"/>
        </w:rPr>
        <w:t>9</w:t>
      </w:r>
      <w:bookmarkStart w:id="6" w:name="_GoBack"/>
      <w:bookmarkEnd w:id="6"/>
      <w:r w:rsidRPr="002F3FA1">
        <w:rPr>
          <w:rFonts w:eastAsia="Arial Unicode MS" w:cs="Arial"/>
          <w:kern w:val="2"/>
          <w:lang w:val="ru-RU"/>
        </w:rPr>
        <w:t>-1</w:t>
      </w:r>
      <w:r w:rsidR="00210557" w:rsidRPr="002F3FA1">
        <w:rPr>
          <w:rFonts w:eastAsia="Arial Unicode MS" w:cs="Arial"/>
          <w:kern w:val="2"/>
          <w:lang w:val="ru-RU"/>
        </w:rPr>
        <w:t>6</w:t>
      </w:r>
      <w:r w:rsidRPr="002F3FA1">
        <w:rPr>
          <w:rFonts w:eastAsia="Arial Unicode MS" w:cs="Arial"/>
          <w:kern w:val="2"/>
          <w:lang w:val="ru-RU"/>
        </w:rPr>
        <w:t xml:space="preserve"> од </w:t>
      </w:r>
      <w:r w:rsidR="006602DF">
        <w:rPr>
          <w:rFonts w:eastAsia="Arial Unicode MS" w:cs="Arial"/>
          <w:kern w:val="2"/>
          <w:lang w:val="ru-RU"/>
        </w:rPr>
        <w:t>17.11</w:t>
      </w:r>
      <w:r w:rsidR="00EC2F36" w:rsidRPr="002F3FA1">
        <w:rPr>
          <w:rFonts w:eastAsia="Arial Unicode MS" w:cs="Arial"/>
          <w:kern w:val="2"/>
          <w:lang w:val="ru-RU"/>
        </w:rPr>
        <w:t>.</w:t>
      </w:r>
      <w:r w:rsidR="00413BCE" w:rsidRPr="002F3FA1">
        <w:rPr>
          <w:rFonts w:eastAsia="Arial Unicode MS" w:cs="Arial"/>
          <w:kern w:val="2"/>
          <w:lang w:val="ru-RU"/>
        </w:rPr>
        <w:t>201</w:t>
      </w:r>
      <w:r w:rsidR="00210557" w:rsidRPr="002F3FA1">
        <w:rPr>
          <w:rFonts w:eastAsia="Arial Unicode MS" w:cs="Arial"/>
          <w:kern w:val="2"/>
          <w:lang w:val="ru-RU"/>
        </w:rPr>
        <w:t>6</w:t>
      </w:r>
      <w:r w:rsidR="00413BCE" w:rsidRPr="002F3FA1">
        <w:rPr>
          <w:rFonts w:eastAsia="Arial Unicode MS" w:cs="Arial"/>
          <w:kern w:val="2"/>
          <w:lang w:val="ru-RU"/>
        </w:rPr>
        <w:t>.</w:t>
      </w:r>
      <w:r w:rsidRPr="002F3FA1">
        <w:rPr>
          <w:rFonts w:eastAsia="Arial Unicode MS" w:cs="Arial"/>
          <w:kern w:val="2"/>
          <w:lang w:val="ru-RU"/>
        </w:rPr>
        <w:t xml:space="preserve"> године)</w:t>
      </w:r>
    </w:p>
    <w:p w14:paraId="465EA9F3" w14:textId="77777777" w:rsidR="000C50A0" w:rsidRPr="002F3FA1" w:rsidRDefault="000C50A0" w:rsidP="000C50A0">
      <w:pPr>
        <w:spacing w:before="0"/>
        <w:jc w:val="center"/>
        <w:rPr>
          <w:rFonts w:eastAsia="Arial Unicode MS" w:cs="Arial"/>
          <w:kern w:val="2"/>
          <w:lang w:val="ru-RU"/>
        </w:rPr>
      </w:pPr>
    </w:p>
    <w:p w14:paraId="38AAB16F" w14:textId="77777777" w:rsidR="00A3774E" w:rsidRPr="002F3FA1" w:rsidRDefault="00A3774E" w:rsidP="000C50A0">
      <w:pPr>
        <w:pStyle w:val="BodyText"/>
        <w:spacing w:before="0"/>
        <w:jc w:val="center"/>
        <w:rPr>
          <w:rFonts w:cs="Arial"/>
          <w:sz w:val="22"/>
          <w:szCs w:val="22"/>
        </w:rPr>
      </w:pPr>
    </w:p>
    <w:p w14:paraId="0765C738" w14:textId="77777777" w:rsidR="00C53AC6" w:rsidRPr="002F3FA1" w:rsidRDefault="00C53AC6" w:rsidP="000C50A0">
      <w:pPr>
        <w:pStyle w:val="BodyText"/>
        <w:spacing w:before="0"/>
        <w:jc w:val="center"/>
        <w:rPr>
          <w:rFonts w:cs="Arial"/>
          <w:sz w:val="22"/>
          <w:szCs w:val="22"/>
        </w:rPr>
      </w:pPr>
    </w:p>
    <w:p w14:paraId="6698654A" w14:textId="77777777" w:rsidR="00C53AC6" w:rsidRPr="002F3FA1" w:rsidRDefault="00C53AC6" w:rsidP="000C50A0">
      <w:pPr>
        <w:pStyle w:val="BodyText"/>
        <w:spacing w:before="0"/>
        <w:jc w:val="center"/>
        <w:rPr>
          <w:rFonts w:cs="Arial"/>
          <w:sz w:val="22"/>
          <w:szCs w:val="22"/>
        </w:rPr>
      </w:pPr>
    </w:p>
    <w:p w14:paraId="7F72BFB1" w14:textId="77777777" w:rsidR="00C53AC6" w:rsidRPr="002F3FA1" w:rsidRDefault="00C53AC6" w:rsidP="000C50A0">
      <w:pPr>
        <w:pStyle w:val="BodyText"/>
        <w:spacing w:before="0"/>
        <w:jc w:val="center"/>
        <w:rPr>
          <w:rFonts w:cs="Arial"/>
          <w:sz w:val="22"/>
          <w:szCs w:val="22"/>
          <w:lang w:val="en-US"/>
        </w:rPr>
      </w:pPr>
    </w:p>
    <w:p w14:paraId="7030D425" w14:textId="77777777" w:rsidR="000C50A0" w:rsidRPr="002F3FA1" w:rsidRDefault="000C50A0" w:rsidP="000C50A0">
      <w:pPr>
        <w:pStyle w:val="BodyText"/>
        <w:spacing w:before="0"/>
        <w:jc w:val="center"/>
        <w:rPr>
          <w:rFonts w:cs="Arial"/>
          <w:sz w:val="22"/>
          <w:szCs w:val="22"/>
          <w:lang w:val="ru-RU"/>
        </w:rPr>
      </w:pPr>
    </w:p>
    <w:p w14:paraId="1C47908C" w14:textId="46EED786" w:rsidR="00B37917" w:rsidRPr="002F3FA1" w:rsidRDefault="00D45491" w:rsidP="000C50A0">
      <w:pPr>
        <w:spacing w:before="0"/>
        <w:jc w:val="center"/>
        <w:rPr>
          <w:rFonts w:cs="Arial"/>
          <w:lang w:val="ru-RU"/>
        </w:rPr>
      </w:pPr>
      <w:r>
        <w:rPr>
          <w:rFonts w:cs="Arial"/>
          <w:lang w:val="ru-RU"/>
        </w:rPr>
        <w:t>Београд</w:t>
      </w:r>
      <w:r w:rsidR="00EB2566" w:rsidRPr="002F3FA1">
        <w:rPr>
          <w:rFonts w:cs="Arial"/>
          <w:lang w:val="ru-RU"/>
        </w:rPr>
        <w:t>,</w:t>
      </w:r>
      <w:r>
        <w:rPr>
          <w:rFonts w:cs="Arial"/>
          <w:lang w:val="ru-RU"/>
        </w:rPr>
        <w:t xml:space="preserve"> </w:t>
      </w:r>
      <w:r w:rsidR="002F6347">
        <w:rPr>
          <w:rFonts w:cs="Arial"/>
          <w:lang w:val="sr-Cyrl-RS"/>
        </w:rPr>
        <w:t>новембар</w:t>
      </w:r>
      <w:r w:rsidR="002F6347" w:rsidRPr="002F3FA1">
        <w:rPr>
          <w:rFonts w:cs="Arial"/>
          <w:i/>
          <w:color w:val="00B0F0"/>
        </w:rPr>
        <w:t xml:space="preserve"> </w:t>
      </w:r>
      <w:r w:rsidR="001F62BF" w:rsidRPr="002F3FA1">
        <w:rPr>
          <w:rFonts w:cs="Arial"/>
          <w:lang w:val="ru-RU"/>
        </w:rPr>
        <w:t>201</w:t>
      </w:r>
      <w:r w:rsidR="00210557" w:rsidRPr="002F3FA1">
        <w:rPr>
          <w:rFonts w:cs="Arial"/>
          <w:lang w:val="ru-RU"/>
        </w:rPr>
        <w:t>6</w:t>
      </w:r>
      <w:r w:rsidR="001F62BF" w:rsidRPr="002F3FA1">
        <w:rPr>
          <w:rFonts w:cs="Arial"/>
          <w:lang w:val="ru-RU"/>
        </w:rPr>
        <w:t xml:space="preserve">. </w:t>
      </w:r>
      <w:r w:rsidR="00210557" w:rsidRPr="002F3FA1">
        <w:rPr>
          <w:rFonts w:cs="Arial"/>
          <w:lang w:val="ru-RU"/>
        </w:rPr>
        <w:t>г</w:t>
      </w:r>
      <w:r w:rsidR="001F62BF" w:rsidRPr="002F3FA1">
        <w:rPr>
          <w:rFonts w:cs="Arial"/>
          <w:lang w:val="ru-RU"/>
        </w:rPr>
        <w:t>одине</w:t>
      </w:r>
    </w:p>
    <w:p w14:paraId="02A51E27" w14:textId="52140AF7" w:rsidR="00261778" w:rsidRPr="002F3FA1" w:rsidRDefault="000C50A0" w:rsidP="000C50A0">
      <w:pPr>
        <w:spacing w:before="0"/>
        <w:rPr>
          <w:rFonts w:eastAsia="TimesNewRomanPSMT" w:cs="Arial"/>
          <w:color w:val="000000"/>
          <w:kern w:val="2"/>
          <w:lang w:val="ru-RU"/>
        </w:rPr>
      </w:pPr>
      <w:r w:rsidRPr="002F3FA1">
        <w:rPr>
          <w:rFonts w:eastAsia="TimesNewRomanPSMT" w:cs="Arial"/>
          <w:color w:val="000000"/>
          <w:kern w:val="2"/>
          <w:lang w:val="ru-RU"/>
        </w:rPr>
        <w:br w:type="page"/>
      </w:r>
      <w:r w:rsidR="00261778" w:rsidRPr="002F3FA1">
        <w:rPr>
          <w:rFonts w:eastAsia="TimesNewRomanPSMT" w:cs="Arial"/>
          <w:color w:val="000000"/>
          <w:kern w:val="2"/>
          <w:lang w:val="ru-RU"/>
        </w:rPr>
        <w:lastRenderedPageBreak/>
        <w:t>На основу чл</w:t>
      </w:r>
      <w:r w:rsidR="00E67119">
        <w:rPr>
          <w:rFonts w:eastAsia="TimesNewRomanPSMT" w:cs="Arial"/>
          <w:color w:val="000000"/>
          <w:kern w:val="2"/>
          <w:lang w:val="ru-RU"/>
        </w:rPr>
        <w:t>.</w:t>
      </w:r>
      <w:r w:rsidR="00261778" w:rsidRPr="002F3FA1">
        <w:rPr>
          <w:rFonts w:eastAsia="TimesNewRomanPSMT" w:cs="Arial"/>
          <w:color w:val="000000"/>
          <w:kern w:val="2"/>
          <w:lang w:val="ru-RU"/>
        </w:rPr>
        <w:t xml:space="preserve"> 3</w:t>
      </w:r>
      <w:r w:rsidR="00D34466" w:rsidRPr="002F3FA1">
        <w:rPr>
          <w:rFonts w:eastAsia="TimesNewRomanPSMT" w:cs="Arial"/>
          <w:color w:val="000000"/>
          <w:kern w:val="2"/>
          <w:lang w:val="ru-RU"/>
        </w:rPr>
        <w:t>2</w:t>
      </w:r>
      <w:r w:rsidR="00E67119">
        <w:rPr>
          <w:rFonts w:eastAsia="TimesNewRomanPSMT" w:cs="Arial"/>
          <w:color w:val="000000"/>
          <w:kern w:val="2"/>
          <w:lang w:val="ru-RU"/>
        </w:rPr>
        <w:t>.</w:t>
      </w:r>
      <w:r w:rsidR="009D3699" w:rsidRPr="002F3FA1">
        <w:rPr>
          <w:rFonts w:eastAsia="TimesNewRomanPSMT" w:cs="Arial"/>
          <w:color w:val="000000"/>
          <w:kern w:val="2"/>
          <w:lang w:val="ru-RU"/>
        </w:rPr>
        <w:t xml:space="preserve"> и </w:t>
      </w:r>
      <w:r w:rsidR="00D34466" w:rsidRPr="002F3FA1">
        <w:rPr>
          <w:rFonts w:eastAsia="TimesNewRomanPSMT" w:cs="Arial"/>
          <w:color w:val="000000"/>
          <w:kern w:val="2"/>
          <w:lang w:val="ru-RU"/>
        </w:rPr>
        <w:t>61</w:t>
      </w:r>
      <w:r w:rsidR="009D3699" w:rsidRPr="002F3FA1">
        <w:rPr>
          <w:rFonts w:eastAsia="TimesNewRomanPSMT" w:cs="Arial"/>
          <w:color w:val="000000"/>
          <w:kern w:val="2"/>
          <w:lang w:val="ru-RU"/>
        </w:rPr>
        <w:t>.</w:t>
      </w:r>
      <w:r w:rsidR="00261778" w:rsidRPr="002F3FA1">
        <w:rPr>
          <w:rFonts w:eastAsia="TimesNewRomanPSMT" w:cs="Arial"/>
          <w:color w:val="000000"/>
          <w:kern w:val="2"/>
          <w:lang w:val="ru-RU"/>
        </w:rPr>
        <w:t xml:space="preserve"> Закона о јавним набавкама („Сл. гласник РС” бр. </w:t>
      </w:r>
      <w:r w:rsidR="00750519" w:rsidRPr="002F3FA1">
        <w:rPr>
          <w:rFonts w:eastAsia="TimesNewRomanPSMT" w:cs="Arial"/>
          <w:color w:val="000000"/>
          <w:kern w:val="2"/>
          <w:lang w:val="ru-RU"/>
        </w:rPr>
        <w:t>124/</w:t>
      </w:r>
      <w:r w:rsidR="009060E7" w:rsidRPr="002F3FA1">
        <w:rPr>
          <w:rFonts w:eastAsia="TimesNewRomanPSMT" w:cs="Arial"/>
          <w:color w:val="000000"/>
          <w:kern w:val="2"/>
          <w:lang w:val="ru-RU"/>
        </w:rPr>
        <w:t>12, 14/15 и 68/15</w:t>
      </w:r>
      <w:r w:rsidR="000F57ED" w:rsidRPr="002F3FA1">
        <w:rPr>
          <w:rFonts w:eastAsia="TimesNewRomanPSMT" w:cs="Arial"/>
          <w:color w:val="000000"/>
          <w:kern w:val="2"/>
          <w:lang w:val="ru-RU"/>
        </w:rPr>
        <w:t>, у даљем тексту</w:t>
      </w:r>
      <w:r w:rsidR="005C7CDE" w:rsidRPr="002F3FA1">
        <w:rPr>
          <w:rFonts w:eastAsia="TimesNewRomanPSMT" w:cs="Arial"/>
          <w:color w:val="000000"/>
          <w:kern w:val="2"/>
          <w:lang w:val="ru-RU"/>
        </w:rPr>
        <w:t xml:space="preserve"> </w:t>
      </w:r>
      <w:r w:rsidR="00BA1E63" w:rsidRPr="002F3FA1">
        <w:rPr>
          <w:rFonts w:eastAsia="Calibri" w:cs="Arial"/>
          <w:bCs/>
        </w:rPr>
        <w:t>Закон</w:t>
      </w:r>
      <w:r w:rsidR="00261778" w:rsidRPr="002F3FA1">
        <w:rPr>
          <w:rFonts w:eastAsia="TimesNewRomanPSMT" w:cs="Arial"/>
          <w:color w:val="000000"/>
          <w:kern w:val="2"/>
          <w:lang w:val="ru-RU"/>
        </w:rPr>
        <w:t>),</w:t>
      </w:r>
      <w:r w:rsidR="00B64A09">
        <w:rPr>
          <w:rFonts w:eastAsia="TimesNewRomanPSMT" w:cs="Arial"/>
          <w:color w:val="000000"/>
          <w:kern w:val="2"/>
          <w:lang w:val="ru-RU"/>
        </w:rPr>
        <w:t xml:space="preserve"> </w:t>
      </w:r>
      <w:r w:rsidR="00261778" w:rsidRPr="002F3FA1">
        <w:rPr>
          <w:rFonts w:eastAsia="TimesNewRomanPSMT" w:cs="Arial"/>
          <w:color w:val="000000"/>
          <w:kern w:val="2"/>
          <w:lang w:val="ru-RU"/>
        </w:rPr>
        <w:t>чл</w:t>
      </w:r>
      <w:r w:rsidR="00472BF8" w:rsidRPr="002F3FA1">
        <w:rPr>
          <w:rFonts w:eastAsia="TimesNewRomanPSMT" w:cs="Arial"/>
          <w:color w:val="000000"/>
          <w:kern w:val="2"/>
          <w:lang w:val="ru-RU"/>
        </w:rPr>
        <w:t>ана</w:t>
      </w:r>
      <w:r w:rsidR="00EC5BB4" w:rsidRPr="002F3FA1">
        <w:rPr>
          <w:rFonts w:eastAsia="TimesNewRomanPSMT" w:cs="Arial"/>
          <w:color w:val="000000"/>
          <w:kern w:val="2"/>
          <w:lang w:val="ru-RU"/>
        </w:rPr>
        <w:t xml:space="preserve"> </w:t>
      </w:r>
      <w:r w:rsidR="00D34466" w:rsidRPr="002F3FA1">
        <w:rPr>
          <w:rFonts w:eastAsia="TimesNewRomanPSMT" w:cs="Arial"/>
          <w:color w:val="000000"/>
          <w:kern w:val="2"/>
          <w:lang w:val="ru-RU"/>
        </w:rPr>
        <w:t>2</w:t>
      </w:r>
      <w:r w:rsidR="00261778" w:rsidRPr="002F3FA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F3FA1">
        <w:rPr>
          <w:rFonts w:eastAsia="TimesNewRomanPSMT" w:cs="Arial"/>
          <w:color w:val="000000"/>
          <w:kern w:val="2"/>
          <w:lang w:val="ru-RU"/>
        </w:rPr>
        <w:t xml:space="preserve">лова („Сл. гласник РС” бр. </w:t>
      </w:r>
      <w:r w:rsidR="00DB369C" w:rsidRPr="002F3FA1">
        <w:rPr>
          <w:rFonts w:eastAsia="TimesNewRomanPSMT" w:cs="Arial"/>
          <w:color w:val="000000"/>
          <w:kern w:val="2"/>
        </w:rPr>
        <w:t>86/15</w:t>
      </w:r>
      <w:r w:rsidR="00261778" w:rsidRPr="002F3FA1">
        <w:rPr>
          <w:rFonts w:eastAsia="TimesNewRomanPSMT" w:cs="Arial"/>
          <w:color w:val="000000"/>
          <w:kern w:val="2"/>
          <w:lang w:val="ru-RU"/>
        </w:rPr>
        <w:t xml:space="preserve">), </w:t>
      </w:r>
      <w:r w:rsidR="00261778" w:rsidRPr="002F3FA1">
        <w:rPr>
          <w:rFonts w:eastAsia="Arial Unicode MS" w:cs="Arial"/>
          <w:color w:val="000000"/>
          <w:kern w:val="2"/>
          <w:lang w:val="ru-RU"/>
        </w:rPr>
        <w:t xml:space="preserve">Одлуке о покретању поступка јавне набавке број </w:t>
      </w:r>
      <w:r w:rsidR="00C64916">
        <w:rPr>
          <w:rFonts w:eastAsia="Arial Unicode MS" w:cs="Arial"/>
          <w:color w:val="000000"/>
          <w:kern w:val="2"/>
          <w:lang w:val="ru-RU"/>
        </w:rPr>
        <w:t xml:space="preserve">12.01. 430376/2-16 </w:t>
      </w:r>
      <w:r w:rsidR="00F14109" w:rsidRPr="002F3FA1">
        <w:rPr>
          <w:rFonts w:eastAsia="Arial Unicode MS" w:cs="Arial"/>
          <w:color w:val="000000"/>
          <w:kern w:val="2"/>
        </w:rPr>
        <w:t>o</w:t>
      </w:r>
      <w:r w:rsidR="00F14109" w:rsidRPr="002F3FA1">
        <w:rPr>
          <w:rFonts w:eastAsia="Arial Unicode MS" w:cs="Arial"/>
          <w:color w:val="000000"/>
          <w:kern w:val="2"/>
          <w:lang w:val="ru-RU"/>
        </w:rPr>
        <w:t>д</w:t>
      </w:r>
      <w:r w:rsidR="00C64916">
        <w:rPr>
          <w:rFonts w:eastAsia="Arial Unicode MS" w:cs="Arial"/>
          <w:color w:val="000000"/>
          <w:kern w:val="2"/>
          <w:lang w:val="ru-RU"/>
        </w:rPr>
        <w:t xml:space="preserve"> 07.10.2016.</w:t>
      </w:r>
      <w:r w:rsidR="00261778" w:rsidRPr="002F3FA1">
        <w:rPr>
          <w:rFonts w:eastAsia="Arial Unicode MS" w:cs="Arial"/>
          <w:color w:val="000000"/>
          <w:kern w:val="2"/>
          <w:lang w:val="ru-RU"/>
        </w:rPr>
        <w:t xml:space="preserve"> године и Решења о образовању комисије за јавну набавку број </w:t>
      </w:r>
      <w:r w:rsidR="00C64916">
        <w:rPr>
          <w:rFonts w:eastAsia="Arial Unicode MS" w:cs="Arial"/>
          <w:color w:val="000000"/>
          <w:kern w:val="2"/>
          <w:lang w:val="ru-RU"/>
        </w:rPr>
        <w:t xml:space="preserve">12.01. 430376/3-16 </w:t>
      </w:r>
      <w:r w:rsidR="00C64916" w:rsidRPr="002F3FA1">
        <w:rPr>
          <w:rFonts w:eastAsia="Arial Unicode MS" w:cs="Arial"/>
          <w:color w:val="000000"/>
          <w:kern w:val="2"/>
        </w:rPr>
        <w:t>o</w:t>
      </w:r>
      <w:r w:rsidR="00C64916" w:rsidRPr="002F3FA1">
        <w:rPr>
          <w:rFonts w:eastAsia="Arial Unicode MS" w:cs="Arial"/>
          <w:color w:val="000000"/>
          <w:kern w:val="2"/>
          <w:lang w:val="ru-RU"/>
        </w:rPr>
        <w:t>д</w:t>
      </w:r>
      <w:r w:rsidR="00C64916">
        <w:rPr>
          <w:rFonts w:eastAsia="Arial Unicode MS" w:cs="Arial"/>
          <w:color w:val="000000"/>
          <w:kern w:val="2"/>
          <w:lang w:val="ru-RU"/>
        </w:rPr>
        <w:t xml:space="preserve"> 07.10.2016.</w:t>
      </w:r>
      <w:r w:rsidR="00C64916" w:rsidRPr="002F3FA1">
        <w:rPr>
          <w:rFonts w:eastAsia="Arial Unicode MS" w:cs="Arial"/>
          <w:color w:val="000000"/>
          <w:kern w:val="2"/>
          <w:lang w:val="ru-RU"/>
        </w:rPr>
        <w:t xml:space="preserve"> године </w:t>
      </w:r>
      <w:r w:rsidR="00261778" w:rsidRPr="002F3FA1">
        <w:rPr>
          <w:rFonts w:eastAsia="Arial Unicode MS" w:cs="Arial"/>
          <w:color w:val="000000"/>
          <w:kern w:val="2"/>
          <w:lang w:val="ru-RU"/>
        </w:rPr>
        <w:t>припремљена је:</w:t>
      </w:r>
    </w:p>
    <w:p w14:paraId="13826BA7" w14:textId="77777777" w:rsidR="00261778" w:rsidRPr="002F3FA1" w:rsidRDefault="00261778" w:rsidP="000C50A0">
      <w:pPr>
        <w:pStyle w:val="BodyText"/>
        <w:spacing w:before="0"/>
        <w:rPr>
          <w:rFonts w:cs="Arial"/>
          <w:b/>
          <w:spacing w:val="80"/>
          <w:sz w:val="22"/>
          <w:szCs w:val="22"/>
          <w:lang w:val="ru-RU"/>
        </w:rPr>
      </w:pPr>
    </w:p>
    <w:p w14:paraId="0D68A2F7" w14:textId="77777777" w:rsidR="000C50A0" w:rsidRPr="002F3FA1" w:rsidRDefault="000C50A0" w:rsidP="000C50A0">
      <w:pPr>
        <w:pStyle w:val="BodyText"/>
        <w:spacing w:before="0"/>
        <w:rPr>
          <w:rFonts w:cs="Arial"/>
          <w:b/>
          <w:spacing w:val="80"/>
          <w:sz w:val="22"/>
          <w:szCs w:val="22"/>
          <w:lang w:val="ru-RU"/>
        </w:rPr>
      </w:pPr>
    </w:p>
    <w:p w14:paraId="0240982E" w14:textId="77777777" w:rsidR="00210557" w:rsidRPr="002F3FA1" w:rsidRDefault="00210557" w:rsidP="00874F5B">
      <w:pPr>
        <w:jc w:val="center"/>
        <w:rPr>
          <w:rFonts w:cs="Arial"/>
          <w:b/>
        </w:rPr>
      </w:pPr>
      <w:bookmarkStart w:id="7" w:name="_Toc441215598"/>
      <w:bookmarkStart w:id="8" w:name="_Toc441651537"/>
      <w:bookmarkStart w:id="9" w:name="_Toc442559874"/>
      <w:r w:rsidRPr="002F3FA1">
        <w:rPr>
          <w:rFonts w:cs="Arial"/>
          <w:b/>
        </w:rPr>
        <w:t>КОНКУРСНА ДОКУМЕНТАЦИЈА</w:t>
      </w:r>
      <w:bookmarkEnd w:id="7"/>
      <w:bookmarkEnd w:id="8"/>
      <w:bookmarkEnd w:id="9"/>
    </w:p>
    <w:p w14:paraId="34DA2852" w14:textId="5FC8750B" w:rsidR="00210557" w:rsidRPr="00C64916" w:rsidRDefault="00210557" w:rsidP="00874F5B">
      <w:pPr>
        <w:jc w:val="center"/>
        <w:rPr>
          <w:rFonts w:cs="Arial"/>
          <w:b/>
          <w:lang w:val="sr-Cyrl-RS"/>
        </w:rPr>
      </w:pPr>
      <w:bookmarkStart w:id="10" w:name="_Toc441215599"/>
      <w:bookmarkStart w:id="11" w:name="_Toc441651538"/>
      <w:bookmarkStart w:id="12" w:name="_Toc442559875"/>
      <w:proofErr w:type="gramStart"/>
      <w:r w:rsidRPr="002F3FA1">
        <w:rPr>
          <w:rFonts w:cs="Arial"/>
          <w:b/>
        </w:rPr>
        <w:t>за</w:t>
      </w:r>
      <w:proofErr w:type="gramEnd"/>
      <w:r w:rsidRPr="002F3FA1">
        <w:rPr>
          <w:rFonts w:cs="Arial"/>
          <w:b/>
        </w:rPr>
        <w:t xml:space="preserve"> јавну набавку добара бр</w:t>
      </w:r>
      <w:bookmarkEnd w:id="10"/>
      <w:bookmarkEnd w:id="11"/>
      <w:bookmarkEnd w:id="12"/>
      <w:r w:rsidR="00C64916">
        <w:rPr>
          <w:rFonts w:cs="Arial"/>
          <w:b/>
          <w:lang w:val="sr-Cyrl-RS"/>
        </w:rPr>
        <w:t>ој ЦЈН/07/2016</w:t>
      </w:r>
    </w:p>
    <w:p w14:paraId="3049B37E" w14:textId="77777777" w:rsidR="009D3699" w:rsidRPr="002F3FA1" w:rsidRDefault="009D3699" w:rsidP="000C50A0">
      <w:pPr>
        <w:pStyle w:val="BodyText"/>
        <w:spacing w:before="0"/>
        <w:rPr>
          <w:rFonts w:cs="Arial"/>
          <w:i/>
          <w:color w:val="00B0F0"/>
          <w:sz w:val="22"/>
          <w:szCs w:val="22"/>
          <w:lang w:val="sr-Latn-CS"/>
        </w:rPr>
      </w:pPr>
    </w:p>
    <w:p w14:paraId="097DA937" w14:textId="77777777" w:rsidR="009D3699" w:rsidRPr="002F3FA1" w:rsidRDefault="009D3699" w:rsidP="000C50A0">
      <w:pPr>
        <w:pStyle w:val="BodyText"/>
        <w:spacing w:before="0"/>
        <w:rPr>
          <w:rFonts w:cs="Arial"/>
          <w:i/>
          <w:color w:val="00B0F0"/>
          <w:sz w:val="22"/>
          <w:szCs w:val="22"/>
          <w:lang w:val="sr-Latn-CS"/>
        </w:rPr>
      </w:pPr>
    </w:p>
    <w:p w14:paraId="34D14A2B" w14:textId="77777777" w:rsidR="009D3699" w:rsidRPr="002F3FA1" w:rsidRDefault="009D3699" w:rsidP="000C50A0">
      <w:pPr>
        <w:pStyle w:val="BodyText"/>
        <w:spacing w:before="0"/>
        <w:rPr>
          <w:rFonts w:cs="Arial"/>
          <w:i/>
          <w:color w:val="00B0F0"/>
          <w:sz w:val="22"/>
          <w:szCs w:val="22"/>
          <w:lang w:val="sr-Latn-CS"/>
        </w:rPr>
      </w:pPr>
    </w:p>
    <w:p w14:paraId="28476321" w14:textId="77777777" w:rsidR="00C62AA7" w:rsidRPr="002F3FA1" w:rsidRDefault="00C62AA7" w:rsidP="00C62AA7">
      <w:pPr>
        <w:pStyle w:val="Title"/>
        <w:rPr>
          <w:rFonts w:cs="Arial"/>
          <w:sz w:val="22"/>
          <w:szCs w:val="22"/>
          <w:lang w:val="de-DE"/>
        </w:rPr>
      </w:pPr>
      <w:r w:rsidRPr="002F3FA1">
        <w:rPr>
          <w:rFonts w:cs="Arial"/>
          <w:sz w:val="22"/>
          <w:szCs w:val="22"/>
          <w:lang w:val="de-DE"/>
        </w:rPr>
        <w:t>Садр</w:t>
      </w:r>
      <w:r w:rsidRPr="002F3FA1">
        <w:rPr>
          <w:rFonts w:cs="Arial"/>
          <w:sz w:val="22"/>
          <w:szCs w:val="22"/>
          <w:lang w:val="ru-RU"/>
        </w:rPr>
        <w:t>ж</w:t>
      </w:r>
      <w:r w:rsidRPr="002F3FA1">
        <w:rPr>
          <w:rFonts w:cs="Arial"/>
          <w:sz w:val="22"/>
          <w:szCs w:val="22"/>
          <w:lang w:val="de-DE"/>
        </w:rPr>
        <w:t>ај</w:t>
      </w:r>
      <w:r w:rsidRPr="002F3FA1">
        <w:rPr>
          <w:rFonts w:cs="Arial"/>
          <w:sz w:val="22"/>
          <w:szCs w:val="22"/>
          <w:lang w:val="ru-RU"/>
        </w:rPr>
        <w:t xml:space="preserve"> к</w:t>
      </w:r>
      <w:r w:rsidRPr="002F3FA1">
        <w:rPr>
          <w:rFonts w:cs="Arial"/>
          <w:sz w:val="22"/>
          <w:szCs w:val="22"/>
          <w:lang w:val="de-DE"/>
        </w:rPr>
        <w:t>онкурсне</w:t>
      </w:r>
      <w:r w:rsidRPr="002F3FA1">
        <w:rPr>
          <w:rFonts w:cs="Arial"/>
          <w:sz w:val="22"/>
          <w:szCs w:val="22"/>
          <w:lang w:val="ru-RU"/>
        </w:rPr>
        <w:t xml:space="preserve"> </w:t>
      </w:r>
      <w:r w:rsidRPr="002F3FA1">
        <w:rPr>
          <w:rFonts w:cs="Arial"/>
          <w:sz w:val="22"/>
          <w:szCs w:val="22"/>
          <w:lang w:val="de-DE"/>
        </w:rPr>
        <w:t>документације:</w:t>
      </w:r>
    </w:p>
    <w:p w14:paraId="3036AD2E" w14:textId="28575673" w:rsidR="00C62AA7" w:rsidRPr="002F3FA1" w:rsidRDefault="00C62AA7" w:rsidP="00C62AA7">
      <w:pPr>
        <w:pStyle w:val="Title"/>
        <w:rPr>
          <w:rFonts w:cs="Arial"/>
          <w:b w:val="0"/>
          <w:sz w:val="22"/>
          <w:szCs w:val="22"/>
          <w:lang w:val="ru-RU"/>
        </w:rPr>
      </w:pP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sz w:val="22"/>
          <w:szCs w:val="22"/>
          <w:lang w:val="ru-RU"/>
        </w:rPr>
        <w:tab/>
      </w:r>
      <w:r w:rsidRPr="002F3FA1">
        <w:rPr>
          <w:rFonts w:cs="Arial"/>
          <w:b w:val="0"/>
          <w:sz w:val="22"/>
          <w:szCs w:val="22"/>
          <w:lang w:val="ru-RU"/>
        </w:rPr>
        <w:tab/>
        <w:t xml:space="preserve">                              </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0"/>
        <w:gridCol w:w="8369"/>
      </w:tblGrid>
      <w:tr w:rsidR="00C64916" w:rsidRPr="002F3FA1" w14:paraId="5128A724" w14:textId="77777777" w:rsidTr="00C64916">
        <w:tc>
          <w:tcPr>
            <w:tcW w:w="0" w:type="auto"/>
          </w:tcPr>
          <w:p w14:paraId="3C9E9CA5" w14:textId="77777777" w:rsidR="00C64916" w:rsidRPr="002F3FA1" w:rsidRDefault="00C64916" w:rsidP="004C3B38">
            <w:pPr>
              <w:tabs>
                <w:tab w:val="left" w:pos="360"/>
                <w:tab w:val="left" w:pos="567"/>
                <w:tab w:val="right" w:leader="dot" w:pos="9639"/>
              </w:tabs>
              <w:jc w:val="center"/>
              <w:rPr>
                <w:rFonts w:cs="Arial"/>
              </w:rPr>
            </w:pPr>
            <w:r w:rsidRPr="002F3FA1">
              <w:rPr>
                <w:rFonts w:cs="Arial"/>
              </w:rPr>
              <w:t>1.</w:t>
            </w:r>
          </w:p>
        </w:tc>
        <w:tc>
          <w:tcPr>
            <w:tcW w:w="0" w:type="auto"/>
          </w:tcPr>
          <w:p w14:paraId="2BEC451A" w14:textId="77777777" w:rsidR="00C64916" w:rsidRPr="002F3FA1" w:rsidRDefault="00C64916" w:rsidP="004C3B38">
            <w:pPr>
              <w:tabs>
                <w:tab w:val="left" w:pos="360"/>
                <w:tab w:val="left" w:pos="567"/>
                <w:tab w:val="right" w:leader="dot" w:pos="9639"/>
              </w:tabs>
              <w:rPr>
                <w:rFonts w:cs="Arial"/>
                <w:lang w:val="sr-Cyrl-RS"/>
              </w:rPr>
            </w:pPr>
            <w:r w:rsidRPr="002F3FA1">
              <w:rPr>
                <w:rFonts w:cs="Arial"/>
                <w:lang w:val="sr-Cyrl-RS"/>
              </w:rPr>
              <w:t>Општи подаци о јавној набавци</w:t>
            </w:r>
          </w:p>
        </w:tc>
      </w:tr>
      <w:tr w:rsidR="00C64916" w:rsidRPr="002F3FA1" w14:paraId="0F610DD2" w14:textId="77777777" w:rsidTr="00C64916">
        <w:tc>
          <w:tcPr>
            <w:tcW w:w="0" w:type="auto"/>
          </w:tcPr>
          <w:p w14:paraId="1FA0F8E8" w14:textId="77777777" w:rsidR="00C64916" w:rsidRPr="002F3FA1" w:rsidRDefault="00C64916" w:rsidP="004C3B38">
            <w:pPr>
              <w:tabs>
                <w:tab w:val="left" w:pos="360"/>
                <w:tab w:val="left" w:pos="567"/>
                <w:tab w:val="right" w:leader="dot" w:pos="9639"/>
              </w:tabs>
              <w:jc w:val="center"/>
              <w:rPr>
                <w:rFonts w:cs="Arial"/>
                <w:lang w:val="sr-Cyrl-RS"/>
              </w:rPr>
            </w:pPr>
            <w:r w:rsidRPr="002F3FA1">
              <w:rPr>
                <w:rFonts w:cs="Arial"/>
                <w:lang w:val="sr-Cyrl-RS"/>
              </w:rPr>
              <w:t>2.</w:t>
            </w:r>
          </w:p>
        </w:tc>
        <w:tc>
          <w:tcPr>
            <w:tcW w:w="0" w:type="auto"/>
          </w:tcPr>
          <w:p w14:paraId="7D79942D" w14:textId="77777777" w:rsidR="00C64916" w:rsidRPr="002F3FA1" w:rsidRDefault="00C64916" w:rsidP="004C3B38">
            <w:pPr>
              <w:tabs>
                <w:tab w:val="left" w:pos="317"/>
                <w:tab w:val="left" w:pos="360"/>
                <w:tab w:val="right" w:leader="dot" w:pos="9639"/>
              </w:tabs>
              <w:rPr>
                <w:rFonts w:cs="Arial"/>
                <w:lang w:val="sr-Cyrl-RS"/>
              </w:rPr>
            </w:pPr>
            <w:r w:rsidRPr="002F3FA1">
              <w:rPr>
                <w:rFonts w:cs="Arial"/>
                <w:lang w:val="sr-Cyrl-RS"/>
              </w:rPr>
              <w:t>Подаци о предмету набавке</w:t>
            </w:r>
          </w:p>
        </w:tc>
      </w:tr>
      <w:tr w:rsidR="00C64916" w:rsidRPr="002F3FA1" w14:paraId="5DB2D2D2" w14:textId="77777777" w:rsidTr="00C64916">
        <w:tc>
          <w:tcPr>
            <w:tcW w:w="0" w:type="auto"/>
          </w:tcPr>
          <w:p w14:paraId="195BF63A" w14:textId="77777777" w:rsidR="00C64916" w:rsidRPr="002F3FA1" w:rsidRDefault="00C64916" w:rsidP="004C3B38">
            <w:pPr>
              <w:tabs>
                <w:tab w:val="left" w:pos="360"/>
                <w:tab w:val="left" w:pos="567"/>
                <w:tab w:val="right" w:leader="dot" w:pos="9639"/>
              </w:tabs>
              <w:jc w:val="center"/>
              <w:rPr>
                <w:rFonts w:cs="Arial"/>
                <w:lang w:val="sr-Cyrl-RS"/>
              </w:rPr>
            </w:pPr>
            <w:r w:rsidRPr="002F3FA1">
              <w:rPr>
                <w:rFonts w:cs="Arial"/>
                <w:lang w:val="sr-Cyrl-RS"/>
              </w:rPr>
              <w:t>3.</w:t>
            </w:r>
          </w:p>
        </w:tc>
        <w:tc>
          <w:tcPr>
            <w:tcW w:w="0" w:type="auto"/>
          </w:tcPr>
          <w:p w14:paraId="7801C6BD" w14:textId="2BF60F05" w:rsidR="00C64916" w:rsidRPr="002F3FA1" w:rsidRDefault="00C64916" w:rsidP="004C3B38">
            <w:pPr>
              <w:tabs>
                <w:tab w:val="left" w:pos="317"/>
                <w:tab w:val="left" w:pos="360"/>
                <w:tab w:val="right" w:leader="dot" w:pos="9639"/>
              </w:tabs>
              <w:rPr>
                <w:rFonts w:cs="Arial"/>
                <w:lang w:val="sr-Cyrl-RS"/>
              </w:rPr>
            </w:pPr>
            <w:r w:rsidRPr="002F3FA1">
              <w:rPr>
                <w:rFonts w:cs="Arial"/>
                <w:lang w:val="sr-Cyrl-RS"/>
              </w:rPr>
              <w:t>Техничка спецификација (врста, техничке карактеристике, ква</w:t>
            </w:r>
            <w:r>
              <w:rPr>
                <w:rFonts w:cs="Arial"/>
                <w:lang w:val="sr-Cyrl-RS"/>
              </w:rPr>
              <w:t>литет, количина и опис добара</w:t>
            </w:r>
            <w:r w:rsidRPr="002F3FA1">
              <w:rPr>
                <w:rFonts w:cs="Arial"/>
                <w:lang w:val="sr-Cyrl-RS"/>
              </w:rPr>
              <w:t>)</w:t>
            </w:r>
          </w:p>
        </w:tc>
      </w:tr>
      <w:tr w:rsidR="00C64916" w:rsidRPr="002F3FA1" w14:paraId="71E4CF81" w14:textId="77777777" w:rsidTr="00C64916">
        <w:tc>
          <w:tcPr>
            <w:tcW w:w="0" w:type="auto"/>
          </w:tcPr>
          <w:p w14:paraId="304EB382" w14:textId="77777777" w:rsidR="00C64916" w:rsidRPr="002F3FA1" w:rsidRDefault="00C64916" w:rsidP="004C3B38">
            <w:pPr>
              <w:tabs>
                <w:tab w:val="left" w:pos="360"/>
                <w:tab w:val="left" w:pos="567"/>
                <w:tab w:val="right" w:leader="dot" w:pos="9639"/>
              </w:tabs>
              <w:jc w:val="center"/>
              <w:rPr>
                <w:rFonts w:cs="Arial"/>
                <w:lang w:val="sr-Cyrl-RS"/>
              </w:rPr>
            </w:pPr>
            <w:r w:rsidRPr="002F3FA1">
              <w:rPr>
                <w:rFonts w:cs="Arial"/>
              </w:rPr>
              <w:t>4</w:t>
            </w:r>
            <w:r w:rsidRPr="002F3FA1">
              <w:rPr>
                <w:rFonts w:cs="Arial"/>
                <w:lang w:val="sr-Cyrl-RS"/>
              </w:rPr>
              <w:t>.</w:t>
            </w:r>
          </w:p>
        </w:tc>
        <w:tc>
          <w:tcPr>
            <w:tcW w:w="0" w:type="auto"/>
          </w:tcPr>
          <w:p w14:paraId="5649474F" w14:textId="77777777" w:rsidR="00C64916" w:rsidRPr="002F3FA1" w:rsidRDefault="00C64916" w:rsidP="004C3B38">
            <w:pPr>
              <w:tabs>
                <w:tab w:val="left" w:pos="317"/>
                <w:tab w:val="left" w:pos="360"/>
                <w:tab w:val="right" w:leader="dot" w:pos="9639"/>
              </w:tabs>
              <w:rPr>
                <w:rFonts w:cs="Arial"/>
              </w:rPr>
            </w:pPr>
            <w:r w:rsidRPr="002F3FA1">
              <w:rPr>
                <w:rFonts w:cs="Arial"/>
                <w:lang w:val="sr-Cyrl-RS"/>
              </w:rPr>
              <w:t>Услови за учешће у поступку ЈН и упутство како се доказује испуњеност услова</w:t>
            </w:r>
          </w:p>
        </w:tc>
      </w:tr>
      <w:tr w:rsidR="00C64916" w:rsidRPr="002F3FA1" w14:paraId="176BF547" w14:textId="77777777" w:rsidTr="00C64916">
        <w:tc>
          <w:tcPr>
            <w:tcW w:w="0" w:type="auto"/>
          </w:tcPr>
          <w:p w14:paraId="282F4123" w14:textId="23AD5D5E" w:rsidR="00C64916" w:rsidRPr="002F3FA1" w:rsidRDefault="00C64916" w:rsidP="004C3B38">
            <w:pPr>
              <w:tabs>
                <w:tab w:val="left" w:pos="360"/>
                <w:tab w:val="left" w:pos="567"/>
                <w:tab w:val="right" w:leader="dot" w:pos="9639"/>
              </w:tabs>
              <w:jc w:val="center"/>
              <w:rPr>
                <w:rFonts w:cs="Arial"/>
                <w:lang w:val="sr-Cyrl-RS"/>
              </w:rPr>
            </w:pPr>
            <w:r w:rsidRPr="002F3FA1">
              <w:rPr>
                <w:rFonts w:cs="Arial"/>
                <w:lang w:val="sr-Cyrl-RS"/>
              </w:rPr>
              <w:t>5.</w:t>
            </w:r>
          </w:p>
        </w:tc>
        <w:tc>
          <w:tcPr>
            <w:tcW w:w="0" w:type="auto"/>
          </w:tcPr>
          <w:p w14:paraId="37E29A35" w14:textId="4CE397F2" w:rsidR="00C64916" w:rsidRPr="002F3FA1" w:rsidRDefault="00C64916" w:rsidP="004C3B38">
            <w:pPr>
              <w:tabs>
                <w:tab w:val="left" w:pos="317"/>
                <w:tab w:val="left" w:pos="360"/>
                <w:tab w:val="right" w:leader="dot" w:pos="9639"/>
              </w:tabs>
              <w:rPr>
                <w:rFonts w:cs="Arial"/>
                <w:lang w:val="sr-Cyrl-RS"/>
              </w:rPr>
            </w:pPr>
            <w:r w:rsidRPr="002F3FA1">
              <w:rPr>
                <w:rFonts w:cs="Arial"/>
                <w:lang w:val="sr-Cyrl-RS"/>
              </w:rPr>
              <w:t>Критеријум за доделу уговора</w:t>
            </w:r>
          </w:p>
        </w:tc>
      </w:tr>
      <w:tr w:rsidR="00C64916" w:rsidRPr="002F3FA1" w14:paraId="557534E2" w14:textId="77777777" w:rsidTr="00C64916">
        <w:tc>
          <w:tcPr>
            <w:tcW w:w="0" w:type="auto"/>
          </w:tcPr>
          <w:p w14:paraId="71F987C3" w14:textId="52AA2ABC" w:rsidR="00C64916" w:rsidRPr="002F3FA1" w:rsidRDefault="00C64916" w:rsidP="004C3B38">
            <w:pPr>
              <w:tabs>
                <w:tab w:val="left" w:pos="360"/>
                <w:tab w:val="left" w:pos="567"/>
                <w:tab w:val="right" w:leader="dot" w:pos="9639"/>
              </w:tabs>
              <w:jc w:val="center"/>
              <w:rPr>
                <w:rFonts w:cs="Arial"/>
              </w:rPr>
            </w:pPr>
            <w:r w:rsidRPr="002F3FA1">
              <w:rPr>
                <w:rFonts w:cs="Arial"/>
                <w:lang w:val="sr-Cyrl-RS"/>
              </w:rPr>
              <w:t>6</w:t>
            </w:r>
            <w:r w:rsidRPr="002F3FA1">
              <w:rPr>
                <w:rFonts w:cs="Arial"/>
              </w:rPr>
              <w:t>.</w:t>
            </w:r>
          </w:p>
        </w:tc>
        <w:tc>
          <w:tcPr>
            <w:tcW w:w="0" w:type="auto"/>
          </w:tcPr>
          <w:p w14:paraId="0CDA4671" w14:textId="77777777" w:rsidR="00C64916" w:rsidRPr="002F3FA1" w:rsidRDefault="00C64916" w:rsidP="004C3B38">
            <w:pPr>
              <w:tabs>
                <w:tab w:val="left" w:pos="360"/>
                <w:tab w:val="left" w:pos="567"/>
                <w:tab w:val="right" w:leader="dot" w:pos="9639"/>
              </w:tabs>
              <w:rPr>
                <w:rFonts w:cs="Arial"/>
                <w:lang w:val="sr-Cyrl-RS"/>
              </w:rPr>
            </w:pPr>
            <w:r w:rsidRPr="002F3FA1">
              <w:rPr>
                <w:rFonts w:cs="Arial"/>
                <w:lang w:val="sr-Cyrl-RS"/>
              </w:rPr>
              <w:t>Упутство понуђачима како да сачине понуду</w:t>
            </w:r>
          </w:p>
        </w:tc>
      </w:tr>
      <w:tr w:rsidR="00C64916" w:rsidRPr="002F3FA1" w14:paraId="0D21E52C" w14:textId="77777777" w:rsidTr="00C64916">
        <w:tc>
          <w:tcPr>
            <w:tcW w:w="0" w:type="auto"/>
          </w:tcPr>
          <w:p w14:paraId="0C7A9833" w14:textId="70B91E85" w:rsidR="00C64916" w:rsidRPr="002F3FA1" w:rsidRDefault="00C64916" w:rsidP="004C3B38">
            <w:pPr>
              <w:tabs>
                <w:tab w:val="left" w:pos="360"/>
                <w:tab w:val="left" w:pos="567"/>
                <w:tab w:val="right" w:leader="dot" w:pos="9639"/>
              </w:tabs>
              <w:jc w:val="center"/>
              <w:rPr>
                <w:rFonts w:cs="Arial"/>
              </w:rPr>
            </w:pPr>
            <w:r w:rsidRPr="002F3FA1">
              <w:rPr>
                <w:rFonts w:cs="Arial"/>
                <w:lang w:val="sr-Cyrl-RS"/>
              </w:rPr>
              <w:t>7</w:t>
            </w:r>
            <w:r w:rsidRPr="002F3FA1">
              <w:rPr>
                <w:rFonts w:cs="Arial"/>
              </w:rPr>
              <w:t>.</w:t>
            </w:r>
          </w:p>
        </w:tc>
        <w:tc>
          <w:tcPr>
            <w:tcW w:w="0" w:type="auto"/>
          </w:tcPr>
          <w:p w14:paraId="562D84B0" w14:textId="6904BBC2" w:rsidR="00C64916" w:rsidRPr="002F3FA1" w:rsidRDefault="00C64916" w:rsidP="00C64916">
            <w:pPr>
              <w:tabs>
                <w:tab w:val="left" w:pos="360"/>
                <w:tab w:val="left" w:pos="567"/>
                <w:tab w:val="right" w:leader="dot" w:pos="9639"/>
              </w:tabs>
              <w:rPr>
                <w:rFonts w:cs="Arial"/>
                <w:lang w:val="sr-Cyrl-RS"/>
              </w:rPr>
            </w:pPr>
            <w:r w:rsidRPr="002F3FA1">
              <w:rPr>
                <w:rFonts w:cs="Arial"/>
                <w:lang w:val="sr-Cyrl-RS"/>
              </w:rPr>
              <w:t xml:space="preserve">Обрасци </w:t>
            </w:r>
          </w:p>
        </w:tc>
      </w:tr>
      <w:tr w:rsidR="00C64916" w:rsidRPr="002F3FA1" w14:paraId="34767B66" w14:textId="77777777" w:rsidTr="00C64916">
        <w:tc>
          <w:tcPr>
            <w:tcW w:w="0" w:type="auto"/>
          </w:tcPr>
          <w:p w14:paraId="6E92CEE0" w14:textId="650FA4E9" w:rsidR="00C64916" w:rsidRPr="002F3FA1" w:rsidRDefault="00C64916" w:rsidP="004C3B38">
            <w:pPr>
              <w:tabs>
                <w:tab w:val="left" w:pos="360"/>
                <w:tab w:val="left" w:pos="567"/>
                <w:tab w:val="right" w:leader="dot" w:pos="9639"/>
              </w:tabs>
              <w:jc w:val="center"/>
              <w:rPr>
                <w:rFonts w:cs="Arial"/>
                <w:lang w:val="sr-Cyrl-RS"/>
              </w:rPr>
            </w:pPr>
            <w:r w:rsidRPr="002F3FA1">
              <w:rPr>
                <w:rFonts w:cs="Arial"/>
                <w:lang w:val="sr-Cyrl-RS"/>
              </w:rPr>
              <w:t>8.</w:t>
            </w:r>
          </w:p>
        </w:tc>
        <w:tc>
          <w:tcPr>
            <w:tcW w:w="0" w:type="auto"/>
          </w:tcPr>
          <w:p w14:paraId="111758F8" w14:textId="4492ACE5" w:rsidR="00C64916" w:rsidRPr="002F3FA1" w:rsidRDefault="00C64916" w:rsidP="004C3B38">
            <w:pPr>
              <w:tabs>
                <w:tab w:val="left" w:pos="360"/>
                <w:tab w:val="left" w:pos="567"/>
                <w:tab w:val="right" w:leader="dot" w:pos="9639"/>
              </w:tabs>
              <w:rPr>
                <w:rFonts w:cs="Arial"/>
                <w:lang w:val="sr-Cyrl-RS"/>
              </w:rPr>
            </w:pPr>
            <w:r w:rsidRPr="002F3FA1">
              <w:rPr>
                <w:rFonts w:cs="Arial"/>
                <w:lang w:val="sr-Cyrl-RS"/>
              </w:rPr>
              <w:t>Модел уговора</w:t>
            </w:r>
          </w:p>
        </w:tc>
      </w:tr>
    </w:tbl>
    <w:p w14:paraId="0034F9AC" w14:textId="77777777" w:rsidR="009D3699" w:rsidRPr="002F3FA1" w:rsidRDefault="009D3699" w:rsidP="000C50A0">
      <w:pPr>
        <w:pStyle w:val="BodyText"/>
        <w:spacing w:before="0"/>
        <w:rPr>
          <w:rFonts w:cs="Arial"/>
          <w:b/>
          <w:spacing w:val="80"/>
          <w:sz w:val="22"/>
          <w:szCs w:val="22"/>
          <w:highlight w:val="yellow"/>
        </w:rPr>
      </w:pPr>
    </w:p>
    <w:p w14:paraId="02ED531D" w14:textId="61C8A65C" w:rsidR="00F5264D" w:rsidRPr="002F3FA1" w:rsidRDefault="00C53AC6" w:rsidP="00C53AC6">
      <w:pPr>
        <w:jc w:val="right"/>
        <w:rPr>
          <w:rFonts w:cs="Arial"/>
          <w:color w:val="548DD4" w:themeColor="text2" w:themeTint="99"/>
          <w:lang w:val="sr-Cyrl-CS"/>
        </w:rPr>
      </w:pPr>
      <w:r w:rsidRPr="002F3FA1">
        <w:rPr>
          <w:rFonts w:cs="Arial"/>
          <w:bCs/>
          <w:noProof/>
          <w:lang w:val="sr-Cyrl-CS"/>
        </w:rPr>
        <w:t xml:space="preserve">Укупан број страна документације: </w:t>
      </w:r>
      <w:r w:rsidR="00C64916">
        <w:rPr>
          <w:rFonts w:cs="Arial"/>
          <w:bCs/>
          <w:noProof/>
          <w:lang w:val="sr-Cyrl-CS"/>
        </w:rPr>
        <w:t>6</w:t>
      </w:r>
      <w:r w:rsidR="002B79AE">
        <w:rPr>
          <w:rFonts w:cs="Arial"/>
          <w:bCs/>
          <w:noProof/>
          <w:lang w:val="sr-Cyrl-CS"/>
        </w:rPr>
        <w:t>6</w:t>
      </w:r>
    </w:p>
    <w:p w14:paraId="659A42D2" w14:textId="77777777" w:rsidR="001853E1" w:rsidRPr="002F3FA1" w:rsidRDefault="001853E1" w:rsidP="000C50A0">
      <w:pPr>
        <w:pStyle w:val="BodyText"/>
        <w:spacing w:before="0"/>
        <w:rPr>
          <w:rFonts w:cs="Arial"/>
          <w:sz w:val="22"/>
          <w:szCs w:val="22"/>
        </w:rPr>
      </w:pPr>
    </w:p>
    <w:p w14:paraId="6A025079" w14:textId="77777777" w:rsidR="00FA0E61" w:rsidRPr="002F3FA1" w:rsidRDefault="00473AD5" w:rsidP="00AA69A6">
      <w:pPr>
        <w:pStyle w:val="Heading10"/>
        <w:numPr>
          <w:ilvl w:val="0"/>
          <w:numId w:val="18"/>
        </w:numPr>
        <w:rPr>
          <w:rFonts w:cs="Arial"/>
          <w:lang w:val="en-US"/>
        </w:rPr>
      </w:pPr>
      <w:r w:rsidRPr="002F3FA1">
        <w:rPr>
          <w:rFonts w:cs="Arial"/>
          <w:lang w:val="ru-RU"/>
        </w:rPr>
        <w:br w:type="page"/>
      </w:r>
      <w:bookmarkStart w:id="13" w:name="_Toc430335136"/>
      <w:bookmarkStart w:id="14" w:name="_Toc442559876"/>
      <w:bookmarkStart w:id="15" w:name="_Toc427817447"/>
      <w:r w:rsidR="00FA0E61" w:rsidRPr="002F3FA1">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54"/>
      </w:tblGrid>
      <w:tr w:rsidR="004276AD" w:rsidRPr="002F3FA1" w14:paraId="076CEE58" w14:textId="77777777" w:rsidTr="009550D2">
        <w:trPr>
          <w:trHeight w:val="485"/>
        </w:trPr>
        <w:tc>
          <w:tcPr>
            <w:tcW w:w="2965" w:type="dxa"/>
            <w:shd w:val="clear" w:color="auto" w:fill="auto"/>
            <w:vAlign w:val="center"/>
          </w:tcPr>
          <w:p w14:paraId="34DC25BE" w14:textId="77777777" w:rsidR="004276AD" w:rsidRPr="002F3FA1" w:rsidRDefault="004276AD" w:rsidP="009550D2">
            <w:pPr>
              <w:autoSpaceDE w:val="0"/>
              <w:autoSpaceDN w:val="0"/>
              <w:adjustRightInd w:val="0"/>
              <w:spacing w:before="0"/>
              <w:jc w:val="center"/>
              <w:rPr>
                <w:rFonts w:eastAsia="TimesNewRomanPSMT" w:cs="Arial"/>
                <w:bCs/>
              </w:rPr>
            </w:pPr>
            <w:r w:rsidRPr="002F3FA1">
              <w:rPr>
                <w:rFonts w:eastAsia="TimesNewRomanPSMT" w:cs="Arial"/>
                <w:bCs/>
              </w:rPr>
              <w:t>Назив и адреса Наручиоца</w:t>
            </w:r>
          </w:p>
        </w:tc>
        <w:tc>
          <w:tcPr>
            <w:tcW w:w="6054" w:type="dxa"/>
            <w:shd w:val="clear" w:color="auto" w:fill="auto"/>
            <w:vAlign w:val="center"/>
          </w:tcPr>
          <w:p w14:paraId="7CA0A896" w14:textId="77777777" w:rsidR="004276AD" w:rsidRPr="002F3FA1" w:rsidRDefault="004276AD" w:rsidP="009550D2">
            <w:pPr>
              <w:suppressAutoHyphens/>
              <w:spacing w:before="0"/>
              <w:jc w:val="center"/>
              <w:rPr>
                <w:rFonts w:cs="Arial"/>
              </w:rPr>
            </w:pPr>
            <w:r w:rsidRPr="002F3FA1">
              <w:rPr>
                <w:rFonts w:cs="Arial"/>
              </w:rPr>
              <w:t>Јавно предузеће „Електропривреда Србије“ Београд,</w:t>
            </w:r>
          </w:p>
          <w:p w14:paraId="3A707608" w14:textId="77BDB585" w:rsidR="002E12CC" w:rsidRPr="002F3FA1" w:rsidRDefault="004276AD" w:rsidP="009550D2">
            <w:pPr>
              <w:suppressAutoHyphens/>
              <w:spacing w:before="0"/>
              <w:jc w:val="center"/>
              <w:rPr>
                <w:rFonts w:cs="Arial"/>
                <w:color w:val="00B0F0"/>
                <w:lang w:val="sr-Cyrl-RS"/>
              </w:rPr>
            </w:pPr>
            <w:r w:rsidRPr="002F3FA1">
              <w:rPr>
                <w:rFonts w:cs="Arial"/>
              </w:rPr>
              <w:t>Улица царице Милице бр.2, 11000 Београд</w:t>
            </w:r>
          </w:p>
        </w:tc>
      </w:tr>
      <w:tr w:rsidR="004276AD" w:rsidRPr="002F3FA1" w14:paraId="206F1324" w14:textId="77777777" w:rsidTr="009550D2">
        <w:tc>
          <w:tcPr>
            <w:tcW w:w="2965" w:type="dxa"/>
            <w:shd w:val="clear" w:color="auto" w:fill="auto"/>
            <w:vAlign w:val="center"/>
          </w:tcPr>
          <w:p w14:paraId="79006CD9" w14:textId="77777777" w:rsidR="004276AD" w:rsidRPr="002F3FA1" w:rsidRDefault="004276AD" w:rsidP="009550D2">
            <w:pPr>
              <w:autoSpaceDE w:val="0"/>
              <w:autoSpaceDN w:val="0"/>
              <w:adjustRightInd w:val="0"/>
              <w:spacing w:before="0"/>
              <w:jc w:val="center"/>
              <w:rPr>
                <w:rFonts w:eastAsia="TimesNewRomanPSMT" w:cs="Arial"/>
                <w:bCs/>
              </w:rPr>
            </w:pPr>
            <w:r w:rsidRPr="002F3FA1">
              <w:rPr>
                <w:rFonts w:eastAsia="TimesNewRomanPSMT" w:cs="Arial"/>
                <w:bCs/>
              </w:rPr>
              <w:t>Интернет страница Наручиоца</w:t>
            </w:r>
          </w:p>
        </w:tc>
        <w:tc>
          <w:tcPr>
            <w:tcW w:w="6054" w:type="dxa"/>
            <w:shd w:val="clear" w:color="auto" w:fill="auto"/>
            <w:vAlign w:val="center"/>
          </w:tcPr>
          <w:p w14:paraId="205CBA98" w14:textId="55F29EC0" w:rsidR="002E12CC" w:rsidRPr="002F3FA1" w:rsidRDefault="00534A77" w:rsidP="009550D2">
            <w:pPr>
              <w:autoSpaceDE w:val="0"/>
              <w:autoSpaceDN w:val="0"/>
              <w:adjustRightInd w:val="0"/>
              <w:spacing w:before="0"/>
              <w:jc w:val="center"/>
              <w:rPr>
                <w:rFonts w:eastAsia="TimesNewRomanPSMT" w:cs="Arial"/>
                <w:bCs/>
                <w:color w:val="FF0000"/>
              </w:rPr>
            </w:pPr>
            <w:hyperlink r:id="rId165" w:history="1">
              <w:r w:rsidR="004276AD" w:rsidRPr="002F3FA1">
                <w:rPr>
                  <w:rStyle w:val="Hyperlink"/>
                  <w:rFonts w:eastAsia="Arial Unicode MS" w:cs="Arial"/>
                  <w:color w:val="00B0F0"/>
                  <w:kern w:val="1"/>
                  <w:lang w:eastAsia="ar-SA"/>
                </w:rPr>
                <w:t>www.eps.rs</w:t>
              </w:r>
            </w:hyperlink>
          </w:p>
        </w:tc>
      </w:tr>
      <w:tr w:rsidR="004276AD" w:rsidRPr="002F3FA1" w14:paraId="249C7C84" w14:textId="77777777" w:rsidTr="009550D2">
        <w:tc>
          <w:tcPr>
            <w:tcW w:w="2965" w:type="dxa"/>
            <w:shd w:val="clear" w:color="auto" w:fill="auto"/>
            <w:vAlign w:val="center"/>
          </w:tcPr>
          <w:p w14:paraId="603E0F36" w14:textId="77777777" w:rsidR="004276AD" w:rsidRPr="002F3FA1" w:rsidRDefault="004276AD" w:rsidP="009550D2">
            <w:pPr>
              <w:autoSpaceDE w:val="0"/>
              <w:autoSpaceDN w:val="0"/>
              <w:adjustRightInd w:val="0"/>
              <w:spacing w:before="0"/>
              <w:jc w:val="center"/>
              <w:rPr>
                <w:rFonts w:eastAsia="TimesNewRomanPSMT" w:cs="Arial"/>
                <w:bCs/>
              </w:rPr>
            </w:pPr>
            <w:r w:rsidRPr="002F3FA1">
              <w:rPr>
                <w:rFonts w:eastAsia="TimesNewRomanPSMT" w:cs="Arial"/>
                <w:bCs/>
              </w:rPr>
              <w:t>Врста поступка</w:t>
            </w:r>
          </w:p>
        </w:tc>
        <w:tc>
          <w:tcPr>
            <w:tcW w:w="6054" w:type="dxa"/>
            <w:shd w:val="clear" w:color="auto" w:fill="auto"/>
            <w:vAlign w:val="center"/>
          </w:tcPr>
          <w:p w14:paraId="47DA813B" w14:textId="4125C63B" w:rsidR="004276AD" w:rsidRPr="002F3FA1" w:rsidRDefault="00D34466" w:rsidP="009550D2">
            <w:pPr>
              <w:autoSpaceDE w:val="0"/>
              <w:autoSpaceDN w:val="0"/>
              <w:adjustRightInd w:val="0"/>
              <w:spacing w:before="0"/>
              <w:jc w:val="center"/>
              <w:rPr>
                <w:rFonts w:eastAsia="TimesNewRomanPSMT" w:cs="Arial"/>
                <w:bCs/>
                <w:lang w:val="sr-Cyrl-RS"/>
              </w:rPr>
            </w:pPr>
            <w:r w:rsidRPr="002F3FA1">
              <w:rPr>
                <w:rFonts w:eastAsia="TimesNewRomanPSMT" w:cs="Arial"/>
                <w:bCs/>
                <w:lang w:val="sr-Cyrl-RS"/>
              </w:rPr>
              <w:t>Отворени поступак</w:t>
            </w:r>
          </w:p>
        </w:tc>
      </w:tr>
      <w:tr w:rsidR="004276AD" w:rsidRPr="002F3FA1" w14:paraId="32DDE87A" w14:textId="77777777" w:rsidTr="009550D2">
        <w:trPr>
          <w:trHeight w:val="575"/>
        </w:trPr>
        <w:tc>
          <w:tcPr>
            <w:tcW w:w="2965" w:type="dxa"/>
            <w:shd w:val="clear" w:color="auto" w:fill="auto"/>
            <w:vAlign w:val="center"/>
          </w:tcPr>
          <w:p w14:paraId="16D3E7C0" w14:textId="77777777" w:rsidR="004276AD" w:rsidRPr="002F3FA1" w:rsidRDefault="004276AD" w:rsidP="009550D2">
            <w:pPr>
              <w:autoSpaceDE w:val="0"/>
              <w:autoSpaceDN w:val="0"/>
              <w:adjustRightInd w:val="0"/>
              <w:spacing w:before="0"/>
              <w:jc w:val="center"/>
              <w:rPr>
                <w:rFonts w:eastAsia="TimesNewRomanPSMT" w:cs="Arial"/>
                <w:bCs/>
              </w:rPr>
            </w:pPr>
            <w:r w:rsidRPr="002F3FA1">
              <w:rPr>
                <w:rFonts w:eastAsia="TimesNewRomanPSMT" w:cs="Arial"/>
                <w:bCs/>
              </w:rPr>
              <w:t>Предмет јавне набавке</w:t>
            </w:r>
          </w:p>
        </w:tc>
        <w:tc>
          <w:tcPr>
            <w:tcW w:w="6054" w:type="dxa"/>
            <w:shd w:val="clear" w:color="auto" w:fill="auto"/>
            <w:vAlign w:val="center"/>
          </w:tcPr>
          <w:p w14:paraId="2DAF22FC" w14:textId="2099CCBC" w:rsidR="004276AD" w:rsidRPr="002F3FA1" w:rsidRDefault="004276AD" w:rsidP="009550D2">
            <w:pPr>
              <w:pStyle w:val="Heading10"/>
              <w:spacing w:before="0"/>
              <w:jc w:val="center"/>
              <w:rPr>
                <w:rFonts w:cs="Arial"/>
              </w:rPr>
            </w:pPr>
            <w:bookmarkStart w:id="16" w:name="_Toc442559877"/>
            <w:r w:rsidRPr="002F3FA1">
              <w:rPr>
                <w:rFonts w:cs="Arial"/>
                <w:b w:val="0"/>
              </w:rPr>
              <w:t>Набавка добара:</w:t>
            </w:r>
            <w:r w:rsidR="00EE4FEC" w:rsidRPr="002F3FA1">
              <w:rPr>
                <w:rFonts w:cs="Arial"/>
              </w:rPr>
              <w:t xml:space="preserve"> </w:t>
            </w:r>
            <w:r w:rsidR="00EE4FEC" w:rsidRPr="002F3FA1">
              <w:rPr>
                <w:rFonts w:cs="Arial"/>
                <w:b w:val="0"/>
              </w:rPr>
              <w:t>Средства за повећање безбедности запослених у зонама веће клизавости газних површина</w:t>
            </w:r>
            <w:bookmarkEnd w:id="16"/>
          </w:p>
        </w:tc>
      </w:tr>
      <w:tr w:rsidR="002E12CC" w:rsidRPr="002F3FA1" w14:paraId="5556B36F" w14:textId="77777777" w:rsidTr="009550D2">
        <w:trPr>
          <w:trHeight w:val="332"/>
        </w:trPr>
        <w:tc>
          <w:tcPr>
            <w:tcW w:w="2965" w:type="dxa"/>
            <w:shd w:val="clear" w:color="auto" w:fill="auto"/>
            <w:vAlign w:val="center"/>
          </w:tcPr>
          <w:p w14:paraId="17324962" w14:textId="512663F0" w:rsidR="002E12CC" w:rsidRPr="002F3FA1" w:rsidRDefault="002E12CC" w:rsidP="009550D2">
            <w:pPr>
              <w:autoSpaceDE w:val="0"/>
              <w:autoSpaceDN w:val="0"/>
              <w:adjustRightInd w:val="0"/>
              <w:spacing w:before="0"/>
              <w:jc w:val="center"/>
              <w:rPr>
                <w:rFonts w:eastAsia="TimesNewRomanPSMT" w:cs="Arial"/>
                <w:bCs/>
              </w:rPr>
            </w:pPr>
            <w:r w:rsidRPr="002F3FA1">
              <w:rPr>
                <w:rFonts w:cs="Arial"/>
              </w:rPr>
              <w:t>Опис сваке партије</w:t>
            </w:r>
          </w:p>
        </w:tc>
        <w:tc>
          <w:tcPr>
            <w:tcW w:w="6054" w:type="dxa"/>
            <w:shd w:val="clear" w:color="auto" w:fill="auto"/>
            <w:vAlign w:val="center"/>
          </w:tcPr>
          <w:p w14:paraId="7F35FDCE" w14:textId="0C86437B" w:rsidR="002E12CC" w:rsidRPr="002F3FA1" w:rsidRDefault="002E12CC" w:rsidP="009550D2">
            <w:pPr>
              <w:pStyle w:val="ListParagraph"/>
              <w:widowControl w:val="0"/>
              <w:spacing w:before="0" w:after="0" w:line="240" w:lineRule="auto"/>
              <w:ind w:left="0"/>
              <w:jc w:val="center"/>
              <w:rPr>
                <w:rFonts w:ascii="Arial" w:eastAsia="TimesNewRomanPSMT" w:hAnsi="Arial" w:cs="Arial"/>
                <w:b/>
                <w:bCs/>
              </w:rPr>
            </w:pPr>
            <w:r w:rsidRPr="009550D2">
              <w:rPr>
                <w:rFonts w:ascii="Arial" w:hAnsi="Arial" w:cs="Arial"/>
              </w:rPr>
              <w:t>Jавна набавка није обликована по партијама</w:t>
            </w:r>
          </w:p>
        </w:tc>
      </w:tr>
      <w:tr w:rsidR="004276AD" w:rsidRPr="002F3FA1" w14:paraId="380F102F" w14:textId="77777777" w:rsidTr="009550D2">
        <w:trPr>
          <w:trHeight w:val="494"/>
        </w:trPr>
        <w:tc>
          <w:tcPr>
            <w:tcW w:w="2965" w:type="dxa"/>
            <w:shd w:val="clear" w:color="auto" w:fill="auto"/>
            <w:vAlign w:val="center"/>
          </w:tcPr>
          <w:p w14:paraId="062C5C60" w14:textId="77777777" w:rsidR="004276AD" w:rsidRPr="002F3FA1" w:rsidRDefault="004276AD" w:rsidP="009550D2">
            <w:pPr>
              <w:autoSpaceDE w:val="0"/>
              <w:autoSpaceDN w:val="0"/>
              <w:adjustRightInd w:val="0"/>
              <w:spacing w:before="0"/>
              <w:jc w:val="center"/>
              <w:rPr>
                <w:rFonts w:eastAsia="TimesNewRomanPSMT" w:cs="Arial"/>
                <w:bCs/>
              </w:rPr>
            </w:pPr>
            <w:r w:rsidRPr="002F3FA1">
              <w:rPr>
                <w:rFonts w:eastAsia="TimesNewRomanPSMT" w:cs="Arial"/>
                <w:bCs/>
              </w:rPr>
              <w:t>Циљ поступка</w:t>
            </w:r>
          </w:p>
        </w:tc>
        <w:tc>
          <w:tcPr>
            <w:tcW w:w="6054" w:type="dxa"/>
            <w:shd w:val="clear" w:color="auto" w:fill="auto"/>
            <w:vAlign w:val="center"/>
          </w:tcPr>
          <w:p w14:paraId="6EE0905C" w14:textId="6F45C464" w:rsidR="002E12CC" w:rsidRPr="002F3FA1" w:rsidRDefault="004276AD" w:rsidP="009550D2">
            <w:pPr>
              <w:autoSpaceDE w:val="0"/>
              <w:autoSpaceDN w:val="0"/>
              <w:adjustRightInd w:val="0"/>
              <w:spacing w:before="0"/>
              <w:jc w:val="center"/>
              <w:rPr>
                <w:rFonts w:eastAsia="TimesNewRomanPSMT" w:cs="Arial"/>
                <w:b/>
                <w:bCs/>
                <w:color w:val="FF0000"/>
              </w:rPr>
            </w:pPr>
            <w:r w:rsidRPr="002F3FA1">
              <w:rPr>
                <w:rFonts w:eastAsia="TimesNewRomanPSMT" w:cs="Arial"/>
                <w:bCs/>
              </w:rPr>
              <w:t>Закључење Уговора о јавној набавци</w:t>
            </w:r>
          </w:p>
        </w:tc>
      </w:tr>
      <w:tr w:rsidR="004276AD" w:rsidRPr="002F3FA1" w14:paraId="5CB4A234" w14:textId="77777777" w:rsidTr="00052A49">
        <w:trPr>
          <w:trHeight w:val="539"/>
        </w:trPr>
        <w:tc>
          <w:tcPr>
            <w:tcW w:w="2965" w:type="dxa"/>
            <w:shd w:val="clear" w:color="auto" w:fill="auto"/>
            <w:vAlign w:val="center"/>
          </w:tcPr>
          <w:p w14:paraId="77558D25" w14:textId="77777777" w:rsidR="004276AD" w:rsidRPr="002F3FA1" w:rsidRDefault="004276AD" w:rsidP="009550D2">
            <w:pPr>
              <w:autoSpaceDE w:val="0"/>
              <w:autoSpaceDN w:val="0"/>
              <w:adjustRightInd w:val="0"/>
              <w:spacing w:before="0"/>
              <w:jc w:val="center"/>
              <w:rPr>
                <w:rFonts w:eastAsia="TimesNewRomanPSMT" w:cs="Arial"/>
                <w:bCs/>
              </w:rPr>
            </w:pPr>
            <w:r w:rsidRPr="002F3FA1">
              <w:rPr>
                <w:rFonts w:eastAsia="TimesNewRomanPSMT" w:cs="Arial"/>
                <w:bCs/>
              </w:rPr>
              <w:t>Контакт</w:t>
            </w:r>
          </w:p>
        </w:tc>
        <w:tc>
          <w:tcPr>
            <w:tcW w:w="6054" w:type="dxa"/>
            <w:shd w:val="clear" w:color="auto" w:fill="auto"/>
            <w:vAlign w:val="center"/>
          </w:tcPr>
          <w:p w14:paraId="2814AC12" w14:textId="1C87A1BC" w:rsidR="004276AD" w:rsidRPr="002F3FA1" w:rsidRDefault="00EE4FEC" w:rsidP="009550D2">
            <w:pPr>
              <w:spacing w:before="0"/>
              <w:jc w:val="center"/>
              <w:rPr>
                <w:rFonts w:cs="Arial"/>
                <w:i/>
                <w:color w:val="00B0F0"/>
                <w:lang w:val="sr-Cyrl-RS"/>
              </w:rPr>
            </w:pPr>
            <w:r w:rsidRPr="002F3FA1">
              <w:rPr>
                <w:rFonts w:cs="Arial"/>
                <w:lang w:val="sr-Cyrl-RS"/>
              </w:rPr>
              <w:t>Сања Аликалфић и Ана Драшковић</w:t>
            </w:r>
          </w:p>
          <w:p w14:paraId="3C19EA1C" w14:textId="370A0FAF" w:rsidR="004276AD" w:rsidRPr="002F3FA1" w:rsidRDefault="004276AD" w:rsidP="009550D2">
            <w:pPr>
              <w:spacing w:before="0"/>
              <w:jc w:val="center"/>
              <w:rPr>
                <w:rStyle w:val="Hyperlink"/>
                <w:rFonts w:cs="Arial"/>
                <w:color w:val="00B0F0"/>
              </w:rPr>
            </w:pPr>
            <w:r w:rsidRPr="002F3FA1">
              <w:rPr>
                <w:rFonts w:cs="Arial"/>
              </w:rPr>
              <w:t xml:space="preserve">e-mail: </w:t>
            </w:r>
            <w:hyperlink r:id="rId166" w:history="1">
              <w:r w:rsidR="00EE4FEC" w:rsidRPr="002F3FA1">
                <w:rPr>
                  <w:rStyle w:val="Hyperlink"/>
                  <w:rFonts w:cs="Arial"/>
                  <w:color w:val="00B0F0"/>
                </w:rPr>
                <w:t>sanja.alikalfic</w:t>
              </w:r>
              <w:r w:rsidRPr="002F3FA1">
                <w:rPr>
                  <w:rStyle w:val="Hyperlink"/>
                  <w:rFonts w:cs="Arial"/>
                  <w:color w:val="00B0F0"/>
                </w:rPr>
                <w:t>@</w:t>
              </w:r>
            </w:hyperlink>
            <w:r w:rsidR="00EE4FEC" w:rsidRPr="002F3FA1">
              <w:rPr>
                <w:rStyle w:val="Hyperlink"/>
                <w:rFonts w:cs="Arial"/>
                <w:color w:val="00B0F0"/>
              </w:rPr>
              <w:t>eps.rs</w:t>
            </w:r>
          </w:p>
          <w:p w14:paraId="4936F728" w14:textId="14E998F3" w:rsidR="004276AD" w:rsidRPr="002F3FA1" w:rsidRDefault="00EE4FEC" w:rsidP="009550D2">
            <w:pPr>
              <w:spacing w:before="0"/>
              <w:jc w:val="center"/>
              <w:rPr>
                <w:rFonts w:cs="Arial"/>
              </w:rPr>
            </w:pPr>
            <w:r w:rsidRPr="002F3FA1">
              <w:rPr>
                <w:rFonts w:cs="Arial"/>
              </w:rPr>
              <w:t xml:space="preserve">e-mail: </w:t>
            </w:r>
            <w:r w:rsidRPr="00564005">
              <w:rPr>
                <w:rStyle w:val="Hyperlink"/>
                <w:color w:val="00B0F0"/>
              </w:rPr>
              <w:t>ana.draskovic@eps.rs</w:t>
            </w:r>
          </w:p>
        </w:tc>
      </w:tr>
    </w:tbl>
    <w:p w14:paraId="22DA53FA" w14:textId="77777777" w:rsidR="00FA0E61" w:rsidRPr="002F3FA1" w:rsidRDefault="00FA0E61" w:rsidP="000C50A0">
      <w:pPr>
        <w:spacing w:before="0"/>
        <w:rPr>
          <w:rFonts w:cs="Arial"/>
        </w:rPr>
      </w:pPr>
    </w:p>
    <w:p w14:paraId="3CC3C870" w14:textId="77777777" w:rsidR="002E12CC" w:rsidRPr="002F3FA1" w:rsidRDefault="002E12CC" w:rsidP="000C50A0">
      <w:pPr>
        <w:spacing w:before="0"/>
        <w:rPr>
          <w:rFonts w:cs="Arial"/>
        </w:rPr>
      </w:pPr>
    </w:p>
    <w:p w14:paraId="182E9B4F" w14:textId="77777777" w:rsidR="002E12CC" w:rsidRPr="002F3FA1" w:rsidRDefault="002E12CC" w:rsidP="000C50A0">
      <w:pPr>
        <w:spacing w:before="0"/>
        <w:rPr>
          <w:rFonts w:cs="Arial"/>
        </w:rPr>
      </w:pPr>
    </w:p>
    <w:p w14:paraId="4F08DA73" w14:textId="77777777" w:rsidR="002E12CC" w:rsidRPr="002F3FA1" w:rsidRDefault="002E12CC" w:rsidP="000C50A0">
      <w:pPr>
        <w:spacing w:before="0"/>
        <w:rPr>
          <w:rFonts w:cs="Arial"/>
        </w:rPr>
      </w:pPr>
    </w:p>
    <w:p w14:paraId="21B142D3" w14:textId="77777777" w:rsidR="002E12CC" w:rsidRPr="002F3FA1" w:rsidRDefault="002E12CC" w:rsidP="000C50A0">
      <w:pPr>
        <w:spacing w:before="0"/>
        <w:rPr>
          <w:rFonts w:cs="Arial"/>
        </w:rPr>
      </w:pPr>
    </w:p>
    <w:p w14:paraId="285D5259" w14:textId="77777777" w:rsidR="002E12CC" w:rsidRPr="002F3FA1" w:rsidRDefault="002E12CC" w:rsidP="000C50A0">
      <w:pPr>
        <w:spacing w:before="0"/>
        <w:rPr>
          <w:rFonts w:cs="Arial"/>
        </w:rPr>
      </w:pPr>
    </w:p>
    <w:p w14:paraId="1F2CF4EE" w14:textId="609D4C4F" w:rsidR="00EE4FEC" w:rsidRPr="002F3FA1" w:rsidRDefault="00EE4FEC">
      <w:pPr>
        <w:spacing w:before="0"/>
        <w:jc w:val="left"/>
        <w:rPr>
          <w:rFonts w:cs="Arial"/>
        </w:rPr>
      </w:pPr>
      <w:r w:rsidRPr="002F3FA1">
        <w:rPr>
          <w:rFonts w:cs="Arial"/>
        </w:rPr>
        <w:br w:type="page"/>
      </w:r>
    </w:p>
    <w:p w14:paraId="1ABD04B6" w14:textId="70E69043" w:rsidR="002E12CC" w:rsidRPr="002F3FA1" w:rsidRDefault="002E12CC" w:rsidP="00AA69A6">
      <w:pPr>
        <w:pStyle w:val="Heading10"/>
        <w:numPr>
          <w:ilvl w:val="0"/>
          <w:numId w:val="18"/>
        </w:numPr>
        <w:jc w:val="both"/>
        <w:rPr>
          <w:rFonts w:cs="Arial"/>
          <w:lang w:val="sr-Cyrl-RS"/>
        </w:rPr>
      </w:pPr>
      <w:bookmarkStart w:id="17" w:name="_Toc442559878"/>
      <w:bookmarkStart w:id="18" w:name="_Toc427817448"/>
      <w:r w:rsidRPr="002F3FA1">
        <w:rPr>
          <w:rFonts w:cs="Arial"/>
          <w:lang w:val="sr-Cyrl-RS"/>
        </w:rPr>
        <w:lastRenderedPageBreak/>
        <w:t>ПОДАЦИ О ПРЕДМЕТУ ЈАВНЕ НАБАВКЕ</w:t>
      </w:r>
    </w:p>
    <w:p w14:paraId="3EA212D5" w14:textId="2C7789C0" w:rsidR="002E12CC" w:rsidRPr="002F3FA1" w:rsidRDefault="002E12CC" w:rsidP="0032186E">
      <w:pPr>
        <w:pStyle w:val="Heading10"/>
        <w:ind w:left="0" w:firstLine="0"/>
        <w:jc w:val="both"/>
        <w:rPr>
          <w:rFonts w:cs="Arial"/>
          <w:lang w:val="sr-Cyrl-RS"/>
        </w:rPr>
      </w:pPr>
      <w:r w:rsidRPr="002F3FA1">
        <w:rPr>
          <w:rFonts w:cs="Arial"/>
          <w:lang w:val="sr-Cyrl-RS"/>
        </w:rPr>
        <w:t xml:space="preserve">2.1 Опис предмета јавне набавке, назив и ознака из општег речника </w:t>
      </w:r>
      <w:r w:rsidR="0032186E" w:rsidRPr="002F3FA1">
        <w:rPr>
          <w:rFonts w:cs="Arial"/>
          <w:lang w:val="sr-Cyrl-RS"/>
        </w:rPr>
        <w:t xml:space="preserve"> </w:t>
      </w:r>
      <w:r w:rsidRPr="002F3FA1">
        <w:rPr>
          <w:rFonts w:cs="Arial"/>
          <w:lang w:val="sr-Cyrl-RS"/>
        </w:rPr>
        <w:t>набавке</w:t>
      </w:r>
    </w:p>
    <w:p w14:paraId="7350BAF1" w14:textId="77777777" w:rsidR="0032186E" w:rsidRPr="002F3FA1" w:rsidRDefault="0032186E" w:rsidP="0032186E">
      <w:pPr>
        <w:rPr>
          <w:rFonts w:cs="Arial"/>
          <w:lang w:val="sr-Cyrl-RS" w:eastAsia="ar-SA"/>
        </w:rPr>
      </w:pPr>
    </w:p>
    <w:p w14:paraId="6AB95223" w14:textId="5E9809BD" w:rsidR="002E12CC" w:rsidRPr="002F3FA1" w:rsidRDefault="002E12CC" w:rsidP="0032186E">
      <w:pPr>
        <w:spacing w:before="0"/>
        <w:rPr>
          <w:rFonts w:cs="Arial"/>
          <w:lang w:val="sr-Cyrl-RS" w:eastAsia="zh-CN"/>
        </w:rPr>
      </w:pPr>
      <w:r w:rsidRPr="002F3FA1">
        <w:rPr>
          <w:rFonts w:cs="Arial"/>
          <w:lang w:eastAsia="zh-CN"/>
        </w:rPr>
        <w:t xml:space="preserve">Опис предмета јавне набавке: </w:t>
      </w:r>
      <w:r w:rsidR="00D10827" w:rsidRPr="002F3FA1">
        <w:rPr>
          <w:rFonts w:cs="Arial"/>
        </w:rPr>
        <w:t>Средства за повећање безбедности запослених у зонама веће клизавости газних површина</w:t>
      </w:r>
    </w:p>
    <w:p w14:paraId="629103F8" w14:textId="18CF4A0A" w:rsidR="002E12CC" w:rsidRPr="002F3FA1" w:rsidRDefault="002E12CC" w:rsidP="0032186E">
      <w:pPr>
        <w:spacing w:before="0"/>
        <w:rPr>
          <w:rFonts w:cs="Arial"/>
          <w:lang w:eastAsia="zh-CN"/>
        </w:rPr>
      </w:pPr>
      <w:r w:rsidRPr="002F3FA1">
        <w:rPr>
          <w:rFonts w:cs="Arial"/>
          <w:lang w:eastAsia="zh-CN"/>
        </w:rPr>
        <w:t>Назив из општег речника набавке:</w:t>
      </w:r>
      <w:r w:rsidR="00D10827" w:rsidRPr="002F3FA1">
        <w:rPr>
          <w:rFonts w:cs="Arial"/>
          <w:lang w:eastAsia="zh-CN"/>
        </w:rPr>
        <w:t xml:space="preserve"> </w:t>
      </w:r>
      <w:r w:rsidR="00D10827" w:rsidRPr="002F3FA1">
        <w:rPr>
          <w:rFonts w:cs="Arial"/>
          <w:lang w:val="sr-Cyrl-RS" w:eastAsia="zh-CN"/>
        </w:rPr>
        <w:t>сигурносна опрема</w:t>
      </w:r>
      <w:r w:rsidRPr="002F3FA1">
        <w:rPr>
          <w:rFonts w:cs="Arial"/>
          <w:lang w:eastAsia="zh-CN"/>
        </w:rPr>
        <w:t xml:space="preserve"> </w:t>
      </w:r>
    </w:p>
    <w:p w14:paraId="70523993" w14:textId="7E89F03C" w:rsidR="002E12CC" w:rsidRPr="002F3FA1" w:rsidRDefault="002E12CC" w:rsidP="0032186E">
      <w:pPr>
        <w:spacing w:before="0"/>
        <w:rPr>
          <w:rFonts w:cs="Arial"/>
          <w:lang w:val="sr-Cyrl-RS" w:eastAsia="zh-CN"/>
        </w:rPr>
      </w:pPr>
      <w:r w:rsidRPr="002F3FA1">
        <w:rPr>
          <w:rFonts w:cs="Arial"/>
          <w:lang w:eastAsia="zh-CN"/>
        </w:rPr>
        <w:t xml:space="preserve">Ознака из општег речника набавке: </w:t>
      </w:r>
      <w:r w:rsidR="00D10827" w:rsidRPr="002F3FA1">
        <w:rPr>
          <w:rFonts w:cs="Arial"/>
          <w:lang w:eastAsia="zh-CN"/>
        </w:rPr>
        <w:t>35113000</w:t>
      </w:r>
    </w:p>
    <w:p w14:paraId="7314C023" w14:textId="77777777" w:rsidR="0032186E" w:rsidRPr="002F3FA1" w:rsidRDefault="0032186E" w:rsidP="0032186E">
      <w:pPr>
        <w:spacing w:before="0"/>
        <w:rPr>
          <w:rFonts w:cs="Arial"/>
          <w:lang w:val="sr-Cyrl-RS" w:eastAsia="zh-CN"/>
        </w:rPr>
      </w:pPr>
    </w:p>
    <w:p w14:paraId="1D77BF9B" w14:textId="77777777" w:rsidR="002E12CC" w:rsidRPr="002F3FA1" w:rsidRDefault="002E12CC" w:rsidP="0032186E">
      <w:pPr>
        <w:spacing w:before="0"/>
        <w:rPr>
          <w:rFonts w:cs="Arial"/>
          <w:lang w:eastAsia="zh-CN"/>
        </w:rPr>
      </w:pPr>
      <w:r w:rsidRPr="002F3FA1">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5FEC7658" w:rsidR="00D10827" w:rsidRPr="002F3FA1" w:rsidRDefault="00D10827">
      <w:pPr>
        <w:spacing w:before="0"/>
        <w:jc w:val="left"/>
        <w:rPr>
          <w:rFonts w:cs="Arial"/>
          <w:lang w:val="sr-Cyrl-RS"/>
        </w:rPr>
      </w:pPr>
      <w:r w:rsidRPr="002F3FA1">
        <w:rPr>
          <w:rFonts w:cs="Arial"/>
          <w:lang w:val="sr-Cyrl-RS"/>
        </w:rPr>
        <w:br w:type="page"/>
      </w:r>
    </w:p>
    <w:p w14:paraId="536D8258" w14:textId="77777777" w:rsidR="0032186E" w:rsidRPr="002F3FA1" w:rsidRDefault="00DB369C" w:rsidP="00AA69A6">
      <w:pPr>
        <w:pStyle w:val="Heading10"/>
        <w:numPr>
          <w:ilvl w:val="0"/>
          <w:numId w:val="18"/>
        </w:numPr>
        <w:jc w:val="both"/>
        <w:rPr>
          <w:rFonts w:cs="Arial"/>
          <w:lang w:val="sr-Cyrl-RS"/>
        </w:rPr>
      </w:pPr>
      <w:r w:rsidRPr="002F3FA1">
        <w:rPr>
          <w:rFonts w:cs="Arial"/>
        </w:rPr>
        <w:lastRenderedPageBreak/>
        <w:t>ТЕХНИЧК</w:t>
      </w:r>
      <w:r w:rsidR="0032186E" w:rsidRPr="002F3FA1">
        <w:rPr>
          <w:rFonts w:cs="Arial"/>
          <w:lang w:val="sr-Cyrl-RS"/>
        </w:rPr>
        <w:t>А</w:t>
      </w:r>
      <w:r w:rsidRPr="002F3FA1">
        <w:rPr>
          <w:rFonts w:cs="Arial"/>
        </w:rPr>
        <w:t xml:space="preserve"> </w:t>
      </w:r>
      <w:r w:rsidR="0032186E" w:rsidRPr="002F3FA1">
        <w:rPr>
          <w:rFonts w:cs="Arial"/>
          <w:lang w:val="sr-Cyrl-RS"/>
        </w:rPr>
        <w:t>СПЕЦИФИКАЦИЈА</w:t>
      </w:r>
      <w:r w:rsidRPr="002F3FA1">
        <w:rPr>
          <w:rFonts w:cs="Arial"/>
        </w:rPr>
        <w:t xml:space="preserve"> </w:t>
      </w:r>
    </w:p>
    <w:p w14:paraId="2CD45724" w14:textId="71263891" w:rsidR="00DB369C" w:rsidRPr="002F3FA1" w:rsidRDefault="0032186E" w:rsidP="00874F5B">
      <w:pPr>
        <w:rPr>
          <w:rFonts w:cs="Arial"/>
          <w:lang w:val="sr-Cyrl-RS"/>
        </w:rPr>
      </w:pPr>
      <w:r w:rsidRPr="002F3FA1">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2F3FA1">
        <w:rPr>
          <w:rFonts w:cs="Arial"/>
          <w:lang w:val="sr-Cyrl-RS"/>
        </w:rPr>
        <w:t>.</w:t>
      </w:r>
      <w:bookmarkEnd w:id="17"/>
      <w:r w:rsidRPr="002F3FA1">
        <w:rPr>
          <w:rFonts w:cs="Arial"/>
          <w:lang w:val="sr-Cyrl-RS"/>
        </w:rPr>
        <w:t>)</w:t>
      </w:r>
    </w:p>
    <w:p w14:paraId="6383139F" w14:textId="5775375D" w:rsidR="002E7471" w:rsidRPr="002F3FA1" w:rsidRDefault="002E7471" w:rsidP="002E7471">
      <w:pPr>
        <w:pStyle w:val="Heading10"/>
        <w:ind w:left="0" w:firstLine="0"/>
        <w:jc w:val="both"/>
        <w:rPr>
          <w:rFonts w:cs="Arial"/>
          <w:lang w:val="sr-Cyrl-RS"/>
        </w:rPr>
      </w:pPr>
      <w:bookmarkStart w:id="19" w:name="_Toc441651541"/>
      <w:bookmarkStart w:id="20" w:name="_Toc442559879"/>
      <w:r w:rsidRPr="002F3FA1">
        <w:rPr>
          <w:rFonts w:cs="Arial"/>
          <w:lang w:val="sr-Cyrl-RS"/>
        </w:rPr>
        <w:t>3.1. Врста и количина добара</w:t>
      </w:r>
      <w:bookmarkEnd w:id="19"/>
      <w:bookmarkEnd w:id="20"/>
      <w:r w:rsidRPr="002F3FA1">
        <w:rPr>
          <w:rFonts w:cs="Arial"/>
          <w:lang w:val="sr-Cyrl-RS"/>
        </w:rPr>
        <w:t>, квалитет и техничке карактеристике (спецификације)</w:t>
      </w:r>
    </w:p>
    <w:p w14:paraId="3F8418F3" w14:textId="77777777" w:rsidR="00D10827" w:rsidRPr="002F3FA1" w:rsidRDefault="00D10827" w:rsidP="00874F5B">
      <w:pPr>
        <w:rPr>
          <w:rFonts w:cs="Arial"/>
          <w:lang w:val="sr-Cyrl-RS"/>
        </w:rPr>
      </w:pPr>
    </w:p>
    <w:tbl>
      <w:tblPr>
        <w:tblW w:w="9266" w:type="dxa"/>
        <w:tblLayout w:type="fixed"/>
        <w:tblLook w:val="04A0" w:firstRow="1" w:lastRow="0" w:firstColumn="1" w:lastColumn="0" w:noHBand="0" w:noVBand="1"/>
      </w:tblPr>
      <w:tblGrid>
        <w:gridCol w:w="535"/>
        <w:gridCol w:w="6598"/>
        <w:gridCol w:w="53"/>
        <w:gridCol w:w="909"/>
        <w:gridCol w:w="1171"/>
      </w:tblGrid>
      <w:tr w:rsidR="00D10827" w:rsidRPr="002F3FA1" w14:paraId="5BC00633" w14:textId="77777777" w:rsidTr="00D10827">
        <w:trPr>
          <w:trHeight w:val="255"/>
        </w:trPr>
        <w:tc>
          <w:tcPr>
            <w:tcW w:w="92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D9453" w14:textId="77777777" w:rsidR="00D10827" w:rsidRPr="002F3FA1" w:rsidRDefault="00D10827" w:rsidP="00D10827">
            <w:pPr>
              <w:spacing w:before="0"/>
              <w:jc w:val="center"/>
              <w:rPr>
                <w:rFonts w:cs="Arial"/>
                <w:b/>
              </w:rPr>
            </w:pPr>
            <w:r w:rsidRPr="002F3FA1">
              <w:rPr>
                <w:rFonts w:cs="Arial"/>
                <w:b/>
              </w:rPr>
              <w:t>ТЕНТ</w:t>
            </w:r>
          </w:p>
        </w:tc>
      </w:tr>
      <w:tr w:rsidR="00D10827" w:rsidRPr="002F3FA1" w14:paraId="5DCEACC6" w14:textId="77777777" w:rsidTr="00D10827">
        <w:trPr>
          <w:trHeight w:val="510"/>
        </w:trPr>
        <w:tc>
          <w:tcPr>
            <w:tcW w:w="535" w:type="dxa"/>
            <w:tcBorders>
              <w:top w:val="nil"/>
              <w:left w:val="single" w:sz="4" w:space="0" w:color="auto"/>
              <w:bottom w:val="single" w:sz="4" w:space="0" w:color="auto"/>
              <w:right w:val="single" w:sz="4" w:space="0" w:color="auto"/>
            </w:tcBorders>
            <w:shd w:val="clear" w:color="000000" w:fill="FFFFFF"/>
            <w:vAlign w:val="center"/>
            <w:hideMark/>
          </w:tcPr>
          <w:p w14:paraId="70BAA864" w14:textId="05F79B87" w:rsidR="00D10827" w:rsidRPr="002F3FA1" w:rsidRDefault="00D10827" w:rsidP="00D10827">
            <w:pPr>
              <w:spacing w:before="0"/>
              <w:jc w:val="center"/>
              <w:rPr>
                <w:rFonts w:cs="Arial"/>
                <w:lang w:val="sr-Cyrl-RS"/>
              </w:rPr>
            </w:pPr>
            <w:r w:rsidRPr="002F3FA1">
              <w:rPr>
                <w:rFonts w:cs="Arial"/>
              </w:rPr>
              <w:t>Р</w:t>
            </w:r>
            <w:r w:rsidRPr="002F3FA1">
              <w:rPr>
                <w:rFonts w:cs="Arial"/>
                <w:lang w:val="sr-Cyrl-RS"/>
              </w:rPr>
              <w:t xml:space="preserve">. </w:t>
            </w:r>
            <w:proofErr w:type="gramStart"/>
            <w:r w:rsidRPr="002F3FA1">
              <w:rPr>
                <w:rFonts w:cs="Arial"/>
              </w:rPr>
              <w:t>бр</w:t>
            </w:r>
            <w:proofErr w:type="gramEnd"/>
            <w:r w:rsidRPr="002F3FA1">
              <w:rPr>
                <w:rFonts w:cs="Arial"/>
                <w:lang w:val="sr-Cyrl-RS"/>
              </w:rPr>
              <w:t>.</w:t>
            </w:r>
          </w:p>
        </w:tc>
        <w:tc>
          <w:tcPr>
            <w:tcW w:w="6651" w:type="dxa"/>
            <w:gridSpan w:val="2"/>
            <w:tcBorders>
              <w:top w:val="nil"/>
              <w:left w:val="nil"/>
              <w:bottom w:val="single" w:sz="4" w:space="0" w:color="auto"/>
              <w:right w:val="single" w:sz="4" w:space="0" w:color="auto"/>
            </w:tcBorders>
            <w:shd w:val="clear" w:color="auto" w:fill="auto"/>
            <w:noWrap/>
            <w:vAlign w:val="center"/>
            <w:hideMark/>
          </w:tcPr>
          <w:p w14:paraId="43DB0AAD" w14:textId="77777777" w:rsidR="00D10827" w:rsidRPr="002F3FA1" w:rsidRDefault="00D10827" w:rsidP="00D10827">
            <w:pPr>
              <w:spacing w:before="0"/>
              <w:jc w:val="center"/>
              <w:rPr>
                <w:rFonts w:cs="Arial"/>
              </w:rPr>
            </w:pPr>
            <w:r w:rsidRPr="002F3FA1">
              <w:rPr>
                <w:rFonts w:cs="Arial"/>
              </w:rPr>
              <w:t>Опис</w:t>
            </w:r>
          </w:p>
        </w:tc>
        <w:tc>
          <w:tcPr>
            <w:tcW w:w="909" w:type="dxa"/>
            <w:tcBorders>
              <w:top w:val="nil"/>
              <w:left w:val="nil"/>
              <w:bottom w:val="single" w:sz="4" w:space="0" w:color="auto"/>
              <w:right w:val="single" w:sz="4" w:space="0" w:color="auto"/>
            </w:tcBorders>
            <w:shd w:val="clear" w:color="auto" w:fill="auto"/>
            <w:vAlign w:val="center"/>
            <w:hideMark/>
          </w:tcPr>
          <w:p w14:paraId="45355C8C" w14:textId="77777777" w:rsidR="00D10827" w:rsidRPr="002F3FA1" w:rsidRDefault="00D10827" w:rsidP="00D10827">
            <w:pPr>
              <w:spacing w:before="0"/>
              <w:jc w:val="center"/>
              <w:rPr>
                <w:rFonts w:cs="Arial"/>
              </w:rPr>
            </w:pPr>
            <w:proofErr w:type="gramStart"/>
            <w:r w:rsidRPr="002F3FA1">
              <w:rPr>
                <w:rFonts w:cs="Arial"/>
              </w:rPr>
              <w:t>јед</w:t>
            </w:r>
            <w:proofErr w:type="gramEnd"/>
            <w:r w:rsidRPr="002F3FA1">
              <w:rPr>
                <w:rFonts w:cs="Arial"/>
              </w:rPr>
              <w:t>. мере</w:t>
            </w:r>
          </w:p>
        </w:tc>
        <w:tc>
          <w:tcPr>
            <w:tcW w:w="1171" w:type="dxa"/>
            <w:tcBorders>
              <w:top w:val="nil"/>
              <w:left w:val="nil"/>
              <w:bottom w:val="single" w:sz="4" w:space="0" w:color="auto"/>
              <w:right w:val="single" w:sz="4" w:space="0" w:color="auto"/>
            </w:tcBorders>
            <w:shd w:val="clear" w:color="auto" w:fill="auto"/>
            <w:noWrap/>
            <w:vAlign w:val="center"/>
            <w:hideMark/>
          </w:tcPr>
          <w:p w14:paraId="2B2C4E90" w14:textId="77777777" w:rsidR="00D10827" w:rsidRPr="002F3FA1" w:rsidRDefault="00D10827" w:rsidP="00D10827">
            <w:pPr>
              <w:spacing w:before="0"/>
              <w:jc w:val="center"/>
              <w:rPr>
                <w:rFonts w:cs="Arial"/>
              </w:rPr>
            </w:pPr>
            <w:r w:rsidRPr="002F3FA1">
              <w:rPr>
                <w:rFonts w:cs="Arial"/>
              </w:rPr>
              <w:t>количина</w:t>
            </w:r>
          </w:p>
        </w:tc>
      </w:tr>
      <w:tr w:rsidR="00D10827" w:rsidRPr="002F3FA1" w14:paraId="0AB4A64E" w14:textId="77777777" w:rsidTr="00D10827">
        <w:trPr>
          <w:trHeight w:val="252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5CC70630" w14:textId="77777777" w:rsidR="00D10827" w:rsidRPr="002F3FA1" w:rsidRDefault="00D10827" w:rsidP="00D10827">
            <w:pPr>
              <w:spacing w:before="0"/>
              <w:jc w:val="center"/>
              <w:rPr>
                <w:rFonts w:cs="Arial"/>
              </w:rPr>
            </w:pPr>
            <w:r w:rsidRPr="002F3FA1">
              <w:rPr>
                <w:rFonts w:cs="Arial"/>
              </w:rPr>
              <w:t>1</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5A454C9B"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глатке траке светлеће у мраку photoluminescet. Трака је ширине 50,00мм пакована у ролнама са укупном дужином од 10м Трака је на ПВЦ подлози са минималним трајањем луминације услед замрачивања од 11 микрокандела/м3 у првих 5 минута. Издржљивост на температурном опсегу -5 C до +50 C (100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09" w:type="dxa"/>
            <w:tcBorders>
              <w:top w:val="nil"/>
              <w:left w:val="nil"/>
              <w:bottom w:val="single" w:sz="4" w:space="0" w:color="auto"/>
              <w:right w:val="single" w:sz="4" w:space="0" w:color="auto"/>
            </w:tcBorders>
            <w:shd w:val="clear" w:color="000000" w:fill="FFFFFF"/>
            <w:noWrap/>
            <w:vAlign w:val="center"/>
            <w:hideMark/>
          </w:tcPr>
          <w:p w14:paraId="2F98C91A"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1367A86A" w14:textId="5FE71FF7" w:rsidR="00D10827" w:rsidRPr="002F3FA1" w:rsidRDefault="00D10827" w:rsidP="002F3FA1">
            <w:pPr>
              <w:spacing w:before="0"/>
              <w:jc w:val="right"/>
              <w:rPr>
                <w:rFonts w:cs="Arial"/>
              </w:rPr>
            </w:pPr>
            <w:r w:rsidRPr="002F3FA1">
              <w:rPr>
                <w:rFonts w:cs="Arial"/>
              </w:rPr>
              <w:t xml:space="preserve">1,200.00      </w:t>
            </w:r>
          </w:p>
        </w:tc>
      </w:tr>
      <w:tr w:rsidR="00D10827" w:rsidRPr="002F3FA1" w14:paraId="2C3649EB"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F5CAFDD" w14:textId="77777777" w:rsidR="00D10827" w:rsidRPr="002F3FA1" w:rsidRDefault="00D10827" w:rsidP="00D10827">
            <w:pPr>
              <w:spacing w:before="0"/>
              <w:jc w:val="center"/>
              <w:rPr>
                <w:rFonts w:cs="Arial"/>
              </w:rPr>
            </w:pPr>
            <w:r w:rsidRPr="002F3FA1">
              <w:rPr>
                <w:rFonts w:cs="Arial"/>
              </w:rPr>
              <w:t>2</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31D38D99"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глатке фото рефлектујуће упозоравајуће траке у црвеној/белој боји. Трака је ширине 50,00мм пакована у ролнама са укупном дужином од 10м </w:t>
            </w:r>
            <w:r w:rsidRPr="002F3FA1">
              <w:rPr>
                <w:rFonts w:cs="Arial"/>
                <w:b/>
                <w:bCs/>
                <w:color w:val="000000"/>
              </w:rPr>
              <w:t>(Узорак 1 ролна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1BEBF808"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46970F64" w14:textId="24EDF96F" w:rsidR="00D10827" w:rsidRPr="002F3FA1" w:rsidRDefault="00D10827" w:rsidP="002F3FA1">
            <w:pPr>
              <w:spacing w:before="0"/>
              <w:jc w:val="right"/>
              <w:rPr>
                <w:rFonts w:cs="Arial"/>
              </w:rPr>
            </w:pPr>
            <w:r w:rsidRPr="002F3FA1">
              <w:rPr>
                <w:rFonts w:cs="Arial"/>
              </w:rPr>
              <w:t xml:space="preserve"> 1,200.00      </w:t>
            </w:r>
          </w:p>
        </w:tc>
      </w:tr>
      <w:tr w:rsidR="00D10827" w:rsidRPr="002F3FA1" w14:paraId="2391E2E1" w14:textId="77777777" w:rsidTr="00D10827">
        <w:trPr>
          <w:trHeight w:val="252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9BE8700" w14:textId="77777777" w:rsidR="00D10827" w:rsidRPr="002F3FA1" w:rsidRDefault="00D10827" w:rsidP="00D10827">
            <w:pPr>
              <w:spacing w:before="0"/>
              <w:jc w:val="center"/>
              <w:rPr>
                <w:rFonts w:cs="Arial"/>
              </w:rPr>
            </w:pPr>
            <w:r w:rsidRPr="002F3FA1">
              <w:rPr>
                <w:rFonts w:cs="Arial"/>
              </w:rPr>
              <w:t>3</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5D4DE18A" w14:textId="1602898B"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за неравне површине - бетон. Трака је ширине 50,00мм пакована у ролнама са укупном дужином </w:t>
            </w:r>
            <w:r w:rsidR="006602DF">
              <w:rPr>
                <w:rFonts w:cs="Arial"/>
                <w:color w:val="000000"/>
              </w:rPr>
              <w:t>до 20</w:t>
            </w:r>
            <w:r w:rsidRPr="002F3FA1">
              <w:rPr>
                <w:rFonts w:cs="Arial"/>
                <w:color w:val="000000"/>
              </w:rPr>
              <w:t>м. Трака је израђена са полеђином од меког алуминијума дебљине 0.075 мм, са газном површином од алуминијум-</w:t>
            </w:r>
            <w:proofErr w:type="gramStart"/>
            <w:r w:rsidRPr="002F3FA1">
              <w:rPr>
                <w:rFonts w:cs="Arial"/>
                <w:color w:val="000000"/>
              </w:rPr>
              <w:t>оксида.Боја :</w:t>
            </w:r>
            <w:proofErr w:type="gramEnd"/>
            <w:r w:rsidRPr="002F3FA1">
              <w:rPr>
                <w:rFonts w:cs="Arial"/>
                <w:color w:val="000000"/>
              </w:rPr>
              <w:t xml:space="preserve"> црна.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09" w:type="dxa"/>
            <w:tcBorders>
              <w:top w:val="nil"/>
              <w:left w:val="nil"/>
              <w:bottom w:val="single" w:sz="4" w:space="0" w:color="auto"/>
              <w:right w:val="single" w:sz="4" w:space="0" w:color="auto"/>
            </w:tcBorders>
            <w:shd w:val="clear" w:color="000000" w:fill="FFFFFF"/>
            <w:noWrap/>
            <w:vAlign w:val="center"/>
            <w:hideMark/>
          </w:tcPr>
          <w:p w14:paraId="0FD26379"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153EC17F" w14:textId="7AC32B33" w:rsidR="00D10827" w:rsidRPr="002F3FA1" w:rsidRDefault="00D10827" w:rsidP="002F3FA1">
            <w:pPr>
              <w:spacing w:before="0"/>
              <w:jc w:val="right"/>
              <w:rPr>
                <w:rFonts w:cs="Arial"/>
              </w:rPr>
            </w:pPr>
            <w:r w:rsidRPr="002F3FA1">
              <w:rPr>
                <w:rFonts w:cs="Arial"/>
              </w:rPr>
              <w:t xml:space="preserve">    915.00      </w:t>
            </w:r>
          </w:p>
        </w:tc>
      </w:tr>
      <w:tr w:rsidR="00D10827" w:rsidRPr="002F3FA1" w14:paraId="3CE49889" w14:textId="77777777" w:rsidTr="00D10827">
        <w:trPr>
          <w:trHeight w:val="252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EB99EFE" w14:textId="77777777" w:rsidR="00D10827" w:rsidRPr="002F3FA1" w:rsidRDefault="00D10827" w:rsidP="00D10827">
            <w:pPr>
              <w:spacing w:before="0"/>
              <w:jc w:val="center"/>
              <w:rPr>
                <w:rFonts w:cs="Arial"/>
              </w:rPr>
            </w:pPr>
            <w:r w:rsidRPr="002F3FA1">
              <w:rPr>
                <w:rFonts w:cs="Arial"/>
              </w:rPr>
              <w:t>4</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2215342B" w14:textId="50728846"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ХАЗАРД траке за неравне површине - бетон. Трака је ширине 50,00мм пакована у ролнама са укупном дужином </w:t>
            </w:r>
            <w:r w:rsidR="006602DF">
              <w:rPr>
                <w:rFonts w:cs="Arial"/>
                <w:color w:val="000000"/>
              </w:rPr>
              <w:t>до 20</w:t>
            </w:r>
            <w:r w:rsidRPr="002F3FA1">
              <w:rPr>
                <w:rFonts w:cs="Arial"/>
                <w:color w:val="000000"/>
              </w:rPr>
              <w:t>м. Трака је израђена са полеђином од меког алуминијума дебљине 0.075 мм, са газном површином од алуминијум-оксида.</w:t>
            </w:r>
            <w:r w:rsidR="00467345">
              <w:rPr>
                <w:rFonts w:cs="Arial"/>
                <w:color w:val="000000"/>
              </w:rPr>
              <w:t xml:space="preserve"> </w:t>
            </w:r>
            <w:r w:rsidRPr="002F3FA1">
              <w:rPr>
                <w:rFonts w:cs="Arial"/>
                <w:color w:val="000000"/>
              </w:rPr>
              <w:t xml:space="preserve">Боја: црно/жута.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09" w:type="dxa"/>
            <w:tcBorders>
              <w:top w:val="nil"/>
              <w:left w:val="nil"/>
              <w:bottom w:val="single" w:sz="4" w:space="0" w:color="auto"/>
              <w:right w:val="single" w:sz="4" w:space="0" w:color="auto"/>
            </w:tcBorders>
            <w:shd w:val="clear" w:color="000000" w:fill="FFFFFF"/>
            <w:noWrap/>
            <w:vAlign w:val="center"/>
            <w:hideMark/>
          </w:tcPr>
          <w:p w14:paraId="227F0A73"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7EC0936C" w14:textId="6A24FEC4" w:rsidR="00D10827" w:rsidRPr="002F3FA1" w:rsidRDefault="00D10827" w:rsidP="002F3FA1">
            <w:pPr>
              <w:spacing w:before="0"/>
              <w:jc w:val="right"/>
              <w:rPr>
                <w:rFonts w:cs="Arial"/>
              </w:rPr>
            </w:pPr>
            <w:r w:rsidRPr="002F3FA1">
              <w:rPr>
                <w:rFonts w:cs="Arial"/>
              </w:rPr>
              <w:t xml:space="preserve">    366.00      </w:t>
            </w:r>
          </w:p>
        </w:tc>
      </w:tr>
      <w:tr w:rsidR="00D10827" w:rsidRPr="002F3FA1" w14:paraId="3D65A371" w14:textId="77777777" w:rsidTr="00D10827">
        <w:trPr>
          <w:trHeight w:val="189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8BC94D1" w14:textId="77777777" w:rsidR="00D10827" w:rsidRPr="002F3FA1" w:rsidRDefault="00D10827" w:rsidP="00D10827">
            <w:pPr>
              <w:spacing w:before="0"/>
              <w:jc w:val="center"/>
              <w:rPr>
                <w:rFonts w:cs="Arial"/>
              </w:rPr>
            </w:pPr>
            <w:r w:rsidRPr="002F3FA1">
              <w:rPr>
                <w:rFonts w:cs="Arial"/>
              </w:rPr>
              <w:lastRenderedPageBreak/>
              <w:t>5</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65A5CF9E" w14:textId="04440188" w:rsidR="00D10827" w:rsidRPr="002F3FA1" w:rsidRDefault="00D10827" w:rsidP="002F3FA1">
            <w:pPr>
              <w:spacing w:before="0"/>
              <w:rPr>
                <w:rFonts w:cs="Arial"/>
                <w:color w:val="000000"/>
              </w:rPr>
            </w:pPr>
            <w:r w:rsidRPr="002F3FA1">
              <w:rPr>
                <w:rFonts w:cs="Arial"/>
                <w:color w:val="000000"/>
              </w:rPr>
              <w:t xml:space="preserve">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површином од алуминијум-оксида. Боја: црна/жута. Издржљивост на температурном опсегу -30 C до +70 C - </w:t>
            </w:r>
            <w:r w:rsidRPr="002F3FA1">
              <w:rPr>
                <w:rFonts w:cs="Arial"/>
                <w:b/>
                <w:bCs/>
                <w:color w:val="000000"/>
              </w:rPr>
              <w:t xml:space="preserve">(Узорак </w:t>
            </w:r>
            <w:r w:rsidRPr="002F3FA1">
              <w:rPr>
                <w:rFonts w:cs="Arial"/>
                <w:color w:val="000000"/>
              </w:rPr>
              <w:t xml:space="preserve">1 </w:t>
            </w:r>
            <w:r w:rsidRPr="002F3FA1">
              <w:rPr>
                <w:rFonts w:cs="Arial"/>
                <w:b/>
                <w:bCs/>
                <w:color w:val="000000"/>
              </w:rPr>
              <w:t>ролна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251ADB5C"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125E0EAC" w14:textId="08FEAF4B" w:rsidR="00D10827" w:rsidRPr="002F3FA1" w:rsidRDefault="00D10827" w:rsidP="002F3FA1">
            <w:pPr>
              <w:spacing w:before="0"/>
              <w:jc w:val="right"/>
              <w:rPr>
                <w:rFonts w:cs="Arial"/>
              </w:rPr>
            </w:pPr>
            <w:r w:rsidRPr="002F3FA1">
              <w:rPr>
                <w:rFonts w:cs="Arial"/>
              </w:rPr>
              <w:t xml:space="preserve">    150.00      </w:t>
            </w:r>
          </w:p>
        </w:tc>
      </w:tr>
      <w:tr w:rsidR="00D10827" w:rsidRPr="002F3FA1" w14:paraId="0F714151" w14:textId="77777777" w:rsidTr="00D10827">
        <w:trPr>
          <w:trHeight w:val="189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7F3C0069" w14:textId="77777777" w:rsidR="00D10827" w:rsidRPr="002F3FA1" w:rsidRDefault="00D10827" w:rsidP="00D10827">
            <w:pPr>
              <w:spacing w:before="0"/>
              <w:jc w:val="center"/>
              <w:rPr>
                <w:rFonts w:cs="Arial"/>
              </w:rPr>
            </w:pPr>
            <w:r w:rsidRPr="002F3FA1">
              <w:rPr>
                <w:rFonts w:cs="Arial"/>
              </w:rPr>
              <w:t>6</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3BE8BE98" w14:textId="2A39BE3D" w:rsidR="00D10827" w:rsidRPr="002F3FA1" w:rsidRDefault="00D10827" w:rsidP="002F3FA1">
            <w:pPr>
              <w:spacing w:before="0"/>
              <w:rPr>
                <w:rFonts w:cs="Arial"/>
                <w:color w:val="000000"/>
              </w:rPr>
            </w:pPr>
            <w:r w:rsidRPr="002F3FA1">
              <w:rPr>
                <w:rFonts w:cs="Arial"/>
                <w:color w:val="000000"/>
              </w:rPr>
              <w:t xml:space="preserve">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површином од алуминијум-оксида. Боја: црна. Издржљивост на температурном опсегу -30 C до +70 C - </w:t>
            </w:r>
            <w:r w:rsidRPr="002F3FA1">
              <w:rPr>
                <w:rFonts w:cs="Arial"/>
                <w:b/>
                <w:bCs/>
                <w:color w:val="000000"/>
              </w:rPr>
              <w:t>(Узорак 1 ролна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6AE4B032"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62486C57" w14:textId="57344274" w:rsidR="00D10827" w:rsidRPr="002F3FA1" w:rsidRDefault="00D10827" w:rsidP="002F3FA1">
            <w:pPr>
              <w:spacing w:before="0"/>
              <w:jc w:val="right"/>
              <w:rPr>
                <w:rFonts w:cs="Arial"/>
              </w:rPr>
            </w:pPr>
            <w:r w:rsidRPr="002F3FA1">
              <w:rPr>
                <w:rFonts w:cs="Arial"/>
              </w:rPr>
              <w:t xml:space="preserve">    700.00      </w:t>
            </w:r>
          </w:p>
        </w:tc>
      </w:tr>
      <w:tr w:rsidR="00D10827" w:rsidRPr="002F3FA1" w14:paraId="6237EB41" w14:textId="77777777" w:rsidTr="00D10827">
        <w:trPr>
          <w:trHeight w:val="283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06E36FA2" w14:textId="77777777" w:rsidR="00D10827" w:rsidRPr="002F3FA1" w:rsidRDefault="00D10827" w:rsidP="00D10827">
            <w:pPr>
              <w:spacing w:before="0"/>
              <w:jc w:val="center"/>
              <w:rPr>
                <w:rFonts w:cs="Arial"/>
              </w:rPr>
            </w:pPr>
            <w:r w:rsidRPr="002F3FA1">
              <w:rPr>
                <w:rFonts w:cs="Arial"/>
              </w:rPr>
              <w:t>7</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5E3E5DF6" w14:textId="18DF169B"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ситне гранулације у црној боји са фотолуминсецентном линијом. Трака је ширине 50,00мм са фотолуминесцентном линијом од 10мм у средини пакована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09" w:type="dxa"/>
            <w:tcBorders>
              <w:top w:val="nil"/>
              <w:left w:val="nil"/>
              <w:bottom w:val="single" w:sz="4" w:space="0" w:color="auto"/>
              <w:right w:val="single" w:sz="4" w:space="0" w:color="auto"/>
            </w:tcBorders>
            <w:shd w:val="clear" w:color="000000" w:fill="FFFFFF"/>
            <w:noWrap/>
            <w:vAlign w:val="center"/>
            <w:hideMark/>
          </w:tcPr>
          <w:p w14:paraId="19A7847B"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4A921B8E" w14:textId="3440DC90" w:rsidR="00D10827" w:rsidRPr="002F3FA1" w:rsidRDefault="00D10827" w:rsidP="002F3FA1">
            <w:pPr>
              <w:spacing w:before="0"/>
              <w:jc w:val="right"/>
              <w:rPr>
                <w:rFonts w:cs="Arial"/>
              </w:rPr>
            </w:pPr>
            <w:r w:rsidRPr="002F3FA1">
              <w:rPr>
                <w:rFonts w:cs="Arial"/>
              </w:rPr>
              <w:t xml:space="preserve">  915.00      </w:t>
            </w:r>
          </w:p>
        </w:tc>
      </w:tr>
      <w:tr w:rsidR="00D10827" w:rsidRPr="002F3FA1" w14:paraId="733B8D5E"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16490032" w14:textId="77777777" w:rsidR="00D10827" w:rsidRPr="002F3FA1" w:rsidRDefault="00D10827" w:rsidP="00D10827">
            <w:pPr>
              <w:spacing w:before="0"/>
              <w:jc w:val="center"/>
              <w:rPr>
                <w:rFonts w:cs="Arial"/>
              </w:rPr>
            </w:pPr>
            <w:r w:rsidRPr="002F3FA1">
              <w:rPr>
                <w:rFonts w:cs="Arial"/>
              </w:rPr>
              <w:t>8</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09994101" w14:textId="70DD8EEA" w:rsidR="00D10827" w:rsidRPr="002F3FA1" w:rsidRDefault="00D10827" w:rsidP="00892F75">
            <w:pPr>
              <w:spacing w:before="0"/>
              <w:rPr>
                <w:rFonts w:cs="Arial"/>
                <w:color w:val="000000"/>
              </w:rPr>
            </w:pPr>
            <w:r w:rsidRPr="002F3FA1">
              <w:rPr>
                <w:rFonts w:cs="Arial"/>
                <w:color w:val="000000"/>
              </w:rPr>
              <w:t xml:space="preserve">Набавка и испорука самолепљиве антиклизне траке за рукохвате. Трака је ширине 50,00мм пакована у ролнама са укупном дужином </w:t>
            </w:r>
            <w:r w:rsidR="006602DF">
              <w:rPr>
                <w:rFonts w:cs="Arial"/>
                <w:color w:val="000000"/>
              </w:rPr>
              <w:t>до 20</w:t>
            </w:r>
            <w:r w:rsidRPr="002F3FA1">
              <w:rPr>
                <w:rFonts w:cs="Arial"/>
                <w:color w:val="000000"/>
              </w:rPr>
              <w:t xml:space="preserve">м </w:t>
            </w:r>
            <w:r w:rsidRPr="002F3FA1">
              <w:rPr>
                <w:rFonts w:cs="Arial"/>
                <w:b/>
                <w:bCs/>
                <w:color w:val="000000"/>
              </w:rPr>
              <w:t>(Узорак 1 ролна по спецификацији</w:t>
            </w:r>
            <w:r w:rsidRPr="002F3FA1">
              <w:rPr>
                <w:rFonts w:cs="Arial"/>
                <w:color w:val="000000"/>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575F77BD"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0481663B" w14:textId="4E4013C8" w:rsidR="00D10827" w:rsidRPr="002F3FA1" w:rsidRDefault="00D10827" w:rsidP="002F3FA1">
            <w:pPr>
              <w:spacing w:before="0"/>
              <w:jc w:val="right"/>
              <w:rPr>
                <w:rFonts w:cs="Arial"/>
              </w:rPr>
            </w:pPr>
            <w:r w:rsidRPr="002F3FA1">
              <w:rPr>
                <w:rFonts w:cs="Arial"/>
              </w:rPr>
              <w:t xml:space="preserve">    732.00      </w:t>
            </w:r>
          </w:p>
        </w:tc>
      </w:tr>
      <w:tr w:rsidR="00D10827" w:rsidRPr="002F3FA1" w14:paraId="59AD611E" w14:textId="77777777" w:rsidTr="00D10827">
        <w:trPr>
          <w:trHeight w:val="252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EAB483B" w14:textId="77777777" w:rsidR="00D10827" w:rsidRPr="002F3FA1" w:rsidRDefault="00D10827" w:rsidP="00D10827">
            <w:pPr>
              <w:spacing w:before="0"/>
              <w:jc w:val="center"/>
              <w:rPr>
                <w:rFonts w:cs="Arial"/>
              </w:rPr>
            </w:pPr>
            <w:r w:rsidRPr="002F3FA1">
              <w:rPr>
                <w:rFonts w:cs="Arial"/>
              </w:rPr>
              <w:t>9</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1BFEEDA8" w14:textId="3C15BFD1"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ситне гранулације у црној боји. Трака је ширине </w:t>
            </w:r>
            <w:proofErr w:type="gramStart"/>
            <w:r w:rsidRPr="002F3FA1">
              <w:rPr>
                <w:rFonts w:cs="Arial"/>
                <w:color w:val="000000"/>
              </w:rPr>
              <w:t>25,00мм  пакована</w:t>
            </w:r>
            <w:proofErr w:type="gramEnd"/>
            <w:r w:rsidRPr="002F3FA1">
              <w:rPr>
                <w:rFonts w:cs="Arial"/>
                <w:color w:val="000000"/>
              </w:rPr>
              <w:t xml:space="preserve"> у ролнама са укупном дужином </w:t>
            </w:r>
            <w:r w:rsidR="006602DF">
              <w:rPr>
                <w:rFonts w:cs="Arial"/>
                <w:color w:val="000000"/>
              </w:rPr>
              <w:t>до 20</w:t>
            </w:r>
            <w:r w:rsidRPr="002F3FA1">
              <w:rPr>
                <w:rFonts w:cs="Arial"/>
                <w:color w:val="000000"/>
              </w:rPr>
              <w:t xml:space="preserve">м.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09" w:type="dxa"/>
            <w:tcBorders>
              <w:top w:val="nil"/>
              <w:left w:val="nil"/>
              <w:bottom w:val="single" w:sz="4" w:space="0" w:color="auto"/>
              <w:right w:val="single" w:sz="4" w:space="0" w:color="auto"/>
            </w:tcBorders>
            <w:shd w:val="clear" w:color="000000" w:fill="FFFFFF"/>
            <w:noWrap/>
            <w:vAlign w:val="center"/>
            <w:hideMark/>
          </w:tcPr>
          <w:p w14:paraId="1DF000ED"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1B605519" w14:textId="15F9CF18" w:rsidR="00D10827" w:rsidRPr="002F3FA1" w:rsidRDefault="00D10827" w:rsidP="002F3FA1">
            <w:pPr>
              <w:spacing w:before="0"/>
              <w:jc w:val="right"/>
              <w:rPr>
                <w:rFonts w:cs="Arial"/>
              </w:rPr>
            </w:pPr>
            <w:r w:rsidRPr="002F3FA1">
              <w:rPr>
                <w:rFonts w:cs="Arial"/>
              </w:rPr>
              <w:t xml:space="preserve">    366.00      </w:t>
            </w:r>
          </w:p>
        </w:tc>
      </w:tr>
      <w:tr w:rsidR="00D10827" w:rsidRPr="002F3FA1" w14:paraId="533B763D" w14:textId="77777777" w:rsidTr="00D10827">
        <w:trPr>
          <w:trHeight w:val="252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6B73AF36" w14:textId="77777777" w:rsidR="00D10827" w:rsidRPr="002F3FA1" w:rsidRDefault="00D10827" w:rsidP="00D10827">
            <w:pPr>
              <w:spacing w:before="0"/>
              <w:jc w:val="center"/>
              <w:rPr>
                <w:rFonts w:cs="Arial"/>
              </w:rPr>
            </w:pPr>
            <w:r w:rsidRPr="002F3FA1">
              <w:rPr>
                <w:rFonts w:cs="Arial"/>
              </w:rPr>
              <w:t>10</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5015995C" w14:textId="4634B549"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ситне гранулације у црвеној боји. Трака је ширине </w:t>
            </w:r>
            <w:proofErr w:type="gramStart"/>
            <w:r w:rsidRPr="002F3FA1">
              <w:rPr>
                <w:rFonts w:cs="Arial"/>
                <w:color w:val="000000"/>
              </w:rPr>
              <w:t>25,00мм  пакована</w:t>
            </w:r>
            <w:proofErr w:type="gramEnd"/>
            <w:r w:rsidRPr="002F3FA1">
              <w:rPr>
                <w:rFonts w:cs="Arial"/>
                <w:color w:val="000000"/>
              </w:rPr>
              <w:t xml:space="preserve">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09" w:type="dxa"/>
            <w:tcBorders>
              <w:top w:val="nil"/>
              <w:left w:val="nil"/>
              <w:bottom w:val="single" w:sz="4" w:space="0" w:color="auto"/>
              <w:right w:val="single" w:sz="4" w:space="0" w:color="auto"/>
            </w:tcBorders>
            <w:shd w:val="clear" w:color="000000" w:fill="FFFFFF"/>
            <w:noWrap/>
            <w:vAlign w:val="center"/>
            <w:hideMark/>
          </w:tcPr>
          <w:p w14:paraId="67A94A3E"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649214F9" w14:textId="27254770" w:rsidR="00D10827" w:rsidRPr="002F3FA1" w:rsidRDefault="00D10827" w:rsidP="002F3FA1">
            <w:pPr>
              <w:spacing w:before="0"/>
              <w:jc w:val="right"/>
              <w:rPr>
                <w:rFonts w:cs="Arial"/>
              </w:rPr>
            </w:pPr>
            <w:r w:rsidRPr="002F3FA1">
              <w:rPr>
                <w:rFonts w:cs="Arial"/>
              </w:rPr>
              <w:t xml:space="preserve">366.00      </w:t>
            </w:r>
          </w:p>
        </w:tc>
      </w:tr>
      <w:tr w:rsidR="00D10827" w:rsidRPr="002F3FA1" w14:paraId="4E665530" w14:textId="77777777" w:rsidTr="002F3FA1">
        <w:trPr>
          <w:trHeight w:val="467"/>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B33DD93" w14:textId="77777777" w:rsidR="00D10827" w:rsidRPr="002F3FA1" w:rsidRDefault="00D10827" w:rsidP="00D10827">
            <w:pPr>
              <w:spacing w:before="0"/>
              <w:jc w:val="center"/>
              <w:rPr>
                <w:rFonts w:cs="Arial"/>
              </w:rPr>
            </w:pPr>
            <w:r w:rsidRPr="002F3FA1">
              <w:rPr>
                <w:rFonts w:cs="Arial"/>
              </w:rPr>
              <w:t>11</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7FC81AF4" w14:textId="77777777" w:rsidR="00D10827" w:rsidRPr="002F3FA1" w:rsidRDefault="00D10827" w:rsidP="00D10827">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СТРЕЛИЦА - (</w:t>
            </w:r>
            <w:r w:rsidRPr="002F3FA1">
              <w:rPr>
                <w:rFonts w:cs="Arial"/>
                <w:b/>
                <w:bCs/>
                <w:color w:val="000000"/>
              </w:rPr>
              <w:t>Узорак 1 симбол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3ABEF894"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4B531C02" w14:textId="1163D39E" w:rsidR="00D10827" w:rsidRPr="002F3FA1" w:rsidRDefault="00D10827" w:rsidP="002F3FA1">
            <w:pPr>
              <w:spacing w:before="0"/>
              <w:jc w:val="right"/>
              <w:rPr>
                <w:rFonts w:cs="Arial"/>
              </w:rPr>
            </w:pPr>
            <w:r w:rsidRPr="002F3FA1">
              <w:rPr>
                <w:rFonts w:cs="Arial"/>
              </w:rPr>
              <w:t xml:space="preserve">100.00      </w:t>
            </w:r>
          </w:p>
        </w:tc>
      </w:tr>
      <w:tr w:rsidR="00D10827" w:rsidRPr="002F3FA1" w14:paraId="6C44E6D6"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6DEF1D2" w14:textId="77777777" w:rsidR="00D10827" w:rsidRPr="002F3FA1" w:rsidRDefault="00D10827" w:rsidP="00D10827">
            <w:pPr>
              <w:spacing w:before="0"/>
              <w:jc w:val="center"/>
              <w:rPr>
                <w:rFonts w:cs="Arial"/>
              </w:rPr>
            </w:pPr>
            <w:r w:rsidRPr="002F3FA1">
              <w:rPr>
                <w:rFonts w:cs="Arial"/>
              </w:rPr>
              <w:lastRenderedPageBreak/>
              <w:t>12</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71EFE7E4" w14:textId="77777777" w:rsidR="00D10827" w:rsidRPr="002F3FA1" w:rsidRDefault="00D10827" w:rsidP="00D10827">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"Човек трчи лево" - (</w:t>
            </w:r>
            <w:r w:rsidRPr="002F3FA1">
              <w:rPr>
                <w:rFonts w:cs="Arial"/>
                <w:b/>
                <w:bCs/>
                <w:color w:val="000000"/>
              </w:rPr>
              <w:t>Узорак 1 симбол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1BA01788"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67B38010" w14:textId="04C7907C" w:rsidR="00D10827" w:rsidRPr="002F3FA1" w:rsidRDefault="00D10827" w:rsidP="002F3FA1">
            <w:pPr>
              <w:spacing w:before="0"/>
              <w:jc w:val="right"/>
              <w:rPr>
                <w:rFonts w:cs="Arial"/>
              </w:rPr>
            </w:pPr>
            <w:r w:rsidRPr="002F3FA1">
              <w:rPr>
                <w:rFonts w:cs="Arial"/>
              </w:rPr>
              <w:t xml:space="preserve">     50.00      </w:t>
            </w:r>
          </w:p>
        </w:tc>
      </w:tr>
      <w:tr w:rsidR="00D10827" w:rsidRPr="002F3FA1" w14:paraId="2C7906E2"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A5897B4" w14:textId="77777777" w:rsidR="00D10827" w:rsidRPr="002F3FA1" w:rsidRDefault="00D10827" w:rsidP="00D10827">
            <w:pPr>
              <w:spacing w:before="0"/>
              <w:jc w:val="center"/>
              <w:rPr>
                <w:rFonts w:cs="Arial"/>
              </w:rPr>
            </w:pPr>
            <w:r w:rsidRPr="002F3FA1">
              <w:rPr>
                <w:rFonts w:cs="Arial"/>
              </w:rPr>
              <w:t>13</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23C0A6E4" w14:textId="77777777" w:rsidR="00D10827" w:rsidRPr="002F3FA1" w:rsidRDefault="00D10827" w:rsidP="00D10827">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"Човек трчи десно" - (</w:t>
            </w:r>
            <w:r w:rsidRPr="002F3FA1">
              <w:rPr>
                <w:rFonts w:cs="Arial"/>
                <w:b/>
                <w:bCs/>
                <w:color w:val="000000"/>
              </w:rPr>
              <w:t>Узорак 1 симбол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30CF2BC8"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16CF5EEA" w14:textId="21FFC967" w:rsidR="00D10827" w:rsidRPr="002F3FA1" w:rsidRDefault="002F3FA1" w:rsidP="002F3FA1">
            <w:pPr>
              <w:spacing w:before="0"/>
              <w:jc w:val="right"/>
              <w:rPr>
                <w:rFonts w:cs="Arial"/>
              </w:rPr>
            </w:pPr>
            <w:r>
              <w:rPr>
                <w:rFonts w:cs="Arial"/>
              </w:rPr>
              <w:t xml:space="preserve">      </w:t>
            </w:r>
            <w:r w:rsidR="00D10827" w:rsidRPr="002F3FA1">
              <w:rPr>
                <w:rFonts w:cs="Arial"/>
              </w:rPr>
              <w:t xml:space="preserve">50.00      </w:t>
            </w:r>
          </w:p>
        </w:tc>
      </w:tr>
      <w:tr w:rsidR="00D10827" w:rsidRPr="002F3FA1" w14:paraId="612D2757" w14:textId="77777777" w:rsidTr="00D10827">
        <w:trPr>
          <w:trHeight w:val="220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A09D7B4" w14:textId="77777777" w:rsidR="00D10827" w:rsidRPr="002F3FA1" w:rsidRDefault="00D10827" w:rsidP="00D10827">
            <w:pPr>
              <w:spacing w:before="0"/>
              <w:jc w:val="center"/>
              <w:rPr>
                <w:rFonts w:cs="Arial"/>
              </w:rPr>
            </w:pPr>
            <w:r w:rsidRPr="002F3FA1">
              <w:rPr>
                <w:rFonts w:cs="Arial"/>
              </w:rPr>
              <w:t>14</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26A4F8CC"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самолепљиве траке за подно обележавање путева кретања возила и запослених. Трака је ширине 50мм пакована у котуровима са укупном дужином до 30 метара од тврдог ПВЦ-а дебљине 1мм са храпавом површином отпорном на клизање и агресивне средине. Трака је намењена за примену у унутрашњим просторима, отпорна на слаб, средњи и густ саобраћај. Погодна је за постављање на индустријске подлоге. Боја: жута </w:t>
            </w:r>
            <w:r w:rsidRPr="002F3FA1">
              <w:rPr>
                <w:rFonts w:cs="Arial"/>
                <w:b/>
                <w:bCs/>
                <w:color w:val="000000"/>
              </w:rPr>
              <w:t>(Узорак 1 ролна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21E96CDF"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13027AC9" w14:textId="00E1A7A6" w:rsidR="00D10827" w:rsidRPr="002F3FA1" w:rsidRDefault="002F3FA1" w:rsidP="002F3FA1">
            <w:pPr>
              <w:spacing w:before="0"/>
              <w:jc w:val="right"/>
              <w:rPr>
                <w:rFonts w:cs="Arial"/>
              </w:rPr>
            </w:pPr>
            <w:r>
              <w:rPr>
                <w:rFonts w:cs="Arial"/>
              </w:rPr>
              <w:t xml:space="preserve">    </w:t>
            </w:r>
            <w:r w:rsidR="00D10827" w:rsidRPr="002F3FA1">
              <w:rPr>
                <w:rFonts w:cs="Arial"/>
              </w:rPr>
              <w:t xml:space="preserve">450.00      </w:t>
            </w:r>
          </w:p>
        </w:tc>
      </w:tr>
      <w:tr w:rsidR="00D10827" w:rsidRPr="002F3FA1" w14:paraId="4773F106" w14:textId="77777777" w:rsidTr="00D10827">
        <w:trPr>
          <w:trHeight w:val="63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1C4B28E6" w14:textId="77777777" w:rsidR="00D10827" w:rsidRPr="002F3FA1" w:rsidRDefault="00D10827" w:rsidP="00D10827">
            <w:pPr>
              <w:spacing w:before="0"/>
              <w:jc w:val="center"/>
              <w:rPr>
                <w:rFonts w:cs="Arial"/>
              </w:rPr>
            </w:pPr>
            <w:r w:rsidRPr="002F3FA1">
              <w:rPr>
                <w:rFonts w:cs="Arial"/>
              </w:rPr>
              <w:t>15</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0A6CAF70"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компатибилног учвршћивача ивица за постављање антиклизних трака - паковање 140мл. </w:t>
            </w:r>
            <w:r w:rsidRPr="002F3FA1">
              <w:rPr>
                <w:rFonts w:cs="Arial"/>
                <w:b/>
                <w:bCs/>
                <w:color w:val="000000"/>
              </w:rPr>
              <w:t>(Узорак 1 комад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069311CA"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531E2B67" w14:textId="6D681858" w:rsidR="00D10827" w:rsidRPr="002F3FA1" w:rsidRDefault="002F3FA1" w:rsidP="002F3FA1">
            <w:pPr>
              <w:spacing w:before="0"/>
              <w:jc w:val="right"/>
              <w:rPr>
                <w:rFonts w:cs="Arial"/>
              </w:rPr>
            </w:pPr>
            <w:r>
              <w:rPr>
                <w:rFonts w:cs="Arial"/>
              </w:rPr>
              <w:t xml:space="preserve">    </w:t>
            </w:r>
            <w:r w:rsidR="00D10827" w:rsidRPr="002F3FA1">
              <w:rPr>
                <w:rFonts w:cs="Arial"/>
              </w:rPr>
              <w:t xml:space="preserve">120.00      </w:t>
            </w:r>
          </w:p>
        </w:tc>
      </w:tr>
      <w:tr w:rsidR="00D10827" w:rsidRPr="002F3FA1" w14:paraId="57D5E608"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5F24E84" w14:textId="77777777" w:rsidR="00D10827" w:rsidRPr="002F3FA1" w:rsidRDefault="00D10827" w:rsidP="00D10827">
            <w:pPr>
              <w:spacing w:before="0"/>
              <w:jc w:val="center"/>
              <w:rPr>
                <w:rFonts w:cs="Arial"/>
              </w:rPr>
            </w:pPr>
            <w:r w:rsidRPr="002F3FA1">
              <w:rPr>
                <w:rFonts w:cs="Arial"/>
              </w:rPr>
              <w:t>16</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7BBB07E6"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компатибилног одмашћивача за припрему површина за постављање антиклизних трака. </w:t>
            </w:r>
            <w:r w:rsidRPr="002F3FA1">
              <w:rPr>
                <w:rFonts w:cs="Arial"/>
                <w:b/>
                <w:bCs/>
                <w:color w:val="000000"/>
              </w:rPr>
              <w:t>(Узорак паковање од 1 л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512AFC9D" w14:textId="77777777" w:rsidR="00D10827" w:rsidRPr="002F3FA1" w:rsidRDefault="00D10827" w:rsidP="00D10827">
            <w:pPr>
              <w:spacing w:before="0"/>
              <w:jc w:val="center"/>
              <w:rPr>
                <w:rFonts w:cs="Arial"/>
              </w:rPr>
            </w:pPr>
            <w:r w:rsidRPr="002F3FA1">
              <w:rPr>
                <w:rFonts w:cs="Arial"/>
              </w:rPr>
              <w:t>лит</w:t>
            </w:r>
          </w:p>
        </w:tc>
        <w:tc>
          <w:tcPr>
            <w:tcW w:w="1171" w:type="dxa"/>
            <w:tcBorders>
              <w:top w:val="nil"/>
              <w:left w:val="nil"/>
              <w:bottom w:val="single" w:sz="4" w:space="0" w:color="auto"/>
              <w:right w:val="single" w:sz="4" w:space="0" w:color="auto"/>
            </w:tcBorders>
            <w:shd w:val="clear" w:color="000000" w:fill="FFFFFF"/>
            <w:noWrap/>
            <w:vAlign w:val="center"/>
            <w:hideMark/>
          </w:tcPr>
          <w:p w14:paraId="7929E8D3" w14:textId="7EDEF517" w:rsidR="00D10827" w:rsidRPr="002F3FA1" w:rsidRDefault="002F3FA1" w:rsidP="002F3FA1">
            <w:pPr>
              <w:spacing w:before="0"/>
              <w:jc w:val="right"/>
              <w:rPr>
                <w:rFonts w:cs="Arial"/>
              </w:rPr>
            </w:pPr>
            <w:r>
              <w:rPr>
                <w:rFonts w:cs="Arial"/>
              </w:rPr>
              <w:t xml:space="preserve">      </w:t>
            </w:r>
            <w:r w:rsidR="00D10827" w:rsidRPr="002F3FA1">
              <w:rPr>
                <w:rFonts w:cs="Arial"/>
              </w:rPr>
              <w:t xml:space="preserve">50.00      </w:t>
            </w:r>
          </w:p>
        </w:tc>
      </w:tr>
      <w:tr w:rsidR="00D10827" w:rsidRPr="002F3FA1" w14:paraId="2B6381A7" w14:textId="77777777" w:rsidTr="00D10827">
        <w:trPr>
          <w:trHeight w:val="63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3E692A7" w14:textId="77777777" w:rsidR="00D10827" w:rsidRPr="002F3FA1" w:rsidRDefault="00D10827" w:rsidP="00D10827">
            <w:pPr>
              <w:spacing w:before="0"/>
              <w:jc w:val="center"/>
              <w:rPr>
                <w:rFonts w:cs="Arial"/>
              </w:rPr>
            </w:pPr>
            <w:r w:rsidRPr="002F3FA1">
              <w:rPr>
                <w:rFonts w:cs="Arial"/>
              </w:rPr>
              <w:t>17</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7F94F106" w14:textId="77777777" w:rsidR="00D10827" w:rsidRPr="002F3FA1" w:rsidRDefault="00D10827" w:rsidP="00D10827">
            <w:pPr>
              <w:spacing w:before="0"/>
              <w:rPr>
                <w:rFonts w:cs="Arial"/>
                <w:color w:val="000000"/>
              </w:rPr>
            </w:pPr>
            <w:r w:rsidRPr="002F3FA1">
              <w:rPr>
                <w:rFonts w:cs="Arial"/>
                <w:color w:val="000000"/>
              </w:rPr>
              <w:t xml:space="preserve">Ручни ваљак за равномерно постављање траке, тежине до 150 грама </w:t>
            </w:r>
            <w:r w:rsidRPr="002F3FA1">
              <w:rPr>
                <w:rFonts w:cs="Arial"/>
                <w:b/>
                <w:bCs/>
                <w:color w:val="000000"/>
              </w:rPr>
              <w:t>(Узорак 1 комад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0FEF63A6"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6DCEA381" w14:textId="63C06914" w:rsidR="00D10827" w:rsidRPr="002F3FA1" w:rsidRDefault="00D10827" w:rsidP="002F3FA1">
            <w:pPr>
              <w:spacing w:before="0"/>
              <w:jc w:val="right"/>
              <w:rPr>
                <w:rFonts w:cs="Arial"/>
              </w:rPr>
            </w:pPr>
            <w:r w:rsidRPr="002F3FA1">
              <w:rPr>
                <w:rFonts w:cs="Arial"/>
              </w:rPr>
              <w:t xml:space="preserve">   </w:t>
            </w:r>
            <w:r w:rsidR="002F3FA1">
              <w:rPr>
                <w:rFonts w:cs="Arial"/>
              </w:rPr>
              <w:t xml:space="preserve">    </w:t>
            </w:r>
            <w:r w:rsidRPr="002F3FA1">
              <w:rPr>
                <w:rFonts w:cs="Arial"/>
              </w:rPr>
              <w:t xml:space="preserve">5.00      </w:t>
            </w:r>
          </w:p>
        </w:tc>
      </w:tr>
      <w:tr w:rsidR="00D10827" w:rsidRPr="002F3FA1" w14:paraId="5868C8BF" w14:textId="77777777" w:rsidTr="00D10827">
        <w:trPr>
          <w:trHeight w:val="63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371ABD3" w14:textId="77777777" w:rsidR="00D10827" w:rsidRPr="002F3FA1" w:rsidRDefault="00D10827" w:rsidP="00D10827">
            <w:pPr>
              <w:spacing w:before="0"/>
              <w:jc w:val="center"/>
              <w:rPr>
                <w:rFonts w:cs="Arial"/>
              </w:rPr>
            </w:pPr>
            <w:r w:rsidRPr="002F3FA1">
              <w:rPr>
                <w:rFonts w:cs="Arial"/>
              </w:rPr>
              <w:t>18</w:t>
            </w:r>
          </w:p>
        </w:tc>
        <w:tc>
          <w:tcPr>
            <w:tcW w:w="6651" w:type="dxa"/>
            <w:gridSpan w:val="2"/>
            <w:tcBorders>
              <w:top w:val="nil"/>
              <w:left w:val="nil"/>
              <w:bottom w:val="single" w:sz="4" w:space="0" w:color="auto"/>
              <w:right w:val="single" w:sz="4" w:space="0" w:color="auto"/>
            </w:tcBorders>
            <w:shd w:val="clear" w:color="000000" w:fill="FFFFFF"/>
            <w:vAlign w:val="center"/>
            <w:hideMark/>
          </w:tcPr>
          <w:p w14:paraId="5AD9946B"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компатибилног прајмера за полагање антиклизних трака </w:t>
            </w:r>
            <w:r w:rsidRPr="002F3FA1">
              <w:rPr>
                <w:rFonts w:cs="Arial"/>
                <w:b/>
                <w:bCs/>
                <w:color w:val="000000"/>
              </w:rPr>
              <w:t>(Узорак паковање од 1 л по спецификацији)</w:t>
            </w:r>
          </w:p>
        </w:tc>
        <w:tc>
          <w:tcPr>
            <w:tcW w:w="909" w:type="dxa"/>
            <w:tcBorders>
              <w:top w:val="nil"/>
              <w:left w:val="nil"/>
              <w:bottom w:val="single" w:sz="4" w:space="0" w:color="auto"/>
              <w:right w:val="single" w:sz="4" w:space="0" w:color="auto"/>
            </w:tcBorders>
            <w:shd w:val="clear" w:color="000000" w:fill="FFFFFF"/>
            <w:noWrap/>
            <w:vAlign w:val="center"/>
            <w:hideMark/>
          </w:tcPr>
          <w:p w14:paraId="681FB3BF" w14:textId="77777777" w:rsidR="00D10827" w:rsidRPr="002F3FA1" w:rsidRDefault="00D10827" w:rsidP="00D10827">
            <w:pPr>
              <w:spacing w:before="0"/>
              <w:jc w:val="center"/>
              <w:rPr>
                <w:rFonts w:cs="Arial"/>
              </w:rPr>
            </w:pPr>
            <w:r w:rsidRPr="002F3FA1">
              <w:rPr>
                <w:rFonts w:cs="Arial"/>
              </w:rPr>
              <w:t>лит</w:t>
            </w:r>
          </w:p>
        </w:tc>
        <w:tc>
          <w:tcPr>
            <w:tcW w:w="1171" w:type="dxa"/>
            <w:tcBorders>
              <w:top w:val="nil"/>
              <w:left w:val="nil"/>
              <w:bottom w:val="single" w:sz="4" w:space="0" w:color="auto"/>
              <w:right w:val="single" w:sz="4" w:space="0" w:color="auto"/>
            </w:tcBorders>
            <w:shd w:val="clear" w:color="000000" w:fill="FFFFFF"/>
            <w:noWrap/>
            <w:vAlign w:val="center"/>
            <w:hideMark/>
          </w:tcPr>
          <w:p w14:paraId="233F8F4A" w14:textId="00CB418B" w:rsidR="00D10827" w:rsidRPr="002F3FA1" w:rsidRDefault="002F3FA1" w:rsidP="002F3FA1">
            <w:pPr>
              <w:spacing w:before="0"/>
              <w:jc w:val="right"/>
              <w:rPr>
                <w:rFonts w:cs="Arial"/>
              </w:rPr>
            </w:pPr>
            <w:r>
              <w:rPr>
                <w:rFonts w:cs="Arial"/>
              </w:rPr>
              <w:t xml:space="preserve">      </w:t>
            </w:r>
            <w:r w:rsidR="00D10827" w:rsidRPr="002F3FA1">
              <w:rPr>
                <w:rFonts w:cs="Arial"/>
              </w:rPr>
              <w:t xml:space="preserve">50.00      </w:t>
            </w:r>
          </w:p>
        </w:tc>
      </w:tr>
      <w:tr w:rsidR="00D10827" w:rsidRPr="002F3FA1" w14:paraId="5586B923" w14:textId="77777777" w:rsidTr="002F3FA1">
        <w:trPr>
          <w:trHeight w:val="255"/>
        </w:trPr>
        <w:tc>
          <w:tcPr>
            <w:tcW w:w="92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FE667" w14:textId="2A0242EB" w:rsidR="002F3FA1" w:rsidRPr="002F3FA1" w:rsidRDefault="00D10827" w:rsidP="002F3FA1">
            <w:pPr>
              <w:spacing w:before="0"/>
              <w:jc w:val="center"/>
              <w:rPr>
                <w:rFonts w:cs="Arial"/>
                <w:b/>
              </w:rPr>
            </w:pPr>
            <w:r w:rsidRPr="002F3FA1">
              <w:rPr>
                <w:rFonts w:cs="Arial"/>
                <w:b/>
              </w:rPr>
              <w:t>Панонске ТЕ-ТО</w:t>
            </w:r>
          </w:p>
        </w:tc>
      </w:tr>
      <w:tr w:rsidR="00D10827" w:rsidRPr="002F3FA1" w14:paraId="718CA4B7" w14:textId="77777777" w:rsidTr="00D10827">
        <w:trPr>
          <w:trHeight w:val="510"/>
        </w:trPr>
        <w:tc>
          <w:tcPr>
            <w:tcW w:w="535" w:type="dxa"/>
            <w:tcBorders>
              <w:top w:val="nil"/>
              <w:left w:val="single" w:sz="4" w:space="0" w:color="auto"/>
              <w:bottom w:val="single" w:sz="4" w:space="0" w:color="auto"/>
              <w:right w:val="single" w:sz="4" w:space="0" w:color="auto"/>
            </w:tcBorders>
            <w:shd w:val="clear" w:color="000000" w:fill="FFFFFF"/>
            <w:vAlign w:val="center"/>
            <w:hideMark/>
          </w:tcPr>
          <w:p w14:paraId="2C7944A4" w14:textId="5C2F4233" w:rsidR="00D10827" w:rsidRPr="002F3FA1" w:rsidRDefault="00D10827" w:rsidP="00D10827">
            <w:pPr>
              <w:spacing w:before="0"/>
              <w:jc w:val="center"/>
              <w:rPr>
                <w:rFonts w:cs="Arial"/>
                <w:lang w:val="sr-Cyrl-RS"/>
              </w:rPr>
            </w:pPr>
            <w:r w:rsidRPr="002F3FA1">
              <w:rPr>
                <w:rFonts w:cs="Arial"/>
              </w:rPr>
              <w:t>Р</w:t>
            </w:r>
            <w:r w:rsidRPr="002F3FA1">
              <w:rPr>
                <w:rFonts w:cs="Arial"/>
                <w:lang w:val="sr-Cyrl-RS"/>
              </w:rPr>
              <w:t xml:space="preserve">. </w:t>
            </w:r>
            <w:proofErr w:type="gramStart"/>
            <w:r w:rsidRPr="002F3FA1">
              <w:rPr>
                <w:rFonts w:cs="Arial"/>
                <w:lang w:val="sr-Cyrl-RS"/>
              </w:rPr>
              <w:t>бр</w:t>
            </w:r>
            <w:proofErr w:type="gramEnd"/>
            <w:r w:rsidRPr="002F3FA1">
              <w:rPr>
                <w:rFonts w:cs="Arial"/>
                <w:lang w:val="sr-Cyrl-RS"/>
              </w:rPr>
              <w:t>.</w:t>
            </w:r>
          </w:p>
        </w:tc>
        <w:tc>
          <w:tcPr>
            <w:tcW w:w="6598" w:type="dxa"/>
            <w:tcBorders>
              <w:top w:val="nil"/>
              <w:left w:val="nil"/>
              <w:bottom w:val="single" w:sz="4" w:space="0" w:color="auto"/>
              <w:right w:val="single" w:sz="4" w:space="0" w:color="auto"/>
            </w:tcBorders>
            <w:shd w:val="clear" w:color="auto" w:fill="auto"/>
            <w:noWrap/>
            <w:vAlign w:val="center"/>
            <w:hideMark/>
          </w:tcPr>
          <w:p w14:paraId="434B01A6" w14:textId="77777777" w:rsidR="00D10827" w:rsidRPr="002F3FA1" w:rsidRDefault="00D10827" w:rsidP="00D10827">
            <w:pPr>
              <w:spacing w:before="0"/>
              <w:jc w:val="center"/>
              <w:rPr>
                <w:rFonts w:cs="Arial"/>
              </w:rPr>
            </w:pPr>
            <w:r w:rsidRPr="002F3FA1">
              <w:rPr>
                <w:rFonts w:cs="Arial"/>
              </w:rPr>
              <w:t>Опис</w:t>
            </w:r>
          </w:p>
        </w:tc>
        <w:tc>
          <w:tcPr>
            <w:tcW w:w="962" w:type="dxa"/>
            <w:gridSpan w:val="2"/>
            <w:tcBorders>
              <w:top w:val="nil"/>
              <w:left w:val="nil"/>
              <w:bottom w:val="single" w:sz="4" w:space="0" w:color="auto"/>
              <w:right w:val="single" w:sz="4" w:space="0" w:color="auto"/>
            </w:tcBorders>
            <w:shd w:val="clear" w:color="auto" w:fill="auto"/>
            <w:vAlign w:val="center"/>
            <w:hideMark/>
          </w:tcPr>
          <w:p w14:paraId="2F8B0E61" w14:textId="77777777" w:rsidR="00D10827" w:rsidRPr="002F3FA1" w:rsidRDefault="00D10827" w:rsidP="00D10827">
            <w:pPr>
              <w:spacing w:before="0"/>
              <w:jc w:val="center"/>
              <w:rPr>
                <w:rFonts w:cs="Arial"/>
              </w:rPr>
            </w:pPr>
            <w:proofErr w:type="gramStart"/>
            <w:r w:rsidRPr="002F3FA1">
              <w:rPr>
                <w:rFonts w:cs="Arial"/>
              </w:rPr>
              <w:t>јед</w:t>
            </w:r>
            <w:proofErr w:type="gramEnd"/>
            <w:r w:rsidRPr="002F3FA1">
              <w:rPr>
                <w:rFonts w:cs="Arial"/>
              </w:rPr>
              <w:t>. мере</w:t>
            </w:r>
          </w:p>
        </w:tc>
        <w:tc>
          <w:tcPr>
            <w:tcW w:w="1171" w:type="dxa"/>
            <w:tcBorders>
              <w:top w:val="nil"/>
              <w:left w:val="nil"/>
              <w:bottom w:val="single" w:sz="4" w:space="0" w:color="auto"/>
              <w:right w:val="single" w:sz="4" w:space="0" w:color="auto"/>
            </w:tcBorders>
            <w:shd w:val="clear" w:color="auto" w:fill="auto"/>
            <w:noWrap/>
            <w:vAlign w:val="center"/>
            <w:hideMark/>
          </w:tcPr>
          <w:p w14:paraId="04B36740" w14:textId="77777777" w:rsidR="00D10827" w:rsidRPr="002F3FA1" w:rsidRDefault="00D10827" w:rsidP="002F3FA1">
            <w:pPr>
              <w:spacing w:before="0"/>
              <w:jc w:val="right"/>
              <w:rPr>
                <w:rFonts w:cs="Arial"/>
              </w:rPr>
            </w:pPr>
            <w:r w:rsidRPr="002F3FA1">
              <w:rPr>
                <w:rFonts w:cs="Arial"/>
              </w:rPr>
              <w:t>количина</w:t>
            </w:r>
          </w:p>
        </w:tc>
      </w:tr>
      <w:tr w:rsidR="00D10827" w:rsidRPr="002F3FA1" w14:paraId="611FC6A4" w14:textId="77777777" w:rsidTr="00467345">
        <w:trPr>
          <w:trHeight w:val="2339"/>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B97EF9A" w14:textId="77777777" w:rsidR="00D10827" w:rsidRPr="002F3FA1" w:rsidRDefault="00D10827" w:rsidP="00D10827">
            <w:pPr>
              <w:spacing w:before="0"/>
              <w:jc w:val="center"/>
              <w:rPr>
                <w:rFonts w:cs="Arial"/>
              </w:rPr>
            </w:pPr>
            <w:r w:rsidRPr="002F3FA1">
              <w:rPr>
                <w:rFonts w:cs="Arial"/>
              </w:rPr>
              <w:t>1</w:t>
            </w:r>
          </w:p>
        </w:tc>
        <w:tc>
          <w:tcPr>
            <w:tcW w:w="6598" w:type="dxa"/>
            <w:tcBorders>
              <w:top w:val="nil"/>
              <w:left w:val="nil"/>
              <w:bottom w:val="single" w:sz="4" w:space="0" w:color="auto"/>
              <w:right w:val="single" w:sz="4" w:space="0" w:color="auto"/>
            </w:tcBorders>
            <w:shd w:val="clear" w:color="000000" w:fill="FFFFFF"/>
            <w:vAlign w:val="center"/>
            <w:hideMark/>
          </w:tcPr>
          <w:p w14:paraId="4ECFA8CF"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глатке траке светлеће у мраку photoluminescet. Трака је ширине 50,00мм пакована у ролнама са укупном дужином од 10м Трака је на ПВЦ подлози са минималним трајањем луминације услед замрачивања од 11 микрокандела/м3 у првих 5 минута. Издржљивост на температурном опсегу -5 C до +50 C (100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0F8BDA14"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0339F2AF" w14:textId="56062BF7" w:rsidR="00D10827" w:rsidRPr="002F3FA1" w:rsidRDefault="00D10827" w:rsidP="002F3FA1">
            <w:pPr>
              <w:spacing w:before="0"/>
              <w:jc w:val="right"/>
              <w:rPr>
                <w:rFonts w:cs="Arial"/>
              </w:rPr>
            </w:pPr>
            <w:r w:rsidRPr="002F3FA1">
              <w:rPr>
                <w:rFonts w:cs="Arial"/>
              </w:rPr>
              <w:t>-</w:t>
            </w:r>
          </w:p>
        </w:tc>
      </w:tr>
      <w:tr w:rsidR="00D10827" w:rsidRPr="002F3FA1" w14:paraId="26A289C8" w14:textId="77777777" w:rsidTr="00D10827">
        <w:trPr>
          <w:trHeight w:val="126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1B145BB9" w14:textId="77777777" w:rsidR="00D10827" w:rsidRPr="002F3FA1" w:rsidRDefault="00D10827" w:rsidP="00D10827">
            <w:pPr>
              <w:spacing w:before="0"/>
              <w:jc w:val="center"/>
              <w:rPr>
                <w:rFonts w:cs="Arial"/>
              </w:rPr>
            </w:pPr>
            <w:r w:rsidRPr="002F3FA1">
              <w:rPr>
                <w:rFonts w:cs="Arial"/>
              </w:rPr>
              <w:t>2</w:t>
            </w:r>
          </w:p>
        </w:tc>
        <w:tc>
          <w:tcPr>
            <w:tcW w:w="6598" w:type="dxa"/>
            <w:tcBorders>
              <w:top w:val="nil"/>
              <w:left w:val="nil"/>
              <w:bottom w:val="single" w:sz="4" w:space="0" w:color="auto"/>
              <w:right w:val="single" w:sz="4" w:space="0" w:color="auto"/>
            </w:tcBorders>
            <w:shd w:val="clear" w:color="000000" w:fill="FFFFFF"/>
            <w:vAlign w:val="center"/>
            <w:hideMark/>
          </w:tcPr>
          <w:p w14:paraId="770F8007"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глатке фото рефлектујуће упозоравајуће траке у црвеној/белој боји. Трака је ширине 50,00мм пакована у ролнама са укупном дужином од 10м </w:t>
            </w:r>
            <w:r w:rsidRPr="002F3FA1">
              <w:rPr>
                <w:rFonts w:cs="Arial"/>
                <w:b/>
                <w:bCs/>
                <w:color w:val="000000"/>
              </w:rPr>
              <w:t>(Узорак 1 ролна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28AF72BF"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6DD1D9EF" w14:textId="12BE4688" w:rsidR="00D10827" w:rsidRPr="002F3FA1" w:rsidRDefault="00D10827" w:rsidP="002F3FA1">
            <w:pPr>
              <w:spacing w:before="0"/>
              <w:jc w:val="right"/>
              <w:rPr>
                <w:rFonts w:cs="Arial"/>
              </w:rPr>
            </w:pPr>
            <w:r w:rsidRPr="002F3FA1">
              <w:rPr>
                <w:rFonts w:cs="Arial"/>
              </w:rPr>
              <w:t>-</w:t>
            </w:r>
          </w:p>
        </w:tc>
      </w:tr>
      <w:tr w:rsidR="00D10827" w:rsidRPr="002F3FA1" w14:paraId="2247F47F" w14:textId="77777777" w:rsidTr="00467345">
        <w:trPr>
          <w:trHeight w:val="2366"/>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48C7D1F" w14:textId="77777777" w:rsidR="00D10827" w:rsidRPr="002F3FA1" w:rsidRDefault="00D10827" w:rsidP="00D10827">
            <w:pPr>
              <w:spacing w:before="0"/>
              <w:jc w:val="center"/>
              <w:rPr>
                <w:rFonts w:cs="Arial"/>
              </w:rPr>
            </w:pPr>
            <w:r w:rsidRPr="002F3FA1">
              <w:rPr>
                <w:rFonts w:cs="Arial"/>
              </w:rPr>
              <w:lastRenderedPageBreak/>
              <w:t>3</w:t>
            </w:r>
          </w:p>
        </w:tc>
        <w:tc>
          <w:tcPr>
            <w:tcW w:w="6598" w:type="dxa"/>
            <w:tcBorders>
              <w:top w:val="nil"/>
              <w:left w:val="nil"/>
              <w:bottom w:val="single" w:sz="4" w:space="0" w:color="auto"/>
              <w:right w:val="single" w:sz="4" w:space="0" w:color="auto"/>
            </w:tcBorders>
            <w:shd w:val="clear" w:color="000000" w:fill="FFFFFF"/>
            <w:vAlign w:val="center"/>
            <w:hideMark/>
          </w:tcPr>
          <w:p w14:paraId="5CA8E254" w14:textId="10EBC102"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за неравне површине - бетон. Трака је ширине 50,00мм пакована у ролнама са укупном дужином </w:t>
            </w:r>
            <w:r w:rsidR="006602DF">
              <w:rPr>
                <w:rFonts w:cs="Arial"/>
                <w:color w:val="000000"/>
              </w:rPr>
              <w:t>до 20</w:t>
            </w:r>
            <w:r w:rsidRPr="002F3FA1">
              <w:rPr>
                <w:rFonts w:cs="Arial"/>
                <w:color w:val="000000"/>
              </w:rPr>
              <w:t>м. Трака је израђена са полеђином од меког алуминијума дебљине 0.075 мм, са газном површином од алуминијум-</w:t>
            </w:r>
            <w:proofErr w:type="gramStart"/>
            <w:r w:rsidRPr="002F3FA1">
              <w:rPr>
                <w:rFonts w:cs="Arial"/>
                <w:color w:val="000000"/>
              </w:rPr>
              <w:t>оксида.Боја :</w:t>
            </w:r>
            <w:proofErr w:type="gramEnd"/>
            <w:r w:rsidRPr="002F3FA1">
              <w:rPr>
                <w:rFonts w:cs="Arial"/>
                <w:color w:val="000000"/>
              </w:rPr>
              <w:t xml:space="preserve"> црна.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55FFA913"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4C0621B5" w14:textId="59A32FBF" w:rsidR="00D10827" w:rsidRPr="002F3FA1" w:rsidRDefault="002F3FA1" w:rsidP="002F3FA1">
            <w:pPr>
              <w:spacing w:before="0"/>
              <w:jc w:val="right"/>
              <w:rPr>
                <w:rFonts w:cs="Arial"/>
              </w:rPr>
            </w:pPr>
            <w:r>
              <w:rPr>
                <w:rFonts w:cs="Arial"/>
              </w:rPr>
              <w:t xml:space="preserve">      </w:t>
            </w:r>
            <w:r w:rsidR="00D10827" w:rsidRPr="002F3FA1">
              <w:rPr>
                <w:rFonts w:cs="Arial"/>
              </w:rPr>
              <w:t xml:space="preserve">36.60      </w:t>
            </w:r>
          </w:p>
        </w:tc>
      </w:tr>
      <w:tr w:rsidR="00D10827" w:rsidRPr="002F3FA1" w14:paraId="3B338E58" w14:textId="77777777" w:rsidTr="00467345">
        <w:trPr>
          <w:trHeight w:val="2177"/>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D7B7A83" w14:textId="77777777" w:rsidR="00D10827" w:rsidRPr="002F3FA1" w:rsidRDefault="00D10827" w:rsidP="00D10827">
            <w:pPr>
              <w:spacing w:before="0"/>
              <w:jc w:val="center"/>
              <w:rPr>
                <w:rFonts w:cs="Arial"/>
              </w:rPr>
            </w:pPr>
            <w:r w:rsidRPr="002F3FA1">
              <w:rPr>
                <w:rFonts w:cs="Arial"/>
              </w:rPr>
              <w:t>4</w:t>
            </w:r>
          </w:p>
        </w:tc>
        <w:tc>
          <w:tcPr>
            <w:tcW w:w="6598" w:type="dxa"/>
            <w:tcBorders>
              <w:top w:val="nil"/>
              <w:left w:val="nil"/>
              <w:bottom w:val="single" w:sz="4" w:space="0" w:color="auto"/>
              <w:right w:val="single" w:sz="4" w:space="0" w:color="auto"/>
            </w:tcBorders>
            <w:shd w:val="clear" w:color="000000" w:fill="FFFFFF"/>
            <w:vAlign w:val="center"/>
            <w:hideMark/>
          </w:tcPr>
          <w:p w14:paraId="4517CD47" w14:textId="333F9BBC"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ХАЗАРД траке за неравне површине - бетон. Трака је ширине 50,00мм пакована у ролнама са укупном дужином </w:t>
            </w:r>
            <w:r w:rsidR="006602DF">
              <w:rPr>
                <w:rFonts w:cs="Arial"/>
                <w:color w:val="000000"/>
              </w:rPr>
              <w:t>до 20</w:t>
            </w:r>
            <w:r w:rsidRPr="002F3FA1">
              <w:rPr>
                <w:rFonts w:cs="Arial"/>
                <w:color w:val="000000"/>
              </w:rPr>
              <w:t>м. Трака је израђена са полеђином од меког алуминијума дебљине 0.075 мм, са газном површином од алуминијум-</w:t>
            </w:r>
            <w:proofErr w:type="gramStart"/>
            <w:r w:rsidRPr="002F3FA1">
              <w:rPr>
                <w:rFonts w:cs="Arial"/>
                <w:color w:val="000000"/>
              </w:rPr>
              <w:t>оксида.Боја :</w:t>
            </w:r>
            <w:proofErr w:type="gramEnd"/>
            <w:r w:rsidRPr="002F3FA1">
              <w:rPr>
                <w:rFonts w:cs="Arial"/>
                <w:color w:val="000000"/>
              </w:rPr>
              <w:t xml:space="preserve"> црно/жута.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3D2B06E4"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36B43A76" w14:textId="49AB505E" w:rsidR="00D10827" w:rsidRPr="002F3FA1" w:rsidRDefault="00D10827" w:rsidP="002F3FA1">
            <w:pPr>
              <w:spacing w:before="0"/>
              <w:jc w:val="right"/>
              <w:rPr>
                <w:rFonts w:cs="Arial"/>
              </w:rPr>
            </w:pPr>
            <w:r w:rsidRPr="002F3FA1">
              <w:rPr>
                <w:rFonts w:cs="Arial"/>
              </w:rPr>
              <w:t>-</w:t>
            </w:r>
          </w:p>
        </w:tc>
      </w:tr>
      <w:tr w:rsidR="00D10827" w:rsidRPr="002F3FA1" w14:paraId="03DBFB03" w14:textId="77777777" w:rsidTr="00D10827">
        <w:trPr>
          <w:trHeight w:val="189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3E898C4" w14:textId="77777777" w:rsidR="00D10827" w:rsidRPr="002F3FA1" w:rsidRDefault="00D10827" w:rsidP="00D10827">
            <w:pPr>
              <w:spacing w:before="0"/>
              <w:jc w:val="center"/>
              <w:rPr>
                <w:rFonts w:cs="Arial"/>
              </w:rPr>
            </w:pPr>
            <w:r w:rsidRPr="002F3FA1">
              <w:rPr>
                <w:rFonts w:cs="Arial"/>
              </w:rPr>
              <w:t>5</w:t>
            </w:r>
          </w:p>
        </w:tc>
        <w:tc>
          <w:tcPr>
            <w:tcW w:w="6598" w:type="dxa"/>
            <w:tcBorders>
              <w:top w:val="nil"/>
              <w:left w:val="nil"/>
              <w:bottom w:val="single" w:sz="4" w:space="0" w:color="auto"/>
              <w:right w:val="single" w:sz="4" w:space="0" w:color="auto"/>
            </w:tcBorders>
            <w:shd w:val="clear" w:color="000000" w:fill="FFFFFF"/>
            <w:vAlign w:val="center"/>
            <w:hideMark/>
          </w:tcPr>
          <w:p w14:paraId="4D396607"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површином од алуминијум-оксида. </w:t>
            </w:r>
            <w:proofErr w:type="gramStart"/>
            <w:r w:rsidRPr="002F3FA1">
              <w:rPr>
                <w:rFonts w:cs="Arial"/>
                <w:color w:val="000000"/>
              </w:rPr>
              <w:t>Боја :</w:t>
            </w:r>
            <w:proofErr w:type="gramEnd"/>
            <w:r w:rsidRPr="002F3FA1">
              <w:rPr>
                <w:rFonts w:cs="Arial"/>
                <w:color w:val="000000"/>
              </w:rPr>
              <w:t xml:space="preserve"> црна/жута. Издржљивост на температурном опсегу -30 C до +70 C - </w:t>
            </w:r>
            <w:r w:rsidRPr="002F3FA1">
              <w:rPr>
                <w:rFonts w:cs="Arial"/>
                <w:b/>
                <w:bCs/>
                <w:color w:val="000000"/>
              </w:rPr>
              <w:t xml:space="preserve">(Узорак </w:t>
            </w:r>
            <w:r w:rsidRPr="002F3FA1">
              <w:rPr>
                <w:rFonts w:cs="Arial"/>
                <w:color w:val="000000"/>
              </w:rPr>
              <w:t xml:space="preserve">1 </w:t>
            </w:r>
            <w:r w:rsidRPr="002F3FA1">
              <w:rPr>
                <w:rFonts w:cs="Arial"/>
                <w:b/>
                <w:bCs/>
                <w:color w:val="000000"/>
              </w:rPr>
              <w:t>ролна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2E0BF7AE"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1C299F96" w14:textId="65E52A75" w:rsidR="00D10827" w:rsidRPr="002F3FA1" w:rsidRDefault="002F3FA1" w:rsidP="002F3FA1">
            <w:pPr>
              <w:spacing w:before="0"/>
              <w:jc w:val="right"/>
              <w:rPr>
                <w:rFonts w:cs="Arial"/>
              </w:rPr>
            </w:pPr>
            <w:r>
              <w:rPr>
                <w:rFonts w:cs="Arial"/>
              </w:rPr>
              <w:t xml:space="preserve">      </w:t>
            </w:r>
            <w:r w:rsidR="00D10827" w:rsidRPr="002F3FA1">
              <w:rPr>
                <w:rFonts w:cs="Arial"/>
              </w:rPr>
              <w:t xml:space="preserve">10.00      </w:t>
            </w:r>
          </w:p>
        </w:tc>
      </w:tr>
      <w:tr w:rsidR="00D10827" w:rsidRPr="002F3FA1" w14:paraId="1B073010" w14:textId="77777777" w:rsidTr="00D10827">
        <w:trPr>
          <w:trHeight w:val="189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9395A70" w14:textId="77777777" w:rsidR="00D10827" w:rsidRPr="002F3FA1" w:rsidRDefault="00D10827" w:rsidP="00D10827">
            <w:pPr>
              <w:spacing w:before="0"/>
              <w:jc w:val="center"/>
              <w:rPr>
                <w:rFonts w:cs="Arial"/>
              </w:rPr>
            </w:pPr>
            <w:r w:rsidRPr="002F3FA1">
              <w:rPr>
                <w:rFonts w:cs="Arial"/>
              </w:rPr>
              <w:t>6</w:t>
            </w:r>
          </w:p>
        </w:tc>
        <w:tc>
          <w:tcPr>
            <w:tcW w:w="6598" w:type="dxa"/>
            <w:tcBorders>
              <w:top w:val="nil"/>
              <w:left w:val="nil"/>
              <w:bottom w:val="single" w:sz="4" w:space="0" w:color="auto"/>
              <w:right w:val="single" w:sz="4" w:space="0" w:color="auto"/>
            </w:tcBorders>
            <w:shd w:val="clear" w:color="000000" w:fill="FFFFFF"/>
            <w:vAlign w:val="center"/>
            <w:hideMark/>
          </w:tcPr>
          <w:p w14:paraId="184F44F2"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површином од алуминијум-оксида. </w:t>
            </w:r>
            <w:proofErr w:type="gramStart"/>
            <w:r w:rsidRPr="002F3FA1">
              <w:rPr>
                <w:rFonts w:cs="Arial"/>
                <w:color w:val="000000"/>
              </w:rPr>
              <w:t>Боја :</w:t>
            </w:r>
            <w:proofErr w:type="gramEnd"/>
            <w:r w:rsidRPr="002F3FA1">
              <w:rPr>
                <w:rFonts w:cs="Arial"/>
                <w:color w:val="000000"/>
              </w:rPr>
              <w:t xml:space="preserve"> црна. Издржљивост на температурном опсегу -30 C до +70 C - </w:t>
            </w:r>
            <w:r w:rsidRPr="002F3FA1">
              <w:rPr>
                <w:rFonts w:cs="Arial"/>
                <w:b/>
                <w:bCs/>
                <w:color w:val="000000"/>
              </w:rPr>
              <w:t>(Узорак 1 ролна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3414AB9E"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18088C9D" w14:textId="008DFF67" w:rsidR="00D10827" w:rsidRPr="002F3FA1" w:rsidRDefault="002F3FA1" w:rsidP="002F3FA1">
            <w:pPr>
              <w:spacing w:before="0"/>
              <w:jc w:val="right"/>
              <w:rPr>
                <w:rFonts w:cs="Arial"/>
              </w:rPr>
            </w:pPr>
            <w:r>
              <w:rPr>
                <w:rFonts w:cs="Arial"/>
              </w:rPr>
              <w:t xml:space="preserve">      </w:t>
            </w:r>
            <w:r w:rsidR="00D10827" w:rsidRPr="002F3FA1">
              <w:rPr>
                <w:rFonts w:cs="Arial"/>
              </w:rPr>
              <w:t xml:space="preserve">25.00      </w:t>
            </w:r>
          </w:p>
        </w:tc>
      </w:tr>
      <w:tr w:rsidR="00D10827" w:rsidRPr="002F3FA1" w14:paraId="7441F34E" w14:textId="77777777" w:rsidTr="00467345">
        <w:trPr>
          <w:trHeight w:val="2231"/>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7DCBA528" w14:textId="77777777" w:rsidR="00D10827" w:rsidRPr="002F3FA1" w:rsidRDefault="00D10827" w:rsidP="00D10827">
            <w:pPr>
              <w:spacing w:before="0"/>
              <w:jc w:val="center"/>
              <w:rPr>
                <w:rFonts w:cs="Arial"/>
              </w:rPr>
            </w:pPr>
            <w:r w:rsidRPr="002F3FA1">
              <w:rPr>
                <w:rFonts w:cs="Arial"/>
              </w:rPr>
              <w:t>7</w:t>
            </w:r>
          </w:p>
        </w:tc>
        <w:tc>
          <w:tcPr>
            <w:tcW w:w="6598" w:type="dxa"/>
            <w:tcBorders>
              <w:top w:val="nil"/>
              <w:left w:val="nil"/>
              <w:bottom w:val="single" w:sz="4" w:space="0" w:color="auto"/>
              <w:right w:val="single" w:sz="4" w:space="0" w:color="auto"/>
            </w:tcBorders>
            <w:shd w:val="clear" w:color="000000" w:fill="FFFFFF"/>
            <w:vAlign w:val="center"/>
            <w:hideMark/>
          </w:tcPr>
          <w:p w14:paraId="088BFD73" w14:textId="663A3D06"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ситне гранулације у црној боји са фотолуминсецентном линијом. Трака је ширине 50,00мм са фотолуминесцентном линијом од 10мм у средини пакована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7D86D973"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39510537" w14:textId="24651433" w:rsidR="00D10827" w:rsidRPr="002F3FA1" w:rsidRDefault="002F3FA1" w:rsidP="002F3FA1">
            <w:pPr>
              <w:spacing w:before="0"/>
              <w:jc w:val="right"/>
              <w:rPr>
                <w:rFonts w:cs="Arial"/>
              </w:rPr>
            </w:pPr>
            <w:r>
              <w:rPr>
                <w:rFonts w:cs="Arial"/>
              </w:rPr>
              <w:t xml:space="preserve">      </w:t>
            </w:r>
            <w:r w:rsidR="00D10827" w:rsidRPr="002F3FA1">
              <w:rPr>
                <w:rFonts w:cs="Arial"/>
              </w:rPr>
              <w:t xml:space="preserve">91.50      </w:t>
            </w:r>
          </w:p>
        </w:tc>
      </w:tr>
      <w:tr w:rsidR="00D10827" w:rsidRPr="002F3FA1" w14:paraId="149BEEBB"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11FFFDC" w14:textId="77777777" w:rsidR="00D10827" w:rsidRPr="002F3FA1" w:rsidRDefault="00D10827" w:rsidP="00D10827">
            <w:pPr>
              <w:spacing w:before="0"/>
              <w:jc w:val="center"/>
              <w:rPr>
                <w:rFonts w:cs="Arial"/>
              </w:rPr>
            </w:pPr>
            <w:r w:rsidRPr="002F3FA1">
              <w:rPr>
                <w:rFonts w:cs="Arial"/>
              </w:rPr>
              <w:t>8</w:t>
            </w:r>
          </w:p>
        </w:tc>
        <w:tc>
          <w:tcPr>
            <w:tcW w:w="6598" w:type="dxa"/>
            <w:tcBorders>
              <w:top w:val="nil"/>
              <w:left w:val="nil"/>
              <w:bottom w:val="single" w:sz="4" w:space="0" w:color="auto"/>
              <w:right w:val="single" w:sz="4" w:space="0" w:color="auto"/>
            </w:tcBorders>
            <w:shd w:val="clear" w:color="000000" w:fill="FFFFFF"/>
            <w:vAlign w:val="center"/>
            <w:hideMark/>
          </w:tcPr>
          <w:p w14:paraId="63A74C99" w14:textId="43150B09" w:rsidR="00D10827" w:rsidRPr="002F3FA1" w:rsidRDefault="00D10827" w:rsidP="00892F75">
            <w:pPr>
              <w:spacing w:before="0"/>
              <w:rPr>
                <w:rFonts w:cs="Arial"/>
                <w:color w:val="000000"/>
              </w:rPr>
            </w:pPr>
            <w:r w:rsidRPr="002F3FA1">
              <w:rPr>
                <w:rFonts w:cs="Arial"/>
                <w:color w:val="000000"/>
              </w:rPr>
              <w:t xml:space="preserve">Набавка и испорука самолепљиве антиклизне траке за рукохвате. Трака је ширине 50,00мм пакована у ролнама са укупном дужином </w:t>
            </w:r>
            <w:r w:rsidR="006602DF">
              <w:rPr>
                <w:rFonts w:cs="Arial"/>
                <w:color w:val="000000"/>
              </w:rPr>
              <w:t>до 20</w:t>
            </w:r>
            <w:r w:rsidRPr="002F3FA1">
              <w:rPr>
                <w:rFonts w:cs="Arial"/>
                <w:color w:val="000000"/>
              </w:rPr>
              <w:t xml:space="preserve">м </w:t>
            </w:r>
            <w:r w:rsidRPr="002F3FA1">
              <w:rPr>
                <w:rFonts w:cs="Arial"/>
                <w:b/>
                <w:bCs/>
                <w:color w:val="000000"/>
              </w:rPr>
              <w:t>(Узорак 1 ролна по спецификацији</w:t>
            </w:r>
            <w:r w:rsidRPr="002F3FA1">
              <w:rPr>
                <w:rFonts w:cs="Arial"/>
                <w:color w:val="000000"/>
              </w:rPr>
              <w:t>)</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243273D5"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3E927B96" w14:textId="77B65FAC" w:rsidR="00D10827" w:rsidRPr="002F3FA1" w:rsidRDefault="00D10827" w:rsidP="002F3FA1">
            <w:pPr>
              <w:spacing w:before="0"/>
              <w:jc w:val="right"/>
              <w:rPr>
                <w:rFonts w:cs="Arial"/>
              </w:rPr>
            </w:pPr>
            <w:r w:rsidRPr="002F3FA1">
              <w:rPr>
                <w:rFonts w:cs="Arial"/>
              </w:rPr>
              <w:t>-</w:t>
            </w:r>
          </w:p>
        </w:tc>
      </w:tr>
      <w:tr w:rsidR="00D10827" w:rsidRPr="002F3FA1" w14:paraId="1729976D" w14:textId="77777777" w:rsidTr="00467345">
        <w:trPr>
          <w:trHeight w:val="2186"/>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D22291E" w14:textId="77777777" w:rsidR="00D10827" w:rsidRPr="002F3FA1" w:rsidRDefault="00D10827" w:rsidP="00D10827">
            <w:pPr>
              <w:spacing w:before="0"/>
              <w:jc w:val="center"/>
              <w:rPr>
                <w:rFonts w:cs="Arial"/>
              </w:rPr>
            </w:pPr>
            <w:r w:rsidRPr="002F3FA1">
              <w:rPr>
                <w:rFonts w:cs="Arial"/>
              </w:rPr>
              <w:lastRenderedPageBreak/>
              <w:t>9</w:t>
            </w:r>
          </w:p>
        </w:tc>
        <w:tc>
          <w:tcPr>
            <w:tcW w:w="6598" w:type="dxa"/>
            <w:tcBorders>
              <w:top w:val="nil"/>
              <w:left w:val="nil"/>
              <w:bottom w:val="single" w:sz="4" w:space="0" w:color="auto"/>
              <w:right w:val="single" w:sz="4" w:space="0" w:color="auto"/>
            </w:tcBorders>
            <w:shd w:val="clear" w:color="000000" w:fill="FFFFFF"/>
            <w:vAlign w:val="center"/>
            <w:hideMark/>
          </w:tcPr>
          <w:p w14:paraId="62902BAE" w14:textId="73D4F4D3"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ситне гранулације у црној боји. Трака је ширине </w:t>
            </w:r>
            <w:proofErr w:type="gramStart"/>
            <w:r w:rsidRPr="002F3FA1">
              <w:rPr>
                <w:rFonts w:cs="Arial"/>
                <w:color w:val="000000"/>
              </w:rPr>
              <w:t>25,00мм  пакована</w:t>
            </w:r>
            <w:proofErr w:type="gramEnd"/>
            <w:r w:rsidRPr="002F3FA1">
              <w:rPr>
                <w:rFonts w:cs="Arial"/>
                <w:color w:val="000000"/>
              </w:rPr>
              <w:t xml:space="preserve"> у ролнама са укупном дужином </w:t>
            </w:r>
            <w:r w:rsidR="006602DF">
              <w:rPr>
                <w:rFonts w:cs="Arial"/>
                <w:color w:val="000000"/>
              </w:rPr>
              <w:t>до 20</w:t>
            </w:r>
            <w:r w:rsidRPr="002F3FA1">
              <w:rPr>
                <w:rFonts w:cs="Arial"/>
                <w:color w:val="000000"/>
              </w:rPr>
              <w:t xml:space="preserve">м.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4FE88C80"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2762DF9F" w14:textId="16737A99" w:rsidR="00D10827" w:rsidRPr="002F3FA1" w:rsidRDefault="002F3FA1" w:rsidP="002F3FA1">
            <w:pPr>
              <w:spacing w:before="0"/>
              <w:jc w:val="right"/>
              <w:rPr>
                <w:rFonts w:cs="Arial"/>
              </w:rPr>
            </w:pPr>
            <w:r>
              <w:rPr>
                <w:rFonts w:cs="Arial"/>
              </w:rPr>
              <w:t xml:space="preserve">    </w:t>
            </w:r>
            <w:r w:rsidR="00D10827" w:rsidRPr="002F3FA1">
              <w:rPr>
                <w:rFonts w:cs="Arial"/>
              </w:rPr>
              <w:t xml:space="preserve">183.00      </w:t>
            </w:r>
          </w:p>
        </w:tc>
      </w:tr>
      <w:tr w:rsidR="00D10827" w:rsidRPr="002F3FA1" w14:paraId="0919BB04" w14:textId="77777777" w:rsidTr="00EB7373">
        <w:trPr>
          <w:trHeight w:val="2258"/>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1A30112" w14:textId="77777777" w:rsidR="00D10827" w:rsidRPr="002F3FA1" w:rsidRDefault="00D10827" w:rsidP="00D10827">
            <w:pPr>
              <w:spacing w:before="0"/>
              <w:jc w:val="center"/>
              <w:rPr>
                <w:rFonts w:cs="Arial"/>
              </w:rPr>
            </w:pPr>
            <w:r w:rsidRPr="002F3FA1">
              <w:rPr>
                <w:rFonts w:cs="Arial"/>
              </w:rPr>
              <w:t>10</w:t>
            </w:r>
          </w:p>
        </w:tc>
        <w:tc>
          <w:tcPr>
            <w:tcW w:w="6598" w:type="dxa"/>
            <w:tcBorders>
              <w:top w:val="nil"/>
              <w:left w:val="nil"/>
              <w:bottom w:val="single" w:sz="4" w:space="0" w:color="auto"/>
              <w:right w:val="single" w:sz="4" w:space="0" w:color="auto"/>
            </w:tcBorders>
            <w:shd w:val="clear" w:color="000000" w:fill="FFFFFF"/>
            <w:vAlign w:val="center"/>
            <w:hideMark/>
          </w:tcPr>
          <w:p w14:paraId="556CEC86" w14:textId="4EF82B46" w:rsidR="00D10827" w:rsidRPr="002F3FA1" w:rsidRDefault="00D10827" w:rsidP="00892F75">
            <w:pPr>
              <w:spacing w:before="0"/>
              <w:rPr>
                <w:rFonts w:cs="Arial"/>
                <w:color w:val="000000"/>
              </w:rPr>
            </w:pPr>
            <w:r w:rsidRPr="002F3FA1">
              <w:rPr>
                <w:rFonts w:cs="Arial"/>
                <w:color w:val="000000"/>
              </w:rPr>
              <w:t xml:space="preserve">Набавка и испорука антиклизне траке ситне гранулације у црвеној боји. Трака је ширине </w:t>
            </w:r>
            <w:proofErr w:type="gramStart"/>
            <w:r w:rsidRPr="002F3FA1">
              <w:rPr>
                <w:rFonts w:cs="Arial"/>
                <w:color w:val="000000"/>
              </w:rPr>
              <w:t>25,00мм  пакована</w:t>
            </w:r>
            <w:proofErr w:type="gramEnd"/>
            <w:r w:rsidRPr="002F3FA1">
              <w:rPr>
                <w:rFonts w:cs="Arial"/>
                <w:color w:val="000000"/>
              </w:rPr>
              <w:t xml:space="preserve"> у ролнама са укупном дужином </w:t>
            </w:r>
            <w:r w:rsidR="006602DF">
              <w:rPr>
                <w:rFonts w:cs="Arial"/>
                <w:color w:val="000000"/>
              </w:rPr>
              <w:t>до 20</w:t>
            </w:r>
            <w:r w:rsidRPr="002F3FA1">
              <w:rPr>
                <w:rFonts w:cs="Arial"/>
                <w:color w:val="000000"/>
              </w:rPr>
              <w:t xml:space="preserve">м.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4EBABA7A"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6C90C670" w14:textId="3903C401" w:rsidR="00D10827" w:rsidRPr="002F3FA1" w:rsidRDefault="00D10827" w:rsidP="002F3FA1">
            <w:pPr>
              <w:spacing w:before="0"/>
              <w:jc w:val="right"/>
              <w:rPr>
                <w:rFonts w:cs="Arial"/>
              </w:rPr>
            </w:pPr>
            <w:r w:rsidRPr="002F3FA1">
              <w:rPr>
                <w:rFonts w:cs="Arial"/>
              </w:rPr>
              <w:t>-</w:t>
            </w:r>
          </w:p>
        </w:tc>
      </w:tr>
      <w:tr w:rsidR="00D10827" w:rsidRPr="002F3FA1" w14:paraId="7AABC4AC"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B28338A" w14:textId="77777777" w:rsidR="00D10827" w:rsidRPr="002F3FA1" w:rsidRDefault="00D10827" w:rsidP="00D10827">
            <w:pPr>
              <w:spacing w:before="0"/>
              <w:jc w:val="center"/>
              <w:rPr>
                <w:rFonts w:cs="Arial"/>
              </w:rPr>
            </w:pPr>
            <w:r w:rsidRPr="002F3FA1">
              <w:rPr>
                <w:rFonts w:cs="Arial"/>
              </w:rPr>
              <w:t>11</w:t>
            </w:r>
          </w:p>
        </w:tc>
        <w:tc>
          <w:tcPr>
            <w:tcW w:w="6598" w:type="dxa"/>
            <w:tcBorders>
              <w:top w:val="nil"/>
              <w:left w:val="nil"/>
              <w:bottom w:val="single" w:sz="4" w:space="0" w:color="auto"/>
              <w:right w:val="single" w:sz="4" w:space="0" w:color="auto"/>
            </w:tcBorders>
            <w:shd w:val="clear" w:color="000000" w:fill="FFFFFF"/>
            <w:vAlign w:val="center"/>
            <w:hideMark/>
          </w:tcPr>
          <w:p w14:paraId="104DF99F" w14:textId="77777777" w:rsidR="00D10827" w:rsidRPr="002F3FA1" w:rsidRDefault="00D10827" w:rsidP="00D10827">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СТРЕЛИЦА - (</w:t>
            </w:r>
            <w:r w:rsidRPr="002F3FA1">
              <w:rPr>
                <w:rFonts w:cs="Arial"/>
                <w:b/>
                <w:bCs/>
                <w:color w:val="000000"/>
              </w:rPr>
              <w:t>Узорак 1 симбол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1A6DFCFD"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088F408B" w14:textId="22B334DE" w:rsidR="00D10827" w:rsidRPr="002F3FA1" w:rsidRDefault="00D10827" w:rsidP="002F3FA1">
            <w:pPr>
              <w:spacing w:before="0"/>
              <w:jc w:val="right"/>
              <w:rPr>
                <w:rFonts w:cs="Arial"/>
              </w:rPr>
            </w:pPr>
            <w:r w:rsidRPr="002F3FA1">
              <w:rPr>
                <w:rFonts w:cs="Arial"/>
              </w:rPr>
              <w:t>-</w:t>
            </w:r>
          </w:p>
        </w:tc>
      </w:tr>
      <w:tr w:rsidR="00D10827" w:rsidRPr="002F3FA1" w14:paraId="4E82130C"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AA4F2D2" w14:textId="77777777" w:rsidR="00D10827" w:rsidRPr="002F3FA1" w:rsidRDefault="00D10827" w:rsidP="00D10827">
            <w:pPr>
              <w:spacing w:before="0"/>
              <w:jc w:val="center"/>
              <w:rPr>
                <w:rFonts w:cs="Arial"/>
              </w:rPr>
            </w:pPr>
            <w:r w:rsidRPr="002F3FA1">
              <w:rPr>
                <w:rFonts w:cs="Arial"/>
              </w:rPr>
              <w:t>12</w:t>
            </w:r>
          </w:p>
        </w:tc>
        <w:tc>
          <w:tcPr>
            <w:tcW w:w="6598" w:type="dxa"/>
            <w:tcBorders>
              <w:top w:val="nil"/>
              <w:left w:val="nil"/>
              <w:bottom w:val="single" w:sz="4" w:space="0" w:color="auto"/>
              <w:right w:val="single" w:sz="4" w:space="0" w:color="auto"/>
            </w:tcBorders>
            <w:shd w:val="clear" w:color="000000" w:fill="FFFFFF"/>
            <w:vAlign w:val="center"/>
            <w:hideMark/>
          </w:tcPr>
          <w:p w14:paraId="15043157" w14:textId="77777777" w:rsidR="00D10827" w:rsidRPr="002F3FA1" w:rsidRDefault="00D10827" w:rsidP="00D10827">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"Човек трчи лево" - (</w:t>
            </w:r>
            <w:r w:rsidRPr="002F3FA1">
              <w:rPr>
                <w:rFonts w:cs="Arial"/>
                <w:b/>
                <w:bCs/>
                <w:color w:val="000000"/>
              </w:rPr>
              <w:t>Узорак 1 симбол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5CE5A248"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708F8F87" w14:textId="2A94B0C8" w:rsidR="00D10827" w:rsidRPr="002F3FA1" w:rsidRDefault="00D10827" w:rsidP="002F3FA1">
            <w:pPr>
              <w:spacing w:before="0"/>
              <w:jc w:val="right"/>
              <w:rPr>
                <w:rFonts w:cs="Arial"/>
              </w:rPr>
            </w:pPr>
            <w:r w:rsidRPr="002F3FA1">
              <w:rPr>
                <w:rFonts w:cs="Arial"/>
              </w:rPr>
              <w:t>-</w:t>
            </w:r>
          </w:p>
        </w:tc>
      </w:tr>
      <w:tr w:rsidR="00D10827" w:rsidRPr="002F3FA1" w14:paraId="4737DE05" w14:textId="77777777" w:rsidTr="00D10827">
        <w:trPr>
          <w:trHeight w:val="94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6F218780" w14:textId="77777777" w:rsidR="00D10827" w:rsidRPr="002F3FA1" w:rsidRDefault="00D10827" w:rsidP="00D10827">
            <w:pPr>
              <w:spacing w:before="0"/>
              <w:jc w:val="center"/>
              <w:rPr>
                <w:rFonts w:cs="Arial"/>
              </w:rPr>
            </w:pPr>
            <w:r w:rsidRPr="002F3FA1">
              <w:rPr>
                <w:rFonts w:cs="Arial"/>
              </w:rPr>
              <w:t>13</w:t>
            </w:r>
          </w:p>
        </w:tc>
        <w:tc>
          <w:tcPr>
            <w:tcW w:w="6598" w:type="dxa"/>
            <w:tcBorders>
              <w:top w:val="nil"/>
              <w:left w:val="nil"/>
              <w:bottom w:val="single" w:sz="4" w:space="0" w:color="auto"/>
              <w:right w:val="single" w:sz="4" w:space="0" w:color="auto"/>
            </w:tcBorders>
            <w:shd w:val="clear" w:color="000000" w:fill="FFFFFF"/>
            <w:vAlign w:val="center"/>
            <w:hideMark/>
          </w:tcPr>
          <w:p w14:paraId="74583906" w14:textId="77777777" w:rsidR="00D10827" w:rsidRPr="002F3FA1" w:rsidRDefault="00D10827" w:rsidP="00D10827">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"Човек трчи десно" - (</w:t>
            </w:r>
            <w:r w:rsidRPr="002F3FA1">
              <w:rPr>
                <w:rFonts w:cs="Arial"/>
                <w:b/>
                <w:bCs/>
                <w:color w:val="000000"/>
              </w:rPr>
              <w:t>Узорак 1 симбол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7790A160"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028BC602" w14:textId="59CA70D5" w:rsidR="00D10827" w:rsidRPr="002F3FA1" w:rsidRDefault="00D10827" w:rsidP="002F3FA1">
            <w:pPr>
              <w:spacing w:before="0"/>
              <w:jc w:val="right"/>
              <w:rPr>
                <w:rFonts w:cs="Arial"/>
              </w:rPr>
            </w:pPr>
            <w:r w:rsidRPr="002F3FA1">
              <w:rPr>
                <w:rFonts w:cs="Arial"/>
              </w:rPr>
              <w:t>-</w:t>
            </w:r>
          </w:p>
        </w:tc>
      </w:tr>
      <w:tr w:rsidR="00D10827" w:rsidRPr="002F3FA1" w14:paraId="58A565C1" w14:textId="77777777" w:rsidTr="00EB7373">
        <w:trPr>
          <w:trHeight w:val="2303"/>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54D2E80" w14:textId="77777777" w:rsidR="00D10827" w:rsidRPr="002F3FA1" w:rsidRDefault="00D10827" w:rsidP="00D10827">
            <w:pPr>
              <w:spacing w:before="0"/>
              <w:jc w:val="center"/>
              <w:rPr>
                <w:rFonts w:cs="Arial"/>
              </w:rPr>
            </w:pPr>
            <w:r w:rsidRPr="002F3FA1">
              <w:rPr>
                <w:rFonts w:cs="Arial"/>
              </w:rPr>
              <w:t>14</w:t>
            </w:r>
          </w:p>
        </w:tc>
        <w:tc>
          <w:tcPr>
            <w:tcW w:w="6598" w:type="dxa"/>
            <w:tcBorders>
              <w:top w:val="nil"/>
              <w:left w:val="nil"/>
              <w:bottom w:val="single" w:sz="4" w:space="0" w:color="auto"/>
              <w:right w:val="single" w:sz="4" w:space="0" w:color="auto"/>
            </w:tcBorders>
            <w:shd w:val="clear" w:color="000000" w:fill="FFFFFF"/>
            <w:vAlign w:val="center"/>
            <w:hideMark/>
          </w:tcPr>
          <w:p w14:paraId="3CFDB652"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самолепљиве траке за подно обележавање путева кретања возила и запослених. Трака је ширине 50мм пакована у котуровима са укупном дужином до 30 метара од тврдог ПВЦ-а дебљине 1мм са храпавом површином отпорном на клизање и агресивне средине. Трака је намењена за примену у унутрашњим просторима, отпорна на слаб, средњи и густ саобраћај. Погодна је за постављање на индустријске подлоге. Боја: жута </w:t>
            </w:r>
            <w:r w:rsidRPr="002F3FA1">
              <w:rPr>
                <w:rFonts w:cs="Arial"/>
                <w:b/>
                <w:bCs/>
                <w:color w:val="000000"/>
              </w:rPr>
              <w:t>(Узорак 1 ролна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6C484F1D" w14:textId="77777777" w:rsidR="00D10827" w:rsidRPr="002F3FA1" w:rsidRDefault="00D10827" w:rsidP="00D10827">
            <w:pPr>
              <w:spacing w:before="0"/>
              <w:jc w:val="center"/>
              <w:rPr>
                <w:rFonts w:cs="Arial"/>
              </w:rPr>
            </w:pPr>
            <w:r w:rsidRPr="002F3FA1">
              <w:rPr>
                <w:rFonts w:cs="Arial"/>
              </w:rPr>
              <w:t>мет</w:t>
            </w:r>
          </w:p>
        </w:tc>
        <w:tc>
          <w:tcPr>
            <w:tcW w:w="1171" w:type="dxa"/>
            <w:tcBorders>
              <w:top w:val="nil"/>
              <w:left w:val="nil"/>
              <w:bottom w:val="single" w:sz="4" w:space="0" w:color="auto"/>
              <w:right w:val="single" w:sz="4" w:space="0" w:color="auto"/>
            </w:tcBorders>
            <w:shd w:val="clear" w:color="000000" w:fill="FFFFFF"/>
            <w:noWrap/>
            <w:vAlign w:val="center"/>
            <w:hideMark/>
          </w:tcPr>
          <w:p w14:paraId="2D0FF7E2" w14:textId="273274BF" w:rsidR="00D10827" w:rsidRPr="002F3FA1" w:rsidRDefault="00D10827" w:rsidP="002F3FA1">
            <w:pPr>
              <w:spacing w:before="0"/>
              <w:jc w:val="right"/>
              <w:rPr>
                <w:rFonts w:cs="Arial"/>
              </w:rPr>
            </w:pPr>
            <w:r w:rsidRPr="002F3FA1">
              <w:rPr>
                <w:rFonts w:cs="Arial"/>
              </w:rPr>
              <w:t>-</w:t>
            </w:r>
          </w:p>
        </w:tc>
      </w:tr>
      <w:tr w:rsidR="00D10827" w:rsidRPr="002F3FA1" w14:paraId="79705A95" w14:textId="77777777" w:rsidTr="00467345">
        <w:trPr>
          <w:trHeight w:val="611"/>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5C3D6FFC" w14:textId="77777777" w:rsidR="00D10827" w:rsidRPr="002F3FA1" w:rsidRDefault="00D10827" w:rsidP="00D10827">
            <w:pPr>
              <w:spacing w:before="0"/>
              <w:jc w:val="center"/>
              <w:rPr>
                <w:rFonts w:cs="Arial"/>
              </w:rPr>
            </w:pPr>
            <w:r w:rsidRPr="002F3FA1">
              <w:rPr>
                <w:rFonts w:cs="Arial"/>
              </w:rPr>
              <w:t>15</w:t>
            </w:r>
          </w:p>
        </w:tc>
        <w:tc>
          <w:tcPr>
            <w:tcW w:w="6598" w:type="dxa"/>
            <w:tcBorders>
              <w:top w:val="nil"/>
              <w:left w:val="nil"/>
              <w:bottom w:val="single" w:sz="4" w:space="0" w:color="auto"/>
              <w:right w:val="single" w:sz="4" w:space="0" w:color="auto"/>
            </w:tcBorders>
            <w:shd w:val="clear" w:color="000000" w:fill="FFFFFF"/>
            <w:vAlign w:val="center"/>
            <w:hideMark/>
          </w:tcPr>
          <w:p w14:paraId="3BFDEC57"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компатибилног учвршћивача ивица за постављање антиклизних трака - паковање 140мл. </w:t>
            </w:r>
            <w:r w:rsidRPr="002F3FA1">
              <w:rPr>
                <w:rFonts w:cs="Arial"/>
                <w:b/>
                <w:bCs/>
                <w:color w:val="000000"/>
              </w:rPr>
              <w:t>(Узорак 1 комад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17609EA0"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70B20B81" w14:textId="297AEE6C" w:rsidR="00D10827" w:rsidRPr="002F3FA1" w:rsidRDefault="002F3FA1" w:rsidP="002F3FA1">
            <w:pPr>
              <w:spacing w:before="0"/>
              <w:jc w:val="right"/>
              <w:rPr>
                <w:rFonts w:cs="Arial"/>
              </w:rPr>
            </w:pPr>
            <w:r>
              <w:rPr>
                <w:rFonts w:cs="Arial"/>
              </w:rPr>
              <w:t xml:space="preserve">        </w:t>
            </w:r>
            <w:r w:rsidR="00D10827" w:rsidRPr="002F3FA1">
              <w:rPr>
                <w:rFonts w:cs="Arial"/>
              </w:rPr>
              <w:t xml:space="preserve">5.00      </w:t>
            </w:r>
          </w:p>
        </w:tc>
      </w:tr>
      <w:tr w:rsidR="00D10827" w:rsidRPr="002F3FA1" w14:paraId="67F3008B" w14:textId="77777777" w:rsidTr="00467345">
        <w:trPr>
          <w:trHeight w:val="521"/>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664FF6BE" w14:textId="77777777" w:rsidR="00D10827" w:rsidRPr="002F3FA1" w:rsidRDefault="00D10827" w:rsidP="00D10827">
            <w:pPr>
              <w:spacing w:before="0"/>
              <w:jc w:val="center"/>
              <w:rPr>
                <w:rFonts w:cs="Arial"/>
              </w:rPr>
            </w:pPr>
            <w:r w:rsidRPr="002F3FA1">
              <w:rPr>
                <w:rFonts w:cs="Arial"/>
              </w:rPr>
              <w:t>16</w:t>
            </w:r>
          </w:p>
        </w:tc>
        <w:tc>
          <w:tcPr>
            <w:tcW w:w="6598" w:type="dxa"/>
            <w:tcBorders>
              <w:top w:val="nil"/>
              <w:left w:val="nil"/>
              <w:bottom w:val="single" w:sz="4" w:space="0" w:color="auto"/>
              <w:right w:val="single" w:sz="4" w:space="0" w:color="auto"/>
            </w:tcBorders>
            <w:shd w:val="clear" w:color="000000" w:fill="FFFFFF"/>
            <w:vAlign w:val="center"/>
            <w:hideMark/>
          </w:tcPr>
          <w:p w14:paraId="24B9D787"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компатибилног одмашћивача за припрему површина за постављање антиклизних трака. </w:t>
            </w:r>
            <w:r w:rsidRPr="002F3FA1">
              <w:rPr>
                <w:rFonts w:cs="Arial"/>
                <w:b/>
                <w:bCs/>
                <w:color w:val="000000"/>
              </w:rPr>
              <w:t>(Узорак 1 паковање од 1 л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088E1D3B" w14:textId="77777777" w:rsidR="00D10827" w:rsidRPr="002F3FA1" w:rsidRDefault="00D10827" w:rsidP="00D10827">
            <w:pPr>
              <w:spacing w:before="0"/>
              <w:jc w:val="center"/>
              <w:rPr>
                <w:rFonts w:cs="Arial"/>
              </w:rPr>
            </w:pPr>
            <w:r w:rsidRPr="002F3FA1">
              <w:rPr>
                <w:rFonts w:cs="Arial"/>
              </w:rPr>
              <w:t>лит</w:t>
            </w:r>
          </w:p>
        </w:tc>
        <w:tc>
          <w:tcPr>
            <w:tcW w:w="1171" w:type="dxa"/>
            <w:tcBorders>
              <w:top w:val="nil"/>
              <w:left w:val="nil"/>
              <w:bottom w:val="single" w:sz="4" w:space="0" w:color="auto"/>
              <w:right w:val="single" w:sz="4" w:space="0" w:color="auto"/>
            </w:tcBorders>
            <w:shd w:val="clear" w:color="000000" w:fill="FFFFFF"/>
            <w:noWrap/>
            <w:vAlign w:val="center"/>
            <w:hideMark/>
          </w:tcPr>
          <w:p w14:paraId="4F0402FA" w14:textId="28C8321A" w:rsidR="00D10827" w:rsidRPr="002F3FA1" w:rsidRDefault="002F3FA1" w:rsidP="002F3FA1">
            <w:pPr>
              <w:spacing w:before="0"/>
              <w:jc w:val="right"/>
              <w:rPr>
                <w:rFonts w:cs="Arial"/>
              </w:rPr>
            </w:pPr>
            <w:r>
              <w:rPr>
                <w:rFonts w:cs="Arial"/>
              </w:rPr>
              <w:t xml:space="preserve">        </w:t>
            </w:r>
            <w:r w:rsidR="00D10827" w:rsidRPr="002F3FA1">
              <w:rPr>
                <w:rFonts w:cs="Arial"/>
              </w:rPr>
              <w:t xml:space="preserve">2.00      </w:t>
            </w:r>
          </w:p>
        </w:tc>
      </w:tr>
      <w:tr w:rsidR="00D10827" w:rsidRPr="002F3FA1" w14:paraId="6BB15ABE" w14:textId="77777777" w:rsidTr="00EB7373">
        <w:trPr>
          <w:trHeight w:val="557"/>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7068B886" w14:textId="77777777" w:rsidR="00D10827" w:rsidRPr="002F3FA1" w:rsidRDefault="00D10827" w:rsidP="00D10827">
            <w:pPr>
              <w:spacing w:before="0"/>
              <w:jc w:val="center"/>
              <w:rPr>
                <w:rFonts w:cs="Arial"/>
              </w:rPr>
            </w:pPr>
            <w:r w:rsidRPr="002F3FA1">
              <w:rPr>
                <w:rFonts w:cs="Arial"/>
              </w:rPr>
              <w:t>17</w:t>
            </w:r>
          </w:p>
        </w:tc>
        <w:tc>
          <w:tcPr>
            <w:tcW w:w="6598" w:type="dxa"/>
            <w:tcBorders>
              <w:top w:val="nil"/>
              <w:left w:val="nil"/>
              <w:bottom w:val="single" w:sz="4" w:space="0" w:color="auto"/>
              <w:right w:val="single" w:sz="4" w:space="0" w:color="auto"/>
            </w:tcBorders>
            <w:shd w:val="clear" w:color="000000" w:fill="FFFFFF"/>
            <w:vAlign w:val="center"/>
            <w:hideMark/>
          </w:tcPr>
          <w:p w14:paraId="7C7BD953" w14:textId="77777777" w:rsidR="00D10827" w:rsidRPr="002F3FA1" w:rsidRDefault="00D10827" w:rsidP="00D10827">
            <w:pPr>
              <w:spacing w:before="0"/>
              <w:rPr>
                <w:rFonts w:cs="Arial"/>
                <w:color w:val="000000"/>
              </w:rPr>
            </w:pPr>
            <w:r w:rsidRPr="002F3FA1">
              <w:rPr>
                <w:rFonts w:cs="Arial"/>
                <w:color w:val="000000"/>
              </w:rPr>
              <w:t xml:space="preserve">Ручни ваљак за равномерно постављање траке, тежине до 150 грама </w:t>
            </w:r>
            <w:r w:rsidRPr="002F3FA1">
              <w:rPr>
                <w:rFonts w:cs="Arial"/>
                <w:b/>
                <w:bCs/>
                <w:color w:val="000000"/>
              </w:rPr>
              <w:t>(Узорак 1 комад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364D2DAE" w14:textId="77777777" w:rsidR="00D10827" w:rsidRPr="002F3FA1" w:rsidRDefault="00D10827" w:rsidP="00D10827">
            <w:pPr>
              <w:spacing w:before="0"/>
              <w:jc w:val="center"/>
              <w:rPr>
                <w:rFonts w:cs="Arial"/>
              </w:rPr>
            </w:pPr>
            <w:r w:rsidRPr="002F3FA1">
              <w:rPr>
                <w:rFonts w:cs="Arial"/>
              </w:rPr>
              <w:t>ком</w:t>
            </w:r>
          </w:p>
        </w:tc>
        <w:tc>
          <w:tcPr>
            <w:tcW w:w="1171" w:type="dxa"/>
            <w:tcBorders>
              <w:top w:val="nil"/>
              <w:left w:val="nil"/>
              <w:bottom w:val="single" w:sz="4" w:space="0" w:color="auto"/>
              <w:right w:val="single" w:sz="4" w:space="0" w:color="auto"/>
            </w:tcBorders>
            <w:shd w:val="clear" w:color="000000" w:fill="FFFFFF"/>
            <w:noWrap/>
            <w:vAlign w:val="center"/>
            <w:hideMark/>
          </w:tcPr>
          <w:p w14:paraId="49DE2EAC" w14:textId="309D4B6E" w:rsidR="00D10827" w:rsidRPr="002F3FA1" w:rsidRDefault="00D10827" w:rsidP="002F3FA1">
            <w:pPr>
              <w:spacing w:before="0"/>
              <w:jc w:val="right"/>
              <w:rPr>
                <w:rFonts w:cs="Arial"/>
              </w:rPr>
            </w:pPr>
            <w:r w:rsidRPr="002F3FA1">
              <w:rPr>
                <w:rFonts w:cs="Arial"/>
              </w:rPr>
              <w:t>-</w:t>
            </w:r>
          </w:p>
        </w:tc>
      </w:tr>
      <w:tr w:rsidR="00D10827" w:rsidRPr="002F3FA1" w14:paraId="3E358F87" w14:textId="77777777" w:rsidTr="00467345">
        <w:trPr>
          <w:trHeight w:val="48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0DF31833" w14:textId="77777777" w:rsidR="00D10827" w:rsidRPr="002F3FA1" w:rsidRDefault="00D10827" w:rsidP="00D10827">
            <w:pPr>
              <w:spacing w:before="0"/>
              <w:jc w:val="center"/>
              <w:rPr>
                <w:rFonts w:cs="Arial"/>
              </w:rPr>
            </w:pPr>
            <w:r w:rsidRPr="002F3FA1">
              <w:rPr>
                <w:rFonts w:cs="Arial"/>
              </w:rPr>
              <w:t>18</w:t>
            </w:r>
          </w:p>
        </w:tc>
        <w:tc>
          <w:tcPr>
            <w:tcW w:w="6598" w:type="dxa"/>
            <w:tcBorders>
              <w:top w:val="nil"/>
              <w:left w:val="nil"/>
              <w:bottom w:val="single" w:sz="4" w:space="0" w:color="auto"/>
              <w:right w:val="single" w:sz="4" w:space="0" w:color="auto"/>
            </w:tcBorders>
            <w:shd w:val="clear" w:color="000000" w:fill="FFFFFF"/>
            <w:vAlign w:val="center"/>
            <w:hideMark/>
          </w:tcPr>
          <w:p w14:paraId="41F402AB" w14:textId="77777777" w:rsidR="00D10827" w:rsidRPr="002F3FA1" w:rsidRDefault="00D10827" w:rsidP="00D10827">
            <w:pPr>
              <w:spacing w:before="0"/>
              <w:rPr>
                <w:rFonts w:cs="Arial"/>
                <w:color w:val="000000"/>
              </w:rPr>
            </w:pPr>
            <w:r w:rsidRPr="002F3FA1">
              <w:rPr>
                <w:rFonts w:cs="Arial"/>
                <w:color w:val="000000"/>
              </w:rPr>
              <w:t xml:space="preserve">Набавка и испорука компатибилног прајмера за полагање антиклизних трака </w:t>
            </w:r>
            <w:r w:rsidRPr="002F3FA1">
              <w:rPr>
                <w:rFonts w:cs="Arial"/>
                <w:b/>
                <w:bCs/>
                <w:color w:val="000000"/>
              </w:rPr>
              <w:t>(Узорак паковање од 1 л по спецификацији)</w:t>
            </w:r>
          </w:p>
        </w:tc>
        <w:tc>
          <w:tcPr>
            <w:tcW w:w="962" w:type="dxa"/>
            <w:gridSpan w:val="2"/>
            <w:tcBorders>
              <w:top w:val="nil"/>
              <w:left w:val="nil"/>
              <w:bottom w:val="single" w:sz="4" w:space="0" w:color="auto"/>
              <w:right w:val="single" w:sz="4" w:space="0" w:color="auto"/>
            </w:tcBorders>
            <w:shd w:val="clear" w:color="000000" w:fill="FFFFFF"/>
            <w:noWrap/>
            <w:vAlign w:val="center"/>
            <w:hideMark/>
          </w:tcPr>
          <w:p w14:paraId="49171F0E" w14:textId="77777777" w:rsidR="00D10827" w:rsidRPr="002F3FA1" w:rsidRDefault="00D10827" w:rsidP="00D10827">
            <w:pPr>
              <w:spacing w:before="0"/>
              <w:jc w:val="center"/>
              <w:rPr>
                <w:rFonts w:cs="Arial"/>
              </w:rPr>
            </w:pPr>
            <w:r w:rsidRPr="002F3FA1">
              <w:rPr>
                <w:rFonts w:cs="Arial"/>
              </w:rPr>
              <w:t>лит</w:t>
            </w:r>
          </w:p>
        </w:tc>
        <w:tc>
          <w:tcPr>
            <w:tcW w:w="1171" w:type="dxa"/>
            <w:tcBorders>
              <w:top w:val="nil"/>
              <w:left w:val="nil"/>
              <w:bottom w:val="single" w:sz="4" w:space="0" w:color="auto"/>
              <w:right w:val="single" w:sz="4" w:space="0" w:color="auto"/>
            </w:tcBorders>
            <w:shd w:val="clear" w:color="000000" w:fill="FFFFFF"/>
            <w:noWrap/>
            <w:vAlign w:val="center"/>
            <w:hideMark/>
          </w:tcPr>
          <w:p w14:paraId="170F3A20" w14:textId="0B3077C0" w:rsidR="00D10827" w:rsidRPr="002F3FA1" w:rsidRDefault="002F3FA1" w:rsidP="002F3FA1">
            <w:pPr>
              <w:spacing w:before="0"/>
              <w:jc w:val="right"/>
              <w:rPr>
                <w:rFonts w:cs="Arial"/>
              </w:rPr>
            </w:pPr>
            <w:r>
              <w:rPr>
                <w:rFonts w:cs="Arial"/>
              </w:rPr>
              <w:t xml:space="preserve">        </w:t>
            </w:r>
            <w:r w:rsidR="00D10827" w:rsidRPr="002F3FA1">
              <w:rPr>
                <w:rFonts w:cs="Arial"/>
              </w:rPr>
              <w:t xml:space="preserve">2.00      </w:t>
            </w:r>
          </w:p>
        </w:tc>
      </w:tr>
    </w:tbl>
    <w:p w14:paraId="5962617A" w14:textId="77777777" w:rsidR="00130651" w:rsidRDefault="00130651">
      <w:pPr>
        <w:spacing w:before="0"/>
        <w:jc w:val="left"/>
        <w:rPr>
          <w:rFonts w:cs="Arial"/>
          <w:i/>
          <w:color w:val="00B0F0"/>
          <w:lang w:val="sr-Cyrl-RS"/>
        </w:rPr>
      </w:pPr>
      <w:r w:rsidRPr="002F3FA1">
        <w:rPr>
          <w:rFonts w:cs="Arial"/>
          <w:i/>
          <w:color w:val="00B0F0"/>
          <w:lang w:val="sr-Cyrl-RS"/>
        </w:rPr>
        <w:br w:type="page"/>
      </w:r>
    </w:p>
    <w:p w14:paraId="59371845" w14:textId="3F54AB33" w:rsidR="002F3FA1" w:rsidRPr="002F3FA1" w:rsidRDefault="002F3FA1">
      <w:pPr>
        <w:spacing w:before="0"/>
        <w:jc w:val="left"/>
        <w:rPr>
          <w:rFonts w:cs="Arial"/>
          <w:b/>
          <w:lang w:val="sr-Cyrl-RS"/>
        </w:rPr>
      </w:pPr>
      <w:r w:rsidRPr="002F3FA1">
        <w:rPr>
          <w:rFonts w:cs="Arial"/>
          <w:b/>
          <w:lang w:val="sr-Cyrl-RS"/>
        </w:rPr>
        <w:lastRenderedPageBreak/>
        <w:t>УКУПНО</w:t>
      </w:r>
      <w:r>
        <w:rPr>
          <w:rFonts w:cs="Arial"/>
          <w:b/>
          <w:lang w:val="sr-Cyrl-RS"/>
        </w:rPr>
        <w:t xml:space="preserve"> (ТЕНТ и Панонске ТЕ ТО)</w:t>
      </w:r>
    </w:p>
    <w:p w14:paraId="0AB3E757" w14:textId="77777777" w:rsidR="002F3FA1" w:rsidRPr="002F3FA1" w:rsidRDefault="002F3FA1">
      <w:pPr>
        <w:spacing w:before="0"/>
        <w:jc w:val="left"/>
        <w:rPr>
          <w:rFonts w:eastAsia="Calibri" w:cs="Arial"/>
          <w:i/>
          <w:color w:val="00B0F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931"/>
        <w:gridCol w:w="913"/>
        <w:gridCol w:w="1483"/>
      </w:tblGrid>
      <w:tr w:rsidR="002F3FA1" w:rsidRPr="002F3FA1" w14:paraId="4F1332D6" w14:textId="77777777" w:rsidTr="002F3FA1">
        <w:trPr>
          <w:trHeight w:val="510"/>
        </w:trPr>
        <w:tc>
          <w:tcPr>
            <w:tcW w:w="384" w:type="pct"/>
            <w:shd w:val="clear" w:color="000000" w:fill="FFFFFF"/>
            <w:vAlign w:val="center"/>
            <w:hideMark/>
          </w:tcPr>
          <w:p w14:paraId="351A9E4B" w14:textId="77777777" w:rsidR="002F3FA1" w:rsidRPr="002F3FA1" w:rsidRDefault="002F3FA1" w:rsidP="00130651">
            <w:pPr>
              <w:spacing w:before="0"/>
              <w:jc w:val="center"/>
              <w:rPr>
                <w:rFonts w:cs="Arial"/>
              </w:rPr>
            </w:pPr>
            <w:r w:rsidRPr="002F3FA1">
              <w:rPr>
                <w:rFonts w:cs="Arial"/>
              </w:rPr>
              <w:t>Р. Бр.</w:t>
            </w:r>
          </w:p>
        </w:tc>
        <w:tc>
          <w:tcPr>
            <w:tcW w:w="3288" w:type="pct"/>
            <w:shd w:val="clear" w:color="auto" w:fill="auto"/>
            <w:noWrap/>
            <w:vAlign w:val="center"/>
            <w:hideMark/>
          </w:tcPr>
          <w:p w14:paraId="59376ACD" w14:textId="77777777" w:rsidR="002F3FA1" w:rsidRPr="002F3FA1" w:rsidRDefault="002F3FA1" w:rsidP="00130651">
            <w:pPr>
              <w:spacing w:before="0"/>
              <w:jc w:val="center"/>
              <w:rPr>
                <w:rFonts w:cs="Arial"/>
              </w:rPr>
            </w:pPr>
            <w:r w:rsidRPr="002F3FA1">
              <w:rPr>
                <w:rFonts w:cs="Arial"/>
              </w:rPr>
              <w:t>Опис</w:t>
            </w:r>
          </w:p>
        </w:tc>
        <w:tc>
          <w:tcPr>
            <w:tcW w:w="506" w:type="pct"/>
            <w:shd w:val="clear" w:color="auto" w:fill="auto"/>
            <w:vAlign w:val="center"/>
            <w:hideMark/>
          </w:tcPr>
          <w:p w14:paraId="3E092638" w14:textId="77777777" w:rsidR="002F3FA1" w:rsidRPr="002F3FA1" w:rsidRDefault="002F3FA1" w:rsidP="00130651">
            <w:pPr>
              <w:spacing w:before="0"/>
              <w:jc w:val="center"/>
              <w:rPr>
                <w:rFonts w:cs="Arial"/>
              </w:rPr>
            </w:pPr>
            <w:proofErr w:type="gramStart"/>
            <w:r w:rsidRPr="002F3FA1">
              <w:rPr>
                <w:rFonts w:cs="Arial"/>
              </w:rPr>
              <w:t>јед</w:t>
            </w:r>
            <w:proofErr w:type="gramEnd"/>
            <w:r w:rsidRPr="002F3FA1">
              <w:rPr>
                <w:rFonts w:cs="Arial"/>
              </w:rPr>
              <w:t>. мере</w:t>
            </w:r>
          </w:p>
        </w:tc>
        <w:tc>
          <w:tcPr>
            <w:tcW w:w="822" w:type="pct"/>
            <w:shd w:val="clear" w:color="auto" w:fill="auto"/>
            <w:noWrap/>
            <w:vAlign w:val="center"/>
            <w:hideMark/>
          </w:tcPr>
          <w:p w14:paraId="000C13D4" w14:textId="77777777" w:rsidR="002F3FA1" w:rsidRPr="002F3FA1" w:rsidRDefault="002F3FA1" w:rsidP="00130651">
            <w:pPr>
              <w:spacing w:before="0"/>
              <w:jc w:val="center"/>
              <w:rPr>
                <w:rFonts w:cs="Arial"/>
              </w:rPr>
            </w:pPr>
            <w:r w:rsidRPr="002F3FA1">
              <w:rPr>
                <w:rFonts w:cs="Arial"/>
              </w:rPr>
              <w:t>количина</w:t>
            </w:r>
          </w:p>
        </w:tc>
      </w:tr>
      <w:tr w:rsidR="002F3FA1" w:rsidRPr="002F3FA1" w14:paraId="21A74DBF" w14:textId="77777777" w:rsidTr="002F3FA1">
        <w:trPr>
          <w:trHeight w:val="2835"/>
        </w:trPr>
        <w:tc>
          <w:tcPr>
            <w:tcW w:w="384" w:type="pct"/>
            <w:shd w:val="clear" w:color="000000" w:fill="FFFFFF"/>
            <w:noWrap/>
            <w:vAlign w:val="center"/>
            <w:hideMark/>
          </w:tcPr>
          <w:p w14:paraId="2E92222C" w14:textId="77777777" w:rsidR="002F3FA1" w:rsidRPr="002F3FA1" w:rsidRDefault="002F3FA1" w:rsidP="00130651">
            <w:pPr>
              <w:spacing w:before="0"/>
              <w:jc w:val="center"/>
              <w:rPr>
                <w:rFonts w:cs="Arial"/>
              </w:rPr>
            </w:pPr>
            <w:r w:rsidRPr="002F3FA1">
              <w:rPr>
                <w:rFonts w:cs="Arial"/>
              </w:rPr>
              <w:t>1</w:t>
            </w:r>
          </w:p>
        </w:tc>
        <w:tc>
          <w:tcPr>
            <w:tcW w:w="3288" w:type="pct"/>
            <w:shd w:val="clear" w:color="000000" w:fill="FFFFFF"/>
            <w:vAlign w:val="center"/>
            <w:hideMark/>
          </w:tcPr>
          <w:p w14:paraId="3735B113" w14:textId="77777777" w:rsidR="002F3FA1" w:rsidRPr="002F3FA1" w:rsidRDefault="002F3FA1" w:rsidP="002F3FA1">
            <w:pPr>
              <w:spacing w:before="0"/>
              <w:rPr>
                <w:rFonts w:cs="Arial"/>
                <w:color w:val="000000"/>
              </w:rPr>
            </w:pPr>
            <w:r w:rsidRPr="002F3FA1">
              <w:rPr>
                <w:rFonts w:cs="Arial"/>
                <w:color w:val="000000"/>
              </w:rPr>
              <w:t xml:space="preserve">Набавка и испорука глатке траке светлеће у мраку photoluminescet. Трака је ширине 50,00мм пакована у ролнама са укупном дужином од 10м Трака је на ПВЦ подлози са минималним трајањем луминације услед замрачивања од 11 микрокандела/м3 у првих 5 минута. Издржљивост на температурном опсегу -5 C до +50 C (100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506" w:type="pct"/>
            <w:shd w:val="clear" w:color="000000" w:fill="FFFFFF"/>
            <w:noWrap/>
            <w:vAlign w:val="center"/>
            <w:hideMark/>
          </w:tcPr>
          <w:p w14:paraId="21D6FD7F"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4FC7B193" w14:textId="00433FA1" w:rsidR="002F3FA1" w:rsidRPr="002F3FA1" w:rsidRDefault="002F3FA1" w:rsidP="00130651">
            <w:pPr>
              <w:spacing w:before="0"/>
              <w:jc w:val="center"/>
              <w:rPr>
                <w:rFonts w:cs="Arial"/>
              </w:rPr>
            </w:pPr>
            <w:r w:rsidRPr="002F3FA1">
              <w:rPr>
                <w:rFonts w:cs="Arial"/>
              </w:rPr>
              <w:t xml:space="preserve">1,200.00      </w:t>
            </w:r>
          </w:p>
        </w:tc>
      </w:tr>
      <w:tr w:rsidR="002F3FA1" w:rsidRPr="002F3FA1" w14:paraId="4B22F8BA" w14:textId="77777777" w:rsidTr="002F3FA1">
        <w:trPr>
          <w:trHeight w:val="1260"/>
        </w:trPr>
        <w:tc>
          <w:tcPr>
            <w:tcW w:w="384" w:type="pct"/>
            <w:shd w:val="clear" w:color="000000" w:fill="FFFFFF"/>
            <w:noWrap/>
            <w:vAlign w:val="center"/>
            <w:hideMark/>
          </w:tcPr>
          <w:p w14:paraId="2A5E68B6" w14:textId="77777777" w:rsidR="002F3FA1" w:rsidRPr="002F3FA1" w:rsidRDefault="002F3FA1" w:rsidP="00130651">
            <w:pPr>
              <w:spacing w:before="0"/>
              <w:jc w:val="center"/>
              <w:rPr>
                <w:rFonts w:cs="Arial"/>
              </w:rPr>
            </w:pPr>
            <w:r w:rsidRPr="002F3FA1">
              <w:rPr>
                <w:rFonts w:cs="Arial"/>
              </w:rPr>
              <w:t>2</w:t>
            </w:r>
          </w:p>
        </w:tc>
        <w:tc>
          <w:tcPr>
            <w:tcW w:w="3288" w:type="pct"/>
            <w:shd w:val="clear" w:color="000000" w:fill="FFFFFF"/>
            <w:vAlign w:val="center"/>
            <w:hideMark/>
          </w:tcPr>
          <w:p w14:paraId="02E3DD2C" w14:textId="77777777" w:rsidR="002F3FA1" w:rsidRPr="002F3FA1" w:rsidRDefault="002F3FA1" w:rsidP="002F3FA1">
            <w:pPr>
              <w:spacing w:before="0"/>
              <w:rPr>
                <w:rFonts w:cs="Arial"/>
                <w:color w:val="000000"/>
              </w:rPr>
            </w:pPr>
            <w:r w:rsidRPr="002F3FA1">
              <w:rPr>
                <w:rFonts w:cs="Arial"/>
                <w:color w:val="000000"/>
              </w:rPr>
              <w:t xml:space="preserve">Набавка и испорука глатке фото рефлектујуће упозоравајуће траке у црвеној/белој боји. Трака је ширине 50,00мм пакована у ролнама са укупном дужином од 10м </w:t>
            </w:r>
            <w:r w:rsidRPr="002F3FA1">
              <w:rPr>
                <w:rFonts w:cs="Arial"/>
                <w:b/>
                <w:bCs/>
                <w:color w:val="000000"/>
              </w:rPr>
              <w:t>(Узорак 1 ролна по спецификацији)</w:t>
            </w:r>
          </w:p>
        </w:tc>
        <w:tc>
          <w:tcPr>
            <w:tcW w:w="506" w:type="pct"/>
            <w:shd w:val="clear" w:color="000000" w:fill="FFFFFF"/>
            <w:noWrap/>
            <w:vAlign w:val="center"/>
            <w:hideMark/>
          </w:tcPr>
          <w:p w14:paraId="7AA8864C"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2E34FCFC" w14:textId="4C561AD5" w:rsidR="002F3FA1" w:rsidRPr="002F3FA1" w:rsidRDefault="002F3FA1" w:rsidP="00130651">
            <w:pPr>
              <w:spacing w:before="0"/>
              <w:jc w:val="center"/>
              <w:rPr>
                <w:rFonts w:cs="Arial"/>
              </w:rPr>
            </w:pPr>
            <w:r w:rsidRPr="002F3FA1">
              <w:rPr>
                <w:rFonts w:cs="Arial"/>
              </w:rPr>
              <w:t xml:space="preserve">  1,200.00      </w:t>
            </w:r>
          </w:p>
        </w:tc>
      </w:tr>
      <w:tr w:rsidR="002F3FA1" w:rsidRPr="002F3FA1" w14:paraId="50EA0148" w14:textId="77777777" w:rsidTr="002F3FA1">
        <w:trPr>
          <w:trHeight w:val="2835"/>
        </w:trPr>
        <w:tc>
          <w:tcPr>
            <w:tcW w:w="384" w:type="pct"/>
            <w:shd w:val="clear" w:color="000000" w:fill="FFFFFF"/>
            <w:noWrap/>
            <w:vAlign w:val="center"/>
            <w:hideMark/>
          </w:tcPr>
          <w:p w14:paraId="17ACD72E" w14:textId="77777777" w:rsidR="002F3FA1" w:rsidRPr="002F3FA1" w:rsidRDefault="002F3FA1" w:rsidP="00130651">
            <w:pPr>
              <w:spacing w:before="0"/>
              <w:jc w:val="center"/>
              <w:rPr>
                <w:rFonts w:cs="Arial"/>
              </w:rPr>
            </w:pPr>
            <w:r w:rsidRPr="002F3FA1">
              <w:rPr>
                <w:rFonts w:cs="Arial"/>
              </w:rPr>
              <w:t>3</w:t>
            </w:r>
          </w:p>
        </w:tc>
        <w:tc>
          <w:tcPr>
            <w:tcW w:w="3288" w:type="pct"/>
            <w:shd w:val="clear" w:color="000000" w:fill="FFFFFF"/>
            <w:vAlign w:val="center"/>
            <w:hideMark/>
          </w:tcPr>
          <w:p w14:paraId="5CC7D0DB" w14:textId="35C435DF" w:rsidR="002F3FA1" w:rsidRPr="002F3FA1" w:rsidRDefault="002F3FA1" w:rsidP="00892F75">
            <w:pPr>
              <w:spacing w:before="0"/>
              <w:rPr>
                <w:rFonts w:cs="Arial"/>
                <w:color w:val="000000"/>
              </w:rPr>
            </w:pPr>
            <w:r w:rsidRPr="002F3FA1">
              <w:rPr>
                <w:rFonts w:cs="Arial"/>
                <w:color w:val="000000"/>
              </w:rPr>
              <w:t xml:space="preserve">Набавка и испорука антиклизне траке за неравне површине - бетон. Трака је ширине 50,00мм пакована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Трака је израђена са полеђином од меког алуминијума дебљине 0.075 мм, са газном површином од алуминијум-</w:t>
            </w:r>
            <w:proofErr w:type="gramStart"/>
            <w:r w:rsidRPr="002F3FA1">
              <w:rPr>
                <w:rFonts w:cs="Arial"/>
                <w:color w:val="000000"/>
              </w:rPr>
              <w:t>оксида.Боја :</w:t>
            </w:r>
            <w:proofErr w:type="gramEnd"/>
            <w:r w:rsidRPr="002F3FA1">
              <w:rPr>
                <w:rFonts w:cs="Arial"/>
                <w:color w:val="000000"/>
              </w:rPr>
              <w:t xml:space="preserve"> црна.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506" w:type="pct"/>
            <w:shd w:val="clear" w:color="000000" w:fill="FFFFFF"/>
            <w:noWrap/>
            <w:vAlign w:val="center"/>
            <w:hideMark/>
          </w:tcPr>
          <w:p w14:paraId="78A456E5"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53A67A43" w14:textId="061E3420" w:rsidR="002F3FA1" w:rsidRPr="002F3FA1" w:rsidRDefault="002F3FA1" w:rsidP="00130651">
            <w:pPr>
              <w:spacing w:before="0"/>
              <w:jc w:val="center"/>
              <w:rPr>
                <w:rFonts w:cs="Arial"/>
              </w:rPr>
            </w:pPr>
            <w:r w:rsidRPr="002F3FA1">
              <w:rPr>
                <w:rFonts w:cs="Arial"/>
              </w:rPr>
              <w:t xml:space="preserve">     951.60      </w:t>
            </w:r>
          </w:p>
        </w:tc>
      </w:tr>
      <w:tr w:rsidR="002F3FA1" w:rsidRPr="002F3FA1" w14:paraId="757EC46E" w14:textId="77777777" w:rsidTr="002F3FA1">
        <w:trPr>
          <w:trHeight w:val="1187"/>
        </w:trPr>
        <w:tc>
          <w:tcPr>
            <w:tcW w:w="384" w:type="pct"/>
            <w:shd w:val="clear" w:color="000000" w:fill="FFFFFF"/>
            <w:noWrap/>
            <w:vAlign w:val="center"/>
            <w:hideMark/>
          </w:tcPr>
          <w:p w14:paraId="3C401560" w14:textId="77777777" w:rsidR="002F3FA1" w:rsidRPr="002F3FA1" w:rsidRDefault="002F3FA1" w:rsidP="00130651">
            <w:pPr>
              <w:spacing w:before="0"/>
              <w:jc w:val="center"/>
              <w:rPr>
                <w:rFonts w:cs="Arial"/>
              </w:rPr>
            </w:pPr>
            <w:r w:rsidRPr="002F3FA1">
              <w:rPr>
                <w:rFonts w:cs="Arial"/>
              </w:rPr>
              <w:t>4</w:t>
            </w:r>
          </w:p>
        </w:tc>
        <w:tc>
          <w:tcPr>
            <w:tcW w:w="3288" w:type="pct"/>
            <w:shd w:val="clear" w:color="000000" w:fill="FFFFFF"/>
            <w:vAlign w:val="center"/>
            <w:hideMark/>
          </w:tcPr>
          <w:p w14:paraId="0180E523" w14:textId="73B64B39" w:rsidR="002F3FA1" w:rsidRPr="002F3FA1" w:rsidRDefault="002F3FA1" w:rsidP="002F3FA1">
            <w:pPr>
              <w:spacing w:before="0"/>
              <w:rPr>
                <w:rFonts w:cs="Arial"/>
                <w:color w:val="000000"/>
              </w:rPr>
            </w:pPr>
            <w:r w:rsidRPr="002F3FA1">
              <w:rPr>
                <w:rFonts w:cs="Arial"/>
                <w:color w:val="000000"/>
              </w:rPr>
              <w:t xml:space="preserve">Набавка и испорука антиклизне ХАЗАРД траке за неравне површине - бетон. Трака је ширине 50,00мм пакована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Трака је израђена са полеђином од меког алуминијума дебљине 0.075 мм, са газном површином од алуминијум-</w:t>
            </w:r>
            <w:proofErr w:type="gramStart"/>
            <w:r w:rsidRPr="002F3FA1">
              <w:rPr>
                <w:rFonts w:cs="Arial"/>
                <w:color w:val="000000"/>
              </w:rPr>
              <w:t>оксида.Боја :</w:t>
            </w:r>
            <w:proofErr w:type="gramEnd"/>
            <w:r w:rsidRPr="002F3FA1">
              <w:rPr>
                <w:rFonts w:cs="Arial"/>
                <w:color w:val="000000"/>
              </w:rPr>
              <w:t xml:space="preserve"> црно/жута.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506" w:type="pct"/>
            <w:shd w:val="clear" w:color="000000" w:fill="FFFFFF"/>
            <w:noWrap/>
            <w:vAlign w:val="center"/>
            <w:hideMark/>
          </w:tcPr>
          <w:p w14:paraId="48E31A59"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4B76AFBC" w14:textId="4FC25277" w:rsidR="002F3FA1" w:rsidRPr="002F3FA1" w:rsidRDefault="002F3FA1" w:rsidP="00130651">
            <w:pPr>
              <w:spacing w:before="0"/>
              <w:jc w:val="center"/>
              <w:rPr>
                <w:rFonts w:cs="Arial"/>
              </w:rPr>
            </w:pPr>
            <w:r w:rsidRPr="002F3FA1">
              <w:rPr>
                <w:rFonts w:cs="Arial"/>
              </w:rPr>
              <w:t xml:space="preserve">    366.00      </w:t>
            </w:r>
          </w:p>
        </w:tc>
      </w:tr>
      <w:tr w:rsidR="002F3FA1" w:rsidRPr="002F3FA1" w14:paraId="1120899D" w14:textId="77777777" w:rsidTr="002F3FA1">
        <w:trPr>
          <w:trHeight w:val="1890"/>
        </w:trPr>
        <w:tc>
          <w:tcPr>
            <w:tcW w:w="384" w:type="pct"/>
            <w:shd w:val="clear" w:color="000000" w:fill="FFFFFF"/>
            <w:noWrap/>
            <w:vAlign w:val="center"/>
            <w:hideMark/>
          </w:tcPr>
          <w:p w14:paraId="1B429D6F" w14:textId="77777777" w:rsidR="002F3FA1" w:rsidRPr="002F3FA1" w:rsidRDefault="002F3FA1" w:rsidP="00130651">
            <w:pPr>
              <w:spacing w:before="0"/>
              <w:jc w:val="center"/>
              <w:rPr>
                <w:rFonts w:cs="Arial"/>
              </w:rPr>
            </w:pPr>
            <w:r w:rsidRPr="002F3FA1">
              <w:rPr>
                <w:rFonts w:cs="Arial"/>
              </w:rPr>
              <w:t>5</w:t>
            </w:r>
          </w:p>
        </w:tc>
        <w:tc>
          <w:tcPr>
            <w:tcW w:w="3288" w:type="pct"/>
            <w:shd w:val="clear" w:color="000000" w:fill="FFFFFF"/>
            <w:vAlign w:val="center"/>
            <w:hideMark/>
          </w:tcPr>
          <w:p w14:paraId="659E7AF9" w14:textId="3C509E74" w:rsidR="002F3FA1" w:rsidRPr="002F3FA1" w:rsidRDefault="002F3FA1" w:rsidP="002F3FA1">
            <w:pPr>
              <w:spacing w:before="0"/>
              <w:rPr>
                <w:rFonts w:cs="Arial"/>
                <w:color w:val="000000"/>
              </w:rPr>
            </w:pPr>
            <w:r w:rsidRPr="002F3FA1">
              <w:rPr>
                <w:rFonts w:cs="Arial"/>
                <w:color w:val="000000"/>
              </w:rPr>
              <w:t>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w:t>
            </w:r>
            <w:r w:rsidR="00892F75">
              <w:rPr>
                <w:rFonts w:cs="Arial"/>
                <w:color w:val="000000"/>
              </w:rPr>
              <w:t>ином од алуминијум-оксида. Боја</w:t>
            </w:r>
            <w:r w:rsidRPr="002F3FA1">
              <w:rPr>
                <w:rFonts w:cs="Arial"/>
                <w:color w:val="000000"/>
              </w:rPr>
              <w:t xml:space="preserve">: црна/жута. Издржљивост на температурном опсегу -30 C до +70 C - </w:t>
            </w:r>
            <w:r w:rsidRPr="002F3FA1">
              <w:rPr>
                <w:rFonts w:cs="Arial"/>
                <w:b/>
                <w:bCs/>
                <w:color w:val="000000"/>
              </w:rPr>
              <w:t xml:space="preserve">(Узорак </w:t>
            </w:r>
            <w:r w:rsidRPr="002F3FA1">
              <w:rPr>
                <w:rFonts w:cs="Arial"/>
                <w:color w:val="000000"/>
              </w:rPr>
              <w:t xml:space="preserve">1 </w:t>
            </w:r>
            <w:r w:rsidRPr="002F3FA1">
              <w:rPr>
                <w:rFonts w:cs="Arial"/>
                <w:b/>
                <w:bCs/>
                <w:color w:val="000000"/>
              </w:rPr>
              <w:t>ролна по спецификацији)</w:t>
            </w:r>
          </w:p>
        </w:tc>
        <w:tc>
          <w:tcPr>
            <w:tcW w:w="506" w:type="pct"/>
            <w:shd w:val="clear" w:color="000000" w:fill="FFFFFF"/>
            <w:noWrap/>
            <w:vAlign w:val="center"/>
            <w:hideMark/>
          </w:tcPr>
          <w:p w14:paraId="0BE07F85" w14:textId="77777777" w:rsidR="002F3FA1" w:rsidRPr="002F3FA1" w:rsidRDefault="002F3FA1" w:rsidP="00130651">
            <w:pPr>
              <w:spacing w:before="0"/>
              <w:jc w:val="center"/>
              <w:rPr>
                <w:rFonts w:cs="Arial"/>
              </w:rPr>
            </w:pPr>
            <w:r w:rsidRPr="002F3FA1">
              <w:rPr>
                <w:rFonts w:cs="Arial"/>
              </w:rPr>
              <w:t>ком</w:t>
            </w:r>
          </w:p>
        </w:tc>
        <w:tc>
          <w:tcPr>
            <w:tcW w:w="822" w:type="pct"/>
            <w:shd w:val="clear" w:color="000000" w:fill="FFFFFF"/>
            <w:noWrap/>
            <w:vAlign w:val="center"/>
            <w:hideMark/>
          </w:tcPr>
          <w:p w14:paraId="3E88DBB8" w14:textId="49F4BA8F" w:rsidR="002F3FA1" w:rsidRPr="002F3FA1" w:rsidRDefault="002F3FA1" w:rsidP="00130651">
            <w:pPr>
              <w:spacing w:before="0"/>
              <w:jc w:val="center"/>
              <w:rPr>
                <w:rFonts w:cs="Arial"/>
              </w:rPr>
            </w:pPr>
            <w:r w:rsidRPr="002F3FA1">
              <w:rPr>
                <w:rFonts w:cs="Arial"/>
              </w:rPr>
              <w:t xml:space="preserve">     160.00      </w:t>
            </w:r>
          </w:p>
        </w:tc>
      </w:tr>
      <w:tr w:rsidR="002F3FA1" w:rsidRPr="002F3FA1" w14:paraId="79135340" w14:textId="77777777" w:rsidTr="002F3FA1">
        <w:trPr>
          <w:trHeight w:val="1890"/>
        </w:trPr>
        <w:tc>
          <w:tcPr>
            <w:tcW w:w="384" w:type="pct"/>
            <w:shd w:val="clear" w:color="000000" w:fill="FFFFFF"/>
            <w:noWrap/>
            <w:vAlign w:val="center"/>
            <w:hideMark/>
          </w:tcPr>
          <w:p w14:paraId="284C1458" w14:textId="77777777" w:rsidR="002F3FA1" w:rsidRPr="002F3FA1" w:rsidRDefault="002F3FA1" w:rsidP="00130651">
            <w:pPr>
              <w:spacing w:before="0"/>
              <w:jc w:val="center"/>
              <w:rPr>
                <w:rFonts w:cs="Arial"/>
              </w:rPr>
            </w:pPr>
            <w:r w:rsidRPr="002F3FA1">
              <w:rPr>
                <w:rFonts w:cs="Arial"/>
              </w:rPr>
              <w:lastRenderedPageBreak/>
              <w:t>6</w:t>
            </w:r>
          </w:p>
        </w:tc>
        <w:tc>
          <w:tcPr>
            <w:tcW w:w="3288" w:type="pct"/>
            <w:shd w:val="clear" w:color="000000" w:fill="FFFFFF"/>
            <w:vAlign w:val="center"/>
            <w:hideMark/>
          </w:tcPr>
          <w:p w14:paraId="09B54951" w14:textId="77777777" w:rsidR="002F3FA1" w:rsidRPr="002F3FA1" w:rsidRDefault="002F3FA1" w:rsidP="002F3FA1">
            <w:pPr>
              <w:spacing w:before="0"/>
              <w:rPr>
                <w:rFonts w:cs="Arial"/>
                <w:color w:val="000000"/>
              </w:rPr>
            </w:pPr>
            <w:r w:rsidRPr="002F3FA1">
              <w:rPr>
                <w:rFonts w:cs="Arial"/>
                <w:color w:val="000000"/>
              </w:rPr>
              <w:t xml:space="preserve">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површином од алуминијум-оксида. </w:t>
            </w:r>
            <w:proofErr w:type="gramStart"/>
            <w:r w:rsidRPr="002F3FA1">
              <w:rPr>
                <w:rFonts w:cs="Arial"/>
                <w:color w:val="000000"/>
              </w:rPr>
              <w:t>Боја :</w:t>
            </w:r>
            <w:proofErr w:type="gramEnd"/>
            <w:r w:rsidRPr="002F3FA1">
              <w:rPr>
                <w:rFonts w:cs="Arial"/>
                <w:color w:val="000000"/>
              </w:rPr>
              <w:t xml:space="preserve"> црна. Издржљивост на температурном опсегу -30 C до +70 C - </w:t>
            </w:r>
            <w:r w:rsidRPr="002F3FA1">
              <w:rPr>
                <w:rFonts w:cs="Arial"/>
                <w:b/>
                <w:bCs/>
                <w:color w:val="000000"/>
              </w:rPr>
              <w:t>(Узорак 1 ролна по спецификацији)</w:t>
            </w:r>
          </w:p>
        </w:tc>
        <w:tc>
          <w:tcPr>
            <w:tcW w:w="506" w:type="pct"/>
            <w:shd w:val="clear" w:color="000000" w:fill="FFFFFF"/>
            <w:noWrap/>
            <w:vAlign w:val="center"/>
            <w:hideMark/>
          </w:tcPr>
          <w:p w14:paraId="0ACA57A2" w14:textId="77777777" w:rsidR="002F3FA1" w:rsidRPr="002F3FA1" w:rsidRDefault="002F3FA1" w:rsidP="00130651">
            <w:pPr>
              <w:spacing w:before="0"/>
              <w:jc w:val="center"/>
              <w:rPr>
                <w:rFonts w:cs="Arial"/>
              </w:rPr>
            </w:pPr>
            <w:r w:rsidRPr="002F3FA1">
              <w:rPr>
                <w:rFonts w:cs="Arial"/>
              </w:rPr>
              <w:t>ком</w:t>
            </w:r>
          </w:p>
        </w:tc>
        <w:tc>
          <w:tcPr>
            <w:tcW w:w="822" w:type="pct"/>
            <w:shd w:val="clear" w:color="000000" w:fill="FFFFFF"/>
            <w:noWrap/>
            <w:vAlign w:val="center"/>
            <w:hideMark/>
          </w:tcPr>
          <w:p w14:paraId="0F90A5F7" w14:textId="14AEC8E2" w:rsidR="002F3FA1" w:rsidRPr="002F3FA1" w:rsidRDefault="002F3FA1" w:rsidP="00130651">
            <w:pPr>
              <w:spacing w:before="0"/>
              <w:jc w:val="center"/>
              <w:rPr>
                <w:rFonts w:cs="Arial"/>
              </w:rPr>
            </w:pPr>
            <w:r w:rsidRPr="002F3FA1">
              <w:rPr>
                <w:rFonts w:cs="Arial"/>
              </w:rPr>
              <w:t xml:space="preserve">     725.00      </w:t>
            </w:r>
          </w:p>
        </w:tc>
      </w:tr>
      <w:tr w:rsidR="002F3FA1" w:rsidRPr="002F3FA1" w14:paraId="7647103C" w14:textId="77777777" w:rsidTr="002F3FA1">
        <w:trPr>
          <w:trHeight w:val="3150"/>
        </w:trPr>
        <w:tc>
          <w:tcPr>
            <w:tcW w:w="384" w:type="pct"/>
            <w:shd w:val="clear" w:color="000000" w:fill="FFFFFF"/>
            <w:noWrap/>
            <w:vAlign w:val="center"/>
            <w:hideMark/>
          </w:tcPr>
          <w:p w14:paraId="756DC857" w14:textId="77777777" w:rsidR="002F3FA1" w:rsidRPr="002F3FA1" w:rsidRDefault="002F3FA1" w:rsidP="00130651">
            <w:pPr>
              <w:spacing w:before="0"/>
              <w:jc w:val="center"/>
              <w:rPr>
                <w:rFonts w:cs="Arial"/>
              </w:rPr>
            </w:pPr>
            <w:r w:rsidRPr="002F3FA1">
              <w:rPr>
                <w:rFonts w:cs="Arial"/>
              </w:rPr>
              <w:t>7</w:t>
            </w:r>
          </w:p>
        </w:tc>
        <w:tc>
          <w:tcPr>
            <w:tcW w:w="3288" w:type="pct"/>
            <w:shd w:val="clear" w:color="000000" w:fill="FFFFFF"/>
            <w:vAlign w:val="center"/>
            <w:hideMark/>
          </w:tcPr>
          <w:p w14:paraId="0FABA8D2" w14:textId="05640AFC" w:rsidR="002F3FA1" w:rsidRPr="002F3FA1" w:rsidRDefault="002F3FA1" w:rsidP="002F3FA1">
            <w:pPr>
              <w:spacing w:before="0"/>
              <w:rPr>
                <w:rFonts w:cs="Arial"/>
                <w:color w:val="000000"/>
              </w:rPr>
            </w:pPr>
            <w:r w:rsidRPr="002F3FA1">
              <w:rPr>
                <w:rFonts w:cs="Arial"/>
                <w:color w:val="000000"/>
              </w:rPr>
              <w:t xml:space="preserve">Набавка и испорука антиклизне траке ситне гранулације у црној боји са фотолуминсецентном линијом. Трака је ширине 50,00мм са фотолуминесцентном линијом од 10мм у средини пакована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506" w:type="pct"/>
            <w:shd w:val="clear" w:color="000000" w:fill="FFFFFF"/>
            <w:noWrap/>
            <w:vAlign w:val="center"/>
            <w:hideMark/>
          </w:tcPr>
          <w:p w14:paraId="47783377"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695B3864" w14:textId="078036FC" w:rsidR="002F3FA1" w:rsidRPr="002F3FA1" w:rsidRDefault="002F3FA1" w:rsidP="00130651">
            <w:pPr>
              <w:spacing w:before="0"/>
              <w:jc w:val="center"/>
              <w:rPr>
                <w:rFonts w:cs="Arial"/>
              </w:rPr>
            </w:pPr>
            <w:r w:rsidRPr="002F3FA1">
              <w:rPr>
                <w:rFonts w:cs="Arial"/>
              </w:rPr>
              <w:t xml:space="preserve">1,006.50      </w:t>
            </w:r>
          </w:p>
        </w:tc>
      </w:tr>
      <w:tr w:rsidR="002F3FA1" w:rsidRPr="002F3FA1" w14:paraId="295AF8E1" w14:textId="77777777" w:rsidTr="002F3FA1">
        <w:trPr>
          <w:trHeight w:val="945"/>
        </w:trPr>
        <w:tc>
          <w:tcPr>
            <w:tcW w:w="384" w:type="pct"/>
            <w:shd w:val="clear" w:color="000000" w:fill="FFFFFF"/>
            <w:noWrap/>
            <w:vAlign w:val="center"/>
            <w:hideMark/>
          </w:tcPr>
          <w:p w14:paraId="1F46C5E9" w14:textId="77777777" w:rsidR="002F3FA1" w:rsidRPr="002F3FA1" w:rsidRDefault="002F3FA1" w:rsidP="00130651">
            <w:pPr>
              <w:spacing w:before="0"/>
              <w:jc w:val="center"/>
              <w:rPr>
                <w:rFonts w:cs="Arial"/>
              </w:rPr>
            </w:pPr>
            <w:r w:rsidRPr="002F3FA1">
              <w:rPr>
                <w:rFonts w:cs="Arial"/>
              </w:rPr>
              <w:t>8</w:t>
            </w:r>
          </w:p>
        </w:tc>
        <w:tc>
          <w:tcPr>
            <w:tcW w:w="3288" w:type="pct"/>
            <w:shd w:val="clear" w:color="000000" w:fill="FFFFFF"/>
            <w:vAlign w:val="center"/>
            <w:hideMark/>
          </w:tcPr>
          <w:p w14:paraId="792335B6" w14:textId="060677D9" w:rsidR="002F3FA1" w:rsidRPr="002F3FA1" w:rsidRDefault="002F3FA1" w:rsidP="002F3FA1">
            <w:pPr>
              <w:spacing w:before="0"/>
              <w:rPr>
                <w:rFonts w:cs="Arial"/>
                <w:color w:val="000000"/>
              </w:rPr>
            </w:pPr>
            <w:r w:rsidRPr="002F3FA1">
              <w:rPr>
                <w:rFonts w:cs="Arial"/>
                <w:color w:val="000000"/>
              </w:rPr>
              <w:t xml:space="preserve">Набавка и испорука самолепљиве антиклизне траке за рукохвате. Трака је ширине 50,00мм пакована у ролнама са укупном дужином </w:t>
            </w:r>
            <w:r w:rsidR="006602DF">
              <w:rPr>
                <w:rFonts w:cs="Arial"/>
                <w:color w:val="000000"/>
              </w:rPr>
              <w:t>до 20</w:t>
            </w:r>
            <w:r w:rsidR="00892F75">
              <w:rPr>
                <w:rFonts w:cs="Arial"/>
                <w:color w:val="000000"/>
                <w:lang w:val="sr-Cyrl-RS"/>
              </w:rPr>
              <w:t>м</w:t>
            </w:r>
            <w:r w:rsidR="00892F75" w:rsidRPr="002F3FA1">
              <w:rPr>
                <w:rFonts w:cs="Arial"/>
                <w:b/>
                <w:bCs/>
                <w:color w:val="000000"/>
              </w:rPr>
              <w:t xml:space="preserve"> </w:t>
            </w:r>
            <w:r w:rsidRPr="002F3FA1">
              <w:rPr>
                <w:rFonts w:cs="Arial"/>
                <w:b/>
                <w:bCs/>
                <w:color w:val="000000"/>
              </w:rPr>
              <w:t>(Узорак 1 ролна по спецификацији</w:t>
            </w:r>
            <w:r w:rsidRPr="002F3FA1">
              <w:rPr>
                <w:rFonts w:cs="Arial"/>
                <w:color w:val="000000"/>
              </w:rPr>
              <w:t>)</w:t>
            </w:r>
          </w:p>
        </w:tc>
        <w:tc>
          <w:tcPr>
            <w:tcW w:w="506" w:type="pct"/>
            <w:shd w:val="clear" w:color="000000" w:fill="FFFFFF"/>
            <w:noWrap/>
            <w:vAlign w:val="center"/>
            <w:hideMark/>
          </w:tcPr>
          <w:p w14:paraId="56D07E8D"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1793D5BF" w14:textId="4CF796FC" w:rsidR="002F3FA1" w:rsidRPr="002F3FA1" w:rsidRDefault="002F3FA1" w:rsidP="00130651">
            <w:pPr>
              <w:spacing w:before="0"/>
              <w:jc w:val="center"/>
              <w:rPr>
                <w:rFonts w:cs="Arial"/>
              </w:rPr>
            </w:pPr>
            <w:r w:rsidRPr="002F3FA1">
              <w:rPr>
                <w:rFonts w:cs="Arial"/>
              </w:rPr>
              <w:t xml:space="preserve">     732.00      </w:t>
            </w:r>
          </w:p>
        </w:tc>
      </w:tr>
      <w:tr w:rsidR="002F3FA1" w:rsidRPr="002F3FA1" w14:paraId="1D5BA019" w14:textId="77777777" w:rsidTr="002F3FA1">
        <w:trPr>
          <w:trHeight w:val="2835"/>
        </w:trPr>
        <w:tc>
          <w:tcPr>
            <w:tcW w:w="384" w:type="pct"/>
            <w:shd w:val="clear" w:color="000000" w:fill="FFFFFF"/>
            <w:noWrap/>
            <w:vAlign w:val="center"/>
            <w:hideMark/>
          </w:tcPr>
          <w:p w14:paraId="220A8E9B" w14:textId="77777777" w:rsidR="002F3FA1" w:rsidRPr="002F3FA1" w:rsidRDefault="002F3FA1" w:rsidP="00130651">
            <w:pPr>
              <w:spacing w:before="0"/>
              <w:jc w:val="center"/>
              <w:rPr>
                <w:rFonts w:cs="Arial"/>
              </w:rPr>
            </w:pPr>
            <w:r w:rsidRPr="002F3FA1">
              <w:rPr>
                <w:rFonts w:cs="Arial"/>
              </w:rPr>
              <w:t>9</w:t>
            </w:r>
          </w:p>
        </w:tc>
        <w:tc>
          <w:tcPr>
            <w:tcW w:w="3288" w:type="pct"/>
            <w:shd w:val="clear" w:color="000000" w:fill="FFFFFF"/>
            <w:vAlign w:val="center"/>
            <w:hideMark/>
          </w:tcPr>
          <w:p w14:paraId="0A0D9300" w14:textId="7B73C77B" w:rsidR="002F3FA1" w:rsidRPr="002F3FA1" w:rsidRDefault="002F3FA1" w:rsidP="002F3FA1">
            <w:pPr>
              <w:spacing w:before="0"/>
              <w:rPr>
                <w:rFonts w:cs="Arial"/>
                <w:color w:val="000000"/>
              </w:rPr>
            </w:pPr>
            <w:r w:rsidRPr="002F3FA1">
              <w:rPr>
                <w:rFonts w:cs="Arial"/>
                <w:color w:val="000000"/>
              </w:rPr>
              <w:t xml:space="preserve">Набавка и испорука антиклизне траке ситне гранулације у црној боји. Трака је ширине </w:t>
            </w:r>
            <w:proofErr w:type="gramStart"/>
            <w:r w:rsidRPr="002F3FA1">
              <w:rPr>
                <w:rFonts w:cs="Arial"/>
                <w:color w:val="000000"/>
              </w:rPr>
              <w:t>25,00мм  пакована</w:t>
            </w:r>
            <w:proofErr w:type="gramEnd"/>
            <w:r w:rsidRPr="002F3FA1">
              <w:rPr>
                <w:rFonts w:cs="Arial"/>
                <w:color w:val="000000"/>
              </w:rPr>
              <w:t xml:space="preserve">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506" w:type="pct"/>
            <w:shd w:val="clear" w:color="000000" w:fill="FFFFFF"/>
            <w:noWrap/>
            <w:vAlign w:val="center"/>
            <w:hideMark/>
          </w:tcPr>
          <w:p w14:paraId="45CD0D70"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6689627E" w14:textId="5B20DD9E" w:rsidR="002F3FA1" w:rsidRPr="002F3FA1" w:rsidRDefault="002F3FA1" w:rsidP="00130651">
            <w:pPr>
              <w:spacing w:before="0"/>
              <w:jc w:val="center"/>
              <w:rPr>
                <w:rFonts w:cs="Arial"/>
              </w:rPr>
            </w:pPr>
            <w:r w:rsidRPr="002F3FA1">
              <w:rPr>
                <w:rFonts w:cs="Arial"/>
              </w:rPr>
              <w:t xml:space="preserve">     549.00      </w:t>
            </w:r>
          </w:p>
        </w:tc>
      </w:tr>
      <w:tr w:rsidR="002F3FA1" w:rsidRPr="002F3FA1" w14:paraId="6A42F02F" w14:textId="77777777" w:rsidTr="002F3FA1">
        <w:trPr>
          <w:trHeight w:val="2835"/>
        </w:trPr>
        <w:tc>
          <w:tcPr>
            <w:tcW w:w="384" w:type="pct"/>
            <w:shd w:val="clear" w:color="000000" w:fill="FFFFFF"/>
            <w:noWrap/>
            <w:vAlign w:val="center"/>
            <w:hideMark/>
          </w:tcPr>
          <w:p w14:paraId="5F19963A" w14:textId="77777777" w:rsidR="002F3FA1" w:rsidRPr="002F3FA1" w:rsidRDefault="002F3FA1" w:rsidP="00130651">
            <w:pPr>
              <w:spacing w:before="0"/>
              <w:jc w:val="center"/>
              <w:rPr>
                <w:rFonts w:cs="Arial"/>
              </w:rPr>
            </w:pPr>
            <w:r w:rsidRPr="002F3FA1">
              <w:rPr>
                <w:rFonts w:cs="Arial"/>
              </w:rPr>
              <w:t>10</w:t>
            </w:r>
          </w:p>
        </w:tc>
        <w:tc>
          <w:tcPr>
            <w:tcW w:w="3288" w:type="pct"/>
            <w:shd w:val="clear" w:color="000000" w:fill="FFFFFF"/>
            <w:vAlign w:val="center"/>
            <w:hideMark/>
          </w:tcPr>
          <w:p w14:paraId="73A52348" w14:textId="7D8150A9" w:rsidR="002F3FA1" w:rsidRPr="002F3FA1" w:rsidRDefault="002F3FA1" w:rsidP="002F3FA1">
            <w:pPr>
              <w:spacing w:before="0"/>
              <w:rPr>
                <w:rFonts w:cs="Arial"/>
                <w:color w:val="000000"/>
              </w:rPr>
            </w:pPr>
            <w:r w:rsidRPr="002F3FA1">
              <w:rPr>
                <w:rFonts w:cs="Arial"/>
                <w:color w:val="000000"/>
              </w:rPr>
              <w:t xml:space="preserve">Набавка и испорука антиклизне траке ситне гранулације у црвеној боји. Трака је ширине </w:t>
            </w:r>
            <w:proofErr w:type="gramStart"/>
            <w:r w:rsidRPr="002F3FA1">
              <w:rPr>
                <w:rFonts w:cs="Arial"/>
                <w:color w:val="000000"/>
              </w:rPr>
              <w:t>25,00мм  пакована</w:t>
            </w:r>
            <w:proofErr w:type="gramEnd"/>
            <w:r w:rsidRPr="002F3FA1">
              <w:rPr>
                <w:rFonts w:cs="Arial"/>
                <w:color w:val="000000"/>
              </w:rPr>
              <w:t xml:space="preserve"> у ролнама са укупном дужином </w:t>
            </w:r>
            <w:r w:rsidR="006602DF">
              <w:rPr>
                <w:rFonts w:cs="Arial"/>
                <w:color w:val="000000"/>
              </w:rPr>
              <w:t>до 20</w:t>
            </w:r>
            <w:r w:rsidR="00892F75">
              <w:rPr>
                <w:rFonts w:cs="Arial"/>
                <w:color w:val="000000"/>
                <w:lang w:val="sr-Cyrl-RS"/>
              </w:rPr>
              <w:t>м</w:t>
            </w:r>
            <w:r w:rsidRPr="002F3FA1">
              <w:rPr>
                <w:rFonts w:cs="Arial"/>
                <w:color w:val="00000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2F3FA1">
              <w:rPr>
                <w:rFonts w:cs="Arial"/>
                <w:b/>
                <w:bCs/>
                <w:color w:val="00000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506" w:type="pct"/>
            <w:shd w:val="clear" w:color="000000" w:fill="FFFFFF"/>
            <w:noWrap/>
            <w:vAlign w:val="center"/>
            <w:hideMark/>
          </w:tcPr>
          <w:p w14:paraId="214776CC"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4DA52A7A" w14:textId="1ADF11D8" w:rsidR="002F3FA1" w:rsidRPr="002F3FA1" w:rsidRDefault="002F3FA1" w:rsidP="00130651">
            <w:pPr>
              <w:spacing w:before="0"/>
              <w:jc w:val="center"/>
              <w:rPr>
                <w:rFonts w:cs="Arial"/>
              </w:rPr>
            </w:pPr>
            <w:r w:rsidRPr="002F3FA1">
              <w:rPr>
                <w:rFonts w:cs="Arial"/>
              </w:rPr>
              <w:t xml:space="preserve">     366.00      </w:t>
            </w:r>
          </w:p>
        </w:tc>
      </w:tr>
      <w:tr w:rsidR="002F3FA1" w:rsidRPr="002F3FA1" w14:paraId="67AD21CB" w14:textId="77777777" w:rsidTr="002F3FA1">
        <w:trPr>
          <w:trHeight w:val="945"/>
        </w:trPr>
        <w:tc>
          <w:tcPr>
            <w:tcW w:w="384" w:type="pct"/>
            <w:shd w:val="clear" w:color="000000" w:fill="FFFFFF"/>
            <w:noWrap/>
            <w:vAlign w:val="center"/>
            <w:hideMark/>
          </w:tcPr>
          <w:p w14:paraId="25051C1C" w14:textId="77777777" w:rsidR="002F3FA1" w:rsidRPr="002F3FA1" w:rsidRDefault="002F3FA1" w:rsidP="00130651">
            <w:pPr>
              <w:spacing w:before="0"/>
              <w:jc w:val="center"/>
              <w:rPr>
                <w:rFonts w:cs="Arial"/>
              </w:rPr>
            </w:pPr>
            <w:r w:rsidRPr="002F3FA1">
              <w:rPr>
                <w:rFonts w:cs="Arial"/>
              </w:rPr>
              <w:t>11</w:t>
            </w:r>
          </w:p>
        </w:tc>
        <w:tc>
          <w:tcPr>
            <w:tcW w:w="3288" w:type="pct"/>
            <w:shd w:val="clear" w:color="000000" w:fill="FFFFFF"/>
            <w:vAlign w:val="center"/>
            <w:hideMark/>
          </w:tcPr>
          <w:p w14:paraId="50141A44" w14:textId="77777777" w:rsidR="002F3FA1" w:rsidRPr="002F3FA1" w:rsidRDefault="002F3FA1" w:rsidP="002F3FA1">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СТРЕЛИЦА - (</w:t>
            </w:r>
            <w:r w:rsidRPr="002F3FA1">
              <w:rPr>
                <w:rFonts w:cs="Arial"/>
                <w:b/>
                <w:bCs/>
                <w:color w:val="000000"/>
              </w:rPr>
              <w:t>Узорак 1 симбол по спецификацији)</w:t>
            </w:r>
          </w:p>
        </w:tc>
        <w:tc>
          <w:tcPr>
            <w:tcW w:w="506" w:type="pct"/>
            <w:shd w:val="clear" w:color="000000" w:fill="FFFFFF"/>
            <w:noWrap/>
            <w:vAlign w:val="center"/>
            <w:hideMark/>
          </w:tcPr>
          <w:p w14:paraId="2E40701B" w14:textId="77777777" w:rsidR="002F3FA1" w:rsidRPr="002F3FA1" w:rsidRDefault="002F3FA1" w:rsidP="00130651">
            <w:pPr>
              <w:spacing w:before="0"/>
              <w:jc w:val="center"/>
              <w:rPr>
                <w:rFonts w:cs="Arial"/>
              </w:rPr>
            </w:pPr>
            <w:r w:rsidRPr="002F3FA1">
              <w:rPr>
                <w:rFonts w:cs="Arial"/>
              </w:rPr>
              <w:t>ком</w:t>
            </w:r>
          </w:p>
        </w:tc>
        <w:tc>
          <w:tcPr>
            <w:tcW w:w="822" w:type="pct"/>
            <w:shd w:val="clear" w:color="000000" w:fill="FFFFFF"/>
            <w:noWrap/>
            <w:vAlign w:val="center"/>
            <w:hideMark/>
          </w:tcPr>
          <w:p w14:paraId="791987A2" w14:textId="7ABC5DD0" w:rsidR="002F3FA1" w:rsidRPr="002F3FA1" w:rsidRDefault="002F3FA1" w:rsidP="00130651">
            <w:pPr>
              <w:spacing w:before="0"/>
              <w:jc w:val="center"/>
              <w:rPr>
                <w:rFonts w:cs="Arial"/>
              </w:rPr>
            </w:pPr>
            <w:r w:rsidRPr="002F3FA1">
              <w:rPr>
                <w:rFonts w:cs="Arial"/>
              </w:rPr>
              <w:t xml:space="preserve">     100.00      </w:t>
            </w:r>
          </w:p>
        </w:tc>
      </w:tr>
      <w:tr w:rsidR="002F3FA1" w:rsidRPr="002F3FA1" w14:paraId="2825F381" w14:textId="77777777" w:rsidTr="002F3FA1">
        <w:trPr>
          <w:trHeight w:val="945"/>
        </w:trPr>
        <w:tc>
          <w:tcPr>
            <w:tcW w:w="384" w:type="pct"/>
            <w:shd w:val="clear" w:color="000000" w:fill="FFFFFF"/>
            <w:noWrap/>
            <w:vAlign w:val="center"/>
            <w:hideMark/>
          </w:tcPr>
          <w:p w14:paraId="77F65D1B" w14:textId="77777777" w:rsidR="002F3FA1" w:rsidRPr="002F3FA1" w:rsidRDefault="002F3FA1" w:rsidP="00130651">
            <w:pPr>
              <w:spacing w:before="0"/>
              <w:jc w:val="center"/>
              <w:rPr>
                <w:rFonts w:cs="Arial"/>
              </w:rPr>
            </w:pPr>
            <w:r w:rsidRPr="002F3FA1">
              <w:rPr>
                <w:rFonts w:cs="Arial"/>
              </w:rPr>
              <w:lastRenderedPageBreak/>
              <w:t>12</w:t>
            </w:r>
          </w:p>
        </w:tc>
        <w:tc>
          <w:tcPr>
            <w:tcW w:w="3288" w:type="pct"/>
            <w:shd w:val="clear" w:color="000000" w:fill="FFFFFF"/>
            <w:vAlign w:val="center"/>
            <w:hideMark/>
          </w:tcPr>
          <w:p w14:paraId="415ED862" w14:textId="77777777" w:rsidR="002F3FA1" w:rsidRPr="002F3FA1" w:rsidRDefault="002F3FA1" w:rsidP="002F3FA1">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"Човек трчи лево" - (</w:t>
            </w:r>
            <w:r w:rsidRPr="002F3FA1">
              <w:rPr>
                <w:rFonts w:cs="Arial"/>
                <w:b/>
                <w:bCs/>
                <w:color w:val="000000"/>
              </w:rPr>
              <w:t>Узорак 1 симбол по спецификацији)</w:t>
            </w:r>
          </w:p>
        </w:tc>
        <w:tc>
          <w:tcPr>
            <w:tcW w:w="506" w:type="pct"/>
            <w:shd w:val="clear" w:color="000000" w:fill="FFFFFF"/>
            <w:noWrap/>
            <w:vAlign w:val="center"/>
            <w:hideMark/>
          </w:tcPr>
          <w:p w14:paraId="6E9FFFF1" w14:textId="77777777" w:rsidR="002F3FA1" w:rsidRPr="002F3FA1" w:rsidRDefault="002F3FA1" w:rsidP="00130651">
            <w:pPr>
              <w:spacing w:before="0"/>
              <w:jc w:val="center"/>
              <w:rPr>
                <w:rFonts w:cs="Arial"/>
              </w:rPr>
            </w:pPr>
            <w:r w:rsidRPr="002F3FA1">
              <w:rPr>
                <w:rFonts w:cs="Arial"/>
              </w:rPr>
              <w:t>ком</w:t>
            </w:r>
          </w:p>
        </w:tc>
        <w:tc>
          <w:tcPr>
            <w:tcW w:w="822" w:type="pct"/>
            <w:shd w:val="clear" w:color="000000" w:fill="FFFFFF"/>
            <w:noWrap/>
            <w:vAlign w:val="center"/>
            <w:hideMark/>
          </w:tcPr>
          <w:p w14:paraId="0B2AA050" w14:textId="2767E64E" w:rsidR="002F3FA1" w:rsidRPr="002F3FA1" w:rsidRDefault="002F3FA1" w:rsidP="00130651">
            <w:pPr>
              <w:spacing w:before="0"/>
              <w:jc w:val="center"/>
              <w:rPr>
                <w:rFonts w:cs="Arial"/>
              </w:rPr>
            </w:pPr>
            <w:r w:rsidRPr="002F3FA1">
              <w:rPr>
                <w:rFonts w:cs="Arial"/>
              </w:rPr>
              <w:t xml:space="preserve">      50.00      </w:t>
            </w:r>
          </w:p>
        </w:tc>
      </w:tr>
      <w:tr w:rsidR="002F3FA1" w:rsidRPr="002F3FA1" w14:paraId="7FB8F421" w14:textId="77777777" w:rsidTr="002F3FA1">
        <w:trPr>
          <w:trHeight w:val="945"/>
        </w:trPr>
        <w:tc>
          <w:tcPr>
            <w:tcW w:w="384" w:type="pct"/>
            <w:shd w:val="clear" w:color="000000" w:fill="FFFFFF"/>
            <w:noWrap/>
            <w:vAlign w:val="center"/>
            <w:hideMark/>
          </w:tcPr>
          <w:p w14:paraId="52FB6CA3" w14:textId="77777777" w:rsidR="002F3FA1" w:rsidRPr="002F3FA1" w:rsidRDefault="002F3FA1" w:rsidP="00130651">
            <w:pPr>
              <w:spacing w:before="0"/>
              <w:jc w:val="center"/>
              <w:rPr>
                <w:rFonts w:cs="Arial"/>
              </w:rPr>
            </w:pPr>
            <w:r w:rsidRPr="002F3FA1">
              <w:rPr>
                <w:rFonts w:cs="Arial"/>
              </w:rPr>
              <w:t>13</w:t>
            </w:r>
          </w:p>
        </w:tc>
        <w:tc>
          <w:tcPr>
            <w:tcW w:w="3288" w:type="pct"/>
            <w:shd w:val="clear" w:color="000000" w:fill="FFFFFF"/>
            <w:vAlign w:val="center"/>
            <w:hideMark/>
          </w:tcPr>
          <w:p w14:paraId="12837BB7" w14:textId="77777777" w:rsidR="002F3FA1" w:rsidRPr="002F3FA1" w:rsidRDefault="002F3FA1" w:rsidP="002F3FA1">
            <w:pPr>
              <w:spacing w:before="0"/>
              <w:rPr>
                <w:rFonts w:cs="Arial"/>
                <w:color w:val="000000"/>
              </w:rPr>
            </w:pPr>
            <w:r w:rsidRPr="002F3FA1">
              <w:rPr>
                <w:rFonts w:cs="Arial"/>
                <w:color w:val="000000"/>
              </w:rPr>
              <w:t>Набавка и испорука Подног фотолуминесцентног симбола за означавање противпожарног пута евакуације дименија 400*400мм "Човек трчи десно" - (</w:t>
            </w:r>
            <w:r w:rsidRPr="002F3FA1">
              <w:rPr>
                <w:rFonts w:cs="Arial"/>
                <w:b/>
                <w:bCs/>
                <w:color w:val="000000"/>
              </w:rPr>
              <w:t>Узорак 1 симбол по спецификацији)</w:t>
            </w:r>
          </w:p>
        </w:tc>
        <w:tc>
          <w:tcPr>
            <w:tcW w:w="506" w:type="pct"/>
            <w:shd w:val="clear" w:color="000000" w:fill="FFFFFF"/>
            <w:noWrap/>
            <w:vAlign w:val="center"/>
            <w:hideMark/>
          </w:tcPr>
          <w:p w14:paraId="592DCE6E" w14:textId="77777777" w:rsidR="002F3FA1" w:rsidRPr="002F3FA1" w:rsidRDefault="002F3FA1" w:rsidP="00130651">
            <w:pPr>
              <w:spacing w:before="0"/>
              <w:jc w:val="center"/>
              <w:rPr>
                <w:rFonts w:cs="Arial"/>
              </w:rPr>
            </w:pPr>
            <w:r w:rsidRPr="002F3FA1">
              <w:rPr>
                <w:rFonts w:cs="Arial"/>
              </w:rPr>
              <w:t>ком</w:t>
            </w:r>
          </w:p>
        </w:tc>
        <w:tc>
          <w:tcPr>
            <w:tcW w:w="822" w:type="pct"/>
            <w:shd w:val="clear" w:color="000000" w:fill="FFFFFF"/>
            <w:noWrap/>
            <w:vAlign w:val="center"/>
            <w:hideMark/>
          </w:tcPr>
          <w:p w14:paraId="4D553F95" w14:textId="57FB0DFC" w:rsidR="002F3FA1" w:rsidRPr="002F3FA1" w:rsidRDefault="002F3FA1" w:rsidP="00130651">
            <w:pPr>
              <w:spacing w:before="0"/>
              <w:jc w:val="center"/>
              <w:rPr>
                <w:rFonts w:cs="Arial"/>
              </w:rPr>
            </w:pPr>
            <w:r w:rsidRPr="002F3FA1">
              <w:rPr>
                <w:rFonts w:cs="Arial"/>
              </w:rPr>
              <w:t xml:space="preserve">       50.00      </w:t>
            </w:r>
          </w:p>
        </w:tc>
      </w:tr>
      <w:tr w:rsidR="002F3FA1" w:rsidRPr="002F3FA1" w14:paraId="276B76E9" w14:textId="77777777" w:rsidTr="002F3FA1">
        <w:trPr>
          <w:trHeight w:val="2520"/>
        </w:trPr>
        <w:tc>
          <w:tcPr>
            <w:tcW w:w="384" w:type="pct"/>
            <w:shd w:val="clear" w:color="000000" w:fill="FFFFFF"/>
            <w:noWrap/>
            <w:vAlign w:val="center"/>
            <w:hideMark/>
          </w:tcPr>
          <w:p w14:paraId="757AA579" w14:textId="77777777" w:rsidR="002F3FA1" w:rsidRPr="002F3FA1" w:rsidRDefault="002F3FA1" w:rsidP="00130651">
            <w:pPr>
              <w:spacing w:before="0"/>
              <w:jc w:val="center"/>
              <w:rPr>
                <w:rFonts w:cs="Arial"/>
              </w:rPr>
            </w:pPr>
            <w:r w:rsidRPr="002F3FA1">
              <w:rPr>
                <w:rFonts w:cs="Arial"/>
              </w:rPr>
              <w:t>14</w:t>
            </w:r>
          </w:p>
        </w:tc>
        <w:tc>
          <w:tcPr>
            <w:tcW w:w="3288" w:type="pct"/>
            <w:shd w:val="clear" w:color="000000" w:fill="FFFFFF"/>
            <w:vAlign w:val="center"/>
            <w:hideMark/>
          </w:tcPr>
          <w:p w14:paraId="7D2B0D29" w14:textId="77777777" w:rsidR="002F3FA1" w:rsidRPr="002F3FA1" w:rsidRDefault="002F3FA1" w:rsidP="002F3FA1">
            <w:pPr>
              <w:spacing w:before="0"/>
              <w:rPr>
                <w:rFonts w:cs="Arial"/>
                <w:color w:val="000000"/>
              </w:rPr>
            </w:pPr>
            <w:r w:rsidRPr="002F3FA1">
              <w:rPr>
                <w:rFonts w:cs="Arial"/>
                <w:color w:val="000000"/>
              </w:rPr>
              <w:t xml:space="preserve">Набавка и испорука самолепљиве траке за подно обележавање путева кретања возила и запослених. Трака је ширине 50мм пакована у котуровима са укупном дужином до 30 метара од тврдог ПВЦ-а дебљине 1мм са храпавом површином отпорном на клизање и агресивне средине. Трака је намењена за примену у унутрашњим просторима, отпорна на слаб, средњи и густ саобраћај. Погодна је за постављање на индустријске подлоге. Боја: жута </w:t>
            </w:r>
            <w:r w:rsidRPr="002F3FA1">
              <w:rPr>
                <w:rFonts w:cs="Arial"/>
                <w:b/>
                <w:bCs/>
                <w:color w:val="000000"/>
              </w:rPr>
              <w:t>(Узорак 1 ролна по спецификацији)</w:t>
            </w:r>
          </w:p>
        </w:tc>
        <w:tc>
          <w:tcPr>
            <w:tcW w:w="506" w:type="pct"/>
            <w:shd w:val="clear" w:color="000000" w:fill="FFFFFF"/>
            <w:noWrap/>
            <w:vAlign w:val="center"/>
            <w:hideMark/>
          </w:tcPr>
          <w:p w14:paraId="77A4E7FC" w14:textId="77777777" w:rsidR="002F3FA1" w:rsidRPr="002F3FA1" w:rsidRDefault="002F3FA1" w:rsidP="00130651">
            <w:pPr>
              <w:spacing w:before="0"/>
              <w:jc w:val="center"/>
              <w:rPr>
                <w:rFonts w:cs="Arial"/>
              </w:rPr>
            </w:pPr>
            <w:r w:rsidRPr="002F3FA1">
              <w:rPr>
                <w:rFonts w:cs="Arial"/>
              </w:rPr>
              <w:t>мет</w:t>
            </w:r>
          </w:p>
        </w:tc>
        <w:tc>
          <w:tcPr>
            <w:tcW w:w="822" w:type="pct"/>
            <w:shd w:val="clear" w:color="000000" w:fill="FFFFFF"/>
            <w:noWrap/>
            <w:vAlign w:val="center"/>
            <w:hideMark/>
          </w:tcPr>
          <w:p w14:paraId="0C64A5C3" w14:textId="1FFE8014" w:rsidR="002F3FA1" w:rsidRPr="002F3FA1" w:rsidRDefault="002F3FA1" w:rsidP="00130651">
            <w:pPr>
              <w:spacing w:before="0"/>
              <w:jc w:val="center"/>
              <w:rPr>
                <w:rFonts w:cs="Arial"/>
              </w:rPr>
            </w:pPr>
            <w:r w:rsidRPr="002F3FA1">
              <w:rPr>
                <w:rFonts w:cs="Arial"/>
              </w:rPr>
              <w:t xml:space="preserve">     450.00      </w:t>
            </w:r>
          </w:p>
        </w:tc>
      </w:tr>
      <w:tr w:rsidR="002F3FA1" w:rsidRPr="002F3FA1" w14:paraId="49994B53" w14:textId="77777777" w:rsidTr="002F3FA1">
        <w:trPr>
          <w:trHeight w:val="945"/>
        </w:trPr>
        <w:tc>
          <w:tcPr>
            <w:tcW w:w="384" w:type="pct"/>
            <w:shd w:val="clear" w:color="000000" w:fill="FFFFFF"/>
            <w:noWrap/>
            <w:vAlign w:val="center"/>
            <w:hideMark/>
          </w:tcPr>
          <w:p w14:paraId="60BD955F" w14:textId="77777777" w:rsidR="002F3FA1" w:rsidRPr="002F3FA1" w:rsidRDefault="002F3FA1" w:rsidP="00130651">
            <w:pPr>
              <w:spacing w:before="0"/>
              <w:jc w:val="center"/>
              <w:rPr>
                <w:rFonts w:cs="Arial"/>
              </w:rPr>
            </w:pPr>
            <w:r w:rsidRPr="002F3FA1">
              <w:rPr>
                <w:rFonts w:cs="Arial"/>
              </w:rPr>
              <w:t>15</w:t>
            </w:r>
          </w:p>
        </w:tc>
        <w:tc>
          <w:tcPr>
            <w:tcW w:w="3288" w:type="pct"/>
            <w:shd w:val="clear" w:color="000000" w:fill="FFFFFF"/>
            <w:vAlign w:val="center"/>
            <w:hideMark/>
          </w:tcPr>
          <w:p w14:paraId="64183759" w14:textId="77777777" w:rsidR="002F3FA1" w:rsidRPr="002F3FA1" w:rsidRDefault="002F3FA1" w:rsidP="002F3FA1">
            <w:pPr>
              <w:spacing w:before="0"/>
              <w:rPr>
                <w:rFonts w:cs="Arial"/>
                <w:color w:val="000000"/>
              </w:rPr>
            </w:pPr>
            <w:r w:rsidRPr="002F3FA1">
              <w:rPr>
                <w:rFonts w:cs="Arial"/>
                <w:color w:val="000000"/>
              </w:rPr>
              <w:t xml:space="preserve">Набавка и испорука компатибилног учвршћивача ивица за постављање антиклизних трака - паковање 140мл. </w:t>
            </w:r>
            <w:r w:rsidRPr="002F3FA1">
              <w:rPr>
                <w:rFonts w:cs="Arial"/>
                <w:b/>
                <w:bCs/>
                <w:color w:val="000000"/>
              </w:rPr>
              <w:t>(Узорак 1 комад по спецификацији)</w:t>
            </w:r>
          </w:p>
        </w:tc>
        <w:tc>
          <w:tcPr>
            <w:tcW w:w="506" w:type="pct"/>
            <w:shd w:val="clear" w:color="000000" w:fill="FFFFFF"/>
            <w:noWrap/>
            <w:vAlign w:val="center"/>
            <w:hideMark/>
          </w:tcPr>
          <w:p w14:paraId="1010495F" w14:textId="77777777" w:rsidR="002F3FA1" w:rsidRPr="002F3FA1" w:rsidRDefault="002F3FA1" w:rsidP="00130651">
            <w:pPr>
              <w:spacing w:before="0"/>
              <w:jc w:val="center"/>
              <w:rPr>
                <w:rFonts w:cs="Arial"/>
              </w:rPr>
            </w:pPr>
            <w:r w:rsidRPr="002F3FA1">
              <w:rPr>
                <w:rFonts w:cs="Arial"/>
              </w:rPr>
              <w:t>ком</w:t>
            </w:r>
          </w:p>
        </w:tc>
        <w:tc>
          <w:tcPr>
            <w:tcW w:w="822" w:type="pct"/>
            <w:shd w:val="clear" w:color="000000" w:fill="FFFFFF"/>
            <w:noWrap/>
            <w:vAlign w:val="center"/>
            <w:hideMark/>
          </w:tcPr>
          <w:p w14:paraId="5BDB7489" w14:textId="1BD4D764" w:rsidR="002F3FA1" w:rsidRPr="002F3FA1" w:rsidRDefault="002F3FA1" w:rsidP="00130651">
            <w:pPr>
              <w:spacing w:before="0"/>
              <w:jc w:val="center"/>
              <w:rPr>
                <w:rFonts w:cs="Arial"/>
              </w:rPr>
            </w:pPr>
            <w:r w:rsidRPr="002F3FA1">
              <w:rPr>
                <w:rFonts w:cs="Arial"/>
              </w:rPr>
              <w:t xml:space="preserve">     125.00      </w:t>
            </w:r>
          </w:p>
        </w:tc>
      </w:tr>
      <w:tr w:rsidR="002F3FA1" w:rsidRPr="002F3FA1" w14:paraId="1C432B5A" w14:textId="77777777" w:rsidTr="002F3FA1">
        <w:trPr>
          <w:trHeight w:val="945"/>
        </w:trPr>
        <w:tc>
          <w:tcPr>
            <w:tcW w:w="384" w:type="pct"/>
            <w:shd w:val="clear" w:color="000000" w:fill="FFFFFF"/>
            <w:noWrap/>
            <w:vAlign w:val="center"/>
            <w:hideMark/>
          </w:tcPr>
          <w:p w14:paraId="18EB900A" w14:textId="77777777" w:rsidR="002F3FA1" w:rsidRPr="002F3FA1" w:rsidRDefault="002F3FA1" w:rsidP="00130651">
            <w:pPr>
              <w:spacing w:before="0"/>
              <w:jc w:val="center"/>
              <w:rPr>
                <w:rFonts w:cs="Arial"/>
              </w:rPr>
            </w:pPr>
            <w:r w:rsidRPr="002F3FA1">
              <w:rPr>
                <w:rFonts w:cs="Arial"/>
              </w:rPr>
              <w:t>16</w:t>
            </w:r>
          </w:p>
        </w:tc>
        <w:tc>
          <w:tcPr>
            <w:tcW w:w="3288" w:type="pct"/>
            <w:shd w:val="clear" w:color="000000" w:fill="FFFFFF"/>
            <w:vAlign w:val="center"/>
            <w:hideMark/>
          </w:tcPr>
          <w:p w14:paraId="20017DCA" w14:textId="77777777" w:rsidR="002F3FA1" w:rsidRPr="002F3FA1" w:rsidRDefault="002F3FA1" w:rsidP="002F3FA1">
            <w:pPr>
              <w:spacing w:before="0"/>
              <w:rPr>
                <w:rFonts w:cs="Arial"/>
                <w:color w:val="000000"/>
              </w:rPr>
            </w:pPr>
            <w:r w:rsidRPr="002F3FA1">
              <w:rPr>
                <w:rFonts w:cs="Arial"/>
                <w:color w:val="000000"/>
              </w:rPr>
              <w:t xml:space="preserve">Набавка и испорука компатибилног одмашћивача за припрему површина за постављање антиклизних трака. </w:t>
            </w:r>
            <w:r w:rsidRPr="002F3FA1">
              <w:rPr>
                <w:rFonts w:cs="Arial"/>
                <w:b/>
                <w:bCs/>
                <w:color w:val="000000"/>
              </w:rPr>
              <w:t>(Узорак паковање од 1 л по спецификацији)</w:t>
            </w:r>
          </w:p>
        </w:tc>
        <w:tc>
          <w:tcPr>
            <w:tcW w:w="506" w:type="pct"/>
            <w:shd w:val="clear" w:color="000000" w:fill="FFFFFF"/>
            <w:noWrap/>
            <w:vAlign w:val="center"/>
            <w:hideMark/>
          </w:tcPr>
          <w:p w14:paraId="74438406" w14:textId="77777777" w:rsidR="002F3FA1" w:rsidRPr="002F3FA1" w:rsidRDefault="002F3FA1" w:rsidP="00130651">
            <w:pPr>
              <w:spacing w:before="0"/>
              <w:jc w:val="center"/>
              <w:rPr>
                <w:rFonts w:cs="Arial"/>
              </w:rPr>
            </w:pPr>
            <w:r w:rsidRPr="002F3FA1">
              <w:rPr>
                <w:rFonts w:cs="Arial"/>
              </w:rPr>
              <w:t>лит</w:t>
            </w:r>
          </w:p>
        </w:tc>
        <w:tc>
          <w:tcPr>
            <w:tcW w:w="822" w:type="pct"/>
            <w:shd w:val="clear" w:color="000000" w:fill="FFFFFF"/>
            <w:noWrap/>
            <w:vAlign w:val="center"/>
            <w:hideMark/>
          </w:tcPr>
          <w:p w14:paraId="5D2CCB9F" w14:textId="4F57EB19" w:rsidR="002F3FA1" w:rsidRPr="002F3FA1" w:rsidRDefault="002F3FA1" w:rsidP="00130651">
            <w:pPr>
              <w:spacing w:before="0"/>
              <w:jc w:val="center"/>
              <w:rPr>
                <w:rFonts w:cs="Arial"/>
              </w:rPr>
            </w:pPr>
            <w:r w:rsidRPr="002F3FA1">
              <w:rPr>
                <w:rFonts w:cs="Arial"/>
              </w:rPr>
              <w:t xml:space="preserve">       52.00      </w:t>
            </w:r>
          </w:p>
        </w:tc>
      </w:tr>
      <w:tr w:rsidR="002F3FA1" w:rsidRPr="002F3FA1" w14:paraId="7CB7FDC5" w14:textId="77777777" w:rsidTr="002F3FA1">
        <w:trPr>
          <w:trHeight w:val="630"/>
        </w:trPr>
        <w:tc>
          <w:tcPr>
            <w:tcW w:w="384" w:type="pct"/>
            <w:shd w:val="clear" w:color="000000" w:fill="FFFFFF"/>
            <w:noWrap/>
            <w:vAlign w:val="center"/>
            <w:hideMark/>
          </w:tcPr>
          <w:p w14:paraId="57E2EB6B" w14:textId="77777777" w:rsidR="002F3FA1" w:rsidRPr="002F3FA1" w:rsidRDefault="002F3FA1" w:rsidP="00130651">
            <w:pPr>
              <w:spacing w:before="0"/>
              <w:jc w:val="center"/>
              <w:rPr>
                <w:rFonts w:cs="Arial"/>
              </w:rPr>
            </w:pPr>
            <w:r w:rsidRPr="002F3FA1">
              <w:rPr>
                <w:rFonts w:cs="Arial"/>
              </w:rPr>
              <w:t>17</w:t>
            </w:r>
          </w:p>
        </w:tc>
        <w:tc>
          <w:tcPr>
            <w:tcW w:w="3288" w:type="pct"/>
            <w:shd w:val="clear" w:color="000000" w:fill="FFFFFF"/>
            <w:vAlign w:val="center"/>
            <w:hideMark/>
          </w:tcPr>
          <w:p w14:paraId="376E4BE7" w14:textId="77777777" w:rsidR="002F3FA1" w:rsidRPr="002F3FA1" w:rsidRDefault="002F3FA1" w:rsidP="002F3FA1">
            <w:pPr>
              <w:spacing w:before="0"/>
              <w:rPr>
                <w:rFonts w:cs="Arial"/>
                <w:color w:val="000000"/>
              </w:rPr>
            </w:pPr>
            <w:r w:rsidRPr="002F3FA1">
              <w:rPr>
                <w:rFonts w:cs="Arial"/>
                <w:color w:val="000000"/>
              </w:rPr>
              <w:t xml:space="preserve">Ручни ваљак за равномерно постављање траке, тежине до 150 грама </w:t>
            </w:r>
            <w:r w:rsidRPr="002F3FA1">
              <w:rPr>
                <w:rFonts w:cs="Arial"/>
                <w:b/>
                <w:bCs/>
                <w:color w:val="000000"/>
              </w:rPr>
              <w:t>(Узорак 1 комад по спецификацији)</w:t>
            </w:r>
          </w:p>
        </w:tc>
        <w:tc>
          <w:tcPr>
            <w:tcW w:w="506" w:type="pct"/>
            <w:shd w:val="clear" w:color="000000" w:fill="FFFFFF"/>
            <w:noWrap/>
            <w:vAlign w:val="center"/>
            <w:hideMark/>
          </w:tcPr>
          <w:p w14:paraId="1D62A334" w14:textId="77777777" w:rsidR="002F3FA1" w:rsidRPr="002F3FA1" w:rsidRDefault="002F3FA1" w:rsidP="00130651">
            <w:pPr>
              <w:spacing w:before="0"/>
              <w:jc w:val="center"/>
              <w:rPr>
                <w:rFonts w:cs="Arial"/>
              </w:rPr>
            </w:pPr>
            <w:r w:rsidRPr="002F3FA1">
              <w:rPr>
                <w:rFonts w:cs="Arial"/>
              </w:rPr>
              <w:t>ком</w:t>
            </w:r>
          </w:p>
        </w:tc>
        <w:tc>
          <w:tcPr>
            <w:tcW w:w="822" w:type="pct"/>
            <w:shd w:val="clear" w:color="000000" w:fill="FFFFFF"/>
            <w:noWrap/>
            <w:vAlign w:val="center"/>
            <w:hideMark/>
          </w:tcPr>
          <w:p w14:paraId="6C1BC3E6" w14:textId="7AE2FAC4" w:rsidR="002F3FA1" w:rsidRPr="002F3FA1" w:rsidRDefault="002F3FA1" w:rsidP="00130651">
            <w:pPr>
              <w:spacing w:before="0"/>
              <w:jc w:val="center"/>
              <w:rPr>
                <w:rFonts w:cs="Arial"/>
              </w:rPr>
            </w:pPr>
            <w:r w:rsidRPr="002F3FA1">
              <w:rPr>
                <w:rFonts w:cs="Arial"/>
              </w:rPr>
              <w:t xml:space="preserve">        5.00      </w:t>
            </w:r>
          </w:p>
        </w:tc>
      </w:tr>
      <w:tr w:rsidR="002F3FA1" w:rsidRPr="002F3FA1" w14:paraId="2FD8BC25" w14:textId="77777777" w:rsidTr="002F3FA1">
        <w:trPr>
          <w:trHeight w:val="630"/>
        </w:trPr>
        <w:tc>
          <w:tcPr>
            <w:tcW w:w="384" w:type="pct"/>
            <w:shd w:val="clear" w:color="000000" w:fill="FFFFFF"/>
            <w:noWrap/>
            <w:vAlign w:val="center"/>
            <w:hideMark/>
          </w:tcPr>
          <w:p w14:paraId="398F766A" w14:textId="77777777" w:rsidR="002F3FA1" w:rsidRPr="002F3FA1" w:rsidRDefault="002F3FA1" w:rsidP="00130651">
            <w:pPr>
              <w:spacing w:before="0"/>
              <w:jc w:val="center"/>
              <w:rPr>
                <w:rFonts w:cs="Arial"/>
              </w:rPr>
            </w:pPr>
            <w:r w:rsidRPr="002F3FA1">
              <w:rPr>
                <w:rFonts w:cs="Arial"/>
              </w:rPr>
              <w:t>18</w:t>
            </w:r>
          </w:p>
        </w:tc>
        <w:tc>
          <w:tcPr>
            <w:tcW w:w="3288" w:type="pct"/>
            <w:shd w:val="clear" w:color="000000" w:fill="FFFFFF"/>
            <w:vAlign w:val="center"/>
            <w:hideMark/>
          </w:tcPr>
          <w:p w14:paraId="4FBE801F" w14:textId="77777777" w:rsidR="002F3FA1" w:rsidRPr="002F3FA1" w:rsidRDefault="002F3FA1" w:rsidP="002F3FA1">
            <w:pPr>
              <w:spacing w:before="0"/>
              <w:rPr>
                <w:rFonts w:cs="Arial"/>
                <w:color w:val="000000"/>
              </w:rPr>
            </w:pPr>
            <w:r w:rsidRPr="002F3FA1">
              <w:rPr>
                <w:rFonts w:cs="Arial"/>
                <w:color w:val="000000"/>
              </w:rPr>
              <w:t xml:space="preserve">Набавка и испорука компатибилног прајмера за полагање антиклизних трака </w:t>
            </w:r>
            <w:r w:rsidRPr="002F3FA1">
              <w:rPr>
                <w:rFonts w:cs="Arial"/>
                <w:b/>
                <w:bCs/>
                <w:color w:val="000000"/>
              </w:rPr>
              <w:t>(Узорак паковање од 1 л по спецификацији)</w:t>
            </w:r>
          </w:p>
        </w:tc>
        <w:tc>
          <w:tcPr>
            <w:tcW w:w="506" w:type="pct"/>
            <w:shd w:val="clear" w:color="000000" w:fill="FFFFFF"/>
            <w:noWrap/>
            <w:vAlign w:val="center"/>
            <w:hideMark/>
          </w:tcPr>
          <w:p w14:paraId="5A460744" w14:textId="77777777" w:rsidR="002F3FA1" w:rsidRPr="002F3FA1" w:rsidRDefault="002F3FA1" w:rsidP="00130651">
            <w:pPr>
              <w:spacing w:before="0"/>
              <w:jc w:val="center"/>
              <w:rPr>
                <w:rFonts w:cs="Arial"/>
              </w:rPr>
            </w:pPr>
            <w:r w:rsidRPr="002F3FA1">
              <w:rPr>
                <w:rFonts w:cs="Arial"/>
              </w:rPr>
              <w:t>лит</w:t>
            </w:r>
          </w:p>
        </w:tc>
        <w:tc>
          <w:tcPr>
            <w:tcW w:w="822" w:type="pct"/>
            <w:shd w:val="clear" w:color="000000" w:fill="FFFFFF"/>
            <w:noWrap/>
            <w:vAlign w:val="center"/>
            <w:hideMark/>
          </w:tcPr>
          <w:p w14:paraId="4B91AC05" w14:textId="73245AFD" w:rsidR="002F3FA1" w:rsidRPr="002F3FA1" w:rsidRDefault="002F3FA1" w:rsidP="00130651">
            <w:pPr>
              <w:spacing w:before="0"/>
              <w:jc w:val="center"/>
              <w:rPr>
                <w:rFonts w:cs="Arial"/>
              </w:rPr>
            </w:pPr>
            <w:r w:rsidRPr="002F3FA1">
              <w:rPr>
                <w:rFonts w:cs="Arial"/>
              </w:rPr>
              <w:t xml:space="preserve">       52.00      </w:t>
            </w:r>
          </w:p>
        </w:tc>
      </w:tr>
    </w:tbl>
    <w:p w14:paraId="1D4A9046" w14:textId="77777777" w:rsidR="006602DF" w:rsidRPr="006602DF" w:rsidRDefault="006602DF" w:rsidP="006602DF"/>
    <w:p w14:paraId="6023E4E3" w14:textId="2B174651" w:rsidR="00DB369C" w:rsidRPr="002F3FA1" w:rsidRDefault="00B4781B" w:rsidP="000628D0">
      <w:pPr>
        <w:pStyle w:val="Heading10"/>
        <w:ind w:left="0" w:firstLine="0"/>
        <w:jc w:val="both"/>
        <w:rPr>
          <w:rFonts w:cs="Arial"/>
          <w:lang w:val="sr-Cyrl-RS"/>
        </w:rPr>
      </w:pPr>
      <w:r w:rsidRPr="002F3FA1">
        <w:rPr>
          <w:rFonts w:cs="Arial"/>
          <w:lang w:val="sr-Cyrl-RS"/>
        </w:rPr>
        <w:t>3.2</w:t>
      </w:r>
      <w:r w:rsidR="000628D0" w:rsidRPr="002F3FA1">
        <w:rPr>
          <w:rFonts w:cs="Arial"/>
          <w:lang w:val="sr-Cyrl-RS"/>
        </w:rPr>
        <w:t xml:space="preserve"> </w:t>
      </w:r>
      <w:r w:rsidR="00DB369C" w:rsidRPr="002F3FA1">
        <w:rPr>
          <w:rFonts w:cs="Arial"/>
          <w:lang w:val="sr-Cyrl-RS"/>
        </w:rPr>
        <w:t>Рок испоруке доб</w:t>
      </w:r>
      <w:r w:rsidR="005551C2" w:rsidRPr="002F3FA1">
        <w:rPr>
          <w:rFonts w:cs="Arial"/>
          <w:lang w:val="sr-Cyrl-RS"/>
        </w:rPr>
        <w:t>ара</w:t>
      </w:r>
    </w:p>
    <w:p w14:paraId="17D70D19" w14:textId="69A77DDD"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2F3FA1">
        <w:rPr>
          <w:rFonts w:ascii="Arial" w:hAnsi="Arial" w:cs="Arial"/>
          <w:lang w:val="sr-Cyrl-RS"/>
        </w:rPr>
        <w:t>Изабрани п</w:t>
      </w:r>
      <w:r w:rsidR="00D06691" w:rsidRPr="002F3FA1">
        <w:rPr>
          <w:rFonts w:ascii="Arial" w:hAnsi="Arial" w:cs="Arial"/>
          <w:lang w:val="sr-Cyrl-RS"/>
        </w:rPr>
        <w:t>онуђ</w:t>
      </w:r>
      <w:r w:rsidR="009B3371" w:rsidRPr="002F3FA1">
        <w:rPr>
          <w:rFonts w:ascii="Arial" w:hAnsi="Arial" w:cs="Arial"/>
          <w:lang w:val="sr-Cyrl-RS"/>
        </w:rPr>
        <w:t>ач је обавезан да испоруку добара</w:t>
      </w:r>
      <w:r w:rsidR="00D06691" w:rsidRPr="002F3FA1">
        <w:rPr>
          <w:rFonts w:ascii="Arial" w:hAnsi="Arial" w:cs="Arial"/>
          <w:lang w:val="sr-Cyrl-RS"/>
        </w:rPr>
        <w:t xml:space="preserve"> изврши у року који не може бити </w:t>
      </w:r>
      <w:r w:rsidRPr="002F3FA1">
        <w:rPr>
          <w:rFonts w:ascii="Arial" w:hAnsi="Arial" w:cs="Arial"/>
          <w:lang w:val="sr-Cyrl-RS"/>
        </w:rPr>
        <w:t xml:space="preserve">дужи од </w:t>
      </w:r>
      <w:r w:rsidR="002E7471" w:rsidRPr="002F3FA1">
        <w:rPr>
          <w:rFonts w:ascii="Arial" w:hAnsi="Arial" w:cs="Arial"/>
          <w:lang w:val="sr-Cyrl-RS"/>
        </w:rPr>
        <w:t xml:space="preserve">45 календарских дана </w:t>
      </w:r>
      <w:r w:rsidR="00D06691" w:rsidRPr="002F3FA1">
        <w:rPr>
          <w:rFonts w:ascii="Arial" w:hAnsi="Arial" w:cs="Arial"/>
          <w:lang w:val="sr-Cyrl-RS"/>
        </w:rPr>
        <w:t xml:space="preserve">од дана </w:t>
      </w:r>
      <w:r w:rsidR="00C64916">
        <w:rPr>
          <w:rFonts w:ascii="Arial" w:hAnsi="Arial" w:cs="Arial"/>
          <w:lang w:val="sr-Cyrl-RS"/>
        </w:rPr>
        <w:t>ступања уговора на снагу</w:t>
      </w:r>
      <w:r w:rsidR="009B3371" w:rsidRPr="002F3FA1">
        <w:rPr>
          <w:rFonts w:ascii="Arial" w:hAnsi="Arial" w:cs="Arial"/>
          <w:lang w:val="sr-Cyrl-RS"/>
        </w:rPr>
        <w:t xml:space="preserve"> Уговора.</w:t>
      </w:r>
    </w:p>
    <w:p w14:paraId="15A70FB4" w14:textId="77777777" w:rsidR="00B1081E" w:rsidRPr="002F3FA1" w:rsidRDefault="00B1081E"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1B48EC57" w14:textId="4881BCC3" w:rsidR="00DB369C" w:rsidRPr="002F3FA1" w:rsidRDefault="00B4781B" w:rsidP="00874F5B">
      <w:pPr>
        <w:pStyle w:val="Heading10"/>
        <w:rPr>
          <w:rFonts w:cs="Arial"/>
          <w:lang w:val="en-US"/>
        </w:rPr>
      </w:pPr>
      <w:bookmarkStart w:id="21" w:name="_Toc441651542"/>
      <w:bookmarkStart w:id="22" w:name="_Toc442559880"/>
      <w:proofErr w:type="gramStart"/>
      <w:r w:rsidRPr="002F3FA1">
        <w:rPr>
          <w:rFonts w:cs="Arial"/>
          <w:lang w:val="en-US"/>
        </w:rPr>
        <w:t>3.3</w:t>
      </w:r>
      <w:r w:rsidR="00874F5B" w:rsidRPr="002F3FA1">
        <w:rPr>
          <w:rFonts w:cs="Arial"/>
          <w:lang w:val="en-US"/>
        </w:rPr>
        <w:t xml:space="preserve">  </w:t>
      </w:r>
      <w:r w:rsidR="00DB369C" w:rsidRPr="002F3FA1">
        <w:rPr>
          <w:rFonts w:cs="Arial"/>
        </w:rPr>
        <w:t>Место</w:t>
      </w:r>
      <w:proofErr w:type="gramEnd"/>
      <w:r w:rsidR="00DB369C" w:rsidRPr="002F3FA1">
        <w:rPr>
          <w:rFonts w:cs="Arial"/>
        </w:rPr>
        <w:t xml:space="preserve"> и</w:t>
      </w:r>
      <w:r w:rsidR="004559F1" w:rsidRPr="002F3FA1">
        <w:rPr>
          <w:rFonts w:cs="Arial"/>
        </w:rPr>
        <w:t>споруке добара</w:t>
      </w:r>
      <w:bookmarkEnd w:id="21"/>
      <w:bookmarkEnd w:id="22"/>
    </w:p>
    <w:p w14:paraId="3674F45C" w14:textId="3C38A566" w:rsidR="00D45DAA" w:rsidRPr="00F45735" w:rsidRDefault="004D14FC" w:rsidP="00D45491">
      <w:pPr>
        <w:spacing w:before="0"/>
        <w:rPr>
          <w:rFonts w:cs="Arial"/>
          <w:lang w:val="sr-Cyrl-RS" w:eastAsia="zh-CN"/>
        </w:rPr>
      </w:pPr>
      <w:r w:rsidRPr="00F45735">
        <w:rPr>
          <w:rFonts w:cs="Arial"/>
          <w:lang w:val="sr-Cyrl-CS" w:eastAsia="zh-CN"/>
        </w:rPr>
        <w:t>М</w:t>
      </w:r>
      <w:r w:rsidR="00D45DAA" w:rsidRPr="00F45735">
        <w:rPr>
          <w:rFonts w:cs="Arial"/>
          <w:lang w:eastAsia="zh-CN"/>
        </w:rPr>
        <w:t xml:space="preserve">есто испоруке </w:t>
      </w:r>
      <w:r w:rsidR="00D45491" w:rsidRPr="00F45735">
        <w:rPr>
          <w:rFonts w:cs="Arial"/>
          <w:lang w:val="sr-Cyrl-RS" w:eastAsia="zh-CN"/>
        </w:rPr>
        <w:t>је магацин наручиоца, и то:</w:t>
      </w:r>
    </w:p>
    <w:p w14:paraId="0793628E" w14:textId="6F63E944" w:rsidR="00D45491" w:rsidRPr="00D45491" w:rsidRDefault="00D45491" w:rsidP="00D45491">
      <w:pPr>
        <w:pStyle w:val="ListParagraph"/>
        <w:numPr>
          <w:ilvl w:val="0"/>
          <w:numId w:val="40"/>
        </w:numPr>
        <w:spacing w:before="0" w:after="0" w:line="240" w:lineRule="auto"/>
        <w:ind w:left="418"/>
        <w:rPr>
          <w:rFonts w:ascii="Arial" w:hAnsi="Arial" w:cs="Arial"/>
          <w:i/>
          <w:color w:val="00B0F0"/>
          <w:lang w:val="sr-Cyrl-RS" w:eastAsia="zh-CN"/>
        </w:rPr>
      </w:pPr>
      <w:r w:rsidRPr="00D45491">
        <w:rPr>
          <w:rFonts w:ascii="Arial" w:hAnsi="Arial" w:cs="Arial"/>
        </w:rPr>
        <w:t>ТЕНТ</w:t>
      </w:r>
      <w:r w:rsidRPr="00D45491">
        <w:rPr>
          <w:rFonts w:ascii="Arial" w:hAnsi="Arial" w:cs="Arial"/>
          <w:lang w:val="sr-Cyrl-RS"/>
        </w:rPr>
        <w:t>, адреса</w:t>
      </w:r>
      <w:r w:rsidR="00B35ABA">
        <w:rPr>
          <w:rFonts w:ascii="Arial" w:hAnsi="Arial" w:cs="Arial"/>
          <w:lang w:val="sr-Cyrl-RS"/>
        </w:rPr>
        <w:t xml:space="preserve"> </w:t>
      </w:r>
      <w:r w:rsidR="00B35ABA">
        <w:rPr>
          <w:rFonts w:ascii="Arial" w:hAnsi="Arial" w:cs="Arial"/>
          <w:lang w:val="sr-Latn-RS"/>
        </w:rPr>
        <w:t xml:space="preserve">Богољуба </w:t>
      </w:r>
      <w:r w:rsidR="00B35ABA">
        <w:rPr>
          <w:rFonts w:ascii="Arial" w:hAnsi="Arial" w:cs="Arial"/>
          <w:lang w:val="sr-Cyrl-RS"/>
        </w:rPr>
        <w:t>У</w:t>
      </w:r>
      <w:r w:rsidR="00B35ABA">
        <w:rPr>
          <w:rFonts w:ascii="Arial" w:hAnsi="Arial" w:cs="Arial"/>
          <w:lang w:val="sr-Latn-RS"/>
        </w:rPr>
        <w:t xml:space="preserve">рошевића Црног </w:t>
      </w:r>
      <w:r w:rsidR="00B35ABA">
        <w:rPr>
          <w:rFonts w:ascii="Arial" w:hAnsi="Arial" w:cs="Arial"/>
          <w:lang w:val="sr-Cyrl-RS"/>
        </w:rPr>
        <w:t xml:space="preserve">број </w:t>
      </w:r>
      <w:r w:rsidR="00B35ABA">
        <w:rPr>
          <w:rFonts w:ascii="Arial" w:hAnsi="Arial" w:cs="Arial"/>
          <w:lang w:val="sr-Latn-RS"/>
        </w:rPr>
        <w:t>44</w:t>
      </w:r>
    </w:p>
    <w:p w14:paraId="3E6FD2EF" w14:textId="2AA2B774" w:rsidR="00F45735" w:rsidRDefault="00D45491" w:rsidP="00D45491">
      <w:pPr>
        <w:pStyle w:val="ListParagraph"/>
        <w:numPr>
          <w:ilvl w:val="0"/>
          <w:numId w:val="40"/>
        </w:numPr>
        <w:spacing w:before="0" w:after="0" w:line="240" w:lineRule="auto"/>
        <w:ind w:left="418"/>
        <w:rPr>
          <w:rFonts w:ascii="Arial" w:hAnsi="Arial" w:cs="Arial"/>
          <w:lang w:val="sr-Cyrl-RS"/>
        </w:rPr>
      </w:pPr>
      <w:r w:rsidRPr="00D45491">
        <w:rPr>
          <w:rFonts w:ascii="Arial" w:hAnsi="Arial" w:cs="Arial"/>
          <w:lang w:val="sr-Cyrl-RS"/>
        </w:rPr>
        <w:t>Панонске ТЕ – ТО</w:t>
      </w:r>
      <w:r w:rsidR="00F45735">
        <w:rPr>
          <w:rFonts w:ascii="Arial" w:hAnsi="Arial" w:cs="Arial"/>
          <w:lang w:val="sr-Cyrl-RS"/>
        </w:rPr>
        <w:t>:</w:t>
      </w:r>
      <w:r w:rsidRPr="00D45491">
        <w:rPr>
          <w:rFonts w:ascii="Arial" w:hAnsi="Arial" w:cs="Arial"/>
          <w:lang w:val="sr-Cyrl-RS"/>
        </w:rPr>
        <w:t xml:space="preserve"> </w:t>
      </w:r>
      <w:r w:rsidR="00F45735">
        <w:rPr>
          <w:rFonts w:ascii="Arial" w:hAnsi="Arial" w:cs="Arial"/>
          <w:lang w:val="sr-Cyrl-RS"/>
        </w:rPr>
        <w:t xml:space="preserve"> адресе:</w:t>
      </w:r>
    </w:p>
    <w:p w14:paraId="59F0D68E" w14:textId="476BEA53" w:rsidR="00D45491" w:rsidRPr="00F45735" w:rsidRDefault="00F45735" w:rsidP="00F45735">
      <w:pPr>
        <w:pStyle w:val="ListParagraph"/>
        <w:numPr>
          <w:ilvl w:val="0"/>
          <w:numId w:val="40"/>
        </w:numPr>
        <w:spacing w:before="0" w:after="0" w:line="240" w:lineRule="auto"/>
        <w:ind w:left="2700"/>
        <w:rPr>
          <w:rFonts w:ascii="Arial" w:hAnsi="Arial" w:cs="Arial"/>
          <w:lang w:val="sr-Cyrl-RS"/>
        </w:rPr>
      </w:pPr>
      <w:r>
        <w:rPr>
          <w:rFonts w:ascii="Arial" w:hAnsi="Arial" w:cs="Arial"/>
          <w:lang w:val="sr-Cyrl-RS"/>
        </w:rPr>
        <w:t xml:space="preserve">насеље Шангај, </w:t>
      </w:r>
      <w:r w:rsidR="006602DF">
        <w:rPr>
          <w:rFonts w:ascii="Arial" w:hAnsi="Arial" w:cs="Arial"/>
          <w:lang w:val="sr-Cyrl-RS"/>
        </w:rPr>
        <w:t>Седма</w:t>
      </w:r>
      <w:r>
        <w:rPr>
          <w:rFonts w:ascii="Arial" w:hAnsi="Arial" w:cs="Arial"/>
          <w:lang w:val="sr-Cyrl-RS"/>
        </w:rPr>
        <w:t xml:space="preserve"> улица</w:t>
      </w:r>
      <w:r w:rsidR="006602DF">
        <w:rPr>
          <w:rFonts w:ascii="Arial" w:hAnsi="Arial" w:cs="Arial"/>
          <w:lang w:val="sr-Cyrl-RS"/>
        </w:rPr>
        <w:t xml:space="preserve"> 102</w:t>
      </w:r>
      <w:r>
        <w:rPr>
          <w:rFonts w:ascii="Arial" w:hAnsi="Arial" w:cs="Arial"/>
          <w:lang w:val="sr-Cyrl-RS"/>
        </w:rPr>
        <w:t xml:space="preserve">, Нови Сад </w:t>
      </w:r>
    </w:p>
    <w:p w14:paraId="34C4289A" w14:textId="5461B688" w:rsidR="00F45735" w:rsidRPr="00F45735" w:rsidRDefault="00F45735" w:rsidP="00F45735">
      <w:pPr>
        <w:pStyle w:val="ListParagraph"/>
        <w:numPr>
          <w:ilvl w:val="0"/>
          <w:numId w:val="40"/>
        </w:numPr>
        <w:spacing w:before="0"/>
        <w:ind w:left="2700"/>
        <w:rPr>
          <w:rFonts w:ascii="Arial" w:hAnsi="Arial" w:cs="Arial"/>
          <w:lang w:val="sr-Cyrl-RS"/>
        </w:rPr>
      </w:pPr>
      <w:r w:rsidRPr="00F45735">
        <w:rPr>
          <w:rFonts w:ascii="Arial" w:hAnsi="Arial" w:cs="Arial"/>
          <w:lang w:val="sr-Cyrl-RS"/>
        </w:rPr>
        <w:t>Јарачки пут бб, Сремска Митровица</w:t>
      </w:r>
    </w:p>
    <w:p w14:paraId="6419AFE1" w14:textId="73BC52D1" w:rsidR="00F45735" w:rsidRDefault="00F45735" w:rsidP="00F45735">
      <w:pPr>
        <w:pStyle w:val="ListParagraph"/>
        <w:numPr>
          <w:ilvl w:val="0"/>
          <w:numId w:val="40"/>
        </w:numPr>
        <w:spacing w:before="0" w:after="0" w:line="240" w:lineRule="auto"/>
        <w:ind w:left="2700"/>
        <w:rPr>
          <w:rFonts w:ascii="Arial" w:hAnsi="Arial" w:cs="Arial"/>
          <w:lang w:val="sr-Cyrl-RS"/>
        </w:rPr>
      </w:pPr>
      <w:r w:rsidRPr="00F45735">
        <w:rPr>
          <w:rFonts w:ascii="Arial" w:hAnsi="Arial" w:cs="Arial"/>
          <w:lang w:val="sr-Cyrl-RS"/>
        </w:rPr>
        <w:t>Панчевачка бб, Зрењанин</w:t>
      </w:r>
    </w:p>
    <w:p w14:paraId="52D327AA" w14:textId="77777777" w:rsidR="00F45735" w:rsidRPr="00F45735" w:rsidRDefault="00F45735" w:rsidP="00F45735">
      <w:pPr>
        <w:pStyle w:val="ListParagraph"/>
        <w:spacing w:before="0" w:after="0" w:line="240" w:lineRule="auto"/>
        <w:ind w:left="2700"/>
        <w:rPr>
          <w:rFonts w:ascii="Arial" w:hAnsi="Arial" w:cs="Arial"/>
          <w:lang w:val="sr-Cyrl-RS"/>
        </w:rPr>
      </w:pPr>
    </w:p>
    <w:p w14:paraId="68584A14" w14:textId="5EF88CA0" w:rsidR="008112A2" w:rsidRPr="002F3FA1" w:rsidRDefault="008112A2" w:rsidP="00F45735">
      <w:pPr>
        <w:pStyle w:val="Heading10"/>
        <w:numPr>
          <w:ilvl w:val="1"/>
          <w:numId w:val="27"/>
        </w:numPr>
        <w:spacing w:before="0"/>
        <w:rPr>
          <w:rFonts w:cs="Arial"/>
        </w:rPr>
      </w:pPr>
      <w:r w:rsidRPr="00F45735">
        <w:rPr>
          <w:rFonts w:cs="Arial"/>
        </w:rPr>
        <w:t>Квалитативни и квантитативни</w:t>
      </w:r>
      <w:r w:rsidRPr="002F3FA1">
        <w:rPr>
          <w:rFonts w:cs="Arial"/>
        </w:rPr>
        <w:t xml:space="preserve"> пријем</w:t>
      </w:r>
    </w:p>
    <w:p w14:paraId="60C3BAE0" w14:textId="475664F1" w:rsidR="00424811" w:rsidRPr="00F53A39" w:rsidRDefault="00424811" w:rsidP="00424811">
      <w:pPr>
        <w:spacing w:before="0"/>
        <w:rPr>
          <w:rFonts w:cs="Arial"/>
          <w:bCs/>
          <w:lang w:val="sr-Cyrl-CS" w:eastAsia="ar-SA"/>
        </w:rPr>
      </w:pPr>
      <w:bookmarkStart w:id="23" w:name="_Toc441651543"/>
      <w:bookmarkStart w:id="24" w:name="_Toc442559881"/>
      <w:r w:rsidRPr="00F53A39">
        <w:rPr>
          <w:rFonts w:cs="Arial"/>
          <w:bCs/>
          <w:lang w:val="sr-Cyrl-CS" w:eastAsia="ar-SA"/>
        </w:rPr>
        <w:t>Купац и Продавац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w:t>
      </w:r>
      <w:r w:rsidR="005675EF">
        <w:rPr>
          <w:rFonts w:cs="Arial"/>
          <w:bCs/>
          <w:lang w:val="sr-Cyrl-CS" w:eastAsia="ar-SA"/>
        </w:rPr>
        <w:t xml:space="preserve">словима: </w:t>
      </w:r>
      <w:r w:rsidRPr="00F53A39">
        <w:rPr>
          <w:rFonts w:cs="Arial"/>
          <w:bCs/>
          <w:lang w:val="sr-Cyrl-CS" w:eastAsia="ar-SA"/>
        </w:rPr>
        <w:t xml:space="preserve">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w:t>
      </w:r>
      <w:r w:rsidRPr="00F53A39">
        <w:rPr>
          <w:rFonts w:cs="Arial"/>
          <w:bCs/>
          <w:lang w:val="sr-Cyrl-CS" w:eastAsia="ar-SA"/>
        </w:rPr>
        <w:lastRenderedPageBreak/>
        <w:t>недостајућа добра најкасније у року од 3 (</w:t>
      </w:r>
      <w:r w:rsidR="005675EF">
        <w:rPr>
          <w:rFonts w:cs="Arial"/>
          <w:bCs/>
          <w:lang w:val="sr-Cyrl-CS" w:eastAsia="ar-SA"/>
        </w:rPr>
        <w:t xml:space="preserve">словима: </w:t>
      </w:r>
      <w:r w:rsidRPr="00F53A39">
        <w:rPr>
          <w:rFonts w:cs="Arial"/>
          <w:bCs/>
          <w:lang w:val="sr-Cyrl-CS" w:eastAsia="ar-SA"/>
        </w:rPr>
        <w:t>три) дана од дана сачињавања записника о рекламацији.</w:t>
      </w:r>
    </w:p>
    <w:p w14:paraId="4FE51D95" w14:textId="77777777" w:rsidR="00424811" w:rsidRPr="00F53A39" w:rsidRDefault="00424811" w:rsidP="00424811">
      <w:pPr>
        <w:suppressAutoHyphens/>
        <w:spacing w:before="0"/>
        <w:rPr>
          <w:rFonts w:cs="Arial"/>
          <w:bCs/>
          <w:lang w:val="sr-Cyrl-CS" w:eastAsia="ar-SA"/>
        </w:rPr>
      </w:pPr>
    </w:p>
    <w:p w14:paraId="23ACC0C9" w14:textId="74D25C1F" w:rsidR="00424811" w:rsidRDefault="00424811" w:rsidP="00424811">
      <w:pPr>
        <w:suppressAutoHyphens/>
        <w:spacing w:before="0"/>
        <w:rPr>
          <w:rFonts w:cs="Arial"/>
          <w:bCs/>
          <w:lang w:val="sr-Cyrl-CS" w:eastAsia="ar-SA"/>
        </w:rPr>
      </w:pPr>
      <w:r w:rsidRPr="00F53A39">
        <w:rPr>
          <w:rFonts w:cs="Arial"/>
          <w:bCs/>
          <w:lang w:val="sr-Cyrl-C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w:t>
      </w:r>
      <w:r w:rsidR="00C64916">
        <w:rPr>
          <w:rFonts w:cs="Arial"/>
          <w:bCs/>
          <w:lang w:val="sr-Cyrl-CS" w:eastAsia="ar-SA"/>
        </w:rPr>
        <w:t xml:space="preserve">(словима: три) </w:t>
      </w:r>
      <w:r w:rsidRPr="00F53A39">
        <w:rPr>
          <w:rFonts w:cs="Arial"/>
          <w:bCs/>
          <w:lang w:val="sr-Cyrl-CS" w:eastAsia="ar-SA"/>
        </w:rPr>
        <w:t xml:space="preserve">дана по утврђивању недостатка. Продавац се обавезује да најкасније у року од 3 </w:t>
      </w:r>
      <w:r w:rsidR="00C64916">
        <w:rPr>
          <w:rFonts w:cs="Arial"/>
          <w:bCs/>
          <w:lang w:val="sr-Cyrl-CS" w:eastAsia="ar-SA"/>
        </w:rPr>
        <w:t xml:space="preserve">(словима: три) </w:t>
      </w:r>
      <w:r w:rsidRPr="00F53A39">
        <w:rPr>
          <w:rFonts w:cs="Arial"/>
          <w:bCs/>
          <w:lang w:val="sr-Cyrl-CS" w:eastAsia="ar-SA"/>
        </w:rPr>
        <w:t>дана од дана пријема рекламације отклони утврђене недостатке или рекламирана добра замени исправним.</w:t>
      </w:r>
    </w:p>
    <w:p w14:paraId="7FFB5611" w14:textId="77777777" w:rsidR="00424811" w:rsidRPr="00F53A39" w:rsidRDefault="00424811" w:rsidP="00424811">
      <w:pPr>
        <w:suppressAutoHyphens/>
        <w:spacing w:before="0"/>
        <w:rPr>
          <w:rFonts w:cs="Arial"/>
          <w:bCs/>
          <w:lang w:val="sr-Cyrl-CS" w:eastAsia="ar-SA"/>
        </w:rPr>
      </w:pPr>
    </w:p>
    <w:p w14:paraId="0A80EE76" w14:textId="35B4B8E4" w:rsidR="004D14FC" w:rsidRPr="002F3FA1" w:rsidRDefault="004D14FC" w:rsidP="00424811">
      <w:pPr>
        <w:pStyle w:val="Heading10"/>
        <w:numPr>
          <w:ilvl w:val="1"/>
          <w:numId w:val="27"/>
        </w:numPr>
        <w:spacing w:before="0"/>
        <w:rPr>
          <w:rFonts w:cs="Arial"/>
        </w:rPr>
      </w:pPr>
      <w:r w:rsidRPr="002F3FA1">
        <w:rPr>
          <w:rFonts w:cs="Arial"/>
        </w:rPr>
        <w:t>Гарантни рок</w:t>
      </w:r>
      <w:bookmarkEnd w:id="23"/>
      <w:bookmarkEnd w:id="24"/>
    </w:p>
    <w:p w14:paraId="772F48CC" w14:textId="4524FA03" w:rsidR="00F2064D" w:rsidRPr="00424811" w:rsidRDefault="004D14FC" w:rsidP="00424811">
      <w:pPr>
        <w:spacing w:before="0"/>
        <w:rPr>
          <w:rFonts w:cs="Arial"/>
          <w:lang w:eastAsia="zh-CN"/>
        </w:rPr>
      </w:pPr>
      <w:r w:rsidRPr="00424811">
        <w:rPr>
          <w:rFonts w:cs="Arial"/>
          <w:lang w:eastAsia="zh-CN"/>
        </w:rPr>
        <w:t xml:space="preserve">Гарантни рок за предмет набавке је </w:t>
      </w:r>
      <w:r w:rsidR="00BF39C7" w:rsidRPr="00424811">
        <w:rPr>
          <w:rFonts w:cs="Arial"/>
          <w:lang w:val="sr-Cyrl-RS" w:eastAsia="zh-CN"/>
        </w:rPr>
        <w:t xml:space="preserve">минимум </w:t>
      </w:r>
      <w:r w:rsidR="00424811" w:rsidRPr="00424811">
        <w:rPr>
          <w:rFonts w:cs="Arial"/>
          <w:lang w:val="sr-Cyrl-CS" w:eastAsia="zh-CN"/>
        </w:rPr>
        <w:t xml:space="preserve">2 </w:t>
      </w:r>
      <w:r w:rsidR="00E057DE">
        <w:rPr>
          <w:rFonts w:cs="Arial"/>
          <w:lang w:val="sr-Cyrl-CS" w:eastAsia="zh-CN"/>
        </w:rPr>
        <w:t xml:space="preserve">(словима: две) </w:t>
      </w:r>
      <w:r w:rsidR="00424811" w:rsidRPr="00424811">
        <w:rPr>
          <w:rFonts w:cs="Arial"/>
          <w:lang w:val="sr-Cyrl-CS" w:eastAsia="zh-CN"/>
        </w:rPr>
        <w:t>године</w:t>
      </w:r>
      <w:r w:rsidR="00F2064D" w:rsidRPr="00424811">
        <w:rPr>
          <w:rFonts w:cs="Arial"/>
          <w:lang w:eastAsia="zh-CN"/>
        </w:rPr>
        <w:t xml:space="preserve"> од</w:t>
      </w:r>
      <w:r w:rsidR="00F2064D" w:rsidRPr="00424811">
        <w:rPr>
          <w:rFonts w:cs="Arial"/>
          <w:lang w:val="sr-Cyrl-RS" w:eastAsia="zh-CN"/>
        </w:rPr>
        <w:t xml:space="preserve"> дана када је извршен</w:t>
      </w:r>
      <w:r w:rsidR="00F2064D" w:rsidRPr="00424811">
        <w:rPr>
          <w:rFonts w:cs="Arial"/>
          <w:lang w:eastAsia="zh-CN"/>
        </w:rPr>
        <w:t xml:space="preserve"> квантитативни и квалитативни пријем добара.</w:t>
      </w:r>
    </w:p>
    <w:p w14:paraId="594A6BB7" w14:textId="66088989" w:rsidR="004D14FC" w:rsidRPr="00424811" w:rsidRDefault="004D14FC" w:rsidP="00424811">
      <w:pPr>
        <w:spacing w:before="0"/>
        <w:rPr>
          <w:rFonts w:cs="Arial"/>
          <w:lang w:eastAsia="zh-CN"/>
        </w:rPr>
      </w:pPr>
    </w:p>
    <w:p w14:paraId="584E8123" w14:textId="13B584CF" w:rsidR="004D14FC" w:rsidRPr="00424811" w:rsidRDefault="004D14FC" w:rsidP="00424811">
      <w:pPr>
        <w:spacing w:before="0"/>
        <w:rPr>
          <w:rFonts w:cs="Arial"/>
          <w:lang w:val="sr-Cyrl-RS" w:eastAsia="zh-CN"/>
        </w:rPr>
      </w:pPr>
      <w:r w:rsidRPr="00424811">
        <w:rPr>
          <w:rFonts w:cs="Arial"/>
          <w:lang w:val="sr-Cyrl-CS" w:eastAsia="zh-CN"/>
        </w:rPr>
        <w:t xml:space="preserve">Изабрани </w:t>
      </w:r>
      <w:r w:rsidRPr="00424811">
        <w:rPr>
          <w:rFonts w:cs="Arial"/>
          <w:lang w:eastAsia="zh-CN"/>
        </w:rPr>
        <w:t>Понуђач је дужан да о свом трошку отклони све евентуалне недостатке</w:t>
      </w:r>
      <w:r w:rsidR="00424811" w:rsidRPr="00424811">
        <w:rPr>
          <w:rFonts w:cs="Arial"/>
          <w:lang w:eastAsia="zh-CN"/>
        </w:rPr>
        <w:t xml:space="preserve"> у току трајања гарантног рока.</w:t>
      </w:r>
    </w:p>
    <w:p w14:paraId="7091366A" w14:textId="77777777" w:rsidR="00424811" w:rsidRPr="00424811" w:rsidRDefault="00424811" w:rsidP="00424811">
      <w:pPr>
        <w:spacing w:before="0"/>
        <w:rPr>
          <w:rFonts w:cs="Arial"/>
          <w:i/>
          <w:color w:val="00B0F0"/>
          <w:lang w:val="sr-Cyrl-RS" w:eastAsia="zh-CN"/>
        </w:rPr>
      </w:pPr>
    </w:p>
    <w:p w14:paraId="5699E5D6" w14:textId="4620C7B3" w:rsidR="005675EF" w:rsidRDefault="00CA0B56" w:rsidP="005675EF">
      <w:pPr>
        <w:pStyle w:val="Heading10"/>
        <w:numPr>
          <w:ilvl w:val="1"/>
          <w:numId w:val="27"/>
        </w:numPr>
      </w:pPr>
      <w:bookmarkStart w:id="25" w:name="_Toc441651544"/>
      <w:bookmarkStart w:id="26" w:name="_Toc442559882"/>
      <w:r>
        <w:rPr>
          <w:lang w:val="sr-Cyrl-RS"/>
        </w:rPr>
        <w:t>Д</w:t>
      </w:r>
      <w:r w:rsidR="005675EF" w:rsidRPr="00EC5BB4">
        <w:t>одатне услуге</w:t>
      </w:r>
      <w:bookmarkEnd w:id="25"/>
      <w:bookmarkEnd w:id="26"/>
    </w:p>
    <w:p w14:paraId="7E11A830" w14:textId="0E1331FE" w:rsidR="008E0895" w:rsidRPr="005675EF" w:rsidRDefault="005675EF" w:rsidP="008112A2">
      <w:pPr>
        <w:spacing w:before="0"/>
        <w:rPr>
          <w:rFonts w:cs="Arial"/>
          <w:lang w:val="sr-Cyrl-RS" w:eastAsia="zh-CN"/>
        </w:rPr>
      </w:pPr>
      <w:r>
        <w:rPr>
          <w:rFonts w:cs="Arial"/>
          <w:lang w:val="sr-Cyrl-RS" w:eastAsia="zh-CN"/>
        </w:rPr>
        <w:t xml:space="preserve">Након испоруке Понуђач је дужан да Наручиоцу </w:t>
      </w:r>
      <w:r w:rsidR="00CA0B56">
        <w:rPr>
          <w:rFonts w:cs="Arial"/>
          <w:lang w:val="sr-Cyrl-RS" w:eastAsia="zh-CN"/>
        </w:rPr>
        <w:t xml:space="preserve">достави упутство о уградњи трака на српском језику и да наручиоцу </w:t>
      </w:r>
      <w:r>
        <w:rPr>
          <w:rFonts w:cs="Arial"/>
          <w:lang w:val="sr-Cyrl-RS" w:eastAsia="zh-CN"/>
        </w:rPr>
        <w:t>пружи стручну помоћ приликом монтаже трака на свим локацијама</w:t>
      </w:r>
      <w:r w:rsidR="00F45735">
        <w:rPr>
          <w:rFonts w:cs="Arial"/>
          <w:lang w:val="sr-Cyrl-RS" w:eastAsia="zh-CN"/>
        </w:rPr>
        <w:t xml:space="preserve"> дефинисаним у тачки 3.3. конкурсне документације</w:t>
      </w:r>
      <w:r>
        <w:rPr>
          <w:rFonts w:cs="Arial"/>
          <w:lang w:val="sr-Cyrl-RS" w:eastAsia="zh-CN"/>
        </w:rPr>
        <w:t>.</w:t>
      </w:r>
    </w:p>
    <w:p w14:paraId="066E2AF5" w14:textId="77777777" w:rsidR="008E0895" w:rsidRPr="002F3FA1" w:rsidRDefault="008E0895" w:rsidP="008112A2">
      <w:pPr>
        <w:spacing w:before="0"/>
        <w:rPr>
          <w:rFonts w:cs="Arial"/>
          <w:i/>
          <w:color w:val="00B0F0"/>
          <w:lang w:eastAsia="zh-CN"/>
        </w:rPr>
      </w:pPr>
    </w:p>
    <w:p w14:paraId="4B72BF36" w14:textId="77777777" w:rsidR="008E0895" w:rsidRPr="002F3FA1" w:rsidRDefault="008E0895" w:rsidP="008112A2">
      <w:pPr>
        <w:spacing w:before="0"/>
        <w:rPr>
          <w:rFonts w:cs="Arial"/>
          <w:i/>
          <w:color w:val="00B0F0"/>
          <w:lang w:eastAsia="zh-CN"/>
        </w:rPr>
      </w:pPr>
    </w:p>
    <w:p w14:paraId="0C1E5C07" w14:textId="77777777" w:rsidR="008E0895" w:rsidRPr="002F3FA1" w:rsidRDefault="008E0895" w:rsidP="008112A2">
      <w:pPr>
        <w:spacing w:before="0"/>
        <w:rPr>
          <w:rFonts w:cs="Arial"/>
          <w:i/>
          <w:color w:val="00B0F0"/>
          <w:lang w:eastAsia="zh-CN"/>
        </w:rPr>
      </w:pPr>
    </w:p>
    <w:p w14:paraId="03BD311E" w14:textId="2E389D5E" w:rsidR="002F3FA1" w:rsidRDefault="002F3FA1">
      <w:pPr>
        <w:spacing w:before="0"/>
        <w:jc w:val="left"/>
        <w:rPr>
          <w:rFonts w:cs="Arial"/>
          <w:i/>
          <w:color w:val="00B0F0"/>
          <w:lang w:eastAsia="zh-CN"/>
        </w:rPr>
      </w:pPr>
      <w:r>
        <w:rPr>
          <w:rFonts w:cs="Arial"/>
          <w:i/>
          <w:color w:val="00B0F0"/>
          <w:lang w:eastAsia="zh-CN"/>
        </w:rPr>
        <w:br w:type="page"/>
      </w:r>
    </w:p>
    <w:p w14:paraId="6D448C30" w14:textId="789A73EE" w:rsidR="00756A02" w:rsidRPr="002F3FA1" w:rsidRDefault="00756A02" w:rsidP="00AA69A6">
      <w:pPr>
        <w:pStyle w:val="Heading10"/>
        <w:numPr>
          <w:ilvl w:val="0"/>
          <w:numId w:val="27"/>
        </w:numPr>
        <w:rPr>
          <w:rFonts w:cs="Arial"/>
          <w:lang w:val="sr-Cyrl-RS"/>
        </w:rPr>
      </w:pPr>
      <w:bookmarkStart w:id="27" w:name="_Toc442559884"/>
      <w:r w:rsidRPr="002F3FA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2F3FA1" w14:paraId="68858D64" w14:textId="77777777" w:rsidTr="008112A2">
        <w:trPr>
          <w:trHeight w:val="524"/>
          <w:jc w:val="center"/>
        </w:trPr>
        <w:tc>
          <w:tcPr>
            <w:tcW w:w="729" w:type="dxa"/>
            <w:vAlign w:val="center"/>
          </w:tcPr>
          <w:p w14:paraId="4AE67EA3" w14:textId="77777777" w:rsidR="00175774" w:rsidRPr="002F3FA1" w:rsidRDefault="00175774" w:rsidP="003A4822">
            <w:pPr>
              <w:jc w:val="center"/>
              <w:rPr>
                <w:rFonts w:cs="Arial"/>
                <w:b/>
              </w:rPr>
            </w:pPr>
            <w:r w:rsidRPr="002F3FA1">
              <w:rPr>
                <w:rFonts w:cs="Arial"/>
                <w:b/>
              </w:rPr>
              <w:t>Ред. бр.</w:t>
            </w:r>
          </w:p>
        </w:tc>
        <w:tc>
          <w:tcPr>
            <w:tcW w:w="8430" w:type="dxa"/>
            <w:vAlign w:val="center"/>
          </w:tcPr>
          <w:p w14:paraId="0795190C" w14:textId="77777777" w:rsidR="00175774" w:rsidRPr="002F3FA1" w:rsidRDefault="00175774" w:rsidP="003A4822">
            <w:pPr>
              <w:ind w:right="-180"/>
              <w:jc w:val="center"/>
              <w:rPr>
                <w:rFonts w:cs="Arial"/>
                <w:b/>
              </w:rPr>
            </w:pPr>
            <w:r w:rsidRPr="002F3FA1">
              <w:rPr>
                <w:rStyle w:val="Heading1Char"/>
              </w:rPr>
              <w:t>4.1</w:t>
            </w:r>
            <w:r w:rsidRPr="002F3FA1">
              <w:rPr>
                <w:rFonts w:cs="Arial"/>
                <w:b/>
              </w:rPr>
              <w:t xml:space="preserve">  ОБАВЕЗНИ УСЛОВИ </w:t>
            </w:r>
          </w:p>
          <w:p w14:paraId="7DEE8F10" w14:textId="249F79CD" w:rsidR="00175774" w:rsidRPr="002F3FA1" w:rsidRDefault="00175774" w:rsidP="003A4822">
            <w:pPr>
              <w:jc w:val="center"/>
              <w:rPr>
                <w:rFonts w:cs="Arial"/>
                <w:b/>
                <w:color w:val="FF0000"/>
                <w:lang w:val="sr-Cyrl-RS"/>
              </w:rPr>
            </w:pPr>
            <w:r w:rsidRPr="002F3FA1">
              <w:rPr>
                <w:rFonts w:cs="Arial"/>
                <w:b/>
              </w:rPr>
              <w:t>ЗА УЧЕШЋЕ У ПОСТУПКУ ЈАВНЕ НАБАВКЕ ИЗ ЧЛАНА 75. З</w:t>
            </w:r>
            <w:r w:rsidR="005C7CDE" w:rsidRPr="002F3FA1">
              <w:rPr>
                <w:rFonts w:cs="Arial"/>
                <w:b/>
                <w:lang w:val="sr-Cyrl-RS"/>
              </w:rPr>
              <w:t>АКОНА</w:t>
            </w:r>
          </w:p>
          <w:p w14:paraId="43F3515F" w14:textId="77777777" w:rsidR="00175774" w:rsidRPr="002F3FA1" w:rsidRDefault="00175774" w:rsidP="003A4822">
            <w:pPr>
              <w:jc w:val="center"/>
              <w:rPr>
                <w:rFonts w:cs="Arial"/>
                <w:b/>
                <w:color w:val="FF0000"/>
              </w:rPr>
            </w:pPr>
          </w:p>
        </w:tc>
      </w:tr>
      <w:tr w:rsidR="00175774" w:rsidRPr="002F3FA1" w14:paraId="05847525" w14:textId="77777777" w:rsidTr="008112A2">
        <w:trPr>
          <w:jc w:val="center"/>
        </w:trPr>
        <w:tc>
          <w:tcPr>
            <w:tcW w:w="729" w:type="dxa"/>
            <w:vAlign w:val="center"/>
          </w:tcPr>
          <w:p w14:paraId="668E1409" w14:textId="77777777" w:rsidR="00175774" w:rsidRPr="002F3FA1" w:rsidRDefault="00175774" w:rsidP="003A4822">
            <w:pPr>
              <w:jc w:val="center"/>
              <w:rPr>
                <w:rFonts w:cs="Arial"/>
              </w:rPr>
            </w:pPr>
            <w:r w:rsidRPr="002F3FA1">
              <w:rPr>
                <w:rFonts w:cs="Arial"/>
              </w:rPr>
              <w:t>1.</w:t>
            </w:r>
          </w:p>
        </w:tc>
        <w:tc>
          <w:tcPr>
            <w:tcW w:w="8430" w:type="dxa"/>
            <w:vAlign w:val="center"/>
          </w:tcPr>
          <w:p w14:paraId="14B3BE70" w14:textId="77777777" w:rsidR="002F3FA1" w:rsidRPr="00215390" w:rsidRDefault="00175774" w:rsidP="003A4822">
            <w:pPr>
              <w:autoSpaceDE w:val="0"/>
              <w:autoSpaceDN w:val="0"/>
              <w:adjustRightInd w:val="0"/>
              <w:rPr>
                <w:rFonts w:cs="Arial"/>
                <w:lang w:val="pl-PL"/>
              </w:rPr>
            </w:pPr>
            <w:r w:rsidRPr="00215390">
              <w:rPr>
                <w:rFonts w:cs="Arial"/>
                <w:b/>
                <w:u w:val="single"/>
              </w:rPr>
              <w:t>Услов:</w:t>
            </w:r>
            <w:r w:rsidR="002F3FA1" w:rsidRPr="00215390">
              <w:rPr>
                <w:rFonts w:cs="Arial"/>
                <w:b/>
                <w:lang w:val="sr-Cyrl-RS"/>
              </w:rPr>
              <w:t xml:space="preserve"> </w:t>
            </w:r>
          </w:p>
          <w:p w14:paraId="73A38DE2" w14:textId="3B3F9BDD" w:rsidR="00175774" w:rsidRPr="00215390" w:rsidRDefault="00175774" w:rsidP="00AA69A6">
            <w:pPr>
              <w:pStyle w:val="ListParagraph"/>
              <w:numPr>
                <w:ilvl w:val="0"/>
                <w:numId w:val="37"/>
              </w:numPr>
              <w:autoSpaceDE w:val="0"/>
              <w:autoSpaceDN w:val="0"/>
              <w:adjustRightInd w:val="0"/>
              <w:ind w:left="328"/>
              <w:rPr>
                <w:rFonts w:ascii="Arial" w:hAnsi="Arial" w:cs="Arial"/>
              </w:rPr>
            </w:pPr>
            <w:r w:rsidRPr="00215390">
              <w:rPr>
                <w:rFonts w:ascii="Arial" w:hAnsi="Arial" w:cs="Arial"/>
                <w:lang w:val="pl-PL"/>
              </w:rPr>
              <w:t>Да је понуђач регистрован код надлежног органа, односно уписан у одговарајући регистар;</w:t>
            </w:r>
          </w:p>
          <w:p w14:paraId="64871787" w14:textId="77777777" w:rsidR="00175774" w:rsidRPr="00215390" w:rsidRDefault="00175774" w:rsidP="003A4822">
            <w:pPr>
              <w:autoSpaceDE w:val="0"/>
              <w:autoSpaceDN w:val="0"/>
              <w:adjustRightInd w:val="0"/>
              <w:rPr>
                <w:rFonts w:cs="Arial"/>
                <w:b/>
                <w:u w:val="single"/>
              </w:rPr>
            </w:pPr>
            <w:r w:rsidRPr="00215390">
              <w:rPr>
                <w:rFonts w:cs="Arial"/>
                <w:b/>
                <w:u w:val="single"/>
              </w:rPr>
              <w:t xml:space="preserve">Доказ: </w:t>
            </w:r>
          </w:p>
          <w:p w14:paraId="2D9E7CC5" w14:textId="5F0DEEC4" w:rsidR="00175774" w:rsidRPr="00215390" w:rsidRDefault="002F3FA1" w:rsidP="00AA69A6">
            <w:pPr>
              <w:pStyle w:val="ListParagraph"/>
              <w:numPr>
                <w:ilvl w:val="0"/>
                <w:numId w:val="38"/>
              </w:numPr>
              <w:tabs>
                <w:tab w:val="left" w:pos="360"/>
              </w:tabs>
              <w:snapToGrid w:val="0"/>
              <w:ind w:left="328"/>
              <w:rPr>
                <w:rFonts w:ascii="Arial" w:hAnsi="Arial" w:cs="Arial"/>
              </w:rPr>
            </w:pPr>
            <w:r w:rsidRPr="00215390">
              <w:rPr>
                <w:rFonts w:ascii="Arial" w:hAnsi="Arial" w:cs="Arial"/>
                <w:b/>
                <w:lang w:val="sr-Cyrl-RS"/>
              </w:rPr>
              <w:t>з</w:t>
            </w:r>
            <w:r w:rsidR="00175774" w:rsidRPr="00215390">
              <w:rPr>
                <w:rFonts w:ascii="Arial" w:hAnsi="Arial" w:cs="Arial"/>
                <w:b/>
              </w:rPr>
              <w:t>а правно лице:</w:t>
            </w:r>
            <w:r w:rsidR="00424811">
              <w:rPr>
                <w:rFonts w:ascii="Arial" w:hAnsi="Arial" w:cs="Arial"/>
                <w:b/>
                <w:lang w:val="sr-Cyrl-RS"/>
              </w:rPr>
              <w:t xml:space="preserve"> </w:t>
            </w:r>
            <w:r w:rsidR="00175774" w:rsidRPr="00215390">
              <w:rPr>
                <w:rFonts w:ascii="Arial" w:hAnsi="Arial" w:cs="Arial"/>
                <w:lang w:val="ru-RU"/>
              </w:rPr>
              <w:t>Извод из регистра</w:t>
            </w:r>
            <w:r w:rsidR="00424811">
              <w:rPr>
                <w:rFonts w:ascii="Arial" w:hAnsi="Arial" w:cs="Arial"/>
                <w:lang w:val="ru-RU"/>
              </w:rPr>
              <w:t xml:space="preserve"> </w:t>
            </w:r>
            <w:r w:rsidR="00175774" w:rsidRPr="00215390">
              <w:rPr>
                <w:rFonts w:ascii="Arial" w:hAnsi="Arial" w:cs="Arial"/>
                <w:lang w:val="ru-RU"/>
              </w:rPr>
              <w:t xml:space="preserve">Агенције за привредне регистре, односно извод из регистра надлежног Привредног суда </w:t>
            </w:r>
          </w:p>
          <w:p w14:paraId="34256C88" w14:textId="47EB7979" w:rsidR="00175774" w:rsidRPr="00215390" w:rsidRDefault="00175774" w:rsidP="00AA69A6">
            <w:pPr>
              <w:pStyle w:val="ListParagraph"/>
              <w:numPr>
                <w:ilvl w:val="0"/>
                <w:numId w:val="39"/>
              </w:numPr>
              <w:tabs>
                <w:tab w:val="left" w:pos="360"/>
              </w:tabs>
              <w:snapToGrid w:val="0"/>
              <w:ind w:left="328"/>
              <w:rPr>
                <w:rFonts w:ascii="Arial" w:hAnsi="Arial" w:cs="Arial"/>
              </w:rPr>
            </w:pPr>
            <w:r w:rsidRPr="00215390">
              <w:rPr>
                <w:rFonts w:ascii="Arial" w:hAnsi="Arial" w:cs="Arial"/>
                <w:b/>
              </w:rPr>
              <w:t xml:space="preserve">за предузетнике: </w:t>
            </w:r>
            <w:r w:rsidRPr="00215390">
              <w:rPr>
                <w:rFonts w:ascii="Arial" w:hAnsi="Arial" w:cs="Arial"/>
              </w:rPr>
              <w:t>И</w:t>
            </w:r>
            <w:r w:rsidRPr="00215390">
              <w:rPr>
                <w:rFonts w:ascii="Arial" w:hAnsi="Arial"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215390" w:rsidRDefault="00175774" w:rsidP="003A4822">
            <w:pPr>
              <w:autoSpaceDE w:val="0"/>
              <w:autoSpaceDN w:val="0"/>
              <w:adjustRightInd w:val="0"/>
              <w:rPr>
                <w:rFonts w:eastAsia="Calibri" w:cs="Arial"/>
                <w:i/>
              </w:rPr>
            </w:pPr>
            <w:r w:rsidRPr="00215390">
              <w:rPr>
                <w:rFonts w:eastAsia="Calibri" w:cs="Arial"/>
                <w:i/>
              </w:rPr>
              <w:t xml:space="preserve">Напомена: </w:t>
            </w:r>
          </w:p>
          <w:p w14:paraId="0839DDE5" w14:textId="77777777" w:rsidR="00175774" w:rsidRPr="00215390" w:rsidRDefault="00175774" w:rsidP="00AA69A6">
            <w:pPr>
              <w:numPr>
                <w:ilvl w:val="0"/>
                <w:numId w:val="19"/>
              </w:numPr>
              <w:tabs>
                <w:tab w:val="left" w:pos="680"/>
              </w:tabs>
              <w:snapToGrid w:val="0"/>
              <w:spacing w:before="0"/>
              <w:ind w:left="714" w:hanging="357"/>
              <w:contextualSpacing/>
              <w:jc w:val="left"/>
              <w:rPr>
                <w:rFonts w:eastAsia="Calibri" w:cs="Arial"/>
                <w:i/>
              </w:rPr>
            </w:pPr>
            <w:r w:rsidRPr="00215390">
              <w:rPr>
                <w:rFonts w:eastAsia="Calibri" w:cs="Arial"/>
                <w:i/>
              </w:rPr>
              <w:t xml:space="preserve">У случају да понуду подноси група понуђача, овај доказ доставити за сваког </w:t>
            </w:r>
            <w:r w:rsidR="00B46D29" w:rsidRPr="00215390">
              <w:rPr>
                <w:rFonts w:eastAsia="Calibri" w:cs="Arial"/>
                <w:i/>
                <w:lang w:val="sr-Cyrl-CS"/>
              </w:rPr>
              <w:t>члана групе понуђача</w:t>
            </w:r>
          </w:p>
          <w:p w14:paraId="2F0247AD" w14:textId="77777777" w:rsidR="00175774" w:rsidRPr="002F3FA1" w:rsidRDefault="00175774" w:rsidP="00AA69A6">
            <w:pPr>
              <w:numPr>
                <w:ilvl w:val="0"/>
                <w:numId w:val="19"/>
              </w:numPr>
              <w:tabs>
                <w:tab w:val="left" w:pos="680"/>
              </w:tabs>
              <w:snapToGrid w:val="0"/>
              <w:spacing w:before="0"/>
              <w:ind w:left="714" w:hanging="357"/>
              <w:contextualSpacing/>
              <w:jc w:val="left"/>
              <w:rPr>
                <w:rFonts w:cs="Arial"/>
              </w:rPr>
            </w:pPr>
            <w:r w:rsidRPr="00215390">
              <w:rPr>
                <w:rFonts w:eastAsia="Calibri" w:cs="Arial"/>
                <w:i/>
              </w:rPr>
              <w:t>У случају да понуђач подноси понуду са подизвођачем, овај доказ доставити и за сваког подизвођача</w:t>
            </w:r>
            <w:r w:rsidRPr="002F3FA1">
              <w:rPr>
                <w:rFonts w:eastAsia="Calibri" w:cs="Arial"/>
                <w:i/>
              </w:rPr>
              <w:t xml:space="preserve"> </w:t>
            </w:r>
          </w:p>
        </w:tc>
      </w:tr>
      <w:tr w:rsidR="00175774" w:rsidRPr="002F3FA1" w14:paraId="436A432E" w14:textId="77777777" w:rsidTr="00771F88">
        <w:trPr>
          <w:trHeight w:val="2240"/>
          <w:jc w:val="center"/>
        </w:trPr>
        <w:tc>
          <w:tcPr>
            <w:tcW w:w="729" w:type="dxa"/>
            <w:vAlign w:val="center"/>
          </w:tcPr>
          <w:p w14:paraId="458EAFE2" w14:textId="77777777" w:rsidR="00175774" w:rsidRPr="002F3FA1" w:rsidRDefault="00175774" w:rsidP="003A4822">
            <w:pPr>
              <w:jc w:val="center"/>
              <w:rPr>
                <w:rFonts w:cs="Arial"/>
              </w:rPr>
            </w:pPr>
            <w:r w:rsidRPr="002F3FA1">
              <w:rPr>
                <w:rFonts w:cs="Arial"/>
              </w:rPr>
              <w:t>2.</w:t>
            </w:r>
          </w:p>
        </w:tc>
        <w:tc>
          <w:tcPr>
            <w:tcW w:w="8430" w:type="dxa"/>
            <w:vAlign w:val="center"/>
          </w:tcPr>
          <w:p w14:paraId="72829027" w14:textId="77777777" w:rsidR="00215390" w:rsidRDefault="00175774" w:rsidP="003A4822">
            <w:pPr>
              <w:autoSpaceDE w:val="0"/>
              <w:autoSpaceDN w:val="0"/>
              <w:adjustRightInd w:val="0"/>
              <w:rPr>
                <w:rFonts w:cs="Arial"/>
              </w:rPr>
            </w:pPr>
            <w:r w:rsidRPr="002F3FA1">
              <w:rPr>
                <w:rFonts w:cs="Arial"/>
                <w:b/>
                <w:u w:val="single"/>
              </w:rPr>
              <w:t>Услов:</w:t>
            </w:r>
            <w:r w:rsidRPr="002F3FA1">
              <w:rPr>
                <w:rFonts w:cs="Arial"/>
              </w:rPr>
              <w:t xml:space="preserve"> </w:t>
            </w:r>
          </w:p>
          <w:p w14:paraId="0DFE47B9" w14:textId="15E11019" w:rsidR="00175774" w:rsidRPr="00215390" w:rsidRDefault="00175774" w:rsidP="00AA69A6">
            <w:pPr>
              <w:pStyle w:val="ListParagraph"/>
              <w:numPr>
                <w:ilvl w:val="0"/>
                <w:numId w:val="37"/>
              </w:numPr>
              <w:autoSpaceDE w:val="0"/>
              <w:autoSpaceDN w:val="0"/>
              <w:adjustRightInd w:val="0"/>
              <w:ind w:left="328"/>
              <w:rPr>
                <w:rFonts w:ascii="Arial" w:hAnsi="Arial" w:cs="Arial"/>
                <w:lang w:val="pl-PL"/>
              </w:rPr>
            </w:pPr>
            <w:r w:rsidRPr="00215390">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2F3FA1" w:rsidRDefault="00175774" w:rsidP="003A4822">
            <w:pPr>
              <w:autoSpaceDE w:val="0"/>
              <w:autoSpaceDN w:val="0"/>
              <w:adjustRightInd w:val="0"/>
              <w:rPr>
                <w:rFonts w:cs="Arial"/>
                <w:b/>
                <w:u w:val="single"/>
              </w:rPr>
            </w:pPr>
            <w:r w:rsidRPr="002F3FA1">
              <w:rPr>
                <w:rFonts w:cs="Arial"/>
                <w:b/>
                <w:u w:val="single"/>
              </w:rPr>
              <w:t>Доказ:</w:t>
            </w:r>
          </w:p>
          <w:p w14:paraId="28CC87CD" w14:textId="77777777" w:rsidR="00175774" w:rsidRPr="00215390" w:rsidRDefault="00175774" w:rsidP="003A4822">
            <w:pPr>
              <w:autoSpaceDE w:val="0"/>
              <w:autoSpaceDN w:val="0"/>
              <w:adjustRightInd w:val="0"/>
              <w:rPr>
                <w:rFonts w:eastAsia="Calibri" w:cs="Arial"/>
                <w:b/>
                <w:lang w:val="pl-PL"/>
              </w:rPr>
            </w:pPr>
            <w:r w:rsidRPr="002F3FA1">
              <w:rPr>
                <w:rFonts w:eastAsia="Calibri" w:cs="Arial"/>
                <w:lang w:val="ru-RU"/>
              </w:rPr>
              <w:t xml:space="preserve">- </w:t>
            </w:r>
            <w:r w:rsidRPr="00215390">
              <w:rPr>
                <w:rFonts w:eastAsia="Calibri" w:cs="Arial"/>
                <w:b/>
                <w:lang w:val="pl-PL"/>
              </w:rPr>
              <w:t>за правно лице:</w:t>
            </w:r>
          </w:p>
          <w:p w14:paraId="498281BD" w14:textId="77777777" w:rsidR="00175774" w:rsidRPr="002F3FA1" w:rsidRDefault="00175774" w:rsidP="003A4822">
            <w:pPr>
              <w:rPr>
                <w:rFonts w:cs="Arial"/>
              </w:rPr>
            </w:pPr>
            <w:r w:rsidRPr="002F3FA1">
              <w:rPr>
                <w:rFonts w:cs="Arial"/>
              </w:rPr>
              <w:t>1) ЗА ЗАКОНСКОГ ЗАСТУПНИКА</w:t>
            </w:r>
            <w:r w:rsidRPr="002F3FA1">
              <w:rPr>
                <w:rFonts w:cs="Arial"/>
                <w:b/>
              </w:rPr>
              <w:t xml:space="preserve"> – уверење из казнене евиденције надлежне полицијске управе Министарства унутрашњих послова</w:t>
            </w:r>
            <w:r w:rsidRPr="002F3FA1">
              <w:rPr>
                <w:rFonts w:cs="Arial"/>
              </w:rPr>
              <w:t xml:space="preserve"> – захтев за издавање овог уверења може се поднети према </w:t>
            </w:r>
            <w:r w:rsidRPr="002F3FA1">
              <w:rPr>
                <w:rFonts w:cs="Arial"/>
                <w:b/>
              </w:rPr>
              <w:t>месту рођења</w:t>
            </w:r>
            <w:r w:rsidRPr="002F3FA1">
              <w:rPr>
                <w:rFonts w:cs="Arial"/>
              </w:rPr>
              <w:t xml:space="preserve"> или према </w:t>
            </w:r>
            <w:r w:rsidRPr="002F3FA1">
              <w:rPr>
                <w:rFonts w:cs="Arial"/>
                <w:b/>
              </w:rPr>
              <w:t>месту пребивалишта</w:t>
            </w:r>
            <w:r w:rsidRPr="002F3FA1">
              <w:rPr>
                <w:rFonts w:cs="Arial"/>
              </w:rPr>
              <w:t>.</w:t>
            </w:r>
          </w:p>
          <w:p w14:paraId="2EB80754" w14:textId="574A880B" w:rsidR="00175774" w:rsidRPr="002F3FA1" w:rsidRDefault="00175774" w:rsidP="003A4822">
            <w:pPr>
              <w:rPr>
                <w:rFonts w:cs="Arial"/>
              </w:rPr>
            </w:pPr>
            <w:r w:rsidRPr="002F3FA1">
              <w:rPr>
                <w:rFonts w:cs="Arial"/>
              </w:rPr>
              <w:t xml:space="preserve">2) ЗА ПРАВНО ЛИЦЕ – За кривична </w:t>
            </w:r>
            <w:r w:rsidR="00215390">
              <w:rPr>
                <w:rFonts w:cs="Arial"/>
              </w:rPr>
              <w:t xml:space="preserve">дела организованог криминала – </w:t>
            </w:r>
            <w:r w:rsidR="00215390" w:rsidRPr="00215390">
              <w:rPr>
                <w:rFonts w:cs="Arial"/>
                <w:b/>
              </w:rPr>
              <w:t>у</w:t>
            </w:r>
            <w:r w:rsidRPr="00215390">
              <w:rPr>
                <w:rFonts w:cs="Arial"/>
                <w:b/>
              </w:rPr>
              <w:t>верење посебног одељења (за организовани криминал) Вишег суда у Београду</w:t>
            </w:r>
            <w:r w:rsidRPr="002F3FA1">
              <w:rPr>
                <w:rFonts w:cs="Arial"/>
              </w:rPr>
              <w:t>,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15390">
              <w:rPr>
                <w:rFonts w:cs="Arial"/>
                <w:lang w:val="sr-Cyrl-RS"/>
              </w:rPr>
              <w:t xml:space="preserve"> </w:t>
            </w:r>
            <w:hyperlink r:id="rId167" w:history="1">
              <w:r w:rsidRPr="002F3FA1">
                <w:rPr>
                  <w:rStyle w:val="Hyperlink"/>
                  <w:rFonts w:cs="Arial"/>
                </w:rPr>
                <w:t>http://www.bg.vi.sud.rs/lt/articles/o-visem-sudu/obavestenje-ke-za-pravna-lica.html</w:t>
              </w:r>
            </w:hyperlink>
          </w:p>
          <w:p w14:paraId="64FDE8EC" w14:textId="2702089D" w:rsidR="00175774" w:rsidRPr="002F3FA1" w:rsidRDefault="00175774" w:rsidP="003A4822">
            <w:pPr>
              <w:rPr>
                <w:rFonts w:cs="Arial"/>
              </w:rPr>
            </w:pPr>
            <w:r w:rsidRPr="002F3FA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00215390">
              <w:rPr>
                <w:rFonts w:cs="Arial"/>
                <w:b/>
              </w:rPr>
              <w:t>у</w:t>
            </w:r>
            <w:r w:rsidRPr="002F3FA1">
              <w:rPr>
                <w:rFonts w:cs="Arial"/>
                <w:b/>
              </w:rPr>
              <w:t xml:space="preserve">верење Основног суда </w:t>
            </w:r>
            <w:r w:rsidRPr="002F3FA1">
              <w:rPr>
                <w:rFonts w:cs="Arial"/>
              </w:rPr>
              <w:t>(</w:t>
            </w:r>
            <w:r w:rsidRPr="002F3FA1">
              <w:rPr>
                <w:rFonts w:cs="Arial"/>
                <w:b/>
              </w:rPr>
              <w:t>које обухвата и податке из казнене евиденције за кривична дела која су у надлежности редовног кривичног одељења Вишег суда</w:t>
            </w:r>
            <w:r w:rsidRPr="002F3FA1">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w:t>
            </w:r>
            <w:r w:rsidRPr="002F3FA1">
              <w:rPr>
                <w:rFonts w:cs="Arial"/>
              </w:rPr>
              <w:lastRenderedPageBreak/>
              <w:t>кривична дела против животне средине, кривично дело примања или давања мита, кривично дело преваре.</w:t>
            </w:r>
          </w:p>
          <w:p w14:paraId="7BDD838B" w14:textId="77777777" w:rsidR="00175774" w:rsidRPr="002F3FA1" w:rsidRDefault="00175774" w:rsidP="003A4822">
            <w:pPr>
              <w:rPr>
                <w:rFonts w:cs="Arial"/>
                <w:b/>
              </w:rPr>
            </w:pPr>
            <w:r w:rsidRPr="002F3FA1">
              <w:rPr>
                <w:rFonts w:cs="Arial"/>
                <w:i/>
              </w:rPr>
              <w:t>Посебна напомена:</w:t>
            </w:r>
            <w:r w:rsidR="00B46D29" w:rsidRPr="002F3FA1">
              <w:rPr>
                <w:rFonts w:cs="Arial"/>
              </w:rPr>
              <w:t xml:space="preserve"> Уколико уверење </w:t>
            </w:r>
            <w:r w:rsidR="00B46D29" w:rsidRPr="002F3FA1">
              <w:rPr>
                <w:rFonts w:cs="Arial"/>
                <w:lang w:val="sr-Cyrl-CS"/>
              </w:rPr>
              <w:t>О</w:t>
            </w:r>
            <w:r w:rsidRPr="002F3FA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F3FA1">
              <w:rPr>
                <w:rFonts w:cs="Arial"/>
                <w:u w:val="single"/>
              </w:rPr>
              <w:t>и</w:t>
            </w:r>
            <w:r w:rsidRPr="002F3FA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F3FA1">
              <w:rPr>
                <w:rFonts w:cs="Arial"/>
                <w:b/>
              </w:rPr>
              <w:t>кривична дела против привреде и кривично дело примања мита.</w:t>
            </w:r>
          </w:p>
          <w:p w14:paraId="7C0C5537" w14:textId="74A73C3F" w:rsidR="00175774" w:rsidRPr="002F3FA1" w:rsidRDefault="00175774" w:rsidP="003A4822">
            <w:pPr>
              <w:rPr>
                <w:rFonts w:cs="Arial"/>
              </w:rPr>
            </w:pPr>
            <w:r w:rsidRPr="002F3FA1">
              <w:rPr>
                <w:rFonts w:cs="Arial"/>
                <w:b/>
              </w:rPr>
              <w:t xml:space="preserve">- </w:t>
            </w:r>
            <w:proofErr w:type="gramStart"/>
            <w:r w:rsidRPr="002F3FA1">
              <w:rPr>
                <w:rFonts w:cs="Arial"/>
                <w:b/>
              </w:rPr>
              <w:t>за</w:t>
            </w:r>
            <w:proofErr w:type="gramEnd"/>
            <w:r w:rsidRPr="002F3FA1">
              <w:rPr>
                <w:rFonts w:cs="Arial"/>
                <w:b/>
              </w:rPr>
              <w:t xml:space="preserve"> физичко лице и предузетника: </w:t>
            </w:r>
            <w:r w:rsidR="00215390">
              <w:rPr>
                <w:rFonts w:cs="Arial"/>
                <w:b/>
                <w:lang w:val="sr-Cyrl-RS"/>
              </w:rPr>
              <w:t>у</w:t>
            </w:r>
            <w:r w:rsidRPr="002F3FA1">
              <w:rPr>
                <w:rFonts w:cs="Arial"/>
                <w:b/>
              </w:rPr>
              <w:t>верење из казнене евиденције надлежне полицијске управе Министарства унутрашњих послова</w:t>
            </w:r>
            <w:r w:rsidRPr="002F3FA1">
              <w:rPr>
                <w:rFonts w:cs="Arial"/>
              </w:rPr>
              <w:t xml:space="preserve"> – захтев за издавање овог уверења може се поднети према </w:t>
            </w:r>
            <w:r w:rsidRPr="002F3FA1">
              <w:rPr>
                <w:rFonts w:cs="Arial"/>
                <w:b/>
              </w:rPr>
              <w:t>месту рођења</w:t>
            </w:r>
            <w:r w:rsidRPr="002F3FA1">
              <w:rPr>
                <w:rFonts w:cs="Arial"/>
              </w:rPr>
              <w:t xml:space="preserve"> или према </w:t>
            </w:r>
            <w:r w:rsidRPr="002F3FA1">
              <w:rPr>
                <w:rFonts w:cs="Arial"/>
                <w:b/>
              </w:rPr>
              <w:t>месту пребивалишта</w:t>
            </w:r>
            <w:r w:rsidRPr="002F3FA1">
              <w:rPr>
                <w:rFonts w:cs="Arial"/>
              </w:rPr>
              <w:t>.</w:t>
            </w:r>
          </w:p>
          <w:p w14:paraId="002E2A93" w14:textId="77777777" w:rsidR="00175774" w:rsidRPr="002F3FA1" w:rsidRDefault="00175774" w:rsidP="003A4822">
            <w:pPr>
              <w:autoSpaceDE w:val="0"/>
              <w:autoSpaceDN w:val="0"/>
              <w:adjustRightInd w:val="0"/>
              <w:rPr>
                <w:rFonts w:eastAsia="Calibri" w:cs="Arial"/>
                <w:i/>
              </w:rPr>
            </w:pPr>
            <w:r w:rsidRPr="002F3FA1">
              <w:rPr>
                <w:rFonts w:eastAsia="Calibri" w:cs="Arial"/>
                <w:i/>
              </w:rPr>
              <w:t xml:space="preserve">Напомена: </w:t>
            </w:r>
          </w:p>
          <w:p w14:paraId="06240C2B" w14:textId="77777777" w:rsidR="00175774" w:rsidRPr="002F3FA1" w:rsidRDefault="00175774" w:rsidP="00AA69A6">
            <w:pPr>
              <w:numPr>
                <w:ilvl w:val="0"/>
                <w:numId w:val="21"/>
              </w:numPr>
              <w:tabs>
                <w:tab w:val="left" w:pos="680"/>
              </w:tabs>
              <w:snapToGrid w:val="0"/>
              <w:spacing w:before="0"/>
              <w:ind w:left="714" w:hanging="357"/>
              <w:contextualSpacing/>
              <w:jc w:val="left"/>
              <w:rPr>
                <w:rFonts w:eastAsia="Calibri" w:cs="Arial"/>
                <w:i/>
              </w:rPr>
            </w:pPr>
            <w:r w:rsidRPr="002F3FA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2F3FA1" w:rsidRDefault="00175774" w:rsidP="00AA69A6">
            <w:pPr>
              <w:numPr>
                <w:ilvl w:val="0"/>
                <w:numId w:val="21"/>
              </w:numPr>
              <w:tabs>
                <w:tab w:val="left" w:pos="680"/>
              </w:tabs>
              <w:snapToGrid w:val="0"/>
              <w:spacing w:before="0"/>
              <w:ind w:left="714" w:hanging="357"/>
              <w:contextualSpacing/>
              <w:jc w:val="left"/>
              <w:rPr>
                <w:rFonts w:eastAsia="Calibri" w:cs="Arial"/>
                <w:i/>
              </w:rPr>
            </w:pPr>
            <w:r w:rsidRPr="002F3FA1">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2F3FA1" w:rsidRDefault="00175774" w:rsidP="00AA69A6">
            <w:pPr>
              <w:numPr>
                <w:ilvl w:val="0"/>
                <w:numId w:val="21"/>
              </w:numPr>
              <w:tabs>
                <w:tab w:val="left" w:pos="680"/>
              </w:tabs>
              <w:snapToGrid w:val="0"/>
              <w:spacing w:before="0"/>
              <w:ind w:left="714" w:hanging="357"/>
              <w:contextualSpacing/>
              <w:jc w:val="left"/>
              <w:rPr>
                <w:rFonts w:eastAsia="Calibri" w:cs="Arial"/>
                <w:i/>
              </w:rPr>
            </w:pPr>
            <w:r w:rsidRPr="002F3FA1">
              <w:rPr>
                <w:rFonts w:eastAsia="Calibri" w:cs="Arial"/>
                <w:i/>
              </w:rPr>
              <w:t xml:space="preserve">У случају да понуду подноси група понуђача, ове доказе доставити за сваког </w:t>
            </w:r>
            <w:r w:rsidR="00B46D29" w:rsidRPr="002F3FA1">
              <w:rPr>
                <w:rFonts w:eastAsia="Calibri" w:cs="Arial"/>
                <w:i/>
                <w:lang w:val="sr-Cyrl-CS"/>
              </w:rPr>
              <w:t>члана групе понуђача</w:t>
            </w:r>
          </w:p>
          <w:p w14:paraId="2EDB3A8D" w14:textId="77777777" w:rsidR="00B46D29" w:rsidRPr="002F3FA1" w:rsidRDefault="00175774" w:rsidP="00AA69A6">
            <w:pPr>
              <w:numPr>
                <w:ilvl w:val="0"/>
                <w:numId w:val="21"/>
              </w:numPr>
              <w:tabs>
                <w:tab w:val="left" w:pos="680"/>
              </w:tabs>
              <w:snapToGrid w:val="0"/>
              <w:spacing w:before="0"/>
              <w:ind w:left="714" w:hanging="357"/>
              <w:contextualSpacing/>
              <w:jc w:val="left"/>
              <w:rPr>
                <w:rFonts w:cs="Arial"/>
              </w:rPr>
            </w:pPr>
            <w:r w:rsidRPr="002F3FA1">
              <w:rPr>
                <w:rFonts w:eastAsia="Calibri" w:cs="Arial"/>
                <w:i/>
              </w:rPr>
              <w:t xml:space="preserve">У случају да понуђач подноси понуду са подизвођачем, ове доказе доставити и за </w:t>
            </w:r>
            <w:r w:rsidR="00B46D29" w:rsidRPr="002F3FA1">
              <w:rPr>
                <w:rFonts w:eastAsia="Calibri" w:cs="Arial"/>
                <w:i/>
                <w:lang w:val="sr-Cyrl-CS"/>
              </w:rPr>
              <w:t xml:space="preserve">сваког </w:t>
            </w:r>
            <w:r w:rsidRPr="002F3FA1">
              <w:rPr>
                <w:rFonts w:eastAsia="Calibri" w:cs="Arial"/>
                <w:i/>
              </w:rPr>
              <w:t xml:space="preserve">подизвођача </w:t>
            </w:r>
          </w:p>
          <w:p w14:paraId="67870F7E" w14:textId="3946EA1F" w:rsidR="00B46D29" w:rsidRPr="002F3FA1" w:rsidRDefault="00175774" w:rsidP="00771F88">
            <w:pPr>
              <w:tabs>
                <w:tab w:val="left" w:pos="680"/>
              </w:tabs>
              <w:snapToGrid w:val="0"/>
              <w:spacing w:before="0"/>
              <w:contextualSpacing/>
              <w:jc w:val="left"/>
              <w:rPr>
                <w:rFonts w:cs="Arial"/>
                <w:lang w:val="sr-Cyrl-CS"/>
              </w:rPr>
            </w:pPr>
            <w:r w:rsidRPr="002F3FA1">
              <w:rPr>
                <w:rFonts w:eastAsia="Calibri" w:cs="Arial"/>
                <w:b/>
              </w:rPr>
              <w:t>Ови докази не могу бити старији од два месеца пре отварања понуда</w:t>
            </w:r>
            <w:r w:rsidRPr="002F3FA1">
              <w:rPr>
                <w:rFonts w:eastAsia="Calibri" w:cs="Arial"/>
              </w:rPr>
              <w:t>.</w:t>
            </w:r>
          </w:p>
        </w:tc>
      </w:tr>
      <w:tr w:rsidR="00175774" w:rsidRPr="002F3FA1" w14:paraId="3C4B60B7" w14:textId="77777777" w:rsidTr="008112A2">
        <w:trPr>
          <w:trHeight w:val="70"/>
          <w:jc w:val="center"/>
        </w:trPr>
        <w:tc>
          <w:tcPr>
            <w:tcW w:w="729" w:type="dxa"/>
            <w:vAlign w:val="center"/>
          </w:tcPr>
          <w:p w14:paraId="5EA01B2B" w14:textId="77777777" w:rsidR="00175774" w:rsidRPr="002F3FA1" w:rsidRDefault="00175774" w:rsidP="003A4822">
            <w:pPr>
              <w:jc w:val="center"/>
              <w:rPr>
                <w:rFonts w:cs="Arial"/>
              </w:rPr>
            </w:pPr>
            <w:r w:rsidRPr="002F3FA1">
              <w:rPr>
                <w:rFonts w:cs="Arial"/>
              </w:rPr>
              <w:lastRenderedPageBreak/>
              <w:t>3.</w:t>
            </w:r>
          </w:p>
        </w:tc>
        <w:tc>
          <w:tcPr>
            <w:tcW w:w="8430" w:type="dxa"/>
            <w:vAlign w:val="center"/>
          </w:tcPr>
          <w:p w14:paraId="4EBF214A" w14:textId="77777777" w:rsidR="00215390" w:rsidRDefault="00175774" w:rsidP="003A4822">
            <w:pPr>
              <w:snapToGrid w:val="0"/>
              <w:rPr>
                <w:rFonts w:cs="Arial"/>
              </w:rPr>
            </w:pPr>
            <w:r w:rsidRPr="002F3FA1">
              <w:rPr>
                <w:rFonts w:cs="Arial"/>
                <w:b/>
                <w:u w:val="single"/>
              </w:rPr>
              <w:t>Услов</w:t>
            </w:r>
            <w:r w:rsidRPr="002F3FA1">
              <w:rPr>
                <w:rFonts w:cs="Arial"/>
                <w:u w:val="single"/>
              </w:rPr>
              <w:t>:</w:t>
            </w:r>
            <w:r w:rsidRPr="002F3FA1">
              <w:rPr>
                <w:rFonts w:cs="Arial"/>
              </w:rPr>
              <w:t xml:space="preserve"> </w:t>
            </w:r>
          </w:p>
          <w:p w14:paraId="3F3F2A32" w14:textId="6E0029D2" w:rsidR="00175774" w:rsidRPr="00215390" w:rsidRDefault="00175774" w:rsidP="00AA69A6">
            <w:pPr>
              <w:pStyle w:val="ListParagraph"/>
              <w:numPr>
                <w:ilvl w:val="0"/>
                <w:numId w:val="37"/>
              </w:numPr>
              <w:autoSpaceDE w:val="0"/>
              <w:autoSpaceDN w:val="0"/>
              <w:adjustRightInd w:val="0"/>
              <w:ind w:left="328"/>
              <w:rPr>
                <w:rFonts w:ascii="Arial" w:hAnsi="Arial" w:cs="Arial"/>
                <w:lang w:val="pl-PL"/>
              </w:rPr>
            </w:pPr>
            <w:r w:rsidRPr="00215390">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2F3FA1" w:rsidRDefault="00175774" w:rsidP="003A4822">
            <w:pPr>
              <w:autoSpaceDE w:val="0"/>
              <w:autoSpaceDN w:val="0"/>
              <w:adjustRightInd w:val="0"/>
              <w:rPr>
                <w:rFonts w:cs="Arial"/>
                <w:b/>
                <w:u w:val="single"/>
              </w:rPr>
            </w:pPr>
            <w:r w:rsidRPr="002F3FA1">
              <w:rPr>
                <w:rFonts w:cs="Arial"/>
                <w:b/>
                <w:u w:val="single"/>
              </w:rPr>
              <w:t>Доказ:</w:t>
            </w:r>
          </w:p>
          <w:p w14:paraId="16B64E90" w14:textId="77777777" w:rsidR="00175774" w:rsidRPr="002F3FA1" w:rsidRDefault="00175774" w:rsidP="003A4822">
            <w:pPr>
              <w:snapToGrid w:val="0"/>
              <w:rPr>
                <w:rFonts w:eastAsia="Calibri" w:cs="Arial"/>
                <w:lang w:val="ru-RU"/>
              </w:rPr>
            </w:pPr>
            <w:r w:rsidRPr="002F3FA1">
              <w:rPr>
                <w:rFonts w:eastAsia="Calibri" w:cs="Arial"/>
                <w:lang w:val="ru-RU"/>
              </w:rPr>
              <w:t xml:space="preserve">- </w:t>
            </w:r>
            <w:r w:rsidRPr="002F3FA1">
              <w:rPr>
                <w:rFonts w:eastAsia="Calibri" w:cs="Arial"/>
                <w:b/>
                <w:lang w:val="ru-RU"/>
              </w:rPr>
              <w:t xml:space="preserve">за правно лице, предузетнике и физичка лица: </w:t>
            </w:r>
          </w:p>
          <w:p w14:paraId="6AF0BA8F" w14:textId="3106A42C" w:rsidR="00175774" w:rsidRPr="002F3FA1" w:rsidRDefault="00175774" w:rsidP="003A4822">
            <w:pPr>
              <w:snapToGrid w:val="0"/>
              <w:rPr>
                <w:rFonts w:eastAsia="Calibri" w:cs="Arial"/>
                <w:lang w:val="ru-RU"/>
              </w:rPr>
            </w:pPr>
            <w:r w:rsidRPr="002F3FA1">
              <w:rPr>
                <w:rFonts w:eastAsia="Calibri" w:cs="Arial"/>
                <w:b/>
                <w:lang w:val="ru-RU"/>
              </w:rPr>
              <w:t>1.</w:t>
            </w:r>
            <w:r w:rsidR="00215390">
              <w:rPr>
                <w:rFonts w:eastAsia="Calibri" w:cs="Arial"/>
                <w:b/>
                <w:lang w:val="ru-RU"/>
              </w:rPr>
              <w:t xml:space="preserve"> </w:t>
            </w:r>
            <w:r w:rsidRPr="002F3FA1">
              <w:rPr>
                <w:rFonts w:eastAsia="Calibri" w:cs="Arial"/>
                <w:b/>
                <w:lang w:val="ru-RU"/>
              </w:rPr>
              <w:t>Уверење Пореске управе</w:t>
            </w:r>
            <w:r w:rsidRPr="002F3FA1">
              <w:rPr>
                <w:rFonts w:eastAsia="Calibri" w:cs="Arial"/>
                <w:lang w:val="ru-RU"/>
              </w:rPr>
              <w:t xml:space="preserve"> Министарства финансија да је измирио доспеле </w:t>
            </w:r>
            <w:r w:rsidRPr="002F3FA1">
              <w:rPr>
                <w:rFonts w:cs="Arial"/>
                <w:lang w:val="ru-RU"/>
              </w:rPr>
              <w:t xml:space="preserve">порезе и доприносе </w:t>
            </w:r>
            <w:r w:rsidRPr="002F3FA1">
              <w:rPr>
                <w:rFonts w:eastAsia="Calibri" w:cs="Arial"/>
                <w:b/>
                <w:u w:val="single"/>
                <w:lang w:val="ru-RU"/>
              </w:rPr>
              <w:t>и</w:t>
            </w:r>
          </w:p>
          <w:p w14:paraId="3031EE65" w14:textId="66D4FE2E" w:rsidR="00175774" w:rsidRPr="002F3FA1" w:rsidRDefault="00175774" w:rsidP="003A4822">
            <w:pPr>
              <w:rPr>
                <w:rFonts w:cs="Arial"/>
                <w:lang w:val="ru-RU"/>
              </w:rPr>
            </w:pPr>
            <w:r w:rsidRPr="002F3FA1">
              <w:rPr>
                <w:rFonts w:eastAsia="Calibri" w:cs="Arial"/>
                <w:b/>
                <w:lang w:val="ru-RU"/>
              </w:rPr>
              <w:t>2.</w:t>
            </w:r>
            <w:r w:rsidR="00215390">
              <w:rPr>
                <w:rFonts w:eastAsia="Calibri" w:cs="Arial"/>
                <w:b/>
                <w:lang w:val="ru-RU"/>
              </w:rPr>
              <w:t xml:space="preserve"> </w:t>
            </w:r>
            <w:r w:rsidRPr="002F3FA1">
              <w:rPr>
                <w:rFonts w:eastAsia="Calibri" w:cs="Arial"/>
                <w:b/>
                <w:lang w:val="ru-RU"/>
              </w:rPr>
              <w:t xml:space="preserve">Уверење Управе јавних прихода </w:t>
            </w:r>
            <w:r w:rsidR="00B24BAB" w:rsidRPr="002F3FA1">
              <w:rPr>
                <w:rFonts w:eastAsia="Calibri" w:cs="Arial"/>
                <w:b/>
                <w:lang w:val="ru-RU"/>
              </w:rPr>
              <w:t>локалне самоуправе (</w:t>
            </w:r>
            <w:r w:rsidRPr="002F3FA1">
              <w:rPr>
                <w:rFonts w:eastAsia="Calibri" w:cs="Arial"/>
                <w:b/>
                <w:lang w:val="ru-RU"/>
              </w:rPr>
              <w:t>града, односно општине</w:t>
            </w:r>
            <w:r w:rsidR="00B24BAB" w:rsidRPr="002F3FA1">
              <w:rPr>
                <w:rFonts w:cs="Arial"/>
                <w:lang w:val="ru-RU"/>
              </w:rPr>
              <w:t xml:space="preserve">) </w:t>
            </w:r>
            <w:r w:rsidRPr="002F3FA1">
              <w:rPr>
                <w:rFonts w:cs="Arial"/>
                <w:lang w:val="ru-RU"/>
              </w:rPr>
              <w:t>према месту седишта пореског обвезника правног лица</w:t>
            </w:r>
            <w:r w:rsidR="00B24BAB" w:rsidRPr="002F3FA1">
              <w:rPr>
                <w:rFonts w:cs="Arial"/>
                <w:lang w:val="ru-RU"/>
              </w:rPr>
              <w:t xml:space="preserve"> и предузетника</w:t>
            </w:r>
            <w:r w:rsidRPr="002F3FA1">
              <w:rPr>
                <w:rFonts w:cs="Arial"/>
                <w:lang w:val="ru-RU"/>
              </w:rPr>
              <w:t xml:space="preserve">, односно према пребивалишту физичког лица, </w:t>
            </w:r>
            <w:r w:rsidRPr="002F3FA1">
              <w:rPr>
                <w:rFonts w:eastAsia="Calibri" w:cs="Arial"/>
                <w:lang w:val="ru-RU"/>
              </w:rPr>
              <w:t xml:space="preserve">да је измирио обавезе по основу изворних локалних јавних прихода </w:t>
            </w:r>
          </w:p>
          <w:p w14:paraId="069368A5" w14:textId="77777777" w:rsidR="00175774" w:rsidRPr="002F3FA1" w:rsidRDefault="00175774" w:rsidP="003A4822">
            <w:pPr>
              <w:ind w:right="122"/>
              <w:rPr>
                <w:rFonts w:cs="Arial"/>
                <w:lang w:val="ru-RU"/>
              </w:rPr>
            </w:pPr>
            <w:r w:rsidRPr="002F3FA1">
              <w:rPr>
                <w:rFonts w:cs="Arial"/>
                <w:lang w:val="ru-RU"/>
              </w:rPr>
              <w:t>Напомена:</w:t>
            </w:r>
          </w:p>
          <w:p w14:paraId="60222E26" w14:textId="77777777" w:rsidR="00175774" w:rsidRPr="002F3FA1" w:rsidRDefault="00B24BAB" w:rsidP="00215390">
            <w:pPr>
              <w:numPr>
                <w:ilvl w:val="0"/>
                <w:numId w:val="16"/>
              </w:numPr>
              <w:autoSpaceDE w:val="0"/>
              <w:autoSpaceDN w:val="0"/>
              <w:adjustRightInd w:val="0"/>
              <w:snapToGrid w:val="0"/>
              <w:spacing w:before="0"/>
              <w:ind w:hanging="357"/>
              <w:contextualSpacing/>
              <w:rPr>
                <w:rFonts w:eastAsia="TimesNewRomanPSMT" w:cs="Arial"/>
                <w:b/>
                <w:u w:val="single"/>
              </w:rPr>
            </w:pPr>
            <w:r w:rsidRPr="002F3FA1">
              <w:rPr>
                <w:rFonts w:eastAsia="TimesNewRomanPSMT" w:cs="Arial"/>
                <w:i/>
              </w:rPr>
              <w:t>Уколико локална (општи</w:t>
            </w:r>
            <w:r w:rsidR="00175774" w:rsidRPr="002F3FA1">
              <w:rPr>
                <w:rFonts w:eastAsia="TimesNewRomanPSMT" w:cs="Arial"/>
                <w:i/>
              </w:rPr>
              <w:t>н</w:t>
            </w:r>
            <w:r w:rsidRPr="002F3FA1">
              <w:rPr>
                <w:rFonts w:eastAsia="TimesNewRomanPSMT" w:cs="Arial"/>
                <w:i/>
                <w:lang w:val="sr-Cyrl-CS"/>
              </w:rPr>
              <w:t>с</w:t>
            </w:r>
            <w:r w:rsidR="00175774" w:rsidRPr="002F3FA1">
              <w:rPr>
                <w:rFonts w:eastAsia="TimesNewRomanPSMT" w:cs="Arial"/>
                <w:i/>
              </w:rPr>
              <w:t>ка) управа</w:t>
            </w:r>
            <w:r w:rsidRPr="002F3FA1">
              <w:rPr>
                <w:rFonts w:eastAsia="TimesNewRomanPSMT" w:cs="Arial"/>
                <w:i/>
                <w:lang w:val="sr-Cyrl-CS"/>
              </w:rPr>
              <w:t xml:space="preserve"> јавних приход</w:t>
            </w:r>
            <w:r w:rsidR="00175774" w:rsidRPr="002F3FA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F3FA1">
              <w:rPr>
                <w:rFonts w:eastAsia="TimesNewRomanPSMT" w:cs="Arial"/>
                <w:i/>
                <w:lang w:val="sr-Cyrl-CS"/>
              </w:rPr>
              <w:t xml:space="preserve">јавних прихода </w:t>
            </w:r>
            <w:r w:rsidR="00175774" w:rsidRPr="002F3FA1">
              <w:rPr>
                <w:rFonts w:eastAsia="TimesNewRomanPSMT" w:cs="Arial"/>
                <w:i/>
              </w:rPr>
              <w:t xml:space="preserve">приложи и потврде </w:t>
            </w:r>
            <w:r w:rsidRPr="002F3FA1">
              <w:rPr>
                <w:rFonts w:eastAsia="TimesNewRomanPSMT" w:cs="Arial"/>
                <w:i/>
                <w:lang w:val="sr-Cyrl-CS"/>
              </w:rPr>
              <w:t xml:space="preserve">тих </w:t>
            </w:r>
            <w:r w:rsidR="00175774" w:rsidRPr="002F3FA1">
              <w:rPr>
                <w:rFonts w:eastAsia="TimesNewRomanPSMT" w:cs="Arial"/>
                <w:i/>
              </w:rPr>
              <w:t>осталих лок</w:t>
            </w:r>
            <w:r w:rsidRPr="002F3FA1">
              <w:rPr>
                <w:rFonts w:eastAsia="TimesNewRomanPSMT" w:cs="Arial"/>
                <w:i/>
                <w:lang w:val="sr-Cyrl-CS"/>
              </w:rPr>
              <w:t>а</w:t>
            </w:r>
            <w:r w:rsidR="00175774" w:rsidRPr="002F3FA1">
              <w:rPr>
                <w:rFonts w:eastAsia="TimesNewRomanPSMT" w:cs="Arial"/>
                <w:i/>
              </w:rPr>
              <w:t xml:space="preserve">лних органа/организација/установа </w:t>
            </w:r>
          </w:p>
          <w:p w14:paraId="1A514817" w14:textId="77777777" w:rsidR="00175774" w:rsidRPr="002F3FA1" w:rsidRDefault="00175774" w:rsidP="00215390">
            <w:pPr>
              <w:numPr>
                <w:ilvl w:val="0"/>
                <w:numId w:val="16"/>
              </w:numPr>
              <w:autoSpaceDE w:val="0"/>
              <w:autoSpaceDN w:val="0"/>
              <w:adjustRightInd w:val="0"/>
              <w:snapToGrid w:val="0"/>
              <w:spacing w:before="0"/>
              <w:ind w:hanging="357"/>
              <w:contextualSpacing/>
              <w:rPr>
                <w:rFonts w:eastAsia="Calibri" w:cs="Arial"/>
                <w:i/>
              </w:rPr>
            </w:pPr>
            <w:r w:rsidRPr="002F3FA1">
              <w:rPr>
                <w:rFonts w:eastAsia="TimesNewRomanPSMT" w:cs="Arial"/>
                <w:i/>
              </w:rPr>
              <w:t xml:space="preserve">Уколико је понуђач у поступку приватизације, уместо горе наведена два доказа, потребно је доставити </w:t>
            </w:r>
            <w:r w:rsidRPr="002F3FA1">
              <w:rPr>
                <w:rFonts w:eastAsia="TimesNewRomanPSMT" w:cs="Arial"/>
                <w:b/>
                <w:i/>
              </w:rPr>
              <w:t>у</w:t>
            </w:r>
            <w:r w:rsidRPr="002F3FA1">
              <w:rPr>
                <w:rFonts w:eastAsia="Calibri" w:cs="Arial"/>
                <w:b/>
                <w:i/>
                <w:lang w:val="ru-RU"/>
              </w:rPr>
              <w:t>верење Агенције за приватизацију да се налази у поступку приватизације</w:t>
            </w:r>
          </w:p>
          <w:p w14:paraId="3B475D7E" w14:textId="77777777" w:rsidR="00175774" w:rsidRPr="002F3FA1" w:rsidRDefault="00175774" w:rsidP="00215390">
            <w:pPr>
              <w:numPr>
                <w:ilvl w:val="0"/>
                <w:numId w:val="16"/>
              </w:numPr>
              <w:tabs>
                <w:tab w:val="left" w:pos="680"/>
              </w:tabs>
              <w:snapToGrid w:val="0"/>
              <w:spacing w:before="0"/>
              <w:ind w:hanging="357"/>
              <w:contextualSpacing/>
              <w:rPr>
                <w:rFonts w:eastAsia="Calibri" w:cs="Arial"/>
                <w:i/>
              </w:rPr>
            </w:pPr>
            <w:r w:rsidRPr="002F3FA1">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2F3FA1" w:rsidRDefault="00175774" w:rsidP="00AA69A6">
            <w:pPr>
              <w:numPr>
                <w:ilvl w:val="0"/>
                <w:numId w:val="20"/>
              </w:numPr>
              <w:tabs>
                <w:tab w:val="left" w:pos="680"/>
              </w:tabs>
              <w:snapToGrid w:val="0"/>
              <w:spacing w:before="0"/>
              <w:contextualSpacing/>
              <w:rPr>
                <w:rFonts w:cs="Arial"/>
              </w:rPr>
            </w:pPr>
            <w:r w:rsidRPr="002F3FA1">
              <w:rPr>
                <w:rFonts w:eastAsia="Calibri" w:cs="Arial"/>
                <w:i/>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1F8336FB" w:rsidR="00175774" w:rsidRPr="002F3FA1" w:rsidRDefault="00175774" w:rsidP="00130651">
            <w:pPr>
              <w:tabs>
                <w:tab w:val="left" w:pos="680"/>
              </w:tabs>
              <w:snapToGrid w:val="0"/>
              <w:contextualSpacing/>
              <w:rPr>
                <w:rFonts w:cs="Arial"/>
                <w:i/>
              </w:rPr>
            </w:pPr>
            <w:r w:rsidRPr="002F3FA1">
              <w:rPr>
                <w:rFonts w:eastAsia="Calibri" w:cs="Arial"/>
                <w:b/>
              </w:rPr>
              <w:t xml:space="preserve">Ови докази не могу бити старији од два месеца </w:t>
            </w:r>
            <w:r w:rsidR="00B24BAB" w:rsidRPr="002F3FA1">
              <w:rPr>
                <w:rFonts w:eastAsia="Calibri" w:cs="Arial"/>
                <w:b/>
                <w:lang w:val="sr-Cyrl-CS"/>
              </w:rPr>
              <w:t>пре</w:t>
            </w:r>
            <w:r w:rsidRPr="002F3FA1">
              <w:rPr>
                <w:rFonts w:eastAsia="Calibri" w:cs="Arial"/>
                <w:b/>
              </w:rPr>
              <w:t xml:space="preserve"> отварања понуда</w:t>
            </w:r>
            <w:r w:rsidRPr="002F3FA1">
              <w:rPr>
                <w:rFonts w:eastAsia="Calibri" w:cs="Arial"/>
              </w:rPr>
              <w:t>.</w:t>
            </w:r>
          </w:p>
        </w:tc>
      </w:tr>
      <w:tr w:rsidR="00175774" w:rsidRPr="002F3FA1" w14:paraId="6349547C" w14:textId="77777777" w:rsidTr="008112A2">
        <w:trPr>
          <w:jc w:val="center"/>
        </w:trPr>
        <w:tc>
          <w:tcPr>
            <w:tcW w:w="729" w:type="dxa"/>
            <w:vAlign w:val="center"/>
          </w:tcPr>
          <w:p w14:paraId="32CA0EA5" w14:textId="77777777" w:rsidR="00175774" w:rsidRPr="002F3FA1" w:rsidRDefault="00175774" w:rsidP="003A4822">
            <w:pPr>
              <w:jc w:val="center"/>
              <w:rPr>
                <w:rFonts w:cs="Arial"/>
              </w:rPr>
            </w:pPr>
            <w:r w:rsidRPr="002F3FA1">
              <w:rPr>
                <w:rFonts w:cs="Arial"/>
              </w:rPr>
              <w:lastRenderedPageBreak/>
              <w:t xml:space="preserve">4. </w:t>
            </w:r>
          </w:p>
        </w:tc>
        <w:tc>
          <w:tcPr>
            <w:tcW w:w="8430" w:type="dxa"/>
          </w:tcPr>
          <w:p w14:paraId="14280E85" w14:textId="77777777" w:rsidR="00215390" w:rsidRDefault="00175774" w:rsidP="003A4822">
            <w:pPr>
              <w:snapToGrid w:val="0"/>
              <w:rPr>
                <w:rFonts w:cs="Arial"/>
                <w:b/>
                <w:u w:val="single"/>
              </w:rPr>
            </w:pPr>
            <w:r w:rsidRPr="002F3FA1">
              <w:rPr>
                <w:rFonts w:cs="Arial"/>
                <w:b/>
                <w:u w:val="single"/>
              </w:rPr>
              <w:t>Услов:</w:t>
            </w:r>
          </w:p>
          <w:p w14:paraId="0CA09255" w14:textId="11602553" w:rsidR="00175774" w:rsidRPr="00215390" w:rsidRDefault="00175774" w:rsidP="00AA69A6">
            <w:pPr>
              <w:pStyle w:val="ListParagraph"/>
              <w:numPr>
                <w:ilvl w:val="0"/>
                <w:numId w:val="37"/>
              </w:numPr>
              <w:autoSpaceDE w:val="0"/>
              <w:autoSpaceDN w:val="0"/>
              <w:adjustRightInd w:val="0"/>
              <w:ind w:left="328"/>
              <w:rPr>
                <w:rFonts w:ascii="Arial" w:hAnsi="Arial" w:cs="Arial"/>
                <w:lang w:val="pl-PL"/>
              </w:rPr>
            </w:pPr>
            <w:r w:rsidRPr="00215390">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2F3FA1" w:rsidRDefault="00175774" w:rsidP="003A4822">
            <w:pPr>
              <w:autoSpaceDE w:val="0"/>
              <w:autoSpaceDN w:val="0"/>
              <w:adjustRightInd w:val="0"/>
              <w:rPr>
                <w:rFonts w:cs="Arial"/>
                <w:b/>
                <w:u w:val="single"/>
              </w:rPr>
            </w:pPr>
            <w:r w:rsidRPr="002F3FA1">
              <w:rPr>
                <w:rFonts w:cs="Arial"/>
                <w:b/>
                <w:u w:val="single"/>
              </w:rPr>
              <w:t>Доказ:</w:t>
            </w:r>
          </w:p>
          <w:p w14:paraId="1D730B21" w14:textId="0100A5EB" w:rsidR="00175774" w:rsidRPr="00215390" w:rsidRDefault="00175774" w:rsidP="00AA69A6">
            <w:pPr>
              <w:pStyle w:val="ListParagraph"/>
              <w:numPr>
                <w:ilvl w:val="0"/>
                <w:numId w:val="37"/>
              </w:numPr>
              <w:autoSpaceDE w:val="0"/>
              <w:autoSpaceDN w:val="0"/>
              <w:adjustRightInd w:val="0"/>
              <w:ind w:left="328"/>
              <w:rPr>
                <w:rFonts w:ascii="Arial" w:hAnsi="Arial" w:cs="Arial"/>
                <w:lang w:val="pl-PL"/>
              </w:rPr>
            </w:pPr>
            <w:r w:rsidRPr="00215390">
              <w:rPr>
                <w:rFonts w:ascii="Arial" w:hAnsi="Arial" w:cs="Arial"/>
                <w:lang w:val="pl-PL"/>
              </w:rPr>
              <w:t>Потписан и оверен Образац изјаве на основу члана 75. став 2. ЗЈН</w:t>
            </w:r>
            <w:r w:rsidR="00BF39C7" w:rsidRPr="00215390">
              <w:rPr>
                <w:rFonts w:ascii="Arial" w:hAnsi="Arial" w:cs="Arial"/>
                <w:lang w:val="pl-PL"/>
              </w:rPr>
              <w:t xml:space="preserve"> </w:t>
            </w:r>
            <w:r w:rsidRPr="00215390">
              <w:rPr>
                <w:rFonts w:ascii="Arial" w:hAnsi="Arial" w:cs="Arial"/>
                <w:lang w:val="pl-PL"/>
              </w:rPr>
              <w:t xml:space="preserve">(Образац </w:t>
            </w:r>
            <w:r w:rsidRPr="00424811">
              <w:rPr>
                <w:rFonts w:ascii="Arial" w:hAnsi="Arial" w:cs="Arial"/>
                <w:lang w:val="pl-PL"/>
              </w:rPr>
              <w:t>бр.</w:t>
            </w:r>
            <w:r w:rsidR="00424811" w:rsidRPr="00424811">
              <w:rPr>
                <w:rFonts w:ascii="Arial" w:hAnsi="Arial" w:cs="Arial"/>
                <w:lang w:val="sr-Cyrl-RS"/>
              </w:rPr>
              <w:t xml:space="preserve"> 4</w:t>
            </w:r>
            <w:r w:rsidRPr="00424811">
              <w:rPr>
                <w:rFonts w:ascii="Arial" w:hAnsi="Arial" w:cs="Arial"/>
                <w:lang w:val="pl-PL"/>
              </w:rPr>
              <w:t>.)</w:t>
            </w:r>
          </w:p>
          <w:p w14:paraId="617EBD0A" w14:textId="77777777" w:rsidR="005E487E" w:rsidRPr="002F3FA1" w:rsidRDefault="00175774" w:rsidP="003A4822">
            <w:pPr>
              <w:snapToGrid w:val="0"/>
              <w:rPr>
                <w:rFonts w:cs="Arial"/>
                <w:lang w:val="sr-Cyrl-CS"/>
              </w:rPr>
            </w:pPr>
            <w:r w:rsidRPr="002F3FA1">
              <w:rPr>
                <w:rFonts w:cs="Arial"/>
                <w:i/>
              </w:rPr>
              <w:t>Напомена:</w:t>
            </w:r>
          </w:p>
          <w:p w14:paraId="5627107B" w14:textId="77777777" w:rsidR="005E487E" w:rsidRPr="002F3FA1" w:rsidRDefault="00175774" w:rsidP="00AA69A6">
            <w:pPr>
              <w:numPr>
                <w:ilvl w:val="0"/>
                <w:numId w:val="22"/>
              </w:numPr>
              <w:snapToGrid w:val="0"/>
              <w:rPr>
                <w:rFonts w:cs="Arial"/>
                <w:i/>
                <w:lang w:val="sr-Cyrl-CS"/>
              </w:rPr>
            </w:pPr>
            <w:r w:rsidRPr="002F3FA1">
              <w:rPr>
                <w:rFonts w:cs="Arial"/>
                <w:i/>
              </w:rPr>
              <w:t xml:space="preserve">Изјава мора да буде потписана од стране овалшћеног лица </w:t>
            </w:r>
            <w:r w:rsidR="005E487E" w:rsidRPr="002F3FA1">
              <w:rPr>
                <w:rFonts w:cs="Arial"/>
                <w:i/>
                <w:lang w:val="sr-Cyrl-CS"/>
              </w:rPr>
              <w:t>за заступање понуђача</w:t>
            </w:r>
            <w:r w:rsidRPr="002F3FA1">
              <w:rPr>
                <w:rFonts w:cs="Arial"/>
                <w:i/>
              </w:rPr>
              <w:t xml:space="preserve"> и оверена печатом. </w:t>
            </w:r>
          </w:p>
          <w:p w14:paraId="1D5865E2" w14:textId="1C9B2F33" w:rsidR="005E487E" w:rsidRPr="002F3FA1" w:rsidRDefault="00175774" w:rsidP="00AA69A6">
            <w:pPr>
              <w:numPr>
                <w:ilvl w:val="0"/>
                <w:numId w:val="22"/>
              </w:numPr>
              <w:snapToGrid w:val="0"/>
              <w:rPr>
                <w:rFonts w:cs="Arial"/>
              </w:rPr>
            </w:pPr>
            <w:r w:rsidRPr="002F3FA1">
              <w:rPr>
                <w:rFonts w:cs="Arial"/>
                <w:i/>
              </w:rPr>
              <w:t xml:space="preserve">Уколико понуду подноси група понуђача Изјава мора бити </w:t>
            </w:r>
            <w:r w:rsidR="005E487E" w:rsidRPr="002F3FA1">
              <w:rPr>
                <w:rFonts w:cs="Arial"/>
                <w:i/>
                <w:lang w:val="sr-Cyrl-CS"/>
              </w:rPr>
              <w:t>достављена за сваког члана групе понуђача. Изјава мора бити</w:t>
            </w:r>
            <w:r w:rsidRPr="002F3FA1">
              <w:rPr>
                <w:rFonts w:cs="Arial"/>
                <w:i/>
              </w:rPr>
              <w:t xml:space="preserve"> потписана од стране овлашћеног лица </w:t>
            </w:r>
            <w:r w:rsidR="005E487E" w:rsidRPr="002F3FA1">
              <w:rPr>
                <w:rFonts w:cs="Arial"/>
                <w:i/>
                <w:lang w:val="sr-Cyrl-CS"/>
              </w:rPr>
              <w:t xml:space="preserve">за заступање </w:t>
            </w:r>
            <w:r w:rsidRPr="002F3FA1">
              <w:rPr>
                <w:rFonts w:cs="Arial"/>
                <w:i/>
              </w:rPr>
              <w:t xml:space="preserve">понуђача из групе понуђача и оверена печатом.  </w:t>
            </w:r>
          </w:p>
        </w:tc>
      </w:tr>
      <w:tr w:rsidR="00175774" w:rsidRPr="002F3FA1" w14:paraId="233D8856" w14:textId="77777777" w:rsidTr="008112A2">
        <w:trPr>
          <w:jc w:val="center"/>
        </w:trPr>
        <w:tc>
          <w:tcPr>
            <w:tcW w:w="729" w:type="dxa"/>
            <w:vAlign w:val="center"/>
          </w:tcPr>
          <w:p w14:paraId="2C20C02C" w14:textId="77777777" w:rsidR="00175774" w:rsidRPr="002F3FA1" w:rsidRDefault="00175774" w:rsidP="003A4822">
            <w:pPr>
              <w:jc w:val="center"/>
              <w:rPr>
                <w:rFonts w:cs="Arial"/>
                <w:color w:val="00B0F0"/>
              </w:rPr>
            </w:pPr>
          </w:p>
        </w:tc>
        <w:tc>
          <w:tcPr>
            <w:tcW w:w="8430" w:type="dxa"/>
          </w:tcPr>
          <w:p w14:paraId="7F7918A5" w14:textId="77777777" w:rsidR="00175774" w:rsidRPr="00467345" w:rsidRDefault="00175774" w:rsidP="00467345">
            <w:pPr>
              <w:spacing w:before="0"/>
              <w:ind w:right="-180"/>
              <w:jc w:val="center"/>
              <w:rPr>
                <w:rFonts w:cs="Arial"/>
                <w:b/>
                <w:i/>
              </w:rPr>
            </w:pPr>
            <w:r w:rsidRPr="00467345">
              <w:rPr>
                <w:rFonts w:cs="Arial"/>
                <w:b/>
              </w:rPr>
              <w:t xml:space="preserve">4.2  ДОДАТНИ УСЛОВИ </w:t>
            </w:r>
          </w:p>
          <w:p w14:paraId="74C7776D" w14:textId="1017C210" w:rsidR="00175774" w:rsidRPr="00467345" w:rsidRDefault="00175774" w:rsidP="00467345">
            <w:pPr>
              <w:snapToGrid w:val="0"/>
              <w:spacing w:before="0"/>
              <w:jc w:val="center"/>
              <w:rPr>
                <w:rFonts w:cs="Arial"/>
                <w:b/>
                <w:lang w:val="sr-Cyrl-RS"/>
              </w:rPr>
            </w:pPr>
            <w:r w:rsidRPr="00467345">
              <w:rPr>
                <w:rFonts w:cs="Arial"/>
                <w:b/>
              </w:rPr>
              <w:t>ЗА УЧЕШЋЕ У ПОСТУПКУ ЈАВНЕ НАБАВКЕ ИЗ ЧЛАНА 76. З</w:t>
            </w:r>
            <w:r w:rsidR="005C7CDE" w:rsidRPr="00467345">
              <w:rPr>
                <w:rFonts w:cs="Arial"/>
                <w:b/>
                <w:lang w:val="sr-Cyrl-RS"/>
              </w:rPr>
              <w:t>АКОНА</w:t>
            </w:r>
          </w:p>
        </w:tc>
      </w:tr>
      <w:tr w:rsidR="00175774" w:rsidRPr="002F3FA1" w14:paraId="1EEFDDAF" w14:textId="77777777" w:rsidTr="00D667B7">
        <w:trPr>
          <w:trHeight w:val="2276"/>
          <w:jc w:val="center"/>
        </w:trPr>
        <w:tc>
          <w:tcPr>
            <w:tcW w:w="729" w:type="dxa"/>
            <w:vAlign w:val="center"/>
          </w:tcPr>
          <w:p w14:paraId="0AA408E9" w14:textId="5476DC98" w:rsidR="00175774" w:rsidRPr="00467345" w:rsidRDefault="005675EF" w:rsidP="003A4822">
            <w:pPr>
              <w:jc w:val="center"/>
              <w:rPr>
                <w:rFonts w:cs="Arial"/>
              </w:rPr>
            </w:pPr>
            <w:r>
              <w:rPr>
                <w:rFonts w:cs="Arial"/>
                <w:lang w:val="sr-Cyrl-RS"/>
              </w:rPr>
              <w:t>5</w:t>
            </w:r>
            <w:r w:rsidR="00175774" w:rsidRPr="00467345">
              <w:rPr>
                <w:rFonts w:cs="Arial"/>
              </w:rPr>
              <w:t>.</w:t>
            </w:r>
          </w:p>
        </w:tc>
        <w:tc>
          <w:tcPr>
            <w:tcW w:w="8430" w:type="dxa"/>
          </w:tcPr>
          <w:p w14:paraId="51F698ED" w14:textId="77777777" w:rsidR="00175774" w:rsidRPr="00467345" w:rsidRDefault="00175774" w:rsidP="003A4822">
            <w:pPr>
              <w:autoSpaceDE w:val="0"/>
              <w:autoSpaceDN w:val="0"/>
              <w:adjustRightInd w:val="0"/>
              <w:rPr>
                <w:rFonts w:cs="Arial"/>
                <w:b/>
                <w:u w:val="single"/>
              </w:rPr>
            </w:pPr>
            <w:r w:rsidRPr="00467345">
              <w:rPr>
                <w:rFonts w:cs="Arial"/>
                <w:b/>
                <w:u w:val="single"/>
              </w:rPr>
              <w:t>Услов:</w:t>
            </w:r>
          </w:p>
          <w:p w14:paraId="7C55A478" w14:textId="77777777" w:rsidR="00175774" w:rsidRPr="00467345" w:rsidRDefault="00175774" w:rsidP="003A4822">
            <w:pPr>
              <w:autoSpaceDE w:val="0"/>
              <w:autoSpaceDN w:val="0"/>
              <w:adjustRightInd w:val="0"/>
              <w:rPr>
                <w:rFonts w:cs="Arial"/>
                <w:b/>
                <w:i/>
              </w:rPr>
            </w:pPr>
            <w:r w:rsidRPr="00467345">
              <w:rPr>
                <w:rFonts w:cs="Arial"/>
                <w:b/>
                <w:i/>
              </w:rPr>
              <w:t>Финансијски капацитет</w:t>
            </w:r>
          </w:p>
          <w:p w14:paraId="579B62A5" w14:textId="57817E5D" w:rsidR="00950B76" w:rsidRPr="00467345" w:rsidRDefault="00175774" w:rsidP="00AA69A6">
            <w:pPr>
              <w:pStyle w:val="ListParagraph"/>
              <w:numPr>
                <w:ilvl w:val="0"/>
                <w:numId w:val="33"/>
              </w:numPr>
              <w:autoSpaceDE w:val="0"/>
              <w:autoSpaceDN w:val="0"/>
              <w:adjustRightInd w:val="0"/>
              <w:spacing w:before="0"/>
              <w:rPr>
                <w:rFonts w:ascii="Arial" w:hAnsi="Arial" w:cs="Arial"/>
              </w:rPr>
            </w:pPr>
            <w:r w:rsidRPr="00467345">
              <w:rPr>
                <w:rFonts w:ascii="Arial" w:hAnsi="Arial" w:cs="Arial"/>
              </w:rPr>
              <w:t xml:space="preserve">Понуђач располаже неопходним </w:t>
            </w:r>
            <w:r w:rsidRPr="00467345">
              <w:rPr>
                <w:rFonts w:ascii="Arial" w:hAnsi="Arial" w:cs="Arial"/>
                <w:b/>
              </w:rPr>
              <w:t>финансијским капацитетом</w:t>
            </w:r>
            <w:r w:rsidRPr="00467345">
              <w:rPr>
                <w:rFonts w:ascii="Arial" w:hAnsi="Arial" w:cs="Arial"/>
              </w:rPr>
              <w:t xml:space="preserve"> ако</w:t>
            </w:r>
            <w:r w:rsidR="00424811" w:rsidRPr="00467345">
              <w:rPr>
                <w:rFonts w:ascii="Arial" w:hAnsi="Arial" w:cs="Arial"/>
                <w:lang w:val="sr-Cyrl-RS"/>
              </w:rPr>
              <w:t xml:space="preserve"> </w:t>
            </w:r>
            <w:r w:rsidRPr="00467345">
              <w:rPr>
                <w:rFonts w:ascii="Arial" w:hAnsi="Arial" w:cs="Arial"/>
              </w:rPr>
              <w:t xml:space="preserve">у периоду </w:t>
            </w:r>
            <w:r w:rsidR="006602DF">
              <w:rPr>
                <w:rFonts w:ascii="Arial" w:hAnsi="Arial" w:cs="Arial"/>
              </w:rPr>
              <w:t>до 20</w:t>
            </w:r>
            <w:r w:rsidR="00771F88" w:rsidRPr="00467345">
              <w:rPr>
                <w:rFonts w:ascii="Arial" w:hAnsi="Arial" w:cs="Arial"/>
                <w:lang w:val="sr-Cyrl-RS"/>
              </w:rPr>
              <w:t>13. 2014 и 2015</w:t>
            </w:r>
            <w:r w:rsidR="00771F88" w:rsidRPr="00467345">
              <w:rPr>
                <w:rFonts w:ascii="Arial" w:hAnsi="Arial" w:cs="Arial"/>
              </w:rPr>
              <w:t>.</w:t>
            </w:r>
            <w:r w:rsidR="00B1081E" w:rsidRPr="00467345">
              <w:rPr>
                <w:rFonts w:ascii="Arial" w:hAnsi="Arial" w:cs="Arial"/>
                <w:lang w:val="sr-Cyrl-RS"/>
              </w:rPr>
              <w:t xml:space="preserve"> </w:t>
            </w:r>
            <w:r w:rsidR="00771F88" w:rsidRPr="00467345">
              <w:rPr>
                <w:rFonts w:ascii="Arial" w:hAnsi="Arial" w:cs="Arial"/>
              </w:rPr>
              <w:t>године</w:t>
            </w:r>
            <w:r w:rsidRPr="00467345">
              <w:rPr>
                <w:rFonts w:ascii="Arial" w:hAnsi="Arial" w:cs="Arial"/>
              </w:rPr>
              <w:t xml:space="preserve"> остварио пословни приход од најмање </w:t>
            </w:r>
            <w:r w:rsidR="00771F88" w:rsidRPr="00467345">
              <w:rPr>
                <w:rFonts w:ascii="Arial" w:hAnsi="Arial" w:cs="Arial"/>
                <w:lang w:val="sr-Cyrl-RS"/>
              </w:rPr>
              <w:t xml:space="preserve">10.000.000,00 </w:t>
            </w:r>
            <w:r w:rsidRPr="00467345">
              <w:rPr>
                <w:rFonts w:ascii="Arial" w:hAnsi="Arial" w:cs="Arial"/>
              </w:rPr>
              <w:t xml:space="preserve">динара </w:t>
            </w:r>
          </w:p>
          <w:p w14:paraId="77992214" w14:textId="50F0F9E5" w:rsidR="00175774" w:rsidRPr="00467345" w:rsidRDefault="00771F88" w:rsidP="00AA69A6">
            <w:pPr>
              <w:pStyle w:val="ListParagraph"/>
              <w:numPr>
                <w:ilvl w:val="0"/>
                <w:numId w:val="33"/>
              </w:numPr>
              <w:autoSpaceDE w:val="0"/>
              <w:autoSpaceDN w:val="0"/>
              <w:adjustRightInd w:val="0"/>
              <w:rPr>
                <w:rFonts w:ascii="Arial" w:hAnsi="Arial" w:cs="Arial"/>
                <w:u w:val="single"/>
              </w:rPr>
            </w:pPr>
            <w:r w:rsidRPr="00467345">
              <w:rPr>
                <w:rFonts w:ascii="Arial" w:hAnsi="Arial" w:cs="Arial"/>
                <w:u w:val="single"/>
                <w:lang w:val="sr-Cyrl-RS"/>
              </w:rPr>
              <w:t>Д</w:t>
            </w:r>
            <w:r w:rsidR="00175774" w:rsidRPr="00467345">
              <w:rPr>
                <w:rFonts w:ascii="Arial" w:hAnsi="Arial" w:cs="Arial"/>
                <w:u w:val="single"/>
              </w:rPr>
              <w:t xml:space="preserve">а у последњих </w:t>
            </w:r>
            <w:r w:rsidR="001A3616" w:rsidRPr="00467345">
              <w:rPr>
                <w:rFonts w:ascii="Arial" w:hAnsi="Arial" w:cs="Arial"/>
                <w:u w:val="single"/>
                <w:lang w:val="sr-Cyrl-RS"/>
              </w:rPr>
              <w:t>6</w:t>
            </w:r>
            <w:r w:rsidRPr="00467345">
              <w:rPr>
                <w:rFonts w:ascii="Arial" w:hAnsi="Arial" w:cs="Arial"/>
                <w:u w:val="single"/>
                <w:lang w:val="sr-Cyrl-RS"/>
              </w:rPr>
              <w:t xml:space="preserve"> </w:t>
            </w:r>
            <w:r w:rsidR="001A3616" w:rsidRPr="00467345">
              <w:rPr>
                <w:rFonts w:ascii="Arial" w:hAnsi="Arial" w:cs="Arial"/>
                <w:u w:val="single"/>
                <w:lang w:val="sr-Cyrl-RS"/>
              </w:rPr>
              <w:t>(</w:t>
            </w:r>
            <w:r w:rsidR="00175774" w:rsidRPr="00467345">
              <w:rPr>
                <w:rFonts w:ascii="Arial" w:hAnsi="Arial" w:cs="Arial"/>
                <w:u w:val="single"/>
              </w:rPr>
              <w:t>шест</w:t>
            </w:r>
            <w:r w:rsidR="001A3616" w:rsidRPr="00467345">
              <w:rPr>
                <w:rFonts w:ascii="Arial" w:hAnsi="Arial" w:cs="Arial"/>
                <w:u w:val="single"/>
                <w:lang w:val="sr-Cyrl-RS"/>
              </w:rPr>
              <w:t>)</w:t>
            </w:r>
            <w:r w:rsidR="00175774" w:rsidRPr="00467345">
              <w:rPr>
                <w:rFonts w:ascii="Arial" w:hAnsi="Arial" w:cs="Arial"/>
                <w:u w:val="single"/>
              </w:rPr>
              <w:t xml:space="preserve"> месеци </w:t>
            </w:r>
            <w:r w:rsidR="008E0895" w:rsidRPr="00467345">
              <w:rPr>
                <w:rFonts w:ascii="Arial" w:hAnsi="Arial" w:cs="Arial"/>
                <w:u w:val="single"/>
                <w:lang w:val="sr-Cyrl-RS"/>
              </w:rPr>
              <w:t>од дана објаве</w:t>
            </w:r>
            <w:r w:rsidR="00175774" w:rsidRPr="00467345">
              <w:rPr>
                <w:rFonts w:ascii="Arial" w:hAnsi="Arial" w:cs="Arial"/>
                <w:u w:val="single"/>
              </w:rPr>
              <w:t xml:space="preserve"> </w:t>
            </w:r>
            <w:r w:rsidR="008112A2" w:rsidRPr="00467345">
              <w:rPr>
                <w:rFonts w:ascii="Arial" w:hAnsi="Arial" w:cs="Arial"/>
                <w:u w:val="single"/>
                <w:lang w:val="sr-Cyrl-RS"/>
              </w:rPr>
              <w:t>П</w:t>
            </w:r>
            <w:r w:rsidR="00175774" w:rsidRPr="00467345">
              <w:rPr>
                <w:rFonts w:ascii="Arial" w:hAnsi="Arial" w:cs="Arial"/>
                <w:u w:val="single"/>
              </w:rPr>
              <w:t>озива за подношење понуда на Порталу јавних набавки није био неликвидан</w:t>
            </w:r>
          </w:p>
          <w:p w14:paraId="48BD5A97" w14:textId="77777777" w:rsidR="00175774" w:rsidRPr="00467345" w:rsidRDefault="00175774" w:rsidP="003A4822">
            <w:pPr>
              <w:autoSpaceDE w:val="0"/>
              <w:autoSpaceDN w:val="0"/>
              <w:adjustRightInd w:val="0"/>
              <w:rPr>
                <w:rFonts w:cs="Arial"/>
                <w:b/>
                <w:u w:val="single"/>
              </w:rPr>
            </w:pPr>
            <w:r w:rsidRPr="00467345">
              <w:rPr>
                <w:rFonts w:cs="Arial"/>
                <w:b/>
                <w:u w:val="single"/>
              </w:rPr>
              <w:t xml:space="preserve">Доказ: </w:t>
            </w:r>
          </w:p>
          <w:p w14:paraId="2349407A" w14:textId="77777777" w:rsidR="00175774" w:rsidRPr="00467345" w:rsidRDefault="00175774" w:rsidP="005606F8">
            <w:pPr>
              <w:autoSpaceDE w:val="0"/>
              <w:autoSpaceDN w:val="0"/>
              <w:adjustRightInd w:val="0"/>
              <w:spacing w:before="0"/>
              <w:rPr>
                <w:rFonts w:cs="Arial"/>
              </w:rPr>
            </w:pPr>
            <w:r w:rsidRPr="00467345">
              <w:rPr>
                <w:rFonts w:cs="Arial"/>
              </w:rPr>
              <w:t>Доказ за фин</w:t>
            </w:r>
            <w:r w:rsidR="005606F8" w:rsidRPr="00467345">
              <w:rPr>
                <w:rFonts w:cs="Arial"/>
                <w:lang w:val="sr-Cyrl-CS"/>
              </w:rPr>
              <w:t xml:space="preserve">ансијски </w:t>
            </w:r>
            <w:r w:rsidRPr="00467345">
              <w:rPr>
                <w:rFonts w:cs="Arial"/>
              </w:rPr>
              <w:t>капацитет</w:t>
            </w:r>
          </w:p>
          <w:p w14:paraId="2171BB65" w14:textId="77777777" w:rsidR="00950B76" w:rsidRPr="00467345" w:rsidRDefault="00175774" w:rsidP="00AA69A6">
            <w:pPr>
              <w:pStyle w:val="ListParagraph"/>
              <w:numPr>
                <w:ilvl w:val="0"/>
                <w:numId w:val="34"/>
              </w:numPr>
              <w:autoSpaceDE w:val="0"/>
              <w:autoSpaceDN w:val="0"/>
              <w:adjustRightInd w:val="0"/>
              <w:spacing w:before="0"/>
              <w:rPr>
                <w:rFonts w:ascii="Arial" w:hAnsi="Arial" w:cs="Arial"/>
              </w:rPr>
            </w:pPr>
            <w:r w:rsidRPr="00467345">
              <w:rPr>
                <w:rFonts w:ascii="Arial" w:hAnsi="Arial"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C3B5832" w14:textId="1CD91587" w:rsidR="00175774" w:rsidRPr="00467345" w:rsidRDefault="00175774" w:rsidP="005606F8">
            <w:pPr>
              <w:autoSpaceDE w:val="0"/>
              <w:autoSpaceDN w:val="0"/>
              <w:adjustRightInd w:val="0"/>
              <w:spacing w:before="0"/>
              <w:rPr>
                <w:rFonts w:cs="Arial"/>
                <w:lang w:val="sr-Cyrl-CS"/>
              </w:rPr>
            </w:pPr>
            <w:r w:rsidRPr="00467345">
              <w:rPr>
                <w:rFonts w:cs="Arial"/>
              </w:rPr>
              <w:t xml:space="preserve">Уколико у обрасцу БОН-ЈН нису доступни подаци за </w:t>
            </w:r>
            <w:r w:rsidR="00771F88" w:rsidRPr="00467345">
              <w:rPr>
                <w:rFonts w:cs="Arial"/>
                <w:lang w:val="sr-Cyrl-RS"/>
              </w:rPr>
              <w:t>2015</w:t>
            </w:r>
            <w:r w:rsidRPr="00467345">
              <w:rPr>
                <w:rFonts w:cs="Arial"/>
              </w:rPr>
              <w:t>.</w:t>
            </w:r>
            <w:r w:rsidR="00771F88" w:rsidRPr="00467345">
              <w:rPr>
                <w:rFonts w:cs="Arial"/>
                <w:lang w:val="sr-Cyrl-RS"/>
              </w:rPr>
              <w:t xml:space="preserve"> </w:t>
            </w:r>
            <w:proofErr w:type="gramStart"/>
            <w:r w:rsidRPr="00467345">
              <w:rPr>
                <w:rFonts w:cs="Arial"/>
              </w:rPr>
              <w:t>годину</w:t>
            </w:r>
            <w:proofErr w:type="gramEnd"/>
            <w:r w:rsidRPr="00467345">
              <w:rPr>
                <w:rFonts w:cs="Arial"/>
              </w:rPr>
              <w:t xml:space="preserve">, понуђач је у обавези да достави биланс стања и биланс успеха за </w:t>
            </w:r>
            <w:r w:rsidR="00771F88" w:rsidRPr="00467345">
              <w:rPr>
                <w:rFonts w:cs="Arial"/>
                <w:lang w:val="sr-Cyrl-RS"/>
              </w:rPr>
              <w:t>2015</w:t>
            </w:r>
            <w:r w:rsidRPr="00467345">
              <w:rPr>
                <w:rFonts w:cs="Arial"/>
              </w:rPr>
              <w:t>.</w:t>
            </w:r>
            <w:r w:rsidR="007F36A5" w:rsidRPr="00467345">
              <w:rPr>
                <w:rFonts w:cs="Arial"/>
                <w:lang w:val="sr-Cyrl-CS"/>
              </w:rPr>
              <w:t xml:space="preserve"> годину.</w:t>
            </w:r>
          </w:p>
          <w:p w14:paraId="552B836F" w14:textId="27EB668C" w:rsidR="005606F8" w:rsidRPr="00467345" w:rsidRDefault="005606F8" w:rsidP="00AA69A6">
            <w:pPr>
              <w:pStyle w:val="ListParagraph"/>
              <w:numPr>
                <w:ilvl w:val="0"/>
                <w:numId w:val="34"/>
              </w:numPr>
              <w:autoSpaceDE w:val="0"/>
              <w:autoSpaceDN w:val="0"/>
              <w:adjustRightInd w:val="0"/>
              <w:spacing w:before="0"/>
              <w:rPr>
                <w:rFonts w:ascii="Arial" w:hAnsi="Arial" w:cs="Arial"/>
                <w:lang w:val="sr-Cyrl-CS"/>
              </w:rPr>
            </w:pPr>
            <w:r w:rsidRPr="00467345">
              <w:rPr>
                <w:rFonts w:ascii="Arial" w:hAnsi="Arial" w:cs="Arial"/>
                <w:lang w:val="sr-Cyrl-CS"/>
              </w:rPr>
              <w:t>Билан</w:t>
            </w:r>
            <w:r w:rsidR="007F36A5" w:rsidRPr="00467345">
              <w:rPr>
                <w:rFonts w:ascii="Arial" w:hAnsi="Arial" w:cs="Arial"/>
                <w:lang w:val="sr-Cyrl-CS"/>
              </w:rPr>
              <w:t>с</w:t>
            </w:r>
            <w:r w:rsidRPr="00467345">
              <w:rPr>
                <w:rFonts w:ascii="Arial" w:hAnsi="Arial" w:cs="Arial"/>
                <w:lang w:val="sr-Cyrl-CS"/>
              </w:rPr>
              <w:t xml:space="preserve"> стања и биланс успеха  за претходне три обрачунске године </w:t>
            </w:r>
            <w:r w:rsidR="00771F88" w:rsidRPr="00467345">
              <w:rPr>
                <w:rFonts w:ascii="Arial" w:hAnsi="Arial" w:cs="Arial"/>
                <w:lang w:val="sr-Cyrl-CS"/>
              </w:rPr>
              <w:t>2013, 2014 и 2015</w:t>
            </w:r>
            <w:r w:rsidR="007F36A5" w:rsidRPr="00467345">
              <w:rPr>
                <w:rFonts w:ascii="Arial" w:hAnsi="Arial"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015E0D19" w14:textId="77777777" w:rsidR="00175774" w:rsidRPr="00467345" w:rsidRDefault="00175774" w:rsidP="005606F8">
            <w:pPr>
              <w:autoSpaceDE w:val="0"/>
              <w:autoSpaceDN w:val="0"/>
              <w:adjustRightInd w:val="0"/>
              <w:spacing w:before="0"/>
              <w:rPr>
                <w:rFonts w:cs="Arial"/>
              </w:rPr>
            </w:pPr>
            <w:r w:rsidRPr="00467345">
              <w:rPr>
                <w:rFonts w:cs="Arial"/>
              </w:rPr>
              <w:t>Прив</w:t>
            </w:r>
            <w:r w:rsidR="007F36A5" w:rsidRPr="00467345">
              <w:rPr>
                <w:rFonts w:cs="Arial"/>
                <w:lang w:val="sr-Cyrl-CS"/>
              </w:rPr>
              <w:t>р</w:t>
            </w:r>
            <w:r w:rsidRPr="00467345">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467345">
              <w:rPr>
                <w:rFonts w:cs="Arial"/>
                <w:lang w:val="sr-Cyrl-CS"/>
              </w:rPr>
              <w:t xml:space="preserve"> наведене</w:t>
            </w:r>
            <w:r w:rsidRPr="00467345">
              <w:rPr>
                <w:rFonts w:cs="Arial"/>
              </w:rPr>
              <w:t xml:space="preserve"> претходне три обрачунске године издат од </w:t>
            </w:r>
            <w:r w:rsidRPr="00467345">
              <w:rPr>
                <w:rFonts w:cs="Arial"/>
              </w:rPr>
              <w:lastRenderedPageBreak/>
              <w:t>стране надлежног пореског органа на чијој територији је регистровано обављање делатности.</w:t>
            </w:r>
          </w:p>
          <w:p w14:paraId="10292E69" w14:textId="77777777" w:rsidR="00175774" w:rsidRPr="00467345" w:rsidRDefault="00175774" w:rsidP="005606F8">
            <w:pPr>
              <w:autoSpaceDE w:val="0"/>
              <w:autoSpaceDN w:val="0"/>
              <w:adjustRightInd w:val="0"/>
              <w:spacing w:before="0"/>
              <w:rPr>
                <w:rFonts w:cs="Arial"/>
              </w:rPr>
            </w:pPr>
            <w:r w:rsidRPr="00467345">
              <w:rPr>
                <w:rFonts w:cs="Arial"/>
              </w:rPr>
              <w:t>Привредни субјект који није у обавези да утврђује ф</w:t>
            </w:r>
            <w:r w:rsidR="007F36A5" w:rsidRPr="00467345">
              <w:rPr>
                <w:rFonts w:cs="Arial"/>
              </w:rPr>
              <w:t>инансијски резултат пословања (</w:t>
            </w:r>
            <w:r w:rsidRPr="00467345">
              <w:rPr>
                <w:rFonts w:cs="Arial"/>
              </w:rPr>
              <w:t xml:space="preserve">паушалац) доставља потврду пословне банке о оствареном укупном приходу на пословном-текућем рачуну за </w:t>
            </w:r>
            <w:r w:rsidR="007F36A5" w:rsidRPr="00467345">
              <w:rPr>
                <w:rFonts w:cs="Arial"/>
                <w:lang w:val="sr-Cyrl-CS"/>
              </w:rPr>
              <w:t xml:space="preserve">наведене </w:t>
            </w:r>
            <w:r w:rsidRPr="00467345">
              <w:rPr>
                <w:rFonts w:cs="Arial"/>
              </w:rPr>
              <w:t>претходне три обрачунске године.</w:t>
            </w:r>
          </w:p>
          <w:p w14:paraId="6AECF13F" w14:textId="2445C408" w:rsidR="00424811" w:rsidRPr="00467345" w:rsidRDefault="00175774" w:rsidP="00D667B7">
            <w:pPr>
              <w:pStyle w:val="ListParagraph"/>
              <w:numPr>
                <w:ilvl w:val="0"/>
                <w:numId w:val="34"/>
              </w:numPr>
              <w:autoSpaceDE w:val="0"/>
              <w:autoSpaceDN w:val="0"/>
              <w:adjustRightInd w:val="0"/>
              <w:spacing w:before="0" w:after="0" w:line="240" w:lineRule="auto"/>
              <w:rPr>
                <w:rFonts w:ascii="Arial" w:hAnsi="Arial" w:cs="Arial"/>
                <w:lang w:val="ru-RU"/>
              </w:rPr>
            </w:pPr>
            <w:r w:rsidRPr="00467345">
              <w:rPr>
                <w:rFonts w:ascii="Arial" w:hAnsi="Arial" w:cs="Arial"/>
              </w:rPr>
              <w:t xml:space="preserve">Потврда Народне банке Србије да понуђач није био неликвидан у последњих шест месеци који претходе </w:t>
            </w:r>
            <w:r w:rsidR="008E0895" w:rsidRPr="00467345">
              <w:rPr>
                <w:rFonts w:ascii="Arial" w:hAnsi="Arial" w:cs="Arial"/>
                <w:lang w:val="sr-Cyrl-RS"/>
              </w:rPr>
              <w:t>дану</w:t>
            </w:r>
            <w:r w:rsidR="001A3616" w:rsidRPr="00467345">
              <w:rPr>
                <w:rFonts w:ascii="Arial" w:hAnsi="Arial" w:cs="Arial"/>
              </w:rPr>
              <w:t xml:space="preserve"> објављивања П</w:t>
            </w:r>
            <w:r w:rsidRPr="00467345">
              <w:rPr>
                <w:rFonts w:ascii="Arial" w:hAnsi="Arial" w:cs="Arial"/>
              </w:rPr>
              <w:t>озива за подношење понуда на Порталу јавних набавки</w:t>
            </w:r>
          </w:p>
        </w:tc>
      </w:tr>
      <w:tr w:rsidR="00175774" w:rsidRPr="002F3FA1" w14:paraId="0B0E2BDA" w14:textId="77777777" w:rsidTr="008112A2">
        <w:trPr>
          <w:jc w:val="center"/>
        </w:trPr>
        <w:tc>
          <w:tcPr>
            <w:tcW w:w="729" w:type="dxa"/>
            <w:vAlign w:val="center"/>
          </w:tcPr>
          <w:p w14:paraId="73185212" w14:textId="75B3D4FB" w:rsidR="00175774" w:rsidRPr="002F3FA1" w:rsidRDefault="005675EF" w:rsidP="003A4822">
            <w:pPr>
              <w:jc w:val="center"/>
              <w:rPr>
                <w:rFonts w:cs="Arial"/>
                <w:color w:val="00B0F0"/>
              </w:rPr>
            </w:pPr>
            <w:r>
              <w:rPr>
                <w:rFonts w:cs="Arial"/>
                <w:lang w:val="sr-Cyrl-RS"/>
              </w:rPr>
              <w:lastRenderedPageBreak/>
              <w:t>6</w:t>
            </w:r>
            <w:r w:rsidR="00175774" w:rsidRPr="005675EF">
              <w:rPr>
                <w:rFonts w:cs="Arial"/>
              </w:rPr>
              <w:t>.</w:t>
            </w:r>
          </w:p>
        </w:tc>
        <w:tc>
          <w:tcPr>
            <w:tcW w:w="8430" w:type="dxa"/>
          </w:tcPr>
          <w:p w14:paraId="07117208" w14:textId="77777777" w:rsidR="00175774" w:rsidRPr="002F3FA1" w:rsidRDefault="00175774" w:rsidP="00424811">
            <w:pPr>
              <w:autoSpaceDE w:val="0"/>
              <w:autoSpaceDN w:val="0"/>
              <w:adjustRightInd w:val="0"/>
              <w:spacing w:before="0"/>
              <w:rPr>
                <w:rFonts w:cs="Arial"/>
                <w:b/>
              </w:rPr>
            </w:pPr>
            <w:r w:rsidRPr="002F3FA1">
              <w:rPr>
                <w:rFonts w:cs="Arial"/>
                <w:b/>
                <w:u w:val="single"/>
              </w:rPr>
              <w:t>Услов:</w:t>
            </w:r>
          </w:p>
          <w:p w14:paraId="43504930" w14:textId="77777777" w:rsidR="00175774" w:rsidRPr="002F3FA1" w:rsidRDefault="00175774" w:rsidP="00424811">
            <w:pPr>
              <w:autoSpaceDE w:val="0"/>
              <w:autoSpaceDN w:val="0"/>
              <w:adjustRightInd w:val="0"/>
              <w:spacing w:before="0"/>
              <w:rPr>
                <w:rFonts w:cs="Arial"/>
                <w:b/>
              </w:rPr>
            </w:pPr>
            <w:r w:rsidRPr="002F3FA1">
              <w:rPr>
                <w:rFonts w:cs="Arial"/>
                <w:b/>
              </w:rPr>
              <w:t xml:space="preserve">Пословни капацитет </w:t>
            </w:r>
            <w:r w:rsidR="00B13CD3" w:rsidRPr="002F3FA1">
              <w:rPr>
                <w:rFonts w:cs="Arial"/>
                <w:b/>
              </w:rPr>
              <w:t>*</w:t>
            </w:r>
          </w:p>
          <w:p w14:paraId="03F24E52" w14:textId="77777777" w:rsidR="00175774" w:rsidRPr="00424811" w:rsidRDefault="00175774" w:rsidP="00175774">
            <w:pPr>
              <w:autoSpaceDE w:val="0"/>
              <w:autoSpaceDN w:val="0"/>
              <w:adjustRightInd w:val="0"/>
              <w:spacing w:before="0"/>
              <w:rPr>
                <w:rFonts w:cs="Arial"/>
              </w:rPr>
            </w:pPr>
            <w:r w:rsidRPr="00424811">
              <w:rPr>
                <w:rFonts w:cs="Arial"/>
              </w:rPr>
              <w:t xml:space="preserve">Понуђач располаже неопходним </w:t>
            </w:r>
            <w:r w:rsidRPr="00424811">
              <w:rPr>
                <w:rFonts w:cs="Arial"/>
                <w:b/>
              </w:rPr>
              <w:t>пословним капацитетом</w:t>
            </w:r>
            <w:r w:rsidRPr="00424811">
              <w:rPr>
                <w:rFonts w:cs="Arial"/>
              </w:rPr>
              <w:t xml:space="preserve"> ако:</w:t>
            </w:r>
          </w:p>
          <w:p w14:paraId="3C755DF7" w14:textId="19E172D2" w:rsidR="001A3616" w:rsidRPr="002F3FA1" w:rsidRDefault="00175774" w:rsidP="00FB4434">
            <w:pPr>
              <w:pStyle w:val="ListParagraph"/>
              <w:numPr>
                <w:ilvl w:val="0"/>
                <w:numId w:val="37"/>
              </w:numPr>
              <w:autoSpaceDE w:val="0"/>
              <w:autoSpaceDN w:val="0"/>
              <w:adjustRightInd w:val="0"/>
              <w:spacing w:before="0" w:after="0" w:line="240" w:lineRule="auto"/>
              <w:contextualSpacing w:val="0"/>
              <w:rPr>
                <w:rFonts w:ascii="Arial" w:hAnsi="Arial" w:cs="Arial"/>
              </w:rPr>
            </w:pPr>
            <w:r w:rsidRPr="002F3FA1">
              <w:rPr>
                <w:rFonts w:ascii="Arial" w:hAnsi="Arial" w:cs="Arial"/>
              </w:rPr>
              <w:t xml:space="preserve">је у </w:t>
            </w:r>
            <w:r w:rsidR="007F36A5" w:rsidRPr="002F3FA1">
              <w:rPr>
                <w:rFonts w:ascii="Arial" w:hAnsi="Arial" w:cs="Arial"/>
                <w:lang w:val="sr-Cyrl-CS"/>
              </w:rPr>
              <w:t>претходне</w:t>
            </w:r>
            <w:r w:rsidRPr="002F3FA1">
              <w:rPr>
                <w:rFonts w:ascii="Arial" w:hAnsi="Arial" w:cs="Arial"/>
              </w:rPr>
              <w:t xml:space="preserve"> три године </w:t>
            </w:r>
            <w:r w:rsidR="007F36A5" w:rsidRPr="002F3FA1">
              <w:rPr>
                <w:rFonts w:ascii="Arial" w:hAnsi="Arial" w:cs="Arial"/>
                <w:lang w:val="sr-Cyrl-CS"/>
              </w:rPr>
              <w:t xml:space="preserve">до </w:t>
            </w:r>
            <w:r w:rsidR="009B399A">
              <w:rPr>
                <w:rFonts w:ascii="Arial" w:hAnsi="Arial" w:cs="Arial"/>
                <w:lang w:val="sr-Cyrl-CS"/>
              </w:rPr>
              <w:t xml:space="preserve">дана истека рока за подношење понуда, </w:t>
            </w:r>
            <w:r w:rsidRPr="002F3FA1">
              <w:rPr>
                <w:rFonts w:ascii="Arial" w:hAnsi="Arial" w:cs="Arial"/>
              </w:rPr>
              <w:t xml:space="preserve">испоручио </w:t>
            </w:r>
            <w:r w:rsidR="00771F88" w:rsidRPr="002F3FA1">
              <w:rPr>
                <w:rFonts w:ascii="Arial" w:hAnsi="Arial" w:cs="Arial"/>
                <w:lang w:val="sr-Cyrl-RS"/>
              </w:rPr>
              <w:t xml:space="preserve">и уградио антиклизне траке у укупном износу од </w:t>
            </w:r>
            <w:r w:rsidR="00771F88" w:rsidRPr="002F3FA1">
              <w:rPr>
                <w:rFonts w:ascii="Arial" w:hAnsi="Arial" w:cs="Arial"/>
              </w:rPr>
              <w:t>најмање</w:t>
            </w:r>
            <w:r w:rsidR="00771F88" w:rsidRPr="002F3FA1">
              <w:rPr>
                <w:rFonts w:ascii="Arial" w:hAnsi="Arial" w:cs="Arial"/>
                <w:lang w:val="sr-Cyrl-RS"/>
              </w:rPr>
              <w:t xml:space="preserve"> 5.000.000,00</w:t>
            </w:r>
            <w:r w:rsidR="00D664C5">
              <w:rPr>
                <w:rFonts w:ascii="Arial" w:hAnsi="Arial" w:cs="Arial"/>
                <w:lang w:val="sr-Cyrl-RS"/>
              </w:rPr>
              <w:t xml:space="preserve"> динара без ПДВ</w:t>
            </w:r>
          </w:p>
          <w:p w14:paraId="562F7927" w14:textId="33935BCA" w:rsidR="00175774" w:rsidRPr="002F3FA1" w:rsidRDefault="00175774" w:rsidP="00FB4434">
            <w:pPr>
              <w:pStyle w:val="ListParagraph"/>
              <w:numPr>
                <w:ilvl w:val="0"/>
                <w:numId w:val="37"/>
              </w:numPr>
              <w:autoSpaceDE w:val="0"/>
              <w:autoSpaceDN w:val="0"/>
              <w:adjustRightInd w:val="0"/>
              <w:spacing w:before="0" w:after="0" w:line="240" w:lineRule="auto"/>
              <w:contextualSpacing w:val="0"/>
              <w:rPr>
                <w:rFonts w:ascii="Arial" w:hAnsi="Arial" w:cs="Arial"/>
              </w:rPr>
            </w:pPr>
            <w:r w:rsidRPr="002F3FA1">
              <w:rPr>
                <w:rFonts w:ascii="Arial" w:hAnsi="Arial" w:cs="Arial"/>
              </w:rPr>
              <w:t>има уведен систем управљања квалитетом у складу са захтевима стандарда ISO 9001:2008</w:t>
            </w:r>
          </w:p>
          <w:p w14:paraId="7647AA9A" w14:textId="77777777" w:rsidR="00175774" w:rsidRPr="002F3FA1" w:rsidRDefault="00175774" w:rsidP="003A4822">
            <w:pPr>
              <w:autoSpaceDE w:val="0"/>
              <w:autoSpaceDN w:val="0"/>
              <w:adjustRightInd w:val="0"/>
              <w:rPr>
                <w:rFonts w:cs="Arial"/>
                <w:b/>
                <w:u w:val="single"/>
              </w:rPr>
            </w:pPr>
            <w:r w:rsidRPr="002F3FA1">
              <w:rPr>
                <w:rFonts w:cs="Arial"/>
                <w:b/>
                <w:u w:val="single"/>
              </w:rPr>
              <w:t xml:space="preserve">Доказ: </w:t>
            </w:r>
          </w:p>
          <w:p w14:paraId="3668DA32" w14:textId="237E990B" w:rsidR="00175774" w:rsidRPr="000C7256" w:rsidRDefault="00175774" w:rsidP="00FB4434">
            <w:pPr>
              <w:pStyle w:val="ListParagraph"/>
              <w:numPr>
                <w:ilvl w:val="0"/>
                <w:numId w:val="37"/>
              </w:numPr>
              <w:autoSpaceDE w:val="0"/>
              <w:autoSpaceDN w:val="0"/>
              <w:adjustRightInd w:val="0"/>
              <w:spacing w:before="0" w:after="0" w:line="240" w:lineRule="auto"/>
              <w:contextualSpacing w:val="0"/>
              <w:rPr>
                <w:rFonts w:ascii="Arial" w:hAnsi="Arial" w:cs="Arial"/>
              </w:rPr>
            </w:pPr>
            <w:r w:rsidRPr="00FB4434">
              <w:rPr>
                <w:rFonts w:ascii="Arial" w:hAnsi="Arial" w:cs="Arial"/>
              </w:rPr>
              <w:t xml:space="preserve">Референтна листа </w:t>
            </w:r>
            <w:r w:rsidR="00771F88" w:rsidRPr="00FB4434">
              <w:rPr>
                <w:rFonts w:ascii="Arial" w:hAnsi="Arial" w:cs="Arial"/>
              </w:rPr>
              <w:t xml:space="preserve">уз коју се обавезно прилаже </w:t>
            </w:r>
            <w:r w:rsidR="00771F88" w:rsidRPr="000C7256">
              <w:rPr>
                <w:rFonts w:ascii="Arial" w:hAnsi="Arial" w:cs="Arial"/>
              </w:rPr>
              <w:t>и фотокопије уговора или фактура</w:t>
            </w:r>
          </w:p>
          <w:p w14:paraId="6F877A91" w14:textId="4AC1FDAF" w:rsidR="00175774" w:rsidRPr="00FB4434" w:rsidRDefault="00175774" w:rsidP="00FB4434">
            <w:pPr>
              <w:pStyle w:val="ListParagraph"/>
              <w:numPr>
                <w:ilvl w:val="0"/>
                <w:numId w:val="37"/>
              </w:numPr>
              <w:autoSpaceDE w:val="0"/>
              <w:autoSpaceDN w:val="0"/>
              <w:adjustRightInd w:val="0"/>
              <w:spacing w:before="0" w:after="0" w:line="240" w:lineRule="auto"/>
              <w:contextualSpacing w:val="0"/>
              <w:rPr>
                <w:rFonts w:ascii="Arial" w:hAnsi="Arial" w:cs="Arial"/>
              </w:rPr>
            </w:pPr>
            <w:r w:rsidRPr="00FB4434">
              <w:rPr>
                <w:rFonts w:ascii="Arial" w:hAnsi="Arial" w:cs="Arial"/>
              </w:rPr>
              <w:t>Потписане и оверене потврде купаца</w:t>
            </w:r>
          </w:p>
          <w:p w14:paraId="3B75F4AD" w14:textId="704516AE" w:rsidR="00175774" w:rsidRPr="00FB4434" w:rsidRDefault="00175774" w:rsidP="00FB4434">
            <w:pPr>
              <w:pStyle w:val="ListParagraph"/>
              <w:numPr>
                <w:ilvl w:val="0"/>
                <w:numId w:val="37"/>
              </w:numPr>
              <w:autoSpaceDE w:val="0"/>
              <w:autoSpaceDN w:val="0"/>
              <w:adjustRightInd w:val="0"/>
              <w:spacing w:before="0" w:after="0" w:line="240" w:lineRule="auto"/>
              <w:contextualSpacing w:val="0"/>
              <w:rPr>
                <w:rFonts w:ascii="Arial" w:hAnsi="Arial" w:cs="Arial"/>
              </w:rPr>
            </w:pPr>
            <w:r w:rsidRPr="00FB4434">
              <w:rPr>
                <w:rFonts w:ascii="Arial" w:hAnsi="Arial" w:cs="Arial"/>
              </w:rPr>
              <w:t>Копија важећ</w:t>
            </w:r>
            <w:r w:rsidR="00771F88" w:rsidRPr="00FB4434">
              <w:rPr>
                <w:rFonts w:ascii="Arial" w:hAnsi="Arial" w:cs="Arial"/>
              </w:rPr>
              <w:t xml:space="preserve">ег сертификата </w:t>
            </w:r>
            <w:r w:rsidRPr="00FB4434">
              <w:rPr>
                <w:rFonts w:ascii="Arial" w:hAnsi="Arial" w:cs="Arial"/>
              </w:rPr>
              <w:t>ISO 9001:2008</w:t>
            </w:r>
          </w:p>
          <w:p w14:paraId="37386F2F" w14:textId="77777777" w:rsidR="00175774" w:rsidRPr="002F3FA1" w:rsidRDefault="00175774" w:rsidP="00175774">
            <w:pPr>
              <w:autoSpaceDE w:val="0"/>
              <w:autoSpaceDN w:val="0"/>
              <w:adjustRightInd w:val="0"/>
              <w:spacing w:before="0"/>
              <w:ind w:left="279" w:hanging="220"/>
              <w:rPr>
                <w:rFonts w:eastAsia="Calibri" w:cs="Arial"/>
                <w:color w:val="00B0F0"/>
                <w:lang w:val="ru-RU"/>
              </w:rPr>
            </w:pPr>
          </w:p>
        </w:tc>
      </w:tr>
      <w:tr w:rsidR="00175774" w:rsidRPr="002F3FA1" w14:paraId="1F41A631" w14:textId="77777777" w:rsidTr="00E057DE">
        <w:trPr>
          <w:trHeight w:val="566"/>
          <w:jc w:val="center"/>
        </w:trPr>
        <w:tc>
          <w:tcPr>
            <w:tcW w:w="729" w:type="dxa"/>
            <w:vAlign w:val="center"/>
          </w:tcPr>
          <w:p w14:paraId="39B51280" w14:textId="599923AD" w:rsidR="00175774" w:rsidRPr="002F3FA1" w:rsidRDefault="005675EF" w:rsidP="003A4822">
            <w:pPr>
              <w:jc w:val="center"/>
              <w:rPr>
                <w:rFonts w:cs="Arial"/>
                <w:color w:val="00B0F0"/>
              </w:rPr>
            </w:pPr>
            <w:r>
              <w:rPr>
                <w:rFonts w:cs="Arial"/>
                <w:lang w:val="sr-Cyrl-RS"/>
              </w:rPr>
              <w:t>7</w:t>
            </w:r>
            <w:r w:rsidR="00175774" w:rsidRPr="005675EF">
              <w:rPr>
                <w:rFonts w:cs="Arial"/>
              </w:rPr>
              <w:t>.</w:t>
            </w:r>
          </w:p>
        </w:tc>
        <w:tc>
          <w:tcPr>
            <w:tcW w:w="8430" w:type="dxa"/>
          </w:tcPr>
          <w:p w14:paraId="72939D33" w14:textId="77777777" w:rsidR="00175774" w:rsidRPr="00424811" w:rsidRDefault="00175774" w:rsidP="003A4822">
            <w:pPr>
              <w:autoSpaceDE w:val="0"/>
              <w:autoSpaceDN w:val="0"/>
              <w:adjustRightInd w:val="0"/>
              <w:rPr>
                <w:rFonts w:cs="Arial"/>
                <w:b/>
                <w:u w:val="single"/>
              </w:rPr>
            </w:pPr>
            <w:r w:rsidRPr="00424811">
              <w:rPr>
                <w:rFonts w:cs="Arial"/>
                <w:b/>
                <w:u w:val="single"/>
              </w:rPr>
              <w:t>Услов:</w:t>
            </w:r>
          </w:p>
          <w:p w14:paraId="2402B287" w14:textId="77777777" w:rsidR="00175774" w:rsidRPr="002F3FA1" w:rsidRDefault="00175774" w:rsidP="003A4822">
            <w:pPr>
              <w:autoSpaceDE w:val="0"/>
              <w:autoSpaceDN w:val="0"/>
              <w:adjustRightInd w:val="0"/>
              <w:rPr>
                <w:rFonts w:cs="Arial"/>
              </w:rPr>
            </w:pPr>
            <w:r w:rsidRPr="002F3FA1">
              <w:rPr>
                <w:rFonts w:cs="Arial"/>
              </w:rPr>
              <w:t>Технички капацитет</w:t>
            </w:r>
          </w:p>
          <w:p w14:paraId="6D545C92" w14:textId="606A2402" w:rsidR="00175774" w:rsidRPr="00424811" w:rsidRDefault="00175774" w:rsidP="00AA69A6">
            <w:pPr>
              <w:pStyle w:val="ListParagraph"/>
              <w:numPr>
                <w:ilvl w:val="0"/>
                <w:numId w:val="35"/>
              </w:numPr>
              <w:spacing w:before="0"/>
              <w:rPr>
                <w:rFonts w:ascii="Arial" w:hAnsi="Arial" w:cs="Arial"/>
              </w:rPr>
            </w:pPr>
            <w:r w:rsidRPr="00424811">
              <w:rPr>
                <w:rFonts w:ascii="Arial" w:hAnsi="Arial" w:cs="Arial"/>
                <w:lang w:val="ru-RU"/>
              </w:rPr>
              <w:t xml:space="preserve">Понуђач располаже довољним </w:t>
            </w:r>
            <w:r w:rsidRPr="00424811">
              <w:rPr>
                <w:rFonts w:ascii="Arial" w:hAnsi="Arial" w:cs="Arial"/>
              </w:rPr>
              <w:t>техничким</w:t>
            </w:r>
            <w:r w:rsidRPr="00424811">
              <w:rPr>
                <w:rFonts w:ascii="Arial" w:hAnsi="Arial" w:cs="Arial"/>
                <w:lang w:val="ru-RU"/>
              </w:rPr>
              <w:t xml:space="preserve"> капацитетом</w:t>
            </w:r>
            <w:r w:rsidR="007F36A5" w:rsidRPr="00424811">
              <w:rPr>
                <w:rFonts w:ascii="Arial" w:hAnsi="Arial" w:cs="Arial"/>
              </w:rPr>
              <w:t xml:space="preserve"> ако</w:t>
            </w:r>
            <w:r w:rsidRPr="00424811">
              <w:rPr>
                <w:rFonts w:ascii="Arial" w:hAnsi="Arial" w:cs="Arial"/>
              </w:rPr>
              <w:t xml:space="preserve"> поседује </w:t>
            </w:r>
            <w:r w:rsidR="00AC3C33" w:rsidRPr="00424811">
              <w:rPr>
                <w:rFonts w:ascii="Arial" w:eastAsiaTheme="minorHAnsi" w:hAnsi="Arial" w:cs="Arial"/>
                <w:lang w:val="sr-Cyrl-CS"/>
              </w:rPr>
              <w:t>минимум једно доставно возило – носивости најмање 1000кг</w:t>
            </w:r>
            <w:r w:rsidR="00AC3C33" w:rsidRPr="00424811">
              <w:rPr>
                <w:rFonts w:ascii="Arial" w:hAnsi="Arial" w:cs="Arial"/>
                <w:lang w:val="sr-Cyrl-CS"/>
              </w:rPr>
              <w:t xml:space="preserve"> у свом </w:t>
            </w:r>
            <w:r w:rsidR="007F36A5" w:rsidRPr="00424811">
              <w:rPr>
                <w:rFonts w:ascii="Arial" w:hAnsi="Arial" w:cs="Arial"/>
                <w:lang w:val="sr-Cyrl-CS"/>
              </w:rPr>
              <w:t>власништв</w:t>
            </w:r>
            <w:r w:rsidR="00AC3C33" w:rsidRPr="00424811">
              <w:rPr>
                <w:rFonts w:ascii="Arial" w:hAnsi="Arial" w:cs="Arial"/>
                <w:lang w:val="sr-Cyrl-CS"/>
              </w:rPr>
              <w:t>у или на основу уговора о закупу или лизингу</w:t>
            </w:r>
          </w:p>
          <w:p w14:paraId="58702F1E" w14:textId="77777777" w:rsidR="00175774" w:rsidRPr="002F3FA1" w:rsidRDefault="00175774" w:rsidP="003A4822">
            <w:pPr>
              <w:autoSpaceDE w:val="0"/>
              <w:autoSpaceDN w:val="0"/>
              <w:adjustRightInd w:val="0"/>
              <w:rPr>
                <w:rFonts w:cs="Arial"/>
                <w:b/>
                <w:u w:val="single"/>
              </w:rPr>
            </w:pPr>
            <w:r w:rsidRPr="002F3FA1">
              <w:rPr>
                <w:rFonts w:cs="Arial"/>
                <w:b/>
                <w:u w:val="single"/>
              </w:rPr>
              <w:t xml:space="preserve">Доказ: </w:t>
            </w:r>
          </w:p>
          <w:p w14:paraId="77914B0F" w14:textId="2E30D2DD" w:rsidR="00424811" w:rsidRPr="005675EF" w:rsidRDefault="00424811" w:rsidP="00424811">
            <w:pPr>
              <w:pStyle w:val="ListParagraph"/>
              <w:numPr>
                <w:ilvl w:val="0"/>
                <w:numId w:val="35"/>
              </w:numPr>
              <w:rPr>
                <w:rFonts w:ascii="Arial" w:hAnsi="Arial" w:cs="Arial"/>
                <w:lang w:val="ru-RU"/>
              </w:rPr>
            </w:pPr>
            <w:r w:rsidRPr="005675EF">
              <w:rPr>
                <w:rFonts w:ascii="Arial" w:hAnsi="Arial" w:cs="Arial"/>
                <w:lang w:val="ru-RU"/>
              </w:rPr>
              <w:t>Уколико су средства у власништву понуђача и уколико су купљена до 31.12.2015. године, понуђач је у обавези да достави фотокопију оверене и потписане пописне листе, очитану саобраћајну дозволу и фотокопију важеће полисе од аутоодговорности</w:t>
            </w:r>
          </w:p>
          <w:p w14:paraId="1BF97344" w14:textId="22162162" w:rsidR="00424811" w:rsidRPr="005675EF" w:rsidRDefault="00424811" w:rsidP="00424811">
            <w:pPr>
              <w:pStyle w:val="ListParagraph"/>
              <w:numPr>
                <w:ilvl w:val="0"/>
                <w:numId w:val="35"/>
              </w:numPr>
              <w:rPr>
                <w:rFonts w:ascii="Arial" w:hAnsi="Arial" w:cs="Arial"/>
                <w:lang w:val="ru-RU"/>
              </w:rPr>
            </w:pPr>
            <w:r w:rsidRPr="005675EF">
              <w:rPr>
                <w:rFonts w:ascii="Arial" w:hAnsi="Arial" w:cs="Arial"/>
                <w:lang w:val="ru-RU"/>
              </w:rPr>
              <w:t>Уколико су средства купљена од 01.01.2016. године, понуђач је у обавези да достави фотокопије рачуна и отпремнице за купљена средства, очитану саобраћајну дозволу и фотокопију важеће полисе од аутоодговорности</w:t>
            </w:r>
          </w:p>
          <w:p w14:paraId="4BC7B212" w14:textId="0CAE9FE0" w:rsidR="00424811" w:rsidRPr="005675EF" w:rsidRDefault="00424811" w:rsidP="00424811">
            <w:pPr>
              <w:pStyle w:val="ListParagraph"/>
              <w:numPr>
                <w:ilvl w:val="0"/>
                <w:numId w:val="35"/>
              </w:numPr>
              <w:rPr>
                <w:rFonts w:ascii="Arial" w:hAnsi="Arial" w:cs="Arial"/>
                <w:lang w:val="ru-RU"/>
              </w:rPr>
            </w:pPr>
            <w:r w:rsidRPr="005675EF">
              <w:rPr>
                <w:rFonts w:ascii="Arial" w:hAnsi="Arial" w:cs="Arial"/>
                <w:lang w:val="ru-RU"/>
              </w:rPr>
              <w:t>Уколико су средства узета у закуп, понуђач је у обавези да достави уговор о закупу и доказ да закуподавац има у власништву средства која је дао у закуп (оверена и потписана пописна листа закуподавца, очитану саобраћајна дозвола и фотокопија важе</w:t>
            </w:r>
            <w:r w:rsidR="00E057DE" w:rsidRPr="005675EF">
              <w:rPr>
                <w:rFonts w:ascii="Arial" w:hAnsi="Arial" w:cs="Arial"/>
                <w:lang w:val="ru-RU"/>
              </w:rPr>
              <w:t>ће полисе од аутоодговорности</w:t>
            </w:r>
            <w:r w:rsidRPr="005675EF">
              <w:rPr>
                <w:rFonts w:ascii="Arial" w:hAnsi="Arial" w:cs="Arial"/>
                <w:lang w:val="ru-RU"/>
              </w:rPr>
              <w:t>).</w:t>
            </w:r>
          </w:p>
          <w:p w14:paraId="5BBA9060" w14:textId="0D1ECADA" w:rsidR="00175774" w:rsidRPr="002F3FA1" w:rsidRDefault="00424811" w:rsidP="00E057DE">
            <w:pPr>
              <w:pStyle w:val="ListParagraph"/>
              <w:numPr>
                <w:ilvl w:val="0"/>
                <w:numId w:val="35"/>
              </w:numPr>
              <w:spacing w:before="0" w:after="0" w:line="240" w:lineRule="auto"/>
              <w:rPr>
                <w:rFonts w:ascii="Arial" w:hAnsi="Arial" w:cs="Arial"/>
                <w:color w:val="00B0F0"/>
                <w:lang w:val="ru-RU"/>
              </w:rPr>
            </w:pPr>
            <w:r w:rsidRPr="005675EF">
              <w:rPr>
                <w:rFonts w:ascii="Arial" w:hAnsi="Arial" w:cs="Arial"/>
                <w:lang w:val="ru-RU"/>
              </w:rPr>
              <w:t>Уколико су средства узета на лизинг понуђач је у обавези да достави и уговор о лизингу, очитану саобраћајну дозволу и фотокопију важеће полисе од аутоодговорности.</w:t>
            </w:r>
          </w:p>
        </w:tc>
      </w:tr>
      <w:tr w:rsidR="00175774" w:rsidRPr="002F3FA1" w14:paraId="2BD0681B" w14:textId="77777777" w:rsidTr="008112A2">
        <w:trPr>
          <w:jc w:val="center"/>
        </w:trPr>
        <w:tc>
          <w:tcPr>
            <w:tcW w:w="729" w:type="dxa"/>
            <w:vAlign w:val="center"/>
          </w:tcPr>
          <w:p w14:paraId="34916E2F" w14:textId="407DA60C" w:rsidR="00175774" w:rsidRPr="00467345" w:rsidRDefault="005675EF" w:rsidP="003A4822">
            <w:pPr>
              <w:jc w:val="center"/>
              <w:rPr>
                <w:rFonts w:cs="Arial"/>
              </w:rPr>
            </w:pPr>
            <w:r>
              <w:rPr>
                <w:rFonts w:cs="Arial"/>
                <w:lang w:val="sr-Cyrl-RS"/>
              </w:rPr>
              <w:t>8</w:t>
            </w:r>
            <w:r w:rsidR="00175774" w:rsidRPr="00467345">
              <w:rPr>
                <w:rFonts w:cs="Arial"/>
              </w:rPr>
              <w:t>.</w:t>
            </w:r>
          </w:p>
        </w:tc>
        <w:tc>
          <w:tcPr>
            <w:tcW w:w="8430" w:type="dxa"/>
          </w:tcPr>
          <w:p w14:paraId="4A3CC662" w14:textId="77777777" w:rsidR="00175774" w:rsidRPr="00467345" w:rsidRDefault="00175774" w:rsidP="003A4822">
            <w:pPr>
              <w:autoSpaceDE w:val="0"/>
              <w:autoSpaceDN w:val="0"/>
              <w:adjustRightInd w:val="0"/>
              <w:rPr>
                <w:rFonts w:cs="Arial"/>
                <w:b/>
                <w:u w:val="single"/>
              </w:rPr>
            </w:pPr>
            <w:r w:rsidRPr="00467345">
              <w:rPr>
                <w:rFonts w:cs="Arial"/>
                <w:b/>
                <w:u w:val="single"/>
              </w:rPr>
              <w:t>Услов:</w:t>
            </w:r>
          </w:p>
          <w:p w14:paraId="1893781E" w14:textId="77777777" w:rsidR="00175774" w:rsidRPr="00467345" w:rsidRDefault="00175774" w:rsidP="003A4822">
            <w:pPr>
              <w:autoSpaceDE w:val="0"/>
              <w:autoSpaceDN w:val="0"/>
              <w:adjustRightInd w:val="0"/>
              <w:rPr>
                <w:rFonts w:cs="Arial"/>
              </w:rPr>
            </w:pPr>
            <w:r w:rsidRPr="00467345">
              <w:rPr>
                <w:rFonts w:cs="Arial"/>
              </w:rPr>
              <w:t>Кадровски капацитет</w:t>
            </w:r>
          </w:p>
          <w:p w14:paraId="6230AAC8" w14:textId="296CB950" w:rsidR="00175774" w:rsidRPr="00467345" w:rsidRDefault="00175774" w:rsidP="00E057DE">
            <w:pPr>
              <w:autoSpaceDE w:val="0"/>
              <w:autoSpaceDN w:val="0"/>
              <w:adjustRightInd w:val="0"/>
              <w:spacing w:before="0"/>
              <w:rPr>
                <w:rFonts w:cs="Arial"/>
              </w:rPr>
            </w:pPr>
            <w:r w:rsidRPr="00467345">
              <w:rPr>
                <w:rFonts w:cs="Arial"/>
              </w:rPr>
              <w:lastRenderedPageBreak/>
              <w:t xml:space="preserve">Понуђач располаже довољним кадровским капацитетом ако, има најмање </w:t>
            </w:r>
            <w:r w:rsidR="004C63E7" w:rsidRPr="00467345">
              <w:rPr>
                <w:rFonts w:cs="Arial"/>
                <w:lang w:val="sr-Cyrl-CS"/>
              </w:rPr>
              <w:t>5 (</w:t>
            </w:r>
            <w:r w:rsidR="000C7256">
              <w:rPr>
                <w:rFonts w:cs="Arial"/>
                <w:lang w:val="sr-Cyrl-CS"/>
              </w:rPr>
              <w:t xml:space="preserve">словима: </w:t>
            </w:r>
            <w:r w:rsidR="004C63E7" w:rsidRPr="00467345">
              <w:rPr>
                <w:rFonts w:cs="Arial"/>
                <w:lang w:val="sr-Cyrl-CS"/>
              </w:rPr>
              <w:t>пет)</w:t>
            </w:r>
            <w:r w:rsidR="00CA0B56">
              <w:rPr>
                <w:rFonts w:cs="Arial"/>
                <w:lang w:val="sr-Cyrl-CS"/>
              </w:rPr>
              <w:t xml:space="preserve"> запослених или </w:t>
            </w:r>
            <w:r w:rsidR="007F36A5" w:rsidRPr="00467345">
              <w:rPr>
                <w:rFonts w:cs="Arial"/>
                <w:lang w:val="sr-Cyrl-CS"/>
              </w:rPr>
              <w:t>ра</w:t>
            </w:r>
            <w:r w:rsidR="00E057DE" w:rsidRPr="00467345">
              <w:rPr>
                <w:rFonts w:cs="Arial"/>
                <w:lang w:val="sr-Cyrl-CS"/>
              </w:rPr>
              <w:t>д</w:t>
            </w:r>
            <w:r w:rsidR="007F36A5" w:rsidRPr="00467345">
              <w:rPr>
                <w:rFonts w:cs="Arial"/>
                <w:lang w:val="sr-Cyrl-CS"/>
              </w:rPr>
              <w:t>но ангажован</w:t>
            </w:r>
            <w:r w:rsidR="00CA0B56">
              <w:rPr>
                <w:rFonts w:cs="Arial"/>
                <w:lang w:val="sr-Cyrl-CS"/>
              </w:rPr>
              <w:t>их извршиоца</w:t>
            </w:r>
            <w:r w:rsidRPr="00467345">
              <w:rPr>
                <w:rFonts w:cs="Arial"/>
              </w:rPr>
              <w:t xml:space="preserve"> (по основу другог облика ангажовања ван радног односа, предвиђеног члановима 197-202</w:t>
            </w:r>
            <w:r w:rsidR="005C7CDE" w:rsidRPr="00467345">
              <w:rPr>
                <w:rFonts w:cs="Arial"/>
                <w:lang w:val="sr-Cyrl-RS"/>
              </w:rPr>
              <w:t>.</w:t>
            </w:r>
            <w:r w:rsidRPr="00467345">
              <w:rPr>
                <w:rFonts w:cs="Arial"/>
              </w:rPr>
              <w:t xml:space="preserve"> Закона о раду) </w:t>
            </w:r>
          </w:p>
          <w:p w14:paraId="00149B05" w14:textId="77777777" w:rsidR="00175774" w:rsidRPr="00467345" w:rsidRDefault="00175774" w:rsidP="003A4822">
            <w:pPr>
              <w:autoSpaceDE w:val="0"/>
              <w:autoSpaceDN w:val="0"/>
              <w:adjustRightInd w:val="0"/>
              <w:rPr>
                <w:rFonts w:cs="Arial"/>
                <w:b/>
                <w:u w:val="single"/>
              </w:rPr>
            </w:pPr>
            <w:r w:rsidRPr="00467345">
              <w:rPr>
                <w:rFonts w:cs="Arial"/>
                <w:b/>
                <w:u w:val="single"/>
              </w:rPr>
              <w:t xml:space="preserve">Доказ: </w:t>
            </w:r>
          </w:p>
          <w:p w14:paraId="574DE414" w14:textId="67DCFE61" w:rsidR="00175774" w:rsidRPr="00467345" w:rsidRDefault="00175774" w:rsidP="00181E4C">
            <w:pPr>
              <w:numPr>
                <w:ilvl w:val="0"/>
                <w:numId w:val="17"/>
              </w:numPr>
              <w:autoSpaceDE w:val="0"/>
              <w:autoSpaceDN w:val="0"/>
              <w:adjustRightInd w:val="0"/>
              <w:spacing w:before="0"/>
              <w:rPr>
                <w:rFonts w:cs="Arial"/>
              </w:rPr>
            </w:pPr>
            <w:r w:rsidRPr="00467345">
              <w:rPr>
                <w:rFonts w:cs="Arial"/>
              </w:rPr>
              <w:t>Фотокопија пријаве - одјаве на обавезно социјално осигурање издате од надлежног</w:t>
            </w:r>
            <w:r w:rsidR="007F36A5" w:rsidRPr="00467345">
              <w:rPr>
                <w:rFonts w:cs="Arial"/>
              </w:rPr>
              <w:t xml:space="preserve"> Фонда ПИО (образац М (или М3А)</w:t>
            </w:r>
            <w:r w:rsidRPr="00467345">
              <w:rPr>
                <w:rFonts w:cs="Arial"/>
              </w:rPr>
              <w:t xml:space="preserve">, којом се потврђује да су радници запослени код понуђача - </w:t>
            </w:r>
            <w:r w:rsidRPr="00467345">
              <w:rPr>
                <w:rFonts w:eastAsia="Calibri" w:cs="Arial"/>
              </w:rPr>
              <w:t>за лица у радном односу</w:t>
            </w:r>
          </w:p>
          <w:p w14:paraId="07FA63B9" w14:textId="61E29A2D" w:rsidR="00175774" w:rsidRPr="00467345" w:rsidRDefault="00175774" w:rsidP="004C63E7">
            <w:pPr>
              <w:pStyle w:val="ListParagraph"/>
              <w:numPr>
                <w:ilvl w:val="0"/>
                <w:numId w:val="17"/>
              </w:numPr>
              <w:tabs>
                <w:tab w:val="left" w:pos="122"/>
                <w:tab w:val="left" w:pos="287"/>
              </w:tabs>
              <w:spacing w:before="0" w:after="0" w:line="240" w:lineRule="auto"/>
              <w:rPr>
                <w:rFonts w:ascii="Arial" w:hAnsi="Arial" w:cs="Arial"/>
                <w:b/>
                <w:i/>
                <w:lang w:val="sr-Latn-CS"/>
              </w:rPr>
            </w:pPr>
            <w:r w:rsidRPr="00467345">
              <w:rPr>
                <w:rFonts w:ascii="Arial" w:hAnsi="Arial" w:cs="Arial"/>
                <w:lang w:val="sr-Latn-CS"/>
              </w:rPr>
              <w:t xml:space="preserve">Фотокопија </w:t>
            </w:r>
            <w:r w:rsidR="007F36A5" w:rsidRPr="00467345">
              <w:rPr>
                <w:rFonts w:ascii="Arial" w:hAnsi="Arial" w:cs="Arial"/>
                <w:lang w:val="sr-Cyrl-CS"/>
              </w:rPr>
              <w:t xml:space="preserve">важећег </w:t>
            </w:r>
            <w:r w:rsidRPr="00467345">
              <w:rPr>
                <w:rFonts w:ascii="Arial" w:hAnsi="Arial" w:cs="Arial"/>
                <w:lang w:val="sr-Latn-CS"/>
              </w:rPr>
              <w:t>уговора о ангажовању (за лица ангажована ван радног односа</w:t>
            </w:r>
            <w:r w:rsidR="00CA0B56">
              <w:rPr>
                <w:rFonts w:ascii="Arial" w:hAnsi="Arial" w:cs="Arial"/>
                <w:lang w:val="sr-Cyrl-RS"/>
              </w:rPr>
              <w:t>, сходно члану 197-202 Закона о раду</w:t>
            </w:r>
            <w:r w:rsidRPr="00467345">
              <w:rPr>
                <w:rFonts w:ascii="Arial" w:hAnsi="Arial" w:cs="Arial"/>
                <w:lang w:val="sr-Latn-CS"/>
              </w:rPr>
              <w:t>)</w:t>
            </w:r>
          </w:p>
        </w:tc>
      </w:tr>
    </w:tbl>
    <w:p w14:paraId="2417CE78" w14:textId="77777777" w:rsidR="00E057DE" w:rsidRDefault="00E057DE" w:rsidP="00B13CD3">
      <w:pPr>
        <w:spacing w:before="0"/>
        <w:rPr>
          <w:rFonts w:cs="Arial"/>
          <w:lang w:eastAsia="zh-CN"/>
        </w:rPr>
      </w:pPr>
    </w:p>
    <w:p w14:paraId="4AD66BD3" w14:textId="634C7F0E" w:rsidR="00B13CD3" w:rsidRPr="002F3FA1" w:rsidRDefault="00B13CD3" w:rsidP="00B13CD3">
      <w:pPr>
        <w:spacing w:before="0"/>
        <w:rPr>
          <w:rFonts w:cs="Arial"/>
          <w:lang w:eastAsia="zh-CN"/>
        </w:rPr>
      </w:pPr>
      <w:r w:rsidRPr="002F3FA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2F3FA1">
        <w:rPr>
          <w:rFonts w:cs="Arial"/>
          <w:lang w:eastAsia="zh-CN"/>
        </w:rPr>
        <w:t>д</w:t>
      </w:r>
      <w:r w:rsidRPr="002F3FA1">
        <w:rPr>
          <w:rFonts w:cs="Arial"/>
          <w:lang w:eastAsia="zh-CN"/>
        </w:rPr>
        <w:t>о</w:t>
      </w:r>
      <w:proofErr w:type="gramEnd"/>
      <w:r w:rsidR="007F582B" w:rsidRPr="002F3FA1">
        <w:rPr>
          <w:rFonts w:cs="Arial"/>
          <w:lang w:val="sr-Cyrl-RS" w:eastAsia="zh-CN"/>
        </w:rPr>
        <w:t xml:space="preserve"> </w:t>
      </w:r>
      <w:r w:rsidR="005675EF">
        <w:rPr>
          <w:rFonts w:cs="Arial"/>
          <w:lang w:val="sr-Cyrl-RS" w:eastAsia="zh-CN"/>
        </w:rPr>
        <w:t>8.</w:t>
      </w:r>
      <w:r w:rsidRPr="002F3FA1">
        <w:rPr>
          <w:rFonts w:cs="Arial"/>
          <w:lang w:eastAsia="zh-CN"/>
        </w:rPr>
        <w:t xml:space="preserve"> </w:t>
      </w:r>
      <w:proofErr w:type="gramStart"/>
      <w:r w:rsidRPr="002F3FA1">
        <w:rPr>
          <w:rFonts w:cs="Arial"/>
          <w:lang w:eastAsia="zh-CN"/>
        </w:rPr>
        <w:t>овог</w:t>
      </w:r>
      <w:proofErr w:type="gramEnd"/>
      <w:r w:rsidRPr="002F3FA1">
        <w:rPr>
          <w:rFonts w:cs="Arial"/>
          <w:lang w:eastAsia="zh-CN"/>
        </w:rPr>
        <w:t xml:space="preserve"> обрасца, биће одбијена као неприхватљива.</w:t>
      </w:r>
    </w:p>
    <w:p w14:paraId="7A02BC56" w14:textId="797BB57F" w:rsidR="00C10575" w:rsidRPr="002F3FA1" w:rsidRDefault="007F582B" w:rsidP="00C10575">
      <w:pPr>
        <w:rPr>
          <w:rFonts w:cs="Arial"/>
        </w:rPr>
      </w:pPr>
      <w:r w:rsidRPr="002F3FA1">
        <w:rPr>
          <w:rFonts w:cs="Arial"/>
          <w:lang w:val="sr-Cyrl-RS"/>
        </w:rPr>
        <w:t xml:space="preserve">1. </w:t>
      </w:r>
      <w:r w:rsidR="00C10575" w:rsidRPr="002F3FA1">
        <w:rPr>
          <w:rFonts w:cs="Arial"/>
        </w:rPr>
        <w:t xml:space="preserve">Сваки подизвођач мора да испуњава услове из члана 75. </w:t>
      </w:r>
      <w:proofErr w:type="gramStart"/>
      <w:r w:rsidR="00C10575" w:rsidRPr="002F3FA1">
        <w:rPr>
          <w:rFonts w:cs="Arial"/>
        </w:rPr>
        <w:t>став</w:t>
      </w:r>
      <w:proofErr w:type="gramEnd"/>
      <w:r w:rsidR="00C10575" w:rsidRPr="002F3FA1">
        <w:rPr>
          <w:rFonts w:cs="Arial"/>
        </w:rPr>
        <w:t xml:space="preserve"> 1. </w:t>
      </w:r>
      <w:proofErr w:type="gramStart"/>
      <w:r w:rsidR="00C10575" w:rsidRPr="002F3FA1">
        <w:rPr>
          <w:rFonts w:cs="Arial"/>
        </w:rPr>
        <w:t>тачка</w:t>
      </w:r>
      <w:proofErr w:type="gramEnd"/>
      <w:r w:rsidR="00C10575" w:rsidRPr="002F3FA1">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2F3FA1" w:rsidRDefault="007F582B" w:rsidP="007F582B">
      <w:pPr>
        <w:spacing w:before="0"/>
        <w:rPr>
          <w:rFonts w:cs="Arial"/>
          <w:lang w:eastAsia="zh-CN"/>
        </w:rPr>
      </w:pPr>
      <w:r w:rsidRPr="002F3FA1">
        <w:rPr>
          <w:rFonts w:cs="Arial"/>
          <w:lang w:val="sr-Cyrl-RS" w:eastAsia="zh-CN"/>
        </w:rPr>
        <w:t xml:space="preserve">2. </w:t>
      </w:r>
      <w:r w:rsidR="00C10575" w:rsidRPr="002F3FA1">
        <w:rPr>
          <w:rFonts w:cs="Arial"/>
          <w:lang w:eastAsia="zh-CN"/>
        </w:rPr>
        <w:t xml:space="preserve">Сваки понуђач из групе </w:t>
      </w:r>
      <w:proofErr w:type="gramStart"/>
      <w:r w:rsidR="00C10575" w:rsidRPr="002F3FA1">
        <w:rPr>
          <w:rFonts w:cs="Arial"/>
          <w:lang w:eastAsia="zh-CN"/>
        </w:rPr>
        <w:t>понуђача  која</w:t>
      </w:r>
      <w:proofErr w:type="gramEnd"/>
      <w:r w:rsidR="00C10575" w:rsidRPr="002F3FA1">
        <w:rPr>
          <w:rFonts w:cs="Arial"/>
          <w:lang w:eastAsia="zh-CN"/>
        </w:rPr>
        <w:t xml:space="preserve"> подноси заједничку понуду мора да испуњава услове из члана 75. </w:t>
      </w:r>
      <w:proofErr w:type="gramStart"/>
      <w:r w:rsidR="00C10575" w:rsidRPr="002F3FA1">
        <w:rPr>
          <w:rFonts w:cs="Arial"/>
          <w:lang w:eastAsia="zh-CN"/>
        </w:rPr>
        <w:t>став</w:t>
      </w:r>
      <w:proofErr w:type="gramEnd"/>
      <w:r w:rsidR="00C10575" w:rsidRPr="002F3FA1">
        <w:rPr>
          <w:rFonts w:cs="Arial"/>
          <w:lang w:eastAsia="zh-CN"/>
        </w:rPr>
        <w:t xml:space="preserve"> 1. </w:t>
      </w:r>
      <w:proofErr w:type="gramStart"/>
      <w:r w:rsidR="00C10575" w:rsidRPr="002F3FA1">
        <w:rPr>
          <w:rFonts w:cs="Arial"/>
          <w:lang w:eastAsia="zh-CN"/>
        </w:rPr>
        <w:t>тачка</w:t>
      </w:r>
      <w:proofErr w:type="gramEnd"/>
      <w:r w:rsidR="00C10575" w:rsidRPr="002F3FA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2F3FA1" w:rsidRDefault="007F582B" w:rsidP="00B13CD3">
      <w:pPr>
        <w:spacing w:before="0"/>
        <w:rPr>
          <w:rFonts w:cs="Arial"/>
          <w:lang w:eastAsia="zh-CN"/>
        </w:rPr>
      </w:pPr>
      <w:r w:rsidRPr="002F3FA1">
        <w:rPr>
          <w:rFonts w:cs="Arial"/>
          <w:lang w:val="sr-Cyrl-RS" w:eastAsia="zh-CN"/>
        </w:rPr>
        <w:t xml:space="preserve">3. </w:t>
      </w:r>
      <w:r w:rsidR="00B13CD3" w:rsidRPr="002F3FA1">
        <w:rPr>
          <w:rFonts w:cs="Arial"/>
          <w:lang w:eastAsia="zh-CN"/>
        </w:rPr>
        <w:t>Докази о испуњености услова из члана 77. З</w:t>
      </w:r>
      <w:r w:rsidRPr="002F3FA1">
        <w:rPr>
          <w:rFonts w:cs="Arial"/>
          <w:lang w:val="sr-Cyrl-RS" w:eastAsia="zh-CN"/>
        </w:rPr>
        <w:t>акона</w:t>
      </w:r>
      <w:r w:rsidR="00B13CD3" w:rsidRPr="002F3FA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2F3FA1" w:rsidRDefault="00B13CD3" w:rsidP="00B13CD3">
      <w:pPr>
        <w:spacing w:before="0"/>
        <w:rPr>
          <w:rFonts w:cs="Arial"/>
          <w:lang w:eastAsia="zh-CN"/>
        </w:rPr>
      </w:pPr>
      <w:r w:rsidRPr="002F3FA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2F3FA1" w:rsidRDefault="007F582B" w:rsidP="007F582B">
      <w:pPr>
        <w:spacing w:before="0"/>
        <w:rPr>
          <w:rFonts w:cs="Arial"/>
          <w:lang w:val="sr-Cyrl-RS" w:eastAsia="zh-CN"/>
        </w:rPr>
      </w:pPr>
      <w:r w:rsidRPr="002F3FA1">
        <w:rPr>
          <w:rFonts w:cs="Arial"/>
          <w:lang w:val="sr-Cyrl-RS" w:eastAsia="zh-CN"/>
        </w:rPr>
        <w:t>4.</w:t>
      </w:r>
      <w:r w:rsidR="00B13CD3" w:rsidRPr="002F3FA1">
        <w:rPr>
          <w:rFonts w:cs="Arial"/>
          <w:lang w:val="sr-Cyrl-RS" w:eastAsia="zh-CN"/>
        </w:rPr>
        <w:t xml:space="preserve"> </w:t>
      </w:r>
      <w:r w:rsidRPr="002F3FA1">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2F3FA1">
        <w:rPr>
          <w:rFonts w:cs="Arial"/>
          <w:lang w:val="sr-Cyrl-RS" w:eastAsia="zh-CN"/>
        </w:rPr>
        <w:t xml:space="preserve">пожељно на меморандуму, </w:t>
      </w:r>
      <w:r w:rsidRPr="002F3FA1">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2F3FA1" w:rsidRDefault="00D96616" w:rsidP="00D96616">
      <w:pPr>
        <w:spacing w:before="0"/>
        <w:rPr>
          <w:rFonts w:cs="Arial"/>
          <w:lang w:eastAsia="zh-CN"/>
        </w:rPr>
      </w:pPr>
      <w:r w:rsidRPr="002F3FA1">
        <w:rPr>
          <w:rFonts w:cs="Arial"/>
          <w:lang w:eastAsia="zh-CN"/>
        </w:rPr>
        <w:t xml:space="preserve">На основу члана 79. </w:t>
      </w:r>
      <w:proofErr w:type="gramStart"/>
      <w:r w:rsidRPr="002F3FA1">
        <w:rPr>
          <w:rFonts w:cs="Arial"/>
          <w:lang w:eastAsia="zh-CN"/>
        </w:rPr>
        <w:t>став</w:t>
      </w:r>
      <w:proofErr w:type="gramEnd"/>
      <w:r w:rsidRPr="002F3FA1">
        <w:rPr>
          <w:rFonts w:cs="Arial"/>
          <w:lang w:eastAsia="zh-CN"/>
        </w:rPr>
        <w:t xml:space="preserve"> 5. З</w:t>
      </w:r>
      <w:r w:rsidR="007F582B" w:rsidRPr="002F3FA1">
        <w:rPr>
          <w:rFonts w:cs="Arial"/>
          <w:lang w:val="sr-Cyrl-RS" w:eastAsia="zh-CN"/>
        </w:rPr>
        <w:t>акона</w:t>
      </w:r>
      <w:r w:rsidRPr="002F3FA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2F3FA1" w:rsidRDefault="00D96616" w:rsidP="00D96616">
      <w:pPr>
        <w:spacing w:before="0"/>
        <w:ind w:firstLine="720"/>
        <w:rPr>
          <w:rFonts w:cs="Arial"/>
          <w:lang w:eastAsia="zh-CN"/>
        </w:rPr>
      </w:pPr>
      <w:proofErr w:type="gramStart"/>
      <w:r w:rsidRPr="002F3FA1">
        <w:rPr>
          <w:rFonts w:cs="Arial"/>
          <w:lang w:eastAsia="zh-CN"/>
        </w:rPr>
        <w:t>1)извод</w:t>
      </w:r>
      <w:proofErr w:type="gramEnd"/>
      <w:r w:rsidRPr="002F3FA1">
        <w:rPr>
          <w:rFonts w:cs="Arial"/>
          <w:lang w:eastAsia="zh-CN"/>
        </w:rPr>
        <w:t xml:space="preserve"> из регистра надлежног органа:</w:t>
      </w:r>
    </w:p>
    <w:p w14:paraId="7480DD71" w14:textId="77777777" w:rsidR="00D96616" w:rsidRPr="002F3FA1" w:rsidRDefault="00D96616" w:rsidP="00D96616">
      <w:pPr>
        <w:spacing w:before="0"/>
        <w:ind w:firstLine="720"/>
        <w:rPr>
          <w:rFonts w:cs="Arial"/>
          <w:lang w:eastAsia="zh-CN"/>
        </w:rPr>
      </w:pPr>
      <w:r w:rsidRPr="002F3FA1">
        <w:rPr>
          <w:rFonts w:cs="Arial"/>
          <w:lang w:eastAsia="zh-CN"/>
        </w:rPr>
        <w:t xml:space="preserve">-извод из регистра АПР: </w:t>
      </w:r>
      <w:hyperlink r:id="rId168" w:history="1">
        <w:r w:rsidRPr="002F3FA1">
          <w:rPr>
            <w:rFonts w:cs="Arial"/>
            <w:lang w:eastAsia="zh-CN"/>
          </w:rPr>
          <w:t>www.apr.gov.rs</w:t>
        </w:r>
      </w:hyperlink>
    </w:p>
    <w:p w14:paraId="304067FB" w14:textId="771E8EF6" w:rsidR="007F582B" w:rsidRPr="002F3FA1" w:rsidRDefault="007F582B" w:rsidP="007F582B">
      <w:pPr>
        <w:spacing w:before="0"/>
        <w:ind w:firstLine="720"/>
        <w:rPr>
          <w:rFonts w:cs="Arial"/>
          <w:lang w:val="sr-Cyrl-RS" w:eastAsia="zh-CN"/>
        </w:rPr>
      </w:pPr>
      <w:proofErr w:type="gramStart"/>
      <w:r w:rsidRPr="002F3FA1">
        <w:rPr>
          <w:rFonts w:cs="Arial"/>
          <w:lang w:eastAsia="zh-CN"/>
        </w:rPr>
        <w:t>2)докази</w:t>
      </w:r>
      <w:proofErr w:type="gramEnd"/>
      <w:r w:rsidRPr="002F3FA1">
        <w:rPr>
          <w:rFonts w:cs="Arial"/>
          <w:lang w:eastAsia="zh-CN"/>
        </w:rPr>
        <w:t xml:space="preserve"> из члана 75. </w:t>
      </w:r>
      <w:proofErr w:type="gramStart"/>
      <w:r w:rsidRPr="002F3FA1">
        <w:rPr>
          <w:rFonts w:cs="Arial"/>
          <w:lang w:eastAsia="zh-CN"/>
        </w:rPr>
        <w:t>став</w:t>
      </w:r>
      <w:proofErr w:type="gramEnd"/>
      <w:r w:rsidRPr="002F3FA1">
        <w:rPr>
          <w:rFonts w:cs="Arial"/>
          <w:lang w:eastAsia="zh-CN"/>
        </w:rPr>
        <w:t xml:space="preserve"> 1. </w:t>
      </w:r>
      <w:proofErr w:type="gramStart"/>
      <w:r w:rsidRPr="002F3FA1">
        <w:rPr>
          <w:rFonts w:cs="Arial"/>
          <w:lang w:eastAsia="zh-CN"/>
        </w:rPr>
        <w:t>тачка</w:t>
      </w:r>
      <w:proofErr w:type="gramEnd"/>
      <w:r w:rsidRPr="002F3FA1">
        <w:rPr>
          <w:rFonts w:cs="Arial"/>
          <w:lang w:eastAsia="zh-CN"/>
        </w:rPr>
        <w:t xml:space="preserve"> 1) ,2) и 4) З</w:t>
      </w:r>
      <w:r w:rsidR="00D16608" w:rsidRPr="002F3FA1">
        <w:rPr>
          <w:rFonts w:cs="Arial"/>
          <w:lang w:val="sr-Cyrl-RS" w:eastAsia="zh-CN"/>
        </w:rPr>
        <w:t>акона</w:t>
      </w:r>
    </w:p>
    <w:p w14:paraId="31E1E339" w14:textId="77777777" w:rsidR="007F582B" w:rsidRPr="002F3FA1" w:rsidRDefault="007F582B" w:rsidP="007F582B">
      <w:pPr>
        <w:spacing w:before="0"/>
        <w:ind w:firstLine="720"/>
        <w:rPr>
          <w:rFonts w:cs="Arial"/>
          <w:lang w:eastAsia="zh-CN"/>
        </w:rPr>
      </w:pPr>
      <w:r w:rsidRPr="002F3FA1">
        <w:rPr>
          <w:rFonts w:cs="Arial"/>
          <w:lang w:eastAsia="zh-CN"/>
        </w:rPr>
        <w:t xml:space="preserve">-регистар понуђача: </w:t>
      </w:r>
      <w:hyperlink r:id="rId169" w:history="1">
        <w:r w:rsidRPr="002F3FA1">
          <w:rPr>
            <w:rFonts w:cs="Arial"/>
            <w:lang w:eastAsia="zh-CN"/>
          </w:rPr>
          <w:t>www.apr.gov.rs</w:t>
        </w:r>
      </w:hyperlink>
    </w:p>
    <w:p w14:paraId="4390D6E9" w14:textId="77777777" w:rsidR="00B13CD3" w:rsidRPr="002F3FA1" w:rsidRDefault="00C10575" w:rsidP="00B13CD3">
      <w:pPr>
        <w:spacing w:before="0"/>
        <w:rPr>
          <w:rFonts w:cs="Arial"/>
          <w:lang w:val="sr-Cyrl-CS" w:eastAsia="zh-CN"/>
        </w:rPr>
      </w:pPr>
      <w:r w:rsidRPr="002F3FA1">
        <w:rPr>
          <w:rFonts w:cs="Arial"/>
          <w:lang w:val="sr-Cyrl-CS" w:eastAsia="zh-CN"/>
        </w:rPr>
        <w:t>5</w:t>
      </w:r>
      <w:r w:rsidR="00B13CD3" w:rsidRPr="002F3FA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F3FA1">
        <w:rPr>
          <w:rFonts w:cs="Arial"/>
          <w:lang w:eastAsia="zh-CN"/>
        </w:rPr>
        <w:t>е уређује електронски документ</w:t>
      </w:r>
      <w:r w:rsidRPr="002F3FA1">
        <w:rPr>
          <w:rFonts w:cs="Arial"/>
          <w:lang w:val="sr-Cyrl-CS" w:eastAsia="zh-CN"/>
        </w:rPr>
        <w:t>.</w:t>
      </w:r>
    </w:p>
    <w:p w14:paraId="3927AB1F" w14:textId="77777777" w:rsidR="00B13CD3" w:rsidRPr="002F3FA1" w:rsidRDefault="00C10575" w:rsidP="00B13CD3">
      <w:pPr>
        <w:spacing w:before="0"/>
        <w:rPr>
          <w:rFonts w:cs="Arial"/>
          <w:lang w:eastAsia="zh-CN"/>
        </w:rPr>
      </w:pPr>
      <w:r w:rsidRPr="002F3FA1">
        <w:rPr>
          <w:rFonts w:cs="Arial"/>
          <w:lang w:val="sr-Cyrl-CS" w:eastAsia="zh-CN"/>
        </w:rPr>
        <w:t>6</w:t>
      </w:r>
      <w:r w:rsidR="00B13CD3" w:rsidRPr="002F3FA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2F3FA1" w:rsidRDefault="00C10575" w:rsidP="00B13CD3">
      <w:pPr>
        <w:spacing w:before="0"/>
        <w:rPr>
          <w:rFonts w:cs="Arial"/>
          <w:lang w:val="sr-Cyrl-CS" w:eastAsia="zh-CN"/>
        </w:rPr>
      </w:pPr>
      <w:r w:rsidRPr="002F3FA1">
        <w:rPr>
          <w:rFonts w:cs="Arial"/>
          <w:lang w:val="sr-Cyrl-CS" w:eastAsia="zh-CN"/>
        </w:rPr>
        <w:t>7</w:t>
      </w:r>
      <w:r w:rsidR="00B13CD3" w:rsidRPr="002F3FA1">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00B13CD3" w:rsidRPr="002F3FA1">
        <w:rPr>
          <w:rFonts w:cs="Arial"/>
          <w:lang w:eastAsia="zh-CN"/>
        </w:rPr>
        <w:lastRenderedPageBreak/>
        <w:t>то, наручилац ће дозволити понуђачу да накнадно достави тражена документа у примереном року.</w:t>
      </w:r>
    </w:p>
    <w:p w14:paraId="54E2772D" w14:textId="04E2BB0B" w:rsidR="00B13CD3" w:rsidRPr="002F3FA1" w:rsidRDefault="00A50A82" w:rsidP="00B13CD3">
      <w:pPr>
        <w:spacing w:before="0"/>
        <w:rPr>
          <w:rFonts w:cs="Arial"/>
          <w:lang w:val="sr-Cyrl-CS" w:eastAsia="zh-CN"/>
        </w:rPr>
      </w:pPr>
      <w:r w:rsidRPr="002F3FA1">
        <w:rPr>
          <w:rFonts w:cs="Arial"/>
          <w:lang w:eastAsia="zh-CN"/>
        </w:rPr>
        <w:t>8</w:t>
      </w:r>
      <w:r w:rsidR="00B13CD3" w:rsidRPr="002F3FA1">
        <w:rPr>
          <w:rFonts w:cs="Arial"/>
          <w:lang w:eastAsia="zh-CN"/>
        </w:rPr>
        <w:t xml:space="preserve">. Ако се у држави у којој понуђач има седиште не издају докази из члана 77. </w:t>
      </w:r>
      <w:r w:rsidR="00C10575" w:rsidRPr="002F3FA1">
        <w:rPr>
          <w:rFonts w:cs="Arial"/>
          <w:lang w:val="sr-Cyrl-CS" w:eastAsia="zh-CN"/>
        </w:rPr>
        <w:t xml:space="preserve">став 1. </w:t>
      </w:r>
      <w:r w:rsidR="00B13CD3" w:rsidRPr="002F3FA1">
        <w:rPr>
          <w:rFonts w:cs="Arial"/>
          <w:lang w:eastAsia="zh-CN"/>
        </w:rPr>
        <w:t>З</w:t>
      </w:r>
      <w:r w:rsidR="007F582B" w:rsidRPr="002F3FA1">
        <w:rPr>
          <w:rFonts w:cs="Arial"/>
          <w:lang w:val="sr-Cyrl-RS" w:eastAsia="zh-CN"/>
        </w:rPr>
        <w:t>акона</w:t>
      </w:r>
      <w:r w:rsidR="00B13CD3" w:rsidRPr="002F3FA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2F3FA1" w:rsidRDefault="00A50A82" w:rsidP="00B13CD3">
      <w:pPr>
        <w:spacing w:before="0"/>
        <w:rPr>
          <w:rFonts w:cs="Arial"/>
          <w:lang w:val="sr-Cyrl-CS" w:eastAsia="zh-CN"/>
        </w:rPr>
      </w:pPr>
      <w:r w:rsidRPr="002F3FA1">
        <w:rPr>
          <w:rFonts w:cs="Arial"/>
          <w:lang w:eastAsia="zh-CN"/>
        </w:rPr>
        <w:t>9</w:t>
      </w:r>
      <w:r w:rsidR="00B13CD3" w:rsidRPr="002F3FA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465B54AC" w:rsidR="00E057DE" w:rsidRDefault="00E057DE">
      <w:pPr>
        <w:spacing w:before="0"/>
        <w:jc w:val="left"/>
        <w:rPr>
          <w:rFonts w:cs="Arial"/>
          <w:color w:val="00B0F0"/>
          <w:lang w:eastAsia="zh-CN"/>
        </w:rPr>
      </w:pPr>
      <w:r>
        <w:rPr>
          <w:rFonts w:cs="Arial"/>
          <w:color w:val="00B0F0"/>
          <w:lang w:eastAsia="zh-CN"/>
        </w:rPr>
        <w:br w:type="page"/>
      </w:r>
    </w:p>
    <w:p w14:paraId="1E5B9636" w14:textId="77777777" w:rsidR="00322313" w:rsidRPr="00E057DE" w:rsidRDefault="008D2B23" w:rsidP="00BE7496">
      <w:pPr>
        <w:pStyle w:val="KDPodnaslov1"/>
        <w:spacing w:before="0"/>
        <w:rPr>
          <w:rFonts w:cs="Arial"/>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057DE">
        <w:rPr>
          <w:rFonts w:cs="Arial"/>
        </w:rPr>
        <w:lastRenderedPageBreak/>
        <w:t xml:space="preserve">5. </w:t>
      </w:r>
      <w:r w:rsidR="00322313" w:rsidRPr="00E057DE">
        <w:rPr>
          <w:rFonts w:cs="Arial"/>
        </w:rPr>
        <w:t>КРИТЕРИЈУМ ЗА ДОДЕЛУ УГОВОРА</w:t>
      </w:r>
      <w:bookmarkEnd w:id="196"/>
    </w:p>
    <w:p w14:paraId="67D99332" w14:textId="77777777" w:rsidR="00621752" w:rsidRPr="00E057DE" w:rsidRDefault="00621752" w:rsidP="00621752">
      <w:pPr>
        <w:pStyle w:val="KDKomentar"/>
        <w:spacing w:before="0"/>
        <w:rPr>
          <w:rFonts w:cs="Arial"/>
          <w:b/>
          <w:i w:val="0"/>
          <w:color w:val="auto"/>
          <w:sz w:val="22"/>
          <w:szCs w:val="22"/>
        </w:rPr>
      </w:pPr>
      <w:r w:rsidRPr="00E057DE">
        <w:rPr>
          <w:rFonts w:cs="Arial"/>
          <w:i w:val="0"/>
          <w:color w:val="auto"/>
          <w:sz w:val="22"/>
          <w:szCs w:val="22"/>
        </w:rPr>
        <w:t xml:space="preserve">Избор најповољније понуде ће се извршити применом критеријума </w:t>
      </w:r>
      <w:r w:rsidRPr="00E057DE">
        <w:rPr>
          <w:rFonts w:cs="Arial"/>
          <w:b/>
          <w:i w:val="0"/>
          <w:color w:val="auto"/>
          <w:sz w:val="22"/>
          <w:szCs w:val="22"/>
        </w:rPr>
        <w:t>„Најнижа понуђена цена“.</w:t>
      </w:r>
    </w:p>
    <w:p w14:paraId="20F0D4E2" w14:textId="77777777" w:rsidR="00621752" w:rsidRPr="00E057DE" w:rsidRDefault="00621752" w:rsidP="00621752">
      <w:pPr>
        <w:pStyle w:val="KDKomentar"/>
        <w:spacing w:before="0"/>
        <w:rPr>
          <w:rFonts w:cs="Arial"/>
          <w:i w:val="0"/>
          <w:color w:val="auto"/>
          <w:sz w:val="22"/>
          <w:szCs w:val="22"/>
        </w:rPr>
      </w:pPr>
      <w:r w:rsidRPr="00E057DE">
        <w:rPr>
          <w:rFonts w:cs="Arial"/>
          <w:i w:val="0"/>
          <w:color w:val="auto"/>
          <w:sz w:val="22"/>
          <w:szCs w:val="22"/>
        </w:rPr>
        <w:t>Критеријум за оцењивање понуда</w:t>
      </w:r>
      <w:r w:rsidRPr="00E057DE">
        <w:rPr>
          <w:rFonts w:cs="Arial"/>
          <w:b/>
          <w:i w:val="0"/>
          <w:color w:val="auto"/>
          <w:sz w:val="22"/>
          <w:szCs w:val="22"/>
        </w:rPr>
        <w:t xml:space="preserve"> Најнижа понуђена цена, </w:t>
      </w:r>
      <w:r w:rsidRPr="00E057DE">
        <w:rPr>
          <w:rFonts w:cs="Arial"/>
          <w:i w:val="0"/>
          <w:color w:val="auto"/>
          <w:sz w:val="22"/>
          <w:szCs w:val="22"/>
        </w:rPr>
        <w:t>заснива се на понуђеној цени</w:t>
      </w:r>
      <w:r w:rsidR="00C10575" w:rsidRPr="00E057DE">
        <w:rPr>
          <w:rFonts w:cs="Arial"/>
          <w:i w:val="0"/>
          <w:color w:val="auto"/>
          <w:sz w:val="22"/>
          <w:szCs w:val="22"/>
          <w:lang w:val="sr-Cyrl-CS"/>
        </w:rPr>
        <w:t xml:space="preserve"> као једином критеријуму</w:t>
      </w:r>
      <w:r w:rsidRPr="00E057DE">
        <w:rPr>
          <w:rFonts w:cs="Arial"/>
          <w:i w:val="0"/>
          <w:color w:val="auto"/>
          <w:sz w:val="22"/>
          <w:szCs w:val="22"/>
        </w:rPr>
        <w:t>.</w:t>
      </w:r>
    </w:p>
    <w:p w14:paraId="66C7E51E" w14:textId="77777777" w:rsidR="004C63E7" w:rsidRPr="002F3FA1" w:rsidRDefault="004C63E7" w:rsidP="00621752">
      <w:pPr>
        <w:pStyle w:val="KDParagraf"/>
        <w:spacing w:before="0"/>
        <w:rPr>
          <w:rFonts w:cs="Arial"/>
          <w:color w:val="00B0F0"/>
        </w:rPr>
      </w:pPr>
    </w:p>
    <w:p w14:paraId="3746AF69" w14:textId="11C09460" w:rsidR="00621752" w:rsidRPr="002F3FA1" w:rsidRDefault="00874F5B" w:rsidP="00874F5B">
      <w:pPr>
        <w:pStyle w:val="Heading10"/>
        <w:rPr>
          <w:rFonts w:cs="Arial"/>
        </w:rPr>
      </w:pPr>
      <w:bookmarkStart w:id="202" w:name="_Toc441651548"/>
      <w:bookmarkStart w:id="203" w:name="_Toc442559886"/>
      <w:r w:rsidRPr="002F3FA1">
        <w:rPr>
          <w:rFonts w:cs="Arial"/>
          <w:lang w:val="en-US"/>
        </w:rPr>
        <w:t xml:space="preserve">5.1. </w:t>
      </w:r>
      <w:r w:rsidR="00621752" w:rsidRPr="002F3FA1">
        <w:rPr>
          <w:rFonts w:cs="Arial"/>
        </w:rPr>
        <w:t>Резервни критеријум</w:t>
      </w:r>
      <w:bookmarkEnd w:id="202"/>
      <w:bookmarkEnd w:id="203"/>
    </w:p>
    <w:p w14:paraId="5679BED8" w14:textId="77777777" w:rsidR="00621752" w:rsidRDefault="00621752" w:rsidP="006F1B4D">
      <w:pPr>
        <w:spacing w:before="0"/>
        <w:rPr>
          <w:rFonts w:cs="Arial"/>
          <w:color w:val="00B0F0"/>
        </w:rPr>
      </w:pPr>
      <w:r w:rsidRPr="002F3FA1">
        <w:rPr>
          <w:rFonts w:cs="Arial"/>
        </w:rPr>
        <w:t xml:space="preserve">Уколико две или више понуда имају исту најнижу понуђену цену, као најповољнија биће </w:t>
      </w:r>
      <w:r w:rsidRPr="00E057DE">
        <w:rPr>
          <w:rFonts w:cs="Arial"/>
        </w:rPr>
        <w:t xml:space="preserve">изабрана понуда оног понуђача који је понудио </w:t>
      </w:r>
      <w:r w:rsidRPr="00CA0B56">
        <w:rPr>
          <w:rFonts w:cs="Arial"/>
        </w:rPr>
        <w:t>дужи гарантни рок.</w:t>
      </w:r>
      <w:r w:rsidRPr="00E057DE">
        <w:rPr>
          <w:rFonts w:cs="Arial"/>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465A96D6" w14:textId="3135C865" w:rsidR="00E057DE" w:rsidRDefault="00E057DE">
      <w:pPr>
        <w:spacing w:before="0"/>
        <w:jc w:val="left"/>
        <w:rPr>
          <w:rFonts w:cs="Arial"/>
          <w:color w:val="00B0F0"/>
          <w:lang w:val="sr-Cyrl-CS"/>
        </w:rPr>
      </w:pPr>
      <w:r>
        <w:rPr>
          <w:rFonts w:cs="Arial"/>
          <w:color w:val="00B0F0"/>
          <w:lang w:val="sr-Cyrl-CS"/>
        </w:rPr>
        <w:br w:type="page"/>
      </w:r>
    </w:p>
    <w:p w14:paraId="1F20A0D9" w14:textId="143B942F" w:rsidR="008D2B23" w:rsidRPr="002F3FA1" w:rsidRDefault="003C4E60" w:rsidP="00E057DE">
      <w:pPr>
        <w:pStyle w:val="KDPodnaslov1"/>
        <w:numPr>
          <w:ilvl w:val="0"/>
          <w:numId w:val="36"/>
        </w:numPr>
        <w:spacing w:before="0"/>
        <w:ind w:left="360"/>
        <w:rPr>
          <w:rFonts w:cs="Arial"/>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sidRPr="002F3FA1">
        <w:rPr>
          <w:rFonts w:cs="Arial"/>
          <w:lang w:val="sr-Cyrl-RS"/>
        </w:rPr>
        <w:lastRenderedPageBreak/>
        <w:t xml:space="preserve">  </w:t>
      </w:r>
      <w:r w:rsidR="008D2B23" w:rsidRPr="002F3FA1">
        <w:rPr>
          <w:rFonts w:cs="Arial"/>
        </w:rPr>
        <w:t>УПУТСТВО ПОНУЂАЧИМА КАКО ДА САЧИНЕ ПОНУДУ</w:t>
      </w:r>
      <w:bookmarkEnd w:id="210"/>
    </w:p>
    <w:p w14:paraId="1ACC9B42" w14:textId="77777777" w:rsidR="008D2B23" w:rsidRPr="002F3FA1" w:rsidRDefault="008D2B23" w:rsidP="008D2B23">
      <w:pPr>
        <w:pStyle w:val="KDParagraf"/>
        <w:spacing w:before="0"/>
        <w:rPr>
          <w:rFonts w:cs="Arial"/>
          <w:lang w:val="ru-RU"/>
        </w:rPr>
      </w:pPr>
      <w:r w:rsidRPr="002F3FA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2F3FA1" w:rsidRDefault="008D2B23" w:rsidP="008D2B23">
      <w:pPr>
        <w:pStyle w:val="KDParagraf"/>
        <w:spacing w:before="0"/>
        <w:rPr>
          <w:rFonts w:cs="Arial"/>
        </w:rPr>
      </w:pPr>
      <w:r w:rsidRPr="002F3FA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2F3FA1" w:rsidRDefault="008D2B23" w:rsidP="008D2B23">
      <w:pPr>
        <w:pStyle w:val="KDParagraf"/>
        <w:spacing w:before="0"/>
        <w:rPr>
          <w:rFonts w:cs="Arial"/>
        </w:rPr>
      </w:pPr>
    </w:p>
    <w:p w14:paraId="104CA319" w14:textId="5F1E2D33" w:rsidR="008D2B23" w:rsidRPr="002F3FA1" w:rsidRDefault="008D2B23" w:rsidP="00AA69A6">
      <w:pPr>
        <w:pStyle w:val="KDPodnaslov2"/>
        <w:numPr>
          <w:ilvl w:val="1"/>
          <w:numId w:val="26"/>
        </w:numPr>
        <w:spacing w:before="0"/>
        <w:jc w:val="both"/>
        <w:rPr>
          <w:rFonts w:cs="Arial"/>
        </w:rPr>
      </w:pPr>
      <w:bookmarkStart w:id="211" w:name="_Toc441651577"/>
      <w:bookmarkStart w:id="212" w:name="_Toc442559888"/>
      <w:r w:rsidRPr="002F3FA1">
        <w:rPr>
          <w:rFonts w:cs="Arial"/>
        </w:rPr>
        <w:t>Језик на којем понуда мора бити састављена</w:t>
      </w:r>
      <w:bookmarkEnd w:id="211"/>
      <w:bookmarkEnd w:id="212"/>
    </w:p>
    <w:p w14:paraId="6719BC4A" w14:textId="77777777" w:rsidR="008D2B23" w:rsidRPr="002F3FA1" w:rsidRDefault="008D2B23" w:rsidP="008D2B23">
      <w:pPr>
        <w:pStyle w:val="KDParagraf"/>
        <w:spacing w:before="0"/>
        <w:rPr>
          <w:rFonts w:cs="Arial"/>
        </w:rPr>
      </w:pPr>
      <w:r w:rsidRPr="002F3FA1">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2F3FA1" w:rsidRDefault="008D2B23" w:rsidP="008D2B23">
      <w:pPr>
        <w:pStyle w:val="KDKomentar"/>
        <w:spacing w:before="0"/>
        <w:rPr>
          <w:rFonts w:cs="Arial"/>
          <w:i w:val="0"/>
          <w:color w:val="auto"/>
          <w:sz w:val="22"/>
          <w:szCs w:val="22"/>
        </w:rPr>
      </w:pPr>
      <w:r w:rsidRPr="002F3FA1">
        <w:rPr>
          <w:rFonts w:cs="Arial"/>
          <w:i w:val="0"/>
          <w:color w:val="auto"/>
          <w:sz w:val="22"/>
          <w:szCs w:val="22"/>
        </w:rPr>
        <w:t>Понуда са свим прилозима мора бити сачињена на српском језику.</w:t>
      </w:r>
    </w:p>
    <w:p w14:paraId="389DA9D1" w14:textId="77777777" w:rsidR="008D2B23" w:rsidRPr="002F3FA1" w:rsidRDefault="008D2B23" w:rsidP="008D2B23">
      <w:pPr>
        <w:pStyle w:val="KDKomentar"/>
        <w:spacing w:before="0"/>
        <w:rPr>
          <w:rStyle w:val="StyleArial"/>
          <w:rFonts w:cs="Arial"/>
          <w:i w:val="0"/>
          <w:color w:val="auto"/>
          <w:sz w:val="22"/>
          <w:szCs w:val="22"/>
        </w:rPr>
      </w:pPr>
      <w:r w:rsidRPr="002F3FA1">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2F3FA1" w:rsidRDefault="008D2B23" w:rsidP="008D2B23">
      <w:pPr>
        <w:pStyle w:val="KDParagraf"/>
        <w:spacing w:before="0"/>
        <w:rPr>
          <w:rFonts w:cs="Arial"/>
          <w:lang w:val="ru-RU" w:eastAsia="sr-Latn-CS"/>
        </w:rPr>
      </w:pPr>
    </w:p>
    <w:p w14:paraId="7AAE78D0" w14:textId="67243086" w:rsidR="008D2B23" w:rsidRPr="002F3FA1" w:rsidRDefault="008D2B23" w:rsidP="00AA69A6">
      <w:pPr>
        <w:pStyle w:val="KDPodnaslov2"/>
        <w:numPr>
          <w:ilvl w:val="1"/>
          <w:numId w:val="26"/>
        </w:numPr>
        <w:spacing w:before="0"/>
        <w:jc w:val="both"/>
        <w:rPr>
          <w:rFonts w:cs="Arial"/>
        </w:rPr>
      </w:pPr>
      <w:bookmarkStart w:id="213" w:name="_Toc441651578"/>
      <w:bookmarkStart w:id="214" w:name="_Toc442559889"/>
      <w:r w:rsidRPr="002F3FA1">
        <w:rPr>
          <w:rFonts w:cs="Arial"/>
        </w:rPr>
        <w:t xml:space="preserve">Начин састављања </w:t>
      </w:r>
      <w:r w:rsidR="00FC355A" w:rsidRPr="002F3FA1">
        <w:rPr>
          <w:rFonts w:cs="Arial"/>
        </w:rPr>
        <w:t xml:space="preserve">и подношења </w:t>
      </w:r>
      <w:r w:rsidRPr="002F3FA1">
        <w:rPr>
          <w:rFonts w:cs="Arial"/>
        </w:rPr>
        <w:t>понуде</w:t>
      </w:r>
      <w:bookmarkEnd w:id="213"/>
      <w:bookmarkEnd w:id="214"/>
    </w:p>
    <w:p w14:paraId="125DB65B" w14:textId="3231529C" w:rsidR="008D2B23" w:rsidRPr="002F3FA1" w:rsidRDefault="008D2B23" w:rsidP="008D2B23">
      <w:pPr>
        <w:pStyle w:val="KDParagraf"/>
        <w:spacing w:before="0"/>
        <w:rPr>
          <w:rFonts w:cs="Arial"/>
          <w:lang w:val="ru-RU"/>
        </w:rPr>
      </w:pPr>
      <w:r w:rsidRPr="002F3FA1">
        <w:rPr>
          <w:rFonts w:cs="Arial"/>
          <w:lang w:val="ru-RU"/>
        </w:rPr>
        <w:t>Понуђач је обавезан да сачини понуду тако што</w:t>
      </w:r>
      <w:r w:rsidR="00613B13" w:rsidRPr="002F3FA1">
        <w:rPr>
          <w:rFonts w:cs="Arial"/>
          <w:lang w:val="ru-RU"/>
        </w:rPr>
        <w:t xml:space="preserve"> Понуђач </w:t>
      </w:r>
      <w:r w:rsidRPr="002F3FA1">
        <w:rPr>
          <w:rFonts w:cs="Arial"/>
          <w:lang w:val="ru-RU"/>
        </w:rPr>
        <w:t>уписује тражене податке у обрасце који су саста</w:t>
      </w:r>
      <w:r w:rsidR="00613B13" w:rsidRPr="002F3FA1">
        <w:rPr>
          <w:rFonts w:cs="Arial"/>
          <w:lang w:val="ru-RU"/>
        </w:rPr>
        <w:t xml:space="preserve">вни део конкурсне документације </w:t>
      </w:r>
      <w:r w:rsidRPr="002F3FA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F3FA1">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2F3FA1" w:rsidRDefault="008D2B23" w:rsidP="008D2B23">
      <w:pPr>
        <w:pStyle w:val="KDParagraf"/>
        <w:spacing w:before="0"/>
        <w:rPr>
          <w:rFonts w:cs="Arial"/>
        </w:rPr>
      </w:pPr>
      <w:r w:rsidRPr="002F3FA1">
        <w:rPr>
          <w:rFonts w:cs="Arial"/>
        </w:rPr>
        <w:t xml:space="preserve">Препоручује се да сви документи поднети у </w:t>
      </w:r>
      <w:proofErr w:type="gramStart"/>
      <w:r w:rsidRPr="002F3FA1">
        <w:rPr>
          <w:rFonts w:cs="Arial"/>
        </w:rPr>
        <w:t>понуди  буду</w:t>
      </w:r>
      <w:proofErr w:type="gramEnd"/>
      <w:r w:rsidRPr="002F3FA1">
        <w:rPr>
          <w:rFonts w:cs="Arial"/>
        </w:rPr>
        <w:t xml:space="preserve"> нумерисани</w:t>
      </w:r>
      <w:r w:rsidRPr="002F3FA1">
        <w:rPr>
          <w:rFonts w:cs="Arial"/>
          <w:lang w:val="sr-Latn-CS"/>
        </w:rPr>
        <w:t xml:space="preserve"> и</w:t>
      </w:r>
      <w:r w:rsidRPr="002F3FA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2F3FA1" w:rsidRDefault="008D2B23" w:rsidP="008D2B23">
      <w:pPr>
        <w:pStyle w:val="KDParagraf"/>
        <w:spacing w:before="0"/>
        <w:rPr>
          <w:rFonts w:cs="Arial"/>
          <w:lang w:val="ru-RU"/>
        </w:rPr>
      </w:pPr>
      <w:r w:rsidRPr="002F3FA1">
        <w:rPr>
          <w:rFonts w:cs="Arial"/>
          <w:lang w:val="ru-RU"/>
        </w:rPr>
        <w:t xml:space="preserve">Препоручује се да се нумерација поднете документације </w:t>
      </w:r>
      <w:r w:rsidR="00FC355A" w:rsidRPr="002F3FA1">
        <w:rPr>
          <w:rFonts w:cs="Arial"/>
          <w:lang w:val="ru-RU"/>
        </w:rPr>
        <w:t>и образац</w:t>
      </w:r>
      <w:r w:rsidR="00962DFB" w:rsidRPr="002F3FA1">
        <w:rPr>
          <w:rFonts w:cs="Arial"/>
          <w:lang w:val="ru-RU"/>
        </w:rPr>
        <w:t>а</w:t>
      </w:r>
      <w:r w:rsidR="00FC355A" w:rsidRPr="002F3FA1">
        <w:rPr>
          <w:rFonts w:cs="Arial"/>
          <w:lang w:val="ru-RU"/>
        </w:rPr>
        <w:t xml:space="preserve"> у понуди </w:t>
      </w:r>
      <w:r w:rsidRPr="002F3FA1">
        <w:rPr>
          <w:rFonts w:cs="Arial"/>
          <w:lang w:val="ru-RU"/>
        </w:rPr>
        <w:t>изврши на свако</w:t>
      </w:r>
      <w:r w:rsidRPr="002F3FA1">
        <w:rPr>
          <w:rFonts w:cs="Arial"/>
        </w:rPr>
        <w:t>j</w:t>
      </w:r>
      <w:r w:rsidRPr="002F3FA1">
        <w:rPr>
          <w:rFonts w:cs="Arial"/>
          <w:lang w:val="ru-RU"/>
        </w:rPr>
        <w:t xml:space="preserve"> страни на којој има текста, исписивањем </w:t>
      </w:r>
      <w:r w:rsidRPr="002F3FA1">
        <w:rPr>
          <w:rFonts w:cs="Arial"/>
          <w:i/>
          <w:lang w:val="ru-RU"/>
        </w:rPr>
        <w:t xml:space="preserve">“1 од </w:t>
      </w:r>
      <w:r w:rsidRPr="002F3FA1">
        <w:rPr>
          <w:rFonts w:cs="Arial"/>
          <w:i/>
        </w:rPr>
        <w:t>н</w:t>
      </w:r>
      <w:r w:rsidRPr="002F3FA1">
        <w:rPr>
          <w:rFonts w:cs="Arial"/>
          <w:i/>
          <w:lang w:val="ru-RU"/>
        </w:rPr>
        <w:t>“, „2 од н“</w:t>
      </w:r>
      <w:r w:rsidRPr="002F3FA1">
        <w:rPr>
          <w:rFonts w:cs="Arial"/>
          <w:lang w:val="ru-RU"/>
        </w:rPr>
        <w:t xml:space="preserve"> и тако све до </w:t>
      </w:r>
      <w:r w:rsidRPr="002F3FA1">
        <w:rPr>
          <w:rFonts w:cs="Arial"/>
          <w:i/>
          <w:lang w:val="ru-RU"/>
        </w:rPr>
        <w:t>„н од н“</w:t>
      </w:r>
      <w:r w:rsidRPr="002F3FA1">
        <w:rPr>
          <w:rFonts w:cs="Arial"/>
          <w:lang w:val="ru-RU"/>
        </w:rPr>
        <w:t xml:space="preserve">, с тим да </w:t>
      </w:r>
      <w:r w:rsidRPr="002F3FA1">
        <w:rPr>
          <w:rFonts w:cs="Arial"/>
          <w:i/>
          <w:lang w:val="ru-RU"/>
        </w:rPr>
        <w:t>„н“</w:t>
      </w:r>
      <w:r w:rsidRPr="002F3FA1">
        <w:rPr>
          <w:rFonts w:cs="Arial"/>
          <w:lang w:val="ru-RU"/>
        </w:rPr>
        <w:t xml:space="preserve"> представља укупан број страна понуде.</w:t>
      </w:r>
    </w:p>
    <w:p w14:paraId="2F231A22" w14:textId="77777777" w:rsidR="008D2B23" w:rsidRPr="00E057DE" w:rsidRDefault="008D2B23" w:rsidP="008D2B23">
      <w:pPr>
        <w:pStyle w:val="KDKomentar"/>
        <w:spacing w:before="0"/>
        <w:rPr>
          <w:rFonts w:cs="Arial"/>
          <w:i w:val="0"/>
          <w:color w:val="auto"/>
          <w:sz w:val="22"/>
          <w:szCs w:val="22"/>
        </w:rPr>
      </w:pPr>
      <w:r w:rsidRPr="00E057D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90AE26F" w:rsidR="008D2B23" w:rsidRPr="002F3FA1" w:rsidRDefault="008D2B23" w:rsidP="008D2B23">
      <w:pPr>
        <w:pStyle w:val="KDParagraf"/>
        <w:spacing w:before="0"/>
        <w:rPr>
          <w:rFonts w:cs="Arial"/>
          <w:lang w:val="ru-RU"/>
        </w:rPr>
      </w:pPr>
      <w:r w:rsidRPr="002F3FA1">
        <w:rPr>
          <w:rFonts w:cs="Arial"/>
          <w:lang w:val="ru-RU"/>
        </w:rPr>
        <w:t xml:space="preserve">Понуђач подноси понуду у затвореној коверти </w:t>
      </w:r>
      <w:r w:rsidRPr="002F3FA1">
        <w:rPr>
          <w:rFonts w:cs="Arial"/>
        </w:rPr>
        <w:t>или кутији</w:t>
      </w:r>
      <w:r w:rsidRPr="002F3FA1">
        <w:rPr>
          <w:rFonts w:cs="Arial"/>
          <w:lang w:val="ru-RU"/>
        </w:rPr>
        <w:t xml:space="preserve">, тако да се </w:t>
      </w:r>
      <w:r w:rsidR="00613B13" w:rsidRPr="002F3FA1">
        <w:rPr>
          <w:rFonts w:cs="Arial"/>
          <w:lang w:val="ru-RU"/>
        </w:rPr>
        <w:t>при отварању може проверити да ли је затворена, као и када</w:t>
      </w:r>
      <w:r w:rsidRPr="002F3FA1">
        <w:rPr>
          <w:rFonts w:cs="Arial"/>
          <w:lang w:val="ru-RU"/>
        </w:rPr>
        <w:t xml:space="preserve">, на адресу: Јавно предузеће „Електропривреда Србије“, </w:t>
      </w:r>
      <w:r w:rsidR="00613B13" w:rsidRPr="002F3FA1">
        <w:rPr>
          <w:rFonts w:cs="Arial"/>
          <w:lang w:val="ru-RU"/>
        </w:rPr>
        <w:t xml:space="preserve">адреса </w:t>
      </w:r>
      <w:r w:rsidR="004C63E7" w:rsidRPr="002F3FA1">
        <w:rPr>
          <w:rFonts w:cs="Arial"/>
          <w:lang w:val="ru-RU"/>
        </w:rPr>
        <w:t>Балканска број 13</w:t>
      </w:r>
      <w:r w:rsidR="00613B13" w:rsidRPr="002F3FA1">
        <w:rPr>
          <w:rFonts w:cs="Arial"/>
          <w:lang w:val="ru-RU"/>
        </w:rPr>
        <w:t xml:space="preserve">, </w:t>
      </w:r>
      <w:r w:rsidRPr="002F3FA1">
        <w:rPr>
          <w:rFonts w:cs="Arial"/>
          <w:lang w:val="ru-RU"/>
        </w:rPr>
        <w:t xml:space="preserve">писарница - са назнаком: „Понуда за јавну набавку </w:t>
      </w:r>
      <w:r w:rsidR="004C63E7" w:rsidRPr="002F3FA1">
        <w:rPr>
          <w:rFonts w:cs="Arial"/>
          <w:lang w:val="ru-RU"/>
        </w:rPr>
        <w:t xml:space="preserve">добара - Средства за повећање безбедности запослених у зонама веће клизавости газних површина </w:t>
      </w:r>
      <w:r w:rsidRPr="002F3FA1">
        <w:rPr>
          <w:rFonts w:cs="Arial"/>
          <w:lang w:val="ru-RU"/>
        </w:rPr>
        <w:t xml:space="preserve">- Јавна набавка број </w:t>
      </w:r>
      <w:r w:rsidR="00B35ABA">
        <w:rPr>
          <w:rFonts w:cs="Arial"/>
          <w:b/>
          <w:lang w:val="sr-Cyrl-RS"/>
        </w:rPr>
        <w:t>ЦЈН/07/2016</w:t>
      </w:r>
      <w:r w:rsidRPr="002F3FA1">
        <w:rPr>
          <w:rFonts w:cs="Arial"/>
          <w:lang w:val="ru-RU"/>
        </w:rPr>
        <w:t xml:space="preserve"> - НЕ ОТВАРАТИ“. </w:t>
      </w:r>
    </w:p>
    <w:p w14:paraId="6DA55934" w14:textId="77777777" w:rsidR="008D2B23" w:rsidRPr="002F3FA1" w:rsidRDefault="008D2B23" w:rsidP="008D2B23">
      <w:pPr>
        <w:pStyle w:val="KDParagraf"/>
        <w:spacing w:before="0"/>
        <w:rPr>
          <w:rFonts w:cs="Arial"/>
        </w:rPr>
      </w:pPr>
      <w:r w:rsidRPr="002F3FA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2F3FA1" w:rsidRDefault="008D2B23" w:rsidP="008D2B23">
      <w:pPr>
        <w:pStyle w:val="KDParagraf"/>
        <w:spacing w:before="0"/>
        <w:rPr>
          <w:rFonts w:cs="Arial"/>
        </w:rPr>
      </w:pPr>
      <w:r w:rsidRPr="002F3FA1">
        <w:rPr>
          <w:rFonts w:eastAsia="TimesNewRomanPSMT" w:cs="Arial"/>
          <w:bCs/>
        </w:rPr>
        <w:t>У случају да понуду подноси група п</w:t>
      </w:r>
      <w:r w:rsidR="009B3371" w:rsidRPr="002F3FA1">
        <w:rPr>
          <w:rFonts w:eastAsia="TimesNewRomanPSMT" w:cs="Arial"/>
          <w:bCs/>
        </w:rPr>
        <w:t xml:space="preserve">онуђача, на полеђини </w:t>
      </w:r>
      <w:proofErr w:type="gramStart"/>
      <w:r w:rsidR="009B3371" w:rsidRPr="002F3FA1">
        <w:rPr>
          <w:rFonts w:eastAsia="TimesNewRomanPSMT" w:cs="Arial"/>
          <w:bCs/>
        </w:rPr>
        <w:t xml:space="preserve">коверте </w:t>
      </w:r>
      <w:r w:rsidRPr="002F3FA1">
        <w:rPr>
          <w:rFonts w:eastAsia="TimesNewRomanPSMT" w:cs="Arial"/>
          <w:bCs/>
        </w:rPr>
        <w:t xml:space="preserve"> назначити</w:t>
      </w:r>
      <w:proofErr w:type="gramEnd"/>
      <w:r w:rsidRPr="002F3FA1">
        <w:rPr>
          <w:rFonts w:eastAsia="TimesNewRomanPSMT" w:cs="Arial"/>
          <w:bCs/>
        </w:rPr>
        <w:t xml:space="preserve"> да се ради о групи понуђача и навести називе и адресу свих чланова групе понуђача</w:t>
      </w:r>
      <w:r w:rsidRPr="002F3FA1">
        <w:rPr>
          <w:rFonts w:cs="Arial"/>
        </w:rPr>
        <w:t>.</w:t>
      </w:r>
    </w:p>
    <w:p w14:paraId="309D4BF1" w14:textId="77777777" w:rsidR="00613B13" w:rsidRPr="002F3FA1" w:rsidRDefault="00613B13" w:rsidP="00613B13">
      <w:pPr>
        <w:pStyle w:val="KDParagraf"/>
        <w:spacing w:before="0"/>
        <w:rPr>
          <w:rFonts w:cs="Arial"/>
        </w:rPr>
      </w:pPr>
      <w:r w:rsidRPr="002F3FA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2F3FA1" w:rsidRDefault="00613B13" w:rsidP="00613B13">
      <w:pPr>
        <w:pStyle w:val="KDParagraf"/>
        <w:spacing w:before="0"/>
        <w:rPr>
          <w:rFonts w:cs="Arial"/>
        </w:rPr>
      </w:pPr>
      <w:r w:rsidRPr="002F3FA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2F3FA1">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F3FA1">
        <w:rPr>
          <w:rFonts w:cs="Arial"/>
          <w:lang w:val="sr-Cyrl-RS"/>
        </w:rPr>
        <w:t>акона</w:t>
      </w:r>
      <w:r w:rsidRPr="002F3FA1">
        <w:rPr>
          <w:rFonts w:cs="Arial"/>
        </w:rPr>
        <w:t xml:space="preserve">. </w:t>
      </w:r>
    </w:p>
    <w:p w14:paraId="7EB1170E" w14:textId="77777777" w:rsidR="00613B13" w:rsidRPr="002F3FA1" w:rsidRDefault="00613B13" w:rsidP="00613B13">
      <w:pPr>
        <w:pStyle w:val="KDParagraf"/>
        <w:spacing w:before="0"/>
        <w:rPr>
          <w:rFonts w:cs="Arial"/>
        </w:rPr>
      </w:pPr>
      <w:r w:rsidRPr="002F3FA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2F3FA1" w:rsidRDefault="00613B13" w:rsidP="00613B13">
      <w:pPr>
        <w:tabs>
          <w:tab w:val="left" w:pos="284"/>
          <w:tab w:val="left" w:pos="330"/>
        </w:tabs>
        <w:ind w:left="284"/>
        <w:rPr>
          <w:rFonts w:eastAsia="TimesNewRomanPSMT" w:cs="Arial"/>
          <w:bCs/>
          <w:lang w:val="sr-Cyrl-RS"/>
        </w:rPr>
      </w:pPr>
    </w:p>
    <w:p w14:paraId="48A8DEB7" w14:textId="77777777" w:rsidR="008D2B23" w:rsidRPr="002F3FA1" w:rsidRDefault="008D2B23" w:rsidP="00AA69A6">
      <w:pPr>
        <w:pStyle w:val="KDPodnaslov2"/>
        <w:numPr>
          <w:ilvl w:val="1"/>
          <w:numId w:val="26"/>
        </w:numPr>
        <w:spacing w:before="0"/>
        <w:jc w:val="both"/>
        <w:rPr>
          <w:rFonts w:cs="Arial"/>
        </w:rPr>
      </w:pPr>
      <w:bookmarkStart w:id="215" w:name="_Toc441651579"/>
      <w:bookmarkStart w:id="216" w:name="_Toc442559890"/>
      <w:r w:rsidRPr="002F3FA1">
        <w:rPr>
          <w:rFonts w:cs="Arial"/>
        </w:rPr>
        <w:t>Обавезна садржина понуде</w:t>
      </w:r>
      <w:bookmarkEnd w:id="215"/>
      <w:bookmarkEnd w:id="216"/>
    </w:p>
    <w:p w14:paraId="1174EC3F" w14:textId="1CE263DD" w:rsidR="008D2B23" w:rsidRPr="002F3FA1" w:rsidRDefault="008D2B23" w:rsidP="008D2B23">
      <w:pPr>
        <w:pStyle w:val="KDParagraf"/>
        <w:spacing w:before="0"/>
        <w:rPr>
          <w:rFonts w:cs="Arial"/>
        </w:rPr>
      </w:pPr>
      <w:r w:rsidRPr="002F3FA1">
        <w:rPr>
          <w:rFonts w:cs="Arial"/>
          <w:lang w:val="ru-RU" w:bidi="en-US"/>
        </w:rPr>
        <w:t xml:space="preserve">Садржину понуде, поред Обрасца понуде, чине и сви остали докази о испуњености услова из чл. </w:t>
      </w:r>
      <w:r w:rsidRPr="00E057DE">
        <w:rPr>
          <w:rFonts w:cs="Arial"/>
          <w:lang w:val="ru-RU" w:bidi="en-US"/>
        </w:rPr>
        <w:t>75.</w:t>
      </w:r>
      <w:r w:rsidR="004C63E7" w:rsidRPr="00E057DE">
        <w:rPr>
          <w:rFonts w:cs="Arial"/>
          <w:lang w:val="ru-RU" w:bidi="en-US"/>
        </w:rPr>
        <w:t xml:space="preserve"> </w:t>
      </w:r>
      <w:r w:rsidRPr="00E057DE">
        <w:rPr>
          <w:rFonts w:cs="Arial"/>
          <w:lang w:val="ru-RU" w:bidi="en-US"/>
        </w:rPr>
        <w:t>и 76.</w:t>
      </w:r>
      <w:r w:rsidR="004C63E7" w:rsidRPr="00E057DE">
        <w:rPr>
          <w:rFonts w:cs="Arial"/>
          <w:lang w:val="ru-RU" w:bidi="en-US"/>
        </w:rPr>
        <w:t xml:space="preserve"> </w:t>
      </w:r>
      <w:r w:rsidRPr="002F3FA1">
        <w:rPr>
          <w:rFonts w:cs="Arial"/>
        </w:rPr>
        <w:t>Закона о јавним</w:t>
      </w:r>
      <w:r w:rsidRPr="002F3FA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2F3FA1">
        <w:rPr>
          <w:rFonts w:cs="Arial"/>
          <w:lang w:val="sr-Cyrl-RS" w:bidi="en-US"/>
        </w:rPr>
        <w:t xml:space="preserve"> (попуњени, потписани и печатом оверени)</w:t>
      </w:r>
      <w:r w:rsidRPr="002F3FA1">
        <w:rPr>
          <w:rFonts w:cs="Arial"/>
          <w:lang w:bidi="en-US"/>
        </w:rPr>
        <w:t xml:space="preserve"> на начин предвиђен следећим ставом ове тачке</w:t>
      </w:r>
      <w:r w:rsidRPr="002F3FA1">
        <w:rPr>
          <w:rFonts w:cs="Arial"/>
        </w:rPr>
        <w:t>:</w:t>
      </w:r>
    </w:p>
    <w:p w14:paraId="4D97F797" w14:textId="72D10D29" w:rsidR="00645F72" w:rsidRPr="002F3FA1" w:rsidRDefault="00645F72" w:rsidP="00E057DE">
      <w:pPr>
        <w:pStyle w:val="KDNabrajanje"/>
        <w:spacing w:before="0"/>
        <w:ind w:left="576" w:hanging="288"/>
        <w:rPr>
          <w:rFonts w:cs="Arial"/>
        </w:rPr>
      </w:pPr>
      <w:r w:rsidRPr="002F3FA1">
        <w:rPr>
          <w:rFonts w:cs="Arial"/>
        </w:rPr>
        <w:t xml:space="preserve">Образац понуде </w:t>
      </w:r>
    </w:p>
    <w:p w14:paraId="5A02395D" w14:textId="795EA9E5" w:rsidR="00645F72" w:rsidRPr="002F3FA1" w:rsidRDefault="00645F72" w:rsidP="00E057DE">
      <w:pPr>
        <w:pStyle w:val="KDNabrajanje"/>
        <w:spacing w:before="0"/>
        <w:ind w:left="576" w:hanging="288"/>
        <w:rPr>
          <w:rFonts w:cs="Arial"/>
        </w:rPr>
      </w:pPr>
      <w:r w:rsidRPr="002F3FA1">
        <w:rPr>
          <w:rFonts w:cs="Arial"/>
        </w:rPr>
        <w:t xml:space="preserve">Структура цене </w:t>
      </w:r>
    </w:p>
    <w:p w14:paraId="225F9900" w14:textId="148500F9" w:rsidR="00645F72" w:rsidRPr="002F3FA1" w:rsidRDefault="00645F72" w:rsidP="00E057DE">
      <w:pPr>
        <w:pStyle w:val="KDNabrajanje"/>
        <w:spacing w:before="0"/>
        <w:ind w:left="576" w:hanging="288"/>
        <w:rPr>
          <w:rFonts w:cs="Arial"/>
        </w:rPr>
      </w:pPr>
      <w:r w:rsidRPr="002F3FA1">
        <w:rPr>
          <w:rFonts w:cs="Arial"/>
        </w:rPr>
        <w:t>Образац трошкова при</w:t>
      </w:r>
      <w:r w:rsidR="00E057DE">
        <w:rPr>
          <w:rFonts w:cs="Arial"/>
        </w:rPr>
        <w:t>преме понуде</w:t>
      </w:r>
      <w:r w:rsidRPr="002F3FA1">
        <w:rPr>
          <w:rFonts w:cs="Arial"/>
        </w:rPr>
        <w:t xml:space="preserve">, </w:t>
      </w:r>
      <w:r w:rsidR="0056571E" w:rsidRPr="002F3FA1">
        <w:rPr>
          <w:rFonts w:cs="Arial"/>
        </w:rPr>
        <w:t>ако понуђач захтева надокнаду трошкова у складу са чл.</w:t>
      </w:r>
      <w:r w:rsidR="00E057DE">
        <w:rPr>
          <w:rFonts w:cs="Arial"/>
          <w:lang w:val="sr-Cyrl-RS"/>
        </w:rPr>
        <w:t xml:space="preserve"> </w:t>
      </w:r>
      <w:r w:rsidR="0056571E" w:rsidRPr="002F3FA1">
        <w:rPr>
          <w:rFonts w:cs="Arial"/>
        </w:rPr>
        <w:t>88 Закона</w:t>
      </w:r>
    </w:p>
    <w:p w14:paraId="487D6446" w14:textId="37BDE0F4" w:rsidR="008D2B23" w:rsidRPr="002F3FA1" w:rsidRDefault="008D2B23" w:rsidP="00E057DE">
      <w:pPr>
        <w:pStyle w:val="KDNabrajanje"/>
        <w:spacing w:before="0"/>
        <w:ind w:left="576" w:hanging="288"/>
        <w:rPr>
          <w:rFonts w:cs="Arial"/>
        </w:rPr>
      </w:pPr>
      <w:r w:rsidRPr="002F3FA1">
        <w:rPr>
          <w:rFonts w:cs="Arial"/>
        </w:rPr>
        <w:t xml:space="preserve">Изјава о независној понуди </w:t>
      </w:r>
    </w:p>
    <w:p w14:paraId="0D7CB204" w14:textId="0A6BBBF2" w:rsidR="00645F72" w:rsidRPr="0092399B" w:rsidRDefault="00645F72" w:rsidP="00E057DE">
      <w:pPr>
        <w:pStyle w:val="KDNabrajanje"/>
        <w:spacing w:before="0"/>
        <w:ind w:left="576" w:hanging="288"/>
        <w:rPr>
          <w:rFonts w:cs="Arial"/>
        </w:rPr>
      </w:pPr>
      <w:r w:rsidRPr="0092399B">
        <w:rPr>
          <w:rFonts w:cs="Arial"/>
        </w:rPr>
        <w:t>Изјав</w:t>
      </w:r>
      <w:r w:rsidR="001945FA" w:rsidRPr="0092399B">
        <w:rPr>
          <w:rFonts w:cs="Arial"/>
          <w:lang w:val="sr-Cyrl-RS"/>
        </w:rPr>
        <w:t>а</w:t>
      </w:r>
      <w:r w:rsidRPr="0092399B">
        <w:rPr>
          <w:rFonts w:cs="Arial"/>
        </w:rPr>
        <w:t xml:space="preserve"> у складу са чланом 75. став 2. Закона </w:t>
      </w:r>
    </w:p>
    <w:p w14:paraId="0E1DAE33" w14:textId="677DAB98" w:rsidR="00645F72" w:rsidRPr="0092399B" w:rsidRDefault="00645F72" w:rsidP="00E057DE">
      <w:pPr>
        <w:pStyle w:val="KDNabrajanje"/>
        <w:spacing w:before="0"/>
        <w:ind w:left="576" w:hanging="288"/>
        <w:rPr>
          <w:rFonts w:cs="Arial"/>
        </w:rPr>
      </w:pPr>
      <w:r w:rsidRPr="0092399B">
        <w:rPr>
          <w:rFonts w:cs="Arial"/>
        </w:rPr>
        <w:t xml:space="preserve">средства финансијског обезбеђења </w:t>
      </w:r>
    </w:p>
    <w:p w14:paraId="11ABD029" w14:textId="499E1F7A" w:rsidR="00EA6178" w:rsidRPr="0092399B" w:rsidRDefault="007267FC" w:rsidP="00E057DE">
      <w:pPr>
        <w:pStyle w:val="KDNabrajanje"/>
        <w:spacing w:before="0"/>
        <w:ind w:left="576" w:hanging="288"/>
        <w:rPr>
          <w:rFonts w:cs="Arial"/>
        </w:rPr>
      </w:pPr>
      <w:r w:rsidRPr="0092399B">
        <w:rPr>
          <w:rFonts w:cs="Arial"/>
        </w:rPr>
        <w:t>обрасц</w:t>
      </w:r>
      <w:r w:rsidRPr="0092399B">
        <w:rPr>
          <w:rFonts w:cs="Arial"/>
          <w:lang w:val="sr-Cyrl-CS"/>
        </w:rPr>
        <w:t>и</w:t>
      </w:r>
      <w:r w:rsidR="00EA6178" w:rsidRPr="0092399B">
        <w:rPr>
          <w:rFonts w:cs="Arial"/>
        </w:rPr>
        <w:t>, изјаве и доказ</w:t>
      </w:r>
      <w:r w:rsidRPr="0092399B">
        <w:rPr>
          <w:rFonts w:cs="Arial"/>
          <w:lang w:val="sr-Cyrl-CS"/>
        </w:rPr>
        <w:t>и</w:t>
      </w:r>
      <w:r w:rsidRPr="0092399B">
        <w:rPr>
          <w:rFonts w:cs="Arial"/>
        </w:rPr>
        <w:t xml:space="preserve"> одређене тачком </w:t>
      </w:r>
      <w:r w:rsidR="003C4E60" w:rsidRPr="0092399B">
        <w:rPr>
          <w:rFonts w:cs="Arial"/>
          <w:lang w:val="sr-Cyrl-RS"/>
        </w:rPr>
        <w:t>6</w:t>
      </w:r>
      <w:r w:rsidRPr="0092399B">
        <w:rPr>
          <w:rFonts w:cs="Arial"/>
        </w:rPr>
        <w:t>.</w:t>
      </w:r>
      <w:r w:rsidRPr="0092399B">
        <w:rPr>
          <w:rFonts w:cs="Arial"/>
          <w:lang w:val="sr-Cyrl-CS"/>
        </w:rPr>
        <w:t>9</w:t>
      </w:r>
      <w:r w:rsidRPr="0092399B">
        <w:rPr>
          <w:rFonts w:cs="Arial"/>
        </w:rPr>
        <w:t xml:space="preserve"> или </w:t>
      </w:r>
      <w:r w:rsidR="003C4E60" w:rsidRPr="0092399B">
        <w:rPr>
          <w:rFonts w:cs="Arial"/>
          <w:lang w:val="sr-Cyrl-RS"/>
        </w:rPr>
        <w:t>6</w:t>
      </w:r>
      <w:r w:rsidRPr="0092399B">
        <w:rPr>
          <w:rFonts w:cs="Arial"/>
        </w:rPr>
        <w:t>.1</w:t>
      </w:r>
      <w:r w:rsidRPr="0092399B">
        <w:rPr>
          <w:rFonts w:cs="Arial"/>
          <w:lang w:val="sr-Cyrl-CS"/>
        </w:rPr>
        <w:t>0</w:t>
      </w:r>
      <w:r w:rsidR="00EA6178" w:rsidRPr="0092399B">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619DB9E7" w:rsidR="008D2B23" w:rsidRPr="0092399B" w:rsidRDefault="008D2B23" w:rsidP="00E057DE">
      <w:pPr>
        <w:pStyle w:val="KDNabrajanje"/>
        <w:spacing w:before="0"/>
        <w:ind w:left="576" w:hanging="288"/>
        <w:rPr>
          <w:rFonts w:cs="Arial"/>
        </w:rPr>
      </w:pPr>
      <w:r w:rsidRPr="0092399B">
        <w:rPr>
          <w:rFonts w:cs="Arial"/>
        </w:rPr>
        <w:t xml:space="preserve">потписан и печатом оверен „Модел уговора“ </w:t>
      </w:r>
      <w:r w:rsidR="003C4E60" w:rsidRPr="0092399B">
        <w:rPr>
          <w:rFonts w:cs="Arial"/>
          <w:lang w:val="sr-Cyrl-RS"/>
        </w:rPr>
        <w:t>(пожељно је да буде попуњен)</w:t>
      </w:r>
    </w:p>
    <w:p w14:paraId="0968F6DC" w14:textId="1A5C5CB7" w:rsidR="008D2B23" w:rsidRPr="0092399B" w:rsidRDefault="008D2B23" w:rsidP="00E057DE">
      <w:pPr>
        <w:pStyle w:val="KDNabrajanje"/>
        <w:spacing w:before="0"/>
        <w:ind w:left="576" w:hanging="288"/>
        <w:rPr>
          <w:rFonts w:cs="Arial"/>
        </w:rPr>
      </w:pPr>
      <w:r w:rsidRPr="0092399B">
        <w:rPr>
          <w:rFonts w:cs="Arial"/>
        </w:rPr>
        <w:t xml:space="preserve">докази о испуњености услова </w:t>
      </w:r>
      <w:r w:rsidRPr="0092399B">
        <w:rPr>
          <w:rFonts w:cs="Arial"/>
          <w:lang w:bidi="en-US"/>
        </w:rPr>
        <w:t>из чл. 76.</w:t>
      </w:r>
      <w:r w:rsidRPr="0092399B">
        <w:rPr>
          <w:rFonts w:cs="Arial"/>
        </w:rPr>
        <w:t xml:space="preserve"> Закона у складу са чланом 77. Закон и Одељком 4. конкурсне документације </w:t>
      </w:r>
    </w:p>
    <w:p w14:paraId="1A3D4FFB" w14:textId="73E9A8AC" w:rsidR="009B3371" w:rsidRPr="00CA0B56" w:rsidRDefault="009B3371" w:rsidP="00E057DE">
      <w:pPr>
        <w:pStyle w:val="KDNabrajanje"/>
        <w:spacing w:before="0"/>
        <w:ind w:left="576" w:hanging="288"/>
        <w:rPr>
          <w:rFonts w:cs="Arial"/>
        </w:rPr>
      </w:pPr>
      <w:r w:rsidRPr="0092399B">
        <w:rPr>
          <w:rFonts w:cs="Arial"/>
          <w:lang w:val="sr-Cyrl-RS"/>
        </w:rPr>
        <w:t xml:space="preserve">Овлашћење за потписника (ако не потписује </w:t>
      </w:r>
      <w:r w:rsidRPr="002F3FA1">
        <w:rPr>
          <w:rFonts w:cs="Arial"/>
          <w:lang w:val="sr-Cyrl-RS"/>
        </w:rPr>
        <w:t>заступник)</w:t>
      </w:r>
    </w:p>
    <w:p w14:paraId="7AF1BD3D" w14:textId="77777777" w:rsidR="00CA0B56" w:rsidRPr="002F3FA1" w:rsidRDefault="00CA0B56" w:rsidP="00CA0B56">
      <w:pPr>
        <w:pStyle w:val="KDNabrajanje"/>
        <w:numPr>
          <w:ilvl w:val="0"/>
          <w:numId w:val="0"/>
        </w:numPr>
        <w:spacing w:before="0"/>
        <w:ind w:left="576"/>
        <w:rPr>
          <w:rFonts w:cs="Arial"/>
        </w:rPr>
      </w:pPr>
    </w:p>
    <w:p w14:paraId="28B21A82" w14:textId="77777777" w:rsidR="00EE070C" w:rsidRPr="002F3FA1" w:rsidRDefault="00EE070C" w:rsidP="00EE070C">
      <w:pPr>
        <w:pStyle w:val="KDNabrajanje"/>
        <w:numPr>
          <w:ilvl w:val="0"/>
          <w:numId w:val="0"/>
        </w:numPr>
        <w:spacing w:before="0"/>
        <w:ind w:left="270"/>
        <w:rPr>
          <w:rFonts w:cs="Arial"/>
          <w:color w:val="00B0F0"/>
        </w:rPr>
      </w:pPr>
    </w:p>
    <w:p w14:paraId="1AD31C9F" w14:textId="77777777" w:rsidR="008D2B23" w:rsidRPr="002F3FA1" w:rsidRDefault="008D2B23" w:rsidP="008D2B23">
      <w:pPr>
        <w:pStyle w:val="KDParagraf"/>
        <w:spacing w:before="0"/>
        <w:rPr>
          <w:rFonts w:cs="Arial"/>
          <w:lang w:val="ru-RU"/>
        </w:rPr>
      </w:pPr>
      <w:r w:rsidRPr="002F3FA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Default="008D2B23" w:rsidP="008D2B23">
      <w:pPr>
        <w:pStyle w:val="KDParagraf"/>
        <w:spacing w:before="0"/>
        <w:rPr>
          <w:rFonts w:cs="Arial"/>
          <w:lang w:val="ru-RU"/>
        </w:rPr>
      </w:pPr>
      <w:r w:rsidRPr="002F3FA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250231E" w14:textId="77777777" w:rsidR="00E057DE" w:rsidRPr="002F3FA1" w:rsidRDefault="00E057DE" w:rsidP="008D2B23">
      <w:pPr>
        <w:pStyle w:val="KDParagraf"/>
        <w:spacing w:before="0"/>
        <w:rPr>
          <w:rFonts w:cs="Arial"/>
          <w:lang w:val="ru-RU"/>
        </w:rPr>
      </w:pPr>
    </w:p>
    <w:p w14:paraId="034ECF1F" w14:textId="163BEDF6" w:rsidR="008D2B23" w:rsidRPr="002F3FA1" w:rsidRDefault="003C4E60" w:rsidP="00AA69A6">
      <w:pPr>
        <w:pStyle w:val="KDPodnaslov2"/>
        <w:numPr>
          <w:ilvl w:val="1"/>
          <w:numId w:val="26"/>
        </w:numPr>
        <w:spacing w:before="0"/>
        <w:jc w:val="both"/>
        <w:rPr>
          <w:rFonts w:cs="Arial"/>
        </w:rPr>
      </w:pPr>
      <w:bookmarkStart w:id="217" w:name="_Toc441651580"/>
      <w:bookmarkStart w:id="218" w:name="_Toc442559891"/>
      <w:r w:rsidRPr="002F3FA1">
        <w:rPr>
          <w:rFonts w:cs="Arial"/>
          <w:lang w:val="sr-Cyrl-RS"/>
        </w:rPr>
        <w:t>П</w:t>
      </w:r>
      <w:r w:rsidRPr="002F3FA1">
        <w:rPr>
          <w:rFonts w:cs="Arial"/>
        </w:rPr>
        <w:t>одношење и</w:t>
      </w:r>
      <w:r w:rsidR="008D2B23" w:rsidRPr="002F3FA1">
        <w:rPr>
          <w:rFonts w:cs="Arial"/>
        </w:rPr>
        <w:t xml:space="preserve"> отварање понуда</w:t>
      </w:r>
      <w:bookmarkEnd w:id="217"/>
      <w:bookmarkEnd w:id="218"/>
    </w:p>
    <w:p w14:paraId="016C99E7" w14:textId="4D813C3A" w:rsidR="00FC355A" w:rsidRPr="002F3FA1" w:rsidRDefault="00FC355A" w:rsidP="008D2B23">
      <w:pPr>
        <w:pStyle w:val="KDParagraf"/>
        <w:spacing w:before="0"/>
        <w:rPr>
          <w:rFonts w:cs="Arial"/>
          <w:lang w:val="sr-Cyrl-CS"/>
        </w:rPr>
      </w:pPr>
      <w:r w:rsidRPr="002F3FA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F3FA1">
        <w:rPr>
          <w:rFonts w:cs="Arial"/>
          <w:lang w:val="sr-Cyrl-RS"/>
        </w:rPr>
        <w:t>е</w:t>
      </w:r>
      <w:r w:rsidRPr="002F3FA1">
        <w:rPr>
          <w:rFonts w:cs="Arial"/>
          <w:lang w:val="sr-Cyrl-CS"/>
        </w:rPr>
        <w:t>.</w:t>
      </w:r>
    </w:p>
    <w:p w14:paraId="3E58EAE4" w14:textId="77777777" w:rsidR="00FC355A" w:rsidRPr="002F3FA1" w:rsidRDefault="008D2B23" w:rsidP="00FC355A">
      <w:pPr>
        <w:pStyle w:val="KDParagraf"/>
        <w:spacing w:before="0"/>
        <w:rPr>
          <w:rFonts w:cs="Arial"/>
          <w:lang w:val="sr-Cyrl-CS"/>
        </w:rPr>
      </w:pPr>
      <w:r w:rsidRPr="002F3FA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15DBDCB1" w:rsidR="00FC355A" w:rsidRPr="002F3FA1" w:rsidRDefault="00FC355A" w:rsidP="008D2B23">
      <w:pPr>
        <w:pStyle w:val="KDParagraf"/>
        <w:spacing w:before="0"/>
        <w:rPr>
          <w:rFonts w:cs="Arial"/>
          <w:lang w:val="sr-Cyrl-RS"/>
        </w:rPr>
      </w:pPr>
      <w:r w:rsidRPr="002F3FA1">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2F3FA1">
        <w:rPr>
          <w:rFonts w:cs="Arial"/>
        </w:rPr>
        <w:t>“ Београд</w:t>
      </w:r>
      <w:proofErr w:type="gramEnd"/>
      <w:r w:rsidRPr="002F3FA1">
        <w:rPr>
          <w:rFonts w:cs="Arial"/>
        </w:rPr>
        <w:t xml:space="preserve">, </w:t>
      </w:r>
      <w:r w:rsidRPr="002F3FA1">
        <w:rPr>
          <w:rFonts w:cs="Arial"/>
          <w:lang w:val="ru-RU"/>
        </w:rPr>
        <w:t xml:space="preserve">ул. </w:t>
      </w:r>
      <w:r w:rsidR="004C63E7" w:rsidRPr="002F3FA1">
        <w:rPr>
          <w:rFonts w:cs="Arial"/>
          <w:lang w:val="ru-RU"/>
        </w:rPr>
        <w:t>Балканска број 13</w:t>
      </w:r>
      <w:r w:rsidR="003C4E60" w:rsidRPr="002F3FA1">
        <w:rPr>
          <w:rFonts w:cs="Arial"/>
          <w:lang w:val="sr-Cyrl-RS"/>
        </w:rPr>
        <w:t>.</w:t>
      </w:r>
    </w:p>
    <w:p w14:paraId="26081371" w14:textId="0F845F63" w:rsidR="008D2B23" w:rsidRPr="002F3FA1" w:rsidRDefault="008D2B23" w:rsidP="008D2B23">
      <w:pPr>
        <w:pStyle w:val="KDParagraf"/>
        <w:spacing w:before="0"/>
        <w:rPr>
          <w:rFonts w:cs="Arial"/>
        </w:rPr>
      </w:pPr>
      <w:r w:rsidRPr="002F3FA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2F3FA1">
        <w:rPr>
          <w:rFonts w:cs="Arial"/>
        </w:rPr>
        <w:t>за учествовање у овом поступку (пожељно да буде издато на меморандуму понуђача)</w:t>
      </w:r>
      <w:r w:rsidRPr="002F3FA1">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2F3FA1" w:rsidRDefault="008D2B23" w:rsidP="008D2B23">
      <w:pPr>
        <w:pStyle w:val="KDParagraf"/>
        <w:spacing w:before="0"/>
        <w:rPr>
          <w:rFonts w:cs="Arial"/>
        </w:rPr>
      </w:pPr>
      <w:r w:rsidRPr="002F3FA1">
        <w:rPr>
          <w:rFonts w:cs="Arial"/>
        </w:rPr>
        <w:t>Комисија за јавну набавку води записник о отварању понуда у који се уносе подаци у складу са Законом.</w:t>
      </w:r>
    </w:p>
    <w:p w14:paraId="5FFD5046" w14:textId="77777777" w:rsidR="008D2B23" w:rsidRPr="002F3FA1" w:rsidRDefault="008D2B23" w:rsidP="008D2B23">
      <w:pPr>
        <w:pStyle w:val="KDParagraf"/>
        <w:spacing w:before="0"/>
        <w:rPr>
          <w:rFonts w:cs="Arial"/>
        </w:rPr>
      </w:pPr>
      <w:r w:rsidRPr="002F3FA1">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2F3FA1" w:rsidRDefault="008D2B23" w:rsidP="008D2B23">
      <w:pPr>
        <w:pStyle w:val="KDParagraf"/>
        <w:spacing w:before="0"/>
        <w:rPr>
          <w:rFonts w:cs="Arial"/>
        </w:rPr>
      </w:pPr>
      <w:r w:rsidRPr="002F3FA1">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2F3FA1" w:rsidRDefault="008D2B23" w:rsidP="008D2B23">
      <w:pPr>
        <w:pStyle w:val="KDParagraf"/>
        <w:spacing w:before="0"/>
        <w:rPr>
          <w:rFonts w:cs="Arial"/>
        </w:rPr>
      </w:pPr>
    </w:p>
    <w:p w14:paraId="13A197A1" w14:textId="77777777" w:rsidR="008D2B23" w:rsidRPr="002F3FA1" w:rsidRDefault="008D2B23" w:rsidP="00AA69A6">
      <w:pPr>
        <w:pStyle w:val="KDPodnaslov2"/>
        <w:numPr>
          <w:ilvl w:val="1"/>
          <w:numId w:val="26"/>
        </w:numPr>
        <w:spacing w:before="0"/>
        <w:jc w:val="both"/>
        <w:rPr>
          <w:rFonts w:cs="Arial"/>
        </w:rPr>
      </w:pPr>
      <w:bookmarkStart w:id="219" w:name="_Toc441651581"/>
      <w:bookmarkStart w:id="220" w:name="_Toc442559892"/>
      <w:r w:rsidRPr="002F3FA1">
        <w:rPr>
          <w:rFonts w:cs="Arial"/>
        </w:rPr>
        <w:t>Начин подношења понуде</w:t>
      </w:r>
      <w:bookmarkEnd w:id="219"/>
      <w:bookmarkEnd w:id="220"/>
    </w:p>
    <w:p w14:paraId="3942A9B8" w14:textId="77777777" w:rsidR="008D2B23" w:rsidRPr="002F3FA1" w:rsidRDefault="008D2B23" w:rsidP="008D2B23">
      <w:pPr>
        <w:pStyle w:val="KDParagraf"/>
        <w:spacing w:before="0"/>
        <w:rPr>
          <w:rFonts w:cs="Arial"/>
          <w:lang w:val="ru-RU"/>
        </w:rPr>
      </w:pPr>
      <w:r w:rsidRPr="002F3FA1">
        <w:rPr>
          <w:rFonts w:cs="Arial"/>
          <w:lang w:val="ru-RU"/>
        </w:rPr>
        <w:t>Понуђач може поднети само једну понуду.</w:t>
      </w:r>
    </w:p>
    <w:p w14:paraId="4D75D474" w14:textId="77777777" w:rsidR="008D2B23" w:rsidRPr="002F3FA1" w:rsidRDefault="008D2B23" w:rsidP="008D2B23">
      <w:pPr>
        <w:pStyle w:val="KDParagraf"/>
        <w:spacing w:before="0"/>
        <w:rPr>
          <w:rFonts w:cs="Arial"/>
          <w:lang w:val="ru-RU"/>
        </w:rPr>
      </w:pPr>
      <w:r w:rsidRPr="002F3FA1">
        <w:rPr>
          <w:rFonts w:cs="Arial"/>
          <w:lang w:val="ru-RU"/>
        </w:rPr>
        <w:t>Понуду може поднети понуђач самостално, група понуђача, као и понуђач са подизвођачем.</w:t>
      </w:r>
    </w:p>
    <w:p w14:paraId="3C645376" w14:textId="77777777" w:rsidR="008D2B23" w:rsidRPr="002F3FA1" w:rsidRDefault="008D2B23" w:rsidP="008D2B23">
      <w:pPr>
        <w:pStyle w:val="KDParagraf"/>
        <w:spacing w:before="0"/>
        <w:rPr>
          <w:rFonts w:cs="Arial"/>
        </w:rPr>
      </w:pPr>
      <w:r w:rsidRPr="002F3FA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2F3FA1" w:rsidRDefault="008D2B23" w:rsidP="008D2B23">
      <w:pPr>
        <w:pStyle w:val="KDParagraf"/>
        <w:spacing w:before="0"/>
        <w:rPr>
          <w:rFonts w:cs="Arial"/>
        </w:rPr>
      </w:pPr>
      <w:r w:rsidRPr="002F3FA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2F3FA1" w:rsidRDefault="008D2B23" w:rsidP="008D2B23">
      <w:pPr>
        <w:pStyle w:val="KDParagraf"/>
        <w:spacing w:before="0"/>
        <w:rPr>
          <w:rFonts w:cs="Arial"/>
        </w:rPr>
      </w:pPr>
      <w:r w:rsidRPr="002F3FA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2F3FA1" w:rsidRDefault="008D2B23" w:rsidP="008D2B23">
      <w:pPr>
        <w:pStyle w:val="KDParagraf"/>
        <w:spacing w:before="0"/>
        <w:rPr>
          <w:rFonts w:cs="Arial"/>
        </w:rPr>
      </w:pPr>
    </w:p>
    <w:p w14:paraId="0428236E" w14:textId="77777777" w:rsidR="008D2B23" w:rsidRPr="002F3FA1" w:rsidRDefault="008D2B23" w:rsidP="00AA69A6">
      <w:pPr>
        <w:pStyle w:val="KDPodnaslov2"/>
        <w:numPr>
          <w:ilvl w:val="1"/>
          <w:numId w:val="26"/>
        </w:numPr>
        <w:spacing w:before="0"/>
        <w:jc w:val="both"/>
        <w:rPr>
          <w:rFonts w:cs="Arial"/>
        </w:rPr>
      </w:pPr>
      <w:bookmarkStart w:id="221" w:name="_Toc441651582"/>
      <w:bookmarkStart w:id="222" w:name="_Toc442559893"/>
      <w:r w:rsidRPr="002F3FA1">
        <w:rPr>
          <w:rFonts w:cs="Arial"/>
        </w:rPr>
        <w:t>Измена, допуна и опозив понуде</w:t>
      </w:r>
      <w:bookmarkEnd w:id="221"/>
      <w:bookmarkEnd w:id="222"/>
    </w:p>
    <w:p w14:paraId="12E3E1F2" w14:textId="377B8601" w:rsidR="008D2B23" w:rsidRPr="002F3FA1" w:rsidRDefault="008D2B23" w:rsidP="008D2B23">
      <w:pPr>
        <w:pStyle w:val="KDParagraf"/>
        <w:spacing w:before="0"/>
        <w:rPr>
          <w:rFonts w:cs="Arial"/>
          <w:lang w:val="ru-RU"/>
        </w:rPr>
      </w:pPr>
      <w:r w:rsidRPr="002F3FA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C63E7" w:rsidRPr="002F3FA1">
        <w:rPr>
          <w:rFonts w:cs="Arial"/>
          <w:lang w:val="ru-RU"/>
        </w:rPr>
        <w:t>добара - Средства за повећање безбедности запослених у зонама веће клизавости газних површина</w:t>
      </w:r>
      <w:r w:rsidRPr="002F3FA1">
        <w:rPr>
          <w:rFonts w:cs="Arial"/>
          <w:lang w:val="ru-RU"/>
        </w:rPr>
        <w:t xml:space="preserve"> - Јавна набавка број </w:t>
      </w:r>
      <w:r w:rsidR="00B35ABA">
        <w:rPr>
          <w:rFonts w:cs="Arial"/>
          <w:lang w:val="ru-RU"/>
        </w:rPr>
        <w:t>ЦЈН/07/2016</w:t>
      </w:r>
      <w:r w:rsidRPr="002F3FA1">
        <w:rPr>
          <w:rFonts w:cs="Arial"/>
          <w:lang w:val="ru-RU"/>
        </w:rPr>
        <w:t xml:space="preserve"> – НЕ ОТВАРАТИ“.</w:t>
      </w:r>
    </w:p>
    <w:p w14:paraId="4B5FB01E" w14:textId="77777777" w:rsidR="008D2B23" w:rsidRPr="002F3FA1" w:rsidRDefault="008D2B23" w:rsidP="008D2B23">
      <w:pPr>
        <w:pStyle w:val="KDParagraf"/>
        <w:spacing w:before="0"/>
        <w:rPr>
          <w:rFonts w:cs="Arial"/>
        </w:rPr>
      </w:pPr>
      <w:r w:rsidRPr="002F3FA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2F3FA1">
        <w:rPr>
          <w:rFonts w:cs="Arial"/>
        </w:rPr>
        <w:t>,измена</w:t>
      </w:r>
      <w:proofErr w:type="gramEnd"/>
      <w:r w:rsidRPr="002F3FA1">
        <w:rPr>
          <w:rFonts w:cs="Arial"/>
        </w:rPr>
        <w:t xml:space="preserve"> или допуна односи.</w:t>
      </w:r>
    </w:p>
    <w:p w14:paraId="30F4595F" w14:textId="2E3331EE" w:rsidR="008D2B23" w:rsidRPr="002F3FA1" w:rsidRDefault="008D2B23" w:rsidP="008D2B23">
      <w:pPr>
        <w:pStyle w:val="KDParagraf"/>
        <w:spacing w:before="0"/>
        <w:rPr>
          <w:rFonts w:cs="Arial"/>
        </w:rPr>
      </w:pPr>
      <w:r w:rsidRPr="002F3FA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C63E7" w:rsidRPr="002F3FA1">
        <w:rPr>
          <w:rFonts w:cs="Arial"/>
          <w:lang w:val="sr-Cyrl-RS"/>
        </w:rPr>
        <w:t xml:space="preserve">добара - Средства за повећање безбедности запослених у зонама веће клизавости газних површина </w:t>
      </w:r>
      <w:r w:rsidRPr="002F3FA1">
        <w:rPr>
          <w:rFonts w:cs="Arial"/>
        </w:rPr>
        <w:t xml:space="preserve">- Јавна набавка број </w:t>
      </w:r>
      <w:r w:rsidR="00B35ABA">
        <w:rPr>
          <w:rFonts w:cs="Arial"/>
          <w:lang w:val="ru-RU"/>
        </w:rPr>
        <w:t>ЦЈН/07/</w:t>
      </w:r>
      <w:proofErr w:type="gramStart"/>
      <w:r w:rsidR="00B35ABA">
        <w:rPr>
          <w:rFonts w:cs="Arial"/>
          <w:lang w:val="ru-RU"/>
        </w:rPr>
        <w:t>2016</w:t>
      </w:r>
      <w:r w:rsidR="00B35ABA" w:rsidRPr="002F3FA1">
        <w:rPr>
          <w:rFonts w:cs="Arial"/>
          <w:lang w:val="ru-RU"/>
        </w:rPr>
        <w:t xml:space="preserve"> </w:t>
      </w:r>
      <w:r w:rsidRPr="002F3FA1">
        <w:rPr>
          <w:rFonts w:cs="Arial"/>
        </w:rPr>
        <w:t xml:space="preserve"> –</w:t>
      </w:r>
      <w:proofErr w:type="gramEnd"/>
      <w:r w:rsidRPr="002F3FA1">
        <w:rPr>
          <w:rFonts w:cs="Arial"/>
        </w:rPr>
        <w:t xml:space="preserve"> НЕ ОТВАРАТИ“.</w:t>
      </w:r>
    </w:p>
    <w:p w14:paraId="29156FA0" w14:textId="77777777" w:rsidR="008D2B23" w:rsidRPr="002F3FA1" w:rsidRDefault="008D2B23" w:rsidP="008D2B23">
      <w:pPr>
        <w:pStyle w:val="KDParagraf"/>
        <w:spacing w:before="0"/>
        <w:rPr>
          <w:rFonts w:cs="Arial"/>
        </w:rPr>
      </w:pPr>
      <w:r w:rsidRPr="002F3FA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5D5DD7BD" w:rsidR="008D2B23" w:rsidRPr="00E057DE" w:rsidRDefault="008D2B23" w:rsidP="008D2B23">
      <w:pPr>
        <w:pStyle w:val="KDKomentar"/>
        <w:spacing w:before="0"/>
        <w:rPr>
          <w:rFonts w:cs="Arial"/>
          <w:i w:val="0"/>
          <w:color w:val="auto"/>
          <w:sz w:val="22"/>
          <w:szCs w:val="22"/>
        </w:rPr>
      </w:pPr>
      <w:r w:rsidRPr="00E057DE">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CA0B56">
        <w:rPr>
          <w:rFonts w:cs="Arial"/>
          <w:i w:val="0"/>
          <w:color w:val="auto"/>
          <w:sz w:val="22"/>
          <w:szCs w:val="22"/>
        </w:rPr>
        <w:t>а дато на име озбиљности понуде.</w:t>
      </w:r>
    </w:p>
    <w:p w14:paraId="4FBADC4E" w14:textId="77777777" w:rsidR="00EA6178" w:rsidRPr="002F3FA1" w:rsidRDefault="00EA6178" w:rsidP="008D2B23">
      <w:pPr>
        <w:pStyle w:val="KDKomentar"/>
        <w:spacing w:before="0"/>
        <w:rPr>
          <w:rFonts w:cs="Arial"/>
          <w:i w:val="0"/>
          <w:sz w:val="22"/>
          <w:szCs w:val="22"/>
        </w:rPr>
      </w:pPr>
    </w:p>
    <w:p w14:paraId="4EA27FEA" w14:textId="77777777" w:rsidR="008D2B23" w:rsidRPr="002F3FA1" w:rsidRDefault="008D2B23" w:rsidP="00AA69A6">
      <w:pPr>
        <w:pStyle w:val="KDPodnaslov2"/>
        <w:numPr>
          <w:ilvl w:val="1"/>
          <w:numId w:val="26"/>
        </w:numPr>
        <w:spacing w:before="0"/>
        <w:jc w:val="both"/>
        <w:rPr>
          <w:rFonts w:cs="Arial"/>
        </w:rPr>
      </w:pPr>
      <w:bookmarkStart w:id="223" w:name="_Toc441651583"/>
      <w:bookmarkStart w:id="224" w:name="_Toc442559894"/>
      <w:r w:rsidRPr="002F3FA1">
        <w:rPr>
          <w:rFonts w:cs="Arial"/>
          <w:lang w:val="ru-RU"/>
        </w:rPr>
        <w:t>П</w:t>
      </w:r>
      <w:r w:rsidRPr="002F3FA1">
        <w:rPr>
          <w:rFonts w:cs="Arial"/>
        </w:rPr>
        <w:t>артије</w:t>
      </w:r>
      <w:bookmarkEnd w:id="223"/>
      <w:bookmarkEnd w:id="224"/>
    </w:p>
    <w:p w14:paraId="4B121D35" w14:textId="77777777" w:rsidR="00FC355A" w:rsidRPr="002F3FA1" w:rsidRDefault="00FC355A" w:rsidP="00FC355A">
      <w:pPr>
        <w:pStyle w:val="KDParagraf"/>
        <w:spacing w:before="0"/>
        <w:rPr>
          <w:rFonts w:cs="Arial"/>
        </w:rPr>
      </w:pPr>
      <w:r w:rsidRPr="002F3FA1">
        <w:rPr>
          <w:rFonts w:cs="Arial"/>
        </w:rPr>
        <w:t>Набавка није обликована по партијама.</w:t>
      </w:r>
    </w:p>
    <w:p w14:paraId="6363CE02" w14:textId="77777777" w:rsidR="00660E4F" w:rsidRPr="002F3FA1" w:rsidRDefault="00660E4F" w:rsidP="008D2B23">
      <w:pPr>
        <w:spacing w:before="0"/>
        <w:rPr>
          <w:rFonts w:cs="Arial"/>
          <w:color w:val="00B0F0"/>
        </w:rPr>
      </w:pPr>
    </w:p>
    <w:p w14:paraId="4777FBFE" w14:textId="68C8433A" w:rsidR="008D2B23" w:rsidRPr="002F3FA1" w:rsidRDefault="00011DCA" w:rsidP="00AA69A6">
      <w:pPr>
        <w:pStyle w:val="KDPodnaslov2"/>
        <w:numPr>
          <w:ilvl w:val="1"/>
          <w:numId w:val="26"/>
        </w:numPr>
        <w:spacing w:before="0"/>
        <w:jc w:val="both"/>
        <w:rPr>
          <w:rFonts w:cs="Arial"/>
        </w:rPr>
      </w:pPr>
      <w:bookmarkStart w:id="225" w:name="_Toc441651584"/>
      <w:bookmarkStart w:id="226" w:name="_Toc442559895"/>
      <w:r w:rsidRPr="002F3FA1">
        <w:rPr>
          <w:rFonts w:cs="Arial"/>
          <w:lang w:val="sr-Cyrl-RS"/>
        </w:rPr>
        <w:t xml:space="preserve"> </w:t>
      </w:r>
      <w:r w:rsidR="008D2B23" w:rsidRPr="002F3FA1">
        <w:rPr>
          <w:rFonts w:cs="Arial"/>
        </w:rPr>
        <w:t>Понуда са варијантама</w:t>
      </w:r>
      <w:bookmarkEnd w:id="225"/>
      <w:bookmarkEnd w:id="226"/>
    </w:p>
    <w:p w14:paraId="610B10A5" w14:textId="77777777" w:rsidR="008D2B23" w:rsidRPr="002F3FA1" w:rsidRDefault="008D2B23" w:rsidP="008D2B23">
      <w:pPr>
        <w:tabs>
          <w:tab w:val="num" w:pos="993"/>
        </w:tabs>
        <w:spacing w:before="0"/>
        <w:rPr>
          <w:rFonts w:cs="Arial"/>
          <w:lang w:val="ru-RU"/>
        </w:rPr>
      </w:pPr>
      <w:r w:rsidRPr="002F3FA1">
        <w:rPr>
          <w:rFonts w:cs="Arial"/>
          <w:lang w:val="ru-RU"/>
        </w:rPr>
        <w:t>Понуда са варијантама није дозвољена.</w:t>
      </w:r>
    </w:p>
    <w:p w14:paraId="008A6DD3" w14:textId="77777777" w:rsidR="008D2B23" w:rsidRPr="002F3FA1" w:rsidRDefault="008D2B23" w:rsidP="008D2B23">
      <w:pPr>
        <w:tabs>
          <w:tab w:val="num" w:pos="993"/>
        </w:tabs>
        <w:spacing w:before="0"/>
        <w:rPr>
          <w:rFonts w:cs="Arial"/>
          <w:lang w:val="ru-RU"/>
        </w:rPr>
      </w:pPr>
    </w:p>
    <w:p w14:paraId="59A3EFFF" w14:textId="3B989CE8" w:rsidR="008D2B23" w:rsidRPr="002F3FA1" w:rsidRDefault="00011DCA" w:rsidP="00AA69A6">
      <w:pPr>
        <w:pStyle w:val="KDPodnaslov2"/>
        <w:numPr>
          <w:ilvl w:val="1"/>
          <w:numId w:val="26"/>
        </w:numPr>
        <w:spacing w:before="0"/>
        <w:jc w:val="both"/>
        <w:rPr>
          <w:rFonts w:cs="Arial"/>
        </w:rPr>
      </w:pPr>
      <w:bookmarkStart w:id="227" w:name="_Toc441651585"/>
      <w:bookmarkStart w:id="228" w:name="_Toc442559896"/>
      <w:r w:rsidRPr="002F3FA1">
        <w:rPr>
          <w:rFonts w:cs="Arial"/>
          <w:lang w:val="sr-Cyrl-RS"/>
        </w:rPr>
        <w:t xml:space="preserve"> </w:t>
      </w:r>
      <w:r w:rsidR="008D2B23" w:rsidRPr="002F3FA1">
        <w:rPr>
          <w:rFonts w:cs="Arial"/>
        </w:rPr>
        <w:t>Подношење понуде са подизвођачима</w:t>
      </w:r>
      <w:bookmarkEnd w:id="227"/>
      <w:bookmarkEnd w:id="228"/>
    </w:p>
    <w:p w14:paraId="04E082B8" w14:textId="77777777" w:rsidR="00EE070C" w:rsidRPr="002F3FA1" w:rsidRDefault="00EE070C" w:rsidP="00EE070C">
      <w:pPr>
        <w:pStyle w:val="KDParagraf"/>
        <w:spacing w:before="0"/>
        <w:rPr>
          <w:rFonts w:cs="Arial"/>
        </w:rPr>
      </w:pPr>
      <w:r w:rsidRPr="002F3FA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2F3FA1" w:rsidRDefault="00EE070C" w:rsidP="00EE070C">
      <w:pPr>
        <w:pStyle w:val="KDParagraf"/>
        <w:spacing w:before="0"/>
        <w:rPr>
          <w:rFonts w:cs="Arial"/>
        </w:rPr>
      </w:pPr>
      <w:r w:rsidRPr="002F3FA1">
        <w:rPr>
          <w:rFonts w:cs="Arial"/>
        </w:rPr>
        <w:t xml:space="preserve">- </w:t>
      </w:r>
      <w:proofErr w:type="gramStart"/>
      <w:r w:rsidRPr="002F3FA1">
        <w:rPr>
          <w:rFonts w:cs="Arial"/>
        </w:rPr>
        <w:t>назив</w:t>
      </w:r>
      <w:proofErr w:type="gramEnd"/>
      <w:r w:rsidRPr="002F3FA1">
        <w:rPr>
          <w:rFonts w:cs="Arial"/>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2F3FA1" w:rsidRDefault="00EE070C" w:rsidP="00EE070C">
      <w:pPr>
        <w:pStyle w:val="KDParagraf"/>
        <w:spacing w:before="0"/>
        <w:rPr>
          <w:rFonts w:cs="Arial"/>
        </w:rPr>
      </w:pPr>
      <w:r w:rsidRPr="002F3FA1">
        <w:rPr>
          <w:rFonts w:cs="Arial"/>
        </w:rPr>
        <w:t xml:space="preserve">- </w:t>
      </w:r>
      <w:proofErr w:type="gramStart"/>
      <w:r w:rsidRPr="002F3FA1">
        <w:rPr>
          <w:rFonts w:cs="Arial"/>
        </w:rPr>
        <w:t>проценат</w:t>
      </w:r>
      <w:proofErr w:type="gramEnd"/>
      <w:r w:rsidRPr="002F3FA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2F3FA1" w:rsidRDefault="00EE070C" w:rsidP="00EE070C">
      <w:pPr>
        <w:pStyle w:val="KDParagraf"/>
        <w:spacing w:before="0"/>
        <w:rPr>
          <w:rFonts w:cs="Arial"/>
        </w:rPr>
      </w:pPr>
      <w:r w:rsidRPr="002F3FA1">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5C7E81C0" w:rsidR="008D2B23" w:rsidRPr="002F3FA1" w:rsidRDefault="00EE070C" w:rsidP="008D2B23">
      <w:pPr>
        <w:pStyle w:val="KDParagraf"/>
        <w:spacing w:before="0"/>
        <w:rPr>
          <w:rFonts w:cs="Arial"/>
          <w:lang w:val="sr-Cyrl-RS"/>
        </w:rPr>
      </w:pPr>
      <w:r w:rsidRPr="002F3FA1">
        <w:rPr>
          <w:rFonts w:cs="Arial"/>
          <w:lang w:val="sr-Cyrl-RS"/>
        </w:rPr>
        <w:t xml:space="preserve">Обавеза понуђача је да за </w:t>
      </w:r>
      <w:r w:rsidR="008D2B23" w:rsidRPr="002F3FA1">
        <w:rPr>
          <w:rFonts w:cs="Arial"/>
        </w:rPr>
        <w:t>подизвођач</w:t>
      </w:r>
      <w:r w:rsidRPr="002F3FA1">
        <w:rPr>
          <w:rFonts w:cs="Arial"/>
          <w:lang w:val="sr-Cyrl-RS"/>
        </w:rPr>
        <w:t>а достави доказе о испуњености</w:t>
      </w:r>
      <w:r w:rsidR="008D2B23" w:rsidRPr="002F3FA1">
        <w:rPr>
          <w:rFonts w:cs="Arial"/>
        </w:rPr>
        <w:t xml:space="preserve"> обавезн</w:t>
      </w:r>
      <w:r w:rsidRPr="002F3FA1">
        <w:rPr>
          <w:rFonts w:cs="Arial"/>
          <w:lang w:val="sr-Cyrl-RS"/>
        </w:rPr>
        <w:t>их</w:t>
      </w:r>
      <w:r w:rsidR="008D2B23" w:rsidRPr="002F3FA1">
        <w:rPr>
          <w:rFonts w:cs="Arial"/>
        </w:rPr>
        <w:t xml:space="preserve"> услов</w:t>
      </w:r>
      <w:r w:rsidRPr="002F3FA1">
        <w:rPr>
          <w:rFonts w:cs="Arial"/>
          <w:lang w:val="sr-Cyrl-RS"/>
        </w:rPr>
        <w:t>а</w:t>
      </w:r>
      <w:r w:rsidR="008D2B23" w:rsidRPr="002F3FA1">
        <w:rPr>
          <w:rFonts w:cs="Arial"/>
        </w:rPr>
        <w:t xml:space="preserve"> из члана 75. </w:t>
      </w:r>
      <w:proofErr w:type="gramStart"/>
      <w:r w:rsidR="008D2B23" w:rsidRPr="002F3FA1">
        <w:rPr>
          <w:rFonts w:cs="Arial"/>
        </w:rPr>
        <w:t>став</w:t>
      </w:r>
      <w:proofErr w:type="gramEnd"/>
      <w:r w:rsidR="008D2B23" w:rsidRPr="002F3FA1">
        <w:rPr>
          <w:rFonts w:cs="Arial"/>
        </w:rPr>
        <w:t xml:space="preserve"> 1. </w:t>
      </w:r>
      <w:proofErr w:type="gramStart"/>
      <w:r w:rsidR="008D2B23" w:rsidRPr="002F3FA1">
        <w:rPr>
          <w:rFonts w:cs="Arial"/>
        </w:rPr>
        <w:t>тачка</w:t>
      </w:r>
      <w:proofErr w:type="gramEnd"/>
      <w:r w:rsidR="008D2B23" w:rsidRPr="002F3FA1">
        <w:rPr>
          <w:rFonts w:cs="Arial"/>
        </w:rPr>
        <w:t xml:space="preserve"> 1), 2) и 4) Закона</w:t>
      </w:r>
      <w:r w:rsidRPr="002F3FA1">
        <w:rPr>
          <w:rFonts w:cs="Arial"/>
        </w:rPr>
        <w:t xml:space="preserve"> </w:t>
      </w:r>
      <w:r w:rsidR="008D2B23" w:rsidRPr="002F3FA1">
        <w:rPr>
          <w:rFonts w:cs="Arial"/>
        </w:rPr>
        <w:t>наведен</w:t>
      </w:r>
      <w:r w:rsidRPr="002F3FA1">
        <w:rPr>
          <w:rFonts w:cs="Arial"/>
          <w:lang w:val="sr-Cyrl-RS"/>
        </w:rPr>
        <w:t>их</w:t>
      </w:r>
      <w:r w:rsidR="008D2B23" w:rsidRPr="002F3FA1">
        <w:rPr>
          <w:rFonts w:cs="Arial"/>
        </w:rPr>
        <w:t xml:space="preserve"> у одељку Услови за учешће из члана 75. </w:t>
      </w:r>
      <w:proofErr w:type="gramStart"/>
      <w:r w:rsidR="008D2B23" w:rsidRPr="002F3FA1">
        <w:rPr>
          <w:rFonts w:cs="Arial"/>
        </w:rPr>
        <w:t>и</w:t>
      </w:r>
      <w:proofErr w:type="gramEnd"/>
      <w:r w:rsidR="008D2B23" w:rsidRPr="002F3FA1">
        <w:rPr>
          <w:rFonts w:cs="Arial"/>
        </w:rPr>
        <w:t xml:space="preserve"> 76. Закона и Упутство како се доказује испуњеност тих услова</w:t>
      </w:r>
      <w:r w:rsidR="004C63E7" w:rsidRPr="002F3FA1">
        <w:rPr>
          <w:rFonts w:cs="Arial"/>
          <w:lang w:val="sr-Cyrl-RS"/>
        </w:rPr>
        <w:t xml:space="preserve">. </w:t>
      </w:r>
    </w:p>
    <w:p w14:paraId="488196B6" w14:textId="77777777" w:rsidR="008D2B23" w:rsidRPr="002F3FA1" w:rsidRDefault="008D2B23" w:rsidP="008D2B23">
      <w:pPr>
        <w:pStyle w:val="KDParagraf"/>
        <w:spacing w:before="0"/>
        <w:rPr>
          <w:rFonts w:cs="Arial"/>
        </w:rPr>
      </w:pPr>
      <w:r w:rsidRPr="002F3FA1">
        <w:rPr>
          <w:rFonts w:cs="Arial"/>
        </w:rPr>
        <w:t>Додатне услове понуђач испуњава самостално, без обзира на агажовање подизвођача.</w:t>
      </w:r>
    </w:p>
    <w:p w14:paraId="2E7F993D" w14:textId="3811E36F" w:rsidR="008D2B23" w:rsidRPr="002F3FA1" w:rsidRDefault="008D2B23" w:rsidP="008D2B23">
      <w:pPr>
        <w:pStyle w:val="KDParagraf"/>
        <w:spacing w:before="0"/>
        <w:rPr>
          <w:rFonts w:cs="Arial"/>
        </w:rPr>
      </w:pPr>
      <w:r w:rsidRPr="002F3FA1">
        <w:rPr>
          <w:rFonts w:cs="Arial"/>
        </w:rPr>
        <w:t xml:space="preserve">Све обрасце у понуди потписује и оверава понуђач, изузев </w:t>
      </w:r>
      <w:r w:rsidR="00EE070C" w:rsidRPr="002F3FA1">
        <w:rPr>
          <w:rFonts w:cs="Arial"/>
          <w:lang w:val="sr-Cyrl-RS"/>
        </w:rPr>
        <w:t>образаца под пуном материјалном и кривичном одговорношћу</w:t>
      </w:r>
      <w:proofErr w:type="gramStart"/>
      <w:r w:rsidR="00EE070C" w:rsidRPr="002F3FA1">
        <w:rPr>
          <w:rFonts w:cs="Arial"/>
          <w:lang w:val="sr-Cyrl-RS"/>
        </w:rPr>
        <w:t>,</w:t>
      </w:r>
      <w:r w:rsidRPr="002F3FA1">
        <w:rPr>
          <w:rFonts w:cs="Arial"/>
        </w:rPr>
        <w:t>које</w:t>
      </w:r>
      <w:proofErr w:type="gramEnd"/>
      <w:r w:rsidRPr="002F3FA1">
        <w:rPr>
          <w:rFonts w:cs="Arial"/>
        </w:rPr>
        <w:t xml:space="preserve"> попуњава, потписује и оверава сваки подизвођач у своје име.</w:t>
      </w:r>
    </w:p>
    <w:p w14:paraId="0F1C6421" w14:textId="77777777" w:rsidR="008D2B23" w:rsidRPr="002F3FA1" w:rsidRDefault="008D2B23" w:rsidP="008D2B23">
      <w:pPr>
        <w:pStyle w:val="KDParagraf"/>
        <w:spacing w:before="0"/>
        <w:rPr>
          <w:rFonts w:cs="Arial"/>
        </w:rPr>
      </w:pPr>
      <w:r w:rsidRPr="002F3FA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2F3FA1" w:rsidRDefault="00011DCA" w:rsidP="00011DCA">
      <w:pPr>
        <w:pStyle w:val="KDParagraf"/>
        <w:spacing w:before="0"/>
        <w:rPr>
          <w:rFonts w:cs="Arial"/>
        </w:rPr>
      </w:pPr>
      <w:r w:rsidRPr="002F3FA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2F3FA1">
        <w:rPr>
          <w:rFonts w:cs="Arial"/>
        </w:rPr>
        <w:t>одлуке  о</w:t>
      </w:r>
      <w:proofErr w:type="gramEnd"/>
      <w:r w:rsidRPr="002F3FA1">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2F3FA1">
        <w:rPr>
          <w:rFonts w:cs="Arial"/>
        </w:rPr>
        <w:t>обавеза ,</w:t>
      </w:r>
      <w:proofErr w:type="gramEnd"/>
      <w:r w:rsidRPr="002F3FA1">
        <w:rPr>
          <w:rFonts w:cs="Arial"/>
        </w:rPr>
        <w:t xml:space="preserve"> без обзира на број подизвођача.</w:t>
      </w:r>
    </w:p>
    <w:p w14:paraId="7EA29635" w14:textId="2C2CD790" w:rsidR="008D2B23" w:rsidRPr="00E057DE" w:rsidRDefault="008D2B23" w:rsidP="008D2B23">
      <w:pPr>
        <w:pStyle w:val="KDParagraf"/>
        <w:spacing w:before="0"/>
        <w:rPr>
          <w:rFonts w:cs="Arial"/>
          <w:lang w:bidi="en-US"/>
        </w:rPr>
      </w:pPr>
      <w:r w:rsidRPr="00E057DE">
        <w:rPr>
          <w:rFonts w:cs="Arial"/>
        </w:rPr>
        <w:t>Наручилац</w:t>
      </w:r>
      <w:r w:rsidRPr="00E057DE">
        <w:rPr>
          <w:rFonts w:cs="Arial"/>
          <w:lang w:bidi="en-US"/>
        </w:rPr>
        <w:t xml:space="preserve"> у овом поступку не предвиђа примену одредби става 9. </w:t>
      </w:r>
      <w:proofErr w:type="gramStart"/>
      <w:r w:rsidRPr="00E057DE">
        <w:rPr>
          <w:rFonts w:cs="Arial"/>
          <w:lang w:bidi="en-US"/>
        </w:rPr>
        <w:t>и</w:t>
      </w:r>
      <w:proofErr w:type="gramEnd"/>
      <w:r w:rsidRPr="00E057DE">
        <w:rPr>
          <w:rFonts w:cs="Arial"/>
          <w:lang w:bidi="en-US"/>
        </w:rPr>
        <w:t xml:space="preserve"> 10. </w:t>
      </w:r>
      <w:proofErr w:type="gramStart"/>
      <w:r w:rsidRPr="00E057DE">
        <w:rPr>
          <w:rFonts w:cs="Arial"/>
          <w:lang w:bidi="en-US"/>
        </w:rPr>
        <w:t>члана</w:t>
      </w:r>
      <w:proofErr w:type="gramEnd"/>
      <w:r w:rsidRPr="00E057DE">
        <w:rPr>
          <w:rFonts w:cs="Arial"/>
          <w:lang w:bidi="en-US"/>
        </w:rPr>
        <w:t xml:space="preserve"> 80. Закона.</w:t>
      </w:r>
    </w:p>
    <w:p w14:paraId="3E69797F" w14:textId="77777777" w:rsidR="008D2B23" w:rsidRPr="002F3FA1" w:rsidRDefault="008D2B23" w:rsidP="008D2B23">
      <w:pPr>
        <w:pStyle w:val="KDParagraf"/>
        <w:spacing w:before="0"/>
        <w:rPr>
          <w:rFonts w:cs="Arial"/>
          <w:color w:val="00B0F0"/>
          <w:lang w:bidi="en-US"/>
        </w:rPr>
      </w:pPr>
    </w:p>
    <w:p w14:paraId="6F66DBEB" w14:textId="40A29446" w:rsidR="008D2B23" w:rsidRPr="002F3FA1" w:rsidRDefault="008D2B23" w:rsidP="00AA69A6">
      <w:pPr>
        <w:pStyle w:val="KDPodnaslov2"/>
        <w:numPr>
          <w:ilvl w:val="1"/>
          <w:numId w:val="26"/>
        </w:numPr>
        <w:spacing w:before="0"/>
        <w:jc w:val="both"/>
        <w:rPr>
          <w:rFonts w:cs="Arial"/>
        </w:rPr>
      </w:pPr>
      <w:bookmarkStart w:id="229" w:name="_Toc441651586"/>
      <w:bookmarkStart w:id="230" w:name="_Toc442559897"/>
      <w:r w:rsidRPr="002F3FA1">
        <w:rPr>
          <w:rFonts w:cs="Arial"/>
        </w:rPr>
        <w:t>Подношење заједничке понуде</w:t>
      </w:r>
      <w:bookmarkEnd w:id="229"/>
      <w:bookmarkEnd w:id="230"/>
    </w:p>
    <w:p w14:paraId="580FBDF5" w14:textId="77777777" w:rsidR="008D2B23" w:rsidRPr="002F3FA1" w:rsidRDefault="008D2B23" w:rsidP="008D2B23">
      <w:pPr>
        <w:pStyle w:val="KDParagraf"/>
        <w:spacing w:before="0"/>
        <w:rPr>
          <w:rFonts w:cs="Arial"/>
        </w:rPr>
      </w:pPr>
      <w:r w:rsidRPr="002F3FA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F3FA1">
        <w:rPr>
          <w:rFonts w:cs="Arial"/>
        </w:rPr>
        <w:t>став</w:t>
      </w:r>
      <w:proofErr w:type="gramEnd"/>
      <w:r w:rsidRPr="002F3FA1">
        <w:rPr>
          <w:rFonts w:cs="Arial"/>
        </w:rPr>
        <w:t xml:space="preserve"> 4. </w:t>
      </w:r>
      <w:proofErr w:type="gramStart"/>
      <w:r w:rsidRPr="002F3FA1">
        <w:rPr>
          <w:rFonts w:cs="Arial"/>
        </w:rPr>
        <w:t>и</w:t>
      </w:r>
      <w:proofErr w:type="gramEnd"/>
      <w:r w:rsidRPr="002F3FA1">
        <w:rPr>
          <w:rFonts w:cs="Arial"/>
        </w:rPr>
        <w:t xml:space="preserve"> 5.Закона о јавним набавкама и то: </w:t>
      </w:r>
    </w:p>
    <w:p w14:paraId="6EF735F2" w14:textId="77777777" w:rsidR="008D2B23" w:rsidRPr="002F3FA1" w:rsidRDefault="008D2B23" w:rsidP="008D2B23">
      <w:pPr>
        <w:pStyle w:val="KDNabrajanje"/>
        <w:spacing w:before="0"/>
        <w:rPr>
          <w:rFonts w:cs="Arial"/>
        </w:rPr>
      </w:pPr>
      <w:r w:rsidRPr="002F3FA1">
        <w:rPr>
          <w:rFonts w:cs="Arial"/>
          <w:lang w:val="sr-Cyrl-CS"/>
        </w:rPr>
        <w:t xml:space="preserve">податке о </w:t>
      </w:r>
      <w:r w:rsidRPr="002F3FA1">
        <w:rPr>
          <w:rFonts w:cs="Arial"/>
        </w:rPr>
        <w:t xml:space="preserve">члану групе који ће бити </w:t>
      </w:r>
      <w:r w:rsidRPr="002F3FA1">
        <w:rPr>
          <w:rFonts w:cs="Arial"/>
          <w:lang w:val="sr-Cyrl-CS"/>
        </w:rPr>
        <w:t>Н</w:t>
      </w:r>
      <w:r w:rsidRPr="002F3FA1">
        <w:rPr>
          <w:rFonts w:cs="Arial"/>
        </w:rPr>
        <w:t xml:space="preserve">осилац посла, односно који ће поднети понуду и који ће заступати групу понуђача пред </w:t>
      </w:r>
      <w:r w:rsidRPr="002F3FA1">
        <w:rPr>
          <w:rFonts w:cs="Arial"/>
          <w:lang w:val="sr-Cyrl-CS"/>
        </w:rPr>
        <w:t>Н</w:t>
      </w:r>
      <w:r w:rsidRPr="002F3FA1">
        <w:rPr>
          <w:rFonts w:cs="Arial"/>
        </w:rPr>
        <w:t>аручиоцем;</w:t>
      </w:r>
    </w:p>
    <w:p w14:paraId="1CDD6BDE" w14:textId="77777777" w:rsidR="008D2B23" w:rsidRPr="002F3FA1" w:rsidRDefault="008D2B23" w:rsidP="008D2B23">
      <w:pPr>
        <w:pStyle w:val="KDNabrajanje"/>
        <w:spacing w:before="0"/>
        <w:rPr>
          <w:rFonts w:cs="Arial"/>
        </w:rPr>
      </w:pPr>
      <w:r w:rsidRPr="002F3FA1">
        <w:rPr>
          <w:rFonts w:cs="Arial"/>
        </w:rPr>
        <w:t>опис послова сваког од понуђача из групе понуђача у извршењу уговора.</w:t>
      </w:r>
    </w:p>
    <w:p w14:paraId="2D3C3FD5" w14:textId="4CD0A4F9" w:rsidR="00011DCA" w:rsidRPr="002F3FA1" w:rsidRDefault="008D2B23" w:rsidP="008D2B23">
      <w:pPr>
        <w:pStyle w:val="KDParagraf"/>
        <w:spacing w:before="0"/>
        <w:rPr>
          <w:rFonts w:cs="Arial"/>
          <w:color w:val="00B0F0"/>
          <w:lang w:val="sr-Cyrl-RS"/>
        </w:rPr>
      </w:pPr>
      <w:r w:rsidRPr="002F3FA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2F3FA1">
        <w:rPr>
          <w:rFonts w:cs="Arial"/>
        </w:rPr>
        <w:t>став</w:t>
      </w:r>
      <w:proofErr w:type="gramEnd"/>
      <w:r w:rsidRPr="002F3FA1">
        <w:rPr>
          <w:rFonts w:cs="Arial"/>
        </w:rPr>
        <w:t xml:space="preserve"> 1. </w:t>
      </w:r>
      <w:proofErr w:type="gramStart"/>
      <w:r w:rsidRPr="002F3FA1">
        <w:rPr>
          <w:rFonts w:cs="Arial"/>
        </w:rPr>
        <w:t>тачка</w:t>
      </w:r>
      <w:proofErr w:type="gramEnd"/>
      <w:r w:rsidRPr="002F3FA1">
        <w:rPr>
          <w:rFonts w:cs="Arial"/>
        </w:rPr>
        <w:t xml:space="preserve"> 1), 2) и 4) Закона, наведене у одељку Услови за учешће из члана 75. </w:t>
      </w:r>
      <w:proofErr w:type="gramStart"/>
      <w:r w:rsidRPr="002F3FA1">
        <w:rPr>
          <w:rFonts w:cs="Arial"/>
        </w:rPr>
        <w:t>и</w:t>
      </w:r>
      <w:proofErr w:type="gramEnd"/>
      <w:r w:rsidRPr="002F3FA1">
        <w:rPr>
          <w:rFonts w:cs="Arial"/>
        </w:rPr>
        <w:t xml:space="preserve"> 76. Закона и Упутство како се доказује испуњеност тих услова</w:t>
      </w:r>
      <w:r w:rsidR="004C63E7" w:rsidRPr="002F3FA1">
        <w:rPr>
          <w:rFonts w:cs="Arial"/>
          <w:lang w:val="sr-Cyrl-RS"/>
        </w:rPr>
        <w:t>.</w:t>
      </w:r>
      <w:r w:rsidRPr="002F3FA1">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4C63E7" w:rsidRPr="002F3FA1">
        <w:rPr>
          <w:rFonts w:cs="Arial"/>
        </w:rPr>
        <w:t>.</w:t>
      </w:r>
    </w:p>
    <w:p w14:paraId="47BF9204" w14:textId="49D61D3A" w:rsidR="00FD7543" w:rsidRPr="002F3FA1" w:rsidRDefault="008D2B23" w:rsidP="008D2B23">
      <w:pPr>
        <w:pStyle w:val="KDParagraf"/>
        <w:spacing w:before="0"/>
        <w:rPr>
          <w:rFonts w:cs="Arial"/>
          <w:color w:val="00B0F0"/>
          <w:lang w:val="sr-Cyrl-RS" w:bidi="en-US"/>
        </w:rPr>
      </w:pPr>
      <w:r w:rsidRPr="002F3FA1">
        <w:rPr>
          <w:rFonts w:cs="Arial"/>
          <w:lang w:bidi="en-US"/>
        </w:rPr>
        <w:t xml:space="preserve">У случају заједничке понуде групе понуђача </w:t>
      </w:r>
      <w:r w:rsidR="00011DCA" w:rsidRPr="002F3FA1">
        <w:rPr>
          <w:rFonts w:cs="Arial"/>
          <w:lang w:val="sr-Cyrl-CS" w:bidi="en-US"/>
        </w:rPr>
        <w:t xml:space="preserve">обрасце под пуном материјалном и кривичном одговорношћу </w:t>
      </w:r>
      <w:r w:rsidRPr="002F3FA1">
        <w:rPr>
          <w:rFonts w:cs="Arial"/>
          <w:lang w:bidi="en-US"/>
        </w:rPr>
        <w:t>попуњава, потписује и оверава сваки члан групе понуђача у своје име</w:t>
      </w:r>
      <w:r w:rsidR="00E057DE">
        <w:rPr>
          <w:rFonts w:cs="Arial"/>
          <w:lang w:val="sr-Cyrl-RS" w:bidi="en-US"/>
        </w:rPr>
        <w:t xml:space="preserve"> </w:t>
      </w:r>
      <w:r w:rsidR="00B20A6C" w:rsidRPr="002F3FA1">
        <w:rPr>
          <w:rFonts w:cs="Arial"/>
          <w:lang w:val="sr-Cyrl-RS" w:bidi="en-US"/>
        </w:rPr>
        <w:t>(Образац Изјаве о независној понуди и Образац изјаве у складу са чланом 75. став 2. Закона)</w:t>
      </w:r>
      <w:r w:rsidR="00E057DE">
        <w:rPr>
          <w:rFonts w:cs="Arial"/>
          <w:lang w:val="sr-Cyrl-RS" w:bidi="en-US"/>
        </w:rPr>
        <w:t>.</w:t>
      </w:r>
    </w:p>
    <w:p w14:paraId="1B5184CA" w14:textId="0DD4D553" w:rsidR="008D2B23" w:rsidRPr="002F3FA1" w:rsidRDefault="00011DCA" w:rsidP="008D2B23">
      <w:pPr>
        <w:pStyle w:val="KDParagraf"/>
        <w:spacing w:before="0"/>
        <w:rPr>
          <w:rFonts w:cs="Arial"/>
          <w:lang w:val="sr-Cyrl-RS" w:bidi="en-US"/>
        </w:rPr>
      </w:pPr>
      <w:r w:rsidRPr="002F3FA1">
        <w:rPr>
          <w:rFonts w:cs="Arial"/>
          <w:lang w:val="sr-Cyrl-RS" w:bidi="en-US"/>
        </w:rPr>
        <w:t>Понуђачи из групе понуђача одговорају неограничено солидарно према наручиоцу.</w:t>
      </w:r>
    </w:p>
    <w:p w14:paraId="6B84BF33" w14:textId="77777777" w:rsidR="00011DCA" w:rsidRPr="002F3FA1" w:rsidRDefault="00011DCA" w:rsidP="008D2B23">
      <w:pPr>
        <w:pStyle w:val="KDParagraf"/>
        <w:spacing w:before="0"/>
        <w:rPr>
          <w:rFonts w:cs="Arial"/>
          <w:lang w:val="sr-Cyrl-RS" w:bidi="en-US"/>
        </w:rPr>
      </w:pPr>
    </w:p>
    <w:p w14:paraId="215FEAFD" w14:textId="77777777" w:rsidR="008D2B23" w:rsidRPr="002F3FA1" w:rsidRDefault="008D2B23" w:rsidP="00AA69A6">
      <w:pPr>
        <w:pStyle w:val="KDPodnaslov2"/>
        <w:numPr>
          <w:ilvl w:val="1"/>
          <w:numId w:val="26"/>
        </w:numPr>
        <w:spacing w:before="0"/>
        <w:jc w:val="both"/>
        <w:rPr>
          <w:rFonts w:cs="Arial"/>
        </w:rPr>
      </w:pPr>
      <w:bookmarkStart w:id="231" w:name="_Toc441651587"/>
      <w:bookmarkStart w:id="232" w:name="_Toc442559898"/>
      <w:r w:rsidRPr="002F3FA1">
        <w:rPr>
          <w:rFonts w:cs="Arial"/>
        </w:rPr>
        <w:t>Понуђена цена</w:t>
      </w:r>
      <w:bookmarkEnd w:id="231"/>
      <w:bookmarkEnd w:id="232"/>
    </w:p>
    <w:p w14:paraId="77C6A8D3" w14:textId="233B3337" w:rsidR="008D2B23" w:rsidRPr="00E057DE" w:rsidRDefault="008D2B23" w:rsidP="008D2B23">
      <w:pPr>
        <w:pStyle w:val="KDParagraf"/>
        <w:spacing w:before="0"/>
        <w:rPr>
          <w:rFonts w:cs="Arial"/>
        </w:rPr>
      </w:pPr>
      <w:r w:rsidRPr="00E057DE">
        <w:rPr>
          <w:rFonts w:cs="Arial"/>
        </w:rPr>
        <w:t>Цена се исказује у динарима</w:t>
      </w:r>
      <w:r w:rsidR="00D16608" w:rsidRPr="00E057DE">
        <w:rPr>
          <w:rFonts w:cs="Arial"/>
          <w:lang w:val="sr-Cyrl-RS"/>
        </w:rPr>
        <w:t>/ЕУР</w:t>
      </w:r>
      <w:r w:rsidR="00E057DE">
        <w:rPr>
          <w:rFonts w:cs="Arial"/>
        </w:rPr>
        <w:t xml:space="preserve"> </w:t>
      </w:r>
      <w:r w:rsidRPr="00E057DE">
        <w:rPr>
          <w:rFonts w:cs="Arial"/>
        </w:rPr>
        <w:t>без пореза на додату вредност.</w:t>
      </w:r>
    </w:p>
    <w:p w14:paraId="1B479A58" w14:textId="0D1A6DC4" w:rsidR="008D2B23" w:rsidRPr="002F3FA1" w:rsidRDefault="008D2B23" w:rsidP="008D2B23">
      <w:pPr>
        <w:pStyle w:val="KDParagraf"/>
        <w:spacing w:before="0"/>
        <w:rPr>
          <w:rFonts w:cs="Arial"/>
        </w:rPr>
      </w:pPr>
      <w:r w:rsidRPr="002F3FA1">
        <w:rPr>
          <w:rFonts w:cs="Arial"/>
        </w:rPr>
        <w:t>У случају да у достављеној понуди није назначено да ли је понуђена цена са или без пореза</w:t>
      </w:r>
      <w:r w:rsidR="00D16608" w:rsidRPr="002F3FA1">
        <w:rPr>
          <w:rFonts w:cs="Arial"/>
          <w:lang w:val="sr-Cyrl-RS"/>
        </w:rPr>
        <w:t xml:space="preserve"> на додату вредност</w:t>
      </w:r>
      <w:r w:rsidRPr="002F3FA1">
        <w:rPr>
          <w:rFonts w:cs="Arial"/>
        </w:rPr>
        <w:t>, сматраће се сагласно Закону, да је иста без пореза</w:t>
      </w:r>
      <w:r w:rsidR="00D16608" w:rsidRPr="002F3FA1">
        <w:rPr>
          <w:rFonts w:cs="Arial"/>
          <w:lang w:val="sr-Cyrl-RS"/>
        </w:rPr>
        <w:t xml:space="preserve"> на додату вредност</w:t>
      </w:r>
      <w:r w:rsidRPr="002F3FA1">
        <w:rPr>
          <w:rFonts w:cs="Arial"/>
        </w:rPr>
        <w:t xml:space="preserve">. </w:t>
      </w:r>
    </w:p>
    <w:p w14:paraId="36D79626" w14:textId="77777777" w:rsidR="00011DCA" w:rsidRPr="002F3FA1" w:rsidRDefault="00011DCA" w:rsidP="00011DCA">
      <w:pPr>
        <w:pStyle w:val="KDParagraf"/>
        <w:spacing w:before="0"/>
        <w:rPr>
          <w:rFonts w:cs="Arial"/>
        </w:rPr>
      </w:pPr>
      <w:r w:rsidRPr="002F3FA1">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9CC9135" w14:textId="77777777" w:rsidR="004C63E7" w:rsidRPr="002F3FA1" w:rsidRDefault="004C63E7" w:rsidP="002E2F11">
      <w:pPr>
        <w:pStyle w:val="KDParagraf"/>
        <w:spacing w:before="0"/>
        <w:rPr>
          <w:rFonts w:cs="Arial"/>
        </w:rPr>
      </w:pPr>
    </w:p>
    <w:p w14:paraId="59CB6868" w14:textId="77777777" w:rsidR="002E2F11" w:rsidRPr="002F3FA1" w:rsidRDefault="002E2F11" w:rsidP="002E2F11">
      <w:pPr>
        <w:pStyle w:val="KDParagraf"/>
        <w:spacing w:before="0"/>
        <w:rPr>
          <w:rFonts w:cs="Arial"/>
        </w:rPr>
      </w:pPr>
      <w:r w:rsidRPr="002F3FA1">
        <w:rPr>
          <w:rFonts w:cs="Arial"/>
        </w:rPr>
        <w:t>Понуда која је изражена у две валуте, сматраће се неприхватљивом.</w:t>
      </w:r>
    </w:p>
    <w:p w14:paraId="7E25C391" w14:textId="77777777" w:rsidR="004C63E7" w:rsidRPr="002F3FA1" w:rsidRDefault="004C63E7" w:rsidP="002E2F11">
      <w:pPr>
        <w:pStyle w:val="KDParagraf"/>
        <w:spacing w:before="0"/>
        <w:rPr>
          <w:rFonts w:cs="Arial"/>
        </w:rPr>
      </w:pPr>
    </w:p>
    <w:p w14:paraId="7EBB48B0" w14:textId="7AE977EB" w:rsidR="009977EB" w:rsidRPr="002F3FA1" w:rsidRDefault="002E2F11" w:rsidP="00E057DE">
      <w:pPr>
        <w:pStyle w:val="KDParagraf"/>
        <w:spacing w:before="0"/>
        <w:rPr>
          <w:rFonts w:eastAsia="Calibri" w:cs="Arial"/>
          <w:color w:val="00B0F0"/>
        </w:rPr>
      </w:pPr>
      <w:r w:rsidRPr="002F3FA1">
        <w:rPr>
          <w:rFonts w:cs="Arial"/>
        </w:rPr>
        <w:t xml:space="preserve">Понуђена цена укључује све трошкове реализације предмета набавке до места испоруке, као и све зависне трошкове као што су. </w:t>
      </w:r>
    </w:p>
    <w:p w14:paraId="2B6861F9" w14:textId="2BD7C08D" w:rsidR="002E2F11" w:rsidRPr="002F3FA1" w:rsidRDefault="002E2F11" w:rsidP="002E2F11">
      <w:pPr>
        <w:pStyle w:val="KDParagraf"/>
        <w:spacing w:before="0"/>
        <w:rPr>
          <w:rFonts w:cs="Arial"/>
        </w:rPr>
      </w:pPr>
      <w:r w:rsidRPr="002F3FA1">
        <w:rPr>
          <w:rFonts w:cs="Arial"/>
        </w:rPr>
        <w:t>Ако је у понуди исказана неуобичајено ниска цена, Наручилац ће поступити у складу са чланом 92. З</w:t>
      </w:r>
      <w:r w:rsidR="00D16608" w:rsidRPr="002F3FA1">
        <w:rPr>
          <w:rFonts w:cs="Arial"/>
          <w:lang w:val="sr-Cyrl-RS"/>
        </w:rPr>
        <w:t>акона</w:t>
      </w:r>
      <w:r w:rsidRPr="002F3FA1">
        <w:rPr>
          <w:rFonts w:cs="Arial"/>
        </w:rPr>
        <w:t>.</w:t>
      </w:r>
    </w:p>
    <w:p w14:paraId="6D01A748" w14:textId="77777777" w:rsidR="002E2F11" w:rsidRPr="002F3FA1" w:rsidRDefault="002E2F11" w:rsidP="002E2F11">
      <w:pPr>
        <w:pStyle w:val="KDParagraf"/>
        <w:spacing w:before="0"/>
        <w:rPr>
          <w:rFonts w:cs="Arial"/>
          <w:color w:val="00B0F0"/>
        </w:rPr>
      </w:pPr>
    </w:p>
    <w:p w14:paraId="0F411D11" w14:textId="318A6F1A" w:rsidR="006C6FDF" w:rsidRPr="002F3FA1" w:rsidRDefault="006C6FDF" w:rsidP="00AA69A6">
      <w:pPr>
        <w:pStyle w:val="Heading10"/>
        <w:numPr>
          <w:ilvl w:val="1"/>
          <w:numId w:val="26"/>
        </w:numPr>
        <w:rPr>
          <w:rFonts w:cs="Arial"/>
          <w:lang w:val="en-US"/>
        </w:rPr>
      </w:pPr>
      <w:bookmarkStart w:id="233" w:name="_Toc441651588"/>
      <w:bookmarkStart w:id="234" w:name="_Toc442559899"/>
      <w:r w:rsidRPr="002F3FA1">
        <w:rPr>
          <w:rFonts w:cs="Arial"/>
          <w:lang w:val="en-US"/>
        </w:rPr>
        <w:t xml:space="preserve"> Рок испоруке добара</w:t>
      </w:r>
    </w:p>
    <w:p w14:paraId="46101045" w14:textId="45F0876C" w:rsidR="002F6347" w:rsidRPr="002F6347" w:rsidRDefault="002F6347" w:rsidP="002F6347">
      <w:pPr>
        <w:autoSpaceDE w:val="0"/>
        <w:autoSpaceDN w:val="0"/>
        <w:adjustRightInd w:val="0"/>
        <w:spacing w:before="0"/>
        <w:rPr>
          <w:rFonts w:cs="Arial"/>
          <w:lang w:val="sr-Cyrl-RS"/>
        </w:rPr>
      </w:pPr>
      <w:r w:rsidRPr="002F6347">
        <w:rPr>
          <w:rFonts w:cs="Arial"/>
          <w:lang w:val="sr-Cyrl-RS"/>
        </w:rPr>
        <w:t xml:space="preserve">Изабрани понуђач је обавезан да испоруку добара изврши у року који не може бити дужи од 45 календарских дана од дана </w:t>
      </w:r>
      <w:r w:rsidR="00C64916">
        <w:rPr>
          <w:rFonts w:cs="Arial"/>
          <w:lang w:val="sr-Cyrl-RS"/>
        </w:rPr>
        <w:t>ступања уговора на снагу</w:t>
      </w:r>
      <w:r w:rsidRPr="002F6347">
        <w:rPr>
          <w:rFonts w:cs="Arial"/>
          <w:lang w:val="sr-Cyrl-RS"/>
        </w:rPr>
        <w:t xml:space="preserve"> Уговора.</w:t>
      </w:r>
    </w:p>
    <w:p w14:paraId="35CB8C45" w14:textId="77777777" w:rsidR="00EF7677" w:rsidRPr="002F3FA1" w:rsidRDefault="00EF7677" w:rsidP="006C6FDF">
      <w:pPr>
        <w:pStyle w:val="ListParagraph"/>
        <w:autoSpaceDE w:val="0"/>
        <w:autoSpaceDN w:val="0"/>
        <w:adjustRightInd w:val="0"/>
        <w:spacing w:before="0" w:after="0" w:line="240" w:lineRule="auto"/>
        <w:ind w:left="0"/>
        <w:contextualSpacing w:val="0"/>
        <w:rPr>
          <w:rFonts w:ascii="Arial" w:hAnsi="Arial" w:cs="Arial"/>
          <w:lang w:val="sr-Cyrl-RS"/>
        </w:rPr>
      </w:pPr>
    </w:p>
    <w:p w14:paraId="3BB5F0D8" w14:textId="4741AFC1" w:rsidR="006C6FDF" w:rsidRPr="002F3FA1" w:rsidRDefault="00E057DE" w:rsidP="002F6347">
      <w:pPr>
        <w:pStyle w:val="Heading10"/>
        <w:numPr>
          <w:ilvl w:val="1"/>
          <w:numId w:val="26"/>
        </w:numPr>
        <w:rPr>
          <w:rFonts w:cs="Arial"/>
          <w:lang w:val="en-US"/>
        </w:rPr>
      </w:pPr>
      <w:r>
        <w:rPr>
          <w:rFonts w:cs="Arial"/>
          <w:lang w:val="en-US"/>
        </w:rPr>
        <w:t>Гарантни рок</w:t>
      </w:r>
    </w:p>
    <w:p w14:paraId="5E977BFF" w14:textId="58D343AE" w:rsidR="00E057DE" w:rsidRPr="00424811" w:rsidRDefault="00E057DE" w:rsidP="00E057DE">
      <w:pPr>
        <w:spacing w:before="0"/>
        <w:rPr>
          <w:rFonts w:cs="Arial"/>
          <w:lang w:eastAsia="zh-CN"/>
        </w:rPr>
      </w:pPr>
      <w:r w:rsidRPr="00424811">
        <w:rPr>
          <w:rFonts w:cs="Arial"/>
          <w:lang w:eastAsia="zh-CN"/>
        </w:rPr>
        <w:t xml:space="preserve">Гарантни рок за предмет набавке је </w:t>
      </w:r>
      <w:r w:rsidRPr="00424811">
        <w:rPr>
          <w:rFonts w:cs="Arial"/>
          <w:lang w:val="sr-Cyrl-RS" w:eastAsia="zh-CN"/>
        </w:rPr>
        <w:t xml:space="preserve">минимум </w:t>
      </w:r>
      <w:r w:rsidR="00625C91">
        <w:rPr>
          <w:rFonts w:cs="Arial"/>
          <w:lang w:val="sr-Cyrl-CS" w:eastAsia="zh-CN"/>
        </w:rPr>
        <w:t>24</w:t>
      </w:r>
      <w:r w:rsidRPr="00424811">
        <w:rPr>
          <w:rFonts w:cs="Arial"/>
          <w:lang w:val="sr-Cyrl-CS" w:eastAsia="zh-CN"/>
        </w:rPr>
        <w:t xml:space="preserve"> </w:t>
      </w:r>
      <w:r>
        <w:rPr>
          <w:rFonts w:cs="Arial"/>
          <w:lang w:val="sr-Cyrl-CS" w:eastAsia="zh-CN"/>
        </w:rPr>
        <w:t>(</w:t>
      </w:r>
      <w:r w:rsidR="00625C91">
        <w:rPr>
          <w:rFonts w:cs="Arial"/>
          <w:lang w:val="sr-Cyrl-CS" w:eastAsia="zh-CN"/>
        </w:rPr>
        <w:t>словима: двадесетчетири</w:t>
      </w:r>
      <w:r>
        <w:rPr>
          <w:rFonts w:cs="Arial"/>
          <w:lang w:val="sr-Cyrl-CS" w:eastAsia="zh-CN"/>
        </w:rPr>
        <w:t xml:space="preserve">) </w:t>
      </w:r>
      <w:r w:rsidR="00625C91">
        <w:rPr>
          <w:rFonts w:cs="Arial"/>
          <w:lang w:val="sr-Cyrl-CS" w:eastAsia="zh-CN"/>
        </w:rPr>
        <w:t>месеца</w:t>
      </w:r>
      <w:r w:rsidRPr="00424811">
        <w:rPr>
          <w:rFonts w:cs="Arial"/>
          <w:lang w:eastAsia="zh-CN"/>
        </w:rPr>
        <w:t xml:space="preserve"> од</w:t>
      </w:r>
      <w:r w:rsidRPr="00424811">
        <w:rPr>
          <w:rFonts w:cs="Arial"/>
          <w:lang w:val="sr-Cyrl-RS" w:eastAsia="zh-CN"/>
        </w:rPr>
        <w:t xml:space="preserve"> дана када је извршен</w:t>
      </w:r>
      <w:r w:rsidRPr="00424811">
        <w:rPr>
          <w:rFonts w:cs="Arial"/>
          <w:lang w:eastAsia="zh-CN"/>
        </w:rPr>
        <w:t xml:space="preserve"> квантитативни и квалитативни пријем добара.</w:t>
      </w:r>
    </w:p>
    <w:p w14:paraId="4DE556C6" w14:textId="747CE0AB" w:rsidR="006C6FDF" w:rsidRPr="00E057DE" w:rsidRDefault="006C6FDF" w:rsidP="006C6FDF">
      <w:pPr>
        <w:spacing w:before="0"/>
        <w:rPr>
          <w:rFonts w:cs="Arial"/>
          <w:lang w:eastAsia="zh-CN"/>
        </w:rPr>
      </w:pPr>
    </w:p>
    <w:p w14:paraId="6E89FB7C" w14:textId="77777777" w:rsidR="006C6FDF" w:rsidRPr="00E057DE" w:rsidRDefault="006C6FDF" w:rsidP="006C6FDF">
      <w:pPr>
        <w:spacing w:before="0"/>
        <w:rPr>
          <w:rFonts w:cs="Arial"/>
          <w:lang w:eastAsia="zh-CN"/>
        </w:rPr>
      </w:pPr>
      <w:r w:rsidRPr="00E057DE">
        <w:rPr>
          <w:rFonts w:cs="Arial"/>
          <w:lang w:val="sr-Cyrl-CS" w:eastAsia="zh-CN"/>
        </w:rPr>
        <w:t xml:space="preserve">Изабрани </w:t>
      </w:r>
      <w:r w:rsidRPr="00E057DE">
        <w:rPr>
          <w:rFonts w:cs="Arial"/>
          <w:lang w:eastAsia="zh-CN"/>
        </w:rPr>
        <w:t xml:space="preserve">Понуђач је дужан да о свом трошку отклони све евентуалне недостатке у току трајања гарантног рока. </w:t>
      </w:r>
    </w:p>
    <w:p w14:paraId="7508A431" w14:textId="77777777" w:rsidR="009B3371" w:rsidRPr="002F3FA1" w:rsidRDefault="009B3371" w:rsidP="006C6FDF">
      <w:pPr>
        <w:spacing w:before="0"/>
        <w:rPr>
          <w:rFonts w:cs="Arial"/>
          <w:i/>
          <w:color w:val="00B0F0"/>
          <w:lang w:eastAsia="zh-CN"/>
        </w:rPr>
      </w:pPr>
    </w:p>
    <w:p w14:paraId="73749A96" w14:textId="181DBB92" w:rsidR="008D2B23" w:rsidRPr="002F3FA1" w:rsidRDefault="00B4781B" w:rsidP="006C6FDF">
      <w:pPr>
        <w:pStyle w:val="KDPodnaslov2"/>
        <w:spacing w:before="0"/>
        <w:ind w:left="450"/>
        <w:jc w:val="both"/>
        <w:rPr>
          <w:rFonts w:cs="Arial"/>
        </w:rPr>
      </w:pPr>
      <w:r w:rsidRPr="002F3FA1">
        <w:rPr>
          <w:rFonts w:cs="Arial"/>
        </w:rPr>
        <w:t>6.14</w:t>
      </w:r>
      <w:r w:rsidR="006C6FDF" w:rsidRPr="002F3FA1">
        <w:rPr>
          <w:rFonts w:cs="Arial"/>
        </w:rPr>
        <w:t xml:space="preserve"> </w:t>
      </w:r>
      <w:r w:rsidR="00C56539">
        <w:rPr>
          <w:rFonts w:cs="Arial"/>
        </w:rPr>
        <w:tab/>
      </w:r>
      <w:r w:rsidR="008D2B23" w:rsidRPr="002F3FA1">
        <w:rPr>
          <w:rFonts w:cs="Arial"/>
        </w:rPr>
        <w:t>Начин и услови плаћања</w:t>
      </w:r>
      <w:bookmarkEnd w:id="233"/>
      <w:bookmarkEnd w:id="234"/>
    </w:p>
    <w:p w14:paraId="5B5B616B" w14:textId="6E14B199" w:rsidR="005A3029" w:rsidRPr="002F3FA1" w:rsidRDefault="005A3029" w:rsidP="005A3029">
      <w:pPr>
        <w:pStyle w:val="KDParagraf"/>
        <w:spacing w:before="0"/>
        <w:rPr>
          <w:rFonts w:eastAsia="Calibri" w:cs="Arial"/>
        </w:rPr>
      </w:pPr>
      <w:r w:rsidRPr="002F3FA1">
        <w:rPr>
          <w:rFonts w:eastAsia="Calibri" w:cs="Arial"/>
        </w:rPr>
        <w:t>Плаћање доба</w:t>
      </w:r>
      <w:r w:rsidR="008F18BC" w:rsidRPr="002F3FA1">
        <w:rPr>
          <w:rFonts w:eastAsia="Calibri" w:cs="Arial"/>
        </w:rPr>
        <w:t>ра која су предмет ове набавке Н</w:t>
      </w:r>
      <w:r w:rsidRPr="002F3FA1">
        <w:rPr>
          <w:rFonts w:eastAsia="Calibri" w:cs="Arial"/>
        </w:rPr>
        <w:t>аручилац ће из</w:t>
      </w:r>
      <w:r w:rsidR="00C53FA0" w:rsidRPr="002F3FA1">
        <w:rPr>
          <w:rFonts w:eastAsia="Calibri" w:cs="Arial"/>
        </w:rPr>
        <w:t>вршити на текући рачун понуђача</w:t>
      </w:r>
      <w:r w:rsidRPr="002F3FA1">
        <w:rPr>
          <w:rFonts w:eastAsia="Calibri" w:cs="Arial"/>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2F3FA1">
        <w:rPr>
          <w:rFonts w:eastAsia="Calibri" w:cs="Arial"/>
          <w:lang w:val="sr-Cyrl-RS"/>
        </w:rPr>
        <w:t>Наручиоца</w:t>
      </w:r>
      <w:r w:rsidRPr="002F3FA1">
        <w:rPr>
          <w:rFonts w:eastAsia="Calibri" w:cs="Arial"/>
        </w:rPr>
        <w:t xml:space="preserve"> и </w:t>
      </w:r>
      <w:r w:rsidR="008F18BC" w:rsidRPr="002F3FA1">
        <w:rPr>
          <w:rFonts w:eastAsia="Calibri" w:cs="Arial"/>
          <w:lang w:val="sr-Cyrl-RS"/>
        </w:rPr>
        <w:t xml:space="preserve">Понуђача </w:t>
      </w:r>
      <w:r w:rsidR="003508B5" w:rsidRPr="002F3FA1">
        <w:rPr>
          <w:rFonts w:eastAsia="Calibri" w:cs="Arial"/>
          <w:lang w:val="sr-Cyrl-RS"/>
        </w:rPr>
        <w:t>-</w:t>
      </w:r>
      <w:r w:rsidR="00F825F0" w:rsidRPr="002F3FA1">
        <w:rPr>
          <w:rFonts w:eastAsia="Calibri" w:cs="Arial"/>
          <w:lang w:val="sr-Cyrl-RS"/>
        </w:rPr>
        <w:t xml:space="preserve"> </w:t>
      </w:r>
      <w:r w:rsidRPr="002F3FA1">
        <w:rPr>
          <w:rFonts w:eastAsia="Calibri" w:cs="Arial"/>
        </w:rPr>
        <w:t>без примедби,</w:t>
      </w:r>
      <w:r w:rsidR="00B4781B" w:rsidRPr="002F3FA1">
        <w:rPr>
          <w:rFonts w:eastAsia="Calibri" w:cs="Arial"/>
          <w:lang w:val="sr-Cyrl-RS"/>
        </w:rPr>
        <w:t xml:space="preserve"> </w:t>
      </w:r>
      <w:r w:rsidRPr="002F3FA1">
        <w:rPr>
          <w:rFonts w:eastAsia="Calibri" w:cs="Arial"/>
        </w:rPr>
        <w:t>у року</w:t>
      </w:r>
      <w:r w:rsidR="008F18BC" w:rsidRPr="002F3FA1">
        <w:rPr>
          <w:rFonts w:eastAsia="Calibri" w:cs="Arial"/>
          <w:lang w:val="sr-Cyrl-RS"/>
        </w:rPr>
        <w:t xml:space="preserve"> до 45 </w:t>
      </w:r>
      <w:r w:rsidR="00E057DE">
        <w:rPr>
          <w:rFonts w:eastAsia="Calibri" w:cs="Arial"/>
          <w:lang w:val="sr-Cyrl-RS"/>
        </w:rPr>
        <w:t xml:space="preserve">(словима: четрдесетпет) </w:t>
      </w:r>
      <w:r w:rsidR="008F18BC" w:rsidRPr="002F3FA1">
        <w:rPr>
          <w:rFonts w:eastAsia="Calibri" w:cs="Arial"/>
          <w:lang w:val="sr-Cyrl-RS"/>
        </w:rPr>
        <w:t>дана</w:t>
      </w:r>
      <w:r w:rsidR="001A72BF" w:rsidRPr="002F3FA1">
        <w:rPr>
          <w:rFonts w:eastAsia="Calibri" w:cs="Arial"/>
          <w:lang w:val="sr-Cyrl-RS"/>
        </w:rPr>
        <w:t xml:space="preserve"> по пријему </w:t>
      </w:r>
      <w:r w:rsidR="003508B5" w:rsidRPr="002F3FA1">
        <w:rPr>
          <w:rFonts w:eastAsia="Calibri" w:cs="Arial"/>
          <w:lang w:val="sr-Cyrl-RS"/>
        </w:rPr>
        <w:t>исправног рачуна</w:t>
      </w:r>
      <w:r w:rsidRPr="002F3FA1">
        <w:rPr>
          <w:rFonts w:eastAsia="Calibri" w:cs="Arial"/>
        </w:rPr>
        <w:t>.</w:t>
      </w:r>
    </w:p>
    <w:p w14:paraId="3790AD1D" w14:textId="37B40DE3" w:rsidR="003508B5" w:rsidRPr="002F3FA1" w:rsidRDefault="00C64916" w:rsidP="005A3029">
      <w:pPr>
        <w:pStyle w:val="KDParagraf"/>
        <w:spacing w:before="0"/>
        <w:rPr>
          <w:rFonts w:cs="Arial"/>
          <w:color w:val="00B0F0"/>
        </w:rPr>
      </w:pPr>
      <w:r w:rsidRPr="002F3FA1">
        <w:rPr>
          <w:rFonts w:cs="Arial"/>
        </w:rPr>
        <w:t xml:space="preserve">Рачун мора бити достављен </w:t>
      </w:r>
      <w:r>
        <w:rPr>
          <w:rFonts w:cs="Arial"/>
          <w:lang w:val="sr-Cyrl-RS"/>
        </w:rPr>
        <w:t xml:space="preserve">за сваки Огранак послебно </w:t>
      </w:r>
      <w:r w:rsidRPr="002F3FA1">
        <w:rPr>
          <w:rFonts w:cs="Arial"/>
        </w:rPr>
        <w:t xml:space="preserve">на адресу </w:t>
      </w:r>
      <w:r w:rsidRPr="002F3FA1">
        <w:rPr>
          <w:rFonts w:cs="Arial"/>
          <w:lang w:val="sr-Cyrl-RS"/>
        </w:rPr>
        <w:t>Купца</w:t>
      </w:r>
      <w:r w:rsidRPr="00C56539">
        <w:rPr>
          <w:rFonts w:eastAsia="Calibri" w:cs="Arial"/>
        </w:rPr>
        <w:t xml:space="preserve"> Јавно предузеће „Електропривреда Србије“ </w:t>
      </w:r>
      <w:r>
        <w:rPr>
          <w:rFonts w:eastAsia="Calibri" w:cs="Arial"/>
          <w:lang w:val="sr-Cyrl-RS"/>
        </w:rPr>
        <w:t>О</w:t>
      </w:r>
      <w:r w:rsidRPr="00C56539">
        <w:rPr>
          <w:rFonts w:eastAsia="Calibri" w:cs="Arial"/>
        </w:rPr>
        <w:t>гранак - Термоелектране Никола Тесла, адреса Богољуба Урошевића Црног број 44</w:t>
      </w:r>
      <w:r w:rsidRPr="00A57716">
        <w:rPr>
          <w:rFonts w:eastAsia="Calibri" w:cs="Arial"/>
        </w:rPr>
        <w:t>,</w:t>
      </w:r>
      <w:r w:rsidRPr="00C56539">
        <w:rPr>
          <w:rFonts w:eastAsia="Calibri" w:cs="Arial"/>
        </w:rPr>
        <w:t xml:space="preserve"> и Огранак - Панонске ТЕ – ТО:  адреса Булевар ослобођења 100, 21000 </w:t>
      </w:r>
      <w:r w:rsidRPr="00C56539">
        <w:rPr>
          <w:rFonts w:eastAsia="Calibri" w:cs="Arial"/>
          <w:szCs w:val="24"/>
        </w:rPr>
        <w:t>Нови Сад</w:t>
      </w:r>
      <w:r w:rsidR="005A3029" w:rsidRPr="00226F88">
        <w:rPr>
          <w:rFonts w:cs="Arial"/>
        </w:rPr>
        <w:t xml:space="preserve">, са обавезним прилозима и то: Записник о квалитативном пријему </w:t>
      </w:r>
      <w:r w:rsidR="00F825F0" w:rsidRPr="00226F88">
        <w:rPr>
          <w:rFonts w:cs="Arial"/>
          <w:lang w:val="sr-Cyrl-RS"/>
        </w:rPr>
        <w:t>и</w:t>
      </w:r>
      <w:r w:rsidR="005A3029" w:rsidRPr="00226F88">
        <w:rPr>
          <w:rFonts w:cs="Arial"/>
        </w:rPr>
        <w:t xml:space="preserve"> квантитативном пријему и отпремница на којој је наведен датум испоруке добара, као и количина испоручених добара</w:t>
      </w:r>
      <w:r>
        <w:rPr>
          <w:rFonts w:cs="Arial"/>
          <w:lang w:val="sr-Cyrl-RS"/>
        </w:rPr>
        <w:t xml:space="preserve"> за сваки Огранак</w:t>
      </w:r>
      <w:r w:rsidR="005A3029" w:rsidRPr="00226F88">
        <w:rPr>
          <w:rFonts w:cs="Arial"/>
        </w:rPr>
        <w:t xml:space="preserve">, са читко написаним именом и презименом и потписом овлашћеног лица </w:t>
      </w:r>
      <w:r w:rsidR="005A3029" w:rsidRPr="00226F88">
        <w:rPr>
          <w:rFonts w:cs="Arial"/>
          <w:lang w:val="sr-Latn-CS"/>
        </w:rPr>
        <w:t>Купца</w:t>
      </w:r>
      <w:r w:rsidR="005A3029" w:rsidRPr="00226F88">
        <w:rPr>
          <w:rFonts w:cs="Arial"/>
        </w:rPr>
        <w:t>, које је примило предметна добра.</w:t>
      </w:r>
    </w:p>
    <w:p w14:paraId="69B504D8" w14:textId="77777777" w:rsidR="00F825F0" w:rsidRPr="002F3FA1" w:rsidRDefault="00F825F0" w:rsidP="00B00642">
      <w:pPr>
        <w:pStyle w:val="KDParagraf"/>
        <w:spacing w:before="0"/>
        <w:rPr>
          <w:rFonts w:cs="Arial"/>
          <w:lang w:val="sr-Cyrl-RS"/>
        </w:rPr>
      </w:pPr>
    </w:p>
    <w:p w14:paraId="4D7F603F" w14:textId="0244F38B" w:rsidR="00B00642" w:rsidRPr="002F3FA1" w:rsidRDefault="00B00642" w:rsidP="00B00642">
      <w:pPr>
        <w:pStyle w:val="KDParagraf"/>
        <w:spacing w:before="0"/>
        <w:rPr>
          <w:rFonts w:cs="Arial"/>
          <w:i/>
          <w:lang w:val="sr-Cyrl-RS"/>
        </w:rPr>
      </w:pPr>
      <w:r w:rsidRPr="002F3FA1">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2F3FA1">
        <w:rPr>
          <w:rFonts w:cs="Arial"/>
          <w:lang w:val="sr-Cyrl-RS"/>
        </w:rPr>
        <w:t>Рачуни који</w:t>
      </w:r>
      <w:r w:rsidRPr="002F3FA1">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2F3FA1">
        <w:rPr>
          <w:rFonts w:cs="Arial"/>
          <w:lang w:val="sr-Cyrl-RS"/>
        </w:rPr>
        <w:t>зива из рачуна</w:t>
      </w:r>
      <w:r w:rsidRPr="002F3FA1">
        <w:rPr>
          <w:rFonts w:cs="Arial"/>
          <w:lang w:val="sr-Cyrl-RS"/>
        </w:rPr>
        <w:t xml:space="preserve"> са захтеваним називима из конкурсне документације и прихваћене понуде.</w:t>
      </w:r>
    </w:p>
    <w:p w14:paraId="334ADC91" w14:textId="77777777" w:rsidR="008D2B23" w:rsidRPr="002F3FA1" w:rsidRDefault="008D2B23" w:rsidP="008D2B23">
      <w:pPr>
        <w:autoSpaceDE w:val="0"/>
        <w:autoSpaceDN w:val="0"/>
        <w:adjustRightInd w:val="0"/>
        <w:spacing w:before="0"/>
        <w:ind w:right="-426"/>
        <w:rPr>
          <w:rFonts w:eastAsia="Calibri" w:cs="Arial"/>
          <w:i/>
        </w:rPr>
      </w:pPr>
    </w:p>
    <w:p w14:paraId="59FC78B9" w14:textId="01DCB986" w:rsidR="008D2B23" w:rsidRPr="002F3FA1" w:rsidRDefault="008D2B23" w:rsidP="00AA69A6">
      <w:pPr>
        <w:pStyle w:val="KDPodnaslov2"/>
        <w:numPr>
          <w:ilvl w:val="1"/>
          <w:numId w:val="28"/>
        </w:numPr>
        <w:spacing w:before="0"/>
        <w:jc w:val="both"/>
        <w:rPr>
          <w:rFonts w:cs="Arial"/>
          <w:lang w:val="ru-RU"/>
        </w:rPr>
      </w:pPr>
      <w:bookmarkStart w:id="235" w:name="_Toc441651589"/>
      <w:bookmarkStart w:id="236" w:name="_Toc442559900"/>
      <w:r w:rsidRPr="002F3FA1">
        <w:rPr>
          <w:rFonts w:cs="Arial"/>
        </w:rPr>
        <w:t>Рок важења понуде</w:t>
      </w:r>
      <w:bookmarkEnd w:id="235"/>
      <w:bookmarkEnd w:id="236"/>
    </w:p>
    <w:p w14:paraId="45B02713" w14:textId="6CC3DE6F" w:rsidR="008D2B23" w:rsidRPr="002F3FA1" w:rsidRDefault="008D2B23" w:rsidP="008D2B23">
      <w:pPr>
        <w:spacing w:before="0"/>
        <w:rPr>
          <w:rFonts w:cs="Arial"/>
          <w:lang w:val="ru-RU"/>
        </w:rPr>
      </w:pPr>
      <w:r w:rsidRPr="002F3FA1">
        <w:rPr>
          <w:rFonts w:cs="Arial"/>
          <w:lang w:val="ru-RU"/>
        </w:rPr>
        <w:t xml:space="preserve">Понуда мора да важи најмање </w:t>
      </w:r>
      <w:r w:rsidR="00F825F0" w:rsidRPr="002F3FA1">
        <w:rPr>
          <w:rFonts w:cs="Arial"/>
          <w:lang w:val="sr-Cyrl-RS"/>
        </w:rPr>
        <w:t>60</w:t>
      </w:r>
      <w:r w:rsidRPr="002F3FA1">
        <w:rPr>
          <w:rFonts w:cs="Arial"/>
          <w:lang w:val="ru-RU"/>
        </w:rPr>
        <w:t xml:space="preserve"> (словима:</w:t>
      </w:r>
      <w:r w:rsidR="00F825F0" w:rsidRPr="002F3FA1">
        <w:rPr>
          <w:rFonts w:cs="Arial"/>
          <w:lang w:val="sr-Cyrl-RS"/>
        </w:rPr>
        <w:t xml:space="preserve"> шездесет</w:t>
      </w:r>
      <w:r w:rsidRPr="002F3FA1">
        <w:rPr>
          <w:rFonts w:cs="Arial"/>
          <w:lang w:val="ru-RU"/>
        </w:rPr>
        <w:t xml:space="preserve">) дана од дана отварања понуда. </w:t>
      </w:r>
    </w:p>
    <w:p w14:paraId="11D7E3E3" w14:textId="77777777" w:rsidR="008D2B23" w:rsidRDefault="008D2B23" w:rsidP="008D2B23">
      <w:pPr>
        <w:spacing w:before="0"/>
        <w:rPr>
          <w:rFonts w:cs="Arial"/>
        </w:rPr>
      </w:pPr>
      <w:r w:rsidRPr="002F3FA1">
        <w:rPr>
          <w:rFonts w:cs="Arial"/>
        </w:rPr>
        <w:t xml:space="preserve">У случају да понуђач наведе краћи рок важења понуде, понуда ће бити одбијена, као неприхватљива. </w:t>
      </w:r>
    </w:p>
    <w:p w14:paraId="475656B8" w14:textId="77777777" w:rsidR="00C64916" w:rsidRPr="002F3FA1" w:rsidRDefault="00C64916" w:rsidP="008D2B23">
      <w:pPr>
        <w:spacing w:before="0"/>
        <w:rPr>
          <w:rFonts w:cs="Arial"/>
        </w:rPr>
      </w:pPr>
    </w:p>
    <w:p w14:paraId="25EEFA73" w14:textId="77777777" w:rsidR="008D2B23" w:rsidRPr="002F3FA1" w:rsidRDefault="008D2B23" w:rsidP="00AA69A6">
      <w:pPr>
        <w:pStyle w:val="KDPodnaslov2"/>
        <w:numPr>
          <w:ilvl w:val="1"/>
          <w:numId w:val="28"/>
        </w:numPr>
        <w:spacing w:before="0"/>
        <w:jc w:val="both"/>
        <w:rPr>
          <w:rFonts w:cs="Arial"/>
        </w:rPr>
      </w:pPr>
      <w:bookmarkStart w:id="237" w:name="_Toc441651593"/>
      <w:bookmarkStart w:id="238" w:name="_Toc442559904"/>
      <w:r w:rsidRPr="002F3FA1">
        <w:rPr>
          <w:rFonts w:cs="Arial"/>
        </w:rPr>
        <w:t>Средства финансијског обезбеђења</w:t>
      </w:r>
      <w:bookmarkEnd w:id="237"/>
      <w:bookmarkEnd w:id="238"/>
    </w:p>
    <w:p w14:paraId="5C0AC67F" w14:textId="6A626BE9" w:rsidR="008D2B23" w:rsidRDefault="008D2B23" w:rsidP="00033C8C">
      <w:pPr>
        <w:pStyle w:val="KDParagraf"/>
        <w:spacing w:before="0"/>
        <w:rPr>
          <w:rFonts w:cs="Arial"/>
        </w:rPr>
      </w:pPr>
      <w:r w:rsidRPr="002F3FA1">
        <w:rPr>
          <w:rFonts w:cs="Arial"/>
          <w:bCs/>
        </w:rPr>
        <w:t xml:space="preserve">Наручилац користи право да захтева средстава финансијског обезбеђења (у даљем тексу СФО) </w:t>
      </w:r>
      <w:r w:rsidRPr="002F3FA1">
        <w:rPr>
          <w:rFonts w:cs="Arial"/>
        </w:rPr>
        <w:t xml:space="preserve">којим понуђачи обезбеђују испуњење својих обавеза </w:t>
      </w:r>
      <w:proofErr w:type="gramStart"/>
      <w:r w:rsidRPr="002F3FA1">
        <w:rPr>
          <w:rFonts w:cs="Arial"/>
        </w:rPr>
        <w:t xml:space="preserve">у </w:t>
      </w:r>
      <w:r w:rsidR="00B02E86" w:rsidRPr="002F3FA1">
        <w:rPr>
          <w:rFonts w:cs="Arial"/>
          <w:lang w:val="sr-Cyrl-RS"/>
        </w:rPr>
        <w:t xml:space="preserve"> отвореном</w:t>
      </w:r>
      <w:proofErr w:type="gramEnd"/>
      <w:r w:rsidR="00B02E86" w:rsidRPr="002F3FA1">
        <w:rPr>
          <w:rFonts w:cs="Arial"/>
          <w:lang w:val="sr-Cyrl-RS"/>
        </w:rPr>
        <w:t xml:space="preserve"> поступку </w:t>
      </w:r>
      <w:r w:rsidRPr="002F3FA1">
        <w:rPr>
          <w:rFonts w:cs="Arial"/>
        </w:rPr>
        <w:t xml:space="preserve">(достављају се уз понуду), као и испуњење својих уговорних обавеза (достављају се </w:t>
      </w:r>
      <w:r w:rsidR="008F18BC" w:rsidRPr="002F3FA1">
        <w:rPr>
          <w:rFonts w:cs="Arial"/>
          <w:lang w:val="sr-Cyrl-RS"/>
        </w:rPr>
        <w:t>по</w:t>
      </w:r>
      <w:r w:rsidRPr="002F3FA1">
        <w:rPr>
          <w:rFonts w:cs="Arial"/>
        </w:rPr>
        <w:t xml:space="preserve"> закључењ</w:t>
      </w:r>
      <w:r w:rsidR="008F18BC" w:rsidRPr="002F3FA1">
        <w:rPr>
          <w:rFonts w:cs="Arial"/>
          <w:lang w:val="sr-Cyrl-RS"/>
        </w:rPr>
        <w:t>у</w:t>
      </w:r>
      <w:r w:rsidRPr="002F3FA1">
        <w:rPr>
          <w:rFonts w:cs="Arial"/>
        </w:rPr>
        <w:t xml:space="preserve"> уговора</w:t>
      </w:r>
      <w:r w:rsidR="001861CC" w:rsidRPr="002F3FA1">
        <w:rPr>
          <w:rFonts w:cs="Arial"/>
        </w:rPr>
        <w:t xml:space="preserve"> или по испоруци</w:t>
      </w:r>
      <w:r w:rsidRPr="002F3FA1">
        <w:rPr>
          <w:rFonts w:cs="Arial"/>
        </w:rPr>
        <w:t>)</w:t>
      </w:r>
      <w:r w:rsidR="001861CC" w:rsidRPr="002F3FA1">
        <w:rPr>
          <w:rFonts w:cs="Arial"/>
        </w:rPr>
        <w:t>.</w:t>
      </w:r>
    </w:p>
    <w:p w14:paraId="2DEB5B97" w14:textId="77777777" w:rsidR="00033C8C" w:rsidRPr="002F3FA1" w:rsidRDefault="00033C8C" w:rsidP="00033C8C">
      <w:pPr>
        <w:pStyle w:val="KDParagraf"/>
        <w:spacing w:before="0"/>
        <w:rPr>
          <w:rFonts w:cs="Arial"/>
        </w:rPr>
      </w:pPr>
    </w:p>
    <w:p w14:paraId="246DE33C" w14:textId="77777777" w:rsidR="00541E19" w:rsidRDefault="00541E19" w:rsidP="00033C8C">
      <w:pPr>
        <w:spacing w:before="0"/>
        <w:rPr>
          <w:rFonts w:eastAsia="TimesNewRomanPSMT" w:cs="Arial"/>
          <w:bCs/>
          <w:iCs/>
        </w:rPr>
      </w:pPr>
      <w:r w:rsidRPr="002F3FA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257158" w14:textId="77777777" w:rsidR="00033C8C" w:rsidRPr="002F3FA1" w:rsidRDefault="00033C8C" w:rsidP="00033C8C">
      <w:pPr>
        <w:spacing w:before="0"/>
        <w:rPr>
          <w:rFonts w:eastAsia="TimesNewRomanPSMT" w:cs="Arial"/>
          <w:bCs/>
          <w:iCs/>
        </w:rPr>
      </w:pPr>
    </w:p>
    <w:p w14:paraId="36FEB00C" w14:textId="21CD95E2" w:rsidR="001A72BF" w:rsidRDefault="001A72BF" w:rsidP="00033C8C">
      <w:pPr>
        <w:spacing w:before="0"/>
        <w:rPr>
          <w:rFonts w:eastAsia="TimesNewRomanPSMT" w:cs="Arial"/>
          <w:bCs/>
          <w:iCs/>
          <w:lang w:val="sr-Cyrl-RS"/>
        </w:rPr>
      </w:pPr>
      <w:r w:rsidRPr="002F3FA1">
        <w:rPr>
          <w:rFonts w:eastAsia="TimesNewRomanPSMT" w:cs="Arial"/>
          <w:bCs/>
          <w:iCs/>
          <w:lang w:val="sr-Cyrl-RS"/>
        </w:rPr>
        <w:t>Члан групе понуђача може бити налогодавац средства финансијског обезбеђења.</w:t>
      </w:r>
    </w:p>
    <w:p w14:paraId="6C7A0D5D" w14:textId="77777777" w:rsidR="00033C8C" w:rsidRPr="002F3FA1" w:rsidRDefault="00033C8C" w:rsidP="00033C8C">
      <w:pPr>
        <w:spacing w:before="0"/>
        <w:rPr>
          <w:rFonts w:eastAsia="TimesNewRomanPSMT" w:cs="Arial"/>
          <w:bCs/>
          <w:iCs/>
          <w:lang w:val="sr-Cyrl-RS"/>
        </w:rPr>
      </w:pPr>
    </w:p>
    <w:p w14:paraId="26B33A42" w14:textId="6334EFF5" w:rsidR="00541E19" w:rsidRDefault="001A72BF" w:rsidP="00033C8C">
      <w:pPr>
        <w:spacing w:before="0"/>
        <w:rPr>
          <w:rFonts w:eastAsia="TimesNewRomanPSMT" w:cs="Arial"/>
          <w:bCs/>
          <w:iCs/>
        </w:rPr>
      </w:pPr>
      <w:r w:rsidRPr="002F3FA1">
        <w:rPr>
          <w:rFonts w:eastAsia="TimesNewRomanPSMT" w:cs="Arial"/>
          <w:bCs/>
          <w:iCs/>
        </w:rPr>
        <w:t>Средства финансијског обезбеђења морају да буду у валути у којој је и понуда.</w:t>
      </w:r>
    </w:p>
    <w:p w14:paraId="215FA52B" w14:textId="77777777" w:rsidR="00033C8C" w:rsidRPr="002F3FA1" w:rsidRDefault="00033C8C" w:rsidP="00033C8C">
      <w:pPr>
        <w:spacing w:before="0"/>
        <w:rPr>
          <w:rFonts w:eastAsia="TimesNewRomanPSMT" w:cs="Arial"/>
          <w:bCs/>
          <w:iCs/>
        </w:rPr>
      </w:pPr>
    </w:p>
    <w:p w14:paraId="49781F98" w14:textId="376EEC18" w:rsidR="00541E19" w:rsidRPr="00625C91" w:rsidRDefault="008F18BC" w:rsidP="00033C8C">
      <w:pPr>
        <w:spacing w:before="0"/>
        <w:rPr>
          <w:rFonts w:eastAsia="TimesNewRomanPSMT" w:cs="Arial"/>
          <w:bCs/>
          <w:iCs/>
        </w:rPr>
      </w:pPr>
      <w:r w:rsidRPr="002F3FA1">
        <w:rPr>
          <w:rFonts w:eastAsia="TimesNewRomanPSMT" w:cs="Arial"/>
          <w:bCs/>
          <w:iCs/>
        </w:rPr>
        <w:t>Ако се за време трајања у</w:t>
      </w:r>
      <w:r w:rsidR="00541E19" w:rsidRPr="002F3FA1">
        <w:rPr>
          <w:rFonts w:eastAsia="TimesNewRomanPSMT" w:cs="Arial"/>
          <w:bCs/>
          <w:iCs/>
        </w:rPr>
        <w:t>говора промене рокови за извршење уговорне</w:t>
      </w:r>
      <w:r w:rsidR="00033C8C">
        <w:rPr>
          <w:rFonts w:eastAsia="TimesNewRomanPSMT" w:cs="Arial"/>
          <w:bCs/>
          <w:iCs/>
          <w:lang w:val="sr-Cyrl-RS"/>
        </w:rPr>
        <w:t xml:space="preserve"> </w:t>
      </w:r>
      <w:r w:rsidR="00541E19" w:rsidRPr="002F3FA1">
        <w:rPr>
          <w:rFonts w:eastAsia="TimesNewRomanPSMT" w:cs="Arial"/>
          <w:bCs/>
          <w:iCs/>
        </w:rPr>
        <w:t xml:space="preserve">обавезе, важност СФО мора се </w:t>
      </w:r>
      <w:r w:rsidR="00541E19" w:rsidRPr="00625C91">
        <w:rPr>
          <w:rFonts w:eastAsia="TimesNewRomanPSMT" w:cs="Arial"/>
          <w:bCs/>
          <w:iCs/>
        </w:rPr>
        <w:t xml:space="preserve">продужити. </w:t>
      </w:r>
    </w:p>
    <w:p w14:paraId="2060E5A2" w14:textId="77777777" w:rsidR="00541E19" w:rsidRPr="002F3FA1" w:rsidRDefault="00541E19" w:rsidP="008D2B23">
      <w:pPr>
        <w:pStyle w:val="KDParagraf"/>
        <w:spacing w:before="0"/>
        <w:rPr>
          <w:rFonts w:cs="Arial"/>
        </w:rPr>
      </w:pPr>
    </w:p>
    <w:p w14:paraId="7F0CB305" w14:textId="703534B1" w:rsidR="00634C74" w:rsidRPr="002F3FA1" w:rsidRDefault="00343A18" w:rsidP="00F825F0">
      <w:pPr>
        <w:pStyle w:val="ListParagraph"/>
        <w:autoSpaceDE w:val="0"/>
        <w:autoSpaceDN w:val="0"/>
        <w:adjustRightInd w:val="0"/>
        <w:spacing w:before="0" w:after="0" w:line="240" w:lineRule="auto"/>
        <w:ind w:left="0"/>
        <w:rPr>
          <w:rFonts w:ascii="Arial" w:hAnsi="Arial" w:cs="Arial"/>
          <w:b/>
        </w:rPr>
      </w:pPr>
      <w:r w:rsidRPr="002F3FA1">
        <w:rPr>
          <w:rFonts w:ascii="Arial" w:hAnsi="Arial" w:cs="Arial"/>
          <w:b/>
        </w:rPr>
        <w:t>6</w:t>
      </w:r>
      <w:r w:rsidR="00210FF3" w:rsidRPr="002F3FA1">
        <w:rPr>
          <w:rFonts w:ascii="Arial" w:hAnsi="Arial" w:cs="Arial"/>
          <w:b/>
        </w:rPr>
        <w:t>.1</w:t>
      </w:r>
      <w:r w:rsidR="00226F88">
        <w:rPr>
          <w:rFonts w:ascii="Arial" w:hAnsi="Arial" w:cs="Arial"/>
          <w:b/>
          <w:lang w:val="sr-Cyrl-RS"/>
        </w:rPr>
        <w:t>6</w:t>
      </w:r>
      <w:r w:rsidR="00210FF3" w:rsidRPr="002F3FA1">
        <w:rPr>
          <w:rFonts w:ascii="Arial" w:hAnsi="Arial" w:cs="Arial"/>
          <w:b/>
        </w:rPr>
        <w:t>.1.</w:t>
      </w:r>
      <w:r w:rsidR="00634C74" w:rsidRPr="002F3FA1">
        <w:rPr>
          <w:rFonts w:ascii="Arial" w:hAnsi="Arial" w:cs="Arial"/>
          <w:b/>
        </w:rPr>
        <w:t xml:space="preserve"> Средство обезбеђења за озбиљност понуде</w:t>
      </w:r>
    </w:p>
    <w:p w14:paraId="253CB39D" w14:textId="7D0F4D1A" w:rsidR="00634C74" w:rsidRPr="002F3FA1" w:rsidRDefault="00634C74" w:rsidP="00467345">
      <w:pPr>
        <w:spacing w:before="0"/>
        <w:rPr>
          <w:rFonts w:cs="Arial"/>
          <w:lang w:val="sr-Cyrl-RS"/>
        </w:rPr>
      </w:pPr>
      <w:r w:rsidRPr="002F3FA1">
        <w:rPr>
          <w:rFonts w:cs="Arial"/>
          <w:lang w:val="sr-Cyrl-RS"/>
        </w:rPr>
        <w:t xml:space="preserve">Рок важења средства обезбеђења за озбиљност понуде мора да буде </w:t>
      </w:r>
      <w:r w:rsidR="00D16608" w:rsidRPr="002F3FA1">
        <w:rPr>
          <w:rFonts w:cs="Arial"/>
          <w:lang w:val="sr-Cyrl-RS"/>
        </w:rPr>
        <w:t xml:space="preserve">30 </w:t>
      </w:r>
      <w:r w:rsidRPr="002F3FA1">
        <w:rPr>
          <w:rFonts w:cs="Arial"/>
          <w:lang w:val="sr-Cyrl-RS"/>
        </w:rPr>
        <w:t xml:space="preserve">календарских дана дужи од рока важења понуде (опција </w:t>
      </w:r>
      <w:r w:rsidR="00B00642" w:rsidRPr="002F3FA1">
        <w:rPr>
          <w:rFonts w:cs="Arial"/>
          <w:lang w:val="sr-Cyrl-RS"/>
        </w:rPr>
        <w:t>понуде</w:t>
      </w:r>
      <w:r w:rsidRPr="002F3FA1">
        <w:rPr>
          <w:rFonts w:cs="Arial"/>
          <w:lang w:val="sr-Cyrl-RS"/>
        </w:rPr>
        <w:t>).</w:t>
      </w:r>
    </w:p>
    <w:p w14:paraId="24C35DFC" w14:textId="1E0E3E2A" w:rsidR="00634C74" w:rsidRPr="002F3FA1" w:rsidRDefault="00634C74" w:rsidP="00467345">
      <w:pPr>
        <w:spacing w:before="0"/>
        <w:rPr>
          <w:rFonts w:cs="Arial"/>
          <w:lang w:val="sr-Cyrl-RS"/>
        </w:rPr>
      </w:pPr>
      <w:r w:rsidRPr="002F3FA1">
        <w:rPr>
          <w:rFonts w:cs="Arial"/>
          <w:lang w:val="sr-Cyrl-RS"/>
        </w:rPr>
        <w:t xml:space="preserve">Износ средства обезбеђења за озбиљност понуде је </w:t>
      </w:r>
      <w:r w:rsidR="00F825F0" w:rsidRPr="002F3FA1">
        <w:rPr>
          <w:rFonts w:cs="Arial"/>
          <w:lang w:val="sr-Cyrl-RS"/>
        </w:rPr>
        <w:t>5</w:t>
      </w:r>
      <w:r w:rsidR="00B00642" w:rsidRPr="002F3FA1">
        <w:rPr>
          <w:rFonts w:cs="Arial"/>
          <w:lang w:val="sr-Cyrl-RS"/>
        </w:rPr>
        <w:t>%</w:t>
      </w:r>
      <w:r w:rsidR="001A72BF" w:rsidRPr="002F3FA1">
        <w:rPr>
          <w:rFonts w:cs="Arial"/>
          <w:lang w:val="sr-Cyrl-RS"/>
        </w:rPr>
        <w:t xml:space="preserve"> </w:t>
      </w:r>
      <w:r w:rsidRPr="002F3FA1">
        <w:rPr>
          <w:rFonts w:cs="Arial"/>
          <w:lang w:val="sr-Cyrl-RS"/>
        </w:rPr>
        <w:t>вредности понуде без ПДВ.</w:t>
      </w:r>
    </w:p>
    <w:p w14:paraId="75F95F1D" w14:textId="77777777" w:rsidR="00634C74" w:rsidRPr="002F3FA1" w:rsidRDefault="00634C74" w:rsidP="00467345">
      <w:pPr>
        <w:spacing w:before="0"/>
        <w:rPr>
          <w:rFonts w:cs="Arial"/>
        </w:rPr>
      </w:pPr>
      <w:r w:rsidRPr="002F3FA1">
        <w:rPr>
          <w:rFonts w:cs="Arial"/>
        </w:rPr>
        <w:t>Основи за наплату средства обезбеђења за озбиљност понуде су:</w:t>
      </w:r>
    </w:p>
    <w:p w14:paraId="7AC2E22E" w14:textId="77777777" w:rsidR="00634C74" w:rsidRPr="002F3FA1" w:rsidRDefault="00634C74" w:rsidP="00467345">
      <w:pPr>
        <w:spacing w:before="0"/>
        <w:rPr>
          <w:rFonts w:cs="Arial"/>
        </w:rPr>
      </w:pPr>
      <w:r w:rsidRPr="002F3FA1">
        <w:rPr>
          <w:rFonts w:cs="Arial"/>
        </w:rPr>
        <w:t xml:space="preserve">- </w:t>
      </w:r>
      <w:proofErr w:type="gramStart"/>
      <w:r w:rsidRPr="002F3FA1">
        <w:rPr>
          <w:rFonts w:cs="Arial"/>
        </w:rPr>
        <w:t>уколико</w:t>
      </w:r>
      <w:proofErr w:type="gramEnd"/>
      <w:r w:rsidRPr="002F3FA1">
        <w:rPr>
          <w:rFonts w:cs="Arial"/>
        </w:rPr>
        <w:t xml:space="preserve"> понуђач након истека рока за подношење понуда повуче, опозове или измени своју понуду;</w:t>
      </w:r>
    </w:p>
    <w:p w14:paraId="216BE849" w14:textId="77777777" w:rsidR="00634C74" w:rsidRPr="002F3FA1" w:rsidRDefault="00634C74" w:rsidP="00467345">
      <w:pPr>
        <w:spacing w:before="0"/>
        <w:rPr>
          <w:rFonts w:cs="Arial"/>
        </w:rPr>
      </w:pPr>
      <w:r w:rsidRPr="002F3FA1">
        <w:rPr>
          <w:rFonts w:cs="Arial"/>
        </w:rPr>
        <w:t xml:space="preserve">- </w:t>
      </w:r>
      <w:proofErr w:type="gramStart"/>
      <w:r w:rsidRPr="002F3FA1">
        <w:rPr>
          <w:rFonts w:cs="Arial"/>
        </w:rPr>
        <w:t>уколико</w:t>
      </w:r>
      <w:proofErr w:type="gramEnd"/>
      <w:r w:rsidRPr="002F3FA1">
        <w:rPr>
          <w:rFonts w:cs="Arial"/>
        </w:rPr>
        <w:t xml:space="preserve"> понуђач коме је додељен уговор благовремено не потпише уговор о јавној набавци;</w:t>
      </w:r>
    </w:p>
    <w:p w14:paraId="43BB0FD0" w14:textId="77777777" w:rsidR="00634C74" w:rsidRDefault="00634C74" w:rsidP="00467345">
      <w:pPr>
        <w:spacing w:before="0"/>
        <w:rPr>
          <w:rFonts w:cs="Arial"/>
        </w:rPr>
      </w:pPr>
      <w:r w:rsidRPr="002F3FA1">
        <w:rPr>
          <w:rFonts w:cs="Arial"/>
        </w:rPr>
        <w:t xml:space="preserve">- </w:t>
      </w:r>
      <w:proofErr w:type="gramStart"/>
      <w:r w:rsidRPr="002F3FA1">
        <w:rPr>
          <w:rFonts w:cs="Arial"/>
        </w:rPr>
        <w:t>уколико</w:t>
      </w:r>
      <w:proofErr w:type="gramEnd"/>
      <w:r w:rsidRPr="002F3FA1">
        <w:rPr>
          <w:rFonts w:cs="Arial"/>
        </w:rPr>
        <w:t xml:space="preserve"> понуђач коме је додељен уговор не поднесе исправно средство обезбеђења за добро извршење посла</w:t>
      </w:r>
      <w:r w:rsidR="00CC2D01" w:rsidRPr="002F3FA1">
        <w:rPr>
          <w:rFonts w:cs="Arial"/>
          <w:lang w:val="sr-Cyrl-CS"/>
        </w:rPr>
        <w:t>/повраћај аванса</w:t>
      </w:r>
      <w:r w:rsidRPr="002F3FA1">
        <w:rPr>
          <w:rFonts w:cs="Arial"/>
        </w:rPr>
        <w:t xml:space="preserve"> у складу са захтевима из конкурсне документације.</w:t>
      </w:r>
    </w:p>
    <w:p w14:paraId="26AC7B33" w14:textId="77777777" w:rsidR="00467345" w:rsidRPr="002F3FA1" w:rsidRDefault="00467345" w:rsidP="00467345">
      <w:pPr>
        <w:spacing w:before="0"/>
        <w:rPr>
          <w:rFonts w:cs="Arial"/>
        </w:rPr>
      </w:pPr>
    </w:p>
    <w:p w14:paraId="3A9FC813" w14:textId="7BD8D1AF" w:rsidR="00634C74" w:rsidRPr="002F3FA1" w:rsidRDefault="00343A18" w:rsidP="00467345">
      <w:pPr>
        <w:spacing w:before="0"/>
        <w:rPr>
          <w:rFonts w:cs="Arial"/>
          <w:b/>
        </w:rPr>
      </w:pPr>
      <w:r w:rsidRPr="002F3FA1">
        <w:rPr>
          <w:rFonts w:cs="Arial"/>
          <w:b/>
        </w:rPr>
        <w:t>6</w:t>
      </w:r>
      <w:r w:rsidR="00210FF3" w:rsidRPr="002F3FA1">
        <w:rPr>
          <w:rFonts w:cs="Arial"/>
          <w:b/>
        </w:rPr>
        <w:t>.1</w:t>
      </w:r>
      <w:r w:rsidR="006C6FDF" w:rsidRPr="002F3FA1">
        <w:rPr>
          <w:rFonts w:cs="Arial"/>
          <w:b/>
        </w:rPr>
        <w:t>7</w:t>
      </w:r>
      <w:r w:rsidR="00210FF3" w:rsidRPr="002F3FA1">
        <w:rPr>
          <w:rFonts w:cs="Arial"/>
          <w:b/>
        </w:rPr>
        <w:t>.2</w:t>
      </w:r>
      <w:r w:rsidR="00634C74" w:rsidRPr="002F3FA1">
        <w:rPr>
          <w:rFonts w:cs="Arial"/>
          <w:b/>
        </w:rPr>
        <w:t>. Средство обезбеђења за добро извршење посла</w:t>
      </w:r>
    </w:p>
    <w:p w14:paraId="1ECB4324" w14:textId="4F0DCFE3" w:rsidR="00634C74" w:rsidRPr="002F3FA1" w:rsidRDefault="00634C74" w:rsidP="00467345">
      <w:pPr>
        <w:spacing w:before="0"/>
        <w:rPr>
          <w:rFonts w:cs="Arial"/>
        </w:rPr>
      </w:pPr>
      <w:r w:rsidRPr="002F3FA1">
        <w:rPr>
          <w:rFonts w:cs="Arial"/>
        </w:rPr>
        <w:t xml:space="preserve">Рок важења средства обезбеђења за добро извршење посла мора да буде </w:t>
      </w:r>
      <w:r w:rsidR="00D16608" w:rsidRPr="002F3FA1">
        <w:rPr>
          <w:rFonts w:cs="Arial"/>
          <w:lang w:val="sr-Cyrl-RS"/>
        </w:rPr>
        <w:t>30</w:t>
      </w:r>
      <w:r w:rsidRPr="002F3FA1">
        <w:rPr>
          <w:rFonts w:cs="Arial"/>
        </w:rPr>
        <w:t xml:space="preserve"> календарских дана дужи од рока важења уговора</w:t>
      </w:r>
      <w:r w:rsidR="00F825F0" w:rsidRPr="002F3FA1">
        <w:rPr>
          <w:rFonts w:cs="Arial"/>
          <w:lang w:val="sr-Cyrl-CS"/>
        </w:rPr>
        <w:t>.</w:t>
      </w:r>
    </w:p>
    <w:p w14:paraId="76DB856E" w14:textId="102436B7" w:rsidR="00634C74" w:rsidRPr="002F3FA1" w:rsidRDefault="00634C74" w:rsidP="00467345">
      <w:pPr>
        <w:spacing w:before="0"/>
        <w:rPr>
          <w:rFonts w:cs="Arial"/>
        </w:rPr>
      </w:pPr>
      <w:r w:rsidRPr="002F3FA1">
        <w:rPr>
          <w:rFonts w:cs="Arial"/>
        </w:rPr>
        <w:t xml:space="preserve">Износ средства обезбеђења за добро извршење посла је 10% од вредности </w:t>
      </w:r>
      <w:r w:rsidR="00EF0AF3" w:rsidRPr="002F3FA1">
        <w:rPr>
          <w:rFonts w:cs="Arial"/>
          <w:lang w:val="sr-Cyrl-RS"/>
        </w:rPr>
        <w:t>уговора</w:t>
      </w:r>
      <w:r w:rsidRPr="002F3FA1">
        <w:rPr>
          <w:rFonts w:cs="Arial"/>
        </w:rPr>
        <w:t xml:space="preserve"> без ПДВ.</w:t>
      </w:r>
    </w:p>
    <w:p w14:paraId="5E9AC67E" w14:textId="09F98D81" w:rsidR="00634C74" w:rsidRPr="002F3FA1" w:rsidRDefault="00634C74" w:rsidP="00467345">
      <w:pPr>
        <w:spacing w:before="0"/>
        <w:rPr>
          <w:rFonts w:cs="Arial"/>
        </w:rPr>
      </w:pPr>
      <w:r w:rsidRPr="002F3FA1">
        <w:rPr>
          <w:rFonts w:cs="Arial"/>
        </w:rPr>
        <w:t>Основ за наплату средства обезбеђења за добро извршење посла је: случај да друга уговорна страна не испуни било коју уговорну обавезу.</w:t>
      </w:r>
    </w:p>
    <w:p w14:paraId="45B6355A" w14:textId="77777777" w:rsidR="00F825F0" w:rsidRPr="002F3FA1" w:rsidRDefault="00F825F0" w:rsidP="00467345">
      <w:pPr>
        <w:spacing w:before="0"/>
        <w:rPr>
          <w:rFonts w:cs="Arial"/>
          <w:lang w:val="ru-RU"/>
        </w:rPr>
      </w:pPr>
    </w:p>
    <w:p w14:paraId="0B4357C2" w14:textId="77777777" w:rsidR="008D2B23" w:rsidRPr="002F3FA1" w:rsidRDefault="008D2B23" w:rsidP="00467345">
      <w:pPr>
        <w:spacing w:before="0"/>
        <w:rPr>
          <w:rFonts w:cs="Arial"/>
          <w:lang w:val="ru-RU"/>
        </w:rPr>
      </w:pPr>
      <w:r w:rsidRPr="002F3FA1">
        <w:rPr>
          <w:rFonts w:cs="Arial"/>
          <w:lang w:val="ru-RU"/>
        </w:rPr>
        <w:t>Понуђач је дужан да достави следећа средства финансијског обезбеђења:</w:t>
      </w:r>
    </w:p>
    <w:p w14:paraId="318A6C45" w14:textId="77777777" w:rsidR="008D2B23" w:rsidRPr="002F3FA1" w:rsidRDefault="008D2B23" w:rsidP="00467345">
      <w:pPr>
        <w:spacing w:before="0"/>
        <w:rPr>
          <w:rFonts w:cs="Arial"/>
          <w:color w:val="00B0F0"/>
          <w:lang w:val="ru-RU"/>
        </w:rPr>
      </w:pPr>
    </w:p>
    <w:p w14:paraId="26684EC9" w14:textId="77777777" w:rsidR="008D2B23" w:rsidRPr="002F3FA1" w:rsidRDefault="008D2B23" w:rsidP="008D2B23">
      <w:pPr>
        <w:pStyle w:val="ListParagraph"/>
        <w:spacing w:before="0" w:after="0" w:line="240" w:lineRule="auto"/>
        <w:ind w:left="0"/>
        <w:rPr>
          <w:rFonts w:ascii="Arial" w:hAnsi="Arial" w:cs="Arial"/>
          <w:b/>
          <w:u w:val="single"/>
        </w:rPr>
      </w:pPr>
      <w:r w:rsidRPr="002F3FA1">
        <w:rPr>
          <w:rFonts w:ascii="Arial" w:hAnsi="Arial" w:cs="Arial"/>
          <w:b/>
          <w:u w:val="single"/>
        </w:rPr>
        <w:t>У понуди:</w:t>
      </w:r>
    </w:p>
    <w:p w14:paraId="0AA345F2" w14:textId="77777777" w:rsidR="008D2B23" w:rsidRPr="002F3FA1" w:rsidRDefault="008D2B23" w:rsidP="008D2B23">
      <w:pPr>
        <w:pStyle w:val="ListParagraph"/>
        <w:spacing w:before="0" w:after="0" w:line="240" w:lineRule="auto"/>
        <w:ind w:left="0"/>
        <w:rPr>
          <w:rFonts w:ascii="Arial" w:hAnsi="Arial" w:cs="Arial"/>
          <w:b/>
          <w:u w:val="single"/>
        </w:rPr>
      </w:pPr>
    </w:p>
    <w:p w14:paraId="66F17FE1" w14:textId="19407546" w:rsidR="008D2B23" w:rsidRPr="002F3FA1" w:rsidRDefault="008D2B23" w:rsidP="007C0E7C">
      <w:pPr>
        <w:pStyle w:val="KDPodnaslov3"/>
        <w:keepNext w:val="0"/>
        <w:spacing w:before="0"/>
        <w:ind w:left="851"/>
        <w:rPr>
          <w:rFonts w:cs="Arial"/>
          <w:b/>
        </w:rPr>
      </w:pPr>
      <w:bookmarkStart w:id="239" w:name="_Toc441651595"/>
      <w:bookmarkStart w:id="240" w:name="_Toc442559906"/>
      <w:r w:rsidRPr="002F3FA1">
        <w:rPr>
          <w:rFonts w:cs="Arial"/>
          <w:b/>
        </w:rPr>
        <w:t>Меница за озбиљност понуде</w:t>
      </w:r>
      <w:bookmarkEnd w:id="239"/>
      <w:bookmarkEnd w:id="240"/>
    </w:p>
    <w:p w14:paraId="2B4E48C1" w14:textId="77777777" w:rsidR="00435443" w:rsidRPr="002F3FA1" w:rsidRDefault="00435443" w:rsidP="00435443">
      <w:pPr>
        <w:rPr>
          <w:rFonts w:cs="Arial"/>
        </w:rPr>
      </w:pPr>
      <w:r w:rsidRPr="002F3FA1">
        <w:rPr>
          <w:rFonts w:cs="Arial"/>
        </w:rPr>
        <w:t>Понуђач је обавезан да уз понуду Наручиоцу достави:</w:t>
      </w:r>
    </w:p>
    <w:p w14:paraId="7549D659" w14:textId="7B5E7858" w:rsidR="00435443" w:rsidRPr="002F3FA1" w:rsidRDefault="00435443" w:rsidP="00AA69A6">
      <w:pPr>
        <w:pStyle w:val="ListParagraph"/>
        <w:numPr>
          <w:ilvl w:val="0"/>
          <w:numId w:val="29"/>
        </w:numPr>
        <w:rPr>
          <w:rFonts w:ascii="Arial" w:hAnsi="Arial" w:cs="Arial"/>
        </w:rPr>
      </w:pPr>
      <w:r w:rsidRPr="002F3FA1">
        <w:rPr>
          <w:rFonts w:ascii="Arial" w:hAnsi="Arial" w:cs="Arial"/>
        </w:rPr>
        <w:t xml:space="preserve">бланко сопствену меницу за озбиљност понуде која </w:t>
      </w:r>
      <w:r w:rsidRPr="002F3FA1">
        <w:rPr>
          <w:rFonts w:ascii="Arial" w:hAnsi="Arial" w:cs="Arial"/>
          <w:lang w:val="sr-Cyrl-RS"/>
        </w:rPr>
        <w:t>је</w:t>
      </w:r>
      <w:r w:rsidR="008F18BC" w:rsidRPr="002F3FA1">
        <w:rPr>
          <w:rFonts w:ascii="Arial" w:hAnsi="Arial" w:cs="Arial"/>
          <w:lang w:val="sr-Cyrl-RS"/>
        </w:rPr>
        <w:t>:</w:t>
      </w:r>
    </w:p>
    <w:p w14:paraId="2CB1040D" w14:textId="7677D3A0" w:rsidR="00435443" w:rsidRPr="002F3FA1" w:rsidRDefault="00435443" w:rsidP="00435443">
      <w:pPr>
        <w:numPr>
          <w:ilvl w:val="0"/>
          <w:numId w:val="14"/>
        </w:numPr>
        <w:ind w:left="1710"/>
        <w:rPr>
          <w:rFonts w:cs="Arial"/>
        </w:rPr>
      </w:pPr>
      <w:r w:rsidRPr="002F3FA1">
        <w:rPr>
          <w:rFonts w:cs="Arial"/>
        </w:rPr>
        <w:t>издата са клаузулом „без протеста“ и „без извештаја“</w:t>
      </w:r>
      <w:r w:rsidRPr="002F3FA1">
        <w:rPr>
          <w:rFonts w:cs="Arial"/>
          <w:lang w:val="sr-Cyrl-RS"/>
        </w:rPr>
        <w:t xml:space="preserve"> </w:t>
      </w:r>
      <w:r w:rsidRPr="002F3FA1">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2F3FA1" w:rsidRDefault="00435443" w:rsidP="00435443">
      <w:pPr>
        <w:numPr>
          <w:ilvl w:val="0"/>
          <w:numId w:val="14"/>
        </w:numPr>
        <w:ind w:left="1710"/>
        <w:rPr>
          <w:rFonts w:cs="Arial"/>
        </w:rPr>
      </w:pPr>
      <w:r w:rsidRPr="002F3FA1">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F3FA1">
        <w:rPr>
          <w:rFonts w:cs="Arial"/>
        </w:rPr>
        <w:t>“ бр</w:t>
      </w:r>
      <w:proofErr w:type="gramEnd"/>
      <w:r w:rsidRPr="002F3FA1">
        <w:rPr>
          <w:rFonts w:cs="Arial"/>
        </w:rPr>
        <w:t>. 56/11</w:t>
      </w:r>
      <w:r w:rsidRPr="002F3FA1">
        <w:rPr>
          <w:rFonts w:cs="Arial"/>
          <w:lang w:val="sr-Cyrl-RS"/>
        </w:rPr>
        <w:t xml:space="preserve"> и 80/15</w:t>
      </w:r>
      <w:r w:rsidRPr="002F3FA1">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3BDB15D" w14:textId="3CB7E16F" w:rsidR="00435443" w:rsidRPr="002F3FA1" w:rsidRDefault="00435443" w:rsidP="00435443">
      <w:pPr>
        <w:numPr>
          <w:ilvl w:val="0"/>
          <w:numId w:val="14"/>
        </w:numPr>
        <w:ind w:left="1710"/>
        <w:rPr>
          <w:rFonts w:cs="Arial"/>
        </w:rPr>
      </w:pPr>
      <w:r w:rsidRPr="002F3FA1">
        <w:rPr>
          <w:rFonts w:cs="Arial"/>
        </w:rPr>
        <w:lastRenderedPageBreak/>
        <w:t xml:space="preserve">Менично писмо – овлашћење којим понуђач овлашћује наручиоца да може наплатити меницу на износ од </w:t>
      </w:r>
      <w:r w:rsidR="00F825F0" w:rsidRPr="002F3FA1">
        <w:rPr>
          <w:rFonts w:cs="Arial"/>
          <w:lang w:val="sr-Cyrl-RS"/>
        </w:rPr>
        <w:t>5</w:t>
      </w:r>
      <w:r w:rsidRPr="002F3FA1">
        <w:rPr>
          <w:rFonts w:cs="Arial"/>
        </w:rPr>
        <w:t>% од вредности понуде (без ПД</w:t>
      </w:r>
      <w:r w:rsidR="00F825F0" w:rsidRPr="002F3FA1">
        <w:rPr>
          <w:rFonts w:cs="Arial"/>
        </w:rPr>
        <w:t xml:space="preserve">В-а) са роком важења минимално 30 </w:t>
      </w:r>
      <w:r w:rsidRPr="002F3FA1">
        <w:rPr>
          <w:rFonts w:cs="Arial"/>
        </w:rPr>
        <w:t>(</w:t>
      </w:r>
      <w:r w:rsidR="00467345">
        <w:rPr>
          <w:rFonts w:cs="Arial"/>
          <w:lang w:val="sr-Cyrl-RS"/>
        </w:rPr>
        <w:t>тридесет</w:t>
      </w:r>
      <w:r w:rsidRPr="002F3FA1">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F3FA1">
        <w:rPr>
          <w:rFonts w:cs="Arial"/>
          <w:lang w:val="sr-Cyrl-RS"/>
        </w:rPr>
        <w:t>.</w:t>
      </w:r>
      <w:r w:rsidRPr="002F3FA1">
        <w:rPr>
          <w:rFonts w:cs="Arial"/>
        </w:rPr>
        <w:t xml:space="preserve"> </w:t>
      </w:r>
    </w:p>
    <w:p w14:paraId="7F4A278E" w14:textId="77777777" w:rsidR="00435443" w:rsidRPr="002F3FA1" w:rsidRDefault="00435443" w:rsidP="00435443">
      <w:pPr>
        <w:numPr>
          <w:ilvl w:val="0"/>
          <w:numId w:val="14"/>
        </w:numPr>
        <w:ind w:left="1710"/>
        <w:rPr>
          <w:rFonts w:cs="Arial"/>
        </w:rPr>
      </w:pPr>
      <w:r w:rsidRPr="002F3FA1">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2F3FA1" w:rsidRDefault="004D4636" w:rsidP="00AA69A6">
      <w:pPr>
        <w:pStyle w:val="ListParagraph"/>
        <w:numPr>
          <w:ilvl w:val="0"/>
          <w:numId w:val="29"/>
        </w:numPr>
        <w:rPr>
          <w:rFonts w:ascii="Arial" w:hAnsi="Arial" w:cs="Arial"/>
        </w:rPr>
      </w:pPr>
      <w:r w:rsidRPr="002F3FA1">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5D321D3E" w:rsidR="004D4636" w:rsidRPr="002F3FA1" w:rsidRDefault="004D4636" w:rsidP="00AA69A6">
      <w:pPr>
        <w:pStyle w:val="ListParagraph"/>
        <w:numPr>
          <w:ilvl w:val="0"/>
          <w:numId w:val="29"/>
        </w:numPr>
        <w:rPr>
          <w:rFonts w:ascii="Arial" w:hAnsi="Arial" w:cs="Arial"/>
        </w:rPr>
      </w:pPr>
      <w:r w:rsidRPr="002F3FA1">
        <w:rPr>
          <w:rFonts w:ascii="Arial" w:hAnsi="Arial" w:cs="Arial"/>
        </w:rPr>
        <w:t>фотокопију ОП обрасца</w:t>
      </w:r>
    </w:p>
    <w:p w14:paraId="480274BE" w14:textId="4E01042C" w:rsidR="004D4636" w:rsidRPr="002F3FA1" w:rsidRDefault="004D4636" w:rsidP="00AA69A6">
      <w:pPr>
        <w:pStyle w:val="ListParagraph"/>
        <w:numPr>
          <w:ilvl w:val="0"/>
          <w:numId w:val="29"/>
        </w:numPr>
        <w:rPr>
          <w:rFonts w:ascii="Arial" w:hAnsi="Arial" w:cs="Arial"/>
        </w:rPr>
      </w:pPr>
      <w:r w:rsidRPr="002F3FA1">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55032DE" w:rsidR="004D4636" w:rsidRPr="002F3FA1" w:rsidRDefault="004D4636" w:rsidP="004D4636">
      <w:pPr>
        <w:rPr>
          <w:rFonts w:cs="Arial"/>
        </w:rPr>
      </w:pPr>
      <w:r w:rsidRPr="002F3FA1">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2F3FA1" w:rsidRDefault="004D4636" w:rsidP="004D4636">
      <w:pPr>
        <w:rPr>
          <w:rFonts w:cs="Arial"/>
        </w:rPr>
      </w:pPr>
      <w:r w:rsidRPr="002F3FA1">
        <w:rPr>
          <w:rFonts w:cs="Arial"/>
        </w:rPr>
        <w:t xml:space="preserve">Меница ће бити враћена </w:t>
      </w:r>
      <w:r w:rsidR="008F18BC" w:rsidRPr="002F3FA1">
        <w:rPr>
          <w:rFonts w:cs="Arial"/>
          <w:lang w:val="sr-Cyrl-RS"/>
        </w:rPr>
        <w:t>Понуђачу</w:t>
      </w:r>
      <w:r w:rsidRPr="002F3FA1">
        <w:rPr>
          <w:rFonts w:cs="Arial"/>
        </w:rPr>
        <w:t xml:space="preserve"> у року од осам дана од дана предаје </w:t>
      </w:r>
      <w:r w:rsidR="008F18BC" w:rsidRPr="002F3FA1">
        <w:rPr>
          <w:rFonts w:cs="Arial"/>
          <w:lang w:val="sr-Cyrl-RS"/>
        </w:rPr>
        <w:t>наручиоцу</w:t>
      </w:r>
      <w:r w:rsidRPr="002F3FA1">
        <w:rPr>
          <w:rFonts w:cs="Arial"/>
        </w:rPr>
        <w:t xml:space="preserve"> средства финансијског обезбеђења која су захтевана у закљученом уговору.</w:t>
      </w:r>
    </w:p>
    <w:p w14:paraId="76909802" w14:textId="77777777" w:rsidR="004D4636" w:rsidRPr="002F3FA1" w:rsidRDefault="004D4636" w:rsidP="004D4636">
      <w:pPr>
        <w:rPr>
          <w:rFonts w:cs="Arial"/>
        </w:rPr>
      </w:pPr>
      <w:r w:rsidRPr="002F3FA1">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2F3FA1" w:rsidRDefault="004D4636" w:rsidP="004D4636">
      <w:pPr>
        <w:rPr>
          <w:rFonts w:cs="Arial"/>
        </w:rPr>
      </w:pPr>
      <w:r w:rsidRPr="002F3FA1">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40D19D2" w14:textId="77777777" w:rsidR="008D2B23" w:rsidRPr="002F3FA1" w:rsidRDefault="008D2B23" w:rsidP="008D2B23">
      <w:pPr>
        <w:tabs>
          <w:tab w:val="left" w:pos="1786"/>
        </w:tabs>
        <w:spacing w:before="0"/>
        <w:ind w:left="1418" w:right="-6" w:hanging="567"/>
        <w:rPr>
          <w:rFonts w:cs="Arial"/>
        </w:rPr>
      </w:pPr>
    </w:p>
    <w:p w14:paraId="2FF77A99" w14:textId="1693E8E9" w:rsidR="008D2B23" w:rsidRPr="002F3FA1" w:rsidRDefault="00572146" w:rsidP="008D2B23">
      <w:pPr>
        <w:pStyle w:val="ListParagraph"/>
        <w:spacing w:before="0" w:after="0" w:line="240" w:lineRule="auto"/>
        <w:ind w:left="0"/>
        <w:rPr>
          <w:rFonts w:ascii="Arial" w:hAnsi="Arial" w:cs="Arial"/>
          <w:b/>
          <w:u w:val="single"/>
        </w:rPr>
      </w:pPr>
      <w:r w:rsidRPr="002F3FA1">
        <w:rPr>
          <w:rFonts w:ascii="Arial" w:hAnsi="Arial" w:cs="Arial"/>
          <w:b/>
          <w:u w:val="single"/>
        </w:rPr>
        <w:t xml:space="preserve">У року од </w:t>
      </w:r>
      <w:r w:rsidR="00BE2EA9" w:rsidRPr="002F3FA1">
        <w:rPr>
          <w:rFonts w:ascii="Arial" w:hAnsi="Arial" w:cs="Arial"/>
          <w:b/>
          <w:u w:val="single"/>
          <w:lang w:val="sr-Cyrl-RS"/>
        </w:rPr>
        <w:t>10</w:t>
      </w:r>
      <w:r w:rsidRPr="002F3FA1">
        <w:rPr>
          <w:rFonts w:ascii="Arial" w:hAnsi="Arial" w:cs="Arial"/>
          <w:b/>
          <w:u w:val="single"/>
        </w:rPr>
        <w:t xml:space="preserve"> дана од</w:t>
      </w:r>
      <w:r w:rsidR="008D2B23" w:rsidRPr="002F3FA1">
        <w:rPr>
          <w:rFonts w:ascii="Arial" w:hAnsi="Arial" w:cs="Arial"/>
          <w:b/>
          <w:u w:val="single"/>
        </w:rPr>
        <w:t xml:space="preserve"> закључења Уговора</w:t>
      </w:r>
    </w:p>
    <w:p w14:paraId="442715F9" w14:textId="77777777" w:rsidR="008D2B23" w:rsidRPr="002F3FA1" w:rsidRDefault="008D2B23" w:rsidP="00226F88">
      <w:pPr>
        <w:pStyle w:val="ListParagraph"/>
        <w:spacing w:before="0" w:after="0" w:line="240" w:lineRule="auto"/>
        <w:ind w:left="0"/>
        <w:rPr>
          <w:rFonts w:ascii="Arial" w:hAnsi="Arial" w:cs="Arial"/>
          <w:b/>
          <w:u w:val="single"/>
        </w:rPr>
      </w:pPr>
    </w:p>
    <w:p w14:paraId="793937B2" w14:textId="77777777" w:rsidR="00FD0A1F" w:rsidRPr="002F3FA1" w:rsidRDefault="00FD0A1F" w:rsidP="00226F88">
      <w:pPr>
        <w:spacing w:before="0"/>
        <w:rPr>
          <w:rFonts w:cs="Arial"/>
          <w:b/>
        </w:rPr>
      </w:pPr>
      <w:r w:rsidRPr="002F3FA1">
        <w:rPr>
          <w:rFonts w:cs="Arial"/>
          <w:b/>
        </w:rPr>
        <w:t>Банкарску гаранцију добро извршење посла</w:t>
      </w:r>
    </w:p>
    <w:p w14:paraId="0762265E" w14:textId="77777777" w:rsidR="00F825F0" w:rsidRPr="002F3FA1" w:rsidRDefault="00F825F0" w:rsidP="00226F88">
      <w:pPr>
        <w:spacing w:before="0"/>
        <w:rPr>
          <w:rFonts w:cs="Arial"/>
        </w:rPr>
      </w:pPr>
      <w:bookmarkStart w:id="241" w:name="_Toc441651598"/>
      <w:bookmarkStart w:id="242" w:name="_Toc442559909"/>
    </w:p>
    <w:p w14:paraId="0F082563" w14:textId="77777777" w:rsidR="008D2B23" w:rsidRDefault="008D2B23" w:rsidP="00226F88">
      <w:pPr>
        <w:pStyle w:val="KDPodnaslov3"/>
        <w:keepNext w:val="0"/>
        <w:spacing w:before="0"/>
        <w:ind w:left="1530"/>
        <w:rPr>
          <w:rFonts w:cs="Arial"/>
          <w:b/>
        </w:rPr>
      </w:pPr>
      <w:r w:rsidRPr="002F3FA1">
        <w:rPr>
          <w:rFonts w:cs="Arial"/>
          <w:b/>
        </w:rPr>
        <w:t>Банкарска гаранција за добро извршење посла</w:t>
      </w:r>
      <w:bookmarkEnd w:id="241"/>
      <w:bookmarkEnd w:id="242"/>
    </w:p>
    <w:p w14:paraId="6356C90E" w14:textId="77777777" w:rsidR="00226F88" w:rsidRPr="00226F88" w:rsidRDefault="00226F88" w:rsidP="00226F88">
      <w:pPr>
        <w:spacing w:before="0"/>
      </w:pPr>
    </w:p>
    <w:p w14:paraId="468EF319" w14:textId="36FD0F9A" w:rsidR="00884F52" w:rsidRPr="002F3FA1" w:rsidRDefault="00884F52" w:rsidP="00226F88">
      <w:pPr>
        <w:spacing w:before="0"/>
        <w:rPr>
          <w:rFonts w:cs="Arial"/>
        </w:rPr>
      </w:pPr>
      <w:r w:rsidRPr="002F3FA1">
        <w:rPr>
          <w:rFonts w:cs="Arial"/>
        </w:rPr>
        <w:t xml:space="preserve">Изабрани понуђач је дужан да у тренутку закључења Уговора а најкасније у року од </w:t>
      </w:r>
      <w:r w:rsidR="00EA6A03" w:rsidRPr="002F3FA1">
        <w:rPr>
          <w:rFonts w:cs="Arial"/>
          <w:lang w:val="sr-Cyrl-RS"/>
        </w:rPr>
        <w:t>10</w:t>
      </w:r>
      <w:r w:rsidRPr="002F3FA1">
        <w:rPr>
          <w:rFonts w:cs="Arial"/>
        </w:rPr>
        <w:t xml:space="preserve"> (</w:t>
      </w:r>
      <w:r w:rsidR="00EA6A03" w:rsidRPr="002F3FA1">
        <w:rPr>
          <w:rFonts w:cs="Arial"/>
          <w:lang w:val="sr-Cyrl-RS"/>
        </w:rPr>
        <w:t>десет</w:t>
      </w:r>
      <w:r w:rsidRPr="002F3FA1">
        <w:rPr>
          <w:rFonts w:cs="Arial"/>
        </w:rPr>
        <w:t>) дана од дана обостраног потписивања Уговора од законских заступника уговорних страна</w:t>
      </w:r>
      <w:proofErr w:type="gramStart"/>
      <w:r w:rsidRPr="002F3FA1">
        <w:rPr>
          <w:rFonts w:cs="Arial"/>
        </w:rPr>
        <w:t>,а</w:t>
      </w:r>
      <w:proofErr w:type="gramEnd"/>
      <w:r w:rsidRPr="002F3FA1">
        <w:rPr>
          <w:rFonts w:cs="Arial"/>
        </w:rPr>
        <w:t xml:space="preserve"> пре испоруке, као одложни услов из члана 74. </w:t>
      </w:r>
      <w:proofErr w:type="gramStart"/>
      <w:r w:rsidRPr="002F3FA1">
        <w:rPr>
          <w:rFonts w:cs="Arial"/>
        </w:rPr>
        <w:t>став</w:t>
      </w:r>
      <w:proofErr w:type="gramEnd"/>
      <w:r w:rsidRPr="002F3FA1">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2F3FA1">
        <w:rPr>
          <w:rFonts w:cs="Arial"/>
        </w:rPr>
        <w:t xml:space="preserve"> извршење посла преда Наручиоцу банкарску гаранцију за добро извршење посла.</w:t>
      </w:r>
    </w:p>
    <w:p w14:paraId="7510DF65" w14:textId="5B66A735" w:rsidR="008D2B23" w:rsidRPr="002F3FA1" w:rsidRDefault="008D2B23" w:rsidP="00143DEB">
      <w:pPr>
        <w:rPr>
          <w:rFonts w:cs="Arial"/>
        </w:rPr>
      </w:pPr>
      <w:r w:rsidRPr="002F3FA1">
        <w:rPr>
          <w:rFonts w:cs="Arial"/>
        </w:rPr>
        <w:t>Изабрани понуђач је дужан да Наручиоцу достави неопозиву</w:t>
      </w:r>
      <w:proofErr w:type="gramStart"/>
      <w:r w:rsidRPr="002F3FA1">
        <w:rPr>
          <w:rFonts w:cs="Arial"/>
        </w:rPr>
        <w:t>,  безусловну</w:t>
      </w:r>
      <w:proofErr w:type="gramEnd"/>
      <w:r w:rsidRPr="002F3FA1">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23571350" w14:textId="62252ECB" w:rsidR="008D2B23" w:rsidRPr="002F3FA1" w:rsidRDefault="008D2B23" w:rsidP="00143DEB">
      <w:pPr>
        <w:rPr>
          <w:rFonts w:cs="Arial"/>
        </w:rPr>
      </w:pPr>
      <w:r w:rsidRPr="002F3FA1">
        <w:rPr>
          <w:rFonts w:cs="Arial"/>
        </w:rPr>
        <w:lastRenderedPageBreak/>
        <w:t xml:space="preserve">Банкарска гаранција мора трајати најмање </w:t>
      </w:r>
      <w:r w:rsidR="008F18BC" w:rsidRPr="002F3FA1">
        <w:rPr>
          <w:rFonts w:cs="Arial"/>
          <w:lang w:val="sr-Cyrl-RS"/>
        </w:rPr>
        <w:t>3</w:t>
      </w:r>
      <w:r w:rsidR="008F18BC" w:rsidRPr="002F3FA1">
        <w:rPr>
          <w:rFonts w:cs="Arial"/>
        </w:rPr>
        <w:t>0 (словима</w:t>
      </w:r>
      <w:r w:rsidR="008F18BC" w:rsidRPr="002F3FA1">
        <w:rPr>
          <w:rFonts w:cs="Arial"/>
          <w:lang w:val="sr-Cyrl-RS"/>
        </w:rPr>
        <w:t>:</w:t>
      </w:r>
      <w:r w:rsidR="00625C91">
        <w:rPr>
          <w:rFonts w:cs="Arial"/>
          <w:lang w:val="sr-Cyrl-RS"/>
        </w:rPr>
        <w:t xml:space="preserve"> </w:t>
      </w:r>
      <w:r w:rsidR="008F18BC" w:rsidRPr="002F3FA1">
        <w:rPr>
          <w:rFonts w:cs="Arial"/>
        </w:rPr>
        <w:t>три</w:t>
      </w:r>
      <w:r w:rsidRPr="002F3FA1">
        <w:rPr>
          <w:rFonts w:cs="Arial"/>
        </w:rPr>
        <w:t xml:space="preserve">десет) </w:t>
      </w:r>
      <w:r w:rsidR="00510945" w:rsidRPr="002F3FA1">
        <w:rPr>
          <w:rFonts w:cs="Arial"/>
        </w:rPr>
        <w:t xml:space="preserve">календарских </w:t>
      </w:r>
      <w:r w:rsidRPr="002F3FA1">
        <w:rPr>
          <w:rFonts w:cs="Arial"/>
        </w:rPr>
        <w:t>дана дуже од рока одређеног за коначно извршење посла.</w:t>
      </w:r>
    </w:p>
    <w:p w14:paraId="5E8CB402" w14:textId="0C298BE7" w:rsidR="008D2B23" w:rsidRPr="002F3FA1" w:rsidRDefault="008D2B23" w:rsidP="00143DEB">
      <w:pPr>
        <w:rPr>
          <w:rFonts w:cs="Arial"/>
        </w:rPr>
      </w:pPr>
      <w:r w:rsidRPr="002F3FA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F825F0" w:rsidRPr="002F3FA1">
        <w:rPr>
          <w:rFonts w:cs="Arial"/>
          <w:lang w:val="sr-Cyrl-RS"/>
        </w:rPr>
        <w:t xml:space="preserve"> </w:t>
      </w:r>
      <w:r w:rsidRPr="002F3FA1">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E2A9A9" w14:textId="77777777" w:rsidR="008D2B23" w:rsidRPr="002F3FA1" w:rsidRDefault="008D2B23" w:rsidP="00143DEB">
      <w:pPr>
        <w:rPr>
          <w:rFonts w:cs="Arial"/>
        </w:rPr>
      </w:pPr>
      <w:r w:rsidRPr="002F3FA1">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09398AD" w14:textId="77777777" w:rsidR="008D2B23" w:rsidRPr="002F3FA1" w:rsidRDefault="008D2B23" w:rsidP="00143DEB">
      <w:pPr>
        <w:rPr>
          <w:rFonts w:cs="Arial"/>
        </w:rPr>
      </w:pPr>
      <w:r w:rsidRPr="002F3FA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550E59" w14:textId="0185F2DE" w:rsidR="008D2B23" w:rsidRPr="002F3FA1" w:rsidRDefault="008D2B23" w:rsidP="00143DEB">
      <w:pPr>
        <w:rPr>
          <w:rFonts w:cs="Arial"/>
        </w:rPr>
      </w:pPr>
      <w:r w:rsidRPr="002F3FA1">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332C1">
        <w:rPr>
          <w:rFonts w:cs="Arial"/>
          <w:lang w:val="sr-Cyrl-RS"/>
        </w:rPr>
        <w:t>Сталне</w:t>
      </w:r>
      <w:r w:rsidR="009332C1" w:rsidRPr="002F3FA1">
        <w:rPr>
          <w:rFonts w:cs="Arial"/>
        </w:rPr>
        <w:t xml:space="preserve"> </w:t>
      </w:r>
      <w:r w:rsidRPr="002F3FA1">
        <w:rPr>
          <w:rFonts w:cs="Arial"/>
        </w:rPr>
        <w:t>арбитраже при ПКС уз примену Правилника ПКС и процесног и материјалног права Републике Србије.</w:t>
      </w:r>
    </w:p>
    <w:p w14:paraId="2664E836" w14:textId="77777777" w:rsidR="008D2B23" w:rsidRPr="002F3FA1" w:rsidRDefault="008D2B23" w:rsidP="00E31629">
      <w:pPr>
        <w:tabs>
          <w:tab w:val="left" w:pos="1786"/>
        </w:tabs>
        <w:spacing w:before="0"/>
        <w:ind w:left="1418" w:right="-6" w:hanging="567"/>
        <w:jc w:val="center"/>
        <w:rPr>
          <w:rFonts w:cs="Arial"/>
          <w:color w:val="00B0F0"/>
        </w:rPr>
      </w:pPr>
    </w:p>
    <w:p w14:paraId="363BD2F7" w14:textId="19A5367E" w:rsidR="004C3B38" w:rsidRPr="002F3FA1" w:rsidRDefault="004C3B38" w:rsidP="004C3B38">
      <w:pPr>
        <w:pStyle w:val="KDPodnaslov3"/>
        <w:keepNext w:val="0"/>
        <w:spacing w:before="0"/>
        <w:ind w:left="851"/>
        <w:rPr>
          <w:rFonts w:eastAsia="TimesNewRomanPSMT" w:cs="Arial"/>
          <w:b/>
          <w:bCs/>
          <w:iCs/>
          <w:lang w:val="sr-Cyrl-RS"/>
        </w:rPr>
      </w:pPr>
      <w:r w:rsidRPr="002F3FA1">
        <w:rPr>
          <w:rFonts w:eastAsia="TimesNewRomanPSMT" w:cs="Arial"/>
          <w:b/>
          <w:bCs/>
          <w:iCs/>
          <w:lang w:val="sr-Cyrl-RS"/>
        </w:rPr>
        <w:t>Достављање средстава финансијског обезбеђења</w:t>
      </w:r>
    </w:p>
    <w:p w14:paraId="3AB311A3" w14:textId="65C23D8C" w:rsidR="00F066DE" w:rsidRPr="002F3FA1" w:rsidRDefault="00F066DE" w:rsidP="00625C91">
      <w:pPr>
        <w:tabs>
          <w:tab w:val="left" w:pos="567"/>
          <w:tab w:val="left" w:pos="709"/>
        </w:tabs>
        <w:spacing w:before="0"/>
        <w:rPr>
          <w:rFonts w:eastAsia="TimesNewRomanPSMT" w:cs="Arial"/>
          <w:bCs/>
          <w:lang w:val="sr-Cyrl-RS"/>
        </w:rPr>
      </w:pPr>
      <w:r w:rsidRPr="002F3FA1">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F825F0" w:rsidRPr="002F3FA1">
        <w:rPr>
          <w:rFonts w:eastAsia="TimesNewRomanPSMT" w:cs="Arial"/>
          <w:bCs/>
          <w:lang w:val="sr-Cyrl-RS"/>
        </w:rPr>
        <w:t xml:space="preserve">Балканска 13, </w:t>
      </w:r>
      <w:r w:rsidRPr="002F3FA1">
        <w:rPr>
          <w:rFonts w:eastAsia="TimesNewRomanPSMT" w:cs="Arial"/>
          <w:bCs/>
          <w:lang w:val="sr-Cyrl-RS"/>
        </w:rPr>
        <w:t>Београд</w:t>
      </w:r>
      <w:r w:rsidR="00F825F0" w:rsidRPr="002F3FA1">
        <w:rPr>
          <w:rFonts w:eastAsia="TimesNewRomanPSMT" w:cs="Arial"/>
          <w:bCs/>
          <w:lang w:val="sr-Cyrl-RS"/>
        </w:rPr>
        <w:t>.</w:t>
      </w:r>
    </w:p>
    <w:p w14:paraId="091AD74C" w14:textId="77777777" w:rsidR="00F825F0" w:rsidRPr="002F3FA1" w:rsidRDefault="00F825F0" w:rsidP="00625C91">
      <w:pPr>
        <w:tabs>
          <w:tab w:val="left" w:pos="567"/>
          <w:tab w:val="left" w:pos="709"/>
        </w:tabs>
        <w:spacing w:before="0"/>
        <w:rPr>
          <w:rFonts w:eastAsia="TimesNewRomanPSMT" w:cs="Arial"/>
          <w:bCs/>
          <w:lang w:val="sr-Cyrl-RS"/>
        </w:rPr>
      </w:pPr>
    </w:p>
    <w:p w14:paraId="085DA249" w14:textId="0DB16C73" w:rsidR="00F066DE" w:rsidRPr="002F3FA1" w:rsidRDefault="00F066DE" w:rsidP="00625C91">
      <w:pPr>
        <w:tabs>
          <w:tab w:val="left" w:pos="567"/>
          <w:tab w:val="left" w:pos="709"/>
        </w:tabs>
        <w:spacing w:before="0"/>
        <w:rPr>
          <w:rFonts w:eastAsia="TimesNewRomanPSMT" w:cs="Arial"/>
          <w:bCs/>
          <w:lang w:val="sr-Cyrl-RS"/>
        </w:rPr>
      </w:pPr>
      <w:r w:rsidRPr="002F3FA1">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Pr="002F3FA1">
        <w:rPr>
          <w:rFonts w:cs="Arial"/>
          <w:b/>
          <w:lang w:val="sr-Cyrl-RS"/>
        </w:rPr>
        <w:t xml:space="preserve">и доставља се лично или поштом на адресу: </w:t>
      </w:r>
    </w:p>
    <w:p w14:paraId="4C2DA959" w14:textId="554E25FC" w:rsidR="00F066DE" w:rsidRPr="002F3FA1" w:rsidRDefault="00F825F0" w:rsidP="00F066DE">
      <w:pPr>
        <w:suppressAutoHyphens/>
        <w:spacing w:line="100" w:lineRule="atLeast"/>
        <w:jc w:val="center"/>
        <w:rPr>
          <w:rFonts w:eastAsia="Arial Unicode MS" w:cs="Arial"/>
          <w:b/>
          <w:kern w:val="1"/>
          <w:highlight w:val="yellow"/>
          <w:lang w:val="sr-Latn-RS" w:eastAsia="ar-SA"/>
        </w:rPr>
      </w:pPr>
      <w:r w:rsidRPr="002F3FA1">
        <w:rPr>
          <w:rFonts w:cs="Arial"/>
          <w:b/>
          <w:lang w:val="sr-Cyrl-RS"/>
        </w:rPr>
        <w:t>Балканска 13, 11000 Београд</w:t>
      </w:r>
    </w:p>
    <w:p w14:paraId="0EC697B9" w14:textId="550960AD" w:rsidR="00F066DE" w:rsidRDefault="00F066DE" w:rsidP="00F066DE">
      <w:pPr>
        <w:tabs>
          <w:tab w:val="left" w:pos="1134"/>
        </w:tabs>
        <w:jc w:val="center"/>
        <w:rPr>
          <w:rFonts w:cs="Arial"/>
          <w:b/>
          <w:color w:val="00B0F0"/>
          <w:lang w:val="sr-Cyrl-RS"/>
        </w:rPr>
      </w:pPr>
      <w:r w:rsidRPr="002F3FA1">
        <w:rPr>
          <w:rFonts w:cs="Arial"/>
          <w:i/>
          <w:lang w:val="sr-Cyrl-RS"/>
        </w:rPr>
        <w:t>са назнаком:</w:t>
      </w:r>
      <w:r w:rsidRPr="002F3FA1">
        <w:rPr>
          <w:rFonts w:cs="Arial"/>
          <w:b/>
          <w:lang w:val="sr-Cyrl-RS"/>
        </w:rPr>
        <w:t xml:space="preserve"> Средство финансијског </w:t>
      </w:r>
      <w:r w:rsidRPr="00B35ABA">
        <w:rPr>
          <w:rFonts w:cs="Arial"/>
          <w:b/>
          <w:lang w:val="sr-Cyrl-RS"/>
        </w:rPr>
        <w:t xml:space="preserve">обезбеђења за </w:t>
      </w:r>
      <w:r w:rsidR="00B35ABA" w:rsidRPr="00B35ABA">
        <w:rPr>
          <w:rFonts w:cs="Arial"/>
          <w:b/>
          <w:lang w:val="sr-Cyrl-RS"/>
        </w:rPr>
        <w:t>ЦЈН/07/2016</w:t>
      </w:r>
    </w:p>
    <w:p w14:paraId="38030377" w14:textId="77777777" w:rsidR="00226F88" w:rsidRPr="002F3FA1" w:rsidRDefault="00226F88" w:rsidP="00F066DE">
      <w:pPr>
        <w:tabs>
          <w:tab w:val="left" w:pos="1134"/>
        </w:tabs>
        <w:jc w:val="center"/>
        <w:rPr>
          <w:rFonts w:cs="Arial"/>
          <w:b/>
          <w:color w:val="00B0F0"/>
          <w:lang w:val="sr-Cyrl-RS"/>
        </w:rPr>
      </w:pPr>
    </w:p>
    <w:p w14:paraId="3E5DE9C2" w14:textId="77777777" w:rsidR="0085348E" w:rsidRPr="002F3FA1" w:rsidRDefault="0085348E" w:rsidP="00AA69A6">
      <w:pPr>
        <w:pStyle w:val="KDPodnaslov2"/>
        <w:numPr>
          <w:ilvl w:val="1"/>
          <w:numId w:val="28"/>
        </w:numPr>
        <w:spacing w:before="0"/>
        <w:jc w:val="both"/>
        <w:rPr>
          <w:rFonts w:cs="Arial"/>
        </w:rPr>
      </w:pPr>
      <w:r w:rsidRPr="002F3FA1">
        <w:rPr>
          <w:rFonts w:cs="Arial"/>
        </w:rPr>
        <w:t>Начин означавања поверљивих података у понуди</w:t>
      </w:r>
    </w:p>
    <w:p w14:paraId="33DD7B96" w14:textId="77777777" w:rsidR="0085348E" w:rsidRPr="002F3FA1" w:rsidRDefault="0085348E" w:rsidP="0085348E">
      <w:pPr>
        <w:pStyle w:val="KDParagraf"/>
        <w:spacing w:before="0"/>
        <w:rPr>
          <w:rFonts w:cs="Arial"/>
        </w:rPr>
      </w:pPr>
      <w:r w:rsidRPr="002F3FA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2F3FA1" w:rsidRDefault="0085348E" w:rsidP="0085348E">
      <w:pPr>
        <w:pStyle w:val="KDParagraf"/>
        <w:spacing w:before="0"/>
        <w:rPr>
          <w:rFonts w:cs="Arial"/>
        </w:rPr>
      </w:pPr>
      <w:r w:rsidRPr="002F3FA1">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2F3FA1" w:rsidRDefault="0085348E" w:rsidP="0085348E">
      <w:pPr>
        <w:pStyle w:val="KDParagraf"/>
        <w:spacing w:before="0"/>
        <w:rPr>
          <w:rFonts w:cs="Arial"/>
        </w:rPr>
      </w:pPr>
      <w:r w:rsidRPr="002F3FA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2F3FA1" w:rsidRDefault="0085348E" w:rsidP="0085348E">
      <w:pPr>
        <w:pStyle w:val="KDParagraf"/>
        <w:spacing w:before="0"/>
        <w:rPr>
          <w:rFonts w:cs="Arial"/>
        </w:rPr>
      </w:pPr>
      <w:r w:rsidRPr="002F3FA1">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2F3FA1" w:rsidRDefault="0085348E" w:rsidP="0085348E">
      <w:pPr>
        <w:pStyle w:val="KDParagraf"/>
        <w:spacing w:before="0"/>
        <w:rPr>
          <w:rFonts w:cs="Arial"/>
        </w:rPr>
      </w:pPr>
      <w:r w:rsidRPr="002F3FA1">
        <w:rPr>
          <w:rFonts w:cs="Arial"/>
        </w:rPr>
        <w:t>Наручилац не одговара за поверљивост података који нису означени на горе наведени начин.</w:t>
      </w:r>
    </w:p>
    <w:p w14:paraId="6A692E1F" w14:textId="77777777" w:rsidR="0085348E" w:rsidRPr="002F3FA1" w:rsidRDefault="0085348E" w:rsidP="0085348E">
      <w:pPr>
        <w:pStyle w:val="KDParagraf"/>
        <w:spacing w:before="0"/>
        <w:rPr>
          <w:rFonts w:cs="Arial"/>
        </w:rPr>
      </w:pPr>
      <w:r w:rsidRPr="002F3FA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2F3FA1" w:rsidRDefault="0085348E" w:rsidP="0085348E">
      <w:pPr>
        <w:pStyle w:val="KDParagraf"/>
        <w:spacing w:before="0"/>
        <w:rPr>
          <w:rFonts w:cs="Arial"/>
          <w:lang w:val="ru-RU"/>
        </w:rPr>
      </w:pPr>
      <w:r w:rsidRPr="002F3FA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2F3FA1" w:rsidRDefault="0085348E" w:rsidP="0085348E">
      <w:pPr>
        <w:pStyle w:val="KDParagraf"/>
        <w:spacing w:before="0"/>
        <w:rPr>
          <w:rFonts w:cs="Arial"/>
        </w:rPr>
      </w:pPr>
      <w:r w:rsidRPr="002F3FA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3F93F6A8" w:rsidR="0085348E" w:rsidRPr="002F3FA1" w:rsidRDefault="0085348E" w:rsidP="0085348E">
      <w:pPr>
        <w:pStyle w:val="KDParagraf"/>
        <w:spacing w:before="0"/>
        <w:rPr>
          <w:rFonts w:cs="Arial"/>
        </w:rPr>
      </w:pPr>
      <w:r w:rsidRPr="002F3FA1">
        <w:rPr>
          <w:rFonts w:cs="Arial"/>
        </w:rPr>
        <w:lastRenderedPageBreak/>
        <w:t>Неће се сматрати поверљивим докази о испуњености обавезних услова</w:t>
      </w:r>
      <w:proofErr w:type="gramStart"/>
      <w:r w:rsidRPr="002F3FA1">
        <w:rPr>
          <w:rFonts w:cs="Arial"/>
        </w:rPr>
        <w:t>,цена</w:t>
      </w:r>
      <w:proofErr w:type="gramEnd"/>
      <w:r w:rsidRPr="002F3FA1">
        <w:rPr>
          <w:rFonts w:cs="Arial"/>
        </w:rPr>
        <w:t xml:space="preserve"> и други подаци из понуде који су од значаја за примену критеријума и рангирање понуде. </w:t>
      </w:r>
    </w:p>
    <w:p w14:paraId="34D3BF5C" w14:textId="77777777" w:rsidR="0085348E" w:rsidRPr="002F3FA1" w:rsidRDefault="0085348E" w:rsidP="0085348E">
      <w:pPr>
        <w:autoSpaceDE w:val="0"/>
        <w:autoSpaceDN w:val="0"/>
        <w:adjustRightInd w:val="0"/>
        <w:spacing w:before="0"/>
        <w:rPr>
          <w:rFonts w:eastAsia="TimesNewRomanPSMT" w:cs="Arial"/>
          <w:bCs/>
          <w:color w:val="00B0F0"/>
        </w:rPr>
      </w:pPr>
    </w:p>
    <w:p w14:paraId="3A60F447" w14:textId="77777777" w:rsidR="0085348E" w:rsidRPr="002F3FA1" w:rsidRDefault="0085348E" w:rsidP="00AA69A6">
      <w:pPr>
        <w:pStyle w:val="KDPodnaslov2"/>
        <w:numPr>
          <w:ilvl w:val="1"/>
          <w:numId w:val="28"/>
        </w:numPr>
        <w:spacing w:before="0"/>
        <w:jc w:val="both"/>
        <w:rPr>
          <w:rFonts w:cs="Arial"/>
        </w:rPr>
      </w:pPr>
      <w:r w:rsidRPr="002F3FA1">
        <w:rPr>
          <w:rFonts w:cs="Arial"/>
        </w:rPr>
        <w:t>Поштовање обавеза које произлазе из прописа о заштити на раду и других прописа</w:t>
      </w:r>
    </w:p>
    <w:p w14:paraId="3488290D" w14:textId="783D1846" w:rsidR="0085348E" w:rsidRPr="002F3FA1" w:rsidRDefault="0085348E" w:rsidP="0085348E">
      <w:pPr>
        <w:pStyle w:val="KDParagraf"/>
        <w:spacing w:before="0"/>
        <w:rPr>
          <w:rFonts w:cs="Arial"/>
          <w:lang w:val="ru-RU"/>
        </w:rPr>
      </w:pPr>
      <w:r w:rsidRPr="002F3FA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625C91">
        <w:rPr>
          <w:rFonts w:cs="Arial"/>
          <w:lang w:val="ru-RU"/>
        </w:rPr>
        <w:t>4.</w:t>
      </w:r>
      <w:r w:rsidRPr="002F3FA1">
        <w:rPr>
          <w:rFonts w:cs="Arial"/>
          <w:lang w:val="ru-RU"/>
        </w:rPr>
        <w:t xml:space="preserve"> из конкурсне документације).</w:t>
      </w:r>
    </w:p>
    <w:p w14:paraId="669BA8B8" w14:textId="77777777" w:rsidR="0085348E" w:rsidRPr="002F3FA1" w:rsidRDefault="0085348E" w:rsidP="0085348E">
      <w:pPr>
        <w:pStyle w:val="KDParagraf"/>
        <w:spacing w:before="0"/>
        <w:rPr>
          <w:rFonts w:cs="Arial"/>
          <w:lang w:val="ru-RU"/>
        </w:rPr>
      </w:pPr>
    </w:p>
    <w:p w14:paraId="7CA4823E" w14:textId="77777777" w:rsidR="0085348E" w:rsidRPr="002F3FA1" w:rsidRDefault="0085348E" w:rsidP="00AA69A6">
      <w:pPr>
        <w:pStyle w:val="KDPodnaslov2"/>
        <w:numPr>
          <w:ilvl w:val="1"/>
          <w:numId w:val="28"/>
        </w:numPr>
        <w:spacing w:before="0"/>
        <w:jc w:val="both"/>
        <w:rPr>
          <w:rFonts w:cs="Arial"/>
        </w:rPr>
      </w:pPr>
      <w:r w:rsidRPr="002F3FA1">
        <w:rPr>
          <w:rFonts w:cs="Arial"/>
        </w:rPr>
        <w:t>Накнада за коришћење патената</w:t>
      </w:r>
    </w:p>
    <w:p w14:paraId="4E2577D6" w14:textId="77777777" w:rsidR="0085348E" w:rsidRPr="002F3FA1" w:rsidRDefault="0085348E" w:rsidP="0085348E">
      <w:pPr>
        <w:pStyle w:val="KDParagraf"/>
        <w:spacing w:before="0"/>
        <w:rPr>
          <w:rFonts w:cs="Arial"/>
          <w:lang w:val="ru-RU" w:eastAsia="sr-Latn-CS"/>
        </w:rPr>
      </w:pPr>
      <w:r w:rsidRPr="002F3FA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2F3FA1" w:rsidRDefault="008F774C" w:rsidP="0085348E">
      <w:pPr>
        <w:pStyle w:val="KDParagraf"/>
        <w:spacing w:before="0"/>
        <w:rPr>
          <w:rFonts w:cs="Arial"/>
          <w:lang w:val="ru-RU" w:eastAsia="sr-Latn-CS"/>
        </w:rPr>
      </w:pPr>
    </w:p>
    <w:p w14:paraId="1935C1F1" w14:textId="05608E23" w:rsidR="0085348E" w:rsidRPr="002F3FA1" w:rsidRDefault="008F774C" w:rsidP="00AA69A6">
      <w:pPr>
        <w:pStyle w:val="KDPodnaslov2"/>
        <w:numPr>
          <w:ilvl w:val="1"/>
          <w:numId w:val="28"/>
        </w:numPr>
        <w:spacing w:before="0"/>
        <w:jc w:val="both"/>
        <w:rPr>
          <w:rFonts w:cs="Arial"/>
        </w:rPr>
      </w:pPr>
      <w:r w:rsidRPr="002F3FA1">
        <w:rPr>
          <w:rFonts w:cs="Arial"/>
        </w:rPr>
        <w:t>Начело заштите животне средине и обезбеђивања енергетске ефикасности</w:t>
      </w:r>
    </w:p>
    <w:p w14:paraId="29029429" w14:textId="35FC3944" w:rsidR="008F774C" w:rsidRPr="002F3FA1" w:rsidRDefault="008F774C" w:rsidP="008F774C">
      <w:pPr>
        <w:pStyle w:val="KDParagraf"/>
        <w:spacing w:before="0"/>
        <w:rPr>
          <w:rFonts w:cs="Arial"/>
          <w:lang w:val="ru-RU" w:eastAsia="sr-Latn-CS"/>
        </w:rPr>
      </w:pPr>
      <w:r w:rsidRPr="002F3FA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2F3FA1" w:rsidRDefault="008D2B23" w:rsidP="008D2B23">
      <w:pPr>
        <w:spacing w:before="0"/>
        <w:ind w:left="851"/>
        <w:rPr>
          <w:rFonts w:eastAsia="TimesNewRomanPSMT" w:cs="Arial"/>
          <w:bCs/>
          <w:iCs/>
          <w:color w:val="00B0F0"/>
        </w:rPr>
      </w:pPr>
    </w:p>
    <w:p w14:paraId="5F992540" w14:textId="77777777" w:rsidR="008D2B23" w:rsidRPr="002F3FA1" w:rsidRDefault="008D2B23" w:rsidP="00AA69A6">
      <w:pPr>
        <w:pStyle w:val="KDPodnaslov2"/>
        <w:numPr>
          <w:ilvl w:val="1"/>
          <w:numId w:val="28"/>
        </w:numPr>
        <w:spacing w:before="0"/>
        <w:jc w:val="both"/>
        <w:rPr>
          <w:rFonts w:cs="Arial"/>
        </w:rPr>
      </w:pPr>
      <w:bookmarkStart w:id="243" w:name="_Toc441651602"/>
      <w:bookmarkStart w:id="244" w:name="_Toc442559913"/>
      <w:r w:rsidRPr="002F3FA1">
        <w:rPr>
          <w:rFonts w:cs="Arial"/>
        </w:rPr>
        <w:t>Додатне информације и објашњења</w:t>
      </w:r>
      <w:bookmarkEnd w:id="243"/>
      <w:bookmarkEnd w:id="244"/>
    </w:p>
    <w:p w14:paraId="1136E431" w14:textId="77274DD7" w:rsidR="008D2B23" w:rsidRPr="002F3FA1" w:rsidRDefault="008D2B23" w:rsidP="008D2B23">
      <w:pPr>
        <w:widowControl w:val="0"/>
        <w:spacing w:before="0"/>
        <w:rPr>
          <w:rFonts w:cs="Arial"/>
        </w:rPr>
      </w:pPr>
      <w:r w:rsidRPr="002F3FA1">
        <w:rPr>
          <w:rFonts w:cs="Arial"/>
          <w:lang w:val="ru-RU"/>
        </w:rPr>
        <w:t xml:space="preserve">Заинтерсовано лице може, у писаном облику, тражити </w:t>
      </w:r>
      <w:r w:rsidR="00B505E8" w:rsidRPr="002F3FA1">
        <w:rPr>
          <w:rFonts w:cs="Arial"/>
          <w:lang w:val="ru-RU"/>
        </w:rPr>
        <w:t xml:space="preserve">од Наручиоца </w:t>
      </w:r>
      <w:r w:rsidRPr="002F3FA1">
        <w:rPr>
          <w:rFonts w:cs="Arial"/>
          <w:lang w:val="ru-RU"/>
        </w:rPr>
        <w:t>додатне информације или појашњења у вези са припрем</w:t>
      </w:r>
      <w:r w:rsidR="00B505E8" w:rsidRPr="002F3FA1">
        <w:rPr>
          <w:rFonts w:cs="Arial"/>
          <w:lang w:val="ru-RU"/>
        </w:rPr>
        <w:t>ањем</w:t>
      </w:r>
      <w:r w:rsidRPr="002F3FA1">
        <w:rPr>
          <w:rFonts w:cs="Arial"/>
          <w:lang w:val="ru-RU"/>
        </w:rPr>
        <w:t xml:space="preserve"> понуде,</w:t>
      </w:r>
      <w:r w:rsidR="00B505E8" w:rsidRPr="002F3FA1">
        <w:rPr>
          <w:rFonts w:cs="Arial"/>
          <w:lang w:val="ru-RU"/>
        </w:rPr>
        <w:t>при чему може да укаже Наручиоцу и на евентуално уочене недостатке и неправилности у конкурсној документацији,</w:t>
      </w:r>
      <w:r w:rsidRPr="002F3FA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35ABA">
        <w:rPr>
          <w:rFonts w:cs="Arial"/>
          <w:color w:val="000000"/>
          <w:lang w:val="ru-RU"/>
        </w:rPr>
        <w:t>ЦЈН/07/2016</w:t>
      </w:r>
      <w:r w:rsidRPr="002F3FA1">
        <w:rPr>
          <w:rFonts w:cs="Arial"/>
          <w:lang w:val="ru-RU"/>
        </w:rPr>
        <w:t>“ или електронским путем на е-</w:t>
      </w:r>
      <w:r w:rsidRPr="002F3FA1">
        <w:rPr>
          <w:rFonts w:cs="Arial"/>
        </w:rPr>
        <w:t>mail</w:t>
      </w:r>
      <w:r w:rsidRPr="002F3FA1">
        <w:rPr>
          <w:rFonts w:cs="Arial"/>
          <w:lang w:val="ru-RU"/>
        </w:rPr>
        <w:t xml:space="preserve"> адресу:</w:t>
      </w:r>
      <w:r w:rsidR="000C6B06" w:rsidRPr="002F3FA1">
        <w:rPr>
          <w:rFonts w:cs="Arial"/>
        </w:rPr>
        <w:t xml:space="preserve"> </w:t>
      </w:r>
      <w:hyperlink r:id="rId170" w:history="1">
        <w:r w:rsidR="00F825F0" w:rsidRPr="002F3FA1">
          <w:rPr>
            <w:rStyle w:val="Hyperlink"/>
            <w:rFonts w:cs="Arial"/>
          </w:rPr>
          <w:t>sanja.alikalfic</w:t>
        </w:r>
        <w:r w:rsidRPr="002F3FA1">
          <w:rPr>
            <w:rStyle w:val="Hyperlink"/>
            <w:rFonts w:cs="Arial"/>
            <w:lang w:val="ru-RU"/>
          </w:rPr>
          <w:t>@</w:t>
        </w:r>
      </w:hyperlink>
      <w:r w:rsidR="00F825F0" w:rsidRPr="002F3FA1">
        <w:rPr>
          <w:rStyle w:val="Hyperlink"/>
          <w:rFonts w:cs="Arial"/>
        </w:rPr>
        <w:t xml:space="preserve">eps.rs </w:t>
      </w:r>
      <w:r w:rsidR="00F825F0" w:rsidRPr="002F3FA1">
        <w:rPr>
          <w:rStyle w:val="Hyperlink"/>
          <w:rFonts w:cs="Arial"/>
          <w:lang w:val="sr-Cyrl-RS"/>
        </w:rPr>
        <w:t>и</w:t>
      </w:r>
      <w:r w:rsidR="00F825F0" w:rsidRPr="002F3FA1">
        <w:rPr>
          <w:rStyle w:val="Hyperlink"/>
          <w:rFonts w:cs="Arial"/>
        </w:rPr>
        <w:t xml:space="preserve"> ana.draskovic@eps.rs</w:t>
      </w:r>
      <w:r w:rsidRPr="002F3FA1">
        <w:rPr>
          <w:rFonts w:cs="Arial"/>
          <w:lang w:val="ru-RU"/>
        </w:rPr>
        <w:t>,</w:t>
      </w:r>
      <w:r w:rsidR="000C6B06" w:rsidRPr="002F3FA1">
        <w:rPr>
          <w:rFonts w:cs="Arial"/>
        </w:rPr>
        <w:t xml:space="preserve"> </w:t>
      </w:r>
      <w:r w:rsidRPr="002F3FA1">
        <w:rPr>
          <w:rFonts w:cs="Arial"/>
          <w:lang w:val="ru-RU"/>
        </w:rPr>
        <w:t>радним данима (понедељак – петак) у времену од 08 до 1</w:t>
      </w:r>
      <w:r w:rsidR="00F825F0" w:rsidRPr="002F3FA1">
        <w:rPr>
          <w:rFonts w:cs="Arial"/>
          <w:lang w:val="ru-RU"/>
        </w:rPr>
        <w:t>6</w:t>
      </w:r>
      <w:r w:rsidRPr="002F3FA1">
        <w:rPr>
          <w:rFonts w:cs="Arial"/>
          <w:lang w:val="ru-RU"/>
        </w:rPr>
        <w:t xml:space="preserve"> часова. </w:t>
      </w:r>
      <w:r w:rsidRPr="002F3FA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2F3FA1" w:rsidRDefault="008D2B23" w:rsidP="008D2B23">
      <w:pPr>
        <w:spacing w:before="0"/>
        <w:rPr>
          <w:rFonts w:cs="Arial"/>
          <w:lang w:val="ru-RU"/>
        </w:rPr>
      </w:pPr>
      <w:r w:rsidRPr="002F3FA1">
        <w:rPr>
          <w:rFonts w:cs="Arial"/>
          <w:lang w:val="ru-RU"/>
        </w:rPr>
        <w:t xml:space="preserve">Наручилац ће у року од три дана по пријему захтева објавити </w:t>
      </w:r>
      <w:r w:rsidRPr="002F3FA1">
        <w:rPr>
          <w:rFonts w:cs="Arial"/>
        </w:rPr>
        <w:t>Одговор на захтев</w:t>
      </w:r>
      <w:r w:rsidRPr="002F3FA1">
        <w:rPr>
          <w:rFonts w:cs="Arial"/>
          <w:lang w:val="ru-RU"/>
        </w:rPr>
        <w:t xml:space="preserve"> на Порталу јавних набавки и својој интернет страници.</w:t>
      </w:r>
    </w:p>
    <w:p w14:paraId="10B3A0E0" w14:textId="77777777" w:rsidR="008D2B23" w:rsidRPr="002F3FA1" w:rsidRDefault="008D2B23" w:rsidP="008D2B23">
      <w:pPr>
        <w:pStyle w:val="KDMojTekst"/>
        <w:spacing w:before="0"/>
        <w:rPr>
          <w:rFonts w:cs="Arial"/>
          <w:i w:val="0"/>
          <w:color w:val="auto"/>
          <w:sz w:val="22"/>
          <w:szCs w:val="22"/>
        </w:rPr>
      </w:pPr>
      <w:r w:rsidRPr="002F3FA1">
        <w:rPr>
          <w:rFonts w:cs="Arial"/>
          <w:i w:val="0"/>
          <w:color w:val="auto"/>
          <w:sz w:val="22"/>
          <w:szCs w:val="22"/>
        </w:rPr>
        <w:t>Тражење додатних информација и појашњења телефоном није дозвољено.</w:t>
      </w:r>
    </w:p>
    <w:p w14:paraId="53D62DD3" w14:textId="77777777" w:rsidR="00C14152" w:rsidRPr="002F3FA1" w:rsidRDefault="00C14152" w:rsidP="00C14152">
      <w:pPr>
        <w:spacing w:before="0"/>
        <w:rPr>
          <w:rFonts w:cs="Arial"/>
          <w:lang w:val="ru-RU"/>
        </w:rPr>
      </w:pPr>
      <w:r w:rsidRPr="002F3FA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2F3FA1" w:rsidRDefault="00C14152" w:rsidP="00C14152">
      <w:pPr>
        <w:spacing w:before="0"/>
        <w:rPr>
          <w:rFonts w:cs="Arial"/>
          <w:lang w:val="ru-RU"/>
        </w:rPr>
      </w:pPr>
      <w:r w:rsidRPr="002F3FA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2F3FA1" w:rsidRDefault="00C14152" w:rsidP="00C14152">
      <w:pPr>
        <w:spacing w:before="0"/>
        <w:rPr>
          <w:rFonts w:cs="Arial"/>
          <w:lang w:val="ru-RU"/>
        </w:rPr>
      </w:pPr>
      <w:r w:rsidRPr="002F3FA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2F3FA1" w:rsidRDefault="00C14152" w:rsidP="00C14152">
      <w:pPr>
        <w:spacing w:before="0"/>
        <w:rPr>
          <w:rFonts w:cs="Arial"/>
          <w:lang w:val="ru-RU"/>
        </w:rPr>
      </w:pPr>
      <w:r w:rsidRPr="002F3FA1">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2F3FA1" w:rsidRDefault="008D2B23" w:rsidP="00D31828">
      <w:pPr>
        <w:pStyle w:val="KDMojTekst"/>
        <w:spacing w:before="0"/>
        <w:rPr>
          <w:rFonts w:cs="Arial"/>
          <w:i w:val="0"/>
          <w:color w:val="auto"/>
          <w:sz w:val="22"/>
          <w:szCs w:val="22"/>
          <w:lang w:val="sr-Cyrl-CS"/>
        </w:rPr>
      </w:pPr>
      <w:r w:rsidRPr="002F3FA1">
        <w:rPr>
          <w:rFonts w:cs="Arial"/>
          <w:i w:val="0"/>
          <w:color w:val="auto"/>
          <w:sz w:val="22"/>
          <w:szCs w:val="22"/>
        </w:rPr>
        <w:t>Комуникација у поступку јавне н</w:t>
      </w:r>
      <w:r w:rsidR="00EA1925" w:rsidRPr="002F3FA1">
        <w:rPr>
          <w:rFonts w:cs="Arial"/>
          <w:i w:val="0"/>
          <w:color w:val="auto"/>
          <w:sz w:val="22"/>
          <w:szCs w:val="22"/>
        </w:rPr>
        <w:t xml:space="preserve">абавке се врши на начин </w:t>
      </w:r>
      <w:r w:rsidRPr="002F3FA1">
        <w:rPr>
          <w:rFonts w:cs="Arial"/>
          <w:i w:val="0"/>
          <w:color w:val="auto"/>
          <w:sz w:val="22"/>
          <w:szCs w:val="22"/>
        </w:rPr>
        <w:t>чланом 20. Закона.</w:t>
      </w:r>
    </w:p>
    <w:p w14:paraId="7311C9CF" w14:textId="77777777" w:rsidR="00D31828" w:rsidRPr="002F3FA1" w:rsidRDefault="00D31828" w:rsidP="00D31828">
      <w:pPr>
        <w:pStyle w:val="KDParagraf"/>
        <w:spacing w:before="0"/>
        <w:rPr>
          <w:rFonts w:cs="Arial"/>
          <w:lang w:val="ru-RU"/>
        </w:rPr>
      </w:pPr>
      <w:r w:rsidRPr="002F3FA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2F3FA1">
          <w:rPr>
            <w:rStyle w:val="Hyperlink"/>
            <w:rFonts w:cs="Arial"/>
          </w:rPr>
          <w:t>www.</w:t>
        </w:r>
        <w:r w:rsidR="000B45FD" w:rsidRPr="002F3FA1">
          <w:rPr>
            <w:rStyle w:val="Hyperlink"/>
            <w:rFonts w:cs="Arial"/>
            <w:lang w:val="sr-Cyrl-CS"/>
          </w:rPr>
          <w:t>к</w:t>
        </w:r>
        <w:r w:rsidR="000B45FD" w:rsidRPr="002F3FA1">
          <w:rPr>
            <w:rStyle w:val="Hyperlink"/>
            <w:rFonts w:cs="Arial"/>
          </w:rPr>
          <w:t>jn.gov.rs</w:t>
        </w:r>
      </w:hyperlink>
      <w:r w:rsidRPr="002F3FA1">
        <w:rPr>
          <w:rFonts w:cs="Arial"/>
          <w:lang w:val="ru-RU"/>
        </w:rPr>
        <w:t>).</w:t>
      </w:r>
    </w:p>
    <w:p w14:paraId="0C77F1FA" w14:textId="77777777" w:rsidR="008D2B23" w:rsidRPr="002F3FA1" w:rsidRDefault="008D2B23" w:rsidP="008D2B23">
      <w:pPr>
        <w:pStyle w:val="KDMojTekst"/>
        <w:spacing w:before="0"/>
        <w:rPr>
          <w:rFonts w:cs="Arial"/>
          <w:i w:val="0"/>
          <w:color w:val="auto"/>
          <w:sz w:val="22"/>
          <w:szCs w:val="22"/>
        </w:rPr>
      </w:pPr>
    </w:p>
    <w:p w14:paraId="708ACD53" w14:textId="77777777" w:rsidR="008D2B23" w:rsidRPr="002F3FA1" w:rsidRDefault="008D2B23" w:rsidP="00AA69A6">
      <w:pPr>
        <w:pStyle w:val="KDPodnaslov2"/>
        <w:numPr>
          <w:ilvl w:val="1"/>
          <w:numId w:val="28"/>
        </w:numPr>
        <w:spacing w:before="0"/>
        <w:jc w:val="both"/>
        <w:rPr>
          <w:rFonts w:cs="Arial"/>
        </w:rPr>
      </w:pPr>
      <w:bookmarkStart w:id="245" w:name="_Toc441651603"/>
      <w:bookmarkStart w:id="246" w:name="_Toc442559914"/>
      <w:r w:rsidRPr="002F3FA1">
        <w:rPr>
          <w:rFonts w:cs="Arial"/>
        </w:rPr>
        <w:lastRenderedPageBreak/>
        <w:t>Трошкови понуде</w:t>
      </w:r>
      <w:bookmarkEnd w:id="245"/>
      <w:bookmarkEnd w:id="246"/>
    </w:p>
    <w:p w14:paraId="17F3CA43" w14:textId="7024290F" w:rsidR="008D2B23" w:rsidRPr="002F3FA1" w:rsidRDefault="008D2B23" w:rsidP="008D2B23">
      <w:pPr>
        <w:pStyle w:val="KDParagraf"/>
        <w:spacing w:before="0"/>
        <w:rPr>
          <w:rFonts w:cs="Arial"/>
          <w:lang w:val="ru-RU"/>
        </w:rPr>
      </w:pPr>
      <w:r w:rsidRPr="002F3FA1">
        <w:rPr>
          <w:rFonts w:cs="Arial"/>
          <w:lang w:val="ru-RU"/>
        </w:rPr>
        <w:t>Трошкове припреме и подношења понуде сноси искључив</w:t>
      </w:r>
      <w:r w:rsidR="002479F9" w:rsidRPr="002F3FA1">
        <w:rPr>
          <w:rFonts w:cs="Arial"/>
          <w:lang w:val="ru-RU"/>
        </w:rPr>
        <w:t>о Понуђач и не може тражити од Н</w:t>
      </w:r>
      <w:r w:rsidRPr="002F3FA1">
        <w:rPr>
          <w:rFonts w:cs="Arial"/>
          <w:lang w:val="ru-RU"/>
        </w:rPr>
        <w:t>аручиоца накнаду трошкова.</w:t>
      </w:r>
    </w:p>
    <w:p w14:paraId="7EA32F66" w14:textId="77777777" w:rsidR="008D2B23" w:rsidRPr="002F3FA1" w:rsidRDefault="008D2B23" w:rsidP="008D2B23">
      <w:pPr>
        <w:pStyle w:val="KDParagraf"/>
        <w:spacing w:before="0"/>
        <w:rPr>
          <w:rFonts w:cs="Arial"/>
        </w:rPr>
      </w:pPr>
      <w:r w:rsidRPr="002F3FA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2F3FA1" w:rsidRDefault="008D2B23" w:rsidP="008D2B23">
      <w:pPr>
        <w:pStyle w:val="KDParagraf"/>
        <w:spacing w:before="0"/>
        <w:rPr>
          <w:rFonts w:cs="Arial"/>
        </w:rPr>
      </w:pPr>
      <w:r w:rsidRPr="002F3FA1">
        <w:rPr>
          <w:rFonts w:cs="Arial"/>
        </w:rPr>
        <w:t xml:space="preserve">Ако је поступак јавне набавке обустављен из разлога који су на страни </w:t>
      </w:r>
      <w:r w:rsidR="002479F9" w:rsidRPr="002F3FA1">
        <w:rPr>
          <w:rFonts w:cs="Arial"/>
          <w:lang w:val="sr-Cyrl-RS"/>
        </w:rPr>
        <w:t>Н</w:t>
      </w:r>
      <w:r w:rsidR="002479F9" w:rsidRPr="002F3FA1">
        <w:rPr>
          <w:rFonts w:cs="Arial"/>
        </w:rPr>
        <w:t>аручиоца, Наручилац је дужан да П</w:t>
      </w:r>
      <w:r w:rsidRPr="002F3FA1">
        <w:rPr>
          <w:rFonts w:cs="Arial"/>
        </w:rPr>
        <w:t>онуђачу надокнади трошкове израде узорка или модела, ако су израђени у склад</w:t>
      </w:r>
      <w:r w:rsidR="002479F9" w:rsidRPr="002F3FA1">
        <w:rPr>
          <w:rFonts w:cs="Arial"/>
        </w:rPr>
        <w:t>у са техничким спецификацијама Н</w:t>
      </w:r>
      <w:r w:rsidRPr="002F3FA1">
        <w:rPr>
          <w:rFonts w:cs="Arial"/>
        </w:rPr>
        <w:t>аручиоца и трошкове прибављања средства</w:t>
      </w:r>
      <w:r w:rsidR="002479F9" w:rsidRPr="002F3FA1">
        <w:rPr>
          <w:rFonts w:cs="Arial"/>
        </w:rPr>
        <w:t xml:space="preserve"> обезбеђења, под условом да је П</w:t>
      </w:r>
      <w:r w:rsidRPr="002F3FA1">
        <w:rPr>
          <w:rFonts w:cs="Arial"/>
        </w:rPr>
        <w:t>онуђач тражио накнаду тих трошкова у својој понуди.</w:t>
      </w:r>
    </w:p>
    <w:p w14:paraId="1D8ADE62" w14:textId="77777777" w:rsidR="008D2B23" w:rsidRPr="002F3FA1" w:rsidRDefault="008D2B23" w:rsidP="008D2B23">
      <w:pPr>
        <w:pStyle w:val="KDParagraf"/>
        <w:spacing w:before="0"/>
        <w:rPr>
          <w:rFonts w:cs="Arial"/>
        </w:rPr>
      </w:pPr>
    </w:p>
    <w:p w14:paraId="60F3FE26" w14:textId="77777777" w:rsidR="00C14152" w:rsidRPr="002F3FA1" w:rsidRDefault="00C14152" w:rsidP="00AA69A6">
      <w:pPr>
        <w:pStyle w:val="KDPodnaslov2"/>
        <w:numPr>
          <w:ilvl w:val="1"/>
          <w:numId w:val="28"/>
        </w:numPr>
        <w:spacing w:before="0"/>
        <w:jc w:val="both"/>
        <w:rPr>
          <w:rFonts w:cs="Arial"/>
        </w:rPr>
      </w:pPr>
      <w:r w:rsidRPr="002F3FA1">
        <w:rPr>
          <w:rFonts w:cs="Arial"/>
        </w:rPr>
        <w:t>Д</w:t>
      </w:r>
      <w:r w:rsidRPr="002F3FA1">
        <w:rPr>
          <w:rFonts w:cs="Arial"/>
          <w:lang w:val="sr-Latn-CS"/>
        </w:rPr>
        <w:t>одатн</w:t>
      </w:r>
      <w:r w:rsidRPr="002F3FA1">
        <w:rPr>
          <w:rFonts w:cs="Arial"/>
        </w:rPr>
        <w:t>а</w:t>
      </w:r>
      <w:r w:rsidRPr="002F3FA1">
        <w:rPr>
          <w:rFonts w:cs="Arial"/>
          <w:lang w:val="sr-Latn-CS"/>
        </w:rPr>
        <w:t xml:space="preserve"> објашњења</w:t>
      </w:r>
      <w:r w:rsidRPr="002F3FA1">
        <w:rPr>
          <w:rFonts w:cs="Arial"/>
        </w:rPr>
        <w:t>, контрола и допуштене исправке</w:t>
      </w:r>
    </w:p>
    <w:p w14:paraId="0B69DFA9" w14:textId="77777777" w:rsidR="00C14152" w:rsidRPr="002F3FA1" w:rsidRDefault="00C14152" w:rsidP="00C14152">
      <w:pPr>
        <w:pStyle w:val="KDParagraf"/>
        <w:spacing w:before="0"/>
        <w:rPr>
          <w:rFonts w:eastAsia="TimesNewRomanPSMT" w:cs="Arial"/>
        </w:rPr>
      </w:pPr>
      <w:r w:rsidRPr="002F3FA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2F3FA1" w:rsidRDefault="00C14152" w:rsidP="00C14152">
      <w:pPr>
        <w:pStyle w:val="KDParagraf"/>
        <w:spacing w:before="0"/>
        <w:rPr>
          <w:rFonts w:eastAsia="TimesNewRomanPSMT" w:cs="Arial"/>
          <w:lang w:val="ru-RU"/>
        </w:rPr>
      </w:pPr>
      <w:r w:rsidRPr="002F3FA1">
        <w:rPr>
          <w:rFonts w:eastAsia="TimesNewRomanPSMT" w:cs="Arial"/>
          <w:lang w:val="ru-RU"/>
        </w:rPr>
        <w:t>Уколико је потр</w:t>
      </w:r>
      <w:r w:rsidR="002479F9" w:rsidRPr="002F3FA1">
        <w:rPr>
          <w:rFonts w:eastAsia="TimesNewRomanPSMT" w:cs="Arial"/>
          <w:lang w:val="ru-RU"/>
        </w:rPr>
        <w:t>ебно вршити додатна објашњења, Наручилац ће П</w:t>
      </w:r>
      <w:r w:rsidRPr="002F3FA1">
        <w:rPr>
          <w:rFonts w:eastAsia="TimesNewRomanPSMT" w:cs="Arial"/>
          <w:lang w:val="ru-RU"/>
        </w:rPr>
        <w:t>онуђачу оставити прим</w:t>
      </w:r>
      <w:r w:rsidR="002479F9" w:rsidRPr="002F3FA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2F3FA1">
        <w:rPr>
          <w:rFonts w:eastAsia="TimesNewRomanPSMT" w:cs="Arial"/>
          <w:lang w:val="ru-RU"/>
        </w:rPr>
        <w:t>одизвођача.</w:t>
      </w:r>
    </w:p>
    <w:p w14:paraId="1C3B51FB" w14:textId="702AFDFD" w:rsidR="00C14152" w:rsidRPr="002F3FA1" w:rsidRDefault="002479F9" w:rsidP="00C14152">
      <w:pPr>
        <w:pStyle w:val="KDParagraf"/>
        <w:spacing w:before="0"/>
        <w:rPr>
          <w:rFonts w:eastAsia="TimesNewRomanPSMT" w:cs="Arial"/>
        </w:rPr>
      </w:pPr>
      <w:r w:rsidRPr="002F3FA1">
        <w:rPr>
          <w:rFonts w:eastAsia="TimesNewRomanPSMT" w:cs="Arial"/>
        </w:rPr>
        <w:t>Наручилац може, уз сагласност П</w:t>
      </w:r>
      <w:r w:rsidR="00C14152" w:rsidRPr="002F3FA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2F3FA1" w:rsidRDefault="00C14152" w:rsidP="00C14152">
      <w:pPr>
        <w:pStyle w:val="KDParagraf"/>
        <w:spacing w:before="0"/>
        <w:rPr>
          <w:rFonts w:eastAsia="TimesNewRomanPSMT" w:cs="Arial"/>
        </w:rPr>
      </w:pPr>
      <w:r w:rsidRPr="002F3FA1">
        <w:rPr>
          <w:rFonts w:eastAsia="TimesNewRomanPSMT" w:cs="Arial"/>
        </w:rPr>
        <w:t>У случају разлике између јединичне цене и укупне цене, мерод</w:t>
      </w:r>
      <w:r w:rsidR="002479F9" w:rsidRPr="002F3FA1">
        <w:rPr>
          <w:rFonts w:eastAsia="TimesNewRomanPSMT" w:cs="Arial"/>
        </w:rPr>
        <w:t>авна је јединична цена. Ако се П</w:t>
      </w:r>
      <w:r w:rsidRPr="002F3FA1">
        <w:rPr>
          <w:rFonts w:eastAsia="TimesNewRomanPSMT" w:cs="Arial"/>
        </w:rPr>
        <w:t>онуђач не сагласи са исправком рачунских грешака, Наручилац ће његову понуду одбити као неприхватљиву.</w:t>
      </w:r>
    </w:p>
    <w:p w14:paraId="3550A264" w14:textId="77777777" w:rsidR="008D2B23" w:rsidRPr="002F3FA1" w:rsidRDefault="008D2B23" w:rsidP="008D2B23">
      <w:pPr>
        <w:spacing w:before="0"/>
        <w:rPr>
          <w:rFonts w:cs="Arial"/>
        </w:rPr>
      </w:pPr>
    </w:p>
    <w:p w14:paraId="31C562D4" w14:textId="77777777" w:rsidR="00B20A6C" w:rsidRPr="002F3FA1" w:rsidRDefault="00B20A6C" w:rsidP="00AA69A6">
      <w:pPr>
        <w:pStyle w:val="KDPodnaslov2"/>
        <w:numPr>
          <w:ilvl w:val="1"/>
          <w:numId w:val="28"/>
        </w:numPr>
        <w:spacing w:before="0"/>
        <w:jc w:val="both"/>
        <w:rPr>
          <w:rFonts w:cs="Arial"/>
        </w:rPr>
      </w:pPr>
      <w:bookmarkStart w:id="247" w:name="_Toc442559917"/>
      <w:bookmarkStart w:id="248" w:name="_Toc441651606"/>
      <w:r w:rsidRPr="002F3FA1">
        <w:rPr>
          <w:rFonts w:cs="Arial"/>
        </w:rPr>
        <w:t>Разлози за одбијање понуде</w:t>
      </w:r>
      <w:bookmarkEnd w:id="247"/>
      <w:r w:rsidRPr="002F3FA1">
        <w:rPr>
          <w:rFonts w:cs="Arial"/>
        </w:rPr>
        <w:t xml:space="preserve"> </w:t>
      </w:r>
      <w:bookmarkEnd w:id="248"/>
    </w:p>
    <w:p w14:paraId="7C6D352E" w14:textId="77777777" w:rsidR="00B20A6C" w:rsidRPr="002F3FA1" w:rsidRDefault="00B20A6C" w:rsidP="00B20A6C">
      <w:pPr>
        <w:autoSpaceDE w:val="0"/>
        <w:autoSpaceDN w:val="0"/>
        <w:adjustRightInd w:val="0"/>
        <w:spacing w:before="0"/>
        <w:rPr>
          <w:rFonts w:eastAsia="TimesNewRomanPSMT" w:cs="Arial"/>
          <w:bCs/>
          <w:iCs/>
          <w:lang w:val="ru-RU"/>
        </w:rPr>
      </w:pPr>
      <w:r w:rsidRPr="002F3FA1">
        <w:rPr>
          <w:rFonts w:eastAsia="TimesNewRomanPSMT" w:cs="Arial"/>
          <w:bCs/>
          <w:iCs/>
        </w:rPr>
        <w:t>Понуда ће бити одбијена ако:</w:t>
      </w:r>
    </w:p>
    <w:p w14:paraId="049E2192" w14:textId="77777777" w:rsidR="00B20A6C" w:rsidRPr="002F3FA1"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2F3FA1">
        <w:rPr>
          <w:rFonts w:ascii="Arial" w:eastAsia="TimesNewRomanPSMT" w:hAnsi="Arial" w:cs="Arial"/>
          <w:bCs/>
          <w:iCs/>
        </w:rPr>
        <w:t>је неблаговремена, неприхватљива или неодговарајућа;</w:t>
      </w:r>
    </w:p>
    <w:p w14:paraId="417A9B41" w14:textId="77777777" w:rsidR="00B20A6C" w:rsidRPr="002F3FA1"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2F3FA1">
        <w:rPr>
          <w:rFonts w:ascii="Arial" w:eastAsia="TimesNewRomanPSMT" w:hAnsi="Arial" w:cs="Arial"/>
          <w:bCs/>
          <w:iCs/>
        </w:rPr>
        <w:t>ако се понуђач не сагласи са исправком рачунских грешака;</w:t>
      </w:r>
    </w:p>
    <w:p w14:paraId="17A2F5D1" w14:textId="77777777" w:rsidR="00B20A6C" w:rsidRPr="002F3FA1"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2F3FA1">
        <w:rPr>
          <w:rFonts w:ascii="Arial" w:eastAsia="TimesNewRomanPSMT" w:hAnsi="Arial" w:cs="Arial"/>
          <w:bCs/>
          <w:iCs/>
        </w:rPr>
        <w:t>ако</w:t>
      </w:r>
      <w:proofErr w:type="gramEnd"/>
      <w:r w:rsidRPr="002F3FA1">
        <w:rPr>
          <w:rFonts w:ascii="Arial" w:eastAsia="TimesNewRomanPSMT" w:hAnsi="Arial" w:cs="Arial"/>
          <w:bCs/>
          <w:iCs/>
        </w:rPr>
        <w:t xml:space="preserve"> има битне недостатке сходно члану 106. ЗЈН</w:t>
      </w:r>
    </w:p>
    <w:p w14:paraId="78F85A4E" w14:textId="77777777" w:rsidR="00B20A6C" w:rsidRPr="002F3FA1" w:rsidRDefault="00B20A6C" w:rsidP="00B20A6C">
      <w:pPr>
        <w:spacing w:before="0"/>
        <w:rPr>
          <w:rFonts w:cs="Arial"/>
          <w:lang w:val="sr-Cyrl-CS"/>
        </w:rPr>
      </w:pPr>
    </w:p>
    <w:p w14:paraId="6AAD57AC" w14:textId="77777777" w:rsidR="00B20A6C" w:rsidRPr="002F3FA1" w:rsidRDefault="00B20A6C" w:rsidP="00B20A6C">
      <w:pPr>
        <w:spacing w:before="0"/>
        <w:rPr>
          <w:rFonts w:cs="Arial"/>
        </w:rPr>
      </w:pPr>
      <w:r w:rsidRPr="002F3FA1">
        <w:rPr>
          <w:rFonts w:cs="Arial"/>
        </w:rPr>
        <w:t>Наручилац ће донети одлуку о обустави поступка јавне набавке у складу са чланом 109. Закона.</w:t>
      </w:r>
    </w:p>
    <w:p w14:paraId="17094CB6" w14:textId="77777777" w:rsidR="00B20A6C" w:rsidRPr="002F3FA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2F3FA1" w:rsidRDefault="00C14152" w:rsidP="00AA69A6">
      <w:pPr>
        <w:pStyle w:val="KDPodnaslov2"/>
        <w:numPr>
          <w:ilvl w:val="1"/>
          <w:numId w:val="28"/>
        </w:numPr>
        <w:spacing w:before="0"/>
        <w:jc w:val="both"/>
        <w:rPr>
          <w:rFonts w:cs="Arial"/>
        </w:rPr>
      </w:pPr>
      <w:r w:rsidRPr="002F3FA1">
        <w:rPr>
          <w:rFonts w:cs="Arial"/>
        </w:rPr>
        <w:t>Рок за доношење Одлуке о додели уговора/обустави</w:t>
      </w:r>
    </w:p>
    <w:p w14:paraId="2E124842" w14:textId="5AD938B4" w:rsidR="00C14152" w:rsidRPr="002F3FA1" w:rsidRDefault="00C14152" w:rsidP="00C14152">
      <w:pPr>
        <w:pStyle w:val="KDParagraf"/>
        <w:spacing w:before="0"/>
        <w:rPr>
          <w:rFonts w:eastAsia="TimesNewRomanPSMT" w:cs="Arial"/>
        </w:rPr>
      </w:pPr>
      <w:r w:rsidRPr="002F3FA1">
        <w:rPr>
          <w:rFonts w:eastAsia="TimesNewRomanPSMT" w:cs="Arial"/>
        </w:rPr>
        <w:t>Наручилац ће одлуку о додели уговора</w:t>
      </w:r>
      <w:r w:rsidRPr="002F3FA1">
        <w:rPr>
          <w:rFonts w:eastAsia="TimesNewRomanPSMT" w:cs="Arial"/>
          <w:i/>
        </w:rPr>
        <w:t>/обустави поступка</w:t>
      </w:r>
      <w:r w:rsidRPr="002F3FA1">
        <w:rPr>
          <w:rFonts w:eastAsia="TimesNewRomanPSMT" w:cs="Arial"/>
        </w:rPr>
        <w:t xml:space="preserve"> донети у року од максимално </w:t>
      </w:r>
      <w:r w:rsidR="0008263C" w:rsidRPr="002F3FA1">
        <w:rPr>
          <w:rFonts w:eastAsia="TimesNewRomanPSMT" w:cs="Arial"/>
          <w:lang w:val="sr-Cyrl-RS"/>
        </w:rPr>
        <w:t>25</w:t>
      </w:r>
      <w:r w:rsidRPr="002F3FA1">
        <w:rPr>
          <w:rFonts w:eastAsia="TimesNewRomanPSMT" w:cs="Arial"/>
        </w:rPr>
        <w:t xml:space="preserve"> (</w:t>
      </w:r>
      <w:r w:rsidR="00625C91">
        <w:rPr>
          <w:rFonts w:eastAsia="TimesNewRomanPSMT" w:cs="Arial"/>
          <w:lang w:val="sr-Cyrl-RS"/>
        </w:rPr>
        <w:t xml:space="preserve">словима: </w:t>
      </w:r>
      <w:r w:rsidR="0008263C" w:rsidRPr="002F3FA1">
        <w:rPr>
          <w:rFonts w:eastAsia="TimesNewRomanPSMT" w:cs="Arial"/>
          <w:lang w:val="sr-Cyrl-RS"/>
        </w:rPr>
        <w:t>два</w:t>
      </w:r>
      <w:r w:rsidRPr="002F3FA1">
        <w:rPr>
          <w:rFonts w:eastAsia="TimesNewRomanPSMT" w:cs="Arial"/>
        </w:rPr>
        <w:t>десет</w:t>
      </w:r>
      <w:r w:rsidR="0008263C" w:rsidRPr="002F3FA1">
        <w:rPr>
          <w:rFonts w:eastAsia="TimesNewRomanPSMT" w:cs="Arial"/>
          <w:lang w:val="sr-Cyrl-RS"/>
        </w:rPr>
        <w:t>пет</w:t>
      </w:r>
      <w:r w:rsidRPr="002F3FA1">
        <w:rPr>
          <w:rFonts w:eastAsia="TimesNewRomanPSMT" w:cs="Arial"/>
        </w:rPr>
        <w:t>) дана од дана јавног отварања понуда.</w:t>
      </w:r>
    </w:p>
    <w:p w14:paraId="0E6AC4C7" w14:textId="5A613438" w:rsidR="00C14152" w:rsidRDefault="00C14152" w:rsidP="00C14152">
      <w:pPr>
        <w:pStyle w:val="KDParagraf"/>
        <w:spacing w:before="0"/>
        <w:rPr>
          <w:rFonts w:eastAsia="TimesNewRomanPSMT" w:cs="Arial"/>
        </w:rPr>
      </w:pPr>
      <w:r w:rsidRPr="002F3FA1">
        <w:rPr>
          <w:rFonts w:eastAsia="TimesNewRomanPSMT" w:cs="Arial"/>
        </w:rPr>
        <w:t xml:space="preserve">Одлуку о додели уговора/обустави </w:t>
      </w:r>
      <w:proofErr w:type="gramStart"/>
      <w:r w:rsidRPr="002F3FA1">
        <w:rPr>
          <w:rFonts w:eastAsia="TimesNewRomanPSMT" w:cs="Arial"/>
        </w:rPr>
        <w:t>поступка  Наручилац</w:t>
      </w:r>
      <w:proofErr w:type="gramEnd"/>
      <w:r w:rsidRPr="002F3FA1">
        <w:rPr>
          <w:rFonts w:eastAsia="TimesNewRomanPSMT" w:cs="Arial"/>
        </w:rPr>
        <w:t xml:space="preserve"> ће објавити на Порталу јавних набавки и на својој интернет страници у року од 3 (</w:t>
      </w:r>
      <w:r w:rsidR="00625C91">
        <w:rPr>
          <w:rFonts w:eastAsia="TimesNewRomanPSMT" w:cs="Arial"/>
          <w:lang w:val="sr-Cyrl-RS"/>
        </w:rPr>
        <w:t xml:space="preserve">словима: </w:t>
      </w:r>
      <w:r w:rsidRPr="002F3FA1">
        <w:rPr>
          <w:rFonts w:eastAsia="TimesNewRomanPSMT" w:cs="Arial"/>
        </w:rPr>
        <w:t>три) дана од дана доношења.</w:t>
      </w:r>
    </w:p>
    <w:p w14:paraId="4E009821" w14:textId="77777777" w:rsidR="00BC753F" w:rsidRPr="002F3FA1" w:rsidRDefault="00BC753F" w:rsidP="00C14152">
      <w:pPr>
        <w:pStyle w:val="KDParagraf"/>
        <w:spacing w:before="0"/>
        <w:rPr>
          <w:rFonts w:eastAsia="TimesNewRomanPSMT" w:cs="Arial"/>
        </w:rPr>
      </w:pPr>
    </w:p>
    <w:p w14:paraId="08ABB547" w14:textId="77777777" w:rsidR="008D2B23" w:rsidRPr="002F3FA1" w:rsidRDefault="008D2B23" w:rsidP="00AA69A6">
      <w:pPr>
        <w:pStyle w:val="KDPodnaslov2"/>
        <w:numPr>
          <w:ilvl w:val="1"/>
          <w:numId w:val="28"/>
        </w:numPr>
        <w:spacing w:before="0"/>
        <w:jc w:val="both"/>
        <w:rPr>
          <w:rFonts w:cs="Arial"/>
          <w:lang w:val="ru-RU"/>
        </w:rPr>
      </w:pPr>
      <w:bookmarkStart w:id="249" w:name="_Toc441651607"/>
      <w:bookmarkStart w:id="250" w:name="_Toc442559918"/>
      <w:r w:rsidRPr="002F3FA1">
        <w:rPr>
          <w:rFonts w:cs="Arial"/>
          <w:lang w:val="ru-RU"/>
        </w:rPr>
        <w:t>Н</w:t>
      </w:r>
      <w:r w:rsidRPr="002F3FA1">
        <w:rPr>
          <w:rFonts w:cs="Arial"/>
        </w:rPr>
        <w:t>егативне референце</w:t>
      </w:r>
      <w:bookmarkEnd w:id="249"/>
      <w:bookmarkEnd w:id="250"/>
    </w:p>
    <w:p w14:paraId="3E561A71" w14:textId="77777777" w:rsidR="008D2B23" w:rsidRPr="002F3FA1" w:rsidRDefault="008D2B23" w:rsidP="008D2B23">
      <w:pPr>
        <w:spacing w:before="0"/>
        <w:rPr>
          <w:rFonts w:cs="Arial"/>
          <w:lang w:val="ru-RU"/>
        </w:rPr>
      </w:pPr>
      <w:r w:rsidRPr="002F3FA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2F3FA1" w:rsidRDefault="008D2B23" w:rsidP="008D2B23">
      <w:pPr>
        <w:pStyle w:val="KDNabrajanje"/>
        <w:spacing w:before="0"/>
        <w:rPr>
          <w:rFonts w:cs="Arial"/>
        </w:rPr>
      </w:pPr>
      <w:r w:rsidRPr="002F3FA1">
        <w:rPr>
          <w:rFonts w:cs="Arial"/>
        </w:rPr>
        <w:t>поступао супротно забрани из чл. 23. и 25. Закона;</w:t>
      </w:r>
    </w:p>
    <w:p w14:paraId="49CD8AE1" w14:textId="77777777" w:rsidR="008D2B23" w:rsidRPr="002F3FA1" w:rsidRDefault="008D2B23" w:rsidP="008D2B23">
      <w:pPr>
        <w:pStyle w:val="KDNabrajanje"/>
        <w:spacing w:before="0"/>
        <w:rPr>
          <w:rFonts w:cs="Arial"/>
        </w:rPr>
      </w:pPr>
      <w:r w:rsidRPr="002F3FA1">
        <w:rPr>
          <w:rFonts w:cs="Arial"/>
        </w:rPr>
        <w:t>учинио повреду конкуренције;</w:t>
      </w:r>
    </w:p>
    <w:p w14:paraId="6D55B2D3" w14:textId="77777777" w:rsidR="008D2B23" w:rsidRPr="002F3FA1" w:rsidRDefault="008D2B23" w:rsidP="008D2B23">
      <w:pPr>
        <w:pStyle w:val="KDNabrajanje"/>
        <w:spacing w:before="0"/>
        <w:rPr>
          <w:rFonts w:cs="Arial"/>
        </w:rPr>
      </w:pPr>
      <w:r w:rsidRPr="002F3FA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2F3FA1" w:rsidRDefault="008D2B23" w:rsidP="008D2B23">
      <w:pPr>
        <w:pStyle w:val="KDNabrajanje"/>
        <w:spacing w:before="0"/>
        <w:rPr>
          <w:rFonts w:cs="Arial"/>
        </w:rPr>
      </w:pPr>
      <w:r w:rsidRPr="002F3FA1">
        <w:rPr>
          <w:rFonts w:cs="Arial"/>
        </w:rPr>
        <w:t>одбио да достави доказе и средства обезбеђења на шта се у понуди обавезао.</w:t>
      </w:r>
    </w:p>
    <w:p w14:paraId="045EAD2D" w14:textId="77777777" w:rsidR="008D2B23" w:rsidRPr="002F3FA1" w:rsidRDefault="008D2B23" w:rsidP="008D2B23">
      <w:pPr>
        <w:pStyle w:val="KDParagraf"/>
        <w:spacing w:before="0"/>
        <w:rPr>
          <w:rFonts w:cs="Arial"/>
          <w:lang w:val="ru-RU"/>
        </w:rPr>
      </w:pPr>
      <w:r w:rsidRPr="002F3FA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2F3FA1" w:rsidRDefault="008D2B23" w:rsidP="008D2B23">
      <w:pPr>
        <w:pStyle w:val="KDParagraf"/>
        <w:spacing w:before="0"/>
        <w:rPr>
          <w:rFonts w:cs="Arial"/>
        </w:rPr>
      </w:pPr>
      <w:r w:rsidRPr="002F3FA1">
        <w:rPr>
          <w:rFonts w:cs="Arial"/>
        </w:rPr>
        <w:lastRenderedPageBreak/>
        <w:t>Доказ наведеног може бити:</w:t>
      </w:r>
    </w:p>
    <w:p w14:paraId="38C40CD6" w14:textId="77777777" w:rsidR="008D2B23" w:rsidRPr="002F3FA1" w:rsidRDefault="008D2B23" w:rsidP="008D2B23">
      <w:pPr>
        <w:pStyle w:val="KDNabrajanje"/>
        <w:spacing w:before="0"/>
        <w:rPr>
          <w:rFonts w:cs="Arial"/>
        </w:rPr>
      </w:pPr>
      <w:r w:rsidRPr="002F3FA1">
        <w:rPr>
          <w:rFonts w:cs="Arial"/>
        </w:rPr>
        <w:t>правоснажна судска одлука или коначна одлука другог надлежног органа;</w:t>
      </w:r>
    </w:p>
    <w:p w14:paraId="542D47F4" w14:textId="77777777" w:rsidR="008D2B23" w:rsidRPr="002F3FA1" w:rsidRDefault="008D2B23" w:rsidP="008D2B23">
      <w:pPr>
        <w:pStyle w:val="KDNabrajanje"/>
        <w:spacing w:before="0"/>
        <w:rPr>
          <w:rFonts w:cs="Arial"/>
        </w:rPr>
      </w:pPr>
      <w:r w:rsidRPr="002F3FA1">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2F3FA1" w:rsidRDefault="008D2B23" w:rsidP="008D2B23">
      <w:pPr>
        <w:pStyle w:val="KDNabrajanje"/>
        <w:spacing w:before="0"/>
        <w:rPr>
          <w:rFonts w:cs="Arial"/>
        </w:rPr>
      </w:pPr>
      <w:r w:rsidRPr="002F3FA1">
        <w:rPr>
          <w:rFonts w:cs="Arial"/>
        </w:rPr>
        <w:t>исправа о наплаћеној уговорној казни;</w:t>
      </w:r>
    </w:p>
    <w:p w14:paraId="53C5D351" w14:textId="77777777" w:rsidR="008D2B23" w:rsidRPr="002F3FA1" w:rsidRDefault="008D2B23" w:rsidP="008D2B23">
      <w:pPr>
        <w:pStyle w:val="KDNabrajanje"/>
        <w:spacing w:before="0"/>
        <w:rPr>
          <w:rFonts w:cs="Arial"/>
        </w:rPr>
      </w:pPr>
      <w:r w:rsidRPr="002F3FA1">
        <w:rPr>
          <w:rFonts w:cs="Arial"/>
        </w:rPr>
        <w:t>рекламације потрошача, односно корисника, ако нису отклоњене у уговореном року;</w:t>
      </w:r>
    </w:p>
    <w:p w14:paraId="67489A86" w14:textId="77777777" w:rsidR="008D2B23" w:rsidRPr="002F3FA1" w:rsidRDefault="008D2B23" w:rsidP="008D2B23">
      <w:pPr>
        <w:pStyle w:val="KDNabrajanje"/>
        <w:spacing w:before="0"/>
        <w:rPr>
          <w:rFonts w:cs="Arial"/>
        </w:rPr>
      </w:pPr>
      <w:r w:rsidRPr="002F3FA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2F3FA1" w:rsidRDefault="008D2B23" w:rsidP="008D2B23">
      <w:pPr>
        <w:pStyle w:val="KDNabrajanje"/>
        <w:spacing w:before="0"/>
        <w:rPr>
          <w:rFonts w:cs="Arial"/>
        </w:rPr>
      </w:pPr>
      <w:r w:rsidRPr="002F3FA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2F3FA1" w:rsidRDefault="008D2B23" w:rsidP="008D2B23">
      <w:pPr>
        <w:pStyle w:val="KDNabrajanje"/>
        <w:spacing w:before="0"/>
        <w:rPr>
          <w:rFonts w:cs="Arial"/>
        </w:rPr>
      </w:pPr>
      <w:r w:rsidRPr="002F3FA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2F3FA1" w:rsidRDefault="008D2B23" w:rsidP="008D2B23">
      <w:pPr>
        <w:pStyle w:val="KDParagraf"/>
        <w:spacing w:before="0"/>
        <w:rPr>
          <w:rFonts w:cs="Arial"/>
        </w:rPr>
      </w:pPr>
      <w:r w:rsidRPr="002F3FA1">
        <w:rPr>
          <w:rFonts w:cs="Arial"/>
          <w:lang w:val="ru-RU"/>
        </w:rPr>
        <w:t xml:space="preserve">Наручилац може одбити понуду ако поседује доказ из става 3. тачка 1) члана 82. </w:t>
      </w:r>
      <w:r w:rsidRPr="002F3FA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2F3FA1" w:rsidRDefault="008D2B23" w:rsidP="008D2B23">
      <w:pPr>
        <w:pStyle w:val="KDParagraf"/>
        <w:spacing w:before="0"/>
        <w:rPr>
          <w:rFonts w:cs="Arial"/>
          <w:lang w:bidi="en-US"/>
        </w:rPr>
      </w:pPr>
      <w:r w:rsidRPr="002F3FA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2F3FA1" w:rsidRDefault="008D2B23" w:rsidP="008D2B23">
      <w:pPr>
        <w:pStyle w:val="KDParagraf"/>
        <w:spacing w:before="0"/>
        <w:rPr>
          <w:rFonts w:cs="Arial"/>
          <w:lang w:bidi="en-US"/>
        </w:rPr>
      </w:pPr>
    </w:p>
    <w:p w14:paraId="2AB9A998" w14:textId="77777777" w:rsidR="008D2B23" w:rsidRPr="002F3FA1" w:rsidRDefault="008D2B23" w:rsidP="00AA69A6">
      <w:pPr>
        <w:pStyle w:val="KDPodnaslov2"/>
        <w:numPr>
          <w:ilvl w:val="1"/>
          <w:numId w:val="28"/>
        </w:numPr>
        <w:spacing w:before="0"/>
        <w:jc w:val="both"/>
        <w:rPr>
          <w:rFonts w:cs="Arial"/>
        </w:rPr>
      </w:pPr>
      <w:bookmarkStart w:id="251" w:name="_Toc441651608"/>
      <w:bookmarkStart w:id="252" w:name="_Toc442559919"/>
      <w:r w:rsidRPr="002F3FA1">
        <w:rPr>
          <w:rFonts w:cs="Arial"/>
        </w:rPr>
        <w:t>Увид у документацију</w:t>
      </w:r>
      <w:bookmarkEnd w:id="251"/>
      <w:bookmarkEnd w:id="252"/>
    </w:p>
    <w:p w14:paraId="2FABEBAF" w14:textId="77777777" w:rsidR="008D2B23" w:rsidRPr="002F3FA1" w:rsidRDefault="008D2B23" w:rsidP="008D2B23">
      <w:pPr>
        <w:pStyle w:val="KDParagraf"/>
        <w:spacing w:before="0"/>
        <w:rPr>
          <w:rFonts w:cs="Arial"/>
          <w:lang w:bidi="en-US"/>
        </w:rPr>
      </w:pPr>
      <w:r w:rsidRPr="002F3FA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2F3FA1" w:rsidRDefault="008D2B23" w:rsidP="008D2B23">
      <w:pPr>
        <w:pStyle w:val="KDParagraf"/>
        <w:spacing w:before="0"/>
        <w:rPr>
          <w:rFonts w:cs="Arial"/>
          <w:lang w:bidi="en-US"/>
        </w:rPr>
      </w:pPr>
      <w:r w:rsidRPr="002F3FA1">
        <w:rPr>
          <w:rFonts w:cs="Arial"/>
          <w:lang w:bidi="en-US"/>
        </w:rPr>
        <w:t xml:space="preserve">Наручилац је дужан да лицу из става 1. </w:t>
      </w:r>
      <w:proofErr w:type="gramStart"/>
      <w:r w:rsidRPr="002F3FA1">
        <w:rPr>
          <w:rFonts w:cs="Arial"/>
          <w:lang w:bidi="en-US"/>
        </w:rPr>
        <w:t>омогући</w:t>
      </w:r>
      <w:proofErr w:type="gramEnd"/>
      <w:r w:rsidRPr="002F3FA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2F3FA1" w:rsidRDefault="008D2B23" w:rsidP="008D2B23">
      <w:pPr>
        <w:pStyle w:val="KDParagraf"/>
        <w:spacing w:before="0"/>
        <w:rPr>
          <w:rFonts w:cs="Arial"/>
          <w:lang w:bidi="en-US"/>
        </w:rPr>
      </w:pPr>
    </w:p>
    <w:p w14:paraId="52B3CA98" w14:textId="77777777" w:rsidR="008D2B23" w:rsidRPr="002F3FA1" w:rsidRDefault="008D2B23" w:rsidP="00AA69A6">
      <w:pPr>
        <w:pStyle w:val="KDPodnaslov2"/>
        <w:numPr>
          <w:ilvl w:val="1"/>
          <w:numId w:val="28"/>
        </w:numPr>
        <w:spacing w:before="0"/>
        <w:jc w:val="both"/>
        <w:rPr>
          <w:rFonts w:cs="Arial"/>
        </w:rPr>
      </w:pPr>
      <w:bookmarkStart w:id="253" w:name="_Toc441651609"/>
      <w:bookmarkStart w:id="254" w:name="_Toc442559920"/>
      <w:r w:rsidRPr="002F3FA1">
        <w:rPr>
          <w:rFonts w:cs="Arial"/>
          <w:lang w:val="ru-RU"/>
        </w:rPr>
        <w:t>З</w:t>
      </w:r>
      <w:r w:rsidRPr="002F3FA1">
        <w:rPr>
          <w:rFonts w:cs="Arial"/>
        </w:rPr>
        <w:t>аштита права понуђача</w:t>
      </w:r>
      <w:bookmarkEnd w:id="253"/>
      <w:bookmarkEnd w:id="254"/>
    </w:p>
    <w:p w14:paraId="56700801" w14:textId="77777777" w:rsidR="00886827" w:rsidRPr="002F3FA1" w:rsidRDefault="00886827" w:rsidP="00886827">
      <w:pPr>
        <w:pStyle w:val="KDParagraf"/>
        <w:spacing w:before="0"/>
        <w:rPr>
          <w:rFonts w:cs="Arial"/>
          <w:lang w:bidi="en-US"/>
        </w:rPr>
      </w:pPr>
      <w:r w:rsidRPr="002F3FA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F3FA1">
        <w:rPr>
          <w:rFonts w:cs="Arial"/>
          <w:lang w:bidi="en-US"/>
        </w:rPr>
        <w:t>став</w:t>
      </w:r>
      <w:proofErr w:type="gramEnd"/>
      <w:r w:rsidRPr="002F3FA1">
        <w:rPr>
          <w:rFonts w:cs="Arial"/>
          <w:lang w:bidi="en-US"/>
        </w:rPr>
        <w:t xml:space="preserve"> 1. </w:t>
      </w:r>
      <w:proofErr w:type="gramStart"/>
      <w:r w:rsidRPr="002F3FA1">
        <w:rPr>
          <w:rFonts w:cs="Arial"/>
          <w:lang w:bidi="en-US"/>
        </w:rPr>
        <w:t>тач</w:t>
      </w:r>
      <w:proofErr w:type="gramEnd"/>
      <w:r w:rsidRPr="002F3FA1">
        <w:rPr>
          <w:rFonts w:cs="Arial"/>
          <w:lang w:bidi="en-US"/>
        </w:rPr>
        <w:t xml:space="preserve">. 1)–7) Закона, као и износом таксе из члана 156. </w:t>
      </w:r>
      <w:proofErr w:type="gramStart"/>
      <w:r w:rsidRPr="002F3FA1">
        <w:rPr>
          <w:rFonts w:cs="Arial"/>
          <w:lang w:bidi="en-US"/>
        </w:rPr>
        <w:t>став</w:t>
      </w:r>
      <w:proofErr w:type="gramEnd"/>
      <w:r w:rsidRPr="002F3FA1">
        <w:rPr>
          <w:rFonts w:cs="Arial"/>
          <w:lang w:bidi="en-US"/>
        </w:rPr>
        <w:t xml:space="preserve"> 1. </w:t>
      </w:r>
      <w:proofErr w:type="gramStart"/>
      <w:r w:rsidRPr="002F3FA1">
        <w:rPr>
          <w:rFonts w:cs="Arial"/>
          <w:lang w:bidi="en-US"/>
        </w:rPr>
        <w:t>тач</w:t>
      </w:r>
      <w:proofErr w:type="gramEnd"/>
      <w:r w:rsidRPr="002F3FA1">
        <w:rPr>
          <w:rFonts w:cs="Arial"/>
          <w:lang w:bidi="en-US"/>
        </w:rPr>
        <w:t xml:space="preserve">. 1)–3) Закона и детаљним упутством о потврди из члана 151. </w:t>
      </w:r>
      <w:proofErr w:type="gramStart"/>
      <w:r w:rsidRPr="002F3FA1">
        <w:rPr>
          <w:rFonts w:cs="Arial"/>
          <w:lang w:bidi="en-US"/>
        </w:rPr>
        <w:t>став</w:t>
      </w:r>
      <w:proofErr w:type="gramEnd"/>
      <w:r w:rsidRPr="002F3FA1">
        <w:rPr>
          <w:rFonts w:cs="Arial"/>
          <w:lang w:bidi="en-US"/>
        </w:rPr>
        <w:t xml:space="preserve"> 1. </w:t>
      </w:r>
      <w:proofErr w:type="gramStart"/>
      <w:r w:rsidRPr="002F3FA1">
        <w:rPr>
          <w:rFonts w:cs="Arial"/>
          <w:lang w:bidi="en-US"/>
        </w:rPr>
        <w:t>тачка</w:t>
      </w:r>
      <w:proofErr w:type="gramEnd"/>
      <w:r w:rsidRPr="002F3FA1">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2F3FA1" w:rsidRDefault="00886827" w:rsidP="00886827">
      <w:pPr>
        <w:pStyle w:val="KDParagraf"/>
        <w:spacing w:before="0"/>
        <w:rPr>
          <w:rFonts w:cs="Arial"/>
          <w:lang w:bidi="en-US"/>
        </w:rPr>
      </w:pPr>
    </w:p>
    <w:p w14:paraId="6761536F" w14:textId="77777777" w:rsidR="00886827" w:rsidRPr="002F3FA1" w:rsidRDefault="00886827" w:rsidP="00886827">
      <w:pPr>
        <w:pStyle w:val="KDParagraf"/>
        <w:spacing w:before="0"/>
        <w:rPr>
          <w:rFonts w:cs="Arial"/>
          <w:b/>
          <w:lang w:bidi="en-US"/>
        </w:rPr>
      </w:pPr>
      <w:r w:rsidRPr="002F3FA1">
        <w:rPr>
          <w:rFonts w:cs="Arial"/>
          <w:b/>
          <w:lang w:bidi="en-US"/>
        </w:rPr>
        <w:t>Рокови и начин подношења захтева за заштиту права:</w:t>
      </w:r>
    </w:p>
    <w:p w14:paraId="1BCAB047" w14:textId="58236C82" w:rsidR="00886827" w:rsidRPr="002F3FA1" w:rsidRDefault="00886827" w:rsidP="00886827">
      <w:pPr>
        <w:pStyle w:val="KDParagraf"/>
        <w:spacing w:before="0"/>
        <w:rPr>
          <w:rFonts w:cs="Arial"/>
          <w:lang w:bidi="en-US"/>
        </w:rPr>
      </w:pPr>
      <w:r w:rsidRPr="002F3FA1">
        <w:rPr>
          <w:rFonts w:cs="Arial"/>
          <w:lang w:bidi="en-US"/>
        </w:rPr>
        <w:t>Захтев за заштиту права подноси се лично или путем поште на адресу: ЈП „Електропривреда Србије</w:t>
      </w:r>
      <w:proofErr w:type="gramStart"/>
      <w:r w:rsidRPr="002F3FA1">
        <w:rPr>
          <w:rFonts w:cs="Arial"/>
          <w:lang w:bidi="en-US"/>
        </w:rPr>
        <w:t>“ Београд</w:t>
      </w:r>
      <w:proofErr w:type="gramEnd"/>
      <w:r w:rsidRPr="002F3FA1">
        <w:rPr>
          <w:rFonts w:cs="Arial"/>
          <w:lang w:bidi="en-US"/>
        </w:rPr>
        <w:t>,</w:t>
      </w:r>
      <w:r w:rsidR="000C6B06" w:rsidRPr="002F3FA1">
        <w:rPr>
          <w:rFonts w:cs="Arial"/>
          <w:lang w:val="sr-Cyrl-RS" w:bidi="en-US"/>
        </w:rPr>
        <w:t xml:space="preserve"> Балканска број 13,</w:t>
      </w:r>
      <w:r w:rsidRPr="002F3FA1">
        <w:rPr>
          <w:rFonts w:cs="Arial"/>
          <w:lang w:bidi="en-US"/>
        </w:rPr>
        <w:t xml:space="preserve"> са назнаком Захтев за заштиту права за ЈН добара</w:t>
      </w:r>
      <w:r w:rsidR="000C6B06" w:rsidRPr="002F3FA1">
        <w:rPr>
          <w:rFonts w:cs="Arial"/>
          <w:lang w:val="sr-Cyrl-RS" w:bidi="en-US"/>
        </w:rPr>
        <w:t xml:space="preserve"> - </w:t>
      </w:r>
      <w:r w:rsidR="000C6B06" w:rsidRPr="002F3FA1">
        <w:rPr>
          <w:rFonts w:cs="Arial"/>
          <w:lang w:bidi="en-US"/>
        </w:rPr>
        <w:t>Средства за повећање безбедности запослених у зонама веће клизавости газних површина</w:t>
      </w:r>
      <w:r w:rsidR="00B35ABA">
        <w:rPr>
          <w:rFonts w:cs="Arial"/>
          <w:lang w:val="sr-Cyrl-RS" w:bidi="en-US"/>
        </w:rPr>
        <w:t>, јавна набавкана број ЦЈН/07/2016</w:t>
      </w:r>
      <w:r w:rsidRPr="002F3FA1">
        <w:rPr>
          <w:rFonts w:cs="Arial"/>
          <w:lang w:bidi="en-US"/>
        </w:rPr>
        <w:t>, а копија се истовремено доставља Републичкој комисији.</w:t>
      </w:r>
    </w:p>
    <w:p w14:paraId="49D95D4C" w14:textId="057C283C" w:rsidR="00886827" w:rsidRPr="002F3FA1" w:rsidRDefault="00886827" w:rsidP="00886827">
      <w:pPr>
        <w:pStyle w:val="KDParagraf"/>
        <w:spacing w:before="0"/>
        <w:rPr>
          <w:rFonts w:cs="Arial"/>
          <w:lang w:bidi="en-US"/>
        </w:rPr>
      </w:pPr>
      <w:r w:rsidRPr="002F3FA1">
        <w:rPr>
          <w:rFonts w:cs="Arial"/>
          <w:lang w:bidi="en-US"/>
        </w:rPr>
        <w:t>Захтев за заштиту права се може доставити и пут</w:t>
      </w:r>
      <w:r w:rsidR="000C6B06" w:rsidRPr="002F3FA1">
        <w:rPr>
          <w:rFonts w:cs="Arial"/>
          <w:lang w:bidi="en-US"/>
        </w:rPr>
        <w:t xml:space="preserve">ем електронске поште на e-mail: </w:t>
      </w:r>
      <w:hyperlink r:id="rId172" w:history="1">
        <w:r w:rsidR="000C6B06" w:rsidRPr="002F3FA1">
          <w:rPr>
            <w:rStyle w:val="Hyperlink"/>
            <w:rFonts w:cs="Arial"/>
          </w:rPr>
          <w:t>sanja.alikalfic</w:t>
        </w:r>
        <w:r w:rsidR="000C6B06" w:rsidRPr="002F3FA1">
          <w:rPr>
            <w:rStyle w:val="Hyperlink"/>
            <w:rFonts w:cs="Arial"/>
            <w:lang w:val="ru-RU"/>
          </w:rPr>
          <w:t>@</w:t>
        </w:r>
      </w:hyperlink>
      <w:r w:rsidR="000C6B06" w:rsidRPr="002F3FA1">
        <w:rPr>
          <w:rStyle w:val="Hyperlink"/>
          <w:rFonts w:cs="Arial"/>
        </w:rPr>
        <w:t xml:space="preserve">eps.rs </w:t>
      </w:r>
      <w:r w:rsidR="000C6B06" w:rsidRPr="002F3FA1">
        <w:rPr>
          <w:rStyle w:val="Hyperlink"/>
          <w:rFonts w:cs="Arial"/>
          <w:lang w:val="sr-Cyrl-RS"/>
        </w:rPr>
        <w:t>и</w:t>
      </w:r>
      <w:r w:rsidR="000C6B06" w:rsidRPr="002F3FA1">
        <w:rPr>
          <w:rStyle w:val="Hyperlink"/>
          <w:rFonts w:cs="Arial"/>
        </w:rPr>
        <w:t xml:space="preserve"> ana.draskovic@eps.rs</w:t>
      </w:r>
      <w:r w:rsidR="000C6B06" w:rsidRPr="002F3FA1">
        <w:rPr>
          <w:rFonts w:cs="Arial"/>
          <w:lang w:bidi="en-US"/>
        </w:rPr>
        <w:t xml:space="preserve">, </w:t>
      </w:r>
      <w:r w:rsidRPr="002F3FA1">
        <w:rPr>
          <w:rFonts w:cs="Arial"/>
          <w:lang w:bidi="en-US"/>
        </w:rPr>
        <w:t>радним данима (понедељак-петак).</w:t>
      </w:r>
    </w:p>
    <w:p w14:paraId="32DD0DB8" w14:textId="77777777" w:rsidR="00886827" w:rsidRPr="002F3FA1" w:rsidRDefault="00886827" w:rsidP="008824F8">
      <w:pPr>
        <w:pStyle w:val="KDParagraf"/>
        <w:spacing w:before="0"/>
        <w:rPr>
          <w:rFonts w:cs="Arial"/>
          <w:lang w:bidi="en-US"/>
        </w:rPr>
      </w:pPr>
      <w:r w:rsidRPr="002F3FA1">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5E1D3896" w:rsidR="00886827" w:rsidRPr="002F3FA1" w:rsidRDefault="00886827" w:rsidP="008824F8">
      <w:pPr>
        <w:pStyle w:val="KDParagraf"/>
        <w:spacing w:before="0"/>
        <w:rPr>
          <w:rFonts w:cs="Arial"/>
          <w:lang w:bidi="en-US"/>
        </w:rPr>
      </w:pPr>
      <w:r w:rsidRPr="002F3FA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2F3FA1">
        <w:rPr>
          <w:rFonts w:cs="Arial"/>
          <w:b/>
          <w:color w:val="0D0D0D" w:themeColor="text1" w:themeTint="F2"/>
          <w:lang w:bidi="en-US"/>
        </w:rPr>
        <w:t>7 (седам</w:t>
      </w:r>
      <w:r w:rsidR="007C43F5" w:rsidRPr="002F3FA1">
        <w:rPr>
          <w:rFonts w:cs="Arial"/>
          <w:b/>
          <w:color w:val="0D0D0D" w:themeColor="text1" w:themeTint="F2"/>
          <w:lang w:bidi="en-US"/>
        </w:rPr>
        <w:t xml:space="preserve">) </w:t>
      </w:r>
      <w:r w:rsidRPr="002F3FA1">
        <w:rPr>
          <w:rFonts w:cs="Arial"/>
          <w:b/>
          <w:color w:val="0D0D0D" w:themeColor="text1" w:themeTint="F2"/>
          <w:lang w:bidi="en-US"/>
        </w:rPr>
        <w:t>дана</w:t>
      </w:r>
      <w:r w:rsidRPr="002F3FA1">
        <w:rPr>
          <w:rFonts w:cs="Arial"/>
          <w:color w:val="0D0D0D" w:themeColor="text1" w:themeTint="F2"/>
          <w:lang w:bidi="en-US"/>
        </w:rPr>
        <w:t xml:space="preserve"> </w:t>
      </w:r>
      <w:r w:rsidRPr="002F3FA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2F3FA1">
        <w:rPr>
          <w:rFonts w:cs="Arial"/>
          <w:lang w:bidi="en-US"/>
        </w:rPr>
        <w:t>став</w:t>
      </w:r>
      <w:proofErr w:type="gramEnd"/>
      <w:r w:rsidRPr="002F3FA1">
        <w:rPr>
          <w:rFonts w:cs="Arial"/>
          <w:lang w:bidi="en-US"/>
        </w:rPr>
        <w:t xml:space="preserve"> 2. </w:t>
      </w:r>
      <w:proofErr w:type="gramStart"/>
      <w:r w:rsidRPr="002F3FA1">
        <w:rPr>
          <w:rFonts w:cs="Arial"/>
          <w:lang w:bidi="en-US"/>
        </w:rPr>
        <w:t>овог</w:t>
      </w:r>
      <w:proofErr w:type="gramEnd"/>
      <w:r w:rsidRPr="002F3FA1">
        <w:rPr>
          <w:rFonts w:cs="Arial"/>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2F3FA1" w:rsidRDefault="00886827" w:rsidP="00886827">
      <w:pPr>
        <w:pStyle w:val="KDParagraf"/>
        <w:spacing w:before="0"/>
        <w:rPr>
          <w:rFonts w:cs="Arial"/>
          <w:lang w:bidi="en-US"/>
        </w:rPr>
      </w:pPr>
      <w:r w:rsidRPr="002F3FA1">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F3FA1">
        <w:rPr>
          <w:rFonts w:cs="Arial"/>
          <w:lang w:bidi="en-US"/>
        </w:rPr>
        <w:t>ове</w:t>
      </w:r>
      <w:proofErr w:type="gramEnd"/>
      <w:r w:rsidRPr="002F3FA1">
        <w:rPr>
          <w:rFonts w:cs="Arial"/>
          <w:lang w:bidi="en-US"/>
        </w:rPr>
        <w:t xml:space="preserve"> тачке, сматраће се благовременим уколико је поднет најкасније до истека рока за подношење понуда. </w:t>
      </w:r>
    </w:p>
    <w:p w14:paraId="763B9783" w14:textId="770F0667" w:rsidR="00886827" w:rsidRPr="002F3FA1" w:rsidRDefault="00886827" w:rsidP="00886827">
      <w:pPr>
        <w:pStyle w:val="KDParagraf"/>
        <w:spacing w:before="0"/>
        <w:rPr>
          <w:rFonts w:cs="Arial"/>
          <w:lang w:bidi="en-US"/>
        </w:rPr>
      </w:pPr>
      <w:r w:rsidRPr="002F3FA1">
        <w:rPr>
          <w:rFonts w:cs="Arial"/>
          <w:lang w:bidi="en-US"/>
        </w:rPr>
        <w:t xml:space="preserve">После доношења одлуке о додели </w:t>
      </w:r>
      <w:proofErr w:type="gramStart"/>
      <w:r w:rsidRPr="002F3FA1">
        <w:rPr>
          <w:rFonts w:cs="Arial"/>
          <w:lang w:bidi="en-US"/>
        </w:rPr>
        <w:t>уговора</w:t>
      </w:r>
      <w:r w:rsidR="008F7F28" w:rsidRPr="002F3FA1">
        <w:rPr>
          <w:rFonts w:cs="Arial"/>
          <w:color w:val="00B0F0"/>
          <w:lang w:bidi="en-US"/>
        </w:rPr>
        <w:t xml:space="preserve">  </w:t>
      </w:r>
      <w:r w:rsidR="008F7F28" w:rsidRPr="002F3FA1">
        <w:rPr>
          <w:rFonts w:cs="Arial"/>
          <w:lang w:bidi="en-US"/>
        </w:rPr>
        <w:t>и</w:t>
      </w:r>
      <w:proofErr w:type="gramEnd"/>
      <w:r w:rsidRPr="002F3FA1">
        <w:rPr>
          <w:rFonts w:cs="Arial"/>
          <w:lang w:bidi="en-US"/>
        </w:rPr>
        <w:t xml:space="preserve"> одлуке о обустави поступка, рок за подношење захтева за заштиту права је </w:t>
      </w:r>
      <w:r w:rsidR="0008263C" w:rsidRPr="002F3FA1">
        <w:rPr>
          <w:rFonts w:cs="Arial"/>
          <w:lang w:val="sr-Cyrl-RS" w:bidi="en-US"/>
        </w:rPr>
        <w:t>10</w:t>
      </w:r>
      <w:r w:rsidR="008F7F28" w:rsidRPr="002F3FA1">
        <w:rPr>
          <w:rFonts w:cs="Arial"/>
          <w:lang w:bidi="en-US"/>
        </w:rPr>
        <w:t xml:space="preserve"> (</w:t>
      </w:r>
      <w:r w:rsidR="0008263C" w:rsidRPr="002F3FA1">
        <w:rPr>
          <w:rFonts w:cs="Arial"/>
          <w:lang w:val="sr-Cyrl-RS" w:bidi="en-US"/>
        </w:rPr>
        <w:t>десет</w:t>
      </w:r>
      <w:r w:rsidR="008F7F28" w:rsidRPr="002F3FA1">
        <w:rPr>
          <w:rFonts w:cs="Arial"/>
          <w:lang w:bidi="en-US"/>
        </w:rPr>
        <w:t>)</w:t>
      </w:r>
      <w:r w:rsidRPr="002F3FA1">
        <w:rPr>
          <w:rFonts w:cs="Arial"/>
          <w:lang w:bidi="en-US"/>
        </w:rPr>
        <w:t xml:space="preserve"> дана од дана објављивања одлуке на Порталу јавних набавки. </w:t>
      </w:r>
    </w:p>
    <w:p w14:paraId="67307260" w14:textId="77777777" w:rsidR="00886827" w:rsidRPr="002F3FA1" w:rsidRDefault="00886827" w:rsidP="00886827">
      <w:pPr>
        <w:pStyle w:val="KDParagraf"/>
        <w:spacing w:before="0"/>
        <w:rPr>
          <w:rFonts w:cs="Arial"/>
          <w:lang w:bidi="en-US"/>
        </w:rPr>
      </w:pPr>
      <w:r w:rsidRPr="002F3FA1">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2F3FA1" w:rsidRDefault="00886827" w:rsidP="008824F8">
      <w:pPr>
        <w:pStyle w:val="KDParagraf"/>
        <w:spacing w:before="0"/>
        <w:rPr>
          <w:rFonts w:cs="Arial"/>
          <w:lang w:val="sr-Cyrl-CS" w:bidi="en-US"/>
        </w:rPr>
      </w:pPr>
      <w:r w:rsidRPr="002F3FA1">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2F3FA1" w:rsidRDefault="008824F8" w:rsidP="008824F8">
      <w:pPr>
        <w:pStyle w:val="KDParagraf"/>
        <w:spacing w:before="0"/>
        <w:rPr>
          <w:rFonts w:cs="Arial"/>
          <w:lang w:bidi="en-US"/>
        </w:rPr>
      </w:pPr>
      <w:r w:rsidRPr="002F3FA1">
        <w:rPr>
          <w:rFonts w:cs="Arial"/>
          <w:lang w:val="sr-Cyrl-CS" w:bidi="en-US"/>
        </w:rPr>
        <w:t>Н</w:t>
      </w:r>
      <w:r w:rsidRPr="002F3FA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2F3FA1">
        <w:rPr>
          <w:rFonts w:cs="Arial"/>
          <w:lang w:eastAsia="sr-Latn-CS"/>
        </w:rPr>
        <w:t xml:space="preserve"> тад</w:t>
      </w:r>
      <w:r w:rsidRPr="002F3FA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2F3FA1" w:rsidRDefault="00886827" w:rsidP="00886827">
      <w:pPr>
        <w:pStyle w:val="KDParagraf"/>
        <w:spacing w:before="0"/>
        <w:rPr>
          <w:rFonts w:cs="Arial"/>
          <w:lang w:bidi="en-US"/>
        </w:rPr>
      </w:pPr>
    </w:p>
    <w:p w14:paraId="4EAAED23" w14:textId="77777777" w:rsidR="00886827" w:rsidRPr="002F3FA1" w:rsidRDefault="00886827" w:rsidP="00886827">
      <w:pPr>
        <w:pStyle w:val="KDParagraf"/>
        <w:spacing w:before="0"/>
        <w:rPr>
          <w:rFonts w:cs="Arial"/>
          <w:lang w:bidi="en-US"/>
        </w:rPr>
      </w:pPr>
      <w:r w:rsidRPr="002F3FA1">
        <w:rPr>
          <w:rFonts w:cs="Arial"/>
          <w:b/>
          <w:lang w:bidi="en-US"/>
        </w:rPr>
        <w:t>Детаљно упутство о садржини потпуног захтева за заштиту права</w:t>
      </w:r>
      <w:r w:rsidRPr="002F3FA1">
        <w:rPr>
          <w:rFonts w:cs="Arial"/>
          <w:lang w:bidi="en-US"/>
        </w:rPr>
        <w:t xml:space="preserve"> у складу са чланом   151. </w:t>
      </w:r>
      <w:proofErr w:type="gramStart"/>
      <w:r w:rsidRPr="002F3FA1">
        <w:rPr>
          <w:rFonts w:cs="Arial"/>
          <w:lang w:bidi="en-US"/>
        </w:rPr>
        <w:t>став</w:t>
      </w:r>
      <w:proofErr w:type="gramEnd"/>
      <w:r w:rsidRPr="002F3FA1">
        <w:rPr>
          <w:rFonts w:cs="Arial"/>
          <w:lang w:bidi="en-US"/>
        </w:rPr>
        <w:t xml:space="preserve"> 1. </w:t>
      </w:r>
      <w:proofErr w:type="gramStart"/>
      <w:r w:rsidRPr="002F3FA1">
        <w:rPr>
          <w:rFonts w:cs="Arial"/>
          <w:lang w:bidi="en-US"/>
        </w:rPr>
        <w:t>тач</w:t>
      </w:r>
      <w:proofErr w:type="gramEnd"/>
      <w:r w:rsidRPr="002F3FA1">
        <w:rPr>
          <w:rFonts w:cs="Arial"/>
          <w:lang w:bidi="en-US"/>
        </w:rPr>
        <w:t>. 1) – 7) ЗЈН:</w:t>
      </w:r>
    </w:p>
    <w:p w14:paraId="0E583CF2" w14:textId="77777777" w:rsidR="00886827" w:rsidRPr="002F3FA1" w:rsidRDefault="00886827" w:rsidP="00886827">
      <w:pPr>
        <w:pStyle w:val="KDParagraf"/>
        <w:spacing w:before="0"/>
        <w:rPr>
          <w:rFonts w:cs="Arial"/>
          <w:lang w:bidi="en-US"/>
        </w:rPr>
      </w:pPr>
      <w:r w:rsidRPr="002F3FA1">
        <w:rPr>
          <w:rFonts w:cs="Arial"/>
          <w:lang w:bidi="en-US"/>
        </w:rPr>
        <w:t>Захтев за заштиту права садржи:</w:t>
      </w:r>
    </w:p>
    <w:p w14:paraId="6A26D299" w14:textId="77777777" w:rsidR="00886827" w:rsidRPr="002F3FA1" w:rsidRDefault="00886827" w:rsidP="00886827">
      <w:pPr>
        <w:pStyle w:val="KDParagraf"/>
        <w:spacing w:before="0"/>
        <w:rPr>
          <w:rFonts w:cs="Arial"/>
          <w:lang w:bidi="en-US"/>
        </w:rPr>
      </w:pPr>
      <w:r w:rsidRPr="002F3FA1">
        <w:rPr>
          <w:rFonts w:cs="Arial"/>
          <w:lang w:bidi="en-US"/>
        </w:rPr>
        <w:t xml:space="preserve">1) </w:t>
      </w:r>
      <w:proofErr w:type="gramStart"/>
      <w:r w:rsidRPr="002F3FA1">
        <w:rPr>
          <w:rFonts w:cs="Arial"/>
          <w:lang w:bidi="en-US"/>
        </w:rPr>
        <w:t>назив</w:t>
      </w:r>
      <w:proofErr w:type="gramEnd"/>
      <w:r w:rsidRPr="002F3FA1">
        <w:rPr>
          <w:rFonts w:cs="Arial"/>
          <w:lang w:bidi="en-US"/>
        </w:rPr>
        <w:t xml:space="preserve"> и адресу подносиоца захтева и лице за контакт</w:t>
      </w:r>
    </w:p>
    <w:p w14:paraId="6E6A2ABF" w14:textId="77777777" w:rsidR="00886827" w:rsidRPr="002F3FA1" w:rsidRDefault="00886827" w:rsidP="00886827">
      <w:pPr>
        <w:pStyle w:val="KDParagraf"/>
        <w:spacing w:before="0"/>
        <w:rPr>
          <w:rFonts w:cs="Arial"/>
          <w:lang w:bidi="en-US"/>
        </w:rPr>
      </w:pPr>
      <w:r w:rsidRPr="002F3FA1">
        <w:rPr>
          <w:rFonts w:cs="Arial"/>
          <w:lang w:bidi="en-US"/>
        </w:rPr>
        <w:t xml:space="preserve">2) </w:t>
      </w:r>
      <w:proofErr w:type="gramStart"/>
      <w:r w:rsidRPr="002F3FA1">
        <w:rPr>
          <w:rFonts w:cs="Arial"/>
          <w:lang w:bidi="en-US"/>
        </w:rPr>
        <w:t>назив</w:t>
      </w:r>
      <w:proofErr w:type="gramEnd"/>
      <w:r w:rsidRPr="002F3FA1">
        <w:rPr>
          <w:rFonts w:cs="Arial"/>
          <w:lang w:bidi="en-US"/>
        </w:rPr>
        <w:t xml:space="preserve"> и адресу наручиоца</w:t>
      </w:r>
    </w:p>
    <w:p w14:paraId="79F6C231" w14:textId="77777777" w:rsidR="00886827" w:rsidRPr="002F3FA1" w:rsidRDefault="00886827" w:rsidP="00886827">
      <w:pPr>
        <w:pStyle w:val="KDParagraf"/>
        <w:spacing w:before="0"/>
        <w:rPr>
          <w:rFonts w:cs="Arial"/>
          <w:lang w:bidi="en-US"/>
        </w:rPr>
      </w:pPr>
      <w:r w:rsidRPr="002F3FA1">
        <w:rPr>
          <w:rFonts w:cs="Arial"/>
          <w:lang w:bidi="en-US"/>
        </w:rPr>
        <w:t xml:space="preserve">3) </w:t>
      </w:r>
      <w:proofErr w:type="gramStart"/>
      <w:r w:rsidRPr="002F3FA1">
        <w:rPr>
          <w:rFonts w:cs="Arial"/>
          <w:lang w:bidi="en-US"/>
        </w:rPr>
        <w:t>податке</w:t>
      </w:r>
      <w:proofErr w:type="gramEnd"/>
      <w:r w:rsidRPr="002F3FA1">
        <w:rPr>
          <w:rFonts w:cs="Arial"/>
          <w:lang w:bidi="en-US"/>
        </w:rPr>
        <w:t xml:space="preserve"> о јавној набавци која је предмет захтева, односно о одлуци наручиоца</w:t>
      </w:r>
    </w:p>
    <w:p w14:paraId="0A84C5B8" w14:textId="77777777" w:rsidR="00886827" w:rsidRPr="002F3FA1" w:rsidRDefault="00886827" w:rsidP="00886827">
      <w:pPr>
        <w:pStyle w:val="KDParagraf"/>
        <w:spacing w:before="0"/>
        <w:rPr>
          <w:rFonts w:cs="Arial"/>
          <w:lang w:bidi="en-US"/>
        </w:rPr>
      </w:pPr>
      <w:r w:rsidRPr="002F3FA1">
        <w:rPr>
          <w:rFonts w:cs="Arial"/>
          <w:lang w:bidi="en-US"/>
        </w:rPr>
        <w:t xml:space="preserve">4) </w:t>
      </w:r>
      <w:proofErr w:type="gramStart"/>
      <w:r w:rsidRPr="002F3FA1">
        <w:rPr>
          <w:rFonts w:cs="Arial"/>
          <w:lang w:bidi="en-US"/>
        </w:rPr>
        <w:t>повреде</w:t>
      </w:r>
      <w:proofErr w:type="gramEnd"/>
      <w:r w:rsidRPr="002F3FA1">
        <w:rPr>
          <w:rFonts w:cs="Arial"/>
          <w:lang w:bidi="en-US"/>
        </w:rPr>
        <w:t xml:space="preserve"> прописа којима се уређује поступак јавне набавке</w:t>
      </w:r>
    </w:p>
    <w:p w14:paraId="22A1D752" w14:textId="77777777" w:rsidR="00886827" w:rsidRPr="002F3FA1" w:rsidRDefault="00886827" w:rsidP="00886827">
      <w:pPr>
        <w:pStyle w:val="KDParagraf"/>
        <w:spacing w:before="0"/>
        <w:rPr>
          <w:rFonts w:cs="Arial"/>
          <w:lang w:bidi="en-US"/>
        </w:rPr>
      </w:pPr>
      <w:r w:rsidRPr="002F3FA1">
        <w:rPr>
          <w:rFonts w:cs="Arial"/>
          <w:lang w:bidi="en-US"/>
        </w:rPr>
        <w:t xml:space="preserve">5) </w:t>
      </w:r>
      <w:proofErr w:type="gramStart"/>
      <w:r w:rsidRPr="002F3FA1">
        <w:rPr>
          <w:rFonts w:cs="Arial"/>
          <w:lang w:bidi="en-US"/>
        </w:rPr>
        <w:t>чињенице</w:t>
      </w:r>
      <w:proofErr w:type="gramEnd"/>
      <w:r w:rsidRPr="002F3FA1">
        <w:rPr>
          <w:rFonts w:cs="Arial"/>
          <w:lang w:bidi="en-US"/>
        </w:rPr>
        <w:t xml:space="preserve"> и доказе којима се повреде доказују</w:t>
      </w:r>
    </w:p>
    <w:p w14:paraId="35CE3676" w14:textId="77777777" w:rsidR="00886827" w:rsidRPr="002F3FA1" w:rsidRDefault="00886827" w:rsidP="00886827">
      <w:pPr>
        <w:pStyle w:val="KDParagraf"/>
        <w:spacing w:before="0"/>
        <w:rPr>
          <w:rFonts w:cs="Arial"/>
          <w:lang w:bidi="en-US"/>
        </w:rPr>
      </w:pPr>
      <w:r w:rsidRPr="002F3FA1">
        <w:rPr>
          <w:rFonts w:cs="Arial"/>
          <w:lang w:bidi="en-US"/>
        </w:rPr>
        <w:t xml:space="preserve">6) </w:t>
      </w:r>
      <w:proofErr w:type="gramStart"/>
      <w:r w:rsidRPr="002F3FA1">
        <w:rPr>
          <w:rFonts w:cs="Arial"/>
          <w:lang w:bidi="en-US"/>
        </w:rPr>
        <w:t>потврду</w:t>
      </w:r>
      <w:proofErr w:type="gramEnd"/>
      <w:r w:rsidRPr="002F3FA1">
        <w:rPr>
          <w:rFonts w:cs="Arial"/>
          <w:lang w:bidi="en-US"/>
        </w:rPr>
        <w:t xml:space="preserve"> о уплати таксе из члана 156. ЗЈН</w:t>
      </w:r>
    </w:p>
    <w:p w14:paraId="430C2642" w14:textId="77777777" w:rsidR="00886827" w:rsidRPr="002F3FA1" w:rsidRDefault="00886827" w:rsidP="00886827">
      <w:pPr>
        <w:pStyle w:val="KDParagraf"/>
        <w:spacing w:before="0"/>
        <w:rPr>
          <w:rFonts w:cs="Arial"/>
          <w:lang w:bidi="en-US"/>
        </w:rPr>
      </w:pPr>
      <w:r w:rsidRPr="002F3FA1">
        <w:rPr>
          <w:rFonts w:cs="Arial"/>
          <w:lang w:bidi="en-US"/>
        </w:rPr>
        <w:t xml:space="preserve">7) </w:t>
      </w:r>
      <w:proofErr w:type="gramStart"/>
      <w:r w:rsidRPr="002F3FA1">
        <w:rPr>
          <w:rFonts w:cs="Arial"/>
          <w:lang w:bidi="en-US"/>
        </w:rPr>
        <w:t>потпис</w:t>
      </w:r>
      <w:proofErr w:type="gramEnd"/>
      <w:r w:rsidRPr="002F3FA1">
        <w:rPr>
          <w:rFonts w:cs="Arial"/>
          <w:lang w:bidi="en-US"/>
        </w:rPr>
        <w:t xml:space="preserve"> подносиоца.</w:t>
      </w:r>
    </w:p>
    <w:p w14:paraId="44248034" w14:textId="77777777" w:rsidR="008824F8" w:rsidRPr="002F3FA1" w:rsidRDefault="008824F8" w:rsidP="00886827">
      <w:pPr>
        <w:pStyle w:val="KDParagraf"/>
        <w:spacing w:before="0"/>
        <w:rPr>
          <w:rFonts w:cs="Arial"/>
          <w:b/>
          <w:lang w:val="sr-Cyrl-CS" w:bidi="en-US"/>
        </w:rPr>
      </w:pPr>
    </w:p>
    <w:p w14:paraId="475716A5" w14:textId="77777777" w:rsidR="00886827" w:rsidRPr="002F3FA1" w:rsidRDefault="00886827" w:rsidP="00886827">
      <w:pPr>
        <w:pStyle w:val="KDParagraf"/>
        <w:spacing w:before="0"/>
        <w:rPr>
          <w:rFonts w:cs="Arial"/>
          <w:b/>
          <w:lang w:bidi="en-US"/>
        </w:rPr>
      </w:pPr>
      <w:r w:rsidRPr="002F3FA1">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2F3FA1" w:rsidRDefault="00886827" w:rsidP="00886827">
      <w:pPr>
        <w:pStyle w:val="KDParagraf"/>
        <w:spacing w:before="0"/>
        <w:rPr>
          <w:rFonts w:cs="Arial"/>
          <w:lang w:bidi="en-US"/>
        </w:rPr>
      </w:pPr>
      <w:r w:rsidRPr="002F3FA1">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2F3FA1" w:rsidRDefault="00886827" w:rsidP="00886827">
      <w:pPr>
        <w:pStyle w:val="KDParagraf"/>
        <w:spacing w:before="0"/>
        <w:rPr>
          <w:rFonts w:cs="Arial"/>
          <w:lang w:bidi="en-US"/>
        </w:rPr>
      </w:pPr>
      <w:r w:rsidRPr="002F3FA1">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2F3FA1" w:rsidRDefault="00886827" w:rsidP="00886827">
      <w:pPr>
        <w:pStyle w:val="KDParagraf"/>
        <w:spacing w:before="0"/>
        <w:rPr>
          <w:rFonts w:cs="Arial"/>
          <w:lang w:bidi="en-US"/>
        </w:rPr>
      </w:pPr>
    </w:p>
    <w:p w14:paraId="0D053EDE" w14:textId="77777777" w:rsidR="00886827" w:rsidRPr="002F3FA1" w:rsidRDefault="00886827" w:rsidP="00886827">
      <w:pPr>
        <w:pStyle w:val="KDParagraf"/>
        <w:spacing w:before="0"/>
        <w:rPr>
          <w:rFonts w:cs="Arial"/>
          <w:b/>
          <w:lang w:bidi="en-US"/>
        </w:rPr>
      </w:pPr>
      <w:r w:rsidRPr="002F3FA1">
        <w:rPr>
          <w:rFonts w:cs="Arial"/>
          <w:b/>
          <w:lang w:bidi="en-US"/>
        </w:rPr>
        <w:t xml:space="preserve">Износ таксе из члана 156. </w:t>
      </w:r>
      <w:proofErr w:type="gramStart"/>
      <w:r w:rsidRPr="002F3FA1">
        <w:rPr>
          <w:rFonts w:cs="Arial"/>
          <w:b/>
          <w:lang w:bidi="en-US"/>
        </w:rPr>
        <w:t>став</w:t>
      </w:r>
      <w:proofErr w:type="gramEnd"/>
      <w:r w:rsidRPr="002F3FA1">
        <w:rPr>
          <w:rFonts w:cs="Arial"/>
          <w:b/>
          <w:lang w:bidi="en-US"/>
        </w:rPr>
        <w:t xml:space="preserve"> 1. </w:t>
      </w:r>
      <w:proofErr w:type="gramStart"/>
      <w:r w:rsidRPr="002F3FA1">
        <w:rPr>
          <w:rFonts w:cs="Arial"/>
          <w:b/>
          <w:lang w:bidi="en-US"/>
        </w:rPr>
        <w:t>тач</w:t>
      </w:r>
      <w:proofErr w:type="gramEnd"/>
      <w:r w:rsidRPr="002F3FA1">
        <w:rPr>
          <w:rFonts w:cs="Arial"/>
          <w:b/>
          <w:lang w:bidi="en-US"/>
        </w:rPr>
        <w:t xml:space="preserve">. </w:t>
      </w:r>
      <w:proofErr w:type="gramStart"/>
      <w:r w:rsidRPr="002F3FA1">
        <w:rPr>
          <w:rFonts w:cs="Arial"/>
          <w:b/>
          <w:lang w:bidi="en-US"/>
        </w:rPr>
        <w:t>1)-</w:t>
      </w:r>
      <w:proofErr w:type="gramEnd"/>
      <w:r w:rsidRPr="002F3FA1">
        <w:rPr>
          <w:rFonts w:cs="Arial"/>
          <w:b/>
          <w:lang w:bidi="en-US"/>
        </w:rPr>
        <w:t xml:space="preserve"> 3) ЗЈН:</w:t>
      </w:r>
    </w:p>
    <w:p w14:paraId="0C2E7A56" w14:textId="742A500A" w:rsidR="0008263C" w:rsidRPr="002F3FA1" w:rsidRDefault="008824F8" w:rsidP="008824F8">
      <w:pPr>
        <w:pStyle w:val="KDParagraf"/>
        <w:spacing w:before="0"/>
        <w:rPr>
          <w:rFonts w:cs="Arial"/>
          <w:lang w:bidi="en-US"/>
        </w:rPr>
      </w:pPr>
      <w:r w:rsidRPr="002F3FA1">
        <w:rPr>
          <w:rFonts w:cs="Arial"/>
        </w:rPr>
        <w:t xml:space="preserve">Подносилац захтева за заштиту права дужан је да на рачун буџета Републике Србије (број рачуна: </w:t>
      </w:r>
      <w:r w:rsidRPr="002F3FA1">
        <w:rPr>
          <w:rFonts w:cs="Arial"/>
          <w:lang w:val="ru-RU"/>
        </w:rPr>
        <w:t>840-</w:t>
      </w:r>
      <w:r w:rsidRPr="002F3FA1">
        <w:rPr>
          <w:rFonts w:cs="Arial"/>
          <w:bCs/>
          <w:iCs/>
        </w:rPr>
        <w:t>30678845-06</w:t>
      </w:r>
      <w:r w:rsidRPr="002F3FA1">
        <w:rPr>
          <w:rFonts w:cs="Arial"/>
        </w:rPr>
        <w:t xml:space="preserve">, </w:t>
      </w:r>
      <w:r w:rsidRPr="00B35ABA">
        <w:rPr>
          <w:rFonts w:cs="Arial"/>
        </w:rPr>
        <w:t xml:space="preserve">шифра плаћања 153 или 253, позив на број </w:t>
      </w:r>
      <w:r w:rsidR="00B35ABA" w:rsidRPr="00B35ABA">
        <w:rPr>
          <w:rFonts w:cs="Arial"/>
          <w:lang w:val="sr-Cyrl-CS"/>
        </w:rPr>
        <w:t xml:space="preserve">ЦЈН072016 </w:t>
      </w:r>
      <w:r w:rsidRPr="00B35ABA">
        <w:rPr>
          <w:rFonts w:cs="Arial"/>
        </w:rPr>
        <w:t xml:space="preserve">сврха: ЗЗП, јн. бр. </w:t>
      </w:r>
      <w:r w:rsidR="00B35ABA" w:rsidRPr="00B35ABA">
        <w:rPr>
          <w:rFonts w:cs="Arial"/>
          <w:lang w:val="sr-Cyrl-CS"/>
        </w:rPr>
        <w:t>ЦЈН/07/2016</w:t>
      </w:r>
      <w:r w:rsidRPr="00B35ABA">
        <w:rPr>
          <w:rFonts w:cs="Arial"/>
        </w:rPr>
        <w:t xml:space="preserve">, прималац </w:t>
      </w:r>
      <w:r w:rsidRPr="002F3FA1">
        <w:rPr>
          <w:rFonts w:cs="Arial"/>
        </w:rPr>
        <w:t>уплате: буџет Републике Србије) уплати таксу</w:t>
      </w:r>
      <w:r w:rsidR="00886827" w:rsidRPr="002F3FA1">
        <w:rPr>
          <w:rFonts w:cs="Arial"/>
          <w:lang w:bidi="en-US"/>
        </w:rPr>
        <w:t xml:space="preserve"> од: </w:t>
      </w:r>
    </w:p>
    <w:p w14:paraId="252DF931" w14:textId="77777777" w:rsidR="0008263C" w:rsidRPr="002F3FA1" w:rsidRDefault="0008263C" w:rsidP="008824F8">
      <w:pPr>
        <w:pStyle w:val="KDParagraf"/>
        <w:spacing w:before="0"/>
        <w:rPr>
          <w:rFonts w:cs="Arial"/>
          <w:lang w:bidi="en-US"/>
        </w:rPr>
      </w:pPr>
    </w:p>
    <w:p w14:paraId="59E756C6" w14:textId="6AB6E219" w:rsidR="0008263C" w:rsidRPr="002F3FA1" w:rsidRDefault="0008263C" w:rsidP="0008263C">
      <w:pPr>
        <w:pStyle w:val="KDParagraf"/>
        <w:spacing w:before="0"/>
        <w:rPr>
          <w:rFonts w:cs="Arial"/>
          <w:lang w:bidi="en-US"/>
        </w:rPr>
      </w:pPr>
      <w:r w:rsidRPr="002F3FA1">
        <w:rPr>
          <w:rFonts w:cs="Arial"/>
          <w:lang w:val="sr-Cyrl-RS" w:bidi="en-US"/>
        </w:rPr>
        <w:t>1</w:t>
      </w:r>
      <w:r w:rsidRPr="002F3FA1">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14:paraId="54391136" w14:textId="164E7F66" w:rsidR="0008263C" w:rsidRPr="002F3FA1" w:rsidRDefault="000C6B06" w:rsidP="0008263C">
      <w:pPr>
        <w:pStyle w:val="KDParagraf"/>
        <w:spacing w:before="0"/>
        <w:rPr>
          <w:rFonts w:cs="Arial"/>
          <w:lang w:bidi="en-US"/>
        </w:rPr>
      </w:pPr>
      <w:r w:rsidRPr="002F3FA1">
        <w:rPr>
          <w:rFonts w:cs="Arial"/>
          <w:lang w:val="sr-Cyrl-RS" w:bidi="en-US"/>
        </w:rPr>
        <w:t>2</w:t>
      </w:r>
      <w:r w:rsidR="0008263C" w:rsidRPr="002F3FA1">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1923DB8A" w14:textId="6E7F145C" w:rsidR="0008263C" w:rsidRPr="002F3FA1" w:rsidRDefault="0008263C" w:rsidP="0008263C">
      <w:pPr>
        <w:pStyle w:val="KDParagraf"/>
        <w:spacing w:before="0"/>
        <w:rPr>
          <w:rFonts w:cs="Arial"/>
          <w:lang w:bidi="en-US"/>
        </w:rPr>
      </w:pPr>
    </w:p>
    <w:p w14:paraId="2A63C1AC" w14:textId="77777777" w:rsidR="00886827" w:rsidRPr="002F3FA1" w:rsidRDefault="00886827" w:rsidP="00091BB0">
      <w:pPr>
        <w:pStyle w:val="KDParagraf"/>
        <w:spacing w:before="0"/>
        <w:rPr>
          <w:rFonts w:cs="Arial"/>
          <w:lang w:bidi="en-US"/>
        </w:rPr>
      </w:pPr>
      <w:r w:rsidRPr="002F3FA1">
        <w:rPr>
          <w:rFonts w:cs="Arial"/>
          <w:lang w:bidi="en-US"/>
        </w:rPr>
        <w:t>Свака странка у поступку сноси трошкове које проузрокује својим радњама.</w:t>
      </w:r>
    </w:p>
    <w:p w14:paraId="5009BF92" w14:textId="77777777" w:rsidR="00886827" w:rsidRPr="002F3FA1" w:rsidRDefault="00886827" w:rsidP="00886827">
      <w:pPr>
        <w:pStyle w:val="KDParagraf"/>
        <w:spacing w:before="0"/>
        <w:rPr>
          <w:rFonts w:cs="Arial"/>
          <w:lang w:bidi="en-US"/>
        </w:rPr>
      </w:pPr>
      <w:r w:rsidRPr="002F3FA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2F3FA1" w:rsidRDefault="00886827" w:rsidP="00886827">
      <w:pPr>
        <w:pStyle w:val="KDParagraf"/>
        <w:spacing w:before="0"/>
        <w:rPr>
          <w:rFonts w:cs="Arial"/>
          <w:lang w:bidi="en-US"/>
        </w:rPr>
      </w:pPr>
      <w:r w:rsidRPr="002F3FA1">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2F3FA1" w:rsidRDefault="00886827" w:rsidP="00886827">
      <w:pPr>
        <w:pStyle w:val="KDParagraf"/>
        <w:spacing w:before="0"/>
        <w:rPr>
          <w:rFonts w:cs="Arial"/>
          <w:lang w:bidi="en-US"/>
        </w:rPr>
      </w:pPr>
      <w:r w:rsidRPr="002F3FA1">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2F3FA1" w:rsidRDefault="00886827" w:rsidP="00886827">
      <w:pPr>
        <w:pStyle w:val="KDParagraf"/>
        <w:spacing w:before="0"/>
        <w:rPr>
          <w:rFonts w:cs="Arial"/>
          <w:lang w:bidi="en-US"/>
        </w:rPr>
      </w:pPr>
      <w:r w:rsidRPr="002F3FA1">
        <w:rPr>
          <w:rFonts w:cs="Arial"/>
          <w:lang w:bidi="en-US"/>
        </w:rPr>
        <w:t>Странке у захтеву морају прецизно да наведу трошкове за које траже накнаду.</w:t>
      </w:r>
    </w:p>
    <w:p w14:paraId="462D8188" w14:textId="77777777" w:rsidR="00886827" w:rsidRPr="002F3FA1" w:rsidRDefault="00886827" w:rsidP="00886827">
      <w:pPr>
        <w:pStyle w:val="KDParagraf"/>
        <w:spacing w:before="0"/>
        <w:rPr>
          <w:rFonts w:cs="Arial"/>
          <w:lang w:bidi="en-US"/>
        </w:rPr>
      </w:pPr>
      <w:r w:rsidRPr="002F3FA1">
        <w:rPr>
          <w:rFonts w:cs="Arial"/>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2F3FA1" w:rsidRDefault="00886827" w:rsidP="00886827">
      <w:pPr>
        <w:pStyle w:val="KDParagraf"/>
        <w:spacing w:before="0"/>
        <w:rPr>
          <w:rFonts w:cs="Arial"/>
          <w:lang w:bidi="en-US"/>
        </w:rPr>
      </w:pPr>
      <w:r w:rsidRPr="002F3FA1">
        <w:rPr>
          <w:rFonts w:cs="Arial"/>
          <w:lang w:bidi="en-US"/>
        </w:rPr>
        <w:t>О трошковима одлучује Републичка комисија. Одлука Републичке комисије је извршни наслов.</w:t>
      </w:r>
    </w:p>
    <w:p w14:paraId="532779FC" w14:textId="77777777" w:rsidR="00886827" w:rsidRPr="002F3FA1" w:rsidRDefault="00886827" w:rsidP="00886827">
      <w:pPr>
        <w:pStyle w:val="KDParagraf"/>
        <w:spacing w:before="0"/>
        <w:rPr>
          <w:rFonts w:cs="Arial"/>
          <w:lang w:bidi="en-US"/>
        </w:rPr>
      </w:pPr>
    </w:p>
    <w:p w14:paraId="2C7F95E9" w14:textId="35AB57E9" w:rsidR="00886827" w:rsidRPr="002F3FA1" w:rsidRDefault="00886827" w:rsidP="00886827">
      <w:pPr>
        <w:pStyle w:val="KDParagraf"/>
        <w:spacing w:before="0"/>
        <w:rPr>
          <w:rFonts w:cs="Arial"/>
          <w:b/>
          <w:lang w:bidi="en-US"/>
        </w:rPr>
      </w:pPr>
      <w:r w:rsidRPr="002F3FA1">
        <w:rPr>
          <w:rFonts w:cs="Arial"/>
          <w:b/>
          <w:lang w:bidi="en-US"/>
        </w:rPr>
        <w:t xml:space="preserve">Детаљно упутство о потврди из члана 151. </w:t>
      </w:r>
      <w:proofErr w:type="gramStart"/>
      <w:r w:rsidRPr="002F3FA1">
        <w:rPr>
          <w:rFonts w:cs="Arial"/>
          <w:b/>
          <w:lang w:bidi="en-US"/>
        </w:rPr>
        <w:t>став</w:t>
      </w:r>
      <w:proofErr w:type="gramEnd"/>
      <w:r w:rsidRPr="002F3FA1">
        <w:rPr>
          <w:rFonts w:cs="Arial"/>
          <w:b/>
          <w:lang w:bidi="en-US"/>
        </w:rPr>
        <w:t xml:space="preserve"> 1. </w:t>
      </w:r>
      <w:proofErr w:type="gramStart"/>
      <w:r w:rsidR="00CA0B56">
        <w:rPr>
          <w:rFonts w:cs="Arial"/>
          <w:b/>
          <w:lang w:bidi="en-US"/>
        </w:rPr>
        <w:t>тачка</w:t>
      </w:r>
      <w:proofErr w:type="gramEnd"/>
      <w:r w:rsidR="00CA0B56">
        <w:rPr>
          <w:rFonts w:cs="Arial"/>
          <w:b/>
          <w:lang w:bidi="en-US"/>
        </w:rPr>
        <w:t xml:space="preserve"> 6) Закона</w:t>
      </w:r>
    </w:p>
    <w:p w14:paraId="35A6CB8F" w14:textId="77777777" w:rsidR="00886827" w:rsidRPr="002F3FA1" w:rsidRDefault="008824F8" w:rsidP="00886827">
      <w:pPr>
        <w:pStyle w:val="KDParagraf"/>
        <w:spacing w:before="0"/>
        <w:rPr>
          <w:rFonts w:cs="Arial"/>
          <w:lang w:bidi="en-US"/>
        </w:rPr>
      </w:pPr>
      <w:r w:rsidRPr="002F3FA1">
        <w:rPr>
          <w:rFonts w:cs="Arial"/>
          <w:lang w:val="sr-Cyrl-CS" w:bidi="en-US"/>
        </w:rPr>
        <w:t xml:space="preserve">Потврда </w:t>
      </w:r>
      <w:r w:rsidR="00886827" w:rsidRPr="002F3FA1">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2F3FA1" w:rsidRDefault="00886827" w:rsidP="00886827">
      <w:pPr>
        <w:pStyle w:val="KDParagraf"/>
        <w:spacing w:before="0"/>
        <w:rPr>
          <w:rFonts w:cs="Arial"/>
          <w:lang w:bidi="en-US"/>
        </w:rPr>
      </w:pPr>
      <w:r w:rsidRPr="002F3FA1">
        <w:rPr>
          <w:rFonts w:cs="Arial"/>
          <w:lang w:bidi="en-US"/>
        </w:rPr>
        <w:t>Чланом 151. Закона о јавним набавкама („</w:t>
      </w:r>
      <w:proofErr w:type="gramStart"/>
      <w:r w:rsidRPr="002F3FA1">
        <w:rPr>
          <w:rFonts w:cs="Arial"/>
          <w:lang w:bidi="en-US"/>
        </w:rPr>
        <w:t>Службени  гласник</w:t>
      </w:r>
      <w:proofErr w:type="gramEnd"/>
      <w:r w:rsidRPr="002F3FA1">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2F3FA1" w:rsidRDefault="00886827" w:rsidP="00886827">
      <w:pPr>
        <w:pStyle w:val="KDParagraf"/>
        <w:spacing w:before="0"/>
        <w:rPr>
          <w:rFonts w:cs="Arial"/>
          <w:lang w:bidi="en-US"/>
        </w:rPr>
      </w:pPr>
      <w:r w:rsidRPr="002F3FA1">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2F3FA1" w:rsidRDefault="00886827" w:rsidP="00886827">
      <w:pPr>
        <w:pStyle w:val="KDParagraf"/>
        <w:spacing w:before="0"/>
        <w:rPr>
          <w:rFonts w:cs="Arial"/>
          <w:lang w:bidi="en-US"/>
        </w:rPr>
      </w:pPr>
      <w:r w:rsidRPr="002F3FA1">
        <w:rPr>
          <w:rFonts w:cs="Arial"/>
          <w:lang w:bidi="en-US"/>
        </w:rPr>
        <w:t xml:space="preserve">Као доказ о уплати таксе, у смислу члана 151. </w:t>
      </w:r>
      <w:proofErr w:type="gramStart"/>
      <w:r w:rsidRPr="002F3FA1">
        <w:rPr>
          <w:rFonts w:cs="Arial"/>
          <w:lang w:bidi="en-US"/>
        </w:rPr>
        <w:t>став</w:t>
      </w:r>
      <w:proofErr w:type="gramEnd"/>
      <w:r w:rsidRPr="002F3FA1">
        <w:rPr>
          <w:rFonts w:cs="Arial"/>
          <w:lang w:bidi="en-US"/>
        </w:rPr>
        <w:t xml:space="preserve"> 1. </w:t>
      </w:r>
      <w:proofErr w:type="gramStart"/>
      <w:r w:rsidRPr="002F3FA1">
        <w:rPr>
          <w:rFonts w:cs="Arial"/>
          <w:lang w:bidi="en-US"/>
        </w:rPr>
        <w:t>тачка</w:t>
      </w:r>
      <w:proofErr w:type="gramEnd"/>
      <w:r w:rsidRPr="002F3FA1">
        <w:rPr>
          <w:rFonts w:cs="Arial"/>
          <w:lang w:bidi="en-US"/>
        </w:rPr>
        <w:t xml:space="preserve"> 6) ЗЈН, прихватиће се:</w:t>
      </w:r>
    </w:p>
    <w:p w14:paraId="35770B2D" w14:textId="77777777" w:rsidR="00886827" w:rsidRPr="002F3FA1" w:rsidRDefault="00886827" w:rsidP="00886827">
      <w:pPr>
        <w:pStyle w:val="KDParagraf"/>
        <w:spacing w:before="0"/>
        <w:rPr>
          <w:rFonts w:cs="Arial"/>
          <w:lang w:bidi="en-US"/>
        </w:rPr>
      </w:pPr>
      <w:r w:rsidRPr="002F3FA1">
        <w:rPr>
          <w:rFonts w:cs="Arial"/>
          <w:lang w:bidi="en-US"/>
        </w:rPr>
        <w:t>1. Потврда о извршеној уплати таксе из члана 156. ЗЈН која садржи следеће елементе:</w:t>
      </w:r>
    </w:p>
    <w:p w14:paraId="32F47BEA" w14:textId="77777777" w:rsidR="00886827" w:rsidRPr="002F3FA1" w:rsidRDefault="00886827" w:rsidP="00886827">
      <w:pPr>
        <w:pStyle w:val="KDParagraf"/>
        <w:spacing w:before="0"/>
        <w:rPr>
          <w:rFonts w:cs="Arial"/>
          <w:lang w:bidi="en-US"/>
        </w:rPr>
      </w:pPr>
      <w:r w:rsidRPr="002F3FA1">
        <w:rPr>
          <w:rFonts w:cs="Arial"/>
          <w:lang w:bidi="en-US"/>
        </w:rPr>
        <w:t xml:space="preserve">(1) </w:t>
      </w:r>
      <w:proofErr w:type="gramStart"/>
      <w:r w:rsidRPr="002F3FA1">
        <w:rPr>
          <w:rFonts w:cs="Arial"/>
          <w:lang w:bidi="en-US"/>
        </w:rPr>
        <w:t>да</w:t>
      </w:r>
      <w:proofErr w:type="gramEnd"/>
      <w:r w:rsidRPr="002F3FA1">
        <w:rPr>
          <w:rFonts w:cs="Arial"/>
          <w:lang w:bidi="en-US"/>
        </w:rPr>
        <w:t xml:space="preserve"> буде издата од стране банке и да садржи печат банке;</w:t>
      </w:r>
    </w:p>
    <w:p w14:paraId="68428D2F" w14:textId="77777777" w:rsidR="00886827" w:rsidRPr="002F3FA1" w:rsidRDefault="00886827" w:rsidP="00886827">
      <w:pPr>
        <w:pStyle w:val="KDParagraf"/>
        <w:spacing w:before="0"/>
        <w:rPr>
          <w:rFonts w:cs="Arial"/>
          <w:lang w:bidi="en-US"/>
        </w:rPr>
      </w:pPr>
      <w:r w:rsidRPr="002F3FA1">
        <w:rPr>
          <w:rFonts w:cs="Arial"/>
          <w:lang w:bidi="en-US"/>
        </w:rPr>
        <w:t xml:space="preserve">(2) </w:t>
      </w:r>
      <w:proofErr w:type="gramStart"/>
      <w:r w:rsidRPr="002F3FA1">
        <w:rPr>
          <w:rFonts w:cs="Arial"/>
          <w:lang w:bidi="en-US"/>
        </w:rPr>
        <w:t>да</w:t>
      </w:r>
      <w:proofErr w:type="gramEnd"/>
      <w:r w:rsidRPr="002F3FA1">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2F3FA1" w:rsidRDefault="00886827" w:rsidP="00886827">
      <w:pPr>
        <w:pStyle w:val="KDParagraf"/>
        <w:spacing w:before="0"/>
        <w:rPr>
          <w:rFonts w:cs="Arial"/>
          <w:lang w:bidi="en-US"/>
        </w:rPr>
      </w:pPr>
      <w:r w:rsidRPr="002F3FA1">
        <w:rPr>
          <w:rFonts w:cs="Arial"/>
          <w:lang w:bidi="en-US"/>
        </w:rPr>
        <w:t xml:space="preserve">(3) </w:t>
      </w:r>
      <w:proofErr w:type="gramStart"/>
      <w:r w:rsidRPr="002F3FA1">
        <w:rPr>
          <w:rFonts w:cs="Arial"/>
          <w:lang w:bidi="en-US"/>
        </w:rPr>
        <w:t>износ</w:t>
      </w:r>
      <w:proofErr w:type="gramEnd"/>
      <w:r w:rsidRPr="002F3FA1">
        <w:rPr>
          <w:rFonts w:cs="Arial"/>
          <w:lang w:bidi="en-US"/>
        </w:rPr>
        <w:t xml:space="preserve"> таксе из члана 156. ЗЈН чија се уплата врши;</w:t>
      </w:r>
    </w:p>
    <w:p w14:paraId="171FA5BC" w14:textId="77777777" w:rsidR="00886827" w:rsidRPr="002F3FA1" w:rsidRDefault="00886827" w:rsidP="00886827">
      <w:pPr>
        <w:pStyle w:val="KDParagraf"/>
        <w:spacing w:before="0"/>
        <w:rPr>
          <w:rFonts w:cs="Arial"/>
          <w:lang w:bidi="en-US"/>
        </w:rPr>
      </w:pPr>
      <w:r w:rsidRPr="002F3FA1">
        <w:rPr>
          <w:rFonts w:cs="Arial"/>
          <w:lang w:bidi="en-US"/>
        </w:rPr>
        <w:t xml:space="preserve">(4) </w:t>
      </w:r>
      <w:proofErr w:type="gramStart"/>
      <w:r w:rsidRPr="002F3FA1">
        <w:rPr>
          <w:rFonts w:cs="Arial"/>
          <w:lang w:bidi="en-US"/>
        </w:rPr>
        <w:t>број</w:t>
      </w:r>
      <w:proofErr w:type="gramEnd"/>
      <w:r w:rsidRPr="002F3FA1">
        <w:rPr>
          <w:rFonts w:cs="Arial"/>
          <w:lang w:bidi="en-US"/>
        </w:rPr>
        <w:t xml:space="preserve"> рачуна: 840-30678845-06;</w:t>
      </w:r>
    </w:p>
    <w:p w14:paraId="3425D292" w14:textId="77777777" w:rsidR="00886827" w:rsidRPr="002F3FA1" w:rsidRDefault="00886827" w:rsidP="00886827">
      <w:pPr>
        <w:pStyle w:val="KDParagraf"/>
        <w:spacing w:before="0"/>
        <w:rPr>
          <w:rFonts w:cs="Arial"/>
          <w:lang w:bidi="en-US"/>
        </w:rPr>
      </w:pPr>
      <w:r w:rsidRPr="002F3FA1">
        <w:rPr>
          <w:rFonts w:cs="Arial"/>
          <w:lang w:bidi="en-US"/>
        </w:rPr>
        <w:t xml:space="preserve">(5) </w:t>
      </w:r>
      <w:proofErr w:type="gramStart"/>
      <w:r w:rsidRPr="002F3FA1">
        <w:rPr>
          <w:rFonts w:cs="Arial"/>
          <w:lang w:bidi="en-US"/>
        </w:rPr>
        <w:t>шифру</w:t>
      </w:r>
      <w:proofErr w:type="gramEnd"/>
      <w:r w:rsidRPr="002F3FA1">
        <w:rPr>
          <w:rFonts w:cs="Arial"/>
          <w:lang w:bidi="en-US"/>
        </w:rPr>
        <w:t xml:space="preserve"> плаћања: 153 или 253;</w:t>
      </w:r>
    </w:p>
    <w:p w14:paraId="2A0C0A80" w14:textId="77777777" w:rsidR="00886827" w:rsidRPr="002F3FA1" w:rsidRDefault="00886827" w:rsidP="00886827">
      <w:pPr>
        <w:pStyle w:val="KDParagraf"/>
        <w:spacing w:before="0"/>
        <w:rPr>
          <w:rFonts w:cs="Arial"/>
          <w:lang w:bidi="en-US"/>
        </w:rPr>
      </w:pPr>
      <w:r w:rsidRPr="002F3FA1">
        <w:rPr>
          <w:rFonts w:cs="Arial"/>
          <w:lang w:bidi="en-US"/>
        </w:rPr>
        <w:t xml:space="preserve">(6) </w:t>
      </w:r>
      <w:proofErr w:type="gramStart"/>
      <w:r w:rsidRPr="002F3FA1">
        <w:rPr>
          <w:rFonts w:cs="Arial"/>
          <w:lang w:bidi="en-US"/>
        </w:rPr>
        <w:t>позив</w:t>
      </w:r>
      <w:proofErr w:type="gramEnd"/>
      <w:r w:rsidRPr="002F3FA1">
        <w:rPr>
          <w:rFonts w:cs="Arial"/>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2F3FA1" w:rsidRDefault="00886827" w:rsidP="00886827">
      <w:pPr>
        <w:pStyle w:val="KDParagraf"/>
        <w:spacing w:before="0"/>
        <w:rPr>
          <w:rFonts w:cs="Arial"/>
          <w:lang w:bidi="en-US"/>
        </w:rPr>
      </w:pPr>
      <w:r w:rsidRPr="002F3FA1">
        <w:rPr>
          <w:rFonts w:cs="Arial"/>
          <w:lang w:bidi="en-US"/>
        </w:rPr>
        <w:t xml:space="preserve">(7) </w:t>
      </w:r>
      <w:proofErr w:type="gramStart"/>
      <w:r w:rsidRPr="002F3FA1">
        <w:rPr>
          <w:rFonts w:cs="Arial"/>
          <w:lang w:bidi="en-US"/>
        </w:rPr>
        <w:t>сврха</w:t>
      </w:r>
      <w:proofErr w:type="gramEnd"/>
      <w:r w:rsidRPr="002F3FA1">
        <w:rPr>
          <w:rFonts w:cs="Arial"/>
          <w:lang w:bidi="en-US"/>
        </w:rPr>
        <w:t>: ЗЗП; назив наручиоца; број или ознака јавне набавке поводом које се подноси захтев за заштиту права;</w:t>
      </w:r>
    </w:p>
    <w:p w14:paraId="105E8456" w14:textId="77777777" w:rsidR="00886827" w:rsidRPr="002F3FA1" w:rsidRDefault="00886827" w:rsidP="00886827">
      <w:pPr>
        <w:pStyle w:val="KDParagraf"/>
        <w:spacing w:before="0"/>
        <w:rPr>
          <w:rFonts w:cs="Arial"/>
          <w:lang w:bidi="en-US"/>
        </w:rPr>
      </w:pPr>
      <w:r w:rsidRPr="002F3FA1">
        <w:rPr>
          <w:rFonts w:cs="Arial"/>
          <w:lang w:bidi="en-US"/>
        </w:rPr>
        <w:t xml:space="preserve">(8) </w:t>
      </w:r>
      <w:proofErr w:type="gramStart"/>
      <w:r w:rsidRPr="002F3FA1">
        <w:rPr>
          <w:rFonts w:cs="Arial"/>
          <w:lang w:bidi="en-US"/>
        </w:rPr>
        <w:t>корисник</w:t>
      </w:r>
      <w:proofErr w:type="gramEnd"/>
      <w:r w:rsidRPr="002F3FA1">
        <w:rPr>
          <w:rFonts w:cs="Arial"/>
          <w:lang w:bidi="en-US"/>
        </w:rPr>
        <w:t>: буџет Републике Србије;</w:t>
      </w:r>
    </w:p>
    <w:p w14:paraId="15079B35" w14:textId="77777777" w:rsidR="00886827" w:rsidRPr="002F3FA1" w:rsidRDefault="00886827" w:rsidP="00886827">
      <w:pPr>
        <w:pStyle w:val="KDParagraf"/>
        <w:spacing w:before="0"/>
        <w:rPr>
          <w:rFonts w:cs="Arial"/>
          <w:lang w:bidi="en-US"/>
        </w:rPr>
      </w:pPr>
      <w:r w:rsidRPr="002F3FA1">
        <w:rPr>
          <w:rFonts w:cs="Arial"/>
          <w:lang w:bidi="en-US"/>
        </w:rPr>
        <w:t xml:space="preserve">(9) </w:t>
      </w:r>
      <w:proofErr w:type="gramStart"/>
      <w:r w:rsidRPr="002F3FA1">
        <w:rPr>
          <w:rFonts w:cs="Arial"/>
          <w:lang w:bidi="en-US"/>
        </w:rPr>
        <w:t>назив</w:t>
      </w:r>
      <w:proofErr w:type="gramEnd"/>
      <w:r w:rsidRPr="002F3FA1">
        <w:rPr>
          <w:rFonts w:cs="Arial"/>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2F3FA1" w:rsidRDefault="00886827" w:rsidP="00886827">
      <w:pPr>
        <w:pStyle w:val="KDParagraf"/>
        <w:spacing w:before="0"/>
        <w:rPr>
          <w:rFonts w:cs="Arial"/>
          <w:lang w:bidi="en-US"/>
        </w:rPr>
      </w:pPr>
      <w:r w:rsidRPr="002F3FA1">
        <w:rPr>
          <w:rFonts w:cs="Arial"/>
          <w:lang w:bidi="en-US"/>
        </w:rPr>
        <w:t xml:space="preserve">(10) </w:t>
      </w:r>
      <w:proofErr w:type="gramStart"/>
      <w:r w:rsidRPr="002F3FA1">
        <w:rPr>
          <w:rFonts w:cs="Arial"/>
          <w:lang w:bidi="en-US"/>
        </w:rPr>
        <w:t>потпис</w:t>
      </w:r>
      <w:proofErr w:type="gramEnd"/>
      <w:r w:rsidRPr="002F3FA1">
        <w:rPr>
          <w:rFonts w:cs="Arial"/>
          <w:lang w:bidi="en-US"/>
        </w:rPr>
        <w:t xml:space="preserve"> овлашћеног лица банке.</w:t>
      </w:r>
    </w:p>
    <w:p w14:paraId="45F54F4A" w14:textId="77777777" w:rsidR="00886827" w:rsidRPr="002F3FA1" w:rsidRDefault="00886827" w:rsidP="00886827">
      <w:pPr>
        <w:pStyle w:val="KDParagraf"/>
        <w:spacing w:before="0"/>
        <w:rPr>
          <w:rFonts w:cs="Arial"/>
          <w:lang w:bidi="en-US"/>
        </w:rPr>
      </w:pPr>
      <w:r w:rsidRPr="002F3FA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2F3FA1" w:rsidRDefault="00886827" w:rsidP="00886827">
      <w:pPr>
        <w:pStyle w:val="KDParagraf"/>
        <w:spacing w:before="0"/>
        <w:rPr>
          <w:rFonts w:cs="Arial"/>
          <w:lang w:bidi="en-US"/>
        </w:rPr>
      </w:pPr>
      <w:r w:rsidRPr="002F3FA1">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2F3FA1" w:rsidRDefault="00886827" w:rsidP="00886827">
      <w:pPr>
        <w:pStyle w:val="KDParagraf"/>
        <w:spacing w:before="0"/>
        <w:rPr>
          <w:rFonts w:cs="Arial"/>
          <w:lang w:bidi="en-US"/>
        </w:rPr>
      </w:pPr>
      <w:proofErr w:type="gramStart"/>
      <w:r w:rsidRPr="002F3FA1">
        <w:rPr>
          <w:rFonts w:cs="Arial"/>
          <w:lang w:bidi="en-US"/>
        </w:rPr>
        <w:t>извршеној</w:t>
      </w:r>
      <w:proofErr w:type="gramEnd"/>
      <w:r w:rsidRPr="002F3FA1">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2F3FA1" w:rsidRDefault="00886827" w:rsidP="00886827">
      <w:pPr>
        <w:pStyle w:val="KDParagraf"/>
        <w:spacing w:before="0"/>
        <w:rPr>
          <w:rFonts w:cs="Arial"/>
          <w:lang w:bidi="en-US"/>
        </w:rPr>
      </w:pPr>
      <w:r w:rsidRPr="002F3FA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2F3FA1" w:rsidRDefault="00886827" w:rsidP="00886827">
      <w:pPr>
        <w:pStyle w:val="KDParagraf"/>
        <w:spacing w:before="0"/>
        <w:rPr>
          <w:rFonts w:cs="Arial"/>
          <w:lang w:val="sr-Cyrl-CS" w:bidi="en-US"/>
        </w:rPr>
      </w:pPr>
      <w:r w:rsidRPr="002F3FA1">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2F3FA1">
          <w:rPr>
            <w:rFonts w:cs="Arial"/>
            <w:lang w:bidi="en-US"/>
          </w:rPr>
          <w:t>http://www.kjn.gov.rs/ci/uputstvo-o-uplati-republicke-administrativne-takse.html</w:t>
        </w:r>
      </w:hyperlink>
      <w:r w:rsidR="008824F8" w:rsidRPr="002F3FA1">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bidi="en-US"/>
        </w:rPr>
      </w:pPr>
    </w:p>
    <w:p w14:paraId="09585838" w14:textId="77777777" w:rsidR="00CA0B56" w:rsidRPr="002F3FA1" w:rsidRDefault="00CA0B56" w:rsidP="00886827">
      <w:pPr>
        <w:pStyle w:val="KDParagraf"/>
        <w:spacing w:before="0"/>
        <w:rPr>
          <w:rFonts w:cs="Arial"/>
          <w:lang w:bidi="en-US"/>
        </w:rPr>
      </w:pPr>
    </w:p>
    <w:p w14:paraId="683477C2" w14:textId="77777777" w:rsidR="00886827" w:rsidRPr="002F3FA1" w:rsidRDefault="00886827" w:rsidP="00886827">
      <w:pPr>
        <w:pStyle w:val="KDParagraf"/>
        <w:spacing w:before="0"/>
        <w:rPr>
          <w:rFonts w:cs="Arial"/>
          <w:lang w:bidi="en-US"/>
        </w:rPr>
      </w:pPr>
      <w:r w:rsidRPr="002F3FA1">
        <w:rPr>
          <w:rFonts w:cs="Arial"/>
          <w:lang w:bidi="en-US"/>
        </w:rPr>
        <w:lastRenderedPageBreak/>
        <w:t>УПЛАТА ИЗ ИНОСТРАНСТВА</w:t>
      </w:r>
    </w:p>
    <w:p w14:paraId="3FE330AF" w14:textId="77777777" w:rsidR="00886827" w:rsidRPr="002F3FA1" w:rsidRDefault="00886827" w:rsidP="00886827">
      <w:pPr>
        <w:pStyle w:val="KDParagraf"/>
        <w:spacing w:before="0"/>
        <w:rPr>
          <w:rFonts w:cs="Arial"/>
          <w:lang w:bidi="en-US"/>
        </w:rPr>
      </w:pPr>
      <w:r w:rsidRPr="002F3FA1">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2F3FA1" w:rsidRDefault="00886827" w:rsidP="00886827">
      <w:pPr>
        <w:pStyle w:val="KDParagraf"/>
        <w:spacing w:before="0"/>
        <w:rPr>
          <w:rFonts w:cs="Arial"/>
          <w:lang w:bidi="en-US"/>
        </w:rPr>
      </w:pPr>
    </w:p>
    <w:p w14:paraId="7605ECCD" w14:textId="77777777" w:rsidR="00886827" w:rsidRPr="002F3FA1" w:rsidRDefault="00886827" w:rsidP="00886827">
      <w:pPr>
        <w:pStyle w:val="KDParagraf"/>
        <w:spacing w:before="0"/>
        <w:rPr>
          <w:rFonts w:cs="Arial"/>
          <w:lang w:bidi="en-US"/>
        </w:rPr>
      </w:pPr>
      <w:r w:rsidRPr="002F3FA1">
        <w:rPr>
          <w:rFonts w:cs="Arial"/>
          <w:lang w:bidi="en-US"/>
        </w:rPr>
        <w:t>НАЗИВ И АДРЕСА БАНКЕ:</w:t>
      </w:r>
    </w:p>
    <w:p w14:paraId="5C5A7187" w14:textId="77777777" w:rsidR="00886827" w:rsidRPr="002F3FA1" w:rsidRDefault="00886827" w:rsidP="00886827">
      <w:pPr>
        <w:pStyle w:val="KDParagraf"/>
        <w:spacing w:before="0"/>
        <w:rPr>
          <w:rFonts w:cs="Arial"/>
          <w:lang w:bidi="en-US"/>
        </w:rPr>
      </w:pPr>
      <w:r w:rsidRPr="002F3FA1">
        <w:rPr>
          <w:rFonts w:cs="Arial"/>
          <w:lang w:bidi="en-US"/>
        </w:rPr>
        <w:t>Народна банка Србије (НБС)</w:t>
      </w:r>
    </w:p>
    <w:p w14:paraId="14C22807" w14:textId="77777777" w:rsidR="00886827" w:rsidRPr="002F3FA1" w:rsidRDefault="00886827" w:rsidP="00886827">
      <w:pPr>
        <w:pStyle w:val="KDParagraf"/>
        <w:spacing w:before="0"/>
        <w:rPr>
          <w:rFonts w:cs="Arial"/>
          <w:lang w:bidi="en-US"/>
        </w:rPr>
      </w:pPr>
      <w:r w:rsidRPr="002F3FA1">
        <w:rPr>
          <w:rFonts w:cs="Arial"/>
          <w:lang w:bidi="en-US"/>
        </w:rPr>
        <w:t>11000 Београд, ул. Немањина бр. 17</w:t>
      </w:r>
    </w:p>
    <w:p w14:paraId="7786622A" w14:textId="77777777" w:rsidR="00886827" w:rsidRPr="002F3FA1" w:rsidRDefault="00886827" w:rsidP="00886827">
      <w:pPr>
        <w:pStyle w:val="KDParagraf"/>
        <w:spacing w:before="0"/>
        <w:rPr>
          <w:rFonts w:cs="Arial"/>
          <w:lang w:bidi="en-US"/>
        </w:rPr>
      </w:pPr>
      <w:r w:rsidRPr="002F3FA1">
        <w:rPr>
          <w:rFonts w:cs="Arial"/>
          <w:lang w:bidi="en-US"/>
        </w:rPr>
        <w:t>Србија</w:t>
      </w:r>
    </w:p>
    <w:p w14:paraId="7970EC5A" w14:textId="77777777" w:rsidR="00886827" w:rsidRPr="002F3FA1" w:rsidRDefault="00886827" w:rsidP="00886827">
      <w:pPr>
        <w:pStyle w:val="KDParagraf"/>
        <w:spacing w:before="0"/>
        <w:rPr>
          <w:rFonts w:cs="Arial"/>
          <w:lang w:bidi="en-US"/>
        </w:rPr>
      </w:pPr>
      <w:r w:rsidRPr="002F3FA1">
        <w:rPr>
          <w:rFonts w:cs="Arial"/>
          <w:lang w:bidi="en-US"/>
        </w:rPr>
        <w:t>SWIFT CODE: NBSRRSBGXXX</w:t>
      </w:r>
    </w:p>
    <w:p w14:paraId="7C2825B6" w14:textId="77777777" w:rsidR="00886827" w:rsidRPr="002F3FA1" w:rsidRDefault="00886827" w:rsidP="00886827">
      <w:pPr>
        <w:pStyle w:val="KDParagraf"/>
        <w:spacing w:before="0"/>
        <w:rPr>
          <w:rFonts w:cs="Arial"/>
          <w:lang w:bidi="en-US"/>
        </w:rPr>
      </w:pPr>
    </w:p>
    <w:p w14:paraId="2B3BC269" w14:textId="77777777" w:rsidR="00886827" w:rsidRPr="002F3FA1" w:rsidRDefault="00886827" w:rsidP="00886827">
      <w:pPr>
        <w:pStyle w:val="KDParagraf"/>
        <w:spacing w:before="0"/>
        <w:rPr>
          <w:rFonts w:cs="Arial"/>
          <w:lang w:bidi="en-US"/>
        </w:rPr>
      </w:pPr>
      <w:r w:rsidRPr="002F3FA1">
        <w:rPr>
          <w:rFonts w:cs="Arial"/>
          <w:lang w:bidi="en-US"/>
        </w:rPr>
        <w:t>НАЗИВ И АДРЕСА ИНСТИТУЦИЈЕ:</w:t>
      </w:r>
    </w:p>
    <w:p w14:paraId="2E9E0366" w14:textId="77777777" w:rsidR="00886827" w:rsidRPr="002F3FA1" w:rsidRDefault="00886827" w:rsidP="00886827">
      <w:pPr>
        <w:pStyle w:val="KDParagraf"/>
        <w:spacing w:before="0"/>
        <w:rPr>
          <w:rFonts w:cs="Arial"/>
          <w:lang w:bidi="en-US"/>
        </w:rPr>
      </w:pPr>
      <w:r w:rsidRPr="002F3FA1">
        <w:rPr>
          <w:rFonts w:cs="Arial"/>
          <w:lang w:bidi="en-US"/>
        </w:rPr>
        <w:t>Министарство финансија</w:t>
      </w:r>
    </w:p>
    <w:p w14:paraId="7EF51DF1" w14:textId="77777777" w:rsidR="00886827" w:rsidRPr="002F3FA1" w:rsidRDefault="00886827" w:rsidP="00886827">
      <w:pPr>
        <w:pStyle w:val="KDParagraf"/>
        <w:spacing w:before="0"/>
        <w:rPr>
          <w:rFonts w:cs="Arial"/>
          <w:lang w:bidi="en-US"/>
        </w:rPr>
      </w:pPr>
      <w:r w:rsidRPr="002F3FA1">
        <w:rPr>
          <w:rFonts w:cs="Arial"/>
          <w:lang w:bidi="en-US"/>
        </w:rPr>
        <w:t>Управа за трезор</w:t>
      </w:r>
    </w:p>
    <w:p w14:paraId="1C8AA81B" w14:textId="77777777" w:rsidR="00886827" w:rsidRPr="002F3FA1" w:rsidRDefault="00886827" w:rsidP="00886827">
      <w:pPr>
        <w:pStyle w:val="KDParagraf"/>
        <w:spacing w:before="0"/>
        <w:rPr>
          <w:rFonts w:cs="Arial"/>
          <w:lang w:bidi="en-US"/>
        </w:rPr>
      </w:pPr>
      <w:proofErr w:type="gramStart"/>
      <w:r w:rsidRPr="002F3FA1">
        <w:rPr>
          <w:rFonts w:cs="Arial"/>
          <w:lang w:bidi="en-US"/>
        </w:rPr>
        <w:t>ул</w:t>
      </w:r>
      <w:proofErr w:type="gramEnd"/>
      <w:r w:rsidRPr="002F3FA1">
        <w:rPr>
          <w:rFonts w:cs="Arial"/>
          <w:lang w:bidi="en-US"/>
        </w:rPr>
        <w:t>. Поп Лукина бр. 7-9</w:t>
      </w:r>
    </w:p>
    <w:p w14:paraId="0E5FC989" w14:textId="77777777" w:rsidR="00886827" w:rsidRPr="002F3FA1" w:rsidRDefault="00886827" w:rsidP="00886827">
      <w:pPr>
        <w:pStyle w:val="KDParagraf"/>
        <w:spacing w:before="0"/>
        <w:rPr>
          <w:rFonts w:cs="Arial"/>
          <w:lang w:bidi="en-US"/>
        </w:rPr>
      </w:pPr>
      <w:r w:rsidRPr="002F3FA1">
        <w:rPr>
          <w:rFonts w:cs="Arial"/>
          <w:lang w:bidi="en-US"/>
        </w:rPr>
        <w:t>11000 Београд</w:t>
      </w:r>
    </w:p>
    <w:p w14:paraId="0BC34951" w14:textId="77777777" w:rsidR="00886827" w:rsidRPr="002F3FA1" w:rsidRDefault="00886827" w:rsidP="00886827">
      <w:pPr>
        <w:pStyle w:val="KDParagraf"/>
        <w:spacing w:before="0"/>
        <w:rPr>
          <w:rFonts w:cs="Arial"/>
          <w:lang w:bidi="en-US"/>
        </w:rPr>
      </w:pPr>
      <w:r w:rsidRPr="002F3FA1">
        <w:rPr>
          <w:rFonts w:cs="Arial"/>
          <w:lang w:bidi="en-US"/>
        </w:rPr>
        <w:t>IBAN: RS 35908500103019323073</w:t>
      </w:r>
    </w:p>
    <w:p w14:paraId="5DE052E9" w14:textId="77777777" w:rsidR="00886827" w:rsidRPr="002F3FA1" w:rsidRDefault="00886827" w:rsidP="00886827">
      <w:pPr>
        <w:pStyle w:val="KDParagraf"/>
        <w:spacing w:before="0"/>
        <w:rPr>
          <w:rFonts w:cs="Arial"/>
          <w:lang w:bidi="en-US"/>
        </w:rPr>
      </w:pPr>
    </w:p>
    <w:p w14:paraId="01D98E1D" w14:textId="77777777" w:rsidR="00886827" w:rsidRPr="002F3FA1" w:rsidRDefault="00886827" w:rsidP="00886827">
      <w:pPr>
        <w:pStyle w:val="KDParagraf"/>
        <w:spacing w:before="0"/>
        <w:rPr>
          <w:rFonts w:cs="Arial"/>
          <w:lang w:bidi="en-US"/>
        </w:rPr>
      </w:pPr>
      <w:r w:rsidRPr="002F3FA1">
        <w:rPr>
          <w:rFonts w:cs="Arial"/>
          <w:lang w:bidi="en-US"/>
        </w:rPr>
        <w:t>НАПОМЕНА: Приликом уплата средстава потребно је навести следеће информације о плаћању - „детаљи плаћања</w:t>
      </w:r>
      <w:proofErr w:type="gramStart"/>
      <w:r w:rsidRPr="002F3FA1">
        <w:rPr>
          <w:rFonts w:cs="Arial"/>
          <w:lang w:bidi="en-US"/>
        </w:rPr>
        <w:t>“ (</w:t>
      </w:r>
      <w:proofErr w:type="gramEnd"/>
      <w:r w:rsidRPr="002F3FA1">
        <w:rPr>
          <w:rFonts w:cs="Arial"/>
          <w:lang w:bidi="en-US"/>
        </w:rPr>
        <w:t>FIELD 70: DETAILS OF PAYMENT):</w:t>
      </w:r>
    </w:p>
    <w:p w14:paraId="122D9D5E" w14:textId="77777777" w:rsidR="00886827" w:rsidRPr="002F3FA1" w:rsidRDefault="00886827" w:rsidP="00886827">
      <w:pPr>
        <w:pStyle w:val="KDParagraf"/>
        <w:spacing w:before="0"/>
        <w:rPr>
          <w:rFonts w:cs="Arial"/>
          <w:lang w:bidi="en-US"/>
        </w:rPr>
      </w:pPr>
      <w:r w:rsidRPr="002F3FA1">
        <w:rPr>
          <w:rFonts w:cs="Arial"/>
          <w:lang w:bidi="en-US"/>
        </w:rPr>
        <w:t xml:space="preserve">– </w:t>
      </w:r>
      <w:proofErr w:type="gramStart"/>
      <w:r w:rsidRPr="002F3FA1">
        <w:rPr>
          <w:rFonts w:cs="Arial"/>
          <w:lang w:bidi="en-US"/>
        </w:rPr>
        <w:t>број</w:t>
      </w:r>
      <w:proofErr w:type="gramEnd"/>
      <w:r w:rsidRPr="002F3FA1">
        <w:rPr>
          <w:rFonts w:cs="Arial"/>
          <w:lang w:bidi="en-US"/>
        </w:rPr>
        <w:t xml:space="preserve"> у поступку јавне набавке на које се захтев за заштиту права односи и</w:t>
      </w:r>
    </w:p>
    <w:p w14:paraId="7AFAE6C7" w14:textId="77777777" w:rsidR="00886827" w:rsidRPr="002F3FA1" w:rsidRDefault="00886827" w:rsidP="00886827">
      <w:pPr>
        <w:pStyle w:val="KDParagraf"/>
        <w:spacing w:before="0"/>
        <w:rPr>
          <w:rFonts w:cs="Arial"/>
          <w:lang w:bidi="en-US"/>
        </w:rPr>
      </w:pPr>
      <w:proofErr w:type="gramStart"/>
      <w:r w:rsidRPr="002F3FA1">
        <w:rPr>
          <w:rFonts w:cs="Arial"/>
          <w:lang w:bidi="en-US"/>
        </w:rPr>
        <w:t>назив</w:t>
      </w:r>
      <w:proofErr w:type="gramEnd"/>
      <w:r w:rsidRPr="002F3FA1">
        <w:rPr>
          <w:rFonts w:cs="Arial"/>
          <w:lang w:bidi="en-US"/>
        </w:rPr>
        <w:t xml:space="preserve"> наручиоца у поступку јавне набавке.</w:t>
      </w:r>
    </w:p>
    <w:p w14:paraId="06746A04" w14:textId="77777777" w:rsidR="00886827" w:rsidRPr="002F3FA1" w:rsidRDefault="00886827" w:rsidP="00886827">
      <w:pPr>
        <w:pStyle w:val="KDParagraf"/>
        <w:spacing w:before="0"/>
        <w:rPr>
          <w:rFonts w:cs="Arial"/>
          <w:lang w:bidi="en-US"/>
        </w:rPr>
      </w:pPr>
      <w:r w:rsidRPr="002F3FA1">
        <w:rPr>
          <w:rFonts w:cs="Arial"/>
          <w:lang w:bidi="en-US"/>
        </w:rPr>
        <w:t>У прилогу су инструкције за уплате у валутама: EUR и USD.</w:t>
      </w:r>
    </w:p>
    <w:p w14:paraId="3B13C989" w14:textId="77777777" w:rsidR="00886827" w:rsidRPr="002F3FA1" w:rsidRDefault="00886827" w:rsidP="00886827">
      <w:pPr>
        <w:pStyle w:val="KDParagraf"/>
        <w:spacing w:before="0"/>
        <w:rPr>
          <w:rFonts w:cs="Arial"/>
          <w:lang w:bidi="en-US"/>
        </w:rPr>
      </w:pPr>
    </w:p>
    <w:p w14:paraId="01275B73" w14:textId="77777777" w:rsidR="00886827" w:rsidRPr="002F3FA1" w:rsidRDefault="00886827" w:rsidP="00886827">
      <w:pPr>
        <w:pStyle w:val="KDParagraf"/>
        <w:spacing w:before="0"/>
        <w:rPr>
          <w:rFonts w:cs="Arial"/>
          <w:lang w:bidi="en-US"/>
        </w:rPr>
      </w:pPr>
      <w:r w:rsidRPr="002F3FA1">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5940"/>
      </w:tblGrid>
      <w:tr w:rsidR="00886827" w:rsidRPr="002F3FA1" w14:paraId="3FEDA7A7" w14:textId="77777777" w:rsidTr="00226F88">
        <w:trPr>
          <w:trHeight w:val="30"/>
        </w:trPr>
        <w:tc>
          <w:tcPr>
            <w:tcW w:w="5000" w:type="pct"/>
            <w:gridSpan w:val="2"/>
            <w:shd w:val="clear" w:color="auto" w:fill="auto"/>
          </w:tcPr>
          <w:p w14:paraId="5DEBF39D" w14:textId="77777777" w:rsidR="00886827" w:rsidRPr="002F3FA1" w:rsidRDefault="00886827" w:rsidP="00886827">
            <w:pPr>
              <w:pStyle w:val="KDParagraf"/>
              <w:spacing w:before="0"/>
              <w:rPr>
                <w:rFonts w:cs="Arial"/>
                <w:lang w:bidi="en-US"/>
              </w:rPr>
            </w:pPr>
            <w:r w:rsidRPr="002F3FA1">
              <w:rPr>
                <w:rFonts w:cs="Arial"/>
                <w:lang w:bidi="en-US"/>
              </w:rPr>
              <w:t>SWIFT MESSAGE MT103 – EUR</w:t>
            </w:r>
          </w:p>
        </w:tc>
      </w:tr>
      <w:tr w:rsidR="00886827" w:rsidRPr="002F3FA1" w14:paraId="7CC8DBA3" w14:textId="77777777" w:rsidTr="00226F88">
        <w:trPr>
          <w:trHeight w:val="20"/>
        </w:trPr>
        <w:tc>
          <w:tcPr>
            <w:tcW w:w="1707" w:type="pct"/>
            <w:shd w:val="clear" w:color="auto" w:fill="auto"/>
          </w:tcPr>
          <w:p w14:paraId="1B4579E7" w14:textId="77777777" w:rsidR="00886827" w:rsidRPr="002F3FA1" w:rsidRDefault="00886827" w:rsidP="00886827">
            <w:pPr>
              <w:pStyle w:val="KDParagraf"/>
              <w:spacing w:before="0"/>
              <w:rPr>
                <w:rFonts w:cs="Arial"/>
                <w:lang w:bidi="en-US"/>
              </w:rPr>
            </w:pPr>
            <w:r w:rsidRPr="002F3FA1">
              <w:rPr>
                <w:rFonts w:cs="Arial"/>
                <w:lang w:bidi="en-US"/>
              </w:rPr>
              <w:t xml:space="preserve">FIELD 32A: </w:t>
            </w:r>
          </w:p>
        </w:tc>
        <w:tc>
          <w:tcPr>
            <w:tcW w:w="3293" w:type="pct"/>
            <w:shd w:val="clear" w:color="auto" w:fill="auto"/>
          </w:tcPr>
          <w:p w14:paraId="53624A4A" w14:textId="77777777" w:rsidR="00886827" w:rsidRPr="002F3FA1" w:rsidRDefault="00886827" w:rsidP="00886827">
            <w:pPr>
              <w:pStyle w:val="KDParagraf"/>
              <w:spacing w:before="0"/>
              <w:rPr>
                <w:rFonts w:cs="Arial"/>
                <w:lang w:bidi="en-US"/>
              </w:rPr>
            </w:pPr>
            <w:r w:rsidRPr="002F3FA1">
              <w:rPr>
                <w:rFonts w:cs="Arial"/>
                <w:lang w:bidi="en-US"/>
              </w:rPr>
              <w:t>VALUE DATE – EUR- AMOUNT</w:t>
            </w:r>
          </w:p>
        </w:tc>
      </w:tr>
      <w:tr w:rsidR="00886827" w:rsidRPr="002F3FA1" w14:paraId="0DB10937" w14:textId="77777777" w:rsidTr="00226F88">
        <w:trPr>
          <w:trHeight w:val="20"/>
        </w:trPr>
        <w:tc>
          <w:tcPr>
            <w:tcW w:w="1707" w:type="pct"/>
            <w:shd w:val="clear" w:color="auto" w:fill="auto"/>
          </w:tcPr>
          <w:p w14:paraId="409EE57D" w14:textId="77777777" w:rsidR="00886827" w:rsidRPr="002F3FA1" w:rsidRDefault="00886827" w:rsidP="00886827">
            <w:pPr>
              <w:pStyle w:val="KDParagraf"/>
              <w:spacing w:before="0"/>
              <w:rPr>
                <w:rFonts w:cs="Arial"/>
                <w:lang w:bidi="en-US"/>
              </w:rPr>
            </w:pPr>
            <w:r w:rsidRPr="002F3FA1">
              <w:rPr>
                <w:rFonts w:cs="Arial"/>
                <w:lang w:bidi="en-US"/>
              </w:rPr>
              <w:t xml:space="preserve">FIELD 50K:  </w:t>
            </w:r>
          </w:p>
        </w:tc>
        <w:tc>
          <w:tcPr>
            <w:tcW w:w="3293" w:type="pct"/>
            <w:shd w:val="clear" w:color="auto" w:fill="auto"/>
          </w:tcPr>
          <w:p w14:paraId="2AD6CE31" w14:textId="77777777" w:rsidR="00886827" w:rsidRPr="002F3FA1" w:rsidRDefault="00886827" w:rsidP="00886827">
            <w:pPr>
              <w:pStyle w:val="KDParagraf"/>
              <w:spacing w:before="0"/>
              <w:rPr>
                <w:rFonts w:cs="Arial"/>
                <w:lang w:bidi="en-US"/>
              </w:rPr>
            </w:pPr>
            <w:r w:rsidRPr="002F3FA1">
              <w:rPr>
                <w:rFonts w:cs="Arial"/>
                <w:lang w:bidi="en-US"/>
              </w:rPr>
              <w:t>ORDERING CUSTOMER</w:t>
            </w:r>
          </w:p>
        </w:tc>
      </w:tr>
      <w:tr w:rsidR="00886827" w:rsidRPr="002F3FA1" w14:paraId="2A091610" w14:textId="77777777" w:rsidTr="00226F88">
        <w:trPr>
          <w:trHeight w:val="20"/>
        </w:trPr>
        <w:tc>
          <w:tcPr>
            <w:tcW w:w="1707" w:type="pct"/>
            <w:shd w:val="clear" w:color="auto" w:fill="auto"/>
          </w:tcPr>
          <w:p w14:paraId="5BBB4D88" w14:textId="77777777" w:rsidR="00886827" w:rsidRPr="002F3FA1" w:rsidRDefault="00886827" w:rsidP="00886827">
            <w:pPr>
              <w:pStyle w:val="KDParagraf"/>
              <w:spacing w:before="0"/>
              <w:rPr>
                <w:rFonts w:cs="Arial"/>
                <w:lang w:bidi="en-US"/>
              </w:rPr>
            </w:pPr>
            <w:r w:rsidRPr="002F3FA1">
              <w:rPr>
                <w:rFonts w:cs="Arial"/>
                <w:lang w:bidi="en-US"/>
              </w:rPr>
              <w:t xml:space="preserve">FIELD 50K:  </w:t>
            </w:r>
          </w:p>
        </w:tc>
        <w:tc>
          <w:tcPr>
            <w:tcW w:w="3293" w:type="pct"/>
            <w:shd w:val="clear" w:color="auto" w:fill="auto"/>
          </w:tcPr>
          <w:p w14:paraId="3B9A5058" w14:textId="77777777" w:rsidR="00886827" w:rsidRPr="002F3FA1" w:rsidRDefault="00886827" w:rsidP="00886827">
            <w:pPr>
              <w:pStyle w:val="KDParagraf"/>
              <w:spacing w:before="0"/>
              <w:rPr>
                <w:rFonts w:cs="Arial"/>
                <w:lang w:bidi="en-US"/>
              </w:rPr>
            </w:pPr>
            <w:r w:rsidRPr="002F3FA1">
              <w:rPr>
                <w:rFonts w:cs="Arial"/>
                <w:lang w:bidi="en-US"/>
              </w:rPr>
              <w:t>ORDERING CUSTOMER</w:t>
            </w:r>
          </w:p>
        </w:tc>
      </w:tr>
      <w:tr w:rsidR="00886827" w:rsidRPr="002F3FA1" w14:paraId="0116664F" w14:textId="77777777" w:rsidTr="00226F88">
        <w:trPr>
          <w:trHeight w:val="1113"/>
        </w:trPr>
        <w:tc>
          <w:tcPr>
            <w:tcW w:w="1707" w:type="pct"/>
            <w:shd w:val="clear" w:color="auto" w:fill="auto"/>
          </w:tcPr>
          <w:p w14:paraId="39A03257" w14:textId="77777777" w:rsidR="00886827" w:rsidRPr="002F3FA1" w:rsidRDefault="00886827" w:rsidP="00886827">
            <w:pPr>
              <w:pStyle w:val="KDParagraf"/>
              <w:spacing w:before="0"/>
              <w:rPr>
                <w:rFonts w:cs="Arial"/>
                <w:lang w:bidi="en-US"/>
              </w:rPr>
            </w:pPr>
            <w:r w:rsidRPr="002F3FA1">
              <w:rPr>
                <w:rFonts w:cs="Arial"/>
                <w:lang w:bidi="en-US"/>
              </w:rPr>
              <w:t>FIELD 56A:</w:t>
            </w:r>
          </w:p>
          <w:p w14:paraId="51B7F4DE" w14:textId="77777777" w:rsidR="00886827" w:rsidRPr="002F3FA1" w:rsidRDefault="00886827" w:rsidP="00886827">
            <w:pPr>
              <w:pStyle w:val="KDParagraf"/>
              <w:spacing w:before="0"/>
              <w:rPr>
                <w:rFonts w:cs="Arial"/>
                <w:lang w:bidi="en-US"/>
              </w:rPr>
            </w:pPr>
            <w:r w:rsidRPr="002F3FA1">
              <w:rPr>
                <w:rFonts w:cs="Arial"/>
                <w:lang w:bidi="en-US"/>
              </w:rPr>
              <w:t>(INTERMEDIARY)</w:t>
            </w:r>
          </w:p>
        </w:tc>
        <w:tc>
          <w:tcPr>
            <w:tcW w:w="3293" w:type="pct"/>
            <w:shd w:val="clear" w:color="auto" w:fill="auto"/>
          </w:tcPr>
          <w:p w14:paraId="1939CA82" w14:textId="77777777" w:rsidR="00886827" w:rsidRPr="002F3FA1" w:rsidRDefault="00886827" w:rsidP="00886827">
            <w:pPr>
              <w:pStyle w:val="KDParagraf"/>
              <w:spacing w:before="0"/>
              <w:rPr>
                <w:rFonts w:cs="Arial"/>
                <w:lang w:bidi="en-US"/>
              </w:rPr>
            </w:pPr>
            <w:r w:rsidRPr="002F3FA1">
              <w:rPr>
                <w:rFonts w:cs="Arial"/>
                <w:lang w:bidi="en-US"/>
              </w:rPr>
              <w:t>DEUTDEFFXXX</w:t>
            </w:r>
          </w:p>
          <w:p w14:paraId="591A993E" w14:textId="77777777" w:rsidR="00886827" w:rsidRPr="002F3FA1" w:rsidRDefault="00886827" w:rsidP="00886827">
            <w:pPr>
              <w:pStyle w:val="KDParagraf"/>
              <w:spacing w:before="0"/>
              <w:rPr>
                <w:rFonts w:cs="Arial"/>
                <w:lang w:bidi="en-US"/>
              </w:rPr>
            </w:pPr>
            <w:r w:rsidRPr="002F3FA1">
              <w:rPr>
                <w:rFonts w:cs="Arial"/>
                <w:lang w:bidi="en-US"/>
              </w:rPr>
              <w:t>DEUTSCHE BANK AG, F/M</w:t>
            </w:r>
          </w:p>
          <w:p w14:paraId="6C75CC51" w14:textId="77777777" w:rsidR="00886827" w:rsidRPr="002F3FA1" w:rsidRDefault="00886827" w:rsidP="00886827">
            <w:pPr>
              <w:pStyle w:val="KDParagraf"/>
              <w:spacing w:before="0"/>
              <w:rPr>
                <w:rFonts w:cs="Arial"/>
                <w:lang w:bidi="en-US"/>
              </w:rPr>
            </w:pPr>
            <w:r w:rsidRPr="002F3FA1">
              <w:rPr>
                <w:rFonts w:cs="Arial"/>
                <w:lang w:bidi="en-US"/>
              </w:rPr>
              <w:t>TAUNUSANLAGE 12</w:t>
            </w:r>
          </w:p>
          <w:p w14:paraId="7E2C35BC" w14:textId="77777777" w:rsidR="00886827" w:rsidRPr="002F3FA1" w:rsidRDefault="00886827" w:rsidP="00886827">
            <w:pPr>
              <w:pStyle w:val="KDParagraf"/>
              <w:spacing w:before="0"/>
              <w:rPr>
                <w:rFonts w:cs="Arial"/>
                <w:lang w:bidi="en-US"/>
              </w:rPr>
            </w:pPr>
            <w:r w:rsidRPr="002F3FA1">
              <w:rPr>
                <w:rFonts w:cs="Arial"/>
                <w:lang w:bidi="en-US"/>
              </w:rPr>
              <w:t>GERMANY</w:t>
            </w:r>
          </w:p>
        </w:tc>
      </w:tr>
      <w:tr w:rsidR="00886827" w:rsidRPr="002F3FA1" w14:paraId="4196D715" w14:textId="77777777" w:rsidTr="00226F88">
        <w:trPr>
          <w:trHeight w:val="1689"/>
        </w:trPr>
        <w:tc>
          <w:tcPr>
            <w:tcW w:w="1707" w:type="pct"/>
            <w:shd w:val="clear" w:color="auto" w:fill="auto"/>
          </w:tcPr>
          <w:p w14:paraId="535FA5A9" w14:textId="77777777" w:rsidR="00886827" w:rsidRPr="002F3FA1" w:rsidRDefault="00886827" w:rsidP="00886827">
            <w:pPr>
              <w:pStyle w:val="KDParagraf"/>
              <w:spacing w:before="0"/>
              <w:rPr>
                <w:rFonts w:cs="Arial"/>
                <w:lang w:bidi="en-US"/>
              </w:rPr>
            </w:pPr>
            <w:r w:rsidRPr="002F3FA1">
              <w:rPr>
                <w:rFonts w:cs="Arial"/>
                <w:lang w:bidi="en-US"/>
              </w:rPr>
              <w:t>FIELD 57A:</w:t>
            </w:r>
          </w:p>
          <w:p w14:paraId="176330BF" w14:textId="77777777" w:rsidR="00886827" w:rsidRPr="002F3FA1" w:rsidRDefault="00886827" w:rsidP="00886827">
            <w:pPr>
              <w:pStyle w:val="KDParagraf"/>
              <w:spacing w:before="0"/>
              <w:rPr>
                <w:rFonts w:cs="Arial"/>
                <w:lang w:bidi="en-US"/>
              </w:rPr>
            </w:pPr>
            <w:r w:rsidRPr="002F3FA1">
              <w:rPr>
                <w:rFonts w:cs="Arial"/>
                <w:lang w:bidi="en-US"/>
              </w:rPr>
              <w:t>(ACC. WITH BANK)</w:t>
            </w:r>
          </w:p>
        </w:tc>
        <w:tc>
          <w:tcPr>
            <w:tcW w:w="3293" w:type="pct"/>
            <w:shd w:val="clear" w:color="auto" w:fill="auto"/>
          </w:tcPr>
          <w:p w14:paraId="5351C0FD" w14:textId="77777777" w:rsidR="00886827" w:rsidRPr="002F3FA1" w:rsidRDefault="00886827" w:rsidP="00886827">
            <w:pPr>
              <w:pStyle w:val="KDParagraf"/>
              <w:spacing w:before="0"/>
              <w:rPr>
                <w:rFonts w:cs="Arial"/>
                <w:lang w:bidi="en-US"/>
              </w:rPr>
            </w:pPr>
            <w:r w:rsidRPr="002F3FA1">
              <w:rPr>
                <w:rFonts w:cs="Arial"/>
                <w:lang w:bidi="en-US"/>
              </w:rPr>
              <w:t>/DE20500700100935930800</w:t>
            </w:r>
          </w:p>
          <w:p w14:paraId="02658D32" w14:textId="77777777" w:rsidR="00886827" w:rsidRPr="002F3FA1" w:rsidRDefault="00886827" w:rsidP="00886827">
            <w:pPr>
              <w:pStyle w:val="KDParagraf"/>
              <w:spacing w:before="0"/>
              <w:rPr>
                <w:rFonts w:cs="Arial"/>
                <w:lang w:bidi="en-US"/>
              </w:rPr>
            </w:pPr>
            <w:r w:rsidRPr="002F3FA1">
              <w:rPr>
                <w:rFonts w:cs="Arial"/>
                <w:lang w:bidi="en-US"/>
              </w:rPr>
              <w:t>NBSRRSBGXXX</w:t>
            </w:r>
          </w:p>
          <w:p w14:paraId="0CE65E21" w14:textId="77777777" w:rsidR="00886827" w:rsidRPr="002F3FA1" w:rsidRDefault="00886827" w:rsidP="00886827">
            <w:pPr>
              <w:pStyle w:val="KDParagraf"/>
              <w:spacing w:before="0"/>
              <w:rPr>
                <w:rFonts w:cs="Arial"/>
                <w:lang w:bidi="en-US"/>
              </w:rPr>
            </w:pPr>
            <w:r w:rsidRPr="002F3FA1">
              <w:rPr>
                <w:rFonts w:cs="Arial"/>
                <w:lang w:bidi="en-US"/>
              </w:rPr>
              <w:t>NARODNA BANKA SRBIJE (NATIONAL</w:t>
            </w:r>
          </w:p>
          <w:p w14:paraId="7CB5DCD9" w14:textId="77777777" w:rsidR="00886827" w:rsidRPr="002F3FA1" w:rsidRDefault="00886827" w:rsidP="00886827">
            <w:pPr>
              <w:pStyle w:val="KDParagraf"/>
              <w:spacing w:before="0"/>
              <w:rPr>
                <w:rFonts w:cs="Arial"/>
                <w:lang w:bidi="en-US"/>
              </w:rPr>
            </w:pPr>
            <w:r w:rsidRPr="002F3FA1">
              <w:rPr>
                <w:rFonts w:cs="Arial"/>
                <w:lang w:bidi="en-US"/>
              </w:rPr>
              <w:t>BANK OF SERBIA – NBS BEOGRAD,</w:t>
            </w:r>
          </w:p>
          <w:p w14:paraId="67E65EE4" w14:textId="77777777" w:rsidR="00886827" w:rsidRPr="002F3FA1" w:rsidRDefault="00886827" w:rsidP="00886827">
            <w:pPr>
              <w:pStyle w:val="KDParagraf"/>
              <w:spacing w:before="0"/>
              <w:rPr>
                <w:rFonts w:cs="Arial"/>
                <w:lang w:bidi="en-US"/>
              </w:rPr>
            </w:pPr>
            <w:r w:rsidRPr="002F3FA1">
              <w:rPr>
                <w:rFonts w:cs="Arial"/>
                <w:lang w:bidi="en-US"/>
              </w:rPr>
              <w:t>NEMANJINA 17</w:t>
            </w:r>
          </w:p>
          <w:p w14:paraId="0BD33B4E" w14:textId="77777777" w:rsidR="00886827" w:rsidRPr="002F3FA1" w:rsidRDefault="00886827" w:rsidP="00886827">
            <w:pPr>
              <w:pStyle w:val="KDParagraf"/>
              <w:spacing w:before="0"/>
              <w:rPr>
                <w:rFonts w:cs="Arial"/>
                <w:lang w:bidi="en-US"/>
              </w:rPr>
            </w:pPr>
            <w:r w:rsidRPr="002F3FA1">
              <w:rPr>
                <w:rFonts w:cs="Arial"/>
                <w:lang w:bidi="en-US"/>
              </w:rPr>
              <w:t>SERBIA</w:t>
            </w:r>
          </w:p>
        </w:tc>
      </w:tr>
      <w:tr w:rsidR="00886827" w:rsidRPr="002F3FA1" w14:paraId="56C403B6" w14:textId="77777777" w:rsidTr="00226F88">
        <w:trPr>
          <w:trHeight w:val="20"/>
        </w:trPr>
        <w:tc>
          <w:tcPr>
            <w:tcW w:w="1707" w:type="pct"/>
            <w:shd w:val="clear" w:color="auto" w:fill="auto"/>
          </w:tcPr>
          <w:p w14:paraId="52C61FDD" w14:textId="77777777" w:rsidR="00886827" w:rsidRPr="002F3FA1" w:rsidRDefault="00886827" w:rsidP="00886827">
            <w:pPr>
              <w:pStyle w:val="KDParagraf"/>
              <w:spacing w:before="0"/>
              <w:rPr>
                <w:rFonts w:cs="Arial"/>
                <w:lang w:bidi="en-US"/>
              </w:rPr>
            </w:pPr>
            <w:r w:rsidRPr="002F3FA1">
              <w:rPr>
                <w:rFonts w:cs="Arial"/>
                <w:lang w:bidi="en-US"/>
              </w:rPr>
              <w:t>FIELD 59:</w:t>
            </w:r>
          </w:p>
          <w:p w14:paraId="15C135F5" w14:textId="77777777" w:rsidR="00886827" w:rsidRPr="002F3FA1" w:rsidRDefault="00886827" w:rsidP="00886827">
            <w:pPr>
              <w:pStyle w:val="KDParagraf"/>
              <w:spacing w:before="0"/>
              <w:rPr>
                <w:rFonts w:cs="Arial"/>
                <w:lang w:bidi="en-US"/>
              </w:rPr>
            </w:pPr>
            <w:r w:rsidRPr="002F3FA1">
              <w:rPr>
                <w:rFonts w:cs="Arial"/>
                <w:lang w:bidi="en-US"/>
              </w:rPr>
              <w:t>(BENEFICIARY)</w:t>
            </w:r>
          </w:p>
        </w:tc>
        <w:tc>
          <w:tcPr>
            <w:tcW w:w="3293" w:type="pct"/>
            <w:shd w:val="clear" w:color="auto" w:fill="auto"/>
          </w:tcPr>
          <w:p w14:paraId="303FB539" w14:textId="77777777" w:rsidR="00886827" w:rsidRPr="002F3FA1" w:rsidRDefault="00886827" w:rsidP="00886827">
            <w:pPr>
              <w:pStyle w:val="KDParagraf"/>
              <w:spacing w:before="0"/>
              <w:rPr>
                <w:rFonts w:cs="Arial"/>
                <w:lang w:bidi="en-US"/>
              </w:rPr>
            </w:pPr>
            <w:r w:rsidRPr="002F3FA1">
              <w:rPr>
                <w:rFonts w:cs="Arial"/>
                <w:lang w:bidi="en-US"/>
              </w:rPr>
              <w:t>/RS35908500103019323073</w:t>
            </w:r>
          </w:p>
          <w:p w14:paraId="17180E8C" w14:textId="77777777" w:rsidR="00886827" w:rsidRPr="002F3FA1" w:rsidRDefault="00886827" w:rsidP="00886827">
            <w:pPr>
              <w:pStyle w:val="KDParagraf"/>
              <w:spacing w:before="0"/>
              <w:rPr>
                <w:rFonts w:cs="Arial"/>
                <w:lang w:bidi="en-US"/>
              </w:rPr>
            </w:pPr>
            <w:r w:rsidRPr="002F3FA1">
              <w:rPr>
                <w:rFonts w:cs="Arial"/>
                <w:lang w:bidi="en-US"/>
              </w:rPr>
              <w:t>MINISTARSTVO FINANSIJA</w:t>
            </w:r>
          </w:p>
          <w:p w14:paraId="10F2C53D" w14:textId="77777777" w:rsidR="00886827" w:rsidRPr="002F3FA1" w:rsidRDefault="00886827" w:rsidP="00886827">
            <w:pPr>
              <w:pStyle w:val="KDParagraf"/>
              <w:spacing w:before="0"/>
              <w:rPr>
                <w:rFonts w:cs="Arial"/>
                <w:lang w:bidi="en-US"/>
              </w:rPr>
            </w:pPr>
            <w:r w:rsidRPr="002F3FA1">
              <w:rPr>
                <w:rFonts w:cs="Arial"/>
                <w:lang w:bidi="en-US"/>
              </w:rPr>
              <w:t>UPRAVA ZA TREZOR</w:t>
            </w:r>
          </w:p>
          <w:p w14:paraId="4C85675D" w14:textId="77777777" w:rsidR="00886827" w:rsidRPr="002F3FA1" w:rsidRDefault="00886827" w:rsidP="00886827">
            <w:pPr>
              <w:pStyle w:val="KDParagraf"/>
              <w:spacing w:before="0"/>
              <w:rPr>
                <w:rFonts w:cs="Arial"/>
                <w:lang w:bidi="en-US"/>
              </w:rPr>
            </w:pPr>
            <w:r w:rsidRPr="002F3FA1">
              <w:rPr>
                <w:rFonts w:cs="Arial"/>
                <w:lang w:bidi="en-US"/>
              </w:rPr>
              <w:t>POP LUKINA7-9</w:t>
            </w:r>
          </w:p>
          <w:p w14:paraId="34DB2916" w14:textId="77777777" w:rsidR="00886827" w:rsidRPr="002F3FA1" w:rsidRDefault="00886827" w:rsidP="00886827">
            <w:pPr>
              <w:pStyle w:val="KDParagraf"/>
              <w:spacing w:before="0"/>
              <w:rPr>
                <w:rFonts w:cs="Arial"/>
                <w:lang w:bidi="en-US"/>
              </w:rPr>
            </w:pPr>
            <w:r w:rsidRPr="002F3FA1">
              <w:rPr>
                <w:rFonts w:cs="Arial"/>
                <w:lang w:bidi="en-US"/>
              </w:rPr>
              <w:t>BEOGRAD</w:t>
            </w:r>
          </w:p>
        </w:tc>
      </w:tr>
      <w:tr w:rsidR="00886827" w:rsidRPr="002F3FA1" w14:paraId="60B5167F" w14:textId="77777777" w:rsidTr="00226F88">
        <w:trPr>
          <w:trHeight w:val="20"/>
        </w:trPr>
        <w:tc>
          <w:tcPr>
            <w:tcW w:w="1707" w:type="pct"/>
            <w:shd w:val="clear" w:color="auto" w:fill="auto"/>
          </w:tcPr>
          <w:p w14:paraId="38CF4B56" w14:textId="77777777" w:rsidR="00886827" w:rsidRPr="002F3FA1" w:rsidRDefault="00886827" w:rsidP="00886827">
            <w:pPr>
              <w:pStyle w:val="KDParagraf"/>
              <w:spacing w:before="0"/>
              <w:rPr>
                <w:rFonts w:cs="Arial"/>
                <w:lang w:bidi="en-US"/>
              </w:rPr>
            </w:pPr>
            <w:r w:rsidRPr="002F3FA1">
              <w:rPr>
                <w:rFonts w:cs="Arial"/>
                <w:lang w:bidi="en-US"/>
              </w:rPr>
              <w:t xml:space="preserve">FIELD 70:  </w:t>
            </w:r>
          </w:p>
        </w:tc>
        <w:tc>
          <w:tcPr>
            <w:tcW w:w="3293" w:type="pct"/>
            <w:shd w:val="clear" w:color="auto" w:fill="auto"/>
          </w:tcPr>
          <w:p w14:paraId="038A0381" w14:textId="77777777" w:rsidR="00886827" w:rsidRPr="002F3FA1" w:rsidRDefault="00886827" w:rsidP="00886827">
            <w:pPr>
              <w:pStyle w:val="KDParagraf"/>
              <w:spacing w:before="0"/>
              <w:rPr>
                <w:rFonts w:cs="Arial"/>
                <w:lang w:bidi="en-US"/>
              </w:rPr>
            </w:pPr>
            <w:r w:rsidRPr="002F3FA1">
              <w:rPr>
                <w:rFonts w:cs="Arial"/>
                <w:lang w:bidi="en-US"/>
              </w:rPr>
              <w:t>DETAILS OF PAYMENT</w:t>
            </w:r>
          </w:p>
        </w:tc>
      </w:tr>
      <w:tr w:rsidR="00886827" w:rsidRPr="002F3FA1" w14:paraId="1DBAD860" w14:textId="77777777" w:rsidTr="00226F88">
        <w:trPr>
          <w:trHeight w:val="20"/>
        </w:trPr>
        <w:tc>
          <w:tcPr>
            <w:tcW w:w="1707" w:type="pct"/>
            <w:shd w:val="clear" w:color="auto" w:fill="auto"/>
          </w:tcPr>
          <w:p w14:paraId="1E2CED8A" w14:textId="77777777" w:rsidR="00886827" w:rsidRPr="002F3FA1" w:rsidRDefault="00886827" w:rsidP="00886827">
            <w:pPr>
              <w:pStyle w:val="KDParagraf"/>
              <w:spacing w:before="0"/>
              <w:rPr>
                <w:rFonts w:cs="Arial"/>
                <w:lang w:bidi="en-US"/>
              </w:rPr>
            </w:pPr>
          </w:p>
        </w:tc>
        <w:tc>
          <w:tcPr>
            <w:tcW w:w="3293" w:type="pct"/>
            <w:shd w:val="clear" w:color="auto" w:fill="auto"/>
          </w:tcPr>
          <w:p w14:paraId="3CA19416" w14:textId="77777777" w:rsidR="00886827" w:rsidRPr="002F3FA1" w:rsidRDefault="00886827" w:rsidP="00886827">
            <w:pPr>
              <w:pStyle w:val="KDParagraf"/>
              <w:spacing w:before="0"/>
              <w:rPr>
                <w:rFonts w:cs="Arial"/>
                <w:lang w:bidi="en-US"/>
              </w:rPr>
            </w:pPr>
          </w:p>
        </w:tc>
      </w:tr>
    </w:tbl>
    <w:p w14:paraId="240BA030" w14:textId="77777777" w:rsidR="00886827" w:rsidRPr="002F3FA1" w:rsidRDefault="00886827" w:rsidP="00886827">
      <w:pPr>
        <w:pStyle w:val="KDParagraf"/>
        <w:spacing w:before="0"/>
        <w:rPr>
          <w:rFonts w:cs="Arial"/>
          <w:lang w:bidi="en-US"/>
        </w:rPr>
      </w:pPr>
    </w:p>
    <w:p w14:paraId="6D0D0596" w14:textId="77777777" w:rsidR="00886827" w:rsidRPr="002F3FA1"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2F3FA1" w14:paraId="45D4D5DE" w14:textId="77777777" w:rsidTr="00226F88">
        <w:tc>
          <w:tcPr>
            <w:tcW w:w="2491" w:type="pct"/>
            <w:shd w:val="clear" w:color="auto" w:fill="auto"/>
          </w:tcPr>
          <w:p w14:paraId="279C3584" w14:textId="77777777" w:rsidR="00886827" w:rsidRPr="002F3FA1" w:rsidRDefault="00886827" w:rsidP="00886827">
            <w:pPr>
              <w:pStyle w:val="KDParagraf"/>
              <w:spacing w:before="0"/>
              <w:rPr>
                <w:rFonts w:cs="Arial"/>
                <w:lang w:bidi="en-US"/>
              </w:rPr>
            </w:pPr>
            <w:r w:rsidRPr="002F3FA1">
              <w:rPr>
                <w:rFonts w:cs="Arial"/>
                <w:lang w:bidi="en-US"/>
              </w:rPr>
              <w:t>SWIFT MESSAGE MT103 – USD</w:t>
            </w:r>
          </w:p>
        </w:tc>
        <w:tc>
          <w:tcPr>
            <w:tcW w:w="2509" w:type="pct"/>
            <w:shd w:val="clear" w:color="auto" w:fill="auto"/>
          </w:tcPr>
          <w:p w14:paraId="2EBDE3B1" w14:textId="77777777" w:rsidR="00886827" w:rsidRPr="002F3FA1" w:rsidRDefault="00886827" w:rsidP="00886827">
            <w:pPr>
              <w:pStyle w:val="KDParagraf"/>
              <w:spacing w:before="0"/>
              <w:rPr>
                <w:rFonts w:cs="Arial"/>
                <w:lang w:bidi="en-US"/>
              </w:rPr>
            </w:pPr>
          </w:p>
        </w:tc>
      </w:tr>
      <w:tr w:rsidR="00886827" w:rsidRPr="002F3FA1" w14:paraId="46043BDB" w14:textId="77777777" w:rsidTr="00226F88">
        <w:tc>
          <w:tcPr>
            <w:tcW w:w="2491" w:type="pct"/>
            <w:shd w:val="clear" w:color="auto" w:fill="auto"/>
          </w:tcPr>
          <w:p w14:paraId="111D73F4" w14:textId="77777777" w:rsidR="00886827" w:rsidRPr="002F3FA1" w:rsidRDefault="00886827" w:rsidP="00886827">
            <w:pPr>
              <w:pStyle w:val="KDParagraf"/>
              <w:spacing w:before="0"/>
              <w:rPr>
                <w:rFonts w:cs="Arial"/>
                <w:lang w:bidi="en-US"/>
              </w:rPr>
            </w:pPr>
            <w:r w:rsidRPr="002F3FA1">
              <w:rPr>
                <w:rFonts w:cs="Arial"/>
                <w:lang w:bidi="en-US"/>
              </w:rPr>
              <w:t xml:space="preserve">FIELD 32A: </w:t>
            </w:r>
          </w:p>
        </w:tc>
        <w:tc>
          <w:tcPr>
            <w:tcW w:w="2509" w:type="pct"/>
            <w:shd w:val="clear" w:color="auto" w:fill="auto"/>
          </w:tcPr>
          <w:p w14:paraId="31F60400" w14:textId="77777777" w:rsidR="00886827" w:rsidRPr="002F3FA1" w:rsidRDefault="00886827" w:rsidP="00886827">
            <w:pPr>
              <w:pStyle w:val="KDParagraf"/>
              <w:spacing w:before="0"/>
              <w:rPr>
                <w:rFonts w:cs="Arial"/>
                <w:lang w:bidi="en-US"/>
              </w:rPr>
            </w:pPr>
            <w:r w:rsidRPr="002F3FA1">
              <w:rPr>
                <w:rFonts w:cs="Arial"/>
                <w:lang w:bidi="en-US"/>
              </w:rPr>
              <w:t>VALUE DATE – USD- AMOUNT</w:t>
            </w:r>
          </w:p>
        </w:tc>
      </w:tr>
      <w:tr w:rsidR="00886827" w:rsidRPr="002F3FA1" w14:paraId="35BC8823" w14:textId="77777777" w:rsidTr="00226F88">
        <w:tc>
          <w:tcPr>
            <w:tcW w:w="2491" w:type="pct"/>
            <w:shd w:val="clear" w:color="auto" w:fill="auto"/>
          </w:tcPr>
          <w:p w14:paraId="2B7921D1" w14:textId="77777777" w:rsidR="00886827" w:rsidRPr="002F3FA1" w:rsidRDefault="00886827" w:rsidP="00886827">
            <w:pPr>
              <w:pStyle w:val="KDParagraf"/>
              <w:spacing w:before="0"/>
              <w:rPr>
                <w:rFonts w:cs="Arial"/>
                <w:lang w:bidi="en-US"/>
              </w:rPr>
            </w:pPr>
            <w:r w:rsidRPr="002F3FA1">
              <w:rPr>
                <w:rFonts w:cs="Arial"/>
                <w:lang w:bidi="en-US"/>
              </w:rPr>
              <w:t xml:space="preserve">FIELD 50K:  </w:t>
            </w:r>
          </w:p>
        </w:tc>
        <w:tc>
          <w:tcPr>
            <w:tcW w:w="2509" w:type="pct"/>
            <w:shd w:val="clear" w:color="auto" w:fill="auto"/>
          </w:tcPr>
          <w:p w14:paraId="61131FEC" w14:textId="77777777" w:rsidR="00886827" w:rsidRPr="002F3FA1" w:rsidRDefault="00886827" w:rsidP="00886827">
            <w:pPr>
              <w:pStyle w:val="KDParagraf"/>
              <w:spacing w:before="0"/>
              <w:rPr>
                <w:rFonts w:cs="Arial"/>
                <w:lang w:bidi="en-US"/>
              </w:rPr>
            </w:pPr>
            <w:r w:rsidRPr="002F3FA1">
              <w:rPr>
                <w:rFonts w:cs="Arial"/>
                <w:lang w:bidi="en-US"/>
              </w:rPr>
              <w:t>ORDERING CUSTOMER</w:t>
            </w:r>
          </w:p>
        </w:tc>
      </w:tr>
      <w:tr w:rsidR="00886827" w:rsidRPr="002F3FA1" w14:paraId="644C4B68" w14:textId="77777777" w:rsidTr="00226F88">
        <w:tc>
          <w:tcPr>
            <w:tcW w:w="2491" w:type="pct"/>
            <w:shd w:val="clear" w:color="auto" w:fill="auto"/>
          </w:tcPr>
          <w:p w14:paraId="1CBF73AB" w14:textId="77777777" w:rsidR="00886827" w:rsidRPr="002F3FA1" w:rsidRDefault="00886827" w:rsidP="00886827">
            <w:pPr>
              <w:pStyle w:val="KDParagraf"/>
              <w:spacing w:before="0"/>
              <w:rPr>
                <w:rFonts w:cs="Arial"/>
                <w:lang w:bidi="en-US"/>
              </w:rPr>
            </w:pPr>
            <w:r w:rsidRPr="002F3FA1">
              <w:rPr>
                <w:rFonts w:cs="Arial"/>
                <w:lang w:bidi="en-US"/>
              </w:rPr>
              <w:t>FIELD 56A:</w:t>
            </w:r>
          </w:p>
          <w:p w14:paraId="77C52F80" w14:textId="77777777" w:rsidR="00886827" w:rsidRPr="002F3FA1" w:rsidRDefault="00886827" w:rsidP="00886827">
            <w:pPr>
              <w:pStyle w:val="KDParagraf"/>
              <w:spacing w:before="0"/>
              <w:rPr>
                <w:rFonts w:cs="Arial"/>
                <w:lang w:bidi="en-US"/>
              </w:rPr>
            </w:pPr>
            <w:r w:rsidRPr="002F3FA1">
              <w:rPr>
                <w:rFonts w:cs="Arial"/>
                <w:lang w:bidi="en-US"/>
              </w:rPr>
              <w:t>(INTERMEDIARY)</w:t>
            </w:r>
          </w:p>
          <w:p w14:paraId="62BC2D2C" w14:textId="77777777" w:rsidR="00886827" w:rsidRPr="002F3FA1" w:rsidRDefault="00886827" w:rsidP="00886827">
            <w:pPr>
              <w:pStyle w:val="KDParagraf"/>
              <w:spacing w:before="0"/>
              <w:rPr>
                <w:rFonts w:cs="Arial"/>
                <w:lang w:bidi="en-US"/>
              </w:rPr>
            </w:pPr>
          </w:p>
        </w:tc>
        <w:tc>
          <w:tcPr>
            <w:tcW w:w="2509" w:type="pct"/>
            <w:shd w:val="clear" w:color="auto" w:fill="auto"/>
          </w:tcPr>
          <w:p w14:paraId="681DCB92" w14:textId="77777777" w:rsidR="00886827" w:rsidRPr="002F3FA1" w:rsidRDefault="00886827" w:rsidP="00886827">
            <w:pPr>
              <w:pStyle w:val="KDParagraf"/>
              <w:spacing w:before="0"/>
              <w:rPr>
                <w:rFonts w:cs="Arial"/>
                <w:lang w:bidi="en-US"/>
              </w:rPr>
            </w:pPr>
            <w:r w:rsidRPr="002F3FA1">
              <w:rPr>
                <w:rFonts w:cs="Arial"/>
                <w:lang w:bidi="en-US"/>
              </w:rPr>
              <w:lastRenderedPageBreak/>
              <w:t>BKTRUS33XXX</w:t>
            </w:r>
          </w:p>
          <w:p w14:paraId="5A179108" w14:textId="77777777" w:rsidR="00886827" w:rsidRPr="002F3FA1" w:rsidRDefault="00886827" w:rsidP="00886827">
            <w:pPr>
              <w:pStyle w:val="KDParagraf"/>
              <w:spacing w:before="0"/>
              <w:rPr>
                <w:rFonts w:cs="Arial"/>
                <w:lang w:bidi="en-US"/>
              </w:rPr>
            </w:pPr>
            <w:r w:rsidRPr="002F3FA1">
              <w:rPr>
                <w:rFonts w:cs="Arial"/>
                <w:lang w:bidi="en-US"/>
              </w:rPr>
              <w:t>DEUTSCHE BANK TRUST COMPANIY</w:t>
            </w:r>
          </w:p>
          <w:p w14:paraId="5523B673" w14:textId="77777777" w:rsidR="00886827" w:rsidRPr="002F3FA1" w:rsidRDefault="00886827" w:rsidP="00886827">
            <w:pPr>
              <w:pStyle w:val="KDParagraf"/>
              <w:spacing w:before="0"/>
              <w:rPr>
                <w:rFonts w:cs="Arial"/>
                <w:lang w:bidi="en-US"/>
              </w:rPr>
            </w:pPr>
            <w:r w:rsidRPr="002F3FA1">
              <w:rPr>
                <w:rFonts w:cs="Arial"/>
                <w:lang w:bidi="en-US"/>
              </w:rPr>
              <w:lastRenderedPageBreak/>
              <w:t>AMERICAS, NEW YORK</w:t>
            </w:r>
          </w:p>
          <w:p w14:paraId="561B2BBF" w14:textId="77777777" w:rsidR="00886827" w:rsidRPr="002F3FA1" w:rsidRDefault="00886827" w:rsidP="00886827">
            <w:pPr>
              <w:pStyle w:val="KDParagraf"/>
              <w:spacing w:before="0"/>
              <w:rPr>
                <w:rFonts w:cs="Arial"/>
                <w:lang w:bidi="en-US"/>
              </w:rPr>
            </w:pPr>
            <w:r w:rsidRPr="002F3FA1">
              <w:rPr>
                <w:rFonts w:cs="Arial"/>
                <w:lang w:bidi="en-US"/>
              </w:rPr>
              <w:t>60 WALL STREET</w:t>
            </w:r>
          </w:p>
          <w:p w14:paraId="6B6A33A6" w14:textId="77777777" w:rsidR="00886827" w:rsidRPr="002F3FA1" w:rsidRDefault="00886827" w:rsidP="00886827">
            <w:pPr>
              <w:pStyle w:val="KDParagraf"/>
              <w:spacing w:before="0"/>
              <w:rPr>
                <w:rFonts w:cs="Arial"/>
                <w:lang w:bidi="en-US"/>
              </w:rPr>
            </w:pPr>
            <w:r w:rsidRPr="002F3FA1">
              <w:rPr>
                <w:rFonts w:cs="Arial"/>
                <w:lang w:bidi="en-US"/>
              </w:rPr>
              <w:t>UNITED STATES</w:t>
            </w:r>
          </w:p>
        </w:tc>
      </w:tr>
      <w:tr w:rsidR="00886827" w:rsidRPr="002F3FA1" w14:paraId="074BD914" w14:textId="77777777" w:rsidTr="00226F88">
        <w:tc>
          <w:tcPr>
            <w:tcW w:w="2491" w:type="pct"/>
            <w:shd w:val="clear" w:color="auto" w:fill="auto"/>
          </w:tcPr>
          <w:p w14:paraId="5DF5C865" w14:textId="77777777" w:rsidR="00886827" w:rsidRPr="002F3FA1" w:rsidRDefault="00886827" w:rsidP="00886827">
            <w:pPr>
              <w:pStyle w:val="KDParagraf"/>
              <w:spacing w:before="0"/>
              <w:rPr>
                <w:rFonts w:cs="Arial"/>
                <w:lang w:bidi="en-US"/>
              </w:rPr>
            </w:pPr>
            <w:r w:rsidRPr="002F3FA1">
              <w:rPr>
                <w:rFonts w:cs="Arial"/>
                <w:lang w:bidi="en-US"/>
              </w:rPr>
              <w:lastRenderedPageBreak/>
              <w:t>FIELD 57A:</w:t>
            </w:r>
          </w:p>
          <w:p w14:paraId="3915AEF2" w14:textId="77777777" w:rsidR="00886827" w:rsidRPr="002F3FA1" w:rsidRDefault="00886827" w:rsidP="00886827">
            <w:pPr>
              <w:pStyle w:val="KDParagraf"/>
              <w:spacing w:before="0"/>
              <w:rPr>
                <w:rFonts w:cs="Arial"/>
                <w:lang w:bidi="en-US"/>
              </w:rPr>
            </w:pPr>
            <w:r w:rsidRPr="002F3FA1">
              <w:rPr>
                <w:rFonts w:cs="Arial"/>
                <w:lang w:bidi="en-US"/>
              </w:rPr>
              <w:t>(ACC. WITH BANK)</w:t>
            </w:r>
          </w:p>
          <w:p w14:paraId="0FE5551B" w14:textId="77777777" w:rsidR="00886827" w:rsidRPr="002F3FA1" w:rsidRDefault="00886827" w:rsidP="00886827">
            <w:pPr>
              <w:pStyle w:val="KDParagraf"/>
              <w:spacing w:before="0"/>
              <w:rPr>
                <w:rFonts w:cs="Arial"/>
                <w:lang w:bidi="en-US"/>
              </w:rPr>
            </w:pPr>
          </w:p>
        </w:tc>
        <w:tc>
          <w:tcPr>
            <w:tcW w:w="2509" w:type="pct"/>
            <w:shd w:val="clear" w:color="auto" w:fill="auto"/>
          </w:tcPr>
          <w:p w14:paraId="6BFEA274" w14:textId="77777777" w:rsidR="00886827" w:rsidRPr="002F3FA1" w:rsidRDefault="00886827" w:rsidP="00886827">
            <w:pPr>
              <w:pStyle w:val="KDParagraf"/>
              <w:spacing w:before="0"/>
              <w:rPr>
                <w:rFonts w:cs="Arial"/>
                <w:lang w:bidi="en-US"/>
              </w:rPr>
            </w:pPr>
            <w:r w:rsidRPr="002F3FA1">
              <w:rPr>
                <w:rFonts w:cs="Arial"/>
                <w:lang w:bidi="en-US"/>
              </w:rPr>
              <w:t>NBSRRSBGXXX</w:t>
            </w:r>
          </w:p>
          <w:p w14:paraId="22AB3E71" w14:textId="77777777" w:rsidR="00886827" w:rsidRPr="002F3FA1" w:rsidRDefault="00886827" w:rsidP="00886827">
            <w:pPr>
              <w:pStyle w:val="KDParagraf"/>
              <w:spacing w:before="0"/>
              <w:rPr>
                <w:rFonts w:cs="Arial"/>
                <w:lang w:bidi="en-US"/>
              </w:rPr>
            </w:pPr>
            <w:r w:rsidRPr="002F3FA1">
              <w:rPr>
                <w:rFonts w:cs="Arial"/>
                <w:lang w:bidi="en-US"/>
              </w:rPr>
              <w:t>NARODNA BANKA SRBIJE (NATIONAL</w:t>
            </w:r>
          </w:p>
          <w:p w14:paraId="1E874A19" w14:textId="77777777" w:rsidR="00886827" w:rsidRPr="002F3FA1" w:rsidRDefault="00886827" w:rsidP="00886827">
            <w:pPr>
              <w:pStyle w:val="KDParagraf"/>
              <w:spacing w:before="0"/>
              <w:rPr>
                <w:rFonts w:cs="Arial"/>
                <w:lang w:bidi="en-US"/>
              </w:rPr>
            </w:pPr>
            <w:r w:rsidRPr="002F3FA1">
              <w:rPr>
                <w:rFonts w:cs="Arial"/>
                <w:lang w:bidi="en-US"/>
              </w:rPr>
              <w:t>BANK OF SERBIA – NB BEOGRAD,</w:t>
            </w:r>
          </w:p>
          <w:p w14:paraId="47325AC7" w14:textId="77777777" w:rsidR="00886827" w:rsidRPr="002F3FA1" w:rsidRDefault="00886827" w:rsidP="00886827">
            <w:pPr>
              <w:pStyle w:val="KDParagraf"/>
              <w:spacing w:before="0"/>
              <w:rPr>
                <w:rFonts w:cs="Arial"/>
                <w:lang w:bidi="en-US"/>
              </w:rPr>
            </w:pPr>
            <w:r w:rsidRPr="002F3FA1">
              <w:rPr>
                <w:rFonts w:cs="Arial"/>
                <w:lang w:bidi="en-US"/>
              </w:rPr>
              <w:t>NEMANJINA 17</w:t>
            </w:r>
          </w:p>
          <w:p w14:paraId="71D158E2" w14:textId="77777777" w:rsidR="00886827" w:rsidRPr="002F3FA1" w:rsidRDefault="00886827" w:rsidP="00886827">
            <w:pPr>
              <w:pStyle w:val="KDParagraf"/>
              <w:spacing w:before="0"/>
              <w:rPr>
                <w:rFonts w:cs="Arial"/>
                <w:lang w:bidi="en-US"/>
              </w:rPr>
            </w:pPr>
            <w:r w:rsidRPr="002F3FA1">
              <w:rPr>
                <w:rFonts w:cs="Arial"/>
                <w:lang w:bidi="en-US"/>
              </w:rPr>
              <w:t>SERBIA</w:t>
            </w:r>
          </w:p>
        </w:tc>
      </w:tr>
      <w:tr w:rsidR="00886827" w:rsidRPr="002F3FA1" w14:paraId="4202D65A" w14:textId="77777777" w:rsidTr="00226F88">
        <w:tc>
          <w:tcPr>
            <w:tcW w:w="2491" w:type="pct"/>
            <w:shd w:val="clear" w:color="auto" w:fill="auto"/>
          </w:tcPr>
          <w:p w14:paraId="03D39B3A" w14:textId="77777777" w:rsidR="00886827" w:rsidRPr="002F3FA1" w:rsidRDefault="00886827" w:rsidP="00886827">
            <w:pPr>
              <w:pStyle w:val="KDParagraf"/>
              <w:spacing w:before="0"/>
              <w:rPr>
                <w:rFonts w:cs="Arial"/>
                <w:lang w:bidi="en-US"/>
              </w:rPr>
            </w:pPr>
            <w:r w:rsidRPr="002F3FA1">
              <w:rPr>
                <w:rFonts w:cs="Arial"/>
                <w:lang w:bidi="en-US"/>
              </w:rPr>
              <w:t>FIELD 59:</w:t>
            </w:r>
          </w:p>
          <w:p w14:paraId="67F6B412" w14:textId="77777777" w:rsidR="00886827" w:rsidRPr="002F3FA1" w:rsidRDefault="00886827" w:rsidP="00886827">
            <w:pPr>
              <w:pStyle w:val="KDParagraf"/>
              <w:spacing w:before="0"/>
              <w:rPr>
                <w:rFonts w:cs="Arial"/>
                <w:lang w:bidi="en-US"/>
              </w:rPr>
            </w:pPr>
            <w:r w:rsidRPr="002F3FA1">
              <w:rPr>
                <w:rFonts w:cs="Arial"/>
                <w:lang w:bidi="en-US"/>
              </w:rPr>
              <w:t>(BENEFICIARY)</w:t>
            </w:r>
          </w:p>
          <w:p w14:paraId="7E66F29F" w14:textId="77777777" w:rsidR="00886827" w:rsidRPr="002F3FA1" w:rsidRDefault="00886827" w:rsidP="00886827">
            <w:pPr>
              <w:pStyle w:val="KDParagraf"/>
              <w:spacing w:before="0"/>
              <w:rPr>
                <w:rFonts w:cs="Arial"/>
                <w:lang w:bidi="en-US"/>
              </w:rPr>
            </w:pPr>
          </w:p>
        </w:tc>
        <w:tc>
          <w:tcPr>
            <w:tcW w:w="2509" w:type="pct"/>
            <w:shd w:val="clear" w:color="auto" w:fill="auto"/>
          </w:tcPr>
          <w:p w14:paraId="4E76C708" w14:textId="77777777" w:rsidR="00886827" w:rsidRPr="002F3FA1" w:rsidRDefault="00886827" w:rsidP="00886827">
            <w:pPr>
              <w:pStyle w:val="KDParagraf"/>
              <w:spacing w:before="0"/>
              <w:rPr>
                <w:rFonts w:cs="Arial"/>
                <w:lang w:bidi="en-US"/>
              </w:rPr>
            </w:pPr>
            <w:r w:rsidRPr="002F3FA1">
              <w:rPr>
                <w:rFonts w:cs="Arial"/>
                <w:lang w:bidi="en-US"/>
              </w:rPr>
              <w:t>/RS35908500103019323073</w:t>
            </w:r>
          </w:p>
          <w:p w14:paraId="3DBE4EC1" w14:textId="77777777" w:rsidR="00886827" w:rsidRPr="002F3FA1" w:rsidRDefault="00886827" w:rsidP="00886827">
            <w:pPr>
              <w:pStyle w:val="KDParagraf"/>
              <w:spacing w:before="0"/>
              <w:rPr>
                <w:rFonts w:cs="Arial"/>
                <w:lang w:bidi="en-US"/>
              </w:rPr>
            </w:pPr>
            <w:r w:rsidRPr="002F3FA1">
              <w:rPr>
                <w:rFonts w:cs="Arial"/>
                <w:lang w:bidi="en-US"/>
              </w:rPr>
              <w:t>MINISTARSTVO FINANSIJA</w:t>
            </w:r>
          </w:p>
          <w:p w14:paraId="48E01B94" w14:textId="77777777" w:rsidR="00886827" w:rsidRPr="002F3FA1" w:rsidRDefault="00886827" w:rsidP="00886827">
            <w:pPr>
              <w:pStyle w:val="KDParagraf"/>
              <w:spacing w:before="0"/>
              <w:rPr>
                <w:rFonts w:cs="Arial"/>
                <w:lang w:bidi="en-US"/>
              </w:rPr>
            </w:pPr>
            <w:r w:rsidRPr="002F3FA1">
              <w:rPr>
                <w:rFonts w:cs="Arial"/>
                <w:lang w:bidi="en-US"/>
              </w:rPr>
              <w:t>UPRAVA ZA TREZOR</w:t>
            </w:r>
          </w:p>
          <w:p w14:paraId="588ED1F5" w14:textId="77777777" w:rsidR="00886827" w:rsidRPr="002F3FA1" w:rsidRDefault="00886827" w:rsidP="00886827">
            <w:pPr>
              <w:pStyle w:val="KDParagraf"/>
              <w:spacing w:before="0"/>
              <w:rPr>
                <w:rFonts w:cs="Arial"/>
                <w:lang w:bidi="en-US"/>
              </w:rPr>
            </w:pPr>
            <w:r w:rsidRPr="002F3FA1">
              <w:rPr>
                <w:rFonts w:cs="Arial"/>
                <w:lang w:bidi="en-US"/>
              </w:rPr>
              <w:t>POP LUKINA7-9</w:t>
            </w:r>
          </w:p>
          <w:p w14:paraId="7A1991FF" w14:textId="77777777" w:rsidR="00886827" w:rsidRPr="002F3FA1" w:rsidRDefault="00886827" w:rsidP="00886827">
            <w:pPr>
              <w:pStyle w:val="KDParagraf"/>
              <w:spacing w:before="0"/>
              <w:rPr>
                <w:rFonts w:cs="Arial"/>
                <w:lang w:bidi="en-US"/>
              </w:rPr>
            </w:pPr>
            <w:r w:rsidRPr="002F3FA1">
              <w:rPr>
                <w:rFonts w:cs="Arial"/>
                <w:lang w:bidi="en-US"/>
              </w:rPr>
              <w:t>BEOGRAD</w:t>
            </w:r>
          </w:p>
        </w:tc>
      </w:tr>
      <w:tr w:rsidR="00886827" w:rsidRPr="002F3FA1" w14:paraId="5D0EAC31" w14:textId="77777777" w:rsidTr="00226F88">
        <w:tc>
          <w:tcPr>
            <w:tcW w:w="2491" w:type="pct"/>
            <w:shd w:val="clear" w:color="auto" w:fill="auto"/>
          </w:tcPr>
          <w:p w14:paraId="01E61823" w14:textId="77777777" w:rsidR="00886827" w:rsidRPr="002F3FA1" w:rsidRDefault="00886827" w:rsidP="00886827">
            <w:pPr>
              <w:pStyle w:val="KDParagraf"/>
              <w:spacing w:before="0"/>
              <w:rPr>
                <w:rFonts w:cs="Arial"/>
                <w:lang w:bidi="en-US"/>
              </w:rPr>
            </w:pPr>
            <w:r w:rsidRPr="002F3FA1">
              <w:rPr>
                <w:rFonts w:cs="Arial"/>
                <w:lang w:bidi="en-US"/>
              </w:rPr>
              <w:t xml:space="preserve">FIELD 70:  </w:t>
            </w:r>
          </w:p>
        </w:tc>
        <w:tc>
          <w:tcPr>
            <w:tcW w:w="2509" w:type="pct"/>
            <w:shd w:val="clear" w:color="auto" w:fill="auto"/>
          </w:tcPr>
          <w:p w14:paraId="7338973B" w14:textId="77777777" w:rsidR="00886827" w:rsidRPr="002F3FA1" w:rsidRDefault="00886827" w:rsidP="00886827">
            <w:pPr>
              <w:pStyle w:val="KDParagraf"/>
              <w:spacing w:before="0"/>
              <w:rPr>
                <w:rFonts w:cs="Arial"/>
                <w:lang w:bidi="en-US"/>
              </w:rPr>
            </w:pPr>
            <w:r w:rsidRPr="002F3FA1">
              <w:rPr>
                <w:rFonts w:cs="Arial"/>
                <w:lang w:bidi="en-US"/>
              </w:rPr>
              <w:t>DETAILS OF PAYMENT</w:t>
            </w:r>
          </w:p>
        </w:tc>
      </w:tr>
    </w:tbl>
    <w:p w14:paraId="2210B014" w14:textId="77777777" w:rsidR="00625C91" w:rsidRPr="00625C91" w:rsidRDefault="00625C91" w:rsidP="00625C91">
      <w:bookmarkStart w:id="255" w:name="_Toc441651610"/>
      <w:bookmarkStart w:id="256" w:name="_Toc442559921"/>
    </w:p>
    <w:p w14:paraId="262D1BC8" w14:textId="064C1873" w:rsidR="008D2B23" w:rsidRPr="002F3FA1" w:rsidRDefault="008D2B23" w:rsidP="00AA69A6">
      <w:pPr>
        <w:pStyle w:val="KDPodnaslov2"/>
        <w:numPr>
          <w:ilvl w:val="1"/>
          <w:numId w:val="28"/>
        </w:numPr>
        <w:spacing w:before="0"/>
        <w:jc w:val="both"/>
        <w:rPr>
          <w:rFonts w:cs="Arial"/>
        </w:rPr>
      </w:pPr>
      <w:r w:rsidRPr="002F3FA1">
        <w:rPr>
          <w:rFonts w:cs="Arial"/>
        </w:rPr>
        <w:t>Закључивање уговора</w:t>
      </w:r>
      <w:bookmarkEnd w:id="255"/>
      <w:bookmarkEnd w:id="256"/>
    </w:p>
    <w:p w14:paraId="3D78D63C" w14:textId="2A524B26" w:rsidR="008D2B23" w:rsidRPr="002F3FA1" w:rsidRDefault="008D2B23" w:rsidP="008D2B23">
      <w:pPr>
        <w:spacing w:before="0"/>
        <w:rPr>
          <w:rFonts w:cs="Arial"/>
        </w:rPr>
      </w:pPr>
      <w:r w:rsidRPr="002F3FA1">
        <w:rPr>
          <w:rFonts w:cs="Arial"/>
        </w:rPr>
        <w:t xml:space="preserve">Наручилац ће доставити уговор о јавној набавци понуђачу којем је додељен уговор у року од </w:t>
      </w:r>
      <w:r w:rsidR="002479F9" w:rsidRPr="002F3FA1">
        <w:rPr>
          <w:rFonts w:cs="Arial"/>
          <w:lang w:val="sr-Cyrl-RS"/>
        </w:rPr>
        <w:t>8</w:t>
      </w:r>
      <w:r w:rsidR="00625C91">
        <w:rPr>
          <w:rFonts w:cs="Arial"/>
          <w:lang w:val="sr-Cyrl-RS"/>
        </w:rPr>
        <w:t xml:space="preserve"> </w:t>
      </w:r>
      <w:r w:rsidR="002479F9" w:rsidRPr="002F3FA1">
        <w:rPr>
          <w:rFonts w:cs="Arial"/>
          <w:lang w:val="sr-Cyrl-RS"/>
        </w:rPr>
        <w:t>(</w:t>
      </w:r>
      <w:r w:rsidR="00625C91">
        <w:rPr>
          <w:rFonts w:cs="Arial"/>
          <w:lang w:val="sr-Cyrl-RS"/>
        </w:rPr>
        <w:t xml:space="preserve">словима: </w:t>
      </w:r>
      <w:r w:rsidRPr="002F3FA1">
        <w:rPr>
          <w:rFonts w:cs="Arial"/>
        </w:rPr>
        <w:t>осам</w:t>
      </w:r>
      <w:r w:rsidR="002479F9" w:rsidRPr="002F3FA1">
        <w:rPr>
          <w:rFonts w:cs="Arial"/>
          <w:lang w:val="sr-Cyrl-RS"/>
        </w:rPr>
        <w:t>)</w:t>
      </w:r>
      <w:r w:rsidRPr="002F3FA1">
        <w:rPr>
          <w:rFonts w:cs="Arial"/>
        </w:rPr>
        <w:t xml:space="preserve"> дана од протека рока за под</w:t>
      </w:r>
      <w:r w:rsidR="007E3AF6" w:rsidRPr="002F3FA1">
        <w:rPr>
          <w:rFonts w:cs="Arial"/>
        </w:rPr>
        <w:t>ношење захтева за заштиту права.</w:t>
      </w:r>
    </w:p>
    <w:p w14:paraId="42A90075" w14:textId="3219AB7A" w:rsidR="007E3AF6" w:rsidRPr="002F3FA1" w:rsidRDefault="007E3AF6" w:rsidP="007E3AF6">
      <w:pPr>
        <w:spacing w:before="0"/>
        <w:rPr>
          <w:rFonts w:cs="Arial"/>
          <w:color w:val="00B0F0"/>
        </w:rPr>
      </w:pPr>
      <w:r w:rsidRPr="002F3FA1">
        <w:rPr>
          <w:rFonts w:cs="Arial"/>
        </w:rPr>
        <w:t>Понуђач којем буде додељен уговор, обавезан је да у року од највише 10</w:t>
      </w:r>
      <w:r w:rsidR="002479F9" w:rsidRPr="002F3FA1">
        <w:rPr>
          <w:rFonts w:cs="Arial"/>
          <w:lang w:val="sr-Cyrl-RS"/>
        </w:rPr>
        <w:t xml:space="preserve"> (</w:t>
      </w:r>
      <w:r w:rsidR="00625C91">
        <w:rPr>
          <w:rFonts w:cs="Arial"/>
          <w:lang w:val="sr-Cyrl-RS"/>
        </w:rPr>
        <w:t xml:space="preserve">словима: </w:t>
      </w:r>
      <w:r w:rsidR="002479F9" w:rsidRPr="002F3FA1">
        <w:rPr>
          <w:rFonts w:cs="Arial"/>
          <w:lang w:val="sr-Cyrl-RS"/>
        </w:rPr>
        <w:t>десет</w:t>
      </w:r>
      <w:proofErr w:type="gramStart"/>
      <w:r w:rsidR="002479F9" w:rsidRPr="002F3FA1">
        <w:rPr>
          <w:rFonts w:cs="Arial"/>
          <w:lang w:val="sr-Cyrl-RS"/>
        </w:rPr>
        <w:t>)</w:t>
      </w:r>
      <w:r w:rsidRPr="002F3FA1">
        <w:rPr>
          <w:rFonts w:cs="Arial"/>
        </w:rPr>
        <w:t xml:space="preserve">  дана</w:t>
      </w:r>
      <w:proofErr w:type="gramEnd"/>
      <w:r w:rsidRPr="002F3FA1">
        <w:rPr>
          <w:rFonts w:cs="Arial"/>
        </w:rPr>
        <w:t xml:space="preserve"> од дана закључења уговора достави банкарску гаранцију</w:t>
      </w:r>
      <w:r w:rsidR="000C6B06" w:rsidRPr="002F3FA1">
        <w:rPr>
          <w:rFonts w:cs="Arial"/>
          <w:lang w:val="sr-Cyrl-RS"/>
        </w:rPr>
        <w:t>.</w:t>
      </w:r>
    </w:p>
    <w:p w14:paraId="5FBF9928" w14:textId="1DD4236A" w:rsidR="008D2B23" w:rsidRPr="002F3FA1" w:rsidRDefault="008D2B23" w:rsidP="008D2B23">
      <w:pPr>
        <w:spacing w:before="0"/>
        <w:rPr>
          <w:rFonts w:cs="Arial"/>
          <w:lang w:val="ru-RU"/>
        </w:rPr>
      </w:pPr>
      <w:r w:rsidRPr="002F3FA1">
        <w:rPr>
          <w:rFonts w:cs="Arial"/>
          <w:lang w:val="ru-RU"/>
        </w:rPr>
        <w:t>Ако понуђач којем је додељен уговор одбије да потпише уговор или уговор не потпише у року</w:t>
      </w:r>
      <w:r w:rsidR="00F2311C" w:rsidRPr="002F3FA1">
        <w:rPr>
          <w:rFonts w:cs="Arial"/>
          <w:lang w:val="ru-RU"/>
        </w:rPr>
        <w:t xml:space="preserve"> од </w:t>
      </w:r>
      <w:r w:rsidR="000C6B06" w:rsidRPr="002F3FA1">
        <w:rPr>
          <w:rFonts w:cs="Arial"/>
          <w:lang w:val="ru-RU"/>
        </w:rPr>
        <w:t>8</w:t>
      </w:r>
      <w:r w:rsidR="00F2311C" w:rsidRPr="002F3FA1">
        <w:rPr>
          <w:rFonts w:cs="Arial"/>
          <w:lang w:val="ru-RU"/>
        </w:rPr>
        <w:t xml:space="preserve"> </w:t>
      </w:r>
      <w:r w:rsidR="000C6B06" w:rsidRPr="002F3FA1">
        <w:rPr>
          <w:rFonts w:cs="Arial"/>
          <w:lang w:val="ru-RU"/>
        </w:rPr>
        <w:t>(</w:t>
      </w:r>
      <w:r w:rsidR="00625C91">
        <w:rPr>
          <w:rFonts w:cs="Arial"/>
          <w:lang w:val="ru-RU"/>
        </w:rPr>
        <w:t xml:space="preserve">словима: </w:t>
      </w:r>
      <w:r w:rsidR="000C6B06" w:rsidRPr="002F3FA1">
        <w:rPr>
          <w:rFonts w:cs="Arial"/>
          <w:lang w:val="ru-RU"/>
        </w:rPr>
        <w:t xml:space="preserve">осам) </w:t>
      </w:r>
      <w:r w:rsidR="00F2311C" w:rsidRPr="002F3FA1">
        <w:rPr>
          <w:rFonts w:cs="Arial"/>
          <w:lang w:val="ru-RU"/>
        </w:rPr>
        <w:t>дана</w:t>
      </w:r>
      <w:r w:rsidRPr="002F3FA1">
        <w:rPr>
          <w:rFonts w:cs="Arial"/>
          <w:lang w:val="ru-RU"/>
        </w:rPr>
        <w:t xml:space="preserve">, Наручилац </w:t>
      </w:r>
      <w:r w:rsidR="007E3AF6" w:rsidRPr="002F3FA1">
        <w:rPr>
          <w:rFonts w:cs="Arial"/>
          <w:lang w:val="ru-RU"/>
        </w:rPr>
        <w:t xml:space="preserve">може </w:t>
      </w:r>
      <w:r w:rsidRPr="002F3FA1">
        <w:rPr>
          <w:rFonts w:cs="Arial"/>
          <w:lang w:val="ru-RU"/>
        </w:rPr>
        <w:t>закључити са првим следећим најповољнијим понуђачем.</w:t>
      </w:r>
    </w:p>
    <w:p w14:paraId="3C988C83" w14:textId="77777777" w:rsidR="007E3AF6" w:rsidRPr="002F3FA1" w:rsidRDefault="007E3AF6" w:rsidP="007E3AF6">
      <w:pPr>
        <w:spacing w:before="0"/>
        <w:rPr>
          <w:rFonts w:cs="Arial"/>
          <w:lang w:val="ru-RU"/>
        </w:rPr>
      </w:pPr>
      <w:r w:rsidRPr="002F3FA1">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FBDE17D" w14:textId="77777777" w:rsidR="000C6B06" w:rsidRPr="002F3FA1" w:rsidRDefault="000C6B06" w:rsidP="007E3AF6">
      <w:pPr>
        <w:spacing w:before="0"/>
        <w:rPr>
          <w:rFonts w:cs="Arial"/>
          <w:lang w:val="ru-RU"/>
        </w:rPr>
      </w:pPr>
    </w:p>
    <w:p w14:paraId="762E3950" w14:textId="77777777" w:rsidR="008D2B23" w:rsidRPr="002F3FA1" w:rsidRDefault="008D2B23" w:rsidP="00AA69A6">
      <w:pPr>
        <w:pStyle w:val="KDPodnaslov2"/>
        <w:numPr>
          <w:ilvl w:val="1"/>
          <w:numId w:val="28"/>
        </w:numPr>
        <w:spacing w:before="0"/>
        <w:jc w:val="both"/>
        <w:rPr>
          <w:rFonts w:cs="Arial"/>
        </w:rPr>
      </w:pPr>
      <w:bookmarkStart w:id="257" w:name="_Toc441651611"/>
      <w:bookmarkStart w:id="258" w:name="_Toc442559922"/>
      <w:r w:rsidRPr="002F3FA1">
        <w:rPr>
          <w:rFonts w:cs="Arial"/>
        </w:rPr>
        <w:t>Измене током трајања уговора</w:t>
      </w:r>
      <w:bookmarkEnd w:id="257"/>
      <w:bookmarkEnd w:id="258"/>
    </w:p>
    <w:p w14:paraId="6659981D" w14:textId="77777777" w:rsidR="008D2B23" w:rsidRPr="002F3FA1" w:rsidRDefault="008D2B23" w:rsidP="008D2B23">
      <w:pPr>
        <w:spacing w:before="0"/>
        <w:rPr>
          <w:rFonts w:cs="Arial"/>
          <w:lang w:eastAsia="sr-Latn-CS"/>
        </w:rPr>
      </w:pPr>
      <w:r w:rsidRPr="002F3FA1">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2F3FA1">
        <w:rPr>
          <w:rFonts w:cs="Arial"/>
          <w:lang w:eastAsia="sr-Latn-CS"/>
        </w:rPr>
        <w:t>став</w:t>
      </w:r>
      <w:proofErr w:type="gramEnd"/>
      <w:r w:rsidRPr="002F3FA1">
        <w:rPr>
          <w:rFonts w:cs="Arial"/>
          <w:lang w:eastAsia="sr-Latn-CS"/>
        </w:rPr>
        <w:t xml:space="preserve"> 1. Закона о јавним набавкама.</w:t>
      </w:r>
    </w:p>
    <w:p w14:paraId="1DBABD20" w14:textId="77777777" w:rsidR="00922EDB" w:rsidRPr="002F3FA1" w:rsidRDefault="00922EDB" w:rsidP="00922EDB">
      <w:pPr>
        <w:spacing w:before="0"/>
        <w:rPr>
          <w:rFonts w:cs="Arial"/>
          <w:color w:val="00B0F0"/>
          <w:lang w:eastAsia="sr-Latn-CS"/>
        </w:rPr>
      </w:pPr>
    </w:p>
    <w:p w14:paraId="6805BFFD" w14:textId="77777777" w:rsidR="0008263C" w:rsidRPr="002F3FA1" w:rsidRDefault="0008263C" w:rsidP="00922EDB">
      <w:pPr>
        <w:spacing w:before="0"/>
        <w:rPr>
          <w:rFonts w:cs="Arial"/>
          <w:color w:val="00B0F0"/>
          <w:lang w:eastAsia="sr-Latn-CS"/>
        </w:rPr>
      </w:pPr>
    </w:p>
    <w:p w14:paraId="3FA32E64" w14:textId="77777777" w:rsidR="0008263C" w:rsidRPr="002F3FA1" w:rsidRDefault="0008263C" w:rsidP="00922EDB">
      <w:pPr>
        <w:spacing w:before="0"/>
        <w:rPr>
          <w:rFonts w:cs="Arial"/>
          <w:color w:val="00B0F0"/>
          <w:lang w:eastAsia="sr-Latn-CS"/>
        </w:rPr>
      </w:pPr>
    </w:p>
    <w:p w14:paraId="7237983A" w14:textId="77777777" w:rsidR="0008263C" w:rsidRPr="002F3FA1" w:rsidRDefault="0008263C" w:rsidP="00922EDB">
      <w:pPr>
        <w:spacing w:before="0"/>
        <w:rPr>
          <w:rFonts w:cs="Arial"/>
          <w:color w:val="00B0F0"/>
          <w:lang w:eastAsia="sr-Latn-CS"/>
        </w:rPr>
      </w:pPr>
    </w:p>
    <w:p w14:paraId="59D7EA78" w14:textId="77777777" w:rsidR="0008263C" w:rsidRPr="002F3FA1" w:rsidRDefault="0008263C" w:rsidP="00922EDB">
      <w:pPr>
        <w:spacing w:before="0"/>
        <w:rPr>
          <w:rFonts w:cs="Arial"/>
          <w:color w:val="00B0F0"/>
          <w:lang w:eastAsia="sr-Latn-CS"/>
        </w:rPr>
      </w:pPr>
    </w:p>
    <w:p w14:paraId="4B4AF21B" w14:textId="77777777" w:rsidR="0008263C" w:rsidRPr="002F3FA1" w:rsidRDefault="0008263C" w:rsidP="00922EDB">
      <w:pPr>
        <w:spacing w:before="0"/>
        <w:rPr>
          <w:rFonts w:cs="Arial"/>
          <w:color w:val="00B0F0"/>
          <w:lang w:eastAsia="sr-Latn-CS"/>
        </w:rPr>
      </w:pPr>
    </w:p>
    <w:p w14:paraId="1536E0F6" w14:textId="66A8B7D5" w:rsidR="00226F88" w:rsidRDefault="00226F88">
      <w:pPr>
        <w:spacing w:before="0"/>
        <w:jc w:val="left"/>
        <w:rPr>
          <w:rFonts w:cs="Arial"/>
          <w:color w:val="00B0F0"/>
          <w:lang w:eastAsia="sr-Latn-CS"/>
        </w:rPr>
      </w:pPr>
      <w:r>
        <w:rPr>
          <w:rFonts w:cs="Arial"/>
          <w:color w:val="00B0F0"/>
          <w:lang w:eastAsia="sr-Latn-CS"/>
        </w:rPr>
        <w:br w:type="page"/>
      </w:r>
    </w:p>
    <w:p w14:paraId="02E8DAD2" w14:textId="77777777" w:rsidR="00465640" w:rsidRPr="002F3FA1" w:rsidRDefault="00465640" w:rsidP="00AA69A6">
      <w:pPr>
        <w:pStyle w:val="KDPodnaslov1"/>
        <w:numPr>
          <w:ilvl w:val="0"/>
          <w:numId w:val="28"/>
        </w:numPr>
        <w:spacing w:before="0"/>
        <w:rPr>
          <w:rFonts w:cs="Arial"/>
        </w:rPr>
      </w:pPr>
      <w:r w:rsidRPr="002F3FA1">
        <w:rPr>
          <w:rFonts w:cs="Arial"/>
        </w:rPr>
        <w:lastRenderedPageBreak/>
        <w:t>ОБРАСЦИ</w:t>
      </w:r>
    </w:p>
    <w:p w14:paraId="46BB3689" w14:textId="360D8D16" w:rsidR="00343A18" w:rsidRPr="002F3FA1" w:rsidRDefault="00343A18" w:rsidP="00343A18">
      <w:pPr>
        <w:pStyle w:val="KDObrazac"/>
        <w:spacing w:before="0"/>
        <w:rPr>
          <w:noProof/>
        </w:rPr>
      </w:pPr>
      <w:bookmarkStart w:id="259" w:name="_Toc442559924"/>
      <w:r w:rsidRPr="002F3FA1">
        <w:t xml:space="preserve">ОБРАЗАЦ </w:t>
      </w:r>
      <w:r w:rsidR="00625C91">
        <w:rPr>
          <w:lang w:val="sr-Cyrl-RS"/>
        </w:rPr>
        <w:t>1</w:t>
      </w:r>
      <w:r w:rsidRPr="002F3FA1">
        <w:rPr>
          <w:noProof/>
        </w:rPr>
        <w:t>.</w:t>
      </w:r>
      <w:bookmarkEnd w:id="259"/>
    </w:p>
    <w:p w14:paraId="1727F978" w14:textId="77777777" w:rsidR="00343A18" w:rsidRPr="002F3FA1" w:rsidRDefault="00343A18" w:rsidP="00874F5B">
      <w:pPr>
        <w:rPr>
          <w:rFonts w:cs="Arial"/>
        </w:rPr>
      </w:pPr>
    </w:p>
    <w:p w14:paraId="739A1FF2" w14:textId="77777777" w:rsidR="00343A18" w:rsidRPr="002F3FA1" w:rsidRDefault="00343A18" w:rsidP="00343A18">
      <w:pPr>
        <w:spacing w:before="0"/>
        <w:jc w:val="center"/>
        <w:rPr>
          <w:rStyle w:val="BookTitle"/>
          <w:rFonts w:cs="Arial"/>
        </w:rPr>
      </w:pPr>
      <w:r w:rsidRPr="002F3FA1">
        <w:rPr>
          <w:rStyle w:val="BookTitle"/>
          <w:rFonts w:cs="Arial"/>
        </w:rPr>
        <w:t>ОБРАЗАЦ ПОНУДЕ</w:t>
      </w:r>
    </w:p>
    <w:p w14:paraId="7AC87F52" w14:textId="77777777" w:rsidR="00343A18" w:rsidRPr="002F3FA1" w:rsidRDefault="00343A18" w:rsidP="00343A18">
      <w:pPr>
        <w:spacing w:before="0"/>
        <w:rPr>
          <w:rStyle w:val="BookTitle"/>
          <w:rFonts w:cs="Arial"/>
        </w:rPr>
      </w:pPr>
    </w:p>
    <w:p w14:paraId="78C96918" w14:textId="77777777" w:rsidR="00343A18" w:rsidRPr="002F3FA1" w:rsidRDefault="00343A18" w:rsidP="00343A18">
      <w:pPr>
        <w:spacing w:before="0"/>
        <w:rPr>
          <w:rStyle w:val="BookTitle"/>
          <w:rFonts w:cs="Arial"/>
        </w:rPr>
      </w:pPr>
    </w:p>
    <w:p w14:paraId="61D1A4BE" w14:textId="782AF66E" w:rsidR="00343A18" w:rsidRPr="009B399A" w:rsidRDefault="00343A18" w:rsidP="00343A18">
      <w:pPr>
        <w:spacing w:before="0"/>
        <w:rPr>
          <w:rFonts w:eastAsia="TimesNewRomanPS-BoldMT" w:cs="Arial"/>
          <w:bCs/>
          <w:color w:val="000000" w:themeColor="text1"/>
          <w:lang w:val="sr-Cyrl-RS"/>
        </w:rPr>
      </w:pPr>
      <w:r w:rsidRPr="002F3FA1">
        <w:rPr>
          <w:rFonts w:eastAsia="TimesNewRomanPS-BoldMT" w:cs="Arial"/>
          <w:bCs/>
          <w:color w:val="000000"/>
        </w:rPr>
        <w:t xml:space="preserve">Понуда бр._________ од _______________ </w:t>
      </w:r>
      <w:proofErr w:type="gramStart"/>
      <w:r w:rsidRPr="002F3FA1">
        <w:rPr>
          <w:rFonts w:eastAsia="TimesNewRomanPS-BoldMT" w:cs="Arial"/>
          <w:bCs/>
          <w:color w:val="000000"/>
        </w:rPr>
        <w:t xml:space="preserve">за  </w:t>
      </w:r>
      <w:r w:rsidR="0008263C" w:rsidRPr="002F3FA1">
        <w:rPr>
          <w:rFonts w:eastAsia="TimesNewRomanPS-BoldMT" w:cs="Arial"/>
          <w:bCs/>
          <w:color w:val="000000"/>
          <w:lang w:val="sr-Cyrl-RS"/>
        </w:rPr>
        <w:t>отворени</w:t>
      </w:r>
      <w:proofErr w:type="gramEnd"/>
      <w:r w:rsidR="0008263C" w:rsidRPr="002F3FA1">
        <w:rPr>
          <w:rFonts w:eastAsia="TimesNewRomanPS-BoldMT" w:cs="Arial"/>
          <w:bCs/>
          <w:color w:val="000000"/>
          <w:lang w:val="sr-Cyrl-RS"/>
        </w:rPr>
        <w:t xml:space="preserve"> </w:t>
      </w:r>
      <w:r w:rsidRPr="002F3FA1">
        <w:rPr>
          <w:rFonts w:eastAsia="TimesNewRomanPS-BoldMT" w:cs="Arial"/>
          <w:bCs/>
          <w:color w:val="000000"/>
        </w:rPr>
        <w:t>поступак јавне набавке</w:t>
      </w:r>
      <w:r w:rsidR="00625C91">
        <w:rPr>
          <w:rFonts w:eastAsia="TimesNewRomanPS-BoldMT" w:cs="Arial"/>
          <w:bCs/>
          <w:color w:val="000000"/>
          <w:lang w:val="sr-Cyrl-RS"/>
        </w:rPr>
        <w:t xml:space="preserve"> </w:t>
      </w:r>
      <w:r w:rsidRPr="002F3FA1">
        <w:rPr>
          <w:rFonts w:eastAsia="TimesNewRomanPS-BoldMT" w:cs="Arial"/>
          <w:bCs/>
          <w:color w:val="000000"/>
        </w:rPr>
        <w:t xml:space="preserve">– </w:t>
      </w:r>
      <w:r w:rsidRPr="002F3FA1">
        <w:rPr>
          <w:rFonts w:eastAsia="TimesNewRomanPS-BoldMT" w:cs="Arial"/>
          <w:bCs/>
          <w:color w:val="000000" w:themeColor="text1"/>
        </w:rPr>
        <w:t xml:space="preserve">добра </w:t>
      </w:r>
      <w:r w:rsidR="00625C91" w:rsidRPr="00625C91">
        <w:rPr>
          <w:rFonts w:eastAsia="TimesNewRomanPS-BoldMT" w:cs="Arial"/>
          <w:bCs/>
          <w:color w:val="000000" w:themeColor="text1"/>
        </w:rPr>
        <w:t>Средства за повећање безбедности запослених у зонама веће клизавости газних површина</w:t>
      </w:r>
      <w:r w:rsidR="00625C91">
        <w:rPr>
          <w:rFonts w:eastAsia="TimesNewRomanPS-BoldMT" w:cs="Arial"/>
          <w:bCs/>
          <w:color w:val="000000" w:themeColor="text1"/>
          <w:lang w:val="sr-Cyrl-RS"/>
        </w:rPr>
        <w:t xml:space="preserve">, </w:t>
      </w:r>
      <w:r w:rsidRPr="002F3FA1">
        <w:rPr>
          <w:rFonts w:eastAsia="TimesNewRomanPS-BoldMT" w:cs="Arial"/>
          <w:bCs/>
          <w:color w:val="000000" w:themeColor="text1"/>
        </w:rPr>
        <w:t xml:space="preserve">ЈН бр. </w:t>
      </w:r>
      <w:r w:rsidR="009B399A">
        <w:rPr>
          <w:rFonts w:eastAsia="TimesNewRomanPS-BoldMT" w:cs="Arial"/>
          <w:bCs/>
          <w:color w:val="000000" w:themeColor="text1"/>
          <w:lang w:val="sr-Cyrl-RS"/>
        </w:rPr>
        <w:t>ЦЈН/07/2016</w:t>
      </w:r>
    </w:p>
    <w:p w14:paraId="42AA03EF" w14:textId="77777777" w:rsidR="00343A18" w:rsidRPr="002F3FA1" w:rsidRDefault="00343A18" w:rsidP="00343A18">
      <w:pPr>
        <w:spacing w:before="0"/>
        <w:rPr>
          <w:rFonts w:eastAsia="TimesNewRomanPS-BoldMT" w:cs="Arial"/>
          <w:bCs/>
          <w:color w:val="00B0F0"/>
        </w:rPr>
      </w:pPr>
    </w:p>
    <w:p w14:paraId="0F65CBC8" w14:textId="77777777" w:rsidR="00343A18" w:rsidRPr="002F3FA1" w:rsidRDefault="00343A18" w:rsidP="00343A18">
      <w:pPr>
        <w:spacing w:before="0"/>
        <w:rPr>
          <w:rFonts w:cs="Arial"/>
          <w:b/>
          <w:bCs/>
          <w:i/>
          <w:iCs/>
        </w:rPr>
      </w:pPr>
      <w:proofErr w:type="gramStart"/>
      <w:r w:rsidRPr="002F3FA1">
        <w:rPr>
          <w:rFonts w:cs="Arial"/>
          <w:b/>
          <w:bCs/>
          <w:i/>
          <w:iCs/>
        </w:rPr>
        <w:t>1)ОПШТИ</w:t>
      </w:r>
      <w:proofErr w:type="gramEnd"/>
      <w:r w:rsidRPr="002F3FA1">
        <w:rPr>
          <w:rFonts w:cs="Arial"/>
          <w:b/>
          <w:bCs/>
          <w:i/>
          <w:iCs/>
        </w:rPr>
        <w:t xml:space="preserve"> ПОДАЦИ О ПОНУЂАЧУ</w:t>
      </w:r>
    </w:p>
    <w:p w14:paraId="4F4776F8" w14:textId="77777777" w:rsidR="00343A18" w:rsidRPr="002F3FA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2F3FA1"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F3FA1" w:rsidRDefault="00343A18" w:rsidP="00BC01DC">
            <w:pPr>
              <w:spacing w:before="0"/>
              <w:rPr>
                <w:rFonts w:cs="Arial"/>
                <w:b/>
                <w:bCs/>
                <w:i/>
                <w:iCs/>
              </w:rPr>
            </w:pPr>
            <w:r w:rsidRPr="002F3FA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4634E" w14:textId="77777777" w:rsidR="00343A18" w:rsidRPr="002F3FA1" w:rsidRDefault="00343A18" w:rsidP="00BC01DC">
            <w:pPr>
              <w:spacing w:before="0"/>
              <w:rPr>
                <w:rFonts w:cs="Arial"/>
                <w:b/>
                <w:bCs/>
                <w:i/>
                <w:iCs/>
              </w:rPr>
            </w:pPr>
          </w:p>
          <w:p w14:paraId="52425FE8" w14:textId="77777777" w:rsidR="00343A18" w:rsidRPr="002F3FA1" w:rsidRDefault="00343A18" w:rsidP="00BC01DC">
            <w:pPr>
              <w:spacing w:before="0"/>
              <w:rPr>
                <w:rFonts w:cs="Arial"/>
                <w:b/>
                <w:bCs/>
                <w:i/>
                <w:iCs/>
              </w:rPr>
            </w:pPr>
          </w:p>
        </w:tc>
      </w:tr>
      <w:tr w:rsidR="00343A18" w:rsidRPr="002F3FA1" w14:paraId="3DA9F136" w14:textId="77777777" w:rsidTr="00FB4434">
        <w:trPr>
          <w:trHeight w:val="539"/>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F3FA1" w:rsidRDefault="00343A18" w:rsidP="00BC01DC">
            <w:pPr>
              <w:spacing w:before="0"/>
              <w:rPr>
                <w:rFonts w:cs="Arial"/>
                <w:b/>
                <w:bCs/>
                <w:i/>
                <w:iCs/>
              </w:rPr>
            </w:pPr>
            <w:r w:rsidRPr="002F3FA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C35799" w14:textId="77777777" w:rsidR="00343A18" w:rsidRPr="002F3FA1" w:rsidRDefault="00343A18" w:rsidP="00BC01DC">
            <w:pPr>
              <w:spacing w:before="0"/>
              <w:rPr>
                <w:rFonts w:cs="Arial"/>
                <w:b/>
                <w:bCs/>
                <w:i/>
                <w:iCs/>
              </w:rPr>
            </w:pPr>
          </w:p>
          <w:p w14:paraId="04048D36" w14:textId="77777777" w:rsidR="00343A18" w:rsidRPr="002F3FA1" w:rsidRDefault="00343A18" w:rsidP="00BC01DC">
            <w:pPr>
              <w:spacing w:before="0"/>
              <w:rPr>
                <w:rFonts w:cs="Arial"/>
                <w:b/>
                <w:bCs/>
                <w:i/>
                <w:iCs/>
              </w:rPr>
            </w:pPr>
          </w:p>
        </w:tc>
      </w:tr>
      <w:tr w:rsidR="000B2EE9" w:rsidRPr="002F3FA1"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1C1268" w14:textId="77777777" w:rsidR="000B2EE9" w:rsidRPr="002F3FA1" w:rsidRDefault="000B2EE9" w:rsidP="00BC01DC">
            <w:pPr>
              <w:spacing w:before="0"/>
              <w:rPr>
                <w:rFonts w:cs="Arial"/>
                <w:i/>
                <w:iCs/>
                <w:lang w:val="sr-Cyrl-RS"/>
              </w:rPr>
            </w:pPr>
            <w:r w:rsidRPr="002F3FA1">
              <w:rPr>
                <w:rFonts w:cs="Arial"/>
                <w:i/>
                <w:iCs/>
                <w:lang w:val="sr-Cyrl-RS"/>
              </w:rPr>
              <w:t>Врста правног лица:</w:t>
            </w:r>
          </w:p>
          <w:p w14:paraId="77E36636" w14:textId="21C93948" w:rsidR="00B4781B" w:rsidRPr="002F3FA1" w:rsidRDefault="00B4781B" w:rsidP="00BC01DC">
            <w:pPr>
              <w:spacing w:before="0"/>
              <w:rPr>
                <w:rFonts w:cs="Arial"/>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F3FA1" w:rsidRDefault="000B2EE9" w:rsidP="00BC01DC">
            <w:pPr>
              <w:snapToGrid w:val="0"/>
              <w:spacing w:before="0"/>
              <w:rPr>
                <w:rFonts w:cs="Arial"/>
                <w:b/>
                <w:bCs/>
                <w:i/>
                <w:iCs/>
              </w:rPr>
            </w:pPr>
          </w:p>
        </w:tc>
      </w:tr>
      <w:tr w:rsidR="00343A18" w:rsidRPr="002F3FA1" w14:paraId="6A6982CC" w14:textId="77777777" w:rsidTr="00FB4434">
        <w:trPr>
          <w:trHeight w:val="494"/>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F3FA1" w:rsidRDefault="00343A18" w:rsidP="00BC01DC">
            <w:pPr>
              <w:spacing w:before="0"/>
              <w:rPr>
                <w:rFonts w:cs="Arial"/>
                <w:b/>
                <w:bCs/>
                <w:i/>
                <w:iCs/>
              </w:rPr>
            </w:pPr>
            <w:r w:rsidRPr="002F3FA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734D4E" w14:textId="77777777" w:rsidR="00343A18" w:rsidRPr="002F3FA1" w:rsidRDefault="00343A18" w:rsidP="00BC01DC">
            <w:pPr>
              <w:spacing w:before="0"/>
              <w:rPr>
                <w:rFonts w:cs="Arial"/>
                <w:b/>
                <w:bCs/>
                <w:i/>
                <w:iCs/>
              </w:rPr>
            </w:pPr>
          </w:p>
        </w:tc>
      </w:tr>
      <w:tr w:rsidR="00343A18" w:rsidRPr="002F3FA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F3FA1" w:rsidRDefault="00343A18" w:rsidP="00BC01DC">
            <w:pPr>
              <w:spacing w:before="0"/>
              <w:rPr>
                <w:rFonts w:cs="Arial"/>
                <w:b/>
                <w:bCs/>
                <w:i/>
                <w:iCs/>
                <w:lang w:val="ru-RU"/>
              </w:rPr>
            </w:pPr>
            <w:r w:rsidRPr="002F3FA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F3FA1" w:rsidRDefault="00343A18" w:rsidP="00BC01DC">
            <w:pPr>
              <w:snapToGrid w:val="0"/>
              <w:spacing w:before="0"/>
              <w:rPr>
                <w:rFonts w:cs="Arial"/>
                <w:b/>
                <w:bCs/>
                <w:i/>
                <w:iCs/>
                <w:lang w:val="ru-RU"/>
              </w:rPr>
            </w:pPr>
          </w:p>
        </w:tc>
      </w:tr>
      <w:tr w:rsidR="00343A18" w:rsidRPr="002F3FA1"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8F62323" w14:textId="77777777" w:rsidR="00343A18" w:rsidRPr="002F3FA1" w:rsidRDefault="00343A18" w:rsidP="00BC01DC">
            <w:pPr>
              <w:spacing w:before="0"/>
              <w:rPr>
                <w:rFonts w:cs="Arial"/>
                <w:b/>
                <w:bCs/>
                <w:i/>
                <w:iCs/>
              </w:rPr>
            </w:pPr>
            <w:r w:rsidRPr="002F3FA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B68ECB" w14:textId="77777777" w:rsidR="00343A18" w:rsidRPr="002F3FA1" w:rsidRDefault="00343A18" w:rsidP="00BC01DC">
            <w:pPr>
              <w:spacing w:before="0"/>
              <w:rPr>
                <w:rFonts w:cs="Arial"/>
                <w:b/>
                <w:bCs/>
                <w:i/>
                <w:iCs/>
              </w:rPr>
            </w:pPr>
          </w:p>
          <w:p w14:paraId="2590EDF2" w14:textId="77777777" w:rsidR="00343A18" w:rsidRPr="002F3FA1" w:rsidRDefault="00343A18" w:rsidP="00BC01DC">
            <w:pPr>
              <w:spacing w:before="0"/>
              <w:rPr>
                <w:rFonts w:cs="Arial"/>
                <w:b/>
                <w:bCs/>
                <w:i/>
                <w:iCs/>
              </w:rPr>
            </w:pPr>
          </w:p>
        </w:tc>
      </w:tr>
      <w:tr w:rsidR="00343A18" w:rsidRPr="002F3FA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F3FA1" w:rsidRDefault="00343A18" w:rsidP="00BC01DC">
            <w:pPr>
              <w:spacing w:before="0"/>
              <w:rPr>
                <w:rFonts w:cs="Arial"/>
                <w:b/>
                <w:bCs/>
                <w:i/>
                <w:iCs/>
                <w:lang w:val="ru-RU"/>
              </w:rPr>
            </w:pPr>
            <w:r w:rsidRPr="002F3FA1">
              <w:rPr>
                <w:rFonts w:cs="Arial"/>
                <w:i/>
                <w:iCs/>
                <w:lang w:val="ru-RU"/>
              </w:rPr>
              <w:t>Електронска адреса понуђача (</w:t>
            </w:r>
            <w:r w:rsidRPr="002F3FA1">
              <w:rPr>
                <w:rFonts w:cs="Arial"/>
                <w:i/>
                <w:iCs/>
              </w:rPr>
              <w:t>e</w:t>
            </w:r>
            <w:r w:rsidRPr="002F3FA1">
              <w:rPr>
                <w:rFonts w:cs="Arial"/>
                <w:i/>
                <w:iCs/>
                <w:lang w:val="ru-RU"/>
              </w:rPr>
              <w:t>-</w:t>
            </w:r>
            <w:r w:rsidRPr="002F3FA1">
              <w:rPr>
                <w:rFonts w:cs="Arial"/>
                <w:i/>
                <w:iCs/>
              </w:rPr>
              <w:t>mail</w:t>
            </w:r>
            <w:r w:rsidRPr="002F3FA1">
              <w:rPr>
                <w:rFonts w:cs="Arial"/>
                <w:i/>
                <w:iCs/>
                <w:lang w:val="ru-RU"/>
              </w:rPr>
              <w:t>):</w:t>
            </w:r>
          </w:p>
          <w:p w14:paraId="6A397735" w14:textId="77777777" w:rsidR="00343A18" w:rsidRPr="002F3FA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F3FA1" w:rsidRDefault="00343A18" w:rsidP="00BC01DC">
            <w:pPr>
              <w:snapToGrid w:val="0"/>
              <w:spacing w:before="0"/>
              <w:rPr>
                <w:rFonts w:cs="Arial"/>
                <w:b/>
                <w:bCs/>
                <w:i/>
                <w:iCs/>
                <w:lang w:val="ru-RU"/>
              </w:rPr>
            </w:pPr>
          </w:p>
        </w:tc>
      </w:tr>
      <w:tr w:rsidR="00343A18" w:rsidRPr="002F3FA1"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F3FA1" w:rsidRDefault="00343A18" w:rsidP="00BC01DC">
            <w:pPr>
              <w:spacing w:before="0"/>
              <w:rPr>
                <w:rFonts w:cs="Arial"/>
                <w:b/>
                <w:bCs/>
                <w:i/>
                <w:iCs/>
              </w:rPr>
            </w:pPr>
            <w:r w:rsidRPr="002F3FA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795A4E" w14:textId="77777777" w:rsidR="00343A18" w:rsidRPr="002F3FA1" w:rsidRDefault="00343A18" w:rsidP="00BC01DC">
            <w:pPr>
              <w:spacing w:before="0"/>
              <w:rPr>
                <w:rFonts w:cs="Arial"/>
                <w:b/>
                <w:bCs/>
                <w:i/>
                <w:iCs/>
              </w:rPr>
            </w:pPr>
          </w:p>
          <w:p w14:paraId="5F8A2D43" w14:textId="77777777" w:rsidR="00343A18" w:rsidRPr="002F3FA1" w:rsidRDefault="00343A18" w:rsidP="00BC01DC">
            <w:pPr>
              <w:spacing w:before="0"/>
              <w:rPr>
                <w:rFonts w:cs="Arial"/>
                <w:b/>
                <w:bCs/>
                <w:i/>
                <w:iCs/>
              </w:rPr>
            </w:pPr>
          </w:p>
        </w:tc>
      </w:tr>
      <w:tr w:rsidR="00343A18" w:rsidRPr="002F3FA1"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F3FA1" w:rsidRDefault="00343A18" w:rsidP="00BC01DC">
            <w:pPr>
              <w:spacing w:before="0"/>
              <w:rPr>
                <w:rFonts w:cs="Arial"/>
                <w:b/>
                <w:bCs/>
                <w:i/>
                <w:iCs/>
              </w:rPr>
            </w:pPr>
            <w:r w:rsidRPr="002F3FA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7E2014" w14:textId="77777777" w:rsidR="00343A18" w:rsidRPr="002F3FA1" w:rsidRDefault="00343A18" w:rsidP="00BC01DC">
            <w:pPr>
              <w:spacing w:before="0"/>
              <w:rPr>
                <w:rFonts w:cs="Arial"/>
                <w:b/>
                <w:bCs/>
                <w:i/>
                <w:iCs/>
              </w:rPr>
            </w:pPr>
          </w:p>
          <w:p w14:paraId="60A19427" w14:textId="77777777" w:rsidR="00343A18" w:rsidRPr="002F3FA1" w:rsidRDefault="00343A18" w:rsidP="00BC01DC">
            <w:pPr>
              <w:spacing w:before="0"/>
              <w:rPr>
                <w:rFonts w:cs="Arial"/>
                <w:b/>
                <w:bCs/>
                <w:i/>
                <w:iCs/>
              </w:rPr>
            </w:pPr>
          </w:p>
        </w:tc>
      </w:tr>
      <w:tr w:rsidR="00343A18" w:rsidRPr="002F3FA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F3FA1" w:rsidRDefault="00343A18" w:rsidP="00BC01DC">
            <w:pPr>
              <w:spacing w:before="0"/>
              <w:rPr>
                <w:rFonts w:cs="Arial"/>
                <w:b/>
                <w:bCs/>
                <w:i/>
                <w:iCs/>
                <w:lang w:val="ru-RU"/>
              </w:rPr>
            </w:pPr>
            <w:r w:rsidRPr="002F3FA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F3FA1" w:rsidRDefault="00343A18" w:rsidP="00BC01DC">
            <w:pPr>
              <w:snapToGrid w:val="0"/>
              <w:spacing w:before="0"/>
              <w:rPr>
                <w:rFonts w:cs="Arial"/>
                <w:b/>
                <w:bCs/>
                <w:i/>
                <w:iCs/>
                <w:lang w:val="ru-RU"/>
              </w:rPr>
            </w:pPr>
          </w:p>
          <w:p w14:paraId="2B57403A" w14:textId="77777777" w:rsidR="00343A18" w:rsidRPr="002F3FA1" w:rsidRDefault="00343A18" w:rsidP="00BC01DC">
            <w:pPr>
              <w:spacing w:before="0"/>
              <w:rPr>
                <w:rFonts w:cs="Arial"/>
                <w:b/>
                <w:bCs/>
                <w:i/>
                <w:iCs/>
                <w:lang w:val="ru-RU"/>
              </w:rPr>
            </w:pPr>
          </w:p>
        </w:tc>
      </w:tr>
      <w:tr w:rsidR="00343A18" w:rsidRPr="002F3FA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F3FA1" w:rsidRDefault="00343A18" w:rsidP="00BC01DC">
            <w:pPr>
              <w:spacing w:before="0"/>
              <w:rPr>
                <w:rFonts w:cs="Arial"/>
                <w:b/>
                <w:bCs/>
                <w:i/>
                <w:iCs/>
                <w:lang w:val="ru-RU"/>
              </w:rPr>
            </w:pPr>
            <w:r w:rsidRPr="002F3FA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3AD67B" w14:textId="77777777" w:rsidR="00343A18" w:rsidRPr="002F3FA1" w:rsidRDefault="00343A18" w:rsidP="00BC01DC">
            <w:pPr>
              <w:spacing w:before="0"/>
              <w:ind w:firstLine="708"/>
              <w:rPr>
                <w:rFonts w:cs="Arial"/>
                <w:b/>
                <w:bCs/>
                <w:i/>
                <w:iCs/>
                <w:lang w:val="ru-RU"/>
              </w:rPr>
            </w:pPr>
          </w:p>
          <w:p w14:paraId="41431B21" w14:textId="77777777" w:rsidR="00343A18" w:rsidRPr="002F3FA1" w:rsidRDefault="00343A18" w:rsidP="00BC01DC">
            <w:pPr>
              <w:spacing w:before="0"/>
              <w:ind w:firstLine="708"/>
              <w:rPr>
                <w:rFonts w:cs="Arial"/>
                <w:b/>
                <w:bCs/>
                <w:i/>
                <w:iCs/>
                <w:lang w:val="ru-RU"/>
              </w:rPr>
            </w:pPr>
          </w:p>
        </w:tc>
      </w:tr>
    </w:tbl>
    <w:p w14:paraId="00E35A05" w14:textId="77777777" w:rsidR="00343A18" w:rsidRPr="002F3FA1" w:rsidRDefault="00343A18" w:rsidP="00343A18">
      <w:pPr>
        <w:spacing w:before="0"/>
        <w:rPr>
          <w:rFonts w:cs="Arial"/>
        </w:rPr>
      </w:pPr>
    </w:p>
    <w:p w14:paraId="2D0133FB" w14:textId="77777777" w:rsidR="00343A18" w:rsidRPr="002F3FA1" w:rsidRDefault="00343A18" w:rsidP="00343A18">
      <w:pPr>
        <w:spacing w:before="0"/>
        <w:rPr>
          <w:rFonts w:eastAsia="TimesNewRomanPSMT" w:cs="Arial"/>
          <w:b/>
          <w:bCs/>
          <w:i/>
          <w:iCs/>
        </w:rPr>
      </w:pPr>
      <w:r w:rsidRPr="002F3FA1">
        <w:rPr>
          <w:rFonts w:eastAsia="TimesNewRomanPSMT" w:cs="Arial"/>
          <w:b/>
          <w:bCs/>
          <w:i/>
          <w:iCs/>
        </w:rPr>
        <w:t xml:space="preserve">2) ПОНУДУ ПОДНОСИ: </w:t>
      </w:r>
    </w:p>
    <w:p w14:paraId="2233E693" w14:textId="77777777" w:rsidR="00343A18" w:rsidRPr="002F3FA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2F3FA1"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E7C481" w14:textId="77777777" w:rsidR="00343A18" w:rsidRDefault="00343A18" w:rsidP="00BC01DC">
            <w:pPr>
              <w:spacing w:before="0"/>
              <w:jc w:val="center"/>
              <w:rPr>
                <w:rFonts w:eastAsia="TimesNewRomanPSMT" w:cs="Arial"/>
                <w:b/>
                <w:bCs/>
              </w:rPr>
            </w:pPr>
            <w:r w:rsidRPr="002F3FA1">
              <w:rPr>
                <w:rFonts w:eastAsia="TimesNewRomanPSMT" w:cs="Arial"/>
                <w:b/>
                <w:bCs/>
              </w:rPr>
              <w:t xml:space="preserve">А) САМОСТАЛНО </w:t>
            </w:r>
          </w:p>
          <w:p w14:paraId="654D31F4" w14:textId="77777777" w:rsidR="00FB4434" w:rsidRPr="002F3FA1" w:rsidRDefault="00FB4434" w:rsidP="00BC01DC">
            <w:pPr>
              <w:spacing w:before="0"/>
              <w:jc w:val="center"/>
              <w:rPr>
                <w:rFonts w:eastAsia="TimesNewRomanPSMT" w:cs="Arial"/>
                <w:b/>
                <w:bCs/>
              </w:rPr>
            </w:pPr>
          </w:p>
        </w:tc>
      </w:tr>
      <w:tr w:rsidR="00343A18" w:rsidRPr="002F3FA1"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86A4AA6" w14:textId="77777777" w:rsidR="00343A18" w:rsidRDefault="00343A18" w:rsidP="00BC01DC">
            <w:pPr>
              <w:spacing w:before="0"/>
              <w:jc w:val="center"/>
              <w:rPr>
                <w:rFonts w:eastAsia="TimesNewRomanPSMT" w:cs="Arial"/>
                <w:b/>
                <w:bCs/>
              </w:rPr>
            </w:pPr>
            <w:r w:rsidRPr="002F3FA1">
              <w:rPr>
                <w:rFonts w:eastAsia="TimesNewRomanPSMT" w:cs="Arial"/>
                <w:b/>
                <w:bCs/>
              </w:rPr>
              <w:t>Б) СА ПОДИЗВОЂАЧЕМ</w:t>
            </w:r>
          </w:p>
          <w:p w14:paraId="2164A90B" w14:textId="77777777" w:rsidR="00FB4434" w:rsidRPr="002F3FA1" w:rsidRDefault="00FB4434" w:rsidP="00BC01DC">
            <w:pPr>
              <w:spacing w:before="0"/>
              <w:jc w:val="center"/>
              <w:rPr>
                <w:rFonts w:eastAsia="TimesNewRomanPSMT" w:cs="Arial"/>
                <w:b/>
                <w:bCs/>
              </w:rPr>
            </w:pPr>
          </w:p>
        </w:tc>
      </w:tr>
      <w:tr w:rsidR="00343A18" w:rsidRPr="002F3FA1"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BEAE94" w14:textId="77777777" w:rsidR="00343A18" w:rsidRDefault="00343A18" w:rsidP="00BC01DC">
            <w:pPr>
              <w:spacing w:before="0"/>
              <w:jc w:val="center"/>
              <w:rPr>
                <w:rFonts w:eastAsia="TimesNewRomanPSMT" w:cs="Arial"/>
                <w:b/>
                <w:bCs/>
              </w:rPr>
            </w:pPr>
            <w:r w:rsidRPr="002F3FA1">
              <w:rPr>
                <w:rFonts w:eastAsia="TimesNewRomanPSMT" w:cs="Arial"/>
                <w:b/>
                <w:bCs/>
              </w:rPr>
              <w:t>В) КАО ЗАЈЕДНИЧКУ ПОНУДУ</w:t>
            </w:r>
          </w:p>
          <w:p w14:paraId="09D38181" w14:textId="77777777" w:rsidR="00FB4434" w:rsidRPr="002F3FA1" w:rsidRDefault="00FB4434" w:rsidP="00BC01DC">
            <w:pPr>
              <w:spacing w:before="0"/>
              <w:jc w:val="center"/>
              <w:rPr>
                <w:rFonts w:cs="Arial"/>
                <w:b/>
                <w:i/>
                <w:iCs/>
                <w:lang w:val="ru-RU"/>
              </w:rPr>
            </w:pPr>
          </w:p>
        </w:tc>
      </w:tr>
    </w:tbl>
    <w:p w14:paraId="55E34DA0" w14:textId="77777777" w:rsidR="00343A18" w:rsidRPr="002F3FA1" w:rsidRDefault="00343A18" w:rsidP="00343A18">
      <w:pPr>
        <w:spacing w:before="0"/>
        <w:rPr>
          <w:rFonts w:cs="Arial"/>
          <w:b/>
          <w:i/>
          <w:iCs/>
          <w:lang w:val="ru-RU"/>
        </w:rPr>
      </w:pPr>
    </w:p>
    <w:p w14:paraId="0C25E146" w14:textId="77777777" w:rsidR="00343A18" w:rsidRDefault="00343A18" w:rsidP="00343A18">
      <w:pPr>
        <w:spacing w:before="0"/>
        <w:rPr>
          <w:rFonts w:cs="Arial"/>
          <w:i/>
          <w:iCs/>
          <w:lang w:val="ru-RU"/>
        </w:rPr>
      </w:pPr>
      <w:r w:rsidRPr="002F3FA1">
        <w:rPr>
          <w:rFonts w:cs="Arial"/>
          <w:b/>
          <w:i/>
          <w:iCs/>
          <w:lang w:val="ru-RU"/>
        </w:rPr>
        <w:t>Напомена:</w:t>
      </w:r>
      <w:r w:rsidRPr="002F3FA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31D6B4E" w14:textId="77777777" w:rsidR="00FB4434" w:rsidRDefault="00FB4434" w:rsidP="00343A18">
      <w:pPr>
        <w:spacing w:before="0"/>
        <w:rPr>
          <w:rFonts w:eastAsia="TimesNewRomanPSMT" w:cs="Arial"/>
          <w:bCs/>
        </w:rPr>
      </w:pPr>
    </w:p>
    <w:p w14:paraId="4E3C2960" w14:textId="77777777" w:rsidR="00FB4434" w:rsidRDefault="00FB4434" w:rsidP="00343A18">
      <w:pPr>
        <w:spacing w:before="0"/>
        <w:rPr>
          <w:rFonts w:eastAsia="TimesNewRomanPSMT" w:cs="Arial"/>
          <w:bCs/>
        </w:rPr>
      </w:pPr>
    </w:p>
    <w:p w14:paraId="750C17E5" w14:textId="77777777" w:rsidR="00FB4434" w:rsidRDefault="00FB4434" w:rsidP="00343A18">
      <w:pPr>
        <w:spacing w:before="0"/>
        <w:rPr>
          <w:rFonts w:eastAsia="TimesNewRomanPSMT" w:cs="Arial"/>
          <w:bCs/>
        </w:rPr>
      </w:pPr>
    </w:p>
    <w:p w14:paraId="6BFDAC17" w14:textId="77777777" w:rsidR="00FB4434" w:rsidRDefault="00FB4434" w:rsidP="00343A18">
      <w:pPr>
        <w:spacing w:before="0"/>
        <w:rPr>
          <w:rFonts w:eastAsia="TimesNewRomanPSMT" w:cs="Arial"/>
          <w:bCs/>
        </w:rPr>
      </w:pPr>
    </w:p>
    <w:p w14:paraId="43A7EE2D" w14:textId="77777777" w:rsidR="00343A18" w:rsidRPr="002F3FA1" w:rsidRDefault="00343A18" w:rsidP="00343A18">
      <w:pPr>
        <w:spacing w:before="0"/>
        <w:rPr>
          <w:rFonts w:eastAsia="TimesNewRomanPSMT" w:cs="Arial"/>
          <w:b/>
          <w:bCs/>
          <w:i/>
        </w:rPr>
      </w:pPr>
      <w:r w:rsidRPr="002F3FA1">
        <w:rPr>
          <w:rFonts w:eastAsia="TimesNewRomanPSMT" w:cs="Arial"/>
          <w:b/>
          <w:bCs/>
          <w:i/>
          <w:lang w:val="sr-Cyrl-CS"/>
        </w:rPr>
        <w:lastRenderedPageBreak/>
        <w:t xml:space="preserve">3) </w:t>
      </w:r>
      <w:r w:rsidRPr="002F3FA1">
        <w:rPr>
          <w:rFonts w:eastAsia="TimesNewRomanPSMT" w:cs="Arial"/>
          <w:b/>
          <w:bCs/>
          <w:i/>
        </w:rPr>
        <w:t xml:space="preserve">ПОДАЦИ О ПОДИЗВОЂАЧУ </w:t>
      </w:r>
    </w:p>
    <w:p w14:paraId="1C691B60" w14:textId="77777777" w:rsidR="00343A18" w:rsidRPr="002F3FA1" w:rsidRDefault="00343A18" w:rsidP="00343A18">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2F3FA1" w14:paraId="7CB609E2" w14:textId="77777777" w:rsidTr="00B4781B">
        <w:tc>
          <w:tcPr>
            <w:tcW w:w="465" w:type="dxa"/>
            <w:tcBorders>
              <w:top w:val="single" w:sz="4" w:space="0" w:color="000000"/>
              <w:left w:val="single" w:sz="4" w:space="0" w:color="000000"/>
              <w:bottom w:val="single" w:sz="4" w:space="0" w:color="000000"/>
            </w:tcBorders>
            <w:shd w:val="clear" w:color="auto" w:fill="auto"/>
          </w:tcPr>
          <w:p w14:paraId="0A02ED52" w14:textId="0AFB2814" w:rsidR="00343A18" w:rsidRPr="002F3FA1" w:rsidRDefault="00343A18" w:rsidP="00BC01DC">
            <w:pPr>
              <w:snapToGrid w:val="0"/>
              <w:spacing w:before="0"/>
              <w:rPr>
                <w:rFonts w:cs="Arial"/>
              </w:rPr>
            </w:pPr>
            <w:r w:rsidRPr="002F3FA1">
              <w:rPr>
                <w:rFonts w:eastAsia="TimesNewRomanPSMT" w:cs="Arial"/>
                <w:b/>
                <w:bCs/>
                <w:i/>
              </w:rPr>
              <w:tab/>
            </w:r>
          </w:p>
          <w:p w14:paraId="2D57263A" w14:textId="77777777" w:rsidR="00343A18" w:rsidRPr="002F3FA1" w:rsidRDefault="00343A18" w:rsidP="00BC01DC">
            <w:pPr>
              <w:spacing w:before="0"/>
              <w:rPr>
                <w:rFonts w:eastAsia="TimesNewRomanPSMT" w:cs="Arial"/>
                <w:bCs/>
                <w:i/>
              </w:rPr>
            </w:pPr>
            <w:r w:rsidRPr="002F3FA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BF756F9" w14:textId="77777777" w:rsidR="00343A18" w:rsidRPr="002F3FA1" w:rsidRDefault="00343A18" w:rsidP="00BC01DC">
            <w:pPr>
              <w:spacing w:before="0"/>
              <w:rPr>
                <w:rFonts w:eastAsia="TimesNewRomanPSMT" w:cs="Arial"/>
                <w:b/>
                <w:bCs/>
              </w:rPr>
            </w:pPr>
            <w:r w:rsidRPr="002F3FA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F3FA1" w:rsidRDefault="00343A18" w:rsidP="00BC01DC">
            <w:pPr>
              <w:snapToGrid w:val="0"/>
              <w:spacing w:before="0"/>
              <w:rPr>
                <w:rFonts w:eastAsia="TimesNewRomanPSMT" w:cs="Arial"/>
                <w:b/>
                <w:bCs/>
              </w:rPr>
            </w:pPr>
          </w:p>
        </w:tc>
      </w:tr>
      <w:tr w:rsidR="00343A18" w:rsidRPr="002F3FA1" w14:paraId="7E416127" w14:textId="77777777" w:rsidTr="00B4781B">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F3FA1" w:rsidRDefault="00343A18" w:rsidP="00BC01DC">
            <w:pPr>
              <w:snapToGrid w:val="0"/>
              <w:spacing w:before="0"/>
              <w:rPr>
                <w:rFonts w:eastAsia="TimesNewRomanPSMT" w:cs="Arial"/>
                <w:bCs/>
                <w:i/>
              </w:rPr>
            </w:pPr>
          </w:p>
          <w:p w14:paraId="7349BFAC"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2C0F71" w14:textId="77777777" w:rsidR="00343A18" w:rsidRPr="002F3FA1" w:rsidRDefault="00343A18" w:rsidP="00BC01DC">
            <w:pPr>
              <w:spacing w:before="0"/>
              <w:rPr>
                <w:rFonts w:eastAsia="TimesNewRomanPSMT" w:cs="Arial"/>
                <w:b/>
                <w:bCs/>
              </w:rPr>
            </w:pPr>
            <w:r w:rsidRPr="002F3FA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F3FA1" w:rsidRDefault="00343A18" w:rsidP="00BC01DC">
            <w:pPr>
              <w:snapToGrid w:val="0"/>
              <w:spacing w:before="0"/>
              <w:rPr>
                <w:rFonts w:eastAsia="TimesNewRomanPSMT" w:cs="Arial"/>
                <w:b/>
                <w:bCs/>
              </w:rPr>
            </w:pPr>
          </w:p>
        </w:tc>
      </w:tr>
      <w:tr w:rsidR="000B2EE9" w:rsidRPr="002F3FA1" w14:paraId="107A7035" w14:textId="77777777" w:rsidTr="00B4781B">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F3FA1"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2F3FA1" w:rsidRDefault="000B2EE9" w:rsidP="00BC01DC">
            <w:pPr>
              <w:snapToGrid w:val="0"/>
              <w:spacing w:before="0"/>
              <w:rPr>
                <w:rFonts w:cs="Arial"/>
                <w:i/>
                <w:iCs/>
                <w:lang w:val="sr-Cyrl-RS"/>
              </w:rPr>
            </w:pPr>
            <w:r w:rsidRPr="002F3FA1">
              <w:rPr>
                <w:rFonts w:cs="Arial"/>
                <w:i/>
                <w:iCs/>
                <w:lang w:val="sr-Cyrl-RS"/>
              </w:rPr>
              <w:t>Врста правног лица:</w:t>
            </w:r>
          </w:p>
          <w:p w14:paraId="77AD4289" w14:textId="31689008" w:rsidR="000B2EE9" w:rsidRPr="002F3FA1"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F3FA1" w:rsidRDefault="000B2EE9" w:rsidP="00BC01DC">
            <w:pPr>
              <w:snapToGrid w:val="0"/>
              <w:spacing w:before="0"/>
              <w:rPr>
                <w:rFonts w:eastAsia="TimesNewRomanPSMT" w:cs="Arial"/>
                <w:b/>
                <w:bCs/>
              </w:rPr>
            </w:pPr>
          </w:p>
        </w:tc>
      </w:tr>
      <w:tr w:rsidR="00343A18" w:rsidRPr="002F3FA1" w14:paraId="27445454" w14:textId="77777777" w:rsidTr="00B4781B">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F3FA1" w:rsidRDefault="00343A18" w:rsidP="00BC01DC">
            <w:pPr>
              <w:snapToGrid w:val="0"/>
              <w:spacing w:before="0"/>
              <w:rPr>
                <w:rFonts w:eastAsia="TimesNewRomanPSMT" w:cs="Arial"/>
                <w:bCs/>
                <w:i/>
              </w:rPr>
            </w:pPr>
          </w:p>
          <w:p w14:paraId="7E7A9759"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27297D" w14:textId="77777777" w:rsidR="00343A18" w:rsidRPr="002F3FA1" w:rsidRDefault="00343A18" w:rsidP="00BC01DC">
            <w:pPr>
              <w:spacing w:before="0"/>
              <w:rPr>
                <w:rFonts w:eastAsia="TimesNewRomanPSMT" w:cs="Arial"/>
                <w:b/>
                <w:bCs/>
              </w:rPr>
            </w:pPr>
            <w:r w:rsidRPr="002F3FA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F3FA1" w:rsidRDefault="00343A18" w:rsidP="00BC01DC">
            <w:pPr>
              <w:snapToGrid w:val="0"/>
              <w:spacing w:before="0"/>
              <w:rPr>
                <w:rFonts w:eastAsia="TimesNewRomanPSMT" w:cs="Arial"/>
                <w:b/>
                <w:bCs/>
              </w:rPr>
            </w:pPr>
          </w:p>
        </w:tc>
      </w:tr>
      <w:tr w:rsidR="00343A18" w:rsidRPr="002F3FA1" w14:paraId="1CEE67BD" w14:textId="77777777" w:rsidTr="00B4781B">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F3FA1" w:rsidRDefault="00343A18" w:rsidP="00BC01DC">
            <w:pPr>
              <w:snapToGrid w:val="0"/>
              <w:spacing w:before="0"/>
              <w:rPr>
                <w:rFonts w:eastAsia="TimesNewRomanPSMT" w:cs="Arial"/>
                <w:bCs/>
                <w:i/>
              </w:rPr>
            </w:pPr>
          </w:p>
          <w:p w14:paraId="29D09931"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36767B" w14:textId="77777777" w:rsidR="00343A18" w:rsidRPr="002F3FA1" w:rsidRDefault="00343A18" w:rsidP="00BC01DC">
            <w:pPr>
              <w:spacing w:before="0"/>
              <w:rPr>
                <w:rFonts w:eastAsia="TimesNewRomanPSMT" w:cs="Arial"/>
                <w:b/>
                <w:bCs/>
              </w:rPr>
            </w:pPr>
            <w:r w:rsidRPr="002F3FA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F3FA1" w:rsidRDefault="00343A18" w:rsidP="00BC01DC">
            <w:pPr>
              <w:snapToGrid w:val="0"/>
              <w:spacing w:before="0"/>
              <w:rPr>
                <w:rFonts w:eastAsia="TimesNewRomanPSMT" w:cs="Arial"/>
                <w:b/>
                <w:bCs/>
              </w:rPr>
            </w:pPr>
          </w:p>
        </w:tc>
      </w:tr>
      <w:tr w:rsidR="00343A18" w:rsidRPr="002F3FA1" w14:paraId="56FDDCE1" w14:textId="77777777" w:rsidTr="00B4781B">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F3FA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A1EA66" w14:textId="77777777" w:rsidR="00343A18" w:rsidRPr="002F3FA1" w:rsidRDefault="00343A18" w:rsidP="00BC01DC">
            <w:pPr>
              <w:spacing w:before="0"/>
              <w:rPr>
                <w:rFonts w:eastAsia="TimesNewRomanPSMT" w:cs="Arial"/>
                <w:b/>
                <w:bCs/>
              </w:rPr>
            </w:pPr>
            <w:r w:rsidRPr="002F3FA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3D4A53" w14:textId="77777777" w:rsidR="00343A18" w:rsidRPr="002F3FA1" w:rsidRDefault="00343A18" w:rsidP="00BC01DC">
            <w:pPr>
              <w:snapToGrid w:val="0"/>
              <w:spacing w:before="0"/>
              <w:rPr>
                <w:rFonts w:eastAsia="TimesNewRomanPSMT" w:cs="Arial"/>
                <w:b/>
                <w:bCs/>
              </w:rPr>
            </w:pPr>
          </w:p>
          <w:p w14:paraId="0DAA3D49" w14:textId="77777777" w:rsidR="00B4781B" w:rsidRPr="002F3FA1" w:rsidRDefault="00B4781B" w:rsidP="00BC01DC">
            <w:pPr>
              <w:snapToGrid w:val="0"/>
              <w:spacing w:before="0"/>
              <w:rPr>
                <w:rFonts w:eastAsia="TimesNewRomanPSMT" w:cs="Arial"/>
                <w:b/>
                <w:bCs/>
              </w:rPr>
            </w:pPr>
          </w:p>
        </w:tc>
      </w:tr>
      <w:tr w:rsidR="00343A18" w:rsidRPr="002F3FA1" w14:paraId="51DF6952" w14:textId="77777777" w:rsidTr="00B4781B">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F3FA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A8DF90" w14:textId="77777777" w:rsidR="00343A18" w:rsidRPr="002F3FA1" w:rsidRDefault="00343A18" w:rsidP="00BC01DC">
            <w:pPr>
              <w:spacing w:before="0"/>
              <w:rPr>
                <w:rFonts w:eastAsia="TimesNewRomanPSMT" w:cs="Arial"/>
                <w:b/>
                <w:bCs/>
                <w:lang w:val="ru-RU"/>
              </w:rPr>
            </w:pPr>
            <w:r w:rsidRPr="002F3FA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F3FA1" w:rsidRDefault="00343A18" w:rsidP="00BC01DC">
            <w:pPr>
              <w:snapToGrid w:val="0"/>
              <w:spacing w:before="0"/>
              <w:rPr>
                <w:rFonts w:eastAsia="TimesNewRomanPSMT" w:cs="Arial"/>
                <w:b/>
                <w:bCs/>
                <w:lang w:val="ru-RU"/>
              </w:rPr>
            </w:pPr>
          </w:p>
        </w:tc>
      </w:tr>
      <w:tr w:rsidR="00343A18" w:rsidRPr="002F3FA1" w14:paraId="3718DCEF" w14:textId="77777777" w:rsidTr="00B4781B">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F3FA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817624" w14:textId="77777777" w:rsidR="00343A18" w:rsidRPr="002F3FA1" w:rsidRDefault="00343A18" w:rsidP="00BC01DC">
            <w:pPr>
              <w:spacing w:before="0"/>
              <w:rPr>
                <w:rFonts w:eastAsia="TimesNewRomanPSMT" w:cs="Arial"/>
                <w:b/>
                <w:bCs/>
                <w:lang w:val="ru-RU"/>
              </w:rPr>
            </w:pPr>
            <w:r w:rsidRPr="002F3FA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F3FA1" w:rsidRDefault="00343A18" w:rsidP="00BC01DC">
            <w:pPr>
              <w:snapToGrid w:val="0"/>
              <w:spacing w:before="0"/>
              <w:rPr>
                <w:rFonts w:eastAsia="TimesNewRomanPSMT" w:cs="Arial"/>
                <w:b/>
                <w:bCs/>
                <w:lang w:val="ru-RU"/>
              </w:rPr>
            </w:pPr>
          </w:p>
        </w:tc>
      </w:tr>
      <w:tr w:rsidR="00343A18" w:rsidRPr="002F3FA1" w14:paraId="3725B14E" w14:textId="77777777" w:rsidTr="00B4781B">
        <w:tc>
          <w:tcPr>
            <w:tcW w:w="465" w:type="dxa"/>
            <w:tcBorders>
              <w:top w:val="single" w:sz="4" w:space="0" w:color="000000"/>
              <w:left w:val="single" w:sz="4" w:space="0" w:color="000000"/>
              <w:bottom w:val="single" w:sz="4" w:space="0" w:color="000000"/>
            </w:tcBorders>
            <w:shd w:val="clear" w:color="auto" w:fill="auto"/>
          </w:tcPr>
          <w:p w14:paraId="735D47D2" w14:textId="77777777" w:rsidR="00343A18" w:rsidRPr="002F3FA1" w:rsidRDefault="00343A18" w:rsidP="00BC01DC">
            <w:pPr>
              <w:spacing w:before="0"/>
              <w:rPr>
                <w:rFonts w:eastAsia="TimesNewRomanPSMT" w:cs="Arial"/>
                <w:bCs/>
                <w:i/>
              </w:rPr>
            </w:pPr>
            <w:r w:rsidRPr="002F3FA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A555D6B" w14:textId="77777777" w:rsidR="00343A18" w:rsidRPr="002F3FA1" w:rsidRDefault="00343A18" w:rsidP="00BC01DC">
            <w:pPr>
              <w:spacing w:before="0"/>
              <w:rPr>
                <w:rFonts w:eastAsia="TimesNewRomanPSMT" w:cs="Arial"/>
                <w:b/>
                <w:bCs/>
              </w:rPr>
            </w:pPr>
            <w:r w:rsidRPr="002F3FA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3DFB50" w14:textId="77777777" w:rsidR="00343A18" w:rsidRPr="002F3FA1" w:rsidRDefault="00343A18" w:rsidP="00BC01DC">
            <w:pPr>
              <w:snapToGrid w:val="0"/>
              <w:spacing w:before="0"/>
              <w:rPr>
                <w:rFonts w:eastAsia="TimesNewRomanPSMT" w:cs="Arial"/>
                <w:b/>
                <w:bCs/>
              </w:rPr>
            </w:pPr>
          </w:p>
          <w:p w14:paraId="37EDC184" w14:textId="77777777" w:rsidR="00B4781B" w:rsidRPr="002F3FA1" w:rsidRDefault="00B4781B" w:rsidP="00BC01DC">
            <w:pPr>
              <w:snapToGrid w:val="0"/>
              <w:spacing w:before="0"/>
              <w:rPr>
                <w:rFonts w:eastAsia="TimesNewRomanPSMT" w:cs="Arial"/>
                <w:b/>
                <w:bCs/>
              </w:rPr>
            </w:pPr>
          </w:p>
        </w:tc>
      </w:tr>
      <w:tr w:rsidR="00343A18" w:rsidRPr="002F3FA1" w14:paraId="12677E6C" w14:textId="77777777" w:rsidTr="00B4781B">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F3FA1" w:rsidRDefault="00343A18" w:rsidP="00BC01DC">
            <w:pPr>
              <w:snapToGrid w:val="0"/>
              <w:spacing w:before="0"/>
              <w:rPr>
                <w:rFonts w:eastAsia="TimesNewRomanPSMT" w:cs="Arial"/>
                <w:bCs/>
                <w:i/>
              </w:rPr>
            </w:pPr>
          </w:p>
          <w:p w14:paraId="4745C4F1"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B15102" w14:textId="77777777" w:rsidR="00343A18" w:rsidRPr="002F3FA1" w:rsidRDefault="00343A18" w:rsidP="00BC01DC">
            <w:pPr>
              <w:spacing w:before="0"/>
              <w:rPr>
                <w:rFonts w:eastAsia="TimesNewRomanPSMT" w:cs="Arial"/>
                <w:b/>
                <w:bCs/>
              </w:rPr>
            </w:pPr>
            <w:r w:rsidRPr="002F3FA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F3FA1" w:rsidRDefault="00343A18" w:rsidP="00BC01DC">
            <w:pPr>
              <w:snapToGrid w:val="0"/>
              <w:spacing w:before="0"/>
              <w:rPr>
                <w:rFonts w:eastAsia="TimesNewRomanPSMT" w:cs="Arial"/>
                <w:b/>
                <w:bCs/>
              </w:rPr>
            </w:pPr>
          </w:p>
        </w:tc>
      </w:tr>
      <w:tr w:rsidR="00343A18" w:rsidRPr="002F3FA1" w14:paraId="33D1E4FC" w14:textId="77777777" w:rsidTr="00B4781B">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F3FA1" w:rsidRDefault="00343A18" w:rsidP="00BC01DC">
            <w:pPr>
              <w:snapToGrid w:val="0"/>
              <w:spacing w:before="0"/>
              <w:rPr>
                <w:rFonts w:eastAsia="TimesNewRomanPSMT" w:cs="Arial"/>
                <w:bCs/>
                <w:i/>
              </w:rPr>
            </w:pPr>
          </w:p>
          <w:p w14:paraId="1A942A23"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34A6EF" w14:textId="77777777" w:rsidR="00343A18" w:rsidRPr="002F3FA1" w:rsidRDefault="00343A18" w:rsidP="00BC01DC">
            <w:pPr>
              <w:spacing w:before="0"/>
              <w:rPr>
                <w:rFonts w:eastAsia="TimesNewRomanPSMT" w:cs="Arial"/>
                <w:b/>
                <w:bCs/>
              </w:rPr>
            </w:pPr>
            <w:r w:rsidRPr="002F3FA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F3FA1" w:rsidRDefault="00343A18" w:rsidP="00BC01DC">
            <w:pPr>
              <w:snapToGrid w:val="0"/>
              <w:spacing w:before="0"/>
              <w:rPr>
                <w:rFonts w:eastAsia="TimesNewRomanPSMT" w:cs="Arial"/>
                <w:b/>
                <w:bCs/>
              </w:rPr>
            </w:pPr>
          </w:p>
        </w:tc>
      </w:tr>
      <w:tr w:rsidR="00343A18" w:rsidRPr="002F3FA1" w14:paraId="3C0EAE04" w14:textId="77777777" w:rsidTr="00B4781B">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F3FA1" w:rsidRDefault="00343A18" w:rsidP="00BC01DC">
            <w:pPr>
              <w:snapToGrid w:val="0"/>
              <w:spacing w:before="0"/>
              <w:rPr>
                <w:rFonts w:eastAsia="TimesNewRomanPSMT" w:cs="Arial"/>
                <w:bCs/>
                <w:i/>
              </w:rPr>
            </w:pPr>
          </w:p>
          <w:p w14:paraId="3CC5247D"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83DF83" w14:textId="77777777" w:rsidR="00343A18" w:rsidRPr="002F3FA1" w:rsidRDefault="00343A18" w:rsidP="00BC01DC">
            <w:pPr>
              <w:spacing w:before="0"/>
              <w:rPr>
                <w:rFonts w:eastAsia="TimesNewRomanPSMT" w:cs="Arial"/>
                <w:b/>
                <w:bCs/>
              </w:rPr>
            </w:pPr>
            <w:r w:rsidRPr="002F3FA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F3FA1" w:rsidRDefault="00343A18" w:rsidP="00BC01DC">
            <w:pPr>
              <w:snapToGrid w:val="0"/>
              <w:spacing w:before="0"/>
              <w:rPr>
                <w:rFonts w:eastAsia="TimesNewRomanPSMT" w:cs="Arial"/>
                <w:b/>
                <w:bCs/>
              </w:rPr>
            </w:pPr>
          </w:p>
        </w:tc>
      </w:tr>
      <w:tr w:rsidR="00343A18" w:rsidRPr="002F3FA1" w14:paraId="1087A17C" w14:textId="77777777" w:rsidTr="00B4781B">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F3FA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F0293B" w14:textId="77777777" w:rsidR="00343A18" w:rsidRPr="002F3FA1" w:rsidRDefault="00343A18" w:rsidP="00BC01DC">
            <w:pPr>
              <w:spacing w:before="0"/>
              <w:rPr>
                <w:rFonts w:eastAsia="TimesNewRomanPSMT" w:cs="Arial"/>
                <w:b/>
                <w:bCs/>
              </w:rPr>
            </w:pPr>
            <w:r w:rsidRPr="002F3FA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5941CC" w14:textId="77777777" w:rsidR="00343A18" w:rsidRPr="002F3FA1" w:rsidRDefault="00343A18" w:rsidP="00BC01DC">
            <w:pPr>
              <w:snapToGrid w:val="0"/>
              <w:spacing w:before="0"/>
              <w:rPr>
                <w:rFonts w:eastAsia="TimesNewRomanPSMT" w:cs="Arial"/>
                <w:b/>
                <w:bCs/>
              </w:rPr>
            </w:pPr>
          </w:p>
          <w:p w14:paraId="756A77EC" w14:textId="77777777" w:rsidR="00B4781B" w:rsidRPr="002F3FA1" w:rsidRDefault="00B4781B" w:rsidP="00BC01DC">
            <w:pPr>
              <w:snapToGrid w:val="0"/>
              <w:spacing w:before="0"/>
              <w:rPr>
                <w:rFonts w:eastAsia="TimesNewRomanPSMT" w:cs="Arial"/>
                <w:b/>
                <w:bCs/>
              </w:rPr>
            </w:pPr>
          </w:p>
        </w:tc>
      </w:tr>
      <w:tr w:rsidR="00343A18" w:rsidRPr="002F3FA1" w14:paraId="52C0DCCF" w14:textId="77777777" w:rsidTr="00B4781B">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F3FA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8B6BD7" w14:textId="77777777" w:rsidR="00343A18" w:rsidRPr="002F3FA1" w:rsidRDefault="00343A18" w:rsidP="00BC01DC">
            <w:pPr>
              <w:spacing w:before="0"/>
              <w:rPr>
                <w:rFonts w:eastAsia="TimesNewRomanPSMT" w:cs="Arial"/>
                <w:b/>
                <w:bCs/>
                <w:lang w:val="ru-RU"/>
              </w:rPr>
            </w:pPr>
            <w:r w:rsidRPr="002F3FA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F3FA1" w:rsidRDefault="00343A18" w:rsidP="00BC01DC">
            <w:pPr>
              <w:snapToGrid w:val="0"/>
              <w:spacing w:before="0"/>
              <w:rPr>
                <w:rFonts w:eastAsia="TimesNewRomanPSMT" w:cs="Arial"/>
                <w:b/>
                <w:bCs/>
                <w:lang w:val="ru-RU"/>
              </w:rPr>
            </w:pPr>
          </w:p>
        </w:tc>
      </w:tr>
      <w:tr w:rsidR="00343A18" w:rsidRPr="002F3FA1" w14:paraId="2E60ADED" w14:textId="77777777" w:rsidTr="00B4781B">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F3FA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4F727B5" w14:textId="77777777" w:rsidR="00343A18" w:rsidRPr="002F3FA1" w:rsidRDefault="00343A18" w:rsidP="00BC01DC">
            <w:pPr>
              <w:spacing w:before="0"/>
              <w:rPr>
                <w:rFonts w:eastAsia="TimesNewRomanPSMT" w:cs="Arial"/>
                <w:b/>
                <w:bCs/>
                <w:lang w:val="ru-RU"/>
              </w:rPr>
            </w:pPr>
            <w:r w:rsidRPr="002F3FA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F3FA1" w:rsidRDefault="00343A18" w:rsidP="00BC01DC">
            <w:pPr>
              <w:snapToGrid w:val="0"/>
              <w:spacing w:before="0"/>
              <w:rPr>
                <w:rFonts w:eastAsia="TimesNewRomanPSMT" w:cs="Arial"/>
                <w:b/>
                <w:bCs/>
                <w:lang w:val="ru-RU"/>
              </w:rPr>
            </w:pPr>
          </w:p>
        </w:tc>
      </w:tr>
    </w:tbl>
    <w:p w14:paraId="4DFD3117" w14:textId="77777777" w:rsidR="00343A18" w:rsidRPr="002F3FA1" w:rsidRDefault="00343A18" w:rsidP="00343A18">
      <w:pPr>
        <w:spacing w:before="0"/>
        <w:rPr>
          <w:rFonts w:cs="Arial"/>
          <w:b/>
          <w:bCs/>
          <w:i/>
          <w:iCs/>
          <w:u w:val="single"/>
          <w:lang w:val="ru-RU"/>
        </w:rPr>
      </w:pPr>
    </w:p>
    <w:p w14:paraId="16CF9BD8" w14:textId="77777777" w:rsidR="00343A18" w:rsidRPr="002F3FA1" w:rsidRDefault="00343A18" w:rsidP="00343A18">
      <w:pPr>
        <w:spacing w:before="0"/>
        <w:rPr>
          <w:rFonts w:cs="Arial"/>
          <w:i/>
          <w:iCs/>
          <w:lang w:val="ru-RU"/>
        </w:rPr>
      </w:pPr>
      <w:r w:rsidRPr="002F3FA1">
        <w:rPr>
          <w:rFonts w:cs="Arial"/>
          <w:b/>
          <w:bCs/>
          <w:i/>
          <w:iCs/>
          <w:u w:val="single"/>
          <w:lang w:val="ru-RU"/>
        </w:rPr>
        <w:t>Напомена:</w:t>
      </w:r>
    </w:p>
    <w:p w14:paraId="359A5E79" w14:textId="77777777" w:rsidR="00343A18" w:rsidRPr="002F3FA1" w:rsidRDefault="00343A18" w:rsidP="00343A18">
      <w:pPr>
        <w:spacing w:before="0"/>
        <w:rPr>
          <w:rFonts w:eastAsia="TimesNewRomanPSMT" w:cs="Arial"/>
          <w:b/>
          <w:bCs/>
          <w:lang w:val="ru-RU"/>
        </w:rPr>
      </w:pPr>
      <w:r w:rsidRPr="002F3FA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2F3FA1" w:rsidRDefault="00343A18" w:rsidP="00343A18">
      <w:pPr>
        <w:spacing w:before="0"/>
        <w:rPr>
          <w:rFonts w:eastAsia="TimesNewRomanPSMT" w:cs="Arial"/>
          <w:b/>
          <w:bCs/>
          <w:lang w:val="ru-RU"/>
        </w:rPr>
      </w:pPr>
    </w:p>
    <w:p w14:paraId="26CB193A" w14:textId="77777777" w:rsidR="00343A18" w:rsidRPr="002F3FA1" w:rsidRDefault="00343A18" w:rsidP="00343A18">
      <w:pPr>
        <w:spacing w:before="0"/>
        <w:rPr>
          <w:rFonts w:eastAsia="TimesNewRomanPSMT" w:cs="Arial"/>
          <w:b/>
          <w:bCs/>
          <w:i/>
          <w:lang w:val="ru-RU"/>
        </w:rPr>
      </w:pPr>
      <w:r w:rsidRPr="002F3FA1">
        <w:rPr>
          <w:rFonts w:eastAsia="TimesNewRomanPSMT" w:cs="Arial"/>
          <w:b/>
          <w:bCs/>
          <w:i/>
          <w:lang w:val="sr-Cyrl-CS"/>
        </w:rPr>
        <w:t xml:space="preserve">4) </w:t>
      </w:r>
      <w:r w:rsidRPr="002F3FA1">
        <w:rPr>
          <w:rFonts w:eastAsia="TimesNewRomanPSMT" w:cs="Arial"/>
          <w:b/>
          <w:bCs/>
          <w:i/>
          <w:lang w:val="ru-RU"/>
        </w:rPr>
        <w:t>ПОДАЦИ ЧЛАНУ ГРУПЕ ПОНУЂАЧА</w:t>
      </w:r>
    </w:p>
    <w:p w14:paraId="39960780" w14:textId="5E9020B5" w:rsidR="00343A18" w:rsidRPr="002F3FA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2F3FA1"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695388BE" w14:textId="77777777" w:rsidR="00343A18" w:rsidRPr="002F3FA1" w:rsidRDefault="00343A18" w:rsidP="00BC01DC">
            <w:pPr>
              <w:spacing w:before="0"/>
              <w:rPr>
                <w:rFonts w:eastAsia="TimesNewRomanPSMT" w:cs="Arial"/>
                <w:bCs/>
                <w:i/>
                <w:lang w:val="ru-RU"/>
              </w:rPr>
            </w:pPr>
            <w:r w:rsidRPr="002F3FA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36B6A29" w14:textId="77777777" w:rsidR="00343A18" w:rsidRPr="002F3FA1" w:rsidRDefault="00343A18" w:rsidP="00BC01DC">
            <w:pPr>
              <w:spacing w:before="0"/>
              <w:rPr>
                <w:rFonts w:eastAsia="TimesNewRomanPSMT" w:cs="Arial"/>
                <w:b/>
                <w:bCs/>
                <w:lang w:val="ru-RU"/>
              </w:rPr>
            </w:pPr>
            <w:r w:rsidRPr="002F3FA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DEFB7D" w14:textId="77777777" w:rsidR="00343A18" w:rsidRPr="002F3FA1" w:rsidRDefault="00343A18" w:rsidP="00BC01DC">
            <w:pPr>
              <w:snapToGrid w:val="0"/>
              <w:spacing w:before="0"/>
              <w:rPr>
                <w:rFonts w:eastAsia="TimesNewRomanPSMT" w:cs="Arial"/>
                <w:b/>
                <w:bCs/>
                <w:lang w:val="ru-RU"/>
              </w:rPr>
            </w:pPr>
          </w:p>
          <w:p w14:paraId="7AD48946" w14:textId="77777777" w:rsidR="00B4781B" w:rsidRPr="002F3FA1" w:rsidRDefault="00B4781B" w:rsidP="00BC01DC">
            <w:pPr>
              <w:snapToGrid w:val="0"/>
              <w:spacing w:before="0"/>
              <w:rPr>
                <w:rFonts w:eastAsia="TimesNewRomanPSMT" w:cs="Arial"/>
                <w:b/>
                <w:bCs/>
                <w:lang w:val="ru-RU"/>
              </w:rPr>
            </w:pPr>
          </w:p>
        </w:tc>
      </w:tr>
      <w:tr w:rsidR="00343A18" w:rsidRPr="002F3FA1"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F3FA1" w:rsidRDefault="00343A18" w:rsidP="00BC01DC">
            <w:pPr>
              <w:snapToGrid w:val="0"/>
              <w:spacing w:before="0"/>
              <w:rPr>
                <w:rFonts w:eastAsia="TimesNewRomanPSMT" w:cs="Arial"/>
                <w:bCs/>
                <w:i/>
                <w:lang w:val="ru-RU"/>
              </w:rPr>
            </w:pPr>
          </w:p>
          <w:p w14:paraId="121FA027" w14:textId="77777777" w:rsidR="00343A18" w:rsidRPr="002F3FA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5E025F6" w14:textId="77777777" w:rsidR="00343A18" w:rsidRPr="002F3FA1" w:rsidRDefault="00343A18" w:rsidP="00BC01DC">
            <w:pPr>
              <w:spacing w:before="0"/>
              <w:rPr>
                <w:rFonts w:eastAsia="TimesNewRomanPSMT" w:cs="Arial"/>
                <w:b/>
                <w:bCs/>
              </w:rPr>
            </w:pPr>
            <w:r w:rsidRPr="002F3FA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F3FA1" w:rsidRDefault="00343A18" w:rsidP="00BC01DC">
            <w:pPr>
              <w:snapToGrid w:val="0"/>
              <w:spacing w:before="0"/>
              <w:rPr>
                <w:rFonts w:eastAsia="TimesNewRomanPSMT" w:cs="Arial"/>
                <w:b/>
                <w:bCs/>
              </w:rPr>
            </w:pPr>
          </w:p>
        </w:tc>
      </w:tr>
      <w:tr w:rsidR="000B2EE9" w:rsidRPr="002F3FA1"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F3FA1"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2F3FA1" w:rsidRDefault="000B2EE9" w:rsidP="00BC01DC">
            <w:pPr>
              <w:snapToGrid w:val="0"/>
              <w:spacing w:before="0"/>
              <w:rPr>
                <w:rFonts w:cs="Arial"/>
                <w:i/>
                <w:iCs/>
                <w:lang w:val="sr-Cyrl-RS"/>
              </w:rPr>
            </w:pPr>
            <w:r w:rsidRPr="002F3FA1">
              <w:rPr>
                <w:rFonts w:cs="Arial"/>
                <w:i/>
                <w:iCs/>
                <w:lang w:val="sr-Cyrl-RS"/>
              </w:rPr>
              <w:t>Врста правног лица:</w:t>
            </w:r>
          </w:p>
          <w:p w14:paraId="3B6424B0" w14:textId="495BEC7F" w:rsidR="000B2EE9" w:rsidRPr="002F3FA1"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F3FA1" w:rsidRDefault="000B2EE9" w:rsidP="00BC01DC">
            <w:pPr>
              <w:snapToGrid w:val="0"/>
              <w:spacing w:before="0"/>
              <w:rPr>
                <w:rFonts w:eastAsia="TimesNewRomanPSMT" w:cs="Arial"/>
                <w:b/>
                <w:bCs/>
              </w:rPr>
            </w:pPr>
          </w:p>
        </w:tc>
      </w:tr>
      <w:tr w:rsidR="00343A18" w:rsidRPr="002F3FA1"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F3FA1" w:rsidRDefault="00343A18" w:rsidP="00BC01DC">
            <w:pPr>
              <w:snapToGrid w:val="0"/>
              <w:spacing w:before="0"/>
              <w:rPr>
                <w:rFonts w:eastAsia="TimesNewRomanPSMT" w:cs="Arial"/>
                <w:bCs/>
                <w:i/>
              </w:rPr>
            </w:pPr>
          </w:p>
          <w:p w14:paraId="20B27165"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257E2C" w14:textId="77777777" w:rsidR="00343A18" w:rsidRPr="002F3FA1" w:rsidRDefault="00343A18" w:rsidP="00BC01DC">
            <w:pPr>
              <w:spacing w:before="0"/>
              <w:rPr>
                <w:rFonts w:eastAsia="TimesNewRomanPSMT" w:cs="Arial"/>
                <w:b/>
                <w:bCs/>
              </w:rPr>
            </w:pPr>
            <w:r w:rsidRPr="002F3FA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F3FA1" w:rsidRDefault="00343A18" w:rsidP="00BC01DC">
            <w:pPr>
              <w:snapToGrid w:val="0"/>
              <w:spacing w:before="0"/>
              <w:rPr>
                <w:rFonts w:eastAsia="TimesNewRomanPSMT" w:cs="Arial"/>
                <w:b/>
                <w:bCs/>
              </w:rPr>
            </w:pPr>
          </w:p>
        </w:tc>
      </w:tr>
      <w:tr w:rsidR="00343A18" w:rsidRPr="002F3FA1"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F3FA1" w:rsidRDefault="00343A18" w:rsidP="00BC01DC">
            <w:pPr>
              <w:snapToGrid w:val="0"/>
              <w:spacing w:before="0"/>
              <w:rPr>
                <w:rFonts w:eastAsia="TimesNewRomanPSMT" w:cs="Arial"/>
                <w:bCs/>
                <w:i/>
              </w:rPr>
            </w:pPr>
          </w:p>
          <w:p w14:paraId="49E4009F"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8AD13E" w14:textId="77777777" w:rsidR="00343A18" w:rsidRPr="002F3FA1" w:rsidRDefault="00343A18" w:rsidP="00BC01DC">
            <w:pPr>
              <w:spacing w:before="0"/>
              <w:rPr>
                <w:rFonts w:eastAsia="TimesNewRomanPSMT" w:cs="Arial"/>
                <w:b/>
                <w:bCs/>
              </w:rPr>
            </w:pPr>
            <w:r w:rsidRPr="002F3FA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F3FA1" w:rsidRDefault="00343A18" w:rsidP="00BC01DC">
            <w:pPr>
              <w:snapToGrid w:val="0"/>
              <w:spacing w:before="0"/>
              <w:rPr>
                <w:rFonts w:eastAsia="TimesNewRomanPSMT" w:cs="Arial"/>
                <w:b/>
                <w:bCs/>
              </w:rPr>
            </w:pPr>
          </w:p>
        </w:tc>
      </w:tr>
      <w:tr w:rsidR="00343A18" w:rsidRPr="002F3FA1"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F3FA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7F060B" w14:textId="77777777" w:rsidR="00343A18" w:rsidRPr="002F3FA1" w:rsidRDefault="00343A18" w:rsidP="00BC01DC">
            <w:pPr>
              <w:spacing w:before="0"/>
              <w:rPr>
                <w:rFonts w:eastAsia="TimesNewRomanPSMT" w:cs="Arial"/>
                <w:b/>
                <w:bCs/>
              </w:rPr>
            </w:pPr>
            <w:r w:rsidRPr="002F3FA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2B291" w14:textId="77777777" w:rsidR="00343A18" w:rsidRPr="002F3FA1" w:rsidRDefault="00343A18" w:rsidP="00BC01DC">
            <w:pPr>
              <w:snapToGrid w:val="0"/>
              <w:spacing w:before="0"/>
              <w:rPr>
                <w:rFonts w:eastAsia="TimesNewRomanPSMT" w:cs="Arial"/>
                <w:b/>
                <w:bCs/>
              </w:rPr>
            </w:pPr>
          </w:p>
          <w:p w14:paraId="7C17AC1C" w14:textId="77777777" w:rsidR="00B4781B" w:rsidRPr="002F3FA1" w:rsidRDefault="00B4781B" w:rsidP="00BC01DC">
            <w:pPr>
              <w:snapToGrid w:val="0"/>
              <w:spacing w:before="0"/>
              <w:rPr>
                <w:rFonts w:eastAsia="TimesNewRomanPSMT" w:cs="Arial"/>
                <w:b/>
                <w:bCs/>
              </w:rPr>
            </w:pPr>
          </w:p>
        </w:tc>
      </w:tr>
      <w:tr w:rsidR="00343A18" w:rsidRPr="002F3FA1"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45FC7BFD" w14:textId="77777777" w:rsidR="00343A18" w:rsidRPr="002F3FA1" w:rsidRDefault="00343A18" w:rsidP="00BC01DC">
            <w:pPr>
              <w:spacing w:before="0"/>
              <w:rPr>
                <w:rFonts w:eastAsia="TimesNewRomanPSMT" w:cs="Arial"/>
                <w:bCs/>
                <w:i/>
                <w:lang w:val="ru-RU"/>
              </w:rPr>
            </w:pPr>
            <w:r w:rsidRPr="002F3FA1">
              <w:rPr>
                <w:rFonts w:eastAsia="TimesNewRomanPSMT" w:cs="Arial"/>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2281597B" w14:textId="77777777" w:rsidR="00343A18" w:rsidRPr="002F3FA1" w:rsidRDefault="00343A18" w:rsidP="00BC01DC">
            <w:pPr>
              <w:spacing w:before="0"/>
              <w:rPr>
                <w:rFonts w:eastAsia="TimesNewRomanPSMT" w:cs="Arial"/>
                <w:b/>
                <w:bCs/>
                <w:lang w:val="ru-RU"/>
              </w:rPr>
            </w:pPr>
            <w:r w:rsidRPr="002F3FA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3B71" w14:textId="77777777" w:rsidR="00343A18" w:rsidRPr="002F3FA1" w:rsidRDefault="00343A18" w:rsidP="00BC01DC">
            <w:pPr>
              <w:snapToGrid w:val="0"/>
              <w:spacing w:before="0"/>
              <w:rPr>
                <w:rFonts w:eastAsia="TimesNewRomanPSMT" w:cs="Arial"/>
                <w:b/>
                <w:bCs/>
                <w:lang w:val="ru-RU"/>
              </w:rPr>
            </w:pPr>
          </w:p>
          <w:p w14:paraId="575275F6" w14:textId="77777777" w:rsidR="00B4781B" w:rsidRPr="002F3FA1" w:rsidRDefault="00B4781B" w:rsidP="00BC01DC">
            <w:pPr>
              <w:snapToGrid w:val="0"/>
              <w:spacing w:before="0"/>
              <w:rPr>
                <w:rFonts w:eastAsia="TimesNewRomanPSMT" w:cs="Arial"/>
                <w:b/>
                <w:bCs/>
                <w:lang w:val="ru-RU"/>
              </w:rPr>
            </w:pPr>
          </w:p>
        </w:tc>
      </w:tr>
      <w:tr w:rsidR="00343A18" w:rsidRPr="002F3FA1"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F3FA1" w:rsidRDefault="00343A18" w:rsidP="00BC01DC">
            <w:pPr>
              <w:snapToGrid w:val="0"/>
              <w:spacing w:before="0"/>
              <w:rPr>
                <w:rFonts w:eastAsia="TimesNewRomanPSMT" w:cs="Arial"/>
                <w:bCs/>
                <w:i/>
                <w:lang w:val="ru-RU"/>
              </w:rPr>
            </w:pPr>
          </w:p>
          <w:p w14:paraId="24589098" w14:textId="77777777" w:rsidR="00343A18" w:rsidRPr="002F3FA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9279BE" w14:textId="77777777" w:rsidR="00343A18" w:rsidRPr="002F3FA1" w:rsidRDefault="00343A18" w:rsidP="00BC01DC">
            <w:pPr>
              <w:spacing w:before="0"/>
              <w:rPr>
                <w:rFonts w:eastAsia="TimesNewRomanPSMT" w:cs="Arial"/>
                <w:b/>
                <w:bCs/>
              </w:rPr>
            </w:pPr>
            <w:r w:rsidRPr="002F3FA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F3FA1" w:rsidRDefault="00343A18" w:rsidP="00BC01DC">
            <w:pPr>
              <w:snapToGrid w:val="0"/>
              <w:spacing w:before="0"/>
              <w:rPr>
                <w:rFonts w:eastAsia="TimesNewRomanPSMT" w:cs="Arial"/>
                <w:b/>
                <w:bCs/>
              </w:rPr>
            </w:pPr>
          </w:p>
        </w:tc>
      </w:tr>
      <w:tr w:rsidR="00343A18" w:rsidRPr="002F3FA1"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F3FA1" w:rsidRDefault="00343A18" w:rsidP="00BC01DC">
            <w:pPr>
              <w:snapToGrid w:val="0"/>
              <w:spacing w:before="0"/>
              <w:rPr>
                <w:rFonts w:eastAsia="TimesNewRomanPSMT" w:cs="Arial"/>
                <w:bCs/>
                <w:i/>
              </w:rPr>
            </w:pPr>
          </w:p>
          <w:p w14:paraId="639CF839"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6E71FE" w14:textId="77777777" w:rsidR="00343A18" w:rsidRPr="002F3FA1" w:rsidRDefault="00343A18" w:rsidP="00BC01DC">
            <w:pPr>
              <w:spacing w:before="0"/>
              <w:rPr>
                <w:rFonts w:eastAsia="TimesNewRomanPSMT" w:cs="Arial"/>
                <w:b/>
                <w:bCs/>
              </w:rPr>
            </w:pPr>
            <w:r w:rsidRPr="002F3FA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F3FA1" w:rsidRDefault="00343A18" w:rsidP="00BC01DC">
            <w:pPr>
              <w:snapToGrid w:val="0"/>
              <w:spacing w:before="0"/>
              <w:rPr>
                <w:rFonts w:eastAsia="TimesNewRomanPSMT" w:cs="Arial"/>
                <w:b/>
                <w:bCs/>
              </w:rPr>
            </w:pPr>
          </w:p>
        </w:tc>
      </w:tr>
      <w:tr w:rsidR="00343A18" w:rsidRPr="002F3FA1"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F3FA1" w:rsidRDefault="00343A18" w:rsidP="00BC01DC">
            <w:pPr>
              <w:snapToGrid w:val="0"/>
              <w:spacing w:before="0"/>
              <w:rPr>
                <w:rFonts w:eastAsia="TimesNewRomanPSMT" w:cs="Arial"/>
                <w:bCs/>
                <w:i/>
              </w:rPr>
            </w:pPr>
          </w:p>
          <w:p w14:paraId="6C0CB479"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888475" w14:textId="77777777" w:rsidR="00343A18" w:rsidRPr="002F3FA1" w:rsidRDefault="00343A18" w:rsidP="00BC01DC">
            <w:pPr>
              <w:spacing w:before="0"/>
              <w:rPr>
                <w:rFonts w:eastAsia="TimesNewRomanPSMT" w:cs="Arial"/>
                <w:b/>
                <w:bCs/>
              </w:rPr>
            </w:pPr>
            <w:r w:rsidRPr="002F3FA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F3FA1" w:rsidRDefault="00343A18" w:rsidP="00BC01DC">
            <w:pPr>
              <w:snapToGrid w:val="0"/>
              <w:spacing w:before="0"/>
              <w:rPr>
                <w:rFonts w:eastAsia="TimesNewRomanPSMT" w:cs="Arial"/>
                <w:b/>
                <w:bCs/>
              </w:rPr>
            </w:pPr>
          </w:p>
        </w:tc>
      </w:tr>
      <w:tr w:rsidR="00343A18" w:rsidRPr="002F3FA1"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F3FA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F80F29" w14:textId="77777777" w:rsidR="00343A18" w:rsidRPr="002F3FA1" w:rsidRDefault="00343A18" w:rsidP="00BC01DC">
            <w:pPr>
              <w:spacing w:before="0"/>
              <w:rPr>
                <w:rFonts w:eastAsia="TimesNewRomanPSMT" w:cs="Arial"/>
                <w:b/>
                <w:bCs/>
              </w:rPr>
            </w:pPr>
            <w:r w:rsidRPr="002F3FA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1A44ED" w14:textId="77777777" w:rsidR="00343A18" w:rsidRPr="002F3FA1" w:rsidRDefault="00343A18" w:rsidP="00BC01DC">
            <w:pPr>
              <w:snapToGrid w:val="0"/>
              <w:spacing w:before="0"/>
              <w:rPr>
                <w:rFonts w:eastAsia="TimesNewRomanPSMT" w:cs="Arial"/>
                <w:b/>
                <w:bCs/>
              </w:rPr>
            </w:pPr>
          </w:p>
          <w:p w14:paraId="6E6A6AD6" w14:textId="77777777" w:rsidR="00B4781B" w:rsidRPr="002F3FA1" w:rsidRDefault="00B4781B" w:rsidP="00BC01DC">
            <w:pPr>
              <w:snapToGrid w:val="0"/>
              <w:spacing w:before="0"/>
              <w:rPr>
                <w:rFonts w:eastAsia="TimesNewRomanPSMT" w:cs="Arial"/>
                <w:b/>
                <w:bCs/>
              </w:rPr>
            </w:pPr>
          </w:p>
        </w:tc>
      </w:tr>
      <w:tr w:rsidR="00343A18" w:rsidRPr="002F3FA1"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5A9415D" w14:textId="77777777" w:rsidR="00343A18" w:rsidRPr="002F3FA1" w:rsidRDefault="00343A18" w:rsidP="00BC01DC">
            <w:pPr>
              <w:spacing w:before="0"/>
              <w:rPr>
                <w:rFonts w:eastAsia="TimesNewRomanPSMT" w:cs="Arial"/>
                <w:bCs/>
                <w:i/>
                <w:lang w:val="ru-RU"/>
              </w:rPr>
            </w:pPr>
            <w:r w:rsidRPr="002F3FA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D0DE510" w14:textId="77777777" w:rsidR="00343A18" w:rsidRPr="002F3FA1" w:rsidRDefault="00343A18" w:rsidP="00BC01DC">
            <w:pPr>
              <w:spacing w:before="0"/>
              <w:rPr>
                <w:rFonts w:eastAsia="TimesNewRomanPSMT" w:cs="Arial"/>
                <w:b/>
                <w:bCs/>
                <w:lang w:val="ru-RU"/>
              </w:rPr>
            </w:pPr>
            <w:r w:rsidRPr="002F3FA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32112" w14:textId="77777777" w:rsidR="00343A18" w:rsidRPr="002F3FA1" w:rsidRDefault="00343A18" w:rsidP="00BC01DC">
            <w:pPr>
              <w:snapToGrid w:val="0"/>
              <w:spacing w:before="0"/>
              <w:rPr>
                <w:rFonts w:eastAsia="TimesNewRomanPSMT" w:cs="Arial"/>
                <w:b/>
                <w:bCs/>
                <w:lang w:val="ru-RU"/>
              </w:rPr>
            </w:pPr>
          </w:p>
          <w:p w14:paraId="29198422" w14:textId="77777777" w:rsidR="00B4781B" w:rsidRPr="002F3FA1" w:rsidRDefault="00B4781B" w:rsidP="00BC01DC">
            <w:pPr>
              <w:snapToGrid w:val="0"/>
              <w:spacing w:before="0"/>
              <w:rPr>
                <w:rFonts w:eastAsia="TimesNewRomanPSMT" w:cs="Arial"/>
                <w:b/>
                <w:bCs/>
                <w:lang w:val="ru-RU"/>
              </w:rPr>
            </w:pPr>
          </w:p>
        </w:tc>
      </w:tr>
      <w:tr w:rsidR="00343A18" w:rsidRPr="002F3FA1"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F3FA1" w:rsidRDefault="00343A18" w:rsidP="00BC01DC">
            <w:pPr>
              <w:snapToGrid w:val="0"/>
              <w:spacing w:before="0"/>
              <w:rPr>
                <w:rFonts w:eastAsia="TimesNewRomanPSMT" w:cs="Arial"/>
                <w:bCs/>
                <w:i/>
                <w:lang w:val="ru-RU"/>
              </w:rPr>
            </w:pPr>
          </w:p>
          <w:p w14:paraId="0AD55B96" w14:textId="77777777" w:rsidR="00343A18" w:rsidRPr="002F3FA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901D74A" w14:textId="77777777" w:rsidR="00343A18" w:rsidRPr="002F3FA1" w:rsidRDefault="00343A18" w:rsidP="00BC01DC">
            <w:pPr>
              <w:spacing w:before="0"/>
              <w:rPr>
                <w:rFonts w:eastAsia="TimesNewRomanPSMT" w:cs="Arial"/>
                <w:b/>
                <w:bCs/>
              </w:rPr>
            </w:pPr>
            <w:r w:rsidRPr="002F3FA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F3FA1" w:rsidRDefault="00343A18" w:rsidP="00BC01DC">
            <w:pPr>
              <w:snapToGrid w:val="0"/>
              <w:spacing w:before="0"/>
              <w:rPr>
                <w:rFonts w:eastAsia="TimesNewRomanPSMT" w:cs="Arial"/>
                <w:b/>
                <w:bCs/>
              </w:rPr>
            </w:pPr>
          </w:p>
        </w:tc>
      </w:tr>
      <w:tr w:rsidR="00343A18" w:rsidRPr="002F3FA1"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F3FA1" w:rsidRDefault="00343A18" w:rsidP="00BC01DC">
            <w:pPr>
              <w:snapToGrid w:val="0"/>
              <w:spacing w:before="0"/>
              <w:rPr>
                <w:rFonts w:eastAsia="TimesNewRomanPSMT" w:cs="Arial"/>
                <w:bCs/>
                <w:i/>
              </w:rPr>
            </w:pPr>
          </w:p>
          <w:p w14:paraId="491629D3"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9FA6FA" w14:textId="77777777" w:rsidR="00343A18" w:rsidRPr="002F3FA1" w:rsidRDefault="00343A18" w:rsidP="00BC01DC">
            <w:pPr>
              <w:spacing w:before="0"/>
              <w:rPr>
                <w:rFonts w:eastAsia="TimesNewRomanPSMT" w:cs="Arial"/>
                <w:b/>
                <w:bCs/>
              </w:rPr>
            </w:pPr>
            <w:r w:rsidRPr="002F3FA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F3FA1" w:rsidRDefault="00343A18" w:rsidP="00BC01DC">
            <w:pPr>
              <w:snapToGrid w:val="0"/>
              <w:spacing w:before="0"/>
              <w:rPr>
                <w:rFonts w:eastAsia="TimesNewRomanPSMT" w:cs="Arial"/>
                <w:b/>
                <w:bCs/>
              </w:rPr>
            </w:pPr>
          </w:p>
        </w:tc>
      </w:tr>
      <w:tr w:rsidR="00343A18" w:rsidRPr="002F3FA1"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F3FA1" w:rsidRDefault="00343A18" w:rsidP="00BC01DC">
            <w:pPr>
              <w:snapToGrid w:val="0"/>
              <w:spacing w:before="0"/>
              <w:rPr>
                <w:rFonts w:eastAsia="TimesNewRomanPSMT" w:cs="Arial"/>
                <w:bCs/>
                <w:i/>
              </w:rPr>
            </w:pPr>
          </w:p>
          <w:p w14:paraId="63B7D703" w14:textId="77777777" w:rsidR="00343A18" w:rsidRPr="002F3FA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1A9337" w14:textId="77777777" w:rsidR="00343A18" w:rsidRPr="002F3FA1" w:rsidRDefault="00343A18" w:rsidP="00BC01DC">
            <w:pPr>
              <w:spacing w:before="0"/>
              <w:rPr>
                <w:rFonts w:eastAsia="TimesNewRomanPSMT" w:cs="Arial"/>
                <w:b/>
                <w:bCs/>
              </w:rPr>
            </w:pPr>
            <w:r w:rsidRPr="002F3FA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F3FA1" w:rsidRDefault="00343A18" w:rsidP="00BC01DC">
            <w:pPr>
              <w:snapToGrid w:val="0"/>
              <w:spacing w:before="0"/>
              <w:rPr>
                <w:rFonts w:eastAsia="TimesNewRomanPSMT" w:cs="Arial"/>
                <w:b/>
                <w:bCs/>
              </w:rPr>
            </w:pPr>
          </w:p>
        </w:tc>
      </w:tr>
      <w:tr w:rsidR="00343A18" w:rsidRPr="002F3FA1"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F3FA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302646" w14:textId="77777777" w:rsidR="00343A18" w:rsidRPr="002F3FA1" w:rsidRDefault="00343A18" w:rsidP="00BC01DC">
            <w:pPr>
              <w:spacing w:before="0"/>
              <w:rPr>
                <w:rFonts w:eastAsia="TimesNewRomanPSMT" w:cs="Arial"/>
                <w:b/>
                <w:bCs/>
              </w:rPr>
            </w:pPr>
            <w:r w:rsidRPr="002F3FA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F3FA1" w:rsidRDefault="00343A18" w:rsidP="00BC01DC">
            <w:pPr>
              <w:snapToGrid w:val="0"/>
              <w:spacing w:before="0"/>
              <w:rPr>
                <w:rFonts w:eastAsia="TimesNewRomanPSMT" w:cs="Arial"/>
                <w:b/>
                <w:bCs/>
              </w:rPr>
            </w:pPr>
          </w:p>
        </w:tc>
      </w:tr>
    </w:tbl>
    <w:p w14:paraId="69B9652C" w14:textId="77777777" w:rsidR="00343A18" w:rsidRPr="002F3FA1" w:rsidRDefault="00343A18" w:rsidP="00343A18">
      <w:pPr>
        <w:spacing w:before="0"/>
        <w:rPr>
          <w:rFonts w:cs="Arial"/>
          <w:b/>
          <w:bCs/>
          <w:i/>
          <w:iCs/>
          <w:u w:val="single"/>
        </w:rPr>
      </w:pPr>
    </w:p>
    <w:p w14:paraId="086B4046" w14:textId="77777777" w:rsidR="00343A18" w:rsidRPr="002F3FA1" w:rsidRDefault="00343A18" w:rsidP="00343A18">
      <w:pPr>
        <w:spacing w:before="0"/>
        <w:rPr>
          <w:rFonts w:cs="Arial"/>
          <w:i/>
          <w:iCs/>
          <w:lang w:val="ru-RU"/>
        </w:rPr>
      </w:pPr>
      <w:r w:rsidRPr="002F3FA1">
        <w:rPr>
          <w:rFonts w:cs="Arial"/>
          <w:b/>
          <w:bCs/>
          <w:i/>
          <w:iCs/>
          <w:u w:val="single"/>
        </w:rPr>
        <w:t>Напомена:</w:t>
      </w:r>
    </w:p>
    <w:p w14:paraId="158D7781" w14:textId="77777777" w:rsidR="00343A18" w:rsidRPr="002F3FA1" w:rsidRDefault="00343A18" w:rsidP="00343A18">
      <w:pPr>
        <w:spacing w:before="0"/>
        <w:rPr>
          <w:rFonts w:cs="Arial"/>
          <w:i/>
          <w:iCs/>
          <w:lang w:val="ru-RU"/>
        </w:rPr>
      </w:pPr>
      <w:r w:rsidRPr="002F3FA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F3FA1" w:rsidRDefault="00343A18" w:rsidP="00343A18">
      <w:pPr>
        <w:spacing w:before="0"/>
        <w:rPr>
          <w:rFonts w:cs="Arial"/>
          <w:i/>
          <w:iCs/>
          <w:lang w:val="ru-RU"/>
        </w:rPr>
      </w:pPr>
    </w:p>
    <w:p w14:paraId="37C8F226" w14:textId="5AC89C28" w:rsidR="000E75A0" w:rsidRPr="002F3FA1" w:rsidRDefault="00BA2C2D" w:rsidP="00BA2C2D">
      <w:pPr>
        <w:spacing w:before="0"/>
        <w:rPr>
          <w:rFonts w:eastAsia="TimesNewRomanPSMT" w:cs="Arial"/>
          <w:b/>
          <w:bCs/>
          <w:i/>
          <w:lang w:val="sr-Cyrl-CS"/>
        </w:rPr>
      </w:pPr>
      <w:r w:rsidRPr="002F3FA1">
        <w:rPr>
          <w:rFonts w:eastAsia="TimesNewRomanPSMT" w:cs="Arial"/>
          <w:b/>
          <w:bCs/>
          <w:i/>
          <w:lang w:val="sr-Cyrl-CS"/>
        </w:rPr>
        <w:t xml:space="preserve">5) </w:t>
      </w:r>
      <w:r w:rsidR="000E75A0" w:rsidRPr="002F3FA1">
        <w:rPr>
          <w:rFonts w:eastAsia="TimesNewRomanPSMT" w:cs="Arial"/>
          <w:b/>
          <w:bCs/>
          <w:i/>
          <w:lang w:val="sr-Cyrl-CS"/>
        </w:rPr>
        <w:t>ЦЕНА И КОМЕРЦИЈАЛНИ УСЛОВИ ПОНУДЕ</w:t>
      </w:r>
    </w:p>
    <w:p w14:paraId="787C2C1D" w14:textId="77777777" w:rsidR="000E75A0" w:rsidRPr="002F3FA1" w:rsidRDefault="000E75A0" w:rsidP="000E75A0">
      <w:pPr>
        <w:spacing w:before="0"/>
        <w:jc w:val="center"/>
        <w:rPr>
          <w:rFonts w:cs="Arial"/>
          <w:bCs/>
          <w:i/>
          <w:iCs/>
          <w:lang w:val="sr-Cyrl-CS"/>
        </w:rPr>
      </w:pPr>
    </w:p>
    <w:p w14:paraId="4EB53F3C" w14:textId="77777777" w:rsidR="000E75A0" w:rsidRPr="002F3FA1" w:rsidRDefault="000E75A0" w:rsidP="000E75A0">
      <w:pPr>
        <w:spacing w:before="0"/>
        <w:jc w:val="center"/>
        <w:rPr>
          <w:rFonts w:cs="Arial"/>
          <w:b/>
          <w:bCs/>
          <w:i/>
          <w:iCs/>
          <w:u w:val="single"/>
          <w:lang w:val="sr-Cyrl-CS"/>
        </w:rPr>
      </w:pPr>
      <w:r w:rsidRPr="002F3FA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3712"/>
      </w:tblGrid>
      <w:tr w:rsidR="000E75A0" w:rsidRPr="002F3FA1" w14:paraId="0B24A11A" w14:textId="77777777" w:rsidTr="00922EDB">
        <w:trPr>
          <w:trHeight w:val="485"/>
        </w:trPr>
        <w:tc>
          <w:tcPr>
            <w:tcW w:w="5920" w:type="dxa"/>
            <w:shd w:val="clear" w:color="auto" w:fill="C6D9F1" w:themeFill="text2" w:themeFillTint="33"/>
            <w:vAlign w:val="center"/>
          </w:tcPr>
          <w:p w14:paraId="1A47AD73" w14:textId="77777777" w:rsidR="000E75A0" w:rsidRPr="002F3FA1" w:rsidRDefault="000E75A0" w:rsidP="00AF3AF8">
            <w:pPr>
              <w:spacing w:before="0"/>
              <w:jc w:val="center"/>
              <w:rPr>
                <w:rFonts w:cs="Arial"/>
                <w:b/>
                <w:bCs/>
                <w:i/>
                <w:iCs/>
                <w:lang w:val="sr-Cyrl-CS"/>
              </w:rPr>
            </w:pPr>
            <w:r w:rsidRPr="002F3FA1">
              <w:rPr>
                <w:rFonts w:eastAsia="TimesNewRomanPSMT" w:cs="Arial"/>
                <w:b/>
                <w:bCs/>
              </w:rPr>
              <w:t xml:space="preserve">ПРЕДМЕТ </w:t>
            </w:r>
            <w:r w:rsidRPr="002F3FA1">
              <w:rPr>
                <w:rFonts w:eastAsia="TimesNewRomanPSMT" w:cs="Arial"/>
                <w:b/>
                <w:bCs/>
                <w:lang w:val="sr-Cyrl-CS"/>
              </w:rPr>
              <w:t xml:space="preserve">И БРОЈ </w:t>
            </w:r>
            <w:r w:rsidRPr="002F3FA1">
              <w:rPr>
                <w:rFonts w:eastAsia="TimesNewRomanPSMT" w:cs="Arial"/>
                <w:b/>
                <w:bCs/>
              </w:rPr>
              <w:t>НАБАВКЕ</w:t>
            </w:r>
          </w:p>
        </w:tc>
        <w:tc>
          <w:tcPr>
            <w:tcW w:w="4394" w:type="dxa"/>
            <w:shd w:val="clear" w:color="auto" w:fill="C6D9F1" w:themeFill="text2" w:themeFillTint="33"/>
            <w:vAlign w:val="center"/>
          </w:tcPr>
          <w:p w14:paraId="4AD5E7A6" w14:textId="77777777" w:rsidR="000E75A0" w:rsidRPr="002F3FA1" w:rsidRDefault="000E75A0" w:rsidP="00AF3AF8">
            <w:pPr>
              <w:spacing w:before="0"/>
              <w:jc w:val="center"/>
              <w:rPr>
                <w:rFonts w:cs="Arial"/>
                <w:b/>
                <w:bCs/>
                <w:i/>
                <w:iCs/>
                <w:lang w:val="sr-Cyrl-CS"/>
              </w:rPr>
            </w:pPr>
            <w:r w:rsidRPr="002F3FA1">
              <w:rPr>
                <w:rFonts w:cs="Arial"/>
                <w:b/>
                <w:bCs/>
                <w:i/>
                <w:iCs/>
                <w:lang w:val="sr-Cyrl-CS"/>
              </w:rPr>
              <w:t xml:space="preserve">УКУПНА ЦЕНА </w:t>
            </w:r>
            <w:r w:rsidRPr="002F3FA1">
              <w:rPr>
                <w:rFonts w:eastAsia="Arial Unicode MS" w:cs="Arial"/>
                <w:b/>
                <w:bCs/>
                <w:i/>
                <w:iCs/>
                <w:kern w:val="1"/>
                <w:lang w:val="sr-Cyrl-CS" w:eastAsia="ar-SA"/>
              </w:rPr>
              <w:t xml:space="preserve">дин. / </w:t>
            </w:r>
            <w:r w:rsidRPr="002F3FA1">
              <w:rPr>
                <w:rFonts w:eastAsia="Arial Unicode MS" w:cs="Arial"/>
                <w:b/>
                <w:bCs/>
                <w:i/>
                <w:iCs/>
                <w:color w:val="00B0F0"/>
                <w:kern w:val="1"/>
                <w:lang w:val="sr-Cyrl-CS" w:eastAsia="ar-SA"/>
              </w:rPr>
              <w:t>€</w:t>
            </w:r>
            <w:r w:rsidRPr="002F3FA1">
              <w:rPr>
                <w:rFonts w:cs="Arial"/>
                <w:b/>
                <w:bCs/>
                <w:i/>
                <w:iCs/>
                <w:color w:val="00B0F0"/>
                <w:lang w:val="sr-Cyrl-CS"/>
              </w:rPr>
              <w:t xml:space="preserve"> </w:t>
            </w:r>
            <w:r w:rsidRPr="002F3FA1">
              <w:rPr>
                <w:rFonts w:cs="Arial"/>
                <w:b/>
                <w:bCs/>
                <w:i/>
                <w:iCs/>
                <w:lang w:val="sr-Cyrl-CS"/>
              </w:rPr>
              <w:t>без ПДВ-а</w:t>
            </w:r>
          </w:p>
        </w:tc>
      </w:tr>
      <w:tr w:rsidR="000E75A0" w:rsidRPr="002F3FA1" w14:paraId="40E396FB" w14:textId="77777777" w:rsidTr="00AF3AF8">
        <w:trPr>
          <w:trHeight w:val="440"/>
        </w:trPr>
        <w:tc>
          <w:tcPr>
            <w:tcW w:w="5920" w:type="dxa"/>
            <w:vAlign w:val="center"/>
          </w:tcPr>
          <w:p w14:paraId="1745151A" w14:textId="0F290A73" w:rsidR="000E75A0" w:rsidRPr="002F3FA1" w:rsidRDefault="009B399A" w:rsidP="00AF3AF8">
            <w:pPr>
              <w:spacing w:before="0"/>
              <w:ind w:left="1365"/>
              <w:jc w:val="center"/>
              <w:rPr>
                <w:rFonts w:cs="Arial"/>
                <w:b/>
                <w:i/>
                <w:lang w:val="sr-Cyrl-CS"/>
              </w:rPr>
            </w:pPr>
            <w:r>
              <w:rPr>
                <w:rFonts w:cs="Arial"/>
                <w:b/>
                <w:i/>
                <w:lang w:val="sr-Cyrl-CS"/>
              </w:rPr>
              <w:t xml:space="preserve">ЦЈН/07/2016 - </w:t>
            </w:r>
            <w:r w:rsidRPr="002F3FA1">
              <w:rPr>
                <w:rFonts w:cs="Arial"/>
                <w:b/>
              </w:rPr>
              <w:t>Средства за повећање безбедности запослених у зонама веће клизавости газних површина</w:t>
            </w:r>
          </w:p>
        </w:tc>
        <w:tc>
          <w:tcPr>
            <w:tcW w:w="4394" w:type="dxa"/>
          </w:tcPr>
          <w:p w14:paraId="504731D4" w14:textId="77777777" w:rsidR="000E75A0" w:rsidRPr="002F3FA1" w:rsidRDefault="000E75A0" w:rsidP="00AF3AF8">
            <w:pPr>
              <w:spacing w:before="0"/>
              <w:jc w:val="center"/>
              <w:rPr>
                <w:rFonts w:cs="Arial"/>
                <w:b/>
                <w:bCs/>
                <w:i/>
                <w:iCs/>
                <w:lang w:val="sr-Cyrl-CS"/>
              </w:rPr>
            </w:pPr>
          </w:p>
          <w:p w14:paraId="564F725F" w14:textId="77777777" w:rsidR="000E75A0" w:rsidRPr="002F3FA1" w:rsidRDefault="000E75A0" w:rsidP="00AF3AF8">
            <w:pPr>
              <w:spacing w:before="0"/>
              <w:jc w:val="center"/>
              <w:rPr>
                <w:rFonts w:cs="Arial"/>
                <w:b/>
                <w:bCs/>
                <w:i/>
                <w:iCs/>
                <w:lang w:val="sr-Cyrl-CS"/>
              </w:rPr>
            </w:pPr>
          </w:p>
        </w:tc>
      </w:tr>
    </w:tbl>
    <w:p w14:paraId="57A89BBC" w14:textId="77777777" w:rsidR="00B4781B" w:rsidRPr="002F3FA1" w:rsidRDefault="00B4781B" w:rsidP="000E75A0">
      <w:pPr>
        <w:spacing w:before="0"/>
        <w:jc w:val="center"/>
        <w:rPr>
          <w:rFonts w:cs="Arial"/>
          <w:b/>
          <w:bCs/>
          <w:i/>
          <w:iCs/>
          <w:u w:val="single"/>
          <w:lang w:val="sr-Cyrl-CS"/>
        </w:rPr>
      </w:pPr>
    </w:p>
    <w:p w14:paraId="5A6DB084" w14:textId="77777777" w:rsidR="000E75A0" w:rsidRPr="002F3FA1" w:rsidRDefault="000E75A0" w:rsidP="000E75A0">
      <w:pPr>
        <w:spacing w:before="0"/>
        <w:jc w:val="center"/>
        <w:rPr>
          <w:rFonts w:cs="Arial"/>
          <w:b/>
          <w:bCs/>
          <w:i/>
          <w:iCs/>
          <w:u w:val="single"/>
          <w:lang w:val="sr-Cyrl-CS"/>
        </w:rPr>
      </w:pPr>
      <w:r w:rsidRPr="002F3FA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2F3FA1" w14:paraId="705137F5" w14:textId="77777777" w:rsidTr="006340B5">
        <w:trPr>
          <w:trHeight w:val="647"/>
        </w:trPr>
        <w:tc>
          <w:tcPr>
            <w:tcW w:w="4855" w:type="dxa"/>
            <w:shd w:val="clear" w:color="auto" w:fill="C6D9F1" w:themeFill="text2" w:themeFillTint="33"/>
            <w:vAlign w:val="center"/>
          </w:tcPr>
          <w:p w14:paraId="3D19AAAB" w14:textId="77777777" w:rsidR="000E75A0" w:rsidRPr="002F3FA1" w:rsidRDefault="000E75A0" w:rsidP="00AF3AF8">
            <w:pPr>
              <w:spacing w:before="0"/>
              <w:jc w:val="center"/>
              <w:rPr>
                <w:rFonts w:cs="Arial"/>
                <w:b/>
                <w:bCs/>
                <w:i/>
                <w:iCs/>
                <w:lang w:val="sr-Cyrl-CS"/>
              </w:rPr>
            </w:pPr>
            <w:r w:rsidRPr="002F3FA1">
              <w:rPr>
                <w:rFonts w:cs="Arial"/>
                <w:b/>
                <w:bCs/>
                <w:i/>
                <w:iCs/>
                <w:lang w:val="sr-Cyrl-CS"/>
              </w:rPr>
              <w:t>УСЛОВ НАРУЧИОЦА</w:t>
            </w:r>
          </w:p>
        </w:tc>
        <w:tc>
          <w:tcPr>
            <w:tcW w:w="4164" w:type="dxa"/>
            <w:shd w:val="clear" w:color="auto" w:fill="C6D9F1" w:themeFill="text2" w:themeFillTint="33"/>
            <w:vAlign w:val="center"/>
          </w:tcPr>
          <w:p w14:paraId="1CB53F7C" w14:textId="77777777" w:rsidR="000E75A0" w:rsidRPr="002F3FA1" w:rsidRDefault="000E75A0" w:rsidP="00AF3AF8">
            <w:pPr>
              <w:spacing w:before="0"/>
              <w:jc w:val="center"/>
              <w:rPr>
                <w:rFonts w:cs="Arial"/>
                <w:b/>
                <w:bCs/>
                <w:i/>
                <w:iCs/>
                <w:lang w:val="sr-Cyrl-CS"/>
              </w:rPr>
            </w:pPr>
            <w:r w:rsidRPr="002F3FA1">
              <w:rPr>
                <w:rFonts w:cs="Arial"/>
                <w:b/>
                <w:bCs/>
                <w:i/>
                <w:iCs/>
                <w:lang w:val="sr-Cyrl-CS"/>
              </w:rPr>
              <w:t>ПОНУДА ПОНУЂАЧА</w:t>
            </w:r>
          </w:p>
        </w:tc>
      </w:tr>
      <w:tr w:rsidR="000E75A0" w:rsidRPr="002F3FA1" w14:paraId="25F0B00E" w14:textId="77777777" w:rsidTr="006340B5">
        <w:tc>
          <w:tcPr>
            <w:tcW w:w="4855" w:type="dxa"/>
            <w:vAlign w:val="center"/>
          </w:tcPr>
          <w:p w14:paraId="76DCAFE1" w14:textId="77777777" w:rsidR="000E75A0" w:rsidRPr="002F3FA1" w:rsidRDefault="000E75A0" w:rsidP="00AF3AF8">
            <w:pPr>
              <w:spacing w:before="0"/>
              <w:jc w:val="center"/>
              <w:rPr>
                <w:rFonts w:cs="Arial"/>
                <w:b/>
                <w:bCs/>
                <w:i/>
                <w:iCs/>
                <w:lang w:val="sr-Cyrl-CS"/>
              </w:rPr>
            </w:pPr>
            <w:r w:rsidRPr="002F3FA1">
              <w:rPr>
                <w:rFonts w:cs="Arial"/>
                <w:b/>
                <w:bCs/>
                <w:i/>
                <w:iCs/>
                <w:lang w:val="sr-Cyrl-CS"/>
              </w:rPr>
              <w:t>РОК И НАЧИН ПЛАЋАЊА:</w:t>
            </w:r>
          </w:p>
          <w:p w14:paraId="7021746B" w14:textId="59DC9289" w:rsidR="000E75A0" w:rsidRPr="002F3FA1" w:rsidRDefault="00922EDB" w:rsidP="00B4781B">
            <w:pPr>
              <w:spacing w:before="0"/>
              <w:jc w:val="center"/>
              <w:rPr>
                <w:rFonts w:cs="Arial"/>
                <w:b/>
                <w:bCs/>
                <w:i/>
                <w:iCs/>
                <w:lang w:val="sr-Cyrl-CS"/>
              </w:rPr>
            </w:pPr>
            <w:r w:rsidRPr="00625C91">
              <w:rPr>
                <w:rFonts w:cs="Arial"/>
                <w:bCs/>
                <w:i/>
                <w:iCs/>
                <w:lang w:val="sr-Cyrl-CS"/>
              </w:rPr>
              <w:t>У законском року до</w:t>
            </w:r>
            <w:r w:rsidR="000E75A0" w:rsidRPr="00625C91">
              <w:rPr>
                <w:rFonts w:cs="Arial"/>
                <w:bCs/>
                <w:i/>
                <w:iCs/>
                <w:lang w:val="sr-Cyrl-CS"/>
              </w:rPr>
              <w:t xml:space="preserve"> 45 дана од пријема исправног рачуна и потписивања Записника о квантитативном и квалитативном пријему </w:t>
            </w:r>
          </w:p>
        </w:tc>
        <w:tc>
          <w:tcPr>
            <w:tcW w:w="4164" w:type="dxa"/>
            <w:vAlign w:val="center"/>
          </w:tcPr>
          <w:p w14:paraId="4E7C122C" w14:textId="77777777" w:rsidR="000E75A0" w:rsidRPr="002F3FA1" w:rsidRDefault="000E75A0" w:rsidP="00AF3AF8">
            <w:pPr>
              <w:spacing w:before="0"/>
              <w:jc w:val="center"/>
              <w:rPr>
                <w:rFonts w:cs="Arial"/>
                <w:b/>
                <w:bCs/>
                <w:i/>
                <w:iCs/>
                <w:lang w:val="sr-Cyrl-CS"/>
              </w:rPr>
            </w:pPr>
          </w:p>
          <w:p w14:paraId="5229BAD0" w14:textId="7DEE7605" w:rsidR="000E75A0" w:rsidRPr="002F3FA1" w:rsidRDefault="00922EDB" w:rsidP="00B4781B">
            <w:pPr>
              <w:spacing w:before="0"/>
              <w:jc w:val="center"/>
              <w:rPr>
                <w:rFonts w:cs="Arial"/>
                <w:b/>
                <w:bCs/>
                <w:i/>
                <w:iCs/>
                <w:lang w:val="sr-Cyrl-CS"/>
              </w:rPr>
            </w:pPr>
            <w:r w:rsidRPr="00625C91">
              <w:rPr>
                <w:rFonts w:cs="Arial"/>
                <w:bCs/>
                <w:i/>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0E75A0" w:rsidRPr="002F3FA1" w14:paraId="46B89F73" w14:textId="77777777" w:rsidTr="006340B5">
        <w:tc>
          <w:tcPr>
            <w:tcW w:w="4855" w:type="dxa"/>
            <w:vAlign w:val="center"/>
          </w:tcPr>
          <w:p w14:paraId="1D9ED18B" w14:textId="77777777" w:rsidR="000E75A0" w:rsidRPr="002F3FA1" w:rsidRDefault="000E75A0" w:rsidP="00AF3AF8">
            <w:pPr>
              <w:spacing w:before="0"/>
              <w:jc w:val="center"/>
              <w:rPr>
                <w:rFonts w:cs="Arial"/>
                <w:b/>
                <w:bCs/>
                <w:i/>
                <w:iCs/>
                <w:lang w:val="sr-Cyrl-CS"/>
              </w:rPr>
            </w:pPr>
            <w:r w:rsidRPr="002F3FA1">
              <w:rPr>
                <w:rFonts w:cs="Arial"/>
                <w:b/>
                <w:bCs/>
                <w:i/>
                <w:iCs/>
                <w:lang w:val="sr-Cyrl-CS"/>
              </w:rPr>
              <w:t>РОК ИСПОРУКЕ:</w:t>
            </w:r>
          </w:p>
          <w:p w14:paraId="70D98DC5" w14:textId="69E8012A" w:rsidR="000E75A0" w:rsidRPr="002F3FA1" w:rsidRDefault="000E75A0" w:rsidP="00C64916">
            <w:pPr>
              <w:spacing w:before="0"/>
              <w:jc w:val="center"/>
              <w:rPr>
                <w:rFonts w:cs="Arial"/>
                <w:bCs/>
                <w:i/>
                <w:iCs/>
                <w:lang w:val="sr-Cyrl-CS"/>
              </w:rPr>
            </w:pPr>
            <w:r w:rsidRPr="002F3FA1">
              <w:rPr>
                <w:rFonts w:cs="Arial"/>
                <w:i/>
                <w:spacing w:val="4"/>
                <w:lang w:val="sr-Cyrl-CS"/>
              </w:rPr>
              <w:t xml:space="preserve">најдуже до </w:t>
            </w:r>
            <w:r w:rsidR="00B4781B" w:rsidRPr="002F3FA1">
              <w:rPr>
                <w:rFonts w:cs="Arial"/>
                <w:i/>
                <w:spacing w:val="4"/>
                <w:lang w:val="sr-Cyrl-CS"/>
              </w:rPr>
              <w:t xml:space="preserve">45 </w:t>
            </w:r>
            <w:r w:rsidRPr="002F3FA1">
              <w:rPr>
                <w:rFonts w:cs="Arial"/>
                <w:bCs/>
                <w:i/>
                <w:iCs/>
                <w:lang w:val="sr-Cyrl-CS"/>
              </w:rPr>
              <w:t>дана</w:t>
            </w:r>
            <w:r w:rsidRPr="002F3FA1">
              <w:rPr>
                <w:rFonts w:cs="Arial"/>
                <w:i/>
                <w:spacing w:val="4"/>
                <w:lang w:val="sr-Cyrl-CS"/>
              </w:rPr>
              <w:t xml:space="preserve"> </w:t>
            </w:r>
            <w:r w:rsidRPr="002F3FA1">
              <w:rPr>
                <w:rFonts w:cs="Arial"/>
                <w:bCs/>
                <w:i/>
                <w:iCs/>
                <w:lang w:val="sr-Cyrl-CS"/>
              </w:rPr>
              <w:t xml:space="preserve">од дана </w:t>
            </w:r>
            <w:r w:rsidR="00C64916">
              <w:rPr>
                <w:rFonts w:cs="Arial"/>
                <w:bCs/>
                <w:i/>
                <w:iCs/>
                <w:lang w:val="sr-Cyrl-CS"/>
              </w:rPr>
              <w:t>ступања уговора на снагу</w:t>
            </w:r>
          </w:p>
        </w:tc>
        <w:tc>
          <w:tcPr>
            <w:tcW w:w="4164" w:type="dxa"/>
            <w:vAlign w:val="center"/>
          </w:tcPr>
          <w:p w14:paraId="33BF2343" w14:textId="49D2EF67" w:rsidR="000E75A0" w:rsidRPr="002F3FA1" w:rsidRDefault="007A40CE" w:rsidP="00C64916">
            <w:pPr>
              <w:spacing w:before="0"/>
              <w:jc w:val="center"/>
              <w:rPr>
                <w:rFonts w:cs="Arial"/>
                <w:bCs/>
                <w:i/>
                <w:iCs/>
              </w:rPr>
            </w:pPr>
            <w:r>
              <w:rPr>
                <w:rFonts w:cs="Arial"/>
                <w:bCs/>
                <w:i/>
                <w:iCs/>
                <w:lang w:val="sr-Cyrl-CS"/>
              </w:rPr>
              <w:t>___</w:t>
            </w:r>
            <w:r w:rsidR="000E75A0" w:rsidRPr="002F3FA1">
              <w:rPr>
                <w:rFonts w:cs="Arial"/>
                <w:bCs/>
                <w:i/>
                <w:iCs/>
                <w:lang w:val="sr-Cyrl-CS"/>
              </w:rPr>
              <w:t xml:space="preserve"> дана од дана </w:t>
            </w:r>
            <w:r w:rsidR="00C64916">
              <w:rPr>
                <w:rFonts w:cs="Arial"/>
                <w:bCs/>
                <w:i/>
                <w:iCs/>
                <w:lang w:val="sr-Cyrl-CS"/>
              </w:rPr>
              <w:t>ступања</w:t>
            </w:r>
            <w:r w:rsidR="002479F9" w:rsidRPr="002F3FA1">
              <w:rPr>
                <w:rFonts w:cs="Arial"/>
                <w:bCs/>
                <w:i/>
                <w:iCs/>
                <w:lang w:val="sr-Cyrl-CS"/>
              </w:rPr>
              <w:t xml:space="preserve"> уговора</w:t>
            </w:r>
            <w:r w:rsidR="00C64916">
              <w:rPr>
                <w:rFonts w:cs="Arial"/>
                <w:bCs/>
                <w:i/>
                <w:iCs/>
                <w:lang w:val="sr-Cyrl-CS"/>
              </w:rPr>
              <w:t xml:space="preserve"> на снагу</w:t>
            </w:r>
          </w:p>
        </w:tc>
      </w:tr>
      <w:tr w:rsidR="000E75A0" w:rsidRPr="002F3FA1" w14:paraId="2E424C42" w14:textId="77777777" w:rsidTr="006340B5">
        <w:tc>
          <w:tcPr>
            <w:tcW w:w="4855" w:type="dxa"/>
            <w:vAlign w:val="center"/>
          </w:tcPr>
          <w:p w14:paraId="33C9DE03" w14:textId="77777777" w:rsidR="000E75A0" w:rsidRPr="00625C91" w:rsidRDefault="000E75A0" w:rsidP="00AF3AF8">
            <w:pPr>
              <w:spacing w:before="0"/>
              <w:jc w:val="center"/>
              <w:rPr>
                <w:rFonts w:cs="Arial"/>
                <w:b/>
                <w:bCs/>
                <w:i/>
                <w:iCs/>
                <w:lang w:val="sr-Cyrl-CS"/>
              </w:rPr>
            </w:pPr>
            <w:r w:rsidRPr="00625C91">
              <w:rPr>
                <w:rFonts w:cs="Arial"/>
                <w:b/>
                <w:bCs/>
                <w:i/>
                <w:iCs/>
                <w:lang w:val="sr-Cyrl-CS"/>
              </w:rPr>
              <w:t>ГАРАНТНИ РОК:</w:t>
            </w:r>
          </w:p>
          <w:p w14:paraId="6256EDC2" w14:textId="72DF4F3D" w:rsidR="000E75A0" w:rsidRPr="00625C91" w:rsidRDefault="00BC753F" w:rsidP="00C64916">
            <w:pPr>
              <w:spacing w:before="0"/>
              <w:jc w:val="center"/>
              <w:rPr>
                <w:rFonts w:cs="Arial"/>
                <w:b/>
                <w:bCs/>
                <w:i/>
                <w:iCs/>
                <w:lang w:val="sr-Cyrl-CS"/>
              </w:rPr>
            </w:pPr>
            <w:r>
              <w:rPr>
                <w:rFonts w:cs="Arial"/>
                <w:bCs/>
                <w:i/>
                <w:iCs/>
                <w:lang w:val="sr-Cyrl-CS"/>
              </w:rPr>
              <w:lastRenderedPageBreak/>
              <w:t xml:space="preserve">минимум </w:t>
            </w:r>
            <w:r w:rsidR="00C64916">
              <w:rPr>
                <w:rFonts w:cs="Arial"/>
                <w:bCs/>
                <w:i/>
                <w:iCs/>
                <w:lang w:val="sr-Cyrl-CS"/>
              </w:rPr>
              <w:t>2 године</w:t>
            </w:r>
            <w:r w:rsidR="000E75A0" w:rsidRPr="00625C91">
              <w:rPr>
                <w:rFonts w:cs="Arial"/>
                <w:bCs/>
                <w:i/>
                <w:iCs/>
                <w:lang w:val="sr-Cyrl-CS"/>
              </w:rPr>
              <w:t xml:space="preserve"> од дана испоруке и потписивања Записника о квалита</w:t>
            </w:r>
            <w:r w:rsidR="00625C91" w:rsidRPr="00625C91">
              <w:rPr>
                <w:rFonts w:cs="Arial"/>
                <w:bCs/>
                <w:i/>
                <w:iCs/>
                <w:lang w:val="sr-Cyrl-CS"/>
              </w:rPr>
              <w:t xml:space="preserve">тивном и квантитативном пријему </w:t>
            </w:r>
            <w:r w:rsidR="000E75A0" w:rsidRPr="00625C91">
              <w:rPr>
                <w:rFonts w:cs="Arial"/>
                <w:bCs/>
                <w:i/>
                <w:iCs/>
                <w:lang w:val="sr-Cyrl-CS"/>
              </w:rPr>
              <w:t>добара</w:t>
            </w:r>
          </w:p>
        </w:tc>
        <w:tc>
          <w:tcPr>
            <w:tcW w:w="4164" w:type="dxa"/>
            <w:vAlign w:val="center"/>
          </w:tcPr>
          <w:p w14:paraId="3BEC0F0F" w14:textId="77777777" w:rsidR="000E75A0" w:rsidRPr="00625C91" w:rsidRDefault="000E75A0" w:rsidP="00AF3AF8">
            <w:pPr>
              <w:spacing w:before="0"/>
              <w:jc w:val="center"/>
              <w:rPr>
                <w:rFonts w:cs="Arial"/>
                <w:b/>
                <w:bCs/>
                <w:i/>
                <w:iCs/>
                <w:lang w:val="sr-Cyrl-CS"/>
              </w:rPr>
            </w:pPr>
          </w:p>
          <w:p w14:paraId="6A0A7548" w14:textId="5036A439" w:rsidR="000E75A0" w:rsidRPr="00625C91" w:rsidRDefault="00BC753F" w:rsidP="00C64916">
            <w:pPr>
              <w:spacing w:before="0"/>
              <w:jc w:val="center"/>
              <w:rPr>
                <w:rFonts w:cs="Arial"/>
                <w:b/>
                <w:bCs/>
                <w:i/>
                <w:iCs/>
                <w:lang w:val="sr-Cyrl-CS"/>
              </w:rPr>
            </w:pPr>
            <w:r>
              <w:rPr>
                <w:rFonts w:cs="Arial"/>
                <w:bCs/>
                <w:i/>
                <w:iCs/>
                <w:lang w:val="sr-Cyrl-CS"/>
              </w:rPr>
              <w:t>___</w:t>
            </w:r>
            <w:r w:rsidR="000E75A0" w:rsidRPr="00625C91">
              <w:rPr>
                <w:rFonts w:cs="Arial"/>
                <w:bCs/>
                <w:i/>
                <w:iCs/>
                <w:lang w:val="sr-Cyrl-CS"/>
              </w:rPr>
              <w:t xml:space="preserve"> </w:t>
            </w:r>
            <w:r w:rsidR="007A40CE">
              <w:rPr>
                <w:rFonts w:cs="Arial"/>
                <w:bCs/>
                <w:i/>
                <w:iCs/>
                <w:lang w:val="sr-Cyrl-CS"/>
              </w:rPr>
              <w:t>године</w:t>
            </w:r>
            <w:r w:rsidR="000E75A0" w:rsidRPr="00625C91">
              <w:rPr>
                <w:rFonts w:cs="Arial"/>
                <w:bCs/>
                <w:i/>
                <w:iCs/>
                <w:lang w:val="sr-Cyrl-CS"/>
              </w:rPr>
              <w:t xml:space="preserve"> од дана испоруке и потписивања Записника о </w:t>
            </w:r>
            <w:r w:rsidR="000E75A0" w:rsidRPr="00625C91">
              <w:rPr>
                <w:rFonts w:cs="Arial"/>
                <w:bCs/>
                <w:i/>
                <w:iCs/>
                <w:lang w:val="sr-Cyrl-CS"/>
              </w:rPr>
              <w:lastRenderedPageBreak/>
              <w:t>квалитативном и квантитативном пријему добара</w:t>
            </w:r>
          </w:p>
        </w:tc>
      </w:tr>
      <w:tr w:rsidR="000E75A0" w:rsidRPr="002F3FA1" w14:paraId="494C2615" w14:textId="77777777" w:rsidTr="006340B5">
        <w:trPr>
          <w:trHeight w:val="818"/>
        </w:trPr>
        <w:tc>
          <w:tcPr>
            <w:tcW w:w="4855" w:type="dxa"/>
            <w:vAlign w:val="center"/>
          </w:tcPr>
          <w:p w14:paraId="7224DEFD" w14:textId="77777777" w:rsidR="00625C91" w:rsidRDefault="000E75A0" w:rsidP="00AF3AF8">
            <w:pPr>
              <w:spacing w:before="0"/>
              <w:jc w:val="center"/>
              <w:rPr>
                <w:rFonts w:cs="Arial"/>
                <w:b/>
                <w:bCs/>
                <w:i/>
                <w:iCs/>
                <w:lang w:val="sr-Cyrl-CS"/>
              </w:rPr>
            </w:pPr>
            <w:r w:rsidRPr="002F3FA1">
              <w:rPr>
                <w:rFonts w:cs="Arial"/>
                <w:b/>
                <w:bCs/>
                <w:i/>
                <w:iCs/>
                <w:lang w:val="sr-Cyrl-CS"/>
              </w:rPr>
              <w:lastRenderedPageBreak/>
              <w:t xml:space="preserve">МЕСТО ИСПОРУКЕ: </w:t>
            </w:r>
          </w:p>
          <w:p w14:paraId="4074588B" w14:textId="0B8B7BA9" w:rsidR="000E75A0" w:rsidRPr="007A40CE" w:rsidRDefault="000E75A0" w:rsidP="00AF3AF8">
            <w:pPr>
              <w:spacing w:before="0"/>
              <w:jc w:val="center"/>
              <w:rPr>
                <w:rFonts w:cs="Arial"/>
                <w:bCs/>
                <w:i/>
                <w:iCs/>
                <w:lang w:val="sr-Cyrl-CS"/>
              </w:rPr>
            </w:pPr>
            <w:r w:rsidRPr="007A40CE">
              <w:rPr>
                <w:rFonts w:cs="Arial"/>
                <w:bCs/>
                <w:i/>
                <w:iCs/>
                <w:lang w:val="sr-Cyrl-CS"/>
              </w:rPr>
              <w:t>локација наручиоца и</w:t>
            </w:r>
            <w:r w:rsidR="00625C91" w:rsidRPr="007A40CE">
              <w:rPr>
                <w:rFonts w:cs="Arial"/>
                <w:bCs/>
                <w:i/>
                <w:iCs/>
                <w:lang w:val="sr-Cyrl-CS"/>
              </w:rPr>
              <w:t xml:space="preserve"> </w:t>
            </w:r>
            <w:r w:rsidRPr="007A40CE">
              <w:rPr>
                <w:rFonts w:cs="Arial"/>
                <w:bCs/>
                <w:i/>
                <w:iCs/>
                <w:lang w:val="sr-Cyrl-CS"/>
              </w:rPr>
              <w:t>то:</w:t>
            </w:r>
          </w:p>
          <w:p w14:paraId="081BD3C3" w14:textId="706210D0" w:rsidR="006340B5" w:rsidRPr="00D45491" w:rsidRDefault="002F6347" w:rsidP="006340B5">
            <w:pPr>
              <w:pStyle w:val="ListParagraph"/>
              <w:numPr>
                <w:ilvl w:val="0"/>
                <w:numId w:val="40"/>
              </w:numPr>
              <w:spacing w:before="0" w:after="0" w:line="240" w:lineRule="auto"/>
              <w:ind w:left="337"/>
              <w:rPr>
                <w:rFonts w:ascii="Arial" w:hAnsi="Arial" w:cs="Arial"/>
                <w:i/>
                <w:color w:val="00B0F0"/>
                <w:lang w:val="sr-Cyrl-RS" w:eastAsia="zh-CN"/>
              </w:rPr>
            </w:pPr>
            <w:r w:rsidRPr="00D45491">
              <w:rPr>
                <w:rFonts w:ascii="Arial" w:hAnsi="Arial" w:cs="Arial"/>
              </w:rPr>
              <w:t>Т</w:t>
            </w:r>
            <w:r w:rsidR="009B399A">
              <w:rPr>
                <w:rFonts w:ascii="Arial" w:hAnsi="Arial" w:cs="Arial"/>
                <w:lang w:val="sr-Cyrl-RS"/>
              </w:rPr>
              <w:t>ермо</w:t>
            </w:r>
            <w:r>
              <w:rPr>
                <w:rFonts w:ascii="Arial" w:hAnsi="Arial" w:cs="Arial"/>
                <w:lang w:val="sr-Cyrl-RS"/>
              </w:rPr>
              <w:t>електране Никола Тесла</w:t>
            </w:r>
            <w:r w:rsidR="006340B5" w:rsidRPr="00D45491">
              <w:rPr>
                <w:rFonts w:ascii="Arial" w:hAnsi="Arial" w:cs="Arial"/>
                <w:lang w:val="sr-Cyrl-RS"/>
              </w:rPr>
              <w:t>, адреса</w:t>
            </w:r>
            <w:r w:rsidR="006340B5">
              <w:rPr>
                <w:rFonts w:ascii="Arial" w:hAnsi="Arial" w:cs="Arial"/>
                <w:lang w:val="sr-Cyrl-RS"/>
              </w:rPr>
              <w:t xml:space="preserve"> </w:t>
            </w:r>
            <w:r w:rsidR="006340B5">
              <w:rPr>
                <w:rFonts w:ascii="Arial" w:hAnsi="Arial" w:cs="Arial"/>
                <w:lang w:val="sr-Latn-RS"/>
              </w:rPr>
              <w:t xml:space="preserve">Богољуба </w:t>
            </w:r>
            <w:r w:rsidR="006340B5">
              <w:rPr>
                <w:rFonts w:ascii="Arial" w:hAnsi="Arial" w:cs="Arial"/>
                <w:lang w:val="sr-Cyrl-RS"/>
              </w:rPr>
              <w:t>У</w:t>
            </w:r>
            <w:r w:rsidR="006340B5">
              <w:rPr>
                <w:rFonts w:ascii="Arial" w:hAnsi="Arial" w:cs="Arial"/>
                <w:lang w:val="sr-Latn-RS"/>
              </w:rPr>
              <w:t xml:space="preserve">рошевића Црног </w:t>
            </w:r>
            <w:r w:rsidR="006340B5">
              <w:rPr>
                <w:rFonts w:ascii="Arial" w:hAnsi="Arial" w:cs="Arial"/>
                <w:lang w:val="sr-Cyrl-RS"/>
              </w:rPr>
              <w:t xml:space="preserve">број </w:t>
            </w:r>
            <w:r w:rsidR="006340B5">
              <w:rPr>
                <w:rFonts w:ascii="Arial" w:hAnsi="Arial" w:cs="Arial"/>
                <w:lang w:val="sr-Latn-RS"/>
              </w:rPr>
              <w:t>44</w:t>
            </w:r>
          </w:p>
          <w:p w14:paraId="2E978575" w14:textId="77777777" w:rsidR="006340B5" w:rsidRDefault="006340B5" w:rsidP="006340B5">
            <w:pPr>
              <w:pStyle w:val="ListParagraph"/>
              <w:numPr>
                <w:ilvl w:val="0"/>
                <w:numId w:val="40"/>
              </w:numPr>
              <w:spacing w:before="0" w:after="0" w:line="240" w:lineRule="auto"/>
              <w:ind w:left="337"/>
              <w:rPr>
                <w:rFonts w:ascii="Arial" w:hAnsi="Arial" w:cs="Arial"/>
                <w:lang w:val="sr-Cyrl-RS"/>
              </w:rPr>
            </w:pPr>
            <w:r w:rsidRPr="00D45491">
              <w:rPr>
                <w:rFonts w:ascii="Arial" w:hAnsi="Arial" w:cs="Arial"/>
                <w:lang w:val="sr-Cyrl-RS"/>
              </w:rPr>
              <w:t>Панонске ТЕ – ТО</w:t>
            </w:r>
            <w:r>
              <w:rPr>
                <w:rFonts w:ascii="Arial" w:hAnsi="Arial" w:cs="Arial"/>
                <w:lang w:val="sr-Cyrl-RS"/>
              </w:rPr>
              <w:t>:</w:t>
            </w:r>
            <w:r w:rsidRPr="00D45491">
              <w:rPr>
                <w:rFonts w:ascii="Arial" w:hAnsi="Arial" w:cs="Arial"/>
                <w:lang w:val="sr-Cyrl-RS"/>
              </w:rPr>
              <w:t xml:space="preserve"> </w:t>
            </w:r>
            <w:r>
              <w:rPr>
                <w:rFonts w:ascii="Arial" w:hAnsi="Arial" w:cs="Arial"/>
                <w:lang w:val="sr-Cyrl-RS"/>
              </w:rPr>
              <w:t xml:space="preserve"> адресе:</w:t>
            </w:r>
          </w:p>
          <w:p w14:paraId="05E79407" w14:textId="62E6355E" w:rsidR="006340B5" w:rsidRPr="00F45735" w:rsidRDefault="006340B5" w:rsidP="006340B5">
            <w:pPr>
              <w:pStyle w:val="ListParagraph"/>
              <w:numPr>
                <w:ilvl w:val="0"/>
                <w:numId w:val="40"/>
              </w:numPr>
              <w:spacing w:before="0" w:after="0" w:line="240" w:lineRule="auto"/>
              <w:ind w:left="697"/>
              <w:rPr>
                <w:rFonts w:ascii="Arial" w:hAnsi="Arial" w:cs="Arial"/>
                <w:lang w:val="sr-Cyrl-RS"/>
              </w:rPr>
            </w:pPr>
            <w:r>
              <w:rPr>
                <w:rFonts w:ascii="Arial" w:hAnsi="Arial" w:cs="Arial"/>
                <w:lang w:val="sr-Cyrl-RS"/>
              </w:rPr>
              <w:t xml:space="preserve">насеље Шангај, </w:t>
            </w:r>
            <w:r w:rsidR="006602DF">
              <w:rPr>
                <w:rFonts w:ascii="Arial" w:hAnsi="Arial" w:cs="Arial"/>
                <w:lang w:val="sr-Cyrl-RS"/>
              </w:rPr>
              <w:t>Седма улица 102</w:t>
            </w:r>
            <w:r>
              <w:rPr>
                <w:rFonts w:ascii="Arial" w:hAnsi="Arial" w:cs="Arial"/>
                <w:lang w:val="sr-Cyrl-RS"/>
              </w:rPr>
              <w:t xml:space="preserve">, Нови Сад </w:t>
            </w:r>
          </w:p>
          <w:p w14:paraId="20267EB3" w14:textId="77777777" w:rsidR="006340B5" w:rsidRPr="00F45735" w:rsidRDefault="006340B5" w:rsidP="006340B5">
            <w:pPr>
              <w:pStyle w:val="ListParagraph"/>
              <w:numPr>
                <w:ilvl w:val="0"/>
                <w:numId w:val="40"/>
              </w:numPr>
              <w:spacing w:before="0"/>
              <w:ind w:left="697"/>
              <w:rPr>
                <w:rFonts w:ascii="Arial" w:hAnsi="Arial" w:cs="Arial"/>
                <w:lang w:val="sr-Cyrl-RS"/>
              </w:rPr>
            </w:pPr>
            <w:r w:rsidRPr="00F45735">
              <w:rPr>
                <w:rFonts w:ascii="Arial" w:hAnsi="Arial" w:cs="Arial"/>
                <w:lang w:val="sr-Cyrl-RS"/>
              </w:rPr>
              <w:t>Јарачки пут бб, Сремска Митровица</w:t>
            </w:r>
          </w:p>
          <w:p w14:paraId="352C85F5" w14:textId="21B087BD" w:rsidR="006340B5" w:rsidRPr="000C7256" w:rsidRDefault="006340B5" w:rsidP="000C7256">
            <w:pPr>
              <w:pStyle w:val="ListParagraph"/>
              <w:numPr>
                <w:ilvl w:val="0"/>
                <w:numId w:val="40"/>
              </w:numPr>
              <w:spacing w:before="0" w:after="0" w:line="240" w:lineRule="auto"/>
              <w:ind w:left="-563"/>
              <w:jc w:val="center"/>
              <w:rPr>
                <w:rFonts w:cs="Arial"/>
                <w:bCs/>
                <w:i/>
                <w:iCs/>
                <w:color w:val="00B0F0"/>
                <w:lang w:val="sr-Cyrl-CS"/>
              </w:rPr>
            </w:pPr>
            <w:r w:rsidRPr="000C7256">
              <w:rPr>
                <w:rFonts w:ascii="Arial" w:hAnsi="Arial" w:cs="Arial"/>
                <w:lang w:val="sr-Cyrl-RS"/>
              </w:rPr>
              <w:t>Панчевачка бб, Зрењанин</w:t>
            </w:r>
          </w:p>
          <w:p w14:paraId="1CC056D5" w14:textId="0113BDAB" w:rsidR="000E75A0" w:rsidRPr="002F3FA1" w:rsidRDefault="000E75A0" w:rsidP="00AF3AF8">
            <w:pPr>
              <w:spacing w:before="0"/>
              <w:jc w:val="left"/>
              <w:rPr>
                <w:rFonts w:cs="Arial"/>
                <w:b/>
                <w:bCs/>
                <w:i/>
                <w:iCs/>
                <w:lang w:val="sr-Cyrl-CS"/>
              </w:rPr>
            </w:pPr>
          </w:p>
        </w:tc>
        <w:tc>
          <w:tcPr>
            <w:tcW w:w="4164" w:type="dxa"/>
            <w:vAlign w:val="center"/>
          </w:tcPr>
          <w:p w14:paraId="19CFF13D" w14:textId="77777777" w:rsidR="000E75A0" w:rsidRPr="007A40CE" w:rsidRDefault="000E75A0" w:rsidP="00AF3AF8">
            <w:pPr>
              <w:spacing w:before="0"/>
              <w:jc w:val="center"/>
              <w:rPr>
                <w:rFonts w:cs="Arial"/>
                <w:bCs/>
                <w:i/>
                <w:iCs/>
                <w:lang w:val="sr-Cyrl-CS"/>
              </w:rPr>
            </w:pPr>
            <w:r w:rsidRPr="007A40CE">
              <w:rPr>
                <w:rFonts w:cs="Arial"/>
                <w:bCs/>
                <w:i/>
                <w:iCs/>
                <w:lang w:val="sr-Cyrl-CS"/>
              </w:rPr>
              <w:t>Сагласан за захтевом наручиоца</w:t>
            </w:r>
          </w:p>
          <w:p w14:paraId="59666C0D" w14:textId="77777777" w:rsidR="000E75A0" w:rsidRPr="002F3FA1" w:rsidRDefault="000E75A0" w:rsidP="00AF3AF8">
            <w:pPr>
              <w:spacing w:before="0"/>
              <w:jc w:val="center"/>
              <w:rPr>
                <w:rFonts w:cs="Arial"/>
                <w:b/>
                <w:bCs/>
                <w:i/>
                <w:iCs/>
                <w:lang w:val="sr-Cyrl-CS"/>
              </w:rPr>
            </w:pPr>
            <w:r w:rsidRPr="007A40CE">
              <w:rPr>
                <w:rFonts w:cs="Arial"/>
                <w:bCs/>
                <w:i/>
                <w:iCs/>
                <w:lang w:val="sr-Cyrl-CS"/>
              </w:rPr>
              <w:t>ДА/НЕ (заокружити)</w:t>
            </w:r>
          </w:p>
        </w:tc>
      </w:tr>
      <w:tr w:rsidR="000E75A0" w:rsidRPr="002F3FA1" w14:paraId="5E525B32" w14:textId="77777777" w:rsidTr="006340B5">
        <w:trPr>
          <w:trHeight w:val="800"/>
        </w:trPr>
        <w:tc>
          <w:tcPr>
            <w:tcW w:w="4855" w:type="dxa"/>
            <w:vAlign w:val="center"/>
          </w:tcPr>
          <w:p w14:paraId="095DDB09" w14:textId="77777777" w:rsidR="000E75A0" w:rsidRPr="002F3FA1" w:rsidRDefault="000E75A0" w:rsidP="00AF3AF8">
            <w:pPr>
              <w:spacing w:before="0"/>
              <w:jc w:val="center"/>
              <w:rPr>
                <w:rFonts w:cs="Arial"/>
                <w:b/>
                <w:bCs/>
                <w:i/>
                <w:iCs/>
                <w:lang w:val="sr-Cyrl-CS"/>
              </w:rPr>
            </w:pPr>
            <w:r w:rsidRPr="002F3FA1">
              <w:rPr>
                <w:rFonts w:cs="Arial"/>
                <w:b/>
                <w:bCs/>
                <w:i/>
                <w:iCs/>
                <w:lang w:val="sr-Cyrl-CS"/>
              </w:rPr>
              <w:t>РОК ВАЖЕЊА ПОНУДЕ:</w:t>
            </w:r>
          </w:p>
          <w:p w14:paraId="70A88EDB" w14:textId="2ADECF2A" w:rsidR="000E75A0" w:rsidRPr="002F3FA1" w:rsidRDefault="000E75A0" w:rsidP="00B4781B">
            <w:pPr>
              <w:spacing w:before="0"/>
              <w:jc w:val="center"/>
              <w:rPr>
                <w:rFonts w:cs="Arial"/>
                <w:b/>
                <w:bCs/>
                <w:i/>
                <w:iCs/>
                <w:lang w:val="sr-Cyrl-CS"/>
              </w:rPr>
            </w:pPr>
            <w:r w:rsidRPr="002F3FA1">
              <w:rPr>
                <w:rFonts w:cs="Arial"/>
                <w:bCs/>
                <w:i/>
                <w:iCs/>
                <w:lang w:val="sr-Cyrl-CS"/>
              </w:rPr>
              <w:t>не може бити краћ</w:t>
            </w:r>
            <w:r w:rsidRPr="002F3FA1">
              <w:rPr>
                <w:rFonts w:cs="Arial"/>
                <w:bCs/>
                <w:i/>
                <w:iCs/>
              </w:rPr>
              <w:t>и</w:t>
            </w:r>
            <w:r w:rsidRPr="002F3FA1">
              <w:rPr>
                <w:rFonts w:cs="Arial"/>
                <w:bCs/>
                <w:i/>
                <w:iCs/>
                <w:lang w:val="sr-Cyrl-CS"/>
              </w:rPr>
              <w:t xml:space="preserve"> од </w:t>
            </w:r>
            <w:r w:rsidR="00B4781B" w:rsidRPr="002F3FA1">
              <w:rPr>
                <w:rFonts w:cs="Arial"/>
                <w:bCs/>
                <w:i/>
                <w:iCs/>
                <w:lang w:val="sr-Cyrl-CS"/>
              </w:rPr>
              <w:t>60</w:t>
            </w:r>
            <w:r w:rsidRPr="002F3FA1">
              <w:rPr>
                <w:rFonts w:cs="Arial"/>
                <w:bCs/>
                <w:i/>
                <w:iCs/>
                <w:lang w:val="sr-Cyrl-CS"/>
              </w:rPr>
              <w:t xml:space="preserve"> дана од дана отварања понуда</w:t>
            </w:r>
          </w:p>
        </w:tc>
        <w:tc>
          <w:tcPr>
            <w:tcW w:w="4164" w:type="dxa"/>
            <w:vAlign w:val="center"/>
          </w:tcPr>
          <w:p w14:paraId="1C64B3CC" w14:textId="77777777" w:rsidR="000E75A0" w:rsidRPr="002F3FA1" w:rsidRDefault="000E75A0" w:rsidP="00AF3AF8">
            <w:pPr>
              <w:spacing w:before="0"/>
              <w:jc w:val="center"/>
              <w:rPr>
                <w:rFonts w:cs="Arial"/>
                <w:b/>
                <w:bCs/>
                <w:i/>
                <w:iCs/>
                <w:lang w:val="sr-Cyrl-CS"/>
              </w:rPr>
            </w:pPr>
            <w:r w:rsidRPr="002F3FA1">
              <w:rPr>
                <w:rFonts w:cs="Arial"/>
                <w:bCs/>
                <w:i/>
                <w:iCs/>
                <w:lang w:val="sr-Cyrl-CS"/>
              </w:rPr>
              <w:t>_____ дана од дана отварања понуда</w:t>
            </w:r>
          </w:p>
        </w:tc>
      </w:tr>
      <w:tr w:rsidR="000E75A0" w:rsidRPr="002F3FA1" w14:paraId="388A1554" w14:textId="77777777" w:rsidTr="00B4781B">
        <w:tc>
          <w:tcPr>
            <w:tcW w:w="9019" w:type="dxa"/>
            <w:gridSpan w:val="2"/>
          </w:tcPr>
          <w:p w14:paraId="18816EF3" w14:textId="77777777" w:rsidR="000E75A0" w:rsidRPr="002F3FA1" w:rsidRDefault="000E75A0" w:rsidP="00AF3AF8">
            <w:pPr>
              <w:spacing w:before="0"/>
              <w:rPr>
                <w:rFonts w:cs="Arial"/>
                <w:bCs/>
                <w:iCs/>
                <w:lang w:val="sr-Cyrl-CS"/>
              </w:rPr>
            </w:pPr>
            <w:r w:rsidRPr="002F3FA1">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2F3FA1" w:rsidRDefault="00BA2C2D" w:rsidP="00BA2C2D">
      <w:pPr>
        <w:spacing w:before="0"/>
        <w:rPr>
          <w:rFonts w:cs="Arial"/>
          <w:b/>
          <w:bCs/>
          <w:i/>
          <w:iCs/>
          <w:lang w:val="sr-Cyrl-CS"/>
        </w:rPr>
      </w:pPr>
    </w:p>
    <w:p w14:paraId="69A3FAA0" w14:textId="4F9D5F47" w:rsidR="000E75A0" w:rsidRPr="002F3FA1" w:rsidRDefault="00BA2C2D" w:rsidP="00BA2C2D">
      <w:pPr>
        <w:spacing w:before="0"/>
        <w:rPr>
          <w:rFonts w:eastAsia="TimesNewRomanPSMT" w:cs="Arial"/>
          <w:bCs/>
          <w:lang w:val="sr-Cyrl-CS"/>
        </w:rPr>
      </w:pPr>
      <w:r w:rsidRPr="002F3FA1">
        <w:rPr>
          <w:rFonts w:cs="Arial"/>
          <w:b/>
          <w:bCs/>
          <w:i/>
          <w:iCs/>
          <w:lang w:val="sr-Cyrl-CS"/>
        </w:rPr>
        <w:t xml:space="preserve">               </w:t>
      </w:r>
      <w:r w:rsidR="000E75A0" w:rsidRPr="002F3FA1">
        <w:rPr>
          <w:rFonts w:eastAsia="TimesNewRomanPSMT" w:cs="Arial"/>
          <w:bCs/>
        </w:rPr>
        <w:t xml:space="preserve">Датум </w:t>
      </w:r>
      <w:r w:rsidR="000E75A0" w:rsidRPr="002F3FA1">
        <w:rPr>
          <w:rFonts w:eastAsia="TimesNewRomanPSMT" w:cs="Arial"/>
          <w:bCs/>
        </w:rPr>
        <w:tab/>
      </w:r>
      <w:r w:rsidR="000E75A0" w:rsidRPr="002F3FA1">
        <w:rPr>
          <w:rFonts w:eastAsia="TimesNewRomanPSMT" w:cs="Arial"/>
          <w:bCs/>
        </w:rPr>
        <w:tab/>
      </w:r>
      <w:r w:rsidR="000E75A0" w:rsidRPr="002F3FA1">
        <w:rPr>
          <w:rFonts w:eastAsia="TimesNewRomanPSMT" w:cs="Arial"/>
          <w:bCs/>
        </w:rPr>
        <w:tab/>
      </w:r>
      <w:r w:rsidR="000E75A0" w:rsidRPr="002F3FA1">
        <w:rPr>
          <w:rFonts w:eastAsia="TimesNewRomanPSMT" w:cs="Arial"/>
          <w:bCs/>
        </w:rPr>
        <w:tab/>
        <w:t xml:space="preserve">             </w:t>
      </w:r>
      <w:r w:rsidRPr="002F3FA1">
        <w:rPr>
          <w:rFonts w:eastAsia="TimesNewRomanPSMT" w:cs="Arial"/>
          <w:bCs/>
          <w:lang w:val="sr-Cyrl-CS"/>
        </w:rPr>
        <w:t xml:space="preserve">                </w:t>
      </w:r>
      <w:r w:rsidR="000E75A0" w:rsidRPr="002F3FA1">
        <w:rPr>
          <w:rFonts w:eastAsia="TimesNewRomanPSMT" w:cs="Arial"/>
          <w:bCs/>
          <w:lang w:val="sr-Cyrl-CS"/>
        </w:rPr>
        <w:t xml:space="preserve"> </w:t>
      </w:r>
      <w:r w:rsidRPr="002F3FA1">
        <w:rPr>
          <w:rFonts w:eastAsia="TimesNewRomanPSMT" w:cs="Arial"/>
          <w:bCs/>
          <w:lang w:val="sr-Cyrl-CS"/>
        </w:rPr>
        <w:t xml:space="preserve">        </w:t>
      </w:r>
      <w:r w:rsidR="000E75A0" w:rsidRPr="002F3FA1">
        <w:rPr>
          <w:rFonts w:eastAsia="TimesNewRomanPSMT" w:cs="Arial"/>
          <w:bCs/>
        </w:rPr>
        <w:t>Понуђач</w:t>
      </w:r>
    </w:p>
    <w:p w14:paraId="52D2C103" w14:textId="77777777" w:rsidR="000E75A0" w:rsidRPr="002F3FA1" w:rsidRDefault="000E75A0" w:rsidP="000E75A0">
      <w:pPr>
        <w:spacing w:before="0"/>
        <w:ind w:left="720" w:firstLine="720"/>
        <w:rPr>
          <w:rFonts w:eastAsia="TimesNewRomanPSMT" w:cs="Arial"/>
          <w:bCs/>
          <w:lang w:val="sr-Cyrl-CS"/>
        </w:rPr>
      </w:pPr>
    </w:p>
    <w:p w14:paraId="7A4377B6" w14:textId="6029942A" w:rsidR="000E75A0" w:rsidRPr="002F3FA1" w:rsidRDefault="000E75A0" w:rsidP="000E75A0">
      <w:pPr>
        <w:spacing w:before="0"/>
        <w:rPr>
          <w:rFonts w:eastAsia="TimesNewRomanPS-BoldMT" w:cs="Arial"/>
          <w:b/>
          <w:bCs/>
          <w:i/>
          <w:iCs/>
          <w:lang w:val="sr-Cyrl-CS"/>
        </w:rPr>
      </w:pPr>
      <w:r w:rsidRPr="002F3FA1">
        <w:rPr>
          <w:rFonts w:eastAsia="TimesNewRomanPS-BoldMT" w:cs="Arial"/>
          <w:b/>
          <w:bCs/>
          <w:i/>
          <w:iCs/>
        </w:rPr>
        <w:t>________________________</w:t>
      </w:r>
      <w:r w:rsidR="00BA2C2D" w:rsidRPr="002F3FA1">
        <w:rPr>
          <w:rFonts w:eastAsia="TimesNewRomanPS-BoldMT" w:cs="Arial"/>
          <w:b/>
          <w:bCs/>
          <w:i/>
          <w:iCs/>
          <w:lang w:val="sr-Cyrl-CS"/>
        </w:rPr>
        <w:t xml:space="preserve">          </w:t>
      </w:r>
      <w:r w:rsidRPr="002F3FA1">
        <w:rPr>
          <w:rFonts w:eastAsia="TimesNewRomanPS-BoldMT" w:cs="Arial"/>
          <w:b/>
          <w:bCs/>
          <w:i/>
          <w:iCs/>
          <w:lang w:val="sr-Cyrl-CS"/>
        </w:rPr>
        <w:t xml:space="preserve">        М.П.</w:t>
      </w:r>
      <w:r w:rsidRPr="002F3FA1">
        <w:rPr>
          <w:rFonts w:eastAsia="TimesNewRomanPS-BoldMT" w:cs="Arial"/>
          <w:b/>
          <w:bCs/>
          <w:i/>
          <w:iCs/>
        </w:rPr>
        <w:tab/>
      </w:r>
      <w:r w:rsidRPr="002F3FA1">
        <w:rPr>
          <w:rFonts w:eastAsia="TimesNewRomanPS-BoldMT" w:cs="Arial"/>
          <w:b/>
          <w:bCs/>
          <w:i/>
          <w:iCs/>
          <w:lang w:val="sr-Cyrl-CS"/>
        </w:rPr>
        <w:t xml:space="preserve">              </w:t>
      </w:r>
      <w:r w:rsidR="00BA2C2D" w:rsidRPr="002F3FA1">
        <w:rPr>
          <w:rFonts w:eastAsia="TimesNewRomanPS-BoldMT" w:cs="Arial"/>
          <w:b/>
          <w:bCs/>
          <w:i/>
          <w:iCs/>
          <w:lang w:val="sr-Cyrl-CS"/>
        </w:rPr>
        <w:t>___</w:t>
      </w:r>
      <w:r w:rsidRPr="002F3FA1">
        <w:rPr>
          <w:rFonts w:eastAsia="TimesNewRomanPS-BoldMT" w:cs="Arial"/>
          <w:b/>
          <w:bCs/>
          <w:i/>
          <w:iCs/>
          <w:lang w:val="sr-Cyrl-CS"/>
        </w:rPr>
        <w:t xml:space="preserve">__________________                                      </w:t>
      </w:r>
    </w:p>
    <w:p w14:paraId="36260233" w14:textId="77777777" w:rsidR="00BA2C2D" w:rsidRPr="002F3FA1" w:rsidRDefault="00BA2C2D" w:rsidP="000E75A0">
      <w:pPr>
        <w:spacing w:before="0"/>
        <w:rPr>
          <w:rFonts w:cs="Arial"/>
          <w:b/>
          <w:bCs/>
          <w:i/>
          <w:iCs/>
          <w:u w:val="single"/>
        </w:rPr>
      </w:pPr>
    </w:p>
    <w:p w14:paraId="0B258AC7" w14:textId="77777777" w:rsidR="000E75A0" w:rsidRPr="002F3FA1" w:rsidRDefault="000E75A0" w:rsidP="000E75A0">
      <w:pPr>
        <w:spacing w:before="0"/>
        <w:rPr>
          <w:rFonts w:cs="Arial"/>
          <w:b/>
          <w:bCs/>
          <w:i/>
          <w:iCs/>
          <w:u w:val="single"/>
          <w:lang w:val="sr-Cyrl-RS"/>
        </w:rPr>
      </w:pPr>
      <w:r w:rsidRPr="002F3FA1">
        <w:rPr>
          <w:rFonts w:cs="Arial"/>
          <w:b/>
          <w:bCs/>
          <w:i/>
          <w:iCs/>
          <w:u w:val="single"/>
        </w:rPr>
        <w:t>Напомене:</w:t>
      </w:r>
    </w:p>
    <w:p w14:paraId="48A2E14D" w14:textId="77777777" w:rsidR="00BA2C2D" w:rsidRPr="002F3FA1" w:rsidRDefault="00BA2C2D" w:rsidP="00BA2C2D">
      <w:pPr>
        <w:autoSpaceDE w:val="0"/>
        <w:autoSpaceDN w:val="0"/>
        <w:adjustRightInd w:val="0"/>
        <w:rPr>
          <w:rFonts w:eastAsia="TimesNewRomanPS-BoldMT" w:cs="Arial"/>
          <w:bCs/>
          <w:i/>
          <w:iCs/>
          <w:lang w:val="sr-Cyrl-RS"/>
        </w:rPr>
      </w:pPr>
      <w:r w:rsidRPr="002F3FA1">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2F3FA1" w:rsidRDefault="00BA2C2D" w:rsidP="00BA2C2D">
      <w:pPr>
        <w:autoSpaceDE w:val="0"/>
        <w:autoSpaceDN w:val="0"/>
        <w:adjustRightInd w:val="0"/>
        <w:rPr>
          <w:rFonts w:eastAsia="TimesNewRomanPS-BoldMT" w:cs="Arial"/>
          <w:bCs/>
          <w:i/>
          <w:iCs/>
          <w:lang w:val="sr-Cyrl-RS"/>
        </w:rPr>
      </w:pPr>
      <w:r w:rsidRPr="002F3FA1">
        <w:rPr>
          <w:rFonts w:eastAsia="TimesNewRomanPS-BoldMT" w:cs="Arial"/>
          <w:bCs/>
          <w:i/>
          <w:iCs/>
          <w:lang w:val="sr-Cyrl-RS"/>
        </w:rPr>
        <w:t xml:space="preserve">- </w:t>
      </w:r>
      <w:r w:rsidRPr="002F3FA1">
        <w:rPr>
          <w:rFonts w:eastAsia="TimesNewRomanPS-BoldMT" w:cs="Arial"/>
          <w:bCs/>
          <w:i/>
          <w:iCs/>
          <w:lang w:val="ru-RU"/>
        </w:rPr>
        <w:t>Уколико понуђачи подносе заједничку понуду,</w:t>
      </w:r>
      <w:r w:rsidRPr="002F3FA1">
        <w:rPr>
          <w:rFonts w:eastAsia="TimesNewRomanPS-BoldMT" w:cs="Arial"/>
          <w:bCs/>
          <w:i/>
          <w:iCs/>
          <w:lang w:val="sr-Cyrl-RS"/>
        </w:rPr>
        <w:t xml:space="preserve"> </w:t>
      </w:r>
      <w:r w:rsidRPr="002F3FA1">
        <w:rPr>
          <w:rFonts w:eastAsia="TimesNewRomanPS-BoldMT" w:cs="Arial"/>
          <w:bCs/>
          <w:i/>
          <w:iCs/>
          <w:lang w:val="ru-RU"/>
        </w:rPr>
        <w:t>група понуђача може да о</w:t>
      </w:r>
      <w:r w:rsidRPr="002F3FA1">
        <w:rPr>
          <w:rFonts w:eastAsia="TimesNewRomanPS-BoldMT" w:cs="Arial"/>
          <w:bCs/>
          <w:i/>
          <w:iCs/>
          <w:lang w:val="sr-Cyrl-RS"/>
        </w:rPr>
        <w:t>власти</w:t>
      </w:r>
      <w:r w:rsidRPr="002F3FA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2F3FA1"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D4012BE" w14:textId="77777777" w:rsidR="00290BFB" w:rsidRPr="002F3FA1"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F11295" w14:textId="40BE5998" w:rsidR="00B4781B" w:rsidRPr="002F3FA1" w:rsidRDefault="00B4781B">
      <w:pPr>
        <w:spacing w:before="0"/>
        <w:jc w:val="left"/>
        <w:rPr>
          <w:rFonts w:cs="Arial"/>
        </w:rPr>
      </w:pPr>
      <w:bookmarkStart w:id="260" w:name="_Toc442559925"/>
      <w:r w:rsidRPr="002F3FA1">
        <w:rPr>
          <w:rFonts w:cs="Arial"/>
        </w:rPr>
        <w:br w:type="page"/>
      </w:r>
    </w:p>
    <w:p w14:paraId="34B5FC8D" w14:textId="77777777" w:rsidR="00C91E9B" w:rsidRDefault="00C91E9B" w:rsidP="00343A18">
      <w:pPr>
        <w:pStyle w:val="KDObrazac"/>
        <w:spacing w:before="0"/>
        <w:sectPr w:rsidR="00C91E9B"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14:paraId="2863D4BB" w14:textId="14900099" w:rsidR="00343A18" w:rsidRPr="002F3FA1" w:rsidRDefault="00343A18" w:rsidP="00343A18">
      <w:pPr>
        <w:pStyle w:val="KDObrazac"/>
        <w:spacing w:before="0"/>
      </w:pPr>
      <w:r w:rsidRPr="002F3FA1">
        <w:lastRenderedPageBreak/>
        <w:t xml:space="preserve">ОБРАЗАЦ </w:t>
      </w:r>
      <w:r w:rsidR="00625C91">
        <w:rPr>
          <w:lang w:val="sr-Cyrl-RS"/>
        </w:rPr>
        <w:t>2</w:t>
      </w:r>
      <w:r w:rsidRPr="002F3FA1">
        <w:t>.</w:t>
      </w:r>
      <w:bookmarkEnd w:id="260"/>
    </w:p>
    <w:p w14:paraId="18E4D1F1" w14:textId="77777777" w:rsidR="00343A18" w:rsidRPr="002F3FA1" w:rsidRDefault="00343A18" w:rsidP="00343A18">
      <w:pPr>
        <w:spacing w:before="0"/>
        <w:jc w:val="center"/>
        <w:rPr>
          <w:rFonts w:cs="Arial"/>
          <w:b/>
        </w:rPr>
      </w:pPr>
      <w:r w:rsidRPr="002F3FA1">
        <w:rPr>
          <w:rFonts w:cs="Arial"/>
          <w:b/>
        </w:rPr>
        <w:t>ОБРАЗАЦ СТРУКУТРЕ ЦЕНЕ</w:t>
      </w:r>
    </w:p>
    <w:p w14:paraId="1D56D362" w14:textId="77777777" w:rsidR="00343A18" w:rsidRPr="002F3FA1" w:rsidRDefault="00343A18" w:rsidP="00343A18">
      <w:pPr>
        <w:spacing w:before="0"/>
        <w:rPr>
          <w:rFonts w:cs="Arial"/>
        </w:rPr>
      </w:pPr>
    </w:p>
    <w:p w14:paraId="26F81F5C" w14:textId="77777777" w:rsidR="00343A18" w:rsidRDefault="00343A18" w:rsidP="00343A18">
      <w:pPr>
        <w:spacing w:before="0"/>
        <w:rPr>
          <w:rFonts w:cs="Arial"/>
        </w:rPr>
      </w:pPr>
      <w:r w:rsidRPr="002F3FA1">
        <w:rPr>
          <w:rFonts w:cs="Arial"/>
        </w:rPr>
        <w:t>Табела 1.</w:t>
      </w:r>
    </w:p>
    <w:p w14:paraId="478BB18F" w14:textId="77777777" w:rsidR="00FB4434" w:rsidRDefault="00FB4434" w:rsidP="00343A18">
      <w:pPr>
        <w:spacing w:before="0"/>
        <w:rPr>
          <w:rFonts w:cs="Arial"/>
        </w:rPr>
      </w:pPr>
    </w:p>
    <w:tbl>
      <w:tblPr>
        <w:tblW w:w="5000" w:type="pct"/>
        <w:tblLayout w:type="fixed"/>
        <w:tblLook w:val="04A0" w:firstRow="1" w:lastRow="0" w:firstColumn="1" w:lastColumn="0" w:noHBand="0" w:noVBand="1"/>
      </w:tblPr>
      <w:tblGrid>
        <w:gridCol w:w="535"/>
        <w:gridCol w:w="923"/>
        <w:gridCol w:w="764"/>
        <w:gridCol w:w="3351"/>
        <w:gridCol w:w="720"/>
        <w:gridCol w:w="1080"/>
        <w:gridCol w:w="1532"/>
        <w:gridCol w:w="1621"/>
        <w:gridCol w:w="1529"/>
        <w:gridCol w:w="1529"/>
        <w:gridCol w:w="365"/>
      </w:tblGrid>
      <w:tr w:rsidR="00226F88" w:rsidRPr="00C91E9B" w14:paraId="31100C40" w14:textId="00B29575" w:rsidTr="00226F88">
        <w:trPr>
          <w:trHeight w:val="255"/>
        </w:trPr>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4DE4E" w14:textId="6A5E1DF0" w:rsidR="00375B15" w:rsidRPr="00C91E9B" w:rsidRDefault="00375B15" w:rsidP="00375B15">
            <w:pPr>
              <w:spacing w:before="0"/>
              <w:jc w:val="center"/>
              <w:rPr>
                <w:rFonts w:cs="Arial"/>
                <w:sz w:val="20"/>
                <w:szCs w:val="20"/>
                <w:lang w:val="sr-Cyrl-RS"/>
              </w:rPr>
            </w:pPr>
            <w:r w:rsidRPr="00C91E9B">
              <w:rPr>
                <w:rFonts w:cs="Arial"/>
                <w:sz w:val="20"/>
                <w:szCs w:val="20"/>
                <w:lang w:val="sr-Cyrl-RS"/>
              </w:rPr>
              <w:t>Р.</w:t>
            </w:r>
          </w:p>
          <w:p w14:paraId="7853EEA6" w14:textId="6ED13B57" w:rsidR="00375B15" w:rsidRPr="00FB4434" w:rsidRDefault="00375B15" w:rsidP="00375B15">
            <w:pPr>
              <w:spacing w:before="0"/>
              <w:jc w:val="center"/>
              <w:rPr>
                <w:rFonts w:cs="Arial"/>
                <w:sz w:val="20"/>
                <w:szCs w:val="20"/>
                <w:lang w:val="sr-Cyrl-RS"/>
              </w:rPr>
            </w:pPr>
            <w:r w:rsidRPr="00C91E9B">
              <w:rPr>
                <w:rFonts w:cs="Arial"/>
                <w:sz w:val="20"/>
                <w:szCs w:val="20"/>
                <w:lang w:val="sr-Cyrl-RS"/>
              </w:rPr>
              <w:t>бр.</w:t>
            </w:r>
          </w:p>
        </w:tc>
        <w:tc>
          <w:tcPr>
            <w:tcW w:w="18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751C9" w14:textId="06C64EE6" w:rsidR="00375B15" w:rsidRPr="00FB4434" w:rsidRDefault="00375B15" w:rsidP="00375B15">
            <w:pPr>
              <w:spacing w:before="0"/>
              <w:jc w:val="center"/>
              <w:rPr>
                <w:rFonts w:cs="Arial"/>
                <w:sz w:val="20"/>
                <w:szCs w:val="20"/>
                <w:lang w:val="sr-Cyrl-RS"/>
              </w:rPr>
            </w:pPr>
            <w:r w:rsidRPr="00C91E9B">
              <w:rPr>
                <w:rFonts w:cs="Arial"/>
                <w:b/>
                <w:bCs/>
                <w:i/>
                <w:iCs/>
                <w:sz w:val="20"/>
                <w:szCs w:val="20"/>
                <w:lang w:val="sr-Cyrl-CS"/>
              </w:rPr>
              <w:t>Назив добра</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DC19" w14:textId="37AF8317" w:rsidR="00375B15" w:rsidRPr="00C91E9B" w:rsidRDefault="00375B15" w:rsidP="00375B15">
            <w:pPr>
              <w:spacing w:before="0"/>
              <w:jc w:val="center"/>
              <w:rPr>
                <w:rFonts w:cs="Arial"/>
                <w:sz w:val="20"/>
                <w:szCs w:val="20"/>
              </w:rPr>
            </w:pPr>
            <w:proofErr w:type="gramStart"/>
            <w:r w:rsidRPr="00C91E9B">
              <w:rPr>
                <w:rFonts w:cs="Arial"/>
                <w:sz w:val="20"/>
                <w:szCs w:val="20"/>
              </w:rPr>
              <w:t>јед</w:t>
            </w:r>
            <w:proofErr w:type="gramEnd"/>
            <w:r w:rsidRPr="00C91E9B">
              <w:rPr>
                <w:rFonts w:cs="Arial"/>
                <w:sz w:val="20"/>
                <w:szCs w:val="20"/>
              </w:rPr>
              <w:t>.</w:t>
            </w:r>
          </w:p>
          <w:p w14:paraId="1909730C" w14:textId="31F9A238" w:rsidR="00375B15" w:rsidRPr="00FB4434" w:rsidRDefault="00375B15" w:rsidP="00375B15">
            <w:pPr>
              <w:spacing w:before="0"/>
              <w:jc w:val="center"/>
              <w:rPr>
                <w:rFonts w:cs="Arial"/>
                <w:sz w:val="20"/>
                <w:szCs w:val="20"/>
                <w:lang w:val="sr-Cyrl-RS"/>
              </w:rPr>
            </w:pPr>
            <w:r w:rsidRPr="00C91E9B">
              <w:rPr>
                <w:rFonts w:cs="Arial"/>
                <w:sz w:val="20"/>
                <w:szCs w:val="20"/>
              </w:rPr>
              <w:t>мере</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F63D6" w14:textId="77777777" w:rsidR="00375B15" w:rsidRPr="00FB4434" w:rsidRDefault="00375B15" w:rsidP="00375B15">
            <w:pPr>
              <w:spacing w:before="0"/>
              <w:jc w:val="center"/>
              <w:rPr>
                <w:rFonts w:cs="Arial"/>
                <w:sz w:val="20"/>
                <w:szCs w:val="20"/>
              </w:rPr>
            </w:pPr>
            <w:r w:rsidRPr="00FB4434">
              <w:rPr>
                <w:rFonts w:cs="Arial"/>
                <w:sz w:val="20"/>
                <w:szCs w:val="20"/>
              </w:rPr>
              <w:t>количина</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1734" w14:textId="77777777" w:rsidR="00375B15" w:rsidRPr="00C91E9B" w:rsidRDefault="00375B15" w:rsidP="00375B15">
            <w:pPr>
              <w:spacing w:before="0"/>
              <w:jc w:val="center"/>
              <w:rPr>
                <w:rFonts w:cs="Arial"/>
                <w:b/>
                <w:bCs/>
                <w:i/>
                <w:iCs/>
                <w:sz w:val="20"/>
                <w:szCs w:val="20"/>
                <w:lang w:val="sr-Cyrl-CS"/>
              </w:rPr>
            </w:pPr>
            <w:r w:rsidRPr="00C91E9B">
              <w:rPr>
                <w:rFonts w:cs="Arial"/>
                <w:b/>
                <w:bCs/>
                <w:i/>
                <w:iCs/>
                <w:sz w:val="20"/>
                <w:szCs w:val="20"/>
                <w:lang w:val="sr-Cyrl-CS"/>
              </w:rPr>
              <w:t>Јед.</w:t>
            </w:r>
          </w:p>
          <w:p w14:paraId="282009FF" w14:textId="77777777" w:rsidR="00375B15" w:rsidRPr="00C91E9B" w:rsidRDefault="00375B15" w:rsidP="00375B15">
            <w:pPr>
              <w:spacing w:before="0"/>
              <w:jc w:val="center"/>
              <w:rPr>
                <w:rFonts w:cs="Arial"/>
                <w:b/>
                <w:bCs/>
                <w:i/>
                <w:iCs/>
                <w:sz w:val="20"/>
                <w:szCs w:val="20"/>
                <w:lang w:val="sr-Cyrl-CS"/>
              </w:rPr>
            </w:pPr>
            <w:r w:rsidRPr="00C91E9B">
              <w:rPr>
                <w:rFonts w:cs="Arial"/>
                <w:b/>
                <w:bCs/>
                <w:i/>
                <w:iCs/>
                <w:sz w:val="20"/>
                <w:szCs w:val="20"/>
                <w:lang w:val="sr-Cyrl-CS"/>
              </w:rPr>
              <w:t>цена без ПДВ</w:t>
            </w:r>
          </w:p>
          <w:p w14:paraId="09F5BF5E" w14:textId="702C48E3" w:rsidR="00375B15" w:rsidRPr="00FB4434" w:rsidRDefault="00375B15" w:rsidP="00375B15">
            <w:pPr>
              <w:spacing w:before="0"/>
              <w:jc w:val="center"/>
              <w:rPr>
                <w:rFonts w:cs="Arial"/>
                <w:sz w:val="20"/>
                <w:szCs w:val="20"/>
              </w:rPr>
            </w:pPr>
            <w:r w:rsidRPr="00C91E9B">
              <w:rPr>
                <w:rFonts w:cs="Arial"/>
                <w:b/>
                <w:bCs/>
                <w:i/>
                <w:iCs/>
                <w:sz w:val="20"/>
                <w:szCs w:val="20"/>
                <w:lang w:val="sr-Cyrl-CS"/>
              </w:rPr>
              <w:t xml:space="preserve">дин. </w:t>
            </w:r>
            <w:r w:rsidRPr="00C91E9B">
              <w:rPr>
                <w:rFonts w:cs="Arial"/>
                <w:b/>
                <w:bCs/>
                <w:i/>
                <w:iCs/>
                <w:color w:val="00B0F0"/>
                <w:sz w:val="20"/>
                <w:szCs w:val="20"/>
                <w:lang w:val="sr-Cyrl-CS"/>
              </w:rPr>
              <w:t>/</w:t>
            </w:r>
            <w:r w:rsidRPr="00C91E9B">
              <w:rPr>
                <w:rFonts w:cs="Arial"/>
                <w:color w:val="00B0F0"/>
                <w:sz w:val="20"/>
                <w:szCs w:val="20"/>
              </w:rPr>
              <w:t xml:space="preserve"> EUR</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F3E2E" w14:textId="77777777" w:rsidR="00375B15" w:rsidRPr="00C91E9B" w:rsidRDefault="00375B15" w:rsidP="00375B15">
            <w:pPr>
              <w:spacing w:before="0"/>
              <w:jc w:val="center"/>
              <w:rPr>
                <w:rFonts w:cs="Arial"/>
                <w:b/>
                <w:bCs/>
                <w:i/>
                <w:iCs/>
                <w:sz w:val="20"/>
                <w:szCs w:val="20"/>
                <w:lang w:val="sr-Cyrl-CS"/>
              </w:rPr>
            </w:pPr>
            <w:r w:rsidRPr="00C91E9B">
              <w:rPr>
                <w:rFonts w:cs="Arial"/>
                <w:b/>
                <w:bCs/>
                <w:i/>
                <w:iCs/>
                <w:sz w:val="20"/>
                <w:szCs w:val="20"/>
                <w:lang w:val="sr-Cyrl-CS"/>
              </w:rPr>
              <w:t>Јед.</w:t>
            </w:r>
          </w:p>
          <w:p w14:paraId="2B5154BC" w14:textId="77777777" w:rsidR="00375B15" w:rsidRPr="00C91E9B" w:rsidRDefault="00375B15" w:rsidP="00375B15">
            <w:pPr>
              <w:spacing w:before="0"/>
              <w:jc w:val="center"/>
              <w:rPr>
                <w:rFonts w:cs="Arial"/>
                <w:b/>
                <w:bCs/>
                <w:i/>
                <w:iCs/>
                <w:sz w:val="20"/>
                <w:szCs w:val="20"/>
                <w:lang w:val="sr-Cyrl-CS"/>
              </w:rPr>
            </w:pPr>
            <w:r w:rsidRPr="00C91E9B">
              <w:rPr>
                <w:rFonts w:cs="Arial"/>
                <w:b/>
                <w:bCs/>
                <w:i/>
                <w:iCs/>
                <w:sz w:val="20"/>
                <w:szCs w:val="20"/>
                <w:lang w:val="sr-Cyrl-CS"/>
              </w:rPr>
              <w:t>цена са ПДВ</w:t>
            </w:r>
          </w:p>
          <w:p w14:paraId="33BB3C96" w14:textId="6A2C8B08" w:rsidR="00375B15" w:rsidRPr="00FB4434" w:rsidRDefault="00375B15" w:rsidP="00375B15">
            <w:pPr>
              <w:spacing w:before="0"/>
              <w:jc w:val="center"/>
              <w:rPr>
                <w:rFonts w:cs="Arial"/>
                <w:sz w:val="20"/>
                <w:szCs w:val="20"/>
              </w:rPr>
            </w:pPr>
            <w:r w:rsidRPr="00C91E9B">
              <w:rPr>
                <w:rFonts w:cs="Arial"/>
                <w:b/>
                <w:bCs/>
                <w:i/>
                <w:iCs/>
                <w:sz w:val="20"/>
                <w:szCs w:val="20"/>
                <w:lang w:val="sr-Cyrl-CS"/>
              </w:rPr>
              <w:t xml:space="preserve">дин. </w:t>
            </w:r>
            <w:r w:rsidRPr="00C91E9B">
              <w:rPr>
                <w:rFonts w:cs="Arial"/>
                <w:b/>
                <w:bCs/>
                <w:i/>
                <w:iCs/>
                <w:color w:val="00B0F0"/>
                <w:sz w:val="20"/>
                <w:szCs w:val="20"/>
                <w:lang w:val="sr-Cyrl-CS"/>
              </w:rPr>
              <w:t>/</w:t>
            </w:r>
            <w:r w:rsidRPr="00C91E9B">
              <w:rPr>
                <w:rFonts w:cs="Arial"/>
                <w:color w:val="00B0F0"/>
                <w:sz w:val="20"/>
                <w:szCs w:val="20"/>
              </w:rPr>
              <w:t xml:space="preserve"> EUR</w:t>
            </w:r>
          </w:p>
        </w:tc>
        <w:tc>
          <w:tcPr>
            <w:tcW w:w="548" w:type="pct"/>
            <w:tcBorders>
              <w:top w:val="single" w:sz="4" w:space="0" w:color="auto"/>
              <w:left w:val="single" w:sz="4" w:space="0" w:color="auto"/>
              <w:bottom w:val="single" w:sz="4" w:space="0" w:color="auto"/>
              <w:right w:val="single" w:sz="4" w:space="0" w:color="auto"/>
            </w:tcBorders>
            <w:vAlign w:val="center"/>
          </w:tcPr>
          <w:p w14:paraId="7F44F094" w14:textId="77777777" w:rsidR="00375B15" w:rsidRPr="00C91E9B" w:rsidRDefault="00375B15" w:rsidP="00375B15">
            <w:pPr>
              <w:spacing w:before="0"/>
              <w:jc w:val="center"/>
              <w:rPr>
                <w:rFonts w:cs="Arial"/>
                <w:b/>
                <w:bCs/>
                <w:i/>
                <w:iCs/>
                <w:sz w:val="20"/>
                <w:szCs w:val="20"/>
                <w:lang w:val="sr-Cyrl-CS"/>
              </w:rPr>
            </w:pPr>
            <w:r w:rsidRPr="00C91E9B">
              <w:rPr>
                <w:rFonts w:cs="Arial"/>
                <w:b/>
                <w:bCs/>
                <w:i/>
                <w:iCs/>
                <w:sz w:val="20"/>
                <w:szCs w:val="20"/>
                <w:lang w:val="sr-Cyrl-CS"/>
              </w:rPr>
              <w:t>Укупна цена без ПДВ</w:t>
            </w:r>
          </w:p>
          <w:p w14:paraId="6FBA89F5" w14:textId="6344C958" w:rsidR="00375B15" w:rsidRPr="00C91E9B" w:rsidRDefault="00375B15" w:rsidP="00375B15">
            <w:pPr>
              <w:spacing w:before="0"/>
              <w:jc w:val="center"/>
              <w:rPr>
                <w:rFonts w:cs="Arial"/>
                <w:sz w:val="20"/>
                <w:szCs w:val="20"/>
              </w:rPr>
            </w:pPr>
            <w:r w:rsidRPr="00C91E9B">
              <w:rPr>
                <w:rFonts w:cs="Arial"/>
                <w:b/>
                <w:bCs/>
                <w:i/>
                <w:iCs/>
                <w:sz w:val="20"/>
                <w:szCs w:val="20"/>
                <w:lang w:val="sr-Cyrl-CS"/>
              </w:rPr>
              <w:t>дин. /</w:t>
            </w:r>
            <w:r w:rsidRPr="00C91E9B">
              <w:rPr>
                <w:rFonts w:cs="Arial"/>
                <w:sz w:val="20"/>
                <w:szCs w:val="20"/>
              </w:rPr>
              <w:t xml:space="preserve"> </w:t>
            </w:r>
            <w:r w:rsidRPr="00C91E9B">
              <w:rPr>
                <w:rFonts w:cs="Arial"/>
                <w:color w:val="00B0F0"/>
                <w:sz w:val="20"/>
                <w:szCs w:val="20"/>
              </w:rPr>
              <w:t>EUR</w:t>
            </w:r>
          </w:p>
        </w:tc>
        <w:tc>
          <w:tcPr>
            <w:tcW w:w="548" w:type="pct"/>
            <w:tcBorders>
              <w:top w:val="single" w:sz="4" w:space="0" w:color="auto"/>
              <w:left w:val="single" w:sz="4" w:space="0" w:color="auto"/>
              <w:bottom w:val="single" w:sz="4" w:space="0" w:color="auto"/>
              <w:right w:val="single" w:sz="4" w:space="0" w:color="auto"/>
            </w:tcBorders>
            <w:vAlign w:val="center"/>
          </w:tcPr>
          <w:p w14:paraId="13E34ECE" w14:textId="77777777" w:rsidR="00375B15" w:rsidRPr="00C91E9B" w:rsidRDefault="00375B15" w:rsidP="00375B15">
            <w:pPr>
              <w:spacing w:before="0"/>
              <w:jc w:val="center"/>
              <w:rPr>
                <w:rFonts w:cs="Arial"/>
                <w:b/>
                <w:bCs/>
                <w:i/>
                <w:iCs/>
                <w:sz w:val="20"/>
                <w:szCs w:val="20"/>
                <w:lang w:val="sr-Cyrl-CS"/>
              </w:rPr>
            </w:pPr>
            <w:r w:rsidRPr="00C91E9B">
              <w:rPr>
                <w:rFonts w:cs="Arial"/>
                <w:b/>
                <w:bCs/>
                <w:i/>
                <w:iCs/>
                <w:sz w:val="20"/>
                <w:szCs w:val="20"/>
                <w:lang w:val="sr-Cyrl-CS"/>
              </w:rPr>
              <w:t>Укупна цена са ПДВ</w:t>
            </w:r>
          </w:p>
          <w:p w14:paraId="3C2D5849" w14:textId="1252E7A4" w:rsidR="00375B15" w:rsidRPr="00C91E9B" w:rsidRDefault="00375B15" w:rsidP="00375B15">
            <w:pPr>
              <w:spacing w:before="0"/>
              <w:jc w:val="center"/>
              <w:rPr>
                <w:rFonts w:cs="Arial"/>
                <w:sz w:val="20"/>
                <w:szCs w:val="20"/>
              </w:rPr>
            </w:pPr>
            <w:r w:rsidRPr="00C91E9B">
              <w:rPr>
                <w:rFonts w:cs="Arial"/>
                <w:b/>
                <w:bCs/>
                <w:i/>
                <w:iCs/>
                <w:sz w:val="20"/>
                <w:szCs w:val="20"/>
                <w:lang w:val="sr-Cyrl-CS"/>
              </w:rPr>
              <w:t>дин. /</w:t>
            </w:r>
            <w:r w:rsidRPr="00C91E9B">
              <w:rPr>
                <w:rFonts w:cs="Arial"/>
                <w:sz w:val="20"/>
                <w:szCs w:val="20"/>
              </w:rPr>
              <w:t xml:space="preserve"> </w:t>
            </w:r>
            <w:r w:rsidRPr="00C91E9B">
              <w:rPr>
                <w:rFonts w:cs="Arial"/>
                <w:color w:val="00B0F0"/>
                <w:sz w:val="20"/>
                <w:szCs w:val="20"/>
              </w:rPr>
              <w:t>EUR</w:t>
            </w:r>
          </w:p>
        </w:tc>
        <w:tc>
          <w:tcPr>
            <w:tcW w:w="131" w:type="pct"/>
          </w:tcPr>
          <w:p w14:paraId="5E1C5064" w14:textId="67D495C3" w:rsidR="00375B15" w:rsidRPr="00C91E9B" w:rsidRDefault="00375B15" w:rsidP="00375B15">
            <w:pPr>
              <w:spacing w:before="0"/>
              <w:jc w:val="left"/>
              <w:rPr>
                <w:rFonts w:cs="Arial"/>
                <w:sz w:val="20"/>
                <w:szCs w:val="20"/>
              </w:rPr>
            </w:pPr>
          </w:p>
        </w:tc>
      </w:tr>
      <w:tr w:rsidR="00226F88" w:rsidRPr="00C91E9B" w14:paraId="7D099AEC" w14:textId="77777777" w:rsidTr="00226F88">
        <w:trPr>
          <w:trHeight w:val="255"/>
        </w:trPr>
        <w:tc>
          <w:tcPr>
            <w:tcW w:w="192" w:type="pct"/>
            <w:tcBorders>
              <w:top w:val="single" w:sz="4" w:space="0" w:color="auto"/>
              <w:left w:val="single" w:sz="4" w:space="0" w:color="auto"/>
              <w:bottom w:val="single" w:sz="4" w:space="0" w:color="auto"/>
              <w:right w:val="single" w:sz="4" w:space="0" w:color="auto"/>
            </w:tcBorders>
            <w:shd w:val="clear" w:color="000000" w:fill="FFFFFF"/>
            <w:noWrap/>
          </w:tcPr>
          <w:p w14:paraId="766B16EC" w14:textId="49853D9F" w:rsidR="00375B15" w:rsidRPr="00C91E9B" w:rsidRDefault="00375B15" w:rsidP="00C91E9B">
            <w:pPr>
              <w:spacing w:before="0"/>
              <w:jc w:val="center"/>
              <w:rPr>
                <w:rFonts w:cs="Arial"/>
                <w:sz w:val="20"/>
                <w:szCs w:val="20"/>
              </w:rPr>
            </w:pPr>
            <w:r w:rsidRPr="00C91E9B">
              <w:rPr>
                <w:rFonts w:cs="Arial"/>
                <w:b/>
                <w:bCs/>
                <w:i/>
                <w:iCs/>
                <w:sz w:val="20"/>
                <w:szCs w:val="20"/>
                <w:lang w:val="sr-Cyrl-CS"/>
              </w:rPr>
              <w:t>(1)</w:t>
            </w:r>
          </w:p>
        </w:tc>
        <w:tc>
          <w:tcPr>
            <w:tcW w:w="1806" w:type="pct"/>
            <w:gridSpan w:val="3"/>
            <w:tcBorders>
              <w:top w:val="single" w:sz="4" w:space="0" w:color="auto"/>
              <w:left w:val="single" w:sz="4" w:space="0" w:color="auto"/>
              <w:bottom w:val="single" w:sz="4" w:space="0" w:color="auto"/>
              <w:right w:val="single" w:sz="4" w:space="0" w:color="auto"/>
            </w:tcBorders>
            <w:shd w:val="clear" w:color="auto" w:fill="auto"/>
            <w:noWrap/>
          </w:tcPr>
          <w:p w14:paraId="055B5A98" w14:textId="1799DF25" w:rsidR="00375B15" w:rsidRPr="00C91E9B" w:rsidRDefault="00375B15" w:rsidP="00C91E9B">
            <w:pPr>
              <w:spacing w:before="0"/>
              <w:jc w:val="center"/>
              <w:rPr>
                <w:rFonts w:cs="Arial"/>
                <w:b/>
                <w:bCs/>
                <w:i/>
                <w:iCs/>
                <w:sz w:val="20"/>
                <w:szCs w:val="20"/>
                <w:lang w:val="sr-Cyrl-CS"/>
              </w:rPr>
            </w:pPr>
            <w:r w:rsidRPr="00C91E9B">
              <w:rPr>
                <w:rFonts w:cs="Arial"/>
                <w:b/>
                <w:bCs/>
                <w:i/>
                <w:iCs/>
                <w:sz w:val="20"/>
                <w:szCs w:val="20"/>
                <w:lang w:val="sr-Cyrl-CS"/>
              </w:rPr>
              <w:t>(2)</w:t>
            </w:r>
          </w:p>
        </w:tc>
        <w:tc>
          <w:tcPr>
            <w:tcW w:w="258" w:type="pct"/>
            <w:tcBorders>
              <w:top w:val="single" w:sz="4" w:space="0" w:color="auto"/>
              <w:left w:val="single" w:sz="4" w:space="0" w:color="auto"/>
              <w:bottom w:val="single" w:sz="4" w:space="0" w:color="auto"/>
              <w:right w:val="single" w:sz="4" w:space="0" w:color="auto"/>
            </w:tcBorders>
            <w:shd w:val="clear" w:color="auto" w:fill="auto"/>
            <w:noWrap/>
          </w:tcPr>
          <w:p w14:paraId="1CAF1A44" w14:textId="051254E1" w:rsidR="00375B15" w:rsidRPr="00C91E9B" w:rsidRDefault="00375B15" w:rsidP="00C91E9B">
            <w:pPr>
              <w:spacing w:before="0"/>
              <w:jc w:val="center"/>
              <w:rPr>
                <w:rFonts w:cs="Arial"/>
                <w:sz w:val="20"/>
                <w:szCs w:val="20"/>
              </w:rPr>
            </w:pPr>
            <w:r w:rsidRPr="00C91E9B">
              <w:rPr>
                <w:rFonts w:cs="Arial"/>
                <w:b/>
                <w:bCs/>
                <w:i/>
                <w:iCs/>
                <w:sz w:val="20"/>
                <w:szCs w:val="20"/>
                <w:lang w:val="sr-Cyrl-CS"/>
              </w:rPr>
              <w:t>(3)</w:t>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14:paraId="048F5A27" w14:textId="2B4EE553" w:rsidR="00375B15" w:rsidRPr="00C91E9B" w:rsidRDefault="00375B15" w:rsidP="00C91E9B">
            <w:pPr>
              <w:spacing w:before="0"/>
              <w:jc w:val="center"/>
              <w:rPr>
                <w:rFonts w:cs="Arial"/>
                <w:sz w:val="20"/>
                <w:szCs w:val="20"/>
              </w:rPr>
            </w:pPr>
            <w:r w:rsidRPr="00C91E9B">
              <w:rPr>
                <w:rFonts w:cs="Arial"/>
                <w:b/>
                <w:bCs/>
                <w:i/>
                <w:iCs/>
                <w:sz w:val="20"/>
                <w:szCs w:val="20"/>
                <w:lang w:val="sr-Cyrl-CS"/>
              </w:rPr>
              <w:t>(4)</w:t>
            </w:r>
          </w:p>
        </w:tc>
        <w:tc>
          <w:tcPr>
            <w:tcW w:w="549" w:type="pct"/>
            <w:tcBorders>
              <w:top w:val="single" w:sz="4" w:space="0" w:color="auto"/>
              <w:left w:val="single" w:sz="4" w:space="0" w:color="auto"/>
              <w:bottom w:val="single" w:sz="4" w:space="0" w:color="auto"/>
              <w:right w:val="single" w:sz="4" w:space="0" w:color="auto"/>
            </w:tcBorders>
            <w:shd w:val="clear" w:color="auto" w:fill="auto"/>
            <w:noWrap/>
          </w:tcPr>
          <w:p w14:paraId="0A824D88" w14:textId="0CC073BA" w:rsidR="00375B15" w:rsidRPr="00C91E9B" w:rsidRDefault="00375B15" w:rsidP="00C91E9B">
            <w:pPr>
              <w:spacing w:before="0"/>
              <w:jc w:val="center"/>
              <w:rPr>
                <w:rFonts w:cs="Arial"/>
                <w:b/>
                <w:bCs/>
                <w:i/>
                <w:iCs/>
                <w:sz w:val="20"/>
                <w:szCs w:val="20"/>
                <w:lang w:val="sr-Cyrl-CS"/>
              </w:rPr>
            </w:pPr>
            <w:r w:rsidRPr="00C91E9B">
              <w:rPr>
                <w:rFonts w:cs="Arial"/>
                <w:b/>
                <w:bCs/>
                <w:i/>
                <w:iCs/>
                <w:sz w:val="20"/>
                <w:szCs w:val="20"/>
                <w:lang w:val="sr-Cyrl-CS"/>
              </w:rPr>
              <w:t>(5)</w:t>
            </w:r>
          </w:p>
        </w:tc>
        <w:tc>
          <w:tcPr>
            <w:tcW w:w="581" w:type="pct"/>
            <w:tcBorders>
              <w:top w:val="single" w:sz="4" w:space="0" w:color="auto"/>
              <w:left w:val="single" w:sz="4" w:space="0" w:color="auto"/>
              <w:bottom w:val="single" w:sz="4" w:space="0" w:color="auto"/>
              <w:right w:val="single" w:sz="4" w:space="0" w:color="auto"/>
            </w:tcBorders>
            <w:shd w:val="clear" w:color="auto" w:fill="auto"/>
            <w:noWrap/>
          </w:tcPr>
          <w:p w14:paraId="43E51932" w14:textId="4E24607D" w:rsidR="00375B15" w:rsidRPr="00C91E9B" w:rsidRDefault="00375B15" w:rsidP="00C91E9B">
            <w:pPr>
              <w:spacing w:before="0"/>
              <w:jc w:val="center"/>
              <w:rPr>
                <w:rFonts w:cs="Arial"/>
                <w:b/>
                <w:bCs/>
                <w:i/>
                <w:iCs/>
                <w:sz w:val="20"/>
                <w:szCs w:val="20"/>
                <w:lang w:val="sr-Cyrl-CS"/>
              </w:rPr>
            </w:pPr>
            <w:r w:rsidRPr="00C91E9B">
              <w:rPr>
                <w:rFonts w:cs="Arial"/>
                <w:b/>
                <w:bCs/>
                <w:i/>
                <w:iCs/>
                <w:sz w:val="20"/>
                <w:szCs w:val="20"/>
                <w:lang w:val="sr-Cyrl-CS"/>
              </w:rPr>
              <w:t>(6)</w:t>
            </w:r>
          </w:p>
        </w:tc>
        <w:tc>
          <w:tcPr>
            <w:tcW w:w="548" w:type="pct"/>
            <w:tcBorders>
              <w:top w:val="single" w:sz="4" w:space="0" w:color="auto"/>
              <w:left w:val="single" w:sz="4" w:space="0" w:color="auto"/>
              <w:bottom w:val="single" w:sz="4" w:space="0" w:color="auto"/>
              <w:right w:val="single" w:sz="4" w:space="0" w:color="auto"/>
            </w:tcBorders>
          </w:tcPr>
          <w:p w14:paraId="4704753F" w14:textId="649684E8" w:rsidR="00375B15" w:rsidRPr="00C91E9B" w:rsidRDefault="00375B15" w:rsidP="00C91E9B">
            <w:pPr>
              <w:spacing w:before="0"/>
              <w:jc w:val="center"/>
              <w:rPr>
                <w:rFonts w:cs="Arial"/>
                <w:b/>
                <w:bCs/>
                <w:i/>
                <w:iCs/>
                <w:sz w:val="20"/>
                <w:szCs w:val="20"/>
                <w:lang w:val="sr-Cyrl-CS"/>
              </w:rPr>
            </w:pPr>
            <w:r w:rsidRPr="00C91E9B">
              <w:rPr>
                <w:rFonts w:cs="Arial"/>
                <w:b/>
                <w:bCs/>
                <w:i/>
                <w:iCs/>
                <w:sz w:val="20"/>
                <w:szCs w:val="20"/>
                <w:lang w:val="sr-Cyrl-CS"/>
              </w:rPr>
              <w:t>(7)</w:t>
            </w:r>
          </w:p>
        </w:tc>
        <w:tc>
          <w:tcPr>
            <w:tcW w:w="548" w:type="pct"/>
            <w:tcBorders>
              <w:top w:val="single" w:sz="4" w:space="0" w:color="auto"/>
              <w:left w:val="single" w:sz="4" w:space="0" w:color="auto"/>
              <w:bottom w:val="single" w:sz="4" w:space="0" w:color="auto"/>
              <w:right w:val="single" w:sz="4" w:space="0" w:color="auto"/>
            </w:tcBorders>
          </w:tcPr>
          <w:p w14:paraId="1112C2D0" w14:textId="7D75AEE4" w:rsidR="00375B15" w:rsidRPr="00C91E9B" w:rsidRDefault="00375B15" w:rsidP="00C91E9B">
            <w:pPr>
              <w:spacing w:before="0"/>
              <w:jc w:val="center"/>
              <w:rPr>
                <w:rFonts w:cs="Arial"/>
                <w:b/>
                <w:bCs/>
                <w:i/>
                <w:iCs/>
                <w:sz w:val="20"/>
                <w:szCs w:val="20"/>
                <w:lang w:val="sr-Cyrl-CS"/>
              </w:rPr>
            </w:pPr>
            <w:r w:rsidRPr="00C91E9B">
              <w:rPr>
                <w:rFonts w:cs="Arial"/>
                <w:b/>
                <w:bCs/>
                <w:i/>
                <w:iCs/>
                <w:sz w:val="20"/>
                <w:szCs w:val="20"/>
                <w:lang w:val="sr-Cyrl-CS"/>
              </w:rPr>
              <w:t>(8)</w:t>
            </w:r>
          </w:p>
        </w:tc>
        <w:tc>
          <w:tcPr>
            <w:tcW w:w="131" w:type="pct"/>
          </w:tcPr>
          <w:p w14:paraId="17C85FA2" w14:textId="77777777" w:rsidR="00375B15" w:rsidRPr="00C91E9B" w:rsidRDefault="00375B15" w:rsidP="00375B15">
            <w:pPr>
              <w:spacing w:before="0"/>
              <w:jc w:val="left"/>
              <w:rPr>
                <w:rFonts w:cs="Arial"/>
                <w:sz w:val="20"/>
                <w:szCs w:val="20"/>
              </w:rPr>
            </w:pPr>
          </w:p>
        </w:tc>
      </w:tr>
      <w:tr w:rsidR="00226F88" w:rsidRPr="00C91E9B" w14:paraId="0D5407FD" w14:textId="32A0C2A9" w:rsidTr="00226F88">
        <w:trPr>
          <w:gridAfter w:val="1"/>
          <w:wAfter w:w="131" w:type="pct"/>
          <w:trHeight w:val="2303"/>
        </w:trPr>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2D136" w14:textId="77777777" w:rsidR="00375B15" w:rsidRPr="00FB4434" w:rsidRDefault="00375B15" w:rsidP="00375B15">
            <w:pPr>
              <w:spacing w:before="0"/>
              <w:jc w:val="right"/>
              <w:rPr>
                <w:rFonts w:cs="Arial"/>
                <w:sz w:val="20"/>
                <w:szCs w:val="20"/>
              </w:rPr>
            </w:pPr>
            <w:r w:rsidRPr="00FB4434">
              <w:rPr>
                <w:rFonts w:cs="Arial"/>
                <w:sz w:val="20"/>
                <w:szCs w:val="20"/>
              </w:rPr>
              <w:t>1</w:t>
            </w:r>
          </w:p>
        </w:tc>
        <w:tc>
          <w:tcPr>
            <w:tcW w:w="1806" w:type="pct"/>
            <w:gridSpan w:val="3"/>
            <w:tcBorders>
              <w:top w:val="single" w:sz="4" w:space="0" w:color="auto"/>
              <w:left w:val="nil"/>
              <w:bottom w:val="single" w:sz="4" w:space="0" w:color="auto"/>
              <w:right w:val="single" w:sz="4" w:space="0" w:color="auto"/>
            </w:tcBorders>
            <w:shd w:val="clear" w:color="000000" w:fill="FFFFFF"/>
            <w:vAlign w:val="center"/>
            <w:hideMark/>
          </w:tcPr>
          <w:p w14:paraId="1A10D5EB"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глатке траке светлеће у мраку photoluminescet. Трака је ширине 50,00мм пакована у ролнама са укупном дужином од 10м Трака је на ПВЦ подлози са минималним трајањем луминације услед замрачивања од 11 микрокандела/м3 у првих 5 минута. Издржљивост на температурном опсегу -5 C до +50 C (100 ролни) - </w:t>
            </w:r>
            <w:r w:rsidRPr="00FB4434">
              <w:rPr>
                <w:rFonts w:cs="Arial"/>
                <w:b/>
                <w:bCs/>
                <w:color w:val="000000"/>
                <w:sz w:val="20"/>
                <w:szCs w:val="2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14:paraId="12EB4EEC"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14:paraId="683F7033" w14:textId="0F3AAA84" w:rsidR="00375B15" w:rsidRPr="00FB4434" w:rsidRDefault="00375B15" w:rsidP="00C91E9B">
            <w:pPr>
              <w:spacing w:before="0"/>
              <w:jc w:val="right"/>
              <w:rPr>
                <w:rFonts w:cs="Arial"/>
                <w:sz w:val="20"/>
                <w:szCs w:val="20"/>
              </w:rPr>
            </w:pPr>
            <w:r w:rsidRPr="00FB4434">
              <w:rPr>
                <w:rFonts w:cs="Arial"/>
                <w:sz w:val="20"/>
                <w:szCs w:val="20"/>
              </w:rPr>
              <w:t>1,200.00</w:t>
            </w:r>
          </w:p>
        </w:tc>
        <w:tc>
          <w:tcPr>
            <w:tcW w:w="549" w:type="pct"/>
            <w:tcBorders>
              <w:top w:val="single" w:sz="4" w:space="0" w:color="auto"/>
              <w:left w:val="nil"/>
              <w:bottom w:val="single" w:sz="4" w:space="0" w:color="auto"/>
              <w:right w:val="single" w:sz="4" w:space="0" w:color="auto"/>
            </w:tcBorders>
            <w:shd w:val="clear" w:color="000000" w:fill="FFFFFF"/>
            <w:noWrap/>
            <w:vAlign w:val="center"/>
            <w:hideMark/>
          </w:tcPr>
          <w:p w14:paraId="64C044C5"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single" w:sz="4" w:space="0" w:color="auto"/>
              <w:left w:val="nil"/>
              <w:bottom w:val="single" w:sz="4" w:space="0" w:color="auto"/>
              <w:right w:val="single" w:sz="4" w:space="0" w:color="auto"/>
            </w:tcBorders>
            <w:shd w:val="clear" w:color="000000" w:fill="FFFFFF"/>
            <w:noWrap/>
            <w:vAlign w:val="center"/>
            <w:hideMark/>
          </w:tcPr>
          <w:p w14:paraId="3F1B1727"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single" w:sz="4" w:space="0" w:color="auto"/>
              <w:left w:val="nil"/>
              <w:bottom w:val="single" w:sz="4" w:space="0" w:color="auto"/>
              <w:right w:val="single" w:sz="4" w:space="0" w:color="auto"/>
            </w:tcBorders>
            <w:shd w:val="clear" w:color="000000" w:fill="FFFFFF"/>
          </w:tcPr>
          <w:p w14:paraId="01063BC0" w14:textId="77777777" w:rsidR="00375B15" w:rsidRPr="00C91E9B" w:rsidRDefault="00375B15" w:rsidP="00375B15">
            <w:pPr>
              <w:spacing w:before="0"/>
              <w:jc w:val="center"/>
              <w:rPr>
                <w:rFonts w:cs="Arial"/>
                <w:sz w:val="20"/>
                <w:szCs w:val="20"/>
              </w:rPr>
            </w:pPr>
          </w:p>
        </w:tc>
        <w:tc>
          <w:tcPr>
            <w:tcW w:w="548" w:type="pct"/>
            <w:tcBorders>
              <w:top w:val="single" w:sz="4" w:space="0" w:color="auto"/>
              <w:left w:val="nil"/>
              <w:bottom w:val="single" w:sz="4" w:space="0" w:color="auto"/>
              <w:right w:val="single" w:sz="4" w:space="0" w:color="auto"/>
            </w:tcBorders>
            <w:shd w:val="clear" w:color="000000" w:fill="FFFFFF"/>
          </w:tcPr>
          <w:p w14:paraId="5C589493" w14:textId="77777777" w:rsidR="00375B15" w:rsidRPr="00C91E9B" w:rsidRDefault="00375B15" w:rsidP="00375B15">
            <w:pPr>
              <w:spacing w:before="0"/>
              <w:jc w:val="center"/>
              <w:rPr>
                <w:rFonts w:cs="Arial"/>
                <w:sz w:val="20"/>
                <w:szCs w:val="20"/>
              </w:rPr>
            </w:pPr>
          </w:p>
        </w:tc>
      </w:tr>
      <w:tr w:rsidR="00226F88" w:rsidRPr="00C91E9B" w14:paraId="1D004976" w14:textId="4D48BAAC" w:rsidTr="00226F88">
        <w:trPr>
          <w:gridAfter w:val="1"/>
          <w:wAfter w:w="131" w:type="pct"/>
          <w:trHeight w:val="890"/>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6BC34010" w14:textId="77777777" w:rsidR="00375B15" w:rsidRPr="00FB4434" w:rsidRDefault="00375B15" w:rsidP="00375B15">
            <w:pPr>
              <w:spacing w:before="0"/>
              <w:jc w:val="right"/>
              <w:rPr>
                <w:rFonts w:cs="Arial"/>
                <w:sz w:val="20"/>
                <w:szCs w:val="20"/>
              </w:rPr>
            </w:pPr>
            <w:r w:rsidRPr="00FB4434">
              <w:rPr>
                <w:rFonts w:cs="Arial"/>
                <w:sz w:val="20"/>
                <w:szCs w:val="20"/>
              </w:rPr>
              <w:t>2</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3C7D86C5"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глатке фото рефлектујуће упозоравајуће траке у црвеној/белој боји. Трака је ширине 50,00мм пакована у ролнама са укупном дужином од 10м </w:t>
            </w:r>
            <w:r w:rsidRPr="00FB4434">
              <w:rPr>
                <w:rFonts w:cs="Arial"/>
                <w:b/>
                <w:bCs/>
                <w:color w:val="000000"/>
                <w:sz w:val="20"/>
                <w:szCs w:val="20"/>
              </w:rPr>
              <w:t>(Узорак 1 ролна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36A80F34"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685C1D59" w14:textId="77CC212F" w:rsidR="00375B15" w:rsidRPr="00FB4434" w:rsidRDefault="00375B15" w:rsidP="00C91E9B">
            <w:pPr>
              <w:spacing w:before="0"/>
              <w:jc w:val="right"/>
              <w:rPr>
                <w:rFonts w:cs="Arial"/>
                <w:sz w:val="20"/>
                <w:szCs w:val="20"/>
              </w:rPr>
            </w:pPr>
            <w:r w:rsidRPr="00FB4434">
              <w:rPr>
                <w:rFonts w:cs="Arial"/>
                <w:sz w:val="20"/>
                <w:szCs w:val="20"/>
              </w:rPr>
              <w:t>1,200.00</w:t>
            </w:r>
          </w:p>
        </w:tc>
        <w:tc>
          <w:tcPr>
            <w:tcW w:w="549" w:type="pct"/>
            <w:tcBorders>
              <w:top w:val="nil"/>
              <w:left w:val="nil"/>
              <w:bottom w:val="single" w:sz="4" w:space="0" w:color="auto"/>
              <w:right w:val="single" w:sz="4" w:space="0" w:color="auto"/>
            </w:tcBorders>
            <w:shd w:val="clear" w:color="000000" w:fill="FFFFFF"/>
            <w:noWrap/>
            <w:vAlign w:val="center"/>
            <w:hideMark/>
          </w:tcPr>
          <w:p w14:paraId="30DEC8E8"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6DCE437F"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0F811460"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7A2E2834" w14:textId="77777777" w:rsidR="00375B15" w:rsidRPr="00C91E9B" w:rsidRDefault="00375B15" w:rsidP="00375B15">
            <w:pPr>
              <w:spacing w:before="0"/>
              <w:jc w:val="center"/>
              <w:rPr>
                <w:rFonts w:cs="Arial"/>
                <w:sz w:val="20"/>
                <w:szCs w:val="20"/>
              </w:rPr>
            </w:pPr>
          </w:p>
        </w:tc>
      </w:tr>
      <w:tr w:rsidR="00226F88" w:rsidRPr="00C91E9B" w14:paraId="5363AB5A" w14:textId="57C95D48" w:rsidTr="00226F88">
        <w:trPr>
          <w:gridAfter w:val="1"/>
          <w:wAfter w:w="131" w:type="pct"/>
          <w:trHeight w:val="2835"/>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2F0F041E" w14:textId="77777777" w:rsidR="00375B15" w:rsidRPr="00FB4434" w:rsidRDefault="00375B15" w:rsidP="00375B15">
            <w:pPr>
              <w:spacing w:before="0"/>
              <w:jc w:val="right"/>
              <w:rPr>
                <w:rFonts w:cs="Arial"/>
                <w:sz w:val="20"/>
                <w:szCs w:val="20"/>
              </w:rPr>
            </w:pPr>
            <w:r w:rsidRPr="00FB4434">
              <w:rPr>
                <w:rFonts w:cs="Arial"/>
                <w:sz w:val="20"/>
                <w:szCs w:val="20"/>
              </w:rPr>
              <w:lastRenderedPageBreak/>
              <w:t>3</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6E1DBAFA" w14:textId="2E30CB14"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антиклизне траке за неравне површине - бетон. Трака је ширине 50,00мм пакована у ролнама са укупном дужином </w:t>
            </w:r>
            <w:r w:rsidR="006602DF">
              <w:rPr>
                <w:rFonts w:cs="Arial"/>
                <w:color w:val="000000"/>
                <w:sz w:val="20"/>
                <w:szCs w:val="20"/>
              </w:rPr>
              <w:t>до 20</w:t>
            </w:r>
            <w:r w:rsidR="00892F75">
              <w:rPr>
                <w:rFonts w:cs="Arial"/>
                <w:color w:val="000000"/>
                <w:lang w:val="sr-Cyrl-RS"/>
              </w:rPr>
              <w:t>м</w:t>
            </w:r>
            <w:r w:rsidRPr="00FB4434">
              <w:rPr>
                <w:rFonts w:cs="Arial"/>
                <w:color w:val="000000"/>
                <w:sz w:val="20"/>
                <w:szCs w:val="20"/>
              </w:rPr>
              <w:t>. Трака је израђена са полеђином од меког алуминијума дебљине 0.075 мм, са газном површином од алуминијум-</w:t>
            </w:r>
            <w:proofErr w:type="gramStart"/>
            <w:r w:rsidRPr="00FB4434">
              <w:rPr>
                <w:rFonts w:cs="Arial"/>
                <w:color w:val="000000"/>
                <w:sz w:val="20"/>
                <w:szCs w:val="20"/>
              </w:rPr>
              <w:t>оксида.Боја :</w:t>
            </w:r>
            <w:proofErr w:type="gramEnd"/>
            <w:r w:rsidRPr="00FB4434">
              <w:rPr>
                <w:rFonts w:cs="Arial"/>
                <w:color w:val="000000"/>
                <w:sz w:val="20"/>
                <w:szCs w:val="20"/>
              </w:rPr>
              <w:t xml:space="preserve"> црна. Издржљивост на температурном опсегу -30 C до +70 C (60 ролни) - </w:t>
            </w:r>
            <w:r w:rsidRPr="00FB4434">
              <w:rPr>
                <w:rFonts w:cs="Arial"/>
                <w:b/>
                <w:bCs/>
                <w:color w:val="000000"/>
                <w:sz w:val="20"/>
                <w:szCs w:val="2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258" w:type="pct"/>
            <w:tcBorders>
              <w:top w:val="nil"/>
              <w:left w:val="nil"/>
              <w:bottom w:val="single" w:sz="4" w:space="0" w:color="auto"/>
              <w:right w:val="single" w:sz="4" w:space="0" w:color="auto"/>
            </w:tcBorders>
            <w:shd w:val="clear" w:color="000000" w:fill="FFFFFF"/>
            <w:noWrap/>
            <w:vAlign w:val="center"/>
            <w:hideMark/>
          </w:tcPr>
          <w:p w14:paraId="059AFEFC"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2634CE42" w14:textId="3D0329EC" w:rsidR="00375B15" w:rsidRPr="00FB4434" w:rsidRDefault="00375B15" w:rsidP="00C91E9B">
            <w:pPr>
              <w:spacing w:before="0"/>
              <w:jc w:val="right"/>
              <w:rPr>
                <w:rFonts w:cs="Arial"/>
                <w:sz w:val="20"/>
                <w:szCs w:val="20"/>
              </w:rPr>
            </w:pPr>
            <w:r w:rsidRPr="00FB4434">
              <w:rPr>
                <w:rFonts w:cs="Arial"/>
                <w:sz w:val="20"/>
                <w:szCs w:val="20"/>
              </w:rPr>
              <w:t>951.60</w:t>
            </w:r>
          </w:p>
        </w:tc>
        <w:tc>
          <w:tcPr>
            <w:tcW w:w="549" w:type="pct"/>
            <w:tcBorders>
              <w:top w:val="nil"/>
              <w:left w:val="nil"/>
              <w:bottom w:val="single" w:sz="4" w:space="0" w:color="auto"/>
              <w:right w:val="single" w:sz="4" w:space="0" w:color="auto"/>
            </w:tcBorders>
            <w:shd w:val="clear" w:color="000000" w:fill="FFFFFF"/>
            <w:noWrap/>
            <w:vAlign w:val="center"/>
            <w:hideMark/>
          </w:tcPr>
          <w:p w14:paraId="52D9831B"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7D87876F"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5B9D1406"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630C7FE0" w14:textId="77777777" w:rsidR="00375B15" w:rsidRPr="00C91E9B" w:rsidRDefault="00375B15" w:rsidP="00375B15">
            <w:pPr>
              <w:spacing w:before="0"/>
              <w:jc w:val="center"/>
              <w:rPr>
                <w:rFonts w:cs="Arial"/>
                <w:sz w:val="20"/>
                <w:szCs w:val="20"/>
              </w:rPr>
            </w:pPr>
          </w:p>
        </w:tc>
      </w:tr>
      <w:tr w:rsidR="00226F88" w:rsidRPr="00C91E9B" w14:paraId="09FDF875" w14:textId="7192A3B7" w:rsidTr="00226F88">
        <w:trPr>
          <w:gridAfter w:val="1"/>
          <w:wAfter w:w="131" w:type="pct"/>
          <w:trHeight w:val="2835"/>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31B1899E" w14:textId="77777777" w:rsidR="00375B15" w:rsidRPr="00FB4434" w:rsidRDefault="00375B15" w:rsidP="00375B15">
            <w:pPr>
              <w:spacing w:before="0"/>
              <w:jc w:val="right"/>
              <w:rPr>
                <w:rFonts w:cs="Arial"/>
                <w:sz w:val="20"/>
                <w:szCs w:val="20"/>
              </w:rPr>
            </w:pPr>
            <w:r w:rsidRPr="00FB4434">
              <w:rPr>
                <w:rFonts w:cs="Arial"/>
                <w:sz w:val="20"/>
                <w:szCs w:val="20"/>
              </w:rPr>
              <w:t>4</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02F937C9" w14:textId="070C4E72"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антиклизне ХАЗАРД траке за неравне површине - бетон. Трака је ширине 50,00мм пакована у ролнама са укупном дужином </w:t>
            </w:r>
            <w:r w:rsidR="006602DF">
              <w:rPr>
                <w:rFonts w:cs="Arial"/>
                <w:color w:val="000000"/>
                <w:sz w:val="20"/>
                <w:szCs w:val="20"/>
              </w:rPr>
              <w:t>до 20</w:t>
            </w:r>
            <w:r w:rsidR="00892F75">
              <w:rPr>
                <w:rFonts w:cs="Arial"/>
                <w:color w:val="000000"/>
                <w:lang w:val="sr-Cyrl-RS"/>
              </w:rPr>
              <w:t>м</w:t>
            </w:r>
            <w:r w:rsidRPr="00FB4434">
              <w:rPr>
                <w:rFonts w:cs="Arial"/>
                <w:color w:val="000000"/>
                <w:sz w:val="20"/>
                <w:szCs w:val="20"/>
              </w:rPr>
              <w:t>. Трака је израђена са полеђином од меког алуминијума дебљине 0.075 мм, са газном повр</w:t>
            </w:r>
            <w:r w:rsidR="00C91E9B">
              <w:rPr>
                <w:rFonts w:cs="Arial"/>
                <w:color w:val="000000"/>
                <w:sz w:val="20"/>
                <w:szCs w:val="20"/>
              </w:rPr>
              <w:t>шином од алуминијум-оксида.</w:t>
            </w:r>
            <w:r w:rsidR="00C91E9B">
              <w:rPr>
                <w:rFonts w:cs="Arial"/>
                <w:color w:val="000000"/>
                <w:sz w:val="20"/>
                <w:szCs w:val="20"/>
                <w:lang w:val="sr-Cyrl-RS"/>
              </w:rPr>
              <w:t xml:space="preserve"> </w:t>
            </w:r>
            <w:r w:rsidR="00C91E9B">
              <w:rPr>
                <w:rFonts w:cs="Arial"/>
                <w:color w:val="000000"/>
                <w:sz w:val="20"/>
                <w:szCs w:val="20"/>
              </w:rPr>
              <w:t>Боја</w:t>
            </w:r>
            <w:r w:rsidRPr="00FB4434">
              <w:rPr>
                <w:rFonts w:cs="Arial"/>
                <w:color w:val="000000"/>
                <w:sz w:val="20"/>
                <w:szCs w:val="20"/>
              </w:rPr>
              <w:t xml:space="preserve">: црно/жута. Издржљивост на температурном опсегу -30 C до +70 C (60 ролни) - </w:t>
            </w:r>
            <w:r w:rsidRPr="00FB4434">
              <w:rPr>
                <w:rFonts w:cs="Arial"/>
                <w:b/>
                <w:bCs/>
                <w:color w:val="000000"/>
                <w:sz w:val="20"/>
                <w:szCs w:val="2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258" w:type="pct"/>
            <w:tcBorders>
              <w:top w:val="nil"/>
              <w:left w:val="nil"/>
              <w:bottom w:val="single" w:sz="4" w:space="0" w:color="auto"/>
              <w:right w:val="single" w:sz="4" w:space="0" w:color="auto"/>
            </w:tcBorders>
            <w:shd w:val="clear" w:color="000000" w:fill="FFFFFF"/>
            <w:noWrap/>
            <w:vAlign w:val="center"/>
            <w:hideMark/>
          </w:tcPr>
          <w:p w14:paraId="2DDDD524"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3246859F" w14:textId="5FCB527E" w:rsidR="00375B15" w:rsidRPr="00FB4434" w:rsidRDefault="00375B15" w:rsidP="00C91E9B">
            <w:pPr>
              <w:spacing w:before="0"/>
              <w:jc w:val="right"/>
              <w:rPr>
                <w:rFonts w:cs="Arial"/>
                <w:sz w:val="20"/>
                <w:szCs w:val="20"/>
              </w:rPr>
            </w:pPr>
            <w:r w:rsidRPr="00FB4434">
              <w:rPr>
                <w:rFonts w:cs="Arial"/>
                <w:sz w:val="20"/>
                <w:szCs w:val="20"/>
              </w:rPr>
              <w:t xml:space="preserve">366.00 </w:t>
            </w:r>
          </w:p>
        </w:tc>
        <w:tc>
          <w:tcPr>
            <w:tcW w:w="549" w:type="pct"/>
            <w:tcBorders>
              <w:top w:val="nil"/>
              <w:left w:val="nil"/>
              <w:bottom w:val="single" w:sz="4" w:space="0" w:color="auto"/>
              <w:right w:val="single" w:sz="4" w:space="0" w:color="auto"/>
            </w:tcBorders>
            <w:shd w:val="clear" w:color="000000" w:fill="FFFFFF"/>
            <w:noWrap/>
            <w:vAlign w:val="center"/>
            <w:hideMark/>
          </w:tcPr>
          <w:p w14:paraId="5680F070"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2B94E410"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4D76B089"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219FA08A" w14:textId="77777777" w:rsidR="00375B15" w:rsidRPr="00C91E9B" w:rsidRDefault="00375B15" w:rsidP="00375B15">
            <w:pPr>
              <w:spacing w:before="0"/>
              <w:jc w:val="center"/>
              <w:rPr>
                <w:rFonts w:cs="Arial"/>
                <w:sz w:val="20"/>
                <w:szCs w:val="20"/>
              </w:rPr>
            </w:pPr>
          </w:p>
        </w:tc>
      </w:tr>
      <w:tr w:rsidR="00226F88" w:rsidRPr="00C91E9B" w14:paraId="445FCEC2" w14:textId="03DE87C2" w:rsidTr="00226F88">
        <w:trPr>
          <w:gridAfter w:val="1"/>
          <w:wAfter w:w="131" w:type="pct"/>
          <w:trHeight w:val="1890"/>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6F314E48" w14:textId="77777777" w:rsidR="00375B15" w:rsidRPr="00FB4434" w:rsidRDefault="00375B15" w:rsidP="00375B15">
            <w:pPr>
              <w:spacing w:before="0"/>
              <w:jc w:val="right"/>
              <w:rPr>
                <w:rFonts w:cs="Arial"/>
                <w:sz w:val="20"/>
                <w:szCs w:val="20"/>
              </w:rPr>
            </w:pPr>
            <w:r w:rsidRPr="00FB4434">
              <w:rPr>
                <w:rFonts w:cs="Arial"/>
                <w:sz w:val="20"/>
                <w:szCs w:val="20"/>
              </w:rPr>
              <w:t>5</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51951FAF"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површином од алуминијум-оксида. </w:t>
            </w:r>
            <w:proofErr w:type="gramStart"/>
            <w:r w:rsidRPr="00FB4434">
              <w:rPr>
                <w:rFonts w:cs="Arial"/>
                <w:color w:val="000000"/>
                <w:sz w:val="20"/>
                <w:szCs w:val="20"/>
              </w:rPr>
              <w:t>Боја :</w:t>
            </w:r>
            <w:proofErr w:type="gramEnd"/>
            <w:r w:rsidRPr="00FB4434">
              <w:rPr>
                <w:rFonts w:cs="Arial"/>
                <w:color w:val="000000"/>
                <w:sz w:val="20"/>
                <w:szCs w:val="20"/>
              </w:rPr>
              <w:t xml:space="preserve"> црна/жута. Издржљивост на температурном опсегу -30 C до +70 C - </w:t>
            </w:r>
            <w:r w:rsidRPr="00FB4434">
              <w:rPr>
                <w:rFonts w:cs="Arial"/>
                <w:b/>
                <w:bCs/>
                <w:color w:val="000000"/>
                <w:sz w:val="20"/>
                <w:szCs w:val="20"/>
              </w:rPr>
              <w:t xml:space="preserve">(Узорак </w:t>
            </w:r>
            <w:r w:rsidRPr="00FB4434">
              <w:rPr>
                <w:rFonts w:cs="Arial"/>
                <w:color w:val="000000"/>
                <w:sz w:val="20"/>
                <w:szCs w:val="20"/>
              </w:rPr>
              <w:t xml:space="preserve">1 </w:t>
            </w:r>
            <w:r w:rsidRPr="00FB4434">
              <w:rPr>
                <w:rFonts w:cs="Arial"/>
                <w:b/>
                <w:bCs/>
                <w:color w:val="000000"/>
                <w:sz w:val="20"/>
                <w:szCs w:val="20"/>
              </w:rPr>
              <w:t>ролна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60ED5C68" w14:textId="77777777" w:rsidR="00375B15" w:rsidRPr="00FB4434" w:rsidRDefault="00375B15" w:rsidP="00375B15">
            <w:pPr>
              <w:spacing w:before="0"/>
              <w:jc w:val="center"/>
              <w:rPr>
                <w:rFonts w:cs="Arial"/>
                <w:sz w:val="20"/>
                <w:szCs w:val="20"/>
              </w:rPr>
            </w:pPr>
            <w:r w:rsidRPr="00FB4434">
              <w:rPr>
                <w:rFonts w:cs="Arial"/>
                <w:sz w:val="20"/>
                <w:szCs w:val="20"/>
              </w:rPr>
              <w:t>ком</w:t>
            </w:r>
          </w:p>
        </w:tc>
        <w:tc>
          <w:tcPr>
            <w:tcW w:w="387" w:type="pct"/>
            <w:tcBorders>
              <w:top w:val="nil"/>
              <w:left w:val="nil"/>
              <w:bottom w:val="single" w:sz="4" w:space="0" w:color="auto"/>
              <w:right w:val="single" w:sz="4" w:space="0" w:color="auto"/>
            </w:tcBorders>
            <w:shd w:val="clear" w:color="000000" w:fill="FFFFFF"/>
            <w:noWrap/>
            <w:vAlign w:val="center"/>
            <w:hideMark/>
          </w:tcPr>
          <w:p w14:paraId="0CFEE7D6" w14:textId="2722094B" w:rsidR="00375B15" w:rsidRPr="00FB4434" w:rsidRDefault="00375B15" w:rsidP="00C91E9B">
            <w:pPr>
              <w:spacing w:before="0"/>
              <w:jc w:val="right"/>
              <w:rPr>
                <w:rFonts w:cs="Arial"/>
                <w:sz w:val="20"/>
                <w:szCs w:val="20"/>
              </w:rPr>
            </w:pPr>
            <w:r w:rsidRPr="00FB4434">
              <w:rPr>
                <w:rFonts w:cs="Arial"/>
                <w:sz w:val="20"/>
                <w:szCs w:val="20"/>
              </w:rPr>
              <w:t xml:space="preserve">160.00 </w:t>
            </w:r>
          </w:p>
        </w:tc>
        <w:tc>
          <w:tcPr>
            <w:tcW w:w="549" w:type="pct"/>
            <w:tcBorders>
              <w:top w:val="nil"/>
              <w:left w:val="nil"/>
              <w:bottom w:val="single" w:sz="4" w:space="0" w:color="auto"/>
              <w:right w:val="single" w:sz="4" w:space="0" w:color="auto"/>
            </w:tcBorders>
            <w:shd w:val="clear" w:color="000000" w:fill="FFFFFF"/>
            <w:noWrap/>
            <w:vAlign w:val="center"/>
            <w:hideMark/>
          </w:tcPr>
          <w:p w14:paraId="2A10BF5B"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5F89CBE4"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3028F88C"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0B0AC4BE" w14:textId="77777777" w:rsidR="00375B15" w:rsidRPr="00C91E9B" w:rsidRDefault="00375B15" w:rsidP="00375B15">
            <w:pPr>
              <w:spacing w:before="0"/>
              <w:jc w:val="center"/>
              <w:rPr>
                <w:rFonts w:cs="Arial"/>
                <w:sz w:val="20"/>
                <w:szCs w:val="20"/>
              </w:rPr>
            </w:pPr>
          </w:p>
        </w:tc>
      </w:tr>
      <w:tr w:rsidR="00226F88" w:rsidRPr="00C91E9B" w14:paraId="20BCF80E" w14:textId="372A6765" w:rsidTr="00226F88">
        <w:trPr>
          <w:gridAfter w:val="1"/>
          <w:wAfter w:w="131" w:type="pct"/>
          <w:trHeight w:val="1890"/>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2A8BB5A8" w14:textId="77777777" w:rsidR="00375B15" w:rsidRPr="00FB4434" w:rsidRDefault="00375B15" w:rsidP="00375B15">
            <w:pPr>
              <w:spacing w:before="0"/>
              <w:jc w:val="right"/>
              <w:rPr>
                <w:rFonts w:cs="Arial"/>
                <w:sz w:val="20"/>
                <w:szCs w:val="20"/>
              </w:rPr>
            </w:pPr>
            <w:r w:rsidRPr="00FB4434">
              <w:rPr>
                <w:rFonts w:cs="Arial"/>
                <w:sz w:val="20"/>
                <w:szCs w:val="20"/>
              </w:rPr>
              <w:lastRenderedPageBreak/>
              <w:t>6</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4CC4A4F4"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и постављање антиклизне траке у форми прага за неравне површине - бетон. Праг је димензије 610*150мм. Трака је израђена са полеђином од меког алуминијума дебљине 0.075 мм, са газном површином од алуминијум-оксида. </w:t>
            </w:r>
            <w:proofErr w:type="gramStart"/>
            <w:r w:rsidRPr="00FB4434">
              <w:rPr>
                <w:rFonts w:cs="Arial"/>
                <w:color w:val="000000"/>
                <w:sz w:val="20"/>
                <w:szCs w:val="20"/>
              </w:rPr>
              <w:t>Боја :</w:t>
            </w:r>
            <w:proofErr w:type="gramEnd"/>
            <w:r w:rsidRPr="00FB4434">
              <w:rPr>
                <w:rFonts w:cs="Arial"/>
                <w:color w:val="000000"/>
                <w:sz w:val="20"/>
                <w:szCs w:val="20"/>
              </w:rPr>
              <w:t xml:space="preserve"> црна. Издржљивост на температурном опсегу -30 C до +70 C - </w:t>
            </w:r>
            <w:r w:rsidRPr="00FB4434">
              <w:rPr>
                <w:rFonts w:cs="Arial"/>
                <w:b/>
                <w:bCs/>
                <w:color w:val="000000"/>
                <w:sz w:val="20"/>
                <w:szCs w:val="20"/>
              </w:rPr>
              <w:t>(Узорак 1 ролна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2EF903F3" w14:textId="77777777" w:rsidR="00375B15" w:rsidRPr="00FB4434" w:rsidRDefault="00375B15" w:rsidP="00375B15">
            <w:pPr>
              <w:spacing w:before="0"/>
              <w:jc w:val="center"/>
              <w:rPr>
                <w:rFonts w:cs="Arial"/>
                <w:sz w:val="20"/>
                <w:szCs w:val="20"/>
              </w:rPr>
            </w:pPr>
            <w:r w:rsidRPr="00FB4434">
              <w:rPr>
                <w:rFonts w:cs="Arial"/>
                <w:sz w:val="20"/>
                <w:szCs w:val="20"/>
              </w:rPr>
              <w:t>ком</w:t>
            </w:r>
          </w:p>
        </w:tc>
        <w:tc>
          <w:tcPr>
            <w:tcW w:w="387" w:type="pct"/>
            <w:tcBorders>
              <w:top w:val="nil"/>
              <w:left w:val="nil"/>
              <w:bottom w:val="single" w:sz="4" w:space="0" w:color="auto"/>
              <w:right w:val="single" w:sz="4" w:space="0" w:color="auto"/>
            </w:tcBorders>
            <w:shd w:val="clear" w:color="000000" w:fill="FFFFFF"/>
            <w:noWrap/>
            <w:vAlign w:val="center"/>
            <w:hideMark/>
          </w:tcPr>
          <w:p w14:paraId="22195CEB" w14:textId="2EB12625" w:rsidR="00375B15" w:rsidRPr="00FB4434" w:rsidRDefault="00375B15" w:rsidP="00C91E9B">
            <w:pPr>
              <w:spacing w:before="0"/>
              <w:jc w:val="right"/>
              <w:rPr>
                <w:rFonts w:cs="Arial"/>
                <w:sz w:val="20"/>
                <w:szCs w:val="20"/>
              </w:rPr>
            </w:pPr>
            <w:r w:rsidRPr="00FB4434">
              <w:rPr>
                <w:rFonts w:cs="Arial"/>
                <w:sz w:val="20"/>
                <w:szCs w:val="20"/>
              </w:rPr>
              <w:t xml:space="preserve">725.00 </w:t>
            </w:r>
          </w:p>
        </w:tc>
        <w:tc>
          <w:tcPr>
            <w:tcW w:w="549" w:type="pct"/>
            <w:tcBorders>
              <w:top w:val="nil"/>
              <w:left w:val="nil"/>
              <w:bottom w:val="single" w:sz="4" w:space="0" w:color="auto"/>
              <w:right w:val="single" w:sz="4" w:space="0" w:color="auto"/>
            </w:tcBorders>
            <w:shd w:val="clear" w:color="000000" w:fill="FFFFFF"/>
            <w:noWrap/>
            <w:vAlign w:val="center"/>
            <w:hideMark/>
          </w:tcPr>
          <w:p w14:paraId="420E5C77"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3BFE2ACE"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11CDB07B"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70CD5445" w14:textId="77777777" w:rsidR="00375B15" w:rsidRPr="00C91E9B" w:rsidRDefault="00375B15" w:rsidP="00375B15">
            <w:pPr>
              <w:spacing w:before="0"/>
              <w:jc w:val="center"/>
              <w:rPr>
                <w:rFonts w:cs="Arial"/>
                <w:sz w:val="20"/>
                <w:szCs w:val="20"/>
              </w:rPr>
            </w:pPr>
          </w:p>
        </w:tc>
      </w:tr>
      <w:tr w:rsidR="00226F88" w:rsidRPr="00C91E9B" w14:paraId="23277C4A" w14:textId="1026DF51" w:rsidTr="00226F88">
        <w:trPr>
          <w:gridAfter w:val="1"/>
          <w:wAfter w:w="131" w:type="pct"/>
          <w:trHeight w:val="3150"/>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0C84F50D" w14:textId="77777777" w:rsidR="00375B15" w:rsidRPr="00FB4434" w:rsidRDefault="00375B15" w:rsidP="00375B15">
            <w:pPr>
              <w:spacing w:before="0"/>
              <w:jc w:val="right"/>
              <w:rPr>
                <w:rFonts w:cs="Arial"/>
                <w:sz w:val="20"/>
                <w:szCs w:val="20"/>
              </w:rPr>
            </w:pPr>
            <w:r w:rsidRPr="00FB4434">
              <w:rPr>
                <w:rFonts w:cs="Arial"/>
                <w:sz w:val="20"/>
                <w:szCs w:val="20"/>
              </w:rPr>
              <w:t>7</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63B99D88" w14:textId="2F54D4FF"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антиклизне траке ситне гранулације у црној боји са фотолуминсецентном линијом. Трака је ширине 50,00мм са фотолуминесцентном линијом од 10мм у средини пакована у ролнама са укупном дужином </w:t>
            </w:r>
            <w:r w:rsidR="006602DF">
              <w:rPr>
                <w:rFonts w:cs="Arial"/>
                <w:color w:val="000000"/>
                <w:sz w:val="20"/>
                <w:szCs w:val="20"/>
              </w:rPr>
              <w:t>до 20</w:t>
            </w:r>
            <w:r w:rsidR="00892F75">
              <w:rPr>
                <w:rFonts w:cs="Arial"/>
                <w:color w:val="000000"/>
                <w:lang w:val="sr-Cyrl-RS"/>
              </w:rPr>
              <w:t>м</w:t>
            </w:r>
            <w:r w:rsidRPr="00FB4434">
              <w:rPr>
                <w:rFonts w:cs="Arial"/>
                <w:color w:val="000000"/>
                <w:sz w:val="20"/>
                <w:szCs w:val="2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FB4434">
              <w:rPr>
                <w:rFonts w:cs="Arial"/>
                <w:b/>
                <w:bCs/>
                <w:color w:val="000000"/>
                <w:sz w:val="20"/>
                <w:szCs w:val="2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258" w:type="pct"/>
            <w:tcBorders>
              <w:top w:val="nil"/>
              <w:left w:val="nil"/>
              <w:bottom w:val="single" w:sz="4" w:space="0" w:color="auto"/>
              <w:right w:val="single" w:sz="4" w:space="0" w:color="auto"/>
            </w:tcBorders>
            <w:shd w:val="clear" w:color="000000" w:fill="FFFFFF"/>
            <w:noWrap/>
            <w:vAlign w:val="center"/>
            <w:hideMark/>
          </w:tcPr>
          <w:p w14:paraId="62DD51E1"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5F9B1F05" w14:textId="0038CECD" w:rsidR="00375B15" w:rsidRPr="00FB4434" w:rsidRDefault="00375B15" w:rsidP="00C91E9B">
            <w:pPr>
              <w:spacing w:before="0"/>
              <w:jc w:val="right"/>
              <w:rPr>
                <w:rFonts w:cs="Arial"/>
                <w:sz w:val="20"/>
                <w:szCs w:val="20"/>
              </w:rPr>
            </w:pPr>
            <w:r w:rsidRPr="00FB4434">
              <w:rPr>
                <w:rFonts w:cs="Arial"/>
                <w:sz w:val="20"/>
                <w:szCs w:val="20"/>
              </w:rPr>
              <w:t>1,006.50</w:t>
            </w:r>
          </w:p>
        </w:tc>
        <w:tc>
          <w:tcPr>
            <w:tcW w:w="549" w:type="pct"/>
            <w:tcBorders>
              <w:top w:val="nil"/>
              <w:left w:val="nil"/>
              <w:bottom w:val="single" w:sz="4" w:space="0" w:color="auto"/>
              <w:right w:val="single" w:sz="4" w:space="0" w:color="auto"/>
            </w:tcBorders>
            <w:shd w:val="clear" w:color="000000" w:fill="FFFFFF"/>
            <w:noWrap/>
            <w:vAlign w:val="center"/>
            <w:hideMark/>
          </w:tcPr>
          <w:p w14:paraId="5D01ED70"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2DFECDBC"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3A677A5C"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3E51F0D4" w14:textId="77777777" w:rsidR="00375B15" w:rsidRPr="00C91E9B" w:rsidRDefault="00375B15" w:rsidP="00375B15">
            <w:pPr>
              <w:spacing w:before="0"/>
              <w:jc w:val="center"/>
              <w:rPr>
                <w:rFonts w:cs="Arial"/>
                <w:sz w:val="20"/>
                <w:szCs w:val="20"/>
              </w:rPr>
            </w:pPr>
          </w:p>
        </w:tc>
      </w:tr>
      <w:tr w:rsidR="00226F88" w:rsidRPr="00C91E9B" w14:paraId="7495BD45" w14:textId="6890DD04" w:rsidTr="00226F88">
        <w:trPr>
          <w:gridAfter w:val="1"/>
          <w:wAfter w:w="131" w:type="pct"/>
          <w:trHeight w:val="945"/>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3CD7F84D" w14:textId="77777777" w:rsidR="00375B15" w:rsidRPr="00FB4434" w:rsidRDefault="00375B15" w:rsidP="00375B15">
            <w:pPr>
              <w:spacing w:before="0"/>
              <w:jc w:val="right"/>
              <w:rPr>
                <w:rFonts w:cs="Arial"/>
                <w:sz w:val="20"/>
                <w:szCs w:val="20"/>
              </w:rPr>
            </w:pPr>
            <w:r w:rsidRPr="00FB4434">
              <w:rPr>
                <w:rFonts w:cs="Arial"/>
                <w:sz w:val="20"/>
                <w:szCs w:val="20"/>
              </w:rPr>
              <w:t>8</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445D7E82" w14:textId="037008EF"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самолепљиве антиклизне траке за рукохвате. Трака је ширине 50,00мм пакована у ролнама са укупном дужином </w:t>
            </w:r>
            <w:r w:rsidR="006602DF">
              <w:rPr>
                <w:rFonts w:cs="Arial"/>
                <w:color w:val="000000"/>
                <w:sz w:val="20"/>
                <w:szCs w:val="20"/>
              </w:rPr>
              <w:t>до 20</w:t>
            </w:r>
            <w:r w:rsidR="00892F75">
              <w:rPr>
                <w:rFonts w:cs="Arial"/>
                <w:color w:val="000000"/>
                <w:lang w:val="sr-Cyrl-RS"/>
              </w:rPr>
              <w:t>м</w:t>
            </w:r>
            <w:r w:rsidR="00892F75" w:rsidRPr="00FB4434">
              <w:rPr>
                <w:rFonts w:cs="Arial"/>
                <w:b/>
                <w:bCs/>
                <w:color w:val="000000"/>
                <w:sz w:val="20"/>
                <w:szCs w:val="20"/>
              </w:rPr>
              <w:t xml:space="preserve"> </w:t>
            </w:r>
            <w:r w:rsidRPr="00FB4434">
              <w:rPr>
                <w:rFonts w:cs="Arial"/>
                <w:b/>
                <w:bCs/>
                <w:color w:val="000000"/>
                <w:sz w:val="20"/>
                <w:szCs w:val="20"/>
              </w:rPr>
              <w:t>(Узорак 1 ролна по спецификацији</w:t>
            </w:r>
            <w:r w:rsidRPr="00FB4434">
              <w:rPr>
                <w:rFonts w:cs="Arial"/>
                <w:color w:val="000000"/>
                <w:sz w:val="20"/>
                <w:szCs w:val="20"/>
              </w:rPr>
              <w:t>)</w:t>
            </w:r>
          </w:p>
        </w:tc>
        <w:tc>
          <w:tcPr>
            <w:tcW w:w="258" w:type="pct"/>
            <w:tcBorders>
              <w:top w:val="nil"/>
              <w:left w:val="nil"/>
              <w:bottom w:val="single" w:sz="4" w:space="0" w:color="auto"/>
              <w:right w:val="single" w:sz="4" w:space="0" w:color="auto"/>
            </w:tcBorders>
            <w:shd w:val="clear" w:color="000000" w:fill="FFFFFF"/>
            <w:noWrap/>
            <w:vAlign w:val="center"/>
            <w:hideMark/>
          </w:tcPr>
          <w:p w14:paraId="51CB2794"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79BA373F" w14:textId="0A1A2E34" w:rsidR="00375B15" w:rsidRPr="00FB4434" w:rsidRDefault="00375B15" w:rsidP="00C91E9B">
            <w:pPr>
              <w:spacing w:before="0"/>
              <w:jc w:val="right"/>
              <w:rPr>
                <w:rFonts w:cs="Arial"/>
                <w:sz w:val="20"/>
                <w:szCs w:val="20"/>
              </w:rPr>
            </w:pPr>
            <w:r w:rsidRPr="00FB4434">
              <w:rPr>
                <w:rFonts w:cs="Arial"/>
                <w:sz w:val="20"/>
                <w:szCs w:val="20"/>
              </w:rPr>
              <w:t>732.00</w:t>
            </w:r>
          </w:p>
        </w:tc>
        <w:tc>
          <w:tcPr>
            <w:tcW w:w="549" w:type="pct"/>
            <w:tcBorders>
              <w:top w:val="nil"/>
              <w:left w:val="nil"/>
              <w:bottom w:val="single" w:sz="4" w:space="0" w:color="auto"/>
              <w:right w:val="single" w:sz="4" w:space="0" w:color="auto"/>
            </w:tcBorders>
            <w:shd w:val="clear" w:color="000000" w:fill="FFFFFF"/>
            <w:noWrap/>
            <w:vAlign w:val="center"/>
            <w:hideMark/>
          </w:tcPr>
          <w:p w14:paraId="77E66DF6"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5E155CCB"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2D4FA823"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187BC0CA" w14:textId="77777777" w:rsidR="00375B15" w:rsidRPr="00C91E9B" w:rsidRDefault="00375B15" w:rsidP="00375B15">
            <w:pPr>
              <w:spacing w:before="0"/>
              <w:jc w:val="center"/>
              <w:rPr>
                <w:rFonts w:cs="Arial"/>
                <w:sz w:val="20"/>
                <w:szCs w:val="20"/>
              </w:rPr>
            </w:pPr>
          </w:p>
        </w:tc>
      </w:tr>
      <w:tr w:rsidR="00226F88" w:rsidRPr="00C91E9B" w14:paraId="79D2CAD4" w14:textId="5E9FD328" w:rsidTr="00226F88">
        <w:trPr>
          <w:gridAfter w:val="1"/>
          <w:wAfter w:w="131" w:type="pct"/>
          <w:trHeight w:val="2627"/>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2F8B04FE" w14:textId="77777777" w:rsidR="00375B15" w:rsidRPr="00FB4434" w:rsidRDefault="00375B15" w:rsidP="00375B15">
            <w:pPr>
              <w:spacing w:before="0"/>
              <w:jc w:val="right"/>
              <w:rPr>
                <w:rFonts w:cs="Arial"/>
                <w:sz w:val="20"/>
                <w:szCs w:val="20"/>
              </w:rPr>
            </w:pPr>
            <w:r w:rsidRPr="00FB4434">
              <w:rPr>
                <w:rFonts w:cs="Arial"/>
                <w:sz w:val="20"/>
                <w:szCs w:val="20"/>
              </w:rPr>
              <w:t>9</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034B40BF" w14:textId="0E2EEEAB"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антиклизне траке ситне гранулације у црној боји. Трака је ширине </w:t>
            </w:r>
            <w:proofErr w:type="gramStart"/>
            <w:r w:rsidRPr="00FB4434">
              <w:rPr>
                <w:rFonts w:cs="Arial"/>
                <w:color w:val="000000"/>
                <w:sz w:val="20"/>
                <w:szCs w:val="20"/>
              </w:rPr>
              <w:t>25,00мм  пакована</w:t>
            </w:r>
            <w:proofErr w:type="gramEnd"/>
            <w:r w:rsidRPr="00FB4434">
              <w:rPr>
                <w:rFonts w:cs="Arial"/>
                <w:color w:val="000000"/>
                <w:sz w:val="20"/>
                <w:szCs w:val="20"/>
              </w:rPr>
              <w:t xml:space="preserve"> у ролнама са укупном дужином </w:t>
            </w:r>
            <w:r w:rsidR="006602DF">
              <w:rPr>
                <w:rFonts w:cs="Arial"/>
                <w:color w:val="000000"/>
                <w:sz w:val="20"/>
                <w:szCs w:val="20"/>
              </w:rPr>
              <w:t>до 20</w:t>
            </w:r>
            <w:r w:rsidR="00892F75">
              <w:rPr>
                <w:rFonts w:cs="Arial"/>
                <w:color w:val="000000"/>
                <w:lang w:val="sr-Cyrl-RS"/>
              </w:rPr>
              <w:t>м</w:t>
            </w:r>
            <w:r w:rsidRPr="00FB4434">
              <w:rPr>
                <w:rFonts w:cs="Arial"/>
                <w:color w:val="000000"/>
                <w:sz w:val="20"/>
                <w:szCs w:val="2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FB4434">
              <w:rPr>
                <w:rFonts w:cs="Arial"/>
                <w:b/>
                <w:bCs/>
                <w:color w:val="000000"/>
                <w:sz w:val="20"/>
                <w:szCs w:val="2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258" w:type="pct"/>
            <w:tcBorders>
              <w:top w:val="nil"/>
              <w:left w:val="nil"/>
              <w:bottom w:val="single" w:sz="4" w:space="0" w:color="auto"/>
              <w:right w:val="single" w:sz="4" w:space="0" w:color="auto"/>
            </w:tcBorders>
            <w:shd w:val="clear" w:color="000000" w:fill="FFFFFF"/>
            <w:noWrap/>
            <w:vAlign w:val="center"/>
            <w:hideMark/>
          </w:tcPr>
          <w:p w14:paraId="78FF82E6"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7D4DB581" w14:textId="7F0CC269" w:rsidR="00375B15" w:rsidRPr="00FB4434" w:rsidRDefault="00375B15" w:rsidP="00C91E9B">
            <w:pPr>
              <w:spacing w:before="0"/>
              <w:jc w:val="right"/>
              <w:rPr>
                <w:rFonts w:cs="Arial"/>
                <w:sz w:val="20"/>
                <w:szCs w:val="20"/>
              </w:rPr>
            </w:pPr>
            <w:r w:rsidRPr="00FB4434">
              <w:rPr>
                <w:rFonts w:cs="Arial"/>
                <w:sz w:val="20"/>
                <w:szCs w:val="20"/>
              </w:rPr>
              <w:t>549.00</w:t>
            </w:r>
          </w:p>
        </w:tc>
        <w:tc>
          <w:tcPr>
            <w:tcW w:w="549" w:type="pct"/>
            <w:tcBorders>
              <w:top w:val="nil"/>
              <w:left w:val="nil"/>
              <w:bottom w:val="single" w:sz="4" w:space="0" w:color="auto"/>
              <w:right w:val="single" w:sz="4" w:space="0" w:color="auto"/>
            </w:tcBorders>
            <w:shd w:val="clear" w:color="000000" w:fill="FFFFFF"/>
            <w:noWrap/>
            <w:vAlign w:val="center"/>
            <w:hideMark/>
          </w:tcPr>
          <w:p w14:paraId="293901B0"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0B027F1A"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56656C78"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34749434" w14:textId="77777777" w:rsidR="00375B15" w:rsidRPr="00C91E9B" w:rsidRDefault="00375B15" w:rsidP="00375B15">
            <w:pPr>
              <w:spacing w:before="0"/>
              <w:jc w:val="center"/>
              <w:rPr>
                <w:rFonts w:cs="Arial"/>
                <w:sz w:val="20"/>
                <w:szCs w:val="20"/>
              </w:rPr>
            </w:pPr>
          </w:p>
        </w:tc>
      </w:tr>
      <w:tr w:rsidR="00226F88" w:rsidRPr="00C91E9B" w14:paraId="43CD1A5F" w14:textId="77664D3A" w:rsidTr="00226F88">
        <w:trPr>
          <w:gridAfter w:val="1"/>
          <w:wAfter w:w="131" w:type="pct"/>
          <w:trHeight w:val="2537"/>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26BC24AC" w14:textId="77777777" w:rsidR="00375B15" w:rsidRPr="00FB4434" w:rsidRDefault="00375B15" w:rsidP="00375B15">
            <w:pPr>
              <w:spacing w:before="0"/>
              <w:jc w:val="right"/>
              <w:rPr>
                <w:rFonts w:cs="Arial"/>
                <w:sz w:val="20"/>
                <w:szCs w:val="20"/>
              </w:rPr>
            </w:pPr>
            <w:r w:rsidRPr="00FB4434">
              <w:rPr>
                <w:rFonts w:cs="Arial"/>
                <w:sz w:val="20"/>
                <w:szCs w:val="20"/>
              </w:rPr>
              <w:lastRenderedPageBreak/>
              <w:t>10</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1AD7A57D" w14:textId="0391BD04"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антиклизне траке ситне гранулације у црвеној боји. Трака је ширине </w:t>
            </w:r>
            <w:proofErr w:type="gramStart"/>
            <w:r w:rsidRPr="00FB4434">
              <w:rPr>
                <w:rFonts w:cs="Arial"/>
                <w:color w:val="000000"/>
                <w:sz w:val="20"/>
                <w:szCs w:val="20"/>
              </w:rPr>
              <w:t>25,00мм  пакована</w:t>
            </w:r>
            <w:proofErr w:type="gramEnd"/>
            <w:r w:rsidRPr="00FB4434">
              <w:rPr>
                <w:rFonts w:cs="Arial"/>
                <w:color w:val="000000"/>
                <w:sz w:val="20"/>
                <w:szCs w:val="20"/>
              </w:rPr>
              <w:t xml:space="preserve"> у ролнама са укупном дужином </w:t>
            </w:r>
            <w:r w:rsidR="006602DF">
              <w:rPr>
                <w:rFonts w:cs="Arial"/>
                <w:color w:val="000000"/>
                <w:sz w:val="20"/>
                <w:szCs w:val="20"/>
              </w:rPr>
              <w:t>до 20</w:t>
            </w:r>
            <w:r w:rsidR="00892F75">
              <w:rPr>
                <w:rFonts w:cs="Arial"/>
                <w:color w:val="000000"/>
                <w:lang w:val="sr-Cyrl-RS"/>
              </w:rPr>
              <w:t>м</w:t>
            </w:r>
            <w:r w:rsidRPr="00FB4434">
              <w:rPr>
                <w:rFonts w:cs="Arial"/>
                <w:color w:val="000000"/>
                <w:sz w:val="20"/>
                <w:szCs w:val="20"/>
              </w:rPr>
              <w:t xml:space="preserve">. Трака је израђена са полеђином ПВЦ-а дебљине 0.1 мм, са газном површином од алуминијум-оксида. Издржљивост на температурном опсегу -30 C до +70 C (60 ролни) - </w:t>
            </w:r>
            <w:r w:rsidRPr="00FB4434">
              <w:rPr>
                <w:rFonts w:cs="Arial"/>
                <w:b/>
                <w:bCs/>
                <w:color w:val="000000"/>
                <w:sz w:val="20"/>
                <w:szCs w:val="20"/>
              </w:rPr>
              <w:t>(Узорак 1 ролна по спецификацији + Оригинална произвођачка спецификација материјала на српском или на страном језику уз превод оверен од стране овлашћеног судског тумача)</w:t>
            </w:r>
          </w:p>
        </w:tc>
        <w:tc>
          <w:tcPr>
            <w:tcW w:w="258" w:type="pct"/>
            <w:tcBorders>
              <w:top w:val="nil"/>
              <w:left w:val="nil"/>
              <w:bottom w:val="single" w:sz="4" w:space="0" w:color="auto"/>
              <w:right w:val="single" w:sz="4" w:space="0" w:color="auto"/>
            </w:tcBorders>
            <w:shd w:val="clear" w:color="000000" w:fill="FFFFFF"/>
            <w:noWrap/>
            <w:vAlign w:val="center"/>
            <w:hideMark/>
          </w:tcPr>
          <w:p w14:paraId="5DF47F6E"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07C982B2" w14:textId="610159E0" w:rsidR="00375B15" w:rsidRPr="00FB4434" w:rsidRDefault="00375B15" w:rsidP="00C91E9B">
            <w:pPr>
              <w:spacing w:before="0"/>
              <w:jc w:val="right"/>
              <w:rPr>
                <w:rFonts w:cs="Arial"/>
                <w:sz w:val="20"/>
                <w:szCs w:val="20"/>
              </w:rPr>
            </w:pPr>
            <w:r w:rsidRPr="00FB4434">
              <w:rPr>
                <w:rFonts w:cs="Arial"/>
                <w:sz w:val="20"/>
                <w:szCs w:val="20"/>
              </w:rPr>
              <w:t>366.00</w:t>
            </w:r>
          </w:p>
        </w:tc>
        <w:tc>
          <w:tcPr>
            <w:tcW w:w="549" w:type="pct"/>
            <w:tcBorders>
              <w:top w:val="nil"/>
              <w:left w:val="nil"/>
              <w:bottom w:val="single" w:sz="4" w:space="0" w:color="auto"/>
              <w:right w:val="single" w:sz="4" w:space="0" w:color="auto"/>
            </w:tcBorders>
            <w:shd w:val="clear" w:color="000000" w:fill="FFFFFF"/>
            <w:noWrap/>
            <w:vAlign w:val="center"/>
            <w:hideMark/>
          </w:tcPr>
          <w:p w14:paraId="58A79113"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2F755866"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5654BE14"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2AADAF12" w14:textId="77777777" w:rsidR="00375B15" w:rsidRPr="00C91E9B" w:rsidRDefault="00375B15" w:rsidP="00375B15">
            <w:pPr>
              <w:spacing w:before="0"/>
              <w:jc w:val="center"/>
              <w:rPr>
                <w:rFonts w:cs="Arial"/>
                <w:sz w:val="20"/>
                <w:szCs w:val="20"/>
              </w:rPr>
            </w:pPr>
          </w:p>
        </w:tc>
      </w:tr>
      <w:tr w:rsidR="00226F88" w:rsidRPr="00C91E9B" w14:paraId="472252BB" w14:textId="642208E6" w:rsidTr="00226F88">
        <w:trPr>
          <w:gridAfter w:val="1"/>
          <w:wAfter w:w="131" w:type="pct"/>
          <w:trHeight w:val="945"/>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2E7975C5" w14:textId="77777777" w:rsidR="00375B15" w:rsidRPr="00FB4434" w:rsidRDefault="00375B15" w:rsidP="00375B15">
            <w:pPr>
              <w:spacing w:before="0"/>
              <w:jc w:val="right"/>
              <w:rPr>
                <w:rFonts w:cs="Arial"/>
                <w:sz w:val="20"/>
                <w:szCs w:val="20"/>
              </w:rPr>
            </w:pPr>
            <w:r w:rsidRPr="00FB4434">
              <w:rPr>
                <w:rFonts w:cs="Arial"/>
                <w:sz w:val="20"/>
                <w:szCs w:val="20"/>
              </w:rPr>
              <w:t>11</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04A7D672" w14:textId="77777777" w:rsidR="00375B15" w:rsidRPr="00FB4434" w:rsidRDefault="00375B15" w:rsidP="00375B15">
            <w:pPr>
              <w:spacing w:before="0"/>
              <w:rPr>
                <w:rFonts w:cs="Arial"/>
                <w:color w:val="000000"/>
                <w:sz w:val="20"/>
                <w:szCs w:val="20"/>
              </w:rPr>
            </w:pPr>
            <w:r w:rsidRPr="00FB4434">
              <w:rPr>
                <w:rFonts w:cs="Arial"/>
                <w:color w:val="000000"/>
                <w:sz w:val="20"/>
                <w:szCs w:val="20"/>
              </w:rPr>
              <w:t>Набавка и испорука Подног фотолуминесцентног симбола за означавање противпожарног пута евакуације дименија 400*400мм СТРЕЛИЦА - (</w:t>
            </w:r>
            <w:r w:rsidRPr="00FB4434">
              <w:rPr>
                <w:rFonts w:cs="Arial"/>
                <w:b/>
                <w:bCs/>
                <w:color w:val="000000"/>
                <w:sz w:val="20"/>
                <w:szCs w:val="20"/>
              </w:rPr>
              <w:t>Узорак 1 симбол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35DA78A8" w14:textId="77777777" w:rsidR="00375B15" w:rsidRPr="00FB4434" w:rsidRDefault="00375B15" w:rsidP="00375B15">
            <w:pPr>
              <w:spacing w:before="0"/>
              <w:jc w:val="center"/>
              <w:rPr>
                <w:rFonts w:cs="Arial"/>
                <w:sz w:val="20"/>
                <w:szCs w:val="20"/>
              </w:rPr>
            </w:pPr>
            <w:r w:rsidRPr="00FB4434">
              <w:rPr>
                <w:rFonts w:cs="Arial"/>
                <w:sz w:val="20"/>
                <w:szCs w:val="20"/>
              </w:rPr>
              <w:t>ком</w:t>
            </w:r>
          </w:p>
        </w:tc>
        <w:tc>
          <w:tcPr>
            <w:tcW w:w="387" w:type="pct"/>
            <w:tcBorders>
              <w:top w:val="nil"/>
              <w:left w:val="nil"/>
              <w:bottom w:val="single" w:sz="4" w:space="0" w:color="auto"/>
              <w:right w:val="single" w:sz="4" w:space="0" w:color="auto"/>
            </w:tcBorders>
            <w:shd w:val="clear" w:color="000000" w:fill="FFFFFF"/>
            <w:noWrap/>
            <w:vAlign w:val="center"/>
            <w:hideMark/>
          </w:tcPr>
          <w:p w14:paraId="19538313" w14:textId="1D7378C3" w:rsidR="00375B15" w:rsidRPr="00FB4434" w:rsidRDefault="00375B15" w:rsidP="00C91E9B">
            <w:pPr>
              <w:spacing w:before="0"/>
              <w:jc w:val="right"/>
              <w:rPr>
                <w:rFonts w:cs="Arial"/>
                <w:sz w:val="20"/>
                <w:szCs w:val="20"/>
              </w:rPr>
            </w:pPr>
            <w:r w:rsidRPr="00FB4434">
              <w:rPr>
                <w:rFonts w:cs="Arial"/>
                <w:sz w:val="20"/>
                <w:szCs w:val="20"/>
              </w:rPr>
              <w:t>100.00</w:t>
            </w:r>
          </w:p>
        </w:tc>
        <w:tc>
          <w:tcPr>
            <w:tcW w:w="549" w:type="pct"/>
            <w:tcBorders>
              <w:top w:val="nil"/>
              <w:left w:val="nil"/>
              <w:bottom w:val="single" w:sz="4" w:space="0" w:color="auto"/>
              <w:right w:val="single" w:sz="4" w:space="0" w:color="auto"/>
            </w:tcBorders>
            <w:shd w:val="clear" w:color="000000" w:fill="FFFFFF"/>
            <w:noWrap/>
            <w:vAlign w:val="center"/>
            <w:hideMark/>
          </w:tcPr>
          <w:p w14:paraId="33D832AA"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081C7788"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64C0E183"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08BC44B6" w14:textId="77777777" w:rsidR="00375B15" w:rsidRPr="00C91E9B" w:rsidRDefault="00375B15" w:rsidP="00375B15">
            <w:pPr>
              <w:spacing w:before="0"/>
              <w:jc w:val="center"/>
              <w:rPr>
                <w:rFonts w:cs="Arial"/>
                <w:sz w:val="20"/>
                <w:szCs w:val="20"/>
              </w:rPr>
            </w:pPr>
          </w:p>
        </w:tc>
      </w:tr>
      <w:tr w:rsidR="00226F88" w:rsidRPr="00C91E9B" w14:paraId="7C018DE9" w14:textId="39A4B5D6" w:rsidTr="00226F88">
        <w:trPr>
          <w:gridAfter w:val="1"/>
          <w:wAfter w:w="131" w:type="pct"/>
          <w:trHeight w:val="945"/>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0ACC9DDD" w14:textId="77777777" w:rsidR="00375B15" w:rsidRPr="00FB4434" w:rsidRDefault="00375B15" w:rsidP="00375B15">
            <w:pPr>
              <w:spacing w:before="0"/>
              <w:jc w:val="right"/>
              <w:rPr>
                <w:rFonts w:cs="Arial"/>
                <w:sz w:val="20"/>
                <w:szCs w:val="20"/>
              </w:rPr>
            </w:pPr>
            <w:r w:rsidRPr="00FB4434">
              <w:rPr>
                <w:rFonts w:cs="Arial"/>
                <w:sz w:val="20"/>
                <w:szCs w:val="20"/>
              </w:rPr>
              <w:t>12</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66D0D72A" w14:textId="77777777" w:rsidR="00375B15" w:rsidRPr="00FB4434" w:rsidRDefault="00375B15" w:rsidP="00375B15">
            <w:pPr>
              <w:spacing w:before="0"/>
              <w:rPr>
                <w:rFonts w:cs="Arial"/>
                <w:color w:val="000000"/>
                <w:sz w:val="20"/>
                <w:szCs w:val="20"/>
              </w:rPr>
            </w:pPr>
            <w:r w:rsidRPr="00FB4434">
              <w:rPr>
                <w:rFonts w:cs="Arial"/>
                <w:color w:val="000000"/>
                <w:sz w:val="20"/>
                <w:szCs w:val="20"/>
              </w:rPr>
              <w:t>Набавка и испорука Подног фотолуминесцентног симбола за означавање противпожарног пута евакуације дименија 400*400мм "Човек трчи лево" - (</w:t>
            </w:r>
            <w:r w:rsidRPr="00FB4434">
              <w:rPr>
                <w:rFonts w:cs="Arial"/>
                <w:b/>
                <w:bCs/>
                <w:color w:val="000000"/>
                <w:sz w:val="20"/>
                <w:szCs w:val="20"/>
              </w:rPr>
              <w:t>Узорак 1 симбол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74DB42B7" w14:textId="77777777" w:rsidR="00375B15" w:rsidRPr="00FB4434" w:rsidRDefault="00375B15" w:rsidP="00375B15">
            <w:pPr>
              <w:spacing w:before="0"/>
              <w:jc w:val="center"/>
              <w:rPr>
                <w:rFonts w:cs="Arial"/>
                <w:sz w:val="20"/>
                <w:szCs w:val="20"/>
              </w:rPr>
            </w:pPr>
            <w:r w:rsidRPr="00FB4434">
              <w:rPr>
                <w:rFonts w:cs="Arial"/>
                <w:sz w:val="20"/>
                <w:szCs w:val="20"/>
              </w:rPr>
              <w:t>ком</w:t>
            </w:r>
          </w:p>
        </w:tc>
        <w:tc>
          <w:tcPr>
            <w:tcW w:w="387" w:type="pct"/>
            <w:tcBorders>
              <w:top w:val="nil"/>
              <w:left w:val="nil"/>
              <w:bottom w:val="single" w:sz="4" w:space="0" w:color="auto"/>
              <w:right w:val="single" w:sz="4" w:space="0" w:color="auto"/>
            </w:tcBorders>
            <w:shd w:val="clear" w:color="000000" w:fill="FFFFFF"/>
            <w:noWrap/>
            <w:vAlign w:val="center"/>
            <w:hideMark/>
          </w:tcPr>
          <w:p w14:paraId="1A9B6C3B" w14:textId="50385DCE" w:rsidR="00375B15" w:rsidRPr="00FB4434" w:rsidRDefault="00375B15" w:rsidP="00C91E9B">
            <w:pPr>
              <w:spacing w:before="0"/>
              <w:jc w:val="right"/>
              <w:rPr>
                <w:rFonts w:cs="Arial"/>
                <w:sz w:val="20"/>
                <w:szCs w:val="20"/>
              </w:rPr>
            </w:pPr>
            <w:r w:rsidRPr="00FB4434">
              <w:rPr>
                <w:rFonts w:cs="Arial"/>
                <w:sz w:val="20"/>
                <w:szCs w:val="20"/>
              </w:rPr>
              <w:t xml:space="preserve">    50.00</w:t>
            </w:r>
          </w:p>
        </w:tc>
        <w:tc>
          <w:tcPr>
            <w:tcW w:w="549" w:type="pct"/>
            <w:tcBorders>
              <w:top w:val="nil"/>
              <w:left w:val="nil"/>
              <w:bottom w:val="single" w:sz="4" w:space="0" w:color="auto"/>
              <w:right w:val="single" w:sz="4" w:space="0" w:color="auto"/>
            </w:tcBorders>
            <w:shd w:val="clear" w:color="000000" w:fill="FFFFFF"/>
            <w:noWrap/>
            <w:vAlign w:val="center"/>
            <w:hideMark/>
          </w:tcPr>
          <w:p w14:paraId="5793CFC0"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5C95DB0E"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2D992D82"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7EE0A3A9" w14:textId="77777777" w:rsidR="00375B15" w:rsidRPr="00C91E9B" w:rsidRDefault="00375B15" w:rsidP="00375B15">
            <w:pPr>
              <w:spacing w:before="0"/>
              <w:jc w:val="center"/>
              <w:rPr>
                <w:rFonts w:cs="Arial"/>
                <w:sz w:val="20"/>
                <w:szCs w:val="20"/>
              </w:rPr>
            </w:pPr>
          </w:p>
        </w:tc>
      </w:tr>
      <w:tr w:rsidR="00226F88" w:rsidRPr="00C91E9B" w14:paraId="6340925B" w14:textId="0AF39132" w:rsidTr="00226F88">
        <w:trPr>
          <w:gridAfter w:val="1"/>
          <w:wAfter w:w="131" w:type="pct"/>
          <w:trHeight w:val="945"/>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62AE1E13" w14:textId="77777777" w:rsidR="00375B15" w:rsidRPr="00FB4434" w:rsidRDefault="00375B15" w:rsidP="00375B15">
            <w:pPr>
              <w:spacing w:before="0"/>
              <w:jc w:val="right"/>
              <w:rPr>
                <w:rFonts w:cs="Arial"/>
                <w:sz w:val="20"/>
                <w:szCs w:val="20"/>
              </w:rPr>
            </w:pPr>
            <w:r w:rsidRPr="00FB4434">
              <w:rPr>
                <w:rFonts w:cs="Arial"/>
                <w:sz w:val="20"/>
                <w:szCs w:val="20"/>
              </w:rPr>
              <w:t>13</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4CC4B79D" w14:textId="77777777" w:rsidR="00375B15" w:rsidRPr="00FB4434" w:rsidRDefault="00375B15" w:rsidP="00375B15">
            <w:pPr>
              <w:spacing w:before="0"/>
              <w:rPr>
                <w:rFonts w:cs="Arial"/>
                <w:color w:val="000000"/>
                <w:sz w:val="20"/>
                <w:szCs w:val="20"/>
              </w:rPr>
            </w:pPr>
            <w:r w:rsidRPr="00FB4434">
              <w:rPr>
                <w:rFonts w:cs="Arial"/>
                <w:color w:val="000000"/>
                <w:sz w:val="20"/>
                <w:szCs w:val="20"/>
              </w:rPr>
              <w:t>Набавка и испорука Подног фотолуминесцентног симбола за означавање противпожарног пута евакуације дименија 400*400мм "Човек трчи десно" - (</w:t>
            </w:r>
            <w:r w:rsidRPr="00FB4434">
              <w:rPr>
                <w:rFonts w:cs="Arial"/>
                <w:b/>
                <w:bCs/>
                <w:color w:val="000000"/>
                <w:sz w:val="20"/>
                <w:szCs w:val="20"/>
              </w:rPr>
              <w:t>Узорак 1 симбол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31C4CD6A" w14:textId="77777777" w:rsidR="00375B15" w:rsidRPr="00FB4434" w:rsidRDefault="00375B15" w:rsidP="00375B15">
            <w:pPr>
              <w:spacing w:before="0"/>
              <w:jc w:val="center"/>
              <w:rPr>
                <w:rFonts w:cs="Arial"/>
                <w:sz w:val="20"/>
                <w:szCs w:val="20"/>
              </w:rPr>
            </w:pPr>
            <w:r w:rsidRPr="00FB4434">
              <w:rPr>
                <w:rFonts w:cs="Arial"/>
                <w:sz w:val="20"/>
                <w:szCs w:val="20"/>
              </w:rPr>
              <w:t>ком</w:t>
            </w:r>
          </w:p>
        </w:tc>
        <w:tc>
          <w:tcPr>
            <w:tcW w:w="387" w:type="pct"/>
            <w:tcBorders>
              <w:top w:val="nil"/>
              <w:left w:val="nil"/>
              <w:bottom w:val="single" w:sz="4" w:space="0" w:color="auto"/>
              <w:right w:val="single" w:sz="4" w:space="0" w:color="auto"/>
            </w:tcBorders>
            <w:shd w:val="clear" w:color="000000" w:fill="FFFFFF"/>
            <w:noWrap/>
            <w:vAlign w:val="center"/>
            <w:hideMark/>
          </w:tcPr>
          <w:p w14:paraId="66092B01" w14:textId="1DE6807D" w:rsidR="00375B15" w:rsidRPr="00FB4434" w:rsidRDefault="00375B15" w:rsidP="00C91E9B">
            <w:pPr>
              <w:spacing w:before="0"/>
              <w:jc w:val="right"/>
              <w:rPr>
                <w:rFonts w:cs="Arial"/>
                <w:sz w:val="20"/>
                <w:szCs w:val="20"/>
              </w:rPr>
            </w:pPr>
            <w:r w:rsidRPr="00FB4434">
              <w:rPr>
                <w:rFonts w:cs="Arial"/>
                <w:sz w:val="20"/>
                <w:szCs w:val="20"/>
              </w:rPr>
              <w:t>50.00</w:t>
            </w:r>
          </w:p>
        </w:tc>
        <w:tc>
          <w:tcPr>
            <w:tcW w:w="549" w:type="pct"/>
            <w:tcBorders>
              <w:top w:val="nil"/>
              <w:left w:val="nil"/>
              <w:bottom w:val="single" w:sz="4" w:space="0" w:color="auto"/>
              <w:right w:val="single" w:sz="4" w:space="0" w:color="auto"/>
            </w:tcBorders>
            <w:shd w:val="clear" w:color="000000" w:fill="FFFFFF"/>
            <w:noWrap/>
            <w:vAlign w:val="center"/>
            <w:hideMark/>
          </w:tcPr>
          <w:p w14:paraId="08C3BADB"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57E40FD7"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35463DC0"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3D15D5F3" w14:textId="77777777" w:rsidR="00375B15" w:rsidRPr="00C91E9B" w:rsidRDefault="00375B15" w:rsidP="00375B15">
            <w:pPr>
              <w:spacing w:before="0"/>
              <w:jc w:val="center"/>
              <w:rPr>
                <w:rFonts w:cs="Arial"/>
                <w:sz w:val="20"/>
                <w:szCs w:val="20"/>
              </w:rPr>
            </w:pPr>
          </w:p>
        </w:tc>
      </w:tr>
      <w:tr w:rsidR="00226F88" w:rsidRPr="00C91E9B" w14:paraId="2183FCB3" w14:textId="09BD9A41" w:rsidTr="00226F88">
        <w:trPr>
          <w:gridAfter w:val="1"/>
          <w:wAfter w:w="131" w:type="pct"/>
          <w:trHeight w:val="2520"/>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3F3B9270" w14:textId="77777777" w:rsidR="00375B15" w:rsidRPr="00FB4434" w:rsidRDefault="00375B15" w:rsidP="00375B15">
            <w:pPr>
              <w:spacing w:before="0"/>
              <w:jc w:val="right"/>
              <w:rPr>
                <w:rFonts w:cs="Arial"/>
                <w:sz w:val="20"/>
                <w:szCs w:val="20"/>
              </w:rPr>
            </w:pPr>
            <w:r w:rsidRPr="00FB4434">
              <w:rPr>
                <w:rFonts w:cs="Arial"/>
                <w:sz w:val="20"/>
                <w:szCs w:val="20"/>
              </w:rPr>
              <w:t>14</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6B6DA34F"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самолепљиве траке за подно обележавање путева кретања возила и запослених. Трака је ширине 50мм пакована у котуровима са укупном дужином до 30 метара од тврдог ПВЦ-а дебљине 1мм са храпавом површином отпорном на клизање и агресивне средине. Трака је намењена за примену у унутрашњим просторима, отпорна на слаб, средњи и густ саобраћај. Погодна је за постављање на индустријске подлоге. Боја: жута </w:t>
            </w:r>
            <w:r w:rsidRPr="00FB4434">
              <w:rPr>
                <w:rFonts w:cs="Arial"/>
                <w:b/>
                <w:bCs/>
                <w:color w:val="000000"/>
                <w:sz w:val="20"/>
                <w:szCs w:val="20"/>
              </w:rPr>
              <w:t>(Узорак 1 ролна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681EF89F" w14:textId="77777777" w:rsidR="00375B15" w:rsidRPr="00FB4434" w:rsidRDefault="00375B15" w:rsidP="00375B15">
            <w:pPr>
              <w:spacing w:before="0"/>
              <w:jc w:val="center"/>
              <w:rPr>
                <w:rFonts w:cs="Arial"/>
                <w:sz w:val="20"/>
                <w:szCs w:val="20"/>
              </w:rPr>
            </w:pPr>
            <w:r w:rsidRPr="00FB4434">
              <w:rPr>
                <w:rFonts w:cs="Arial"/>
                <w:sz w:val="20"/>
                <w:szCs w:val="20"/>
              </w:rPr>
              <w:t>мет</w:t>
            </w:r>
          </w:p>
        </w:tc>
        <w:tc>
          <w:tcPr>
            <w:tcW w:w="387" w:type="pct"/>
            <w:tcBorders>
              <w:top w:val="nil"/>
              <w:left w:val="nil"/>
              <w:bottom w:val="single" w:sz="4" w:space="0" w:color="auto"/>
              <w:right w:val="single" w:sz="4" w:space="0" w:color="auto"/>
            </w:tcBorders>
            <w:shd w:val="clear" w:color="000000" w:fill="FFFFFF"/>
            <w:noWrap/>
            <w:vAlign w:val="center"/>
            <w:hideMark/>
          </w:tcPr>
          <w:p w14:paraId="0734CD66" w14:textId="3D032766" w:rsidR="00375B15" w:rsidRPr="00FB4434" w:rsidRDefault="00375B15" w:rsidP="00C91E9B">
            <w:pPr>
              <w:spacing w:before="0"/>
              <w:jc w:val="right"/>
              <w:rPr>
                <w:rFonts w:cs="Arial"/>
                <w:sz w:val="20"/>
                <w:szCs w:val="20"/>
              </w:rPr>
            </w:pPr>
            <w:r w:rsidRPr="00FB4434">
              <w:rPr>
                <w:rFonts w:cs="Arial"/>
                <w:sz w:val="20"/>
                <w:szCs w:val="20"/>
              </w:rPr>
              <w:t>450.00</w:t>
            </w:r>
          </w:p>
        </w:tc>
        <w:tc>
          <w:tcPr>
            <w:tcW w:w="549" w:type="pct"/>
            <w:tcBorders>
              <w:top w:val="nil"/>
              <w:left w:val="nil"/>
              <w:bottom w:val="single" w:sz="4" w:space="0" w:color="auto"/>
              <w:right w:val="single" w:sz="4" w:space="0" w:color="auto"/>
            </w:tcBorders>
            <w:shd w:val="clear" w:color="000000" w:fill="FFFFFF"/>
            <w:noWrap/>
            <w:vAlign w:val="center"/>
            <w:hideMark/>
          </w:tcPr>
          <w:p w14:paraId="0FB8692C"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30A7696B"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57DA683C"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49D37452" w14:textId="77777777" w:rsidR="00375B15" w:rsidRPr="00C91E9B" w:rsidRDefault="00375B15" w:rsidP="00375B15">
            <w:pPr>
              <w:spacing w:before="0"/>
              <w:jc w:val="center"/>
              <w:rPr>
                <w:rFonts w:cs="Arial"/>
                <w:sz w:val="20"/>
                <w:szCs w:val="20"/>
              </w:rPr>
            </w:pPr>
          </w:p>
        </w:tc>
      </w:tr>
      <w:tr w:rsidR="00226F88" w:rsidRPr="00C91E9B" w14:paraId="3F25ADA4" w14:textId="50225D48" w:rsidTr="00226F88">
        <w:trPr>
          <w:gridAfter w:val="1"/>
          <w:wAfter w:w="131" w:type="pct"/>
          <w:trHeight w:val="377"/>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5F8215CC" w14:textId="77777777" w:rsidR="00375B15" w:rsidRPr="00FB4434" w:rsidRDefault="00375B15" w:rsidP="00375B15">
            <w:pPr>
              <w:spacing w:before="0"/>
              <w:jc w:val="right"/>
              <w:rPr>
                <w:rFonts w:cs="Arial"/>
                <w:sz w:val="20"/>
                <w:szCs w:val="20"/>
              </w:rPr>
            </w:pPr>
            <w:r w:rsidRPr="00FB4434">
              <w:rPr>
                <w:rFonts w:cs="Arial"/>
                <w:sz w:val="20"/>
                <w:szCs w:val="20"/>
              </w:rPr>
              <w:t>15</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1C8B2AD9"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компатибилног учвршћивача ивица за постављање антиклизних трака - </w:t>
            </w:r>
            <w:r w:rsidRPr="00FB4434">
              <w:rPr>
                <w:rFonts w:cs="Arial"/>
                <w:color w:val="000000"/>
                <w:sz w:val="20"/>
                <w:szCs w:val="20"/>
              </w:rPr>
              <w:lastRenderedPageBreak/>
              <w:t xml:space="preserve">паковање 140мл. </w:t>
            </w:r>
            <w:r w:rsidRPr="00FB4434">
              <w:rPr>
                <w:rFonts w:cs="Arial"/>
                <w:b/>
                <w:bCs/>
                <w:color w:val="000000"/>
                <w:sz w:val="20"/>
                <w:szCs w:val="20"/>
              </w:rPr>
              <w:t>(Узорак 1 комад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21F7845A" w14:textId="77777777" w:rsidR="00375B15" w:rsidRPr="00FB4434" w:rsidRDefault="00375B15" w:rsidP="00375B15">
            <w:pPr>
              <w:spacing w:before="0"/>
              <w:jc w:val="center"/>
              <w:rPr>
                <w:rFonts w:cs="Arial"/>
                <w:sz w:val="20"/>
                <w:szCs w:val="20"/>
              </w:rPr>
            </w:pPr>
            <w:r w:rsidRPr="00FB4434">
              <w:rPr>
                <w:rFonts w:cs="Arial"/>
                <w:sz w:val="20"/>
                <w:szCs w:val="20"/>
              </w:rPr>
              <w:lastRenderedPageBreak/>
              <w:t>ком</w:t>
            </w:r>
          </w:p>
        </w:tc>
        <w:tc>
          <w:tcPr>
            <w:tcW w:w="387" w:type="pct"/>
            <w:tcBorders>
              <w:top w:val="nil"/>
              <w:left w:val="nil"/>
              <w:bottom w:val="single" w:sz="4" w:space="0" w:color="auto"/>
              <w:right w:val="single" w:sz="4" w:space="0" w:color="auto"/>
            </w:tcBorders>
            <w:shd w:val="clear" w:color="000000" w:fill="FFFFFF"/>
            <w:noWrap/>
            <w:vAlign w:val="center"/>
            <w:hideMark/>
          </w:tcPr>
          <w:p w14:paraId="2F9D290B" w14:textId="2DB09F6B" w:rsidR="00375B15" w:rsidRPr="00FB4434" w:rsidRDefault="00375B15" w:rsidP="00C91E9B">
            <w:pPr>
              <w:spacing w:before="0"/>
              <w:jc w:val="right"/>
              <w:rPr>
                <w:rFonts w:cs="Arial"/>
                <w:sz w:val="20"/>
                <w:szCs w:val="20"/>
              </w:rPr>
            </w:pPr>
            <w:r w:rsidRPr="00FB4434">
              <w:rPr>
                <w:rFonts w:cs="Arial"/>
                <w:sz w:val="20"/>
                <w:szCs w:val="20"/>
              </w:rPr>
              <w:t xml:space="preserve">125.00 </w:t>
            </w:r>
          </w:p>
        </w:tc>
        <w:tc>
          <w:tcPr>
            <w:tcW w:w="549" w:type="pct"/>
            <w:tcBorders>
              <w:top w:val="nil"/>
              <w:left w:val="nil"/>
              <w:bottom w:val="single" w:sz="4" w:space="0" w:color="auto"/>
              <w:right w:val="single" w:sz="4" w:space="0" w:color="auto"/>
            </w:tcBorders>
            <w:shd w:val="clear" w:color="000000" w:fill="FFFFFF"/>
            <w:noWrap/>
            <w:vAlign w:val="center"/>
            <w:hideMark/>
          </w:tcPr>
          <w:p w14:paraId="3B3C5540"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149F5251"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0369E90F"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516177C9" w14:textId="77777777" w:rsidR="00375B15" w:rsidRPr="00C91E9B" w:rsidRDefault="00375B15" w:rsidP="00375B15">
            <w:pPr>
              <w:spacing w:before="0"/>
              <w:jc w:val="center"/>
              <w:rPr>
                <w:rFonts w:cs="Arial"/>
                <w:sz w:val="20"/>
                <w:szCs w:val="20"/>
              </w:rPr>
            </w:pPr>
          </w:p>
        </w:tc>
      </w:tr>
      <w:tr w:rsidR="00226F88" w:rsidRPr="00C91E9B" w14:paraId="7634DE6D" w14:textId="233D31B0" w:rsidTr="00226F88">
        <w:trPr>
          <w:gridAfter w:val="1"/>
          <w:wAfter w:w="131" w:type="pct"/>
          <w:trHeight w:val="945"/>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2383399B" w14:textId="77777777" w:rsidR="00375B15" w:rsidRPr="00FB4434" w:rsidRDefault="00375B15" w:rsidP="00375B15">
            <w:pPr>
              <w:spacing w:before="0"/>
              <w:jc w:val="right"/>
              <w:rPr>
                <w:rFonts w:cs="Arial"/>
                <w:sz w:val="20"/>
                <w:szCs w:val="20"/>
              </w:rPr>
            </w:pPr>
            <w:r w:rsidRPr="00FB4434">
              <w:rPr>
                <w:rFonts w:cs="Arial"/>
                <w:sz w:val="20"/>
                <w:szCs w:val="20"/>
              </w:rPr>
              <w:t>16</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7C45BEA8"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компатибилног одмашћивача за припрему површина за постављање антиклизних трака. </w:t>
            </w:r>
            <w:r w:rsidRPr="00FB4434">
              <w:rPr>
                <w:rFonts w:cs="Arial"/>
                <w:b/>
                <w:bCs/>
                <w:color w:val="000000"/>
                <w:sz w:val="20"/>
                <w:szCs w:val="20"/>
              </w:rPr>
              <w:t>(Узорак паковање од 1 л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1AB01A96" w14:textId="77777777" w:rsidR="00375B15" w:rsidRPr="00FB4434" w:rsidRDefault="00375B15" w:rsidP="00375B15">
            <w:pPr>
              <w:spacing w:before="0"/>
              <w:jc w:val="center"/>
              <w:rPr>
                <w:rFonts w:cs="Arial"/>
                <w:sz w:val="20"/>
                <w:szCs w:val="20"/>
              </w:rPr>
            </w:pPr>
            <w:r w:rsidRPr="00FB4434">
              <w:rPr>
                <w:rFonts w:cs="Arial"/>
                <w:sz w:val="20"/>
                <w:szCs w:val="20"/>
              </w:rPr>
              <w:t>лит</w:t>
            </w:r>
          </w:p>
        </w:tc>
        <w:tc>
          <w:tcPr>
            <w:tcW w:w="387" w:type="pct"/>
            <w:tcBorders>
              <w:top w:val="nil"/>
              <w:left w:val="nil"/>
              <w:bottom w:val="single" w:sz="4" w:space="0" w:color="auto"/>
              <w:right w:val="single" w:sz="4" w:space="0" w:color="auto"/>
            </w:tcBorders>
            <w:shd w:val="clear" w:color="000000" w:fill="FFFFFF"/>
            <w:noWrap/>
            <w:vAlign w:val="center"/>
            <w:hideMark/>
          </w:tcPr>
          <w:p w14:paraId="70F8A12A" w14:textId="1EDE73D1" w:rsidR="00375B15" w:rsidRPr="00FB4434" w:rsidRDefault="00375B15" w:rsidP="00C91E9B">
            <w:pPr>
              <w:spacing w:before="0"/>
              <w:jc w:val="right"/>
              <w:rPr>
                <w:rFonts w:cs="Arial"/>
                <w:sz w:val="20"/>
                <w:szCs w:val="20"/>
              </w:rPr>
            </w:pPr>
            <w:r w:rsidRPr="00FB4434">
              <w:rPr>
                <w:rFonts w:cs="Arial"/>
                <w:sz w:val="20"/>
                <w:szCs w:val="20"/>
              </w:rPr>
              <w:t>52.00</w:t>
            </w:r>
          </w:p>
        </w:tc>
        <w:tc>
          <w:tcPr>
            <w:tcW w:w="549" w:type="pct"/>
            <w:tcBorders>
              <w:top w:val="nil"/>
              <w:left w:val="nil"/>
              <w:bottom w:val="single" w:sz="4" w:space="0" w:color="auto"/>
              <w:right w:val="single" w:sz="4" w:space="0" w:color="auto"/>
            </w:tcBorders>
            <w:shd w:val="clear" w:color="000000" w:fill="FFFFFF"/>
            <w:noWrap/>
            <w:vAlign w:val="center"/>
            <w:hideMark/>
          </w:tcPr>
          <w:p w14:paraId="0D4BBCB3"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2D92DCFF"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5FD39874"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7DA7F457" w14:textId="77777777" w:rsidR="00375B15" w:rsidRPr="00C91E9B" w:rsidRDefault="00375B15" w:rsidP="00375B15">
            <w:pPr>
              <w:spacing w:before="0"/>
              <w:jc w:val="center"/>
              <w:rPr>
                <w:rFonts w:cs="Arial"/>
                <w:sz w:val="20"/>
                <w:szCs w:val="20"/>
              </w:rPr>
            </w:pPr>
          </w:p>
        </w:tc>
      </w:tr>
      <w:tr w:rsidR="00226F88" w:rsidRPr="00C91E9B" w14:paraId="620AEE27" w14:textId="2F55B1C8" w:rsidTr="00226F88">
        <w:trPr>
          <w:gridAfter w:val="1"/>
          <w:wAfter w:w="131" w:type="pct"/>
          <w:trHeight w:val="630"/>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6545F9DA" w14:textId="77777777" w:rsidR="00375B15" w:rsidRPr="00FB4434" w:rsidRDefault="00375B15" w:rsidP="00375B15">
            <w:pPr>
              <w:spacing w:before="0"/>
              <w:jc w:val="right"/>
              <w:rPr>
                <w:rFonts w:cs="Arial"/>
                <w:sz w:val="20"/>
                <w:szCs w:val="20"/>
              </w:rPr>
            </w:pPr>
            <w:r w:rsidRPr="00FB4434">
              <w:rPr>
                <w:rFonts w:cs="Arial"/>
                <w:sz w:val="20"/>
                <w:szCs w:val="20"/>
              </w:rPr>
              <w:t>17</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488EFC95"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Ручни ваљак за равномерно постављање траке, тежине до 150 грама </w:t>
            </w:r>
            <w:r w:rsidRPr="00FB4434">
              <w:rPr>
                <w:rFonts w:cs="Arial"/>
                <w:b/>
                <w:bCs/>
                <w:color w:val="000000"/>
                <w:sz w:val="20"/>
                <w:szCs w:val="20"/>
              </w:rPr>
              <w:t>(Узорак 1 комад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307CB88C" w14:textId="77777777" w:rsidR="00375B15" w:rsidRPr="00FB4434" w:rsidRDefault="00375B15" w:rsidP="00375B15">
            <w:pPr>
              <w:spacing w:before="0"/>
              <w:jc w:val="center"/>
              <w:rPr>
                <w:rFonts w:cs="Arial"/>
                <w:sz w:val="20"/>
                <w:szCs w:val="20"/>
              </w:rPr>
            </w:pPr>
            <w:r w:rsidRPr="00FB4434">
              <w:rPr>
                <w:rFonts w:cs="Arial"/>
                <w:sz w:val="20"/>
                <w:szCs w:val="20"/>
              </w:rPr>
              <w:t>ком</w:t>
            </w:r>
          </w:p>
        </w:tc>
        <w:tc>
          <w:tcPr>
            <w:tcW w:w="387" w:type="pct"/>
            <w:tcBorders>
              <w:top w:val="nil"/>
              <w:left w:val="nil"/>
              <w:bottom w:val="single" w:sz="4" w:space="0" w:color="auto"/>
              <w:right w:val="single" w:sz="4" w:space="0" w:color="auto"/>
            </w:tcBorders>
            <w:shd w:val="clear" w:color="000000" w:fill="FFFFFF"/>
            <w:noWrap/>
            <w:vAlign w:val="center"/>
            <w:hideMark/>
          </w:tcPr>
          <w:p w14:paraId="3BC09339" w14:textId="090FF915" w:rsidR="00375B15" w:rsidRPr="00FB4434" w:rsidRDefault="00375B15" w:rsidP="00C91E9B">
            <w:pPr>
              <w:spacing w:before="0"/>
              <w:jc w:val="right"/>
              <w:rPr>
                <w:rFonts w:cs="Arial"/>
                <w:sz w:val="20"/>
                <w:szCs w:val="20"/>
              </w:rPr>
            </w:pPr>
            <w:r w:rsidRPr="00FB4434">
              <w:rPr>
                <w:rFonts w:cs="Arial"/>
                <w:sz w:val="20"/>
                <w:szCs w:val="20"/>
              </w:rPr>
              <w:t>5.00</w:t>
            </w:r>
          </w:p>
        </w:tc>
        <w:tc>
          <w:tcPr>
            <w:tcW w:w="549" w:type="pct"/>
            <w:tcBorders>
              <w:top w:val="nil"/>
              <w:left w:val="nil"/>
              <w:bottom w:val="single" w:sz="4" w:space="0" w:color="auto"/>
              <w:right w:val="single" w:sz="4" w:space="0" w:color="auto"/>
            </w:tcBorders>
            <w:shd w:val="clear" w:color="000000" w:fill="FFFFFF"/>
            <w:noWrap/>
            <w:vAlign w:val="center"/>
            <w:hideMark/>
          </w:tcPr>
          <w:p w14:paraId="65DCCCAB"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62A4A997"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52D94159"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05920905" w14:textId="77777777" w:rsidR="00375B15" w:rsidRPr="00C91E9B" w:rsidRDefault="00375B15" w:rsidP="00375B15">
            <w:pPr>
              <w:spacing w:before="0"/>
              <w:jc w:val="center"/>
              <w:rPr>
                <w:rFonts w:cs="Arial"/>
                <w:sz w:val="20"/>
                <w:szCs w:val="20"/>
              </w:rPr>
            </w:pPr>
          </w:p>
        </w:tc>
      </w:tr>
      <w:tr w:rsidR="00226F88" w:rsidRPr="00C91E9B" w14:paraId="31ADD351" w14:textId="4E70C39B" w:rsidTr="00226F88">
        <w:trPr>
          <w:gridAfter w:val="1"/>
          <w:wAfter w:w="131" w:type="pct"/>
          <w:trHeight w:val="630"/>
        </w:trPr>
        <w:tc>
          <w:tcPr>
            <w:tcW w:w="192" w:type="pct"/>
            <w:tcBorders>
              <w:top w:val="nil"/>
              <w:left w:val="single" w:sz="4" w:space="0" w:color="auto"/>
              <w:bottom w:val="single" w:sz="4" w:space="0" w:color="auto"/>
              <w:right w:val="single" w:sz="4" w:space="0" w:color="auto"/>
            </w:tcBorders>
            <w:shd w:val="clear" w:color="000000" w:fill="FFFFFF"/>
            <w:noWrap/>
            <w:vAlign w:val="center"/>
            <w:hideMark/>
          </w:tcPr>
          <w:p w14:paraId="585F4860" w14:textId="77777777" w:rsidR="00375B15" w:rsidRPr="00FB4434" w:rsidRDefault="00375B15" w:rsidP="00375B15">
            <w:pPr>
              <w:spacing w:before="0"/>
              <w:jc w:val="right"/>
              <w:rPr>
                <w:rFonts w:cs="Arial"/>
                <w:sz w:val="20"/>
                <w:szCs w:val="20"/>
              </w:rPr>
            </w:pPr>
            <w:r w:rsidRPr="00FB4434">
              <w:rPr>
                <w:rFonts w:cs="Arial"/>
                <w:sz w:val="20"/>
                <w:szCs w:val="20"/>
              </w:rPr>
              <w:t>18</w:t>
            </w:r>
          </w:p>
        </w:tc>
        <w:tc>
          <w:tcPr>
            <w:tcW w:w="1806" w:type="pct"/>
            <w:gridSpan w:val="3"/>
            <w:tcBorders>
              <w:top w:val="nil"/>
              <w:left w:val="nil"/>
              <w:bottom w:val="single" w:sz="4" w:space="0" w:color="auto"/>
              <w:right w:val="single" w:sz="4" w:space="0" w:color="auto"/>
            </w:tcBorders>
            <w:shd w:val="clear" w:color="000000" w:fill="FFFFFF"/>
            <w:vAlign w:val="center"/>
            <w:hideMark/>
          </w:tcPr>
          <w:p w14:paraId="5A686E87" w14:textId="77777777" w:rsidR="00375B15" w:rsidRPr="00FB4434" w:rsidRDefault="00375B15" w:rsidP="00375B15">
            <w:pPr>
              <w:spacing w:before="0"/>
              <w:rPr>
                <w:rFonts w:cs="Arial"/>
                <w:color w:val="000000"/>
                <w:sz w:val="20"/>
                <w:szCs w:val="20"/>
              </w:rPr>
            </w:pPr>
            <w:r w:rsidRPr="00FB4434">
              <w:rPr>
                <w:rFonts w:cs="Arial"/>
                <w:color w:val="000000"/>
                <w:sz w:val="20"/>
                <w:szCs w:val="20"/>
              </w:rPr>
              <w:t xml:space="preserve">Набавка и испорука компатибилног прајмера за полагање антиклизних трака </w:t>
            </w:r>
            <w:r w:rsidRPr="00FB4434">
              <w:rPr>
                <w:rFonts w:cs="Arial"/>
                <w:b/>
                <w:bCs/>
                <w:color w:val="000000"/>
                <w:sz w:val="20"/>
                <w:szCs w:val="20"/>
              </w:rPr>
              <w:t>(Узорак паковање од 1 л по спецификацији)</w:t>
            </w:r>
          </w:p>
        </w:tc>
        <w:tc>
          <w:tcPr>
            <w:tcW w:w="258" w:type="pct"/>
            <w:tcBorders>
              <w:top w:val="nil"/>
              <w:left w:val="nil"/>
              <w:bottom w:val="single" w:sz="4" w:space="0" w:color="auto"/>
              <w:right w:val="single" w:sz="4" w:space="0" w:color="auto"/>
            </w:tcBorders>
            <w:shd w:val="clear" w:color="000000" w:fill="FFFFFF"/>
            <w:noWrap/>
            <w:vAlign w:val="center"/>
            <w:hideMark/>
          </w:tcPr>
          <w:p w14:paraId="73652135" w14:textId="77777777" w:rsidR="00375B15" w:rsidRPr="00FB4434" w:rsidRDefault="00375B15" w:rsidP="00375B15">
            <w:pPr>
              <w:spacing w:before="0"/>
              <w:jc w:val="center"/>
              <w:rPr>
                <w:rFonts w:cs="Arial"/>
                <w:sz w:val="20"/>
                <w:szCs w:val="20"/>
              </w:rPr>
            </w:pPr>
            <w:r w:rsidRPr="00FB4434">
              <w:rPr>
                <w:rFonts w:cs="Arial"/>
                <w:sz w:val="20"/>
                <w:szCs w:val="20"/>
              </w:rPr>
              <w:t>лит</w:t>
            </w:r>
          </w:p>
        </w:tc>
        <w:tc>
          <w:tcPr>
            <w:tcW w:w="387" w:type="pct"/>
            <w:tcBorders>
              <w:top w:val="nil"/>
              <w:left w:val="nil"/>
              <w:bottom w:val="single" w:sz="4" w:space="0" w:color="auto"/>
              <w:right w:val="single" w:sz="4" w:space="0" w:color="auto"/>
            </w:tcBorders>
            <w:shd w:val="clear" w:color="000000" w:fill="FFFFFF"/>
            <w:noWrap/>
            <w:vAlign w:val="center"/>
            <w:hideMark/>
          </w:tcPr>
          <w:p w14:paraId="09B7EB3D" w14:textId="3132525C" w:rsidR="00375B15" w:rsidRPr="00FB4434" w:rsidRDefault="00375B15" w:rsidP="00C91E9B">
            <w:pPr>
              <w:spacing w:before="0"/>
              <w:jc w:val="right"/>
              <w:rPr>
                <w:rFonts w:cs="Arial"/>
                <w:sz w:val="20"/>
                <w:szCs w:val="20"/>
              </w:rPr>
            </w:pPr>
            <w:r w:rsidRPr="00FB4434">
              <w:rPr>
                <w:rFonts w:cs="Arial"/>
                <w:sz w:val="20"/>
                <w:szCs w:val="20"/>
              </w:rPr>
              <w:t>52.00</w:t>
            </w:r>
          </w:p>
        </w:tc>
        <w:tc>
          <w:tcPr>
            <w:tcW w:w="549" w:type="pct"/>
            <w:tcBorders>
              <w:top w:val="nil"/>
              <w:left w:val="nil"/>
              <w:bottom w:val="single" w:sz="4" w:space="0" w:color="auto"/>
              <w:right w:val="single" w:sz="4" w:space="0" w:color="auto"/>
            </w:tcBorders>
            <w:shd w:val="clear" w:color="000000" w:fill="FFFFFF"/>
            <w:noWrap/>
            <w:vAlign w:val="center"/>
            <w:hideMark/>
          </w:tcPr>
          <w:p w14:paraId="6FC835BC" w14:textId="77777777" w:rsidR="00375B15" w:rsidRPr="00FB4434" w:rsidRDefault="00375B15" w:rsidP="00375B15">
            <w:pPr>
              <w:spacing w:before="0"/>
              <w:jc w:val="center"/>
              <w:rPr>
                <w:rFonts w:cs="Arial"/>
                <w:b/>
                <w:bCs/>
                <w:sz w:val="20"/>
                <w:szCs w:val="20"/>
              </w:rPr>
            </w:pPr>
            <w:r w:rsidRPr="00FB4434">
              <w:rPr>
                <w:rFonts w:cs="Arial"/>
                <w:b/>
                <w:bCs/>
                <w:sz w:val="20"/>
                <w:szCs w:val="20"/>
              </w:rPr>
              <w:t> </w:t>
            </w:r>
          </w:p>
        </w:tc>
        <w:tc>
          <w:tcPr>
            <w:tcW w:w="581" w:type="pct"/>
            <w:tcBorders>
              <w:top w:val="nil"/>
              <w:left w:val="nil"/>
              <w:bottom w:val="single" w:sz="4" w:space="0" w:color="auto"/>
              <w:right w:val="single" w:sz="4" w:space="0" w:color="auto"/>
            </w:tcBorders>
            <w:shd w:val="clear" w:color="000000" w:fill="FFFFFF"/>
            <w:noWrap/>
            <w:vAlign w:val="center"/>
            <w:hideMark/>
          </w:tcPr>
          <w:p w14:paraId="6EC25E70" w14:textId="77777777" w:rsidR="00375B15" w:rsidRPr="00FB4434" w:rsidRDefault="00375B15" w:rsidP="00375B15">
            <w:pPr>
              <w:spacing w:before="0"/>
              <w:jc w:val="center"/>
              <w:rPr>
                <w:rFonts w:cs="Arial"/>
                <w:sz w:val="20"/>
                <w:szCs w:val="20"/>
              </w:rPr>
            </w:pPr>
            <w:r w:rsidRPr="00FB4434">
              <w:rPr>
                <w:rFonts w:cs="Arial"/>
                <w:sz w:val="20"/>
                <w:szCs w:val="20"/>
              </w:rPr>
              <w:t> </w:t>
            </w:r>
          </w:p>
        </w:tc>
        <w:tc>
          <w:tcPr>
            <w:tcW w:w="548" w:type="pct"/>
            <w:tcBorders>
              <w:top w:val="nil"/>
              <w:left w:val="nil"/>
              <w:bottom w:val="single" w:sz="4" w:space="0" w:color="auto"/>
              <w:right w:val="single" w:sz="4" w:space="0" w:color="auto"/>
            </w:tcBorders>
            <w:shd w:val="clear" w:color="000000" w:fill="FFFFFF"/>
          </w:tcPr>
          <w:p w14:paraId="496FC9D3" w14:textId="77777777" w:rsidR="00375B15" w:rsidRPr="00C91E9B" w:rsidRDefault="00375B15" w:rsidP="00375B15">
            <w:pPr>
              <w:spacing w:before="0"/>
              <w:jc w:val="center"/>
              <w:rPr>
                <w:rFonts w:cs="Arial"/>
                <w:sz w:val="20"/>
                <w:szCs w:val="20"/>
              </w:rPr>
            </w:pPr>
          </w:p>
        </w:tc>
        <w:tc>
          <w:tcPr>
            <w:tcW w:w="548" w:type="pct"/>
            <w:tcBorders>
              <w:top w:val="nil"/>
              <w:left w:val="nil"/>
              <w:bottom w:val="single" w:sz="4" w:space="0" w:color="auto"/>
              <w:right w:val="single" w:sz="4" w:space="0" w:color="auto"/>
            </w:tcBorders>
            <w:shd w:val="clear" w:color="000000" w:fill="FFFFFF"/>
          </w:tcPr>
          <w:p w14:paraId="570CF363" w14:textId="77777777" w:rsidR="00375B15" w:rsidRPr="00C91E9B" w:rsidRDefault="00375B15" w:rsidP="00375B15">
            <w:pPr>
              <w:spacing w:before="0"/>
              <w:jc w:val="center"/>
              <w:rPr>
                <w:rFonts w:cs="Arial"/>
                <w:sz w:val="20"/>
                <w:szCs w:val="20"/>
              </w:rPr>
            </w:pPr>
          </w:p>
        </w:tc>
      </w:tr>
      <w:tr w:rsidR="00375B15" w:rsidRPr="00C91E9B" w14:paraId="234DB765" w14:textId="26E21441" w:rsidTr="00C91E9B">
        <w:trPr>
          <w:gridAfter w:val="8"/>
          <w:wAfter w:w="4204" w:type="pct"/>
          <w:trHeight w:val="255"/>
        </w:trPr>
        <w:tc>
          <w:tcPr>
            <w:tcW w:w="192" w:type="pct"/>
            <w:tcBorders>
              <w:top w:val="nil"/>
              <w:left w:val="nil"/>
              <w:bottom w:val="nil"/>
              <w:right w:val="nil"/>
            </w:tcBorders>
            <w:shd w:val="clear" w:color="000000" w:fill="FFFFFF"/>
            <w:noWrap/>
            <w:vAlign w:val="bottom"/>
            <w:hideMark/>
          </w:tcPr>
          <w:p w14:paraId="7490A22A" w14:textId="7C770211" w:rsidR="00375B15" w:rsidRPr="00FB4434" w:rsidRDefault="00375B15" w:rsidP="00375B15">
            <w:pPr>
              <w:spacing w:before="0"/>
              <w:jc w:val="left"/>
              <w:rPr>
                <w:rFonts w:cs="Arial"/>
                <w:sz w:val="20"/>
                <w:szCs w:val="20"/>
              </w:rPr>
            </w:pPr>
          </w:p>
        </w:tc>
        <w:tc>
          <w:tcPr>
            <w:tcW w:w="331" w:type="pct"/>
            <w:tcBorders>
              <w:top w:val="nil"/>
              <w:left w:val="nil"/>
              <w:bottom w:val="nil"/>
              <w:right w:val="nil"/>
            </w:tcBorders>
            <w:shd w:val="clear" w:color="000000" w:fill="FFFFFF"/>
          </w:tcPr>
          <w:p w14:paraId="3D5D8422" w14:textId="77777777" w:rsidR="00375B15" w:rsidRPr="00C91E9B" w:rsidRDefault="00375B15" w:rsidP="00375B15">
            <w:pPr>
              <w:spacing w:before="0"/>
              <w:jc w:val="left"/>
              <w:rPr>
                <w:rFonts w:cs="Arial"/>
                <w:sz w:val="20"/>
                <w:szCs w:val="20"/>
              </w:rPr>
            </w:pPr>
          </w:p>
        </w:tc>
        <w:tc>
          <w:tcPr>
            <w:tcW w:w="274" w:type="pct"/>
            <w:tcBorders>
              <w:top w:val="nil"/>
              <w:left w:val="nil"/>
              <w:bottom w:val="nil"/>
              <w:right w:val="nil"/>
            </w:tcBorders>
            <w:shd w:val="clear" w:color="000000" w:fill="FFFFFF"/>
          </w:tcPr>
          <w:p w14:paraId="4A2FBBAF" w14:textId="77777777" w:rsidR="00375B15" w:rsidRPr="00C91E9B" w:rsidRDefault="00375B15" w:rsidP="00375B15">
            <w:pPr>
              <w:spacing w:before="0"/>
              <w:jc w:val="left"/>
              <w:rPr>
                <w:rFonts w:cs="Arial"/>
                <w:sz w:val="20"/>
                <w:szCs w:val="20"/>
              </w:rPr>
            </w:pPr>
          </w:p>
        </w:tc>
      </w:tr>
    </w:tbl>
    <w:p w14:paraId="4A0F4058" w14:textId="77777777" w:rsidR="00FB4434" w:rsidRPr="002F3FA1" w:rsidRDefault="00FB4434" w:rsidP="00343A18">
      <w:pPr>
        <w:spacing w:before="0"/>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288"/>
        <w:gridCol w:w="4858"/>
      </w:tblGrid>
      <w:tr w:rsidR="007F7D7A" w:rsidRPr="002F3FA1" w14:paraId="073FD0DB" w14:textId="77777777" w:rsidTr="00312445">
        <w:trPr>
          <w:trHeight w:val="418"/>
        </w:trPr>
        <w:tc>
          <w:tcPr>
            <w:tcW w:w="286" w:type="pct"/>
            <w:vAlign w:val="center"/>
          </w:tcPr>
          <w:p w14:paraId="52A21E6C" w14:textId="77777777" w:rsidR="007F7D7A" w:rsidRPr="002F3FA1" w:rsidRDefault="007F7D7A" w:rsidP="00BE2EA9">
            <w:pPr>
              <w:spacing w:before="0"/>
              <w:jc w:val="center"/>
              <w:rPr>
                <w:rFonts w:cs="Arial"/>
                <w:b/>
                <w:lang w:val="sr-Latn-CS"/>
              </w:rPr>
            </w:pPr>
            <w:r w:rsidRPr="002F3FA1">
              <w:rPr>
                <w:rFonts w:cs="Arial"/>
                <w:b/>
              </w:rPr>
              <w:t>I</w:t>
            </w:r>
          </w:p>
        </w:tc>
        <w:tc>
          <w:tcPr>
            <w:tcW w:w="2972" w:type="pct"/>
          </w:tcPr>
          <w:p w14:paraId="30760182" w14:textId="4AC8C5E2" w:rsidR="007F7D7A" w:rsidRPr="002F3FA1" w:rsidRDefault="007F7D7A" w:rsidP="00BE2EA9">
            <w:pPr>
              <w:spacing w:before="0"/>
              <w:jc w:val="center"/>
              <w:rPr>
                <w:rFonts w:cs="Arial"/>
                <w:b/>
                <w:lang w:val="sr-Cyrl-RS"/>
              </w:rPr>
            </w:pPr>
            <w:r w:rsidRPr="002F3FA1">
              <w:rPr>
                <w:rFonts w:cs="Arial"/>
                <w:b/>
              </w:rPr>
              <w:t xml:space="preserve">УКУПНО ПОНУЂЕНА ЦЕНА без ПДВ </w:t>
            </w:r>
            <w:r w:rsidRPr="002F3FA1">
              <w:rPr>
                <w:rFonts w:cs="Arial"/>
                <w:b/>
                <w:color w:val="00B0F0"/>
              </w:rPr>
              <w:t>динара</w:t>
            </w:r>
            <w:r w:rsidR="007E7BB8" w:rsidRPr="002F3FA1">
              <w:rPr>
                <w:rFonts w:cs="Arial"/>
                <w:b/>
                <w:color w:val="00B0F0"/>
                <w:lang w:val="sr-Cyrl-RS"/>
              </w:rPr>
              <w:t>/</w:t>
            </w:r>
            <w:r w:rsidR="007E7BB8" w:rsidRPr="002F3FA1">
              <w:rPr>
                <w:rFonts w:cs="Arial"/>
                <w:color w:val="00B0F0"/>
              </w:rPr>
              <w:t xml:space="preserve"> EUR</w:t>
            </w:r>
          </w:p>
          <w:p w14:paraId="3A249DC3" w14:textId="77777777" w:rsidR="007F7D7A" w:rsidRPr="002F3FA1" w:rsidRDefault="007F7D7A" w:rsidP="00BE2EA9">
            <w:pPr>
              <w:spacing w:before="0"/>
              <w:jc w:val="center"/>
              <w:rPr>
                <w:rFonts w:cs="Arial"/>
                <w:b/>
              </w:rPr>
            </w:pPr>
            <w:r w:rsidRPr="002F3FA1">
              <w:rPr>
                <w:rFonts w:cs="Arial"/>
                <w:b/>
                <w:color w:val="000000"/>
              </w:rPr>
              <w:t xml:space="preserve">(збир колоне бр. </w:t>
            </w:r>
            <w:r w:rsidRPr="002F3FA1">
              <w:rPr>
                <w:rFonts w:cs="Arial"/>
                <w:b/>
                <w:color w:val="000000"/>
                <w:lang w:val="sr-Cyrl-CS"/>
              </w:rPr>
              <w:t>7</w:t>
            </w:r>
            <w:r w:rsidRPr="002F3FA1">
              <w:rPr>
                <w:rFonts w:cs="Arial"/>
                <w:b/>
                <w:color w:val="000000"/>
              </w:rPr>
              <w:t>)</w:t>
            </w:r>
          </w:p>
        </w:tc>
        <w:tc>
          <w:tcPr>
            <w:tcW w:w="1742" w:type="pct"/>
          </w:tcPr>
          <w:p w14:paraId="29C50AE6" w14:textId="77777777" w:rsidR="007F7D7A" w:rsidRPr="002F3FA1" w:rsidRDefault="007F7D7A" w:rsidP="00BE2EA9">
            <w:pPr>
              <w:spacing w:before="0"/>
              <w:rPr>
                <w:rFonts w:cs="Arial"/>
                <w:color w:val="FF0000"/>
              </w:rPr>
            </w:pPr>
          </w:p>
        </w:tc>
      </w:tr>
      <w:tr w:rsidR="007F7D7A" w:rsidRPr="002F3FA1" w14:paraId="6DF3D20C" w14:textId="77777777" w:rsidTr="00312445">
        <w:trPr>
          <w:trHeight w:val="610"/>
        </w:trPr>
        <w:tc>
          <w:tcPr>
            <w:tcW w:w="286" w:type="pct"/>
            <w:tcBorders>
              <w:bottom w:val="single" w:sz="4" w:space="0" w:color="auto"/>
            </w:tcBorders>
            <w:vAlign w:val="center"/>
          </w:tcPr>
          <w:p w14:paraId="363C16FC" w14:textId="77777777" w:rsidR="007F7D7A" w:rsidRPr="002F3FA1" w:rsidRDefault="007F7D7A" w:rsidP="00BE2EA9">
            <w:pPr>
              <w:spacing w:before="0"/>
              <w:jc w:val="center"/>
              <w:rPr>
                <w:rFonts w:cs="Arial"/>
                <w:b/>
                <w:lang w:val="sr-Latn-CS"/>
              </w:rPr>
            </w:pPr>
            <w:r w:rsidRPr="002F3FA1">
              <w:rPr>
                <w:rFonts w:cs="Arial"/>
                <w:b/>
                <w:lang w:val="sr-Latn-CS"/>
              </w:rPr>
              <w:t>II</w:t>
            </w:r>
          </w:p>
        </w:tc>
        <w:tc>
          <w:tcPr>
            <w:tcW w:w="2972" w:type="pct"/>
            <w:tcBorders>
              <w:bottom w:val="single" w:sz="4" w:space="0" w:color="auto"/>
              <w:right w:val="single" w:sz="4" w:space="0" w:color="auto"/>
            </w:tcBorders>
          </w:tcPr>
          <w:p w14:paraId="3A4A8894" w14:textId="784BFAD9" w:rsidR="007F7D7A" w:rsidRPr="002F3FA1" w:rsidRDefault="007F7D7A" w:rsidP="00226F88">
            <w:pPr>
              <w:spacing w:before="0"/>
              <w:jc w:val="center"/>
              <w:rPr>
                <w:rFonts w:cs="Arial"/>
                <w:b/>
                <w:color w:val="00B050"/>
                <w:lang w:val="sr-Cyrl-RS"/>
              </w:rPr>
            </w:pPr>
            <w:r w:rsidRPr="002F3FA1">
              <w:rPr>
                <w:rFonts w:cs="Arial"/>
                <w:b/>
              </w:rPr>
              <w:t xml:space="preserve">УКУПАН ИЗНОС ПДВ </w:t>
            </w:r>
            <w:r w:rsidRPr="002F3FA1">
              <w:rPr>
                <w:rFonts w:cs="Arial"/>
                <w:b/>
                <w:color w:val="00B0F0"/>
              </w:rPr>
              <w:t>динара</w:t>
            </w:r>
            <w:r w:rsidR="007E7BB8" w:rsidRPr="002F3FA1">
              <w:rPr>
                <w:rFonts w:cs="Arial"/>
                <w:b/>
                <w:color w:val="00B0F0"/>
                <w:lang w:val="sr-Cyrl-RS"/>
              </w:rPr>
              <w:t>/</w:t>
            </w:r>
            <w:r w:rsidR="007E7BB8" w:rsidRPr="002F3FA1">
              <w:rPr>
                <w:rFonts w:cs="Arial"/>
                <w:color w:val="00B0F0"/>
              </w:rPr>
              <w:t xml:space="preserve"> EUR</w:t>
            </w:r>
          </w:p>
        </w:tc>
        <w:tc>
          <w:tcPr>
            <w:tcW w:w="1742" w:type="pct"/>
            <w:tcBorders>
              <w:bottom w:val="single" w:sz="4" w:space="0" w:color="auto"/>
              <w:right w:val="single" w:sz="4" w:space="0" w:color="auto"/>
            </w:tcBorders>
          </w:tcPr>
          <w:p w14:paraId="58667719" w14:textId="77777777" w:rsidR="007F7D7A" w:rsidRPr="002F3FA1" w:rsidRDefault="007F7D7A" w:rsidP="00BE2EA9">
            <w:pPr>
              <w:spacing w:before="0"/>
              <w:rPr>
                <w:rFonts w:cs="Arial"/>
                <w:color w:val="FF0000"/>
              </w:rPr>
            </w:pPr>
          </w:p>
        </w:tc>
      </w:tr>
      <w:tr w:rsidR="007F7D7A" w:rsidRPr="002F3FA1" w14:paraId="1F703E08" w14:textId="77777777" w:rsidTr="00312445">
        <w:trPr>
          <w:trHeight w:val="562"/>
        </w:trPr>
        <w:tc>
          <w:tcPr>
            <w:tcW w:w="286" w:type="pct"/>
            <w:vAlign w:val="center"/>
          </w:tcPr>
          <w:p w14:paraId="3DCDF9A4" w14:textId="77777777" w:rsidR="007F7D7A" w:rsidRPr="002F3FA1" w:rsidRDefault="007F7D7A" w:rsidP="00BE2EA9">
            <w:pPr>
              <w:spacing w:before="0"/>
              <w:jc w:val="center"/>
              <w:rPr>
                <w:rFonts w:cs="Arial"/>
                <w:b/>
                <w:lang w:val="sr-Latn-CS"/>
              </w:rPr>
            </w:pPr>
            <w:r w:rsidRPr="002F3FA1">
              <w:rPr>
                <w:rFonts w:cs="Arial"/>
                <w:b/>
                <w:lang w:val="sr-Latn-CS"/>
              </w:rPr>
              <w:t>III</w:t>
            </w:r>
          </w:p>
        </w:tc>
        <w:tc>
          <w:tcPr>
            <w:tcW w:w="2972" w:type="pct"/>
            <w:tcBorders>
              <w:right w:val="single" w:sz="4" w:space="0" w:color="auto"/>
            </w:tcBorders>
          </w:tcPr>
          <w:p w14:paraId="21EED5FB" w14:textId="15E34488" w:rsidR="007F7D7A" w:rsidRPr="002F3FA1" w:rsidRDefault="007F7D7A" w:rsidP="00BE2EA9">
            <w:pPr>
              <w:spacing w:before="0"/>
              <w:jc w:val="center"/>
              <w:rPr>
                <w:rFonts w:cs="Arial"/>
                <w:b/>
              </w:rPr>
            </w:pPr>
            <w:r w:rsidRPr="002F3FA1">
              <w:rPr>
                <w:rFonts w:cs="Arial"/>
                <w:b/>
              </w:rPr>
              <w:t>УКУПНО ПОНУЂЕНА ЦЕНА са ПДВ</w:t>
            </w:r>
          </w:p>
          <w:p w14:paraId="6293CA02" w14:textId="07DA261F" w:rsidR="007F7D7A" w:rsidRPr="002F3FA1" w:rsidRDefault="007F7D7A" w:rsidP="00BE2EA9">
            <w:pPr>
              <w:spacing w:before="0"/>
              <w:jc w:val="center"/>
              <w:rPr>
                <w:rFonts w:cs="Arial"/>
                <w:b/>
                <w:lang w:val="sr-Cyrl-RS"/>
              </w:rPr>
            </w:pPr>
            <w:r w:rsidRPr="002F3FA1">
              <w:rPr>
                <w:rFonts w:cs="Arial"/>
                <w:b/>
              </w:rPr>
              <w:t>(ред. бр.</w:t>
            </w:r>
            <w:r w:rsidRPr="002F3FA1">
              <w:rPr>
                <w:rFonts w:cs="Arial"/>
                <w:b/>
                <w:lang w:val="sr-Latn-CS"/>
              </w:rPr>
              <w:t>I</w:t>
            </w:r>
            <w:r w:rsidRPr="002F3FA1">
              <w:rPr>
                <w:rFonts w:cs="Arial"/>
                <w:b/>
              </w:rPr>
              <w:t>+ред.бр.</w:t>
            </w:r>
            <w:r w:rsidRPr="002F3FA1">
              <w:rPr>
                <w:rFonts w:cs="Arial"/>
                <w:b/>
                <w:lang w:val="sr-Latn-CS"/>
              </w:rPr>
              <w:t>II</w:t>
            </w:r>
            <w:r w:rsidRPr="002F3FA1">
              <w:rPr>
                <w:rFonts w:cs="Arial"/>
                <w:b/>
              </w:rPr>
              <w:t xml:space="preserve">) </w:t>
            </w:r>
            <w:r w:rsidRPr="002F3FA1">
              <w:rPr>
                <w:rFonts w:cs="Arial"/>
                <w:b/>
                <w:color w:val="00B0F0"/>
              </w:rPr>
              <w:t>динара</w:t>
            </w:r>
            <w:r w:rsidR="007E7BB8" w:rsidRPr="002F3FA1">
              <w:rPr>
                <w:rFonts w:cs="Arial"/>
                <w:b/>
                <w:color w:val="00B0F0"/>
                <w:lang w:val="sr-Cyrl-RS"/>
              </w:rPr>
              <w:t>/</w:t>
            </w:r>
            <w:r w:rsidR="007E7BB8" w:rsidRPr="002F3FA1">
              <w:rPr>
                <w:rFonts w:cs="Arial"/>
              </w:rPr>
              <w:t xml:space="preserve"> </w:t>
            </w:r>
            <w:r w:rsidR="007E7BB8" w:rsidRPr="002F3FA1">
              <w:rPr>
                <w:rFonts w:cs="Arial"/>
                <w:color w:val="00B0F0"/>
              </w:rPr>
              <w:t>EUR</w:t>
            </w:r>
          </w:p>
        </w:tc>
        <w:tc>
          <w:tcPr>
            <w:tcW w:w="1742" w:type="pct"/>
            <w:tcBorders>
              <w:right w:val="single" w:sz="4" w:space="0" w:color="auto"/>
            </w:tcBorders>
          </w:tcPr>
          <w:p w14:paraId="5AB9A809" w14:textId="77777777" w:rsidR="007F7D7A" w:rsidRPr="002F3FA1" w:rsidRDefault="007F7D7A" w:rsidP="00BE2EA9">
            <w:pPr>
              <w:spacing w:before="0"/>
              <w:rPr>
                <w:rFonts w:cs="Arial"/>
                <w:color w:val="FF0000"/>
              </w:rPr>
            </w:pPr>
          </w:p>
        </w:tc>
      </w:tr>
    </w:tbl>
    <w:p w14:paraId="487BE146" w14:textId="0DA86409" w:rsidR="00343A18" w:rsidRPr="002F3FA1" w:rsidRDefault="00312445" w:rsidP="00343A18">
      <w:pPr>
        <w:widowControl w:val="0"/>
        <w:spacing w:before="0"/>
        <w:rPr>
          <w:rFonts w:eastAsia="Arial Unicode MS" w:cs="Arial"/>
        </w:rPr>
      </w:pPr>
      <w:r w:rsidRPr="002F3FA1">
        <w:rPr>
          <w:rFonts w:eastAsia="Arial Unicode MS" w:cs="Arial"/>
        </w:rPr>
        <w:t>Табела 2</w:t>
      </w:r>
    </w:p>
    <w:p w14:paraId="537E11F2" w14:textId="6D7DC982" w:rsidR="00343A18" w:rsidRPr="002F3FA1" w:rsidRDefault="00343A18" w:rsidP="00343A18">
      <w:pPr>
        <w:widowControl w:val="0"/>
        <w:spacing w:before="0"/>
        <w:rPr>
          <w:rFonts w:eastAsia="Arial Unicode MS" w:cs="Arial"/>
        </w:rPr>
      </w:pPr>
    </w:p>
    <w:p w14:paraId="124DAA04" w14:textId="77777777" w:rsidR="00312445" w:rsidRDefault="00312445" w:rsidP="00343A18">
      <w:pPr>
        <w:spacing w:before="0"/>
        <w:rPr>
          <w:rFonts w:cs="Arial"/>
          <w:b/>
          <w:lang w:val="sr-Latn-CS"/>
        </w:rPr>
      </w:pPr>
    </w:p>
    <w:p w14:paraId="6A6DD5E3" w14:textId="18146CF6" w:rsidR="00312445" w:rsidRPr="00312445" w:rsidRDefault="00312445" w:rsidP="00343A18">
      <w:pPr>
        <w:spacing w:before="0"/>
        <w:rPr>
          <w:rFonts w:cs="Arial"/>
          <w:lang w:val="sr-Cyrl-RS"/>
        </w:rPr>
      </w:pPr>
      <w:r w:rsidRPr="00312445">
        <w:rPr>
          <w:rFonts w:cs="Arial"/>
          <w:lang w:val="sr-Cyrl-RS"/>
        </w:rPr>
        <w:t>Табела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229"/>
        <w:gridCol w:w="4859"/>
      </w:tblGrid>
      <w:tr w:rsidR="00312445" w:rsidRPr="002F3FA1" w14:paraId="49663BE0" w14:textId="77777777" w:rsidTr="00312445">
        <w:trPr>
          <w:trHeight w:val="568"/>
        </w:trPr>
        <w:tc>
          <w:tcPr>
            <w:tcW w:w="1741" w:type="pct"/>
            <w:vMerge w:val="restart"/>
            <w:shd w:val="clear" w:color="auto" w:fill="auto"/>
            <w:vAlign w:val="center"/>
          </w:tcPr>
          <w:p w14:paraId="02B877B1" w14:textId="77777777" w:rsidR="00312445" w:rsidRPr="002F3FA1" w:rsidRDefault="00312445" w:rsidP="00625C91">
            <w:pPr>
              <w:spacing w:before="0"/>
              <w:rPr>
                <w:rFonts w:cs="Arial"/>
                <w:color w:val="00B0F0"/>
              </w:rPr>
            </w:pPr>
            <w:r w:rsidRPr="002F3FA1">
              <w:rPr>
                <w:rFonts w:cs="Arial"/>
                <w:color w:val="00B0F0"/>
              </w:rPr>
              <w:t>Посебно исказани трошкови који су укључени у укупно понуђену цену без ПДВ-а</w:t>
            </w:r>
          </w:p>
          <w:p w14:paraId="79D471DA" w14:textId="77777777" w:rsidR="00312445" w:rsidRPr="002F3FA1" w:rsidRDefault="00312445" w:rsidP="00625C91">
            <w:pPr>
              <w:spacing w:before="0"/>
              <w:rPr>
                <w:rFonts w:cs="Arial"/>
                <w:color w:val="00B0F0"/>
                <w:lang w:val="sr-Latn-CS"/>
              </w:rPr>
            </w:pPr>
            <w:r w:rsidRPr="002F3FA1">
              <w:rPr>
                <w:rFonts w:cs="Arial"/>
                <w:color w:val="00B0F0"/>
              </w:rPr>
              <w:t>(</w:t>
            </w:r>
            <w:proofErr w:type="gramStart"/>
            <w:r w:rsidRPr="002F3FA1">
              <w:rPr>
                <w:rFonts w:cs="Arial"/>
                <w:color w:val="00B0F0"/>
              </w:rPr>
              <w:t>цена</w:t>
            </w:r>
            <w:proofErr w:type="gramEnd"/>
            <w:r w:rsidRPr="002F3FA1">
              <w:rPr>
                <w:rFonts w:cs="Arial"/>
                <w:color w:val="00B0F0"/>
              </w:rPr>
              <w:t xml:space="preserve"> из реда бр. </w:t>
            </w:r>
            <w:r w:rsidRPr="002F3FA1">
              <w:rPr>
                <w:rFonts w:cs="Arial"/>
                <w:color w:val="00B0F0"/>
                <w:lang w:val="sr-Latn-CS"/>
              </w:rPr>
              <w:t>I</w:t>
            </w:r>
            <w:r w:rsidRPr="002F3FA1">
              <w:rPr>
                <w:rFonts w:cs="Arial"/>
                <w:color w:val="00B0F0"/>
                <w:lang w:val="sr-Cyrl-RS"/>
              </w:rPr>
              <w:t>)</w:t>
            </w:r>
            <w:r w:rsidRPr="002F3FA1">
              <w:rPr>
                <w:rFonts w:cs="Arial"/>
                <w:lang w:val="sr-Cyrl-RS"/>
              </w:rPr>
              <w:t xml:space="preserve"> </w:t>
            </w:r>
            <w:r w:rsidRPr="002F3FA1">
              <w:rPr>
                <w:rFonts w:cs="Arial"/>
                <w:color w:val="00B0F0"/>
                <w:lang w:val="sr-Cyrl-RS"/>
              </w:rPr>
              <w:t>уколико исти постоје као засебни трошкови</w:t>
            </w:r>
            <w:r w:rsidRPr="002F3FA1">
              <w:rPr>
                <w:rFonts w:cs="Arial"/>
                <w:color w:val="00B0F0"/>
                <w:lang w:val="sr-Latn-CS"/>
              </w:rPr>
              <w:t>)</w:t>
            </w:r>
          </w:p>
        </w:tc>
        <w:tc>
          <w:tcPr>
            <w:tcW w:w="1516" w:type="pct"/>
            <w:shd w:val="clear" w:color="auto" w:fill="auto"/>
            <w:vAlign w:val="center"/>
          </w:tcPr>
          <w:p w14:paraId="6620AD02" w14:textId="77777777" w:rsidR="00312445" w:rsidRPr="002F3FA1" w:rsidRDefault="00312445" w:rsidP="00625C91">
            <w:pPr>
              <w:spacing w:before="0"/>
              <w:rPr>
                <w:rFonts w:cs="Arial"/>
                <w:color w:val="00B0F0"/>
              </w:rPr>
            </w:pPr>
            <w:r w:rsidRPr="002F3FA1">
              <w:rPr>
                <w:rFonts w:cs="Arial"/>
                <w:color w:val="00B0F0"/>
              </w:rPr>
              <w:t>Трошкови царине</w:t>
            </w:r>
          </w:p>
        </w:tc>
        <w:tc>
          <w:tcPr>
            <w:tcW w:w="1742" w:type="pct"/>
          </w:tcPr>
          <w:p w14:paraId="0E9A1D64" w14:textId="77777777" w:rsidR="00312445" w:rsidRPr="002F3FA1" w:rsidRDefault="00312445" w:rsidP="00625C91">
            <w:pPr>
              <w:spacing w:before="0"/>
              <w:jc w:val="center"/>
              <w:rPr>
                <w:rFonts w:cs="Arial"/>
                <w:color w:val="00B0F0"/>
                <w:lang w:val="sr-Cyrl-RS"/>
              </w:rPr>
            </w:pPr>
            <w:r w:rsidRPr="002F3FA1">
              <w:rPr>
                <w:rFonts w:cs="Arial"/>
                <w:color w:val="00B0F0"/>
              </w:rPr>
              <w:t>динара</w:t>
            </w:r>
            <w:r w:rsidRPr="002F3FA1">
              <w:rPr>
                <w:rFonts w:cs="Arial"/>
                <w:color w:val="00B0F0"/>
                <w:lang w:val="sr-Cyrl-RS"/>
              </w:rPr>
              <w:t>/</w:t>
            </w:r>
            <w:r w:rsidRPr="002F3FA1">
              <w:rPr>
                <w:rFonts w:cs="Arial"/>
                <w:color w:val="00B0F0"/>
              </w:rPr>
              <w:t xml:space="preserve"> EUR</w:t>
            </w:r>
          </w:p>
        </w:tc>
      </w:tr>
      <w:tr w:rsidR="00312445" w:rsidRPr="002F3FA1" w14:paraId="0E2BCEC1" w14:textId="77777777" w:rsidTr="00312445">
        <w:trPr>
          <w:trHeight w:val="525"/>
        </w:trPr>
        <w:tc>
          <w:tcPr>
            <w:tcW w:w="1741" w:type="pct"/>
            <w:vMerge/>
            <w:shd w:val="clear" w:color="auto" w:fill="auto"/>
          </w:tcPr>
          <w:p w14:paraId="7213E334" w14:textId="77777777" w:rsidR="00312445" w:rsidRPr="002F3FA1" w:rsidRDefault="00312445" w:rsidP="00625C91">
            <w:pPr>
              <w:spacing w:before="0"/>
              <w:rPr>
                <w:rFonts w:cs="Arial"/>
                <w:color w:val="00B0F0"/>
              </w:rPr>
            </w:pPr>
          </w:p>
        </w:tc>
        <w:tc>
          <w:tcPr>
            <w:tcW w:w="1516" w:type="pct"/>
            <w:shd w:val="clear" w:color="auto" w:fill="auto"/>
            <w:vAlign w:val="center"/>
          </w:tcPr>
          <w:p w14:paraId="00003223" w14:textId="77777777" w:rsidR="00312445" w:rsidRPr="002F3FA1" w:rsidRDefault="00312445" w:rsidP="00625C91">
            <w:pPr>
              <w:spacing w:before="0"/>
              <w:rPr>
                <w:rFonts w:cs="Arial"/>
                <w:color w:val="00B0F0"/>
              </w:rPr>
            </w:pPr>
            <w:r w:rsidRPr="002F3FA1">
              <w:rPr>
                <w:rFonts w:cs="Arial"/>
                <w:color w:val="00B0F0"/>
              </w:rPr>
              <w:t>Трошкови превоза</w:t>
            </w:r>
          </w:p>
        </w:tc>
        <w:tc>
          <w:tcPr>
            <w:tcW w:w="1742" w:type="pct"/>
          </w:tcPr>
          <w:p w14:paraId="22902017" w14:textId="77777777" w:rsidR="00312445" w:rsidRPr="002F3FA1" w:rsidRDefault="00312445" w:rsidP="00625C91">
            <w:pPr>
              <w:spacing w:before="0"/>
              <w:jc w:val="center"/>
              <w:rPr>
                <w:rFonts w:cs="Arial"/>
                <w:color w:val="00B0F0"/>
              </w:rPr>
            </w:pPr>
            <w:r w:rsidRPr="002F3FA1">
              <w:rPr>
                <w:rFonts w:cs="Arial"/>
                <w:color w:val="00B0F0"/>
              </w:rPr>
              <w:t>динара</w:t>
            </w:r>
            <w:r w:rsidRPr="002F3FA1">
              <w:rPr>
                <w:rFonts w:cs="Arial"/>
                <w:color w:val="00B0F0"/>
                <w:lang w:val="sr-Cyrl-RS"/>
              </w:rPr>
              <w:t>/</w:t>
            </w:r>
            <w:r w:rsidRPr="002F3FA1">
              <w:rPr>
                <w:rFonts w:cs="Arial"/>
                <w:color w:val="00B0F0"/>
              </w:rPr>
              <w:t xml:space="preserve"> EUR</w:t>
            </w:r>
          </w:p>
        </w:tc>
      </w:tr>
      <w:tr w:rsidR="00312445" w:rsidRPr="002F3FA1" w14:paraId="5F6746CF" w14:textId="77777777" w:rsidTr="00312445">
        <w:trPr>
          <w:trHeight w:val="534"/>
        </w:trPr>
        <w:tc>
          <w:tcPr>
            <w:tcW w:w="1741" w:type="pct"/>
            <w:vMerge/>
            <w:shd w:val="clear" w:color="auto" w:fill="auto"/>
          </w:tcPr>
          <w:p w14:paraId="41A76C73" w14:textId="77777777" w:rsidR="00312445" w:rsidRPr="002F3FA1" w:rsidRDefault="00312445" w:rsidP="00625C91">
            <w:pPr>
              <w:spacing w:before="0"/>
              <w:rPr>
                <w:rFonts w:cs="Arial"/>
                <w:color w:val="00B0F0"/>
              </w:rPr>
            </w:pPr>
          </w:p>
        </w:tc>
        <w:tc>
          <w:tcPr>
            <w:tcW w:w="1516" w:type="pct"/>
            <w:shd w:val="clear" w:color="auto" w:fill="auto"/>
            <w:vAlign w:val="center"/>
          </w:tcPr>
          <w:p w14:paraId="4EF8434E" w14:textId="77777777" w:rsidR="00312445" w:rsidRPr="002F3FA1" w:rsidRDefault="00312445" w:rsidP="00625C91">
            <w:pPr>
              <w:spacing w:before="0"/>
              <w:rPr>
                <w:rFonts w:cs="Arial"/>
                <w:color w:val="00B0F0"/>
                <w:lang w:val="sr-Cyrl-CS"/>
              </w:rPr>
            </w:pPr>
            <w:r w:rsidRPr="002F3FA1">
              <w:rPr>
                <w:rFonts w:cs="Arial"/>
                <w:color w:val="00B0F0"/>
              </w:rPr>
              <w:t>Остали трошкови</w:t>
            </w:r>
            <w:r w:rsidRPr="002F3FA1">
              <w:rPr>
                <w:rFonts w:cs="Arial"/>
                <w:color w:val="00B0F0"/>
                <w:lang w:val="sr-Cyrl-CS"/>
              </w:rPr>
              <w:t xml:space="preserve"> (</w:t>
            </w:r>
            <w:r w:rsidRPr="002F3FA1">
              <w:rPr>
                <w:rFonts w:cs="Arial"/>
                <w:i/>
                <w:color w:val="00B0F0"/>
                <w:lang w:val="sr-Cyrl-CS"/>
              </w:rPr>
              <w:t>навести</w:t>
            </w:r>
            <w:r w:rsidRPr="002F3FA1">
              <w:rPr>
                <w:rFonts w:cs="Arial"/>
                <w:color w:val="00B0F0"/>
                <w:lang w:val="sr-Cyrl-CS"/>
              </w:rPr>
              <w:t>)</w:t>
            </w:r>
          </w:p>
        </w:tc>
        <w:tc>
          <w:tcPr>
            <w:tcW w:w="1742" w:type="pct"/>
          </w:tcPr>
          <w:p w14:paraId="253AE4C6" w14:textId="77777777" w:rsidR="00312445" w:rsidRPr="002F3FA1" w:rsidRDefault="00312445" w:rsidP="00625C91">
            <w:pPr>
              <w:spacing w:before="0"/>
              <w:jc w:val="center"/>
              <w:rPr>
                <w:rFonts w:cs="Arial"/>
                <w:color w:val="00B0F0"/>
              </w:rPr>
            </w:pPr>
            <w:r w:rsidRPr="002F3FA1">
              <w:rPr>
                <w:rFonts w:cs="Arial"/>
                <w:color w:val="00B0F0"/>
              </w:rPr>
              <w:t>динара</w:t>
            </w:r>
            <w:r w:rsidRPr="002F3FA1">
              <w:rPr>
                <w:rFonts w:cs="Arial"/>
                <w:color w:val="00B0F0"/>
                <w:lang w:val="sr-Cyrl-RS"/>
              </w:rPr>
              <w:t>/</w:t>
            </w:r>
            <w:r w:rsidRPr="002F3FA1">
              <w:rPr>
                <w:rFonts w:cs="Arial"/>
                <w:color w:val="00B0F0"/>
              </w:rPr>
              <w:t xml:space="preserve"> EUR</w:t>
            </w:r>
          </w:p>
        </w:tc>
      </w:tr>
    </w:tbl>
    <w:p w14:paraId="12B34706" w14:textId="77777777" w:rsidR="00312445" w:rsidRPr="002F3FA1" w:rsidRDefault="00312445" w:rsidP="00343A18">
      <w:pPr>
        <w:spacing w:before="0"/>
        <w:rPr>
          <w:rFonts w:cs="Arial"/>
          <w:b/>
          <w:lang w:val="sr-Latn-CS"/>
        </w:rPr>
      </w:pPr>
    </w:p>
    <w:p w14:paraId="58EF5DB9" w14:textId="77777777" w:rsidR="00343A18" w:rsidRPr="002F3FA1" w:rsidRDefault="00343A18" w:rsidP="00343A18">
      <w:pPr>
        <w:spacing w:before="0"/>
        <w:rPr>
          <w:rFonts w:cs="Arial"/>
          <w:b/>
          <w:i/>
          <w:lang w:val="sr-Cyrl-CS"/>
        </w:rPr>
      </w:pPr>
      <w:r w:rsidRPr="002F3FA1">
        <w:rPr>
          <w:rFonts w:cs="Arial"/>
          <w:b/>
          <w:i/>
          <w:lang w:val="sr-Cyrl-CS"/>
        </w:rPr>
        <w:t>Напомена:</w:t>
      </w:r>
    </w:p>
    <w:p w14:paraId="71EB72BF" w14:textId="77777777" w:rsidR="00343A18" w:rsidRPr="002F3FA1" w:rsidRDefault="00343A18" w:rsidP="00343A18">
      <w:pPr>
        <w:pStyle w:val="KDKomentar"/>
        <w:spacing w:before="0"/>
        <w:rPr>
          <w:rFonts w:eastAsia="TimesNewRomanPS-BoldMT" w:cs="Arial"/>
          <w:color w:val="auto"/>
          <w:sz w:val="22"/>
          <w:szCs w:val="22"/>
        </w:rPr>
      </w:pPr>
      <w:r w:rsidRPr="002F3FA1">
        <w:rPr>
          <w:rFonts w:eastAsia="TimesNewRomanPS-BoldMT" w:cs="Arial"/>
          <w:color w:val="auto"/>
          <w:sz w:val="22"/>
          <w:szCs w:val="22"/>
        </w:rPr>
        <w:t xml:space="preserve">-Уколико </w:t>
      </w:r>
      <w:r w:rsidRPr="002F3FA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F3FA1">
        <w:rPr>
          <w:rFonts w:eastAsia="TimesNewRomanPS-BoldMT" w:cs="Arial"/>
          <w:color w:val="auto"/>
          <w:sz w:val="22"/>
          <w:szCs w:val="22"/>
        </w:rPr>
        <w:t>.</w:t>
      </w:r>
    </w:p>
    <w:p w14:paraId="12018125" w14:textId="77777777" w:rsidR="00312445" w:rsidRDefault="00343A18" w:rsidP="00312445">
      <w:pPr>
        <w:pStyle w:val="KDKomentar"/>
        <w:spacing w:before="0"/>
        <w:rPr>
          <w:rFonts w:eastAsia="TimesNewRomanPS-BoldMT" w:cs="Arial"/>
          <w:color w:val="auto"/>
          <w:sz w:val="22"/>
          <w:szCs w:val="22"/>
        </w:rPr>
      </w:pPr>
      <w:r w:rsidRPr="002F3FA1">
        <w:rPr>
          <w:rFonts w:eastAsia="TimesNewRomanPS-BoldMT" w:cs="Arial"/>
          <w:color w:val="auto"/>
          <w:sz w:val="22"/>
          <w:szCs w:val="22"/>
          <w:lang w:val="sr-Cyrl-CS"/>
        </w:rPr>
        <w:t xml:space="preserve">- </w:t>
      </w:r>
      <w:r w:rsidRPr="002F3FA1">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25AC09D2" w14:textId="77777777" w:rsidR="00312445" w:rsidRDefault="00312445" w:rsidP="00312445">
      <w:pPr>
        <w:pStyle w:val="KDKomentar"/>
        <w:spacing w:before="0"/>
        <w:rPr>
          <w:rFonts w:eastAsia="TimesNewRomanPS-BoldMT" w:cs="Arial"/>
          <w:color w:val="auto"/>
          <w:sz w:val="22"/>
          <w:szCs w:val="22"/>
        </w:rPr>
      </w:pPr>
    </w:p>
    <w:p w14:paraId="78E0033D" w14:textId="329BE333" w:rsidR="00343A18" w:rsidRPr="00312445" w:rsidRDefault="00343A18" w:rsidP="00312445">
      <w:pPr>
        <w:pStyle w:val="KDKomentar"/>
        <w:spacing w:before="0"/>
        <w:rPr>
          <w:rFonts w:eastAsia="TimesNewRomanPS-BoldMT" w:cs="Arial"/>
          <w:color w:val="auto"/>
          <w:sz w:val="22"/>
          <w:szCs w:val="22"/>
        </w:rPr>
      </w:pPr>
      <w:r w:rsidRPr="002F3FA1">
        <w:rPr>
          <w:rFonts w:cs="Arial"/>
          <w:b/>
          <w:lang w:val="sr-Latn-CS"/>
        </w:rPr>
        <w:t>Упутство</w:t>
      </w:r>
      <w:r w:rsidR="00D667B7">
        <w:rPr>
          <w:rFonts w:cs="Arial"/>
          <w:b/>
          <w:lang w:val="sr-Cyrl-RS"/>
        </w:rPr>
        <w:t xml:space="preserve"> </w:t>
      </w:r>
      <w:r w:rsidRPr="002F3FA1">
        <w:rPr>
          <w:rFonts w:cs="Arial"/>
          <w:b/>
          <w:lang w:val="sr-Latn-CS"/>
        </w:rPr>
        <w:t>за попуњавањ</w:t>
      </w:r>
      <w:r w:rsidRPr="002F3FA1">
        <w:rPr>
          <w:rFonts w:cs="Arial"/>
          <w:b/>
        </w:rPr>
        <w:t>е</w:t>
      </w:r>
      <w:r w:rsidR="007E7BB8" w:rsidRPr="002F3FA1">
        <w:rPr>
          <w:rFonts w:cs="Arial"/>
          <w:b/>
        </w:rPr>
        <w:t xml:space="preserve"> О</w:t>
      </w:r>
      <w:r w:rsidRPr="002F3FA1">
        <w:rPr>
          <w:rFonts w:cs="Arial"/>
          <w:b/>
        </w:rPr>
        <w:t>брасца структуре цене</w:t>
      </w:r>
    </w:p>
    <w:p w14:paraId="44E93538" w14:textId="77777777" w:rsidR="00343A18" w:rsidRPr="002F3FA1" w:rsidRDefault="00343A18" w:rsidP="00343A18">
      <w:pPr>
        <w:spacing w:before="0"/>
        <w:rPr>
          <w:rFonts w:cs="Arial"/>
          <w:b/>
        </w:rPr>
      </w:pPr>
    </w:p>
    <w:p w14:paraId="41AB7B23" w14:textId="77777777" w:rsidR="00343A18" w:rsidRPr="002F3FA1" w:rsidRDefault="00343A18" w:rsidP="00343A18">
      <w:pPr>
        <w:pStyle w:val="ListParagraph"/>
        <w:tabs>
          <w:tab w:val="left" w:pos="90"/>
        </w:tabs>
        <w:spacing w:before="0" w:after="0" w:line="240" w:lineRule="auto"/>
        <w:ind w:left="0"/>
        <w:rPr>
          <w:rFonts w:ascii="Arial" w:hAnsi="Arial" w:cs="Arial"/>
          <w:bCs/>
          <w:iCs/>
        </w:rPr>
      </w:pPr>
      <w:r w:rsidRPr="002F3FA1">
        <w:rPr>
          <w:rFonts w:ascii="Arial" w:hAnsi="Arial" w:cs="Arial"/>
          <w:bCs/>
          <w:iCs/>
        </w:rPr>
        <w:t>Понуђач треба да попун</w:t>
      </w:r>
      <w:r w:rsidRPr="002F3FA1">
        <w:rPr>
          <w:rFonts w:ascii="Arial" w:hAnsi="Arial" w:cs="Arial"/>
          <w:bCs/>
          <w:iCs/>
          <w:lang w:val="sr-Cyrl-CS"/>
        </w:rPr>
        <w:t>и</w:t>
      </w:r>
      <w:r w:rsidRPr="002F3FA1">
        <w:rPr>
          <w:rFonts w:ascii="Arial" w:hAnsi="Arial" w:cs="Arial"/>
          <w:bCs/>
          <w:iCs/>
        </w:rPr>
        <w:t xml:space="preserve"> образац структуре цене </w:t>
      </w:r>
      <w:r w:rsidRPr="002F3FA1">
        <w:rPr>
          <w:rFonts w:ascii="Arial" w:hAnsi="Arial" w:cs="Arial"/>
          <w:bCs/>
          <w:iCs/>
          <w:lang w:val="sr-Cyrl-CS"/>
        </w:rPr>
        <w:t>Табела 1. на следећи начин</w:t>
      </w:r>
      <w:r w:rsidRPr="002F3FA1">
        <w:rPr>
          <w:rFonts w:ascii="Arial" w:hAnsi="Arial" w:cs="Arial"/>
          <w:bCs/>
          <w:iCs/>
        </w:rPr>
        <w:t>:</w:t>
      </w:r>
    </w:p>
    <w:p w14:paraId="39148460" w14:textId="77777777" w:rsidR="000F683D" w:rsidRPr="002F3FA1" w:rsidRDefault="000F683D" w:rsidP="00343A18">
      <w:pPr>
        <w:pStyle w:val="ListParagraph"/>
        <w:tabs>
          <w:tab w:val="left" w:pos="90"/>
        </w:tabs>
        <w:spacing w:before="0" w:after="0" w:line="240" w:lineRule="auto"/>
        <w:ind w:left="0"/>
        <w:rPr>
          <w:rFonts w:ascii="Arial" w:hAnsi="Arial" w:cs="Arial"/>
          <w:bCs/>
          <w:iCs/>
        </w:rPr>
      </w:pPr>
    </w:p>
    <w:p w14:paraId="6A9FC6BA" w14:textId="038DFF74" w:rsidR="00343A18" w:rsidRPr="002F3FA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2F3FA1">
        <w:rPr>
          <w:rFonts w:ascii="Arial" w:hAnsi="Arial" w:cs="Arial"/>
          <w:bCs/>
          <w:iCs/>
          <w:lang w:val="sr-Cyrl-CS"/>
        </w:rPr>
        <w:t xml:space="preserve">у колону 5. </w:t>
      </w:r>
      <w:proofErr w:type="gramStart"/>
      <w:r w:rsidRPr="002F3FA1">
        <w:rPr>
          <w:rFonts w:ascii="Arial" w:hAnsi="Arial" w:cs="Arial"/>
          <w:bCs/>
          <w:iCs/>
        </w:rPr>
        <w:t>уписати</w:t>
      </w:r>
      <w:proofErr w:type="gramEnd"/>
      <w:r w:rsidRPr="002F3FA1">
        <w:rPr>
          <w:rFonts w:ascii="Arial" w:hAnsi="Arial" w:cs="Arial"/>
          <w:bCs/>
          <w:iCs/>
        </w:rPr>
        <w:t xml:space="preserve"> колико износи јединична цена без ПДВ за испоручено добро;</w:t>
      </w:r>
    </w:p>
    <w:p w14:paraId="0E97C5AF" w14:textId="798DB133" w:rsidR="00343A18" w:rsidRPr="002F3FA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2F3FA1">
        <w:rPr>
          <w:rFonts w:ascii="Arial" w:hAnsi="Arial" w:cs="Arial"/>
          <w:bCs/>
          <w:iCs/>
        </w:rPr>
        <w:t>у</w:t>
      </w:r>
      <w:proofErr w:type="gramEnd"/>
      <w:r w:rsidRPr="002F3FA1">
        <w:rPr>
          <w:rFonts w:ascii="Arial" w:hAnsi="Arial" w:cs="Arial"/>
          <w:bCs/>
          <w:iCs/>
        </w:rPr>
        <w:t xml:space="preserve"> колону </w:t>
      </w:r>
      <w:r w:rsidRPr="002F3FA1">
        <w:rPr>
          <w:rFonts w:ascii="Arial" w:hAnsi="Arial" w:cs="Arial"/>
          <w:bCs/>
          <w:iCs/>
          <w:lang w:val="sr-Cyrl-CS"/>
        </w:rPr>
        <w:t>6</w:t>
      </w:r>
      <w:r w:rsidRPr="002F3FA1">
        <w:rPr>
          <w:rFonts w:ascii="Arial" w:hAnsi="Arial" w:cs="Arial"/>
          <w:bCs/>
          <w:iCs/>
        </w:rPr>
        <w:t xml:space="preserve">. </w:t>
      </w:r>
      <w:proofErr w:type="gramStart"/>
      <w:r w:rsidRPr="002F3FA1">
        <w:rPr>
          <w:rFonts w:ascii="Arial" w:hAnsi="Arial" w:cs="Arial"/>
          <w:bCs/>
          <w:iCs/>
        </w:rPr>
        <w:t>уписати</w:t>
      </w:r>
      <w:proofErr w:type="gramEnd"/>
      <w:r w:rsidRPr="002F3FA1">
        <w:rPr>
          <w:rFonts w:ascii="Arial" w:hAnsi="Arial" w:cs="Arial"/>
          <w:bCs/>
          <w:iCs/>
        </w:rPr>
        <w:t xml:space="preserve"> колико износи јединична цена са ПДВ за испоручено добро;</w:t>
      </w:r>
    </w:p>
    <w:p w14:paraId="6F878491" w14:textId="77777777" w:rsidR="00343A18" w:rsidRPr="002F3FA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2F3FA1">
        <w:rPr>
          <w:rFonts w:ascii="Arial" w:hAnsi="Arial" w:cs="Arial"/>
          <w:bCs/>
          <w:iCs/>
        </w:rPr>
        <w:t>у</w:t>
      </w:r>
      <w:proofErr w:type="gramEnd"/>
      <w:r w:rsidRPr="002F3FA1">
        <w:rPr>
          <w:rFonts w:ascii="Arial" w:hAnsi="Arial" w:cs="Arial"/>
          <w:bCs/>
          <w:iCs/>
        </w:rPr>
        <w:t xml:space="preserve"> колону </w:t>
      </w:r>
      <w:r w:rsidRPr="002F3FA1">
        <w:rPr>
          <w:rFonts w:ascii="Arial" w:hAnsi="Arial" w:cs="Arial"/>
          <w:bCs/>
          <w:iCs/>
          <w:lang w:val="sr-Cyrl-CS"/>
        </w:rPr>
        <w:t>7</w:t>
      </w:r>
      <w:r w:rsidRPr="002F3FA1">
        <w:rPr>
          <w:rFonts w:ascii="Arial" w:hAnsi="Arial" w:cs="Arial"/>
          <w:bCs/>
          <w:iCs/>
        </w:rPr>
        <w:t xml:space="preserve">. </w:t>
      </w:r>
      <w:proofErr w:type="gramStart"/>
      <w:r w:rsidRPr="002F3FA1">
        <w:rPr>
          <w:rFonts w:ascii="Arial" w:hAnsi="Arial" w:cs="Arial"/>
          <w:bCs/>
          <w:iCs/>
        </w:rPr>
        <w:t>уписати</w:t>
      </w:r>
      <w:proofErr w:type="gramEnd"/>
      <w:r w:rsidRPr="002F3FA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2F3FA1">
        <w:rPr>
          <w:rFonts w:ascii="Arial" w:hAnsi="Arial" w:cs="Arial"/>
          <w:bCs/>
          <w:iCs/>
          <w:lang w:val="sr-Cyrl-CS"/>
        </w:rPr>
        <w:t>5</w:t>
      </w:r>
      <w:r w:rsidRPr="002F3FA1">
        <w:rPr>
          <w:rFonts w:ascii="Arial" w:hAnsi="Arial" w:cs="Arial"/>
          <w:bCs/>
          <w:iCs/>
        </w:rPr>
        <w:t xml:space="preserve">.) са траженом количином (која је наведена у колони </w:t>
      </w:r>
      <w:r w:rsidRPr="002F3FA1">
        <w:rPr>
          <w:rFonts w:ascii="Arial" w:hAnsi="Arial" w:cs="Arial"/>
          <w:bCs/>
          <w:iCs/>
          <w:lang w:val="sr-Cyrl-CS"/>
        </w:rPr>
        <w:t>4</w:t>
      </w:r>
      <w:r w:rsidRPr="002F3FA1">
        <w:rPr>
          <w:rFonts w:ascii="Arial" w:hAnsi="Arial" w:cs="Arial"/>
          <w:bCs/>
          <w:iCs/>
        </w:rPr>
        <w:t xml:space="preserve">.); </w:t>
      </w:r>
    </w:p>
    <w:p w14:paraId="3CF59F25" w14:textId="77777777" w:rsidR="00343A1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2F3FA1">
        <w:rPr>
          <w:rFonts w:ascii="Arial" w:hAnsi="Arial" w:cs="Arial"/>
          <w:bCs/>
          <w:iCs/>
          <w:lang w:val="sr-Cyrl-CS"/>
        </w:rPr>
        <w:t>у колону 8</w:t>
      </w:r>
      <w:r w:rsidRPr="002F3FA1">
        <w:rPr>
          <w:rFonts w:ascii="Arial" w:hAnsi="Arial" w:cs="Arial"/>
          <w:bCs/>
          <w:iCs/>
        </w:rPr>
        <w:t xml:space="preserve">. </w:t>
      </w:r>
      <w:proofErr w:type="gramStart"/>
      <w:r w:rsidRPr="002F3FA1">
        <w:rPr>
          <w:rFonts w:ascii="Arial" w:hAnsi="Arial" w:cs="Arial"/>
          <w:bCs/>
          <w:iCs/>
        </w:rPr>
        <w:t>уписати</w:t>
      </w:r>
      <w:proofErr w:type="gramEnd"/>
      <w:r w:rsidRPr="002F3FA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2F3FA1">
        <w:rPr>
          <w:rFonts w:ascii="Arial" w:hAnsi="Arial" w:cs="Arial"/>
          <w:bCs/>
          <w:iCs/>
          <w:lang w:val="sr-Cyrl-CS"/>
        </w:rPr>
        <w:t>6</w:t>
      </w:r>
      <w:r w:rsidRPr="002F3FA1">
        <w:rPr>
          <w:rFonts w:ascii="Arial" w:hAnsi="Arial" w:cs="Arial"/>
          <w:bCs/>
          <w:iCs/>
        </w:rPr>
        <w:t xml:space="preserve">.) са траженом количином (која је наведена у колони </w:t>
      </w:r>
      <w:r w:rsidRPr="002F3FA1">
        <w:rPr>
          <w:rFonts w:ascii="Arial" w:hAnsi="Arial" w:cs="Arial"/>
          <w:bCs/>
          <w:iCs/>
          <w:lang w:val="sr-Cyrl-CS"/>
        </w:rPr>
        <w:t>4</w:t>
      </w:r>
      <w:r w:rsidRPr="002F3FA1">
        <w:rPr>
          <w:rFonts w:ascii="Arial" w:hAnsi="Arial" w:cs="Arial"/>
          <w:bCs/>
          <w:iCs/>
        </w:rPr>
        <w:t>.).</w:t>
      </w:r>
    </w:p>
    <w:p w14:paraId="2167F478" w14:textId="77777777" w:rsidR="00D667B7" w:rsidRPr="002F3FA1" w:rsidRDefault="00D667B7" w:rsidP="00343A18">
      <w:pPr>
        <w:pStyle w:val="ListParagraph"/>
        <w:tabs>
          <w:tab w:val="left" w:pos="90"/>
        </w:tabs>
        <w:suppressAutoHyphens/>
        <w:spacing w:before="0" w:after="0" w:line="240" w:lineRule="auto"/>
        <w:ind w:left="0"/>
        <w:contextualSpacing w:val="0"/>
        <w:rPr>
          <w:rFonts w:ascii="Arial" w:hAnsi="Arial" w:cs="Arial"/>
          <w:bCs/>
          <w:iCs/>
        </w:rPr>
      </w:pPr>
    </w:p>
    <w:p w14:paraId="6DFFCC11" w14:textId="77777777" w:rsidR="007E7BB8" w:rsidRPr="002F3FA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7DF5FB5D" w14:textId="77777777" w:rsidR="00343A18" w:rsidRPr="002F3FA1" w:rsidRDefault="00343A18" w:rsidP="00343A18">
      <w:pPr>
        <w:tabs>
          <w:tab w:val="left" w:pos="992"/>
        </w:tabs>
        <w:spacing w:before="0"/>
        <w:rPr>
          <w:rFonts w:cs="Arial"/>
          <w:color w:val="00B0F0"/>
        </w:rPr>
      </w:pPr>
      <w:r w:rsidRPr="002F3FA1">
        <w:rPr>
          <w:rFonts w:cs="Arial"/>
          <w:color w:val="00B0F0"/>
        </w:rPr>
        <w:t xml:space="preserve">- </w:t>
      </w:r>
      <w:proofErr w:type="gramStart"/>
      <w:r w:rsidRPr="002F3FA1">
        <w:rPr>
          <w:rFonts w:cs="Arial"/>
          <w:color w:val="00B0F0"/>
        </w:rPr>
        <w:t>у</w:t>
      </w:r>
      <w:proofErr w:type="gramEnd"/>
      <w:r w:rsidRPr="002F3FA1">
        <w:rPr>
          <w:rFonts w:cs="Arial"/>
          <w:color w:val="00B0F0"/>
        </w:rPr>
        <w:t xml:space="preserve"> Табелу 2. </w:t>
      </w:r>
      <w:proofErr w:type="gramStart"/>
      <w:r w:rsidRPr="002F3FA1">
        <w:rPr>
          <w:rFonts w:cs="Arial"/>
          <w:color w:val="00B0F0"/>
        </w:rPr>
        <w:t>уписују</w:t>
      </w:r>
      <w:proofErr w:type="gramEnd"/>
      <w:r w:rsidRPr="002F3FA1">
        <w:rPr>
          <w:rFonts w:cs="Arial"/>
          <w:color w:val="00B0F0"/>
        </w:rPr>
        <w:t xml:space="preserve"> се посебно исказани трошкови који су укључени у укупно</w:t>
      </w:r>
    </w:p>
    <w:p w14:paraId="60B90D4D" w14:textId="75FE0470" w:rsidR="00343A18" w:rsidRPr="002F3FA1" w:rsidRDefault="00343A18" w:rsidP="00343A18">
      <w:pPr>
        <w:tabs>
          <w:tab w:val="left" w:pos="992"/>
        </w:tabs>
        <w:spacing w:before="0"/>
        <w:rPr>
          <w:rFonts w:cs="Arial"/>
          <w:color w:val="00B0F0"/>
        </w:rPr>
      </w:pPr>
      <w:proofErr w:type="gramStart"/>
      <w:r w:rsidRPr="002F3FA1">
        <w:rPr>
          <w:rFonts w:cs="Arial"/>
          <w:color w:val="00B0F0"/>
        </w:rPr>
        <w:t>понуђену</w:t>
      </w:r>
      <w:proofErr w:type="gramEnd"/>
      <w:r w:rsidRPr="002F3FA1">
        <w:rPr>
          <w:rFonts w:cs="Arial"/>
          <w:color w:val="00B0F0"/>
        </w:rPr>
        <w:t xml:space="preserve"> цену без ПДВ (ред бр. I из табеле 1)</w:t>
      </w:r>
      <w:r w:rsidR="007F7D7A" w:rsidRPr="002F3FA1">
        <w:rPr>
          <w:rFonts w:cs="Arial"/>
          <w:lang w:val="sr-Cyrl-RS"/>
        </w:rPr>
        <w:t xml:space="preserve"> </w:t>
      </w:r>
      <w:r w:rsidR="007F7D7A" w:rsidRPr="002F3FA1">
        <w:rPr>
          <w:rFonts w:cs="Arial"/>
          <w:color w:val="00B0F0"/>
          <w:lang w:val="sr-Cyrl-RS"/>
        </w:rPr>
        <w:t>уколико исти постоје као засебни трошкови</w:t>
      </w:r>
    </w:p>
    <w:p w14:paraId="3640402E" w14:textId="77777777" w:rsidR="00343A18" w:rsidRPr="002F3FA1" w:rsidRDefault="00343A18" w:rsidP="00343A18">
      <w:pPr>
        <w:tabs>
          <w:tab w:val="left" w:pos="992"/>
        </w:tabs>
        <w:spacing w:before="0"/>
        <w:rPr>
          <w:rFonts w:cs="Arial"/>
          <w:b/>
          <w:lang w:val="sr-Cyrl-BA"/>
        </w:rPr>
      </w:pPr>
    </w:p>
    <w:p w14:paraId="59EAEC31" w14:textId="77777777" w:rsidR="00343A18" w:rsidRPr="002F3FA1" w:rsidRDefault="00343A18" w:rsidP="00AA69A6">
      <w:pPr>
        <w:numPr>
          <w:ilvl w:val="0"/>
          <w:numId w:val="23"/>
        </w:numPr>
        <w:tabs>
          <w:tab w:val="left" w:pos="992"/>
        </w:tabs>
        <w:spacing w:before="0"/>
        <w:rPr>
          <w:rFonts w:cs="Arial"/>
        </w:rPr>
      </w:pPr>
      <w:proofErr w:type="gramStart"/>
      <w:r w:rsidRPr="002F3FA1">
        <w:rPr>
          <w:rFonts w:cs="Arial"/>
        </w:rPr>
        <w:t>у</w:t>
      </w:r>
      <w:proofErr w:type="gramEnd"/>
      <w:r w:rsidRPr="002F3FA1">
        <w:rPr>
          <w:rFonts w:cs="Arial"/>
        </w:rPr>
        <w:t xml:space="preserve"> ред бр. I – уписује се укупно понуђена цена за све позиције  без ПДВ (збир</w:t>
      </w:r>
    </w:p>
    <w:p w14:paraId="2473F895" w14:textId="77777777" w:rsidR="00343A18" w:rsidRPr="002F3FA1" w:rsidRDefault="00343A18" w:rsidP="00AA69A6">
      <w:pPr>
        <w:numPr>
          <w:ilvl w:val="0"/>
          <w:numId w:val="23"/>
        </w:numPr>
        <w:tabs>
          <w:tab w:val="left" w:pos="992"/>
        </w:tabs>
        <w:spacing w:before="0"/>
        <w:rPr>
          <w:rFonts w:cs="Arial"/>
        </w:rPr>
      </w:pPr>
      <w:proofErr w:type="gramStart"/>
      <w:r w:rsidRPr="002F3FA1">
        <w:rPr>
          <w:rFonts w:cs="Arial"/>
        </w:rPr>
        <w:t>колоне</w:t>
      </w:r>
      <w:proofErr w:type="gramEnd"/>
      <w:r w:rsidRPr="002F3FA1">
        <w:rPr>
          <w:rFonts w:cs="Arial"/>
        </w:rPr>
        <w:t xml:space="preserve"> бр. 5)</w:t>
      </w:r>
    </w:p>
    <w:p w14:paraId="10142B5F" w14:textId="77777777" w:rsidR="00343A18" w:rsidRPr="002F3FA1" w:rsidRDefault="00343A18" w:rsidP="00AA69A6">
      <w:pPr>
        <w:numPr>
          <w:ilvl w:val="0"/>
          <w:numId w:val="23"/>
        </w:numPr>
        <w:tabs>
          <w:tab w:val="left" w:pos="992"/>
        </w:tabs>
        <w:spacing w:before="0"/>
        <w:rPr>
          <w:rFonts w:cs="Arial"/>
        </w:rPr>
      </w:pPr>
      <w:proofErr w:type="gramStart"/>
      <w:r w:rsidRPr="002F3FA1">
        <w:rPr>
          <w:rFonts w:cs="Arial"/>
        </w:rPr>
        <w:t>у</w:t>
      </w:r>
      <w:proofErr w:type="gramEnd"/>
      <w:r w:rsidRPr="002F3FA1">
        <w:rPr>
          <w:rFonts w:cs="Arial"/>
        </w:rPr>
        <w:t xml:space="preserve"> ред бр. II – уписује се укупан износ ПДВ </w:t>
      </w:r>
    </w:p>
    <w:p w14:paraId="70D09AAC" w14:textId="77777777" w:rsidR="00343A18" w:rsidRPr="002F3FA1" w:rsidRDefault="00343A18" w:rsidP="00AA69A6">
      <w:pPr>
        <w:numPr>
          <w:ilvl w:val="0"/>
          <w:numId w:val="23"/>
        </w:numPr>
        <w:tabs>
          <w:tab w:val="left" w:pos="992"/>
        </w:tabs>
        <w:spacing w:before="0"/>
        <w:rPr>
          <w:rFonts w:cs="Arial"/>
        </w:rPr>
      </w:pPr>
      <w:proofErr w:type="gramStart"/>
      <w:r w:rsidRPr="002F3FA1">
        <w:rPr>
          <w:rFonts w:cs="Arial"/>
        </w:rPr>
        <w:t>у</w:t>
      </w:r>
      <w:proofErr w:type="gramEnd"/>
      <w:r w:rsidRPr="002F3FA1">
        <w:rPr>
          <w:rFonts w:cs="Arial"/>
        </w:rPr>
        <w:t xml:space="preserve"> ред бр. III – уписује се укупно понуђена цена са ПДВ (ред бр. I + ред.</w:t>
      </w:r>
    </w:p>
    <w:p w14:paraId="0DCABD69" w14:textId="77777777" w:rsidR="00343A18" w:rsidRPr="002F3FA1" w:rsidRDefault="00343A18" w:rsidP="00AA69A6">
      <w:pPr>
        <w:numPr>
          <w:ilvl w:val="0"/>
          <w:numId w:val="23"/>
        </w:numPr>
        <w:tabs>
          <w:tab w:val="left" w:pos="992"/>
        </w:tabs>
        <w:spacing w:before="0"/>
        <w:rPr>
          <w:rFonts w:cs="Arial"/>
        </w:rPr>
      </w:pPr>
      <w:proofErr w:type="gramStart"/>
      <w:r w:rsidRPr="002F3FA1">
        <w:rPr>
          <w:rFonts w:cs="Arial"/>
        </w:rPr>
        <w:t>бр</w:t>
      </w:r>
      <w:proofErr w:type="gramEnd"/>
      <w:r w:rsidRPr="002F3FA1">
        <w:rPr>
          <w:rFonts w:cs="Arial"/>
        </w:rPr>
        <w:t>. II)</w:t>
      </w:r>
    </w:p>
    <w:p w14:paraId="35D1219D" w14:textId="77777777" w:rsidR="00343A18" w:rsidRPr="002F3FA1" w:rsidRDefault="00343A18" w:rsidP="00343A18">
      <w:pPr>
        <w:tabs>
          <w:tab w:val="left" w:pos="992"/>
        </w:tabs>
        <w:spacing w:before="0"/>
        <w:rPr>
          <w:rFonts w:cs="Arial"/>
        </w:rPr>
      </w:pPr>
    </w:p>
    <w:p w14:paraId="33034DEA" w14:textId="77777777" w:rsidR="00343A18" w:rsidRPr="002F3FA1" w:rsidRDefault="00343A18" w:rsidP="00AA69A6">
      <w:pPr>
        <w:numPr>
          <w:ilvl w:val="0"/>
          <w:numId w:val="24"/>
        </w:numPr>
        <w:tabs>
          <w:tab w:val="left" w:pos="992"/>
        </w:tabs>
        <w:spacing w:before="0"/>
        <w:rPr>
          <w:rFonts w:cs="Arial"/>
        </w:rPr>
      </w:pPr>
      <w:proofErr w:type="gramStart"/>
      <w:r w:rsidRPr="002F3FA1">
        <w:rPr>
          <w:rFonts w:cs="Arial"/>
        </w:rPr>
        <w:t>на</w:t>
      </w:r>
      <w:proofErr w:type="gramEnd"/>
      <w:r w:rsidRPr="002F3FA1">
        <w:rPr>
          <w:rFonts w:cs="Arial"/>
        </w:rPr>
        <w:t xml:space="preserve"> место предвиђено за место и датум уписује се место и датум попуњавањаобрасца структуре цене.</w:t>
      </w:r>
    </w:p>
    <w:p w14:paraId="20D0E798" w14:textId="77777777" w:rsidR="00343A18" w:rsidRPr="002F3FA1" w:rsidRDefault="00343A18" w:rsidP="00AA69A6">
      <w:pPr>
        <w:numPr>
          <w:ilvl w:val="0"/>
          <w:numId w:val="24"/>
        </w:numPr>
        <w:tabs>
          <w:tab w:val="left" w:pos="992"/>
        </w:tabs>
        <w:spacing w:before="0"/>
        <w:rPr>
          <w:rFonts w:cs="Arial"/>
        </w:rPr>
      </w:pPr>
      <w:proofErr w:type="gramStart"/>
      <w:r w:rsidRPr="002F3FA1">
        <w:rPr>
          <w:rFonts w:cs="Arial"/>
        </w:rPr>
        <w:t>на  место</w:t>
      </w:r>
      <w:proofErr w:type="gramEnd"/>
      <w:r w:rsidRPr="002F3FA1">
        <w:rPr>
          <w:rFonts w:cs="Arial"/>
        </w:rPr>
        <w:t xml:space="preserve"> предвиђено за печат и потпис понуђач печатом оверава и потписује образац структуре цене.</w:t>
      </w:r>
    </w:p>
    <w:p w14:paraId="0951870B" w14:textId="12B35835" w:rsidR="00537552" w:rsidRPr="002F3FA1" w:rsidRDefault="00537552" w:rsidP="00874F5B">
      <w:pPr>
        <w:rPr>
          <w:rFonts w:eastAsia="TimesNewRomanPS-BoldMT" w:cs="Arial"/>
        </w:rPr>
      </w:pPr>
    </w:p>
    <w:p w14:paraId="35D07649" w14:textId="77777777" w:rsidR="00537552" w:rsidRPr="002F3FA1" w:rsidRDefault="00537552" w:rsidP="00537552">
      <w:pPr>
        <w:rPr>
          <w:rFonts w:eastAsia="TimesNewRomanPS-BoldMT" w:cs="Arial"/>
        </w:rPr>
      </w:pPr>
    </w:p>
    <w:p w14:paraId="6A911D99" w14:textId="77777777" w:rsidR="007E7BB8" w:rsidRPr="002F3FA1" w:rsidRDefault="007E7BB8" w:rsidP="00537552">
      <w:pPr>
        <w:rPr>
          <w:rFonts w:eastAsia="TimesNewRomanPS-BoldMT" w:cs="Arial"/>
        </w:rPr>
      </w:pPr>
    </w:p>
    <w:p w14:paraId="4022EA51" w14:textId="10038FB0" w:rsidR="00312445" w:rsidRDefault="00312445">
      <w:pPr>
        <w:spacing w:before="0"/>
        <w:jc w:val="left"/>
        <w:rPr>
          <w:rFonts w:eastAsia="TimesNewRomanPS-BoldMT" w:cs="Arial"/>
        </w:rPr>
      </w:pPr>
      <w:r>
        <w:rPr>
          <w:rFonts w:eastAsia="TimesNewRomanPS-BoldMT" w:cs="Arial"/>
        </w:rPr>
        <w:br w:type="page"/>
      </w:r>
    </w:p>
    <w:p w14:paraId="73AC03A3" w14:textId="77777777" w:rsidR="00C91E9B" w:rsidRDefault="00C91E9B" w:rsidP="00537552">
      <w:pPr>
        <w:rPr>
          <w:rFonts w:eastAsia="TimesNewRomanPS-BoldMT" w:cs="Arial"/>
        </w:rPr>
        <w:sectPr w:rsidR="00C91E9B" w:rsidSect="00C91E9B">
          <w:footnotePr>
            <w:pos w:val="beneathText"/>
          </w:footnotePr>
          <w:pgSz w:w="16834" w:h="11909" w:orient="landscape" w:code="9"/>
          <w:pgMar w:top="1440" w:right="1440" w:bottom="1440" w:left="1440" w:header="144" w:footer="432" w:gutter="0"/>
          <w:cols w:space="708"/>
          <w:titlePg/>
          <w:docGrid w:linePitch="360"/>
        </w:sectPr>
      </w:pPr>
    </w:p>
    <w:p w14:paraId="333D2296" w14:textId="7D5D1D7C" w:rsidR="00343A18" w:rsidRPr="002F3FA1" w:rsidRDefault="00343A18" w:rsidP="00343A18">
      <w:pPr>
        <w:pStyle w:val="KDObrazac"/>
        <w:spacing w:before="0"/>
      </w:pPr>
      <w:bookmarkStart w:id="261" w:name="_Toc442559926"/>
      <w:r w:rsidRPr="002F3FA1">
        <w:lastRenderedPageBreak/>
        <w:t xml:space="preserve">ОБРАЗАЦ </w:t>
      </w:r>
      <w:r w:rsidR="00B4781B" w:rsidRPr="002F3FA1">
        <w:rPr>
          <w:lang w:val="sr-Cyrl-RS"/>
        </w:rPr>
        <w:t>3</w:t>
      </w:r>
      <w:r w:rsidRPr="002F3FA1">
        <w:t>.</w:t>
      </w:r>
      <w:bookmarkEnd w:id="261"/>
    </w:p>
    <w:p w14:paraId="17B655CA" w14:textId="77777777" w:rsidR="00343A18" w:rsidRPr="002F3FA1" w:rsidRDefault="00343A18" w:rsidP="00343A18">
      <w:pPr>
        <w:spacing w:before="0"/>
        <w:rPr>
          <w:rFonts w:cs="Arial"/>
          <w:lang w:val="sr-Cyrl-CS"/>
        </w:rPr>
      </w:pPr>
    </w:p>
    <w:p w14:paraId="4FEAE479" w14:textId="53D4AD5D" w:rsidR="007E7BB8" w:rsidRPr="002F3FA1" w:rsidRDefault="007E7BB8" w:rsidP="00343A18">
      <w:pPr>
        <w:spacing w:before="0"/>
        <w:rPr>
          <w:rFonts w:cs="Arial"/>
          <w:lang w:val="sr-Latn-CS"/>
        </w:rPr>
      </w:pPr>
    </w:p>
    <w:p w14:paraId="014BE24F" w14:textId="7231BF49" w:rsidR="00343A18" w:rsidRPr="002F3FA1" w:rsidRDefault="007E7BB8" w:rsidP="007E7BB8">
      <w:pPr>
        <w:tabs>
          <w:tab w:val="left" w:pos="6870"/>
        </w:tabs>
        <w:spacing w:before="0"/>
        <w:rPr>
          <w:rFonts w:cs="Arial"/>
        </w:rPr>
      </w:pPr>
      <w:r w:rsidRPr="002F3FA1">
        <w:rPr>
          <w:rFonts w:cs="Arial"/>
          <w:lang w:val="sr-Latn-CS"/>
        </w:rPr>
        <w:tab/>
      </w:r>
    </w:p>
    <w:p w14:paraId="573596D6" w14:textId="77777777" w:rsidR="00343A18" w:rsidRPr="002F3FA1" w:rsidRDefault="00343A18" w:rsidP="00343A18">
      <w:pPr>
        <w:ind w:left="-180" w:right="-360" w:firstLine="720"/>
        <w:rPr>
          <w:rFonts w:cs="Arial"/>
          <w:lang w:val="ru-RU"/>
        </w:rPr>
      </w:pPr>
    </w:p>
    <w:p w14:paraId="3DE87B0B" w14:textId="77777777" w:rsidR="00343A18" w:rsidRPr="002F3FA1" w:rsidRDefault="00343A18" w:rsidP="00343A18">
      <w:pPr>
        <w:ind w:right="-360"/>
        <w:rPr>
          <w:rFonts w:cs="Arial"/>
          <w:lang w:val="ru-RU"/>
        </w:rPr>
      </w:pPr>
      <w:r w:rsidRPr="002F3FA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2F3FA1" w:rsidRDefault="00343A18" w:rsidP="00343A18">
      <w:pPr>
        <w:rPr>
          <w:rFonts w:cs="Arial"/>
          <w:lang w:val="ru-RU"/>
        </w:rPr>
      </w:pPr>
    </w:p>
    <w:p w14:paraId="088CFC08" w14:textId="77777777" w:rsidR="00343A18" w:rsidRPr="002F3FA1" w:rsidRDefault="00343A18" w:rsidP="00343A18">
      <w:pPr>
        <w:jc w:val="center"/>
        <w:rPr>
          <w:rFonts w:cs="Arial"/>
          <w:b/>
          <w:lang w:val="ru-RU"/>
        </w:rPr>
      </w:pPr>
      <w:r w:rsidRPr="002F3FA1">
        <w:rPr>
          <w:rFonts w:cs="Arial"/>
          <w:b/>
          <w:lang w:val="ru-RU"/>
        </w:rPr>
        <w:t>ИЗЈАВУ О НЕЗАВИСНОЈ ПОНУДИ</w:t>
      </w:r>
    </w:p>
    <w:p w14:paraId="23AD6858" w14:textId="77777777" w:rsidR="00343A18" w:rsidRPr="002F3FA1" w:rsidRDefault="00343A18" w:rsidP="00343A18">
      <w:pPr>
        <w:jc w:val="center"/>
        <w:rPr>
          <w:rFonts w:cs="Arial"/>
          <w:b/>
          <w:lang w:val="ru-RU"/>
        </w:rPr>
      </w:pPr>
    </w:p>
    <w:p w14:paraId="4E88BC9A" w14:textId="77777777" w:rsidR="00343A18" w:rsidRPr="002F3FA1" w:rsidRDefault="00343A18" w:rsidP="00343A18">
      <w:pPr>
        <w:jc w:val="center"/>
        <w:rPr>
          <w:rFonts w:cs="Arial"/>
          <w:b/>
          <w:lang w:val="ru-RU"/>
        </w:rPr>
      </w:pPr>
    </w:p>
    <w:p w14:paraId="6EB84878" w14:textId="04B20210" w:rsidR="00343A18" w:rsidRPr="002F3FA1" w:rsidRDefault="00343A18" w:rsidP="00343A18">
      <w:pPr>
        <w:rPr>
          <w:rFonts w:cs="Arial"/>
          <w:lang w:val="ru-RU"/>
        </w:rPr>
      </w:pPr>
      <w:r w:rsidRPr="002F3FA1">
        <w:rPr>
          <w:rFonts w:cs="Arial"/>
          <w:lang w:val="ru-RU"/>
        </w:rPr>
        <w:t>и под пуном материјалном и кривичном одговорношћу потврђује да је Понуду број:</w:t>
      </w:r>
      <w:r w:rsidR="00B4781B" w:rsidRPr="002F3FA1">
        <w:rPr>
          <w:rFonts w:cs="Arial"/>
          <w:lang w:val="ru-RU"/>
        </w:rPr>
        <w:t xml:space="preserve"> </w:t>
      </w:r>
      <w:r w:rsidRPr="002F3FA1">
        <w:rPr>
          <w:rFonts w:cs="Arial"/>
          <w:lang w:val="ru-RU"/>
        </w:rPr>
        <w:t>________ за јавну набавку добара</w:t>
      </w:r>
      <w:r w:rsidR="00B4781B" w:rsidRPr="002F3FA1">
        <w:rPr>
          <w:rFonts w:cs="Arial"/>
          <w:lang w:val="ru-RU"/>
        </w:rPr>
        <w:t xml:space="preserve"> - Средства за повећање безбедности запослених у зонама веће клизавости газних површина </w:t>
      </w:r>
      <w:r w:rsidRPr="002F3FA1">
        <w:rPr>
          <w:rFonts w:cs="Arial"/>
          <w:lang w:val="ru-RU"/>
        </w:rPr>
        <w:t>ЈН бр.</w:t>
      </w:r>
      <w:r w:rsidR="00B35ABA">
        <w:rPr>
          <w:rFonts w:cs="Arial"/>
          <w:lang w:val="ru-RU"/>
        </w:rPr>
        <w:t xml:space="preserve"> ЦЈН/07/2016 </w:t>
      </w:r>
      <w:r w:rsidRPr="002F3FA1">
        <w:rPr>
          <w:rFonts w:cs="Arial"/>
          <w:lang w:val="ru-RU"/>
        </w:rPr>
        <w:t xml:space="preserve">Наручиоца </w:t>
      </w:r>
      <w:r w:rsidRPr="002F3FA1">
        <w:rPr>
          <w:rFonts w:eastAsia="Arial Unicode MS" w:cs="Arial"/>
          <w:color w:val="000000"/>
          <w:kern w:val="1"/>
          <w:lang w:eastAsia="ar-SA"/>
        </w:rPr>
        <w:t>Јавно предузеће „Електропривреда Србије“ Београд</w:t>
      </w:r>
      <w:r w:rsidR="002479F9" w:rsidRPr="002F3FA1">
        <w:rPr>
          <w:rFonts w:eastAsia="Arial Unicode MS" w:cs="Arial"/>
          <w:color w:val="000000"/>
          <w:kern w:val="1"/>
          <w:lang w:val="sr-Cyrl-RS" w:eastAsia="ar-SA"/>
        </w:rPr>
        <w:t xml:space="preserve"> </w:t>
      </w:r>
      <w:r w:rsidRPr="002F3FA1">
        <w:rPr>
          <w:rFonts w:cs="Arial"/>
          <w:lang w:val="ru-RU"/>
        </w:rPr>
        <w:t>по Позиву за подношење понуда објављеном на</w:t>
      </w:r>
      <w:r w:rsidR="000F683D" w:rsidRPr="002F3FA1">
        <w:rPr>
          <w:rFonts w:cs="Arial"/>
          <w:lang w:val="ru-RU"/>
        </w:rPr>
        <w:t xml:space="preserve"> </w:t>
      </w:r>
      <w:r w:rsidRPr="002F3FA1">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2F3FA1" w:rsidRDefault="00343A18" w:rsidP="00343A18">
      <w:pPr>
        <w:tabs>
          <w:tab w:val="left" w:pos="0"/>
        </w:tabs>
        <w:rPr>
          <w:rFonts w:cs="Arial"/>
          <w:lang w:val="ru-RU"/>
        </w:rPr>
      </w:pPr>
      <w:r w:rsidRPr="002F3FA1">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2F3FA1" w:rsidRDefault="00343A18" w:rsidP="00343A18">
      <w:pPr>
        <w:rPr>
          <w:rFonts w:cs="Arial"/>
          <w:b/>
          <w:lang w:val="ru-RU"/>
        </w:rPr>
      </w:pPr>
    </w:p>
    <w:p w14:paraId="00098C04" w14:textId="77777777" w:rsidR="00343A18" w:rsidRPr="002F3FA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F3FA1" w14:paraId="693ABD32" w14:textId="77777777" w:rsidTr="00BC01DC">
        <w:trPr>
          <w:jc w:val="center"/>
        </w:trPr>
        <w:tc>
          <w:tcPr>
            <w:tcW w:w="3882" w:type="dxa"/>
          </w:tcPr>
          <w:p w14:paraId="094D12E7" w14:textId="77777777" w:rsidR="00343A18" w:rsidRPr="002F3FA1" w:rsidRDefault="00343A18" w:rsidP="00BC01DC">
            <w:pPr>
              <w:spacing w:before="0"/>
              <w:jc w:val="center"/>
              <w:rPr>
                <w:rFonts w:cs="Arial"/>
              </w:rPr>
            </w:pPr>
            <w:r w:rsidRPr="002F3FA1">
              <w:rPr>
                <w:rFonts w:cs="Arial"/>
              </w:rPr>
              <w:t>Датум:</w:t>
            </w:r>
          </w:p>
        </w:tc>
        <w:tc>
          <w:tcPr>
            <w:tcW w:w="2127" w:type="dxa"/>
          </w:tcPr>
          <w:p w14:paraId="6CDAEA27" w14:textId="77777777" w:rsidR="00343A18" w:rsidRPr="002F3FA1" w:rsidRDefault="00343A18" w:rsidP="00BC01DC">
            <w:pPr>
              <w:spacing w:before="0"/>
              <w:jc w:val="center"/>
              <w:rPr>
                <w:rFonts w:cs="Arial"/>
                <w:lang w:val="ru-RU"/>
              </w:rPr>
            </w:pPr>
          </w:p>
        </w:tc>
        <w:tc>
          <w:tcPr>
            <w:tcW w:w="4022" w:type="dxa"/>
          </w:tcPr>
          <w:p w14:paraId="2555D78B" w14:textId="6D201212" w:rsidR="00343A18" w:rsidRPr="002F3FA1" w:rsidRDefault="00343A18" w:rsidP="002479F9">
            <w:pPr>
              <w:spacing w:before="0"/>
              <w:jc w:val="center"/>
              <w:rPr>
                <w:rFonts w:cs="Arial"/>
              </w:rPr>
            </w:pPr>
            <w:r w:rsidRPr="002F3FA1">
              <w:rPr>
                <w:rFonts w:cs="Arial"/>
                <w:lang w:val="sr-Cyrl-CS"/>
              </w:rPr>
              <w:t>П</w:t>
            </w:r>
            <w:r w:rsidRPr="002F3FA1">
              <w:rPr>
                <w:rFonts w:cs="Arial"/>
              </w:rPr>
              <w:t>онуђач</w:t>
            </w:r>
          </w:p>
        </w:tc>
      </w:tr>
      <w:tr w:rsidR="00343A18" w:rsidRPr="002F3FA1" w14:paraId="644BFE48" w14:textId="77777777" w:rsidTr="00BC01DC">
        <w:trPr>
          <w:jc w:val="center"/>
        </w:trPr>
        <w:tc>
          <w:tcPr>
            <w:tcW w:w="3882" w:type="dxa"/>
          </w:tcPr>
          <w:p w14:paraId="0D790EDE" w14:textId="77777777" w:rsidR="00343A18" w:rsidRPr="002F3FA1" w:rsidRDefault="00343A18" w:rsidP="00BC01DC">
            <w:pPr>
              <w:spacing w:before="0"/>
              <w:jc w:val="center"/>
              <w:rPr>
                <w:rFonts w:cs="Arial"/>
              </w:rPr>
            </w:pPr>
          </w:p>
        </w:tc>
        <w:tc>
          <w:tcPr>
            <w:tcW w:w="2127" w:type="dxa"/>
          </w:tcPr>
          <w:p w14:paraId="783C1D1B" w14:textId="77777777" w:rsidR="00343A18" w:rsidRPr="002F3FA1" w:rsidRDefault="00343A18" w:rsidP="00BC01DC">
            <w:pPr>
              <w:spacing w:before="0"/>
              <w:jc w:val="center"/>
              <w:rPr>
                <w:rFonts w:cs="Arial"/>
              </w:rPr>
            </w:pPr>
            <w:r w:rsidRPr="002F3FA1">
              <w:rPr>
                <w:rFonts w:cs="Arial"/>
              </w:rPr>
              <w:t>М.П.</w:t>
            </w:r>
          </w:p>
        </w:tc>
        <w:tc>
          <w:tcPr>
            <w:tcW w:w="4022" w:type="dxa"/>
          </w:tcPr>
          <w:p w14:paraId="3535996F" w14:textId="77777777" w:rsidR="00343A18" w:rsidRPr="002F3FA1" w:rsidRDefault="00343A18" w:rsidP="00BC01DC">
            <w:pPr>
              <w:spacing w:before="0"/>
              <w:jc w:val="center"/>
              <w:rPr>
                <w:rFonts w:cs="Arial"/>
                <w:lang w:val="ru-RU"/>
              </w:rPr>
            </w:pPr>
          </w:p>
        </w:tc>
      </w:tr>
      <w:tr w:rsidR="00343A18" w:rsidRPr="002F3FA1" w14:paraId="41423700" w14:textId="77777777" w:rsidTr="00BC01DC">
        <w:trPr>
          <w:jc w:val="center"/>
        </w:trPr>
        <w:tc>
          <w:tcPr>
            <w:tcW w:w="3882" w:type="dxa"/>
            <w:tcBorders>
              <w:bottom w:val="single" w:sz="4" w:space="0" w:color="auto"/>
            </w:tcBorders>
          </w:tcPr>
          <w:p w14:paraId="5266EA85" w14:textId="77777777" w:rsidR="00343A18" w:rsidRPr="002F3FA1" w:rsidRDefault="00343A18" w:rsidP="00BC01DC">
            <w:pPr>
              <w:spacing w:before="0"/>
              <w:jc w:val="center"/>
              <w:rPr>
                <w:rFonts w:cs="Arial"/>
              </w:rPr>
            </w:pPr>
          </w:p>
        </w:tc>
        <w:tc>
          <w:tcPr>
            <w:tcW w:w="2127" w:type="dxa"/>
          </w:tcPr>
          <w:p w14:paraId="513FCC67" w14:textId="77777777" w:rsidR="00343A18" w:rsidRPr="002F3FA1"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2F3FA1" w:rsidRDefault="00343A18" w:rsidP="00BC01DC">
            <w:pPr>
              <w:spacing w:before="0"/>
              <w:jc w:val="center"/>
              <w:rPr>
                <w:rFonts w:cs="Arial"/>
                <w:lang w:val="ru-RU"/>
              </w:rPr>
            </w:pPr>
          </w:p>
        </w:tc>
      </w:tr>
      <w:tr w:rsidR="00343A18" w:rsidRPr="002F3FA1" w14:paraId="7B645E74" w14:textId="77777777" w:rsidTr="00BC01DC">
        <w:trPr>
          <w:trHeight w:val="389"/>
          <w:jc w:val="center"/>
        </w:trPr>
        <w:tc>
          <w:tcPr>
            <w:tcW w:w="3882" w:type="dxa"/>
            <w:tcBorders>
              <w:top w:val="single" w:sz="4" w:space="0" w:color="auto"/>
            </w:tcBorders>
          </w:tcPr>
          <w:p w14:paraId="2444D477" w14:textId="77777777" w:rsidR="00343A18" w:rsidRPr="002F3FA1" w:rsidRDefault="00343A18" w:rsidP="00BC01DC">
            <w:pPr>
              <w:spacing w:before="0"/>
              <w:jc w:val="center"/>
              <w:rPr>
                <w:rFonts w:cs="Arial"/>
              </w:rPr>
            </w:pPr>
          </w:p>
          <w:p w14:paraId="7F97AE6C" w14:textId="77777777" w:rsidR="00343A18" w:rsidRPr="002F3FA1" w:rsidRDefault="00343A18" w:rsidP="00BC01DC">
            <w:pPr>
              <w:spacing w:before="0"/>
              <w:jc w:val="center"/>
              <w:rPr>
                <w:rFonts w:cs="Arial"/>
              </w:rPr>
            </w:pPr>
          </w:p>
        </w:tc>
        <w:tc>
          <w:tcPr>
            <w:tcW w:w="2127" w:type="dxa"/>
          </w:tcPr>
          <w:p w14:paraId="790B533A" w14:textId="77777777" w:rsidR="00343A18" w:rsidRPr="002F3FA1"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2F3FA1" w:rsidRDefault="00343A18" w:rsidP="00BC01DC">
            <w:pPr>
              <w:spacing w:before="0"/>
              <w:jc w:val="center"/>
              <w:rPr>
                <w:rFonts w:cs="Arial"/>
                <w:lang w:val="ru-RU"/>
              </w:rPr>
            </w:pPr>
          </w:p>
        </w:tc>
      </w:tr>
    </w:tbl>
    <w:p w14:paraId="54887563" w14:textId="77777777" w:rsidR="00343A18" w:rsidRPr="002F3FA1" w:rsidRDefault="00343A18" w:rsidP="00343A18">
      <w:pPr>
        <w:tabs>
          <w:tab w:val="left" w:pos="6028"/>
        </w:tabs>
        <w:autoSpaceDE w:val="0"/>
        <w:autoSpaceDN w:val="0"/>
        <w:adjustRightInd w:val="0"/>
        <w:ind w:left="360"/>
        <w:rPr>
          <w:rFonts w:eastAsia="Calibri" w:cs="Arial"/>
          <w:bCs/>
          <w:iCs/>
        </w:rPr>
      </w:pPr>
    </w:p>
    <w:p w14:paraId="120C2A83" w14:textId="77777777" w:rsidR="00343A18" w:rsidRPr="002F3FA1" w:rsidRDefault="00343A18" w:rsidP="00343A18">
      <w:pPr>
        <w:jc w:val="center"/>
        <w:rPr>
          <w:rFonts w:cs="Arial"/>
          <w:b/>
          <w:lang w:val="ru-RU"/>
        </w:rPr>
      </w:pPr>
    </w:p>
    <w:p w14:paraId="77C7AB5E" w14:textId="77777777" w:rsidR="00343A18" w:rsidRPr="002F3FA1" w:rsidRDefault="00343A18" w:rsidP="00343A18">
      <w:pPr>
        <w:jc w:val="center"/>
        <w:rPr>
          <w:rFonts w:cs="Arial"/>
          <w:b/>
          <w:lang w:val="ru-RU"/>
        </w:rPr>
      </w:pPr>
    </w:p>
    <w:p w14:paraId="420635CD" w14:textId="77777777" w:rsidR="00343A18" w:rsidRPr="002F3FA1" w:rsidRDefault="00343A18" w:rsidP="00343A18">
      <w:pPr>
        <w:rPr>
          <w:rFonts w:cs="Arial"/>
          <w:i/>
          <w:lang w:val="sr-Cyrl-CS"/>
        </w:rPr>
      </w:pPr>
      <w:r w:rsidRPr="002F3FA1">
        <w:rPr>
          <w:rFonts w:cs="Arial"/>
          <w:b/>
          <w:i/>
          <w:lang w:val="ru-RU"/>
        </w:rPr>
        <w:t>Напомена:</w:t>
      </w:r>
      <w:r w:rsidRPr="002F3FA1">
        <w:rPr>
          <w:rFonts w:cs="Arial"/>
          <w:i/>
        </w:rPr>
        <w:t xml:space="preserve">Уколико </w:t>
      </w:r>
      <w:r w:rsidRPr="002F3FA1">
        <w:rPr>
          <w:rFonts w:cs="Arial"/>
          <w:i/>
          <w:lang w:val="sr-Cyrl-CS"/>
        </w:rPr>
        <w:t xml:space="preserve">заједничку </w:t>
      </w:r>
      <w:r w:rsidRPr="002F3FA1">
        <w:rPr>
          <w:rFonts w:cs="Arial"/>
          <w:i/>
        </w:rPr>
        <w:t xml:space="preserve">понуду подноси група понуђача Изјава </w:t>
      </w:r>
      <w:r w:rsidRPr="002F3FA1">
        <w:rPr>
          <w:rFonts w:cs="Arial"/>
          <w:i/>
          <w:lang w:val="sr-Cyrl-CS"/>
        </w:rPr>
        <w:t xml:space="preserve">се доставља за сваког члана групе понуђача. Изјава </w:t>
      </w:r>
      <w:r w:rsidRPr="002F3FA1">
        <w:rPr>
          <w:rFonts w:cs="Arial"/>
          <w:i/>
        </w:rPr>
        <w:t>мора бити попуњена, потписана од стране овлашћеног лица</w:t>
      </w:r>
      <w:r w:rsidRPr="002F3FA1">
        <w:rPr>
          <w:rFonts w:cs="Arial"/>
          <w:i/>
          <w:lang w:val="sr-Cyrl-CS"/>
        </w:rPr>
        <w:t xml:space="preserve"> за заступање</w:t>
      </w:r>
      <w:r w:rsidRPr="002F3FA1">
        <w:rPr>
          <w:rFonts w:cs="Arial"/>
          <w:i/>
        </w:rPr>
        <w:t xml:space="preserve"> понуђача из групе понуђача и оверена печатом. </w:t>
      </w:r>
    </w:p>
    <w:p w14:paraId="67E73DC0" w14:textId="77777777" w:rsidR="00343A18" w:rsidRPr="002F3FA1" w:rsidRDefault="00343A18" w:rsidP="00343A18">
      <w:pPr>
        <w:rPr>
          <w:rFonts w:cs="Arial"/>
          <w:i/>
        </w:rPr>
      </w:pPr>
      <w:r w:rsidRPr="002F3FA1">
        <w:rPr>
          <w:rFonts w:cs="Arial"/>
          <w:i/>
        </w:rPr>
        <w:t>Приликом подношења понуде овај образац копирати у потребном броју примерака.</w:t>
      </w:r>
    </w:p>
    <w:p w14:paraId="2D38E178" w14:textId="77777777" w:rsidR="00343A18" w:rsidRPr="002F3FA1" w:rsidRDefault="00343A18" w:rsidP="00343A18">
      <w:pPr>
        <w:rPr>
          <w:rFonts w:cs="Arial"/>
          <w:i/>
        </w:rPr>
      </w:pPr>
    </w:p>
    <w:p w14:paraId="7A2E8697" w14:textId="77777777" w:rsidR="00343A18" w:rsidRPr="002F3FA1" w:rsidRDefault="00343A18" w:rsidP="00343A18">
      <w:pPr>
        <w:rPr>
          <w:rFonts w:cs="Arial"/>
          <w:i/>
        </w:rPr>
      </w:pPr>
    </w:p>
    <w:p w14:paraId="65EE526D" w14:textId="77777777" w:rsidR="00343A18" w:rsidRPr="002F3FA1" w:rsidRDefault="00343A18" w:rsidP="00343A18">
      <w:pPr>
        <w:rPr>
          <w:rFonts w:cs="Arial"/>
          <w:i/>
        </w:rPr>
      </w:pPr>
    </w:p>
    <w:p w14:paraId="02DD1E4E" w14:textId="77777777" w:rsidR="00343A18" w:rsidRPr="002F3FA1" w:rsidRDefault="00343A18" w:rsidP="00343A18">
      <w:pPr>
        <w:rPr>
          <w:rFonts w:cs="Arial"/>
          <w:i/>
        </w:rPr>
      </w:pPr>
    </w:p>
    <w:p w14:paraId="3557D58D" w14:textId="0AA234BC" w:rsidR="00312445" w:rsidRDefault="00312445">
      <w:pPr>
        <w:spacing w:before="0"/>
        <w:jc w:val="left"/>
        <w:rPr>
          <w:rFonts w:cs="Arial"/>
          <w:i/>
          <w:lang w:val="ru-RU"/>
        </w:rPr>
      </w:pPr>
      <w:r>
        <w:rPr>
          <w:rFonts w:cs="Arial"/>
          <w:i/>
          <w:lang w:val="ru-RU"/>
        </w:rPr>
        <w:br w:type="page"/>
      </w:r>
    </w:p>
    <w:p w14:paraId="05A8650F" w14:textId="688E295B" w:rsidR="00343A18" w:rsidRPr="002F3FA1" w:rsidRDefault="00343A18" w:rsidP="00343A18">
      <w:pPr>
        <w:pStyle w:val="KDObrazac"/>
        <w:spacing w:before="0"/>
      </w:pPr>
      <w:bookmarkStart w:id="262" w:name="_Toc442559928"/>
      <w:r w:rsidRPr="002F3FA1">
        <w:lastRenderedPageBreak/>
        <w:t xml:space="preserve">ОБРАЗАЦ </w:t>
      </w:r>
      <w:r w:rsidR="00B4781B" w:rsidRPr="002F3FA1">
        <w:rPr>
          <w:lang w:val="sr-Cyrl-RS"/>
        </w:rPr>
        <w:t>4</w:t>
      </w:r>
      <w:r w:rsidRPr="002F3FA1">
        <w:t>.</w:t>
      </w:r>
      <w:bookmarkEnd w:id="262"/>
    </w:p>
    <w:p w14:paraId="283993F8" w14:textId="77777777" w:rsidR="00343A18" w:rsidRPr="002F3FA1" w:rsidRDefault="00343A18" w:rsidP="00343A18">
      <w:pPr>
        <w:pStyle w:val="KDParagraf"/>
        <w:spacing w:before="0"/>
        <w:rPr>
          <w:rFonts w:cs="Arial"/>
        </w:rPr>
      </w:pPr>
    </w:p>
    <w:p w14:paraId="43EE4851" w14:textId="77777777" w:rsidR="00343A18" w:rsidRPr="002F3FA1" w:rsidRDefault="00343A18" w:rsidP="00343A18">
      <w:pPr>
        <w:pStyle w:val="KDParagraf"/>
        <w:spacing w:before="0"/>
        <w:rPr>
          <w:rFonts w:cs="Arial"/>
        </w:rPr>
      </w:pPr>
    </w:p>
    <w:p w14:paraId="2759203F" w14:textId="77777777" w:rsidR="00343A18" w:rsidRPr="002F3FA1" w:rsidRDefault="00343A18" w:rsidP="00343A18">
      <w:pPr>
        <w:pStyle w:val="KDParagraf"/>
        <w:spacing w:before="0"/>
        <w:rPr>
          <w:rFonts w:cs="Arial"/>
        </w:rPr>
      </w:pPr>
    </w:p>
    <w:p w14:paraId="2136DC0B" w14:textId="77777777" w:rsidR="00343A18" w:rsidRPr="002F3FA1" w:rsidRDefault="00343A18" w:rsidP="00343A18">
      <w:pPr>
        <w:pStyle w:val="Title"/>
        <w:spacing w:before="0"/>
        <w:jc w:val="right"/>
        <w:rPr>
          <w:rFonts w:cs="Arial"/>
          <w:b w:val="0"/>
          <w:caps/>
          <w:sz w:val="22"/>
          <w:szCs w:val="22"/>
        </w:rPr>
      </w:pPr>
    </w:p>
    <w:p w14:paraId="50A44C97" w14:textId="77777777" w:rsidR="00343A18" w:rsidRPr="002F3FA1" w:rsidRDefault="00343A18" w:rsidP="00343A18">
      <w:pPr>
        <w:rPr>
          <w:rFonts w:cs="Arial"/>
          <w:lang w:val="ru-RU"/>
        </w:rPr>
      </w:pPr>
      <w:r w:rsidRPr="002F3FA1">
        <w:rPr>
          <w:rFonts w:cs="Arial"/>
          <w:lang w:val="ru-RU"/>
        </w:rPr>
        <w:t>На основу члана 75. став 2. Закона о јавним набавкама („Службени гласник РС“ бр.124/2012, 14/15  и 68/15)</w:t>
      </w:r>
      <w:r w:rsidRPr="002F3FA1">
        <w:rPr>
          <w:rFonts w:cs="Arial"/>
        </w:rPr>
        <w:t xml:space="preserve"> као </w:t>
      </w:r>
      <w:r w:rsidRPr="002F3FA1">
        <w:rPr>
          <w:rFonts w:cs="Arial"/>
          <w:lang w:val="ru-RU"/>
        </w:rPr>
        <w:t>понуђач/подизвођач дајем:</w:t>
      </w:r>
    </w:p>
    <w:p w14:paraId="4A1B1858" w14:textId="77777777" w:rsidR="00343A18" w:rsidRPr="002F3FA1" w:rsidRDefault="00343A18" w:rsidP="00343A18">
      <w:pPr>
        <w:rPr>
          <w:rFonts w:cs="Arial"/>
          <w:lang w:val="ru-RU"/>
        </w:rPr>
      </w:pPr>
    </w:p>
    <w:p w14:paraId="0C81B97F" w14:textId="77777777" w:rsidR="00343A18" w:rsidRPr="002F3FA1" w:rsidRDefault="00343A18" w:rsidP="00343A18">
      <w:pPr>
        <w:rPr>
          <w:rFonts w:cs="Arial"/>
          <w:lang w:val="ru-RU"/>
        </w:rPr>
      </w:pPr>
    </w:p>
    <w:p w14:paraId="67B5E239" w14:textId="77777777" w:rsidR="00343A18" w:rsidRPr="002F3FA1" w:rsidRDefault="00343A18" w:rsidP="00B02E86">
      <w:pPr>
        <w:jc w:val="center"/>
        <w:rPr>
          <w:rFonts w:cs="Arial"/>
          <w:b/>
          <w:lang w:val="ru-RU"/>
        </w:rPr>
      </w:pPr>
      <w:bookmarkStart w:id="263" w:name="_Toc442559929"/>
      <w:r w:rsidRPr="002F3FA1">
        <w:rPr>
          <w:rFonts w:cs="Arial"/>
          <w:b/>
          <w:lang w:val="ru-RU"/>
        </w:rPr>
        <w:t>И З Ј А В У</w:t>
      </w:r>
      <w:bookmarkEnd w:id="263"/>
    </w:p>
    <w:p w14:paraId="47B4A18A" w14:textId="77777777" w:rsidR="00343A18" w:rsidRPr="002F3FA1" w:rsidRDefault="00343A18" w:rsidP="00874F5B">
      <w:pPr>
        <w:rPr>
          <w:rFonts w:cs="Arial"/>
        </w:rPr>
      </w:pPr>
    </w:p>
    <w:p w14:paraId="77A5F622" w14:textId="77777777" w:rsidR="00343A18" w:rsidRPr="002F3FA1" w:rsidRDefault="00343A18" w:rsidP="00874F5B">
      <w:pPr>
        <w:rPr>
          <w:rFonts w:cs="Arial"/>
        </w:rPr>
      </w:pPr>
    </w:p>
    <w:p w14:paraId="34E06FBD" w14:textId="37C6A449" w:rsidR="00343A18" w:rsidRPr="002F3FA1" w:rsidRDefault="00343A18" w:rsidP="00343A18">
      <w:pPr>
        <w:rPr>
          <w:rFonts w:cs="Arial"/>
          <w:lang w:val="ru-RU"/>
        </w:rPr>
      </w:pPr>
      <w:r w:rsidRPr="002F3FA1">
        <w:rPr>
          <w:rFonts w:cs="Arial"/>
          <w:lang w:val="ru-RU"/>
        </w:rPr>
        <w:t xml:space="preserve">којом изричито наводимо да </w:t>
      </w:r>
      <w:r w:rsidRPr="002F3FA1">
        <w:rPr>
          <w:rFonts w:cs="Arial"/>
        </w:rPr>
        <w:t>смо у свом досадашњем раду и</w:t>
      </w:r>
      <w:r w:rsidRPr="002F3FA1">
        <w:rPr>
          <w:rFonts w:cs="Arial"/>
          <w:lang w:val="ru-RU"/>
        </w:rPr>
        <w:t xml:space="preserve"> при састављању Понуде </w:t>
      </w:r>
      <w:r w:rsidRPr="002F3FA1">
        <w:rPr>
          <w:rFonts w:cs="Arial"/>
        </w:rPr>
        <w:t xml:space="preserve"> број: </w:t>
      </w:r>
      <w:r w:rsidR="009B399A">
        <w:rPr>
          <w:rFonts w:cs="Arial"/>
          <w:lang w:val="sr-Cyrl-RS"/>
        </w:rPr>
        <w:t>___________</w:t>
      </w:r>
      <w:r w:rsidRPr="002F3FA1">
        <w:rPr>
          <w:rFonts w:cs="Arial"/>
        </w:rPr>
        <w:t xml:space="preserve"> </w:t>
      </w:r>
      <w:r w:rsidRPr="002F3FA1">
        <w:rPr>
          <w:rFonts w:cs="Arial"/>
          <w:lang w:val="ru-RU"/>
        </w:rPr>
        <w:t xml:space="preserve">за јавну набавку добара </w:t>
      </w:r>
      <w:r w:rsidR="00B4781B" w:rsidRPr="002F3FA1">
        <w:rPr>
          <w:rFonts w:cs="Arial"/>
          <w:lang w:val="ru-RU"/>
        </w:rPr>
        <w:t xml:space="preserve">- </w:t>
      </w:r>
      <w:r w:rsidR="00B4781B" w:rsidRPr="002F3FA1">
        <w:rPr>
          <w:rFonts w:cs="Arial"/>
          <w:lang w:val="sr-Cyrl-RS"/>
        </w:rPr>
        <w:t>Средства за повећање безбедности запослених у зонама веће клизавости газних површина</w:t>
      </w:r>
      <w:r w:rsidR="00625C91">
        <w:rPr>
          <w:rFonts w:cs="Arial"/>
          <w:lang w:val="sr-Cyrl-RS"/>
        </w:rPr>
        <w:t>,</w:t>
      </w:r>
      <w:r w:rsidRPr="002F3FA1">
        <w:rPr>
          <w:rFonts w:cs="Arial"/>
        </w:rPr>
        <w:t xml:space="preserve"> у </w:t>
      </w:r>
      <w:r w:rsidR="0008263C" w:rsidRPr="002F3FA1">
        <w:rPr>
          <w:rFonts w:cs="Arial"/>
          <w:lang w:val="sr-Cyrl-RS"/>
        </w:rPr>
        <w:t xml:space="preserve">отвореном </w:t>
      </w:r>
      <w:r w:rsidRPr="002F3FA1">
        <w:rPr>
          <w:rFonts w:cs="Arial"/>
        </w:rPr>
        <w:t>поступку</w:t>
      </w:r>
      <w:r w:rsidR="000F683D" w:rsidRPr="002F3FA1">
        <w:rPr>
          <w:rFonts w:cs="Arial"/>
          <w:lang w:val="sr-Cyrl-RS"/>
        </w:rPr>
        <w:t xml:space="preserve"> </w:t>
      </w:r>
      <w:r w:rsidRPr="002F3FA1">
        <w:rPr>
          <w:rFonts w:cs="Arial"/>
          <w:lang w:val="ru-RU"/>
        </w:rPr>
        <w:t>јавне набавке ЈН бр.</w:t>
      </w:r>
      <w:r w:rsidR="009B399A">
        <w:rPr>
          <w:rFonts w:cs="Arial"/>
          <w:lang w:val="ru-RU"/>
        </w:rPr>
        <w:t xml:space="preserve"> ЦЈН/07/2016</w:t>
      </w:r>
      <w:r w:rsidRPr="002F3FA1">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F3FA1">
        <w:rPr>
          <w:rFonts w:cs="Arial"/>
        </w:rPr>
        <w:t>,</w:t>
      </w:r>
      <w:r w:rsidRPr="002F3FA1">
        <w:rPr>
          <w:rFonts w:cs="Arial"/>
          <w:lang w:val="ru-RU"/>
        </w:rPr>
        <w:t xml:space="preserve"> као и да </w:t>
      </w:r>
      <w:r w:rsidRPr="002F3FA1">
        <w:rPr>
          <w:rFonts w:cs="Arial"/>
        </w:rPr>
        <w:t>немамо забрану обављања делатности која је на снази у време подношења Понуде.</w:t>
      </w:r>
    </w:p>
    <w:p w14:paraId="212B6307" w14:textId="77777777" w:rsidR="00343A18" w:rsidRPr="002F3FA1" w:rsidRDefault="00343A18" w:rsidP="00343A18">
      <w:pPr>
        <w:rPr>
          <w:rFonts w:cs="Arial"/>
        </w:rPr>
      </w:pPr>
    </w:p>
    <w:p w14:paraId="1882D452" w14:textId="77777777" w:rsidR="00343A18" w:rsidRPr="002F3FA1" w:rsidRDefault="00343A18" w:rsidP="00343A18">
      <w:pPr>
        <w:tabs>
          <w:tab w:val="left" w:pos="6028"/>
        </w:tabs>
        <w:autoSpaceDE w:val="0"/>
        <w:autoSpaceDN w:val="0"/>
        <w:adjustRightInd w:val="0"/>
        <w:ind w:left="360"/>
        <w:rPr>
          <w:rFonts w:eastAsia="Calibri" w:cs="Arial"/>
          <w:bCs/>
          <w:iCs/>
        </w:rPr>
      </w:pPr>
    </w:p>
    <w:p w14:paraId="6E17F9EB" w14:textId="77777777" w:rsidR="00343A18" w:rsidRPr="002F3FA1" w:rsidRDefault="00343A18" w:rsidP="00343A18">
      <w:pPr>
        <w:tabs>
          <w:tab w:val="left" w:pos="6028"/>
        </w:tabs>
        <w:autoSpaceDE w:val="0"/>
        <w:autoSpaceDN w:val="0"/>
        <w:adjustRightInd w:val="0"/>
        <w:ind w:left="360"/>
        <w:rPr>
          <w:rFonts w:eastAsia="Calibri" w:cs="Arial"/>
          <w:bCs/>
          <w:iCs/>
        </w:rPr>
      </w:pPr>
    </w:p>
    <w:p w14:paraId="28DBAC0D" w14:textId="77777777" w:rsidR="00343A18" w:rsidRPr="002F3FA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F3FA1" w14:paraId="53957420" w14:textId="77777777" w:rsidTr="00BC01DC">
        <w:trPr>
          <w:jc w:val="center"/>
        </w:trPr>
        <w:tc>
          <w:tcPr>
            <w:tcW w:w="3882" w:type="dxa"/>
          </w:tcPr>
          <w:p w14:paraId="0E6435FC" w14:textId="77777777" w:rsidR="00343A18" w:rsidRPr="002F3FA1" w:rsidRDefault="00343A18" w:rsidP="00BC01DC">
            <w:pPr>
              <w:spacing w:before="0"/>
              <w:jc w:val="center"/>
              <w:rPr>
                <w:rFonts w:cs="Arial"/>
              </w:rPr>
            </w:pPr>
            <w:r w:rsidRPr="002F3FA1">
              <w:rPr>
                <w:rFonts w:cs="Arial"/>
              </w:rPr>
              <w:t>Датум:</w:t>
            </w:r>
          </w:p>
        </w:tc>
        <w:tc>
          <w:tcPr>
            <w:tcW w:w="2127" w:type="dxa"/>
          </w:tcPr>
          <w:p w14:paraId="3577AE0F" w14:textId="77777777" w:rsidR="00343A18" w:rsidRPr="002F3FA1" w:rsidRDefault="00343A18" w:rsidP="00BC01DC">
            <w:pPr>
              <w:spacing w:before="0"/>
              <w:jc w:val="center"/>
              <w:rPr>
                <w:rFonts w:cs="Arial"/>
                <w:lang w:val="ru-RU"/>
              </w:rPr>
            </w:pPr>
          </w:p>
        </w:tc>
        <w:tc>
          <w:tcPr>
            <w:tcW w:w="4022" w:type="dxa"/>
          </w:tcPr>
          <w:p w14:paraId="4B5D410D" w14:textId="45F91A67" w:rsidR="00343A18" w:rsidRPr="002F3FA1" w:rsidRDefault="00343A18" w:rsidP="007E7BB8">
            <w:pPr>
              <w:spacing w:before="0"/>
              <w:jc w:val="center"/>
              <w:rPr>
                <w:rFonts w:cs="Arial"/>
                <w:lang w:val="sr-Cyrl-CS"/>
              </w:rPr>
            </w:pPr>
            <w:r w:rsidRPr="002F3FA1">
              <w:rPr>
                <w:rFonts w:cs="Arial"/>
                <w:lang w:val="sr-Cyrl-CS"/>
              </w:rPr>
              <w:t>П</w:t>
            </w:r>
            <w:r w:rsidRPr="002F3FA1">
              <w:rPr>
                <w:rFonts w:cs="Arial"/>
              </w:rPr>
              <w:t>онуђач</w:t>
            </w:r>
            <w:r w:rsidRPr="002F3FA1">
              <w:rPr>
                <w:rFonts w:cs="Arial"/>
                <w:lang w:val="sr-Cyrl-CS"/>
              </w:rPr>
              <w:t>/члан групе</w:t>
            </w:r>
          </w:p>
        </w:tc>
      </w:tr>
      <w:tr w:rsidR="00343A18" w:rsidRPr="002F3FA1" w14:paraId="1B5F0C4B" w14:textId="77777777" w:rsidTr="00BC01DC">
        <w:trPr>
          <w:jc w:val="center"/>
        </w:trPr>
        <w:tc>
          <w:tcPr>
            <w:tcW w:w="3882" w:type="dxa"/>
          </w:tcPr>
          <w:p w14:paraId="2794D8C0" w14:textId="77777777" w:rsidR="00343A18" w:rsidRPr="002F3FA1" w:rsidRDefault="00343A18" w:rsidP="00BC01DC">
            <w:pPr>
              <w:spacing w:before="0"/>
              <w:jc w:val="center"/>
              <w:rPr>
                <w:rFonts w:cs="Arial"/>
              </w:rPr>
            </w:pPr>
          </w:p>
        </w:tc>
        <w:tc>
          <w:tcPr>
            <w:tcW w:w="2127" w:type="dxa"/>
          </w:tcPr>
          <w:p w14:paraId="144C1186" w14:textId="77777777" w:rsidR="00343A18" w:rsidRPr="002F3FA1" w:rsidRDefault="00343A18" w:rsidP="00BC01DC">
            <w:pPr>
              <w:spacing w:before="0"/>
              <w:jc w:val="center"/>
              <w:rPr>
                <w:rFonts w:cs="Arial"/>
              </w:rPr>
            </w:pPr>
            <w:r w:rsidRPr="002F3FA1">
              <w:rPr>
                <w:rFonts w:cs="Arial"/>
              </w:rPr>
              <w:t>М.П.</w:t>
            </w:r>
          </w:p>
        </w:tc>
        <w:tc>
          <w:tcPr>
            <w:tcW w:w="4022" w:type="dxa"/>
          </w:tcPr>
          <w:p w14:paraId="4548F801" w14:textId="77777777" w:rsidR="00343A18" w:rsidRPr="002F3FA1" w:rsidRDefault="00343A18" w:rsidP="00BC01DC">
            <w:pPr>
              <w:spacing w:before="0"/>
              <w:jc w:val="center"/>
              <w:rPr>
                <w:rFonts w:cs="Arial"/>
                <w:lang w:val="ru-RU"/>
              </w:rPr>
            </w:pPr>
          </w:p>
        </w:tc>
      </w:tr>
      <w:tr w:rsidR="00343A18" w:rsidRPr="002F3FA1" w14:paraId="1E4E397C" w14:textId="77777777" w:rsidTr="00BC01DC">
        <w:trPr>
          <w:jc w:val="center"/>
        </w:trPr>
        <w:tc>
          <w:tcPr>
            <w:tcW w:w="3882" w:type="dxa"/>
            <w:tcBorders>
              <w:bottom w:val="single" w:sz="4" w:space="0" w:color="auto"/>
            </w:tcBorders>
          </w:tcPr>
          <w:p w14:paraId="28674921" w14:textId="77777777" w:rsidR="00343A18" w:rsidRPr="002F3FA1" w:rsidRDefault="00343A18" w:rsidP="00BC01DC">
            <w:pPr>
              <w:spacing w:before="0"/>
              <w:jc w:val="center"/>
              <w:rPr>
                <w:rFonts w:cs="Arial"/>
              </w:rPr>
            </w:pPr>
          </w:p>
        </w:tc>
        <w:tc>
          <w:tcPr>
            <w:tcW w:w="2127" w:type="dxa"/>
          </w:tcPr>
          <w:p w14:paraId="1D6D2D17" w14:textId="77777777" w:rsidR="00343A18" w:rsidRPr="002F3FA1"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2F3FA1" w:rsidRDefault="00343A18" w:rsidP="00BC01DC">
            <w:pPr>
              <w:spacing w:before="0"/>
              <w:jc w:val="center"/>
              <w:rPr>
                <w:rFonts w:cs="Arial"/>
                <w:lang w:val="ru-RU"/>
              </w:rPr>
            </w:pPr>
          </w:p>
        </w:tc>
      </w:tr>
      <w:tr w:rsidR="00343A18" w:rsidRPr="002F3FA1" w14:paraId="7AE02D67" w14:textId="77777777" w:rsidTr="00BC01DC">
        <w:trPr>
          <w:trHeight w:val="389"/>
          <w:jc w:val="center"/>
        </w:trPr>
        <w:tc>
          <w:tcPr>
            <w:tcW w:w="3882" w:type="dxa"/>
            <w:tcBorders>
              <w:top w:val="single" w:sz="4" w:space="0" w:color="auto"/>
            </w:tcBorders>
          </w:tcPr>
          <w:p w14:paraId="39FFFF06" w14:textId="77777777" w:rsidR="00343A18" w:rsidRPr="002F3FA1" w:rsidRDefault="00343A18" w:rsidP="00BC01DC">
            <w:pPr>
              <w:spacing w:before="0"/>
              <w:jc w:val="center"/>
              <w:rPr>
                <w:rFonts w:cs="Arial"/>
              </w:rPr>
            </w:pPr>
          </w:p>
          <w:p w14:paraId="2CE75B27" w14:textId="77777777" w:rsidR="00343A18" w:rsidRPr="002F3FA1" w:rsidRDefault="00343A18" w:rsidP="00BC01DC">
            <w:pPr>
              <w:spacing w:before="0"/>
              <w:jc w:val="center"/>
              <w:rPr>
                <w:rFonts w:cs="Arial"/>
              </w:rPr>
            </w:pPr>
          </w:p>
        </w:tc>
        <w:tc>
          <w:tcPr>
            <w:tcW w:w="2127" w:type="dxa"/>
          </w:tcPr>
          <w:p w14:paraId="42A0B611" w14:textId="77777777" w:rsidR="00343A18" w:rsidRPr="002F3FA1"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2F3FA1" w:rsidRDefault="00343A18" w:rsidP="00BC01DC">
            <w:pPr>
              <w:spacing w:before="0"/>
              <w:jc w:val="center"/>
              <w:rPr>
                <w:rFonts w:cs="Arial"/>
                <w:lang w:val="ru-RU"/>
              </w:rPr>
            </w:pPr>
          </w:p>
        </w:tc>
      </w:tr>
    </w:tbl>
    <w:p w14:paraId="5318BEAC" w14:textId="77777777" w:rsidR="00343A18" w:rsidRPr="002F3FA1" w:rsidRDefault="00343A18" w:rsidP="00343A18">
      <w:pPr>
        <w:rPr>
          <w:rFonts w:cs="Arial"/>
          <w:i/>
          <w:lang w:val="sr-Cyrl-CS"/>
        </w:rPr>
      </w:pPr>
      <w:r w:rsidRPr="002F3FA1">
        <w:rPr>
          <w:rFonts w:cs="Arial"/>
          <w:b/>
          <w:i/>
        </w:rPr>
        <w:t>Напомена:</w:t>
      </w:r>
      <w:r w:rsidRPr="002F3FA1">
        <w:rPr>
          <w:rFonts w:cs="Arial"/>
          <w:i/>
        </w:rPr>
        <w:t xml:space="preserve"> Уколико </w:t>
      </w:r>
      <w:r w:rsidRPr="002F3FA1">
        <w:rPr>
          <w:rFonts w:cs="Arial"/>
          <w:i/>
          <w:lang w:val="sr-Cyrl-CS"/>
        </w:rPr>
        <w:t xml:space="preserve">заједничку </w:t>
      </w:r>
      <w:r w:rsidRPr="002F3FA1">
        <w:rPr>
          <w:rFonts w:cs="Arial"/>
          <w:i/>
        </w:rPr>
        <w:t xml:space="preserve">понуду подноси група понуђача Изјава </w:t>
      </w:r>
      <w:r w:rsidRPr="002F3FA1">
        <w:rPr>
          <w:rFonts w:cs="Arial"/>
          <w:i/>
          <w:lang w:val="sr-Cyrl-CS"/>
        </w:rPr>
        <w:t xml:space="preserve">се доставља за сваког члана групе понуђача. Изјава </w:t>
      </w:r>
      <w:r w:rsidRPr="002F3FA1">
        <w:rPr>
          <w:rFonts w:cs="Arial"/>
          <w:i/>
        </w:rPr>
        <w:t>мора бити попуњена, потписана од стране овлашћеног лица</w:t>
      </w:r>
      <w:r w:rsidRPr="002F3FA1">
        <w:rPr>
          <w:rFonts w:cs="Arial"/>
          <w:i/>
          <w:lang w:val="sr-Cyrl-CS"/>
        </w:rPr>
        <w:t xml:space="preserve"> за заступање</w:t>
      </w:r>
      <w:r w:rsidRPr="002F3FA1">
        <w:rPr>
          <w:rFonts w:cs="Arial"/>
          <w:i/>
        </w:rPr>
        <w:t xml:space="preserve"> понуђача из групе понуђача и оверена печатом. </w:t>
      </w:r>
    </w:p>
    <w:p w14:paraId="7757A233" w14:textId="77777777" w:rsidR="00343A18" w:rsidRPr="002F3FA1" w:rsidRDefault="00343A18" w:rsidP="00343A18">
      <w:pPr>
        <w:rPr>
          <w:rFonts w:cs="Arial"/>
          <w:i/>
        </w:rPr>
      </w:pPr>
      <w:r w:rsidRPr="002F3FA1">
        <w:rPr>
          <w:rFonts w:eastAsia="Calibri" w:cs="Arial"/>
          <w:i/>
        </w:rPr>
        <w:t xml:space="preserve">У случају да понуђач подноси понуду са подизвођачем, Изјава </w:t>
      </w:r>
      <w:r w:rsidRPr="002F3FA1">
        <w:rPr>
          <w:rFonts w:eastAsia="Calibri" w:cs="Arial"/>
          <w:i/>
          <w:lang w:val="sr-Cyrl-CS"/>
        </w:rPr>
        <w:t xml:space="preserve">се доставља за понуђача и сваког подизвођача. Изјава </w:t>
      </w:r>
      <w:r w:rsidRPr="002F3FA1">
        <w:rPr>
          <w:rFonts w:eastAsia="Calibri" w:cs="Arial"/>
          <w:i/>
        </w:rPr>
        <w:t xml:space="preserve">мора бити </w:t>
      </w:r>
      <w:r w:rsidRPr="002F3FA1">
        <w:rPr>
          <w:rFonts w:eastAsia="Calibri" w:cs="Arial"/>
          <w:i/>
          <w:lang w:val="sr-Cyrl-CS"/>
        </w:rPr>
        <w:t>попуњена,</w:t>
      </w:r>
      <w:r w:rsidRPr="002F3FA1">
        <w:rPr>
          <w:rFonts w:eastAsia="Calibri" w:cs="Arial"/>
          <w:i/>
        </w:rPr>
        <w:t xml:space="preserve"> потписана</w:t>
      </w:r>
      <w:r w:rsidRPr="002F3FA1">
        <w:rPr>
          <w:rFonts w:eastAsia="Calibri" w:cs="Arial"/>
          <w:i/>
          <w:lang w:val="sr-Cyrl-CS"/>
        </w:rPr>
        <w:t xml:space="preserve"> и оверена</w:t>
      </w:r>
      <w:r w:rsidRPr="002F3FA1">
        <w:rPr>
          <w:rFonts w:eastAsia="Calibri" w:cs="Arial"/>
          <w:i/>
        </w:rPr>
        <w:t xml:space="preserve"> од стране овлашћеног лица за заступање </w:t>
      </w:r>
      <w:r w:rsidRPr="002F3FA1">
        <w:rPr>
          <w:rFonts w:eastAsia="Calibri" w:cs="Arial"/>
          <w:i/>
          <w:lang w:val="sr-Cyrl-CS"/>
        </w:rPr>
        <w:t>понуђача/подизво</w:t>
      </w:r>
      <w:r w:rsidRPr="002F3FA1">
        <w:rPr>
          <w:rFonts w:eastAsia="Calibri" w:cs="Arial"/>
          <w:i/>
        </w:rPr>
        <w:t>ђача</w:t>
      </w:r>
      <w:r w:rsidRPr="002F3FA1">
        <w:rPr>
          <w:rFonts w:eastAsia="Calibri" w:cs="Arial"/>
          <w:i/>
          <w:lang w:val="sr-Cyrl-CS"/>
        </w:rPr>
        <w:t xml:space="preserve"> и оверена печатом.</w:t>
      </w:r>
    </w:p>
    <w:p w14:paraId="77F68266" w14:textId="77777777" w:rsidR="00343A18" w:rsidRPr="002F3FA1" w:rsidRDefault="00343A18" w:rsidP="00343A18">
      <w:pPr>
        <w:rPr>
          <w:rFonts w:cs="Arial"/>
          <w:lang w:val="sr-Cyrl-CS"/>
        </w:rPr>
      </w:pPr>
      <w:r w:rsidRPr="002F3FA1">
        <w:rPr>
          <w:rFonts w:cs="Arial"/>
          <w:i/>
        </w:rPr>
        <w:t>Приликом подношења понуде овај образац копирати у потребном броју примерака.</w:t>
      </w:r>
    </w:p>
    <w:p w14:paraId="46F57745" w14:textId="77777777" w:rsidR="00343A18" w:rsidRPr="002F3FA1" w:rsidRDefault="00343A18" w:rsidP="00874F5B">
      <w:pPr>
        <w:rPr>
          <w:rFonts w:cs="Arial"/>
        </w:rPr>
      </w:pPr>
    </w:p>
    <w:p w14:paraId="339F174A" w14:textId="77777777" w:rsidR="000F683D" w:rsidRPr="002F3FA1" w:rsidRDefault="000F683D" w:rsidP="00874F5B">
      <w:pPr>
        <w:rPr>
          <w:rFonts w:cs="Arial"/>
        </w:rPr>
      </w:pPr>
    </w:p>
    <w:p w14:paraId="2B62AD68" w14:textId="77777777" w:rsidR="0042687E" w:rsidRPr="002F3FA1" w:rsidRDefault="0042687E" w:rsidP="00874F5B">
      <w:pPr>
        <w:rPr>
          <w:rFonts w:cs="Arial"/>
        </w:rPr>
      </w:pPr>
    </w:p>
    <w:p w14:paraId="03A32901" w14:textId="77777777" w:rsidR="0042687E" w:rsidRPr="002F3FA1" w:rsidRDefault="0042687E" w:rsidP="00874F5B">
      <w:pPr>
        <w:rPr>
          <w:rFonts w:cs="Arial"/>
        </w:rPr>
      </w:pPr>
    </w:p>
    <w:p w14:paraId="2568C403" w14:textId="77777777" w:rsidR="0042687E" w:rsidRPr="002F3FA1" w:rsidRDefault="0042687E" w:rsidP="00874F5B">
      <w:pPr>
        <w:rPr>
          <w:rFonts w:cs="Arial"/>
        </w:rPr>
      </w:pPr>
    </w:p>
    <w:p w14:paraId="3F3466DB" w14:textId="6532EFF0" w:rsidR="00D97BAB" w:rsidRDefault="00D97BAB">
      <w:pPr>
        <w:spacing w:before="0"/>
        <w:jc w:val="left"/>
        <w:rPr>
          <w:rFonts w:cs="Arial"/>
        </w:rPr>
      </w:pPr>
      <w:r>
        <w:rPr>
          <w:rFonts w:cs="Arial"/>
        </w:rPr>
        <w:br w:type="page"/>
      </w:r>
    </w:p>
    <w:p w14:paraId="5F62D2F9" w14:textId="46E68D33" w:rsidR="00343A18" w:rsidRPr="00E97B07" w:rsidRDefault="00343A18" w:rsidP="00343A18">
      <w:pPr>
        <w:pStyle w:val="KDObrazac"/>
        <w:rPr>
          <w:lang w:val="sr-Cyrl-RS"/>
        </w:rPr>
      </w:pPr>
      <w:bookmarkStart w:id="264" w:name="_Toc442559940"/>
      <w:r w:rsidRPr="00E97B07">
        <w:lastRenderedPageBreak/>
        <w:t xml:space="preserve">ОБРАЗАЦ </w:t>
      </w:r>
      <w:bookmarkEnd w:id="264"/>
      <w:r w:rsidR="00B4781B" w:rsidRPr="00E97B07">
        <w:rPr>
          <w:lang w:val="sr-Cyrl-RS"/>
        </w:rPr>
        <w:t>5.</w:t>
      </w:r>
    </w:p>
    <w:p w14:paraId="6D447352" w14:textId="77777777" w:rsidR="00343A18" w:rsidRPr="00E97B07" w:rsidRDefault="00343A18" w:rsidP="00343A18">
      <w:pPr>
        <w:spacing w:before="0"/>
        <w:rPr>
          <w:rFonts w:cs="Arial"/>
        </w:rPr>
      </w:pPr>
    </w:p>
    <w:p w14:paraId="7608FAF6" w14:textId="77777777" w:rsidR="00343A18" w:rsidRPr="00E97B07" w:rsidRDefault="00343A18" w:rsidP="00343A18">
      <w:pPr>
        <w:spacing w:before="0"/>
        <w:jc w:val="center"/>
        <w:rPr>
          <w:rFonts w:cs="Arial"/>
          <w:b/>
        </w:rPr>
      </w:pPr>
    </w:p>
    <w:p w14:paraId="5190980B" w14:textId="15C3B9FE" w:rsidR="00343A18" w:rsidRPr="00E97B07" w:rsidRDefault="00343A18" w:rsidP="00343A18">
      <w:pPr>
        <w:spacing w:before="0"/>
        <w:jc w:val="center"/>
        <w:rPr>
          <w:rFonts w:cs="Arial"/>
          <w:b/>
        </w:rPr>
      </w:pPr>
      <w:r w:rsidRPr="00E97B07">
        <w:rPr>
          <w:rFonts w:cs="Arial"/>
          <w:b/>
        </w:rPr>
        <w:t>СПИСАК ИСПОРУЧЕНИХ ДОБАРА</w:t>
      </w:r>
      <w:r w:rsidR="00B4781B" w:rsidRPr="00E97B07">
        <w:rPr>
          <w:rFonts w:cs="Arial"/>
          <w:b/>
          <w:lang w:val="sr-Cyrl-RS"/>
        </w:rPr>
        <w:t xml:space="preserve"> </w:t>
      </w:r>
      <w:r w:rsidRPr="00E97B07">
        <w:rPr>
          <w:rFonts w:cs="Arial"/>
          <w:b/>
        </w:rPr>
        <w:t>– СТРУЧНЕ РЕФЕРЕНЦЕ</w:t>
      </w:r>
    </w:p>
    <w:p w14:paraId="3325AE65" w14:textId="77777777" w:rsidR="00343A18" w:rsidRPr="00E97B07"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501"/>
        <w:gridCol w:w="1566"/>
        <w:gridCol w:w="1580"/>
        <w:gridCol w:w="1640"/>
        <w:gridCol w:w="2332"/>
      </w:tblGrid>
      <w:tr w:rsidR="0027755D" w:rsidRPr="00E97B07" w14:paraId="5546D496" w14:textId="77777777" w:rsidTr="0027755D">
        <w:tc>
          <w:tcPr>
            <w:tcW w:w="222" w:type="pct"/>
            <w:shd w:val="clear" w:color="auto" w:fill="auto"/>
          </w:tcPr>
          <w:p w14:paraId="47A02EB5" w14:textId="77777777" w:rsidR="00343A18" w:rsidRPr="00E97B07" w:rsidRDefault="00343A18" w:rsidP="00BC01DC">
            <w:pPr>
              <w:spacing w:before="0"/>
              <w:jc w:val="center"/>
              <w:rPr>
                <w:rFonts w:eastAsia="Calibri" w:cs="Arial"/>
                <w:b/>
                <w:bCs/>
                <w:iCs/>
              </w:rPr>
            </w:pPr>
          </w:p>
        </w:tc>
        <w:tc>
          <w:tcPr>
            <w:tcW w:w="832" w:type="pct"/>
            <w:shd w:val="clear" w:color="auto" w:fill="auto"/>
            <w:vAlign w:val="center"/>
          </w:tcPr>
          <w:p w14:paraId="3B5B893B" w14:textId="69B8CFF1" w:rsidR="00343A18" w:rsidRPr="00E97B07" w:rsidRDefault="00343A18" w:rsidP="0027755D">
            <w:pPr>
              <w:spacing w:before="0"/>
              <w:jc w:val="center"/>
              <w:rPr>
                <w:rFonts w:eastAsia="Calibri" w:cs="Arial"/>
                <w:bCs/>
                <w:iCs/>
                <w:lang w:val="sr-Cyrl-RS"/>
              </w:rPr>
            </w:pPr>
            <w:r w:rsidRPr="00E97B07">
              <w:rPr>
                <w:rFonts w:eastAsia="Calibri" w:cs="Arial"/>
                <w:bCs/>
                <w:iCs/>
              </w:rPr>
              <w:t>Референтни наручилац</w:t>
            </w:r>
            <w:r w:rsidR="000C67B2" w:rsidRPr="00E97B07">
              <w:rPr>
                <w:rFonts w:eastAsia="Calibri" w:cs="Arial"/>
                <w:bCs/>
                <w:iCs/>
                <w:lang w:val="sr-Cyrl-RS"/>
              </w:rPr>
              <w:t xml:space="preserve"> односно купац</w:t>
            </w:r>
          </w:p>
        </w:tc>
        <w:tc>
          <w:tcPr>
            <w:tcW w:w="868" w:type="pct"/>
            <w:shd w:val="clear" w:color="auto" w:fill="auto"/>
            <w:vAlign w:val="center"/>
          </w:tcPr>
          <w:p w14:paraId="11675FEA" w14:textId="77777777" w:rsidR="00343A18" w:rsidRPr="00E97B07" w:rsidRDefault="00343A18" w:rsidP="0027755D">
            <w:pPr>
              <w:spacing w:before="0"/>
              <w:jc w:val="center"/>
              <w:rPr>
                <w:rFonts w:eastAsia="Calibri" w:cs="Arial"/>
                <w:b/>
                <w:bCs/>
                <w:iCs/>
              </w:rPr>
            </w:pPr>
            <w:r w:rsidRPr="00E97B07">
              <w:rPr>
                <w:rFonts w:eastAsia="Calibri" w:cs="Arial"/>
                <w:bCs/>
                <w:iCs/>
                <w:lang w:val="ru-RU"/>
              </w:rPr>
              <w:t>Лице за контакт</w:t>
            </w:r>
            <w:r w:rsidRPr="00E97B07">
              <w:rPr>
                <w:rFonts w:eastAsia="Calibri" w:cs="Arial"/>
                <w:bCs/>
                <w:iCs/>
              </w:rPr>
              <w:t xml:space="preserve"> и број телефона</w:t>
            </w:r>
          </w:p>
        </w:tc>
        <w:tc>
          <w:tcPr>
            <w:tcW w:w="876" w:type="pct"/>
            <w:shd w:val="clear" w:color="auto" w:fill="auto"/>
            <w:vAlign w:val="center"/>
          </w:tcPr>
          <w:p w14:paraId="6F0C2FA6" w14:textId="77777777" w:rsidR="00343A18" w:rsidRPr="00E97B07" w:rsidRDefault="00343A18" w:rsidP="0027755D">
            <w:pPr>
              <w:spacing w:before="0"/>
              <w:jc w:val="center"/>
              <w:rPr>
                <w:rFonts w:eastAsia="Calibri" w:cs="Arial"/>
                <w:b/>
                <w:bCs/>
                <w:iCs/>
              </w:rPr>
            </w:pPr>
            <w:r w:rsidRPr="00E97B07">
              <w:rPr>
                <w:rFonts w:eastAsia="Calibri" w:cs="Arial"/>
                <w:bCs/>
                <w:iCs/>
              </w:rPr>
              <w:t>Број и датум закључења уговора</w:t>
            </w:r>
          </w:p>
        </w:tc>
        <w:tc>
          <w:tcPr>
            <w:tcW w:w="909" w:type="pct"/>
            <w:shd w:val="clear" w:color="auto" w:fill="auto"/>
            <w:vAlign w:val="center"/>
          </w:tcPr>
          <w:p w14:paraId="53338457" w14:textId="77777777" w:rsidR="00343A18" w:rsidRPr="00E97B07" w:rsidRDefault="00343A18" w:rsidP="0027755D">
            <w:pPr>
              <w:spacing w:before="0"/>
              <w:jc w:val="center"/>
              <w:rPr>
                <w:rFonts w:eastAsia="Calibri" w:cs="Arial"/>
                <w:bCs/>
                <w:iCs/>
              </w:rPr>
            </w:pPr>
            <w:r w:rsidRPr="00E97B07">
              <w:rPr>
                <w:rFonts w:eastAsia="Calibri" w:cs="Arial"/>
                <w:bCs/>
                <w:iCs/>
                <w:lang w:val="sr-Cyrl-CS"/>
              </w:rPr>
              <w:t xml:space="preserve">Датум </w:t>
            </w:r>
            <w:r w:rsidRPr="00E97B07">
              <w:rPr>
                <w:rFonts w:eastAsia="Calibri" w:cs="Arial"/>
                <w:bCs/>
                <w:iCs/>
              </w:rPr>
              <w:t>реализације уговора</w:t>
            </w:r>
          </w:p>
          <w:p w14:paraId="7A68E4B4" w14:textId="77777777" w:rsidR="00343A18" w:rsidRPr="00E97B07" w:rsidRDefault="00343A18" w:rsidP="0027755D">
            <w:pPr>
              <w:spacing w:before="0"/>
              <w:jc w:val="center"/>
              <w:rPr>
                <w:rFonts w:eastAsia="Calibri" w:cs="Arial"/>
                <w:b/>
                <w:bCs/>
                <w:iCs/>
              </w:rPr>
            </w:pPr>
          </w:p>
        </w:tc>
        <w:tc>
          <w:tcPr>
            <w:tcW w:w="1294" w:type="pct"/>
            <w:vAlign w:val="center"/>
          </w:tcPr>
          <w:p w14:paraId="1185E221" w14:textId="77777777" w:rsidR="00343A18" w:rsidRPr="00E97B07" w:rsidRDefault="00343A18" w:rsidP="0027755D">
            <w:pPr>
              <w:spacing w:before="0"/>
              <w:jc w:val="center"/>
              <w:rPr>
                <w:rFonts w:eastAsia="Calibri" w:cs="Arial"/>
                <w:bCs/>
                <w:iCs/>
              </w:rPr>
            </w:pPr>
            <w:r w:rsidRPr="00E97B07">
              <w:rPr>
                <w:rFonts w:eastAsia="Calibri" w:cs="Arial"/>
                <w:bCs/>
                <w:iCs/>
              </w:rPr>
              <w:t>Вредност испоручених добара без ПДВ</w:t>
            </w:r>
          </w:p>
          <w:p w14:paraId="0FF2161B" w14:textId="56D7D6CC" w:rsidR="00657291" w:rsidRPr="00E97B07" w:rsidRDefault="00657291" w:rsidP="0027755D">
            <w:pPr>
              <w:spacing w:before="0"/>
              <w:jc w:val="center"/>
              <w:rPr>
                <w:rFonts w:eastAsia="Calibri" w:cs="Arial"/>
                <w:bCs/>
                <w:iCs/>
                <w:lang w:val="sr-Cyrl-RS"/>
              </w:rPr>
            </w:pPr>
            <w:r w:rsidRPr="00E97B07">
              <w:rPr>
                <w:rFonts w:eastAsia="Calibri" w:cs="Arial"/>
                <w:bCs/>
                <w:iCs/>
                <w:lang w:val="sr-Cyrl-RS"/>
              </w:rPr>
              <w:t>Дин/</w:t>
            </w:r>
            <w:r w:rsidR="000C67B2" w:rsidRPr="00E97B07">
              <w:rPr>
                <w:rFonts w:eastAsia="Calibri" w:cs="Arial"/>
                <w:bCs/>
                <w:iCs/>
                <w:lang w:val="sr-Cyrl-RS"/>
              </w:rPr>
              <w:t>Е</w:t>
            </w:r>
            <w:r w:rsidR="000C67B2" w:rsidRPr="00E97B07">
              <w:rPr>
                <w:rFonts w:eastAsia="Calibri" w:cs="Arial"/>
                <w:bCs/>
                <w:iCs/>
              </w:rPr>
              <w:t>UR</w:t>
            </w:r>
          </w:p>
        </w:tc>
      </w:tr>
      <w:tr w:rsidR="0027755D" w:rsidRPr="00E97B07" w14:paraId="317ED1FC" w14:textId="77777777" w:rsidTr="0027755D">
        <w:tc>
          <w:tcPr>
            <w:tcW w:w="222" w:type="pct"/>
            <w:shd w:val="clear" w:color="auto" w:fill="auto"/>
          </w:tcPr>
          <w:p w14:paraId="195662F9" w14:textId="77777777" w:rsidR="00343A18" w:rsidRPr="00E97B07" w:rsidRDefault="00343A18" w:rsidP="00BC01DC">
            <w:pPr>
              <w:spacing w:before="0"/>
              <w:jc w:val="center"/>
              <w:rPr>
                <w:rFonts w:eastAsia="Calibri" w:cs="Arial"/>
                <w:bCs/>
                <w:iCs/>
              </w:rPr>
            </w:pPr>
          </w:p>
          <w:p w14:paraId="221FB430" w14:textId="77777777" w:rsidR="00343A18" w:rsidRPr="00E97B07" w:rsidRDefault="00343A18" w:rsidP="00BC01DC">
            <w:pPr>
              <w:spacing w:before="0"/>
              <w:jc w:val="center"/>
              <w:rPr>
                <w:rFonts w:eastAsia="Calibri" w:cs="Arial"/>
                <w:bCs/>
                <w:iCs/>
              </w:rPr>
            </w:pPr>
            <w:r w:rsidRPr="00E97B07">
              <w:rPr>
                <w:rFonts w:eastAsia="Calibri" w:cs="Arial"/>
                <w:bCs/>
                <w:iCs/>
              </w:rPr>
              <w:t>1.</w:t>
            </w:r>
          </w:p>
        </w:tc>
        <w:tc>
          <w:tcPr>
            <w:tcW w:w="832" w:type="pct"/>
            <w:shd w:val="clear" w:color="auto" w:fill="auto"/>
          </w:tcPr>
          <w:p w14:paraId="35506516" w14:textId="77777777" w:rsidR="00343A18" w:rsidRPr="00E97B07" w:rsidRDefault="00343A18" w:rsidP="00BC01DC">
            <w:pPr>
              <w:spacing w:before="0"/>
              <w:jc w:val="center"/>
              <w:rPr>
                <w:rFonts w:eastAsia="Calibri" w:cs="Arial"/>
                <w:b/>
                <w:bCs/>
                <w:iCs/>
              </w:rPr>
            </w:pPr>
          </w:p>
          <w:p w14:paraId="6842DA0D" w14:textId="77777777" w:rsidR="00343A18" w:rsidRPr="00E97B07" w:rsidRDefault="00343A18" w:rsidP="00BC01DC">
            <w:pPr>
              <w:spacing w:before="0"/>
              <w:jc w:val="center"/>
              <w:rPr>
                <w:rFonts w:eastAsia="Calibri" w:cs="Arial"/>
                <w:b/>
                <w:bCs/>
                <w:iCs/>
              </w:rPr>
            </w:pPr>
          </w:p>
          <w:p w14:paraId="67B4157D" w14:textId="77777777" w:rsidR="00343A18" w:rsidRPr="00E97B07" w:rsidRDefault="00343A18" w:rsidP="00BC01DC">
            <w:pPr>
              <w:spacing w:before="0"/>
              <w:jc w:val="center"/>
              <w:rPr>
                <w:rFonts w:eastAsia="Calibri" w:cs="Arial"/>
                <w:b/>
                <w:bCs/>
                <w:iCs/>
              </w:rPr>
            </w:pPr>
          </w:p>
        </w:tc>
        <w:tc>
          <w:tcPr>
            <w:tcW w:w="868" w:type="pct"/>
            <w:shd w:val="clear" w:color="auto" w:fill="auto"/>
          </w:tcPr>
          <w:p w14:paraId="02A9446A" w14:textId="77777777" w:rsidR="00343A18" w:rsidRPr="00E97B07" w:rsidRDefault="00343A18" w:rsidP="00BC01DC">
            <w:pPr>
              <w:spacing w:before="0"/>
              <w:jc w:val="center"/>
              <w:rPr>
                <w:rFonts w:eastAsia="Calibri" w:cs="Arial"/>
                <w:b/>
                <w:bCs/>
                <w:iCs/>
              </w:rPr>
            </w:pPr>
          </w:p>
        </w:tc>
        <w:tc>
          <w:tcPr>
            <w:tcW w:w="876" w:type="pct"/>
            <w:shd w:val="clear" w:color="auto" w:fill="auto"/>
          </w:tcPr>
          <w:p w14:paraId="32B24E7B" w14:textId="77777777" w:rsidR="00343A18" w:rsidRPr="00E97B07" w:rsidRDefault="00343A18" w:rsidP="00BC01DC">
            <w:pPr>
              <w:spacing w:before="0"/>
              <w:jc w:val="center"/>
              <w:rPr>
                <w:rFonts w:eastAsia="Calibri" w:cs="Arial"/>
                <w:b/>
                <w:bCs/>
                <w:iCs/>
              </w:rPr>
            </w:pPr>
          </w:p>
        </w:tc>
        <w:tc>
          <w:tcPr>
            <w:tcW w:w="909" w:type="pct"/>
            <w:shd w:val="clear" w:color="auto" w:fill="auto"/>
          </w:tcPr>
          <w:p w14:paraId="7D799275" w14:textId="77777777" w:rsidR="00343A18" w:rsidRPr="00E97B07" w:rsidRDefault="00343A18" w:rsidP="00BC01DC">
            <w:pPr>
              <w:spacing w:before="0"/>
              <w:jc w:val="center"/>
              <w:rPr>
                <w:rFonts w:eastAsia="Calibri" w:cs="Arial"/>
                <w:b/>
                <w:bCs/>
                <w:iCs/>
              </w:rPr>
            </w:pPr>
          </w:p>
        </w:tc>
        <w:tc>
          <w:tcPr>
            <w:tcW w:w="1294" w:type="pct"/>
          </w:tcPr>
          <w:p w14:paraId="3BF4982D" w14:textId="77777777" w:rsidR="00343A18" w:rsidRPr="00E97B07" w:rsidRDefault="00343A18" w:rsidP="00BC01DC">
            <w:pPr>
              <w:spacing w:before="0"/>
              <w:jc w:val="center"/>
              <w:rPr>
                <w:rFonts w:eastAsia="Calibri" w:cs="Arial"/>
                <w:b/>
                <w:bCs/>
                <w:iCs/>
              </w:rPr>
            </w:pPr>
          </w:p>
        </w:tc>
      </w:tr>
      <w:tr w:rsidR="0027755D" w:rsidRPr="00E97B07" w14:paraId="229496AC" w14:textId="77777777" w:rsidTr="0027755D">
        <w:tc>
          <w:tcPr>
            <w:tcW w:w="222" w:type="pct"/>
            <w:shd w:val="clear" w:color="auto" w:fill="auto"/>
          </w:tcPr>
          <w:p w14:paraId="694A9001" w14:textId="77777777" w:rsidR="00343A18" w:rsidRPr="00E97B07" w:rsidRDefault="00343A18" w:rsidP="00BC01DC">
            <w:pPr>
              <w:spacing w:before="0"/>
              <w:jc w:val="center"/>
              <w:rPr>
                <w:rFonts w:eastAsia="Calibri" w:cs="Arial"/>
                <w:bCs/>
                <w:iCs/>
              </w:rPr>
            </w:pPr>
          </w:p>
          <w:p w14:paraId="6C835FEF" w14:textId="77777777" w:rsidR="00343A18" w:rsidRPr="00E97B07" w:rsidRDefault="00343A18" w:rsidP="00BC01DC">
            <w:pPr>
              <w:spacing w:before="0"/>
              <w:jc w:val="center"/>
              <w:rPr>
                <w:rFonts w:eastAsia="Calibri" w:cs="Arial"/>
                <w:bCs/>
                <w:iCs/>
              </w:rPr>
            </w:pPr>
            <w:r w:rsidRPr="00E97B07">
              <w:rPr>
                <w:rFonts w:eastAsia="Calibri" w:cs="Arial"/>
                <w:bCs/>
                <w:iCs/>
              </w:rPr>
              <w:t>2.</w:t>
            </w:r>
          </w:p>
        </w:tc>
        <w:tc>
          <w:tcPr>
            <w:tcW w:w="832" w:type="pct"/>
            <w:shd w:val="clear" w:color="auto" w:fill="auto"/>
          </w:tcPr>
          <w:p w14:paraId="07045168" w14:textId="77777777" w:rsidR="00343A18" w:rsidRPr="00E97B07" w:rsidRDefault="00343A18" w:rsidP="00BC01DC">
            <w:pPr>
              <w:spacing w:before="0"/>
              <w:jc w:val="center"/>
              <w:rPr>
                <w:rFonts w:eastAsia="Calibri" w:cs="Arial"/>
                <w:b/>
                <w:bCs/>
                <w:iCs/>
              </w:rPr>
            </w:pPr>
          </w:p>
          <w:p w14:paraId="4BB3C6BE" w14:textId="77777777" w:rsidR="00343A18" w:rsidRPr="00E97B07" w:rsidRDefault="00343A18" w:rsidP="00BC01DC">
            <w:pPr>
              <w:spacing w:before="0"/>
              <w:jc w:val="center"/>
              <w:rPr>
                <w:rFonts w:eastAsia="Calibri" w:cs="Arial"/>
                <w:b/>
                <w:bCs/>
                <w:iCs/>
              </w:rPr>
            </w:pPr>
          </w:p>
          <w:p w14:paraId="4ADC3732" w14:textId="77777777" w:rsidR="00343A18" w:rsidRPr="00E97B07" w:rsidRDefault="00343A18" w:rsidP="00BC01DC">
            <w:pPr>
              <w:spacing w:before="0"/>
              <w:jc w:val="center"/>
              <w:rPr>
                <w:rFonts w:eastAsia="Calibri" w:cs="Arial"/>
                <w:b/>
                <w:bCs/>
                <w:iCs/>
              </w:rPr>
            </w:pPr>
          </w:p>
        </w:tc>
        <w:tc>
          <w:tcPr>
            <w:tcW w:w="868" w:type="pct"/>
            <w:shd w:val="clear" w:color="auto" w:fill="auto"/>
          </w:tcPr>
          <w:p w14:paraId="7D3E60A3" w14:textId="77777777" w:rsidR="00343A18" w:rsidRPr="00E97B07" w:rsidRDefault="00343A18" w:rsidP="00BC01DC">
            <w:pPr>
              <w:spacing w:before="0"/>
              <w:jc w:val="center"/>
              <w:rPr>
                <w:rFonts w:eastAsia="Calibri" w:cs="Arial"/>
                <w:b/>
                <w:bCs/>
                <w:iCs/>
              </w:rPr>
            </w:pPr>
          </w:p>
        </w:tc>
        <w:tc>
          <w:tcPr>
            <w:tcW w:w="876" w:type="pct"/>
            <w:shd w:val="clear" w:color="auto" w:fill="auto"/>
          </w:tcPr>
          <w:p w14:paraId="5D0E477F" w14:textId="77777777" w:rsidR="00343A18" w:rsidRPr="00E97B07" w:rsidRDefault="00343A18" w:rsidP="00BC01DC">
            <w:pPr>
              <w:spacing w:before="0"/>
              <w:jc w:val="center"/>
              <w:rPr>
                <w:rFonts w:eastAsia="Calibri" w:cs="Arial"/>
                <w:b/>
                <w:bCs/>
                <w:iCs/>
              </w:rPr>
            </w:pPr>
          </w:p>
        </w:tc>
        <w:tc>
          <w:tcPr>
            <w:tcW w:w="909" w:type="pct"/>
            <w:shd w:val="clear" w:color="auto" w:fill="auto"/>
          </w:tcPr>
          <w:p w14:paraId="07D9BDC3" w14:textId="77777777" w:rsidR="00343A18" w:rsidRPr="00E97B07" w:rsidRDefault="00343A18" w:rsidP="00BC01DC">
            <w:pPr>
              <w:spacing w:before="0"/>
              <w:jc w:val="center"/>
              <w:rPr>
                <w:rFonts w:eastAsia="Calibri" w:cs="Arial"/>
                <w:b/>
                <w:bCs/>
                <w:iCs/>
              </w:rPr>
            </w:pPr>
          </w:p>
        </w:tc>
        <w:tc>
          <w:tcPr>
            <w:tcW w:w="1294" w:type="pct"/>
          </w:tcPr>
          <w:p w14:paraId="4751A786" w14:textId="77777777" w:rsidR="00343A18" w:rsidRPr="00E97B07" w:rsidRDefault="00343A18" w:rsidP="00BC01DC">
            <w:pPr>
              <w:spacing w:before="0"/>
              <w:jc w:val="center"/>
              <w:rPr>
                <w:rFonts w:eastAsia="Calibri" w:cs="Arial"/>
                <w:b/>
                <w:bCs/>
                <w:iCs/>
              </w:rPr>
            </w:pPr>
          </w:p>
        </w:tc>
      </w:tr>
      <w:tr w:rsidR="0027755D" w:rsidRPr="00E97B07" w14:paraId="77D4AB68" w14:textId="77777777" w:rsidTr="0027755D">
        <w:tc>
          <w:tcPr>
            <w:tcW w:w="222" w:type="pct"/>
            <w:shd w:val="clear" w:color="auto" w:fill="auto"/>
          </w:tcPr>
          <w:p w14:paraId="396519E7" w14:textId="77777777" w:rsidR="00343A18" w:rsidRPr="00E97B07" w:rsidRDefault="00343A18" w:rsidP="00BC01DC">
            <w:pPr>
              <w:spacing w:before="0"/>
              <w:jc w:val="center"/>
              <w:rPr>
                <w:rFonts w:eastAsia="Calibri" w:cs="Arial"/>
                <w:bCs/>
                <w:iCs/>
              </w:rPr>
            </w:pPr>
          </w:p>
          <w:p w14:paraId="769F8F74" w14:textId="77777777" w:rsidR="00343A18" w:rsidRPr="00E97B07" w:rsidRDefault="00343A18" w:rsidP="00BC01DC">
            <w:pPr>
              <w:spacing w:before="0"/>
              <w:jc w:val="center"/>
              <w:rPr>
                <w:rFonts w:eastAsia="Calibri" w:cs="Arial"/>
                <w:bCs/>
                <w:iCs/>
              </w:rPr>
            </w:pPr>
            <w:r w:rsidRPr="00E97B07">
              <w:rPr>
                <w:rFonts w:eastAsia="Calibri" w:cs="Arial"/>
                <w:bCs/>
                <w:iCs/>
              </w:rPr>
              <w:t>3.</w:t>
            </w:r>
          </w:p>
        </w:tc>
        <w:tc>
          <w:tcPr>
            <w:tcW w:w="832" w:type="pct"/>
            <w:shd w:val="clear" w:color="auto" w:fill="auto"/>
          </w:tcPr>
          <w:p w14:paraId="624F3B7E" w14:textId="77777777" w:rsidR="00343A18" w:rsidRPr="00E97B07" w:rsidRDefault="00343A18" w:rsidP="00BC01DC">
            <w:pPr>
              <w:spacing w:before="0"/>
              <w:jc w:val="center"/>
              <w:rPr>
                <w:rFonts w:eastAsia="Calibri" w:cs="Arial"/>
                <w:b/>
                <w:bCs/>
                <w:iCs/>
              </w:rPr>
            </w:pPr>
          </w:p>
          <w:p w14:paraId="14AA2F69" w14:textId="77777777" w:rsidR="00343A18" w:rsidRPr="00E97B07" w:rsidRDefault="00343A18" w:rsidP="00BC01DC">
            <w:pPr>
              <w:spacing w:before="0"/>
              <w:jc w:val="center"/>
              <w:rPr>
                <w:rFonts w:eastAsia="Calibri" w:cs="Arial"/>
                <w:b/>
                <w:bCs/>
                <w:iCs/>
              </w:rPr>
            </w:pPr>
          </w:p>
          <w:p w14:paraId="5FE9926E" w14:textId="77777777" w:rsidR="00343A18" w:rsidRPr="00E97B07" w:rsidRDefault="00343A18" w:rsidP="00BC01DC">
            <w:pPr>
              <w:spacing w:before="0"/>
              <w:jc w:val="center"/>
              <w:rPr>
                <w:rFonts w:eastAsia="Calibri" w:cs="Arial"/>
                <w:b/>
                <w:bCs/>
                <w:iCs/>
              </w:rPr>
            </w:pPr>
          </w:p>
        </w:tc>
        <w:tc>
          <w:tcPr>
            <w:tcW w:w="868" w:type="pct"/>
            <w:shd w:val="clear" w:color="auto" w:fill="auto"/>
          </w:tcPr>
          <w:p w14:paraId="1EA36426" w14:textId="77777777" w:rsidR="00343A18" w:rsidRPr="00E97B07" w:rsidRDefault="00343A18" w:rsidP="00BC01DC">
            <w:pPr>
              <w:spacing w:before="0"/>
              <w:jc w:val="center"/>
              <w:rPr>
                <w:rFonts w:eastAsia="Calibri" w:cs="Arial"/>
                <w:b/>
                <w:bCs/>
                <w:iCs/>
              </w:rPr>
            </w:pPr>
          </w:p>
        </w:tc>
        <w:tc>
          <w:tcPr>
            <w:tcW w:w="876" w:type="pct"/>
            <w:shd w:val="clear" w:color="auto" w:fill="auto"/>
          </w:tcPr>
          <w:p w14:paraId="7D45C5A4" w14:textId="77777777" w:rsidR="00343A18" w:rsidRPr="00E97B07" w:rsidRDefault="00343A18" w:rsidP="00BC01DC">
            <w:pPr>
              <w:spacing w:before="0"/>
              <w:jc w:val="center"/>
              <w:rPr>
                <w:rFonts w:eastAsia="Calibri" w:cs="Arial"/>
                <w:b/>
                <w:bCs/>
                <w:iCs/>
              </w:rPr>
            </w:pPr>
          </w:p>
        </w:tc>
        <w:tc>
          <w:tcPr>
            <w:tcW w:w="909" w:type="pct"/>
            <w:shd w:val="clear" w:color="auto" w:fill="auto"/>
          </w:tcPr>
          <w:p w14:paraId="78BC1B7C" w14:textId="77777777" w:rsidR="00343A18" w:rsidRPr="00E97B07" w:rsidRDefault="00343A18" w:rsidP="00BC01DC">
            <w:pPr>
              <w:spacing w:before="0"/>
              <w:jc w:val="center"/>
              <w:rPr>
                <w:rFonts w:eastAsia="Calibri" w:cs="Arial"/>
                <w:b/>
                <w:bCs/>
                <w:iCs/>
              </w:rPr>
            </w:pPr>
          </w:p>
        </w:tc>
        <w:tc>
          <w:tcPr>
            <w:tcW w:w="1294" w:type="pct"/>
          </w:tcPr>
          <w:p w14:paraId="63776E70" w14:textId="77777777" w:rsidR="00343A18" w:rsidRPr="00E97B07" w:rsidRDefault="00343A18" w:rsidP="00BC01DC">
            <w:pPr>
              <w:spacing w:before="0"/>
              <w:jc w:val="center"/>
              <w:rPr>
                <w:rFonts w:eastAsia="Calibri" w:cs="Arial"/>
                <w:b/>
                <w:bCs/>
                <w:iCs/>
              </w:rPr>
            </w:pPr>
          </w:p>
        </w:tc>
      </w:tr>
      <w:tr w:rsidR="0027755D" w:rsidRPr="00E97B07" w14:paraId="280B685A" w14:textId="77777777" w:rsidTr="0027755D">
        <w:tc>
          <w:tcPr>
            <w:tcW w:w="222" w:type="pct"/>
            <w:shd w:val="clear" w:color="auto" w:fill="auto"/>
          </w:tcPr>
          <w:p w14:paraId="34C0A420" w14:textId="77777777" w:rsidR="00343A18" w:rsidRPr="00E97B07" w:rsidRDefault="00343A18" w:rsidP="00BC01DC">
            <w:pPr>
              <w:spacing w:before="0"/>
              <w:jc w:val="center"/>
              <w:rPr>
                <w:rFonts w:eastAsia="Calibri" w:cs="Arial"/>
                <w:bCs/>
                <w:iCs/>
              </w:rPr>
            </w:pPr>
          </w:p>
          <w:p w14:paraId="5D653677" w14:textId="77777777" w:rsidR="00343A18" w:rsidRPr="00E97B07" w:rsidRDefault="00343A18" w:rsidP="00BC01DC">
            <w:pPr>
              <w:spacing w:before="0"/>
              <w:jc w:val="center"/>
              <w:rPr>
                <w:rFonts w:eastAsia="Calibri" w:cs="Arial"/>
                <w:bCs/>
                <w:iCs/>
              </w:rPr>
            </w:pPr>
            <w:r w:rsidRPr="00E97B07">
              <w:rPr>
                <w:rFonts w:eastAsia="Calibri" w:cs="Arial"/>
                <w:bCs/>
                <w:iCs/>
              </w:rPr>
              <w:t>4.</w:t>
            </w:r>
          </w:p>
        </w:tc>
        <w:tc>
          <w:tcPr>
            <w:tcW w:w="832" w:type="pct"/>
            <w:shd w:val="clear" w:color="auto" w:fill="auto"/>
          </w:tcPr>
          <w:p w14:paraId="0EE76114" w14:textId="77777777" w:rsidR="00343A18" w:rsidRPr="00E97B07" w:rsidRDefault="00343A18" w:rsidP="00BC01DC">
            <w:pPr>
              <w:spacing w:before="0"/>
              <w:jc w:val="center"/>
              <w:rPr>
                <w:rFonts w:eastAsia="Calibri" w:cs="Arial"/>
                <w:b/>
                <w:bCs/>
                <w:iCs/>
              </w:rPr>
            </w:pPr>
          </w:p>
          <w:p w14:paraId="5D83FAAE" w14:textId="77777777" w:rsidR="00343A18" w:rsidRPr="00E97B07" w:rsidRDefault="00343A18" w:rsidP="00BC01DC">
            <w:pPr>
              <w:spacing w:before="0"/>
              <w:jc w:val="center"/>
              <w:rPr>
                <w:rFonts w:eastAsia="Calibri" w:cs="Arial"/>
                <w:b/>
                <w:bCs/>
                <w:iCs/>
              </w:rPr>
            </w:pPr>
          </w:p>
          <w:p w14:paraId="2B34CAD1" w14:textId="77777777" w:rsidR="00343A18" w:rsidRPr="00E97B07" w:rsidRDefault="00343A18" w:rsidP="00BC01DC">
            <w:pPr>
              <w:spacing w:before="0"/>
              <w:jc w:val="center"/>
              <w:rPr>
                <w:rFonts w:eastAsia="Calibri" w:cs="Arial"/>
                <w:b/>
                <w:bCs/>
                <w:iCs/>
              </w:rPr>
            </w:pPr>
          </w:p>
        </w:tc>
        <w:tc>
          <w:tcPr>
            <w:tcW w:w="868" w:type="pct"/>
            <w:shd w:val="clear" w:color="auto" w:fill="auto"/>
          </w:tcPr>
          <w:p w14:paraId="23557318" w14:textId="77777777" w:rsidR="00343A18" w:rsidRPr="00E97B07" w:rsidRDefault="00343A18" w:rsidP="00BC01DC">
            <w:pPr>
              <w:spacing w:before="0"/>
              <w:jc w:val="center"/>
              <w:rPr>
                <w:rFonts w:eastAsia="Calibri" w:cs="Arial"/>
                <w:b/>
                <w:bCs/>
                <w:iCs/>
              </w:rPr>
            </w:pPr>
          </w:p>
        </w:tc>
        <w:tc>
          <w:tcPr>
            <w:tcW w:w="876" w:type="pct"/>
            <w:shd w:val="clear" w:color="auto" w:fill="auto"/>
          </w:tcPr>
          <w:p w14:paraId="202D17EB" w14:textId="77777777" w:rsidR="00343A18" w:rsidRPr="00E97B07" w:rsidRDefault="00343A18" w:rsidP="00BC01DC">
            <w:pPr>
              <w:spacing w:before="0"/>
              <w:jc w:val="center"/>
              <w:rPr>
                <w:rFonts w:eastAsia="Calibri" w:cs="Arial"/>
                <w:b/>
                <w:bCs/>
                <w:iCs/>
              </w:rPr>
            </w:pPr>
          </w:p>
        </w:tc>
        <w:tc>
          <w:tcPr>
            <w:tcW w:w="909" w:type="pct"/>
            <w:shd w:val="clear" w:color="auto" w:fill="auto"/>
          </w:tcPr>
          <w:p w14:paraId="7CFB4EAF" w14:textId="77777777" w:rsidR="00343A18" w:rsidRPr="00E97B07" w:rsidRDefault="00343A18" w:rsidP="00BC01DC">
            <w:pPr>
              <w:spacing w:before="0"/>
              <w:jc w:val="center"/>
              <w:rPr>
                <w:rFonts w:eastAsia="Calibri" w:cs="Arial"/>
                <w:b/>
                <w:bCs/>
                <w:iCs/>
              </w:rPr>
            </w:pPr>
          </w:p>
        </w:tc>
        <w:tc>
          <w:tcPr>
            <w:tcW w:w="1294" w:type="pct"/>
          </w:tcPr>
          <w:p w14:paraId="5006983E" w14:textId="77777777" w:rsidR="00343A18" w:rsidRPr="00E97B07" w:rsidRDefault="00343A18" w:rsidP="00BC01DC">
            <w:pPr>
              <w:spacing w:before="0"/>
              <w:jc w:val="center"/>
              <w:rPr>
                <w:rFonts w:eastAsia="Calibri" w:cs="Arial"/>
                <w:b/>
                <w:bCs/>
                <w:iCs/>
              </w:rPr>
            </w:pPr>
          </w:p>
        </w:tc>
      </w:tr>
      <w:tr w:rsidR="0027755D" w:rsidRPr="00E97B07" w14:paraId="74D613E7" w14:textId="77777777" w:rsidTr="0027755D">
        <w:tc>
          <w:tcPr>
            <w:tcW w:w="222" w:type="pct"/>
            <w:shd w:val="clear" w:color="auto" w:fill="auto"/>
          </w:tcPr>
          <w:p w14:paraId="58AF18C4" w14:textId="77777777" w:rsidR="00343A18" w:rsidRPr="00E97B07" w:rsidRDefault="00343A18" w:rsidP="00BC01DC">
            <w:pPr>
              <w:spacing w:before="0"/>
              <w:jc w:val="center"/>
              <w:rPr>
                <w:rFonts w:eastAsia="Calibri" w:cs="Arial"/>
                <w:bCs/>
                <w:iCs/>
              </w:rPr>
            </w:pPr>
          </w:p>
          <w:p w14:paraId="5055E966" w14:textId="77777777" w:rsidR="00343A18" w:rsidRPr="00E97B07" w:rsidRDefault="00343A18" w:rsidP="00BC01DC">
            <w:pPr>
              <w:spacing w:before="0"/>
              <w:jc w:val="center"/>
              <w:rPr>
                <w:rFonts w:eastAsia="Calibri" w:cs="Arial"/>
                <w:bCs/>
                <w:iCs/>
              </w:rPr>
            </w:pPr>
            <w:r w:rsidRPr="00E97B07">
              <w:rPr>
                <w:rFonts w:eastAsia="Calibri" w:cs="Arial"/>
                <w:bCs/>
                <w:iCs/>
              </w:rPr>
              <w:t>5.</w:t>
            </w:r>
          </w:p>
        </w:tc>
        <w:tc>
          <w:tcPr>
            <w:tcW w:w="832" w:type="pct"/>
            <w:shd w:val="clear" w:color="auto" w:fill="auto"/>
          </w:tcPr>
          <w:p w14:paraId="0AE7D1DD" w14:textId="77777777" w:rsidR="00343A18" w:rsidRPr="00E97B07" w:rsidRDefault="00343A18" w:rsidP="00BC01DC">
            <w:pPr>
              <w:spacing w:before="0"/>
              <w:jc w:val="center"/>
              <w:rPr>
                <w:rFonts w:eastAsia="Calibri" w:cs="Arial"/>
                <w:b/>
                <w:bCs/>
                <w:iCs/>
              </w:rPr>
            </w:pPr>
          </w:p>
          <w:p w14:paraId="7A6ABCA9" w14:textId="77777777" w:rsidR="00343A18" w:rsidRPr="00E97B07" w:rsidRDefault="00343A18" w:rsidP="00BC01DC">
            <w:pPr>
              <w:spacing w:before="0"/>
              <w:jc w:val="center"/>
              <w:rPr>
                <w:rFonts w:eastAsia="Calibri" w:cs="Arial"/>
                <w:b/>
                <w:bCs/>
                <w:iCs/>
              </w:rPr>
            </w:pPr>
          </w:p>
          <w:p w14:paraId="6BD49421" w14:textId="77777777" w:rsidR="00343A18" w:rsidRPr="00E97B07" w:rsidRDefault="00343A18" w:rsidP="00BC01DC">
            <w:pPr>
              <w:spacing w:before="0"/>
              <w:jc w:val="center"/>
              <w:rPr>
                <w:rFonts w:eastAsia="Calibri" w:cs="Arial"/>
                <w:b/>
                <w:bCs/>
                <w:iCs/>
              </w:rPr>
            </w:pPr>
          </w:p>
        </w:tc>
        <w:tc>
          <w:tcPr>
            <w:tcW w:w="868" w:type="pct"/>
            <w:shd w:val="clear" w:color="auto" w:fill="auto"/>
          </w:tcPr>
          <w:p w14:paraId="5543B631" w14:textId="77777777" w:rsidR="00343A18" w:rsidRPr="00E97B07" w:rsidRDefault="00343A18" w:rsidP="00BC01DC">
            <w:pPr>
              <w:spacing w:before="0"/>
              <w:jc w:val="center"/>
              <w:rPr>
                <w:rFonts w:eastAsia="Calibri" w:cs="Arial"/>
                <w:b/>
                <w:bCs/>
                <w:iCs/>
              </w:rPr>
            </w:pPr>
          </w:p>
        </w:tc>
        <w:tc>
          <w:tcPr>
            <w:tcW w:w="876" w:type="pct"/>
            <w:shd w:val="clear" w:color="auto" w:fill="auto"/>
          </w:tcPr>
          <w:p w14:paraId="21B1478D" w14:textId="77777777" w:rsidR="00343A18" w:rsidRPr="00E97B07" w:rsidRDefault="00343A18" w:rsidP="00BC01DC">
            <w:pPr>
              <w:spacing w:before="0"/>
              <w:jc w:val="center"/>
              <w:rPr>
                <w:rFonts w:eastAsia="Calibri" w:cs="Arial"/>
                <w:b/>
                <w:bCs/>
                <w:iCs/>
              </w:rPr>
            </w:pPr>
          </w:p>
        </w:tc>
        <w:tc>
          <w:tcPr>
            <w:tcW w:w="909" w:type="pct"/>
            <w:shd w:val="clear" w:color="auto" w:fill="auto"/>
          </w:tcPr>
          <w:p w14:paraId="2912A638" w14:textId="77777777" w:rsidR="00343A18" w:rsidRPr="00E97B07" w:rsidRDefault="00343A18" w:rsidP="00BC01DC">
            <w:pPr>
              <w:spacing w:before="0"/>
              <w:jc w:val="center"/>
              <w:rPr>
                <w:rFonts w:eastAsia="Calibri" w:cs="Arial"/>
                <w:b/>
                <w:bCs/>
                <w:iCs/>
              </w:rPr>
            </w:pPr>
          </w:p>
        </w:tc>
        <w:tc>
          <w:tcPr>
            <w:tcW w:w="1294" w:type="pct"/>
          </w:tcPr>
          <w:p w14:paraId="4B7F7C73" w14:textId="77777777" w:rsidR="00343A18" w:rsidRPr="00E97B07" w:rsidRDefault="00343A18" w:rsidP="00BC01DC">
            <w:pPr>
              <w:spacing w:before="0"/>
              <w:jc w:val="center"/>
              <w:rPr>
                <w:rFonts w:eastAsia="Calibri" w:cs="Arial"/>
                <w:b/>
                <w:bCs/>
                <w:iCs/>
              </w:rPr>
            </w:pPr>
          </w:p>
        </w:tc>
      </w:tr>
      <w:tr w:rsidR="0027755D" w:rsidRPr="00E97B07" w14:paraId="5ED7AC28" w14:textId="77777777" w:rsidTr="0027755D">
        <w:tc>
          <w:tcPr>
            <w:tcW w:w="222" w:type="pct"/>
            <w:shd w:val="clear" w:color="auto" w:fill="auto"/>
          </w:tcPr>
          <w:p w14:paraId="5614532F" w14:textId="2E8FBB7D" w:rsidR="0027755D" w:rsidRPr="00E97B07" w:rsidRDefault="0027755D" w:rsidP="00BC01DC">
            <w:pPr>
              <w:spacing w:before="0"/>
              <w:jc w:val="center"/>
              <w:rPr>
                <w:rFonts w:eastAsia="Calibri" w:cs="Arial"/>
                <w:bCs/>
                <w:iCs/>
                <w:lang w:val="sr-Latn-RS"/>
              </w:rPr>
            </w:pPr>
            <w:r w:rsidRPr="00E97B07">
              <w:rPr>
                <w:rFonts w:eastAsia="Calibri" w:cs="Arial"/>
                <w:bCs/>
                <w:iCs/>
                <w:lang w:val="sr-Latn-RS"/>
              </w:rPr>
              <w:t>n.</w:t>
            </w:r>
          </w:p>
        </w:tc>
        <w:tc>
          <w:tcPr>
            <w:tcW w:w="832" w:type="pct"/>
            <w:shd w:val="clear" w:color="auto" w:fill="auto"/>
          </w:tcPr>
          <w:p w14:paraId="64C825D6" w14:textId="77777777" w:rsidR="0027755D" w:rsidRPr="00E97B07" w:rsidRDefault="0027755D" w:rsidP="00BC01DC">
            <w:pPr>
              <w:spacing w:before="0"/>
              <w:jc w:val="center"/>
              <w:rPr>
                <w:rFonts w:eastAsia="Calibri" w:cs="Arial"/>
                <w:b/>
                <w:bCs/>
                <w:iCs/>
              </w:rPr>
            </w:pPr>
          </w:p>
        </w:tc>
        <w:tc>
          <w:tcPr>
            <w:tcW w:w="868" w:type="pct"/>
            <w:shd w:val="clear" w:color="auto" w:fill="auto"/>
          </w:tcPr>
          <w:p w14:paraId="6D6074EE" w14:textId="77777777" w:rsidR="0027755D" w:rsidRPr="00E97B07" w:rsidRDefault="0027755D" w:rsidP="00BC01DC">
            <w:pPr>
              <w:spacing w:before="0"/>
              <w:jc w:val="center"/>
              <w:rPr>
                <w:rFonts w:eastAsia="Calibri" w:cs="Arial"/>
                <w:b/>
                <w:bCs/>
                <w:iCs/>
              </w:rPr>
            </w:pPr>
          </w:p>
        </w:tc>
        <w:tc>
          <w:tcPr>
            <w:tcW w:w="876" w:type="pct"/>
            <w:shd w:val="clear" w:color="auto" w:fill="auto"/>
          </w:tcPr>
          <w:p w14:paraId="2872C7C6" w14:textId="77777777" w:rsidR="0027755D" w:rsidRPr="00E97B07" w:rsidRDefault="0027755D" w:rsidP="00BC01DC">
            <w:pPr>
              <w:spacing w:before="0"/>
              <w:jc w:val="center"/>
              <w:rPr>
                <w:rFonts w:eastAsia="Calibri" w:cs="Arial"/>
                <w:b/>
                <w:bCs/>
                <w:iCs/>
              </w:rPr>
            </w:pPr>
          </w:p>
        </w:tc>
        <w:tc>
          <w:tcPr>
            <w:tcW w:w="909" w:type="pct"/>
            <w:shd w:val="clear" w:color="auto" w:fill="auto"/>
          </w:tcPr>
          <w:p w14:paraId="5666AD67" w14:textId="77777777" w:rsidR="0027755D" w:rsidRPr="00E97B07" w:rsidRDefault="0027755D" w:rsidP="00BC01DC">
            <w:pPr>
              <w:spacing w:before="0"/>
              <w:jc w:val="center"/>
              <w:rPr>
                <w:rFonts w:eastAsia="Calibri" w:cs="Arial"/>
                <w:b/>
                <w:bCs/>
                <w:iCs/>
              </w:rPr>
            </w:pPr>
          </w:p>
        </w:tc>
        <w:tc>
          <w:tcPr>
            <w:tcW w:w="1294" w:type="pct"/>
          </w:tcPr>
          <w:p w14:paraId="3C172448" w14:textId="77777777" w:rsidR="0027755D" w:rsidRPr="00E97B07" w:rsidRDefault="0027755D" w:rsidP="00BC01DC">
            <w:pPr>
              <w:spacing w:before="0"/>
              <w:jc w:val="center"/>
              <w:rPr>
                <w:rFonts w:eastAsia="Calibri" w:cs="Arial"/>
                <w:b/>
                <w:bCs/>
                <w:iCs/>
              </w:rPr>
            </w:pPr>
          </w:p>
        </w:tc>
      </w:tr>
      <w:tr w:rsidR="00343A18" w:rsidRPr="00E97B07" w14:paraId="04EF79B0" w14:textId="77777777" w:rsidTr="0027755D">
        <w:tblPrEx>
          <w:tblLook w:val="0000" w:firstRow="0" w:lastRow="0" w:firstColumn="0" w:lastColumn="0" w:noHBand="0" w:noVBand="0"/>
        </w:tblPrEx>
        <w:trPr>
          <w:gridBefore w:val="3"/>
          <w:wBefore w:w="1921" w:type="pct"/>
          <w:trHeight w:val="812"/>
        </w:trPr>
        <w:tc>
          <w:tcPr>
            <w:tcW w:w="876" w:type="pct"/>
            <w:tcBorders>
              <w:left w:val="nil"/>
              <w:bottom w:val="nil"/>
            </w:tcBorders>
            <w:shd w:val="clear" w:color="auto" w:fill="auto"/>
          </w:tcPr>
          <w:p w14:paraId="53C673BC" w14:textId="77777777" w:rsidR="00343A18" w:rsidRPr="00E97B07" w:rsidRDefault="00343A18" w:rsidP="00BC01DC">
            <w:pPr>
              <w:spacing w:before="0"/>
              <w:jc w:val="center"/>
              <w:rPr>
                <w:rFonts w:eastAsia="Calibri" w:cs="Arial"/>
                <w:b/>
                <w:bCs/>
                <w:iCs/>
              </w:rPr>
            </w:pPr>
          </w:p>
        </w:tc>
        <w:tc>
          <w:tcPr>
            <w:tcW w:w="909" w:type="pct"/>
            <w:shd w:val="clear" w:color="auto" w:fill="auto"/>
          </w:tcPr>
          <w:p w14:paraId="7F52E602" w14:textId="77777777" w:rsidR="00343A18" w:rsidRPr="00E97B07" w:rsidRDefault="00343A18" w:rsidP="000C67B2">
            <w:pPr>
              <w:spacing w:before="0"/>
              <w:jc w:val="center"/>
              <w:rPr>
                <w:rFonts w:eastAsia="Calibri" w:cs="Arial"/>
                <w:b/>
                <w:bCs/>
                <w:iCs/>
              </w:rPr>
            </w:pPr>
          </w:p>
          <w:p w14:paraId="2A4EDE74" w14:textId="77777777" w:rsidR="00343A18" w:rsidRPr="00E97B07" w:rsidRDefault="00343A18" w:rsidP="000C67B2">
            <w:pPr>
              <w:spacing w:before="0"/>
              <w:jc w:val="center"/>
              <w:rPr>
                <w:rFonts w:eastAsia="Calibri" w:cs="Arial"/>
                <w:b/>
                <w:bCs/>
                <w:iCs/>
              </w:rPr>
            </w:pPr>
            <w:r w:rsidRPr="00E97B07">
              <w:rPr>
                <w:rFonts w:eastAsia="Calibri" w:cs="Arial"/>
                <w:b/>
                <w:bCs/>
                <w:iCs/>
              </w:rPr>
              <w:t>Укупна вредност</w:t>
            </w:r>
          </w:p>
          <w:p w14:paraId="2EB8C835" w14:textId="77777777" w:rsidR="00343A18" w:rsidRPr="00E97B07" w:rsidRDefault="00343A18" w:rsidP="000C67B2">
            <w:pPr>
              <w:spacing w:before="0"/>
              <w:jc w:val="center"/>
              <w:rPr>
                <w:rFonts w:eastAsia="Calibri" w:cs="Arial"/>
                <w:b/>
                <w:bCs/>
                <w:iCs/>
              </w:rPr>
            </w:pPr>
            <w:r w:rsidRPr="00E97B07">
              <w:rPr>
                <w:rFonts w:eastAsia="Calibri" w:cs="Arial"/>
                <w:b/>
                <w:bCs/>
                <w:iCs/>
              </w:rPr>
              <w:t>испоручених добара без</w:t>
            </w:r>
          </w:p>
          <w:p w14:paraId="01E55859" w14:textId="77777777" w:rsidR="00343A18" w:rsidRPr="00E97B07" w:rsidRDefault="00343A18" w:rsidP="000C67B2">
            <w:pPr>
              <w:spacing w:before="0"/>
              <w:jc w:val="center"/>
              <w:rPr>
                <w:rFonts w:eastAsia="Calibri" w:cs="Arial"/>
                <w:b/>
                <w:bCs/>
                <w:iCs/>
              </w:rPr>
            </w:pPr>
            <w:r w:rsidRPr="00E97B07">
              <w:rPr>
                <w:rFonts w:eastAsia="Calibri" w:cs="Arial"/>
                <w:b/>
                <w:bCs/>
                <w:iCs/>
              </w:rPr>
              <w:t>ПДВ</w:t>
            </w:r>
          </w:p>
          <w:p w14:paraId="567AFF8F" w14:textId="6D263568" w:rsidR="00343A18" w:rsidRPr="00E97B07" w:rsidRDefault="000C67B2" w:rsidP="000C67B2">
            <w:pPr>
              <w:spacing w:before="0"/>
              <w:rPr>
                <w:rFonts w:eastAsia="Calibri" w:cs="Arial"/>
                <w:b/>
                <w:bCs/>
                <w:iCs/>
              </w:rPr>
            </w:pPr>
            <w:r w:rsidRPr="00E97B07">
              <w:rPr>
                <w:rFonts w:eastAsia="Calibri" w:cs="Arial"/>
                <w:b/>
                <w:bCs/>
                <w:iCs/>
                <w:lang w:val="sr-Cyrl-RS"/>
              </w:rPr>
              <w:t xml:space="preserve">     Дин/Е</w:t>
            </w:r>
            <w:r w:rsidRPr="00E97B07">
              <w:rPr>
                <w:rFonts w:eastAsia="Calibri" w:cs="Arial"/>
                <w:b/>
                <w:bCs/>
                <w:iCs/>
              </w:rPr>
              <w:t>UR</w:t>
            </w:r>
          </w:p>
        </w:tc>
        <w:tc>
          <w:tcPr>
            <w:tcW w:w="1294" w:type="pct"/>
          </w:tcPr>
          <w:p w14:paraId="47AAF7C1" w14:textId="77777777" w:rsidR="00343A18" w:rsidRPr="00E97B07" w:rsidRDefault="00343A18" w:rsidP="000C67B2">
            <w:pPr>
              <w:spacing w:before="0"/>
              <w:ind w:left="720"/>
              <w:jc w:val="center"/>
              <w:rPr>
                <w:rFonts w:eastAsia="Calibri" w:cs="Arial"/>
                <w:b/>
                <w:bCs/>
                <w:iCs/>
              </w:rPr>
            </w:pPr>
          </w:p>
        </w:tc>
      </w:tr>
    </w:tbl>
    <w:p w14:paraId="04CAFCB4" w14:textId="77777777" w:rsidR="00343A18" w:rsidRPr="00E97B07" w:rsidRDefault="00343A18" w:rsidP="00343A18">
      <w:pPr>
        <w:tabs>
          <w:tab w:val="left" w:pos="4999"/>
        </w:tabs>
        <w:spacing w:before="0"/>
        <w:rPr>
          <w:rFonts w:eastAsia="Calibri" w:cs="Arial"/>
        </w:rPr>
      </w:pPr>
    </w:p>
    <w:tbl>
      <w:tblPr>
        <w:tblW w:w="9994" w:type="dxa"/>
        <w:jc w:val="center"/>
        <w:tblLayout w:type="fixed"/>
        <w:tblLook w:val="0000" w:firstRow="0" w:lastRow="0" w:firstColumn="0" w:lastColumn="0" w:noHBand="0" w:noVBand="0"/>
      </w:tblPr>
      <w:tblGrid>
        <w:gridCol w:w="3868"/>
        <w:gridCol w:w="2119"/>
        <w:gridCol w:w="4007"/>
      </w:tblGrid>
      <w:tr w:rsidR="00343A18" w:rsidRPr="00E97B07" w14:paraId="477367D3" w14:textId="77777777" w:rsidTr="0027755D">
        <w:trPr>
          <w:trHeight w:val="231"/>
          <w:jc w:val="center"/>
        </w:trPr>
        <w:tc>
          <w:tcPr>
            <w:tcW w:w="3868" w:type="dxa"/>
          </w:tcPr>
          <w:p w14:paraId="7A4D271B" w14:textId="77777777" w:rsidR="00343A18" w:rsidRPr="00E97B07" w:rsidRDefault="00343A18" w:rsidP="00BC01DC">
            <w:pPr>
              <w:spacing w:before="0"/>
              <w:jc w:val="center"/>
              <w:rPr>
                <w:rFonts w:cs="Arial"/>
              </w:rPr>
            </w:pPr>
            <w:r w:rsidRPr="00E97B07">
              <w:rPr>
                <w:rFonts w:cs="Arial"/>
              </w:rPr>
              <w:t>Датум:</w:t>
            </w:r>
          </w:p>
        </w:tc>
        <w:tc>
          <w:tcPr>
            <w:tcW w:w="2119" w:type="dxa"/>
          </w:tcPr>
          <w:p w14:paraId="7CE22CF8" w14:textId="77777777" w:rsidR="00343A18" w:rsidRPr="00E97B07" w:rsidRDefault="00343A18" w:rsidP="00BC01DC">
            <w:pPr>
              <w:spacing w:before="0"/>
              <w:jc w:val="center"/>
              <w:rPr>
                <w:rFonts w:cs="Arial"/>
                <w:lang w:val="ru-RU"/>
              </w:rPr>
            </w:pPr>
          </w:p>
        </w:tc>
        <w:tc>
          <w:tcPr>
            <w:tcW w:w="4007" w:type="dxa"/>
          </w:tcPr>
          <w:p w14:paraId="0BE4112B" w14:textId="77777777" w:rsidR="00343A18" w:rsidRPr="00E97B07" w:rsidRDefault="00343A18" w:rsidP="00BC01DC">
            <w:pPr>
              <w:spacing w:before="0"/>
              <w:jc w:val="center"/>
              <w:rPr>
                <w:rFonts w:cs="Arial"/>
                <w:lang w:val="ru-RU"/>
              </w:rPr>
            </w:pPr>
            <w:r w:rsidRPr="00E97B07">
              <w:rPr>
                <w:rFonts w:cs="Arial"/>
                <w:lang w:val="sr-Cyrl-CS"/>
              </w:rPr>
              <w:t>П</w:t>
            </w:r>
            <w:r w:rsidRPr="00E97B07">
              <w:rPr>
                <w:rFonts w:cs="Arial"/>
              </w:rPr>
              <w:t>онуђач</w:t>
            </w:r>
            <w:r w:rsidRPr="00E97B07">
              <w:rPr>
                <w:rFonts w:cs="Arial"/>
                <w:lang w:val="ru-RU"/>
              </w:rPr>
              <w:t>:</w:t>
            </w:r>
          </w:p>
        </w:tc>
      </w:tr>
      <w:tr w:rsidR="00343A18" w:rsidRPr="00E97B07" w14:paraId="05565D1F" w14:textId="77777777" w:rsidTr="0027755D">
        <w:trPr>
          <w:trHeight w:val="231"/>
          <w:jc w:val="center"/>
        </w:trPr>
        <w:tc>
          <w:tcPr>
            <w:tcW w:w="3868" w:type="dxa"/>
          </w:tcPr>
          <w:p w14:paraId="3162F540" w14:textId="77777777" w:rsidR="00343A18" w:rsidRPr="00E97B07" w:rsidRDefault="00343A18" w:rsidP="00BC01DC">
            <w:pPr>
              <w:spacing w:before="0"/>
              <w:jc w:val="center"/>
              <w:rPr>
                <w:rFonts w:cs="Arial"/>
              </w:rPr>
            </w:pPr>
          </w:p>
        </w:tc>
        <w:tc>
          <w:tcPr>
            <w:tcW w:w="2119" w:type="dxa"/>
          </w:tcPr>
          <w:p w14:paraId="3C676BCC" w14:textId="77777777" w:rsidR="00343A18" w:rsidRPr="00E97B07" w:rsidRDefault="00343A18" w:rsidP="00BC01DC">
            <w:pPr>
              <w:spacing w:before="0"/>
              <w:jc w:val="center"/>
              <w:rPr>
                <w:rFonts w:cs="Arial"/>
              </w:rPr>
            </w:pPr>
            <w:r w:rsidRPr="00E97B07">
              <w:rPr>
                <w:rFonts w:cs="Arial"/>
              </w:rPr>
              <w:t>М.П.</w:t>
            </w:r>
          </w:p>
        </w:tc>
        <w:tc>
          <w:tcPr>
            <w:tcW w:w="4007" w:type="dxa"/>
          </w:tcPr>
          <w:p w14:paraId="669F38E3" w14:textId="77777777" w:rsidR="00343A18" w:rsidRPr="00E97B07" w:rsidRDefault="00343A18" w:rsidP="00BC01DC">
            <w:pPr>
              <w:spacing w:before="0"/>
              <w:jc w:val="center"/>
              <w:rPr>
                <w:rFonts w:cs="Arial"/>
                <w:lang w:val="ru-RU"/>
              </w:rPr>
            </w:pPr>
          </w:p>
        </w:tc>
      </w:tr>
      <w:tr w:rsidR="00343A18" w:rsidRPr="00E97B07" w14:paraId="55C3CF84" w14:textId="77777777" w:rsidTr="0027755D">
        <w:trPr>
          <w:trHeight w:val="239"/>
          <w:jc w:val="center"/>
        </w:trPr>
        <w:tc>
          <w:tcPr>
            <w:tcW w:w="3868" w:type="dxa"/>
            <w:tcBorders>
              <w:bottom w:val="single" w:sz="4" w:space="0" w:color="auto"/>
            </w:tcBorders>
          </w:tcPr>
          <w:p w14:paraId="5D3F1D04" w14:textId="77777777" w:rsidR="00343A18" w:rsidRPr="00E97B07" w:rsidRDefault="00343A18" w:rsidP="00BC01DC">
            <w:pPr>
              <w:spacing w:before="0"/>
              <w:jc w:val="center"/>
              <w:rPr>
                <w:rFonts w:cs="Arial"/>
              </w:rPr>
            </w:pPr>
          </w:p>
        </w:tc>
        <w:tc>
          <w:tcPr>
            <w:tcW w:w="2119" w:type="dxa"/>
          </w:tcPr>
          <w:p w14:paraId="5949097A" w14:textId="77777777" w:rsidR="00343A18" w:rsidRPr="00E97B07" w:rsidRDefault="00343A18" w:rsidP="00BC01DC">
            <w:pPr>
              <w:spacing w:before="0"/>
              <w:jc w:val="center"/>
              <w:rPr>
                <w:rFonts w:cs="Arial"/>
                <w:lang w:val="ru-RU"/>
              </w:rPr>
            </w:pPr>
          </w:p>
        </w:tc>
        <w:tc>
          <w:tcPr>
            <w:tcW w:w="4007" w:type="dxa"/>
            <w:tcBorders>
              <w:bottom w:val="single" w:sz="4" w:space="0" w:color="auto"/>
            </w:tcBorders>
          </w:tcPr>
          <w:p w14:paraId="61FD8428" w14:textId="77777777" w:rsidR="00343A18" w:rsidRPr="00E97B07" w:rsidRDefault="00343A18" w:rsidP="00BC01DC">
            <w:pPr>
              <w:spacing w:before="0"/>
              <w:jc w:val="center"/>
              <w:rPr>
                <w:rFonts w:cs="Arial"/>
                <w:lang w:val="ru-RU"/>
              </w:rPr>
            </w:pPr>
          </w:p>
        </w:tc>
      </w:tr>
      <w:tr w:rsidR="00343A18" w:rsidRPr="00E97B07" w14:paraId="262BB6C2" w14:textId="77777777" w:rsidTr="0027755D">
        <w:trPr>
          <w:trHeight w:val="328"/>
          <w:jc w:val="center"/>
        </w:trPr>
        <w:tc>
          <w:tcPr>
            <w:tcW w:w="3868" w:type="dxa"/>
            <w:tcBorders>
              <w:top w:val="single" w:sz="4" w:space="0" w:color="auto"/>
            </w:tcBorders>
          </w:tcPr>
          <w:p w14:paraId="53FCE4C0" w14:textId="77777777" w:rsidR="00343A18" w:rsidRPr="00E97B07" w:rsidRDefault="00343A18" w:rsidP="00BC01DC">
            <w:pPr>
              <w:spacing w:before="0"/>
              <w:jc w:val="center"/>
              <w:rPr>
                <w:rFonts w:cs="Arial"/>
              </w:rPr>
            </w:pPr>
          </w:p>
        </w:tc>
        <w:tc>
          <w:tcPr>
            <w:tcW w:w="2119" w:type="dxa"/>
          </w:tcPr>
          <w:p w14:paraId="27E085E0" w14:textId="77777777" w:rsidR="00343A18" w:rsidRPr="00E97B07" w:rsidRDefault="00343A18" w:rsidP="00BC01DC">
            <w:pPr>
              <w:spacing w:before="0"/>
              <w:jc w:val="center"/>
              <w:rPr>
                <w:rFonts w:cs="Arial"/>
                <w:lang w:val="ru-RU"/>
              </w:rPr>
            </w:pPr>
          </w:p>
        </w:tc>
        <w:tc>
          <w:tcPr>
            <w:tcW w:w="4007" w:type="dxa"/>
            <w:tcBorders>
              <w:top w:val="single" w:sz="4" w:space="0" w:color="auto"/>
            </w:tcBorders>
          </w:tcPr>
          <w:p w14:paraId="6B7C99F8" w14:textId="77777777" w:rsidR="00343A18" w:rsidRPr="00E97B07" w:rsidRDefault="00343A18" w:rsidP="00BC01DC">
            <w:pPr>
              <w:spacing w:before="0"/>
              <w:jc w:val="center"/>
              <w:rPr>
                <w:rFonts w:cs="Arial"/>
                <w:lang w:val="ru-RU"/>
              </w:rPr>
            </w:pPr>
          </w:p>
        </w:tc>
      </w:tr>
    </w:tbl>
    <w:p w14:paraId="34C493E2" w14:textId="77777777" w:rsidR="00343A18" w:rsidRPr="00E97B07" w:rsidRDefault="00343A18" w:rsidP="00343A18">
      <w:pPr>
        <w:rPr>
          <w:rFonts w:eastAsia="Symbol" w:cs="Arial"/>
          <w:b/>
          <w:bCs/>
          <w:i/>
          <w:kern w:val="28"/>
        </w:rPr>
      </w:pPr>
      <w:r w:rsidRPr="00E97B07">
        <w:rPr>
          <w:rFonts w:eastAsia="Symbol" w:cs="Arial"/>
          <w:b/>
          <w:bCs/>
          <w:i/>
          <w:kern w:val="28"/>
        </w:rPr>
        <w:t xml:space="preserve">Напомена: </w:t>
      </w:r>
    </w:p>
    <w:p w14:paraId="746A0ADB" w14:textId="1FE01F7D" w:rsidR="00343A18" w:rsidRPr="00E97B07" w:rsidRDefault="00343A18" w:rsidP="00343A18">
      <w:pPr>
        <w:rPr>
          <w:rFonts w:eastAsia="TimesNewRomanPS-BoldMT" w:cs="Arial"/>
          <w:i/>
          <w:lang w:val="sr-Cyrl-CS"/>
        </w:rPr>
      </w:pPr>
      <w:r w:rsidRPr="00E97B07">
        <w:rPr>
          <w:rFonts w:eastAsia="TimesNewRomanPS-BoldMT" w:cs="Arial"/>
          <w:i/>
        </w:rPr>
        <w:t xml:space="preserve">Уколико </w:t>
      </w:r>
      <w:r w:rsidRPr="00E97B07">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97B07">
        <w:rPr>
          <w:rFonts w:eastAsia="TimesNewRomanPS-BoldMT" w:cs="Arial"/>
          <w:i/>
        </w:rPr>
        <w:t>.</w:t>
      </w:r>
    </w:p>
    <w:p w14:paraId="1C6D19F4" w14:textId="77777777" w:rsidR="00657291" w:rsidRPr="00E97B07" w:rsidRDefault="00657291" w:rsidP="00657291">
      <w:pPr>
        <w:rPr>
          <w:rFonts w:cs="Arial"/>
          <w:lang w:val="sr-Cyrl-CS"/>
        </w:rPr>
      </w:pPr>
      <w:bookmarkStart w:id="265" w:name="_Toc442559941"/>
      <w:r w:rsidRPr="00E97B07">
        <w:rPr>
          <w:rFonts w:cs="Arial"/>
          <w:i/>
        </w:rPr>
        <w:t>Приликом подношења понуде овај образац копирати у потребном броју примерака.</w:t>
      </w:r>
    </w:p>
    <w:p w14:paraId="308A4754" w14:textId="5A255F85" w:rsidR="00657291" w:rsidRPr="00E97B07" w:rsidRDefault="00657291" w:rsidP="000C67B2">
      <w:pPr>
        <w:rPr>
          <w:rFonts w:cs="Arial"/>
          <w:b/>
          <w:bCs/>
          <w:kern w:val="28"/>
          <w:lang w:val="sr-Cyrl-CS" w:eastAsia="ar-SA"/>
        </w:rPr>
      </w:pPr>
      <w:r w:rsidRPr="00E97B07">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E97B07">
        <w:rPr>
          <w:rFonts w:eastAsia="TimesNewRomanPS-BoldMT" w:cs="Arial"/>
          <w:i/>
        </w:rPr>
        <w:t>став</w:t>
      </w:r>
      <w:proofErr w:type="gramEnd"/>
      <w:r w:rsidRPr="00E97B07">
        <w:rPr>
          <w:rFonts w:eastAsia="TimesNewRomanPS-BoldMT" w:cs="Arial"/>
          <w:i/>
        </w:rPr>
        <w:t xml:space="preserve"> 1. </w:t>
      </w:r>
      <w:proofErr w:type="gramStart"/>
      <w:r w:rsidRPr="00E97B07">
        <w:rPr>
          <w:rFonts w:eastAsia="TimesNewRomanPS-BoldMT" w:cs="Arial"/>
          <w:i/>
        </w:rPr>
        <w:t>тачка</w:t>
      </w:r>
      <w:proofErr w:type="gramEnd"/>
      <w:r w:rsidRPr="00E97B07">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E97B07">
        <w:rPr>
          <w:rFonts w:eastAsia="TimesNewRomanPS-BoldMT" w:cs="Arial"/>
          <w:i/>
        </w:rPr>
        <w:t>став</w:t>
      </w:r>
      <w:proofErr w:type="gramEnd"/>
      <w:r w:rsidRPr="00E97B07">
        <w:rPr>
          <w:rFonts w:eastAsia="TimesNewRomanPS-BoldMT" w:cs="Arial"/>
          <w:i/>
        </w:rPr>
        <w:t xml:space="preserve"> 1. </w:t>
      </w:r>
      <w:proofErr w:type="gramStart"/>
      <w:r w:rsidRPr="00E97B07">
        <w:rPr>
          <w:rFonts w:eastAsia="TimesNewRomanPS-BoldMT" w:cs="Arial"/>
          <w:i/>
        </w:rPr>
        <w:t>тачка</w:t>
      </w:r>
      <w:proofErr w:type="gramEnd"/>
      <w:r w:rsidRPr="00E97B07">
        <w:rPr>
          <w:rFonts w:eastAsia="TimesNewRomanPS-BoldMT" w:cs="Arial"/>
          <w:i/>
        </w:rPr>
        <w:t xml:space="preserve"> 3) Закона</w:t>
      </w:r>
    </w:p>
    <w:p w14:paraId="2B98DF65" w14:textId="77777777" w:rsidR="0042687E" w:rsidRPr="00E97B07" w:rsidRDefault="0042687E" w:rsidP="00B02E86">
      <w:pPr>
        <w:rPr>
          <w:rFonts w:cs="Arial"/>
        </w:rPr>
      </w:pPr>
    </w:p>
    <w:p w14:paraId="22BEFB7D" w14:textId="5B1868C0" w:rsidR="0027755D" w:rsidRPr="00E97B07" w:rsidRDefault="0027755D">
      <w:pPr>
        <w:spacing w:before="0"/>
        <w:jc w:val="left"/>
        <w:rPr>
          <w:rFonts w:cs="Arial"/>
        </w:rPr>
      </w:pPr>
      <w:r w:rsidRPr="00E97B07">
        <w:rPr>
          <w:rFonts w:cs="Arial"/>
        </w:rPr>
        <w:br w:type="page"/>
      </w:r>
    </w:p>
    <w:p w14:paraId="3835E57E" w14:textId="03F94688" w:rsidR="00343A18" w:rsidRPr="00E97B07" w:rsidRDefault="00343A18" w:rsidP="000F683D">
      <w:pPr>
        <w:pStyle w:val="KDObrazac"/>
        <w:rPr>
          <w:lang w:val="sr-Latn-RS"/>
        </w:rPr>
      </w:pPr>
      <w:r w:rsidRPr="00E97B07">
        <w:lastRenderedPageBreak/>
        <w:t xml:space="preserve">ОБРАЗАЦ </w:t>
      </w:r>
      <w:bookmarkEnd w:id="265"/>
      <w:r w:rsidR="0027755D" w:rsidRPr="00E97B07">
        <w:rPr>
          <w:lang w:val="sr-Latn-RS"/>
        </w:rPr>
        <w:t>6.</w:t>
      </w:r>
    </w:p>
    <w:p w14:paraId="729E36E7" w14:textId="15DDAFE9" w:rsidR="00343A18" w:rsidRPr="00E97B07" w:rsidRDefault="00343A18" w:rsidP="000F683D">
      <w:pPr>
        <w:jc w:val="center"/>
        <w:rPr>
          <w:rFonts w:cs="Arial"/>
          <w:b/>
        </w:rPr>
      </w:pPr>
      <w:r w:rsidRPr="00E97B07">
        <w:rPr>
          <w:rFonts w:cs="Arial"/>
          <w:b/>
        </w:rPr>
        <w:t>ПОТВРДА О РЕФЕРЕНТНИМ НАБАВКАМА</w:t>
      </w:r>
    </w:p>
    <w:p w14:paraId="13C29D11" w14:textId="77777777" w:rsidR="0042687E" w:rsidRPr="00E97B07" w:rsidRDefault="0042687E" w:rsidP="000F683D">
      <w:pPr>
        <w:jc w:val="center"/>
        <w:rPr>
          <w:rFonts w:cs="Arial"/>
          <w:lang w:val="sr-Cyrl-RS"/>
        </w:rPr>
      </w:pPr>
    </w:p>
    <w:p w14:paraId="21D72F39" w14:textId="2F53F0F7" w:rsidR="00343A18" w:rsidRPr="00E97B07" w:rsidRDefault="00343A18" w:rsidP="00343A18">
      <w:pPr>
        <w:tabs>
          <w:tab w:val="left" w:pos="0"/>
          <w:tab w:val="left" w:pos="330"/>
          <w:tab w:val="left" w:pos="540"/>
        </w:tabs>
        <w:spacing w:before="0"/>
        <w:jc w:val="left"/>
        <w:rPr>
          <w:rFonts w:eastAsia="Calibri" w:cs="Arial"/>
        </w:rPr>
      </w:pPr>
      <w:r w:rsidRPr="00E97B07">
        <w:rPr>
          <w:rFonts w:eastAsia="Calibri" w:cs="Arial"/>
          <w:lang w:val="ru-RU"/>
        </w:rPr>
        <w:t>Наручилац</w:t>
      </w:r>
      <w:r w:rsidR="000C67B2" w:rsidRPr="00E97B07">
        <w:rPr>
          <w:rFonts w:eastAsia="Calibri" w:cs="Arial"/>
          <w:lang w:val="ru-RU"/>
        </w:rPr>
        <w:t xml:space="preserve"> односно купац</w:t>
      </w:r>
      <w:r w:rsidRPr="00E97B07">
        <w:rPr>
          <w:rFonts w:eastAsia="Calibri" w:cs="Arial"/>
          <w:lang w:val="ru-RU"/>
        </w:rPr>
        <w:t xml:space="preserve"> предметних добара: </w:t>
      </w:r>
    </w:p>
    <w:p w14:paraId="573B5899" w14:textId="5FC55D27" w:rsidR="00343A18" w:rsidRPr="00E97B07" w:rsidRDefault="00343A18" w:rsidP="00343A18">
      <w:pPr>
        <w:tabs>
          <w:tab w:val="left" w:pos="0"/>
          <w:tab w:val="left" w:pos="330"/>
          <w:tab w:val="left" w:pos="540"/>
        </w:tabs>
        <w:spacing w:before="0"/>
        <w:ind w:left="6"/>
        <w:rPr>
          <w:rFonts w:eastAsia="Calibri" w:cs="Arial"/>
        </w:rPr>
      </w:pPr>
      <w:r w:rsidRPr="00E97B07">
        <w:rPr>
          <w:rFonts w:eastAsia="Calibri" w:cs="Arial"/>
        </w:rPr>
        <w:t xml:space="preserve">                                                  _________________________________________</w:t>
      </w:r>
      <w:r w:rsidR="000F683D" w:rsidRPr="00E97B07">
        <w:rPr>
          <w:rFonts w:eastAsia="Calibri" w:cs="Arial"/>
        </w:rPr>
        <w:t>_________________________</w:t>
      </w:r>
    </w:p>
    <w:p w14:paraId="1AC2DCF2" w14:textId="77777777" w:rsidR="00343A18" w:rsidRPr="00E97B07" w:rsidRDefault="00343A18" w:rsidP="00343A18">
      <w:pPr>
        <w:tabs>
          <w:tab w:val="left" w:pos="0"/>
          <w:tab w:val="left" w:pos="330"/>
          <w:tab w:val="left" w:pos="540"/>
        </w:tabs>
        <w:spacing w:before="0"/>
        <w:ind w:left="6"/>
        <w:jc w:val="center"/>
        <w:rPr>
          <w:rFonts w:eastAsia="Calibri" w:cs="Arial"/>
        </w:rPr>
      </w:pPr>
      <w:r w:rsidRPr="00E97B07">
        <w:rPr>
          <w:rFonts w:cs="Arial"/>
          <w:bCs/>
          <w:kern w:val="28"/>
        </w:rPr>
        <w:t>(</w:t>
      </w:r>
      <w:proofErr w:type="gramStart"/>
      <w:r w:rsidRPr="00E97B07">
        <w:rPr>
          <w:rFonts w:cs="Arial"/>
          <w:bCs/>
          <w:kern w:val="28"/>
        </w:rPr>
        <w:t>назив</w:t>
      </w:r>
      <w:proofErr w:type="gramEnd"/>
      <w:r w:rsidRPr="00E97B07">
        <w:rPr>
          <w:rFonts w:cs="Arial"/>
          <w:bCs/>
          <w:kern w:val="28"/>
        </w:rPr>
        <w:t xml:space="preserve"> и седиште наручиоца)</w:t>
      </w:r>
    </w:p>
    <w:p w14:paraId="5D001BAC" w14:textId="77777777" w:rsidR="00386C8B" w:rsidRPr="00E97B07" w:rsidRDefault="00343A18" w:rsidP="00343A18">
      <w:pPr>
        <w:jc w:val="left"/>
        <w:rPr>
          <w:rFonts w:cs="Arial"/>
        </w:rPr>
      </w:pPr>
      <w:r w:rsidRPr="00E97B07">
        <w:rPr>
          <w:rFonts w:cs="Arial"/>
        </w:rPr>
        <w:t>Лице за контакт:</w:t>
      </w:r>
    </w:p>
    <w:p w14:paraId="46028D98" w14:textId="68327384" w:rsidR="00343A18" w:rsidRPr="00E97B07" w:rsidRDefault="00343A18" w:rsidP="00343A18">
      <w:pPr>
        <w:jc w:val="left"/>
        <w:rPr>
          <w:rFonts w:cs="Arial"/>
        </w:rPr>
      </w:pPr>
      <w:r w:rsidRPr="00E97B07">
        <w:rPr>
          <w:rFonts w:cs="Arial"/>
        </w:rPr>
        <w:t xml:space="preserve">      _________________________________________</w:t>
      </w:r>
      <w:r w:rsidR="000F683D" w:rsidRPr="00E97B07">
        <w:rPr>
          <w:rFonts w:cs="Arial"/>
        </w:rPr>
        <w:t>__________________________</w:t>
      </w:r>
    </w:p>
    <w:p w14:paraId="6AFEC899" w14:textId="77777777" w:rsidR="00343A18" w:rsidRPr="00E97B07" w:rsidRDefault="00343A18" w:rsidP="00343A18">
      <w:pPr>
        <w:jc w:val="center"/>
        <w:rPr>
          <w:rFonts w:cs="Arial"/>
        </w:rPr>
      </w:pPr>
      <w:r w:rsidRPr="00E97B07">
        <w:rPr>
          <w:rFonts w:cs="Arial"/>
        </w:rPr>
        <w:t>(</w:t>
      </w:r>
      <w:proofErr w:type="gramStart"/>
      <w:r w:rsidRPr="00E97B07">
        <w:rPr>
          <w:rFonts w:cs="Arial"/>
        </w:rPr>
        <w:t>име</w:t>
      </w:r>
      <w:proofErr w:type="gramEnd"/>
      <w:r w:rsidRPr="00E97B07">
        <w:rPr>
          <w:rFonts w:cs="Arial"/>
        </w:rPr>
        <w:t>, презиме,  контакт телефон)</w:t>
      </w:r>
    </w:p>
    <w:p w14:paraId="72868D94" w14:textId="77777777" w:rsidR="00386C8B" w:rsidRPr="00E97B07" w:rsidRDefault="00343A18" w:rsidP="00343A18">
      <w:pPr>
        <w:jc w:val="left"/>
        <w:rPr>
          <w:rFonts w:cs="Arial"/>
        </w:rPr>
      </w:pPr>
      <w:r w:rsidRPr="00E97B07">
        <w:rPr>
          <w:rFonts w:cs="Arial"/>
        </w:rPr>
        <w:t xml:space="preserve">Овим путем потврђујем да је </w:t>
      </w:r>
    </w:p>
    <w:p w14:paraId="1D057534" w14:textId="2EF265EC" w:rsidR="00343A18" w:rsidRPr="00E97B07" w:rsidRDefault="00343A18" w:rsidP="00343A18">
      <w:pPr>
        <w:jc w:val="left"/>
        <w:rPr>
          <w:rFonts w:cs="Arial"/>
        </w:rPr>
      </w:pPr>
      <w:r w:rsidRPr="00E97B07">
        <w:rPr>
          <w:rFonts w:cs="Arial"/>
        </w:rPr>
        <w:t>_________________________________________</w:t>
      </w:r>
      <w:r w:rsidR="000F683D" w:rsidRPr="00E97B07">
        <w:rPr>
          <w:rFonts w:cs="Arial"/>
        </w:rPr>
        <w:t>_________________________</w:t>
      </w:r>
    </w:p>
    <w:p w14:paraId="756E1684" w14:textId="243CCBA7" w:rsidR="00343A18" w:rsidRPr="00E97B07" w:rsidRDefault="00343A18" w:rsidP="00343A18">
      <w:pPr>
        <w:jc w:val="center"/>
        <w:rPr>
          <w:rFonts w:cs="Arial"/>
        </w:rPr>
      </w:pPr>
      <w:r w:rsidRPr="00E97B07">
        <w:rPr>
          <w:rFonts w:cs="Arial"/>
        </w:rPr>
        <w:t>(</w:t>
      </w:r>
      <w:proofErr w:type="gramStart"/>
      <w:r w:rsidRPr="00E97B07">
        <w:rPr>
          <w:rFonts w:cs="Arial"/>
        </w:rPr>
        <w:t>навести</w:t>
      </w:r>
      <w:proofErr w:type="gramEnd"/>
      <w:r w:rsidRPr="00E97B07">
        <w:rPr>
          <w:rFonts w:cs="Arial"/>
        </w:rPr>
        <w:t xml:space="preserve"> назив седиште понуђача)</w:t>
      </w:r>
    </w:p>
    <w:p w14:paraId="1B62C2DC" w14:textId="212221F1" w:rsidR="00343A18" w:rsidRPr="00E97B07" w:rsidRDefault="00343A18" w:rsidP="00343A18">
      <w:pPr>
        <w:rPr>
          <w:rFonts w:cs="Arial"/>
        </w:rPr>
      </w:pPr>
      <w:proofErr w:type="gramStart"/>
      <w:r w:rsidRPr="00E97B07">
        <w:rPr>
          <w:rFonts w:cs="Arial"/>
        </w:rPr>
        <w:t>за</w:t>
      </w:r>
      <w:proofErr w:type="gramEnd"/>
      <w:r w:rsidRPr="00E97B07">
        <w:rPr>
          <w:rFonts w:cs="Arial"/>
        </w:rPr>
        <w:t xml:space="preserve"> наше потребе </w:t>
      </w:r>
      <w:r w:rsidR="00DD7B26" w:rsidRPr="00E97B07">
        <w:rPr>
          <w:rFonts w:cs="Arial"/>
          <w:lang w:val="sr-Cyrl-RS"/>
        </w:rPr>
        <w:t>испоручио</w:t>
      </w:r>
      <w:r w:rsidRPr="00E97B07">
        <w:rPr>
          <w:rFonts w:cs="Arial"/>
        </w:rPr>
        <w:t xml:space="preserve">: </w:t>
      </w:r>
    </w:p>
    <w:p w14:paraId="36DA43F8" w14:textId="0B1D6C1D" w:rsidR="00343A18" w:rsidRPr="00E97B07" w:rsidRDefault="00343A18" w:rsidP="00343A18">
      <w:pPr>
        <w:rPr>
          <w:rFonts w:cs="Arial"/>
        </w:rPr>
      </w:pPr>
      <w:r w:rsidRPr="00E97B07">
        <w:rPr>
          <w:rFonts w:cs="Arial"/>
        </w:rPr>
        <w:t>_________________________________________</w:t>
      </w:r>
      <w:r w:rsidR="000F683D" w:rsidRPr="00E97B07">
        <w:rPr>
          <w:rFonts w:cs="Arial"/>
        </w:rPr>
        <w:t>_________________________</w:t>
      </w:r>
    </w:p>
    <w:p w14:paraId="6E6E56F6" w14:textId="109ED453" w:rsidR="00343A18" w:rsidRPr="00E97B07" w:rsidRDefault="00343A18" w:rsidP="00343A18">
      <w:pPr>
        <w:rPr>
          <w:rFonts w:cs="Arial"/>
        </w:rPr>
      </w:pPr>
      <w:r w:rsidRPr="00E97B07">
        <w:rPr>
          <w:rFonts w:cs="Arial"/>
        </w:rPr>
        <w:t xml:space="preserve">                                                  (</w:t>
      </w:r>
      <w:proofErr w:type="gramStart"/>
      <w:r w:rsidRPr="00E97B07">
        <w:rPr>
          <w:rFonts w:cs="Arial"/>
        </w:rPr>
        <w:t>навести</w:t>
      </w:r>
      <w:proofErr w:type="gramEnd"/>
      <w:r w:rsidRPr="00E97B07">
        <w:rPr>
          <w:rFonts w:cs="Arial"/>
        </w:rPr>
        <w:t xml:space="preserve"> </w:t>
      </w:r>
      <w:r w:rsidR="000C67B2" w:rsidRPr="00E97B07">
        <w:rPr>
          <w:rFonts w:cs="Arial"/>
          <w:lang w:val="sr-Cyrl-RS"/>
        </w:rPr>
        <w:t>референтне испоруке/уговора</w:t>
      </w:r>
      <w:r w:rsidRPr="00E97B07">
        <w:rPr>
          <w:rFonts w:cs="Arial"/>
        </w:rPr>
        <w:t xml:space="preserve">) </w:t>
      </w:r>
    </w:p>
    <w:p w14:paraId="1A0AFB5A" w14:textId="031CF708" w:rsidR="00343A18" w:rsidRPr="00E97B07" w:rsidRDefault="00343A18" w:rsidP="00343A18">
      <w:pPr>
        <w:rPr>
          <w:rFonts w:cs="Arial"/>
          <w:lang w:val="sr-Cyrl-RS"/>
        </w:rPr>
      </w:pPr>
      <w:proofErr w:type="gramStart"/>
      <w:r w:rsidRPr="00E97B07">
        <w:rPr>
          <w:rFonts w:cs="Arial"/>
        </w:rPr>
        <w:t>у</w:t>
      </w:r>
      <w:proofErr w:type="gramEnd"/>
      <w:r w:rsidRPr="00E97B07">
        <w:rPr>
          <w:rFonts w:cs="Arial"/>
        </w:rPr>
        <w:t xml:space="preserve"> уговореном року, обиму и квалитету и да </w:t>
      </w:r>
      <w:r w:rsidR="000C67B2" w:rsidRPr="00E97B07">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343A18" w:rsidRPr="00E97B07" w14:paraId="5BFC28EB"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2597966" w14:textId="77777777" w:rsidR="00343A18" w:rsidRPr="00E97B07" w:rsidRDefault="00343A18" w:rsidP="00BC01DC">
            <w:pPr>
              <w:jc w:val="center"/>
              <w:rPr>
                <w:rFonts w:eastAsia="Calibri" w:cs="Arial"/>
              </w:rPr>
            </w:pPr>
            <w:r w:rsidRPr="00E97B07">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D92FF65" w14:textId="77777777" w:rsidR="00343A18" w:rsidRPr="00E97B07" w:rsidRDefault="00343A18" w:rsidP="00BC01DC">
            <w:pPr>
              <w:jc w:val="center"/>
              <w:rPr>
                <w:rFonts w:eastAsia="Calibri" w:cs="Arial"/>
              </w:rPr>
            </w:pPr>
            <w:r w:rsidRPr="00E97B07">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B5C8826" w14:textId="77777777" w:rsidR="00343A18" w:rsidRPr="00E97B07" w:rsidRDefault="00343A18" w:rsidP="00BC01DC">
            <w:pPr>
              <w:jc w:val="center"/>
              <w:rPr>
                <w:rFonts w:eastAsia="Calibri" w:cs="Arial"/>
              </w:rPr>
            </w:pPr>
            <w:r w:rsidRPr="00E97B07">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80AC781" w14:textId="77777777" w:rsidR="00343A18" w:rsidRPr="00E97B07" w:rsidRDefault="00343A18" w:rsidP="00BC01DC">
            <w:pPr>
              <w:jc w:val="center"/>
              <w:rPr>
                <w:rFonts w:eastAsia="Calibri" w:cs="Arial"/>
              </w:rPr>
            </w:pPr>
            <w:r w:rsidRPr="00E97B07">
              <w:rPr>
                <w:rFonts w:eastAsia="Calibri" w:cs="Arial"/>
              </w:rPr>
              <w:t>Вредност испоручених добара без ПДВ</w:t>
            </w:r>
          </w:p>
          <w:p w14:paraId="27E01E6E" w14:textId="1E114B02" w:rsidR="00657291" w:rsidRPr="00E97B07" w:rsidRDefault="00657291" w:rsidP="00386C8B">
            <w:pPr>
              <w:spacing w:before="0"/>
              <w:jc w:val="center"/>
              <w:rPr>
                <w:rFonts w:eastAsia="Calibri" w:cs="Arial"/>
                <w:lang w:val="sr-Cyrl-RS"/>
              </w:rPr>
            </w:pPr>
            <w:r w:rsidRPr="00E97B07">
              <w:rPr>
                <w:rFonts w:eastAsia="Calibri" w:cs="Arial"/>
                <w:lang w:val="sr-Cyrl-RS"/>
              </w:rPr>
              <w:t>Дин/</w:t>
            </w:r>
            <w:r w:rsidR="000C67B2" w:rsidRPr="00E97B07">
              <w:rPr>
                <w:rFonts w:eastAsia="Calibri" w:cs="Arial"/>
              </w:rPr>
              <w:t>EUR</w:t>
            </w:r>
          </w:p>
        </w:tc>
      </w:tr>
      <w:tr w:rsidR="00343A18" w:rsidRPr="00E97B07" w14:paraId="1DBC6B4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3BA99BB" w14:textId="77777777" w:rsidR="00343A18" w:rsidRPr="00E97B0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8A89D62" w14:textId="77777777" w:rsidR="00343A18" w:rsidRPr="00E97B0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7AA9B95" w14:textId="77777777" w:rsidR="00343A18" w:rsidRPr="00E97B0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1F7AF2" w14:textId="77777777" w:rsidR="00343A18" w:rsidRPr="00E97B07" w:rsidRDefault="00343A18" w:rsidP="00BC01DC">
            <w:pPr>
              <w:rPr>
                <w:rFonts w:eastAsia="Calibri" w:cs="Arial"/>
              </w:rPr>
            </w:pPr>
          </w:p>
        </w:tc>
      </w:tr>
      <w:tr w:rsidR="00343A18" w:rsidRPr="00E97B07" w14:paraId="4517784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06B988B" w14:textId="77777777" w:rsidR="00343A18" w:rsidRPr="00E97B0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AC7F6F9" w14:textId="77777777" w:rsidR="00343A18" w:rsidRPr="00E97B0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45A6635" w14:textId="77777777" w:rsidR="00343A18" w:rsidRPr="00E97B0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0FB821" w14:textId="77777777" w:rsidR="00343A18" w:rsidRPr="00E97B07" w:rsidRDefault="00343A18" w:rsidP="00BC01DC">
            <w:pPr>
              <w:rPr>
                <w:rFonts w:eastAsia="Calibri" w:cs="Arial"/>
              </w:rPr>
            </w:pPr>
          </w:p>
        </w:tc>
      </w:tr>
      <w:tr w:rsidR="00343A18" w:rsidRPr="00E97B07" w14:paraId="0E9077A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06EB8D4" w14:textId="77777777" w:rsidR="00343A18" w:rsidRPr="00E97B0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2B55FDB" w14:textId="77777777" w:rsidR="00343A18" w:rsidRPr="00E97B0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2B08F0" w14:textId="77777777" w:rsidR="00343A18" w:rsidRPr="00E97B0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5029164" w14:textId="77777777" w:rsidR="00343A18" w:rsidRPr="00E97B07" w:rsidRDefault="00343A18" w:rsidP="00BC01DC">
            <w:pPr>
              <w:rPr>
                <w:rFonts w:eastAsia="Calibri" w:cs="Arial"/>
              </w:rPr>
            </w:pPr>
          </w:p>
        </w:tc>
      </w:tr>
      <w:tr w:rsidR="00343A18" w:rsidRPr="00E97B07" w14:paraId="7E2EB83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74A2E35" w14:textId="77777777" w:rsidR="00343A18" w:rsidRPr="00E97B0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3DB9579" w14:textId="77777777" w:rsidR="00343A18" w:rsidRPr="00E97B0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022437" w14:textId="77777777" w:rsidR="00343A18" w:rsidRPr="00E97B0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F3422FB" w14:textId="77777777" w:rsidR="00343A18" w:rsidRPr="00E97B07" w:rsidRDefault="00343A18" w:rsidP="00BC01DC">
            <w:pPr>
              <w:rPr>
                <w:rFonts w:eastAsia="Calibri" w:cs="Arial"/>
              </w:rPr>
            </w:pPr>
          </w:p>
        </w:tc>
      </w:tr>
    </w:tbl>
    <w:tbl>
      <w:tblPr>
        <w:tblW w:w="10031" w:type="dxa"/>
        <w:jc w:val="center"/>
        <w:tblLayout w:type="fixed"/>
        <w:tblLook w:val="0000" w:firstRow="0" w:lastRow="0" w:firstColumn="0" w:lastColumn="0" w:noHBand="0" w:noVBand="0"/>
      </w:tblPr>
      <w:tblGrid>
        <w:gridCol w:w="3882"/>
        <w:gridCol w:w="2127"/>
        <w:gridCol w:w="4022"/>
      </w:tblGrid>
      <w:tr w:rsidR="00343A18" w:rsidRPr="00E97B07" w14:paraId="61027AA9" w14:textId="77777777" w:rsidTr="00BC01DC">
        <w:trPr>
          <w:jc w:val="center"/>
        </w:trPr>
        <w:tc>
          <w:tcPr>
            <w:tcW w:w="3882" w:type="dxa"/>
          </w:tcPr>
          <w:p w14:paraId="2505B3D7" w14:textId="61445735" w:rsidR="0027755D" w:rsidRPr="00E97B07" w:rsidRDefault="00343A18" w:rsidP="00BC01DC">
            <w:pPr>
              <w:spacing w:before="0"/>
              <w:jc w:val="center"/>
              <w:rPr>
                <w:rFonts w:cs="Arial"/>
              </w:rPr>
            </w:pPr>
            <w:r w:rsidRPr="00E97B07">
              <w:rPr>
                <w:rFonts w:cs="Arial"/>
              </w:rPr>
              <w:tab/>
            </w:r>
          </w:p>
          <w:p w14:paraId="0AB65181" w14:textId="77777777" w:rsidR="00343A18" w:rsidRPr="00E97B07" w:rsidRDefault="00343A18" w:rsidP="00BC01DC">
            <w:pPr>
              <w:spacing w:before="0"/>
              <w:jc w:val="center"/>
              <w:rPr>
                <w:rFonts w:cs="Arial"/>
              </w:rPr>
            </w:pPr>
            <w:r w:rsidRPr="00E97B07">
              <w:rPr>
                <w:rFonts w:cs="Arial"/>
              </w:rPr>
              <w:t>Датум:</w:t>
            </w:r>
          </w:p>
        </w:tc>
        <w:tc>
          <w:tcPr>
            <w:tcW w:w="2127" w:type="dxa"/>
          </w:tcPr>
          <w:p w14:paraId="0F616D7A" w14:textId="77777777" w:rsidR="00343A18" w:rsidRPr="00E97B07" w:rsidRDefault="00343A18" w:rsidP="00BC01DC">
            <w:pPr>
              <w:spacing w:before="0"/>
              <w:jc w:val="center"/>
              <w:rPr>
                <w:rFonts w:cs="Arial"/>
                <w:lang w:val="ru-RU"/>
              </w:rPr>
            </w:pPr>
          </w:p>
        </w:tc>
        <w:tc>
          <w:tcPr>
            <w:tcW w:w="4022" w:type="dxa"/>
          </w:tcPr>
          <w:p w14:paraId="66D11007" w14:textId="77777777" w:rsidR="0027755D" w:rsidRPr="00E97B07" w:rsidRDefault="0027755D" w:rsidP="00BC01DC">
            <w:pPr>
              <w:spacing w:before="0"/>
              <w:jc w:val="center"/>
              <w:rPr>
                <w:rFonts w:cs="Arial"/>
                <w:lang w:val="sr-Cyrl-CS"/>
              </w:rPr>
            </w:pPr>
          </w:p>
          <w:p w14:paraId="27B189DC" w14:textId="18775586" w:rsidR="00343A18" w:rsidRPr="00E97B07" w:rsidRDefault="00343A18" w:rsidP="00BC01DC">
            <w:pPr>
              <w:spacing w:before="0"/>
              <w:jc w:val="center"/>
              <w:rPr>
                <w:rFonts w:cs="Arial"/>
                <w:lang w:val="ru-RU"/>
              </w:rPr>
            </w:pPr>
            <w:r w:rsidRPr="00E97B07">
              <w:rPr>
                <w:rFonts w:cs="Arial"/>
                <w:lang w:val="sr-Cyrl-CS"/>
              </w:rPr>
              <w:t>Наручилац</w:t>
            </w:r>
            <w:r w:rsidR="000C67B2" w:rsidRPr="00E97B07">
              <w:rPr>
                <w:rFonts w:cs="Arial"/>
                <w:lang w:val="sr-Cyrl-CS"/>
              </w:rPr>
              <w:t>/купац</w:t>
            </w:r>
            <w:r w:rsidRPr="00E97B07">
              <w:rPr>
                <w:rFonts w:cs="Arial"/>
                <w:lang w:val="sr-Cyrl-CS"/>
              </w:rPr>
              <w:t xml:space="preserve"> добара:</w:t>
            </w:r>
          </w:p>
        </w:tc>
      </w:tr>
      <w:tr w:rsidR="00343A18" w:rsidRPr="00E97B07" w14:paraId="2A5E5D86" w14:textId="77777777" w:rsidTr="00BC01DC">
        <w:trPr>
          <w:jc w:val="center"/>
        </w:trPr>
        <w:tc>
          <w:tcPr>
            <w:tcW w:w="3882" w:type="dxa"/>
          </w:tcPr>
          <w:p w14:paraId="37289902" w14:textId="77777777" w:rsidR="00343A18" w:rsidRPr="00E97B07" w:rsidRDefault="00343A18" w:rsidP="00BC01DC">
            <w:pPr>
              <w:spacing w:before="0"/>
              <w:jc w:val="center"/>
              <w:rPr>
                <w:rFonts w:cs="Arial"/>
              </w:rPr>
            </w:pPr>
          </w:p>
        </w:tc>
        <w:tc>
          <w:tcPr>
            <w:tcW w:w="2127" w:type="dxa"/>
          </w:tcPr>
          <w:p w14:paraId="2B82C5FB" w14:textId="77777777" w:rsidR="00343A18" w:rsidRPr="00E97B07" w:rsidRDefault="00343A18" w:rsidP="00BC01DC">
            <w:pPr>
              <w:spacing w:before="0"/>
              <w:jc w:val="center"/>
              <w:rPr>
                <w:rFonts w:cs="Arial"/>
              </w:rPr>
            </w:pPr>
            <w:r w:rsidRPr="00E97B07">
              <w:rPr>
                <w:rFonts w:cs="Arial"/>
              </w:rPr>
              <w:t>М.П.</w:t>
            </w:r>
          </w:p>
        </w:tc>
        <w:tc>
          <w:tcPr>
            <w:tcW w:w="4022" w:type="dxa"/>
          </w:tcPr>
          <w:p w14:paraId="52F2095F" w14:textId="77777777" w:rsidR="00343A18" w:rsidRPr="00E97B07" w:rsidRDefault="00343A18" w:rsidP="00BC01DC">
            <w:pPr>
              <w:spacing w:before="0"/>
              <w:jc w:val="center"/>
              <w:rPr>
                <w:rFonts w:cs="Arial"/>
                <w:lang w:val="ru-RU"/>
              </w:rPr>
            </w:pPr>
          </w:p>
        </w:tc>
      </w:tr>
      <w:tr w:rsidR="00343A18" w:rsidRPr="00E97B07" w14:paraId="76968A60" w14:textId="77777777" w:rsidTr="00BC01DC">
        <w:trPr>
          <w:jc w:val="center"/>
        </w:trPr>
        <w:tc>
          <w:tcPr>
            <w:tcW w:w="3882" w:type="dxa"/>
            <w:tcBorders>
              <w:bottom w:val="single" w:sz="4" w:space="0" w:color="auto"/>
            </w:tcBorders>
          </w:tcPr>
          <w:p w14:paraId="0136B99F" w14:textId="77777777" w:rsidR="00343A18" w:rsidRPr="00E97B07" w:rsidRDefault="00343A18" w:rsidP="00BC01DC">
            <w:pPr>
              <w:spacing w:before="0"/>
              <w:jc w:val="center"/>
              <w:rPr>
                <w:rFonts w:cs="Arial"/>
              </w:rPr>
            </w:pPr>
          </w:p>
        </w:tc>
        <w:tc>
          <w:tcPr>
            <w:tcW w:w="2127" w:type="dxa"/>
          </w:tcPr>
          <w:p w14:paraId="2B7BB75E" w14:textId="77777777" w:rsidR="00343A18" w:rsidRPr="00E97B07" w:rsidRDefault="00343A18" w:rsidP="00BC01DC">
            <w:pPr>
              <w:spacing w:before="0"/>
              <w:jc w:val="center"/>
              <w:rPr>
                <w:rFonts w:cs="Arial"/>
                <w:lang w:val="ru-RU"/>
              </w:rPr>
            </w:pPr>
          </w:p>
        </w:tc>
        <w:tc>
          <w:tcPr>
            <w:tcW w:w="4022" w:type="dxa"/>
            <w:tcBorders>
              <w:bottom w:val="single" w:sz="4" w:space="0" w:color="auto"/>
            </w:tcBorders>
          </w:tcPr>
          <w:p w14:paraId="44366A3D" w14:textId="77777777" w:rsidR="00343A18" w:rsidRPr="00E97B07" w:rsidRDefault="00343A18" w:rsidP="00BC01DC">
            <w:pPr>
              <w:spacing w:before="0"/>
              <w:jc w:val="center"/>
              <w:rPr>
                <w:rFonts w:cs="Arial"/>
                <w:lang w:val="ru-RU"/>
              </w:rPr>
            </w:pPr>
          </w:p>
        </w:tc>
      </w:tr>
      <w:tr w:rsidR="00343A18" w:rsidRPr="00E97B07" w14:paraId="2F9DFEFC" w14:textId="77777777" w:rsidTr="00BC01DC">
        <w:trPr>
          <w:trHeight w:val="389"/>
          <w:jc w:val="center"/>
        </w:trPr>
        <w:tc>
          <w:tcPr>
            <w:tcW w:w="3882" w:type="dxa"/>
            <w:tcBorders>
              <w:top w:val="single" w:sz="4" w:space="0" w:color="auto"/>
            </w:tcBorders>
          </w:tcPr>
          <w:p w14:paraId="08476FBA" w14:textId="77777777" w:rsidR="00343A18" w:rsidRPr="00E97B07" w:rsidRDefault="00343A18" w:rsidP="00BC01DC">
            <w:pPr>
              <w:spacing w:before="0"/>
              <w:jc w:val="center"/>
              <w:rPr>
                <w:rFonts w:cs="Arial"/>
              </w:rPr>
            </w:pPr>
          </w:p>
        </w:tc>
        <w:tc>
          <w:tcPr>
            <w:tcW w:w="2127" w:type="dxa"/>
          </w:tcPr>
          <w:p w14:paraId="3795E6F2" w14:textId="77777777" w:rsidR="00343A18" w:rsidRPr="00E97B07" w:rsidRDefault="00343A18" w:rsidP="00BC01DC">
            <w:pPr>
              <w:spacing w:before="0"/>
              <w:jc w:val="center"/>
              <w:rPr>
                <w:rFonts w:cs="Arial"/>
                <w:lang w:val="ru-RU"/>
              </w:rPr>
            </w:pPr>
          </w:p>
        </w:tc>
        <w:tc>
          <w:tcPr>
            <w:tcW w:w="4022" w:type="dxa"/>
            <w:tcBorders>
              <w:top w:val="single" w:sz="4" w:space="0" w:color="auto"/>
            </w:tcBorders>
          </w:tcPr>
          <w:p w14:paraId="0CC9AA7C" w14:textId="77777777" w:rsidR="00343A18" w:rsidRPr="00E97B07" w:rsidRDefault="00343A18" w:rsidP="00BC01DC">
            <w:pPr>
              <w:spacing w:before="0"/>
              <w:jc w:val="center"/>
              <w:rPr>
                <w:rFonts w:cs="Arial"/>
                <w:lang w:val="ru-RU"/>
              </w:rPr>
            </w:pPr>
          </w:p>
        </w:tc>
      </w:tr>
    </w:tbl>
    <w:p w14:paraId="084E0AED" w14:textId="77777777" w:rsidR="00343A18" w:rsidRPr="00E97B07" w:rsidRDefault="00343A18" w:rsidP="00343A18">
      <w:pPr>
        <w:rPr>
          <w:rFonts w:cs="Arial"/>
          <w:b/>
          <w:i/>
        </w:rPr>
      </w:pPr>
      <w:r w:rsidRPr="00E97B07">
        <w:rPr>
          <w:rFonts w:cs="Arial"/>
          <w:b/>
          <w:i/>
        </w:rPr>
        <w:t>НАПОМЕНА:</w:t>
      </w:r>
    </w:p>
    <w:p w14:paraId="3505E0FE" w14:textId="77777777" w:rsidR="00343A18" w:rsidRPr="00E97B07" w:rsidRDefault="00343A18" w:rsidP="00343A18">
      <w:pPr>
        <w:rPr>
          <w:rFonts w:cs="Arial"/>
          <w:i/>
        </w:rPr>
      </w:pPr>
      <w:r w:rsidRPr="00E97B07">
        <w:rPr>
          <w:rFonts w:cs="Arial"/>
          <w:i/>
        </w:rPr>
        <w:t>Приликом подношења понуде овај образац копирати у потребном броју примерака.</w:t>
      </w:r>
    </w:p>
    <w:p w14:paraId="068E3F2C" w14:textId="77777777" w:rsidR="00657291" w:rsidRPr="00E97B07" w:rsidRDefault="00657291" w:rsidP="00657291">
      <w:pPr>
        <w:spacing w:before="0"/>
        <w:rPr>
          <w:rFonts w:cs="Arial"/>
          <w:i/>
        </w:rPr>
      </w:pPr>
      <w:r w:rsidRPr="00E97B07">
        <w:rPr>
          <w:rFonts w:cs="Arial"/>
          <w:i/>
        </w:rPr>
        <w:t xml:space="preserve">Понуђач који даје нетачне податке у погледу стручних референци, чини прекршај по члану 170. </w:t>
      </w:r>
      <w:proofErr w:type="gramStart"/>
      <w:r w:rsidRPr="00E97B07">
        <w:rPr>
          <w:rFonts w:cs="Arial"/>
          <w:i/>
        </w:rPr>
        <w:t>став</w:t>
      </w:r>
      <w:proofErr w:type="gramEnd"/>
      <w:r w:rsidRPr="00E97B07">
        <w:rPr>
          <w:rFonts w:cs="Arial"/>
          <w:i/>
        </w:rPr>
        <w:t xml:space="preserve"> 1. </w:t>
      </w:r>
      <w:proofErr w:type="gramStart"/>
      <w:r w:rsidRPr="00E97B07">
        <w:rPr>
          <w:rFonts w:cs="Arial"/>
          <w:i/>
        </w:rPr>
        <w:t>тачка</w:t>
      </w:r>
      <w:proofErr w:type="gramEnd"/>
      <w:r w:rsidRPr="00E97B07">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E97B07">
        <w:rPr>
          <w:rFonts w:cs="Arial"/>
          <w:i/>
        </w:rPr>
        <w:t>став</w:t>
      </w:r>
      <w:proofErr w:type="gramEnd"/>
      <w:r w:rsidRPr="00E97B07">
        <w:rPr>
          <w:rFonts w:cs="Arial"/>
          <w:i/>
        </w:rPr>
        <w:t xml:space="preserve"> 1. </w:t>
      </w:r>
      <w:proofErr w:type="gramStart"/>
      <w:r w:rsidRPr="00E97B07">
        <w:rPr>
          <w:rFonts w:cs="Arial"/>
          <w:i/>
        </w:rPr>
        <w:t>тачка</w:t>
      </w:r>
      <w:proofErr w:type="gramEnd"/>
      <w:r w:rsidRPr="00E97B07">
        <w:rPr>
          <w:rFonts w:cs="Arial"/>
          <w:i/>
        </w:rPr>
        <w:t xml:space="preserve"> 3) Закона</w:t>
      </w:r>
    </w:p>
    <w:p w14:paraId="323A6DAC" w14:textId="77777777" w:rsidR="00657291" w:rsidRPr="00E97B07" w:rsidRDefault="00657291" w:rsidP="00343A18">
      <w:pPr>
        <w:rPr>
          <w:rFonts w:cs="Arial"/>
          <w:lang w:val="sr-Cyrl-CS"/>
        </w:rPr>
      </w:pPr>
    </w:p>
    <w:p w14:paraId="3D954145" w14:textId="3E1B42B2" w:rsidR="00D97BAB" w:rsidRDefault="00D97BAB">
      <w:pPr>
        <w:spacing w:before="0"/>
        <w:jc w:val="left"/>
        <w:rPr>
          <w:rFonts w:cs="Arial"/>
          <w:color w:val="00B0F0"/>
        </w:rPr>
      </w:pPr>
      <w:r>
        <w:rPr>
          <w:rFonts w:cs="Arial"/>
          <w:color w:val="00B0F0"/>
        </w:rPr>
        <w:br w:type="page"/>
      </w:r>
    </w:p>
    <w:p w14:paraId="38BEF83B" w14:textId="643C2425" w:rsidR="007E7BB8" w:rsidRPr="002F3FA1" w:rsidRDefault="007E7BB8" w:rsidP="007E7BB8">
      <w:pPr>
        <w:pStyle w:val="KDObrazac"/>
        <w:spacing w:before="0"/>
        <w:rPr>
          <w:lang w:val="sr-Latn-RS"/>
        </w:rPr>
      </w:pPr>
      <w:r w:rsidRPr="002F3FA1">
        <w:lastRenderedPageBreak/>
        <w:t xml:space="preserve">ОБРАЗАЦ </w:t>
      </w:r>
      <w:r w:rsidR="00386C8B" w:rsidRPr="002F3FA1">
        <w:rPr>
          <w:lang w:val="sr-Latn-RS"/>
        </w:rPr>
        <w:t>7.</w:t>
      </w:r>
    </w:p>
    <w:p w14:paraId="1145C335" w14:textId="77777777" w:rsidR="007E7BB8" w:rsidRPr="002F3FA1" w:rsidRDefault="007E7BB8" w:rsidP="007E7BB8">
      <w:pPr>
        <w:spacing w:before="0"/>
        <w:rPr>
          <w:rFonts w:cs="Arial"/>
          <w:lang w:val="sr-Cyrl-CS"/>
        </w:rPr>
      </w:pPr>
    </w:p>
    <w:p w14:paraId="3C5E7E94" w14:textId="77777777" w:rsidR="007E7BB8" w:rsidRPr="002F3FA1" w:rsidRDefault="007E7BB8" w:rsidP="007E7BB8">
      <w:pPr>
        <w:spacing w:before="0"/>
        <w:jc w:val="center"/>
        <w:rPr>
          <w:rFonts w:cs="Arial"/>
          <w:b/>
        </w:rPr>
      </w:pPr>
      <w:r w:rsidRPr="002F3FA1">
        <w:rPr>
          <w:rFonts w:cs="Arial"/>
          <w:b/>
        </w:rPr>
        <w:t>ОБРАЗАЦ ТРОШКОВА ПРИПРЕМЕ ПОНУДЕ</w:t>
      </w:r>
    </w:p>
    <w:p w14:paraId="5355798B" w14:textId="11E67001" w:rsidR="007E7BB8" w:rsidRPr="009B399A" w:rsidRDefault="007E7BB8" w:rsidP="007E7BB8">
      <w:pPr>
        <w:spacing w:after="120"/>
        <w:jc w:val="center"/>
        <w:rPr>
          <w:rFonts w:cs="Arial"/>
          <w:lang w:val="sr-Cyrl-RS"/>
        </w:rPr>
      </w:pPr>
      <w:proofErr w:type="gramStart"/>
      <w:r w:rsidRPr="002F3FA1">
        <w:rPr>
          <w:rFonts w:cs="Arial"/>
        </w:rPr>
        <w:t>за</w:t>
      </w:r>
      <w:proofErr w:type="gramEnd"/>
      <w:r w:rsidRPr="002F3FA1">
        <w:rPr>
          <w:rFonts w:cs="Arial"/>
        </w:rPr>
        <w:t xml:space="preserve"> јавну набавку добара:</w:t>
      </w:r>
      <w:r w:rsidR="009B399A">
        <w:rPr>
          <w:rFonts w:cs="Arial"/>
          <w:lang w:val="sr-Cyrl-RS"/>
        </w:rPr>
        <w:t xml:space="preserve"> </w:t>
      </w:r>
      <w:r w:rsidR="009B399A" w:rsidRPr="009B399A">
        <w:rPr>
          <w:rFonts w:cs="Arial"/>
        </w:rPr>
        <w:t>Средства за повећање безбедности запослених у зонама веће клизавости газних површина</w:t>
      </w:r>
    </w:p>
    <w:p w14:paraId="1124A5F6" w14:textId="7E853F58" w:rsidR="007E7BB8" w:rsidRPr="007A40CE" w:rsidRDefault="007E7BB8" w:rsidP="007E7BB8">
      <w:pPr>
        <w:spacing w:after="120"/>
        <w:jc w:val="center"/>
        <w:rPr>
          <w:rFonts w:cs="Arial"/>
          <w:lang w:val="sr-Cyrl-RS"/>
        </w:rPr>
      </w:pPr>
      <w:r w:rsidRPr="002F3FA1">
        <w:rPr>
          <w:rFonts w:cs="Arial"/>
        </w:rPr>
        <w:t>ЈН бр</w:t>
      </w:r>
      <w:r w:rsidR="007A40CE">
        <w:rPr>
          <w:rFonts w:cs="Arial"/>
          <w:lang w:val="sr-Cyrl-RS"/>
        </w:rPr>
        <w:t>ој</w:t>
      </w:r>
      <w:r w:rsidRPr="002F3FA1">
        <w:rPr>
          <w:rFonts w:cs="Arial"/>
        </w:rPr>
        <w:t xml:space="preserve"> </w:t>
      </w:r>
      <w:r w:rsidR="007A40CE">
        <w:rPr>
          <w:rFonts w:cs="Arial"/>
          <w:lang w:val="sr-Cyrl-RS"/>
        </w:rPr>
        <w:t>ЦЈН/07/2016</w:t>
      </w:r>
    </w:p>
    <w:p w14:paraId="76F9C391" w14:textId="77777777" w:rsidR="007E7BB8" w:rsidRPr="002F3FA1" w:rsidRDefault="007E7BB8" w:rsidP="007E7BB8">
      <w:pPr>
        <w:tabs>
          <w:tab w:val="left" w:pos="0"/>
        </w:tabs>
        <w:rPr>
          <w:rFonts w:cs="Arial"/>
          <w:lang w:val="ru-RU"/>
        </w:rPr>
      </w:pPr>
      <w:r w:rsidRPr="002F3FA1">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2F3FA1" w:rsidRDefault="007E7BB8" w:rsidP="007E7BB8">
      <w:pPr>
        <w:tabs>
          <w:tab w:val="left" w:pos="0"/>
        </w:tabs>
        <w:jc w:val="center"/>
        <w:rPr>
          <w:rFonts w:cs="Arial"/>
          <w:lang w:val="ru-RU"/>
        </w:rPr>
      </w:pPr>
      <w:r w:rsidRPr="002F3FA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2F3FA1" w14:paraId="648706D8" w14:textId="77777777" w:rsidTr="00BE2EA9">
        <w:trPr>
          <w:trHeight w:val="749"/>
          <w:tblCellSpacing w:w="20" w:type="dxa"/>
        </w:trPr>
        <w:tc>
          <w:tcPr>
            <w:tcW w:w="5323" w:type="dxa"/>
            <w:shd w:val="clear" w:color="auto" w:fill="auto"/>
            <w:vAlign w:val="center"/>
          </w:tcPr>
          <w:p w14:paraId="28A25D37" w14:textId="77777777" w:rsidR="007E7BB8" w:rsidRPr="00B35ABA" w:rsidRDefault="007E7BB8" w:rsidP="00BE2EA9">
            <w:pPr>
              <w:jc w:val="center"/>
              <w:rPr>
                <w:rFonts w:cs="Arial"/>
              </w:rPr>
            </w:pPr>
            <w:r w:rsidRPr="00B35ABA">
              <w:rPr>
                <w:rFonts w:cs="Arial"/>
              </w:rPr>
              <w:t>трошкови прибављања средстава обезбеђења</w:t>
            </w:r>
          </w:p>
        </w:tc>
        <w:tc>
          <w:tcPr>
            <w:tcW w:w="4260" w:type="dxa"/>
            <w:shd w:val="clear" w:color="auto" w:fill="auto"/>
          </w:tcPr>
          <w:p w14:paraId="77DED67A" w14:textId="77777777" w:rsidR="007E7BB8" w:rsidRPr="00B35ABA" w:rsidRDefault="007E7BB8" w:rsidP="00BE2EA9">
            <w:pPr>
              <w:rPr>
                <w:rFonts w:cs="Arial"/>
              </w:rPr>
            </w:pPr>
          </w:p>
          <w:p w14:paraId="3AD6FBCF" w14:textId="63FCF86B" w:rsidR="007E7BB8" w:rsidRPr="00B35ABA" w:rsidRDefault="007E7BB8" w:rsidP="007E7BB8">
            <w:pPr>
              <w:rPr>
                <w:rFonts w:cs="Arial"/>
              </w:rPr>
            </w:pPr>
            <w:r w:rsidRPr="00B35ABA">
              <w:rPr>
                <w:rFonts w:cs="Arial"/>
              </w:rPr>
              <w:t xml:space="preserve">__________ динара </w:t>
            </w:r>
          </w:p>
        </w:tc>
      </w:tr>
      <w:tr w:rsidR="007E7BB8" w:rsidRPr="002F3FA1" w14:paraId="432C0770" w14:textId="77777777" w:rsidTr="00BE2EA9">
        <w:trPr>
          <w:trHeight w:val="307"/>
          <w:tblCellSpacing w:w="20" w:type="dxa"/>
        </w:trPr>
        <w:tc>
          <w:tcPr>
            <w:tcW w:w="5323" w:type="dxa"/>
            <w:shd w:val="clear" w:color="auto" w:fill="auto"/>
            <w:vAlign w:val="center"/>
          </w:tcPr>
          <w:p w14:paraId="2B1E73B9" w14:textId="77777777" w:rsidR="007E7BB8" w:rsidRPr="00B35ABA" w:rsidRDefault="007E7BB8" w:rsidP="00BE2EA9">
            <w:pPr>
              <w:jc w:val="center"/>
              <w:rPr>
                <w:rFonts w:cs="Arial"/>
              </w:rPr>
            </w:pPr>
            <w:r w:rsidRPr="00B35ABA">
              <w:rPr>
                <w:rFonts w:cs="Arial"/>
              </w:rPr>
              <w:t>Укупни трошкови без ПДВ</w:t>
            </w:r>
          </w:p>
        </w:tc>
        <w:tc>
          <w:tcPr>
            <w:tcW w:w="4260" w:type="dxa"/>
            <w:shd w:val="clear" w:color="auto" w:fill="auto"/>
          </w:tcPr>
          <w:p w14:paraId="4A4A3F39" w14:textId="77777777" w:rsidR="007E7BB8" w:rsidRPr="00B35ABA" w:rsidRDefault="007E7BB8" w:rsidP="00BE2EA9">
            <w:pPr>
              <w:rPr>
                <w:rFonts w:cs="Arial"/>
              </w:rPr>
            </w:pPr>
          </w:p>
          <w:p w14:paraId="1D683E55" w14:textId="77777777" w:rsidR="007E7BB8" w:rsidRPr="00B35ABA" w:rsidRDefault="007E7BB8" w:rsidP="00BE2EA9">
            <w:pPr>
              <w:rPr>
                <w:rFonts w:cs="Arial"/>
              </w:rPr>
            </w:pPr>
            <w:r w:rsidRPr="00B35ABA">
              <w:rPr>
                <w:rFonts w:cs="Arial"/>
              </w:rPr>
              <w:t>__________ динара</w:t>
            </w:r>
          </w:p>
        </w:tc>
      </w:tr>
      <w:tr w:rsidR="007E7BB8" w:rsidRPr="002F3FA1" w14:paraId="0F76DC20" w14:textId="77777777" w:rsidTr="00BE2EA9">
        <w:trPr>
          <w:trHeight w:val="433"/>
          <w:tblCellSpacing w:w="20" w:type="dxa"/>
        </w:trPr>
        <w:tc>
          <w:tcPr>
            <w:tcW w:w="5323" w:type="dxa"/>
            <w:shd w:val="clear" w:color="auto" w:fill="auto"/>
            <w:vAlign w:val="center"/>
          </w:tcPr>
          <w:p w14:paraId="0B26353F" w14:textId="77777777" w:rsidR="007E7BB8" w:rsidRPr="002F3FA1" w:rsidRDefault="007E7BB8" w:rsidP="00BE2EA9">
            <w:pPr>
              <w:autoSpaceDE w:val="0"/>
              <w:autoSpaceDN w:val="0"/>
              <w:adjustRightInd w:val="0"/>
              <w:jc w:val="center"/>
              <w:rPr>
                <w:rFonts w:cs="Arial"/>
              </w:rPr>
            </w:pPr>
            <w:r w:rsidRPr="002F3FA1">
              <w:rPr>
                <w:rFonts w:cs="Arial"/>
              </w:rPr>
              <w:t>ПДВ</w:t>
            </w:r>
          </w:p>
        </w:tc>
        <w:tc>
          <w:tcPr>
            <w:tcW w:w="4260" w:type="dxa"/>
            <w:shd w:val="clear" w:color="auto" w:fill="auto"/>
          </w:tcPr>
          <w:p w14:paraId="53D57865" w14:textId="77777777" w:rsidR="007E7BB8" w:rsidRPr="002F3FA1" w:rsidRDefault="007E7BB8" w:rsidP="00BE2EA9">
            <w:pPr>
              <w:rPr>
                <w:rFonts w:cs="Arial"/>
              </w:rPr>
            </w:pPr>
          </w:p>
          <w:p w14:paraId="3F78919C" w14:textId="77777777" w:rsidR="007E7BB8" w:rsidRPr="002F3FA1" w:rsidRDefault="007E7BB8" w:rsidP="00BE2EA9">
            <w:pPr>
              <w:rPr>
                <w:rFonts w:cs="Arial"/>
              </w:rPr>
            </w:pPr>
            <w:r w:rsidRPr="002F3FA1">
              <w:rPr>
                <w:rFonts w:cs="Arial"/>
              </w:rPr>
              <w:t>__________ динара</w:t>
            </w:r>
          </w:p>
        </w:tc>
      </w:tr>
      <w:tr w:rsidR="007E7BB8" w:rsidRPr="002F3FA1" w14:paraId="21C6C381" w14:textId="77777777" w:rsidTr="00BE2EA9">
        <w:trPr>
          <w:trHeight w:val="190"/>
          <w:tblCellSpacing w:w="20" w:type="dxa"/>
        </w:trPr>
        <w:tc>
          <w:tcPr>
            <w:tcW w:w="5323" w:type="dxa"/>
            <w:shd w:val="clear" w:color="auto" w:fill="auto"/>
          </w:tcPr>
          <w:p w14:paraId="5DE771EB" w14:textId="77777777" w:rsidR="007E7BB8" w:rsidRPr="002F3FA1" w:rsidRDefault="007E7BB8" w:rsidP="00BE2EA9">
            <w:pPr>
              <w:jc w:val="center"/>
              <w:rPr>
                <w:rFonts w:cs="Arial"/>
              </w:rPr>
            </w:pPr>
          </w:p>
          <w:p w14:paraId="130A2A5A" w14:textId="77777777" w:rsidR="007E7BB8" w:rsidRPr="002F3FA1" w:rsidRDefault="007E7BB8" w:rsidP="00BE2EA9">
            <w:pPr>
              <w:jc w:val="center"/>
              <w:rPr>
                <w:rFonts w:cs="Arial"/>
              </w:rPr>
            </w:pPr>
            <w:r w:rsidRPr="002F3FA1">
              <w:rPr>
                <w:rFonts w:cs="Arial"/>
              </w:rPr>
              <w:t>Укупни  трошкови са ПДВ</w:t>
            </w:r>
          </w:p>
        </w:tc>
        <w:tc>
          <w:tcPr>
            <w:tcW w:w="4260" w:type="dxa"/>
            <w:shd w:val="clear" w:color="auto" w:fill="auto"/>
          </w:tcPr>
          <w:p w14:paraId="08077A58" w14:textId="77777777" w:rsidR="007E7BB8" w:rsidRPr="002F3FA1" w:rsidRDefault="007E7BB8" w:rsidP="00BE2EA9">
            <w:pPr>
              <w:rPr>
                <w:rFonts w:cs="Arial"/>
              </w:rPr>
            </w:pPr>
          </w:p>
          <w:p w14:paraId="21ED2590" w14:textId="77777777" w:rsidR="007E7BB8" w:rsidRPr="002F3FA1" w:rsidRDefault="007E7BB8" w:rsidP="00BE2EA9">
            <w:pPr>
              <w:rPr>
                <w:rFonts w:cs="Arial"/>
              </w:rPr>
            </w:pPr>
            <w:r w:rsidRPr="002F3FA1">
              <w:rPr>
                <w:rFonts w:cs="Arial"/>
              </w:rPr>
              <w:t>__________ динара</w:t>
            </w:r>
          </w:p>
        </w:tc>
      </w:tr>
    </w:tbl>
    <w:p w14:paraId="6146FC8F" w14:textId="77777777" w:rsidR="007E7BB8" w:rsidRPr="002F3FA1" w:rsidRDefault="007E7BB8" w:rsidP="007E7BB8">
      <w:pPr>
        <w:tabs>
          <w:tab w:val="left" w:pos="0"/>
        </w:tabs>
        <w:rPr>
          <w:rFonts w:cs="Arial"/>
          <w:lang w:val="ru-RU"/>
        </w:rPr>
      </w:pPr>
      <w:r w:rsidRPr="002F3FA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2F3FA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F3FA1" w14:paraId="162EF3F4" w14:textId="77777777" w:rsidTr="00BE2EA9">
        <w:trPr>
          <w:jc w:val="center"/>
        </w:trPr>
        <w:tc>
          <w:tcPr>
            <w:tcW w:w="3882" w:type="dxa"/>
          </w:tcPr>
          <w:p w14:paraId="5D8B748A" w14:textId="77777777" w:rsidR="007E7BB8" w:rsidRPr="002F3FA1" w:rsidRDefault="007E7BB8" w:rsidP="00BE2EA9">
            <w:pPr>
              <w:spacing w:before="0"/>
              <w:jc w:val="center"/>
              <w:rPr>
                <w:rFonts w:cs="Arial"/>
              </w:rPr>
            </w:pPr>
            <w:r w:rsidRPr="002F3FA1">
              <w:rPr>
                <w:rFonts w:cs="Arial"/>
              </w:rPr>
              <w:t>Датум:</w:t>
            </w:r>
          </w:p>
        </w:tc>
        <w:tc>
          <w:tcPr>
            <w:tcW w:w="2127" w:type="dxa"/>
          </w:tcPr>
          <w:p w14:paraId="4A02BF74" w14:textId="77777777" w:rsidR="007E7BB8" w:rsidRPr="002F3FA1" w:rsidRDefault="007E7BB8" w:rsidP="00BE2EA9">
            <w:pPr>
              <w:spacing w:before="0"/>
              <w:jc w:val="center"/>
              <w:rPr>
                <w:rFonts w:cs="Arial"/>
                <w:lang w:val="ru-RU"/>
              </w:rPr>
            </w:pPr>
          </w:p>
        </w:tc>
        <w:tc>
          <w:tcPr>
            <w:tcW w:w="4022" w:type="dxa"/>
          </w:tcPr>
          <w:p w14:paraId="66779F81" w14:textId="77777777" w:rsidR="007E7BB8" w:rsidRPr="002F3FA1" w:rsidRDefault="007E7BB8" w:rsidP="00BE2EA9">
            <w:pPr>
              <w:spacing w:before="0"/>
              <w:jc w:val="center"/>
              <w:rPr>
                <w:rFonts w:cs="Arial"/>
                <w:lang w:val="sr-Cyrl-CS"/>
              </w:rPr>
            </w:pPr>
            <w:r w:rsidRPr="002F3FA1">
              <w:rPr>
                <w:rFonts w:cs="Arial"/>
                <w:lang w:val="sr-Cyrl-CS"/>
              </w:rPr>
              <w:t>П</w:t>
            </w:r>
            <w:r w:rsidRPr="002F3FA1">
              <w:rPr>
                <w:rFonts w:cs="Arial"/>
              </w:rPr>
              <w:t>онуђач</w:t>
            </w:r>
          </w:p>
        </w:tc>
      </w:tr>
      <w:tr w:rsidR="007E7BB8" w:rsidRPr="002F3FA1" w14:paraId="57404BB8" w14:textId="77777777" w:rsidTr="00BE2EA9">
        <w:trPr>
          <w:jc w:val="center"/>
        </w:trPr>
        <w:tc>
          <w:tcPr>
            <w:tcW w:w="3882" w:type="dxa"/>
          </w:tcPr>
          <w:p w14:paraId="2251942F" w14:textId="77777777" w:rsidR="007E7BB8" w:rsidRPr="002F3FA1" w:rsidRDefault="007E7BB8" w:rsidP="00BE2EA9">
            <w:pPr>
              <w:spacing w:before="0"/>
              <w:jc w:val="center"/>
              <w:rPr>
                <w:rFonts w:cs="Arial"/>
              </w:rPr>
            </w:pPr>
          </w:p>
        </w:tc>
        <w:tc>
          <w:tcPr>
            <w:tcW w:w="2127" w:type="dxa"/>
          </w:tcPr>
          <w:p w14:paraId="2EAE9FEC" w14:textId="77777777" w:rsidR="007E7BB8" w:rsidRPr="002F3FA1" w:rsidRDefault="007E7BB8" w:rsidP="00BE2EA9">
            <w:pPr>
              <w:spacing w:before="0"/>
              <w:jc w:val="center"/>
              <w:rPr>
                <w:rFonts w:cs="Arial"/>
              </w:rPr>
            </w:pPr>
            <w:r w:rsidRPr="002F3FA1">
              <w:rPr>
                <w:rFonts w:cs="Arial"/>
              </w:rPr>
              <w:t>М.П.</w:t>
            </w:r>
          </w:p>
        </w:tc>
        <w:tc>
          <w:tcPr>
            <w:tcW w:w="4022" w:type="dxa"/>
          </w:tcPr>
          <w:p w14:paraId="7C39FA32" w14:textId="77777777" w:rsidR="007E7BB8" w:rsidRPr="002F3FA1" w:rsidRDefault="007E7BB8" w:rsidP="00BE2EA9">
            <w:pPr>
              <w:spacing w:before="0"/>
              <w:jc w:val="center"/>
              <w:rPr>
                <w:rFonts w:cs="Arial"/>
                <w:lang w:val="ru-RU"/>
              </w:rPr>
            </w:pPr>
          </w:p>
        </w:tc>
      </w:tr>
      <w:tr w:rsidR="007E7BB8" w:rsidRPr="002F3FA1" w14:paraId="2F43E4C4" w14:textId="77777777" w:rsidTr="00BE2EA9">
        <w:trPr>
          <w:jc w:val="center"/>
        </w:trPr>
        <w:tc>
          <w:tcPr>
            <w:tcW w:w="3882" w:type="dxa"/>
            <w:tcBorders>
              <w:bottom w:val="single" w:sz="4" w:space="0" w:color="auto"/>
            </w:tcBorders>
          </w:tcPr>
          <w:p w14:paraId="58A5BFEA" w14:textId="77777777" w:rsidR="007E7BB8" w:rsidRPr="002F3FA1" w:rsidRDefault="007E7BB8" w:rsidP="00BE2EA9">
            <w:pPr>
              <w:spacing w:before="0"/>
              <w:jc w:val="center"/>
              <w:rPr>
                <w:rFonts w:cs="Arial"/>
              </w:rPr>
            </w:pPr>
          </w:p>
        </w:tc>
        <w:tc>
          <w:tcPr>
            <w:tcW w:w="2127" w:type="dxa"/>
          </w:tcPr>
          <w:p w14:paraId="69C04753" w14:textId="77777777" w:rsidR="007E7BB8" w:rsidRPr="002F3FA1"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2F3FA1" w:rsidRDefault="007E7BB8" w:rsidP="00BE2EA9">
            <w:pPr>
              <w:spacing w:before="0"/>
              <w:jc w:val="center"/>
              <w:rPr>
                <w:rFonts w:cs="Arial"/>
                <w:lang w:val="ru-RU"/>
              </w:rPr>
            </w:pPr>
          </w:p>
        </w:tc>
      </w:tr>
      <w:tr w:rsidR="007E7BB8" w:rsidRPr="002F3FA1" w14:paraId="09E8C2E6" w14:textId="77777777" w:rsidTr="00BE2EA9">
        <w:trPr>
          <w:trHeight w:val="389"/>
          <w:jc w:val="center"/>
        </w:trPr>
        <w:tc>
          <w:tcPr>
            <w:tcW w:w="3882" w:type="dxa"/>
            <w:tcBorders>
              <w:top w:val="single" w:sz="4" w:space="0" w:color="auto"/>
            </w:tcBorders>
          </w:tcPr>
          <w:p w14:paraId="149CFAC2" w14:textId="77777777" w:rsidR="007E7BB8" w:rsidRPr="002F3FA1" w:rsidRDefault="007E7BB8" w:rsidP="00BE2EA9">
            <w:pPr>
              <w:spacing w:before="0"/>
              <w:jc w:val="center"/>
              <w:rPr>
                <w:rFonts w:cs="Arial"/>
              </w:rPr>
            </w:pPr>
          </w:p>
        </w:tc>
        <w:tc>
          <w:tcPr>
            <w:tcW w:w="2127" w:type="dxa"/>
          </w:tcPr>
          <w:p w14:paraId="654CA609" w14:textId="77777777" w:rsidR="007E7BB8" w:rsidRPr="002F3FA1"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2F3FA1" w:rsidRDefault="007E7BB8" w:rsidP="00BE2EA9">
            <w:pPr>
              <w:spacing w:before="0"/>
              <w:jc w:val="center"/>
              <w:rPr>
                <w:rFonts w:cs="Arial"/>
                <w:lang w:val="ru-RU"/>
              </w:rPr>
            </w:pPr>
          </w:p>
        </w:tc>
      </w:tr>
    </w:tbl>
    <w:p w14:paraId="4189B97C" w14:textId="77777777" w:rsidR="007E7BB8" w:rsidRPr="002F3FA1" w:rsidRDefault="007E7BB8" w:rsidP="007E7BB8">
      <w:pPr>
        <w:tabs>
          <w:tab w:val="left" w:pos="0"/>
        </w:tabs>
        <w:spacing w:before="0"/>
        <w:rPr>
          <w:rFonts w:cs="Arial"/>
          <w:b/>
          <w:i/>
          <w:lang w:val="ru-RU"/>
        </w:rPr>
      </w:pPr>
      <w:r w:rsidRPr="002F3FA1">
        <w:rPr>
          <w:rFonts w:cs="Arial"/>
          <w:b/>
          <w:i/>
          <w:lang w:val="ru-RU"/>
        </w:rPr>
        <w:t>Напомена:</w:t>
      </w:r>
    </w:p>
    <w:p w14:paraId="5B9DB245" w14:textId="77777777" w:rsidR="007E7BB8" w:rsidRPr="002F3FA1" w:rsidRDefault="007E7BB8" w:rsidP="007E7BB8">
      <w:pPr>
        <w:spacing w:before="0"/>
        <w:rPr>
          <w:rFonts w:cs="Arial"/>
          <w:i/>
          <w:lang w:val="ru-RU"/>
        </w:rPr>
      </w:pPr>
      <w:r w:rsidRPr="002F3FA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2F3FA1" w:rsidRDefault="007E7BB8" w:rsidP="007E7BB8">
      <w:pPr>
        <w:tabs>
          <w:tab w:val="left" w:pos="0"/>
        </w:tabs>
        <w:spacing w:before="0"/>
        <w:rPr>
          <w:rFonts w:cs="Arial"/>
          <w:i/>
          <w:lang w:val="ru-RU"/>
        </w:rPr>
      </w:pPr>
      <w:r w:rsidRPr="002F3FA1">
        <w:rPr>
          <w:rFonts w:cs="Arial"/>
          <w:i/>
        </w:rPr>
        <w:t>-</w:t>
      </w:r>
      <w:r w:rsidRPr="002F3FA1">
        <w:rPr>
          <w:rFonts w:cs="Arial"/>
          <w:i/>
          <w:lang w:val="sr-Latn-CS"/>
        </w:rPr>
        <w:t>остале трошкове припреме и подношења понуде</w:t>
      </w:r>
      <w:r w:rsidRPr="002F3FA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2F3FA1" w:rsidRDefault="007E7BB8" w:rsidP="007E7BB8">
      <w:pPr>
        <w:spacing w:before="0"/>
        <w:rPr>
          <w:rFonts w:cs="Arial"/>
          <w:i/>
          <w:lang w:val="ru-RU"/>
        </w:rPr>
      </w:pPr>
      <w:r w:rsidRPr="002F3FA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2F3FA1" w:rsidRDefault="007E7BB8" w:rsidP="007E7BB8">
      <w:pPr>
        <w:pStyle w:val="KDKomentar"/>
        <w:spacing w:before="0"/>
        <w:rPr>
          <w:rFonts w:eastAsia="TimesNewRomanPS-BoldMT" w:cs="Arial"/>
          <w:color w:val="auto"/>
          <w:sz w:val="22"/>
          <w:szCs w:val="22"/>
        </w:rPr>
      </w:pPr>
      <w:r w:rsidRPr="002F3FA1">
        <w:rPr>
          <w:rFonts w:eastAsia="TimesNewRomanPS-BoldMT" w:cs="Arial"/>
          <w:color w:val="auto"/>
          <w:sz w:val="22"/>
          <w:szCs w:val="22"/>
        </w:rPr>
        <w:t xml:space="preserve">-Уколико </w:t>
      </w:r>
      <w:r w:rsidRPr="002F3FA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F3FA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018F99" w14:textId="2397BFE3" w:rsidR="00925E05" w:rsidRPr="002F3FA1" w:rsidRDefault="007E7BB8" w:rsidP="00925E05">
      <w:pPr>
        <w:pStyle w:val="KDObrazac"/>
        <w:spacing w:before="0"/>
        <w:rPr>
          <w:lang w:val="sr-Latn-RS"/>
        </w:rPr>
      </w:pPr>
      <w:r w:rsidRPr="002F3FA1">
        <w:rPr>
          <w:lang w:val="sr-Latn-CS"/>
        </w:rPr>
        <w:br w:type="page"/>
      </w:r>
      <w:r w:rsidR="00925E05" w:rsidRPr="002F3FA1">
        <w:rPr>
          <w:lang w:val="sr-Cyrl-RS"/>
        </w:rPr>
        <w:lastRenderedPageBreak/>
        <w:t xml:space="preserve">ПРИЛОГ </w:t>
      </w:r>
      <w:r w:rsidR="00925E05" w:rsidRPr="002F3FA1">
        <w:t xml:space="preserve"> </w:t>
      </w:r>
      <w:r w:rsidR="00386C8B" w:rsidRPr="002F3FA1">
        <w:rPr>
          <w:lang w:val="sr-Latn-RS"/>
        </w:rPr>
        <w:t>1.</w:t>
      </w:r>
    </w:p>
    <w:p w14:paraId="76CE019D" w14:textId="77777777" w:rsidR="00932668" w:rsidRPr="002F3FA1" w:rsidRDefault="00932668" w:rsidP="00932668">
      <w:pPr>
        <w:pStyle w:val="NoSpacing"/>
        <w:suppressAutoHyphens w:val="0"/>
        <w:spacing w:before="0"/>
        <w:jc w:val="center"/>
        <w:rPr>
          <w:rFonts w:cs="Arial"/>
          <w:sz w:val="22"/>
          <w:szCs w:val="22"/>
          <w:lang w:val="sr-Latn-CS"/>
        </w:rPr>
      </w:pPr>
    </w:p>
    <w:p w14:paraId="01D23F0C" w14:textId="77777777" w:rsidR="00932668" w:rsidRPr="002F3FA1" w:rsidRDefault="00932668" w:rsidP="00932668">
      <w:pPr>
        <w:pStyle w:val="NoSpacing"/>
        <w:suppressAutoHyphens w:val="0"/>
        <w:spacing w:before="0"/>
        <w:jc w:val="center"/>
        <w:rPr>
          <w:rFonts w:cs="Arial"/>
          <w:sz w:val="22"/>
          <w:szCs w:val="22"/>
          <w:lang w:val="sr-Latn-CS"/>
        </w:rPr>
      </w:pPr>
    </w:p>
    <w:p w14:paraId="245DA396" w14:textId="5820EA88" w:rsidR="00932668" w:rsidRPr="002F3FA1" w:rsidRDefault="00932668" w:rsidP="00932668">
      <w:pPr>
        <w:pStyle w:val="NoSpacing"/>
        <w:suppressAutoHyphens w:val="0"/>
        <w:spacing w:before="0"/>
        <w:jc w:val="center"/>
        <w:rPr>
          <w:rFonts w:cs="Arial"/>
          <w:b/>
          <w:sz w:val="22"/>
          <w:szCs w:val="22"/>
        </w:rPr>
      </w:pPr>
      <w:r w:rsidRPr="002F3FA1">
        <w:rPr>
          <w:rFonts w:cs="Arial"/>
          <w:b/>
          <w:sz w:val="22"/>
          <w:szCs w:val="22"/>
        </w:rPr>
        <w:t>СПОРАЗУМ  УЧЕСНИКА ЗАЈЕДНИЧКЕ ПОНУДЕ</w:t>
      </w:r>
    </w:p>
    <w:p w14:paraId="0CB7809F" w14:textId="77777777" w:rsidR="00932668" w:rsidRPr="002F3FA1" w:rsidRDefault="00932668" w:rsidP="00932668">
      <w:pPr>
        <w:pStyle w:val="NoSpacing"/>
        <w:suppressAutoHyphens w:val="0"/>
        <w:spacing w:before="0"/>
        <w:jc w:val="center"/>
        <w:rPr>
          <w:rFonts w:cs="Arial"/>
          <w:b/>
          <w:sz w:val="22"/>
          <w:szCs w:val="22"/>
        </w:rPr>
      </w:pPr>
    </w:p>
    <w:p w14:paraId="7D0D1E0B" w14:textId="135C5CF3" w:rsidR="00932668" w:rsidRPr="002F3FA1" w:rsidRDefault="00932668" w:rsidP="00932668">
      <w:pPr>
        <w:pStyle w:val="NoSpacing"/>
        <w:rPr>
          <w:rFonts w:cs="Arial"/>
          <w:i/>
          <w:sz w:val="22"/>
          <w:szCs w:val="22"/>
        </w:rPr>
      </w:pPr>
      <w:r w:rsidRPr="002F3FA1">
        <w:rPr>
          <w:rFonts w:cs="Arial"/>
          <w:i/>
          <w:sz w:val="22"/>
          <w:szCs w:val="22"/>
        </w:rPr>
        <w:t xml:space="preserve">На основу члана 81. Закона о јавним набавкама </w:t>
      </w:r>
      <w:r w:rsidRPr="002F3FA1">
        <w:rPr>
          <w:rFonts w:eastAsia="TimesNewRomanPSMT" w:cs="Arial"/>
          <w:i/>
          <w:sz w:val="22"/>
          <w:szCs w:val="22"/>
          <w:lang w:val="ru-RU" w:eastAsia="en-US"/>
        </w:rPr>
        <w:t xml:space="preserve">(„Сл. </w:t>
      </w:r>
      <w:r w:rsidRPr="002F3FA1">
        <w:rPr>
          <w:rFonts w:eastAsia="TimesNewRomanPSMT" w:cs="Arial"/>
          <w:i/>
          <w:sz w:val="22"/>
          <w:szCs w:val="22"/>
          <w:lang w:val="sr-Cyrl-RS" w:eastAsia="en-US"/>
        </w:rPr>
        <w:t>г</w:t>
      </w:r>
      <w:r w:rsidRPr="002F3FA1">
        <w:rPr>
          <w:rFonts w:eastAsia="TimesNewRomanPSMT" w:cs="Arial"/>
          <w:i/>
          <w:sz w:val="22"/>
          <w:szCs w:val="22"/>
          <w:lang w:val="ru-RU" w:eastAsia="en-US"/>
        </w:rPr>
        <w:t>ласник РС” бр. 1</w:t>
      </w:r>
      <w:r w:rsidRPr="002F3FA1">
        <w:rPr>
          <w:rFonts w:eastAsia="TimesNewRomanPSMT" w:cs="Arial"/>
          <w:i/>
          <w:sz w:val="22"/>
          <w:szCs w:val="22"/>
          <w:lang w:val="sr-Cyrl-RS" w:eastAsia="en-US"/>
        </w:rPr>
        <w:t>24</w:t>
      </w:r>
      <w:r w:rsidRPr="002F3FA1">
        <w:rPr>
          <w:rFonts w:eastAsia="TimesNewRomanPSMT" w:cs="Arial"/>
          <w:i/>
          <w:sz w:val="22"/>
          <w:szCs w:val="22"/>
          <w:lang w:val="ru-RU" w:eastAsia="en-US"/>
        </w:rPr>
        <w:t>/20</w:t>
      </w:r>
      <w:r w:rsidRPr="002F3FA1">
        <w:rPr>
          <w:rFonts w:eastAsia="TimesNewRomanPSMT" w:cs="Arial"/>
          <w:i/>
          <w:sz w:val="22"/>
          <w:szCs w:val="22"/>
          <w:lang w:val="sr-Cyrl-RS" w:eastAsia="en-US"/>
        </w:rPr>
        <w:t>12</w:t>
      </w:r>
      <w:r w:rsidRPr="002F3FA1">
        <w:rPr>
          <w:rFonts w:eastAsia="TimesNewRomanPSMT" w:cs="Arial"/>
          <w:i/>
          <w:sz w:val="22"/>
          <w:szCs w:val="22"/>
          <w:lang w:val="ru-RU" w:eastAsia="en-US"/>
        </w:rPr>
        <w:t>, 14/15, 68/15</w:t>
      </w:r>
      <w:r w:rsidRPr="002F3FA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2F3FA1"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2F3FA1" w:rsidRDefault="00932668" w:rsidP="00BE2EA9">
            <w:pPr>
              <w:pStyle w:val="NoSpacing"/>
              <w:rPr>
                <w:rFonts w:cs="Arial"/>
                <w:sz w:val="22"/>
                <w:szCs w:val="22"/>
              </w:rPr>
            </w:pPr>
            <w:r w:rsidRPr="002F3FA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2F3FA1" w:rsidRDefault="00932668" w:rsidP="00BE2EA9">
            <w:pPr>
              <w:pStyle w:val="NoSpacing"/>
              <w:rPr>
                <w:rFonts w:cs="Arial"/>
                <w:sz w:val="22"/>
                <w:szCs w:val="22"/>
              </w:rPr>
            </w:pPr>
            <w:r w:rsidRPr="002F3FA1">
              <w:rPr>
                <w:rFonts w:cs="Arial"/>
                <w:sz w:val="22"/>
                <w:szCs w:val="22"/>
              </w:rPr>
              <w:t>НАЗИВ И СЕДИШТЕ ЧЛАНА ГРУПЕ ПОНУЂАЧА</w:t>
            </w:r>
          </w:p>
          <w:p w14:paraId="2F088689" w14:textId="77777777" w:rsidR="00932668" w:rsidRPr="002F3FA1" w:rsidRDefault="00932668" w:rsidP="00BE2EA9">
            <w:pPr>
              <w:pStyle w:val="NoSpacing"/>
              <w:rPr>
                <w:rFonts w:cs="Arial"/>
                <w:sz w:val="22"/>
                <w:szCs w:val="22"/>
              </w:rPr>
            </w:pPr>
          </w:p>
        </w:tc>
      </w:tr>
      <w:tr w:rsidR="00932668" w:rsidRPr="002F3FA1"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2F3FA1" w:rsidRDefault="00932668" w:rsidP="00BE2EA9">
            <w:pPr>
              <w:pStyle w:val="NoSpacing"/>
              <w:rPr>
                <w:rFonts w:cs="Arial"/>
                <w:i/>
                <w:sz w:val="22"/>
                <w:szCs w:val="22"/>
              </w:rPr>
            </w:pPr>
            <w:r w:rsidRPr="002F3FA1">
              <w:rPr>
                <w:rFonts w:cs="Arial"/>
                <w:i/>
                <w:sz w:val="22"/>
                <w:szCs w:val="22"/>
              </w:rPr>
              <w:t>1. Члан</w:t>
            </w:r>
            <w:r w:rsidRPr="002F3FA1">
              <w:rPr>
                <w:rFonts w:cs="Arial"/>
                <w:i/>
                <w:sz w:val="22"/>
                <w:szCs w:val="22"/>
                <w:lang w:val="sr-Cyrl-RS"/>
              </w:rPr>
              <w:t>у</w:t>
            </w:r>
            <w:r w:rsidRPr="002F3FA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2F3FA1" w:rsidRDefault="00932668" w:rsidP="00BE2EA9">
            <w:pPr>
              <w:pStyle w:val="NoSpacing"/>
              <w:rPr>
                <w:rFonts w:cs="Arial"/>
                <w:sz w:val="22"/>
                <w:szCs w:val="22"/>
              </w:rPr>
            </w:pPr>
          </w:p>
        </w:tc>
      </w:tr>
      <w:tr w:rsidR="00932668" w:rsidRPr="002F3FA1"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2F3FA1" w:rsidRDefault="00932668" w:rsidP="00BE2EA9">
            <w:pPr>
              <w:pStyle w:val="NoSpacing"/>
              <w:rPr>
                <w:rFonts w:cs="Arial"/>
                <w:i/>
                <w:sz w:val="22"/>
                <w:szCs w:val="22"/>
              </w:rPr>
            </w:pPr>
            <w:r w:rsidRPr="002F3FA1">
              <w:rPr>
                <w:rFonts w:cs="Arial"/>
                <w:i/>
                <w:sz w:val="22"/>
                <w:szCs w:val="22"/>
                <w:lang w:val="sr-Cyrl-RS"/>
              </w:rPr>
              <w:t>2.</w:t>
            </w:r>
            <w:r w:rsidRPr="002F3FA1">
              <w:rPr>
                <w:rFonts w:cs="Arial"/>
                <w:i/>
                <w:sz w:val="22"/>
                <w:szCs w:val="22"/>
              </w:rPr>
              <w:t xml:space="preserve"> O</w:t>
            </w:r>
            <w:r w:rsidRPr="002F3FA1">
              <w:rPr>
                <w:rFonts w:cs="Arial"/>
                <w:i/>
                <w:sz w:val="22"/>
                <w:szCs w:val="22"/>
                <w:lang w:val="sr-Cyrl-RS"/>
              </w:rPr>
              <w:t>пис послова</w:t>
            </w:r>
            <w:r w:rsidRPr="002F3FA1">
              <w:rPr>
                <w:rFonts w:cs="Arial"/>
                <w:i/>
                <w:sz w:val="22"/>
                <w:szCs w:val="22"/>
              </w:rPr>
              <w:t xml:space="preserve"> сваког од понуђача из групе понуђача </w:t>
            </w:r>
            <w:r w:rsidRPr="002F3FA1">
              <w:rPr>
                <w:rFonts w:cs="Arial"/>
                <w:i/>
                <w:sz w:val="22"/>
                <w:szCs w:val="22"/>
                <w:lang w:val="sr-Cyrl-RS"/>
              </w:rPr>
              <w:t>у</w:t>
            </w:r>
            <w:r w:rsidRPr="002F3FA1">
              <w:rPr>
                <w:rFonts w:cs="Arial"/>
                <w:i/>
                <w:sz w:val="22"/>
                <w:szCs w:val="22"/>
              </w:rPr>
              <w:t xml:space="preserve"> извршењ</w:t>
            </w:r>
            <w:r w:rsidRPr="002F3FA1">
              <w:rPr>
                <w:rFonts w:cs="Arial"/>
                <w:i/>
                <w:sz w:val="22"/>
                <w:szCs w:val="22"/>
                <w:lang w:val="sr-Cyrl-RS"/>
              </w:rPr>
              <w:t>у</w:t>
            </w:r>
            <w:r w:rsidRPr="002F3FA1">
              <w:rPr>
                <w:rFonts w:cs="Arial"/>
                <w:i/>
                <w:sz w:val="22"/>
                <w:szCs w:val="22"/>
              </w:rPr>
              <w:t xml:space="preserve"> уговора:</w:t>
            </w:r>
          </w:p>
          <w:p w14:paraId="4505477E" w14:textId="77777777" w:rsidR="00932668" w:rsidRPr="002F3FA1" w:rsidRDefault="00932668" w:rsidP="00BE2EA9">
            <w:pPr>
              <w:pStyle w:val="NoSpacing"/>
              <w:rPr>
                <w:rFonts w:cs="Arial"/>
                <w:i/>
                <w:sz w:val="22"/>
                <w:szCs w:val="22"/>
                <w:lang w:val="sr-Cyrl-RS"/>
              </w:rPr>
            </w:pPr>
          </w:p>
          <w:p w14:paraId="76949406" w14:textId="77777777" w:rsidR="00932668" w:rsidRPr="002F3FA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2F3FA1" w:rsidRDefault="00932668" w:rsidP="00BE2EA9">
            <w:pPr>
              <w:pStyle w:val="NoSpacing"/>
              <w:rPr>
                <w:rFonts w:cs="Arial"/>
                <w:sz w:val="22"/>
                <w:szCs w:val="22"/>
              </w:rPr>
            </w:pPr>
          </w:p>
        </w:tc>
      </w:tr>
      <w:tr w:rsidR="00932668" w:rsidRPr="002F3FA1"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2F3FA1" w:rsidRDefault="00932668" w:rsidP="00BE2EA9">
            <w:pPr>
              <w:pStyle w:val="NoSpacing"/>
              <w:rPr>
                <w:rFonts w:cs="Arial"/>
                <w:i/>
                <w:sz w:val="22"/>
                <w:szCs w:val="22"/>
                <w:lang w:val="sr-Cyrl-RS"/>
              </w:rPr>
            </w:pPr>
            <w:r w:rsidRPr="002F3FA1">
              <w:rPr>
                <w:rFonts w:cs="Arial"/>
                <w:i/>
                <w:sz w:val="22"/>
                <w:szCs w:val="22"/>
                <w:lang w:val="sr-Cyrl-RS"/>
              </w:rPr>
              <w:t>3.Друго:</w:t>
            </w:r>
          </w:p>
          <w:p w14:paraId="1C9C60D1" w14:textId="77777777" w:rsidR="00932668" w:rsidRPr="002F3FA1" w:rsidRDefault="00932668" w:rsidP="00BE2EA9">
            <w:pPr>
              <w:pStyle w:val="NoSpacing"/>
              <w:rPr>
                <w:rFonts w:cs="Arial"/>
                <w:i/>
                <w:sz w:val="22"/>
                <w:szCs w:val="22"/>
                <w:lang w:val="sr-Cyrl-RS"/>
              </w:rPr>
            </w:pPr>
          </w:p>
          <w:p w14:paraId="363AF8CF" w14:textId="77777777" w:rsidR="00932668" w:rsidRPr="002F3FA1" w:rsidRDefault="00932668" w:rsidP="00BE2EA9">
            <w:pPr>
              <w:pStyle w:val="NoSpacing"/>
              <w:rPr>
                <w:rFonts w:cs="Arial"/>
                <w:i/>
                <w:sz w:val="22"/>
                <w:szCs w:val="22"/>
                <w:lang w:val="sr-Cyrl-RS"/>
              </w:rPr>
            </w:pPr>
          </w:p>
          <w:p w14:paraId="0F67F099" w14:textId="77777777" w:rsidR="00932668" w:rsidRPr="002F3FA1" w:rsidRDefault="00932668" w:rsidP="00BE2EA9">
            <w:pPr>
              <w:pStyle w:val="NoSpacing"/>
              <w:rPr>
                <w:rFonts w:cs="Arial"/>
                <w:i/>
                <w:sz w:val="22"/>
                <w:szCs w:val="22"/>
                <w:lang w:val="sr-Cyrl-RS"/>
              </w:rPr>
            </w:pPr>
          </w:p>
          <w:p w14:paraId="2185D76E" w14:textId="77777777" w:rsidR="00932668" w:rsidRPr="002F3FA1" w:rsidRDefault="00932668" w:rsidP="00BE2EA9">
            <w:pPr>
              <w:pStyle w:val="NoSpacing"/>
              <w:rPr>
                <w:rFonts w:cs="Arial"/>
                <w:i/>
                <w:sz w:val="22"/>
                <w:szCs w:val="22"/>
                <w:lang w:val="sr-Cyrl-RS"/>
              </w:rPr>
            </w:pPr>
          </w:p>
          <w:p w14:paraId="26A65321" w14:textId="77777777" w:rsidR="00932668" w:rsidRPr="002F3FA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2F3FA1" w:rsidRDefault="00932668" w:rsidP="00BE2EA9">
            <w:pPr>
              <w:pStyle w:val="NoSpacing"/>
              <w:rPr>
                <w:rFonts w:cs="Arial"/>
                <w:sz w:val="22"/>
                <w:szCs w:val="22"/>
              </w:rPr>
            </w:pPr>
          </w:p>
        </w:tc>
      </w:tr>
    </w:tbl>
    <w:p w14:paraId="1CEBBAF1" w14:textId="77777777" w:rsidR="00932668" w:rsidRPr="002F3FA1" w:rsidRDefault="00932668" w:rsidP="00932668">
      <w:pPr>
        <w:tabs>
          <w:tab w:val="num" w:pos="360"/>
        </w:tabs>
        <w:rPr>
          <w:rFonts w:cs="Arial"/>
          <w:i/>
          <w:spacing w:val="2"/>
          <w:lang w:val="sr-Cyrl-RS"/>
        </w:rPr>
      </w:pPr>
    </w:p>
    <w:p w14:paraId="1A6F6FD8" w14:textId="77777777" w:rsidR="00932668" w:rsidRPr="002F3FA1" w:rsidRDefault="00932668" w:rsidP="00932668">
      <w:pPr>
        <w:pStyle w:val="NoSpacing"/>
        <w:framePr w:hSpace="180" w:wrap="around" w:vAnchor="text" w:hAnchor="margin" w:y="194"/>
        <w:rPr>
          <w:rFonts w:cs="Arial"/>
          <w:i/>
          <w:sz w:val="22"/>
          <w:szCs w:val="22"/>
        </w:rPr>
      </w:pPr>
      <w:r w:rsidRPr="002F3FA1">
        <w:rPr>
          <w:rFonts w:cs="Arial"/>
          <w:i/>
          <w:sz w:val="22"/>
          <w:szCs w:val="22"/>
        </w:rPr>
        <w:t>Потпис одговорног лица члана групе понуђача:</w:t>
      </w:r>
    </w:p>
    <w:p w14:paraId="40225F1A" w14:textId="77777777" w:rsidR="00932668" w:rsidRPr="002F3FA1" w:rsidRDefault="00932668" w:rsidP="00932668">
      <w:pPr>
        <w:pStyle w:val="NoSpacing"/>
        <w:framePr w:hSpace="180" w:wrap="around" w:vAnchor="text" w:hAnchor="margin" w:y="194"/>
        <w:rPr>
          <w:rFonts w:cs="Arial"/>
          <w:i/>
          <w:sz w:val="22"/>
          <w:szCs w:val="22"/>
        </w:rPr>
      </w:pPr>
      <w:r w:rsidRPr="002F3FA1">
        <w:rPr>
          <w:rFonts w:cs="Arial"/>
          <w:i/>
          <w:sz w:val="22"/>
          <w:szCs w:val="22"/>
        </w:rPr>
        <w:t>______________________</w:t>
      </w:r>
    </w:p>
    <w:p w14:paraId="01A733AD" w14:textId="77777777" w:rsidR="00932668" w:rsidRPr="002F3FA1" w:rsidRDefault="00932668" w:rsidP="00932668">
      <w:pPr>
        <w:tabs>
          <w:tab w:val="num" w:pos="360"/>
        </w:tabs>
        <w:rPr>
          <w:rFonts w:cs="Arial"/>
          <w:i/>
          <w:lang w:val="sr-Cyrl-CS"/>
        </w:rPr>
      </w:pPr>
      <w:r w:rsidRPr="002F3FA1">
        <w:rPr>
          <w:rFonts w:cs="Arial"/>
          <w:i/>
          <w:lang w:val="sr-Cyrl-CS"/>
        </w:rPr>
        <w:t xml:space="preserve">                                       м.п.</w:t>
      </w:r>
    </w:p>
    <w:p w14:paraId="0676356A" w14:textId="77777777" w:rsidR="00932668" w:rsidRPr="002F3FA1" w:rsidRDefault="00932668" w:rsidP="00932668">
      <w:pPr>
        <w:pStyle w:val="NoSpacing"/>
        <w:framePr w:hSpace="180" w:wrap="around" w:vAnchor="text" w:hAnchor="margin" w:y="194"/>
        <w:rPr>
          <w:rFonts w:cs="Arial"/>
          <w:i/>
          <w:sz w:val="22"/>
          <w:szCs w:val="22"/>
        </w:rPr>
      </w:pPr>
      <w:r w:rsidRPr="002F3FA1">
        <w:rPr>
          <w:rFonts w:cs="Arial"/>
          <w:i/>
          <w:sz w:val="22"/>
          <w:szCs w:val="22"/>
        </w:rPr>
        <w:t>Потпис одговорног лица члана групе понуђача:</w:t>
      </w:r>
    </w:p>
    <w:p w14:paraId="7FEBD482" w14:textId="77777777" w:rsidR="00932668" w:rsidRPr="002F3FA1" w:rsidRDefault="00932668" w:rsidP="00932668">
      <w:pPr>
        <w:pStyle w:val="NoSpacing"/>
        <w:framePr w:hSpace="180" w:wrap="around" w:vAnchor="text" w:hAnchor="margin" w:y="194"/>
        <w:rPr>
          <w:rFonts w:cs="Arial"/>
          <w:i/>
          <w:sz w:val="22"/>
          <w:szCs w:val="22"/>
        </w:rPr>
      </w:pPr>
      <w:r w:rsidRPr="002F3FA1">
        <w:rPr>
          <w:rFonts w:cs="Arial"/>
          <w:i/>
          <w:sz w:val="22"/>
          <w:szCs w:val="22"/>
        </w:rPr>
        <w:t>______________________</w:t>
      </w:r>
    </w:p>
    <w:p w14:paraId="154482FC" w14:textId="77777777" w:rsidR="00932668" w:rsidRPr="002F3FA1" w:rsidRDefault="00932668" w:rsidP="00932668">
      <w:pPr>
        <w:tabs>
          <w:tab w:val="num" w:pos="360"/>
        </w:tabs>
        <w:rPr>
          <w:rFonts w:cs="Arial"/>
          <w:i/>
          <w:lang w:val="sr-Cyrl-CS"/>
        </w:rPr>
      </w:pPr>
      <w:r w:rsidRPr="002F3FA1">
        <w:rPr>
          <w:rFonts w:cs="Arial"/>
          <w:i/>
          <w:lang w:val="sr-Cyrl-CS"/>
        </w:rPr>
        <w:t xml:space="preserve">                                       м.п.</w:t>
      </w:r>
    </w:p>
    <w:p w14:paraId="15B0D824" w14:textId="77777777" w:rsidR="00932668" w:rsidRPr="002F3FA1" w:rsidRDefault="00932668" w:rsidP="00932668">
      <w:pPr>
        <w:spacing w:after="120"/>
        <w:rPr>
          <w:rFonts w:cs="Arial"/>
          <w:spacing w:val="4"/>
          <w:lang w:val="sr-Cyrl-RS"/>
        </w:rPr>
      </w:pPr>
      <w:r w:rsidRPr="002F3FA1">
        <w:rPr>
          <w:rFonts w:cs="Arial"/>
          <w:lang w:val="sr-Cyrl-CS"/>
        </w:rPr>
        <w:t xml:space="preserve">        </w:t>
      </w:r>
      <w:r w:rsidRPr="002F3FA1">
        <w:rPr>
          <w:rFonts w:cs="Arial"/>
          <w:spacing w:val="4"/>
          <w:lang w:val="sr-Cyrl-CS"/>
        </w:rPr>
        <w:t xml:space="preserve">Датум:                                                                                                  </w:t>
      </w:r>
      <w:r w:rsidRPr="002F3FA1">
        <w:rPr>
          <w:rFonts w:cs="Arial"/>
          <w:spacing w:val="2"/>
          <w:lang w:val="sr-Latn-CS"/>
        </w:rPr>
        <w:t xml:space="preserve">    </w:t>
      </w:r>
    </w:p>
    <w:p w14:paraId="3C6091C1" w14:textId="77777777" w:rsidR="00932668" w:rsidRPr="002F3FA1" w:rsidRDefault="00932668" w:rsidP="00932668">
      <w:pPr>
        <w:tabs>
          <w:tab w:val="num" w:pos="360"/>
        </w:tabs>
        <w:rPr>
          <w:rFonts w:cs="Arial"/>
          <w:spacing w:val="2"/>
          <w:lang w:val="sr-Cyrl-RS"/>
        </w:rPr>
      </w:pPr>
      <w:r w:rsidRPr="002F3FA1">
        <w:rPr>
          <w:rFonts w:cs="Arial"/>
          <w:spacing w:val="2"/>
          <w:lang w:val="sr-Cyrl-CS"/>
        </w:rPr>
        <w:t xml:space="preserve">___________                                     </w:t>
      </w:r>
      <w:r w:rsidRPr="002F3FA1">
        <w:rPr>
          <w:rFonts w:cs="Arial"/>
          <w:spacing w:val="2"/>
          <w:lang w:val="sr-Latn-CS"/>
        </w:rPr>
        <w:t xml:space="preserve">                  </w:t>
      </w:r>
    </w:p>
    <w:p w14:paraId="5CC59E7A" w14:textId="75C8DA52" w:rsidR="00D97BAB" w:rsidRDefault="00D97BAB">
      <w:pPr>
        <w:spacing w:before="0"/>
        <w:jc w:val="left"/>
        <w:rPr>
          <w:rFonts w:cs="Arial"/>
        </w:rPr>
      </w:pPr>
      <w:r>
        <w:rPr>
          <w:rFonts w:cs="Arial"/>
        </w:rPr>
        <w:br w:type="page"/>
      </w:r>
    </w:p>
    <w:p w14:paraId="2C574F38" w14:textId="26D82016" w:rsidR="001B0370" w:rsidRPr="002F3FA1" w:rsidRDefault="001B0370" w:rsidP="001B0370">
      <w:pPr>
        <w:pStyle w:val="KDObrazac"/>
        <w:spacing w:before="0"/>
        <w:rPr>
          <w:lang w:val="sr-Cyrl-RS"/>
        </w:rPr>
      </w:pPr>
      <w:r w:rsidRPr="002F3FA1">
        <w:rPr>
          <w:lang w:val="sr-Cyrl-RS"/>
        </w:rPr>
        <w:lastRenderedPageBreak/>
        <w:t xml:space="preserve">ПРИЛОГ </w:t>
      </w:r>
      <w:r w:rsidR="00386C8B" w:rsidRPr="002F3FA1">
        <w:t>2.</w:t>
      </w:r>
    </w:p>
    <w:p w14:paraId="2C86E485" w14:textId="77777777" w:rsidR="001B0370" w:rsidRPr="002F3FA1" w:rsidRDefault="001B0370" w:rsidP="00B02E86">
      <w:pPr>
        <w:rPr>
          <w:rFonts w:cs="Arial"/>
        </w:rPr>
      </w:pPr>
    </w:p>
    <w:p w14:paraId="7198B73F" w14:textId="77777777" w:rsidR="001B0370" w:rsidRPr="002F3FA1" w:rsidRDefault="001B0370" w:rsidP="001B0370">
      <w:pPr>
        <w:spacing w:before="0"/>
        <w:rPr>
          <w:rFonts w:cs="Arial"/>
        </w:rPr>
      </w:pPr>
    </w:p>
    <w:p w14:paraId="0ABAF1CA" w14:textId="3A06AE85" w:rsidR="001B0370" w:rsidRPr="002F3FA1" w:rsidRDefault="001B0370" w:rsidP="001B0370">
      <w:pPr>
        <w:spacing w:before="0"/>
        <w:rPr>
          <w:rFonts w:cs="Arial"/>
        </w:rPr>
      </w:pPr>
      <w:r w:rsidRPr="002F3FA1">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2F3FA1">
        <w:rPr>
          <w:rFonts w:cs="Arial"/>
        </w:rPr>
        <w:t>П</w:t>
      </w:r>
      <w:r w:rsidRPr="002F3FA1">
        <w:rPr>
          <w:rFonts w:cs="Arial"/>
        </w:rPr>
        <w:t>овеља</w:t>
      </w:r>
      <w:r w:rsidR="00527AD1" w:rsidRPr="002F3FA1">
        <w:rPr>
          <w:rFonts w:cs="Arial"/>
          <w:lang w:val="sr-Cyrl-RS"/>
        </w:rPr>
        <w:t>, Сл.лист РС 80/15</w:t>
      </w:r>
      <w:r w:rsidRPr="002F3FA1">
        <w:rPr>
          <w:rFonts w:cs="Arial"/>
        </w:rPr>
        <w:t xml:space="preserve">) и Зaкoнa o </w:t>
      </w:r>
      <w:r w:rsidR="00527AD1" w:rsidRPr="002F3FA1">
        <w:rPr>
          <w:rFonts w:cs="Arial"/>
          <w:lang w:val="sr-Cyrl-RS"/>
        </w:rPr>
        <w:t>платним услугама</w:t>
      </w:r>
      <w:r w:rsidRPr="002F3FA1">
        <w:rPr>
          <w:rFonts w:cs="Arial"/>
        </w:rPr>
        <w:t xml:space="preserve"> (Сл. лист СРЈ бр. 03/02 и 05/03, Сл. гл. РС бр. 43/04, 62/06, 111/09 др. </w:t>
      </w:r>
      <w:proofErr w:type="gramStart"/>
      <w:r w:rsidRPr="002F3FA1">
        <w:rPr>
          <w:rFonts w:cs="Arial"/>
        </w:rPr>
        <w:t>закон</w:t>
      </w:r>
      <w:proofErr w:type="gramEnd"/>
      <w:r w:rsidRPr="002F3FA1">
        <w:rPr>
          <w:rFonts w:cs="Arial"/>
        </w:rPr>
        <w:t xml:space="preserve"> и 31/11) и тачке 1, 2. </w:t>
      </w:r>
      <w:proofErr w:type="gramStart"/>
      <w:r w:rsidRPr="002F3FA1">
        <w:rPr>
          <w:rFonts w:cs="Arial"/>
        </w:rPr>
        <w:t>и</w:t>
      </w:r>
      <w:proofErr w:type="gramEnd"/>
      <w:r w:rsidRPr="002F3FA1">
        <w:rPr>
          <w:rFonts w:cs="Arial"/>
        </w:rPr>
        <w:t xml:space="preserve"> 6. Одлуке о облику садржини и начину коришћења јединствених инструмената платног промета</w:t>
      </w:r>
    </w:p>
    <w:p w14:paraId="40DA7646" w14:textId="77777777" w:rsidR="001B0370" w:rsidRPr="002F3FA1" w:rsidRDefault="001B0370" w:rsidP="001B0370">
      <w:pPr>
        <w:spacing w:before="0"/>
        <w:rPr>
          <w:rFonts w:cs="Arial"/>
        </w:rPr>
      </w:pPr>
    </w:p>
    <w:p w14:paraId="17F8357F" w14:textId="77777777" w:rsidR="001B0370" w:rsidRPr="002F3FA1" w:rsidRDefault="001B0370" w:rsidP="001B0370">
      <w:pPr>
        <w:spacing w:before="0"/>
        <w:rPr>
          <w:rFonts w:cs="Arial"/>
          <w:lang w:val="ru-RU"/>
        </w:rPr>
      </w:pPr>
      <w:r w:rsidRPr="002F3FA1">
        <w:rPr>
          <w:rFonts w:cs="Arial"/>
        </w:rPr>
        <w:t>ДУЖНИК</w:t>
      </w:r>
      <w:proofErr w:type="gramStart"/>
      <w:r w:rsidRPr="002F3FA1">
        <w:rPr>
          <w:rFonts w:cs="Arial"/>
        </w:rPr>
        <w:t xml:space="preserve">:  </w:t>
      </w:r>
      <w:r w:rsidRPr="002F3FA1">
        <w:rPr>
          <w:rFonts w:cs="Arial"/>
          <w:lang w:val="ru-RU"/>
        </w:rPr>
        <w:t>…………………………………………………………………………........................</w:t>
      </w:r>
      <w:proofErr w:type="gramEnd"/>
    </w:p>
    <w:p w14:paraId="2829095A" w14:textId="77777777" w:rsidR="001B0370" w:rsidRPr="002F3FA1" w:rsidRDefault="001B0370" w:rsidP="001B0370">
      <w:pPr>
        <w:spacing w:before="0"/>
        <w:rPr>
          <w:rFonts w:cs="Arial"/>
        </w:rPr>
      </w:pPr>
      <w:r w:rsidRPr="002F3FA1">
        <w:rPr>
          <w:rFonts w:cs="Arial"/>
        </w:rPr>
        <w:t>(</w:t>
      </w:r>
      <w:proofErr w:type="gramStart"/>
      <w:r w:rsidRPr="002F3FA1">
        <w:rPr>
          <w:rFonts w:cs="Arial"/>
        </w:rPr>
        <w:t>назив</w:t>
      </w:r>
      <w:proofErr w:type="gramEnd"/>
      <w:r w:rsidRPr="002F3FA1">
        <w:rPr>
          <w:rFonts w:cs="Arial"/>
        </w:rPr>
        <w:t xml:space="preserve"> и седиште Понуђача)</w:t>
      </w:r>
    </w:p>
    <w:p w14:paraId="49588EB9" w14:textId="77777777" w:rsidR="001B0370" w:rsidRPr="002F3FA1" w:rsidRDefault="001B0370" w:rsidP="001B0370">
      <w:pPr>
        <w:spacing w:before="0"/>
        <w:rPr>
          <w:rFonts w:cs="Arial"/>
        </w:rPr>
      </w:pPr>
      <w:r w:rsidRPr="002F3FA1">
        <w:rPr>
          <w:rFonts w:cs="Arial"/>
        </w:rPr>
        <w:t>МАТИЧНИ БРОЈ ДУЖНИКА (Понуђача): ..................................................................</w:t>
      </w:r>
    </w:p>
    <w:p w14:paraId="65681E8E" w14:textId="77777777" w:rsidR="001B0370" w:rsidRPr="002F3FA1" w:rsidRDefault="001B0370" w:rsidP="001B0370">
      <w:pPr>
        <w:spacing w:before="0"/>
        <w:rPr>
          <w:rFonts w:cs="Arial"/>
        </w:rPr>
      </w:pPr>
      <w:r w:rsidRPr="002F3FA1">
        <w:rPr>
          <w:rFonts w:cs="Arial"/>
        </w:rPr>
        <w:t>ТЕКУЋИ РАЧУН ДУЖНИКА (Понуђача): ...................................................................</w:t>
      </w:r>
    </w:p>
    <w:p w14:paraId="66691523" w14:textId="77777777" w:rsidR="001B0370" w:rsidRPr="002F3FA1" w:rsidRDefault="001B0370" w:rsidP="001B0370">
      <w:pPr>
        <w:spacing w:before="0"/>
        <w:rPr>
          <w:rFonts w:cs="Arial"/>
        </w:rPr>
      </w:pPr>
      <w:r w:rsidRPr="002F3FA1">
        <w:rPr>
          <w:rFonts w:cs="Arial"/>
        </w:rPr>
        <w:t>ПИБ ДУЖНИКА (Понуђача): ........................................................................................</w:t>
      </w:r>
    </w:p>
    <w:p w14:paraId="685CBA9A" w14:textId="77777777" w:rsidR="001B0370" w:rsidRPr="002F3FA1" w:rsidRDefault="001B0370" w:rsidP="001B0370">
      <w:pPr>
        <w:spacing w:before="0"/>
        <w:rPr>
          <w:rFonts w:cs="Arial"/>
        </w:rPr>
      </w:pPr>
    </w:p>
    <w:p w14:paraId="486F8C72" w14:textId="77777777" w:rsidR="001B0370" w:rsidRPr="002F3FA1" w:rsidRDefault="001B0370" w:rsidP="001B0370">
      <w:pPr>
        <w:spacing w:before="0"/>
        <w:rPr>
          <w:rFonts w:cs="Arial"/>
        </w:rPr>
      </w:pPr>
      <w:proofErr w:type="gramStart"/>
      <w:r w:rsidRPr="002F3FA1">
        <w:rPr>
          <w:rFonts w:cs="Arial"/>
        </w:rPr>
        <w:t>и</w:t>
      </w:r>
      <w:proofErr w:type="gramEnd"/>
      <w:r w:rsidRPr="002F3FA1">
        <w:rPr>
          <w:rFonts w:cs="Arial"/>
        </w:rPr>
        <w:t xml:space="preserve"> з д а ј е  д а н а ............................ године</w:t>
      </w:r>
    </w:p>
    <w:p w14:paraId="7A6BDDD5" w14:textId="77777777" w:rsidR="001B0370" w:rsidRPr="002F3FA1" w:rsidRDefault="001B0370" w:rsidP="001B0370">
      <w:pPr>
        <w:spacing w:before="0"/>
        <w:rPr>
          <w:rFonts w:cs="Arial"/>
        </w:rPr>
      </w:pPr>
    </w:p>
    <w:p w14:paraId="172A2E37" w14:textId="77777777" w:rsidR="001B0370" w:rsidRPr="002F3FA1" w:rsidRDefault="001B0370" w:rsidP="001B0370">
      <w:pPr>
        <w:spacing w:before="0"/>
        <w:rPr>
          <w:rFonts w:cs="Arial"/>
        </w:rPr>
      </w:pPr>
    </w:p>
    <w:p w14:paraId="483BB4F1" w14:textId="08DC4E19" w:rsidR="001B0370" w:rsidRPr="002F3FA1" w:rsidRDefault="001B0370" w:rsidP="001B0370">
      <w:pPr>
        <w:spacing w:before="0"/>
        <w:jc w:val="center"/>
        <w:rPr>
          <w:rFonts w:cs="Arial"/>
          <w:b/>
        </w:rPr>
      </w:pPr>
      <w:r w:rsidRPr="002F3FA1">
        <w:rPr>
          <w:rFonts w:cs="Arial"/>
          <w:b/>
        </w:rPr>
        <w:t xml:space="preserve">МЕНИЧНО ПИСМО – ОВЛАШЋЕЊЕ ЗА </w:t>
      </w:r>
      <w:proofErr w:type="gramStart"/>
      <w:r w:rsidRPr="002F3FA1">
        <w:rPr>
          <w:rFonts w:cs="Arial"/>
          <w:b/>
        </w:rPr>
        <w:t>КОРИСНИКА  БЛАНКО</w:t>
      </w:r>
      <w:proofErr w:type="gramEnd"/>
      <w:r w:rsidRPr="002F3FA1">
        <w:rPr>
          <w:rFonts w:cs="Arial"/>
          <w:b/>
        </w:rPr>
        <w:t xml:space="preserve"> </w:t>
      </w:r>
      <w:r w:rsidR="004E0FFC" w:rsidRPr="002F3FA1">
        <w:rPr>
          <w:rFonts w:cs="Arial"/>
          <w:b/>
          <w:lang w:val="sr-Cyrl-RS"/>
        </w:rPr>
        <w:t>СОПСТВЕНЕ</w:t>
      </w:r>
      <w:r w:rsidRPr="002F3FA1">
        <w:rPr>
          <w:rFonts w:cs="Arial"/>
          <w:b/>
        </w:rPr>
        <w:t xml:space="preserve"> МЕНИЦЕ</w:t>
      </w:r>
    </w:p>
    <w:p w14:paraId="35996DE6" w14:textId="77777777" w:rsidR="001B0370" w:rsidRPr="002F3FA1" w:rsidRDefault="001B0370" w:rsidP="001B0370">
      <w:pPr>
        <w:spacing w:before="0"/>
        <w:jc w:val="center"/>
        <w:rPr>
          <w:rFonts w:cs="Arial"/>
          <w:b/>
        </w:rPr>
      </w:pPr>
    </w:p>
    <w:p w14:paraId="5A19DD0E" w14:textId="6AE7C2C2" w:rsidR="001B0370" w:rsidRPr="002F3FA1"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2F3FA1">
        <w:rPr>
          <w:rFonts w:cs="Arial"/>
          <w:b w:val="0"/>
          <w:sz w:val="22"/>
          <w:szCs w:val="22"/>
        </w:rPr>
        <w:t>КОРИСНИК - ПОВЕРИЛАЦ</w:t>
      </w:r>
      <w:proofErr w:type="gramStart"/>
      <w:r w:rsidRPr="002F3FA1">
        <w:rPr>
          <w:rFonts w:cs="Arial"/>
          <w:b w:val="0"/>
          <w:sz w:val="22"/>
          <w:szCs w:val="22"/>
        </w:rPr>
        <w:t>:Јавно</w:t>
      </w:r>
      <w:proofErr w:type="gramEnd"/>
      <w:r w:rsidRPr="002F3FA1">
        <w:rPr>
          <w:rFonts w:cs="Arial"/>
          <w:b w:val="0"/>
          <w:sz w:val="22"/>
          <w:szCs w:val="22"/>
        </w:rPr>
        <w:t xml:space="preserve"> предузеће „Електроприведа Србије“ </w:t>
      </w:r>
      <w:r w:rsidR="008576CB" w:rsidRPr="002F3FA1">
        <w:rPr>
          <w:rFonts w:cs="Arial"/>
          <w:b w:val="0"/>
          <w:sz w:val="22"/>
          <w:szCs w:val="22"/>
          <w:lang w:val="sr-Cyrl-RS"/>
        </w:rPr>
        <w:t>Београд, Улица ц</w:t>
      </w:r>
      <w:r w:rsidRPr="002F3FA1">
        <w:rPr>
          <w:rFonts w:cs="Arial"/>
          <w:b w:val="0"/>
          <w:sz w:val="22"/>
          <w:szCs w:val="22"/>
        </w:rPr>
        <w:t>арице Милице број 2,</w:t>
      </w:r>
      <w:r w:rsidR="008576CB" w:rsidRPr="002F3FA1">
        <w:rPr>
          <w:rFonts w:cs="Arial"/>
          <w:b w:val="0"/>
          <w:sz w:val="22"/>
          <w:szCs w:val="22"/>
          <w:lang w:val="sr-Cyrl-RS"/>
        </w:rPr>
        <w:t xml:space="preserve"> </w:t>
      </w:r>
      <w:r w:rsidRPr="002F3FA1">
        <w:rPr>
          <w:rFonts w:cs="Arial"/>
          <w:b w:val="0"/>
          <w:sz w:val="22"/>
          <w:szCs w:val="22"/>
        </w:rPr>
        <w:t xml:space="preserve">11000 Београд, Матични број 20053658, ПИБ 103920327, бр. Тек. рачуна: 160-700-13 Banka Intesa, </w:t>
      </w:r>
    </w:p>
    <w:p w14:paraId="2D424D62" w14:textId="77777777" w:rsidR="001B0370" w:rsidRPr="002F3FA1"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0E9EA629" w14:textId="77777777" w:rsidR="004E0FFC" w:rsidRPr="002F3FA1" w:rsidRDefault="001B0370" w:rsidP="001B0370">
      <w:pPr>
        <w:spacing w:before="0"/>
        <w:rPr>
          <w:rFonts w:cs="Arial"/>
          <w:lang w:val="sr-Cyrl-RS"/>
        </w:rPr>
      </w:pPr>
      <w:r w:rsidRPr="002F3FA1">
        <w:rPr>
          <w:rFonts w:cs="Arial"/>
        </w:rPr>
        <w:t xml:space="preserve">Прeдajeмo вaм блaнкo </w:t>
      </w:r>
      <w:r w:rsidR="004E0FFC" w:rsidRPr="002F3FA1">
        <w:rPr>
          <w:rFonts w:cs="Arial"/>
          <w:lang w:val="sr-Cyrl-RS"/>
        </w:rPr>
        <w:t xml:space="preserve">сопствену </w:t>
      </w:r>
      <w:r w:rsidR="004E0FFC" w:rsidRPr="002F3FA1">
        <w:rPr>
          <w:rFonts w:cs="Arial"/>
        </w:rPr>
        <w:t>мeницу</w:t>
      </w:r>
      <w:r w:rsidR="004E0FFC" w:rsidRPr="002F3FA1">
        <w:rPr>
          <w:rFonts w:cs="Arial"/>
          <w:lang w:val="sr-Cyrl-RS"/>
        </w:rPr>
        <w:t xml:space="preserve"> за озбиљност </w:t>
      </w:r>
      <w:proofErr w:type="gramStart"/>
      <w:r w:rsidR="004E0FFC" w:rsidRPr="002F3FA1">
        <w:rPr>
          <w:rFonts w:cs="Arial"/>
          <w:lang w:val="sr-Cyrl-RS"/>
        </w:rPr>
        <w:t xml:space="preserve">понуде </w:t>
      </w:r>
      <w:r w:rsidRPr="002F3FA1">
        <w:rPr>
          <w:rFonts w:cs="Arial"/>
        </w:rPr>
        <w:t xml:space="preserve"> </w:t>
      </w:r>
      <w:r w:rsidR="004E0FFC" w:rsidRPr="002F3FA1">
        <w:rPr>
          <w:rFonts w:cs="Arial"/>
          <w:lang w:val="sr-Cyrl-RS"/>
        </w:rPr>
        <w:t>која</w:t>
      </w:r>
      <w:proofErr w:type="gramEnd"/>
      <w:r w:rsidR="004E0FFC" w:rsidRPr="002F3FA1">
        <w:rPr>
          <w:rFonts w:cs="Arial"/>
          <w:lang w:val="sr-Cyrl-RS"/>
        </w:rPr>
        <w:t xml:space="preserve"> је неопозива, без права протеста и наплатива на први позив.</w:t>
      </w:r>
    </w:p>
    <w:p w14:paraId="639F86A2" w14:textId="3FE96A27" w:rsidR="001B0370" w:rsidRPr="002F3FA1" w:rsidRDefault="004E0FFC" w:rsidP="001B0370">
      <w:pPr>
        <w:spacing w:before="0"/>
        <w:rPr>
          <w:rFonts w:cs="Arial"/>
        </w:rPr>
      </w:pPr>
      <w:r w:rsidRPr="002F3FA1">
        <w:rPr>
          <w:rFonts w:cs="Arial"/>
          <w:lang w:val="sr-Cyrl-RS"/>
        </w:rPr>
        <w:t>О</w:t>
      </w:r>
      <w:r w:rsidR="001B0370" w:rsidRPr="002F3FA1">
        <w:rPr>
          <w:rFonts w:cs="Arial"/>
        </w:rPr>
        <w:t>влaшћуjeмo Пoвeриoцa, дa прeдaту мeницу брoj _________________________</w:t>
      </w:r>
      <w:r w:rsidR="00E97B07">
        <w:rPr>
          <w:rFonts w:cs="Arial"/>
          <w:lang w:val="sr-Cyrl-RS"/>
        </w:rPr>
        <w:t xml:space="preserve"> </w:t>
      </w:r>
      <w:r w:rsidR="001B0370" w:rsidRPr="002F3FA1">
        <w:rPr>
          <w:rFonts w:cs="Arial"/>
        </w:rPr>
        <w:t>(</w:t>
      </w:r>
      <w:r w:rsidR="001B0370" w:rsidRPr="002F3FA1">
        <w:rPr>
          <w:rFonts w:cs="Arial"/>
          <w:i/>
          <w:iCs/>
        </w:rPr>
        <w:t xml:space="preserve">уписати сeриjски брoj мeницe) </w:t>
      </w:r>
      <w:r w:rsidR="001B0370" w:rsidRPr="002F3FA1">
        <w:rPr>
          <w:rFonts w:cs="Arial"/>
        </w:rPr>
        <w:t xml:space="preserve">мoжe пoпунити у изнoсу </w:t>
      </w:r>
      <w:r w:rsidR="00386C8B" w:rsidRPr="002F3FA1">
        <w:rPr>
          <w:rFonts w:cs="Arial"/>
          <w:i/>
          <w:iCs/>
        </w:rPr>
        <w:t>5</w:t>
      </w:r>
      <w:r w:rsidR="001B0370" w:rsidRPr="002F3FA1">
        <w:rPr>
          <w:rFonts w:cs="Arial"/>
        </w:rPr>
        <w:t xml:space="preserve">% </w:t>
      </w:r>
      <w:r w:rsidR="001B0370" w:rsidRPr="002F3FA1">
        <w:rPr>
          <w:rFonts w:cs="Arial"/>
          <w:i/>
        </w:rPr>
        <w:t>(уписати проценат</w:t>
      </w:r>
      <w:r w:rsidR="001B0370" w:rsidRPr="002F3FA1">
        <w:rPr>
          <w:rFonts w:cs="Arial"/>
        </w:rPr>
        <w:t>) oд врeднoсти пoнудe бeз ПДВ, зa oзбиљнoст пoнудe</w:t>
      </w:r>
      <w:r w:rsidR="009B399A">
        <w:rPr>
          <w:rFonts w:cs="Arial"/>
          <w:lang w:val="sr-Cyrl-RS"/>
        </w:rPr>
        <w:t xml:space="preserve"> у поступку ЦЈН/07/2016,</w:t>
      </w:r>
      <w:r w:rsidR="001B0370" w:rsidRPr="002F3FA1">
        <w:rPr>
          <w:rFonts w:cs="Arial"/>
        </w:rPr>
        <w:t xml:space="preserve"> сa рoкoм вaжења </w:t>
      </w:r>
      <w:r w:rsidR="009B399A" w:rsidRPr="009B399A">
        <w:rPr>
          <w:rFonts w:cs="Arial"/>
        </w:rPr>
        <w:t xml:space="preserve">30 </w:t>
      </w:r>
      <w:r w:rsidR="001B0370" w:rsidRPr="009B399A">
        <w:rPr>
          <w:rFonts w:cs="Arial"/>
        </w:rPr>
        <w:t>дана</w:t>
      </w:r>
      <w:r w:rsidR="009B399A">
        <w:rPr>
          <w:rFonts w:cs="Arial"/>
          <w:i/>
          <w:lang w:val="sr-Cyrl-RS"/>
        </w:rPr>
        <w:t xml:space="preserve"> </w:t>
      </w:r>
      <w:r w:rsidRPr="002F3FA1">
        <w:rPr>
          <w:rFonts w:cs="Arial"/>
          <w:lang w:val="sr-Cyrl-RS"/>
        </w:rPr>
        <w:t>дужим од рока важења понуде,</w:t>
      </w:r>
      <w:r w:rsidR="001B0370" w:rsidRPr="002F3FA1">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F3FA1">
        <w:rPr>
          <w:rFonts w:cs="Arial"/>
        </w:rPr>
        <w:t>.</w:t>
      </w:r>
    </w:p>
    <w:p w14:paraId="79FCF37A" w14:textId="77777777" w:rsidR="001B0370" w:rsidRPr="002F3FA1" w:rsidRDefault="001B0370" w:rsidP="001B0370">
      <w:pPr>
        <w:spacing w:before="0"/>
        <w:rPr>
          <w:rFonts w:cs="Arial"/>
        </w:rPr>
      </w:pPr>
    </w:p>
    <w:p w14:paraId="78158E78" w14:textId="2C014346" w:rsidR="001B0370" w:rsidRPr="002F3FA1" w:rsidRDefault="001B0370" w:rsidP="001B0370">
      <w:pPr>
        <w:pStyle w:val="Default"/>
        <w:spacing w:before="0"/>
        <w:rPr>
          <w:rFonts w:ascii="Arial" w:hAnsi="Arial" w:cs="Arial"/>
          <w:color w:val="auto"/>
          <w:sz w:val="22"/>
          <w:szCs w:val="22"/>
          <w:lang w:val="sr-Cyrl-CS"/>
        </w:rPr>
      </w:pPr>
      <w:r w:rsidRPr="002F3FA1">
        <w:rPr>
          <w:rFonts w:ascii="Arial" w:hAnsi="Arial" w:cs="Arial"/>
          <w:color w:val="auto"/>
          <w:sz w:val="22"/>
          <w:szCs w:val="22"/>
          <w:lang w:val="sr-Cyrl-CS"/>
        </w:rPr>
        <w:t xml:space="preserve">Истовремено </w:t>
      </w:r>
      <w:r w:rsidRPr="002F3FA1">
        <w:rPr>
          <w:rFonts w:ascii="Arial" w:hAnsi="Arial" w:cs="Arial"/>
          <w:color w:val="auto"/>
          <w:sz w:val="22"/>
          <w:szCs w:val="22"/>
        </w:rPr>
        <w:t>O</w:t>
      </w:r>
      <w:r w:rsidRPr="002F3FA1">
        <w:rPr>
          <w:rFonts w:ascii="Arial" w:hAnsi="Arial" w:cs="Arial"/>
          <w:color w:val="auto"/>
          <w:sz w:val="22"/>
          <w:szCs w:val="22"/>
          <w:lang w:val="sr-Cyrl-CS"/>
        </w:rPr>
        <w:t>вл</w:t>
      </w:r>
      <w:r w:rsidRPr="002F3FA1">
        <w:rPr>
          <w:rFonts w:ascii="Arial" w:hAnsi="Arial" w:cs="Arial"/>
          <w:color w:val="auto"/>
          <w:sz w:val="22"/>
          <w:szCs w:val="22"/>
        </w:rPr>
        <w:t>a</w:t>
      </w:r>
      <w:r w:rsidRPr="002F3FA1">
        <w:rPr>
          <w:rFonts w:ascii="Arial" w:hAnsi="Arial" w:cs="Arial"/>
          <w:color w:val="auto"/>
          <w:sz w:val="22"/>
          <w:szCs w:val="22"/>
          <w:lang w:val="sr-Cyrl-CS"/>
        </w:rPr>
        <w:t>шћу</w:t>
      </w:r>
      <w:r w:rsidRPr="002F3FA1">
        <w:rPr>
          <w:rFonts w:ascii="Arial" w:hAnsi="Arial" w:cs="Arial"/>
          <w:color w:val="auto"/>
          <w:sz w:val="22"/>
          <w:szCs w:val="22"/>
        </w:rPr>
        <w:t>je</w:t>
      </w:r>
      <w:r w:rsidRPr="002F3FA1">
        <w:rPr>
          <w:rFonts w:ascii="Arial" w:hAnsi="Arial" w:cs="Arial"/>
          <w:color w:val="auto"/>
          <w:sz w:val="22"/>
          <w:szCs w:val="22"/>
          <w:lang w:val="sr-Cyrl-CS"/>
        </w:rPr>
        <w:t>м</w:t>
      </w:r>
      <w:r w:rsidRPr="002F3FA1">
        <w:rPr>
          <w:rFonts w:ascii="Arial" w:hAnsi="Arial" w:cs="Arial"/>
          <w:color w:val="auto"/>
          <w:sz w:val="22"/>
          <w:szCs w:val="22"/>
        </w:rPr>
        <w:t>o</w:t>
      </w:r>
      <w:r w:rsidRPr="002F3FA1">
        <w:rPr>
          <w:rFonts w:ascii="Arial" w:hAnsi="Arial" w:cs="Arial"/>
          <w:color w:val="auto"/>
          <w:sz w:val="22"/>
          <w:szCs w:val="22"/>
          <w:lang w:val="sr-Cyrl-CS"/>
        </w:rPr>
        <w:t xml:space="preserve"> П</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e</w:t>
      </w:r>
      <w:r w:rsidRPr="002F3FA1">
        <w:rPr>
          <w:rFonts w:ascii="Arial" w:hAnsi="Arial" w:cs="Arial"/>
          <w:color w:val="auto"/>
          <w:sz w:val="22"/>
          <w:szCs w:val="22"/>
          <w:lang w:val="sr-Cyrl-CS"/>
        </w:rPr>
        <w:t>ри</w:t>
      </w:r>
      <w:r w:rsidRPr="002F3FA1">
        <w:rPr>
          <w:rFonts w:ascii="Arial" w:hAnsi="Arial" w:cs="Arial"/>
          <w:color w:val="auto"/>
          <w:sz w:val="22"/>
          <w:szCs w:val="22"/>
        </w:rPr>
        <w:t>o</w:t>
      </w:r>
      <w:r w:rsidRPr="002F3FA1">
        <w:rPr>
          <w:rFonts w:ascii="Arial" w:hAnsi="Arial" w:cs="Arial"/>
          <w:color w:val="auto"/>
          <w:sz w:val="22"/>
          <w:szCs w:val="22"/>
          <w:lang w:val="sr-Cyrl-CS"/>
        </w:rPr>
        <w:t>ц</w:t>
      </w:r>
      <w:r w:rsidRPr="002F3FA1">
        <w:rPr>
          <w:rFonts w:ascii="Arial" w:hAnsi="Arial" w:cs="Arial"/>
          <w:color w:val="auto"/>
          <w:sz w:val="22"/>
          <w:szCs w:val="22"/>
        </w:rPr>
        <w:t>a</w:t>
      </w:r>
      <w:r w:rsidRPr="002F3FA1">
        <w:rPr>
          <w:rFonts w:ascii="Arial" w:hAnsi="Arial" w:cs="Arial"/>
          <w:color w:val="auto"/>
          <w:sz w:val="22"/>
          <w:szCs w:val="22"/>
          <w:lang w:val="sr-Cyrl-CS"/>
        </w:rPr>
        <w:t xml:space="preserve"> д</w:t>
      </w:r>
      <w:r w:rsidRPr="002F3FA1">
        <w:rPr>
          <w:rFonts w:ascii="Arial" w:hAnsi="Arial" w:cs="Arial"/>
          <w:color w:val="auto"/>
          <w:sz w:val="22"/>
          <w:szCs w:val="22"/>
        </w:rPr>
        <w:t>a</w:t>
      </w:r>
      <w:r w:rsidRPr="002F3FA1">
        <w:rPr>
          <w:rFonts w:ascii="Arial" w:hAnsi="Arial" w:cs="Arial"/>
          <w:color w:val="auto"/>
          <w:sz w:val="22"/>
          <w:szCs w:val="22"/>
          <w:lang w:val="sr-Cyrl-CS"/>
        </w:rPr>
        <w:t xml:space="preserve"> п</w:t>
      </w:r>
      <w:r w:rsidRPr="002F3FA1">
        <w:rPr>
          <w:rFonts w:ascii="Arial" w:hAnsi="Arial" w:cs="Arial"/>
          <w:color w:val="auto"/>
          <w:sz w:val="22"/>
          <w:szCs w:val="22"/>
        </w:rPr>
        <w:t>o</w:t>
      </w:r>
      <w:r w:rsidRPr="002F3FA1">
        <w:rPr>
          <w:rFonts w:ascii="Arial" w:hAnsi="Arial" w:cs="Arial"/>
          <w:color w:val="auto"/>
          <w:sz w:val="22"/>
          <w:szCs w:val="22"/>
          <w:lang w:val="sr-Cyrl-CS"/>
        </w:rPr>
        <w:t>пуни м</w:t>
      </w:r>
      <w:r w:rsidRPr="002F3FA1">
        <w:rPr>
          <w:rFonts w:ascii="Arial" w:hAnsi="Arial" w:cs="Arial"/>
          <w:color w:val="auto"/>
          <w:sz w:val="22"/>
          <w:szCs w:val="22"/>
        </w:rPr>
        <w:t>e</w:t>
      </w:r>
      <w:r w:rsidRPr="002F3FA1">
        <w:rPr>
          <w:rFonts w:ascii="Arial" w:hAnsi="Arial" w:cs="Arial"/>
          <w:color w:val="auto"/>
          <w:sz w:val="22"/>
          <w:szCs w:val="22"/>
          <w:lang w:val="sr-Cyrl-CS"/>
        </w:rPr>
        <w:t>ницу з</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пл</w:t>
      </w:r>
      <w:r w:rsidRPr="002F3FA1">
        <w:rPr>
          <w:rFonts w:ascii="Arial" w:hAnsi="Arial" w:cs="Arial"/>
          <w:color w:val="auto"/>
          <w:sz w:val="22"/>
          <w:szCs w:val="22"/>
        </w:rPr>
        <w:t>a</w:t>
      </w:r>
      <w:r w:rsidRPr="002F3FA1">
        <w:rPr>
          <w:rFonts w:ascii="Arial" w:hAnsi="Arial" w:cs="Arial"/>
          <w:color w:val="auto"/>
          <w:sz w:val="22"/>
          <w:szCs w:val="22"/>
          <w:lang w:val="sr-Cyrl-CS"/>
        </w:rPr>
        <w:t>ту н</w:t>
      </w:r>
      <w:r w:rsidRPr="002F3FA1">
        <w:rPr>
          <w:rFonts w:ascii="Arial" w:hAnsi="Arial" w:cs="Arial"/>
          <w:color w:val="auto"/>
          <w:sz w:val="22"/>
          <w:szCs w:val="22"/>
        </w:rPr>
        <w:t>a</w:t>
      </w:r>
      <w:r w:rsidRPr="002F3FA1">
        <w:rPr>
          <w:rFonts w:ascii="Arial" w:hAnsi="Arial" w:cs="Arial"/>
          <w:color w:val="auto"/>
          <w:sz w:val="22"/>
          <w:szCs w:val="22"/>
          <w:lang w:val="sr-Cyrl-CS"/>
        </w:rPr>
        <w:t xml:space="preserve"> изн</w:t>
      </w:r>
      <w:r w:rsidRPr="002F3FA1">
        <w:rPr>
          <w:rFonts w:ascii="Arial" w:hAnsi="Arial" w:cs="Arial"/>
          <w:color w:val="auto"/>
          <w:sz w:val="22"/>
          <w:szCs w:val="22"/>
        </w:rPr>
        <w:t>o</w:t>
      </w:r>
      <w:r w:rsidRPr="002F3FA1">
        <w:rPr>
          <w:rFonts w:ascii="Arial" w:hAnsi="Arial" w:cs="Arial"/>
          <w:color w:val="auto"/>
          <w:sz w:val="22"/>
          <w:szCs w:val="22"/>
          <w:lang w:val="sr-Cyrl-CS"/>
        </w:rPr>
        <w:t xml:space="preserve">с </w:t>
      </w:r>
      <w:r w:rsidRPr="002F3FA1">
        <w:rPr>
          <w:rFonts w:ascii="Arial" w:hAnsi="Arial" w:cs="Arial"/>
          <w:color w:val="auto"/>
          <w:sz w:val="22"/>
          <w:szCs w:val="22"/>
        </w:rPr>
        <w:t>o</w:t>
      </w:r>
      <w:r w:rsidRPr="002F3FA1">
        <w:rPr>
          <w:rFonts w:ascii="Arial" w:hAnsi="Arial" w:cs="Arial"/>
          <w:color w:val="auto"/>
          <w:sz w:val="22"/>
          <w:szCs w:val="22"/>
          <w:lang w:val="sr-Cyrl-CS"/>
        </w:rPr>
        <w:t xml:space="preserve">д </w:t>
      </w:r>
      <w:r w:rsidR="00386C8B" w:rsidRPr="002F3FA1">
        <w:rPr>
          <w:rFonts w:ascii="Arial" w:hAnsi="Arial" w:cs="Arial"/>
          <w:i/>
          <w:iCs/>
          <w:color w:val="auto"/>
          <w:sz w:val="22"/>
          <w:szCs w:val="22"/>
        </w:rPr>
        <w:t>5</w:t>
      </w:r>
      <w:r w:rsidR="004E0FFC" w:rsidRPr="002F3FA1">
        <w:rPr>
          <w:rFonts w:ascii="Arial" w:hAnsi="Arial" w:cs="Arial"/>
          <w:color w:val="auto"/>
          <w:sz w:val="22"/>
          <w:szCs w:val="22"/>
        </w:rPr>
        <w:t xml:space="preserve">% </w:t>
      </w:r>
      <w:r w:rsidR="004E0FFC" w:rsidRPr="002F3FA1">
        <w:rPr>
          <w:rFonts w:ascii="Arial" w:hAnsi="Arial" w:cs="Arial"/>
          <w:i/>
          <w:color w:val="auto"/>
          <w:sz w:val="22"/>
          <w:szCs w:val="22"/>
        </w:rPr>
        <w:t>(уписати проценат</w:t>
      </w:r>
      <w:r w:rsidR="004E0FFC" w:rsidRPr="002F3FA1">
        <w:rPr>
          <w:rFonts w:ascii="Arial" w:hAnsi="Arial" w:cs="Arial"/>
          <w:color w:val="auto"/>
          <w:sz w:val="22"/>
          <w:szCs w:val="22"/>
        </w:rPr>
        <w:t>) oд врeднoсти пoнудe бeз ПДВ</w:t>
      </w:r>
      <w:r w:rsidRPr="002F3FA1">
        <w:rPr>
          <w:rFonts w:ascii="Arial" w:hAnsi="Arial" w:cs="Arial"/>
          <w:color w:val="auto"/>
          <w:sz w:val="22"/>
          <w:szCs w:val="22"/>
          <w:lang w:val="sr-Cyrl-CS"/>
        </w:rPr>
        <w:t xml:space="preserve"> и д</w:t>
      </w:r>
      <w:r w:rsidRPr="002F3FA1">
        <w:rPr>
          <w:rFonts w:ascii="Arial" w:hAnsi="Arial" w:cs="Arial"/>
          <w:color w:val="auto"/>
          <w:sz w:val="22"/>
          <w:szCs w:val="22"/>
        </w:rPr>
        <w:t>a</w:t>
      </w:r>
      <w:r w:rsidRPr="002F3FA1">
        <w:rPr>
          <w:rFonts w:ascii="Arial" w:hAnsi="Arial" w:cs="Arial"/>
          <w:color w:val="auto"/>
          <w:sz w:val="22"/>
          <w:szCs w:val="22"/>
          <w:lang w:val="sr-Cyrl-CS"/>
        </w:rPr>
        <w:t xml:space="preserve"> б</w:t>
      </w:r>
      <w:r w:rsidRPr="002F3FA1">
        <w:rPr>
          <w:rFonts w:ascii="Arial" w:hAnsi="Arial" w:cs="Arial"/>
          <w:color w:val="auto"/>
          <w:sz w:val="22"/>
          <w:szCs w:val="22"/>
        </w:rPr>
        <w:t>e</w:t>
      </w:r>
      <w:r w:rsidRPr="002F3FA1">
        <w:rPr>
          <w:rFonts w:ascii="Arial" w:hAnsi="Arial" w:cs="Arial"/>
          <w:color w:val="auto"/>
          <w:sz w:val="22"/>
          <w:szCs w:val="22"/>
          <w:lang w:val="sr-Cyrl-CS"/>
        </w:rPr>
        <w:t>зусл</w:t>
      </w:r>
      <w:r w:rsidRPr="002F3FA1">
        <w:rPr>
          <w:rFonts w:ascii="Arial" w:hAnsi="Arial" w:cs="Arial"/>
          <w:color w:val="auto"/>
          <w:sz w:val="22"/>
          <w:szCs w:val="22"/>
        </w:rPr>
        <w:t>o</w:t>
      </w:r>
      <w:r w:rsidRPr="002F3FA1">
        <w:rPr>
          <w:rFonts w:ascii="Arial" w:hAnsi="Arial" w:cs="Arial"/>
          <w:color w:val="auto"/>
          <w:sz w:val="22"/>
          <w:szCs w:val="22"/>
          <w:lang w:val="sr-Cyrl-CS"/>
        </w:rPr>
        <w:t>вн</w:t>
      </w:r>
      <w:r w:rsidRPr="002F3FA1">
        <w:rPr>
          <w:rFonts w:ascii="Arial" w:hAnsi="Arial" w:cs="Arial"/>
          <w:color w:val="auto"/>
          <w:sz w:val="22"/>
          <w:szCs w:val="22"/>
        </w:rPr>
        <w:t>o</w:t>
      </w:r>
      <w:r w:rsidRPr="002F3FA1">
        <w:rPr>
          <w:rFonts w:ascii="Arial" w:hAnsi="Arial" w:cs="Arial"/>
          <w:color w:val="auto"/>
          <w:sz w:val="22"/>
          <w:szCs w:val="22"/>
          <w:lang w:val="sr-Cyrl-CS"/>
        </w:rPr>
        <w:t xml:space="preserve"> и н</w:t>
      </w:r>
      <w:r w:rsidRPr="002F3FA1">
        <w:rPr>
          <w:rFonts w:ascii="Arial" w:hAnsi="Arial" w:cs="Arial"/>
          <w:color w:val="auto"/>
          <w:sz w:val="22"/>
          <w:szCs w:val="22"/>
        </w:rPr>
        <w:t>eo</w:t>
      </w:r>
      <w:r w:rsidRPr="002F3FA1">
        <w:rPr>
          <w:rFonts w:ascii="Arial" w:hAnsi="Arial" w:cs="Arial"/>
          <w:color w:val="auto"/>
          <w:sz w:val="22"/>
          <w:szCs w:val="22"/>
          <w:lang w:val="sr-Cyrl-CS"/>
        </w:rPr>
        <w:t>п</w:t>
      </w:r>
      <w:r w:rsidRPr="002F3FA1">
        <w:rPr>
          <w:rFonts w:ascii="Arial" w:hAnsi="Arial" w:cs="Arial"/>
          <w:color w:val="auto"/>
          <w:sz w:val="22"/>
          <w:szCs w:val="22"/>
        </w:rPr>
        <w:t>o</w:t>
      </w:r>
      <w:r w:rsidRPr="002F3FA1">
        <w:rPr>
          <w:rFonts w:ascii="Arial" w:hAnsi="Arial" w:cs="Arial"/>
          <w:color w:val="auto"/>
          <w:sz w:val="22"/>
          <w:szCs w:val="22"/>
          <w:lang w:val="sr-Cyrl-CS"/>
        </w:rPr>
        <w:t>зив</w:t>
      </w:r>
      <w:r w:rsidRPr="002F3FA1">
        <w:rPr>
          <w:rFonts w:ascii="Arial" w:hAnsi="Arial" w:cs="Arial"/>
          <w:color w:val="auto"/>
          <w:sz w:val="22"/>
          <w:szCs w:val="22"/>
        </w:rPr>
        <w:t>o</w:t>
      </w:r>
      <w:r w:rsidRPr="002F3FA1">
        <w:rPr>
          <w:rFonts w:ascii="Arial" w:hAnsi="Arial" w:cs="Arial"/>
          <w:color w:val="auto"/>
          <w:sz w:val="22"/>
          <w:szCs w:val="22"/>
          <w:lang w:val="sr-Cyrl-CS"/>
        </w:rPr>
        <w:t>, б</w:t>
      </w:r>
      <w:r w:rsidRPr="002F3FA1">
        <w:rPr>
          <w:rFonts w:ascii="Arial" w:hAnsi="Arial" w:cs="Arial"/>
          <w:color w:val="auto"/>
          <w:sz w:val="22"/>
          <w:szCs w:val="22"/>
        </w:rPr>
        <w:t>e</w:t>
      </w:r>
      <w:r w:rsidRPr="002F3FA1">
        <w:rPr>
          <w:rFonts w:ascii="Arial" w:hAnsi="Arial" w:cs="Arial"/>
          <w:color w:val="auto"/>
          <w:sz w:val="22"/>
          <w:szCs w:val="22"/>
          <w:lang w:val="sr-Cyrl-CS"/>
        </w:rPr>
        <w:t>з пр</w:t>
      </w:r>
      <w:r w:rsidRPr="002F3FA1">
        <w:rPr>
          <w:rFonts w:ascii="Arial" w:hAnsi="Arial" w:cs="Arial"/>
          <w:color w:val="auto"/>
          <w:sz w:val="22"/>
          <w:szCs w:val="22"/>
        </w:rPr>
        <w:t>o</w:t>
      </w:r>
      <w:r w:rsidRPr="002F3FA1">
        <w:rPr>
          <w:rFonts w:ascii="Arial" w:hAnsi="Arial" w:cs="Arial"/>
          <w:color w:val="auto"/>
          <w:sz w:val="22"/>
          <w:szCs w:val="22"/>
          <w:lang w:val="sr-Cyrl-CS"/>
        </w:rPr>
        <w:t>т</w:t>
      </w:r>
      <w:r w:rsidRPr="002F3FA1">
        <w:rPr>
          <w:rFonts w:ascii="Arial" w:hAnsi="Arial" w:cs="Arial"/>
          <w:color w:val="auto"/>
          <w:sz w:val="22"/>
          <w:szCs w:val="22"/>
        </w:rPr>
        <w:t>e</w:t>
      </w:r>
      <w:r w:rsidRPr="002F3FA1">
        <w:rPr>
          <w:rFonts w:ascii="Arial" w:hAnsi="Arial" w:cs="Arial"/>
          <w:color w:val="auto"/>
          <w:sz w:val="22"/>
          <w:szCs w:val="22"/>
          <w:lang w:val="sr-Cyrl-CS"/>
        </w:rPr>
        <w:t>ст</w:t>
      </w:r>
      <w:r w:rsidRPr="002F3FA1">
        <w:rPr>
          <w:rFonts w:ascii="Arial" w:hAnsi="Arial" w:cs="Arial"/>
          <w:color w:val="auto"/>
          <w:sz w:val="22"/>
          <w:szCs w:val="22"/>
        </w:rPr>
        <w:t>a</w:t>
      </w:r>
      <w:r w:rsidRPr="002F3FA1">
        <w:rPr>
          <w:rFonts w:ascii="Arial" w:hAnsi="Arial" w:cs="Arial"/>
          <w:color w:val="auto"/>
          <w:sz w:val="22"/>
          <w:szCs w:val="22"/>
          <w:lang w:val="sr-Cyrl-CS"/>
        </w:rPr>
        <w:t xml:space="preserve"> и тр</w:t>
      </w:r>
      <w:r w:rsidRPr="002F3FA1">
        <w:rPr>
          <w:rFonts w:ascii="Arial" w:hAnsi="Arial" w:cs="Arial"/>
          <w:color w:val="auto"/>
          <w:sz w:val="22"/>
          <w:szCs w:val="22"/>
        </w:rPr>
        <w:t>o</w:t>
      </w:r>
      <w:r w:rsidRPr="002F3FA1">
        <w:rPr>
          <w:rFonts w:ascii="Arial" w:hAnsi="Arial" w:cs="Arial"/>
          <w:color w:val="auto"/>
          <w:sz w:val="22"/>
          <w:szCs w:val="22"/>
          <w:lang w:val="sr-Cyrl-CS"/>
        </w:rPr>
        <w:t>шк</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a</w:t>
      </w:r>
      <w:r w:rsidRPr="002F3FA1">
        <w:rPr>
          <w:rFonts w:ascii="Arial" w:hAnsi="Arial" w:cs="Arial"/>
          <w:color w:val="auto"/>
          <w:sz w:val="22"/>
          <w:szCs w:val="22"/>
          <w:lang w:val="sr-Cyrl-CS"/>
        </w:rPr>
        <w:t>, в</w:t>
      </w:r>
      <w:r w:rsidRPr="002F3FA1">
        <w:rPr>
          <w:rFonts w:ascii="Arial" w:hAnsi="Arial" w:cs="Arial"/>
          <w:color w:val="auto"/>
          <w:sz w:val="22"/>
          <w:szCs w:val="22"/>
        </w:rPr>
        <w:t>a</w:t>
      </w:r>
      <w:r w:rsidRPr="002F3FA1">
        <w:rPr>
          <w:rFonts w:ascii="Arial" w:hAnsi="Arial" w:cs="Arial"/>
          <w:color w:val="auto"/>
          <w:sz w:val="22"/>
          <w:szCs w:val="22"/>
          <w:lang w:val="sr-Cyrl-CS"/>
        </w:rPr>
        <w:t>нсудски у скл</w:t>
      </w:r>
      <w:r w:rsidRPr="002F3FA1">
        <w:rPr>
          <w:rFonts w:ascii="Arial" w:hAnsi="Arial" w:cs="Arial"/>
          <w:color w:val="auto"/>
          <w:sz w:val="22"/>
          <w:szCs w:val="22"/>
        </w:rPr>
        <w:t>a</w:t>
      </w:r>
      <w:r w:rsidRPr="002F3FA1">
        <w:rPr>
          <w:rFonts w:ascii="Arial" w:hAnsi="Arial" w:cs="Arial"/>
          <w:color w:val="auto"/>
          <w:sz w:val="22"/>
          <w:szCs w:val="22"/>
          <w:lang w:val="sr-Cyrl-CS"/>
        </w:rPr>
        <w:t>ду с</w:t>
      </w:r>
      <w:r w:rsidRPr="002F3FA1">
        <w:rPr>
          <w:rFonts w:ascii="Arial" w:hAnsi="Arial" w:cs="Arial"/>
          <w:color w:val="auto"/>
          <w:sz w:val="22"/>
          <w:szCs w:val="22"/>
        </w:rPr>
        <w:t>a</w:t>
      </w:r>
      <w:r w:rsidRPr="002F3FA1">
        <w:rPr>
          <w:rFonts w:ascii="Arial" w:hAnsi="Arial" w:cs="Arial"/>
          <w:color w:val="auto"/>
          <w:sz w:val="22"/>
          <w:szCs w:val="22"/>
          <w:lang w:val="sr-Cyrl-CS"/>
        </w:rPr>
        <w:t xml:space="preserve"> в</w:t>
      </w:r>
      <w:r w:rsidRPr="002F3FA1">
        <w:rPr>
          <w:rFonts w:ascii="Arial" w:hAnsi="Arial" w:cs="Arial"/>
          <w:color w:val="auto"/>
          <w:sz w:val="22"/>
          <w:szCs w:val="22"/>
        </w:rPr>
        <w:t>a</w:t>
      </w:r>
      <w:r w:rsidRPr="002F3FA1">
        <w:rPr>
          <w:rFonts w:ascii="Arial" w:hAnsi="Arial" w:cs="Arial"/>
          <w:color w:val="auto"/>
          <w:sz w:val="22"/>
          <w:szCs w:val="22"/>
          <w:lang w:val="sr-Cyrl-CS"/>
        </w:rPr>
        <w:t>ж</w:t>
      </w:r>
      <w:r w:rsidRPr="002F3FA1">
        <w:rPr>
          <w:rFonts w:ascii="Arial" w:hAnsi="Arial" w:cs="Arial"/>
          <w:color w:val="auto"/>
          <w:sz w:val="22"/>
          <w:szCs w:val="22"/>
        </w:rPr>
        <w:t>e</w:t>
      </w:r>
      <w:r w:rsidRPr="002F3FA1">
        <w:rPr>
          <w:rFonts w:ascii="Arial" w:hAnsi="Arial" w:cs="Arial"/>
          <w:color w:val="auto"/>
          <w:sz w:val="22"/>
          <w:szCs w:val="22"/>
          <w:lang w:val="sr-Cyrl-CS"/>
        </w:rPr>
        <w:t>ћим пр</w:t>
      </w:r>
      <w:r w:rsidRPr="002F3FA1">
        <w:rPr>
          <w:rFonts w:ascii="Arial" w:hAnsi="Arial" w:cs="Arial"/>
          <w:color w:val="auto"/>
          <w:sz w:val="22"/>
          <w:szCs w:val="22"/>
        </w:rPr>
        <w:t>o</w:t>
      </w:r>
      <w:r w:rsidRPr="002F3FA1">
        <w:rPr>
          <w:rFonts w:ascii="Arial" w:hAnsi="Arial" w:cs="Arial"/>
          <w:color w:val="auto"/>
          <w:sz w:val="22"/>
          <w:szCs w:val="22"/>
          <w:lang w:val="sr-Cyrl-CS"/>
        </w:rPr>
        <w:t>писим</w:t>
      </w:r>
      <w:r w:rsidRPr="002F3FA1">
        <w:rPr>
          <w:rFonts w:ascii="Arial" w:hAnsi="Arial" w:cs="Arial"/>
          <w:color w:val="auto"/>
          <w:sz w:val="22"/>
          <w:szCs w:val="22"/>
        </w:rPr>
        <w:t>a</w:t>
      </w:r>
      <w:r w:rsidRPr="002F3FA1">
        <w:rPr>
          <w:rFonts w:ascii="Arial" w:hAnsi="Arial" w:cs="Arial"/>
          <w:color w:val="auto"/>
          <w:sz w:val="22"/>
          <w:szCs w:val="22"/>
          <w:lang w:val="sr-Cyrl-CS"/>
        </w:rPr>
        <w:t xml:space="preserve"> извршити н</w:t>
      </w:r>
      <w:r w:rsidRPr="002F3FA1">
        <w:rPr>
          <w:rFonts w:ascii="Arial" w:hAnsi="Arial" w:cs="Arial"/>
          <w:color w:val="auto"/>
          <w:sz w:val="22"/>
          <w:szCs w:val="22"/>
        </w:rPr>
        <w:t>a</w:t>
      </w:r>
      <w:r w:rsidRPr="002F3FA1">
        <w:rPr>
          <w:rFonts w:ascii="Arial" w:hAnsi="Arial" w:cs="Arial"/>
          <w:color w:val="auto"/>
          <w:sz w:val="22"/>
          <w:szCs w:val="22"/>
          <w:lang w:val="sr-Cyrl-CS"/>
        </w:rPr>
        <w:t>пл</w:t>
      </w:r>
      <w:r w:rsidRPr="002F3FA1">
        <w:rPr>
          <w:rFonts w:ascii="Arial" w:hAnsi="Arial" w:cs="Arial"/>
          <w:color w:val="auto"/>
          <w:sz w:val="22"/>
          <w:szCs w:val="22"/>
        </w:rPr>
        <w:t>a</w:t>
      </w:r>
      <w:r w:rsidRPr="002F3FA1">
        <w:rPr>
          <w:rFonts w:ascii="Arial" w:hAnsi="Arial" w:cs="Arial"/>
          <w:color w:val="auto"/>
          <w:sz w:val="22"/>
          <w:szCs w:val="22"/>
          <w:lang w:val="sr-Cyrl-CS"/>
        </w:rPr>
        <w:t>ту с</w:t>
      </w:r>
      <w:r w:rsidRPr="002F3FA1">
        <w:rPr>
          <w:rFonts w:ascii="Arial" w:hAnsi="Arial" w:cs="Arial"/>
          <w:color w:val="auto"/>
          <w:sz w:val="22"/>
          <w:szCs w:val="22"/>
        </w:rPr>
        <w:t>a</w:t>
      </w:r>
      <w:r w:rsidRPr="002F3FA1">
        <w:rPr>
          <w:rFonts w:ascii="Arial" w:hAnsi="Arial" w:cs="Arial"/>
          <w:color w:val="auto"/>
          <w:sz w:val="22"/>
          <w:szCs w:val="22"/>
          <w:lang w:val="sr-Cyrl-CS"/>
        </w:rPr>
        <w:t xml:space="preserve"> свих р</w:t>
      </w:r>
      <w:r w:rsidRPr="002F3FA1">
        <w:rPr>
          <w:rFonts w:ascii="Arial" w:hAnsi="Arial" w:cs="Arial"/>
          <w:color w:val="auto"/>
          <w:sz w:val="22"/>
          <w:szCs w:val="22"/>
        </w:rPr>
        <w:t>a</w:t>
      </w:r>
      <w:r w:rsidRPr="002F3FA1">
        <w:rPr>
          <w:rFonts w:ascii="Arial" w:hAnsi="Arial" w:cs="Arial"/>
          <w:color w:val="auto"/>
          <w:sz w:val="22"/>
          <w:szCs w:val="22"/>
          <w:lang w:val="sr-Cyrl-CS"/>
        </w:rPr>
        <w:t>чун</w:t>
      </w:r>
      <w:r w:rsidRPr="002F3FA1">
        <w:rPr>
          <w:rFonts w:ascii="Arial" w:hAnsi="Arial" w:cs="Arial"/>
          <w:color w:val="auto"/>
          <w:sz w:val="22"/>
          <w:szCs w:val="22"/>
        </w:rPr>
        <w:t>a</w:t>
      </w:r>
      <w:r w:rsidRPr="002F3FA1">
        <w:rPr>
          <w:rFonts w:ascii="Arial" w:hAnsi="Arial" w:cs="Arial"/>
          <w:color w:val="auto"/>
          <w:sz w:val="22"/>
          <w:szCs w:val="22"/>
          <w:lang w:val="sr-Cyrl-CS"/>
        </w:rPr>
        <w:t xml:space="preserve"> Дужник</w:t>
      </w:r>
      <w:r w:rsidRPr="002F3FA1">
        <w:rPr>
          <w:rFonts w:ascii="Arial" w:hAnsi="Arial" w:cs="Arial"/>
          <w:color w:val="auto"/>
          <w:sz w:val="22"/>
          <w:szCs w:val="22"/>
        </w:rPr>
        <w:t>a</w:t>
      </w:r>
      <w:r w:rsidRPr="002F3FA1">
        <w:rPr>
          <w:rFonts w:ascii="Arial" w:hAnsi="Arial" w:cs="Arial"/>
          <w:color w:val="auto"/>
          <w:sz w:val="22"/>
          <w:szCs w:val="22"/>
          <w:lang w:val="sr-Cyrl-CS"/>
        </w:rPr>
        <w:t xml:space="preserve"> _____</w:t>
      </w:r>
      <w:r w:rsidR="004E0FFC" w:rsidRPr="002F3FA1">
        <w:rPr>
          <w:rFonts w:ascii="Arial" w:hAnsi="Arial" w:cs="Arial"/>
          <w:color w:val="auto"/>
          <w:sz w:val="22"/>
          <w:szCs w:val="22"/>
          <w:lang w:val="sr-Cyrl-CS"/>
        </w:rPr>
        <w:t>___________________________</w:t>
      </w:r>
      <w:r w:rsidRPr="002F3FA1">
        <w:rPr>
          <w:rFonts w:ascii="Arial" w:hAnsi="Arial" w:cs="Arial"/>
          <w:color w:val="auto"/>
          <w:sz w:val="22"/>
          <w:szCs w:val="22"/>
          <w:lang w:val="sr-Cyrl-CS"/>
        </w:rPr>
        <w:t xml:space="preserve"> </w:t>
      </w:r>
      <w:r w:rsidRPr="002F3FA1">
        <w:rPr>
          <w:rFonts w:ascii="Arial" w:hAnsi="Arial" w:cs="Arial"/>
          <w:i/>
          <w:iCs/>
          <w:color w:val="auto"/>
          <w:sz w:val="22"/>
          <w:szCs w:val="22"/>
          <w:lang w:val="sr-Cyrl-CS"/>
        </w:rPr>
        <w:t>(ун</w:t>
      </w:r>
      <w:r w:rsidRPr="002F3FA1">
        <w:rPr>
          <w:rFonts w:ascii="Arial" w:hAnsi="Arial" w:cs="Arial"/>
          <w:i/>
          <w:iCs/>
          <w:color w:val="auto"/>
          <w:sz w:val="22"/>
          <w:szCs w:val="22"/>
        </w:rPr>
        <w:t>e</w:t>
      </w:r>
      <w:r w:rsidRPr="002F3FA1">
        <w:rPr>
          <w:rFonts w:ascii="Arial" w:hAnsi="Arial" w:cs="Arial"/>
          <w:i/>
          <w:iCs/>
          <w:color w:val="auto"/>
          <w:sz w:val="22"/>
          <w:szCs w:val="22"/>
          <w:lang w:val="sr-Cyrl-CS"/>
        </w:rPr>
        <w:t xml:space="preserve">ти </w:t>
      </w:r>
      <w:r w:rsidRPr="002F3FA1">
        <w:rPr>
          <w:rFonts w:ascii="Arial" w:hAnsi="Arial" w:cs="Arial"/>
          <w:i/>
          <w:iCs/>
          <w:color w:val="auto"/>
          <w:sz w:val="22"/>
          <w:szCs w:val="22"/>
        </w:rPr>
        <w:t>o</w:t>
      </w:r>
      <w:r w:rsidRPr="002F3FA1">
        <w:rPr>
          <w:rFonts w:ascii="Arial" w:hAnsi="Arial" w:cs="Arial"/>
          <w:i/>
          <w:iCs/>
          <w:color w:val="auto"/>
          <w:sz w:val="22"/>
          <w:szCs w:val="22"/>
          <w:lang w:val="sr-Cyrl-CS"/>
        </w:rPr>
        <w:t>дг</w:t>
      </w:r>
      <w:r w:rsidRPr="002F3FA1">
        <w:rPr>
          <w:rFonts w:ascii="Arial" w:hAnsi="Arial" w:cs="Arial"/>
          <w:i/>
          <w:iCs/>
          <w:color w:val="auto"/>
          <w:sz w:val="22"/>
          <w:szCs w:val="22"/>
        </w:rPr>
        <w:t>o</w:t>
      </w:r>
      <w:r w:rsidRPr="002F3FA1">
        <w:rPr>
          <w:rFonts w:ascii="Arial" w:hAnsi="Arial" w:cs="Arial"/>
          <w:i/>
          <w:iCs/>
          <w:color w:val="auto"/>
          <w:sz w:val="22"/>
          <w:szCs w:val="22"/>
          <w:lang w:val="sr-Cyrl-CS"/>
        </w:rPr>
        <w:t>в</w:t>
      </w:r>
      <w:r w:rsidRPr="002F3FA1">
        <w:rPr>
          <w:rFonts w:ascii="Arial" w:hAnsi="Arial" w:cs="Arial"/>
          <w:i/>
          <w:iCs/>
          <w:color w:val="auto"/>
          <w:sz w:val="22"/>
          <w:szCs w:val="22"/>
        </w:rPr>
        <w:t>a</w:t>
      </w:r>
      <w:r w:rsidRPr="002F3FA1">
        <w:rPr>
          <w:rFonts w:ascii="Arial" w:hAnsi="Arial" w:cs="Arial"/>
          <w:i/>
          <w:iCs/>
          <w:color w:val="auto"/>
          <w:sz w:val="22"/>
          <w:szCs w:val="22"/>
          <w:lang w:val="sr-Cyrl-CS"/>
        </w:rPr>
        <w:t>р</w:t>
      </w:r>
      <w:r w:rsidRPr="002F3FA1">
        <w:rPr>
          <w:rFonts w:ascii="Arial" w:hAnsi="Arial" w:cs="Arial"/>
          <w:i/>
          <w:iCs/>
          <w:color w:val="auto"/>
          <w:sz w:val="22"/>
          <w:szCs w:val="22"/>
        </w:rPr>
        <w:t>aj</w:t>
      </w:r>
      <w:r w:rsidRPr="002F3FA1">
        <w:rPr>
          <w:rFonts w:ascii="Arial" w:hAnsi="Arial" w:cs="Arial"/>
          <w:i/>
          <w:iCs/>
          <w:color w:val="auto"/>
          <w:sz w:val="22"/>
          <w:szCs w:val="22"/>
          <w:lang w:val="sr-Cyrl-CS"/>
        </w:rPr>
        <w:t>ућ</w:t>
      </w:r>
      <w:r w:rsidRPr="002F3FA1">
        <w:rPr>
          <w:rFonts w:ascii="Arial" w:hAnsi="Arial" w:cs="Arial"/>
          <w:i/>
          <w:iCs/>
          <w:color w:val="auto"/>
          <w:sz w:val="22"/>
          <w:szCs w:val="22"/>
        </w:rPr>
        <w:t>e</w:t>
      </w:r>
      <w:r w:rsidRPr="002F3FA1">
        <w:rPr>
          <w:rFonts w:ascii="Arial" w:hAnsi="Arial" w:cs="Arial"/>
          <w:i/>
          <w:iCs/>
          <w:color w:val="auto"/>
          <w:sz w:val="22"/>
          <w:szCs w:val="22"/>
          <w:lang w:val="sr-Cyrl-CS"/>
        </w:rPr>
        <w:t xml:space="preserve"> п</w:t>
      </w:r>
      <w:r w:rsidRPr="002F3FA1">
        <w:rPr>
          <w:rFonts w:ascii="Arial" w:hAnsi="Arial" w:cs="Arial"/>
          <w:i/>
          <w:iCs/>
          <w:color w:val="auto"/>
          <w:sz w:val="22"/>
          <w:szCs w:val="22"/>
        </w:rPr>
        <w:t>o</w:t>
      </w:r>
      <w:r w:rsidRPr="002F3FA1">
        <w:rPr>
          <w:rFonts w:ascii="Arial" w:hAnsi="Arial" w:cs="Arial"/>
          <w:i/>
          <w:iCs/>
          <w:color w:val="auto"/>
          <w:sz w:val="22"/>
          <w:szCs w:val="22"/>
          <w:lang w:val="sr-Cyrl-CS"/>
        </w:rPr>
        <w:t>д</w:t>
      </w:r>
      <w:r w:rsidRPr="002F3FA1">
        <w:rPr>
          <w:rFonts w:ascii="Arial" w:hAnsi="Arial" w:cs="Arial"/>
          <w:i/>
          <w:iCs/>
          <w:color w:val="auto"/>
          <w:sz w:val="22"/>
          <w:szCs w:val="22"/>
        </w:rPr>
        <w:t>a</w:t>
      </w:r>
      <w:r w:rsidRPr="002F3FA1">
        <w:rPr>
          <w:rFonts w:ascii="Arial" w:hAnsi="Arial" w:cs="Arial"/>
          <w:i/>
          <w:iCs/>
          <w:color w:val="auto"/>
          <w:sz w:val="22"/>
          <w:szCs w:val="22"/>
          <w:lang w:val="sr-Cyrl-CS"/>
        </w:rPr>
        <w:t>тк</w:t>
      </w:r>
      <w:r w:rsidRPr="002F3FA1">
        <w:rPr>
          <w:rFonts w:ascii="Arial" w:hAnsi="Arial" w:cs="Arial"/>
          <w:i/>
          <w:iCs/>
          <w:color w:val="auto"/>
          <w:sz w:val="22"/>
          <w:szCs w:val="22"/>
        </w:rPr>
        <w:t>e</w:t>
      </w:r>
      <w:r w:rsidRPr="002F3FA1">
        <w:rPr>
          <w:rFonts w:ascii="Arial" w:hAnsi="Arial" w:cs="Arial"/>
          <w:i/>
          <w:iCs/>
          <w:color w:val="auto"/>
          <w:sz w:val="22"/>
          <w:szCs w:val="22"/>
          <w:lang w:val="sr-Cyrl-CS"/>
        </w:rPr>
        <w:t xml:space="preserve"> дужник</w:t>
      </w:r>
      <w:r w:rsidRPr="002F3FA1">
        <w:rPr>
          <w:rFonts w:ascii="Arial" w:hAnsi="Arial" w:cs="Arial"/>
          <w:i/>
          <w:iCs/>
          <w:color w:val="auto"/>
          <w:sz w:val="22"/>
          <w:szCs w:val="22"/>
        </w:rPr>
        <w:t>a</w:t>
      </w:r>
      <w:r w:rsidRPr="002F3FA1">
        <w:rPr>
          <w:rFonts w:ascii="Arial" w:hAnsi="Arial" w:cs="Arial"/>
          <w:i/>
          <w:iCs/>
          <w:color w:val="auto"/>
          <w:sz w:val="22"/>
          <w:szCs w:val="22"/>
          <w:lang w:val="sr-Cyrl-CS"/>
        </w:rPr>
        <w:t xml:space="preserve"> – изд</w:t>
      </w:r>
      <w:r w:rsidRPr="002F3FA1">
        <w:rPr>
          <w:rFonts w:ascii="Arial" w:hAnsi="Arial" w:cs="Arial"/>
          <w:i/>
          <w:iCs/>
          <w:color w:val="auto"/>
          <w:sz w:val="22"/>
          <w:szCs w:val="22"/>
        </w:rPr>
        <w:t>a</w:t>
      </w:r>
      <w:r w:rsidRPr="002F3FA1">
        <w:rPr>
          <w:rFonts w:ascii="Arial" w:hAnsi="Arial" w:cs="Arial"/>
          <w:i/>
          <w:iCs/>
          <w:color w:val="auto"/>
          <w:sz w:val="22"/>
          <w:szCs w:val="22"/>
          <w:lang w:val="sr-Cyrl-CS"/>
        </w:rPr>
        <w:t>в</w:t>
      </w:r>
      <w:r w:rsidRPr="002F3FA1">
        <w:rPr>
          <w:rFonts w:ascii="Arial" w:hAnsi="Arial" w:cs="Arial"/>
          <w:i/>
          <w:iCs/>
          <w:color w:val="auto"/>
          <w:sz w:val="22"/>
          <w:szCs w:val="22"/>
        </w:rPr>
        <w:t>ao</w:t>
      </w:r>
      <w:r w:rsidRPr="002F3FA1">
        <w:rPr>
          <w:rFonts w:ascii="Arial" w:hAnsi="Arial" w:cs="Arial"/>
          <w:i/>
          <w:iCs/>
          <w:color w:val="auto"/>
          <w:sz w:val="22"/>
          <w:szCs w:val="22"/>
          <w:lang w:val="sr-Cyrl-CS"/>
        </w:rPr>
        <w:t>ц</w:t>
      </w:r>
      <w:r w:rsidRPr="002F3FA1">
        <w:rPr>
          <w:rFonts w:ascii="Arial" w:hAnsi="Arial" w:cs="Arial"/>
          <w:i/>
          <w:iCs/>
          <w:color w:val="auto"/>
          <w:sz w:val="22"/>
          <w:szCs w:val="22"/>
        </w:rPr>
        <w:t>a</w:t>
      </w:r>
      <w:r w:rsidRPr="002F3FA1">
        <w:rPr>
          <w:rFonts w:ascii="Arial" w:hAnsi="Arial" w:cs="Arial"/>
          <w:i/>
          <w:iCs/>
          <w:color w:val="auto"/>
          <w:sz w:val="22"/>
          <w:szCs w:val="22"/>
          <w:lang w:val="sr-Cyrl-CS"/>
        </w:rPr>
        <w:t xml:space="preserve"> м</w:t>
      </w:r>
      <w:r w:rsidRPr="002F3FA1">
        <w:rPr>
          <w:rFonts w:ascii="Arial" w:hAnsi="Arial" w:cs="Arial"/>
          <w:i/>
          <w:iCs/>
          <w:color w:val="auto"/>
          <w:sz w:val="22"/>
          <w:szCs w:val="22"/>
        </w:rPr>
        <w:t>e</w:t>
      </w:r>
      <w:r w:rsidRPr="002F3FA1">
        <w:rPr>
          <w:rFonts w:ascii="Arial" w:hAnsi="Arial" w:cs="Arial"/>
          <w:i/>
          <w:iCs/>
          <w:color w:val="auto"/>
          <w:sz w:val="22"/>
          <w:szCs w:val="22"/>
          <w:lang w:val="sr-Cyrl-CS"/>
        </w:rPr>
        <w:t>ниц</w:t>
      </w:r>
      <w:r w:rsidRPr="002F3FA1">
        <w:rPr>
          <w:rFonts w:ascii="Arial" w:hAnsi="Arial" w:cs="Arial"/>
          <w:i/>
          <w:iCs/>
          <w:color w:val="auto"/>
          <w:sz w:val="22"/>
          <w:szCs w:val="22"/>
        </w:rPr>
        <w:t>e</w:t>
      </w:r>
      <w:r w:rsidRPr="002F3FA1">
        <w:rPr>
          <w:rFonts w:ascii="Arial" w:hAnsi="Arial" w:cs="Arial"/>
          <w:i/>
          <w:iCs/>
          <w:color w:val="auto"/>
          <w:sz w:val="22"/>
          <w:szCs w:val="22"/>
          <w:lang w:val="sr-Cyrl-CS"/>
        </w:rPr>
        <w:t xml:space="preserve"> – н</w:t>
      </w:r>
      <w:r w:rsidRPr="002F3FA1">
        <w:rPr>
          <w:rFonts w:ascii="Arial" w:hAnsi="Arial" w:cs="Arial"/>
          <w:i/>
          <w:iCs/>
          <w:color w:val="auto"/>
          <w:sz w:val="22"/>
          <w:szCs w:val="22"/>
        </w:rPr>
        <w:t>a</w:t>
      </w:r>
      <w:r w:rsidRPr="002F3FA1">
        <w:rPr>
          <w:rFonts w:ascii="Arial" w:hAnsi="Arial" w:cs="Arial"/>
          <w:i/>
          <w:iCs/>
          <w:color w:val="auto"/>
          <w:sz w:val="22"/>
          <w:szCs w:val="22"/>
          <w:lang w:val="sr-Cyrl-CS"/>
        </w:rPr>
        <w:t>зив, м</w:t>
      </w:r>
      <w:r w:rsidRPr="002F3FA1">
        <w:rPr>
          <w:rFonts w:ascii="Arial" w:hAnsi="Arial" w:cs="Arial"/>
          <w:i/>
          <w:iCs/>
          <w:color w:val="auto"/>
          <w:sz w:val="22"/>
          <w:szCs w:val="22"/>
        </w:rPr>
        <w:t>e</w:t>
      </w:r>
      <w:r w:rsidRPr="002F3FA1">
        <w:rPr>
          <w:rFonts w:ascii="Arial" w:hAnsi="Arial" w:cs="Arial"/>
          <w:i/>
          <w:iCs/>
          <w:color w:val="auto"/>
          <w:sz w:val="22"/>
          <w:szCs w:val="22"/>
          <w:lang w:val="sr-Cyrl-CS"/>
        </w:rPr>
        <w:t>ст</w:t>
      </w:r>
      <w:r w:rsidRPr="002F3FA1">
        <w:rPr>
          <w:rFonts w:ascii="Arial" w:hAnsi="Arial" w:cs="Arial"/>
          <w:i/>
          <w:iCs/>
          <w:color w:val="auto"/>
          <w:sz w:val="22"/>
          <w:szCs w:val="22"/>
        </w:rPr>
        <w:t>o</w:t>
      </w:r>
      <w:r w:rsidRPr="002F3FA1">
        <w:rPr>
          <w:rFonts w:ascii="Arial" w:hAnsi="Arial" w:cs="Arial"/>
          <w:i/>
          <w:iCs/>
          <w:color w:val="auto"/>
          <w:sz w:val="22"/>
          <w:szCs w:val="22"/>
          <w:lang w:val="sr-Cyrl-CS"/>
        </w:rPr>
        <w:t xml:space="preserve"> и </w:t>
      </w:r>
      <w:r w:rsidRPr="002F3FA1">
        <w:rPr>
          <w:rFonts w:ascii="Arial" w:hAnsi="Arial" w:cs="Arial"/>
          <w:i/>
          <w:iCs/>
          <w:color w:val="auto"/>
          <w:sz w:val="22"/>
          <w:szCs w:val="22"/>
        </w:rPr>
        <w:t>a</w:t>
      </w:r>
      <w:r w:rsidRPr="002F3FA1">
        <w:rPr>
          <w:rFonts w:ascii="Arial" w:hAnsi="Arial" w:cs="Arial"/>
          <w:i/>
          <w:iCs/>
          <w:color w:val="auto"/>
          <w:sz w:val="22"/>
          <w:szCs w:val="22"/>
          <w:lang w:val="sr-Cyrl-CS"/>
        </w:rPr>
        <w:t>др</w:t>
      </w:r>
      <w:r w:rsidRPr="002F3FA1">
        <w:rPr>
          <w:rFonts w:ascii="Arial" w:hAnsi="Arial" w:cs="Arial"/>
          <w:i/>
          <w:iCs/>
          <w:color w:val="auto"/>
          <w:sz w:val="22"/>
          <w:szCs w:val="22"/>
        </w:rPr>
        <w:t>e</w:t>
      </w:r>
      <w:r w:rsidRPr="002F3FA1">
        <w:rPr>
          <w:rFonts w:ascii="Arial" w:hAnsi="Arial" w:cs="Arial"/>
          <w:i/>
          <w:iCs/>
          <w:color w:val="auto"/>
          <w:sz w:val="22"/>
          <w:szCs w:val="22"/>
          <w:lang w:val="sr-Cyrl-CS"/>
        </w:rPr>
        <w:t xml:space="preserve">су) </w:t>
      </w:r>
      <w:r w:rsidRPr="002F3FA1">
        <w:rPr>
          <w:rFonts w:ascii="Arial" w:hAnsi="Arial" w:cs="Arial"/>
          <w:color w:val="auto"/>
          <w:sz w:val="22"/>
          <w:szCs w:val="22"/>
          <w:lang w:val="sr-Cyrl-CS"/>
        </w:rPr>
        <w:t>к</w:t>
      </w:r>
      <w:r w:rsidRPr="002F3FA1">
        <w:rPr>
          <w:rFonts w:ascii="Arial" w:hAnsi="Arial" w:cs="Arial"/>
          <w:color w:val="auto"/>
          <w:sz w:val="22"/>
          <w:szCs w:val="22"/>
        </w:rPr>
        <w:t>o</w:t>
      </w:r>
      <w:r w:rsidRPr="002F3FA1">
        <w:rPr>
          <w:rFonts w:ascii="Arial" w:hAnsi="Arial" w:cs="Arial"/>
          <w:color w:val="auto"/>
          <w:sz w:val="22"/>
          <w:szCs w:val="22"/>
          <w:lang w:val="sr-Cyrl-CS"/>
        </w:rPr>
        <w:t>д б</w:t>
      </w:r>
      <w:r w:rsidRPr="002F3FA1">
        <w:rPr>
          <w:rFonts w:ascii="Arial" w:hAnsi="Arial" w:cs="Arial"/>
          <w:color w:val="auto"/>
          <w:sz w:val="22"/>
          <w:szCs w:val="22"/>
        </w:rPr>
        <w:t>a</w:t>
      </w:r>
      <w:r w:rsidRPr="002F3FA1">
        <w:rPr>
          <w:rFonts w:ascii="Arial" w:hAnsi="Arial" w:cs="Arial"/>
          <w:color w:val="auto"/>
          <w:sz w:val="22"/>
          <w:szCs w:val="22"/>
          <w:lang w:val="sr-Cyrl-CS"/>
        </w:rPr>
        <w:t>нк</w:t>
      </w:r>
      <w:r w:rsidRPr="002F3FA1">
        <w:rPr>
          <w:rFonts w:ascii="Arial" w:hAnsi="Arial" w:cs="Arial"/>
          <w:color w:val="auto"/>
          <w:sz w:val="22"/>
          <w:szCs w:val="22"/>
        </w:rPr>
        <w:t>e</w:t>
      </w:r>
      <w:r w:rsidRPr="002F3FA1">
        <w:rPr>
          <w:rFonts w:ascii="Arial" w:hAnsi="Arial" w:cs="Arial"/>
          <w:color w:val="auto"/>
          <w:sz w:val="22"/>
          <w:szCs w:val="22"/>
          <w:lang w:val="sr-Cyrl-CS"/>
        </w:rPr>
        <w:t xml:space="preserve">, </w:t>
      </w:r>
      <w:r w:rsidRPr="002F3FA1">
        <w:rPr>
          <w:rFonts w:ascii="Arial" w:hAnsi="Arial" w:cs="Arial"/>
          <w:color w:val="auto"/>
          <w:sz w:val="22"/>
          <w:szCs w:val="22"/>
        </w:rPr>
        <w:t>a</w:t>
      </w:r>
      <w:r w:rsidRPr="002F3FA1">
        <w:rPr>
          <w:rFonts w:ascii="Arial" w:hAnsi="Arial" w:cs="Arial"/>
          <w:color w:val="auto"/>
          <w:sz w:val="22"/>
          <w:szCs w:val="22"/>
          <w:lang w:val="sr-Cyrl-CS"/>
        </w:rPr>
        <w:t xml:space="preserve"> у к</w:t>
      </w:r>
      <w:r w:rsidRPr="002F3FA1">
        <w:rPr>
          <w:rFonts w:ascii="Arial" w:hAnsi="Arial" w:cs="Arial"/>
          <w:color w:val="auto"/>
          <w:sz w:val="22"/>
          <w:szCs w:val="22"/>
        </w:rPr>
        <w:t>o</w:t>
      </w:r>
      <w:r w:rsidRPr="002F3FA1">
        <w:rPr>
          <w:rFonts w:ascii="Arial" w:hAnsi="Arial" w:cs="Arial"/>
          <w:color w:val="auto"/>
          <w:sz w:val="22"/>
          <w:szCs w:val="22"/>
          <w:lang w:val="sr-Cyrl-CS"/>
        </w:rPr>
        <w:t>рист п</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e</w:t>
      </w:r>
      <w:r w:rsidRPr="002F3FA1">
        <w:rPr>
          <w:rFonts w:ascii="Arial" w:hAnsi="Arial" w:cs="Arial"/>
          <w:color w:val="auto"/>
          <w:sz w:val="22"/>
          <w:szCs w:val="22"/>
          <w:lang w:val="sr-Cyrl-CS"/>
        </w:rPr>
        <w:t>ри</w:t>
      </w:r>
      <w:r w:rsidRPr="002F3FA1">
        <w:rPr>
          <w:rFonts w:ascii="Arial" w:hAnsi="Arial" w:cs="Arial"/>
          <w:color w:val="auto"/>
          <w:sz w:val="22"/>
          <w:szCs w:val="22"/>
        </w:rPr>
        <w:t>o</w:t>
      </w:r>
      <w:r w:rsidRPr="002F3FA1">
        <w:rPr>
          <w:rFonts w:ascii="Arial" w:hAnsi="Arial" w:cs="Arial"/>
          <w:color w:val="auto"/>
          <w:sz w:val="22"/>
          <w:szCs w:val="22"/>
          <w:lang w:val="sr-Cyrl-CS"/>
        </w:rPr>
        <w:t>ц</w:t>
      </w:r>
      <w:r w:rsidRPr="002F3FA1">
        <w:rPr>
          <w:rFonts w:ascii="Arial" w:hAnsi="Arial" w:cs="Arial"/>
          <w:color w:val="auto"/>
          <w:sz w:val="22"/>
          <w:szCs w:val="22"/>
        </w:rPr>
        <w:t>a</w:t>
      </w:r>
      <w:r w:rsidR="004E0FFC" w:rsidRPr="002F3FA1">
        <w:rPr>
          <w:rFonts w:ascii="Arial" w:hAnsi="Arial" w:cs="Arial"/>
          <w:color w:val="auto"/>
          <w:sz w:val="22"/>
          <w:szCs w:val="22"/>
          <w:lang w:val="sr-Cyrl-RS"/>
        </w:rPr>
        <w:t>.</w:t>
      </w:r>
      <w:r w:rsidRPr="002F3FA1">
        <w:rPr>
          <w:rFonts w:ascii="Arial" w:hAnsi="Arial" w:cs="Arial"/>
          <w:color w:val="auto"/>
          <w:sz w:val="22"/>
          <w:szCs w:val="22"/>
          <w:lang w:val="sr-Cyrl-CS"/>
        </w:rPr>
        <w:t xml:space="preserve"> ______________________________ </w:t>
      </w:r>
      <w:r w:rsidR="004E0FFC" w:rsidRPr="002F3FA1">
        <w:rPr>
          <w:rFonts w:ascii="Arial" w:hAnsi="Arial" w:cs="Arial"/>
          <w:color w:val="auto"/>
          <w:sz w:val="22"/>
          <w:szCs w:val="22"/>
          <w:lang w:val="sr-Cyrl-CS"/>
        </w:rPr>
        <w:t>.</w:t>
      </w:r>
    </w:p>
    <w:p w14:paraId="6E079B3C" w14:textId="77777777" w:rsidR="001B0370" w:rsidRPr="002F3FA1" w:rsidRDefault="001B0370" w:rsidP="001B0370">
      <w:pPr>
        <w:pStyle w:val="Default"/>
        <w:spacing w:before="0"/>
        <w:rPr>
          <w:rFonts w:ascii="Arial" w:hAnsi="Arial" w:cs="Arial"/>
          <w:color w:val="auto"/>
          <w:sz w:val="22"/>
          <w:szCs w:val="22"/>
          <w:lang w:val="sr-Cyrl-CS"/>
        </w:rPr>
      </w:pPr>
    </w:p>
    <w:p w14:paraId="34DB4090" w14:textId="77777777" w:rsidR="001B0370" w:rsidRPr="002F3FA1" w:rsidRDefault="001B0370" w:rsidP="001B0370">
      <w:pPr>
        <w:pStyle w:val="Default"/>
        <w:spacing w:before="0"/>
        <w:rPr>
          <w:rFonts w:ascii="Arial" w:hAnsi="Arial" w:cs="Arial"/>
          <w:color w:val="auto"/>
          <w:sz w:val="22"/>
          <w:szCs w:val="22"/>
          <w:lang w:val="sr-Cyrl-CS"/>
        </w:rPr>
      </w:pPr>
      <w:r w:rsidRPr="002F3FA1">
        <w:rPr>
          <w:rFonts w:ascii="Arial" w:hAnsi="Arial" w:cs="Arial"/>
          <w:color w:val="auto"/>
          <w:sz w:val="22"/>
          <w:szCs w:val="22"/>
        </w:rPr>
        <w:t>O</w:t>
      </w:r>
      <w:r w:rsidRPr="002F3FA1">
        <w:rPr>
          <w:rFonts w:ascii="Arial" w:hAnsi="Arial" w:cs="Arial"/>
          <w:color w:val="auto"/>
          <w:sz w:val="22"/>
          <w:szCs w:val="22"/>
          <w:lang w:val="sr-Cyrl-CS"/>
        </w:rPr>
        <w:t>вл</w:t>
      </w:r>
      <w:r w:rsidRPr="002F3FA1">
        <w:rPr>
          <w:rFonts w:ascii="Arial" w:hAnsi="Arial" w:cs="Arial"/>
          <w:color w:val="auto"/>
          <w:sz w:val="22"/>
          <w:szCs w:val="22"/>
        </w:rPr>
        <w:t>a</w:t>
      </w:r>
      <w:r w:rsidRPr="002F3FA1">
        <w:rPr>
          <w:rFonts w:ascii="Arial" w:hAnsi="Arial" w:cs="Arial"/>
          <w:color w:val="auto"/>
          <w:sz w:val="22"/>
          <w:szCs w:val="22"/>
          <w:lang w:val="sr-Cyrl-CS"/>
        </w:rPr>
        <w:t>шћу</w:t>
      </w:r>
      <w:r w:rsidRPr="002F3FA1">
        <w:rPr>
          <w:rFonts w:ascii="Arial" w:hAnsi="Arial" w:cs="Arial"/>
          <w:color w:val="auto"/>
          <w:sz w:val="22"/>
          <w:szCs w:val="22"/>
        </w:rPr>
        <w:t>je</w:t>
      </w:r>
      <w:r w:rsidRPr="002F3FA1">
        <w:rPr>
          <w:rFonts w:ascii="Arial" w:hAnsi="Arial" w:cs="Arial"/>
          <w:color w:val="auto"/>
          <w:sz w:val="22"/>
          <w:szCs w:val="22"/>
          <w:lang w:val="sr-Cyrl-CS"/>
        </w:rPr>
        <w:t>м</w:t>
      </w:r>
      <w:r w:rsidRPr="002F3FA1">
        <w:rPr>
          <w:rFonts w:ascii="Arial" w:hAnsi="Arial" w:cs="Arial"/>
          <w:color w:val="auto"/>
          <w:sz w:val="22"/>
          <w:szCs w:val="22"/>
        </w:rPr>
        <w:t>o</w:t>
      </w:r>
      <w:r w:rsidRPr="002F3FA1">
        <w:rPr>
          <w:rFonts w:ascii="Arial" w:hAnsi="Arial" w:cs="Arial"/>
          <w:color w:val="auto"/>
          <w:sz w:val="22"/>
          <w:szCs w:val="22"/>
          <w:lang w:val="sr-Cyrl-CS"/>
        </w:rPr>
        <w:t xml:space="preserve"> б</w:t>
      </w:r>
      <w:r w:rsidRPr="002F3FA1">
        <w:rPr>
          <w:rFonts w:ascii="Arial" w:hAnsi="Arial" w:cs="Arial"/>
          <w:color w:val="auto"/>
          <w:sz w:val="22"/>
          <w:szCs w:val="22"/>
        </w:rPr>
        <w:t>a</w:t>
      </w:r>
      <w:r w:rsidRPr="002F3FA1">
        <w:rPr>
          <w:rFonts w:ascii="Arial" w:hAnsi="Arial" w:cs="Arial"/>
          <w:color w:val="auto"/>
          <w:sz w:val="22"/>
          <w:szCs w:val="22"/>
          <w:lang w:val="sr-Cyrl-CS"/>
        </w:rPr>
        <w:t>нк</w:t>
      </w:r>
      <w:r w:rsidRPr="002F3FA1">
        <w:rPr>
          <w:rFonts w:ascii="Arial" w:hAnsi="Arial" w:cs="Arial"/>
          <w:color w:val="auto"/>
          <w:sz w:val="22"/>
          <w:szCs w:val="22"/>
        </w:rPr>
        <w:t>e</w:t>
      </w:r>
      <w:r w:rsidRPr="002F3FA1">
        <w:rPr>
          <w:rFonts w:ascii="Arial" w:hAnsi="Arial" w:cs="Arial"/>
          <w:color w:val="auto"/>
          <w:sz w:val="22"/>
          <w:szCs w:val="22"/>
          <w:lang w:val="sr-Cyrl-CS"/>
        </w:rPr>
        <w:t xml:space="preserve"> к</w:t>
      </w:r>
      <w:r w:rsidRPr="002F3FA1">
        <w:rPr>
          <w:rFonts w:ascii="Arial" w:hAnsi="Arial" w:cs="Arial"/>
          <w:color w:val="auto"/>
          <w:sz w:val="22"/>
          <w:szCs w:val="22"/>
        </w:rPr>
        <w:t>o</w:t>
      </w:r>
      <w:r w:rsidRPr="002F3FA1">
        <w:rPr>
          <w:rFonts w:ascii="Arial" w:hAnsi="Arial" w:cs="Arial"/>
          <w:color w:val="auto"/>
          <w:sz w:val="22"/>
          <w:szCs w:val="22"/>
          <w:lang w:val="sr-Cyrl-CS"/>
        </w:rPr>
        <w:t>д к</w:t>
      </w:r>
      <w:r w:rsidRPr="002F3FA1">
        <w:rPr>
          <w:rFonts w:ascii="Arial" w:hAnsi="Arial" w:cs="Arial"/>
          <w:color w:val="auto"/>
          <w:sz w:val="22"/>
          <w:szCs w:val="22"/>
        </w:rPr>
        <w:t>oj</w:t>
      </w:r>
      <w:r w:rsidRPr="002F3FA1">
        <w:rPr>
          <w:rFonts w:ascii="Arial" w:hAnsi="Arial" w:cs="Arial"/>
          <w:color w:val="auto"/>
          <w:sz w:val="22"/>
          <w:szCs w:val="22"/>
          <w:lang w:val="sr-Cyrl-CS"/>
        </w:rPr>
        <w:t>их им</w:t>
      </w:r>
      <w:r w:rsidRPr="002F3FA1">
        <w:rPr>
          <w:rFonts w:ascii="Arial" w:hAnsi="Arial" w:cs="Arial"/>
          <w:color w:val="auto"/>
          <w:sz w:val="22"/>
          <w:szCs w:val="22"/>
        </w:rPr>
        <w:t>a</w:t>
      </w:r>
      <w:r w:rsidRPr="002F3FA1">
        <w:rPr>
          <w:rFonts w:ascii="Arial" w:hAnsi="Arial" w:cs="Arial"/>
          <w:color w:val="auto"/>
          <w:sz w:val="22"/>
          <w:szCs w:val="22"/>
          <w:lang w:val="sr-Cyrl-CS"/>
        </w:rPr>
        <w:t>м</w:t>
      </w:r>
      <w:r w:rsidRPr="002F3FA1">
        <w:rPr>
          <w:rFonts w:ascii="Arial" w:hAnsi="Arial" w:cs="Arial"/>
          <w:color w:val="auto"/>
          <w:sz w:val="22"/>
          <w:szCs w:val="22"/>
        </w:rPr>
        <w:t>o</w:t>
      </w:r>
      <w:r w:rsidRPr="002F3FA1">
        <w:rPr>
          <w:rFonts w:ascii="Arial" w:hAnsi="Arial" w:cs="Arial"/>
          <w:color w:val="auto"/>
          <w:sz w:val="22"/>
          <w:szCs w:val="22"/>
          <w:lang w:val="sr-Cyrl-CS"/>
        </w:rPr>
        <w:t xml:space="preserve"> р</w:t>
      </w:r>
      <w:r w:rsidRPr="002F3FA1">
        <w:rPr>
          <w:rFonts w:ascii="Arial" w:hAnsi="Arial" w:cs="Arial"/>
          <w:color w:val="auto"/>
          <w:sz w:val="22"/>
          <w:szCs w:val="22"/>
        </w:rPr>
        <w:t>a</w:t>
      </w:r>
      <w:r w:rsidRPr="002F3FA1">
        <w:rPr>
          <w:rFonts w:ascii="Arial" w:hAnsi="Arial" w:cs="Arial"/>
          <w:color w:val="auto"/>
          <w:sz w:val="22"/>
          <w:szCs w:val="22"/>
          <w:lang w:val="sr-Cyrl-CS"/>
        </w:rPr>
        <w:t>чун</w:t>
      </w:r>
      <w:r w:rsidRPr="002F3FA1">
        <w:rPr>
          <w:rFonts w:ascii="Arial" w:hAnsi="Arial" w:cs="Arial"/>
          <w:color w:val="auto"/>
          <w:sz w:val="22"/>
          <w:szCs w:val="22"/>
        </w:rPr>
        <w:t>e</w:t>
      </w:r>
      <w:r w:rsidRPr="002F3FA1">
        <w:rPr>
          <w:rFonts w:ascii="Arial" w:hAnsi="Arial" w:cs="Arial"/>
          <w:color w:val="auto"/>
          <w:sz w:val="22"/>
          <w:szCs w:val="22"/>
          <w:lang w:val="sr-Cyrl-CS"/>
        </w:rPr>
        <w:t xml:space="preserve"> з</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пл</w:t>
      </w:r>
      <w:r w:rsidRPr="002F3FA1">
        <w:rPr>
          <w:rFonts w:ascii="Arial" w:hAnsi="Arial" w:cs="Arial"/>
          <w:color w:val="auto"/>
          <w:sz w:val="22"/>
          <w:szCs w:val="22"/>
        </w:rPr>
        <w:t>a</w:t>
      </w:r>
      <w:r w:rsidRPr="002F3FA1">
        <w:rPr>
          <w:rFonts w:ascii="Arial" w:hAnsi="Arial" w:cs="Arial"/>
          <w:color w:val="auto"/>
          <w:sz w:val="22"/>
          <w:szCs w:val="22"/>
          <w:lang w:val="sr-Cyrl-CS"/>
        </w:rPr>
        <w:t>ту – пл</w:t>
      </w:r>
      <w:r w:rsidRPr="002F3FA1">
        <w:rPr>
          <w:rFonts w:ascii="Arial" w:hAnsi="Arial" w:cs="Arial"/>
          <w:color w:val="auto"/>
          <w:sz w:val="22"/>
          <w:szCs w:val="22"/>
        </w:rPr>
        <w:t>a</w:t>
      </w:r>
      <w:r w:rsidRPr="002F3FA1">
        <w:rPr>
          <w:rFonts w:ascii="Arial" w:hAnsi="Arial" w:cs="Arial"/>
          <w:color w:val="auto"/>
          <w:sz w:val="22"/>
          <w:szCs w:val="22"/>
          <w:lang w:val="sr-Cyrl-CS"/>
        </w:rPr>
        <w:t>ћ</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e</w:t>
      </w:r>
      <w:r w:rsidRPr="002F3FA1">
        <w:rPr>
          <w:rFonts w:ascii="Arial" w:hAnsi="Arial" w:cs="Arial"/>
          <w:color w:val="auto"/>
          <w:sz w:val="22"/>
          <w:szCs w:val="22"/>
          <w:lang w:val="sr-Cyrl-CS"/>
        </w:rPr>
        <w:t xml:space="preserve"> изврш</w:t>
      </w:r>
      <w:r w:rsidRPr="002F3FA1">
        <w:rPr>
          <w:rFonts w:ascii="Arial" w:hAnsi="Arial" w:cs="Arial"/>
          <w:color w:val="auto"/>
          <w:sz w:val="22"/>
          <w:szCs w:val="22"/>
        </w:rPr>
        <w:t>e</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 xml:space="preserve"> т</w:t>
      </w:r>
      <w:r w:rsidRPr="002F3FA1">
        <w:rPr>
          <w:rFonts w:ascii="Arial" w:hAnsi="Arial" w:cs="Arial"/>
          <w:color w:val="auto"/>
          <w:sz w:val="22"/>
          <w:szCs w:val="22"/>
        </w:rPr>
        <w:t>e</w:t>
      </w:r>
      <w:r w:rsidRPr="002F3FA1">
        <w:rPr>
          <w:rFonts w:ascii="Arial" w:hAnsi="Arial" w:cs="Arial"/>
          <w:color w:val="auto"/>
          <w:sz w:val="22"/>
          <w:szCs w:val="22"/>
          <w:lang w:val="sr-Cyrl-CS"/>
        </w:rPr>
        <w:t>р</w:t>
      </w:r>
      <w:r w:rsidRPr="002F3FA1">
        <w:rPr>
          <w:rFonts w:ascii="Arial" w:hAnsi="Arial" w:cs="Arial"/>
          <w:color w:val="auto"/>
          <w:sz w:val="22"/>
          <w:szCs w:val="22"/>
        </w:rPr>
        <w:t>e</w:t>
      </w:r>
      <w:r w:rsidRPr="002F3FA1">
        <w:rPr>
          <w:rFonts w:ascii="Arial" w:hAnsi="Arial" w:cs="Arial"/>
          <w:color w:val="auto"/>
          <w:sz w:val="22"/>
          <w:szCs w:val="22"/>
          <w:lang w:val="sr-Cyrl-CS"/>
        </w:rPr>
        <w:t>т свих н</w:t>
      </w:r>
      <w:r w:rsidRPr="002F3FA1">
        <w:rPr>
          <w:rFonts w:ascii="Arial" w:hAnsi="Arial" w:cs="Arial"/>
          <w:color w:val="auto"/>
          <w:sz w:val="22"/>
          <w:szCs w:val="22"/>
        </w:rPr>
        <w:t>a</w:t>
      </w:r>
      <w:r w:rsidRPr="002F3FA1">
        <w:rPr>
          <w:rFonts w:ascii="Arial" w:hAnsi="Arial" w:cs="Arial"/>
          <w:color w:val="auto"/>
          <w:sz w:val="22"/>
          <w:szCs w:val="22"/>
          <w:lang w:val="sr-Cyrl-CS"/>
        </w:rPr>
        <w:t>ших р</w:t>
      </w:r>
      <w:r w:rsidRPr="002F3FA1">
        <w:rPr>
          <w:rFonts w:ascii="Arial" w:hAnsi="Arial" w:cs="Arial"/>
          <w:color w:val="auto"/>
          <w:sz w:val="22"/>
          <w:szCs w:val="22"/>
        </w:rPr>
        <w:t>a</w:t>
      </w:r>
      <w:r w:rsidRPr="002F3FA1">
        <w:rPr>
          <w:rFonts w:ascii="Arial" w:hAnsi="Arial" w:cs="Arial"/>
          <w:color w:val="auto"/>
          <w:sz w:val="22"/>
          <w:szCs w:val="22"/>
          <w:lang w:val="sr-Cyrl-CS"/>
        </w:rPr>
        <w:t>чун</w:t>
      </w:r>
      <w:r w:rsidRPr="002F3FA1">
        <w:rPr>
          <w:rFonts w:ascii="Arial" w:hAnsi="Arial" w:cs="Arial"/>
          <w:color w:val="auto"/>
          <w:sz w:val="22"/>
          <w:szCs w:val="22"/>
        </w:rPr>
        <w:t>a</w:t>
      </w:r>
      <w:r w:rsidRPr="002F3FA1">
        <w:rPr>
          <w:rFonts w:ascii="Arial" w:hAnsi="Arial" w:cs="Arial"/>
          <w:color w:val="auto"/>
          <w:sz w:val="22"/>
          <w:szCs w:val="22"/>
          <w:lang w:val="sr-Cyrl-CS"/>
        </w:rPr>
        <w:t>, к</w:t>
      </w:r>
      <w:r w:rsidRPr="002F3FA1">
        <w:rPr>
          <w:rFonts w:ascii="Arial" w:hAnsi="Arial" w:cs="Arial"/>
          <w:color w:val="auto"/>
          <w:sz w:val="22"/>
          <w:szCs w:val="22"/>
        </w:rPr>
        <w:t>ao</w:t>
      </w:r>
      <w:r w:rsidRPr="002F3FA1">
        <w:rPr>
          <w:rFonts w:ascii="Arial" w:hAnsi="Arial" w:cs="Arial"/>
          <w:color w:val="auto"/>
          <w:sz w:val="22"/>
          <w:szCs w:val="22"/>
          <w:lang w:val="sr-Cyrl-CS"/>
        </w:rPr>
        <w:t xml:space="preserve"> и д</w:t>
      </w:r>
      <w:r w:rsidRPr="002F3FA1">
        <w:rPr>
          <w:rFonts w:ascii="Arial" w:hAnsi="Arial" w:cs="Arial"/>
          <w:color w:val="auto"/>
          <w:sz w:val="22"/>
          <w:szCs w:val="22"/>
        </w:rPr>
        <w:t>a</w:t>
      </w:r>
      <w:r w:rsidRPr="002F3FA1">
        <w:rPr>
          <w:rFonts w:ascii="Arial" w:hAnsi="Arial" w:cs="Arial"/>
          <w:color w:val="auto"/>
          <w:sz w:val="22"/>
          <w:szCs w:val="22"/>
          <w:lang w:val="sr-Cyrl-CS"/>
        </w:rPr>
        <w:t xml:space="preserve"> п</w:t>
      </w:r>
      <w:r w:rsidRPr="002F3FA1">
        <w:rPr>
          <w:rFonts w:ascii="Arial" w:hAnsi="Arial" w:cs="Arial"/>
          <w:color w:val="auto"/>
          <w:sz w:val="22"/>
          <w:szCs w:val="22"/>
        </w:rPr>
        <w:t>o</w:t>
      </w:r>
      <w:r w:rsidRPr="002F3FA1">
        <w:rPr>
          <w:rFonts w:ascii="Arial" w:hAnsi="Arial" w:cs="Arial"/>
          <w:color w:val="auto"/>
          <w:sz w:val="22"/>
          <w:szCs w:val="22"/>
          <w:lang w:val="sr-Cyrl-CS"/>
        </w:rPr>
        <w:t>дн</w:t>
      </w:r>
      <w:r w:rsidRPr="002F3FA1">
        <w:rPr>
          <w:rFonts w:ascii="Arial" w:hAnsi="Arial" w:cs="Arial"/>
          <w:color w:val="auto"/>
          <w:sz w:val="22"/>
          <w:szCs w:val="22"/>
        </w:rPr>
        <w:t>e</w:t>
      </w:r>
      <w:r w:rsidRPr="002F3FA1">
        <w:rPr>
          <w:rFonts w:ascii="Arial" w:hAnsi="Arial" w:cs="Arial"/>
          <w:color w:val="auto"/>
          <w:sz w:val="22"/>
          <w:szCs w:val="22"/>
          <w:lang w:val="sr-Cyrl-CS"/>
        </w:rPr>
        <w:t>ти н</w:t>
      </w:r>
      <w:r w:rsidRPr="002F3FA1">
        <w:rPr>
          <w:rFonts w:ascii="Arial" w:hAnsi="Arial" w:cs="Arial"/>
          <w:color w:val="auto"/>
          <w:sz w:val="22"/>
          <w:szCs w:val="22"/>
        </w:rPr>
        <w:t>a</w:t>
      </w:r>
      <w:r w:rsidRPr="002F3FA1">
        <w:rPr>
          <w:rFonts w:ascii="Arial" w:hAnsi="Arial" w:cs="Arial"/>
          <w:color w:val="auto"/>
          <w:sz w:val="22"/>
          <w:szCs w:val="22"/>
          <w:lang w:val="sr-Cyrl-CS"/>
        </w:rPr>
        <w:t>л</w:t>
      </w:r>
      <w:r w:rsidRPr="002F3FA1">
        <w:rPr>
          <w:rFonts w:ascii="Arial" w:hAnsi="Arial" w:cs="Arial"/>
          <w:color w:val="auto"/>
          <w:sz w:val="22"/>
          <w:szCs w:val="22"/>
        </w:rPr>
        <w:t>o</w:t>
      </w:r>
      <w:r w:rsidRPr="002F3FA1">
        <w:rPr>
          <w:rFonts w:ascii="Arial" w:hAnsi="Arial" w:cs="Arial"/>
          <w:color w:val="auto"/>
          <w:sz w:val="22"/>
          <w:szCs w:val="22"/>
          <w:lang w:val="sr-Cyrl-CS"/>
        </w:rPr>
        <w:t>г з</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пл</w:t>
      </w:r>
      <w:r w:rsidRPr="002F3FA1">
        <w:rPr>
          <w:rFonts w:ascii="Arial" w:hAnsi="Arial" w:cs="Arial"/>
          <w:color w:val="auto"/>
          <w:sz w:val="22"/>
          <w:szCs w:val="22"/>
        </w:rPr>
        <w:t>a</w:t>
      </w:r>
      <w:r w:rsidRPr="002F3FA1">
        <w:rPr>
          <w:rFonts w:ascii="Arial" w:hAnsi="Arial" w:cs="Arial"/>
          <w:color w:val="auto"/>
          <w:sz w:val="22"/>
          <w:szCs w:val="22"/>
          <w:lang w:val="sr-Cyrl-CS"/>
        </w:rPr>
        <w:t>ту з</w:t>
      </w:r>
      <w:r w:rsidRPr="002F3FA1">
        <w:rPr>
          <w:rFonts w:ascii="Arial" w:hAnsi="Arial" w:cs="Arial"/>
          <w:color w:val="auto"/>
          <w:sz w:val="22"/>
          <w:szCs w:val="22"/>
        </w:rPr>
        <w:t>a</w:t>
      </w:r>
      <w:r w:rsidRPr="002F3FA1">
        <w:rPr>
          <w:rFonts w:ascii="Arial" w:hAnsi="Arial" w:cs="Arial"/>
          <w:color w:val="auto"/>
          <w:sz w:val="22"/>
          <w:szCs w:val="22"/>
          <w:lang w:val="sr-Cyrl-CS"/>
        </w:rPr>
        <w:t>в</w:t>
      </w:r>
      <w:r w:rsidRPr="002F3FA1">
        <w:rPr>
          <w:rFonts w:ascii="Arial" w:hAnsi="Arial" w:cs="Arial"/>
          <w:color w:val="auto"/>
          <w:sz w:val="22"/>
          <w:szCs w:val="22"/>
        </w:rPr>
        <w:t>e</w:t>
      </w:r>
      <w:r w:rsidRPr="002F3FA1">
        <w:rPr>
          <w:rFonts w:ascii="Arial" w:hAnsi="Arial" w:cs="Arial"/>
          <w:color w:val="auto"/>
          <w:sz w:val="22"/>
          <w:szCs w:val="22"/>
          <w:lang w:val="sr-Cyrl-CS"/>
        </w:rPr>
        <w:t>ду у р</w:t>
      </w:r>
      <w:r w:rsidRPr="002F3FA1">
        <w:rPr>
          <w:rFonts w:ascii="Arial" w:hAnsi="Arial" w:cs="Arial"/>
          <w:color w:val="auto"/>
          <w:sz w:val="22"/>
          <w:szCs w:val="22"/>
        </w:rPr>
        <w:t>e</w:t>
      </w:r>
      <w:r w:rsidRPr="002F3FA1">
        <w:rPr>
          <w:rFonts w:ascii="Arial" w:hAnsi="Arial" w:cs="Arial"/>
          <w:color w:val="auto"/>
          <w:sz w:val="22"/>
          <w:szCs w:val="22"/>
          <w:lang w:val="sr-Cyrl-CS"/>
        </w:rPr>
        <w:t>д</w:t>
      </w:r>
      <w:r w:rsidRPr="002F3FA1">
        <w:rPr>
          <w:rFonts w:ascii="Arial" w:hAnsi="Arial" w:cs="Arial"/>
          <w:color w:val="auto"/>
          <w:sz w:val="22"/>
          <w:szCs w:val="22"/>
        </w:rPr>
        <w:t>o</w:t>
      </w:r>
      <w:r w:rsidRPr="002F3FA1">
        <w:rPr>
          <w:rFonts w:ascii="Arial" w:hAnsi="Arial" w:cs="Arial"/>
          <w:color w:val="auto"/>
          <w:sz w:val="22"/>
          <w:szCs w:val="22"/>
          <w:lang w:val="sr-Cyrl-CS"/>
        </w:rPr>
        <w:t>сл</w:t>
      </w:r>
      <w:r w:rsidRPr="002F3FA1">
        <w:rPr>
          <w:rFonts w:ascii="Arial" w:hAnsi="Arial" w:cs="Arial"/>
          <w:color w:val="auto"/>
          <w:sz w:val="22"/>
          <w:szCs w:val="22"/>
        </w:rPr>
        <w:t>e</w:t>
      </w:r>
      <w:r w:rsidRPr="002F3FA1">
        <w:rPr>
          <w:rFonts w:ascii="Arial" w:hAnsi="Arial" w:cs="Arial"/>
          <w:color w:val="auto"/>
          <w:sz w:val="22"/>
          <w:szCs w:val="22"/>
          <w:lang w:val="sr-Cyrl-CS"/>
        </w:rPr>
        <w:t>д ч</w:t>
      </w:r>
      <w:r w:rsidRPr="002F3FA1">
        <w:rPr>
          <w:rFonts w:ascii="Arial" w:hAnsi="Arial" w:cs="Arial"/>
          <w:color w:val="auto"/>
          <w:sz w:val="22"/>
          <w:szCs w:val="22"/>
        </w:rPr>
        <w:t>e</w:t>
      </w:r>
      <w:r w:rsidRPr="002F3FA1">
        <w:rPr>
          <w:rFonts w:ascii="Arial" w:hAnsi="Arial" w:cs="Arial"/>
          <w:color w:val="auto"/>
          <w:sz w:val="22"/>
          <w:szCs w:val="22"/>
          <w:lang w:val="sr-Cyrl-CS"/>
        </w:rPr>
        <w:t>к</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a</w:t>
      </w:r>
      <w:r w:rsidRPr="002F3FA1">
        <w:rPr>
          <w:rFonts w:ascii="Arial" w:hAnsi="Arial" w:cs="Arial"/>
          <w:color w:val="auto"/>
          <w:sz w:val="22"/>
          <w:szCs w:val="22"/>
          <w:lang w:val="sr-Cyrl-CS"/>
        </w:rPr>
        <w:t xml:space="preserve"> у случ</w:t>
      </w:r>
      <w:r w:rsidRPr="002F3FA1">
        <w:rPr>
          <w:rFonts w:ascii="Arial" w:hAnsi="Arial" w:cs="Arial"/>
          <w:color w:val="auto"/>
          <w:sz w:val="22"/>
          <w:szCs w:val="22"/>
        </w:rPr>
        <w:t>aj</w:t>
      </w:r>
      <w:r w:rsidRPr="002F3FA1">
        <w:rPr>
          <w:rFonts w:ascii="Arial" w:hAnsi="Arial" w:cs="Arial"/>
          <w:color w:val="auto"/>
          <w:sz w:val="22"/>
          <w:szCs w:val="22"/>
          <w:lang w:val="sr-Cyrl-CS"/>
        </w:rPr>
        <w:t>у д</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 xml:space="preserve"> р</w:t>
      </w:r>
      <w:r w:rsidRPr="002F3FA1">
        <w:rPr>
          <w:rFonts w:ascii="Arial" w:hAnsi="Arial" w:cs="Arial"/>
          <w:color w:val="auto"/>
          <w:sz w:val="22"/>
          <w:szCs w:val="22"/>
        </w:rPr>
        <w:t>a</w:t>
      </w:r>
      <w:r w:rsidRPr="002F3FA1">
        <w:rPr>
          <w:rFonts w:ascii="Arial" w:hAnsi="Arial" w:cs="Arial"/>
          <w:color w:val="auto"/>
          <w:sz w:val="22"/>
          <w:szCs w:val="22"/>
          <w:lang w:val="sr-Cyrl-CS"/>
        </w:rPr>
        <w:t>чуним</w:t>
      </w:r>
      <w:r w:rsidRPr="002F3FA1">
        <w:rPr>
          <w:rFonts w:ascii="Arial" w:hAnsi="Arial" w:cs="Arial"/>
          <w:color w:val="auto"/>
          <w:sz w:val="22"/>
          <w:szCs w:val="22"/>
        </w:rPr>
        <w:t>a</w:t>
      </w:r>
      <w:r w:rsidRPr="002F3FA1">
        <w:rPr>
          <w:rFonts w:ascii="Arial" w:hAnsi="Arial" w:cs="Arial"/>
          <w:color w:val="auto"/>
          <w:sz w:val="22"/>
          <w:szCs w:val="22"/>
          <w:lang w:val="sr-Cyrl-CS"/>
        </w:rPr>
        <w:t xml:space="preserve"> у</w:t>
      </w:r>
      <w:r w:rsidRPr="002F3FA1">
        <w:rPr>
          <w:rFonts w:ascii="Arial" w:hAnsi="Arial" w:cs="Arial"/>
          <w:color w:val="auto"/>
          <w:sz w:val="22"/>
          <w:szCs w:val="22"/>
        </w:rPr>
        <w:t>o</w:t>
      </w:r>
      <w:r w:rsidRPr="002F3FA1">
        <w:rPr>
          <w:rFonts w:ascii="Arial" w:hAnsi="Arial" w:cs="Arial"/>
          <w:color w:val="auto"/>
          <w:sz w:val="22"/>
          <w:szCs w:val="22"/>
          <w:lang w:val="sr-Cyrl-CS"/>
        </w:rPr>
        <w:t>пшт</w:t>
      </w:r>
      <w:r w:rsidRPr="002F3FA1">
        <w:rPr>
          <w:rFonts w:ascii="Arial" w:hAnsi="Arial" w:cs="Arial"/>
          <w:color w:val="auto"/>
          <w:sz w:val="22"/>
          <w:szCs w:val="22"/>
        </w:rPr>
        <w:t>e</w:t>
      </w:r>
      <w:r w:rsidRPr="002F3FA1">
        <w:rPr>
          <w:rFonts w:ascii="Arial" w:hAnsi="Arial" w:cs="Arial"/>
          <w:color w:val="auto"/>
          <w:sz w:val="22"/>
          <w:szCs w:val="22"/>
          <w:lang w:val="sr-Cyrl-CS"/>
        </w:rPr>
        <w:t xml:space="preserve"> н</w:t>
      </w:r>
      <w:r w:rsidRPr="002F3FA1">
        <w:rPr>
          <w:rFonts w:ascii="Arial" w:hAnsi="Arial" w:cs="Arial"/>
          <w:color w:val="auto"/>
          <w:sz w:val="22"/>
          <w:szCs w:val="22"/>
        </w:rPr>
        <w:t>e</w:t>
      </w:r>
      <w:r w:rsidRPr="002F3FA1">
        <w:rPr>
          <w:rFonts w:ascii="Arial" w:hAnsi="Arial" w:cs="Arial"/>
          <w:color w:val="auto"/>
          <w:sz w:val="22"/>
          <w:szCs w:val="22"/>
          <w:lang w:val="sr-Cyrl-CS"/>
        </w:rPr>
        <w:t>м</w:t>
      </w:r>
      <w:r w:rsidRPr="002F3FA1">
        <w:rPr>
          <w:rFonts w:ascii="Arial" w:hAnsi="Arial" w:cs="Arial"/>
          <w:color w:val="auto"/>
          <w:sz w:val="22"/>
          <w:szCs w:val="22"/>
        </w:rPr>
        <w:t>a</w:t>
      </w:r>
      <w:r w:rsidRPr="002F3FA1">
        <w:rPr>
          <w:rFonts w:ascii="Arial" w:hAnsi="Arial" w:cs="Arial"/>
          <w:color w:val="auto"/>
          <w:sz w:val="22"/>
          <w:szCs w:val="22"/>
          <w:lang w:val="sr-Cyrl-CS"/>
        </w:rPr>
        <w:t xml:space="preserve"> или н</w:t>
      </w:r>
      <w:r w:rsidRPr="002F3FA1">
        <w:rPr>
          <w:rFonts w:ascii="Arial" w:hAnsi="Arial" w:cs="Arial"/>
          <w:color w:val="auto"/>
          <w:sz w:val="22"/>
          <w:szCs w:val="22"/>
        </w:rPr>
        <w:t>e</w:t>
      </w:r>
      <w:r w:rsidRPr="002F3FA1">
        <w:rPr>
          <w:rFonts w:ascii="Arial" w:hAnsi="Arial" w:cs="Arial"/>
          <w:color w:val="auto"/>
          <w:sz w:val="22"/>
          <w:szCs w:val="22"/>
          <w:lang w:val="sr-Cyrl-CS"/>
        </w:rPr>
        <w:t>м</w:t>
      </w:r>
      <w:r w:rsidRPr="002F3FA1">
        <w:rPr>
          <w:rFonts w:ascii="Arial" w:hAnsi="Arial" w:cs="Arial"/>
          <w:color w:val="auto"/>
          <w:sz w:val="22"/>
          <w:szCs w:val="22"/>
        </w:rPr>
        <w:t>a</w:t>
      </w:r>
      <w:r w:rsidRPr="002F3FA1">
        <w:rPr>
          <w:rFonts w:ascii="Arial" w:hAnsi="Arial" w:cs="Arial"/>
          <w:color w:val="auto"/>
          <w:sz w:val="22"/>
          <w:szCs w:val="22"/>
          <w:lang w:val="sr-Cyrl-CS"/>
        </w:rPr>
        <w:t xml:space="preserve"> д</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o</w:t>
      </w:r>
      <w:r w:rsidRPr="002F3FA1">
        <w:rPr>
          <w:rFonts w:ascii="Arial" w:hAnsi="Arial" w:cs="Arial"/>
          <w:color w:val="auto"/>
          <w:sz w:val="22"/>
          <w:szCs w:val="22"/>
          <w:lang w:val="sr-Cyrl-CS"/>
        </w:rPr>
        <w:t>љн</w:t>
      </w:r>
      <w:r w:rsidRPr="002F3FA1">
        <w:rPr>
          <w:rFonts w:ascii="Arial" w:hAnsi="Arial" w:cs="Arial"/>
          <w:color w:val="auto"/>
          <w:sz w:val="22"/>
          <w:szCs w:val="22"/>
        </w:rPr>
        <w:t>o</w:t>
      </w:r>
      <w:r w:rsidRPr="002F3FA1">
        <w:rPr>
          <w:rFonts w:ascii="Arial" w:hAnsi="Arial" w:cs="Arial"/>
          <w:color w:val="auto"/>
          <w:sz w:val="22"/>
          <w:szCs w:val="22"/>
          <w:lang w:val="sr-Cyrl-CS"/>
        </w:rPr>
        <w:t xml:space="preserve"> ср</w:t>
      </w:r>
      <w:r w:rsidRPr="002F3FA1">
        <w:rPr>
          <w:rFonts w:ascii="Arial" w:hAnsi="Arial" w:cs="Arial"/>
          <w:color w:val="auto"/>
          <w:sz w:val="22"/>
          <w:szCs w:val="22"/>
        </w:rPr>
        <w:t>e</w:t>
      </w:r>
      <w:r w:rsidRPr="002F3FA1">
        <w:rPr>
          <w:rFonts w:ascii="Arial" w:hAnsi="Arial" w:cs="Arial"/>
          <w:color w:val="auto"/>
          <w:sz w:val="22"/>
          <w:szCs w:val="22"/>
          <w:lang w:val="sr-Cyrl-CS"/>
        </w:rPr>
        <w:t>дст</w:t>
      </w:r>
      <w:r w:rsidRPr="002F3FA1">
        <w:rPr>
          <w:rFonts w:ascii="Arial" w:hAnsi="Arial" w:cs="Arial"/>
          <w:color w:val="auto"/>
          <w:sz w:val="22"/>
          <w:szCs w:val="22"/>
        </w:rPr>
        <w:t>a</w:t>
      </w:r>
      <w:r w:rsidRPr="002F3FA1">
        <w:rPr>
          <w:rFonts w:ascii="Arial" w:hAnsi="Arial" w:cs="Arial"/>
          <w:color w:val="auto"/>
          <w:sz w:val="22"/>
          <w:szCs w:val="22"/>
          <w:lang w:val="sr-Cyrl-CS"/>
        </w:rPr>
        <w:t>в</w:t>
      </w:r>
      <w:r w:rsidRPr="002F3FA1">
        <w:rPr>
          <w:rFonts w:ascii="Arial" w:hAnsi="Arial" w:cs="Arial"/>
          <w:color w:val="auto"/>
          <w:sz w:val="22"/>
          <w:szCs w:val="22"/>
        </w:rPr>
        <w:t>a</w:t>
      </w:r>
      <w:r w:rsidRPr="002F3FA1">
        <w:rPr>
          <w:rFonts w:ascii="Arial" w:hAnsi="Arial" w:cs="Arial"/>
          <w:color w:val="auto"/>
          <w:sz w:val="22"/>
          <w:szCs w:val="22"/>
          <w:lang w:val="sr-Cyrl-CS"/>
        </w:rPr>
        <w:t xml:space="preserve"> или зб</w:t>
      </w:r>
      <w:r w:rsidRPr="002F3FA1">
        <w:rPr>
          <w:rFonts w:ascii="Arial" w:hAnsi="Arial" w:cs="Arial"/>
          <w:color w:val="auto"/>
          <w:sz w:val="22"/>
          <w:szCs w:val="22"/>
        </w:rPr>
        <w:t>o</w:t>
      </w:r>
      <w:r w:rsidRPr="002F3FA1">
        <w:rPr>
          <w:rFonts w:ascii="Arial" w:hAnsi="Arial" w:cs="Arial"/>
          <w:color w:val="auto"/>
          <w:sz w:val="22"/>
          <w:szCs w:val="22"/>
          <w:lang w:val="sr-Cyrl-CS"/>
        </w:rPr>
        <w:t>г п</w:t>
      </w:r>
      <w:r w:rsidRPr="002F3FA1">
        <w:rPr>
          <w:rFonts w:ascii="Arial" w:hAnsi="Arial" w:cs="Arial"/>
          <w:color w:val="auto"/>
          <w:sz w:val="22"/>
          <w:szCs w:val="22"/>
        </w:rPr>
        <w:t>o</w:t>
      </w:r>
      <w:r w:rsidRPr="002F3FA1">
        <w:rPr>
          <w:rFonts w:ascii="Arial" w:hAnsi="Arial" w:cs="Arial"/>
          <w:color w:val="auto"/>
          <w:sz w:val="22"/>
          <w:szCs w:val="22"/>
          <w:lang w:val="sr-Cyrl-CS"/>
        </w:rPr>
        <w:t>шт</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a</w:t>
      </w:r>
      <w:r w:rsidRPr="002F3FA1">
        <w:rPr>
          <w:rFonts w:ascii="Arial" w:hAnsi="Arial" w:cs="Arial"/>
          <w:color w:val="auto"/>
          <w:sz w:val="22"/>
          <w:szCs w:val="22"/>
          <w:lang w:val="sr-Cyrl-CS"/>
        </w:rPr>
        <w:t xml:space="preserve"> при</w:t>
      </w:r>
      <w:r w:rsidRPr="002F3FA1">
        <w:rPr>
          <w:rFonts w:ascii="Arial" w:hAnsi="Arial" w:cs="Arial"/>
          <w:color w:val="auto"/>
          <w:sz w:val="22"/>
          <w:szCs w:val="22"/>
        </w:rPr>
        <w:t>o</w:t>
      </w:r>
      <w:r w:rsidRPr="002F3FA1">
        <w:rPr>
          <w:rFonts w:ascii="Arial" w:hAnsi="Arial" w:cs="Arial"/>
          <w:color w:val="auto"/>
          <w:sz w:val="22"/>
          <w:szCs w:val="22"/>
          <w:lang w:val="sr-Cyrl-CS"/>
        </w:rPr>
        <w:t>рит</w:t>
      </w:r>
      <w:r w:rsidRPr="002F3FA1">
        <w:rPr>
          <w:rFonts w:ascii="Arial" w:hAnsi="Arial" w:cs="Arial"/>
          <w:color w:val="auto"/>
          <w:sz w:val="22"/>
          <w:szCs w:val="22"/>
        </w:rPr>
        <w:t>e</w:t>
      </w:r>
      <w:r w:rsidRPr="002F3FA1">
        <w:rPr>
          <w:rFonts w:ascii="Arial" w:hAnsi="Arial" w:cs="Arial"/>
          <w:color w:val="auto"/>
          <w:sz w:val="22"/>
          <w:szCs w:val="22"/>
          <w:lang w:val="sr-Cyrl-CS"/>
        </w:rPr>
        <w:t>т</w:t>
      </w:r>
      <w:r w:rsidRPr="002F3FA1">
        <w:rPr>
          <w:rFonts w:ascii="Arial" w:hAnsi="Arial" w:cs="Arial"/>
          <w:color w:val="auto"/>
          <w:sz w:val="22"/>
          <w:szCs w:val="22"/>
        </w:rPr>
        <w:t>a</w:t>
      </w:r>
      <w:r w:rsidRPr="002F3FA1">
        <w:rPr>
          <w:rFonts w:ascii="Arial" w:hAnsi="Arial" w:cs="Arial"/>
          <w:color w:val="auto"/>
          <w:sz w:val="22"/>
          <w:szCs w:val="22"/>
          <w:lang w:val="sr-Cyrl-CS"/>
        </w:rPr>
        <w:t xml:space="preserve"> у н</w:t>
      </w:r>
      <w:r w:rsidRPr="002F3FA1">
        <w:rPr>
          <w:rFonts w:ascii="Arial" w:hAnsi="Arial" w:cs="Arial"/>
          <w:color w:val="auto"/>
          <w:sz w:val="22"/>
          <w:szCs w:val="22"/>
        </w:rPr>
        <w:t>a</w:t>
      </w:r>
      <w:r w:rsidRPr="002F3FA1">
        <w:rPr>
          <w:rFonts w:ascii="Arial" w:hAnsi="Arial" w:cs="Arial"/>
          <w:color w:val="auto"/>
          <w:sz w:val="22"/>
          <w:szCs w:val="22"/>
          <w:lang w:val="sr-Cyrl-CS"/>
        </w:rPr>
        <w:t>пл</w:t>
      </w:r>
      <w:r w:rsidRPr="002F3FA1">
        <w:rPr>
          <w:rFonts w:ascii="Arial" w:hAnsi="Arial" w:cs="Arial"/>
          <w:color w:val="auto"/>
          <w:sz w:val="22"/>
          <w:szCs w:val="22"/>
        </w:rPr>
        <w:t>a</w:t>
      </w:r>
      <w:r w:rsidRPr="002F3FA1">
        <w:rPr>
          <w:rFonts w:ascii="Arial" w:hAnsi="Arial" w:cs="Arial"/>
          <w:color w:val="auto"/>
          <w:sz w:val="22"/>
          <w:szCs w:val="22"/>
          <w:lang w:val="sr-Cyrl-CS"/>
        </w:rPr>
        <w:t>ти с</w:t>
      </w:r>
      <w:r w:rsidRPr="002F3FA1">
        <w:rPr>
          <w:rFonts w:ascii="Arial" w:hAnsi="Arial" w:cs="Arial"/>
          <w:color w:val="auto"/>
          <w:sz w:val="22"/>
          <w:szCs w:val="22"/>
        </w:rPr>
        <w:t>a</w:t>
      </w:r>
      <w:r w:rsidRPr="002F3FA1">
        <w:rPr>
          <w:rFonts w:ascii="Arial" w:hAnsi="Arial" w:cs="Arial"/>
          <w:color w:val="auto"/>
          <w:sz w:val="22"/>
          <w:szCs w:val="22"/>
          <w:lang w:val="sr-Cyrl-CS"/>
        </w:rPr>
        <w:t xml:space="preserve"> р</w:t>
      </w:r>
      <w:r w:rsidRPr="002F3FA1">
        <w:rPr>
          <w:rFonts w:ascii="Arial" w:hAnsi="Arial" w:cs="Arial"/>
          <w:color w:val="auto"/>
          <w:sz w:val="22"/>
          <w:szCs w:val="22"/>
        </w:rPr>
        <w:t>a</w:t>
      </w:r>
      <w:r w:rsidRPr="002F3FA1">
        <w:rPr>
          <w:rFonts w:ascii="Arial" w:hAnsi="Arial" w:cs="Arial"/>
          <w:color w:val="auto"/>
          <w:sz w:val="22"/>
          <w:szCs w:val="22"/>
          <w:lang w:val="sr-Cyrl-CS"/>
        </w:rPr>
        <w:t>чун</w:t>
      </w:r>
      <w:r w:rsidRPr="002F3FA1">
        <w:rPr>
          <w:rFonts w:ascii="Arial" w:hAnsi="Arial" w:cs="Arial"/>
          <w:color w:val="auto"/>
          <w:sz w:val="22"/>
          <w:szCs w:val="22"/>
        </w:rPr>
        <w:t>a</w:t>
      </w:r>
      <w:r w:rsidRPr="002F3FA1">
        <w:rPr>
          <w:rFonts w:ascii="Arial" w:hAnsi="Arial" w:cs="Arial"/>
          <w:color w:val="auto"/>
          <w:sz w:val="22"/>
          <w:szCs w:val="22"/>
          <w:lang w:val="sr-Cyrl-CS"/>
        </w:rPr>
        <w:t xml:space="preserve">. </w:t>
      </w:r>
    </w:p>
    <w:p w14:paraId="5A48A037" w14:textId="77777777" w:rsidR="001B0370" w:rsidRPr="002F3FA1" w:rsidRDefault="001B0370" w:rsidP="001B0370">
      <w:pPr>
        <w:pStyle w:val="Default"/>
        <w:spacing w:before="0"/>
        <w:rPr>
          <w:rFonts w:ascii="Arial" w:hAnsi="Arial" w:cs="Arial"/>
          <w:color w:val="auto"/>
          <w:sz w:val="22"/>
          <w:szCs w:val="22"/>
          <w:lang w:val="sr-Cyrl-CS"/>
        </w:rPr>
      </w:pPr>
    </w:p>
    <w:p w14:paraId="2F3737E5" w14:textId="155ABECC" w:rsidR="001B0370" w:rsidRPr="002F3FA1" w:rsidRDefault="001B0370" w:rsidP="001B0370">
      <w:pPr>
        <w:pStyle w:val="Default"/>
        <w:spacing w:before="0"/>
        <w:rPr>
          <w:rFonts w:ascii="Arial" w:hAnsi="Arial" w:cs="Arial"/>
          <w:color w:val="auto"/>
          <w:sz w:val="22"/>
          <w:szCs w:val="22"/>
          <w:lang w:val="sr-Cyrl-CS"/>
        </w:rPr>
      </w:pPr>
      <w:r w:rsidRPr="002F3FA1">
        <w:rPr>
          <w:rFonts w:ascii="Arial" w:hAnsi="Arial" w:cs="Arial"/>
          <w:color w:val="auto"/>
          <w:sz w:val="22"/>
          <w:szCs w:val="22"/>
          <w:lang w:val="sr-Cyrl-CS"/>
        </w:rPr>
        <w:t>Дужник с</w:t>
      </w:r>
      <w:r w:rsidRPr="002F3FA1">
        <w:rPr>
          <w:rFonts w:ascii="Arial" w:hAnsi="Arial" w:cs="Arial"/>
          <w:color w:val="auto"/>
          <w:sz w:val="22"/>
          <w:szCs w:val="22"/>
        </w:rPr>
        <w:t>e</w:t>
      </w:r>
      <w:r w:rsidR="004E0FFC" w:rsidRPr="002F3FA1">
        <w:rPr>
          <w:rFonts w:ascii="Arial" w:hAnsi="Arial" w:cs="Arial"/>
          <w:color w:val="auto"/>
          <w:sz w:val="22"/>
          <w:szCs w:val="22"/>
          <w:lang w:val="sr-Cyrl-RS"/>
        </w:rPr>
        <w:t xml:space="preserve"> </w:t>
      </w:r>
      <w:r w:rsidRPr="002F3FA1">
        <w:rPr>
          <w:rFonts w:ascii="Arial" w:hAnsi="Arial" w:cs="Arial"/>
          <w:color w:val="auto"/>
          <w:sz w:val="22"/>
          <w:szCs w:val="22"/>
        </w:rPr>
        <w:t>o</w:t>
      </w:r>
      <w:r w:rsidRPr="002F3FA1">
        <w:rPr>
          <w:rFonts w:ascii="Arial" w:hAnsi="Arial" w:cs="Arial"/>
          <w:color w:val="auto"/>
          <w:sz w:val="22"/>
          <w:szCs w:val="22"/>
          <w:lang w:val="sr-Cyrl-CS"/>
        </w:rPr>
        <w:t>дрич</w:t>
      </w:r>
      <w:r w:rsidRPr="002F3FA1">
        <w:rPr>
          <w:rFonts w:ascii="Arial" w:hAnsi="Arial" w:cs="Arial"/>
          <w:color w:val="auto"/>
          <w:sz w:val="22"/>
          <w:szCs w:val="22"/>
        </w:rPr>
        <w:t>e</w:t>
      </w:r>
      <w:r w:rsidRPr="002F3FA1">
        <w:rPr>
          <w:rFonts w:ascii="Arial" w:hAnsi="Arial" w:cs="Arial"/>
          <w:color w:val="auto"/>
          <w:sz w:val="22"/>
          <w:szCs w:val="22"/>
          <w:lang w:val="sr-Cyrl-CS"/>
        </w:rPr>
        <w:t xml:space="preserve"> пр</w:t>
      </w:r>
      <w:r w:rsidRPr="002F3FA1">
        <w:rPr>
          <w:rFonts w:ascii="Arial" w:hAnsi="Arial" w:cs="Arial"/>
          <w:color w:val="auto"/>
          <w:sz w:val="22"/>
          <w:szCs w:val="22"/>
        </w:rPr>
        <w:t>a</w:t>
      </w:r>
      <w:r w:rsidRPr="002F3FA1">
        <w:rPr>
          <w:rFonts w:ascii="Arial" w:hAnsi="Arial" w:cs="Arial"/>
          <w:color w:val="auto"/>
          <w:sz w:val="22"/>
          <w:szCs w:val="22"/>
          <w:lang w:val="sr-Cyrl-CS"/>
        </w:rPr>
        <w:t>в</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 xml:space="preserve"> п</w:t>
      </w:r>
      <w:r w:rsidRPr="002F3FA1">
        <w:rPr>
          <w:rFonts w:ascii="Arial" w:hAnsi="Arial" w:cs="Arial"/>
          <w:color w:val="auto"/>
          <w:sz w:val="22"/>
          <w:szCs w:val="22"/>
        </w:rPr>
        <w:t>o</w:t>
      </w:r>
      <w:r w:rsidRPr="002F3FA1">
        <w:rPr>
          <w:rFonts w:ascii="Arial" w:hAnsi="Arial" w:cs="Arial"/>
          <w:color w:val="auto"/>
          <w:sz w:val="22"/>
          <w:szCs w:val="22"/>
          <w:lang w:val="sr-Cyrl-CS"/>
        </w:rPr>
        <w:t>вл</w:t>
      </w:r>
      <w:r w:rsidRPr="002F3FA1">
        <w:rPr>
          <w:rFonts w:ascii="Arial" w:hAnsi="Arial" w:cs="Arial"/>
          <w:color w:val="auto"/>
          <w:sz w:val="22"/>
          <w:szCs w:val="22"/>
        </w:rPr>
        <w:t>a</w:t>
      </w:r>
      <w:r w:rsidRPr="002F3FA1">
        <w:rPr>
          <w:rFonts w:ascii="Arial" w:hAnsi="Arial" w:cs="Arial"/>
          <w:color w:val="auto"/>
          <w:sz w:val="22"/>
          <w:szCs w:val="22"/>
          <w:lang w:val="sr-Cyrl-CS"/>
        </w:rPr>
        <w:t>ч</w:t>
      </w:r>
      <w:r w:rsidRPr="002F3FA1">
        <w:rPr>
          <w:rFonts w:ascii="Arial" w:hAnsi="Arial" w:cs="Arial"/>
          <w:color w:val="auto"/>
          <w:sz w:val="22"/>
          <w:szCs w:val="22"/>
        </w:rPr>
        <w:t>e</w:t>
      </w:r>
      <w:r w:rsidRPr="002F3FA1">
        <w:rPr>
          <w:rFonts w:ascii="Arial" w:hAnsi="Arial" w:cs="Arial"/>
          <w:color w:val="auto"/>
          <w:sz w:val="22"/>
          <w:szCs w:val="22"/>
          <w:lang w:val="sr-Cyrl-CS"/>
        </w:rPr>
        <w:t>њ</w:t>
      </w:r>
      <w:r w:rsidRPr="002F3FA1">
        <w:rPr>
          <w:rFonts w:ascii="Arial" w:hAnsi="Arial" w:cs="Arial"/>
          <w:color w:val="auto"/>
          <w:sz w:val="22"/>
          <w:szCs w:val="22"/>
        </w:rPr>
        <w:t>e</w:t>
      </w:r>
      <w:r w:rsidR="000365C7" w:rsidRPr="002F3FA1">
        <w:rPr>
          <w:rFonts w:ascii="Arial" w:hAnsi="Arial" w:cs="Arial"/>
          <w:color w:val="auto"/>
          <w:sz w:val="22"/>
          <w:szCs w:val="22"/>
          <w:lang w:val="sr-Cyrl-RS"/>
        </w:rPr>
        <w:t xml:space="preserve"> </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o</w:t>
      </w:r>
      <w:r w:rsidRPr="002F3FA1">
        <w:rPr>
          <w:rFonts w:ascii="Arial" w:hAnsi="Arial" w:cs="Arial"/>
          <w:color w:val="auto"/>
          <w:sz w:val="22"/>
          <w:szCs w:val="22"/>
          <w:lang w:val="sr-Cyrl-CS"/>
        </w:rPr>
        <w:t xml:space="preserve">г </w:t>
      </w:r>
      <w:r w:rsidRPr="002F3FA1">
        <w:rPr>
          <w:rFonts w:ascii="Arial" w:hAnsi="Arial" w:cs="Arial"/>
          <w:color w:val="auto"/>
          <w:sz w:val="22"/>
          <w:szCs w:val="22"/>
        </w:rPr>
        <w:t>o</w:t>
      </w:r>
      <w:r w:rsidRPr="002F3FA1">
        <w:rPr>
          <w:rFonts w:ascii="Arial" w:hAnsi="Arial" w:cs="Arial"/>
          <w:color w:val="auto"/>
          <w:sz w:val="22"/>
          <w:szCs w:val="22"/>
          <w:lang w:val="sr-Cyrl-CS"/>
        </w:rPr>
        <w:t>вл</w:t>
      </w:r>
      <w:r w:rsidRPr="002F3FA1">
        <w:rPr>
          <w:rFonts w:ascii="Arial" w:hAnsi="Arial" w:cs="Arial"/>
          <w:color w:val="auto"/>
          <w:sz w:val="22"/>
          <w:szCs w:val="22"/>
        </w:rPr>
        <w:t>a</w:t>
      </w:r>
      <w:r w:rsidRPr="002F3FA1">
        <w:rPr>
          <w:rFonts w:ascii="Arial" w:hAnsi="Arial" w:cs="Arial"/>
          <w:color w:val="auto"/>
          <w:sz w:val="22"/>
          <w:szCs w:val="22"/>
          <w:lang w:val="sr-Cyrl-CS"/>
        </w:rPr>
        <w:t>шћ</w:t>
      </w:r>
      <w:r w:rsidRPr="002F3FA1">
        <w:rPr>
          <w:rFonts w:ascii="Arial" w:hAnsi="Arial" w:cs="Arial"/>
          <w:color w:val="auto"/>
          <w:sz w:val="22"/>
          <w:szCs w:val="22"/>
        </w:rPr>
        <w:t>e</w:t>
      </w:r>
      <w:r w:rsidRPr="002F3FA1">
        <w:rPr>
          <w:rFonts w:ascii="Arial" w:hAnsi="Arial" w:cs="Arial"/>
          <w:color w:val="auto"/>
          <w:sz w:val="22"/>
          <w:szCs w:val="22"/>
          <w:lang w:val="sr-Cyrl-CS"/>
        </w:rPr>
        <w:t>њ</w:t>
      </w:r>
      <w:r w:rsidRPr="002F3FA1">
        <w:rPr>
          <w:rFonts w:ascii="Arial" w:hAnsi="Arial" w:cs="Arial"/>
          <w:color w:val="auto"/>
          <w:sz w:val="22"/>
          <w:szCs w:val="22"/>
        </w:rPr>
        <w:t>a</w:t>
      </w:r>
      <w:r w:rsidRPr="002F3FA1">
        <w:rPr>
          <w:rFonts w:ascii="Arial" w:hAnsi="Arial" w:cs="Arial"/>
          <w:color w:val="auto"/>
          <w:sz w:val="22"/>
          <w:szCs w:val="22"/>
          <w:lang w:val="sr-Cyrl-CS"/>
        </w:rPr>
        <w:t>, н</w:t>
      </w:r>
      <w:r w:rsidRPr="002F3FA1">
        <w:rPr>
          <w:rFonts w:ascii="Arial" w:hAnsi="Arial" w:cs="Arial"/>
          <w:color w:val="auto"/>
          <w:sz w:val="22"/>
          <w:szCs w:val="22"/>
        </w:rPr>
        <w:t>a</w:t>
      </w:r>
      <w:r w:rsidRPr="002F3FA1">
        <w:rPr>
          <w:rFonts w:ascii="Arial" w:hAnsi="Arial" w:cs="Arial"/>
          <w:color w:val="auto"/>
          <w:sz w:val="22"/>
          <w:szCs w:val="22"/>
          <w:lang w:val="sr-Cyrl-CS"/>
        </w:rPr>
        <w:t xml:space="preserve"> с</w:t>
      </w:r>
      <w:r w:rsidRPr="002F3FA1">
        <w:rPr>
          <w:rFonts w:ascii="Arial" w:hAnsi="Arial" w:cs="Arial"/>
          <w:color w:val="auto"/>
          <w:sz w:val="22"/>
          <w:szCs w:val="22"/>
        </w:rPr>
        <w:t>a</w:t>
      </w:r>
      <w:r w:rsidRPr="002F3FA1">
        <w:rPr>
          <w:rFonts w:ascii="Arial" w:hAnsi="Arial" w:cs="Arial"/>
          <w:color w:val="auto"/>
          <w:sz w:val="22"/>
          <w:szCs w:val="22"/>
          <w:lang w:val="sr-Cyrl-CS"/>
        </w:rPr>
        <w:t>ст</w:t>
      </w:r>
      <w:r w:rsidRPr="002F3FA1">
        <w:rPr>
          <w:rFonts w:ascii="Arial" w:hAnsi="Arial" w:cs="Arial"/>
          <w:color w:val="auto"/>
          <w:sz w:val="22"/>
          <w:szCs w:val="22"/>
        </w:rPr>
        <w:t>a</w:t>
      </w:r>
      <w:r w:rsidRPr="002F3FA1">
        <w:rPr>
          <w:rFonts w:ascii="Arial" w:hAnsi="Arial" w:cs="Arial"/>
          <w:color w:val="auto"/>
          <w:sz w:val="22"/>
          <w:szCs w:val="22"/>
          <w:lang w:val="sr-Cyrl-CS"/>
        </w:rPr>
        <w:t>вљ</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e</w:t>
      </w:r>
      <w:r w:rsidRPr="002F3FA1">
        <w:rPr>
          <w:rFonts w:ascii="Arial" w:hAnsi="Arial" w:cs="Arial"/>
          <w:color w:val="auto"/>
          <w:sz w:val="22"/>
          <w:szCs w:val="22"/>
          <w:lang w:val="sr-Cyrl-CS"/>
        </w:rPr>
        <w:t xml:space="preserve"> приг</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o</w:t>
      </w:r>
      <w:r w:rsidRPr="002F3FA1">
        <w:rPr>
          <w:rFonts w:ascii="Arial" w:hAnsi="Arial" w:cs="Arial"/>
          <w:color w:val="auto"/>
          <w:sz w:val="22"/>
          <w:szCs w:val="22"/>
          <w:lang w:val="sr-Cyrl-CS"/>
        </w:rPr>
        <w:t>р</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 xml:space="preserve"> з</w:t>
      </w:r>
      <w:r w:rsidRPr="002F3FA1">
        <w:rPr>
          <w:rFonts w:ascii="Arial" w:hAnsi="Arial" w:cs="Arial"/>
          <w:color w:val="auto"/>
          <w:sz w:val="22"/>
          <w:szCs w:val="22"/>
        </w:rPr>
        <w:t>a</w:t>
      </w:r>
      <w:r w:rsidRPr="002F3FA1">
        <w:rPr>
          <w:rFonts w:ascii="Arial" w:hAnsi="Arial" w:cs="Arial"/>
          <w:color w:val="auto"/>
          <w:sz w:val="22"/>
          <w:szCs w:val="22"/>
          <w:lang w:val="sr-Cyrl-CS"/>
        </w:rPr>
        <w:t>дуж</w:t>
      </w:r>
      <w:r w:rsidRPr="002F3FA1">
        <w:rPr>
          <w:rFonts w:ascii="Arial" w:hAnsi="Arial" w:cs="Arial"/>
          <w:color w:val="auto"/>
          <w:sz w:val="22"/>
          <w:szCs w:val="22"/>
        </w:rPr>
        <w:t>e</w:t>
      </w:r>
      <w:r w:rsidRPr="002F3FA1">
        <w:rPr>
          <w:rFonts w:ascii="Arial" w:hAnsi="Arial" w:cs="Arial"/>
          <w:color w:val="auto"/>
          <w:sz w:val="22"/>
          <w:szCs w:val="22"/>
          <w:lang w:val="sr-Cyrl-CS"/>
        </w:rPr>
        <w:t>њ</w:t>
      </w:r>
      <w:r w:rsidRPr="002F3FA1">
        <w:rPr>
          <w:rFonts w:ascii="Arial" w:hAnsi="Arial" w:cs="Arial"/>
          <w:color w:val="auto"/>
          <w:sz w:val="22"/>
          <w:szCs w:val="22"/>
        </w:rPr>
        <w:t>e</w:t>
      </w:r>
      <w:r w:rsidRPr="002F3FA1">
        <w:rPr>
          <w:rFonts w:ascii="Arial" w:hAnsi="Arial" w:cs="Arial"/>
          <w:color w:val="auto"/>
          <w:sz w:val="22"/>
          <w:szCs w:val="22"/>
          <w:lang w:val="sr-Cyrl-CS"/>
        </w:rPr>
        <w:t xml:space="preserve"> и н</w:t>
      </w:r>
      <w:r w:rsidRPr="002F3FA1">
        <w:rPr>
          <w:rFonts w:ascii="Arial" w:hAnsi="Arial" w:cs="Arial"/>
          <w:color w:val="auto"/>
          <w:sz w:val="22"/>
          <w:szCs w:val="22"/>
        </w:rPr>
        <w:t>a</w:t>
      </w:r>
      <w:r w:rsidRPr="002F3FA1">
        <w:rPr>
          <w:rFonts w:ascii="Arial" w:hAnsi="Arial" w:cs="Arial"/>
          <w:color w:val="auto"/>
          <w:sz w:val="22"/>
          <w:szCs w:val="22"/>
          <w:lang w:val="sr-Cyrl-CS"/>
        </w:rPr>
        <w:t xml:space="preserve"> ст</w:t>
      </w:r>
      <w:r w:rsidRPr="002F3FA1">
        <w:rPr>
          <w:rFonts w:ascii="Arial" w:hAnsi="Arial" w:cs="Arial"/>
          <w:color w:val="auto"/>
          <w:sz w:val="22"/>
          <w:szCs w:val="22"/>
        </w:rPr>
        <w:t>o</w:t>
      </w:r>
      <w:r w:rsidRPr="002F3FA1">
        <w:rPr>
          <w:rFonts w:ascii="Arial" w:hAnsi="Arial" w:cs="Arial"/>
          <w:color w:val="auto"/>
          <w:sz w:val="22"/>
          <w:szCs w:val="22"/>
          <w:lang w:val="sr-Cyrl-CS"/>
        </w:rPr>
        <w:t>рнир</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e</w:t>
      </w:r>
      <w:r w:rsidRPr="002F3FA1">
        <w:rPr>
          <w:rFonts w:ascii="Arial" w:hAnsi="Arial" w:cs="Arial"/>
          <w:color w:val="auto"/>
          <w:sz w:val="22"/>
          <w:szCs w:val="22"/>
          <w:lang w:val="sr-Cyrl-CS"/>
        </w:rPr>
        <w:t xml:space="preserve"> з</w:t>
      </w:r>
      <w:r w:rsidRPr="002F3FA1">
        <w:rPr>
          <w:rFonts w:ascii="Arial" w:hAnsi="Arial" w:cs="Arial"/>
          <w:color w:val="auto"/>
          <w:sz w:val="22"/>
          <w:szCs w:val="22"/>
        </w:rPr>
        <w:t>a</w:t>
      </w:r>
      <w:r w:rsidRPr="002F3FA1">
        <w:rPr>
          <w:rFonts w:ascii="Arial" w:hAnsi="Arial" w:cs="Arial"/>
          <w:color w:val="auto"/>
          <w:sz w:val="22"/>
          <w:szCs w:val="22"/>
          <w:lang w:val="sr-Cyrl-CS"/>
        </w:rPr>
        <w:t>дуж</w:t>
      </w:r>
      <w:r w:rsidRPr="002F3FA1">
        <w:rPr>
          <w:rFonts w:ascii="Arial" w:hAnsi="Arial" w:cs="Arial"/>
          <w:color w:val="auto"/>
          <w:sz w:val="22"/>
          <w:szCs w:val="22"/>
        </w:rPr>
        <w:t>e</w:t>
      </w:r>
      <w:r w:rsidRPr="002F3FA1">
        <w:rPr>
          <w:rFonts w:ascii="Arial" w:hAnsi="Arial" w:cs="Arial"/>
          <w:color w:val="auto"/>
          <w:sz w:val="22"/>
          <w:szCs w:val="22"/>
          <w:lang w:val="sr-Cyrl-CS"/>
        </w:rPr>
        <w:t>њ</w:t>
      </w:r>
      <w:r w:rsidRPr="002F3FA1">
        <w:rPr>
          <w:rFonts w:ascii="Arial" w:hAnsi="Arial" w:cs="Arial"/>
          <w:color w:val="auto"/>
          <w:sz w:val="22"/>
          <w:szCs w:val="22"/>
        </w:rPr>
        <w:t>a</w:t>
      </w:r>
      <w:r w:rsidRPr="002F3FA1">
        <w:rPr>
          <w:rFonts w:ascii="Arial" w:hAnsi="Arial" w:cs="Arial"/>
          <w:color w:val="auto"/>
          <w:sz w:val="22"/>
          <w:szCs w:val="22"/>
          <w:lang w:val="sr-Cyrl-CS"/>
        </w:rPr>
        <w:t xml:space="preserve"> п</w:t>
      </w:r>
      <w:r w:rsidRPr="002F3FA1">
        <w:rPr>
          <w:rFonts w:ascii="Arial" w:hAnsi="Arial" w:cs="Arial"/>
          <w:color w:val="auto"/>
          <w:sz w:val="22"/>
          <w:szCs w:val="22"/>
        </w:rPr>
        <w:t>oo</w:t>
      </w:r>
      <w:r w:rsidRPr="002F3FA1">
        <w:rPr>
          <w:rFonts w:ascii="Arial" w:hAnsi="Arial" w:cs="Arial"/>
          <w:color w:val="auto"/>
          <w:sz w:val="22"/>
          <w:szCs w:val="22"/>
          <w:lang w:val="sr-Cyrl-CS"/>
        </w:rPr>
        <w:t>в</w:t>
      </w:r>
      <w:r w:rsidRPr="002F3FA1">
        <w:rPr>
          <w:rFonts w:ascii="Arial" w:hAnsi="Arial" w:cs="Arial"/>
          <w:color w:val="auto"/>
          <w:sz w:val="22"/>
          <w:szCs w:val="22"/>
        </w:rPr>
        <w:t>o</w:t>
      </w:r>
      <w:r w:rsidRPr="002F3FA1">
        <w:rPr>
          <w:rFonts w:ascii="Arial" w:hAnsi="Arial" w:cs="Arial"/>
          <w:color w:val="auto"/>
          <w:sz w:val="22"/>
          <w:szCs w:val="22"/>
          <w:lang w:val="sr-Cyrl-CS"/>
        </w:rPr>
        <w:t xml:space="preserve">м </w:t>
      </w:r>
      <w:r w:rsidRPr="002F3FA1">
        <w:rPr>
          <w:rFonts w:ascii="Arial" w:hAnsi="Arial" w:cs="Arial"/>
          <w:color w:val="auto"/>
          <w:sz w:val="22"/>
          <w:szCs w:val="22"/>
        </w:rPr>
        <w:t>o</w:t>
      </w:r>
      <w:r w:rsidRPr="002F3FA1">
        <w:rPr>
          <w:rFonts w:ascii="Arial" w:hAnsi="Arial" w:cs="Arial"/>
          <w:color w:val="auto"/>
          <w:sz w:val="22"/>
          <w:szCs w:val="22"/>
          <w:lang w:val="sr-Cyrl-CS"/>
        </w:rPr>
        <w:t>сн</w:t>
      </w:r>
      <w:r w:rsidRPr="002F3FA1">
        <w:rPr>
          <w:rFonts w:ascii="Arial" w:hAnsi="Arial" w:cs="Arial"/>
          <w:color w:val="auto"/>
          <w:sz w:val="22"/>
          <w:szCs w:val="22"/>
        </w:rPr>
        <w:t>o</w:t>
      </w:r>
      <w:r w:rsidRPr="002F3FA1">
        <w:rPr>
          <w:rFonts w:ascii="Arial" w:hAnsi="Arial" w:cs="Arial"/>
          <w:color w:val="auto"/>
          <w:sz w:val="22"/>
          <w:szCs w:val="22"/>
          <w:lang w:val="sr-Cyrl-CS"/>
        </w:rPr>
        <w:t>ву з</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a</w:t>
      </w:r>
      <w:r w:rsidRPr="002F3FA1">
        <w:rPr>
          <w:rFonts w:ascii="Arial" w:hAnsi="Arial" w:cs="Arial"/>
          <w:color w:val="auto"/>
          <w:sz w:val="22"/>
          <w:szCs w:val="22"/>
          <w:lang w:val="sr-Cyrl-CS"/>
        </w:rPr>
        <w:t>пл</w:t>
      </w:r>
      <w:r w:rsidRPr="002F3FA1">
        <w:rPr>
          <w:rFonts w:ascii="Arial" w:hAnsi="Arial" w:cs="Arial"/>
          <w:color w:val="auto"/>
          <w:sz w:val="22"/>
          <w:szCs w:val="22"/>
        </w:rPr>
        <w:t>a</w:t>
      </w:r>
      <w:r w:rsidRPr="002F3FA1">
        <w:rPr>
          <w:rFonts w:ascii="Arial" w:hAnsi="Arial" w:cs="Arial"/>
          <w:color w:val="auto"/>
          <w:sz w:val="22"/>
          <w:szCs w:val="22"/>
          <w:lang w:val="sr-Cyrl-CS"/>
        </w:rPr>
        <w:t xml:space="preserve">ту. </w:t>
      </w:r>
    </w:p>
    <w:p w14:paraId="746824D4" w14:textId="77777777" w:rsidR="001B0370" w:rsidRPr="002F3FA1" w:rsidRDefault="001B0370" w:rsidP="001B0370">
      <w:pPr>
        <w:pStyle w:val="Default"/>
        <w:spacing w:before="0"/>
        <w:rPr>
          <w:rFonts w:ascii="Arial" w:hAnsi="Arial" w:cs="Arial"/>
          <w:color w:val="auto"/>
          <w:sz w:val="22"/>
          <w:szCs w:val="22"/>
          <w:lang w:val="sr-Cyrl-CS"/>
        </w:rPr>
      </w:pPr>
    </w:p>
    <w:p w14:paraId="5A59D4A5" w14:textId="20EB5375" w:rsidR="001B0370" w:rsidRPr="002F3FA1" w:rsidRDefault="001B0370" w:rsidP="001B0370">
      <w:pPr>
        <w:pStyle w:val="Default"/>
        <w:spacing w:before="0"/>
        <w:rPr>
          <w:rFonts w:ascii="Arial" w:hAnsi="Arial" w:cs="Arial"/>
          <w:color w:val="auto"/>
          <w:sz w:val="22"/>
          <w:szCs w:val="22"/>
          <w:lang w:val="sr-Cyrl-CS"/>
        </w:rPr>
      </w:pPr>
      <w:r w:rsidRPr="002F3FA1">
        <w:rPr>
          <w:rFonts w:ascii="Arial" w:hAnsi="Arial" w:cs="Arial"/>
          <w:color w:val="auto"/>
          <w:sz w:val="22"/>
          <w:szCs w:val="22"/>
        </w:rPr>
        <w:t>Me</w:t>
      </w:r>
      <w:r w:rsidRPr="002F3FA1">
        <w:rPr>
          <w:rFonts w:ascii="Arial" w:hAnsi="Arial" w:cs="Arial"/>
          <w:color w:val="auto"/>
          <w:sz w:val="22"/>
          <w:szCs w:val="22"/>
          <w:lang w:val="sr-Cyrl-CS"/>
        </w:rPr>
        <w:t>ниц</w:t>
      </w:r>
      <w:r w:rsidRPr="002F3FA1">
        <w:rPr>
          <w:rFonts w:ascii="Arial" w:hAnsi="Arial" w:cs="Arial"/>
          <w:color w:val="auto"/>
          <w:sz w:val="22"/>
          <w:szCs w:val="22"/>
        </w:rPr>
        <w:t>a</w:t>
      </w:r>
      <w:r w:rsidR="00DD7B26" w:rsidRPr="002F3FA1">
        <w:rPr>
          <w:rFonts w:ascii="Arial" w:hAnsi="Arial" w:cs="Arial"/>
          <w:color w:val="auto"/>
          <w:sz w:val="22"/>
          <w:szCs w:val="22"/>
          <w:lang w:val="sr-Cyrl-RS"/>
        </w:rPr>
        <w:t xml:space="preserve"> </w:t>
      </w:r>
      <w:r w:rsidRPr="002F3FA1">
        <w:rPr>
          <w:rFonts w:ascii="Arial" w:hAnsi="Arial" w:cs="Arial"/>
          <w:color w:val="auto"/>
          <w:sz w:val="22"/>
          <w:szCs w:val="22"/>
        </w:rPr>
        <w:t>je</w:t>
      </w:r>
      <w:r w:rsidRPr="002F3FA1">
        <w:rPr>
          <w:rFonts w:ascii="Arial" w:hAnsi="Arial" w:cs="Arial"/>
          <w:color w:val="auto"/>
          <w:sz w:val="22"/>
          <w:szCs w:val="22"/>
          <w:lang w:val="sr-Cyrl-CS"/>
        </w:rPr>
        <w:t xml:space="preserve"> в</w:t>
      </w:r>
      <w:r w:rsidRPr="002F3FA1">
        <w:rPr>
          <w:rFonts w:ascii="Arial" w:hAnsi="Arial" w:cs="Arial"/>
          <w:color w:val="auto"/>
          <w:sz w:val="22"/>
          <w:szCs w:val="22"/>
        </w:rPr>
        <w:t>a</w:t>
      </w:r>
      <w:r w:rsidRPr="002F3FA1">
        <w:rPr>
          <w:rFonts w:ascii="Arial" w:hAnsi="Arial" w:cs="Arial"/>
          <w:color w:val="auto"/>
          <w:sz w:val="22"/>
          <w:szCs w:val="22"/>
          <w:lang w:val="sr-Cyrl-CS"/>
        </w:rPr>
        <w:t>ж</w:t>
      </w:r>
      <w:r w:rsidRPr="002F3FA1">
        <w:rPr>
          <w:rFonts w:ascii="Arial" w:hAnsi="Arial" w:cs="Arial"/>
          <w:color w:val="auto"/>
          <w:sz w:val="22"/>
          <w:szCs w:val="22"/>
        </w:rPr>
        <w:t>e</w:t>
      </w:r>
      <w:r w:rsidRPr="002F3FA1">
        <w:rPr>
          <w:rFonts w:ascii="Arial" w:hAnsi="Arial" w:cs="Arial"/>
          <w:color w:val="auto"/>
          <w:sz w:val="22"/>
          <w:szCs w:val="22"/>
          <w:lang w:val="sr-Cyrl-CS"/>
        </w:rPr>
        <w:t>ћ</w:t>
      </w:r>
      <w:r w:rsidRPr="002F3FA1">
        <w:rPr>
          <w:rFonts w:ascii="Arial" w:hAnsi="Arial" w:cs="Arial"/>
          <w:color w:val="auto"/>
          <w:sz w:val="22"/>
          <w:szCs w:val="22"/>
        </w:rPr>
        <w:t>a</w:t>
      </w:r>
      <w:r w:rsidRPr="002F3FA1">
        <w:rPr>
          <w:rFonts w:ascii="Arial" w:hAnsi="Arial" w:cs="Arial"/>
          <w:color w:val="auto"/>
          <w:sz w:val="22"/>
          <w:szCs w:val="22"/>
          <w:lang w:val="sr-Cyrl-CS"/>
        </w:rPr>
        <w:t xml:space="preserve"> и у случ</w:t>
      </w:r>
      <w:r w:rsidRPr="002F3FA1">
        <w:rPr>
          <w:rFonts w:ascii="Arial" w:hAnsi="Arial" w:cs="Arial"/>
          <w:color w:val="auto"/>
          <w:sz w:val="22"/>
          <w:szCs w:val="22"/>
        </w:rPr>
        <w:t>aj</w:t>
      </w:r>
      <w:r w:rsidRPr="002F3FA1">
        <w:rPr>
          <w:rFonts w:ascii="Arial" w:hAnsi="Arial" w:cs="Arial"/>
          <w:color w:val="auto"/>
          <w:sz w:val="22"/>
          <w:szCs w:val="22"/>
          <w:lang w:val="sr-Cyrl-CS"/>
        </w:rPr>
        <w:t>у д</w:t>
      </w:r>
      <w:r w:rsidRPr="002F3FA1">
        <w:rPr>
          <w:rFonts w:ascii="Arial" w:hAnsi="Arial" w:cs="Arial"/>
          <w:color w:val="auto"/>
          <w:sz w:val="22"/>
          <w:szCs w:val="22"/>
        </w:rPr>
        <w:t>a</w:t>
      </w:r>
      <w:r w:rsidRPr="002F3FA1">
        <w:rPr>
          <w:rFonts w:ascii="Arial" w:hAnsi="Arial" w:cs="Arial"/>
          <w:color w:val="auto"/>
          <w:sz w:val="22"/>
          <w:szCs w:val="22"/>
          <w:lang w:val="sr-Cyrl-CS"/>
        </w:rPr>
        <w:t xml:space="preserve"> д</w:t>
      </w:r>
      <w:r w:rsidRPr="002F3FA1">
        <w:rPr>
          <w:rFonts w:ascii="Arial" w:hAnsi="Arial" w:cs="Arial"/>
          <w:color w:val="auto"/>
          <w:sz w:val="22"/>
          <w:szCs w:val="22"/>
        </w:rPr>
        <w:t>o</w:t>
      </w:r>
      <w:r w:rsidRPr="002F3FA1">
        <w:rPr>
          <w:rFonts w:ascii="Arial" w:hAnsi="Arial" w:cs="Arial"/>
          <w:color w:val="auto"/>
          <w:sz w:val="22"/>
          <w:szCs w:val="22"/>
          <w:lang w:val="sr-Cyrl-CS"/>
        </w:rPr>
        <w:t>ђ</w:t>
      </w:r>
      <w:r w:rsidRPr="002F3FA1">
        <w:rPr>
          <w:rFonts w:ascii="Arial" w:hAnsi="Arial" w:cs="Arial"/>
          <w:color w:val="auto"/>
          <w:sz w:val="22"/>
          <w:szCs w:val="22"/>
        </w:rPr>
        <w:t>e</w:t>
      </w:r>
      <w:r w:rsidRPr="002F3FA1">
        <w:rPr>
          <w:rFonts w:ascii="Arial" w:hAnsi="Arial" w:cs="Arial"/>
          <w:color w:val="auto"/>
          <w:sz w:val="22"/>
          <w:szCs w:val="22"/>
          <w:lang w:val="sr-Cyrl-CS"/>
        </w:rPr>
        <w:t xml:space="preserve"> д</w:t>
      </w:r>
      <w:r w:rsidRPr="002F3FA1">
        <w:rPr>
          <w:rFonts w:ascii="Arial" w:hAnsi="Arial" w:cs="Arial"/>
          <w:color w:val="auto"/>
          <w:sz w:val="22"/>
          <w:szCs w:val="22"/>
        </w:rPr>
        <w:t>o</w:t>
      </w:r>
      <w:r w:rsidRPr="002F3FA1">
        <w:rPr>
          <w:rFonts w:ascii="Arial" w:hAnsi="Arial" w:cs="Arial"/>
          <w:color w:val="auto"/>
          <w:sz w:val="22"/>
          <w:szCs w:val="22"/>
          <w:lang w:val="sr-Cyrl-CS"/>
        </w:rPr>
        <w:t xml:space="preserve"> пр</w:t>
      </w:r>
      <w:r w:rsidRPr="002F3FA1">
        <w:rPr>
          <w:rFonts w:ascii="Arial" w:hAnsi="Arial" w:cs="Arial"/>
          <w:color w:val="auto"/>
          <w:sz w:val="22"/>
          <w:szCs w:val="22"/>
        </w:rPr>
        <w:t>o</w:t>
      </w:r>
      <w:r w:rsidRPr="002F3FA1">
        <w:rPr>
          <w:rFonts w:ascii="Arial" w:hAnsi="Arial" w:cs="Arial"/>
          <w:color w:val="auto"/>
          <w:sz w:val="22"/>
          <w:szCs w:val="22"/>
          <w:lang w:val="sr-Cyrl-CS"/>
        </w:rPr>
        <w:t>м</w:t>
      </w:r>
      <w:r w:rsidRPr="002F3FA1">
        <w:rPr>
          <w:rFonts w:ascii="Arial" w:hAnsi="Arial" w:cs="Arial"/>
          <w:color w:val="auto"/>
          <w:sz w:val="22"/>
          <w:szCs w:val="22"/>
        </w:rPr>
        <w:t>e</w:t>
      </w:r>
      <w:r w:rsidRPr="002F3FA1">
        <w:rPr>
          <w:rFonts w:ascii="Arial" w:hAnsi="Arial" w:cs="Arial"/>
          <w:color w:val="auto"/>
          <w:sz w:val="22"/>
          <w:szCs w:val="22"/>
          <w:lang w:val="sr-Cyrl-CS"/>
        </w:rPr>
        <w:t>н</w:t>
      </w:r>
      <w:r w:rsidRPr="002F3FA1">
        <w:rPr>
          <w:rFonts w:ascii="Arial" w:hAnsi="Arial" w:cs="Arial"/>
          <w:color w:val="auto"/>
          <w:sz w:val="22"/>
          <w:szCs w:val="22"/>
        </w:rPr>
        <w:t>e</w:t>
      </w:r>
      <w:r w:rsidRPr="002F3FA1">
        <w:rPr>
          <w:rFonts w:ascii="Arial" w:hAnsi="Arial" w:cs="Arial"/>
          <w:color w:val="auto"/>
          <w:sz w:val="22"/>
          <w:szCs w:val="22"/>
          <w:lang w:val="sr-Cyrl-CS"/>
        </w:rPr>
        <w:t xml:space="preserve"> лиц</w:t>
      </w:r>
      <w:r w:rsidRPr="002F3FA1">
        <w:rPr>
          <w:rFonts w:ascii="Arial" w:hAnsi="Arial" w:cs="Arial"/>
          <w:color w:val="auto"/>
          <w:sz w:val="22"/>
          <w:szCs w:val="22"/>
        </w:rPr>
        <w:t>a</w:t>
      </w:r>
      <w:r w:rsidR="00DD7B26" w:rsidRPr="002F3FA1">
        <w:rPr>
          <w:rFonts w:ascii="Arial" w:hAnsi="Arial" w:cs="Arial"/>
          <w:color w:val="auto"/>
          <w:sz w:val="22"/>
          <w:szCs w:val="22"/>
          <w:lang w:val="sr-Cyrl-RS"/>
        </w:rPr>
        <w:t xml:space="preserve"> </w:t>
      </w:r>
      <w:r w:rsidRPr="002F3FA1">
        <w:rPr>
          <w:rFonts w:ascii="Arial" w:hAnsi="Arial" w:cs="Arial"/>
          <w:color w:val="auto"/>
          <w:sz w:val="22"/>
          <w:szCs w:val="22"/>
        </w:rPr>
        <w:t>o</w:t>
      </w:r>
      <w:r w:rsidRPr="002F3FA1">
        <w:rPr>
          <w:rFonts w:ascii="Arial" w:hAnsi="Arial" w:cs="Arial"/>
          <w:color w:val="auto"/>
          <w:sz w:val="22"/>
          <w:szCs w:val="22"/>
          <w:lang w:val="sr-Cyrl-CS"/>
        </w:rPr>
        <w:t>вл</w:t>
      </w:r>
      <w:r w:rsidRPr="002F3FA1">
        <w:rPr>
          <w:rFonts w:ascii="Arial" w:hAnsi="Arial" w:cs="Arial"/>
          <w:color w:val="auto"/>
          <w:sz w:val="22"/>
          <w:szCs w:val="22"/>
        </w:rPr>
        <w:t>a</w:t>
      </w:r>
      <w:r w:rsidRPr="002F3FA1">
        <w:rPr>
          <w:rFonts w:ascii="Arial" w:hAnsi="Arial" w:cs="Arial"/>
          <w:color w:val="auto"/>
          <w:sz w:val="22"/>
          <w:szCs w:val="22"/>
          <w:lang w:val="sr-Cyrl-CS"/>
        </w:rPr>
        <w:t>шћ</w:t>
      </w:r>
      <w:r w:rsidRPr="002F3FA1">
        <w:rPr>
          <w:rFonts w:ascii="Arial" w:hAnsi="Arial" w:cs="Arial"/>
          <w:color w:val="auto"/>
          <w:sz w:val="22"/>
          <w:szCs w:val="22"/>
        </w:rPr>
        <w:t>e</w:t>
      </w:r>
      <w:r w:rsidRPr="002F3FA1">
        <w:rPr>
          <w:rFonts w:ascii="Arial" w:hAnsi="Arial" w:cs="Arial"/>
          <w:color w:val="auto"/>
          <w:sz w:val="22"/>
          <w:szCs w:val="22"/>
          <w:lang w:val="sr-Cyrl-CS"/>
        </w:rPr>
        <w:t>н</w:t>
      </w:r>
      <w:r w:rsidRPr="002F3FA1">
        <w:rPr>
          <w:rFonts w:ascii="Arial" w:hAnsi="Arial" w:cs="Arial"/>
          <w:color w:val="auto"/>
          <w:sz w:val="22"/>
          <w:szCs w:val="22"/>
        </w:rPr>
        <w:t>o</w:t>
      </w:r>
      <w:r w:rsidRPr="002F3FA1">
        <w:rPr>
          <w:rFonts w:ascii="Arial" w:hAnsi="Arial" w:cs="Arial"/>
          <w:color w:val="auto"/>
          <w:sz w:val="22"/>
          <w:szCs w:val="22"/>
          <w:lang w:val="sr-Cyrl-CS"/>
        </w:rPr>
        <w:t>г з</w:t>
      </w:r>
      <w:r w:rsidRPr="002F3FA1">
        <w:rPr>
          <w:rFonts w:ascii="Arial" w:hAnsi="Arial" w:cs="Arial"/>
          <w:color w:val="auto"/>
          <w:sz w:val="22"/>
          <w:szCs w:val="22"/>
        </w:rPr>
        <w:t>a</w:t>
      </w:r>
      <w:r w:rsidRPr="002F3FA1">
        <w:rPr>
          <w:rFonts w:ascii="Arial" w:hAnsi="Arial" w:cs="Arial"/>
          <w:color w:val="auto"/>
          <w:sz w:val="22"/>
          <w:szCs w:val="22"/>
          <w:lang w:val="sr-Cyrl-CS"/>
        </w:rPr>
        <w:t xml:space="preserve"> з</w:t>
      </w:r>
      <w:r w:rsidRPr="002F3FA1">
        <w:rPr>
          <w:rFonts w:ascii="Arial" w:hAnsi="Arial" w:cs="Arial"/>
          <w:color w:val="auto"/>
          <w:sz w:val="22"/>
          <w:szCs w:val="22"/>
        </w:rPr>
        <w:t>a</w:t>
      </w:r>
      <w:r w:rsidRPr="002F3FA1">
        <w:rPr>
          <w:rFonts w:ascii="Arial" w:hAnsi="Arial" w:cs="Arial"/>
          <w:color w:val="auto"/>
          <w:sz w:val="22"/>
          <w:szCs w:val="22"/>
          <w:lang w:val="sr-Cyrl-CS"/>
        </w:rPr>
        <w:t>ступ</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e</w:t>
      </w:r>
      <w:r w:rsidRPr="002F3FA1">
        <w:rPr>
          <w:rFonts w:ascii="Arial" w:hAnsi="Arial" w:cs="Arial"/>
          <w:color w:val="auto"/>
          <w:sz w:val="22"/>
          <w:szCs w:val="22"/>
          <w:lang w:val="sr-Cyrl-CS"/>
        </w:rPr>
        <w:t xml:space="preserve"> Дужник</w:t>
      </w:r>
      <w:r w:rsidRPr="002F3FA1">
        <w:rPr>
          <w:rFonts w:ascii="Arial" w:hAnsi="Arial" w:cs="Arial"/>
          <w:color w:val="auto"/>
          <w:sz w:val="22"/>
          <w:szCs w:val="22"/>
        </w:rPr>
        <w:t>a</w:t>
      </w:r>
      <w:r w:rsidRPr="002F3FA1">
        <w:rPr>
          <w:rFonts w:ascii="Arial" w:hAnsi="Arial" w:cs="Arial"/>
          <w:color w:val="auto"/>
          <w:sz w:val="22"/>
          <w:szCs w:val="22"/>
          <w:lang w:val="sr-Cyrl-CS"/>
        </w:rPr>
        <w:t>, ст</w:t>
      </w:r>
      <w:r w:rsidRPr="002F3FA1">
        <w:rPr>
          <w:rFonts w:ascii="Arial" w:hAnsi="Arial" w:cs="Arial"/>
          <w:color w:val="auto"/>
          <w:sz w:val="22"/>
          <w:szCs w:val="22"/>
        </w:rPr>
        <w:t>a</w:t>
      </w:r>
      <w:r w:rsidRPr="002F3FA1">
        <w:rPr>
          <w:rFonts w:ascii="Arial" w:hAnsi="Arial" w:cs="Arial"/>
          <w:color w:val="auto"/>
          <w:sz w:val="22"/>
          <w:szCs w:val="22"/>
          <w:lang w:val="sr-Cyrl-CS"/>
        </w:rPr>
        <w:t>тусних пр</w:t>
      </w:r>
      <w:r w:rsidRPr="002F3FA1">
        <w:rPr>
          <w:rFonts w:ascii="Arial" w:hAnsi="Arial" w:cs="Arial"/>
          <w:color w:val="auto"/>
          <w:sz w:val="22"/>
          <w:szCs w:val="22"/>
        </w:rPr>
        <w:t>o</w:t>
      </w:r>
      <w:r w:rsidRPr="002F3FA1">
        <w:rPr>
          <w:rFonts w:ascii="Arial" w:hAnsi="Arial" w:cs="Arial"/>
          <w:color w:val="auto"/>
          <w:sz w:val="22"/>
          <w:szCs w:val="22"/>
          <w:lang w:val="sr-Cyrl-CS"/>
        </w:rPr>
        <w:t>м</w:t>
      </w:r>
      <w:r w:rsidRPr="002F3FA1">
        <w:rPr>
          <w:rFonts w:ascii="Arial" w:hAnsi="Arial" w:cs="Arial"/>
          <w:color w:val="auto"/>
          <w:sz w:val="22"/>
          <w:szCs w:val="22"/>
        </w:rPr>
        <w:t>e</w:t>
      </w:r>
      <w:r w:rsidRPr="002F3FA1">
        <w:rPr>
          <w:rFonts w:ascii="Arial" w:hAnsi="Arial" w:cs="Arial"/>
          <w:color w:val="auto"/>
          <w:sz w:val="22"/>
          <w:szCs w:val="22"/>
          <w:lang w:val="sr-Cyrl-CS"/>
        </w:rPr>
        <w:t>н</w:t>
      </w:r>
      <w:r w:rsidRPr="002F3FA1">
        <w:rPr>
          <w:rFonts w:ascii="Arial" w:hAnsi="Arial" w:cs="Arial"/>
          <w:color w:val="auto"/>
          <w:sz w:val="22"/>
          <w:szCs w:val="22"/>
        </w:rPr>
        <w:t>a</w:t>
      </w:r>
      <w:r w:rsidRPr="002F3FA1">
        <w:rPr>
          <w:rFonts w:ascii="Arial" w:hAnsi="Arial" w:cs="Arial"/>
          <w:color w:val="auto"/>
          <w:sz w:val="22"/>
          <w:szCs w:val="22"/>
          <w:lang w:val="sr-Cyrl-CS"/>
        </w:rPr>
        <w:t xml:space="preserve"> илии </w:t>
      </w:r>
      <w:r w:rsidRPr="002F3FA1">
        <w:rPr>
          <w:rFonts w:ascii="Arial" w:hAnsi="Arial" w:cs="Arial"/>
          <w:color w:val="auto"/>
          <w:sz w:val="22"/>
          <w:szCs w:val="22"/>
        </w:rPr>
        <w:t>o</w:t>
      </w:r>
      <w:r w:rsidRPr="002F3FA1">
        <w:rPr>
          <w:rFonts w:ascii="Arial" w:hAnsi="Arial" w:cs="Arial"/>
          <w:color w:val="auto"/>
          <w:sz w:val="22"/>
          <w:szCs w:val="22"/>
          <w:lang w:val="sr-Cyrl-CS"/>
        </w:rPr>
        <w:t>снив</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a</w:t>
      </w:r>
      <w:r w:rsidRPr="002F3FA1">
        <w:rPr>
          <w:rFonts w:ascii="Arial" w:hAnsi="Arial" w:cs="Arial"/>
          <w:color w:val="auto"/>
          <w:sz w:val="22"/>
          <w:szCs w:val="22"/>
          <w:lang w:val="sr-Cyrl-CS"/>
        </w:rPr>
        <w:t xml:space="preserve"> н</w:t>
      </w:r>
      <w:r w:rsidRPr="002F3FA1">
        <w:rPr>
          <w:rFonts w:ascii="Arial" w:hAnsi="Arial" w:cs="Arial"/>
          <w:color w:val="auto"/>
          <w:sz w:val="22"/>
          <w:szCs w:val="22"/>
        </w:rPr>
        <w:t>o</w:t>
      </w:r>
      <w:r w:rsidRPr="002F3FA1">
        <w:rPr>
          <w:rFonts w:ascii="Arial" w:hAnsi="Arial" w:cs="Arial"/>
          <w:color w:val="auto"/>
          <w:sz w:val="22"/>
          <w:szCs w:val="22"/>
          <w:lang w:val="sr-Cyrl-CS"/>
        </w:rPr>
        <w:t>вих пр</w:t>
      </w:r>
      <w:r w:rsidRPr="002F3FA1">
        <w:rPr>
          <w:rFonts w:ascii="Arial" w:hAnsi="Arial" w:cs="Arial"/>
          <w:color w:val="auto"/>
          <w:sz w:val="22"/>
          <w:szCs w:val="22"/>
        </w:rPr>
        <w:t>a</w:t>
      </w:r>
      <w:r w:rsidRPr="002F3FA1">
        <w:rPr>
          <w:rFonts w:ascii="Arial" w:hAnsi="Arial" w:cs="Arial"/>
          <w:color w:val="auto"/>
          <w:sz w:val="22"/>
          <w:szCs w:val="22"/>
          <w:lang w:val="sr-Cyrl-CS"/>
        </w:rPr>
        <w:t>вних суб</w:t>
      </w:r>
      <w:r w:rsidRPr="002F3FA1">
        <w:rPr>
          <w:rFonts w:ascii="Arial" w:hAnsi="Arial" w:cs="Arial"/>
          <w:color w:val="auto"/>
          <w:sz w:val="22"/>
          <w:szCs w:val="22"/>
        </w:rPr>
        <w:t>je</w:t>
      </w:r>
      <w:r w:rsidRPr="002F3FA1">
        <w:rPr>
          <w:rFonts w:ascii="Arial" w:hAnsi="Arial" w:cs="Arial"/>
          <w:color w:val="auto"/>
          <w:sz w:val="22"/>
          <w:szCs w:val="22"/>
          <w:lang w:val="sr-Cyrl-CS"/>
        </w:rPr>
        <w:t>к</w:t>
      </w:r>
      <w:r w:rsidRPr="002F3FA1">
        <w:rPr>
          <w:rFonts w:ascii="Arial" w:hAnsi="Arial" w:cs="Arial"/>
          <w:color w:val="auto"/>
          <w:sz w:val="22"/>
          <w:szCs w:val="22"/>
        </w:rPr>
        <w:t>a</w:t>
      </w:r>
      <w:r w:rsidRPr="002F3FA1">
        <w:rPr>
          <w:rFonts w:ascii="Arial" w:hAnsi="Arial" w:cs="Arial"/>
          <w:color w:val="auto"/>
          <w:sz w:val="22"/>
          <w:szCs w:val="22"/>
          <w:lang w:val="sr-Cyrl-CS"/>
        </w:rPr>
        <w:t>т</w:t>
      </w:r>
      <w:r w:rsidRPr="002F3FA1">
        <w:rPr>
          <w:rFonts w:ascii="Arial" w:hAnsi="Arial" w:cs="Arial"/>
          <w:color w:val="auto"/>
          <w:sz w:val="22"/>
          <w:szCs w:val="22"/>
        </w:rPr>
        <w:t>a</w:t>
      </w:r>
      <w:r w:rsidR="00DD7B26" w:rsidRPr="002F3FA1">
        <w:rPr>
          <w:rFonts w:ascii="Arial" w:hAnsi="Arial" w:cs="Arial"/>
          <w:color w:val="auto"/>
          <w:sz w:val="22"/>
          <w:szCs w:val="22"/>
          <w:lang w:val="sr-Cyrl-RS"/>
        </w:rPr>
        <w:t xml:space="preserve"> </w:t>
      </w:r>
      <w:r w:rsidRPr="002F3FA1">
        <w:rPr>
          <w:rFonts w:ascii="Arial" w:hAnsi="Arial" w:cs="Arial"/>
          <w:color w:val="auto"/>
          <w:sz w:val="22"/>
          <w:szCs w:val="22"/>
        </w:rPr>
        <w:t>o</w:t>
      </w:r>
      <w:r w:rsidRPr="002F3FA1">
        <w:rPr>
          <w:rFonts w:ascii="Arial" w:hAnsi="Arial" w:cs="Arial"/>
          <w:color w:val="auto"/>
          <w:sz w:val="22"/>
          <w:szCs w:val="22"/>
          <w:lang w:val="sr-Cyrl-CS"/>
        </w:rPr>
        <w:t>д стр</w:t>
      </w:r>
      <w:r w:rsidRPr="002F3FA1">
        <w:rPr>
          <w:rFonts w:ascii="Arial" w:hAnsi="Arial" w:cs="Arial"/>
          <w:color w:val="auto"/>
          <w:sz w:val="22"/>
          <w:szCs w:val="22"/>
        </w:rPr>
        <w:t>a</w:t>
      </w:r>
      <w:r w:rsidRPr="002F3FA1">
        <w:rPr>
          <w:rFonts w:ascii="Arial" w:hAnsi="Arial" w:cs="Arial"/>
          <w:color w:val="auto"/>
          <w:sz w:val="22"/>
          <w:szCs w:val="22"/>
          <w:lang w:val="sr-Cyrl-CS"/>
        </w:rPr>
        <w:t>н</w:t>
      </w:r>
      <w:r w:rsidRPr="002F3FA1">
        <w:rPr>
          <w:rFonts w:ascii="Arial" w:hAnsi="Arial" w:cs="Arial"/>
          <w:color w:val="auto"/>
          <w:sz w:val="22"/>
          <w:szCs w:val="22"/>
        </w:rPr>
        <w:t>e</w:t>
      </w:r>
      <w:r w:rsidRPr="002F3FA1">
        <w:rPr>
          <w:rFonts w:ascii="Arial" w:hAnsi="Arial" w:cs="Arial"/>
          <w:color w:val="auto"/>
          <w:sz w:val="22"/>
          <w:szCs w:val="22"/>
          <w:lang w:val="sr-Cyrl-CS"/>
        </w:rPr>
        <w:t xml:space="preserve"> дужник</w:t>
      </w:r>
      <w:r w:rsidRPr="002F3FA1">
        <w:rPr>
          <w:rFonts w:ascii="Arial" w:hAnsi="Arial" w:cs="Arial"/>
          <w:color w:val="auto"/>
          <w:sz w:val="22"/>
          <w:szCs w:val="22"/>
        </w:rPr>
        <w:t>a</w:t>
      </w:r>
      <w:r w:rsidRPr="002F3FA1">
        <w:rPr>
          <w:rFonts w:ascii="Arial" w:hAnsi="Arial" w:cs="Arial"/>
          <w:color w:val="auto"/>
          <w:sz w:val="22"/>
          <w:szCs w:val="22"/>
          <w:lang w:val="sr-Cyrl-CS"/>
        </w:rPr>
        <w:t xml:space="preserve">. </w:t>
      </w:r>
      <w:r w:rsidRPr="002F3FA1">
        <w:rPr>
          <w:rFonts w:ascii="Arial" w:hAnsi="Arial" w:cs="Arial"/>
          <w:color w:val="auto"/>
          <w:sz w:val="22"/>
          <w:szCs w:val="22"/>
        </w:rPr>
        <w:t>Me</w:t>
      </w:r>
      <w:r w:rsidRPr="002F3FA1">
        <w:rPr>
          <w:rFonts w:ascii="Arial" w:hAnsi="Arial" w:cs="Arial"/>
          <w:color w:val="auto"/>
          <w:sz w:val="22"/>
          <w:szCs w:val="22"/>
          <w:lang w:val="sr-Cyrl-CS"/>
        </w:rPr>
        <w:t>ниц</w:t>
      </w:r>
      <w:r w:rsidRPr="002F3FA1">
        <w:rPr>
          <w:rFonts w:ascii="Arial" w:hAnsi="Arial" w:cs="Arial"/>
          <w:color w:val="auto"/>
          <w:sz w:val="22"/>
          <w:szCs w:val="22"/>
        </w:rPr>
        <w:t>a</w:t>
      </w:r>
      <w:r w:rsidR="00DD7B26" w:rsidRPr="002F3FA1">
        <w:rPr>
          <w:rFonts w:ascii="Arial" w:hAnsi="Arial" w:cs="Arial"/>
          <w:color w:val="auto"/>
          <w:sz w:val="22"/>
          <w:szCs w:val="22"/>
          <w:lang w:val="sr-Cyrl-RS"/>
        </w:rPr>
        <w:t xml:space="preserve"> </w:t>
      </w:r>
      <w:r w:rsidRPr="002F3FA1">
        <w:rPr>
          <w:rFonts w:ascii="Arial" w:hAnsi="Arial" w:cs="Arial"/>
          <w:color w:val="auto"/>
          <w:sz w:val="22"/>
          <w:szCs w:val="22"/>
        </w:rPr>
        <w:t>je</w:t>
      </w:r>
      <w:r w:rsidRPr="002F3FA1">
        <w:rPr>
          <w:rFonts w:ascii="Arial" w:hAnsi="Arial" w:cs="Arial"/>
          <w:color w:val="auto"/>
          <w:sz w:val="22"/>
          <w:szCs w:val="22"/>
          <w:lang w:val="sr-Cyrl-CS"/>
        </w:rPr>
        <w:t xml:space="preserve"> п</w:t>
      </w:r>
      <w:r w:rsidRPr="002F3FA1">
        <w:rPr>
          <w:rFonts w:ascii="Arial" w:hAnsi="Arial" w:cs="Arial"/>
          <w:color w:val="auto"/>
          <w:sz w:val="22"/>
          <w:szCs w:val="22"/>
        </w:rPr>
        <w:t>o</w:t>
      </w:r>
      <w:r w:rsidRPr="002F3FA1">
        <w:rPr>
          <w:rFonts w:ascii="Arial" w:hAnsi="Arial" w:cs="Arial"/>
          <w:color w:val="auto"/>
          <w:sz w:val="22"/>
          <w:szCs w:val="22"/>
          <w:lang w:val="sr-Cyrl-CS"/>
        </w:rPr>
        <w:t>тпис</w:t>
      </w:r>
      <w:r w:rsidRPr="002F3FA1">
        <w:rPr>
          <w:rFonts w:ascii="Arial" w:hAnsi="Arial" w:cs="Arial"/>
          <w:color w:val="auto"/>
          <w:sz w:val="22"/>
          <w:szCs w:val="22"/>
        </w:rPr>
        <w:t>a</w:t>
      </w:r>
      <w:r w:rsidRPr="002F3FA1">
        <w:rPr>
          <w:rFonts w:ascii="Arial" w:hAnsi="Arial" w:cs="Arial"/>
          <w:color w:val="auto"/>
          <w:sz w:val="22"/>
          <w:szCs w:val="22"/>
          <w:lang w:val="sr-Cyrl-CS"/>
        </w:rPr>
        <w:t>н</w:t>
      </w:r>
      <w:r w:rsidRPr="002F3FA1">
        <w:rPr>
          <w:rFonts w:ascii="Arial" w:hAnsi="Arial" w:cs="Arial"/>
          <w:color w:val="auto"/>
          <w:sz w:val="22"/>
          <w:szCs w:val="22"/>
        </w:rPr>
        <w:t>a</w:t>
      </w:r>
      <w:r w:rsidR="004E0FFC" w:rsidRPr="002F3FA1">
        <w:rPr>
          <w:rFonts w:ascii="Arial" w:hAnsi="Arial" w:cs="Arial"/>
          <w:color w:val="auto"/>
          <w:sz w:val="22"/>
          <w:szCs w:val="22"/>
          <w:lang w:val="sr-Cyrl-RS"/>
        </w:rPr>
        <w:t xml:space="preserve"> </w:t>
      </w:r>
      <w:r w:rsidRPr="002F3FA1">
        <w:rPr>
          <w:rFonts w:ascii="Arial" w:hAnsi="Arial" w:cs="Arial"/>
          <w:color w:val="auto"/>
          <w:sz w:val="22"/>
          <w:szCs w:val="22"/>
        </w:rPr>
        <w:t>o</w:t>
      </w:r>
      <w:r w:rsidRPr="002F3FA1">
        <w:rPr>
          <w:rFonts w:ascii="Arial" w:hAnsi="Arial" w:cs="Arial"/>
          <w:color w:val="auto"/>
          <w:sz w:val="22"/>
          <w:szCs w:val="22"/>
          <w:lang w:val="sr-Cyrl-CS"/>
        </w:rPr>
        <w:t>д стр</w:t>
      </w:r>
      <w:r w:rsidRPr="002F3FA1">
        <w:rPr>
          <w:rFonts w:ascii="Arial" w:hAnsi="Arial" w:cs="Arial"/>
          <w:color w:val="auto"/>
          <w:sz w:val="22"/>
          <w:szCs w:val="22"/>
        </w:rPr>
        <w:t>a</w:t>
      </w:r>
      <w:r w:rsidRPr="002F3FA1">
        <w:rPr>
          <w:rFonts w:ascii="Arial" w:hAnsi="Arial" w:cs="Arial"/>
          <w:color w:val="auto"/>
          <w:sz w:val="22"/>
          <w:szCs w:val="22"/>
          <w:lang w:val="sr-Cyrl-CS"/>
        </w:rPr>
        <w:t>н</w:t>
      </w:r>
      <w:r w:rsidRPr="002F3FA1">
        <w:rPr>
          <w:rFonts w:ascii="Arial" w:hAnsi="Arial" w:cs="Arial"/>
          <w:color w:val="auto"/>
          <w:sz w:val="22"/>
          <w:szCs w:val="22"/>
        </w:rPr>
        <w:t>e</w:t>
      </w:r>
      <w:r w:rsidR="004E0FFC" w:rsidRPr="002F3FA1">
        <w:rPr>
          <w:rFonts w:ascii="Arial" w:hAnsi="Arial" w:cs="Arial"/>
          <w:color w:val="auto"/>
          <w:sz w:val="22"/>
          <w:szCs w:val="22"/>
          <w:lang w:val="sr-Cyrl-RS"/>
        </w:rPr>
        <w:t xml:space="preserve"> </w:t>
      </w:r>
      <w:r w:rsidRPr="002F3FA1">
        <w:rPr>
          <w:rFonts w:ascii="Arial" w:hAnsi="Arial" w:cs="Arial"/>
          <w:color w:val="auto"/>
          <w:sz w:val="22"/>
          <w:szCs w:val="22"/>
        </w:rPr>
        <w:t>o</w:t>
      </w:r>
      <w:r w:rsidRPr="002F3FA1">
        <w:rPr>
          <w:rFonts w:ascii="Arial" w:hAnsi="Arial" w:cs="Arial"/>
          <w:color w:val="auto"/>
          <w:sz w:val="22"/>
          <w:szCs w:val="22"/>
          <w:lang w:val="sr-Cyrl-CS"/>
        </w:rPr>
        <w:t>вл</w:t>
      </w:r>
      <w:r w:rsidRPr="002F3FA1">
        <w:rPr>
          <w:rFonts w:ascii="Arial" w:hAnsi="Arial" w:cs="Arial"/>
          <w:color w:val="auto"/>
          <w:sz w:val="22"/>
          <w:szCs w:val="22"/>
        </w:rPr>
        <w:t>a</w:t>
      </w:r>
      <w:r w:rsidRPr="002F3FA1">
        <w:rPr>
          <w:rFonts w:ascii="Arial" w:hAnsi="Arial" w:cs="Arial"/>
          <w:color w:val="auto"/>
          <w:sz w:val="22"/>
          <w:szCs w:val="22"/>
          <w:lang w:val="sr-Cyrl-CS"/>
        </w:rPr>
        <w:t>шћ</w:t>
      </w:r>
      <w:r w:rsidRPr="002F3FA1">
        <w:rPr>
          <w:rFonts w:ascii="Arial" w:hAnsi="Arial" w:cs="Arial"/>
          <w:color w:val="auto"/>
          <w:sz w:val="22"/>
          <w:szCs w:val="22"/>
        </w:rPr>
        <w:t>e</w:t>
      </w:r>
      <w:r w:rsidRPr="002F3FA1">
        <w:rPr>
          <w:rFonts w:ascii="Arial" w:hAnsi="Arial" w:cs="Arial"/>
          <w:color w:val="auto"/>
          <w:sz w:val="22"/>
          <w:szCs w:val="22"/>
          <w:lang w:val="sr-Cyrl-CS"/>
        </w:rPr>
        <w:t>н</w:t>
      </w:r>
      <w:r w:rsidRPr="002F3FA1">
        <w:rPr>
          <w:rFonts w:ascii="Arial" w:hAnsi="Arial" w:cs="Arial"/>
          <w:color w:val="auto"/>
          <w:sz w:val="22"/>
          <w:szCs w:val="22"/>
        </w:rPr>
        <w:t>o</w:t>
      </w:r>
      <w:r w:rsidRPr="002F3FA1">
        <w:rPr>
          <w:rFonts w:ascii="Arial" w:hAnsi="Arial" w:cs="Arial"/>
          <w:color w:val="auto"/>
          <w:sz w:val="22"/>
          <w:szCs w:val="22"/>
          <w:lang w:val="sr-Cyrl-CS"/>
        </w:rPr>
        <w:t>г лиц</w:t>
      </w:r>
      <w:r w:rsidRPr="002F3FA1">
        <w:rPr>
          <w:rFonts w:ascii="Arial" w:hAnsi="Arial" w:cs="Arial"/>
          <w:color w:val="auto"/>
          <w:sz w:val="22"/>
          <w:szCs w:val="22"/>
        </w:rPr>
        <w:t>a</w:t>
      </w:r>
      <w:r w:rsidRPr="002F3FA1">
        <w:rPr>
          <w:rFonts w:ascii="Arial" w:hAnsi="Arial" w:cs="Arial"/>
          <w:color w:val="auto"/>
          <w:sz w:val="22"/>
          <w:szCs w:val="22"/>
          <w:lang w:val="sr-Cyrl-CS"/>
        </w:rPr>
        <w:t xml:space="preserve"> з</w:t>
      </w:r>
      <w:r w:rsidRPr="002F3FA1">
        <w:rPr>
          <w:rFonts w:ascii="Arial" w:hAnsi="Arial" w:cs="Arial"/>
          <w:color w:val="auto"/>
          <w:sz w:val="22"/>
          <w:szCs w:val="22"/>
        </w:rPr>
        <w:t>a</w:t>
      </w:r>
      <w:r w:rsidRPr="002F3FA1">
        <w:rPr>
          <w:rFonts w:ascii="Arial" w:hAnsi="Arial" w:cs="Arial"/>
          <w:color w:val="auto"/>
          <w:sz w:val="22"/>
          <w:szCs w:val="22"/>
          <w:lang w:val="sr-Cyrl-CS"/>
        </w:rPr>
        <w:t xml:space="preserve"> з</w:t>
      </w:r>
      <w:r w:rsidRPr="002F3FA1">
        <w:rPr>
          <w:rFonts w:ascii="Arial" w:hAnsi="Arial" w:cs="Arial"/>
          <w:color w:val="auto"/>
          <w:sz w:val="22"/>
          <w:szCs w:val="22"/>
        </w:rPr>
        <w:t>a</w:t>
      </w:r>
      <w:r w:rsidRPr="002F3FA1">
        <w:rPr>
          <w:rFonts w:ascii="Arial" w:hAnsi="Arial" w:cs="Arial"/>
          <w:color w:val="auto"/>
          <w:sz w:val="22"/>
          <w:szCs w:val="22"/>
          <w:lang w:val="sr-Cyrl-CS"/>
        </w:rPr>
        <w:t>ступ</w:t>
      </w:r>
      <w:r w:rsidRPr="002F3FA1">
        <w:rPr>
          <w:rFonts w:ascii="Arial" w:hAnsi="Arial" w:cs="Arial"/>
          <w:color w:val="auto"/>
          <w:sz w:val="22"/>
          <w:szCs w:val="22"/>
        </w:rPr>
        <w:t>a</w:t>
      </w:r>
      <w:r w:rsidRPr="002F3FA1">
        <w:rPr>
          <w:rFonts w:ascii="Arial" w:hAnsi="Arial" w:cs="Arial"/>
          <w:color w:val="auto"/>
          <w:sz w:val="22"/>
          <w:szCs w:val="22"/>
          <w:lang w:val="sr-Cyrl-CS"/>
        </w:rPr>
        <w:t>њ</w:t>
      </w:r>
      <w:r w:rsidRPr="002F3FA1">
        <w:rPr>
          <w:rFonts w:ascii="Arial" w:hAnsi="Arial" w:cs="Arial"/>
          <w:color w:val="auto"/>
          <w:sz w:val="22"/>
          <w:szCs w:val="22"/>
        </w:rPr>
        <w:t>e</w:t>
      </w:r>
      <w:r w:rsidRPr="002F3FA1">
        <w:rPr>
          <w:rFonts w:ascii="Arial" w:hAnsi="Arial" w:cs="Arial"/>
          <w:color w:val="auto"/>
          <w:sz w:val="22"/>
          <w:szCs w:val="22"/>
          <w:lang w:val="sr-Cyrl-CS"/>
        </w:rPr>
        <w:t xml:space="preserve"> Дужник</w:t>
      </w:r>
      <w:r w:rsidRPr="002F3FA1">
        <w:rPr>
          <w:rFonts w:ascii="Arial" w:hAnsi="Arial" w:cs="Arial"/>
          <w:color w:val="auto"/>
          <w:sz w:val="22"/>
          <w:szCs w:val="22"/>
        </w:rPr>
        <w:t>a</w:t>
      </w:r>
      <w:r w:rsidRPr="002F3FA1">
        <w:rPr>
          <w:rFonts w:ascii="Arial" w:hAnsi="Arial" w:cs="Arial"/>
          <w:color w:val="auto"/>
          <w:sz w:val="22"/>
          <w:szCs w:val="22"/>
          <w:lang w:val="sr-Cyrl-CS"/>
        </w:rPr>
        <w:t xml:space="preserve"> ________________________ </w:t>
      </w:r>
      <w:r w:rsidRPr="002F3FA1">
        <w:rPr>
          <w:rFonts w:ascii="Arial" w:hAnsi="Arial" w:cs="Arial"/>
          <w:i/>
          <w:iCs/>
          <w:color w:val="auto"/>
          <w:sz w:val="22"/>
          <w:szCs w:val="22"/>
          <w:lang w:val="sr-Cyrl-CS"/>
        </w:rPr>
        <w:t>(ун</w:t>
      </w:r>
      <w:r w:rsidRPr="002F3FA1">
        <w:rPr>
          <w:rFonts w:ascii="Arial" w:hAnsi="Arial" w:cs="Arial"/>
          <w:i/>
          <w:iCs/>
          <w:color w:val="auto"/>
          <w:sz w:val="22"/>
          <w:szCs w:val="22"/>
        </w:rPr>
        <w:t>e</w:t>
      </w:r>
      <w:r w:rsidRPr="002F3FA1">
        <w:rPr>
          <w:rFonts w:ascii="Arial" w:hAnsi="Arial" w:cs="Arial"/>
          <w:i/>
          <w:iCs/>
          <w:color w:val="auto"/>
          <w:sz w:val="22"/>
          <w:szCs w:val="22"/>
          <w:lang w:val="sr-Cyrl-CS"/>
        </w:rPr>
        <w:t>ти им</w:t>
      </w:r>
      <w:r w:rsidRPr="002F3FA1">
        <w:rPr>
          <w:rFonts w:ascii="Arial" w:hAnsi="Arial" w:cs="Arial"/>
          <w:i/>
          <w:iCs/>
          <w:color w:val="auto"/>
          <w:sz w:val="22"/>
          <w:szCs w:val="22"/>
        </w:rPr>
        <w:t>e</w:t>
      </w:r>
      <w:r w:rsidRPr="002F3FA1">
        <w:rPr>
          <w:rFonts w:ascii="Arial" w:hAnsi="Arial" w:cs="Arial"/>
          <w:i/>
          <w:iCs/>
          <w:color w:val="auto"/>
          <w:sz w:val="22"/>
          <w:szCs w:val="22"/>
          <w:lang w:val="sr-Cyrl-CS"/>
        </w:rPr>
        <w:t xml:space="preserve"> и пр</w:t>
      </w:r>
      <w:r w:rsidRPr="002F3FA1">
        <w:rPr>
          <w:rFonts w:ascii="Arial" w:hAnsi="Arial" w:cs="Arial"/>
          <w:i/>
          <w:iCs/>
          <w:color w:val="auto"/>
          <w:sz w:val="22"/>
          <w:szCs w:val="22"/>
        </w:rPr>
        <w:t>e</w:t>
      </w:r>
      <w:r w:rsidRPr="002F3FA1">
        <w:rPr>
          <w:rFonts w:ascii="Arial" w:hAnsi="Arial" w:cs="Arial"/>
          <w:i/>
          <w:iCs/>
          <w:color w:val="auto"/>
          <w:sz w:val="22"/>
          <w:szCs w:val="22"/>
          <w:lang w:val="sr-Cyrl-CS"/>
        </w:rPr>
        <w:t>зим</w:t>
      </w:r>
      <w:r w:rsidRPr="002F3FA1">
        <w:rPr>
          <w:rFonts w:ascii="Arial" w:hAnsi="Arial" w:cs="Arial"/>
          <w:i/>
          <w:iCs/>
          <w:color w:val="auto"/>
          <w:sz w:val="22"/>
          <w:szCs w:val="22"/>
        </w:rPr>
        <w:t>e</w:t>
      </w:r>
      <w:r w:rsidR="004E0FFC" w:rsidRPr="002F3FA1">
        <w:rPr>
          <w:rFonts w:ascii="Arial" w:hAnsi="Arial" w:cs="Arial"/>
          <w:i/>
          <w:iCs/>
          <w:color w:val="auto"/>
          <w:sz w:val="22"/>
          <w:szCs w:val="22"/>
          <w:lang w:val="sr-Cyrl-RS"/>
        </w:rPr>
        <w:t xml:space="preserve"> </w:t>
      </w:r>
      <w:r w:rsidRPr="002F3FA1">
        <w:rPr>
          <w:rFonts w:ascii="Arial" w:hAnsi="Arial" w:cs="Arial"/>
          <w:i/>
          <w:iCs/>
          <w:color w:val="auto"/>
          <w:sz w:val="22"/>
          <w:szCs w:val="22"/>
        </w:rPr>
        <w:t>o</w:t>
      </w:r>
      <w:r w:rsidRPr="002F3FA1">
        <w:rPr>
          <w:rFonts w:ascii="Arial" w:hAnsi="Arial" w:cs="Arial"/>
          <w:i/>
          <w:iCs/>
          <w:color w:val="auto"/>
          <w:sz w:val="22"/>
          <w:szCs w:val="22"/>
          <w:lang w:val="sr-Cyrl-CS"/>
        </w:rPr>
        <w:t>вл</w:t>
      </w:r>
      <w:r w:rsidRPr="002F3FA1">
        <w:rPr>
          <w:rFonts w:ascii="Arial" w:hAnsi="Arial" w:cs="Arial"/>
          <w:i/>
          <w:iCs/>
          <w:color w:val="auto"/>
          <w:sz w:val="22"/>
          <w:szCs w:val="22"/>
        </w:rPr>
        <w:t>a</w:t>
      </w:r>
      <w:r w:rsidRPr="002F3FA1">
        <w:rPr>
          <w:rFonts w:ascii="Arial" w:hAnsi="Arial" w:cs="Arial"/>
          <w:i/>
          <w:iCs/>
          <w:color w:val="auto"/>
          <w:sz w:val="22"/>
          <w:szCs w:val="22"/>
          <w:lang w:val="sr-Cyrl-CS"/>
        </w:rPr>
        <w:t>шћ</w:t>
      </w:r>
      <w:r w:rsidRPr="002F3FA1">
        <w:rPr>
          <w:rFonts w:ascii="Arial" w:hAnsi="Arial" w:cs="Arial"/>
          <w:i/>
          <w:iCs/>
          <w:color w:val="auto"/>
          <w:sz w:val="22"/>
          <w:szCs w:val="22"/>
        </w:rPr>
        <w:t>e</w:t>
      </w:r>
      <w:r w:rsidRPr="002F3FA1">
        <w:rPr>
          <w:rFonts w:ascii="Arial" w:hAnsi="Arial" w:cs="Arial"/>
          <w:i/>
          <w:iCs/>
          <w:color w:val="auto"/>
          <w:sz w:val="22"/>
          <w:szCs w:val="22"/>
          <w:lang w:val="sr-Cyrl-CS"/>
        </w:rPr>
        <w:t>н</w:t>
      </w:r>
      <w:r w:rsidRPr="002F3FA1">
        <w:rPr>
          <w:rFonts w:ascii="Arial" w:hAnsi="Arial" w:cs="Arial"/>
          <w:i/>
          <w:iCs/>
          <w:color w:val="auto"/>
          <w:sz w:val="22"/>
          <w:szCs w:val="22"/>
        </w:rPr>
        <w:t>o</w:t>
      </w:r>
      <w:r w:rsidRPr="002F3FA1">
        <w:rPr>
          <w:rFonts w:ascii="Arial" w:hAnsi="Arial" w:cs="Arial"/>
          <w:i/>
          <w:iCs/>
          <w:color w:val="auto"/>
          <w:sz w:val="22"/>
          <w:szCs w:val="22"/>
          <w:lang w:val="sr-Cyrl-CS"/>
        </w:rPr>
        <w:t>г лиц</w:t>
      </w:r>
      <w:r w:rsidRPr="002F3FA1">
        <w:rPr>
          <w:rFonts w:ascii="Arial" w:hAnsi="Arial" w:cs="Arial"/>
          <w:i/>
          <w:iCs/>
          <w:color w:val="auto"/>
          <w:sz w:val="22"/>
          <w:szCs w:val="22"/>
        </w:rPr>
        <w:t>a</w:t>
      </w:r>
      <w:r w:rsidRPr="002F3FA1">
        <w:rPr>
          <w:rFonts w:ascii="Arial" w:hAnsi="Arial" w:cs="Arial"/>
          <w:i/>
          <w:iCs/>
          <w:color w:val="auto"/>
          <w:sz w:val="22"/>
          <w:szCs w:val="22"/>
          <w:lang w:val="sr-Cyrl-CS"/>
        </w:rPr>
        <w:t xml:space="preserve">). </w:t>
      </w:r>
    </w:p>
    <w:p w14:paraId="433FB30E" w14:textId="77777777" w:rsidR="001B0370" w:rsidRPr="002F3FA1" w:rsidRDefault="001B0370" w:rsidP="001B0370">
      <w:pPr>
        <w:pStyle w:val="Default"/>
        <w:spacing w:before="0"/>
        <w:rPr>
          <w:rFonts w:ascii="Arial" w:hAnsi="Arial" w:cs="Arial"/>
          <w:color w:val="auto"/>
          <w:sz w:val="22"/>
          <w:szCs w:val="22"/>
          <w:lang w:val="sr-Cyrl-CS"/>
        </w:rPr>
      </w:pPr>
    </w:p>
    <w:p w14:paraId="7DC4F640" w14:textId="55565925" w:rsidR="001B0370" w:rsidRPr="002F3FA1" w:rsidRDefault="001B0370" w:rsidP="001B0370">
      <w:pPr>
        <w:pStyle w:val="Default"/>
        <w:spacing w:before="0"/>
        <w:rPr>
          <w:rFonts w:ascii="Arial" w:hAnsi="Arial" w:cs="Arial"/>
          <w:color w:val="auto"/>
          <w:sz w:val="22"/>
          <w:szCs w:val="22"/>
          <w:lang w:val="sr-Cyrl-CS"/>
        </w:rPr>
      </w:pP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o</w:t>
      </w:r>
      <w:r w:rsidRPr="002F3FA1">
        <w:rPr>
          <w:rFonts w:ascii="Arial" w:hAnsi="Arial" w:cs="Arial"/>
          <w:color w:val="auto"/>
          <w:sz w:val="22"/>
          <w:szCs w:val="22"/>
          <w:lang w:val="sr-Cyrl-CS"/>
        </w:rPr>
        <w:t xml:space="preserve"> м</w:t>
      </w:r>
      <w:r w:rsidRPr="002F3FA1">
        <w:rPr>
          <w:rFonts w:ascii="Arial" w:hAnsi="Arial" w:cs="Arial"/>
          <w:color w:val="auto"/>
          <w:sz w:val="22"/>
          <w:szCs w:val="22"/>
        </w:rPr>
        <w:t>e</w:t>
      </w:r>
      <w:r w:rsidRPr="002F3FA1">
        <w:rPr>
          <w:rFonts w:ascii="Arial" w:hAnsi="Arial" w:cs="Arial"/>
          <w:color w:val="auto"/>
          <w:sz w:val="22"/>
          <w:szCs w:val="22"/>
          <w:lang w:val="sr-Cyrl-CS"/>
        </w:rPr>
        <w:t>ничн</w:t>
      </w:r>
      <w:r w:rsidRPr="002F3FA1">
        <w:rPr>
          <w:rFonts w:ascii="Arial" w:hAnsi="Arial" w:cs="Arial"/>
          <w:color w:val="auto"/>
          <w:sz w:val="22"/>
          <w:szCs w:val="22"/>
        </w:rPr>
        <w:t>o</w:t>
      </w:r>
      <w:r w:rsidRPr="002F3FA1">
        <w:rPr>
          <w:rFonts w:ascii="Arial" w:hAnsi="Arial" w:cs="Arial"/>
          <w:color w:val="auto"/>
          <w:sz w:val="22"/>
          <w:szCs w:val="22"/>
          <w:lang w:val="sr-Cyrl-CS"/>
        </w:rPr>
        <w:t xml:space="preserve"> писм</w:t>
      </w:r>
      <w:r w:rsidRPr="002F3FA1">
        <w:rPr>
          <w:rFonts w:ascii="Arial" w:hAnsi="Arial" w:cs="Arial"/>
          <w:color w:val="auto"/>
          <w:sz w:val="22"/>
          <w:szCs w:val="22"/>
        </w:rPr>
        <w:t>o</w:t>
      </w:r>
      <w:r w:rsidRPr="002F3FA1">
        <w:rPr>
          <w:rFonts w:ascii="Arial" w:hAnsi="Arial" w:cs="Arial"/>
          <w:color w:val="auto"/>
          <w:sz w:val="22"/>
          <w:szCs w:val="22"/>
          <w:lang w:val="sr-Cyrl-CS"/>
        </w:rPr>
        <w:t xml:space="preserve"> – </w:t>
      </w:r>
      <w:r w:rsidRPr="002F3FA1">
        <w:rPr>
          <w:rFonts w:ascii="Arial" w:hAnsi="Arial" w:cs="Arial"/>
          <w:color w:val="auto"/>
          <w:sz w:val="22"/>
          <w:szCs w:val="22"/>
        </w:rPr>
        <w:t>o</w:t>
      </w:r>
      <w:r w:rsidRPr="002F3FA1">
        <w:rPr>
          <w:rFonts w:ascii="Arial" w:hAnsi="Arial" w:cs="Arial"/>
          <w:color w:val="auto"/>
          <w:sz w:val="22"/>
          <w:szCs w:val="22"/>
          <w:lang w:val="sr-Cyrl-CS"/>
        </w:rPr>
        <w:t>вл</w:t>
      </w:r>
      <w:r w:rsidRPr="002F3FA1">
        <w:rPr>
          <w:rFonts w:ascii="Arial" w:hAnsi="Arial" w:cs="Arial"/>
          <w:color w:val="auto"/>
          <w:sz w:val="22"/>
          <w:szCs w:val="22"/>
        </w:rPr>
        <w:t>a</w:t>
      </w:r>
      <w:r w:rsidRPr="002F3FA1">
        <w:rPr>
          <w:rFonts w:ascii="Arial" w:hAnsi="Arial" w:cs="Arial"/>
          <w:color w:val="auto"/>
          <w:sz w:val="22"/>
          <w:szCs w:val="22"/>
          <w:lang w:val="sr-Cyrl-CS"/>
        </w:rPr>
        <w:t>шћ</w:t>
      </w:r>
      <w:r w:rsidRPr="002F3FA1">
        <w:rPr>
          <w:rFonts w:ascii="Arial" w:hAnsi="Arial" w:cs="Arial"/>
          <w:color w:val="auto"/>
          <w:sz w:val="22"/>
          <w:szCs w:val="22"/>
        </w:rPr>
        <w:t>e</w:t>
      </w:r>
      <w:r w:rsidRPr="002F3FA1">
        <w:rPr>
          <w:rFonts w:ascii="Arial" w:hAnsi="Arial" w:cs="Arial"/>
          <w:color w:val="auto"/>
          <w:sz w:val="22"/>
          <w:szCs w:val="22"/>
          <w:lang w:val="sr-Cyrl-CS"/>
        </w:rPr>
        <w:t>њ</w:t>
      </w:r>
      <w:r w:rsidRPr="002F3FA1">
        <w:rPr>
          <w:rFonts w:ascii="Arial" w:hAnsi="Arial" w:cs="Arial"/>
          <w:color w:val="auto"/>
          <w:sz w:val="22"/>
          <w:szCs w:val="22"/>
        </w:rPr>
        <w:t>e</w:t>
      </w:r>
      <w:r w:rsidRPr="002F3FA1">
        <w:rPr>
          <w:rFonts w:ascii="Arial" w:hAnsi="Arial" w:cs="Arial"/>
          <w:color w:val="auto"/>
          <w:sz w:val="22"/>
          <w:szCs w:val="22"/>
          <w:lang w:val="sr-Cyrl-CS"/>
        </w:rPr>
        <w:t xml:space="preserve"> с</w:t>
      </w:r>
      <w:r w:rsidRPr="002F3FA1">
        <w:rPr>
          <w:rFonts w:ascii="Arial" w:hAnsi="Arial" w:cs="Arial"/>
          <w:color w:val="auto"/>
          <w:sz w:val="22"/>
          <w:szCs w:val="22"/>
        </w:rPr>
        <w:t>a</w:t>
      </w:r>
      <w:r w:rsidRPr="002F3FA1">
        <w:rPr>
          <w:rFonts w:ascii="Arial" w:hAnsi="Arial" w:cs="Arial"/>
          <w:color w:val="auto"/>
          <w:sz w:val="22"/>
          <w:szCs w:val="22"/>
          <w:lang w:val="sr-Cyrl-CS"/>
        </w:rPr>
        <w:t>чињ</w:t>
      </w:r>
      <w:r w:rsidRPr="002F3FA1">
        <w:rPr>
          <w:rFonts w:ascii="Arial" w:hAnsi="Arial" w:cs="Arial"/>
          <w:color w:val="auto"/>
          <w:sz w:val="22"/>
          <w:szCs w:val="22"/>
        </w:rPr>
        <w:t>e</w:t>
      </w:r>
      <w:r w:rsidRPr="002F3FA1">
        <w:rPr>
          <w:rFonts w:ascii="Arial" w:hAnsi="Arial" w:cs="Arial"/>
          <w:color w:val="auto"/>
          <w:sz w:val="22"/>
          <w:szCs w:val="22"/>
          <w:lang w:val="sr-Cyrl-CS"/>
        </w:rPr>
        <w:t>н</w:t>
      </w:r>
      <w:r w:rsidRPr="002F3FA1">
        <w:rPr>
          <w:rFonts w:ascii="Arial" w:hAnsi="Arial" w:cs="Arial"/>
          <w:color w:val="auto"/>
          <w:sz w:val="22"/>
          <w:szCs w:val="22"/>
        </w:rPr>
        <w:t>o</w:t>
      </w:r>
      <w:r w:rsidR="000365C7" w:rsidRPr="002F3FA1">
        <w:rPr>
          <w:rFonts w:ascii="Arial" w:hAnsi="Arial" w:cs="Arial"/>
          <w:color w:val="auto"/>
          <w:sz w:val="22"/>
          <w:szCs w:val="22"/>
          <w:lang w:val="sr-Cyrl-RS"/>
        </w:rPr>
        <w:t xml:space="preserve"> </w:t>
      </w:r>
      <w:r w:rsidRPr="002F3FA1">
        <w:rPr>
          <w:rFonts w:ascii="Arial" w:hAnsi="Arial" w:cs="Arial"/>
          <w:color w:val="auto"/>
          <w:sz w:val="22"/>
          <w:szCs w:val="22"/>
        </w:rPr>
        <w:t>je</w:t>
      </w:r>
      <w:r w:rsidRPr="002F3FA1">
        <w:rPr>
          <w:rFonts w:ascii="Arial" w:hAnsi="Arial" w:cs="Arial"/>
          <w:color w:val="auto"/>
          <w:sz w:val="22"/>
          <w:szCs w:val="22"/>
          <w:lang w:val="sr-Cyrl-CS"/>
        </w:rPr>
        <w:t xml:space="preserve"> у 2 (дв</w:t>
      </w:r>
      <w:r w:rsidRPr="002F3FA1">
        <w:rPr>
          <w:rFonts w:ascii="Arial" w:hAnsi="Arial" w:cs="Arial"/>
          <w:color w:val="auto"/>
          <w:sz w:val="22"/>
          <w:szCs w:val="22"/>
        </w:rPr>
        <w:t>a</w:t>
      </w:r>
      <w:r w:rsidRPr="002F3FA1">
        <w:rPr>
          <w:rFonts w:ascii="Arial" w:hAnsi="Arial" w:cs="Arial"/>
          <w:color w:val="auto"/>
          <w:sz w:val="22"/>
          <w:szCs w:val="22"/>
          <w:lang w:val="sr-Cyrl-CS"/>
        </w:rPr>
        <w:t>) ист</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e</w:t>
      </w:r>
      <w:r w:rsidRPr="002F3FA1">
        <w:rPr>
          <w:rFonts w:ascii="Arial" w:hAnsi="Arial" w:cs="Arial"/>
          <w:color w:val="auto"/>
          <w:sz w:val="22"/>
          <w:szCs w:val="22"/>
          <w:lang w:val="sr-Cyrl-CS"/>
        </w:rPr>
        <w:t>тн</w:t>
      </w:r>
      <w:r w:rsidRPr="002F3FA1">
        <w:rPr>
          <w:rFonts w:ascii="Arial" w:hAnsi="Arial" w:cs="Arial"/>
          <w:color w:val="auto"/>
          <w:sz w:val="22"/>
          <w:szCs w:val="22"/>
        </w:rPr>
        <w:t>a</w:t>
      </w:r>
      <w:r w:rsidRPr="002F3FA1">
        <w:rPr>
          <w:rFonts w:ascii="Arial" w:hAnsi="Arial" w:cs="Arial"/>
          <w:color w:val="auto"/>
          <w:sz w:val="22"/>
          <w:szCs w:val="22"/>
          <w:lang w:val="sr-Cyrl-CS"/>
        </w:rPr>
        <w:t xml:space="preserve"> прим</w:t>
      </w:r>
      <w:r w:rsidRPr="002F3FA1">
        <w:rPr>
          <w:rFonts w:ascii="Arial" w:hAnsi="Arial" w:cs="Arial"/>
          <w:color w:val="auto"/>
          <w:sz w:val="22"/>
          <w:szCs w:val="22"/>
        </w:rPr>
        <w:t>e</w:t>
      </w:r>
      <w:r w:rsidRPr="002F3FA1">
        <w:rPr>
          <w:rFonts w:ascii="Arial" w:hAnsi="Arial" w:cs="Arial"/>
          <w:color w:val="auto"/>
          <w:sz w:val="22"/>
          <w:szCs w:val="22"/>
          <w:lang w:val="sr-Cyrl-CS"/>
        </w:rPr>
        <w:t>рк</w:t>
      </w:r>
      <w:r w:rsidRPr="002F3FA1">
        <w:rPr>
          <w:rFonts w:ascii="Arial" w:hAnsi="Arial" w:cs="Arial"/>
          <w:color w:val="auto"/>
          <w:sz w:val="22"/>
          <w:szCs w:val="22"/>
        </w:rPr>
        <w:t>a</w:t>
      </w:r>
      <w:r w:rsidRPr="002F3FA1">
        <w:rPr>
          <w:rFonts w:ascii="Arial" w:hAnsi="Arial" w:cs="Arial"/>
          <w:color w:val="auto"/>
          <w:sz w:val="22"/>
          <w:szCs w:val="22"/>
          <w:lang w:val="sr-Cyrl-CS"/>
        </w:rPr>
        <w:t xml:space="preserve">, </w:t>
      </w:r>
      <w:r w:rsidRPr="002F3FA1">
        <w:rPr>
          <w:rFonts w:ascii="Arial" w:hAnsi="Arial" w:cs="Arial"/>
          <w:color w:val="auto"/>
          <w:sz w:val="22"/>
          <w:szCs w:val="22"/>
        </w:rPr>
        <w:t>o</w:t>
      </w:r>
      <w:r w:rsidRPr="002F3FA1">
        <w:rPr>
          <w:rFonts w:ascii="Arial" w:hAnsi="Arial" w:cs="Arial"/>
          <w:color w:val="auto"/>
          <w:sz w:val="22"/>
          <w:szCs w:val="22"/>
          <w:lang w:val="sr-Cyrl-CS"/>
        </w:rPr>
        <w:t>д к</w:t>
      </w:r>
      <w:r w:rsidRPr="002F3FA1">
        <w:rPr>
          <w:rFonts w:ascii="Arial" w:hAnsi="Arial" w:cs="Arial"/>
          <w:color w:val="auto"/>
          <w:sz w:val="22"/>
          <w:szCs w:val="22"/>
        </w:rPr>
        <w:t>oj</w:t>
      </w:r>
      <w:r w:rsidRPr="002F3FA1">
        <w:rPr>
          <w:rFonts w:ascii="Arial" w:hAnsi="Arial" w:cs="Arial"/>
          <w:color w:val="auto"/>
          <w:sz w:val="22"/>
          <w:szCs w:val="22"/>
          <w:lang w:val="sr-Cyrl-CS"/>
        </w:rPr>
        <w:t xml:space="preserve">их </w:t>
      </w:r>
      <w:r w:rsidRPr="002F3FA1">
        <w:rPr>
          <w:rFonts w:ascii="Arial" w:hAnsi="Arial" w:cs="Arial"/>
          <w:color w:val="auto"/>
          <w:sz w:val="22"/>
          <w:szCs w:val="22"/>
        </w:rPr>
        <w:t>je</w:t>
      </w:r>
      <w:r w:rsidRPr="002F3FA1">
        <w:rPr>
          <w:rFonts w:ascii="Arial" w:hAnsi="Arial" w:cs="Arial"/>
          <w:color w:val="auto"/>
          <w:sz w:val="22"/>
          <w:szCs w:val="22"/>
          <w:lang w:val="sr-Cyrl-CS"/>
        </w:rPr>
        <w:t xml:space="preserve"> 1 (</w:t>
      </w:r>
      <w:r w:rsidRPr="002F3FA1">
        <w:rPr>
          <w:rFonts w:ascii="Arial" w:hAnsi="Arial" w:cs="Arial"/>
          <w:color w:val="auto"/>
          <w:sz w:val="22"/>
          <w:szCs w:val="22"/>
        </w:rPr>
        <w:t>je</w:t>
      </w:r>
      <w:r w:rsidRPr="002F3FA1">
        <w:rPr>
          <w:rFonts w:ascii="Arial" w:hAnsi="Arial" w:cs="Arial"/>
          <w:color w:val="auto"/>
          <w:sz w:val="22"/>
          <w:szCs w:val="22"/>
          <w:lang w:val="sr-Cyrl-CS"/>
        </w:rPr>
        <w:t>д</w:t>
      </w:r>
      <w:r w:rsidRPr="002F3FA1">
        <w:rPr>
          <w:rFonts w:ascii="Arial" w:hAnsi="Arial" w:cs="Arial"/>
          <w:color w:val="auto"/>
          <w:sz w:val="22"/>
          <w:szCs w:val="22"/>
        </w:rPr>
        <w:t>a</w:t>
      </w:r>
      <w:r w:rsidRPr="002F3FA1">
        <w:rPr>
          <w:rFonts w:ascii="Arial" w:hAnsi="Arial" w:cs="Arial"/>
          <w:color w:val="auto"/>
          <w:sz w:val="22"/>
          <w:szCs w:val="22"/>
          <w:lang w:val="sr-Cyrl-CS"/>
        </w:rPr>
        <w:t>н) прим</w:t>
      </w:r>
      <w:r w:rsidRPr="002F3FA1">
        <w:rPr>
          <w:rFonts w:ascii="Arial" w:hAnsi="Arial" w:cs="Arial"/>
          <w:color w:val="auto"/>
          <w:sz w:val="22"/>
          <w:szCs w:val="22"/>
        </w:rPr>
        <w:t>e</w:t>
      </w:r>
      <w:r w:rsidRPr="002F3FA1">
        <w:rPr>
          <w:rFonts w:ascii="Arial" w:hAnsi="Arial" w:cs="Arial"/>
          <w:color w:val="auto"/>
          <w:sz w:val="22"/>
          <w:szCs w:val="22"/>
          <w:lang w:val="sr-Cyrl-CS"/>
        </w:rPr>
        <w:t>р</w:t>
      </w:r>
      <w:r w:rsidRPr="002F3FA1">
        <w:rPr>
          <w:rFonts w:ascii="Arial" w:hAnsi="Arial" w:cs="Arial"/>
          <w:color w:val="auto"/>
          <w:sz w:val="22"/>
          <w:szCs w:val="22"/>
        </w:rPr>
        <w:t>a</w:t>
      </w:r>
      <w:r w:rsidRPr="002F3FA1">
        <w:rPr>
          <w:rFonts w:ascii="Arial" w:hAnsi="Arial" w:cs="Arial"/>
          <w:color w:val="auto"/>
          <w:sz w:val="22"/>
          <w:szCs w:val="22"/>
          <w:lang w:val="sr-Cyrl-CS"/>
        </w:rPr>
        <w:t>к з</w:t>
      </w:r>
      <w:r w:rsidRPr="002F3FA1">
        <w:rPr>
          <w:rFonts w:ascii="Arial" w:hAnsi="Arial" w:cs="Arial"/>
          <w:color w:val="auto"/>
          <w:sz w:val="22"/>
          <w:szCs w:val="22"/>
        </w:rPr>
        <w:t>a</w:t>
      </w:r>
      <w:r w:rsidRPr="002F3FA1">
        <w:rPr>
          <w:rFonts w:ascii="Arial" w:hAnsi="Arial" w:cs="Arial"/>
          <w:color w:val="auto"/>
          <w:sz w:val="22"/>
          <w:szCs w:val="22"/>
          <w:lang w:val="sr-Cyrl-CS"/>
        </w:rPr>
        <w:t xml:space="preserve"> П</w:t>
      </w:r>
      <w:r w:rsidRPr="002F3FA1">
        <w:rPr>
          <w:rFonts w:ascii="Arial" w:hAnsi="Arial" w:cs="Arial"/>
          <w:color w:val="auto"/>
          <w:sz w:val="22"/>
          <w:szCs w:val="22"/>
        </w:rPr>
        <w:t>o</w:t>
      </w:r>
      <w:r w:rsidRPr="002F3FA1">
        <w:rPr>
          <w:rFonts w:ascii="Arial" w:hAnsi="Arial" w:cs="Arial"/>
          <w:color w:val="auto"/>
          <w:sz w:val="22"/>
          <w:szCs w:val="22"/>
          <w:lang w:val="sr-Cyrl-CS"/>
        </w:rPr>
        <w:t>в</w:t>
      </w:r>
      <w:r w:rsidRPr="002F3FA1">
        <w:rPr>
          <w:rFonts w:ascii="Arial" w:hAnsi="Arial" w:cs="Arial"/>
          <w:color w:val="auto"/>
          <w:sz w:val="22"/>
          <w:szCs w:val="22"/>
        </w:rPr>
        <w:t>e</w:t>
      </w:r>
      <w:r w:rsidRPr="002F3FA1">
        <w:rPr>
          <w:rFonts w:ascii="Arial" w:hAnsi="Arial" w:cs="Arial"/>
          <w:color w:val="auto"/>
          <w:sz w:val="22"/>
          <w:szCs w:val="22"/>
          <w:lang w:val="sr-Cyrl-CS"/>
        </w:rPr>
        <w:t>ри</w:t>
      </w:r>
      <w:r w:rsidRPr="002F3FA1">
        <w:rPr>
          <w:rFonts w:ascii="Arial" w:hAnsi="Arial" w:cs="Arial"/>
          <w:color w:val="auto"/>
          <w:sz w:val="22"/>
          <w:szCs w:val="22"/>
        </w:rPr>
        <w:t>o</w:t>
      </w:r>
      <w:r w:rsidRPr="002F3FA1">
        <w:rPr>
          <w:rFonts w:ascii="Arial" w:hAnsi="Arial" w:cs="Arial"/>
          <w:color w:val="auto"/>
          <w:sz w:val="22"/>
          <w:szCs w:val="22"/>
          <w:lang w:val="sr-Cyrl-CS"/>
        </w:rPr>
        <w:t>ц</w:t>
      </w:r>
      <w:r w:rsidRPr="002F3FA1">
        <w:rPr>
          <w:rFonts w:ascii="Arial" w:hAnsi="Arial" w:cs="Arial"/>
          <w:color w:val="auto"/>
          <w:sz w:val="22"/>
          <w:szCs w:val="22"/>
        </w:rPr>
        <w:t>a</w:t>
      </w:r>
      <w:r w:rsidRPr="002F3FA1">
        <w:rPr>
          <w:rFonts w:ascii="Arial" w:hAnsi="Arial" w:cs="Arial"/>
          <w:color w:val="auto"/>
          <w:sz w:val="22"/>
          <w:szCs w:val="22"/>
          <w:lang w:val="sr-Cyrl-CS"/>
        </w:rPr>
        <w:t xml:space="preserve">, </w:t>
      </w:r>
      <w:r w:rsidRPr="002F3FA1">
        <w:rPr>
          <w:rFonts w:ascii="Arial" w:hAnsi="Arial" w:cs="Arial"/>
          <w:color w:val="auto"/>
          <w:sz w:val="22"/>
          <w:szCs w:val="22"/>
        </w:rPr>
        <w:t>a</w:t>
      </w:r>
      <w:r w:rsidRPr="002F3FA1">
        <w:rPr>
          <w:rFonts w:ascii="Arial" w:hAnsi="Arial" w:cs="Arial"/>
          <w:color w:val="auto"/>
          <w:sz w:val="22"/>
          <w:szCs w:val="22"/>
          <w:lang w:val="sr-Cyrl-CS"/>
        </w:rPr>
        <w:t xml:space="preserve"> 1 (</w:t>
      </w:r>
      <w:r w:rsidRPr="002F3FA1">
        <w:rPr>
          <w:rFonts w:ascii="Arial" w:hAnsi="Arial" w:cs="Arial"/>
          <w:color w:val="auto"/>
          <w:sz w:val="22"/>
          <w:szCs w:val="22"/>
        </w:rPr>
        <w:t>je</w:t>
      </w:r>
      <w:r w:rsidRPr="002F3FA1">
        <w:rPr>
          <w:rFonts w:ascii="Arial" w:hAnsi="Arial" w:cs="Arial"/>
          <w:color w:val="auto"/>
          <w:sz w:val="22"/>
          <w:szCs w:val="22"/>
          <w:lang w:val="sr-Cyrl-CS"/>
        </w:rPr>
        <w:t>д</w:t>
      </w:r>
      <w:r w:rsidRPr="002F3FA1">
        <w:rPr>
          <w:rFonts w:ascii="Arial" w:hAnsi="Arial" w:cs="Arial"/>
          <w:color w:val="auto"/>
          <w:sz w:val="22"/>
          <w:szCs w:val="22"/>
        </w:rPr>
        <w:t>a</w:t>
      </w:r>
      <w:r w:rsidRPr="002F3FA1">
        <w:rPr>
          <w:rFonts w:ascii="Arial" w:hAnsi="Arial" w:cs="Arial"/>
          <w:color w:val="auto"/>
          <w:sz w:val="22"/>
          <w:szCs w:val="22"/>
          <w:lang w:val="sr-Cyrl-CS"/>
        </w:rPr>
        <w:t>н) з</w:t>
      </w:r>
      <w:r w:rsidRPr="002F3FA1">
        <w:rPr>
          <w:rFonts w:ascii="Arial" w:hAnsi="Arial" w:cs="Arial"/>
          <w:color w:val="auto"/>
          <w:sz w:val="22"/>
          <w:szCs w:val="22"/>
        </w:rPr>
        <w:t>a</w:t>
      </w:r>
      <w:r w:rsidRPr="002F3FA1">
        <w:rPr>
          <w:rFonts w:ascii="Arial" w:hAnsi="Arial" w:cs="Arial"/>
          <w:color w:val="auto"/>
          <w:sz w:val="22"/>
          <w:szCs w:val="22"/>
          <w:lang w:val="sr-Cyrl-CS"/>
        </w:rPr>
        <w:t>држ</w:t>
      </w:r>
      <w:r w:rsidRPr="002F3FA1">
        <w:rPr>
          <w:rFonts w:ascii="Arial" w:hAnsi="Arial" w:cs="Arial"/>
          <w:color w:val="auto"/>
          <w:sz w:val="22"/>
          <w:szCs w:val="22"/>
        </w:rPr>
        <w:t>a</w:t>
      </w:r>
      <w:r w:rsidRPr="002F3FA1">
        <w:rPr>
          <w:rFonts w:ascii="Arial" w:hAnsi="Arial" w:cs="Arial"/>
          <w:color w:val="auto"/>
          <w:sz w:val="22"/>
          <w:szCs w:val="22"/>
          <w:lang w:val="sr-Cyrl-CS"/>
        </w:rPr>
        <w:t>в</w:t>
      </w:r>
      <w:r w:rsidRPr="002F3FA1">
        <w:rPr>
          <w:rFonts w:ascii="Arial" w:hAnsi="Arial" w:cs="Arial"/>
          <w:color w:val="auto"/>
          <w:sz w:val="22"/>
          <w:szCs w:val="22"/>
        </w:rPr>
        <w:t>a</w:t>
      </w:r>
      <w:r w:rsidRPr="002F3FA1">
        <w:rPr>
          <w:rFonts w:ascii="Arial" w:hAnsi="Arial" w:cs="Arial"/>
          <w:color w:val="auto"/>
          <w:sz w:val="22"/>
          <w:szCs w:val="22"/>
          <w:lang w:val="sr-Cyrl-CS"/>
        </w:rPr>
        <w:t xml:space="preserve"> Дужник. </w:t>
      </w:r>
    </w:p>
    <w:p w14:paraId="0827F11C" w14:textId="77777777" w:rsidR="001B0370" w:rsidRPr="002F3FA1" w:rsidRDefault="001B0370" w:rsidP="001B0370">
      <w:pPr>
        <w:pStyle w:val="Default"/>
        <w:spacing w:before="0"/>
        <w:rPr>
          <w:rFonts w:ascii="Arial" w:hAnsi="Arial" w:cs="Arial"/>
          <w:color w:val="auto"/>
          <w:sz w:val="22"/>
          <w:szCs w:val="22"/>
          <w:lang w:val="sr-Cyrl-CS"/>
        </w:rPr>
      </w:pPr>
    </w:p>
    <w:p w14:paraId="7F597C62" w14:textId="77777777" w:rsidR="001B0370" w:rsidRPr="002F3FA1" w:rsidRDefault="001B0370" w:rsidP="001B0370">
      <w:pPr>
        <w:pStyle w:val="Default"/>
        <w:spacing w:before="0"/>
        <w:rPr>
          <w:rFonts w:ascii="Arial" w:hAnsi="Arial" w:cs="Arial"/>
          <w:color w:val="auto"/>
          <w:sz w:val="22"/>
          <w:szCs w:val="22"/>
          <w:lang w:val="sr-Cyrl-CS"/>
        </w:rPr>
      </w:pPr>
      <w:r w:rsidRPr="002F3FA1">
        <w:rPr>
          <w:rFonts w:ascii="Arial" w:hAnsi="Arial" w:cs="Arial"/>
          <w:color w:val="auto"/>
          <w:sz w:val="22"/>
          <w:szCs w:val="22"/>
          <w:lang w:val="sr-Cyrl-CS"/>
        </w:rPr>
        <w:t>_______________________ Изд</w:t>
      </w:r>
      <w:r w:rsidRPr="002F3FA1">
        <w:rPr>
          <w:rFonts w:ascii="Arial" w:hAnsi="Arial" w:cs="Arial"/>
          <w:color w:val="auto"/>
          <w:sz w:val="22"/>
          <w:szCs w:val="22"/>
        </w:rPr>
        <w:t>a</w:t>
      </w:r>
      <w:r w:rsidRPr="002F3FA1">
        <w:rPr>
          <w:rFonts w:ascii="Arial" w:hAnsi="Arial" w:cs="Arial"/>
          <w:color w:val="auto"/>
          <w:sz w:val="22"/>
          <w:szCs w:val="22"/>
          <w:lang w:val="sr-Cyrl-CS"/>
        </w:rPr>
        <w:t>в</w:t>
      </w:r>
      <w:r w:rsidRPr="002F3FA1">
        <w:rPr>
          <w:rFonts w:ascii="Arial" w:hAnsi="Arial" w:cs="Arial"/>
          <w:color w:val="auto"/>
          <w:sz w:val="22"/>
          <w:szCs w:val="22"/>
        </w:rPr>
        <w:t>a</w:t>
      </w:r>
      <w:r w:rsidRPr="002F3FA1">
        <w:rPr>
          <w:rFonts w:ascii="Arial" w:hAnsi="Arial" w:cs="Arial"/>
          <w:color w:val="auto"/>
          <w:sz w:val="22"/>
          <w:szCs w:val="22"/>
          <w:lang w:val="sr-Cyrl-CS"/>
        </w:rPr>
        <w:t>л</w:t>
      </w:r>
      <w:r w:rsidRPr="002F3FA1">
        <w:rPr>
          <w:rFonts w:ascii="Arial" w:hAnsi="Arial" w:cs="Arial"/>
          <w:color w:val="auto"/>
          <w:sz w:val="22"/>
          <w:szCs w:val="22"/>
        </w:rPr>
        <w:t>a</w:t>
      </w:r>
      <w:r w:rsidRPr="002F3FA1">
        <w:rPr>
          <w:rFonts w:ascii="Arial" w:hAnsi="Arial" w:cs="Arial"/>
          <w:color w:val="auto"/>
          <w:sz w:val="22"/>
          <w:szCs w:val="22"/>
          <w:lang w:val="sr-Cyrl-CS"/>
        </w:rPr>
        <w:t>ц м</w:t>
      </w:r>
      <w:r w:rsidRPr="002F3FA1">
        <w:rPr>
          <w:rFonts w:ascii="Arial" w:hAnsi="Arial" w:cs="Arial"/>
          <w:color w:val="auto"/>
          <w:sz w:val="22"/>
          <w:szCs w:val="22"/>
        </w:rPr>
        <w:t>e</w:t>
      </w:r>
      <w:r w:rsidRPr="002F3FA1">
        <w:rPr>
          <w:rFonts w:ascii="Arial" w:hAnsi="Arial" w:cs="Arial"/>
          <w:color w:val="auto"/>
          <w:sz w:val="22"/>
          <w:szCs w:val="22"/>
          <w:lang w:val="sr-Cyrl-CS"/>
        </w:rPr>
        <w:t>ниц</w:t>
      </w:r>
      <w:r w:rsidRPr="002F3FA1">
        <w:rPr>
          <w:rFonts w:ascii="Arial" w:hAnsi="Arial" w:cs="Arial"/>
          <w:color w:val="auto"/>
          <w:sz w:val="22"/>
          <w:szCs w:val="22"/>
        </w:rPr>
        <w:t>e</w:t>
      </w:r>
    </w:p>
    <w:p w14:paraId="2705CB2A" w14:textId="77777777" w:rsidR="001B0370" w:rsidRPr="002F3FA1" w:rsidRDefault="001B0370" w:rsidP="001B0370">
      <w:pPr>
        <w:spacing w:before="0"/>
        <w:rPr>
          <w:rFonts w:cs="Arial"/>
        </w:rPr>
      </w:pPr>
    </w:p>
    <w:p w14:paraId="244FE4FF" w14:textId="77777777" w:rsidR="001B0370" w:rsidRPr="002F3FA1" w:rsidRDefault="001B0370" w:rsidP="001B0370">
      <w:pPr>
        <w:spacing w:before="0"/>
        <w:rPr>
          <w:rFonts w:cs="Arial"/>
        </w:rPr>
      </w:pPr>
      <w:r w:rsidRPr="002F3FA1">
        <w:rPr>
          <w:rFonts w:cs="Arial"/>
        </w:rPr>
        <w:t>Услoви мeничнe oбaвeзe:</w:t>
      </w:r>
    </w:p>
    <w:p w14:paraId="2810E334" w14:textId="02D72DB6" w:rsidR="001B0370" w:rsidRPr="002F3FA1" w:rsidRDefault="001B0370" w:rsidP="001B0370">
      <w:pPr>
        <w:numPr>
          <w:ilvl w:val="0"/>
          <w:numId w:val="6"/>
        </w:numPr>
        <w:spacing w:before="0"/>
        <w:rPr>
          <w:rFonts w:cs="Arial"/>
        </w:rPr>
      </w:pPr>
      <w:r w:rsidRPr="002F3FA1">
        <w:rPr>
          <w:rFonts w:cs="Arial"/>
        </w:rPr>
        <w:t xml:space="preserve">Укoликo кao пoнуђaч у пoступку jaвнe нaбaвкe </w:t>
      </w:r>
      <w:r w:rsidRPr="002F3FA1">
        <w:rPr>
          <w:rFonts w:cs="Arial"/>
          <w:lang w:val="sr-Cyrl-RS"/>
        </w:rPr>
        <w:t xml:space="preserve">након истека рока за подношење понуда </w:t>
      </w:r>
      <w:r w:rsidRPr="002F3FA1">
        <w:rPr>
          <w:rFonts w:cs="Arial"/>
        </w:rPr>
        <w:t>пoвучeмo</w:t>
      </w:r>
      <w:r w:rsidRPr="002F3FA1">
        <w:rPr>
          <w:rFonts w:cs="Arial"/>
          <w:lang w:val="sr-Cyrl-RS"/>
        </w:rPr>
        <w:t>, изменимо</w:t>
      </w:r>
      <w:r w:rsidRPr="002F3FA1">
        <w:rPr>
          <w:rFonts w:cs="Arial"/>
        </w:rPr>
        <w:t xml:space="preserve"> или oдустaнeмo oд свoje пoнудe у рoку њeнe вaжнoсти (oпциje пoнудe)</w:t>
      </w:r>
    </w:p>
    <w:p w14:paraId="2AE91031" w14:textId="13790ACD" w:rsidR="001B0370" w:rsidRPr="002F3FA1" w:rsidRDefault="001B0370" w:rsidP="001B0370">
      <w:pPr>
        <w:numPr>
          <w:ilvl w:val="0"/>
          <w:numId w:val="6"/>
        </w:numPr>
        <w:spacing w:before="0"/>
        <w:rPr>
          <w:rFonts w:cs="Arial"/>
        </w:rPr>
      </w:pPr>
      <w:r w:rsidRPr="002F3FA1">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F3FA1">
        <w:rPr>
          <w:rFonts w:cs="Arial"/>
          <w:lang w:val="sr-Cyrl-RS"/>
        </w:rPr>
        <w:t>средство финансијског обезбеђења</w:t>
      </w:r>
      <w:r w:rsidRPr="002F3FA1">
        <w:rPr>
          <w:rFonts w:cs="Arial"/>
        </w:rPr>
        <w:t xml:space="preserve"> у рoку дeфинисaнoм у конкурсној дoкумeнтaциjи.</w:t>
      </w:r>
    </w:p>
    <w:p w14:paraId="4A1EFA85" w14:textId="77777777" w:rsidR="001B0370" w:rsidRPr="002F3FA1" w:rsidRDefault="001B0370" w:rsidP="001B03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2F3FA1" w14:paraId="0E1DB59D" w14:textId="77777777" w:rsidTr="00BE2EA9">
        <w:trPr>
          <w:jc w:val="center"/>
        </w:trPr>
        <w:tc>
          <w:tcPr>
            <w:tcW w:w="3882" w:type="dxa"/>
          </w:tcPr>
          <w:p w14:paraId="217DAE8A" w14:textId="77777777" w:rsidR="001B0370" w:rsidRPr="002F3FA1" w:rsidRDefault="001B0370" w:rsidP="00BE2EA9">
            <w:pPr>
              <w:spacing w:before="0"/>
              <w:jc w:val="center"/>
              <w:rPr>
                <w:rFonts w:cs="Arial"/>
              </w:rPr>
            </w:pPr>
            <w:r w:rsidRPr="002F3FA1">
              <w:rPr>
                <w:rFonts w:cs="Arial"/>
              </w:rPr>
              <w:t>Датум:</w:t>
            </w:r>
          </w:p>
        </w:tc>
        <w:tc>
          <w:tcPr>
            <w:tcW w:w="2127" w:type="dxa"/>
          </w:tcPr>
          <w:p w14:paraId="6D9D9F06" w14:textId="77777777" w:rsidR="001B0370" w:rsidRPr="002F3FA1" w:rsidRDefault="001B0370" w:rsidP="00BE2EA9">
            <w:pPr>
              <w:spacing w:before="0"/>
              <w:jc w:val="center"/>
              <w:rPr>
                <w:rFonts w:cs="Arial"/>
                <w:lang w:val="ru-RU"/>
              </w:rPr>
            </w:pPr>
          </w:p>
        </w:tc>
        <w:tc>
          <w:tcPr>
            <w:tcW w:w="4022" w:type="dxa"/>
          </w:tcPr>
          <w:p w14:paraId="52EAA08A" w14:textId="77777777" w:rsidR="001B0370" w:rsidRPr="002F3FA1" w:rsidRDefault="001B0370" w:rsidP="00BE2EA9">
            <w:pPr>
              <w:spacing w:before="0"/>
              <w:jc w:val="center"/>
              <w:rPr>
                <w:rFonts w:cs="Arial"/>
                <w:lang w:val="ru-RU"/>
              </w:rPr>
            </w:pPr>
            <w:r w:rsidRPr="002F3FA1">
              <w:rPr>
                <w:rFonts w:cs="Arial"/>
              </w:rPr>
              <w:t>Понуђач</w:t>
            </w:r>
            <w:r w:rsidRPr="002F3FA1">
              <w:rPr>
                <w:rFonts w:cs="Arial"/>
                <w:lang w:val="ru-RU"/>
              </w:rPr>
              <w:t>:</w:t>
            </w:r>
          </w:p>
        </w:tc>
      </w:tr>
      <w:tr w:rsidR="001B0370" w:rsidRPr="002F3FA1" w14:paraId="1F18BD24" w14:textId="77777777" w:rsidTr="00BE2EA9">
        <w:trPr>
          <w:jc w:val="center"/>
        </w:trPr>
        <w:tc>
          <w:tcPr>
            <w:tcW w:w="3882" w:type="dxa"/>
          </w:tcPr>
          <w:p w14:paraId="24CCF598" w14:textId="77777777" w:rsidR="001B0370" w:rsidRPr="002F3FA1" w:rsidRDefault="001B0370" w:rsidP="00BE2EA9">
            <w:pPr>
              <w:spacing w:before="0"/>
              <w:jc w:val="center"/>
              <w:rPr>
                <w:rFonts w:cs="Arial"/>
              </w:rPr>
            </w:pPr>
          </w:p>
        </w:tc>
        <w:tc>
          <w:tcPr>
            <w:tcW w:w="2127" w:type="dxa"/>
          </w:tcPr>
          <w:p w14:paraId="65F68C7A" w14:textId="77777777" w:rsidR="001B0370" w:rsidRPr="002F3FA1" w:rsidRDefault="001B0370" w:rsidP="00BE2EA9">
            <w:pPr>
              <w:spacing w:before="0"/>
              <w:jc w:val="center"/>
              <w:rPr>
                <w:rFonts w:cs="Arial"/>
              </w:rPr>
            </w:pPr>
            <w:r w:rsidRPr="002F3FA1">
              <w:rPr>
                <w:rFonts w:cs="Arial"/>
              </w:rPr>
              <w:t>М.П.</w:t>
            </w:r>
          </w:p>
        </w:tc>
        <w:tc>
          <w:tcPr>
            <w:tcW w:w="4022" w:type="dxa"/>
          </w:tcPr>
          <w:p w14:paraId="3E78105E" w14:textId="77777777" w:rsidR="001B0370" w:rsidRPr="002F3FA1" w:rsidRDefault="001B0370" w:rsidP="00BE2EA9">
            <w:pPr>
              <w:spacing w:before="0"/>
              <w:jc w:val="center"/>
              <w:rPr>
                <w:rFonts w:cs="Arial"/>
                <w:lang w:val="ru-RU"/>
              </w:rPr>
            </w:pPr>
          </w:p>
        </w:tc>
      </w:tr>
      <w:tr w:rsidR="001B0370" w:rsidRPr="002F3FA1" w14:paraId="3307DF3A" w14:textId="77777777" w:rsidTr="00BE2EA9">
        <w:trPr>
          <w:jc w:val="center"/>
        </w:trPr>
        <w:tc>
          <w:tcPr>
            <w:tcW w:w="3882" w:type="dxa"/>
            <w:tcBorders>
              <w:bottom w:val="single" w:sz="4" w:space="0" w:color="auto"/>
            </w:tcBorders>
          </w:tcPr>
          <w:p w14:paraId="131CE380" w14:textId="77777777" w:rsidR="001B0370" w:rsidRPr="002F3FA1" w:rsidRDefault="001B0370" w:rsidP="00BE2EA9">
            <w:pPr>
              <w:spacing w:before="0"/>
              <w:jc w:val="center"/>
              <w:rPr>
                <w:rFonts w:cs="Arial"/>
              </w:rPr>
            </w:pPr>
          </w:p>
        </w:tc>
        <w:tc>
          <w:tcPr>
            <w:tcW w:w="2127" w:type="dxa"/>
          </w:tcPr>
          <w:p w14:paraId="56505BAC" w14:textId="77777777" w:rsidR="001B0370" w:rsidRPr="002F3FA1"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2F3FA1" w:rsidRDefault="001B0370" w:rsidP="00BE2EA9">
            <w:pPr>
              <w:spacing w:before="0"/>
              <w:jc w:val="center"/>
              <w:rPr>
                <w:rFonts w:cs="Arial"/>
                <w:lang w:val="ru-RU"/>
              </w:rPr>
            </w:pPr>
          </w:p>
        </w:tc>
      </w:tr>
      <w:tr w:rsidR="001B0370" w:rsidRPr="002F3FA1" w14:paraId="22C3DE39" w14:textId="77777777" w:rsidTr="00BE2EA9">
        <w:trPr>
          <w:trHeight w:val="389"/>
          <w:jc w:val="center"/>
        </w:trPr>
        <w:tc>
          <w:tcPr>
            <w:tcW w:w="3882" w:type="dxa"/>
            <w:tcBorders>
              <w:top w:val="single" w:sz="4" w:space="0" w:color="auto"/>
            </w:tcBorders>
          </w:tcPr>
          <w:p w14:paraId="500B8FC8" w14:textId="77777777" w:rsidR="001B0370" w:rsidRPr="002F3FA1" w:rsidRDefault="001B0370" w:rsidP="00BE2EA9">
            <w:pPr>
              <w:spacing w:before="0"/>
              <w:jc w:val="center"/>
              <w:rPr>
                <w:rFonts w:cs="Arial"/>
              </w:rPr>
            </w:pPr>
          </w:p>
        </w:tc>
        <w:tc>
          <w:tcPr>
            <w:tcW w:w="2127" w:type="dxa"/>
          </w:tcPr>
          <w:p w14:paraId="6697D215" w14:textId="77777777" w:rsidR="001B0370" w:rsidRPr="002F3FA1"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2F3FA1" w:rsidRDefault="001B0370" w:rsidP="00BE2EA9">
            <w:pPr>
              <w:spacing w:before="0"/>
              <w:jc w:val="center"/>
              <w:rPr>
                <w:rFonts w:cs="Arial"/>
                <w:lang w:val="ru-RU"/>
              </w:rPr>
            </w:pPr>
          </w:p>
        </w:tc>
      </w:tr>
    </w:tbl>
    <w:p w14:paraId="4F30F125" w14:textId="77777777" w:rsidR="001B0370" w:rsidRPr="002F3FA1" w:rsidRDefault="001B0370" w:rsidP="001B0370">
      <w:pPr>
        <w:spacing w:before="0"/>
        <w:ind w:firstLine="720"/>
        <w:rPr>
          <w:rFonts w:cs="Arial"/>
          <w:lang w:val="ru-RU"/>
        </w:rPr>
      </w:pPr>
    </w:p>
    <w:p w14:paraId="239FFA60" w14:textId="77777777" w:rsidR="001B0370" w:rsidRPr="002F3FA1" w:rsidRDefault="001B0370" w:rsidP="001B0370">
      <w:pPr>
        <w:spacing w:before="0"/>
        <w:ind w:firstLine="720"/>
        <w:rPr>
          <w:rFonts w:cs="Arial"/>
          <w:lang w:val="ru-RU"/>
        </w:rPr>
      </w:pPr>
    </w:p>
    <w:p w14:paraId="4B54F7DC" w14:textId="77777777" w:rsidR="001B0370" w:rsidRPr="002F3FA1" w:rsidRDefault="001B0370" w:rsidP="001B0370">
      <w:pPr>
        <w:spacing w:before="0"/>
        <w:ind w:firstLine="720"/>
        <w:rPr>
          <w:rFonts w:cs="Arial"/>
          <w:lang w:val="ru-RU"/>
        </w:rPr>
      </w:pPr>
      <w:r w:rsidRPr="002F3FA1">
        <w:rPr>
          <w:rFonts w:cs="Arial"/>
          <w:lang w:val="ru-RU"/>
        </w:rPr>
        <w:t>Прилог:</w:t>
      </w:r>
    </w:p>
    <w:p w14:paraId="15B59B99" w14:textId="0A538C26" w:rsidR="001B0370" w:rsidRPr="002F3FA1" w:rsidRDefault="001B0370" w:rsidP="001B0370">
      <w:pPr>
        <w:pStyle w:val="ListParagraph"/>
        <w:numPr>
          <w:ilvl w:val="0"/>
          <w:numId w:val="7"/>
        </w:numPr>
        <w:spacing w:before="0" w:after="0" w:line="240" w:lineRule="auto"/>
        <w:rPr>
          <w:rFonts w:ascii="Arial" w:hAnsi="Arial" w:cs="Arial"/>
        </w:rPr>
      </w:pPr>
      <w:r w:rsidRPr="002F3FA1">
        <w:rPr>
          <w:rFonts w:ascii="Arial" w:hAnsi="Arial" w:cs="Arial"/>
        </w:rPr>
        <w:t xml:space="preserve">1 једна потписана и оверена бланко </w:t>
      </w:r>
      <w:r w:rsidR="004E0FFC" w:rsidRPr="002F3FA1">
        <w:rPr>
          <w:rFonts w:ascii="Arial" w:hAnsi="Arial" w:cs="Arial"/>
          <w:lang w:val="sr-Cyrl-RS"/>
        </w:rPr>
        <w:t>сопствена</w:t>
      </w:r>
      <w:r w:rsidRPr="002F3FA1">
        <w:rPr>
          <w:rFonts w:ascii="Arial" w:hAnsi="Arial" w:cs="Arial"/>
        </w:rPr>
        <w:t xml:space="preserve"> меница као гаранција за озбиљност понуде </w:t>
      </w:r>
    </w:p>
    <w:p w14:paraId="577AFDEA" w14:textId="77777777" w:rsidR="004E0FFC" w:rsidRPr="002F3FA1" w:rsidRDefault="004E0FFC" w:rsidP="001B0370">
      <w:pPr>
        <w:pStyle w:val="ListParagraph"/>
        <w:numPr>
          <w:ilvl w:val="0"/>
          <w:numId w:val="7"/>
        </w:numPr>
        <w:spacing w:before="0" w:after="0" w:line="240" w:lineRule="auto"/>
        <w:rPr>
          <w:rFonts w:ascii="Arial" w:hAnsi="Arial" w:cs="Arial"/>
        </w:rPr>
      </w:pPr>
      <w:r w:rsidRPr="002F3FA1">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2F3FA1" w:rsidRDefault="004E0FFC" w:rsidP="001B0370">
      <w:pPr>
        <w:pStyle w:val="ListParagraph"/>
        <w:numPr>
          <w:ilvl w:val="0"/>
          <w:numId w:val="7"/>
        </w:numPr>
        <w:spacing w:before="0" w:after="0" w:line="240" w:lineRule="auto"/>
        <w:rPr>
          <w:rFonts w:ascii="Arial" w:hAnsi="Arial" w:cs="Arial"/>
        </w:rPr>
      </w:pPr>
      <w:r w:rsidRPr="002F3FA1">
        <w:rPr>
          <w:rFonts w:ascii="Arial" w:hAnsi="Arial" w:cs="Arial"/>
        </w:rPr>
        <w:t xml:space="preserve">фотокопију ОП обрасца </w:t>
      </w:r>
    </w:p>
    <w:p w14:paraId="549B6EFA" w14:textId="77777777" w:rsidR="004E0FFC" w:rsidRPr="002F3FA1" w:rsidRDefault="004E0FFC" w:rsidP="004E0FFC">
      <w:pPr>
        <w:pStyle w:val="ListParagraph"/>
        <w:numPr>
          <w:ilvl w:val="0"/>
          <w:numId w:val="7"/>
        </w:numPr>
        <w:spacing w:before="0" w:after="0" w:line="240" w:lineRule="auto"/>
        <w:rPr>
          <w:rFonts w:ascii="Arial" w:hAnsi="Arial" w:cs="Arial"/>
        </w:rPr>
      </w:pPr>
      <w:r w:rsidRPr="002F3FA1">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2F3FA1" w:rsidRDefault="001B0370" w:rsidP="001B0370">
      <w:pPr>
        <w:pStyle w:val="ListParagraph"/>
        <w:spacing w:before="0" w:after="0" w:line="240" w:lineRule="auto"/>
        <w:rPr>
          <w:rFonts w:ascii="Arial" w:hAnsi="Arial" w:cs="Arial"/>
        </w:rPr>
      </w:pPr>
    </w:p>
    <w:p w14:paraId="5FDCFB2C" w14:textId="77777777" w:rsidR="001B0370" w:rsidRPr="002F3FA1" w:rsidRDefault="001B0370" w:rsidP="001B0370">
      <w:pPr>
        <w:pStyle w:val="ListParagraph"/>
        <w:spacing w:before="0" w:after="0" w:line="240" w:lineRule="auto"/>
        <w:rPr>
          <w:rFonts w:ascii="Arial" w:hAnsi="Arial" w:cs="Arial"/>
        </w:rPr>
      </w:pPr>
    </w:p>
    <w:p w14:paraId="3B9CA731" w14:textId="14015EF6" w:rsidR="001B0370" w:rsidRPr="002F3FA1" w:rsidRDefault="001B0370" w:rsidP="001B0370">
      <w:pPr>
        <w:pStyle w:val="ListParagraph"/>
        <w:spacing w:before="0" w:after="0" w:line="240" w:lineRule="auto"/>
        <w:rPr>
          <w:rFonts w:ascii="Arial" w:hAnsi="Arial" w:cs="Arial"/>
          <w:i/>
          <w:lang w:val="sr-Cyrl-RS"/>
        </w:rPr>
      </w:pPr>
      <w:r w:rsidRPr="002F3FA1">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2F3FA1" w:rsidRDefault="00030949" w:rsidP="001B0370">
      <w:pPr>
        <w:spacing w:before="0"/>
        <w:jc w:val="right"/>
        <w:rPr>
          <w:rFonts w:cs="Arial"/>
          <w:b/>
          <w:lang w:val="sr-Cyrl-RS"/>
        </w:rPr>
      </w:pPr>
    </w:p>
    <w:p w14:paraId="4EEFDEE0" w14:textId="77777777" w:rsidR="00030949" w:rsidRPr="002F3FA1" w:rsidRDefault="00030949" w:rsidP="001B0370">
      <w:pPr>
        <w:spacing w:before="0"/>
        <w:jc w:val="right"/>
        <w:rPr>
          <w:rFonts w:cs="Arial"/>
          <w:b/>
          <w:lang w:val="sr-Cyrl-RS"/>
        </w:rPr>
      </w:pPr>
    </w:p>
    <w:p w14:paraId="63461FD3" w14:textId="1A8D9719" w:rsidR="00D97BAB" w:rsidRDefault="00D97BAB">
      <w:pPr>
        <w:spacing w:before="0"/>
        <w:jc w:val="left"/>
        <w:rPr>
          <w:rFonts w:cs="Arial"/>
          <w:b/>
          <w:lang w:val="sr-Cyrl-RS"/>
        </w:rPr>
      </w:pPr>
      <w:r>
        <w:rPr>
          <w:rFonts w:cs="Arial"/>
          <w:b/>
          <w:lang w:val="sr-Cyrl-RS"/>
        </w:rPr>
        <w:br w:type="page"/>
      </w:r>
    </w:p>
    <w:p w14:paraId="7556A873" w14:textId="54A62DC1" w:rsidR="00B740FF" w:rsidRPr="002F3FA1" w:rsidRDefault="00B740FF" w:rsidP="00D97BAB">
      <w:pPr>
        <w:jc w:val="right"/>
        <w:rPr>
          <w:rFonts w:cs="Arial"/>
          <w:b/>
          <w:lang w:val="sr-Latn-RS"/>
        </w:rPr>
      </w:pPr>
      <w:r w:rsidRPr="002F3FA1">
        <w:rPr>
          <w:rFonts w:cs="Arial"/>
          <w:b/>
          <w:lang w:val="sr-Cyrl-CS"/>
        </w:rPr>
        <w:lastRenderedPageBreak/>
        <w:t xml:space="preserve">ПРИЛОГ </w:t>
      </w:r>
      <w:r w:rsidR="00386C8B" w:rsidRPr="002F3FA1">
        <w:rPr>
          <w:rFonts w:cs="Arial"/>
          <w:b/>
          <w:lang w:val="sr-Latn-RS"/>
        </w:rPr>
        <w:t>3.</w:t>
      </w:r>
    </w:p>
    <w:p w14:paraId="18893526" w14:textId="77777777" w:rsidR="00B740FF" w:rsidRPr="002F3FA1" w:rsidRDefault="00B740FF" w:rsidP="00B740FF">
      <w:pPr>
        <w:jc w:val="center"/>
        <w:rPr>
          <w:rFonts w:cs="Arial"/>
          <w:b/>
          <w:lang w:val="sr-Cyrl-CS"/>
        </w:rPr>
      </w:pPr>
    </w:p>
    <w:p w14:paraId="62C89F89" w14:textId="3BE32FBA" w:rsidR="00B740FF" w:rsidRPr="002F3FA1" w:rsidRDefault="00B740FF" w:rsidP="00B740FF">
      <w:pPr>
        <w:jc w:val="center"/>
        <w:rPr>
          <w:rFonts w:cs="Arial"/>
          <w:color w:val="4F81BD" w:themeColor="accent1"/>
          <w:lang w:val="ru-RU"/>
        </w:rPr>
      </w:pPr>
      <w:r w:rsidRPr="002F3FA1">
        <w:rPr>
          <w:rFonts w:cs="Arial"/>
          <w:b/>
          <w:lang w:val="sr-Cyrl-CS"/>
        </w:rPr>
        <w:t xml:space="preserve">ЗАПИСНИК О ИЗВРШЕНОЈ ИСПОРУЦИ ДОБАРА </w:t>
      </w:r>
    </w:p>
    <w:p w14:paraId="459D3578" w14:textId="77777777" w:rsidR="00B740FF" w:rsidRPr="002F3FA1" w:rsidRDefault="00B740FF" w:rsidP="00B740FF">
      <w:pPr>
        <w:rPr>
          <w:rFonts w:cs="Arial"/>
          <w:lang w:val="ru-RU"/>
        </w:rPr>
      </w:pPr>
    </w:p>
    <w:p w14:paraId="3B19093F" w14:textId="77777777" w:rsidR="00B740FF" w:rsidRPr="002F3FA1" w:rsidRDefault="00B740FF" w:rsidP="00B740FF">
      <w:pPr>
        <w:rPr>
          <w:rFonts w:cs="Arial"/>
          <w:lang w:val="ru-RU"/>
        </w:rPr>
      </w:pPr>
      <w:r w:rsidRPr="002F3FA1">
        <w:rPr>
          <w:rFonts w:cs="Arial"/>
          <w:lang w:val="ru-RU"/>
        </w:rPr>
        <w:tab/>
      </w:r>
      <w:r w:rsidRPr="002F3FA1">
        <w:rPr>
          <w:rFonts w:cs="Arial"/>
          <w:lang w:val="ru-RU"/>
        </w:rPr>
        <w:tab/>
      </w:r>
      <w:r w:rsidRPr="002F3FA1">
        <w:rPr>
          <w:rFonts w:cs="Arial"/>
          <w:lang w:val="ru-RU"/>
        </w:rPr>
        <w:tab/>
        <w:t>Датум</w:t>
      </w:r>
      <w:r w:rsidRPr="002F3FA1">
        <w:rPr>
          <w:rFonts w:cs="Arial"/>
          <w:lang w:val="sr-Cyrl-RS"/>
        </w:rPr>
        <w:t xml:space="preserve"> </w:t>
      </w:r>
      <w:r w:rsidRPr="002F3FA1">
        <w:rPr>
          <w:rFonts w:cs="Arial"/>
          <w:lang w:val="ru-RU"/>
        </w:rPr>
        <w:t>___________</w:t>
      </w:r>
    </w:p>
    <w:p w14:paraId="4A8488C2" w14:textId="77777777" w:rsidR="00B740FF" w:rsidRPr="002F3FA1" w:rsidRDefault="00B740FF" w:rsidP="00B740FF">
      <w:pPr>
        <w:ind w:left="1440" w:firstLine="720"/>
        <w:rPr>
          <w:rFonts w:cs="Arial"/>
          <w:lang w:val="ru-RU"/>
        </w:rPr>
      </w:pPr>
    </w:p>
    <w:p w14:paraId="597F5045" w14:textId="77777777" w:rsidR="00B740FF" w:rsidRPr="00E97B07" w:rsidRDefault="00B740FF" w:rsidP="00B740FF">
      <w:pPr>
        <w:rPr>
          <w:rFonts w:cs="Arial"/>
          <w:lang w:val="ru-RU"/>
        </w:rPr>
      </w:pPr>
      <w:r w:rsidRPr="002F3FA1">
        <w:rPr>
          <w:rFonts w:cs="Arial"/>
          <w:lang w:val="ru-RU"/>
        </w:rPr>
        <w:tab/>
      </w:r>
      <w:r w:rsidRPr="00E97B07">
        <w:rPr>
          <w:rFonts w:cs="Arial"/>
          <w:lang w:val="sr-Cyrl-RS"/>
        </w:rPr>
        <w:t>ПРОДАВАЦ:</w:t>
      </w:r>
      <w:r w:rsidRPr="00E97B07">
        <w:rPr>
          <w:rFonts w:cs="Arial"/>
          <w:lang w:val="ru-RU"/>
        </w:rPr>
        <w:tab/>
      </w:r>
      <w:r w:rsidRPr="00E97B07">
        <w:rPr>
          <w:rFonts w:cs="Arial"/>
          <w:lang w:val="ru-RU"/>
        </w:rPr>
        <w:tab/>
      </w:r>
      <w:r w:rsidRPr="00E97B07">
        <w:rPr>
          <w:rFonts w:cs="Arial"/>
          <w:lang w:val="ru-RU"/>
        </w:rPr>
        <w:tab/>
      </w:r>
      <w:r w:rsidRPr="00E97B07">
        <w:rPr>
          <w:rFonts w:cs="Arial"/>
          <w:lang w:val="ru-RU"/>
        </w:rPr>
        <w:tab/>
        <w:t xml:space="preserve">                             КУПАЦ:</w:t>
      </w:r>
    </w:p>
    <w:p w14:paraId="04374016" w14:textId="29830DFD" w:rsidR="00B740FF" w:rsidRPr="00E97B07" w:rsidRDefault="00B740FF" w:rsidP="00B740FF">
      <w:pPr>
        <w:rPr>
          <w:rFonts w:cs="Arial"/>
          <w:lang w:val="ru-RU"/>
        </w:rPr>
      </w:pPr>
      <w:r w:rsidRPr="00E97B07">
        <w:rPr>
          <w:rFonts w:cs="Arial"/>
          <w:lang w:val="sr-Latn-RS"/>
        </w:rPr>
        <w:t xml:space="preserve"> </w:t>
      </w:r>
      <w:r w:rsidRPr="00E97B07">
        <w:rPr>
          <w:rFonts w:cs="Arial"/>
          <w:lang w:val="ru-RU"/>
        </w:rPr>
        <w:t>___________________________                               ____________________________</w:t>
      </w:r>
    </w:p>
    <w:p w14:paraId="56A23760" w14:textId="3B8CDDFC" w:rsidR="00B740FF" w:rsidRPr="00E97B07" w:rsidRDefault="00B740FF" w:rsidP="00B740FF">
      <w:pPr>
        <w:rPr>
          <w:rFonts w:cs="Arial"/>
          <w:lang w:val="sr-Cyrl-RS"/>
        </w:rPr>
      </w:pPr>
      <w:r w:rsidRPr="00E97B07">
        <w:rPr>
          <w:rFonts w:cs="Arial"/>
          <w:lang w:val="sr-Latn-RS"/>
        </w:rPr>
        <w:t xml:space="preserve">    </w:t>
      </w:r>
      <w:r w:rsidRPr="00E97B07">
        <w:rPr>
          <w:rFonts w:cs="Arial"/>
          <w:lang w:val="ru-RU"/>
        </w:rPr>
        <w:t xml:space="preserve">(Назив правног  лица)    </w:t>
      </w:r>
      <w:r w:rsidRPr="00E97B07">
        <w:rPr>
          <w:rFonts w:cs="Arial"/>
          <w:lang w:val="ru-RU"/>
        </w:rPr>
        <w:tab/>
        <w:t xml:space="preserve">      </w:t>
      </w:r>
      <w:r w:rsidRPr="00E97B07">
        <w:rPr>
          <w:rFonts w:cs="Arial"/>
          <w:lang w:val="sr-Latn-RS"/>
        </w:rPr>
        <w:t xml:space="preserve">    </w:t>
      </w:r>
      <w:r w:rsidRPr="00E97B07">
        <w:rPr>
          <w:rFonts w:cs="Arial"/>
          <w:lang w:val="ru-RU"/>
        </w:rPr>
        <w:t xml:space="preserve">(Назив организационог дела </w:t>
      </w:r>
      <w:r w:rsidRPr="00E97B07">
        <w:rPr>
          <w:rFonts w:cs="Arial"/>
          <w:lang w:val="sr-Cyrl-RS"/>
        </w:rPr>
        <w:t>ЈП ЕПС)</w:t>
      </w:r>
    </w:p>
    <w:p w14:paraId="28333E3C" w14:textId="77777777" w:rsidR="00B740FF" w:rsidRPr="00E97B07" w:rsidRDefault="00B740FF" w:rsidP="00B740FF">
      <w:pPr>
        <w:rPr>
          <w:rFonts w:cs="Arial"/>
          <w:lang w:val="ru-RU"/>
        </w:rPr>
      </w:pPr>
    </w:p>
    <w:p w14:paraId="50E74DE6" w14:textId="2102B2FF" w:rsidR="00B740FF" w:rsidRPr="00E97B07" w:rsidRDefault="00B740FF" w:rsidP="00B740FF">
      <w:pPr>
        <w:rPr>
          <w:rFonts w:cs="Arial"/>
          <w:lang w:val="ru-RU"/>
        </w:rPr>
      </w:pPr>
      <w:r w:rsidRPr="00E97B07">
        <w:rPr>
          <w:rFonts w:cs="Arial"/>
          <w:lang w:val="ru-RU"/>
        </w:rPr>
        <w:t xml:space="preserve">___________________________          </w:t>
      </w:r>
      <w:r w:rsidRPr="00E97B07">
        <w:rPr>
          <w:rFonts w:cs="Arial"/>
          <w:lang w:val="ru-RU"/>
        </w:rPr>
        <w:tab/>
      </w:r>
      <w:r w:rsidRPr="00E97B07">
        <w:rPr>
          <w:rFonts w:cs="Arial"/>
          <w:lang w:val="ru-RU"/>
        </w:rPr>
        <w:tab/>
        <w:t>_____________________________</w:t>
      </w:r>
    </w:p>
    <w:p w14:paraId="54A4630B" w14:textId="7F99A26C" w:rsidR="00B740FF" w:rsidRPr="00E97B07" w:rsidRDefault="00B740FF" w:rsidP="00B740FF">
      <w:pPr>
        <w:rPr>
          <w:rFonts w:cs="Arial"/>
          <w:lang w:val="ru-RU"/>
        </w:rPr>
      </w:pPr>
      <w:r w:rsidRPr="00E97B07">
        <w:rPr>
          <w:rFonts w:cs="Arial"/>
          <w:lang w:val="ru-RU"/>
        </w:rPr>
        <w:t xml:space="preserve">   (Адреса правног  лица) </w:t>
      </w:r>
      <w:r w:rsidRPr="00E97B07">
        <w:rPr>
          <w:rFonts w:cs="Arial"/>
          <w:lang w:val="ru-RU"/>
        </w:rPr>
        <w:tab/>
      </w:r>
      <w:r w:rsidRPr="00E97B07">
        <w:rPr>
          <w:rFonts w:cs="Arial"/>
          <w:lang w:val="ru-RU"/>
        </w:rPr>
        <w:tab/>
        <w:t xml:space="preserve">    </w:t>
      </w:r>
      <w:r w:rsidRPr="00E97B07">
        <w:rPr>
          <w:rFonts w:cs="Arial"/>
          <w:lang w:val="sr-Latn-RS"/>
        </w:rPr>
        <w:t xml:space="preserve">   </w:t>
      </w:r>
      <w:r w:rsidRPr="00E97B07">
        <w:rPr>
          <w:rFonts w:cs="Arial"/>
          <w:lang w:val="ru-RU"/>
        </w:rPr>
        <w:t xml:space="preserve">(Адреса организационог дела </w:t>
      </w:r>
      <w:r w:rsidRPr="00E97B07">
        <w:rPr>
          <w:rFonts w:cs="Arial"/>
          <w:lang w:val="sr-Cyrl-RS"/>
        </w:rPr>
        <w:t>ЈП ЕПС</w:t>
      </w:r>
      <w:r w:rsidRPr="00E97B07">
        <w:rPr>
          <w:rFonts w:cs="Arial"/>
          <w:lang w:val="ru-RU"/>
        </w:rPr>
        <w:t>)</w:t>
      </w:r>
    </w:p>
    <w:p w14:paraId="41788BD1" w14:textId="77777777" w:rsidR="00B740FF" w:rsidRPr="00E97B07" w:rsidRDefault="00B740FF" w:rsidP="00B740FF">
      <w:pPr>
        <w:rPr>
          <w:rFonts w:cs="Arial"/>
          <w:lang w:val="ru-RU"/>
        </w:rPr>
      </w:pPr>
    </w:p>
    <w:p w14:paraId="48989D34" w14:textId="77777777" w:rsidR="00B740FF" w:rsidRPr="00E97B07" w:rsidRDefault="00B740FF" w:rsidP="00B740FF">
      <w:pPr>
        <w:rPr>
          <w:rFonts w:cs="Arial"/>
          <w:lang w:val="ru-RU"/>
        </w:rPr>
      </w:pPr>
    </w:p>
    <w:p w14:paraId="21D3AA49" w14:textId="77777777" w:rsidR="00B740FF" w:rsidRPr="00E97B07" w:rsidRDefault="00B740FF" w:rsidP="00B740FF">
      <w:pPr>
        <w:rPr>
          <w:rFonts w:cs="Arial"/>
          <w:lang w:val="sr-Cyrl-RS"/>
        </w:rPr>
      </w:pPr>
      <w:r w:rsidRPr="00E97B07">
        <w:rPr>
          <w:rFonts w:cs="Arial"/>
          <w:lang w:val="ru-RU"/>
        </w:rPr>
        <w:t>Број Уговора/Датум:      __________________________________________</w:t>
      </w:r>
    </w:p>
    <w:p w14:paraId="5038768E" w14:textId="5D376556" w:rsidR="00B740FF" w:rsidRPr="00E97B07" w:rsidRDefault="00B740FF" w:rsidP="00B740FF">
      <w:pPr>
        <w:rPr>
          <w:rFonts w:cs="Arial"/>
          <w:lang w:val="ru-RU"/>
        </w:rPr>
      </w:pPr>
      <w:r w:rsidRPr="00E97B07">
        <w:rPr>
          <w:rFonts w:cs="Arial"/>
          <w:lang w:val="ru-RU"/>
        </w:rPr>
        <w:t>Број налога за набавку (НЗН):  ________________________</w:t>
      </w:r>
    </w:p>
    <w:p w14:paraId="2128FCBB" w14:textId="77777777" w:rsidR="00B740FF" w:rsidRPr="00E97B07" w:rsidRDefault="00B740FF" w:rsidP="00B740FF">
      <w:pPr>
        <w:rPr>
          <w:rFonts w:cs="Arial"/>
          <w:lang w:val="ru-RU"/>
        </w:rPr>
      </w:pPr>
      <w:r w:rsidRPr="00E97B07">
        <w:rPr>
          <w:rFonts w:cs="Arial"/>
          <w:lang w:val="ru-RU"/>
        </w:rPr>
        <w:t xml:space="preserve">Место извршене услуге/ Место трошка </w:t>
      </w:r>
      <w:r w:rsidRPr="00E97B07">
        <w:rPr>
          <w:rFonts w:cs="Arial"/>
          <w:vertAlign w:val="superscript"/>
          <w:lang w:val="ru-RU"/>
        </w:rPr>
        <w:t>1</w:t>
      </w:r>
      <w:r w:rsidRPr="00E97B07">
        <w:rPr>
          <w:rFonts w:cs="Arial"/>
          <w:lang w:val="ru-RU"/>
        </w:rPr>
        <w:t>:  __________________________</w:t>
      </w:r>
    </w:p>
    <w:p w14:paraId="3C744EED" w14:textId="77777777" w:rsidR="00B740FF" w:rsidRPr="00E97B07" w:rsidRDefault="00B740FF" w:rsidP="00B740FF">
      <w:pPr>
        <w:rPr>
          <w:rFonts w:cs="Arial"/>
          <w:lang w:val="ru-RU"/>
        </w:rPr>
      </w:pPr>
      <w:r w:rsidRPr="00E97B07">
        <w:rPr>
          <w:rFonts w:cs="Arial"/>
          <w:lang w:val="ru-RU"/>
        </w:rPr>
        <w:t>Објекат: ______________________________________________________</w:t>
      </w:r>
    </w:p>
    <w:p w14:paraId="2FA3196E" w14:textId="77777777" w:rsidR="00B740FF" w:rsidRPr="00E97B07" w:rsidRDefault="00B740FF" w:rsidP="00B740FF">
      <w:pPr>
        <w:ind w:left="426"/>
        <w:rPr>
          <w:rFonts w:cs="Arial"/>
          <w:b/>
          <w:lang w:val="ru-RU"/>
        </w:rPr>
      </w:pPr>
    </w:p>
    <w:p w14:paraId="1F136868" w14:textId="3137805D" w:rsidR="00B740FF" w:rsidRPr="00E97B07" w:rsidRDefault="00B740FF" w:rsidP="00B740FF">
      <w:pPr>
        <w:ind w:left="426"/>
        <w:rPr>
          <w:rFonts w:cs="Arial"/>
          <w:lang w:val="ru-RU"/>
        </w:rPr>
      </w:pPr>
      <w:r w:rsidRPr="00E97B07">
        <w:rPr>
          <w:rFonts w:cs="Arial"/>
          <w:b/>
          <w:lang w:val="ru-RU"/>
        </w:rPr>
        <w:t>А</w:t>
      </w:r>
      <w:r w:rsidRPr="00E97B07">
        <w:rPr>
          <w:rFonts w:cs="Arial"/>
          <w:lang w:val="ru-RU"/>
        </w:rPr>
        <w:t xml:space="preserve">) ДЕТАЉНА СПЕЦИФИКАЦИЈА ДОБАРА: </w:t>
      </w:r>
    </w:p>
    <w:p w14:paraId="46991048" w14:textId="77777777" w:rsidR="00B740FF" w:rsidRPr="00E97B07" w:rsidRDefault="00B740FF" w:rsidP="00B740FF">
      <w:pPr>
        <w:rPr>
          <w:rFonts w:cs="Arial"/>
          <w:lang w:val="ru-RU"/>
        </w:rPr>
      </w:pPr>
    </w:p>
    <w:p w14:paraId="79128454" w14:textId="39444DBF" w:rsidR="00B740FF" w:rsidRPr="00E97B07" w:rsidRDefault="00B740FF" w:rsidP="00B740FF">
      <w:pPr>
        <w:rPr>
          <w:rFonts w:cs="Arial"/>
          <w:lang w:val="ru-RU"/>
        </w:rPr>
      </w:pPr>
      <w:r w:rsidRPr="00E97B07">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E97B07" w14:paraId="6617B047" w14:textId="77777777" w:rsidTr="00B740FF">
        <w:tc>
          <w:tcPr>
            <w:tcW w:w="7966" w:type="dxa"/>
            <w:tcBorders>
              <w:top w:val="nil"/>
              <w:left w:val="nil"/>
              <w:bottom w:val="single" w:sz="4" w:space="0" w:color="auto"/>
              <w:right w:val="nil"/>
            </w:tcBorders>
            <w:vAlign w:val="center"/>
          </w:tcPr>
          <w:p w14:paraId="732C0F40" w14:textId="0C6769B0" w:rsidR="00B740FF" w:rsidRPr="00E97B07" w:rsidRDefault="00B740FF">
            <w:pPr>
              <w:tabs>
                <w:tab w:val="left" w:pos="420"/>
              </w:tabs>
              <w:spacing w:line="256" w:lineRule="auto"/>
              <w:rPr>
                <w:rFonts w:cs="Arial"/>
                <w:lang w:val="sr-Cyrl-CS"/>
              </w:rPr>
            </w:pPr>
            <w:r w:rsidRPr="00E97B07">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324CE6E1" w:rsidR="00B740FF" w:rsidRPr="00E97B07" w:rsidRDefault="00B740FF" w:rsidP="00386C8B">
            <w:pPr>
              <w:spacing w:line="256" w:lineRule="auto"/>
              <w:rPr>
                <w:rFonts w:cs="Arial"/>
                <w:lang w:val="sr-Cyrl-CS"/>
              </w:rPr>
            </w:pPr>
            <w:r w:rsidRPr="00E97B07">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E97B07" w:rsidRDefault="00B740FF">
            <w:pPr>
              <w:spacing w:line="256" w:lineRule="auto"/>
              <w:rPr>
                <w:rFonts w:cs="Arial"/>
                <w:lang w:val="sr-Cyrl-CS"/>
              </w:rPr>
            </w:pPr>
          </w:p>
          <w:p w14:paraId="30FA8DBA" w14:textId="77777777" w:rsidR="00B740FF" w:rsidRPr="00E97B07" w:rsidRDefault="00B740FF">
            <w:pPr>
              <w:spacing w:line="256" w:lineRule="auto"/>
              <w:rPr>
                <w:rFonts w:cs="Arial"/>
                <w:lang w:val="sr-Cyrl-CS"/>
              </w:rPr>
            </w:pPr>
          </w:p>
          <w:p w14:paraId="171BF88E" w14:textId="77777777" w:rsidR="00B740FF" w:rsidRPr="00E97B07" w:rsidRDefault="00B740FF">
            <w:pPr>
              <w:spacing w:line="256" w:lineRule="auto"/>
              <w:rPr>
                <w:rFonts w:cs="Arial"/>
                <w:lang w:val="sr-Cyrl-CS"/>
              </w:rPr>
            </w:pPr>
          </w:p>
          <w:p w14:paraId="271B2D37" w14:textId="77777777" w:rsidR="00B740FF" w:rsidRPr="00E97B07" w:rsidRDefault="00B740FF">
            <w:pPr>
              <w:spacing w:line="256" w:lineRule="auto"/>
              <w:rPr>
                <w:rFonts w:cs="Arial"/>
                <w:lang w:val="sr-Cyrl-CS"/>
              </w:rPr>
            </w:pPr>
            <w:r w:rsidRPr="00E97B07">
              <w:rPr>
                <w:rFonts w:cs="Arial"/>
                <w:lang w:val="sr-Cyrl-CS"/>
              </w:rPr>
              <w:t>□ ДА</w:t>
            </w:r>
          </w:p>
          <w:p w14:paraId="58A25159" w14:textId="77777777" w:rsidR="00B740FF" w:rsidRPr="00E97B07" w:rsidRDefault="00B740FF">
            <w:pPr>
              <w:spacing w:line="256" w:lineRule="auto"/>
              <w:rPr>
                <w:rFonts w:cs="Arial"/>
                <w:lang w:val="sr-Cyrl-CS"/>
              </w:rPr>
            </w:pPr>
            <w:r w:rsidRPr="00E97B07">
              <w:rPr>
                <w:rFonts w:cs="Arial"/>
                <w:lang w:val="sr-Cyrl-CS"/>
              </w:rPr>
              <w:t>□ НЕ</w:t>
            </w:r>
          </w:p>
        </w:tc>
      </w:tr>
      <w:tr w:rsidR="00B740FF" w:rsidRPr="002F3FA1"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2F3FA1" w:rsidRDefault="00B740FF">
            <w:pPr>
              <w:spacing w:line="256" w:lineRule="auto"/>
              <w:rPr>
                <w:rFonts w:cs="Arial"/>
                <w:color w:val="4F81BD" w:themeColor="accent1"/>
                <w:lang w:val="sr-Cyrl-CS"/>
              </w:rPr>
            </w:pPr>
            <w:r w:rsidRPr="002F3FA1">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2F3FA1" w:rsidRDefault="00B740FF">
            <w:pPr>
              <w:spacing w:line="256" w:lineRule="auto"/>
              <w:rPr>
                <w:rFonts w:cs="Arial"/>
                <w:lang w:val="sr-Cyrl-CS"/>
              </w:rPr>
            </w:pPr>
            <w:r w:rsidRPr="002F3FA1">
              <w:rPr>
                <w:rFonts w:cs="Arial"/>
                <w:lang w:val="sr-Cyrl-CS"/>
              </w:rPr>
              <w:t>□ ДА</w:t>
            </w:r>
          </w:p>
          <w:p w14:paraId="2BB5912B" w14:textId="77777777" w:rsidR="00B740FF" w:rsidRPr="002F3FA1" w:rsidRDefault="00B740FF">
            <w:pPr>
              <w:spacing w:line="256" w:lineRule="auto"/>
              <w:rPr>
                <w:rFonts w:cs="Arial"/>
                <w:lang w:val="sr-Cyrl-CS"/>
              </w:rPr>
            </w:pPr>
            <w:r w:rsidRPr="002F3FA1">
              <w:rPr>
                <w:rFonts w:cs="Arial"/>
                <w:lang w:val="sr-Cyrl-CS"/>
              </w:rPr>
              <w:t>□ НЕ</w:t>
            </w:r>
          </w:p>
        </w:tc>
      </w:tr>
    </w:tbl>
    <w:p w14:paraId="56696BE1" w14:textId="77777777" w:rsidR="00B740FF" w:rsidRPr="002F3FA1" w:rsidRDefault="00B740FF" w:rsidP="00B740FF">
      <w:pPr>
        <w:rPr>
          <w:rFonts w:cs="Arial"/>
          <w:highlight w:val="yellow"/>
          <w:lang w:val="sr-Cyrl-CS"/>
        </w:rPr>
      </w:pPr>
    </w:p>
    <w:p w14:paraId="255C8902" w14:textId="77777777" w:rsidR="00B740FF" w:rsidRPr="002F3FA1" w:rsidRDefault="00B740FF" w:rsidP="00B740FF">
      <w:pPr>
        <w:rPr>
          <w:rFonts w:cs="Arial"/>
          <w:lang w:val="sr-Cyrl-CS"/>
        </w:rPr>
      </w:pPr>
      <w:r w:rsidRPr="002F3FA1">
        <w:rPr>
          <w:rFonts w:cs="Arial"/>
          <w:lang w:val="sr-Cyrl-CS"/>
        </w:rPr>
        <w:t>Укупан број позиција из спецификације:                            Број улаза:</w:t>
      </w:r>
    </w:p>
    <w:p w14:paraId="6A00C546" w14:textId="77777777" w:rsidR="00B740FF" w:rsidRPr="002F3FA1" w:rsidRDefault="00B740FF" w:rsidP="00B740FF">
      <w:pPr>
        <w:rPr>
          <w:rFonts w:cs="Arial"/>
          <w:lang w:val="sr-Cyrl-CS"/>
        </w:rPr>
      </w:pPr>
      <w:r w:rsidRPr="002F3FA1">
        <w:rPr>
          <w:rFonts w:cs="Arial"/>
          <w:lang w:val="sr-Cyrl-CS"/>
        </w:rPr>
        <w:t>___________________________________________________________________</w:t>
      </w:r>
    </w:p>
    <w:p w14:paraId="3A9D0D6F" w14:textId="77777777" w:rsidR="00B740FF" w:rsidRPr="002F3FA1" w:rsidRDefault="00B740FF" w:rsidP="00B740FF">
      <w:pPr>
        <w:rPr>
          <w:rFonts w:cs="Arial"/>
          <w:highlight w:val="yellow"/>
          <w:lang w:val="sr-Cyrl-CS"/>
        </w:rPr>
      </w:pPr>
    </w:p>
    <w:p w14:paraId="36193098" w14:textId="77777777" w:rsidR="00B740FF" w:rsidRPr="002F3FA1" w:rsidRDefault="00B740FF" w:rsidP="00B740FF">
      <w:pPr>
        <w:rPr>
          <w:rFonts w:cs="Arial"/>
          <w:lang w:val="sr-Cyrl-CS"/>
        </w:rPr>
      </w:pPr>
      <w:r w:rsidRPr="002F3FA1">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2F3FA1" w:rsidRDefault="00B740FF" w:rsidP="00B740FF">
      <w:pPr>
        <w:jc w:val="center"/>
        <w:rPr>
          <w:rFonts w:cs="Arial"/>
          <w:lang w:val="sr-Cyrl-CS"/>
        </w:rPr>
      </w:pPr>
    </w:p>
    <w:p w14:paraId="16A2F90E" w14:textId="4F632FE7" w:rsidR="00B740FF" w:rsidRPr="002F3FA1" w:rsidRDefault="00B740FF" w:rsidP="00B740FF">
      <w:pPr>
        <w:jc w:val="center"/>
        <w:rPr>
          <w:rFonts w:cs="Arial"/>
          <w:lang w:val="sr-Cyrl-CS"/>
        </w:rPr>
      </w:pPr>
      <w:r w:rsidRPr="002F3FA1">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2F3FA1" w:rsidRDefault="00B740FF" w:rsidP="00B740FF">
      <w:pPr>
        <w:rPr>
          <w:rFonts w:cs="Arial"/>
          <w:lang w:val="ru-RU"/>
        </w:rPr>
      </w:pPr>
    </w:p>
    <w:p w14:paraId="325B8FED" w14:textId="4B420FB1" w:rsidR="00B740FF" w:rsidRPr="00E97B07" w:rsidRDefault="00B740FF" w:rsidP="00B740FF">
      <w:pPr>
        <w:rPr>
          <w:rFonts w:cs="Arial"/>
          <w:lang w:val="ru-RU"/>
        </w:rPr>
      </w:pPr>
      <w:r w:rsidRPr="002F3FA1">
        <w:rPr>
          <w:rFonts w:cs="Arial"/>
          <w:lang w:val="ru-RU"/>
        </w:rPr>
        <w:t xml:space="preserve">Б) Да су </w:t>
      </w:r>
      <w:r w:rsidRPr="00E97B07">
        <w:rPr>
          <w:rFonts w:cs="Arial"/>
          <w:lang w:val="ru-RU"/>
        </w:rPr>
        <w:t>добра испоручена у обиму, квалитету, уговореном року и сагласно уговору потврђују:</w:t>
      </w:r>
    </w:p>
    <w:p w14:paraId="7DAD4B8A" w14:textId="77777777" w:rsidR="00B740FF" w:rsidRPr="00E97B07" w:rsidRDefault="00B740FF" w:rsidP="00B740FF">
      <w:pPr>
        <w:rPr>
          <w:rFonts w:cs="Arial"/>
          <w:lang w:val="ru-RU"/>
        </w:rPr>
      </w:pPr>
    </w:p>
    <w:p w14:paraId="7C37F92C" w14:textId="77777777" w:rsidR="00B740FF" w:rsidRPr="00E97B07" w:rsidRDefault="00B740FF" w:rsidP="00B740FF">
      <w:pPr>
        <w:rPr>
          <w:rFonts w:cs="Arial"/>
          <w:vertAlign w:val="superscript"/>
          <w:lang w:val="ru-RU"/>
        </w:rPr>
      </w:pPr>
      <w:r w:rsidRPr="00E97B07">
        <w:rPr>
          <w:rFonts w:cs="Arial"/>
          <w:lang w:val="ru-RU"/>
        </w:rPr>
        <w:t xml:space="preserve">    ПРОДАВАЦ:</w:t>
      </w:r>
      <w:r w:rsidRPr="00E97B07">
        <w:rPr>
          <w:rFonts w:cs="Arial"/>
          <w:lang w:val="ru-RU"/>
        </w:rPr>
        <w:tab/>
        <w:t xml:space="preserve">                        КУПАЦ:                      ОВЕРА НАДЗОРНОГ ОРГАНА</w:t>
      </w:r>
      <w:r w:rsidRPr="00E97B07">
        <w:rPr>
          <w:rFonts w:cs="Arial"/>
          <w:vertAlign w:val="superscript"/>
          <w:lang w:val="ru-RU"/>
        </w:rPr>
        <w:t xml:space="preserve"> 2</w:t>
      </w:r>
    </w:p>
    <w:p w14:paraId="0A5EF98F" w14:textId="77777777" w:rsidR="00B740FF" w:rsidRPr="00E97B07" w:rsidRDefault="00B740FF" w:rsidP="00B740FF">
      <w:pPr>
        <w:rPr>
          <w:rFonts w:cs="Arial"/>
          <w:lang w:val="ru-RU"/>
        </w:rPr>
      </w:pPr>
    </w:p>
    <w:p w14:paraId="78989E11" w14:textId="62D5934A" w:rsidR="00B740FF" w:rsidRPr="00E97B07" w:rsidRDefault="00B740FF" w:rsidP="00B740FF">
      <w:pPr>
        <w:rPr>
          <w:rFonts w:cs="Arial"/>
        </w:rPr>
      </w:pPr>
      <w:r w:rsidRPr="00E97B07">
        <w:rPr>
          <w:rFonts w:cs="Arial"/>
          <w:lang w:val="ru-RU"/>
        </w:rPr>
        <w:t>____________________</w:t>
      </w:r>
      <w:r w:rsidRPr="00E97B07">
        <w:rPr>
          <w:rFonts w:cs="Arial"/>
          <w:lang w:val="ru-RU"/>
        </w:rPr>
        <w:tab/>
        <w:t>____________________   _</w:t>
      </w:r>
      <w:r w:rsidRPr="00E97B07">
        <w:rPr>
          <w:rFonts w:cs="Arial"/>
        </w:rPr>
        <w:t>______________________</w:t>
      </w:r>
    </w:p>
    <w:p w14:paraId="7912524D" w14:textId="1E2D3515" w:rsidR="00B740FF" w:rsidRPr="00E97B07" w:rsidRDefault="00B740FF" w:rsidP="00B740FF">
      <w:pPr>
        <w:rPr>
          <w:rFonts w:cs="Arial"/>
          <w:lang w:val="ru-RU"/>
        </w:rPr>
      </w:pPr>
      <w:r w:rsidRPr="00E97B07">
        <w:rPr>
          <w:rFonts w:cs="Arial"/>
          <w:lang w:val="ru-RU"/>
        </w:rPr>
        <w:t xml:space="preserve">    (Име и презиме)</w:t>
      </w:r>
      <w:r w:rsidRPr="00E97B07">
        <w:rPr>
          <w:rFonts w:cs="Arial"/>
          <w:lang w:val="ru-RU"/>
        </w:rPr>
        <w:tab/>
      </w:r>
      <w:r w:rsidRPr="00E97B07">
        <w:rPr>
          <w:rFonts w:cs="Arial"/>
          <w:lang w:val="ru-RU"/>
        </w:rPr>
        <w:tab/>
        <w:t>Руководилац пројекта/  Одговорно лице по Решењу</w:t>
      </w:r>
    </w:p>
    <w:p w14:paraId="4EEC4869" w14:textId="77777777" w:rsidR="00B740FF" w:rsidRPr="00E97B07" w:rsidRDefault="00B740FF" w:rsidP="00B740FF">
      <w:pPr>
        <w:rPr>
          <w:rFonts w:cs="Arial"/>
          <w:lang w:val="ru-RU"/>
        </w:rPr>
      </w:pPr>
      <w:r w:rsidRPr="00E97B07">
        <w:rPr>
          <w:rFonts w:cs="Arial"/>
        </w:rPr>
        <w:t xml:space="preserve">                                                      </w:t>
      </w:r>
      <w:r w:rsidRPr="00E97B07">
        <w:rPr>
          <w:rFonts w:cs="Arial"/>
          <w:lang w:val="ru-RU"/>
        </w:rPr>
        <w:t>(Име и презиме)</w:t>
      </w:r>
    </w:p>
    <w:p w14:paraId="59A2C879" w14:textId="77777777" w:rsidR="00B740FF" w:rsidRPr="00E97B07" w:rsidRDefault="00B740FF" w:rsidP="00B740FF">
      <w:pPr>
        <w:rPr>
          <w:rFonts w:cs="Arial"/>
          <w:lang w:val="ru-RU"/>
        </w:rPr>
      </w:pPr>
    </w:p>
    <w:p w14:paraId="54F1AC1D" w14:textId="039C7A85" w:rsidR="00B740FF" w:rsidRPr="00E97B07" w:rsidRDefault="00B740FF" w:rsidP="00B740FF">
      <w:pPr>
        <w:rPr>
          <w:rFonts w:cs="Arial"/>
        </w:rPr>
      </w:pPr>
      <w:r w:rsidRPr="00E97B07">
        <w:rPr>
          <w:rFonts w:cs="Arial"/>
          <w:lang w:val="ru-RU"/>
        </w:rPr>
        <w:t>____________________</w:t>
      </w:r>
      <w:r w:rsidRPr="00E97B07">
        <w:rPr>
          <w:rFonts w:cs="Arial"/>
          <w:lang w:val="ru-RU"/>
        </w:rPr>
        <w:tab/>
        <w:t>_____________________</w:t>
      </w:r>
      <w:r w:rsidRPr="00E97B07">
        <w:rPr>
          <w:rFonts w:cs="Arial"/>
        </w:rPr>
        <w:t xml:space="preserve">    ______________________</w:t>
      </w:r>
    </w:p>
    <w:p w14:paraId="5664AC6D" w14:textId="40506E41" w:rsidR="00B740FF" w:rsidRPr="00E97B07" w:rsidRDefault="00B740FF" w:rsidP="00B740FF">
      <w:pPr>
        <w:rPr>
          <w:rFonts w:cs="Arial"/>
          <w:lang w:val="ru-RU"/>
        </w:rPr>
      </w:pPr>
      <w:r w:rsidRPr="00E97B07">
        <w:rPr>
          <w:rFonts w:cs="Arial"/>
          <w:lang w:val="ru-RU"/>
        </w:rPr>
        <w:t xml:space="preserve">    (Потпис)</w:t>
      </w:r>
      <w:r w:rsidRPr="00E97B07">
        <w:rPr>
          <w:rFonts w:cs="Arial"/>
          <w:lang w:val="ru-RU"/>
        </w:rPr>
        <w:tab/>
      </w:r>
      <w:r w:rsidRPr="00E97B07">
        <w:rPr>
          <w:rFonts w:cs="Arial"/>
          <w:lang w:val="ru-RU"/>
        </w:rPr>
        <w:tab/>
      </w:r>
      <w:r w:rsidRPr="00E97B07">
        <w:rPr>
          <w:rFonts w:cs="Arial"/>
          <w:lang w:val="ru-RU"/>
        </w:rPr>
        <w:tab/>
        <w:t xml:space="preserve">        (Потпис)</w:t>
      </w:r>
      <w:r w:rsidRPr="00E97B07">
        <w:rPr>
          <w:rFonts w:cs="Arial"/>
        </w:rPr>
        <w:t xml:space="preserve">        </w:t>
      </w:r>
      <w:r w:rsidRPr="00E97B07">
        <w:rPr>
          <w:rFonts w:cs="Arial"/>
          <w:lang w:val="ru-RU"/>
        </w:rPr>
        <w:t xml:space="preserve">  </w:t>
      </w:r>
      <w:r w:rsidRPr="00E97B07">
        <w:rPr>
          <w:rFonts w:cs="Arial"/>
        </w:rPr>
        <w:t xml:space="preserve">                </w:t>
      </w:r>
      <w:r w:rsidRPr="00E97B07">
        <w:rPr>
          <w:rFonts w:cs="Arial"/>
          <w:lang w:val="ru-RU"/>
        </w:rPr>
        <w:t>(Потпис и лиценцни печат)</w:t>
      </w:r>
    </w:p>
    <w:p w14:paraId="6F37ADE8" w14:textId="77777777" w:rsidR="00B740FF" w:rsidRPr="00E97B07" w:rsidRDefault="00B740FF" w:rsidP="00B740FF">
      <w:pPr>
        <w:ind w:left="-284"/>
        <w:rPr>
          <w:rFonts w:cs="Arial"/>
        </w:rPr>
      </w:pPr>
    </w:p>
    <w:p w14:paraId="11BF7E48" w14:textId="6245E2DF" w:rsidR="00B740FF" w:rsidRPr="00E97B07" w:rsidRDefault="00B740FF" w:rsidP="00B740FF">
      <w:pPr>
        <w:rPr>
          <w:rFonts w:cs="Arial"/>
          <w:lang w:val="ru-RU"/>
        </w:rPr>
      </w:pPr>
      <w:r w:rsidRPr="00E97B07">
        <w:rPr>
          <w:rFonts w:cs="Arial"/>
          <w:vertAlign w:val="superscript"/>
          <w:lang w:val="ru-RU"/>
        </w:rPr>
        <w:t>1)</w:t>
      </w:r>
      <w:r w:rsidRPr="00E97B07">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32EDA7AA" w:rsidR="00B740FF" w:rsidRPr="002F3FA1" w:rsidRDefault="00B740FF" w:rsidP="00B740FF">
      <w:pPr>
        <w:rPr>
          <w:rFonts w:cs="Arial"/>
        </w:rPr>
      </w:pPr>
      <w:r w:rsidRPr="00E97B07">
        <w:rPr>
          <w:rFonts w:cs="Arial"/>
          <w:vertAlign w:val="superscript"/>
          <w:lang w:val="ru-RU"/>
        </w:rPr>
        <w:t>2)</w:t>
      </w:r>
      <w:r w:rsidRPr="00E97B07">
        <w:rPr>
          <w:rFonts w:cs="Arial"/>
          <w:lang w:val="ru-RU"/>
        </w:rPr>
        <w:t xml:space="preserve"> потписује и печатира Надзорни </w:t>
      </w:r>
      <w:r w:rsidRPr="002F3FA1">
        <w:rPr>
          <w:rFonts w:cs="Arial"/>
          <w:lang w:val="ru-RU"/>
        </w:rPr>
        <w:t>орган за услуге инвестиционих пројеката</w:t>
      </w:r>
    </w:p>
    <w:p w14:paraId="0466DBE3" w14:textId="77777777" w:rsidR="00B740FF" w:rsidRPr="002F3FA1" w:rsidRDefault="00B740FF" w:rsidP="00B740FF">
      <w:pPr>
        <w:rPr>
          <w:rFonts w:cs="Arial"/>
          <w:lang w:val="sr-Cyrl-CS"/>
        </w:rPr>
      </w:pPr>
    </w:p>
    <w:p w14:paraId="2193B2EE" w14:textId="77777777" w:rsidR="00B740FF" w:rsidRPr="002F3FA1" w:rsidRDefault="00343A18" w:rsidP="00AA69A6">
      <w:pPr>
        <w:pStyle w:val="KDPodnaslov1"/>
        <w:numPr>
          <w:ilvl w:val="0"/>
          <w:numId w:val="28"/>
        </w:numPr>
        <w:spacing w:before="0"/>
        <w:rPr>
          <w:rFonts w:cs="Arial"/>
        </w:rPr>
      </w:pPr>
      <w:r w:rsidRPr="002F3FA1">
        <w:rPr>
          <w:rFonts w:eastAsia="Arial Unicode MS" w:cs="Arial"/>
        </w:rPr>
        <w:br w:type="page"/>
      </w:r>
      <w:bookmarkStart w:id="266" w:name="_Toc442559948"/>
    </w:p>
    <w:p w14:paraId="233EBCD9" w14:textId="55E4732E" w:rsidR="00343A18" w:rsidRPr="002F3FA1" w:rsidRDefault="00343A18" w:rsidP="00E01DC7">
      <w:pPr>
        <w:pStyle w:val="KDPodnaslov1"/>
        <w:numPr>
          <w:ilvl w:val="0"/>
          <w:numId w:val="32"/>
        </w:numPr>
        <w:spacing w:before="0"/>
        <w:rPr>
          <w:rFonts w:cs="Arial"/>
        </w:rPr>
      </w:pPr>
      <w:r w:rsidRPr="002F3FA1">
        <w:rPr>
          <w:rFonts w:cs="Arial"/>
        </w:rPr>
        <w:lastRenderedPageBreak/>
        <w:t>МОДЕЛ УГОВОРА</w:t>
      </w:r>
      <w:bookmarkEnd w:id="266"/>
    </w:p>
    <w:p w14:paraId="38DFA5E0" w14:textId="77777777" w:rsidR="00343A18" w:rsidRPr="002F3FA1" w:rsidRDefault="00343A18" w:rsidP="00E01DC7">
      <w:pPr>
        <w:spacing w:before="0"/>
        <w:rPr>
          <w:rFonts w:eastAsia="Arial Unicode MS" w:cs="Arial"/>
        </w:rPr>
      </w:pPr>
    </w:p>
    <w:p w14:paraId="3F2C10EB" w14:textId="77777777" w:rsidR="00343A18" w:rsidRPr="002F3FA1" w:rsidRDefault="00343A18" w:rsidP="00E01DC7">
      <w:pPr>
        <w:pStyle w:val="KDParagraf"/>
        <w:spacing w:before="0"/>
        <w:rPr>
          <w:rFonts w:cs="Arial"/>
          <w:i/>
        </w:rPr>
      </w:pPr>
      <w:r w:rsidRPr="002F3FA1">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2F3FA1" w:rsidRDefault="00343A18" w:rsidP="00E01DC7">
      <w:pPr>
        <w:pStyle w:val="KDParagraf"/>
        <w:spacing w:before="0"/>
        <w:rPr>
          <w:rFonts w:cs="Arial"/>
          <w:i/>
        </w:rPr>
      </w:pPr>
    </w:p>
    <w:p w14:paraId="4760F61E" w14:textId="77777777" w:rsidR="00343A18" w:rsidRPr="002F3FA1" w:rsidRDefault="00343A18" w:rsidP="00E01DC7">
      <w:pPr>
        <w:pStyle w:val="KDParagraf"/>
        <w:spacing w:before="0"/>
        <w:rPr>
          <w:rFonts w:cs="Arial"/>
          <w:b/>
        </w:rPr>
      </w:pPr>
      <w:r w:rsidRPr="002F3FA1">
        <w:rPr>
          <w:rFonts w:cs="Arial"/>
          <w:b/>
        </w:rPr>
        <w:t>УГОВОРНЕ СТРАНЕ:</w:t>
      </w:r>
    </w:p>
    <w:p w14:paraId="6DCEB95C" w14:textId="77777777" w:rsidR="00343A18" w:rsidRPr="002F3FA1" w:rsidRDefault="00343A18" w:rsidP="00E01DC7">
      <w:pPr>
        <w:pStyle w:val="KDParagraf"/>
        <w:spacing w:before="0"/>
        <w:rPr>
          <w:rFonts w:cs="Arial"/>
          <w:b/>
        </w:rPr>
      </w:pPr>
    </w:p>
    <w:p w14:paraId="2EA9DDCF" w14:textId="16632F5A" w:rsidR="00343A18" w:rsidRPr="002F3FA1" w:rsidRDefault="00600B2B" w:rsidP="002F6347">
      <w:pPr>
        <w:pStyle w:val="ListParagraph"/>
        <w:spacing w:before="0" w:after="0" w:line="240" w:lineRule="auto"/>
        <w:ind w:left="0"/>
        <w:rPr>
          <w:rFonts w:ascii="Arial" w:hAnsi="Arial" w:cs="Arial"/>
        </w:rPr>
      </w:pPr>
      <w:r>
        <w:rPr>
          <w:rFonts w:ascii="Arial" w:hAnsi="Arial" w:cs="Arial"/>
          <w:lang w:val="sr-Cyrl-RS"/>
        </w:rPr>
        <w:t>1.</w:t>
      </w:r>
      <w:r w:rsidR="00343A18" w:rsidRPr="002F3FA1">
        <w:rPr>
          <w:rFonts w:ascii="Arial" w:hAnsi="Arial" w:cs="Arial"/>
        </w:rPr>
        <w:t xml:space="preserve">Јавно предузеће „Електропривреда Србије“Београд, Улица царице Милице бр. 2, Матични број 20053658, ПИБ 103920327, Текући рачун 160-700-13 </w:t>
      </w:r>
      <w:r w:rsidRPr="002F3FA1">
        <w:rPr>
          <w:rFonts w:ascii="Arial" w:hAnsi="Arial" w:cs="Arial"/>
        </w:rPr>
        <w:t>Ban</w:t>
      </w:r>
      <w:r>
        <w:rPr>
          <w:rFonts w:ascii="Arial" w:hAnsi="Arial" w:cs="Arial"/>
        </w:rPr>
        <w:t>ca</w:t>
      </w:r>
      <w:r w:rsidRPr="002F3FA1">
        <w:rPr>
          <w:rFonts w:ascii="Arial" w:hAnsi="Arial" w:cs="Arial"/>
        </w:rPr>
        <w:t xml:space="preserve"> </w:t>
      </w:r>
      <w:r w:rsidR="00343A18" w:rsidRPr="002F3FA1">
        <w:rPr>
          <w:rFonts w:ascii="Arial" w:hAnsi="Arial" w:cs="Arial"/>
        </w:rPr>
        <w:t xml:space="preserve">Intesа ад Београд, које заступа законски заступник </w:t>
      </w:r>
      <w:r w:rsidRPr="002F6347">
        <w:rPr>
          <w:rFonts w:ascii="Arial" w:hAnsi="Arial" w:cs="Arial"/>
          <w:sz w:val="24"/>
          <w:szCs w:val="24"/>
          <w:lang w:val="sr-Cyrl-RS"/>
        </w:rPr>
        <w:t>Милорад Грчић</w:t>
      </w:r>
      <w:r w:rsidRPr="002F6347">
        <w:rPr>
          <w:rFonts w:ascii="Arial" w:hAnsi="Arial" w:cs="Arial"/>
          <w:sz w:val="24"/>
          <w:szCs w:val="24"/>
        </w:rPr>
        <w:t xml:space="preserve">, </w:t>
      </w:r>
      <w:r w:rsidRPr="002F6347">
        <w:rPr>
          <w:rFonts w:ascii="Arial" w:hAnsi="Arial" w:cs="Arial"/>
          <w:sz w:val="24"/>
          <w:szCs w:val="24"/>
          <w:lang w:val="sr-Cyrl-RS"/>
        </w:rPr>
        <w:t>в.д. директора</w:t>
      </w:r>
      <w:r w:rsidRPr="002F3FA1">
        <w:rPr>
          <w:rFonts w:ascii="Arial" w:hAnsi="Arial" w:cs="Arial"/>
          <w:lang w:val="sr-Cyrl-RS"/>
        </w:rPr>
        <w:t xml:space="preserve"> </w:t>
      </w:r>
      <w:r w:rsidR="00343A18" w:rsidRPr="002F3FA1">
        <w:rPr>
          <w:rFonts w:ascii="Arial" w:hAnsi="Arial" w:cs="Arial"/>
        </w:rPr>
        <w:t>(у даљем тексту: Купац)</w:t>
      </w:r>
    </w:p>
    <w:p w14:paraId="45AF0A84" w14:textId="77777777" w:rsidR="00343A18" w:rsidRPr="002F3FA1" w:rsidRDefault="00343A18" w:rsidP="00E01DC7">
      <w:pPr>
        <w:spacing w:before="0"/>
        <w:rPr>
          <w:rFonts w:cs="Arial"/>
        </w:rPr>
      </w:pPr>
    </w:p>
    <w:p w14:paraId="67334C42" w14:textId="77777777" w:rsidR="00343A18" w:rsidRPr="002F3FA1" w:rsidRDefault="00343A18" w:rsidP="00E01DC7">
      <w:pPr>
        <w:spacing w:before="0"/>
        <w:rPr>
          <w:rFonts w:cs="Arial"/>
        </w:rPr>
      </w:pPr>
      <w:proofErr w:type="gramStart"/>
      <w:r w:rsidRPr="002F3FA1">
        <w:rPr>
          <w:rFonts w:cs="Arial"/>
        </w:rPr>
        <w:t>и</w:t>
      </w:r>
      <w:proofErr w:type="gramEnd"/>
    </w:p>
    <w:p w14:paraId="360165CE" w14:textId="77777777" w:rsidR="00343A18" w:rsidRPr="002F3FA1" w:rsidRDefault="00343A18" w:rsidP="00E01DC7">
      <w:pPr>
        <w:spacing w:before="0"/>
        <w:rPr>
          <w:rFonts w:cs="Arial"/>
        </w:rPr>
      </w:pPr>
    </w:p>
    <w:p w14:paraId="6EAB63E7" w14:textId="5119C060" w:rsidR="00343A18" w:rsidRPr="002F6347" w:rsidRDefault="00600B2B" w:rsidP="002F6347">
      <w:pPr>
        <w:spacing w:before="0"/>
        <w:rPr>
          <w:rFonts w:cs="Arial"/>
        </w:rPr>
      </w:pPr>
      <w:r>
        <w:rPr>
          <w:rFonts w:cs="Arial"/>
          <w:lang w:val="sr-Cyrl-RS"/>
        </w:rPr>
        <w:t>2.</w:t>
      </w:r>
      <w:r w:rsidR="00343A18" w:rsidRPr="00600B2B">
        <w:rPr>
          <w:rFonts w:cs="Arial"/>
        </w:rPr>
        <w:t xml:space="preserve">_________________ </w:t>
      </w:r>
      <w:proofErr w:type="gramStart"/>
      <w:r w:rsidR="00343A18" w:rsidRPr="00600B2B">
        <w:rPr>
          <w:rFonts w:cs="Arial"/>
        </w:rPr>
        <w:t>из</w:t>
      </w:r>
      <w:proofErr w:type="gramEnd"/>
      <w:r w:rsidR="00343A18" w:rsidRPr="00600B2B">
        <w:rPr>
          <w:rFonts w:cs="Arial"/>
        </w:rPr>
        <w:t xml:space="preserve"> ________, ул. ____________, бр.____, матични број: ___________, ПИБ: ___________, </w:t>
      </w:r>
      <w:r w:rsidR="00F67A55" w:rsidRPr="009346BA">
        <w:rPr>
          <w:rFonts w:cs="Arial"/>
        </w:rPr>
        <w:t xml:space="preserve">Текући рачун </w:t>
      </w:r>
      <w:r w:rsidR="00F67A55" w:rsidRPr="009346BA">
        <w:rPr>
          <w:rFonts w:cs="Arial"/>
          <w:lang w:val="sr-Latn-RS"/>
        </w:rPr>
        <w:t>____________,</w:t>
      </w:r>
      <w:r w:rsidR="00F67A55" w:rsidRPr="009346BA">
        <w:rPr>
          <w:rFonts w:cs="Arial"/>
        </w:rPr>
        <w:t xml:space="preserve"> </w:t>
      </w:r>
      <w:r w:rsidR="00F67A55" w:rsidRPr="009346BA">
        <w:rPr>
          <w:rFonts w:cs="Arial"/>
          <w:lang w:val="sr-Cyrl-RS"/>
        </w:rPr>
        <w:t xml:space="preserve">банка </w:t>
      </w:r>
      <w:r w:rsidR="00F67A55" w:rsidRPr="009346BA">
        <w:rPr>
          <w:rFonts w:cs="Arial"/>
        </w:rPr>
        <w:t xml:space="preserve">______________ </w:t>
      </w:r>
      <w:r w:rsidR="00343A18" w:rsidRPr="002F6347">
        <w:rPr>
          <w:rFonts w:cs="Arial"/>
        </w:rPr>
        <w:t>кога заступа __________________, _____________, (</w:t>
      </w:r>
      <w:r w:rsidR="00343A18" w:rsidRPr="002F6347">
        <w:rPr>
          <w:rFonts w:cs="Arial"/>
          <w:color w:val="00B0F0"/>
        </w:rPr>
        <w:t>као лидер у име и за рачун групе понуђача</w:t>
      </w:r>
      <w:proofErr w:type="gramStart"/>
      <w:r w:rsidR="00343A18" w:rsidRPr="002F6347">
        <w:rPr>
          <w:rFonts w:cs="Arial"/>
          <w:color w:val="00B0F0"/>
        </w:rPr>
        <w:t>)</w:t>
      </w:r>
      <w:r w:rsidR="00343A18" w:rsidRPr="002F6347">
        <w:rPr>
          <w:rFonts w:cs="Arial"/>
        </w:rPr>
        <w:t>(</w:t>
      </w:r>
      <w:proofErr w:type="gramEnd"/>
      <w:r w:rsidR="00343A18" w:rsidRPr="002F6347">
        <w:rPr>
          <w:rFonts w:cs="Arial"/>
        </w:rPr>
        <w:t xml:space="preserve">у даљем тексту: Продавац) </w:t>
      </w:r>
    </w:p>
    <w:p w14:paraId="40248D7A" w14:textId="77777777" w:rsidR="00343A18" w:rsidRPr="002F3FA1" w:rsidRDefault="00343A18" w:rsidP="00E01DC7">
      <w:pPr>
        <w:spacing w:before="0"/>
        <w:ind w:left="360"/>
        <w:rPr>
          <w:rFonts w:cs="Arial"/>
        </w:rPr>
      </w:pPr>
    </w:p>
    <w:p w14:paraId="55546533" w14:textId="77777777" w:rsidR="00343A18" w:rsidRPr="002F3FA1" w:rsidRDefault="00343A18" w:rsidP="00E01DC7">
      <w:pPr>
        <w:spacing w:before="0"/>
        <w:rPr>
          <w:rFonts w:eastAsia="Calibri" w:cs="Arial"/>
          <w:lang w:val="sr-Cyrl-BA"/>
        </w:rPr>
      </w:pPr>
      <w:r w:rsidRPr="002F3FA1">
        <w:rPr>
          <w:rFonts w:eastAsia="Calibri" w:cs="Arial"/>
        </w:rPr>
        <w:t>2а</w:t>
      </w:r>
      <w:proofErr w:type="gramStart"/>
      <w:r w:rsidRPr="002F3FA1">
        <w:rPr>
          <w:rFonts w:eastAsia="Calibri" w:cs="Arial"/>
        </w:rPr>
        <w:t>)_</w:t>
      </w:r>
      <w:proofErr w:type="gramEnd"/>
      <w:r w:rsidRPr="002F3FA1">
        <w:rPr>
          <w:rFonts w:eastAsia="Calibri" w:cs="Arial"/>
        </w:rPr>
        <w:t>_______________________________________из</w:t>
      </w:r>
      <w:r w:rsidRPr="002F3FA1">
        <w:rPr>
          <w:rFonts w:eastAsia="Calibri" w:cs="Arial"/>
        </w:rPr>
        <w:tab/>
        <w:t>_____________, улица</w:t>
      </w:r>
    </w:p>
    <w:p w14:paraId="21BB343D" w14:textId="77777777" w:rsidR="00343A18" w:rsidRPr="002F3FA1" w:rsidRDefault="00343A18" w:rsidP="00E01DC7">
      <w:pPr>
        <w:spacing w:before="0"/>
        <w:rPr>
          <w:rFonts w:eastAsia="Calibri" w:cs="Arial"/>
          <w:i/>
        </w:rPr>
      </w:pPr>
      <w:r w:rsidRPr="002F3FA1">
        <w:rPr>
          <w:rFonts w:eastAsia="Calibri" w:cs="Arial"/>
        </w:rPr>
        <w:t xml:space="preserve"> ___________________ </w:t>
      </w:r>
      <w:proofErr w:type="gramStart"/>
      <w:r w:rsidRPr="002F3FA1">
        <w:rPr>
          <w:rFonts w:eastAsia="Calibri" w:cs="Arial"/>
        </w:rPr>
        <w:t>бр</w:t>
      </w:r>
      <w:proofErr w:type="gramEnd"/>
      <w:r w:rsidRPr="002F3FA1">
        <w:rPr>
          <w:rFonts w:eastAsia="Calibri" w:cs="Arial"/>
        </w:rPr>
        <w:t xml:space="preserve">. ___, ПИБ: _____________, матични број _____________, </w:t>
      </w:r>
      <w:r w:rsidR="00F67A55" w:rsidRPr="002F3FA1">
        <w:rPr>
          <w:rFonts w:cs="Arial"/>
        </w:rPr>
        <w:t xml:space="preserve">Текући рачун </w:t>
      </w:r>
      <w:r w:rsidR="00F67A55" w:rsidRPr="002F3FA1">
        <w:rPr>
          <w:rFonts w:cs="Arial"/>
          <w:lang w:val="sr-Latn-RS"/>
        </w:rPr>
        <w:t>____________,</w:t>
      </w:r>
      <w:r w:rsidR="00F67A55" w:rsidRPr="002F3FA1">
        <w:rPr>
          <w:rFonts w:cs="Arial"/>
        </w:rPr>
        <w:t xml:space="preserve"> </w:t>
      </w:r>
      <w:r w:rsidR="00F67A55" w:rsidRPr="002F3FA1">
        <w:rPr>
          <w:rFonts w:cs="Arial"/>
          <w:lang w:val="sr-Cyrl-RS"/>
        </w:rPr>
        <w:t xml:space="preserve">банка </w:t>
      </w:r>
      <w:r w:rsidR="00F67A55" w:rsidRPr="002F3FA1">
        <w:rPr>
          <w:rFonts w:cs="Arial"/>
        </w:rPr>
        <w:t>_____________</w:t>
      </w:r>
      <w:proofErr w:type="gramStart"/>
      <w:r w:rsidR="00F67A55" w:rsidRPr="002F3FA1">
        <w:rPr>
          <w:rFonts w:cs="Arial"/>
        </w:rPr>
        <w:t xml:space="preserve">_ </w:t>
      </w:r>
      <w:r w:rsidR="00F67A55" w:rsidRPr="002F3FA1">
        <w:rPr>
          <w:rFonts w:cs="Arial"/>
          <w:lang w:val="sr-Cyrl-RS"/>
        </w:rPr>
        <w:t>,</w:t>
      </w:r>
      <w:r w:rsidRPr="002F3FA1">
        <w:rPr>
          <w:rFonts w:eastAsia="Calibri" w:cs="Arial"/>
        </w:rPr>
        <w:t>кога</w:t>
      </w:r>
      <w:proofErr w:type="gramEnd"/>
      <w:r w:rsidRPr="002F3FA1">
        <w:rPr>
          <w:rFonts w:eastAsia="Calibri" w:cs="Arial"/>
        </w:rPr>
        <w:t xml:space="preserve"> заступа __________________________, </w:t>
      </w:r>
      <w:r w:rsidRPr="002F3FA1">
        <w:rPr>
          <w:rFonts w:eastAsia="Calibri" w:cs="Arial"/>
          <w:i/>
        </w:rPr>
        <w:t>(</w:t>
      </w:r>
      <w:r w:rsidRPr="002F3FA1">
        <w:rPr>
          <w:rFonts w:eastAsia="Calibri" w:cs="Arial"/>
          <w:i/>
          <w:color w:val="00B0F0"/>
        </w:rPr>
        <w:t>члан групе понуђача или подизвођач</w:t>
      </w:r>
      <w:r w:rsidRPr="002F3FA1">
        <w:rPr>
          <w:rFonts w:eastAsia="Calibri" w:cs="Arial"/>
          <w:i/>
        </w:rPr>
        <w:t>)</w:t>
      </w:r>
    </w:p>
    <w:p w14:paraId="25CFD26B" w14:textId="77777777" w:rsidR="00343A18" w:rsidRPr="002F3FA1" w:rsidRDefault="00343A18" w:rsidP="00E01DC7">
      <w:pPr>
        <w:spacing w:before="0"/>
        <w:rPr>
          <w:rFonts w:eastAsia="Calibri" w:cs="Arial"/>
          <w:lang w:val="sr-Cyrl-BA"/>
        </w:rPr>
      </w:pPr>
      <w:r w:rsidRPr="002F3FA1">
        <w:rPr>
          <w:rFonts w:eastAsia="Calibri" w:cs="Arial"/>
        </w:rPr>
        <w:t>2б</w:t>
      </w:r>
      <w:proofErr w:type="gramStart"/>
      <w:r w:rsidRPr="002F3FA1">
        <w:rPr>
          <w:rFonts w:eastAsia="Calibri" w:cs="Arial"/>
        </w:rPr>
        <w:t>)_</w:t>
      </w:r>
      <w:proofErr w:type="gramEnd"/>
      <w:r w:rsidRPr="002F3FA1">
        <w:rPr>
          <w:rFonts w:eastAsia="Calibri" w:cs="Arial"/>
        </w:rPr>
        <w:t>______________________________________из</w:t>
      </w:r>
      <w:r w:rsidRPr="002F3FA1">
        <w:rPr>
          <w:rFonts w:eastAsia="Calibri" w:cs="Arial"/>
        </w:rPr>
        <w:tab/>
        <w:t>_____________, улица</w:t>
      </w:r>
    </w:p>
    <w:p w14:paraId="30C80693" w14:textId="77777777" w:rsidR="00343A18" w:rsidRPr="002F3FA1" w:rsidRDefault="00343A18" w:rsidP="00E01DC7">
      <w:pPr>
        <w:spacing w:before="0"/>
        <w:rPr>
          <w:rFonts w:eastAsia="Calibri" w:cs="Arial"/>
        </w:rPr>
      </w:pPr>
      <w:r w:rsidRPr="002F3FA1">
        <w:rPr>
          <w:rFonts w:eastAsia="Calibri" w:cs="Arial"/>
        </w:rPr>
        <w:t xml:space="preserve"> ___________________ </w:t>
      </w:r>
      <w:proofErr w:type="gramStart"/>
      <w:r w:rsidRPr="002F3FA1">
        <w:rPr>
          <w:rFonts w:eastAsia="Calibri" w:cs="Arial"/>
        </w:rPr>
        <w:t>бр</w:t>
      </w:r>
      <w:proofErr w:type="gramEnd"/>
      <w:r w:rsidRPr="002F3FA1">
        <w:rPr>
          <w:rFonts w:eastAsia="Calibri" w:cs="Arial"/>
        </w:rPr>
        <w:t xml:space="preserve">. ___, ПИБ: _____________, матични број _____________, </w:t>
      </w:r>
    </w:p>
    <w:p w14:paraId="04B0F59F" w14:textId="77777777" w:rsidR="00343A18" w:rsidRPr="002F3FA1" w:rsidRDefault="00F67A55" w:rsidP="00E01DC7">
      <w:pPr>
        <w:spacing w:before="0"/>
        <w:rPr>
          <w:rFonts w:eastAsia="Calibri" w:cs="Arial"/>
        </w:rPr>
      </w:pPr>
      <w:r w:rsidRPr="002F3FA1">
        <w:rPr>
          <w:rFonts w:cs="Arial"/>
        </w:rPr>
        <w:t xml:space="preserve">Текући рачун </w:t>
      </w:r>
      <w:r w:rsidRPr="002F3FA1">
        <w:rPr>
          <w:rFonts w:cs="Arial"/>
          <w:lang w:val="sr-Latn-RS"/>
        </w:rPr>
        <w:t>____________,</w:t>
      </w:r>
      <w:r w:rsidRPr="002F3FA1">
        <w:rPr>
          <w:rFonts w:cs="Arial"/>
        </w:rPr>
        <w:t xml:space="preserve"> </w:t>
      </w:r>
      <w:r w:rsidRPr="002F3FA1">
        <w:rPr>
          <w:rFonts w:cs="Arial"/>
          <w:lang w:val="sr-Cyrl-RS"/>
        </w:rPr>
        <w:t xml:space="preserve">банка </w:t>
      </w:r>
      <w:r w:rsidRPr="002F3FA1">
        <w:rPr>
          <w:rFonts w:cs="Arial"/>
        </w:rPr>
        <w:t>_____________</w:t>
      </w:r>
      <w:proofErr w:type="gramStart"/>
      <w:r w:rsidRPr="002F3FA1">
        <w:rPr>
          <w:rFonts w:cs="Arial"/>
        </w:rPr>
        <w:t xml:space="preserve">_ </w:t>
      </w:r>
      <w:r w:rsidRPr="002F3FA1">
        <w:rPr>
          <w:rFonts w:cs="Arial"/>
          <w:lang w:val="sr-Cyrl-RS"/>
        </w:rPr>
        <w:t>,</w:t>
      </w:r>
      <w:r w:rsidR="00343A18" w:rsidRPr="002F3FA1">
        <w:rPr>
          <w:rFonts w:eastAsia="Calibri" w:cs="Arial"/>
        </w:rPr>
        <w:t>кога</w:t>
      </w:r>
      <w:proofErr w:type="gramEnd"/>
      <w:r w:rsidR="00343A18" w:rsidRPr="002F3FA1">
        <w:rPr>
          <w:rFonts w:eastAsia="Calibri" w:cs="Arial"/>
        </w:rPr>
        <w:t xml:space="preserve">  заступа _______________________, </w:t>
      </w:r>
      <w:r w:rsidR="00343A18" w:rsidRPr="002F3FA1">
        <w:rPr>
          <w:rFonts w:eastAsia="Calibri" w:cs="Arial"/>
          <w:i/>
        </w:rPr>
        <w:t>(</w:t>
      </w:r>
      <w:r w:rsidR="00343A18" w:rsidRPr="002F3FA1">
        <w:rPr>
          <w:rFonts w:eastAsia="Calibri" w:cs="Arial"/>
          <w:i/>
          <w:color w:val="00B0F0"/>
        </w:rPr>
        <w:t>члан групе понуђача или подизвођач</w:t>
      </w:r>
      <w:r w:rsidR="00343A18" w:rsidRPr="002F3FA1">
        <w:rPr>
          <w:rFonts w:eastAsia="Calibri" w:cs="Arial"/>
          <w:i/>
        </w:rPr>
        <w:t>)</w:t>
      </w:r>
    </w:p>
    <w:p w14:paraId="71E85D06" w14:textId="77777777" w:rsidR="00EF7677" w:rsidRDefault="00EF7677" w:rsidP="00E01DC7">
      <w:pPr>
        <w:pStyle w:val="KDParagraf"/>
        <w:spacing w:before="0"/>
        <w:rPr>
          <w:rFonts w:cs="Arial"/>
        </w:rPr>
      </w:pPr>
    </w:p>
    <w:p w14:paraId="004AD3F3" w14:textId="77777777" w:rsidR="00343A18" w:rsidRPr="002F3FA1" w:rsidRDefault="00343A18" w:rsidP="00E01DC7">
      <w:pPr>
        <w:pStyle w:val="KDParagraf"/>
        <w:spacing w:before="0"/>
        <w:rPr>
          <w:rFonts w:cs="Arial"/>
        </w:rPr>
      </w:pPr>
      <w:r w:rsidRPr="002F3FA1">
        <w:rPr>
          <w:rFonts w:cs="Arial"/>
        </w:rPr>
        <w:t>(</w:t>
      </w:r>
      <w:proofErr w:type="gramStart"/>
      <w:r w:rsidRPr="002F3FA1">
        <w:rPr>
          <w:rFonts w:cs="Arial"/>
        </w:rPr>
        <w:t>у</w:t>
      </w:r>
      <w:proofErr w:type="gramEnd"/>
      <w:r w:rsidRPr="002F3FA1">
        <w:rPr>
          <w:rFonts w:cs="Arial"/>
        </w:rPr>
        <w:t xml:space="preserve"> даљем тексту заједно: Уговорне стране)</w:t>
      </w:r>
    </w:p>
    <w:p w14:paraId="51B1D277" w14:textId="77777777" w:rsidR="00343A18" w:rsidRPr="002F3FA1" w:rsidRDefault="00343A18" w:rsidP="00E01DC7">
      <w:pPr>
        <w:pStyle w:val="KDParagraf"/>
        <w:spacing w:before="0"/>
        <w:rPr>
          <w:rFonts w:cs="Arial"/>
        </w:rPr>
      </w:pPr>
    </w:p>
    <w:p w14:paraId="2DE3FA1F" w14:textId="77777777" w:rsidR="00343A18" w:rsidRPr="002F3FA1" w:rsidRDefault="00343A18" w:rsidP="00E01DC7">
      <w:pPr>
        <w:pStyle w:val="KDParagraf"/>
        <w:spacing w:before="0"/>
        <w:rPr>
          <w:rFonts w:cs="Arial"/>
        </w:rPr>
      </w:pPr>
    </w:p>
    <w:p w14:paraId="1DFF45CA" w14:textId="77777777" w:rsidR="00343A18" w:rsidRPr="002F3FA1" w:rsidRDefault="00343A18" w:rsidP="00E01DC7">
      <w:pPr>
        <w:pStyle w:val="KDParagraf"/>
        <w:spacing w:before="0"/>
        <w:rPr>
          <w:rFonts w:cs="Arial"/>
          <w:bCs/>
        </w:rPr>
      </w:pPr>
      <w:proofErr w:type="gramStart"/>
      <w:r w:rsidRPr="002F3FA1">
        <w:rPr>
          <w:rFonts w:cs="Arial"/>
        </w:rPr>
        <w:t>закључиле</w:t>
      </w:r>
      <w:proofErr w:type="gramEnd"/>
      <w:r w:rsidRPr="002F3FA1">
        <w:rPr>
          <w:rFonts w:cs="Arial"/>
        </w:rPr>
        <w:t xml:space="preserve"> су у Београду, дана __________.године следећи:</w:t>
      </w:r>
    </w:p>
    <w:p w14:paraId="652517A5" w14:textId="77777777" w:rsidR="00343A18" w:rsidRPr="002F3FA1" w:rsidRDefault="00343A18" w:rsidP="00E01DC7">
      <w:pPr>
        <w:pStyle w:val="KDParagraf"/>
        <w:spacing w:before="0"/>
        <w:rPr>
          <w:rFonts w:cs="Arial"/>
        </w:rPr>
      </w:pPr>
    </w:p>
    <w:p w14:paraId="01F0D27F" w14:textId="36A870E1" w:rsidR="00343A18" w:rsidRPr="002F6347" w:rsidRDefault="00343A18" w:rsidP="00E01DC7">
      <w:pPr>
        <w:spacing w:before="0"/>
        <w:jc w:val="center"/>
        <w:rPr>
          <w:rFonts w:cs="Arial"/>
          <w:b/>
          <w:lang w:val="sr-Cyrl-RS"/>
        </w:rPr>
      </w:pPr>
      <w:bookmarkStart w:id="267" w:name="_Toc442559949"/>
      <w:r w:rsidRPr="002F3FA1">
        <w:rPr>
          <w:rFonts w:cs="Arial"/>
          <w:b/>
        </w:rPr>
        <w:t>УГОВОР О КУПОПРОДАЈИ</w:t>
      </w:r>
      <w:bookmarkEnd w:id="267"/>
      <w:r w:rsidR="0028301F">
        <w:rPr>
          <w:rFonts w:cs="Arial"/>
          <w:b/>
          <w:lang w:val="sr-Cyrl-RS"/>
        </w:rPr>
        <w:t xml:space="preserve"> ДОБАРА</w:t>
      </w:r>
    </w:p>
    <w:p w14:paraId="27A3AB35" w14:textId="77777777" w:rsidR="00343A18" w:rsidRPr="002F3FA1" w:rsidRDefault="00343A18" w:rsidP="00E01DC7">
      <w:pPr>
        <w:pStyle w:val="BodyText"/>
        <w:spacing w:before="0"/>
        <w:jc w:val="center"/>
        <w:rPr>
          <w:rFonts w:cs="Arial"/>
          <w:b/>
          <w:sz w:val="22"/>
          <w:szCs w:val="22"/>
        </w:rPr>
      </w:pPr>
    </w:p>
    <w:p w14:paraId="33E50346" w14:textId="77777777" w:rsidR="00E01DC7" w:rsidRDefault="00E01DC7" w:rsidP="00E01DC7">
      <w:pPr>
        <w:pStyle w:val="KDParagraf"/>
        <w:spacing w:before="0"/>
        <w:rPr>
          <w:rFonts w:cs="Arial"/>
        </w:rPr>
      </w:pPr>
    </w:p>
    <w:p w14:paraId="0E1C5373" w14:textId="77777777" w:rsidR="00343A18" w:rsidRPr="002F3FA1" w:rsidRDefault="00343A18" w:rsidP="00E01DC7">
      <w:pPr>
        <w:pStyle w:val="KDParagraf"/>
        <w:spacing w:before="0"/>
        <w:rPr>
          <w:rFonts w:cs="Arial"/>
        </w:rPr>
      </w:pPr>
      <w:r w:rsidRPr="002F3FA1">
        <w:rPr>
          <w:rFonts w:cs="Arial"/>
        </w:rPr>
        <w:t>Уговорне стране констатују:</w:t>
      </w:r>
    </w:p>
    <w:p w14:paraId="6FBA26BC" w14:textId="4DDA3C47" w:rsidR="00343A18" w:rsidRPr="002F3FA1" w:rsidRDefault="00343A18" w:rsidP="00E01DC7">
      <w:pPr>
        <w:pStyle w:val="KDNabrajanje"/>
        <w:spacing w:before="0"/>
        <w:rPr>
          <w:rFonts w:cs="Arial"/>
        </w:rPr>
      </w:pPr>
      <w:r w:rsidRPr="002F3FA1">
        <w:rPr>
          <w:rFonts w:cs="Arial"/>
        </w:rPr>
        <w:t>да је Наручилац</w:t>
      </w:r>
      <w:r w:rsidR="003827A5">
        <w:rPr>
          <w:rFonts w:cs="Arial"/>
          <w:lang w:val="sr-Latn-RS"/>
        </w:rPr>
        <w:t xml:space="preserve"> </w:t>
      </w:r>
      <w:r w:rsidR="003827A5" w:rsidRPr="007F2FE0">
        <w:rPr>
          <w:rFonts w:cs="Arial"/>
          <w:sz w:val="24"/>
          <w:szCs w:val="24"/>
        </w:rPr>
        <w:t>(у даљем тексту</w:t>
      </w:r>
      <w:r w:rsidR="003827A5">
        <w:rPr>
          <w:rFonts w:cs="Arial"/>
          <w:sz w:val="24"/>
          <w:szCs w:val="24"/>
          <w:lang w:val="sr-Cyrl-RS"/>
        </w:rPr>
        <w:t>:</w:t>
      </w:r>
      <w:r w:rsidR="003827A5" w:rsidRPr="007F2FE0">
        <w:rPr>
          <w:rFonts w:cs="Arial"/>
          <w:sz w:val="24"/>
          <w:szCs w:val="24"/>
        </w:rPr>
        <w:t xml:space="preserve"> К</w:t>
      </w:r>
      <w:r w:rsidR="003827A5" w:rsidRPr="007F2FE0">
        <w:rPr>
          <w:rFonts w:cs="Arial"/>
          <w:sz w:val="24"/>
          <w:szCs w:val="24"/>
          <w:lang w:val="sr-Cyrl-RS"/>
        </w:rPr>
        <w:t>упац</w:t>
      </w:r>
      <w:r w:rsidR="003827A5" w:rsidRPr="007F2FE0">
        <w:rPr>
          <w:rFonts w:cs="Arial"/>
          <w:sz w:val="24"/>
          <w:szCs w:val="24"/>
        </w:rPr>
        <w:t xml:space="preserve">) </w:t>
      </w:r>
      <w:r w:rsidR="003827A5" w:rsidRPr="007F2FE0">
        <w:rPr>
          <w:rFonts w:cs="Arial"/>
          <w:sz w:val="24"/>
          <w:szCs w:val="24"/>
          <w:lang w:val="sr-Cyrl-RS"/>
        </w:rPr>
        <w:t xml:space="preserve"> </w:t>
      </w:r>
      <w:r w:rsidRPr="002F3FA1">
        <w:rPr>
          <w:rFonts w:cs="Arial"/>
        </w:rPr>
        <w:t>у складу са Конкурсном документацијом</w:t>
      </w:r>
      <w:r w:rsidR="003827A5">
        <w:rPr>
          <w:rFonts w:cs="Arial"/>
          <w:lang w:val="sr-Latn-RS"/>
        </w:rPr>
        <w:t>,</w:t>
      </w:r>
      <w:r w:rsidRPr="002F3FA1">
        <w:rPr>
          <w:rFonts w:cs="Arial"/>
        </w:rPr>
        <w:t xml:space="preserve"> а сагласно члану 3</w:t>
      </w:r>
      <w:r w:rsidR="00030949" w:rsidRPr="002F3FA1">
        <w:rPr>
          <w:rFonts w:cs="Arial"/>
          <w:lang w:val="sr-Cyrl-RS"/>
        </w:rPr>
        <w:t>2</w:t>
      </w:r>
      <w:r w:rsidRPr="002F3FA1">
        <w:rPr>
          <w:rFonts w:cs="Arial"/>
        </w:rPr>
        <w:t>. Закона о јавним набавкама („Сл.гласник РС“, бр.124/2012,</w:t>
      </w:r>
      <w:r w:rsidR="00C64916">
        <w:rPr>
          <w:rFonts w:cs="Arial"/>
          <w:lang w:val="sr-Cyrl-RS"/>
        </w:rPr>
        <w:t xml:space="preserve"> </w:t>
      </w:r>
      <w:r w:rsidRPr="002F3FA1">
        <w:rPr>
          <w:rFonts w:cs="Arial"/>
        </w:rPr>
        <w:t xml:space="preserve">14/2015 и 68/2015) (даље Закон) спровео </w:t>
      </w:r>
      <w:r w:rsidR="00030949" w:rsidRPr="002F3FA1">
        <w:rPr>
          <w:rFonts w:cs="Arial"/>
          <w:lang w:val="sr-Cyrl-RS"/>
        </w:rPr>
        <w:t xml:space="preserve">отворени </w:t>
      </w:r>
      <w:r w:rsidRPr="002F3FA1">
        <w:rPr>
          <w:rFonts w:cs="Arial"/>
        </w:rPr>
        <w:t>поступак</w:t>
      </w:r>
      <w:r w:rsidR="00FB51D5" w:rsidRPr="002F3FA1">
        <w:rPr>
          <w:rFonts w:cs="Arial"/>
          <w:lang w:val="sr-Cyrl-RS"/>
        </w:rPr>
        <w:t xml:space="preserve"> </w:t>
      </w:r>
      <w:r w:rsidRPr="002F3FA1">
        <w:rPr>
          <w:rFonts w:cs="Arial"/>
        </w:rPr>
        <w:t>јавне набавке бр.ЈН</w:t>
      </w:r>
      <w:r w:rsidR="001B7585" w:rsidRPr="001B7585">
        <w:rPr>
          <w:rFonts w:cs="Arial"/>
          <w:sz w:val="24"/>
          <w:szCs w:val="24"/>
          <w:lang w:val="sr-Cyrl-RS"/>
        </w:rPr>
        <w:t xml:space="preserve"> </w:t>
      </w:r>
      <w:r w:rsidR="001B7585" w:rsidRPr="00851DCD">
        <w:rPr>
          <w:rFonts w:cs="Arial"/>
          <w:sz w:val="24"/>
          <w:szCs w:val="24"/>
          <w:lang w:val="sr-Cyrl-RS"/>
        </w:rPr>
        <w:t>ЦЈН 0</w:t>
      </w:r>
      <w:r w:rsidR="001B7585">
        <w:rPr>
          <w:rFonts w:cs="Arial"/>
          <w:sz w:val="24"/>
          <w:szCs w:val="24"/>
          <w:lang w:val="sr-Cyrl-RS"/>
        </w:rPr>
        <w:t>7</w:t>
      </w:r>
      <w:r w:rsidR="001B7585" w:rsidRPr="00851DCD">
        <w:rPr>
          <w:rFonts w:cs="Arial"/>
          <w:sz w:val="24"/>
          <w:szCs w:val="24"/>
          <w:lang w:val="sr-Cyrl-RS"/>
        </w:rPr>
        <w:t>/201</w:t>
      </w:r>
      <w:r w:rsidR="001B7585">
        <w:rPr>
          <w:rFonts w:cs="Arial"/>
          <w:sz w:val="24"/>
          <w:szCs w:val="24"/>
          <w:lang w:val="sr-Cyrl-RS"/>
        </w:rPr>
        <w:t>6 р</w:t>
      </w:r>
      <w:r w:rsidRPr="002F3FA1">
        <w:rPr>
          <w:rFonts w:cs="Arial"/>
        </w:rPr>
        <w:t xml:space="preserve">ади набавке добара </w:t>
      </w:r>
      <w:r w:rsidR="00316E00">
        <w:rPr>
          <w:rFonts w:cs="Arial"/>
          <w:lang w:val="sr-Cyrl-RS"/>
        </w:rPr>
        <w:t>-</w:t>
      </w:r>
      <w:r w:rsidRPr="002F3FA1">
        <w:rPr>
          <w:rFonts w:cs="Arial"/>
        </w:rPr>
        <w:t xml:space="preserve"> </w:t>
      </w:r>
      <w:r w:rsidR="00D667B7" w:rsidRPr="002F3FA1">
        <w:rPr>
          <w:rFonts w:cs="Arial"/>
          <w:b/>
        </w:rPr>
        <w:t>Средства за повећање безбедности запослених у зонама веће клизавости газних површина</w:t>
      </w:r>
      <w:r w:rsidR="00D667B7" w:rsidRPr="002F3FA1">
        <w:rPr>
          <w:rFonts w:cs="Arial"/>
        </w:rPr>
        <w:t xml:space="preserve"> </w:t>
      </w:r>
    </w:p>
    <w:p w14:paraId="536CF0D5" w14:textId="1B31E77B" w:rsidR="00343A18" w:rsidRPr="002F3FA1" w:rsidRDefault="00343A18" w:rsidP="00E01DC7">
      <w:pPr>
        <w:pStyle w:val="KDNabrajanje"/>
        <w:spacing w:before="0"/>
        <w:rPr>
          <w:rFonts w:cs="Arial"/>
        </w:rPr>
      </w:pPr>
      <w:r w:rsidRPr="002F3FA1">
        <w:rPr>
          <w:rFonts w:cs="Arial"/>
        </w:rPr>
        <w:t xml:space="preserve">да је Позив за подношење понуда у вези предметне јавне набавке објављен на </w:t>
      </w:r>
      <w:r w:rsidRPr="00E97B07">
        <w:rPr>
          <w:rFonts w:cs="Arial"/>
        </w:rPr>
        <w:t xml:space="preserve">Порталу јавних набавки дана_____________, као и на интернет страници </w:t>
      </w:r>
      <w:r w:rsidR="00184D8B">
        <w:rPr>
          <w:rFonts w:cs="Arial"/>
          <w:lang w:val="sr-Cyrl-RS"/>
        </w:rPr>
        <w:t>Купца</w:t>
      </w:r>
      <w:r w:rsidR="00184D8B" w:rsidRPr="00E97B07">
        <w:rPr>
          <w:rFonts w:cs="Arial"/>
        </w:rPr>
        <w:t xml:space="preserve"> </w:t>
      </w:r>
      <w:r w:rsidR="006C6FDF" w:rsidRPr="00E97B07">
        <w:rPr>
          <w:rFonts w:cs="Arial"/>
        </w:rPr>
        <w:t xml:space="preserve">и на </w:t>
      </w:r>
      <w:r w:rsidR="006C6FDF" w:rsidRPr="00E97B07">
        <w:rPr>
          <w:rFonts w:cs="Arial"/>
          <w:lang w:val="sr-Cyrl-RS"/>
        </w:rPr>
        <w:t>П</w:t>
      </w:r>
      <w:r w:rsidR="004D385B" w:rsidRPr="00E97B07">
        <w:rPr>
          <w:rFonts w:cs="Arial"/>
        </w:rPr>
        <w:t>орталу Службених гласила и база</w:t>
      </w:r>
      <w:r w:rsidRPr="00E97B07">
        <w:rPr>
          <w:rFonts w:cs="Arial"/>
        </w:rPr>
        <w:t xml:space="preserve"> прописа</w:t>
      </w:r>
      <w:r w:rsidR="004D385B" w:rsidRPr="00E97B07">
        <w:rPr>
          <w:rFonts w:cs="Arial"/>
          <w:lang w:val="sr-Cyrl-RS"/>
        </w:rPr>
        <w:t>.</w:t>
      </w:r>
    </w:p>
    <w:p w14:paraId="15600302" w14:textId="2340E05D" w:rsidR="00343A18" w:rsidRPr="002F3FA1" w:rsidRDefault="00343A18" w:rsidP="00E01DC7">
      <w:pPr>
        <w:pStyle w:val="KDNabrajanje"/>
        <w:spacing w:before="0"/>
        <w:rPr>
          <w:rFonts w:cs="Arial"/>
          <w:i/>
        </w:rPr>
      </w:pPr>
      <w:r w:rsidRPr="002F3FA1">
        <w:rPr>
          <w:rFonts w:cs="Arial"/>
        </w:rPr>
        <w:t>да Понуда Понуђача,</w:t>
      </w:r>
      <w:r w:rsidR="00184D8B" w:rsidRPr="00184D8B">
        <w:rPr>
          <w:rFonts w:cs="Arial"/>
          <w:sz w:val="24"/>
          <w:szCs w:val="24"/>
        </w:rPr>
        <w:t xml:space="preserve"> </w:t>
      </w:r>
      <w:r w:rsidR="00184D8B" w:rsidRPr="009569A5">
        <w:rPr>
          <w:rFonts w:cs="Arial"/>
          <w:sz w:val="24"/>
          <w:szCs w:val="24"/>
        </w:rPr>
        <w:t xml:space="preserve">(у даљем тексту: </w:t>
      </w:r>
      <w:r w:rsidR="00184D8B" w:rsidRPr="009569A5">
        <w:rPr>
          <w:rFonts w:cs="Arial"/>
          <w:sz w:val="24"/>
          <w:szCs w:val="24"/>
          <w:lang w:val="sr-Cyrl-RS"/>
        </w:rPr>
        <w:t>Продавац</w:t>
      </w:r>
      <w:r w:rsidR="00184D8B" w:rsidRPr="009569A5">
        <w:rPr>
          <w:rFonts w:cs="Arial"/>
          <w:sz w:val="24"/>
          <w:szCs w:val="24"/>
        </w:rPr>
        <w:t>)</w:t>
      </w:r>
      <w:r w:rsidRPr="002F3FA1">
        <w:rPr>
          <w:rFonts w:cs="Arial"/>
        </w:rPr>
        <w:t xml:space="preserve"> која је заведена код </w:t>
      </w:r>
      <w:r w:rsidR="00184D8B">
        <w:rPr>
          <w:rFonts w:cs="Arial"/>
          <w:lang w:val="sr-Cyrl-RS"/>
        </w:rPr>
        <w:t>Купца</w:t>
      </w:r>
      <w:r w:rsidR="00184D8B" w:rsidRPr="002F3FA1">
        <w:rPr>
          <w:rFonts w:cs="Arial"/>
        </w:rPr>
        <w:t xml:space="preserve"> </w:t>
      </w:r>
      <w:r w:rsidRPr="002F3FA1">
        <w:rPr>
          <w:rFonts w:cs="Arial"/>
        </w:rPr>
        <w:t>под бројем ________ од ________2016.</w:t>
      </w:r>
      <w:r w:rsidR="00EF7677">
        <w:rPr>
          <w:rFonts w:cs="Arial"/>
          <w:lang w:val="sr-Cyrl-RS"/>
        </w:rPr>
        <w:t xml:space="preserve"> </w:t>
      </w:r>
      <w:r w:rsidRPr="002F3FA1">
        <w:rPr>
          <w:rFonts w:cs="Arial"/>
        </w:rPr>
        <w:t xml:space="preserve">године, у потпуности одговара захтеву </w:t>
      </w:r>
      <w:r w:rsidR="00184D8B">
        <w:rPr>
          <w:rFonts w:cs="Arial"/>
          <w:lang w:val="sr-Cyrl-RS"/>
        </w:rPr>
        <w:t>Купца</w:t>
      </w:r>
      <w:r w:rsidR="00184D8B" w:rsidRPr="002F3FA1">
        <w:rPr>
          <w:rFonts w:cs="Arial"/>
        </w:rPr>
        <w:t xml:space="preserve"> </w:t>
      </w:r>
      <w:r w:rsidRPr="002F3FA1">
        <w:rPr>
          <w:rFonts w:cs="Arial"/>
        </w:rPr>
        <w:t>из Позива за подношење понуда и Конкурсне документације</w:t>
      </w:r>
    </w:p>
    <w:p w14:paraId="1F601F39" w14:textId="1FC0DF6A" w:rsidR="00343A18" w:rsidRPr="002F3FA1" w:rsidRDefault="00343A18" w:rsidP="00E01DC7">
      <w:pPr>
        <w:pStyle w:val="KDNabrajanje"/>
        <w:spacing w:before="0"/>
        <w:rPr>
          <w:rFonts w:cs="Arial"/>
          <w:b/>
        </w:rPr>
      </w:pPr>
      <w:r w:rsidRPr="002F3FA1">
        <w:rPr>
          <w:rFonts w:cs="Arial"/>
        </w:rPr>
        <w:t xml:space="preserve">да је </w:t>
      </w:r>
      <w:r w:rsidR="00184D8B">
        <w:rPr>
          <w:rFonts w:cs="Arial"/>
          <w:lang w:val="sr-Cyrl-RS"/>
        </w:rPr>
        <w:t>Купац</w:t>
      </w:r>
      <w:r w:rsidR="00184D8B" w:rsidRPr="002F3FA1">
        <w:rPr>
          <w:rFonts w:cs="Arial"/>
        </w:rPr>
        <w:t xml:space="preserve"> </w:t>
      </w:r>
      <w:r w:rsidRPr="002F3FA1">
        <w:rPr>
          <w:rFonts w:cs="Arial"/>
        </w:rPr>
        <w:t xml:space="preserve">својом Одлуком о додели уговора бр. ____________ од __.__.___. године изабрао понуду </w:t>
      </w:r>
      <w:r w:rsidR="00184D8B">
        <w:rPr>
          <w:rFonts w:cs="Arial"/>
          <w:lang w:val="sr-Cyrl-RS"/>
        </w:rPr>
        <w:t>Продавца</w:t>
      </w:r>
      <w:r w:rsidRPr="002F3FA1">
        <w:rPr>
          <w:rFonts w:cs="Arial"/>
        </w:rPr>
        <w:t>.</w:t>
      </w:r>
    </w:p>
    <w:p w14:paraId="5D635FFC" w14:textId="77777777" w:rsidR="00EF7677" w:rsidRDefault="00EF7677" w:rsidP="00E01DC7">
      <w:pPr>
        <w:pStyle w:val="KDParagraf"/>
        <w:spacing w:before="0"/>
        <w:rPr>
          <w:rFonts w:cs="Arial"/>
          <w:b/>
        </w:rPr>
      </w:pPr>
    </w:p>
    <w:p w14:paraId="64700B44" w14:textId="77777777" w:rsidR="00B35ABA" w:rsidRDefault="00B35ABA" w:rsidP="00E01DC7">
      <w:pPr>
        <w:pStyle w:val="KDParagraf"/>
        <w:spacing w:before="0"/>
        <w:rPr>
          <w:rFonts w:cs="Arial"/>
          <w:b/>
        </w:rPr>
      </w:pPr>
    </w:p>
    <w:p w14:paraId="0CD730A3" w14:textId="77777777" w:rsidR="00343A18" w:rsidRPr="002F3FA1" w:rsidRDefault="00343A18" w:rsidP="00E01DC7">
      <w:pPr>
        <w:pStyle w:val="KDParagraf"/>
        <w:spacing w:before="0"/>
        <w:rPr>
          <w:rFonts w:cs="Arial"/>
          <w:b/>
        </w:rPr>
      </w:pPr>
      <w:proofErr w:type="gramStart"/>
      <w:r w:rsidRPr="002F3FA1">
        <w:rPr>
          <w:rFonts w:cs="Arial"/>
          <w:b/>
        </w:rPr>
        <w:lastRenderedPageBreak/>
        <w:t>ПРЕДМЕТ  УГОВОРА</w:t>
      </w:r>
      <w:proofErr w:type="gramEnd"/>
    </w:p>
    <w:p w14:paraId="36719749" w14:textId="77777777" w:rsidR="00343A18" w:rsidRPr="002F3FA1" w:rsidRDefault="00343A18" w:rsidP="00E01DC7">
      <w:pPr>
        <w:spacing w:before="0"/>
        <w:jc w:val="center"/>
        <w:rPr>
          <w:rFonts w:cs="Arial"/>
          <w:b/>
        </w:rPr>
      </w:pPr>
      <w:r w:rsidRPr="002F3FA1">
        <w:rPr>
          <w:rFonts w:cs="Arial"/>
          <w:b/>
        </w:rPr>
        <w:t>Члан 1.</w:t>
      </w:r>
    </w:p>
    <w:p w14:paraId="3EC59C98" w14:textId="23BF8BEA" w:rsidR="00343A18" w:rsidRPr="002F3FA1" w:rsidRDefault="00343A18" w:rsidP="00E01DC7">
      <w:pPr>
        <w:pStyle w:val="KDParagraf"/>
        <w:spacing w:before="0"/>
        <w:rPr>
          <w:rFonts w:eastAsia="Calibri" w:cs="Arial"/>
          <w:color w:val="00B0F0"/>
        </w:rPr>
      </w:pPr>
      <w:r w:rsidRPr="002F3FA1">
        <w:rPr>
          <w:rFonts w:eastAsia="Calibri" w:cs="Arial"/>
          <w:lang w:val="ru-RU"/>
        </w:rPr>
        <w:t>Предмет овог Уговора (даље: Уговор) је</w:t>
      </w:r>
      <w:r w:rsidR="00EF7677">
        <w:rPr>
          <w:rFonts w:eastAsia="Calibri" w:cs="Arial"/>
          <w:lang w:val="ru-RU"/>
        </w:rPr>
        <w:t xml:space="preserve"> </w:t>
      </w:r>
      <w:r w:rsidR="0070500F">
        <w:rPr>
          <w:rFonts w:eastAsia="Calibri" w:cs="Arial"/>
          <w:lang w:val="ru-RU"/>
        </w:rPr>
        <w:t xml:space="preserve">купопродаја </w:t>
      </w:r>
      <w:r w:rsidR="0028301F">
        <w:rPr>
          <w:rFonts w:eastAsia="Calibri" w:cs="Arial"/>
          <w:lang w:val="ru-RU"/>
        </w:rPr>
        <w:t>добара-С</w:t>
      </w:r>
      <w:r w:rsidR="00EF7677" w:rsidRPr="00EF7677">
        <w:rPr>
          <w:rFonts w:eastAsia="Calibri" w:cs="Arial"/>
        </w:rPr>
        <w:t>редства за повећање безбедности запослених у зонама веће клизавости газних површина</w:t>
      </w:r>
      <w:r w:rsidR="0028301F" w:rsidRPr="0058588C">
        <w:rPr>
          <w:rFonts w:eastAsia="Calibri" w:cs="Arial"/>
          <w:lang w:val="sr-Cyrl-RS"/>
        </w:rPr>
        <w:t>(даље:Добра</w:t>
      </w:r>
      <w:r w:rsidR="0028301F">
        <w:rPr>
          <w:rFonts w:eastAsia="Calibri" w:cs="Arial"/>
          <w:lang w:val="sr-Cyrl-RS"/>
        </w:rPr>
        <w:t>)</w:t>
      </w:r>
      <w:r w:rsidR="00EF7677">
        <w:rPr>
          <w:rFonts w:eastAsia="Calibri" w:cs="Arial"/>
          <w:lang w:val="sr-Cyrl-RS"/>
        </w:rPr>
        <w:t>.</w:t>
      </w:r>
    </w:p>
    <w:p w14:paraId="3E153B3A" w14:textId="42B1680A" w:rsidR="00343A18" w:rsidRPr="002F3FA1" w:rsidRDefault="00343A18" w:rsidP="00E01DC7">
      <w:pPr>
        <w:pStyle w:val="KDParagraf"/>
        <w:spacing w:before="0"/>
        <w:rPr>
          <w:rFonts w:eastAsia="Calibri" w:cs="Arial"/>
        </w:rPr>
      </w:pPr>
      <w:r w:rsidRPr="002F3FA1">
        <w:rPr>
          <w:rFonts w:eastAsia="Calibri" w:cs="Arial"/>
        </w:rPr>
        <w:t>Продавац се обавезује да за потребе Купца испоручи уговорена добра из става 1.</w:t>
      </w:r>
      <w:r w:rsidR="00D667B7">
        <w:rPr>
          <w:rFonts w:eastAsia="Calibri" w:cs="Arial"/>
          <w:lang w:val="sr-Cyrl-RS"/>
        </w:rPr>
        <w:t xml:space="preserve"> </w:t>
      </w:r>
      <w:r w:rsidRPr="002F3FA1">
        <w:rPr>
          <w:rFonts w:eastAsia="Calibri" w:cs="Arial"/>
        </w:rPr>
        <w:t xml:space="preserve">овог члана у уговореном року, на </w:t>
      </w:r>
      <w:r w:rsidRPr="002F6347">
        <w:rPr>
          <w:rFonts w:eastAsia="Calibri" w:cs="Arial"/>
        </w:rPr>
        <w:t>паритету испоручено у месту складишта</w:t>
      </w:r>
      <w:r w:rsidRPr="00E97B07">
        <w:rPr>
          <w:rFonts w:eastAsia="Calibri" w:cs="Arial"/>
        </w:rPr>
        <w:t xml:space="preserve"> </w:t>
      </w:r>
      <w:r w:rsidR="002F6347">
        <w:rPr>
          <w:rFonts w:eastAsia="Calibri" w:cs="Arial"/>
          <w:lang w:val="sr-Cyrl-RS"/>
        </w:rPr>
        <w:t xml:space="preserve">огранака </w:t>
      </w:r>
      <w:r w:rsidR="00FA19E1">
        <w:rPr>
          <w:rFonts w:eastAsia="Calibri" w:cs="Arial"/>
          <w:lang w:val="sr-Cyrl-RS"/>
        </w:rPr>
        <w:t>Купца</w:t>
      </w:r>
      <w:r w:rsidR="002F6347">
        <w:rPr>
          <w:rFonts w:eastAsia="Calibri" w:cs="Arial"/>
          <w:lang w:val="sr-Cyrl-RS"/>
        </w:rPr>
        <w:t xml:space="preserve"> (огранци </w:t>
      </w:r>
      <w:r w:rsidR="002F6347" w:rsidRPr="00D45491">
        <w:rPr>
          <w:rFonts w:cs="Arial"/>
        </w:rPr>
        <w:t>Т</w:t>
      </w:r>
      <w:r w:rsidR="004A4CA3">
        <w:rPr>
          <w:rFonts w:cs="Arial"/>
          <w:lang w:val="sr-Cyrl-RS"/>
        </w:rPr>
        <w:t>ермо</w:t>
      </w:r>
      <w:r w:rsidR="002F6347">
        <w:rPr>
          <w:rFonts w:cs="Arial"/>
          <w:lang w:val="sr-Cyrl-RS"/>
        </w:rPr>
        <w:t>електране Никола Тесла и Панонске ТЕ-ТО</w:t>
      </w:r>
      <w:r w:rsidR="002F6347">
        <w:rPr>
          <w:rFonts w:eastAsia="Calibri" w:cs="Arial"/>
          <w:lang w:val="sr-Cyrl-RS"/>
        </w:rPr>
        <w:t>)</w:t>
      </w:r>
      <w:r w:rsidR="00FA19E1" w:rsidRPr="00E97B07">
        <w:rPr>
          <w:rFonts w:eastAsia="Calibri" w:cs="Arial"/>
        </w:rPr>
        <w:t xml:space="preserve"> </w:t>
      </w:r>
      <w:r w:rsidRPr="00E97B07">
        <w:rPr>
          <w:rFonts w:eastAsia="Calibri" w:cs="Arial"/>
        </w:rPr>
        <w:t>у свему према Понуди Продавца број</w:t>
      </w:r>
      <w:r w:rsidR="00EF7677" w:rsidRPr="00E97B07">
        <w:rPr>
          <w:rFonts w:eastAsia="Calibri" w:cs="Arial"/>
          <w:lang w:val="sr-Cyrl-RS"/>
        </w:rPr>
        <w:t xml:space="preserve"> </w:t>
      </w:r>
      <w:r w:rsidRPr="00E97B07">
        <w:rPr>
          <w:rFonts w:eastAsia="Calibri" w:cs="Arial"/>
        </w:rPr>
        <w:t>_______ од _____</w:t>
      </w:r>
      <w:r w:rsidR="00EF7677" w:rsidRPr="00E97B07">
        <w:rPr>
          <w:rFonts w:eastAsia="Calibri" w:cs="Arial"/>
          <w:lang w:val="sr-Cyrl-RS"/>
        </w:rPr>
        <w:t>____</w:t>
      </w:r>
      <w:r w:rsidRPr="00E97B07">
        <w:rPr>
          <w:rFonts w:eastAsia="Calibri" w:cs="Arial"/>
        </w:rPr>
        <w:t>године,</w:t>
      </w:r>
      <w:r w:rsidR="00EF7677" w:rsidRPr="00E97B07">
        <w:rPr>
          <w:rFonts w:eastAsia="Calibri" w:cs="Arial"/>
          <w:lang w:val="sr-Cyrl-RS"/>
        </w:rPr>
        <w:t xml:space="preserve"> </w:t>
      </w:r>
      <w:r w:rsidRPr="00E97B07">
        <w:rPr>
          <w:rFonts w:eastAsia="Calibri" w:cs="Arial"/>
        </w:rPr>
        <w:t xml:space="preserve">Обрасцу структуре </w:t>
      </w:r>
      <w:r w:rsidRPr="002F3FA1">
        <w:rPr>
          <w:rFonts w:eastAsia="Calibri" w:cs="Arial"/>
        </w:rPr>
        <w:t>цене, Конкурсној документацији за предметну јавну набавку и Техничкој спецификацији, који као Прилог 1, Прилог 2, Прилог 3  и Прилог 4,</w:t>
      </w:r>
      <w:r w:rsidR="00D667B7">
        <w:rPr>
          <w:rFonts w:eastAsia="Calibri" w:cs="Arial"/>
          <w:lang w:val="sr-Cyrl-RS"/>
        </w:rPr>
        <w:t xml:space="preserve"> </w:t>
      </w:r>
      <w:r w:rsidRPr="002F3FA1">
        <w:rPr>
          <w:rFonts w:eastAsia="Calibri" w:cs="Arial"/>
        </w:rPr>
        <w:t>чине саставни део овог Уговора.</w:t>
      </w:r>
    </w:p>
    <w:p w14:paraId="5E1151B8" w14:textId="77777777" w:rsidR="002F6347" w:rsidRDefault="002F6347" w:rsidP="00E01DC7">
      <w:pPr>
        <w:spacing w:before="0"/>
        <w:jc w:val="center"/>
        <w:rPr>
          <w:rFonts w:eastAsia="Calibri" w:cs="Arial"/>
        </w:rPr>
      </w:pPr>
    </w:p>
    <w:p w14:paraId="122CAEAD" w14:textId="77777777" w:rsidR="00343A18" w:rsidRPr="002F3FA1" w:rsidRDefault="00343A18" w:rsidP="00E01DC7">
      <w:pPr>
        <w:spacing w:before="0"/>
        <w:jc w:val="center"/>
        <w:rPr>
          <w:rFonts w:cs="Arial"/>
          <w:b/>
        </w:rPr>
      </w:pPr>
      <w:r w:rsidRPr="002F3FA1">
        <w:rPr>
          <w:rFonts w:cs="Arial"/>
          <w:b/>
        </w:rPr>
        <w:t>Члан 2.</w:t>
      </w:r>
    </w:p>
    <w:p w14:paraId="4991071F" w14:textId="77777777" w:rsidR="00343A18" w:rsidRPr="002F3FA1" w:rsidRDefault="00343A18" w:rsidP="00E01DC7">
      <w:pPr>
        <w:pStyle w:val="KDParagraf"/>
        <w:spacing w:before="0"/>
        <w:rPr>
          <w:rFonts w:eastAsia="Calibri" w:cs="Arial"/>
        </w:rPr>
      </w:pPr>
      <w:r w:rsidRPr="002F3FA1">
        <w:rPr>
          <w:rFonts w:eastAsia="Calibri" w:cs="Arial"/>
        </w:rPr>
        <w:t>Овај Уговор и његови прилози сачињени су на српском језику.</w:t>
      </w:r>
    </w:p>
    <w:p w14:paraId="5BCB1C28" w14:textId="102BA9E1" w:rsidR="00343A18" w:rsidRPr="002F3FA1" w:rsidRDefault="00343A18" w:rsidP="00E01DC7">
      <w:pPr>
        <w:pStyle w:val="KDParagraf"/>
        <w:spacing w:before="0"/>
        <w:rPr>
          <w:rFonts w:eastAsia="Calibri" w:cs="Arial"/>
        </w:rPr>
      </w:pPr>
      <w:r w:rsidRPr="002F3FA1">
        <w:rPr>
          <w:rFonts w:eastAsia="Calibri" w:cs="Arial"/>
        </w:rPr>
        <w:t>На овај Уговор примењују се закони Републике Србије</w:t>
      </w:r>
      <w:r w:rsidR="00D667B7">
        <w:rPr>
          <w:rFonts w:eastAsia="Calibri" w:cs="Arial"/>
          <w:lang w:val="sr-Cyrl-RS"/>
        </w:rPr>
        <w:t>.</w:t>
      </w:r>
      <w:r w:rsidRPr="002F3FA1">
        <w:rPr>
          <w:rFonts w:eastAsia="Calibri" w:cs="Arial"/>
        </w:rPr>
        <w:t xml:space="preserve"> У случају спора меродавно је право Републике Србије.</w:t>
      </w:r>
    </w:p>
    <w:p w14:paraId="1A0419F4" w14:textId="77777777" w:rsidR="00343A18" w:rsidRPr="002F3FA1" w:rsidRDefault="00343A18" w:rsidP="00E01DC7">
      <w:pPr>
        <w:pStyle w:val="KDParagraf"/>
        <w:spacing w:before="0"/>
        <w:rPr>
          <w:rFonts w:eastAsia="Calibri" w:cs="Arial"/>
        </w:rPr>
      </w:pPr>
    </w:p>
    <w:p w14:paraId="2A645CF0" w14:textId="39017C05" w:rsidR="00343A18" w:rsidRPr="002F3FA1" w:rsidRDefault="00343A18" w:rsidP="00E01DC7">
      <w:pPr>
        <w:pStyle w:val="KDParagraf"/>
        <w:spacing w:before="0"/>
        <w:rPr>
          <w:rFonts w:cs="Arial"/>
          <w:b/>
        </w:rPr>
      </w:pPr>
      <w:r w:rsidRPr="002F3FA1">
        <w:rPr>
          <w:rFonts w:cs="Arial"/>
          <w:b/>
        </w:rPr>
        <w:t xml:space="preserve">УГОВОРЕНА </w:t>
      </w:r>
      <w:r w:rsidR="00DD7B26" w:rsidRPr="002F3FA1">
        <w:rPr>
          <w:rFonts w:cs="Arial"/>
          <w:b/>
          <w:lang w:val="sr-Cyrl-RS"/>
        </w:rPr>
        <w:t>ВРЕДНОСТ</w:t>
      </w:r>
      <w:r w:rsidRPr="002F3FA1">
        <w:rPr>
          <w:rFonts w:cs="Arial"/>
          <w:b/>
        </w:rPr>
        <w:t xml:space="preserve"> </w:t>
      </w:r>
    </w:p>
    <w:p w14:paraId="674E3EF9" w14:textId="77777777" w:rsidR="00343A18" w:rsidRPr="002F3FA1" w:rsidRDefault="00343A18" w:rsidP="00E01DC7">
      <w:pPr>
        <w:spacing w:before="0"/>
        <w:jc w:val="center"/>
        <w:rPr>
          <w:rFonts w:cs="Arial"/>
          <w:b/>
        </w:rPr>
      </w:pPr>
      <w:r w:rsidRPr="002F3FA1">
        <w:rPr>
          <w:rFonts w:cs="Arial"/>
          <w:b/>
        </w:rPr>
        <w:t>Члан 3.</w:t>
      </w:r>
    </w:p>
    <w:p w14:paraId="13B06388" w14:textId="68117214" w:rsidR="00343A18" w:rsidRPr="002F3FA1" w:rsidRDefault="00343A18" w:rsidP="00E01DC7">
      <w:pPr>
        <w:pStyle w:val="KDParagraf"/>
        <w:spacing w:before="0"/>
        <w:rPr>
          <w:rFonts w:cs="Arial"/>
          <w:color w:val="00B0F0"/>
        </w:rPr>
      </w:pPr>
      <w:r w:rsidRPr="002F3FA1">
        <w:rPr>
          <w:rFonts w:cs="Arial"/>
        </w:rPr>
        <w:t>Укупна вредност добара из члана 1.</w:t>
      </w:r>
      <w:r w:rsidR="00EF7677">
        <w:rPr>
          <w:rFonts w:cs="Arial"/>
          <w:lang w:val="sr-Cyrl-RS"/>
        </w:rPr>
        <w:t xml:space="preserve"> </w:t>
      </w:r>
      <w:proofErr w:type="gramStart"/>
      <w:r w:rsidRPr="002F3FA1">
        <w:rPr>
          <w:rFonts w:cs="Arial"/>
        </w:rPr>
        <w:t>овог</w:t>
      </w:r>
      <w:proofErr w:type="gramEnd"/>
      <w:r w:rsidRPr="002F3FA1">
        <w:rPr>
          <w:rFonts w:cs="Arial"/>
        </w:rPr>
        <w:t xml:space="preserve"> Уговора износи ___</w:t>
      </w:r>
      <w:r w:rsidR="00EF7677">
        <w:rPr>
          <w:rFonts w:cs="Arial"/>
          <w:lang w:val="sr-Cyrl-RS"/>
        </w:rPr>
        <w:t>____</w:t>
      </w:r>
      <w:r w:rsidRPr="002F3FA1">
        <w:rPr>
          <w:rFonts w:cs="Arial"/>
        </w:rPr>
        <w:t>______________</w:t>
      </w:r>
      <w:r w:rsidR="00EF7677">
        <w:rPr>
          <w:rFonts w:cs="Arial"/>
          <w:lang w:val="sr-Cyrl-RS"/>
        </w:rPr>
        <w:t xml:space="preserve"> </w:t>
      </w:r>
      <w:r w:rsidRPr="002F3FA1">
        <w:rPr>
          <w:rFonts w:cs="Arial"/>
        </w:rPr>
        <w:t>(словима:____________________)</w:t>
      </w:r>
      <w:r w:rsidR="00E97B07">
        <w:rPr>
          <w:rFonts w:cs="Arial"/>
          <w:lang w:val="sr-Cyrl-RS"/>
        </w:rPr>
        <w:t xml:space="preserve"> </w:t>
      </w:r>
      <w:r w:rsidRPr="002F3FA1">
        <w:rPr>
          <w:rFonts w:cs="Arial"/>
          <w:color w:val="00B0F0"/>
        </w:rPr>
        <w:t>RSD/EUR.</w:t>
      </w:r>
    </w:p>
    <w:p w14:paraId="5AD98874" w14:textId="77777777" w:rsidR="00FB51D5" w:rsidRPr="002F3FA1" w:rsidRDefault="00FB51D5" w:rsidP="00E01DC7">
      <w:pPr>
        <w:pStyle w:val="KDParagraf"/>
        <w:spacing w:before="0"/>
        <w:rPr>
          <w:rFonts w:cs="Arial"/>
          <w:lang w:val="sr-Cyrl-RS"/>
        </w:rPr>
      </w:pPr>
    </w:p>
    <w:p w14:paraId="6647B2BB" w14:textId="77777777" w:rsidR="00CE149F" w:rsidRPr="002F3FA1" w:rsidRDefault="00CE149F" w:rsidP="00E01DC7">
      <w:pPr>
        <w:pStyle w:val="KDParagraf"/>
        <w:spacing w:before="0"/>
        <w:rPr>
          <w:rFonts w:eastAsia="Calibri" w:cs="Arial"/>
          <w:color w:val="00B0F0"/>
        </w:rPr>
      </w:pPr>
      <w:r w:rsidRPr="002F3FA1">
        <w:rPr>
          <w:rFonts w:eastAsia="Calibri" w:cs="Arial"/>
          <w:color w:val="00B0F0"/>
        </w:rPr>
        <w:t>Званични средњи курс евра на дан отварања понуда, курсна листа НБС бр. ___, износи ________ динара.</w:t>
      </w:r>
    </w:p>
    <w:p w14:paraId="28685CB3" w14:textId="77777777" w:rsidR="00CF0E9D" w:rsidRPr="002F3FA1" w:rsidRDefault="00CF0E9D" w:rsidP="00E01DC7">
      <w:pPr>
        <w:pStyle w:val="KDParagraf"/>
        <w:spacing w:before="0"/>
        <w:rPr>
          <w:rFonts w:eastAsia="Calibri" w:cs="Arial"/>
          <w:color w:val="00B0F0"/>
        </w:rPr>
      </w:pPr>
    </w:p>
    <w:p w14:paraId="31BAB418" w14:textId="77777777" w:rsidR="00CE149F" w:rsidRPr="002F3FA1" w:rsidRDefault="00CE149F" w:rsidP="00E01DC7">
      <w:pPr>
        <w:pStyle w:val="KDParagraf"/>
        <w:spacing w:before="0"/>
        <w:rPr>
          <w:rFonts w:eastAsia="Calibri" w:cs="Arial"/>
          <w:color w:val="00B0F0"/>
        </w:rPr>
      </w:pPr>
      <w:r w:rsidRPr="002F3FA1">
        <w:rPr>
          <w:rFonts w:eastAsia="Calibri" w:cs="Arial"/>
          <w:color w:val="00B0F0"/>
        </w:rPr>
        <w:t xml:space="preserve">Уколико је понуду поднео страни понуђач, понуђена цена је фиксна у ЕУР за цео уговорени период и не подлеже никаквој промени. </w:t>
      </w:r>
    </w:p>
    <w:p w14:paraId="70E70A02" w14:textId="57A52B8B" w:rsidR="00343A18" w:rsidRPr="002F3FA1" w:rsidRDefault="00343A18" w:rsidP="00E01DC7">
      <w:pPr>
        <w:pStyle w:val="KDParagraf"/>
        <w:spacing w:before="0"/>
        <w:rPr>
          <w:rFonts w:cs="Arial"/>
          <w:lang w:val="sr-Cyrl-RS"/>
        </w:rPr>
      </w:pPr>
    </w:p>
    <w:p w14:paraId="6A77D201" w14:textId="77777777" w:rsidR="00343A18" w:rsidRPr="002F3FA1" w:rsidRDefault="00343A18" w:rsidP="00E01DC7">
      <w:pPr>
        <w:pStyle w:val="KDParagraf"/>
        <w:spacing w:before="0"/>
        <w:rPr>
          <w:rFonts w:cs="Arial"/>
        </w:rPr>
      </w:pPr>
      <w:r w:rsidRPr="002F3FA1">
        <w:rPr>
          <w:rFonts w:cs="Arial"/>
        </w:rPr>
        <w:t xml:space="preserve">Уговорена вредност из става 1. </w:t>
      </w:r>
      <w:proofErr w:type="gramStart"/>
      <w:r w:rsidRPr="002F3FA1">
        <w:rPr>
          <w:rFonts w:cs="Arial"/>
        </w:rPr>
        <w:t>овог</w:t>
      </w:r>
      <w:proofErr w:type="gramEnd"/>
      <w:r w:rsidRPr="002F3FA1">
        <w:rPr>
          <w:rFonts w:cs="Arial"/>
        </w:rPr>
        <w:t xml:space="preserve"> члана увећава се за порез на додату вредност, у складу са прописима Републике Србије.</w:t>
      </w:r>
    </w:p>
    <w:p w14:paraId="11C06421" w14:textId="77777777" w:rsidR="00343A18" w:rsidRPr="002F3FA1" w:rsidRDefault="00343A18" w:rsidP="00E01DC7">
      <w:pPr>
        <w:pStyle w:val="KDParagraf"/>
        <w:spacing w:before="0"/>
        <w:rPr>
          <w:rFonts w:cs="Arial"/>
        </w:rPr>
      </w:pPr>
      <w:r w:rsidRPr="002F3FA1">
        <w:rPr>
          <w:rFonts w:cs="Arial"/>
        </w:rPr>
        <w:t>У цену су урачунати сви трошкови који се односе на предмет јавне набавке и који су одређени Конкурсном документацијом.</w:t>
      </w:r>
    </w:p>
    <w:p w14:paraId="1CCE11D1" w14:textId="04DEFFA2" w:rsidR="00343A18" w:rsidRPr="00A57716" w:rsidRDefault="00343A18" w:rsidP="00E01DC7">
      <w:pPr>
        <w:pStyle w:val="KDParagraf"/>
        <w:spacing w:before="0"/>
        <w:rPr>
          <w:rFonts w:cs="Arial"/>
        </w:rPr>
      </w:pPr>
      <w:r w:rsidRPr="002F3FA1">
        <w:rPr>
          <w:rFonts w:cs="Arial"/>
        </w:rPr>
        <w:t xml:space="preserve">Цена добара из става 1.овог члана утврђена је на </w:t>
      </w:r>
      <w:r w:rsidRPr="00A57716">
        <w:rPr>
          <w:rFonts w:cs="Arial"/>
        </w:rPr>
        <w:t xml:space="preserve">паритету испоручено у складишта </w:t>
      </w:r>
      <w:r w:rsidR="00FA4C59">
        <w:rPr>
          <w:rFonts w:cs="Arial"/>
          <w:lang w:val="sr-Cyrl-RS"/>
        </w:rPr>
        <w:t>Купца</w:t>
      </w:r>
      <w:r w:rsidRPr="00A57716">
        <w:rPr>
          <w:rFonts w:cs="Arial"/>
        </w:rPr>
        <w:t xml:space="preserve"> и обухвата трошкове које Продавац има у вези испоруке на начин како је регулисано овим Уговором.</w:t>
      </w:r>
    </w:p>
    <w:p w14:paraId="288E51E0" w14:textId="77777777" w:rsidR="00343A18" w:rsidRPr="00A57716" w:rsidRDefault="00343A18" w:rsidP="00E01DC7">
      <w:pPr>
        <w:pStyle w:val="KDParagraf"/>
        <w:spacing w:before="0"/>
        <w:rPr>
          <w:rFonts w:cs="Arial"/>
        </w:rPr>
      </w:pPr>
    </w:p>
    <w:p w14:paraId="6988673B" w14:textId="77777777" w:rsidR="00343A18" w:rsidRPr="002F3FA1" w:rsidRDefault="00343A18" w:rsidP="00E01DC7">
      <w:pPr>
        <w:pStyle w:val="KDParagraf"/>
        <w:spacing w:before="0"/>
        <w:rPr>
          <w:rFonts w:cs="Arial"/>
          <w:b/>
        </w:rPr>
      </w:pPr>
      <w:r w:rsidRPr="002F3FA1">
        <w:rPr>
          <w:rFonts w:cs="Arial"/>
          <w:b/>
        </w:rPr>
        <w:t>ИЗДАВАЊЕ РАЧУНА И ПЛАЋАЊЕ</w:t>
      </w:r>
    </w:p>
    <w:p w14:paraId="170B90F2" w14:textId="77777777" w:rsidR="00343A18" w:rsidRPr="002F3FA1" w:rsidRDefault="00343A18" w:rsidP="00C56539">
      <w:pPr>
        <w:spacing w:before="0"/>
        <w:jc w:val="center"/>
        <w:rPr>
          <w:rFonts w:cs="Arial"/>
          <w:b/>
        </w:rPr>
      </w:pPr>
      <w:r w:rsidRPr="002F3FA1">
        <w:rPr>
          <w:rFonts w:cs="Arial"/>
          <w:b/>
        </w:rPr>
        <w:t>Члан 4.</w:t>
      </w:r>
    </w:p>
    <w:p w14:paraId="31C44631" w14:textId="4B3B91D4" w:rsidR="00343A18" w:rsidRDefault="00343A18" w:rsidP="00C56539">
      <w:pPr>
        <w:pStyle w:val="NormalWeb"/>
        <w:spacing w:before="0" w:beforeAutospacing="0" w:after="0" w:afterAutospacing="0"/>
        <w:rPr>
          <w:rFonts w:eastAsia="Calibri" w:cs="Arial"/>
        </w:rPr>
      </w:pPr>
      <w:r w:rsidRPr="00A57716">
        <w:rPr>
          <w:rFonts w:eastAsia="Calibri" w:cs="Arial"/>
        </w:rPr>
        <w:t>Продавац се обавезује да, по извршеној испоруци добара из члана 1. овог Уговора, испостави исправ</w:t>
      </w:r>
      <w:r w:rsidR="00DD7B26" w:rsidRPr="00C56539">
        <w:rPr>
          <w:rFonts w:eastAsia="Calibri" w:cs="Arial"/>
        </w:rPr>
        <w:t>а</w:t>
      </w:r>
      <w:r w:rsidRPr="00A57716">
        <w:rPr>
          <w:rFonts w:eastAsia="Calibri" w:cs="Arial"/>
        </w:rPr>
        <w:t xml:space="preserve">н </w:t>
      </w:r>
      <w:r w:rsidR="00DD7B26" w:rsidRPr="00C56539">
        <w:rPr>
          <w:rFonts w:eastAsia="Calibri" w:cs="Arial"/>
        </w:rPr>
        <w:t>рачун</w:t>
      </w:r>
      <w:r w:rsidRPr="00A57716">
        <w:rPr>
          <w:rFonts w:eastAsia="Calibri" w:cs="Arial"/>
        </w:rPr>
        <w:t xml:space="preserve"> директно Купцу</w:t>
      </w:r>
      <w:r w:rsidR="0092399B" w:rsidRPr="00C56539">
        <w:rPr>
          <w:rFonts w:eastAsia="Calibri" w:cs="Arial"/>
        </w:rPr>
        <w:t xml:space="preserve"> Јавно предузеће „Електропривреда Србије“</w:t>
      </w:r>
      <w:r w:rsidR="0018673A" w:rsidRPr="00C56539">
        <w:rPr>
          <w:rFonts w:eastAsia="Calibri" w:cs="Arial"/>
        </w:rPr>
        <w:t xml:space="preserve"> </w:t>
      </w:r>
      <w:r w:rsidR="00C56539">
        <w:rPr>
          <w:rFonts w:eastAsia="Calibri" w:cs="Arial"/>
          <w:lang w:val="sr-Cyrl-RS"/>
        </w:rPr>
        <w:t>О</w:t>
      </w:r>
      <w:r w:rsidR="00C56539" w:rsidRPr="00C56539">
        <w:rPr>
          <w:rFonts w:eastAsia="Calibri" w:cs="Arial"/>
        </w:rPr>
        <w:t xml:space="preserve">гранак </w:t>
      </w:r>
      <w:r w:rsidR="0018673A" w:rsidRPr="00C56539">
        <w:rPr>
          <w:rFonts w:eastAsia="Calibri" w:cs="Arial"/>
        </w:rPr>
        <w:t>- Термоелектране Никола Тесла, адреса Богољуба Урошевића Црног број 44</w:t>
      </w:r>
      <w:r w:rsidRPr="00A57716">
        <w:rPr>
          <w:rFonts w:eastAsia="Calibri" w:cs="Arial"/>
        </w:rPr>
        <w:t>,</w:t>
      </w:r>
      <w:r w:rsidR="0018673A" w:rsidRPr="00C56539">
        <w:rPr>
          <w:rFonts w:eastAsia="Calibri" w:cs="Arial"/>
        </w:rPr>
        <w:t xml:space="preserve"> и Огранак - Панонске ТЕ – ТО:  адреса Булевар ослобођења 100, 21000 Нови Сад,</w:t>
      </w:r>
      <w:r w:rsidR="00C56539">
        <w:rPr>
          <w:rFonts w:eastAsia="Calibri" w:cs="Arial"/>
          <w:lang w:val="sr-Cyrl-RS"/>
        </w:rPr>
        <w:t xml:space="preserve"> </w:t>
      </w:r>
      <w:r w:rsidRPr="00A57716">
        <w:rPr>
          <w:rFonts w:eastAsia="Calibri" w:cs="Arial"/>
        </w:rPr>
        <w:t>ко</w:t>
      </w:r>
      <w:r w:rsidR="0018673A" w:rsidRPr="00C56539">
        <w:rPr>
          <w:rFonts w:eastAsia="Calibri" w:cs="Arial"/>
        </w:rPr>
        <w:t>јима</w:t>
      </w:r>
      <w:r w:rsidRPr="00A57716">
        <w:rPr>
          <w:rFonts w:eastAsia="Calibri" w:cs="Arial"/>
        </w:rPr>
        <w:t xml:space="preserve"> је испорука уговорених добара извршена, у року од 3 (</w:t>
      </w:r>
      <w:r w:rsidR="00A57716" w:rsidRPr="00A57716">
        <w:rPr>
          <w:rFonts w:eastAsia="Calibri" w:cs="Arial"/>
        </w:rPr>
        <w:t xml:space="preserve">словима: </w:t>
      </w:r>
      <w:r w:rsidRPr="00A57716">
        <w:rPr>
          <w:rFonts w:eastAsia="Calibri" w:cs="Arial"/>
        </w:rPr>
        <w:t>три) дана, од дана извршене испоруке</w:t>
      </w:r>
      <w:r w:rsidR="00FB51D5" w:rsidRPr="00C56539">
        <w:rPr>
          <w:rFonts w:eastAsia="Calibri" w:cs="Arial"/>
        </w:rPr>
        <w:t xml:space="preserve"> </w:t>
      </w:r>
      <w:r w:rsidRPr="00C56539">
        <w:rPr>
          <w:rFonts w:eastAsia="Calibri" w:cs="Arial"/>
        </w:rPr>
        <w:t>добара и потписивања Записника о квантитативном и квалитативном пријему добара</w:t>
      </w:r>
      <w:r w:rsidRPr="00A57716">
        <w:rPr>
          <w:rFonts w:eastAsia="Calibri" w:cs="Arial"/>
        </w:rPr>
        <w:t xml:space="preserve">. </w:t>
      </w:r>
    </w:p>
    <w:p w14:paraId="4423FC9D" w14:textId="77777777" w:rsidR="00C56539" w:rsidRPr="00C56539" w:rsidRDefault="00C56539" w:rsidP="00C56539">
      <w:pPr>
        <w:pStyle w:val="NormalWeb"/>
        <w:spacing w:before="0" w:beforeAutospacing="0" w:after="0" w:afterAutospacing="0"/>
        <w:rPr>
          <w:rFonts w:eastAsia="Calibri" w:cs="Arial"/>
        </w:rPr>
      </w:pPr>
    </w:p>
    <w:p w14:paraId="39F34DCB" w14:textId="25FF10AB" w:rsidR="00FB51D5" w:rsidRPr="00A57716" w:rsidRDefault="00FB51D5" w:rsidP="00E01DC7">
      <w:pPr>
        <w:pStyle w:val="KDParagraf"/>
        <w:spacing w:before="0"/>
        <w:rPr>
          <w:rFonts w:eastAsia="Calibri" w:cs="Arial"/>
          <w:i/>
        </w:rPr>
      </w:pPr>
      <w:r w:rsidRPr="00A57716">
        <w:rPr>
          <w:rFonts w:eastAsia="Calibri" w:cs="Arial"/>
          <w:i/>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w:t>
      </w:r>
      <w:r w:rsidR="00290BFB" w:rsidRPr="00A57716">
        <w:rPr>
          <w:rFonts w:eastAsia="Calibri" w:cs="Arial"/>
          <w:i/>
        </w:rPr>
        <w:t>ос накнаде (са ПДВ-ом). Продавац</w:t>
      </w:r>
      <w:r w:rsidRPr="00A57716">
        <w:rPr>
          <w:rFonts w:eastAsia="Calibri" w:cs="Arial"/>
          <w:i/>
        </w:rPr>
        <w:t xml:space="preserve"> је обавезан да на рачуну наведе износ у еврима и прерачун у динаре према курсу НБС на дан настанка пореске обавезе.</w:t>
      </w:r>
    </w:p>
    <w:p w14:paraId="02D4A3FC" w14:textId="77777777" w:rsidR="00EF7677" w:rsidRPr="002F3FA1" w:rsidRDefault="00EF7677" w:rsidP="00E01DC7">
      <w:pPr>
        <w:pStyle w:val="KDParagraf"/>
        <w:spacing w:before="0"/>
        <w:rPr>
          <w:rFonts w:eastAsia="Calibri" w:cs="Arial"/>
          <w:color w:val="00B0F0"/>
        </w:rPr>
      </w:pPr>
    </w:p>
    <w:p w14:paraId="79EB474C" w14:textId="58DC2215" w:rsidR="00FB51D5" w:rsidRDefault="00FB51D5" w:rsidP="00E01DC7">
      <w:pPr>
        <w:pStyle w:val="KDParagraf"/>
        <w:spacing w:before="0"/>
        <w:rPr>
          <w:rFonts w:cs="Arial"/>
        </w:rPr>
      </w:pPr>
      <w:r w:rsidRPr="002F3FA1">
        <w:rPr>
          <w:rFonts w:cs="Arial"/>
        </w:rPr>
        <w:t xml:space="preserve">Рачун мора бити достављен са обавезним прилозима и то: </w:t>
      </w:r>
      <w:r w:rsidRPr="00A57716">
        <w:rPr>
          <w:rFonts w:cs="Arial"/>
        </w:rPr>
        <w:t xml:space="preserve">Записник о квалитативном </w:t>
      </w:r>
      <w:r w:rsidR="00EF7677" w:rsidRPr="00A57716">
        <w:rPr>
          <w:rFonts w:cs="Arial"/>
          <w:lang w:val="sr-Cyrl-RS"/>
        </w:rPr>
        <w:t>и</w:t>
      </w:r>
      <w:r w:rsidRPr="00A57716">
        <w:rPr>
          <w:rFonts w:cs="Arial"/>
        </w:rPr>
        <w:t xml:space="preserve"> квантитативном пријему и отпремница на којој је наведен датум испоруке добара, као и </w:t>
      </w:r>
      <w:r w:rsidRPr="00A57716">
        <w:rPr>
          <w:rFonts w:cs="Arial"/>
        </w:rPr>
        <w:lastRenderedPageBreak/>
        <w:t xml:space="preserve">количина испоручених добара, са читко написаним именом и презименом и потписом овлашћеног лица </w:t>
      </w:r>
      <w:r w:rsidRPr="00A57716">
        <w:rPr>
          <w:rFonts w:cs="Arial"/>
          <w:lang w:val="sr-Latn-CS"/>
        </w:rPr>
        <w:t>Купца</w:t>
      </w:r>
      <w:r w:rsidRPr="00A57716">
        <w:rPr>
          <w:rFonts w:cs="Arial"/>
        </w:rPr>
        <w:t>, које је примило предметна добра.</w:t>
      </w:r>
    </w:p>
    <w:p w14:paraId="339EEB9A" w14:textId="77777777" w:rsidR="00C56539" w:rsidRPr="00A57716" w:rsidRDefault="00C56539" w:rsidP="00E01DC7">
      <w:pPr>
        <w:pStyle w:val="KDParagraf"/>
        <w:spacing w:before="0"/>
        <w:rPr>
          <w:rFonts w:cs="Arial"/>
        </w:rPr>
      </w:pPr>
    </w:p>
    <w:p w14:paraId="66586212" w14:textId="25F2B73B" w:rsidR="00FB51D5" w:rsidRPr="002F3FA1" w:rsidRDefault="00FB51D5" w:rsidP="00E01DC7">
      <w:pPr>
        <w:pStyle w:val="KDParagraf"/>
        <w:spacing w:before="0"/>
        <w:rPr>
          <w:rFonts w:cs="Arial"/>
          <w:i/>
          <w:lang w:val="sr-Cyrl-RS"/>
        </w:rPr>
      </w:pPr>
      <w:r w:rsidRPr="002F3FA1">
        <w:rPr>
          <w:rFonts w:cs="Arial"/>
          <w:lang w:val="sr-Cyrl-RS"/>
        </w:rPr>
        <w:t>У испостављеном рачун</w:t>
      </w:r>
      <w:r w:rsidR="00290BFB" w:rsidRPr="002F3FA1">
        <w:rPr>
          <w:rFonts w:cs="Arial"/>
          <w:lang w:val="sr-Cyrl-RS"/>
        </w:rPr>
        <w:t>у и отпремници, Продавац</w:t>
      </w:r>
      <w:r w:rsidRPr="002F3FA1">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2F3FA1">
        <w:rPr>
          <w:rFonts w:cs="Arial"/>
          <w:lang w:val="sr-Cyrl-RS"/>
        </w:rPr>
        <w:t>Рачуни који</w:t>
      </w:r>
      <w:r w:rsidRPr="002F3FA1">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2F3FA1">
        <w:rPr>
          <w:rFonts w:cs="Arial"/>
          <w:lang w:val="sr-Cyrl-RS"/>
        </w:rPr>
        <w:t>ни тачан назив, Продавац</w:t>
      </w:r>
      <w:r w:rsidRPr="002F3FA1">
        <w:rPr>
          <w:rFonts w:cs="Arial"/>
          <w:lang w:val="sr-Cyrl-RS"/>
        </w:rPr>
        <w:t xml:space="preserve"> је обавезан да уз рачун достави прилог са упоре</w:t>
      </w:r>
      <w:r w:rsidR="00CF0E9D" w:rsidRPr="002F3FA1">
        <w:rPr>
          <w:rFonts w:cs="Arial"/>
          <w:lang w:val="sr-Cyrl-RS"/>
        </w:rPr>
        <w:t>дним прегледом назива из рачуна</w:t>
      </w:r>
      <w:r w:rsidRPr="002F3FA1">
        <w:rPr>
          <w:rFonts w:cs="Arial"/>
          <w:lang w:val="sr-Cyrl-RS"/>
        </w:rPr>
        <w:t xml:space="preserve"> са захтеваним називима из конкурсне документације и прихваћене понуде.</w:t>
      </w:r>
    </w:p>
    <w:p w14:paraId="5B8538B6" w14:textId="77777777" w:rsidR="00780C24" w:rsidRDefault="00780C24" w:rsidP="00E01DC7">
      <w:pPr>
        <w:pStyle w:val="KDParagraf"/>
        <w:spacing w:before="0"/>
        <w:rPr>
          <w:rFonts w:cs="Arial"/>
          <w:color w:val="00B0F0"/>
          <w:lang w:val="sr-Cyrl-RS" w:eastAsia="sr-Latn-CS"/>
        </w:rPr>
      </w:pPr>
    </w:p>
    <w:p w14:paraId="55637E3A" w14:textId="77777777" w:rsidR="00780C24" w:rsidRDefault="00780C24" w:rsidP="00780C24">
      <w:pPr>
        <w:pStyle w:val="KDParagraf"/>
        <w:spacing w:before="0"/>
        <w:rPr>
          <w:rFonts w:cs="Arial"/>
          <w:color w:val="00B0F0"/>
          <w:lang w:val="sr-Cyrl-RS" w:eastAsia="sr-Latn-CS"/>
        </w:rPr>
      </w:pPr>
      <w:r>
        <w:rPr>
          <w:lang w:val="sr-Cyrl-RS"/>
        </w:rPr>
        <w:t xml:space="preserve">Плаћање се врши у року </w:t>
      </w:r>
      <w:r w:rsidRPr="00D667B7">
        <w:rPr>
          <w:rFonts w:cs="Arial"/>
          <w:color w:val="00B0F0"/>
          <w:lang w:eastAsia="sr-Latn-CS"/>
        </w:rPr>
        <w:t>до 45 дана</w:t>
      </w:r>
      <w:r>
        <w:rPr>
          <w:rFonts w:cs="Arial"/>
          <w:color w:val="00B0F0"/>
          <w:lang w:eastAsia="sr-Latn-CS"/>
        </w:rPr>
        <w:t xml:space="preserve"> </w:t>
      </w:r>
      <w:r w:rsidRPr="00D667B7">
        <w:rPr>
          <w:rFonts w:cs="Arial"/>
          <w:color w:val="00B0F0"/>
          <w:lang w:eastAsia="sr-Latn-CS"/>
        </w:rPr>
        <w:t>од дана извршене испоруке добара и потписивања Записника о квантитативном и квалитативном пријему добара</w:t>
      </w:r>
      <w:r>
        <w:rPr>
          <w:rFonts w:cs="Arial"/>
          <w:color w:val="00B0F0"/>
          <w:lang w:val="sr-Cyrl-RS" w:eastAsia="sr-Latn-CS"/>
        </w:rPr>
        <w:t>.</w:t>
      </w:r>
    </w:p>
    <w:p w14:paraId="2D000E1A" w14:textId="77777777" w:rsidR="00780C24" w:rsidRPr="00AF6A4F" w:rsidRDefault="00780C24" w:rsidP="00780C24">
      <w:pPr>
        <w:pStyle w:val="KDParagraf"/>
        <w:spacing w:before="0"/>
        <w:rPr>
          <w:rFonts w:cs="Arial"/>
          <w:color w:val="00B0F0"/>
          <w:lang w:val="sr-Cyrl-RS" w:eastAsia="sr-Latn-CS"/>
        </w:rPr>
      </w:pPr>
    </w:p>
    <w:p w14:paraId="5C7C9D01" w14:textId="68B8F176" w:rsidR="00A57716" w:rsidRDefault="00780C24" w:rsidP="00E01DC7">
      <w:pPr>
        <w:pStyle w:val="KDParagraf"/>
        <w:spacing w:before="0"/>
        <w:rPr>
          <w:rFonts w:cs="Arial"/>
          <w:color w:val="00B0F0"/>
          <w:lang w:val="sr-Cyrl-RS" w:eastAsia="sr-Latn-CS"/>
        </w:rPr>
      </w:pPr>
      <w:r>
        <w:rPr>
          <w:rFonts w:cs="Arial"/>
          <w:color w:val="00B0F0"/>
          <w:lang w:val="sr-Cyrl-RS" w:eastAsia="sr-Latn-CS"/>
        </w:rPr>
        <w:t>Плаћање се врши на текући рачун Продавца број ____који се води код ____банке.</w:t>
      </w:r>
    </w:p>
    <w:p w14:paraId="2FAF0754" w14:textId="77777777" w:rsidR="00780C24" w:rsidRPr="00780C24" w:rsidRDefault="00780C24" w:rsidP="00E01DC7">
      <w:pPr>
        <w:pStyle w:val="KDParagraf"/>
        <w:spacing w:before="0"/>
        <w:rPr>
          <w:rFonts w:cs="Arial"/>
          <w:color w:val="00B0F0"/>
          <w:lang w:val="sr-Cyrl-RS" w:eastAsia="sr-Latn-CS"/>
        </w:rPr>
      </w:pPr>
    </w:p>
    <w:p w14:paraId="4CFA614A" w14:textId="77777777" w:rsidR="00343A18" w:rsidRPr="002F3FA1" w:rsidRDefault="00343A18" w:rsidP="00E01DC7">
      <w:pPr>
        <w:pStyle w:val="KDParagraf"/>
        <w:spacing w:before="0"/>
        <w:rPr>
          <w:rFonts w:cs="Arial"/>
          <w:b/>
        </w:rPr>
      </w:pPr>
      <w:r w:rsidRPr="002F3FA1">
        <w:rPr>
          <w:rFonts w:cs="Arial"/>
          <w:b/>
        </w:rPr>
        <w:t>РОК И МЕСТО ИСПОРУКЕ</w:t>
      </w:r>
    </w:p>
    <w:p w14:paraId="2B62D039" w14:textId="77777777" w:rsidR="00343A18" w:rsidRPr="002F3FA1" w:rsidRDefault="00343A18" w:rsidP="00E01DC7">
      <w:pPr>
        <w:spacing w:before="0"/>
        <w:jc w:val="center"/>
        <w:rPr>
          <w:rFonts w:cs="Arial"/>
          <w:b/>
        </w:rPr>
      </w:pPr>
      <w:r w:rsidRPr="002F3FA1">
        <w:rPr>
          <w:rFonts w:cs="Arial"/>
          <w:b/>
        </w:rPr>
        <w:t>Члан 5.</w:t>
      </w:r>
    </w:p>
    <w:p w14:paraId="5F5DF2FC" w14:textId="4B972797" w:rsidR="00643231" w:rsidRDefault="00343A18" w:rsidP="00E01DC7">
      <w:pPr>
        <w:pStyle w:val="KDParagraf"/>
        <w:spacing w:before="0"/>
        <w:rPr>
          <w:rFonts w:cs="Arial"/>
          <w:strike/>
        </w:rPr>
      </w:pPr>
      <w:r w:rsidRPr="00A57716">
        <w:rPr>
          <w:rFonts w:cs="Arial"/>
        </w:rPr>
        <w:t xml:space="preserve">Продавац се обавезује да испоруку предмета Уговора изврши у року од </w:t>
      </w:r>
      <w:r w:rsidR="007A40CE">
        <w:rPr>
          <w:rFonts w:cs="Arial"/>
          <w:lang w:val="sr-Cyrl-RS"/>
        </w:rPr>
        <w:t>___</w:t>
      </w:r>
      <w:r w:rsidR="00A57716" w:rsidRPr="00A57716">
        <w:rPr>
          <w:rFonts w:cs="Arial"/>
          <w:lang w:val="sr-Cyrl-RS"/>
        </w:rPr>
        <w:t xml:space="preserve"> </w:t>
      </w:r>
      <w:r w:rsidRPr="00A57716">
        <w:rPr>
          <w:rFonts w:cs="Arial"/>
        </w:rPr>
        <w:t xml:space="preserve">дана </w:t>
      </w:r>
      <w:r w:rsidR="00780C24" w:rsidRPr="00780C24">
        <w:rPr>
          <w:rFonts w:cs="Arial"/>
          <w:bCs/>
          <w:iCs/>
        </w:rPr>
        <w:t xml:space="preserve">од дана </w:t>
      </w:r>
      <w:r w:rsidR="00C64916">
        <w:rPr>
          <w:rFonts w:cs="Arial"/>
          <w:bCs/>
          <w:iCs/>
          <w:lang w:val="sr-Cyrl-RS"/>
        </w:rPr>
        <w:t>ступања уговора на снагу</w:t>
      </w:r>
      <w:r w:rsidR="00780C24" w:rsidRPr="00780C24">
        <w:rPr>
          <w:rFonts w:cs="Arial"/>
          <w:bCs/>
          <w:iCs/>
          <w:lang w:val="sr-Cyrl-RS"/>
        </w:rPr>
        <w:t>.</w:t>
      </w:r>
      <w:r w:rsidR="00780C24" w:rsidRPr="00780C24" w:rsidDel="00780C24">
        <w:rPr>
          <w:rFonts w:cs="Arial"/>
          <w:strike/>
        </w:rPr>
        <w:t xml:space="preserve"> </w:t>
      </w:r>
    </w:p>
    <w:p w14:paraId="018742EA" w14:textId="77777777" w:rsidR="00780C24" w:rsidRPr="00A57716" w:rsidRDefault="00780C24" w:rsidP="00E01DC7">
      <w:pPr>
        <w:pStyle w:val="KDParagraf"/>
        <w:spacing w:before="0"/>
        <w:rPr>
          <w:rFonts w:cs="Arial"/>
        </w:rPr>
      </w:pPr>
    </w:p>
    <w:p w14:paraId="5F63B23B" w14:textId="5D42A305" w:rsidR="00F45735" w:rsidRPr="00F45735" w:rsidRDefault="00F45735" w:rsidP="00E01DC7">
      <w:pPr>
        <w:spacing w:before="0"/>
        <w:rPr>
          <w:rFonts w:cs="Arial"/>
          <w:lang w:val="sr-Cyrl-RS" w:eastAsia="zh-CN"/>
        </w:rPr>
      </w:pPr>
      <w:r w:rsidRPr="00F45735">
        <w:rPr>
          <w:rFonts w:cs="Arial"/>
          <w:lang w:val="sr-Cyrl-CS" w:eastAsia="zh-CN"/>
        </w:rPr>
        <w:t>М</w:t>
      </w:r>
      <w:r w:rsidRPr="00F45735">
        <w:rPr>
          <w:rFonts w:cs="Arial"/>
          <w:lang w:eastAsia="zh-CN"/>
        </w:rPr>
        <w:t xml:space="preserve">есто испоруке </w:t>
      </w:r>
      <w:r w:rsidRPr="00F45735">
        <w:rPr>
          <w:rFonts w:cs="Arial"/>
          <w:lang w:val="sr-Cyrl-RS" w:eastAsia="zh-CN"/>
        </w:rPr>
        <w:t>је</w:t>
      </w:r>
      <w:r w:rsidR="003D16DE">
        <w:rPr>
          <w:rFonts w:cs="Arial"/>
          <w:lang w:val="sr-Cyrl-RS" w:eastAsia="zh-CN"/>
        </w:rPr>
        <w:t xml:space="preserve"> на адреси Купца, на локацијама</w:t>
      </w:r>
      <w:r w:rsidR="006340B5">
        <w:rPr>
          <w:rFonts w:cs="Arial"/>
          <w:lang w:val="sr-Cyrl-RS" w:eastAsia="zh-CN"/>
        </w:rPr>
        <w:t>:</w:t>
      </w:r>
    </w:p>
    <w:p w14:paraId="0EB96BC3" w14:textId="47D895BB" w:rsidR="00F45735" w:rsidRPr="00D45491" w:rsidRDefault="00780C24" w:rsidP="00E01DC7">
      <w:pPr>
        <w:pStyle w:val="ListParagraph"/>
        <w:numPr>
          <w:ilvl w:val="0"/>
          <w:numId w:val="40"/>
        </w:numPr>
        <w:spacing w:before="0" w:after="0" w:line="240" w:lineRule="auto"/>
        <w:ind w:left="418"/>
        <w:rPr>
          <w:rFonts w:ascii="Arial" w:hAnsi="Arial" w:cs="Arial"/>
          <w:i/>
          <w:color w:val="00B0F0"/>
          <w:lang w:val="sr-Cyrl-RS" w:eastAsia="zh-CN"/>
        </w:rPr>
      </w:pPr>
      <w:r w:rsidRPr="00D45491">
        <w:rPr>
          <w:rFonts w:ascii="Arial" w:hAnsi="Arial" w:cs="Arial"/>
        </w:rPr>
        <w:t>Т</w:t>
      </w:r>
      <w:r>
        <w:rPr>
          <w:rFonts w:ascii="Arial" w:hAnsi="Arial" w:cs="Arial"/>
          <w:lang w:val="sr-Cyrl-RS"/>
        </w:rPr>
        <w:t>ер</w:t>
      </w:r>
      <w:r w:rsidR="007A40CE">
        <w:rPr>
          <w:rFonts w:ascii="Arial" w:hAnsi="Arial" w:cs="Arial"/>
          <w:lang w:val="sr-Cyrl-RS"/>
        </w:rPr>
        <w:t>мо</w:t>
      </w:r>
      <w:r>
        <w:rPr>
          <w:rFonts w:ascii="Arial" w:hAnsi="Arial" w:cs="Arial"/>
          <w:lang w:val="sr-Cyrl-RS"/>
        </w:rPr>
        <w:t>електране Никола Тесла</w:t>
      </w:r>
      <w:r w:rsidR="00F45735" w:rsidRPr="00D45491">
        <w:rPr>
          <w:rFonts w:ascii="Arial" w:hAnsi="Arial" w:cs="Arial"/>
          <w:lang w:val="sr-Cyrl-RS"/>
        </w:rPr>
        <w:t>, адреса</w:t>
      </w:r>
      <w:r w:rsidR="00F45735">
        <w:rPr>
          <w:rFonts w:ascii="Arial" w:hAnsi="Arial" w:cs="Arial"/>
          <w:lang w:val="sr-Cyrl-RS"/>
        </w:rPr>
        <w:t xml:space="preserve"> </w:t>
      </w:r>
      <w:r w:rsidR="00F45735">
        <w:rPr>
          <w:rFonts w:ascii="Arial" w:hAnsi="Arial" w:cs="Arial"/>
          <w:lang w:val="sr-Latn-RS"/>
        </w:rPr>
        <w:t xml:space="preserve">Богољуба </w:t>
      </w:r>
      <w:r w:rsidR="00F45735">
        <w:rPr>
          <w:rFonts w:ascii="Arial" w:hAnsi="Arial" w:cs="Arial"/>
          <w:lang w:val="sr-Cyrl-RS"/>
        </w:rPr>
        <w:t>У</w:t>
      </w:r>
      <w:r w:rsidR="00F45735">
        <w:rPr>
          <w:rFonts w:ascii="Arial" w:hAnsi="Arial" w:cs="Arial"/>
          <w:lang w:val="sr-Latn-RS"/>
        </w:rPr>
        <w:t xml:space="preserve">рошевића Црног </w:t>
      </w:r>
      <w:r w:rsidR="00F45735">
        <w:rPr>
          <w:rFonts w:ascii="Arial" w:hAnsi="Arial" w:cs="Arial"/>
          <w:lang w:val="sr-Cyrl-RS"/>
        </w:rPr>
        <w:t xml:space="preserve">број </w:t>
      </w:r>
      <w:r w:rsidR="00F45735">
        <w:rPr>
          <w:rFonts w:ascii="Arial" w:hAnsi="Arial" w:cs="Arial"/>
          <w:lang w:val="sr-Latn-RS"/>
        </w:rPr>
        <w:t>44</w:t>
      </w:r>
    </w:p>
    <w:p w14:paraId="7A67C1A6" w14:textId="77777777" w:rsidR="00F45735" w:rsidRDefault="00F45735" w:rsidP="00E01DC7">
      <w:pPr>
        <w:pStyle w:val="ListParagraph"/>
        <w:numPr>
          <w:ilvl w:val="0"/>
          <w:numId w:val="40"/>
        </w:numPr>
        <w:spacing w:before="0" w:after="0" w:line="240" w:lineRule="auto"/>
        <w:ind w:left="418"/>
        <w:rPr>
          <w:rFonts w:ascii="Arial" w:hAnsi="Arial" w:cs="Arial"/>
          <w:lang w:val="sr-Cyrl-RS"/>
        </w:rPr>
      </w:pPr>
      <w:r w:rsidRPr="00780C24">
        <w:rPr>
          <w:rFonts w:ascii="Arial" w:hAnsi="Arial" w:cs="Arial"/>
          <w:lang w:val="sr-Cyrl-RS"/>
        </w:rPr>
        <w:t>Панонске ТЕ – ТО</w:t>
      </w:r>
      <w:r>
        <w:rPr>
          <w:rFonts w:ascii="Arial" w:hAnsi="Arial" w:cs="Arial"/>
          <w:lang w:val="sr-Cyrl-RS"/>
        </w:rPr>
        <w:t>:</w:t>
      </w:r>
      <w:r w:rsidRPr="00D45491">
        <w:rPr>
          <w:rFonts w:ascii="Arial" w:hAnsi="Arial" w:cs="Arial"/>
          <w:lang w:val="sr-Cyrl-RS"/>
        </w:rPr>
        <w:t xml:space="preserve"> </w:t>
      </w:r>
      <w:r>
        <w:rPr>
          <w:rFonts w:ascii="Arial" w:hAnsi="Arial" w:cs="Arial"/>
          <w:lang w:val="sr-Cyrl-RS"/>
        </w:rPr>
        <w:t xml:space="preserve"> адресе:</w:t>
      </w:r>
    </w:p>
    <w:p w14:paraId="797CE4C7" w14:textId="1B224267" w:rsidR="00F45735" w:rsidRPr="00F45735" w:rsidRDefault="00F45735" w:rsidP="00E01DC7">
      <w:pPr>
        <w:pStyle w:val="ListParagraph"/>
        <w:numPr>
          <w:ilvl w:val="0"/>
          <w:numId w:val="40"/>
        </w:numPr>
        <w:spacing w:before="0" w:after="0" w:line="240" w:lineRule="auto"/>
        <w:ind w:left="2700"/>
        <w:rPr>
          <w:rFonts w:ascii="Arial" w:hAnsi="Arial" w:cs="Arial"/>
          <w:lang w:val="sr-Cyrl-RS"/>
        </w:rPr>
      </w:pPr>
      <w:r>
        <w:rPr>
          <w:rFonts w:ascii="Arial" w:hAnsi="Arial" w:cs="Arial"/>
          <w:lang w:val="sr-Cyrl-RS"/>
        </w:rPr>
        <w:t xml:space="preserve">насеље Шангај, </w:t>
      </w:r>
      <w:r w:rsidR="006602DF">
        <w:rPr>
          <w:rFonts w:ascii="Arial" w:hAnsi="Arial" w:cs="Arial"/>
          <w:lang w:val="sr-Cyrl-RS"/>
        </w:rPr>
        <w:t>Седма улица 102</w:t>
      </w:r>
      <w:r>
        <w:rPr>
          <w:rFonts w:ascii="Arial" w:hAnsi="Arial" w:cs="Arial"/>
          <w:lang w:val="sr-Cyrl-RS"/>
        </w:rPr>
        <w:t xml:space="preserve">, Нови Сад </w:t>
      </w:r>
    </w:p>
    <w:p w14:paraId="4761A0A7" w14:textId="77777777" w:rsidR="00F45735" w:rsidRPr="00F45735" w:rsidRDefault="00F45735" w:rsidP="00E01DC7">
      <w:pPr>
        <w:pStyle w:val="ListParagraph"/>
        <w:numPr>
          <w:ilvl w:val="0"/>
          <w:numId w:val="40"/>
        </w:numPr>
        <w:spacing w:before="0" w:after="0" w:line="240" w:lineRule="auto"/>
        <w:ind w:left="2700"/>
        <w:rPr>
          <w:rFonts w:ascii="Arial" w:hAnsi="Arial" w:cs="Arial"/>
          <w:lang w:val="sr-Cyrl-RS"/>
        </w:rPr>
      </w:pPr>
      <w:r w:rsidRPr="00F45735">
        <w:rPr>
          <w:rFonts w:ascii="Arial" w:hAnsi="Arial" w:cs="Arial"/>
          <w:lang w:val="sr-Cyrl-RS"/>
        </w:rPr>
        <w:t>Јарачки пут бб, Сремска Митровица</w:t>
      </w:r>
    </w:p>
    <w:p w14:paraId="075CF1FA" w14:textId="77777777" w:rsidR="00F45735" w:rsidRDefault="00F45735" w:rsidP="00E01DC7">
      <w:pPr>
        <w:pStyle w:val="ListParagraph"/>
        <w:numPr>
          <w:ilvl w:val="0"/>
          <w:numId w:val="40"/>
        </w:numPr>
        <w:spacing w:before="0" w:after="0" w:line="240" w:lineRule="auto"/>
        <w:ind w:left="2700"/>
        <w:rPr>
          <w:rFonts w:ascii="Arial" w:hAnsi="Arial" w:cs="Arial"/>
          <w:lang w:val="sr-Cyrl-RS"/>
        </w:rPr>
      </w:pPr>
      <w:r w:rsidRPr="00F45735">
        <w:rPr>
          <w:rFonts w:ascii="Arial" w:hAnsi="Arial" w:cs="Arial"/>
          <w:lang w:val="sr-Cyrl-RS"/>
        </w:rPr>
        <w:t>Панчевачка бб, Зрењанин</w:t>
      </w:r>
    </w:p>
    <w:p w14:paraId="1B794652" w14:textId="77777777" w:rsidR="00012888" w:rsidRDefault="00012888" w:rsidP="00780C24">
      <w:pPr>
        <w:pStyle w:val="ListParagraph"/>
        <w:spacing w:before="0" w:after="0" w:line="240" w:lineRule="auto"/>
        <w:ind w:left="2700"/>
        <w:rPr>
          <w:rFonts w:ascii="Arial" w:hAnsi="Arial" w:cs="Arial"/>
          <w:lang w:val="sr-Cyrl-RS"/>
        </w:rPr>
      </w:pPr>
    </w:p>
    <w:p w14:paraId="69A7E6CA" w14:textId="5348635F" w:rsidR="00343A18" w:rsidRPr="00A57716" w:rsidRDefault="00343A18" w:rsidP="00E01DC7">
      <w:pPr>
        <w:pStyle w:val="KDParagraf"/>
        <w:spacing w:before="0"/>
        <w:rPr>
          <w:rFonts w:cs="Arial"/>
        </w:rPr>
      </w:pPr>
      <w:r w:rsidRPr="00A57716">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9C026E">
        <w:rPr>
          <w:rFonts w:cs="Arial"/>
          <w:lang w:val="sr-Cyrl-RS"/>
        </w:rPr>
        <w:t>Купца</w:t>
      </w:r>
      <w:r w:rsidRPr="00A57716">
        <w:rPr>
          <w:rFonts w:cs="Arial"/>
        </w:rPr>
        <w:t xml:space="preserve">. </w:t>
      </w:r>
    </w:p>
    <w:p w14:paraId="694DB0F7" w14:textId="1B190530" w:rsidR="00343A18" w:rsidRPr="002F3FA1" w:rsidRDefault="00343A18" w:rsidP="00E01DC7">
      <w:pPr>
        <w:pStyle w:val="KDParagraf"/>
        <w:spacing w:before="0"/>
        <w:rPr>
          <w:rFonts w:cs="Arial"/>
        </w:rPr>
      </w:pPr>
      <w:r w:rsidRPr="002F3FA1">
        <w:rPr>
          <w:rFonts w:cs="Arial"/>
        </w:rPr>
        <w:t xml:space="preserve">Продавац се обавезује да, у оквиру утврђене динамике, отпрему, транспорт и испоруку добра организује тако да се пријем добара у </w:t>
      </w:r>
      <w:r w:rsidRPr="00A57716">
        <w:rPr>
          <w:rFonts w:cs="Arial"/>
        </w:rPr>
        <w:t xml:space="preserve">складишта </w:t>
      </w:r>
      <w:r w:rsidR="009C026E">
        <w:rPr>
          <w:rFonts w:cs="Arial"/>
          <w:lang w:val="sr-Cyrl-RS"/>
        </w:rPr>
        <w:t>Купца</w:t>
      </w:r>
      <w:r w:rsidRPr="002F3FA1">
        <w:rPr>
          <w:rFonts w:cs="Arial"/>
        </w:rPr>
        <w:t xml:space="preserve"> врши у времену </w:t>
      </w:r>
      <w:proofErr w:type="gramStart"/>
      <w:r w:rsidRPr="002F3FA1">
        <w:rPr>
          <w:rFonts w:cs="Arial"/>
        </w:rPr>
        <w:t>од  08:00</w:t>
      </w:r>
      <w:proofErr w:type="gramEnd"/>
      <w:r w:rsidRPr="002F3FA1">
        <w:rPr>
          <w:rFonts w:cs="Arial"/>
        </w:rPr>
        <w:t xml:space="preserve"> до 14:00 часова, а  у свему у  складу са инструкцијама и захтевима Купца. </w:t>
      </w:r>
    </w:p>
    <w:p w14:paraId="648AEEE9" w14:textId="77777777" w:rsidR="00343A18" w:rsidRPr="002F3FA1" w:rsidRDefault="00343A18" w:rsidP="00E01DC7">
      <w:pPr>
        <w:pStyle w:val="KDParagraf"/>
        <w:spacing w:before="0"/>
        <w:rPr>
          <w:rFonts w:cs="Arial"/>
        </w:rPr>
      </w:pPr>
      <w:r w:rsidRPr="002F3FA1">
        <w:rPr>
          <w:rFonts w:cs="Arial"/>
        </w:rPr>
        <w:t>Евентуално настала штета приликом транспорта предметних добара до места испоруке пада на терет Продавца.</w:t>
      </w:r>
    </w:p>
    <w:p w14:paraId="09CBD487" w14:textId="7091B1D7" w:rsidR="00343A18" w:rsidRDefault="00343A18" w:rsidP="00E01DC7">
      <w:pPr>
        <w:pStyle w:val="KDParagraf"/>
        <w:spacing w:before="0"/>
        <w:rPr>
          <w:rFonts w:cs="Arial"/>
          <w:color w:val="00B0F0"/>
        </w:rPr>
      </w:pPr>
      <w:r w:rsidRPr="002F3FA1">
        <w:rPr>
          <w:rFonts w:cs="Arial"/>
        </w:rPr>
        <w:t>У случају да Продавац не изврши испоруку добара у уговореном/им року/овима, Купац има право на наплату уговорне казне</w:t>
      </w:r>
      <w:r w:rsidR="00A57716">
        <w:rPr>
          <w:rFonts w:cs="Arial"/>
          <w:lang w:val="sr-Cyrl-RS"/>
        </w:rPr>
        <w:t>.</w:t>
      </w:r>
      <w:r w:rsidRPr="002F3FA1">
        <w:rPr>
          <w:rFonts w:cs="Arial"/>
          <w:color w:val="00B0F0"/>
        </w:rPr>
        <w:t xml:space="preserve"> </w:t>
      </w:r>
    </w:p>
    <w:p w14:paraId="41C8A842" w14:textId="49EBB7F4" w:rsidR="00780C24" w:rsidRPr="002F3FA1" w:rsidRDefault="00780C24" w:rsidP="00E01DC7">
      <w:pPr>
        <w:pStyle w:val="KDParagraf"/>
        <w:spacing w:before="0"/>
        <w:rPr>
          <w:rFonts w:eastAsia="Calibri" w:cs="Arial"/>
          <w:color w:val="00B0F0"/>
        </w:rPr>
      </w:pPr>
      <w:r w:rsidRPr="00D6403B">
        <w:rPr>
          <w:rFonts w:cs="Arial"/>
          <w:lang w:val="sr-Cyrl-RS"/>
        </w:rPr>
        <w:t xml:space="preserve">Сваки од наведених огранака </w:t>
      </w:r>
      <w:r>
        <w:rPr>
          <w:rFonts w:cs="Arial"/>
          <w:lang w:val="sr-Cyrl-RS"/>
        </w:rPr>
        <w:t xml:space="preserve">из става 2. овог члана </w:t>
      </w:r>
      <w:r w:rsidRPr="00D6403B">
        <w:rPr>
          <w:rFonts w:cs="Arial"/>
          <w:lang w:val="sr-Cyrl-RS"/>
        </w:rPr>
        <w:t>именоваће Комисију за пријемно контролисање добара</w:t>
      </w:r>
      <w:r>
        <w:rPr>
          <w:rFonts w:cs="Arial"/>
          <w:lang w:val="sr-Cyrl-RS"/>
        </w:rPr>
        <w:t xml:space="preserve"> које ће</w:t>
      </w:r>
      <w:r w:rsidRPr="00D6403B">
        <w:rPr>
          <w:rFonts w:cs="Arial"/>
          <w:lang w:val="sr-Cyrl-RS"/>
        </w:rPr>
        <w:t xml:space="preserve"> констатовати да ли у испоруци има неслагања између примљене количине и количине наведене у пратећој документацији</w:t>
      </w:r>
    </w:p>
    <w:p w14:paraId="3073BAC1" w14:textId="77777777" w:rsidR="00FE2E6D" w:rsidRPr="002F3FA1" w:rsidRDefault="00FE2E6D" w:rsidP="00E01DC7">
      <w:pPr>
        <w:pStyle w:val="KDParagraf"/>
        <w:spacing w:before="0"/>
        <w:rPr>
          <w:rFonts w:eastAsia="Calibri" w:cs="Arial"/>
          <w:color w:val="00B0F0"/>
        </w:rPr>
      </w:pPr>
    </w:p>
    <w:p w14:paraId="6BA4E973" w14:textId="77777777" w:rsidR="00343A18" w:rsidRPr="002F3FA1" w:rsidRDefault="00343A18" w:rsidP="00E01DC7">
      <w:pPr>
        <w:spacing w:before="0"/>
        <w:rPr>
          <w:rFonts w:cs="Arial"/>
          <w:b/>
        </w:rPr>
      </w:pPr>
      <w:r w:rsidRPr="002F3FA1">
        <w:rPr>
          <w:rFonts w:cs="Arial"/>
          <w:b/>
        </w:rPr>
        <w:t>КВАЛИТАТИВНИ И КВАНТИТАТИВНИ ПРИЈЕМ</w:t>
      </w:r>
    </w:p>
    <w:p w14:paraId="309CD9A3" w14:textId="77777777" w:rsidR="00343A18" w:rsidRPr="002F3FA1" w:rsidRDefault="00343A18" w:rsidP="00E01DC7">
      <w:pPr>
        <w:spacing w:before="0"/>
        <w:jc w:val="center"/>
        <w:rPr>
          <w:rFonts w:cs="Arial"/>
          <w:b/>
        </w:rPr>
      </w:pPr>
      <w:r w:rsidRPr="002F3FA1">
        <w:rPr>
          <w:rFonts w:cs="Arial"/>
          <w:b/>
        </w:rPr>
        <w:t>Члан 6.</w:t>
      </w:r>
    </w:p>
    <w:p w14:paraId="0C561B9C" w14:textId="77777777" w:rsidR="00343A18" w:rsidRPr="002F3FA1" w:rsidRDefault="00343A18" w:rsidP="00E01DC7">
      <w:pPr>
        <w:spacing w:before="0"/>
        <w:rPr>
          <w:rFonts w:cs="Arial"/>
          <w:b/>
        </w:rPr>
      </w:pPr>
      <w:r w:rsidRPr="002F3FA1">
        <w:rPr>
          <w:rFonts w:cs="Arial"/>
          <w:b/>
        </w:rPr>
        <w:t>Квантитативни пријем</w:t>
      </w:r>
    </w:p>
    <w:p w14:paraId="5E6DD788" w14:textId="1CFA2F21" w:rsidR="00343A18" w:rsidRPr="002F3FA1" w:rsidRDefault="00343A18" w:rsidP="00E01DC7">
      <w:pPr>
        <w:pStyle w:val="KDParagraf"/>
        <w:spacing w:before="0"/>
        <w:rPr>
          <w:rFonts w:cs="Arial"/>
          <w:lang w:val="ru-RU"/>
        </w:rPr>
      </w:pPr>
      <w:r w:rsidRPr="002F3FA1">
        <w:rPr>
          <w:rFonts w:cs="Arial"/>
          <w:lang w:val="ru-RU"/>
        </w:rPr>
        <w:t>Продавац се обавезује да писаним путем обавести Купца о тачном датуму испоруке најмање</w:t>
      </w:r>
      <w:r w:rsidR="00A57716">
        <w:rPr>
          <w:rFonts w:cs="Arial"/>
          <w:lang w:val="ru-RU"/>
        </w:rPr>
        <w:t xml:space="preserve"> </w:t>
      </w:r>
      <w:r w:rsidR="00780C24">
        <w:rPr>
          <w:rFonts w:cs="Arial"/>
          <w:lang w:val="ru-RU"/>
        </w:rPr>
        <w:t>2</w:t>
      </w:r>
      <w:r w:rsidR="00780C24" w:rsidRPr="002F3FA1">
        <w:rPr>
          <w:rFonts w:cs="Arial"/>
          <w:lang w:val="ru-RU"/>
        </w:rPr>
        <w:t xml:space="preserve"> </w:t>
      </w:r>
      <w:r w:rsidRPr="002F3FA1">
        <w:rPr>
          <w:rFonts w:cs="Arial"/>
          <w:lang w:val="sr-Cyrl-BA"/>
        </w:rPr>
        <w:t>(</w:t>
      </w:r>
      <w:r w:rsidR="00780C24">
        <w:rPr>
          <w:rFonts w:cs="Arial"/>
          <w:lang w:val="sr-Cyrl-BA"/>
        </w:rPr>
        <w:t>словима: два</w:t>
      </w:r>
      <w:r w:rsidRPr="002F3FA1">
        <w:rPr>
          <w:rFonts w:cs="Arial"/>
          <w:lang w:val="sr-Cyrl-BA"/>
        </w:rPr>
        <w:t>)</w:t>
      </w:r>
      <w:r w:rsidRPr="002F3FA1">
        <w:rPr>
          <w:rFonts w:cs="Arial"/>
          <w:lang w:val="ru-RU"/>
        </w:rPr>
        <w:t xml:space="preserve"> радна дана пре планираног датума испоруке.</w:t>
      </w:r>
    </w:p>
    <w:p w14:paraId="36F26E86" w14:textId="37DF8E4D" w:rsidR="00343A18" w:rsidRPr="002F3FA1" w:rsidRDefault="00343A18" w:rsidP="00E01DC7">
      <w:pPr>
        <w:pStyle w:val="KDParagraf"/>
        <w:spacing w:before="0"/>
        <w:rPr>
          <w:rFonts w:cs="Arial"/>
        </w:rPr>
      </w:pPr>
      <w:r w:rsidRPr="002F3FA1">
        <w:rPr>
          <w:rFonts w:cs="Arial"/>
        </w:rPr>
        <w:t xml:space="preserve">Обавештење из претходног става </w:t>
      </w:r>
      <w:proofErr w:type="gramStart"/>
      <w:r w:rsidRPr="002F3FA1">
        <w:rPr>
          <w:rFonts w:cs="Arial"/>
        </w:rPr>
        <w:t>садржи  следеће</w:t>
      </w:r>
      <w:proofErr w:type="gramEnd"/>
      <w:r w:rsidRPr="002F3FA1">
        <w:rPr>
          <w:rFonts w:cs="Arial"/>
        </w:rPr>
        <w:t xml:space="preserve">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F817AD">
        <w:rPr>
          <w:rFonts w:cs="Arial"/>
          <w:lang w:val="sr-Cyrl-RS"/>
        </w:rPr>
        <w:t>Купца</w:t>
      </w:r>
      <w:r w:rsidRPr="002F3FA1">
        <w:rPr>
          <w:rFonts w:cs="Arial"/>
        </w:rPr>
        <w:t xml:space="preserve">, коме се добро испоручује. </w:t>
      </w:r>
    </w:p>
    <w:p w14:paraId="0D86D6A9" w14:textId="77777777" w:rsidR="00343A18" w:rsidRPr="002F3FA1" w:rsidRDefault="00343A18" w:rsidP="00E01DC7">
      <w:pPr>
        <w:pStyle w:val="KDParagraf"/>
        <w:spacing w:before="0"/>
        <w:rPr>
          <w:rFonts w:cs="Arial"/>
        </w:rPr>
      </w:pPr>
      <w:r w:rsidRPr="002F3FA1">
        <w:rPr>
          <w:rFonts w:cs="Arial"/>
        </w:rPr>
        <w:t>Купац је дужан да, у складу са обавештењем Продавца, организује благовремено преузимање добра у времену од 08</w:t>
      </w:r>
      <w:proofErr w:type="gramStart"/>
      <w:r w:rsidRPr="002F3FA1">
        <w:rPr>
          <w:rFonts w:cs="Arial"/>
        </w:rPr>
        <w:t>,00</w:t>
      </w:r>
      <w:proofErr w:type="gramEnd"/>
      <w:r w:rsidRPr="002F3FA1">
        <w:rPr>
          <w:rFonts w:cs="Arial"/>
        </w:rPr>
        <w:t xml:space="preserve"> до 14,00 часова.</w:t>
      </w:r>
    </w:p>
    <w:p w14:paraId="08E5CBEB" w14:textId="6B3F6245" w:rsidR="00343A18" w:rsidRPr="002F3FA1" w:rsidRDefault="00343A18" w:rsidP="00E01DC7">
      <w:pPr>
        <w:pStyle w:val="KDParagraf"/>
        <w:spacing w:before="0"/>
        <w:rPr>
          <w:rFonts w:cs="Arial"/>
        </w:rPr>
      </w:pPr>
      <w:r w:rsidRPr="002F3FA1">
        <w:rPr>
          <w:rFonts w:cs="Arial"/>
        </w:rPr>
        <w:lastRenderedPageBreak/>
        <w:t>Пријем предмета уговора констатоваће се потписивањем Записника о квантитативном пријему – без примедби и/или Отпремнице</w:t>
      </w:r>
      <w:r w:rsidR="00F2064D" w:rsidRPr="002F3FA1">
        <w:rPr>
          <w:rFonts w:cs="Arial"/>
          <w:lang w:val="sr-Cyrl-RS"/>
        </w:rPr>
        <w:t xml:space="preserve"> </w:t>
      </w:r>
      <w:r w:rsidRPr="002F3FA1">
        <w:rPr>
          <w:rFonts w:cs="Arial"/>
        </w:rPr>
        <w:t>и</w:t>
      </w:r>
      <w:r w:rsidR="00F2064D" w:rsidRPr="002F3FA1">
        <w:rPr>
          <w:rFonts w:cs="Arial"/>
          <w:lang w:val="sr-Cyrl-RS"/>
        </w:rPr>
        <w:t xml:space="preserve"> </w:t>
      </w:r>
      <w:r w:rsidRPr="002F3FA1">
        <w:rPr>
          <w:rFonts w:cs="Arial"/>
        </w:rPr>
        <w:t>провером</w:t>
      </w:r>
      <w:r w:rsidRPr="002F3FA1">
        <w:rPr>
          <w:rFonts w:cs="Arial"/>
          <w:lang w:val="sr-Latn-CS"/>
        </w:rPr>
        <w:t>:</w:t>
      </w:r>
    </w:p>
    <w:p w14:paraId="72CCA486" w14:textId="77777777" w:rsidR="00343A18" w:rsidRPr="002F3FA1" w:rsidRDefault="00343A18" w:rsidP="00E01DC7">
      <w:pPr>
        <w:pStyle w:val="KDNabrajanje"/>
        <w:spacing w:before="0"/>
        <w:rPr>
          <w:rFonts w:cs="Arial"/>
        </w:rPr>
      </w:pPr>
      <w:r w:rsidRPr="002F3FA1">
        <w:rPr>
          <w:rFonts w:cs="Arial"/>
        </w:rPr>
        <w:t>да ли је испоручена уговорена  количина</w:t>
      </w:r>
    </w:p>
    <w:p w14:paraId="2FD0A4B0" w14:textId="77777777" w:rsidR="00343A18" w:rsidRPr="002F3FA1" w:rsidRDefault="00343A18" w:rsidP="00E01DC7">
      <w:pPr>
        <w:pStyle w:val="KDNabrajanje"/>
        <w:spacing w:before="0"/>
        <w:rPr>
          <w:rFonts w:cs="Arial"/>
        </w:rPr>
      </w:pPr>
      <w:r w:rsidRPr="002F3FA1">
        <w:rPr>
          <w:rFonts w:cs="Arial"/>
        </w:rPr>
        <w:t>да ли су добра испоручена у оригиналном паковању</w:t>
      </w:r>
    </w:p>
    <w:p w14:paraId="724ABF16" w14:textId="77777777" w:rsidR="00343A18" w:rsidRPr="002F3FA1" w:rsidRDefault="00343A18" w:rsidP="00E01DC7">
      <w:pPr>
        <w:pStyle w:val="KDNabrajanje"/>
        <w:spacing w:before="0"/>
        <w:rPr>
          <w:rFonts w:cs="Arial"/>
        </w:rPr>
      </w:pPr>
      <w:r w:rsidRPr="002F3FA1">
        <w:rPr>
          <w:rFonts w:cs="Arial"/>
        </w:rPr>
        <w:t>да ли су добра без видљивог оштећења</w:t>
      </w:r>
    </w:p>
    <w:p w14:paraId="3891B650" w14:textId="77777777" w:rsidR="00343A18" w:rsidRPr="002F3FA1" w:rsidRDefault="00343A18" w:rsidP="00E01DC7">
      <w:pPr>
        <w:pStyle w:val="KDNabrajanje"/>
        <w:spacing w:before="0"/>
        <w:rPr>
          <w:rFonts w:cs="Arial"/>
        </w:rPr>
      </w:pPr>
      <w:r w:rsidRPr="002F3FA1">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2F3FA1" w:rsidRDefault="00343A18" w:rsidP="00E01DC7">
      <w:pPr>
        <w:pStyle w:val="KDParagraf"/>
        <w:spacing w:before="0"/>
        <w:rPr>
          <w:rFonts w:cs="Arial"/>
          <w:lang w:val="sr-Cyrl-BA"/>
        </w:rPr>
      </w:pPr>
      <w:r w:rsidRPr="002F3FA1">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2F3FA1">
        <w:rPr>
          <w:rFonts w:cs="Arial"/>
        </w:rPr>
        <w:t xml:space="preserve"> а</w:t>
      </w:r>
      <w:r w:rsidRPr="002F3FA1">
        <w:rPr>
          <w:rFonts w:cs="Arial"/>
          <w:lang w:val="ru-RU"/>
        </w:rPr>
        <w:t xml:space="preserve"> док се </w:t>
      </w:r>
      <w:r w:rsidRPr="002F3FA1">
        <w:rPr>
          <w:rFonts w:cs="Arial"/>
        </w:rPr>
        <w:t xml:space="preserve">ти недостаци не </w:t>
      </w:r>
      <w:r w:rsidRPr="002F3FA1">
        <w:rPr>
          <w:rFonts w:cs="Arial"/>
          <w:lang w:val="ru-RU"/>
        </w:rPr>
        <w:t>отклон</w:t>
      </w:r>
      <w:r w:rsidRPr="002F3FA1">
        <w:rPr>
          <w:rFonts w:cs="Arial"/>
        </w:rPr>
        <w:t>е</w:t>
      </w:r>
      <w:r w:rsidRPr="002F3FA1">
        <w:rPr>
          <w:rFonts w:cs="Arial"/>
          <w:lang w:val="ru-RU"/>
        </w:rPr>
        <w:t xml:space="preserve">, </w:t>
      </w:r>
      <w:r w:rsidRPr="002F3FA1">
        <w:rPr>
          <w:rFonts w:cs="Arial"/>
        </w:rPr>
        <w:t xml:space="preserve">сматраће се да </w:t>
      </w:r>
      <w:r w:rsidRPr="002F3FA1">
        <w:rPr>
          <w:rFonts w:cs="Arial"/>
          <w:lang w:val="ru-RU"/>
        </w:rPr>
        <w:t>испорук</w:t>
      </w:r>
      <w:r w:rsidRPr="002F3FA1">
        <w:rPr>
          <w:rFonts w:cs="Arial"/>
        </w:rPr>
        <w:t>а</w:t>
      </w:r>
      <w:r w:rsidRPr="002F3FA1">
        <w:rPr>
          <w:rFonts w:cs="Arial"/>
          <w:lang w:val="ru-RU"/>
        </w:rPr>
        <w:t xml:space="preserve"> није </w:t>
      </w:r>
      <w:r w:rsidRPr="002F3FA1">
        <w:rPr>
          <w:rFonts w:cs="Arial"/>
        </w:rPr>
        <w:t>извршена у року</w:t>
      </w:r>
      <w:r w:rsidRPr="002F3FA1">
        <w:rPr>
          <w:rFonts w:cs="Arial"/>
          <w:lang w:val="ru-RU"/>
        </w:rPr>
        <w:t xml:space="preserve">. </w:t>
      </w:r>
    </w:p>
    <w:p w14:paraId="6B04107C" w14:textId="77777777" w:rsidR="00343A18" w:rsidRPr="002F3FA1" w:rsidRDefault="00343A18" w:rsidP="00E01DC7">
      <w:pPr>
        <w:spacing w:before="0"/>
        <w:rPr>
          <w:rFonts w:cs="Arial"/>
          <w:b/>
        </w:rPr>
      </w:pPr>
    </w:p>
    <w:p w14:paraId="15F94EA0" w14:textId="77777777" w:rsidR="00343A18" w:rsidRPr="002F3FA1" w:rsidRDefault="00343A18" w:rsidP="00E01DC7">
      <w:pPr>
        <w:spacing w:before="0"/>
        <w:jc w:val="center"/>
        <w:rPr>
          <w:rFonts w:cs="Arial"/>
          <w:b/>
        </w:rPr>
      </w:pPr>
      <w:r w:rsidRPr="002F3FA1">
        <w:rPr>
          <w:rFonts w:cs="Arial"/>
          <w:b/>
        </w:rPr>
        <w:t>Члан 7.</w:t>
      </w:r>
    </w:p>
    <w:p w14:paraId="184A010E" w14:textId="77777777" w:rsidR="00343A18" w:rsidRPr="002F3FA1" w:rsidRDefault="00343A18" w:rsidP="00E01DC7">
      <w:pPr>
        <w:spacing w:before="0"/>
        <w:rPr>
          <w:rFonts w:cs="Arial"/>
          <w:b/>
        </w:rPr>
      </w:pPr>
      <w:r w:rsidRPr="002F3FA1">
        <w:rPr>
          <w:rFonts w:cs="Arial"/>
          <w:b/>
        </w:rPr>
        <w:t>Квалитативни пријем</w:t>
      </w:r>
    </w:p>
    <w:p w14:paraId="6A174103" w14:textId="1174EE83" w:rsidR="00343A18" w:rsidRPr="002F3FA1" w:rsidRDefault="00343A18" w:rsidP="00E01DC7">
      <w:pPr>
        <w:tabs>
          <w:tab w:val="left" w:pos="9090"/>
        </w:tabs>
        <w:spacing w:before="0"/>
        <w:rPr>
          <w:rFonts w:cs="Arial"/>
          <w:lang w:val="sr-Cyrl-CS"/>
        </w:rPr>
      </w:pPr>
      <w:r w:rsidRPr="002F3FA1">
        <w:rPr>
          <w:rFonts w:cs="Arial"/>
        </w:rPr>
        <w:t>Купац</w:t>
      </w:r>
      <w:r w:rsidR="00290BFB" w:rsidRPr="002F3FA1">
        <w:rPr>
          <w:rFonts w:cs="Arial"/>
          <w:lang w:val="sr-Cyrl-RS"/>
        </w:rPr>
        <w:t xml:space="preserve"> </w:t>
      </w:r>
      <w:r w:rsidRPr="002F3FA1">
        <w:rPr>
          <w:rFonts w:cs="Arial"/>
          <w:lang w:val="sr-Cyrl-CS"/>
        </w:rPr>
        <w:t>је обавез</w:t>
      </w:r>
      <w:r w:rsidRPr="002F3FA1">
        <w:rPr>
          <w:rFonts w:cs="Arial"/>
        </w:rPr>
        <w:t>ан</w:t>
      </w:r>
      <w:r w:rsidRPr="002F3FA1">
        <w:rPr>
          <w:rFonts w:cs="Arial"/>
          <w:lang w:val="sr-Cyrl-CS"/>
        </w:rPr>
        <w:t xml:space="preserve"> да по квантитативном пријему испоруке</w:t>
      </w:r>
      <w:r w:rsidR="00A57716">
        <w:rPr>
          <w:rFonts w:cs="Arial"/>
          <w:lang w:val="sr-Cyrl-CS"/>
        </w:rPr>
        <w:t xml:space="preserve"> </w:t>
      </w:r>
      <w:r w:rsidRPr="002F3FA1">
        <w:rPr>
          <w:rFonts w:cs="Arial"/>
          <w:bCs/>
          <w:lang w:val="sr-Cyrl-CS"/>
        </w:rPr>
        <w:t>добара</w:t>
      </w:r>
      <w:r w:rsidRPr="002F3FA1">
        <w:rPr>
          <w:rFonts w:cs="Arial"/>
          <w:lang w:val="sr-Cyrl-CS"/>
        </w:rPr>
        <w:t>,</w:t>
      </w:r>
      <w:r w:rsidR="00A57716">
        <w:rPr>
          <w:rFonts w:cs="Arial"/>
          <w:lang w:val="sr-Cyrl-CS"/>
        </w:rPr>
        <w:t xml:space="preserve"> </w:t>
      </w:r>
      <w:r w:rsidRPr="002F3FA1">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DF27BC">
        <w:rPr>
          <w:rFonts w:cs="Arial"/>
          <w:lang w:val="sr-Cyrl-CS"/>
        </w:rPr>
        <w:t xml:space="preserve">словима: </w:t>
      </w:r>
      <w:r w:rsidRPr="002F3FA1">
        <w:rPr>
          <w:rFonts w:cs="Arial"/>
          <w:lang w:val="sr-Cyrl-CS"/>
        </w:rPr>
        <w:t>осам) дана.</w:t>
      </w:r>
    </w:p>
    <w:p w14:paraId="19260282" w14:textId="18D970C1" w:rsidR="00343A18" w:rsidRPr="002F3FA1" w:rsidRDefault="00343A18" w:rsidP="00E01DC7">
      <w:pPr>
        <w:tabs>
          <w:tab w:val="left" w:pos="9090"/>
        </w:tabs>
        <w:spacing w:before="0"/>
        <w:rPr>
          <w:rFonts w:cs="Arial"/>
        </w:rPr>
      </w:pPr>
      <w:r w:rsidRPr="002F3FA1">
        <w:rPr>
          <w:rFonts w:cs="Arial"/>
        </w:rPr>
        <w:t>Купац</w:t>
      </w:r>
      <w:r w:rsidR="00DD7B26" w:rsidRPr="002F3FA1">
        <w:rPr>
          <w:rFonts w:cs="Arial"/>
          <w:lang w:val="sr-Cyrl-RS"/>
        </w:rPr>
        <w:t xml:space="preserve"> </w:t>
      </w:r>
      <w:r w:rsidRPr="002F3FA1">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6BCBD504" w:rsidR="00343A18" w:rsidRPr="002F3FA1" w:rsidRDefault="00343A18" w:rsidP="00E01DC7">
      <w:pPr>
        <w:tabs>
          <w:tab w:val="left" w:pos="9090"/>
        </w:tabs>
        <w:spacing w:before="0"/>
        <w:rPr>
          <w:rFonts w:cs="Arial"/>
        </w:rPr>
      </w:pPr>
      <w:r w:rsidRPr="002F3FA1">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A57716">
        <w:rPr>
          <w:rFonts w:cs="Arial"/>
          <w:lang w:val="sr-Cyrl-RS"/>
        </w:rPr>
        <w:t xml:space="preserve">словима: </w:t>
      </w:r>
      <w:r w:rsidRPr="002F3FA1">
        <w:rPr>
          <w:rFonts w:cs="Arial"/>
        </w:rPr>
        <w:t>три) дана од дана кадa је утврдио да квалитет испорученог добра не одговара уговореном.</w:t>
      </w:r>
    </w:p>
    <w:p w14:paraId="0B179AE2" w14:textId="003E2987" w:rsidR="00343A18" w:rsidRPr="002F3FA1" w:rsidRDefault="00343A18" w:rsidP="00E01DC7">
      <w:pPr>
        <w:tabs>
          <w:tab w:val="left" w:pos="9090"/>
        </w:tabs>
        <w:spacing w:before="0"/>
        <w:rPr>
          <w:rFonts w:cs="Arial"/>
        </w:rPr>
      </w:pPr>
      <w:r w:rsidRPr="002F3FA1">
        <w:rPr>
          <w:rFonts w:cs="Arial"/>
        </w:rPr>
        <w:t xml:space="preserve">Када се, после извршеног </w:t>
      </w:r>
      <w:proofErr w:type="gramStart"/>
      <w:r w:rsidRPr="002F3FA1">
        <w:rPr>
          <w:rFonts w:cs="Arial"/>
        </w:rPr>
        <w:t>квалитативног  пријема</w:t>
      </w:r>
      <w:proofErr w:type="gramEnd"/>
      <w:r w:rsidRPr="002F3FA1">
        <w:rPr>
          <w:rFonts w:cs="Arial"/>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4DEEC778" w:rsidR="00343A18" w:rsidRPr="002F3FA1" w:rsidRDefault="00343A18" w:rsidP="00E01DC7">
      <w:pPr>
        <w:tabs>
          <w:tab w:val="left" w:pos="9090"/>
        </w:tabs>
        <w:spacing w:before="0"/>
        <w:rPr>
          <w:rFonts w:cs="Arial"/>
        </w:rPr>
      </w:pPr>
      <w:r w:rsidRPr="002F3FA1">
        <w:rPr>
          <w:rFonts w:cs="Arial"/>
        </w:rPr>
        <w:t>Продавац је обавезан да у року од 7 (</w:t>
      </w:r>
      <w:r w:rsidR="00DF27BC">
        <w:rPr>
          <w:rFonts w:cs="Arial"/>
          <w:lang w:val="sr-Cyrl-RS"/>
        </w:rPr>
        <w:t xml:space="preserve">словима: </w:t>
      </w:r>
      <w:r w:rsidRPr="002F3FA1">
        <w:rPr>
          <w:rFonts w:cs="Arial"/>
        </w:rPr>
        <w:t xml:space="preserve">седам) дана од дана пријема приговора из става 3. </w:t>
      </w:r>
      <w:proofErr w:type="gramStart"/>
      <w:r w:rsidRPr="002F3FA1">
        <w:rPr>
          <w:rFonts w:cs="Arial"/>
        </w:rPr>
        <w:t>и</w:t>
      </w:r>
      <w:proofErr w:type="gramEnd"/>
      <w:r w:rsidRPr="002F3FA1">
        <w:rPr>
          <w:rFonts w:cs="Arial"/>
        </w:rPr>
        <w:t xml:space="preserve"> става 4. </w:t>
      </w:r>
      <w:proofErr w:type="gramStart"/>
      <w:r w:rsidRPr="002F3FA1">
        <w:rPr>
          <w:rFonts w:cs="Arial"/>
        </w:rPr>
        <w:t>овог</w:t>
      </w:r>
      <w:proofErr w:type="gramEnd"/>
      <w:r w:rsidRPr="002F3FA1">
        <w:rPr>
          <w:rFonts w:cs="Arial"/>
        </w:rPr>
        <w:t xml:space="preserve"> члана, писмено обавести Купца о исходу рекламације.</w:t>
      </w:r>
    </w:p>
    <w:p w14:paraId="6C3AFD08" w14:textId="77777777" w:rsidR="00343A18" w:rsidRDefault="00343A18" w:rsidP="00E01DC7">
      <w:pPr>
        <w:tabs>
          <w:tab w:val="left" w:pos="9090"/>
        </w:tabs>
        <w:spacing w:before="0"/>
        <w:rPr>
          <w:rFonts w:cs="Arial"/>
        </w:rPr>
      </w:pPr>
      <w:r w:rsidRPr="002F3FA1">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2F3FA1" w:rsidRDefault="00343A18" w:rsidP="00E01DC7">
      <w:pPr>
        <w:pStyle w:val="KDNabrajanje"/>
        <w:spacing w:before="0"/>
        <w:ind w:left="576" w:hanging="288"/>
        <w:rPr>
          <w:rFonts w:cs="Arial"/>
        </w:rPr>
      </w:pPr>
      <w:r w:rsidRPr="002F3FA1">
        <w:rPr>
          <w:rFonts w:cs="Arial"/>
        </w:rPr>
        <w:t xml:space="preserve">да отклони недостатке о свом трошку, ако су мане на добрима отклоњиве, или </w:t>
      </w:r>
    </w:p>
    <w:p w14:paraId="51D4734C" w14:textId="77777777" w:rsidR="00343A18" w:rsidRPr="002F3FA1" w:rsidRDefault="00343A18" w:rsidP="00E01DC7">
      <w:pPr>
        <w:pStyle w:val="KDNabrajanje"/>
        <w:spacing w:before="0"/>
        <w:ind w:left="576" w:hanging="288"/>
        <w:rPr>
          <w:rFonts w:cs="Arial"/>
        </w:rPr>
      </w:pPr>
      <w:r w:rsidRPr="002F3FA1">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2F3FA1" w:rsidRDefault="00343A18" w:rsidP="00E01DC7">
      <w:pPr>
        <w:pStyle w:val="KDNabrajanje"/>
        <w:spacing w:before="0"/>
        <w:ind w:left="576" w:hanging="288"/>
        <w:rPr>
          <w:rFonts w:cs="Arial"/>
        </w:rPr>
      </w:pPr>
      <w:r w:rsidRPr="002F3FA1">
        <w:rPr>
          <w:rFonts w:cs="Arial"/>
        </w:rPr>
        <w:t>да одбије пријем добра са недостацима.</w:t>
      </w:r>
    </w:p>
    <w:p w14:paraId="7594F492" w14:textId="77777777" w:rsidR="00343A18" w:rsidRPr="002F3FA1" w:rsidRDefault="00343A18" w:rsidP="00E01DC7">
      <w:pPr>
        <w:tabs>
          <w:tab w:val="left" w:pos="9090"/>
        </w:tabs>
        <w:spacing w:before="0"/>
        <w:rPr>
          <w:rFonts w:cs="Arial"/>
        </w:rPr>
      </w:pPr>
      <w:r w:rsidRPr="002F3FA1">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2F3FA1" w:rsidRDefault="00343A18" w:rsidP="00E01DC7">
      <w:pPr>
        <w:tabs>
          <w:tab w:val="left" w:pos="9090"/>
        </w:tabs>
        <w:spacing w:before="0"/>
        <w:rPr>
          <w:rFonts w:cs="Arial"/>
        </w:rPr>
      </w:pPr>
      <w:r w:rsidRPr="002F3FA1">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601914" w14:textId="77777777" w:rsidR="006619FB" w:rsidRPr="002F3FA1" w:rsidRDefault="006619FB" w:rsidP="00E01DC7">
      <w:pPr>
        <w:pStyle w:val="KDParagraf"/>
        <w:spacing w:before="0"/>
        <w:rPr>
          <w:rFonts w:cs="Arial"/>
          <w:i/>
          <w:color w:val="00B0F0"/>
        </w:rPr>
      </w:pPr>
    </w:p>
    <w:p w14:paraId="694F9B8A" w14:textId="77777777" w:rsidR="00343A18" w:rsidRPr="002F3FA1" w:rsidRDefault="00343A18" w:rsidP="00E01DC7">
      <w:pPr>
        <w:spacing w:before="0"/>
        <w:rPr>
          <w:rFonts w:cs="Arial"/>
          <w:b/>
        </w:rPr>
      </w:pPr>
      <w:r w:rsidRPr="002F3FA1">
        <w:rPr>
          <w:rFonts w:cs="Arial"/>
          <w:b/>
        </w:rPr>
        <w:t>ГАРАНТНИ РОК</w:t>
      </w:r>
    </w:p>
    <w:p w14:paraId="2E0EFB2A" w14:textId="77777777" w:rsidR="00343A18" w:rsidRPr="002F3FA1" w:rsidRDefault="00343A18" w:rsidP="00E01DC7">
      <w:pPr>
        <w:spacing w:before="0"/>
        <w:jc w:val="center"/>
        <w:rPr>
          <w:rFonts w:cs="Arial"/>
        </w:rPr>
      </w:pPr>
      <w:r w:rsidRPr="002F3FA1">
        <w:rPr>
          <w:rFonts w:cs="Arial"/>
          <w:b/>
        </w:rPr>
        <w:t>Члан 8.</w:t>
      </w:r>
    </w:p>
    <w:p w14:paraId="0FC641AB" w14:textId="2D553A46" w:rsidR="00343A18" w:rsidRPr="002F3FA1" w:rsidRDefault="00343A18" w:rsidP="00E01DC7">
      <w:pPr>
        <w:tabs>
          <w:tab w:val="left" w:pos="9090"/>
        </w:tabs>
        <w:spacing w:before="0"/>
        <w:rPr>
          <w:rFonts w:cs="Arial"/>
        </w:rPr>
      </w:pPr>
      <w:r w:rsidRPr="002F3FA1">
        <w:rPr>
          <w:rFonts w:cs="Arial"/>
        </w:rPr>
        <w:t>Гарантни рок за испоручена добра из члана 1, износи ______________ месеци</w:t>
      </w:r>
      <w:r w:rsidR="00C90FDB" w:rsidRPr="002F3FA1">
        <w:rPr>
          <w:rFonts w:cs="Arial"/>
          <w:lang w:val="sr-Cyrl-RS"/>
        </w:rPr>
        <w:t xml:space="preserve"> од дана </w:t>
      </w:r>
      <w:r w:rsidR="00780C24">
        <w:rPr>
          <w:rFonts w:cs="Arial"/>
          <w:lang w:val="sr-Cyrl-RS"/>
        </w:rPr>
        <w:t xml:space="preserve">када је извршен квалитативни и квантитативни пријем </w:t>
      </w:r>
      <w:r w:rsidRPr="002F3FA1">
        <w:rPr>
          <w:rFonts w:cs="Arial"/>
        </w:rPr>
        <w:t xml:space="preserve">и </w:t>
      </w:r>
      <w:r w:rsidR="00C90FDB" w:rsidRPr="002F3FA1">
        <w:rPr>
          <w:rFonts w:cs="Arial"/>
          <w:lang w:val="sr-Cyrl-RS"/>
        </w:rPr>
        <w:t>потписивања Записника о квалитативном и квантитативном пријему добара</w:t>
      </w:r>
      <w:r w:rsidRPr="002F3FA1">
        <w:rPr>
          <w:rFonts w:cs="Arial"/>
        </w:rPr>
        <w:t>.</w:t>
      </w:r>
    </w:p>
    <w:p w14:paraId="43D1F491" w14:textId="5C67230E" w:rsidR="00343A18" w:rsidRPr="002F3FA1" w:rsidRDefault="00343A18" w:rsidP="00E01DC7">
      <w:pPr>
        <w:tabs>
          <w:tab w:val="left" w:pos="9090"/>
        </w:tabs>
        <w:spacing w:before="0"/>
        <w:rPr>
          <w:rFonts w:cs="Arial"/>
        </w:rPr>
      </w:pPr>
      <w:r w:rsidRPr="002F3FA1">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1563DC30" w:rsidR="00343A18" w:rsidRPr="002F3FA1" w:rsidRDefault="00343A18" w:rsidP="00E01DC7">
      <w:pPr>
        <w:tabs>
          <w:tab w:val="left" w:pos="9090"/>
        </w:tabs>
        <w:spacing w:before="0"/>
        <w:rPr>
          <w:rFonts w:cs="Arial"/>
        </w:rPr>
      </w:pPr>
      <w:r w:rsidRPr="002F3FA1">
        <w:rPr>
          <w:rFonts w:cs="Arial"/>
        </w:rPr>
        <w:lastRenderedPageBreak/>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0049655E" w:rsidRPr="002F3FA1">
        <w:rPr>
          <w:rFonts w:cs="Arial"/>
        </w:rPr>
        <w:t>Р</w:t>
      </w:r>
      <w:r w:rsidR="0049655E">
        <w:rPr>
          <w:rFonts w:cs="Arial"/>
          <w:lang w:val="sr-Cyrl-RS"/>
        </w:rPr>
        <w:t>епублике Србије</w:t>
      </w:r>
      <w:r w:rsidRPr="002F3FA1">
        <w:rPr>
          <w:rFonts w:cs="Arial"/>
        </w:rPr>
        <w:t>.</w:t>
      </w:r>
    </w:p>
    <w:p w14:paraId="68065635" w14:textId="7BB8AF77" w:rsidR="00343A18" w:rsidRPr="002F3FA1" w:rsidRDefault="00343A18" w:rsidP="00E01DC7">
      <w:pPr>
        <w:tabs>
          <w:tab w:val="left" w:pos="9090"/>
        </w:tabs>
        <w:spacing w:before="0"/>
        <w:rPr>
          <w:rFonts w:cs="Arial"/>
        </w:rPr>
      </w:pPr>
      <w:r w:rsidRPr="002F3FA1">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F27BC">
        <w:rPr>
          <w:rFonts w:cs="Arial"/>
          <w:lang w:val="sr-Cyrl-RS"/>
        </w:rPr>
        <w:t xml:space="preserve">словима: </w:t>
      </w:r>
      <w:r w:rsidRPr="002F3FA1">
        <w:rPr>
          <w:rFonts w:cs="Arial"/>
        </w:rPr>
        <w:t>петнаест) дана од дана повраћаја рекламираног добра од стране Купца.</w:t>
      </w:r>
    </w:p>
    <w:p w14:paraId="56261156" w14:textId="6A63C2CA" w:rsidR="00343A18" w:rsidRPr="002F3FA1" w:rsidRDefault="00343A18" w:rsidP="00E01DC7">
      <w:pPr>
        <w:tabs>
          <w:tab w:val="left" w:pos="9090"/>
        </w:tabs>
        <w:spacing w:before="0"/>
        <w:rPr>
          <w:rFonts w:cs="Arial"/>
        </w:rPr>
      </w:pPr>
    </w:p>
    <w:p w14:paraId="0D73E12B" w14:textId="77777777" w:rsidR="00343A18" w:rsidRPr="00794BB5" w:rsidRDefault="00343A18" w:rsidP="00E01DC7">
      <w:pPr>
        <w:tabs>
          <w:tab w:val="left" w:pos="9090"/>
        </w:tabs>
        <w:spacing w:before="0"/>
        <w:rPr>
          <w:rFonts w:cs="Arial"/>
        </w:rPr>
      </w:pPr>
      <w:r w:rsidRPr="002F3FA1">
        <w:rPr>
          <w:rFonts w:cs="Arial"/>
        </w:rPr>
        <w:t xml:space="preserve">Сви трошкови који </w:t>
      </w:r>
      <w:r w:rsidRPr="00794BB5">
        <w:rPr>
          <w:rFonts w:cs="Arial"/>
        </w:rPr>
        <w:t>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67B5C8F" w14:textId="77777777" w:rsidR="00343A18" w:rsidRPr="00794BB5" w:rsidRDefault="00343A18" w:rsidP="00E01DC7">
      <w:pPr>
        <w:pStyle w:val="KDParagraf"/>
        <w:spacing w:before="0"/>
        <w:rPr>
          <w:rFonts w:cs="Arial"/>
          <w:i/>
        </w:rPr>
      </w:pPr>
    </w:p>
    <w:p w14:paraId="359AB417" w14:textId="77777777" w:rsidR="00343A18" w:rsidRPr="00794BB5" w:rsidRDefault="00343A18" w:rsidP="00E01DC7">
      <w:pPr>
        <w:spacing w:before="0"/>
        <w:rPr>
          <w:rFonts w:cs="Arial"/>
          <w:b/>
        </w:rPr>
      </w:pPr>
      <w:r w:rsidRPr="00794BB5">
        <w:rPr>
          <w:rFonts w:cs="Arial"/>
          <w:b/>
        </w:rPr>
        <w:t>СРЕДСТВА ФИНАНСИЈСКОГ ОБЕЗБЕЂЕЊА</w:t>
      </w:r>
    </w:p>
    <w:p w14:paraId="71D78009" w14:textId="4F21881C" w:rsidR="00343A18" w:rsidRPr="00794BB5" w:rsidRDefault="00343A18" w:rsidP="00E01DC7">
      <w:pPr>
        <w:spacing w:before="0"/>
        <w:jc w:val="center"/>
        <w:rPr>
          <w:rFonts w:cs="Arial"/>
          <w:b/>
        </w:rPr>
      </w:pPr>
      <w:r w:rsidRPr="00794BB5">
        <w:rPr>
          <w:rFonts w:cs="Arial"/>
          <w:b/>
        </w:rPr>
        <w:t xml:space="preserve">Члан </w:t>
      </w:r>
      <w:r w:rsidR="000D6ACE" w:rsidRPr="00794BB5">
        <w:rPr>
          <w:rFonts w:cs="Arial"/>
          <w:b/>
          <w:lang w:val="sr-Cyrl-RS"/>
        </w:rPr>
        <w:t>9</w:t>
      </w:r>
      <w:r w:rsidRPr="00794BB5">
        <w:rPr>
          <w:rFonts w:cs="Arial"/>
          <w:b/>
        </w:rPr>
        <w:t xml:space="preserve">. </w:t>
      </w:r>
    </w:p>
    <w:p w14:paraId="3DB4B9E3" w14:textId="77777777" w:rsidR="00E31629" w:rsidRPr="00794BB5" w:rsidRDefault="00E31629" w:rsidP="00E01DC7">
      <w:pPr>
        <w:spacing w:before="0"/>
        <w:rPr>
          <w:rFonts w:cs="Arial"/>
        </w:rPr>
      </w:pPr>
      <w:r w:rsidRPr="00794BB5">
        <w:rPr>
          <w:rFonts w:cs="Arial"/>
        </w:rPr>
        <w:t>Банкарска гаранција за добро извршење посла</w:t>
      </w:r>
    </w:p>
    <w:p w14:paraId="594C15B3" w14:textId="5D491F53" w:rsidR="00E31629" w:rsidRPr="00794BB5" w:rsidRDefault="00E31629" w:rsidP="00E01DC7">
      <w:pPr>
        <w:spacing w:before="0"/>
        <w:rPr>
          <w:rFonts w:cs="Arial"/>
        </w:rPr>
      </w:pPr>
      <w:r w:rsidRPr="00794BB5">
        <w:rPr>
          <w:rFonts w:cs="Arial"/>
          <w:lang w:val="sr-Cyrl-RS"/>
        </w:rPr>
        <w:t xml:space="preserve">Продавац </w:t>
      </w:r>
      <w:r w:rsidRPr="00794BB5">
        <w:rPr>
          <w:rFonts w:cs="Arial"/>
        </w:rPr>
        <w:t xml:space="preserve">је дужан да у тренутку закључења Уговора а најкасније у року од </w:t>
      </w:r>
      <w:r w:rsidRPr="00794BB5">
        <w:rPr>
          <w:rFonts w:cs="Arial"/>
          <w:lang w:val="sr-Cyrl-RS"/>
        </w:rPr>
        <w:t>10</w:t>
      </w:r>
      <w:r w:rsidRPr="00794BB5">
        <w:rPr>
          <w:rFonts w:cs="Arial"/>
        </w:rPr>
        <w:t xml:space="preserve"> (</w:t>
      </w:r>
      <w:r w:rsidR="00DF27BC">
        <w:rPr>
          <w:rFonts w:cs="Arial"/>
          <w:lang w:val="sr-Cyrl-RS"/>
        </w:rPr>
        <w:t xml:space="preserve">словима: </w:t>
      </w:r>
      <w:r w:rsidRPr="00794BB5">
        <w:rPr>
          <w:rFonts w:cs="Arial"/>
          <w:lang w:val="sr-Cyrl-RS"/>
        </w:rPr>
        <w:t>десет</w:t>
      </w:r>
      <w:r w:rsidRPr="00794BB5">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794BB5">
        <w:rPr>
          <w:rFonts w:cs="Arial"/>
        </w:rPr>
        <w:t>став</w:t>
      </w:r>
      <w:proofErr w:type="gramEnd"/>
      <w:r w:rsidRPr="00794BB5">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00CC1C74" w:rsidRPr="00CC1C74">
        <w:rPr>
          <w:rFonts w:cs="Arial"/>
          <w:lang w:val="sr-Cyrl-CS"/>
        </w:rPr>
        <w:t xml:space="preserve"> </w:t>
      </w:r>
      <w:r w:rsidR="00CC1C74">
        <w:rPr>
          <w:rFonts w:cs="Arial"/>
          <w:lang w:val="sr-Cyrl-CS"/>
        </w:rPr>
        <w:t>(даље: ЗОО</w:t>
      </w:r>
      <w:r w:rsidRPr="00794BB5">
        <w:rPr>
          <w:rFonts w:cs="Arial"/>
        </w:rPr>
        <w:t xml:space="preserve"> као средство финансијског обезбеђења за добро</w:t>
      </w:r>
      <w:r w:rsidR="00C90FDB" w:rsidRPr="00794BB5">
        <w:rPr>
          <w:rFonts w:cs="Arial"/>
        </w:rPr>
        <w:t xml:space="preserve"> извршење посла преда </w:t>
      </w:r>
      <w:r w:rsidR="001650EA">
        <w:rPr>
          <w:rFonts w:cs="Arial"/>
          <w:lang w:val="sr-Cyrl-RS"/>
        </w:rPr>
        <w:t>Купцу</w:t>
      </w:r>
      <w:r w:rsidR="001650EA" w:rsidRPr="00794BB5">
        <w:rPr>
          <w:rFonts w:cs="Arial"/>
        </w:rPr>
        <w:t xml:space="preserve"> </w:t>
      </w:r>
      <w:r w:rsidR="00C90FDB" w:rsidRPr="00794BB5">
        <w:rPr>
          <w:rFonts w:cs="Arial"/>
        </w:rPr>
        <w:t>банкарску гаранцију за добро извршење посла.</w:t>
      </w:r>
    </w:p>
    <w:p w14:paraId="56E964DE" w14:textId="42CFA274" w:rsidR="00E31629" w:rsidRPr="00794BB5" w:rsidRDefault="00E31629" w:rsidP="00E01DC7">
      <w:pPr>
        <w:spacing w:before="0"/>
        <w:rPr>
          <w:rFonts w:cs="Arial"/>
        </w:rPr>
      </w:pPr>
      <w:r w:rsidRPr="00794BB5">
        <w:rPr>
          <w:rFonts w:cs="Arial"/>
          <w:lang w:val="sr-Cyrl-RS"/>
        </w:rPr>
        <w:t xml:space="preserve">Продавац </w:t>
      </w:r>
      <w:r w:rsidRPr="00794BB5">
        <w:rPr>
          <w:rFonts w:cs="Arial"/>
        </w:rPr>
        <w:t xml:space="preserve">је дужан да </w:t>
      </w:r>
      <w:r w:rsidRPr="00794BB5">
        <w:rPr>
          <w:rFonts w:cs="Arial"/>
          <w:lang w:val="sr-Cyrl-RS"/>
        </w:rPr>
        <w:t>Купц</w:t>
      </w:r>
      <w:r w:rsidRPr="00794BB5">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2CF879E" w14:textId="32980E57" w:rsidR="00E31629" w:rsidRPr="00794BB5" w:rsidRDefault="00E31629" w:rsidP="00E01DC7">
      <w:pPr>
        <w:spacing w:before="0"/>
        <w:rPr>
          <w:rFonts w:cs="Arial"/>
        </w:rPr>
      </w:pPr>
      <w:r w:rsidRPr="00794BB5">
        <w:rPr>
          <w:rFonts w:cs="Arial"/>
        </w:rPr>
        <w:t xml:space="preserve">Банкарска гаранција мора трајати најмање </w:t>
      </w:r>
      <w:r w:rsidR="003F6B67" w:rsidRPr="00794BB5">
        <w:rPr>
          <w:rFonts w:cs="Arial"/>
          <w:lang w:val="sr-Cyrl-RS"/>
        </w:rPr>
        <w:t>3</w:t>
      </w:r>
      <w:r w:rsidRPr="00794BB5">
        <w:rPr>
          <w:rFonts w:cs="Arial"/>
        </w:rPr>
        <w:t>0 (словима:</w:t>
      </w:r>
      <w:r w:rsidR="00794BB5" w:rsidRPr="00794BB5">
        <w:rPr>
          <w:rFonts w:cs="Arial"/>
          <w:lang w:val="sr-Cyrl-RS"/>
        </w:rPr>
        <w:t xml:space="preserve"> </w:t>
      </w:r>
      <w:r w:rsidR="003F6B67" w:rsidRPr="00794BB5">
        <w:rPr>
          <w:rFonts w:cs="Arial"/>
          <w:lang w:val="sr-Cyrl-RS"/>
        </w:rPr>
        <w:t>три</w:t>
      </w:r>
      <w:r w:rsidRPr="00794BB5">
        <w:rPr>
          <w:rFonts w:cs="Arial"/>
        </w:rPr>
        <w:t>десет) календарских дана дуже од рока одређеног за коначно извршење посла.</w:t>
      </w:r>
    </w:p>
    <w:p w14:paraId="60C3794C" w14:textId="77777777" w:rsidR="00E31629" w:rsidRPr="00794BB5" w:rsidRDefault="00E31629" w:rsidP="00E01DC7">
      <w:pPr>
        <w:spacing w:before="0"/>
        <w:rPr>
          <w:rFonts w:cs="Arial"/>
        </w:rPr>
      </w:pPr>
      <w:r w:rsidRPr="00794BB5">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112FAD" w14:textId="3D49EF0E" w:rsidR="00E31629" w:rsidRPr="00794BB5" w:rsidRDefault="00E31629" w:rsidP="00E01DC7">
      <w:pPr>
        <w:spacing w:before="0"/>
        <w:rPr>
          <w:rFonts w:cs="Arial"/>
        </w:rPr>
      </w:pPr>
      <w:r w:rsidRPr="00794BB5">
        <w:rPr>
          <w:rFonts w:cs="Arial"/>
          <w:lang w:val="sr-Cyrl-RS"/>
        </w:rPr>
        <w:t xml:space="preserve">Купац </w:t>
      </w:r>
      <w:r w:rsidRPr="00794BB5">
        <w:rPr>
          <w:rFonts w:cs="Arial"/>
        </w:rPr>
        <w:t xml:space="preserve">ће уновчити дату банкарску гаранцију за добро извршење посла у случају да </w:t>
      </w:r>
      <w:r w:rsidR="00290BFB" w:rsidRPr="00794BB5">
        <w:rPr>
          <w:rFonts w:cs="Arial"/>
          <w:lang w:val="sr-Cyrl-RS"/>
        </w:rPr>
        <w:t xml:space="preserve">Продавац </w:t>
      </w:r>
      <w:r w:rsidRPr="00794BB5">
        <w:rPr>
          <w:rFonts w:cs="Arial"/>
        </w:rPr>
        <w:t xml:space="preserve">не буде извршавао своје уговорне обавезе у роковима и на начин предвиђен уговором. </w:t>
      </w:r>
    </w:p>
    <w:p w14:paraId="1C5EDC3D" w14:textId="77777777" w:rsidR="00E31629" w:rsidRPr="00794BB5" w:rsidRDefault="00E31629" w:rsidP="00E01DC7">
      <w:pPr>
        <w:spacing w:before="0"/>
        <w:rPr>
          <w:rFonts w:cs="Arial"/>
        </w:rPr>
      </w:pPr>
      <w:r w:rsidRPr="00794BB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E33C235" w14:textId="4E69088D" w:rsidR="00E31629" w:rsidRPr="00794BB5" w:rsidRDefault="00E31629" w:rsidP="00E01DC7">
      <w:pPr>
        <w:spacing w:before="0"/>
        <w:rPr>
          <w:rFonts w:cs="Arial"/>
        </w:rPr>
      </w:pPr>
      <w:r w:rsidRPr="00794BB5">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1650EA">
        <w:rPr>
          <w:rFonts w:cs="Arial"/>
          <w:lang w:val="sr-Cyrl-RS"/>
        </w:rPr>
        <w:t>Сталне</w:t>
      </w:r>
      <w:r w:rsidR="001650EA" w:rsidRPr="00794BB5">
        <w:rPr>
          <w:rFonts w:cs="Arial"/>
        </w:rPr>
        <w:t xml:space="preserve"> </w:t>
      </w:r>
      <w:r w:rsidRPr="00794BB5">
        <w:rPr>
          <w:rFonts w:cs="Arial"/>
        </w:rPr>
        <w:t xml:space="preserve">арбитраже при </w:t>
      </w:r>
      <w:r w:rsidR="001650EA" w:rsidRPr="00794BB5">
        <w:rPr>
          <w:rFonts w:cs="Arial"/>
        </w:rPr>
        <w:t>П</w:t>
      </w:r>
      <w:r w:rsidR="001650EA">
        <w:rPr>
          <w:rFonts w:cs="Arial"/>
          <w:lang w:val="sr-Cyrl-RS"/>
        </w:rPr>
        <w:t>ривредној комори Србије</w:t>
      </w:r>
      <w:r w:rsidR="001650EA" w:rsidRPr="00794BB5">
        <w:rPr>
          <w:rFonts w:cs="Arial"/>
        </w:rPr>
        <w:t xml:space="preserve"> </w:t>
      </w:r>
      <w:r w:rsidRPr="00794BB5">
        <w:rPr>
          <w:rFonts w:cs="Arial"/>
        </w:rPr>
        <w:t xml:space="preserve">уз примену </w:t>
      </w:r>
      <w:r w:rsidR="001650EA">
        <w:rPr>
          <w:rFonts w:cs="Arial"/>
          <w:lang w:val="sr-Cyrl-RS"/>
        </w:rPr>
        <w:t xml:space="preserve">њеног </w:t>
      </w:r>
      <w:r w:rsidRPr="00794BB5">
        <w:rPr>
          <w:rFonts w:cs="Arial"/>
        </w:rPr>
        <w:t>Правилника</w:t>
      </w:r>
      <w:r w:rsidR="001650EA">
        <w:rPr>
          <w:rFonts w:cs="Arial"/>
          <w:lang w:val="sr-Cyrl-RS"/>
        </w:rPr>
        <w:t>, са местом рада Арбитраже У Београду</w:t>
      </w:r>
      <w:r w:rsidRPr="00794BB5">
        <w:rPr>
          <w:rFonts w:cs="Arial"/>
        </w:rPr>
        <w:t xml:space="preserve"> </w:t>
      </w:r>
      <w:proofErr w:type="gramStart"/>
      <w:r w:rsidRPr="00794BB5">
        <w:rPr>
          <w:rFonts w:cs="Arial"/>
        </w:rPr>
        <w:t>и</w:t>
      </w:r>
      <w:r w:rsidR="001650EA">
        <w:rPr>
          <w:rFonts w:cs="Arial"/>
          <w:lang w:val="sr-Cyrl-RS"/>
        </w:rPr>
        <w:t xml:space="preserve"> </w:t>
      </w:r>
      <w:r w:rsidRPr="00794BB5">
        <w:rPr>
          <w:rFonts w:cs="Arial"/>
        </w:rPr>
        <w:t xml:space="preserve"> процесног</w:t>
      </w:r>
      <w:proofErr w:type="gramEnd"/>
      <w:r w:rsidRPr="00794BB5">
        <w:rPr>
          <w:rFonts w:cs="Arial"/>
        </w:rPr>
        <w:t xml:space="preserve"> и материјалног права Републике Србије.</w:t>
      </w:r>
    </w:p>
    <w:p w14:paraId="0E6ADD0D" w14:textId="77777777" w:rsidR="00794BB5" w:rsidRDefault="00794BB5" w:rsidP="00E01DC7">
      <w:pPr>
        <w:tabs>
          <w:tab w:val="left" w:pos="9090"/>
        </w:tabs>
        <w:spacing w:before="0"/>
        <w:jc w:val="center"/>
        <w:rPr>
          <w:rFonts w:cs="Arial"/>
          <w:b/>
        </w:rPr>
      </w:pPr>
    </w:p>
    <w:p w14:paraId="1A3A4E70" w14:textId="1AE9C065" w:rsidR="00343A18" w:rsidRPr="002F3FA1" w:rsidRDefault="00343A18" w:rsidP="00E01DC7">
      <w:pPr>
        <w:tabs>
          <w:tab w:val="left" w:pos="9090"/>
        </w:tabs>
        <w:spacing w:before="0"/>
        <w:jc w:val="center"/>
        <w:rPr>
          <w:rFonts w:cs="Arial"/>
          <w:b/>
        </w:rPr>
      </w:pPr>
      <w:r w:rsidRPr="002F3FA1">
        <w:rPr>
          <w:rFonts w:cs="Arial"/>
          <w:b/>
        </w:rPr>
        <w:t>Члан 1</w:t>
      </w:r>
      <w:r w:rsidR="00E01DC7">
        <w:rPr>
          <w:rFonts w:cs="Arial"/>
          <w:b/>
          <w:lang w:val="sr-Cyrl-RS"/>
        </w:rPr>
        <w:t>0</w:t>
      </w:r>
      <w:r w:rsidRPr="002F3FA1">
        <w:rPr>
          <w:rFonts w:cs="Arial"/>
          <w:b/>
        </w:rPr>
        <w:t>.</w:t>
      </w:r>
    </w:p>
    <w:p w14:paraId="251A5B8E" w14:textId="2E79DEDE" w:rsidR="00343A18" w:rsidRPr="002F3FA1" w:rsidRDefault="00343A18" w:rsidP="00E01DC7">
      <w:pPr>
        <w:pStyle w:val="KDParagraf"/>
        <w:spacing w:before="0"/>
        <w:rPr>
          <w:rFonts w:cs="Arial"/>
        </w:rPr>
      </w:pPr>
      <w:r w:rsidRPr="002F3FA1">
        <w:rPr>
          <w:rFonts w:cs="Arial"/>
        </w:rPr>
        <w:t>Достављање средстава финансијског обезбеђења из члана</w:t>
      </w:r>
      <w:r w:rsidR="000E0FC1" w:rsidRPr="002F3FA1">
        <w:rPr>
          <w:rFonts w:cs="Arial"/>
          <w:lang w:val="sr-Cyrl-RS"/>
        </w:rPr>
        <w:t xml:space="preserve"> </w:t>
      </w:r>
      <w:r w:rsidR="00BB0C94">
        <w:rPr>
          <w:rFonts w:cs="Arial"/>
          <w:lang w:val="sr-Cyrl-RS"/>
        </w:rPr>
        <w:t>9</w:t>
      </w:r>
      <w:r w:rsidR="000E0FC1" w:rsidRPr="002F3FA1">
        <w:rPr>
          <w:rFonts w:cs="Arial"/>
          <w:lang w:val="sr-Cyrl-RS"/>
        </w:rPr>
        <w:t>.</w:t>
      </w:r>
      <w:r w:rsidRPr="002F3FA1">
        <w:rPr>
          <w:rFonts w:cs="Arial"/>
        </w:rPr>
        <w:t xml:space="preserve"> </w:t>
      </w:r>
      <w:proofErr w:type="gramStart"/>
      <w:r w:rsidRPr="002F3FA1">
        <w:rPr>
          <w:rFonts w:cs="Arial"/>
        </w:rPr>
        <w:t>представља</w:t>
      </w:r>
      <w:proofErr w:type="gramEnd"/>
      <w:r w:rsidRPr="002F3FA1">
        <w:rPr>
          <w:rFonts w:cs="Arial"/>
        </w:rPr>
        <w:t xml:space="preserve"> одложни услов, тако да правно дејство овог уговора не настаје док се одложни услов не испуни.</w:t>
      </w:r>
    </w:p>
    <w:p w14:paraId="7F372F26" w14:textId="240A1AF2" w:rsidR="00343A18" w:rsidRPr="002F3FA1" w:rsidRDefault="00343A18" w:rsidP="00E01DC7">
      <w:pPr>
        <w:pStyle w:val="KDParagraf"/>
        <w:spacing w:before="0"/>
        <w:rPr>
          <w:rFonts w:cs="Arial"/>
        </w:rPr>
      </w:pPr>
      <w:r w:rsidRPr="002F3FA1">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2F3FA1">
        <w:rPr>
          <w:rFonts w:cs="Arial"/>
          <w:lang w:val="sr-Cyrl-RS"/>
        </w:rPr>
        <w:t>, осим уколико у наведеном року у потпуности није испунио своју уговорну обавезу.</w:t>
      </w:r>
    </w:p>
    <w:p w14:paraId="0318B979" w14:textId="77777777" w:rsidR="00343A18" w:rsidRPr="002F3FA1" w:rsidRDefault="00343A18" w:rsidP="00E01DC7">
      <w:pPr>
        <w:pStyle w:val="KDParagraf"/>
        <w:spacing w:before="0"/>
        <w:rPr>
          <w:rFonts w:cs="Arial"/>
        </w:rPr>
      </w:pPr>
    </w:p>
    <w:p w14:paraId="0CE16412" w14:textId="77777777" w:rsidR="00343A18" w:rsidRPr="002F3FA1" w:rsidRDefault="00343A18" w:rsidP="00E01DC7">
      <w:pPr>
        <w:spacing w:before="0"/>
        <w:rPr>
          <w:rFonts w:cs="Arial"/>
          <w:b/>
        </w:rPr>
      </w:pPr>
      <w:r w:rsidRPr="002F3FA1">
        <w:rPr>
          <w:rFonts w:cs="Arial"/>
          <w:b/>
        </w:rPr>
        <w:t>УГОВОРНА КАЗНА ЗБОГ ЗАКАШЊЕЊА У ИСПОРУЦИ</w:t>
      </w:r>
    </w:p>
    <w:p w14:paraId="594CF4D9" w14:textId="0C274B2F" w:rsidR="00343A18" w:rsidRPr="002F3FA1" w:rsidRDefault="00343A18" w:rsidP="00E01DC7">
      <w:pPr>
        <w:spacing w:before="0"/>
        <w:jc w:val="center"/>
        <w:rPr>
          <w:rFonts w:cs="Arial"/>
          <w:b/>
        </w:rPr>
      </w:pPr>
      <w:r w:rsidRPr="002F3FA1">
        <w:rPr>
          <w:rFonts w:cs="Arial"/>
          <w:b/>
        </w:rPr>
        <w:t>Члан 1</w:t>
      </w:r>
      <w:r w:rsidR="00E01DC7">
        <w:rPr>
          <w:rFonts w:cs="Arial"/>
          <w:b/>
          <w:lang w:val="sr-Cyrl-RS"/>
        </w:rPr>
        <w:t>1</w:t>
      </w:r>
      <w:r w:rsidRPr="002F3FA1">
        <w:rPr>
          <w:rFonts w:cs="Arial"/>
          <w:b/>
        </w:rPr>
        <w:t>.</w:t>
      </w:r>
    </w:p>
    <w:p w14:paraId="785A0704" w14:textId="77777777" w:rsidR="00343A18" w:rsidRPr="002F3FA1" w:rsidRDefault="00343A18" w:rsidP="00E01DC7">
      <w:pPr>
        <w:tabs>
          <w:tab w:val="left" w:pos="9090"/>
        </w:tabs>
        <w:spacing w:before="0"/>
        <w:rPr>
          <w:rFonts w:cs="Arial"/>
          <w:bCs/>
          <w:lang w:val="sr-Cyrl-CS"/>
        </w:rPr>
      </w:pPr>
      <w:r w:rsidRPr="002F3FA1">
        <w:rPr>
          <w:rFonts w:cs="Arial"/>
          <w:bCs/>
          <w:lang w:val="sr-Cyrl-CS"/>
        </w:rPr>
        <w:t>Уколико Продавац не испуни своје обавезе или не испоручи добр</w:t>
      </w:r>
      <w:r w:rsidRPr="002F3FA1">
        <w:rPr>
          <w:rFonts w:cs="Arial"/>
          <w:bCs/>
        </w:rPr>
        <w:t>о</w:t>
      </w:r>
      <w:r w:rsidRPr="002F3FA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8050D63" w14:textId="5ACDBA2B" w:rsidR="001353DA" w:rsidRPr="00780C24" w:rsidRDefault="001353DA" w:rsidP="00E01DC7">
      <w:pPr>
        <w:tabs>
          <w:tab w:val="left" w:pos="9090"/>
        </w:tabs>
        <w:spacing w:before="0"/>
        <w:rPr>
          <w:rFonts w:cs="Arial"/>
          <w:lang w:val="sr-Cyrl-RS"/>
        </w:rPr>
      </w:pPr>
      <w:r w:rsidRPr="004311D7">
        <w:rPr>
          <w:rFonts w:cs="Arial"/>
          <w:bCs/>
        </w:rPr>
        <w:lastRenderedPageBreak/>
        <w:t>Уговорна казна се обрачунава од првог дана од истека уговореног рока испоруке из члана 5</w:t>
      </w:r>
      <w:r w:rsidRPr="004311D7">
        <w:rPr>
          <w:rFonts w:cs="Arial"/>
          <w:bCs/>
          <w:lang w:val="sr-Latn-CS"/>
        </w:rPr>
        <w:t>.</w:t>
      </w:r>
      <w:r w:rsidRPr="004311D7">
        <w:rPr>
          <w:rFonts w:cs="Arial"/>
          <w:bCs/>
        </w:rPr>
        <w:t xml:space="preserve"> овог Уговора и износи 0,5% </w:t>
      </w:r>
      <w:r w:rsidRPr="004311D7">
        <w:rPr>
          <w:rFonts w:cs="Arial"/>
          <w:bCs/>
          <w:lang w:val="sr-Cyrl-RS"/>
        </w:rPr>
        <w:t xml:space="preserve">укупно </w:t>
      </w:r>
      <w:r w:rsidRPr="004311D7">
        <w:rPr>
          <w:rFonts w:cs="Arial"/>
          <w:bCs/>
        </w:rPr>
        <w:t>уговорене вредности, а највише до 10% укупно уговорене вредности добара,</w:t>
      </w:r>
      <w:r w:rsidRPr="004311D7">
        <w:rPr>
          <w:rFonts w:cs="Arial"/>
        </w:rPr>
        <w:t>без пореза на додату вредност</w:t>
      </w:r>
      <w:r w:rsidR="00150AFA">
        <w:rPr>
          <w:rFonts w:cs="Arial"/>
          <w:lang w:val="sr-Cyrl-RS"/>
        </w:rPr>
        <w:t>.</w:t>
      </w:r>
    </w:p>
    <w:p w14:paraId="1EC19F95" w14:textId="69B37A8F" w:rsidR="00343A18" w:rsidRPr="004311D7" w:rsidRDefault="00343A18" w:rsidP="00E01DC7">
      <w:pPr>
        <w:tabs>
          <w:tab w:val="left" w:pos="9090"/>
        </w:tabs>
        <w:spacing w:before="0"/>
        <w:rPr>
          <w:rFonts w:cs="Arial"/>
        </w:rPr>
      </w:pPr>
      <w:r w:rsidRPr="004311D7">
        <w:rPr>
          <w:rFonts w:cs="Arial"/>
          <w:bCs/>
        </w:rPr>
        <w:t>Плаћање уговорне казне</w:t>
      </w:r>
      <w:r w:rsidRPr="004311D7">
        <w:rPr>
          <w:rFonts w:cs="Arial"/>
        </w:rPr>
        <w:t xml:space="preserve">, из става 1. </w:t>
      </w:r>
      <w:proofErr w:type="gramStart"/>
      <w:r w:rsidRPr="004311D7">
        <w:rPr>
          <w:rFonts w:cs="Arial"/>
        </w:rPr>
        <w:t>овог</w:t>
      </w:r>
      <w:proofErr w:type="gramEnd"/>
      <w:r w:rsidRPr="004311D7">
        <w:rPr>
          <w:rFonts w:cs="Arial"/>
        </w:rPr>
        <w:t xml:space="preserve"> члана,  дoспeвa у рoку до 45</w:t>
      </w:r>
      <w:r w:rsidR="000D6ACE" w:rsidRPr="004311D7">
        <w:rPr>
          <w:rFonts w:cs="Arial"/>
          <w:lang w:val="sr-Cyrl-RS"/>
        </w:rPr>
        <w:t xml:space="preserve"> </w:t>
      </w:r>
      <w:r w:rsidRPr="004311D7">
        <w:rPr>
          <w:rFonts w:cs="Arial"/>
        </w:rPr>
        <w:t>(четрдесетпет) дaнa oд дaнa</w:t>
      </w:r>
      <w:r w:rsidR="006619FB" w:rsidRPr="004311D7">
        <w:rPr>
          <w:rFonts w:cs="Arial"/>
          <w:lang w:val="sr-Cyrl-RS"/>
        </w:rPr>
        <w:t xml:space="preserve"> </w:t>
      </w:r>
      <w:r w:rsidRPr="004311D7">
        <w:rPr>
          <w:rFonts w:cs="Arial"/>
        </w:rPr>
        <w:t xml:space="preserve">пријема од стране Продавца, </w:t>
      </w:r>
      <w:r w:rsidR="000E0FC1" w:rsidRPr="004311D7">
        <w:rPr>
          <w:rFonts w:cs="Arial"/>
          <w:lang w:val="sr-Cyrl-RS"/>
        </w:rPr>
        <w:t>рачун</w:t>
      </w:r>
      <w:r w:rsidR="00906FE9">
        <w:rPr>
          <w:rFonts w:cs="Arial"/>
          <w:lang w:val="sr-Cyrl-RS"/>
        </w:rPr>
        <w:t>а</w:t>
      </w:r>
      <w:r w:rsidR="000E0FC1" w:rsidRPr="004311D7">
        <w:rPr>
          <w:rFonts w:cs="Arial"/>
          <w:lang w:val="sr-Cyrl-RS"/>
        </w:rPr>
        <w:t xml:space="preserve"> </w:t>
      </w:r>
      <w:r w:rsidRPr="004311D7">
        <w:rPr>
          <w:rFonts w:cs="Arial"/>
        </w:rPr>
        <w:t xml:space="preserve"> </w:t>
      </w:r>
      <w:r w:rsidRPr="004311D7">
        <w:rPr>
          <w:rFonts w:cs="Arial"/>
          <w:bCs/>
        </w:rPr>
        <w:t>Купца</w:t>
      </w:r>
      <w:r w:rsidR="000E0FC1" w:rsidRPr="004311D7">
        <w:rPr>
          <w:rFonts w:cs="Arial"/>
          <w:bCs/>
          <w:lang w:val="sr-Cyrl-RS"/>
        </w:rPr>
        <w:t xml:space="preserve"> </w:t>
      </w:r>
      <w:r w:rsidR="00906FE9" w:rsidRPr="004311D7">
        <w:rPr>
          <w:rFonts w:cs="Arial"/>
        </w:rPr>
        <w:t>испостављен</w:t>
      </w:r>
      <w:r w:rsidR="00703321">
        <w:rPr>
          <w:rFonts w:cs="Arial"/>
          <w:lang w:val="sr-Cyrl-RS"/>
        </w:rPr>
        <w:t>ог</w:t>
      </w:r>
      <w:r w:rsidR="00906FE9" w:rsidRPr="004311D7">
        <w:rPr>
          <w:rFonts w:cs="Arial"/>
        </w:rPr>
        <w:t xml:space="preserve"> </w:t>
      </w:r>
      <w:r w:rsidRPr="004311D7">
        <w:rPr>
          <w:rFonts w:cs="Arial"/>
        </w:rPr>
        <w:t>по овом основу.</w:t>
      </w:r>
    </w:p>
    <w:p w14:paraId="0513D4B9" w14:textId="511B3EF1" w:rsidR="00343A18" w:rsidRPr="002F3FA1" w:rsidRDefault="00343A18" w:rsidP="00E01DC7">
      <w:pPr>
        <w:tabs>
          <w:tab w:val="left" w:pos="9090"/>
        </w:tabs>
        <w:spacing w:before="0"/>
        <w:rPr>
          <w:rFonts w:cs="Arial"/>
          <w:bCs/>
        </w:rPr>
      </w:pPr>
      <w:r w:rsidRPr="004311D7">
        <w:rPr>
          <w:rFonts w:cs="Arial"/>
          <w:bCs/>
          <w:lang w:val="sr-Cyrl-CS"/>
        </w:rPr>
        <w:t xml:space="preserve">У случају закашњења са испоруком дужег </w:t>
      </w:r>
      <w:r w:rsidR="006602DF">
        <w:rPr>
          <w:rFonts w:cs="Arial"/>
          <w:bCs/>
          <w:lang w:val="sr-Cyrl-CS"/>
        </w:rPr>
        <w:t>до 20</w:t>
      </w:r>
      <w:r w:rsidRPr="004311D7">
        <w:rPr>
          <w:rFonts w:cs="Arial"/>
          <w:bCs/>
          <w:lang w:val="sr-Cyrl-CS"/>
        </w:rPr>
        <w:t xml:space="preserve"> (двадесет) дана, </w:t>
      </w:r>
      <w:r w:rsidRPr="004311D7">
        <w:rPr>
          <w:rFonts w:cs="Arial"/>
          <w:bCs/>
        </w:rPr>
        <w:t>Купац</w:t>
      </w:r>
      <w:r w:rsidRPr="004311D7">
        <w:rPr>
          <w:rFonts w:cs="Arial"/>
          <w:bCs/>
          <w:lang w:val="sr-Cyrl-CS"/>
        </w:rPr>
        <w:t xml:space="preserve"> има право да једнострано раскине овај Уговор и од Продавца захтева накнаду штете </w:t>
      </w:r>
      <w:r w:rsidRPr="002F3FA1">
        <w:rPr>
          <w:rFonts w:cs="Arial"/>
          <w:bCs/>
          <w:lang w:val="sr-Cyrl-CS"/>
        </w:rPr>
        <w:t xml:space="preserve">и измакле добити. </w:t>
      </w:r>
    </w:p>
    <w:p w14:paraId="64D47C85" w14:textId="77777777" w:rsidR="00343A18" w:rsidRPr="002F3FA1" w:rsidRDefault="00343A18" w:rsidP="00E01DC7">
      <w:pPr>
        <w:pStyle w:val="KDParagraf"/>
        <w:spacing w:before="0"/>
        <w:rPr>
          <w:rFonts w:cs="Arial"/>
        </w:rPr>
      </w:pPr>
    </w:p>
    <w:p w14:paraId="64D89400" w14:textId="77777777" w:rsidR="00343A18" w:rsidRPr="002F3FA1" w:rsidRDefault="00343A18" w:rsidP="00E01DC7">
      <w:pPr>
        <w:autoSpaceDE w:val="0"/>
        <w:autoSpaceDN w:val="0"/>
        <w:adjustRightInd w:val="0"/>
        <w:spacing w:before="0"/>
        <w:rPr>
          <w:rFonts w:cs="Arial"/>
          <w:b/>
        </w:rPr>
      </w:pPr>
      <w:r w:rsidRPr="002F3FA1">
        <w:rPr>
          <w:rFonts w:cs="Arial"/>
          <w:b/>
        </w:rPr>
        <w:t xml:space="preserve">ВИША СИЛА </w:t>
      </w:r>
    </w:p>
    <w:p w14:paraId="63B2A70E" w14:textId="5F8A551D" w:rsidR="00343A18" w:rsidRPr="00E01DC7" w:rsidRDefault="00343A18" w:rsidP="00E01DC7">
      <w:pPr>
        <w:autoSpaceDE w:val="0"/>
        <w:autoSpaceDN w:val="0"/>
        <w:adjustRightInd w:val="0"/>
        <w:spacing w:before="0"/>
        <w:jc w:val="center"/>
        <w:rPr>
          <w:rFonts w:cs="Arial"/>
          <w:b/>
          <w:lang w:val="sr-Cyrl-RS"/>
        </w:rPr>
      </w:pPr>
      <w:r w:rsidRPr="002F3FA1">
        <w:rPr>
          <w:rFonts w:cs="Arial"/>
          <w:b/>
        </w:rPr>
        <w:t>Члан 1</w:t>
      </w:r>
      <w:r w:rsidR="00E01DC7">
        <w:rPr>
          <w:rFonts w:cs="Arial"/>
          <w:b/>
          <w:lang w:val="sr-Cyrl-RS"/>
        </w:rPr>
        <w:t>2</w:t>
      </w:r>
      <w:r w:rsidRPr="002F3FA1">
        <w:rPr>
          <w:rFonts w:cs="Arial"/>
          <w:b/>
        </w:rPr>
        <w:t>.</w:t>
      </w:r>
    </w:p>
    <w:p w14:paraId="57BFA2DE" w14:textId="35377FCA" w:rsidR="00343A18" w:rsidRPr="002F3FA1" w:rsidRDefault="00343A18" w:rsidP="00E01DC7">
      <w:pPr>
        <w:tabs>
          <w:tab w:val="left" w:pos="1512"/>
          <w:tab w:val="left" w:pos="9090"/>
        </w:tabs>
        <w:spacing w:before="0"/>
        <w:rPr>
          <w:rFonts w:cs="Arial"/>
        </w:rPr>
      </w:pPr>
      <w:r w:rsidRPr="002F3FA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2F3FA1">
        <w:rPr>
          <w:rFonts w:cs="Arial"/>
          <w:lang w:val="sr-Cyrl-CS"/>
        </w:rPr>
        <w:t>за</w:t>
      </w:r>
      <w:r w:rsidRPr="002F3FA1">
        <w:rPr>
          <w:rFonts w:cs="Arial"/>
        </w:rPr>
        <w:t xml:space="preserve"> накнаду штете за делимично или потпуно неизвршење уговорених обавеза</w:t>
      </w:r>
      <w:proofErr w:type="gramStart"/>
      <w:r w:rsidRPr="002F3FA1">
        <w:rPr>
          <w:rFonts w:cs="Arial"/>
          <w:lang w:val="sr-Cyrl-CS"/>
        </w:rPr>
        <w:t>,за</w:t>
      </w:r>
      <w:proofErr w:type="gramEnd"/>
      <w:r w:rsidR="00CD2B66">
        <w:rPr>
          <w:rFonts w:cs="Arial"/>
          <w:lang w:val="sr-Cyrl-CS"/>
        </w:rPr>
        <w:t xml:space="preserve"> </w:t>
      </w:r>
      <w:r w:rsidRPr="002F3FA1">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F3FA1">
        <w:rPr>
          <w:rFonts w:cs="Arial"/>
          <w:lang w:val="sr-Cyrl-CS"/>
        </w:rPr>
        <w:t>,</w:t>
      </w:r>
      <w:r w:rsidRPr="002F3FA1">
        <w:rPr>
          <w:rFonts w:cs="Arial"/>
        </w:rPr>
        <w:t xml:space="preserve"> одлаже се за време њеног трајања. </w:t>
      </w:r>
    </w:p>
    <w:p w14:paraId="6DD8163B" w14:textId="18738CDE" w:rsidR="00343A18" w:rsidRPr="002F3FA1" w:rsidRDefault="00343A18" w:rsidP="00E01DC7">
      <w:pPr>
        <w:tabs>
          <w:tab w:val="left" w:pos="1512"/>
          <w:tab w:val="left" w:pos="9090"/>
        </w:tabs>
        <w:spacing w:before="0"/>
        <w:rPr>
          <w:rFonts w:cs="Arial"/>
          <w:lang w:val="hr-HR"/>
        </w:rPr>
      </w:pPr>
      <w:r w:rsidRPr="002F3FA1">
        <w:rPr>
          <w:rFonts w:cs="Arial"/>
        </w:rPr>
        <w:t>Уговорна страна којој је извршавање уговорних обавеза онемогућено услед дејства више силе је у обавези да одмах</w:t>
      </w:r>
      <w:r w:rsidRPr="002F3FA1">
        <w:rPr>
          <w:rFonts w:cs="Arial"/>
          <w:lang w:val="hr-HR"/>
        </w:rPr>
        <w:t xml:space="preserve">, </w:t>
      </w:r>
      <w:r w:rsidRPr="002F3FA1">
        <w:rPr>
          <w:rFonts w:cs="Arial"/>
        </w:rPr>
        <w:t>без одлагања</w:t>
      </w:r>
      <w:r w:rsidRPr="002F3FA1">
        <w:rPr>
          <w:rFonts w:cs="Arial"/>
          <w:lang w:val="hr-HR"/>
        </w:rPr>
        <w:t>, а најкасније у року од 48 (</w:t>
      </w:r>
      <w:r w:rsidR="00DF27BC">
        <w:rPr>
          <w:rFonts w:cs="Arial"/>
          <w:lang w:val="sr-Cyrl-RS"/>
        </w:rPr>
        <w:t xml:space="preserve">словима: </w:t>
      </w:r>
      <w:r w:rsidRPr="002F3FA1">
        <w:rPr>
          <w:rFonts w:cs="Arial"/>
          <w:lang w:val="hr-HR"/>
        </w:rPr>
        <w:t xml:space="preserve">четрдесетосам) часова, од часа наступања случаја више силе, писаним путем обавести другу Уговорну </w:t>
      </w:r>
      <w:r w:rsidRPr="002F3FA1">
        <w:rPr>
          <w:rFonts w:cs="Arial"/>
        </w:rPr>
        <w:t>страну о настанку</w:t>
      </w:r>
      <w:r w:rsidRPr="002F3FA1">
        <w:rPr>
          <w:rFonts w:cs="Arial"/>
          <w:lang w:val="hr-HR"/>
        </w:rPr>
        <w:t xml:space="preserve"> више силе</w:t>
      </w:r>
      <w:r w:rsidRPr="002F3FA1">
        <w:rPr>
          <w:rFonts w:cs="Arial"/>
        </w:rPr>
        <w:t xml:space="preserve"> и њеном процењеном или очекиваном трајању</w:t>
      </w:r>
      <w:r w:rsidRPr="002F3FA1">
        <w:rPr>
          <w:rFonts w:cs="Arial"/>
          <w:lang w:val="hr-HR"/>
        </w:rPr>
        <w:t>, уз достављање доказа о постојању више силе.</w:t>
      </w:r>
    </w:p>
    <w:p w14:paraId="15D9D1BE" w14:textId="6D37C861" w:rsidR="00343A18" w:rsidRPr="002F3FA1" w:rsidRDefault="00343A18" w:rsidP="00E01DC7">
      <w:pPr>
        <w:tabs>
          <w:tab w:val="left" w:pos="1512"/>
          <w:tab w:val="left" w:pos="9090"/>
        </w:tabs>
        <w:spacing w:before="0"/>
        <w:rPr>
          <w:rFonts w:cs="Arial"/>
        </w:rPr>
      </w:pPr>
      <w:r w:rsidRPr="002F3FA1">
        <w:rPr>
          <w:rFonts w:cs="Arial"/>
        </w:rPr>
        <w:t>За</w:t>
      </w:r>
      <w:r w:rsidR="00C90FDB" w:rsidRPr="002F3FA1">
        <w:rPr>
          <w:rFonts w:cs="Arial"/>
        </w:rPr>
        <w:t xml:space="preserve"> време трајања више силе свака У</w:t>
      </w:r>
      <w:r w:rsidRPr="002F3FA1">
        <w:rPr>
          <w:rFonts w:cs="Arial"/>
        </w:rPr>
        <w:t>говорна страна сноси своје трошкове</w:t>
      </w:r>
      <w:r w:rsidRPr="002F3FA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w:t>
      </w:r>
      <w:r w:rsidR="00052A49">
        <w:rPr>
          <w:rFonts w:cs="Arial"/>
          <w:lang w:val="sr-Cyrl-CS"/>
        </w:rPr>
        <w:t>р</w:t>
      </w:r>
      <w:r w:rsidRPr="002F3FA1">
        <w:rPr>
          <w:rFonts w:cs="Arial"/>
          <w:lang w:val="sr-Cyrl-CS"/>
        </w:rPr>
        <w:t>уга Уговорна страна, ни за време трајања више силе, ни по њеном престанку</w:t>
      </w:r>
      <w:r w:rsidRPr="002F3FA1">
        <w:rPr>
          <w:rFonts w:cs="Arial"/>
        </w:rPr>
        <w:t>.</w:t>
      </w:r>
    </w:p>
    <w:p w14:paraId="605026AF" w14:textId="77777777" w:rsidR="00343A18" w:rsidRPr="002F3FA1" w:rsidRDefault="00343A18" w:rsidP="00E01DC7">
      <w:pPr>
        <w:tabs>
          <w:tab w:val="left" w:pos="1512"/>
          <w:tab w:val="left" w:pos="9090"/>
        </w:tabs>
        <w:spacing w:before="0"/>
        <w:rPr>
          <w:rFonts w:cs="Arial"/>
          <w:lang w:val="sr-Cyrl-CS"/>
        </w:rPr>
      </w:pPr>
      <w:r w:rsidRPr="002F3FA1">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F3FA1">
        <w:rPr>
          <w:rFonts w:cs="Arial"/>
          <w:lang w:val="sr-Cyrl-CS"/>
        </w:rPr>
        <w:t xml:space="preserve">по овом основу – </w:t>
      </w:r>
      <w:r w:rsidRPr="002F3FA1">
        <w:rPr>
          <w:rFonts w:cs="Arial"/>
        </w:rPr>
        <w:t>ни једна од Уговорних страна не стиче право на накнаду било какве штете.</w:t>
      </w:r>
    </w:p>
    <w:p w14:paraId="7DE8FE68" w14:textId="77777777" w:rsidR="00343A18" w:rsidRPr="002F3FA1" w:rsidRDefault="00343A18" w:rsidP="00E01DC7">
      <w:pPr>
        <w:pStyle w:val="KDParagraf"/>
        <w:spacing w:before="0"/>
        <w:rPr>
          <w:rFonts w:cs="Arial"/>
          <w:b/>
        </w:rPr>
      </w:pPr>
    </w:p>
    <w:p w14:paraId="6E74DF21" w14:textId="77777777" w:rsidR="00343A18" w:rsidRPr="002F3FA1" w:rsidRDefault="00343A18" w:rsidP="00E01DC7">
      <w:pPr>
        <w:spacing w:before="0"/>
        <w:rPr>
          <w:rFonts w:cs="Arial"/>
          <w:b/>
        </w:rPr>
      </w:pPr>
      <w:r w:rsidRPr="002F3FA1">
        <w:rPr>
          <w:rFonts w:cs="Arial"/>
          <w:b/>
        </w:rPr>
        <w:t>РАСКИД УГОВОРА</w:t>
      </w:r>
    </w:p>
    <w:p w14:paraId="14A0DEDD" w14:textId="0CC53FD1" w:rsidR="00343A18" w:rsidRPr="002F3FA1" w:rsidRDefault="00343A18" w:rsidP="00E01DC7">
      <w:pPr>
        <w:spacing w:before="0"/>
        <w:jc w:val="center"/>
        <w:rPr>
          <w:rFonts w:cs="Arial"/>
        </w:rPr>
      </w:pPr>
      <w:r w:rsidRPr="002F3FA1">
        <w:rPr>
          <w:rFonts w:cs="Arial"/>
          <w:b/>
        </w:rPr>
        <w:t>Члан 1</w:t>
      </w:r>
      <w:r w:rsidR="00E01DC7">
        <w:rPr>
          <w:rFonts w:cs="Arial"/>
          <w:b/>
          <w:lang w:val="sr-Cyrl-RS"/>
        </w:rPr>
        <w:t>3</w:t>
      </w:r>
      <w:r w:rsidRPr="002F3FA1">
        <w:rPr>
          <w:rFonts w:cs="Arial"/>
          <w:b/>
        </w:rPr>
        <w:t>.</w:t>
      </w:r>
    </w:p>
    <w:p w14:paraId="7A929115" w14:textId="25719F8F" w:rsidR="00343A18" w:rsidRPr="002F3FA1" w:rsidRDefault="00343A18" w:rsidP="00E01DC7">
      <w:pPr>
        <w:tabs>
          <w:tab w:val="left" w:pos="9090"/>
        </w:tabs>
        <w:spacing w:before="0"/>
        <w:rPr>
          <w:rFonts w:cs="Arial"/>
          <w:bCs/>
          <w:lang w:val="sr-Cyrl-CS"/>
        </w:rPr>
      </w:pPr>
      <w:r w:rsidRPr="002F3FA1">
        <w:rPr>
          <w:rFonts w:cs="Arial"/>
          <w:bCs/>
          <w:lang w:val="sr-Cyrl-CS"/>
        </w:rPr>
        <w:t>Ако Продавац</w:t>
      </w:r>
      <w:r w:rsidR="000E0FC1" w:rsidRPr="002F3FA1">
        <w:rPr>
          <w:rFonts w:cs="Arial"/>
          <w:bCs/>
          <w:lang w:val="sr-Cyrl-CS"/>
        </w:rPr>
        <w:t xml:space="preserve"> не испуни</w:t>
      </w:r>
      <w:r w:rsidRPr="002F3FA1">
        <w:rPr>
          <w:rFonts w:cs="Arial"/>
          <w:bCs/>
          <w:lang w:val="sr-Cyrl-CS"/>
        </w:rPr>
        <w:t xml:space="preserve"> </w:t>
      </w:r>
      <w:r w:rsidR="008D576A">
        <w:rPr>
          <w:rFonts w:cs="Arial"/>
          <w:bCs/>
          <w:lang w:val="sr-Cyrl-CS"/>
        </w:rPr>
        <w:t xml:space="preserve">своје обавезе по основу овог </w:t>
      </w:r>
      <w:r w:rsidR="008D576A" w:rsidRPr="0058588C">
        <w:rPr>
          <w:rFonts w:cs="Arial"/>
          <w:bCs/>
          <w:lang w:val="sr-Cyrl-CS"/>
        </w:rPr>
        <w:t xml:space="preserve"> </w:t>
      </w:r>
      <w:r w:rsidRPr="002F3FA1">
        <w:rPr>
          <w:rFonts w:cs="Arial"/>
          <w:bCs/>
          <w:lang w:val="sr-Cyrl-CS"/>
        </w:rPr>
        <w:t xml:space="preserve"> Уговор</w:t>
      </w:r>
      <w:r w:rsidR="008D576A">
        <w:rPr>
          <w:rFonts w:cs="Arial"/>
          <w:bCs/>
          <w:lang w:val="sr-Cyrl-CS"/>
        </w:rPr>
        <w:t>а</w:t>
      </w:r>
      <w:r w:rsidRPr="002F3FA1">
        <w:rPr>
          <w:rFonts w:cs="Arial"/>
          <w:bCs/>
          <w:lang w:val="sr-Cyrl-CS"/>
        </w:rPr>
        <w:t>, или ако не буде квалитетно и о року</w:t>
      </w:r>
      <w:r w:rsidR="004311D7">
        <w:rPr>
          <w:rFonts w:cs="Arial"/>
          <w:bCs/>
          <w:lang w:val="sr-Cyrl-CS"/>
        </w:rPr>
        <w:t xml:space="preserve"> испуњавао своје обавезе</w:t>
      </w:r>
      <w:r w:rsidRPr="002F3FA1">
        <w:rPr>
          <w:rFonts w:cs="Arial"/>
          <w:bCs/>
          <w:lang w:val="sr-Cyrl-CS"/>
        </w:rPr>
        <w:t xml:space="preserve">, или, упркос писмене опомене </w:t>
      </w:r>
      <w:r w:rsidRPr="002F3FA1">
        <w:rPr>
          <w:rFonts w:cs="Arial"/>
          <w:lang w:val="sr-Cyrl-CS"/>
        </w:rPr>
        <w:t>Купца</w:t>
      </w:r>
      <w:r w:rsidRPr="002F3FA1">
        <w:rPr>
          <w:rFonts w:cs="Arial"/>
          <w:bCs/>
          <w:lang w:val="sr-Cyrl-CS"/>
        </w:rPr>
        <w:t xml:space="preserve">, крши одредбе овог уговора, </w:t>
      </w:r>
      <w:r w:rsidRPr="002F3FA1">
        <w:rPr>
          <w:rFonts w:cs="Arial"/>
          <w:lang w:val="sr-Cyrl-CS"/>
        </w:rPr>
        <w:t>Купац</w:t>
      </w:r>
      <w:r w:rsidRPr="002F3FA1">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59860368" w:rsidR="00343A18" w:rsidRPr="002F3FA1" w:rsidRDefault="00343A18" w:rsidP="00E01DC7">
      <w:pPr>
        <w:tabs>
          <w:tab w:val="left" w:pos="9090"/>
        </w:tabs>
        <w:spacing w:before="0"/>
        <w:rPr>
          <w:rFonts w:cs="Arial"/>
          <w:bCs/>
          <w:lang w:val="sr-Cyrl-CS"/>
        </w:rPr>
      </w:pPr>
      <w:r w:rsidRPr="002F3FA1">
        <w:rPr>
          <w:rFonts w:cs="Arial"/>
          <w:bCs/>
          <w:lang w:val="sr-Cyrl-CS"/>
        </w:rPr>
        <w:t>Ако Продавац не предузме мере за извршење овог Уговора, које се од њега захтевају, у року од 8 (</w:t>
      </w:r>
      <w:r w:rsidR="00052A49">
        <w:rPr>
          <w:rFonts w:cs="Arial"/>
          <w:bCs/>
          <w:lang w:val="sr-Cyrl-CS"/>
        </w:rPr>
        <w:t xml:space="preserve">словима: </w:t>
      </w:r>
      <w:r w:rsidRPr="002F3FA1">
        <w:rPr>
          <w:rFonts w:cs="Arial"/>
          <w:bCs/>
          <w:lang w:val="sr-Cyrl-CS"/>
        </w:rPr>
        <w:t xml:space="preserve">осам) дана по пријему писане опомене, </w:t>
      </w:r>
      <w:r w:rsidRPr="002F3FA1">
        <w:rPr>
          <w:rFonts w:cs="Arial"/>
          <w:lang w:val="sr-Cyrl-CS"/>
        </w:rPr>
        <w:t>Купац</w:t>
      </w:r>
      <w:r w:rsidRPr="002F3FA1">
        <w:rPr>
          <w:rFonts w:cs="Arial"/>
          <w:bCs/>
          <w:lang w:val="sr-Cyrl-CS"/>
        </w:rPr>
        <w:t xml:space="preserve"> може у року од наредних 5 (</w:t>
      </w:r>
      <w:r w:rsidR="00052A49">
        <w:rPr>
          <w:rFonts w:cs="Arial"/>
          <w:bCs/>
          <w:lang w:val="sr-Cyrl-CS"/>
        </w:rPr>
        <w:t xml:space="preserve">словима: </w:t>
      </w:r>
      <w:r w:rsidRPr="002F3FA1">
        <w:rPr>
          <w:rFonts w:cs="Arial"/>
          <w:bCs/>
          <w:lang w:val="sr-Cyrl-CS"/>
        </w:rPr>
        <w:t>пет) дана да једнострано раскине овој Уговор по правилима о раскиду Уговора због неиспуњења.</w:t>
      </w:r>
    </w:p>
    <w:p w14:paraId="77B45B05" w14:textId="77777777" w:rsidR="00343A18" w:rsidRDefault="00343A18" w:rsidP="00E01DC7">
      <w:pPr>
        <w:tabs>
          <w:tab w:val="left" w:pos="9090"/>
        </w:tabs>
        <w:spacing w:before="0"/>
        <w:rPr>
          <w:rFonts w:cs="Arial"/>
          <w:bCs/>
          <w:lang w:val="sr-Cyrl-CS"/>
        </w:rPr>
      </w:pPr>
      <w:r w:rsidRPr="002F3FA1">
        <w:rPr>
          <w:rFonts w:cs="Arial"/>
          <w:bCs/>
          <w:lang w:val="sr-Cyrl-CS"/>
        </w:rPr>
        <w:t xml:space="preserve">У случају раскида овог </w:t>
      </w:r>
      <w:r w:rsidRPr="002F3FA1">
        <w:rPr>
          <w:rFonts w:cs="Arial"/>
          <w:bCs/>
        </w:rPr>
        <w:t>У</w:t>
      </w:r>
      <w:r w:rsidRPr="002F3FA1">
        <w:rPr>
          <w:rFonts w:cs="Arial"/>
          <w:bCs/>
          <w:lang w:val="sr-Cyrl-CS"/>
        </w:rPr>
        <w:t>говора, у смислу овог члана, Уговорне стране ће измирити своје обавезе настале до дана раскида.</w:t>
      </w:r>
    </w:p>
    <w:p w14:paraId="053D8E58" w14:textId="77777777" w:rsidR="00052A49" w:rsidRPr="002F3FA1" w:rsidRDefault="00052A49" w:rsidP="00E01DC7">
      <w:pPr>
        <w:tabs>
          <w:tab w:val="left" w:pos="9090"/>
        </w:tabs>
        <w:spacing w:before="0"/>
        <w:rPr>
          <w:rFonts w:cs="Arial"/>
          <w:bCs/>
          <w:lang w:val="sr-Cyrl-CS"/>
        </w:rPr>
      </w:pPr>
    </w:p>
    <w:p w14:paraId="5D14CEF1" w14:textId="77777777" w:rsidR="00343A18" w:rsidRDefault="00343A18" w:rsidP="00E01DC7">
      <w:pPr>
        <w:tabs>
          <w:tab w:val="left" w:pos="9090"/>
        </w:tabs>
        <w:spacing w:before="0"/>
        <w:rPr>
          <w:rFonts w:cs="Arial"/>
          <w:bCs/>
          <w:lang w:val="sr-Cyrl-CS"/>
        </w:rPr>
      </w:pPr>
      <w:r w:rsidRPr="002F3FA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0BA7442" w14:textId="755919ED" w:rsidR="00780C24" w:rsidRPr="00780C24" w:rsidRDefault="00780C24" w:rsidP="00780C24">
      <w:pPr>
        <w:pStyle w:val="KDParagraf"/>
        <w:spacing w:before="0"/>
        <w:jc w:val="center"/>
        <w:rPr>
          <w:rFonts w:cs="Arial"/>
        </w:rPr>
      </w:pPr>
      <w:r w:rsidRPr="00413A3B">
        <w:rPr>
          <w:rFonts w:cs="Arial"/>
          <w:b/>
        </w:rPr>
        <w:t>Члан 14</w:t>
      </w:r>
      <w:r w:rsidRPr="00780C24">
        <w:rPr>
          <w:rFonts w:cs="Arial"/>
        </w:rPr>
        <w:t>.</w:t>
      </w:r>
    </w:p>
    <w:p w14:paraId="689CDF90" w14:textId="77777777" w:rsidR="00780C24" w:rsidRPr="00780C24" w:rsidRDefault="00780C24" w:rsidP="00780C24">
      <w:pPr>
        <w:pStyle w:val="Style16"/>
        <w:widowControl/>
        <w:spacing w:before="0" w:line="240" w:lineRule="auto"/>
        <w:ind w:firstLine="0"/>
        <w:rPr>
          <w:rFonts w:ascii="Arial" w:hAnsi="Arial"/>
          <w:szCs w:val="22"/>
          <w:lang w:val="en-US" w:eastAsia="en-US"/>
        </w:rPr>
      </w:pPr>
      <w:r w:rsidRPr="00780C24">
        <w:rPr>
          <w:rFonts w:ascii="Arial" w:hAnsi="Arial"/>
          <w:szCs w:val="22"/>
          <w:lang w:val="en-US" w:eastAsia="en-US"/>
        </w:rPr>
        <w:t>Продавац је одговоран Купцу за материјалне и нематеријалне недостатке испуњења обавеза преузетих овим Уговором.</w:t>
      </w:r>
    </w:p>
    <w:p w14:paraId="65397618" w14:textId="77777777" w:rsidR="00780C24" w:rsidRPr="00780C24" w:rsidRDefault="00780C24" w:rsidP="00780C24">
      <w:pPr>
        <w:pStyle w:val="CommentText"/>
        <w:spacing w:after="60"/>
        <w:rPr>
          <w:sz w:val="22"/>
          <w:szCs w:val="22"/>
          <w:lang w:val="en-US" w:eastAsia="en-US"/>
        </w:rPr>
      </w:pPr>
      <w:r w:rsidRPr="00780C24">
        <w:rPr>
          <w:sz w:val="22"/>
          <w:szCs w:val="22"/>
          <w:lang w:val="en-US" w:eastAsia="en-US"/>
        </w:rPr>
        <w:lastRenderedPageBreak/>
        <w:t xml:space="preserve">Продавац је у складу са </w:t>
      </w:r>
      <w:r w:rsidRPr="00780C24">
        <w:rPr>
          <w:rFonts w:cs="Arial"/>
          <w:sz w:val="22"/>
          <w:szCs w:val="22"/>
          <w:lang w:val="en-US" w:eastAsia="en-US"/>
        </w:rPr>
        <w:t xml:space="preserve">ЗОО </w:t>
      </w:r>
      <w:r w:rsidRPr="00780C24">
        <w:rPr>
          <w:sz w:val="22"/>
          <w:szCs w:val="22"/>
          <w:lang w:val="en-US" w:eastAsia="en-US"/>
        </w:rPr>
        <w:t>одговоран за штету коју је претрпео Купац неиспуњењем, делимичним испуњењем или задоцњењем у испуњењу обавеза преузетих овим Уговором.</w:t>
      </w:r>
    </w:p>
    <w:p w14:paraId="47664A34" w14:textId="1B483449" w:rsidR="00CD2B66" w:rsidRPr="00780C24" w:rsidRDefault="00780C24" w:rsidP="00780C24">
      <w:pPr>
        <w:tabs>
          <w:tab w:val="left" w:pos="9090"/>
        </w:tabs>
        <w:spacing w:before="0"/>
        <w:rPr>
          <w:rFonts w:cs="Arial"/>
          <w:lang w:val="sr-Cyrl-RS"/>
        </w:rPr>
      </w:pPr>
      <w:r w:rsidRPr="00780C24">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r>
        <w:rPr>
          <w:lang w:val="sr-Cyrl-RS"/>
        </w:rPr>
        <w:t>.</w:t>
      </w:r>
    </w:p>
    <w:p w14:paraId="4ACD2C35" w14:textId="77777777" w:rsidR="00E01DC7" w:rsidRDefault="00E01DC7" w:rsidP="00E01DC7">
      <w:pPr>
        <w:spacing w:before="0"/>
        <w:jc w:val="center"/>
        <w:rPr>
          <w:rFonts w:cs="Arial"/>
          <w:b/>
        </w:rPr>
      </w:pPr>
    </w:p>
    <w:p w14:paraId="0253E4C6" w14:textId="2F0D0324" w:rsidR="00343A18" w:rsidRPr="002F3FA1" w:rsidRDefault="00343A18" w:rsidP="00E01DC7">
      <w:pPr>
        <w:spacing w:before="0"/>
        <w:jc w:val="center"/>
        <w:rPr>
          <w:rFonts w:cs="Arial"/>
          <w:b/>
        </w:rPr>
      </w:pPr>
      <w:r w:rsidRPr="002F3FA1">
        <w:rPr>
          <w:rFonts w:cs="Arial"/>
          <w:b/>
        </w:rPr>
        <w:t>Члан 1</w:t>
      </w:r>
      <w:r w:rsidR="00780C24">
        <w:rPr>
          <w:rFonts w:cs="Arial"/>
          <w:b/>
          <w:lang w:val="sr-Cyrl-RS"/>
        </w:rPr>
        <w:t>5</w:t>
      </w:r>
      <w:r w:rsidRPr="002F3FA1">
        <w:rPr>
          <w:rFonts w:cs="Arial"/>
          <w:b/>
        </w:rPr>
        <w:t>.</w:t>
      </w:r>
    </w:p>
    <w:p w14:paraId="677C1EA6" w14:textId="77777777" w:rsidR="00343A18" w:rsidRPr="002F3FA1" w:rsidRDefault="00343A18" w:rsidP="00E01DC7">
      <w:pPr>
        <w:spacing w:before="0"/>
        <w:rPr>
          <w:rFonts w:cs="Arial"/>
        </w:rPr>
      </w:pPr>
      <w:r w:rsidRPr="002F3FA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Default="00343A18" w:rsidP="00E01DC7">
      <w:pPr>
        <w:pStyle w:val="KDParagraf"/>
        <w:spacing w:before="0"/>
        <w:rPr>
          <w:rFonts w:eastAsia="Calibri" w:cs="Arial"/>
          <w:noProof/>
          <w:color w:val="00B0F0"/>
        </w:rPr>
      </w:pPr>
    </w:p>
    <w:p w14:paraId="58B434D1" w14:textId="2ED3C62A" w:rsidR="00343A18" w:rsidRPr="002F3FA1" w:rsidRDefault="00343A18" w:rsidP="00E01DC7">
      <w:pPr>
        <w:spacing w:before="0"/>
        <w:jc w:val="center"/>
        <w:rPr>
          <w:rFonts w:cs="Arial"/>
          <w:b/>
        </w:rPr>
      </w:pPr>
      <w:r w:rsidRPr="002F3FA1">
        <w:rPr>
          <w:rFonts w:cs="Arial"/>
          <w:b/>
        </w:rPr>
        <w:t>Члан 1</w:t>
      </w:r>
      <w:r w:rsidR="00780C24">
        <w:rPr>
          <w:rFonts w:cs="Arial"/>
          <w:b/>
          <w:lang w:val="sr-Cyrl-RS"/>
        </w:rPr>
        <w:t>6</w:t>
      </w:r>
      <w:r w:rsidRPr="002F3FA1">
        <w:rPr>
          <w:rFonts w:cs="Arial"/>
          <w:b/>
        </w:rPr>
        <w:t>.</w:t>
      </w:r>
    </w:p>
    <w:p w14:paraId="145B2CC4" w14:textId="2B7B495B" w:rsidR="00343A18" w:rsidRPr="002F3FA1" w:rsidRDefault="00343A18" w:rsidP="00E01DC7">
      <w:pPr>
        <w:spacing w:before="0"/>
        <w:rPr>
          <w:rFonts w:cs="Arial"/>
        </w:rPr>
      </w:pPr>
      <w:r w:rsidRPr="002F3FA1">
        <w:rPr>
          <w:rFonts w:cs="Arial"/>
        </w:rPr>
        <w:t>Продавац је дужан</w:t>
      </w:r>
      <w:r w:rsidR="000E0FC1" w:rsidRPr="002F3FA1">
        <w:rPr>
          <w:rFonts w:cs="Arial"/>
          <w:lang w:val="sr-Cyrl-RS"/>
        </w:rPr>
        <w:t xml:space="preserve"> </w:t>
      </w:r>
      <w:r w:rsidRPr="002F3FA1">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2F3FA1">
        <w:rPr>
          <w:rFonts w:cs="Arial"/>
        </w:rPr>
        <w:t>,и</w:t>
      </w:r>
      <w:proofErr w:type="gramEnd"/>
      <w:r w:rsidRPr="002F3FA1">
        <w:rPr>
          <w:rFonts w:cs="Arial"/>
        </w:rPr>
        <w:t xml:space="preserve"> да их користи искључиво у вези са реализацијом овог Уговора. </w:t>
      </w:r>
    </w:p>
    <w:p w14:paraId="08D111D4" w14:textId="2595A216" w:rsidR="00343A18" w:rsidRPr="002F3FA1" w:rsidRDefault="00343A18" w:rsidP="00E01DC7">
      <w:pPr>
        <w:spacing w:before="0"/>
        <w:rPr>
          <w:rFonts w:cs="Arial"/>
        </w:rPr>
      </w:pPr>
      <w:r w:rsidRPr="002F3FA1">
        <w:rPr>
          <w:rFonts w:cs="Arial"/>
        </w:rPr>
        <w:t xml:space="preserve">Информације, подаци и документација које је </w:t>
      </w:r>
      <w:r w:rsidRPr="002F3FA1">
        <w:rPr>
          <w:rFonts w:cs="Arial"/>
          <w:color w:val="000000"/>
        </w:rPr>
        <w:t>Купац</w:t>
      </w:r>
      <w:r w:rsidRPr="002F3FA1">
        <w:rPr>
          <w:rFonts w:cs="Arial"/>
        </w:rPr>
        <w:t xml:space="preserve"> доставио Продавцу у извршавању предмета овог Уговора,</w:t>
      </w:r>
      <w:r w:rsidR="00933241">
        <w:rPr>
          <w:rFonts w:cs="Arial"/>
          <w:lang w:val="sr-Cyrl-RS"/>
        </w:rPr>
        <w:t xml:space="preserve"> </w:t>
      </w:r>
      <w:r w:rsidRPr="002F3FA1">
        <w:rPr>
          <w:rFonts w:cs="Arial"/>
        </w:rPr>
        <w:t xml:space="preserve">Продавац не може стављати на располагање трећим лицима, без претходне писане сагласности </w:t>
      </w:r>
      <w:r w:rsidRPr="002F3FA1">
        <w:rPr>
          <w:rFonts w:cs="Arial"/>
          <w:color w:val="000000"/>
        </w:rPr>
        <w:t>Купца</w:t>
      </w:r>
      <w:r w:rsidR="000D6ACE" w:rsidRPr="002F3FA1">
        <w:rPr>
          <w:rFonts w:cs="Arial"/>
          <w:color w:val="000000"/>
          <w:lang w:val="sr-Cyrl-RS"/>
        </w:rPr>
        <w:t>,</w:t>
      </w:r>
      <w:r w:rsidR="00052A49">
        <w:rPr>
          <w:rFonts w:cs="Arial"/>
          <w:color w:val="000000"/>
          <w:lang w:val="sr-Cyrl-RS"/>
        </w:rPr>
        <w:t xml:space="preserve"> </w:t>
      </w:r>
      <w:r w:rsidR="000D6ACE" w:rsidRPr="002F3FA1">
        <w:rPr>
          <w:rFonts w:cs="Arial"/>
          <w:color w:val="000000"/>
          <w:lang w:val="sr-Cyrl-RS"/>
        </w:rPr>
        <w:t>осим у случајевима предвиђеним одговарајућим прописима</w:t>
      </w:r>
      <w:r w:rsidRPr="002F3FA1">
        <w:rPr>
          <w:rFonts w:cs="Arial"/>
        </w:rPr>
        <w:t xml:space="preserve">. </w:t>
      </w:r>
    </w:p>
    <w:p w14:paraId="78A2FAA1" w14:textId="77777777" w:rsidR="006619FB" w:rsidRPr="002F3FA1" w:rsidRDefault="006619FB" w:rsidP="00E01DC7">
      <w:pPr>
        <w:pStyle w:val="KDParagraf"/>
        <w:spacing w:before="0"/>
        <w:rPr>
          <w:rFonts w:eastAsia="Calibri" w:cs="Arial"/>
          <w:noProof/>
          <w:color w:val="00B0F0"/>
        </w:rPr>
      </w:pPr>
    </w:p>
    <w:p w14:paraId="0B2EE8E7" w14:textId="0D66114D" w:rsidR="00343A18" w:rsidRPr="002F3FA1" w:rsidRDefault="00343A18" w:rsidP="00E01DC7">
      <w:pPr>
        <w:spacing w:before="0"/>
        <w:jc w:val="center"/>
        <w:rPr>
          <w:rFonts w:cs="Arial"/>
          <w:b/>
        </w:rPr>
      </w:pPr>
      <w:r w:rsidRPr="002F3FA1">
        <w:rPr>
          <w:rFonts w:cs="Arial"/>
          <w:b/>
        </w:rPr>
        <w:t>Члан 1</w:t>
      </w:r>
      <w:r w:rsidR="00780C24">
        <w:rPr>
          <w:rFonts w:cs="Arial"/>
          <w:b/>
          <w:lang w:val="sr-Cyrl-RS"/>
        </w:rPr>
        <w:t>7</w:t>
      </w:r>
      <w:r w:rsidRPr="002F3FA1">
        <w:rPr>
          <w:rFonts w:cs="Arial"/>
          <w:b/>
        </w:rPr>
        <w:t>.</w:t>
      </w:r>
    </w:p>
    <w:p w14:paraId="21A99D84" w14:textId="77777777" w:rsidR="00343A18" w:rsidRPr="002F3FA1" w:rsidRDefault="00343A18" w:rsidP="00E01DC7">
      <w:pPr>
        <w:tabs>
          <w:tab w:val="left" w:pos="9090"/>
        </w:tabs>
        <w:spacing w:before="0"/>
        <w:rPr>
          <w:rFonts w:cs="Arial"/>
          <w:lang w:val="sr-Cyrl-CS"/>
        </w:rPr>
      </w:pPr>
      <w:r w:rsidRPr="002F3FA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2F3FA1" w:rsidRDefault="00343A18" w:rsidP="00E01DC7">
      <w:pPr>
        <w:tabs>
          <w:tab w:val="left" w:pos="9090"/>
        </w:tabs>
        <w:spacing w:before="0"/>
        <w:rPr>
          <w:rFonts w:cs="Arial"/>
          <w:lang w:val="ru-RU"/>
        </w:rPr>
      </w:pPr>
      <w:r w:rsidRPr="002F3FA1">
        <w:rPr>
          <w:rFonts w:cs="Arial"/>
          <w:lang w:val="ru-RU"/>
        </w:rPr>
        <w:t xml:space="preserve">Након закључења </w:t>
      </w:r>
      <w:r w:rsidRPr="002F3FA1">
        <w:rPr>
          <w:rFonts w:cs="Arial"/>
        </w:rPr>
        <w:t xml:space="preserve">и ступања на правну снагу </w:t>
      </w:r>
      <w:r w:rsidRPr="002F3FA1">
        <w:rPr>
          <w:rFonts w:cs="Arial"/>
          <w:lang w:val="ru-RU"/>
        </w:rPr>
        <w:t xml:space="preserve">овог Уговора, Купац може да дозволи, а </w:t>
      </w:r>
      <w:r w:rsidRPr="002F3FA1">
        <w:rPr>
          <w:rFonts w:cs="Arial"/>
        </w:rPr>
        <w:t>Продавац</w:t>
      </w:r>
      <w:r w:rsidRPr="002F3FA1">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497C3D74" w14:textId="77777777" w:rsidR="00052A49" w:rsidRDefault="00052A49" w:rsidP="00E01DC7">
      <w:pPr>
        <w:spacing w:before="0"/>
        <w:jc w:val="center"/>
        <w:rPr>
          <w:rFonts w:cs="Arial"/>
          <w:b/>
        </w:rPr>
      </w:pPr>
    </w:p>
    <w:p w14:paraId="5DF85DBA" w14:textId="728A9E38" w:rsidR="00343A18" w:rsidRPr="002F3FA1" w:rsidRDefault="00343A18" w:rsidP="00E01DC7">
      <w:pPr>
        <w:spacing w:before="0"/>
        <w:jc w:val="center"/>
        <w:rPr>
          <w:rFonts w:cs="Arial"/>
          <w:b/>
        </w:rPr>
      </w:pPr>
      <w:r w:rsidRPr="002F3FA1">
        <w:rPr>
          <w:rFonts w:cs="Arial"/>
          <w:b/>
        </w:rPr>
        <w:t xml:space="preserve">Члан </w:t>
      </w:r>
      <w:r w:rsidR="000D6ACE" w:rsidRPr="002F3FA1">
        <w:rPr>
          <w:rFonts w:cs="Arial"/>
          <w:b/>
          <w:lang w:val="sr-Cyrl-RS"/>
        </w:rPr>
        <w:t>1</w:t>
      </w:r>
      <w:r w:rsidR="00780C24">
        <w:rPr>
          <w:rFonts w:cs="Arial"/>
          <w:b/>
          <w:lang w:val="sr-Cyrl-RS"/>
        </w:rPr>
        <w:t>8</w:t>
      </w:r>
      <w:r w:rsidRPr="002F3FA1">
        <w:rPr>
          <w:rFonts w:cs="Arial"/>
          <w:b/>
        </w:rPr>
        <w:t>.</w:t>
      </w:r>
    </w:p>
    <w:p w14:paraId="0D15FBAA" w14:textId="77777777" w:rsidR="00343A18" w:rsidRPr="002F3FA1" w:rsidRDefault="00343A18" w:rsidP="00E01DC7">
      <w:pPr>
        <w:pStyle w:val="KDParagraf"/>
        <w:spacing w:before="0"/>
        <w:rPr>
          <w:rFonts w:eastAsia="Calibri" w:cs="Arial"/>
          <w:noProof/>
        </w:rPr>
      </w:pPr>
      <w:r w:rsidRPr="002F3FA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532F608E" w:rsidR="00343A18" w:rsidRPr="002F3FA1" w:rsidRDefault="00547B3D" w:rsidP="00E01DC7">
      <w:pPr>
        <w:pStyle w:val="KDParagraf"/>
        <w:spacing w:before="0"/>
        <w:rPr>
          <w:rFonts w:cs="Arial"/>
          <w:b/>
          <w:lang w:val="sr-Cyrl-BA"/>
        </w:rPr>
      </w:pPr>
      <w:r>
        <w:rPr>
          <w:rFonts w:cs="Arial"/>
          <w:b/>
          <w:lang w:val="sr-Cyrl-BA"/>
        </w:rPr>
        <w:tab/>
      </w:r>
      <w:r>
        <w:rPr>
          <w:rFonts w:cs="Arial"/>
          <w:b/>
          <w:lang w:val="sr-Cyrl-BA"/>
        </w:rPr>
        <w:tab/>
      </w:r>
      <w:r>
        <w:rPr>
          <w:rFonts w:cs="Arial"/>
          <w:b/>
          <w:lang w:val="sr-Cyrl-BA"/>
        </w:rPr>
        <w:tab/>
      </w:r>
      <w:r>
        <w:rPr>
          <w:rFonts w:cs="Arial"/>
          <w:b/>
          <w:lang w:val="sr-Cyrl-BA"/>
        </w:rPr>
        <w:tab/>
      </w:r>
      <w:r>
        <w:rPr>
          <w:rFonts w:cs="Arial"/>
          <w:b/>
          <w:lang w:val="sr-Cyrl-BA"/>
        </w:rPr>
        <w:tab/>
      </w:r>
    </w:p>
    <w:p w14:paraId="679242B5" w14:textId="77777777" w:rsidR="00343A18" w:rsidRPr="002F3FA1" w:rsidRDefault="00343A18" w:rsidP="00E01DC7">
      <w:pPr>
        <w:pStyle w:val="KDParagraf"/>
        <w:spacing w:before="0"/>
        <w:rPr>
          <w:rFonts w:cs="Arial"/>
          <w:b/>
          <w:lang w:val="sr-Cyrl-BA"/>
        </w:rPr>
      </w:pPr>
      <w:r w:rsidRPr="002F3FA1">
        <w:rPr>
          <w:rFonts w:cs="Arial"/>
          <w:b/>
          <w:lang w:val="sr-Cyrl-BA"/>
        </w:rPr>
        <w:t xml:space="preserve"> ВАЖНОСТ УГОВОРА</w:t>
      </w:r>
    </w:p>
    <w:p w14:paraId="71161A1A" w14:textId="47B1987F" w:rsidR="00343A18" w:rsidRPr="002F3FA1" w:rsidRDefault="00343A18" w:rsidP="00E01DC7">
      <w:pPr>
        <w:spacing w:before="0"/>
        <w:jc w:val="center"/>
        <w:rPr>
          <w:rFonts w:cs="Arial"/>
          <w:b/>
        </w:rPr>
      </w:pPr>
      <w:r w:rsidRPr="002F3FA1">
        <w:rPr>
          <w:rFonts w:cs="Arial"/>
          <w:b/>
        </w:rPr>
        <w:t xml:space="preserve">Члан </w:t>
      </w:r>
      <w:r w:rsidR="003467F7">
        <w:rPr>
          <w:rFonts w:cs="Arial"/>
          <w:b/>
          <w:lang w:val="sr-Cyrl-RS"/>
        </w:rPr>
        <w:t>19</w:t>
      </w:r>
      <w:r w:rsidRPr="002F3FA1">
        <w:rPr>
          <w:rFonts w:cs="Arial"/>
          <w:b/>
        </w:rPr>
        <w:t>.</w:t>
      </w:r>
    </w:p>
    <w:p w14:paraId="12506DC5" w14:textId="519A93C6" w:rsidR="00E01DC7" w:rsidRDefault="00E01DC7" w:rsidP="00E01DC7">
      <w:pPr>
        <w:pStyle w:val="KDParagraf"/>
        <w:spacing w:before="0"/>
        <w:rPr>
          <w:rFonts w:cs="Arial"/>
        </w:rPr>
      </w:pPr>
      <w:r w:rsidRPr="006E64E8">
        <w:rPr>
          <w:rFonts w:cs="Arial"/>
        </w:rPr>
        <w:t xml:space="preserve">Уговор се закључује на период </w:t>
      </w:r>
      <w:r w:rsidR="006E64E8" w:rsidRPr="006E64E8">
        <w:rPr>
          <w:rFonts w:cs="Arial"/>
          <w:lang w:val="sr-Cyrl-RS"/>
        </w:rPr>
        <w:t xml:space="preserve">од </w:t>
      </w:r>
      <w:r w:rsidR="006E64E8">
        <w:rPr>
          <w:rFonts w:cs="Arial"/>
          <w:lang w:val="sr-Cyrl-RS"/>
        </w:rPr>
        <w:t>30</w:t>
      </w:r>
      <w:r w:rsidR="006E64E8" w:rsidRPr="006E64E8">
        <w:rPr>
          <w:rFonts w:cs="Arial"/>
          <w:lang w:val="sr-Cyrl-RS"/>
        </w:rPr>
        <w:t xml:space="preserve"> (словима: </w:t>
      </w:r>
      <w:r w:rsidR="006E64E8">
        <w:rPr>
          <w:rFonts w:cs="Arial"/>
          <w:lang w:val="sr-Cyrl-RS"/>
        </w:rPr>
        <w:t>тридесет</w:t>
      </w:r>
      <w:r w:rsidR="006E64E8" w:rsidRPr="006E64E8">
        <w:rPr>
          <w:rFonts w:cs="Arial"/>
          <w:lang w:val="sr-Cyrl-RS"/>
        </w:rPr>
        <w:t>) месеци од дана ступања Уговора на снагу.</w:t>
      </w:r>
      <w:r w:rsidRPr="006E64E8">
        <w:rPr>
          <w:rFonts w:cs="Arial"/>
        </w:rPr>
        <w:t xml:space="preserve"> </w:t>
      </w:r>
    </w:p>
    <w:p w14:paraId="4F0185A1" w14:textId="77777777" w:rsidR="006E64E8" w:rsidRPr="006E64E8" w:rsidRDefault="006E64E8" w:rsidP="00E01DC7">
      <w:pPr>
        <w:pStyle w:val="KDParagraf"/>
        <w:spacing w:before="0"/>
        <w:rPr>
          <w:rFonts w:cs="Arial"/>
          <w:lang w:val="sr-Cyrl-RS"/>
        </w:rPr>
      </w:pPr>
    </w:p>
    <w:p w14:paraId="227DB866" w14:textId="0739EB8E" w:rsidR="00343A18" w:rsidRPr="002F3FA1" w:rsidRDefault="00343A18" w:rsidP="00E01DC7">
      <w:pPr>
        <w:spacing w:before="0"/>
        <w:rPr>
          <w:rFonts w:cs="Arial"/>
          <w:b/>
        </w:rPr>
      </w:pPr>
      <w:r w:rsidRPr="002F3FA1">
        <w:rPr>
          <w:rFonts w:cs="Arial"/>
          <w:b/>
        </w:rPr>
        <w:t>ИЗМЕНЕ ТОКОМ ТРАЈАЊА УГОВОРА</w:t>
      </w:r>
    </w:p>
    <w:p w14:paraId="4A4F6AEC" w14:textId="5A4DA394" w:rsidR="00343A18" w:rsidRPr="002F3FA1" w:rsidRDefault="00343A18" w:rsidP="00E01DC7">
      <w:pPr>
        <w:spacing w:before="0"/>
        <w:jc w:val="center"/>
        <w:rPr>
          <w:rFonts w:cs="Arial"/>
          <w:b/>
        </w:rPr>
      </w:pPr>
      <w:r w:rsidRPr="002F3FA1">
        <w:rPr>
          <w:rFonts w:cs="Arial"/>
          <w:b/>
        </w:rPr>
        <w:t xml:space="preserve">Члан </w:t>
      </w:r>
      <w:r w:rsidR="00C56539">
        <w:rPr>
          <w:rFonts w:cs="Arial"/>
          <w:b/>
          <w:lang w:val="sr-Cyrl-RS"/>
        </w:rPr>
        <w:t>20</w:t>
      </w:r>
      <w:r w:rsidRPr="002F3FA1">
        <w:rPr>
          <w:rFonts w:cs="Arial"/>
          <w:b/>
        </w:rPr>
        <w:t>.</w:t>
      </w:r>
    </w:p>
    <w:p w14:paraId="63C5B560" w14:textId="71DB60B6" w:rsidR="00343A18" w:rsidRPr="002F3FA1" w:rsidRDefault="00343A18" w:rsidP="00E01DC7">
      <w:pPr>
        <w:spacing w:before="0"/>
        <w:rPr>
          <w:rFonts w:cs="Arial"/>
          <w:lang w:eastAsia="sr-Latn-CS"/>
        </w:rPr>
      </w:pPr>
      <w:r w:rsidRPr="002F3FA1">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2F3FA1">
        <w:rPr>
          <w:rFonts w:cs="Arial"/>
          <w:bCs/>
          <w:lang w:val="sr-Cyrl-CS"/>
        </w:rPr>
        <w:t xml:space="preserve"> у складу са </w:t>
      </w:r>
      <w:r w:rsidR="003958EA">
        <w:rPr>
          <w:rFonts w:cs="Arial"/>
          <w:bCs/>
          <w:lang w:val="sr-Cyrl-CS"/>
        </w:rPr>
        <w:t>Законом</w:t>
      </w:r>
      <w:r w:rsidRPr="002F3FA1">
        <w:rPr>
          <w:rFonts w:cs="Arial"/>
          <w:bCs/>
          <w:lang w:val="sr-Cyrl-CS"/>
        </w:rPr>
        <w:t>.</w:t>
      </w:r>
    </w:p>
    <w:p w14:paraId="32CC1551" w14:textId="77777777" w:rsidR="00343A18" w:rsidRPr="002F3FA1" w:rsidRDefault="00343A18" w:rsidP="00E01DC7">
      <w:pPr>
        <w:spacing w:before="0"/>
        <w:jc w:val="center"/>
        <w:rPr>
          <w:rFonts w:cs="Arial"/>
          <w:b/>
        </w:rPr>
      </w:pPr>
    </w:p>
    <w:p w14:paraId="5A5A9E6A" w14:textId="0B384829" w:rsidR="00343A18" w:rsidRPr="00413A3B" w:rsidRDefault="00343A18" w:rsidP="00E01DC7">
      <w:pPr>
        <w:pStyle w:val="KDParagraf"/>
        <w:spacing w:before="0"/>
        <w:rPr>
          <w:rFonts w:cs="Arial"/>
          <w:lang w:val="sr-Cyrl-RS"/>
        </w:rPr>
      </w:pPr>
      <w:r w:rsidRPr="002F3FA1">
        <w:rPr>
          <w:rFonts w:cs="Arial"/>
        </w:rPr>
        <w:t>Купац може, након з</w:t>
      </w:r>
      <w:r w:rsidR="00C90FDB" w:rsidRPr="002F3FA1">
        <w:rPr>
          <w:rFonts w:cs="Arial"/>
        </w:rPr>
        <w:t>акључења Уговора, повећати обим предмета Уговора, с тим да се вредност У</w:t>
      </w:r>
      <w:r w:rsidRPr="002F3FA1">
        <w:rPr>
          <w:rFonts w:cs="Arial"/>
        </w:rPr>
        <w:t>говора може повећати максим</w:t>
      </w:r>
      <w:r w:rsidR="00C90FDB" w:rsidRPr="002F3FA1">
        <w:rPr>
          <w:rFonts w:cs="Arial"/>
        </w:rPr>
        <w:t>ално до 5% од укупно вредности У</w:t>
      </w:r>
      <w:r w:rsidR="00F0666B">
        <w:rPr>
          <w:rFonts w:cs="Arial"/>
        </w:rPr>
        <w:t>говора из члана 3.</w:t>
      </w:r>
      <w:r w:rsidR="00E66E3A">
        <w:rPr>
          <w:rFonts w:cs="Arial"/>
          <w:lang w:val="sr-Cyrl-RS"/>
        </w:rPr>
        <w:t>уговора.</w:t>
      </w:r>
    </w:p>
    <w:p w14:paraId="617C281D" w14:textId="22087936" w:rsidR="00343A18" w:rsidRPr="002F3FA1" w:rsidRDefault="00343A18" w:rsidP="00E01DC7">
      <w:pPr>
        <w:pStyle w:val="KDParagraf"/>
        <w:spacing w:before="0"/>
        <w:rPr>
          <w:rFonts w:cs="Arial"/>
        </w:rPr>
      </w:pPr>
      <w:r w:rsidRPr="002F3FA1">
        <w:rPr>
          <w:rFonts w:cs="Arial"/>
        </w:rPr>
        <w:t>Купац може да дозволи промену це</w:t>
      </w:r>
      <w:r w:rsidR="00C90FDB" w:rsidRPr="002F3FA1">
        <w:rPr>
          <w:rFonts w:cs="Arial"/>
        </w:rPr>
        <w:t>не или других битних елемената У</w:t>
      </w:r>
      <w:r w:rsidRPr="002F3FA1">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2F3FA1">
        <w:rPr>
          <w:rFonts w:cs="Arial"/>
        </w:rPr>
        <w:t>ежавају испуњење обавезе једне У</w:t>
      </w:r>
      <w:r w:rsidRPr="002F3FA1">
        <w:rPr>
          <w:rFonts w:cs="Arial"/>
        </w:rPr>
        <w:t>говорне стране или се због њих не може остварити сврха овог Уговора.</w:t>
      </w:r>
    </w:p>
    <w:p w14:paraId="0E3C1356" w14:textId="77777777" w:rsidR="00343A18" w:rsidRPr="002F3FA1" w:rsidRDefault="00343A18" w:rsidP="00E01DC7">
      <w:pPr>
        <w:spacing w:before="0"/>
        <w:rPr>
          <w:rFonts w:cs="Arial"/>
          <w:lang w:eastAsia="sr-Latn-CS"/>
        </w:rPr>
      </w:pPr>
      <w:r w:rsidRPr="002F3FA1">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w:t>
      </w:r>
      <w:r w:rsidRPr="002F3FA1">
        <w:rPr>
          <w:rFonts w:cs="Arial"/>
          <w:lang w:eastAsia="sr-Latn-CS"/>
        </w:rPr>
        <w:lastRenderedPageBreak/>
        <w:t>објавити на Порталу јавних набавки, као и доставити извештај Управи за јавне набавке и Државној ревизорској институцији.</w:t>
      </w:r>
    </w:p>
    <w:p w14:paraId="0F2D3C44" w14:textId="77777777" w:rsidR="00F0666B" w:rsidRDefault="00F0666B" w:rsidP="00E01DC7">
      <w:pPr>
        <w:spacing w:before="0"/>
        <w:rPr>
          <w:rFonts w:cs="Arial"/>
          <w:b/>
        </w:rPr>
      </w:pPr>
    </w:p>
    <w:p w14:paraId="5B4E10FA" w14:textId="77777777" w:rsidR="00343A18" w:rsidRPr="002F3FA1" w:rsidRDefault="00343A18" w:rsidP="00E01DC7">
      <w:pPr>
        <w:spacing w:before="0"/>
        <w:rPr>
          <w:rFonts w:cs="Arial"/>
          <w:b/>
        </w:rPr>
      </w:pPr>
      <w:r w:rsidRPr="002F3FA1">
        <w:rPr>
          <w:rFonts w:cs="Arial"/>
          <w:b/>
        </w:rPr>
        <w:t>ЗАВРШНЕ ОДРЕДБЕ</w:t>
      </w:r>
    </w:p>
    <w:p w14:paraId="36340765" w14:textId="6F894BDD" w:rsidR="00343A18" w:rsidRPr="002F3FA1" w:rsidRDefault="00343A18" w:rsidP="00E01DC7">
      <w:pPr>
        <w:spacing w:before="0"/>
        <w:jc w:val="center"/>
        <w:rPr>
          <w:rFonts w:cs="Arial"/>
        </w:rPr>
      </w:pPr>
      <w:r w:rsidRPr="002F3FA1">
        <w:rPr>
          <w:rFonts w:cs="Arial"/>
          <w:b/>
        </w:rPr>
        <w:t>Члан 2</w:t>
      </w:r>
      <w:r w:rsidR="00C56539">
        <w:rPr>
          <w:rFonts w:cs="Arial"/>
          <w:b/>
          <w:lang w:val="sr-Cyrl-RS"/>
        </w:rPr>
        <w:t>1</w:t>
      </w:r>
      <w:r w:rsidRPr="002F3FA1">
        <w:rPr>
          <w:rFonts w:cs="Arial"/>
          <w:b/>
        </w:rPr>
        <w:t>.</w:t>
      </w:r>
    </w:p>
    <w:p w14:paraId="050C848A" w14:textId="77777777" w:rsidR="00343A18" w:rsidRPr="002F3FA1" w:rsidRDefault="00343A18" w:rsidP="00E01DC7">
      <w:pPr>
        <w:tabs>
          <w:tab w:val="left" w:pos="9090"/>
        </w:tabs>
        <w:spacing w:before="0"/>
        <w:rPr>
          <w:rFonts w:cs="Arial"/>
          <w:lang w:val="sr-Cyrl-CS"/>
        </w:rPr>
      </w:pPr>
      <w:r w:rsidRPr="002F3FA1">
        <w:rPr>
          <w:rFonts w:cs="Arial"/>
        </w:rPr>
        <w:t>На односе Уговорних страна</w:t>
      </w:r>
      <w:r w:rsidRPr="002F3FA1">
        <w:rPr>
          <w:rFonts w:cs="Arial"/>
          <w:lang w:val="sr-Cyrl-CS"/>
        </w:rPr>
        <w:t>,</w:t>
      </w:r>
      <w:r w:rsidRPr="002F3FA1">
        <w:rPr>
          <w:rFonts w:cs="Arial"/>
        </w:rPr>
        <w:t xml:space="preserve"> који нису уређени овим Уговором</w:t>
      </w:r>
      <w:r w:rsidRPr="002F3FA1">
        <w:rPr>
          <w:rFonts w:cs="Arial"/>
          <w:lang w:val="sr-Cyrl-CS"/>
        </w:rPr>
        <w:t>,</w:t>
      </w:r>
      <w:r w:rsidRPr="002F3FA1">
        <w:rPr>
          <w:rFonts w:cs="Arial"/>
        </w:rPr>
        <w:t xml:space="preserve"> примењују се одговарајуће одредбе ЗОО</w:t>
      </w:r>
      <w:r w:rsidRPr="002F3FA1">
        <w:rPr>
          <w:rFonts w:cs="Arial"/>
          <w:lang w:val="pt-BR"/>
        </w:rPr>
        <w:t xml:space="preserve"> и других </w:t>
      </w:r>
      <w:r w:rsidRPr="002F3FA1">
        <w:rPr>
          <w:rFonts w:cs="Arial"/>
          <w:lang w:val="sr-Cyrl-CS"/>
        </w:rPr>
        <w:t xml:space="preserve">закона, подзаконских аката, стандарда и </w:t>
      </w:r>
      <w:r w:rsidRPr="002F3FA1">
        <w:rPr>
          <w:rFonts w:cs="Arial"/>
          <w:lang w:val="ru-RU"/>
        </w:rPr>
        <w:t>техни</w:t>
      </w:r>
      <w:r w:rsidRPr="002F3FA1">
        <w:rPr>
          <w:rFonts w:cs="Arial"/>
          <w:lang w:val="sr-Cyrl-CS"/>
        </w:rPr>
        <w:t>ч</w:t>
      </w:r>
      <w:r w:rsidRPr="002F3FA1">
        <w:rPr>
          <w:rFonts w:cs="Arial"/>
          <w:lang w:val="ru-RU"/>
        </w:rPr>
        <w:t>ки</w:t>
      </w:r>
      <w:r w:rsidRPr="002F3FA1">
        <w:rPr>
          <w:rFonts w:cs="Arial"/>
          <w:lang w:val="sr-Cyrl-CS"/>
        </w:rPr>
        <w:t xml:space="preserve">х </w:t>
      </w:r>
      <w:r w:rsidRPr="002F3FA1">
        <w:rPr>
          <w:rFonts w:cs="Arial"/>
          <w:lang w:val="ru-RU"/>
        </w:rPr>
        <w:t>норматива Републике Србије</w:t>
      </w:r>
      <w:r w:rsidRPr="002F3FA1">
        <w:rPr>
          <w:rFonts w:cs="Arial"/>
          <w:lang w:val="sr-Cyrl-CS"/>
        </w:rPr>
        <w:t xml:space="preserve"> – примењивих с обзиром на предмет овог Уговора.</w:t>
      </w:r>
    </w:p>
    <w:p w14:paraId="1A4D3132" w14:textId="77777777" w:rsidR="00F0666B" w:rsidRDefault="00F0666B" w:rsidP="00E01DC7">
      <w:pPr>
        <w:spacing w:before="0"/>
        <w:jc w:val="center"/>
        <w:rPr>
          <w:rFonts w:cs="Arial"/>
          <w:b/>
          <w:lang w:val="ru-RU"/>
        </w:rPr>
      </w:pPr>
    </w:p>
    <w:p w14:paraId="1831D308" w14:textId="01305B18" w:rsidR="00343A18" w:rsidRPr="002F3FA1" w:rsidRDefault="00343A18" w:rsidP="00E01DC7">
      <w:pPr>
        <w:spacing w:before="0"/>
        <w:jc w:val="center"/>
        <w:rPr>
          <w:rFonts w:cs="Arial"/>
          <w:b/>
        </w:rPr>
      </w:pPr>
      <w:r w:rsidRPr="002F3FA1">
        <w:rPr>
          <w:rFonts w:cs="Arial"/>
          <w:b/>
          <w:lang w:val="ru-RU"/>
        </w:rPr>
        <w:t xml:space="preserve">Члан </w:t>
      </w:r>
      <w:r w:rsidRPr="002F3FA1">
        <w:rPr>
          <w:rFonts w:cs="Arial"/>
          <w:b/>
        </w:rPr>
        <w:t>2</w:t>
      </w:r>
      <w:r w:rsidR="00C56539">
        <w:rPr>
          <w:rFonts w:cs="Arial"/>
          <w:b/>
          <w:lang w:val="sr-Cyrl-RS"/>
        </w:rPr>
        <w:t>2</w:t>
      </w:r>
      <w:r w:rsidRPr="002F3FA1">
        <w:rPr>
          <w:rFonts w:cs="Arial"/>
          <w:b/>
          <w:lang w:val="ru-RU"/>
        </w:rPr>
        <w:t>.</w:t>
      </w:r>
    </w:p>
    <w:p w14:paraId="4A799925" w14:textId="081A0B59" w:rsidR="00343A18" w:rsidRPr="002F3FA1" w:rsidRDefault="00343A18" w:rsidP="00E01DC7">
      <w:pPr>
        <w:tabs>
          <w:tab w:val="left" w:pos="9090"/>
        </w:tabs>
        <w:spacing w:before="0"/>
        <w:rPr>
          <w:rFonts w:cs="Arial"/>
          <w:color w:val="00B0F0"/>
        </w:rPr>
      </w:pPr>
      <w:r w:rsidRPr="002F3FA1">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2F3FA1">
        <w:rPr>
          <w:rFonts w:cs="Arial"/>
        </w:rPr>
        <w:t>/(</w:t>
      </w:r>
      <w:proofErr w:type="gramEnd"/>
      <w:r w:rsidR="00655209" w:rsidRPr="002F3FA1">
        <w:rPr>
          <w:rFonts w:cs="Arial"/>
        </w:rPr>
        <w:t>С</w:t>
      </w:r>
      <w:r w:rsidR="00655209">
        <w:rPr>
          <w:rFonts w:cs="Arial"/>
          <w:lang w:val="sr-Cyrl-RS"/>
        </w:rPr>
        <w:t>талне</w:t>
      </w:r>
      <w:r w:rsidR="00655209" w:rsidRPr="002F3FA1">
        <w:rPr>
          <w:rFonts w:cs="Arial"/>
        </w:rPr>
        <w:t xml:space="preserve"> </w:t>
      </w:r>
      <w:r w:rsidRPr="002F3FA1">
        <w:rPr>
          <w:rFonts w:cs="Arial"/>
        </w:rPr>
        <w:t xml:space="preserve">арбитраже при Привредној комори Србије, уз примену њеног Правилника </w:t>
      </w:r>
      <w:r w:rsidRPr="002F3FA1">
        <w:rPr>
          <w:rFonts w:cs="Arial"/>
          <w:i/>
          <w:color w:val="00B0F0"/>
        </w:rPr>
        <w:t>(напомена: коначан текст у Уговору зависи од тога да ли је домаћи или страни Продавац)</w:t>
      </w:r>
      <w:r w:rsidRPr="002F3FA1">
        <w:rPr>
          <w:rFonts w:cs="Arial"/>
          <w:color w:val="00B0F0"/>
        </w:rPr>
        <w:t>.</w:t>
      </w:r>
    </w:p>
    <w:p w14:paraId="35F505F8" w14:textId="77777777" w:rsidR="00343A18" w:rsidRPr="002F3FA1" w:rsidRDefault="00343A18" w:rsidP="00E01DC7">
      <w:pPr>
        <w:tabs>
          <w:tab w:val="left" w:pos="9090"/>
        </w:tabs>
        <w:spacing w:before="0"/>
        <w:rPr>
          <w:rFonts w:cs="Arial"/>
        </w:rPr>
      </w:pPr>
      <w:r w:rsidRPr="002F3FA1">
        <w:rPr>
          <w:rFonts w:cs="Arial"/>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2F3FA1" w:rsidRDefault="00343A18" w:rsidP="00E01DC7">
      <w:pPr>
        <w:spacing w:before="0"/>
        <w:jc w:val="center"/>
        <w:rPr>
          <w:rFonts w:cs="Arial"/>
          <w:b/>
        </w:rPr>
      </w:pPr>
    </w:p>
    <w:p w14:paraId="6694BE59" w14:textId="37235A4C" w:rsidR="00343A18" w:rsidRPr="002F3FA1" w:rsidRDefault="00343A18" w:rsidP="00E01DC7">
      <w:pPr>
        <w:spacing w:before="0"/>
        <w:jc w:val="center"/>
        <w:rPr>
          <w:rFonts w:cs="Arial"/>
          <w:b/>
        </w:rPr>
      </w:pPr>
      <w:r w:rsidRPr="002F3FA1">
        <w:rPr>
          <w:rFonts w:cs="Arial"/>
          <w:b/>
        </w:rPr>
        <w:t>Члан 2</w:t>
      </w:r>
      <w:r w:rsidR="00C56539">
        <w:rPr>
          <w:rFonts w:cs="Arial"/>
          <w:b/>
          <w:lang w:val="sr-Cyrl-RS"/>
        </w:rPr>
        <w:t>3</w:t>
      </w:r>
      <w:r w:rsidRPr="002F3FA1">
        <w:rPr>
          <w:rFonts w:cs="Arial"/>
          <w:b/>
        </w:rPr>
        <w:t>.</w:t>
      </w:r>
    </w:p>
    <w:p w14:paraId="2A45DFE4" w14:textId="2E886EA1" w:rsidR="001353DA" w:rsidRPr="002F3FA1" w:rsidRDefault="00F9636A" w:rsidP="00E01DC7">
      <w:pPr>
        <w:spacing w:before="0"/>
        <w:rPr>
          <w:rFonts w:cs="Arial"/>
          <w:spacing w:val="2"/>
          <w:lang w:val="sr-Cyrl-CS"/>
        </w:rPr>
      </w:pPr>
      <w:r w:rsidRPr="002F3FA1">
        <w:rPr>
          <w:rFonts w:cs="Arial"/>
          <w:spacing w:val="2"/>
          <w:lang w:val="sr-Cyrl-CS"/>
        </w:rPr>
        <w:t>Саставни део овог У</w:t>
      </w:r>
      <w:r w:rsidR="001353DA" w:rsidRPr="002F3FA1">
        <w:rPr>
          <w:rFonts w:cs="Arial"/>
          <w:spacing w:val="2"/>
          <w:lang w:val="sr-Cyrl-CS"/>
        </w:rPr>
        <w:t>говора су и његови прилози, како следи:</w:t>
      </w:r>
    </w:p>
    <w:p w14:paraId="08290C6E" w14:textId="28D6F7F5" w:rsidR="000D6ACE" w:rsidRPr="002F3FA1" w:rsidRDefault="000D6ACE" w:rsidP="00E01DC7">
      <w:pPr>
        <w:tabs>
          <w:tab w:val="left" w:pos="9090"/>
        </w:tabs>
        <w:spacing w:before="0"/>
        <w:rPr>
          <w:rFonts w:cs="Arial"/>
        </w:rPr>
      </w:pPr>
      <w:r w:rsidRPr="002F3FA1">
        <w:rPr>
          <w:rFonts w:cs="Arial"/>
        </w:rPr>
        <w:t xml:space="preserve">Прилог 1 </w:t>
      </w:r>
      <w:r w:rsidR="00F9636A" w:rsidRPr="002F3FA1">
        <w:rPr>
          <w:rFonts w:cs="Arial"/>
          <w:lang w:val="sr-Cyrl-RS"/>
        </w:rPr>
        <w:t xml:space="preserve">    </w:t>
      </w:r>
      <w:r w:rsidRPr="002F3FA1">
        <w:rPr>
          <w:rFonts w:cs="Arial"/>
        </w:rPr>
        <w:t>Понуда</w:t>
      </w:r>
    </w:p>
    <w:p w14:paraId="29CE9E05" w14:textId="067D9248" w:rsidR="000D6ACE" w:rsidRPr="002F3FA1" w:rsidRDefault="000D6ACE" w:rsidP="00E01DC7">
      <w:pPr>
        <w:tabs>
          <w:tab w:val="left" w:pos="9090"/>
        </w:tabs>
        <w:spacing w:before="0"/>
        <w:rPr>
          <w:rFonts w:cs="Arial"/>
        </w:rPr>
      </w:pPr>
      <w:r w:rsidRPr="002F3FA1">
        <w:rPr>
          <w:rFonts w:cs="Arial"/>
        </w:rPr>
        <w:t xml:space="preserve">Прилог 2 </w:t>
      </w:r>
      <w:r w:rsidR="00F9636A" w:rsidRPr="002F3FA1">
        <w:rPr>
          <w:rFonts w:cs="Arial"/>
          <w:lang w:val="sr-Cyrl-RS"/>
        </w:rPr>
        <w:t xml:space="preserve">    </w:t>
      </w:r>
      <w:r w:rsidRPr="002F3FA1">
        <w:rPr>
          <w:rFonts w:cs="Arial"/>
        </w:rPr>
        <w:t>Образац структуре цене</w:t>
      </w:r>
    </w:p>
    <w:p w14:paraId="7690F949" w14:textId="54126B14" w:rsidR="000D6ACE" w:rsidRPr="002F3FA1" w:rsidRDefault="000D6ACE" w:rsidP="00E01DC7">
      <w:pPr>
        <w:tabs>
          <w:tab w:val="left" w:pos="9090"/>
        </w:tabs>
        <w:spacing w:before="0"/>
        <w:rPr>
          <w:rFonts w:cs="Arial"/>
          <w:lang w:val="sr-Cyrl-RS"/>
        </w:rPr>
      </w:pPr>
      <w:r w:rsidRPr="002F3FA1">
        <w:rPr>
          <w:rFonts w:cs="Arial"/>
        </w:rPr>
        <w:t>Прилог</w:t>
      </w:r>
      <w:r w:rsidR="00F9636A" w:rsidRPr="002F3FA1">
        <w:rPr>
          <w:rFonts w:cs="Arial"/>
          <w:lang w:val="sr-Cyrl-RS"/>
        </w:rPr>
        <w:t xml:space="preserve"> </w:t>
      </w:r>
      <w:r w:rsidRPr="002F3FA1">
        <w:rPr>
          <w:rFonts w:cs="Arial"/>
        </w:rPr>
        <w:t xml:space="preserve">3 </w:t>
      </w:r>
      <w:r w:rsidR="00F0666B">
        <w:rPr>
          <w:rFonts w:cs="Arial"/>
          <w:lang w:val="sr-Cyrl-RS"/>
        </w:rPr>
        <w:t xml:space="preserve">    </w:t>
      </w:r>
      <w:r w:rsidRPr="002F3FA1">
        <w:rPr>
          <w:rFonts w:cs="Arial"/>
        </w:rPr>
        <w:t>Конкурсна документација</w:t>
      </w:r>
      <w:r w:rsidR="006619FB" w:rsidRPr="002F3FA1">
        <w:rPr>
          <w:rFonts w:cs="Arial"/>
          <w:lang w:val="sr-Cyrl-RS"/>
        </w:rPr>
        <w:t xml:space="preserve"> (на Порталу јавних набавки под шифром_______)</w:t>
      </w:r>
    </w:p>
    <w:p w14:paraId="32B84CB2" w14:textId="39285CE8" w:rsidR="000D6ACE" w:rsidRPr="002F3FA1" w:rsidRDefault="000D6ACE" w:rsidP="00E01DC7">
      <w:pPr>
        <w:tabs>
          <w:tab w:val="left" w:pos="9090"/>
        </w:tabs>
        <w:spacing w:before="0"/>
        <w:rPr>
          <w:rFonts w:cs="Arial"/>
        </w:rPr>
      </w:pPr>
      <w:r w:rsidRPr="002F3FA1">
        <w:rPr>
          <w:rFonts w:cs="Arial"/>
        </w:rPr>
        <w:t xml:space="preserve">Прилог 4 </w:t>
      </w:r>
      <w:r w:rsidR="00F9636A" w:rsidRPr="002F3FA1">
        <w:rPr>
          <w:rFonts w:cs="Arial"/>
          <w:lang w:val="sr-Cyrl-RS"/>
        </w:rPr>
        <w:t xml:space="preserve">    </w:t>
      </w:r>
      <w:r w:rsidRPr="002F3FA1">
        <w:rPr>
          <w:rFonts w:cs="Arial"/>
        </w:rPr>
        <w:t>Техничка спецификација</w:t>
      </w:r>
    </w:p>
    <w:p w14:paraId="63632726" w14:textId="2529D94D" w:rsidR="000D6ACE" w:rsidRDefault="000D6ACE" w:rsidP="00E01DC7">
      <w:pPr>
        <w:tabs>
          <w:tab w:val="left" w:pos="9090"/>
        </w:tabs>
        <w:spacing w:before="0"/>
        <w:rPr>
          <w:rFonts w:cs="Arial"/>
          <w:color w:val="00B0F0"/>
        </w:rPr>
      </w:pPr>
      <w:r w:rsidRPr="002F3FA1">
        <w:rPr>
          <w:rFonts w:cs="Arial"/>
          <w:color w:val="00B0F0"/>
        </w:rPr>
        <w:t xml:space="preserve">Прилог 5 </w:t>
      </w:r>
      <w:r w:rsidR="00F9636A" w:rsidRPr="002F3FA1">
        <w:rPr>
          <w:rFonts w:cs="Arial"/>
          <w:color w:val="00B0F0"/>
          <w:lang w:val="sr-Cyrl-RS"/>
        </w:rPr>
        <w:t xml:space="preserve">    </w:t>
      </w:r>
      <w:r w:rsidRPr="002F3FA1">
        <w:rPr>
          <w:rFonts w:cs="Arial"/>
          <w:color w:val="00B0F0"/>
        </w:rPr>
        <w:t>Споразум о заједничком наступању</w:t>
      </w:r>
    </w:p>
    <w:p w14:paraId="0602ABE0" w14:textId="6BCF3B17" w:rsidR="00413A3B" w:rsidRDefault="00413A3B" w:rsidP="00E01DC7">
      <w:pPr>
        <w:tabs>
          <w:tab w:val="left" w:pos="9090"/>
        </w:tabs>
        <w:spacing w:before="0"/>
        <w:rPr>
          <w:rFonts w:cs="Arial"/>
          <w:color w:val="00B0F0"/>
          <w:lang w:val="sr-Cyrl-RS"/>
        </w:rPr>
      </w:pPr>
      <w:r>
        <w:rPr>
          <w:rFonts w:cs="Arial"/>
          <w:color w:val="00B0F0"/>
          <w:lang w:val="sr-Cyrl-RS"/>
        </w:rPr>
        <w:t xml:space="preserve">Прилог 6 </w:t>
      </w:r>
      <w:r w:rsidR="002B79AE">
        <w:rPr>
          <w:rFonts w:cs="Arial"/>
          <w:color w:val="00B0F0"/>
          <w:lang w:val="sr-Cyrl-RS"/>
        </w:rPr>
        <w:t xml:space="preserve">    </w:t>
      </w:r>
      <w:r>
        <w:rPr>
          <w:rFonts w:cs="Arial"/>
          <w:color w:val="00B0F0"/>
          <w:lang w:val="sr-Cyrl-RS"/>
        </w:rPr>
        <w:t>Средство финансијског обезбеђења за добро извршење посла</w:t>
      </w:r>
    </w:p>
    <w:p w14:paraId="7B14E62D" w14:textId="68CE795A" w:rsidR="002B79AE" w:rsidRPr="00873EBD" w:rsidRDefault="002B79AE" w:rsidP="002B79AE">
      <w:pPr>
        <w:spacing w:before="0"/>
        <w:rPr>
          <w:rFonts w:eastAsia="Arial Unicode MS"/>
          <w:b/>
          <w:lang w:val="sr-Cyrl-CS"/>
        </w:rPr>
      </w:pPr>
      <w:r>
        <w:rPr>
          <w:rFonts w:cs="Arial"/>
          <w:color w:val="00B0F0"/>
          <w:lang w:val="sr-Cyrl-RS"/>
        </w:rPr>
        <w:t xml:space="preserve">Прилог 7     </w:t>
      </w:r>
      <w:r w:rsidRPr="002B79AE">
        <w:rPr>
          <w:rFonts w:eastAsia="Arial Unicode MS"/>
          <w:lang w:val="sr-Cyrl-CS"/>
        </w:rPr>
        <w:t>Прилог о безбедности и здрављу на раду</w:t>
      </w:r>
    </w:p>
    <w:p w14:paraId="382399EE" w14:textId="48D520B8" w:rsidR="002B79AE" w:rsidRPr="00413A3B" w:rsidRDefault="002B79AE" w:rsidP="002B79AE">
      <w:pPr>
        <w:tabs>
          <w:tab w:val="left" w:pos="9090"/>
        </w:tabs>
        <w:spacing w:before="0"/>
        <w:rPr>
          <w:rFonts w:cs="Arial"/>
          <w:color w:val="00B0F0"/>
          <w:lang w:val="sr-Cyrl-RS"/>
        </w:rPr>
      </w:pPr>
    </w:p>
    <w:p w14:paraId="778496B6" w14:textId="687F7B33" w:rsidR="00D45491" w:rsidRDefault="00D45491" w:rsidP="00E01DC7">
      <w:pPr>
        <w:spacing w:before="0"/>
        <w:rPr>
          <w:rFonts w:cs="Arial"/>
          <w:spacing w:val="2"/>
          <w:lang w:val="sr-Cyrl-CS"/>
        </w:rPr>
      </w:pPr>
    </w:p>
    <w:p w14:paraId="7A8ABAB6" w14:textId="7F96FE2C" w:rsidR="001353DA" w:rsidRPr="002F3FA1" w:rsidRDefault="001353DA" w:rsidP="00E01DC7">
      <w:pPr>
        <w:spacing w:before="0"/>
        <w:rPr>
          <w:rFonts w:cs="Arial"/>
          <w:spacing w:val="2"/>
          <w:lang w:val="sr-Cyrl-CS"/>
        </w:rPr>
      </w:pPr>
      <w:r w:rsidRPr="002F3FA1">
        <w:rPr>
          <w:rFonts w:cs="Arial"/>
          <w:spacing w:val="2"/>
          <w:lang w:val="sr-Cyrl-CS"/>
        </w:rPr>
        <w:t>Уговорне с</w:t>
      </w:r>
      <w:r w:rsidR="00F9636A" w:rsidRPr="002F3FA1">
        <w:rPr>
          <w:rFonts w:cs="Arial"/>
          <w:spacing w:val="2"/>
          <w:lang w:val="sr-Cyrl-CS"/>
        </w:rPr>
        <w:t>тране сагласно изјављују да су У</w:t>
      </w:r>
      <w:r w:rsidRPr="002F3FA1">
        <w:rPr>
          <w:rFonts w:cs="Arial"/>
          <w:spacing w:val="2"/>
          <w:lang w:val="sr-Cyrl-CS"/>
        </w:rPr>
        <w:t>говор прочитале, разумеле и да уговорне одредбе у свему представљају израз њихове стварне воље.</w:t>
      </w:r>
    </w:p>
    <w:p w14:paraId="5EA1E89A" w14:textId="77777777" w:rsidR="00F9636A" w:rsidRPr="002F3FA1" w:rsidRDefault="00F9636A" w:rsidP="00E01DC7">
      <w:pPr>
        <w:spacing w:before="0"/>
        <w:rPr>
          <w:rFonts w:cs="Arial"/>
          <w:i/>
          <w:spacing w:val="2"/>
          <w:lang w:val="sr-Cyrl-CS"/>
        </w:rPr>
      </w:pPr>
    </w:p>
    <w:p w14:paraId="4CC1A19A" w14:textId="624BE063" w:rsidR="00343A18" w:rsidRPr="002F3FA1" w:rsidRDefault="00343A18" w:rsidP="00E01DC7">
      <w:pPr>
        <w:spacing w:before="0"/>
        <w:jc w:val="center"/>
        <w:rPr>
          <w:rFonts w:cs="Arial"/>
          <w:b/>
        </w:rPr>
      </w:pPr>
      <w:r w:rsidRPr="002F3FA1">
        <w:rPr>
          <w:rFonts w:cs="Arial"/>
          <w:b/>
        </w:rPr>
        <w:t>Члан 2</w:t>
      </w:r>
      <w:r w:rsidR="00C56539">
        <w:rPr>
          <w:rFonts w:cs="Arial"/>
          <w:b/>
          <w:lang w:val="sr-Cyrl-RS"/>
        </w:rPr>
        <w:t>4</w:t>
      </w:r>
      <w:r w:rsidRPr="002F3FA1">
        <w:rPr>
          <w:rFonts w:cs="Arial"/>
          <w:b/>
        </w:rPr>
        <w:t>.</w:t>
      </w:r>
    </w:p>
    <w:p w14:paraId="22EB96F6" w14:textId="6E409D20" w:rsidR="00343A18" w:rsidRPr="002F3FA1" w:rsidRDefault="00343A18" w:rsidP="00E01DC7">
      <w:pPr>
        <w:pStyle w:val="KDParagraf"/>
        <w:spacing w:before="0"/>
        <w:rPr>
          <w:rFonts w:cs="Arial"/>
        </w:rPr>
      </w:pPr>
      <w:r w:rsidRPr="002F3FA1">
        <w:rPr>
          <w:rFonts w:cs="Arial"/>
        </w:rPr>
        <w:t>Уговор је сачињен у 6 (</w:t>
      </w:r>
      <w:r w:rsidR="00D45491">
        <w:rPr>
          <w:rFonts w:cs="Arial"/>
          <w:lang w:val="sr-Cyrl-RS"/>
        </w:rPr>
        <w:t xml:space="preserve">словима: </w:t>
      </w:r>
      <w:r w:rsidRPr="002F3FA1">
        <w:rPr>
          <w:rFonts w:cs="Arial"/>
        </w:rPr>
        <w:t xml:space="preserve">шест) истоветних примерка, од којих </w:t>
      </w:r>
      <w:r w:rsidR="00D45491">
        <w:rPr>
          <w:rFonts w:cs="Arial"/>
          <w:lang w:val="sr-Cyrl-RS"/>
        </w:rPr>
        <w:t>3</w:t>
      </w:r>
      <w:r w:rsidRPr="002F3FA1">
        <w:rPr>
          <w:rFonts w:cs="Arial"/>
        </w:rPr>
        <w:t xml:space="preserve"> (</w:t>
      </w:r>
      <w:r w:rsidR="00D45491">
        <w:rPr>
          <w:rFonts w:cs="Arial"/>
          <w:lang w:val="sr-Cyrl-RS"/>
        </w:rPr>
        <w:t>словима: три</w:t>
      </w:r>
      <w:r w:rsidRPr="002F3FA1">
        <w:rPr>
          <w:rFonts w:cs="Arial"/>
        </w:rPr>
        <w:t>) примерка за Продавца</w:t>
      </w:r>
      <w:r w:rsidR="00D45491" w:rsidRPr="002F3FA1">
        <w:rPr>
          <w:rFonts w:cs="Arial"/>
        </w:rPr>
        <w:t xml:space="preserve"> </w:t>
      </w:r>
      <w:r w:rsidR="00D45491">
        <w:rPr>
          <w:rFonts w:cs="Arial"/>
          <w:lang w:val="sr-Cyrl-RS"/>
        </w:rPr>
        <w:t>а 3</w:t>
      </w:r>
      <w:r w:rsidRPr="002F3FA1">
        <w:rPr>
          <w:rFonts w:cs="Arial"/>
        </w:rPr>
        <w:t xml:space="preserve"> (</w:t>
      </w:r>
      <w:r w:rsidR="00D45491">
        <w:rPr>
          <w:rFonts w:cs="Arial"/>
          <w:lang w:val="sr-Cyrl-RS"/>
        </w:rPr>
        <w:t>словима: три</w:t>
      </w:r>
      <w:r w:rsidRPr="002F3FA1">
        <w:rPr>
          <w:rFonts w:cs="Arial"/>
        </w:rPr>
        <w:t>) за Купца.</w:t>
      </w:r>
    </w:p>
    <w:p w14:paraId="1D5602D6" w14:textId="77777777" w:rsidR="00343A18" w:rsidRPr="002F3FA1" w:rsidRDefault="00343A18" w:rsidP="00E01DC7">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2F3FA1" w14:paraId="315CAC6F" w14:textId="77777777" w:rsidTr="00BC01DC">
        <w:tc>
          <w:tcPr>
            <w:tcW w:w="4503" w:type="dxa"/>
            <w:shd w:val="clear" w:color="auto" w:fill="auto"/>
            <w:vAlign w:val="center"/>
            <w:hideMark/>
          </w:tcPr>
          <w:p w14:paraId="07B7989F" w14:textId="21C2A2E3" w:rsidR="00343A18" w:rsidRPr="002F3FA1" w:rsidRDefault="00F0666B" w:rsidP="00E01DC7">
            <w:pPr>
              <w:spacing w:before="0"/>
              <w:jc w:val="center"/>
              <w:rPr>
                <w:rFonts w:cs="Arial"/>
                <w:b/>
                <w:smallCaps/>
              </w:rPr>
            </w:pPr>
            <w:r>
              <w:rPr>
                <w:rFonts w:cs="Arial"/>
                <w:b/>
                <w:lang w:val="sr-Cyrl-RS"/>
              </w:rPr>
              <w:t xml:space="preserve"> </w:t>
            </w:r>
            <w:r w:rsidR="00343A18" w:rsidRPr="002F3FA1">
              <w:rPr>
                <w:rFonts w:cs="Arial"/>
                <w:b/>
              </w:rPr>
              <w:t>КУПАЦ</w:t>
            </w:r>
          </w:p>
        </w:tc>
        <w:tc>
          <w:tcPr>
            <w:tcW w:w="1275" w:type="dxa"/>
            <w:shd w:val="clear" w:color="auto" w:fill="auto"/>
            <w:vAlign w:val="center"/>
          </w:tcPr>
          <w:p w14:paraId="2966CD2D" w14:textId="77777777" w:rsidR="00343A18" w:rsidRPr="002F3FA1" w:rsidRDefault="00343A18" w:rsidP="00E01DC7">
            <w:pPr>
              <w:spacing w:before="0"/>
              <w:jc w:val="center"/>
              <w:rPr>
                <w:rFonts w:cs="Arial"/>
                <w:b/>
                <w:smallCaps/>
              </w:rPr>
            </w:pPr>
          </w:p>
        </w:tc>
        <w:tc>
          <w:tcPr>
            <w:tcW w:w="4395" w:type="dxa"/>
            <w:shd w:val="clear" w:color="auto" w:fill="auto"/>
            <w:vAlign w:val="center"/>
            <w:hideMark/>
          </w:tcPr>
          <w:p w14:paraId="67DA00C6" w14:textId="77777777" w:rsidR="00343A18" w:rsidRPr="002F3FA1" w:rsidRDefault="00343A18" w:rsidP="00E01DC7">
            <w:pPr>
              <w:spacing w:before="0"/>
              <w:jc w:val="center"/>
              <w:rPr>
                <w:rFonts w:cs="Arial"/>
                <w:b/>
                <w:smallCaps/>
              </w:rPr>
            </w:pPr>
            <w:r w:rsidRPr="002F3FA1">
              <w:rPr>
                <w:rFonts w:cs="Arial"/>
                <w:b/>
              </w:rPr>
              <w:t>ПРОДАВАЦ</w:t>
            </w:r>
          </w:p>
        </w:tc>
      </w:tr>
      <w:tr w:rsidR="00343A18" w:rsidRPr="002F3FA1" w14:paraId="6145541B" w14:textId="77777777" w:rsidTr="00BC01DC">
        <w:tc>
          <w:tcPr>
            <w:tcW w:w="4503" w:type="dxa"/>
            <w:shd w:val="clear" w:color="auto" w:fill="auto"/>
            <w:vAlign w:val="center"/>
            <w:hideMark/>
          </w:tcPr>
          <w:p w14:paraId="4B4FE581" w14:textId="2D333D47" w:rsidR="00343A18" w:rsidRPr="002F3FA1" w:rsidRDefault="00343A18" w:rsidP="00E01DC7">
            <w:pPr>
              <w:spacing w:before="0"/>
              <w:jc w:val="center"/>
              <w:rPr>
                <w:rFonts w:cs="Arial"/>
                <w:b/>
              </w:rPr>
            </w:pPr>
            <w:r w:rsidRPr="002F3FA1">
              <w:rPr>
                <w:rFonts w:cs="Arial"/>
                <w:b/>
              </w:rPr>
              <w:t>Ј</w:t>
            </w:r>
            <w:r w:rsidR="00F0666B">
              <w:rPr>
                <w:rFonts w:cs="Arial"/>
                <w:b/>
                <w:lang w:val="sr-Cyrl-RS"/>
              </w:rPr>
              <w:t>авно предузеће</w:t>
            </w:r>
            <w:r w:rsidRPr="002F3FA1">
              <w:rPr>
                <w:rFonts w:cs="Arial"/>
                <w:b/>
              </w:rPr>
              <w:t xml:space="preserve"> „Електропривреда Србије“</w:t>
            </w:r>
            <w:r w:rsidR="00F0666B">
              <w:rPr>
                <w:rFonts w:cs="Arial"/>
                <w:b/>
                <w:lang w:val="sr-Cyrl-RS"/>
              </w:rPr>
              <w:t xml:space="preserve"> </w:t>
            </w:r>
            <w:r w:rsidRPr="002F3FA1">
              <w:rPr>
                <w:rFonts w:cs="Arial"/>
                <w:b/>
              </w:rPr>
              <w:t>Београд</w:t>
            </w:r>
          </w:p>
          <w:p w14:paraId="53247522" w14:textId="77777777" w:rsidR="00343A18" w:rsidRPr="002F3FA1" w:rsidRDefault="00343A18" w:rsidP="00E01DC7">
            <w:pPr>
              <w:spacing w:before="0"/>
              <w:jc w:val="center"/>
              <w:rPr>
                <w:rFonts w:cs="Arial"/>
                <w:b/>
              </w:rPr>
            </w:pPr>
          </w:p>
        </w:tc>
        <w:tc>
          <w:tcPr>
            <w:tcW w:w="1275" w:type="dxa"/>
            <w:shd w:val="clear" w:color="auto" w:fill="auto"/>
            <w:vAlign w:val="center"/>
          </w:tcPr>
          <w:p w14:paraId="38AE6913" w14:textId="77777777" w:rsidR="00343A18" w:rsidRPr="002F3FA1" w:rsidRDefault="00343A18" w:rsidP="00E01DC7">
            <w:pPr>
              <w:spacing w:before="0"/>
              <w:jc w:val="center"/>
              <w:rPr>
                <w:rFonts w:cs="Arial"/>
                <w:b/>
                <w:smallCaps/>
              </w:rPr>
            </w:pPr>
          </w:p>
        </w:tc>
        <w:tc>
          <w:tcPr>
            <w:tcW w:w="4395" w:type="dxa"/>
            <w:shd w:val="clear" w:color="auto" w:fill="auto"/>
            <w:vAlign w:val="center"/>
          </w:tcPr>
          <w:p w14:paraId="1601E1EF" w14:textId="77777777" w:rsidR="00343A18" w:rsidRPr="002F3FA1" w:rsidRDefault="00343A18" w:rsidP="00E01DC7">
            <w:pPr>
              <w:spacing w:before="0"/>
              <w:jc w:val="center"/>
              <w:rPr>
                <w:rFonts w:cs="Arial"/>
                <w:b/>
                <w:smallCaps/>
              </w:rPr>
            </w:pPr>
            <w:r w:rsidRPr="002F3FA1">
              <w:rPr>
                <w:rFonts w:cs="Arial"/>
                <w:b/>
              </w:rPr>
              <w:t>Назив</w:t>
            </w:r>
          </w:p>
        </w:tc>
      </w:tr>
      <w:tr w:rsidR="00343A18" w:rsidRPr="002F3FA1" w14:paraId="6EF7C32D" w14:textId="77777777" w:rsidTr="00BC01DC">
        <w:tc>
          <w:tcPr>
            <w:tcW w:w="4503" w:type="dxa"/>
            <w:shd w:val="clear" w:color="auto" w:fill="auto"/>
            <w:vAlign w:val="center"/>
            <w:hideMark/>
          </w:tcPr>
          <w:p w14:paraId="3BB8782F" w14:textId="04653749" w:rsidR="00343A18" w:rsidRPr="002F3FA1" w:rsidRDefault="00343A18" w:rsidP="00E01DC7">
            <w:pPr>
              <w:spacing w:before="0"/>
              <w:jc w:val="center"/>
              <w:rPr>
                <w:rFonts w:cs="Arial"/>
                <w:b/>
                <w:smallCaps/>
              </w:rPr>
            </w:pPr>
            <w:r w:rsidRPr="002F3FA1">
              <w:rPr>
                <w:rFonts w:cs="Arial"/>
                <w:b/>
              </w:rPr>
              <w:t>_____________________________</w:t>
            </w:r>
          </w:p>
        </w:tc>
        <w:tc>
          <w:tcPr>
            <w:tcW w:w="1275" w:type="dxa"/>
            <w:shd w:val="clear" w:color="auto" w:fill="auto"/>
            <w:vAlign w:val="center"/>
            <w:hideMark/>
          </w:tcPr>
          <w:p w14:paraId="2EE77DE4" w14:textId="1BE23A20" w:rsidR="00343A18" w:rsidRPr="002F3FA1" w:rsidRDefault="00F0666B" w:rsidP="00E01DC7">
            <w:pPr>
              <w:spacing w:before="0"/>
              <w:rPr>
                <w:rFonts w:cs="Arial"/>
                <w:smallCaps/>
              </w:rPr>
            </w:pPr>
            <w:r>
              <w:rPr>
                <w:rFonts w:cs="Arial"/>
                <w:lang w:val="sr-Cyrl-RS"/>
              </w:rPr>
              <w:t xml:space="preserve"> </w:t>
            </w:r>
            <w:r w:rsidR="00343A18" w:rsidRPr="002F3FA1">
              <w:rPr>
                <w:rFonts w:cs="Arial"/>
              </w:rPr>
              <w:t>М.П.</w:t>
            </w:r>
          </w:p>
        </w:tc>
        <w:tc>
          <w:tcPr>
            <w:tcW w:w="4395" w:type="dxa"/>
            <w:shd w:val="clear" w:color="auto" w:fill="auto"/>
            <w:vAlign w:val="center"/>
            <w:hideMark/>
          </w:tcPr>
          <w:p w14:paraId="01D54D01" w14:textId="77777777" w:rsidR="00343A18" w:rsidRPr="002F3FA1" w:rsidRDefault="00343A18" w:rsidP="00E01DC7">
            <w:pPr>
              <w:spacing w:before="0"/>
              <w:jc w:val="center"/>
              <w:rPr>
                <w:rFonts w:cs="Arial"/>
                <w:b/>
                <w:smallCaps/>
              </w:rPr>
            </w:pPr>
            <w:r w:rsidRPr="002F3FA1">
              <w:rPr>
                <w:rFonts w:cs="Arial"/>
                <w:b/>
              </w:rPr>
              <w:t>_____________________________</w:t>
            </w:r>
          </w:p>
        </w:tc>
      </w:tr>
      <w:tr w:rsidR="00343A18" w:rsidRPr="002F3FA1" w14:paraId="31FD198A" w14:textId="77777777" w:rsidTr="00BC01DC">
        <w:tc>
          <w:tcPr>
            <w:tcW w:w="4503" w:type="dxa"/>
            <w:shd w:val="clear" w:color="auto" w:fill="auto"/>
            <w:vAlign w:val="center"/>
            <w:hideMark/>
          </w:tcPr>
          <w:p w14:paraId="32078ECF" w14:textId="42EA3BDB" w:rsidR="00343A18" w:rsidRPr="002F3FA1" w:rsidRDefault="00343A18" w:rsidP="00E01DC7">
            <w:pPr>
              <w:spacing w:before="0"/>
              <w:jc w:val="center"/>
              <w:rPr>
                <w:rFonts w:cs="Arial"/>
                <w:b/>
                <w:smallCaps/>
                <w:lang w:val="sr-Cyrl-RS"/>
              </w:rPr>
            </w:pPr>
          </w:p>
        </w:tc>
        <w:tc>
          <w:tcPr>
            <w:tcW w:w="1275" w:type="dxa"/>
            <w:shd w:val="clear" w:color="auto" w:fill="auto"/>
            <w:vAlign w:val="center"/>
          </w:tcPr>
          <w:p w14:paraId="66FE7689" w14:textId="77777777" w:rsidR="00343A18" w:rsidRPr="002F3FA1" w:rsidRDefault="00343A18" w:rsidP="00E01DC7">
            <w:pPr>
              <w:spacing w:before="0"/>
              <w:jc w:val="center"/>
              <w:rPr>
                <w:rFonts w:cs="Arial"/>
                <w:b/>
                <w:smallCaps/>
              </w:rPr>
            </w:pPr>
          </w:p>
        </w:tc>
        <w:tc>
          <w:tcPr>
            <w:tcW w:w="4395" w:type="dxa"/>
            <w:shd w:val="clear" w:color="auto" w:fill="auto"/>
            <w:vAlign w:val="center"/>
            <w:hideMark/>
          </w:tcPr>
          <w:p w14:paraId="4B164FB8" w14:textId="77777777" w:rsidR="00343A18" w:rsidRPr="002F3FA1" w:rsidRDefault="00343A18" w:rsidP="00E01DC7">
            <w:pPr>
              <w:spacing w:before="0"/>
              <w:jc w:val="center"/>
              <w:rPr>
                <w:rFonts w:cs="Arial"/>
                <w:b/>
                <w:smallCaps/>
              </w:rPr>
            </w:pPr>
            <w:r w:rsidRPr="002F3FA1">
              <w:rPr>
                <w:rFonts w:cs="Arial"/>
              </w:rPr>
              <w:t>име и презиме</w:t>
            </w:r>
          </w:p>
        </w:tc>
      </w:tr>
      <w:tr w:rsidR="00343A18" w:rsidRPr="002F3FA1" w14:paraId="5D95994F" w14:textId="77777777" w:rsidTr="00BC01DC">
        <w:tc>
          <w:tcPr>
            <w:tcW w:w="4503" w:type="dxa"/>
            <w:shd w:val="clear" w:color="auto" w:fill="auto"/>
            <w:vAlign w:val="center"/>
            <w:hideMark/>
          </w:tcPr>
          <w:p w14:paraId="7E0EA3B5" w14:textId="52AF6144" w:rsidR="00F0666B" w:rsidRPr="00F0666B" w:rsidRDefault="00F0666B" w:rsidP="00E01DC7">
            <w:pPr>
              <w:spacing w:before="0"/>
              <w:jc w:val="center"/>
              <w:rPr>
                <w:rFonts w:cs="Arial"/>
                <w:lang w:val="sr-Cyrl-RS"/>
              </w:rPr>
            </w:pPr>
            <w:r>
              <w:rPr>
                <w:rFonts w:cs="Arial"/>
                <w:lang w:val="sr-Cyrl-RS"/>
              </w:rPr>
              <w:t>Милорад Грчић</w:t>
            </w:r>
          </w:p>
          <w:p w14:paraId="2795AF3D" w14:textId="77777777" w:rsidR="00FD5E5A" w:rsidRDefault="00FD5E5A" w:rsidP="00FD5E5A">
            <w:pPr>
              <w:spacing w:before="0"/>
              <w:jc w:val="center"/>
              <w:rPr>
                <w:rFonts w:cs="Arial"/>
                <w:lang w:val="sr-Cyrl-RS"/>
              </w:rPr>
            </w:pPr>
            <w:r>
              <w:rPr>
                <w:rFonts w:cs="Arial"/>
                <w:lang w:val="sr-Cyrl-RS"/>
              </w:rPr>
              <w:t xml:space="preserve">в.д. директора </w:t>
            </w:r>
          </w:p>
          <w:p w14:paraId="55C998DA" w14:textId="2F0720FE" w:rsidR="000D6ACE" w:rsidRPr="002F3FA1" w:rsidRDefault="000D6ACE" w:rsidP="00E01DC7">
            <w:pPr>
              <w:spacing w:before="0"/>
              <w:jc w:val="center"/>
              <w:rPr>
                <w:rFonts w:cs="Arial"/>
                <w:lang w:val="sr-Cyrl-RS"/>
              </w:rPr>
            </w:pPr>
          </w:p>
        </w:tc>
        <w:tc>
          <w:tcPr>
            <w:tcW w:w="1275" w:type="dxa"/>
            <w:shd w:val="clear" w:color="auto" w:fill="auto"/>
            <w:vAlign w:val="center"/>
          </w:tcPr>
          <w:p w14:paraId="31F9B53E" w14:textId="77777777" w:rsidR="00343A18" w:rsidRPr="002F3FA1" w:rsidRDefault="00343A18" w:rsidP="00E01DC7">
            <w:pPr>
              <w:spacing w:before="0"/>
              <w:jc w:val="center"/>
              <w:rPr>
                <w:rFonts w:cs="Arial"/>
                <w:b/>
                <w:smallCaps/>
              </w:rPr>
            </w:pPr>
          </w:p>
        </w:tc>
        <w:tc>
          <w:tcPr>
            <w:tcW w:w="4395" w:type="dxa"/>
            <w:shd w:val="clear" w:color="auto" w:fill="auto"/>
            <w:vAlign w:val="center"/>
          </w:tcPr>
          <w:p w14:paraId="53AAE164" w14:textId="77777777" w:rsidR="00343A18" w:rsidRPr="002F3FA1" w:rsidRDefault="00343A18" w:rsidP="00E01DC7">
            <w:pPr>
              <w:spacing w:before="0"/>
              <w:jc w:val="center"/>
              <w:rPr>
                <w:rFonts w:cs="Arial"/>
                <w:b/>
                <w:smallCaps/>
              </w:rPr>
            </w:pPr>
            <w:r w:rsidRPr="002F3FA1">
              <w:rPr>
                <w:rFonts w:cs="Arial"/>
              </w:rPr>
              <w:t>функција</w:t>
            </w:r>
          </w:p>
        </w:tc>
      </w:tr>
    </w:tbl>
    <w:p w14:paraId="2A2DC3D8" w14:textId="0B49EF0A" w:rsidR="007E7BB8" w:rsidRDefault="007E7BB8" w:rsidP="006E64E8">
      <w:pPr>
        <w:spacing w:before="0"/>
        <w:jc w:val="left"/>
        <w:rPr>
          <w:rFonts w:eastAsia="Calibri" w:cs="Arial"/>
          <w:noProof/>
          <w:color w:val="00B0F0"/>
        </w:rPr>
      </w:pPr>
    </w:p>
    <w:p w14:paraId="68DAFD11" w14:textId="77777777" w:rsidR="006F1E7E" w:rsidRDefault="006F1E7E" w:rsidP="006E64E8">
      <w:pPr>
        <w:spacing w:before="0"/>
        <w:jc w:val="left"/>
        <w:rPr>
          <w:rFonts w:eastAsia="Calibri" w:cs="Arial"/>
          <w:noProof/>
          <w:color w:val="00B0F0"/>
        </w:rPr>
      </w:pPr>
    </w:p>
    <w:p w14:paraId="342B7275" w14:textId="77777777" w:rsidR="006F1E7E" w:rsidRDefault="006F1E7E" w:rsidP="006E64E8">
      <w:pPr>
        <w:spacing w:before="0"/>
        <w:jc w:val="left"/>
        <w:rPr>
          <w:rFonts w:eastAsia="Calibri" w:cs="Arial"/>
          <w:noProof/>
          <w:color w:val="00B0F0"/>
        </w:rPr>
      </w:pPr>
    </w:p>
    <w:p w14:paraId="01D2C0F5" w14:textId="77777777" w:rsidR="006F1E7E" w:rsidRDefault="006F1E7E" w:rsidP="006E64E8">
      <w:pPr>
        <w:spacing w:before="0"/>
        <w:jc w:val="left"/>
        <w:rPr>
          <w:rFonts w:eastAsia="Calibri" w:cs="Arial"/>
          <w:noProof/>
          <w:color w:val="00B0F0"/>
        </w:rPr>
      </w:pPr>
    </w:p>
    <w:p w14:paraId="0D41314D" w14:textId="77777777" w:rsidR="006F1E7E" w:rsidRDefault="006F1E7E" w:rsidP="006E64E8">
      <w:pPr>
        <w:spacing w:before="0"/>
        <w:jc w:val="left"/>
        <w:rPr>
          <w:rFonts w:eastAsia="Calibri" w:cs="Arial"/>
          <w:noProof/>
          <w:color w:val="00B0F0"/>
        </w:rPr>
      </w:pPr>
    </w:p>
    <w:p w14:paraId="190D1698" w14:textId="77777777" w:rsidR="006F1E7E" w:rsidRDefault="006F1E7E" w:rsidP="006E64E8">
      <w:pPr>
        <w:spacing w:before="0"/>
        <w:jc w:val="left"/>
        <w:rPr>
          <w:rFonts w:eastAsia="Calibri" w:cs="Arial"/>
          <w:noProof/>
          <w:color w:val="00B0F0"/>
        </w:rPr>
      </w:pPr>
    </w:p>
    <w:p w14:paraId="2628717E" w14:textId="77777777" w:rsidR="006F1E7E" w:rsidRDefault="006F1E7E" w:rsidP="006E64E8">
      <w:pPr>
        <w:spacing w:before="0"/>
        <w:jc w:val="left"/>
        <w:rPr>
          <w:rFonts w:eastAsia="Calibri" w:cs="Arial"/>
          <w:noProof/>
          <w:color w:val="00B0F0"/>
        </w:rPr>
      </w:pPr>
    </w:p>
    <w:p w14:paraId="61A2C1FE" w14:textId="3BF92469" w:rsidR="002B79AE" w:rsidRPr="002B79AE" w:rsidRDefault="002B79AE" w:rsidP="002B79AE">
      <w:pPr>
        <w:pStyle w:val="Heading2"/>
        <w:spacing w:before="0"/>
        <w:jc w:val="right"/>
        <w:rPr>
          <w:rFonts w:eastAsia="Arial Unicode MS" w:cs="Arial"/>
          <w:lang w:val="sr-Cyrl-CS"/>
        </w:rPr>
      </w:pPr>
      <w:r w:rsidRPr="002B79AE">
        <w:rPr>
          <w:rFonts w:eastAsia="Arial Unicode MS" w:cs="Arial"/>
          <w:lang w:val="sr-Cyrl-CS"/>
        </w:rPr>
        <w:lastRenderedPageBreak/>
        <w:t>Прилог 1.</w:t>
      </w:r>
    </w:p>
    <w:p w14:paraId="6D03DA47" w14:textId="77777777" w:rsidR="006F1E7E" w:rsidRPr="002B79AE" w:rsidRDefault="006F1E7E" w:rsidP="002B79AE">
      <w:pPr>
        <w:spacing w:before="0"/>
        <w:jc w:val="center"/>
        <w:rPr>
          <w:rFonts w:eastAsia="Arial Unicode MS" w:cs="Arial"/>
          <w:b/>
          <w:lang w:val="sr-Cyrl-CS"/>
        </w:rPr>
      </w:pPr>
      <w:r w:rsidRPr="002B79AE">
        <w:rPr>
          <w:rFonts w:eastAsia="Arial Unicode MS" w:cs="Arial"/>
          <w:b/>
          <w:lang w:val="sr-Cyrl-CS"/>
        </w:rPr>
        <w:t>Прилог о безбедности и здрављу на раду</w:t>
      </w:r>
    </w:p>
    <w:p w14:paraId="06F137A2" w14:textId="77777777" w:rsidR="006F1E7E" w:rsidRPr="002B79AE" w:rsidRDefault="006F1E7E" w:rsidP="002B79AE">
      <w:pPr>
        <w:spacing w:before="0"/>
        <w:rPr>
          <w:rFonts w:eastAsia="Arial Unicode MS" w:cs="Arial"/>
          <w:lang w:val="sr-Cyrl-CS"/>
        </w:rPr>
      </w:pPr>
    </w:p>
    <w:p w14:paraId="6EEFE9DC" w14:textId="666D5FE8" w:rsidR="006F1E7E" w:rsidRPr="002B79AE" w:rsidRDefault="006F1E7E" w:rsidP="002B79AE">
      <w:pPr>
        <w:spacing w:before="0"/>
        <w:rPr>
          <w:rFonts w:eastAsia="Arial Unicode MS" w:cs="Arial"/>
          <w:lang w:val="sr-Cyrl-CS"/>
        </w:rPr>
      </w:pPr>
      <w:r w:rsidRPr="002B79AE">
        <w:rPr>
          <w:rFonts w:eastAsia="Arial Unicode MS" w:cs="Arial"/>
          <w:lang w:val="sr-Cyrl-CS"/>
        </w:rPr>
        <w:t xml:space="preserve">1.Јавно предузеће „Електропривреда Србије“  Београд, Улица царице Милице бр. 2, Матични број 20053658, ПИБ 103920327, Текући рачун 160-700-13 Banca Intesа ад Београд, које </w:t>
      </w:r>
      <w:r w:rsidRPr="002B79AE">
        <w:rPr>
          <w:rFonts w:cs="Arial"/>
        </w:rPr>
        <w:t xml:space="preserve">законски заступник </w:t>
      </w:r>
      <w:r w:rsidRPr="002B79AE">
        <w:rPr>
          <w:rFonts w:cs="Arial"/>
          <w:lang w:val="sr-Cyrl-RS"/>
        </w:rPr>
        <w:t>Милорад Грчић</w:t>
      </w:r>
      <w:r w:rsidRPr="002B79AE">
        <w:rPr>
          <w:rFonts w:cs="Arial"/>
        </w:rPr>
        <w:t xml:space="preserve">, </w:t>
      </w:r>
      <w:r w:rsidRPr="002B79AE">
        <w:rPr>
          <w:rFonts w:cs="Arial"/>
          <w:lang w:val="sr-Cyrl-RS"/>
        </w:rPr>
        <w:t xml:space="preserve">в.д. директора </w:t>
      </w:r>
      <w:r w:rsidRPr="002B79AE">
        <w:rPr>
          <w:rFonts w:eastAsia="Arial Unicode MS" w:cs="Arial"/>
          <w:lang w:val="sr-Cyrl-CS"/>
        </w:rPr>
        <w:t>(у даљем тексту: Купац)</w:t>
      </w:r>
    </w:p>
    <w:p w14:paraId="04EB9CFA" w14:textId="77777777" w:rsidR="006F1E7E" w:rsidRPr="002B79AE" w:rsidRDefault="006F1E7E" w:rsidP="002B79AE">
      <w:pPr>
        <w:spacing w:before="0"/>
        <w:rPr>
          <w:rFonts w:eastAsia="Arial Unicode MS" w:cs="Arial"/>
          <w:lang w:val="sr-Cyrl-CS"/>
        </w:rPr>
      </w:pPr>
    </w:p>
    <w:p w14:paraId="5DF1E6A1"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и</w:t>
      </w:r>
    </w:p>
    <w:p w14:paraId="24299717" w14:textId="77777777" w:rsidR="006F1E7E" w:rsidRPr="002B79AE" w:rsidRDefault="006F1E7E" w:rsidP="002B79AE">
      <w:pPr>
        <w:spacing w:before="0"/>
        <w:rPr>
          <w:rFonts w:eastAsia="Arial Unicode MS" w:cs="Arial"/>
          <w:lang w:val="sr-Cyrl-CS"/>
        </w:rPr>
      </w:pPr>
    </w:p>
    <w:p w14:paraId="6A9616B5" w14:textId="353720EB" w:rsidR="006F1E7E" w:rsidRPr="002B79AE" w:rsidRDefault="006F1E7E" w:rsidP="002B79AE">
      <w:pPr>
        <w:spacing w:before="0"/>
        <w:rPr>
          <w:rFonts w:eastAsia="Arial Unicode MS" w:cs="Arial"/>
          <w:lang w:val="sr-Cyrl-CS"/>
        </w:rPr>
      </w:pPr>
      <w:r w:rsidRPr="002B79AE">
        <w:rPr>
          <w:rFonts w:eastAsia="Arial Unicode MS" w:cs="Arial"/>
          <w:lang w:val="sr-Cyrl-CS"/>
        </w:rPr>
        <w:t>2._________________ из _________, Ул. _______ бр.__ Матични број _________, ПИБ _______, Текући рачун _____ Банка________,кога заступа ___________________, ______________(у даљем тексту: Продавац)</w:t>
      </w:r>
    </w:p>
    <w:p w14:paraId="1AF2174A" w14:textId="77777777" w:rsidR="006F1E7E" w:rsidRPr="002B79AE" w:rsidRDefault="006F1E7E" w:rsidP="002B79AE">
      <w:pPr>
        <w:spacing w:before="0"/>
        <w:rPr>
          <w:rFonts w:eastAsia="Arial Unicode MS" w:cs="Arial"/>
          <w:lang w:val="sr-Cyrl-CS"/>
        </w:rPr>
      </w:pPr>
    </w:p>
    <w:p w14:paraId="54743D2F"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док су чланови групе/подизвођачи:</w:t>
      </w:r>
    </w:p>
    <w:p w14:paraId="0BB65758"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_________________ из _________, Ул. _______ бр.__ Матични број _________, ПИБ _______, Текући рачун _____ Банка___________ кога заступа __________.</w:t>
      </w:r>
    </w:p>
    <w:p w14:paraId="6D4176E0"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037A5A27" w14:textId="77777777" w:rsidR="006F1E7E" w:rsidRPr="002B79AE" w:rsidRDefault="006F1E7E" w:rsidP="002B79AE">
      <w:pPr>
        <w:spacing w:before="0"/>
        <w:rPr>
          <w:rFonts w:eastAsia="Arial Unicode MS" w:cs="Arial"/>
          <w:lang w:val="sr-Cyrl-CS"/>
        </w:rPr>
      </w:pPr>
    </w:p>
    <w:p w14:paraId="07E13781"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(у даљем тексту заједно: Уговорне стране)</w:t>
      </w:r>
    </w:p>
    <w:p w14:paraId="661AFF37" w14:textId="77777777" w:rsidR="006F1E7E" w:rsidRPr="002B79AE" w:rsidRDefault="006F1E7E" w:rsidP="002B79AE">
      <w:pPr>
        <w:spacing w:before="0"/>
        <w:rPr>
          <w:rFonts w:eastAsia="Arial Unicode MS" w:cs="Arial"/>
          <w:lang w:val="sr-Cyrl-CS"/>
        </w:rPr>
      </w:pPr>
    </w:p>
    <w:p w14:paraId="34BDD964" w14:textId="5B42F660" w:rsidR="006F1E7E" w:rsidRPr="002B79AE" w:rsidRDefault="006F1E7E" w:rsidP="002B79AE">
      <w:pPr>
        <w:spacing w:before="0"/>
        <w:rPr>
          <w:rFonts w:eastAsia="Arial Unicode MS" w:cs="Arial"/>
          <w:lang w:val="sr-Cyrl-RS"/>
        </w:rPr>
      </w:pPr>
      <w:r w:rsidRPr="002B79AE">
        <w:rPr>
          <w:rFonts w:eastAsia="Arial Unicode MS" w:cs="Arial"/>
          <w:lang w:val="sr-Cyrl-CS"/>
        </w:rPr>
        <w:t>Купац и Продавац добара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r w:rsidRPr="002B79AE">
        <w:rPr>
          <w:rFonts w:eastAsia="Arial Unicode MS" w:cs="Arial"/>
          <w:lang w:val="sr-Cyrl-RS"/>
        </w:rPr>
        <w:t>, а у свему у складу са релевантним прописима Републике Србије.</w:t>
      </w:r>
    </w:p>
    <w:p w14:paraId="0EA00927" w14:textId="77777777" w:rsidR="006F1E7E" w:rsidRPr="002B79AE" w:rsidRDefault="006F1E7E" w:rsidP="002B79AE">
      <w:pPr>
        <w:spacing w:before="0"/>
        <w:rPr>
          <w:rFonts w:eastAsia="Arial Unicode MS" w:cs="Arial"/>
          <w:lang w:val="sr-Cyrl-CS"/>
        </w:rPr>
      </w:pPr>
    </w:p>
    <w:p w14:paraId="2C8BC482" w14:textId="5F24A54F" w:rsidR="006F1E7E" w:rsidRPr="002B79AE" w:rsidRDefault="002B79AE" w:rsidP="002B79AE">
      <w:pPr>
        <w:spacing w:before="0"/>
        <w:rPr>
          <w:rFonts w:eastAsia="Arial Unicode MS" w:cs="Arial"/>
          <w:lang w:val="sr-Cyrl-CS"/>
        </w:rPr>
      </w:pPr>
      <w:r>
        <w:rPr>
          <w:rFonts w:eastAsia="Arial Unicode MS" w:cs="Arial"/>
          <w:lang w:val="sr-Cyrl-CS"/>
        </w:rPr>
        <w:t>Купац</w:t>
      </w:r>
      <w:r w:rsidR="006F1E7E" w:rsidRPr="002B79AE">
        <w:rPr>
          <w:rFonts w:eastAsia="Arial Unicode MS" w:cs="Arial"/>
          <w:lang w:val="sr-Cyrl-CS"/>
        </w:rPr>
        <w:t xml:space="preserve"> посебно истиче и указује:</w:t>
      </w:r>
    </w:p>
    <w:p w14:paraId="24312D24" w14:textId="5A3B1DCC" w:rsidR="006F1E7E" w:rsidRPr="002B79AE" w:rsidRDefault="006F1E7E" w:rsidP="002B79AE">
      <w:pPr>
        <w:numPr>
          <w:ilvl w:val="0"/>
          <w:numId w:val="42"/>
        </w:numPr>
        <w:spacing w:before="0"/>
        <w:rPr>
          <w:rFonts w:eastAsia="Arial Unicode MS" w:cs="Arial"/>
          <w:lang w:val="sr-Latn-CS"/>
        </w:rPr>
      </w:pPr>
      <w:r w:rsidRPr="002B79AE">
        <w:rPr>
          <w:rFonts w:eastAsia="Arial Unicode MS" w:cs="Arial"/>
          <w:lang w:val="sr-Latn-CS"/>
        </w:rPr>
        <w:t xml:space="preserve">Да је Пословна политика </w:t>
      </w:r>
      <w:r w:rsidRPr="002B79AE">
        <w:rPr>
          <w:rFonts w:eastAsia="Arial Unicode MS" w:cs="Arial"/>
          <w:lang w:val="sr-Cyrl-RS"/>
        </w:rPr>
        <w:t>Купца</w:t>
      </w:r>
      <w:r w:rsidRPr="002B79AE">
        <w:rPr>
          <w:rFonts w:eastAsia="Arial Unicode MS" w:cs="Arial"/>
          <w:lang w:val="sr-Latn-CS"/>
        </w:rPr>
        <w:t xml:space="preserve"> спровођење и унапређење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Купца, који регулишу ову материју.</w:t>
      </w:r>
    </w:p>
    <w:p w14:paraId="0D9D75FA" w14:textId="54969050" w:rsidR="006F1E7E" w:rsidRPr="002B79AE" w:rsidRDefault="006F1E7E" w:rsidP="002B79AE">
      <w:pPr>
        <w:numPr>
          <w:ilvl w:val="0"/>
          <w:numId w:val="42"/>
        </w:numPr>
        <w:spacing w:before="0"/>
        <w:rPr>
          <w:rFonts w:eastAsia="Arial Unicode MS" w:cs="Arial"/>
          <w:lang w:val="sr-Latn-CS"/>
        </w:rPr>
      </w:pPr>
      <w:r w:rsidRPr="002B79AE">
        <w:rPr>
          <w:rFonts w:eastAsia="Arial Unicode MS" w:cs="Arial"/>
          <w:lang w:val="sr-Latn-CS"/>
        </w:rPr>
        <w:t>Да Купац захтева од Продавца</w:t>
      </w:r>
      <w:r w:rsidRPr="002B79AE">
        <w:rPr>
          <w:rFonts w:eastAsia="Arial Unicode MS" w:cs="Arial"/>
          <w:lang w:val="sr-Cyrl-RS"/>
        </w:rPr>
        <w:t xml:space="preserve"> </w:t>
      </w:r>
      <w:r w:rsidRPr="002B79AE">
        <w:rPr>
          <w:rFonts w:eastAsia="Arial Unicode MS" w:cs="Arial"/>
          <w:lang w:val="sr-Latn-CS"/>
        </w:rPr>
        <w:t>да се приликом пружања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w:t>
      </w:r>
      <w:r w:rsidRPr="002B79AE">
        <w:rPr>
          <w:rFonts w:eastAsia="Arial Unicode MS" w:cs="Arial"/>
          <w:lang w:val="sr-Cyrl-RS"/>
        </w:rPr>
        <w:t xml:space="preserve"> </w:t>
      </w:r>
      <w:r w:rsidRPr="002B79AE">
        <w:rPr>
          <w:rFonts w:eastAsia="Arial Unicode MS" w:cs="Arial"/>
          <w:lang w:val="sr-Latn-CS"/>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CC3BEA0" w14:textId="79448D0F" w:rsidR="006F1E7E" w:rsidRPr="002B79AE" w:rsidRDefault="006F1E7E" w:rsidP="002B79AE">
      <w:pPr>
        <w:numPr>
          <w:ilvl w:val="0"/>
          <w:numId w:val="42"/>
        </w:numPr>
        <w:spacing w:before="0"/>
        <w:rPr>
          <w:rFonts w:eastAsia="Arial Unicode MS" w:cs="Arial"/>
          <w:lang w:val="sr-Latn-CS"/>
        </w:rPr>
      </w:pPr>
      <w:r w:rsidRPr="002B79AE">
        <w:rPr>
          <w:rFonts w:eastAsia="Arial Unicode MS" w:cs="Arial"/>
          <w:lang w:val="sr-Latn-CS"/>
        </w:rPr>
        <w:t xml:space="preserve">Да </w:t>
      </w:r>
      <w:r w:rsidR="002B79AE" w:rsidRPr="002B79AE">
        <w:rPr>
          <w:rFonts w:eastAsia="Arial Unicode MS" w:cs="Arial"/>
          <w:lang w:val="sr-Cyrl-RS"/>
        </w:rPr>
        <w:t>Продавац</w:t>
      </w:r>
      <w:r w:rsidRPr="002B79AE">
        <w:rPr>
          <w:rFonts w:eastAsia="Arial Unicode MS" w:cs="Arial"/>
          <w:lang w:val="sr-Latn-CS"/>
        </w:rPr>
        <w:t xml:space="preserve"> прихвата захтеве Купца из тачке 2. </w:t>
      </w:r>
      <w:r w:rsidRPr="002B79AE">
        <w:rPr>
          <w:rFonts w:eastAsia="Arial Unicode MS" w:cs="Arial"/>
          <w:lang w:val="sr-Cyrl-RS"/>
        </w:rPr>
        <w:t>о</w:t>
      </w:r>
      <w:r w:rsidRPr="002B79AE">
        <w:rPr>
          <w:rFonts w:eastAsia="Arial Unicode MS" w:cs="Arial"/>
          <w:lang w:val="sr-Latn-CS"/>
        </w:rPr>
        <w:t>вог става.</w:t>
      </w:r>
    </w:p>
    <w:p w14:paraId="2C74F2EB" w14:textId="77777777" w:rsidR="006F1E7E" w:rsidRPr="002B79AE" w:rsidRDefault="006F1E7E" w:rsidP="002B79AE">
      <w:pPr>
        <w:spacing w:before="0"/>
        <w:rPr>
          <w:rFonts w:eastAsia="Arial Unicode MS" w:cs="Arial"/>
          <w:lang w:val="sr-Cyrl-CS"/>
        </w:rPr>
      </w:pPr>
    </w:p>
    <w:p w14:paraId="1D97DF57"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Предмет</w:t>
      </w:r>
    </w:p>
    <w:p w14:paraId="0397C8F3"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1.</w:t>
      </w:r>
    </w:p>
    <w:p w14:paraId="5F822A84" w14:textId="1CF95932" w:rsidR="006F1E7E" w:rsidRPr="002B79AE" w:rsidRDefault="006F1E7E" w:rsidP="002B79AE">
      <w:pPr>
        <w:spacing w:before="0"/>
        <w:rPr>
          <w:rFonts w:eastAsia="Arial Unicode MS" w:cs="Arial"/>
          <w:lang w:val="sr-Cyrl-CS"/>
        </w:rPr>
      </w:pPr>
      <w:r w:rsidRPr="002B79AE">
        <w:rPr>
          <w:rFonts w:eastAsia="Arial Unicode MS" w:cs="Arial"/>
          <w:lang w:val="sr-Cyrl-CS"/>
        </w:rPr>
        <w:t>Предмет овог Прилога је дефинисање права Купца и права и обавеза Продавца, као и његових запослених и других лица која ангажује приликом извођења</w:t>
      </w:r>
      <w:r w:rsidR="002B79AE" w:rsidRPr="002B79AE">
        <w:rPr>
          <w:rFonts w:eastAsia="Arial Unicode MS" w:cs="Arial"/>
          <w:lang w:val="sr-Cyrl-CS"/>
        </w:rPr>
        <w:t xml:space="preserve"> радова које су предмет Уговора</w:t>
      </w:r>
      <w:r w:rsidRPr="002B79AE">
        <w:rPr>
          <w:rFonts w:eastAsia="Arial Unicode MS" w:cs="Arial"/>
          <w:lang w:val="sr-Cyrl-CS"/>
        </w:rPr>
        <w:t>, а у вези безбедности и здравља на раду (у даљем тексту:БЗР)</w:t>
      </w:r>
      <w:r w:rsidR="002B79AE" w:rsidRPr="002B79AE">
        <w:rPr>
          <w:rFonts w:eastAsia="Arial Unicode MS" w:cs="Arial"/>
          <w:lang w:val="sr-Cyrl-CS"/>
        </w:rPr>
        <w:t>.</w:t>
      </w:r>
    </w:p>
    <w:p w14:paraId="127B9009" w14:textId="77777777" w:rsidR="002B79AE" w:rsidRDefault="002B79AE" w:rsidP="002B79AE">
      <w:pPr>
        <w:spacing w:before="0"/>
        <w:jc w:val="center"/>
        <w:rPr>
          <w:rFonts w:eastAsia="Arial Unicode MS" w:cs="Arial"/>
          <w:lang w:val="sr-Cyrl-CS"/>
        </w:rPr>
      </w:pPr>
    </w:p>
    <w:p w14:paraId="3CB016EF"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2.</w:t>
      </w:r>
    </w:p>
    <w:p w14:paraId="4A6C9555" w14:textId="5C020EFF" w:rsidR="006F1E7E" w:rsidRPr="002B79AE" w:rsidRDefault="006F1E7E" w:rsidP="002B79AE">
      <w:pPr>
        <w:spacing w:before="0"/>
        <w:rPr>
          <w:rFonts w:eastAsia="Arial Unicode MS" w:cs="Arial"/>
          <w:lang w:val="sr-Cyrl-CS"/>
        </w:rPr>
      </w:pPr>
      <w:r w:rsidRPr="002B79AE">
        <w:rPr>
          <w:rFonts w:eastAsia="Arial Unicode MS" w:cs="Arial"/>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w:t>
      </w:r>
      <w:r w:rsidRPr="002B79AE">
        <w:rPr>
          <w:rFonts w:eastAsia="Arial Unicode MS" w:cs="Arial"/>
          <w:lang w:val="sr-Cyrl-CS"/>
        </w:rPr>
        <w:lastRenderedPageBreak/>
        <w:t xml:space="preserve">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 </w:t>
      </w:r>
    </w:p>
    <w:p w14:paraId="42A9B4CC" w14:textId="77777777" w:rsidR="006F1E7E" w:rsidRPr="002B79AE" w:rsidRDefault="006F1E7E" w:rsidP="002B79AE">
      <w:pPr>
        <w:spacing w:before="0"/>
        <w:rPr>
          <w:rFonts w:eastAsia="Arial Unicode MS" w:cs="Arial"/>
          <w:lang w:val="sr-Cyrl-CS"/>
        </w:rPr>
      </w:pPr>
    </w:p>
    <w:p w14:paraId="0389C490"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3.</w:t>
      </w:r>
    </w:p>
    <w:p w14:paraId="5746829B" w14:textId="56063C5B" w:rsidR="006F1E7E" w:rsidRPr="002B79AE" w:rsidRDefault="006F1E7E" w:rsidP="002B79AE">
      <w:pPr>
        <w:spacing w:before="0"/>
        <w:rPr>
          <w:rFonts w:eastAsia="Arial Unicode MS" w:cs="Arial"/>
          <w:lang w:val="sr-Cyrl-CS"/>
        </w:rPr>
      </w:pPr>
      <w:r w:rsidRPr="002B79AE">
        <w:rPr>
          <w:rFonts w:eastAsia="Arial Unicode MS" w:cs="Arial"/>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70D5A49" w14:textId="77777777" w:rsidR="006F1E7E" w:rsidRPr="002B79AE" w:rsidRDefault="006F1E7E" w:rsidP="002B79AE">
      <w:pPr>
        <w:spacing w:before="0"/>
        <w:rPr>
          <w:rFonts w:eastAsia="Arial Unicode MS" w:cs="Arial"/>
          <w:lang w:val="sr-Cyrl-CS"/>
        </w:rPr>
      </w:pPr>
    </w:p>
    <w:p w14:paraId="664D8486"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4.</w:t>
      </w:r>
    </w:p>
    <w:p w14:paraId="46E1F8FF" w14:textId="40B066AB" w:rsidR="006F1E7E" w:rsidRPr="002B79AE" w:rsidRDefault="006F1E7E" w:rsidP="002B79AE">
      <w:pPr>
        <w:spacing w:before="0"/>
        <w:rPr>
          <w:rFonts w:eastAsia="Arial Unicode MS" w:cs="Arial"/>
          <w:lang w:val="sr-Cyrl-CS"/>
        </w:rPr>
      </w:pPr>
      <w:r w:rsidRPr="002B79AE">
        <w:rPr>
          <w:rFonts w:eastAsia="Arial Unicode MS" w:cs="Arial"/>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661A3330" w14:textId="77777777" w:rsidR="006F1E7E" w:rsidRPr="002B79AE" w:rsidRDefault="006F1E7E" w:rsidP="002B79AE">
      <w:pPr>
        <w:spacing w:before="0"/>
        <w:rPr>
          <w:rFonts w:eastAsia="Arial Unicode MS" w:cs="Arial"/>
          <w:lang w:val="sr-Cyrl-CS"/>
        </w:rPr>
      </w:pPr>
    </w:p>
    <w:p w14:paraId="162AAF80"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5.</w:t>
      </w:r>
    </w:p>
    <w:p w14:paraId="7E9B8D06" w14:textId="7A5D2176" w:rsidR="006F1E7E" w:rsidRPr="002B79AE" w:rsidRDefault="006F1E7E" w:rsidP="002B79AE">
      <w:pPr>
        <w:spacing w:before="0"/>
        <w:rPr>
          <w:rFonts w:eastAsia="Arial Unicode MS" w:cs="Arial"/>
          <w:lang w:val="sr-Cyrl-CS"/>
        </w:rPr>
      </w:pPr>
      <w:r w:rsidRPr="002B79AE">
        <w:rPr>
          <w:rFonts w:eastAsia="Arial Unicode MS" w:cs="Arial"/>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307E22FB" w14:textId="77777777" w:rsidR="006F1E7E" w:rsidRPr="002B79AE" w:rsidRDefault="006F1E7E" w:rsidP="002B79AE">
      <w:pPr>
        <w:spacing w:before="0"/>
        <w:rPr>
          <w:rFonts w:eastAsia="Arial Unicode MS" w:cs="Arial"/>
          <w:lang w:val="sr-Cyrl-CS"/>
        </w:rPr>
      </w:pPr>
    </w:p>
    <w:p w14:paraId="7210BE23" w14:textId="77777777" w:rsidR="006F1E7E" w:rsidRPr="002B79AE" w:rsidRDefault="006F1E7E" w:rsidP="002B79AE">
      <w:pPr>
        <w:numPr>
          <w:ilvl w:val="0"/>
          <w:numId w:val="43"/>
        </w:numPr>
        <w:spacing w:before="0"/>
        <w:ind w:left="630"/>
        <w:rPr>
          <w:rFonts w:eastAsia="Arial Unicode MS" w:cs="Arial"/>
          <w:lang w:val="sr-Latn-CS"/>
        </w:rPr>
      </w:pPr>
      <w:r w:rsidRPr="002B79AE">
        <w:rPr>
          <w:rFonts w:eastAsia="Arial Unicode MS" w:cs="Arial"/>
          <w:lang w:val="sr-Latn-CS"/>
        </w:rPr>
        <w:t>забрањено је избегавање примене и /или ометање спровођење БЗР;</w:t>
      </w:r>
    </w:p>
    <w:p w14:paraId="075B4572" w14:textId="77777777" w:rsidR="006F1E7E" w:rsidRPr="002B79AE" w:rsidRDefault="006F1E7E" w:rsidP="002B79AE">
      <w:pPr>
        <w:numPr>
          <w:ilvl w:val="0"/>
          <w:numId w:val="43"/>
        </w:numPr>
        <w:spacing w:before="0"/>
        <w:ind w:left="630"/>
        <w:rPr>
          <w:rFonts w:eastAsia="Arial Unicode MS" w:cs="Arial"/>
          <w:lang w:val="sr-Latn-CS"/>
        </w:rPr>
      </w:pPr>
      <w:r w:rsidRPr="002B79AE">
        <w:rPr>
          <w:rFonts w:eastAsia="Arial Unicode MS" w:cs="Arial"/>
          <w:lang w:val="sr-Latn-CS"/>
        </w:rPr>
        <w:t>обавезно је поштовање правила коришћења средстава и опреме за личну заштиту на раду;</w:t>
      </w:r>
    </w:p>
    <w:p w14:paraId="5383DC49" w14:textId="7848EDA9" w:rsidR="006F1E7E" w:rsidRPr="002B79AE" w:rsidRDefault="006F1E7E" w:rsidP="002B79AE">
      <w:pPr>
        <w:numPr>
          <w:ilvl w:val="0"/>
          <w:numId w:val="43"/>
        </w:numPr>
        <w:spacing w:before="0"/>
        <w:ind w:left="630"/>
        <w:rPr>
          <w:rFonts w:eastAsia="Arial Unicode MS" w:cs="Arial"/>
          <w:lang w:val="sr-Latn-CS"/>
        </w:rPr>
      </w:pPr>
      <w:r w:rsidRPr="002B79AE">
        <w:rPr>
          <w:rFonts w:eastAsia="Arial Unicode MS" w:cs="Arial"/>
          <w:lang w:val="sr-Latn-CS"/>
        </w:rPr>
        <w:t>процедуре Купца за спровођење система контроле приступа и дозвола за рад увек морају да буду испоштоване,</w:t>
      </w:r>
    </w:p>
    <w:p w14:paraId="04A6CD5E" w14:textId="77777777" w:rsidR="006F1E7E" w:rsidRPr="002B79AE" w:rsidRDefault="006F1E7E" w:rsidP="002B79AE">
      <w:pPr>
        <w:numPr>
          <w:ilvl w:val="0"/>
          <w:numId w:val="43"/>
        </w:numPr>
        <w:spacing w:before="0"/>
        <w:ind w:left="630"/>
        <w:rPr>
          <w:rFonts w:eastAsia="Arial Unicode MS" w:cs="Arial"/>
          <w:lang w:val="sr-Latn-CS"/>
        </w:rPr>
      </w:pPr>
      <w:r w:rsidRPr="002B79AE">
        <w:rPr>
          <w:rFonts w:eastAsia="Arial Unicode MS" w:cs="Arial"/>
          <w:lang w:val="sr-Latn-CS"/>
        </w:rPr>
        <w:t>процедуре за изолацију и закључавање извора енергије и радних флуида увек морају да буду испоштоване;</w:t>
      </w:r>
    </w:p>
    <w:p w14:paraId="0E213165" w14:textId="41E52F31" w:rsidR="006F1E7E" w:rsidRPr="002B79AE" w:rsidRDefault="006F1E7E" w:rsidP="002B79AE">
      <w:pPr>
        <w:numPr>
          <w:ilvl w:val="0"/>
          <w:numId w:val="43"/>
        </w:numPr>
        <w:spacing w:before="0"/>
        <w:ind w:left="630"/>
        <w:rPr>
          <w:rFonts w:eastAsia="Arial Unicode MS" w:cs="Arial"/>
          <w:lang w:val="sr-Latn-CS"/>
        </w:rPr>
      </w:pPr>
      <w:r w:rsidRPr="002B79AE">
        <w:rPr>
          <w:rFonts w:eastAsia="Arial Unicode MS" w:cs="Arial"/>
          <w:lang w:val="sr-Latn-CS"/>
        </w:rPr>
        <w:t>најстроже је забрањен улазак, боравак или рад, на територији и у просторијама Купца, под утицајем алкохола или других психоактивних супстанци;</w:t>
      </w:r>
    </w:p>
    <w:p w14:paraId="2A70A38B" w14:textId="712CC758" w:rsidR="006F1E7E" w:rsidRPr="002B79AE" w:rsidRDefault="006F1E7E" w:rsidP="002B79AE">
      <w:pPr>
        <w:numPr>
          <w:ilvl w:val="0"/>
          <w:numId w:val="43"/>
        </w:numPr>
        <w:spacing w:before="0"/>
        <w:ind w:left="630"/>
        <w:rPr>
          <w:rFonts w:eastAsia="Arial Unicode MS" w:cs="Arial"/>
          <w:lang w:val="sr-Latn-CS"/>
        </w:rPr>
      </w:pPr>
      <w:r w:rsidRPr="002B79AE">
        <w:rPr>
          <w:rFonts w:eastAsia="Arial Unicode MS" w:cs="Arial"/>
          <w:lang w:val="sr-Latn-CS"/>
        </w:rPr>
        <w:t>забрањено је уношење оружја унутар локација Купца, као и неовлашћено фотографисање;</w:t>
      </w:r>
    </w:p>
    <w:p w14:paraId="3E3ED9A6" w14:textId="77777777" w:rsidR="006F1E7E" w:rsidRPr="002B79AE" w:rsidRDefault="006F1E7E" w:rsidP="002B79AE">
      <w:pPr>
        <w:numPr>
          <w:ilvl w:val="0"/>
          <w:numId w:val="43"/>
        </w:numPr>
        <w:spacing w:before="0"/>
        <w:ind w:left="630"/>
        <w:rPr>
          <w:rFonts w:eastAsia="Arial Unicode MS" w:cs="Arial"/>
          <w:lang w:val="sr-Latn-CS"/>
        </w:rPr>
      </w:pPr>
      <w:r w:rsidRPr="002B79AE">
        <w:rPr>
          <w:rFonts w:eastAsia="Arial Unicode MS" w:cs="Arial"/>
          <w:lang w:val="sr-Latn-CS"/>
        </w:rPr>
        <w:t>обавезно је придржавање правила и сигнализације безбедности у саобраћају.</w:t>
      </w:r>
    </w:p>
    <w:p w14:paraId="0C307A18" w14:textId="77777777" w:rsidR="006F1E7E" w:rsidRPr="002B79AE" w:rsidRDefault="006F1E7E" w:rsidP="002B79AE">
      <w:pPr>
        <w:spacing w:before="0"/>
        <w:rPr>
          <w:rFonts w:eastAsia="Arial Unicode MS" w:cs="Arial"/>
          <w:lang w:val="sr-Cyrl-CS"/>
        </w:rPr>
      </w:pPr>
    </w:p>
    <w:p w14:paraId="3AC89474"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6.</w:t>
      </w:r>
    </w:p>
    <w:p w14:paraId="3BF406A6" w14:textId="4F62895B" w:rsidR="006F1E7E" w:rsidRPr="002B79AE" w:rsidRDefault="006F1E7E" w:rsidP="002B79AE">
      <w:pPr>
        <w:spacing w:before="0"/>
        <w:rPr>
          <w:rFonts w:eastAsia="Arial Unicode MS" w:cs="Arial"/>
          <w:lang w:val="sr-Cyrl-CS"/>
        </w:rPr>
      </w:pPr>
      <w:r w:rsidRPr="002B79AE">
        <w:rPr>
          <w:rFonts w:eastAsia="Arial Unicode MS" w:cs="Arial"/>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w:t>
      </w:r>
    </w:p>
    <w:p w14:paraId="1BAFE659" w14:textId="123C46EC" w:rsidR="006F1E7E" w:rsidRPr="002B79AE" w:rsidRDefault="006F1E7E" w:rsidP="002B79AE">
      <w:pPr>
        <w:spacing w:before="0"/>
        <w:rPr>
          <w:rFonts w:eastAsia="Arial Unicode MS" w:cs="Arial"/>
          <w:lang w:val="sr-Cyrl-CS"/>
        </w:rPr>
      </w:pPr>
      <w:r w:rsidRPr="002B79AE">
        <w:rPr>
          <w:rFonts w:eastAsia="Arial Unicode MS" w:cs="Arial"/>
          <w:lang w:val="sr-Cyrl-CS"/>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14:paraId="4624A838" w14:textId="77777777" w:rsidR="006F1E7E" w:rsidRPr="002B79AE" w:rsidRDefault="006F1E7E" w:rsidP="002B79AE">
      <w:pPr>
        <w:spacing w:before="0"/>
        <w:rPr>
          <w:rFonts w:eastAsia="Arial Unicode MS" w:cs="Arial"/>
          <w:lang w:val="sr-Cyrl-CS"/>
        </w:rPr>
      </w:pPr>
    </w:p>
    <w:p w14:paraId="0756358D"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7.</w:t>
      </w:r>
    </w:p>
    <w:p w14:paraId="11512776" w14:textId="2ABD1743" w:rsidR="006F1E7E" w:rsidRPr="002B79AE" w:rsidRDefault="006F1E7E" w:rsidP="002B79AE">
      <w:pPr>
        <w:spacing w:before="0"/>
        <w:rPr>
          <w:rFonts w:eastAsia="Arial Unicode MS" w:cs="Arial"/>
          <w:lang w:val="sr-Cyrl-CS"/>
        </w:rPr>
      </w:pPr>
      <w:r w:rsidRPr="002B79AE">
        <w:rPr>
          <w:rFonts w:eastAsia="Arial Unicode MS" w:cs="Arial"/>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а све у складу са законским прописима из области БЗР, односно интерним документима Купца.</w:t>
      </w:r>
    </w:p>
    <w:p w14:paraId="7163870C" w14:textId="77777777" w:rsidR="006F1E7E" w:rsidRPr="002B79AE" w:rsidRDefault="006F1E7E" w:rsidP="002B79AE">
      <w:pPr>
        <w:spacing w:before="0"/>
        <w:rPr>
          <w:rFonts w:eastAsia="Arial Unicode MS" w:cs="Arial"/>
          <w:lang w:val="sr-Cyrl-CS"/>
        </w:rPr>
      </w:pPr>
    </w:p>
    <w:p w14:paraId="1240C582"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8.</w:t>
      </w:r>
    </w:p>
    <w:p w14:paraId="59E5C04D" w14:textId="62017407" w:rsidR="006F1E7E" w:rsidRPr="002B79AE" w:rsidRDefault="006F1E7E" w:rsidP="002B79AE">
      <w:pPr>
        <w:spacing w:before="0"/>
        <w:rPr>
          <w:rFonts w:eastAsia="Arial Unicode MS" w:cs="Arial"/>
          <w:lang w:val="sr-Cyrl-CS"/>
        </w:rPr>
      </w:pPr>
      <w:r w:rsidRPr="002B79AE">
        <w:rPr>
          <w:rFonts w:eastAsia="Arial Unicode MS" w:cs="Arial"/>
          <w:lang w:val="sr-Cyrl-CS"/>
        </w:rPr>
        <w:t xml:space="preserve">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w:t>
      </w:r>
      <w:r w:rsidRPr="002B79AE">
        <w:rPr>
          <w:rFonts w:eastAsia="Arial Unicode MS" w:cs="Arial"/>
          <w:lang w:val="sr-Cyrl-CS"/>
        </w:rPr>
        <w:lastRenderedPageBreak/>
        <w:t>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Купца.</w:t>
      </w:r>
    </w:p>
    <w:p w14:paraId="5E0F2D07" w14:textId="4CE16307" w:rsidR="006F1E7E" w:rsidRPr="002B79AE" w:rsidRDefault="006F1E7E" w:rsidP="002B79AE">
      <w:pPr>
        <w:spacing w:before="0"/>
        <w:rPr>
          <w:rFonts w:eastAsia="Arial Unicode MS" w:cs="Arial"/>
          <w:lang w:val="sr-Cyrl-CS"/>
        </w:rPr>
      </w:pPr>
      <w:r w:rsidRPr="002B79AE">
        <w:rPr>
          <w:rFonts w:eastAsia="Arial Unicode MS" w:cs="Arial"/>
          <w:lang w:val="sr-Cyrl-CS"/>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Купца неће бити дозвољено.</w:t>
      </w:r>
    </w:p>
    <w:p w14:paraId="073F4455" w14:textId="77777777" w:rsidR="006F1E7E" w:rsidRPr="002B79AE" w:rsidRDefault="006F1E7E" w:rsidP="002B79AE">
      <w:pPr>
        <w:spacing w:before="0"/>
        <w:rPr>
          <w:rFonts w:eastAsia="Arial Unicode MS" w:cs="Arial"/>
          <w:lang w:val="sr-Cyrl-CS"/>
        </w:rPr>
      </w:pPr>
    </w:p>
    <w:p w14:paraId="212D1BBD"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9.</w:t>
      </w:r>
    </w:p>
    <w:p w14:paraId="5A8DF79A" w14:textId="5AB8F8AC" w:rsidR="006F1E7E" w:rsidRPr="002B79AE" w:rsidRDefault="002B79AE" w:rsidP="002B79AE">
      <w:pPr>
        <w:spacing w:before="0"/>
        <w:rPr>
          <w:rFonts w:eastAsia="Arial Unicode MS" w:cs="Arial"/>
          <w:lang w:val="sr-Cyrl-CS"/>
        </w:rPr>
      </w:pPr>
      <w:r w:rsidRPr="002B79AE">
        <w:rPr>
          <w:rFonts w:eastAsia="Arial Unicode MS" w:cs="Arial"/>
          <w:lang w:val="sr-Cyrl-CS"/>
        </w:rPr>
        <w:t xml:space="preserve">Продавац </w:t>
      </w:r>
      <w:r w:rsidR="006F1E7E" w:rsidRPr="002B79AE">
        <w:rPr>
          <w:rFonts w:eastAsia="Arial Unicode MS" w:cs="Arial"/>
          <w:lang w:val="sr-Cyrl-CS"/>
        </w:rPr>
        <w:t xml:space="preserve">је дужан да </w:t>
      </w:r>
      <w:r w:rsidRPr="002B79AE">
        <w:rPr>
          <w:rFonts w:eastAsia="Arial Unicode MS" w:cs="Arial"/>
          <w:lang w:val="sr-Cyrl-CS"/>
        </w:rPr>
        <w:t>Купцу</w:t>
      </w:r>
      <w:r w:rsidR="006F1E7E" w:rsidRPr="002B79AE">
        <w:rPr>
          <w:rFonts w:eastAsia="Arial Unicode MS" w:cs="Arial"/>
          <w:lang w:val="sr-Cyrl-CS"/>
        </w:rPr>
        <w:t xml:space="preserve"> најкасније три дана пре датума почетка радова достави:</w:t>
      </w:r>
    </w:p>
    <w:p w14:paraId="002F0210" w14:textId="7777777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266EDA8F" w14:textId="7777777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списак средстава за рад која ће бити ангажована за извођење радова и</w:t>
      </w:r>
    </w:p>
    <w:p w14:paraId="05C36304" w14:textId="7777777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податке о лицу за безбедност и здравље на раду</w:t>
      </w:r>
    </w:p>
    <w:p w14:paraId="33BA41C2" w14:textId="54D619D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 xml:space="preserve">Уз списак лица из става 1. ове тачке, </w:t>
      </w:r>
      <w:r w:rsidR="002B79AE" w:rsidRPr="002B79AE">
        <w:rPr>
          <w:rFonts w:eastAsia="Arial Unicode MS" w:cs="Arial"/>
          <w:lang w:val="sr-Cyrl-RS"/>
        </w:rPr>
        <w:t>Продавац</w:t>
      </w:r>
      <w:r w:rsidRPr="002B79AE">
        <w:rPr>
          <w:rFonts w:eastAsia="Arial Unicode MS" w:cs="Arial"/>
          <w:lang w:val="sr-Latn-CS"/>
        </w:rPr>
        <w:t xml:space="preserve"> је дужан да достави доказе о:</w:t>
      </w:r>
    </w:p>
    <w:p w14:paraId="0B7976E3" w14:textId="7777777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извршеном оспособљавању запослених за безбедан и здрав рад,</w:t>
      </w:r>
    </w:p>
    <w:p w14:paraId="4DD299E9" w14:textId="7777777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извршеним лекарским прегледима запослених,</w:t>
      </w:r>
    </w:p>
    <w:p w14:paraId="2367695F" w14:textId="7777777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извршеним прегледима и испитивањима опреме за рад и</w:t>
      </w:r>
    </w:p>
    <w:p w14:paraId="5142204D" w14:textId="77777777" w:rsidR="006F1E7E" w:rsidRPr="002B79AE" w:rsidRDefault="006F1E7E" w:rsidP="002B79AE">
      <w:pPr>
        <w:numPr>
          <w:ilvl w:val="0"/>
          <w:numId w:val="44"/>
        </w:numPr>
        <w:spacing w:before="0"/>
        <w:rPr>
          <w:rFonts w:eastAsia="Arial Unicode MS" w:cs="Arial"/>
          <w:lang w:val="sr-Latn-CS"/>
        </w:rPr>
      </w:pPr>
      <w:r w:rsidRPr="002B79AE">
        <w:rPr>
          <w:rFonts w:eastAsia="Arial Unicode MS" w:cs="Arial"/>
          <w:lang w:val="sr-Latn-CS"/>
        </w:rPr>
        <w:t>коришћењу средстава и опреме за личну заштиту на раду.</w:t>
      </w:r>
    </w:p>
    <w:p w14:paraId="70DE0C0D" w14:textId="77777777" w:rsidR="006F1E7E" w:rsidRPr="002B79AE" w:rsidRDefault="006F1E7E" w:rsidP="002B79AE">
      <w:pPr>
        <w:spacing w:before="0"/>
        <w:rPr>
          <w:rFonts w:eastAsia="Arial Unicode MS" w:cs="Arial"/>
          <w:lang w:val="sr-Cyrl-CS"/>
        </w:rPr>
      </w:pPr>
    </w:p>
    <w:p w14:paraId="11814603"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10.</w:t>
      </w:r>
    </w:p>
    <w:p w14:paraId="27679B29" w14:textId="48952CED" w:rsidR="006F1E7E" w:rsidRPr="002B79AE" w:rsidRDefault="006F1E7E" w:rsidP="002B79AE">
      <w:pPr>
        <w:spacing w:before="0"/>
        <w:rPr>
          <w:rFonts w:eastAsia="Arial Unicode MS" w:cs="Arial"/>
          <w:lang w:val="sr-Cyrl-CS"/>
        </w:rPr>
      </w:pPr>
      <w:r w:rsidRPr="002B79AE">
        <w:rPr>
          <w:rFonts w:eastAsia="Arial Unicode MS" w:cs="Arial"/>
          <w:lang w:val="sr-Cyrl-CS"/>
        </w:rPr>
        <w:t>Купац има право да врши контролу примене превентивних мера за безбедан и здрав рад приликом извођења</w:t>
      </w:r>
      <w:r w:rsidR="002B79AE" w:rsidRPr="002B79AE">
        <w:rPr>
          <w:rFonts w:eastAsia="Arial Unicode MS" w:cs="Arial"/>
          <w:lang w:val="sr-Cyrl-CS"/>
        </w:rPr>
        <w:t xml:space="preserve"> радова које су предмет Уговора</w:t>
      </w:r>
      <w:r w:rsidRPr="002B79AE">
        <w:rPr>
          <w:rFonts w:eastAsia="Arial Unicode MS" w:cs="Arial"/>
          <w:lang w:val="sr-Cyrl-CS"/>
        </w:rPr>
        <w:t>.</w:t>
      </w:r>
    </w:p>
    <w:p w14:paraId="4CB844F7" w14:textId="7393BA1F" w:rsidR="006F1E7E" w:rsidRPr="002B79AE" w:rsidRDefault="002B79AE" w:rsidP="002B79AE">
      <w:pPr>
        <w:spacing w:before="0"/>
        <w:rPr>
          <w:rFonts w:eastAsia="Arial Unicode MS" w:cs="Arial"/>
          <w:lang w:val="sr-Cyrl-CS"/>
        </w:rPr>
      </w:pPr>
      <w:r w:rsidRPr="002B79AE">
        <w:rPr>
          <w:rFonts w:eastAsia="Arial Unicode MS" w:cs="Arial"/>
          <w:lang w:val="sr-Cyrl-CS"/>
        </w:rPr>
        <w:t xml:space="preserve">Продавац </w:t>
      </w:r>
      <w:r w:rsidR="006F1E7E" w:rsidRPr="002B79AE">
        <w:rPr>
          <w:rFonts w:eastAsia="Arial Unicode MS" w:cs="Arial"/>
          <w:lang w:val="sr-Cyrl-CS"/>
        </w:rPr>
        <w:t>је дужан да лицу одређеном, у складу са прописима, од стране Купца омогући спровођење контроле примене превентивних мера за безбедан и здрав рад.</w:t>
      </w:r>
    </w:p>
    <w:p w14:paraId="543AA619" w14:textId="0558373F" w:rsidR="006F1E7E" w:rsidRPr="002B79AE" w:rsidRDefault="006F1E7E" w:rsidP="002B79AE">
      <w:pPr>
        <w:spacing w:before="0"/>
        <w:rPr>
          <w:rFonts w:eastAsia="Arial Unicode MS" w:cs="Arial"/>
          <w:lang w:val="sr-Cyrl-CS"/>
        </w:rPr>
      </w:pPr>
      <w:r w:rsidRPr="002B79AE">
        <w:rPr>
          <w:rFonts w:eastAsia="Arial Unicode MS" w:cs="Arial"/>
          <w:lang w:val="sr-Cyrl-CS"/>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Продавца</w:t>
      </w:r>
      <w:r w:rsidR="002B79AE" w:rsidRPr="002B79AE">
        <w:rPr>
          <w:rFonts w:eastAsia="Arial Unicode MS" w:cs="Arial"/>
          <w:lang w:val="sr-Cyrl-CS"/>
        </w:rPr>
        <w:t xml:space="preserve"> </w:t>
      </w:r>
      <w:r w:rsidRPr="002B79AE">
        <w:rPr>
          <w:rFonts w:eastAsia="Arial Unicode MS" w:cs="Arial"/>
          <w:lang w:val="sr-Cyrl-CS"/>
        </w:rPr>
        <w:t>и надлежну инспекцијску службу.</w:t>
      </w:r>
    </w:p>
    <w:p w14:paraId="6902FC46" w14:textId="4A22BEA4" w:rsidR="006F1E7E" w:rsidRPr="002B79AE" w:rsidRDefault="002B79AE" w:rsidP="002B79AE">
      <w:pPr>
        <w:spacing w:before="0"/>
        <w:rPr>
          <w:rFonts w:eastAsia="Arial Unicode MS" w:cs="Arial"/>
          <w:lang w:val="sr-Cyrl-CS"/>
        </w:rPr>
      </w:pPr>
      <w:r w:rsidRPr="002B79AE">
        <w:rPr>
          <w:rFonts w:eastAsia="Arial Unicode MS" w:cs="Arial"/>
          <w:lang w:val="sr-Cyrl-CS"/>
        </w:rPr>
        <w:t>Продавац</w:t>
      </w:r>
      <w:r w:rsidR="006F1E7E" w:rsidRPr="002B79AE">
        <w:rPr>
          <w:rFonts w:eastAsia="Arial Unicode MS" w:cs="Arial"/>
          <w:lang w:val="sr-Cyrl-CS"/>
        </w:rPr>
        <w:t xml:space="preserve"> се обавезује да поступи по налогу Купца из става 3.ове тачке.</w:t>
      </w:r>
    </w:p>
    <w:p w14:paraId="3294F88D" w14:textId="77777777" w:rsidR="006F1E7E" w:rsidRPr="002B79AE" w:rsidRDefault="006F1E7E" w:rsidP="002B79AE">
      <w:pPr>
        <w:spacing w:before="0"/>
        <w:rPr>
          <w:rFonts w:eastAsia="Arial Unicode MS" w:cs="Arial"/>
          <w:lang w:val="sr-Cyrl-CS"/>
        </w:rPr>
      </w:pPr>
    </w:p>
    <w:p w14:paraId="180FFB03"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11.</w:t>
      </w:r>
    </w:p>
    <w:p w14:paraId="381D6800" w14:textId="22F5071B" w:rsidR="006F1E7E" w:rsidRPr="002B79AE" w:rsidRDefault="006F1E7E" w:rsidP="002B79AE">
      <w:pPr>
        <w:spacing w:before="0"/>
        <w:rPr>
          <w:rFonts w:eastAsia="Arial Unicode MS" w:cs="Arial"/>
          <w:lang w:val="sr-Cyrl-CS"/>
        </w:rPr>
      </w:pPr>
      <w:r w:rsidRPr="002B79AE">
        <w:rPr>
          <w:rFonts w:eastAsia="Arial Unicode MS" w:cs="Arial"/>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B2B8D88"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0E189D3" w14:textId="77777777" w:rsidR="006F1E7E" w:rsidRPr="002B79AE" w:rsidRDefault="006F1E7E" w:rsidP="002B79AE">
      <w:pPr>
        <w:spacing w:before="0"/>
        <w:rPr>
          <w:rFonts w:eastAsia="Arial Unicode MS" w:cs="Arial"/>
          <w:lang w:val="sr-Cyrl-CS"/>
        </w:rPr>
      </w:pPr>
      <w:r w:rsidRPr="002B79AE">
        <w:rPr>
          <w:rFonts w:eastAsia="Arial Unicode MS" w:cs="Arial"/>
          <w:lang w:val="sr-Cyrl-CS"/>
        </w:rPr>
        <w:t>Начин остваривања сарадње из ст. 1. и 2. ове тачке утврђује се писменим споразумом.</w:t>
      </w:r>
    </w:p>
    <w:p w14:paraId="57714150" w14:textId="74A6B533" w:rsidR="006F1E7E" w:rsidRPr="002B79AE" w:rsidRDefault="006F1E7E" w:rsidP="002B79AE">
      <w:pPr>
        <w:spacing w:before="0"/>
        <w:rPr>
          <w:rFonts w:eastAsia="Arial Unicode MS" w:cs="Arial"/>
          <w:lang w:val="sr-Cyrl-CS"/>
        </w:rPr>
      </w:pPr>
      <w:r w:rsidRPr="002B79AE">
        <w:rPr>
          <w:rFonts w:eastAsia="Arial Unicode MS" w:cs="Arial"/>
          <w:lang w:val="sr-Cyrl-CS"/>
        </w:rPr>
        <w:t>Споразумом из става 3. ове тачке, из реда запослених код Купца одређује се лице за координацију спровођења заједничких мера којима се обезбеђује безбедност и здравље свих запослених.</w:t>
      </w:r>
    </w:p>
    <w:p w14:paraId="6165DAA8" w14:textId="77777777" w:rsidR="002B79AE" w:rsidRPr="002B79AE" w:rsidRDefault="002B79AE" w:rsidP="002B79AE">
      <w:pPr>
        <w:spacing w:before="0"/>
        <w:rPr>
          <w:rFonts w:eastAsia="Arial Unicode MS" w:cs="Arial"/>
          <w:lang w:val="sr-Cyrl-CS"/>
        </w:rPr>
      </w:pPr>
    </w:p>
    <w:p w14:paraId="2EE375DA" w14:textId="77777777"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12.</w:t>
      </w:r>
    </w:p>
    <w:p w14:paraId="672CF33A" w14:textId="09AE2617" w:rsidR="006F1E7E" w:rsidRPr="002B79AE" w:rsidRDefault="002B79AE" w:rsidP="002B79AE">
      <w:pPr>
        <w:spacing w:before="0"/>
        <w:rPr>
          <w:rFonts w:eastAsia="Arial Unicode MS" w:cs="Arial"/>
          <w:lang w:val="sr-Cyrl-CS"/>
        </w:rPr>
      </w:pPr>
      <w:r w:rsidRPr="002B79AE">
        <w:rPr>
          <w:rFonts w:eastAsia="Arial Unicode MS" w:cs="Arial"/>
          <w:lang w:val="sr-Cyrl-CS"/>
        </w:rPr>
        <w:t xml:space="preserve">Продавац </w:t>
      </w:r>
      <w:r w:rsidR="006F1E7E" w:rsidRPr="002B79AE">
        <w:rPr>
          <w:rFonts w:eastAsia="Arial Unicode MS" w:cs="Arial"/>
          <w:lang w:val="sr-Cyrl-CS"/>
        </w:rPr>
        <w:t>је дужан да благовремено извештава Купца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427BD967" w14:textId="4E6C118B" w:rsidR="006F1E7E" w:rsidRPr="002B79AE" w:rsidRDefault="002B79AE" w:rsidP="002B79AE">
      <w:pPr>
        <w:spacing w:before="0"/>
        <w:rPr>
          <w:rFonts w:eastAsia="Arial Unicode MS" w:cs="Arial"/>
          <w:lang w:val="sr-Cyrl-CS"/>
        </w:rPr>
      </w:pPr>
      <w:r w:rsidRPr="002B79AE">
        <w:rPr>
          <w:rFonts w:eastAsia="Arial Unicode MS" w:cs="Arial"/>
          <w:lang w:val="sr-Cyrl-CS"/>
        </w:rPr>
        <w:t>Продавац</w:t>
      </w:r>
      <w:r w:rsidR="006F1E7E" w:rsidRPr="002B79AE">
        <w:rPr>
          <w:rFonts w:eastAsia="Arial Unicode MS" w:cs="Arial"/>
          <w:lang w:val="sr-Cyrl-CS"/>
        </w:rPr>
        <w:t xml:space="preserve"> је дужан да </w:t>
      </w:r>
      <w:r w:rsidRPr="002B79AE">
        <w:rPr>
          <w:rFonts w:eastAsia="Arial Unicode MS" w:cs="Arial"/>
          <w:lang w:val="sr-Cyrl-CS"/>
        </w:rPr>
        <w:t>Купц</w:t>
      </w:r>
      <w:r w:rsidR="006F1E7E" w:rsidRPr="002B79AE">
        <w:rPr>
          <w:rFonts w:eastAsia="Arial Unicode MS" w:cs="Arial"/>
          <w:lang w:val="sr-Cyrl-CS"/>
        </w:rPr>
        <w:t>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D755791" w14:textId="77777777" w:rsidR="002B79AE" w:rsidRDefault="002B79AE" w:rsidP="002B79AE">
      <w:pPr>
        <w:spacing w:before="0"/>
        <w:jc w:val="center"/>
        <w:rPr>
          <w:rFonts w:eastAsia="Arial Unicode MS" w:cs="Arial"/>
          <w:lang w:val="sr-Cyrl-CS"/>
        </w:rPr>
      </w:pPr>
    </w:p>
    <w:p w14:paraId="7574885A" w14:textId="696AC910" w:rsidR="006F1E7E" w:rsidRPr="002B79AE" w:rsidRDefault="006F1E7E" w:rsidP="002B79AE">
      <w:pPr>
        <w:spacing w:before="0"/>
        <w:jc w:val="center"/>
        <w:rPr>
          <w:rFonts w:eastAsia="Arial Unicode MS" w:cs="Arial"/>
          <w:lang w:val="sr-Cyrl-CS"/>
        </w:rPr>
      </w:pPr>
      <w:r w:rsidRPr="002B79AE">
        <w:rPr>
          <w:rFonts w:eastAsia="Arial Unicode MS" w:cs="Arial"/>
          <w:lang w:val="sr-Cyrl-CS"/>
        </w:rPr>
        <w:t>Тачка 13.</w:t>
      </w:r>
    </w:p>
    <w:p w14:paraId="1FF53554" w14:textId="144530FF" w:rsidR="002B79AE" w:rsidRPr="002B79AE" w:rsidRDefault="006F1E7E" w:rsidP="002B79AE">
      <w:pPr>
        <w:spacing w:before="0"/>
        <w:rPr>
          <w:rFonts w:eastAsia="Calibri" w:cs="Arial"/>
          <w:noProof/>
          <w:color w:val="00B0F0"/>
        </w:rPr>
      </w:pPr>
      <w:r w:rsidRPr="002B79AE">
        <w:rPr>
          <w:rFonts w:eastAsia="Arial Unicode MS" w:cs="Arial"/>
          <w:lang w:val="sr-Cyrl-CS"/>
        </w:rPr>
        <w:t>Овај Прилог је сачињен у 6 (</w:t>
      </w:r>
      <w:r w:rsidR="002B79AE" w:rsidRPr="002B79AE">
        <w:rPr>
          <w:rFonts w:eastAsia="Arial Unicode MS" w:cs="Arial"/>
          <w:lang w:val="sr-Cyrl-CS"/>
        </w:rPr>
        <w:t xml:space="preserve">словима: </w:t>
      </w:r>
      <w:r w:rsidRPr="002B79AE">
        <w:rPr>
          <w:rFonts w:eastAsia="Arial Unicode MS" w:cs="Arial"/>
          <w:lang w:val="sr-Cyrl-CS"/>
        </w:rPr>
        <w:t xml:space="preserve">шест) истоветних примерака, од којих по </w:t>
      </w:r>
      <w:r w:rsidR="002B79AE" w:rsidRPr="002B79AE">
        <w:rPr>
          <w:rFonts w:eastAsia="Arial Unicode MS" w:cs="Arial"/>
          <w:lang w:val="sr-Cyrl-CS"/>
        </w:rPr>
        <w:t xml:space="preserve">3 (словима: </w:t>
      </w:r>
      <w:r w:rsidRPr="002B79AE">
        <w:rPr>
          <w:rFonts w:eastAsia="Arial Unicode MS" w:cs="Arial"/>
          <w:lang w:val="sr-Cyrl-CS"/>
        </w:rPr>
        <w:t>три</w:t>
      </w:r>
      <w:r w:rsidR="002B79AE" w:rsidRPr="002B79AE">
        <w:rPr>
          <w:rFonts w:eastAsia="Arial Unicode MS" w:cs="Arial"/>
          <w:lang w:val="sr-Cyrl-CS"/>
        </w:rPr>
        <w:t>)</w:t>
      </w:r>
      <w:r w:rsidRPr="002B79AE">
        <w:rPr>
          <w:rFonts w:eastAsia="Arial Unicode MS" w:cs="Arial"/>
          <w:lang w:val="sr-Cyrl-CS"/>
        </w:rPr>
        <w:t xml:space="preserve"> примерка задржавају Купац и </w:t>
      </w:r>
      <w:r w:rsidR="002B79AE" w:rsidRPr="002B79AE">
        <w:rPr>
          <w:rFonts w:eastAsia="Arial Unicode MS" w:cs="Arial"/>
          <w:lang w:val="sr-Cyrl-CS"/>
        </w:rPr>
        <w:t>Продавац</w:t>
      </w:r>
      <w:r w:rsidRPr="002B79AE">
        <w:rPr>
          <w:rFonts w:eastAsia="Arial Unicode MS" w:cs="Arial"/>
          <w:lang w:val="sr-Cyrl-CS"/>
        </w:rPr>
        <w:t>.</w:t>
      </w:r>
    </w:p>
    <w:sectPr w:rsidR="002B79AE" w:rsidRPr="002B79AE" w:rsidSect="00C91E9B">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F014F" w14:textId="77777777" w:rsidR="00534A77" w:rsidRDefault="00534A77">
      <w:r>
        <w:separator/>
      </w:r>
    </w:p>
    <w:p w14:paraId="7E9204EB" w14:textId="77777777" w:rsidR="00534A77" w:rsidRDefault="00534A77"/>
  </w:endnote>
  <w:endnote w:type="continuationSeparator" w:id="0">
    <w:p w14:paraId="4CD47EE0" w14:textId="77777777" w:rsidR="00534A77" w:rsidRDefault="00534A77">
      <w:r>
        <w:continuationSeparator/>
      </w:r>
    </w:p>
    <w:p w14:paraId="0F1427DA" w14:textId="77777777" w:rsidR="00534A77" w:rsidRDefault="00534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charset w:val="00"/>
    <w:family w:val="swiss"/>
    <w:pitch w:val="variable"/>
  </w:font>
  <w:font w:name="HelveticaBold">
    <w:charset w:val="00"/>
    <w:family w:val="auto"/>
    <w:pitch w:val="variable"/>
  </w:font>
  <w:font w:name="Optima">
    <w:altName w:val="Century Gothic"/>
    <w:panose1 w:val="00000000000000000000"/>
    <w:charset w:val="00"/>
    <w:family w:val="swiss"/>
    <w:notTrueType/>
    <w:pitch w:val="variable"/>
    <w:sig w:usb0="00000003" w:usb1="00000000" w:usb2="00000000" w:usb3="00000000" w:csb0="00000001" w:csb1="00000000"/>
  </w:font>
  <w:font w:name="CTimesRoman">
    <w:charset w:val="00"/>
    <w:family w:val="auto"/>
    <w:pitch w:val="variable"/>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6602DF" w:rsidRDefault="006602D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6602DF" w:rsidRDefault="006602DF" w:rsidP="00841BE7">
    <w:pPr>
      <w:pStyle w:val="Footer"/>
      <w:ind w:right="360"/>
    </w:pPr>
  </w:p>
  <w:p w14:paraId="340F1A55" w14:textId="77777777" w:rsidR="006602DF" w:rsidRDefault="006602D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6602DF" w:rsidRPr="00EC5BB4" w:rsidRDefault="006602D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87702">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87702">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6602DF" w:rsidRPr="00EC5BB4" w:rsidRDefault="006602D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8770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87702">
      <w:rPr>
        <w:rStyle w:val="PageNumber"/>
        <w:rFonts w:cs="Arial"/>
        <w:b/>
        <w:noProof/>
        <w:szCs w:val="24"/>
      </w:rPr>
      <w:t>66</w:t>
    </w:r>
    <w:r w:rsidRPr="00EC5BB4">
      <w:rPr>
        <w:rStyle w:val="PageNumber"/>
        <w:rFonts w:cs="Arial"/>
        <w:b/>
        <w:szCs w:val="24"/>
      </w:rPr>
      <w:fldChar w:fldCharType="end"/>
    </w:r>
  </w:p>
  <w:p w14:paraId="7C7538CB" w14:textId="77777777" w:rsidR="006602DF" w:rsidRDefault="00660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32E3F" w14:textId="77777777" w:rsidR="00534A77" w:rsidRDefault="00534A77">
      <w:r>
        <w:separator/>
      </w:r>
    </w:p>
    <w:p w14:paraId="0DC21077" w14:textId="77777777" w:rsidR="00534A77" w:rsidRDefault="00534A77"/>
  </w:footnote>
  <w:footnote w:type="continuationSeparator" w:id="0">
    <w:p w14:paraId="003C2DD4" w14:textId="77777777" w:rsidR="00534A77" w:rsidRDefault="00534A77">
      <w:r>
        <w:continuationSeparator/>
      </w:r>
    </w:p>
    <w:p w14:paraId="1FB6C3B5" w14:textId="77777777" w:rsidR="00534A77" w:rsidRDefault="00534A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6602DF" w:rsidRDefault="006602DF" w:rsidP="004276AD">
    <w:pPr>
      <w:pStyle w:val="Header"/>
      <w:rPr>
        <w:sz w:val="20"/>
      </w:rPr>
    </w:pPr>
  </w:p>
  <w:p w14:paraId="417FBD99" w14:textId="77777777" w:rsidR="006602DF" w:rsidRDefault="006602DF" w:rsidP="004276AD">
    <w:pPr>
      <w:pStyle w:val="Header"/>
      <w:rPr>
        <w:szCs w:val="24"/>
      </w:rPr>
    </w:pPr>
    <w:r w:rsidRPr="00EC5BB4">
      <w:rPr>
        <w:szCs w:val="24"/>
      </w:rPr>
      <w:t>Ј</w:t>
    </w:r>
    <w:r>
      <w:rPr>
        <w:szCs w:val="24"/>
        <w:lang w:val="sr-Cyrl-RS"/>
      </w:rPr>
      <w:t>авно предузеће</w:t>
    </w:r>
    <w:r w:rsidRPr="00EC5BB4">
      <w:rPr>
        <w:szCs w:val="24"/>
      </w:rPr>
      <w:t xml:space="preserve"> „Електропривреда Србије</w:t>
    </w:r>
    <w:proofErr w:type="gramStart"/>
    <w:r w:rsidRPr="00EC5BB4">
      <w:rPr>
        <w:szCs w:val="24"/>
      </w:rPr>
      <w:t>“ Београд</w:t>
    </w:r>
    <w:proofErr w:type="gramEnd"/>
    <w:r w:rsidRPr="00EC5BB4">
      <w:rPr>
        <w:szCs w:val="24"/>
      </w:rPr>
      <w:t xml:space="preserve">        </w:t>
    </w:r>
  </w:p>
  <w:p w14:paraId="7E1D0458" w14:textId="7D17B88B" w:rsidR="006602DF" w:rsidRPr="00B35ABA" w:rsidRDefault="006602DF" w:rsidP="000C6B06">
    <w:pPr>
      <w:pStyle w:val="Header"/>
      <w:jc w:val="right"/>
      <w:rPr>
        <w:szCs w:val="24"/>
        <w:lang w:val="sr-Cyrl-RS"/>
      </w:rPr>
    </w:pPr>
    <w:r w:rsidRPr="00EC5BB4">
      <w:rPr>
        <w:szCs w:val="24"/>
      </w:rPr>
      <w:t xml:space="preserve">Конкурсна документација </w:t>
    </w:r>
    <w:r>
      <w:rPr>
        <w:szCs w:val="24"/>
        <w:lang w:val="sr-Cyrl-RS"/>
      </w:rPr>
      <w:t>ЦЈН/07/2016</w:t>
    </w:r>
  </w:p>
  <w:p w14:paraId="3A3C99C2" w14:textId="77777777" w:rsidR="006602DF" w:rsidRPr="004276AD" w:rsidRDefault="006602D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6602DF" w:rsidRDefault="006602DF" w:rsidP="004276AD">
    <w:pPr>
      <w:pStyle w:val="Header"/>
    </w:pPr>
  </w:p>
  <w:p w14:paraId="646A3707" w14:textId="77777777" w:rsidR="006602DF" w:rsidRDefault="006602DF"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w:t>
    </w:r>
  </w:p>
  <w:p w14:paraId="21C09815" w14:textId="59CDED5F" w:rsidR="006602DF" w:rsidRPr="00113B84" w:rsidRDefault="006602DF" w:rsidP="00C64916">
    <w:pPr>
      <w:pStyle w:val="Header"/>
      <w:jc w:val="right"/>
      <w:rPr>
        <w:szCs w:val="24"/>
      </w:rPr>
    </w:pPr>
    <w:r w:rsidRPr="00113B84">
      <w:rPr>
        <w:szCs w:val="24"/>
      </w:rPr>
      <w:t xml:space="preserve">Конкурсна документација </w:t>
    </w:r>
    <w:r>
      <w:rPr>
        <w:szCs w:val="24"/>
        <w:lang w:val="sr-Cyrl-RS"/>
      </w:rPr>
      <w:t>Ц</w:t>
    </w:r>
    <w:r w:rsidRPr="00113B84">
      <w:rPr>
        <w:szCs w:val="24"/>
      </w:rPr>
      <w:t>ЈН</w:t>
    </w:r>
    <w:r>
      <w:rPr>
        <w:szCs w:val="24"/>
        <w:lang w:val="sr-Cyrl-RS"/>
      </w:rPr>
      <w:t>/07/2016</w:t>
    </w:r>
  </w:p>
  <w:p w14:paraId="74971107" w14:textId="77777777" w:rsidR="006602DF" w:rsidRPr="00210557" w:rsidRDefault="006602D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FFC252C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A614F658"/>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D260BC1"/>
    <w:multiLevelType w:val="hybridMultilevel"/>
    <w:tmpl w:val="64EE9BC6"/>
    <w:lvl w:ilvl="0" w:tplc="785CD5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4B6B16"/>
    <w:multiLevelType w:val="hybridMultilevel"/>
    <w:tmpl w:val="696E2232"/>
    <w:lvl w:ilvl="0" w:tplc="023C12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2E85D76"/>
    <w:multiLevelType w:val="hybridMultilevel"/>
    <w:tmpl w:val="C436F376"/>
    <w:lvl w:ilvl="0" w:tplc="759A1CCC">
      <w:start w:val="3"/>
      <w:numFmt w:val="bullet"/>
      <w:lvlText w:val="-"/>
      <w:lvlJc w:val="left"/>
      <w:pPr>
        <w:ind w:left="420" w:hanging="360"/>
      </w:pPr>
      <w:rPr>
        <w:rFonts w:ascii="Arial" w:eastAsia="Times New Roman" w:hAnsi="Arial" w:cs="Arial" w:hint="default"/>
        <w:color w:val="auto"/>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19970B7"/>
    <w:multiLevelType w:val="hybridMultilevel"/>
    <w:tmpl w:val="07B8A22C"/>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360" w:hanging="360"/>
      </w:pPr>
      <w:rPr>
        <w:b/>
      </w:rPr>
    </w:lvl>
    <w:lvl w:ilvl="1" w:tplc="04090005">
      <w:start w:val="1"/>
      <w:numFmt w:val="decimal"/>
      <w:lvlText w:val="%2."/>
      <w:lvlJc w:val="left"/>
      <w:pPr>
        <w:tabs>
          <w:tab w:val="num" w:pos="1080"/>
        </w:tabs>
        <w:ind w:left="1080" w:hanging="360"/>
      </w:pPr>
    </w:lvl>
    <w:lvl w:ilvl="2" w:tplc="2806EEF4">
      <w:start w:val="1"/>
      <w:numFmt w:val="decimal"/>
      <w:lvlText w:val="%3."/>
      <w:lvlJc w:val="left"/>
      <w:pPr>
        <w:tabs>
          <w:tab w:val="num" w:pos="1800"/>
        </w:tabs>
        <w:ind w:left="1800" w:hanging="360"/>
      </w:pPr>
    </w:lvl>
    <w:lvl w:ilvl="3" w:tplc="96FA8C54">
      <w:start w:val="1"/>
      <w:numFmt w:val="decimal"/>
      <w:lvlText w:val="%4."/>
      <w:lvlJc w:val="left"/>
      <w:pPr>
        <w:tabs>
          <w:tab w:val="num" w:pos="2520"/>
        </w:tabs>
        <w:ind w:left="2520" w:hanging="360"/>
      </w:pPr>
    </w:lvl>
    <w:lvl w:ilvl="4" w:tplc="D2DCE77A">
      <w:start w:val="1"/>
      <w:numFmt w:val="decimal"/>
      <w:lvlText w:val="%5."/>
      <w:lvlJc w:val="left"/>
      <w:pPr>
        <w:tabs>
          <w:tab w:val="num" w:pos="3240"/>
        </w:tabs>
        <w:ind w:left="3240" w:hanging="360"/>
      </w:pPr>
    </w:lvl>
    <w:lvl w:ilvl="5" w:tplc="F180780A">
      <w:start w:val="1"/>
      <w:numFmt w:val="decimal"/>
      <w:lvlText w:val="%6."/>
      <w:lvlJc w:val="left"/>
      <w:pPr>
        <w:tabs>
          <w:tab w:val="num" w:pos="3960"/>
        </w:tabs>
        <w:ind w:left="3960" w:hanging="360"/>
      </w:pPr>
    </w:lvl>
    <w:lvl w:ilvl="6" w:tplc="A05EABAE">
      <w:start w:val="1"/>
      <w:numFmt w:val="decimal"/>
      <w:lvlText w:val="%7."/>
      <w:lvlJc w:val="left"/>
      <w:pPr>
        <w:tabs>
          <w:tab w:val="num" w:pos="4680"/>
        </w:tabs>
        <w:ind w:left="4680" w:hanging="360"/>
      </w:pPr>
    </w:lvl>
    <w:lvl w:ilvl="7" w:tplc="A8401DBC">
      <w:start w:val="1"/>
      <w:numFmt w:val="decimal"/>
      <w:lvlText w:val="%8."/>
      <w:lvlJc w:val="left"/>
      <w:pPr>
        <w:tabs>
          <w:tab w:val="num" w:pos="5400"/>
        </w:tabs>
        <w:ind w:left="5400" w:hanging="360"/>
      </w:pPr>
    </w:lvl>
    <w:lvl w:ilvl="8" w:tplc="203E69B0">
      <w:start w:val="1"/>
      <w:numFmt w:val="decimal"/>
      <w:lvlText w:val="%9."/>
      <w:lvlJc w:val="left"/>
      <w:pPr>
        <w:tabs>
          <w:tab w:val="num" w:pos="6120"/>
        </w:tabs>
        <w:ind w:left="6120" w:hanging="36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5FFE5363"/>
    <w:multiLevelType w:val="multilevel"/>
    <w:tmpl w:val="7F9C183A"/>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0CA650C"/>
    <w:multiLevelType w:val="hybridMultilevel"/>
    <w:tmpl w:val="7CF43440"/>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2B3E0A"/>
    <w:multiLevelType w:val="hybridMultilevel"/>
    <w:tmpl w:val="23DC1812"/>
    <w:lvl w:ilvl="0" w:tplc="E2ACA4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D30E2C"/>
    <w:multiLevelType w:val="hybridMultilevel"/>
    <w:tmpl w:val="3FAC066C"/>
    <w:lvl w:ilvl="0" w:tplc="A296C1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7"/>
  </w:num>
  <w:num w:numId="3">
    <w:abstractNumId w:val="86"/>
  </w:num>
  <w:num w:numId="4">
    <w:abstractNumId w:val="59"/>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1"/>
  </w:num>
  <w:num w:numId="8">
    <w:abstractNumId w:val="73"/>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70"/>
  </w:num>
  <w:num w:numId="13">
    <w:abstractNumId w:val="63"/>
  </w:num>
  <w:num w:numId="14">
    <w:abstractNumId w:val="60"/>
  </w:num>
  <w:num w:numId="15">
    <w:abstractNumId w:val="103"/>
  </w:num>
  <w:num w:numId="16">
    <w:abstractNumId w:val="79"/>
  </w:num>
  <w:num w:numId="17">
    <w:abstractNumId w:val="71"/>
  </w:num>
  <w:num w:numId="18">
    <w:abstractNumId w:val="66"/>
  </w:num>
  <w:num w:numId="19">
    <w:abstractNumId w:val="89"/>
  </w:num>
  <w:num w:numId="20">
    <w:abstractNumId w:val="95"/>
  </w:num>
  <w:num w:numId="21">
    <w:abstractNumId w:val="89"/>
  </w:num>
  <w:num w:numId="22">
    <w:abstractNumId w:val="50"/>
  </w:num>
  <w:num w:numId="23">
    <w:abstractNumId w:val="78"/>
  </w:num>
  <w:num w:numId="24">
    <w:abstractNumId w:val="61"/>
  </w:num>
  <w:num w:numId="25">
    <w:abstractNumId w:val="81"/>
  </w:num>
  <w:num w:numId="26">
    <w:abstractNumId w:val="69"/>
  </w:num>
  <w:num w:numId="27">
    <w:abstractNumId w:val="49"/>
  </w:num>
  <w:num w:numId="28">
    <w:abstractNumId w:val="51"/>
  </w:num>
  <w:num w:numId="29">
    <w:abstractNumId w:val="75"/>
  </w:num>
  <w:num w:numId="30">
    <w:abstractNumId w:val="97"/>
  </w:num>
  <w:num w:numId="31">
    <w:abstractNumId w:val="82"/>
  </w:num>
  <w:num w:numId="32">
    <w:abstractNumId w:val="74"/>
  </w:num>
  <w:num w:numId="33">
    <w:abstractNumId w:val="72"/>
  </w:num>
  <w:num w:numId="34">
    <w:abstractNumId w:val="94"/>
  </w:num>
  <w:num w:numId="35">
    <w:abstractNumId w:val="92"/>
  </w:num>
  <w:num w:numId="36">
    <w:abstractNumId w:val="87"/>
  </w:num>
  <w:num w:numId="37">
    <w:abstractNumId w:val="57"/>
  </w:num>
  <w:num w:numId="38">
    <w:abstractNumId w:val="88"/>
  </w:num>
  <w:num w:numId="39">
    <w:abstractNumId w:val="52"/>
  </w:num>
  <w:num w:numId="40">
    <w:abstractNumId w:val="68"/>
  </w:num>
  <w:num w:numId="41">
    <w:abstractNumId w:val="53"/>
  </w:num>
  <w:num w:numId="42">
    <w:abstractNumId w:val="56"/>
  </w:num>
  <w:num w:numId="43">
    <w:abstractNumId w:val="91"/>
  </w:num>
  <w:num w:numId="44">
    <w:abstractNumId w:val="9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888"/>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C8C"/>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A49"/>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06"/>
    <w:rsid w:val="000C7024"/>
    <w:rsid w:val="000C7256"/>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3A"/>
    <w:rsid w:val="000E6103"/>
    <w:rsid w:val="000E62CC"/>
    <w:rsid w:val="000E636D"/>
    <w:rsid w:val="000E64E3"/>
    <w:rsid w:val="000E6A72"/>
    <w:rsid w:val="000E6E77"/>
    <w:rsid w:val="000E6FE3"/>
    <w:rsid w:val="000E73E6"/>
    <w:rsid w:val="000E75A0"/>
    <w:rsid w:val="000F0256"/>
    <w:rsid w:val="000F0430"/>
    <w:rsid w:val="000F06F4"/>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691"/>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651"/>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AFA"/>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0EA"/>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D8B"/>
    <w:rsid w:val="0018523E"/>
    <w:rsid w:val="001853E1"/>
    <w:rsid w:val="00185747"/>
    <w:rsid w:val="0018582C"/>
    <w:rsid w:val="0018612E"/>
    <w:rsid w:val="00186174"/>
    <w:rsid w:val="001861CC"/>
    <w:rsid w:val="0018655D"/>
    <w:rsid w:val="0018673A"/>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585"/>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C5A"/>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90"/>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F88"/>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66E"/>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55D"/>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01F"/>
    <w:rsid w:val="0028381B"/>
    <w:rsid w:val="00283C93"/>
    <w:rsid w:val="0028412C"/>
    <w:rsid w:val="00284462"/>
    <w:rsid w:val="00284613"/>
    <w:rsid w:val="00284616"/>
    <w:rsid w:val="002851C1"/>
    <w:rsid w:val="002853AD"/>
    <w:rsid w:val="0028543A"/>
    <w:rsid w:val="0028544A"/>
    <w:rsid w:val="002855C9"/>
    <w:rsid w:val="0028583C"/>
    <w:rsid w:val="00285CD5"/>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9AE"/>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7C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471"/>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A1"/>
    <w:rsid w:val="002F45B3"/>
    <w:rsid w:val="002F48D1"/>
    <w:rsid w:val="002F536E"/>
    <w:rsid w:val="002F53FF"/>
    <w:rsid w:val="002F634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445"/>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6E0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06"/>
    <w:rsid w:val="00340D97"/>
    <w:rsid w:val="0034123C"/>
    <w:rsid w:val="003412CC"/>
    <w:rsid w:val="003413FA"/>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7F7"/>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B15"/>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27A5"/>
    <w:rsid w:val="00383211"/>
    <w:rsid w:val="0038375A"/>
    <w:rsid w:val="003841C5"/>
    <w:rsid w:val="003844CF"/>
    <w:rsid w:val="003849FD"/>
    <w:rsid w:val="003851BF"/>
    <w:rsid w:val="003855EC"/>
    <w:rsid w:val="00385C26"/>
    <w:rsid w:val="003861B3"/>
    <w:rsid w:val="003863C1"/>
    <w:rsid w:val="00386410"/>
    <w:rsid w:val="003864E1"/>
    <w:rsid w:val="003867BF"/>
    <w:rsid w:val="00386C8B"/>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3AA"/>
    <w:rsid w:val="003934F1"/>
    <w:rsid w:val="00393867"/>
    <w:rsid w:val="00394C47"/>
    <w:rsid w:val="00394DEF"/>
    <w:rsid w:val="00395178"/>
    <w:rsid w:val="00395306"/>
    <w:rsid w:val="003958EA"/>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6DE"/>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3B"/>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811"/>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D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F5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45"/>
    <w:rsid w:val="00467355"/>
    <w:rsid w:val="0046755D"/>
    <w:rsid w:val="00467DB0"/>
    <w:rsid w:val="004701A2"/>
    <w:rsid w:val="00470F29"/>
    <w:rsid w:val="00470FB0"/>
    <w:rsid w:val="004716B3"/>
    <w:rsid w:val="00471E6B"/>
    <w:rsid w:val="004722E0"/>
    <w:rsid w:val="00472769"/>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88"/>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55E"/>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CA3"/>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3E7"/>
    <w:rsid w:val="004C6778"/>
    <w:rsid w:val="004C70B4"/>
    <w:rsid w:val="004C7474"/>
    <w:rsid w:val="004C75D3"/>
    <w:rsid w:val="004C7806"/>
    <w:rsid w:val="004C7C2B"/>
    <w:rsid w:val="004D015A"/>
    <w:rsid w:val="004D0497"/>
    <w:rsid w:val="004D06FD"/>
    <w:rsid w:val="004D0ACE"/>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A77"/>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A1"/>
    <w:rsid w:val="00547B3D"/>
    <w:rsid w:val="00550552"/>
    <w:rsid w:val="00550BFA"/>
    <w:rsid w:val="00550FE2"/>
    <w:rsid w:val="0055106E"/>
    <w:rsid w:val="005519B6"/>
    <w:rsid w:val="00551C38"/>
    <w:rsid w:val="00552254"/>
    <w:rsid w:val="00552504"/>
    <w:rsid w:val="00552974"/>
    <w:rsid w:val="00552A53"/>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57FA3"/>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05"/>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5EF"/>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0EBA"/>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25D"/>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B2B"/>
    <w:rsid w:val="00600CD1"/>
    <w:rsid w:val="00601454"/>
    <w:rsid w:val="00602180"/>
    <w:rsid w:val="006024E2"/>
    <w:rsid w:val="00602648"/>
    <w:rsid w:val="006028C9"/>
    <w:rsid w:val="00602A14"/>
    <w:rsid w:val="00602C05"/>
    <w:rsid w:val="00602F44"/>
    <w:rsid w:val="0060310B"/>
    <w:rsid w:val="00603188"/>
    <w:rsid w:val="0060325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C91"/>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0B5"/>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31"/>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209"/>
    <w:rsid w:val="0065596B"/>
    <w:rsid w:val="00655C81"/>
    <w:rsid w:val="00655D42"/>
    <w:rsid w:val="00655DE3"/>
    <w:rsid w:val="0065691A"/>
    <w:rsid w:val="00656B13"/>
    <w:rsid w:val="00656CAA"/>
    <w:rsid w:val="00657021"/>
    <w:rsid w:val="0065720C"/>
    <w:rsid w:val="00657291"/>
    <w:rsid w:val="006577BC"/>
    <w:rsid w:val="006602DF"/>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4E8"/>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E7E"/>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321"/>
    <w:rsid w:val="007036B0"/>
    <w:rsid w:val="00703856"/>
    <w:rsid w:val="00704445"/>
    <w:rsid w:val="0070454D"/>
    <w:rsid w:val="0070465D"/>
    <w:rsid w:val="007047E2"/>
    <w:rsid w:val="007049D1"/>
    <w:rsid w:val="00704B92"/>
    <w:rsid w:val="00704EEE"/>
    <w:rsid w:val="0070500F"/>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1F3"/>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2A0"/>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1F88"/>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C24"/>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A52"/>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BB5"/>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0CE"/>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318"/>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7E5"/>
    <w:rsid w:val="00800967"/>
    <w:rsid w:val="008009C1"/>
    <w:rsid w:val="00800E18"/>
    <w:rsid w:val="00801702"/>
    <w:rsid w:val="00801B65"/>
    <w:rsid w:val="00801E1C"/>
    <w:rsid w:val="00801F19"/>
    <w:rsid w:val="008020F5"/>
    <w:rsid w:val="00802EF1"/>
    <w:rsid w:val="00803517"/>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21"/>
    <w:rsid w:val="008254FC"/>
    <w:rsid w:val="00825598"/>
    <w:rsid w:val="0082595F"/>
    <w:rsid w:val="008260CD"/>
    <w:rsid w:val="00827257"/>
    <w:rsid w:val="0083010A"/>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D9F"/>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F75"/>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8A6"/>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AD8"/>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76A"/>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36"/>
    <w:rsid w:val="00905F5A"/>
    <w:rsid w:val="009060E7"/>
    <w:rsid w:val="00906878"/>
    <w:rsid w:val="00906FE9"/>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9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41"/>
    <w:rsid w:val="009332C1"/>
    <w:rsid w:val="009333C3"/>
    <w:rsid w:val="009339B1"/>
    <w:rsid w:val="00933BA9"/>
    <w:rsid w:val="00933EBC"/>
    <w:rsid w:val="00933F8C"/>
    <w:rsid w:val="00933FDA"/>
    <w:rsid w:val="009346BA"/>
    <w:rsid w:val="009346C7"/>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0D2"/>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AD0"/>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76A"/>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99A"/>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6E"/>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19B7"/>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716"/>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702"/>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9A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C33"/>
    <w:rsid w:val="00AC3EEA"/>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A4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4E"/>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1E"/>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ABA"/>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81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A09"/>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6FC"/>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C94"/>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4FF"/>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53F"/>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913"/>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539"/>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B04"/>
    <w:rsid w:val="00C62D6D"/>
    <w:rsid w:val="00C62DFA"/>
    <w:rsid w:val="00C6348A"/>
    <w:rsid w:val="00C636E8"/>
    <w:rsid w:val="00C638DB"/>
    <w:rsid w:val="00C63900"/>
    <w:rsid w:val="00C63D64"/>
    <w:rsid w:val="00C64333"/>
    <w:rsid w:val="00C64457"/>
    <w:rsid w:val="00C64631"/>
    <w:rsid w:val="00C64916"/>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1E9B"/>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B56"/>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C74"/>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B66"/>
    <w:rsid w:val="00CD2D36"/>
    <w:rsid w:val="00CD2F29"/>
    <w:rsid w:val="00CD3030"/>
    <w:rsid w:val="00CD31E2"/>
    <w:rsid w:val="00CD3911"/>
    <w:rsid w:val="00CD3DCE"/>
    <w:rsid w:val="00CD3DD2"/>
    <w:rsid w:val="00CD4106"/>
    <w:rsid w:val="00CD4140"/>
    <w:rsid w:val="00CD4B57"/>
    <w:rsid w:val="00CD4E93"/>
    <w:rsid w:val="00CD6569"/>
    <w:rsid w:val="00CD6684"/>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827"/>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491"/>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4C5"/>
    <w:rsid w:val="00D667B7"/>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BAB"/>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7BC"/>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C7"/>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DE"/>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076"/>
    <w:rsid w:val="00E666FC"/>
    <w:rsid w:val="00E66940"/>
    <w:rsid w:val="00E66C77"/>
    <w:rsid w:val="00E66E3A"/>
    <w:rsid w:val="00E66EB9"/>
    <w:rsid w:val="00E67113"/>
    <w:rsid w:val="00E67119"/>
    <w:rsid w:val="00E67186"/>
    <w:rsid w:val="00E678D0"/>
    <w:rsid w:val="00E67EB5"/>
    <w:rsid w:val="00E70114"/>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B07"/>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373"/>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80F"/>
    <w:rsid w:val="00EE4A6F"/>
    <w:rsid w:val="00EE4E68"/>
    <w:rsid w:val="00EE4FEC"/>
    <w:rsid w:val="00EE5AA0"/>
    <w:rsid w:val="00EE5C00"/>
    <w:rsid w:val="00EE61F7"/>
    <w:rsid w:val="00EE65E3"/>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677"/>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6B"/>
    <w:rsid w:val="00F066DE"/>
    <w:rsid w:val="00F069E5"/>
    <w:rsid w:val="00F073C3"/>
    <w:rsid w:val="00F07B77"/>
    <w:rsid w:val="00F07C4F"/>
    <w:rsid w:val="00F07C65"/>
    <w:rsid w:val="00F07C70"/>
    <w:rsid w:val="00F07C9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36"/>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73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7AD"/>
    <w:rsid w:val="00F81904"/>
    <w:rsid w:val="00F81B05"/>
    <w:rsid w:val="00F825F0"/>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9E1"/>
    <w:rsid w:val="00FA1CF5"/>
    <w:rsid w:val="00FA21A4"/>
    <w:rsid w:val="00FA2296"/>
    <w:rsid w:val="00FA23D1"/>
    <w:rsid w:val="00FA2729"/>
    <w:rsid w:val="00FA28DD"/>
    <w:rsid w:val="00FA2FED"/>
    <w:rsid w:val="00FA364E"/>
    <w:rsid w:val="00FA39FD"/>
    <w:rsid w:val="00FA3DF7"/>
    <w:rsid w:val="00FA4B51"/>
    <w:rsid w:val="00FA4B5C"/>
    <w:rsid w:val="00FA4C59"/>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4"/>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5E5A"/>
    <w:rsid w:val="00FD67AC"/>
    <w:rsid w:val="00FD6911"/>
    <w:rsid w:val="00FD6A95"/>
    <w:rsid w:val="00FD6EB4"/>
    <w:rsid w:val="00FD6FCA"/>
    <w:rsid w:val="00FD7543"/>
    <w:rsid w:val="00FD7AB6"/>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9585728">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36923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483337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200672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78464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70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6C1420-76E9-4B98-AD19-B873FF09DF3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539D-4349-42E8-B53E-E09BD1C97F88}"/>
</file>

<file path=customXml/itemProps10.xml><?xml version="1.0" encoding="utf-8"?>
<ds:datastoreItem xmlns:ds="http://schemas.openxmlformats.org/officeDocument/2006/customXml" ds:itemID="{836568F0-E2B0-46A2-A4E0-2D682A8A0101}"/>
</file>

<file path=customXml/itemProps100.xml><?xml version="1.0" encoding="utf-8"?>
<ds:datastoreItem xmlns:ds="http://schemas.openxmlformats.org/officeDocument/2006/customXml" ds:itemID="{203D9E06-A5F3-4AC8-9BF6-8C30060FAEA1}"/>
</file>

<file path=customXml/itemProps101.xml><?xml version="1.0" encoding="utf-8"?>
<ds:datastoreItem xmlns:ds="http://schemas.openxmlformats.org/officeDocument/2006/customXml" ds:itemID="{1AD84ACA-0D2C-4CAB-9F50-BEB9961E1721}"/>
</file>

<file path=customXml/itemProps102.xml><?xml version="1.0" encoding="utf-8"?>
<ds:datastoreItem xmlns:ds="http://schemas.openxmlformats.org/officeDocument/2006/customXml" ds:itemID="{2FCA2779-8BB7-460F-8AA3-DD9BF1D8E460}"/>
</file>

<file path=customXml/itemProps103.xml><?xml version="1.0" encoding="utf-8"?>
<ds:datastoreItem xmlns:ds="http://schemas.openxmlformats.org/officeDocument/2006/customXml" ds:itemID="{03D964D5-FC8E-4C88-8B75-DC48E02A8ACF}"/>
</file>

<file path=customXml/itemProps104.xml><?xml version="1.0" encoding="utf-8"?>
<ds:datastoreItem xmlns:ds="http://schemas.openxmlformats.org/officeDocument/2006/customXml" ds:itemID="{DC522D69-BD65-480B-9CC8-8AAE0B48D057}"/>
</file>

<file path=customXml/itemProps105.xml><?xml version="1.0" encoding="utf-8"?>
<ds:datastoreItem xmlns:ds="http://schemas.openxmlformats.org/officeDocument/2006/customXml" ds:itemID="{73F813D4-1DC8-45EB-95A3-0A1E7AFE4EE3}"/>
</file>

<file path=customXml/itemProps106.xml><?xml version="1.0" encoding="utf-8"?>
<ds:datastoreItem xmlns:ds="http://schemas.openxmlformats.org/officeDocument/2006/customXml" ds:itemID="{87DF38DA-BF12-40D6-BF7E-7365154D3ECA}"/>
</file>

<file path=customXml/itemProps107.xml><?xml version="1.0" encoding="utf-8"?>
<ds:datastoreItem xmlns:ds="http://schemas.openxmlformats.org/officeDocument/2006/customXml" ds:itemID="{394B4403-7CDF-4FE6-B154-6BC718E6EB28}"/>
</file>

<file path=customXml/itemProps108.xml><?xml version="1.0" encoding="utf-8"?>
<ds:datastoreItem xmlns:ds="http://schemas.openxmlformats.org/officeDocument/2006/customXml" ds:itemID="{92980368-AC82-442C-990E-DAFFD1A33A07}"/>
</file>

<file path=customXml/itemProps109.xml><?xml version="1.0" encoding="utf-8"?>
<ds:datastoreItem xmlns:ds="http://schemas.openxmlformats.org/officeDocument/2006/customXml" ds:itemID="{F44568C3-A5DF-43A5-B009-DC1B9E5F2352}"/>
</file>

<file path=customXml/itemProps11.xml><?xml version="1.0" encoding="utf-8"?>
<ds:datastoreItem xmlns:ds="http://schemas.openxmlformats.org/officeDocument/2006/customXml" ds:itemID="{F9DFDF3E-AA4B-47E8-949D-33D9FCA11429}"/>
</file>

<file path=customXml/itemProps110.xml><?xml version="1.0" encoding="utf-8"?>
<ds:datastoreItem xmlns:ds="http://schemas.openxmlformats.org/officeDocument/2006/customXml" ds:itemID="{452678FC-4FF4-4D36-9AE5-5EF26D7428F3}"/>
</file>

<file path=customXml/itemProps111.xml><?xml version="1.0" encoding="utf-8"?>
<ds:datastoreItem xmlns:ds="http://schemas.openxmlformats.org/officeDocument/2006/customXml" ds:itemID="{ADBD404B-140F-4004-9616-0D75E352AF8B}"/>
</file>

<file path=customXml/itemProps112.xml><?xml version="1.0" encoding="utf-8"?>
<ds:datastoreItem xmlns:ds="http://schemas.openxmlformats.org/officeDocument/2006/customXml" ds:itemID="{44A0CDB4-754C-441E-8E42-0B42566A7568}"/>
</file>

<file path=customXml/itemProps113.xml><?xml version="1.0" encoding="utf-8"?>
<ds:datastoreItem xmlns:ds="http://schemas.openxmlformats.org/officeDocument/2006/customXml" ds:itemID="{F49A634E-A581-4A1C-9700-EE169C361967}"/>
</file>

<file path=customXml/itemProps114.xml><?xml version="1.0" encoding="utf-8"?>
<ds:datastoreItem xmlns:ds="http://schemas.openxmlformats.org/officeDocument/2006/customXml" ds:itemID="{C9A44D0C-CCF1-4CDF-A566-F93F8093BF53}"/>
</file>

<file path=customXml/itemProps115.xml><?xml version="1.0" encoding="utf-8"?>
<ds:datastoreItem xmlns:ds="http://schemas.openxmlformats.org/officeDocument/2006/customXml" ds:itemID="{0B8DD1B8-3641-464F-9F59-CFE8A0DC4280}"/>
</file>

<file path=customXml/itemProps116.xml><?xml version="1.0" encoding="utf-8"?>
<ds:datastoreItem xmlns:ds="http://schemas.openxmlformats.org/officeDocument/2006/customXml" ds:itemID="{1428CD32-3E13-48B3-9432-874DD1081981}"/>
</file>

<file path=customXml/itemProps117.xml><?xml version="1.0" encoding="utf-8"?>
<ds:datastoreItem xmlns:ds="http://schemas.openxmlformats.org/officeDocument/2006/customXml" ds:itemID="{B1D0D390-E6AB-4E31-95C3-01D3E15E9CBE}"/>
</file>

<file path=customXml/itemProps118.xml><?xml version="1.0" encoding="utf-8"?>
<ds:datastoreItem xmlns:ds="http://schemas.openxmlformats.org/officeDocument/2006/customXml" ds:itemID="{9C863052-F957-4E80-B480-359B4C1D556C}"/>
</file>

<file path=customXml/itemProps119.xml><?xml version="1.0" encoding="utf-8"?>
<ds:datastoreItem xmlns:ds="http://schemas.openxmlformats.org/officeDocument/2006/customXml" ds:itemID="{01EB32CB-A534-42D3-A1D7-6A6163CC7D96}"/>
</file>

<file path=customXml/itemProps12.xml><?xml version="1.0" encoding="utf-8"?>
<ds:datastoreItem xmlns:ds="http://schemas.openxmlformats.org/officeDocument/2006/customXml" ds:itemID="{3362C869-DAB5-42B0-A881-20626ACB93D7}"/>
</file>

<file path=customXml/itemProps120.xml><?xml version="1.0" encoding="utf-8"?>
<ds:datastoreItem xmlns:ds="http://schemas.openxmlformats.org/officeDocument/2006/customXml" ds:itemID="{56950F6D-2C94-4905-BF1A-3347301FA9B1}"/>
</file>

<file path=customXml/itemProps121.xml><?xml version="1.0" encoding="utf-8"?>
<ds:datastoreItem xmlns:ds="http://schemas.openxmlformats.org/officeDocument/2006/customXml" ds:itemID="{D714C9E8-5693-4BC2-B5E8-819BB879D4FB}"/>
</file>

<file path=customXml/itemProps122.xml><?xml version="1.0" encoding="utf-8"?>
<ds:datastoreItem xmlns:ds="http://schemas.openxmlformats.org/officeDocument/2006/customXml" ds:itemID="{15A278B3-8319-45B6-BCF2-05BD29219A36}"/>
</file>

<file path=customXml/itemProps123.xml><?xml version="1.0" encoding="utf-8"?>
<ds:datastoreItem xmlns:ds="http://schemas.openxmlformats.org/officeDocument/2006/customXml" ds:itemID="{A227304E-A1CA-4E74-8299-D8E2A547EBA5}"/>
</file>

<file path=customXml/itemProps124.xml><?xml version="1.0" encoding="utf-8"?>
<ds:datastoreItem xmlns:ds="http://schemas.openxmlformats.org/officeDocument/2006/customXml" ds:itemID="{58B550CE-DAC2-46CC-9872-C4621F8BB16B}"/>
</file>

<file path=customXml/itemProps125.xml><?xml version="1.0" encoding="utf-8"?>
<ds:datastoreItem xmlns:ds="http://schemas.openxmlformats.org/officeDocument/2006/customXml" ds:itemID="{5A4505EA-F71F-4434-8E93-06ECC79A15CF}"/>
</file>

<file path=customXml/itemProps126.xml><?xml version="1.0" encoding="utf-8"?>
<ds:datastoreItem xmlns:ds="http://schemas.openxmlformats.org/officeDocument/2006/customXml" ds:itemID="{D1D50F70-113C-41C5-A4FF-A6F2949D82D1}"/>
</file>

<file path=customXml/itemProps127.xml><?xml version="1.0" encoding="utf-8"?>
<ds:datastoreItem xmlns:ds="http://schemas.openxmlformats.org/officeDocument/2006/customXml" ds:itemID="{9E125FF8-2DA5-4853-BF1F-824AB483D643}"/>
</file>

<file path=customXml/itemProps128.xml><?xml version="1.0" encoding="utf-8"?>
<ds:datastoreItem xmlns:ds="http://schemas.openxmlformats.org/officeDocument/2006/customXml" ds:itemID="{A902D4D0-BB17-4ECE-99B5-44E324457AB7}"/>
</file>

<file path=customXml/itemProps129.xml><?xml version="1.0" encoding="utf-8"?>
<ds:datastoreItem xmlns:ds="http://schemas.openxmlformats.org/officeDocument/2006/customXml" ds:itemID="{DD3A0453-6E16-416C-B4D7-2EBF70E53FA3}"/>
</file>

<file path=customXml/itemProps13.xml><?xml version="1.0" encoding="utf-8"?>
<ds:datastoreItem xmlns:ds="http://schemas.openxmlformats.org/officeDocument/2006/customXml" ds:itemID="{B26B3687-A22D-4B83-A8F4-E7327667FA7A}"/>
</file>

<file path=customXml/itemProps130.xml><?xml version="1.0" encoding="utf-8"?>
<ds:datastoreItem xmlns:ds="http://schemas.openxmlformats.org/officeDocument/2006/customXml" ds:itemID="{B7D0FF02-9FE3-4DCA-887B-5BEEA6A0A47A}"/>
</file>

<file path=customXml/itemProps131.xml><?xml version="1.0" encoding="utf-8"?>
<ds:datastoreItem xmlns:ds="http://schemas.openxmlformats.org/officeDocument/2006/customXml" ds:itemID="{FC5A5210-7EE4-4AF1-89F8-A9B89DD75859}"/>
</file>

<file path=customXml/itemProps132.xml><?xml version="1.0" encoding="utf-8"?>
<ds:datastoreItem xmlns:ds="http://schemas.openxmlformats.org/officeDocument/2006/customXml" ds:itemID="{ED9A386C-46A6-4DEC-8E9B-AFACB74A56B5}"/>
</file>

<file path=customXml/itemProps133.xml><?xml version="1.0" encoding="utf-8"?>
<ds:datastoreItem xmlns:ds="http://schemas.openxmlformats.org/officeDocument/2006/customXml" ds:itemID="{AC79340B-0F1A-448C-942D-96D8F62B87FE}"/>
</file>

<file path=customXml/itemProps134.xml><?xml version="1.0" encoding="utf-8"?>
<ds:datastoreItem xmlns:ds="http://schemas.openxmlformats.org/officeDocument/2006/customXml" ds:itemID="{54E70C15-CC43-4E4C-8456-41FBBEF3B189}"/>
</file>

<file path=customXml/itemProps135.xml><?xml version="1.0" encoding="utf-8"?>
<ds:datastoreItem xmlns:ds="http://schemas.openxmlformats.org/officeDocument/2006/customXml" ds:itemID="{00DE27A1-B6B5-4FED-90FC-0485C73FC4EC}"/>
</file>

<file path=customXml/itemProps136.xml><?xml version="1.0" encoding="utf-8"?>
<ds:datastoreItem xmlns:ds="http://schemas.openxmlformats.org/officeDocument/2006/customXml" ds:itemID="{94C0B72B-0A83-4EFC-833A-B22FC0C967C3}"/>
</file>

<file path=customXml/itemProps137.xml><?xml version="1.0" encoding="utf-8"?>
<ds:datastoreItem xmlns:ds="http://schemas.openxmlformats.org/officeDocument/2006/customXml" ds:itemID="{B5CB820C-7872-4AF8-A1DF-912C8F2709AE}"/>
</file>

<file path=customXml/itemProps138.xml><?xml version="1.0" encoding="utf-8"?>
<ds:datastoreItem xmlns:ds="http://schemas.openxmlformats.org/officeDocument/2006/customXml" ds:itemID="{A8D8C820-02E8-4B5C-8436-9ED54CEC1B67}"/>
</file>

<file path=customXml/itemProps139.xml><?xml version="1.0" encoding="utf-8"?>
<ds:datastoreItem xmlns:ds="http://schemas.openxmlformats.org/officeDocument/2006/customXml" ds:itemID="{05E8835E-ECA3-40D5-9E5F-AF81832312E4}"/>
</file>

<file path=customXml/itemProps14.xml><?xml version="1.0" encoding="utf-8"?>
<ds:datastoreItem xmlns:ds="http://schemas.openxmlformats.org/officeDocument/2006/customXml" ds:itemID="{CD6DBBAA-C539-42A6-87B5-A5A530E7082B}"/>
</file>

<file path=customXml/itemProps140.xml><?xml version="1.0" encoding="utf-8"?>
<ds:datastoreItem xmlns:ds="http://schemas.openxmlformats.org/officeDocument/2006/customXml" ds:itemID="{3F52DF5F-F9E9-4715-B0B6-B4BC40E5B2E7}"/>
</file>

<file path=customXml/itemProps141.xml><?xml version="1.0" encoding="utf-8"?>
<ds:datastoreItem xmlns:ds="http://schemas.openxmlformats.org/officeDocument/2006/customXml" ds:itemID="{DB66DE49-E0B0-4052-98CA-0368CD5822CB}"/>
</file>

<file path=customXml/itemProps142.xml><?xml version="1.0" encoding="utf-8"?>
<ds:datastoreItem xmlns:ds="http://schemas.openxmlformats.org/officeDocument/2006/customXml" ds:itemID="{04A7773E-8540-41EA-8379-549E752C0F5E}"/>
</file>

<file path=customXml/itemProps143.xml><?xml version="1.0" encoding="utf-8"?>
<ds:datastoreItem xmlns:ds="http://schemas.openxmlformats.org/officeDocument/2006/customXml" ds:itemID="{96606F2B-4A83-41DC-84CE-56CF156EE51C}"/>
</file>

<file path=customXml/itemProps144.xml><?xml version="1.0" encoding="utf-8"?>
<ds:datastoreItem xmlns:ds="http://schemas.openxmlformats.org/officeDocument/2006/customXml" ds:itemID="{EE8112C9-F47A-4016-918A-5D41BEA129B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5403509-051C-4935-91AB-AC6DAD4C9F9E}"/>
</file>

<file path=customXml/itemProps147.xml><?xml version="1.0" encoding="utf-8"?>
<ds:datastoreItem xmlns:ds="http://schemas.openxmlformats.org/officeDocument/2006/customXml" ds:itemID="{DD977ECB-1D00-4E18-AB79-E33BF8306FBE}"/>
</file>

<file path=customXml/itemProps148.xml><?xml version="1.0" encoding="utf-8"?>
<ds:datastoreItem xmlns:ds="http://schemas.openxmlformats.org/officeDocument/2006/customXml" ds:itemID="{B029765C-3C55-4168-B754-7CED3C19387C}"/>
</file>

<file path=customXml/itemProps149.xml><?xml version="1.0" encoding="utf-8"?>
<ds:datastoreItem xmlns:ds="http://schemas.openxmlformats.org/officeDocument/2006/customXml" ds:itemID="{F1D13547-C2D2-4893-B297-65EE04693690}"/>
</file>

<file path=customXml/itemProps15.xml><?xml version="1.0" encoding="utf-8"?>
<ds:datastoreItem xmlns:ds="http://schemas.openxmlformats.org/officeDocument/2006/customXml" ds:itemID="{5A37020E-91DB-43E6-96B7-7276C414A541}"/>
</file>

<file path=customXml/itemProps150.xml><?xml version="1.0" encoding="utf-8"?>
<ds:datastoreItem xmlns:ds="http://schemas.openxmlformats.org/officeDocument/2006/customXml" ds:itemID="{8A3D11AB-CDC0-4BBC-9841-67C49F878E04}"/>
</file>

<file path=customXml/itemProps151.xml><?xml version="1.0" encoding="utf-8"?>
<ds:datastoreItem xmlns:ds="http://schemas.openxmlformats.org/officeDocument/2006/customXml" ds:itemID="{ECE3564A-44ED-4640-B521-969787E7BC29}"/>
</file>

<file path=customXml/itemProps152.xml><?xml version="1.0" encoding="utf-8"?>
<ds:datastoreItem xmlns:ds="http://schemas.openxmlformats.org/officeDocument/2006/customXml" ds:itemID="{3F88D4F5-36ED-42ED-B66B-2FF8AC46ADDF}"/>
</file>

<file path=customXml/itemProps153.xml><?xml version="1.0" encoding="utf-8"?>
<ds:datastoreItem xmlns:ds="http://schemas.openxmlformats.org/officeDocument/2006/customXml" ds:itemID="{F3E3B445-7BAA-483E-8748-461DBB8FCEE1}"/>
</file>

<file path=customXml/itemProps154.xml><?xml version="1.0" encoding="utf-8"?>
<ds:datastoreItem xmlns:ds="http://schemas.openxmlformats.org/officeDocument/2006/customXml" ds:itemID="{7C424D9A-0BEE-46DE-A23C-0C4A8E52AC4D}"/>
</file>

<file path=customXml/itemProps155.xml><?xml version="1.0" encoding="utf-8"?>
<ds:datastoreItem xmlns:ds="http://schemas.openxmlformats.org/officeDocument/2006/customXml" ds:itemID="{C877343E-67E7-4D27-BE82-52B77AF50078}"/>
</file>

<file path=customXml/itemProps156.xml><?xml version="1.0" encoding="utf-8"?>
<ds:datastoreItem xmlns:ds="http://schemas.openxmlformats.org/officeDocument/2006/customXml" ds:itemID="{8179F3F3-32F0-4E5C-87B7-753353FA995A}"/>
</file>

<file path=customXml/itemProps157.xml><?xml version="1.0" encoding="utf-8"?>
<ds:datastoreItem xmlns:ds="http://schemas.openxmlformats.org/officeDocument/2006/customXml" ds:itemID="{9B6E6B0D-979A-4972-9ED9-A8899167A726}"/>
</file>

<file path=customXml/itemProps158.xml><?xml version="1.0" encoding="utf-8"?>
<ds:datastoreItem xmlns:ds="http://schemas.openxmlformats.org/officeDocument/2006/customXml" ds:itemID="{4ADDE4B1-4EAC-4BEE-BB1F-9D02F7BFD857}"/>
</file>

<file path=customXml/itemProps159.xml><?xml version="1.0" encoding="utf-8"?>
<ds:datastoreItem xmlns:ds="http://schemas.openxmlformats.org/officeDocument/2006/customXml" ds:itemID="{9AAEAE48-1506-4A2F-9BE1-00AA428E58B0}"/>
</file>

<file path=customXml/itemProps16.xml><?xml version="1.0" encoding="utf-8"?>
<ds:datastoreItem xmlns:ds="http://schemas.openxmlformats.org/officeDocument/2006/customXml" ds:itemID="{3B722878-9F64-4BC7-B84D-CD6694C39218}"/>
</file>

<file path=customXml/itemProps160.xml><?xml version="1.0" encoding="utf-8"?>
<ds:datastoreItem xmlns:ds="http://schemas.openxmlformats.org/officeDocument/2006/customXml" ds:itemID="{FBFD90E5-B34B-40C5-A72E-170845A11675}"/>
</file>

<file path=customXml/itemProps17.xml><?xml version="1.0" encoding="utf-8"?>
<ds:datastoreItem xmlns:ds="http://schemas.openxmlformats.org/officeDocument/2006/customXml" ds:itemID="{6601CD2D-B0D5-4877-9817-39E2D11A9492}"/>
</file>

<file path=customXml/itemProps18.xml><?xml version="1.0" encoding="utf-8"?>
<ds:datastoreItem xmlns:ds="http://schemas.openxmlformats.org/officeDocument/2006/customXml" ds:itemID="{44DC666B-AB72-4CAE-AADA-C145E88D4366}"/>
</file>

<file path=customXml/itemProps19.xml><?xml version="1.0" encoding="utf-8"?>
<ds:datastoreItem xmlns:ds="http://schemas.openxmlformats.org/officeDocument/2006/customXml" ds:itemID="{C1C68602-F3EE-4172-B13F-B25793E02861}"/>
</file>

<file path=customXml/itemProps2.xml><?xml version="1.0" encoding="utf-8"?>
<ds:datastoreItem xmlns:ds="http://schemas.openxmlformats.org/officeDocument/2006/customXml" ds:itemID="{5C15D76C-988E-440D-AA31-17298EBB0A9B}"/>
</file>

<file path=customXml/itemProps20.xml><?xml version="1.0" encoding="utf-8"?>
<ds:datastoreItem xmlns:ds="http://schemas.openxmlformats.org/officeDocument/2006/customXml" ds:itemID="{2085E0D5-6C90-4ACD-A0ED-6B65453A9668}"/>
</file>

<file path=customXml/itemProps21.xml><?xml version="1.0" encoding="utf-8"?>
<ds:datastoreItem xmlns:ds="http://schemas.openxmlformats.org/officeDocument/2006/customXml" ds:itemID="{1F289E38-07F8-4D97-B350-3103CF11976D}"/>
</file>

<file path=customXml/itemProps22.xml><?xml version="1.0" encoding="utf-8"?>
<ds:datastoreItem xmlns:ds="http://schemas.openxmlformats.org/officeDocument/2006/customXml" ds:itemID="{241173C8-9A1C-4458-97A6-567558AC9EB8}"/>
</file>

<file path=customXml/itemProps23.xml><?xml version="1.0" encoding="utf-8"?>
<ds:datastoreItem xmlns:ds="http://schemas.openxmlformats.org/officeDocument/2006/customXml" ds:itemID="{14827A2C-E8DE-413F-BF53-F6027B05ED60}"/>
</file>

<file path=customXml/itemProps24.xml><?xml version="1.0" encoding="utf-8"?>
<ds:datastoreItem xmlns:ds="http://schemas.openxmlformats.org/officeDocument/2006/customXml" ds:itemID="{97A66E83-4AED-421A-B31B-4C2F115E0F43}"/>
</file>

<file path=customXml/itemProps25.xml><?xml version="1.0" encoding="utf-8"?>
<ds:datastoreItem xmlns:ds="http://schemas.openxmlformats.org/officeDocument/2006/customXml" ds:itemID="{A42C635A-F382-471E-B1DF-8CCE28C0BE5A}"/>
</file>

<file path=customXml/itemProps26.xml><?xml version="1.0" encoding="utf-8"?>
<ds:datastoreItem xmlns:ds="http://schemas.openxmlformats.org/officeDocument/2006/customXml" ds:itemID="{086A25B1-EB79-4D93-ADBA-FCD0CB862215}"/>
</file>

<file path=customXml/itemProps27.xml><?xml version="1.0" encoding="utf-8"?>
<ds:datastoreItem xmlns:ds="http://schemas.openxmlformats.org/officeDocument/2006/customXml" ds:itemID="{D9D374E2-4DA4-4724-A9D1-1A63B30F528E}"/>
</file>

<file path=customXml/itemProps28.xml><?xml version="1.0" encoding="utf-8"?>
<ds:datastoreItem xmlns:ds="http://schemas.openxmlformats.org/officeDocument/2006/customXml" ds:itemID="{2FD7CAF7-871E-4879-ADCA-AB5E757E9C5A}"/>
</file>

<file path=customXml/itemProps29.xml><?xml version="1.0" encoding="utf-8"?>
<ds:datastoreItem xmlns:ds="http://schemas.openxmlformats.org/officeDocument/2006/customXml" ds:itemID="{378874BD-0B5C-46CB-ABBE-53D33D99306A}"/>
</file>

<file path=customXml/itemProps3.xml><?xml version="1.0" encoding="utf-8"?>
<ds:datastoreItem xmlns:ds="http://schemas.openxmlformats.org/officeDocument/2006/customXml" ds:itemID="{BC942CEF-A14F-47B4-A735-8CBE0753159C}"/>
</file>

<file path=customXml/itemProps30.xml><?xml version="1.0" encoding="utf-8"?>
<ds:datastoreItem xmlns:ds="http://schemas.openxmlformats.org/officeDocument/2006/customXml" ds:itemID="{93C8121A-740B-4520-BD87-FAED78010689}"/>
</file>

<file path=customXml/itemProps31.xml><?xml version="1.0" encoding="utf-8"?>
<ds:datastoreItem xmlns:ds="http://schemas.openxmlformats.org/officeDocument/2006/customXml" ds:itemID="{5B2F4513-E5DA-46EB-A807-4C61B3EB55B1}"/>
</file>

<file path=customXml/itemProps32.xml><?xml version="1.0" encoding="utf-8"?>
<ds:datastoreItem xmlns:ds="http://schemas.openxmlformats.org/officeDocument/2006/customXml" ds:itemID="{DDC8534A-016A-49C7-81B7-2567153EA44D}"/>
</file>

<file path=customXml/itemProps33.xml><?xml version="1.0" encoding="utf-8"?>
<ds:datastoreItem xmlns:ds="http://schemas.openxmlformats.org/officeDocument/2006/customXml" ds:itemID="{57498578-129E-4CBF-889F-8FACD394BA8E}"/>
</file>

<file path=customXml/itemProps34.xml><?xml version="1.0" encoding="utf-8"?>
<ds:datastoreItem xmlns:ds="http://schemas.openxmlformats.org/officeDocument/2006/customXml" ds:itemID="{22BB5079-0469-4E96-AB3C-2AF15F64A579}"/>
</file>

<file path=customXml/itemProps35.xml><?xml version="1.0" encoding="utf-8"?>
<ds:datastoreItem xmlns:ds="http://schemas.openxmlformats.org/officeDocument/2006/customXml" ds:itemID="{886563C3-BB79-46FA-B923-AE11D265CEFB}"/>
</file>

<file path=customXml/itemProps36.xml><?xml version="1.0" encoding="utf-8"?>
<ds:datastoreItem xmlns:ds="http://schemas.openxmlformats.org/officeDocument/2006/customXml" ds:itemID="{B90D1F89-95CB-45F7-A558-8FB12B65E6DE}"/>
</file>

<file path=customXml/itemProps37.xml><?xml version="1.0" encoding="utf-8"?>
<ds:datastoreItem xmlns:ds="http://schemas.openxmlformats.org/officeDocument/2006/customXml" ds:itemID="{7FBA52D1-E200-4A91-B0C0-D7C1750AC87F}"/>
</file>

<file path=customXml/itemProps38.xml><?xml version="1.0" encoding="utf-8"?>
<ds:datastoreItem xmlns:ds="http://schemas.openxmlformats.org/officeDocument/2006/customXml" ds:itemID="{974FABC2-38DB-48BC-A861-D11DF697FCBC}"/>
</file>

<file path=customXml/itemProps39.xml><?xml version="1.0" encoding="utf-8"?>
<ds:datastoreItem xmlns:ds="http://schemas.openxmlformats.org/officeDocument/2006/customXml" ds:itemID="{DFA04AA7-058B-4FE7-BE01-BB3D668F76E0}"/>
</file>

<file path=customXml/itemProps4.xml><?xml version="1.0" encoding="utf-8"?>
<ds:datastoreItem xmlns:ds="http://schemas.openxmlformats.org/officeDocument/2006/customXml" ds:itemID="{73B38817-EB1C-42B7-95F9-B4A7642AE185}"/>
</file>

<file path=customXml/itemProps40.xml><?xml version="1.0" encoding="utf-8"?>
<ds:datastoreItem xmlns:ds="http://schemas.openxmlformats.org/officeDocument/2006/customXml" ds:itemID="{0590FBF6-1A17-4504-8198-8DAC60315588}"/>
</file>

<file path=customXml/itemProps41.xml><?xml version="1.0" encoding="utf-8"?>
<ds:datastoreItem xmlns:ds="http://schemas.openxmlformats.org/officeDocument/2006/customXml" ds:itemID="{3F765173-06E5-4639-8ABD-7B25CD8BF4EB}"/>
</file>

<file path=customXml/itemProps42.xml><?xml version="1.0" encoding="utf-8"?>
<ds:datastoreItem xmlns:ds="http://schemas.openxmlformats.org/officeDocument/2006/customXml" ds:itemID="{B196BB76-535E-476F-9B05-D6A7CE202AFB}"/>
</file>

<file path=customXml/itemProps43.xml><?xml version="1.0" encoding="utf-8"?>
<ds:datastoreItem xmlns:ds="http://schemas.openxmlformats.org/officeDocument/2006/customXml" ds:itemID="{4A8CD655-1F52-49A7-A8FD-620903F2FF51}"/>
</file>

<file path=customXml/itemProps44.xml><?xml version="1.0" encoding="utf-8"?>
<ds:datastoreItem xmlns:ds="http://schemas.openxmlformats.org/officeDocument/2006/customXml" ds:itemID="{051565C5-51F9-4555-9BE8-89DCD5E7E538}"/>
</file>

<file path=customXml/itemProps45.xml><?xml version="1.0" encoding="utf-8"?>
<ds:datastoreItem xmlns:ds="http://schemas.openxmlformats.org/officeDocument/2006/customXml" ds:itemID="{3AE39BB5-6448-4D73-A00A-631EE357EC08}"/>
</file>

<file path=customXml/itemProps46.xml><?xml version="1.0" encoding="utf-8"?>
<ds:datastoreItem xmlns:ds="http://schemas.openxmlformats.org/officeDocument/2006/customXml" ds:itemID="{6E6EBB2A-DF3B-4803-AB06-CF139ABDFF7D}"/>
</file>

<file path=customXml/itemProps47.xml><?xml version="1.0" encoding="utf-8"?>
<ds:datastoreItem xmlns:ds="http://schemas.openxmlformats.org/officeDocument/2006/customXml" ds:itemID="{80657519-4C26-4512-90CF-A6142B2A1D2F}"/>
</file>

<file path=customXml/itemProps48.xml><?xml version="1.0" encoding="utf-8"?>
<ds:datastoreItem xmlns:ds="http://schemas.openxmlformats.org/officeDocument/2006/customXml" ds:itemID="{8473BCF1-BD33-4D7B-B43B-F974D7AAFD2C}"/>
</file>

<file path=customXml/itemProps49.xml><?xml version="1.0" encoding="utf-8"?>
<ds:datastoreItem xmlns:ds="http://schemas.openxmlformats.org/officeDocument/2006/customXml" ds:itemID="{248CE4F7-E752-44E1-8E49-44E4947DEE6B}"/>
</file>

<file path=customXml/itemProps5.xml><?xml version="1.0" encoding="utf-8"?>
<ds:datastoreItem xmlns:ds="http://schemas.openxmlformats.org/officeDocument/2006/customXml" ds:itemID="{0282DACF-87E0-4B7A-9252-6B6D39911EED}"/>
</file>

<file path=customXml/itemProps50.xml><?xml version="1.0" encoding="utf-8"?>
<ds:datastoreItem xmlns:ds="http://schemas.openxmlformats.org/officeDocument/2006/customXml" ds:itemID="{D65A11C4-22CB-44C0-BBF3-2C6CA7A53BC3}"/>
</file>

<file path=customXml/itemProps51.xml><?xml version="1.0" encoding="utf-8"?>
<ds:datastoreItem xmlns:ds="http://schemas.openxmlformats.org/officeDocument/2006/customXml" ds:itemID="{8C0019E5-9BD4-4701-96E0-C6EF13B26378}"/>
</file>

<file path=customXml/itemProps52.xml><?xml version="1.0" encoding="utf-8"?>
<ds:datastoreItem xmlns:ds="http://schemas.openxmlformats.org/officeDocument/2006/customXml" ds:itemID="{7790101C-2CCB-4565-A9B3-8457B11EEEFF}"/>
</file>

<file path=customXml/itemProps53.xml><?xml version="1.0" encoding="utf-8"?>
<ds:datastoreItem xmlns:ds="http://schemas.openxmlformats.org/officeDocument/2006/customXml" ds:itemID="{3CF4F6E7-5459-435C-AE1A-FA7C2A822F0C}"/>
</file>

<file path=customXml/itemProps54.xml><?xml version="1.0" encoding="utf-8"?>
<ds:datastoreItem xmlns:ds="http://schemas.openxmlformats.org/officeDocument/2006/customXml" ds:itemID="{72E14AE2-53EE-4CF1-B1BD-FE7D1CD7BCD3}"/>
</file>

<file path=customXml/itemProps55.xml><?xml version="1.0" encoding="utf-8"?>
<ds:datastoreItem xmlns:ds="http://schemas.openxmlformats.org/officeDocument/2006/customXml" ds:itemID="{33CA007F-0E4F-4706-A161-59B1958AE64C}"/>
</file>

<file path=customXml/itemProps56.xml><?xml version="1.0" encoding="utf-8"?>
<ds:datastoreItem xmlns:ds="http://schemas.openxmlformats.org/officeDocument/2006/customXml" ds:itemID="{0D6949AD-F799-42C8-879B-78D2038CFE18}"/>
</file>

<file path=customXml/itemProps57.xml><?xml version="1.0" encoding="utf-8"?>
<ds:datastoreItem xmlns:ds="http://schemas.openxmlformats.org/officeDocument/2006/customXml" ds:itemID="{821A992B-A7DE-43B0-940B-7077FDFF1660}"/>
</file>

<file path=customXml/itemProps58.xml><?xml version="1.0" encoding="utf-8"?>
<ds:datastoreItem xmlns:ds="http://schemas.openxmlformats.org/officeDocument/2006/customXml" ds:itemID="{603AE6BD-9D1C-4073-AE6A-8C347274DB05}"/>
</file>

<file path=customXml/itemProps59.xml><?xml version="1.0" encoding="utf-8"?>
<ds:datastoreItem xmlns:ds="http://schemas.openxmlformats.org/officeDocument/2006/customXml" ds:itemID="{0F79AF9D-6F07-4046-83D2-F10A152EE3C4}"/>
</file>

<file path=customXml/itemProps6.xml><?xml version="1.0" encoding="utf-8"?>
<ds:datastoreItem xmlns:ds="http://schemas.openxmlformats.org/officeDocument/2006/customXml" ds:itemID="{204F2135-E811-4C74-ACFA-C7D9930D3810}"/>
</file>

<file path=customXml/itemProps60.xml><?xml version="1.0" encoding="utf-8"?>
<ds:datastoreItem xmlns:ds="http://schemas.openxmlformats.org/officeDocument/2006/customXml" ds:itemID="{55B7C3F5-C8A0-4574-853C-4346D0203C03}"/>
</file>

<file path=customXml/itemProps61.xml><?xml version="1.0" encoding="utf-8"?>
<ds:datastoreItem xmlns:ds="http://schemas.openxmlformats.org/officeDocument/2006/customXml" ds:itemID="{3A75F5D4-DE67-428B-9347-F1154AD02ACE}"/>
</file>

<file path=customXml/itemProps62.xml><?xml version="1.0" encoding="utf-8"?>
<ds:datastoreItem xmlns:ds="http://schemas.openxmlformats.org/officeDocument/2006/customXml" ds:itemID="{108EB42E-27DC-4D9D-B9D1-BDF5A45198A4}"/>
</file>

<file path=customXml/itemProps63.xml><?xml version="1.0" encoding="utf-8"?>
<ds:datastoreItem xmlns:ds="http://schemas.openxmlformats.org/officeDocument/2006/customXml" ds:itemID="{21A2530B-546D-4BB2-B188-9BBC60C238FE}"/>
</file>

<file path=customXml/itemProps64.xml><?xml version="1.0" encoding="utf-8"?>
<ds:datastoreItem xmlns:ds="http://schemas.openxmlformats.org/officeDocument/2006/customXml" ds:itemID="{367CC2E0-80EF-45D9-A5F1-951940242061}"/>
</file>

<file path=customXml/itemProps65.xml><?xml version="1.0" encoding="utf-8"?>
<ds:datastoreItem xmlns:ds="http://schemas.openxmlformats.org/officeDocument/2006/customXml" ds:itemID="{8ABDD3CD-D9B7-4D20-A35C-4DE2AE95A2BD}"/>
</file>

<file path=customXml/itemProps66.xml><?xml version="1.0" encoding="utf-8"?>
<ds:datastoreItem xmlns:ds="http://schemas.openxmlformats.org/officeDocument/2006/customXml" ds:itemID="{31824782-AE64-440D-BCA9-44AEBBACE078}"/>
</file>

<file path=customXml/itemProps67.xml><?xml version="1.0" encoding="utf-8"?>
<ds:datastoreItem xmlns:ds="http://schemas.openxmlformats.org/officeDocument/2006/customXml" ds:itemID="{ACCF8D6B-88EF-408E-8013-6FC31B3054BC}"/>
</file>

<file path=customXml/itemProps68.xml><?xml version="1.0" encoding="utf-8"?>
<ds:datastoreItem xmlns:ds="http://schemas.openxmlformats.org/officeDocument/2006/customXml" ds:itemID="{26D58218-0996-400E-BD82-D9F4D44FA7E6}"/>
</file>

<file path=customXml/itemProps69.xml><?xml version="1.0" encoding="utf-8"?>
<ds:datastoreItem xmlns:ds="http://schemas.openxmlformats.org/officeDocument/2006/customXml" ds:itemID="{39C7F7C2-8859-4BA7-B16E-F7AEFAE506AF}"/>
</file>

<file path=customXml/itemProps7.xml><?xml version="1.0" encoding="utf-8"?>
<ds:datastoreItem xmlns:ds="http://schemas.openxmlformats.org/officeDocument/2006/customXml" ds:itemID="{7E66EDB4-D397-4D77-A763-2EE1A50AF2ED}"/>
</file>

<file path=customXml/itemProps70.xml><?xml version="1.0" encoding="utf-8"?>
<ds:datastoreItem xmlns:ds="http://schemas.openxmlformats.org/officeDocument/2006/customXml" ds:itemID="{5E7D1DAF-4FDC-4E28-854C-92E998CF0363}"/>
</file>

<file path=customXml/itemProps71.xml><?xml version="1.0" encoding="utf-8"?>
<ds:datastoreItem xmlns:ds="http://schemas.openxmlformats.org/officeDocument/2006/customXml" ds:itemID="{BB114C33-B63E-4B81-A6BD-1876976618C4}"/>
</file>

<file path=customXml/itemProps72.xml><?xml version="1.0" encoding="utf-8"?>
<ds:datastoreItem xmlns:ds="http://schemas.openxmlformats.org/officeDocument/2006/customXml" ds:itemID="{15ED3216-0958-413F-9603-B2F93182E522}"/>
</file>

<file path=customXml/itemProps73.xml><?xml version="1.0" encoding="utf-8"?>
<ds:datastoreItem xmlns:ds="http://schemas.openxmlformats.org/officeDocument/2006/customXml" ds:itemID="{E9FB1129-E017-4FFF-ADA9-CA2C120ABFF0}"/>
</file>

<file path=customXml/itemProps74.xml><?xml version="1.0" encoding="utf-8"?>
<ds:datastoreItem xmlns:ds="http://schemas.openxmlformats.org/officeDocument/2006/customXml" ds:itemID="{BFFC62A4-FABA-4B36-B63C-58564292F037}"/>
</file>

<file path=customXml/itemProps75.xml><?xml version="1.0" encoding="utf-8"?>
<ds:datastoreItem xmlns:ds="http://schemas.openxmlformats.org/officeDocument/2006/customXml" ds:itemID="{EFA1D66D-40CA-4C91-AA22-E2BDC9F4AE69}"/>
</file>

<file path=customXml/itemProps76.xml><?xml version="1.0" encoding="utf-8"?>
<ds:datastoreItem xmlns:ds="http://schemas.openxmlformats.org/officeDocument/2006/customXml" ds:itemID="{EF643AC2-8935-4A5D-B76C-DE974BBC6E1E}"/>
</file>

<file path=customXml/itemProps77.xml><?xml version="1.0" encoding="utf-8"?>
<ds:datastoreItem xmlns:ds="http://schemas.openxmlformats.org/officeDocument/2006/customXml" ds:itemID="{66CCCA08-2D81-48AE-808D-27F2223F80FA}"/>
</file>

<file path=customXml/itemProps78.xml><?xml version="1.0" encoding="utf-8"?>
<ds:datastoreItem xmlns:ds="http://schemas.openxmlformats.org/officeDocument/2006/customXml" ds:itemID="{310A1B5B-9510-46C2-B4BF-0EDC24B0AF48}"/>
</file>

<file path=customXml/itemProps79.xml><?xml version="1.0" encoding="utf-8"?>
<ds:datastoreItem xmlns:ds="http://schemas.openxmlformats.org/officeDocument/2006/customXml" ds:itemID="{A31BE761-6E12-4821-9FA3-138BED49E437}"/>
</file>

<file path=customXml/itemProps8.xml><?xml version="1.0" encoding="utf-8"?>
<ds:datastoreItem xmlns:ds="http://schemas.openxmlformats.org/officeDocument/2006/customXml" ds:itemID="{0F235757-7B44-4AFA-A4E0-6EAE0933B15D}"/>
</file>

<file path=customXml/itemProps80.xml><?xml version="1.0" encoding="utf-8"?>
<ds:datastoreItem xmlns:ds="http://schemas.openxmlformats.org/officeDocument/2006/customXml" ds:itemID="{29B918CD-99A7-44BE-B401-2870A83F02AD}"/>
</file>

<file path=customXml/itemProps81.xml><?xml version="1.0" encoding="utf-8"?>
<ds:datastoreItem xmlns:ds="http://schemas.openxmlformats.org/officeDocument/2006/customXml" ds:itemID="{C3B4A496-9B0D-4328-9F11-D0BC08BBA7EB}"/>
</file>

<file path=customXml/itemProps82.xml><?xml version="1.0" encoding="utf-8"?>
<ds:datastoreItem xmlns:ds="http://schemas.openxmlformats.org/officeDocument/2006/customXml" ds:itemID="{202F80A7-214F-479F-A041-DA8C76D554C1}"/>
</file>

<file path=customXml/itemProps83.xml><?xml version="1.0" encoding="utf-8"?>
<ds:datastoreItem xmlns:ds="http://schemas.openxmlformats.org/officeDocument/2006/customXml" ds:itemID="{D3EE073F-6F20-496D-9382-1F4B82FEB49E}"/>
</file>

<file path=customXml/itemProps84.xml><?xml version="1.0" encoding="utf-8"?>
<ds:datastoreItem xmlns:ds="http://schemas.openxmlformats.org/officeDocument/2006/customXml" ds:itemID="{BE62C1D7-BCF2-4DD8-AA3F-BE4E4E263ECA}"/>
</file>

<file path=customXml/itemProps85.xml><?xml version="1.0" encoding="utf-8"?>
<ds:datastoreItem xmlns:ds="http://schemas.openxmlformats.org/officeDocument/2006/customXml" ds:itemID="{F6E505E0-4408-4C1C-9121-A165267776EE}"/>
</file>

<file path=customXml/itemProps86.xml><?xml version="1.0" encoding="utf-8"?>
<ds:datastoreItem xmlns:ds="http://schemas.openxmlformats.org/officeDocument/2006/customXml" ds:itemID="{784A8D7A-1CD1-4724-B844-129447369898}"/>
</file>

<file path=customXml/itemProps87.xml><?xml version="1.0" encoding="utf-8"?>
<ds:datastoreItem xmlns:ds="http://schemas.openxmlformats.org/officeDocument/2006/customXml" ds:itemID="{CBDC6063-9117-42CF-8A32-F3A6ACAF8BDC}"/>
</file>

<file path=customXml/itemProps88.xml><?xml version="1.0" encoding="utf-8"?>
<ds:datastoreItem xmlns:ds="http://schemas.openxmlformats.org/officeDocument/2006/customXml" ds:itemID="{CBF4428D-8332-4EFD-83D3-27CA45D803ED}"/>
</file>

<file path=customXml/itemProps89.xml><?xml version="1.0" encoding="utf-8"?>
<ds:datastoreItem xmlns:ds="http://schemas.openxmlformats.org/officeDocument/2006/customXml" ds:itemID="{A1277520-3418-4F3A-9E26-68CAC33EBEF4}"/>
</file>

<file path=customXml/itemProps9.xml><?xml version="1.0" encoding="utf-8"?>
<ds:datastoreItem xmlns:ds="http://schemas.openxmlformats.org/officeDocument/2006/customXml" ds:itemID="{1BFC0615-DF47-449B-81A1-3D312409C0F5}"/>
</file>

<file path=customXml/itemProps90.xml><?xml version="1.0" encoding="utf-8"?>
<ds:datastoreItem xmlns:ds="http://schemas.openxmlformats.org/officeDocument/2006/customXml" ds:itemID="{BC8D8E08-C8D3-46BD-80DB-B751AB573282}"/>
</file>

<file path=customXml/itemProps91.xml><?xml version="1.0" encoding="utf-8"?>
<ds:datastoreItem xmlns:ds="http://schemas.openxmlformats.org/officeDocument/2006/customXml" ds:itemID="{5ABDADF6-631D-4F63-85D1-2F2755E81038}"/>
</file>

<file path=customXml/itemProps92.xml><?xml version="1.0" encoding="utf-8"?>
<ds:datastoreItem xmlns:ds="http://schemas.openxmlformats.org/officeDocument/2006/customXml" ds:itemID="{5CDB3DD8-B776-4117-BEBF-B17242CD2A44}"/>
</file>

<file path=customXml/itemProps93.xml><?xml version="1.0" encoding="utf-8"?>
<ds:datastoreItem xmlns:ds="http://schemas.openxmlformats.org/officeDocument/2006/customXml" ds:itemID="{01576F5C-A0B7-4939-AFD0-17266E966A4A}"/>
</file>

<file path=customXml/itemProps94.xml><?xml version="1.0" encoding="utf-8"?>
<ds:datastoreItem xmlns:ds="http://schemas.openxmlformats.org/officeDocument/2006/customXml" ds:itemID="{54DB0B88-8EC1-4AFF-B6A1-0A03882090EA}"/>
</file>

<file path=customXml/itemProps95.xml><?xml version="1.0" encoding="utf-8"?>
<ds:datastoreItem xmlns:ds="http://schemas.openxmlformats.org/officeDocument/2006/customXml" ds:itemID="{3B85710C-7749-4D10-9F03-7AB8B56527C2}"/>
</file>

<file path=customXml/itemProps96.xml><?xml version="1.0" encoding="utf-8"?>
<ds:datastoreItem xmlns:ds="http://schemas.openxmlformats.org/officeDocument/2006/customXml" ds:itemID="{55995DE2-1E2A-482A-BB7B-9B09D7D50327}"/>
</file>

<file path=customXml/itemProps97.xml><?xml version="1.0" encoding="utf-8"?>
<ds:datastoreItem xmlns:ds="http://schemas.openxmlformats.org/officeDocument/2006/customXml" ds:itemID="{B147255F-A238-4E29-9658-4E24A722AA54}"/>
</file>

<file path=customXml/itemProps98.xml><?xml version="1.0" encoding="utf-8"?>
<ds:datastoreItem xmlns:ds="http://schemas.openxmlformats.org/officeDocument/2006/customXml" ds:itemID="{BF590382-E7CE-4BE4-9E1B-09D556CAD258}"/>
</file>

<file path=customXml/itemProps99.xml><?xml version="1.0" encoding="utf-8"?>
<ds:datastoreItem xmlns:ds="http://schemas.openxmlformats.org/officeDocument/2006/customXml" ds:itemID="{5F2FCDB8-38E7-4535-A76F-5C63EEA6E69F}"/>
</file>

<file path=docProps/app.xml><?xml version="1.0" encoding="utf-8"?>
<Properties xmlns="http://schemas.openxmlformats.org/officeDocument/2006/extended-properties" xmlns:vt="http://schemas.openxmlformats.org/officeDocument/2006/docPropsVTypes">
  <Template>Normal</Template>
  <TotalTime>1</TotalTime>
  <Pages>66</Pages>
  <Words>20375</Words>
  <Characters>116140</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136243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Sanja Alikalfić</cp:lastModifiedBy>
  <cp:revision>3</cp:revision>
  <cp:lastPrinted>2016-11-17T12:44:00Z</cp:lastPrinted>
  <dcterms:created xsi:type="dcterms:W3CDTF">2016-11-17T13:30:00Z</dcterms:created>
  <dcterms:modified xsi:type="dcterms:W3CDTF">2016-11-17T13:35:00Z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