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8A729" w14:textId="77777777" w:rsidR="00BE19EC" w:rsidRPr="0058588C" w:rsidRDefault="00BE19EC" w:rsidP="00BE19EC">
      <w:pPr>
        <w:jc w:val="center"/>
        <w:rPr>
          <w:rFonts w:cs="Arial"/>
          <w:b/>
          <w:lang w:val="sr-Cyrl-RS"/>
        </w:rPr>
      </w:pPr>
    </w:p>
    <w:p w14:paraId="5ED1A3D0" w14:textId="77777777" w:rsidR="00210557" w:rsidRPr="0058588C" w:rsidRDefault="00210557" w:rsidP="00210557">
      <w:pPr>
        <w:jc w:val="center"/>
        <w:rPr>
          <w:rFonts w:cs="Arial"/>
          <w:lang w:val="sr-Latn-CS"/>
        </w:rPr>
      </w:pPr>
    </w:p>
    <w:p w14:paraId="2B864D30" w14:textId="77777777" w:rsidR="00210557" w:rsidRPr="0058588C" w:rsidRDefault="00210557" w:rsidP="00210557">
      <w:pPr>
        <w:jc w:val="center"/>
        <w:rPr>
          <w:rFonts w:cs="Arial"/>
        </w:rPr>
      </w:pPr>
    </w:p>
    <w:p w14:paraId="5A4BF01F" w14:textId="77777777" w:rsidR="00210557" w:rsidRPr="0058588C" w:rsidRDefault="00B67C02" w:rsidP="00210557">
      <w:pPr>
        <w:jc w:val="center"/>
        <w:rPr>
          <w:rFonts w:cs="Arial"/>
          <w:lang w:val="sr-Latn-CS"/>
        </w:rPr>
      </w:pPr>
      <w:r w:rsidRPr="0058588C">
        <w:rPr>
          <w:rFonts w:cs="Arial"/>
          <w:noProof/>
        </w:rPr>
        <w:drawing>
          <wp:inline distT="0" distB="0" distL="0" distR="0" wp14:anchorId="1C6A99F7" wp14:editId="40A168A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E47AC41" w14:textId="77777777" w:rsidR="00210557" w:rsidRPr="0058588C" w:rsidRDefault="00210557" w:rsidP="00210557">
      <w:pPr>
        <w:jc w:val="center"/>
        <w:rPr>
          <w:rFonts w:cs="Arial"/>
          <w:lang w:val="sr-Latn-CS"/>
        </w:rPr>
      </w:pPr>
    </w:p>
    <w:p w14:paraId="0EA80F09" w14:textId="77777777" w:rsidR="00210557" w:rsidRPr="0058588C" w:rsidRDefault="00210557" w:rsidP="00210557">
      <w:pPr>
        <w:jc w:val="center"/>
        <w:rPr>
          <w:rFonts w:cs="Arial"/>
          <w:b/>
          <w:lang w:val="sr-Latn-CS"/>
        </w:rPr>
      </w:pPr>
    </w:p>
    <w:p w14:paraId="60558271" w14:textId="77777777" w:rsidR="00210557" w:rsidRPr="0058588C" w:rsidRDefault="00210557" w:rsidP="00874F5B">
      <w:pPr>
        <w:jc w:val="center"/>
        <w:rPr>
          <w:b/>
        </w:rPr>
      </w:pPr>
      <w:bookmarkStart w:id="0" w:name="_Toc441215596"/>
      <w:bookmarkStart w:id="1" w:name="_Toc441651535"/>
      <w:bookmarkStart w:id="2" w:name="_Toc442559872"/>
      <w:r w:rsidRPr="0058588C">
        <w:rPr>
          <w:b/>
        </w:rPr>
        <w:t>КОНКУРСНА ДОКУМЕНТАЦИЈА</w:t>
      </w:r>
      <w:bookmarkEnd w:id="0"/>
      <w:bookmarkEnd w:id="1"/>
      <w:bookmarkEnd w:id="2"/>
    </w:p>
    <w:p w14:paraId="4B7A0F67" w14:textId="77777777" w:rsidR="00210557" w:rsidRPr="0058588C" w:rsidRDefault="00D516F7" w:rsidP="00210557">
      <w:pPr>
        <w:jc w:val="center"/>
        <w:rPr>
          <w:rFonts w:cs="Arial"/>
        </w:rPr>
      </w:pPr>
      <w:r w:rsidRPr="0058588C">
        <w:rPr>
          <w:rFonts w:cs="Arial"/>
          <w:lang w:val="sr-Cyrl-CS"/>
        </w:rPr>
        <w:t xml:space="preserve">за подношење понуда </w:t>
      </w:r>
      <w:r w:rsidR="00210557" w:rsidRPr="0058588C">
        <w:rPr>
          <w:rFonts w:cs="Arial"/>
        </w:rPr>
        <w:t xml:space="preserve">у </w:t>
      </w:r>
      <w:r w:rsidR="00D34466" w:rsidRPr="0058588C">
        <w:rPr>
          <w:rFonts w:cs="Arial"/>
          <w:lang w:val="sr-Latn-RS"/>
        </w:rPr>
        <w:t>o</w:t>
      </w:r>
      <w:r w:rsidR="00D34466" w:rsidRPr="0058588C">
        <w:rPr>
          <w:rFonts w:cs="Arial"/>
          <w:lang w:val="sr-Cyrl-RS"/>
        </w:rPr>
        <w:t xml:space="preserve">твореном </w:t>
      </w:r>
      <w:r w:rsidR="00210557" w:rsidRPr="0058588C">
        <w:rPr>
          <w:rFonts w:cs="Arial"/>
        </w:rPr>
        <w:t xml:space="preserve">поступку </w:t>
      </w:r>
    </w:p>
    <w:p w14:paraId="24ADC0E8" w14:textId="77777777" w:rsidR="00210557" w:rsidRPr="0058588C" w:rsidRDefault="00210557" w:rsidP="00874F5B">
      <w:pPr>
        <w:jc w:val="center"/>
        <w:rPr>
          <w:lang w:val="sr-Cyrl-RS"/>
        </w:rPr>
      </w:pPr>
      <w:bookmarkStart w:id="3" w:name="_Toc441215597"/>
      <w:bookmarkStart w:id="4" w:name="_Toc441651536"/>
      <w:bookmarkStart w:id="5" w:name="_Toc442559873"/>
      <w:r w:rsidRPr="0058588C">
        <w:t>за јавну набавку добара бр</w:t>
      </w:r>
      <w:bookmarkEnd w:id="3"/>
      <w:bookmarkEnd w:id="4"/>
      <w:bookmarkEnd w:id="5"/>
      <w:r w:rsidR="00316491" w:rsidRPr="0058588C">
        <w:t xml:space="preserve">. </w:t>
      </w:r>
      <w:r w:rsidR="0025721B">
        <w:rPr>
          <w:lang w:val="sr-Latn-RS"/>
        </w:rPr>
        <w:t>ЦЈН/09/2016</w:t>
      </w:r>
    </w:p>
    <w:p w14:paraId="38CE39A2" w14:textId="77777777" w:rsidR="00210557" w:rsidRPr="0058588C" w:rsidRDefault="00210557" w:rsidP="00874F5B"/>
    <w:p w14:paraId="5A85BBEA" w14:textId="77777777" w:rsidR="00210557" w:rsidRPr="0058588C" w:rsidRDefault="00210557" w:rsidP="00210557">
      <w:pPr>
        <w:jc w:val="center"/>
        <w:rPr>
          <w:rFonts w:cs="Arial"/>
        </w:rPr>
      </w:pPr>
    </w:p>
    <w:p w14:paraId="5786E576" w14:textId="77777777" w:rsidR="00210557" w:rsidRPr="0058588C" w:rsidRDefault="000351EE" w:rsidP="0066622E">
      <w:pPr>
        <w:pStyle w:val="Title"/>
        <w:spacing w:before="0"/>
        <w:rPr>
          <w:rFonts w:cs="Arial"/>
          <w:sz w:val="22"/>
          <w:szCs w:val="22"/>
          <w:lang w:val="sr-Cyrl-RS"/>
        </w:rPr>
      </w:pPr>
      <w:r>
        <w:rPr>
          <w:rFonts w:cs="Arial"/>
          <w:sz w:val="22"/>
          <w:szCs w:val="22"/>
          <w:lang w:val="sr-Cyrl-RS"/>
        </w:rPr>
        <w:t>Средства и опрема за личну заштиту на раду – одећа и обућа</w:t>
      </w:r>
    </w:p>
    <w:p w14:paraId="6D1DB775" w14:textId="77777777" w:rsidR="0066622E" w:rsidRPr="0058588C" w:rsidRDefault="00417532" w:rsidP="0066622E">
      <w:pPr>
        <w:pStyle w:val="Subtitle"/>
        <w:rPr>
          <w:b/>
          <w:i w:val="0"/>
          <w:sz w:val="22"/>
          <w:szCs w:val="22"/>
          <w:lang w:val="sr-Cyrl-RS"/>
        </w:rPr>
      </w:pPr>
      <w:r>
        <w:rPr>
          <w:b/>
          <w:i w:val="0"/>
          <w:sz w:val="22"/>
          <w:szCs w:val="22"/>
          <w:lang w:val="sr-Cyrl-RS"/>
        </w:rPr>
        <w:t>обликована у 2</w:t>
      </w:r>
      <w:r w:rsidR="0066622E" w:rsidRPr="0058588C">
        <w:rPr>
          <w:b/>
          <w:i w:val="0"/>
          <w:sz w:val="22"/>
          <w:szCs w:val="22"/>
          <w:lang w:val="sr-Cyrl-RS"/>
        </w:rPr>
        <w:t xml:space="preserve"> партије</w:t>
      </w:r>
    </w:p>
    <w:p w14:paraId="2813EA4F" w14:textId="77777777" w:rsidR="00210557" w:rsidRPr="0058588C" w:rsidRDefault="00210557" w:rsidP="00210557">
      <w:pPr>
        <w:pStyle w:val="Title"/>
        <w:spacing w:before="0"/>
        <w:rPr>
          <w:rFonts w:cs="Arial"/>
          <w:sz w:val="22"/>
          <w:szCs w:val="22"/>
        </w:rPr>
      </w:pPr>
    </w:p>
    <w:p w14:paraId="1F109445" w14:textId="77777777" w:rsidR="00210557" w:rsidRPr="0058588C" w:rsidRDefault="00210557" w:rsidP="00210557">
      <w:pPr>
        <w:pStyle w:val="Title"/>
        <w:spacing w:before="0"/>
        <w:rPr>
          <w:rFonts w:cs="Arial"/>
          <w:b w:val="0"/>
          <w:color w:val="FF0000"/>
          <w:sz w:val="22"/>
          <w:szCs w:val="22"/>
        </w:rPr>
      </w:pPr>
    </w:p>
    <w:p w14:paraId="5A14DE0D" w14:textId="77777777" w:rsidR="009642F1" w:rsidRPr="0058588C" w:rsidRDefault="009642F1" w:rsidP="009642F1">
      <w:pPr>
        <w:rPr>
          <w:rFonts w:eastAsia="Arial Unicode MS" w:cs="Arial"/>
          <w:b/>
          <w:kern w:val="2"/>
          <w:lang w:val="ru-RU"/>
        </w:rPr>
      </w:pPr>
      <w:r w:rsidRPr="0058588C">
        <w:rPr>
          <w:rFonts w:eastAsia="Arial Unicode MS" w:cs="Arial"/>
          <w:b/>
          <w:kern w:val="2"/>
          <w:lang w:val="ru-RU"/>
        </w:rPr>
        <w:t xml:space="preserve">                                                                                    К О М И С И Ј А</w:t>
      </w:r>
    </w:p>
    <w:p w14:paraId="6D978165" w14:textId="77777777" w:rsidR="009642F1" w:rsidRPr="0058588C" w:rsidRDefault="009642F1" w:rsidP="009642F1">
      <w:pPr>
        <w:rPr>
          <w:rFonts w:eastAsia="Arial Unicode MS" w:cs="Arial"/>
          <w:kern w:val="2"/>
        </w:rPr>
      </w:pPr>
      <w:r w:rsidRPr="0058588C">
        <w:rPr>
          <w:rFonts w:eastAsia="Arial Unicode MS" w:cs="Arial"/>
          <w:kern w:val="2"/>
          <w:lang w:val="ru-RU"/>
        </w:rPr>
        <w:t xml:space="preserve">                                                                      за спровођење </w:t>
      </w:r>
      <w:r w:rsidR="0025721B">
        <w:rPr>
          <w:rFonts w:eastAsia="Arial Unicode MS" w:cs="Arial"/>
          <w:kern w:val="2"/>
          <w:lang w:val="sr-Latn-RS"/>
        </w:rPr>
        <w:t>ЦЈН/09/2016</w:t>
      </w:r>
    </w:p>
    <w:p w14:paraId="684BF660" w14:textId="77777777" w:rsidR="009642F1" w:rsidRPr="0058588C" w:rsidRDefault="00316491" w:rsidP="009642F1">
      <w:pPr>
        <w:rPr>
          <w:rFonts w:eastAsia="Arial Unicode MS" w:cs="Arial"/>
          <w:kern w:val="2"/>
          <w:lang w:val="ru-RU"/>
        </w:rPr>
      </w:pPr>
      <w:r w:rsidRPr="0058588C">
        <w:rPr>
          <w:rFonts w:eastAsia="Arial Unicode MS" w:cs="Arial"/>
          <w:kern w:val="2"/>
          <w:lang w:val="ru-RU"/>
        </w:rPr>
        <w:t xml:space="preserve">                      </w:t>
      </w:r>
      <w:r w:rsidR="009642F1" w:rsidRPr="0058588C">
        <w:rPr>
          <w:rFonts w:eastAsia="Arial Unicode MS" w:cs="Arial"/>
          <w:kern w:val="2"/>
          <w:lang w:val="ru-RU"/>
        </w:rPr>
        <w:t xml:space="preserve"> </w:t>
      </w:r>
      <w:r w:rsidRPr="0058588C">
        <w:rPr>
          <w:rFonts w:eastAsia="Arial Unicode MS" w:cs="Arial"/>
          <w:kern w:val="2"/>
          <w:lang w:val="ru-RU"/>
        </w:rPr>
        <w:t xml:space="preserve">                                </w:t>
      </w:r>
      <w:r w:rsidR="009642F1" w:rsidRPr="0058588C">
        <w:rPr>
          <w:rFonts w:eastAsia="Arial Unicode MS" w:cs="Arial"/>
          <w:kern w:val="2"/>
          <w:lang w:val="ru-RU"/>
        </w:rPr>
        <w:t>формирана Реш</w:t>
      </w:r>
      <w:r w:rsidRPr="0058588C">
        <w:rPr>
          <w:rFonts w:eastAsia="Arial Unicode MS" w:cs="Arial"/>
          <w:kern w:val="2"/>
          <w:lang w:val="ru-RU"/>
        </w:rPr>
        <w:t>ењем бр.12.01.</w:t>
      </w:r>
      <w:r w:rsidR="00320F96" w:rsidRPr="00320F96">
        <w:rPr>
          <w:rFonts w:eastAsia="Arial Unicode MS" w:cs="Arial"/>
          <w:kern w:val="2"/>
          <w:lang w:val="sr-Cyrl-RS"/>
        </w:rPr>
        <w:t>421478</w:t>
      </w:r>
      <w:r w:rsidR="00320F96">
        <w:rPr>
          <w:rFonts w:eastAsia="Arial Unicode MS" w:cs="Arial"/>
          <w:kern w:val="2"/>
          <w:lang w:val="ru-RU"/>
        </w:rPr>
        <w:t>/4</w:t>
      </w:r>
      <w:r w:rsidRPr="0058588C">
        <w:rPr>
          <w:rFonts w:eastAsia="Arial Unicode MS" w:cs="Arial"/>
          <w:kern w:val="2"/>
          <w:lang w:val="ru-RU"/>
        </w:rPr>
        <w:t xml:space="preserve">-16 </w:t>
      </w:r>
    </w:p>
    <w:p w14:paraId="4537B64A" w14:textId="77777777" w:rsidR="009642F1" w:rsidRPr="0058588C" w:rsidRDefault="009642F1" w:rsidP="009642F1">
      <w:pPr>
        <w:pStyle w:val="Title"/>
        <w:spacing w:before="0"/>
        <w:rPr>
          <w:rFonts w:cs="Arial"/>
          <w:b w:val="0"/>
          <w:color w:val="FF0000"/>
          <w:sz w:val="22"/>
          <w:szCs w:val="22"/>
        </w:rPr>
      </w:pPr>
    </w:p>
    <w:p w14:paraId="05590090" w14:textId="77777777" w:rsidR="009642F1" w:rsidRPr="0058588C" w:rsidRDefault="009642F1" w:rsidP="009642F1">
      <w:pPr>
        <w:pStyle w:val="Title"/>
        <w:tabs>
          <w:tab w:val="left" w:pos="7035"/>
        </w:tabs>
        <w:spacing w:before="0"/>
        <w:jc w:val="left"/>
        <w:rPr>
          <w:rFonts w:cs="Arial"/>
          <w:b w:val="0"/>
          <w:sz w:val="22"/>
          <w:szCs w:val="22"/>
        </w:rPr>
      </w:pPr>
      <w:r w:rsidRPr="0058588C">
        <w:rPr>
          <w:rFonts w:cs="Arial"/>
          <w:b w:val="0"/>
          <w:color w:val="FF0000"/>
          <w:sz w:val="22"/>
          <w:szCs w:val="22"/>
        </w:rPr>
        <w:t xml:space="preserve">                           </w:t>
      </w:r>
      <w:r w:rsidR="00113B84" w:rsidRPr="0058588C">
        <w:rPr>
          <w:rFonts w:cs="Arial"/>
          <w:b w:val="0"/>
          <w:color w:val="FF0000"/>
          <w:sz w:val="22"/>
          <w:szCs w:val="22"/>
        </w:rPr>
        <w:t xml:space="preserve">                             </w:t>
      </w:r>
      <w:r w:rsidR="00113B84" w:rsidRPr="0058588C">
        <w:rPr>
          <w:rFonts w:cs="Arial"/>
          <w:b w:val="0"/>
          <w:color w:val="FF0000"/>
          <w:sz w:val="22"/>
          <w:szCs w:val="22"/>
          <w:lang w:val="sr-Cyrl-RS"/>
        </w:rPr>
        <w:t xml:space="preserve">           </w:t>
      </w:r>
      <w:r w:rsidR="00113B84" w:rsidRPr="0058588C">
        <w:rPr>
          <w:rFonts w:cs="Arial"/>
          <w:b w:val="0"/>
          <w:color w:val="FF0000"/>
          <w:sz w:val="22"/>
          <w:szCs w:val="22"/>
        </w:rPr>
        <w:t xml:space="preserve"> </w:t>
      </w:r>
      <w:r w:rsidRPr="0058588C">
        <w:rPr>
          <w:rFonts w:cs="Arial"/>
          <w:b w:val="0"/>
          <w:sz w:val="22"/>
          <w:szCs w:val="22"/>
        </w:rPr>
        <w:t>____________________________</w:t>
      </w:r>
    </w:p>
    <w:p w14:paraId="42775952" w14:textId="77777777" w:rsidR="00210557" w:rsidRPr="0058588C" w:rsidRDefault="00113B84" w:rsidP="00210557">
      <w:pPr>
        <w:pStyle w:val="Title"/>
        <w:spacing w:before="0"/>
        <w:rPr>
          <w:rFonts w:cs="Arial"/>
          <w:b w:val="0"/>
          <w:color w:val="FF0000"/>
          <w:sz w:val="22"/>
          <w:szCs w:val="22"/>
          <w:lang w:val="sr-Cyrl-RS"/>
        </w:rPr>
      </w:pPr>
      <w:r w:rsidRPr="0058588C">
        <w:rPr>
          <w:rFonts w:cs="Arial"/>
          <w:i/>
          <w:color w:val="00B0F0"/>
          <w:sz w:val="22"/>
          <w:szCs w:val="22"/>
          <w:lang w:val="sr-Latn-RS"/>
        </w:rPr>
        <w:t xml:space="preserve">                                 </w:t>
      </w:r>
      <w:r w:rsidRPr="0058588C">
        <w:rPr>
          <w:rFonts w:cs="Arial"/>
          <w:i/>
          <w:color w:val="00B0F0"/>
          <w:sz w:val="22"/>
          <w:szCs w:val="22"/>
          <w:lang w:val="sr-Cyrl-RS"/>
        </w:rPr>
        <w:t xml:space="preserve">                  </w:t>
      </w:r>
    </w:p>
    <w:p w14:paraId="77AA83CA" w14:textId="77777777" w:rsidR="00210557" w:rsidRPr="0058588C" w:rsidRDefault="00210557" w:rsidP="00210557">
      <w:pPr>
        <w:pStyle w:val="Title"/>
        <w:spacing w:before="0"/>
        <w:rPr>
          <w:rFonts w:cs="Arial"/>
          <w:b w:val="0"/>
          <w:color w:val="FF0000"/>
          <w:sz w:val="22"/>
          <w:szCs w:val="22"/>
        </w:rPr>
      </w:pPr>
    </w:p>
    <w:p w14:paraId="638ED6E4" w14:textId="77777777" w:rsidR="00150FCE" w:rsidRPr="0058588C" w:rsidRDefault="00150FCE" w:rsidP="000C50A0">
      <w:pPr>
        <w:pStyle w:val="BodyText"/>
        <w:spacing w:before="0"/>
        <w:jc w:val="center"/>
        <w:rPr>
          <w:rFonts w:cs="Arial"/>
          <w:sz w:val="22"/>
          <w:szCs w:val="22"/>
          <w:lang w:val="ru-RU"/>
        </w:rPr>
      </w:pPr>
    </w:p>
    <w:p w14:paraId="79D6C211" w14:textId="77777777" w:rsidR="00150FCE" w:rsidRPr="0058588C" w:rsidRDefault="00150FCE" w:rsidP="000C50A0">
      <w:pPr>
        <w:pStyle w:val="BodyText"/>
        <w:spacing w:before="0"/>
        <w:jc w:val="center"/>
        <w:rPr>
          <w:rFonts w:cs="Arial"/>
          <w:sz w:val="22"/>
          <w:szCs w:val="22"/>
          <w:lang w:val="ru-RU"/>
        </w:rPr>
      </w:pPr>
    </w:p>
    <w:p w14:paraId="3EDFECD4" w14:textId="77777777" w:rsidR="00150FCE" w:rsidRPr="0058588C" w:rsidRDefault="00150FCE" w:rsidP="000C50A0">
      <w:pPr>
        <w:pStyle w:val="BodyText"/>
        <w:spacing w:before="0"/>
        <w:jc w:val="center"/>
        <w:rPr>
          <w:rFonts w:cs="Arial"/>
          <w:sz w:val="22"/>
          <w:szCs w:val="22"/>
          <w:lang w:val="ru-RU"/>
        </w:rPr>
      </w:pPr>
    </w:p>
    <w:p w14:paraId="2F8D5529" w14:textId="4248DF91" w:rsidR="00EB2C6E" w:rsidRPr="0058588C" w:rsidRDefault="00EB2C6E" w:rsidP="000C50A0">
      <w:pPr>
        <w:spacing w:before="0"/>
        <w:jc w:val="center"/>
        <w:rPr>
          <w:rFonts w:eastAsia="Arial Unicode MS" w:cs="Arial"/>
          <w:kern w:val="2"/>
          <w:lang w:val="ru-RU"/>
        </w:rPr>
      </w:pPr>
      <w:r w:rsidRPr="00C25271">
        <w:rPr>
          <w:rFonts w:eastAsia="Arial Unicode MS" w:cs="Arial"/>
          <w:kern w:val="2"/>
          <w:lang w:val="ru-RU"/>
        </w:rPr>
        <w:t xml:space="preserve">(заведено у ЈП ЕПС број </w:t>
      </w:r>
      <w:r w:rsidR="00316491" w:rsidRPr="00C25271">
        <w:rPr>
          <w:rFonts w:eastAsia="Arial Unicode MS" w:cs="Arial"/>
          <w:kern w:val="2"/>
          <w:lang w:val="ru-RU"/>
        </w:rPr>
        <w:t>12.01.</w:t>
      </w:r>
      <w:r w:rsidR="00320F96" w:rsidRPr="00C25271">
        <w:rPr>
          <w:rFonts w:cs="Arial"/>
          <w:lang w:val="sr-Cyrl-RS"/>
        </w:rPr>
        <w:t>421478</w:t>
      </w:r>
      <w:r w:rsidR="00286A2B" w:rsidRPr="00C25271">
        <w:rPr>
          <w:rFonts w:eastAsia="Arial Unicode MS" w:cs="Arial"/>
          <w:kern w:val="2"/>
          <w:lang w:val="ru-RU"/>
        </w:rPr>
        <w:t>/</w:t>
      </w:r>
      <w:r w:rsidR="00C25271" w:rsidRPr="00C25271">
        <w:rPr>
          <w:rFonts w:eastAsia="Arial Unicode MS" w:cs="Arial"/>
          <w:kern w:val="2"/>
          <w:lang w:val="ru-RU"/>
        </w:rPr>
        <w:t>20</w:t>
      </w:r>
      <w:r w:rsidRPr="00C25271">
        <w:rPr>
          <w:rFonts w:eastAsia="Arial Unicode MS" w:cs="Arial"/>
          <w:kern w:val="2"/>
          <w:lang w:val="ru-RU"/>
        </w:rPr>
        <w:t>-1</w:t>
      </w:r>
      <w:r w:rsidR="00210557" w:rsidRPr="00C25271">
        <w:rPr>
          <w:rFonts w:eastAsia="Arial Unicode MS" w:cs="Arial"/>
          <w:kern w:val="2"/>
          <w:lang w:val="ru-RU"/>
        </w:rPr>
        <w:t>6</w:t>
      </w:r>
      <w:r w:rsidRPr="00C25271">
        <w:rPr>
          <w:rFonts w:eastAsia="Arial Unicode MS" w:cs="Arial"/>
          <w:kern w:val="2"/>
          <w:lang w:val="ru-RU"/>
        </w:rPr>
        <w:t xml:space="preserve"> од </w:t>
      </w:r>
      <w:r w:rsidR="00C25271" w:rsidRPr="00C25271">
        <w:rPr>
          <w:rFonts w:eastAsia="Arial Unicode MS" w:cs="Arial"/>
          <w:kern w:val="2"/>
          <w:lang w:val="ru-RU"/>
        </w:rPr>
        <w:t>10</w:t>
      </w:r>
      <w:r w:rsidR="00EC2F36" w:rsidRPr="00C25271">
        <w:rPr>
          <w:rFonts w:eastAsia="Arial Unicode MS" w:cs="Arial"/>
          <w:kern w:val="2"/>
          <w:lang w:val="ru-RU"/>
        </w:rPr>
        <w:t>.</w:t>
      </w:r>
      <w:r w:rsidR="00320F96" w:rsidRPr="00C25271">
        <w:rPr>
          <w:rFonts w:eastAsia="Arial Unicode MS" w:cs="Arial"/>
          <w:kern w:val="2"/>
          <w:lang w:val="ru-RU"/>
        </w:rPr>
        <w:t>11</w:t>
      </w:r>
      <w:r w:rsidR="00EC2F36" w:rsidRPr="00C25271">
        <w:rPr>
          <w:rFonts w:eastAsia="Arial Unicode MS" w:cs="Arial"/>
          <w:kern w:val="2"/>
          <w:lang w:val="ru-RU"/>
        </w:rPr>
        <w:t>.</w:t>
      </w:r>
      <w:r w:rsidR="00413BCE" w:rsidRPr="00C25271">
        <w:rPr>
          <w:rFonts w:eastAsia="Arial Unicode MS" w:cs="Arial"/>
          <w:kern w:val="2"/>
          <w:lang w:val="ru-RU"/>
        </w:rPr>
        <w:t>201</w:t>
      </w:r>
      <w:r w:rsidR="00210557" w:rsidRPr="00C25271">
        <w:rPr>
          <w:rFonts w:eastAsia="Arial Unicode MS" w:cs="Arial"/>
          <w:kern w:val="2"/>
          <w:lang w:val="ru-RU"/>
        </w:rPr>
        <w:t>6</w:t>
      </w:r>
      <w:r w:rsidR="00413BCE" w:rsidRPr="00C25271">
        <w:rPr>
          <w:rFonts w:eastAsia="Arial Unicode MS" w:cs="Arial"/>
          <w:kern w:val="2"/>
          <w:lang w:val="ru-RU"/>
        </w:rPr>
        <w:t>.</w:t>
      </w:r>
      <w:r w:rsidRPr="00C25271">
        <w:rPr>
          <w:rFonts w:eastAsia="Arial Unicode MS" w:cs="Arial"/>
          <w:kern w:val="2"/>
          <w:lang w:val="ru-RU"/>
        </w:rPr>
        <w:t xml:space="preserve"> године)</w:t>
      </w:r>
    </w:p>
    <w:p w14:paraId="5C08DF0F" w14:textId="77777777" w:rsidR="000C50A0" w:rsidRPr="0058588C" w:rsidRDefault="000C50A0" w:rsidP="000C50A0">
      <w:pPr>
        <w:spacing w:before="0"/>
        <w:jc w:val="center"/>
        <w:rPr>
          <w:rFonts w:eastAsia="Arial Unicode MS" w:cs="Arial"/>
          <w:kern w:val="2"/>
          <w:lang w:val="ru-RU"/>
        </w:rPr>
      </w:pPr>
    </w:p>
    <w:p w14:paraId="5B622222" w14:textId="77777777" w:rsidR="00A3774E" w:rsidRPr="0058588C" w:rsidRDefault="00A3774E" w:rsidP="000C50A0">
      <w:pPr>
        <w:pStyle w:val="BodyText"/>
        <w:spacing w:before="0"/>
        <w:jc w:val="center"/>
        <w:rPr>
          <w:rFonts w:cs="Arial"/>
          <w:sz w:val="22"/>
          <w:szCs w:val="22"/>
        </w:rPr>
      </w:pPr>
    </w:p>
    <w:p w14:paraId="5EC44A77" w14:textId="77777777" w:rsidR="00C53AC6" w:rsidRPr="0058588C" w:rsidRDefault="00C53AC6" w:rsidP="000C50A0">
      <w:pPr>
        <w:pStyle w:val="BodyText"/>
        <w:spacing w:before="0"/>
        <w:jc w:val="center"/>
        <w:rPr>
          <w:rFonts w:cs="Arial"/>
          <w:sz w:val="22"/>
          <w:szCs w:val="22"/>
        </w:rPr>
      </w:pPr>
    </w:p>
    <w:p w14:paraId="2B69A873" w14:textId="77777777" w:rsidR="00C53AC6" w:rsidRPr="0058588C" w:rsidRDefault="00C53AC6" w:rsidP="000C50A0">
      <w:pPr>
        <w:pStyle w:val="BodyText"/>
        <w:spacing w:before="0"/>
        <w:jc w:val="center"/>
        <w:rPr>
          <w:rFonts w:cs="Arial"/>
          <w:sz w:val="22"/>
          <w:szCs w:val="22"/>
        </w:rPr>
      </w:pPr>
    </w:p>
    <w:p w14:paraId="0F7008DD" w14:textId="77777777" w:rsidR="00C53AC6" w:rsidRPr="0058588C" w:rsidRDefault="00C53AC6" w:rsidP="000C50A0">
      <w:pPr>
        <w:pStyle w:val="BodyText"/>
        <w:spacing w:before="0"/>
        <w:jc w:val="center"/>
        <w:rPr>
          <w:rFonts w:cs="Arial"/>
          <w:sz w:val="22"/>
          <w:szCs w:val="22"/>
          <w:lang w:val="en-US"/>
        </w:rPr>
      </w:pPr>
    </w:p>
    <w:p w14:paraId="5810CBE4" w14:textId="77777777" w:rsidR="000C50A0" w:rsidRPr="0058588C" w:rsidRDefault="000C50A0" w:rsidP="000C50A0">
      <w:pPr>
        <w:pStyle w:val="BodyText"/>
        <w:spacing w:before="0"/>
        <w:jc w:val="center"/>
        <w:rPr>
          <w:rFonts w:cs="Arial"/>
          <w:sz w:val="22"/>
          <w:szCs w:val="22"/>
          <w:lang w:val="ru-RU"/>
        </w:rPr>
      </w:pPr>
    </w:p>
    <w:p w14:paraId="176AE038" w14:textId="77777777" w:rsidR="0066622E" w:rsidRPr="0058588C" w:rsidRDefault="00316491" w:rsidP="0066622E">
      <w:pPr>
        <w:spacing w:before="0"/>
        <w:jc w:val="center"/>
        <w:rPr>
          <w:rFonts w:cs="Arial"/>
          <w:lang w:val="ru-RU"/>
        </w:rPr>
      </w:pPr>
      <w:r w:rsidRPr="0058588C">
        <w:rPr>
          <w:rFonts w:cs="Arial"/>
          <w:lang w:val="sr-Cyrl-RS"/>
        </w:rPr>
        <w:t>Беог</w:t>
      </w:r>
      <w:r w:rsidR="00320F96">
        <w:rPr>
          <w:rFonts w:cs="Arial"/>
          <w:lang w:val="sr-Cyrl-RS"/>
        </w:rPr>
        <w:t xml:space="preserve">рад, новембар </w:t>
      </w:r>
      <w:r w:rsidR="0066622E" w:rsidRPr="0058588C">
        <w:rPr>
          <w:rFonts w:cs="Arial"/>
          <w:lang w:val="ru-RU"/>
        </w:rPr>
        <w:t>2016. године</w:t>
      </w:r>
    </w:p>
    <w:p w14:paraId="7A287784" w14:textId="77777777" w:rsidR="000C50A0" w:rsidRPr="0058588C" w:rsidRDefault="000C50A0" w:rsidP="000C50A0">
      <w:pPr>
        <w:spacing w:before="0"/>
        <w:jc w:val="center"/>
        <w:rPr>
          <w:rFonts w:cs="Arial"/>
          <w:b/>
          <w:lang w:val="ru-RU"/>
        </w:rPr>
      </w:pPr>
    </w:p>
    <w:p w14:paraId="7D7E057A" w14:textId="77777777" w:rsidR="00261778" w:rsidRPr="0058588C" w:rsidRDefault="000C50A0" w:rsidP="000C50A0">
      <w:pPr>
        <w:spacing w:before="0"/>
        <w:rPr>
          <w:rFonts w:eastAsia="TimesNewRomanPSMT" w:cs="Arial"/>
          <w:color w:val="000000"/>
          <w:kern w:val="2"/>
          <w:lang w:val="ru-RU"/>
        </w:rPr>
      </w:pPr>
      <w:r w:rsidRPr="0058588C">
        <w:rPr>
          <w:rFonts w:eastAsia="TimesNewRomanPSMT" w:cs="Arial"/>
          <w:color w:val="000000"/>
          <w:kern w:val="2"/>
          <w:lang w:val="ru-RU"/>
        </w:rPr>
        <w:br w:type="page"/>
      </w:r>
      <w:r w:rsidR="00261778" w:rsidRPr="0058588C">
        <w:rPr>
          <w:rFonts w:eastAsia="TimesNewRomanPSMT" w:cs="Arial"/>
          <w:color w:val="000000"/>
          <w:kern w:val="2"/>
          <w:lang w:val="ru-RU"/>
        </w:rPr>
        <w:lastRenderedPageBreak/>
        <w:t>На основу чл</w:t>
      </w:r>
      <w:r w:rsidR="00472BF8" w:rsidRPr="0058588C">
        <w:rPr>
          <w:rFonts w:eastAsia="TimesNewRomanPSMT" w:cs="Arial"/>
          <w:color w:val="000000"/>
          <w:kern w:val="2"/>
          <w:lang w:val="ru-RU"/>
        </w:rPr>
        <w:t>ана</w:t>
      </w:r>
      <w:r w:rsidR="00261778" w:rsidRPr="0058588C">
        <w:rPr>
          <w:rFonts w:eastAsia="TimesNewRomanPSMT" w:cs="Arial"/>
          <w:color w:val="000000"/>
          <w:kern w:val="2"/>
          <w:lang w:val="ru-RU"/>
        </w:rPr>
        <w:t xml:space="preserve"> 3</w:t>
      </w:r>
      <w:r w:rsidR="00D34466" w:rsidRPr="0058588C">
        <w:rPr>
          <w:rFonts w:eastAsia="TimesNewRomanPSMT" w:cs="Arial"/>
          <w:color w:val="000000"/>
          <w:kern w:val="2"/>
          <w:lang w:val="ru-RU"/>
        </w:rPr>
        <w:t>2</w:t>
      </w:r>
      <w:r w:rsidR="009D3699" w:rsidRPr="0058588C">
        <w:rPr>
          <w:rFonts w:eastAsia="TimesNewRomanPSMT" w:cs="Arial"/>
          <w:color w:val="000000"/>
          <w:kern w:val="2"/>
          <w:lang w:val="ru-RU"/>
        </w:rPr>
        <w:t xml:space="preserve"> и </w:t>
      </w:r>
      <w:r w:rsidR="00D34466" w:rsidRPr="0058588C">
        <w:rPr>
          <w:rFonts w:eastAsia="TimesNewRomanPSMT" w:cs="Arial"/>
          <w:color w:val="000000"/>
          <w:kern w:val="2"/>
          <w:lang w:val="ru-RU"/>
        </w:rPr>
        <w:t>61</w:t>
      </w:r>
      <w:r w:rsidR="009D3699" w:rsidRPr="0058588C">
        <w:rPr>
          <w:rFonts w:eastAsia="TimesNewRomanPSMT" w:cs="Arial"/>
          <w:color w:val="000000"/>
          <w:kern w:val="2"/>
          <w:lang w:val="ru-RU"/>
        </w:rPr>
        <w:t>.</w:t>
      </w:r>
      <w:r w:rsidR="00261778" w:rsidRPr="0058588C">
        <w:rPr>
          <w:rFonts w:eastAsia="TimesNewRomanPSMT" w:cs="Arial"/>
          <w:color w:val="000000"/>
          <w:kern w:val="2"/>
          <w:lang w:val="ru-RU"/>
        </w:rPr>
        <w:t xml:space="preserve"> Закона о јавним набавкама („Сл. гласник РС” бр. </w:t>
      </w:r>
      <w:r w:rsidR="00750519" w:rsidRPr="0058588C">
        <w:rPr>
          <w:rFonts w:eastAsia="TimesNewRomanPSMT" w:cs="Arial"/>
          <w:color w:val="000000"/>
          <w:kern w:val="2"/>
          <w:lang w:val="ru-RU"/>
        </w:rPr>
        <w:t>124/</w:t>
      </w:r>
      <w:r w:rsidR="009060E7" w:rsidRPr="0058588C">
        <w:rPr>
          <w:rFonts w:eastAsia="TimesNewRomanPSMT" w:cs="Arial"/>
          <w:color w:val="000000"/>
          <w:kern w:val="2"/>
          <w:lang w:val="ru-RU"/>
        </w:rPr>
        <w:t>12, 14/15 и 68/15</w:t>
      </w:r>
      <w:r w:rsidR="00C14149">
        <w:rPr>
          <w:rFonts w:eastAsia="TimesNewRomanPSMT" w:cs="Arial"/>
          <w:color w:val="000000"/>
          <w:kern w:val="2"/>
          <w:lang w:val="ru-RU"/>
        </w:rPr>
        <w:t>)</w:t>
      </w:r>
      <w:r w:rsidR="000F57ED" w:rsidRPr="0058588C">
        <w:rPr>
          <w:rFonts w:eastAsia="TimesNewRomanPSMT" w:cs="Arial"/>
          <w:color w:val="000000"/>
          <w:kern w:val="2"/>
          <w:lang w:val="ru-RU"/>
        </w:rPr>
        <w:t xml:space="preserve">, </w:t>
      </w:r>
      <w:r w:rsidR="00C14149">
        <w:rPr>
          <w:rFonts w:eastAsia="TimesNewRomanPSMT" w:cs="Arial"/>
          <w:color w:val="000000"/>
          <w:kern w:val="2"/>
          <w:lang w:val="ru-RU"/>
        </w:rPr>
        <w:t>(</w:t>
      </w:r>
      <w:r w:rsidR="000F57ED" w:rsidRPr="0058588C">
        <w:rPr>
          <w:rFonts w:eastAsia="TimesNewRomanPSMT" w:cs="Arial"/>
          <w:color w:val="000000"/>
          <w:kern w:val="2"/>
          <w:lang w:val="ru-RU"/>
        </w:rPr>
        <w:t>у даљем тексту</w:t>
      </w:r>
      <w:r w:rsidR="005C7CDE" w:rsidRPr="0058588C">
        <w:rPr>
          <w:rFonts w:eastAsia="TimesNewRomanPSMT" w:cs="Arial"/>
          <w:color w:val="000000"/>
          <w:kern w:val="2"/>
          <w:lang w:val="ru-RU"/>
        </w:rPr>
        <w:t xml:space="preserve"> </w:t>
      </w:r>
      <w:r w:rsidR="00BA1E63" w:rsidRPr="0058588C">
        <w:rPr>
          <w:rFonts w:eastAsia="Calibri" w:cs="Arial"/>
          <w:bCs/>
        </w:rPr>
        <w:t>Закон</w:t>
      </w:r>
      <w:r w:rsidR="00261778" w:rsidRPr="0058588C">
        <w:rPr>
          <w:rFonts w:eastAsia="TimesNewRomanPSMT" w:cs="Arial"/>
          <w:color w:val="000000"/>
          <w:kern w:val="2"/>
          <w:lang w:val="ru-RU"/>
        </w:rPr>
        <w:t>),чл</w:t>
      </w:r>
      <w:r w:rsidR="00472BF8" w:rsidRPr="0058588C">
        <w:rPr>
          <w:rFonts w:eastAsia="TimesNewRomanPSMT" w:cs="Arial"/>
          <w:color w:val="000000"/>
          <w:kern w:val="2"/>
          <w:lang w:val="ru-RU"/>
        </w:rPr>
        <w:t>ана</w:t>
      </w:r>
      <w:r w:rsidR="00EC5BB4" w:rsidRPr="0058588C">
        <w:rPr>
          <w:rFonts w:eastAsia="TimesNewRomanPSMT" w:cs="Arial"/>
          <w:color w:val="000000"/>
          <w:kern w:val="2"/>
          <w:lang w:val="ru-RU"/>
        </w:rPr>
        <w:t xml:space="preserve"> </w:t>
      </w:r>
      <w:r w:rsidR="00D34466" w:rsidRPr="0058588C">
        <w:rPr>
          <w:rFonts w:eastAsia="TimesNewRomanPSMT" w:cs="Arial"/>
          <w:color w:val="000000"/>
          <w:kern w:val="2"/>
          <w:lang w:val="ru-RU"/>
        </w:rPr>
        <w:t>2</w:t>
      </w:r>
      <w:r w:rsidR="00261778" w:rsidRPr="0058588C">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8588C">
        <w:rPr>
          <w:rFonts w:eastAsia="TimesNewRomanPSMT" w:cs="Arial"/>
          <w:color w:val="000000"/>
          <w:kern w:val="2"/>
          <w:lang w:val="ru-RU"/>
        </w:rPr>
        <w:t xml:space="preserve">лова („Сл. гласник РС” бр. </w:t>
      </w:r>
      <w:r w:rsidR="00DB369C" w:rsidRPr="0058588C">
        <w:rPr>
          <w:rFonts w:eastAsia="TimesNewRomanPSMT" w:cs="Arial"/>
          <w:color w:val="000000"/>
          <w:kern w:val="2"/>
        </w:rPr>
        <w:t>86/15</w:t>
      </w:r>
      <w:r w:rsidR="00261778" w:rsidRPr="0058588C">
        <w:rPr>
          <w:rFonts w:eastAsia="TimesNewRomanPSMT" w:cs="Arial"/>
          <w:color w:val="000000"/>
          <w:kern w:val="2"/>
          <w:lang w:val="ru-RU"/>
        </w:rPr>
        <w:t xml:space="preserve">), </w:t>
      </w:r>
      <w:r w:rsidR="00261778" w:rsidRPr="0058588C">
        <w:rPr>
          <w:rFonts w:eastAsia="Arial Unicode MS" w:cs="Arial"/>
          <w:color w:val="000000"/>
          <w:kern w:val="2"/>
          <w:lang w:val="ru-RU"/>
        </w:rPr>
        <w:t xml:space="preserve">Одлуке о покретању поступка јавне набавке број </w:t>
      </w:r>
      <w:r w:rsidR="00650BEF" w:rsidRPr="0058588C">
        <w:rPr>
          <w:rFonts w:eastAsia="Arial Unicode MS" w:cs="Arial"/>
          <w:color w:val="000000"/>
          <w:kern w:val="2"/>
          <w:lang w:val="ru-RU"/>
        </w:rPr>
        <w:t>12.01.</w:t>
      </w:r>
      <w:r w:rsidR="00320F96" w:rsidRPr="00320F96">
        <w:rPr>
          <w:rFonts w:eastAsia="Arial Unicode MS" w:cs="Arial"/>
          <w:color w:val="000000"/>
          <w:kern w:val="2"/>
          <w:lang w:val="sr-Cyrl-RS"/>
        </w:rPr>
        <w:t>421478</w:t>
      </w:r>
      <w:r w:rsidR="00B5315C" w:rsidRPr="0058588C">
        <w:rPr>
          <w:rFonts w:eastAsia="Arial Unicode MS" w:cs="Arial"/>
          <w:color w:val="000000"/>
          <w:kern w:val="2"/>
          <w:lang w:val="sr-Latn-RS"/>
        </w:rPr>
        <w:t>/</w:t>
      </w:r>
      <w:r w:rsidR="00320F96">
        <w:rPr>
          <w:rFonts w:eastAsia="Arial Unicode MS" w:cs="Arial"/>
          <w:color w:val="000000"/>
          <w:kern w:val="2"/>
          <w:lang w:val="ru-RU"/>
        </w:rPr>
        <w:t>3</w:t>
      </w:r>
      <w:r w:rsidR="00650BEF" w:rsidRPr="0058588C">
        <w:rPr>
          <w:rFonts w:eastAsia="Arial Unicode MS" w:cs="Arial"/>
          <w:color w:val="000000"/>
          <w:kern w:val="2"/>
          <w:lang w:val="ru-RU"/>
        </w:rPr>
        <w:t xml:space="preserve">-16 од </w:t>
      </w:r>
      <w:r w:rsidR="00320F96">
        <w:rPr>
          <w:rFonts w:eastAsia="Arial Unicode MS" w:cs="Arial"/>
          <w:color w:val="000000"/>
          <w:kern w:val="2"/>
          <w:lang w:val="ru-RU"/>
        </w:rPr>
        <w:t>03.11</w:t>
      </w:r>
      <w:r w:rsidR="00650BEF" w:rsidRPr="0058588C">
        <w:rPr>
          <w:rFonts w:eastAsia="Arial Unicode MS" w:cs="Arial"/>
          <w:color w:val="000000"/>
          <w:kern w:val="2"/>
          <w:lang w:val="ru-RU"/>
        </w:rPr>
        <w:t>.2016</w:t>
      </w:r>
      <w:r w:rsidR="00413BCE" w:rsidRPr="0058588C">
        <w:rPr>
          <w:rFonts w:eastAsia="Arial Unicode MS" w:cs="Arial"/>
          <w:color w:val="000000"/>
          <w:kern w:val="2"/>
          <w:lang w:val="ru-RU"/>
        </w:rPr>
        <w:t>.</w:t>
      </w:r>
      <w:r w:rsidR="00261778" w:rsidRPr="0058588C">
        <w:rPr>
          <w:rFonts w:eastAsia="Arial Unicode MS" w:cs="Arial"/>
          <w:color w:val="000000"/>
          <w:kern w:val="2"/>
          <w:lang w:val="ru-RU"/>
        </w:rPr>
        <w:t xml:space="preserve"> године и Решења о образовању комисије за јавну набавку број </w:t>
      </w:r>
      <w:r w:rsidR="00650BEF" w:rsidRPr="0058588C">
        <w:rPr>
          <w:rFonts w:eastAsia="Arial Unicode MS" w:cs="Arial"/>
          <w:color w:val="000000"/>
          <w:kern w:val="2"/>
          <w:lang w:val="ru-RU"/>
        </w:rPr>
        <w:t>12.01.</w:t>
      </w:r>
      <w:r w:rsidR="00320F96" w:rsidRPr="00320F96">
        <w:rPr>
          <w:rFonts w:eastAsia="Arial Unicode MS" w:cs="Arial"/>
          <w:color w:val="000000"/>
          <w:kern w:val="2"/>
          <w:lang w:val="sr-Cyrl-RS"/>
        </w:rPr>
        <w:t>421478</w:t>
      </w:r>
      <w:r w:rsidR="00320F96">
        <w:rPr>
          <w:rFonts w:eastAsia="Arial Unicode MS" w:cs="Arial"/>
          <w:color w:val="000000"/>
          <w:kern w:val="2"/>
          <w:lang w:val="sr-Latn-RS"/>
        </w:rPr>
        <w:t>/4</w:t>
      </w:r>
      <w:r w:rsidR="00650BEF" w:rsidRPr="0058588C">
        <w:rPr>
          <w:rFonts w:eastAsia="Arial Unicode MS" w:cs="Arial"/>
          <w:color w:val="000000"/>
          <w:kern w:val="2"/>
          <w:lang w:val="ru-RU"/>
        </w:rPr>
        <w:t xml:space="preserve">-16 од </w:t>
      </w:r>
      <w:r w:rsidR="00320F96">
        <w:rPr>
          <w:rFonts w:eastAsia="Arial Unicode MS" w:cs="Arial"/>
          <w:color w:val="000000"/>
          <w:kern w:val="2"/>
          <w:lang w:val="ru-RU"/>
        </w:rPr>
        <w:t>03.11</w:t>
      </w:r>
      <w:r w:rsidR="00650BEF" w:rsidRPr="0058588C">
        <w:rPr>
          <w:rFonts w:eastAsia="Arial Unicode MS" w:cs="Arial"/>
          <w:color w:val="000000"/>
          <w:kern w:val="2"/>
          <w:lang w:val="ru-RU"/>
        </w:rPr>
        <w:t>.2016</w:t>
      </w:r>
      <w:r w:rsidR="00005800" w:rsidRPr="0058588C">
        <w:rPr>
          <w:rFonts w:eastAsia="Arial Unicode MS" w:cs="Arial"/>
          <w:color w:val="000000"/>
          <w:kern w:val="2"/>
          <w:lang w:val="ru-RU"/>
        </w:rPr>
        <w:t xml:space="preserve">. </w:t>
      </w:r>
      <w:r w:rsidR="00261778" w:rsidRPr="0058588C">
        <w:rPr>
          <w:rFonts w:eastAsia="Arial Unicode MS" w:cs="Arial"/>
          <w:color w:val="000000"/>
          <w:kern w:val="2"/>
          <w:lang w:val="ru-RU"/>
        </w:rPr>
        <w:t>године припремљена је:</w:t>
      </w:r>
    </w:p>
    <w:p w14:paraId="66A50358" w14:textId="77777777" w:rsidR="00261778" w:rsidRPr="0058588C" w:rsidRDefault="00261778" w:rsidP="000C50A0">
      <w:pPr>
        <w:pStyle w:val="BodyText"/>
        <w:spacing w:before="0"/>
        <w:rPr>
          <w:rFonts w:cs="Arial"/>
          <w:b/>
          <w:spacing w:val="80"/>
          <w:sz w:val="22"/>
          <w:szCs w:val="22"/>
          <w:lang w:val="ru-RU"/>
        </w:rPr>
      </w:pPr>
    </w:p>
    <w:p w14:paraId="637E21B4" w14:textId="77777777" w:rsidR="000C50A0" w:rsidRPr="0058588C" w:rsidRDefault="000C50A0" w:rsidP="000C50A0">
      <w:pPr>
        <w:pStyle w:val="BodyText"/>
        <w:spacing w:before="0"/>
        <w:rPr>
          <w:rFonts w:cs="Arial"/>
          <w:b/>
          <w:spacing w:val="80"/>
          <w:sz w:val="22"/>
          <w:szCs w:val="22"/>
          <w:lang w:val="ru-RU"/>
        </w:rPr>
      </w:pPr>
    </w:p>
    <w:p w14:paraId="78DFF551" w14:textId="77777777" w:rsidR="00210557" w:rsidRPr="0058588C" w:rsidRDefault="00210557" w:rsidP="00874F5B">
      <w:pPr>
        <w:jc w:val="center"/>
        <w:rPr>
          <w:b/>
        </w:rPr>
      </w:pPr>
      <w:bookmarkStart w:id="6" w:name="_Toc441215598"/>
      <w:bookmarkStart w:id="7" w:name="_Toc441651537"/>
      <w:bookmarkStart w:id="8" w:name="_Toc442559874"/>
      <w:r w:rsidRPr="0058588C">
        <w:rPr>
          <w:b/>
        </w:rPr>
        <w:t>КОНКУРСНА ДОКУМЕНТАЦИЈА</w:t>
      </w:r>
      <w:bookmarkEnd w:id="6"/>
      <w:bookmarkEnd w:id="7"/>
      <w:bookmarkEnd w:id="8"/>
    </w:p>
    <w:p w14:paraId="42D31917" w14:textId="77777777" w:rsidR="00210557" w:rsidRPr="0058588C" w:rsidRDefault="00D516F7" w:rsidP="00210557">
      <w:pPr>
        <w:jc w:val="center"/>
        <w:rPr>
          <w:rFonts w:cs="Arial"/>
        </w:rPr>
      </w:pPr>
      <w:r w:rsidRPr="0058588C">
        <w:rPr>
          <w:rFonts w:cs="Arial"/>
          <w:lang w:val="sr-Cyrl-CS"/>
        </w:rPr>
        <w:t xml:space="preserve">за подношење понуда </w:t>
      </w:r>
      <w:r w:rsidR="00210557" w:rsidRPr="0058588C">
        <w:rPr>
          <w:rFonts w:cs="Arial"/>
        </w:rPr>
        <w:t xml:space="preserve">у </w:t>
      </w:r>
      <w:r w:rsidR="00D34466" w:rsidRPr="0058588C">
        <w:rPr>
          <w:rFonts w:cs="Arial"/>
          <w:lang w:val="sr-Cyrl-RS"/>
        </w:rPr>
        <w:t xml:space="preserve">отвореном </w:t>
      </w:r>
      <w:r w:rsidR="00210557" w:rsidRPr="0058588C">
        <w:rPr>
          <w:rFonts w:cs="Arial"/>
        </w:rPr>
        <w:t>посту</w:t>
      </w:r>
      <w:r w:rsidR="00D34466" w:rsidRPr="0058588C">
        <w:rPr>
          <w:rFonts w:cs="Arial"/>
        </w:rPr>
        <w:t xml:space="preserve">пку </w:t>
      </w:r>
    </w:p>
    <w:p w14:paraId="37765A27" w14:textId="77777777" w:rsidR="00210557" w:rsidRPr="0058588C" w:rsidRDefault="00210557" w:rsidP="00874F5B">
      <w:pPr>
        <w:jc w:val="center"/>
        <w:rPr>
          <w:b/>
        </w:rPr>
      </w:pPr>
      <w:bookmarkStart w:id="9" w:name="_Toc441215599"/>
      <w:bookmarkStart w:id="10" w:name="_Toc441651538"/>
      <w:bookmarkStart w:id="11" w:name="_Toc442559875"/>
      <w:r w:rsidRPr="0058588C">
        <w:rPr>
          <w:b/>
        </w:rPr>
        <w:t>за јавну набавку добара бр</w:t>
      </w:r>
      <w:bookmarkEnd w:id="9"/>
      <w:bookmarkEnd w:id="10"/>
      <w:bookmarkEnd w:id="11"/>
      <w:r w:rsidR="00650BEF" w:rsidRPr="0058588C">
        <w:rPr>
          <w:b/>
        </w:rPr>
        <w:t xml:space="preserve"> </w:t>
      </w:r>
      <w:r w:rsidR="0025721B">
        <w:rPr>
          <w:b/>
          <w:lang w:val="sr-Latn-RS"/>
        </w:rPr>
        <w:t>ЦЈН/09/2016</w:t>
      </w:r>
    </w:p>
    <w:p w14:paraId="526D58FE" w14:textId="77777777" w:rsidR="009D3699" w:rsidRPr="0058588C" w:rsidRDefault="009D3699" w:rsidP="000C50A0">
      <w:pPr>
        <w:pStyle w:val="BodyText"/>
        <w:spacing w:before="0"/>
        <w:rPr>
          <w:rFonts w:cs="Arial"/>
          <w:i/>
          <w:color w:val="00B0F0"/>
          <w:sz w:val="22"/>
          <w:szCs w:val="22"/>
          <w:lang w:val="sr-Latn-CS"/>
        </w:rPr>
      </w:pPr>
    </w:p>
    <w:p w14:paraId="47FBE569" w14:textId="77777777" w:rsidR="009D3699" w:rsidRPr="0058588C" w:rsidRDefault="009D3699" w:rsidP="000C50A0">
      <w:pPr>
        <w:pStyle w:val="BodyText"/>
        <w:spacing w:before="0"/>
        <w:rPr>
          <w:rFonts w:cs="Arial"/>
          <w:i/>
          <w:color w:val="00B0F0"/>
          <w:sz w:val="22"/>
          <w:szCs w:val="22"/>
          <w:lang w:val="sr-Latn-CS"/>
        </w:rPr>
      </w:pPr>
    </w:p>
    <w:p w14:paraId="259CBE85" w14:textId="77777777" w:rsidR="009D3699" w:rsidRPr="0058588C" w:rsidRDefault="009D3699" w:rsidP="000C50A0">
      <w:pPr>
        <w:pStyle w:val="BodyText"/>
        <w:spacing w:before="0"/>
        <w:rPr>
          <w:rFonts w:cs="Arial"/>
          <w:i/>
          <w:color w:val="00B0F0"/>
          <w:sz w:val="22"/>
          <w:szCs w:val="22"/>
          <w:lang w:val="sr-Latn-CS"/>
        </w:rPr>
      </w:pPr>
    </w:p>
    <w:p w14:paraId="0945B1D6" w14:textId="77777777" w:rsidR="00C62AA7" w:rsidRPr="00C25271" w:rsidRDefault="00C62AA7" w:rsidP="00C62AA7">
      <w:pPr>
        <w:pStyle w:val="Title"/>
        <w:rPr>
          <w:sz w:val="22"/>
          <w:szCs w:val="22"/>
          <w:lang w:val="de-DE"/>
        </w:rPr>
      </w:pPr>
      <w:r w:rsidRPr="00C25271">
        <w:rPr>
          <w:sz w:val="22"/>
          <w:szCs w:val="22"/>
          <w:lang w:val="de-DE"/>
        </w:rPr>
        <w:t>Садр</w:t>
      </w:r>
      <w:r w:rsidRPr="00C25271">
        <w:rPr>
          <w:sz w:val="22"/>
          <w:szCs w:val="22"/>
          <w:lang w:val="ru-RU"/>
        </w:rPr>
        <w:t>ж</w:t>
      </w:r>
      <w:r w:rsidRPr="00C25271">
        <w:rPr>
          <w:sz w:val="22"/>
          <w:szCs w:val="22"/>
          <w:lang w:val="de-DE"/>
        </w:rPr>
        <w:t>ај</w:t>
      </w:r>
      <w:r w:rsidRPr="00C25271">
        <w:rPr>
          <w:sz w:val="22"/>
          <w:szCs w:val="22"/>
          <w:lang w:val="ru-RU"/>
        </w:rPr>
        <w:t xml:space="preserve"> к</w:t>
      </w:r>
      <w:r w:rsidRPr="00C25271">
        <w:rPr>
          <w:sz w:val="22"/>
          <w:szCs w:val="22"/>
          <w:lang w:val="de-DE"/>
        </w:rPr>
        <w:t>онкурсне</w:t>
      </w:r>
      <w:r w:rsidRPr="00C25271">
        <w:rPr>
          <w:sz w:val="22"/>
          <w:szCs w:val="22"/>
          <w:lang w:val="ru-RU"/>
        </w:rPr>
        <w:t xml:space="preserve"> </w:t>
      </w:r>
      <w:r w:rsidRPr="00C25271">
        <w:rPr>
          <w:sz w:val="22"/>
          <w:szCs w:val="22"/>
          <w:lang w:val="de-DE"/>
        </w:rPr>
        <w:t>документације:</w:t>
      </w:r>
    </w:p>
    <w:p w14:paraId="51C41716" w14:textId="77777777" w:rsidR="00C62AA7" w:rsidRPr="00C25271" w:rsidRDefault="00C62AA7" w:rsidP="00C62AA7">
      <w:pPr>
        <w:pStyle w:val="Title"/>
        <w:rPr>
          <w:b w:val="0"/>
          <w:sz w:val="22"/>
          <w:szCs w:val="22"/>
          <w:lang w:val="ru-RU"/>
        </w:rPr>
      </w:pP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t xml:space="preserve">    </w:t>
      </w:r>
      <w:r w:rsidRPr="00C25271">
        <w:rPr>
          <w:b w:val="0"/>
          <w:sz w:val="22"/>
          <w:szCs w:val="22"/>
          <w:lang w:val="ru-RU"/>
        </w:rPr>
        <w:t>страна</w:t>
      </w:r>
      <w:r w:rsidRPr="00C25271">
        <w:rPr>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C25271" w14:paraId="1692657B" w14:textId="77777777" w:rsidTr="00C62AA7">
        <w:tc>
          <w:tcPr>
            <w:tcW w:w="564" w:type="dxa"/>
          </w:tcPr>
          <w:p w14:paraId="6AB6979B" w14:textId="77777777" w:rsidR="00C62AA7" w:rsidRPr="00C25271" w:rsidRDefault="00C62AA7" w:rsidP="004C3B38">
            <w:pPr>
              <w:tabs>
                <w:tab w:val="left" w:pos="360"/>
                <w:tab w:val="left" w:pos="567"/>
                <w:tab w:val="right" w:leader="dot" w:pos="9639"/>
              </w:tabs>
              <w:jc w:val="center"/>
              <w:rPr>
                <w:rFonts w:cs="Arial"/>
              </w:rPr>
            </w:pPr>
            <w:r w:rsidRPr="00C25271">
              <w:rPr>
                <w:rFonts w:cs="Arial"/>
              </w:rPr>
              <w:t>1.</w:t>
            </w:r>
          </w:p>
        </w:tc>
        <w:tc>
          <w:tcPr>
            <w:tcW w:w="7574" w:type="dxa"/>
          </w:tcPr>
          <w:p w14:paraId="79E315BC" w14:textId="77777777" w:rsidR="00C62AA7" w:rsidRPr="00C25271" w:rsidRDefault="00C62AA7" w:rsidP="004C3B38">
            <w:pPr>
              <w:tabs>
                <w:tab w:val="left" w:pos="360"/>
                <w:tab w:val="left" w:pos="567"/>
                <w:tab w:val="right" w:leader="dot" w:pos="9639"/>
              </w:tabs>
              <w:rPr>
                <w:rFonts w:cs="Arial"/>
                <w:lang w:val="sr-Cyrl-RS"/>
              </w:rPr>
            </w:pPr>
            <w:r w:rsidRPr="00C25271">
              <w:rPr>
                <w:rFonts w:cs="Arial"/>
                <w:lang w:val="sr-Cyrl-RS"/>
              </w:rPr>
              <w:t>Општи подаци о јавној набавци</w:t>
            </w:r>
          </w:p>
        </w:tc>
        <w:tc>
          <w:tcPr>
            <w:tcW w:w="810" w:type="dxa"/>
          </w:tcPr>
          <w:p w14:paraId="17C5B3E0" w14:textId="77777777" w:rsidR="00C62AA7" w:rsidRPr="00C25271" w:rsidRDefault="00B5315C" w:rsidP="004C3B38">
            <w:pPr>
              <w:tabs>
                <w:tab w:val="left" w:pos="360"/>
                <w:tab w:val="left" w:pos="567"/>
                <w:tab w:val="right" w:leader="dot" w:pos="9639"/>
              </w:tabs>
              <w:jc w:val="center"/>
              <w:rPr>
                <w:lang w:val="sr-Latn-RS"/>
              </w:rPr>
            </w:pPr>
            <w:r w:rsidRPr="00C25271">
              <w:rPr>
                <w:lang w:val="sr-Latn-RS"/>
              </w:rPr>
              <w:t>3</w:t>
            </w:r>
          </w:p>
        </w:tc>
      </w:tr>
      <w:tr w:rsidR="00C62AA7" w:rsidRPr="00C25271" w14:paraId="1D68A9E0" w14:textId="77777777" w:rsidTr="00C62AA7">
        <w:tc>
          <w:tcPr>
            <w:tcW w:w="564" w:type="dxa"/>
          </w:tcPr>
          <w:p w14:paraId="094BCFA4" w14:textId="77777777" w:rsidR="00C62AA7" w:rsidRPr="00C25271" w:rsidRDefault="00C62AA7" w:rsidP="004C3B38">
            <w:pPr>
              <w:tabs>
                <w:tab w:val="left" w:pos="360"/>
                <w:tab w:val="left" w:pos="567"/>
                <w:tab w:val="right" w:leader="dot" w:pos="9639"/>
              </w:tabs>
              <w:jc w:val="center"/>
              <w:rPr>
                <w:rFonts w:cs="Arial"/>
                <w:lang w:val="sr-Cyrl-RS"/>
              </w:rPr>
            </w:pPr>
            <w:r w:rsidRPr="00C25271">
              <w:rPr>
                <w:rFonts w:cs="Arial"/>
                <w:lang w:val="sr-Cyrl-RS"/>
              </w:rPr>
              <w:t>2.</w:t>
            </w:r>
          </w:p>
        </w:tc>
        <w:tc>
          <w:tcPr>
            <w:tcW w:w="7574" w:type="dxa"/>
          </w:tcPr>
          <w:p w14:paraId="3C6983A5" w14:textId="77777777" w:rsidR="00C62AA7" w:rsidRPr="00C25271" w:rsidRDefault="00C62AA7" w:rsidP="004C3B38">
            <w:pPr>
              <w:tabs>
                <w:tab w:val="left" w:pos="317"/>
                <w:tab w:val="left" w:pos="360"/>
                <w:tab w:val="right" w:leader="dot" w:pos="9639"/>
              </w:tabs>
              <w:rPr>
                <w:rFonts w:cs="Arial"/>
                <w:lang w:val="sr-Cyrl-RS"/>
              </w:rPr>
            </w:pPr>
            <w:r w:rsidRPr="00C25271">
              <w:rPr>
                <w:rFonts w:cs="Arial"/>
                <w:lang w:val="sr-Cyrl-RS"/>
              </w:rPr>
              <w:t>Подаци о предмету набавке</w:t>
            </w:r>
          </w:p>
        </w:tc>
        <w:tc>
          <w:tcPr>
            <w:tcW w:w="810" w:type="dxa"/>
          </w:tcPr>
          <w:p w14:paraId="36EC2C34" w14:textId="77777777" w:rsidR="00C62AA7" w:rsidRPr="00C25271" w:rsidRDefault="00B5315C" w:rsidP="004C3B38">
            <w:pPr>
              <w:tabs>
                <w:tab w:val="left" w:pos="360"/>
                <w:tab w:val="left" w:pos="567"/>
                <w:tab w:val="right" w:leader="dot" w:pos="9639"/>
              </w:tabs>
              <w:jc w:val="center"/>
              <w:rPr>
                <w:lang w:val="sr-Latn-RS"/>
              </w:rPr>
            </w:pPr>
            <w:r w:rsidRPr="00C25271">
              <w:rPr>
                <w:lang w:val="sr-Latn-RS"/>
              </w:rPr>
              <w:t>3</w:t>
            </w:r>
          </w:p>
        </w:tc>
      </w:tr>
      <w:tr w:rsidR="00C62AA7" w:rsidRPr="00C25271" w14:paraId="60F16762" w14:textId="77777777" w:rsidTr="00C62AA7">
        <w:tc>
          <w:tcPr>
            <w:tcW w:w="564" w:type="dxa"/>
          </w:tcPr>
          <w:p w14:paraId="5349A7D4" w14:textId="77777777" w:rsidR="00C62AA7" w:rsidRPr="00C25271" w:rsidRDefault="00C62AA7" w:rsidP="004C3B38">
            <w:pPr>
              <w:tabs>
                <w:tab w:val="left" w:pos="360"/>
                <w:tab w:val="left" w:pos="567"/>
                <w:tab w:val="right" w:leader="dot" w:pos="9639"/>
              </w:tabs>
              <w:jc w:val="center"/>
              <w:rPr>
                <w:rFonts w:cs="Arial"/>
                <w:lang w:val="sr-Cyrl-RS"/>
              </w:rPr>
            </w:pPr>
            <w:r w:rsidRPr="00C25271">
              <w:rPr>
                <w:rFonts w:cs="Arial"/>
                <w:lang w:val="sr-Cyrl-RS"/>
              </w:rPr>
              <w:t>3.</w:t>
            </w:r>
          </w:p>
        </w:tc>
        <w:tc>
          <w:tcPr>
            <w:tcW w:w="7574" w:type="dxa"/>
          </w:tcPr>
          <w:p w14:paraId="4BB8455C" w14:textId="77777777" w:rsidR="00C62AA7" w:rsidRPr="00C25271" w:rsidRDefault="00C62AA7" w:rsidP="004C3B38">
            <w:pPr>
              <w:tabs>
                <w:tab w:val="left" w:pos="317"/>
                <w:tab w:val="left" w:pos="360"/>
                <w:tab w:val="right" w:leader="dot" w:pos="9639"/>
              </w:tabs>
              <w:rPr>
                <w:rFonts w:cs="Arial"/>
                <w:lang w:val="sr-Cyrl-RS"/>
              </w:rPr>
            </w:pPr>
            <w:r w:rsidRPr="00C25271">
              <w:rPr>
                <w:rFonts w:cs="Arial"/>
                <w:lang w:val="sr-Cyrl-RS"/>
              </w:rPr>
              <w:t>Техничка спецификација (врста, техничке карактеристике, квалитет, количина и опис добара...)</w:t>
            </w:r>
          </w:p>
        </w:tc>
        <w:tc>
          <w:tcPr>
            <w:tcW w:w="810" w:type="dxa"/>
          </w:tcPr>
          <w:p w14:paraId="7749AFFD" w14:textId="77777777" w:rsidR="00C62AA7" w:rsidRPr="00C25271" w:rsidRDefault="00B5315C" w:rsidP="004C3B38">
            <w:pPr>
              <w:tabs>
                <w:tab w:val="left" w:pos="360"/>
                <w:tab w:val="left" w:pos="567"/>
                <w:tab w:val="right" w:leader="dot" w:pos="9639"/>
              </w:tabs>
              <w:jc w:val="center"/>
              <w:rPr>
                <w:lang w:val="sr-Latn-RS"/>
              </w:rPr>
            </w:pPr>
            <w:r w:rsidRPr="00C25271">
              <w:rPr>
                <w:lang w:val="sr-Latn-RS"/>
              </w:rPr>
              <w:t>4</w:t>
            </w:r>
          </w:p>
        </w:tc>
      </w:tr>
      <w:tr w:rsidR="00C62AA7" w:rsidRPr="00C25271" w14:paraId="5A0A7591" w14:textId="77777777" w:rsidTr="00C62AA7">
        <w:tc>
          <w:tcPr>
            <w:tcW w:w="564" w:type="dxa"/>
          </w:tcPr>
          <w:p w14:paraId="2817F8CA" w14:textId="77777777" w:rsidR="00C62AA7" w:rsidRPr="00C25271" w:rsidRDefault="00C62AA7" w:rsidP="004C3B38">
            <w:pPr>
              <w:tabs>
                <w:tab w:val="left" w:pos="360"/>
                <w:tab w:val="left" w:pos="567"/>
                <w:tab w:val="right" w:leader="dot" w:pos="9639"/>
              </w:tabs>
              <w:jc w:val="center"/>
              <w:rPr>
                <w:rFonts w:cs="Arial"/>
                <w:lang w:val="sr-Cyrl-RS"/>
              </w:rPr>
            </w:pPr>
            <w:r w:rsidRPr="00C25271">
              <w:rPr>
                <w:rFonts w:cs="Arial"/>
              </w:rPr>
              <w:t>4</w:t>
            </w:r>
            <w:r w:rsidRPr="00C25271">
              <w:rPr>
                <w:rFonts w:cs="Arial"/>
                <w:lang w:val="sr-Cyrl-RS"/>
              </w:rPr>
              <w:t>.</w:t>
            </w:r>
          </w:p>
        </w:tc>
        <w:tc>
          <w:tcPr>
            <w:tcW w:w="7574" w:type="dxa"/>
          </w:tcPr>
          <w:p w14:paraId="3AB01D39" w14:textId="77777777" w:rsidR="00C62AA7" w:rsidRPr="00C25271" w:rsidRDefault="00C62AA7" w:rsidP="004C3B38">
            <w:pPr>
              <w:tabs>
                <w:tab w:val="left" w:pos="317"/>
                <w:tab w:val="left" w:pos="360"/>
                <w:tab w:val="right" w:leader="dot" w:pos="9639"/>
              </w:tabs>
              <w:rPr>
                <w:rFonts w:cs="Arial"/>
              </w:rPr>
            </w:pPr>
            <w:r w:rsidRPr="00C25271">
              <w:rPr>
                <w:rFonts w:cs="Arial"/>
                <w:lang w:val="sr-Cyrl-RS"/>
              </w:rPr>
              <w:t>Услови за учешће у поступку ЈН и упутство како се доказује испуњеност услова</w:t>
            </w:r>
          </w:p>
        </w:tc>
        <w:tc>
          <w:tcPr>
            <w:tcW w:w="810" w:type="dxa"/>
          </w:tcPr>
          <w:p w14:paraId="115DE442" w14:textId="22F1AAE5" w:rsidR="00C62AA7" w:rsidRPr="00C25271" w:rsidRDefault="00C25271" w:rsidP="004C3B38">
            <w:pPr>
              <w:tabs>
                <w:tab w:val="left" w:pos="360"/>
                <w:tab w:val="left" w:pos="567"/>
                <w:tab w:val="right" w:leader="dot" w:pos="9639"/>
              </w:tabs>
              <w:jc w:val="center"/>
              <w:rPr>
                <w:lang w:val="sr-Latn-RS"/>
              </w:rPr>
            </w:pPr>
            <w:r w:rsidRPr="00C25271">
              <w:rPr>
                <w:lang w:val="sr-Latn-RS"/>
              </w:rPr>
              <w:t>63</w:t>
            </w:r>
          </w:p>
        </w:tc>
      </w:tr>
      <w:tr w:rsidR="00C62AA7" w:rsidRPr="00C25271" w14:paraId="5B634737" w14:textId="77777777" w:rsidTr="00C62AA7">
        <w:tc>
          <w:tcPr>
            <w:tcW w:w="564" w:type="dxa"/>
          </w:tcPr>
          <w:p w14:paraId="5E4D215A" w14:textId="77777777" w:rsidR="00C62AA7" w:rsidRPr="00C25271" w:rsidRDefault="00C62AA7" w:rsidP="004C3B38">
            <w:pPr>
              <w:tabs>
                <w:tab w:val="left" w:pos="360"/>
                <w:tab w:val="left" w:pos="567"/>
                <w:tab w:val="right" w:leader="dot" w:pos="9639"/>
              </w:tabs>
              <w:jc w:val="center"/>
              <w:rPr>
                <w:rFonts w:cs="Arial"/>
                <w:lang w:val="sr-Cyrl-RS"/>
              </w:rPr>
            </w:pPr>
            <w:r w:rsidRPr="00C25271">
              <w:rPr>
                <w:rFonts w:cs="Arial"/>
                <w:lang w:val="sr-Cyrl-RS"/>
              </w:rPr>
              <w:t>5.</w:t>
            </w:r>
          </w:p>
        </w:tc>
        <w:tc>
          <w:tcPr>
            <w:tcW w:w="7574" w:type="dxa"/>
          </w:tcPr>
          <w:p w14:paraId="50056631" w14:textId="77777777" w:rsidR="00C62AA7" w:rsidRPr="00C25271" w:rsidRDefault="00C62AA7" w:rsidP="004C3B38">
            <w:pPr>
              <w:tabs>
                <w:tab w:val="left" w:pos="317"/>
                <w:tab w:val="left" w:pos="360"/>
                <w:tab w:val="right" w:leader="dot" w:pos="9639"/>
              </w:tabs>
              <w:rPr>
                <w:rFonts w:cs="Arial"/>
                <w:lang w:val="sr-Cyrl-RS"/>
              </w:rPr>
            </w:pPr>
            <w:r w:rsidRPr="00C25271">
              <w:rPr>
                <w:rFonts w:cs="Arial"/>
                <w:lang w:val="sr-Cyrl-RS"/>
              </w:rPr>
              <w:t>Критеријум за доделу уговора</w:t>
            </w:r>
          </w:p>
        </w:tc>
        <w:tc>
          <w:tcPr>
            <w:tcW w:w="810" w:type="dxa"/>
          </w:tcPr>
          <w:p w14:paraId="7A2E403C" w14:textId="34B56663" w:rsidR="00C62AA7" w:rsidRPr="00C25271" w:rsidRDefault="00C25271" w:rsidP="004C3B38">
            <w:pPr>
              <w:tabs>
                <w:tab w:val="left" w:pos="360"/>
                <w:tab w:val="left" w:pos="567"/>
                <w:tab w:val="right" w:leader="dot" w:pos="9639"/>
              </w:tabs>
              <w:jc w:val="center"/>
              <w:rPr>
                <w:lang w:val="sr-Latn-RS"/>
              </w:rPr>
            </w:pPr>
            <w:r w:rsidRPr="00C25271">
              <w:rPr>
                <w:lang w:val="sr-Latn-RS"/>
              </w:rPr>
              <w:t>69</w:t>
            </w:r>
          </w:p>
        </w:tc>
      </w:tr>
      <w:tr w:rsidR="00C62AA7" w:rsidRPr="0058588C" w14:paraId="202C077E" w14:textId="77777777" w:rsidTr="00C62AA7">
        <w:tc>
          <w:tcPr>
            <w:tcW w:w="564" w:type="dxa"/>
          </w:tcPr>
          <w:p w14:paraId="0AAFE7EB" w14:textId="77777777" w:rsidR="00C62AA7" w:rsidRPr="00C25271" w:rsidRDefault="00C62AA7" w:rsidP="004C3B38">
            <w:pPr>
              <w:tabs>
                <w:tab w:val="left" w:pos="360"/>
                <w:tab w:val="left" w:pos="567"/>
                <w:tab w:val="right" w:leader="dot" w:pos="9639"/>
              </w:tabs>
              <w:jc w:val="center"/>
              <w:rPr>
                <w:rFonts w:cs="Arial"/>
              </w:rPr>
            </w:pPr>
            <w:r w:rsidRPr="00C25271">
              <w:rPr>
                <w:rFonts w:cs="Arial"/>
                <w:lang w:val="sr-Cyrl-RS"/>
              </w:rPr>
              <w:t>6</w:t>
            </w:r>
            <w:r w:rsidRPr="00C25271">
              <w:rPr>
                <w:rFonts w:cs="Arial"/>
              </w:rPr>
              <w:t>.</w:t>
            </w:r>
          </w:p>
        </w:tc>
        <w:tc>
          <w:tcPr>
            <w:tcW w:w="7574" w:type="dxa"/>
          </w:tcPr>
          <w:p w14:paraId="1960DB2B" w14:textId="77777777" w:rsidR="00C62AA7" w:rsidRPr="00C25271" w:rsidRDefault="00C62AA7" w:rsidP="004C3B38">
            <w:pPr>
              <w:tabs>
                <w:tab w:val="left" w:pos="360"/>
                <w:tab w:val="left" w:pos="567"/>
                <w:tab w:val="right" w:leader="dot" w:pos="9639"/>
              </w:tabs>
              <w:rPr>
                <w:rFonts w:cs="Arial"/>
                <w:lang w:val="sr-Cyrl-RS"/>
              </w:rPr>
            </w:pPr>
            <w:r w:rsidRPr="00C25271">
              <w:rPr>
                <w:rFonts w:cs="Arial"/>
                <w:lang w:val="sr-Cyrl-RS"/>
              </w:rPr>
              <w:t>Упутство понуђачима како да сачине понуду</w:t>
            </w:r>
          </w:p>
        </w:tc>
        <w:tc>
          <w:tcPr>
            <w:tcW w:w="810" w:type="dxa"/>
          </w:tcPr>
          <w:p w14:paraId="33C4CE53" w14:textId="42A8A3D1" w:rsidR="00C62AA7" w:rsidRPr="00BF77F4" w:rsidRDefault="00C25271" w:rsidP="004C3B38">
            <w:pPr>
              <w:tabs>
                <w:tab w:val="left" w:pos="360"/>
                <w:tab w:val="left" w:pos="567"/>
                <w:tab w:val="right" w:leader="dot" w:pos="9639"/>
              </w:tabs>
              <w:jc w:val="center"/>
              <w:rPr>
                <w:lang w:val="sr-Latn-RS"/>
              </w:rPr>
            </w:pPr>
            <w:r w:rsidRPr="00BF77F4">
              <w:rPr>
                <w:lang w:val="sr-Latn-RS"/>
              </w:rPr>
              <w:t>70</w:t>
            </w:r>
          </w:p>
        </w:tc>
      </w:tr>
      <w:tr w:rsidR="00C62AA7" w:rsidRPr="0058588C" w14:paraId="7C868566" w14:textId="77777777" w:rsidTr="00C62AA7">
        <w:tc>
          <w:tcPr>
            <w:tcW w:w="564" w:type="dxa"/>
          </w:tcPr>
          <w:p w14:paraId="54282F3C" w14:textId="77777777" w:rsidR="00C62AA7" w:rsidRPr="0058588C" w:rsidRDefault="00C62AA7" w:rsidP="004C3B38">
            <w:pPr>
              <w:tabs>
                <w:tab w:val="left" w:pos="360"/>
                <w:tab w:val="left" w:pos="567"/>
                <w:tab w:val="right" w:leader="dot" w:pos="9639"/>
              </w:tabs>
              <w:jc w:val="center"/>
              <w:rPr>
                <w:rFonts w:cs="Arial"/>
              </w:rPr>
            </w:pPr>
            <w:r w:rsidRPr="0058588C">
              <w:rPr>
                <w:rFonts w:cs="Arial"/>
                <w:lang w:val="sr-Cyrl-RS"/>
              </w:rPr>
              <w:t>7</w:t>
            </w:r>
            <w:r w:rsidRPr="0058588C">
              <w:rPr>
                <w:rFonts w:cs="Arial"/>
              </w:rPr>
              <w:t>.</w:t>
            </w:r>
          </w:p>
        </w:tc>
        <w:tc>
          <w:tcPr>
            <w:tcW w:w="7574" w:type="dxa"/>
          </w:tcPr>
          <w:p w14:paraId="24A8EF0F" w14:textId="6AF67578" w:rsidR="00C62AA7" w:rsidRPr="0058588C" w:rsidRDefault="00203B15" w:rsidP="00B5315C">
            <w:pPr>
              <w:tabs>
                <w:tab w:val="left" w:pos="360"/>
                <w:tab w:val="left" w:pos="567"/>
                <w:tab w:val="right" w:leader="dot" w:pos="9639"/>
              </w:tabs>
              <w:rPr>
                <w:rFonts w:cs="Arial"/>
                <w:lang w:val="sr-Cyrl-RS"/>
              </w:rPr>
            </w:pPr>
            <w:r>
              <w:rPr>
                <w:rFonts w:cs="Arial"/>
                <w:lang w:val="sr-Cyrl-RS"/>
              </w:rPr>
              <w:t>Обрасци (</w:t>
            </w:r>
            <w:r w:rsidR="00C25271">
              <w:rPr>
                <w:rFonts w:cs="Arial"/>
                <w:lang w:val="sr-Cyrl-RS"/>
              </w:rPr>
              <w:t>1 -11</w:t>
            </w:r>
            <w:r w:rsidR="00B5315C" w:rsidRPr="0058588C">
              <w:rPr>
                <w:rFonts w:cs="Arial"/>
                <w:lang w:val="sr-Cyrl-RS"/>
              </w:rPr>
              <w:t>)</w:t>
            </w:r>
          </w:p>
        </w:tc>
        <w:tc>
          <w:tcPr>
            <w:tcW w:w="810" w:type="dxa"/>
          </w:tcPr>
          <w:p w14:paraId="7FE7D941" w14:textId="06ED5559" w:rsidR="00C62AA7" w:rsidRPr="00BF77F4" w:rsidRDefault="00C25271" w:rsidP="004C3B38">
            <w:pPr>
              <w:tabs>
                <w:tab w:val="left" w:pos="360"/>
                <w:tab w:val="left" w:pos="567"/>
                <w:tab w:val="right" w:leader="dot" w:pos="9639"/>
              </w:tabs>
              <w:jc w:val="center"/>
            </w:pPr>
            <w:r w:rsidRPr="00BF77F4">
              <w:t>85</w:t>
            </w:r>
          </w:p>
        </w:tc>
      </w:tr>
      <w:tr w:rsidR="00C62AA7" w:rsidRPr="00122DF1" w14:paraId="38A2A42F" w14:textId="77777777" w:rsidTr="00C62AA7">
        <w:tc>
          <w:tcPr>
            <w:tcW w:w="564" w:type="dxa"/>
          </w:tcPr>
          <w:p w14:paraId="4FB8A4BF" w14:textId="77777777" w:rsidR="00C62AA7" w:rsidRPr="00122DF1" w:rsidRDefault="00C62AA7" w:rsidP="004C3B38">
            <w:pPr>
              <w:tabs>
                <w:tab w:val="left" w:pos="360"/>
                <w:tab w:val="left" w:pos="567"/>
                <w:tab w:val="right" w:leader="dot" w:pos="9639"/>
              </w:tabs>
              <w:jc w:val="center"/>
              <w:rPr>
                <w:rFonts w:cs="Arial"/>
                <w:lang w:val="sr-Cyrl-RS"/>
              </w:rPr>
            </w:pPr>
            <w:r w:rsidRPr="00122DF1">
              <w:rPr>
                <w:rFonts w:cs="Arial"/>
                <w:lang w:val="sr-Cyrl-RS"/>
              </w:rPr>
              <w:t>8.</w:t>
            </w:r>
          </w:p>
        </w:tc>
        <w:tc>
          <w:tcPr>
            <w:tcW w:w="7574" w:type="dxa"/>
          </w:tcPr>
          <w:p w14:paraId="7995159D" w14:textId="77777777" w:rsidR="00C62AA7" w:rsidRPr="00122DF1" w:rsidRDefault="00C62AA7" w:rsidP="004C3B38">
            <w:pPr>
              <w:tabs>
                <w:tab w:val="left" w:pos="360"/>
                <w:tab w:val="left" w:pos="567"/>
                <w:tab w:val="right" w:leader="dot" w:pos="9639"/>
              </w:tabs>
              <w:rPr>
                <w:rFonts w:cs="Arial"/>
                <w:lang w:val="sr-Cyrl-RS"/>
              </w:rPr>
            </w:pPr>
            <w:r w:rsidRPr="00122DF1">
              <w:rPr>
                <w:rFonts w:cs="Arial"/>
                <w:lang w:val="sr-Cyrl-RS"/>
              </w:rPr>
              <w:t>Модел уговора</w:t>
            </w:r>
          </w:p>
        </w:tc>
        <w:tc>
          <w:tcPr>
            <w:tcW w:w="810" w:type="dxa"/>
          </w:tcPr>
          <w:p w14:paraId="676B2D41" w14:textId="477AC7E9" w:rsidR="00C62AA7" w:rsidRPr="00BF77F4" w:rsidRDefault="00C25271" w:rsidP="004C3B38">
            <w:pPr>
              <w:tabs>
                <w:tab w:val="left" w:pos="360"/>
                <w:tab w:val="left" w:pos="567"/>
                <w:tab w:val="right" w:leader="dot" w:pos="9639"/>
              </w:tabs>
              <w:jc w:val="center"/>
            </w:pPr>
            <w:r w:rsidRPr="00BF77F4">
              <w:t>107</w:t>
            </w:r>
          </w:p>
          <w:p w14:paraId="15B41552" w14:textId="77777777" w:rsidR="00720AC7" w:rsidRPr="00BF77F4" w:rsidRDefault="00720AC7" w:rsidP="004C3B38">
            <w:pPr>
              <w:tabs>
                <w:tab w:val="left" w:pos="360"/>
                <w:tab w:val="left" w:pos="567"/>
                <w:tab w:val="right" w:leader="dot" w:pos="9639"/>
              </w:tabs>
              <w:jc w:val="center"/>
            </w:pPr>
          </w:p>
        </w:tc>
      </w:tr>
    </w:tbl>
    <w:p w14:paraId="52817E28" w14:textId="77777777" w:rsidR="009D3699" w:rsidRPr="00122DF1" w:rsidRDefault="009D3699" w:rsidP="000C50A0">
      <w:pPr>
        <w:pStyle w:val="BodyText"/>
        <w:spacing w:before="0"/>
        <w:rPr>
          <w:rFonts w:cs="Arial"/>
          <w:b/>
          <w:spacing w:val="80"/>
          <w:sz w:val="22"/>
          <w:szCs w:val="22"/>
        </w:rPr>
      </w:pPr>
    </w:p>
    <w:p w14:paraId="4CD1B1A0" w14:textId="06419CC2" w:rsidR="00F5264D" w:rsidRPr="00122DF1" w:rsidRDefault="00C53AC6" w:rsidP="00C53AC6">
      <w:pPr>
        <w:jc w:val="right"/>
        <w:rPr>
          <w:rFonts w:cs="Arial"/>
          <w:color w:val="548DD4" w:themeColor="text2" w:themeTint="99"/>
          <w:lang w:val="sr-Cyrl-CS"/>
        </w:rPr>
      </w:pPr>
      <w:r w:rsidRPr="00122DF1">
        <w:rPr>
          <w:rFonts w:cs="Arial"/>
          <w:bCs/>
          <w:noProof/>
          <w:lang w:val="sr-Cyrl-CS"/>
        </w:rPr>
        <w:t xml:space="preserve">Укупан број страна </w:t>
      </w:r>
      <w:r w:rsidRPr="00BF77F4">
        <w:rPr>
          <w:rFonts w:cs="Arial"/>
          <w:bCs/>
          <w:noProof/>
          <w:lang w:val="sr-Cyrl-CS"/>
        </w:rPr>
        <w:t xml:space="preserve">документације: </w:t>
      </w:r>
      <w:r w:rsidR="00C25271" w:rsidRPr="00BF77F4">
        <w:rPr>
          <w:rFonts w:cs="Arial"/>
          <w:bCs/>
          <w:noProof/>
          <w:lang w:val="sr-Cyrl-CS"/>
        </w:rPr>
        <w:t>118</w:t>
      </w:r>
    </w:p>
    <w:p w14:paraId="239832F3" w14:textId="77777777" w:rsidR="001853E1" w:rsidRPr="00122DF1" w:rsidRDefault="001853E1" w:rsidP="000C50A0">
      <w:pPr>
        <w:pStyle w:val="BodyText"/>
        <w:spacing w:before="0"/>
        <w:rPr>
          <w:rFonts w:cs="Arial"/>
          <w:sz w:val="22"/>
          <w:szCs w:val="22"/>
        </w:rPr>
      </w:pPr>
    </w:p>
    <w:p w14:paraId="20E7565E" w14:textId="77777777" w:rsidR="00FA0E61" w:rsidRPr="00122DF1" w:rsidRDefault="00473AD5" w:rsidP="007D2C75">
      <w:pPr>
        <w:pStyle w:val="Heading10"/>
        <w:numPr>
          <w:ilvl w:val="0"/>
          <w:numId w:val="15"/>
        </w:numPr>
        <w:rPr>
          <w:rFonts w:cs="Arial"/>
          <w:lang w:val="en-US"/>
        </w:rPr>
      </w:pPr>
      <w:r w:rsidRPr="00122DF1">
        <w:rPr>
          <w:rFonts w:cs="Arial"/>
          <w:lang w:val="ru-RU"/>
        </w:rPr>
        <w:br w:type="page"/>
      </w:r>
      <w:bookmarkStart w:id="12" w:name="_Toc430335136"/>
      <w:bookmarkStart w:id="13" w:name="_Toc442559876"/>
      <w:bookmarkStart w:id="14" w:name="_Toc427817447"/>
      <w:r w:rsidR="00FA0E61" w:rsidRPr="00122DF1">
        <w:rPr>
          <w:rFonts w:cs="Arial"/>
        </w:rPr>
        <w:lastRenderedPageBreak/>
        <w:t>ОПШТИ ПОДАЦИ О ЈАВНОЈ НАБАВЦИ</w:t>
      </w:r>
      <w:bookmarkEnd w:id="12"/>
      <w:bookmarkEnd w:id="13"/>
    </w:p>
    <w:p w14:paraId="65E90F91" w14:textId="77777777" w:rsidR="004276AD" w:rsidRPr="0058588C"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76"/>
      </w:tblGrid>
      <w:tr w:rsidR="004276AD" w:rsidRPr="0058588C" w14:paraId="411EB69F" w14:textId="77777777" w:rsidTr="002E12CC">
        <w:tc>
          <w:tcPr>
            <w:tcW w:w="3032" w:type="dxa"/>
            <w:shd w:val="clear" w:color="auto" w:fill="auto"/>
          </w:tcPr>
          <w:p w14:paraId="39070917" w14:textId="77777777" w:rsidR="002E12CC" w:rsidRPr="0058588C" w:rsidRDefault="002E12CC" w:rsidP="004276AD">
            <w:pPr>
              <w:autoSpaceDE w:val="0"/>
              <w:autoSpaceDN w:val="0"/>
              <w:adjustRightInd w:val="0"/>
              <w:jc w:val="center"/>
              <w:rPr>
                <w:rFonts w:eastAsia="TimesNewRomanPSMT" w:cs="Arial"/>
                <w:bCs/>
              </w:rPr>
            </w:pPr>
          </w:p>
          <w:p w14:paraId="5DF481E8" w14:textId="77777777" w:rsidR="002E12CC" w:rsidRPr="0058588C" w:rsidRDefault="002E12CC" w:rsidP="004276AD">
            <w:pPr>
              <w:autoSpaceDE w:val="0"/>
              <w:autoSpaceDN w:val="0"/>
              <w:adjustRightInd w:val="0"/>
              <w:jc w:val="center"/>
              <w:rPr>
                <w:rFonts w:eastAsia="TimesNewRomanPSMT" w:cs="Arial"/>
                <w:bCs/>
              </w:rPr>
            </w:pPr>
          </w:p>
          <w:p w14:paraId="08289739" w14:textId="77777777" w:rsidR="004276AD" w:rsidRDefault="004276AD" w:rsidP="004276AD">
            <w:pPr>
              <w:autoSpaceDE w:val="0"/>
              <w:autoSpaceDN w:val="0"/>
              <w:adjustRightInd w:val="0"/>
              <w:jc w:val="center"/>
              <w:rPr>
                <w:rFonts w:eastAsia="TimesNewRomanPSMT" w:cs="Arial"/>
                <w:bCs/>
              </w:rPr>
            </w:pPr>
            <w:r w:rsidRPr="0058588C">
              <w:rPr>
                <w:rFonts w:eastAsia="TimesNewRomanPSMT" w:cs="Arial"/>
                <w:bCs/>
              </w:rPr>
              <w:t>Назив и адреса Наручиоца</w:t>
            </w:r>
          </w:p>
          <w:p w14:paraId="183E1570" w14:textId="77777777" w:rsidR="00C14149" w:rsidRPr="00400E2E" w:rsidRDefault="00C14149" w:rsidP="004276AD">
            <w:pPr>
              <w:autoSpaceDE w:val="0"/>
              <w:autoSpaceDN w:val="0"/>
              <w:adjustRightInd w:val="0"/>
              <w:jc w:val="center"/>
              <w:rPr>
                <w:rFonts w:eastAsia="TimesNewRomanPSMT" w:cs="Arial"/>
                <w:bCs/>
                <w:lang w:val="sr-Cyrl-RS"/>
              </w:rPr>
            </w:pPr>
            <w:r>
              <w:rPr>
                <w:rFonts w:eastAsia="TimesNewRomanPSMT" w:cs="Arial"/>
                <w:bCs/>
                <w:lang w:val="sr-Cyrl-RS"/>
              </w:rPr>
              <w:t>Скраћени назив Наручиоца</w:t>
            </w:r>
          </w:p>
        </w:tc>
        <w:tc>
          <w:tcPr>
            <w:tcW w:w="6213" w:type="dxa"/>
            <w:shd w:val="clear" w:color="auto" w:fill="auto"/>
          </w:tcPr>
          <w:p w14:paraId="20C93837" w14:textId="77777777" w:rsidR="00650BEF" w:rsidRPr="0058588C" w:rsidRDefault="00650BEF" w:rsidP="00650BEF">
            <w:pPr>
              <w:suppressAutoHyphens/>
              <w:spacing w:line="100" w:lineRule="atLeast"/>
              <w:jc w:val="center"/>
              <w:rPr>
                <w:rFonts w:cs="Arial"/>
              </w:rPr>
            </w:pPr>
            <w:r w:rsidRPr="0058588C">
              <w:rPr>
                <w:rFonts w:cs="Arial"/>
              </w:rPr>
              <w:t>Јавно предузеће „Електропривреда Србије“ Београд,</w:t>
            </w:r>
          </w:p>
          <w:p w14:paraId="627E573E" w14:textId="77777777" w:rsidR="00650BEF" w:rsidRPr="0058588C" w:rsidRDefault="00650BEF" w:rsidP="00650BEF">
            <w:pPr>
              <w:suppressAutoHyphens/>
              <w:spacing w:line="100" w:lineRule="atLeast"/>
              <w:jc w:val="center"/>
              <w:rPr>
                <w:rFonts w:cs="Arial"/>
              </w:rPr>
            </w:pPr>
            <w:r w:rsidRPr="0058588C">
              <w:rPr>
                <w:rFonts w:cs="Arial"/>
              </w:rPr>
              <w:t>Улица царице Милице бр.2, 11000 Београд</w:t>
            </w:r>
          </w:p>
          <w:p w14:paraId="23E5C762" w14:textId="77777777" w:rsidR="002E12CC" w:rsidRPr="0058588C" w:rsidRDefault="00650BEF" w:rsidP="0025721B">
            <w:pPr>
              <w:suppressAutoHyphens/>
              <w:spacing w:line="100" w:lineRule="atLeast"/>
              <w:jc w:val="center"/>
              <w:rPr>
                <w:rFonts w:cs="Arial"/>
                <w:lang w:val="sr-Cyrl-RS"/>
              </w:rPr>
            </w:pPr>
            <w:r w:rsidRPr="0058588C">
              <w:rPr>
                <w:rFonts w:cs="Arial"/>
                <w:lang w:val="sr-Cyrl-RS"/>
              </w:rPr>
              <w:t xml:space="preserve"> ЈП ЕПС</w:t>
            </w:r>
          </w:p>
        </w:tc>
      </w:tr>
      <w:tr w:rsidR="004276AD" w:rsidRPr="0058588C" w14:paraId="763DF91A" w14:textId="77777777" w:rsidTr="002E12CC">
        <w:tc>
          <w:tcPr>
            <w:tcW w:w="3032" w:type="dxa"/>
            <w:shd w:val="clear" w:color="auto" w:fill="auto"/>
          </w:tcPr>
          <w:p w14:paraId="5250B832" w14:textId="77777777"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Интернет страница Наручиоца</w:t>
            </w:r>
          </w:p>
        </w:tc>
        <w:tc>
          <w:tcPr>
            <w:tcW w:w="6213" w:type="dxa"/>
            <w:shd w:val="clear" w:color="auto" w:fill="auto"/>
          </w:tcPr>
          <w:p w14:paraId="7DB7261C" w14:textId="77777777" w:rsidR="002E12CC" w:rsidRPr="0058588C" w:rsidRDefault="00C25271" w:rsidP="00650BEF">
            <w:pPr>
              <w:autoSpaceDE w:val="0"/>
              <w:autoSpaceDN w:val="0"/>
              <w:adjustRightInd w:val="0"/>
              <w:jc w:val="center"/>
              <w:rPr>
                <w:rFonts w:eastAsia="Arial Unicode MS" w:cs="Arial"/>
                <w:color w:val="00B0F0"/>
                <w:kern w:val="1"/>
                <w:u w:val="single"/>
                <w:lang w:eastAsia="ar-SA"/>
              </w:rPr>
            </w:pPr>
            <w:hyperlink r:id="rId165" w:history="1">
              <w:r w:rsidR="004276AD" w:rsidRPr="0058588C">
                <w:rPr>
                  <w:rStyle w:val="Hyperlink"/>
                  <w:rFonts w:eastAsia="Arial Unicode MS" w:cs="Arial"/>
                  <w:color w:val="00B0F0"/>
                  <w:kern w:val="1"/>
                  <w:lang w:eastAsia="ar-SA"/>
                </w:rPr>
                <w:t>www.eps.rs</w:t>
              </w:r>
            </w:hyperlink>
          </w:p>
        </w:tc>
      </w:tr>
      <w:tr w:rsidR="004276AD" w:rsidRPr="0058588C" w14:paraId="4906AC94" w14:textId="77777777" w:rsidTr="002E12CC">
        <w:tc>
          <w:tcPr>
            <w:tcW w:w="3032" w:type="dxa"/>
            <w:shd w:val="clear" w:color="auto" w:fill="auto"/>
          </w:tcPr>
          <w:p w14:paraId="428A613E" w14:textId="77777777"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Врста поступка</w:t>
            </w:r>
          </w:p>
        </w:tc>
        <w:tc>
          <w:tcPr>
            <w:tcW w:w="6213" w:type="dxa"/>
            <w:shd w:val="clear" w:color="auto" w:fill="auto"/>
            <w:vAlign w:val="center"/>
          </w:tcPr>
          <w:p w14:paraId="51C158AC" w14:textId="77777777" w:rsidR="0025721B" w:rsidRPr="0025721B" w:rsidRDefault="0025721B" w:rsidP="0025721B">
            <w:pPr>
              <w:autoSpaceDE w:val="0"/>
              <w:autoSpaceDN w:val="0"/>
              <w:adjustRightInd w:val="0"/>
              <w:jc w:val="center"/>
              <w:rPr>
                <w:rFonts w:eastAsia="TimesNewRomanPSMT" w:cs="Arial"/>
                <w:b/>
                <w:bCs/>
                <w:lang w:val="sr-Cyrl-RS"/>
              </w:rPr>
            </w:pPr>
            <w:r w:rsidRPr="0025721B">
              <w:rPr>
                <w:rFonts w:eastAsia="TimesNewRomanPSMT" w:cs="Arial"/>
                <w:b/>
                <w:bCs/>
                <w:lang w:val="sr-Cyrl-RS"/>
              </w:rPr>
              <w:t>Отворени поступак –резервисана набавка</w:t>
            </w:r>
          </w:p>
          <w:p w14:paraId="01738D77" w14:textId="59B6A4F7" w:rsidR="0025721B" w:rsidRPr="0058588C" w:rsidRDefault="0025721B" w:rsidP="008164F4">
            <w:pPr>
              <w:autoSpaceDE w:val="0"/>
              <w:autoSpaceDN w:val="0"/>
              <w:adjustRightInd w:val="0"/>
              <w:rPr>
                <w:rFonts w:eastAsia="TimesNewRomanPSMT" w:cs="Arial"/>
                <w:bCs/>
                <w:lang w:val="sr-Cyrl-RS"/>
              </w:rPr>
            </w:pPr>
            <w:r w:rsidRPr="0025721B">
              <w:rPr>
                <w:rFonts w:eastAsia="TimesNewRomanPSMT" w:cs="Arial"/>
                <w:bCs/>
                <w:lang w:val="sr-Cyrl-RS"/>
              </w:rPr>
              <w:t>У поступку јавне набавке могу учествовати само установе,</w:t>
            </w:r>
            <w:r w:rsidR="008164F4">
              <w:rPr>
                <w:rFonts w:eastAsia="TimesNewRomanPSMT" w:cs="Arial"/>
                <w:bCs/>
                <w:lang w:val="sr-Cyrl-RS"/>
              </w:rPr>
              <w:t xml:space="preserve"> </w:t>
            </w:r>
            <w:r w:rsidRPr="0025721B">
              <w:rPr>
                <w:rFonts w:eastAsia="TimesNewRomanPSMT" w:cs="Arial"/>
                <w:bCs/>
                <w:lang w:val="sr-Cyrl-RS"/>
              </w:rPr>
              <w:t>организације,</w:t>
            </w:r>
            <w:r w:rsidR="008164F4">
              <w:rPr>
                <w:rFonts w:eastAsia="TimesNewRomanPSMT" w:cs="Arial"/>
                <w:bCs/>
                <w:lang w:val="sr-Cyrl-RS"/>
              </w:rPr>
              <w:t xml:space="preserve"> </w:t>
            </w:r>
            <w:r w:rsidRPr="0025721B">
              <w:rPr>
                <w:rFonts w:eastAsia="TimesNewRomanPSMT" w:cs="Arial"/>
                <w:bCs/>
                <w:lang w:val="sr-Cyrl-RS"/>
              </w:rPr>
              <w:t>удружења или привредни субјекти за радно оспособљавање,професионалну рехабилитацију и запошљавање лица са инвалидитетом</w:t>
            </w:r>
            <w:r w:rsidR="008164F4">
              <w:rPr>
                <w:rFonts w:eastAsia="TimesNewRomanPSMT" w:cs="Arial"/>
                <w:bCs/>
                <w:lang w:val="sr-Cyrl-RS"/>
              </w:rPr>
              <w:t>.</w:t>
            </w:r>
          </w:p>
        </w:tc>
      </w:tr>
      <w:tr w:rsidR="004276AD" w:rsidRPr="0058588C" w14:paraId="1AD051AF" w14:textId="77777777" w:rsidTr="002E12CC">
        <w:trPr>
          <w:trHeight w:val="575"/>
        </w:trPr>
        <w:tc>
          <w:tcPr>
            <w:tcW w:w="3032" w:type="dxa"/>
            <w:shd w:val="clear" w:color="auto" w:fill="auto"/>
          </w:tcPr>
          <w:p w14:paraId="201772E6" w14:textId="77777777"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Предмет јавне набавке</w:t>
            </w:r>
          </w:p>
        </w:tc>
        <w:tc>
          <w:tcPr>
            <w:tcW w:w="6213" w:type="dxa"/>
            <w:shd w:val="clear" w:color="auto" w:fill="auto"/>
          </w:tcPr>
          <w:p w14:paraId="3E9FAB49" w14:textId="77777777" w:rsidR="004276AD" w:rsidRPr="0058588C" w:rsidRDefault="004276AD" w:rsidP="0025721B">
            <w:pPr>
              <w:pStyle w:val="Heading10"/>
              <w:jc w:val="center"/>
              <w:rPr>
                <w:rFonts w:cs="Arial"/>
                <w:b w:val="0"/>
                <w:lang w:val="sr-Cyrl-RS"/>
              </w:rPr>
            </w:pPr>
            <w:bookmarkStart w:id="15" w:name="_Toc442559877"/>
            <w:r w:rsidRPr="0058588C">
              <w:rPr>
                <w:rFonts w:cs="Arial"/>
                <w:b w:val="0"/>
              </w:rPr>
              <w:t>Набавка добара:</w:t>
            </w:r>
            <w:bookmarkEnd w:id="15"/>
            <w:r w:rsidR="00834CEC" w:rsidRPr="0058588C">
              <w:rPr>
                <w:rFonts w:cs="Arial"/>
                <w:b w:val="0"/>
                <w:lang w:val="sr-Cyrl-RS"/>
              </w:rPr>
              <w:t xml:space="preserve"> </w:t>
            </w:r>
            <w:r w:rsidR="0025721B" w:rsidRPr="0025721B">
              <w:rPr>
                <w:rFonts w:cs="Arial"/>
                <w:b w:val="0"/>
                <w:lang w:val="sr-Cyrl-RS"/>
              </w:rPr>
              <w:t>Сре</w:t>
            </w:r>
            <w:r w:rsidR="0025721B">
              <w:rPr>
                <w:rFonts w:cs="Arial"/>
                <w:b w:val="0"/>
                <w:lang w:val="sr-Cyrl-RS"/>
              </w:rPr>
              <w:t xml:space="preserve">дства и опрема за личну заштиту </w:t>
            </w:r>
            <w:r w:rsidR="0025721B" w:rsidRPr="0025721B">
              <w:rPr>
                <w:rFonts w:cs="Arial"/>
                <w:b w:val="0"/>
                <w:lang w:val="sr-Cyrl-RS"/>
              </w:rPr>
              <w:t>на раду – одећа и обућа</w:t>
            </w:r>
          </w:p>
          <w:p w14:paraId="0E7ADF2C" w14:textId="77777777" w:rsidR="004276AD" w:rsidRPr="0058588C" w:rsidRDefault="004276AD" w:rsidP="0025721B">
            <w:pPr>
              <w:jc w:val="center"/>
              <w:rPr>
                <w:rFonts w:cs="Arial"/>
              </w:rPr>
            </w:pPr>
          </w:p>
        </w:tc>
      </w:tr>
      <w:tr w:rsidR="002E12CC" w:rsidRPr="0058588C" w14:paraId="1D347D3A" w14:textId="77777777" w:rsidTr="002E12CC">
        <w:trPr>
          <w:trHeight w:val="995"/>
        </w:trPr>
        <w:tc>
          <w:tcPr>
            <w:tcW w:w="3032" w:type="dxa"/>
            <w:shd w:val="clear" w:color="auto" w:fill="auto"/>
          </w:tcPr>
          <w:p w14:paraId="44DA70FA" w14:textId="77777777" w:rsidR="002E12CC" w:rsidRPr="0058588C" w:rsidRDefault="002E12CC" w:rsidP="002E12CC">
            <w:pPr>
              <w:autoSpaceDE w:val="0"/>
              <w:autoSpaceDN w:val="0"/>
              <w:adjustRightInd w:val="0"/>
              <w:jc w:val="center"/>
              <w:rPr>
                <w:rFonts w:eastAsia="TimesNewRomanPSMT" w:cs="Arial"/>
                <w:bCs/>
              </w:rPr>
            </w:pPr>
          </w:p>
          <w:p w14:paraId="0B2D0ED3" w14:textId="77777777" w:rsidR="002E12CC" w:rsidRPr="0058588C" w:rsidRDefault="002E12CC" w:rsidP="002E12CC">
            <w:pPr>
              <w:autoSpaceDE w:val="0"/>
              <w:autoSpaceDN w:val="0"/>
              <w:adjustRightInd w:val="0"/>
              <w:jc w:val="center"/>
              <w:rPr>
                <w:rFonts w:eastAsia="TimesNewRomanPSMT" w:cs="Arial"/>
                <w:bCs/>
              </w:rPr>
            </w:pPr>
            <w:r w:rsidRPr="0058588C">
              <w:rPr>
                <w:rFonts w:cs="Arial"/>
              </w:rPr>
              <w:t>Опис сваке партије</w:t>
            </w:r>
          </w:p>
        </w:tc>
        <w:tc>
          <w:tcPr>
            <w:tcW w:w="6213" w:type="dxa"/>
            <w:shd w:val="clear" w:color="auto" w:fill="auto"/>
            <w:vAlign w:val="center"/>
          </w:tcPr>
          <w:p w14:paraId="5A9E6C9F" w14:textId="77777777" w:rsidR="002E12CC" w:rsidRPr="002014C0" w:rsidRDefault="0025721B" w:rsidP="00834CEC">
            <w:pPr>
              <w:autoSpaceDE w:val="0"/>
              <w:autoSpaceDN w:val="0"/>
              <w:adjustRightInd w:val="0"/>
              <w:ind w:left="252"/>
              <w:jc w:val="left"/>
              <w:rPr>
                <w:rFonts w:eastAsia="TimesNewRomanPSMT" w:cs="Arial"/>
                <w:bCs/>
                <w:lang w:val="sr-Cyrl-RS"/>
              </w:rPr>
            </w:pPr>
            <w:r w:rsidRPr="002014C0">
              <w:rPr>
                <w:rFonts w:eastAsia="TimesNewRomanPSMT" w:cs="Arial"/>
                <w:bCs/>
                <w:lang w:val="ru-RU"/>
              </w:rPr>
              <w:t xml:space="preserve">Партија 1- </w:t>
            </w:r>
            <w:r w:rsidRPr="002014C0">
              <w:rPr>
                <w:rFonts w:eastAsia="TimesNewRomanPSMT" w:cs="Arial"/>
                <w:bCs/>
                <w:lang w:val="sr-Cyrl-RS"/>
              </w:rPr>
              <w:t>Заштитна и радна одећа</w:t>
            </w:r>
          </w:p>
          <w:p w14:paraId="0ABA03E7" w14:textId="77777777" w:rsidR="00834CEC" w:rsidRPr="0058588C" w:rsidRDefault="00834CEC" w:rsidP="0025721B">
            <w:pPr>
              <w:autoSpaceDE w:val="0"/>
              <w:autoSpaceDN w:val="0"/>
              <w:adjustRightInd w:val="0"/>
              <w:ind w:left="252"/>
              <w:jc w:val="left"/>
              <w:rPr>
                <w:rFonts w:eastAsia="TimesNewRomanPSMT" w:cs="Arial"/>
                <w:b/>
                <w:bCs/>
                <w:lang w:val="sr-Cyrl-RS"/>
              </w:rPr>
            </w:pPr>
            <w:r w:rsidRPr="002014C0">
              <w:rPr>
                <w:rFonts w:eastAsia="TimesNewRomanPSMT" w:cs="Arial"/>
                <w:bCs/>
                <w:lang w:val="sr-Cyrl-RS"/>
              </w:rPr>
              <w:t>Партија 2.</w:t>
            </w:r>
            <w:r w:rsidR="0025721B" w:rsidRPr="002014C0">
              <w:rPr>
                <w:rFonts w:eastAsia="TimesNewRomanPSMT" w:cs="Arial"/>
                <w:bCs/>
                <w:lang w:val="sr-Cyrl-RS"/>
              </w:rPr>
              <w:t>-</w:t>
            </w:r>
            <w:r w:rsidRPr="002014C0">
              <w:rPr>
                <w:rFonts w:eastAsia="TimesNewRomanPSMT" w:cs="Arial"/>
                <w:bCs/>
                <w:lang w:val="sr-Cyrl-RS"/>
              </w:rPr>
              <w:t xml:space="preserve"> </w:t>
            </w:r>
            <w:r w:rsidR="0025721B" w:rsidRPr="002014C0">
              <w:rPr>
                <w:rFonts w:cs="Arial"/>
                <w:sz w:val="24"/>
                <w:szCs w:val="24"/>
                <w:lang w:val="sr-Cyrl-RS"/>
              </w:rPr>
              <w:t>Заштитна и радна обућа</w:t>
            </w:r>
          </w:p>
        </w:tc>
      </w:tr>
      <w:tr w:rsidR="004276AD" w:rsidRPr="0058588C" w14:paraId="77E823BC" w14:textId="77777777" w:rsidTr="002E12CC">
        <w:trPr>
          <w:trHeight w:val="594"/>
        </w:trPr>
        <w:tc>
          <w:tcPr>
            <w:tcW w:w="3032" w:type="dxa"/>
            <w:shd w:val="clear" w:color="auto" w:fill="auto"/>
          </w:tcPr>
          <w:p w14:paraId="01B4D86A" w14:textId="77777777"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Циљ поступка</w:t>
            </w:r>
          </w:p>
        </w:tc>
        <w:tc>
          <w:tcPr>
            <w:tcW w:w="6213" w:type="dxa"/>
            <w:shd w:val="clear" w:color="auto" w:fill="auto"/>
          </w:tcPr>
          <w:p w14:paraId="11DF12C8" w14:textId="77777777"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 xml:space="preserve"> Закључење Уговора о јавној набавци </w:t>
            </w:r>
          </w:p>
          <w:p w14:paraId="35E045F2" w14:textId="77777777" w:rsidR="002E12CC" w:rsidRPr="0058588C" w:rsidRDefault="002E12CC" w:rsidP="002E12CC">
            <w:pPr>
              <w:autoSpaceDE w:val="0"/>
              <w:autoSpaceDN w:val="0"/>
              <w:adjustRightInd w:val="0"/>
              <w:rPr>
                <w:rFonts w:eastAsia="TimesNewRomanPSMT" w:cs="Arial"/>
                <w:b/>
                <w:bCs/>
                <w:color w:val="FF0000"/>
              </w:rPr>
            </w:pPr>
          </w:p>
        </w:tc>
      </w:tr>
      <w:tr w:rsidR="004276AD" w:rsidRPr="0058588C" w14:paraId="603CDFE9" w14:textId="77777777" w:rsidTr="002E12CC">
        <w:trPr>
          <w:trHeight w:val="1057"/>
        </w:trPr>
        <w:tc>
          <w:tcPr>
            <w:tcW w:w="3032" w:type="dxa"/>
            <w:shd w:val="clear" w:color="auto" w:fill="auto"/>
          </w:tcPr>
          <w:p w14:paraId="1FAFE6CC" w14:textId="77777777" w:rsidR="004276AD" w:rsidRPr="0058588C" w:rsidRDefault="004276AD" w:rsidP="004276AD">
            <w:pPr>
              <w:autoSpaceDE w:val="0"/>
              <w:autoSpaceDN w:val="0"/>
              <w:adjustRightInd w:val="0"/>
              <w:jc w:val="center"/>
              <w:rPr>
                <w:rFonts w:eastAsia="TimesNewRomanPSMT" w:cs="Arial"/>
                <w:bCs/>
              </w:rPr>
            </w:pPr>
          </w:p>
          <w:p w14:paraId="3A35F18F" w14:textId="77777777"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Контакт</w:t>
            </w:r>
          </w:p>
        </w:tc>
        <w:tc>
          <w:tcPr>
            <w:tcW w:w="6213" w:type="dxa"/>
            <w:shd w:val="clear" w:color="auto" w:fill="auto"/>
            <w:vAlign w:val="center"/>
          </w:tcPr>
          <w:p w14:paraId="4280BF6F" w14:textId="77777777" w:rsidR="00203B15" w:rsidRPr="00203B15" w:rsidRDefault="00650BEF" w:rsidP="00203B15">
            <w:pPr>
              <w:jc w:val="center"/>
              <w:rPr>
                <w:rFonts w:cs="Arial"/>
                <w:color w:val="0000FF"/>
                <w:u w:val="single"/>
                <w:lang w:val="sr-Latn-RS"/>
              </w:rPr>
            </w:pPr>
            <w:r w:rsidRPr="0058588C">
              <w:rPr>
                <w:rFonts w:cs="Arial"/>
                <w:lang w:val="sr-Cyrl-RS"/>
              </w:rPr>
              <w:t xml:space="preserve">Марко Вујаковић, </w:t>
            </w:r>
            <w:r w:rsidRPr="0058588C">
              <w:rPr>
                <w:rFonts w:cs="Arial"/>
              </w:rPr>
              <w:t xml:space="preserve">e-mail: </w:t>
            </w:r>
            <w:hyperlink r:id="rId166" w:history="1">
              <w:r w:rsidRPr="0058588C">
                <w:rPr>
                  <w:rStyle w:val="Hyperlink"/>
                  <w:rFonts w:cs="Arial"/>
                </w:rPr>
                <w:t>marko.vujakovic@</w:t>
              </w:r>
              <w:r w:rsidRPr="0058588C">
                <w:rPr>
                  <w:rStyle w:val="Hyperlink"/>
                  <w:rFonts w:cs="Arial"/>
                  <w:lang w:val="sr-Latn-RS"/>
                </w:rPr>
                <w:t>eps.rs</w:t>
              </w:r>
            </w:hyperlink>
          </w:p>
        </w:tc>
      </w:tr>
    </w:tbl>
    <w:p w14:paraId="1A66DEA4" w14:textId="77777777" w:rsidR="002E12CC" w:rsidRPr="0058588C" w:rsidRDefault="002E12CC" w:rsidP="000C50A0">
      <w:pPr>
        <w:spacing w:before="0"/>
        <w:rPr>
          <w:rFonts w:cs="Arial"/>
        </w:rPr>
      </w:pPr>
    </w:p>
    <w:p w14:paraId="7777E9C1" w14:textId="77777777" w:rsidR="002E12CC" w:rsidRPr="0058588C" w:rsidRDefault="002E12CC" w:rsidP="007D2C75">
      <w:pPr>
        <w:pStyle w:val="Heading10"/>
        <w:numPr>
          <w:ilvl w:val="0"/>
          <w:numId w:val="15"/>
        </w:numPr>
        <w:jc w:val="both"/>
        <w:rPr>
          <w:rFonts w:cs="Arial"/>
          <w:lang w:val="sr-Cyrl-RS"/>
        </w:rPr>
      </w:pPr>
      <w:bookmarkStart w:id="16" w:name="_Toc442559878"/>
      <w:bookmarkStart w:id="17" w:name="_Toc427817448"/>
      <w:r w:rsidRPr="0058588C">
        <w:rPr>
          <w:rFonts w:cs="Arial"/>
          <w:lang w:val="sr-Cyrl-RS"/>
        </w:rPr>
        <w:t>ПОДАЦИ О ПРЕДМЕТУ ЈАВНЕ НАБАВКЕ</w:t>
      </w:r>
    </w:p>
    <w:p w14:paraId="4E4F8973" w14:textId="77777777" w:rsidR="002E12CC" w:rsidRPr="0058588C" w:rsidRDefault="002E12CC" w:rsidP="0032186E">
      <w:pPr>
        <w:pStyle w:val="Heading10"/>
        <w:ind w:left="0" w:firstLine="0"/>
        <w:jc w:val="both"/>
        <w:rPr>
          <w:rFonts w:cs="Arial"/>
          <w:lang w:val="sr-Cyrl-RS"/>
        </w:rPr>
      </w:pPr>
      <w:r w:rsidRPr="0058588C">
        <w:rPr>
          <w:rFonts w:cs="Arial"/>
          <w:lang w:val="sr-Cyrl-RS"/>
        </w:rPr>
        <w:t xml:space="preserve">2.1 Опис предмета јавне набавке, назив и ознака из општег речника </w:t>
      </w:r>
      <w:r w:rsidR="0032186E" w:rsidRPr="0058588C">
        <w:rPr>
          <w:rFonts w:cs="Arial"/>
          <w:lang w:val="sr-Cyrl-RS"/>
        </w:rPr>
        <w:t xml:space="preserve"> </w:t>
      </w:r>
      <w:r w:rsidRPr="0058588C">
        <w:rPr>
          <w:rFonts w:cs="Arial"/>
          <w:lang w:val="sr-Cyrl-RS"/>
        </w:rPr>
        <w:t>набавке</w:t>
      </w:r>
    </w:p>
    <w:p w14:paraId="5C58CFD3" w14:textId="77777777" w:rsidR="0032186E" w:rsidRPr="0058588C" w:rsidRDefault="00834CEC" w:rsidP="0032186E">
      <w:pPr>
        <w:rPr>
          <w:lang w:val="sr-Cyrl-RS" w:eastAsia="ar-SA"/>
        </w:rPr>
      </w:pPr>
      <w:r w:rsidRPr="0058588C">
        <w:rPr>
          <w:b/>
          <w:lang w:val="sr-Cyrl-RS" w:eastAsia="ar-SA"/>
        </w:rPr>
        <w:t>Партија</w:t>
      </w:r>
      <w:r w:rsidR="00E20C4A" w:rsidRPr="0058588C">
        <w:rPr>
          <w:b/>
          <w:lang w:val="sr-Cyrl-RS" w:eastAsia="ar-SA"/>
        </w:rPr>
        <w:t xml:space="preserve"> </w:t>
      </w:r>
      <w:r w:rsidRPr="0058588C">
        <w:rPr>
          <w:b/>
          <w:lang w:val="sr-Cyrl-RS" w:eastAsia="ar-SA"/>
        </w:rPr>
        <w:t>1.</w:t>
      </w:r>
      <w:r w:rsidR="00687F3C" w:rsidRPr="0058588C">
        <w:rPr>
          <w:lang w:val="sr-Cyrl-RS" w:eastAsia="ar-SA"/>
        </w:rPr>
        <w:t xml:space="preserve"> </w:t>
      </w:r>
    </w:p>
    <w:p w14:paraId="5629C3B1" w14:textId="77777777" w:rsidR="002E12CC" w:rsidRPr="0058588C" w:rsidRDefault="00834CEC" w:rsidP="0032186E">
      <w:pPr>
        <w:spacing w:before="0"/>
        <w:rPr>
          <w:rFonts w:cs="Arial"/>
          <w:lang w:val="sr-Cyrl-RS" w:eastAsia="zh-CN"/>
        </w:rPr>
      </w:pPr>
      <w:r w:rsidRPr="0058588C">
        <w:rPr>
          <w:rFonts w:cs="Arial"/>
          <w:lang w:eastAsia="zh-CN"/>
        </w:rPr>
        <w:t xml:space="preserve">Опис предмета јавне набавке: </w:t>
      </w:r>
      <w:r w:rsidR="0025721B" w:rsidRPr="0025721B">
        <w:rPr>
          <w:rFonts w:eastAsia="TimesNewRomanPSMT" w:cs="Arial"/>
          <w:bCs/>
          <w:lang w:val="sr-Cyrl-RS"/>
        </w:rPr>
        <w:t>Заштитна и радна одећа</w:t>
      </w:r>
    </w:p>
    <w:p w14:paraId="1B4548AD" w14:textId="77777777" w:rsidR="002E12CC" w:rsidRPr="0058588C" w:rsidRDefault="002E12CC" w:rsidP="0032186E">
      <w:pPr>
        <w:spacing w:before="0"/>
        <w:rPr>
          <w:rFonts w:cs="Arial"/>
          <w:lang w:eastAsia="zh-CN"/>
        </w:rPr>
      </w:pPr>
      <w:r w:rsidRPr="0058588C">
        <w:rPr>
          <w:rFonts w:cs="Arial"/>
          <w:lang w:eastAsia="zh-CN"/>
        </w:rPr>
        <w:t>Назив из општег речника набавке:</w:t>
      </w:r>
      <w:r w:rsidR="00687F3C" w:rsidRPr="0058588C">
        <w:rPr>
          <w:rFonts w:cs="Arial"/>
          <w:lang w:val="sr-Cyrl-RS" w:eastAsia="zh-CN"/>
        </w:rPr>
        <w:t xml:space="preserve"> Радна одећа</w:t>
      </w:r>
    </w:p>
    <w:p w14:paraId="4C01D37D" w14:textId="77777777" w:rsidR="002E12CC" w:rsidRPr="0058588C" w:rsidRDefault="002E12CC" w:rsidP="0032186E">
      <w:pPr>
        <w:spacing w:before="0"/>
        <w:rPr>
          <w:rFonts w:cs="Arial"/>
          <w:lang w:eastAsia="zh-CN"/>
        </w:rPr>
      </w:pPr>
      <w:r w:rsidRPr="0058588C">
        <w:rPr>
          <w:rFonts w:cs="Arial"/>
          <w:lang w:eastAsia="zh-CN"/>
        </w:rPr>
        <w:t>Оз</w:t>
      </w:r>
      <w:r w:rsidR="00834CEC" w:rsidRPr="0058588C">
        <w:rPr>
          <w:rFonts w:cs="Arial"/>
          <w:lang w:eastAsia="zh-CN"/>
        </w:rPr>
        <w:t>нак</w:t>
      </w:r>
      <w:r w:rsidR="00687F3C" w:rsidRPr="0058588C">
        <w:rPr>
          <w:rFonts w:cs="Arial"/>
          <w:lang w:eastAsia="zh-CN"/>
        </w:rPr>
        <w:t>а из општег речника набавке:1811</w:t>
      </w:r>
      <w:r w:rsidR="00834CEC" w:rsidRPr="0058588C">
        <w:rPr>
          <w:rFonts w:cs="Arial"/>
          <w:lang w:eastAsia="zh-CN"/>
        </w:rPr>
        <w:t>0000</w:t>
      </w:r>
    </w:p>
    <w:p w14:paraId="7D1B368D" w14:textId="77777777" w:rsidR="00834CEC" w:rsidRPr="0058588C" w:rsidRDefault="00834CEC" w:rsidP="0032186E">
      <w:pPr>
        <w:spacing w:before="0"/>
        <w:rPr>
          <w:rFonts w:cs="Arial"/>
          <w:lang w:val="sr-Cyrl-RS" w:eastAsia="zh-CN"/>
        </w:rPr>
      </w:pPr>
      <w:r w:rsidRPr="0058588C">
        <w:rPr>
          <w:b/>
          <w:lang w:val="sr-Cyrl-RS" w:eastAsia="ar-SA"/>
        </w:rPr>
        <w:t>Партија</w:t>
      </w:r>
      <w:r w:rsidR="00E20C4A" w:rsidRPr="0058588C">
        <w:rPr>
          <w:b/>
          <w:lang w:val="sr-Cyrl-RS" w:eastAsia="ar-SA"/>
        </w:rPr>
        <w:t xml:space="preserve"> </w:t>
      </w:r>
      <w:r w:rsidRPr="0058588C">
        <w:rPr>
          <w:b/>
          <w:lang w:val="sr-Cyrl-RS" w:eastAsia="ar-SA"/>
        </w:rPr>
        <w:t xml:space="preserve">2. </w:t>
      </w:r>
    </w:p>
    <w:p w14:paraId="1808BEC1" w14:textId="77777777" w:rsidR="00687F3C" w:rsidRPr="0058588C" w:rsidRDefault="00687F3C" w:rsidP="00687F3C">
      <w:pPr>
        <w:spacing w:before="0"/>
        <w:rPr>
          <w:rFonts w:cs="Arial"/>
          <w:lang w:val="sr-Cyrl-RS" w:eastAsia="zh-CN"/>
        </w:rPr>
      </w:pPr>
      <w:r w:rsidRPr="0058588C">
        <w:rPr>
          <w:rFonts w:cs="Arial"/>
          <w:lang w:eastAsia="zh-CN"/>
        </w:rPr>
        <w:t xml:space="preserve">Опис предмета јавне набавке: </w:t>
      </w:r>
      <w:r w:rsidR="0025721B" w:rsidRPr="0025721B">
        <w:rPr>
          <w:rFonts w:cs="Arial"/>
          <w:sz w:val="24"/>
          <w:szCs w:val="24"/>
          <w:lang w:val="sr-Cyrl-RS"/>
        </w:rPr>
        <w:t>Заштитна и радна обућа</w:t>
      </w:r>
    </w:p>
    <w:p w14:paraId="228AAB96" w14:textId="77777777" w:rsidR="00687F3C" w:rsidRPr="0058588C" w:rsidRDefault="00687F3C" w:rsidP="00687F3C">
      <w:pPr>
        <w:spacing w:before="0"/>
        <w:rPr>
          <w:rFonts w:cs="Arial"/>
          <w:lang w:eastAsia="zh-CN"/>
        </w:rPr>
      </w:pPr>
      <w:r w:rsidRPr="0058588C">
        <w:rPr>
          <w:rFonts w:cs="Arial"/>
          <w:lang w:eastAsia="zh-CN"/>
        </w:rPr>
        <w:t>Назив из општег речника набавке:</w:t>
      </w:r>
      <w:r w:rsidRPr="0058588C">
        <w:rPr>
          <w:rFonts w:cs="Arial"/>
          <w:lang w:val="sr-Cyrl-RS" w:eastAsia="zh-CN"/>
        </w:rPr>
        <w:t xml:space="preserve"> Заштитна обућа</w:t>
      </w:r>
    </w:p>
    <w:p w14:paraId="3CE5592F" w14:textId="77777777" w:rsidR="00687F3C" w:rsidRPr="0058588C" w:rsidRDefault="00687F3C" w:rsidP="00687F3C">
      <w:pPr>
        <w:spacing w:before="0"/>
        <w:rPr>
          <w:rFonts w:cs="Arial"/>
          <w:lang w:eastAsia="zh-CN"/>
        </w:rPr>
      </w:pPr>
      <w:r w:rsidRPr="0058588C">
        <w:rPr>
          <w:rFonts w:cs="Arial"/>
          <w:lang w:eastAsia="zh-CN"/>
        </w:rPr>
        <w:t>Ознака из општег речника набавке:18830000</w:t>
      </w:r>
    </w:p>
    <w:p w14:paraId="459B22AF" w14:textId="77777777" w:rsidR="0032186E" w:rsidRPr="0058588C" w:rsidRDefault="0032186E" w:rsidP="0032186E">
      <w:pPr>
        <w:spacing w:before="0"/>
        <w:rPr>
          <w:rFonts w:cs="Arial"/>
          <w:lang w:val="sr-Cyrl-RS" w:eastAsia="zh-CN"/>
        </w:rPr>
      </w:pPr>
    </w:p>
    <w:p w14:paraId="2CE90E64" w14:textId="1E276358" w:rsidR="0025721B" w:rsidRDefault="002E12CC" w:rsidP="00203B15">
      <w:pPr>
        <w:spacing w:before="0"/>
        <w:rPr>
          <w:rFonts w:cs="Arial"/>
          <w:lang w:eastAsia="zh-CN"/>
        </w:rPr>
      </w:pPr>
      <w:r w:rsidRPr="0058588C">
        <w:rPr>
          <w:rFonts w:cs="Arial"/>
          <w:lang w:eastAsia="zh-CN"/>
        </w:rPr>
        <w:t>Детаљани подаци о предмету набавке наведени су у техничкој спецификацији (поглавље 3. Конкурсне документације)</w:t>
      </w:r>
    </w:p>
    <w:p w14:paraId="681AE887" w14:textId="77777777" w:rsidR="00C25271" w:rsidRDefault="00C25271" w:rsidP="00203B15">
      <w:pPr>
        <w:spacing w:before="0"/>
        <w:rPr>
          <w:rFonts w:cs="Arial"/>
          <w:lang w:eastAsia="zh-CN"/>
        </w:rPr>
      </w:pPr>
    </w:p>
    <w:p w14:paraId="6B5780C5" w14:textId="77777777" w:rsidR="00C25271" w:rsidRDefault="00C25271" w:rsidP="00203B15">
      <w:pPr>
        <w:spacing w:before="0"/>
        <w:rPr>
          <w:rFonts w:cs="Arial"/>
          <w:lang w:eastAsia="zh-CN"/>
        </w:rPr>
      </w:pPr>
    </w:p>
    <w:p w14:paraId="16F3FDD4" w14:textId="77777777" w:rsidR="00C25271" w:rsidRDefault="00C25271" w:rsidP="00203B15">
      <w:pPr>
        <w:spacing w:before="0"/>
        <w:rPr>
          <w:rFonts w:cs="Arial"/>
          <w:lang w:eastAsia="zh-CN"/>
        </w:rPr>
      </w:pPr>
    </w:p>
    <w:p w14:paraId="03D9D039" w14:textId="77777777" w:rsidR="0025721B" w:rsidRPr="00203B15" w:rsidRDefault="0025721B" w:rsidP="00203B15">
      <w:pPr>
        <w:spacing w:before="0"/>
        <w:rPr>
          <w:rFonts w:cs="Arial"/>
          <w:lang w:eastAsia="zh-CN"/>
        </w:rPr>
      </w:pPr>
    </w:p>
    <w:p w14:paraId="5615CF88" w14:textId="77777777" w:rsidR="0032186E" w:rsidRPr="0058588C" w:rsidRDefault="00DB369C" w:rsidP="007D2C75">
      <w:pPr>
        <w:pStyle w:val="Heading10"/>
        <w:numPr>
          <w:ilvl w:val="0"/>
          <w:numId w:val="15"/>
        </w:numPr>
        <w:jc w:val="both"/>
        <w:rPr>
          <w:rFonts w:cs="Arial"/>
          <w:lang w:val="sr-Cyrl-RS"/>
        </w:rPr>
      </w:pPr>
      <w:r w:rsidRPr="0058588C">
        <w:rPr>
          <w:rFonts w:cs="Arial"/>
        </w:rPr>
        <w:lastRenderedPageBreak/>
        <w:t>ТЕХНИЧК</w:t>
      </w:r>
      <w:r w:rsidR="0032186E" w:rsidRPr="0058588C">
        <w:rPr>
          <w:rFonts w:cs="Arial"/>
          <w:lang w:val="sr-Cyrl-RS"/>
        </w:rPr>
        <w:t>А</w:t>
      </w:r>
      <w:r w:rsidRPr="0058588C">
        <w:rPr>
          <w:rFonts w:cs="Arial"/>
        </w:rPr>
        <w:t xml:space="preserve"> </w:t>
      </w:r>
      <w:r w:rsidR="0032186E" w:rsidRPr="0058588C">
        <w:rPr>
          <w:rFonts w:cs="Arial"/>
          <w:lang w:val="sr-Cyrl-RS"/>
        </w:rPr>
        <w:t>СПЕЦИФИКАЦИЈА</w:t>
      </w:r>
      <w:r w:rsidRPr="0058588C">
        <w:rPr>
          <w:rFonts w:cs="Arial"/>
        </w:rPr>
        <w:t xml:space="preserve"> </w:t>
      </w:r>
    </w:p>
    <w:p w14:paraId="1DC7706C" w14:textId="77777777" w:rsidR="00DB369C" w:rsidRDefault="0032186E" w:rsidP="00874F5B">
      <w:pPr>
        <w:rPr>
          <w:lang w:val="sr-Cyrl-RS"/>
        </w:rPr>
      </w:pPr>
      <w:r w:rsidRPr="0058588C">
        <w:rPr>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58588C">
        <w:rPr>
          <w:lang w:val="sr-Cyrl-RS"/>
        </w:rPr>
        <w:t>.</w:t>
      </w:r>
      <w:bookmarkEnd w:id="16"/>
      <w:r w:rsidRPr="0058588C">
        <w:rPr>
          <w:lang w:val="sr-Cyrl-RS"/>
        </w:rPr>
        <w:t>)</w:t>
      </w:r>
    </w:p>
    <w:p w14:paraId="295D7606" w14:textId="77777777" w:rsidR="00C25271" w:rsidRPr="0058588C" w:rsidRDefault="00C25271" w:rsidP="00874F5B">
      <w:pPr>
        <w:rPr>
          <w:b/>
          <w:lang w:val="sr-Cyrl-RS"/>
        </w:rPr>
      </w:pPr>
    </w:p>
    <w:p w14:paraId="073094D0" w14:textId="77777777" w:rsidR="00DB369C" w:rsidRPr="0058588C" w:rsidRDefault="0032186E" w:rsidP="0032186E">
      <w:pPr>
        <w:pStyle w:val="Heading10"/>
        <w:ind w:left="0" w:firstLine="0"/>
        <w:jc w:val="both"/>
        <w:rPr>
          <w:rFonts w:cs="Arial"/>
          <w:lang w:val="sr-Cyrl-RS"/>
        </w:rPr>
      </w:pPr>
      <w:bookmarkStart w:id="18" w:name="_Toc441651541"/>
      <w:bookmarkStart w:id="19" w:name="_Toc442559879"/>
      <w:r w:rsidRPr="0058588C">
        <w:rPr>
          <w:rFonts w:cs="Arial"/>
          <w:lang w:val="sr-Cyrl-RS"/>
        </w:rPr>
        <w:t>3.1</w:t>
      </w:r>
      <w:r w:rsidR="00B02E86" w:rsidRPr="0058588C">
        <w:rPr>
          <w:rFonts w:cs="Arial"/>
          <w:lang w:val="sr-Cyrl-RS"/>
        </w:rPr>
        <w:t>.</w:t>
      </w:r>
      <w:r w:rsidRPr="0058588C">
        <w:rPr>
          <w:rFonts w:cs="Arial"/>
          <w:lang w:val="sr-Cyrl-RS"/>
        </w:rPr>
        <w:t xml:space="preserve"> </w:t>
      </w:r>
      <w:r w:rsidR="00DB369C" w:rsidRPr="0058588C">
        <w:rPr>
          <w:rFonts w:cs="Arial"/>
          <w:lang w:val="sr-Cyrl-RS"/>
        </w:rPr>
        <w:t>Врста</w:t>
      </w:r>
      <w:r w:rsidR="005551C2" w:rsidRPr="0058588C">
        <w:rPr>
          <w:rFonts w:cs="Arial"/>
          <w:lang w:val="sr-Cyrl-RS"/>
        </w:rPr>
        <w:t xml:space="preserve"> и </w:t>
      </w:r>
      <w:r w:rsidR="00DB369C" w:rsidRPr="0058588C">
        <w:rPr>
          <w:rFonts w:cs="Arial"/>
          <w:lang w:val="sr-Cyrl-RS"/>
        </w:rPr>
        <w:t>количина добара</w:t>
      </w:r>
      <w:bookmarkEnd w:id="18"/>
      <w:bookmarkEnd w:id="19"/>
    </w:p>
    <w:p w14:paraId="6DC99E2A" w14:textId="77777777" w:rsidR="0000346C" w:rsidRDefault="0000346C" w:rsidP="0000346C">
      <w:pPr>
        <w:rPr>
          <w:lang w:val="sr-Cyrl-RS" w:eastAsia="ar-SA"/>
        </w:rPr>
      </w:pPr>
    </w:p>
    <w:p w14:paraId="6AC5B0B5" w14:textId="77777777" w:rsidR="00BD2E83" w:rsidRPr="00BD2E83" w:rsidRDefault="00BD2E83" w:rsidP="00C25271">
      <w:pPr>
        <w:suppressAutoHyphens/>
        <w:spacing w:before="0"/>
        <w:jc w:val="center"/>
        <w:rPr>
          <w:rFonts w:cs="Arial"/>
          <w:b/>
          <w:bCs/>
          <w:lang w:val="sr-Cyrl-CS" w:eastAsia="ar-SA"/>
        </w:rPr>
      </w:pPr>
      <w:r w:rsidRPr="00BD2E83">
        <w:rPr>
          <w:rFonts w:cs="Arial"/>
          <w:b/>
          <w:bCs/>
          <w:lang w:val="sr-Cyrl-CS" w:eastAsia="ar-SA"/>
        </w:rPr>
        <w:t>ТЕХНИЧКЕ СПЕЦИФИКАЦИЈЕ И ТЕХНИЧКА ДОКУМЕНТАЦИЈА</w:t>
      </w:r>
    </w:p>
    <w:p w14:paraId="3D190EE8" w14:textId="77777777" w:rsidR="00BD2E83" w:rsidRPr="00BD2E83" w:rsidRDefault="00BD2E83" w:rsidP="00BD2E83">
      <w:pPr>
        <w:suppressAutoHyphens/>
        <w:spacing w:before="0"/>
        <w:jc w:val="left"/>
        <w:rPr>
          <w:rFonts w:cs="Arial"/>
          <w:bCs/>
          <w:lang w:val="sr-Cyrl-RS" w:eastAsia="ar-SA"/>
        </w:rPr>
      </w:pPr>
    </w:p>
    <w:p w14:paraId="055DBD91" w14:textId="77777777" w:rsidR="00BD2E83" w:rsidRPr="00BD2E83" w:rsidRDefault="00BD2E83" w:rsidP="00BD2E83">
      <w:pPr>
        <w:suppressAutoHyphens/>
        <w:spacing w:before="0"/>
        <w:jc w:val="left"/>
        <w:rPr>
          <w:rFonts w:cs="Arial"/>
          <w:bCs/>
          <w:lang w:val="sr-Cyrl-CS" w:eastAsia="ar-SA"/>
        </w:rPr>
      </w:pPr>
    </w:p>
    <w:p w14:paraId="7734DFC7" w14:textId="77777777" w:rsidR="00053060" w:rsidRPr="00053060" w:rsidRDefault="00053060" w:rsidP="00053060">
      <w:pPr>
        <w:suppressAutoHyphens/>
        <w:spacing w:before="0"/>
        <w:jc w:val="center"/>
        <w:rPr>
          <w:rFonts w:cs="Arial"/>
          <w:b/>
          <w:bCs/>
          <w:u w:val="single"/>
          <w:lang w:val="sr-Latn-RS" w:eastAsia="ar-SA"/>
        </w:rPr>
      </w:pPr>
      <w:r w:rsidRPr="00053060">
        <w:rPr>
          <w:rFonts w:cs="Arial"/>
          <w:b/>
          <w:bCs/>
          <w:u w:val="single"/>
          <w:lang w:val="sr-Cyrl-CS" w:eastAsia="ar-SA"/>
        </w:rPr>
        <w:t xml:space="preserve">ПАРТИЈА </w:t>
      </w:r>
      <w:r w:rsidRPr="00053060">
        <w:rPr>
          <w:rFonts w:cs="Arial"/>
          <w:b/>
          <w:bCs/>
          <w:u w:val="single"/>
          <w:lang w:eastAsia="ar-SA"/>
        </w:rPr>
        <w:t>1</w:t>
      </w:r>
      <w:r w:rsidRPr="00053060">
        <w:rPr>
          <w:rFonts w:cs="Arial"/>
          <w:b/>
          <w:bCs/>
          <w:u w:val="single"/>
          <w:lang w:val="sr-Cyrl-RS" w:eastAsia="ar-SA"/>
        </w:rPr>
        <w:t xml:space="preserve"> – Заштитна и радна одећа</w:t>
      </w:r>
    </w:p>
    <w:p w14:paraId="4279CE3A" w14:textId="77777777" w:rsidR="00053060" w:rsidRPr="00053060" w:rsidRDefault="00053060" w:rsidP="00053060">
      <w:pPr>
        <w:suppressAutoHyphens/>
        <w:spacing w:before="0"/>
        <w:jc w:val="center"/>
        <w:rPr>
          <w:rFonts w:cs="Arial"/>
          <w:b/>
          <w:bCs/>
          <w:lang w:val="sr-Latn-RS" w:eastAsia="ar-SA"/>
        </w:rPr>
      </w:pPr>
    </w:p>
    <w:p w14:paraId="55E96781" w14:textId="77777777" w:rsidR="00053060" w:rsidRPr="00053060" w:rsidRDefault="00053060" w:rsidP="00053060">
      <w:pPr>
        <w:spacing w:before="0" w:after="200" w:line="276" w:lineRule="auto"/>
        <w:rPr>
          <w:rFonts w:cs="Arial"/>
          <w:b/>
          <w:bCs/>
          <w:lang w:val="sr-Cyrl-RS" w:eastAsia="ar-SA"/>
        </w:rPr>
      </w:pPr>
      <w:r w:rsidRPr="00053060">
        <w:rPr>
          <w:rFonts w:cs="Arial"/>
          <w:b/>
          <w:bCs/>
          <w:lang w:val="sr-Cyrl-CS" w:eastAsia="ar-SA"/>
        </w:rPr>
        <w:t xml:space="preserve">Позиција 1– Поткапа Категорија </w:t>
      </w:r>
      <w:r w:rsidRPr="00053060">
        <w:rPr>
          <w:rFonts w:cs="Arial"/>
          <w:b/>
          <w:bCs/>
          <w:lang w:val="sr-Latn-RS" w:eastAsia="ar-SA"/>
        </w:rPr>
        <w:t>I</w:t>
      </w:r>
      <w:r w:rsidRPr="00053060">
        <w:rPr>
          <w:rFonts w:cs="Arial"/>
          <w:b/>
          <w:bCs/>
          <w:lang w:val="sr-Cyrl-RS" w:eastAsia="ar-SA"/>
        </w:rPr>
        <w:t xml:space="preserve"> (једноставна)</w:t>
      </w:r>
    </w:p>
    <w:p w14:paraId="763490EF" w14:textId="77777777" w:rsidR="00053060" w:rsidRPr="00053060" w:rsidRDefault="00053060" w:rsidP="00053060">
      <w:pPr>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7E677AF0" w14:textId="77777777" w:rsidTr="00053060">
        <w:tc>
          <w:tcPr>
            <w:tcW w:w="1255" w:type="dxa"/>
          </w:tcPr>
          <w:p w14:paraId="59A90F31"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45B8BA1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5AC7144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2261325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05D62CC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0481502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6FEB901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3B03087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4D4FDD5E" w14:textId="77777777" w:rsidTr="00053060">
        <w:tc>
          <w:tcPr>
            <w:tcW w:w="1255" w:type="dxa"/>
          </w:tcPr>
          <w:p w14:paraId="62E4499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6AE8F2C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577</w:t>
            </w:r>
          </w:p>
        </w:tc>
        <w:tc>
          <w:tcPr>
            <w:tcW w:w="1260" w:type="dxa"/>
          </w:tcPr>
          <w:p w14:paraId="05B5FDC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31D68F1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320</w:t>
            </w:r>
          </w:p>
        </w:tc>
        <w:tc>
          <w:tcPr>
            <w:tcW w:w="1350" w:type="dxa"/>
          </w:tcPr>
          <w:p w14:paraId="0F3C5B9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950</w:t>
            </w:r>
          </w:p>
        </w:tc>
        <w:tc>
          <w:tcPr>
            <w:tcW w:w="1440" w:type="dxa"/>
          </w:tcPr>
          <w:p w14:paraId="1992A1D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2956D9B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03EA446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1.847</w:t>
            </w:r>
          </w:p>
        </w:tc>
      </w:tr>
    </w:tbl>
    <w:p w14:paraId="0BEC3BD7" w14:textId="77777777" w:rsidR="00053060" w:rsidRPr="00053060" w:rsidRDefault="00053060" w:rsidP="00053060">
      <w:pPr>
        <w:suppressAutoHyphens/>
        <w:spacing w:before="0"/>
        <w:jc w:val="left"/>
        <w:rPr>
          <w:rFonts w:cs="Arial"/>
          <w:b/>
          <w:bCs/>
          <w:lang w:val="sr-Cyrl-CS" w:eastAsia="ar-SA"/>
        </w:rPr>
      </w:pPr>
    </w:p>
    <w:p w14:paraId="00C04EAC" w14:textId="77777777" w:rsidR="00053060" w:rsidRPr="00053060" w:rsidRDefault="00053060" w:rsidP="00053060">
      <w:pPr>
        <w:spacing w:before="0" w:after="160" w:line="259" w:lineRule="auto"/>
        <w:jc w:val="left"/>
        <w:rPr>
          <w:rFonts w:cs="Arial"/>
          <w:lang w:val="sr-Cyrl-CS"/>
        </w:rPr>
      </w:pPr>
      <w:r w:rsidRPr="00053060">
        <w:rPr>
          <w:rFonts w:cs="Arial"/>
          <w:lang w:val="sr-Cyrl-CS"/>
        </w:rPr>
        <w:t>Опис:</w:t>
      </w:r>
    </w:p>
    <w:p w14:paraId="6C96CC5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Плетена поткапа се користи за заштиту главе, виталних делова главе и лица при раду на ниским температурама.</w:t>
      </w:r>
    </w:p>
    <w:p w14:paraId="702AE83F"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Модел: </w:t>
      </w:r>
    </w:p>
    <w:p w14:paraId="391CA3C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Плетена поткапа се израђује у једној величини. Састављена је напред и назад из два једнака комада плетива. </w:t>
      </w:r>
    </w:p>
    <w:p w14:paraId="1AC51DD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Боја црна.</w:t>
      </w:r>
    </w:p>
    <w:p w14:paraId="171641DC"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 xml:space="preserve">Величине и ознаке величина: </w:t>
      </w:r>
      <w:r w:rsidRPr="00053060">
        <w:rPr>
          <w:rFonts w:cs="Arial"/>
          <w:lang w:val="sr-Latn-CS"/>
        </w:rPr>
        <w:t>SRPS F.G0.008:1979</w:t>
      </w:r>
    </w:p>
    <w:p w14:paraId="4BE9415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Tr</w:t>
      </w:r>
      <w:r w:rsidRPr="00053060">
        <w:rPr>
          <w:rFonts w:cs="Arial"/>
          <w:lang w:val="sr-Cyrl-CS"/>
        </w:rPr>
        <w:t>еба да задовољи обим главе корисника од 52 – 6</w:t>
      </w:r>
      <w:r w:rsidRPr="00053060">
        <w:rPr>
          <w:rFonts w:cs="Arial"/>
          <w:lang w:val="sr-Latn-CS"/>
        </w:rPr>
        <w:t>6</w:t>
      </w:r>
      <w:r w:rsidRPr="00053060">
        <w:rPr>
          <w:rFonts w:cs="Arial"/>
          <w:lang w:val="sr-Cyrl-CS"/>
        </w:rPr>
        <w:t xml:space="preserve"> </w:t>
      </w:r>
      <w:r w:rsidRPr="00053060">
        <w:rPr>
          <w:rFonts w:cs="Arial"/>
          <w:lang w:val="sr-Latn-RS"/>
        </w:rPr>
        <w:t>cm</w:t>
      </w:r>
      <w:r w:rsidRPr="00053060">
        <w:rPr>
          <w:rFonts w:cs="Arial"/>
          <w:lang w:val="sr-Cyrl-CS"/>
        </w:rPr>
        <w:t>.</w:t>
      </w:r>
      <w:r w:rsidRPr="00053060">
        <w:rPr>
          <w:rFonts w:cs="Arial"/>
          <w:lang w:val="sr-Latn-CS"/>
        </w:rPr>
        <w:t xml:space="preserve"> </w:t>
      </w:r>
    </w:p>
    <w:p w14:paraId="4E7D0EE2"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 Памук 100 % (плетиво)</w:t>
      </w:r>
    </w:p>
    <w:p w14:paraId="2EB0D13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Може да се користи испод заштитног шлема.</w:t>
      </w:r>
    </w:p>
    <w:p w14:paraId="5057E288"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Означавање и обележавање: </w:t>
      </w:r>
    </w:p>
    <w:p w14:paraId="569A5F49" w14:textId="77777777" w:rsidR="00053060" w:rsidRPr="00053060" w:rsidRDefault="00053060" w:rsidP="00053060">
      <w:pPr>
        <w:widowControl w:val="0"/>
        <w:autoSpaceDE w:val="0"/>
        <w:autoSpaceDN w:val="0"/>
        <w:adjustRightInd w:val="0"/>
        <w:spacing w:before="0"/>
        <w:rPr>
          <w:rFonts w:cs="Arial"/>
          <w:color w:val="FF0000"/>
          <w:lang w:val="sr-Cyrl-CS"/>
        </w:rPr>
      </w:pPr>
      <w:r w:rsidRPr="00053060">
        <w:rPr>
          <w:rFonts w:cs="Arial"/>
          <w:lang w:val="sr-Cyrl-CS"/>
        </w:rPr>
        <w:t xml:space="preserve">Према захтеву стандарда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и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на трајно ушивеним етикетама и висећим етикетама уз производ</w:t>
      </w:r>
      <w:r w:rsidRPr="00053060">
        <w:rPr>
          <w:rFonts w:cs="Arial"/>
          <w:color w:val="FF0000"/>
          <w:lang w:val="sr-Cyrl-CS"/>
        </w:rPr>
        <w:t>.</w:t>
      </w:r>
    </w:p>
    <w:p w14:paraId="7B46523A"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14:paraId="53CD6BB0" w14:textId="77777777" w:rsidR="00053060" w:rsidRPr="00053060" w:rsidRDefault="00053060" w:rsidP="00053060">
      <w:pPr>
        <w:spacing w:before="0" w:after="200" w:line="276" w:lineRule="auto"/>
        <w:jc w:val="left"/>
        <w:rPr>
          <w:rFonts w:eastAsia="Calibri" w:cs="Arial"/>
          <w:b/>
          <w:lang w:val="sr-Cyrl-RS"/>
        </w:rPr>
      </w:pPr>
      <w:r w:rsidRPr="00053060">
        <w:rPr>
          <w:rFonts w:eastAsia="Calibri" w:cs="Arial"/>
          <w:b/>
          <w:lang w:val="sr-Cyrl-RS"/>
        </w:rPr>
        <w:t>_________________________________________________________________________________</w:t>
      </w:r>
    </w:p>
    <w:p w14:paraId="0AA91914" w14:textId="77777777" w:rsidR="00053060" w:rsidRPr="00053060" w:rsidRDefault="00053060" w:rsidP="00053060">
      <w:pPr>
        <w:suppressAutoHyphens/>
        <w:spacing w:before="0"/>
        <w:jc w:val="left"/>
        <w:rPr>
          <w:rFonts w:cs="Arial"/>
          <w:bCs/>
          <w:lang w:val="sr-Cyrl-CS" w:eastAsia="ar-SA"/>
        </w:rPr>
      </w:pPr>
      <w:r w:rsidRPr="00053060">
        <w:rPr>
          <w:rFonts w:cs="Arial"/>
          <w:b/>
          <w:bCs/>
          <w:lang w:val="sr-Cyrl-CS" w:eastAsia="ar-SA"/>
        </w:rPr>
        <w:t>Позиција 2</w:t>
      </w:r>
      <w:r w:rsidRPr="00053060">
        <w:rPr>
          <w:rFonts w:cs="Arial"/>
          <w:lang w:val="sr-Cyrl-RS"/>
        </w:rPr>
        <w:t xml:space="preserve"> </w:t>
      </w:r>
      <w:r w:rsidRPr="00053060">
        <w:rPr>
          <w:rFonts w:cs="Arial"/>
          <w:b/>
          <w:bCs/>
          <w:lang w:val="sr-Cyrl-CS" w:eastAsia="ar-SA"/>
        </w:rPr>
        <w:t xml:space="preserve">– Зимска капа (качкет) за службеника обезбеђења Категорија </w:t>
      </w:r>
      <w:r w:rsidRPr="00053060">
        <w:rPr>
          <w:rFonts w:cs="Arial"/>
          <w:b/>
          <w:bCs/>
          <w:lang w:val="sr-Latn-RS" w:eastAsia="ar-SA"/>
        </w:rPr>
        <w:t>I</w:t>
      </w:r>
      <w:r w:rsidRPr="00053060">
        <w:rPr>
          <w:rFonts w:cs="Arial"/>
          <w:b/>
          <w:bCs/>
          <w:lang w:val="sr-Cyrl-RS" w:eastAsia="ar-SA"/>
        </w:rPr>
        <w:t xml:space="preserve"> (једноставна)</w:t>
      </w:r>
    </w:p>
    <w:p w14:paraId="1433DB73" w14:textId="77777777" w:rsidR="00053060" w:rsidRPr="00053060" w:rsidRDefault="00053060" w:rsidP="00053060">
      <w:pPr>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09256A48" w14:textId="77777777" w:rsidTr="00053060">
        <w:tc>
          <w:tcPr>
            <w:tcW w:w="1255" w:type="dxa"/>
          </w:tcPr>
          <w:p w14:paraId="247693AF"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740C704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1C3CF7A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69F514E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7A31042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4579BC5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6A3A290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54457EF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6D82B3B0" w14:textId="77777777" w:rsidTr="00053060">
        <w:tc>
          <w:tcPr>
            <w:tcW w:w="1255" w:type="dxa"/>
          </w:tcPr>
          <w:p w14:paraId="7B6B12B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lastRenderedPageBreak/>
              <w:t>Количина - комада</w:t>
            </w:r>
          </w:p>
        </w:tc>
        <w:tc>
          <w:tcPr>
            <w:tcW w:w="1170" w:type="dxa"/>
          </w:tcPr>
          <w:p w14:paraId="55BABA8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8</w:t>
            </w:r>
          </w:p>
        </w:tc>
        <w:tc>
          <w:tcPr>
            <w:tcW w:w="1260" w:type="dxa"/>
          </w:tcPr>
          <w:p w14:paraId="7793574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6A878D5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149</w:t>
            </w:r>
          </w:p>
        </w:tc>
        <w:tc>
          <w:tcPr>
            <w:tcW w:w="1350" w:type="dxa"/>
          </w:tcPr>
          <w:p w14:paraId="6D4620F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366A8B5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306FDDF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4EA365B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157</w:t>
            </w:r>
          </w:p>
        </w:tc>
      </w:tr>
    </w:tbl>
    <w:p w14:paraId="4A345156" w14:textId="77777777" w:rsidR="00053060" w:rsidRPr="00053060" w:rsidRDefault="00053060" w:rsidP="00053060">
      <w:pPr>
        <w:suppressAutoHyphens/>
        <w:spacing w:before="0"/>
        <w:jc w:val="left"/>
        <w:rPr>
          <w:rFonts w:cs="Arial"/>
          <w:bCs/>
          <w:lang w:val="sr-Cyrl-RS" w:eastAsia="ar-SA"/>
        </w:rPr>
      </w:pPr>
    </w:p>
    <w:p w14:paraId="54212762" w14:textId="77777777" w:rsidR="00053060" w:rsidRPr="00053060" w:rsidRDefault="00053060" w:rsidP="00053060">
      <w:pPr>
        <w:spacing w:before="0" w:after="160" w:line="259" w:lineRule="auto"/>
        <w:jc w:val="left"/>
        <w:rPr>
          <w:rFonts w:cs="Arial"/>
          <w:lang w:val="sr-Cyrl-CS"/>
        </w:rPr>
      </w:pPr>
      <w:r w:rsidRPr="00053060">
        <w:rPr>
          <w:rFonts w:cs="Arial"/>
          <w:lang w:val="sr-Cyrl-CS"/>
        </w:rPr>
        <w:t>Опис:</w:t>
      </w:r>
    </w:p>
    <w:p w14:paraId="16F0BDF6"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 xml:space="preserve">Капа је целом унутрашњом површином постављена. Обострано има додатке који имају улогу заштите ушију од хладноће и који се када за то нема потребе могу подићи. </w:t>
      </w:r>
    </w:p>
    <w:p w14:paraId="2CB4344D"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пре</w:t>
      </w:r>
      <w:r w:rsidRPr="00053060">
        <w:rPr>
          <w:rFonts w:cs="Arial"/>
          <w:lang w:val="sr-Latn-CS"/>
        </w:rPr>
        <w:t xml:space="preserve">ма SRPS F.G0.008:19799, </w:t>
      </w:r>
      <w:r w:rsidRPr="00053060">
        <w:rPr>
          <w:rFonts w:cs="Arial"/>
          <w:lang w:val="sr-Cyrl-CS"/>
        </w:rPr>
        <w:t xml:space="preserve">премеравањем према </w:t>
      </w:r>
      <w:r w:rsidRPr="00053060">
        <w:rPr>
          <w:rFonts w:cs="Arial"/>
          <w:lang w:val="sr-Latn-CS"/>
        </w:rPr>
        <w:t xml:space="preserve">SRPS ISO 8559:2007. </w:t>
      </w:r>
    </w:p>
    <w:p w14:paraId="18472EB7"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Капа мора имати механизам за подешавање обима (помоћу чичак траке), за различите обиме главе.</w:t>
      </w:r>
    </w:p>
    <w:p w14:paraId="7DD7D38E" w14:textId="77777777" w:rsidR="00053060" w:rsidRPr="00053060" w:rsidRDefault="00053060" w:rsidP="00053060">
      <w:pPr>
        <w:widowControl w:val="0"/>
        <w:autoSpaceDE w:val="0"/>
        <w:autoSpaceDN w:val="0"/>
        <w:adjustRightInd w:val="0"/>
        <w:spacing w:before="0"/>
        <w:jc w:val="left"/>
        <w:rPr>
          <w:rFonts w:cs="Arial"/>
          <w:lang w:val="sr-Latn-CS"/>
        </w:rPr>
      </w:pPr>
    </w:p>
    <w:p w14:paraId="5BDBEDD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Димензије најмање величине: Дубина око 21 </w:t>
      </w:r>
      <w:r w:rsidRPr="00053060">
        <w:rPr>
          <w:rFonts w:cs="Arial"/>
          <w:lang w:val="sr-Latn-RS"/>
        </w:rPr>
        <w:t>cm</w:t>
      </w:r>
      <w:r w:rsidRPr="00053060">
        <w:rPr>
          <w:rFonts w:cs="Arial"/>
          <w:lang w:val="sr-Cyrl-CS"/>
        </w:rPr>
        <w:t xml:space="preserve">, висина око 25 </w:t>
      </w:r>
      <w:r w:rsidRPr="00053060">
        <w:rPr>
          <w:rFonts w:cs="Arial"/>
          <w:lang w:val="sr-Latn-RS"/>
        </w:rPr>
        <w:t>cm</w:t>
      </w:r>
      <w:r w:rsidRPr="00053060">
        <w:rPr>
          <w:rFonts w:cs="Arial"/>
          <w:lang w:val="sr-Cyrl-CS"/>
        </w:rPr>
        <w:t xml:space="preserve"> без штитника за врат</w:t>
      </w:r>
      <w:r w:rsidRPr="00053060">
        <w:rPr>
          <w:rFonts w:cs="Arial"/>
          <w:lang w:val="sr-Latn-CS"/>
        </w:rPr>
        <w:t>;</w:t>
      </w:r>
    </w:p>
    <w:p w14:paraId="1F3F2EE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w:t>
      </w:r>
      <w:r w:rsidRPr="00053060">
        <w:rPr>
          <w:rFonts w:cs="Arial"/>
          <w:lang w:val="sr-Cyrl-CS"/>
        </w:rPr>
        <w:t xml:space="preserve"> </w:t>
      </w:r>
    </w:p>
    <w:p w14:paraId="55F68AA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6E3176B0"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80</w:t>
      </w:r>
      <w:r w:rsidRPr="00053060">
        <w:rPr>
          <w:rFonts w:cs="Arial"/>
          <w:lang w:val="sr-Cyrl-CS"/>
        </w:rPr>
        <w:t>“</w:t>
      </w:r>
      <w:r w:rsidRPr="00053060">
        <w:rPr>
          <w:rFonts w:cs="Arial"/>
          <w:lang w:val="sr-Latn-RS"/>
        </w:rPr>
        <w:t xml:space="preserve"> </w:t>
      </w:r>
      <w:r w:rsidRPr="00053060">
        <w:rPr>
          <w:rFonts w:cs="Arial"/>
          <w:lang w:val="sr-Latn-CS"/>
        </w:rPr>
        <w:t xml:space="preserve">(Окишњавана горња површина </w:t>
      </w:r>
      <w:r w:rsidRPr="00053060">
        <w:rPr>
          <w:rFonts w:cs="Arial"/>
          <w:lang w:val="sr-Cyrl-CS"/>
        </w:rPr>
        <w:t>на тачкама окишњавања поквашена</w:t>
      </w:r>
      <w:r w:rsidRPr="00053060">
        <w:rPr>
          <w:rFonts w:cs="Arial"/>
          <w:lang w:val="sr-Latn-CS"/>
        </w:rPr>
        <w:t>)</w:t>
      </w:r>
    </w:p>
    <w:p w14:paraId="7AA33838"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 xml:space="preserve">Материјал: </w:t>
      </w:r>
    </w:p>
    <w:p w14:paraId="62B0A6F7"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Лице: Полиамид 100 %, боја: тамно сива</w:t>
      </w:r>
    </w:p>
    <w:p w14:paraId="2E023DDA" w14:textId="77777777" w:rsidR="00053060" w:rsidRPr="00053060" w:rsidRDefault="00053060" w:rsidP="00053060">
      <w:pPr>
        <w:widowControl w:val="0"/>
        <w:autoSpaceDE w:val="0"/>
        <w:autoSpaceDN w:val="0"/>
        <w:adjustRightInd w:val="0"/>
        <w:spacing w:before="0"/>
        <w:jc w:val="left"/>
        <w:rPr>
          <w:rFonts w:cs="Arial"/>
          <w:lang w:val="sr-Latn-RS"/>
        </w:rPr>
      </w:pPr>
      <w:r w:rsidRPr="00053060">
        <w:rPr>
          <w:rFonts w:cs="Arial"/>
          <w:lang w:val="sr-Cyrl-CS"/>
        </w:rPr>
        <w:t xml:space="preserve">Постава: Полар плетиво, сировински састав: Полиестар 100 %, површинска маса 245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 5 %</w:t>
      </w:r>
      <w:r w:rsidRPr="00053060">
        <w:rPr>
          <w:rFonts w:cs="Arial"/>
          <w:lang w:val="sr-Latn-RS"/>
        </w:rPr>
        <w:t>.</w:t>
      </w:r>
    </w:p>
    <w:p w14:paraId="270BB228" w14:textId="77777777" w:rsidR="00053060" w:rsidRPr="00053060" w:rsidRDefault="00053060" w:rsidP="00053060">
      <w:pPr>
        <w:widowControl w:val="0"/>
        <w:autoSpaceDE w:val="0"/>
        <w:autoSpaceDN w:val="0"/>
        <w:adjustRightInd w:val="0"/>
        <w:spacing w:before="0"/>
        <w:jc w:val="left"/>
        <w:rPr>
          <w:rFonts w:cs="Arial"/>
          <w:lang w:val="sr-Latn-CS"/>
        </w:rPr>
      </w:pPr>
    </w:p>
    <w:p w14:paraId="06BE79D5"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Означавање и обележавање: </w:t>
      </w:r>
    </w:p>
    <w:p w14:paraId="545496ED" w14:textId="77777777" w:rsidR="00053060" w:rsidRPr="00053060" w:rsidRDefault="00053060" w:rsidP="00053060">
      <w:pPr>
        <w:widowControl w:val="0"/>
        <w:autoSpaceDE w:val="0"/>
        <w:autoSpaceDN w:val="0"/>
        <w:adjustRightInd w:val="0"/>
        <w:spacing w:before="0"/>
        <w:rPr>
          <w:rFonts w:cs="Arial"/>
          <w:color w:val="FF0000"/>
          <w:lang w:val="sr-Cyrl-CS"/>
        </w:rPr>
      </w:pPr>
      <w:r w:rsidRPr="00053060">
        <w:rPr>
          <w:rFonts w:cs="Arial"/>
          <w:lang w:val="sr-Cyrl-CS"/>
        </w:rPr>
        <w:t xml:space="preserve">Према захтеву стандарда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и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на трајно ушивеним етикетама и висећим етикетама уз производ</w:t>
      </w:r>
      <w:r w:rsidRPr="00053060">
        <w:rPr>
          <w:rFonts w:cs="Arial"/>
          <w:color w:val="FF0000"/>
          <w:lang w:val="sr-Cyrl-CS"/>
        </w:rPr>
        <w:t>.</w:t>
      </w:r>
    </w:p>
    <w:p w14:paraId="4C2EE4ED"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14:paraId="3E114857" w14:textId="77777777" w:rsidR="00053060" w:rsidRPr="00053060" w:rsidRDefault="00053060" w:rsidP="00053060">
      <w:pPr>
        <w:spacing w:before="0" w:after="200" w:line="276" w:lineRule="auto"/>
        <w:rPr>
          <w:rFonts w:eastAsia="Calibri" w:cs="Arial"/>
          <w:b/>
          <w:lang w:val="sr-Cyrl-RS"/>
        </w:rPr>
      </w:pPr>
      <w:r w:rsidRPr="00053060">
        <w:rPr>
          <w:rFonts w:eastAsia="Calibri" w:cs="Arial"/>
          <w:b/>
          <w:lang w:val="sr-Latn-RS"/>
        </w:rPr>
        <w:t>_______________________________________________________________________</w:t>
      </w:r>
      <w:r w:rsidRPr="00053060">
        <w:rPr>
          <w:rFonts w:eastAsia="Calibri" w:cs="Arial"/>
          <w:b/>
          <w:lang w:val="sr-Cyrl-RS"/>
        </w:rPr>
        <w:t>__</w:t>
      </w:r>
    </w:p>
    <w:p w14:paraId="38110F31" w14:textId="77777777" w:rsidR="00053060" w:rsidRPr="00053060" w:rsidRDefault="00053060" w:rsidP="00053060">
      <w:pPr>
        <w:suppressAutoHyphens/>
        <w:spacing w:before="0"/>
        <w:jc w:val="left"/>
        <w:rPr>
          <w:rFonts w:cs="Arial"/>
          <w:b/>
          <w:bCs/>
          <w:lang w:val="sr-Cyrl-RS" w:eastAsia="ar-SA"/>
        </w:rPr>
      </w:pPr>
      <w:r w:rsidRPr="00053060">
        <w:rPr>
          <w:rFonts w:cs="Arial"/>
          <w:b/>
          <w:bCs/>
          <w:lang w:val="sr-Cyrl-CS" w:eastAsia="ar-SA"/>
        </w:rPr>
        <w:t xml:space="preserve">Позиција 3 – </w:t>
      </w:r>
      <w:r w:rsidRPr="00053060">
        <w:rPr>
          <w:rFonts w:cs="Arial"/>
          <w:b/>
          <w:bCs/>
          <w:lang w:val="sr-Cyrl-RS" w:eastAsia="ar-SA"/>
        </w:rPr>
        <w:t>Л</w:t>
      </w:r>
      <w:r w:rsidRPr="00053060">
        <w:rPr>
          <w:rFonts w:cs="Arial"/>
          <w:b/>
          <w:bCs/>
          <w:lang w:val="sr-Cyrl-CS" w:eastAsia="ar-SA"/>
        </w:rPr>
        <w:t xml:space="preserve">етња капа (качкет) за службеника обезбеђења Категорија </w:t>
      </w:r>
      <w:r w:rsidRPr="00053060">
        <w:rPr>
          <w:rFonts w:cs="Arial"/>
          <w:b/>
          <w:bCs/>
          <w:lang w:val="sr-Latn-RS" w:eastAsia="ar-SA"/>
        </w:rPr>
        <w:t>I</w:t>
      </w:r>
      <w:r w:rsidRPr="00053060">
        <w:rPr>
          <w:rFonts w:cs="Arial"/>
          <w:b/>
          <w:bCs/>
          <w:lang w:val="sr-Cyrl-RS" w:eastAsia="ar-SA"/>
        </w:rPr>
        <w:t xml:space="preserve"> (једноставна)</w:t>
      </w:r>
    </w:p>
    <w:p w14:paraId="01809FA0" w14:textId="77777777" w:rsidR="00053060" w:rsidRPr="00053060" w:rsidRDefault="00053060" w:rsidP="00053060">
      <w:pPr>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0A9C6C89" w14:textId="77777777" w:rsidTr="00053060">
        <w:tc>
          <w:tcPr>
            <w:tcW w:w="1255" w:type="dxa"/>
          </w:tcPr>
          <w:p w14:paraId="3E7861EA"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2B512EF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6483A0A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28B8231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3B26976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528A00E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1352C07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68AE87C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38808B1E" w14:textId="77777777" w:rsidTr="00053060">
        <w:tc>
          <w:tcPr>
            <w:tcW w:w="1255" w:type="dxa"/>
          </w:tcPr>
          <w:p w14:paraId="2DFC8BE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4C90D9D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8</w:t>
            </w:r>
          </w:p>
        </w:tc>
        <w:tc>
          <w:tcPr>
            <w:tcW w:w="1260" w:type="dxa"/>
          </w:tcPr>
          <w:p w14:paraId="6C02DA2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44783FC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149</w:t>
            </w:r>
          </w:p>
        </w:tc>
        <w:tc>
          <w:tcPr>
            <w:tcW w:w="1350" w:type="dxa"/>
          </w:tcPr>
          <w:p w14:paraId="543433F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71BAC08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2478080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2BD8D56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157</w:t>
            </w:r>
          </w:p>
        </w:tc>
      </w:tr>
    </w:tbl>
    <w:p w14:paraId="3665D38B" w14:textId="77777777" w:rsidR="00053060" w:rsidRPr="00053060" w:rsidRDefault="00053060" w:rsidP="00053060">
      <w:pPr>
        <w:suppressAutoHyphens/>
        <w:spacing w:before="0"/>
        <w:jc w:val="left"/>
        <w:rPr>
          <w:rFonts w:cs="Arial"/>
          <w:bCs/>
          <w:lang w:val="sr-Cyrl-CS" w:eastAsia="ar-SA"/>
        </w:rPr>
      </w:pPr>
    </w:p>
    <w:p w14:paraId="7B714692"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Опис:</w:t>
      </w:r>
    </w:p>
    <w:p w14:paraId="43AD4F64"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Са унутрашње стране капе постављена је тзв. „знојница“, која се протеже од десног краја механизма за подешавање обима капе до левог краја наведеног механизма. Знојница је прошивена са 4 (четири) штепа због појачане чврстоће, а својим саставом омогућава упијање зноја при високим температурама</w:t>
      </w:r>
      <w:r w:rsidRPr="00053060">
        <w:rPr>
          <w:rFonts w:cs="Arial"/>
          <w:lang w:val="sr-Cyrl-CS"/>
        </w:rPr>
        <w:t xml:space="preserve">. </w:t>
      </w:r>
    </w:p>
    <w:p w14:paraId="6ACB8F02" w14:textId="77777777" w:rsidR="00053060" w:rsidRPr="00053060" w:rsidRDefault="00053060" w:rsidP="00053060">
      <w:pPr>
        <w:widowControl w:val="0"/>
        <w:autoSpaceDE w:val="0"/>
        <w:autoSpaceDN w:val="0"/>
        <w:adjustRightInd w:val="0"/>
        <w:spacing w:before="0"/>
        <w:jc w:val="left"/>
        <w:rPr>
          <w:rFonts w:cs="Arial"/>
          <w:lang w:val="sr-Latn-CS"/>
        </w:rPr>
      </w:pPr>
    </w:p>
    <w:p w14:paraId="1E3A3E35"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w:t>
      </w:r>
      <w:r w:rsidRPr="00053060">
        <w:rPr>
          <w:rFonts w:cs="Arial"/>
          <w:lang w:val="sr-Latn-CS"/>
        </w:rPr>
        <w:t xml:space="preserve"> су дефинисане на основу обима главе</w:t>
      </w:r>
      <w:r w:rsidRPr="00053060">
        <w:rPr>
          <w:rFonts w:cs="Arial"/>
          <w:lang w:val="sr-Cyrl-CS"/>
        </w:rPr>
        <w:t>: пре</w:t>
      </w:r>
      <w:r w:rsidRPr="00053060">
        <w:rPr>
          <w:rFonts w:cs="Arial"/>
          <w:lang w:val="sr-Latn-CS"/>
        </w:rPr>
        <w:t xml:space="preserve">ма SRPS F.G0.008:1979, </w:t>
      </w:r>
      <w:r w:rsidRPr="00053060">
        <w:rPr>
          <w:rFonts w:cs="Arial"/>
          <w:lang w:val="sr-Cyrl-CS"/>
        </w:rPr>
        <w:t xml:space="preserve">премеравањем према </w:t>
      </w:r>
      <w:r w:rsidRPr="00053060">
        <w:rPr>
          <w:rFonts w:cs="Arial"/>
          <w:lang w:val="sr-Latn-CS"/>
        </w:rPr>
        <w:t xml:space="preserve">SRPS ISO 8559:2007. </w:t>
      </w:r>
    </w:p>
    <w:p w14:paraId="3B71421C"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Капа мора имати механизам за подешавање обима (помоћу чичак траке), за различите обиме главе.</w:t>
      </w:r>
    </w:p>
    <w:p w14:paraId="0301F143" w14:textId="77777777" w:rsidR="00053060" w:rsidRPr="00053060" w:rsidRDefault="00053060" w:rsidP="00053060">
      <w:pPr>
        <w:widowControl w:val="0"/>
        <w:autoSpaceDE w:val="0"/>
        <w:autoSpaceDN w:val="0"/>
        <w:adjustRightInd w:val="0"/>
        <w:spacing w:before="0"/>
        <w:jc w:val="left"/>
        <w:rPr>
          <w:rFonts w:cs="Arial"/>
          <w:lang w:val="sr-Latn-CS"/>
        </w:rPr>
      </w:pPr>
    </w:p>
    <w:p w14:paraId="7C91369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Димензије најмање величине: Дубина око 21 </w:t>
      </w:r>
      <w:r w:rsidRPr="00053060">
        <w:rPr>
          <w:rFonts w:cs="Arial"/>
          <w:lang w:val="sr-Latn-RS"/>
        </w:rPr>
        <w:t>cm</w:t>
      </w:r>
      <w:r w:rsidRPr="00053060">
        <w:rPr>
          <w:rFonts w:cs="Arial"/>
          <w:lang w:val="sr-Cyrl-CS"/>
        </w:rPr>
        <w:t xml:space="preserve">, висина око 25 </w:t>
      </w:r>
      <w:r w:rsidRPr="00053060">
        <w:rPr>
          <w:rFonts w:cs="Arial"/>
          <w:lang w:val="sr-Latn-RS"/>
        </w:rPr>
        <w:t>cm</w:t>
      </w:r>
      <w:r w:rsidRPr="00053060">
        <w:rPr>
          <w:rFonts w:cs="Arial"/>
          <w:lang w:val="sr-Cyrl-CS"/>
        </w:rPr>
        <w:t xml:space="preserve"> без штитника за врат</w:t>
      </w:r>
      <w:r w:rsidRPr="00053060">
        <w:rPr>
          <w:rFonts w:cs="Arial"/>
          <w:lang w:val="sr-Latn-CS"/>
        </w:rPr>
        <w:t>;</w:t>
      </w:r>
    </w:p>
    <w:p w14:paraId="69E7E884" w14:textId="77777777" w:rsidR="00053060" w:rsidRPr="00053060" w:rsidRDefault="00053060" w:rsidP="00053060">
      <w:pPr>
        <w:widowControl w:val="0"/>
        <w:autoSpaceDE w:val="0"/>
        <w:autoSpaceDN w:val="0"/>
        <w:adjustRightInd w:val="0"/>
        <w:spacing w:before="0"/>
        <w:rPr>
          <w:rFonts w:cs="Arial"/>
          <w:u w:val="single"/>
          <w:lang w:val="sr-Latn-CS"/>
        </w:rPr>
      </w:pPr>
    </w:p>
    <w:p w14:paraId="00D0009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lastRenderedPageBreak/>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w:t>
      </w:r>
      <w:r w:rsidRPr="00053060">
        <w:rPr>
          <w:rFonts w:cs="Arial"/>
          <w:lang w:val="sr-Cyrl-CS"/>
        </w:rPr>
        <w:t xml:space="preserve"> </w:t>
      </w:r>
    </w:p>
    <w:p w14:paraId="46B2BB1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51C0BB06"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80</w:t>
      </w:r>
      <w:r w:rsidRPr="00053060">
        <w:rPr>
          <w:rFonts w:cs="Arial"/>
          <w:lang w:val="sr-Cyrl-CS"/>
        </w:rPr>
        <w:t>“</w:t>
      </w:r>
      <w:r w:rsidRPr="00053060">
        <w:rPr>
          <w:rFonts w:cs="Arial"/>
          <w:lang w:val="sr-Latn-CS"/>
        </w:rPr>
        <w:t xml:space="preserve">  (Окишњавана горња површина </w:t>
      </w:r>
      <w:r w:rsidRPr="00053060">
        <w:rPr>
          <w:rFonts w:cs="Arial"/>
          <w:lang w:val="sr-Cyrl-CS"/>
        </w:rPr>
        <w:t>на тачкама окишњавања поквашена</w:t>
      </w:r>
      <w:r w:rsidRPr="00053060">
        <w:rPr>
          <w:rFonts w:cs="Arial"/>
          <w:lang w:val="sr-Latn-CS"/>
        </w:rPr>
        <w:t>)</w:t>
      </w:r>
    </w:p>
    <w:p w14:paraId="69D3ADAB"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 xml:space="preserve">Материјал: </w:t>
      </w:r>
    </w:p>
    <w:p w14:paraId="78BA66D0"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Лице: П</w:t>
      </w:r>
      <w:r w:rsidRPr="00053060">
        <w:rPr>
          <w:rFonts w:cs="Arial"/>
          <w:lang w:val="sr-Latn-CS"/>
        </w:rPr>
        <w:t>a</w:t>
      </w:r>
      <w:r w:rsidRPr="00053060">
        <w:rPr>
          <w:rFonts w:cs="Arial"/>
          <w:lang w:val="sr-Cyrl-CS"/>
        </w:rPr>
        <w:t>мук (брушени) 100 %, са чврстим благо повијеним ширитом</w:t>
      </w:r>
      <w:r w:rsidRPr="00053060">
        <w:rPr>
          <w:rFonts w:cs="Arial"/>
          <w:lang w:val="sr-Latn-CS"/>
        </w:rPr>
        <w:t xml:space="preserve">; </w:t>
      </w:r>
      <w:r w:rsidRPr="00053060">
        <w:rPr>
          <w:rFonts w:cs="Arial"/>
          <w:lang w:val="sr-Cyrl-RS"/>
        </w:rPr>
        <w:t>Б</w:t>
      </w:r>
      <w:r w:rsidRPr="00053060">
        <w:rPr>
          <w:rFonts w:cs="Arial"/>
          <w:lang w:val="sr-Cyrl-CS"/>
        </w:rPr>
        <w:t>оја: тамно сива</w:t>
      </w:r>
    </w:p>
    <w:p w14:paraId="220736C5" w14:textId="77777777" w:rsidR="00053060" w:rsidRPr="00053060" w:rsidRDefault="00053060" w:rsidP="00053060">
      <w:pPr>
        <w:widowControl w:val="0"/>
        <w:autoSpaceDE w:val="0"/>
        <w:autoSpaceDN w:val="0"/>
        <w:adjustRightInd w:val="0"/>
        <w:spacing w:before="0"/>
        <w:jc w:val="left"/>
        <w:rPr>
          <w:rFonts w:cs="Arial"/>
          <w:lang w:val="sr-Latn-CS"/>
        </w:rPr>
      </w:pPr>
    </w:p>
    <w:p w14:paraId="09CCEB20"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Означавање и обележавање: </w:t>
      </w:r>
    </w:p>
    <w:p w14:paraId="1564F003" w14:textId="77777777" w:rsidR="00053060" w:rsidRPr="00053060" w:rsidRDefault="00053060" w:rsidP="00053060">
      <w:pPr>
        <w:widowControl w:val="0"/>
        <w:autoSpaceDE w:val="0"/>
        <w:autoSpaceDN w:val="0"/>
        <w:adjustRightInd w:val="0"/>
        <w:spacing w:before="0"/>
        <w:rPr>
          <w:rFonts w:cs="Arial"/>
          <w:color w:val="FF0000"/>
          <w:lang w:val="sr-Latn-CS"/>
        </w:rPr>
      </w:pPr>
      <w:r w:rsidRPr="00053060">
        <w:rPr>
          <w:rFonts w:cs="Arial"/>
          <w:lang w:val="sr-Cyrl-CS"/>
        </w:rPr>
        <w:t xml:space="preserve">Према захтеву стандарда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и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на трајно ушивеним етикетама и висећим етикетама уз производ</w:t>
      </w:r>
      <w:r w:rsidRPr="00053060">
        <w:rPr>
          <w:rFonts w:cs="Arial"/>
          <w:color w:val="FF0000"/>
          <w:lang w:val="sr-Cyrl-CS"/>
        </w:rPr>
        <w:t>.</w:t>
      </w:r>
    </w:p>
    <w:p w14:paraId="5C585E35" w14:textId="77777777" w:rsidR="00053060" w:rsidRPr="00053060" w:rsidRDefault="00053060" w:rsidP="00053060">
      <w:pPr>
        <w:widowControl w:val="0"/>
        <w:autoSpaceDE w:val="0"/>
        <w:autoSpaceDN w:val="0"/>
        <w:adjustRightInd w:val="0"/>
        <w:spacing w:before="0"/>
        <w:jc w:val="left"/>
        <w:rPr>
          <w:rFonts w:cs="Arial"/>
          <w:u w:val="single"/>
          <w:lang w:val="sr-Latn-CS"/>
        </w:rPr>
      </w:pPr>
    </w:p>
    <w:p w14:paraId="4522FD28"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14:paraId="6A56C291"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_________________________________________________________________________</w:t>
      </w:r>
    </w:p>
    <w:p w14:paraId="1D73291E" w14:textId="77777777" w:rsidR="00053060" w:rsidRPr="00053060" w:rsidRDefault="00053060" w:rsidP="00053060">
      <w:pPr>
        <w:tabs>
          <w:tab w:val="left" w:pos="1380"/>
        </w:tabs>
        <w:suppressAutoHyphens/>
        <w:spacing w:before="0"/>
        <w:jc w:val="left"/>
        <w:rPr>
          <w:rFonts w:cs="Arial"/>
          <w:b/>
          <w:bCs/>
          <w:lang w:val="sr-Cyrl-CS" w:eastAsia="ar-SA"/>
        </w:rPr>
      </w:pPr>
      <w:r w:rsidRPr="00053060">
        <w:rPr>
          <w:rFonts w:cs="Arial"/>
          <w:b/>
          <w:bCs/>
          <w:lang w:val="sr-Cyrl-CS" w:eastAsia="ar-SA"/>
        </w:rPr>
        <w:t xml:space="preserve">Позиција 4 – Заштитне рукавице за грубе радове ТИП 3 Категорија </w:t>
      </w:r>
      <w:r w:rsidRPr="00053060">
        <w:rPr>
          <w:rFonts w:cs="Arial"/>
          <w:b/>
          <w:bCs/>
          <w:lang w:val="sr-Latn-RS" w:eastAsia="ar-SA"/>
        </w:rPr>
        <w:t>II</w:t>
      </w:r>
      <w:r w:rsidRPr="00053060">
        <w:rPr>
          <w:rFonts w:cs="Arial"/>
          <w:b/>
          <w:bCs/>
          <w:lang w:val="sr-Cyrl-RS" w:eastAsia="ar-SA"/>
        </w:rPr>
        <w:t xml:space="preserve"> (обична)</w:t>
      </w:r>
    </w:p>
    <w:p w14:paraId="65FD21B6"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6C76620C" w14:textId="77777777" w:rsidTr="00053060">
        <w:tc>
          <w:tcPr>
            <w:tcW w:w="1255" w:type="dxa"/>
          </w:tcPr>
          <w:p w14:paraId="3B033DB3"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0662DC2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19A4EC7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67101CF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703529F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4297E5F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585CEFB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006637C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5763632F" w14:textId="77777777" w:rsidTr="00053060">
        <w:tc>
          <w:tcPr>
            <w:tcW w:w="1255" w:type="dxa"/>
          </w:tcPr>
          <w:p w14:paraId="149C4C4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4B268FC3"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val="sr-Cyrl-CS" w:eastAsia="ar-SA"/>
              </w:rPr>
              <w:t>18</w:t>
            </w:r>
            <w:r w:rsidRPr="00053060">
              <w:rPr>
                <w:rFonts w:cs="Arial"/>
                <w:b/>
                <w:bCs/>
                <w:sz w:val="20"/>
                <w:szCs w:val="20"/>
                <w:lang w:eastAsia="ar-SA"/>
              </w:rPr>
              <w:t>00</w:t>
            </w:r>
          </w:p>
        </w:tc>
        <w:tc>
          <w:tcPr>
            <w:tcW w:w="1260" w:type="dxa"/>
          </w:tcPr>
          <w:p w14:paraId="21661B7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6539303F"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eastAsia="ar-SA"/>
              </w:rPr>
              <w:t>1.720</w:t>
            </w:r>
          </w:p>
        </w:tc>
        <w:tc>
          <w:tcPr>
            <w:tcW w:w="1350" w:type="dxa"/>
          </w:tcPr>
          <w:p w14:paraId="5DFCD6AC"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eastAsia="ar-SA"/>
              </w:rPr>
              <w:t>7.300</w:t>
            </w:r>
          </w:p>
        </w:tc>
        <w:tc>
          <w:tcPr>
            <w:tcW w:w="1440" w:type="dxa"/>
          </w:tcPr>
          <w:p w14:paraId="47C47301"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eastAsia="ar-SA"/>
              </w:rPr>
              <w:t>15.500</w:t>
            </w:r>
          </w:p>
        </w:tc>
        <w:tc>
          <w:tcPr>
            <w:tcW w:w="1350" w:type="dxa"/>
          </w:tcPr>
          <w:p w14:paraId="567CC421"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eastAsia="ar-SA"/>
              </w:rPr>
              <w:t>550</w:t>
            </w:r>
          </w:p>
        </w:tc>
        <w:tc>
          <w:tcPr>
            <w:tcW w:w="1170" w:type="dxa"/>
          </w:tcPr>
          <w:p w14:paraId="0B7D0CDE"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eastAsia="ar-SA"/>
              </w:rPr>
              <w:t>26.870</w:t>
            </w:r>
          </w:p>
        </w:tc>
      </w:tr>
    </w:tbl>
    <w:p w14:paraId="1AE0E74E" w14:textId="77777777" w:rsidR="00053060" w:rsidRPr="00053060" w:rsidRDefault="00053060" w:rsidP="00053060">
      <w:pPr>
        <w:tabs>
          <w:tab w:val="left" w:pos="1380"/>
        </w:tabs>
        <w:suppressAutoHyphens/>
        <w:spacing w:before="0"/>
        <w:jc w:val="left"/>
        <w:rPr>
          <w:rFonts w:cs="Arial"/>
          <w:b/>
          <w:bCs/>
          <w:lang w:val="sr-Cyrl-CS" w:eastAsia="ar-SA"/>
        </w:rPr>
      </w:pPr>
    </w:p>
    <w:p w14:paraId="41165E06" w14:textId="77777777" w:rsidR="00053060" w:rsidRPr="00053060" w:rsidRDefault="00053060" w:rsidP="00053060">
      <w:pPr>
        <w:tabs>
          <w:tab w:val="left" w:pos="1380"/>
        </w:tabs>
        <w:suppressAutoHyphens/>
        <w:spacing w:before="0"/>
        <w:jc w:val="left"/>
        <w:rPr>
          <w:rFonts w:cs="Arial"/>
          <w:bCs/>
          <w:lang w:val="sr-Cyrl-CS" w:eastAsia="ar-SA"/>
        </w:rPr>
      </w:pPr>
      <w:r w:rsidRPr="00053060">
        <w:rPr>
          <w:rFonts w:cs="Arial"/>
          <w:bCs/>
          <w:lang w:val="sr-Cyrl-CS" w:eastAsia="ar-SA"/>
        </w:rPr>
        <w:t>Опис:</w:t>
      </w:r>
    </w:p>
    <w:p w14:paraId="1221D8FC"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Стандард:</w:t>
      </w:r>
      <w:r w:rsidRPr="00053060">
        <w:rPr>
          <w:rFonts w:cs="Arial"/>
          <w:lang w:val="sr-Latn-CS"/>
        </w:rPr>
        <w:t xml:space="preserve"> </w:t>
      </w:r>
    </w:p>
    <w:p w14:paraId="378DF5FE" w14:textId="77777777" w:rsidR="00053060" w:rsidRPr="00053060" w:rsidRDefault="00053060" w:rsidP="00053060">
      <w:pPr>
        <w:spacing w:before="0" w:after="160" w:line="259" w:lineRule="auto"/>
        <w:jc w:val="left"/>
        <w:rPr>
          <w:rFonts w:cs="Arial"/>
          <w:lang w:val="sr-Latn-CS"/>
        </w:rPr>
      </w:pP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14:paraId="5C22DED3"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14:paraId="40CB1E6B" w14:textId="77777777" w:rsidR="00053060" w:rsidRPr="00053060" w:rsidRDefault="00053060" w:rsidP="00053060">
      <w:pPr>
        <w:widowControl w:val="0"/>
        <w:autoSpaceDE w:val="0"/>
        <w:autoSpaceDN w:val="0"/>
        <w:adjustRightInd w:val="0"/>
        <w:spacing w:before="0"/>
        <w:jc w:val="left"/>
        <w:rPr>
          <w:rFonts w:cs="Arial"/>
          <w:b/>
          <w:lang w:val="sr-Latn-CS"/>
        </w:rPr>
      </w:pPr>
      <w:r w:rsidRPr="00053060">
        <w:rPr>
          <w:rFonts w:cs="Arial"/>
          <w:b/>
          <w:lang w:val="sr-Latn-CS"/>
        </w:rPr>
        <w:t>Модел:</w:t>
      </w:r>
    </w:p>
    <w:p w14:paraId="4B5AB993"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 xml:space="preserve">Заштитна рукавица је конструисана са пет прстију, са палцем са стране, са манжетом. Користити се у пару као лева и десна рукавица.  </w:t>
      </w:r>
    </w:p>
    <w:p w14:paraId="728E19E9"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Материјал: Говеђа кожа у целој рукавици</w:t>
      </w:r>
    </w:p>
    <w:p w14:paraId="5084F3DC"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У складу са захтевом стандарда</w:t>
      </w:r>
      <w:r w:rsidRPr="00053060">
        <w:rPr>
          <w:rFonts w:cs="Arial"/>
          <w:lang w:val="sr-Latn-CS"/>
        </w:rPr>
        <w:t xml:space="preserve"> SRPS EN 420:2010</w:t>
      </w:r>
    </w:p>
    <w:p w14:paraId="178C0E46" w14:textId="77777777"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14:paraId="730C549D" w14:textId="77777777"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r w:rsidRPr="00053060">
        <w:rPr>
          <w:rFonts w:cs="Arial"/>
          <w:bCs/>
        </w:rPr>
        <w:t xml:space="preserve"> </w:t>
      </w:r>
    </w:p>
    <w:p w14:paraId="3B170C49" w14:textId="77777777"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Calibri" w:cs="Arial"/>
          <w:color w:val="000000"/>
        </w:rPr>
      </w:pPr>
      <w:r w:rsidRPr="00053060">
        <w:rPr>
          <w:rFonts w:eastAsia="Arial Unicode MS" w:cs="Arial"/>
          <w:color w:val="000000"/>
          <w:lang w:val="sr-Cyrl-CS"/>
        </w:rPr>
        <w:t xml:space="preserve">Категорија и опасност </w:t>
      </w:r>
      <w:r w:rsidRPr="00053060">
        <w:rPr>
          <w:rFonts w:eastAsia="Calibri" w:cs="Arial"/>
          <w:bCs/>
          <w:color w:val="000000"/>
        </w:rPr>
        <w:t>(заштита против механичких ризика), Ниво перформанси: мин.  3 2 3 2</w:t>
      </w:r>
      <w:r w:rsidRPr="00053060">
        <w:rPr>
          <w:rFonts w:eastAsia="Calibri" w:cs="Arial"/>
          <w:color w:val="000000"/>
          <w:lang w:val="sr-Cyrl-RS"/>
        </w:rPr>
        <w:t xml:space="preserve"> </w:t>
      </w:r>
      <w:r w:rsidRPr="00053060">
        <w:rPr>
          <w:rFonts w:eastAsia="Calibri" w:cs="Arial"/>
          <w:bCs/>
          <w:color w:val="000000"/>
        </w:rPr>
        <w:t>(SRPS EN 388:2010)</w:t>
      </w:r>
      <w:r w:rsidRPr="00053060">
        <w:rPr>
          <w:rFonts w:eastAsia="Calibri" w:cs="Arial"/>
          <w:bCs/>
          <w:color w:val="000000"/>
          <w:lang w:val="sr-Cyrl-RS"/>
        </w:rPr>
        <w:t>.</w:t>
      </w:r>
    </w:p>
    <w:p w14:paraId="7E3F3318" w14:textId="77777777" w:rsidR="00053060" w:rsidRPr="00053060" w:rsidRDefault="00053060" w:rsidP="00053060">
      <w:pPr>
        <w:widowControl w:val="0"/>
        <w:autoSpaceDE w:val="0"/>
        <w:autoSpaceDN w:val="0"/>
        <w:adjustRightInd w:val="0"/>
        <w:spacing w:before="0"/>
        <w:rPr>
          <w:rFonts w:cs="Arial"/>
          <w:b/>
          <w:color w:val="1F497D"/>
          <w:u w:val="single"/>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14:paraId="5998131B" w14:textId="77777777" w:rsidR="00053060" w:rsidRPr="00053060" w:rsidRDefault="00053060" w:rsidP="00053060">
      <w:pPr>
        <w:tabs>
          <w:tab w:val="left" w:pos="-135"/>
          <w:tab w:val="left" w:pos="120"/>
          <w:tab w:val="left" w:pos="330"/>
        </w:tabs>
        <w:spacing w:before="0"/>
        <w:ind w:right="-540"/>
        <w:jc w:val="left"/>
        <w:rPr>
          <w:rFonts w:cs="Arial"/>
          <w:b/>
          <w:bCs/>
          <w:lang w:val="sr-Cyrl-RS" w:eastAsia="x-none"/>
        </w:rPr>
      </w:pPr>
      <w:r w:rsidRPr="00053060">
        <w:rPr>
          <w:rFonts w:cs="Arial"/>
          <w:b/>
          <w:bCs/>
          <w:lang w:val="sr-Cyrl-RS" w:eastAsia="x-none"/>
        </w:rPr>
        <w:t>______________________________________________________________________________</w:t>
      </w:r>
    </w:p>
    <w:p w14:paraId="3A21E886" w14:textId="77777777" w:rsidR="00053060" w:rsidRPr="00053060" w:rsidRDefault="00053060" w:rsidP="00053060">
      <w:pPr>
        <w:tabs>
          <w:tab w:val="left" w:pos="1380"/>
        </w:tabs>
        <w:suppressAutoHyphens/>
        <w:spacing w:before="0"/>
        <w:jc w:val="left"/>
        <w:rPr>
          <w:rFonts w:cs="Arial"/>
          <w:b/>
          <w:bCs/>
          <w:lang w:val="sr-Cyrl-CS" w:eastAsia="ar-SA"/>
        </w:rPr>
      </w:pPr>
    </w:p>
    <w:p w14:paraId="41E21DDE" w14:textId="77777777" w:rsidR="00053060" w:rsidRPr="00053060" w:rsidRDefault="00053060" w:rsidP="00053060">
      <w:pPr>
        <w:tabs>
          <w:tab w:val="left" w:pos="1380"/>
        </w:tabs>
        <w:suppressAutoHyphens/>
        <w:spacing w:before="0"/>
        <w:jc w:val="left"/>
        <w:rPr>
          <w:rFonts w:cs="Arial"/>
          <w:b/>
          <w:bCs/>
          <w:lang w:val="sr-Cyrl-RS" w:eastAsia="ar-SA"/>
        </w:rPr>
      </w:pPr>
      <w:r w:rsidRPr="00053060">
        <w:rPr>
          <w:rFonts w:cs="Arial"/>
          <w:b/>
          <w:bCs/>
          <w:lang w:val="sr-Cyrl-CS" w:eastAsia="ar-SA"/>
        </w:rPr>
        <w:t xml:space="preserve">Позиција 5 – Заштитне рукавице кожне за фине радове ТИП 4 Категорија </w:t>
      </w:r>
      <w:r w:rsidRPr="00053060">
        <w:rPr>
          <w:rFonts w:cs="Arial"/>
          <w:b/>
          <w:bCs/>
          <w:lang w:val="sr-Latn-RS" w:eastAsia="ar-SA"/>
        </w:rPr>
        <w:t>II</w:t>
      </w:r>
      <w:r w:rsidRPr="00053060">
        <w:rPr>
          <w:rFonts w:cs="Arial"/>
          <w:b/>
          <w:bCs/>
          <w:lang w:val="sr-Cyrl-RS" w:eastAsia="ar-SA"/>
        </w:rPr>
        <w:t xml:space="preserve"> (обична)</w:t>
      </w:r>
    </w:p>
    <w:p w14:paraId="1AA0A88A"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165" w:type="dxa"/>
        <w:tblLayout w:type="fixed"/>
        <w:tblLook w:val="04A0" w:firstRow="1" w:lastRow="0" w:firstColumn="1" w:lastColumn="0" w:noHBand="0" w:noVBand="1"/>
      </w:tblPr>
      <w:tblGrid>
        <w:gridCol w:w="1255"/>
        <w:gridCol w:w="1170"/>
        <w:gridCol w:w="1260"/>
        <w:gridCol w:w="1260"/>
        <w:gridCol w:w="1260"/>
        <w:gridCol w:w="1440"/>
        <w:gridCol w:w="1350"/>
        <w:gridCol w:w="1170"/>
      </w:tblGrid>
      <w:tr w:rsidR="00053060" w:rsidRPr="00053060" w14:paraId="33C75ABD" w14:textId="77777777" w:rsidTr="00053060">
        <w:tc>
          <w:tcPr>
            <w:tcW w:w="1255" w:type="dxa"/>
          </w:tcPr>
          <w:p w14:paraId="206E7646"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48BC217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745D8BE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43CC1DE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260" w:type="dxa"/>
          </w:tcPr>
          <w:p w14:paraId="08A4787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28AF557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696F5C7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703B736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53A80F0A" w14:textId="77777777" w:rsidTr="00053060">
        <w:tc>
          <w:tcPr>
            <w:tcW w:w="1255" w:type="dxa"/>
          </w:tcPr>
          <w:p w14:paraId="01F0C52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lastRenderedPageBreak/>
              <w:t>Количина - комада</w:t>
            </w:r>
          </w:p>
        </w:tc>
        <w:tc>
          <w:tcPr>
            <w:tcW w:w="1170" w:type="dxa"/>
          </w:tcPr>
          <w:p w14:paraId="0CC911E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870</w:t>
            </w:r>
          </w:p>
        </w:tc>
        <w:tc>
          <w:tcPr>
            <w:tcW w:w="1260" w:type="dxa"/>
          </w:tcPr>
          <w:p w14:paraId="18BFF05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1673C69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600</w:t>
            </w:r>
          </w:p>
        </w:tc>
        <w:tc>
          <w:tcPr>
            <w:tcW w:w="1260" w:type="dxa"/>
          </w:tcPr>
          <w:p w14:paraId="729536C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6164264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90</w:t>
            </w:r>
          </w:p>
        </w:tc>
        <w:tc>
          <w:tcPr>
            <w:tcW w:w="1350" w:type="dxa"/>
          </w:tcPr>
          <w:p w14:paraId="5A1E800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550</w:t>
            </w:r>
          </w:p>
        </w:tc>
        <w:tc>
          <w:tcPr>
            <w:tcW w:w="1170" w:type="dxa"/>
          </w:tcPr>
          <w:p w14:paraId="5F22C33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2.110</w:t>
            </w:r>
          </w:p>
        </w:tc>
      </w:tr>
    </w:tbl>
    <w:p w14:paraId="7155C859" w14:textId="77777777" w:rsidR="00053060" w:rsidRPr="00053060" w:rsidRDefault="00053060" w:rsidP="00053060">
      <w:pPr>
        <w:spacing w:before="0" w:after="160" w:line="259" w:lineRule="auto"/>
        <w:jc w:val="left"/>
        <w:rPr>
          <w:rFonts w:eastAsia="Calibri" w:cs="Arial"/>
          <w:lang w:val="sr-Latn-RS"/>
        </w:rPr>
      </w:pPr>
    </w:p>
    <w:p w14:paraId="02F3F6BF"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644DACF7" w14:textId="77777777" w:rsidR="00053060" w:rsidRPr="00053060" w:rsidRDefault="00053060" w:rsidP="00053060">
      <w:pPr>
        <w:spacing w:before="0" w:after="160" w:line="259" w:lineRule="auto"/>
        <w:jc w:val="left"/>
        <w:rPr>
          <w:rFonts w:eastAsia="Calibri" w:cs="Arial"/>
          <w:lang w:val="sr-Cyrl-RS"/>
        </w:rPr>
      </w:pPr>
      <w:r w:rsidRPr="00053060">
        <w:rPr>
          <w:rFonts w:cs="Arial"/>
          <w:lang w:val="sr-Cyrl-CS"/>
        </w:rPr>
        <w:t>Стандард:</w:t>
      </w:r>
      <w:r w:rsidRPr="00053060">
        <w:rPr>
          <w:rFonts w:cs="Arial"/>
          <w:lang w:val="sr-Latn-CS"/>
        </w:rPr>
        <w:t xml:space="preserve"> </w:t>
      </w:r>
      <w:r w:rsidRPr="00053060">
        <w:rPr>
          <w:rFonts w:eastAsia="Calibri" w:cs="Arial"/>
          <w:lang w:val="sr-Latn-RS"/>
        </w:rPr>
        <w:br/>
      </w: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14:paraId="12F166B0"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14:paraId="51FD2815" w14:textId="77777777" w:rsidR="00053060" w:rsidRPr="00053060" w:rsidRDefault="00053060" w:rsidP="00053060">
      <w:pPr>
        <w:widowControl w:val="0"/>
        <w:autoSpaceDE w:val="0"/>
        <w:autoSpaceDN w:val="0"/>
        <w:adjustRightInd w:val="0"/>
        <w:spacing w:before="0"/>
        <w:jc w:val="left"/>
        <w:rPr>
          <w:rFonts w:cs="Arial"/>
          <w:b/>
          <w:lang w:val="sr-Latn-CS"/>
        </w:rPr>
      </w:pPr>
      <w:r w:rsidRPr="00053060">
        <w:rPr>
          <w:rFonts w:cs="Arial"/>
          <w:b/>
          <w:lang w:val="sr-Latn-CS"/>
        </w:rPr>
        <w:t>Модел:</w:t>
      </w:r>
    </w:p>
    <w:p w14:paraId="77F785AB"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 xml:space="preserve">Заштитна рукавица је конструисана са пет прстију, са палцем са стране, са </w:t>
      </w:r>
      <w:r w:rsidRPr="00053060">
        <w:rPr>
          <w:rFonts w:cs="Arial"/>
          <w:lang w:val="sr-Latn-CS"/>
        </w:rPr>
        <w:t>еластичном траком за приљубљивање рукавице уз зглоб руке.  Запремински је прилагодњива сваком облику руке за декларисану величину.</w:t>
      </w:r>
      <w:r w:rsidRPr="00053060">
        <w:rPr>
          <w:rFonts w:cs="Arial"/>
          <w:lang w:val="sr-Cyrl-CS"/>
        </w:rPr>
        <w:t xml:space="preserve"> Користити се у пару као лева и десна рукавица</w:t>
      </w:r>
      <w:r w:rsidRPr="00053060">
        <w:rPr>
          <w:rFonts w:cs="Arial"/>
          <w:lang w:val="sr-Latn-CS"/>
        </w:rPr>
        <w:t xml:space="preserve"> за извођење прецизних радова и  без абразије на предмет рада.</w:t>
      </w:r>
    </w:p>
    <w:p w14:paraId="6DCFDB5E" w14:textId="77777777" w:rsidR="00053060" w:rsidRPr="00053060" w:rsidRDefault="00053060" w:rsidP="00053060">
      <w:pPr>
        <w:widowControl w:val="0"/>
        <w:autoSpaceDE w:val="0"/>
        <w:autoSpaceDN w:val="0"/>
        <w:adjustRightInd w:val="0"/>
        <w:spacing w:before="0"/>
        <w:jc w:val="left"/>
        <w:rPr>
          <w:rFonts w:cs="Arial"/>
          <w:lang w:val="sr-Cyrl-RS"/>
        </w:rPr>
      </w:pPr>
      <w:r w:rsidRPr="00053060">
        <w:rPr>
          <w:rFonts w:cs="Arial"/>
          <w:lang w:val="sr-Cyrl-CS"/>
        </w:rPr>
        <w:t xml:space="preserve">Материјал: Козија кожа </w:t>
      </w:r>
      <w:r w:rsidRPr="00053060">
        <w:rPr>
          <w:rFonts w:cs="Arial"/>
          <w:lang w:val="sr-Latn-CS"/>
        </w:rPr>
        <w:t>са баршунастом структуром, брушена, полирана</w:t>
      </w:r>
      <w:r w:rsidRPr="00053060">
        <w:rPr>
          <w:rFonts w:cs="Arial"/>
          <w:lang w:val="sr-Cyrl-RS"/>
        </w:rPr>
        <w:t>.</w:t>
      </w:r>
    </w:p>
    <w:p w14:paraId="5A1F94DE"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У складу са захтевом стандарда</w:t>
      </w:r>
      <w:r w:rsidRPr="00053060">
        <w:rPr>
          <w:rFonts w:cs="Arial"/>
          <w:lang w:val="sr-Latn-CS"/>
        </w:rPr>
        <w:t xml:space="preserve"> SRPS EN 420:2010</w:t>
      </w:r>
    </w:p>
    <w:p w14:paraId="089EDBE6" w14:textId="77777777"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14:paraId="5166B276" w14:textId="77777777"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r w:rsidRPr="00053060">
        <w:rPr>
          <w:rFonts w:cs="Arial"/>
          <w:bCs/>
        </w:rPr>
        <w:t xml:space="preserve"> </w:t>
      </w:r>
    </w:p>
    <w:p w14:paraId="6BD943A3" w14:textId="77777777"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Calibri" w:cs="Arial"/>
          <w:color w:val="000000"/>
        </w:rPr>
      </w:pPr>
      <w:r w:rsidRPr="00053060">
        <w:rPr>
          <w:rFonts w:eastAsia="Arial Unicode MS" w:cs="Arial"/>
          <w:color w:val="000000"/>
          <w:lang w:val="sr-Cyrl-CS"/>
        </w:rPr>
        <w:t xml:space="preserve">Категорија и опасност </w:t>
      </w:r>
      <w:r w:rsidRPr="00053060">
        <w:rPr>
          <w:rFonts w:eastAsia="Calibri" w:cs="Arial"/>
          <w:bCs/>
          <w:color w:val="000000"/>
        </w:rPr>
        <w:t>(заштита против механичких ризика), Ниво перформанси: мин.  3 2 3 2</w:t>
      </w:r>
    </w:p>
    <w:p w14:paraId="0904BE34" w14:textId="77777777" w:rsidR="00053060" w:rsidRPr="00053060" w:rsidRDefault="00053060" w:rsidP="00053060">
      <w:pPr>
        <w:autoSpaceDE w:val="0"/>
        <w:autoSpaceDN w:val="0"/>
        <w:adjustRightInd w:val="0"/>
        <w:spacing w:before="0"/>
        <w:jc w:val="left"/>
        <w:rPr>
          <w:rFonts w:eastAsia="Calibri" w:cs="Arial"/>
          <w:color w:val="000000"/>
        </w:rPr>
      </w:pPr>
      <w:r w:rsidRPr="00053060">
        <w:rPr>
          <w:rFonts w:eastAsia="Calibri" w:cs="Arial"/>
          <w:bCs/>
          <w:color w:val="000000"/>
        </w:rPr>
        <w:t>(SRPS EN 388:2010)</w:t>
      </w:r>
    </w:p>
    <w:p w14:paraId="16017948"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Све информације које даје произвођач треба да буду у</w:t>
      </w:r>
      <w:r w:rsidRPr="00053060">
        <w:rPr>
          <w:rFonts w:cs="Arial"/>
          <w:lang w:val="sr-Cyrl-RS"/>
        </w:rPr>
        <w:t xml:space="preserve"> </w:t>
      </w:r>
      <w:r w:rsidRPr="00053060">
        <w:rPr>
          <w:rFonts w:cs="Arial"/>
          <w:lang w:val="sr-Latn-CS"/>
        </w:rPr>
        <w:t xml:space="preserve">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14:paraId="51966EF6" w14:textId="77777777" w:rsidR="00053060" w:rsidRPr="00053060" w:rsidRDefault="00053060" w:rsidP="00053060">
      <w:pPr>
        <w:pBdr>
          <w:bottom w:val="single" w:sz="12" w:space="1" w:color="auto"/>
        </w:pBdr>
        <w:spacing w:before="0" w:after="200" w:line="276" w:lineRule="auto"/>
        <w:jc w:val="left"/>
        <w:rPr>
          <w:rFonts w:eastAsia="Calibri" w:cs="Arial"/>
          <w:lang w:val="sr-Cyrl-CS"/>
        </w:rPr>
      </w:pPr>
    </w:p>
    <w:p w14:paraId="132BA8DD" w14:textId="77777777" w:rsidR="00053060" w:rsidRPr="00053060" w:rsidRDefault="00053060" w:rsidP="00053060">
      <w:pPr>
        <w:tabs>
          <w:tab w:val="left" w:pos="1380"/>
        </w:tabs>
        <w:suppressAutoHyphens/>
        <w:spacing w:before="0"/>
        <w:jc w:val="left"/>
        <w:rPr>
          <w:rFonts w:cs="Arial"/>
          <w:b/>
          <w:bCs/>
          <w:lang w:val="sr-Cyrl-RS" w:eastAsia="ar-SA"/>
        </w:rPr>
      </w:pPr>
      <w:r w:rsidRPr="00053060">
        <w:rPr>
          <w:rFonts w:cs="Arial"/>
          <w:b/>
          <w:bCs/>
          <w:lang w:val="sr-Cyrl-CS" w:eastAsia="ar-SA"/>
        </w:rPr>
        <w:t xml:space="preserve">Позиција 6 –Заштитне рукавице за завариваче Категорија </w:t>
      </w:r>
      <w:r w:rsidRPr="00053060">
        <w:rPr>
          <w:rFonts w:cs="Arial"/>
          <w:b/>
          <w:bCs/>
          <w:lang w:val="sr-Latn-RS" w:eastAsia="ar-SA"/>
        </w:rPr>
        <w:t>II</w:t>
      </w:r>
      <w:r w:rsidRPr="00053060">
        <w:rPr>
          <w:rFonts w:cs="Arial"/>
          <w:b/>
          <w:bCs/>
          <w:lang w:val="sr-Cyrl-RS" w:eastAsia="ar-SA"/>
        </w:rPr>
        <w:t xml:space="preserve"> (обична)</w:t>
      </w:r>
    </w:p>
    <w:p w14:paraId="0CF9E36E" w14:textId="77777777" w:rsidR="00053060" w:rsidRPr="00053060" w:rsidRDefault="00053060" w:rsidP="00053060">
      <w:pPr>
        <w:suppressAutoHyphens/>
        <w:spacing w:before="0"/>
        <w:jc w:val="left"/>
        <w:rPr>
          <w:rFonts w:cs="Arial"/>
          <w:b/>
          <w:bCs/>
          <w:lang w:val="sr-Cyrl-CS" w:eastAsia="ar-SA"/>
        </w:rPr>
      </w:pPr>
    </w:p>
    <w:tbl>
      <w:tblPr>
        <w:tblStyle w:val="TableGrid101"/>
        <w:tblW w:w="10165" w:type="dxa"/>
        <w:tblLayout w:type="fixed"/>
        <w:tblLook w:val="04A0" w:firstRow="1" w:lastRow="0" w:firstColumn="1" w:lastColumn="0" w:noHBand="0" w:noVBand="1"/>
      </w:tblPr>
      <w:tblGrid>
        <w:gridCol w:w="1255"/>
        <w:gridCol w:w="1170"/>
        <w:gridCol w:w="1260"/>
        <w:gridCol w:w="1260"/>
        <w:gridCol w:w="1260"/>
        <w:gridCol w:w="1440"/>
        <w:gridCol w:w="1350"/>
        <w:gridCol w:w="1170"/>
      </w:tblGrid>
      <w:tr w:rsidR="00053060" w:rsidRPr="00053060" w14:paraId="0B1E8A3E" w14:textId="77777777" w:rsidTr="00053060">
        <w:tc>
          <w:tcPr>
            <w:tcW w:w="1255" w:type="dxa"/>
          </w:tcPr>
          <w:p w14:paraId="6996AED4"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54BDD9E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125C3E9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77D9127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260" w:type="dxa"/>
          </w:tcPr>
          <w:p w14:paraId="5DA7797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7CEB904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740B3A5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6DCA760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24E0F58B" w14:textId="77777777" w:rsidTr="00053060">
        <w:tc>
          <w:tcPr>
            <w:tcW w:w="1255" w:type="dxa"/>
          </w:tcPr>
          <w:p w14:paraId="2DAA19B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71A8FC8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150</w:t>
            </w:r>
          </w:p>
        </w:tc>
        <w:tc>
          <w:tcPr>
            <w:tcW w:w="1260" w:type="dxa"/>
          </w:tcPr>
          <w:p w14:paraId="7AECEE0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6E758AA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2E54A3A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0016EAB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1.742</w:t>
            </w:r>
          </w:p>
        </w:tc>
        <w:tc>
          <w:tcPr>
            <w:tcW w:w="1350" w:type="dxa"/>
          </w:tcPr>
          <w:p w14:paraId="0A36B53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40</w:t>
            </w:r>
          </w:p>
        </w:tc>
        <w:tc>
          <w:tcPr>
            <w:tcW w:w="1170" w:type="dxa"/>
          </w:tcPr>
          <w:p w14:paraId="6FD3A15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1.932</w:t>
            </w:r>
          </w:p>
        </w:tc>
      </w:tr>
    </w:tbl>
    <w:p w14:paraId="653897A8" w14:textId="77777777" w:rsidR="00053060" w:rsidRPr="00053060" w:rsidRDefault="00053060" w:rsidP="00053060">
      <w:pPr>
        <w:suppressAutoHyphens/>
        <w:spacing w:before="0"/>
        <w:jc w:val="left"/>
        <w:rPr>
          <w:rFonts w:cs="Arial"/>
          <w:b/>
          <w:bCs/>
          <w:lang w:val="sr-Cyrl-CS" w:eastAsia="ar-SA"/>
        </w:rPr>
      </w:pPr>
    </w:p>
    <w:p w14:paraId="471EF0C8" w14:textId="77777777" w:rsidR="00053060" w:rsidRPr="00053060" w:rsidRDefault="00053060" w:rsidP="00053060">
      <w:pPr>
        <w:suppressAutoHyphens/>
        <w:spacing w:before="0"/>
        <w:jc w:val="left"/>
        <w:rPr>
          <w:rFonts w:cs="Arial"/>
          <w:bCs/>
          <w:lang w:val="sr-Cyrl-CS" w:eastAsia="ar-SA"/>
        </w:rPr>
      </w:pPr>
      <w:r w:rsidRPr="00053060">
        <w:rPr>
          <w:rFonts w:cs="Arial"/>
          <w:bCs/>
          <w:lang w:val="sr-Cyrl-CS" w:eastAsia="ar-SA"/>
        </w:rPr>
        <w:t>Опис:</w:t>
      </w:r>
    </w:p>
    <w:p w14:paraId="0907FFF4"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Стандард:</w:t>
      </w:r>
      <w:r w:rsidRPr="00053060">
        <w:rPr>
          <w:rFonts w:cs="Arial"/>
          <w:lang w:val="sr-Latn-CS"/>
        </w:rPr>
        <w:t xml:space="preserve"> </w:t>
      </w:r>
    </w:p>
    <w:p w14:paraId="12F2D835"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 xml:space="preserve">SRPS EN 12477:2007 – </w:t>
      </w:r>
      <w:r w:rsidRPr="00053060">
        <w:rPr>
          <w:rFonts w:cs="Arial"/>
          <w:lang w:val="sr-Cyrl-CS"/>
        </w:rPr>
        <w:t xml:space="preserve">Заштитне рукавице за </w:t>
      </w:r>
      <w:r w:rsidRPr="00053060">
        <w:rPr>
          <w:rFonts w:cs="Arial"/>
          <w:lang w:val="sr-Latn-CS"/>
        </w:rPr>
        <w:t>завариваче,</w:t>
      </w:r>
    </w:p>
    <w:p w14:paraId="095D354F"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14:paraId="57D2D92F"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14:paraId="4EE2D6D6"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407:2007 – </w:t>
      </w:r>
      <w:r w:rsidRPr="00053060">
        <w:rPr>
          <w:rFonts w:cs="Arial"/>
          <w:lang w:val="sr-Cyrl-CS"/>
        </w:rPr>
        <w:t>Заштитне рукавице против опасности од топлоте (топлоте и/или ватре)</w:t>
      </w:r>
    </w:p>
    <w:p w14:paraId="6F58A5C2" w14:textId="77777777" w:rsidR="00053060" w:rsidRPr="00053060" w:rsidRDefault="00053060" w:rsidP="00053060">
      <w:pPr>
        <w:widowControl w:val="0"/>
        <w:autoSpaceDE w:val="0"/>
        <w:autoSpaceDN w:val="0"/>
        <w:adjustRightInd w:val="0"/>
        <w:spacing w:before="0"/>
        <w:rPr>
          <w:rFonts w:eastAsia="Calibri" w:cs="Arial"/>
          <w:color w:val="000000"/>
        </w:rPr>
      </w:pPr>
      <w:r w:rsidRPr="00053060">
        <w:rPr>
          <w:rFonts w:cs="Arial"/>
          <w:lang w:val="sr-Latn-CS"/>
        </w:rPr>
        <w:t>Заштитне рукавице за завариваче штите шаке и ручне зглобове у току процеса заваривања и са њим повезаним пословима.</w:t>
      </w:r>
      <w:r w:rsidRPr="00053060">
        <w:rPr>
          <w:rFonts w:eastAsia="Calibri" w:cs="Arial"/>
          <w:color w:val="000000"/>
        </w:rPr>
        <w:t xml:space="preserve"> </w:t>
      </w:r>
    </w:p>
    <w:p w14:paraId="36DBF166" w14:textId="77777777" w:rsidR="00053060" w:rsidRPr="00053060" w:rsidRDefault="00053060" w:rsidP="00053060">
      <w:pPr>
        <w:widowControl w:val="0"/>
        <w:autoSpaceDE w:val="0"/>
        <w:autoSpaceDN w:val="0"/>
        <w:adjustRightInd w:val="0"/>
        <w:spacing w:before="0"/>
        <w:rPr>
          <w:rFonts w:eastAsia="Calibri" w:cs="Arial"/>
          <w:color w:val="000000"/>
        </w:rPr>
      </w:pPr>
      <w:r w:rsidRPr="00053060">
        <w:rPr>
          <w:rFonts w:eastAsia="Calibri" w:cs="Arial"/>
          <w:color w:val="000000"/>
        </w:rPr>
        <w:t xml:space="preserve">Најмања захтевана перформанса за захтеве механичке отпорности, отпорности на топлоту и спретност при раду  дефинисана је за заштитну рукавицу Тип А  - мања спретност при руковању ( са другом вишом перформансом заштите). </w:t>
      </w:r>
    </w:p>
    <w:p w14:paraId="2EC89B84"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Величине: Морају одговарати захтевима стандарда SR</w:t>
      </w:r>
      <w:r w:rsidRPr="00053060">
        <w:rPr>
          <w:rFonts w:cs="Arial"/>
          <w:lang w:val="sr-Cyrl-RS"/>
        </w:rPr>
        <w:t>Р</w:t>
      </w:r>
      <w:r w:rsidRPr="00053060">
        <w:rPr>
          <w:rFonts w:cs="Arial"/>
          <w:lang w:val="sr-Latn-CS"/>
        </w:rPr>
        <w:t>S EN 420:2010, а дужина према захтеву стандарда SRPS EN 12477:2007, у складу са декларисаном величином.</w:t>
      </w:r>
    </w:p>
    <w:p w14:paraId="6102D90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Материјал: </w:t>
      </w:r>
    </w:p>
    <w:p w14:paraId="454D366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Лице: Говеђа кожа</w:t>
      </w:r>
    </w:p>
    <w:p w14:paraId="3E2D5BE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Постава: Текстилна тканина, Памук 100 %</w:t>
      </w:r>
    </w:p>
    <w:p w14:paraId="6D2C374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Машински конац за шивење: Кевлар</w:t>
      </w:r>
    </w:p>
    <w:p w14:paraId="5451E175" w14:textId="77777777"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14:paraId="64431BBF" w14:textId="77777777"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p>
    <w:p w14:paraId="7D8C4AD8" w14:textId="77777777"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Категорија и опасност: Топлота и пламен (од искри, растопљеног метала, ултраљубичастог и топлотног зрачења);</w:t>
      </w:r>
      <w:r w:rsidRPr="00053060">
        <w:rPr>
          <w:rFonts w:cs="Arial"/>
          <w:bCs/>
        </w:rPr>
        <w:t xml:space="preserve"> </w:t>
      </w:r>
    </w:p>
    <w:p w14:paraId="0A204638" w14:textId="77777777"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Calibri" w:cs="Arial"/>
          <w:color w:val="000000"/>
        </w:rPr>
      </w:pPr>
      <w:r w:rsidRPr="00053060">
        <w:rPr>
          <w:rFonts w:eastAsia="Calibri" w:cs="Arial"/>
          <w:bCs/>
          <w:color w:val="000000"/>
        </w:rPr>
        <w:t xml:space="preserve">Категорија и опасност (заштита против механичких ризика) </w:t>
      </w:r>
    </w:p>
    <w:p w14:paraId="13328EAA" w14:textId="77777777" w:rsidR="00053060" w:rsidRPr="00053060" w:rsidRDefault="00053060" w:rsidP="00053060">
      <w:pPr>
        <w:widowControl w:val="0"/>
        <w:autoSpaceDE w:val="0"/>
        <w:autoSpaceDN w:val="0"/>
        <w:adjustRightInd w:val="0"/>
        <w:spacing w:before="0"/>
        <w:jc w:val="left"/>
        <w:rPr>
          <w:rFonts w:eastAsia="Arial Unicode MS" w:cs="Arial"/>
          <w:lang w:val="sr-Latn-CS"/>
        </w:rPr>
      </w:pPr>
    </w:p>
    <w:p w14:paraId="1597CBB4" w14:textId="77777777" w:rsidR="00053060" w:rsidRPr="00053060" w:rsidRDefault="00053060" w:rsidP="00053060">
      <w:pPr>
        <w:widowControl w:val="0"/>
        <w:autoSpaceDE w:val="0"/>
        <w:autoSpaceDN w:val="0"/>
        <w:adjustRightInd w:val="0"/>
        <w:spacing w:before="0"/>
        <w:rPr>
          <w:rFonts w:cs="Arial"/>
          <w:b/>
          <w:color w:val="1F497D"/>
          <w:u w:val="single"/>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14:paraId="7B6E77DA" w14:textId="77777777" w:rsidR="00053060" w:rsidRPr="00053060" w:rsidRDefault="00053060" w:rsidP="00053060">
      <w:pPr>
        <w:suppressAutoHyphens/>
        <w:spacing w:before="0"/>
        <w:jc w:val="left"/>
        <w:rPr>
          <w:rFonts w:cs="Arial"/>
          <w:bCs/>
          <w:lang w:val="sr-Cyrl-CS" w:eastAsia="ar-SA"/>
        </w:rPr>
      </w:pPr>
    </w:p>
    <w:p w14:paraId="57F8E0A1" w14:textId="77777777" w:rsidR="00053060" w:rsidRPr="00053060" w:rsidRDefault="00053060" w:rsidP="00053060">
      <w:pPr>
        <w:spacing w:before="0" w:after="200" w:line="276" w:lineRule="auto"/>
        <w:jc w:val="left"/>
        <w:rPr>
          <w:rFonts w:eastAsia="Calibri" w:cs="Arial"/>
          <w:b/>
          <w:lang w:val="sr-Cyrl-RS"/>
        </w:rPr>
      </w:pPr>
      <w:r w:rsidRPr="00053060">
        <w:rPr>
          <w:rFonts w:eastAsia="Calibri" w:cs="Arial"/>
          <w:b/>
          <w:lang w:val="sr-Cyrl-RS"/>
        </w:rPr>
        <w:t>_________________________________________________________________________</w:t>
      </w:r>
    </w:p>
    <w:p w14:paraId="01CE52D7" w14:textId="77777777" w:rsidR="00053060" w:rsidRPr="00053060" w:rsidRDefault="00053060" w:rsidP="00053060">
      <w:pPr>
        <w:suppressAutoHyphens/>
        <w:spacing w:before="0"/>
        <w:jc w:val="left"/>
        <w:rPr>
          <w:rFonts w:cs="Arial"/>
          <w:b/>
          <w:bCs/>
          <w:lang w:val="sr-Cyrl-CS" w:eastAsia="ar-SA"/>
        </w:rPr>
      </w:pPr>
      <w:r w:rsidRPr="00053060">
        <w:rPr>
          <w:rFonts w:cs="Arial"/>
          <w:b/>
          <w:bCs/>
          <w:lang w:val="sr-Cyrl-CS" w:eastAsia="ar-SA"/>
        </w:rPr>
        <w:t xml:space="preserve">Позиција 7 – камашне за завариваче Категорија </w:t>
      </w:r>
      <w:r w:rsidRPr="00053060">
        <w:rPr>
          <w:rFonts w:cs="Arial"/>
          <w:b/>
          <w:bCs/>
          <w:lang w:val="sr-Latn-RS" w:eastAsia="ar-SA"/>
        </w:rPr>
        <w:t>II</w:t>
      </w:r>
      <w:r w:rsidRPr="00053060">
        <w:rPr>
          <w:rFonts w:cs="Arial"/>
          <w:b/>
          <w:bCs/>
          <w:lang w:val="sr-Cyrl-RS" w:eastAsia="ar-SA"/>
        </w:rPr>
        <w:t xml:space="preserve"> (обична)</w:t>
      </w:r>
    </w:p>
    <w:p w14:paraId="634CA71E" w14:textId="77777777" w:rsidR="00053060" w:rsidRPr="00053060" w:rsidRDefault="00053060" w:rsidP="00053060">
      <w:pPr>
        <w:suppressAutoHyphens/>
        <w:spacing w:before="0"/>
        <w:jc w:val="left"/>
        <w:rPr>
          <w:rFonts w:cs="Arial"/>
          <w:b/>
          <w:bCs/>
          <w:lang w:val="sr-Cyrl-CS" w:eastAsia="ar-SA"/>
        </w:rPr>
      </w:pPr>
    </w:p>
    <w:tbl>
      <w:tblPr>
        <w:tblStyle w:val="TableGrid101"/>
        <w:tblW w:w="10345" w:type="dxa"/>
        <w:tblLayout w:type="fixed"/>
        <w:tblLook w:val="04A0" w:firstRow="1" w:lastRow="0" w:firstColumn="1" w:lastColumn="0" w:noHBand="0" w:noVBand="1"/>
      </w:tblPr>
      <w:tblGrid>
        <w:gridCol w:w="1255"/>
        <w:gridCol w:w="1170"/>
        <w:gridCol w:w="1260"/>
        <w:gridCol w:w="1260"/>
        <w:gridCol w:w="1260"/>
        <w:gridCol w:w="1440"/>
        <w:gridCol w:w="1350"/>
        <w:gridCol w:w="1350"/>
      </w:tblGrid>
      <w:tr w:rsidR="00053060" w:rsidRPr="00053060" w14:paraId="5BA76DCF" w14:textId="77777777" w:rsidTr="00053060">
        <w:tc>
          <w:tcPr>
            <w:tcW w:w="1255" w:type="dxa"/>
          </w:tcPr>
          <w:p w14:paraId="0EB41FC4"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2F3361F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614230A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43521E8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260" w:type="dxa"/>
          </w:tcPr>
          <w:p w14:paraId="406B394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6C803C4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0E94EBC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350" w:type="dxa"/>
          </w:tcPr>
          <w:p w14:paraId="0224DFB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634A2CA1" w14:textId="77777777" w:rsidTr="00053060">
        <w:tc>
          <w:tcPr>
            <w:tcW w:w="1255" w:type="dxa"/>
          </w:tcPr>
          <w:p w14:paraId="412C817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6370300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30</w:t>
            </w:r>
          </w:p>
        </w:tc>
        <w:tc>
          <w:tcPr>
            <w:tcW w:w="1260" w:type="dxa"/>
          </w:tcPr>
          <w:p w14:paraId="61EEC53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2011D9C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67DC839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11B1A2C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181</w:t>
            </w:r>
          </w:p>
        </w:tc>
        <w:tc>
          <w:tcPr>
            <w:tcW w:w="1350" w:type="dxa"/>
          </w:tcPr>
          <w:p w14:paraId="66BDB0F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163AA7F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211</w:t>
            </w:r>
          </w:p>
        </w:tc>
      </w:tr>
    </w:tbl>
    <w:p w14:paraId="2F9F1965" w14:textId="77777777" w:rsidR="00053060" w:rsidRPr="00053060" w:rsidRDefault="00053060" w:rsidP="00053060">
      <w:pPr>
        <w:suppressAutoHyphens/>
        <w:spacing w:before="0"/>
        <w:jc w:val="left"/>
        <w:rPr>
          <w:rFonts w:cs="Arial"/>
          <w:b/>
          <w:bCs/>
          <w:lang w:val="sr-Cyrl-CS" w:eastAsia="ar-SA"/>
        </w:rPr>
      </w:pPr>
    </w:p>
    <w:p w14:paraId="059E09AB" w14:textId="77777777" w:rsidR="00053060" w:rsidRPr="00053060" w:rsidRDefault="00053060" w:rsidP="00053060">
      <w:pPr>
        <w:spacing w:before="0" w:after="160" w:line="259" w:lineRule="auto"/>
        <w:rPr>
          <w:rFonts w:eastAsia="Arial Unicode MS" w:cs="Arial"/>
          <w:lang w:val="sr-Cyrl-CS"/>
        </w:rPr>
      </w:pPr>
      <w:r w:rsidRPr="00053060">
        <w:rPr>
          <w:rFonts w:eastAsia="Calibri" w:cs="Arial"/>
          <w:lang w:val="sr-Cyrl-RS"/>
        </w:rPr>
        <w:t>Опис:</w:t>
      </w:r>
      <w:r w:rsidRPr="00053060">
        <w:rPr>
          <w:rFonts w:eastAsia="Calibri" w:cs="Arial"/>
          <w:lang w:val="sr-Latn-RS"/>
        </w:rPr>
        <w:br/>
      </w:r>
      <w:r w:rsidRPr="00053060">
        <w:rPr>
          <w:rFonts w:eastAsia="Arial Unicode MS" w:cs="Arial"/>
          <w:lang w:val="sr-Cyrl-CS"/>
        </w:rPr>
        <w:t xml:space="preserve">Заштитна камашна кожна, користи се за заштиту потколенице и ципела од прљавштине и механичких повреда.  Могу да се употребе приликом заваривања и сродних поступака.  Омогућује највећу могућу спретност при раду за своју намену.  </w:t>
      </w:r>
      <w:r w:rsidRPr="00053060">
        <w:rPr>
          <w:rFonts w:cs="Arial"/>
          <w:bCs/>
          <w:iCs/>
          <w:lang w:val="sr-Cyrl-CS"/>
        </w:rPr>
        <w:t xml:space="preserve">         </w:t>
      </w:r>
    </w:p>
    <w:p w14:paraId="1AE58DA9" w14:textId="77777777"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Latn-CS"/>
        </w:rPr>
        <w:t>Н</w:t>
      </w:r>
      <w:r w:rsidRPr="00053060">
        <w:rPr>
          <w:rFonts w:eastAsia="Arial Unicode MS" w:cs="Arial"/>
          <w:lang w:val="sr-Cyrl-CS"/>
        </w:rPr>
        <w:t>оси</w:t>
      </w:r>
      <w:r w:rsidRPr="00053060">
        <w:rPr>
          <w:rFonts w:eastAsia="Arial Unicode MS" w:cs="Arial"/>
          <w:lang w:val="sr-Latn-CS"/>
        </w:rPr>
        <w:t xml:space="preserve"> </w:t>
      </w:r>
      <w:r w:rsidRPr="00053060">
        <w:rPr>
          <w:rFonts w:eastAsia="Arial Unicode MS" w:cs="Arial"/>
          <w:lang w:val="sr-Cyrl-CS"/>
        </w:rPr>
        <w:t>се</w:t>
      </w:r>
      <w:r w:rsidRPr="00053060">
        <w:rPr>
          <w:rFonts w:eastAsia="Arial Unicode MS" w:cs="Arial"/>
          <w:lang w:val="sr-Latn-CS"/>
        </w:rPr>
        <w:t xml:space="preserve"> </w:t>
      </w:r>
      <w:r w:rsidRPr="00053060">
        <w:rPr>
          <w:rFonts w:eastAsia="Arial Unicode MS" w:cs="Arial"/>
          <w:lang w:val="sr-Cyrl-CS"/>
        </w:rPr>
        <w:t>преко нормалне одеће уз коју је предвиђено да се користи</w:t>
      </w:r>
      <w:r w:rsidRPr="00053060">
        <w:rPr>
          <w:rFonts w:eastAsia="Arial Unicode MS" w:cs="Arial"/>
          <w:lang w:val="sr-Latn-CS"/>
        </w:rPr>
        <w:t>,</w:t>
      </w:r>
      <w:r w:rsidRPr="00053060">
        <w:rPr>
          <w:rFonts w:eastAsia="Arial Unicode MS" w:cs="Arial"/>
          <w:lang w:val="sr-Cyrl-CS"/>
        </w:rPr>
        <w:t xml:space="preserve"> или у комплету са осталом опремом за заваривање и сродне поступке</w:t>
      </w:r>
      <w:r w:rsidRPr="00053060">
        <w:rPr>
          <w:rFonts w:eastAsia="Arial Unicode MS" w:cs="Arial"/>
          <w:lang w:val="sr-Latn-CS"/>
        </w:rPr>
        <w:t>.</w:t>
      </w:r>
    </w:p>
    <w:p w14:paraId="73784A22" w14:textId="77777777" w:rsidR="00053060" w:rsidRPr="00053060" w:rsidRDefault="00053060" w:rsidP="00053060">
      <w:pPr>
        <w:widowControl w:val="0"/>
        <w:autoSpaceDE w:val="0"/>
        <w:autoSpaceDN w:val="0"/>
        <w:adjustRightInd w:val="0"/>
        <w:spacing w:before="0"/>
        <w:jc w:val="left"/>
        <w:rPr>
          <w:rFonts w:eastAsia="Arial Unicode MS" w:cs="Arial"/>
          <w:u w:val="single"/>
          <w:lang w:val="sr-Cyrl-CS"/>
        </w:rPr>
      </w:pPr>
    </w:p>
    <w:p w14:paraId="68C0EDF7" w14:textId="77777777" w:rsidR="00053060" w:rsidRPr="00053060" w:rsidRDefault="00053060" w:rsidP="00053060">
      <w:pPr>
        <w:widowControl w:val="0"/>
        <w:autoSpaceDE w:val="0"/>
        <w:autoSpaceDN w:val="0"/>
        <w:adjustRightInd w:val="0"/>
        <w:spacing w:before="0"/>
        <w:jc w:val="left"/>
        <w:rPr>
          <w:rFonts w:eastAsia="Arial Unicode MS" w:cs="Arial"/>
          <w:b/>
          <w:u w:val="single"/>
          <w:lang w:val="sr-Cyrl-CS"/>
        </w:rPr>
      </w:pPr>
      <w:r w:rsidRPr="00053060">
        <w:rPr>
          <w:rFonts w:eastAsia="Arial Unicode MS" w:cs="Arial"/>
          <w:lang w:val="sr-Cyrl-CS"/>
        </w:rPr>
        <w:t>Материјал:</w:t>
      </w:r>
      <w:r w:rsidRPr="00053060">
        <w:rPr>
          <w:rFonts w:eastAsia="Arial Unicode MS" w:cs="Arial"/>
          <w:lang w:val="sr-Latn-CS"/>
        </w:rPr>
        <w:t xml:space="preserve"> </w:t>
      </w:r>
      <w:r w:rsidRPr="00053060">
        <w:rPr>
          <w:rFonts w:eastAsia="Arial Unicode MS" w:cs="Arial"/>
          <w:lang w:val="sr-Cyrl-CS"/>
        </w:rPr>
        <w:t xml:space="preserve"> Говеђа кожа, дебљине 1,8 – 2,0 мм</w:t>
      </w:r>
      <w:r w:rsidRPr="00053060">
        <w:rPr>
          <w:rFonts w:eastAsia="Arial Unicode MS" w:cs="Arial"/>
          <w:b/>
          <w:u w:val="single"/>
          <w:lang w:val="sr-Cyrl-CS"/>
        </w:rPr>
        <w:t xml:space="preserve">  </w:t>
      </w:r>
    </w:p>
    <w:p w14:paraId="4C76010F" w14:textId="77777777" w:rsidR="00053060" w:rsidRPr="00053060" w:rsidRDefault="00053060" w:rsidP="00053060">
      <w:pPr>
        <w:widowControl w:val="0"/>
        <w:autoSpaceDE w:val="0"/>
        <w:autoSpaceDN w:val="0"/>
        <w:adjustRightInd w:val="0"/>
        <w:spacing w:before="0"/>
        <w:rPr>
          <w:rFonts w:eastAsia="Arial Unicode MS" w:cs="Arial"/>
          <w:lang w:val="sr-Latn-CS"/>
        </w:rPr>
      </w:pPr>
      <w:r w:rsidRPr="00053060">
        <w:rPr>
          <w:rFonts w:eastAsia="Arial Unicode MS" w:cs="Arial"/>
          <w:lang w:val="sr-Cyrl-CS"/>
        </w:rPr>
        <w:t>Израђена је од два једнака комада коже састављена уздужно по средини преклопљеним дворедним шавовом (</w:t>
      </w:r>
      <w:r w:rsidRPr="00053060">
        <w:rPr>
          <w:rFonts w:eastAsia="Arial Unicode MS" w:cs="Arial"/>
          <w:u w:val="single"/>
          <w:lang w:val="sr-Cyrl-CS"/>
        </w:rPr>
        <w:t>дупло ојачана, са заштитним делом за ципеле</w:t>
      </w:r>
      <w:r w:rsidRPr="00053060">
        <w:rPr>
          <w:rFonts w:eastAsia="Arial Unicode MS" w:cs="Arial"/>
          <w:lang w:val="sr-Cyrl-CS"/>
        </w:rPr>
        <w:t>).</w:t>
      </w:r>
    </w:p>
    <w:p w14:paraId="66137E9A" w14:textId="77777777" w:rsidR="00053060" w:rsidRPr="00053060" w:rsidRDefault="00053060" w:rsidP="00053060">
      <w:pPr>
        <w:widowControl w:val="0"/>
        <w:autoSpaceDE w:val="0"/>
        <w:autoSpaceDN w:val="0"/>
        <w:adjustRightInd w:val="0"/>
        <w:spacing w:before="0"/>
        <w:rPr>
          <w:rFonts w:eastAsia="Arial Unicode MS" w:cs="Arial"/>
          <w:u w:val="single"/>
          <w:lang w:val="sr-Cyrl-CS"/>
        </w:rPr>
      </w:pPr>
      <w:r w:rsidRPr="00053060">
        <w:rPr>
          <w:rFonts w:eastAsia="Arial Unicode MS" w:cs="Arial"/>
          <w:u w:val="single"/>
          <w:lang w:val="sr-Cyrl-CS"/>
        </w:rPr>
        <w:t xml:space="preserve">Погодност морфологији корисника </w:t>
      </w:r>
    </w:p>
    <w:p w14:paraId="14ECD834" w14:textId="77777777"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Cyrl-CS"/>
        </w:rPr>
        <w:t>Заштитна камашна кожна има ознаку величине засновану на димензијама заштитне</w:t>
      </w:r>
      <w:r w:rsidRPr="00053060">
        <w:rPr>
          <w:rFonts w:eastAsia="Arial Unicode MS" w:cs="Arial"/>
          <w:lang w:val="sr-Latn-CS"/>
        </w:rPr>
        <w:t xml:space="preserve"> </w:t>
      </w:r>
      <w:r w:rsidRPr="00053060">
        <w:rPr>
          <w:rFonts w:eastAsia="Arial Unicode MS" w:cs="Arial"/>
          <w:lang w:val="sr-Cyrl-CS"/>
        </w:rPr>
        <w:t>камашне. Својом величином заштићује све типове и обиме ногу испод колена и обућу која</w:t>
      </w:r>
      <w:r w:rsidRPr="00053060">
        <w:rPr>
          <w:rFonts w:eastAsia="Arial Unicode MS" w:cs="Arial"/>
          <w:lang w:val="sr-Latn-CS"/>
        </w:rPr>
        <w:t xml:space="preserve"> </w:t>
      </w:r>
      <w:r w:rsidRPr="00053060">
        <w:rPr>
          <w:rFonts w:eastAsia="Arial Unicode MS" w:cs="Arial"/>
          <w:lang w:val="sr-Cyrl-CS"/>
        </w:rPr>
        <w:t xml:space="preserve">се налази на кориснику. </w:t>
      </w:r>
    </w:p>
    <w:p w14:paraId="5D2EF8D6" w14:textId="77777777" w:rsidR="00053060" w:rsidRPr="00053060" w:rsidRDefault="00053060" w:rsidP="00053060">
      <w:pPr>
        <w:widowControl w:val="0"/>
        <w:autoSpaceDE w:val="0"/>
        <w:autoSpaceDN w:val="0"/>
        <w:adjustRightInd w:val="0"/>
        <w:spacing w:before="0"/>
        <w:rPr>
          <w:rFonts w:eastAsia="Arial Unicode MS" w:cs="Arial"/>
          <w:lang w:val="sr-Latn-CS"/>
        </w:rPr>
      </w:pPr>
      <w:r w:rsidRPr="00053060">
        <w:rPr>
          <w:rFonts w:eastAsia="Arial Unicode MS" w:cs="Arial"/>
          <w:lang w:val="sr-Cyrl-CS"/>
        </w:rPr>
        <w:t>Општи</w:t>
      </w:r>
      <w:r w:rsidRPr="00053060">
        <w:rPr>
          <w:rFonts w:eastAsia="Arial Unicode MS" w:cs="Arial"/>
          <w:lang w:val="sr-Latn-CS"/>
        </w:rPr>
        <w:t xml:space="preserve"> </w:t>
      </w:r>
      <w:r w:rsidRPr="00053060">
        <w:rPr>
          <w:rFonts w:eastAsia="Arial Unicode MS" w:cs="Arial"/>
          <w:lang w:val="sr-Cyrl-CS"/>
        </w:rPr>
        <w:t xml:space="preserve">захтеви битни за здравље и безбедност </w:t>
      </w:r>
      <w:r w:rsidRPr="00053060">
        <w:rPr>
          <w:rFonts w:eastAsia="Arial Unicode MS" w:cs="Arial"/>
          <w:lang w:val="sr-Latn-CS"/>
        </w:rPr>
        <w:t>морају бити</w:t>
      </w:r>
      <w:r w:rsidRPr="00053060">
        <w:rPr>
          <w:rFonts w:eastAsia="Arial Unicode MS" w:cs="Arial"/>
          <w:lang w:val="sr-Cyrl-CS"/>
        </w:rPr>
        <w:t xml:space="preserve"> примењ</w:t>
      </w:r>
      <w:r w:rsidRPr="00053060">
        <w:rPr>
          <w:rFonts w:eastAsia="Arial Unicode MS" w:cs="Arial"/>
          <w:lang w:val="sr-Latn-CS"/>
        </w:rPr>
        <w:t>ени</w:t>
      </w:r>
      <w:r w:rsidRPr="00053060">
        <w:rPr>
          <w:rFonts w:eastAsia="Arial Unicode MS" w:cs="Arial"/>
          <w:lang w:val="sr-Cyrl-CS"/>
        </w:rPr>
        <w:t xml:space="preserve"> према </w:t>
      </w:r>
      <w:r w:rsidRPr="00053060">
        <w:rPr>
          <w:rFonts w:eastAsia="Arial Unicode MS" w:cs="Arial"/>
          <w:lang w:val="sr-Latn-CS"/>
        </w:rPr>
        <w:t xml:space="preserve">SRPS EN ISO 11611:2011 </w:t>
      </w:r>
      <w:r w:rsidRPr="00053060">
        <w:rPr>
          <w:rFonts w:eastAsia="Arial Unicode MS" w:cs="Arial"/>
          <w:lang w:val="sr-Cyrl-RS"/>
        </w:rPr>
        <w:t>и</w:t>
      </w:r>
      <w:r w:rsidRPr="00053060">
        <w:rPr>
          <w:rFonts w:eastAsia="Arial Unicode MS" w:cs="Arial"/>
          <w:lang w:val="sr-Latn-CS"/>
        </w:rPr>
        <w:t xml:space="preserve"> </w:t>
      </w:r>
      <w:r w:rsidRPr="00053060">
        <w:rPr>
          <w:rFonts w:eastAsia="Arial Unicode MS" w:cs="Arial"/>
          <w:lang w:val="sr-Cyrl-CS"/>
        </w:rPr>
        <w:t>Правилнику о ЛЗО</w:t>
      </w:r>
      <w:r w:rsidRPr="00053060">
        <w:rPr>
          <w:rFonts w:eastAsia="Arial Unicode MS" w:cs="Arial"/>
          <w:lang w:val="sr-Latn-CS"/>
        </w:rPr>
        <w:t>.</w:t>
      </w:r>
    </w:p>
    <w:p w14:paraId="6E0D218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08CD0913" w14:textId="77777777" w:rsidR="00053060" w:rsidRPr="00053060" w:rsidRDefault="00053060" w:rsidP="00053060">
      <w:pPr>
        <w:widowControl w:val="0"/>
        <w:numPr>
          <w:ilvl w:val="0"/>
          <w:numId w:val="35"/>
        </w:numPr>
        <w:autoSpaceDE w:val="0"/>
        <w:autoSpaceDN w:val="0"/>
        <w:adjustRightInd w:val="0"/>
        <w:spacing w:before="0" w:after="160" w:line="276"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свака </w:t>
      </w:r>
      <w:r w:rsidRPr="00053060">
        <w:rPr>
          <w:rFonts w:cs="Arial"/>
          <w:lang w:val="sr-Cyrl-CS"/>
        </w:rPr>
        <w:t xml:space="preserve">камашна </w:t>
      </w:r>
      <w:r w:rsidRPr="00053060">
        <w:rPr>
          <w:rFonts w:cs="Arial"/>
          <w:lang w:val="sr-Latn-CS"/>
        </w:rPr>
        <w:t xml:space="preserve">мора бити означена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„КЛАСА  А1“  „А1“ и пиктограм Категорија и опасност:</w:t>
      </w:r>
      <w:r w:rsidRPr="00053060">
        <w:rPr>
          <w:rFonts w:eastAsia="Arial Unicode MS" w:cs="Arial"/>
          <w:lang w:val="sr-Cyrl-RS"/>
        </w:rPr>
        <w:t xml:space="preserve"> </w:t>
      </w:r>
      <w:r w:rsidRPr="00053060">
        <w:rPr>
          <w:rFonts w:eastAsia="Arial Unicode MS" w:cs="Arial"/>
          <w:lang w:val="sr-Latn-CS"/>
        </w:rPr>
        <w:t xml:space="preserve">Топлота и пламен) </w:t>
      </w:r>
      <w:r w:rsidRPr="00053060">
        <w:rPr>
          <w:rFonts w:cs="Arial"/>
          <w:lang w:val="sr-Cyrl-CS"/>
        </w:rPr>
        <w:t>,</w:t>
      </w:r>
    </w:p>
    <w:p w14:paraId="3CE1D247" w14:textId="77777777" w:rsidR="00053060" w:rsidRPr="00053060" w:rsidRDefault="00053060" w:rsidP="00053060">
      <w:pPr>
        <w:widowControl w:val="0"/>
        <w:autoSpaceDE w:val="0"/>
        <w:autoSpaceDN w:val="0"/>
        <w:adjustRightInd w:val="0"/>
        <w:spacing w:before="0"/>
        <w:rPr>
          <w:rFonts w:cs="Arial"/>
          <w:b/>
          <w:color w:val="1F497D"/>
          <w:u w:val="single"/>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 xml:space="preserve">равилника о ЛЗО и референтним </w:t>
      </w:r>
      <w:r w:rsidRPr="00053060">
        <w:rPr>
          <w:rFonts w:cs="Arial"/>
          <w:lang w:val="sr-Latn-CS"/>
        </w:rPr>
        <w:lastRenderedPageBreak/>
        <w:t>стандардом SRPS EN ISO 11611:2011</w:t>
      </w:r>
      <w:r w:rsidRPr="00053060">
        <w:rPr>
          <w:rFonts w:cs="Arial"/>
          <w:color w:val="1F497D"/>
          <w:lang w:val="sr-Latn-CS"/>
        </w:rPr>
        <w:t xml:space="preserve">.  </w:t>
      </w:r>
    </w:p>
    <w:p w14:paraId="3E4CC65C" w14:textId="77777777" w:rsidR="00053060" w:rsidRPr="00053060" w:rsidRDefault="00053060" w:rsidP="00053060">
      <w:pPr>
        <w:spacing w:before="0" w:after="200" w:line="276" w:lineRule="auto"/>
        <w:jc w:val="left"/>
        <w:rPr>
          <w:rFonts w:eastAsia="Calibri" w:cs="Arial"/>
          <w:b/>
          <w:lang w:val="sr-Cyrl-RS"/>
        </w:rPr>
      </w:pPr>
      <w:r w:rsidRPr="00053060">
        <w:rPr>
          <w:rFonts w:eastAsia="Calibri" w:cs="Arial"/>
          <w:b/>
          <w:lang w:val="sr-Cyrl-RS"/>
        </w:rPr>
        <w:t>_________________________________________________________________________</w:t>
      </w:r>
    </w:p>
    <w:p w14:paraId="226285B9"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8 – Заштитна кецеља за завариваче </w:t>
      </w:r>
      <w:r w:rsidRPr="00053060">
        <w:rPr>
          <w:rFonts w:cs="Arial"/>
          <w:b/>
          <w:bCs/>
          <w:lang w:val="sr-Cyrl-CS" w:eastAsia="ar-SA"/>
        </w:rPr>
        <w:t xml:space="preserve">Категорија </w:t>
      </w:r>
      <w:r w:rsidRPr="00053060">
        <w:rPr>
          <w:rFonts w:cs="Arial"/>
          <w:b/>
          <w:bCs/>
          <w:lang w:val="sr-Latn-RS" w:eastAsia="ar-SA"/>
        </w:rPr>
        <w:t>II</w:t>
      </w:r>
      <w:r w:rsidRPr="00053060">
        <w:rPr>
          <w:rFonts w:cs="Arial"/>
          <w:b/>
          <w:bCs/>
          <w:lang w:val="sr-Cyrl-RS" w:eastAsia="ar-SA"/>
        </w:rPr>
        <w:t xml:space="preserve"> (обична)</w:t>
      </w: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1ECC2F66" w14:textId="77777777" w:rsidTr="00053060">
        <w:tc>
          <w:tcPr>
            <w:tcW w:w="1255" w:type="dxa"/>
          </w:tcPr>
          <w:p w14:paraId="38B0DCEE"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74185E5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65E72AA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705D4CB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4655242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4B59E3E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528A1EE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17CFED3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209181F7" w14:textId="77777777" w:rsidTr="00053060">
        <w:tc>
          <w:tcPr>
            <w:tcW w:w="1255" w:type="dxa"/>
          </w:tcPr>
          <w:p w14:paraId="1A431C6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1BA60FD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4CBA4BD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21FCAC2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7564683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27FE29D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206</w:t>
            </w:r>
          </w:p>
        </w:tc>
        <w:tc>
          <w:tcPr>
            <w:tcW w:w="1350" w:type="dxa"/>
          </w:tcPr>
          <w:p w14:paraId="5C97273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2DC95A1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206</w:t>
            </w:r>
          </w:p>
        </w:tc>
      </w:tr>
    </w:tbl>
    <w:p w14:paraId="0933AC43" w14:textId="77777777" w:rsidR="00053060" w:rsidRPr="00053060" w:rsidRDefault="00053060" w:rsidP="00053060">
      <w:pPr>
        <w:spacing w:before="0" w:after="200"/>
        <w:rPr>
          <w:rFonts w:eastAsia="Calibri" w:cs="Arial"/>
          <w:lang w:val="sr-Cyrl-RS"/>
        </w:rPr>
      </w:pPr>
      <w:r w:rsidRPr="00053060">
        <w:rPr>
          <w:rFonts w:eastAsia="Calibri" w:cs="Arial"/>
          <w:lang w:val="sr-Cyrl-RS"/>
        </w:rPr>
        <w:t>Опис:</w:t>
      </w:r>
    </w:p>
    <w:p w14:paraId="1E643D6A" w14:textId="77777777" w:rsidR="00053060" w:rsidRPr="00053060" w:rsidRDefault="00053060" w:rsidP="00053060">
      <w:pPr>
        <w:spacing w:before="0" w:after="200"/>
        <w:rPr>
          <w:rFonts w:eastAsia="Calibri" w:cs="Arial"/>
          <w:lang w:val="sr-Cyrl-RS"/>
        </w:rPr>
      </w:pPr>
      <w:r w:rsidRPr="00053060">
        <w:rPr>
          <w:rFonts w:eastAsia="Arial Unicode MS" w:cs="Arial"/>
          <w:lang w:val="sr-Cyrl-CS"/>
        </w:rPr>
        <w:t xml:space="preserve">Заштитна кецеља за завариваче, користи се за заштиту предњег и бочног дела тела радника од повреда које могу настати од прскања варница растопљеног и усијаног материјала при ручном заваривању метала, сечењу и сродним процесима, топлотног зрачења и опекотина које може да проузрокује врућ материјал са којим варилац долази у додир при раду.     </w:t>
      </w:r>
    </w:p>
    <w:p w14:paraId="0694D265" w14:textId="77777777" w:rsidR="00053060" w:rsidRPr="00053060" w:rsidRDefault="00053060" w:rsidP="00053060">
      <w:pPr>
        <w:widowControl w:val="0"/>
        <w:autoSpaceDE w:val="0"/>
        <w:autoSpaceDN w:val="0"/>
        <w:adjustRightInd w:val="0"/>
        <w:spacing w:before="0"/>
        <w:jc w:val="left"/>
        <w:rPr>
          <w:rFonts w:eastAsia="Arial Unicode MS" w:cs="Arial"/>
          <w:lang w:val="sr-Cyrl-CS"/>
        </w:rPr>
      </w:pPr>
      <w:r w:rsidRPr="00053060">
        <w:rPr>
          <w:rFonts w:eastAsia="Arial Unicode MS" w:cs="Arial"/>
          <w:lang w:val="sr-Cyrl-CS"/>
        </w:rPr>
        <w:t xml:space="preserve">Заштитна кецеља за завариваче се састоји од тела кецеље, ремена за ношење кецеље око врата и ремена за везивање кецеље око тела. </w:t>
      </w:r>
      <w:r w:rsidRPr="00053060">
        <w:rPr>
          <w:rFonts w:cs="Arial"/>
          <w:bCs/>
          <w:iCs/>
          <w:lang w:val="sr-Cyrl-CS"/>
        </w:rPr>
        <w:t xml:space="preserve">         </w:t>
      </w:r>
    </w:p>
    <w:p w14:paraId="165819BA" w14:textId="77777777"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Latn-CS"/>
        </w:rPr>
        <w:t>Н</w:t>
      </w:r>
      <w:r w:rsidRPr="00053060">
        <w:rPr>
          <w:rFonts w:eastAsia="Arial Unicode MS" w:cs="Arial"/>
          <w:lang w:val="sr-Cyrl-CS"/>
        </w:rPr>
        <w:t>оси се преко нормалне одеће уз коју је предвиђено да се користи или у комплету са осталом опремом за заваривање. Произведена из једног комада коже (непрорезана).</w:t>
      </w:r>
      <w:r w:rsidRPr="00053060">
        <w:rPr>
          <w:rFonts w:eastAsia="Arial Unicode MS" w:cs="Arial"/>
          <w:lang w:val="sr-Latn-CS"/>
        </w:rPr>
        <w:t xml:space="preserve"> </w:t>
      </w:r>
    </w:p>
    <w:p w14:paraId="4CDFAE6A" w14:textId="77777777"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 xml:space="preserve">Мере заштитне кецеље: 80 x 100 </w:t>
      </w:r>
      <w:r w:rsidRPr="00053060">
        <w:rPr>
          <w:rFonts w:eastAsia="Arial Unicode MS" w:cs="Arial"/>
          <w:lang w:val="sr-Latn-RS"/>
        </w:rPr>
        <w:t>cm</w:t>
      </w:r>
      <w:r w:rsidRPr="00053060">
        <w:rPr>
          <w:rFonts w:eastAsia="Arial Unicode MS" w:cs="Arial"/>
          <w:lang w:val="sr-Latn-CS"/>
        </w:rPr>
        <w:t>.</w:t>
      </w:r>
    </w:p>
    <w:p w14:paraId="3C32FB0A" w14:textId="77777777"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Cyrl-CS"/>
        </w:rPr>
        <w:t>Величина:  Заштитна кецеља за завариваче има ознаку величине засновану на телесним мерама</w:t>
      </w:r>
      <w:r w:rsidRPr="00053060">
        <w:rPr>
          <w:rFonts w:eastAsia="Arial Unicode MS" w:cs="Arial"/>
          <w:lang w:val="sr-Latn-RS"/>
        </w:rPr>
        <w:t xml:space="preserve"> </w:t>
      </w:r>
      <w:r w:rsidRPr="00053060">
        <w:rPr>
          <w:rFonts w:eastAsia="Arial Unicode MS" w:cs="Arial"/>
          <w:lang w:val="sr-Cyrl-CS"/>
        </w:rPr>
        <w:t>обима прса, обима струка и висине тела, означеним као опсег вредености изражен у</w:t>
      </w:r>
      <w:r w:rsidRPr="00053060">
        <w:rPr>
          <w:rFonts w:eastAsia="Arial Unicode MS" w:cs="Arial"/>
          <w:lang w:val="sr-Latn-CS"/>
        </w:rPr>
        <w:t xml:space="preserve"> </w:t>
      </w:r>
      <w:r w:rsidRPr="00053060">
        <w:rPr>
          <w:rFonts w:eastAsia="Arial Unicode MS" w:cs="Arial"/>
          <w:lang w:val="sr-Cyrl-CS"/>
        </w:rPr>
        <w:t>центиметрима.</w:t>
      </w:r>
    </w:p>
    <w:p w14:paraId="0AD58301" w14:textId="77777777"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Latn-CS"/>
        </w:rPr>
        <w:t xml:space="preserve">Подесивим шналама се регулишу мере обујмљавања око тела корисника. </w:t>
      </w:r>
    </w:p>
    <w:p w14:paraId="3C0F8512" w14:textId="77777777"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 xml:space="preserve">Референтни захтеви:  </w:t>
      </w:r>
      <w:r w:rsidRPr="00053060">
        <w:rPr>
          <w:rFonts w:eastAsia="Arial Unicode MS" w:cs="Arial"/>
          <w:lang w:val="sr-Latn-CS"/>
        </w:rPr>
        <w:t xml:space="preserve">SRPS EN ISO 11611:2011, </w:t>
      </w:r>
      <w:r w:rsidRPr="00053060">
        <w:rPr>
          <w:rFonts w:cs="Arial"/>
        </w:rPr>
        <w:t xml:space="preserve">Правилник о личној заштитној опреми  </w:t>
      </w:r>
    </w:p>
    <w:p w14:paraId="3A70D6DC" w14:textId="77777777"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14:paraId="15EF8F2A" w14:textId="77777777"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Категорија и опасност: Топлота и пламен </w:t>
      </w:r>
    </w:p>
    <w:p w14:paraId="2253FE8C" w14:textId="77777777"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(од искри, растопљеног метала, ултраљубичастог и топлотног зрачења);</w:t>
      </w:r>
    </w:p>
    <w:p w14:paraId="0B5914DC" w14:textId="77777777" w:rsidR="00053060" w:rsidRPr="00053060" w:rsidRDefault="00053060" w:rsidP="00053060">
      <w:pPr>
        <w:widowControl w:val="0"/>
        <w:numPr>
          <w:ilvl w:val="0"/>
          <w:numId w:val="35"/>
        </w:numPr>
        <w:autoSpaceDE w:val="0"/>
        <w:autoSpaceDN w:val="0"/>
        <w:adjustRightInd w:val="0"/>
        <w:spacing w:before="0" w:after="160" w:line="276" w:lineRule="auto"/>
        <w:ind w:left="360"/>
        <w:jc w:val="left"/>
        <w:rPr>
          <w:rFonts w:eastAsia="Arial Unicode MS" w:cs="Arial"/>
          <w:lang w:val="sr-Latn-CS"/>
        </w:rPr>
      </w:pP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 </w:t>
      </w:r>
    </w:p>
    <w:p w14:paraId="7381E0C9" w14:textId="77777777" w:rsidR="00053060" w:rsidRPr="00053060" w:rsidRDefault="00053060" w:rsidP="00053060">
      <w:pPr>
        <w:widowControl w:val="0"/>
        <w:autoSpaceDE w:val="0"/>
        <w:autoSpaceDN w:val="0"/>
        <w:adjustRightInd w:val="0"/>
        <w:spacing w:before="0"/>
        <w:rPr>
          <w:rFonts w:cs="Arial"/>
          <w:b/>
          <w:color w:val="1F497D"/>
          <w:u w:val="single"/>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ISO 11611:2011</w:t>
      </w:r>
      <w:r w:rsidRPr="00053060">
        <w:rPr>
          <w:rFonts w:cs="Arial"/>
          <w:color w:val="1F497D"/>
          <w:lang w:val="sr-Latn-CS"/>
        </w:rPr>
        <w:t xml:space="preserve">.  </w:t>
      </w:r>
    </w:p>
    <w:p w14:paraId="589966F2" w14:textId="77777777" w:rsidR="00053060" w:rsidRPr="00053060" w:rsidRDefault="00053060" w:rsidP="00053060">
      <w:pPr>
        <w:widowControl w:val="0"/>
        <w:autoSpaceDE w:val="0"/>
        <w:autoSpaceDN w:val="0"/>
        <w:adjustRightInd w:val="0"/>
        <w:spacing w:before="0"/>
        <w:rPr>
          <w:rFonts w:cs="Arial"/>
          <w:b/>
          <w:color w:val="1F497D"/>
          <w:sz w:val="10"/>
          <w:szCs w:val="10"/>
          <w:u w:val="single"/>
          <w:lang w:val="sr-Cyrl-CS"/>
        </w:rPr>
      </w:pPr>
    </w:p>
    <w:p w14:paraId="100F295C"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_________________________________________________________________________</w:t>
      </w:r>
    </w:p>
    <w:p w14:paraId="30B260ED" w14:textId="77777777" w:rsidR="00053060" w:rsidRPr="00053060" w:rsidRDefault="00053060" w:rsidP="00053060">
      <w:pPr>
        <w:tabs>
          <w:tab w:val="left" w:pos="1380"/>
        </w:tabs>
        <w:suppressAutoHyphens/>
        <w:spacing w:before="0"/>
        <w:jc w:val="left"/>
        <w:rPr>
          <w:rFonts w:cs="Arial"/>
          <w:b/>
          <w:bCs/>
          <w:lang w:val="sr-Cyrl-CS" w:eastAsia="ar-SA"/>
        </w:rPr>
      </w:pPr>
    </w:p>
    <w:p w14:paraId="463D27E8"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9 – Заштитни мантил-мушки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467BC4E8" w14:textId="77777777" w:rsidTr="00053060">
        <w:tc>
          <w:tcPr>
            <w:tcW w:w="1255" w:type="dxa"/>
          </w:tcPr>
          <w:p w14:paraId="3330D7E2"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73D6C27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10EED5A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3588194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413F757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3A893B0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3DAB5B1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71D2FE8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668D283C" w14:textId="77777777" w:rsidTr="00053060">
        <w:tc>
          <w:tcPr>
            <w:tcW w:w="1255" w:type="dxa"/>
          </w:tcPr>
          <w:p w14:paraId="153DCAE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7E9ECD5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94</w:t>
            </w:r>
          </w:p>
        </w:tc>
        <w:tc>
          <w:tcPr>
            <w:tcW w:w="1260" w:type="dxa"/>
          </w:tcPr>
          <w:p w14:paraId="2D38B4B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73797AD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16696F7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65E5929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466</w:t>
            </w:r>
          </w:p>
        </w:tc>
        <w:tc>
          <w:tcPr>
            <w:tcW w:w="1350" w:type="dxa"/>
          </w:tcPr>
          <w:p w14:paraId="3334FEA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34</w:t>
            </w:r>
          </w:p>
        </w:tc>
        <w:tc>
          <w:tcPr>
            <w:tcW w:w="1170" w:type="dxa"/>
          </w:tcPr>
          <w:p w14:paraId="1319F9B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594</w:t>
            </w:r>
          </w:p>
        </w:tc>
      </w:tr>
    </w:tbl>
    <w:p w14:paraId="504D6854" w14:textId="77777777" w:rsidR="00053060" w:rsidRPr="00053060" w:rsidRDefault="00053060" w:rsidP="00053060">
      <w:pPr>
        <w:spacing w:before="0" w:after="200" w:line="276" w:lineRule="auto"/>
        <w:jc w:val="left"/>
        <w:rPr>
          <w:rFonts w:eastAsia="Calibri" w:cs="Arial"/>
          <w:b/>
          <w:bCs/>
          <w:color w:val="000000"/>
          <w:lang w:val="sr-Latn-RS"/>
        </w:rPr>
      </w:pPr>
    </w:p>
    <w:p w14:paraId="44A832E3" w14:textId="77777777" w:rsidR="00053060" w:rsidRPr="00053060" w:rsidRDefault="00053060" w:rsidP="00053060">
      <w:pPr>
        <w:spacing w:before="0" w:after="200" w:line="276" w:lineRule="auto"/>
        <w:jc w:val="left"/>
        <w:rPr>
          <w:rFonts w:eastAsia="Calibri" w:cs="Arial"/>
          <w:bCs/>
          <w:color w:val="000000"/>
          <w:lang w:val="sr-Cyrl-RS"/>
        </w:rPr>
      </w:pPr>
      <w:r w:rsidRPr="00053060">
        <w:rPr>
          <w:rFonts w:eastAsia="Calibri" w:cs="Arial"/>
          <w:bCs/>
          <w:color w:val="000000"/>
          <w:lang w:val="sr-Cyrl-RS"/>
        </w:rPr>
        <w:t>Опис:</w:t>
      </w:r>
    </w:p>
    <w:p w14:paraId="03B4F62D" w14:textId="77777777" w:rsidR="00053060" w:rsidRPr="00053060" w:rsidRDefault="00053060" w:rsidP="00053060">
      <w:pPr>
        <w:spacing w:before="0" w:after="160" w:line="259" w:lineRule="auto"/>
        <w:rPr>
          <w:rFonts w:cs="Arial"/>
          <w:lang w:val="sr-Latn-CS"/>
        </w:rPr>
      </w:pPr>
      <w:r w:rsidRPr="00053060">
        <w:rPr>
          <w:rFonts w:cs="Arial"/>
          <w:lang w:val="sr-Cyrl-CS"/>
        </w:rPr>
        <w:lastRenderedPageBreak/>
        <w:t>Заштитни мантил</w:t>
      </w:r>
      <w:r w:rsidRPr="00053060">
        <w:rPr>
          <w:rFonts w:cs="Arial"/>
          <w:lang w:val="sr-Latn-CS"/>
        </w:rPr>
        <w:t xml:space="preserve"> </w:t>
      </w:r>
      <w:r w:rsidRPr="00053060">
        <w:rPr>
          <w:rFonts w:cs="Arial"/>
          <w:lang w:val="sr-Cyrl-CS"/>
        </w:rPr>
        <w:t xml:space="preserve"> </w:t>
      </w:r>
      <w:r w:rsidRPr="00053060">
        <w:rPr>
          <w:rFonts w:cs="Arial"/>
          <w:lang w:val="sr-Latn-CS"/>
        </w:rPr>
        <w:t>(</w:t>
      </w:r>
      <w:r w:rsidRPr="00053060">
        <w:rPr>
          <w:rFonts w:cs="Arial"/>
          <w:lang w:val="sr-Cyrl-CS"/>
        </w:rPr>
        <w:t>мушки</w:t>
      </w:r>
      <w:r w:rsidRPr="00053060">
        <w:rPr>
          <w:rFonts w:cs="Arial"/>
          <w:lang w:val="sr-Latn-CS"/>
        </w:rPr>
        <w:t xml:space="preserve">) </w:t>
      </w:r>
      <w:r w:rsidRPr="00053060">
        <w:rPr>
          <w:rFonts w:cs="Arial"/>
          <w:lang w:val="sr-Cyrl-CS"/>
        </w:rPr>
        <w:t xml:space="preserve"> </w:t>
      </w:r>
      <w:r w:rsidRPr="00053060">
        <w:rPr>
          <w:rFonts w:cs="Arial"/>
          <w:lang w:val="sr-Latn-CS"/>
        </w:rPr>
        <w:t>се користи за</w:t>
      </w:r>
      <w:r w:rsidRPr="00053060">
        <w:rPr>
          <w:rFonts w:cs="Arial"/>
          <w:lang w:val="sr-Cyrl-CS"/>
        </w:rPr>
        <w:t xml:space="preserve"> заштиту од прљавштине</w:t>
      </w:r>
      <w:r w:rsidRPr="00053060">
        <w:rPr>
          <w:rFonts w:cs="Arial"/>
          <w:lang w:val="sr-Latn-CS"/>
        </w:rPr>
        <w:t xml:space="preserve"> </w:t>
      </w:r>
      <w:r w:rsidRPr="00053060">
        <w:rPr>
          <w:rFonts w:cs="Arial"/>
          <w:lang w:val="sr-Cyrl-CS"/>
        </w:rPr>
        <w:t>и механичког деловања са површинским учинцима</w:t>
      </w:r>
      <w:r w:rsidRPr="00053060">
        <w:rPr>
          <w:rFonts w:cs="Arial"/>
          <w:lang w:val="sr-Latn-CS"/>
        </w:rPr>
        <w:t>.</w:t>
      </w:r>
    </w:p>
    <w:p w14:paraId="5054C94E"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14:paraId="5FBB8E9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14:paraId="3959840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Класичан крој </w:t>
      </w:r>
      <w:r w:rsidRPr="00053060">
        <w:rPr>
          <w:rFonts w:cs="Arial"/>
          <w:lang w:val="sr-Latn-CS"/>
        </w:rPr>
        <w:t>дужине до половине листова ногу,</w:t>
      </w:r>
      <w:r w:rsidRPr="00053060">
        <w:rPr>
          <w:rFonts w:cs="Arial"/>
          <w:lang w:val="sr-Cyrl-CS"/>
        </w:rPr>
        <w:t xml:space="preserve"> са крагном и углављеним рукавима</w:t>
      </w:r>
      <w:r w:rsidRPr="00053060">
        <w:rPr>
          <w:rFonts w:cs="Arial"/>
          <w:lang w:val="sr-Latn-CS"/>
        </w:rPr>
        <w:t>,</w:t>
      </w:r>
      <w:r w:rsidRPr="00053060">
        <w:rPr>
          <w:rFonts w:cs="Arial"/>
          <w:lang w:val="sr-Cyrl-CS"/>
        </w:rPr>
        <w:t xml:space="preserve"> са једноредним копчањем са пет дугмади;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обострано по један већи џеп спољашњом вертикалном ивицом ушивен у бочни шав заштитног мантила</w:t>
      </w:r>
      <w:r w:rsidRPr="00053060">
        <w:rPr>
          <w:rFonts w:cs="Arial"/>
          <w:lang w:val="sr-Cyrl-CS"/>
        </w:rPr>
        <w:t>; на задњој страни струка је постављен каиш (драгон). Заштитни мантил има шлиц позади.</w:t>
      </w:r>
    </w:p>
    <w:p w14:paraId="3A2BE115"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4066ADD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3E28927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ог мантила (мушког)</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3588766A"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14:paraId="4F33926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14:paraId="088467B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5A8B9957"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i/>
          <w:lang w:val="sr-Latn-CS"/>
        </w:rPr>
        <w:t xml:space="preserve"> (</w:t>
      </w:r>
      <w:r w:rsidRPr="00053060">
        <w:rPr>
          <w:rFonts w:cs="Arial"/>
          <w:lang w:val="sr-Latn-CS"/>
        </w:rPr>
        <w:t>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388691D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14:paraId="1D95F33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1CA18152"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14:paraId="7AEADA9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лака,  боја: тегет  </w:t>
      </w:r>
    </w:p>
    <w:p w14:paraId="1ECFB3D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14:paraId="2133C7F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w:t>
      </w:r>
    </w:p>
    <w:p w14:paraId="5A8B9F7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Густина жица: </w:t>
      </w:r>
      <w:r w:rsidRPr="00053060">
        <w:rPr>
          <w:rFonts w:cs="Arial"/>
          <w:lang w:val="sr-Latn-CS"/>
        </w:rPr>
        <w:t>41</w:t>
      </w:r>
      <w:r w:rsidRPr="00053060">
        <w:rPr>
          <w:rFonts w:cs="Arial"/>
          <w:lang w:val="sr-Cyrl-CS"/>
        </w:rPr>
        <w:t>0/240</w:t>
      </w:r>
      <w:r w:rsidRPr="00053060">
        <w:rPr>
          <w:rFonts w:cs="Arial"/>
          <w:lang w:val="sr-Latn-CS"/>
        </w:rPr>
        <w:t xml:space="preserve">  (± 5 %) na 10 cm, </w:t>
      </w:r>
    </w:p>
    <w:p w14:paraId="39720D7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60/40 (</w:t>
      </w:r>
      <w:r w:rsidRPr="00053060">
        <w:rPr>
          <w:rFonts w:cs="Arial"/>
          <w:lang w:val="sr-Cyrl-CS"/>
        </w:rPr>
        <w:t xml:space="preserve"> одступање навише неограничено)</w:t>
      </w:r>
    </w:p>
    <w:p w14:paraId="677BA1F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14:paraId="0D02483F" w14:textId="77777777"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14:paraId="2B9A4A7E"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14:paraId="592880B0"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14:paraId="01DDD3A2"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14:paraId="360C8C59"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14:paraId="1A710967" w14:textId="77777777" w:rsidR="00053060" w:rsidRPr="00053060" w:rsidRDefault="00053060" w:rsidP="00053060">
      <w:pPr>
        <w:widowControl w:val="0"/>
        <w:autoSpaceDE w:val="0"/>
        <w:autoSpaceDN w:val="0"/>
        <w:adjustRightInd w:val="0"/>
        <w:spacing w:before="0"/>
        <w:jc w:val="left"/>
        <w:rPr>
          <w:rFonts w:cs="Arial"/>
          <w:u w:val="single"/>
          <w:lang w:val="sr-Latn-CS"/>
        </w:rPr>
      </w:pPr>
    </w:p>
    <w:p w14:paraId="7D828171"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14:paraId="12ACC1C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14:paraId="08923D7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lastRenderedPageBreak/>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14:paraId="6D4CE01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14:paraId="393D8E6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14:paraId="098BBF6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5139E98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мантила </w:t>
      </w:r>
      <w:r w:rsidRPr="00053060">
        <w:rPr>
          <w:rFonts w:cs="Arial"/>
          <w:lang w:val="sr-Latn-CS"/>
        </w:rPr>
        <w:t>(</w:t>
      </w:r>
      <w:r w:rsidRPr="00053060">
        <w:rPr>
          <w:rFonts w:cs="Arial"/>
          <w:lang w:val="sr-Cyrl-CS"/>
        </w:rPr>
        <w:t>мушког</w:t>
      </w:r>
      <w:r w:rsidRPr="00053060">
        <w:rPr>
          <w:rFonts w:cs="Arial"/>
          <w:lang w:val="sr-Latn-CS"/>
        </w:rPr>
        <w:t>)</w:t>
      </w:r>
      <w:r w:rsidRPr="00053060">
        <w:rPr>
          <w:rFonts w:cs="Arial"/>
          <w:lang w:val="sr-Cyrl-CS"/>
        </w:rPr>
        <w:t xml:space="preserve"> мора бити </w:t>
      </w:r>
      <w:r w:rsidRPr="00053060">
        <w:rPr>
          <w:rFonts w:cs="Arial"/>
          <w:lang w:val="sr-Latn-CS"/>
        </w:rPr>
        <w:t>означен</w:t>
      </w:r>
    </w:p>
    <w:p w14:paraId="35C061C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30737CD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5989E9E6"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w:t>
      </w:r>
      <w:r w:rsidRPr="00053060">
        <w:rPr>
          <w:rFonts w:cs="Arial"/>
          <w:lang w:val="sr-Latn-CS"/>
        </w:rPr>
        <w:t>мантила (мушког)</w:t>
      </w:r>
      <w:r w:rsidRPr="00053060">
        <w:rPr>
          <w:rFonts w:cs="Arial"/>
          <w:lang w:val="sr-Cyrl-CS"/>
        </w:rPr>
        <w:t>.</w:t>
      </w:r>
    </w:p>
    <w:p w14:paraId="1ADEFE9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заштитне одеће.                                         </w:t>
      </w:r>
      <w:r w:rsidRPr="00053060">
        <w:rPr>
          <w:rFonts w:eastAsia="Calibri" w:cs="Arial"/>
          <w:bCs/>
          <w:color w:val="000000"/>
          <w:lang w:val="sr-Cyrl-RS"/>
        </w:rPr>
        <w:t xml:space="preserve">                </w:t>
      </w:r>
    </w:p>
    <w:p w14:paraId="77D8A443" w14:textId="77777777" w:rsidR="00053060" w:rsidRPr="00053060" w:rsidRDefault="00053060" w:rsidP="00053060">
      <w:pPr>
        <w:spacing w:before="0" w:after="200" w:line="276" w:lineRule="auto"/>
        <w:jc w:val="left"/>
        <w:rPr>
          <w:rFonts w:eastAsia="Calibri" w:cs="Arial"/>
          <w:b/>
          <w:bCs/>
          <w:color w:val="000000"/>
          <w:lang w:val="sr-Latn-RS"/>
        </w:rPr>
      </w:pPr>
      <w:r w:rsidRPr="00053060">
        <w:rPr>
          <w:rFonts w:eastAsia="Calibri" w:cs="Arial"/>
          <w:b/>
          <w:bCs/>
          <w:color w:val="000000"/>
          <w:lang w:val="sr-Latn-RS"/>
        </w:rPr>
        <w:t>_________________________________________________________________________</w:t>
      </w:r>
    </w:p>
    <w:p w14:paraId="4D22A942"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10 – Заштитни мантил-женски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p w14:paraId="45C419D3"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094293AE" w14:textId="77777777" w:rsidTr="00053060">
        <w:tc>
          <w:tcPr>
            <w:tcW w:w="1255" w:type="dxa"/>
          </w:tcPr>
          <w:p w14:paraId="0F1F8D1F"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48758D1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60B2995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3EB1DE0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48A04FB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491F2C1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4BEC78C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49E24A2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76A5A379" w14:textId="77777777" w:rsidTr="00053060">
        <w:tc>
          <w:tcPr>
            <w:tcW w:w="1255" w:type="dxa"/>
          </w:tcPr>
          <w:p w14:paraId="5A283CD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54B2307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88</w:t>
            </w:r>
          </w:p>
        </w:tc>
        <w:tc>
          <w:tcPr>
            <w:tcW w:w="1260" w:type="dxa"/>
          </w:tcPr>
          <w:p w14:paraId="52FAE9F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7EEEE8F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2E6D5BE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346C4C1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280</w:t>
            </w:r>
          </w:p>
        </w:tc>
        <w:tc>
          <w:tcPr>
            <w:tcW w:w="1350" w:type="dxa"/>
          </w:tcPr>
          <w:p w14:paraId="39B0FD8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20</w:t>
            </w:r>
          </w:p>
        </w:tc>
        <w:tc>
          <w:tcPr>
            <w:tcW w:w="1170" w:type="dxa"/>
          </w:tcPr>
          <w:p w14:paraId="55FA193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388</w:t>
            </w:r>
          </w:p>
        </w:tc>
      </w:tr>
    </w:tbl>
    <w:p w14:paraId="4B7D5304" w14:textId="77777777" w:rsidR="00053060" w:rsidRPr="00053060" w:rsidRDefault="00053060" w:rsidP="00053060">
      <w:pPr>
        <w:spacing w:before="0" w:after="160" w:line="259" w:lineRule="auto"/>
        <w:jc w:val="left"/>
        <w:rPr>
          <w:rFonts w:ascii="Calibri" w:eastAsia="Calibri" w:hAnsi="Calibri"/>
        </w:rPr>
      </w:pPr>
    </w:p>
    <w:p w14:paraId="21E69640"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261EC7E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w:t>
      </w:r>
      <w:r w:rsidRPr="00053060">
        <w:rPr>
          <w:rFonts w:cs="Arial"/>
          <w:lang w:val="sr-Latn-CS"/>
        </w:rPr>
        <w:t>(</w:t>
      </w:r>
      <w:r w:rsidRPr="00053060">
        <w:rPr>
          <w:rFonts w:cs="Arial"/>
          <w:lang w:val="sr-Cyrl-CS"/>
        </w:rPr>
        <w:t>женски)</w:t>
      </w:r>
      <w:r w:rsidRPr="00053060">
        <w:rPr>
          <w:rFonts w:cs="Arial"/>
          <w:lang w:val="sr-Latn-CS"/>
        </w:rPr>
        <w:t xml:space="preserve"> </w:t>
      </w:r>
      <w:r w:rsidRPr="00053060">
        <w:rPr>
          <w:rFonts w:cs="Arial"/>
          <w:lang w:val="sr-Cyrl-CS"/>
        </w:rPr>
        <w:t xml:space="preserve"> </w:t>
      </w:r>
      <w:r w:rsidRPr="00053060">
        <w:rPr>
          <w:rFonts w:cs="Arial"/>
          <w:lang w:val="sr-Latn-CS"/>
        </w:rPr>
        <w:t>се користи за</w:t>
      </w:r>
      <w:r w:rsidRPr="00053060">
        <w:rPr>
          <w:rFonts w:cs="Arial"/>
          <w:lang w:val="sr-Cyrl-CS"/>
        </w:rPr>
        <w:t xml:space="preserve"> заштиту од прљавштине</w:t>
      </w:r>
      <w:r w:rsidRPr="00053060">
        <w:rPr>
          <w:rFonts w:cs="Arial"/>
          <w:lang w:val="sr-Latn-CS"/>
        </w:rPr>
        <w:t xml:space="preserve"> </w:t>
      </w:r>
      <w:r w:rsidRPr="00053060">
        <w:rPr>
          <w:rFonts w:cs="Arial"/>
          <w:lang w:val="sr-Cyrl-CS"/>
        </w:rPr>
        <w:t>и механичког деловања са површинским учинцима</w:t>
      </w:r>
      <w:r w:rsidRPr="00053060">
        <w:rPr>
          <w:rFonts w:cs="Arial"/>
          <w:lang w:val="sr-Latn-CS"/>
        </w:rPr>
        <w:t>.</w:t>
      </w:r>
    </w:p>
    <w:p w14:paraId="05E7BAAB"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14:paraId="25F0EC1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14:paraId="269F050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Класичан крој </w:t>
      </w:r>
      <w:r w:rsidRPr="00053060">
        <w:rPr>
          <w:rFonts w:cs="Arial"/>
          <w:lang w:val="sr-Latn-CS"/>
        </w:rPr>
        <w:t>дужине до половине листова ногу,</w:t>
      </w:r>
      <w:r w:rsidRPr="00053060">
        <w:rPr>
          <w:rFonts w:cs="Arial"/>
          <w:lang w:val="sr-Cyrl-CS"/>
        </w:rPr>
        <w:t xml:space="preserve"> са крагном и углављеним рукавима</w:t>
      </w:r>
      <w:r w:rsidRPr="00053060">
        <w:rPr>
          <w:rFonts w:cs="Arial"/>
          <w:lang w:val="sr-Latn-CS"/>
        </w:rPr>
        <w:t>,</w:t>
      </w:r>
      <w:r w:rsidRPr="00053060">
        <w:rPr>
          <w:rFonts w:cs="Arial"/>
          <w:lang w:val="sr-Cyrl-CS"/>
        </w:rPr>
        <w:t xml:space="preserve"> са једноредним копчањем са </w:t>
      </w:r>
      <w:r w:rsidRPr="00053060">
        <w:rPr>
          <w:rFonts w:cs="Arial"/>
          <w:lang w:val="sr-Latn-CS"/>
        </w:rPr>
        <w:t>четири</w:t>
      </w:r>
      <w:r w:rsidRPr="00053060">
        <w:rPr>
          <w:rFonts w:cs="Arial"/>
          <w:lang w:val="sr-Cyrl-CS"/>
        </w:rPr>
        <w:t xml:space="preserve"> дугм</w:t>
      </w:r>
      <w:r w:rsidRPr="00053060">
        <w:rPr>
          <w:rFonts w:cs="Arial"/>
          <w:lang w:val="sr-Latn-CS"/>
        </w:rPr>
        <w:t>ета (женско копчање)</w:t>
      </w:r>
      <w:r w:rsidRPr="00053060">
        <w:rPr>
          <w:rFonts w:cs="Arial"/>
          <w:lang w:val="sr-Cyrl-CS"/>
        </w:rPr>
        <w:t xml:space="preserve">;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 xml:space="preserve">обострано по један већи џеп. </w:t>
      </w:r>
      <w:r w:rsidRPr="00053060">
        <w:rPr>
          <w:rFonts w:cs="Arial"/>
          <w:lang w:val="sr-Cyrl-CS"/>
        </w:rPr>
        <w:t>Заштитни мантил нема шлиц позади.</w:t>
      </w:r>
    </w:p>
    <w:p w14:paraId="3D8FC37E"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4F4B813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1EA980B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мантила </w:t>
      </w:r>
      <w:r w:rsidRPr="00053060">
        <w:rPr>
          <w:rFonts w:cs="Arial"/>
          <w:lang w:val="sr-Cyrl-CS"/>
        </w:rPr>
        <w:t xml:space="preserve">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груди, обим бокова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w:t>
      </w:r>
      <w:r w:rsidRPr="00053060">
        <w:rPr>
          <w:rFonts w:cs="Arial"/>
          <w:lang w:val="sr-Cyrl-CS"/>
        </w:rPr>
        <w:lastRenderedPageBreak/>
        <w:t xml:space="preserve">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67BB9C82"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14:paraId="237011A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14:paraId="1D60FE4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2D075A0F"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 °C)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0E16C5B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14:paraId="1AACF12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77AB3010"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14:paraId="7D5FD50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лака</w:t>
      </w:r>
      <w:r w:rsidRPr="00053060">
        <w:rPr>
          <w:rFonts w:cs="Arial"/>
          <w:lang w:val="sr-Latn-CS"/>
        </w:rPr>
        <w:t>;</w:t>
      </w:r>
      <w:r w:rsidRPr="00053060">
        <w:rPr>
          <w:rFonts w:cs="Arial"/>
          <w:lang w:val="sr-Cyrl-CS"/>
        </w:rPr>
        <w:t xml:space="preserve">  боја: тегет  </w:t>
      </w:r>
    </w:p>
    <w:p w14:paraId="607CCAF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14:paraId="2E82E94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Густина жица: </w:t>
      </w:r>
      <w:r w:rsidRPr="00053060">
        <w:rPr>
          <w:rFonts w:cs="Arial"/>
          <w:lang w:val="sr-Latn-CS"/>
        </w:rPr>
        <w:t>41</w:t>
      </w:r>
      <w:r w:rsidRPr="00053060">
        <w:rPr>
          <w:rFonts w:cs="Arial"/>
          <w:lang w:val="sr-Cyrl-CS"/>
        </w:rPr>
        <w:t>0/2</w:t>
      </w:r>
      <w:r w:rsidRPr="00053060">
        <w:rPr>
          <w:rFonts w:cs="Arial"/>
          <w:lang w:val="sr-Latn-CS"/>
        </w:rPr>
        <w:t>0</w:t>
      </w:r>
      <w:r w:rsidRPr="00053060">
        <w:rPr>
          <w:rFonts w:cs="Arial"/>
          <w:lang w:val="sr-Cyrl-CS"/>
        </w:rPr>
        <w:t>0</w:t>
      </w:r>
      <w:r w:rsidRPr="00053060">
        <w:rPr>
          <w:rFonts w:cs="Arial"/>
          <w:lang w:val="sr-Latn-CS"/>
        </w:rPr>
        <w:t xml:space="preserve">  (± 5 %) na 10 cm, </w:t>
      </w:r>
    </w:p>
    <w:p w14:paraId="6F3B2AB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60/40 (</w:t>
      </w:r>
      <w:r w:rsidRPr="00053060">
        <w:rPr>
          <w:rFonts w:cs="Arial"/>
          <w:lang w:val="sr-Cyrl-CS"/>
        </w:rPr>
        <w:t>одступање навише неограничено)</w:t>
      </w:r>
    </w:p>
    <w:p w14:paraId="4BE1BE7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14:paraId="2E549FF1" w14:textId="77777777"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14:paraId="7F88A9AD"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(Окишњавана горња површина врло слабо поквашена)</w:t>
      </w:r>
    </w:p>
    <w:p w14:paraId="38E25CD7"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14:paraId="5F107BD8"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14:paraId="166C0236"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14:paraId="489D84F1" w14:textId="77777777" w:rsidR="00053060" w:rsidRPr="00053060" w:rsidRDefault="00053060" w:rsidP="00053060">
      <w:pPr>
        <w:widowControl w:val="0"/>
        <w:autoSpaceDE w:val="0"/>
        <w:autoSpaceDN w:val="0"/>
        <w:adjustRightInd w:val="0"/>
        <w:spacing w:before="0"/>
        <w:rPr>
          <w:rFonts w:cs="Arial"/>
          <w:b/>
          <w:u w:val="single"/>
          <w:lang w:val="sr-Latn-CS"/>
        </w:rPr>
      </w:pPr>
    </w:p>
    <w:p w14:paraId="5E01FBA6"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14:paraId="0D1FF0F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14:paraId="1D6AF4A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14:paraId="2B38F08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14:paraId="4271466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14:paraId="0EA7074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38CF268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женског мантила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7E05ECE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445EF872"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женског </w:t>
      </w:r>
      <w:r w:rsidRPr="00053060">
        <w:rPr>
          <w:rFonts w:cs="Arial"/>
          <w:lang w:val="sr-Latn-CS"/>
        </w:rPr>
        <w:t xml:space="preserve">мантила </w:t>
      </w:r>
      <w:r w:rsidRPr="00053060">
        <w:rPr>
          <w:rFonts w:cs="Arial"/>
          <w:lang w:val="sr-Cyrl-CS"/>
        </w:rPr>
        <w:t>.</w:t>
      </w:r>
    </w:p>
    <w:p w14:paraId="0A6DF7A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lastRenderedPageBreak/>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14:paraId="37C33530"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_________________________________________________________________________</w:t>
      </w:r>
    </w:p>
    <w:p w14:paraId="56DC32A6"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11 – Заштитно одело зимско ТИП 1 </w:t>
      </w:r>
      <w:r w:rsidRPr="00053060">
        <w:rPr>
          <w:rFonts w:cs="Arial"/>
          <w:b/>
          <w:bCs/>
          <w:lang w:val="sr-Cyrl-CS" w:eastAsia="ar-SA"/>
        </w:rPr>
        <w:t xml:space="preserve">Категорија </w:t>
      </w:r>
      <w:r w:rsidRPr="00053060">
        <w:rPr>
          <w:rFonts w:cs="Arial"/>
          <w:b/>
          <w:bCs/>
          <w:lang w:val="sr-Latn-RS" w:eastAsia="ar-SA"/>
        </w:rPr>
        <w:t>II</w:t>
      </w:r>
      <w:r w:rsidRPr="00053060">
        <w:rPr>
          <w:rFonts w:cs="Arial"/>
          <w:b/>
          <w:bCs/>
          <w:lang w:val="sr-Cyrl-RS" w:eastAsia="ar-SA"/>
        </w:rPr>
        <w:t xml:space="preserve"> (обична)</w:t>
      </w:r>
    </w:p>
    <w:p w14:paraId="588FFDB1"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7CA1BDA7" w14:textId="77777777" w:rsidTr="00053060">
        <w:tc>
          <w:tcPr>
            <w:tcW w:w="1255" w:type="dxa"/>
          </w:tcPr>
          <w:p w14:paraId="27046504"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6EA40BA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265F6D7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35F754C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6C7D563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1F61BE6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03D2F68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4F4747F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177D0A09" w14:textId="77777777" w:rsidTr="00053060">
        <w:tc>
          <w:tcPr>
            <w:tcW w:w="1255" w:type="dxa"/>
          </w:tcPr>
          <w:p w14:paraId="63F59C7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6080512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35B7244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100</w:t>
            </w:r>
          </w:p>
        </w:tc>
        <w:tc>
          <w:tcPr>
            <w:tcW w:w="1260" w:type="dxa"/>
          </w:tcPr>
          <w:p w14:paraId="4DF7BE7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3451B83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3E13D9B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2.030</w:t>
            </w:r>
          </w:p>
        </w:tc>
        <w:tc>
          <w:tcPr>
            <w:tcW w:w="1350" w:type="dxa"/>
          </w:tcPr>
          <w:p w14:paraId="1A92FD0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175</w:t>
            </w:r>
          </w:p>
        </w:tc>
        <w:tc>
          <w:tcPr>
            <w:tcW w:w="1170" w:type="dxa"/>
          </w:tcPr>
          <w:p w14:paraId="1401789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2.305</w:t>
            </w:r>
          </w:p>
        </w:tc>
      </w:tr>
    </w:tbl>
    <w:p w14:paraId="32F6BD6F" w14:textId="77777777" w:rsidR="00053060" w:rsidRPr="00053060" w:rsidRDefault="00053060" w:rsidP="00053060">
      <w:pPr>
        <w:spacing w:before="0" w:after="160" w:line="259" w:lineRule="auto"/>
        <w:jc w:val="left"/>
        <w:rPr>
          <w:rFonts w:ascii="Calibri" w:eastAsia="Calibri" w:hAnsi="Calibri"/>
        </w:rPr>
      </w:pPr>
    </w:p>
    <w:p w14:paraId="3ECE0DB6"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01F0D66A" w14:textId="7CB51C27" w:rsidR="00053060" w:rsidRPr="00E80474" w:rsidRDefault="00053060" w:rsidP="00053060">
      <w:pPr>
        <w:widowControl w:val="0"/>
        <w:autoSpaceDE w:val="0"/>
        <w:autoSpaceDN w:val="0"/>
        <w:adjustRightInd w:val="0"/>
        <w:spacing w:before="0"/>
        <w:jc w:val="left"/>
        <w:rPr>
          <w:rFonts w:cs="Arial"/>
          <w:lang w:val="sr-Latn-R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зимско</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 xml:space="preserve"> панталона са обостраним </w:t>
      </w:r>
      <w:r w:rsidRPr="00BF77F4">
        <w:rPr>
          <w:rFonts w:cs="Arial"/>
          <w:lang w:val="sr-Cyrl-CS"/>
        </w:rPr>
        <w:t>пластроном</w:t>
      </w:r>
      <w:r w:rsidR="00E80474" w:rsidRPr="00BF77F4">
        <w:rPr>
          <w:rFonts w:cs="Arial"/>
          <w:lang w:val="sr-Latn-RS"/>
        </w:rPr>
        <w:t>,</w:t>
      </w:r>
      <w:r w:rsidRPr="00BF77F4">
        <w:rPr>
          <w:rFonts w:cs="Arial"/>
          <w:lang w:val="sr-Latn-CS"/>
        </w:rPr>
        <w:t xml:space="preserve"> </w:t>
      </w:r>
      <w:r w:rsidR="00E80474" w:rsidRPr="00BF77F4">
        <w:rPr>
          <w:lang w:val="sr-Cyrl-CS"/>
        </w:rPr>
        <w:t>панталона с</w:t>
      </w:r>
      <w:r w:rsidR="00E80474" w:rsidRPr="00BF77F4">
        <w:rPr>
          <w:lang w:val="sr-Latn-RS"/>
        </w:rPr>
        <w:t xml:space="preserve">а улошком </w:t>
      </w:r>
      <w:r w:rsidR="00E80474" w:rsidRPr="00BF77F4">
        <w:rPr>
          <w:lang w:val="sr-Cyrl-RS"/>
        </w:rPr>
        <w:t xml:space="preserve"> и </w:t>
      </w:r>
      <w:r w:rsidR="00E80474" w:rsidRPr="00BF77F4">
        <w:rPr>
          <w:lang w:val="sr-Cyrl-CS"/>
        </w:rPr>
        <w:t xml:space="preserve">са обостраним пластроном </w:t>
      </w:r>
      <w:r w:rsidR="00E80474" w:rsidRPr="00BF77F4">
        <w:rPr>
          <w:lang w:val="sr-Latn-RS"/>
        </w:rPr>
        <w:t>и прслук</w:t>
      </w:r>
      <w:r w:rsidR="00E80474" w:rsidRPr="00BF77F4">
        <w:rPr>
          <w:lang w:val="sr-Cyrl-RS"/>
        </w:rPr>
        <w:t>ом</w:t>
      </w:r>
      <w:r w:rsidR="00E80474" w:rsidRPr="00BF77F4">
        <w:rPr>
          <w:lang w:val="sr-Latn-RS"/>
        </w:rPr>
        <w:t>.</w:t>
      </w:r>
    </w:p>
    <w:p w14:paraId="0F5E4513"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14:paraId="2E8CB5F5" w14:textId="77777777" w:rsidR="00053060" w:rsidRPr="00053060" w:rsidRDefault="00053060" w:rsidP="00053060">
      <w:pPr>
        <w:widowControl w:val="0"/>
        <w:autoSpaceDE w:val="0"/>
        <w:autoSpaceDN w:val="0"/>
        <w:adjustRightInd w:val="0"/>
        <w:spacing w:before="0"/>
        <w:rPr>
          <w:rFonts w:cs="Arial"/>
          <w:b/>
          <w:lang w:val="sr-Latn-CS"/>
        </w:rPr>
      </w:pPr>
    </w:p>
    <w:p w14:paraId="672D507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је равног кроја дужине до бокова, са класичном обореном крагном и углављеним рукавима. Рукави су конструисани  са две фалте у манжетни и затварањем са чичак траком, помоћу које се регулише обим отвора.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рајсфершлус</w:t>
      </w:r>
      <w:r w:rsidRPr="00053060">
        <w:rPr>
          <w:rFonts w:cs="Arial"/>
          <w:lang w:val="sr-Latn-CS"/>
        </w:rPr>
        <w:t>а и преклопне лајсне која се фиксира чичак траком на три  подједнако распоређена места на преклопној лајсни</w:t>
      </w:r>
      <w:r w:rsidRPr="00053060">
        <w:rPr>
          <w:rFonts w:cs="Arial"/>
          <w:lang w:val="sr-Cyrl-CS"/>
        </w:rPr>
        <w:t>. Блуза је у прсном делу изнад џепова и леђном делу у истој висини сечена. Са предње леве стране , испод линије сечења, нашивен је мањи кеса џеп са фалтама бочно и са доње стране</w:t>
      </w:r>
      <w:r w:rsidRPr="00053060">
        <w:rPr>
          <w:rFonts w:cs="Arial"/>
          <w:lang w:val="sr-Latn-CS"/>
        </w:rPr>
        <w:t xml:space="preserve"> (погодан за мобилни телефон)</w:t>
      </w:r>
      <w:r w:rsidRPr="00053060">
        <w:rPr>
          <w:rFonts w:cs="Arial"/>
          <w:lang w:val="sr-Cyrl-CS"/>
        </w:rPr>
        <w:t xml:space="preserve">. Прсни џеп се затвара преклопном патном са чичак траком и кепер траком којом се подиже патна и на којој се налазе рефлектујући детаљи – рефлектујућа трака ширине до 1 центиметар. </w:t>
      </w:r>
      <w:r w:rsidRPr="00053060">
        <w:rPr>
          <w:rFonts w:cs="Arial"/>
          <w:lang w:val="sr-Latn-CS"/>
        </w:rPr>
        <w:t xml:space="preserve">Поред мањег џепа, нашивен је џеп вертикално подељен (проштепан) на три једнака дела – преграде (погодне за оловке).  Са предње стране на линији струка обострано се налази по један коси паспул (лајсна) џеп. </w:t>
      </w:r>
    </w:p>
    <w:p w14:paraId="5075DF7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Леђа су проширена са две фалте. У појасу блузе обострано је бочно увучена гума.</w:t>
      </w:r>
    </w:p>
    <w:p w14:paraId="550AD56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постављена улошком </w:t>
      </w:r>
      <w:r w:rsidRPr="00053060">
        <w:rPr>
          <w:rFonts w:cs="Arial"/>
          <w:lang w:val="sr-Latn-CS"/>
        </w:rPr>
        <w:t xml:space="preserve">на скидање, </w:t>
      </w:r>
      <w:r w:rsidRPr="00053060">
        <w:rPr>
          <w:rFonts w:cs="Arial"/>
          <w:lang w:val="sr-Cyrl-CS"/>
        </w:rPr>
        <w:t xml:space="preserve">причвршћеним за лице помоћу дугмади. </w:t>
      </w:r>
      <w:r w:rsidRPr="00053060">
        <w:rPr>
          <w:rFonts w:cs="Arial"/>
          <w:lang w:val="sr-Latn-CS"/>
        </w:rPr>
        <w:t>У вратном делу се налазе три дугмета и по три дугмета обострано бочно, подједако распоређена. Размак између доњег бочног дугмета и рајсфершлуса је 5,5 – 7 цм, а између горњег бочног дугмета и рајсфершлуса је o</w:t>
      </w:r>
      <w:r w:rsidRPr="00053060">
        <w:rPr>
          <w:rFonts w:cs="Arial"/>
          <w:lang w:val="sr-Cyrl-RS"/>
        </w:rPr>
        <w:t xml:space="preserve">ко </w:t>
      </w:r>
      <w:r w:rsidRPr="00053060">
        <w:rPr>
          <w:rFonts w:cs="Arial"/>
          <w:lang w:val="sr-Latn-CS"/>
        </w:rPr>
        <w:t xml:space="preserve">9 </w:t>
      </w:r>
      <w:r w:rsidRPr="00053060">
        <w:rPr>
          <w:rFonts w:cs="Arial"/>
          <w:lang w:val="sr-Cyrl-RS"/>
        </w:rPr>
        <w:t>центиметра</w:t>
      </w:r>
      <w:r w:rsidRPr="00053060">
        <w:rPr>
          <w:rFonts w:cs="Arial"/>
          <w:lang w:val="sr-Latn-CS"/>
        </w:rPr>
        <w:t xml:space="preserve">. </w:t>
      </w:r>
      <w:r w:rsidRPr="00053060">
        <w:rPr>
          <w:rFonts w:cs="Arial"/>
          <w:lang w:val="sr-Cyrl-CS"/>
        </w:rPr>
        <w:t>Рупице за дугмад морају бити опшивене.</w:t>
      </w:r>
    </w:p>
    <w:p w14:paraId="1BAAF12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Уложак се састоји од пунила, које је обострано обујмљено међупоставном блокадом и поставом и све заједно проштепано. </w:t>
      </w:r>
    </w:p>
    <w:p w14:paraId="07F2E36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Рукави </w:t>
      </w:r>
      <w:r w:rsidRPr="00053060">
        <w:rPr>
          <w:rFonts w:cs="Arial"/>
          <w:lang w:val="sr-Latn-CS"/>
        </w:rPr>
        <w:t xml:space="preserve">улошка </w:t>
      </w:r>
      <w:r w:rsidRPr="00053060">
        <w:rPr>
          <w:rFonts w:cs="Arial"/>
          <w:lang w:val="sr-Cyrl-CS"/>
        </w:rPr>
        <w:t>се</w:t>
      </w:r>
      <w:r w:rsidRPr="00053060">
        <w:rPr>
          <w:rFonts w:cs="Arial"/>
          <w:lang w:val="sr-Latn-CS"/>
        </w:rPr>
        <w:t xml:space="preserve"> </w:t>
      </w:r>
      <w:r w:rsidRPr="00053060">
        <w:rPr>
          <w:rFonts w:cs="Arial"/>
          <w:lang w:val="sr-Cyrl-CS"/>
        </w:rPr>
        <w:t>могу</w:t>
      </w:r>
      <w:r w:rsidRPr="00053060">
        <w:rPr>
          <w:rFonts w:cs="Arial"/>
          <w:lang w:val="sr-Latn-CS"/>
        </w:rPr>
        <w:t xml:space="preserve"> </w:t>
      </w:r>
      <w:r w:rsidRPr="00053060">
        <w:rPr>
          <w:rFonts w:cs="Arial"/>
          <w:lang w:val="sr-Cyrl-CS"/>
        </w:rPr>
        <w:t>фиксира</w:t>
      </w:r>
      <w:r w:rsidRPr="00053060">
        <w:rPr>
          <w:rFonts w:cs="Arial"/>
          <w:lang w:val="sr-Latn-CS"/>
        </w:rPr>
        <w:t>ти</w:t>
      </w:r>
      <w:r w:rsidRPr="00053060">
        <w:rPr>
          <w:rFonts w:cs="Arial"/>
          <w:lang w:val="sr-Cyrl-CS"/>
        </w:rPr>
        <w:t xml:space="preserve"> </w:t>
      </w:r>
      <w:r w:rsidRPr="00053060">
        <w:rPr>
          <w:rFonts w:cs="Arial"/>
          <w:lang w:val="sr-Latn-CS"/>
        </w:rPr>
        <w:t xml:space="preserve">за лице одеће </w:t>
      </w:r>
      <w:r w:rsidRPr="00053060">
        <w:rPr>
          <w:rFonts w:cs="Arial"/>
          <w:lang w:val="sr-Cyrl-CS"/>
        </w:rPr>
        <w:t>текстилним петљицама постављеним 10 цм изнад отвора</w:t>
      </w:r>
      <w:r w:rsidRPr="00053060">
        <w:rPr>
          <w:rFonts w:cs="Arial"/>
          <w:lang w:val="sr-Latn-CS"/>
        </w:rPr>
        <w:t xml:space="preserve"> рукава</w:t>
      </w:r>
      <w:r w:rsidRPr="00053060">
        <w:rPr>
          <w:rFonts w:cs="Arial"/>
          <w:lang w:val="sr-Cyrl-CS"/>
        </w:rPr>
        <w:t xml:space="preserve">.  </w:t>
      </w:r>
    </w:p>
    <w:p w14:paraId="0C0AA5A9"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14:paraId="0F82039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w:t>
      </w:r>
      <w:r w:rsidRPr="00053060">
        <w:rPr>
          <w:rFonts w:cs="Arial"/>
          <w:lang w:val="sr-Cyrl-CS"/>
        </w:rPr>
        <w:t>и трегерима</w:t>
      </w:r>
      <w:r w:rsidRPr="00053060">
        <w:rPr>
          <w:rFonts w:cs="Arial"/>
          <w:lang w:val="sr-Latn-CS"/>
        </w:rPr>
        <w:t xml:space="preserve"> у које је на задњој страни  увучена гума (набрано у дужини 10 </w:t>
      </w:r>
      <w:r w:rsidRPr="00053060">
        <w:rPr>
          <w:rFonts w:cs="Arial"/>
          <w:lang w:val="sr-Cyrl-RS"/>
        </w:rPr>
        <w:t>центиметра</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14:paraId="09CF638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w:t>
      </w:r>
      <w:r w:rsidRPr="00053060">
        <w:rPr>
          <w:rFonts w:cs="Arial"/>
          <w:lang w:val="sr-Latn-CS"/>
        </w:rPr>
        <w:t>у половину струка</w:t>
      </w:r>
      <w:r w:rsidRPr="00053060">
        <w:rPr>
          <w:rFonts w:cs="Arial"/>
          <w:lang w:val="sr-Cyrl-CS"/>
        </w:rPr>
        <w:t xml:space="preserve">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14:paraId="742954E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три дугмета</w:t>
      </w:r>
      <w:r w:rsidRPr="00053060">
        <w:rPr>
          <w:rFonts w:cs="Arial"/>
          <w:lang w:val="sr-Latn-CS"/>
        </w:rPr>
        <w:t xml:space="preserve"> са леве стране.</w:t>
      </w:r>
      <w:r w:rsidRPr="00053060">
        <w:rPr>
          <w:rFonts w:cs="Arial"/>
          <w:lang w:val="sr-Cyrl-CS"/>
        </w:rPr>
        <w:t xml:space="preserve"> </w:t>
      </w:r>
    </w:p>
    <w:p w14:paraId="70AB2A96" w14:textId="1F95F293" w:rsidR="00053060" w:rsidRPr="00053060" w:rsidRDefault="00053060" w:rsidP="00053060">
      <w:pPr>
        <w:widowControl w:val="0"/>
        <w:autoSpaceDE w:val="0"/>
        <w:autoSpaceDN w:val="0"/>
        <w:adjustRightInd w:val="0"/>
        <w:spacing w:before="0"/>
        <w:rPr>
          <w:rFonts w:cs="Arial"/>
          <w:lang w:val="sr-Latn-CS"/>
        </w:rPr>
      </w:pPr>
      <w:r w:rsidRPr="00BF77F4">
        <w:rPr>
          <w:rFonts w:cs="Arial"/>
          <w:lang w:val="sr-Cyrl-CS"/>
        </w:rPr>
        <w:t>На пластрон</w:t>
      </w:r>
      <w:r w:rsidR="00E80474" w:rsidRPr="00BF77F4">
        <w:rPr>
          <w:rFonts w:cs="Arial"/>
          <w:lang w:val="sr-Cyrl-RS"/>
        </w:rPr>
        <w:t>л</w:t>
      </w:r>
      <w:r w:rsidRPr="00BF77F4">
        <w:rPr>
          <w:rFonts w:cs="Arial"/>
          <w:lang w:val="sr-Latn-CS"/>
        </w:rPr>
        <w:t xml:space="preserve"> je </w:t>
      </w:r>
      <w:r w:rsidRPr="00BF77F4">
        <w:rPr>
          <w:rFonts w:cs="Arial"/>
          <w:lang w:val="sr-Cyrl-CS"/>
        </w:rPr>
        <w:t>нашивен</w:t>
      </w:r>
      <w:r w:rsidRPr="00BF77F4">
        <w:rPr>
          <w:rFonts w:cs="Arial"/>
          <w:lang w:val="sr-Latn-CS"/>
        </w:rPr>
        <w:t xml:space="preserve">  </w:t>
      </w:r>
      <w:r w:rsidRPr="00BF77F4">
        <w:rPr>
          <w:rFonts w:cs="Arial"/>
          <w:lang w:val="sr-Cyrl-CS"/>
        </w:rPr>
        <w:t>џеп</w:t>
      </w:r>
      <w:r w:rsidRPr="00BF77F4">
        <w:rPr>
          <w:rFonts w:cs="Arial"/>
          <w:lang w:val="sr-Latn-CS"/>
        </w:rPr>
        <w:t xml:space="preserve">, који се </w:t>
      </w:r>
      <w:r w:rsidRPr="00BF77F4">
        <w:rPr>
          <w:rFonts w:cs="Arial"/>
          <w:lang w:val="sr-Cyrl-CS"/>
        </w:rPr>
        <w:t>затвара  рајсфершлусом</w:t>
      </w:r>
      <w:r w:rsidRPr="00BF77F4">
        <w:rPr>
          <w:rFonts w:cs="Arial"/>
          <w:lang w:val="sr-Latn-CS"/>
        </w:rPr>
        <w:t>.</w:t>
      </w:r>
      <w:r w:rsidRPr="00BF77F4">
        <w:rPr>
          <w:rFonts w:cs="Arial"/>
          <w:lang w:val="sr-Cyrl-CS"/>
        </w:rPr>
        <w:t xml:space="preserve">  </w:t>
      </w:r>
      <w:r w:rsidR="00E80474" w:rsidRPr="00BF77F4">
        <w:rPr>
          <w:lang w:val="sr-Latn-RS"/>
        </w:rPr>
        <w:t>Испод појаса се налази по један коси џеп са паспул комбинацијом ширине 1-2 cm, нашивен уз руб (ивицу) џепа целом дужином.</w:t>
      </w:r>
    </w:p>
    <w:p w14:paraId="718DA251" w14:textId="4B05F815" w:rsidR="00053060" w:rsidRPr="00BF77F4" w:rsidRDefault="00E80474" w:rsidP="00053060">
      <w:pPr>
        <w:widowControl w:val="0"/>
        <w:autoSpaceDE w:val="0"/>
        <w:autoSpaceDN w:val="0"/>
        <w:adjustRightInd w:val="0"/>
        <w:spacing w:before="0"/>
        <w:rPr>
          <w:rFonts w:cs="Arial"/>
          <w:strike/>
          <w:u w:val="single"/>
          <w:lang w:val="sr-Latn-CS"/>
        </w:rPr>
      </w:pPr>
      <w:bookmarkStart w:id="20" w:name="_GoBack"/>
      <w:bookmarkEnd w:id="20"/>
      <w:r w:rsidRPr="00BF77F4">
        <w:rPr>
          <w:lang w:val="sr-Cyrl-CS"/>
        </w:rPr>
        <w:lastRenderedPageBreak/>
        <w:t>Панталоне су постављене пуњеним улошком који неможе да се скине, а који</w:t>
      </w:r>
      <w:r w:rsidRPr="00BF77F4">
        <w:rPr>
          <w:rFonts w:cs="Arial"/>
          <w:lang w:val="sr-Cyrl-CS"/>
        </w:rPr>
        <w:t xml:space="preserve"> </w:t>
      </w:r>
      <w:r w:rsidRPr="00BF77F4">
        <w:rPr>
          <w:lang w:val="sr-Cyrl-RS"/>
        </w:rPr>
        <w:t>је формиран штепањем „сендвич“  поставе.</w:t>
      </w:r>
    </w:p>
    <w:p w14:paraId="6198F7EF" w14:textId="77777777" w:rsidR="00053060" w:rsidRPr="00053060" w:rsidRDefault="00053060" w:rsidP="00053060">
      <w:pPr>
        <w:widowControl w:val="0"/>
        <w:autoSpaceDE w:val="0"/>
        <w:autoSpaceDN w:val="0"/>
        <w:adjustRightInd w:val="0"/>
        <w:spacing w:before="0"/>
        <w:rPr>
          <w:rFonts w:cs="Arial"/>
          <w:b/>
          <w:u w:val="single"/>
          <w:lang w:val="sr-Latn-CS"/>
        </w:rPr>
      </w:pPr>
      <w:r w:rsidRPr="00BF77F4">
        <w:rPr>
          <w:rFonts w:cs="Arial"/>
          <w:b/>
          <w:u w:val="single"/>
          <w:lang w:val="sr-Cyrl-CS"/>
        </w:rPr>
        <w:t>Прслук:</w:t>
      </w:r>
    </w:p>
    <w:p w14:paraId="446C651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Прслук је равног кроја</w:t>
      </w:r>
      <w:r w:rsidRPr="00053060">
        <w:rPr>
          <w:rFonts w:cs="Arial"/>
          <w:lang w:val="sr-Latn-CS"/>
        </w:rPr>
        <w:t xml:space="preserve"> са уграђеном тзв „руском крагном“</w:t>
      </w:r>
      <w:r w:rsidRPr="00053060">
        <w:rPr>
          <w:rFonts w:cs="Arial"/>
          <w:lang w:val="sr-Cyrl-CS"/>
        </w:rPr>
        <w:t xml:space="preserve">. Затвара се помоћу рајсфершлуса и преклопне лајсне, која </w:t>
      </w:r>
      <w:r w:rsidRPr="00053060">
        <w:rPr>
          <w:rFonts w:cs="Arial"/>
          <w:lang w:val="sr-Latn-CS"/>
        </w:rPr>
        <w:t xml:space="preserve">се </w:t>
      </w:r>
      <w:r w:rsidRPr="00053060">
        <w:rPr>
          <w:rFonts w:cs="Arial"/>
          <w:lang w:val="sr-Cyrl-CS"/>
        </w:rPr>
        <w:t xml:space="preserve">на три места </w:t>
      </w:r>
      <w:r w:rsidRPr="00053060">
        <w:rPr>
          <w:rFonts w:cs="Arial"/>
          <w:lang w:val="sr-Latn-CS"/>
        </w:rPr>
        <w:t>фиксира</w:t>
      </w:r>
      <w:r w:rsidRPr="00053060">
        <w:rPr>
          <w:rFonts w:cs="Arial"/>
          <w:lang w:val="sr-Cyrl-CS"/>
        </w:rPr>
        <w:t xml:space="preserve"> чичак тракама. </w:t>
      </w:r>
    </w:p>
    <w:p w14:paraId="0D6DFD7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левој страни прса нашивен је један мањи џеп са патном и испод линије струка по један џеп са патном. Сви џепови се затварају помоћу чичак траке. У обим прслука је увучен гајтан помоћу кога се регулише ширина.</w:t>
      </w:r>
    </w:p>
    <w:p w14:paraId="4FA1923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Пунило је заједно са поставом трајно фиксирано за лице заштитне одеће.</w:t>
      </w:r>
    </w:p>
    <w:p w14:paraId="0473864D" w14:textId="77777777" w:rsidR="00053060" w:rsidRPr="00053060" w:rsidRDefault="00053060" w:rsidP="00053060">
      <w:pPr>
        <w:widowControl w:val="0"/>
        <w:autoSpaceDE w:val="0"/>
        <w:autoSpaceDN w:val="0"/>
        <w:adjustRightInd w:val="0"/>
        <w:spacing w:before="0"/>
        <w:rPr>
          <w:rFonts w:cs="Arial"/>
          <w:lang w:val="sr-Latn-CS"/>
        </w:rPr>
      </w:pPr>
    </w:p>
    <w:p w14:paraId="5EF3F989"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p>
    <w:p w14:paraId="50B8D423" w14:textId="6F97BF6F"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sidRPr="00053060">
        <w:rPr>
          <w:rFonts w:cs="Arial"/>
          <w:lang w:val="sr-Cyrl-CS"/>
        </w:rPr>
        <w:t xml:space="preserve">. На леђима прслука је нашивена рефлектујућа трака ширине око 5 </w:t>
      </w:r>
      <w:r w:rsidRPr="00053060">
        <w:rPr>
          <w:rFonts w:cs="Arial"/>
          <w:lang w:val="sr-Latn-RS"/>
        </w:rPr>
        <w:t>cm</w:t>
      </w:r>
      <w:r w:rsidRPr="00053060">
        <w:rPr>
          <w:rFonts w:cs="Arial"/>
          <w:lang w:val="sr-Cyrl-CS"/>
        </w:rPr>
        <w:t>.</w:t>
      </w:r>
    </w:p>
    <w:p w14:paraId="5DAF149C"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20B692F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1730F5F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RS"/>
        </w:rPr>
        <w:t xml:space="preserve"> </w:t>
      </w:r>
      <w:r w:rsidRPr="00053060">
        <w:rPr>
          <w:rFonts w:cs="Arial"/>
          <w:lang w:val="sr-Latn-CS"/>
        </w:rPr>
        <w:t xml:space="preserve">- зимског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ентриметрима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4C5884E1"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14:paraId="7AEE938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14:paraId="2D9DF86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204EA1BE"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о одело-зимско </w:t>
      </w:r>
      <w:r w:rsidRPr="00053060">
        <w:rPr>
          <w:rFonts w:cs="Arial"/>
          <w:lang w:val="sr-Cyrl-CS"/>
        </w:rPr>
        <w:t xml:space="preserve"> се скупља</w:t>
      </w:r>
      <w:r w:rsidRPr="00053060">
        <w:rPr>
          <w:rFonts w:cs="Arial"/>
          <w:lang w:val="sr-Latn-CS"/>
        </w:rPr>
        <w:t xml:space="preserve"> </w:t>
      </w: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039FBD3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14:paraId="222A632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4F2AEB9E"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14:paraId="3C9DF06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тешка; </w:t>
      </w:r>
      <w:r w:rsidRPr="00053060">
        <w:rPr>
          <w:rFonts w:cs="Arial"/>
          <w:lang w:val="sr-Cyrl-CS"/>
        </w:rPr>
        <w:t xml:space="preserve">боја: тегет    </w:t>
      </w:r>
    </w:p>
    <w:p w14:paraId="121D723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 xml:space="preserve">Полиестер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14:paraId="0EB49CE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w:t>
      </w:r>
      <w:r w:rsidRPr="00053060">
        <w:rPr>
          <w:rFonts w:cs="Arial"/>
          <w:lang w:val="sr-Latn-CS"/>
        </w:rPr>
        <w:t>:</w:t>
      </w:r>
      <w:r w:rsidRPr="00053060">
        <w:rPr>
          <w:rFonts w:cs="Arial"/>
          <w:lang w:val="sr-Cyrl-CS"/>
        </w:rPr>
        <w:t xml:space="preserve"> 2</w:t>
      </w:r>
      <w:r w:rsidRPr="00053060">
        <w:rPr>
          <w:rFonts w:cs="Arial"/>
          <w:lang w:val="sr-Latn-CS"/>
        </w:rPr>
        <w:t>5</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Густина жица: </w:t>
      </w:r>
      <w:r w:rsidRPr="00053060">
        <w:rPr>
          <w:rFonts w:cs="Arial"/>
          <w:lang w:val="sr-Latn-CS"/>
        </w:rPr>
        <w:t>54</w:t>
      </w:r>
      <w:r w:rsidRPr="00053060">
        <w:rPr>
          <w:rFonts w:cs="Arial"/>
          <w:lang w:val="sr-Cyrl-CS"/>
        </w:rPr>
        <w:t>0/240</w:t>
      </w:r>
      <w:r w:rsidRPr="00053060">
        <w:rPr>
          <w:rFonts w:cs="Arial"/>
          <w:lang w:val="sr-Latn-CS"/>
        </w:rPr>
        <w:t xml:space="preserve">  (± 5 %) na 10 cm, </w:t>
      </w:r>
    </w:p>
    <w:p w14:paraId="41F3FE5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125</w:t>
      </w:r>
      <w:r w:rsidRPr="00053060">
        <w:rPr>
          <w:rFonts w:cs="Arial"/>
          <w:lang w:val="sr-Cyrl-CS"/>
        </w:rPr>
        <w:t>/</w:t>
      </w:r>
      <w:r w:rsidRPr="00053060">
        <w:rPr>
          <w:rFonts w:cs="Arial"/>
          <w:lang w:val="sr-Latn-CS"/>
        </w:rPr>
        <w:t>5</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14:paraId="48723BA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14:paraId="616872C0"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14:paraId="7F072935"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14:paraId="50C4C0F3"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14:paraId="272B1D4B"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14:paraId="3C0F991E"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lastRenderedPageBreak/>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14:paraId="3D71E9B1" w14:textId="77777777" w:rsidR="00053060" w:rsidRPr="00053060" w:rsidRDefault="00053060" w:rsidP="00053060">
      <w:pPr>
        <w:widowControl w:val="0"/>
        <w:autoSpaceDE w:val="0"/>
        <w:autoSpaceDN w:val="0"/>
        <w:adjustRightInd w:val="0"/>
        <w:spacing w:before="0"/>
        <w:rPr>
          <w:rFonts w:cs="Arial"/>
          <w:b/>
          <w:lang w:val="sr-Latn-CS"/>
        </w:rPr>
      </w:pPr>
    </w:p>
    <w:p w14:paraId="561F0451"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14:paraId="7EF5692B"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 xml:space="preserve">Површинска маса </w:t>
      </w:r>
      <w:r w:rsidRPr="00053060">
        <w:rPr>
          <w:rFonts w:cs="Arial"/>
          <w:lang w:val="sr-Cyrl-CS"/>
        </w:rPr>
        <w:t>пунила:</w:t>
      </w:r>
      <w:r w:rsidRPr="00053060">
        <w:rPr>
          <w:rFonts w:cs="Arial"/>
          <w:lang w:val="sr-Latn-CS"/>
        </w:rPr>
        <w:t xml:space="preserve"> </w:t>
      </w:r>
      <w:r w:rsidRPr="00053060">
        <w:rPr>
          <w:rFonts w:cs="Arial"/>
          <w:lang w:val="sr-Cyrl-CS"/>
        </w:rPr>
        <w:t>Тело блуз</w:t>
      </w:r>
      <w:r w:rsidRPr="00053060">
        <w:rPr>
          <w:rFonts w:cs="Arial"/>
          <w:lang w:val="sr-Latn-CS"/>
        </w:rPr>
        <w:t>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w:t>
      </w:r>
      <w:r w:rsidRPr="00053060">
        <w:rPr>
          <w:rFonts w:cs="Arial"/>
          <w:lang w:val="sr-Cyrl-CS"/>
        </w:rPr>
        <w:t>Рукави</w:t>
      </w:r>
      <w:r w:rsidRPr="00053060">
        <w:rPr>
          <w:rFonts w:cs="Arial"/>
          <w:lang w:val="sr-Latn-CS"/>
        </w:rPr>
        <w:t>:</w:t>
      </w:r>
      <w:r w:rsidRPr="00053060">
        <w:rPr>
          <w:rFonts w:cs="Arial"/>
          <w:vertAlign w:val="superscript"/>
          <w:lang w:val="sr-Cyrl-CS"/>
        </w:rPr>
        <w:t xml:space="preserve">  </w:t>
      </w:r>
      <w:r w:rsidRPr="00053060">
        <w:rPr>
          <w:rFonts w:cs="Arial"/>
          <w:lang w:val="sr-Latn-CS"/>
        </w:rPr>
        <w:t>80</w:t>
      </w:r>
      <w:r w:rsidRPr="00053060">
        <w:rPr>
          <w:rFonts w:cs="Arial"/>
          <w:lang w:val="sr-Cyrl-CS"/>
        </w:rPr>
        <w:t xml:space="preserve">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Панталоне</w:t>
      </w:r>
      <w:r w:rsidRPr="00053060">
        <w:rPr>
          <w:rFonts w:cs="Arial"/>
          <w:lang w:val="sr-Latn-CS"/>
        </w:rPr>
        <w:t xml:space="preserv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Прслук: 200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RS"/>
        </w:rPr>
        <w:t>.</w:t>
      </w:r>
    </w:p>
    <w:p w14:paraId="27D09D58"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 xml:space="preserve">и  поставом сировински састав полиестар 100%, површинска маса </w:t>
      </w:r>
      <w:r w:rsidRPr="00053060">
        <w:rPr>
          <w:rFonts w:cs="Arial"/>
          <w:lang w:val="sr-Latn-CS"/>
        </w:rPr>
        <w:t>50-</w:t>
      </w:r>
      <w:r w:rsidRPr="00053060">
        <w:rPr>
          <w:rFonts w:cs="Arial"/>
          <w:lang w:val="sr-Cyrl-CS"/>
        </w:rPr>
        <w:t xml:space="preserve">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w:t>
      </w:r>
    </w:p>
    <w:p w14:paraId="0931033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14:paraId="38557BC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Уложак се штепа праволинијски у размаку  8-10 цм, или у облику квадрата димензија 8-10 х 8-10 </w:t>
      </w:r>
      <w:r w:rsidRPr="00053060">
        <w:rPr>
          <w:rFonts w:cs="Arial"/>
          <w:lang w:val="sr-Latn-RS"/>
        </w:rPr>
        <w:t>cm</w:t>
      </w:r>
      <w:r w:rsidRPr="00053060">
        <w:rPr>
          <w:rFonts w:cs="Arial"/>
          <w:lang w:val="sr-Cyrl-CS"/>
        </w:rPr>
        <w:t xml:space="preserve"> концем који одговара боји поставе.</w:t>
      </w:r>
    </w:p>
    <w:p w14:paraId="427A1B25" w14:textId="77777777" w:rsidR="00053060" w:rsidRPr="00053060" w:rsidRDefault="00053060" w:rsidP="00053060">
      <w:pPr>
        <w:widowControl w:val="0"/>
        <w:autoSpaceDE w:val="0"/>
        <w:autoSpaceDN w:val="0"/>
        <w:adjustRightInd w:val="0"/>
        <w:spacing w:before="0"/>
        <w:rPr>
          <w:rFonts w:cs="Arial"/>
          <w:b/>
          <w:u w:val="single"/>
          <w:lang w:val="sr-Latn-CS"/>
        </w:rPr>
      </w:pPr>
    </w:p>
    <w:p w14:paraId="61702777"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14:paraId="26A6F5F2"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14:paraId="6E36061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14:paraId="2994EE5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14:paraId="51881974"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14:paraId="6D456A8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14:paraId="1B14B2C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14:paraId="041A7DB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14:paraId="07569D8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20E5B356" w14:textId="77777777" w:rsidR="00053060" w:rsidRPr="00053060" w:rsidRDefault="00053060" w:rsidP="00053060">
      <w:pPr>
        <w:widowControl w:val="0"/>
        <w:autoSpaceDE w:val="0"/>
        <w:autoSpaceDN w:val="0"/>
        <w:adjustRightInd w:val="0"/>
        <w:spacing w:before="0"/>
        <w:rPr>
          <w:rFonts w:cs="Arial"/>
          <w:lang w:val="sr-Latn-CS"/>
        </w:rPr>
      </w:pPr>
    </w:p>
    <w:p w14:paraId="271DB0A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390FACC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ог одела зимског</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2964E0AF" w14:textId="77777777" w:rsidR="00053060" w:rsidRPr="00053060" w:rsidRDefault="00053060" w:rsidP="00053060">
      <w:pPr>
        <w:widowControl w:val="0"/>
        <w:autoSpaceDE w:val="0"/>
        <w:autoSpaceDN w:val="0"/>
        <w:adjustRightInd w:val="0"/>
        <w:spacing w:before="0"/>
        <w:rPr>
          <w:rFonts w:cs="Arial"/>
          <w:lang w:val="sr-Cyrl-CS"/>
        </w:rPr>
      </w:pPr>
    </w:p>
    <w:p w14:paraId="1E0C537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59EBF245"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 xml:space="preserve">е одеће </w:t>
      </w:r>
      <w:r w:rsidRPr="00053060">
        <w:rPr>
          <w:rFonts w:cs="Arial"/>
          <w:lang w:val="sr-Cyrl-CS"/>
        </w:rPr>
        <w:t>.</w:t>
      </w:r>
    </w:p>
    <w:p w14:paraId="4BBA37A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14:paraId="41F6D64B"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_________________________________________________________________________</w:t>
      </w:r>
    </w:p>
    <w:p w14:paraId="3587CB0C"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12 – Заштитно одело зимско ТИП 2 </w:t>
      </w:r>
      <w:r w:rsidRPr="00053060">
        <w:rPr>
          <w:rFonts w:cs="Arial"/>
          <w:b/>
          <w:bCs/>
          <w:lang w:val="sr-Cyrl-CS" w:eastAsia="ar-SA"/>
        </w:rPr>
        <w:t xml:space="preserve">Категорија </w:t>
      </w:r>
      <w:r w:rsidRPr="00053060">
        <w:rPr>
          <w:rFonts w:cs="Arial"/>
          <w:b/>
          <w:bCs/>
          <w:lang w:val="sr-Latn-RS" w:eastAsia="ar-SA"/>
        </w:rPr>
        <w:t>II</w:t>
      </w:r>
      <w:r w:rsidRPr="00053060">
        <w:rPr>
          <w:rFonts w:cs="Arial"/>
          <w:b/>
          <w:bCs/>
          <w:lang w:val="sr-Cyrl-RS" w:eastAsia="ar-SA"/>
        </w:rPr>
        <w:t xml:space="preserve"> (обична)</w:t>
      </w:r>
    </w:p>
    <w:p w14:paraId="35854FFF"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43333EF2" w14:textId="77777777" w:rsidTr="00053060">
        <w:tc>
          <w:tcPr>
            <w:tcW w:w="1255" w:type="dxa"/>
          </w:tcPr>
          <w:p w14:paraId="565AABCC"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6F7D99D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4084643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32055CF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12CD029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5DE8586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35945E8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17FC401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7CF8FAF0" w14:textId="77777777" w:rsidTr="00053060">
        <w:tc>
          <w:tcPr>
            <w:tcW w:w="1255" w:type="dxa"/>
          </w:tcPr>
          <w:p w14:paraId="2002912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1D8814D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577</w:t>
            </w:r>
          </w:p>
        </w:tc>
        <w:tc>
          <w:tcPr>
            <w:tcW w:w="1260" w:type="dxa"/>
          </w:tcPr>
          <w:p w14:paraId="0895078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584E841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572E02C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70</w:t>
            </w:r>
          </w:p>
        </w:tc>
        <w:tc>
          <w:tcPr>
            <w:tcW w:w="1440" w:type="dxa"/>
          </w:tcPr>
          <w:p w14:paraId="1B2C79E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144CAFC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38</w:t>
            </w:r>
          </w:p>
        </w:tc>
        <w:tc>
          <w:tcPr>
            <w:tcW w:w="1170" w:type="dxa"/>
          </w:tcPr>
          <w:p w14:paraId="5D00A64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685</w:t>
            </w:r>
          </w:p>
        </w:tc>
      </w:tr>
    </w:tbl>
    <w:p w14:paraId="76BFCC02" w14:textId="77777777" w:rsidR="00053060" w:rsidRPr="00053060" w:rsidRDefault="00053060" w:rsidP="00053060">
      <w:pPr>
        <w:spacing w:before="0" w:after="160" w:line="259" w:lineRule="auto"/>
        <w:jc w:val="left"/>
        <w:rPr>
          <w:rFonts w:ascii="Calibri" w:eastAsia="Calibri" w:hAnsi="Calibri"/>
          <w:lang w:val="sr-Cyrl-RS"/>
        </w:rPr>
      </w:pPr>
    </w:p>
    <w:p w14:paraId="37026EA0"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735ABA60"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зимско</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 са обостраним пластроном</w:t>
      </w:r>
      <w:r w:rsidRPr="00053060">
        <w:rPr>
          <w:rFonts w:cs="Arial"/>
          <w:lang w:val="sr-Latn-CS"/>
        </w:rPr>
        <w:t xml:space="preserve"> </w:t>
      </w:r>
      <w:r w:rsidRPr="00053060">
        <w:rPr>
          <w:rFonts w:cs="Arial"/>
          <w:lang w:val="sr-Cyrl-CS"/>
        </w:rPr>
        <w:t>и трегерима</w:t>
      </w:r>
      <w:r w:rsidRPr="00053060">
        <w:rPr>
          <w:rFonts w:cs="Arial"/>
          <w:lang w:val="sr-Latn-CS"/>
        </w:rPr>
        <w:t xml:space="preserve"> са улошком на скидање.</w:t>
      </w:r>
    </w:p>
    <w:p w14:paraId="7AACF54D"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14:paraId="584B71B3" w14:textId="77777777" w:rsidR="00053060" w:rsidRPr="00053060" w:rsidRDefault="00053060" w:rsidP="00053060">
      <w:pPr>
        <w:widowControl w:val="0"/>
        <w:autoSpaceDE w:val="0"/>
        <w:autoSpaceDN w:val="0"/>
        <w:adjustRightInd w:val="0"/>
        <w:spacing w:before="0"/>
        <w:rPr>
          <w:rFonts w:cs="Arial"/>
          <w:b/>
          <w:lang w:val="sr-Latn-CS"/>
        </w:rPr>
      </w:pPr>
    </w:p>
    <w:p w14:paraId="6155BB1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 xml:space="preserve">је равног кроја дужине до бокова, са класичном обореном крагном и углављеним рукавима. Рукави су конструисани  са две фалте у манжетни и затварањем са чичак траком, помоћу које се регулише обим отвора </w:t>
      </w:r>
      <w:r w:rsidRPr="00053060">
        <w:rPr>
          <w:rFonts w:cs="Arial"/>
          <w:lang w:val="sr-Cyrl-CS"/>
        </w:rPr>
        <w:t>рукава.</w:t>
      </w:r>
      <w:r w:rsidRPr="00053060">
        <w:rPr>
          <w:rFonts w:cs="Arial"/>
          <w:lang w:val="sr-Latn-CS"/>
        </w:rPr>
        <w:t xml:space="preserve">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рајсфершлус</w:t>
      </w:r>
      <w:r w:rsidRPr="00053060">
        <w:rPr>
          <w:rFonts w:cs="Arial"/>
          <w:lang w:val="sr-Latn-CS"/>
        </w:rPr>
        <w:t>а и преклопне лајсне која се фиксира чичак траком на три  подједнако распоређена места на преклопној лајсни</w:t>
      </w:r>
      <w:r w:rsidRPr="00053060">
        <w:rPr>
          <w:rFonts w:cs="Arial"/>
          <w:lang w:val="sr-Cyrl-CS"/>
        </w:rPr>
        <w:t xml:space="preserve">. </w:t>
      </w:r>
    </w:p>
    <w:p w14:paraId="30F6494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Блуза је у прсном делу изнад џепова и леђном делу у истој висини сечена. Са предње леве стране , испод линије сечења, нашивен је мањи кеса џеп са фалтама бочно и са доње стране</w:t>
      </w:r>
      <w:r w:rsidRPr="00053060">
        <w:rPr>
          <w:rFonts w:cs="Arial"/>
          <w:lang w:val="sr-Latn-CS"/>
        </w:rPr>
        <w:t xml:space="preserve"> (погодан за мобилни телефон)</w:t>
      </w:r>
      <w:r w:rsidRPr="00053060">
        <w:rPr>
          <w:rFonts w:cs="Arial"/>
          <w:lang w:val="sr-Cyrl-CS"/>
        </w:rPr>
        <w:t xml:space="preserve">. Прсни џеп се затвара преклопном патном са чичак траком и кепер траком којом се подиже патна и на којој се налазе рефлектујући детаљи – рефлектујућа трака ширине до 1 цм. </w:t>
      </w:r>
      <w:r w:rsidRPr="00053060">
        <w:rPr>
          <w:rFonts w:cs="Arial"/>
          <w:lang w:val="sr-Latn-CS"/>
        </w:rPr>
        <w:t xml:space="preserve">Поред мањег џепа, нашивен је џеп вертикално подељен (проштепан) на три једнака дела – преграде (погодне за оловке).  Са предње стране на линији струка обострано се налази по један коси паспул (лајсна) џеп. </w:t>
      </w:r>
    </w:p>
    <w:p w14:paraId="7365006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 стезање око струка нашивен је појас од идентичног материјала за лице, који је набран на боковима.</w:t>
      </w:r>
    </w:p>
    <w:p w14:paraId="04CE502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Леђа су проширена са две фалте. У појасу блузе обострано је бочно увучена гума.</w:t>
      </w:r>
    </w:p>
    <w:p w14:paraId="79E6D4D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постављена улошком </w:t>
      </w:r>
      <w:r w:rsidRPr="00053060">
        <w:rPr>
          <w:rFonts w:cs="Arial"/>
          <w:lang w:val="sr-Latn-CS"/>
        </w:rPr>
        <w:t xml:space="preserve">на скидање, </w:t>
      </w:r>
      <w:r w:rsidRPr="00053060">
        <w:rPr>
          <w:rFonts w:cs="Arial"/>
          <w:lang w:val="sr-Cyrl-CS"/>
        </w:rPr>
        <w:t xml:space="preserve">причвршћеним за лице помоћу дугмади. </w:t>
      </w:r>
      <w:r w:rsidRPr="00053060">
        <w:rPr>
          <w:rFonts w:cs="Arial"/>
          <w:lang w:val="sr-Latn-CS"/>
        </w:rPr>
        <w:t xml:space="preserve">У вратном делу се налазе три дугмета и по три дугмета обострано бочно, подједако распоређена. Размак између доњег бочног дугмета и рајсфершлуса је 5,5 – 7 cm, а између горњег бочног дугмета и рајсфершлуса је </w:t>
      </w:r>
      <w:r w:rsidRPr="00053060">
        <w:rPr>
          <w:rFonts w:cs="Arial"/>
          <w:lang w:val="sr-Cyrl-RS"/>
        </w:rPr>
        <w:t xml:space="preserve">око </w:t>
      </w:r>
      <w:r w:rsidRPr="00053060">
        <w:rPr>
          <w:rFonts w:cs="Arial"/>
          <w:lang w:val="sr-Latn-CS"/>
        </w:rPr>
        <w:t xml:space="preserve">9 </w:t>
      </w:r>
      <w:r w:rsidRPr="00053060">
        <w:rPr>
          <w:rFonts w:cs="Arial"/>
          <w:lang w:val="sr-Latn-RS"/>
        </w:rPr>
        <w:t>cm</w:t>
      </w:r>
      <w:r w:rsidRPr="00053060">
        <w:rPr>
          <w:rFonts w:cs="Arial"/>
          <w:lang w:val="sr-Latn-CS"/>
        </w:rPr>
        <w:t xml:space="preserve">. </w:t>
      </w:r>
      <w:r w:rsidRPr="00053060">
        <w:rPr>
          <w:rFonts w:cs="Arial"/>
          <w:lang w:val="sr-Cyrl-CS"/>
        </w:rPr>
        <w:t>Рупице за дугмад морају бити опшивене.</w:t>
      </w:r>
    </w:p>
    <w:p w14:paraId="27803E0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Уложак се састоји од пунила, које је обострано обујмљено међупоставном блокадом и поставом и све заједно проштепано. </w:t>
      </w:r>
    </w:p>
    <w:p w14:paraId="7DD8918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Рукави </w:t>
      </w:r>
      <w:r w:rsidRPr="00053060">
        <w:rPr>
          <w:rFonts w:cs="Arial"/>
          <w:lang w:val="sr-Latn-CS"/>
        </w:rPr>
        <w:t xml:space="preserve">улошка </w:t>
      </w:r>
      <w:r w:rsidRPr="00053060">
        <w:rPr>
          <w:rFonts w:cs="Arial"/>
          <w:lang w:val="sr-Cyrl-CS"/>
        </w:rPr>
        <w:t>се</w:t>
      </w:r>
      <w:r w:rsidRPr="00053060">
        <w:rPr>
          <w:rFonts w:cs="Arial"/>
          <w:lang w:val="sr-Latn-CS"/>
        </w:rPr>
        <w:t xml:space="preserve"> </w:t>
      </w:r>
      <w:r w:rsidRPr="00053060">
        <w:rPr>
          <w:rFonts w:cs="Arial"/>
          <w:lang w:val="sr-Cyrl-CS"/>
        </w:rPr>
        <w:t>могу</w:t>
      </w:r>
      <w:r w:rsidRPr="00053060">
        <w:rPr>
          <w:rFonts w:cs="Arial"/>
          <w:lang w:val="sr-Latn-CS"/>
        </w:rPr>
        <w:t xml:space="preserve"> </w:t>
      </w:r>
      <w:r w:rsidRPr="00053060">
        <w:rPr>
          <w:rFonts w:cs="Arial"/>
          <w:lang w:val="sr-Cyrl-CS"/>
        </w:rPr>
        <w:t>фиксира</w:t>
      </w:r>
      <w:r w:rsidRPr="00053060">
        <w:rPr>
          <w:rFonts w:cs="Arial"/>
          <w:lang w:val="sr-Latn-CS"/>
        </w:rPr>
        <w:t>ти</w:t>
      </w:r>
      <w:r w:rsidRPr="00053060">
        <w:rPr>
          <w:rFonts w:cs="Arial"/>
          <w:lang w:val="sr-Cyrl-CS"/>
        </w:rPr>
        <w:t xml:space="preserve"> </w:t>
      </w:r>
      <w:r w:rsidRPr="00053060">
        <w:rPr>
          <w:rFonts w:cs="Arial"/>
          <w:lang w:val="sr-Latn-CS"/>
        </w:rPr>
        <w:t xml:space="preserve">за лице одеће </w:t>
      </w:r>
      <w:r w:rsidRPr="00053060">
        <w:rPr>
          <w:rFonts w:cs="Arial"/>
          <w:lang w:val="sr-Cyrl-CS"/>
        </w:rPr>
        <w:t xml:space="preserve">текстилним петљицама постављеним 10 </w:t>
      </w:r>
      <w:r w:rsidRPr="00053060">
        <w:rPr>
          <w:rFonts w:cs="Arial"/>
          <w:lang w:val="sr-Latn-RS"/>
        </w:rPr>
        <w:t>cm</w:t>
      </w:r>
      <w:r w:rsidRPr="00053060">
        <w:rPr>
          <w:rFonts w:cs="Arial"/>
          <w:lang w:val="sr-Cyrl-CS"/>
        </w:rPr>
        <w:t xml:space="preserve"> изнад отвора</w:t>
      </w:r>
      <w:r w:rsidRPr="00053060">
        <w:rPr>
          <w:rFonts w:cs="Arial"/>
          <w:lang w:val="sr-Latn-CS"/>
        </w:rPr>
        <w:t xml:space="preserve"> рукава</w:t>
      </w:r>
      <w:r w:rsidRPr="00053060">
        <w:rPr>
          <w:rFonts w:cs="Arial"/>
          <w:lang w:val="sr-Cyrl-CS"/>
        </w:rPr>
        <w:t xml:space="preserve">.  </w:t>
      </w:r>
    </w:p>
    <w:p w14:paraId="78547D20"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14:paraId="5C5129B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w:t>
      </w:r>
      <w:r w:rsidRPr="00053060">
        <w:rPr>
          <w:rFonts w:cs="Arial"/>
          <w:lang w:val="sr-Cyrl-CS"/>
        </w:rPr>
        <w:t>и трегерима</w:t>
      </w:r>
      <w:r w:rsidRPr="00053060">
        <w:rPr>
          <w:rFonts w:cs="Arial"/>
          <w:lang w:val="sr-Latn-CS"/>
        </w:rPr>
        <w:t xml:space="preserve"> у које је на задњој страни  увучена гума (набрано у дужини 10 cm</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14:paraId="30BB0DE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w:t>
      </w:r>
      <w:r w:rsidRPr="00053060">
        <w:rPr>
          <w:rFonts w:cs="Arial"/>
          <w:lang w:val="sr-Latn-CS"/>
        </w:rPr>
        <w:t>у половину струка</w:t>
      </w:r>
      <w:r w:rsidRPr="00053060">
        <w:rPr>
          <w:rFonts w:cs="Arial"/>
          <w:lang w:val="sr-Cyrl-CS"/>
        </w:rPr>
        <w:t xml:space="preserve">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14:paraId="1311336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два дугмета</w:t>
      </w:r>
      <w:r w:rsidRPr="00053060">
        <w:rPr>
          <w:rFonts w:cs="Arial"/>
          <w:lang w:val="sr-Latn-CS"/>
        </w:rPr>
        <w:t xml:space="preserve"> са леве стране.</w:t>
      </w:r>
      <w:r w:rsidRPr="00053060">
        <w:rPr>
          <w:rFonts w:cs="Arial"/>
          <w:lang w:val="sr-Cyrl-CS"/>
        </w:rPr>
        <w:t xml:space="preserve"> </w:t>
      </w:r>
    </w:p>
    <w:p w14:paraId="15ECEFA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пластрон</w:t>
      </w:r>
      <w:r w:rsidRPr="00053060">
        <w:rPr>
          <w:rFonts w:cs="Arial"/>
          <w:lang w:val="sr-Latn-CS"/>
        </w:rPr>
        <w:t xml:space="preserve">у је </w:t>
      </w:r>
      <w:r w:rsidRPr="00053060">
        <w:rPr>
          <w:rFonts w:cs="Arial"/>
          <w:lang w:val="sr-Cyrl-CS"/>
        </w:rPr>
        <w:t>нашивен</w:t>
      </w:r>
      <w:r w:rsidRPr="00053060">
        <w:rPr>
          <w:rFonts w:cs="Arial"/>
          <w:lang w:val="sr-Latn-CS"/>
        </w:rPr>
        <w:t xml:space="preserve">  </w:t>
      </w:r>
      <w:r w:rsidRPr="00053060">
        <w:rPr>
          <w:rFonts w:cs="Arial"/>
          <w:lang w:val="sr-Cyrl-CS"/>
        </w:rPr>
        <w:t>џеп</w:t>
      </w:r>
      <w:r w:rsidRPr="00053060">
        <w:rPr>
          <w:rFonts w:cs="Arial"/>
          <w:lang w:val="sr-Latn-CS"/>
        </w:rPr>
        <w:t>, вертикално подељен (проштепан) на два дела, већи (регуларни део) и мањи, који је погодан за одлагање оловака или неког ситног алата. Џеп се затвара преклопном патном са чичак траком, која покрива само већи део отвора џепа. У горњи део преклопне патне џепа ушивен је паспул ширине 3-5 cm.</w:t>
      </w:r>
    </w:p>
    <w:p w14:paraId="3DB1895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Испод појаса се налази по један коси џеп са паспул комбинацијом ширине 1-2 cm, нашивен уз руб (ивицу) џепа целом дужином.  </w:t>
      </w:r>
    </w:p>
    <w:p w14:paraId="5EEFB67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 xml:space="preserve">На ногавицама, у висини колена, са спољне стране, нашивен је по један кеса џеп са фалтама бочно и доле, ради просторности истих.Џепови се затварају преклопном патном са чичак траком. У горњи део преклопне патне џепа ушивен је паспул  ширине 3-5 </w:t>
      </w:r>
      <w:r w:rsidRPr="00053060">
        <w:rPr>
          <w:rFonts w:cs="Arial"/>
          <w:lang w:val="sr-Latn-RS"/>
        </w:rPr>
        <w:t>cm</w:t>
      </w:r>
      <w:r w:rsidRPr="00053060">
        <w:rPr>
          <w:rFonts w:cs="Arial"/>
          <w:lang w:val="sr-Cyrl-CS"/>
        </w:rPr>
        <w:t xml:space="preserve">. </w:t>
      </w:r>
    </w:p>
    <w:p w14:paraId="2D389CF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задњем делу панталона, испод појаса са десне стране нашивен је џеп.  Ш</w:t>
      </w:r>
      <w:r w:rsidRPr="00053060">
        <w:rPr>
          <w:rFonts w:cs="Arial"/>
          <w:lang w:val="sr-Latn-CS"/>
        </w:rPr>
        <w:t>л</w:t>
      </w:r>
      <w:r w:rsidRPr="00053060">
        <w:rPr>
          <w:rFonts w:cs="Arial"/>
          <w:lang w:val="sr-Cyrl-CS"/>
        </w:rPr>
        <w:t>иц се затвара дугметом.</w:t>
      </w:r>
    </w:p>
    <w:p w14:paraId="6FEBB65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На доњем делу ногавица ушивена је уска трака са рупицама, којом се са два дугмета регулише ширина ногавице.    </w:t>
      </w:r>
    </w:p>
    <w:p w14:paraId="40BEB099"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 xml:space="preserve">Панталоне суснабдевене улошком на скидање, који се </w:t>
      </w:r>
      <w:r w:rsidRPr="00053060">
        <w:rPr>
          <w:rFonts w:cs="Arial"/>
          <w:lang w:val="sr-Latn-CS"/>
        </w:rPr>
        <w:t xml:space="preserve">у нивоу струка </w:t>
      </w:r>
      <w:r w:rsidRPr="00053060">
        <w:rPr>
          <w:rFonts w:cs="Arial"/>
          <w:lang w:val="sr-Cyrl-CS"/>
        </w:rPr>
        <w:t>фиксира дугмадима постављеним од тела корисника</w:t>
      </w:r>
      <w:r w:rsidRPr="00053060">
        <w:rPr>
          <w:rFonts w:cs="Arial"/>
          <w:lang w:val="sr-Latn-CS"/>
        </w:rPr>
        <w:t xml:space="preserve"> у закопчаном стању и текстилним петљицама у доњем делу ногавица</w:t>
      </w:r>
    </w:p>
    <w:p w14:paraId="6E89AFA0" w14:textId="77777777" w:rsidR="00053060" w:rsidRPr="00053060" w:rsidRDefault="00053060" w:rsidP="00053060">
      <w:pPr>
        <w:widowControl w:val="0"/>
        <w:autoSpaceDE w:val="0"/>
        <w:autoSpaceDN w:val="0"/>
        <w:adjustRightInd w:val="0"/>
        <w:spacing w:before="0"/>
        <w:rPr>
          <w:rFonts w:cs="Arial"/>
          <w:lang w:val="sr-Latn-CS"/>
        </w:rPr>
      </w:pPr>
    </w:p>
    <w:p w14:paraId="3323895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Дводелно зимско 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блузе, горњи део предњег дела блузе (од прсних џепова до рамених шавова), горњи део леђа (од рамених шавова на доле, не више од 15 цм од шава крагне у средишњем делу), лајсне џепова у линији струка, паспули на преклопним патнама џепова, фалте на кеса џеповима, џеп на пластрону панталона и папул-комбинација на појасним џеповима панталона.  </w:t>
      </w:r>
    </w:p>
    <w:p w14:paraId="75594830" w14:textId="77777777" w:rsidR="00053060" w:rsidRPr="00053060" w:rsidRDefault="00053060" w:rsidP="00053060">
      <w:pPr>
        <w:widowControl w:val="0"/>
        <w:autoSpaceDE w:val="0"/>
        <w:autoSpaceDN w:val="0"/>
        <w:adjustRightInd w:val="0"/>
        <w:spacing w:before="0"/>
        <w:rPr>
          <w:rFonts w:cs="Arial"/>
          <w:u w:val="single"/>
          <w:lang w:val="sr-Latn-CS"/>
        </w:rPr>
      </w:pPr>
    </w:p>
    <w:p w14:paraId="7D335B5C"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p>
    <w:p w14:paraId="3644D76D" w14:textId="7B8DC10B"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Pr>
          <w:rFonts w:cs="Arial"/>
          <w:lang w:val="sr-Cyrl-CS"/>
        </w:rPr>
        <w:t>. На леђима прслука је наш</w:t>
      </w:r>
      <w:r w:rsidRPr="00053060">
        <w:rPr>
          <w:rFonts w:cs="Arial"/>
          <w:lang w:val="sr-Cyrl-CS"/>
        </w:rPr>
        <w:t xml:space="preserve">ивена рефлектујућа трака ширине око 5 </w:t>
      </w:r>
      <w:r w:rsidRPr="00053060">
        <w:rPr>
          <w:rFonts w:cs="Arial"/>
          <w:lang w:val="sr-Latn-RS"/>
        </w:rPr>
        <w:t>cm</w:t>
      </w:r>
      <w:r w:rsidRPr="00053060">
        <w:rPr>
          <w:rFonts w:cs="Arial"/>
          <w:lang w:val="sr-Cyrl-CS"/>
        </w:rPr>
        <w:t>.</w:t>
      </w:r>
    </w:p>
    <w:p w14:paraId="0A0945F2"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20CD041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7423DD5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CS"/>
        </w:rPr>
        <w:t xml:space="preserve">- зимског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1EF063A0" w14:textId="77777777" w:rsidR="00053060" w:rsidRPr="00053060" w:rsidRDefault="00053060" w:rsidP="00053060">
      <w:pPr>
        <w:widowControl w:val="0"/>
        <w:autoSpaceDE w:val="0"/>
        <w:autoSpaceDN w:val="0"/>
        <w:adjustRightInd w:val="0"/>
        <w:spacing w:before="0"/>
        <w:rPr>
          <w:rFonts w:cs="Arial"/>
          <w:u w:val="single"/>
          <w:lang w:val="sr-Latn-CS"/>
        </w:rPr>
      </w:pPr>
    </w:p>
    <w:p w14:paraId="072AAA00"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14:paraId="0AC8704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одеће мора издржати нормална напрезања без негативних последица. Сваки штеп не сме имати мање од 4 убода на 1 цм, изузев ако је украсни.</w:t>
      </w:r>
      <w:r w:rsidRPr="00053060">
        <w:rPr>
          <w:rFonts w:cs="Arial"/>
          <w:lang w:val="sr-Latn-R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14:paraId="468943E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1AFF5136"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о одело-зимско </w:t>
      </w:r>
      <w:r w:rsidRPr="00053060">
        <w:rPr>
          <w:rFonts w:cs="Arial"/>
          <w:lang w:val="sr-Cyrl-CS"/>
        </w:rPr>
        <w:t xml:space="preserve"> се скупља</w:t>
      </w:r>
      <w:r w:rsidRPr="00053060">
        <w:rPr>
          <w:rFonts w:cs="Arial"/>
          <w:lang w:val="sr-Latn-CS"/>
        </w:rPr>
        <w:t xml:space="preserve"> </w:t>
      </w: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4FDB38F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14:paraId="282640D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5E924667" w14:textId="77777777" w:rsidR="00053060" w:rsidRPr="00053060" w:rsidRDefault="00053060" w:rsidP="00053060">
      <w:pPr>
        <w:widowControl w:val="0"/>
        <w:autoSpaceDE w:val="0"/>
        <w:autoSpaceDN w:val="0"/>
        <w:adjustRightInd w:val="0"/>
        <w:spacing w:before="0"/>
        <w:rPr>
          <w:rFonts w:cs="Arial"/>
          <w:u w:val="single"/>
          <w:lang w:val="sr-Latn-CS"/>
        </w:rPr>
      </w:pPr>
    </w:p>
    <w:p w14:paraId="2CA3D681"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lastRenderedPageBreak/>
        <w:t>Материјал за израду заштитне одеће</w:t>
      </w:r>
    </w:p>
    <w:p w14:paraId="2468DAB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тешка; Основна боја:</w:t>
      </w:r>
      <w:r w:rsidRPr="00053060">
        <w:rPr>
          <w:rFonts w:cs="Arial"/>
          <w:lang w:val="sr-Cyrl-CS"/>
        </w:rPr>
        <w:t>тегет</w:t>
      </w:r>
      <w:r w:rsidRPr="00053060">
        <w:rPr>
          <w:rFonts w:cs="Arial"/>
          <w:lang w:val="sr-Latn-CS"/>
        </w:rPr>
        <w:t>, детаљи и паспули: ројал плава боја</w:t>
      </w:r>
      <w:r w:rsidRPr="00053060">
        <w:rPr>
          <w:rFonts w:cs="Arial"/>
          <w:lang w:val="sr-Cyrl-CS"/>
        </w:rPr>
        <w:t xml:space="preserve"> </w:t>
      </w:r>
    </w:p>
    <w:p w14:paraId="659BA61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e</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14:paraId="1F40047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минимум 2</w:t>
      </w:r>
      <w:r w:rsidRPr="00053060">
        <w:rPr>
          <w:rFonts w:cs="Arial"/>
          <w:lang w:val="sr-Latn-CS"/>
        </w:rPr>
        <w:t>5</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5,0 %)</w:t>
      </w:r>
      <w:r w:rsidRPr="00053060">
        <w:rPr>
          <w:rFonts w:cs="Arial"/>
          <w:lang w:val="sr-Cyrl-CS"/>
        </w:rPr>
        <w:t xml:space="preserve">;  Густина жица: </w:t>
      </w:r>
      <w:r w:rsidRPr="00053060">
        <w:rPr>
          <w:rFonts w:cs="Arial"/>
          <w:lang w:val="sr-Latn-CS"/>
        </w:rPr>
        <w:t>55</w:t>
      </w:r>
      <w:r w:rsidRPr="00053060">
        <w:rPr>
          <w:rFonts w:cs="Arial"/>
          <w:lang w:val="sr-Cyrl-CS"/>
        </w:rPr>
        <w:t>0/240</w:t>
      </w:r>
      <w:r w:rsidRPr="00053060">
        <w:rPr>
          <w:rFonts w:cs="Arial"/>
          <w:lang w:val="sr-Latn-CS"/>
        </w:rPr>
        <w:t xml:space="preserve">  (± 5 %) na 10 cm, </w:t>
      </w:r>
    </w:p>
    <w:p w14:paraId="75F74A7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125</w:t>
      </w:r>
      <w:r w:rsidRPr="00053060">
        <w:rPr>
          <w:rFonts w:cs="Arial"/>
          <w:lang w:val="sr-Cyrl-CS"/>
        </w:rPr>
        <w:t>/</w:t>
      </w:r>
      <w:r w:rsidRPr="00053060">
        <w:rPr>
          <w:rFonts w:cs="Arial"/>
          <w:lang w:val="sr-Latn-CS"/>
        </w:rPr>
        <w:t>5</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14:paraId="2AF01118"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14:paraId="56CC8E2C" w14:textId="77777777" w:rsidR="00053060" w:rsidRPr="00053060" w:rsidRDefault="00053060" w:rsidP="00053060">
      <w:pPr>
        <w:widowControl w:val="0"/>
        <w:autoSpaceDE w:val="0"/>
        <w:autoSpaceDN w:val="0"/>
        <w:adjustRightInd w:val="0"/>
        <w:spacing w:before="0"/>
        <w:rPr>
          <w:rFonts w:cs="Arial"/>
          <w:b/>
          <w:lang w:val="sr-Latn-CS"/>
        </w:rPr>
      </w:pPr>
    </w:p>
    <w:p w14:paraId="007720A1"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14:paraId="752B7084"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14:paraId="1E88625B"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14:paraId="7131F960"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14:paraId="2538BA2F"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14:paraId="0C4B5C8B" w14:textId="77777777" w:rsidR="00053060" w:rsidRPr="00053060" w:rsidRDefault="00053060" w:rsidP="00053060">
      <w:pPr>
        <w:widowControl w:val="0"/>
        <w:autoSpaceDE w:val="0"/>
        <w:autoSpaceDN w:val="0"/>
        <w:adjustRightInd w:val="0"/>
        <w:spacing w:before="0"/>
        <w:rPr>
          <w:rFonts w:cs="Arial"/>
          <w:b/>
          <w:lang w:val="sr-Latn-CS"/>
        </w:rPr>
      </w:pPr>
    </w:p>
    <w:p w14:paraId="4229EE34"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14:paraId="5DA4131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 xml:space="preserve">Површинска маса </w:t>
      </w:r>
      <w:r w:rsidRPr="00053060">
        <w:rPr>
          <w:rFonts w:cs="Arial"/>
          <w:lang w:val="sr-Cyrl-CS"/>
        </w:rPr>
        <w:t>пунила:</w:t>
      </w:r>
      <w:r w:rsidRPr="00053060">
        <w:rPr>
          <w:rFonts w:cs="Arial"/>
          <w:lang w:val="sr-Latn-CS"/>
        </w:rPr>
        <w:t xml:space="preserve"> </w:t>
      </w:r>
      <w:r w:rsidRPr="00053060">
        <w:rPr>
          <w:rFonts w:cs="Arial"/>
          <w:lang w:val="sr-Cyrl-CS"/>
        </w:rPr>
        <w:t>Тело блуз</w:t>
      </w:r>
      <w:r w:rsidRPr="00053060">
        <w:rPr>
          <w:rFonts w:cs="Arial"/>
          <w:lang w:val="sr-Latn-CS"/>
        </w:rPr>
        <w:t>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Рукави</w:t>
      </w:r>
      <w:r w:rsidRPr="00053060">
        <w:rPr>
          <w:rFonts w:cs="Arial"/>
          <w:lang w:val="sr-Latn-CS"/>
        </w:rPr>
        <w:t>:</w:t>
      </w:r>
      <w:r w:rsidRPr="00053060">
        <w:rPr>
          <w:rFonts w:cs="Arial"/>
          <w:vertAlign w:val="superscript"/>
          <w:lang w:val="sr-Cyrl-CS"/>
        </w:rPr>
        <w:t xml:space="preserve">  </w:t>
      </w:r>
      <w:r w:rsidRPr="00053060">
        <w:rPr>
          <w:rFonts w:cs="Arial"/>
          <w:lang w:val="sr-Latn-CS"/>
        </w:rPr>
        <w:t>80</w:t>
      </w:r>
      <w:r w:rsidRPr="00053060">
        <w:rPr>
          <w:rFonts w:cs="Arial"/>
          <w:lang w:val="sr-Cyrl-CS"/>
        </w:rPr>
        <w:t xml:space="preserve">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Панталоне</w:t>
      </w:r>
      <w:r w:rsidRPr="00053060">
        <w:rPr>
          <w:rFonts w:cs="Arial"/>
          <w:lang w:val="sr-Latn-CS"/>
        </w:rPr>
        <w:t xml:space="preserv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p>
    <w:p w14:paraId="7A7D16C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и  поставом сировински састав полиестар 100%, површинска маса 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w:t>
      </w:r>
    </w:p>
    <w:p w14:paraId="2BE067D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14:paraId="5AFCE4A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Уложак се штепа праволинијски у размаку  8-10 </w:t>
      </w:r>
      <w:r w:rsidRPr="00053060">
        <w:rPr>
          <w:rFonts w:cs="Arial"/>
          <w:lang w:val="sr-Latn-RS"/>
        </w:rPr>
        <w:t>cm</w:t>
      </w:r>
      <w:r w:rsidRPr="00053060">
        <w:rPr>
          <w:rFonts w:cs="Arial"/>
          <w:lang w:val="sr-Cyrl-CS"/>
        </w:rPr>
        <w:t xml:space="preserve">, или у облику квадрата димензија 8-10 х 8-10 </w:t>
      </w:r>
      <w:r w:rsidRPr="00053060">
        <w:rPr>
          <w:rFonts w:cs="Arial"/>
          <w:lang w:val="sr-Latn-RS"/>
        </w:rPr>
        <w:t>cm</w:t>
      </w:r>
      <w:r w:rsidRPr="00053060">
        <w:rPr>
          <w:rFonts w:cs="Arial"/>
          <w:lang w:val="sr-Cyrl-CS"/>
        </w:rPr>
        <w:t xml:space="preserve"> концем који одговара боји поставе.</w:t>
      </w:r>
    </w:p>
    <w:p w14:paraId="32DC6E9A" w14:textId="77777777" w:rsidR="00053060" w:rsidRPr="00053060" w:rsidRDefault="00053060" w:rsidP="00053060">
      <w:pPr>
        <w:widowControl w:val="0"/>
        <w:autoSpaceDE w:val="0"/>
        <w:autoSpaceDN w:val="0"/>
        <w:adjustRightInd w:val="0"/>
        <w:spacing w:before="0"/>
        <w:rPr>
          <w:rFonts w:cs="Arial"/>
          <w:b/>
          <w:u w:val="single"/>
          <w:lang w:val="sr-Latn-CS"/>
        </w:rPr>
      </w:pPr>
    </w:p>
    <w:p w14:paraId="4D8BC98F"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14:paraId="06C054F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14:paraId="1B8804F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14:paraId="4C330F8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14:paraId="5DE8B1A5"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14:paraId="42F3F8D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14:paraId="249DE0D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14:paraId="57C678C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14:paraId="7415709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758D576C" w14:textId="77777777" w:rsidR="00053060" w:rsidRPr="00053060" w:rsidRDefault="00053060" w:rsidP="00053060">
      <w:pPr>
        <w:widowControl w:val="0"/>
        <w:autoSpaceDE w:val="0"/>
        <w:autoSpaceDN w:val="0"/>
        <w:adjustRightInd w:val="0"/>
        <w:spacing w:before="0"/>
        <w:rPr>
          <w:rFonts w:cs="Arial"/>
          <w:lang w:val="sr-Latn-CS"/>
        </w:rPr>
      </w:pPr>
    </w:p>
    <w:p w14:paraId="4A5FD32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59336D6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ог одела зимског</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SRPS EN ISO 13688:2015 у склопу стандарда за посебне перформансе (</w:t>
      </w:r>
      <w:r w:rsidRPr="00053060">
        <w:rPr>
          <w:rFonts w:cs="Arial"/>
          <w:lang w:val="sr-Cyrl-CS"/>
        </w:rPr>
        <w:t>пиктограм</w:t>
      </w:r>
      <w:r w:rsidRPr="00053060">
        <w:rPr>
          <w:rFonts w:cs="Arial"/>
          <w:lang w:val="sr-Latn-CS"/>
        </w:rPr>
        <w:t xml:space="preserve">),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w:t>
      </w:r>
      <w:r w:rsidRPr="00053060">
        <w:rPr>
          <w:rFonts w:cs="Arial"/>
          <w:lang w:val="sr-Latn-CS"/>
        </w:rPr>
        <w:lastRenderedPageBreak/>
        <w:t xml:space="preserve">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24FA0A00" w14:textId="77777777" w:rsidR="00053060" w:rsidRPr="00053060" w:rsidRDefault="00053060" w:rsidP="00053060">
      <w:pPr>
        <w:widowControl w:val="0"/>
        <w:autoSpaceDE w:val="0"/>
        <w:autoSpaceDN w:val="0"/>
        <w:adjustRightInd w:val="0"/>
        <w:spacing w:before="0"/>
        <w:rPr>
          <w:rFonts w:cs="Arial"/>
          <w:lang w:val="sr-Cyrl-CS"/>
        </w:rPr>
      </w:pPr>
    </w:p>
    <w:p w14:paraId="275E713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6D298B24"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е одеће</w:t>
      </w:r>
      <w:r w:rsidRPr="00053060">
        <w:rPr>
          <w:rFonts w:cs="Arial"/>
          <w:lang w:val="sr-Cyrl-CS"/>
        </w:rPr>
        <w:t>.</w:t>
      </w:r>
    </w:p>
    <w:p w14:paraId="6DCBC73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r w:rsidRPr="00053060">
        <w:rPr>
          <w:rFonts w:cs="Arial"/>
          <w:lang w:val="sr-Latn-CS"/>
        </w:rPr>
        <w:t>.</w:t>
      </w:r>
    </w:p>
    <w:p w14:paraId="3DA62215"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w:t>
      </w:r>
    </w:p>
    <w:p w14:paraId="297653C6"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13 – Заштитно одело летње ТИП 2 </w:t>
      </w:r>
      <w:r w:rsidRPr="00053060">
        <w:rPr>
          <w:rFonts w:cs="Arial"/>
          <w:b/>
          <w:bCs/>
          <w:lang w:val="sr-Cyrl-CS" w:eastAsia="ar-SA"/>
        </w:rPr>
        <w:t xml:space="preserve">Категорија </w:t>
      </w:r>
      <w:r w:rsidRPr="00053060">
        <w:rPr>
          <w:rFonts w:cs="Arial"/>
          <w:b/>
          <w:bCs/>
          <w:lang w:val="sr-Latn-RS" w:eastAsia="ar-SA"/>
        </w:rPr>
        <w:t>II</w:t>
      </w:r>
      <w:r w:rsidRPr="00053060">
        <w:rPr>
          <w:rFonts w:cs="Arial"/>
          <w:b/>
          <w:bCs/>
          <w:lang w:val="sr-Cyrl-RS" w:eastAsia="ar-SA"/>
        </w:rPr>
        <w:t xml:space="preserve"> (обична)</w:t>
      </w:r>
    </w:p>
    <w:p w14:paraId="3B78AC18"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3661C5CB" w14:textId="77777777" w:rsidTr="00053060">
        <w:tc>
          <w:tcPr>
            <w:tcW w:w="1255" w:type="dxa"/>
          </w:tcPr>
          <w:p w14:paraId="1F6EF468"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7EA2EB8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4B32B19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72D50C4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7245191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5FE0A02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476C204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1A1F1B2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7518BF14" w14:textId="77777777" w:rsidTr="00053060">
        <w:tc>
          <w:tcPr>
            <w:tcW w:w="1255" w:type="dxa"/>
          </w:tcPr>
          <w:p w14:paraId="5FEDC4A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3F9F091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460</w:t>
            </w:r>
          </w:p>
        </w:tc>
        <w:tc>
          <w:tcPr>
            <w:tcW w:w="1260" w:type="dxa"/>
          </w:tcPr>
          <w:p w14:paraId="532BEAC7"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eastAsia="ar-SA"/>
              </w:rPr>
              <w:t>40</w:t>
            </w:r>
          </w:p>
        </w:tc>
        <w:tc>
          <w:tcPr>
            <w:tcW w:w="1260" w:type="dxa"/>
          </w:tcPr>
          <w:p w14:paraId="56DABC11"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eastAsia="ar-SA"/>
              </w:rPr>
              <w:t>2.650</w:t>
            </w:r>
          </w:p>
        </w:tc>
        <w:tc>
          <w:tcPr>
            <w:tcW w:w="1350" w:type="dxa"/>
          </w:tcPr>
          <w:p w14:paraId="206DC7F9"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eastAsia="ar-SA"/>
              </w:rPr>
              <w:t>700</w:t>
            </w:r>
          </w:p>
        </w:tc>
        <w:tc>
          <w:tcPr>
            <w:tcW w:w="1440" w:type="dxa"/>
          </w:tcPr>
          <w:p w14:paraId="2E9D4F3C"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eastAsia="ar-SA"/>
              </w:rPr>
              <w:t>7.000</w:t>
            </w:r>
          </w:p>
        </w:tc>
        <w:tc>
          <w:tcPr>
            <w:tcW w:w="1350" w:type="dxa"/>
          </w:tcPr>
          <w:p w14:paraId="63F577FA"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eastAsia="ar-SA"/>
              </w:rPr>
              <w:t>350</w:t>
            </w:r>
          </w:p>
        </w:tc>
        <w:tc>
          <w:tcPr>
            <w:tcW w:w="1170" w:type="dxa"/>
          </w:tcPr>
          <w:p w14:paraId="5B08A116" w14:textId="77777777" w:rsidR="00053060" w:rsidRPr="00053060" w:rsidRDefault="00053060" w:rsidP="00053060">
            <w:pPr>
              <w:suppressAutoHyphens/>
              <w:spacing w:before="0"/>
              <w:jc w:val="left"/>
              <w:rPr>
                <w:rFonts w:cs="Arial"/>
                <w:b/>
                <w:bCs/>
                <w:sz w:val="20"/>
                <w:szCs w:val="20"/>
                <w:lang w:eastAsia="ar-SA"/>
              </w:rPr>
            </w:pPr>
            <w:r w:rsidRPr="00053060">
              <w:rPr>
                <w:rFonts w:cs="Arial"/>
                <w:b/>
                <w:bCs/>
                <w:sz w:val="20"/>
                <w:szCs w:val="20"/>
                <w:lang w:eastAsia="ar-SA"/>
              </w:rPr>
              <w:t>11.200</w:t>
            </w:r>
          </w:p>
        </w:tc>
      </w:tr>
    </w:tbl>
    <w:p w14:paraId="5167464B" w14:textId="77777777" w:rsidR="00053060" w:rsidRPr="00053060" w:rsidRDefault="00053060" w:rsidP="00053060">
      <w:pPr>
        <w:spacing w:before="0" w:after="160" w:line="259" w:lineRule="auto"/>
        <w:jc w:val="left"/>
        <w:rPr>
          <w:rFonts w:ascii="Calibri" w:eastAsia="Calibri" w:hAnsi="Calibri"/>
          <w:lang w:val="sr-Cyrl-RS"/>
        </w:rPr>
      </w:pPr>
    </w:p>
    <w:p w14:paraId="020097F9"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6BD2CE12"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летње</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 са пластроном</w:t>
      </w:r>
      <w:r w:rsidRPr="00053060">
        <w:rPr>
          <w:rFonts w:cs="Arial"/>
          <w:lang w:val="sr-Latn-CS"/>
        </w:rPr>
        <w:t xml:space="preserve"> </w:t>
      </w:r>
      <w:r w:rsidRPr="00053060">
        <w:rPr>
          <w:rFonts w:cs="Arial"/>
          <w:lang w:val="sr-Cyrl-CS"/>
        </w:rPr>
        <w:t>и трегерима</w:t>
      </w:r>
      <w:r w:rsidRPr="00053060">
        <w:rPr>
          <w:rFonts w:cs="Arial"/>
          <w:lang w:val="sr-Latn-CS"/>
        </w:rPr>
        <w:t xml:space="preserve"> + 2 </w:t>
      </w:r>
      <w:r w:rsidRPr="00053060">
        <w:rPr>
          <w:rFonts w:cs="Arial"/>
          <w:lang w:val="sr-Cyrl-CS"/>
        </w:rPr>
        <w:t>мајице са кратким рукавима.</w:t>
      </w:r>
    </w:p>
    <w:p w14:paraId="1138859A" w14:textId="77777777" w:rsidR="00053060" w:rsidRPr="00053060" w:rsidRDefault="00053060" w:rsidP="00053060">
      <w:pPr>
        <w:widowControl w:val="0"/>
        <w:autoSpaceDE w:val="0"/>
        <w:autoSpaceDN w:val="0"/>
        <w:adjustRightInd w:val="0"/>
        <w:spacing w:before="0"/>
        <w:jc w:val="left"/>
        <w:rPr>
          <w:rFonts w:cs="Arial"/>
          <w:lang w:val="sr-Latn-CS"/>
        </w:rPr>
      </w:pPr>
    </w:p>
    <w:p w14:paraId="406A0F21" w14:textId="77777777"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 xml:space="preserve">Модел/дизајн/конструкција: </w:t>
      </w:r>
    </w:p>
    <w:p w14:paraId="3FD348F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 xml:space="preserve">је равног кроја дужине до бокова, са класичном обореном крагном и углављеним рукавима. Рукави су конструисани  са две фалте у манжетни, </w:t>
      </w:r>
      <w:r w:rsidRPr="00053060">
        <w:rPr>
          <w:rFonts w:cs="Arial"/>
          <w:lang w:val="sr-Cyrl-CS"/>
        </w:rPr>
        <w:t xml:space="preserve">која </w:t>
      </w:r>
      <w:r w:rsidRPr="00053060">
        <w:rPr>
          <w:rFonts w:cs="Arial"/>
          <w:lang w:val="sr-Latn-CS"/>
        </w:rPr>
        <w:t xml:space="preserve">se затвара чичак траком, </w:t>
      </w:r>
      <w:r w:rsidRPr="00053060">
        <w:rPr>
          <w:rFonts w:cs="Arial"/>
          <w:lang w:val="sr-Cyrl-CS"/>
        </w:rPr>
        <w:t xml:space="preserve">са могућношћу регулације </w:t>
      </w:r>
      <w:r w:rsidRPr="00053060">
        <w:rPr>
          <w:rFonts w:cs="Arial"/>
          <w:lang w:val="sr-Latn-CS"/>
        </w:rPr>
        <w:t>обимa отвора.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ливеног</w:t>
      </w:r>
      <w:r w:rsidRPr="00053060">
        <w:rPr>
          <w:rFonts w:cs="Arial"/>
          <w:lang w:val="sr-Latn-CS"/>
        </w:rPr>
        <w:t xml:space="preserve"> </w:t>
      </w:r>
      <w:r w:rsidRPr="00053060">
        <w:rPr>
          <w:rFonts w:cs="Arial"/>
          <w:lang w:val="sr-Cyrl-CS"/>
        </w:rPr>
        <w:t>рајсфершлус</w:t>
      </w:r>
      <w:r w:rsidRPr="00053060">
        <w:rPr>
          <w:rFonts w:cs="Arial"/>
          <w:lang w:val="sr-Latn-CS"/>
        </w:rPr>
        <w:t>а.</w:t>
      </w:r>
      <w:r w:rsidRPr="00053060">
        <w:rPr>
          <w:rFonts w:cs="Arial"/>
          <w:lang w:val="sr-Cyrl-CS"/>
        </w:rPr>
        <w:t xml:space="preserve"> </w:t>
      </w:r>
    </w:p>
    <w:p w14:paraId="27A22B3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у прсном делу изнад џепова и леђном делу у истој висини сечена. Са </w:t>
      </w:r>
      <w:r w:rsidRPr="00053060">
        <w:rPr>
          <w:rFonts w:cs="Arial"/>
          <w:lang w:val="sr-Latn-CS"/>
        </w:rPr>
        <w:t>обе стране, у висини прса, налази се по један џеп који се затвара пластичним ливеним рајсфершлусом, а на линији струка по један коси (паспул) џеп.</w:t>
      </w:r>
    </w:p>
    <w:p w14:paraId="13613C92"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 стезање око струка нашивен је појас од идентичног материјала за лице, набран на боковима.</w:t>
      </w:r>
    </w:p>
    <w:p w14:paraId="145D611E" w14:textId="77777777" w:rsidR="00053060" w:rsidRPr="00053060" w:rsidRDefault="00053060" w:rsidP="00053060">
      <w:pPr>
        <w:widowControl w:val="0"/>
        <w:autoSpaceDE w:val="0"/>
        <w:autoSpaceDN w:val="0"/>
        <w:adjustRightInd w:val="0"/>
        <w:spacing w:before="0"/>
        <w:rPr>
          <w:rFonts w:cs="Arial"/>
          <w:lang w:val="sr-Latn-CS"/>
        </w:rPr>
      </w:pPr>
    </w:p>
    <w:p w14:paraId="5D637897"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14:paraId="4C1617A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на предњој страни и повишеним струком и трегерима на задњој страни. На пластрону је нашивен џеп, који се затвара пластичним ливеним рајсфершлусом дужине 14-16 cm. У трегере </w:t>
      </w:r>
      <w:r w:rsidRPr="00053060">
        <w:rPr>
          <w:rFonts w:cs="Arial"/>
          <w:lang w:val="sr-Cyrl-CS"/>
        </w:rPr>
        <w:t xml:space="preserve"> </w:t>
      </w:r>
      <w:r w:rsidRPr="00053060">
        <w:rPr>
          <w:rFonts w:cs="Arial"/>
          <w:lang w:val="sr-Latn-CS"/>
        </w:rPr>
        <w:t>је на задњој страни  увучена гума (набрано у дужини 10 цм</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14:paraId="0695BFC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У </w:t>
      </w:r>
      <w:r w:rsidRPr="00053060">
        <w:rPr>
          <w:rFonts w:cs="Arial"/>
          <w:lang w:val="sr-Latn-CS"/>
        </w:rPr>
        <w:t xml:space="preserve">појас, на задњoj половине струка </w:t>
      </w:r>
      <w:r w:rsidRPr="00053060">
        <w:rPr>
          <w:rFonts w:cs="Arial"/>
          <w:lang w:val="sr-Cyrl-CS"/>
        </w:rPr>
        <w:t>(од једне до друге бочне стране),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14:paraId="39EBF16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два дугмета</w:t>
      </w:r>
      <w:r w:rsidRPr="00053060">
        <w:rPr>
          <w:rFonts w:cs="Arial"/>
          <w:lang w:val="sr-Latn-CS"/>
        </w:rPr>
        <w:t xml:space="preserve"> </w:t>
      </w:r>
      <w:r w:rsidRPr="00053060">
        <w:rPr>
          <w:rFonts w:cs="Arial"/>
          <w:lang w:val="sr-Cyrl-CS"/>
        </w:rPr>
        <w:t xml:space="preserve">на шлицу </w:t>
      </w:r>
      <w:r w:rsidRPr="00053060">
        <w:rPr>
          <w:rFonts w:cs="Arial"/>
          <w:lang w:val="sr-Latn-CS"/>
        </w:rPr>
        <w:t xml:space="preserve">са леве стране </w:t>
      </w:r>
      <w:r w:rsidRPr="00053060">
        <w:rPr>
          <w:rFonts w:cs="Arial"/>
          <w:lang w:val="sr-Cyrl-CS"/>
        </w:rPr>
        <w:t xml:space="preserve">испод појаса. </w:t>
      </w:r>
    </w:p>
    <w:p w14:paraId="2B99567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Испод појаса се налази по један коси џеп са паспул комбинацијом ширине 1-2 cm, нашивен уз руб (ивицу) џепа целом дужином.  </w:t>
      </w:r>
    </w:p>
    <w:p w14:paraId="3496B65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Са предње стране ногавица</w:t>
      </w:r>
      <w:r w:rsidRPr="00053060">
        <w:rPr>
          <w:rFonts w:cs="Arial"/>
          <w:lang w:val="sr-Cyrl-CS"/>
        </w:rPr>
        <w:t xml:space="preserve">, у висини </w:t>
      </w:r>
      <w:r w:rsidRPr="00053060">
        <w:rPr>
          <w:rFonts w:cs="Arial"/>
          <w:lang w:val="sr-Latn-CS"/>
        </w:rPr>
        <w:t xml:space="preserve">изнад </w:t>
      </w:r>
      <w:r w:rsidRPr="00053060">
        <w:rPr>
          <w:rFonts w:cs="Arial"/>
          <w:lang w:val="sr-Cyrl-CS"/>
        </w:rPr>
        <w:t xml:space="preserve">колена, нашивен је по један  џеп </w:t>
      </w:r>
      <w:r w:rsidRPr="00053060">
        <w:rPr>
          <w:rFonts w:cs="Arial"/>
          <w:lang w:val="sr-Latn-CS"/>
        </w:rPr>
        <w:t xml:space="preserve">који се затвара пластичним ливеним рајсфершлусом. </w:t>
      </w:r>
    </w:p>
    <w:p w14:paraId="14DF3B9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 висини колена са спољне стране ногавица, </w:t>
      </w:r>
      <w:r w:rsidRPr="00053060">
        <w:rPr>
          <w:rFonts w:cs="Arial"/>
          <w:lang w:val="sr-Cyrl-CS"/>
        </w:rPr>
        <w:t>нашивен</w:t>
      </w:r>
      <w:r w:rsidRPr="00053060">
        <w:rPr>
          <w:rFonts w:cs="Arial"/>
          <w:lang w:val="sr-Latn-CS"/>
        </w:rPr>
        <w:t xml:space="preserve"> је по један џеп са патном </w:t>
      </w:r>
      <w:r w:rsidRPr="00053060">
        <w:rPr>
          <w:rFonts w:cs="Arial"/>
          <w:lang w:val="sr-Cyrl-CS"/>
        </w:rPr>
        <w:t xml:space="preserve">са чичак </w:t>
      </w:r>
      <w:r w:rsidRPr="00053060">
        <w:rPr>
          <w:rFonts w:cs="Arial"/>
          <w:lang w:val="sr-Cyrl-CS"/>
        </w:rPr>
        <w:lastRenderedPageBreak/>
        <w:t>траком</w:t>
      </w:r>
      <w:r w:rsidRPr="00053060">
        <w:rPr>
          <w:rFonts w:cs="Arial"/>
          <w:lang w:val="sr-Latn-CS"/>
        </w:rPr>
        <w:t>, који се додатно затвара спиралним рајсфершлусом</w:t>
      </w:r>
      <w:r w:rsidRPr="00053060">
        <w:rPr>
          <w:rFonts w:cs="Arial"/>
          <w:lang w:val="sr-Cyrl-CS"/>
        </w:rPr>
        <w:t>. У горњи део преклопн</w:t>
      </w:r>
      <w:r w:rsidRPr="00053060">
        <w:rPr>
          <w:rFonts w:cs="Arial"/>
          <w:lang w:val="sr-Latn-CS"/>
        </w:rPr>
        <w:t>их</w:t>
      </w:r>
      <w:r w:rsidRPr="00053060">
        <w:rPr>
          <w:rFonts w:cs="Arial"/>
          <w:lang w:val="sr-Cyrl-CS"/>
        </w:rPr>
        <w:t xml:space="preserve"> патн</w:t>
      </w:r>
      <w:r w:rsidRPr="00053060">
        <w:rPr>
          <w:rFonts w:cs="Arial"/>
          <w:lang w:val="sr-Latn-CS"/>
        </w:rPr>
        <w:t>и</w:t>
      </w:r>
      <w:r w:rsidRPr="00053060">
        <w:rPr>
          <w:rFonts w:cs="Arial"/>
          <w:lang w:val="sr-Cyrl-CS"/>
        </w:rPr>
        <w:t xml:space="preserve"> џеп</w:t>
      </w:r>
      <w:r w:rsidRPr="00053060">
        <w:rPr>
          <w:rFonts w:cs="Arial"/>
          <w:lang w:val="sr-Latn-CS"/>
        </w:rPr>
        <w:t>ова</w:t>
      </w:r>
      <w:r w:rsidRPr="00053060">
        <w:rPr>
          <w:rFonts w:cs="Arial"/>
          <w:lang w:val="sr-Cyrl-CS"/>
        </w:rPr>
        <w:t xml:space="preserve"> ушивен</w:t>
      </w:r>
      <w:r w:rsidRPr="00053060">
        <w:rPr>
          <w:rFonts w:cs="Arial"/>
          <w:lang w:val="sr-Latn-CS"/>
        </w:rPr>
        <w:t>и су</w:t>
      </w:r>
      <w:r w:rsidRPr="00053060">
        <w:rPr>
          <w:rFonts w:cs="Arial"/>
          <w:lang w:val="sr-Cyrl-CS"/>
        </w:rPr>
        <w:t xml:space="preserve"> паспул</w:t>
      </w:r>
      <w:r w:rsidRPr="00053060">
        <w:rPr>
          <w:rFonts w:cs="Arial"/>
          <w:lang w:val="sr-Latn-CS"/>
        </w:rPr>
        <w:t>и</w:t>
      </w:r>
      <w:r w:rsidRPr="00053060">
        <w:rPr>
          <w:rFonts w:cs="Arial"/>
          <w:lang w:val="sr-Cyrl-CS"/>
        </w:rPr>
        <w:t xml:space="preserve">  ширине 3-5 </w:t>
      </w:r>
      <w:r w:rsidRPr="00053060">
        <w:rPr>
          <w:rFonts w:cs="Arial"/>
          <w:lang w:val="sr-Latn-RS"/>
        </w:rPr>
        <w:t>cm</w:t>
      </w:r>
      <w:r w:rsidRPr="00053060">
        <w:rPr>
          <w:rFonts w:cs="Arial"/>
          <w:lang w:val="sr-Cyrl-CS"/>
        </w:rPr>
        <w:t>.</w:t>
      </w:r>
      <w:r w:rsidRPr="00053060">
        <w:rPr>
          <w:rFonts w:cs="Arial"/>
          <w:lang w:val="sr-Latn-CS"/>
        </w:rPr>
        <w:t xml:space="preserve"> Ови џепови имају фалту на средини</w:t>
      </w:r>
      <w:r w:rsidRPr="00053060">
        <w:rPr>
          <w:rFonts w:cs="Arial"/>
          <w:lang w:val="sr-Cyrl-CS"/>
        </w:rPr>
        <w:t xml:space="preserve"> </w:t>
      </w:r>
      <w:r w:rsidRPr="00053060">
        <w:rPr>
          <w:rFonts w:cs="Arial"/>
          <w:lang w:val="sr-Latn-CS"/>
        </w:rPr>
        <w:t>ради већег простора.</w:t>
      </w:r>
    </w:p>
    <w:p w14:paraId="52FF05D2"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задњем делу панталона, испод појаса са десне стране нашивен је џеп.  Ш</w:t>
      </w:r>
      <w:r w:rsidRPr="00053060">
        <w:rPr>
          <w:rFonts w:cs="Arial"/>
          <w:lang w:val="sr-Latn-CS"/>
        </w:rPr>
        <w:t>л</w:t>
      </w:r>
      <w:r w:rsidRPr="00053060">
        <w:rPr>
          <w:rFonts w:cs="Arial"/>
          <w:lang w:val="sr-Cyrl-CS"/>
        </w:rPr>
        <w:t>иц се затвара дугметом.</w:t>
      </w:r>
    </w:p>
    <w:p w14:paraId="1C8F38E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доњем делу ногавица ушивена је уска трака са рупицама, којом се са два дугмета регулише ширина ногавиц</w:t>
      </w:r>
      <w:r w:rsidRPr="00053060">
        <w:rPr>
          <w:rFonts w:cs="Arial"/>
          <w:lang w:val="sr-Latn-CS"/>
        </w:rPr>
        <w:t>а</w:t>
      </w:r>
      <w:r w:rsidRPr="00053060">
        <w:rPr>
          <w:rFonts w:cs="Arial"/>
          <w:lang w:val="sr-Cyrl-CS"/>
        </w:rPr>
        <w:t xml:space="preserve">.    </w:t>
      </w:r>
    </w:p>
    <w:p w14:paraId="3D87F507" w14:textId="77777777" w:rsidR="00053060" w:rsidRPr="00053060" w:rsidRDefault="00053060" w:rsidP="00053060">
      <w:pPr>
        <w:widowControl w:val="0"/>
        <w:autoSpaceDE w:val="0"/>
        <w:autoSpaceDN w:val="0"/>
        <w:adjustRightInd w:val="0"/>
        <w:spacing w:before="0"/>
        <w:rPr>
          <w:rFonts w:cs="Arial"/>
          <w:lang w:val="sr-Latn-CS"/>
        </w:rPr>
      </w:pPr>
    </w:p>
    <w:p w14:paraId="23CFDCF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Дводелно </w:t>
      </w:r>
      <w:r w:rsidRPr="00053060">
        <w:rPr>
          <w:rFonts w:cs="Arial"/>
          <w:lang w:val="sr-Cyrl-CS"/>
        </w:rPr>
        <w:t xml:space="preserve">летње </w:t>
      </w:r>
      <w:r w:rsidRPr="00053060">
        <w:rPr>
          <w:rFonts w:cs="Arial"/>
          <w:lang w:val="sr-Latn-CS"/>
        </w:rPr>
        <w:t xml:space="preserve">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блузе, горњи део предњег дела блузе (од прсних џепова до рамених шавова), горњи део леђа (од рамених шавова на доле, не више од 15 cm од шава крагне у средишњем делу), лајсне џепова у линији струка, паспули на преклопним патнама џепова, </w:t>
      </w:r>
      <w:r w:rsidRPr="00053060">
        <w:rPr>
          <w:rFonts w:cs="Arial"/>
          <w:lang w:val="sr-Cyrl-CS"/>
        </w:rPr>
        <w:t xml:space="preserve">фалте на бочним џеповима панталона, </w:t>
      </w:r>
      <w:r w:rsidRPr="00053060">
        <w:rPr>
          <w:rFonts w:cs="Arial"/>
          <w:lang w:val="sr-Latn-CS"/>
        </w:rPr>
        <w:t xml:space="preserve">џеп на пластрону панталона и папул-комбинација на појасним џеповима панталона.  </w:t>
      </w:r>
    </w:p>
    <w:p w14:paraId="785CDE3F" w14:textId="77777777" w:rsidR="00053060" w:rsidRPr="00053060" w:rsidRDefault="00053060" w:rsidP="00053060">
      <w:pPr>
        <w:widowControl w:val="0"/>
        <w:autoSpaceDE w:val="0"/>
        <w:autoSpaceDN w:val="0"/>
        <w:adjustRightInd w:val="0"/>
        <w:spacing w:before="0"/>
        <w:rPr>
          <w:rFonts w:cs="Arial"/>
          <w:u w:val="single"/>
          <w:lang w:val="sr-Latn-CS"/>
        </w:rPr>
      </w:pPr>
    </w:p>
    <w:p w14:paraId="1DC71405" w14:textId="77777777" w:rsidR="00053060" w:rsidRPr="00053060" w:rsidRDefault="00053060" w:rsidP="00053060">
      <w:pPr>
        <w:widowControl w:val="0"/>
        <w:autoSpaceDE w:val="0"/>
        <w:autoSpaceDN w:val="0"/>
        <w:adjustRightInd w:val="0"/>
        <w:spacing w:before="0"/>
        <w:rPr>
          <w:rFonts w:cs="Arial"/>
          <w:b/>
          <w:lang w:val="sr-Latn-R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r w:rsidRPr="00053060">
        <w:rPr>
          <w:rFonts w:cs="Arial"/>
          <w:lang w:val="sr-Latn-RS"/>
        </w:rPr>
        <w:t>.</w:t>
      </w:r>
    </w:p>
    <w:p w14:paraId="7957C47A" w14:textId="45F0E08C"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sidRPr="00053060">
        <w:rPr>
          <w:rFonts w:cs="Arial"/>
          <w:lang w:val="sr-Cyrl-CS"/>
        </w:rPr>
        <w:t xml:space="preserve">. </w:t>
      </w:r>
    </w:p>
    <w:p w14:paraId="37197328" w14:textId="77777777" w:rsidR="00053060" w:rsidRPr="00053060" w:rsidRDefault="00053060" w:rsidP="00053060">
      <w:pPr>
        <w:widowControl w:val="0"/>
        <w:autoSpaceDE w:val="0"/>
        <w:autoSpaceDN w:val="0"/>
        <w:adjustRightInd w:val="0"/>
        <w:spacing w:before="0"/>
        <w:rPr>
          <w:rFonts w:cs="Arial"/>
          <w:u w:val="single"/>
          <w:lang w:val="sr-Latn-CS"/>
        </w:rPr>
      </w:pPr>
    </w:p>
    <w:p w14:paraId="6663A2AA"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Мајице са кратким рукавима (2 комада)</w:t>
      </w:r>
    </w:p>
    <w:p w14:paraId="17644B7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Мајица је конструисана са округлим изрезом и кратким углављеним рукавима. Сечена је у нивоу прса (груди) са уметнутим паспулом ширине 3-5 </w:t>
      </w:r>
      <w:r w:rsidRPr="00053060">
        <w:rPr>
          <w:rFonts w:cs="Arial"/>
          <w:lang w:val="sr-Latn-RS"/>
        </w:rPr>
        <w:t>mm</w:t>
      </w:r>
      <w:r w:rsidRPr="00053060">
        <w:rPr>
          <w:rFonts w:cs="Arial"/>
          <w:lang w:val="sr-Cyrl-CS"/>
        </w:rPr>
        <w:t>.</w:t>
      </w:r>
    </w:p>
    <w:p w14:paraId="7DB104A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w:t>
      </w:r>
      <w:r w:rsidRPr="00053060">
        <w:rPr>
          <w:rFonts w:cs="Arial"/>
          <w:lang w:val="sr-Cyrl-CS"/>
        </w:rPr>
        <w:t xml:space="preserve">Предња страна изнад линије сечења до раменог шава, рукави и задња страна – тегет; </w:t>
      </w:r>
    </w:p>
    <w:p w14:paraId="0B0C596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Предња страна испод линије сечења – ројал плава</w:t>
      </w:r>
      <w:r w:rsidRPr="00053060">
        <w:rPr>
          <w:rFonts w:cs="Arial"/>
          <w:lang w:val="sr-Latn-CS"/>
        </w:rPr>
        <w:t xml:space="preserve">;  </w:t>
      </w:r>
      <w:r w:rsidRPr="00053060">
        <w:rPr>
          <w:rFonts w:cs="Arial"/>
          <w:lang w:val="sr-Cyrl-CS"/>
        </w:rPr>
        <w:t>Па</w:t>
      </w:r>
      <w:r w:rsidRPr="00053060">
        <w:rPr>
          <w:rFonts w:cs="Arial"/>
          <w:lang w:val="sr-Latn-CS"/>
        </w:rPr>
        <w:t>с</w:t>
      </w:r>
      <w:r w:rsidRPr="00053060">
        <w:rPr>
          <w:rFonts w:cs="Arial"/>
          <w:lang w:val="sr-Cyrl-CS"/>
        </w:rPr>
        <w:t>пул на линији сечења – сиве боје</w:t>
      </w:r>
      <w:r w:rsidRPr="00053060">
        <w:rPr>
          <w:rFonts w:cs="Arial"/>
          <w:lang w:val="sr-Latn-CS"/>
        </w:rPr>
        <w:t>;</w:t>
      </w:r>
      <w:r w:rsidRPr="00053060">
        <w:rPr>
          <w:rFonts w:cs="Arial"/>
          <w:lang w:val="sr-Cyrl-CS"/>
        </w:rPr>
        <w:t xml:space="preserve"> </w:t>
      </w:r>
    </w:p>
    <w:p w14:paraId="73CDA87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Материјал: </w:t>
      </w:r>
      <w:r w:rsidRPr="00053060">
        <w:rPr>
          <w:rFonts w:cs="Arial"/>
          <w:lang w:val="sr-Cyrl-CS"/>
        </w:rPr>
        <w:t xml:space="preserve">Сировински састав: </w:t>
      </w:r>
      <w:r w:rsidRPr="00053060">
        <w:rPr>
          <w:rFonts w:cs="Arial"/>
          <w:lang w:val="sr-Latn-CS"/>
        </w:rPr>
        <w:t xml:space="preserve">Памук 100 % (плетиво), </w:t>
      </w:r>
      <w:r w:rsidRPr="00053060">
        <w:rPr>
          <w:rFonts w:cs="Arial"/>
          <w:lang w:val="sr-Cyrl-CS"/>
        </w:rPr>
        <w:t>Површинска маса</w:t>
      </w:r>
      <w:r w:rsidRPr="00053060">
        <w:rPr>
          <w:rFonts w:cs="Arial"/>
          <w:lang w:val="sr-Latn-CS"/>
        </w:rPr>
        <w:t>: 150 - 160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14:paraId="33C5C3D7" w14:textId="77777777" w:rsidR="00053060" w:rsidRPr="00053060" w:rsidRDefault="00053060" w:rsidP="00053060">
      <w:pPr>
        <w:widowControl w:val="0"/>
        <w:autoSpaceDE w:val="0"/>
        <w:autoSpaceDN w:val="0"/>
        <w:adjustRightInd w:val="0"/>
        <w:spacing w:before="0"/>
        <w:rPr>
          <w:rFonts w:cs="Arial"/>
          <w:u w:val="single"/>
          <w:lang w:val="sr-Latn-CS"/>
        </w:rPr>
      </w:pPr>
    </w:p>
    <w:p w14:paraId="44F6CF78"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4B82098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56B57A0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CS"/>
        </w:rPr>
        <w:t xml:space="preserve">- летњег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а за мајице са кратким рукавима за: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0B185364"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14:paraId="3F43D0C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14:paraId="27AE78D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6B5F335C"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о одело-</w:t>
      </w:r>
      <w:r w:rsidRPr="00053060">
        <w:rPr>
          <w:rFonts w:cs="Arial"/>
          <w:lang w:val="sr-Cyrl-CS"/>
        </w:rPr>
        <w:t>летње  је „Санфоризован</w:t>
      </w:r>
      <w:r w:rsidRPr="00053060">
        <w:rPr>
          <w:rFonts w:cs="Arial"/>
          <w:lang w:val="sr-Latn-CS"/>
        </w:rPr>
        <w:t>о</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 xml:space="preserve">Одређивање промена </w:t>
      </w:r>
      <w:r w:rsidRPr="00053060">
        <w:rPr>
          <w:rFonts w:cs="Arial"/>
          <w:i/>
          <w:lang w:val="sr-Cyrl-CS"/>
        </w:rPr>
        <w:lastRenderedPageBreak/>
        <w:t>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3E424D6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14:paraId="10A0415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6EF83133"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r w:rsidRPr="00053060">
        <w:rPr>
          <w:rFonts w:cs="Arial"/>
          <w:u w:val="single"/>
          <w:lang w:val="sr-Latn-CS"/>
        </w:rPr>
        <w:t xml:space="preserve"> - </w:t>
      </w:r>
      <w:r w:rsidRPr="00053060">
        <w:rPr>
          <w:rFonts w:cs="Arial"/>
          <w:u w:val="single"/>
          <w:lang w:val="sr-Cyrl-CS"/>
        </w:rPr>
        <w:t>летње</w:t>
      </w:r>
    </w:p>
    <w:p w14:paraId="4284560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лака</w:t>
      </w:r>
      <w:r w:rsidRPr="00053060">
        <w:rPr>
          <w:rFonts w:cs="Arial"/>
          <w:lang w:val="sr-Latn-CS"/>
        </w:rPr>
        <w:t xml:space="preserve">; </w:t>
      </w:r>
      <w:r w:rsidRPr="00053060">
        <w:rPr>
          <w:rFonts w:cs="Arial"/>
          <w:lang w:val="sr-Cyrl-CS"/>
        </w:rPr>
        <w:t xml:space="preserve">  </w:t>
      </w:r>
      <w:r w:rsidRPr="00053060">
        <w:rPr>
          <w:rFonts w:cs="Arial"/>
          <w:lang w:val="sr-Latn-CS"/>
        </w:rPr>
        <w:t>Основна боја:</w:t>
      </w:r>
      <w:r w:rsidRPr="00053060">
        <w:rPr>
          <w:rFonts w:cs="Arial"/>
          <w:lang w:val="sr-Cyrl-CS"/>
        </w:rPr>
        <w:t>тегет</w:t>
      </w:r>
      <w:r w:rsidRPr="00053060">
        <w:rPr>
          <w:rFonts w:cs="Arial"/>
          <w:lang w:val="sr-Latn-CS"/>
        </w:rPr>
        <w:t>, детаљи и паспули: ројал плава боја</w:t>
      </w:r>
      <w:r w:rsidRPr="00053060">
        <w:rPr>
          <w:rFonts w:cs="Arial"/>
          <w:lang w:val="sr-Cyrl-CS"/>
        </w:rPr>
        <w:t xml:space="preserve"> </w:t>
      </w:r>
    </w:p>
    <w:p w14:paraId="69E4548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 </w:t>
      </w:r>
    </w:p>
    <w:p w14:paraId="778BBC0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w:t>
      </w:r>
      <w:r w:rsidRPr="00053060">
        <w:rPr>
          <w:rFonts w:cs="Arial"/>
          <w:lang w:val="sr-Latn-CS"/>
        </w:rPr>
        <w:t>:</w:t>
      </w:r>
      <w:r w:rsidRPr="00053060">
        <w:rPr>
          <w:rFonts w:cs="Arial"/>
          <w:lang w:val="sr-Cyrl-CS"/>
        </w:rPr>
        <w:t xml:space="preserve">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(±5 %)</w:t>
      </w:r>
      <w:r w:rsidRPr="00053060">
        <w:rPr>
          <w:rFonts w:cs="Arial"/>
          <w:lang w:val="sr-Cyrl-CS"/>
        </w:rPr>
        <w:t xml:space="preserve"> ;  Густина жица: </w:t>
      </w:r>
      <w:r w:rsidRPr="00053060">
        <w:rPr>
          <w:rFonts w:cs="Arial"/>
          <w:lang w:val="sr-Latn-CS"/>
        </w:rPr>
        <w:t>41</w:t>
      </w:r>
      <w:r w:rsidRPr="00053060">
        <w:rPr>
          <w:rFonts w:cs="Arial"/>
          <w:lang w:val="sr-Cyrl-CS"/>
        </w:rPr>
        <w:t>0/2</w:t>
      </w:r>
      <w:r w:rsidRPr="00053060">
        <w:rPr>
          <w:rFonts w:cs="Arial"/>
          <w:lang w:val="sr-Latn-CS"/>
        </w:rPr>
        <w:t>0</w:t>
      </w:r>
      <w:r w:rsidRPr="00053060">
        <w:rPr>
          <w:rFonts w:cs="Arial"/>
          <w:lang w:val="sr-Cyrl-CS"/>
        </w:rPr>
        <w:t>0</w:t>
      </w:r>
      <w:r w:rsidRPr="00053060">
        <w:rPr>
          <w:rFonts w:cs="Arial"/>
          <w:lang w:val="sr-Latn-CS"/>
        </w:rPr>
        <w:t xml:space="preserve">  (± 5 %) na 10 cm, </w:t>
      </w:r>
    </w:p>
    <w:p w14:paraId="46B90B1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 6</w:t>
      </w:r>
      <w:r w:rsidRPr="00053060">
        <w:rPr>
          <w:rFonts w:cs="Arial"/>
          <w:lang w:val="sr-Latn-CS"/>
        </w:rPr>
        <w:t>0</w:t>
      </w:r>
      <w:r w:rsidRPr="00053060">
        <w:rPr>
          <w:rFonts w:cs="Arial"/>
          <w:lang w:val="sr-Cyrl-CS"/>
        </w:rPr>
        <w:t>/</w:t>
      </w:r>
      <w:r w:rsidRPr="00053060">
        <w:rPr>
          <w:rFonts w:cs="Arial"/>
          <w:lang w:val="sr-Latn-CS"/>
        </w:rPr>
        <w:t>4</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14:paraId="43EC6F1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14:paraId="606F96FB" w14:textId="77777777"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 </w:t>
      </w:r>
    </w:p>
    <w:p w14:paraId="34000728"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14:paraId="001F598F"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14:paraId="4DBB7620"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14:paraId="2BAF85CA"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14:paraId="07AC6848" w14:textId="77777777" w:rsidR="00053060" w:rsidRPr="00053060" w:rsidRDefault="00053060" w:rsidP="00053060">
      <w:pPr>
        <w:widowControl w:val="0"/>
        <w:autoSpaceDE w:val="0"/>
        <w:autoSpaceDN w:val="0"/>
        <w:adjustRightInd w:val="0"/>
        <w:spacing w:before="0"/>
        <w:jc w:val="left"/>
        <w:rPr>
          <w:rFonts w:cs="Arial"/>
          <w:lang w:val="sr-Latn-R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r w:rsidRPr="00053060">
        <w:rPr>
          <w:rFonts w:cs="Arial"/>
          <w:lang w:val="sr-Latn-RS"/>
        </w:rPr>
        <w:t>.</w:t>
      </w:r>
    </w:p>
    <w:p w14:paraId="7C295A16" w14:textId="77777777" w:rsidR="00053060" w:rsidRPr="00053060" w:rsidRDefault="00053060" w:rsidP="00053060">
      <w:pPr>
        <w:widowControl w:val="0"/>
        <w:autoSpaceDE w:val="0"/>
        <w:autoSpaceDN w:val="0"/>
        <w:adjustRightInd w:val="0"/>
        <w:spacing w:before="0"/>
        <w:jc w:val="left"/>
        <w:rPr>
          <w:rFonts w:cs="Arial"/>
          <w:u w:val="single"/>
          <w:lang w:val="sr-Latn-CS"/>
        </w:rPr>
      </w:pPr>
    </w:p>
    <w:p w14:paraId="5971E637"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14:paraId="0199BF4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14:paraId="024C8EF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14:paraId="4E166B9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ливени и спирални</w:t>
      </w:r>
    </w:p>
    <w:p w14:paraId="4D2A1924"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14:paraId="63135BC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14:paraId="78B5027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14:paraId="532C5DE8"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14:paraId="681B5CA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7CBD7409" w14:textId="77777777" w:rsidR="00053060" w:rsidRPr="00053060" w:rsidRDefault="00053060" w:rsidP="00053060">
      <w:pPr>
        <w:widowControl w:val="0"/>
        <w:autoSpaceDE w:val="0"/>
        <w:autoSpaceDN w:val="0"/>
        <w:adjustRightInd w:val="0"/>
        <w:spacing w:before="0"/>
        <w:rPr>
          <w:rFonts w:cs="Arial"/>
          <w:lang w:val="sr-Latn-CS"/>
        </w:rPr>
      </w:pPr>
    </w:p>
    <w:p w14:paraId="0B197E8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6C179AE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 xml:space="preserve">ог одела </w:t>
      </w:r>
      <w:r w:rsidRPr="00053060">
        <w:rPr>
          <w:rFonts w:cs="Arial"/>
          <w:lang w:val="sr-Cyrl-CS"/>
        </w:rPr>
        <w:t xml:space="preserve">летњег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609E1037" w14:textId="77777777" w:rsidR="00053060" w:rsidRPr="00053060" w:rsidRDefault="00053060" w:rsidP="00053060">
      <w:pPr>
        <w:widowControl w:val="0"/>
        <w:autoSpaceDE w:val="0"/>
        <w:autoSpaceDN w:val="0"/>
        <w:adjustRightInd w:val="0"/>
        <w:spacing w:before="0"/>
        <w:rPr>
          <w:rFonts w:cs="Arial"/>
          <w:lang w:val="sr-Cyrl-CS"/>
        </w:rPr>
      </w:pPr>
    </w:p>
    <w:p w14:paraId="2AE103B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155784DB"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lastRenderedPageBreak/>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 xml:space="preserve">е одеће </w:t>
      </w:r>
      <w:r w:rsidRPr="00053060">
        <w:rPr>
          <w:rFonts w:cs="Arial"/>
          <w:lang w:val="sr-Cyrl-CS"/>
        </w:rPr>
        <w:t>.</w:t>
      </w:r>
    </w:p>
    <w:p w14:paraId="59907A1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14:paraId="16A85E22"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_________________________________________________________________________</w:t>
      </w:r>
    </w:p>
    <w:p w14:paraId="54300469"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Позиција  14 – Одело за службеника обезбеђења</w:t>
      </w:r>
    </w:p>
    <w:p w14:paraId="5126039D"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0277F051" w14:textId="77777777" w:rsidTr="00053060">
        <w:tc>
          <w:tcPr>
            <w:tcW w:w="1255" w:type="dxa"/>
          </w:tcPr>
          <w:p w14:paraId="3A658536"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63B4470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1615AC4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587F571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283C0C4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22AEF4B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2CEF589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75275F1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33214435" w14:textId="77777777" w:rsidTr="00053060">
        <w:tc>
          <w:tcPr>
            <w:tcW w:w="1255" w:type="dxa"/>
          </w:tcPr>
          <w:p w14:paraId="4E4B09C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2FC1D8A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8</w:t>
            </w:r>
          </w:p>
        </w:tc>
        <w:tc>
          <w:tcPr>
            <w:tcW w:w="1260" w:type="dxa"/>
          </w:tcPr>
          <w:p w14:paraId="3AA2521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0034361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149</w:t>
            </w:r>
          </w:p>
        </w:tc>
        <w:tc>
          <w:tcPr>
            <w:tcW w:w="1350" w:type="dxa"/>
          </w:tcPr>
          <w:p w14:paraId="6E0CD6B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7D97198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28BC3F6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11</w:t>
            </w:r>
          </w:p>
        </w:tc>
        <w:tc>
          <w:tcPr>
            <w:tcW w:w="1170" w:type="dxa"/>
          </w:tcPr>
          <w:p w14:paraId="58D9B5D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168</w:t>
            </w:r>
          </w:p>
        </w:tc>
      </w:tr>
    </w:tbl>
    <w:p w14:paraId="1E4275F4" w14:textId="77777777" w:rsidR="00053060" w:rsidRPr="00053060" w:rsidRDefault="00053060" w:rsidP="00053060">
      <w:pPr>
        <w:spacing w:before="0" w:after="160" w:line="259" w:lineRule="auto"/>
        <w:jc w:val="left"/>
        <w:rPr>
          <w:rFonts w:eastAsia="Calibri" w:cs="Arial"/>
          <w:lang w:val="sr-Cyrl-RS"/>
        </w:rPr>
      </w:pPr>
    </w:p>
    <w:p w14:paraId="76B3DD2A"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6D38980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Latn-CS"/>
        </w:rPr>
        <w:t>О</w:t>
      </w:r>
      <w:r w:rsidRPr="00053060">
        <w:rPr>
          <w:rFonts w:cs="Arial"/>
          <w:b/>
          <w:u w:val="single"/>
          <w:lang w:val="sr-Cyrl-CS"/>
        </w:rPr>
        <w:t>дело</w:t>
      </w:r>
      <w:r w:rsidRPr="00053060">
        <w:rPr>
          <w:rFonts w:cs="Arial"/>
          <w:b/>
          <w:u w:val="single"/>
          <w:lang w:val="sr-Latn-CS"/>
        </w:rPr>
        <w:t xml:space="preserve"> за службеника обезбеђења</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w:t>
      </w:r>
      <w:r w:rsidRPr="00053060">
        <w:rPr>
          <w:rFonts w:cs="Arial"/>
          <w:lang w:val="sr-Latn-CS"/>
        </w:rPr>
        <w:t xml:space="preserve"> Саставни део панталона чини и термоуложак. Боја: </w:t>
      </w:r>
      <w:r w:rsidRPr="00053060">
        <w:rPr>
          <w:rFonts w:cs="Arial"/>
          <w:lang w:val="sr-Cyrl-CS"/>
        </w:rPr>
        <w:t xml:space="preserve">Тамно сива  </w:t>
      </w:r>
    </w:p>
    <w:p w14:paraId="2F2E3E68" w14:textId="77777777"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 xml:space="preserve">Модел/дизајн/конструкција: </w:t>
      </w:r>
    </w:p>
    <w:p w14:paraId="1C1CF63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b/>
          <w:u w:val="single"/>
          <w:lang w:val="sr-Latn-CS"/>
        </w:rPr>
        <w:t>Б</w:t>
      </w:r>
      <w:r w:rsidRPr="00053060">
        <w:rPr>
          <w:rFonts w:cs="Arial"/>
          <w:b/>
          <w:u w:val="single"/>
          <w:lang w:val="sr-Cyrl-CS"/>
        </w:rPr>
        <w:t>луза:</w:t>
      </w:r>
      <w:r w:rsidRPr="00053060">
        <w:rPr>
          <w:rFonts w:cs="Arial"/>
          <w:b/>
          <w:lang w:val="sr-Cyrl-CS"/>
        </w:rPr>
        <w:t xml:space="preserve"> </w:t>
      </w:r>
      <w:r w:rsidRPr="00053060">
        <w:rPr>
          <w:rFonts w:cs="Arial"/>
          <w:lang w:val="sr-Cyrl-CS"/>
        </w:rPr>
        <w:t xml:space="preserve">Блуза </w:t>
      </w:r>
      <w:r w:rsidRPr="00053060">
        <w:rPr>
          <w:rFonts w:cs="Arial"/>
          <w:lang w:val="sr-Latn-CS"/>
        </w:rPr>
        <w:t>је равног кроја, класичан модел, струкирана, са учкуром у струку. У нивоу прса и доњем дел</w:t>
      </w:r>
      <w:r w:rsidRPr="00053060">
        <w:rPr>
          <w:rFonts w:cs="Arial"/>
          <w:lang w:val="sr-Cyrl-CS"/>
        </w:rPr>
        <w:t>у</w:t>
      </w:r>
      <w:r w:rsidRPr="00053060">
        <w:rPr>
          <w:rFonts w:cs="Arial"/>
          <w:lang w:val="sr-Latn-CS"/>
        </w:rPr>
        <w:t xml:space="preserve"> блузе обострано се налази се поједан коси џеп.  </w:t>
      </w:r>
    </w:p>
    <w:p w14:paraId="1E1EA567" w14:textId="77777777" w:rsidR="00053060" w:rsidRPr="00053060" w:rsidRDefault="00053060" w:rsidP="00053060">
      <w:pPr>
        <w:widowControl w:val="0"/>
        <w:autoSpaceDE w:val="0"/>
        <w:autoSpaceDN w:val="0"/>
        <w:adjustRightInd w:val="0"/>
        <w:spacing w:before="0"/>
        <w:rPr>
          <w:rFonts w:cs="Arial"/>
          <w:lang w:val="sr-Latn-CS"/>
        </w:rPr>
      </w:pPr>
    </w:p>
    <w:p w14:paraId="18BC18D7"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w:t>
      </w:r>
    </w:p>
    <w:p w14:paraId="0311C15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Панталоне су класичне, равног кроја. Са предње стране у нивоу шлица са стране налази се по један коси џеп.</w:t>
      </w:r>
    </w:p>
    <w:p w14:paraId="5B32897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На предњој страни, на левој ногавици, смештен је урезани џеп, без копчања, намењен за ношење радио станице, мобилног телефона или других комуникационих уређаја и алата. На задњој страни панталона, у пределу седала, испод опасача, налазе се два универзална џепа већих димензија.</w:t>
      </w:r>
    </w:p>
    <w:p w14:paraId="3CD0347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У пределу седала на задњој страни панталона, као и на коленима </w:t>
      </w:r>
      <w:r w:rsidRPr="00053060">
        <w:rPr>
          <w:rFonts w:cs="Arial"/>
          <w:lang w:val="sr-Cyrl-CS"/>
        </w:rPr>
        <w:t>панталоне су ојачане.</w:t>
      </w:r>
    </w:p>
    <w:p w14:paraId="1A794D04" w14:textId="77777777" w:rsidR="00053060" w:rsidRPr="00053060" w:rsidRDefault="00053060" w:rsidP="00053060">
      <w:pPr>
        <w:widowControl w:val="0"/>
        <w:autoSpaceDE w:val="0"/>
        <w:autoSpaceDN w:val="0"/>
        <w:adjustRightInd w:val="0"/>
        <w:spacing w:before="0"/>
        <w:rPr>
          <w:rFonts w:cs="Arial"/>
          <w:u w:val="single"/>
          <w:lang w:val="sr-Latn-CS"/>
        </w:rPr>
      </w:pPr>
    </w:p>
    <w:p w14:paraId="3A8C4422"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321E903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59903D5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одела за службеника обезбеђења врши </w:t>
      </w:r>
      <w:r w:rsidRPr="00053060">
        <w:rPr>
          <w:rFonts w:cs="Arial"/>
          <w:lang w:val="sr-Latn-CS"/>
        </w:rPr>
        <w:t xml:space="preserve">se </w:t>
      </w:r>
      <w:r w:rsidRPr="00053060">
        <w:rPr>
          <w:rFonts w:cs="Arial"/>
          <w:lang w:val="sr-Cyrl-CS"/>
        </w:rPr>
        <w:t>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обим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0D8F0463"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14:paraId="42A7F72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w:t>
      </w:r>
      <w:r w:rsidRPr="00053060">
        <w:rPr>
          <w:rFonts w:cs="Arial"/>
          <w:lang w:val="sr-Latn-RS"/>
        </w:rPr>
        <w:t>cm</w:t>
      </w:r>
      <w:r w:rsidRPr="00053060">
        <w:rPr>
          <w:rFonts w:cs="Arial"/>
          <w:lang w:val="sr-Cyrl-CS"/>
        </w:rPr>
        <w:t xml:space="preserve">,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14:paraId="40C1349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е</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 xml:space="preserve"> по ширини/дужини)</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4F0B38C8"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 °C, 40 °C)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 xml:space="preserve">Професионално одржавање, суво и мокро хемијско чишћење </w:t>
      </w:r>
      <w:r w:rsidRPr="00053060">
        <w:rPr>
          <w:rFonts w:cs="Arial"/>
          <w:i/>
          <w:lang w:val="sr-Cyrl-CS"/>
        </w:rPr>
        <w:lastRenderedPageBreak/>
        <w:t>текстилних површина и одевних предмета.</w:t>
      </w:r>
    </w:p>
    <w:p w14:paraId="7C8E25C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14:paraId="744C03F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23409E8E"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Материјал за израду </w:t>
      </w:r>
      <w:r w:rsidRPr="00053060">
        <w:rPr>
          <w:rFonts w:cs="Arial"/>
          <w:u w:val="single"/>
          <w:lang w:val="sr-Latn-CS"/>
        </w:rPr>
        <w:t xml:space="preserve">одела за </w:t>
      </w:r>
      <w:r w:rsidRPr="00053060">
        <w:rPr>
          <w:rFonts w:cs="Arial"/>
          <w:u w:val="single"/>
          <w:lang w:val="sr-Cyrl-CS"/>
        </w:rPr>
        <w:t>службеника обезбеђења</w:t>
      </w:r>
    </w:p>
    <w:p w14:paraId="010F6B4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боја: т</w:t>
      </w:r>
      <w:r w:rsidRPr="00053060">
        <w:rPr>
          <w:rFonts w:cs="Arial"/>
          <w:lang w:val="sr-Latn-CS"/>
        </w:rPr>
        <w:t>амно сива</w:t>
      </w:r>
      <w:r w:rsidRPr="00053060">
        <w:rPr>
          <w:rFonts w:cs="Arial"/>
          <w:lang w:val="sr-Cyrl-CS"/>
        </w:rPr>
        <w:t xml:space="preserve">    </w:t>
      </w:r>
    </w:p>
    <w:p w14:paraId="479262E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a</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14:paraId="55E8D39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 xml:space="preserve">250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5,0 %)</w:t>
      </w:r>
      <w:r w:rsidRPr="00053060">
        <w:rPr>
          <w:rFonts w:cs="Arial"/>
          <w:lang w:val="sr-Cyrl-CS"/>
        </w:rPr>
        <w:t xml:space="preserve">;  </w:t>
      </w:r>
    </w:p>
    <w:p w14:paraId="600947F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Густина жица: 5</w:t>
      </w:r>
      <w:r w:rsidRPr="00053060">
        <w:rPr>
          <w:rFonts w:cs="Arial"/>
          <w:lang w:val="sr-Latn-CS"/>
        </w:rPr>
        <w:t>5</w:t>
      </w:r>
      <w:r w:rsidRPr="00053060">
        <w:rPr>
          <w:rFonts w:cs="Arial"/>
          <w:lang w:val="sr-Cyrl-CS"/>
        </w:rPr>
        <w:t>0/240</w:t>
      </w:r>
      <w:r w:rsidRPr="00053060">
        <w:rPr>
          <w:rFonts w:cs="Arial"/>
          <w:lang w:val="sr-Latn-CS"/>
        </w:rPr>
        <w:t xml:space="preserve">  (± 5 %) na 10 cm, </w:t>
      </w:r>
    </w:p>
    <w:p w14:paraId="5F1A332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Прекидна сила основа/потка (даН): Минимум </w:t>
      </w:r>
      <w:r w:rsidRPr="00053060">
        <w:rPr>
          <w:rFonts w:cs="Arial"/>
          <w:lang w:val="sr-Latn-CS"/>
        </w:rPr>
        <w:t>125/50</w:t>
      </w:r>
    </w:p>
    <w:p w14:paraId="0B29655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14:paraId="4E2286D6" w14:textId="77777777" w:rsidR="00053060" w:rsidRPr="00053060" w:rsidRDefault="00053060" w:rsidP="00053060">
      <w:pPr>
        <w:widowControl w:val="0"/>
        <w:autoSpaceDE w:val="0"/>
        <w:autoSpaceDN w:val="0"/>
        <w:adjustRightInd w:val="0"/>
        <w:spacing w:before="0"/>
        <w:rPr>
          <w:rFonts w:cs="Arial"/>
          <w:lang w:val="sr-Latn-CS"/>
        </w:rPr>
      </w:pPr>
    </w:p>
    <w:p w14:paraId="1D9BA8B8"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Ојачање задње стране и колена на панталонама</w:t>
      </w:r>
    </w:p>
    <w:p w14:paraId="77A460AD"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 у квалитету према стандарду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C0</w:t>
      </w:r>
      <w:r w:rsidRPr="00053060">
        <w:rPr>
          <w:rFonts w:cs="Arial"/>
          <w:lang w:val="sr-Cyrl-CS"/>
        </w:rPr>
        <w:t>.</w:t>
      </w:r>
      <w:r w:rsidRPr="00053060">
        <w:rPr>
          <w:rFonts w:cs="Arial"/>
          <w:lang w:val="sr-Latn-CS"/>
        </w:rPr>
        <w:t>011</w:t>
      </w:r>
      <w:r w:rsidRPr="00053060">
        <w:rPr>
          <w:rFonts w:cs="Arial"/>
          <w:lang w:val="sr-Cyrl-CS"/>
        </w:rPr>
        <w:t>:198</w:t>
      </w:r>
      <w:r w:rsidRPr="00053060">
        <w:rPr>
          <w:rFonts w:cs="Arial"/>
          <w:lang w:val="sr-Latn-CS"/>
        </w:rPr>
        <w:t xml:space="preserve">1; </w:t>
      </w:r>
      <w:r w:rsidRPr="00053060">
        <w:rPr>
          <w:rFonts w:cs="Arial"/>
          <w:lang w:val="sr-Cyrl-CS"/>
        </w:rPr>
        <w:t>Боја: т</w:t>
      </w:r>
      <w:r w:rsidRPr="00053060">
        <w:rPr>
          <w:rFonts w:cs="Arial"/>
          <w:lang w:val="sr-Latn-CS"/>
        </w:rPr>
        <w:t>амно сива</w:t>
      </w:r>
      <w:r w:rsidRPr="00053060">
        <w:rPr>
          <w:rFonts w:cs="Arial"/>
          <w:lang w:val="sr-Cyrl-CS"/>
        </w:rPr>
        <w:t xml:space="preserve"> </w:t>
      </w:r>
      <w:r w:rsidRPr="00053060">
        <w:rPr>
          <w:rFonts w:cs="Arial"/>
          <w:lang w:val="sr-Latn-CS"/>
        </w:rPr>
        <w:t>(идентична боји основне тканине);</w:t>
      </w:r>
      <w:r w:rsidRPr="00053060">
        <w:rPr>
          <w:rFonts w:cs="Arial"/>
          <w:lang w:val="sr-Cyrl-CS"/>
        </w:rPr>
        <w:t xml:space="preserve"> Сировински састав: </w:t>
      </w:r>
      <w:r w:rsidRPr="00053060">
        <w:rPr>
          <w:rFonts w:cs="Arial"/>
          <w:lang w:val="sr-Latn-CS"/>
        </w:rPr>
        <w:t xml:space="preserve">„Кордура“ </w:t>
      </w:r>
      <w:r w:rsidRPr="00053060">
        <w:rPr>
          <w:rFonts w:cs="Arial"/>
          <w:lang w:val="sr-Cyrl-CS"/>
        </w:rPr>
        <w:t>П</w:t>
      </w:r>
      <w:r w:rsidRPr="00053060">
        <w:rPr>
          <w:rFonts w:cs="Arial"/>
          <w:lang w:val="sr-Latn-CS"/>
        </w:rPr>
        <w:t>олиамид 10</w:t>
      </w:r>
      <w:r w:rsidRPr="00053060">
        <w:rPr>
          <w:rFonts w:cs="Arial"/>
          <w:lang w:val="sr-Cyrl-CS"/>
        </w:rPr>
        <w:t>0%</w:t>
      </w:r>
      <w:r w:rsidRPr="00053060">
        <w:rPr>
          <w:rFonts w:cs="Arial"/>
          <w:lang w:val="sr-Latn-CS"/>
        </w:rPr>
        <w:t xml:space="preserve">, </w:t>
      </w:r>
      <w:r w:rsidRPr="00053060">
        <w:rPr>
          <w:rFonts w:cs="Arial"/>
          <w:lang w:val="sr-Cyrl-CS"/>
        </w:rPr>
        <w:t>Површинска маса</w:t>
      </w:r>
      <w:r w:rsidRPr="00053060">
        <w:rPr>
          <w:rFonts w:cs="Arial"/>
          <w:lang w:val="sr-Latn-CS"/>
        </w:rPr>
        <w:t>: 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   или еквивалентна текстилна тканина високе отпорности на хабање.</w:t>
      </w:r>
    </w:p>
    <w:p w14:paraId="781DB1C6"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14:paraId="2639EC8C"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 xml:space="preserve"> (Окишњавана горња површина врло слабо поквашена)</w:t>
      </w:r>
    </w:p>
    <w:p w14:paraId="173474D4"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14:paraId="5272A4CF"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14:paraId="13297118"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p>
    <w:p w14:paraId="37E45BAB" w14:textId="77777777" w:rsidR="00053060" w:rsidRPr="00053060" w:rsidRDefault="00053060" w:rsidP="00053060">
      <w:pPr>
        <w:widowControl w:val="0"/>
        <w:autoSpaceDE w:val="0"/>
        <w:autoSpaceDN w:val="0"/>
        <w:adjustRightInd w:val="0"/>
        <w:spacing w:before="0"/>
        <w:rPr>
          <w:rFonts w:cs="Arial"/>
          <w:b/>
          <w:u w:val="single"/>
          <w:lang w:val="sr-Latn-CS"/>
        </w:rPr>
      </w:pPr>
    </w:p>
    <w:p w14:paraId="4E9D8091"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14:paraId="0B5A258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14:paraId="1C5E604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14:paraId="6BA001B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ливени и спирални</w:t>
      </w:r>
    </w:p>
    <w:p w14:paraId="746DE03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14:paraId="363F234D" w14:textId="77777777" w:rsidR="00053060" w:rsidRPr="00053060" w:rsidRDefault="00053060" w:rsidP="00053060">
      <w:pPr>
        <w:widowControl w:val="0"/>
        <w:autoSpaceDE w:val="0"/>
        <w:autoSpaceDN w:val="0"/>
        <w:adjustRightInd w:val="0"/>
        <w:spacing w:before="0"/>
        <w:rPr>
          <w:rFonts w:cs="Arial"/>
          <w:lang w:val="sr-Latn-CS"/>
        </w:rPr>
      </w:pPr>
    </w:p>
    <w:p w14:paraId="2F3A16E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628DF5F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одела </w:t>
      </w:r>
      <w:r w:rsidRPr="00053060">
        <w:rPr>
          <w:rFonts w:cs="Arial"/>
          <w:lang w:val="sr-Cyrl-CS"/>
        </w:rPr>
        <w:t xml:space="preserve">за службеника обезбеђења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7B21A7DE" w14:textId="77777777" w:rsidR="00053060" w:rsidRPr="00053060" w:rsidRDefault="00053060" w:rsidP="00053060">
      <w:pPr>
        <w:widowControl w:val="0"/>
        <w:autoSpaceDE w:val="0"/>
        <w:autoSpaceDN w:val="0"/>
        <w:adjustRightInd w:val="0"/>
        <w:spacing w:before="0"/>
        <w:rPr>
          <w:rFonts w:cs="Arial"/>
          <w:lang w:val="sr-Cyrl-CS"/>
        </w:rPr>
      </w:pPr>
    </w:p>
    <w:p w14:paraId="5531F71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78E22352"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 xml:space="preserve">е одеће </w:t>
      </w:r>
      <w:r w:rsidRPr="00053060">
        <w:rPr>
          <w:rFonts w:cs="Arial"/>
          <w:lang w:val="sr-Cyrl-CS"/>
        </w:rPr>
        <w:t>.</w:t>
      </w:r>
    </w:p>
    <w:p w14:paraId="1671F06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Cyrl-CS"/>
        </w:rPr>
        <w:lastRenderedPageBreak/>
        <w:t>заштитне одеће</w:t>
      </w:r>
    </w:p>
    <w:p w14:paraId="2C219EAD"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_________________________________________________________________________</w:t>
      </w:r>
    </w:p>
    <w:p w14:paraId="20D13036"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15 – Поло мајца са ојачањем кратак рукав, за службеника обезбеђења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p w14:paraId="14334789"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6AC7064F" w14:textId="77777777" w:rsidTr="00053060">
        <w:tc>
          <w:tcPr>
            <w:tcW w:w="1255" w:type="dxa"/>
          </w:tcPr>
          <w:p w14:paraId="0E4C03ED"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153F549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399C24B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3639DC8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64CEACB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67C3E73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618A8F9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1BB430F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40300A21" w14:textId="77777777" w:rsidTr="00053060">
        <w:tc>
          <w:tcPr>
            <w:tcW w:w="1255" w:type="dxa"/>
          </w:tcPr>
          <w:p w14:paraId="704A06B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62EFE08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8</w:t>
            </w:r>
          </w:p>
        </w:tc>
        <w:tc>
          <w:tcPr>
            <w:tcW w:w="1260" w:type="dxa"/>
          </w:tcPr>
          <w:p w14:paraId="2786BE9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77499AB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149</w:t>
            </w:r>
          </w:p>
        </w:tc>
        <w:tc>
          <w:tcPr>
            <w:tcW w:w="1350" w:type="dxa"/>
          </w:tcPr>
          <w:p w14:paraId="5DC22B3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7D01904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400830A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22</w:t>
            </w:r>
          </w:p>
        </w:tc>
        <w:tc>
          <w:tcPr>
            <w:tcW w:w="1170" w:type="dxa"/>
          </w:tcPr>
          <w:p w14:paraId="153F807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179</w:t>
            </w:r>
          </w:p>
        </w:tc>
      </w:tr>
    </w:tbl>
    <w:p w14:paraId="0E0176F9" w14:textId="77777777" w:rsidR="00053060" w:rsidRPr="00053060" w:rsidRDefault="00053060" w:rsidP="00053060">
      <w:pPr>
        <w:spacing w:before="0" w:after="160" w:line="259" w:lineRule="auto"/>
        <w:jc w:val="left"/>
        <w:rPr>
          <w:rFonts w:eastAsia="Calibri" w:cs="Arial"/>
          <w:lang w:val="sr-Cyrl-RS"/>
        </w:rPr>
      </w:pPr>
    </w:p>
    <w:p w14:paraId="693DDFE8"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05C3C2FE"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Модел</w:t>
      </w:r>
    </w:p>
    <w:p w14:paraId="421C397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Поло мајица</w:t>
      </w:r>
      <w:r w:rsidRPr="00053060">
        <w:rPr>
          <w:rFonts w:cs="Arial"/>
          <w:lang w:val="sr-Cyrl-CS"/>
        </w:rPr>
        <w:t xml:space="preserve"> је класичног равног кроја са </w:t>
      </w:r>
      <w:r w:rsidRPr="00053060">
        <w:rPr>
          <w:rFonts w:cs="Arial"/>
          <w:lang w:val="sr-Latn-CS"/>
        </w:rPr>
        <w:t>кратким</w:t>
      </w:r>
      <w:r w:rsidRPr="00053060">
        <w:rPr>
          <w:rFonts w:cs="Arial"/>
          <w:lang w:val="sr-Cyrl-CS"/>
        </w:rPr>
        <w:t xml:space="preserve"> углављеним рукавима и крагном. Копча се са три дугмета.</w:t>
      </w:r>
    </w:p>
    <w:p w14:paraId="4FD5E7C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Боја: Светло сива</w:t>
      </w:r>
      <w:r w:rsidRPr="00053060">
        <w:rPr>
          <w:rFonts w:cs="Arial"/>
          <w:lang w:val="sr-Cyrl-CS"/>
        </w:rPr>
        <w:t xml:space="preserve"> </w:t>
      </w:r>
    </w:p>
    <w:p w14:paraId="5C2A34DB"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5A3A94C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146B046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поло мајице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68953A1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14:paraId="3FE2473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66D1FD89" w14:textId="77777777" w:rsidR="00053060" w:rsidRPr="00053060" w:rsidRDefault="00053060" w:rsidP="00053060">
      <w:pPr>
        <w:widowControl w:val="0"/>
        <w:autoSpaceDE w:val="0"/>
        <w:autoSpaceDN w:val="0"/>
        <w:adjustRightInd w:val="0"/>
        <w:spacing w:before="0"/>
        <w:rPr>
          <w:rFonts w:cs="Arial"/>
          <w:sz w:val="10"/>
          <w:szCs w:val="10"/>
          <w:lang w:val="sr-Latn-CS"/>
        </w:rPr>
      </w:pPr>
    </w:p>
    <w:p w14:paraId="20F86FB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Основни материја</w:t>
      </w:r>
      <w:r w:rsidRPr="00053060">
        <w:rPr>
          <w:rFonts w:cs="Arial"/>
          <w:u w:val="single"/>
          <w:lang w:val="sr-Latn-CS"/>
        </w:rPr>
        <w:t>л</w:t>
      </w:r>
      <w:r w:rsidRPr="00053060">
        <w:rPr>
          <w:rFonts w:cs="Arial"/>
          <w:lang w:val="sr-Latn-CS"/>
        </w:rPr>
        <w:t xml:space="preserve">: </w:t>
      </w:r>
      <w:r w:rsidRPr="00053060">
        <w:rPr>
          <w:rFonts w:cs="Arial"/>
          <w:lang w:val="sr-Cyrl-CS"/>
        </w:rPr>
        <w:t>Плетиво,</w:t>
      </w:r>
      <w:r w:rsidRPr="00053060">
        <w:rPr>
          <w:rFonts w:cs="Arial"/>
          <w:lang w:val="sr-Latn-CS"/>
        </w:rPr>
        <w:t xml:space="preserve"> </w:t>
      </w:r>
      <w:r w:rsidRPr="00053060">
        <w:rPr>
          <w:rFonts w:cs="Arial"/>
          <w:lang w:val="sr-Cyrl-CS"/>
        </w:rPr>
        <w:t xml:space="preserve">Сировински састав: </w:t>
      </w:r>
      <w:r w:rsidRPr="00053060">
        <w:rPr>
          <w:rFonts w:cs="Arial"/>
          <w:lang w:val="sr-Latn-CS"/>
        </w:rPr>
        <w:t xml:space="preserve">Памук 100 %, </w:t>
      </w:r>
      <w:r w:rsidRPr="00053060">
        <w:rPr>
          <w:rFonts w:cs="Arial"/>
          <w:lang w:val="sr-Cyrl-CS"/>
        </w:rPr>
        <w:t>Површинска маса</w:t>
      </w:r>
      <w:r w:rsidRPr="00053060">
        <w:rPr>
          <w:rFonts w:cs="Arial"/>
          <w:lang w:val="sr-Latn-CS"/>
        </w:rPr>
        <w:t xml:space="preserve">:190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w:t>
      </w:r>
      <w:r w:rsidRPr="00053060">
        <w:rPr>
          <w:rFonts w:cs="Arial"/>
          <w:lang w:val="sr-Cyrl-CS"/>
        </w:rPr>
        <w:t xml:space="preserve"> ;  </w:t>
      </w:r>
    </w:p>
    <w:p w14:paraId="75E1F453" w14:textId="77777777" w:rsidR="00053060" w:rsidRPr="00053060" w:rsidRDefault="00053060" w:rsidP="00053060">
      <w:pPr>
        <w:widowControl w:val="0"/>
        <w:autoSpaceDE w:val="0"/>
        <w:autoSpaceDN w:val="0"/>
        <w:adjustRightInd w:val="0"/>
        <w:spacing w:before="0"/>
        <w:rPr>
          <w:rFonts w:cs="Arial"/>
          <w:color w:val="000000"/>
          <w:lang w:val="sr-Latn-CS"/>
        </w:rPr>
      </w:pPr>
      <w:r w:rsidRPr="00053060">
        <w:rPr>
          <w:rFonts w:cs="Arial"/>
          <w:color w:val="000000"/>
          <w:lang w:val="sr-Cyrl-CS"/>
        </w:rPr>
        <w:t xml:space="preserve">Скупљање ред/низ: „Не скупља се“ према стандарду </w:t>
      </w:r>
      <w:r w:rsidRPr="00053060">
        <w:rPr>
          <w:rFonts w:cs="Arial"/>
          <w:color w:val="000000"/>
          <w:lang w:val="sr-Latn-CS"/>
        </w:rPr>
        <w:t>SRPS</w:t>
      </w:r>
      <w:r w:rsidRPr="00053060">
        <w:rPr>
          <w:rFonts w:cs="Arial"/>
          <w:color w:val="000000"/>
          <w:lang w:val="sr-Cyrl-CS"/>
        </w:rPr>
        <w:t xml:space="preserve"> Е</w:t>
      </w:r>
      <w:r w:rsidRPr="00053060">
        <w:rPr>
          <w:rFonts w:cs="Arial"/>
          <w:color w:val="000000"/>
          <w:lang w:val="sr-Latn-CS"/>
        </w:rPr>
        <w:t>N</w:t>
      </w:r>
      <w:r w:rsidRPr="00053060">
        <w:rPr>
          <w:rFonts w:cs="Arial"/>
          <w:color w:val="000000"/>
          <w:lang w:val="sr-Cyrl-CS"/>
        </w:rPr>
        <w:t xml:space="preserve"> </w:t>
      </w:r>
      <w:r w:rsidRPr="00053060">
        <w:rPr>
          <w:rFonts w:cs="Arial"/>
          <w:color w:val="000000"/>
          <w:lang w:val="sr-Latn-CS"/>
        </w:rPr>
        <w:t>IS</w:t>
      </w:r>
      <w:r w:rsidRPr="00053060">
        <w:rPr>
          <w:rFonts w:cs="Arial"/>
          <w:color w:val="000000"/>
          <w:lang w:val="sr-Cyrl-CS"/>
        </w:rPr>
        <w:t>О 5077:2010</w:t>
      </w:r>
    </w:p>
    <w:p w14:paraId="78670D3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Помоћни материјал</w:t>
      </w:r>
      <w:r w:rsidRPr="00053060">
        <w:rPr>
          <w:rFonts w:cs="Arial"/>
          <w:lang w:val="sr-Cyrl-CS"/>
        </w:rPr>
        <w:t xml:space="preserve"> мора без штетних последица подносити прописане услове одржавања и чишћења.</w:t>
      </w:r>
    </w:p>
    <w:p w14:paraId="2473A50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14:paraId="038E6BC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округла са четири рупице.</w:t>
      </w:r>
    </w:p>
    <w:p w14:paraId="09C9D5F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1F2307D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комад поло мајице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1DF01D58" w14:textId="77777777" w:rsidR="00053060" w:rsidRPr="00053060" w:rsidRDefault="00053060" w:rsidP="00053060">
      <w:pPr>
        <w:widowControl w:val="0"/>
        <w:autoSpaceDE w:val="0"/>
        <w:autoSpaceDN w:val="0"/>
        <w:adjustRightInd w:val="0"/>
        <w:spacing w:before="0"/>
        <w:rPr>
          <w:rFonts w:cs="Arial"/>
          <w:lang w:val="sr-Cyrl-CS"/>
        </w:rPr>
      </w:pPr>
    </w:p>
    <w:p w14:paraId="1FA27DD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37C20515"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w:t>
      </w:r>
    </w:p>
    <w:p w14:paraId="2949D30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мајице</w:t>
      </w:r>
    </w:p>
    <w:p w14:paraId="103118DF" w14:textId="77777777" w:rsidR="00053060" w:rsidRPr="00053060" w:rsidRDefault="00053060" w:rsidP="00053060">
      <w:pPr>
        <w:spacing w:before="0" w:after="200"/>
        <w:rPr>
          <w:rFonts w:eastAsia="Calibri" w:cs="Arial"/>
          <w:b/>
          <w:lang w:val="sr-Latn-RS"/>
        </w:rPr>
      </w:pPr>
      <w:r w:rsidRPr="00053060">
        <w:rPr>
          <w:rFonts w:eastAsia="Calibri" w:cs="Arial"/>
          <w:b/>
          <w:lang w:val="sr-Cyrl-RS"/>
        </w:rPr>
        <w:lastRenderedPageBreak/>
        <w:t>________________________________________________________________________</w:t>
      </w:r>
    </w:p>
    <w:p w14:paraId="4693E360"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16 – Поло мајца са ојачањем дуг рукав, за службеника обезбеђења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p w14:paraId="3286B4D7"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2E6E00F1" w14:textId="77777777" w:rsidTr="00053060">
        <w:tc>
          <w:tcPr>
            <w:tcW w:w="1255" w:type="dxa"/>
          </w:tcPr>
          <w:p w14:paraId="74D46336"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12EEF6E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7483693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706846A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6B6AA52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754F473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7D6D39F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625693B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370AAF77" w14:textId="77777777" w:rsidTr="00053060">
        <w:tc>
          <w:tcPr>
            <w:tcW w:w="1255" w:type="dxa"/>
          </w:tcPr>
          <w:p w14:paraId="4D26E42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680ACA3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8</w:t>
            </w:r>
          </w:p>
        </w:tc>
        <w:tc>
          <w:tcPr>
            <w:tcW w:w="1260" w:type="dxa"/>
          </w:tcPr>
          <w:p w14:paraId="00FD507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1105AC7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149</w:t>
            </w:r>
          </w:p>
        </w:tc>
        <w:tc>
          <w:tcPr>
            <w:tcW w:w="1350" w:type="dxa"/>
          </w:tcPr>
          <w:p w14:paraId="21B54D8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60</w:t>
            </w:r>
          </w:p>
        </w:tc>
        <w:tc>
          <w:tcPr>
            <w:tcW w:w="1440" w:type="dxa"/>
          </w:tcPr>
          <w:p w14:paraId="436B4D2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067AC57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22</w:t>
            </w:r>
          </w:p>
        </w:tc>
        <w:tc>
          <w:tcPr>
            <w:tcW w:w="1170" w:type="dxa"/>
          </w:tcPr>
          <w:p w14:paraId="2EF6398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239</w:t>
            </w:r>
          </w:p>
        </w:tc>
      </w:tr>
    </w:tbl>
    <w:p w14:paraId="2FFA2885" w14:textId="77777777" w:rsidR="00053060" w:rsidRPr="00053060" w:rsidRDefault="00053060" w:rsidP="00053060">
      <w:pPr>
        <w:spacing w:before="0" w:after="160" w:line="259" w:lineRule="auto"/>
        <w:jc w:val="left"/>
        <w:rPr>
          <w:rFonts w:eastAsia="Calibri" w:cs="Arial"/>
          <w:lang w:val="sr-Cyrl-RS"/>
        </w:rPr>
      </w:pPr>
    </w:p>
    <w:p w14:paraId="2AF14A50"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05BCAA4B"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Модел</w:t>
      </w:r>
    </w:p>
    <w:p w14:paraId="31DDC0C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Поло мајица</w:t>
      </w:r>
      <w:r w:rsidRPr="00053060">
        <w:rPr>
          <w:rFonts w:cs="Arial"/>
          <w:lang w:val="sr-Cyrl-CS"/>
        </w:rPr>
        <w:t xml:space="preserve"> је класичног равног кроја са дугим углављеним рукавима и крагном. Копча се са три дугмета.</w:t>
      </w:r>
    </w:p>
    <w:p w14:paraId="233A9C9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Боја: Светло сива</w:t>
      </w:r>
      <w:r w:rsidRPr="00053060">
        <w:rPr>
          <w:rFonts w:cs="Arial"/>
          <w:lang w:val="sr-Cyrl-CS"/>
        </w:rPr>
        <w:t xml:space="preserve"> </w:t>
      </w:r>
    </w:p>
    <w:p w14:paraId="1A953893"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69A8275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72F9D01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поло мајице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74B168A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14:paraId="5509E98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784FAAF0" w14:textId="77777777" w:rsidR="00053060" w:rsidRPr="00053060" w:rsidRDefault="00053060" w:rsidP="00053060">
      <w:pPr>
        <w:widowControl w:val="0"/>
        <w:autoSpaceDE w:val="0"/>
        <w:autoSpaceDN w:val="0"/>
        <w:adjustRightInd w:val="0"/>
        <w:spacing w:before="0"/>
        <w:rPr>
          <w:rFonts w:cs="Arial"/>
          <w:sz w:val="10"/>
          <w:szCs w:val="10"/>
          <w:lang w:val="sr-Latn-CS"/>
        </w:rPr>
      </w:pPr>
    </w:p>
    <w:p w14:paraId="235DB86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Основни материја</w:t>
      </w:r>
      <w:r w:rsidRPr="00053060">
        <w:rPr>
          <w:rFonts w:cs="Arial"/>
          <w:u w:val="single"/>
          <w:lang w:val="sr-Latn-CS"/>
        </w:rPr>
        <w:t>л</w:t>
      </w:r>
      <w:r w:rsidRPr="00053060">
        <w:rPr>
          <w:rFonts w:cs="Arial"/>
          <w:lang w:val="sr-Latn-CS"/>
        </w:rPr>
        <w:t xml:space="preserve">: </w:t>
      </w:r>
      <w:r w:rsidRPr="00053060">
        <w:rPr>
          <w:rFonts w:cs="Arial"/>
          <w:lang w:val="sr-Cyrl-CS"/>
        </w:rPr>
        <w:t>Плетиво,</w:t>
      </w:r>
      <w:r w:rsidRPr="00053060">
        <w:rPr>
          <w:rFonts w:cs="Arial"/>
          <w:lang w:val="sr-Latn-CS"/>
        </w:rPr>
        <w:t xml:space="preserve"> </w:t>
      </w:r>
      <w:r w:rsidRPr="00053060">
        <w:rPr>
          <w:rFonts w:cs="Arial"/>
          <w:lang w:val="sr-Cyrl-CS"/>
        </w:rPr>
        <w:t xml:space="preserve">Сировински састав: </w:t>
      </w:r>
      <w:r w:rsidRPr="00053060">
        <w:rPr>
          <w:rFonts w:cs="Arial"/>
          <w:lang w:val="sr-Latn-CS"/>
        </w:rPr>
        <w:t xml:space="preserve">Памук 100 %, </w:t>
      </w:r>
      <w:r w:rsidRPr="00053060">
        <w:rPr>
          <w:rFonts w:cs="Arial"/>
          <w:lang w:val="sr-Cyrl-CS"/>
        </w:rPr>
        <w:t>Површинска маса</w:t>
      </w:r>
      <w:r w:rsidRPr="00053060">
        <w:rPr>
          <w:rFonts w:cs="Arial"/>
          <w:lang w:val="sr-Latn-CS"/>
        </w:rPr>
        <w:t xml:space="preserve">:  190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w:t>
      </w:r>
      <w:r w:rsidRPr="00053060">
        <w:rPr>
          <w:rFonts w:cs="Arial"/>
          <w:lang w:val="sr-Cyrl-CS"/>
        </w:rPr>
        <w:t xml:space="preserve"> ;  </w:t>
      </w:r>
    </w:p>
    <w:p w14:paraId="5D78A4D4" w14:textId="77777777" w:rsidR="00053060" w:rsidRPr="00053060" w:rsidRDefault="00053060" w:rsidP="00053060">
      <w:pPr>
        <w:widowControl w:val="0"/>
        <w:autoSpaceDE w:val="0"/>
        <w:autoSpaceDN w:val="0"/>
        <w:adjustRightInd w:val="0"/>
        <w:spacing w:before="0"/>
        <w:rPr>
          <w:rFonts w:cs="Arial"/>
          <w:color w:val="000000"/>
          <w:lang w:val="sr-Latn-CS"/>
        </w:rPr>
      </w:pPr>
      <w:r w:rsidRPr="00053060">
        <w:rPr>
          <w:rFonts w:cs="Arial"/>
          <w:color w:val="000000"/>
          <w:lang w:val="sr-Cyrl-CS"/>
        </w:rPr>
        <w:t xml:space="preserve">Скупљање ред/низ: „Не скупља се“ према стандарду </w:t>
      </w:r>
      <w:r w:rsidRPr="00053060">
        <w:rPr>
          <w:rFonts w:cs="Arial"/>
          <w:color w:val="000000"/>
          <w:lang w:val="sr-Latn-CS"/>
        </w:rPr>
        <w:t>SRPS</w:t>
      </w:r>
      <w:r w:rsidRPr="00053060">
        <w:rPr>
          <w:rFonts w:cs="Arial"/>
          <w:color w:val="000000"/>
          <w:lang w:val="sr-Cyrl-CS"/>
        </w:rPr>
        <w:t xml:space="preserve"> Е</w:t>
      </w:r>
      <w:r w:rsidRPr="00053060">
        <w:rPr>
          <w:rFonts w:cs="Arial"/>
          <w:color w:val="000000"/>
          <w:lang w:val="sr-Latn-CS"/>
        </w:rPr>
        <w:t>N</w:t>
      </w:r>
      <w:r w:rsidRPr="00053060">
        <w:rPr>
          <w:rFonts w:cs="Arial"/>
          <w:color w:val="000000"/>
          <w:lang w:val="sr-Cyrl-CS"/>
        </w:rPr>
        <w:t xml:space="preserve"> </w:t>
      </w:r>
      <w:r w:rsidRPr="00053060">
        <w:rPr>
          <w:rFonts w:cs="Arial"/>
          <w:color w:val="000000"/>
          <w:lang w:val="sr-Latn-CS"/>
        </w:rPr>
        <w:t>IS</w:t>
      </w:r>
      <w:r w:rsidRPr="00053060">
        <w:rPr>
          <w:rFonts w:cs="Arial"/>
          <w:color w:val="000000"/>
          <w:lang w:val="sr-Cyrl-CS"/>
        </w:rPr>
        <w:t>О 5077:2010</w:t>
      </w:r>
    </w:p>
    <w:p w14:paraId="78584F8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Помоћни материјал</w:t>
      </w:r>
      <w:r w:rsidRPr="00053060">
        <w:rPr>
          <w:rFonts w:cs="Arial"/>
          <w:lang w:val="sr-Cyrl-CS"/>
        </w:rPr>
        <w:t xml:space="preserve"> мора без штетних последица подносити прописане услове одржавања и чишћења.</w:t>
      </w:r>
    </w:p>
    <w:p w14:paraId="6EF0BBB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14:paraId="245D960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округла са четири рупице.</w:t>
      </w:r>
    </w:p>
    <w:p w14:paraId="35512F7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0697709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комад поло мајице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7AC6B102" w14:textId="77777777" w:rsidR="00053060" w:rsidRPr="00053060" w:rsidRDefault="00053060" w:rsidP="00053060">
      <w:pPr>
        <w:widowControl w:val="0"/>
        <w:autoSpaceDE w:val="0"/>
        <w:autoSpaceDN w:val="0"/>
        <w:adjustRightInd w:val="0"/>
        <w:spacing w:before="0"/>
        <w:rPr>
          <w:rFonts w:cs="Arial"/>
          <w:lang w:val="sr-Cyrl-CS"/>
        </w:rPr>
      </w:pPr>
    </w:p>
    <w:p w14:paraId="3381925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0CD8BE59"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w:t>
      </w:r>
    </w:p>
    <w:p w14:paraId="720B178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мајице</w:t>
      </w:r>
    </w:p>
    <w:p w14:paraId="2E925C8D"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_________________________________________________________________________</w:t>
      </w:r>
    </w:p>
    <w:p w14:paraId="3FF56437" w14:textId="77777777" w:rsidR="00053060" w:rsidRPr="00053060" w:rsidRDefault="00053060" w:rsidP="00053060">
      <w:pPr>
        <w:spacing w:before="0" w:after="200"/>
        <w:rPr>
          <w:rFonts w:eastAsia="Calibri" w:cs="Arial"/>
          <w:b/>
          <w:lang w:val="sr-Cyrl-RS"/>
        </w:rPr>
      </w:pPr>
      <w:r w:rsidRPr="00053060">
        <w:rPr>
          <w:rFonts w:eastAsia="Calibri" w:cs="Arial"/>
          <w:b/>
          <w:lang w:val="sr-Cyrl-RS"/>
        </w:rPr>
        <w:lastRenderedPageBreak/>
        <w:t xml:space="preserve">Позиција  17 – Униформа за руковаоце бродске преводнице – зимска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p w14:paraId="44126766"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4D83B86A" w14:textId="77777777" w:rsidTr="00053060">
        <w:tc>
          <w:tcPr>
            <w:tcW w:w="1255" w:type="dxa"/>
          </w:tcPr>
          <w:p w14:paraId="11159098"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0358D73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0244EAB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28EE306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54C292F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478BFDA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608E717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53A3C9D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4F34CD8D" w14:textId="77777777" w:rsidTr="00053060">
        <w:tc>
          <w:tcPr>
            <w:tcW w:w="1255" w:type="dxa"/>
          </w:tcPr>
          <w:p w14:paraId="51469CE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1CFD9D4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15</w:t>
            </w:r>
          </w:p>
        </w:tc>
        <w:tc>
          <w:tcPr>
            <w:tcW w:w="1260" w:type="dxa"/>
          </w:tcPr>
          <w:p w14:paraId="4886E34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79CA607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63E3226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1BAC72D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41BD466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15433AD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15</w:t>
            </w:r>
          </w:p>
        </w:tc>
      </w:tr>
    </w:tbl>
    <w:p w14:paraId="37BE81B3" w14:textId="77777777" w:rsidR="00053060" w:rsidRPr="00053060" w:rsidRDefault="00053060" w:rsidP="00053060">
      <w:pPr>
        <w:spacing w:before="0" w:after="160" w:line="259" w:lineRule="auto"/>
        <w:jc w:val="left"/>
        <w:rPr>
          <w:rFonts w:eastAsia="Calibri" w:cs="Arial"/>
          <w:lang w:val="sr-Cyrl-RS"/>
        </w:rPr>
      </w:pPr>
    </w:p>
    <w:p w14:paraId="228283F3"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040CC58A"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Униформа је петоделна и састоји се од сакоа, панталона, зимског мантила, кравате и две кошуље са дугим рукавима. </w:t>
      </w:r>
    </w:p>
    <w:p w14:paraId="790304D0"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Модел:</w:t>
      </w:r>
    </w:p>
    <w:p w14:paraId="03DC9CE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Сако је дворедан, са 3 дугмета у функцији, шпиц ревером; На рукавима се постављају ознаке чинова у виду златних трака.</w:t>
      </w:r>
    </w:p>
    <w:p w14:paraId="417CB8D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Панталоне су класичног кроја са једном фалтом и два двопаспулна коса џепа, са једним џепом позади са патном;</w:t>
      </w:r>
    </w:p>
    <w:p w14:paraId="68CCD9CA"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Мантил: са фиксном поставом и улошком на скидање. Уложак се двострано штепана постава, око 100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RS"/>
        </w:rPr>
        <w:t>.</w:t>
      </w:r>
    </w:p>
    <w:p w14:paraId="15CBFC9E"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4DA6F1E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189AB66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униформе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w:t>
      </w:r>
      <w:r w:rsidRPr="00053060">
        <w:rPr>
          <w:rFonts w:cs="Arial"/>
          <w:b/>
          <w:lang w:val="sr-Latn-CS"/>
        </w:rPr>
        <w:t xml:space="preserve">, </w:t>
      </w:r>
      <w:r w:rsidRPr="00053060">
        <w:rPr>
          <w:rFonts w:cs="Arial"/>
          <w:b/>
          <w:lang w:val="sr-Cyrl-CS"/>
        </w:rPr>
        <w:t>обим струка, унутрашњу дужину ноге и висину тела</w:t>
      </w:r>
      <w:r w:rsidRPr="00053060">
        <w:rPr>
          <w:rFonts w:cs="Arial"/>
          <w:lang w:val="sr-Cyrl-CS"/>
        </w:rPr>
        <w:t xml:space="preserve">, </w:t>
      </w:r>
      <w:r w:rsidRPr="00053060">
        <w:rPr>
          <w:rFonts w:cs="Arial"/>
          <w:lang w:val="sr-Latn-CS"/>
        </w:rPr>
        <w:t xml:space="preserve">и кошуљу за: </w:t>
      </w:r>
      <w:r w:rsidRPr="00053060">
        <w:rPr>
          <w:rFonts w:cs="Arial"/>
          <w:b/>
          <w:lang w:val="sr-Latn-CS"/>
        </w:rPr>
        <w:t>обим врата и дужину руке</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02539F6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5D17D98F"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Униформа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77022F4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14:paraId="29DD5A1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2BD6ECC5" w14:textId="77777777" w:rsidR="00053060" w:rsidRPr="00053060" w:rsidRDefault="00053060" w:rsidP="00053060">
      <w:pPr>
        <w:widowControl w:val="0"/>
        <w:autoSpaceDE w:val="0"/>
        <w:autoSpaceDN w:val="0"/>
        <w:adjustRightInd w:val="0"/>
        <w:spacing w:before="0"/>
        <w:rPr>
          <w:rFonts w:cs="Arial"/>
          <w:sz w:val="10"/>
          <w:szCs w:val="10"/>
          <w:lang w:val="sr-Latn-CS"/>
        </w:rPr>
      </w:pPr>
    </w:p>
    <w:p w14:paraId="6F45FA0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Основни материјал: Текстилна тканина тегет боје</w:t>
      </w:r>
    </w:p>
    <w:p w14:paraId="6A97100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Сировински састав: Памук 70 %, Полиест</w:t>
      </w:r>
      <w:r w:rsidRPr="00053060">
        <w:rPr>
          <w:rFonts w:cs="Arial"/>
          <w:lang w:val="sr-Latn-RS"/>
        </w:rPr>
        <w:t>e</w:t>
      </w:r>
      <w:r w:rsidRPr="00053060">
        <w:rPr>
          <w:rFonts w:cs="Arial"/>
          <w:lang w:val="sr-Cyrl-CS"/>
        </w:rPr>
        <w:t>р 30 % (дозвољено одступање ± 5 %)</w:t>
      </w:r>
    </w:p>
    <w:p w14:paraId="404DC84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Површинска маса: 330/335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(за сако и панталоне)</w:t>
      </w:r>
    </w:p>
    <w:p w14:paraId="03087A4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Површинска маса: 500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(за мантил)</w:t>
      </w:r>
    </w:p>
    <w:p w14:paraId="7747914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w:t>
      </w:r>
    </w:p>
    <w:p w14:paraId="0F9DB72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14:paraId="30871F1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округла са четири рупице</w:t>
      </w:r>
      <w:r w:rsidRPr="00053060">
        <w:rPr>
          <w:rFonts w:cs="Arial"/>
          <w:lang w:val="sr-Latn-CS"/>
        </w:rPr>
        <w:t>, у боји и величини, која одговара сваком појединачном комада у комплету</w:t>
      </w:r>
      <w:r w:rsidRPr="00053060">
        <w:rPr>
          <w:rFonts w:cs="Arial"/>
          <w:lang w:val="sr-Cyrl-CS"/>
        </w:rPr>
        <w:t>.</w:t>
      </w:r>
    </w:p>
    <w:p w14:paraId="4AC1893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7DBA734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ком</w:t>
      </w:r>
      <w:r w:rsidRPr="00053060">
        <w:rPr>
          <w:rFonts w:cs="Arial"/>
          <w:lang w:val="sr-Latn-CS"/>
        </w:rPr>
        <w:t>плет</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w:t>
      </w:r>
      <w:r w:rsidRPr="00053060">
        <w:rPr>
          <w:rFonts w:cs="Arial"/>
          <w:lang w:val="sr-Latn-CS"/>
        </w:rPr>
        <w:lastRenderedPageBreak/>
        <w:t xml:space="preserve">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74E53246" w14:textId="77777777" w:rsidR="00053060" w:rsidRPr="00053060" w:rsidRDefault="00053060" w:rsidP="00053060">
      <w:pPr>
        <w:widowControl w:val="0"/>
        <w:autoSpaceDE w:val="0"/>
        <w:autoSpaceDN w:val="0"/>
        <w:adjustRightInd w:val="0"/>
        <w:spacing w:before="0"/>
        <w:rPr>
          <w:rFonts w:cs="Arial"/>
          <w:lang w:val="sr-Cyrl-CS"/>
        </w:rPr>
      </w:pPr>
    </w:p>
    <w:p w14:paraId="17C68C5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370372AC"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w:t>
      </w:r>
      <w:r w:rsidRPr="00053060">
        <w:rPr>
          <w:rFonts w:cs="Arial"/>
          <w:lang w:val="sr-Latn-CS"/>
        </w:rPr>
        <w:t xml:space="preserve">u униформу </w:t>
      </w:r>
      <w:r w:rsidRPr="00053060">
        <w:rPr>
          <w:rFonts w:cs="Arial"/>
          <w:lang w:val="sr-Cyrl-CS"/>
        </w:rPr>
        <w:t>.</w:t>
      </w:r>
    </w:p>
    <w:p w14:paraId="1A5314BE" w14:textId="77777777" w:rsidR="00053060" w:rsidRPr="00053060" w:rsidRDefault="00053060" w:rsidP="00053060">
      <w:pPr>
        <w:spacing w:before="0" w:after="160" w:line="259" w:lineRule="auto"/>
        <w:jc w:val="left"/>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униформе</w:t>
      </w:r>
    </w:p>
    <w:p w14:paraId="004F71DA"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_________________________________________________________________________</w:t>
      </w:r>
    </w:p>
    <w:p w14:paraId="02CF6DD9"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18 – Униформа за руковаоце бродске преводнице – летња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p w14:paraId="6AB5D368"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6C8A49C7" w14:textId="77777777" w:rsidTr="00053060">
        <w:tc>
          <w:tcPr>
            <w:tcW w:w="1255" w:type="dxa"/>
          </w:tcPr>
          <w:p w14:paraId="5C7C201F"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20E93FF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2F48E15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19F9C04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1D52B02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083B7BE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6D0D940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3CF3B59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2B5F852F" w14:textId="77777777" w:rsidTr="00053060">
        <w:tc>
          <w:tcPr>
            <w:tcW w:w="1255" w:type="dxa"/>
          </w:tcPr>
          <w:p w14:paraId="103D550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1BF3993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15</w:t>
            </w:r>
          </w:p>
        </w:tc>
        <w:tc>
          <w:tcPr>
            <w:tcW w:w="1260" w:type="dxa"/>
          </w:tcPr>
          <w:p w14:paraId="6B4A1BF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151EA62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53D9B3A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61CF284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6348EE4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7FE911D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15</w:t>
            </w:r>
          </w:p>
        </w:tc>
      </w:tr>
    </w:tbl>
    <w:p w14:paraId="0A852894" w14:textId="77777777" w:rsidR="00053060" w:rsidRPr="00053060" w:rsidRDefault="00053060" w:rsidP="00053060">
      <w:pPr>
        <w:spacing w:before="0" w:after="160" w:line="259" w:lineRule="auto"/>
        <w:jc w:val="left"/>
        <w:rPr>
          <w:rFonts w:eastAsia="Calibri" w:cs="Arial"/>
          <w:lang w:val="sr-Cyrl-RS"/>
        </w:rPr>
      </w:pPr>
    </w:p>
    <w:p w14:paraId="31727AB3"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0FDA031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Униформа је </w:t>
      </w:r>
      <w:r w:rsidRPr="00053060">
        <w:rPr>
          <w:rFonts w:cs="Arial"/>
          <w:lang w:val="sr-Latn-CS"/>
        </w:rPr>
        <w:t>четворо</w:t>
      </w:r>
      <w:r w:rsidRPr="00053060">
        <w:rPr>
          <w:rFonts w:cs="Arial"/>
          <w:lang w:val="sr-Cyrl-CS"/>
        </w:rPr>
        <w:t xml:space="preserve">делна и састоји се од сакоа, панталона, </w:t>
      </w:r>
      <w:r w:rsidRPr="00053060">
        <w:rPr>
          <w:rFonts w:cs="Arial"/>
          <w:lang w:val="sr-Latn-CS"/>
        </w:rPr>
        <w:t xml:space="preserve"> шапке</w:t>
      </w:r>
      <w:r w:rsidRPr="00053060">
        <w:rPr>
          <w:rFonts w:cs="Arial"/>
          <w:lang w:val="sr-Cyrl-CS"/>
        </w:rPr>
        <w:t xml:space="preserve"> и две кошуље кратак рукав. </w:t>
      </w:r>
    </w:p>
    <w:p w14:paraId="39B45514"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Модел:</w:t>
      </w:r>
    </w:p>
    <w:p w14:paraId="5630B90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Сако је </w:t>
      </w:r>
      <w:r w:rsidRPr="00053060">
        <w:rPr>
          <w:rFonts w:cs="Arial"/>
          <w:lang w:val="sr-Latn-CS"/>
        </w:rPr>
        <w:t>са једноредним копчањем</w:t>
      </w:r>
      <w:r w:rsidRPr="00053060">
        <w:rPr>
          <w:rFonts w:cs="Arial"/>
          <w:lang w:val="sr-Cyrl-CS"/>
        </w:rPr>
        <w:t xml:space="preserve">, са </w:t>
      </w:r>
      <w:r w:rsidRPr="00053060">
        <w:rPr>
          <w:rFonts w:cs="Arial"/>
          <w:lang w:val="sr-Latn-CS"/>
        </w:rPr>
        <w:t>4</w:t>
      </w:r>
      <w:r w:rsidRPr="00053060">
        <w:rPr>
          <w:rFonts w:cs="Arial"/>
          <w:lang w:val="sr-Cyrl-CS"/>
        </w:rPr>
        <w:t xml:space="preserve"> дугмета у функцији, </w:t>
      </w:r>
      <w:r w:rsidRPr="00053060">
        <w:rPr>
          <w:rFonts w:cs="Arial"/>
          <w:lang w:val="sr-Latn-CS"/>
        </w:rPr>
        <w:t>класичан</w:t>
      </w:r>
      <w:r w:rsidRPr="00053060">
        <w:rPr>
          <w:rFonts w:cs="Arial"/>
          <w:lang w:val="sr-Cyrl-CS"/>
        </w:rPr>
        <w:t xml:space="preserve"> ревер</w:t>
      </w:r>
      <w:r w:rsidRPr="00053060">
        <w:rPr>
          <w:rFonts w:cs="Arial"/>
          <w:lang w:val="sr-Latn-CS"/>
        </w:rPr>
        <w:t xml:space="preserve">, </w:t>
      </w:r>
      <w:r w:rsidRPr="00053060">
        <w:rPr>
          <w:rFonts w:cs="Arial"/>
          <w:lang w:val="sr-Cyrl-CS"/>
        </w:rPr>
        <w:t>са 4 наштепана џепа са патном; На рукавима се постављају ознаке чинова у виду златних трака.</w:t>
      </w:r>
    </w:p>
    <w:p w14:paraId="2638314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Панталоне су класичног кроја са једном фалтом и два двопаспулна коса џепа, са једним џепом позади са патном;</w:t>
      </w:r>
    </w:p>
    <w:p w14:paraId="54C7D09A"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109A934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1511549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униформе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w:t>
      </w:r>
      <w:r w:rsidRPr="00053060">
        <w:rPr>
          <w:rFonts w:cs="Arial"/>
          <w:b/>
          <w:lang w:val="sr-Latn-CS"/>
        </w:rPr>
        <w:t xml:space="preserve">, </w:t>
      </w:r>
      <w:r w:rsidRPr="00053060">
        <w:rPr>
          <w:rFonts w:cs="Arial"/>
          <w:b/>
          <w:lang w:val="sr-Cyrl-CS"/>
        </w:rPr>
        <w:t>обим струка, унутрашњу дужину ноге и висину тела</w:t>
      </w:r>
      <w:r w:rsidRPr="00053060">
        <w:rPr>
          <w:rFonts w:cs="Arial"/>
          <w:lang w:val="sr-Cyrl-CS"/>
        </w:rPr>
        <w:t xml:space="preserve">, </w:t>
      </w:r>
      <w:r w:rsidRPr="00053060">
        <w:rPr>
          <w:rFonts w:cs="Arial"/>
          <w:lang w:val="sr-Latn-CS"/>
        </w:rPr>
        <w:t xml:space="preserve"> кошуљу за: </w:t>
      </w:r>
      <w:r w:rsidRPr="00053060">
        <w:rPr>
          <w:rFonts w:cs="Arial"/>
          <w:b/>
          <w:lang w:val="sr-Latn-CS"/>
        </w:rPr>
        <w:t>обим врата и дужину руке</w:t>
      </w:r>
      <w:r w:rsidRPr="00053060">
        <w:rPr>
          <w:rFonts w:cs="Arial"/>
          <w:lang w:val="sr-Latn-CS"/>
        </w:rPr>
        <w:t xml:space="preserve">, </w:t>
      </w:r>
      <w:r w:rsidRPr="00053060">
        <w:rPr>
          <w:rFonts w:cs="Arial"/>
          <w:lang w:val="sr-Cyrl-CS"/>
        </w:rPr>
        <w:t xml:space="preserve">шапку за: </w:t>
      </w:r>
      <w:r w:rsidRPr="00053060">
        <w:rPr>
          <w:rFonts w:cs="Arial"/>
          <w:b/>
          <w:lang w:val="sr-Cyrl-CS"/>
        </w:rPr>
        <w:t>обим главе</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54E66B4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26AFA2B9"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Униформа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3B0251B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на остала дејства мин 4/4. </w:t>
      </w:r>
    </w:p>
    <w:p w14:paraId="6305063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52CD0D34" w14:textId="77777777" w:rsidR="00053060" w:rsidRPr="00053060" w:rsidRDefault="00053060" w:rsidP="00053060">
      <w:pPr>
        <w:widowControl w:val="0"/>
        <w:autoSpaceDE w:val="0"/>
        <w:autoSpaceDN w:val="0"/>
        <w:adjustRightInd w:val="0"/>
        <w:spacing w:before="0"/>
        <w:rPr>
          <w:rFonts w:cs="Arial"/>
          <w:lang w:val="sr-Latn-CS"/>
        </w:rPr>
      </w:pPr>
    </w:p>
    <w:p w14:paraId="1F8062D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Основни материјал: Текстилна тканина светло браон боје</w:t>
      </w:r>
    </w:p>
    <w:p w14:paraId="1B5C17D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8</w:t>
      </w:r>
      <w:r w:rsidRPr="00053060">
        <w:rPr>
          <w:rFonts w:cs="Arial"/>
          <w:lang w:val="sr-Cyrl-CS"/>
        </w:rPr>
        <w:t>0 %, Полиест</w:t>
      </w:r>
      <w:r w:rsidRPr="00053060">
        <w:rPr>
          <w:rFonts w:cs="Arial"/>
          <w:lang w:val="sr-Latn-RS"/>
        </w:rPr>
        <w:t>e</w:t>
      </w:r>
      <w:r w:rsidRPr="00053060">
        <w:rPr>
          <w:rFonts w:cs="Arial"/>
          <w:lang w:val="sr-Cyrl-CS"/>
        </w:rPr>
        <w:t xml:space="preserve">р </w:t>
      </w:r>
      <w:r w:rsidRPr="00053060">
        <w:rPr>
          <w:rFonts w:cs="Arial"/>
          <w:lang w:val="sr-Latn-CS"/>
        </w:rPr>
        <w:t>2</w:t>
      </w:r>
      <w:r w:rsidRPr="00053060">
        <w:rPr>
          <w:rFonts w:cs="Arial"/>
          <w:lang w:val="sr-Cyrl-CS"/>
        </w:rPr>
        <w:t xml:space="preserve">0 % (дозвољено одступање ± </w:t>
      </w:r>
      <w:r w:rsidRPr="00053060">
        <w:rPr>
          <w:rFonts w:cs="Arial"/>
          <w:lang w:val="sr-Latn-CS"/>
        </w:rPr>
        <w:t>3</w:t>
      </w:r>
      <w:r w:rsidRPr="00053060">
        <w:rPr>
          <w:rFonts w:cs="Arial"/>
          <w:lang w:val="sr-Cyrl-CS"/>
        </w:rPr>
        <w:t xml:space="preserve"> %)</w:t>
      </w:r>
    </w:p>
    <w:p w14:paraId="370A544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270-300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(за сако и панталоне)</w:t>
      </w:r>
    </w:p>
    <w:p w14:paraId="224F760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w:t>
      </w:r>
    </w:p>
    <w:p w14:paraId="5D70467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14:paraId="374BD4C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округла са четири рупице</w:t>
      </w:r>
      <w:r w:rsidRPr="00053060">
        <w:rPr>
          <w:rFonts w:cs="Arial"/>
          <w:lang w:val="sr-Latn-CS"/>
        </w:rPr>
        <w:t>, у боји и величини, која одговара сваком појединачном комада у комплету</w:t>
      </w:r>
      <w:r w:rsidRPr="00053060">
        <w:rPr>
          <w:rFonts w:cs="Arial"/>
          <w:lang w:val="sr-Cyrl-CS"/>
        </w:rPr>
        <w:t>.</w:t>
      </w:r>
    </w:p>
    <w:p w14:paraId="732E2A0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4D0E818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ком</w:t>
      </w:r>
      <w:r w:rsidRPr="00053060">
        <w:rPr>
          <w:rFonts w:cs="Arial"/>
          <w:lang w:val="sr-Latn-CS"/>
        </w:rPr>
        <w:t>плет</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408B8948" w14:textId="77777777" w:rsidR="00053060" w:rsidRPr="00053060" w:rsidRDefault="00053060" w:rsidP="00053060">
      <w:pPr>
        <w:widowControl w:val="0"/>
        <w:autoSpaceDE w:val="0"/>
        <w:autoSpaceDN w:val="0"/>
        <w:adjustRightInd w:val="0"/>
        <w:spacing w:before="0"/>
        <w:rPr>
          <w:rFonts w:cs="Arial"/>
          <w:sz w:val="10"/>
          <w:szCs w:val="10"/>
          <w:lang w:val="sr-Cyrl-CS"/>
        </w:rPr>
      </w:pPr>
    </w:p>
    <w:p w14:paraId="441E715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5EEDE1F4"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w:t>
      </w:r>
      <w:r w:rsidRPr="00053060">
        <w:rPr>
          <w:rFonts w:cs="Arial"/>
          <w:lang w:val="sr-Latn-CS"/>
        </w:rPr>
        <w:t xml:space="preserve">u униформу </w:t>
      </w:r>
      <w:r w:rsidRPr="00053060">
        <w:rPr>
          <w:rFonts w:cs="Arial"/>
          <w:lang w:val="sr-Cyrl-CS"/>
        </w:rPr>
        <w:t>.</w:t>
      </w:r>
    </w:p>
    <w:p w14:paraId="670229F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униформе</w:t>
      </w:r>
    </w:p>
    <w:p w14:paraId="59104716"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_________________________________________________________________________</w:t>
      </w:r>
    </w:p>
    <w:p w14:paraId="608401D7"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19 – Униформа за службенике обезбеђења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p w14:paraId="43476FB2"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345B2D98" w14:textId="77777777" w:rsidTr="00053060">
        <w:tc>
          <w:tcPr>
            <w:tcW w:w="1255" w:type="dxa"/>
          </w:tcPr>
          <w:p w14:paraId="2694CA4B"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352175C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5FB0985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14D1A9F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4A72001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127AFF6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13A5B67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5756B49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478485D9" w14:textId="77777777" w:rsidTr="00053060">
        <w:tc>
          <w:tcPr>
            <w:tcW w:w="1255" w:type="dxa"/>
          </w:tcPr>
          <w:p w14:paraId="28F0FC2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40065F8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8</w:t>
            </w:r>
          </w:p>
        </w:tc>
        <w:tc>
          <w:tcPr>
            <w:tcW w:w="1260" w:type="dxa"/>
          </w:tcPr>
          <w:p w14:paraId="4F8A8A9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10F39B9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6CA40C4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6C77CA4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4A97A82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371BFB4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8</w:t>
            </w:r>
          </w:p>
        </w:tc>
      </w:tr>
    </w:tbl>
    <w:p w14:paraId="420FBD9C" w14:textId="77777777" w:rsidR="00053060" w:rsidRPr="00053060" w:rsidRDefault="00053060" w:rsidP="00053060">
      <w:pPr>
        <w:spacing w:before="0" w:after="160" w:line="259" w:lineRule="auto"/>
        <w:jc w:val="left"/>
        <w:rPr>
          <w:rFonts w:eastAsia="Calibri" w:cs="Arial"/>
          <w:lang w:val="sr-Cyrl-RS"/>
        </w:rPr>
      </w:pPr>
    </w:p>
    <w:p w14:paraId="70E9D319"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5554669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Комплет се састоји од:</w:t>
      </w:r>
      <w:r w:rsidRPr="00053060">
        <w:rPr>
          <w:rFonts w:cs="Arial"/>
          <w:lang w:val="sr-Latn-CS"/>
        </w:rPr>
        <w:t xml:space="preserve"> </w:t>
      </w:r>
      <w:r w:rsidRPr="00053060">
        <w:rPr>
          <w:rFonts w:cs="Arial"/>
          <w:lang w:val="sr-Cyrl-CS"/>
        </w:rPr>
        <w:t>одело (сако и двоје панталона), кошуља са кратким рукавима, кошуља са дугим рукавима, кравата</w:t>
      </w:r>
      <w:r w:rsidRPr="00053060">
        <w:rPr>
          <w:rFonts w:cs="Arial"/>
          <w:lang w:val="sr-Latn-CS"/>
        </w:rPr>
        <w:t xml:space="preserve"> и</w:t>
      </w:r>
      <w:r w:rsidRPr="00053060">
        <w:rPr>
          <w:rFonts w:cs="Arial"/>
          <w:lang w:val="sr-Cyrl-CS"/>
        </w:rPr>
        <w:t xml:space="preserve"> плитке ципеле</w:t>
      </w:r>
    </w:p>
    <w:p w14:paraId="21F04FC0"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Модел:</w:t>
      </w:r>
    </w:p>
    <w:p w14:paraId="1B3048A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 xml:space="preserve">Сако </w:t>
      </w:r>
      <w:r w:rsidRPr="00053060">
        <w:rPr>
          <w:rFonts w:cs="Arial"/>
          <w:lang w:val="sr-Cyrl-CS"/>
        </w:rPr>
        <w:t xml:space="preserve">је благо струкиран, дужине до испод кукова, једноредно копчање дугмадима (три ком.), са реверима и крагном у вратни изрез. На предњој страни у висини прса је паспул џеп са благим нагибом према реверу, ојачан лајсном ширине 3 </w:t>
      </w:r>
      <w:r w:rsidRPr="00053060">
        <w:rPr>
          <w:rFonts w:cs="Arial"/>
          <w:lang w:val="sr-Latn-RS"/>
        </w:rPr>
        <w:t>cm</w:t>
      </w:r>
      <w:r w:rsidRPr="00053060">
        <w:rPr>
          <w:rFonts w:cs="Arial"/>
          <w:lang w:val="sr-Cyrl-CS"/>
        </w:rPr>
        <w:t>. Са леве и десне стране у бочне шавове су ушивени паспул џепови, који се затварају равним патнама. Са задње стране сакоа урађен је шлиц.</w:t>
      </w:r>
    </w:p>
    <w:p w14:paraId="265EEDB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Панталоне</w:t>
      </w:r>
      <w:r w:rsidRPr="00053060">
        <w:rPr>
          <w:rFonts w:cs="Arial"/>
          <w:lang w:val="sr-Cyrl-CS"/>
        </w:rPr>
        <w:t xml:space="preserve"> су равног кроја, са ногавицама класичне ширине и без манжетне, са два коса паспул џепа напред и једним паспул џепом позади. Копчају се помоћу рајсфершлуса и на појасу се налази минимум 7 гајки за каиш – 2 (две) на предњој страни и 3 (три) на леђној страни панталона, те по 1 (једна) гајка на бочним странама за опасач, димензија: 65 </w:t>
      </w:r>
      <w:r w:rsidRPr="00053060">
        <w:rPr>
          <w:rFonts w:cs="Arial"/>
          <w:lang w:val="sr-Latn-RS"/>
        </w:rPr>
        <w:t>mm</w:t>
      </w:r>
      <w:r w:rsidRPr="00053060">
        <w:rPr>
          <w:rFonts w:cs="Arial"/>
          <w:lang w:val="sr-Cyrl-CS"/>
        </w:rPr>
        <w:t xml:space="preserve"> висине и 25 </w:t>
      </w:r>
      <w:r w:rsidRPr="00053060">
        <w:rPr>
          <w:rFonts w:cs="Arial"/>
          <w:lang w:val="sr-Latn-RS"/>
        </w:rPr>
        <w:t>mm</w:t>
      </w:r>
      <w:r w:rsidRPr="00053060">
        <w:rPr>
          <w:rFonts w:cs="Arial"/>
          <w:lang w:val="sr-Cyrl-CS"/>
        </w:rPr>
        <w:t xml:space="preserve"> ширине. Гајке су проштепане двоструким шавом, ради ојачања.</w:t>
      </w:r>
    </w:p>
    <w:p w14:paraId="22D2DCFA" w14:textId="77777777" w:rsidR="00053060" w:rsidRPr="00053060" w:rsidRDefault="00053060" w:rsidP="00053060">
      <w:pPr>
        <w:widowControl w:val="0"/>
        <w:autoSpaceDE w:val="0"/>
        <w:autoSpaceDN w:val="0"/>
        <w:adjustRightInd w:val="0"/>
        <w:spacing w:before="0"/>
        <w:rPr>
          <w:rFonts w:cs="Arial"/>
          <w:sz w:val="10"/>
          <w:szCs w:val="10"/>
          <w:u w:val="single"/>
          <w:lang w:val="sr-Latn-CS"/>
        </w:rPr>
      </w:pPr>
    </w:p>
    <w:p w14:paraId="0E74259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Кошуља са кратким рукавима</w:t>
      </w:r>
      <w:r w:rsidRPr="00053060">
        <w:rPr>
          <w:rFonts w:cs="Arial"/>
          <w:lang w:val="sr-Cyrl-CS"/>
        </w:rPr>
        <w:t xml:space="preserve"> равног кроја са копчањем помоћу дугмади дуж предње стране. На предњој страни, у пределу прса, смештена су ојачања од дупле тканине обликована као детаљ</w:t>
      </w:r>
      <w:r w:rsidRPr="00053060">
        <w:rPr>
          <w:rFonts w:cs="Arial"/>
          <w:lang w:val="sr-Latn-CS"/>
        </w:rPr>
        <w:t xml:space="preserve">, </w:t>
      </w:r>
      <w:r w:rsidRPr="00053060">
        <w:rPr>
          <w:rFonts w:cs="Arial"/>
          <w:lang w:val="sr-Cyrl-CS"/>
        </w:rPr>
        <w:t>а смештена су и два универзална џепа.</w:t>
      </w:r>
    </w:p>
    <w:p w14:paraId="18D298E7" w14:textId="77777777" w:rsidR="00053060" w:rsidRPr="00053060" w:rsidRDefault="00053060" w:rsidP="00053060">
      <w:pPr>
        <w:widowControl w:val="0"/>
        <w:autoSpaceDE w:val="0"/>
        <w:autoSpaceDN w:val="0"/>
        <w:adjustRightInd w:val="0"/>
        <w:spacing w:before="0"/>
        <w:rPr>
          <w:rFonts w:cs="Arial"/>
          <w:sz w:val="8"/>
          <w:szCs w:val="8"/>
          <w:lang w:val="sr-Latn-CS"/>
        </w:rPr>
      </w:pPr>
    </w:p>
    <w:p w14:paraId="62408C3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Кошуља са дугим рукавима</w:t>
      </w:r>
      <w:r w:rsidRPr="00053060">
        <w:rPr>
          <w:rFonts w:cs="Arial"/>
          <w:lang w:val="sr-Cyrl-CS"/>
        </w:rPr>
        <w:t xml:space="preserve"> равног кроја са копчањем помоћу дугмади дуж предње </w:t>
      </w:r>
      <w:r w:rsidRPr="00053060">
        <w:rPr>
          <w:rFonts w:cs="Arial"/>
          <w:lang w:val="sr-Cyrl-CS"/>
        </w:rPr>
        <w:lastRenderedPageBreak/>
        <w:t>стране. На предњој страни, у пределу прса, смештена су ојачања од дупле тканине обликована као детаљ</w:t>
      </w:r>
      <w:r w:rsidRPr="00053060">
        <w:rPr>
          <w:rFonts w:cs="Arial"/>
          <w:lang w:val="sr-Latn-CS"/>
        </w:rPr>
        <w:t xml:space="preserve">, </w:t>
      </w:r>
      <w:r w:rsidRPr="00053060">
        <w:rPr>
          <w:rFonts w:cs="Arial"/>
          <w:lang w:val="sr-Cyrl-CS"/>
        </w:rPr>
        <w:t>а смештена су и два универзална џепа</w:t>
      </w:r>
      <w:r w:rsidRPr="00053060">
        <w:rPr>
          <w:rFonts w:cs="Arial"/>
          <w:lang w:val="sr-Latn-CS"/>
        </w:rPr>
        <w:t xml:space="preserve">. </w:t>
      </w:r>
      <w:r w:rsidRPr="00053060">
        <w:rPr>
          <w:rFonts w:cs="Arial"/>
          <w:lang w:val="sr-Cyrl-CS"/>
        </w:rPr>
        <w:t>Рукави се могу подавијати по потреби и као такви фиксирати уз помоћ дугмади и траке, тако да не може доћи до њиховог спадања. Рукави су ојачани у пределу лакта са истим материјалом.</w:t>
      </w:r>
    </w:p>
    <w:p w14:paraId="6150F472" w14:textId="77777777" w:rsidR="00053060" w:rsidRPr="00053060" w:rsidRDefault="00053060" w:rsidP="00053060">
      <w:pPr>
        <w:widowControl w:val="0"/>
        <w:autoSpaceDE w:val="0"/>
        <w:autoSpaceDN w:val="0"/>
        <w:adjustRightInd w:val="0"/>
        <w:spacing w:before="0"/>
        <w:rPr>
          <w:rFonts w:cs="Arial"/>
          <w:sz w:val="10"/>
          <w:szCs w:val="10"/>
          <w:u w:val="single"/>
          <w:lang w:val="sr-Cyrl-CS"/>
        </w:rPr>
      </w:pPr>
    </w:p>
    <w:p w14:paraId="79BEB604"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 xml:space="preserve">Кравата: </w:t>
      </w:r>
      <w:r w:rsidRPr="00053060">
        <w:rPr>
          <w:rFonts w:cs="Arial"/>
          <w:lang w:val="sr-Cyrl-CS"/>
        </w:rPr>
        <w:t xml:space="preserve"> Дужина кравате минимум 130 </w:t>
      </w:r>
      <w:r w:rsidRPr="00053060">
        <w:rPr>
          <w:rFonts w:cs="Arial"/>
          <w:lang w:val="sr-Latn-RS"/>
        </w:rPr>
        <w:t>cm</w:t>
      </w:r>
      <w:r w:rsidRPr="00053060">
        <w:rPr>
          <w:rFonts w:cs="Arial"/>
          <w:lang w:val="sr-Cyrl-CS"/>
        </w:rPr>
        <w:t xml:space="preserve">, ширина на 1/3  8 </w:t>
      </w:r>
      <w:r w:rsidRPr="00053060">
        <w:rPr>
          <w:rFonts w:cs="Arial"/>
          <w:lang w:val="sr-Latn-RS"/>
        </w:rPr>
        <w:t>cm</w:t>
      </w:r>
      <w:r w:rsidRPr="00053060">
        <w:rPr>
          <w:rFonts w:cs="Arial"/>
          <w:lang w:val="sr-Cyrl-CS"/>
        </w:rPr>
        <w:t xml:space="preserve"> ± 1 </w:t>
      </w:r>
      <w:r w:rsidRPr="00053060">
        <w:rPr>
          <w:rFonts w:cs="Arial"/>
          <w:lang w:val="sr-Latn-RS"/>
        </w:rPr>
        <w:t>cm</w:t>
      </w:r>
      <w:r w:rsidRPr="00053060">
        <w:rPr>
          <w:rFonts w:cs="Arial"/>
          <w:lang w:val="sr-Cyrl-CS"/>
        </w:rPr>
        <w:t>, боја црна/тамно сива</w:t>
      </w:r>
      <w:r w:rsidRPr="00053060">
        <w:rPr>
          <w:rFonts w:cs="Arial"/>
          <w:lang w:val="sr-Latn-RS"/>
        </w:rPr>
        <w:t>.</w:t>
      </w:r>
    </w:p>
    <w:p w14:paraId="2459BA48" w14:textId="77777777" w:rsidR="00053060" w:rsidRPr="00053060" w:rsidRDefault="00053060" w:rsidP="00053060">
      <w:pPr>
        <w:widowControl w:val="0"/>
        <w:autoSpaceDE w:val="0"/>
        <w:autoSpaceDN w:val="0"/>
        <w:adjustRightInd w:val="0"/>
        <w:spacing w:before="0"/>
        <w:rPr>
          <w:rFonts w:cs="Arial"/>
          <w:sz w:val="8"/>
          <w:szCs w:val="8"/>
          <w:lang w:val="sr-Latn-CS"/>
        </w:rPr>
      </w:pPr>
    </w:p>
    <w:p w14:paraId="214C155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Величине и ознаке величина</w:t>
      </w:r>
    </w:p>
    <w:p w14:paraId="7EDB01B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32DCDCC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униформе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w:t>
      </w:r>
      <w:r w:rsidRPr="00053060">
        <w:rPr>
          <w:rFonts w:cs="Arial"/>
          <w:b/>
          <w:lang w:val="sr-Latn-CS"/>
        </w:rPr>
        <w:t xml:space="preserve">, </w:t>
      </w:r>
      <w:r w:rsidRPr="00053060">
        <w:rPr>
          <w:rFonts w:cs="Arial"/>
          <w:b/>
          <w:lang w:val="sr-Cyrl-CS"/>
        </w:rPr>
        <w:t>обим струка, унутрашњу дужину ноге и висину тела</w:t>
      </w:r>
      <w:r w:rsidRPr="00053060">
        <w:rPr>
          <w:rFonts w:cs="Arial"/>
          <w:lang w:val="sr-Cyrl-CS"/>
        </w:rPr>
        <w:t xml:space="preserve">, </w:t>
      </w:r>
      <w:r w:rsidRPr="00053060">
        <w:rPr>
          <w:rFonts w:cs="Arial"/>
          <w:lang w:val="sr-Latn-CS"/>
        </w:rPr>
        <w:t xml:space="preserve">и кошуљу за: </w:t>
      </w:r>
      <w:r w:rsidRPr="00053060">
        <w:rPr>
          <w:rFonts w:cs="Arial"/>
          <w:b/>
          <w:lang w:val="sr-Latn-CS"/>
        </w:rPr>
        <w:t>обим врата и дужину руке</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w:t>
      </w:r>
      <w:r w:rsidRPr="00053060">
        <w:rPr>
          <w:rFonts w:cs="Arial"/>
          <w:lang w:val="sr-Latn-RS"/>
        </w:rPr>
        <w:t>cm</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5E0DE93F" w14:textId="77777777" w:rsidR="00053060" w:rsidRPr="00053060" w:rsidRDefault="00053060" w:rsidP="00053060">
      <w:pPr>
        <w:widowControl w:val="0"/>
        <w:autoSpaceDE w:val="0"/>
        <w:autoSpaceDN w:val="0"/>
        <w:adjustRightInd w:val="0"/>
        <w:spacing w:before="0"/>
        <w:rPr>
          <w:rFonts w:cs="Arial"/>
          <w:sz w:val="8"/>
          <w:szCs w:val="8"/>
          <w:lang w:val="sr-Latn-CS"/>
        </w:rPr>
      </w:pPr>
    </w:p>
    <w:p w14:paraId="56BA0FD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3AFFACC3"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Униформа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  )</w:t>
      </w:r>
      <w:r w:rsidRPr="00053060">
        <w:rPr>
          <w:rFonts w:cs="Arial"/>
          <w:lang w:val="sr-Cyrl-CS"/>
        </w:rPr>
        <w:t>,</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7D938B0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14:paraId="2048A13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w:t>
      </w:r>
    </w:p>
    <w:p w14:paraId="1D5DC4ED" w14:textId="77777777" w:rsidR="00053060" w:rsidRPr="00053060" w:rsidRDefault="00053060" w:rsidP="00053060">
      <w:pPr>
        <w:widowControl w:val="0"/>
        <w:autoSpaceDE w:val="0"/>
        <w:autoSpaceDN w:val="0"/>
        <w:adjustRightInd w:val="0"/>
        <w:spacing w:before="0"/>
        <w:rPr>
          <w:rFonts w:cs="Arial"/>
          <w:sz w:val="10"/>
          <w:szCs w:val="10"/>
          <w:lang w:val="sr-Latn-CS"/>
        </w:rPr>
      </w:pPr>
    </w:p>
    <w:p w14:paraId="31587AEF"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Основни материјал</w:t>
      </w:r>
      <w:r w:rsidRPr="00053060">
        <w:rPr>
          <w:rFonts w:cs="Arial"/>
          <w:b/>
          <w:lang w:val="sr-Latn-CS"/>
        </w:rPr>
        <w:t xml:space="preserve"> </w:t>
      </w:r>
    </w:p>
    <w:p w14:paraId="2A70FD9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Oдело</w:t>
      </w:r>
      <w:r w:rsidRPr="00053060">
        <w:rPr>
          <w:rFonts w:cs="Arial"/>
          <w:lang w:val="sr-Cyrl-CS"/>
        </w:rPr>
        <w:t>: Текстилна тканина тамно сиве боје</w:t>
      </w:r>
      <w:r w:rsidRPr="00053060">
        <w:rPr>
          <w:rFonts w:cs="Arial"/>
          <w:lang w:val="sr-Latn-CS"/>
        </w:rPr>
        <w:t xml:space="preserve">, </w:t>
      </w:r>
      <w:r w:rsidRPr="00053060">
        <w:rPr>
          <w:rFonts w:cs="Arial"/>
          <w:lang w:val="sr-Cyrl-CS"/>
        </w:rPr>
        <w:t>сировински састав: П</w:t>
      </w:r>
      <w:r w:rsidRPr="00053060">
        <w:rPr>
          <w:rFonts w:cs="Arial"/>
          <w:lang w:val="sr-Latn-CS"/>
        </w:rPr>
        <w:t>олиестeр</w:t>
      </w:r>
      <w:r w:rsidRPr="00053060">
        <w:rPr>
          <w:rFonts w:cs="Arial"/>
          <w:lang w:val="sr-Cyrl-CS"/>
        </w:rPr>
        <w:t xml:space="preserve"> </w:t>
      </w:r>
      <w:r w:rsidRPr="00053060">
        <w:rPr>
          <w:rFonts w:cs="Arial"/>
          <w:lang w:val="sr-Latn-CS"/>
        </w:rPr>
        <w:t>72,5</w:t>
      </w:r>
      <w:r w:rsidRPr="00053060">
        <w:rPr>
          <w:rFonts w:cs="Arial"/>
          <w:lang w:val="sr-Cyrl-CS"/>
        </w:rPr>
        <w:t xml:space="preserve"> %, </w:t>
      </w:r>
      <w:r w:rsidRPr="00053060">
        <w:rPr>
          <w:rFonts w:cs="Arial"/>
          <w:lang w:val="sr-Latn-CS"/>
        </w:rPr>
        <w:t>Вискоза</w:t>
      </w:r>
      <w:r w:rsidRPr="00053060">
        <w:rPr>
          <w:rFonts w:cs="Arial"/>
          <w:lang w:val="sr-Cyrl-CS"/>
        </w:rPr>
        <w:t xml:space="preserve"> </w:t>
      </w:r>
      <w:r w:rsidRPr="00053060">
        <w:rPr>
          <w:rFonts w:cs="Arial"/>
          <w:lang w:val="sr-Latn-CS"/>
        </w:rPr>
        <w:t>2</w:t>
      </w:r>
      <w:r w:rsidRPr="00053060">
        <w:rPr>
          <w:rFonts w:cs="Arial"/>
          <w:lang w:val="sr-Cyrl-CS"/>
        </w:rPr>
        <w:t>0 %</w:t>
      </w:r>
      <w:r w:rsidRPr="00053060">
        <w:rPr>
          <w:rFonts w:cs="Arial"/>
          <w:lang w:val="sr-Latn-CS"/>
        </w:rPr>
        <w:t>, Еластан 7,5 %</w:t>
      </w:r>
      <w:r w:rsidRPr="00053060">
        <w:rPr>
          <w:rFonts w:cs="Arial"/>
          <w:lang w:val="sr-Cyrl-CS"/>
        </w:rPr>
        <w:t xml:space="preserve"> (дозвољено одступање ± </w:t>
      </w:r>
      <w:r w:rsidRPr="00053060">
        <w:rPr>
          <w:rFonts w:cs="Arial"/>
          <w:lang w:val="sr-Latn-CS"/>
        </w:rPr>
        <w:t>3</w:t>
      </w:r>
      <w:r w:rsidRPr="00053060">
        <w:rPr>
          <w:rFonts w:cs="Arial"/>
          <w:lang w:val="sr-Cyrl-CS"/>
        </w:rPr>
        <w:t xml:space="preserve"> %)</w:t>
      </w:r>
      <w:r w:rsidRPr="00053060">
        <w:rPr>
          <w:rFonts w:cs="Arial"/>
          <w:lang w:val="sr-Latn-CS"/>
        </w:rPr>
        <w:t xml:space="preserve">, </w:t>
      </w:r>
      <w:r w:rsidRPr="00053060">
        <w:rPr>
          <w:rFonts w:cs="Arial"/>
          <w:lang w:val="sr-Cyrl-CS"/>
        </w:rPr>
        <w:t>Површинска маса:</w:t>
      </w:r>
      <w:r w:rsidRPr="00053060">
        <w:rPr>
          <w:rFonts w:cs="Arial"/>
          <w:lang w:val="sr-Latn-RS"/>
        </w:rPr>
        <w:t xml:space="preserve">          </w:t>
      </w:r>
      <w:r w:rsidRPr="00053060">
        <w:rPr>
          <w:rFonts w:cs="Arial"/>
          <w:lang w:val="sr-Latn-CS"/>
        </w:rPr>
        <w:t>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 5 %)</w:t>
      </w:r>
    </w:p>
    <w:p w14:paraId="4BBC55E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Kошуљa</w:t>
      </w:r>
      <w:r w:rsidRPr="00053060">
        <w:rPr>
          <w:rFonts w:cs="Arial"/>
          <w:lang w:val="sr-Cyrl-CS"/>
        </w:rPr>
        <w:t xml:space="preserve">: Текстилна тканина </w:t>
      </w:r>
      <w:r w:rsidRPr="00053060">
        <w:rPr>
          <w:rFonts w:cs="Arial"/>
          <w:lang w:val="sr-Latn-CS"/>
        </w:rPr>
        <w:t xml:space="preserve">у светло сивој боји; ојачања на кошуљи </w:t>
      </w:r>
      <w:r w:rsidRPr="00053060">
        <w:rPr>
          <w:rFonts w:cs="Arial"/>
          <w:lang w:val="sr-Cyrl-CS"/>
        </w:rPr>
        <w:t>тамно сив</w:t>
      </w:r>
      <w:r w:rsidRPr="00053060">
        <w:rPr>
          <w:rFonts w:cs="Arial"/>
          <w:lang w:val="sr-Latn-CS"/>
        </w:rPr>
        <w:t>е боје</w:t>
      </w:r>
    </w:p>
    <w:p w14:paraId="1337670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Сировински састав:</w:t>
      </w:r>
      <w:r w:rsidRPr="00053060">
        <w:rPr>
          <w:rFonts w:cs="Arial"/>
          <w:lang w:val="sr-Latn-RS"/>
        </w:rPr>
        <w:t xml:space="preserve"> </w:t>
      </w:r>
      <w:r w:rsidRPr="00053060">
        <w:rPr>
          <w:rFonts w:cs="Arial"/>
          <w:lang w:val="sr-Latn-CS"/>
        </w:rPr>
        <w:t>Мешавина памук/полиамид (акрил/полиестар или вискоза) у односу 67/33 % или 70/30 %</w:t>
      </w:r>
    </w:p>
    <w:p w14:paraId="4F78BD5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 5 %)</w:t>
      </w:r>
    </w:p>
    <w:p w14:paraId="660513E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Кравата: Текстилна тканина, сировински састав: Полиамид 55 %, Памук 45 %</w:t>
      </w:r>
    </w:p>
    <w:p w14:paraId="6BD9D943"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1F70D6B4" w14:textId="77777777"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14:paraId="46E9788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14:paraId="05C0C0C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округла са четири рупице</w:t>
      </w:r>
      <w:r w:rsidRPr="00053060">
        <w:rPr>
          <w:rFonts w:cs="Arial"/>
          <w:lang w:val="sr-Latn-CS"/>
        </w:rPr>
        <w:t>, у боји и величини, која одговара сваком појединачном комад</w:t>
      </w:r>
      <w:r w:rsidRPr="00053060">
        <w:rPr>
          <w:rFonts w:cs="Arial"/>
          <w:lang w:val="sr-Cyrl-CS"/>
        </w:rPr>
        <w:t xml:space="preserve">у </w:t>
      </w:r>
      <w:r w:rsidRPr="00053060">
        <w:rPr>
          <w:rFonts w:cs="Arial"/>
          <w:lang w:val="sr-Latn-CS"/>
        </w:rPr>
        <w:t>у комплету</w:t>
      </w:r>
      <w:r w:rsidRPr="00053060">
        <w:rPr>
          <w:rFonts w:cs="Arial"/>
          <w:lang w:val="sr-Cyrl-CS"/>
        </w:rPr>
        <w:t>.</w:t>
      </w:r>
    </w:p>
    <w:p w14:paraId="4EB0A34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6974C6D6"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ком</w:t>
      </w:r>
      <w:r w:rsidRPr="00053060">
        <w:rPr>
          <w:rFonts w:cs="Arial"/>
          <w:lang w:val="sr-Latn-CS"/>
        </w:rPr>
        <w:t>плет</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r w:rsidRPr="00053060">
        <w:rPr>
          <w:rFonts w:cs="Arial"/>
          <w:lang w:val="sr-Latn-RS"/>
        </w:rPr>
        <w:t>.</w:t>
      </w:r>
    </w:p>
    <w:p w14:paraId="3FFCFD19" w14:textId="77777777" w:rsidR="00053060" w:rsidRPr="00053060" w:rsidRDefault="00053060" w:rsidP="00053060">
      <w:pPr>
        <w:widowControl w:val="0"/>
        <w:autoSpaceDE w:val="0"/>
        <w:autoSpaceDN w:val="0"/>
        <w:adjustRightInd w:val="0"/>
        <w:spacing w:before="0"/>
        <w:rPr>
          <w:rFonts w:cs="Arial"/>
          <w:sz w:val="10"/>
          <w:szCs w:val="10"/>
          <w:lang w:val="sr-Cyrl-CS"/>
        </w:rPr>
      </w:pPr>
    </w:p>
    <w:p w14:paraId="67867D8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2D89740A"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w:t>
      </w:r>
      <w:r w:rsidRPr="00053060">
        <w:rPr>
          <w:rFonts w:cs="Arial"/>
          <w:lang w:val="sr-Latn-CS"/>
        </w:rPr>
        <w:t xml:space="preserve">u униформу </w:t>
      </w:r>
      <w:r w:rsidRPr="00053060">
        <w:rPr>
          <w:rFonts w:cs="Arial"/>
          <w:lang w:val="sr-Cyrl-CS"/>
        </w:rPr>
        <w:t>.</w:t>
      </w:r>
    </w:p>
    <w:p w14:paraId="0D3563A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Cyrl-CS"/>
        </w:rPr>
        <w:lastRenderedPageBreak/>
        <w:t>униформе</w:t>
      </w:r>
    </w:p>
    <w:p w14:paraId="543BA93F" w14:textId="77777777" w:rsidR="00053060" w:rsidRPr="00053060" w:rsidRDefault="00053060" w:rsidP="00053060">
      <w:pPr>
        <w:widowControl w:val="0"/>
        <w:autoSpaceDE w:val="0"/>
        <w:autoSpaceDN w:val="0"/>
        <w:adjustRightInd w:val="0"/>
        <w:spacing w:before="0"/>
        <w:rPr>
          <w:rFonts w:cs="Arial"/>
          <w:sz w:val="10"/>
          <w:szCs w:val="10"/>
          <w:lang w:val="sr-Latn-CS"/>
        </w:rPr>
      </w:pPr>
    </w:p>
    <w:p w14:paraId="0FD8B19A"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Плитке ципеле:</w:t>
      </w:r>
    </w:p>
    <w:p w14:paraId="07222103"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Лице: Природна кожа, говеђи бокс, боја црна, дебљина 1,3-1,5 </w:t>
      </w:r>
      <w:r w:rsidRPr="00053060">
        <w:rPr>
          <w:rFonts w:cs="Arial"/>
          <w:lang w:val="sr-Latn-RS"/>
        </w:rPr>
        <w:t>mm.</w:t>
      </w:r>
    </w:p>
    <w:p w14:paraId="43592F2E"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Постава оглавка и наглавка: Природна поставна кожа, говеђа, боја беж, дебљине 0,9 ± 0,2 </w:t>
      </w:r>
      <w:r w:rsidRPr="00053060">
        <w:rPr>
          <w:rFonts w:cs="Arial"/>
          <w:lang w:val="sr-Latn-RS"/>
        </w:rPr>
        <w:t>mm.</w:t>
      </w:r>
    </w:p>
    <w:p w14:paraId="4F73CF4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Сарице, језик и петни део: кожа</w:t>
      </w:r>
    </w:p>
    <w:p w14:paraId="28E4A3C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Ђон: ТР-гума, савитљив</w:t>
      </w:r>
    </w:p>
    <w:p w14:paraId="666BC4D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Пертле: Дужине најмање75 </w:t>
      </w:r>
      <w:r w:rsidRPr="00053060">
        <w:rPr>
          <w:rFonts w:cs="Arial"/>
          <w:lang w:val="sr-Latn-RS"/>
        </w:rPr>
        <w:t>cm</w:t>
      </w:r>
      <w:r w:rsidRPr="00053060">
        <w:rPr>
          <w:rFonts w:cs="Arial"/>
          <w:lang w:val="sr-Cyrl-CS"/>
        </w:rPr>
        <w:t xml:space="preserve"> са пластифицираним крајевима, боја црна</w:t>
      </w:r>
    </w:p>
    <w:p w14:paraId="4F6C154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Везивање: Кроз пет пари рупица са ринглицама </w:t>
      </w:r>
    </w:p>
    <w:p w14:paraId="0078E0BF" w14:textId="77777777" w:rsidR="00053060" w:rsidRPr="00053060" w:rsidRDefault="00053060" w:rsidP="00053060">
      <w:pPr>
        <w:widowControl w:val="0"/>
        <w:autoSpaceDE w:val="0"/>
        <w:autoSpaceDN w:val="0"/>
        <w:adjustRightInd w:val="0"/>
        <w:spacing w:before="0"/>
        <w:rPr>
          <w:rFonts w:cs="Arial"/>
          <w:b/>
          <w:sz w:val="20"/>
          <w:szCs w:val="20"/>
          <w:lang w:val="sr-Latn-CS"/>
        </w:rPr>
      </w:pPr>
      <w:r w:rsidRPr="00053060">
        <w:rPr>
          <w:rFonts w:cs="Arial"/>
          <w:sz w:val="20"/>
          <w:szCs w:val="20"/>
          <w:lang w:val="sr-Cyrl-CS"/>
        </w:rPr>
        <w:t>Величине обуће:</w:t>
      </w:r>
      <w:r w:rsidRPr="00053060">
        <w:rPr>
          <w:rFonts w:cs="Arial"/>
          <w:b/>
          <w:sz w:val="20"/>
          <w:szCs w:val="20"/>
          <w:lang w:val="sr-Cyrl-CS"/>
        </w:rPr>
        <w:t xml:space="preserve"> </w:t>
      </w:r>
      <w:r w:rsidRPr="00053060">
        <w:rPr>
          <w:rFonts w:cs="Arial"/>
          <w:sz w:val="20"/>
          <w:szCs w:val="20"/>
          <w:lang w:val="sr-Cyrl-CS"/>
        </w:rPr>
        <w:t>У француском систему (36 и мања до 45 и већа),</w:t>
      </w:r>
      <w:r w:rsidRPr="00053060">
        <w:rPr>
          <w:rFonts w:cs="Arial"/>
          <w:b/>
          <w:sz w:val="20"/>
          <w:szCs w:val="20"/>
          <w:lang w:val="sr-Cyrl-CS"/>
        </w:rPr>
        <w:t xml:space="preserve"> </w:t>
      </w:r>
      <w:r w:rsidRPr="00053060">
        <w:rPr>
          <w:rFonts w:cs="Arial"/>
          <w:sz w:val="20"/>
          <w:szCs w:val="20"/>
          <w:lang w:val="sr-Cyrl-CS"/>
        </w:rPr>
        <w:t xml:space="preserve">према </w:t>
      </w:r>
      <w:r w:rsidRPr="00053060">
        <w:rPr>
          <w:rFonts w:cs="Arial"/>
          <w:sz w:val="20"/>
          <w:szCs w:val="20"/>
          <w:lang w:val="sr-Latn-CS"/>
        </w:rPr>
        <w:t>SRPS ISO</w:t>
      </w:r>
      <w:r w:rsidRPr="00053060">
        <w:rPr>
          <w:rFonts w:cs="Arial"/>
          <w:sz w:val="20"/>
          <w:szCs w:val="20"/>
          <w:lang w:val="sr-Cyrl-CS"/>
        </w:rPr>
        <w:t xml:space="preserve"> 9407:2005, Мондопоинт систем величина и озна</w:t>
      </w:r>
      <w:r w:rsidRPr="00053060">
        <w:rPr>
          <w:rFonts w:cs="Arial"/>
          <w:sz w:val="20"/>
          <w:szCs w:val="20"/>
          <w:lang w:val="sr-Latn-CS"/>
        </w:rPr>
        <w:t>чавање</w:t>
      </w:r>
    </w:p>
    <w:p w14:paraId="3852A959" w14:textId="77777777" w:rsidR="00053060" w:rsidRPr="00053060" w:rsidRDefault="00053060" w:rsidP="00053060">
      <w:pPr>
        <w:widowControl w:val="0"/>
        <w:autoSpaceDE w:val="0"/>
        <w:autoSpaceDN w:val="0"/>
        <w:adjustRightInd w:val="0"/>
        <w:spacing w:before="0"/>
        <w:rPr>
          <w:rFonts w:cs="Arial"/>
          <w:sz w:val="20"/>
          <w:szCs w:val="20"/>
          <w:lang w:val="sr-Cyrl-CS"/>
        </w:rPr>
      </w:pPr>
      <w:r w:rsidRPr="00053060">
        <w:rPr>
          <w:rFonts w:cs="Arial"/>
          <w:sz w:val="20"/>
          <w:szCs w:val="20"/>
          <w:lang w:val="sr-Cyrl-CS"/>
        </w:rPr>
        <w:t>Калуп</w:t>
      </w:r>
      <w:r w:rsidRPr="00053060">
        <w:rPr>
          <w:rFonts w:cs="Arial"/>
          <w:sz w:val="20"/>
          <w:szCs w:val="20"/>
          <w:lang w:val="sr-Latn-CS"/>
        </w:rPr>
        <w:t>:</w:t>
      </w:r>
      <w:r w:rsidRPr="00053060">
        <w:rPr>
          <w:rFonts w:cs="Arial"/>
          <w:sz w:val="20"/>
          <w:szCs w:val="20"/>
          <w:lang w:val="sr-Cyrl-CS"/>
        </w:rPr>
        <w:t xml:space="preserve"> </w:t>
      </w:r>
      <w:r w:rsidRPr="00053060">
        <w:rPr>
          <w:rFonts w:cs="Arial"/>
          <w:sz w:val="20"/>
          <w:szCs w:val="20"/>
          <w:lang w:val="sr-Latn-CS"/>
        </w:rPr>
        <w:t xml:space="preserve"> </w:t>
      </w:r>
      <w:r w:rsidRPr="00053060">
        <w:rPr>
          <w:rFonts w:cs="Arial"/>
          <w:sz w:val="20"/>
          <w:szCs w:val="20"/>
          <w:lang w:val="sr-Cyrl-CS"/>
        </w:rPr>
        <w:t>9-9,5 (мора осигурати максималну удобност при ношењу)</w:t>
      </w:r>
    </w:p>
    <w:p w14:paraId="56378A6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Начин израде: Лепљена обућа</w:t>
      </w:r>
    </w:p>
    <w:p w14:paraId="2BC4A8BF"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Означавање обуће: Према Правилнику о означавању обуће („Службени гласник РС“ 1/2014)</w:t>
      </w:r>
      <w:r w:rsidRPr="00053060">
        <w:rPr>
          <w:rFonts w:cs="Arial"/>
          <w:lang w:val="sr-Latn-RS"/>
        </w:rPr>
        <w:t>.</w:t>
      </w:r>
    </w:p>
    <w:p w14:paraId="328A6461" w14:textId="77777777" w:rsidR="00053060" w:rsidRPr="00053060" w:rsidRDefault="00053060" w:rsidP="00053060">
      <w:pPr>
        <w:widowControl w:val="0"/>
        <w:numPr>
          <w:ilvl w:val="0"/>
          <w:numId w:val="37"/>
        </w:numPr>
        <w:suppressAutoHyphens/>
        <w:autoSpaceDE w:val="0"/>
        <w:autoSpaceDN w:val="0"/>
        <w:adjustRightInd w:val="0"/>
        <w:spacing w:before="0" w:after="160" w:line="259" w:lineRule="auto"/>
        <w:jc w:val="left"/>
        <w:rPr>
          <w:rFonts w:cs="Arial"/>
          <w:lang w:val="sr-Cyrl-CS"/>
        </w:rPr>
      </w:pPr>
      <w:r w:rsidRPr="00053060">
        <w:rPr>
          <w:rFonts w:cs="Arial"/>
          <w:lang w:val="sr-Cyrl-CS"/>
        </w:rPr>
        <w:t>Пиктограм, и</w:t>
      </w:r>
    </w:p>
    <w:p w14:paraId="0239B189" w14:textId="77777777" w:rsidR="00053060" w:rsidRPr="00053060" w:rsidRDefault="00053060" w:rsidP="00053060">
      <w:pPr>
        <w:widowControl w:val="0"/>
        <w:numPr>
          <w:ilvl w:val="0"/>
          <w:numId w:val="37"/>
        </w:numPr>
        <w:suppressAutoHyphens/>
        <w:autoSpaceDE w:val="0"/>
        <w:autoSpaceDN w:val="0"/>
        <w:adjustRightInd w:val="0"/>
        <w:spacing w:before="0" w:after="160" w:line="259" w:lineRule="auto"/>
        <w:jc w:val="left"/>
        <w:rPr>
          <w:rFonts w:cs="Arial"/>
          <w:b/>
          <w:lang w:val="sr-Latn-CS"/>
        </w:rPr>
      </w:pPr>
      <w:r w:rsidRPr="00053060">
        <w:rPr>
          <w:rFonts w:cs="Arial"/>
          <w:lang w:val="sr-Cyrl-CS"/>
        </w:rPr>
        <w:t>Додатне писане информације које прате обућу</w:t>
      </w:r>
    </w:p>
    <w:p w14:paraId="7A5C9581"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_________________________________________________________________________</w:t>
      </w:r>
    </w:p>
    <w:p w14:paraId="4CE073AB"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20 – Јакна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p w14:paraId="59C256FD"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5008F090" w14:textId="77777777" w:rsidTr="00053060">
        <w:tc>
          <w:tcPr>
            <w:tcW w:w="1255" w:type="dxa"/>
          </w:tcPr>
          <w:p w14:paraId="0F900905"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23B6C7E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361ECC0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5685A80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608B973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6635EDA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3DEC02F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223B17B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0CD9D094" w14:textId="77777777" w:rsidTr="00053060">
        <w:tc>
          <w:tcPr>
            <w:tcW w:w="1255" w:type="dxa"/>
          </w:tcPr>
          <w:p w14:paraId="0201A98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14D1FC2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295</w:t>
            </w:r>
          </w:p>
        </w:tc>
        <w:tc>
          <w:tcPr>
            <w:tcW w:w="1260" w:type="dxa"/>
          </w:tcPr>
          <w:p w14:paraId="56C463E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4738802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38</w:t>
            </w:r>
          </w:p>
        </w:tc>
        <w:tc>
          <w:tcPr>
            <w:tcW w:w="1350" w:type="dxa"/>
          </w:tcPr>
          <w:p w14:paraId="5D9A75E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360</w:t>
            </w:r>
          </w:p>
        </w:tc>
        <w:tc>
          <w:tcPr>
            <w:tcW w:w="1440" w:type="dxa"/>
          </w:tcPr>
          <w:p w14:paraId="09AAB95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240</w:t>
            </w:r>
          </w:p>
        </w:tc>
        <w:tc>
          <w:tcPr>
            <w:tcW w:w="1350" w:type="dxa"/>
          </w:tcPr>
          <w:p w14:paraId="75946FC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7</w:t>
            </w:r>
          </w:p>
        </w:tc>
        <w:tc>
          <w:tcPr>
            <w:tcW w:w="1170" w:type="dxa"/>
          </w:tcPr>
          <w:p w14:paraId="5A91223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940</w:t>
            </w:r>
          </w:p>
        </w:tc>
      </w:tr>
    </w:tbl>
    <w:p w14:paraId="1B236D46" w14:textId="77777777" w:rsidR="00053060" w:rsidRPr="00053060" w:rsidRDefault="00053060" w:rsidP="00053060">
      <w:pPr>
        <w:spacing w:before="0" w:after="160" w:line="259" w:lineRule="auto"/>
        <w:jc w:val="left"/>
        <w:rPr>
          <w:rFonts w:eastAsia="Calibri" w:cs="Arial"/>
          <w:lang w:val="sr-Cyrl-RS"/>
        </w:rPr>
      </w:pPr>
    </w:p>
    <w:p w14:paraId="3923D00D"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2DF1505A"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Модел:</w:t>
      </w:r>
    </w:p>
    <w:p w14:paraId="1DA4471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Јакна је равног кроја дужине до испод бокова и има подигнуту крагну у коју је убачена капуљача. Капуљача је у предњем делу продужена, а продужеци формирају преклоп који се затвара чичак траком. У поруб капуљаче је убачен еластични гајтан на чијим крајевима се налазе пластични стопери.</w:t>
      </w:r>
      <w:r w:rsidRPr="00053060">
        <w:rPr>
          <w:rFonts w:cs="Arial"/>
          <w:lang w:val="sr-Latn-CS"/>
        </w:rPr>
        <w:t xml:space="preserve"> </w:t>
      </w:r>
      <w:r w:rsidRPr="00053060">
        <w:rPr>
          <w:rFonts w:cs="Arial"/>
          <w:lang w:val="sr-Cyrl-CS"/>
        </w:rPr>
        <w:t xml:space="preserve">Задњи део крагне, у који је уметнута капуљача, се затвара са три равномерно распоређене чичак траке. Јакна се затвара са пластичним ливеним рајсфершлусом до врха крагне и преклопне лајсне са пет равномерно распоређених чичак трака, од којих је једна на крагни. </w:t>
      </w:r>
    </w:p>
    <w:p w14:paraId="42471DC2"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Горњи прсни и леђни део јакне са рукавима до лактова су израђени из једног комада тканине, који је у црној боји. Остали делови јакне су израђени од тканине у ројал плавој боји. Испод линије сечења, на прсном делу јакне, налазе се косо усечени џепови који се затварају пластичним спиралним рајсфершлусима, преко којих се налазе веће нашивене преклопне лајсне. Преклопне лајсне се простиру од линије сечења прсног дела до бочног шава јакне. У доњем делу јакне се налазе косо усечени џепови који се затварају пластичним спиралним рајсфершлусима преко којих су нашивене преклопне лајсне. На рукавима јакне су нашивене манжетне, које у зањем делу имају убачену еластичну траку, а у предњем делу преклоп са нашивеном чичак траком. Испод пазуха су остављени прорези који се затварају пластичним спиралним рајсфершлусима.</w:t>
      </w:r>
    </w:p>
    <w:p w14:paraId="3D4D795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Јакна је у горњем делу постављена мрежицом, а у доњем делу поставом. Рукави јакне су такође постављени поставом. У поруб јакне је убачен еластични гајтан који бочно, </w:t>
      </w:r>
      <w:r w:rsidRPr="00053060">
        <w:rPr>
          <w:rFonts w:cs="Arial"/>
          <w:lang w:val="sr-Cyrl-CS"/>
        </w:rPr>
        <w:lastRenderedPageBreak/>
        <w:t>кроз ринглице излази из поруба и фиксира се стоперима.</w:t>
      </w:r>
    </w:p>
    <w:p w14:paraId="6035AF1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Јакна има подјакну, која се може носити као одвојен одевни предмет. Подјакна има подигнуту крагну. Рукави подјакне имају нашивену манжетну. Подјакна је у предњем делу фиксирана за јакну са пластичним ливеним рајсфершлусом. У пределу манжетне рукава и у вратном изрезу подјакна је за јакну фиксирана помоћу еластичних трака, кроз које пролази трака од тканине и затвара се дрикером. У доњем делу, подјакна има два косо усечена џепа, који се затварају пластичним ливеним рајсфершлусима.</w:t>
      </w:r>
    </w:p>
    <w:p w14:paraId="068BCC92"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леђима и рукавима јакне нашивена је рефлектујућа трака.</w:t>
      </w:r>
    </w:p>
    <w:p w14:paraId="3C33B922"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27521AC1"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13D929F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0D2AD58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јакне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3F4D45E6"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127F5D7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3B30D6E6"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Јакна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5BB1126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на остала дејства мин 4/4. </w:t>
      </w:r>
    </w:p>
    <w:p w14:paraId="331B623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 xml:space="preserve"> </w:t>
      </w:r>
    </w:p>
    <w:p w14:paraId="3C92BFCD"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64D4F8A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w:t>
      </w:r>
      <w:r w:rsidRPr="00053060">
        <w:rPr>
          <w:rFonts w:cs="Arial"/>
          <w:lang w:val="sr-Latn-CS"/>
        </w:rPr>
        <w:t xml:space="preserve">- </w:t>
      </w:r>
      <w:r w:rsidRPr="00053060">
        <w:rPr>
          <w:rFonts w:cs="Arial"/>
          <w:lang w:val="sr-Cyrl-CS"/>
        </w:rPr>
        <w:t>лице</w:t>
      </w:r>
    </w:p>
    <w:p w14:paraId="595529E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Водонепропусна-парапропусна текстилна тканина, сировински састав: полиестар 100% са клима мембраном, </w:t>
      </w:r>
      <w:r w:rsidRPr="00053060">
        <w:rPr>
          <w:rFonts w:cs="Arial"/>
          <w:lang w:val="sr-Cyrl-CS"/>
        </w:rPr>
        <w:t xml:space="preserve">површинска маса: </w:t>
      </w:r>
      <w:r w:rsidRPr="00053060">
        <w:rPr>
          <w:rFonts w:cs="Arial"/>
          <w:lang w:val="sr-Latn-CS"/>
        </w:rPr>
        <w:t>190-210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,Боја црна и ројал плава</w:t>
      </w:r>
    </w:p>
    <w:p w14:paraId="3335D5C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Прекидна сила: основа минимум 90 daN, потка минимум 90 daN. </w:t>
      </w:r>
    </w:p>
    <w:p w14:paraId="33569F4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на дејство воде: „Водоодбојност 90“, Ocena min 4 – Окишњавана горња површина врло слабо поквашена </w:t>
      </w:r>
      <w:r w:rsidRPr="00053060">
        <w:rPr>
          <w:rFonts w:cs="Arial"/>
          <w:lang w:val="sr-Cyrl-CS"/>
        </w:rPr>
        <w:t xml:space="preserve">према </w:t>
      </w:r>
      <w:r w:rsidRPr="00053060">
        <w:rPr>
          <w:rFonts w:cs="Arial"/>
          <w:lang w:val="sr-Latn-CS"/>
        </w:rPr>
        <w:t>SRPS F.A1.012:1981/ SRPS EN ISO 4920:2012.</w:t>
      </w:r>
    </w:p>
    <w:p w14:paraId="1D29A09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 xml:space="preserve">према продору воде: Водонепропустљива, према хидростатичком притиску од 10.000 mm воде, </w:t>
      </w:r>
      <w:r w:rsidRPr="00053060">
        <w:rPr>
          <w:rFonts w:cs="Arial"/>
          <w:lang w:val="sr-Cyrl-CS"/>
        </w:rPr>
        <w:t xml:space="preserve">према </w:t>
      </w:r>
      <w:r w:rsidRPr="00053060">
        <w:rPr>
          <w:rFonts w:cs="Arial"/>
          <w:lang w:val="sr-Latn-CS"/>
        </w:rPr>
        <w:t>SRPS EN 20811:2010.</w:t>
      </w:r>
    </w:p>
    <w:p w14:paraId="610392DB" w14:textId="77777777"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Latn-RS"/>
        </w:rPr>
        <w:t>PET</w:t>
      </w:r>
      <w:r w:rsidRPr="00053060">
        <w:rPr>
          <w:rFonts w:cs="Arial"/>
          <w:sz w:val="20"/>
          <w:szCs w:val="20"/>
          <w:lang w:val="sr-Cyrl-CS"/>
        </w:rPr>
        <w:t xml:space="preserve">-Пропустљивост водене паре при устаљеним условима према </w:t>
      </w:r>
      <w:r w:rsidRPr="00053060">
        <w:rPr>
          <w:rFonts w:cs="Arial"/>
          <w:sz w:val="20"/>
          <w:szCs w:val="20"/>
          <w:lang w:val="sr-Latn-CS"/>
        </w:rPr>
        <w:t>SRPS EN ISO 11092:2015  10 m</w:t>
      </w:r>
      <w:r w:rsidRPr="00053060">
        <w:rPr>
          <w:rFonts w:cs="Arial"/>
          <w:sz w:val="20"/>
          <w:szCs w:val="20"/>
          <w:vertAlign w:val="superscript"/>
          <w:lang w:val="sr-Latn-CS"/>
        </w:rPr>
        <w:t xml:space="preserve">2 </w:t>
      </w:r>
      <w:r w:rsidRPr="00053060">
        <w:rPr>
          <w:rFonts w:cs="Arial"/>
          <w:sz w:val="20"/>
          <w:szCs w:val="20"/>
          <w:lang w:val="sr-Latn-CS"/>
        </w:rPr>
        <w:t>x Pa/W;</w:t>
      </w:r>
    </w:p>
    <w:p w14:paraId="6125C402"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 </w:t>
      </w:r>
      <w:r w:rsidRPr="00053060">
        <w:rPr>
          <w:rFonts w:cs="Arial"/>
          <w:lang w:val="sr-Cyrl-CS"/>
        </w:rPr>
        <w:t>подјакна</w:t>
      </w:r>
    </w:p>
    <w:p w14:paraId="00DD6283" w14:textId="77777777"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Cyrl-CS"/>
        </w:rPr>
        <w:t>Полар плетенина, сировински састав: Полиест</w:t>
      </w:r>
      <w:r w:rsidRPr="00053060">
        <w:rPr>
          <w:rFonts w:cs="Arial"/>
          <w:sz w:val="20"/>
          <w:szCs w:val="20"/>
          <w:lang w:val="sr-Latn-RS"/>
        </w:rPr>
        <w:t>e</w:t>
      </w:r>
      <w:r w:rsidRPr="00053060">
        <w:rPr>
          <w:rFonts w:cs="Arial"/>
          <w:sz w:val="20"/>
          <w:szCs w:val="20"/>
          <w:lang w:val="sr-Cyrl-CS"/>
        </w:rPr>
        <w:t xml:space="preserve">р 100 %, површинска маса 260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sz w:val="20"/>
          <w:szCs w:val="20"/>
          <w:lang w:val="sr-Cyrl-CS"/>
        </w:rPr>
        <w:t xml:space="preserve"> (± 5 %)</w:t>
      </w:r>
    </w:p>
    <w:p w14:paraId="4818F0A4" w14:textId="77777777" w:rsidR="00053060" w:rsidRPr="00053060" w:rsidRDefault="00053060" w:rsidP="00053060">
      <w:pPr>
        <w:widowControl w:val="0"/>
        <w:autoSpaceDE w:val="0"/>
        <w:autoSpaceDN w:val="0"/>
        <w:adjustRightInd w:val="0"/>
        <w:spacing w:before="0"/>
        <w:rPr>
          <w:rFonts w:cs="Arial"/>
          <w:sz w:val="10"/>
          <w:szCs w:val="10"/>
          <w:lang w:val="sr-Latn-CS"/>
        </w:rPr>
      </w:pPr>
    </w:p>
    <w:p w14:paraId="7FD48E21" w14:textId="77777777"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14:paraId="185D896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14:paraId="576C8F7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14:paraId="7AC92677"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14:paraId="11D599B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Учкур, стопери</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 xml:space="preserve">и осталог помоћног материјала, </w:t>
      </w:r>
    </w:p>
    <w:p w14:paraId="4A75FBE2"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Светло сиве боје,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2B4CEC1D" w14:textId="77777777" w:rsidR="00053060" w:rsidRPr="00053060" w:rsidRDefault="00053060" w:rsidP="00053060">
      <w:pPr>
        <w:widowControl w:val="0"/>
        <w:autoSpaceDE w:val="0"/>
        <w:autoSpaceDN w:val="0"/>
        <w:adjustRightInd w:val="0"/>
        <w:spacing w:before="0"/>
        <w:rPr>
          <w:rFonts w:cs="Arial"/>
          <w:sz w:val="10"/>
          <w:szCs w:val="10"/>
          <w:u w:val="single"/>
          <w:lang w:val="sr-Latn-CS"/>
        </w:rPr>
      </w:pPr>
    </w:p>
    <w:p w14:paraId="410AD44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577F578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вак</w:t>
      </w:r>
      <w:r w:rsidRPr="00053060">
        <w:rPr>
          <w:rFonts w:cs="Arial"/>
          <w:lang w:val="sr-Latn-CS"/>
        </w:rPr>
        <w:t>и комад јакне</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w:t>
      </w:r>
      <w:r w:rsidRPr="00053060">
        <w:rPr>
          <w:rFonts w:cs="Arial"/>
          <w:lang w:val="sr-Latn-CS"/>
        </w:rPr>
        <w:lastRenderedPageBreak/>
        <w:t xml:space="preserve">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4B4EA44C" w14:textId="77777777" w:rsidR="00053060" w:rsidRPr="00053060" w:rsidRDefault="00053060" w:rsidP="00053060">
      <w:pPr>
        <w:widowControl w:val="0"/>
        <w:autoSpaceDE w:val="0"/>
        <w:autoSpaceDN w:val="0"/>
        <w:adjustRightInd w:val="0"/>
        <w:spacing w:before="0"/>
        <w:rPr>
          <w:rFonts w:cs="Arial"/>
          <w:sz w:val="10"/>
          <w:szCs w:val="10"/>
          <w:lang w:val="sr-Cyrl-CS"/>
        </w:rPr>
      </w:pPr>
    </w:p>
    <w:p w14:paraId="2301DCE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1984C6AA"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 xml:space="preserve">уз </w:t>
      </w:r>
      <w:r w:rsidRPr="00053060">
        <w:rPr>
          <w:rFonts w:cs="Arial"/>
          <w:lang w:val="sr-Latn-CS"/>
        </w:rPr>
        <w:t>с</w:t>
      </w:r>
      <w:r w:rsidRPr="00053060">
        <w:rPr>
          <w:rFonts w:cs="Arial"/>
          <w:lang w:val="sr-Cyrl-CS"/>
        </w:rPr>
        <w:t>вак</w:t>
      </w:r>
      <w:r w:rsidRPr="00053060">
        <w:rPr>
          <w:rFonts w:cs="Arial"/>
          <w:lang w:val="sr-Latn-CS"/>
        </w:rPr>
        <w:t>и комад јакне</w:t>
      </w:r>
      <w:r w:rsidRPr="00053060">
        <w:rPr>
          <w:rFonts w:cs="Arial"/>
          <w:lang w:val="sr-Cyrl-CS"/>
        </w:rPr>
        <w:t xml:space="preserve"> .</w:t>
      </w:r>
    </w:p>
    <w:p w14:paraId="15C6307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јакне</w:t>
      </w:r>
    </w:p>
    <w:p w14:paraId="6F3D19DE"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_________________________________________________________________________</w:t>
      </w:r>
    </w:p>
    <w:p w14:paraId="16164A0B"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21 – Ветровка за службеника обезбеђења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p w14:paraId="70234D27"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079B7AB2" w14:textId="77777777" w:rsidTr="00053060">
        <w:tc>
          <w:tcPr>
            <w:tcW w:w="1255" w:type="dxa"/>
          </w:tcPr>
          <w:p w14:paraId="1553C41C"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4997323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486E9C8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5678EA5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77C32E5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15D5FA4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4CEE551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6E427BF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60C6EC9E" w14:textId="77777777" w:rsidTr="00053060">
        <w:tc>
          <w:tcPr>
            <w:tcW w:w="1255" w:type="dxa"/>
          </w:tcPr>
          <w:p w14:paraId="72BEB3C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19041DE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4DFC18B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5B4DBAC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149</w:t>
            </w:r>
          </w:p>
        </w:tc>
        <w:tc>
          <w:tcPr>
            <w:tcW w:w="1350" w:type="dxa"/>
          </w:tcPr>
          <w:p w14:paraId="5002BC3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13FB104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21AC312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4</w:t>
            </w:r>
          </w:p>
        </w:tc>
        <w:tc>
          <w:tcPr>
            <w:tcW w:w="1170" w:type="dxa"/>
          </w:tcPr>
          <w:p w14:paraId="65E6C2A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153</w:t>
            </w:r>
          </w:p>
        </w:tc>
      </w:tr>
    </w:tbl>
    <w:p w14:paraId="4A7042B6" w14:textId="77777777" w:rsidR="00053060" w:rsidRPr="00053060" w:rsidRDefault="00053060" w:rsidP="00053060">
      <w:pPr>
        <w:spacing w:before="0" w:after="160" w:line="259" w:lineRule="auto"/>
        <w:jc w:val="left"/>
        <w:rPr>
          <w:rFonts w:eastAsia="Calibri" w:cs="Arial"/>
          <w:lang w:val="sr-Cyrl-RS"/>
        </w:rPr>
      </w:pPr>
    </w:p>
    <w:p w14:paraId="4FBC2DBD"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01337B8A"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Модел:</w:t>
      </w:r>
    </w:p>
    <w:p w14:paraId="2F17026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Класичан модел, раван крој, укупне дужине минимум 90 цм, са високом крагном (минимум 10 cm) и капуљачом у крагни. Ветровка се затвара рајсфершлусом и преклопном лајсном која се фиксира дрикерима. </w:t>
      </w:r>
      <w:r w:rsidRPr="00053060">
        <w:rPr>
          <w:rFonts w:cs="Arial"/>
          <w:lang w:val="sr-Cyrl-CS"/>
        </w:rPr>
        <w:t xml:space="preserve">Лајсна је пуњена ради задржавања форме. </w:t>
      </w:r>
      <w:r w:rsidRPr="00053060">
        <w:rPr>
          <w:rFonts w:cs="Arial"/>
          <w:lang w:val="sr-Latn-CS"/>
        </w:rPr>
        <w:t xml:space="preserve">У нивоу прса се налазе два џепа и испод линије струка два нашивена џепа. Ветровка је струкирана са учкуром на струку.  </w:t>
      </w:r>
    </w:p>
    <w:p w14:paraId="20C2DAE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Саставни део ветровке је термоуложак, који је трајно фиксиран за лице ветровке.</w:t>
      </w:r>
    </w:p>
    <w:p w14:paraId="6E5537A2"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56442445"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0F30483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4A4EC44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јакне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4ACC2238"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14499D0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671AEC56"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Ветровка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( 40°C)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0EE99FA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14:paraId="339F49B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 xml:space="preserve"> </w:t>
      </w:r>
    </w:p>
    <w:p w14:paraId="00DB250F"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7229596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w:t>
      </w:r>
      <w:r w:rsidRPr="00053060">
        <w:rPr>
          <w:rFonts w:cs="Arial"/>
          <w:lang w:val="sr-Latn-CS"/>
        </w:rPr>
        <w:t xml:space="preserve">- </w:t>
      </w:r>
      <w:r w:rsidRPr="00053060">
        <w:rPr>
          <w:rFonts w:cs="Arial"/>
          <w:lang w:val="sr-Cyrl-CS"/>
        </w:rPr>
        <w:t>лице</w:t>
      </w:r>
    </w:p>
    <w:p w14:paraId="3758DEE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Водонепропусна-парапропусна текстилна тканина, сировински састав: полиестар 100 % са клима мембраном, </w:t>
      </w:r>
      <w:r w:rsidRPr="00053060">
        <w:rPr>
          <w:rFonts w:cs="Arial"/>
          <w:lang w:val="sr-Cyrl-CS"/>
        </w:rPr>
        <w:t xml:space="preserve">површинска маса: </w:t>
      </w:r>
      <w:r w:rsidRPr="00053060">
        <w:rPr>
          <w:rFonts w:cs="Arial"/>
          <w:lang w:val="sr-Latn-CS"/>
        </w:rPr>
        <w:t>190-210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Боја тамно сива</w:t>
      </w:r>
    </w:p>
    <w:p w14:paraId="676B1DC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lastRenderedPageBreak/>
        <w:t xml:space="preserve">Прекидна сила: основа минимум 90 daN, потка минимум 90 daN. </w:t>
      </w:r>
    </w:p>
    <w:p w14:paraId="136326E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на дејство воде: „Водоодбојност 90“, Ocena min 4 – Окишњавана горња површина врло слабо поквашена </w:t>
      </w:r>
      <w:r w:rsidRPr="00053060">
        <w:rPr>
          <w:rFonts w:cs="Arial"/>
          <w:lang w:val="sr-Cyrl-CS"/>
        </w:rPr>
        <w:t xml:space="preserve">према </w:t>
      </w:r>
      <w:r w:rsidRPr="00053060">
        <w:rPr>
          <w:rFonts w:cs="Arial"/>
          <w:lang w:val="sr-Latn-CS"/>
        </w:rPr>
        <w:t>SRPS F.A1.012:1981/ SRPS EN ISO 4920:2012</w:t>
      </w:r>
    </w:p>
    <w:p w14:paraId="5DD929B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 xml:space="preserve">према продору воде: Водонепропустљива, према хидростатичком притиску од 10.000 mm воде, </w:t>
      </w:r>
      <w:r w:rsidRPr="00053060">
        <w:rPr>
          <w:rFonts w:cs="Arial"/>
          <w:lang w:val="sr-Cyrl-CS"/>
        </w:rPr>
        <w:t xml:space="preserve">према </w:t>
      </w:r>
      <w:r w:rsidRPr="00053060">
        <w:rPr>
          <w:rFonts w:cs="Arial"/>
          <w:lang w:val="sr-Latn-CS"/>
        </w:rPr>
        <w:t>SRPS EN 20811:2010.</w:t>
      </w:r>
    </w:p>
    <w:p w14:paraId="6F212BBD" w14:textId="77777777"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Latn-RS"/>
        </w:rPr>
        <w:t>P</w:t>
      </w:r>
      <w:r w:rsidRPr="00053060">
        <w:rPr>
          <w:rFonts w:cs="Arial"/>
          <w:sz w:val="20"/>
          <w:szCs w:val="20"/>
          <w:lang w:val="sr-Cyrl-CS"/>
        </w:rPr>
        <w:t xml:space="preserve">ЕТ-Пропустљивост водене паре при устаљеним условима према </w:t>
      </w:r>
      <w:r w:rsidRPr="00053060">
        <w:rPr>
          <w:rFonts w:cs="Arial"/>
          <w:sz w:val="20"/>
          <w:szCs w:val="20"/>
          <w:lang w:val="sr-Latn-CS"/>
        </w:rPr>
        <w:t>SRPS EN ISO 11092:2015  10 m</w:t>
      </w:r>
      <w:r w:rsidRPr="00053060">
        <w:rPr>
          <w:rFonts w:cs="Arial"/>
          <w:sz w:val="20"/>
          <w:szCs w:val="20"/>
          <w:vertAlign w:val="superscript"/>
          <w:lang w:val="sr-Latn-CS"/>
        </w:rPr>
        <w:t xml:space="preserve">2 </w:t>
      </w:r>
      <w:r w:rsidRPr="00053060">
        <w:rPr>
          <w:rFonts w:cs="Arial"/>
          <w:sz w:val="20"/>
          <w:szCs w:val="20"/>
          <w:lang w:val="sr-Latn-CS"/>
        </w:rPr>
        <w:t>x Pa/W;</w:t>
      </w:r>
    </w:p>
    <w:p w14:paraId="6697D397" w14:textId="77777777" w:rsidR="00053060" w:rsidRPr="00053060" w:rsidRDefault="00053060" w:rsidP="00053060">
      <w:pPr>
        <w:widowControl w:val="0"/>
        <w:autoSpaceDE w:val="0"/>
        <w:autoSpaceDN w:val="0"/>
        <w:adjustRightInd w:val="0"/>
        <w:spacing w:before="0"/>
        <w:jc w:val="left"/>
        <w:rPr>
          <w:rFonts w:cs="Arial"/>
          <w:sz w:val="20"/>
          <w:szCs w:val="20"/>
          <w:lang w:val="sr-Cyrl-CS"/>
        </w:rPr>
      </w:pPr>
      <w:r w:rsidRPr="00053060">
        <w:rPr>
          <w:rFonts w:cs="Arial"/>
          <w:u w:val="single"/>
          <w:lang w:val="sr-Cyrl-CS"/>
        </w:rPr>
        <w:t>Отпорност на дејство уља</w:t>
      </w:r>
      <w:r w:rsidRPr="00053060">
        <w:rPr>
          <w:rFonts w:cs="Arial"/>
          <w:lang w:val="sr-Cyrl-CS"/>
        </w:rPr>
        <w:t xml:space="preserve">     „Уљоотпоран“,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задовољавајући</w:t>
      </w:r>
      <w:r w:rsidRPr="00053060">
        <w:rPr>
          <w:rFonts w:cs="Arial"/>
          <w:sz w:val="20"/>
          <w:szCs w:val="20"/>
          <w:lang w:val="sr-Latn-CS"/>
        </w:rPr>
        <w:t xml:space="preserve">, </w:t>
      </w:r>
      <w:r w:rsidRPr="00053060">
        <w:rPr>
          <w:rFonts w:cs="Arial"/>
          <w:sz w:val="20"/>
          <w:szCs w:val="20"/>
          <w:lang w:val="sr-Cyrl-CS"/>
        </w:rPr>
        <w:t>оцена квалитета мин 90</w:t>
      </w:r>
      <w:r w:rsidRPr="00053060">
        <w:rPr>
          <w:rFonts w:cs="Arial"/>
          <w:sz w:val="20"/>
          <w:szCs w:val="20"/>
          <w:lang w:val="sr-Latn-RS"/>
        </w:rPr>
        <w:t xml:space="preserve"> </w:t>
      </w:r>
      <w:r w:rsidRPr="00053060">
        <w:rPr>
          <w:rFonts w:cs="Arial"/>
          <w:sz w:val="20"/>
          <w:szCs w:val="20"/>
          <w:lang w:val="sr-Latn-CS"/>
        </w:rPr>
        <w:t>(</w:t>
      </w:r>
      <w:r w:rsidRPr="00053060">
        <w:rPr>
          <w:rFonts w:cs="Arial"/>
          <w:lang w:val="sr-Cyrl-CS"/>
        </w:rPr>
        <w:t xml:space="preserve"> </w:t>
      </w:r>
      <w:r w:rsidRPr="00053060">
        <w:rPr>
          <w:rFonts w:cs="Arial"/>
          <w:lang w:val="sr-Latn-CS"/>
        </w:rPr>
        <w:t>SRPS F</w:t>
      </w:r>
      <w:r w:rsidRPr="00053060">
        <w:rPr>
          <w:rFonts w:cs="Arial"/>
          <w:lang w:val="sr-Cyrl-CS"/>
        </w:rPr>
        <w:t>.А1.019:1981</w:t>
      </w:r>
      <w:r w:rsidRPr="00053060">
        <w:rPr>
          <w:rFonts w:cs="Arial"/>
          <w:lang w:val="sr-Latn-CS"/>
        </w:rPr>
        <w:t>)</w:t>
      </w:r>
    </w:p>
    <w:p w14:paraId="699D3147"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b/>
          <w:lang w:val="sr-Latn-CS"/>
        </w:rPr>
        <w:t xml:space="preserve">Постава: </w:t>
      </w:r>
      <w:r w:rsidRPr="00053060">
        <w:rPr>
          <w:rFonts w:cs="Arial"/>
          <w:lang w:val="sr-Latn-CS"/>
        </w:rPr>
        <w:t xml:space="preserve">Сировински састав: Полиестeр 100 %, површинска маса 80-90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p>
    <w:p w14:paraId="4E786070"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b/>
          <w:lang w:val="sr-Latn-CS"/>
        </w:rPr>
        <w:t xml:space="preserve">Термоуложак - </w:t>
      </w:r>
      <w:r w:rsidRPr="00053060">
        <w:rPr>
          <w:rFonts w:cs="Arial"/>
          <w:sz w:val="20"/>
          <w:szCs w:val="20"/>
          <w:lang w:val="sr-Latn-CS"/>
        </w:rPr>
        <w:t>С</w:t>
      </w:r>
      <w:r w:rsidRPr="00053060">
        <w:rPr>
          <w:rFonts w:cs="Arial"/>
          <w:sz w:val="20"/>
          <w:szCs w:val="20"/>
          <w:lang w:val="sr-Cyrl-CS"/>
        </w:rPr>
        <w:t>ировински састав: Полиест</w:t>
      </w:r>
      <w:r w:rsidRPr="00053060">
        <w:rPr>
          <w:rFonts w:cs="Arial"/>
          <w:sz w:val="20"/>
          <w:szCs w:val="20"/>
          <w:lang w:val="sr-Latn-RS"/>
        </w:rPr>
        <w:t>e</w:t>
      </w:r>
      <w:r w:rsidRPr="00053060">
        <w:rPr>
          <w:rFonts w:cs="Arial"/>
          <w:sz w:val="20"/>
          <w:szCs w:val="20"/>
          <w:lang w:val="sr-Cyrl-CS"/>
        </w:rPr>
        <w:t xml:space="preserve">р 100 %, површинска маса </w:t>
      </w:r>
      <w:r w:rsidRPr="00053060">
        <w:rPr>
          <w:rFonts w:cs="Arial"/>
          <w:sz w:val="20"/>
          <w:szCs w:val="20"/>
          <w:lang w:val="sr-Latn-CS"/>
        </w:rPr>
        <w:t>300</w:t>
      </w:r>
      <w:r w:rsidRPr="00053060">
        <w:rPr>
          <w:rFonts w:cs="Arial"/>
          <w:sz w:val="20"/>
          <w:szCs w:val="20"/>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r w:rsidRPr="00053060">
        <w:rPr>
          <w:rFonts w:cs="Arial"/>
          <w:sz w:val="20"/>
          <w:szCs w:val="20"/>
          <w:lang w:val="sr-Cyrl-CS"/>
        </w:rPr>
        <w:t>(± 5 %)</w:t>
      </w:r>
      <w:r w:rsidRPr="00053060">
        <w:rPr>
          <w:rFonts w:cs="Arial"/>
          <w:sz w:val="20"/>
          <w:szCs w:val="20"/>
          <w:lang w:val="sr-Latn-RS"/>
        </w:rPr>
        <w:t>.</w:t>
      </w:r>
    </w:p>
    <w:p w14:paraId="7B1874E3" w14:textId="77777777"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14:paraId="74491E4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14:paraId="341A6BC5"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Међупостава лајсне</w:t>
      </w:r>
      <w:r w:rsidRPr="00053060">
        <w:rPr>
          <w:rFonts w:cs="Arial"/>
          <w:lang w:val="sr-Cyrl-CS"/>
        </w:rPr>
        <w:t xml:space="preserve">: Пунило –Полиестар 100 %, Површинска маса 80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Latn-RS"/>
        </w:rPr>
        <w:t>.</w:t>
      </w:r>
    </w:p>
    <w:p w14:paraId="74A53B6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14:paraId="01E4F2A1"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14:paraId="473CC90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Учкур, стопери</w:t>
      </w:r>
      <w:r w:rsidRPr="00053060">
        <w:rPr>
          <w:rFonts w:cs="Arial"/>
          <w:lang w:val="sr-Cyrl-CS"/>
        </w:rPr>
        <w:t xml:space="preserve">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 xml:space="preserve">и осталог помоћног материјала, </w:t>
      </w:r>
    </w:p>
    <w:p w14:paraId="01F9EB45"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Дрикери: Компатибилни са другим уграђеним помоћним материјалима</w:t>
      </w:r>
      <w:r w:rsidRPr="00053060">
        <w:rPr>
          <w:rFonts w:cs="Arial"/>
          <w:lang w:val="sr-Latn-RS"/>
        </w:rPr>
        <w:t>.</w:t>
      </w:r>
    </w:p>
    <w:p w14:paraId="6BC35DA0" w14:textId="77777777" w:rsidR="00053060" w:rsidRPr="00053060" w:rsidRDefault="00053060" w:rsidP="00053060">
      <w:pPr>
        <w:widowControl w:val="0"/>
        <w:autoSpaceDE w:val="0"/>
        <w:autoSpaceDN w:val="0"/>
        <w:adjustRightInd w:val="0"/>
        <w:spacing w:before="0"/>
        <w:rPr>
          <w:rFonts w:cs="Arial"/>
          <w:sz w:val="10"/>
          <w:szCs w:val="10"/>
          <w:u w:val="single"/>
          <w:lang w:val="sr-Latn-CS"/>
        </w:rPr>
      </w:pPr>
    </w:p>
    <w:p w14:paraId="40EBBFB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2F275C6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вак</w:t>
      </w:r>
      <w:r w:rsidRPr="00053060">
        <w:rPr>
          <w:rFonts w:cs="Arial"/>
          <w:lang w:val="sr-Latn-CS"/>
        </w:rPr>
        <w:t xml:space="preserve">и комад </w:t>
      </w:r>
      <w:r w:rsidRPr="00053060">
        <w:rPr>
          <w:rFonts w:cs="Arial"/>
          <w:lang w:val="sr-Cyrl-CS"/>
        </w:rPr>
        <w:t xml:space="preserve">ветровке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14:paraId="14108B60" w14:textId="77777777" w:rsidR="00053060" w:rsidRPr="00053060" w:rsidRDefault="00053060" w:rsidP="00053060">
      <w:pPr>
        <w:widowControl w:val="0"/>
        <w:autoSpaceDE w:val="0"/>
        <w:autoSpaceDN w:val="0"/>
        <w:adjustRightInd w:val="0"/>
        <w:spacing w:before="0"/>
        <w:rPr>
          <w:rFonts w:cs="Arial"/>
          <w:sz w:val="10"/>
          <w:szCs w:val="10"/>
          <w:lang w:val="sr-Cyrl-CS"/>
        </w:rPr>
      </w:pPr>
    </w:p>
    <w:p w14:paraId="59BF9EF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27415ED1" w14:textId="77777777" w:rsidR="00053060" w:rsidRPr="00053060" w:rsidRDefault="00053060" w:rsidP="00053060">
      <w:pPr>
        <w:widowControl w:val="0"/>
        <w:autoSpaceDE w:val="0"/>
        <w:autoSpaceDN w:val="0"/>
        <w:adjustRightInd w:val="0"/>
        <w:spacing w:before="0"/>
        <w:rPr>
          <w:rFonts w:cs="Arial"/>
          <w:b/>
          <w:u w:val="single"/>
          <w:lang w:val="sr-Latn-R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 xml:space="preserve">уз </w:t>
      </w:r>
      <w:r w:rsidRPr="00053060">
        <w:rPr>
          <w:rFonts w:cs="Arial"/>
          <w:lang w:val="sr-Latn-CS"/>
        </w:rPr>
        <w:t>с</w:t>
      </w:r>
      <w:r w:rsidRPr="00053060">
        <w:rPr>
          <w:rFonts w:cs="Arial"/>
          <w:lang w:val="sr-Cyrl-CS"/>
        </w:rPr>
        <w:t>вак</w:t>
      </w:r>
      <w:r w:rsidRPr="00053060">
        <w:rPr>
          <w:rFonts w:cs="Arial"/>
          <w:lang w:val="sr-Latn-CS"/>
        </w:rPr>
        <w:t xml:space="preserve">и комад </w:t>
      </w:r>
      <w:r w:rsidRPr="00053060">
        <w:rPr>
          <w:rFonts w:cs="Arial"/>
          <w:lang w:val="sr-Cyrl-CS"/>
        </w:rPr>
        <w:t>ветровке</w:t>
      </w:r>
      <w:r w:rsidRPr="00053060">
        <w:rPr>
          <w:rFonts w:cs="Arial"/>
          <w:lang w:val="sr-Latn-RS"/>
        </w:rPr>
        <w:t>.</w:t>
      </w:r>
    </w:p>
    <w:p w14:paraId="11DF348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ветровке</w:t>
      </w:r>
    </w:p>
    <w:p w14:paraId="3AEF9050" w14:textId="77777777" w:rsidR="00053060" w:rsidRPr="00053060" w:rsidRDefault="00053060" w:rsidP="00053060">
      <w:pPr>
        <w:spacing w:before="0" w:after="200"/>
        <w:rPr>
          <w:rFonts w:eastAsia="Calibri" w:cs="Arial"/>
          <w:b/>
          <w:lang w:val="sr-Latn-RS"/>
        </w:rPr>
      </w:pPr>
      <w:r w:rsidRPr="00053060">
        <w:rPr>
          <w:rFonts w:eastAsia="Calibri" w:cs="Arial"/>
          <w:b/>
          <w:lang w:val="sr-Cyrl-RS"/>
        </w:rPr>
        <w:t>_________________________________________________________________________</w:t>
      </w:r>
    </w:p>
    <w:p w14:paraId="13802269"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22 – Прслук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p w14:paraId="35B4C55A"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53A5EB1F" w14:textId="77777777" w:rsidTr="00053060">
        <w:tc>
          <w:tcPr>
            <w:tcW w:w="1255" w:type="dxa"/>
          </w:tcPr>
          <w:p w14:paraId="7303D1CD"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7494A9F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0648882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279BEE8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241B5B6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488E89D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1F4B980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3214665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18788CEE" w14:textId="77777777" w:rsidTr="00053060">
        <w:tc>
          <w:tcPr>
            <w:tcW w:w="1255" w:type="dxa"/>
          </w:tcPr>
          <w:p w14:paraId="1F39D8D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0941262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204</w:t>
            </w:r>
          </w:p>
        </w:tc>
        <w:tc>
          <w:tcPr>
            <w:tcW w:w="1260" w:type="dxa"/>
          </w:tcPr>
          <w:p w14:paraId="23622CF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0862F3E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300</w:t>
            </w:r>
          </w:p>
        </w:tc>
        <w:tc>
          <w:tcPr>
            <w:tcW w:w="1350" w:type="dxa"/>
          </w:tcPr>
          <w:p w14:paraId="5734341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330</w:t>
            </w:r>
          </w:p>
        </w:tc>
        <w:tc>
          <w:tcPr>
            <w:tcW w:w="1440" w:type="dxa"/>
          </w:tcPr>
          <w:p w14:paraId="08BF5FA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160</w:t>
            </w:r>
          </w:p>
        </w:tc>
        <w:tc>
          <w:tcPr>
            <w:tcW w:w="1350" w:type="dxa"/>
          </w:tcPr>
          <w:p w14:paraId="30C44DF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80</w:t>
            </w:r>
          </w:p>
        </w:tc>
        <w:tc>
          <w:tcPr>
            <w:tcW w:w="1170" w:type="dxa"/>
          </w:tcPr>
          <w:p w14:paraId="75F022E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1.074</w:t>
            </w:r>
          </w:p>
        </w:tc>
      </w:tr>
    </w:tbl>
    <w:p w14:paraId="63C34E2A" w14:textId="77777777" w:rsidR="00053060" w:rsidRPr="00053060" w:rsidRDefault="00053060" w:rsidP="00053060">
      <w:pPr>
        <w:spacing w:before="0" w:after="160" w:line="259" w:lineRule="auto"/>
        <w:jc w:val="left"/>
        <w:rPr>
          <w:rFonts w:eastAsia="Calibri" w:cs="Arial"/>
          <w:lang w:val="sr-Cyrl-RS"/>
        </w:rPr>
      </w:pPr>
    </w:p>
    <w:p w14:paraId="569A9AF1"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0436E8CB"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14:paraId="498D740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14:paraId="52A9514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Прслук је равног кроја, оборене крагне. Са предње стране се копча са пластичним </w:t>
      </w:r>
      <w:r w:rsidRPr="00053060">
        <w:rPr>
          <w:rFonts w:cs="Arial"/>
          <w:lang w:val="sr-Cyrl-CS"/>
        </w:rPr>
        <w:lastRenderedPageBreak/>
        <w:t>спиралним рајсфершлусом, који је покривен лајсном која се причвршћује металним дрикерима. Обострано у висини прса нашивен је по један џеп са патном која се причвршћује чичак траком, а у доњем делу по један нашивен џеп са патном, као и бочним отвором за руку.</w:t>
      </w:r>
    </w:p>
    <w:p w14:paraId="449F68E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У прслук је увучен гајтан којим се по потреби регулише ширина.</w:t>
      </w:r>
    </w:p>
    <w:p w14:paraId="32895A6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Прслук је постављен фиксираним улошком.</w:t>
      </w:r>
    </w:p>
    <w:p w14:paraId="5A5D5F5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предњој страни и на леђима нашивена је рефлектујућа трака.</w:t>
      </w:r>
    </w:p>
    <w:p w14:paraId="4B1F11C6"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01F9C73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665CBDE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w:t>
      </w:r>
      <w:r w:rsidRPr="00053060">
        <w:rPr>
          <w:rFonts w:cs="Arial"/>
          <w:lang w:val="sr-Cyrl-CS"/>
        </w:rPr>
        <w:t xml:space="preserve">прслука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0EEF46B5"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14:paraId="0C783FC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14:paraId="7C34A88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0B337747"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 xml:space="preserve">Заштитни прслук  </w:t>
      </w:r>
      <w:r w:rsidRPr="00053060">
        <w:rPr>
          <w:rFonts w:cs="Arial"/>
          <w:lang w:val="sr-Latn-CS"/>
        </w:rPr>
        <w:t>се</w:t>
      </w:r>
      <w:r w:rsidRPr="00053060">
        <w:rPr>
          <w:rFonts w:cs="Arial"/>
          <w:lang w:val="sr-Cyrl-CS"/>
        </w:rPr>
        <w:t xml:space="preserve"> скупља </w:t>
      </w:r>
      <w:r w:rsidRPr="00053060">
        <w:rPr>
          <w:rFonts w:cs="Arial"/>
          <w:lang w:val="sr-Latn-CS"/>
        </w:rPr>
        <w:t xml:space="preserve">до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5073A60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 </w:t>
      </w:r>
    </w:p>
    <w:p w14:paraId="7FB6109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06A78930"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Материјал за израду заштитне одеће</w:t>
      </w:r>
    </w:p>
    <w:p w14:paraId="6446B48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Боја тегет  </w:t>
      </w:r>
    </w:p>
    <w:p w14:paraId="07897552"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e</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14:paraId="3F66741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 xml:space="preserve">250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r w:rsidRPr="00053060">
        <w:rPr>
          <w:rFonts w:cs="Arial"/>
          <w:lang w:val="sr-Latn-CS"/>
        </w:rPr>
        <w:t>(± 5,0 %)</w:t>
      </w:r>
      <w:r w:rsidRPr="00053060">
        <w:rPr>
          <w:rFonts w:cs="Arial"/>
          <w:lang w:val="sr-Cyrl-CS"/>
        </w:rPr>
        <w:t xml:space="preserve">;  </w:t>
      </w:r>
    </w:p>
    <w:p w14:paraId="587FD9F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Густина жица: 5</w:t>
      </w:r>
      <w:r w:rsidRPr="00053060">
        <w:rPr>
          <w:rFonts w:cs="Arial"/>
          <w:lang w:val="sr-Latn-CS"/>
        </w:rPr>
        <w:t>5</w:t>
      </w:r>
      <w:r w:rsidRPr="00053060">
        <w:rPr>
          <w:rFonts w:cs="Arial"/>
          <w:lang w:val="sr-Cyrl-CS"/>
        </w:rPr>
        <w:t>0/240</w:t>
      </w:r>
      <w:r w:rsidRPr="00053060">
        <w:rPr>
          <w:rFonts w:cs="Arial"/>
          <w:lang w:val="sr-Latn-CS"/>
        </w:rPr>
        <w:t xml:space="preserve">  (± 5 %) na 10 cm, </w:t>
      </w:r>
    </w:p>
    <w:p w14:paraId="3BD9A32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Прекидна сила основа/потка (даН): Минимум </w:t>
      </w:r>
      <w:r w:rsidRPr="00053060">
        <w:rPr>
          <w:rFonts w:cs="Arial"/>
          <w:lang w:val="sr-Latn-CS"/>
        </w:rPr>
        <w:t>125/50</w:t>
      </w:r>
    </w:p>
    <w:p w14:paraId="2754375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14:paraId="64DC5607"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14:paraId="73DD3EAE"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14:paraId="09BA87E2" w14:textId="77777777" w:rsidR="00053060" w:rsidRPr="00053060" w:rsidRDefault="00053060" w:rsidP="00053060">
      <w:pPr>
        <w:widowControl w:val="0"/>
        <w:autoSpaceDE w:val="0"/>
        <w:autoSpaceDN w:val="0"/>
        <w:adjustRightInd w:val="0"/>
        <w:spacing w:before="0"/>
        <w:jc w:val="left"/>
        <w:rPr>
          <w:rFonts w:cs="Arial"/>
          <w:sz w:val="20"/>
          <w:szCs w:val="20"/>
          <w:lang w:val="sr-Cyrl-CS"/>
        </w:rPr>
      </w:pPr>
      <w:r w:rsidRPr="00053060">
        <w:rPr>
          <w:rFonts w:cs="Arial"/>
          <w:lang w:val="sr-Cyrl-CS"/>
        </w:rPr>
        <w:t xml:space="preserve">„Уљоотпоран“,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w:t>
      </w:r>
      <w:r w:rsidRPr="00053060">
        <w:rPr>
          <w:rFonts w:cs="Arial"/>
          <w:lang w:val="sr-Cyrl-CS"/>
        </w:rPr>
        <w:t>В</w:t>
      </w:r>
      <w:r w:rsidRPr="00053060">
        <w:rPr>
          <w:rFonts w:cs="Arial"/>
          <w:sz w:val="20"/>
          <w:szCs w:val="20"/>
          <w:lang w:val="sr-Cyrl-CS"/>
        </w:rPr>
        <w:t xml:space="preserve">рло добар, оцена квалитета </w:t>
      </w:r>
      <w:r w:rsidRPr="00053060">
        <w:rPr>
          <w:rFonts w:cs="Arial"/>
          <w:sz w:val="20"/>
          <w:szCs w:val="20"/>
          <w:lang w:val="sr-Latn-CS"/>
        </w:rPr>
        <w:t xml:space="preserve">6 (A), </w:t>
      </w:r>
      <w:r w:rsidRPr="00053060">
        <w:rPr>
          <w:rFonts w:cs="Arial"/>
          <w:sz w:val="20"/>
          <w:szCs w:val="20"/>
          <w:lang w:val="sr-Cyrl-CS"/>
        </w:rPr>
        <w:t>према</w:t>
      </w:r>
      <w:r w:rsidRPr="00053060">
        <w:rPr>
          <w:rFonts w:cs="Arial"/>
          <w:sz w:val="20"/>
          <w:szCs w:val="20"/>
          <w:lang w:val="sr-Latn-CS"/>
        </w:rPr>
        <w:t xml:space="preserve"> </w:t>
      </w:r>
      <w:r w:rsidRPr="00053060">
        <w:rPr>
          <w:rFonts w:cs="Arial"/>
          <w:lang w:val="sr-Latn-CS"/>
        </w:rPr>
        <w:t xml:space="preserve">SRPS EN ISO 14419:2015, </w:t>
      </w:r>
      <w:r w:rsidRPr="00053060">
        <w:rPr>
          <w:rFonts w:cs="Arial"/>
          <w:lang w:val="sr-Cyrl-CS"/>
        </w:rPr>
        <w:t>или</w:t>
      </w:r>
    </w:p>
    <w:p w14:paraId="53FBA784" w14:textId="77777777" w:rsidR="00053060" w:rsidRPr="00053060" w:rsidRDefault="00053060" w:rsidP="00053060">
      <w:pPr>
        <w:widowControl w:val="0"/>
        <w:autoSpaceDE w:val="0"/>
        <w:autoSpaceDN w:val="0"/>
        <w:adjustRightInd w:val="0"/>
        <w:spacing w:before="0"/>
        <w:jc w:val="left"/>
        <w:rPr>
          <w:rFonts w:cs="Arial"/>
          <w:sz w:val="20"/>
          <w:szCs w:val="20"/>
          <w:lang w:val="sr-Latn-CS"/>
        </w:rPr>
      </w:pPr>
      <w:r w:rsidRPr="00053060">
        <w:rPr>
          <w:rFonts w:cs="Arial"/>
          <w:lang w:val="sr-Cyrl-CS"/>
        </w:rPr>
        <w:t xml:space="preserve">„Уљоотпоран“,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w:t>
      </w:r>
      <w:r w:rsidRPr="00053060">
        <w:rPr>
          <w:rFonts w:cs="Arial"/>
          <w:lang w:val="sr-Cyrl-CS"/>
        </w:rPr>
        <w:t>В</w:t>
      </w:r>
      <w:r w:rsidRPr="00053060">
        <w:rPr>
          <w:rFonts w:cs="Arial"/>
          <w:sz w:val="20"/>
          <w:szCs w:val="20"/>
          <w:lang w:val="sr-Cyrl-CS"/>
        </w:rPr>
        <w:t xml:space="preserve">рло добар, оцена квалитета </w:t>
      </w:r>
      <w:r w:rsidRPr="00053060">
        <w:rPr>
          <w:rFonts w:cs="Arial"/>
          <w:sz w:val="20"/>
          <w:szCs w:val="20"/>
          <w:lang w:val="sr-Latn-CS"/>
        </w:rPr>
        <w:t xml:space="preserve">100/110 (B) </w:t>
      </w:r>
      <w:r w:rsidRPr="00053060">
        <w:rPr>
          <w:rFonts w:cs="Arial"/>
          <w:lang w:val="sr-Latn-CS"/>
        </w:rPr>
        <w:t>SRPS F</w:t>
      </w:r>
      <w:r w:rsidRPr="00053060">
        <w:rPr>
          <w:rFonts w:cs="Arial"/>
          <w:lang w:val="sr-Cyrl-CS"/>
        </w:rPr>
        <w:t>.А1.019:1981</w:t>
      </w:r>
    </w:p>
    <w:p w14:paraId="7856588E" w14:textId="77777777" w:rsidR="00053060" w:rsidRPr="00053060" w:rsidRDefault="00053060" w:rsidP="00053060">
      <w:pPr>
        <w:widowControl w:val="0"/>
        <w:autoSpaceDE w:val="0"/>
        <w:autoSpaceDN w:val="0"/>
        <w:adjustRightInd w:val="0"/>
        <w:spacing w:before="0"/>
        <w:rPr>
          <w:rFonts w:cs="Arial"/>
          <w:b/>
          <w:sz w:val="10"/>
          <w:szCs w:val="10"/>
          <w:lang w:val="sr-Latn-CS"/>
        </w:rPr>
      </w:pPr>
    </w:p>
    <w:p w14:paraId="2390251E"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14:paraId="6BECA82B"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Површинска маса</w:t>
      </w:r>
      <w:r w:rsidRPr="00053060">
        <w:rPr>
          <w:rFonts w:cs="Arial"/>
          <w:lang w:val="sr-Cyrl-CS"/>
        </w:rPr>
        <w:t>:</w:t>
      </w:r>
      <w:r w:rsidRPr="00053060">
        <w:rPr>
          <w:rFonts w:cs="Arial"/>
          <w:lang w:val="sr-Latn-CS"/>
        </w:rPr>
        <w:t xml:space="preserve"> 200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Latn-RS"/>
        </w:rPr>
        <w:t>.</w:t>
      </w:r>
    </w:p>
    <w:p w14:paraId="70FC634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и  </w:t>
      </w:r>
      <w:r w:rsidRPr="00053060">
        <w:rPr>
          <w:rFonts w:cs="Arial"/>
          <w:lang w:val="sr-Latn-CS"/>
        </w:rPr>
        <w:t xml:space="preserve">једнострано до тела </w:t>
      </w:r>
      <w:r w:rsidRPr="00053060">
        <w:rPr>
          <w:rFonts w:cs="Arial"/>
          <w:lang w:val="sr-Cyrl-CS"/>
        </w:rPr>
        <w:t xml:space="preserve">поставом сировински састав полиестар 100%, површинска маса 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w:t>
      </w:r>
      <w:r w:rsidRPr="00053060">
        <w:rPr>
          <w:rFonts w:cs="Arial"/>
          <w:lang w:val="sr-Latn-CS"/>
        </w:rPr>
        <w:t xml:space="preserve"> </w:t>
      </w:r>
      <w:r w:rsidRPr="00053060">
        <w:rPr>
          <w:rFonts w:cs="Arial"/>
          <w:lang w:val="sr-Cyrl-CS"/>
        </w:rPr>
        <w:t>Уложак је оштепан концем који одговара боји поставе и трајно је фиксиран за лице прслука.</w:t>
      </w:r>
    </w:p>
    <w:p w14:paraId="1D792C6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lastRenderedPageBreak/>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14:paraId="4CA93945" w14:textId="77777777" w:rsidR="00053060" w:rsidRPr="00053060" w:rsidRDefault="00053060" w:rsidP="00053060">
      <w:pPr>
        <w:widowControl w:val="0"/>
        <w:autoSpaceDE w:val="0"/>
        <w:autoSpaceDN w:val="0"/>
        <w:adjustRightInd w:val="0"/>
        <w:spacing w:before="0"/>
        <w:rPr>
          <w:rFonts w:cs="Arial"/>
          <w:b/>
          <w:sz w:val="10"/>
          <w:szCs w:val="10"/>
          <w:u w:val="single"/>
          <w:lang w:val="sr-Latn-CS"/>
        </w:rPr>
      </w:pPr>
    </w:p>
    <w:p w14:paraId="1306DB58"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14:paraId="0919793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14:paraId="314B057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Машински конац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w:t>
      </w:r>
      <w:r w:rsidRPr="00053060">
        <w:rPr>
          <w:rFonts w:cs="Arial"/>
          <w:lang w:val="sr-Latn-RS"/>
        </w:rPr>
        <w:t>.</w:t>
      </w:r>
      <w:r w:rsidRPr="00053060">
        <w:rPr>
          <w:rFonts w:cs="Arial"/>
          <w:lang w:val="sr-Cyrl-CS"/>
        </w:rPr>
        <w:t xml:space="preserve">  </w:t>
      </w:r>
    </w:p>
    <w:p w14:paraId="261CCC8B"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14:paraId="39DFBA1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14:paraId="56F252FA" w14:textId="77777777" w:rsidR="00053060" w:rsidRPr="00053060" w:rsidRDefault="00053060" w:rsidP="00053060">
      <w:pPr>
        <w:widowControl w:val="0"/>
        <w:autoSpaceDE w:val="0"/>
        <w:autoSpaceDN w:val="0"/>
        <w:adjustRightInd w:val="0"/>
        <w:spacing w:before="0"/>
        <w:rPr>
          <w:rFonts w:cs="Arial"/>
          <w:b/>
          <w:sz w:val="10"/>
          <w:szCs w:val="10"/>
          <w:u w:val="single"/>
          <w:lang w:val="sr-Latn-CS"/>
        </w:rPr>
      </w:pPr>
    </w:p>
    <w:p w14:paraId="2966262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4ED1634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 xml:space="preserve">заштитног прслука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51DA89D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47E6B7ED"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заштитног прслука.</w:t>
      </w:r>
    </w:p>
    <w:p w14:paraId="792AC920" w14:textId="77777777" w:rsidR="00053060" w:rsidRPr="00053060" w:rsidRDefault="00053060" w:rsidP="00053060">
      <w:pPr>
        <w:spacing w:before="0" w:after="160" w:line="259" w:lineRule="auto"/>
        <w:jc w:val="left"/>
        <w:rPr>
          <w:rFonts w:cs="Arial"/>
          <w:lang w:val="sr-Latn-R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заштитне одеће.    </w:t>
      </w:r>
      <w:r w:rsidRPr="00053060">
        <w:rPr>
          <w:rFonts w:eastAsia="Calibri" w:cs="Arial"/>
          <w:b/>
          <w:lang w:val="sr-Cyrl-RS"/>
        </w:rPr>
        <w:t>_________________________________________________________________________</w:t>
      </w:r>
    </w:p>
    <w:p w14:paraId="7972BC25"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23 – Кишна кабаница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p w14:paraId="41A8CA75"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2BB3CA51" w14:textId="77777777" w:rsidTr="00053060">
        <w:tc>
          <w:tcPr>
            <w:tcW w:w="1255" w:type="dxa"/>
          </w:tcPr>
          <w:p w14:paraId="036BBD74"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574FC18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29C0A00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5DC7FEA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5C819C9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73614F1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7723A6A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2DBC4BC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0062BB47" w14:textId="77777777" w:rsidTr="00053060">
        <w:tc>
          <w:tcPr>
            <w:tcW w:w="1255" w:type="dxa"/>
          </w:tcPr>
          <w:p w14:paraId="2B6541A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6695187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00D82A7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7FE177D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07BF227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70</w:t>
            </w:r>
          </w:p>
        </w:tc>
        <w:tc>
          <w:tcPr>
            <w:tcW w:w="1440" w:type="dxa"/>
          </w:tcPr>
          <w:p w14:paraId="4A99E67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400</w:t>
            </w:r>
          </w:p>
        </w:tc>
        <w:tc>
          <w:tcPr>
            <w:tcW w:w="1350" w:type="dxa"/>
          </w:tcPr>
          <w:p w14:paraId="0D2AC4F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30</w:t>
            </w:r>
          </w:p>
        </w:tc>
        <w:tc>
          <w:tcPr>
            <w:tcW w:w="1170" w:type="dxa"/>
          </w:tcPr>
          <w:p w14:paraId="3CD2DC8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500</w:t>
            </w:r>
          </w:p>
        </w:tc>
      </w:tr>
    </w:tbl>
    <w:p w14:paraId="66B747EA" w14:textId="77777777" w:rsidR="00053060" w:rsidRPr="00053060" w:rsidRDefault="00053060" w:rsidP="00053060">
      <w:pPr>
        <w:spacing w:before="0" w:after="160" w:line="259" w:lineRule="auto"/>
        <w:jc w:val="left"/>
        <w:rPr>
          <w:rFonts w:cs="Arial"/>
          <w:lang w:val="sr-Cyrl-CS"/>
        </w:rPr>
      </w:pPr>
      <w:r w:rsidRPr="00053060">
        <w:rPr>
          <w:rFonts w:cs="Arial"/>
          <w:lang w:val="sr-Cyrl-CS"/>
        </w:rPr>
        <w:t xml:space="preserve">       </w:t>
      </w:r>
    </w:p>
    <w:p w14:paraId="204ED3E6" w14:textId="77777777" w:rsidR="00053060" w:rsidRPr="00053060" w:rsidRDefault="00053060" w:rsidP="00053060">
      <w:pPr>
        <w:spacing w:before="0" w:after="160" w:line="259" w:lineRule="auto"/>
        <w:jc w:val="left"/>
        <w:rPr>
          <w:rFonts w:cs="Arial"/>
          <w:lang w:val="sr-Cyrl-CS"/>
        </w:rPr>
      </w:pPr>
      <w:r w:rsidRPr="00053060">
        <w:rPr>
          <w:rFonts w:cs="Arial"/>
          <w:lang w:val="sr-Cyrl-CS"/>
        </w:rPr>
        <w:t>Опис:</w:t>
      </w:r>
    </w:p>
    <w:p w14:paraId="0B23D209" w14:textId="77777777" w:rsidR="00053060" w:rsidRPr="00053060" w:rsidRDefault="00053060" w:rsidP="00053060">
      <w:pPr>
        <w:spacing w:before="0" w:after="160" w:line="259" w:lineRule="auto"/>
        <w:rPr>
          <w:rFonts w:cs="Arial"/>
          <w:b/>
          <w:lang w:val="sr-Cyrl-CS"/>
        </w:rPr>
      </w:pPr>
      <w:r w:rsidRPr="00053060">
        <w:rPr>
          <w:rFonts w:cs="Arial"/>
          <w:lang w:val="sr-Cyrl-CS"/>
        </w:rPr>
        <w:t xml:space="preserve"> </w:t>
      </w:r>
      <w:r w:rsidRPr="00053060">
        <w:rPr>
          <w:rFonts w:cs="Arial"/>
          <w:b/>
          <w:u w:val="single"/>
          <w:lang w:val="sr-Cyrl-CS"/>
        </w:rPr>
        <w:t xml:space="preserve">Модел: </w:t>
      </w:r>
    </w:p>
    <w:p w14:paraId="783D4E93" w14:textId="77777777"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cs="Arial"/>
          <w:lang w:val="sr-Cyrl-CS"/>
        </w:rPr>
        <w:t xml:space="preserve">Кишна кабаница </w:t>
      </w:r>
      <w:r w:rsidRPr="00053060">
        <w:rPr>
          <w:rFonts w:cs="Arial"/>
          <w:lang w:val="sr-Latn-CS"/>
        </w:rPr>
        <w:t xml:space="preserve">мора да задовољи захтеване </w:t>
      </w:r>
      <w:r w:rsidRPr="00053060">
        <w:rPr>
          <w:rFonts w:eastAsia="Arial Unicode MS" w:cs="Arial"/>
          <w:lang w:val="sr-Latn-CS"/>
        </w:rPr>
        <w:t xml:space="preserve"> перформансе материјала и захтеве у конструкцији да би служила  </w:t>
      </w:r>
      <w:r w:rsidRPr="00053060">
        <w:rPr>
          <w:rFonts w:cs="Arial"/>
          <w:lang w:val="sr-Cyrl-CS"/>
        </w:rPr>
        <w:t xml:space="preserve">за заштиту </w:t>
      </w:r>
      <w:r w:rsidRPr="00053060">
        <w:rPr>
          <w:rFonts w:cs="Arial"/>
          <w:lang w:val="sr-Latn-CS"/>
        </w:rPr>
        <w:t>корисника према дејству падавина (</w:t>
      </w:r>
      <w:r w:rsidRPr="00053060">
        <w:rPr>
          <w:rFonts w:cs="Arial"/>
          <w:lang w:val="sr-Cyrl-CS"/>
        </w:rPr>
        <w:t xml:space="preserve"> кише</w:t>
      </w:r>
      <w:r w:rsidRPr="00053060">
        <w:rPr>
          <w:rFonts w:cs="Arial"/>
          <w:lang w:val="sr-Latn-CS"/>
        </w:rPr>
        <w:t>, снега), магле и велике влажности</w:t>
      </w:r>
      <w:r w:rsidRPr="00053060">
        <w:rPr>
          <w:rFonts w:cs="Arial"/>
          <w:lang w:val="sr-Cyrl-CS"/>
        </w:rPr>
        <w:t>.  Шавови су на спојевима варени</w:t>
      </w:r>
      <w:r w:rsidRPr="00053060">
        <w:rPr>
          <w:rFonts w:cs="Arial"/>
          <w:lang w:val="sr-Latn-CS"/>
        </w:rPr>
        <w:t xml:space="preserve">. </w:t>
      </w:r>
    </w:p>
    <w:p w14:paraId="62FC5D27" w14:textId="77777777"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 xml:space="preserve">Конструисана је тако да може да заштити цео горњи део тела и главу. Капуљача је трајно везана за кабаницу. У отвору капуљаче се налази учкур за затезање. Рукави су ранглан или углављени са гумом или без гуме у отвору. Копча се помоћу рајсфершлуса и дрикера на преклопној лајсни. Кишна кабаница нема џепове. </w:t>
      </w:r>
    </w:p>
    <w:p w14:paraId="068E95D6" w14:textId="77777777"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 xml:space="preserve">Испод пазуха постоје вентилациони отвори (мин 3 испод сваког пазуха) и служе за </w:t>
      </w:r>
      <w:r w:rsidRPr="00053060">
        <w:rPr>
          <w:rFonts w:cs="Arial"/>
          <w:noProof/>
          <w:lang w:val="sr-Cyrl-RS"/>
        </w:rPr>
        <w:lastRenderedPageBreak/>
        <w:t>проветравање тела након дужег ношења. Отвори су пречника 10</w:t>
      </w:r>
      <w:r w:rsidRPr="00053060">
        <w:rPr>
          <w:rFonts w:cs="Arial"/>
          <w:noProof/>
          <w:lang w:val="sr-Latn-RS"/>
        </w:rPr>
        <w:t xml:space="preserve"> mm</w:t>
      </w:r>
      <w:r w:rsidRPr="00053060">
        <w:rPr>
          <w:rFonts w:cs="Arial"/>
          <w:noProof/>
          <w:lang w:val="sr-Cyrl-RS"/>
        </w:rPr>
        <w:t xml:space="preserve"> и осигурани пластичним нитнама.</w:t>
      </w:r>
    </w:p>
    <w:p w14:paraId="2716DF1A"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3379B04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5E6D5B3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кишне кабанице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2451B76F" w14:textId="77777777" w:rsidR="00053060" w:rsidRPr="00053060" w:rsidRDefault="00053060" w:rsidP="00053060">
      <w:pPr>
        <w:widowControl w:val="0"/>
        <w:autoSpaceDE w:val="0"/>
        <w:autoSpaceDN w:val="0"/>
        <w:adjustRightInd w:val="0"/>
        <w:spacing w:before="0"/>
        <w:rPr>
          <w:rFonts w:cs="Arial"/>
          <w:lang w:val="sr-Latn-CS"/>
        </w:rPr>
      </w:pPr>
    </w:p>
    <w:p w14:paraId="6DF6DE5C"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Референтни стандард: </w:t>
      </w:r>
      <w:r w:rsidRPr="00053060">
        <w:rPr>
          <w:rFonts w:cs="Arial"/>
          <w:lang w:val="sr-Latn-CS"/>
        </w:rPr>
        <w:t xml:space="preserve">SRPS EN 343:2011 – </w:t>
      </w:r>
      <w:r w:rsidRPr="00053060">
        <w:rPr>
          <w:rFonts w:cs="Arial"/>
          <w:lang w:val="sr-Cyrl-CS"/>
        </w:rPr>
        <w:t>Заштитна одећа, Заштита од кише</w:t>
      </w:r>
      <w:r w:rsidRPr="00053060">
        <w:rPr>
          <w:rFonts w:cs="Arial"/>
          <w:lang w:val="sr-Latn-RS"/>
        </w:rPr>
        <w:t>.</w:t>
      </w:r>
    </w:p>
    <w:p w14:paraId="32BD62B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Материјал:</w:t>
      </w:r>
    </w:p>
    <w:p w14:paraId="2681B51E" w14:textId="77777777"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Кишна кабаница се израђује од водоодбојне и водонепропусне текстилне тканине у квалитету према SRPS F.C0.011:1981 и стандарда који прописују услове за специјалном дорадом за врсту дефинисаног производа.</w:t>
      </w:r>
    </w:p>
    <w:p w14:paraId="590E0C2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Текстилна тканина, боја тегет, Сировински састав: Полиест</w:t>
      </w:r>
      <w:r w:rsidRPr="00053060">
        <w:rPr>
          <w:rFonts w:cs="Arial"/>
          <w:lang w:val="sr-Latn-RS"/>
        </w:rPr>
        <w:t>e</w:t>
      </w:r>
      <w:r w:rsidRPr="00053060">
        <w:rPr>
          <w:rFonts w:cs="Arial"/>
          <w:lang w:val="sr-Cyrl-CS"/>
        </w:rPr>
        <w:t xml:space="preserve">р 100 % са премазом од ПВЦ-а (поливинил-хлорид), површинска маса 140 </w:t>
      </w:r>
      <w:r w:rsidRPr="00053060">
        <w:rPr>
          <w:rFonts w:cs="Arial"/>
          <w:lang w:val="sr-Latn-RS"/>
        </w:rPr>
        <w:t>g/m</w:t>
      </w:r>
      <w:r w:rsidRPr="00053060">
        <w:rPr>
          <w:rFonts w:cs="Arial"/>
          <w:vertAlign w:val="superscript"/>
          <w:lang w:val="sr-Latn-RS"/>
        </w:rPr>
        <w:t>2</w:t>
      </w:r>
      <w:r w:rsidRPr="00053060">
        <w:rPr>
          <w:rFonts w:cs="Arial"/>
          <w:lang w:val="sr-Cyrl-CS"/>
        </w:rPr>
        <w:t>.</w:t>
      </w:r>
    </w:p>
    <w:p w14:paraId="0AF5F0BE"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(Окишњавана горња површина врло слабо поквашена)</w:t>
      </w:r>
    </w:p>
    <w:p w14:paraId="18216D10"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према продору воде: Водонепропустљива</w:t>
      </w:r>
    </w:p>
    <w:p w14:paraId="5561AF97" w14:textId="77777777" w:rsidR="00053060" w:rsidRPr="00053060" w:rsidRDefault="00053060" w:rsidP="00053060">
      <w:pPr>
        <w:widowControl w:val="0"/>
        <w:autoSpaceDE w:val="0"/>
        <w:autoSpaceDN w:val="0"/>
        <w:adjustRightInd w:val="0"/>
        <w:spacing w:before="0"/>
        <w:rPr>
          <w:rFonts w:cs="Arial"/>
          <w:b/>
          <w:u w:val="single"/>
          <w:lang w:val="sr-Latn-CS"/>
        </w:rPr>
      </w:pPr>
    </w:p>
    <w:p w14:paraId="1F9A173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757946E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 xml:space="preserve">кишне кабанице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48A23FB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137459D5" w14:textId="77777777" w:rsidR="00053060" w:rsidRPr="00053060" w:rsidRDefault="00053060" w:rsidP="00053060">
      <w:pPr>
        <w:widowControl w:val="0"/>
        <w:autoSpaceDE w:val="0"/>
        <w:autoSpaceDN w:val="0"/>
        <w:adjustRightInd w:val="0"/>
        <w:spacing w:before="0"/>
        <w:rPr>
          <w:rFonts w:cs="Arial"/>
          <w:lang w:val="sr-Latn-CS"/>
        </w:rPr>
      </w:pPr>
    </w:p>
    <w:p w14:paraId="71A6F2E1"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кишне кабанице</w:t>
      </w:r>
      <w:r w:rsidRPr="00053060">
        <w:rPr>
          <w:rFonts w:cs="Arial"/>
          <w:lang w:val="sr-Cyrl-CS"/>
        </w:rPr>
        <w:t>.</w:t>
      </w:r>
    </w:p>
    <w:p w14:paraId="2CC08BE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14:paraId="71C45251" w14:textId="77777777" w:rsidR="00053060" w:rsidRPr="00053060" w:rsidRDefault="00053060" w:rsidP="00053060">
      <w:pPr>
        <w:spacing w:before="0" w:after="160" w:line="259" w:lineRule="auto"/>
        <w:jc w:val="left"/>
        <w:rPr>
          <w:rFonts w:cs="Arial"/>
          <w:lang w:val="sr-Latn-RS"/>
        </w:rPr>
      </w:pPr>
      <w:r w:rsidRPr="00053060">
        <w:rPr>
          <w:rFonts w:cs="Arial"/>
          <w:lang w:val="sr-Cyrl-CS"/>
        </w:rPr>
        <w:t xml:space="preserve"> </w:t>
      </w:r>
      <w:r w:rsidRPr="00053060">
        <w:rPr>
          <w:rFonts w:eastAsia="Calibri" w:cs="Arial"/>
          <w:b/>
          <w:lang w:val="sr-Cyrl-RS"/>
        </w:rPr>
        <w:t>_______________________________________________________________________</w:t>
      </w:r>
    </w:p>
    <w:p w14:paraId="1396E41D"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24 – Кишно ПВЦ одело </w:t>
      </w:r>
      <w:r w:rsidRPr="00053060">
        <w:rPr>
          <w:rFonts w:cs="Arial"/>
          <w:b/>
          <w:bCs/>
          <w:lang w:val="sr-Cyrl-CS" w:eastAsia="ar-SA"/>
        </w:rPr>
        <w:t xml:space="preserve">Категорија </w:t>
      </w:r>
      <w:r w:rsidRPr="00053060">
        <w:rPr>
          <w:rFonts w:cs="Arial"/>
          <w:b/>
          <w:bCs/>
          <w:lang w:val="sr-Latn-RS" w:eastAsia="ar-SA"/>
        </w:rPr>
        <w:t>I</w:t>
      </w:r>
      <w:r w:rsidRPr="00053060">
        <w:rPr>
          <w:rFonts w:cs="Arial"/>
          <w:b/>
          <w:bCs/>
          <w:lang w:val="sr-Cyrl-RS" w:eastAsia="ar-SA"/>
        </w:rPr>
        <w:t xml:space="preserve"> (једноставна)</w:t>
      </w:r>
    </w:p>
    <w:p w14:paraId="1EB9FB96"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65396D17" w14:textId="77777777" w:rsidTr="00053060">
        <w:tc>
          <w:tcPr>
            <w:tcW w:w="1255" w:type="dxa"/>
          </w:tcPr>
          <w:p w14:paraId="5FF5752B"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669CDDF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2AFD3E4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504AFDF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67FCB95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655F916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1E590E5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598883E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3B8D33D1" w14:textId="77777777" w:rsidTr="00053060">
        <w:tc>
          <w:tcPr>
            <w:tcW w:w="1255" w:type="dxa"/>
          </w:tcPr>
          <w:p w14:paraId="671AF75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108F218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5E0684A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3B1C96A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52CC21D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7C3A1BA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300</w:t>
            </w:r>
          </w:p>
        </w:tc>
        <w:tc>
          <w:tcPr>
            <w:tcW w:w="1350" w:type="dxa"/>
          </w:tcPr>
          <w:p w14:paraId="5C43AF8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2BB0DFF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300</w:t>
            </w:r>
          </w:p>
        </w:tc>
      </w:tr>
    </w:tbl>
    <w:p w14:paraId="3309A308" w14:textId="77777777" w:rsidR="00053060" w:rsidRPr="00053060" w:rsidRDefault="00053060" w:rsidP="00053060">
      <w:pPr>
        <w:spacing w:before="0" w:after="160" w:line="259" w:lineRule="auto"/>
        <w:jc w:val="left"/>
        <w:rPr>
          <w:rFonts w:cs="Arial"/>
          <w:lang w:val="sr-Cyrl-CS"/>
        </w:rPr>
      </w:pPr>
      <w:r w:rsidRPr="00053060">
        <w:rPr>
          <w:rFonts w:cs="Arial"/>
          <w:lang w:val="sr-Cyrl-CS"/>
        </w:rPr>
        <w:t xml:space="preserve">   </w:t>
      </w:r>
    </w:p>
    <w:p w14:paraId="13C03609" w14:textId="77777777" w:rsidR="00053060" w:rsidRPr="00053060" w:rsidRDefault="00053060" w:rsidP="00053060">
      <w:pPr>
        <w:spacing w:before="0" w:after="160" w:line="259" w:lineRule="auto"/>
        <w:jc w:val="left"/>
        <w:rPr>
          <w:rFonts w:cs="Arial"/>
          <w:lang w:val="sr-Cyrl-CS"/>
        </w:rPr>
      </w:pPr>
      <w:r w:rsidRPr="00053060">
        <w:rPr>
          <w:rFonts w:cs="Arial"/>
          <w:lang w:val="sr-Cyrl-CS"/>
        </w:rPr>
        <w:t>Опис:</w:t>
      </w:r>
    </w:p>
    <w:p w14:paraId="4FE5BFB9" w14:textId="77777777" w:rsidR="00053060" w:rsidRPr="00053060" w:rsidRDefault="00053060" w:rsidP="00053060">
      <w:pPr>
        <w:spacing w:before="0" w:after="160" w:line="259" w:lineRule="auto"/>
        <w:rPr>
          <w:rFonts w:cs="Arial"/>
          <w:b/>
          <w:lang w:val="sr-Cyrl-CS"/>
        </w:rPr>
      </w:pPr>
      <w:r w:rsidRPr="00053060">
        <w:rPr>
          <w:rFonts w:cs="Arial"/>
          <w:lang w:val="sr-Cyrl-CS"/>
        </w:rPr>
        <w:t xml:space="preserve"> </w:t>
      </w:r>
      <w:r w:rsidRPr="00053060">
        <w:rPr>
          <w:rFonts w:cs="Arial"/>
          <w:b/>
          <w:u w:val="single"/>
          <w:lang w:val="sr-Cyrl-CS"/>
        </w:rPr>
        <w:t xml:space="preserve">Модел: </w:t>
      </w:r>
    </w:p>
    <w:p w14:paraId="3BF90ED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lastRenderedPageBreak/>
        <w:t>Кишн</w:t>
      </w:r>
      <w:r w:rsidRPr="00053060">
        <w:rPr>
          <w:rFonts w:cs="Arial"/>
          <w:lang w:val="sr-Latn-CS"/>
        </w:rPr>
        <w:t xml:space="preserve">o </w:t>
      </w:r>
      <w:r w:rsidRPr="00053060">
        <w:rPr>
          <w:rFonts w:cs="Arial"/>
          <w:lang w:val="sr-Cyrl-CS"/>
        </w:rPr>
        <w:t xml:space="preserve">одело </w:t>
      </w:r>
      <w:r w:rsidRPr="00053060">
        <w:rPr>
          <w:rFonts w:cs="Arial"/>
          <w:lang w:val="sr-Latn-CS"/>
        </w:rPr>
        <w:t xml:space="preserve">мора да задовољи захтеване </w:t>
      </w:r>
      <w:r w:rsidRPr="00053060">
        <w:rPr>
          <w:rFonts w:eastAsia="Arial Unicode MS" w:cs="Arial"/>
          <w:lang w:val="sr-Latn-CS"/>
        </w:rPr>
        <w:t xml:space="preserve"> перформансе материјала и захтеве у конструкцији да би служилo  </w:t>
      </w:r>
      <w:r w:rsidRPr="00053060">
        <w:rPr>
          <w:rFonts w:cs="Arial"/>
          <w:lang w:val="sr-Cyrl-CS"/>
        </w:rPr>
        <w:t xml:space="preserve">за заштиту </w:t>
      </w:r>
      <w:r w:rsidRPr="00053060">
        <w:rPr>
          <w:rFonts w:cs="Arial"/>
          <w:lang w:val="sr-Latn-CS"/>
        </w:rPr>
        <w:t>корисника према дејству падавина (</w:t>
      </w:r>
      <w:r w:rsidRPr="00053060">
        <w:rPr>
          <w:rFonts w:cs="Arial"/>
          <w:lang w:val="sr-Cyrl-CS"/>
        </w:rPr>
        <w:t xml:space="preserve"> кише</w:t>
      </w:r>
      <w:r w:rsidRPr="00053060">
        <w:rPr>
          <w:rFonts w:cs="Arial"/>
          <w:lang w:val="sr-Latn-CS"/>
        </w:rPr>
        <w:t>, снега), магле и велике влажности</w:t>
      </w:r>
      <w:r w:rsidRPr="00053060">
        <w:rPr>
          <w:rFonts w:cs="Arial"/>
          <w:lang w:val="sr-Cyrl-CS"/>
        </w:rPr>
        <w:t>. Састоји се од јакне и панталона: Шавови су на спојевима варени</w:t>
      </w:r>
      <w:r w:rsidRPr="00053060">
        <w:rPr>
          <w:rFonts w:cs="Arial"/>
          <w:lang w:val="sr-Latn-CS"/>
        </w:rPr>
        <w:t xml:space="preserve">. </w:t>
      </w:r>
      <w:r w:rsidRPr="00053060">
        <w:rPr>
          <w:rFonts w:cs="Arial"/>
        </w:rPr>
        <w:t xml:space="preserve"> </w:t>
      </w:r>
    </w:p>
    <w:p w14:paraId="5CBB7139" w14:textId="77777777" w:rsidR="00053060" w:rsidRPr="00053060" w:rsidRDefault="00053060" w:rsidP="00053060">
      <w:pPr>
        <w:widowControl w:val="0"/>
        <w:autoSpaceDE w:val="0"/>
        <w:autoSpaceDN w:val="0"/>
        <w:adjustRightInd w:val="0"/>
        <w:spacing w:before="0"/>
        <w:rPr>
          <w:rFonts w:cs="Arial"/>
        </w:rPr>
      </w:pPr>
      <w:r w:rsidRPr="00053060">
        <w:rPr>
          <w:rFonts w:cs="Arial"/>
        </w:rPr>
        <w:t>Јакна: У крагни јакне је смештена капуљача; рукави су ранглан; унутрашњост крајева рукава је оивичена еластичним гумом, ради заштите од кише и ветра; испод пазуха, са предње стране од бочног шава налази се по један отвор за вентилацију оивичен пластичним ринглицама; отвори за вентилацију се налазе на горњој страни леђа; јакна се целом дужином у склопу са крагном затвара рајсфершлусом и преклопном лајсном која је постављена од доње линије крагне целом дужином јакне: преклопна лајсна се фиксира са пет пластичних дрикера; целом ширином од рајсфершлуса до бочног шава, са леве и десне стране испод струка, налази се по један џеп заштићен преклопном лајсном, нашивеном изнад отвора џепа једним крајем у бочни шав и другим крајем у шав рајсфершлуса; у доњи део јакне је увучен учкур ради регулације отвора;</w:t>
      </w:r>
    </w:p>
    <w:p w14:paraId="1DF3821C" w14:textId="77777777" w:rsidR="00053060" w:rsidRPr="00053060" w:rsidRDefault="00053060" w:rsidP="00053060">
      <w:pPr>
        <w:widowControl w:val="0"/>
        <w:autoSpaceDE w:val="0"/>
        <w:autoSpaceDN w:val="0"/>
        <w:adjustRightInd w:val="0"/>
        <w:spacing w:before="0"/>
        <w:rPr>
          <w:rFonts w:cs="Arial"/>
        </w:rPr>
      </w:pPr>
      <w:r w:rsidRPr="00053060">
        <w:rPr>
          <w:rFonts w:cs="Arial"/>
        </w:rPr>
        <w:t>Панталоне: У струк панталона је увучена гума. Са леве и десне бочне стране панталона отворен је по један вертикални отвор за руку. Смањење ширине ногавица се регулише дрикером.</w:t>
      </w:r>
    </w:p>
    <w:p w14:paraId="21D31CF4" w14:textId="77777777" w:rsidR="00053060" w:rsidRPr="00053060" w:rsidRDefault="00053060" w:rsidP="00053060">
      <w:pPr>
        <w:widowControl w:val="0"/>
        <w:autoSpaceDE w:val="0"/>
        <w:autoSpaceDN w:val="0"/>
        <w:adjustRightInd w:val="0"/>
        <w:spacing w:before="0"/>
        <w:rPr>
          <w:rFonts w:cs="Arial"/>
          <w:u w:val="single"/>
          <w:lang w:val="sr-Latn-CS"/>
        </w:rPr>
      </w:pPr>
    </w:p>
    <w:p w14:paraId="3B0A79A2"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1BE9102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571D428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кишн</w:t>
      </w:r>
      <w:r w:rsidRPr="00053060">
        <w:rPr>
          <w:rFonts w:cs="Arial"/>
          <w:lang w:val="sr-Latn-CS"/>
        </w:rPr>
        <w:t>ог 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(ознака величине наведена </w:t>
      </w:r>
      <w:r w:rsidRPr="00053060">
        <w:rPr>
          <w:rFonts w:cs="Arial"/>
          <w:b/>
          <w:lang w:val="sr-Cyrl-CS"/>
        </w:rPr>
        <w:t>словн</w:t>
      </w:r>
      <w:r w:rsidRPr="00053060">
        <w:rPr>
          <w:rFonts w:cs="Arial"/>
          <w:b/>
          <w:lang w:val="sr-Latn-CS"/>
        </w:rPr>
        <w:t>ом</w:t>
      </w:r>
      <w:r w:rsidRPr="00053060">
        <w:rPr>
          <w:rFonts w:cs="Arial"/>
          <w:b/>
          <w:lang w:val="sr-Cyrl-CS"/>
        </w:rPr>
        <w:t xml:space="preserve"> ознак</w:t>
      </w:r>
      <w:r w:rsidRPr="00053060">
        <w:rPr>
          <w:rFonts w:cs="Arial"/>
          <w:b/>
          <w:lang w:val="sr-Latn-CS"/>
        </w:rPr>
        <w:t>ом</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188EA5F1" w14:textId="77777777" w:rsidR="00053060" w:rsidRPr="00053060" w:rsidRDefault="00053060" w:rsidP="00053060">
      <w:pPr>
        <w:widowControl w:val="0"/>
        <w:autoSpaceDE w:val="0"/>
        <w:autoSpaceDN w:val="0"/>
        <w:adjustRightInd w:val="0"/>
        <w:spacing w:before="0"/>
        <w:rPr>
          <w:rFonts w:cs="Arial"/>
          <w:lang w:val="sr-Latn-CS"/>
        </w:rPr>
      </w:pPr>
    </w:p>
    <w:p w14:paraId="3380C10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Референ</w:t>
      </w:r>
      <w:r w:rsidRPr="00053060">
        <w:rPr>
          <w:rFonts w:cs="Arial"/>
          <w:lang w:val="sr-Latn-CS"/>
        </w:rPr>
        <w:t>ца</w:t>
      </w:r>
      <w:r w:rsidRPr="00053060">
        <w:rPr>
          <w:rFonts w:cs="Arial"/>
          <w:lang w:val="sr-Cyrl-CS"/>
        </w:rPr>
        <w:t xml:space="preserve">: </w:t>
      </w:r>
      <w:r w:rsidRPr="00053060">
        <w:rPr>
          <w:rFonts w:cs="Arial"/>
          <w:lang w:val="sr-Latn-CS"/>
        </w:rPr>
        <w:t xml:space="preserve">Правилник о ЛЗО – Општи захтеви и SRPS EN 343:2011 – </w:t>
      </w:r>
      <w:r w:rsidRPr="00053060">
        <w:rPr>
          <w:rFonts w:cs="Arial"/>
          <w:lang w:val="sr-Cyrl-CS"/>
        </w:rPr>
        <w:t>Заштитна одећа, Заштита од кише</w:t>
      </w:r>
    </w:p>
    <w:p w14:paraId="6D7AF9E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w:t>
      </w:r>
    </w:p>
    <w:p w14:paraId="21D1AEC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Текстилна тканина, боја тегет, Сировински састав: Полиестар 100% са премазом од ПВЦ-а (поливинил-хлорид).</w:t>
      </w:r>
    </w:p>
    <w:p w14:paraId="042B6B1B" w14:textId="77777777" w:rsidR="00053060" w:rsidRPr="00053060" w:rsidRDefault="00053060" w:rsidP="00053060">
      <w:pPr>
        <w:widowControl w:val="0"/>
        <w:autoSpaceDE w:val="0"/>
        <w:autoSpaceDN w:val="0"/>
        <w:adjustRightInd w:val="0"/>
        <w:spacing w:before="0"/>
        <w:jc w:val="left"/>
        <w:rPr>
          <w:rFonts w:cs="Arial"/>
          <w:u w:val="single"/>
          <w:lang w:val="sr-Cyrl-CS"/>
        </w:rPr>
      </w:pPr>
      <w:r w:rsidRPr="00053060">
        <w:rPr>
          <w:rFonts w:cs="Arial"/>
          <w:u w:val="single"/>
          <w:lang w:val="sr-Cyrl-CS"/>
        </w:rPr>
        <w:t>Битни захтеви:</w:t>
      </w:r>
    </w:p>
    <w:p w14:paraId="10B8979E"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14:paraId="149D53B4"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према продору воде: Водонепропустљива</w:t>
      </w:r>
    </w:p>
    <w:p w14:paraId="72A0E8EB" w14:textId="77777777" w:rsidR="00053060" w:rsidRPr="00053060" w:rsidRDefault="00053060" w:rsidP="00053060">
      <w:pPr>
        <w:widowControl w:val="0"/>
        <w:autoSpaceDE w:val="0"/>
        <w:autoSpaceDN w:val="0"/>
        <w:adjustRightInd w:val="0"/>
        <w:spacing w:before="0"/>
        <w:rPr>
          <w:rFonts w:cs="Arial"/>
          <w:b/>
          <w:u w:val="single"/>
          <w:lang w:val="sr-Latn-CS"/>
        </w:rPr>
      </w:pPr>
    </w:p>
    <w:p w14:paraId="221478F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06720789"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комплет </w:t>
      </w:r>
      <w:r w:rsidRPr="00053060">
        <w:rPr>
          <w:rFonts w:cs="Arial"/>
          <w:lang w:val="sr-Latn-CS"/>
        </w:rPr>
        <w:t xml:space="preserve">кишнog одела </w:t>
      </w:r>
      <w:r w:rsidRPr="00053060">
        <w:rPr>
          <w:rFonts w:cs="Arial"/>
          <w:lang w:val="sr-Cyrl-CS"/>
        </w:rPr>
        <w:t xml:space="preserve">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5F97B7C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5A726984" w14:textId="77777777" w:rsidR="00053060" w:rsidRPr="00053060" w:rsidRDefault="00053060" w:rsidP="00053060">
      <w:pPr>
        <w:widowControl w:val="0"/>
        <w:autoSpaceDE w:val="0"/>
        <w:autoSpaceDN w:val="0"/>
        <w:adjustRightInd w:val="0"/>
        <w:spacing w:before="0"/>
        <w:rPr>
          <w:rFonts w:cs="Arial"/>
          <w:lang w:val="sr-Latn-CS"/>
        </w:rPr>
      </w:pPr>
    </w:p>
    <w:p w14:paraId="7246E270"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кишнog одела</w:t>
      </w:r>
      <w:r w:rsidRPr="00053060">
        <w:rPr>
          <w:rFonts w:cs="Arial"/>
          <w:lang w:val="sr-Cyrl-CS"/>
        </w:rPr>
        <w:t>.</w:t>
      </w:r>
    </w:p>
    <w:p w14:paraId="2469DBB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14:paraId="0C1E22FE" w14:textId="77777777" w:rsidR="00053060" w:rsidRPr="00053060" w:rsidRDefault="00053060" w:rsidP="00053060">
      <w:pPr>
        <w:spacing w:before="0" w:after="160" w:line="259" w:lineRule="auto"/>
        <w:jc w:val="left"/>
        <w:rPr>
          <w:rFonts w:cs="Arial"/>
          <w:lang w:val="sr-Cyrl-CS"/>
        </w:rPr>
      </w:pPr>
      <w:r w:rsidRPr="00053060">
        <w:rPr>
          <w:rFonts w:cs="Arial"/>
          <w:lang w:val="sr-Cyrl-CS"/>
        </w:rPr>
        <w:lastRenderedPageBreak/>
        <w:t xml:space="preserve">  </w:t>
      </w:r>
      <w:r w:rsidRPr="00053060">
        <w:rPr>
          <w:rFonts w:eastAsia="Calibri" w:cs="Arial"/>
          <w:b/>
          <w:lang w:val="sr-Cyrl-RS"/>
        </w:rPr>
        <w:t>_________________________________________________________________________</w:t>
      </w:r>
    </w:p>
    <w:p w14:paraId="7B313041"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25 – Прслук од рефлектујућих материја </w:t>
      </w:r>
      <w:r w:rsidRPr="00053060">
        <w:rPr>
          <w:rFonts w:cs="Arial"/>
          <w:b/>
          <w:bCs/>
          <w:lang w:val="sr-Cyrl-CS" w:eastAsia="ar-SA"/>
        </w:rPr>
        <w:t xml:space="preserve">Категорија </w:t>
      </w:r>
      <w:r w:rsidRPr="00053060">
        <w:rPr>
          <w:rFonts w:cs="Arial"/>
          <w:b/>
          <w:bCs/>
          <w:lang w:val="sr-Latn-RS" w:eastAsia="ar-SA"/>
        </w:rPr>
        <w:t>II</w:t>
      </w:r>
    </w:p>
    <w:p w14:paraId="2915207B"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57F064D9" w14:textId="77777777" w:rsidTr="00053060">
        <w:tc>
          <w:tcPr>
            <w:tcW w:w="1255" w:type="dxa"/>
          </w:tcPr>
          <w:p w14:paraId="2A8BD3B2"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5145124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61DC0E7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52245DD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58312D8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71ABF91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6D7EF26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3A25D1D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2941C766" w14:textId="77777777" w:rsidTr="00053060">
        <w:tc>
          <w:tcPr>
            <w:tcW w:w="1255" w:type="dxa"/>
          </w:tcPr>
          <w:p w14:paraId="3C59ABB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571CEE2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100</w:t>
            </w:r>
          </w:p>
        </w:tc>
        <w:tc>
          <w:tcPr>
            <w:tcW w:w="1260" w:type="dxa"/>
          </w:tcPr>
          <w:p w14:paraId="0BEA5A1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388EF61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5F8423C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2.100</w:t>
            </w:r>
          </w:p>
        </w:tc>
        <w:tc>
          <w:tcPr>
            <w:tcW w:w="1440" w:type="dxa"/>
          </w:tcPr>
          <w:p w14:paraId="6B5E5FF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280</w:t>
            </w:r>
          </w:p>
        </w:tc>
        <w:tc>
          <w:tcPr>
            <w:tcW w:w="1350" w:type="dxa"/>
          </w:tcPr>
          <w:p w14:paraId="1E936CA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25</w:t>
            </w:r>
          </w:p>
        </w:tc>
        <w:tc>
          <w:tcPr>
            <w:tcW w:w="1170" w:type="dxa"/>
          </w:tcPr>
          <w:p w14:paraId="18BD17A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2.505</w:t>
            </w:r>
          </w:p>
        </w:tc>
      </w:tr>
    </w:tbl>
    <w:p w14:paraId="5B8B6A72" w14:textId="77777777" w:rsidR="00053060" w:rsidRPr="00053060" w:rsidRDefault="00053060" w:rsidP="00053060">
      <w:pPr>
        <w:spacing w:before="0" w:after="160" w:line="259" w:lineRule="auto"/>
        <w:jc w:val="left"/>
        <w:rPr>
          <w:rFonts w:cs="Arial"/>
          <w:lang w:val="sr-Cyrl-CS"/>
        </w:rPr>
      </w:pPr>
    </w:p>
    <w:p w14:paraId="0E7F81D1" w14:textId="77777777" w:rsidR="00053060" w:rsidRPr="00053060" w:rsidRDefault="00053060" w:rsidP="00053060">
      <w:pPr>
        <w:spacing w:before="0" w:after="160" w:line="259" w:lineRule="auto"/>
        <w:jc w:val="left"/>
        <w:rPr>
          <w:rFonts w:cs="Arial"/>
          <w:lang w:val="sr-Cyrl-CS"/>
        </w:rPr>
      </w:pPr>
      <w:r w:rsidRPr="00053060">
        <w:rPr>
          <w:rFonts w:cs="Arial"/>
          <w:lang w:val="sr-Cyrl-CS"/>
        </w:rPr>
        <w:t>Опис:</w:t>
      </w:r>
    </w:p>
    <w:p w14:paraId="4CA3DFB4" w14:textId="77777777" w:rsidR="00053060" w:rsidRPr="00053060" w:rsidRDefault="00053060" w:rsidP="00053060">
      <w:pPr>
        <w:spacing w:before="0" w:after="160" w:line="259" w:lineRule="auto"/>
        <w:rPr>
          <w:rFonts w:cs="Arial"/>
          <w:lang w:val="sr-Latn-CS"/>
        </w:rPr>
      </w:pPr>
      <w:r w:rsidRPr="00053060">
        <w:rPr>
          <w:rFonts w:cs="Arial"/>
          <w:lang w:val="sr-Cyrl-CS"/>
        </w:rPr>
        <w:t>Користи се за заштиту при раду као упозоравајућа одећа која обезбеђује уочљивост у условима смањене видљ</w:t>
      </w:r>
      <w:r w:rsidRPr="00053060">
        <w:rPr>
          <w:rFonts w:cs="Arial"/>
          <w:lang w:val="sr-Latn-CS"/>
        </w:rPr>
        <w:t>и</w:t>
      </w:r>
      <w:r w:rsidRPr="00053060">
        <w:rPr>
          <w:rFonts w:cs="Arial"/>
          <w:lang w:val="sr-Cyrl-CS"/>
        </w:rPr>
        <w:t>вости. Боја: Флуоросцентна жута</w:t>
      </w:r>
      <w:r w:rsidRPr="00053060">
        <w:rPr>
          <w:rFonts w:cs="Arial"/>
          <w:lang w:val="sr-Latn-CS"/>
        </w:rPr>
        <w:t>.</w:t>
      </w:r>
    </w:p>
    <w:p w14:paraId="45C9DFBF" w14:textId="77777777" w:rsidR="00053060" w:rsidRPr="00053060" w:rsidRDefault="00053060" w:rsidP="00053060">
      <w:pPr>
        <w:suppressAutoHyphens/>
        <w:spacing w:before="28" w:line="100" w:lineRule="atLeast"/>
        <w:rPr>
          <w:rFonts w:cs="Arial"/>
          <w:bCs/>
          <w:kern w:val="1"/>
          <w:lang w:val="sr-Cyrl-CS" w:eastAsia="zh-CN"/>
        </w:rPr>
      </w:pPr>
      <w:r w:rsidRPr="00053060">
        <w:rPr>
          <w:rFonts w:cs="Arial"/>
          <w:bCs/>
          <w:kern w:val="1"/>
          <w:lang w:val="sr-Cyrl-CS" w:eastAsia="zh-CN"/>
        </w:rPr>
        <w:t>Заштитни прслук треба да испуни:</w:t>
      </w:r>
    </w:p>
    <w:p w14:paraId="6C9976AE" w14:textId="77777777" w:rsidR="00053060" w:rsidRPr="00053060" w:rsidRDefault="00053060" w:rsidP="00053060">
      <w:pPr>
        <w:suppressAutoHyphens/>
        <w:spacing w:before="28" w:line="100" w:lineRule="atLeast"/>
        <w:rPr>
          <w:rFonts w:cs="Arial"/>
          <w:bCs/>
          <w:kern w:val="1"/>
          <w:lang w:val="sr-Latn-CS" w:eastAsia="zh-CN"/>
        </w:rPr>
      </w:pPr>
      <w:r w:rsidRPr="00053060">
        <w:rPr>
          <w:rFonts w:cs="Arial"/>
          <w:bCs/>
          <w:kern w:val="1"/>
          <w:lang w:val="sr-Cyrl-CS" w:eastAsia="zh-CN"/>
        </w:rPr>
        <w:t xml:space="preserve">Опште захтеве дефинисане  стандардом </w:t>
      </w:r>
      <w:r w:rsidRPr="00053060">
        <w:rPr>
          <w:rFonts w:cs="Arial"/>
          <w:bCs/>
          <w:kern w:val="1"/>
          <w:lang w:val="sr-Latn-CS" w:eastAsia="zh-CN"/>
        </w:rPr>
        <w:t>SRPS EN ISO 13688:2015</w:t>
      </w:r>
      <w:r w:rsidRPr="00053060">
        <w:rPr>
          <w:rFonts w:cs="Arial"/>
          <w:bCs/>
          <w:kern w:val="1"/>
          <w:lang w:val="sr-Cyrl-CS" w:eastAsia="zh-CN"/>
        </w:rPr>
        <w:t xml:space="preserve"> – Заштитна одећа</w:t>
      </w:r>
      <w:r w:rsidRPr="00053060">
        <w:rPr>
          <w:rFonts w:cs="Arial"/>
          <w:bCs/>
          <w:kern w:val="1"/>
          <w:lang w:val="sr-Latn-CS" w:eastAsia="zh-CN"/>
        </w:rPr>
        <w:t xml:space="preserve"> –</w:t>
      </w:r>
      <w:r w:rsidRPr="00053060">
        <w:rPr>
          <w:rFonts w:cs="Arial"/>
          <w:bCs/>
          <w:kern w:val="1"/>
          <w:lang w:val="sr-Cyrl-CS" w:eastAsia="zh-CN"/>
        </w:rPr>
        <w:t>Општи услови, и</w:t>
      </w:r>
      <w:r w:rsidRPr="00053060">
        <w:rPr>
          <w:rFonts w:cs="Arial"/>
          <w:bCs/>
          <w:kern w:val="1"/>
          <w:lang w:val="sr-Latn-CS" w:eastAsia="zh-CN"/>
        </w:rPr>
        <w:t xml:space="preserve"> </w:t>
      </w:r>
      <w:r w:rsidRPr="00053060">
        <w:rPr>
          <w:rFonts w:cs="Arial"/>
          <w:bCs/>
          <w:kern w:val="1"/>
          <w:lang w:val="sr-Cyrl-CS" w:eastAsia="zh-CN"/>
        </w:rPr>
        <w:t>захтеве стандарда</w:t>
      </w:r>
      <w:r w:rsidRPr="00053060">
        <w:rPr>
          <w:rFonts w:cs="Arial"/>
          <w:bCs/>
          <w:kern w:val="1"/>
          <w:lang w:val="sr-Latn-CS" w:eastAsia="zh-CN"/>
        </w:rPr>
        <w:t xml:space="preserve"> SRPS EN ISO 20471:2015</w:t>
      </w:r>
      <w:r w:rsidRPr="00053060">
        <w:rPr>
          <w:rFonts w:cs="Arial"/>
          <w:bCs/>
          <w:kern w:val="1"/>
          <w:lang w:val="sr-Cyrl-CS" w:eastAsia="zh-CN"/>
        </w:rPr>
        <w:t xml:space="preserve">– Веома уочљива упозоравајућа одећа за професионалну употребу, које мора да задовољи захтеване површине основног флуоресцентног материјала и рефлектујућег материјала. </w:t>
      </w:r>
    </w:p>
    <w:p w14:paraId="566AD850" w14:textId="77777777" w:rsidR="00053060" w:rsidRPr="00053060" w:rsidRDefault="00053060" w:rsidP="00053060">
      <w:pPr>
        <w:suppressAutoHyphens/>
        <w:spacing w:before="28" w:line="100" w:lineRule="atLeast"/>
        <w:jc w:val="left"/>
        <w:rPr>
          <w:rFonts w:cs="Arial"/>
          <w:bCs/>
          <w:kern w:val="1"/>
          <w:lang w:val="sr-Latn-CS" w:eastAsia="zh-CN"/>
        </w:rPr>
      </w:pPr>
      <w:r w:rsidRPr="00053060">
        <w:rPr>
          <w:rFonts w:cs="Arial"/>
          <w:bCs/>
          <w:kern w:val="1"/>
          <w:lang w:val="sr-Cyrl-CS" w:eastAsia="zh-CN"/>
        </w:rPr>
        <w:t xml:space="preserve">Посебни захтеви за тип конструкције упозоравајуће заштитне одеће према </w:t>
      </w:r>
      <w:r w:rsidRPr="00053060">
        <w:rPr>
          <w:rFonts w:cs="Arial"/>
          <w:bCs/>
          <w:kern w:val="1"/>
          <w:lang w:val="sr-Latn-CS" w:eastAsia="zh-CN"/>
        </w:rPr>
        <w:t xml:space="preserve">SRPS EN ISO 20471:2015 </w:t>
      </w:r>
    </w:p>
    <w:p w14:paraId="5BF94C81" w14:textId="77777777" w:rsidR="00053060" w:rsidRPr="00053060" w:rsidRDefault="00053060" w:rsidP="00053060">
      <w:pPr>
        <w:suppressAutoHyphens/>
        <w:spacing w:before="28" w:line="100" w:lineRule="atLeast"/>
        <w:jc w:val="left"/>
        <w:rPr>
          <w:rFonts w:cs="Arial"/>
          <w:bCs/>
          <w:kern w:val="1"/>
          <w:lang w:val="sr-Cyrl-CS" w:eastAsia="zh-CN"/>
        </w:rPr>
      </w:pPr>
      <w:r w:rsidRPr="00053060">
        <w:rPr>
          <w:rFonts w:cs="Arial"/>
          <w:bCs/>
          <w:kern w:val="1"/>
          <w:lang w:val="sr-Cyrl-CS" w:eastAsia="zh-CN"/>
        </w:rPr>
        <w:t xml:space="preserve">подразумева да основни материјал окружује торзо. </w:t>
      </w:r>
    </w:p>
    <w:p w14:paraId="05F8C9B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На заштитни флуоросцентни прслук су постављене рефлектујуће траке које чине саставни део прслука, постављене у складу са </w:t>
      </w:r>
      <w:r w:rsidRPr="00053060">
        <w:rPr>
          <w:rFonts w:cs="Arial"/>
          <w:lang w:val="sr-Latn-CS"/>
        </w:rPr>
        <w:t xml:space="preserve">SRPS EN ISO </w:t>
      </w:r>
      <w:r w:rsidRPr="00053060">
        <w:rPr>
          <w:rFonts w:cs="Arial"/>
          <w:lang w:val="sr-Cyrl-CS"/>
        </w:rPr>
        <w:t>20471:2015, Класа 2</w:t>
      </w:r>
    </w:p>
    <w:p w14:paraId="345FCEBF" w14:textId="77777777" w:rsidR="00053060" w:rsidRPr="00053060" w:rsidRDefault="00053060" w:rsidP="00053060">
      <w:pPr>
        <w:widowControl w:val="0"/>
        <w:autoSpaceDE w:val="0"/>
        <w:autoSpaceDN w:val="0"/>
        <w:adjustRightInd w:val="0"/>
        <w:spacing w:before="0"/>
        <w:rPr>
          <w:rFonts w:cs="Arial"/>
          <w:u w:val="single"/>
          <w:lang w:val="sr-Latn-CS"/>
        </w:rPr>
      </w:pPr>
    </w:p>
    <w:p w14:paraId="5A8B379F"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29E1BE7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w:t>
      </w:r>
    </w:p>
    <w:p w14:paraId="545547D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прслука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w:t>
      </w:r>
      <w:r w:rsidRPr="00053060">
        <w:rPr>
          <w:rFonts w:cs="Arial"/>
          <w:b/>
          <w:lang w:val="sr-Cyrl-CS"/>
        </w:rPr>
        <w:t xml:space="preserve"> </w:t>
      </w:r>
      <w:r w:rsidRPr="00053060">
        <w:rPr>
          <w:rFonts w:cs="Arial"/>
          <w:b/>
          <w:lang w:val="sr-Latn-CS"/>
        </w:rPr>
        <w:t>и висинa тела</w:t>
      </w:r>
      <w:r w:rsidRPr="00053060">
        <w:rPr>
          <w:rFonts w:cs="Arial"/>
        </w:rPr>
        <w:t xml:space="preserve"> (</w:t>
      </w:r>
      <w:r w:rsidRPr="00053060">
        <w:rPr>
          <w:rFonts w:cs="Arial"/>
          <w:lang w:val="sr-Latn-CS"/>
        </w:rPr>
        <w:t xml:space="preserve">ознака величине наведена </w:t>
      </w:r>
      <w:r w:rsidRPr="00053060">
        <w:rPr>
          <w:rFonts w:cs="Arial"/>
          <w:b/>
        </w:rPr>
        <w:t>словн</w:t>
      </w:r>
      <w:r w:rsidRPr="00053060">
        <w:rPr>
          <w:rFonts w:cs="Arial"/>
          <w:b/>
          <w:lang w:val="sr-Latn-CS"/>
        </w:rPr>
        <w:t>ом</w:t>
      </w:r>
      <w:r w:rsidRPr="00053060">
        <w:rPr>
          <w:rFonts w:cs="Arial"/>
          <w:b/>
        </w:rPr>
        <w:t xml:space="preserve"> ознак</w:t>
      </w:r>
      <w:r w:rsidRPr="00053060">
        <w:rPr>
          <w:rFonts w:cs="Arial"/>
          <w:b/>
          <w:lang w:val="sr-Latn-CS"/>
        </w:rPr>
        <w:t xml:space="preserve">ом </w:t>
      </w:r>
      <w:r w:rsidRPr="00053060">
        <w:rPr>
          <w:rFonts w:cs="Arial"/>
          <w:lang w:val="sr-Latn-CS"/>
        </w:rPr>
        <w:t xml:space="preserve">зa </w:t>
      </w:r>
      <w:r w:rsidRPr="00053060">
        <w:rPr>
          <w:rFonts w:cs="Arial"/>
        </w:rPr>
        <w:t xml:space="preserve">дефинисани обим прса: </w:t>
      </w:r>
      <w:r w:rsidRPr="00053060">
        <w:rPr>
          <w:rFonts w:cs="Arial"/>
          <w:lang w:val="sr-Latn-CS"/>
        </w:rPr>
        <w:t xml:space="preserve">S, M, L, XL, XXL, XXXL), </w:t>
      </w:r>
      <w:r w:rsidRPr="00053060">
        <w:rPr>
          <w:rFonts w:cs="Arial"/>
        </w:rPr>
        <w:t xml:space="preserve">према </w:t>
      </w:r>
      <w:r w:rsidRPr="00053060">
        <w:rPr>
          <w:rFonts w:cs="Arial"/>
          <w:lang w:val="sr-Latn-CS"/>
        </w:rPr>
        <w:t>SRPS EN</w:t>
      </w:r>
      <w:r w:rsidRPr="00053060">
        <w:rPr>
          <w:rFonts w:cs="Arial"/>
        </w:rPr>
        <w:t xml:space="preserve"> 13402-3:20</w:t>
      </w:r>
      <w:r w:rsidRPr="00053060">
        <w:rPr>
          <w:rFonts w:cs="Arial"/>
          <w:lang w:val="sr-Latn-CS"/>
        </w:rPr>
        <w:t xml:space="preserve">15. </w:t>
      </w:r>
    </w:p>
    <w:p w14:paraId="66B267DC" w14:textId="77777777" w:rsidR="00053060" w:rsidRPr="00053060" w:rsidRDefault="00053060" w:rsidP="00053060">
      <w:pPr>
        <w:suppressAutoHyphens/>
        <w:spacing w:before="28" w:line="100" w:lineRule="atLeast"/>
        <w:jc w:val="left"/>
        <w:rPr>
          <w:rFonts w:cs="Arial"/>
          <w:bCs/>
          <w:color w:val="FF0000"/>
          <w:kern w:val="1"/>
          <w:lang w:val="sr-Latn-CS" w:eastAsia="zh-CN"/>
        </w:rPr>
      </w:pPr>
    </w:p>
    <w:p w14:paraId="654751D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7C1A922B"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прслук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SRPS EN ISO 20471:2015 </w:t>
      </w:r>
      <w:r w:rsidRPr="00053060">
        <w:rPr>
          <w:rFonts w:cs="Arial"/>
          <w:lang w:val="sr-Cyrl-CS"/>
        </w:rPr>
        <w:t>(</w:t>
      </w:r>
      <w:r w:rsidRPr="00053060">
        <w:rPr>
          <w:rFonts w:cs="Arial"/>
          <w:b/>
          <w:lang w:val="sr-Cyrl-CS"/>
        </w:rPr>
        <w:t>пиктограм</w:t>
      </w:r>
      <w:r w:rsidRPr="00053060">
        <w:rPr>
          <w:rFonts w:cs="Arial"/>
          <w:b/>
          <w:lang w:val="sr-Latn-CS"/>
        </w:rPr>
        <w:t xml:space="preserve"> –</w:t>
      </w:r>
      <w:r w:rsidRPr="00053060">
        <w:rPr>
          <w:rFonts w:cs="Arial"/>
          <w:lang w:val="sr-Latn-CS"/>
        </w:rPr>
        <w:t xml:space="preserve"> </w:t>
      </w:r>
      <w:r w:rsidRPr="00053060">
        <w:rPr>
          <w:rFonts w:cs="Arial"/>
          <w:lang w:val="sr-Cyrl-CS"/>
        </w:rPr>
        <w:t xml:space="preserve">Лако уочљива заштитна одећа), 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2266744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4F86CC89" w14:textId="77777777" w:rsidR="00053060" w:rsidRPr="00053060" w:rsidRDefault="00053060" w:rsidP="00053060">
      <w:pPr>
        <w:widowControl w:val="0"/>
        <w:autoSpaceDE w:val="0"/>
        <w:autoSpaceDN w:val="0"/>
        <w:adjustRightInd w:val="0"/>
        <w:spacing w:before="0"/>
        <w:rPr>
          <w:rFonts w:cs="Arial"/>
          <w:lang w:val="sr-Latn-CS"/>
        </w:rPr>
      </w:pPr>
    </w:p>
    <w:p w14:paraId="01618555"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прслука од рефлектујућих материјала</w:t>
      </w:r>
      <w:r w:rsidRPr="00053060">
        <w:rPr>
          <w:rFonts w:cs="Arial"/>
          <w:lang w:val="sr-Cyrl-CS"/>
        </w:rPr>
        <w:t>.</w:t>
      </w:r>
    </w:p>
    <w:p w14:paraId="1544AE0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14:paraId="06D4F31A" w14:textId="77777777" w:rsidR="00053060" w:rsidRPr="00053060" w:rsidRDefault="00053060" w:rsidP="00053060">
      <w:pPr>
        <w:spacing w:before="0" w:after="160" w:line="259" w:lineRule="auto"/>
        <w:jc w:val="left"/>
        <w:rPr>
          <w:rFonts w:cs="Arial"/>
          <w:lang w:val="sr-Latn-RS"/>
        </w:rPr>
      </w:pPr>
      <w:r w:rsidRPr="00053060">
        <w:rPr>
          <w:rFonts w:cs="Arial"/>
          <w:lang w:val="sr-Cyrl-CS"/>
        </w:rPr>
        <w:lastRenderedPageBreak/>
        <w:t xml:space="preserve">   </w:t>
      </w:r>
      <w:r w:rsidRPr="00053060">
        <w:rPr>
          <w:rFonts w:eastAsia="Calibri" w:cs="Arial"/>
          <w:b/>
          <w:lang w:val="sr-Cyrl-RS"/>
        </w:rPr>
        <w:t>_________________________________________________________________________</w:t>
      </w:r>
    </w:p>
    <w:p w14:paraId="327EE009"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26 – Заштитне панталоне од просецања (за вуканизере) </w:t>
      </w:r>
      <w:r w:rsidRPr="00053060">
        <w:rPr>
          <w:rFonts w:cs="Arial"/>
          <w:b/>
          <w:bCs/>
          <w:lang w:val="sr-Cyrl-CS" w:eastAsia="ar-SA"/>
        </w:rPr>
        <w:t xml:space="preserve">Категорија </w:t>
      </w:r>
      <w:r w:rsidRPr="00053060">
        <w:rPr>
          <w:rFonts w:cs="Arial"/>
          <w:b/>
          <w:bCs/>
          <w:lang w:val="sr-Latn-RS" w:eastAsia="ar-SA"/>
        </w:rPr>
        <w:t>III</w:t>
      </w:r>
    </w:p>
    <w:p w14:paraId="48658236"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49AF02C1" w14:textId="77777777" w:rsidTr="00053060">
        <w:tc>
          <w:tcPr>
            <w:tcW w:w="1255" w:type="dxa"/>
          </w:tcPr>
          <w:p w14:paraId="79413801"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560E738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0373C55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0B672BC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1007EEA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1B5A4ED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728F31F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7A7DDDB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1F9C79A5" w14:textId="77777777" w:rsidTr="00053060">
        <w:tc>
          <w:tcPr>
            <w:tcW w:w="1255" w:type="dxa"/>
          </w:tcPr>
          <w:p w14:paraId="5A09812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39AC833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2A33C5B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1F345E9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371E66C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245AC86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50</w:t>
            </w:r>
          </w:p>
        </w:tc>
        <w:tc>
          <w:tcPr>
            <w:tcW w:w="1350" w:type="dxa"/>
          </w:tcPr>
          <w:p w14:paraId="49C6C98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6A2EC73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50</w:t>
            </w:r>
          </w:p>
        </w:tc>
      </w:tr>
    </w:tbl>
    <w:p w14:paraId="50F3766C" w14:textId="77777777" w:rsidR="00053060" w:rsidRPr="00053060" w:rsidRDefault="00053060" w:rsidP="00053060">
      <w:pPr>
        <w:spacing w:before="0" w:after="160" w:line="259" w:lineRule="auto"/>
        <w:jc w:val="left"/>
        <w:rPr>
          <w:rFonts w:cs="Arial"/>
          <w:lang w:val="sr-Cyrl-CS"/>
        </w:rPr>
      </w:pPr>
      <w:r w:rsidRPr="00053060">
        <w:rPr>
          <w:rFonts w:cs="Arial"/>
          <w:lang w:val="sr-Cyrl-CS"/>
        </w:rPr>
        <w:t xml:space="preserve"> Опис:</w:t>
      </w:r>
    </w:p>
    <w:p w14:paraId="2712F204" w14:textId="77777777" w:rsidR="00053060" w:rsidRPr="00053060" w:rsidRDefault="00053060" w:rsidP="00053060">
      <w:pPr>
        <w:spacing w:before="0" w:after="160" w:line="259" w:lineRule="auto"/>
        <w:rPr>
          <w:rFonts w:cs="Arial"/>
          <w:lang w:val="sr-Latn-CS"/>
        </w:rPr>
      </w:pPr>
      <w:r w:rsidRPr="00053060">
        <w:rPr>
          <w:rFonts w:eastAsia="Arial Unicode MS" w:cs="Arial"/>
          <w:lang w:val="sr-Cyrl-CS"/>
        </w:rPr>
        <w:t>Заштитна одећа се користи за заштиту радника (у форми штитника за ноге)</w:t>
      </w:r>
      <w:r w:rsidRPr="00053060">
        <w:rPr>
          <w:rFonts w:cs="Arial"/>
          <w:lang w:val="sr-Cyrl-CS"/>
        </w:rPr>
        <w:t xml:space="preserve"> </w:t>
      </w:r>
    </w:p>
    <w:p w14:paraId="1CDB42B2" w14:textId="77777777"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Битни захтеви:</w:t>
      </w:r>
    </w:p>
    <w:p w14:paraId="229A65D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Заштитни улошак од прорезивања моторном тестером, који је уграђен у панталоне покрива целу површину предњих делова ногавица (од појаса до поруба). Уложак је фиксиран и не може се скинути.</w:t>
      </w:r>
      <w:r w:rsidRPr="00053060">
        <w:rPr>
          <w:rFonts w:eastAsia="Arial Unicode MS" w:cs="Arial"/>
          <w:lang w:val="sr-Cyrl-CS"/>
        </w:rPr>
        <w:t xml:space="preserve"> У утврђеној зони заштите не сме бити шавова на заштитном материјалу. </w:t>
      </w:r>
    </w:p>
    <w:p w14:paraId="18415494" w14:textId="77777777" w:rsidR="00053060" w:rsidRPr="00053060" w:rsidRDefault="00053060" w:rsidP="00053060">
      <w:pPr>
        <w:widowControl w:val="0"/>
        <w:autoSpaceDE w:val="0"/>
        <w:autoSpaceDN w:val="0"/>
        <w:adjustRightInd w:val="0"/>
        <w:spacing w:before="0"/>
        <w:jc w:val="left"/>
        <w:rPr>
          <w:rFonts w:eastAsia="Arial Unicode MS" w:cs="Arial"/>
          <w:b/>
          <w:u w:val="single"/>
          <w:lang w:val="sr-Cyrl-CS"/>
        </w:rPr>
      </w:pPr>
      <w:r w:rsidRPr="00053060">
        <w:rPr>
          <w:rFonts w:eastAsia="Arial Unicode MS" w:cs="Arial"/>
          <w:b/>
          <w:u w:val="single"/>
          <w:lang w:val="sr-Cyrl-CS"/>
        </w:rPr>
        <w:t>Модел А – Штитници за ноге морају да имају утврђену зону заштите</w:t>
      </w:r>
    </w:p>
    <w:p w14:paraId="1D566E16" w14:textId="77777777"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Предњи део: Утврђена зона заштите у потпуности покрива предњи део одевног  предмета, 50 мм од доње ивице ногавице до 200 </w:t>
      </w:r>
      <w:r w:rsidRPr="00053060">
        <w:rPr>
          <w:rFonts w:eastAsia="Arial Unicode MS" w:cs="Arial"/>
          <w:lang w:val="sr-Latn-RS"/>
        </w:rPr>
        <w:t>mm</w:t>
      </w:r>
      <w:r w:rsidRPr="00053060">
        <w:rPr>
          <w:rFonts w:eastAsia="Arial Unicode MS" w:cs="Arial"/>
          <w:lang w:val="sr-Cyrl-CS"/>
        </w:rPr>
        <w:t xml:space="preserve"> изнад споја ногавица. Дозвољено је изоставити  материјал на шлицу.</w:t>
      </w:r>
    </w:p>
    <w:p w14:paraId="17C9FDF0" w14:textId="77777777"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Задњи део. Лева ногавица. Са спољашње стране ногавице утврђена зона заштите покрива се траком ширине 50 </w:t>
      </w:r>
      <w:r w:rsidRPr="00053060">
        <w:rPr>
          <w:rFonts w:eastAsia="Arial Unicode MS" w:cs="Arial"/>
          <w:lang w:val="sr-Latn-RS"/>
        </w:rPr>
        <w:t>mm</w:t>
      </w:r>
      <w:r w:rsidRPr="00053060">
        <w:rPr>
          <w:rFonts w:eastAsia="Arial Unicode MS" w:cs="Arial"/>
          <w:lang w:val="sr-Cyrl-CS"/>
        </w:rPr>
        <w:t xml:space="preserve"> , која се простире 50 </w:t>
      </w:r>
      <w:r w:rsidRPr="00053060">
        <w:rPr>
          <w:rFonts w:eastAsia="Arial Unicode MS" w:cs="Arial"/>
          <w:lang w:val="sr-Latn-RS"/>
        </w:rPr>
        <w:t>mm</w:t>
      </w:r>
      <w:r w:rsidRPr="00053060">
        <w:rPr>
          <w:rFonts w:eastAsia="Arial Unicode MS" w:cs="Arial"/>
          <w:lang w:val="sr-Cyrl-CS"/>
        </w:rPr>
        <w:t xml:space="preserve">  од доње ивице ногавице до 200 </w:t>
      </w:r>
      <w:r w:rsidRPr="00053060">
        <w:rPr>
          <w:rFonts w:eastAsia="Arial Unicode MS" w:cs="Arial"/>
          <w:lang w:val="sr-Latn-RS"/>
        </w:rPr>
        <w:t>mm</w:t>
      </w:r>
      <w:r w:rsidRPr="00053060">
        <w:rPr>
          <w:rFonts w:eastAsia="Arial Unicode MS" w:cs="Arial"/>
          <w:lang w:val="sr-Cyrl-CS"/>
        </w:rPr>
        <w:t xml:space="preserve"> испод споја ногавица, а затим се сужава до нуле на висини од 200 </w:t>
      </w:r>
      <w:r w:rsidRPr="00053060">
        <w:rPr>
          <w:rFonts w:eastAsia="Arial Unicode MS" w:cs="Arial"/>
          <w:lang w:val="sr-Latn-RS"/>
        </w:rPr>
        <w:t>mm</w:t>
      </w:r>
      <w:r w:rsidRPr="00053060">
        <w:rPr>
          <w:rFonts w:eastAsia="Arial Unicode MS" w:cs="Arial"/>
          <w:lang w:val="sr-Cyrl-CS"/>
        </w:rPr>
        <w:t xml:space="preserve"> изнад споја ногавица.</w:t>
      </w:r>
    </w:p>
    <w:p w14:paraId="3B1F9FA7" w14:textId="77777777"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Задњи део. Десна ногавица. Утврђена зона заштите се покрива са унутрашње стране траком ширине 50 </w:t>
      </w:r>
      <w:r w:rsidRPr="00053060">
        <w:rPr>
          <w:rFonts w:eastAsia="Arial Unicode MS" w:cs="Arial"/>
          <w:lang w:val="sr-Latn-RS"/>
        </w:rPr>
        <w:t>mm</w:t>
      </w:r>
      <w:r w:rsidRPr="00053060">
        <w:rPr>
          <w:rFonts w:eastAsia="Arial Unicode MS" w:cs="Arial"/>
          <w:lang w:val="sr-Cyrl-CS"/>
        </w:rPr>
        <w:t xml:space="preserve">, која се простире 50 </w:t>
      </w:r>
      <w:r w:rsidRPr="00053060">
        <w:rPr>
          <w:rFonts w:eastAsia="Arial Unicode MS" w:cs="Arial"/>
          <w:lang w:val="sr-Latn-RS"/>
        </w:rPr>
        <w:t>mm</w:t>
      </w:r>
      <w:r w:rsidRPr="00053060">
        <w:rPr>
          <w:rFonts w:eastAsia="Arial Unicode MS" w:cs="Arial"/>
          <w:lang w:val="sr-Cyrl-CS"/>
        </w:rPr>
        <w:t xml:space="preserve"> од доње ивице ногавице до 50 </w:t>
      </w:r>
      <w:r w:rsidRPr="00053060">
        <w:rPr>
          <w:rFonts w:eastAsia="Arial Unicode MS" w:cs="Arial"/>
          <w:lang w:val="sr-Latn-RS"/>
        </w:rPr>
        <w:t>mm</w:t>
      </w:r>
      <w:r w:rsidRPr="00053060">
        <w:rPr>
          <w:rFonts w:eastAsia="Arial Unicode MS" w:cs="Arial"/>
          <w:lang w:val="sr-Cyrl-CS"/>
        </w:rPr>
        <w:t xml:space="preserve"> испод споја ногавица.</w:t>
      </w:r>
    </w:p>
    <w:p w14:paraId="473C9DB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Референца: </w:t>
      </w:r>
      <w:r w:rsidRPr="00053060">
        <w:rPr>
          <w:rFonts w:cs="Arial"/>
          <w:lang w:val="sr-Latn-CS"/>
        </w:rPr>
        <w:t xml:space="preserve">SRPS EN 381-2:2008   </w:t>
      </w:r>
    </w:p>
    <w:p w14:paraId="7B7C2DD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                  SRPS EN 381-5:2008</w:t>
      </w:r>
    </w:p>
    <w:p w14:paraId="65F80E5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                  SRPS EN 340:2007 (SRPS EN 13688:2015).   </w:t>
      </w:r>
      <w:r w:rsidRPr="00053060">
        <w:rPr>
          <w:rFonts w:cs="Arial"/>
          <w:lang w:val="sr-Cyrl-CS"/>
        </w:rPr>
        <w:t xml:space="preserve">Сертификат о прегледу типа </w:t>
      </w:r>
      <w:r w:rsidRPr="00053060">
        <w:rPr>
          <w:rFonts w:cs="Arial"/>
          <w:lang w:val="sr-Latn-CS"/>
        </w:rPr>
        <w:t>(CE znak).</w:t>
      </w:r>
    </w:p>
    <w:p w14:paraId="784BDD86"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Модел:</w:t>
      </w:r>
    </w:p>
    <w:p w14:paraId="117E526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су </w:t>
      </w:r>
      <w:r w:rsidRPr="00053060">
        <w:rPr>
          <w:rFonts w:cs="Arial"/>
          <w:lang w:val="sr-Latn-CS"/>
        </w:rPr>
        <w:t>са пластроном на предњој, повиченим струком и трегерима на задњој страни/ У делу трегера до задњег пластрона/,  а са пластроном су спојени пластичним шналама. Трегери су на задњем делу укрштени и утврђени у делу изнад еластичне траке.У појасу панталона, позади, целом ширином од бока до бока, уграђена је еластична трака. На левом боку остављена је могућност копчања са дугмадима. Шлиц се затвара дугмадима. У висини колена са предње стране нашивена су ојачања. Напред на пластрону је нашивен џеп 15 x 20 cm, са обе стране проштепан на растојању од 3,5 cm. На обе ногавице, на висини изнад колена, нашивени су џепови са фалтом на средини, димензија минимум 18 x 20 cm (димензија висине џепа је са патном). Џепови су покривени патнама ширине 6-7 cm. Сви џепови се затварају чичак тракама.</w:t>
      </w:r>
    </w:p>
    <w:p w14:paraId="362CACB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6AEA93C9"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t>Према Правилнику о ЛЗО</w:t>
      </w:r>
      <w:r w:rsidRPr="00053060">
        <w:rPr>
          <w:rFonts w:cs="Arial"/>
          <w:lang w:val="sr-Latn-CS"/>
        </w:rPr>
        <w:t xml:space="preserve"> </w:t>
      </w:r>
      <w:r w:rsidRPr="00053060">
        <w:rPr>
          <w:rFonts w:cs="Arial"/>
          <w:lang w:val="sr-Cyrl-CS"/>
        </w:rPr>
        <w:t xml:space="preserve">панталоне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w:t>
      </w:r>
      <w:r w:rsidRPr="00053060">
        <w:rPr>
          <w:rFonts w:cs="Arial"/>
          <w:lang w:val="sr-Latn-CS"/>
        </w:rPr>
        <w:lastRenderedPageBreak/>
        <w:t xml:space="preserve">перформансе </w:t>
      </w:r>
      <w:r w:rsidRPr="00053060">
        <w:rPr>
          <w:rFonts w:cs="Arial"/>
          <w:lang w:val="sr-Cyrl-CS"/>
        </w:rPr>
        <w:t xml:space="preserve">(пиктограм), 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443485C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2DFCCB3B" w14:textId="77777777" w:rsidR="00053060" w:rsidRPr="00053060" w:rsidRDefault="00053060" w:rsidP="00053060">
      <w:pPr>
        <w:widowControl w:val="0"/>
        <w:autoSpaceDE w:val="0"/>
        <w:autoSpaceDN w:val="0"/>
        <w:adjustRightInd w:val="0"/>
        <w:spacing w:before="0"/>
        <w:rPr>
          <w:rFonts w:cs="Arial"/>
          <w:lang w:val="sr-Latn-CS"/>
        </w:rPr>
      </w:pPr>
    </w:p>
    <w:p w14:paraId="560D6927"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Правилнику о ЛЗО.</w:t>
      </w:r>
    </w:p>
    <w:p w14:paraId="5B87EB6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14:paraId="085E163A" w14:textId="77777777" w:rsidR="00053060" w:rsidRPr="00053060" w:rsidRDefault="00053060" w:rsidP="00053060">
      <w:pPr>
        <w:widowControl w:val="0"/>
        <w:autoSpaceDE w:val="0"/>
        <w:autoSpaceDN w:val="0"/>
        <w:adjustRightInd w:val="0"/>
        <w:spacing w:before="0"/>
        <w:rPr>
          <w:rFonts w:cs="Arial"/>
          <w:lang w:val="sr-Latn-CS"/>
        </w:rPr>
      </w:pPr>
    </w:p>
    <w:p w14:paraId="1C8759B5"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Nepotr.</w:t>
      </w:r>
    </w:p>
    <w:p w14:paraId="0F8935CC" w14:textId="77777777" w:rsidR="00053060" w:rsidRPr="00053060" w:rsidRDefault="00053060" w:rsidP="00053060">
      <w:pPr>
        <w:widowControl w:val="0"/>
        <w:autoSpaceDE w:val="0"/>
        <w:autoSpaceDN w:val="0"/>
        <w:adjustRightInd w:val="0"/>
        <w:spacing w:before="0"/>
        <w:rPr>
          <w:rFonts w:cs="Arial"/>
          <w:i/>
          <w:lang w:val="sr-Cyrl-CS"/>
        </w:rPr>
      </w:pPr>
      <w:r w:rsidRPr="00053060">
        <w:rPr>
          <w:rFonts w:cs="Arial"/>
          <w:i/>
          <w:lang w:val="sr-Latn-CS"/>
        </w:rPr>
        <w:t xml:space="preserve">SRPS EN ISO 13988 </w:t>
      </w:r>
      <w:r w:rsidRPr="00053060">
        <w:rPr>
          <w:rFonts w:cs="Arial"/>
          <w:i/>
          <w:lang w:val="sr-Cyrl-CS"/>
        </w:rPr>
        <w:t>Заштитна одећа  - Кецеље, панталоне и јакне које штите од сечења и пробијања при руковању ножевима</w:t>
      </w:r>
    </w:p>
    <w:p w14:paraId="1DE179B3" w14:textId="77777777" w:rsidR="00053060" w:rsidRPr="00053060" w:rsidRDefault="00053060" w:rsidP="00053060">
      <w:pPr>
        <w:widowControl w:val="0"/>
        <w:autoSpaceDE w:val="0"/>
        <w:autoSpaceDN w:val="0"/>
        <w:adjustRightInd w:val="0"/>
        <w:spacing w:before="0"/>
        <w:rPr>
          <w:rFonts w:cs="Arial"/>
          <w:i/>
          <w:lang w:val="sr-Cyrl-CS"/>
        </w:rPr>
      </w:pPr>
      <w:r w:rsidRPr="00053060">
        <w:rPr>
          <w:rFonts w:cs="Arial"/>
          <w:i/>
          <w:lang w:val="sr-Latn-CS"/>
        </w:rPr>
        <w:t xml:space="preserve">SRPS EN ISO 13977:2010 </w:t>
      </w:r>
      <w:r w:rsidRPr="00053060">
        <w:rPr>
          <w:rFonts w:cs="Arial"/>
          <w:i/>
          <w:lang w:val="sr-Cyrl-CS"/>
        </w:rPr>
        <w:t>Заштитна одећа – Механићка својства- Одређивање отпорности према сечењу оштрим предметом</w:t>
      </w:r>
    </w:p>
    <w:p w14:paraId="6E069068" w14:textId="77777777"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_________________________________________________________________________</w:t>
      </w:r>
    </w:p>
    <w:p w14:paraId="0CDED175"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Позиција  27 – Заштитни комбинезон за фарбање</w:t>
      </w:r>
    </w:p>
    <w:p w14:paraId="5B1629BA"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5C5F5F0C" w14:textId="77777777" w:rsidTr="00053060">
        <w:tc>
          <w:tcPr>
            <w:tcW w:w="1255" w:type="dxa"/>
          </w:tcPr>
          <w:p w14:paraId="7C4BB58F"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7F812BD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197C429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4F140A4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4EDA203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2112346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5270E7C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5079668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719D9B94" w14:textId="77777777" w:rsidTr="00053060">
        <w:tc>
          <w:tcPr>
            <w:tcW w:w="1255" w:type="dxa"/>
          </w:tcPr>
          <w:p w14:paraId="51CE41E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70C3F08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100</w:t>
            </w:r>
          </w:p>
        </w:tc>
        <w:tc>
          <w:tcPr>
            <w:tcW w:w="1260" w:type="dxa"/>
          </w:tcPr>
          <w:p w14:paraId="27EF0CD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18CC449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6F6FF5F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353C363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30</w:t>
            </w:r>
          </w:p>
        </w:tc>
        <w:tc>
          <w:tcPr>
            <w:tcW w:w="1350" w:type="dxa"/>
          </w:tcPr>
          <w:p w14:paraId="61F9817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3BE8EB7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130</w:t>
            </w:r>
          </w:p>
        </w:tc>
      </w:tr>
    </w:tbl>
    <w:p w14:paraId="46665FD2"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 xml:space="preserve"> Опис:</w:t>
      </w:r>
    </w:p>
    <w:p w14:paraId="6076DA3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w:t>
      </w:r>
      <w:r w:rsidRPr="00053060">
        <w:rPr>
          <w:rFonts w:cs="Arial"/>
          <w:lang w:val="sr-Latn-CS"/>
        </w:rPr>
        <w:t xml:space="preserve"> SRPS EN 14605:2011 </w:t>
      </w:r>
      <w:r w:rsidRPr="00053060">
        <w:rPr>
          <w:rFonts w:cs="Arial"/>
          <w:lang w:val="sr-Cyrl-CS"/>
        </w:rPr>
        <w:t>Заштитна одећа која штити од течних хемикалија</w:t>
      </w:r>
      <w:r w:rsidRPr="00053060">
        <w:rPr>
          <w:rFonts w:cs="Arial"/>
          <w:lang w:val="sr-Latn-CS"/>
        </w:rPr>
        <w:t xml:space="preserve"> - </w:t>
      </w:r>
      <w:r w:rsidRPr="00053060">
        <w:rPr>
          <w:rFonts w:cs="Arial"/>
          <w:lang w:val="sr-Cyrl-CS"/>
        </w:rPr>
        <w:t>Захтеви за перформансе за одећу која има спојеве између различитих делова одеће који су непропустљиви на течност  (опрема типа 3), на спреј (опрема типа 4), укључујући и одевне предмете који штите од хемикалија поједине делове тела</w:t>
      </w:r>
    </w:p>
    <w:p w14:paraId="4A9E9BDE"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 </w:t>
      </w:r>
    </w:p>
    <w:p w14:paraId="41CE615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Модел: ТИП 3</w:t>
      </w:r>
    </w:p>
    <w:p w14:paraId="25797B0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Заштитни комбинезон пружа заштиту од јаких и усмерених млазева течних хемикалија. </w:t>
      </w:r>
    </w:p>
    <w:p w14:paraId="4071CABB"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Означавање и обележавање:</w:t>
      </w:r>
    </w:p>
    <w:p w14:paraId="687B463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Према Правилнику о ЛЗО мора бити означено припадајућом категоријом и знаком усаглашености.</w:t>
      </w:r>
    </w:p>
    <w:p w14:paraId="5C40B2F8"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Упутство за употребу</w:t>
      </w:r>
    </w:p>
    <w:p w14:paraId="391EC6E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Свако појединачно заштитно одело које штити од </w:t>
      </w:r>
      <w:r w:rsidRPr="00053060">
        <w:rPr>
          <w:rFonts w:cs="Arial"/>
          <w:lang w:val="sr-Latn-CS"/>
        </w:rPr>
        <w:t xml:space="preserve">течних </w:t>
      </w:r>
      <w:r w:rsidRPr="00053060">
        <w:rPr>
          <w:rFonts w:cs="Arial"/>
          <w:lang w:val="sr-Cyrl-CS"/>
        </w:rPr>
        <w:t>хемикалија</w:t>
      </w:r>
      <w:r w:rsidRPr="00053060">
        <w:rPr>
          <w:rFonts w:cs="Arial"/>
          <w:lang w:val="sr-Latn-CS"/>
        </w:rPr>
        <w:t xml:space="preserve"> </w:t>
      </w:r>
      <w:r w:rsidRPr="00053060">
        <w:rPr>
          <w:rFonts w:cs="Arial"/>
          <w:lang w:val="sr-Cyrl-CS"/>
        </w:rPr>
        <w:t xml:space="preserve">мора имати своје упутство. Упутства  морају да буду недвосмислена. Информације морају бити идентичне као на трајним обележјима са свим осталим испитиваним перформансама, роком употребе, ограничењима употребе, складиштењу и слично.  </w:t>
      </w:r>
    </w:p>
    <w:p w14:paraId="6CC0B06E" w14:textId="77777777"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w:t>
      </w:r>
    </w:p>
    <w:p w14:paraId="373D4E1E"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Позиција  28 – Заштитни комбинезон за хемијске материје</w:t>
      </w:r>
    </w:p>
    <w:p w14:paraId="45EAACF0"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785253F4" w14:textId="77777777" w:rsidTr="00053060">
        <w:tc>
          <w:tcPr>
            <w:tcW w:w="1255" w:type="dxa"/>
          </w:tcPr>
          <w:p w14:paraId="56F95D6F"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37825AE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1EE5C86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7046D12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67D2403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07F6A52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1C2A5F8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209E69E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16770C99" w14:textId="77777777" w:rsidTr="00053060">
        <w:tc>
          <w:tcPr>
            <w:tcW w:w="1255" w:type="dxa"/>
          </w:tcPr>
          <w:p w14:paraId="096BB3F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lastRenderedPageBreak/>
              <w:t>Количина - комада</w:t>
            </w:r>
          </w:p>
        </w:tc>
        <w:tc>
          <w:tcPr>
            <w:tcW w:w="1170" w:type="dxa"/>
          </w:tcPr>
          <w:p w14:paraId="03E331F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3DFFBB0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16B6B22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50</w:t>
            </w:r>
          </w:p>
        </w:tc>
        <w:tc>
          <w:tcPr>
            <w:tcW w:w="1350" w:type="dxa"/>
          </w:tcPr>
          <w:p w14:paraId="79DDDF0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4FC3083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081EB74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1D6A6A2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50</w:t>
            </w:r>
          </w:p>
        </w:tc>
      </w:tr>
    </w:tbl>
    <w:p w14:paraId="702B066C"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3DA249F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w:t>
      </w:r>
      <w:r w:rsidRPr="00053060">
        <w:rPr>
          <w:rFonts w:cs="Arial"/>
          <w:lang w:val="sr-Latn-CS"/>
        </w:rPr>
        <w:t xml:space="preserve"> SRPS EN 13982-1:2010/A1:2011 </w:t>
      </w:r>
      <w:r w:rsidRPr="00053060">
        <w:rPr>
          <w:rFonts w:cs="Arial"/>
          <w:lang w:val="sr-Cyrl-CS"/>
        </w:rPr>
        <w:t xml:space="preserve">Заштитна одећа која штити од </w:t>
      </w:r>
      <w:r w:rsidRPr="00053060">
        <w:rPr>
          <w:rFonts w:cs="Arial"/>
          <w:lang w:val="sr-Latn-CS"/>
        </w:rPr>
        <w:t>чврстих честица – Део 1. Захтеви за перформансе (својства) заштитне одеће која штити од хемикалија, и која обезбеђује заштиту  целог тела од чврстих честица које се преносе ваздухом (одећа типа 5) Измена 1.</w:t>
      </w:r>
    </w:p>
    <w:p w14:paraId="15FC051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 </w:t>
      </w:r>
    </w:p>
    <w:p w14:paraId="005AEE1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Модел: ТИП 5</w:t>
      </w:r>
    </w:p>
    <w:p w14:paraId="3B6D83F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Заштитни комбинезон пружа заштиту од </w:t>
      </w:r>
      <w:r w:rsidRPr="00053060">
        <w:rPr>
          <w:rFonts w:cs="Arial"/>
          <w:lang w:val="sr-Latn-CS"/>
        </w:rPr>
        <w:t xml:space="preserve">чврстих </w:t>
      </w:r>
      <w:r w:rsidRPr="00053060">
        <w:rPr>
          <w:rFonts w:cs="Arial"/>
          <w:lang w:val="sr-Cyrl-CS"/>
        </w:rPr>
        <w:t xml:space="preserve"> хемикалија</w:t>
      </w:r>
      <w:r w:rsidRPr="00053060">
        <w:rPr>
          <w:rFonts w:cs="Arial"/>
          <w:lang w:val="sr-Latn-CS"/>
        </w:rPr>
        <w:t xml:space="preserve"> у облику честица</w:t>
      </w:r>
      <w:r w:rsidRPr="00053060">
        <w:rPr>
          <w:rFonts w:cs="Arial"/>
          <w:lang w:val="sr-Cyrl-CS"/>
        </w:rPr>
        <w:t xml:space="preserve">. </w:t>
      </w:r>
    </w:p>
    <w:p w14:paraId="736C3B66"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Означавање и обележавање:</w:t>
      </w:r>
    </w:p>
    <w:p w14:paraId="1A2FA7C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Према Правилнику о ЛЗО мора бити означено припадајућом категоријом и знаком усаглашености.</w:t>
      </w:r>
    </w:p>
    <w:p w14:paraId="31442A2D" w14:textId="77777777"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Упутство за употребу</w:t>
      </w:r>
    </w:p>
    <w:p w14:paraId="1F12D29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Свако појединачно заштитно одело које штити од </w:t>
      </w:r>
      <w:r w:rsidRPr="00053060">
        <w:rPr>
          <w:rFonts w:cs="Arial"/>
          <w:lang w:val="sr-Latn-CS"/>
        </w:rPr>
        <w:t xml:space="preserve">чврстих хемикалија у облику честица </w:t>
      </w:r>
      <w:r w:rsidRPr="00053060">
        <w:rPr>
          <w:rFonts w:cs="Arial"/>
          <w:lang w:val="sr-Cyrl-CS"/>
        </w:rPr>
        <w:t xml:space="preserve">мора имати своје упутство. Упутства  морају да буду недвосмислена. Информације морају бити идентичне као на трајним обележјима са свим осталим испитиваним перформансама, роком употребе, ограничењима употребе, складиштењу и слично.  </w:t>
      </w:r>
    </w:p>
    <w:p w14:paraId="3026E22C" w14:textId="77777777"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_________________________________________________________________________</w:t>
      </w:r>
    </w:p>
    <w:p w14:paraId="5EBF859A" w14:textId="77777777" w:rsidR="00053060" w:rsidRPr="00053060" w:rsidRDefault="00053060" w:rsidP="00053060">
      <w:pPr>
        <w:spacing w:before="0" w:after="200"/>
        <w:rPr>
          <w:rFonts w:eastAsia="Calibri" w:cs="Arial"/>
          <w:b/>
          <w:lang w:val="sr-Cyrl-RS"/>
        </w:rPr>
      </w:pPr>
      <w:r w:rsidRPr="00053060">
        <w:rPr>
          <w:rFonts w:eastAsia="Calibri" w:cs="Arial"/>
          <w:b/>
          <w:lang w:val="sr-Cyrl-RS"/>
        </w:rPr>
        <w:t xml:space="preserve">Позиција  29 – Заштитни мантил за лабараторију Категорија </w:t>
      </w:r>
      <w:r w:rsidRPr="00053060">
        <w:rPr>
          <w:rFonts w:cs="Arial"/>
          <w:b/>
          <w:bCs/>
          <w:lang w:val="sr-Latn-RS" w:eastAsia="ar-SA"/>
        </w:rPr>
        <w:t>I</w:t>
      </w:r>
    </w:p>
    <w:p w14:paraId="74755A0E"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33F4D5C2" w14:textId="77777777" w:rsidTr="00053060">
        <w:tc>
          <w:tcPr>
            <w:tcW w:w="1255" w:type="dxa"/>
          </w:tcPr>
          <w:p w14:paraId="550CC79E"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6652CE0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11B7471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3F2E7DE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75A0736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277960D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7684C0C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5DE4F76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2C577AA2" w14:textId="77777777" w:rsidTr="00053060">
        <w:tc>
          <w:tcPr>
            <w:tcW w:w="1255" w:type="dxa"/>
          </w:tcPr>
          <w:p w14:paraId="52B9400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27DB24F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1D26D7D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7632924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10</w:t>
            </w:r>
          </w:p>
        </w:tc>
        <w:tc>
          <w:tcPr>
            <w:tcW w:w="1350" w:type="dxa"/>
          </w:tcPr>
          <w:p w14:paraId="0D231C8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1709C2B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35</w:t>
            </w:r>
          </w:p>
        </w:tc>
        <w:tc>
          <w:tcPr>
            <w:tcW w:w="1350" w:type="dxa"/>
          </w:tcPr>
          <w:p w14:paraId="6C7F498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23</w:t>
            </w:r>
          </w:p>
        </w:tc>
        <w:tc>
          <w:tcPr>
            <w:tcW w:w="1170" w:type="dxa"/>
          </w:tcPr>
          <w:p w14:paraId="6A35C87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68</w:t>
            </w:r>
          </w:p>
        </w:tc>
      </w:tr>
    </w:tbl>
    <w:p w14:paraId="33085BB0" w14:textId="77777777" w:rsidR="00053060" w:rsidRPr="00053060" w:rsidRDefault="00053060" w:rsidP="00053060">
      <w:pPr>
        <w:spacing w:before="0" w:after="160" w:line="259" w:lineRule="auto"/>
        <w:jc w:val="left"/>
        <w:rPr>
          <w:rFonts w:eastAsia="Calibri" w:cs="Arial"/>
          <w:lang w:val="sr-Cyrl-RS"/>
        </w:rPr>
      </w:pPr>
    </w:p>
    <w:p w14:paraId="62B249AD"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6CC14A69"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14:paraId="4E5092C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14:paraId="041CE20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Класичан крој</w:t>
      </w:r>
      <w:r w:rsidRPr="00053060">
        <w:rPr>
          <w:rFonts w:cs="Arial"/>
          <w:lang w:val="sr-Latn-CS"/>
        </w:rPr>
        <w:t>,</w:t>
      </w:r>
      <w:r w:rsidRPr="00053060">
        <w:rPr>
          <w:rFonts w:cs="Arial"/>
          <w:lang w:val="sr-Cyrl-CS"/>
        </w:rPr>
        <w:t>са крагном и углављеним рукавима</w:t>
      </w:r>
      <w:r w:rsidRPr="00053060">
        <w:rPr>
          <w:rFonts w:cs="Arial"/>
          <w:lang w:val="sr-Latn-CS"/>
        </w:rPr>
        <w:t>,</w:t>
      </w:r>
      <w:r w:rsidRPr="00053060">
        <w:rPr>
          <w:rFonts w:cs="Arial"/>
          <w:lang w:val="sr-Cyrl-CS"/>
        </w:rPr>
        <w:t xml:space="preserve"> са једноредним копчањем са </w:t>
      </w:r>
      <w:r w:rsidRPr="00053060">
        <w:rPr>
          <w:rFonts w:cs="Arial"/>
          <w:lang w:val="sr-Latn-CS"/>
        </w:rPr>
        <w:t>четири</w:t>
      </w:r>
      <w:r w:rsidRPr="00053060">
        <w:rPr>
          <w:rFonts w:cs="Arial"/>
          <w:lang w:val="sr-Cyrl-CS"/>
        </w:rPr>
        <w:t xml:space="preserve"> дугм</w:t>
      </w:r>
      <w:r w:rsidRPr="00053060">
        <w:rPr>
          <w:rFonts w:cs="Arial"/>
          <w:lang w:val="sr-Latn-CS"/>
        </w:rPr>
        <w:t>ета</w:t>
      </w:r>
      <w:r w:rsidRPr="00053060">
        <w:rPr>
          <w:rFonts w:cs="Arial"/>
          <w:lang w:val="sr-Cyrl-CS"/>
        </w:rPr>
        <w:t xml:space="preserve">;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 xml:space="preserve">обострано по један већи џеп </w:t>
      </w:r>
      <w:r w:rsidRPr="00053060">
        <w:rPr>
          <w:rFonts w:cs="Arial"/>
          <w:lang w:val="sr-Cyrl-CS"/>
        </w:rPr>
        <w:t xml:space="preserve">са спољним странама у бочним шавовима матила. </w:t>
      </w:r>
    </w:p>
    <w:p w14:paraId="6316C276"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7B2F060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560625B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мантила </w:t>
      </w:r>
      <w:r w:rsidRPr="00053060">
        <w:rPr>
          <w:rFonts w:cs="Arial"/>
          <w:lang w:val="sr-Cyrl-CS"/>
        </w:rPr>
        <w:t xml:space="preserve">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груди, обим бокова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44E28153"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14:paraId="408839C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w:t>
      </w:r>
      <w:r w:rsidRPr="00053060">
        <w:rPr>
          <w:rFonts w:cs="Arial"/>
          <w:lang w:val="sr-Latn-CS"/>
        </w:rPr>
        <w:lastRenderedPageBreak/>
        <w:t>дугмад обрађене од осипања.</w:t>
      </w:r>
    </w:p>
    <w:p w14:paraId="451E2F7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321082DC"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3E79117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14:paraId="459F7FA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12F22FAC"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14:paraId="701B9DD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лака,  у квалитету према стандарду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C1</w:t>
      </w:r>
      <w:r w:rsidRPr="00053060">
        <w:rPr>
          <w:rFonts w:cs="Arial"/>
          <w:lang w:val="sr-Cyrl-CS"/>
        </w:rPr>
        <w:t>.1</w:t>
      </w:r>
      <w:r w:rsidRPr="00053060">
        <w:rPr>
          <w:rFonts w:cs="Arial"/>
          <w:lang w:val="sr-Latn-CS"/>
        </w:rPr>
        <w:t>01</w:t>
      </w:r>
      <w:r w:rsidRPr="00053060">
        <w:rPr>
          <w:rFonts w:cs="Arial"/>
          <w:lang w:val="sr-Cyrl-CS"/>
        </w:rPr>
        <w:t>:198</w:t>
      </w:r>
      <w:r w:rsidRPr="00053060">
        <w:rPr>
          <w:rFonts w:cs="Arial"/>
          <w:lang w:val="sr-Latn-CS"/>
        </w:rPr>
        <w:t xml:space="preserve">6; </w:t>
      </w:r>
      <w:r w:rsidRPr="00053060">
        <w:rPr>
          <w:rFonts w:cs="Arial"/>
          <w:lang w:val="sr-Cyrl-CS"/>
        </w:rPr>
        <w:t xml:space="preserve">Боја: бела  </w:t>
      </w:r>
    </w:p>
    <w:p w14:paraId="6E824DF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w:t>
      </w:r>
      <w:r w:rsidRPr="00053060">
        <w:rPr>
          <w:rFonts w:cs="Arial"/>
          <w:lang w:val="sr-Cyrl-CS"/>
        </w:rPr>
        <w:t xml:space="preserve"> </w:t>
      </w:r>
    </w:p>
    <w:p w14:paraId="17F4E98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200-</w:t>
      </w:r>
      <w:r w:rsidRPr="00053060">
        <w:rPr>
          <w:rFonts w:cs="Arial"/>
          <w:lang w:val="sr-Cyrl-CS"/>
        </w:rPr>
        <w:t xml:space="preserve">220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14:paraId="29AE89F9" w14:textId="77777777"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14:paraId="27EFF152"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80</w:t>
      </w:r>
      <w:r w:rsidRPr="00053060">
        <w:rPr>
          <w:rFonts w:cs="Arial"/>
          <w:lang w:val="sr-Cyrl-CS"/>
        </w:rPr>
        <w:t>“</w:t>
      </w:r>
      <w:r w:rsidRPr="00053060">
        <w:rPr>
          <w:rFonts w:cs="Arial"/>
          <w:lang w:val="sr-Latn-CS"/>
        </w:rPr>
        <w:t xml:space="preserve">(Окишњавана горња површина </w:t>
      </w:r>
      <w:r w:rsidRPr="00053060">
        <w:rPr>
          <w:rFonts w:cs="Arial"/>
          <w:lang w:val="sr-Cyrl-CS"/>
        </w:rPr>
        <w:t>на тачкама окишњавања поквашена</w:t>
      </w:r>
      <w:r w:rsidRPr="00053060">
        <w:rPr>
          <w:rFonts w:cs="Arial"/>
          <w:lang w:val="sr-Latn-CS"/>
        </w:rPr>
        <w:t>)</w:t>
      </w:r>
    </w:p>
    <w:p w14:paraId="3B09A4CA"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14:paraId="7C03B697" w14:textId="77777777"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14:paraId="3580BD8F"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p>
    <w:p w14:paraId="26F4F6C9" w14:textId="77777777" w:rsidR="00053060" w:rsidRPr="00053060" w:rsidRDefault="00053060" w:rsidP="00053060">
      <w:pPr>
        <w:widowControl w:val="0"/>
        <w:autoSpaceDE w:val="0"/>
        <w:autoSpaceDN w:val="0"/>
        <w:adjustRightInd w:val="0"/>
        <w:spacing w:before="0"/>
        <w:jc w:val="left"/>
        <w:rPr>
          <w:rFonts w:cs="Arial"/>
          <w:u w:val="single"/>
          <w:lang w:val="sr-Latn-CS"/>
        </w:rPr>
      </w:pPr>
    </w:p>
    <w:p w14:paraId="1EAC3CB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Отпорност на дејство киселина</w:t>
      </w:r>
      <w:r w:rsidRPr="00053060">
        <w:rPr>
          <w:rFonts w:cs="Arial"/>
          <w:lang w:val="sr-Cyrl-CS"/>
        </w:rPr>
        <w:t xml:space="preserve">  „</w:t>
      </w:r>
      <w:r w:rsidRPr="00053060">
        <w:rPr>
          <w:rFonts w:cs="Arial"/>
          <w:lang w:val="sr-Latn-CS"/>
        </w:rPr>
        <w:t>Отпоран на дејство киселина</w:t>
      </w:r>
      <w:r w:rsidRPr="00053060">
        <w:rPr>
          <w:rFonts w:cs="Arial"/>
          <w:lang w:val="sr-Cyrl-CS"/>
        </w:rPr>
        <w:t xml:space="preserve">“  </w:t>
      </w:r>
      <w:r w:rsidRPr="00053060">
        <w:rPr>
          <w:rFonts w:cs="Arial"/>
          <w:lang w:val="sr-Latn-CS"/>
        </w:rPr>
        <w:t>(SRPS F.A1.031:1986)</w:t>
      </w:r>
    </w:p>
    <w:p w14:paraId="50A1D4BA"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14:paraId="6B6ACFC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14:paraId="7BB1772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14:paraId="6234209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14:paraId="04D3984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14:paraId="4485979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54152D62"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женског мантила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4B7AE4E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14:paraId="44ACB674" w14:textId="77777777"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женског </w:t>
      </w:r>
      <w:r w:rsidRPr="00053060">
        <w:rPr>
          <w:rFonts w:cs="Arial"/>
          <w:lang w:val="sr-Latn-CS"/>
        </w:rPr>
        <w:t>мантила za лабораторију</w:t>
      </w:r>
      <w:r w:rsidRPr="00053060">
        <w:rPr>
          <w:rFonts w:cs="Arial"/>
          <w:lang w:val="sr-Cyrl-CS"/>
        </w:rPr>
        <w:t>.</w:t>
      </w:r>
    </w:p>
    <w:p w14:paraId="30E06AF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14:paraId="2C754680" w14:textId="77777777"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w:t>
      </w:r>
    </w:p>
    <w:p w14:paraId="2A1E6721" w14:textId="77777777" w:rsidR="00053060" w:rsidRPr="00053060" w:rsidRDefault="00053060" w:rsidP="00053060">
      <w:pPr>
        <w:spacing w:before="0" w:after="200"/>
        <w:rPr>
          <w:rFonts w:eastAsia="Calibri" w:cs="Arial"/>
          <w:b/>
          <w:lang w:val="sr-Cyrl-CS"/>
        </w:rPr>
      </w:pPr>
      <w:r w:rsidRPr="00053060">
        <w:rPr>
          <w:rFonts w:eastAsia="Calibri" w:cs="Arial"/>
          <w:b/>
          <w:lang w:val="sr-Cyrl-RS"/>
        </w:rPr>
        <w:t xml:space="preserve">Позиција  30 – </w:t>
      </w:r>
      <w:r w:rsidRPr="00053060">
        <w:rPr>
          <w:rFonts w:eastAsia="Calibri" w:cs="Arial"/>
          <w:b/>
          <w:lang w:val="sr-Cyrl-CS"/>
        </w:rPr>
        <w:t>Заштитна одећа за ватрогасце, Ватрогасно одело ТИП 1 Категорија</w:t>
      </w:r>
      <w:r w:rsidRPr="00053060">
        <w:rPr>
          <w:rFonts w:eastAsia="Calibri" w:cs="Arial"/>
          <w:b/>
          <w:lang w:val="sr-Latn-CS"/>
        </w:rPr>
        <w:t xml:space="preserve"> III</w:t>
      </w:r>
    </w:p>
    <w:p w14:paraId="6B673387"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4601322E" w14:textId="77777777" w:rsidTr="00053060">
        <w:tc>
          <w:tcPr>
            <w:tcW w:w="1255" w:type="dxa"/>
          </w:tcPr>
          <w:p w14:paraId="7130BA60"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756AEA4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21AAE4A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34120D4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3393D18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48DB04F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155B0D9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61243B3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2F8A8C7B" w14:textId="77777777" w:rsidTr="00053060">
        <w:tc>
          <w:tcPr>
            <w:tcW w:w="1255" w:type="dxa"/>
          </w:tcPr>
          <w:p w14:paraId="36EEF03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07816DB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4</w:t>
            </w:r>
          </w:p>
        </w:tc>
        <w:tc>
          <w:tcPr>
            <w:tcW w:w="1260" w:type="dxa"/>
          </w:tcPr>
          <w:p w14:paraId="0B5A6D6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2724E30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4D26B47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60E573F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30</w:t>
            </w:r>
          </w:p>
        </w:tc>
        <w:tc>
          <w:tcPr>
            <w:tcW w:w="1350" w:type="dxa"/>
          </w:tcPr>
          <w:p w14:paraId="5D9FDDC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16</w:t>
            </w:r>
          </w:p>
        </w:tc>
        <w:tc>
          <w:tcPr>
            <w:tcW w:w="1170" w:type="dxa"/>
          </w:tcPr>
          <w:p w14:paraId="590BAA2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50</w:t>
            </w:r>
          </w:p>
        </w:tc>
      </w:tr>
    </w:tbl>
    <w:p w14:paraId="713C1203"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288BFA4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Ватрогасно одело </w:t>
      </w:r>
      <w:r w:rsidRPr="00053060">
        <w:rPr>
          <w:rFonts w:cs="Arial"/>
          <w:lang w:val="sr-Latn-CS"/>
        </w:rPr>
        <w:t>дизајнирано и намењено за ношење током интервенција гашења пожара у квалитету према наведеним стандардима, којима су утврђени најмањи нивои захтева за пеформансе за заштитну одећу која штити од топлоте и ватре (</w:t>
      </w:r>
      <w:r w:rsidRPr="00053060">
        <w:rPr>
          <w:rFonts w:cs="Arial"/>
          <w:lang w:val="sr-Cyrl-CS"/>
        </w:rPr>
        <w:t xml:space="preserve">ниво </w:t>
      </w:r>
      <w:r w:rsidRPr="00053060">
        <w:rPr>
          <w:rFonts w:cs="Arial"/>
          <w:lang w:val="sr-Latn-CS"/>
        </w:rPr>
        <w:t xml:space="preserve">термалнe заштитe, </w:t>
      </w:r>
      <w:r w:rsidRPr="00053060">
        <w:rPr>
          <w:rFonts w:cs="Arial"/>
          <w:lang w:val="sr-Cyrl-CS"/>
        </w:rPr>
        <w:t xml:space="preserve">заштите од прскања хемикалија и запаљивих течности, минимални нивои перформанси коришћених материјала, ниво </w:t>
      </w:r>
      <w:r w:rsidRPr="00053060">
        <w:rPr>
          <w:rFonts w:cs="Arial"/>
          <w:lang w:val="sr-Latn-CS"/>
        </w:rPr>
        <w:t>уочљивости (</w:t>
      </w:r>
      <w:r w:rsidRPr="00053060">
        <w:rPr>
          <w:rFonts w:cs="Arial"/>
          <w:lang w:val="sr-Cyrl-CS"/>
        </w:rPr>
        <w:t>боја/ретро-рефлексија</w:t>
      </w:r>
      <w:r w:rsidRPr="00053060">
        <w:rPr>
          <w:rFonts w:cs="Arial"/>
          <w:lang w:val="sr-Latn-CS"/>
        </w:rPr>
        <w:t xml:space="preserve">), </w:t>
      </w:r>
      <w:r w:rsidRPr="00053060">
        <w:rPr>
          <w:rFonts w:cs="Arial"/>
          <w:lang w:val="sr-Cyrl-CS"/>
        </w:rPr>
        <w:t xml:space="preserve">ергономски захтеви, </w:t>
      </w:r>
      <w:r w:rsidRPr="00053060">
        <w:rPr>
          <w:rFonts w:cs="Arial"/>
          <w:lang w:val="sr-Latn-CS"/>
        </w:rPr>
        <w:t>означавање и информације добије од произвођача).</w:t>
      </w:r>
      <w:r w:rsidRPr="00053060">
        <w:rPr>
          <w:rFonts w:cs="Arial"/>
          <w:lang w:val="sr-Cyrl-CS"/>
        </w:rPr>
        <w:t xml:space="preserve"> </w:t>
      </w:r>
    </w:p>
    <w:p w14:paraId="1D0DFD2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Стандарди</w:t>
      </w:r>
      <w:r w:rsidRPr="00053060">
        <w:rPr>
          <w:rFonts w:cs="Arial"/>
          <w:lang w:val="sr-Latn-CS"/>
        </w:rPr>
        <w:t xml:space="preserve">: </w:t>
      </w:r>
    </w:p>
    <w:p w14:paraId="3CB6200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469:2015 - </w:t>
      </w:r>
      <w:r w:rsidRPr="00053060">
        <w:rPr>
          <w:rFonts w:cs="Arial"/>
          <w:lang w:val="sr-Cyrl-CS"/>
        </w:rPr>
        <w:t>Заштитна одећа за ватрогасце-Захтеви за перформансе за заштитну одећу за ватрогасце</w:t>
      </w:r>
    </w:p>
    <w:p w14:paraId="31F6A7D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ISO 20471:2015 – </w:t>
      </w:r>
      <w:r w:rsidRPr="00053060">
        <w:rPr>
          <w:rFonts w:cs="Arial"/>
          <w:lang w:val="sr-Cyrl-CS"/>
        </w:rPr>
        <w:t xml:space="preserve">Веома уочљива одећа </w:t>
      </w:r>
    </w:p>
    <w:p w14:paraId="5E91EF5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Модел:</w:t>
      </w:r>
    </w:p>
    <w:p w14:paraId="1F98EA8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Одело се </w:t>
      </w:r>
      <w:r w:rsidRPr="00053060">
        <w:rPr>
          <w:rFonts w:cs="Arial"/>
          <w:lang w:val="sr-Cyrl-CS"/>
        </w:rPr>
        <w:t xml:space="preserve">састоји од два дела: </w:t>
      </w:r>
      <w:r w:rsidRPr="00053060">
        <w:rPr>
          <w:rFonts w:cs="Arial"/>
          <w:lang w:val="sr-Latn-CS"/>
        </w:rPr>
        <w:t>јакна</w:t>
      </w:r>
      <w:r w:rsidRPr="00053060">
        <w:rPr>
          <w:rFonts w:cs="Arial"/>
          <w:lang w:val="sr-Cyrl-CS"/>
        </w:rPr>
        <w:t xml:space="preserve"> и панталон</w:t>
      </w:r>
      <w:r w:rsidRPr="00053060">
        <w:rPr>
          <w:rFonts w:cs="Arial"/>
          <w:lang w:val="sr-Latn-CS"/>
        </w:rPr>
        <w:t>е</w:t>
      </w:r>
      <w:r w:rsidRPr="00053060">
        <w:rPr>
          <w:rFonts w:cs="Arial"/>
          <w:lang w:val="sr-Cyrl-CS"/>
        </w:rPr>
        <w:t>.</w:t>
      </w:r>
    </w:p>
    <w:p w14:paraId="486AF14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Јакна је равног кроја. Напред се копча наменски израђеним патент затварачем, који има потезач за брзо раздвајање (</w:t>
      </w:r>
      <w:r w:rsidRPr="00053060">
        <w:rPr>
          <w:rFonts w:cs="Arial"/>
          <w:lang w:val="sr-Latn-CS"/>
        </w:rPr>
        <w:t>Top Open</w:t>
      </w:r>
      <w:r w:rsidRPr="00053060">
        <w:rPr>
          <w:rFonts w:cs="Arial"/>
          <w:lang w:val="sr-Cyrl-CS"/>
        </w:rPr>
        <w:t xml:space="preserve"> са металним зупцима). Патент затварач је покривен заштитном лајсном ширене 6 </w:t>
      </w:r>
      <w:r w:rsidRPr="00053060">
        <w:rPr>
          <w:rFonts w:cs="Arial"/>
          <w:lang w:val="sr-Latn-RS"/>
        </w:rPr>
        <w:t>cm</w:t>
      </w:r>
      <w:r w:rsidRPr="00053060">
        <w:rPr>
          <w:rFonts w:cs="Arial"/>
          <w:lang w:val="sr-Cyrl-CS"/>
        </w:rPr>
        <w:t xml:space="preserve">, која се затвара чичак траком. Блуза има повишену крагну ради боље заштите врата и копча се са лајсном и чичак траком. Сечена је у пределу прса. Испод линије сечења, са десне стране, формиран је отвор џепа који је покривен заштитном лајсном ширине око 2 </w:t>
      </w:r>
      <w:r w:rsidRPr="00053060">
        <w:rPr>
          <w:rFonts w:cs="Arial"/>
          <w:lang w:val="sr-Latn-RS"/>
        </w:rPr>
        <w:t>cm</w:t>
      </w:r>
      <w:r w:rsidRPr="00053060">
        <w:rPr>
          <w:rFonts w:cs="Arial"/>
          <w:lang w:val="sr-Cyrl-CS"/>
        </w:rPr>
        <w:t>.</w:t>
      </w:r>
      <w:r w:rsidRPr="00053060">
        <w:rPr>
          <w:rFonts w:cs="Arial"/>
          <w:lang w:val="sr-Latn-RS"/>
        </w:rPr>
        <w:t xml:space="preserve"> </w:t>
      </w:r>
      <w:r w:rsidRPr="00053060">
        <w:rPr>
          <w:rFonts w:cs="Arial"/>
          <w:lang w:val="sr-Cyrl-CS"/>
        </w:rPr>
        <w:t>Џеп се затвара спиралним патент затварачем. На левој страни јакне, у висини прса, налази се џеп са п</w:t>
      </w:r>
      <w:r w:rsidRPr="00053060">
        <w:rPr>
          <w:rFonts w:cs="Arial"/>
          <w:lang w:val="sr-Latn-CS"/>
        </w:rPr>
        <w:t>атном</w:t>
      </w:r>
      <w:r w:rsidRPr="00053060">
        <w:rPr>
          <w:rFonts w:cs="Arial"/>
          <w:lang w:val="sr-Cyrl-CS"/>
        </w:rPr>
        <w:t xml:space="preserve"> за средство везе (дужина минимум 20 </w:t>
      </w:r>
      <w:r w:rsidRPr="00053060">
        <w:rPr>
          <w:rFonts w:cs="Arial"/>
          <w:lang w:val="sr-Latn-RS"/>
        </w:rPr>
        <w:t>cm</w:t>
      </w:r>
      <w:r w:rsidRPr="00053060">
        <w:rPr>
          <w:rFonts w:cs="Arial"/>
          <w:lang w:val="sr-Cyrl-CS"/>
        </w:rPr>
        <w:t xml:space="preserve">, ширина 8,5 </w:t>
      </w:r>
      <w:r w:rsidRPr="00053060">
        <w:rPr>
          <w:rFonts w:cs="Arial"/>
          <w:lang w:val="sr-Latn-RS"/>
        </w:rPr>
        <w:t>cm</w:t>
      </w:r>
      <w:r w:rsidRPr="00053060">
        <w:rPr>
          <w:rFonts w:cs="Arial"/>
          <w:lang w:val="sr-Cyrl-CS"/>
        </w:rPr>
        <w:t xml:space="preserve"> и дубине 4,5 </w:t>
      </w:r>
      <w:r w:rsidRPr="00053060">
        <w:rPr>
          <w:rFonts w:cs="Arial"/>
          <w:lang w:val="sr-Latn-RS"/>
        </w:rPr>
        <w:t>cm</w:t>
      </w:r>
      <w:r w:rsidRPr="00053060">
        <w:rPr>
          <w:rFonts w:cs="Arial"/>
          <w:lang w:val="sr-Cyrl-CS"/>
        </w:rPr>
        <w:t xml:space="preserve">). У пределу струка нашивена су 2 џепа са патном (конструкција џепа је прилагођена намени одела и пружа заштиту унутрашњег садржаја џепа). Рукави се завршавају са манжетном ширине око 6,5 </w:t>
      </w:r>
      <w:r w:rsidRPr="00053060">
        <w:rPr>
          <w:rFonts w:cs="Arial"/>
          <w:lang w:val="sr-Latn-RS"/>
        </w:rPr>
        <w:t>cm</w:t>
      </w:r>
      <w:r w:rsidRPr="00053060">
        <w:rPr>
          <w:rFonts w:cs="Arial"/>
          <w:lang w:val="sr-Cyrl-CS"/>
        </w:rPr>
        <w:t>, при чему се отвор лајсне регулише са системом чичак-влакнаста трака.</w:t>
      </w:r>
      <w:r w:rsidRPr="00053060">
        <w:rPr>
          <w:rFonts w:cs="Arial"/>
          <w:lang w:val="sr-Latn-RS"/>
        </w:rPr>
        <w:t xml:space="preserve"> </w:t>
      </w:r>
      <w:r w:rsidRPr="00053060">
        <w:rPr>
          <w:rFonts w:cs="Arial"/>
          <w:lang w:val="sr-Cyrl-CS"/>
        </w:rPr>
        <w:t xml:space="preserve">На јакни су нашивене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(на дну јакне на око 2,5 </w:t>
      </w:r>
      <w:r w:rsidRPr="00053060">
        <w:rPr>
          <w:rFonts w:cs="Arial"/>
          <w:lang w:val="sr-Latn-RS"/>
        </w:rPr>
        <w:t>cm</w:t>
      </w:r>
      <w:r w:rsidRPr="00053060">
        <w:rPr>
          <w:rFonts w:cs="Arial"/>
          <w:lang w:val="sr-Cyrl-CS"/>
        </w:rPr>
        <w:t xml:space="preserve"> од краја, у пределу прса одмах изнад линије сечења и у горњем делу рукава на око 10 </w:t>
      </w:r>
      <w:r w:rsidRPr="00053060">
        <w:rPr>
          <w:rFonts w:cs="Arial"/>
          <w:lang w:val="sr-Latn-RS"/>
        </w:rPr>
        <w:t>cm</w:t>
      </w:r>
      <w:r w:rsidRPr="00053060">
        <w:rPr>
          <w:rFonts w:cs="Arial"/>
          <w:lang w:val="sr-Cyrl-CS"/>
        </w:rPr>
        <w:t xml:space="preserve"> од највише тачке на рукаву). Рефлектујуће траке се нашивају на међусобном растојању од око 3 </w:t>
      </w:r>
      <w:r w:rsidRPr="00053060">
        <w:rPr>
          <w:rFonts w:cs="Arial"/>
          <w:lang w:val="sr-Latn-RS"/>
        </w:rPr>
        <w:t>cm</w:t>
      </w:r>
      <w:r w:rsidRPr="00053060">
        <w:rPr>
          <w:rFonts w:cs="Arial"/>
          <w:lang w:val="sr-Cyrl-CS"/>
        </w:rPr>
        <w:t xml:space="preserve">. На леђима је натпис  ВАТРОГАСЦИ, исписан у рефлектујућој боји са словима </w:t>
      </w:r>
      <w:r w:rsidRPr="00053060">
        <w:rPr>
          <w:rFonts w:cs="Arial"/>
          <w:lang w:val="sr-Cyrl-RS"/>
        </w:rPr>
        <w:t xml:space="preserve">висине </w:t>
      </w:r>
      <w:r w:rsidRPr="00053060">
        <w:rPr>
          <w:rFonts w:cs="Arial"/>
          <w:lang w:val="sr-Cyrl-CS"/>
        </w:rPr>
        <w:t xml:space="preserve">минимално 4 </w:t>
      </w:r>
      <w:r w:rsidRPr="00053060">
        <w:rPr>
          <w:rFonts w:cs="Arial"/>
          <w:lang w:val="sr-Latn-RS"/>
        </w:rPr>
        <w:t>cm</w:t>
      </w:r>
      <w:r w:rsidRPr="00053060">
        <w:rPr>
          <w:rFonts w:cs="Arial"/>
          <w:lang w:val="sr-Cyrl-CS"/>
        </w:rPr>
        <w:t xml:space="preserve">. </w:t>
      </w:r>
    </w:p>
    <w:p w14:paraId="49B7D4C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Панталоне:</w:t>
      </w:r>
    </w:p>
    <w:p w14:paraId="2C6B1D9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Панталоне су са пластроном, на чијој је левој страни нашивен џеп са вертикално постављеним отвором који се затвара патент затварачем. Трегери су израђени од еластичне траке ширине око 3 </w:t>
      </w:r>
      <w:r w:rsidRPr="00053060">
        <w:rPr>
          <w:rFonts w:cs="Arial"/>
          <w:lang w:val="sr-Latn-RS"/>
        </w:rPr>
        <w:t>cm</w:t>
      </w:r>
      <w:r w:rsidRPr="00053060">
        <w:rPr>
          <w:rFonts w:cs="Arial"/>
          <w:lang w:val="sr-Cyrl-CS"/>
        </w:rPr>
        <w:t xml:space="preserve"> провучене кроз пластичне регулаторе и копчају се пластичним копчама велике издржљивости. Панталоне се напред копчају са спиралним патент затварачем са два клизача.</w:t>
      </w:r>
    </w:p>
    <w:p w14:paraId="245B7D1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Сечене су у пределу струка где и смештена два коса џепа. У бочним деловима ногавица, у пределу бутина, нашивена су два џепа са патнама који се затварају системом чичак трака-влакнаста трака. Испод џепова, у пределу колена, нашивена су ојачања од додатног слоја тканине, тако да формирају џеп, чији се отвор налази са доње стране, затвара се уз помоћ склопа чичак трака-влакнаста трака и омогућава убацивање штитника за колена. На задњем делу панталона, у пределу струка, увучена је еластична трака ширине 4 </w:t>
      </w:r>
      <w:r w:rsidRPr="00053060">
        <w:rPr>
          <w:rFonts w:cs="Arial"/>
          <w:lang w:val="sr-Latn-RS"/>
        </w:rPr>
        <w:t>cm</w:t>
      </w:r>
      <w:r w:rsidRPr="00053060">
        <w:rPr>
          <w:rFonts w:cs="Arial"/>
          <w:lang w:val="sr-Cyrl-CS"/>
        </w:rPr>
        <w:t xml:space="preserve">, којом се регулише обим струка. Испод линије појаса, на десној страни, нашивен је џеп са косим доњим ивицама, који се затвара склопом чичак трака-влакнаста трака. На ногавицама панталона су нашивене по целом обиму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и то на растојању од око 28 </w:t>
      </w:r>
      <w:r w:rsidRPr="00053060">
        <w:rPr>
          <w:rFonts w:cs="Arial"/>
          <w:lang w:val="sr-Latn-RS"/>
        </w:rPr>
        <w:t>cm</w:t>
      </w:r>
      <w:r w:rsidRPr="00053060">
        <w:rPr>
          <w:rFonts w:cs="Arial"/>
          <w:lang w:val="sr-Cyrl-CS"/>
        </w:rPr>
        <w:t xml:space="preserve"> </w:t>
      </w:r>
      <w:r w:rsidRPr="00053060">
        <w:rPr>
          <w:rFonts w:cs="Arial"/>
          <w:lang w:val="sr-Cyrl-CS"/>
        </w:rPr>
        <w:lastRenderedPageBreak/>
        <w:t xml:space="preserve">од краја ногавица на међусобном растојању  од око 3 </w:t>
      </w:r>
      <w:r w:rsidRPr="00053060">
        <w:rPr>
          <w:rFonts w:cs="Arial"/>
          <w:lang w:val="sr-Latn-RS"/>
        </w:rPr>
        <w:t>cm</w:t>
      </w:r>
      <w:r w:rsidRPr="00053060">
        <w:rPr>
          <w:rFonts w:cs="Arial"/>
          <w:lang w:val="sr-Cyrl-CS"/>
        </w:rPr>
        <w:t>. Сви шавови који трпе већа напрезања су додатно ојачани.</w:t>
      </w:r>
    </w:p>
    <w:p w14:paraId="64DA43D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врши с</w:t>
      </w:r>
      <w:r w:rsidRPr="00053060">
        <w:rPr>
          <w:rFonts w:cs="Arial"/>
          <w:lang w:val="sr-Latn-CS"/>
        </w:rPr>
        <w:t xml:space="preserve">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прса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2468F482" w14:textId="77777777" w:rsidR="00053060" w:rsidRPr="00053060" w:rsidRDefault="00053060" w:rsidP="00053060">
      <w:pPr>
        <w:widowControl w:val="0"/>
        <w:autoSpaceDE w:val="0"/>
        <w:autoSpaceDN w:val="0"/>
        <w:adjustRightInd w:val="0"/>
        <w:spacing w:before="0"/>
        <w:rPr>
          <w:rFonts w:cs="Arial"/>
          <w:u w:val="single"/>
          <w:lang w:val="sr-Latn-CS"/>
        </w:rPr>
      </w:pPr>
    </w:p>
    <w:p w14:paraId="6978E68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5E31D2CA"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Latn-CS"/>
        </w:rPr>
        <w:t xml:space="preserve">Ватрогасно </w:t>
      </w:r>
      <w:r w:rsidRPr="00053060">
        <w:rPr>
          <w:rFonts w:cs="Arial"/>
          <w:lang w:val="sr-Cyrl-CS"/>
        </w:rPr>
        <w:t xml:space="preserve">одело  се скупља </w:t>
      </w:r>
      <w:r w:rsidRPr="00053060">
        <w:rPr>
          <w:rFonts w:cs="Arial"/>
          <w:lang w:val="sr-Latn-CS"/>
        </w:rPr>
        <w:t xml:space="preserve"> </w:t>
      </w:r>
      <w:r w:rsidRPr="00053060">
        <w:rPr>
          <w:rFonts w:cs="Arial"/>
          <w:lang w:val="sr-Cyrl-CS"/>
        </w:rPr>
        <w:t>до</w:t>
      </w:r>
      <w:r w:rsidRPr="00053060">
        <w:rPr>
          <w:rFonts w:cs="Arial"/>
          <w:lang w:val="sr-Latn-CS"/>
        </w:rPr>
        <w:t xml:space="preserve"> - 3,0/-3,0 %,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38707D3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w:t>
      </w:r>
      <w:r w:rsidRPr="00053060">
        <w:rPr>
          <w:rFonts w:cs="Arial"/>
          <w:lang w:val="sr-Cyrl-CS"/>
        </w:rPr>
        <w:t xml:space="preserve"> </w:t>
      </w:r>
    </w:p>
    <w:p w14:paraId="4E80FED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45BDB06F"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Основни материјал:</w:t>
      </w:r>
    </w:p>
    <w:p w14:paraId="192677DB"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Водоодбојан, водонепропустан и парапропустан двослојни ламинат </w:t>
      </w:r>
      <w:r w:rsidRPr="00053060">
        <w:rPr>
          <w:rFonts w:cs="Arial"/>
          <w:lang w:val="sr-Latn-CS"/>
        </w:rPr>
        <w:t xml:space="preserve">Nomex Comfort      (m-Aramid 93 %, </w:t>
      </w:r>
      <w:r w:rsidRPr="00053060">
        <w:rPr>
          <w:rFonts w:cs="Arial"/>
          <w:lang w:val="sr-Latn-RS"/>
        </w:rPr>
        <w:t>p</w:t>
      </w:r>
      <w:r w:rsidRPr="00053060">
        <w:rPr>
          <w:rFonts w:cs="Arial"/>
          <w:lang w:val="sr-Cyrl-CS"/>
        </w:rPr>
        <w:t xml:space="preserve">-Арамид 5 % и </w:t>
      </w:r>
      <w:r w:rsidRPr="00053060">
        <w:rPr>
          <w:rFonts w:cs="Arial"/>
          <w:lang w:val="sr-Latn-RS"/>
        </w:rPr>
        <w:t>P</w:t>
      </w:r>
      <w:r w:rsidRPr="00053060">
        <w:rPr>
          <w:rFonts w:cs="Arial"/>
          <w:lang w:val="sr-Cyrl-CS"/>
        </w:rPr>
        <w:t xml:space="preserve">140 (карбонска влакна) 2 </w:t>
      </w:r>
      <w:r w:rsidRPr="00053060">
        <w:rPr>
          <w:rFonts w:cs="Arial"/>
          <w:lang w:val="sr-Latn-CS"/>
        </w:rPr>
        <w:t xml:space="preserve">%) </w:t>
      </w:r>
      <w:r w:rsidRPr="00053060">
        <w:rPr>
          <w:rFonts w:cs="Arial"/>
          <w:lang w:val="sr-Cyrl-CS"/>
        </w:rPr>
        <w:t xml:space="preserve">ламиниран са </w:t>
      </w:r>
      <w:r w:rsidRPr="00053060">
        <w:rPr>
          <w:rFonts w:cs="Arial"/>
          <w:lang w:val="sr-Latn-RS"/>
        </w:rPr>
        <w:t>PTFE</w:t>
      </w:r>
      <w:r w:rsidRPr="00053060">
        <w:rPr>
          <w:rFonts w:cs="Arial"/>
          <w:lang w:val="sr-Cyrl-CS"/>
        </w:rPr>
        <w:t xml:space="preserve"> мембраном, Површинска маса: јакна 220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r w:rsidRPr="00053060">
        <w:rPr>
          <w:rFonts w:cs="Arial"/>
          <w:lang w:val="sr-Cyrl-CS"/>
        </w:rPr>
        <w:t xml:space="preserve">, панталоне 245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14:paraId="73D0C4C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Постава:</w:t>
      </w:r>
    </w:p>
    <w:p w14:paraId="2B1902CC"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Јакна: Штепана постава плетиво/тканина, сировински састав Арамид 100 %, Површинска маса 300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14:paraId="798D0820"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Панталоне: Арамид / Вискоза ФР, Површинска маса 125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14:paraId="327DA06C"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Ојачање на коленима: Плетиво Арамид једнострано ојачано силиконом</w:t>
      </w:r>
      <w:r w:rsidRPr="00053060">
        <w:rPr>
          <w:rFonts w:cs="Arial"/>
          <w:lang w:val="sr-Latn-RS"/>
        </w:rPr>
        <w:t>.</w:t>
      </w:r>
    </w:p>
    <w:p w14:paraId="18801F30"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Рефлектујући материјал:</w:t>
      </w:r>
      <w:r w:rsidRPr="00053060">
        <w:rPr>
          <w:rFonts w:cs="Arial"/>
          <w:lang w:val="sr-Latn-CS"/>
        </w:rPr>
        <w:t xml:space="preserve"> </w:t>
      </w:r>
      <w:r w:rsidRPr="00053060">
        <w:rPr>
          <w:rFonts w:cs="Arial"/>
          <w:lang w:val="sr-Cyrl-CS"/>
        </w:rPr>
        <w:t>Рефлектујућа сребрна и флуоросцентна жута трака</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SRPS EN ISO 20471:2015, </w:t>
      </w:r>
      <w:r w:rsidRPr="00053060">
        <w:rPr>
          <w:rFonts w:cs="Arial"/>
          <w:lang w:val="sr-Cyrl-CS"/>
        </w:rPr>
        <w:t>Категорија 2</w:t>
      </w:r>
      <w:r w:rsidRPr="00053060">
        <w:rPr>
          <w:rFonts w:cs="Arial"/>
          <w:lang w:val="sr-Latn-CS"/>
        </w:rPr>
        <w:t xml:space="preserve">,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lang w:val="sr-Cyrl-CS"/>
        </w:rPr>
        <w:t>и горења</w:t>
      </w:r>
      <w:r w:rsidRPr="00053060">
        <w:rPr>
          <w:rFonts w:cs="Arial"/>
          <w:lang w:val="sr-Latn-RS"/>
        </w:rPr>
        <w:t>.</w:t>
      </w:r>
    </w:p>
    <w:p w14:paraId="063920A6" w14:textId="77777777" w:rsidR="00053060" w:rsidRPr="00053060" w:rsidRDefault="00053060" w:rsidP="00053060">
      <w:pPr>
        <w:widowControl w:val="0"/>
        <w:autoSpaceDE w:val="0"/>
        <w:autoSpaceDN w:val="0"/>
        <w:adjustRightInd w:val="0"/>
        <w:spacing w:before="0"/>
        <w:rPr>
          <w:rFonts w:cs="Arial"/>
          <w:lang w:val="sr-Latn-CS"/>
        </w:rPr>
      </w:pPr>
    </w:p>
    <w:p w14:paraId="58A63A3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w:t>
      </w:r>
    </w:p>
    <w:p w14:paraId="7C14863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w:t>
      </w:r>
      <w:r w:rsidRPr="00053060">
        <w:rPr>
          <w:rFonts w:cs="Arial"/>
          <w:lang w:val="sr-Latn-CS"/>
        </w:rPr>
        <w:t>Nomex;</w:t>
      </w:r>
      <w:r w:rsidRPr="00053060">
        <w:rPr>
          <w:rFonts w:cs="Arial"/>
          <w:lang w:val="sr-Cyrl-CS"/>
        </w:rPr>
        <w:t xml:space="preserve"> Патент затварачи </w:t>
      </w:r>
      <w:r w:rsidRPr="00053060">
        <w:rPr>
          <w:rFonts w:cs="Arial"/>
          <w:lang w:val="sr-Latn-CS"/>
        </w:rPr>
        <w:t xml:space="preserve">YKK: </w:t>
      </w:r>
      <w:r w:rsidRPr="00053060">
        <w:rPr>
          <w:rFonts w:cs="Arial"/>
          <w:lang w:val="sr-Cyrl-CS"/>
        </w:rPr>
        <w:t xml:space="preserve">Метални </w:t>
      </w:r>
      <w:r w:rsidRPr="00053060">
        <w:rPr>
          <w:rFonts w:cs="Arial"/>
          <w:lang w:val="sr-Latn-CS"/>
        </w:rPr>
        <w:t xml:space="preserve">; </w:t>
      </w:r>
      <w:r w:rsidRPr="00053060">
        <w:rPr>
          <w:rFonts w:cs="Arial"/>
          <w:lang w:val="sr-Cyrl-CS"/>
        </w:rPr>
        <w:t>Чичак трака: Незапаљива</w:t>
      </w:r>
    </w:p>
    <w:p w14:paraId="3A6D6F81"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Нешкодљивост:</w:t>
      </w:r>
    </w:p>
    <w:p w14:paraId="135B700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присуство азо-боја у горњем материјалу, нити у унутрашњој постави.</w:t>
      </w:r>
    </w:p>
    <w:p w14:paraId="35E54696"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испуштање никла код металних материјала.</w:t>
      </w:r>
    </w:p>
    <w:p w14:paraId="37D1A90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014D744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комплет ватрогасног одела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SRPS EN ISO 13688:2015, у склопу стандарда за посебне перформансе (</w:t>
      </w:r>
      <w:r w:rsidRPr="00053060">
        <w:rPr>
          <w:rFonts w:cs="Arial"/>
          <w:lang w:val="sr-Cyrl-CS"/>
        </w:rPr>
        <w:t>одговарајућим пиктограмом</w:t>
      </w:r>
      <w:r w:rsidRPr="00053060">
        <w:rPr>
          <w:rFonts w:cs="Arial"/>
          <w:lang w:val="sr-Latn-CS"/>
        </w:rPr>
        <w:t xml:space="preserve">),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13721392" w14:textId="77777777" w:rsidR="00053060" w:rsidRPr="00053060" w:rsidRDefault="00053060" w:rsidP="00053060">
      <w:pPr>
        <w:widowControl w:val="0"/>
        <w:autoSpaceDE w:val="0"/>
        <w:autoSpaceDN w:val="0"/>
        <w:adjustRightInd w:val="0"/>
        <w:spacing w:before="0"/>
        <w:rPr>
          <w:rFonts w:cs="Arial"/>
          <w:u w:val="single"/>
          <w:lang w:val="sr-Latn-CS"/>
        </w:rPr>
      </w:pPr>
    </w:p>
    <w:p w14:paraId="1A658AB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Правилнику о ЛЗО</w:t>
      </w:r>
    </w:p>
    <w:p w14:paraId="4487D9E0" w14:textId="77777777"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_________________________________________________________________________</w:t>
      </w:r>
    </w:p>
    <w:p w14:paraId="2ABE2F78" w14:textId="77777777" w:rsidR="00053060" w:rsidRPr="00053060" w:rsidRDefault="00053060" w:rsidP="00053060">
      <w:pPr>
        <w:spacing w:before="0" w:after="200"/>
        <w:rPr>
          <w:rFonts w:eastAsia="Calibri" w:cs="Arial"/>
          <w:b/>
          <w:lang w:val="sr-Cyrl-CS"/>
        </w:rPr>
      </w:pPr>
      <w:r w:rsidRPr="00053060">
        <w:rPr>
          <w:rFonts w:eastAsia="Calibri" w:cs="Arial"/>
          <w:b/>
          <w:lang w:val="sr-Cyrl-RS"/>
        </w:rPr>
        <w:t xml:space="preserve">Позиција  31 – </w:t>
      </w:r>
      <w:r w:rsidRPr="00053060">
        <w:rPr>
          <w:rFonts w:eastAsia="Calibri" w:cs="Arial"/>
          <w:b/>
          <w:lang w:val="sr-Cyrl-CS"/>
        </w:rPr>
        <w:t>Заштитна одећа за ватрогасце, Ватрогасно одело ТИП 2 Категорија</w:t>
      </w:r>
      <w:r w:rsidRPr="00053060">
        <w:rPr>
          <w:rFonts w:eastAsia="Calibri" w:cs="Arial"/>
          <w:b/>
          <w:lang w:val="sr-Latn-CS"/>
        </w:rPr>
        <w:t xml:space="preserve"> III</w:t>
      </w:r>
    </w:p>
    <w:p w14:paraId="5D2FDC85"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2A6BFE31" w14:textId="77777777" w:rsidTr="00053060">
        <w:tc>
          <w:tcPr>
            <w:tcW w:w="1255" w:type="dxa"/>
          </w:tcPr>
          <w:p w14:paraId="102BB090"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77213A6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50CAAD8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w:t>
            </w:r>
            <w:r w:rsidRPr="00053060">
              <w:rPr>
                <w:rFonts w:cs="Arial"/>
                <w:b/>
                <w:sz w:val="24"/>
                <w:szCs w:val="24"/>
                <w:lang w:val="sr-Cyrl-RS"/>
              </w:rPr>
              <w:lastRenderedPageBreak/>
              <w:t>Лимске ХЕ</w:t>
            </w:r>
          </w:p>
        </w:tc>
        <w:tc>
          <w:tcPr>
            <w:tcW w:w="1260" w:type="dxa"/>
          </w:tcPr>
          <w:p w14:paraId="0A6FF6B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lastRenderedPageBreak/>
              <w:t>Огранак ТЕНТ</w:t>
            </w:r>
          </w:p>
        </w:tc>
        <w:tc>
          <w:tcPr>
            <w:tcW w:w="1350" w:type="dxa"/>
          </w:tcPr>
          <w:p w14:paraId="0458F98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6468FC6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2AA868F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19CEB7C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7B6C8EA1" w14:textId="77777777" w:rsidTr="00053060">
        <w:tc>
          <w:tcPr>
            <w:tcW w:w="1255" w:type="dxa"/>
          </w:tcPr>
          <w:p w14:paraId="0C03758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7BC123D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4</w:t>
            </w:r>
          </w:p>
        </w:tc>
        <w:tc>
          <w:tcPr>
            <w:tcW w:w="1260" w:type="dxa"/>
          </w:tcPr>
          <w:p w14:paraId="3B89FBB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3789EC3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4137492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00FD405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60</w:t>
            </w:r>
          </w:p>
        </w:tc>
        <w:tc>
          <w:tcPr>
            <w:tcW w:w="1350" w:type="dxa"/>
          </w:tcPr>
          <w:p w14:paraId="0E9A4324"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4F0E876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64</w:t>
            </w:r>
          </w:p>
        </w:tc>
      </w:tr>
    </w:tbl>
    <w:p w14:paraId="0EA8BEB6"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7AA9084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Ватрогасно одело </w:t>
      </w:r>
      <w:r w:rsidRPr="00053060">
        <w:rPr>
          <w:rFonts w:cs="Arial"/>
          <w:lang w:val="sr-Latn-CS"/>
        </w:rPr>
        <w:t xml:space="preserve">дизајнирано и намењено за ношење током интервенција </w:t>
      </w:r>
      <w:r w:rsidRPr="00053060">
        <w:rPr>
          <w:rFonts w:cs="Arial"/>
          <w:lang w:val="sr-Cyrl-CS"/>
        </w:rPr>
        <w:t xml:space="preserve">за прилаз ватри приликом гашења пожара, у квалитету према наведеним стандардима, којима су утврђени најмањи нивои </w:t>
      </w:r>
      <w:r w:rsidRPr="00053060">
        <w:rPr>
          <w:rFonts w:cs="Arial"/>
          <w:lang w:val="sr-Latn-CS"/>
        </w:rPr>
        <w:t>захтева за пеформансе за заштитну одећу која штити од топлоте и ватре (</w:t>
      </w:r>
      <w:r w:rsidRPr="00053060">
        <w:rPr>
          <w:rFonts w:cs="Arial"/>
          <w:lang w:val="sr-Cyrl-CS"/>
        </w:rPr>
        <w:t xml:space="preserve">ниво </w:t>
      </w:r>
      <w:r w:rsidRPr="00053060">
        <w:rPr>
          <w:rFonts w:cs="Arial"/>
          <w:lang w:val="sr-Latn-CS"/>
        </w:rPr>
        <w:t xml:space="preserve">термалнe заштитe, </w:t>
      </w:r>
      <w:r w:rsidRPr="00053060">
        <w:rPr>
          <w:rFonts w:cs="Arial"/>
          <w:lang w:val="sr-Cyrl-CS"/>
        </w:rPr>
        <w:t>заштите од прскања хемикалија</w:t>
      </w:r>
      <w:r w:rsidRPr="00053060">
        <w:rPr>
          <w:rFonts w:cs="Arial"/>
          <w:lang w:val="sr-Latn-CS"/>
        </w:rPr>
        <w:t>,</w:t>
      </w:r>
      <w:r w:rsidRPr="00053060">
        <w:rPr>
          <w:rFonts w:cs="Arial"/>
          <w:lang w:val="sr-Cyrl-CS"/>
        </w:rPr>
        <w:t xml:space="preserve"> запаљивих течности, </w:t>
      </w:r>
      <w:r w:rsidRPr="00053060">
        <w:rPr>
          <w:rFonts w:cs="Arial"/>
          <w:lang w:val="sr-Latn-CS"/>
        </w:rPr>
        <w:t xml:space="preserve">статичког електрицитета, </w:t>
      </w:r>
      <w:r w:rsidRPr="00053060">
        <w:rPr>
          <w:rFonts w:cs="Arial"/>
          <w:lang w:val="sr-Cyrl-CS"/>
        </w:rPr>
        <w:t>перформанс</w:t>
      </w:r>
      <w:r w:rsidRPr="00053060">
        <w:rPr>
          <w:rFonts w:cs="Arial"/>
          <w:lang w:val="sr-Latn-CS"/>
        </w:rPr>
        <w:t>e</w:t>
      </w:r>
      <w:r w:rsidRPr="00053060">
        <w:rPr>
          <w:rFonts w:cs="Arial"/>
          <w:lang w:val="sr-Cyrl-CS"/>
        </w:rPr>
        <w:t xml:space="preserve"> коришћених материјала, ниво </w:t>
      </w:r>
      <w:r w:rsidRPr="00053060">
        <w:rPr>
          <w:rFonts w:cs="Arial"/>
          <w:lang w:val="sr-Latn-CS"/>
        </w:rPr>
        <w:t>уочљивости (</w:t>
      </w:r>
      <w:r w:rsidRPr="00053060">
        <w:rPr>
          <w:rFonts w:cs="Arial"/>
          <w:lang w:val="sr-Cyrl-CS"/>
        </w:rPr>
        <w:t>боја/ретро-рефлексија</w:t>
      </w:r>
      <w:r w:rsidRPr="00053060">
        <w:rPr>
          <w:rFonts w:cs="Arial"/>
          <w:lang w:val="sr-Latn-CS"/>
        </w:rPr>
        <w:t xml:space="preserve">), </w:t>
      </w:r>
      <w:r w:rsidRPr="00053060">
        <w:rPr>
          <w:rFonts w:cs="Arial"/>
          <w:lang w:val="sr-Cyrl-CS"/>
        </w:rPr>
        <w:t xml:space="preserve">ергономски захтеви, </w:t>
      </w:r>
      <w:r w:rsidRPr="00053060">
        <w:rPr>
          <w:rFonts w:cs="Arial"/>
          <w:lang w:val="sr-Latn-CS"/>
        </w:rPr>
        <w:t>означавање и информације добијене од произвођача).</w:t>
      </w:r>
      <w:r w:rsidRPr="00053060">
        <w:rPr>
          <w:rFonts w:cs="Arial"/>
          <w:lang w:val="sr-Cyrl-CS"/>
        </w:rPr>
        <w:t xml:space="preserve"> </w:t>
      </w:r>
    </w:p>
    <w:p w14:paraId="41AFACE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Стандарди</w:t>
      </w:r>
      <w:r w:rsidRPr="00053060">
        <w:rPr>
          <w:rFonts w:cs="Arial"/>
          <w:lang w:val="sr-Latn-CS"/>
        </w:rPr>
        <w:t xml:space="preserve">: </w:t>
      </w:r>
    </w:p>
    <w:p w14:paraId="0B886EB0"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469:2015 - </w:t>
      </w:r>
      <w:r w:rsidRPr="00053060">
        <w:rPr>
          <w:rFonts w:cs="Arial"/>
          <w:lang w:val="sr-Cyrl-CS"/>
        </w:rPr>
        <w:t>Заштитна одећа за ватрогасце-Захтеви за перформансе за заштитну одећу за ватрогасце</w:t>
      </w:r>
    </w:p>
    <w:p w14:paraId="0C0B10D6"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SRPS EN ISO 20471:2015 – </w:t>
      </w:r>
      <w:r w:rsidRPr="00053060">
        <w:rPr>
          <w:rFonts w:cs="Arial"/>
          <w:lang w:val="sr-Cyrl-CS"/>
        </w:rPr>
        <w:t>Веома уочљива одећа</w:t>
      </w:r>
    </w:p>
    <w:p w14:paraId="1F918C6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1149-5:2010 – </w:t>
      </w:r>
      <w:r w:rsidRPr="00053060">
        <w:rPr>
          <w:rFonts w:cs="Arial"/>
          <w:lang w:val="sr-Cyrl-CS"/>
        </w:rPr>
        <w:t xml:space="preserve">Заштитна одећа-Електростатичка својства-Део 5: Перформансе материјала и захтеви за конструисање </w:t>
      </w:r>
    </w:p>
    <w:p w14:paraId="2DC3264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Модел:</w:t>
      </w:r>
    </w:p>
    <w:p w14:paraId="32A03EB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Одело се </w:t>
      </w:r>
      <w:r w:rsidRPr="00053060">
        <w:rPr>
          <w:rFonts w:cs="Arial"/>
          <w:lang w:val="sr-Cyrl-CS"/>
        </w:rPr>
        <w:t xml:space="preserve">састоји од два дела: </w:t>
      </w:r>
      <w:r w:rsidRPr="00053060">
        <w:rPr>
          <w:rFonts w:cs="Arial"/>
          <w:lang w:val="sr-Latn-CS"/>
        </w:rPr>
        <w:t>јакна</w:t>
      </w:r>
      <w:r w:rsidRPr="00053060">
        <w:rPr>
          <w:rFonts w:cs="Arial"/>
          <w:lang w:val="sr-Cyrl-CS"/>
        </w:rPr>
        <w:t xml:space="preserve"> и панталон</w:t>
      </w:r>
      <w:r w:rsidRPr="00053060">
        <w:rPr>
          <w:rFonts w:cs="Arial"/>
          <w:lang w:val="sr-Latn-CS"/>
        </w:rPr>
        <w:t>е sa трегерима</w:t>
      </w:r>
      <w:r w:rsidRPr="00053060">
        <w:rPr>
          <w:rFonts w:cs="Arial"/>
          <w:lang w:val="sr-Cyrl-CS"/>
        </w:rPr>
        <w:t>.</w:t>
      </w:r>
    </w:p>
    <w:p w14:paraId="4893EDC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Јакна је равног кроја. Напред се копча наменски израђеним патент затварачем, који има потезач за брзо раздвајање (</w:t>
      </w:r>
      <w:r w:rsidRPr="00053060">
        <w:rPr>
          <w:rFonts w:cs="Arial"/>
          <w:lang w:val="sr-Latn-CS"/>
        </w:rPr>
        <w:t>Top Open</w:t>
      </w:r>
      <w:r w:rsidRPr="00053060">
        <w:rPr>
          <w:rFonts w:cs="Arial"/>
          <w:lang w:val="sr-Cyrl-CS"/>
        </w:rPr>
        <w:t xml:space="preserve"> са металним зупцима). Патент затварач је покривен заштитном лајсном ширене 6 </w:t>
      </w:r>
      <w:r w:rsidRPr="00053060">
        <w:rPr>
          <w:rFonts w:cs="Arial"/>
          <w:lang w:val="sr-Latn-RS"/>
        </w:rPr>
        <w:t>cm</w:t>
      </w:r>
      <w:r w:rsidRPr="00053060">
        <w:rPr>
          <w:rFonts w:cs="Arial"/>
          <w:lang w:val="sr-Cyrl-CS"/>
        </w:rPr>
        <w:t xml:space="preserve">, која се затвара чичак траком. Блуза има повишену крагну ради боље заштите врата и копча се са лајсном и чичак траком. Сечена је у пределу прса. Испод линије сечења, са десне стране, формиран је отвор џепа који је покривен заштитном лајсном ширине око 2 </w:t>
      </w:r>
      <w:r w:rsidRPr="00053060">
        <w:rPr>
          <w:rFonts w:cs="Arial"/>
          <w:lang w:val="sr-Latn-RS"/>
        </w:rPr>
        <w:t>cm</w:t>
      </w:r>
      <w:r w:rsidRPr="00053060">
        <w:rPr>
          <w:rFonts w:cs="Arial"/>
          <w:lang w:val="sr-Cyrl-CS"/>
        </w:rPr>
        <w:t>.Џеп се затвара спиралним патент затварачем. На левој страни јакне, у висини прса, налази се џеп са п</w:t>
      </w:r>
      <w:r w:rsidRPr="00053060">
        <w:rPr>
          <w:rFonts w:cs="Arial"/>
          <w:lang w:val="sr-Latn-CS"/>
        </w:rPr>
        <w:t>атном</w:t>
      </w:r>
      <w:r w:rsidRPr="00053060">
        <w:rPr>
          <w:rFonts w:cs="Arial"/>
          <w:lang w:val="sr-Cyrl-CS"/>
        </w:rPr>
        <w:t xml:space="preserve"> за средство везе (дужина минимум 20 </w:t>
      </w:r>
      <w:r w:rsidRPr="00053060">
        <w:rPr>
          <w:rFonts w:cs="Arial"/>
          <w:lang w:val="sr-Latn-RS"/>
        </w:rPr>
        <w:t>cm</w:t>
      </w:r>
      <w:r w:rsidRPr="00053060">
        <w:rPr>
          <w:rFonts w:cs="Arial"/>
          <w:lang w:val="sr-Cyrl-CS"/>
        </w:rPr>
        <w:t xml:space="preserve">, ширина 8,5 </w:t>
      </w:r>
      <w:r w:rsidRPr="00053060">
        <w:rPr>
          <w:rFonts w:cs="Arial"/>
          <w:lang w:val="sr-Latn-RS"/>
        </w:rPr>
        <w:t>cm</w:t>
      </w:r>
      <w:r w:rsidRPr="00053060">
        <w:rPr>
          <w:rFonts w:cs="Arial"/>
          <w:lang w:val="sr-Cyrl-CS"/>
        </w:rPr>
        <w:t xml:space="preserve"> и дубине 4,5 </w:t>
      </w:r>
      <w:r w:rsidRPr="00053060">
        <w:rPr>
          <w:rFonts w:cs="Arial"/>
          <w:lang w:val="sr-Latn-RS"/>
        </w:rPr>
        <w:t>cm</w:t>
      </w:r>
      <w:r w:rsidRPr="00053060">
        <w:rPr>
          <w:rFonts w:cs="Arial"/>
          <w:lang w:val="sr-Cyrl-CS"/>
        </w:rPr>
        <w:t xml:space="preserve">). У пределу струка нашивена су 2 џепа са патном (конструкција џепа је прилагођена намени одела и пружа заштиту унутрашњег садржаја џепа). Рукави се завршавају са манжетном ширине око 6,5 </w:t>
      </w:r>
      <w:r w:rsidRPr="00053060">
        <w:rPr>
          <w:rFonts w:cs="Arial"/>
          <w:lang w:val="sr-Latn-RS"/>
        </w:rPr>
        <w:t>cm</w:t>
      </w:r>
      <w:r w:rsidRPr="00053060">
        <w:rPr>
          <w:rFonts w:cs="Arial"/>
          <w:lang w:val="sr-Cyrl-CS"/>
        </w:rPr>
        <w:t xml:space="preserve">, при чему се отвор лајсне регулише са системом чичак-влакнаста трака.На јакни су нашивене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(на дну јакне на око 2,5 </w:t>
      </w:r>
      <w:r w:rsidRPr="00053060">
        <w:rPr>
          <w:rFonts w:cs="Arial"/>
          <w:lang w:val="sr-Latn-RS"/>
        </w:rPr>
        <w:t>cm</w:t>
      </w:r>
      <w:r w:rsidRPr="00053060">
        <w:rPr>
          <w:rFonts w:cs="Arial"/>
          <w:lang w:val="sr-Cyrl-CS"/>
        </w:rPr>
        <w:t xml:space="preserve"> од краја, у пределу прса одмах изнад линије сечења и у горњем делу рукава на око 10 </w:t>
      </w:r>
      <w:r w:rsidRPr="00053060">
        <w:rPr>
          <w:rFonts w:cs="Arial"/>
          <w:lang w:val="sr-Latn-RS"/>
        </w:rPr>
        <w:t>cm</w:t>
      </w:r>
      <w:r w:rsidRPr="00053060">
        <w:rPr>
          <w:rFonts w:cs="Arial"/>
          <w:lang w:val="sr-Cyrl-CS"/>
        </w:rPr>
        <w:t xml:space="preserve"> од највише тачке на рукаву). Рефлектујуће траке се нашивају на међусобном растојању од око 3 </w:t>
      </w:r>
      <w:r w:rsidRPr="00053060">
        <w:rPr>
          <w:rFonts w:cs="Arial"/>
          <w:lang w:val="sr-Latn-RS"/>
        </w:rPr>
        <w:t>cm</w:t>
      </w:r>
      <w:r w:rsidRPr="00053060">
        <w:rPr>
          <w:rFonts w:cs="Arial"/>
          <w:lang w:val="sr-Cyrl-CS"/>
        </w:rPr>
        <w:t xml:space="preserve">. На леђима је натпис  ВАТРОГАСЦИ, исписан у рефлектујућој боји са словима минимално 4 </w:t>
      </w:r>
      <w:r w:rsidRPr="00053060">
        <w:rPr>
          <w:rFonts w:cs="Arial"/>
          <w:lang w:val="sr-Latn-RS"/>
        </w:rPr>
        <w:t>cm</w:t>
      </w:r>
      <w:r w:rsidRPr="00053060">
        <w:rPr>
          <w:rFonts w:cs="Arial"/>
          <w:lang w:val="sr-Cyrl-CS"/>
        </w:rPr>
        <w:t xml:space="preserve">. </w:t>
      </w:r>
    </w:p>
    <w:p w14:paraId="6E1563D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Панталоне:</w:t>
      </w:r>
    </w:p>
    <w:p w14:paraId="45A562E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Панталоне су са пластроном, на чијој је левој страни нашивен џеп са вертикално постављеним отвором који се затвара патент затварачем. Трегери су израђени од еластичне траке ширине око 3 </w:t>
      </w:r>
      <w:r w:rsidRPr="00053060">
        <w:rPr>
          <w:rFonts w:cs="Arial"/>
          <w:lang w:val="sr-Latn-RS"/>
        </w:rPr>
        <w:t>cm</w:t>
      </w:r>
      <w:r w:rsidRPr="00053060">
        <w:rPr>
          <w:rFonts w:cs="Arial"/>
          <w:lang w:val="sr-Cyrl-CS"/>
        </w:rPr>
        <w:t xml:space="preserve"> провучене кроз пластичне регулаторе и копчају се пластичним копчама велике издржљивости. Панталоне се напред копчају са спиралним патент затварачем са два клизача.</w:t>
      </w:r>
    </w:p>
    <w:p w14:paraId="74CF887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Сечене су у пределу струка где и смештена два коса џепа. У бочним деловима ногавица, у пределу бутина, нашивена су два џепа са патнама који се затварају системом чичак трака-влакнаста трака. Испод џепова, у пределу колена, нашивена су ојачања од додатног слоја тканине, тако да формирају џеп, чији се отвор налази са доње стране, затвара се уз помоћ склопа чичак трака-влакнаста трака и омогућава убацивање штитника за колена. На задњем делу панталона, у пределу струка, увучена је еластична трака ширине 4 </w:t>
      </w:r>
      <w:r w:rsidRPr="00053060">
        <w:rPr>
          <w:rFonts w:cs="Arial"/>
          <w:lang w:val="sr-Latn-RS"/>
        </w:rPr>
        <w:t>cm</w:t>
      </w:r>
      <w:r w:rsidRPr="00053060">
        <w:rPr>
          <w:rFonts w:cs="Arial"/>
          <w:lang w:val="sr-Cyrl-CS"/>
        </w:rPr>
        <w:t xml:space="preserve">, којом се регулише обим струка. Испод линије појаса, на десној страни, нашивен је џеп са косим доњим ивицама, који се затвара склопом чичак трака-влакнаста трака. На ногавицама панталона су нашивене по целом обиму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и то на растојању од око 28 </w:t>
      </w:r>
      <w:r w:rsidRPr="00053060">
        <w:rPr>
          <w:rFonts w:cs="Arial"/>
          <w:lang w:val="sr-Latn-RS"/>
        </w:rPr>
        <w:t>cm</w:t>
      </w:r>
      <w:r w:rsidRPr="00053060">
        <w:rPr>
          <w:rFonts w:cs="Arial"/>
          <w:lang w:val="sr-Cyrl-CS"/>
        </w:rPr>
        <w:t xml:space="preserve"> од краја ногавица на међусобном растојању  од око 3 </w:t>
      </w:r>
      <w:r w:rsidRPr="00053060">
        <w:rPr>
          <w:rFonts w:cs="Arial"/>
          <w:lang w:val="sr-Latn-RS"/>
        </w:rPr>
        <w:t>cm</w:t>
      </w:r>
      <w:r w:rsidRPr="00053060">
        <w:rPr>
          <w:rFonts w:cs="Arial"/>
          <w:lang w:val="sr-Cyrl-CS"/>
        </w:rPr>
        <w:t xml:space="preserve">. Сви шавови који трпе већа </w:t>
      </w:r>
      <w:r w:rsidRPr="00053060">
        <w:rPr>
          <w:rFonts w:cs="Arial"/>
          <w:lang w:val="sr-Cyrl-CS"/>
        </w:rPr>
        <w:lastRenderedPageBreak/>
        <w:t>напрезања су додатно ојачани.</w:t>
      </w:r>
    </w:p>
    <w:p w14:paraId="58B3FE1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врши с</w:t>
      </w:r>
      <w:r w:rsidRPr="00053060">
        <w:rPr>
          <w:rFonts w:cs="Arial"/>
          <w:lang w:val="sr-Latn-CS"/>
        </w:rPr>
        <w:t xml:space="preserve">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прса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w:t>
      </w:r>
      <w:r w:rsidRPr="00053060">
        <w:rPr>
          <w:rFonts w:cs="Arial"/>
          <w:lang w:val="sr-Latn-RS"/>
        </w:rPr>
        <w:t>cm</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0C26F0A7" w14:textId="77777777" w:rsidR="00053060" w:rsidRPr="00053060" w:rsidRDefault="00053060" w:rsidP="00053060">
      <w:pPr>
        <w:widowControl w:val="0"/>
        <w:autoSpaceDE w:val="0"/>
        <w:autoSpaceDN w:val="0"/>
        <w:adjustRightInd w:val="0"/>
        <w:spacing w:before="0"/>
        <w:rPr>
          <w:rFonts w:cs="Arial"/>
          <w:u w:val="single"/>
          <w:lang w:val="sr-Latn-CS"/>
        </w:rPr>
      </w:pPr>
    </w:p>
    <w:p w14:paraId="4CEAF0A9"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6C1F73DC"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Latn-CS"/>
        </w:rPr>
        <w:t xml:space="preserve">Ватрогасно </w:t>
      </w:r>
      <w:r w:rsidRPr="00053060">
        <w:rPr>
          <w:rFonts w:cs="Arial"/>
          <w:lang w:val="sr-Cyrl-CS"/>
        </w:rPr>
        <w:t xml:space="preserve">одело  се скупља </w:t>
      </w:r>
      <w:r w:rsidRPr="00053060">
        <w:rPr>
          <w:rFonts w:cs="Arial"/>
          <w:lang w:val="sr-Latn-CS"/>
        </w:rPr>
        <w:t xml:space="preserve"> </w:t>
      </w:r>
      <w:r w:rsidRPr="00053060">
        <w:rPr>
          <w:rFonts w:cs="Arial"/>
          <w:lang w:val="sr-Cyrl-CS"/>
        </w:rPr>
        <w:t>до</w:t>
      </w:r>
      <w:r w:rsidRPr="00053060">
        <w:rPr>
          <w:rFonts w:cs="Arial"/>
          <w:lang w:val="sr-Latn-CS"/>
        </w:rPr>
        <w:t xml:space="preserve"> - 3,0/-3,0 %,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0DACB16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w:t>
      </w:r>
      <w:r w:rsidRPr="00053060">
        <w:rPr>
          <w:rFonts w:cs="Arial"/>
          <w:lang w:val="sr-Cyrl-CS"/>
        </w:rPr>
        <w:t xml:space="preserve"> </w:t>
      </w:r>
    </w:p>
    <w:p w14:paraId="351EF7F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001B8B03"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Основни материјал:</w:t>
      </w:r>
      <w:r w:rsidRPr="00053060">
        <w:rPr>
          <w:rFonts w:cs="Arial"/>
          <w:u w:val="single"/>
          <w:lang w:val="sr-Latn-CS"/>
        </w:rPr>
        <w:t xml:space="preserve"> </w:t>
      </w:r>
    </w:p>
    <w:p w14:paraId="3BB0A21F"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Водоодбојан, водонепропустан</w:t>
      </w:r>
      <w:r w:rsidRPr="00053060">
        <w:rPr>
          <w:rFonts w:cs="Arial"/>
          <w:lang w:val="sr-Latn-CS"/>
        </w:rPr>
        <w:t>,</w:t>
      </w:r>
      <w:r w:rsidRPr="00053060">
        <w:rPr>
          <w:rFonts w:cs="Arial"/>
          <w:lang w:val="sr-Cyrl-CS"/>
        </w:rPr>
        <w:t xml:space="preserve"> парапропустан</w:t>
      </w:r>
      <w:r w:rsidRPr="00053060">
        <w:rPr>
          <w:rFonts w:cs="Arial"/>
          <w:lang w:val="sr-Latn-CS"/>
        </w:rPr>
        <w:t>,</w:t>
      </w:r>
      <w:r w:rsidRPr="00053060">
        <w:rPr>
          <w:rFonts w:cs="Arial"/>
          <w:lang w:val="sr-Cyrl-CS"/>
        </w:rPr>
        <w:t xml:space="preserve"> двослојни ламинат </w:t>
      </w:r>
      <w:r w:rsidRPr="00053060">
        <w:rPr>
          <w:rFonts w:cs="Arial"/>
          <w:lang w:val="sr-Latn-CS"/>
        </w:rPr>
        <w:t xml:space="preserve">Nomex Comfort ( m-Aramid 93 %, </w:t>
      </w:r>
      <w:r w:rsidRPr="00053060">
        <w:rPr>
          <w:rFonts w:cs="Arial"/>
          <w:lang w:val="sr-Latn-RS"/>
        </w:rPr>
        <w:t>p</w:t>
      </w:r>
      <w:r w:rsidRPr="00053060">
        <w:rPr>
          <w:rFonts w:cs="Arial"/>
          <w:lang w:val="sr-Cyrl-CS"/>
        </w:rPr>
        <w:t xml:space="preserve">-Арамид 5 % и </w:t>
      </w:r>
      <w:r w:rsidRPr="00053060">
        <w:rPr>
          <w:rFonts w:cs="Arial"/>
          <w:lang w:val="sr-Latn-RS"/>
        </w:rPr>
        <w:t>P</w:t>
      </w:r>
      <w:r w:rsidRPr="00053060">
        <w:rPr>
          <w:rFonts w:cs="Arial"/>
          <w:lang w:val="sr-Cyrl-CS"/>
        </w:rPr>
        <w:t xml:space="preserve">140 (карбонска влакна) 2 </w:t>
      </w:r>
      <w:r w:rsidRPr="00053060">
        <w:rPr>
          <w:rFonts w:cs="Arial"/>
          <w:lang w:val="sr-Latn-CS"/>
        </w:rPr>
        <w:t xml:space="preserve">%) </w:t>
      </w:r>
      <w:r w:rsidRPr="00053060">
        <w:rPr>
          <w:rFonts w:cs="Arial"/>
          <w:lang w:val="sr-Cyrl-CS"/>
        </w:rPr>
        <w:t xml:space="preserve">ламиниран са </w:t>
      </w:r>
      <w:r w:rsidRPr="00053060">
        <w:rPr>
          <w:rFonts w:cs="Arial"/>
          <w:lang w:val="sr-Latn-RS"/>
        </w:rPr>
        <w:t>PTFE</w:t>
      </w:r>
      <w:r w:rsidRPr="00053060">
        <w:rPr>
          <w:rFonts w:cs="Arial"/>
          <w:lang w:val="sr-Cyrl-CS"/>
        </w:rPr>
        <w:t xml:space="preserve"> мембраном</w:t>
      </w:r>
      <w:r w:rsidRPr="00053060">
        <w:rPr>
          <w:rFonts w:cs="Arial"/>
          <w:lang w:val="sr-Latn-CS"/>
        </w:rPr>
        <w:t>;</w:t>
      </w:r>
    </w:p>
    <w:p w14:paraId="0248434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Постава:</w:t>
      </w:r>
    </w:p>
    <w:p w14:paraId="294AA024"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Јакна: Штепана постава плетиво/тканина, сировински састав Арамид </w:t>
      </w:r>
      <w:r w:rsidRPr="00053060">
        <w:rPr>
          <w:rFonts w:cs="Arial"/>
          <w:lang w:val="sr-Latn-CS"/>
        </w:rPr>
        <w:t xml:space="preserve">(Nomex) </w:t>
      </w:r>
      <w:r w:rsidRPr="00053060">
        <w:rPr>
          <w:rFonts w:cs="Arial"/>
          <w:lang w:val="sr-Cyrl-CS"/>
        </w:rPr>
        <w:t xml:space="preserve">100 %, Површинска маса 300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14:paraId="2EEE3D47"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Панталоне: Арамид / Вискоза ФР, Површинска маса </w:t>
      </w:r>
      <w:r w:rsidRPr="00053060">
        <w:rPr>
          <w:rFonts w:cs="Arial"/>
          <w:lang w:val="sr-Latn-RS"/>
        </w:rPr>
        <w:t>125</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14:paraId="04B1A01E"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Ојачање на коленима: Плетиво Арамид једнострано ојачано силиконом</w:t>
      </w:r>
      <w:r w:rsidRPr="00053060">
        <w:rPr>
          <w:rFonts w:cs="Arial"/>
          <w:lang w:val="sr-Latn-RS"/>
        </w:rPr>
        <w:t>.</w:t>
      </w:r>
    </w:p>
    <w:p w14:paraId="2D5851C7"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Рефлектујући материјал:</w:t>
      </w:r>
      <w:r w:rsidRPr="00053060">
        <w:rPr>
          <w:rFonts w:cs="Arial"/>
          <w:lang w:val="sr-Latn-CS"/>
        </w:rPr>
        <w:t xml:space="preserve"> </w:t>
      </w:r>
      <w:r w:rsidRPr="00053060">
        <w:rPr>
          <w:rFonts w:cs="Arial"/>
          <w:lang w:val="sr-Cyrl-CS"/>
        </w:rPr>
        <w:t>Рефлектујућа сребрна и флуоросцентна жута трака</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SRPS EN ISO 20471:2015, </w:t>
      </w:r>
      <w:r w:rsidRPr="00053060">
        <w:rPr>
          <w:rFonts w:cs="Arial"/>
          <w:lang w:val="sr-Cyrl-CS"/>
        </w:rPr>
        <w:t>Категорија 2</w:t>
      </w:r>
      <w:r w:rsidRPr="00053060">
        <w:rPr>
          <w:rFonts w:cs="Arial"/>
          <w:lang w:val="sr-Latn-CS"/>
        </w:rPr>
        <w:t xml:space="preserve">,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lang w:val="sr-Cyrl-CS"/>
        </w:rPr>
        <w:t>и горења</w:t>
      </w:r>
      <w:r w:rsidRPr="00053060">
        <w:rPr>
          <w:rFonts w:cs="Arial"/>
          <w:lang w:val="sr-Latn-RS"/>
        </w:rPr>
        <w:t>.</w:t>
      </w:r>
    </w:p>
    <w:p w14:paraId="3045FF95" w14:textId="77777777" w:rsidR="00053060" w:rsidRPr="00053060" w:rsidRDefault="00053060" w:rsidP="00053060">
      <w:pPr>
        <w:widowControl w:val="0"/>
        <w:autoSpaceDE w:val="0"/>
        <w:autoSpaceDN w:val="0"/>
        <w:adjustRightInd w:val="0"/>
        <w:spacing w:before="0"/>
        <w:rPr>
          <w:rFonts w:cs="Arial"/>
          <w:lang w:val="sr-Latn-CS"/>
        </w:rPr>
      </w:pPr>
    </w:p>
    <w:p w14:paraId="086ACB2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w:t>
      </w:r>
    </w:p>
    <w:p w14:paraId="03FF55D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w:t>
      </w:r>
      <w:r w:rsidRPr="00053060">
        <w:rPr>
          <w:rFonts w:cs="Arial"/>
          <w:lang w:val="sr-Latn-CS"/>
        </w:rPr>
        <w:t>Nomex;</w:t>
      </w:r>
      <w:r w:rsidRPr="00053060">
        <w:rPr>
          <w:rFonts w:cs="Arial"/>
          <w:lang w:val="sr-Cyrl-CS"/>
        </w:rPr>
        <w:t xml:space="preserve"> Патент затварачи </w:t>
      </w:r>
      <w:r w:rsidRPr="00053060">
        <w:rPr>
          <w:rFonts w:cs="Arial"/>
          <w:lang w:val="sr-Latn-CS"/>
        </w:rPr>
        <w:t xml:space="preserve">YKK: </w:t>
      </w:r>
      <w:r w:rsidRPr="00053060">
        <w:rPr>
          <w:rFonts w:cs="Arial"/>
          <w:lang w:val="sr-Cyrl-CS"/>
        </w:rPr>
        <w:t>Метални</w:t>
      </w:r>
      <w:r w:rsidRPr="00053060">
        <w:rPr>
          <w:rFonts w:cs="Arial"/>
          <w:lang w:val="sr-Latn-CS"/>
        </w:rPr>
        <w:t xml:space="preserve">; </w:t>
      </w:r>
      <w:r w:rsidRPr="00053060">
        <w:rPr>
          <w:rFonts w:cs="Arial"/>
          <w:lang w:val="sr-Cyrl-CS"/>
        </w:rPr>
        <w:t>Чичак трака: Незапаљива</w:t>
      </w:r>
    </w:p>
    <w:p w14:paraId="758D741E"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Нешкодљивост:</w:t>
      </w:r>
    </w:p>
    <w:p w14:paraId="4EACA0A1"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присуство азо-боја у горњем материјалу, нити у унутрашњој постави.</w:t>
      </w:r>
    </w:p>
    <w:p w14:paraId="4F9B1289"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испуштање никла код металних материјала.</w:t>
      </w:r>
    </w:p>
    <w:p w14:paraId="0B22E7A4"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w:t>
      </w:r>
    </w:p>
    <w:p w14:paraId="551D3832" w14:textId="77777777"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За основни </w:t>
      </w:r>
      <w:r w:rsidRPr="00053060">
        <w:rPr>
          <w:rFonts w:cs="Arial"/>
          <w:b/>
          <w:lang w:val="sr-Latn-CS"/>
        </w:rPr>
        <w:t xml:space="preserve">и помоћни материјал </w:t>
      </w:r>
      <w:r w:rsidRPr="00053060">
        <w:rPr>
          <w:rFonts w:cs="Arial"/>
          <w:b/>
          <w:lang w:val="sr-Cyrl-CS"/>
        </w:rPr>
        <w:t>може бити употребљен</w:t>
      </w:r>
      <w:r w:rsidRPr="00053060">
        <w:rPr>
          <w:rFonts w:cs="Arial"/>
          <w:b/>
          <w:lang w:val="sr-Latn-CS"/>
        </w:rPr>
        <w:t xml:space="preserve"> одговарајући еквивалент, структурално друга влакна високих перформанси, отпорна на топлоту и ватру и антистатички обрађена, уколико израђено ватрогасно одело задовољава референтне стандарде и захтеве Правилника о ЛЗО у нивоу декларисане заштите и безбедности</w:t>
      </w:r>
      <w:r w:rsidRPr="00053060">
        <w:rPr>
          <w:rFonts w:cs="Arial"/>
          <w:b/>
          <w:lang w:val="sr-Cyrl-CS"/>
        </w:rPr>
        <w:t>;</w:t>
      </w:r>
      <w:r w:rsidRPr="00053060">
        <w:rPr>
          <w:rFonts w:cs="Arial"/>
          <w:b/>
          <w:lang w:val="sr-Latn-CS"/>
        </w:rPr>
        <w:t xml:space="preserve"> </w:t>
      </w:r>
    </w:p>
    <w:p w14:paraId="5D01CA27" w14:textId="77777777"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Latn-CS"/>
        </w:rPr>
        <w:t>--------------------</w:t>
      </w:r>
    </w:p>
    <w:p w14:paraId="28B51AE7" w14:textId="77777777" w:rsidR="00053060" w:rsidRPr="00053060" w:rsidRDefault="00053060" w:rsidP="00053060">
      <w:pPr>
        <w:widowControl w:val="0"/>
        <w:autoSpaceDE w:val="0"/>
        <w:autoSpaceDN w:val="0"/>
        <w:adjustRightInd w:val="0"/>
        <w:spacing w:before="0"/>
        <w:rPr>
          <w:rFonts w:cs="Arial"/>
          <w:b/>
          <w:u w:val="single"/>
          <w:lang w:val="sr-Latn-CS"/>
        </w:rPr>
      </w:pPr>
    </w:p>
    <w:p w14:paraId="46D5D680"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1492CA6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комплет ватрогасног одела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SRPS EN ISO 13688:2015, у склопу стандарда за посебне перформансе (</w:t>
      </w:r>
      <w:r w:rsidRPr="00053060">
        <w:rPr>
          <w:rFonts w:cs="Arial"/>
          <w:lang w:val="sr-Cyrl-CS"/>
        </w:rPr>
        <w:t>одговарајућим пиктограмом</w:t>
      </w:r>
      <w:r w:rsidRPr="00053060">
        <w:rPr>
          <w:rFonts w:cs="Arial"/>
          <w:lang w:val="sr-Latn-CS"/>
        </w:rPr>
        <w:t xml:space="preserve">),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14:paraId="5E6B024B" w14:textId="77777777" w:rsidR="00053060" w:rsidRPr="00053060" w:rsidRDefault="00053060" w:rsidP="00053060">
      <w:pPr>
        <w:widowControl w:val="0"/>
        <w:autoSpaceDE w:val="0"/>
        <w:autoSpaceDN w:val="0"/>
        <w:adjustRightInd w:val="0"/>
        <w:spacing w:before="0"/>
        <w:rPr>
          <w:rFonts w:cs="Arial"/>
          <w:u w:val="single"/>
          <w:lang w:val="sr-Latn-CS"/>
        </w:rPr>
      </w:pPr>
    </w:p>
    <w:p w14:paraId="4A43D84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Правилнику о ЛЗО.</w:t>
      </w:r>
    </w:p>
    <w:p w14:paraId="27CCFE40" w14:textId="77777777" w:rsidR="00053060" w:rsidRPr="00053060" w:rsidRDefault="00053060" w:rsidP="00053060">
      <w:pPr>
        <w:widowControl w:val="0"/>
        <w:autoSpaceDE w:val="0"/>
        <w:autoSpaceDN w:val="0"/>
        <w:adjustRightInd w:val="0"/>
        <w:spacing w:before="0"/>
        <w:rPr>
          <w:rFonts w:cs="Arial"/>
          <w:i/>
          <w:lang w:val="sr-Latn-CS"/>
        </w:rPr>
      </w:pPr>
    </w:p>
    <w:p w14:paraId="7E42AAA6" w14:textId="77777777"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_________________________________________________________________________</w:t>
      </w:r>
    </w:p>
    <w:p w14:paraId="5E99947E" w14:textId="77777777" w:rsidR="00053060" w:rsidRPr="00053060" w:rsidRDefault="00053060" w:rsidP="00053060">
      <w:pPr>
        <w:spacing w:before="0" w:after="200"/>
        <w:rPr>
          <w:rFonts w:eastAsia="Calibri" w:cs="Arial"/>
          <w:b/>
          <w:lang w:val="sr-Cyrl-CS"/>
        </w:rPr>
      </w:pPr>
      <w:r w:rsidRPr="00053060">
        <w:rPr>
          <w:rFonts w:eastAsia="Calibri" w:cs="Arial"/>
          <w:b/>
          <w:lang w:val="sr-Cyrl-RS"/>
        </w:rPr>
        <w:lastRenderedPageBreak/>
        <w:t xml:space="preserve">Позиција  32 – </w:t>
      </w:r>
      <w:r w:rsidRPr="00053060">
        <w:rPr>
          <w:rFonts w:eastAsia="Calibri" w:cs="Arial"/>
          <w:b/>
          <w:lang w:val="sr-Cyrl-CS"/>
        </w:rPr>
        <w:t>Заштитна одело за завариваче ТИП 1 Категорија</w:t>
      </w:r>
      <w:r w:rsidRPr="00053060">
        <w:rPr>
          <w:rFonts w:eastAsia="Calibri" w:cs="Arial"/>
          <w:b/>
          <w:lang w:val="sr-Latn-CS"/>
        </w:rPr>
        <w:t xml:space="preserve"> II</w:t>
      </w:r>
    </w:p>
    <w:p w14:paraId="44E29F15"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47965415" w14:textId="77777777" w:rsidTr="00053060">
        <w:tc>
          <w:tcPr>
            <w:tcW w:w="1255" w:type="dxa"/>
          </w:tcPr>
          <w:p w14:paraId="44FDC564"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568A623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15E6F6D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5897FFD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5A3F2A0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443D4F7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7F1DCBF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3527814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786E97DF" w14:textId="77777777" w:rsidTr="00053060">
        <w:tc>
          <w:tcPr>
            <w:tcW w:w="1255" w:type="dxa"/>
          </w:tcPr>
          <w:p w14:paraId="6D248FA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2EA8EF3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13</w:t>
            </w:r>
          </w:p>
        </w:tc>
        <w:tc>
          <w:tcPr>
            <w:tcW w:w="1260" w:type="dxa"/>
          </w:tcPr>
          <w:p w14:paraId="21ECCA5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141B7DD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5</w:t>
            </w:r>
          </w:p>
        </w:tc>
        <w:tc>
          <w:tcPr>
            <w:tcW w:w="1350" w:type="dxa"/>
          </w:tcPr>
          <w:p w14:paraId="7DB876B3"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28AEB50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310</w:t>
            </w:r>
          </w:p>
        </w:tc>
        <w:tc>
          <w:tcPr>
            <w:tcW w:w="1350" w:type="dxa"/>
          </w:tcPr>
          <w:p w14:paraId="51648FA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w:t>
            </w:r>
          </w:p>
        </w:tc>
        <w:tc>
          <w:tcPr>
            <w:tcW w:w="1170" w:type="dxa"/>
          </w:tcPr>
          <w:p w14:paraId="19E81B5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331</w:t>
            </w:r>
          </w:p>
        </w:tc>
      </w:tr>
    </w:tbl>
    <w:p w14:paraId="45C54517"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3BF85F98" w14:textId="77777777" w:rsidR="00053060" w:rsidRPr="00053060" w:rsidRDefault="00053060" w:rsidP="00053060">
      <w:pPr>
        <w:widowControl w:val="0"/>
        <w:autoSpaceDE w:val="0"/>
        <w:autoSpaceDN w:val="0"/>
        <w:adjustRightInd w:val="0"/>
        <w:spacing w:before="0"/>
        <w:ind w:right="-1192"/>
        <w:rPr>
          <w:rFonts w:cs="Arial"/>
          <w:lang w:val="sr-Cyrl-CS"/>
        </w:rPr>
      </w:pPr>
      <w:r w:rsidRPr="00053060">
        <w:rPr>
          <w:rFonts w:cs="Arial"/>
          <w:lang w:val="sr-Cyrl-CS"/>
        </w:rPr>
        <w:t>Заштитно одело за завариваче се састоји од блузе и панталона.</w:t>
      </w:r>
      <w:r w:rsidRPr="00053060">
        <w:rPr>
          <w:rFonts w:cs="Arial"/>
          <w:lang w:val="sr-Latn-CS"/>
        </w:rPr>
        <w:t xml:space="preserve"> </w:t>
      </w:r>
      <w:r w:rsidRPr="00053060">
        <w:rPr>
          <w:rFonts w:cs="Arial"/>
          <w:lang w:val="sr-Cyrl-CS"/>
        </w:rPr>
        <w:t xml:space="preserve">Конструкција и израда блузе и </w:t>
      </w:r>
    </w:p>
    <w:p w14:paraId="427814B3" w14:textId="77777777" w:rsidR="00053060" w:rsidRPr="00053060" w:rsidRDefault="00053060" w:rsidP="00053060">
      <w:pPr>
        <w:widowControl w:val="0"/>
        <w:autoSpaceDE w:val="0"/>
        <w:autoSpaceDN w:val="0"/>
        <w:adjustRightInd w:val="0"/>
        <w:spacing w:before="0"/>
        <w:ind w:right="-1192"/>
        <w:rPr>
          <w:rFonts w:cs="Arial"/>
          <w:lang w:val="sr-Latn-RS"/>
        </w:rPr>
      </w:pPr>
      <w:r w:rsidRPr="00053060">
        <w:rPr>
          <w:rFonts w:cs="Arial"/>
          <w:lang w:val="sr-Cyrl-CS"/>
        </w:rPr>
        <w:t>панталона мора бити усаглашена са референтн</w:t>
      </w:r>
      <w:r w:rsidRPr="00053060">
        <w:rPr>
          <w:rFonts w:cs="Arial"/>
          <w:lang w:val="sr-Latn-CS"/>
        </w:rPr>
        <w:t>om</w:t>
      </w:r>
      <w:r w:rsidRPr="00053060">
        <w:rPr>
          <w:rFonts w:cs="Arial"/>
          <w:lang w:val="sr-Cyrl-CS"/>
        </w:rPr>
        <w:t xml:space="preserve"> стандард</w:t>
      </w:r>
      <w:r w:rsidRPr="00053060">
        <w:rPr>
          <w:rFonts w:cs="Arial"/>
          <w:lang w:val="sr-Latn-CS"/>
        </w:rPr>
        <w:t xml:space="preserve">u SRPS EN ISO 11611:2011 – </w:t>
      </w:r>
      <w:r w:rsidRPr="00053060">
        <w:rPr>
          <w:rFonts w:cs="Arial"/>
          <w:lang w:val="sr-Cyrl-CS"/>
        </w:rPr>
        <w:t>Заштитна одећа која се употребљава приликом заваривања и сродних процеса</w:t>
      </w:r>
      <w:r w:rsidRPr="00053060">
        <w:rPr>
          <w:rFonts w:cs="Arial"/>
          <w:lang w:val="sr-Latn-RS"/>
        </w:rPr>
        <w:t>.</w:t>
      </w:r>
    </w:p>
    <w:p w14:paraId="13BEDFA3" w14:textId="77777777" w:rsidR="00053060" w:rsidRPr="00053060" w:rsidRDefault="00053060" w:rsidP="00053060">
      <w:pPr>
        <w:widowControl w:val="0"/>
        <w:autoSpaceDE w:val="0"/>
        <w:autoSpaceDN w:val="0"/>
        <w:adjustRightInd w:val="0"/>
        <w:spacing w:before="0"/>
        <w:ind w:right="-1192"/>
        <w:rPr>
          <w:rFonts w:cs="Arial"/>
          <w:i/>
          <w:lang w:val="sr-Latn-CS"/>
        </w:rPr>
      </w:pPr>
    </w:p>
    <w:p w14:paraId="1C962411"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Модел:</w:t>
      </w:r>
    </w:p>
    <w:p w14:paraId="46F26E53"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Блуза</w:t>
      </w:r>
      <w:r w:rsidRPr="00053060">
        <w:rPr>
          <w:rFonts w:cs="Arial"/>
          <w:lang w:val="sr-Cyrl-CS"/>
        </w:rPr>
        <w:t xml:space="preserve"> је </w:t>
      </w:r>
      <w:r w:rsidRPr="00053060">
        <w:rPr>
          <w:rFonts w:cs="Arial"/>
          <w:lang w:val="sr-Latn-CS"/>
        </w:rPr>
        <w:t>равног кроја дужине преко бокова. Затвара се дугмадима или дрикерима, преко којих се налази преклопна лајсна. Крагна је класична, оборена. Рукави су углављени. Са леве стране прса се налази један џеп са патном који се затвара чичак траком. На доњем делу блузе обострано се налази по један џеп са патном који се затвара чичак траком.</w:t>
      </w:r>
      <w:r w:rsidRPr="00053060">
        <w:rPr>
          <w:rFonts w:cs="Arial"/>
          <w:lang w:val="sr-Cyrl-CS"/>
        </w:rPr>
        <w:t xml:space="preserve"> </w:t>
      </w:r>
    </w:p>
    <w:p w14:paraId="5D7F514C"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Панталоне</w:t>
      </w:r>
      <w:r w:rsidRPr="00053060">
        <w:rPr>
          <w:rFonts w:cs="Arial"/>
          <w:lang w:val="sr-Cyrl-CS"/>
        </w:rPr>
        <w:t xml:space="preserve"> су </w:t>
      </w:r>
      <w:r w:rsidRPr="00053060">
        <w:rPr>
          <w:rFonts w:cs="Arial"/>
          <w:lang w:val="sr-Latn-CS"/>
        </w:rPr>
        <w:t>класичне са два џепа у боковима испод појаса. Копчање шлица је помоћу дугмади или дрикерима. Заштитно одело се носи испод варилачке кецеље и нарукава. Мора бити отпорно на ширење отвореног пламена.</w:t>
      </w:r>
    </w:p>
    <w:p w14:paraId="785EC711" w14:textId="77777777" w:rsidR="00053060" w:rsidRPr="00053060" w:rsidRDefault="00053060" w:rsidP="00053060">
      <w:pPr>
        <w:widowControl w:val="0"/>
        <w:autoSpaceDE w:val="0"/>
        <w:autoSpaceDN w:val="0"/>
        <w:adjustRightInd w:val="0"/>
        <w:spacing w:before="0"/>
        <w:rPr>
          <w:rFonts w:cs="Arial"/>
          <w:lang w:val="sr-Latn-CS"/>
        </w:rPr>
      </w:pPr>
    </w:p>
    <w:p w14:paraId="6707DE0B"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33DE4A67"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71D9154D"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заштитног </w:t>
      </w:r>
      <w:r w:rsidRPr="00053060">
        <w:rPr>
          <w:rFonts w:cs="Arial"/>
          <w:lang w:val="sr-Latn-CS"/>
        </w:rPr>
        <w:t>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30131A8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67EE0BCD"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o </w:t>
      </w:r>
      <w:r w:rsidRPr="00053060">
        <w:rPr>
          <w:rFonts w:cs="Arial"/>
          <w:lang w:val="sr-Cyrl-CS"/>
        </w:rPr>
        <w:t>одело  је „Санфоризован</w:t>
      </w:r>
      <w:r w:rsidRPr="00053060">
        <w:rPr>
          <w:rFonts w:cs="Arial"/>
          <w:lang w:val="sr-Latn-CS"/>
        </w:rPr>
        <w:t>o</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3247B85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14:paraId="0478185C"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0E4B35B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w:t>
      </w:r>
    </w:p>
    <w:p w14:paraId="7658CBC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Памук 100 %, текстилна тканина</w:t>
      </w:r>
      <w:r w:rsidRPr="00053060">
        <w:rPr>
          <w:rFonts w:cs="Arial"/>
          <w:lang w:val="sr-Latn-CS"/>
        </w:rPr>
        <w:t xml:space="preserve">, vatrotporna („Пirovatex“ </w:t>
      </w:r>
      <w:r w:rsidRPr="00053060">
        <w:rPr>
          <w:rFonts w:cs="Arial"/>
          <w:lang w:val="sr-Cyrl-CS"/>
        </w:rPr>
        <w:t xml:space="preserve">или еквивалент), </w:t>
      </w:r>
      <w:r w:rsidRPr="00053060">
        <w:rPr>
          <w:rFonts w:cs="Arial"/>
          <w:lang w:val="sr-Latn-CS"/>
        </w:rPr>
        <w:t>pripremljena</w:t>
      </w:r>
      <w:r w:rsidRPr="00053060">
        <w:rPr>
          <w:rFonts w:cs="Arial"/>
          <w:lang w:val="sr-Cyrl-CS"/>
        </w:rPr>
        <w:t xml:space="preserve"> за функционалну безбедност заштитне одеће при заваривању и сродним поступцима,отпорна на ширење пламена према</w:t>
      </w:r>
      <w:r w:rsidRPr="00053060">
        <w:rPr>
          <w:rFonts w:cs="Arial"/>
          <w:lang w:val="sr-Latn-CS"/>
        </w:rPr>
        <w:t xml:space="preserve"> </w:t>
      </w:r>
      <w:r w:rsidRPr="00053060">
        <w:rPr>
          <w:rFonts w:cs="Arial"/>
          <w:lang w:val="sr-Cyrl-CS"/>
        </w:rPr>
        <w:t>процедури А (паљење површине)</w:t>
      </w:r>
      <w:r w:rsidRPr="00053060">
        <w:rPr>
          <w:rFonts w:cs="Arial"/>
          <w:lang w:val="sr-Latn-CS"/>
        </w:rPr>
        <w:t>,</w:t>
      </w:r>
      <w:r w:rsidRPr="00053060">
        <w:rPr>
          <w:rFonts w:cs="Arial"/>
          <w:lang w:val="sr-Cyrl-CS"/>
        </w:rPr>
        <w:t xml:space="preserve"> површинска маса 3</w:t>
      </w:r>
      <w:r w:rsidRPr="00053060">
        <w:rPr>
          <w:rFonts w:cs="Arial"/>
          <w:lang w:val="sr-Latn-CS"/>
        </w:rPr>
        <w:t>2</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CS"/>
        </w:rPr>
        <w:t xml:space="preserve"> </w:t>
      </w:r>
      <w:r w:rsidRPr="00053060">
        <w:rPr>
          <w:rFonts w:cs="Arial"/>
          <w:lang w:val="sr-Latn-CS"/>
        </w:rPr>
        <w:t>(± 5 %)</w:t>
      </w:r>
      <w:r w:rsidRPr="00053060">
        <w:rPr>
          <w:rFonts w:cs="Arial"/>
          <w:lang w:val="sr-Cyrl-CS"/>
        </w:rPr>
        <w:t xml:space="preserve">. </w:t>
      </w:r>
    </w:p>
    <w:p w14:paraId="478F704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64D26652" w14:textId="77777777"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свакo </w:t>
      </w:r>
      <w:r w:rsidRPr="00053060">
        <w:rPr>
          <w:rFonts w:cs="Arial"/>
          <w:lang w:val="sr-Cyrl-CS"/>
        </w:rPr>
        <w:t>заштитно одел</w:t>
      </w:r>
      <w:r w:rsidRPr="00053060">
        <w:rPr>
          <w:rFonts w:cs="Arial"/>
          <w:lang w:val="sr-Latn-CS"/>
        </w:rPr>
        <w:t>o</w:t>
      </w:r>
      <w:r w:rsidRPr="00053060">
        <w:rPr>
          <w:rFonts w:cs="Arial"/>
          <w:lang w:val="sr-Cyrl-CS"/>
        </w:rPr>
        <w:t xml:space="preserve"> </w:t>
      </w:r>
      <w:r w:rsidRPr="00053060">
        <w:rPr>
          <w:rFonts w:cs="Arial"/>
          <w:lang w:val="sr-Latn-CS"/>
        </w:rPr>
        <w:t xml:space="preserve">мора бити означенo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означенo и обележенo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и пиктограм Категорија и опасност: Топлота и пламен) </w:t>
      </w:r>
      <w:r w:rsidRPr="00053060">
        <w:rPr>
          <w:rFonts w:cs="Arial"/>
          <w:lang w:val="sr-Cyrl-CS"/>
        </w:rPr>
        <w:t>,</w:t>
      </w:r>
    </w:p>
    <w:p w14:paraId="76AC4987"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lastRenderedPageBreak/>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w:t>
      </w:r>
    </w:p>
    <w:p w14:paraId="4A8DB5E8"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 xml:space="preserve">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ISO 11611:2011.</w:t>
      </w:r>
    </w:p>
    <w:p w14:paraId="3988547B" w14:textId="77777777"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_________________________________________________________________________</w:t>
      </w:r>
    </w:p>
    <w:p w14:paraId="3E1DCC4C" w14:textId="77777777" w:rsidR="00053060" w:rsidRPr="00053060" w:rsidRDefault="00053060" w:rsidP="00053060">
      <w:pPr>
        <w:spacing w:before="0" w:after="200"/>
        <w:rPr>
          <w:rFonts w:eastAsia="Calibri" w:cs="Arial"/>
          <w:b/>
          <w:lang w:val="sr-Cyrl-CS"/>
        </w:rPr>
      </w:pPr>
      <w:r w:rsidRPr="00053060">
        <w:rPr>
          <w:rFonts w:eastAsia="Calibri" w:cs="Arial"/>
          <w:b/>
          <w:lang w:val="sr-Cyrl-RS"/>
        </w:rPr>
        <w:t xml:space="preserve">Позиција  33 – </w:t>
      </w:r>
      <w:r w:rsidRPr="00053060">
        <w:rPr>
          <w:rFonts w:eastAsia="Calibri" w:cs="Arial"/>
          <w:b/>
          <w:lang w:val="sr-Cyrl-CS"/>
        </w:rPr>
        <w:t>Заштитна одело за завариваче ТИП 2 Категорија</w:t>
      </w:r>
      <w:r w:rsidRPr="00053060">
        <w:rPr>
          <w:rFonts w:eastAsia="Calibri" w:cs="Arial"/>
          <w:b/>
          <w:lang w:val="sr-Latn-CS"/>
        </w:rPr>
        <w:t xml:space="preserve"> II</w:t>
      </w:r>
    </w:p>
    <w:p w14:paraId="183362BE"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6A93B4EC" w14:textId="77777777" w:rsidTr="00053060">
        <w:tc>
          <w:tcPr>
            <w:tcW w:w="1255" w:type="dxa"/>
          </w:tcPr>
          <w:p w14:paraId="065FD26B"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2517F99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23CFABFE"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7105EC5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0B48A0D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7C5047C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2EDE830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2956309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30421ED1" w14:textId="77777777" w:rsidTr="00053060">
        <w:tc>
          <w:tcPr>
            <w:tcW w:w="1255" w:type="dxa"/>
          </w:tcPr>
          <w:p w14:paraId="3F90C34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2FA0A38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40AE745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7FB228E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70D95846"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5D1C749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15</w:t>
            </w:r>
          </w:p>
        </w:tc>
        <w:tc>
          <w:tcPr>
            <w:tcW w:w="1350" w:type="dxa"/>
          </w:tcPr>
          <w:p w14:paraId="27B15B69"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5A0C987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15</w:t>
            </w:r>
          </w:p>
        </w:tc>
      </w:tr>
    </w:tbl>
    <w:p w14:paraId="73A50EFD" w14:textId="77777777"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14:paraId="1E3D02A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Заштитно одело за завариваче се састоји од блузе и панталона са пластроном.</w:t>
      </w:r>
    </w:p>
    <w:p w14:paraId="259BE5E3"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Стандарди:</w:t>
      </w:r>
    </w:p>
    <w:p w14:paraId="68CEFCC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ISO 11611:2011 – </w:t>
      </w:r>
      <w:r w:rsidRPr="00053060">
        <w:rPr>
          <w:rFonts w:cs="Arial"/>
          <w:lang w:val="sr-Cyrl-CS"/>
        </w:rPr>
        <w:t>Заштитна одећа која се употребљава приликом заваривања и сродних процеса</w:t>
      </w:r>
    </w:p>
    <w:p w14:paraId="67C4F4F3"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Latn-CS"/>
        </w:rPr>
        <w:t xml:space="preserve">SRPS EN ISO 11612:2011– </w:t>
      </w:r>
      <w:r w:rsidRPr="00053060">
        <w:rPr>
          <w:rFonts w:cs="Arial"/>
          <w:lang w:val="sr-Cyrl-CS"/>
        </w:rPr>
        <w:t>Заштитна одећа – Одећа за запослене изложене ватри и топлоти</w:t>
      </w:r>
      <w:r w:rsidRPr="00053060">
        <w:rPr>
          <w:rFonts w:cs="Arial"/>
          <w:lang w:val="sr-Latn-RS"/>
        </w:rPr>
        <w:t>.</w:t>
      </w:r>
    </w:p>
    <w:p w14:paraId="09F5FC20" w14:textId="77777777" w:rsidR="00053060" w:rsidRPr="00053060" w:rsidRDefault="00053060" w:rsidP="00053060">
      <w:pPr>
        <w:widowControl w:val="0"/>
        <w:autoSpaceDE w:val="0"/>
        <w:autoSpaceDN w:val="0"/>
        <w:adjustRightInd w:val="0"/>
        <w:spacing w:before="0"/>
        <w:ind w:right="-1192"/>
        <w:rPr>
          <w:rFonts w:cs="Arial"/>
          <w:i/>
          <w:lang w:val="sr-Latn-CS"/>
        </w:rPr>
      </w:pPr>
    </w:p>
    <w:p w14:paraId="3CD6160A" w14:textId="77777777"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Модел:</w:t>
      </w:r>
    </w:p>
    <w:p w14:paraId="7C18633B"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Блуза</w:t>
      </w:r>
      <w:r w:rsidRPr="00053060">
        <w:rPr>
          <w:rFonts w:cs="Arial"/>
          <w:lang w:val="sr-Cyrl-CS"/>
        </w:rPr>
        <w:t xml:space="preserve"> је </w:t>
      </w:r>
      <w:r w:rsidRPr="00053060">
        <w:rPr>
          <w:rFonts w:cs="Arial"/>
          <w:lang w:val="sr-Latn-CS"/>
        </w:rPr>
        <w:t>дужине испод струка са класичном затегнутом крагном.</w:t>
      </w:r>
      <w:r w:rsidRPr="00053060">
        <w:rPr>
          <w:rFonts w:cs="Arial"/>
          <w:lang w:val="sr-Cyrl-CS"/>
        </w:rPr>
        <w:t xml:space="preserve"> </w:t>
      </w:r>
      <w:r w:rsidRPr="00053060">
        <w:rPr>
          <w:rFonts w:cs="Arial"/>
          <w:lang w:val="sr-Latn-CS"/>
        </w:rPr>
        <w:t xml:space="preserve">Рукави су углављени и завршавају се манжетном у које је увучена гума. </w:t>
      </w:r>
      <w:r w:rsidRPr="00053060">
        <w:rPr>
          <w:rFonts w:cs="Arial"/>
          <w:lang w:val="sr-Cyrl-CS"/>
        </w:rPr>
        <w:t>Закопчава се рајсфершлусом целом дужином и преклопном лајсном на дрикере. У прсном делу обострано је нашивен по један џеп са патном, који се затвара дрикером.</w:t>
      </w:r>
    </w:p>
    <w:p w14:paraId="4EA3DA53" w14:textId="77777777"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Cyrl-CS"/>
        </w:rPr>
        <w:t>Конструкција и израда блузе мора бити усаглашена са референтним стандардом</w:t>
      </w:r>
      <w:r w:rsidRPr="00053060">
        <w:rPr>
          <w:rFonts w:cs="Arial"/>
          <w:lang w:val="sr-Latn-CS"/>
        </w:rPr>
        <w:t xml:space="preserve"> </w:t>
      </w:r>
    </w:p>
    <w:p w14:paraId="7EFB80C9" w14:textId="77777777"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Latn-CS"/>
        </w:rPr>
        <w:t>SRPS EN ISO 11611:2011.</w:t>
      </w:r>
    </w:p>
    <w:p w14:paraId="118888AC" w14:textId="77777777" w:rsidR="00053060" w:rsidRPr="00053060" w:rsidRDefault="00053060" w:rsidP="00053060">
      <w:pPr>
        <w:widowControl w:val="0"/>
        <w:autoSpaceDE w:val="0"/>
        <w:autoSpaceDN w:val="0"/>
        <w:adjustRightInd w:val="0"/>
        <w:spacing w:before="0"/>
        <w:rPr>
          <w:rFonts w:cs="Arial"/>
          <w:lang w:val="sr-Latn-CS"/>
        </w:rPr>
      </w:pPr>
    </w:p>
    <w:p w14:paraId="3DEFE675"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Панталоне</w:t>
      </w:r>
      <w:r w:rsidRPr="00053060">
        <w:rPr>
          <w:rFonts w:cs="Arial"/>
          <w:lang w:val="sr-Cyrl-CS"/>
        </w:rPr>
        <w:t xml:space="preserve"> су </w:t>
      </w:r>
      <w:r w:rsidRPr="00053060">
        <w:rPr>
          <w:rFonts w:cs="Arial"/>
          <w:lang w:val="sr-Latn-CS"/>
        </w:rPr>
        <w:t>конструисане са пластроном и трегерима. Копчају са металним или пластичним шналама на пластрону и трегерима, са три дугмета са леве стране и спреда на шлицу</w:t>
      </w:r>
      <w:r w:rsidRPr="00053060">
        <w:rPr>
          <w:rFonts w:cs="Arial"/>
          <w:lang w:val="sr-Cyrl-CS"/>
        </w:rPr>
        <w:t xml:space="preserve">. На пластрону је нашивен џеп са патном, који се копча са дрикером. </w:t>
      </w:r>
      <w:r w:rsidRPr="00053060">
        <w:rPr>
          <w:rFonts w:cs="Arial"/>
          <w:lang w:val="sr-Latn-CS"/>
        </w:rPr>
        <w:t xml:space="preserve">Обострано бочно испод </w:t>
      </w:r>
      <w:r w:rsidRPr="00053060">
        <w:rPr>
          <w:rFonts w:cs="Arial"/>
          <w:lang w:val="sr-Cyrl-CS"/>
        </w:rPr>
        <w:t xml:space="preserve">струка </w:t>
      </w:r>
      <w:r w:rsidRPr="00053060">
        <w:rPr>
          <w:rFonts w:cs="Arial"/>
          <w:lang w:val="sr-Latn-CS"/>
        </w:rPr>
        <w:t>ушивен је по један коси џеп</w:t>
      </w:r>
      <w:r w:rsidRPr="00053060">
        <w:rPr>
          <w:rFonts w:cs="Arial"/>
          <w:lang w:val="sr-Cyrl-CS"/>
        </w:rPr>
        <w:t xml:space="preserve"> и на задњем делу панталона </w:t>
      </w:r>
      <w:r w:rsidRPr="00053060">
        <w:rPr>
          <w:rFonts w:cs="Arial"/>
          <w:lang w:val="sr-Latn-CS"/>
        </w:rPr>
        <w:t xml:space="preserve">је </w:t>
      </w:r>
      <w:r w:rsidRPr="00053060">
        <w:rPr>
          <w:rFonts w:cs="Arial"/>
          <w:lang w:val="sr-Cyrl-CS"/>
        </w:rPr>
        <w:t>нашивен џеп са патном.</w:t>
      </w:r>
    </w:p>
    <w:p w14:paraId="3768E448"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задњем делу појаса на струку, у ширини пластрона задњег пластрона, увучена је гума.</w:t>
      </w:r>
    </w:p>
    <w:p w14:paraId="4E0A6676" w14:textId="77777777"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Cyrl-CS"/>
        </w:rPr>
        <w:t>Конструкција и израда панталона мора бити усаглашена са референтним стандардом</w:t>
      </w:r>
      <w:r w:rsidRPr="00053060">
        <w:rPr>
          <w:rFonts w:cs="Arial"/>
          <w:lang w:val="sr-Latn-CS"/>
        </w:rPr>
        <w:t xml:space="preserve"> </w:t>
      </w:r>
    </w:p>
    <w:p w14:paraId="0009A193" w14:textId="77777777"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Latn-CS"/>
        </w:rPr>
        <w:t>SRPS EN ISO 11611:2011.</w:t>
      </w:r>
    </w:p>
    <w:p w14:paraId="0C883CAD" w14:textId="77777777"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14:paraId="618C7C22"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14:paraId="6583103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заштитног </w:t>
      </w:r>
      <w:r w:rsidRPr="00053060">
        <w:rPr>
          <w:rFonts w:cs="Arial"/>
          <w:lang w:val="sr-Latn-CS"/>
        </w:rPr>
        <w:t>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w:t>
      </w:r>
      <w:r w:rsidRPr="00053060">
        <w:rPr>
          <w:rFonts w:cs="Arial"/>
          <w:lang w:val="sr-Latn-RS"/>
        </w:rPr>
        <w:t>cm</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14:paraId="70110861"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14:paraId="587B769C" w14:textId="77777777"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o </w:t>
      </w:r>
      <w:r w:rsidRPr="00053060">
        <w:rPr>
          <w:rFonts w:cs="Arial"/>
          <w:lang w:val="sr-Cyrl-CS"/>
        </w:rPr>
        <w:t>одело  је „Санфоризован</w:t>
      </w:r>
      <w:r w:rsidRPr="00053060">
        <w:rPr>
          <w:rFonts w:cs="Arial"/>
          <w:lang w:val="sr-Latn-CS"/>
        </w:rPr>
        <w:t>o</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14:paraId="138224C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w:t>
      </w:r>
      <w:r w:rsidRPr="00053060">
        <w:rPr>
          <w:rFonts w:cs="Arial"/>
          <w:lang w:val="sr-Cyrl-CS"/>
        </w:rPr>
        <w:lastRenderedPageBreak/>
        <w:t>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14:paraId="02CA960E"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14:paraId="30EB58CD"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w:t>
      </w:r>
    </w:p>
    <w:p w14:paraId="4FBA6F6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Памук 100 %, текстилна тканина хемијски дорађена пробаном за функционалну безбедност заштитне одеће при заваривању и сродним поступцима,отпорна на ширење пламена према</w:t>
      </w:r>
      <w:r w:rsidRPr="00053060">
        <w:rPr>
          <w:rFonts w:cs="Arial"/>
          <w:lang w:val="sr-Latn-CS"/>
        </w:rPr>
        <w:t xml:space="preserve"> </w:t>
      </w:r>
      <w:r w:rsidRPr="00053060">
        <w:rPr>
          <w:rFonts w:cs="Arial"/>
          <w:lang w:val="sr-Cyrl-CS"/>
        </w:rPr>
        <w:t xml:space="preserve">процедури А (паљење површине) површинска маса 340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14:paraId="3E51162A" w14:textId="77777777"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14:paraId="47CC2F3C" w14:textId="77777777"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свакo </w:t>
      </w:r>
      <w:r w:rsidRPr="00053060">
        <w:rPr>
          <w:rFonts w:cs="Arial"/>
          <w:lang w:val="sr-Cyrl-CS"/>
        </w:rPr>
        <w:t>заштитно одел</w:t>
      </w:r>
      <w:r w:rsidRPr="00053060">
        <w:rPr>
          <w:rFonts w:cs="Arial"/>
          <w:lang w:val="sr-Latn-CS"/>
        </w:rPr>
        <w:t>o</w:t>
      </w:r>
      <w:r w:rsidRPr="00053060">
        <w:rPr>
          <w:rFonts w:cs="Arial"/>
          <w:lang w:val="sr-Cyrl-CS"/>
        </w:rPr>
        <w:t xml:space="preserve"> </w:t>
      </w:r>
      <w:r w:rsidRPr="00053060">
        <w:rPr>
          <w:rFonts w:cs="Arial"/>
          <w:lang w:val="sr-Latn-CS"/>
        </w:rPr>
        <w:t xml:space="preserve">мора бити означенo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означенo и обележенo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и пиктограм Категорија и опасност:Топлота и пламен) </w:t>
      </w:r>
      <w:r w:rsidRPr="00053060">
        <w:rPr>
          <w:rFonts w:cs="Arial"/>
          <w:lang w:val="sr-Cyrl-CS"/>
        </w:rPr>
        <w:t>,</w:t>
      </w:r>
    </w:p>
    <w:p w14:paraId="7F3CF2CD"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w:t>
      </w:r>
    </w:p>
    <w:p w14:paraId="603B92CA"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Све информације које даје произвођач треба да буду у писаној форми у складу са захтевом</w:t>
      </w:r>
    </w:p>
    <w:p w14:paraId="687B3402" w14:textId="77777777"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П</w:t>
      </w:r>
      <w:r w:rsidRPr="00053060">
        <w:rPr>
          <w:rFonts w:cs="Arial"/>
          <w:lang w:val="sr-Latn-CS"/>
        </w:rPr>
        <w:t>равилника о ЛЗО и референтним стандардом SRPS EN ISO 11611:2011</w:t>
      </w:r>
      <w:r w:rsidRPr="00053060">
        <w:rPr>
          <w:rFonts w:cs="Arial"/>
          <w:color w:val="1F497D"/>
          <w:lang w:val="sr-Latn-CS"/>
        </w:rPr>
        <w:t>.</w:t>
      </w:r>
    </w:p>
    <w:p w14:paraId="59872EC1" w14:textId="77777777"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_________________________________________________________________________</w:t>
      </w:r>
    </w:p>
    <w:p w14:paraId="32198FE2" w14:textId="77777777" w:rsidR="00053060" w:rsidRPr="00053060" w:rsidRDefault="00053060" w:rsidP="00053060">
      <w:pPr>
        <w:spacing w:before="0" w:after="200"/>
        <w:rPr>
          <w:rFonts w:eastAsia="Calibri" w:cs="Arial"/>
          <w:b/>
          <w:lang w:val="sr-Cyrl-CS"/>
        </w:rPr>
      </w:pPr>
      <w:r w:rsidRPr="00053060">
        <w:rPr>
          <w:rFonts w:eastAsia="Calibri" w:cs="Arial"/>
          <w:b/>
          <w:lang w:val="sr-Cyrl-RS"/>
        </w:rPr>
        <w:t xml:space="preserve">Позиција  34 – </w:t>
      </w:r>
      <w:r w:rsidRPr="00053060">
        <w:rPr>
          <w:rFonts w:eastAsia="Calibri" w:cs="Arial"/>
          <w:b/>
          <w:lang w:val="sr-Cyrl-CS"/>
        </w:rPr>
        <w:t>Антистатик наруквица Категорија</w:t>
      </w:r>
      <w:r w:rsidRPr="00053060">
        <w:rPr>
          <w:rFonts w:eastAsia="Calibri" w:cs="Arial"/>
          <w:b/>
          <w:lang w:val="sr-Latn-CS"/>
        </w:rPr>
        <w:t xml:space="preserve"> II</w:t>
      </w:r>
    </w:p>
    <w:p w14:paraId="19B1AEEA" w14:textId="77777777"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053060" w:rsidRPr="00053060" w14:paraId="36870D55" w14:textId="77777777" w:rsidTr="00053060">
        <w:tc>
          <w:tcPr>
            <w:tcW w:w="1255" w:type="dxa"/>
          </w:tcPr>
          <w:p w14:paraId="50900A5E" w14:textId="77777777" w:rsidR="00053060" w:rsidRPr="00053060" w:rsidRDefault="00053060" w:rsidP="00053060">
            <w:pPr>
              <w:suppressAutoHyphens/>
              <w:spacing w:before="0"/>
              <w:jc w:val="left"/>
              <w:rPr>
                <w:rFonts w:cs="Arial"/>
                <w:b/>
                <w:sz w:val="20"/>
                <w:szCs w:val="20"/>
                <w:lang w:val="sr-Cyrl-RS"/>
              </w:rPr>
            </w:pPr>
            <w:r w:rsidRPr="00053060">
              <w:rPr>
                <w:rFonts w:cs="Arial"/>
                <w:b/>
                <w:sz w:val="20"/>
                <w:szCs w:val="20"/>
                <w:lang w:val="sr-Cyrl-RS"/>
              </w:rPr>
              <w:t>Назив Огранка – место испоруке</w:t>
            </w:r>
          </w:p>
        </w:tc>
        <w:tc>
          <w:tcPr>
            <w:tcW w:w="1170" w:type="dxa"/>
          </w:tcPr>
          <w:p w14:paraId="40EA9D4D"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lang w:val="sr-Cyrl-RS"/>
              </w:rPr>
              <w:t>Огранак ХЕ Ђердап</w:t>
            </w:r>
          </w:p>
        </w:tc>
        <w:tc>
          <w:tcPr>
            <w:tcW w:w="1260" w:type="dxa"/>
          </w:tcPr>
          <w:p w14:paraId="03A1750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Дринско-Лимске ХЕ</w:t>
            </w:r>
          </w:p>
        </w:tc>
        <w:tc>
          <w:tcPr>
            <w:tcW w:w="1260" w:type="dxa"/>
          </w:tcPr>
          <w:p w14:paraId="64146B02"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ТЕНТ</w:t>
            </w:r>
          </w:p>
        </w:tc>
        <w:tc>
          <w:tcPr>
            <w:tcW w:w="1350" w:type="dxa"/>
          </w:tcPr>
          <w:p w14:paraId="7E5A0C28"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ТЕ-КО Костолац</w:t>
            </w:r>
          </w:p>
        </w:tc>
        <w:tc>
          <w:tcPr>
            <w:tcW w:w="1440" w:type="dxa"/>
          </w:tcPr>
          <w:p w14:paraId="5F9151F7"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РБ Колубара</w:t>
            </w:r>
          </w:p>
        </w:tc>
        <w:tc>
          <w:tcPr>
            <w:tcW w:w="1350" w:type="dxa"/>
          </w:tcPr>
          <w:p w14:paraId="65025F3F"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sz w:val="24"/>
                <w:szCs w:val="24"/>
                <w:lang w:val="sr-Cyrl-RS"/>
              </w:rPr>
              <w:t>Огранак Панонске ТЕ-ТО</w:t>
            </w:r>
          </w:p>
        </w:tc>
        <w:tc>
          <w:tcPr>
            <w:tcW w:w="1170" w:type="dxa"/>
          </w:tcPr>
          <w:p w14:paraId="270CF10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Укупна количина - комада</w:t>
            </w:r>
          </w:p>
        </w:tc>
      </w:tr>
      <w:tr w:rsidR="00053060" w:rsidRPr="00053060" w14:paraId="078EFF15" w14:textId="77777777" w:rsidTr="00053060">
        <w:tc>
          <w:tcPr>
            <w:tcW w:w="1255" w:type="dxa"/>
          </w:tcPr>
          <w:p w14:paraId="7617386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Количина - комада</w:t>
            </w:r>
          </w:p>
        </w:tc>
        <w:tc>
          <w:tcPr>
            <w:tcW w:w="1170" w:type="dxa"/>
          </w:tcPr>
          <w:p w14:paraId="73DC1FBC"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5EBA586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260" w:type="dxa"/>
          </w:tcPr>
          <w:p w14:paraId="2DDEFB15"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10</w:t>
            </w:r>
          </w:p>
        </w:tc>
        <w:tc>
          <w:tcPr>
            <w:tcW w:w="1350" w:type="dxa"/>
          </w:tcPr>
          <w:p w14:paraId="5E5311EB"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440" w:type="dxa"/>
          </w:tcPr>
          <w:p w14:paraId="33E3548A"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350" w:type="dxa"/>
          </w:tcPr>
          <w:p w14:paraId="332F08C0"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w:t>
            </w:r>
          </w:p>
        </w:tc>
        <w:tc>
          <w:tcPr>
            <w:tcW w:w="1170" w:type="dxa"/>
          </w:tcPr>
          <w:p w14:paraId="2E6F86B1" w14:textId="77777777" w:rsidR="00053060" w:rsidRPr="00053060" w:rsidRDefault="00053060" w:rsidP="00053060">
            <w:pPr>
              <w:suppressAutoHyphens/>
              <w:spacing w:before="0"/>
              <w:jc w:val="left"/>
              <w:rPr>
                <w:rFonts w:cs="Arial"/>
                <w:b/>
                <w:bCs/>
                <w:sz w:val="20"/>
                <w:szCs w:val="20"/>
                <w:lang w:val="sr-Cyrl-CS" w:eastAsia="ar-SA"/>
              </w:rPr>
            </w:pPr>
            <w:r w:rsidRPr="00053060">
              <w:rPr>
                <w:rFonts w:cs="Arial"/>
                <w:b/>
                <w:bCs/>
                <w:sz w:val="20"/>
                <w:szCs w:val="20"/>
                <w:lang w:val="sr-Cyrl-CS" w:eastAsia="ar-SA"/>
              </w:rPr>
              <w:t>10</w:t>
            </w:r>
          </w:p>
        </w:tc>
      </w:tr>
    </w:tbl>
    <w:p w14:paraId="13DC86B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Опис:</w:t>
      </w:r>
    </w:p>
    <w:p w14:paraId="0E2A171F"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Антистатик наруквица служи за неутралисање статичког електрицитета са тела запослених који обављају послове у атмосфери где постоји повећана опасност од пожара и експлозије ( где је могућа појава повећане концентрације гаса водоника).</w:t>
      </w:r>
    </w:p>
    <w:p w14:paraId="7FC5A98B"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Састоји се од еластичне траке (наруквице), која се поставља око ручног зглоба и кабла који се са једне стране преко „крокодил“ штипаљке спаја на масу, а са друге стране копча на наруквицу, те је физички одвојива од саме наруквице.</w:t>
      </w:r>
    </w:p>
    <w:p w14:paraId="5D063CEB" w14:textId="77777777"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Дужина кабла: око 180 </w:t>
      </w:r>
      <w:r w:rsidRPr="00053060">
        <w:rPr>
          <w:rFonts w:cs="Arial"/>
          <w:lang w:val="sr-Latn-RS"/>
        </w:rPr>
        <w:t>cm</w:t>
      </w:r>
      <w:r w:rsidRPr="00053060">
        <w:rPr>
          <w:rFonts w:cs="Arial"/>
          <w:lang w:val="sr-Cyrl-CS"/>
        </w:rPr>
        <w:t xml:space="preserve"> у спирали</w:t>
      </w:r>
      <w:r w:rsidRPr="00053060">
        <w:rPr>
          <w:rFonts w:cs="Arial"/>
          <w:lang w:val="sr-Latn-RS"/>
        </w:rPr>
        <w:t>.</w:t>
      </w:r>
    </w:p>
    <w:p w14:paraId="535BF44A" w14:textId="77777777"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Наруквица је врло еластична и прилагодљива свакој руци.</w:t>
      </w:r>
    </w:p>
    <w:p w14:paraId="09B78A76" w14:textId="77777777" w:rsidR="00053060" w:rsidRPr="00053060" w:rsidRDefault="00053060" w:rsidP="00053060">
      <w:pPr>
        <w:widowControl w:val="0"/>
        <w:autoSpaceDE w:val="0"/>
        <w:autoSpaceDN w:val="0"/>
        <w:adjustRightInd w:val="0"/>
        <w:spacing w:before="0"/>
        <w:rPr>
          <w:rFonts w:cs="Arial"/>
          <w:u w:val="single"/>
          <w:lang w:val="sr-Latn-CS"/>
        </w:rPr>
      </w:pPr>
    </w:p>
    <w:p w14:paraId="09468B99" w14:textId="61478098" w:rsidR="00BD2E83" w:rsidRPr="00BD2E83" w:rsidRDefault="00053060" w:rsidP="00053060">
      <w:pPr>
        <w:spacing w:before="0" w:after="160" w:line="259" w:lineRule="auto"/>
        <w:jc w:val="left"/>
        <w:rPr>
          <w:rFonts w:eastAsia="Calibri" w:cs="Arial"/>
          <w:lang w:val="sr-Cyrl-R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Правилнику о ЛЗО</w:t>
      </w:r>
    </w:p>
    <w:p w14:paraId="72661C29" w14:textId="77777777" w:rsidR="00BD2E83" w:rsidRPr="00BD2E83" w:rsidRDefault="00BD2E83" w:rsidP="00BD2E83">
      <w:pPr>
        <w:spacing w:before="0" w:after="160" w:line="259" w:lineRule="auto"/>
        <w:jc w:val="left"/>
        <w:rPr>
          <w:rFonts w:eastAsia="Calibri" w:cs="Arial"/>
          <w:lang w:val="sr-Cyrl-RS"/>
        </w:rPr>
      </w:pPr>
    </w:p>
    <w:p w14:paraId="29B50276" w14:textId="77777777" w:rsidR="001918E2" w:rsidRPr="001918E2" w:rsidRDefault="001918E2" w:rsidP="001918E2">
      <w:pPr>
        <w:suppressAutoHyphens/>
        <w:jc w:val="center"/>
        <w:rPr>
          <w:rFonts w:cs="Arial"/>
          <w:b/>
          <w:bCs/>
          <w:u w:val="single"/>
          <w:lang w:val="sr-Latn-RS" w:eastAsia="ar-SA"/>
        </w:rPr>
      </w:pPr>
      <w:r w:rsidRPr="001918E2">
        <w:rPr>
          <w:rFonts w:cs="Arial"/>
          <w:b/>
          <w:bCs/>
          <w:u w:val="single"/>
          <w:lang w:val="sr-Cyrl-CS" w:eastAsia="ar-SA"/>
        </w:rPr>
        <w:t xml:space="preserve">ПАРТИЈА </w:t>
      </w:r>
      <w:r w:rsidRPr="001918E2">
        <w:rPr>
          <w:rFonts w:cs="Arial"/>
          <w:b/>
          <w:bCs/>
          <w:u w:val="single"/>
          <w:lang w:val="sr-Cyrl-RS" w:eastAsia="ar-SA"/>
        </w:rPr>
        <w:t>2 – Заштитна и радна обућа</w:t>
      </w:r>
    </w:p>
    <w:p w14:paraId="202C203E" w14:textId="77777777" w:rsidR="001918E2" w:rsidRPr="001918E2" w:rsidRDefault="001918E2" w:rsidP="001918E2">
      <w:pPr>
        <w:rPr>
          <w:rFonts w:cs="Arial"/>
          <w:lang w:val="sr-Cyrl-RS"/>
        </w:rPr>
      </w:pPr>
    </w:p>
    <w:p w14:paraId="57DDA6EA" w14:textId="77777777" w:rsidR="001918E2" w:rsidRPr="001918E2" w:rsidRDefault="001918E2" w:rsidP="001918E2">
      <w:pPr>
        <w:spacing w:after="200"/>
        <w:rPr>
          <w:rFonts w:eastAsia="Calibri" w:cs="Arial"/>
          <w:b/>
          <w:lang w:val="sr-Cyrl-CS"/>
        </w:rPr>
      </w:pPr>
      <w:r w:rsidRPr="001918E2">
        <w:rPr>
          <w:rFonts w:eastAsia="Calibri" w:cs="Arial"/>
          <w:b/>
          <w:lang w:val="sr-Cyrl-RS"/>
        </w:rPr>
        <w:t xml:space="preserve">Позиција  1 – </w:t>
      </w:r>
      <w:r w:rsidRPr="001918E2">
        <w:rPr>
          <w:rFonts w:eastAsia="Calibri" w:cs="Arial"/>
          <w:b/>
          <w:lang w:val="sr-Cyrl-CS"/>
        </w:rPr>
        <w:t>Безбедносна обућа гумене чизме Категорија</w:t>
      </w:r>
      <w:r w:rsidRPr="001918E2">
        <w:rPr>
          <w:rFonts w:eastAsia="Calibri" w:cs="Arial"/>
          <w:b/>
          <w:lang w:val="sr-Latn-CS"/>
        </w:rPr>
        <w:t xml:space="preserve"> II (обична)</w:t>
      </w:r>
    </w:p>
    <w:p w14:paraId="6D594848" w14:textId="77777777" w:rsidR="001918E2" w:rsidRPr="001918E2" w:rsidRDefault="001918E2" w:rsidP="001918E2">
      <w:pPr>
        <w:tabs>
          <w:tab w:val="left" w:pos="1380"/>
        </w:tabs>
        <w:suppressAutoHyphens/>
        <w:rPr>
          <w:rFonts w:cs="Arial"/>
          <w:b/>
          <w:bCs/>
          <w:lang w:val="sr-Cyrl-CS" w:eastAsia="ar-SA"/>
        </w:rPr>
      </w:pPr>
    </w:p>
    <w:tbl>
      <w:tblPr>
        <w:tblStyle w:val="SBSSimple3"/>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1918E2" w:rsidRPr="001918E2" w14:paraId="7C667CB5" w14:textId="77777777" w:rsidTr="00C25271">
        <w:tc>
          <w:tcPr>
            <w:tcW w:w="1255" w:type="dxa"/>
          </w:tcPr>
          <w:p w14:paraId="1536D3DE" w14:textId="77777777" w:rsidR="001918E2" w:rsidRPr="001918E2" w:rsidRDefault="001918E2" w:rsidP="001918E2">
            <w:pPr>
              <w:suppressAutoHyphens/>
              <w:rPr>
                <w:rFonts w:cs="Arial"/>
                <w:b/>
                <w:lang w:val="sr-Cyrl-RS"/>
              </w:rPr>
            </w:pPr>
            <w:r w:rsidRPr="001918E2">
              <w:rPr>
                <w:rFonts w:cs="Arial"/>
                <w:b/>
                <w:lang w:val="sr-Cyrl-RS"/>
              </w:rPr>
              <w:t>Назив Огранка – место испоруке</w:t>
            </w:r>
          </w:p>
        </w:tc>
        <w:tc>
          <w:tcPr>
            <w:tcW w:w="1170" w:type="dxa"/>
          </w:tcPr>
          <w:p w14:paraId="736A99BA" w14:textId="77777777" w:rsidR="001918E2" w:rsidRPr="001918E2" w:rsidRDefault="001918E2" w:rsidP="001918E2">
            <w:pPr>
              <w:suppressAutoHyphens/>
              <w:rPr>
                <w:rFonts w:cs="Arial"/>
                <w:b/>
                <w:bCs/>
                <w:lang w:val="sr-Cyrl-CS" w:eastAsia="ar-SA"/>
              </w:rPr>
            </w:pPr>
            <w:r w:rsidRPr="001918E2">
              <w:rPr>
                <w:rFonts w:cs="Arial"/>
                <w:b/>
                <w:lang w:val="sr-Cyrl-RS"/>
              </w:rPr>
              <w:t>Огранак ХЕ Ђердап</w:t>
            </w:r>
          </w:p>
        </w:tc>
        <w:tc>
          <w:tcPr>
            <w:tcW w:w="1260" w:type="dxa"/>
          </w:tcPr>
          <w:p w14:paraId="5B98699B"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Дринско-Лимске ХЕ</w:t>
            </w:r>
          </w:p>
        </w:tc>
        <w:tc>
          <w:tcPr>
            <w:tcW w:w="1260" w:type="dxa"/>
          </w:tcPr>
          <w:p w14:paraId="01185506"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ТЕНТ</w:t>
            </w:r>
          </w:p>
        </w:tc>
        <w:tc>
          <w:tcPr>
            <w:tcW w:w="1350" w:type="dxa"/>
          </w:tcPr>
          <w:p w14:paraId="1D82885F"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ТЕ-КО Костолац</w:t>
            </w:r>
          </w:p>
        </w:tc>
        <w:tc>
          <w:tcPr>
            <w:tcW w:w="1440" w:type="dxa"/>
          </w:tcPr>
          <w:p w14:paraId="33B6590A"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РБ Колубара</w:t>
            </w:r>
          </w:p>
        </w:tc>
        <w:tc>
          <w:tcPr>
            <w:tcW w:w="1350" w:type="dxa"/>
          </w:tcPr>
          <w:p w14:paraId="7582A045"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Панонске ТЕ-ТО</w:t>
            </w:r>
          </w:p>
        </w:tc>
        <w:tc>
          <w:tcPr>
            <w:tcW w:w="1170" w:type="dxa"/>
          </w:tcPr>
          <w:p w14:paraId="2F4B7223" w14:textId="77777777" w:rsidR="001918E2" w:rsidRPr="001918E2" w:rsidRDefault="001918E2" w:rsidP="001918E2">
            <w:pPr>
              <w:suppressAutoHyphens/>
              <w:rPr>
                <w:rFonts w:cs="Arial"/>
                <w:b/>
                <w:bCs/>
                <w:lang w:val="sr-Cyrl-CS" w:eastAsia="ar-SA"/>
              </w:rPr>
            </w:pPr>
            <w:r w:rsidRPr="001918E2">
              <w:rPr>
                <w:rFonts w:cs="Arial"/>
                <w:b/>
                <w:bCs/>
                <w:lang w:val="sr-Cyrl-CS" w:eastAsia="ar-SA"/>
              </w:rPr>
              <w:t>Укупна количина - комада</w:t>
            </w:r>
          </w:p>
        </w:tc>
      </w:tr>
      <w:tr w:rsidR="001918E2" w:rsidRPr="001918E2" w14:paraId="53F45335" w14:textId="77777777" w:rsidTr="00C25271">
        <w:tc>
          <w:tcPr>
            <w:tcW w:w="1255" w:type="dxa"/>
          </w:tcPr>
          <w:p w14:paraId="02CB1D59" w14:textId="77777777" w:rsidR="001918E2" w:rsidRPr="001918E2" w:rsidRDefault="001918E2" w:rsidP="001918E2">
            <w:pPr>
              <w:suppressAutoHyphens/>
              <w:rPr>
                <w:rFonts w:cs="Arial"/>
                <w:b/>
                <w:bCs/>
                <w:lang w:val="sr-Cyrl-CS" w:eastAsia="ar-SA"/>
              </w:rPr>
            </w:pPr>
            <w:r w:rsidRPr="001918E2">
              <w:rPr>
                <w:rFonts w:cs="Arial"/>
                <w:b/>
                <w:bCs/>
                <w:lang w:val="sr-Cyrl-CS" w:eastAsia="ar-SA"/>
              </w:rPr>
              <w:lastRenderedPageBreak/>
              <w:t>Количина - комада</w:t>
            </w:r>
          </w:p>
        </w:tc>
        <w:tc>
          <w:tcPr>
            <w:tcW w:w="1170" w:type="dxa"/>
          </w:tcPr>
          <w:p w14:paraId="4531A0E5" w14:textId="77777777" w:rsidR="001918E2" w:rsidRPr="001918E2" w:rsidRDefault="001918E2" w:rsidP="001918E2">
            <w:pPr>
              <w:suppressAutoHyphens/>
              <w:rPr>
                <w:rFonts w:cs="Arial"/>
                <w:b/>
                <w:bCs/>
                <w:lang w:val="sr-Cyrl-CS" w:eastAsia="ar-SA"/>
              </w:rPr>
            </w:pPr>
            <w:r w:rsidRPr="001918E2">
              <w:rPr>
                <w:rFonts w:cs="Arial"/>
                <w:b/>
                <w:bCs/>
                <w:lang w:val="sr-Cyrl-CS" w:eastAsia="ar-SA"/>
              </w:rPr>
              <w:t>330</w:t>
            </w:r>
          </w:p>
        </w:tc>
        <w:tc>
          <w:tcPr>
            <w:tcW w:w="1260" w:type="dxa"/>
          </w:tcPr>
          <w:p w14:paraId="1BF64890"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260" w:type="dxa"/>
          </w:tcPr>
          <w:p w14:paraId="524A7ED9" w14:textId="77777777" w:rsidR="001918E2" w:rsidRPr="001918E2" w:rsidRDefault="001918E2" w:rsidP="001918E2">
            <w:pPr>
              <w:suppressAutoHyphens/>
              <w:rPr>
                <w:rFonts w:cs="Arial"/>
                <w:b/>
                <w:bCs/>
                <w:lang w:val="sr-Cyrl-CS" w:eastAsia="ar-SA"/>
              </w:rPr>
            </w:pPr>
            <w:r w:rsidRPr="001918E2">
              <w:rPr>
                <w:rFonts w:cs="Arial"/>
                <w:b/>
                <w:bCs/>
                <w:lang w:val="sr-Cyrl-CS" w:eastAsia="ar-SA"/>
              </w:rPr>
              <w:t>90</w:t>
            </w:r>
          </w:p>
        </w:tc>
        <w:tc>
          <w:tcPr>
            <w:tcW w:w="1350" w:type="dxa"/>
          </w:tcPr>
          <w:p w14:paraId="0EF13010"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440" w:type="dxa"/>
          </w:tcPr>
          <w:p w14:paraId="55CD987F" w14:textId="77777777" w:rsidR="001918E2" w:rsidRPr="001918E2" w:rsidRDefault="001918E2" w:rsidP="001918E2">
            <w:pPr>
              <w:suppressAutoHyphens/>
              <w:rPr>
                <w:rFonts w:cs="Arial"/>
                <w:b/>
                <w:bCs/>
                <w:lang w:val="sr-Cyrl-CS" w:eastAsia="ar-SA"/>
              </w:rPr>
            </w:pPr>
            <w:r w:rsidRPr="001918E2">
              <w:rPr>
                <w:rFonts w:cs="Arial"/>
                <w:b/>
                <w:bCs/>
                <w:lang w:val="sr-Cyrl-CS" w:eastAsia="ar-SA"/>
              </w:rPr>
              <w:t>3.100</w:t>
            </w:r>
          </w:p>
        </w:tc>
        <w:tc>
          <w:tcPr>
            <w:tcW w:w="1350" w:type="dxa"/>
          </w:tcPr>
          <w:p w14:paraId="4B60334D" w14:textId="77777777" w:rsidR="001918E2" w:rsidRPr="001918E2" w:rsidRDefault="001918E2" w:rsidP="001918E2">
            <w:pPr>
              <w:suppressAutoHyphens/>
              <w:rPr>
                <w:rFonts w:cs="Arial"/>
                <w:b/>
                <w:bCs/>
                <w:lang w:val="sr-Cyrl-CS" w:eastAsia="ar-SA"/>
              </w:rPr>
            </w:pPr>
            <w:r w:rsidRPr="001918E2">
              <w:rPr>
                <w:rFonts w:cs="Arial"/>
                <w:b/>
                <w:bCs/>
                <w:lang w:val="sr-Cyrl-CS" w:eastAsia="ar-SA"/>
              </w:rPr>
              <w:t>88</w:t>
            </w:r>
          </w:p>
        </w:tc>
        <w:tc>
          <w:tcPr>
            <w:tcW w:w="1170" w:type="dxa"/>
          </w:tcPr>
          <w:p w14:paraId="449CF1C8" w14:textId="77777777" w:rsidR="001918E2" w:rsidRPr="001918E2" w:rsidRDefault="001918E2" w:rsidP="001918E2">
            <w:pPr>
              <w:suppressAutoHyphens/>
              <w:rPr>
                <w:rFonts w:cs="Arial"/>
                <w:b/>
                <w:bCs/>
                <w:lang w:val="sr-Cyrl-CS" w:eastAsia="ar-SA"/>
              </w:rPr>
            </w:pPr>
            <w:r w:rsidRPr="001918E2">
              <w:rPr>
                <w:rFonts w:cs="Arial"/>
                <w:b/>
                <w:bCs/>
                <w:lang w:val="sr-Cyrl-CS" w:eastAsia="ar-SA"/>
              </w:rPr>
              <w:t>3.608</w:t>
            </w:r>
          </w:p>
        </w:tc>
      </w:tr>
    </w:tbl>
    <w:p w14:paraId="5F28F204" w14:textId="77777777" w:rsidR="001918E2" w:rsidRPr="001918E2" w:rsidRDefault="001918E2" w:rsidP="001918E2">
      <w:pPr>
        <w:rPr>
          <w:rFonts w:cs="Arial"/>
          <w:lang w:val="sr-Cyrl-RS"/>
        </w:rPr>
      </w:pPr>
    </w:p>
    <w:p w14:paraId="40D97485" w14:textId="77777777" w:rsidR="001918E2" w:rsidRPr="001918E2" w:rsidRDefault="001918E2" w:rsidP="001918E2">
      <w:pPr>
        <w:rPr>
          <w:rFonts w:cs="Arial"/>
          <w:lang w:val="sr-Cyrl-RS"/>
        </w:rPr>
      </w:pPr>
      <w:r w:rsidRPr="001918E2">
        <w:rPr>
          <w:rFonts w:cs="Arial"/>
          <w:lang w:val="sr-Cyrl-RS"/>
        </w:rPr>
        <w:t>Опис:</w:t>
      </w:r>
    </w:p>
    <w:p w14:paraId="7157EFD3"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Безбедносна гумена обућа, отпорна на</w:t>
      </w:r>
      <w:r w:rsidRPr="001918E2">
        <w:rPr>
          <w:rFonts w:eastAsiaTheme="minorEastAsia" w:cs="Arial"/>
          <w:lang w:val="sr-Latn-CS"/>
        </w:rPr>
        <w:t xml:space="preserve"> </w:t>
      </w:r>
      <w:r w:rsidRPr="001918E2">
        <w:rPr>
          <w:rFonts w:eastAsiaTheme="minorEastAsia" w:cs="Arial"/>
          <w:lang w:val="sr-Cyrl-CS"/>
        </w:rPr>
        <w:t>савијање, киселине и течна горива, непропустљива,</w:t>
      </w:r>
    </w:p>
    <w:p w14:paraId="559865DD"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Класификација: Тип Д-чизме до колена, Код </w:t>
      </w:r>
      <w:r w:rsidRPr="001918E2">
        <w:rPr>
          <w:rFonts w:eastAsiaTheme="minorEastAsia" w:cs="Arial"/>
          <w:lang w:val="sr-Latn-CS"/>
        </w:rPr>
        <w:t xml:space="preserve">II </w:t>
      </w:r>
      <w:r w:rsidRPr="001918E2">
        <w:rPr>
          <w:rFonts w:eastAsiaTheme="minorEastAsia" w:cs="Arial"/>
          <w:lang w:val="sr-Cyrl-CS"/>
        </w:rPr>
        <w:t xml:space="preserve">  </w:t>
      </w:r>
    </w:p>
    <w:p w14:paraId="5288C4FF"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Ниво перформансе: Категорија</w:t>
      </w:r>
      <w:r w:rsidRPr="001918E2">
        <w:rPr>
          <w:rFonts w:eastAsiaTheme="minorEastAsia" w:cs="Arial"/>
          <w:lang w:val="sr-Latn-CS"/>
        </w:rPr>
        <w:t xml:space="preserve"> S5,</w:t>
      </w:r>
    </w:p>
    <w:p w14:paraId="63FA5230"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Latn-CS"/>
        </w:rPr>
        <w:t xml:space="preserve">Боја: Црна </w:t>
      </w:r>
    </w:p>
    <w:p w14:paraId="152FD654"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Лице: </w:t>
      </w:r>
      <w:r w:rsidRPr="001918E2">
        <w:rPr>
          <w:rFonts w:eastAsiaTheme="minorEastAsia" w:cs="Arial"/>
          <w:lang w:val="sr-Latn-CS"/>
        </w:rPr>
        <w:t>Гума</w:t>
      </w:r>
      <w:r w:rsidRPr="001918E2">
        <w:rPr>
          <w:rFonts w:eastAsiaTheme="minorEastAsia" w:cs="Arial"/>
          <w:lang w:val="sr-Cyrl-CS"/>
        </w:rPr>
        <w:t xml:space="preserve">, Постава: </w:t>
      </w:r>
      <w:r w:rsidRPr="001918E2">
        <w:rPr>
          <w:rFonts w:eastAsiaTheme="minorEastAsia" w:cs="Arial"/>
          <w:lang w:val="sr-Latn-CS"/>
        </w:rPr>
        <w:t xml:space="preserve">Текстил </w:t>
      </w:r>
      <w:r w:rsidRPr="001918E2">
        <w:rPr>
          <w:rFonts w:eastAsiaTheme="minorEastAsia" w:cs="Arial"/>
          <w:lang w:val="sr-Cyrl-CS"/>
        </w:rPr>
        <w:t>(</w:t>
      </w:r>
      <w:r w:rsidRPr="001918E2">
        <w:rPr>
          <w:rFonts w:eastAsiaTheme="minorEastAsia" w:cs="Arial"/>
          <w:lang w:val="sr-Latn-CS"/>
        </w:rPr>
        <w:t xml:space="preserve">у тканој, плетеној или </w:t>
      </w:r>
      <w:r w:rsidRPr="001918E2">
        <w:rPr>
          <w:rFonts w:eastAsiaTheme="minorEastAsia" w:cs="Arial"/>
          <w:lang w:val="sr-Cyrl-CS"/>
        </w:rPr>
        <w:t>филц</w:t>
      </w:r>
      <w:r w:rsidRPr="001918E2">
        <w:rPr>
          <w:rFonts w:eastAsiaTheme="minorEastAsia" w:cs="Arial"/>
          <w:lang w:val="sr-Latn-CS"/>
        </w:rPr>
        <w:t xml:space="preserve"> форми</w:t>
      </w:r>
      <w:r w:rsidRPr="001918E2">
        <w:rPr>
          <w:rFonts w:eastAsiaTheme="minorEastAsia" w:cs="Arial"/>
          <w:lang w:val="sr-Cyrl-CS"/>
        </w:rPr>
        <w:t>)</w:t>
      </w:r>
      <w:r w:rsidRPr="001918E2">
        <w:rPr>
          <w:rFonts w:eastAsiaTheme="minorEastAsia" w:cs="Arial"/>
          <w:lang w:val="sr-Latn-CS"/>
        </w:rPr>
        <w:t>, неодвојива од лица</w:t>
      </w:r>
      <w:r w:rsidRPr="001918E2">
        <w:rPr>
          <w:rFonts w:eastAsiaTheme="minorEastAsia" w:cs="Arial"/>
          <w:lang w:val="sr-Cyrl-CS"/>
        </w:rPr>
        <w:t xml:space="preserve">, </w:t>
      </w:r>
    </w:p>
    <w:p w14:paraId="673E14A7"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Уложак: Изменљиви уложак (филцана табаница) дебљине 2,5 до 4 </w:t>
      </w:r>
      <w:r w:rsidRPr="001918E2">
        <w:rPr>
          <w:rFonts w:eastAsiaTheme="minorEastAsia" w:cs="Arial"/>
          <w:lang w:val="sr-Latn-RS"/>
        </w:rPr>
        <w:t>mm.</w:t>
      </w:r>
      <w:r w:rsidRPr="001918E2">
        <w:rPr>
          <w:rFonts w:eastAsiaTheme="minorEastAsia" w:cs="Arial"/>
          <w:lang w:val="sr-Cyrl-CS"/>
        </w:rPr>
        <w:t xml:space="preserve"> </w:t>
      </w:r>
    </w:p>
    <w:p w14:paraId="53AB3717"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Табаница: Непробојна, неметална</w:t>
      </w:r>
    </w:p>
    <w:p w14:paraId="6A6D40D3"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Ђон: Гума, са крампонима профилисаним у циљу спречавања проклизавања,</w:t>
      </w:r>
    </w:p>
    <w:p w14:paraId="7C5CC5D3"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Заштита прстију: Неметална (композитна) капна</w:t>
      </w:r>
    </w:p>
    <w:p w14:paraId="0E1E346E"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Сара чизме мора бити довољно широка да се чизме могу навући преко панталона.</w:t>
      </w:r>
    </w:p>
    <w:p w14:paraId="37CE0E58" w14:textId="77777777" w:rsidR="001918E2" w:rsidRPr="001918E2" w:rsidRDefault="001918E2" w:rsidP="001918E2">
      <w:pPr>
        <w:widowControl w:val="0"/>
        <w:autoSpaceDE w:val="0"/>
        <w:autoSpaceDN w:val="0"/>
        <w:adjustRightInd w:val="0"/>
        <w:rPr>
          <w:rFonts w:eastAsia="Arial Unicode MS" w:cs="Arial"/>
          <w:lang w:val="sr-Latn-CS"/>
        </w:rPr>
      </w:pPr>
      <w:r w:rsidRPr="001918E2">
        <w:rPr>
          <w:rFonts w:eastAsia="Arial Unicode MS" w:cs="Arial"/>
          <w:lang w:val="sr-Cyrl-CS"/>
        </w:rPr>
        <w:t>Општи</w:t>
      </w:r>
      <w:r w:rsidRPr="001918E2">
        <w:rPr>
          <w:rFonts w:eastAsia="Arial Unicode MS" w:cs="Arial"/>
          <w:lang w:val="sr-Latn-CS"/>
        </w:rPr>
        <w:t xml:space="preserve"> </w:t>
      </w:r>
      <w:r w:rsidRPr="001918E2">
        <w:rPr>
          <w:rFonts w:eastAsia="Arial Unicode MS" w:cs="Arial"/>
          <w:lang w:val="sr-Cyrl-CS"/>
        </w:rPr>
        <w:t xml:space="preserve">и додатни захтеви битни за здравље и безбедност </w:t>
      </w:r>
      <w:r w:rsidRPr="001918E2">
        <w:rPr>
          <w:rFonts w:eastAsia="Arial Unicode MS" w:cs="Arial"/>
          <w:lang w:val="sr-Latn-CS"/>
        </w:rPr>
        <w:t>морају бити</w:t>
      </w:r>
      <w:r w:rsidRPr="001918E2">
        <w:rPr>
          <w:rFonts w:eastAsia="Arial Unicode MS" w:cs="Arial"/>
          <w:lang w:val="sr-Cyrl-CS"/>
        </w:rPr>
        <w:t xml:space="preserve"> примењ</w:t>
      </w:r>
      <w:r w:rsidRPr="001918E2">
        <w:rPr>
          <w:rFonts w:eastAsia="Arial Unicode MS" w:cs="Arial"/>
          <w:lang w:val="sr-Latn-CS"/>
        </w:rPr>
        <w:t>ени</w:t>
      </w:r>
      <w:r w:rsidRPr="001918E2">
        <w:rPr>
          <w:rFonts w:eastAsia="Arial Unicode MS" w:cs="Arial"/>
          <w:lang w:val="sr-Cyrl-CS"/>
        </w:rPr>
        <w:t xml:space="preserve"> према </w:t>
      </w:r>
      <w:r w:rsidRPr="001918E2">
        <w:rPr>
          <w:rFonts w:eastAsia="Arial Unicode MS" w:cs="Arial"/>
          <w:lang w:val="sr-Latn-CS"/>
        </w:rPr>
        <w:t xml:space="preserve">SRPS EN ISO 20345:2013 </w:t>
      </w:r>
      <w:r w:rsidRPr="001918E2">
        <w:rPr>
          <w:rFonts w:eastAsia="Arial Unicode MS" w:cs="Arial"/>
          <w:lang w:val="sr-Cyrl-CS"/>
        </w:rPr>
        <w:t>и Правилнику о ЛЗО</w:t>
      </w:r>
      <w:r w:rsidRPr="001918E2">
        <w:rPr>
          <w:rFonts w:eastAsia="Arial Unicode MS" w:cs="Arial"/>
          <w:lang w:val="sr-Latn-CS"/>
        </w:rPr>
        <w:t>.</w:t>
      </w:r>
    </w:p>
    <w:p w14:paraId="77090A27" w14:textId="77777777" w:rsidR="001918E2" w:rsidRPr="001918E2" w:rsidRDefault="001918E2" w:rsidP="001918E2">
      <w:pPr>
        <w:rPr>
          <w:rFonts w:eastAsiaTheme="minorEastAsia" w:cs="Arial"/>
          <w:color w:val="1F497D"/>
          <w:lang w:val="sr-Latn-CS"/>
        </w:rPr>
      </w:pPr>
      <w:r w:rsidRPr="001918E2">
        <w:rPr>
          <w:rFonts w:eastAsiaTheme="minorEastAsia" w:cs="Arial"/>
          <w:u w:val="single"/>
          <w:lang w:val="sr-Latn-CS"/>
        </w:rPr>
        <w:t>И</w:t>
      </w:r>
      <w:r w:rsidRPr="001918E2">
        <w:rPr>
          <w:rFonts w:eastAsiaTheme="minorEastAsia" w:cs="Arial"/>
          <w:u w:val="single"/>
          <w:lang w:val="sr-Cyrl-CS"/>
        </w:rPr>
        <w:t xml:space="preserve">нформације  </w:t>
      </w:r>
      <w:r w:rsidRPr="001918E2">
        <w:rPr>
          <w:rFonts w:eastAsiaTheme="minorEastAsia" w:cs="Arial"/>
          <w:u w:val="single"/>
          <w:lang w:val="sr-Latn-CS"/>
        </w:rPr>
        <w:t>које даје произвођач</w:t>
      </w:r>
      <w:r w:rsidRPr="001918E2">
        <w:rPr>
          <w:rFonts w:eastAsiaTheme="minorEastAsia" w:cs="Arial"/>
          <w:lang w:val="sr-Latn-CS"/>
        </w:rPr>
        <w:t xml:space="preserve">: Све информације које даје произвођач треба да буду у писаној форми у складу са захтевом </w:t>
      </w:r>
      <w:r w:rsidRPr="001918E2">
        <w:rPr>
          <w:rFonts w:eastAsiaTheme="minorEastAsia" w:cs="Arial"/>
          <w:lang w:val="sr-Cyrl-CS"/>
        </w:rPr>
        <w:t>П</w:t>
      </w:r>
      <w:r w:rsidRPr="001918E2">
        <w:rPr>
          <w:rFonts w:eastAsiaTheme="minorEastAsia" w:cs="Arial"/>
          <w:lang w:val="sr-Latn-CS"/>
        </w:rPr>
        <w:t>равилника о ЛЗО и референтним стандардом SRPS EN ISO 20345:2013</w:t>
      </w:r>
      <w:r w:rsidRPr="001918E2">
        <w:rPr>
          <w:rFonts w:eastAsiaTheme="minorEastAsia" w:cs="Arial"/>
          <w:color w:val="1F497D"/>
          <w:lang w:val="sr-Latn-CS"/>
        </w:rPr>
        <w:t xml:space="preserve">.  </w:t>
      </w:r>
    </w:p>
    <w:p w14:paraId="30D75F3F" w14:textId="77777777" w:rsidR="001918E2" w:rsidRPr="001918E2" w:rsidRDefault="001918E2" w:rsidP="001918E2">
      <w:pPr>
        <w:rPr>
          <w:rFonts w:eastAsiaTheme="minorEastAsia" w:cs="Arial"/>
          <w:lang w:val="sr-Latn-RS"/>
        </w:rPr>
      </w:pPr>
      <w:r w:rsidRPr="001918E2">
        <w:rPr>
          <w:rFonts w:eastAsia="Calibri" w:cs="Arial"/>
          <w:b/>
          <w:lang w:val="sr-Cyrl-RS"/>
        </w:rPr>
        <w:t>_________________________________________________________________________</w:t>
      </w:r>
    </w:p>
    <w:p w14:paraId="516DCF13" w14:textId="77777777" w:rsidR="001918E2" w:rsidRPr="001918E2" w:rsidRDefault="001918E2" w:rsidP="001918E2">
      <w:pPr>
        <w:spacing w:after="200"/>
        <w:rPr>
          <w:rFonts w:eastAsia="Calibri" w:cs="Arial"/>
          <w:b/>
          <w:lang w:val="sr-Cyrl-CS"/>
        </w:rPr>
      </w:pPr>
      <w:r w:rsidRPr="001918E2">
        <w:rPr>
          <w:rFonts w:eastAsia="Calibri" w:cs="Arial"/>
          <w:b/>
          <w:lang w:val="sr-Cyrl-RS"/>
        </w:rPr>
        <w:t xml:space="preserve">Позиција  2 – </w:t>
      </w:r>
      <w:r w:rsidRPr="001918E2">
        <w:rPr>
          <w:rFonts w:eastAsia="Calibri" w:cs="Arial"/>
          <w:b/>
          <w:lang w:val="sr-Cyrl-CS"/>
        </w:rPr>
        <w:t>Безбедносна обућа ватрогасне чизме Категорија</w:t>
      </w:r>
      <w:r w:rsidRPr="001918E2">
        <w:rPr>
          <w:rFonts w:eastAsia="Calibri" w:cs="Arial"/>
          <w:b/>
          <w:lang w:val="sr-Latn-CS"/>
        </w:rPr>
        <w:t xml:space="preserve"> III (</w:t>
      </w:r>
      <w:r w:rsidRPr="001918E2">
        <w:rPr>
          <w:rFonts w:eastAsia="Calibri" w:cs="Arial"/>
          <w:b/>
          <w:lang w:val="sr-Cyrl-RS"/>
        </w:rPr>
        <w:t>захтевна</w:t>
      </w:r>
      <w:r w:rsidRPr="001918E2">
        <w:rPr>
          <w:rFonts w:eastAsia="Calibri" w:cs="Arial"/>
          <w:b/>
          <w:lang w:val="sr-Latn-CS"/>
        </w:rPr>
        <w:t>)</w:t>
      </w:r>
    </w:p>
    <w:p w14:paraId="7CADE7E9" w14:textId="77777777" w:rsidR="001918E2" w:rsidRPr="001918E2" w:rsidRDefault="001918E2" w:rsidP="001918E2">
      <w:pPr>
        <w:tabs>
          <w:tab w:val="left" w:pos="1380"/>
        </w:tabs>
        <w:suppressAutoHyphens/>
        <w:rPr>
          <w:rFonts w:cs="Arial"/>
          <w:b/>
          <w:bCs/>
          <w:lang w:val="sr-Cyrl-CS" w:eastAsia="ar-SA"/>
        </w:rPr>
      </w:pPr>
    </w:p>
    <w:tbl>
      <w:tblPr>
        <w:tblStyle w:val="SBSSimple3"/>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1918E2" w:rsidRPr="001918E2" w14:paraId="26102929" w14:textId="77777777" w:rsidTr="00C25271">
        <w:tc>
          <w:tcPr>
            <w:tcW w:w="1255" w:type="dxa"/>
          </w:tcPr>
          <w:p w14:paraId="36A6D7F2" w14:textId="77777777" w:rsidR="001918E2" w:rsidRPr="001918E2" w:rsidRDefault="001918E2" w:rsidP="001918E2">
            <w:pPr>
              <w:suppressAutoHyphens/>
              <w:rPr>
                <w:rFonts w:cs="Arial"/>
                <w:b/>
                <w:lang w:val="sr-Cyrl-RS"/>
              </w:rPr>
            </w:pPr>
            <w:r w:rsidRPr="001918E2">
              <w:rPr>
                <w:rFonts w:cs="Arial"/>
                <w:b/>
                <w:lang w:val="sr-Cyrl-RS"/>
              </w:rPr>
              <w:t>Назив Огранка – место испоруке</w:t>
            </w:r>
          </w:p>
        </w:tc>
        <w:tc>
          <w:tcPr>
            <w:tcW w:w="1170" w:type="dxa"/>
          </w:tcPr>
          <w:p w14:paraId="39B733F5" w14:textId="77777777" w:rsidR="001918E2" w:rsidRPr="001918E2" w:rsidRDefault="001918E2" w:rsidP="001918E2">
            <w:pPr>
              <w:suppressAutoHyphens/>
              <w:rPr>
                <w:rFonts w:cs="Arial"/>
                <w:b/>
                <w:bCs/>
                <w:lang w:val="sr-Cyrl-CS" w:eastAsia="ar-SA"/>
              </w:rPr>
            </w:pPr>
            <w:r w:rsidRPr="001918E2">
              <w:rPr>
                <w:rFonts w:cs="Arial"/>
                <w:b/>
                <w:lang w:val="sr-Cyrl-RS"/>
              </w:rPr>
              <w:t>Огранак ХЕ Ђердап</w:t>
            </w:r>
          </w:p>
        </w:tc>
        <w:tc>
          <w:tcPr>
            <w:tcW w:w="1260" w:type="dxa"/>
          </w:tcPr>
          <w:p w14:paraId="44511E10"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Дринско-Лимске ХЕ</w:t>
            </w:r>
          </w:p>
        </w:tc>
        <w:tc>
          <w:tcPr>
            <w:tcW w:w="1260" w:type="dxa"/>
          </w:tcPr>
          <w:p w14:paraId="76FB2067"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ТЕНТ</w:t>
            </w:r>
          </w:p>
        </w:tc>
        <w:tc>
          <w:tcPr>
            <w:tcW w:w="1350" w:type="dxa"/>
          </w:tcPr>
          <w:p w14:paraId="1B171265"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ТЕ-КО Костолац</w:t>
            </w:r>
          </w:p>
        </w:tc>
        <w:tc>
          <w:tcPr>
            <w:tcW w:w="1440" w:type="dxa"/>
          </w:tcPr>
          <w:p w14:paraId="5F2973A6"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РБ Колубара</w:t>
            </w:r>
          </w:p>
        </w:tc>
        <w:tc>
          <w:tcPr>
            <w:tcW w:w="1350" w:type="dxa"/>
          </w:tcPr>
          <w:p w14:paraId="544681AB"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Панонске ТЕ-ТО</w:t>
            </w:r>
          </w:p>
        </w:tc>
        <w:tc>
          <w:tcPr>
            <w:tcW w:w="1170" w:type="dxa"/>
          </w:tcPr>
          <w:p w14:paraId="2FE95936" w14:textId="77777777" w:rsidR="001918E2" w:rsidRPr="001918E2" w:rsidRDefault="001918E2" w:rsidP="001918E2">
            <w:pPr>
              <w:suppressAutoHyphens/>
              <w:rPr>
                <w:rFonts w:cs="Arial"/>
                <w:b/>
                <w:bCs/>
                <w:lang w:val="sr-Cyrl-CS" w:eastAsia="ar-SA"/>
              </w:rPr>
            </w:pPr>
            <w:r w:rsidRPr="001918E2">
              <w:rPr>
                <w:rFonts w:cs="Arial"/>
                <w:b/>
                <w:bCs/>
                <w:lang w:val="sr-Cyrl-CS" w:eastAsia="ar-SA"/>
              </w:rPr>
              <w:t>Укупна количина - комада</w:t>
            </w:r>
          </w:p>
        </w:tc>
      </w:tr>
      <w:tr w:rsidR="001918E2" w:rsidRPr="001918E2" w14:paraId="14FAC5CB" w14:textId="77777777" w:rsidTr="00C25271">
        <w:tc>
          <w:tcPr>
            <w:tcW w:w="1255" w:type="dxa"/>
          </w:tcPr>
          <w:p w14:paraId="5507DABE" w14:textId="77777777" w:rsidR="001918E2" w:rsidRPr="001918E2" w:rsidRDefault="001918E2" w:rsidP="001918E2">
            <w:pPr>
              <w:suppressAutoHyphens/>
              <w:rPr>
                <w:rFonts w:cs="Arial"/>
                <w:b/>
                <w:bCs/>
                <w:lang w:val="sr-Cyrl-CS" w:eastAsia="ar-SA"/>
              </w:rPr>
            </w:pPr>
            <w:r w:rsidRPr="001918E2">
              <w:rPr>
                <w:rFonts w:cs="Arial"/>
                <w:b/>
                <w:bCs/>
                <w:lang w:val="sr-Cyrl-CS" w:eastAsia="ar-SA"/>
              </w:rPr>
              <w:t>Количина - комада</w:t>
            </w:r>
          </w:p>
        </w:tc>
        <w:tc>
          <w:tcPr>
            <w:tcW w:w="1170" w:type="dxa"/>
          </w:tcPr>
          <w:p w14:paraId="295F847D" w14:textId="77777777" w:rsidR="001918E2" w:rsidRPr="001918E2" w:rsidRDefault="001918E2" w:rsidP="001918E2">
            <w:pPr>
              <w:suppressAutoHyphens/>
              <w:rPr>
                <w:rFonts w:cs="Arial"/>
                <w:b/>
                <w:bCs/>
                <w:lang w:val="sr-Cyrl-CS" w:eastAsia="ar-SA"/>
              </w:rPr>
            </w:pPr>
            <w:r w:rsidRPr="001918E2">
              <w:rPr>
                <w:rFonts w:cs="Arial"/>
                <w:b/>
                <w:bCs/>
                <w:lang w:val="sr-Cyrl-CS" w:eastAsia="ar-SA"/>
              </w:rPr>
              <w:t>10</w:t>
            </w:r>
          </w:p>
        </w:tc>
        <w:tc>
          <w:tcPr>
            <w:tcW w:w="1260" w:type="dxa"/>
          </w:tcPr>
          <w:p w14:paraId="506A849A"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260" w:type="dxa"/>
          </w:tcPr>
          <w:p w14:paraId="216DF5F1"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350" w:type="dxa"/>
          </w:tcPr>
          <w:p w14:paraId="1280EAE8"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440" w:type="dxa"/>
          </w:tcPr>
          <w:p w14:paraId="76C07D47" w14:textId="77777777" w:rsidR="001918E2" w:rsidRPr="001918E2" w:rsidRDefault="001918E2" w:rsidP="001918E2">
            <w:pPr>
              <w:suppressAutoHyphens/>
              <w:rPr>
                <w:rFonts w:cs="Arial"/>
                <w:b/>
                <w:bCs/>
                <w:lang w:val="sr-Cyrl-CS" w:eastAsia="ar-SA"/>
              </w:rPr>
            </w:pPr>
            <w:r w:rsidRPr="001918E2">
              <w:rPr>
                <w:rFonts w:cs="Arial"/>
                <w:b/>
                <w:bCs/>
                <w:lang w:val="sr-Cyrl-CS" w:eastAsia="ar-SA"/>
              </w:rPr>
              <w:t>90</w:t>
            </w:r>
          </w:p>
        </w:tc>
        <w:tc>
          <w:tcPr>
            <w:tcW w:w="1350" w:type="dxa"/>
          </w:tcPr>
          <w:p w14:paraId="5192F312" w14:textId="77777777" w:rsidR="001918E2" w:rsidRPr="001918E2" w:rsidRDefault="001918E2" w:rsidP="001918E2">
            <w:pPr>
              <w:suppressAutoHyphens/>
              <w:rPr>
                <w:rFonts w:cs="Arial"/>
                <w:b/>
                <w:bCs/>
                <w:lang w:val="sr-Cyrl-CS" w:eastAsia="ar-SA"/>
              </w:rPr>
            </w:pPr>
            <w:r w:rsidRPr="001918E2">
              <w:rPr>
                <w:rFonts w:cs="Arial"/>
                <w:b/>
                <w:bCs/>
                <w:lang w:val="sr-Cyrl-CS" w:eastAsia="ar-SA"/>
              </w:rPr>
              <w:t>5</w:t>
            </w:r>
          </w:p>
        </w:tc>
        <w:tc>
          <w:tcPr>
            <w:tcW w:w="1170" w:type="dxa"/>
          </w:tcPr>
          <w:p w14:paraId="0D83D122" w14:textId="77777777" w:rsidR="001918E2" w:rsidRPr="001918E2" w:rsidRDefault="001918E2" w:rsidP="001918E2">
            <w:pPr>
              <w:suppressAutoHyphens/>
              <w:rPr>
                <w:rFonts w:cs="Arial"/>
                <w:b/>
                <w:bCs/>
                <w:lang w:val="sr-Cyrl-CS" w:eastAsia="ar-SA"/>
              </w:rPr>
            </w:pPr>
            <w:r w:rsidRPr="001918E2">
              <w:rPr>
                <w:rFonts w:cs="Arial"/>
                <w:b/>
                <w:bCs/>
                <w:lang w:val="sr-Cyrl-CS" w:eastAsia="ar-SA"/>
              </w:rPr>
              <w:t>105</w:t>
            </w:r>
          </w:p>
        </w:tc>
      </w:tr>
    </w:tbl>
    <w:p w14:paraId="7382B850" w14:textId="77777777" w:rsidR="001918E2" w:rsidRPr="001918E2" w:rsidRDefault="001918E2" w:rsidP="001918E2">
      <w:pPr>
        <w:rPr>
          <w:rFonts w:cs="Arial"/>
          <w:lang w:val="sr-Cyrl-RS"/>
        </w:rPr>
      </w:pPr>
      <w:r w:rsidRPr="001918E2">
        <w:rPr>
          <w:rFonts w:cs="Arial"/>
          <w:lang w:val="sr-Cyrl-RS"/>
        </w:rPr>
        <w:t>Опис:</w:t>
      </w:r>
    </w:p>
    <w:p w14:paraId="78E5BE69" w14:textId="77777777" w:rsidR="001918E2" w:rsidRPr="001918E2" w:rsidRDefault="001918E2" w:rsidP="001918E2">
      <w:pPr>
        <w:widowControl w:val="0"/>
        <w:autoSpaceDE w:val="0"/>
        <w:autoSpaceDN w:val="0"/>
        <w:adjustRightInd w:val="0"/>
        <w:rPr>
          <w:rFonts w:eastAsia="Arial Unicode MS" w:cs="Arial"/>
          <w:lang w:val="sr-Cyrl-CS"/>
        </w:rPr>
      </w:pPr>
      <w:r w:rsidRPr="001918E2">
        <w:rPr>
          <w:rFonts w:eastAsia="Arial Unicode MS" w:cs="Arial"/>
          <w:lang w:val="sr-Cyrl-CS"/>
        </w:rPr>
        <w:t>Чизме  за ватрогасце, израђене од коже и других материјала, са заштитном капном и улошком отпорним на пробијање</w:t>
      </w:r>
      <w:r w:rsidRPr="001918E2">
        <w:rPr>
          <w:rFonts w:eastAsia="Arial Unicode MS" w:cs="Arial"/>
          <w:lang w:val="sr-Latn-CS"/>
        </w:rPr>
        <w:t xml:space="preserve">; </w:t>
      </w:r>
      <w:r w:rsidRPr="001918E2">
        <w:rPr>
          <w:rFonts w:eastAsia="Arial Unicode MS" w:cs="Arial"/>
          <w:lang w:val="sr-Cyrl-CS"/>
        </w:rPr>
        <w:t>чизма ј</w:t>
      </w:r>
      <w:r w:rsidRPr="001918E2">
        <w:rPr>
          <w:rFonts w:eastAsia="Arial Unicode MS" w:cs="Arial"/>
          <w:lang w:val="sr-Latn-CS"/>
        </w:rPr>
        <w:t xml:space="preserve">e </w:t>
      </w:r>
      <w:r w:rsidRPr="001918E2">
        <w:rPr>
          <w:rFonts w:eastAsia="Arial Unicode MS" w:cs="Arial"/>
          <w:lang w:val="sr-Cyrl-CS"/>
        </w:rPr>
        <w:t xml:space="preserve">ватроотпорна, водоотпорна, отпорна на течна горива, антистатик, </w:t>
      </w:r>
    </w:p>
    <w:p w14:paraId="20C6AAF9" w14:textId="77777777" w:rsidR="001918E2" w:rsidRPr="001918E2" w:rsidRDefault="001918E2" w:rsidP="001918E2">
      <w:pPr>
        <w:widowControl w:val="0"/>
        <w:autoSpaceDE w:val="0"/>
        <w:autoSpaceDN w:val="0"/>
        <w:adjustRightInd w:val="0"/>
        <w:rPr>
          <w:rFonts w:eastAsia="Arial Unicode MS" w:cs="Arial"/>
          <w:lang w:val="sr-Latn-CS"/>
        </w:rPr>
      </w:pPr>
      <w:r w:rsidRPr="001918E2">
        <w:rPr>
          <w:rFonts w:eastAsia="Arial Unicode MS" w:cs="Arial"/>
          <w:lang w:val="sr-Cyrl-CS"/>
        </w:rPr>
        <w:t>Симболи заштите</w:t>
      </w:r>
      <w:r w:rsidRPr="001918E2">
        <w:rPr>
          <w:rFonts w:eastAsia="Arial Unicode MS" w:cs="Arial"/>
          <w:lang w:val="sr-Latn-CS"/>
        </w:rPr>
        <w:t xml:space="preserve"> </w:t>
      </w:r>
      <w:r w:rsidRPr="001918E2">
        <w:rPr>
          <w:rFonts w:eastAsia="Arial Unicode MS" w:cs="Arial"/>
          <w:lang w:val="sr-Cyrl-CS"/>
        </w:rPr>
        <w:t xml:space="preserve">на основу анализе ризика: </w:t>
      </w:r>
      <w:r w:rsidRPr="001918E2">
        <w:rPr>
          <w:rFonts w:eastAsia="Arial Unicode MS" w:cs="Arial"/>
          <w:lang w:val="sr-Latn-CS"/>
        </w:rPr>
        <w:t>F2A-CI-HI</w:t>
      </w:r>
      <w:r w:rsidRPr="001918E2">
        <w:rPr>
          <w:rFonts w:eastAsia="Arial Unicode MS" w:cs="Arial"/>
          <w:vertAlign w:val="subscript"/>
          <w:lang w:val="sr-Latn-CS"/>
        </w:rPr>
        <w:t>3</w:t>
      </w:r>
      <w:r w:rsidRPr="001918E2">
        <w:rPr>
          <w:rFonts w:eastAsia="Arial Unicode MS" w:cs="Arial"/>
          <w:lang w:val="sr-Latn-CS"/>
        </w:rPr>
        <w:t xml:space="preserve">-SRC </w:t>
      </w:r>
    </w:p>
    <w:p w14:paraId="0099CA6F" w14:textId="77777777" w:rsidR="001918E2" w:rsidRPr="001918E2" w:rsidRDefault="001918E2" w:rsidP="001918E2">
      <w:pPr>
        <w:widowControl w:val="0"/>
        <w:autoSpaceDE w:val="0"/>
        <w:autoSpaceDN w:val="0"/>
        <w:adjustRightInd w:val="0"/>
        <w:rPr>
          <w:rFonts w:eastAsia="Arial Unicode MS" w:cs="Arial"/>
          <w:lang w:val="sr-Latn-CS"/>
        </w:rPr>
      </w:pPr>
      <w:r w:rsidRPr="001918E2">
        <w:rPr>
          <w:rFonts w:eastAsia="Arial Unicode MS" w:cs="Arial"/>
          <w:lang w:val="sr-Cyrl-CS"/>
        </w:rPr>
        <w:t>Класификација:</w:t>
      </w:r>
      <w:r w:rsidRPr="001918E2">
        <w:rPr>
          <w:rFonts w:eastAsia="Arial Unicode MS" w:cs="Arial"/>
          <w:lang w:val="sr-Latn-CS"/>
        </w:rPr>
        <w:t xml:space="preserve"> </w:t>
      </w:r>
      <w:r w:rsidRPr="001918E2">
        <w:rPr>
          <w:rFonts w:eastAsia="Arial Unicode MS" w:cs="Arial"/>
          <w:lang w:val="sr-Cyrl-CS"/>
        </w:rPr>
        <w:t xml:space="preserve">Код </w:t>
      </w:r>
      <w:r w:rsidRPr="001918E2">
        <w:rPr>
          <w:rFonts w:eastAsia="Arial Unicode MS" w:cs="Arial"/>
          <w:lang w:val="sr-Latn-CS"/>
        </w:rPr>
        <w:t xml:space="preserve">I, Tip C – </w:t>
      </w:r>
      <w:r w:rsidRPr="001918E2">
        <w:rPr>
          <w:rFonts w:eastAsia="Arial Unicode MS" w:cs="Arial"/>
          <w:lang w:val="sr-Cyrl-CS"/>
        </w:rPr>
        <w:t>чизме до листа</w:t>
      </w:r>
      <w:r w:rsidRPr="001918E2">
        <w:rPr>
          <w:rFonts w:eastAsia="Arial Unicode MS" w:cs="Arial"/>
          <w:lang w:val="sr-Latn-CS"/>
        </w:rPr>
        <w:t xml:space="preserve">; затвара се помоћу рајсфершлуса; </w:t>
      </w:r>
      <w:r w:rsidRPr="001918E2">
        <w:rPr>
          <w:rFonts w:eastAsia="Arial Unicode MS" w:cs="Arial"/>
          <w:lang w:val="sr-Cyrl-CS"/>
        </w:rPr>
        <w:t>снабдевен</w:t>
      </w:r>
      <w:r w:rsidRPr="001918E2">
        <w:rPr>
          <w:rFonts w:eastAsia="Arial Unicode MS" w:cs="Arial"/>
          <w:lang w:val="sr-Latn-CS"/>
        </w:rPr>
        <w:t xml:space="preserve">e су самоформирајућим анатомским </w:t>
      </w:r>
      <w:r w:rsidRPr="001918E2">
        <w:rPr>
          <w:rFonts w:eastAsia="Arial Unicode MS" w:cs="Arial"/>
          <w:lang w:val="sr-Cyrl-CS"/>
        </w:rPr>
        <w:t>улошком</w:t>
      </w:r>
      <w:r w:rsidRPr="001918E2">
        <w:rPr>
          <w:rFonts w:eastAsia="Arial Unicode MS" w:cs="Arial"/>
          <w:lang w:val="sr-Latn-CS"/>
        </w:rPr>
        <w:t xml:space="preserve">, </w:t>
      </w:r>
      <w:r w:rsidRPr="001918E2">
        <w:rPr>
          <w:rFonts w:eastAsia="Arial Unicode MS" w:cs="Arial"/>
          <w:lang w:val="sr-Cyrl-CS"/>
        </w:rPr>
        <w:t xml:space="preserve"> који се вади;</w:t>
      </w:r>
    </w:p>
    <w:p w14:paraId="26F7ABBD" w14:textId="77777777" w:rsidR="001918E2" w:rsidRPr="001918E2" w:rsidRDefault="001918E2" w:rsidP="001918E2">
      <w:pPr>
        <w:widowControl w:val="0"/>
        <w:autoSpaceDE w:val="0"/>
        <w:autoSpaceDN w:val="0"/>
        <w:adjustRightInd w:val="0"/>
        <w:rPr>
          <w:rFonts w:eastAsia="Arial Unicode MS" w:cs="Arial"/>
          <w:lang w:val="sr-Latn-CS"/>
        </w:rPr>
      </w:pPr>
      <w:r w:rsidRPr="001918E2">
        <w:rPr>
          <w:rFonts w:eastAsia="Arial Unicode MS" w:cs="Arial"/>
          <w:lang w:val="sr-Cyrl-CS"/>
        </w:rPr>
        <w:t>Лице: Говеђа кож</w:t>
      </w:r>
      <w:r w:rsidRPr="001918E2">
        <w:rPr>
          <w:rFonts w:eastAsia="Arial Unicode MS" w:cs="Arial"/>
          <w:lang w:val="sr-Latn-CS"/>
        </w:rPr>
        <w:t>a,</w:t>
      </w:r>
    </w:p>
    <w:p w14:paraId="068439F9" w14:textId="77777777" w:rsidR="001918E2" w:rsidRPr="001918E2" w:rsidRDefault="001918E2" w:rsidP="001918E2">
      <w:pPr>
        <w:widowControl w:val="0"/>
        <w:autoSpaceDE w:val="0"/>
        <w:autoSpaceDN w:val="0"/>
        <w:adjustRightInd w:val="0"/>
        <w:rPr>
          <w:rFonts w:eastAsia="Arial Unicode MS" w:cs="Arial"/>
          <w:lang w:val="sr-Cyrl-CS"/>
        </w:rPr>
      </w:pPr>
      <w:r w:rsidRPr="001918E2">
        <w:rPr>
          <w:rFonts w:eastAsia="Arial Unicode MS" w:cs="Arial"/>
          <w:lang w:val="sr-Cyrl-CS"/>
        </w:rPr>
        <w:t>Рефлектујући материјал</w:t>
      </w:r>
      <w:r w:rsidRPr="001918E2">
        <w:rPr>
          <w:rFonts w:eastAsia="Arial Unicode MS" w:cs="Arial"/>
          <w:lang w:val="sr-Latn-CS"/>
        </w:rPr>
        <w:t xml:space="preserve"> </w:t>
      </w:r>
      <w:r w:rsidRPr="001918E2">
        <w:rPr>
          <w:rFonts w:eastAsia="Arial Unicode MS" w:cs="Arial"/>
          <w:lang w:val="sr-Cyrl-CS"/>
        </w:rPr>
        <w:t>на лицу</w:t>
      </w:r>
      <w:r w:rsidRPr="001918E2">
        <w:rPr>
          <w:rFonts w:eastAsia="Arial Unicode MS" w:cs="Arial"/>
          <w:lang w:val="sr-Latn-CS"/>
        </w:rPr>
        <w:t xml:space="preserve"> „3M Scotchlite“ </w:t>
      </w:r>
      <w:r w:rsidRPr="001918E2">
        <w:rPr>
          <w:rFonts w:eastAsia="Arial Unicode MS" w:cs="Arial"/>
          <w:lang w:val="sr-Cyrl-CS"/>
        </w:rPr>
        <w:t>или одговарајући, у жутој или сивој боји</w:t>
      </w:r>
    </w:p>
    <w:p w14:paraId="19B0A8F0" w14:textId="77777777" w:rsidR="001918E2" w:rsidRPr="001918E2" w:rsidRDefault="001918E2" w:rsidP="001918E2">
      <w:pPr>
        <w:widowControl w:val="0"/>
        <w:autoSpaceDE w:val="0"/>
        <w:autoSpaceDN w:val="0"/>
        <w:adjustRightInd w:val="0"/>
        <w:rPr>
          <w:rFonts w:eastAsia="Arial Unicode MS" w:cs="Arial"/>
          <w:lang w:val="sr-Latn-CS"/>
        </w:rPr>
      </w:pPr>
      <w:r w:rsidRPr="001918E2">
        <w:rPr>
          <w:rFonts w:eastAsia="Arial Unicode MS" w:cs="Arial"/>
          <w:lang w:val="sr-Cyrl-CS"/>
        </w:rPr>
        <w:lastRenderedPageBreak/>
        <w:t>Постава: Горе-теx или одговарајући</w:t>
      </w:r>
      <w:r w:rsidRPr="001918E2">
        <w:rPr>
          <w:rFonts w:eastAsia="Arial Unicode MS" w:cs="Arial"/>
          <w:lang w:val="sr-Latn-CS"/>
        </w:rPr>
        <w:t xml:space="preserve"> </w:t>
      </w:r>
      <w:r w:rsidRPr="001918E2">
        <w:rPr>
          <w:rFonts w:eastAsia="Arial Unicode MS" w:cs="Arial"/>
          <w:lang w:val="sr-Cyrl-CS"/>
        </w:rPr>
        <w:t>материјал</w:t>
      </w:r>
    </w:p>
    <w:p w14:paraId="294DC61C" w14:textId="77777777" w:rsidR="001918E2" w:rsidRPr="001918E2" w:rsidRDefault="001918E2" w:rsidP="001918E2">
      <w:pPr>
        <w:widowControl w:val="0"/>
        <w:autoSpaceDE w:val="0"/>
        <w:autoSpaceDN w:val="0"/>
        <w:adjustRightInd w:val="0"/>
        <w:rPr>
          <w:rFonts w:eastAsia="Arial Unicode MS" w:cs="Arial"/>
          <w:lang w:val="sr-Latn-CS"/>
        </w:rPr>
      </w:pPr>
      <w:r w:rsidRPr="001918E2">
        <w:rPr>
          <w:rFonts w:eastAsia="Arial Unicode MS" w:cs="Arial"/>
          <w:lang w:val="sr-Cyrl-CS"/>
        </w:rPr>
        <w:t>Ђон: Гума са израженим крампонима, са шок апсорбером у пети;</w:t>
      </w:r>
    </w:p>
    <w:p w14:paraId="27B5E3DF" w14:textId="77777777" w:rsidR="001918E2" w:rsidRPr="001918E2" w:rsidRDefault="001918E2" w:rsidP="001918E2">
      <w:pPr>
        <w:widowControl w:val="0"/>
        <w:autoSpaceDE w:val="0"/>
        <w:autoSpaceDN w:val="0"/>
        <w:adjustRightInd w:val="0"/>
        <w:rPr>
          <w:rFonts w:eastAsia="Arial Unicode MS" w:cs="Arial"/>
          <w:lang w:val="sr-Cyrl-CS"/>
        </w:rPr>
      </w:pPr>
      <w:r w:rsidRPr="001918E2">
        <w:rPr>
          <w:rFonts w:eastAsia="Arial Unicode MS" w:cs="Arial"/>
          <w:lang w:val="sr-Cyrl-CS"/>
        </w:rPr>
        <w:t>Табаница: Неметални уложак отпоран на пробијање</w:t>
      </w:r>
    </w:p>
    <w:p w14:paraId="07F3ACFB" w14:textId="77777777" w:rsidR="001918E2" w:rsidRPr="001918E2" w:rsidRDefault="001918E2" w:rsidP="001918E2">
      <w:pPr>
        <w:widowControl w:val="0"/>
        <w:autoSpaceDE w:val="0"/>
        <w:autoSpaceDN w:val="0"/>
        <w:adjustRightInd w:val="0"/>
        <w:rPr>
          <w:rFonts w:eastAsia="Arial Unicode MS" w:cs="Arial"/>
          <w:lang w:val="sr-Cyrl-CS"/>
        </w:rPr>
      </w:pPr>
      <w:r w:rsidRPr="001918E2">
        <w:rPr>
          <w:rFonts w:eastAsia="Arial Unicode MS" w:cs="Arial"/>
          <w:lang w:val="sr-Cyrl-CS"/>
        </w:rPr>
        <w:t>Заштита прстију: Безбедносна капна</w:t>
      </w:r>
    </w:p>
    <w:p w14:paraId="2A3FD58A" w14:textId="77777777" w:rsidR="001918E2" w:rsidRPr="001918E2" w:rsidRDefault="001918E2" w:rsidP="001918E2">
      <w:pPr>
        <w:widowControl w:val="0"/>
        <w:autoSpaceDE w:val="0"/>
        <w:autoSpaceDN w:val="0"/>
        <w:adjustRightInd w:val="0"/>
        <w:rPr>
          <w:rFonts w:eastAsia="Arial Unicode MS" w:cs="Arial"/>
          <w:lang w:val="sr-Cyrl-CS"/>
        </w:rPr>
      </w:pPr>
      <w:r w:rsidRPr="001918E2">
        <w:rPr>
          <w:rFonts w:eastAsia="Arial Unicode MS" w:cs="Arial"/>
          <w:lang w:val="sr-Cyrl-CS"/>
        </w:rPr>
        <w:t xml:space="preserve">Величине: </w:t>
      </w:r>
      <w:r w:rsidRPr="001918E2">
        <w:rPr>
          <w:rFonts w:eastAsia="Arial Unicode MS" w:cs="Arial"/>
          <w:lang w:val="sr-Latn-CS"/>
        </w:rPr>
        <w:t>Ознаке в</w:t>
      </w:r>
      <w:r w:rsidRPr="001918E2">
        <w:rPr>
          <w:rFonts w:eastAsia="Arial Unicode MS" w:cs="Arial"/>
          <w:lang w:val="sr-Cyrl-CS"/>
        </w:rPr>
        <w:t>еличин</w:t>
      </w:r>
      <w:r w:rsidRPr="001918E2">
        <w:rPr>
          <w:rFonts w:eastAsia="Arial Unicode MS" w:cs="Arial"/>
          <w:lang w:val="sr-Latn-CS"/>
        </w:rPr>
        <w:t>а</w:t>
      </w:r>
      <w:r w:rsidRPr="001918E2">
        <w:rPr>
          <w:rFonts w:eastAsia="Arial Unicode MS" w:cs="Arial"/>
          <w:lang w:val="sr-Cyrl-CS"/>
        </w:rPr>
        <w:t xml:space="preserve"> су засноване на телесним мерама дужине и ширине стопала у француском систему означавања.</w:t>
      </w:r>
    </w:p>
    <w:p w14:paraId="6DEFE1BD" w14:textId="77777777" w:rsidR="001918E2" w:rsidRPr="001918E2" w:rsidRDefault="001918E2" w:rsidP="001918E2">
      <w:pPr>
        <w:widowControl w:val="0"/>
        <w:autoSpaceDE w:val="0"/>
        <w:autoSpaceDN w:val="0"/>
        <w:adjustRightInd w:val="0"/>
        <w:rPr>
          <w:rFonts w:eastAsia="Arial Unicode MS" w:cs="Arial"/>
          <w:lang w:val="sr-Latn-CS"/>
        </w:rPr>
      </w:pPr>
    </w:p>
    <w:p w14:paraId="26B4069C" w14:textId="77777777" w:rsidR="001918E2" w:rsidRPr="001918E2" w:rsidRDefault="001918E2" w:rsidP="001918E2">
      <w:pPr>
        <w:widowControl w:val="0"/>
        <w:autoSpaceDE w:val="0"/>
        <w:autoSpaceDN w:val="0"/>
        <w:adjustRightInd w:val="0"/>
        <w:rPr>
          <w:rFonts w:eastAsia="Arial Unicode MS" w:cs="Arial"/>
          <w:lang w:val="sr-Latn-CS"/>
        </w:rPr>
      </w:pPr>
      <w:r w:rsidRPr="001918E2">
        <w:rPr>
          <w:rFonts w:eastAsia="Arial Unicode MS" w:cs="Arial"/>
          <w:lang w:val="sr-Cyrl-CS"/>
        </w:rPr>
        <w:t>Општи</w:t>
      </w:r>
      <w:r w:rsidRPr="001918E2">
        <w:rPr>
          <w:rFonts w:eastAsia="Arial Unicode MS" w:cs="Arial"/>
          <w:lang w:val="sr-Latn-CS"/>
        </w:rPr>
        <w:t xml:space="preserve"> </w:t>
      </w:r>
      <w:r w:rsidRPr="001918E2">
        <w:rPr>
          <w:rFonts w:eastAsia="Arial Unicode MS" w:cs="Arial"/>
          <w:lang w:val="sr-Cyrl-CS"/>
        </w:rPr>
        <w:t xml:space="preserve">и додатни захтеви </w:t>
      </w:r>
      <w:r w:rsidRPr="001918E2">
        <w:rPr>
          <w:rFonts w:eastAsia="Arial Unicode MS" w:cs="Arial"/>
          <w:lang w:val="sr-Latn-CS"/>
        </w:rPr>
        <w:t>морају бити</w:t>
      </w:r>
      <w:r w:rsidRPr="001918E2">
        <w:rPr>
          <w:rFonts w:eastAsia="Arial Unicode MS" w:cs="Arial"/>
          <w:lang w:val="sr-Cyrl-CS"/>
        </w:rPr>
        <w:t xml:space="preserve"> примењ</w:t>
      </w:r>
      <w:r w:rsidRPr="001918E2">
        <w:rPr>
          <w:rFonts w:eastAsia="Arial Unicode MS" w:cs="Arial"/>
          <w:lang w:val="sr-Latn-CS"/>
        </w:rPr>
        <w:t>ени</w:t>
      </w:r>
      <w:r w:rsidRPr="001918E2">
        <w:rPr>
          <w:rFonts w:eastAsia="Arial Unicode MS" w:cs="Arial"/>
          <w:lang w:val="sr-Cyrl-CS"/>
        </w:rPr>
        <w:t xml:space="preserve"> према </w:t>
      </w:r>
      <w:r w:rsidRPr="001918E2">
        <w:rPr>
          <w:rFonts w:eastAsia="Arial Unicode MS" w:cs="Arial"/>
          <w:lang w:val="sr-Latn-CS"/>
        </w:rPr>
        <w:t>SRPS EN 15090:2014 (F2A-Hl</w:t>
      </w:r>
      <w:r w:rsidRPr="001918E2">
        <w:rPr>
          <w:rFonts w:eastAsia="Arial Unicode MS" w:cs="Arial"/>
          <w:vertAlign w:val="subscript"/>
          <w:lang w:val="sr-Latn-CS"/>
        </w:rPr>
        <w:t>3</w:t>
      </w:r>
      <w:r w:rsidRPr="001918E2">
        <w:rPr>
          <w:rFonts w:eastAsia="Arial Unicode MS" w:cs="Arial"/>
          <w:lang w:val="sr-Latn-CS"/>
        </w:rPr>
        <w:t xml:space="preserve">), SRPS EN ISO 20345:2013 (SRC) </w:t>
      </w:r>
      <w:r w:rsidRPr="001918E2">
        <w:rPr>
          <w:rFonts w:eastAsia="Arial Unicode MS" w:cs="Arial"/>
          <w:lang w:val="sr-Cyrl-CS"/>
        </w:rPr>
        <w:t>и Правилнику о ЛЗО</w:t>
      </w:r>
      <w:r w:rsidRPr="001918E2">
        <w:rPr>
          <w:rFonts w:eastAsia="Arial Unicode MS" w:cs="Arial"/>
          <w:lang w:val="sr-Latn-CS"/>
        </w:rPr>
        <w:t xml:space="preserve"> (znak „CE“ </w:t>
      </w:r>
      <w:r w:rsidRPr="001918E2">
        <w:rPr>
          <w:rFonts w:eastAsia="Arial Unicode MS" w:cs="Arial"/>
          <w:lang w:val="sr-Cyrl-CS"/>
        </w:rPr>
        <w:t>у погледу здравља, безбедности и заштите животне средин</w:t>
      </w:r>
      <w:r w:rsidRPr="001918E2">
        <w:rPr>
          <w:rFonts w:eastAsia="Arial Unicode MS" w:cs="Arial"/>
          <w:lang w:val="sr-Latn-CS"/>
        </w:rPr>
        <w:t>e).</w:t>
      </w:r>
    </w:p>
    <w:p w14:paraId="636E62F7" w14:textId="77777777" w:rsidR="001918E2" w:rsidRPr="001918E2" w:rsidRDefault="001918E2" w:rsidP="001918E2">
      <w:pPr>
        <w:widowControl w:val="0"/>
        <w:autoSpaceDE w:val="0"/>
        <w:autoSpaceDN w:val="0"/>
        <w:adjustRightInd w:val="0"/>
        <w:rPr>
          <w:rFonts w:eastAsiaTheme="minorEastAsia" w:cs="Arial"/>
          <w:b/>
          <w:color w:val="1F497D"/>
          <w:u w:val="single"/>
          <w:lang w:val="sr-Latn-CS"/>
        </w:rPr>
      </w:pPr>
      <w:r w:rsidRPr="001918E2">
        <w:rPr>
          <w:rFonts w:eastAsiaTheme="minorEastAsia" w:cs="Arial"/>
          <w:u w:val="single"/>
          <w:lang w:val="sr-Latn-CS"/>
        </w:rPr>
        <w:t>И</w:t>
      </w:r>
      <w:r w:rsidRPr="001918E2">
        <w:rPr>
          <w:rFonts w:eastAsiaTheme="minorEastAsia" w:cs="Arial"/>
          <w:u w:val="single"/>
          <w:lang w:val="sr-Cyrl-CS"/>
        </w:rPr>
        <w:t xml:space="preserve">нформације  </w:t>
      </w:r>
      <w:r w:rsidRPr="001918E2">
        <w:rPr>
          <w:rFonts w:eastAsiaTheme="minorEastAsia" w:cs="Arial"/>
          <w:u w:val="single"/>
          <w:lang w:val="sr-Latn-CS"/>
        </w:rPr>
        <w:t>које даје произвођач</w:t>
      </w:r>
      <w:r w:rsidRPr="001918E2">
        <w:rPr>
          <w:rFonts w:eastAsiaTheme="minorEastAsia" w:cs="Arial"/>
          <w:lang w:val="sr-Latn-CS"/>
        </w:rPr>
        <w:t xml:space="preserve">: Све информације које даје произвођач треба да буду у писаној форми у складу са захтевом </w:t>
      </w:r>
      <w:r w:rsidRPr="001918E2">
        <w:rPr>
          <w:rFonts w:eastAsiaTheme="minorEastAsia" w:cs="Arial"/>
          <w:lang w:val="sr-Cyrl-CS"/>
        </w:rPr>
        <w:t>П</w:t>
      </w:r>
      <w:r w:rsidRPr="001918E2">
        <w:rPr>
          <w:rFonts w:eastAsiaTheme="minorEastAsia" w:cs="Arial"/>
          <w:lang w:val="sr-Latn-CS"/>
        </w:rPr>
        <w:t>равилника о ЛЗО и референтним стандардом SRPS EN ISO 20345:2013</w:t>
      </w:r>
      <w:r w:rsidRPr="001918E2">
        <w:rPr>
          <w:rFonts w:eastAsiaTheme="minorEastAsia" w:cs="Arial"/>
          <w:color w:val="1F497D"/>
          <w:lang w:val="sr-Latn-CS"/>
        </w:rPr>
        <w:t xml:space="preserve">.  </w:t>
      </w:r>
    </w:p>
    <w:p w14:paraId="1CD784D6" w14:textId="77777777" w:rsidR="001918E2" w:rsidRPr="001918E2" w:rsidRDefault="001918E2" w:rsidP="001918E2">
      <w:pPr>
        <w:widowControl w:val="0"/>
        <w:autoSpaceDE w:val="0"/>
        <w:autoSpaceDN w:val="0"/>
        <w:adjustRightInd w:val="0"/>
        <w:rPr>
          <w:rFonts w:eastAsiaTheme="minorEastAsia" w:cs="Arial"/>
          <w:b/>
          <w:color w:val="1F497D"/>
          <w:u w:val="single"/>
          <w:lang w:val="sr-Cyrl-CS"/>
        </w:rPr>
      </w:pPr>
      <w:r w:rsidRPr="001918E2">
        <w:rPr>
          <w:rFonts w:eastAsiaTheme="minorEastAsia" w:cs="Arial"/>
          <w:lang w:val="sr-Latn-CS"/>
        </w:rPr>
        <w:t xml:space="preserve">и </w:t>
      </w:r>
      <w:r w:rsidRPr="001918E2">
        <w:rPr>
          <w:rFonts w:eastAsia="Arial Unicode MS" w:cs="Arial"/>
          <w:lang w:val="sr-Latn-CS"/>
        </w:rPr>
        <w:t>SRPS EN 15090:2014</w:t>
      </w:r>
    </w:p>
    <w:p w14:paraId="130FB6D3" w14:textId="77777777" w:rsidR="001918E2" w:rsidRPr="001918E2" w:rsidRDefault="001918E2" w:rsidP="001918E2">
      <w:pPr>
        <w:rPr>
          <w:rFonts w:cs="Arial"/>
          <w:lang w:val="sr-Cyrl-RS"/>
        </w:rPr>
      </w:pPr>
    </w:p>
    <w:p w14:paraId="5CE56F27" w14:textId="77777777" w:rsidR="001918E2" w:rsidRPr="001918E2" w:rsidRDefault="001918E2" w:rsidP="001918E2">
      <w:pPr>
        <w:rPr>
          <w:rFonts w:eastAsiaTheme="minorEastAsia" w:cs="Arial"/>
          <w:lang w:val="sr-Latn-RS"/>
        </w:rPr>
      </w:pPr>
      <w:r w:rsidRPr="001918E2">
        <w:rPr>
          <w:rFonts w:eastAsia="Calibri" w:cs="Arial"/>
          <w:b/>
          <w:lang w:val="sr-Cyrl-RS"/>
        </w:rPr>
        <w:t>_________________________________________________________________________</w:t>
      </w:r>
    </w:p>
    <w:p w14:paraId="68E61557" w14:textId="77777777" w:rsidR="001918E2" w:rsidRPr="001918E2" w:rsidRDefault="001918E2" w:rsidP="001918E2">
      <w:pPr>
        <w:spacing w:after="200"/>
        <w:rPr>
          <w:rFonts w:eastAsia="Calibri" w:cs="Arial"/>
          <w:b/>
          <w:lang w:val="sr-Cyrl-CS"/>
        </w:rPr>
      </w:pPr>
      <w:r w:rsidRPr="001918E2">
        <w:rPr>
          <w:rFonts w:eastAsia="Calibri" w:cs="Arial"/>
          <w:b/>
          <w:lang w:val="sr-Cyrl-RS"/>
        </w:rPr>
        <w:t xml:space="preserve">Позиција  3 – </w:t>
      </w:r>
      <w:r w:rsidRPr="001918E2">
        <w:rPr>
          <w:rFonts w:eastAsia="Calibri" w:cs="Arial"/>
          <w:b/>
          <w:lang w:val="sr-Cyrl-CS"/>
        </w:rPr>
        <w:t>Безбедносне дубоке ципеле Категорија</w:t>
      </w:r>
      <w:r w:rsidRPr="001918E2">
        <w:rPr>
          <w:rFonts w:eastAsia="Calibri" w:cs="Arial"/>
          <w:b/>
          <w:lang w:val="sr-Latn-CS"/>
        </w:rPr>
        <w:t xml:space="preserve"> II (</w:t>
      </w:r>
      <w:r w:rsidRPr="001918E2">
        <w:rPr>
          <w:rFonts w:eastAsia="Calibri" w:cs="Arial"/>
          <w:b/>
          <w:lang w:val="sr-Cyrl-RS"/>
        </w:rPr>
        <w:t>обична</w:t>
      </w:r>
      <w:r w:rsidRPr="001918E2">
        <w:rPr>
          <w:rFonts w:eastAsia="Calibri" w:cs="Arial"/>
          <w:b/>
          <w:lang w:val="sr-Latn-CS"/>
        </w:rPr>
        <w:t>)</w:t>
      </w:r>
    </w:p>
    <w:p w14:paraId="5DCD9334" w14:textId="77777777" w:rsidR="001918E2" w:rsidRPr="001918E2" w:rsidRDefault="001918E2" w:rsidP="001918E2">
      <w:pPr>
        <w:tabs>
          <w:tab w:val="left" w:pos="1380"/>
        </w:tabs>
        <w:suppressAutoHyphens/>
        <w:rPr>
          <w:rFonts w:cs="Arial"/>
          <w:b/>
          <w:bCs/>
          <w:lang w:val="sr-Cyrl-CS" w:eastAsia="ar-SA"/>
        </w:rPr>
      </w:pPr>
    </w:p>
    <w:tbl>
      <w:tblPr>
        <w:tblStyle w:val="SBSSimple3"/>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1918E2" w:rsidRPr="001918E2" w14:paraId="05F25A34" w14:textId="77777777" w:rsidTr="00C25271">
        <w:tc>
          <w:tcPr>
            <w:tcW w:w="1255" w:type="dxa"/>
          </w:tcPr>
          <w:p w14:paraId="3295219C" w14:textId="77777777" w:rsidR="001918E2" w:rsidRPr="001918E2" w:rsidRDefault="001918E2" w:rsidP="001918E2">
            <w:pPr>
              <w:suppressAutoHyphens/>
              <w:rPr>
                <w:rFonts w:cs="Arial"/>
                <w:b/>
                <w:lang w:val="sr-Cyrl-RS"/>
              </w:rPr>
            </w:pPr>
            <w:r w:rsidRPr="001918E2">
              <w:rPr>
                <w:rFonts w:cs="Arial"/>
                <w:b/>
                <w:lang w:val="sr-Cyrl-RS"/>
              </w:rPr>
              <w:t>Назив Огранка – место испоруке</w:t>
            </w:r>
          </w:p>
        </w:tc>
        <w:tc>
          <w:tcPr>
            <w:tcW w:w="1170" w:type="dxa"/>
          </w:tcPr>
          <w:p w14:paraId="1E3730D8" w14:textId="77777777" w:rsidR="001918E2" w:rsidRPr="001918E2" w:rsidRDefault="001918E2" w:rsidP="001918E2">
            <w:pPr>
              <w:suppressAutoHyphens/>
              <w:rPr>
                <w:rFonts w:cs="Arial"/>
                <w:b/>
                <w:bCs/>
                <w:lang w:val="sr-Cyrl-CS" w:eastAsia="ar-SA"/>
              </w:rPr>
            </w:pPr>
            <w:r w:rsidRPr="001918E2">
              <w:rPr>
                <w:rFonts w:cs="Arial"/>
                <w:b/>
                <w:lang w:val="sr-Cyrl-RS"/>
              </w:rPr>
              <w:t>Огранак ХЕ Ђердап</w:t>
            </w:r>
          </w:p>
        </w:tc>
        <w:tc>
          <w:tcPr>
            <w:tcW w:w="1260" w:type="dxa"/>
          </w:tcPr>
          <w:p w14:paraId="465999C6"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Дринско-Лимске ХЕ</w:t>
            </w:r>
          </w:p>
        </w:tc>
        <w:tc>
          <w:tcPr>
            <w:tcW w:w="1260" w:type="dxa"/>
          </w:tcPr>
          <w:p w14:paraId="766D0975"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ТЕНТ</w:t>
            </w:r>
          </w:p>
        </w:tc>
        <w:tc>
          <w:tcPr>
            <w:tcW w:w="1350" w:type="dxa"/>
          </w:tcPr>
          <w:p w14:paraId="5010C71D"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ТЕ-КО Костолац</w:t>
            </w:r>
          </w:p>
        </w:tc>
        <w:tc>
          <w:tcPr>
            <w:tcW w:w="1440" w:type="dxa"/>
          </w:tcPr>
          <w:p w14:paraId="2EB375E2"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РБ Колубара</w:t>
            </w:r>
          </w:p>
        </w:tc>
        <w:tc>
          <w:tcPr>
            <w:tcW w:w="1350" w:type="dxa"/>
          </w:tcPr>
          <w:p w14:paraId="35BE2A7B"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Панонске ТЕ-ТО</w:t>
            </w:r>
          </w:p>
        </w:tc>
        <w:tc>
          <w:tcPr>
            <w:tcW w:w="1170" w:type="dxa"/>
          </w:tcPr>
          <w:p w14:paraId="5B70802E" w14:textId="77777777" w:rsidR="001918E2" w:rsidRPr="001918E2" w:rsidRDefault="001918E2" w:rsidP="001918E2">
            <w:pPr>
              <w:suppressAutoHyphens/>
              <w:rPr>
                <w:rFonts w:cs="Arial"/>
                <w:b/>
                <w:bCs/>
                <w:lang w:val="sr-Cyrl-CS" w:eastAsia="ar-SA"/>
              </w:rPr>
            </w:pPr>
            <w:r w:rsidRPr="001918E2">
              <w:rPr>
                <w:rFonts w:cs="Arial"/>
                <w:b/>
                <w:bCs/>
                <w:lang w:val="sr-Cyrl-CS" w:eastAsia="ar-SA"/>
              </w:rPr>
              <w:t>Укупна количина - комада</w:t>
            </w:r>
          </w:p>
        </w:tc>
      </w:tr>
      <w:tr w:rsidR="001918E2" w:rsidRPr="001918E2" w14:paraId="75B826BA" w14:textId="77777777" w:rsidTr="00C25271">
        <w:tc>
          <w:tcPr>
            <w:tcW w:w="1255" w:type="dxa"/>
          </w:tcPr>
          <w:p w14:paraId="3D7B292C" w14:textId="77777777" w:rsidR="001918E2" w:rsidRPr="001918E2" w:rsidRDefault="001918E2" w:rsidP="001918E2">
            <w:pPr>
              <w:suppressAutoHyphens/>
              <w:rPr>
                <w:rFonts w:cs="Arial"/>
                <w:b/>
                <w:bCs/>
                <w:lang w:val="sr-Cyrl-CS" w:eastAsia="ar-SA"/>
              </w:rPr>
            </w:pPr>
            <w:r w:rsidRPr="001918E2">
              <w:rPr>
                <w:rFonts w:cs="Arial"/>
                <w:b/>
                <w:bCs/>
                <w:lang w:val="sr-Cyrl-CS" w:eastAsia="ar-SA"/>
              </w:rPr>
              <w:t>Количина - комада</w:t>
            </w:r>
          </w:p>
        </w:tc>
        <w:tc>
          <w:tcPr>
            <w:tcW w:w="1170" w:type="dxa"/>
          </w:tcPr>
          <w:p w14:paraId="38E7643C" w14:textId="77777777" w:rsidR="001918E2" w:rsidRPr="001918E2" w:rsidRDefault="001918E2" w:rsidP="001918E2">
            <w:pPr>
              <w:suppressAutoHyphens/>
              <w:rPr>
                <w:rFonts w:cs="Arial"/>
                <w:b/>
                <w:bCs/>
                <w:lang w:val="sr-Cyrl-CS" w:eastAsia="ar-SA"/>
              </w:rPr>
            </w:pPr>
            <w:r w:rsidRPr="001918E2">
              <w:rPr>
                <w:rFonts w:cs="Arial"/>
                <w:b/>
                <w:bCs/>
                <w:lang w:val="sr-Cyrl-CS" w:eastAsia="ar-SA"/>
              </w:rPr>
              <w:t>575</w:t>
            </w:r>
          </w:p>
        </w:tc>
        <w:tc>
          <w:tcPr>
            <w:tcW w:w="1260" w:type="dxa"/>
          </w:tcPr>
          <w:p w14:paraId="1FFD372D" w14:textId="77777777" w:rsidR="001918E2" w:rsidRPr="001918E2" w:rsidRDefault="001918E2" w:rsidP="001918E2">
            <w:pPr>
              <w:suppressAutoHyphens/>
              <w:rPr>
                <w:rFonts w:cs="Arial"/>
                <w:b/>
                <w:bCs/>
                <w:lang w:val="sr-Cyrl-CS" w:eastAsia="ar-SA"/>
              </w:rPr>
            </w:pPr>
            <w:r w:rsidRPr="001918E2">
              <w:rPr>
                <w:rFonts w:cs="Arial"/>
                <w:b/>
                <w:bCs/>
                <w:lang w:val="sr-Cyrl-CS" w:eastAsia="ar-SA"/>
              </w:rPr>
              <w:t>120</w:t>
            </w:r>
          </w:p>
        </w:tc>
        <w:tc>
          <w:tcPr>
            <w:tcW w:w="1260" w:type="dxa"/>
          </w:tcPr>
          <w:p w14:paraId="503A89F8" w14:textId="77777777" w:rsidR="001918E2" w:rsidRPr="001918E2" w:rsidRDefault="001918E2" w:rsidP="001918E2">
            <w:pPr>
              <w:suppressAutoHyphens/>
              <w:rPr>
                <w:rFonts w:cs="Arial"/>
                <w:b/>
                <w:bCs/>
                <w:lang w:val="sr-Cyrl-CS" w:eastAsia="ar-SA"/>
              </w:rPr>
            </w:pPr>
            <w:r w:rsidRPr="001918E2">
              <w:rPr>
                <w:rFonts w:cs="Arial"/>
                <w:b/>
                <w:bCs/>
                <w:lang w:val="sr-Cyrl-CS" w:eastAsia="ar-SA"/>
              </w:rPr>
              <w:t>1.855</w:t>
            </w:r>
          </w:p>
        </w:tc>
        <w:tc>
          <w:tcPr>
            <w:tcW w:w="1350" w:type="dxa"/>
          </w:tcPr>
          <w:p w14:paraId="70CBDA04" w14:textId="77777777" w:rsidR="001918E2" w:rsidRPr="001918E2" w:rsidRDefault="001918E2" w:rsidP="001918E2">
            <w:pPr>
              <w:suppressAutoHyphens/>
              <w:rPr>
                <w:rFonts w:cs="Arial"/>
                <w:b/>
                <w:bCs/>
                <w:lang w:val="sr-Cyrl-CS" w:eastAsia="ar-SA"/>
              </w:rPr>
            </w:pPr>
            <w:r w:rsidRPr="001918E2">
              <w:rPr>
                <w:rFonts w:cs="Arial"/>
                <w:b/>
                <w:bCs/>
                <w:lang w:val="sr-Cyrl-CS" w:eastAsia="ar-SA"/>
              </w:rPr>
              <w:t>2.710</w:t>
            </w:r>
          </w:p>
        </w:tc>
        <w:tc>
          <w:tcPr>
            <w:tcW w:w="1440" w:type="dxa"/>
          </w:tcPr>
          <w:p w14:paraId="5777AD02" w14:textId="77777777" w:rsidR="001918E2" w:rsidRPr="001918E2" w:rsidRDefault="001918E2" w:rsidP="001918E2">
            <w:pPr>
              <w:suppressAutoHyphens/>
              <w:rPr>
                <w:rFonts w:cs="Arial"/>
                <w:b/>
                <w:bCs/>
                <w:lang w:val="sr-Cyrl-CS" w:eastAsia="ar-SA"/>
              </w:rPr>
            </w:pPr>
            <w:r w:rsidRPr="001918E2">
              <w:rPr>
                <w:rFonts w:cs="Arial"/>
                <w:b/>
                <w:bCs/>
                <w:lang w:val="sr-Cyrl-CS" w:eastAsia="ar-SA"/>
              </w:rPr>
              <w:t>7.000</w:t>
            </w:r>
          </w:p>
        </w:tc>
        <w:tc>
          <w:tcPr>
            <w:tcW w:w="1350" w:type="dxa"/>
          </w:tcPr>
          <w:p w14:paraId="253512C0" w14:textId="77777777" w:rsidR="001918E2" w:rsidRPr="001918E2" w:rsidRDefault="001918E2" w:rsidP="001918E2">
            <w:pPr>
              <w:suppressAutoHyphens/>
              <w:rPr>
                <w:rFonts w:cs="Arial"/>
                <w:b/>
                <w:bCs/>
                <w:lang w:val="sr-Cyrl-CS" w:eastAsia="ar-SA"/>
              </w:rPr>
            </w:pPr>
            <w:r w:rsidRPr="001918E2">
              <w:rPr>
                <w:rFonts w:cs="Arial"/>
                <w:b/>
                <w:bCs/>
                <w:lang w:val="sr-Cyrl-CS" w:eastAsia="ar-SA"/>
              </w:rPr>
              <w:t>487</w:t>
            </w:r>
          </w:p>
        </w:tc>
        <w:tc>
          <w:tcPr>
            <w:tcW w:w="1170" w:type="dxa"/>
          </w:tcPr>
          <w:p w14:paraId="001D0E3F" w14:textId="77777777" w:rsidR="001918E2" w:rsidRPr="001918E2" w:rsidRDefault="001918E2" w:rsidP="001918E2">
            <w:pPr>
              <w:suppressAutoHyphens/>
              <w:rPr>
                <w:rFonts w:cs="Arial"/>
                <w:b/>
                <w:bCs/>
                <w:lang w:val="sr-Cyrl-CS" w:eastAsia="ar-SA"/>
              </w:rPr>
            </w:pPr>
            <w:r w:rsidRPr="001918E2">
              <w:rPr>
                <w:rFonts w:cs="Arial"/>
                <w:b/>
                <w:bCs/>
                <w:lang w:val="sr-Cyrl-CS" w:eastAsia="ar-SA"/>
              </w:rPr>
              <w:t>12.747</w:t>
            </w:r>
          </w:p>
        </w:tc>
      </w:tr>
    </w:tbl>
    <w:p w14:paraId="34B2B558" w14:textId="77777777" w:rsidR="001918E2" w:rsidRPr="001918E2" w:rsidRDefault="001918E2" w:rsidP="001918E2">
      <w:pPr>
        <w:rPr>
          <w:rFonts w:cs="Arial"/>
          <w:lang w:val="sr-Cyrl-RS"/>
        </w:rPr>
      </w:pPr>
      <w:r w:rsidRPr="001918E2">
        <w:rPr>
          <w:rFonts w:cs="Arial"/>
          <w:lang w:val="sr-Cyrl-RS"/>
        </w:rPr>
        <w:t>Опис:</w:t>
      </w:r>
    </w:p>
    <w:p w14:paraId="46E3B7ED"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Модел</w:t>
      </w:r>
      <w:r w:rsidRPr="001918E2">
        <w:rPr>
          <w:rFonts w:eastAsiaTheme="minorEastAsia" w:cs="Arial"/>
          <w:u w:val="single"/>
          <w:lang w:val="sr-Latn-CS"/>
        </w:rPr>
        <w:t>/конструкција</w:t>
      </w:r>
      <w:r w:rsidRPr="001918E2">
        <w:rPr>
          <w:rFonts w:eastAsiaTheme="minorEastAsia" w:cs="Arial"/>
          <w:u w:val="single"/>
          <w:lang w:val="sr-Cyrl-CS"/>
        </w:rPr>
        <w:t xml:space="preserve"> обуће</w:t>
      </w:r>
    </w:p>
    <w:p w14:paraId="2913D977"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Безбедносн</w:t>
      </w:r>
      <w:r w:rsidRPr="001918E2">
        <w:rPr>
          <w:rFonts w:eastAsiaTheme="minorEastAsia" w:cs="Arial"/>
          <w:lang w:val="sr-Latn-CS"/>
        </w:rPr>
        <w:t>е</w:t>
      </w:r>
      <w:r w:rsidRPr="001918E2">
        <w:rPr>
          <w:rFonts w:eastAsiaTheme="minorEastAsia" w:cs="Arial"/>
          <w:lang w:val="sr-Cyrl-CS"/>
        </w:rPr>
        <w:t xml:space="preserve"> ципел</w:t>
      </w:r>
      <w:r w:rsidRPr="001918E2">
        <w:rPr>
          <w:rFonts w:eastAsiaTheme="minorEastAsia" w:cs="Arial"/>
          <w:lang w:val="sr-Latn-CS"/>
        </w:rPr>
        <w:t>е</w:t>
      </w:r>
      <w:r w:rsidRPr="001918E2">
        <w:rPr>
          <w:rFonts w:eastAsiaTheme="minorEastAsia" w:cs="Arial"/>
          <w:lang w:val="sr-Cyrl-CS"/>
        </w:rPr>
        <w:t xml:space="preserve"> дубоке </w:t>
      </w:r>
      <w:r w:rsidRPr="001918E2">
        <w:rPr>
          <w:rFonts w:eastAsiaTheme="minorEastAsia" w:cs="Arial"/>
          <w:lang w:val="sr-Latn-CS"/>
        </w:rPr>
        <w:t>су</w:t>
      </w:r>
      <w:r w:rsidRPr="001918E2">
        <w:rPr>
          <w:rFonts w:eastAsiaTheme="minorEastAsia" w:cs="Arial"/>
          <w:lang w:val="sr-Cyrl-CS"/>
        </w:rPr>
        <w:t xml:space="preserve"> моделиран</w:t>
      </w:r>
      <w:r w:rsidRPr="001918E2">
        <w:rPr>
          <w:rFonts w:eastAsiaTheme="minorEastAsia" w:cs="Arial"/>
          <w:lang w:val="sr-Latn-CS"/>
        </w:rPr>
        <w:t>e</w:t>
      </w:r>
      <w:r w:rsidRPr="001918E2">
        <w:rPr>
          <w:rFonts w:eastAsiaTheme="minorEastAsia" w:cs="Arial"/>
          <w:lang w:val="sr-Cyrl-CS"/>
        </w:rPr>
        <w:t xml:space="preserve"> тако да заштит</w:t>
      </w:r>
      <w:r w:rsidRPr="001918E2">
        <w:rPr>
          <w:rFonts w:eastAsiaTheme="minorEastAsia" w:cs="Arial"/>
          <w:lang w:val="sr-Latn-CS"/>
        </w:rPr>
        <w:t>е</w:t>
      </w:r>
      <w:r w:rsidRPr="001918E2">
        <w:rPr>
          <w:rFonts w:eastAsiaTheme="minorEastAsia" w:cs="Arial"/>
          <w:lang w:val="sr-Cyrl-CS"/>
        </w:rPr>
        <w:t xml:space="preserve"> ног</w:t>
      </w:r>
      <w:r w:rsidRPr="001918E2">
        <w:rPr>
          <w:rFonts w:eastAsiaTheme="minorEastAsia" w:cs="Arial"/>
          <w:lang w:val="sr-Latn-CS"/>
        </w:rPr>
        <w:t xml:space="preserve">е </w:t>
      </w:r>
      <w:r w:rsidRPr="001918E2">
        <w:rPr>
          <w:rFonts w:eastAsiaTheme="minorEastAsia" w:cs="Arial"/>
          <w:lang w:val="sr-Cyrl-CS"/>
        </w:rPr>
        <w:t>и стопала корисника у нивоу до  глежња. Обућа је снабдевена чвршћом, дебљом и што вишом крагном испуњеном сунђерастом масом</w:t>
      </w:r>
      <w:r w:rsidRPr="001918E2">
        <w:rPr>
          <w:rFonts w:eastAsiaTheme="minorEastAsia" w:cs="Arial"/>
          <w:lang w:val="sr-Latn-CS"/>
        </w:rPr>
        <w:t xml:space="preserve"> </w:t>
      </w:r>
      <w:r w:rsidRPr="001918E2">
        <w:rPr>
          <w:rFonts w:eastAsiaTheme="minorEastAsia" w:cs="Arial"/>
          <w:lang w:val="sr-Cyrl-CS"/>
        </w:rPr>
        <w:t>за заштиту ноге и глежња</w:t>
      </w:r>
      <w:r w:rsidRPr="001918E2">
        <w:rPr>
          <w:rFonts w:eastAsiaTheme="minorEastAsia" w:cs="Arial"/>
          <w:lang w:val="sr-Latn-CS"/>
        </w:rPr>
        <w:t xml:space="preserve"> </w:t>
      </w:r>
      <w:r w:rsidRPr="001918E2">
        <w:rPr>
          <w:rFonts w:eastAsiaTheme="minorEastAsia" w:cs="Arial"/>
          <w:lang w:val="sr-Cyrl-CS"/>
        </w:rPr>
        <w:t xml:space="preserve">од изврнућа и жуљања.   Језик је зглобни (жаба језик) у саставу лица.  </w:t>
      </w:r>
    </w:p>
    <w:p w14:paraId="798A5FF3"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Обућа се везује </w:t>
      </w:r>
      <w:r w:rsidRPr="001918E2">
        <w:rPr>
          <w:rFonts w:eastAsiaTheme="minorEastAsia" w:cs="Arial"/>
          <w:lang w:val="sr-Latn-CS"/>
        </w:rPr>
        <w:t>помоћу</w:t>
      </w:r>
      <w:r w:rsidRPr="001918E2">
        <w:rPr>
          <w:rFonts w:eastAsiaTheme="minorEastAsia" w:cs="Arial"/>
          <w:lang w:val="sr-Cyrl-CS"/>
        </w:rPr>
        <w:t xml:space="preserve"> пертл</w:t>
      </w:r>
      <w:r w:rsidRPr="001918E2">
        <w:rPr>
          <w:rFonts w:eastAsiaTheme="minorEastAsia" w:cs="Arial"/>
          <w:lang w:val="sr-Latn-CS"/>
        </w:rPr>
        <w:t>и</w:t>
      </w:r>
      <w:r w:rsidRPr="001918E2">
        <w:rPr>
          <w:rFonts w:eastAsiaTheme="minorEastAsia" w:cs="Arial"/>
          <w:lang w:val="sr-Cyrl-CS"/>
        </w:rPr>
        <w:t xml:space="preserve"> кроз </w:t>
      </w:r>
      <w:r w:rsidRPr="001918E2">
        <w:rPr>
          <w:rFonts w:eastAsiaTheme="minorEastAsia" w:cs="Arial"/>
          <w:lang w:val="sr-Latn-CS"/>
        </w:rPr>
        <w:t xml:space="preserve">4+2 парa металних некорозирајућих алки или хакни </w:t>
      </w:r>
      <w:r w:rsidRPr="001918E2">
        <w:rPr>
          <w:rFonts w:eastAsiaTheme="minorEastAsia" w:cs="Arial"/>
          <w:lang w:val="sr-Cyrl-CS"/>
        </w:rPr>
        <w:t>. Боја ципела је црна.</w:t>
      </w:r>
    </w:p>
    <w:p w14:paraId="4C8FF68C"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Ниво заштите: </w:t>
      </w:r>
      <w:r w:rsidRPr="001918E2">
        <w:rPr>
          <w:rFonts w:eastAsiaTheme="minorEastAsia" w:cs="Arial"/>
          <w:lang w:val="sr-Latn-CS"/>
        </w:rPr>
        <w:t>S3 SRC HRO FO</w:t>
      </w:r>
    </w:p>
    <w:p w14:paraId="49F229B5" w14:textId="77777777" w:rsidR="001918E2" w:rsidRPr="001918E2" w:rsidRDefault="001918E2" w:rsidP="001918E2">
      <w:pPr>
        <w:widowControl w:val="0"/>
        <w:tabs>
          <w:tab w:val="left" w:pos="6912"/>
        </w:tabs>
        <w:autoSpaceDE w:val="0"/>
        <w:autoSpaceDN w:val="0"/>
        <w:adjustRightInd w:val="0"/>
        <w:rPr>
          <w:rFonts w:eastAsiaTheme="minorEastAsia" w:cs="Arial"/>
          <w:lang w:val="sr-Latn-CS"/>
        </w:rPr>
      </w:pPr>
      <w:r w:rsidRPr="001918E2">
        <w:rPr>
          <w:rFonts w:eastAsiaTheme="minorEastAsia" w:cs="Arial"/>
          <w:lang w:val="sr-Cyrl-CS"/>
        </w:rPr>
        <w:t>Општи захтеви који се прим</w:t>
      </w:r>
      <w:r w:rsidRPr="001918E2">
        <w:rPr>
          <w:rFonts w:eastAsiaTheme="minorEastAsia" w:cs="Arial"/>
          <w:lang w:val="sr-Latn-CS"/>
        </w:rPr>
        <w:t>e</w:t>
      </w:r>
      <w:r w:rsidRPr="001918E2">
        <w:rPr>
          <w:rFonts w:eastAsiaTheme="minorEastAsia" w:cs="Arial"/>
          <w:lang w:val="sr-Cyrl-CS"/>
        </w:rPr>
        <w:t xml:space="preserve">њују на целу обућу </w:t>
      </w:r>
      <w:r w:rsidRPr="001918E2">
        <w:rPr>
          <w:rFonts w:eastAsiaTheme="minorEastAsia" w:cs="Arial"/>
          <w:lang w:val="sr-Latn-CS"/>
        </w:rPr>
        <w:t>на радном месту и радној околини</w:t>
      </w:r>
      <w:r w:rsidRPr="001918E2">
        <w:rPr>
          <w:rFonts w:eastAsiaTheme="minorEastAsia" w:cs="Arial"/>
          <w:lang w:val="sr-Cyrl-CS"/>
        </w:rPr>
        <w:t xml:space="preserve"> су дефинисани према  Правилнику о ЛЗО и </w:t>
      </w:r>
      <w:r w:rsidRPr="001918E2">
        <w:rPr>
          <w:rFonts w:eastAsiaTheme="minorEastAsia" w:cs="Arial"/>
          <w:lang w:val="sr-Latn-CS"/>
        </w:rPr>
        <w:t>SRPS EN ISO</w:t>
      </w:r>
      <w:r w:rsidRPr="001918E2">
        <w:rPr>
          <w:rFonts w:eastAsiaTheme="minorEastAsia" w:cs="Arial"/>
          <w:lang w:val="sr-Cyrl-CS"/>
        </w:rPr>
        <w:t xml:space="preserve"> 20345:20</w:t>
      </w:r>
      <w:r w:rsidRPr="001918E2">
        <w:rPr>
          <w:rFonts w:eastAsiaTheme="minorEastAsia" w:cs="Arial"/>
          <w:lang w:val="sr-Latn-CS"/>
        </w:rPr>
        <w:t xml:space="preserve">13 </w:t>
      </w:r>
    </w:p>
    <w:p w14:paraId="6A36DE37"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Обућа мора задовољити битне захтеве за здравље и безбедност према Правилнику о ЛЗО</w:t>
      </w:r>
      <w:r w:rsidRPr="001918E2">
        <w:rPr>
          <w:rFonts w:eastAsiaTheme="minorEastAsia" w:cs="Arial"/>
          <w:lang w:val="sr-Latn-CS"/>
        </w:rPr>
        <w:t xml:space="preserve">, </w:t>
      </w:r>
      <w:r w:rsidRPr="001918E2">
        <w:rPr>
          <w:rFonts w:eastAsiaTheme="minorEastAsia" w:cs="Arial"/>
          <w:lang w:val="sr-Cyrl-CS"/>
        </w:rPr>
        <w:t>а односи се на превенцију пада проузрокованим клизањем, ергономск</w:t>
      </w:r>
      <w:r w:rsidRPr="001918E2">
        <w:rPr>
          <w:rFonts w:eastAsiaTheme="minorEastAsia" w:cs="Arial"/>
          <w:lang w:val="sr-Latn-CS"/>
        </w:rPr>
        <w:t>e</w:t>
      </w:r>
      <w:r w:rsidRPr="001918E2">
        <w:rPr>
          <w:rFonts w:eastAsiaTheme="minorEastAsia" w:cs="Arial"/>
          <w:lang w:val="sr-Cyrl-CS"/>
        </w:rPr>
        <w:t xml:space="preserve"> захтев</w:t>
      </w:r>
      <w:r w:rsidRPr="001918E2">
        <w:rPr>
          <w:rFonts w:eastAsiaTheme="minorEastAsia" w:cs="Arial"/>
          <w:lang w:val="sr-Latn-CS"/>
        </w:rPr>
        <w:t>e</w:t>
      </w:r>
      <w:r w:rsidRPr="001918E2">
        <w:rPr>
          <w:rFonts w:eastAsiaTheme="minorEastAsia" w:cs="Arial"/>
          <w:lang w:val="sr-Cyrl-CS"/>
        </w:rPr>
        <w:t>, захтев</w:t>
      </w:r>
      <w:r w:rsidRPr="001918E2">
        <w:rPr>
          <w:rFonts w:eastAsiaTheme="minorEastAsia" w:cs="Arial"/>
          <w:lang w:val="sr-Latn-CS"/>
        </w:rPr>
        <w:t>e</w:t>
      </w:r>
      <w:r w:rsidRPr="001918E2">
        <w:rPr>
          <w:rFonts w:eastAsiaTheme="minorEastAsia" w:cs="Arial"/>
          <w:lang w:val="sr-Cyrl-CS"/>
        </w:rPr>
        <w:t xml:space="preserve"> коришћења у експлозивној атмосфери, заштиту од статичког притиска на делове тела, отпорност према удару, заштиту од физичких повреда (трења, пробијања, сечења, уједа), одговарајућ</w:t>
      </w:r>
      <w:r w:rsidRPr="001918E2">
        <w:rPr>
          <w:rFonts w:eastAsiaTheme="minorEastAsia" w:cs="Arial"/>
          <w:lang w:val="sr-Latn-CS"/>
        </w:rPr>
        <w:t>e</w:t>
      </w:r>
      <w:r w:rsidRPr="001918E2">
        <w:rPr>
          <w:rFonts w:eastAsiaTheme="minorEastAsia" w:cs="Arial"/>
          <w:lang w:val="sr-Cyrl-CS"/>
        </w:rPr>
        <w:t xml:space="preserve"> састав</w:t>
      </w:r>
      <w:r w:rsidRPr="001918E2">
        <w:rPr>
          <w:rFonts w:eastAsiaTheme="minorEastAsia" w:cs="Arial"/>
          <w:lang w:val="sr-Latn-CS"/>
        </w:rPr>
        <w:t>e</w:t>
      </w:r>
      <w:r w:rsidRPr="001918E2">
        <w:rPr>
          <w:rFonts w:eastAsiaTheme="minorEastAsia" w:cs="Arial"/>
          <w:lang w:val="sr-Cyrl-CS"/>
        </w:rPr>
        <w:t xml:space="preserve"> материјала, удобност, ефикасност</w:t>
      </w:r>
      <w:r w:rsidRPr="001918E2">
        <w:rPr>
          <w:rFonts w:eastAsiaTheme="minorEastAsia" w:cs="Arial"/>
          <w:lang w:val="sr-Latn-CS"/>
        </w:rPr>
        <w:t xml:space="preserve">, </w:t>
      </w:r>
      <w:r w:rsidRPr="001918E2">
        <w:rPr>
          <w:rFonts w:eastAsiaTheme="minorEastAsia" w:cs="Arial"/>
          <w:lang w:val="sr-Cyrl-CS"/>
        </w:rPr>
        <w:t>задовољавајућ</w:t>
      </w:r>
      <w:r w:rsidRPr="001918E2">
        <w:rPr>
          <w:rFonts w:eastAsiaTheme="minorEastAsia" w:cs="Arial"/>
          <w:lang w:val="sr-Latn-CS"/>
        </w:rPr>
        <w:t>e</w:t>
      </w:r>
      <w:r w:rsidRPr="001918E2">
        <w:rPr>
          <w:rFonts w:eastAsiaTheme="minorEastAsia" w:cs="Arial"/>
          <w:lang w:val="sr-Cyrl-CS"/>
        </w:rPr>
        <w:t xml:space="preserve"> услов</w:t>
      </w:r>
      <w:r w:rsidRPr="001918E2">
        <w:rPr>
          <w:rFonts w:eastAsiaTheme="minorEastAsia" w:cs="Arial"/>
          <w:lang w:val="sr-Latn-CS"/>
        </w:rPr>
        <w:t>e</w:t>
      </w:r>
      <w:r w:rsidRPr="001918E2">
        <w:rPr>
          <w:rFonts w:eastAsiaTheme="minorEastAsia" w:cs="Arial"/>
          <w:lang w:val="sr-Cyrl-CS"/>
        </w:rPr>
        <w:t xml:space="preserve"> површине свих делова обуће у контакту са корисником</w:t>
      </w:r>
      <w:r w:rsidRPr="001918E2">
        <w:rPr>
          <w:rFonts w:eastAsiaTheme="minorEastAsia" w:cs="Arial"/>
          <w:lang w:val="sr-Latn-CS"/>
        </w:rPr>
        <w:t xml:space="preserve"> (н</w:t>
      </w:r>
      <w:r w:rsidRPr="001918E2">
        <w:rPr>
          <w:rFonts w:eastAsiaTheme="minorEastAsia" w:cs="Arial"/>
          <w:lang w:val="sr-Cyrl-CS"/>
        </w:rPr>
        <w:t>е сме жуљати корисника</w:t>
      </w:r>
      <w:r w:rsidRPr="001918E2">
        <w:rPr>
          <w:rFonts w:eastAsiaTheme="minorEastAsia" w:cs="Arial"/>
          <w:lang w:val="sr-Latn-CS"/>
        </w:rPr>
        <w:t xml:space="preserve"> и</w:t>
      </w:r>
      <w:r w:rsidRPr="001918E2">
        <w:rPr>
          <w:rFonts w:eastAsiaTheme="minorEastAsia" w:cs="Arial"/>
          <w:lang w:val="sr-Cyrl-CS"/>
        </w:rPr>
        <w:t xml:space="preserve"> довести </w:t>
      </w:r>
      <w:r w:rsidRPr="001918E2">
        <w:rPr>
          <w:rFonts w:eastAsiaTheme="minorEastAsia" w:cs="Arial"/>
          <w:lang w:val="sr-Latn-CS"/>
        </w:rPr>
        <w:t xml:space="preserve">до губитка виталних функција </w:t>
      </w:r>
      <w:r w:rsidRPr="001918E2">
        <w:rPr>
          <w:rFonts w:eastAsiaTheme="minorEastAsia" w:cs="Arial"/>
          <w:lang w:val="sr-Cyrl-CS"/>
        </w:rPr>
        <w:t>стопала) и др.</w:t>
      </w:r>
    </w:p>
    <w:p w14:paraId="55F7DF89"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u w:val="single"/>
          <w:lang w:val="sr-Cyrl-CS"/>
        </w:rPr>
        <w:lastRenderedPageBreak/>
        <w:t>Тип обуће</w:t>
      </w:r>
      <w:r w:rsidRPr="001918E2">
        <w:rPr>
          <w:rFonts w:eastAsiaTheme="minorEastAsia" w:cs="Arial"/>
          <w:u w:val="single"/>
          <w:lang w:val="sr-Latn-CS"/>
        </w:rPr>
        <w:t>:</w:t>
      </w:r>
      <w:r w:rsidRPr="001918E2">
        <w:rPr>
          <w:rFonts w:eastAsiaTheme="minorEastAsia" w:cs="Arial"/>
          <w:b/>
          <w:lang w:val="sr-Cyrl-CS"/>
        </w:rPr>
        <w:t xml:space="preserve">  </w:t>
      </w:r>
      <w:r w:rsidRPr="001918E2">
        <w:rPr>
          <w:rFonts w:eastAsiaTheme="minorEastAsia" w:cs="Arial"/>
          <w:lang w:val="sr-Latn-CS"/>
        </w:rPr>
        <w:t xml:space="preserve">Tip </w:t>
      </w:r>
      <w:r w:rsidRPr="001918E2">
        <w:rPr>
          <w:rFonts w:eastAsiaTheme="minorEastAsia" w:cs="Arial"/>
          <w:lang w:val="sr-Cyrl-CS"/>
        </w:rPr>
        <w:t>„</w:t>
      </w:r>
      <w:r w:rsidRPr="001918E2">
        <w:rPr>
          <w:rFonts w:eastAsiaTheme="minorEastAsia" w:cs="Arial"/>
          <w:lang w:val="sr-Latn-CS"/>
        </w:rPr>
        <w:t>Б</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Код</w:t>
      </w:r>
      <w:r w:rsidRPr="001918E2">
        <w:rPr>
          <w:rFonts w:eastAsiaTheme="minorEastAsia" w:cs="Arial"/>
          <w:lang w:val="sr-Latn-CS"/>
        </w:rPr>
        <w:t xml:space="preserve"> I, </w:t>
      </w:r>
      <w:r w:rsidRPr="001918E2">
        <w:rPr>
          <w:rFonts w:eastAsiaTheme="minorEastAsia" w:cs="Arial"/>
          <w:lang w:val="sr-Cyrl-CS"/>
        </w:rPr>
        <w:t xml:space="preserve">у складу са стандардом </w:t>
      </w:r>
      <w:r w:rsidRPr="001918E2">
        <w:rPr>
          <w:rFonts w:eastAsiaTheme="minorEastAsia" w:cs="Arial"/>
          <w:lang w:val="sr-Latn-CS"/>
        </w:rPr>
        <w:t>SRPS EN ISO 20345:2013.</w:t>
      </w:r>
    </w:p>
    <w:p w14:paraId="214778C4" w14:textId="77777777" w:rsidR="001918E2" w:rsidRPr="001918E2" w:rsidRDefault="001918E2" w:rsidP="001918E2">
      <w:pPr>
        <w:widowControl w:val="0"/>
        <w:autoSpaceDE w:val="0"/>
        <w:autoSpaceDN w:val="0"/>
        <w:adjustRightInd w:val="0"/>
        <w:rPr>
          <w:rFonts w:eastAsiaTheme="minorEastAsia" w:cs="Arial"/>
          <w:b/>
          <w:lang w:val="sr-Latn-CS"/>
        </w:rPr>
      </w:pPr>
      <w:r w:rsidRPr="001918E2">
        <w:rPr>
          <w:rFonts w:eastAsiaTheme="minorEastAsia" w:cs="Arial"/>
          <w:lang w:val="sr-Cyrl-CS"/>
        </w:rPr>
        <w:t>Величине обуће:</w:t>
      </w:r>
      <w:r w:rsidRPr="001918E2">
        <w:rPr>
          <w:rFonts w:eastAsiaTheme="minorEastAsia" w:cs="Arial"/>
          <w:b/>
          <w:lang w:val="sr-Cyrl-CS"/>
        </w:rPr>
        <w:t xml:space="preserve"> </w:t>
      </w:r>
      <w:r w:rsidRPr="001918E2">
        <w:rPr>
          <w:rFonts w:eastAsiaTheme="minorEastAsia" w:cs="Arial"/>
          <w:lang w:val="sr-Cyrl-CS"/>
        </w:rPr>
        <w:t>У француском систему (36 и мања до 45 и већа),</w:t>
      </w:r>
      <w:r w:rsidRPr="001918E2">
        <w:rPr>
          <w:rFonts w:eastAsiaTheme="minorEastAsia" w:cs="Arial"/>
          <w:b/>
          <w:lang w:val="sr-Cyrl-CS"/>
        </w:rPr>
        <w:t xml:space="preserve"> </w:t>
      </w:r>
      <w:r w:rsidRPr="001918E2">
        <w:rPr>
          <w:rFonts w:eastAsiaTheme="minorEastAsia" w:cs="Arial"/>
          <w:lang w:val="sr-Cyrl-CS"/>
        </w:rPr>
        <w:t xml:space="preserve">према </w:t>
      </w:r>
      <w:r w:rsidRPr="001918E2">
        <w:rPr>
          <w:rFonts w:eastAsiaTheme="minorEastAsia" w:cs="Arial"/>
          <w:lang w:val="sr-Latn-CS"/>
        </w:rPr>
        <w:t>SRPS ISO</w:t>
      </w:r>
      <w:r w:rsidRPr="001918E2">
        <w:rPr>
          <w:rFonts w:eastAsiaTheme="minorEastAsia" w:cs="Arial"/>
          <w:lang w:val="sr-Cyrl-CS"/>
        </w:rPr>
        <w:t xml:space="preserve"> 9407:2005, Мондопоинт систем величина и озна</w:t>
      </w:r>
      <w:r w:rsidRPr="001918E2">
        <w:rPr>
          <w:rFonts w:eastAsiaTheme="minorEastAsia" w:cs="Arial"/>
          <w:lang w:val="sr-Latn-CS"/>
        </w:rPr>
        <w:t>чавање.</w:t>
      </w:r>
    </w:p>
    <w:p w14:paraId="4DF0C38E"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Cyrl-CS"/>
        </w:rPr>
        <w:t>Калуп</w:t>
      </w:r>
      <w:r w:rsidRPr="001918E2">
        <w:rPr>
          <w:rFonts w:eastAsiaTheme="minorEastAsia" w:cs="Arial"/>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9-9,5 (мора осигурати максималну удобност при ношењу)</w:t>
      </w:r>
      <w:r w:rsidRPr="001918E2">
        <w:rPr>
          <w:rFonts w:eastAsiaTheme="minorEastAsia" w:cs="Arial"/>
          <w:lang w:val="sr-Latn-RS"/>
        </w:rPr>
        <w:t>.</w:t>
      </w:r>
    </w:p>
    <w:p w14:paraId="288AFBF3"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Начин израде</w:t>
      </w:r>
      <w:r w:rsidRPr="001918E2">
        <w:rPr>
          <w:rFonts w:eastAsiaTheme="minorEastAsia" w:cs="Arial"/>
          <w:lang w:val="sr-Latn-CS"/>
        </w:rPr>
        <w:t>:</w:t>
      </w:r>
      <w:r w:rsidRPr="001918E2">
        <w:rPr>
          <w:rFonts w:eastAsiaTheme="minorEastAsia" w:cs="Arial"/>
          <w:b/>
          <w:lang w:val="sr-Latn-CS"/>
        </w:rPr>
        <w:t xml:space="preserve"> </w:t>
      </w:r>
      <w:r w:rsidRPr="001918E2">
        <w:rPr>
          <w:rFonts w:eastAsiaTheme="minorEastAsia" w:cs="Arial"/>
          <w:lang w:val="sr-Cyrl-CS"/>
        </w:rPr>
        <w:t xml:space="preserve">Чврстоћа везе </w:t>
      </w:r>
      <w:r w:rsidRPr="001918E2">
        <w:rPr>
          <w:rFonts w:eastAsiaTheme="minorEastAsia" w:cs="Arial"/>
          <w:lang w:val="sr-Latn-CS"/>
        </w:rPr>
        <w:t xml:space="preserve">у споју </w:t>
      </w:r>
      <w:r w:rsidRPr="001918E2">
        <w:rPr>
          <w:rFonts w:eastAsiaTheme="minorEastAsia" w:cs="Arial"/>
          <w:lang w:val="sr-Cyrl-CS"/>
        </w:rPr>
        <w:t>горњ</w:t>
      </w:r>
      <w:r w:rsidRPr="001918E2">
        <w:rPr>
          <w:rFonts w:eastAsiaTheme="minorEastAsia" w:cs="Arial"/>
          <w:lang w:val="sr-Latn-CS"/>
        </w:rPr>
        <w:t>ег</w:t>
      </w:r>
      <w:r w:rsidRPr="001918E2">
        <w:rPr>
          <w:rFonts w:eastAsiaTheme="minorEastAsia" w:cs="Arial"/>
          <w:lang w:val="sr-Cyrl-CS"/>
        </w:rPr>
        <w:t xml:space="preserve"> де</w:t>
      </w:r>
      <w:r w:rsidRPr="001918E2">
        <w:rPr>
          <w:rFonts w:eastAsiaTheme="minorEastAsia" w:cs="Arial"/>
          <w:lang w:val="sr-Latn-CS"/>
        </w:rPr>
        <w:t>ла</w:t>
      </w:r>
      <w:r w:rsidRPr="001918E2">
        <w:rPr>
          <w:rFonts w:eastAsiaTheme="minorEastAsia" w:cs="Arial"/>
          <w:lang w:val="sr-Cyrl-CS"/>
        </w:rPr>
        <w:t xml:space="preserve"> (лице)</w:t>
      </w:r>
      <w:r w:rsidRPr="001918E2">
        <w:rPr>
          <w:rFonts w:eastAsiaTheme="minorEastAsia" w:cs="Arial"/>
          <w:lang w:val="sr-Latn-CS"/>
        </w:rPr>
        <w:t xml:space="preserve"> и ђонa </w:t>
      </w:r>
      <w:r w:rsidRPr="001918E2">
        <w:rPr>
          <w:rFonts w:eastAsiaTheme="minorEastAsia" w:cs="Arial"/>
          <w:lang w:val="sr-Cyrl-CS"/>
        </w:rPr>
        <w:t xml:space="preserve">не сме бити мања од захтева референтног стандарда. </w:t>
      </w:r>
    </w:p>
    <w:p w14:paraId="76F05930"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Материјал:</w:t>
      </w:r>
    </w:p>
    <w:p w14:paraId="7D9A8450"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Лице + језик </w:t>
      </w:r>
      <w:r w:rsidRPr="001918E2">
        <w:rPr>
          <w:rFonts w:eastAsiaTheme="minorEastAsia" w:cs="Arial"/>
          <w:lang w:val="sr-Latn-CS"/>
        </w:rPr>
        <w:t xml:space="preserve">безбедносне </w:t>
      </w:r>
      <w:r w:rsidRPr="001918E2">
        <w:rPr>
          <w:rFonts w:eastAsiaTheme="minorEastAsia" w:cs="Arial"/>
          <w:lang w:val="sr-Cyrl-CS"/>
        </w:rPr>
        <w:t>дубоке ципеле: Природн</w:t>
      </w:r>
      <w:r w:rsidRPr="001918E2">
        <w:rPr>
          <w:rFonts w:eastAsiaTheme="minorEastAsia" w:cs="Arial"/>
          <w:lang w:val="sr-Latn-CS"/>
        </w:rPr>
        <w:t>а</w:t>
      </w:r>
      <w:r w:rsidRPr="001918E2">
        <w:rPr>
          <w:rFonts w:eastAsiaTheme="minorEastAsia" w:cs="Arial"/>
          <w:lang w:val="sr-Cyrl-CS"/>
        </w:rPr>
        <w:t xml:space="preserve"> кож</w:t>
      </w:r>
      <w:r w:rsidRPr="001918E2">
        <w:rPr>
          <w:rFonts w:eastAsiaTheme="minorEastAsia" w:cs="Arial"/>
          <w:lang w:val="sr-Latn-CS"/>
        </w:rPr>
        <w:t>а</w:t>
      </w:r>
      <w:r w:rsidRPr="001918E2">
        <w:rPr>
          <w:rFonts w:eastAsiaTheme="minorEastAsia" w:cs="Arial"/>
          <w:lang w:val="sr-Cyrl-CS"/>
        </w:rPr>
        <w:t>, говеђ</w:t>
      </w:r>
      <w:r w:rsidRPr="001918E2">
        <w:rPr>
          <w:rFonts w:eastAsiaTheme="minorEastAsia" w:cs="Arial"/>
          <w:lang w:val="sr-Latn-CS"/>
        </w:rPr>
        <w:t>и бокс</w:t>
      </w:r>
      <w:r w:rsidRPr="001918E2">
        <w:rPr>
          <w:rFonts w:eastAsiaTheme="minorEastAsia" w:cs="Arial"/>
          <w:lang w:val="sr-Cyrl-CS"/>
        </w:rPr>
        <w:t xml:space="preserve"> (пуна кожа влакнасте структуре), хидрофобирана, глат, </w:t>
      </w:r>
      <w:r w:rsidRPr="001918E2">
        <w:rPr>
          <w:rFonts w:eastAsiaTheme="minorEastAsia" w:cs="Arial"/>
          <w:lang w:val="sr-Latn-CS"/>
        </w:rPr>
        <w:t xml:space="preserve"> </w:t>
      </w:r>
      <w:r w:rsidRPr="001918E2">
        <w:rPr>
          <w:rFonts w:eastAsiaTheme="minorEastAsia" w:cs="Arial"/>
          <w:lang w:val="sr-Cyrl-CS"/>
        </w:rPr>
        <w:t>дебљине 1,</w:t>
      </w:r>
      <w:r w:rsidRPr="001918E2">
        <w:rPr>
          <w:rFonts w:eastAsiaTheme="minorEastAsia" w:cs="Arial"/>
          <w:lang w:val="sr-Latn-CS"/>
        </w:rPr>
        <w:t>8-2,0</w:t>
      </w:r>
      <w:r w:rsidRPr="001918E2">
        <w:rPr>
          <w:rFonts w:eastAsiaTheme="minorEastAsia" w:cs="Arial"/>
          <w:lang w:val="sr-Cyrl-CS"/>
        </w:rPr>
        <w:t xml:space="preserve"> </w:t>
      </w:r>
      <w:r w:rsidRPr="001918E2">
        <w:rPr>
          <w:rFonts w:eastAsiaTheme="minorEastAsia" w:cs="Arial"/>
          <w:lang w:val="sr-Latn-RS"/>
        </w:rPr>
        <w:t>mm</w:t>
      </w:r>
      <w:r w:rsidRPr="001918E2">
        <w:rPr>
          <w:rFonts w:eastAsiaTheme="minorEastAsia" w:cs="Arial"/>
          <w:lang w:val="sr-Cyrl-CS"/>
        </w:rPr>
        <w:t xml:space="preserve">. </w:t>
      </w:r>
    </w:p>
    <w:p w14:paraId="2BD2F743"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Cyrl-CS"/>
        </w:rPr>
        <w:t xml:space="preserve">Кожа за </w:t>
      </w:r>
      <w:r w:rsidRPr="001918E2">
        <w:rPr>
          <w:rFonts w:eastAsiaTheme="minorEastAsia" w:cs="Arial"/>
          <w:lang w:val="sr-Latn-CS"/>
        </w:rPr>
        <w:t xml:space="preserve">крагну и </w:t>
      </w:r>
      <w:r w:rsidRPr="001918E2">
        <w:rPr>
          <w:rFonts w:eastAsiaTheme="minorEastAsia" w:cs="Arial"/>
          <w:lang w:val="sr-Cyrl-CS"/>
        </w:rPr>
        <w:t xml:space="preserve">зглобни део </w:t>
      </w:r>
      <w:r w:rsidRPr="001918E2">
        <w:rPr>
          <w:rFonts w:eastAsiaTheme="minorEastAsia" w:cs="Arial"/>
          <w:lang w:val="sr-Latn-CS"/>
        </w:rPr>
        <w:t>језика</w:t>
      </w:r>
      <w:r w:rsidRPr="001918E2">
        <w:rPr>
          <w:rFonts w:eastAsiaTheme="minorEastAsia" w:cs="Arial"/>
          <w:lang w:val="sr-Cyrl-CS"/>
        </w:rPr>
        <w:t>: Природна кожа, говеђа</w:t>
      </w:r>
      <w:r w:rsidRPr="001918E2">
        <w:rPr>
          <w:rFonts w:eastAsiaTheme="minorEastAsia" w:cs="Arial"/>
          <w:lang w:val="sr-Latn-CS"/>
        </w:rPr>
        <w:t xml:space="preserve"> напа</w:t>
      </w:r>
      <w:r w:rsidRPr="001918E2">
        <w:rPr>
          <w:rFonts w:eastAsiaTheme="minorEastAsia" w:cs="Arial"/>
          <w:lang w:val="sr-Cyrl-CS"/>
        </w:rPr>
        <w:t>, (пуна кожа влакнасте структуре), глат</w:t>
      </w:r>
      <w:r w:rsidRPr="001918E2">
        <w:rPr>
          <w:rFonts w:eastAsiaTheme="minorEastAsia" w:cs="Arial"/>
          <w:lang w:val="sr-Latn-CS"/>
        </w:rPr>
        <w:t xml:space="preserve">, хидрофобирана, </w:t>
      </w:r>
      <w:r w:rsidRPr="001918E2">
        <w:rPr>
          <w:rFonts w:eastAsiaTheme="minorEastAsia" w:cs="Arial"/>
          <w:lang w:val="sr-Cyrl-CS"/>
        </w:rPr>
        <w:t xml:space="preserve">дебљине </w:t>
      </w:r>
      <w:r w:rsidRPr="001918E2">
        <w:rPr>
          <w:rFonts w:eastAsiaTheme="minorEastAsia" w:cs="Arial"/>
          <w:lang w:val="sr-Latn-CS"/>
        </w:rPr>
        <w:t>1,1</w:t>
      </w:r>
      <w:r w:rsidRPr="001918E2">
        <w:rPr>
          <w:rFonts w:eastAsiaTheme="minorEastAsia" w:cs="Arial"/>
          <w:lang w:val="sr-Cyrl-CS"/>
        </w:rPr>
        <w:t>-1,</w:t>
      </w:r>
      <w:r w:rsidRPr="001918E2">
        <w:rPr>
          <w:rFonts w:eastAsiaTheme="minorEastAsia" w:cs="Arial"/>
          <w:lang w:val="sr-Latn-CS"/>
        </w:rPr>
        <w:t>3</w:t>
      </w:r>
      <w:r w:rsidRPr="001918E2">
        <w:rPr>
          <w:rFonts w:eastAsiaTheme="minorEastAsia" w:cs="Arial"/>
          <w:lang w:val="sr-Cyrl-CS"/>
        </w:rPr>
        <w:t xml:space="preserve"> </w:t>
      </w:r>
      <w:r w:rsidRPr="001918E2">
        <w:rPr>
          <w:rFonts w:eastAsiaTheme="minorEastAsia" w:cs="Arial"/>
          <w:lang w:val="sr-Latn-RS"/>
        </w:rPr>
        <w:t>mm.</w:t>
      </w:r>
    </w:p>
    <w:p w14:paraId="5764851A"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Табаница: Неметална, отпорна на пробијање (пенетрацију)</w:t>
      </w:r>
      <w:r w:rsidRPr="001918E2">
        <w:rPr>
          <w:rFonts w:eastAsiaTheme="minorEastAsia" w:cs="Arial"/>
          <w:lang w:val="sr-Latn-CS"/>
        </w:rPr>
        <w:t>,</w:t>
      </w:r>
    </w:p>
    <w:p w14:paraId="46532663"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 xml:space="preserve">Уложна табаница: </w:t>
      </w:r>
      <w:r w:rsidRPr="001918E2">
        <w:rPr>
          <w:rFonts w:eastAsiaTheme="minorEastAsia" w:cs="Arial"/>
          <w:lang w:val="sr-Latn-CS"/>
        </w:rPr>
        <w:t>Пресвучена поставном кожом, а</w:t>
      </w:r>
      <w:r w:rsidRPr="001918E2">
        <w:rPr>
          <w:rFonts w:eastAsiaTheme="minorEastAsia" w:cs="Arial"/>
          <w:lang w:val="sr-Cyrl-CS"/>
        </w:rPr>
        <w:t>натомск</w:t>
      </w:r>
      <w:r w:rsidRPr="001918E2">
        <w:rPr>
          <w:rFonts w:eastAsiaTheme="minorEastAsia" w:cs="Arial"/>
          <w:lang w:val="sr-Latn-CS"/>
        </w:rPr>
        <w:t>а,</w:t>
      </w:r>
      <w:r w:rsidRPr="001918E2">
        <w:rPr>
          <w:rFonts w:eastAsiaTheme="minorEastAsia" w:cs="Arial"/>
          <w:lang w:val="sr-Cyrl-CS"/>
        </w:rPr>
        <w:t xml:space="preserve"> заменљив</w:t>
      </w:r>
      <w:r w:rsidRPr="001918E2">
        <w:rPr>
          <w:rFonts w:eastAsiaTheme="minorEastAsia" w:cs="Arial"/>
          <w:lang w:val="sr-Latn-CS"/>
        </w:rPr>
        <w:t>а идентичним улошком</w:t>
      </w:r>
      <w:r w:rsidRPr="001918E2">
        <w:rPr>
          <w:rFonts w:eastAsiaTheme="minorEastAsia" w:cs="Arial"/>
          <w:lang w:val="sr-Cyrl-CS"/>
        </w:rPr>
        <w:t>,</w:t>
      </w:r>
    </w:p>
    <w:p w14:paraId="7EF48C09" w14:textId="77777777" w:rsidR="001918E2" w:rsidRPr="001918E2" w:rsidRDefault="001918E2" w:rsidP="001918E2">
      <w:pPr>
        <w:widowControl w:val="0"/>
        <w:autoSpaceDE w:val="0"/>
        <w:autoSpaceDN w:val="0"/>
        <w:adjustRightInd w:val="0"/>
        <w:rPr>
          <w:rFonts w:eastAsiaTheme="minorEastAsia" w:cs="Arial"/>
          <w:b/>
          <w:u w:val="single"/>
          <w:lang w:val="sr-Latn-CS"/>
        </w:rPr>
      </w:pPr>
      <w:r w:rsidRPr="001918E2">
        <w:rPr>
          <w:rFonts w:eastAsiaTheme="minorEastAsia" w:cs="Arial"/>
          <w:lang w:val="sr-Cyrl-CS"/>
        </w:rPr>
        <w:t>Ђон</w:t>
      </w:r>
      <w:r w:rsidRPr="001918E2">
        <w:rPr>
          <w:rFonts w:eastAsiaTheme="minorEastAsia" w:cs="Arial"/>
          <w:lang w:val="sr-Latn-CS"/>
        </w:rPr>
        <w:t>:</w:t>
      </w:r>
      <w:r w:rsidRPr="001918E2">
        <w:rPr>
          <w:rFonts w:eastAsiaTheme="minorEastAsia" w:cs="Arial"/>
          <w:b/>
          <w:lang w:val="sr-Latn-CS"/>
        </w:rPr>
        <w:t xml:space="preserve"> </w:t>
      </w:r>
      <w:r w:rsidRPr="001918E2">
        <w:rPr>
          <w:rFonts w:eastAsiaTheme="minorEastAsia" w:cs="Arial"/>
          <w:lang w:val="sr-Cyrl-CS"/>
        </w:rPr>
        <w:t>Гум</w:t>
      </w:r>
      <w:r w:rsidRPr="001918E2">
        <w:rPr>
          <w:rFonts w:eastAsiaTheme="minorEastAsia" w:cs="Arial"/>
          <w:lang w:val="sr-Latn-CS"/>
        </w:rPr>
        <w:t>а/</w:t>
      </w:r>
      <w:r w:rsidRPr="001918E2">
        <w:rPr>
          <w:rFonts w:eastAsiaTheme="minorEastAsia" w:cs="Arial"/>
          <w:lang w:val="sr-Cyrl-CS"/>
        </w:rPr>
        <w:t xml:space="preserve">полиуретан (газна површина гума), са крампонима отвореним са стране, најмање висине </w:t>
      </w:r>
      <w:r w:rsidRPr="001918E2">
        <w:rPr>
          <w:rFonts w:eastAsiaTheme="minorEastAsia" w:cs="Arial"/>
          <w:lang w:val="sr-Latn-CS"/>
        </w:rPr>
        <w:t>5</w:t>
      </w:r>
      <w:r w:rsidRPr="001918E2">
        <w:rPr>
          <w:rFonts w:eastAsiaTheme="minorEastAsia" w:cs="Arial"/>
          <w:lang w:val="sr-Cyrl-CS"/>
        </w:rPr>
        <w:t xml:space="preserve"> </w:t>
      </w:r>
      <w:r w:rsidRPr="001918E2">
        <w:rPr>
          <w:rFonts w:eastAsiaTheme="minorEastAsia" w:cs="Arial"/>
          <w:lang w:val="sr-Latn-RS"/>
        </w:rPr>
        <w:t>mm</w:t>
      </w:r>
      <w:r w:rsidRPr="001918E2">
        <w:rPr>
          <w:rFonts w:eastAsiaTheme="minorEastAsia" w:cs="Arial"/>
          <w:lang w:val="sr-Cyrl-CS"/>
        </w:rPr>
        <w:t>, дорађен против клизања</w:t>
      </w:r>
      <w:r w:rsidRPr="001918E2">
        <w:rPr>
          <w:rFonts w:eastAsiaTheme="minorEastAsia" w:cs="Arial"/>
          <w:lang w:val="sr-Latn-CS"/>
        </w:rPr>
        <w:t xml:space="preserve">, </w:t>
      </w:r>
      <w:r w:rsidRPr="001918E2">
        <w:rPr>
          <w:rFonts w:eastAsiaTheme="minorEastAsia" w:cs="Arial"/>
          <w:lang w:val="sr-Cyrl-CS"/>
        </w:rPr>
        <w:t xml:space="preserve">отпоран на </w:t>
      </w:r>
      <w:r w:rsidRPr="001918E2">
        <w:rPr>
          <w:rFonts w:eastAsiaTheme="minorEastAsia" w:cs="Arial"/>
          <w:lang w:val="sr-Latn-CS"/>
        </w:rPr>
        <w:t>течнa горива, антистатик, са шок апсорбером у пети</w:t>
      </w:r>
      <w:r w:rsidRPr="001918E2">
        <w:rPr>
          <w:rFonts w:eastAsiaTheme="minorEastAsia" w:cs="Arial"/>
          <w:lang w:val="sr-Cyrl-CS"/>
        </w:rPr>
        <w:t xml:space="preserve">; </w:t>
      </w:r>
    </w:p>
    <w:p w14:paraId="06AD40F1" w14:textId="77777777" w:rsidR="001918E2" w:rsidRPr="001918E2" w:rsidRDefault="001918E2" w:rsidP="001918E2">
      <w:pPr>
        <w:widowControl w:val="0"/>
        <w:autoSpaceDE w:val="0"/>
        <w:autoSpaceDN w:val="0"/>
        <w:adjustRightInd w:val="0"/>
        <w:rPr>
          <w:rFonts w:eastAsiaTheme="minorEastAsia" w:cs="Arial"/>
          <w:b/>
          <w:lang w:val="sr-Cyrl-CS"/>
        </w:rPr>
      </w:pPr>
      <w:r w:rsidRPr="001918E2">
        <w:rPr>
          <w:rFonts w:eastAsiaTheme="minorEastAsia" w:cs="Arial"/>
          <w:lang w:val="sr-Cyrl-CS"/>
        </w:rPr>
        <w:t xml:space="preserve">Заштита прстију - </w:t>
      </w:r>
      <w:r w:rsidRPr="001918E2">
        <w:rPr>
          <w:rFonts w:eastAsiaTheme="minorEastAsia" w:cs="Arial"/>
          <w:lang w:val="sr-Latn-CS"/>
        </w:rPr>
        <w:t>Безбедносна</w:t>
      </w:r>
      <w:r w:rsidRPr="001918E2">
        <w:rPr>
          <w:rFonts w:eastAsiaTheme="minorEastAsia" w:cs="Arial"/>
          <w:lang w:val="sr-Cyrl-CS"/>
        </w:rPr>
        <w:t xml:space="preserve"> капна (</w:t>
      </w:r>
      <w:r w:rsidRPr="001918E2">
        <w:rPr>
          <w:rFonts w:eastAsiaTheme="minorEastAsia" w:cs="Arial"/>
          <w:lang w:val="sr-Latn-CS"/>
        </w:rPr>
        <w:t>неметална, од композитног материјала</w:t>
      </w:r>
      <w:r w:rsidRPr="001918E2">
        <w:rPr>
          <w:rFonts w:eastAsiaTheme="minorEastAsia" w:cs="Arial"/>
          <w:lang w:val="sr-Cyrl-CS"/>
        </w:rPr>
        <w:t>)</w:t>
      </w:r>
      <w:r w:rsidRPr="001918E2">
        <w:rPr>
          <w:rFonts w:eastAsiaTheme="minorEastAsia" w:cs="Arial"/>
          <w:lang w:val="sr-Latn-CS"/>
        </w:rPr>
        <w:t xml:space="preserve">, </w:t>
      </w:r>
      <w:r w:rsidRPr="001918E2">
        <w:rPr>
          <w:rFonts w:eastAsiaTheme="minorEastAsia" w:cs="Arial"/>
          <w:lang w:val="sr-Cyrl-CS"/>
        </w:rPr>
        <w:t>са техничким карактеристикама према захтеву стандарда.</w:t>
      </w:r>
    </w:p>
    <w:p w14:paraId="3FA100D8"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Означавање</w:t>
      </w:r>
      <w:r w:rsidRPr="001918E2">
        <w:rPr>
          <w:rFonts w:eastAsiaTheme="minorEastAsia" w:cs="Arial"/>
          <w:u w:val="single"/>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 xml:space="preserve">У складу са </w:t>
      </w:r>
      <w:r w:rsidRPr="001918E2">
        <w:rPr>
          <w:rFonts w:eastAsiaTheme="minorEastAsia" w:cs="Arial"/>
          <w:lang w:val="sr-Latn-CS"/>
        </w:rPr>
        <w:t>SRPS EN ISO</w:t>
      </w:r>
      <w:r w:rsidRPr="001918E2">
        <w:rPr>
          <w:rFonts w:eastAsiaTheme="minorEastAsia" w:cs="Arial"/>
          <w:lang w:val="sr-Cyrl-CS"/>
        </w:rPr>
        <w:t xml:space="preserve"> 20345:20</w:t>
      </w:r>
      <w:r w:rsidRPr="001918E2">
        <w:rPr>
          <w:rFonts w:eastAsiaTheme="minorEastAsia" w:cs="Arial"/>
          <w:lang w:val="sr-Latn-CS"/>
        </w:rPr>
        <w:t xml:space="preserve">13 и </w:t>
      </w:r>
      <w:r w:rsidRPr="001918E2">
        <w:rPr>
          <w:rFonts w:eastAsiaTheme="minorEastAsia" w:cs="Arial"/>
          <w:lang w:val="sr-Cyrl-CS"/>
        </w:rPr>
        <w:t>П</w:t>
      </w:r>
      <w:r w:rsidRPr="001918E2">
        <w:rPr>
          <w:rFonts w:eastAsiaTheme="minorEastAsia" w:cs="Arial"/>
          <w:lang w:val="sr-Latn-CS"/>
        </w:rPr>
        <w:t>равилником о ЛЗО.</w:t>
      </w:r>
    </w:p>
    <w:p w14:paraId="1EAA2727"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Cyrl-CS"/>
        </w:rPr>
        <w:t xml:space="preserve">Сваки комад безбедносне обуће, </w:t>
      </w:r>
      <w:r w:rsidRPr="001918E2">
        <w:rPr>
          <w:rFonts w:eastAsiaTheme="minorEastAsia" w:cs="Arial"/>
          <w:lang w:val="sr-Latn-CS"/>
        </w:rPr>
        <w:t>дубоке</w:t>
      </w:r>
      <w:r w:rsidRPr="001918E2">
        <w:rPr>
          <w:rFonts w:eastAsiaTheme="minorEastAsia" w:cs="Arial"/>
          <w:lang w:val="sr-Cyrl-CS"/>
        </w:rPr>
        <w:t>, мора бити јасно и трајно означен штампањем или утискивањем следећих информација:</w:t>
      </w:r>
      <w:r w:rsidRPr="001918E2">
        <w:rPr>
          <w:rFonts w:eastAsiaTheme="minorEastAsia" w:cs="Arial"/>
          <w:lang w:val="sr-Latn-CS"/>
        </w:rPr>
        <w:t xml:space="preserve"> </w:t>
      </w:r>
      <w:r w:rsidRPr="001918E2">
        <w:rPr>
          <w:rFonts w:eastAsiaTheme="minorEastAsia" w:cs="Arial"/>
          <w:lang w:val="sr-Cyrl-CS"/>
        </w:rPr>
        <w:t>ознак</w:t>
      </w:r>
      <w:r w:rsidRPr="001918E2">
        <w:rPr>
          <w:rFonts w:eastAsiaTheme="minorEastAsia" w:cs="Arial"/>
          <w:lang w:val="sr-Latn-CS"/>
        </w:rPr>
        <w:t>а</w:t>
      </w:r>
      <w:r w:rsidRPr="001918E2">
        <w:rPr>
          <w:rFonts w:eastAsiaTheme="minorEastAsia" w:cs="Arial"/>
          <w:lang w:val="sr-Cyrl-CS"/>
        </w:rPr>
        <w:t xml:space="preserve"> артикла/типа, годин</w:t>
      </w:r>
      <w:r w:rsidRPr="001918E2">
        <w:rPr>
          <w:rFonts w:eastAsiaTheme="minorEastAsia" w:cs="Arial"/>
          <w:lang w:val="sr-Latn-CS"/>
        </w:rPr>
        <w:t>а</w:t>
      </w:r>
      <w:r w:rsidRPr="001918E2">
        <w:rPr>
          <w:rFonts w:eastAsiaTheme="minorEastAsia" w:cs="Arial"/>
          <w:lang w:val="sr-Cyrl-CS"/>
        </w:rPr>
        <w:t xml:space="preserve"> и квартал производње, број серије, ознак</w:t>
      </w:r>
      <w:r w:rsidRPr="001918E2">
        <w:rPr>
          <w:rFonts w:eastAsiaTheme="minorEastAsia" w:cs="Arial"/>
          <w:lang w:val="sr-Latn-CS"/>
        </w:rPr>
        <w:t>а</w:t>
      </w:r>
      <w:r w:rsidRPr="001918E2">
        <w:rPr>
          <w:rFonts w:eastAsiaTheme="minorEastAsia" w:cs="Arial"/>
          <w:lang w:val="sr-Cyrl-CS"/>
        </w:rPr>
        <w:t xml:space="preserve"> величине, идентификацион</w:t>
      </w:r>
      <w:r w:rsidRPr="001918E2">
        <w:rPr>
          <w:rFonts w:eastAsiaTheme="minorEastAsia" w:cs="Arial"/>
          <w:lang w:val="sr-Latn-CS"/>
        </w:rPr>
        <w:t>а</w:t>
      </w:r>
      <w:r w:rsidRPr="001918E2">
        <w:rPr>
          <w:rFonts w:eastAsiaTheme="minorEastAsia" w:cs="Arial"/>
          <w:lang w:val="sr-Cyrl-CS"/>
        </w:rPr>
        <w:t xml:space="preserve"> ознак</w:t>
      </w:r>
      <w:r w:rsidRPr="001918E2">
        <w:rPr>
          <w:rFonts w:eastAsiaTheme="minorEastAsia" w:cs="Arial"/>
          <w:lang w:val="sr-Latn-CS"/>
        </w:rPr>
        <w:t>а</w:t>
      </w:r>
      <w:r w:rsidRPr="001918E2">
        <w:rPr>
          <w:rFonts w:eastAsiaTheme="minorEastAsia" w:cs="Arial"/>
          <w:lang w:val="sr-Cyrl-CS"/>
        </w:rPr>
        <w:t xml:space="preserve"> произвођача, број референтног стандарда,уколико је применљиво одговарајућа категорија</w:t>
      </w:r>
      <w:r w:rsidRPr="001918E2">
        <w:rPr>
          <w:rFonts w:eastAsiaTheme="minorEastAsia" w:cs="Arial"/>
          <w:lang w:val="sr-Latn-RS"/>
        </w:rPr>
        <w:t>.</w:t>
      </w:r>
    </w:p>
    <w:p w14:paraId="00ACBDFE"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Постављање знака усаглашености  треба да буде на начин и у облику који је прописан Правилник</w:t>
      </w:r>
      <w:r w:rsidRPr="001918E2">
        <w:rPr>
          <w:rFonts w:eastAsiaTheme="minorEastAsia" w:cs="Arial"/>
          <w:u w:val="single"/>
          <w:lang w:val="sr-Latn-CS"/>
        </w:rPr>
        <w:t xml:space="preserve">ом </w:t>
      </w:r>
      <w:r w:rsidRPr="001918E2">
        <w:rPr>
          <w:rFonts w:eastAsiaTheme="minorEastAsia" w:cs="Arial"/>
          <w:u w:val="single"/>
          <w:lang w:val="sr-Cyrl-CS"/>
        </w:rPr>
        <w:t xml:space="preserve"> о ЛЗО.</w:t>
      </w:r>
    </w:p>
    <w:p w14:paraId="7E015CF0" w14:textId="77777777" w:rsidR="001918E2" w:rsidRPr="001918E2" w:rsidRDefault="001918E2" w:rsidP="001918E2">
      <w:pPr>
        <w:widowControl w:val="0"/>
        <w:autoSpaceDE w:val="0"/>
        <w:autoSpaceDN w:val="0"/>
        <w:adjustRightInd w:val="0"/>
        <w:rPr>
          <w:rFonts w:eastAsiaTheme="minorEastAsia" w:cs="Arial"/>
          <w:u w:val="single"/>
          <w:lang w:val="sr-Latn-CS"/>
        </w:rPr>
      </w:pPr>
    </w:p>
    <w:p w14:paraId="15574EB7" w14:textId="77777777" w:rsidR="001918E2" w:rsidRPr="001918E2" w:rsidRDefault="001918E2" w:rsidP="001918E2">
      <w:pPr>
        <w:widowControl w:val="0"/>
        <w:autoSpaceDE w:val="0"/>
        <w:autoSpaceDN w:val="0"/>
        <w:adjustRightInd w:val="0"/>
        <w:rPr>
          <w:rFonts w:eastAsiaTheme="minorEastAsia" w:cs="Arial"/>
          <w:b/>
          <w:color w:val="1F497D"/>
          <w:u w:val="single"/>
          <w:lang w:val="sr-Latn-CS"/>
        </w:rPr>
      </w:pPr>
      <w:r w:rsidRPr="001918E2">
        <w:rPr>
          <w:rFonts w:eastAsiaTheme="minorEastAsia" w:cs="Arial"/>
          <w:u w:val="single"/>
          <w:lang w:val="sr-Latn-CS"/>
        </w:rPr>
        <w:t>И</w:t>
      </w:r>
      <w:r w:rsidRPr="001918E2">
        <w:rPr>
          <w:rFonts w:eastAsiaTheme="minorEastAsia" w:cs="Arial"/>
          <w:u w:val="single"/>
          <w:lang w:val="sr-Cyrl-CS"/>
        </w:rPr>
        <w:t xml:space="preserve">нформације  </w:t>
      </w:r>
      <w:r w:rsidRPr="001918E2">
        <w:rPr>
          <w:rFonts w:eastAsiaTheme="minorEastAsia" w:cs="Arial"/>
          <w:u w:val="single"/>
          <w:lang w:val="sr-Latn-CS"/>
        </w:rPr>
        <w:t>које даје произвођач</w:t>
      </w:r>
      <w:r w:rsidRPr="001918E2">
        <w:rPr>
          <w:rFonts w:eastAsiaTheme="minorEastAsia" w:cs="Arial"/>
          <w:lang w:val="sr-Latn-CS"/>
        </w:rPr>
        <w:t xml:space="preserve">: Све информације које даје произвођач треба да буду у писаној форми у складу са захтевом </w:t>
      </w:r>
      <w:r w:rsidRPr="001918E2">
        <w:rPr>
          <w:rFonts w:eastAsiaTheme="minorEastAsia" w:cs="Arial"/>
          <w:lang w:val="sr-Cyrl-CS"/>
        </w:rPr>
        <w:t>П</w:t>
      </w:r>
      <w:r w:rsidRPr="001918E2">
        <w:rPr>
          <w:rFonts w:eastAsiaTheme="minorEastAsia" w:cs="Arial"/>
          <w:lang w:val="sr-Latn-CS"/>
        </w:rPr>
        <w:t>равилника о ЛЗО и референтним стандардом SRPS EN ISO 20345:2013</w:t>
      </w:r>
      <w:r w:rsidRPr="001918E2">
        <w:rPr>
          <w:rFonts w:eastAsiaTheme="minorEastAsia" w:cs="Arial"/>
          <w:color w:val="1F497D"/>
          <w:lang w:val="sr-Latn-CS"/>
        </w:rPr>
        <w:t xml:space="preserve">.  </w:t>
      </w:r>
    </w:p>
    <w:p w14:paraId="5173744F" w14:textId="77777777" w:rsidR="001918E2" w:rsidRPr="001918E2" w:rsidRDefault="001918E2" w:rsidP="001918E2">
      <w:pPr>
        <w:rPr>
          <w:rFonts w:eastAsiaTheme="minorEastAsia" w:cs="Arial"/>
          <w:lang w:val="sr-Latn-RS"/>
        </w:rPr>
      </w:pPr>
      <w:r w:rsidRPr="001918E2">
        <w:rPr>
          <w:rFonts w:eastAsia="Calibri" w:cs="Arial"/>
          <w:b/>
          <w:lang w:val="sr-Cyrl-RS"/>
        </w:rPr>
        <w:t>_________________________________________________________________________</w:t>
      </w:r>
    </w:p>
    <w:p w14:paraId="5541CC85" w14:textId="77777777" w:rsidR="001918E2" w:rsidRPr="001918E2" w:rsidRDefault="001918E2" w:rsidP="001918E2">
      <w:pPr>
        <w:spacing w:after="200"/>
        <w:rPr>
          <w:rFonts w:eastAsia="Calibri" w:cs="Arial"/>
          <w:b/>
          <w:lang w:val="sr-Cyrl-CS"/>
        </w:rPr>
      </w:pPr>
      <w:r w:rsidRPr="001918E2">
        <w:rPr>
          <w:rFonts w:eastAsia="Calibri" w:cs="Arial"/>
          <w:b/>
          <w:lang w:val="sr-Cyrl-RS"/>
        </w:rPr>
        <w:t xml:space="preserve">Позиција  4 – </w:t>
      </w:r>
      <w:r w:rsidRPr="001918E2">
        <w:rPr>
          <w:rFonts w:eastAsia="Calibri" w:cs="Arial"/>
          <w:b/>
          <w:lang w:val="sr-Cyrl-CS"/>
        </w:rPr>
        <w:t>Радне плитке ципелеТИП 1 Категорија</w:t>
      </w:r>
      <w:r w:rsidRPr="001918E2">
        <w:rPr>
          <w:rFonts w:eastAsia="Calibri" w:cs="Arial"/>
          <w:b/>
          <w:lang w:val="sr-Latn-CS"/>
        </w:rPr>
        <w:t xml:space="preserve"> II (</w:t>
      </w:r>
      <w:r w:rsidRPr="001918E2">
        <w:rPr>
          <w:rFonts w:eastAsia="Calibri" w:cs="Arial"/>
          <w:b/>
          <w:lang w:val="sr-Cyrl-RS"/>
        </w:rPr>
        <w:t>обична</w:t>
      </w:r>
      <w:r w:rsidRPr="001918E2">
        <w:rPr>
          <w:rFonts w:eastAsia="Calibri" w:cs="Arial"/>
          <w:b/>
          <w:lang w:val="sr-Latn-CS"/>
        </w:rPr>
        <w:t>)</w:t>
      </w:r>
    </w:p>
    <w:p w14:paraId="584FF1A4" w14:textId="77777777" w:rsidR="001918E2" w:rsidRPr="001918E2" w:rsidRDefault="001918E2" w:rsidP="001918E2">
      <w:pPr>
        <w:tabs>
          <w:tab w:val="left" w:pos="1380"/>
        </w:tabs>
        <w:suppressAutoHyphens/>
        <w:rPr>
          <w:rFonts w:cs="Arial"/>
          <w:b/>
          <w:bCs/>
          <w:lang w:val="sr-Cyrl-CS" w:eastAsia="ar-SA"/>
        </w:rPr>
      </w:pPr>
    </w:p>
    <w:tbl>
      <w:tblPr>
        <w:tblStyle w:val="SBSSimple3"/>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1918E2" w:rsidRPr="001918E2" w14:paraId="3522ABAD" w14:textId="77777777" w:rsidTr="00C25271">
        <w:tc>
          <w:tcPr>
            <w:tcW w:w="1255" w:type="dxa"/>
          </w:tcPr>
          <w:p w14:paraId="0DF60CEE" w14:textId="77777777" w:rsidR="001918E2" w:rsidRPr="001918E2" w:rsidRDefault="001918E2" w:rsidP="001918E2">
            <w:pPr>
              <w:suppressAutoHyphens/>
              <w:rPr>
                <w:rFonts w:cs="Arial"/>
                <w:b/>
                <w:lang w:val="sr-Cyrl-RS"/>
              </w:rPr>
            </w:pPr>
            <w:r w:rsidRPr="001918E2">
              <w:rPr>
                <w:rFonts w:cs="Arial"/>
                <w:b/>
                <w:lang w:val="sr-Cyrl-RS"/>
              </w:rPr>
              <w:t>Назив Огранка – место испоруке</w:t>
            </w:r>
          </w:p>
        </w:tc>
        <w:tc>
          <w:tcPr>
            <w:tcW w:w="1170" w:type="dxa"/>
          </w:tcPr>
          <w:p w14:paraId="335AAC9A" w14:textId="77777777" w:rsidR="001918E2" w:rsidRPr="001918E2" w:rsidRDefault="001918E2" w:rsidP="001918E2">
            <w:pPr>
              <w:suppressAutoHyphens/>
              <w:rPr>
                <w:rFonts w:cs="Arial"/>
                <w:b/>
                <w:bCs/>
                <w:lang w:val="sr-Cyrl-CS" w:eastAsia="ar-SA"/>
              </w:rPr>
            </w:pPr>
            <w:r w:rsidRPr="001918E2">
              <w:rPr>
                <w:rFonts w:cs="Arial"/>
                <w:b/>
                <w:lang w:val="sr-Cyrl-RS"/>
              </w:rPr>
              <w:t>Огранак ХЕ Ђердап</w:t>
            </w:r>
          </w:p>
        </w:tc>
        <w:tc>
          <w:tcPr>
            <w:tcW w:w="1260" w:type="dxa"/>
          </w:tcPr>
          <w:p w14:paraId="389C54E1"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Дринско-Лимске ХЕ</w:t>
            </w:r>
          </w:p>
        </w:tc>
        <w:tc>
          <w:tcPr>
            <w:tcW w:w="1260" w:type="dxa"/>
          </w:tcPr>
          <w:p w14:paraId="607119C6"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ТЕНТ</w:t>
            </w:r>
          </w:p>
        </w:tc>
        <w:tc>
          <w:tcPr>
            <w:tcW w:w="1350" w:type="dxa"/>
          </w:tcPr>
          <w:p w14:paraId="6DF69931"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ТЕ-КО Костолац</w:t>
            </w:r>
          </w:p>
        </w:tc>
        <w:tc>
          <w:tcPr>
            <w:tcW w:w="1440" w:type="dxa"/>
          </w:tcPr>
          <w:p w14:paraId="285FEBF5"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РБ Колубара</w:t>
            </w:r>
          </w:p>
        </w:tc>
        <w:tc>
          <w:tcPr>
            <w:tcW w:w="1350" w:type="dxa"/>
          </w:tcPr>
          <w:p w14:paraId="02EBD2ED"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Панонске ТЕ-ТО</w:t>
            </w:r>
          </w:p>
        </w:tc>
        <w:tc>
          <w:tcPr>
            <w:tcW w:w="1170" w:type="dxa"/>
          </w:tcPr>
          <w:p w14:paraId="2C077510" w14:textId="77777777" w:rsidR="001918E2" w:rsidRPr="001918E2" w:rsidRDefault="001918E2" w:rsidP="001918E2">
            <w:pPr>
              <w:suppressAutoHyphens/>
              <w:rPr>
                <w:rFonts w:cs="Arial"/>
                <w:b/>
                <w:bCs/>
                <w:lang w:val="sr-Cyrl-CS" w:eastAsia="ar-SA"/>
              </w:rPr>
            </w:pPr>
            <w:r w:rsidRPr="001918E2">
              <w:rPr>
                <w:rFonts w:cs="Arial"/>
                <w:b/>
                <w:bCs/>
                <w:lang w:val="sr-Cyrl-CS" w:eastAsia="ar-SA"/>
              </w:rPr>
              <w:t>Укупна количина - комада</w:t>
            </w:r>
          </w:p>
        </w:tc>
      </w:tr>
      <w:tr w:rsidR="001918E2" w:rsidRPr="001918E2" w14:paraId="34E95CE9" w14:textId="77777777" w:rsidTr="00C25271">
        <w:tc>
          <w:tcPr>
            <w:tcW w:w="1255" w:type="dxa"/>
          </w:tcPr>
          <w:p w14:paraId="0E20D38F" w14:textId="77777777" w:rsidR="001918E2" w:rsidRPr="001918E2" w:rsidRDefault="001918E2" w:rsidP="001918E2">
            <w:pPr>
              <w:suppressAutoHyphens/>
              <w:rPr>
                <w:rFonts w:cs="Arial"/>
                <w:b/>
                <w:bCs/>
                <w:lang w:val="sr-Cyrl-CS" w:eastAsia="ar-SA"/>
              </w:rPr>
            </w:pPr>
            <w:r w:rsidRPr="001918E2">
              <w:rPr>
                <w:rFonts w:cs="Arial"/>
                <w:b/>
                <w:bCs/>
                <w:lang w:val="sr-Cyrl-CS" w:eastAsia="ar-SA"/>
              </w:rPr>
              <w:t>Количина - комада</w:t>
            </w:r>
          </w:p>
        </w:tc>
        <w:tc>
          <w:tcPr>
            <w:tcW w:w="1170" w:type="dxa"/>
          </w:tcPr>
          <w:p w14:paraId="1C60C1E9"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260" w:type="dxa"/>
          </w:tcPr>
          <w:p w14:paraId="46FBBA85"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260" w:type="dxa"/>
          </w:tcPr>
          <w:p w14:paraId="422F66F8" w14:textId="77777777" w:rsidR="001918E2" w:rsidRPr="001918E2" w:rsidRDefault="001918E2" w:rsidP="001918E2">
            <w:pPr>
              <w:suppressAutoHyphens/>
              <w:rPr>
                <w:rFonts w:cs="Arial"/>
                <w:b/>
                <w:bCs/>
                <w:lang w:val="sr-Cyrl-CS" w:eastAsia="ar-SA"/>
              </w:rPr>
            </w:pPr>
            <w:r w:rsidRPr="001918E2">
              <w:rPr>
                <w:rFonts w:cs="Arial"/>
                <w:b/>
                <w:bCs/>
                <w:lang w:val="sr-Cyrl-CS" w:eastAsia="ar-SA"/>
              </w:rPr>
              <w:t>250</w:t>
            </w:r>
          </w:p>
        </w:tc>
        <w:tc>
          <w:tcPr>
            <w:tcW w:w="1350" w:type="dxa"/>
          </w:tcPr>
          <w:p w14:paraId="2F8E0C17"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440" w:type="dxa"/>
          </w:tcPr>
          <w:p w14:paraId="77729995" w14:textId="77777777" w:rsidR="001918E2" w:rsidRPr="001918E2" w:rsidRDefault="001918E2" w:rsidP="001918E2">
            <w:pPr>
              <w:suppressAutoHyphens/>
              <w:rPr>
                <w:rFonts w:cs="Arial"/>
                <w:b/>
                <w:bCs/>
                <w:lang w:val="sr-Cyrl-CS" w:eastAsia="ar-SA"/>
              </w:rPr>
            </w:pPr>
            <w:r w:rsidRPr="001918E2">
              <w:rPr>
                <w:rFonts w:cs="Arial"/>
                <w:b/>
                <w:bCs/>
                <w:lang w:val="sr-Cyrl-CS" w:eastAsia="ar-SA"/>
              </w:rPr>
              <w:t>265</w:t>
            </w:r>
          </w:p>
        </w:tc>
        <w:tc>
          <w:tcPr>
            <w:tcW w:w="1350" w:type="dxa"/>
          </w:tcPr>
          <w:p w14:paraId="027AD10F" w14:textId="77777777" w:rsidR="001918E2" w:rsidRPr="001918E2" w:rsidRDefault="001918E2" w:rsidP="001918E2">
            <w:pPr>
              <w:suppressAutoHyphens/>
              <w:rPr>
                <w:rFonts w:cs="Arial"/>
                <w:b/>
                <w:bCs/>
                <w:lang w:val="sr-Cyrl-CS" w:eastAsia="ar-SA"/>
              </w:rPr>
            </w:pPr>
            <w:r w:rsidRPr="001918E2">
              <w:rPr>
                <w:rFonts w:cs="Arial"/>
                <w:b/>
                <w:bCs/>
                <w:lang w:val="sr-Cyrl-CS" w:eastAsia="ar-SA"/>
              </w:rPr>
              <w:t>38</w:t>
            </w:r>
          </w:p>
        </w:tc>
        <w:tc>
          <w:tcPr>
            <w:tcW w:w="1170" w:type="dxa"/>
          </w:tcPr>
          <w:p w14:paraId="3CB2DD87" w14:textId="77777777" w:rsidR="001918E2" w:rsidRPr="001918E2" w:rsidRDefault="001918E2" w:rsidP="001918E2">
            <w:pPr>
              <w:suppressAutoHyphens/>
              <w:rPr>
                <w:rFonts w:cs="Arial"/>
                <w:b/>
                <w:bCs/>
                <w:lang w:val="sr-Cyrl-CS" w:eastAsia="ar-SA"/>
              </w:rPr>
            </w:pPr>
            <w:r w:rsidRPr="001918E2">
              <w:rPr>
                <w:rFonts w:cs="Arial"/>
                <w:b/>
                <w:bCs/>
                <w:lang w:val="sr-Cyrl-CS" w:eastAsia="ar-SA"/>
              </w:rPr>
              <w:t>553</w:t>
            </w:r>
          </w:p>
        </w:tc>
      </w:tr>
    </w:tbl>
    <w:p w14:paraId="779E3174" w14:textId="77777777" w:rsidR="001918E2" w:rsidRPr="001918E2" w:rsidRDefault="001918E2" w:rsidP="001918E2">
      <w:pPr>
        <w:rPr>
          <w:rFonts w:cs="Arial"/>
          <w:lang w:val="sr-Cyrl-RS"/>
        </w:rPr>
      </w:pPr>
      <w:r w:rsidRPr="001918E2">
        <w:rPr>
          <w:rFonts w:cs="Arial"/>
          <w:lang w:val="sr-Cyrl-RS"/>
        </w:rPr>
        <w:t>Опис:</w:t>
      </w:r>
    </w:p>
    <w:p w14:paraId="0ADC350B"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Модел</w:t>
      </w:r>
      <w:r w:rsidRPr="001918E2">
        <w:rPr>
          <w:rFonts w:eastAsiaTheme="minorEastAsia" w:cs="Arial"/>
          <w:u w:val="single"/>
          <w:lang w:val="sr-Latn-CS"/>
        </w:rPr>
        <w:t>/конструкција</w:t>
      </w:r>
      <w:r w:rsidRPr="001918E2">
        <w:rPr>
          <w:rFonts w:eastAsiaTheme="minorEastAsia" w:cs="Arial"/>
          <w:u w:val="single"/>
          <w:lang w:val="sr-Cyrl-CS"/>
        </w:rPr>
        <w:t xml:space="preserve"> обуће</w:t>
      </w:r>
    </w:p>
    <w:p w14:paraId="3CEB8AE3"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Latn-CS"/>
        </w:rPr>
        <w:lastRenderedPageBreak/>
        <w:t xml:space="preserve">Радне </w:t>
      </w:r>
      <w:r w:rsidRPr="001918E2">
        <w:rPr>
          <w:rFonts w:eastAsiaTheme="minorEastAsia" w:cs="Arial"/>
          <w:lang w:val="sr-Cyrl-CS"/>
        </w:rPr>
        <w:t>ципел</w:t>
      </w:r>
      <w:r w:rsidRPr="001918E2">
        <w:rPr>
          <w:rFonts w:eastAsiaTheme="minorEastAsia" w:cs="Arial"/>
          <w:lang w:val="sr-Latn-CS"/>
        </w:rPr>
        <w:t>е</w:t>
      </w:r>
      <w:r w:rsidRPr="001918E2">
        <w:rPr>
          <w:rFonts w:eastAsiaTheme="minorEastAsia" w:cs="Arial"/>
          <w:lang w:val="sr-Cyrl-CS"/>
        </w:rPr>
        <w:t xml:space="preserve"> </w:t>
      </w:r>
      <w:r w:rsidRPr="001918E2">
        <w:rPr>
          <w:rFonts w:eastAsiaTheme="minorEastAsia" w:cs="Arial"/>
          <w:lang w:val="sr-Latn-CS"/>
        </w:rPr>
        <w:t>плитке</w:t>
      </w:r>
      <w:r w:rsidRPr="001918E2">
        <w:rPr>
          <w:rFonts w:eastAsiaTheme="minorEastAsia" w:cs="Arial"/>
          <w:lang w:val="sr-Cyrl-CS"/>
        </w:rPr>
        <w:t xml:space="preserve"> </w:t>
      </w:r>
      <w:r w:rsidRPr="001918E2">
        <w:rPr>
          <w:rFonts w:eastAsiaTheme="minorEastAsia" w:cs="Arial"/>
          <w:lang w:val="sr-Latn-CS"/>
        </w:rPr>
        <w:t>су</w:t>
      </w:r>
      <w:r w:rsidRPr="001918E2">
        <w:rPr>
          <w:rFonts w:eastAsiaTheme="minorEastAsia" w:cs="Arial"/>
          <w:lang w:val="sr-Cyrl-CS"/>
        </w:rPr>
        <w:t xml:space="preserve"> моделиран</w:t>
      </w:r>
      <w:r w:rsidRPr="001918E2">
        <w:rPr>
          <w:rFonts w:eastAsiaTheme="minorEastAsia" w:cs="Arial"/>
          <w:lang w:val="sr-Latn-CS"/>
        </w:rPr>
        <w:t>е</w:t>
      </w:r>
      <w:r w:rsidRPr="001918E2">
        <w:rPr>
          <w:rFonts w:eastAsiaTheme="minorEastAsia" w:cs="Arial"/>
          <w:lang w:val="sr-Cyrl-CS"/>
        </w:rPr>
        <w:t xml:space="preserve"> тако да заштит</w:t>
      </w:r>
      <w:r w:rsidRPr="001918E2">
        <w:rPr>
          <w:rFonts w:eastAsiaTheme="minorEastAsia" w:cs="Arial"/>
          <w:lang w:val="sr-Latn-CS"/>
        </w:rPr>
        <w:t>е</w:t>
      </w:r>
      <w:r w:rsidRPr="001918E2">
        <w:rPr>
          <w:rFonts w:eastAsiaTheme="minorEastAsia" w:cs="Arial"/>
          <w:lang w:val="sr-Cyrl-CS"/>
        </w:rPr>
        <w:t xml:space="preserve"> ног</w:t>
      </w:r>
      <w:r w:rsidRPr="001918E2">
        <w:rPr>
          <w:rFonts w:eastAsiaTheme="minorEastAsia" w:cs="Arial"/>
          <w:lang w:val="sr-Latn-CS"/>
        </w:rPr>
        <w:t xml:space="preserve">е </w:t>
      </w:r>
      <w:r w:rsidRPr="001918E2">
        <w:rPr>
          <w:rFonts w:eastAsiaTheme="minorEastAsia" w:cs="Arial"/>
          <w:lang w:val="sr-Cyrl-CS"/>
        </w:rPr>
        <w:t>и стопала корисника у нивоу до испод глежња. Обућа је снабдевена чвршћом</w:t>
      </w:r>
      <w:r w:rsidRPr="001918E2">
        <w:rPr>
          <w:rFonts w:eastAsiaTheme="minorEastAsia" w:cs="Arial"/>
          <w:lang w:val="sr-Latn-CS"/>
        </w:rPr>
        <w:t xml:space="preserve"> </w:t>
      </w:r>
      <w:r w:rsidRPr="001918E2">
        <w:rPr>
          <w:rFonts w:eastAsiaTheme="minorEastAsia" w:cs="Arial"/>
          <w:lang w:val="sr-Cyrl-CS"/>
        </w:rPr>
        <w:t>крагном испуњеном сунђерастом масом</w:t>
      </w:r>
      <w:r w:rsidRPr="001918E2">
        <w:rPr>
          <w:rFonts w:eastAsiaTheme="minorEastAsia" w:cs="Arial"/>
          <w:lang w:val="sr-Latn-CS"/>
        </w:rPr>
        <w:t xml:space="preserve"> </w:t>
      </w:r>
      <w:r w:rsidRPr="001918E2">
        <w:rPr>
          <w:rFonts w:eastAsiaTheme="minorEastAsia" w:cs="Arial"/>
          <w:lang w:val="sr-Cyrl-CS"/>
        </w:rPr>
        <w:t xml:space="preserve">за заштиту ноге од изврнућа и жуљања.   Језик је зглобни (жаба језик) у саставу лица.  </w:t>
      </w:r>
    </w:p>
    <w:p w14:paraId="333C0088"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Обућа се везује </w:t>
      </w:r>
      <w:r w:rsidRPr="001918E2">
        <w:rPr>
          <w:rFonts w:eastAsiaTheme="minorEastAsia" w:cs="Arial"/>
          <w:lang w:val="sr-Latn-CS"/>
        </w:rPr>
        <w:t>помоћу</w:t>
      </w:r>
      <w:r w:rsidRPr="001918E2">
        <w:rPr>
          <w:rFonts w:eastAsiaTheme="minorEastAsia" w:cs="Arial"/>
          <w:lang w:val="sr-Cyrl-CS"/>
        </w:rPr>
        <w:t xml:space="preserve"> пертл</w:t>
      </w:r>
      <w:r w:rsidRPr="001918E2">
        <w:rPr>
          <w:rFonts w:eastAsiaTheme="minorEastAsia" w:cs="Arial"/>
          <w:lang w:val="sr-Latn-CS"/>
        </w:rPr>
        <w:t>и</w:t>
      </w:r>
      <w:r w:rsidRPr="001918E2">
        <w:rPr>
          <w:rFonts w:eastAsiaTheme="minorEastAsia" w:cs="Arial"/>
          <w:lang w:val="sr-Cyrl-CS"/>
        </w:rPr>
        <w:t xml:space="preserve"> кроз </w:t>
      </w:r>
      <w:r w:rsidRPr="001918E2">
        <w:rPr>
          <w:rFonts w:eastAsiaTheme="minorEastAsia" w:cs="Arial"/>
          <w:lang w:val="sr-Latn-CS"/>
        </w:rPr>
        <w:t xml:space="preserve">5 пари металних некорозирајућих ринглица </w:t>
      </w:r>
      <w:r w:rsidRPr="001918E2">
        <w:rPr>
          <w:rFonts w:eastAsiaTheme="minorEastAsia" w:cs="Arial"/>
          <w:lang w:val="sr-Cyrl-CS"/>
        </w:rPr>
        <w:t>. Боја ципела је црна.</w:t>
      </w:r>
    </w:p>
    <w:p w14:paraId="1FED219F"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Ниво заштите: </w:t>
      </w:r>
      <w:r w:rsidRPr="001918E2">
        <w:rPr>
          <w:rFonts w:eastAsiaTheme="minorEastAsia" w:cs="Arial"/>
          <w:lang w:val="sr-Latn-CS"/>
        </w:rPr>
        <w:t>O2 SRC HRO FO</w:t>
      </w:r>
    </w:p>
    <w:p w14:paraId="672F9DC9" w14:textId="77777777" w:rsidR="001918E2" w:rsidRPr="001918E2" w:rsidRDefault="001918E2" w:rsidP="001918E2">
      <w:pPr>
        <w:widowControl w:val="0"/>
        <w:tabs>
          <w:tab w:val="left" w:pos="6912"/>
        </w:tabs>
        <w:autoSpaceDE w:val="0"/>
        <w:autoSpaceDN w:val="0"/>
        <w:adjustRightInd w:val="0"/>
        <w:rPr>
          <w:rFonts w:eastAsiaTheme="minorEastAsia" w:cs="Arial"/>
          <w:lang w:val="sr-Latn-CS"/>
        </w:rPr>
      </w:pPr>
      <w:r w:rsidRPr="001918E2">
        <w:rPr>
          <w:rFonts w:eastAsiaTheme="minorEastAsia" w:cs="Arial"/>
          <w:lang w:val="sr-Cyrl-CS"/>
        </w:rPr>
        <w:t>Општи захтеви који се прим</w:t>
      </w:r>
      <w:r w:rsidRPr="001918E2">
        <w:rPr>
          <w:rFonts w:eastAsiaTheme="minorEastAsia" w:cs="Arial"/>
          <w:lang w:val="sr-Latn-CS"/>
        </w:rPr>
        <w:t>e</w:t>
      </w:r>
      <w:r w:rsidRPr="001918E2">
        <w:rPr>
          <w:rFonts w:eastAsiaTheme="minorEastAsia" w:cs="Arial"/>
          <w:lang w:val="sr-Cyrl-CS"/>
        </w:rPr>
        <w:t xml:space="preserve">њују на целу обућу </w:t>
      </w:r>
      <w:r w:rsidRPr="001918E2">
        <w:rPr>
          <w:rFonts w:eastAsiaTheme="minorEastAsia" w:cs="Arial"/>
          <w:lang w:val="sr-Latn-CS"/>
        </w:rPr>
        <w:t>на радном месту и радној околини</w:t>
      </w:r>
      <w:r w:rsidRPr="001918E2">
        <w:rPr>
          <w:rFonts w:eastAsiaTheme="minorEastAsia" w:cs="Arial"/>
          <w:lang w:val="sr-Cyrl-CS"/>
        </w:rPr>
        <w:t xml:space="preserve"> су дефинисани према  Правилнику о ЛЗО и </w:t>
      </w:r>
      <w:r w:rsidRPr="001918E2">
        <w:rPr>
          <w:rFonts w:eastAsiaTheme="minorEastAsia" w:cs="Arial"/>
          <w:lang w:val="sr-Latn-CS"/>
        </w:rPr>
        <w:t>SRPS EN ISO</w:t>
      </w:r>
      <w:r w:rsidRPr="001918E2">
        <w:rPr>
          <w:rFonts w:eastAsiaTheme="minorEastAsia" w:cs="Arial"/>
          <w:lang w:val="sr-Cyrl-CS"/>
        </w:rPr>
        <w:t xml:space="preserve"> 2034</w:t>
      </w:r>
      <w:r w:rsidRPr="001918E2">
        <w:rPr>
          <w:rFonts w:eastAsiaTheme="minorEastAsia" w:cs="Arial"/>
          <w:lang w:val="sr-Latn-CS"/>
        </w:rPr>
        <w:t>7</w:t>
      </w:r>
      <w:r w:rsidRPr="001918E2">
        <w:rPr>
          <w:rFonts w:eastAsiaTheme="minorEastAsia" w:cs="Arial"/>
          <w:lang w:val="sr-Cyrl-CS"/>
        </w:rPr>
        <w:t>:20</w:t>
      </w:r>
      <w:r w:rsidRPr="001918E2">
        <w:rPr>
          <w:rFonts w:eastAsiaTheme="minorEastAsia" w:cs="Arial"/>
          <w:lang w:val="sr-Latn-CS"/>
        </w:rPr>
        <w:t>13.</w:t>
      </w:r>
    </w:p>
    <w:p w14:paraId="28C51DBC"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Обућа мора задовољити битне захтеве за здравље и безбедност према Правилнику о ЛЗО</w:t>
      </w:r>
      <w:r w:rsidRPr="001918E2">
        <w:rPr>
          <w:rFonts w:eastAsiaTheme="minorEastAsia" w:cs="Arial"/>
          <w:lang w:val="sr-Latn-CS"/>
        </w:rPr>
        <w:t xml:space="preserve">, </w:t>
      </w:r>
      <w:r w:rsidRPr="001918E2">
        <w:rPr>
          <w:rFonts w:eastAsiaTheme="minorEastAsia" w:cs="Arial"/>
          <w:lang w:val="sr-Cyrl-CS"/>
        </w:rPr>
        <w:t>а односи се на превенцију пада проузрокованим клизањем, ергономск</w:t>
      </w:r>
      <w:r w:rsidRPr="001918E2">
        <w:rPr>
          <w:rFonts w:eastAsiaTheme="minorEastAsia" w:cs="Arial"/>
          <w:lang w:val="sr-Latn-CS"/>
        </w:rPr>
        <w:t>e</w:t>
      </w:r>
      <w:r w:rsidRPr="001918E2">
        <w:rPr>
          <w:rFonts w:eastAsiaTheme="minorEastAsia" w:cs="Arial"/>
          <w:lang w:val="sr-Cyrl-CS"/>
        </w:rPr>
        <w:t xml:space="preserve"> захтев</w:t>
      </w:r>
      <w:r w:rsidRPr="001918E2">
        <w:rPr>
          <w:rFonts w:eastAsiaTheme="minorEastAsia" w:cs="Arial"/>
          <w:lang w:val="sr-Latn-CS"/>
        </w:rPr>
        <w:t>e</w:t>
      </w:r>
      <w:r w:rsidRPr="001918E2">
        <w:rPr>
          <w:rFonts w:eastAsiaTheme="minorEastAsia" w:cs="Arial"/>
          <w:lang w:val="sr-Cyrl-CS"/>
        </w:rPr>
        <w:t>,</w:t>
      </w:r>
      <w:r w:rsidRPr="001918E2">
        <w:rPr>
          <w:rFonts w:eastAsiaTheme="minorEastAsia" w:cs="Arial"/>
          <w:lang w:val="sr-Latn-CS"/>
        </w:rPr>
        <w:t xml:space="preserve"> </w:t>
      </w:r>
      <w:r w:rsidRPr="001918E2">
        <w:rPr>
          <w:rFonts w:eastAsiaTheme="minorEastAsia" w:cs="Arial"/>
          <w:lang w:val="sr-Cyrl-CS"/>
        </w:rPr>
        <w:t>заштиту од механичког удара, заштиту од статичког притиска на делове тела, отпорност према удару, одговарајућ</w:t>
      </w:r>
      <w:r w:rsidRPr="001918E2">
        <w:rPr>
          <w:rFonts w:eastAsiaTheme="minorEastAsia" w:cs="Arial"/>
          <w:lang w:val="sr-Latn-CS"/>
        </w:rPr>
        <w:t>e</w:t>
      </w:r>
      <w:r w:rsidRPr="001918E2">
        <w:rPr>
          <w:rFonts w:eastAsiaTheme="minorEastAsia" w:cs="Arial"/>
          <w:lang w:val="sr-Cyrl-CS"/>
        </w:rPr>
        <w:t xml:space="preserve"> састав</w:t>
      </w:r>
      <w:r w:rsidRPr="001918E2">
        <w:rPr>
          <w:rFonts w:eastAsiaTheme="minorEastAsia" w:cs="Arial"/>
          <w:lang w:val="sr-Latn-CS"/>
        </w:rPr>
        <w:t>e</w:t>
      </w:r>
      <w:r w:rsidRPr="001918E2">
        <w:rPr>
          <w:rFonts w:eastAsiaTheme="minorEastAsia" w:cs="Arial"/>
          <w:lang w:val="sr-Cyrl-CS"/>
        </w:rPr>
        <w:t xml:space="preserve"> материјала, удобност, ефикасност</w:t>
      </w:r>
      <w:r w:rsidRPr="001918E2">
        <w:rPr>
          <w:rFonts w:eastAsiaTheme="minorEastAsia" w:cs="Arial"/>
          <w:lang w:val="sr-Latn-CS"/>
        </w:rPr>
        <w:t xml:space="preserve">, </w:t>
      </w:r>
      <w:r w:rsidRPr="001918E2">
        <w:rPr>
          <w:rFonts w:eastAsiaTheme="minorEastAsia" w:cs="Arial"/>
          <w:lang w:val="sr-Cyrl-CS"/>
        </w:rPr>
        <w:t>лакоћ</w:t>
      </w:r>
      <w:r w:rsidRPr="001918E2">
        <w:rPr>
          <w:rFonts w:eastAsiaTheme="minorEastAsia" w:cs="Arial"/>
          <w:lang w:val="sr-Latn-CS"/>
        </w:rPr>
        <w:t>у</w:t>
      </w:r>
      <w:r w:rsidRPr="001918E2">
        <w:rPr>
          <w:rFonts w:eastAsiaTheme="minorEastAsia" w:cs="Arial"/>
          <w:lang w:val="sr-Cyrl-CS"/>
        </w:rPr>
        <w:t xml:space="preserve"> и чврстоћ</w:t>
      </w:r>
      <w:r w:rsidRPr="001918E2">
        <w:rPr>
          <w:rFonts w:eastAsiaTheme="minorEastAsia" w:cs="Arial"/>
          <w:lang w:val="sr-Latn-CS"/>
        </w:rPr>
        <w:t>у</w:t>
      </w:r>
      <w:r w:rsidRPr="001918E2">
        <w:rPr>
          <w:rFonts w:eastAsiaTheme="minorEastAsia" w:cs="Arial"/>
          <w:lang w:val="sr-Cyrl-CS"/>
        </w:rPr>
        <w:t xml:space="preserve"> дизајна, задовољавајућ</w:t>
      </w:r>
      <w:r w:rsidRPr="001918E2">
        <w:rPr>
          <w:rFonts w:eastAsiaTheme="minorEastAsia" w:cs="Arial"/>
          <w:lang w:val="sr-Latn-CS"/>
        </w:rPr>
        <w:t>e</w:t>
      </w:r>
      <w:r w:rsidRPr="001918E2">
        <w:rPr>
          <w:rFonts w:eastAsiaTheme="minorEastAsia" w:cs="Arial"/>
          <w:lang w:val="sr-Cyrl-CS"/>
        </w:rPr>
        <w:t xml:space="preserve"> услов</w:t>
      </w:r>
      <w:r w:rsidRPr="001918E2">
        <w:rPr>
          <w:rFonts w:eastAsiaTheme="minorEastAsia" w:cs="Arial"/>
          <w:lang w:val="sr-Latn-CS"/>
        </w:rPr>
        <w:t>e</w:t>
      </w:r>
      <w:r w:rsidRPr="001918E2">
        <w:rPr>
          <w:rFonts w:eastAsiaTheme="minorEastAsia" w:cs="Arial"/>
          <w:lang w:val="sr-Cyrl-CS"/>
        </w:rPr>
        <w:t xml:space="preserve"> површине свих делова обуће у контакту са корисником</w:t>
      </w:r>
      <w:r w:rsidRPr="001918E2">
        <w:rPr>
          <w:rFonts w:eastAsiaTheme="minorEastAsia" w:cs="Arial"/>
          <w:lang w:val="sr-Latn-CS"/>
        </w:rPr>
        <w:t xml:space="preserve"> (н</w:t>
      </w:r>
      <w:r w:rsidRPr="001918E2">
        <w:rPr>
          <w:rFonts w:eastAsiaTheme="minorEastAsia" w:cs="Arial"/>
          <w:lang w:val="sr-Cyrl-CS"/>
        </w:rPr>
        <w:t>е сме жуљати корисника</w:t>
      </w:r>
      <w:r w:rsidRPr="001918E2">
        <w:rPr>
          <w:rFonts w:eastAsiaTheme="minorEastAsia" w:cs="Arial"/>
          <w:lang w:val="sr-Latn-CS"/>
        </w:rPr>
        <w:t xml:space="preserve"> и</w:t>
      </w:r>
      <w:r w:rsidRPr="001918E2">
        <w:rPr>
          <w:rFonts w:eastAsiaTheme="minorEastAsia" w:cs="Arial"/>
          <w:lang w:val="sr-Cyrl-CS"/>
        </w:rPr>
        <w:t xml:space="preserve"> довести </w:t>
      </w:r>
      <w:r w:rsidRPr="001918E2">
        <w:rPr>
          <w:rFonts w:eastAsiaTheme="minorEastAsia" w:cs="Arial"/>
          <w:lang w:val="sr-Latn-CS"/>
        </w:rPr>
        <w:t xml:space="preserve">до губитка виталних функција </w:t>
      </w:r>
      <w:r w:rsidRPr="001918E2">
        <w:rPr>
          <w:rFonts w:eastAsiaTheme="minorEastAsia" w:cs="Arial"/>
          <w:lang w:val="sr-Cyrl-CS"/>
        </w:rPr>
        <w:t>стопала)</w:t>
      </w:r>
      <w:r w:rsidRPr="001918E2">
        <w:rPr>
          <w:rFonts w:eastAsiaTheme="minorEastAsia" w:cs="Arial"/>
          <w:lang w:val="sr-Latn-CS"/>
        </w:rPr>
        <w:t xml:space="preserve">, одсуство ризика и други нераздвојиви ометајући фактори, </w:t>
      </w:r>
      <w:r w:rsidRPr="001918E2">
        <w:rPr>
          <w:rFonts w:eastAsiaTheme="minorEastAsia" w:cs="Arial"/>
          <w:lang w:val="sr-Cyrl-CS"/>
        </w:rPr>
        <w:t xml:space="preserve"> и др.</w:t>
      </w:r>
    </w:p>
    <w:p w14:paraId="2D12767C"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u w:val="single"/>
          <w:lang w:val="sr-Cyrl-CS"/>
        </w:rPr>
        <w:t>Тип обуће</w:t>
      </w:r>
      <w:r w:rsidRPr="001918E2">
        <w:rPr>
          <w:rFonts w:eastAsiaTheme="minorEastAsia" w:cs="Arial"/>
          <w:u w:val="single"/>
          <w:lang w:val="sr-Latn-CS"/>
        </w:rPr>
        <w:t>:</w:t>
      </w:r>
      <w:r w:rsidRPr="001918E2">
        <w:rPr>
          <w:rFonts w:eastAsiaTheme="minorEastAsia" w:cs="Arial"/>
          <w:b/>
          <w:lang w:val="sr-Cyrl-CS"/>
        </w:rPr>
        <w:t xml:space="preserve">  </w:t>
      </w:r>
      <w:r w:rsidRPr="001918E2">
        <w:rPr>
          <w:rFonts w:eastAsiaTheme="minorEastAsia" w:cs="Arial"/>
          <w:lang w:val="sr-Cyrl-CS"/>
        </w:rPr>
        <w:t>Тип</w:t>
      </w:r>
      <w:r w:rsidRPr="001918E2">
        <w:rPr>
          <w:rFonts w:eastAsiaTheme="minorEastAsia" w:cs="Arial"/>
          <w:lang w:val="sr-Latn-CS"/>
        </w:rPr>
        <w:t xml:space="preserve"> </w:t>
      </w:r>
      <w:r w:rsidRPr="001918E2">
        <w:rPr>
          <w:rFonts w:eastAsiaTheme="minorEastAsia" w:cs="Arial"/>
          <w:lang w:val="sr-Cyrl-CS"/>
        </w:rPr>
        <w:t>„</w:t>
      </w:r>
      <w:r w:rsidRPr="001918E2">
        <w:rPr>
          <w:rFonts w:eastAsiaTheme="minorEastAsia" w:cs="Arial"/>
          <w:lang w:val="sr-Latn-CS"/>
        </w:rPr>
        <w:t>A</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Код</w:t>
      </w:r>
      <w:r w:rsidRPr="001918E2">
        <w:rPr>
          <w:rFonts w:eastAsiaTheme="minorEastAsia" w:cs="Arial"/>
          <w:lang w:val="sr-Latn-CS"/>
        </w:rPr>
        <w:t xml:space="preserve"> I, </w:t>
      </w:r>
      <w:r w:rsidRPr="001918E2">
        <w:rPr>
          <w:rFonts w:eastAsiaTheme="minorEastAsia" w:cs="Arial"/>
          <w:lang w:val="sr-Cyrl-CS"/>
        </w:rPr>
        <w:t xml:space="preserve">у складу са стандардом </w:t>
      </w:r>
      <w:r w:rsidRPr="001918E2">
        <w:rPr>
          <w:rFonts w:eastAsiaTheme="minorEastAsia" w:cs="Arial"/>
          <w:lang w:val="sr-Latn-CS"/>
        </w:rPr>
        <w:t>SRPS EN ISO 20347:2013</w:t>
      </w:r>
    </w:p>
    <w:p w14:paraId="38584DF0" w14:textId="77777777" w:rsidR="001918E2" w:rsidRPr="001918E2" w:rsidRDefault="001918E2" w:rsidP="001918E2">
      <w:pPr>
        <w:widowControl w:val="0"/>
        <w:autoSpaceDE w:val="0"/>
        <w:autoSpaceDN w:val="0"/>
        <w:adjustRightInd w:val="0"/>
        <w:rPr>
          <w:rFonts w:eastAsiaTheme="minorEastAsia" w:cs="Arial"/>
          <w:b/>
          <w:lang w:val="sr-Latn-CS"/>
        </w:rPr>
      </w:pPr>
      <w:r w:rsidRPr="001918E2">
        <w:rPr>
          <w:rFonts w:eastAsiaTheme="minorEastAsia" w:cs="Arial"/>
          <w:lang w:val="sr-Cyrl-CS"/>
        </w:rPr>
        <w:t>Величине обуће:</w:t>
      </w:r>
      <w:r w:rsidRPr="001918E2">
        <w:rPr>
          <w:rFonts w:eastAsiaTheme="minorEastAsia" w:cs="Arial"/>
          <w:b/>
          <w:lang w:val="sr-Cyrl-CS"/>
        </w:rPr>
        <w:t xml:space="preserve"> </w:t>
      </w:r>
      <w:r w:rsidRPr="001918E2">
        <w:rPr>
          <w:rFonts w:eastAsiaTheme="minorEastAsia" w:cs="Arial"/>
          <w:lang w:val="sr-Cyrl-CS"/>
        </w:rPr>
        <w:t>У француском систему (36 и мања до 45 и већа),</w:t>
      </w:r>
      <w:r w:rsidRPr="001918E2">
        <w:rPr>
          <w:rFonts w:eastAsiaTheme="minorEastAsia" w:cs="Arial"/>
          <w:b/>
          <w:lang w:val="sr-Cyrl-CS"/>
        </w:rPr>
        <w:t xml:space="preserve"> </w:t>
      </w:r>
      <w:r w:rsidRPr="001918E2">
        <w:rPr>
          <w:rFonts w:eastAsiaTheme="minorEastAsia" w:cs="Arial"/>
          <w:lang w:val="sr-Cyrl-CS"/>
        </w:rPr>
        <w:t xml:space="preserve">према </w:t>
      </w:r>
      <w:r w:rsidRPr="001918E2">
        <w:rPr>
          <w:rFonts w:eastAsiaTheme="minorEastAsia" w:cs="Arial"/>
          <w:lang w:val="sr-Latn-CS"/>
        </w:rPr>
        <w:t>SRPS ISO</w:t>
      </w:r>
      <w:r w:rsidRPr="001918E2">
        <w:rPr>
          <w:rFonts w:eastAsiaTheme="minorEastAsia" w:cs="Arial"/>
          <w:lang w:val="sr-Cyrl-CS"/>
        </w:rPr>
        <w:t xml:space="preserve"> 9407:2005, Мондопоинт систем величина и озна</w:t>
      </w:r>
      <w:r w:rsidRPr="001918E2">
        <w:rPr>
          <w:rFonts w:eastAsiaTheme="minorEastAsia" w:cs="Arial"/>
          <w:lang w:val="sr-Latn-CS"/>
        </w:rPr>
        <w:t>чавање</w:t>
      </w:r>
    </w:p>
    <w:p w14:paraId="2EB2B054"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Cyrl-CS"/>
        </w:rPr>
        <w:t>Калуп</w:t>
      </w:r>
      <w:r w:rsidRPr="001918E2">
        <w:rPr>
          <w:rFonts w:eastAsiaTheme="minorEastAsia" w:cs="Arial"/>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9-9,5 (мора осигурати максималну удобност при ношењу)</w:t>
      </w:r>
      <w:r w:rsidRPr="001918E2">
        <w:rPr>
          <w:rFonts w:eastAsiaTheme="minorEastAsia" w:cs="Arial"/>
          <w:lang w:val="sr-Latn-RS"/>
        </w:rPr>
        <w:t>.</w:t>
      </w:r>
    </w:p>
    <w:p w14:paraId="18234C94"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Начин израде</w:t>
      </w:r>
      <w:r w:rsidRPr="001918E2">
        <w:rPr>
          <w:rFonts w:eastAsiaTheme="minorEastAsia" w:cs="Arial"/>
          <w:lang w:val="sr-Latn-CS"/>
        </w:rPr>
        <w:t>:</w:t>
      </w:r>
      <w:r w:rsidRPr="001918E2">
        <w:rPr>
          <w:rFonts w:eastAsiaTheme="minorEastAsia" w:cs="Arial"/>
          <w:b/>
          <w:lang w:val="sr-Latn-CS"/>
        </w:rPr>
        <w:t xml:space="preserve"> </w:t>
      </w:r>
      <w:r w:rsidRPr="001918E2">
        <w:rPr>
          <w:rFonts w:eastAsiaTheme="minorEastAsia" w:cs="Arial"/>
          <w:lang w:val="sr-Cyrl-CS"/>
        </w:rPr>
        <w:t xml:space="preserve">Чврстоћа везе </w:t>
      </w:r>
      <w:r w:rsidRPr="001918E2">
        <w:rPr>
          <w:rFonts w:eastAsiaTheme="minorEastAsia" w:cs="Arial"/>
          <w:lang w:val="sr-Latn-CS"/>
        </w:rPr>
        <w:t xml:space="preserve">у споју </w:t>
      </w:r>
      <w:r w:rsidRPr="001918E2">
        <w:rPr>
          <w:rFonts w:eastAsiaTheme="minorEastAsia" w:cs="Arial"/>
          <w:lang w:val="sr-Cyrl-CS"/>
        </w:rPr>
        <w:t>горњ</w:t>
      </w:r>
      <w:r w:rsidRPr="001918E2">
        <w:rPr>
          <w:rFonts w:eastAsiaTheme="minorEastAsia" w:cs="Arial"/>
          <w:lang w:val="sr-Latn-CS"/>
        </w:rPr>
        <w:t>ег</w:t>
      </w:r>
      <w:r w:rsidRPr="001918E2">
        <w:rPr>
          <w:rFonts w:eastAsiaTheme="minorEastAsia" w:cs="Arial"/>
          <w:lang w:val="sr-Cyrl-CS"/>
        </w:rPr>
        <w:t xml:space="preserve"> де</w:t>
      </w:r>
      <w:r w:rsidRPr="001918E2">
        <w:rPr>
          <w:rFonts w:eastAsiaTheme="minorEastAsia" w:cs="Arial"/>
          <w:lang w:val="sr-Latn-CS"/>
        </w:rPr>
        <w:t>ла</w:t>
      </w:r>
      <w:r w:rsidRPr="001918E2">
        <w:rPr>
          <w:rFonts w:eastAsiaTheme="minorEastAsia" w:cs="Arial"/>
          <w:lang w:val="sr-Cyrl-CS"/>
        </w:rPr>
        <w:t xml:space="preserve"> (лице)</w:t>
      </w:r>
      <w:r w:rsidRPr="001918E2">
        <w:rPr>
          <w:rFonts w:eastAsiaTheme="minorEastAsia" w:cs="Arial"/>
          <w:lang w:val="sr-Latn-CS"/>
        </w:rPr>
        <w:t xml:space="preserve"> и ђонa </w:t>
      </w:r>
      <w:r w:rsidRPr="001918E2">
        <w:rPr>
          <w:rFonts w:eastAsiaTheme="minorEastAsia" w:cs="Arial"/>
          <w:lang w:val="sr-Cyrl-CS"/>
        </w:rPr>
        <w:t xml:space="preserve">не сме бити мања од захтева референтног стандарда. </w:t>
      </w:r>
    </w:p>
    <w:p w14:paraId="1D3D76E0"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Материјал:</w:t>
      </w:r>
    </w:p>
    <w:p w14:paraId="5A063030"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Лице + језик радне плитке ципеле: Природн</w:t>
      </w:r>
      <w:r w:rsidRPr="001918E2">
        <w:rPr>
          <w:rFonts w:eastAsiaTheme="minorEastAsia" w:cs="Arial"/>
          <w:lang w:val="sr-Latn-CS"/>
        </w:rPr>
        <w:t>а</w:t>
      </w:r>
      <w:r w:rsidRPr="001918E2">
        <w:rPr>
          <w:rFonts w:eastAsiaTheme="minorEastAsia" w:cs="Arial"/>
          <w:lang w:val="sr-Cyrl-CS"/>
        </w:rPr>
        <w:t xml:space="preserve"> кож</w:t>
      </w:r>
      <w:r w:rsidRPr="001918E2">
        <w:rPr>
          <w:rFonts w:eastAsiaTheme="minorEastAsia" w:cs="Arial"/>
          <w:lang w:val="sr-Latn-CS"/>
        </w:rPr>
        <w:t>а</w:t>
      </w:r>
      <w:r w:rsidRPr="001918E2">
        <w:rPr>
          <w:rFonts w:eastAsiaTheme="minorEastAsia" w:cs="Arial"/>
          <w:lang w:val="sr-Cyrl-CS"/>
        </w:rPr>
        <w:t>, говеђ</w:t>
      </w:r>
      <w:r w:rsidRPr="001918E2">
        <w:rPr>
          <w:rFonts w:eastAsiaTheme="minorEastAsia" w:cs="Arial"/>
          <w:lang w:val="sr-Latn-CS"/>
        </w:rPr>
        <w:t>и бокс</w:t>
      </w:r>
      <w:r w:rsidRPr="001918E2">
        <w:rPr>
          <w:rFonts w:eastAsiaTheme="minorEastAsia" w:cs="Arial"/>
          <w:lang w:val="sr-Cyrl-CS"/>
        </w:rPr>
        <w:t xml:space="preserve"> (пуна кожа влакнасте структуре), хидрофобирана, глат, </w:t>
      </w:r>
      <w:r w:rsidRPr="001918E2">
        <w:rPr>
          <w:rFonts w:eastAsiaTheme="minorEastAsia" w:cs="Arial"/>
          <w:lang w:val="sr-Latn-CS"/>
        </w:rPr>
        <w:t xml:space="preserve"> </w:t>
      </w:r>
      <w:r w:rsidRPr="001918E2">
        <w:rPr>
          <w:rFonts w:eastAsiaTheme="minorEastAsia" w:cs="Arial"/>
          <w:lang w:val="sr-Cyrl-CS"/>
        </w:rPr>
        <w:t>дебљине 1,</w:t>
      </w:r>
      <w:r w:rsidRPr="001918E2">
        <w:rPr>
          <w:rFonts w:eastAsiaTheme="minorEastAsia" w:cs="Arial"/>
          <w:lang w:val="sr-Latn-CS"/>
        </w:rPr>
        <w:t>6-1,8</w:t>
      </w:r>
      <w:r w:rsidRPr="001918E2">
        <w:rPr>
          <w:rFonts w:eastAsiaTheme="minorEastAsia" w:cs="Arial"/>
          <w:lang w:val="sr-Cyrl-CS"/>
        </w:rPr>
        <w:t xml:space="preserve"> </w:t>
      </w:r>
      <w:r w:rsidRPr="001918E2">
        <w:rPr>
          <w:rFonts w:eastAsiaTheme="minorEastAsia" w:cs="Arial"/>
          <w:lang w:val="sr-Latn-RS"/>
        </w:rPr>
        <w:t>mm</w:t>
      </w:r>
      <w:r w:rsidRPr="001918E2">
        <w:rPr>
          <w:rFonts w:eastAsiaTheme="minorEastAsia" w:cs="Arial"/>
          <w:lang w:val="sr-Cyrl-CS"/>
        </w:rPr>
        <w:t xml:space="preserve">. </w:t>
      </w:r>
    </w:p>
    <w:p w14:paraId="3A737FD9"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Cyrl-CS"/>
        </w:rPr>
        <w:t xml:space="preserve">Кожа за </w:t>
      </w:r>
      <w:r w:rsidRPr="001918E2">
        <w:rPr>
          <w:rFonts w:eastAsiaTheme="minorEastAsia" w:cs="Arial"/>
          <w:lang w:val="sr-Latn-CS"/>
        </w:rPr>
        <w:t xml:space="preserve">крагну и </w:t>
      </w:r>
      <w:r w:rsidRPr="001918E2">
        <w:rPr>
          <w:rFonts w:eastAsiaTheme="minorEastAsia" w:cs="Arial"/>
          <w:lang w:val="sr-Cyrl-CS"/>
        </w:rPr>
        <w:t xml:space="preserve">зглобни део </w:t>
      </w:r>
      <w:r w:rsidRPr="001918E2">
        <w:rPr>
          <w:rFonts w:eastAsiaTheme="minorEastAsia" w:cs="Arial"/>
          <w:lang w:val="sr-Latn-CS"/>
        </w:rPr>
        <w:t>језика</w:t>
      </w:r>
      <w:r w:rsidRPr="001918E2">
        <w:rPr>
          <w:rFonts w:eastAsiaTheme="minorEastAsia" w:cs="Arial"/>
          <w:lang w:val="sr-Cyrl-CS"/>
        </w:rPr>
        <w:t>: Природна кожа, говеђа</w:t>
      </w:r>
      <w:r w:rsidRPr="001918E2">
        <w:rPr>
          <w:rFonts w:eastAsiaTheme="minorEastAsia" w:cs="Arial"/>
          <w:lang w:val="sr-Latn-CS"/>
        </w:rPr>
        <w:t xml:space="preserve"> напа</w:t>
      </w:r>
      <w:r w:rsidRPr="001918E2">
        <w:rPr>
          <w:rFonts w:eastAsiaTheme="minorEastAsia" w:cs="Arial"/>
          <w:lang w:val="sr-Cyrl-CS"/>
        </w:rPr>
        <w:t>, (пуна кожа влакнасте структуре), глат</w:t>
      </w:r>
      <w:r w:rsidRPr="001918E2">
        <w:rPr>
          <w:rFonts w:eastAsiaTheme="minorEastAsia" w:cs="Arial"/>
          <w:lang w:val="sr-Latn-CS"/>
        </w:rPr>
        <w:t xml:space="preserve">, хидрофобирана, </w:t>
      </w:r>
      <w:r w:rsidRPr="001918E2">
        <w:rPr>
          <w:rFonts w:eastAsiaTheme="minorEastAsia" w:cs="Arial"/>
          <w:lang w:val="sr-Cyrl-CS"/>
        </w:rPr>
        <w:t xml:space="preserve">дебљине </w:t>
      </w:r>
      <w:r w:rsidRPr="001918E2">
        <w:rPr>
          <w:rFonts w:eastAsiaTheme="minorEastAsia" w:cs="Arial"/>
          <w:lang w:val="sr-Latn-CS"/>
        </w:rPr>
        <w:t>1,1</w:t>
      </w:r>
      <w:r w:rsidRPr="001918E2">
        <w:rPr>
          <w:rFonts w:eastAsiaTheme="minorEastAsia" w:cs="Arial"/>
          <w:lang w:val="sr-Cyrl-CS"/>
        </w:rPr>
        <w:t>-1,</w:t>
      </w:r>
      <w:r w:rsidRPr="001918E2">
        <w:rPr>
          <w:rFonts w:eastAsiaTheme="minorEastAsia" w:cs="Arial"/>
          <w:lang w:val="sr-Latn-CS"/>
        </w:rPr>
        <w:t>3</w:t>
      </w:r>
      <w:r w:rsidRPr="001918E2">
        <w:rPr>
          <w:rFonts w:eastAsiaTheme="minorEastAsia" w:cs="Arial"/>
          <w:lang w:val="sr-Cyrl-CS"/>
        </w:rPr>
        <w:t xml:space="preserve"> </w:t>
      </w:r>
      <w:r w:rsidRPr="001918E2">
        <w:rPr>
          <w:rFonts w:eastAsiaTheme="minorEastAsia" w:cs="Arial"/>
          <w:lang w:val="sr-Latn-RS"/>
        </w:rPr>
        <w:t>mm.</w:t>
      </w:r>
    </w:p>
    <w:p w14:paraId="7BFC7C93"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 </w:t>
      </w:r>
    </w:p>
    <w:p w14:paraId="2043FDF4"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 xml:space="preserve">Уложна табаница: </w:t>
      </w:r>
      <w:r w:rsidRPr="001918E2">
        <w:rPr>
          <w:rFonts w:eastAsiaTheme="minorEastAsia" w:cs="Arial"/>
          <w:lang w:val="sr-Latn-CS"/>
        </w:rPr>
        <w:t>Пресвучена поставном кожом, а</w:t>
      </w:r>
      <w:r w:rsidRPr="001918E2">
        <w:rPr>
          <w:rFonts w:eastAsiaTheme="minorEastAsia" w:cs="Arial"/>
          <w:lang w:val="sr-Cyrl-CS"/>
        </w:rPr>
        <w:t>натомск</w:t>
      </w:r>
      <w:r w:rsidRPr="001918E2">
        <w:rPr>
          <w:rFonts w:eastAsiaTheme="minorEastAsia" w:cs="Arial"/>
          <w:lang w:val="sr-Latn-CS"/>
        </w:rPr>
        <w:t>а,</w:t>
      </w:r>
      <w:r w:rsidRPr="001918E2">
        <w:rPr>
          <w:rFonts w:eastAsiaTheme="minorEastAsia" w:cs="Arial"/>
          <w:lang w:val="sr-Cyrl-CS"/>
        </w:rPr>
        <w:t xml:space="preserve"> заменљив</w:t>
      </w:r>
      <w:r w:rsidRPr="001918E2">
        <w:rPr>
          <w:rFonts w:eastAsiaTheme="minorEastAsia" w:cs="Arial"/>
          <w:lang w:val="sr-Latn-CS"/>
        </w:rPr>
        <w:t>а идентичним улошком</w:t>
      </w:r>
      <w:r w:rsidRPr="001918E2">
        <w:rPr>
          <w:rFonts w:eastAsiaTheme="minorEastAsia" w:cs="Arial"/>
          <w:lang w:val="sr-Cyrl-CS"/>
        </w:rPr>
        <w:t>,</w:t>
      </w:r>
    </w:p>
    <w:p w14:paraId="6B723881" w14:textId="77777777" w:rsidR="001918E2" w:rsidRPr="001918E2" w:rsidRDefault="001918E2" w:rsidP="001918E2">
      <w:pPr>
        <w:widowControl w:val="0"/>
        <w:autoSpaceDE w:val="0"/>
        <w:autoSpaceDN w:val="0"/>
        <w:adjustRightInd w:val="0"/>
        <w:rPr>
          <w:rFonts w:eastAsiaTheme="minorEastAsia" w:cs="Arial"/>
          <w:b/>
          <w:u w:val="single"/>
          <w:lang w:val="sr-Cyrl-CS"/>
        </w:rPr>
      </w:pPr>
      <w:r w:rsidRPr="001918E2">
        <w:rPr>
          <w:rFonts w:eastAsiaTheme="minorEastAsia" w:cs="Arial"/>
          <w:lang w:val="sr-Cyrl-CS"/>
        </w:rPr>
        <w:t>Ђон</w:t>
      </w:r>
      <w:r w:rsidRPr="001918E2">
        <w:rPr>
          <w:rFonts w:eastAsiaTheme="minorEastAsia" w:cs="Arial"/>
          <w:lang w:val="sr-Latn-CS"/>
        </w:rPr>
        <w:t>:</w:t>
      </w:r>
      <w:r w:rsidRPr="001918E2">
        <w:rPr>
          <w:rFonts w:eastAsiaTheme="minorEastAsia" w:cs="Arial"/>
          <w:b/>
          <w:lang w:val="sr-Latn-CS"/>
        </w:rPr>
        <w:t xml:space="preserve"> </w:t>
      </w:r>
      <w:r w:rsidRPr="001918E2">
        <w:rPr>
          <w:rFonts w:eastAsiaTheme="minorEastAsia" w:cs="Arial"/>
          <w:lang w:val="sr-Cyrl-CS"/>
        </w:rPr>
        <w:t>Гум</w:t>
      </w:r>
      <w:r w:rsidRPr="001918E2">
        <w:rPr>
          <w:rFonts w:eastAsiaTheme="minorEastAsia" w:cs="Arial"/>
          <w:lang w:val="sr-Latn-CS"/>
        </w:rPr>
        <w:t>а/</w:t>
      </w:r>
      <w:r w:rsidRPr="001918E2">
        <w:rPr>
          <w:rFonts w:eastAsiaTheme="minorEastAsia" w:cs="Arial"/>
          <w:lang w:val="sr-Cyrl-CS"/>
        </w:rPr>
        <w:t xml:space="preserve">полиуретан (газна површина гума), са крампонима отвореним са стране, најмање висине </w:t>
      </w:r>
      <w:r w:rsidRPr="001918E2">
        <w:rPr>
          <w:rFonts w:eastAsiaTheme="minorEastAsia" w:cs="Arial"/>
          <w:lang w:val="sr-Latn-CS"/>
        </w:rPr>
        <w:t>5</w:t>
      </w:r>
      <w:r w:rsidRPr="001918E2">
        <w:rPr>
          <w:rFonts w:eastAsiaTheme="minorEastAsia" w:cs="Arial"/>
          <w:lang w:val="sr-Cyrl-CS"/>
        </w:rPr>
        <w:t xml:space="preserve"> мм, дорађен против клизања</w:t>
      </w:r>
      <w:r w:rsidRPr="001918E2">
        <w:rPr>
          <w:rFonts w:eastAsiaTheme="minorEastAsia" w:cs="Arial"/>
          <w:lang w:val="sr-Latn-CS"/>
        </w:rPr>
        <w:t>, антистатик, са шок апсорбером у пети</w:t>
      </w:r>
      <w:r w:rsidRPr="001918E2">
        <w:rPr>
          <w:rFonts w:eastAsiaTheme="minorEastAsia" w:cs="Arial"/>
          <w:lang w:val="sr-Cyrl-CS"/>
        </w:rPr>
        <w:t>; ђон мора задовољити битне захтеве стандарда, који се односе на отпорност према течном гориву, хабању, савијању, контакту са т</w:t>
      </w:r>
      <w:r w:rsidRPr="001918E2">
        <w:rPr>
          <w:rFonts w:eastAsiaTheme="minorEastAsia" w:cs="Arial"/>
          <w:lang w:val="sr-Latn-CS"/>
        </w:rPr>
        <w:t>o</w:t>
      </w:r>
      <w:r w:rsidRPr="001918E2">
        <w:rPr>
          <w:rFonts w:eastAsiaTheme="minorEastAsia" w:cs="Arial"/>
          <w:lang w:val="sr-Cyrl-CS"/>
        </w:rPr>
        <w:t>плотом и чврстоћу цепања;</w:t>
      </w:r>
    </w:p>
    <w:p w14:paraId="17EE95EA"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Означавање</w:t>
      </w:r>
      <w:r w:rsidRPr="001918E2">
        <w:rPr>
          <w:rFonts w:eastAsiaTheme="minorEastAsia" w:cs="Arial"/>
          <w:u w:val="single"/>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 xml:space="preserve">У складу са </w:t>
      </w:r>
      <w:r w:rsidRPr="001918E2">
        <w:rPr>
          <w:rFonts w:eastAsiaTheme="minorEastAsia" w:cs="Arial"/>
          <w:lang w:val="sr-Latn-CS"/>
        </w:rPr>
        <w:t>SRPS EN ISO</w:t>
      </w:r>
      <w:r w:rsidRPr="001918E2">
        <w:rPr>
          <w:rFonts w:eastAsiaTheme="minorEastAsia" w:cs="Arial"/>
          <w:lang w:val="sr-Cyrl-CS"/>
        </w:rPr>
        <w:t xml:space="preserve"> 2034</w:t>
      </w:r>
      <w:r w:rsidRPr="001918E2">
        <w:rPr>
          <w:rFonts w:eastAsiaTheme="minorEastAsia" w:cs="Arial"/>
          <w:lang w:val="sr-Latn-CS"/>
        </w:rPr>
        <w:t>7</w:t>
      </w:r>
      <w:r w:rsidRPr="001918E2">
        <w:rPr>
          <w:rFonts w:eastAsiaTheme="minorEastAsia" w:cs="Arial"/>
          <w:lang w:val="sr-Cyrl-CS"/>
        </w:rPr>
        <w:t>:20</w:t>
      </w:r>
      <w:r w:rsidRPr="001918E2">
        <w:rPr>
          <w:rFonts w:eastAsiaTheme="minorEastAsia" w:cs="Arial"/>
          <w:lang w:val="sr-Latn-CS"/>
        </w:rPr>
        <w:t xml:space="preserve">13 и </w:t>
      </w:r>
      <w:r w:rsidRPr="001918E2">
        <w:rPr>
          <w:rFonts w:eastAsiaTheme="minorEastAsia" w:cs="Arial"/>
          <w:lang w:val="sr-Cyrl-CS"/>
        </w:rPr>
        <w:t>П</w:t>
      </w:r>
      <w:r w:rsidRPr="001918E2">
        <w:rPr>
          <w:rFonts w:eastAsiaTheme="minorEastAsia" w:cs="Arial"/>
          <w:lang w:val="sr-Latn-CS"/>
        </w:rPr>
        <w:t>равилником о ЛЗО.</w:t>
      </w:r>
    </w:p>
    <w:p w14:paraId="36F9FEF6"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Cyrl-CS"/>
        </w:rPr>
        <w:t xml:space="preserve">Сваки комад </w:t>
      </w:r>
      <w:r w:rsidRPr="001918E2">
        <w:rPr>
          <w:rFonts w:eastAsiaTheme="minorEastAsia" w:cs="Arial"/>
          <w:lang w:val="sr-Latn-CS"/>
        </w:rPr>
        <w:t>радне</w:t>
      </w:r>
      <w:r w:rsidRPr="001918E2">
        <w:rPr>
          <w:rFonts w:eastAsiaTheme="minorEastAsia" w:cs="Arial"/>
          <w:lang w:val="sr-Cyrl-CS"/>
        </w:rPr>
        <w:t xml:space="preserve"> обуће, </w:t>
      </w:r>
      <w:r w:rsidRPr="001918E2">
        <w:rPr>
          <w:rFonts w:eastAsiaTheme="minorEastAsia" w:cs="Arial"/>
          <w:lang w:val="sr-Latn-CS"/>
        </w:rPr>
        <w:t>плитке</w:t>
      </w:r>
      <w:r w:rsidRPr="001918E2">
        <w:rPr>
          <w:rFonts w:eastAsiaTheme="minorEastAsia" w:cs="Arial"/>
          <w:lang w:val="sr-Cyrl-CS"/>
        </w:rPr>
        <w:t>, мора бити јасно и трајно означен штампањем или утискивањем следећих информација:</w:t>
      </w:r>
      <w:r w:rsidRPr="001918E2">
        <w:rPr>
          <w:rFonts w:eastAsiaTheme="minorEastAsia" w:cs="Arial"/>
          <w:lang w:val="sr-Latn-CS"/>
        </w:rPr>
        <w:t xml:space="preserve"> </w:t>
      </w:r>
      <w:r w:rsidRPr="001918E2">
        <w:rPr>
          <w:rFonts w:eastAsiaTheme="minorEastAsia" w:cs="Arial"/>
          <w:lang w:val="sr-Cyrl-CS"/>
        </w:rPr>
        <w:t>ознак</w:t>
      </w:r>
      <w:r w:rsidRPr="001918E2">
        <w:rPr>
          <w:rFonts w:eastAsiaTheme="minorEastAsia" w:cs="Arial"/>
          <w:lang w:val="sr-Latn-CS"/>
        </w:rPr>
        <w:t>а</w:t>
      </w:r>
      <w:r w:rsidRPr="001918E2">
        <w:rPr>
          <w:rFonts w:eastAsiaTheme="minorEastAsia" w:cs="Arial"/>
          <w:lang w:val="sr-Cyrl-CS"/>
        </w:rPr>
        <w:t xml:space="preserve"> артикла/типа, годин</w:t>
      </w:r>
      <w:r w:rsidRPr="001918E2">
        <w:rPr>
          <w:rFonts w:eastAsiaTheme="minorEastAsia" w:cs="Arial"/>
          <w:lang w:val="sr-Latn-CS"/>
        </w:rPr>
        <w:t>а</w:t>
      </w:r>
      <w:r w:rsidRPr="001918E2">
        <w:rPr>
          <w:rFonts w:eastAsiaTheme="minorEastAsia" w:cs="Arial"/>
          <w:lang w:val="sr-Cyrl-CS"/>
        </w:rPr>
        <w:t xml:space="preserve"> и квартал производње, број серије, ознак</w:t>
      </w:r>
      <w:r w:rsidRPr="001918E2">
        <w:rPr>
          <w:rFonts w:eastAsiaTheme="minorEastAsia" w:cs="Arial"/>
          <w:lang w:val="sr-Latn-CS"/>
        </w:rPr>
        <w:t>а</w:t>
      </w:r>
      <w:r w:rsidRPr="001918E2">
        <w:rPr>
          <w:rFonts w:eastAsiaTheme="minorEastAsia" w:cs="Arial"/>
          <w:lang w:val="sr-Cyrl-CS"/>
        </w:rPr>
        <w:t xml:space="preserve"> величине, идентификацион</w:t>
      </w:r>
      <w:r w:rsidRPr="001918E2">
        <w:rPr>
          <w:rFonts w:eastAsiaTheme="minorEastAsia" w:cs="Arial"/>
          <w:lang w:val="sr-Latn-CS"/>
        </w:rPr>
        <w:t>а</w:t>
      </w:r>
      <w:r w:rsidRPr="001918E2">
        <w:rPr>
          <w:rFonts w:eastAsiaTheme="minorEastAsia" w:cs="Arial"/>
          <w:lang w:val="sr-Cyrl-CS"/>
        </w:rPr>
        <w:t xml:space="preserve"> ознак</w:t>
      </w:r>
      <w:r w:rsidRPr="001918E2">
        <w:rPr>
          <w:rFonts w:eastAsiaTheme="minorEastAsia" w:cs="Arial"/>
          <w:lang w:val="sr-Latn-CS"/>
        </w:rPr>
        <w:t>а</w:t>
      </w:r>
      <w:r w:rsidRPr="001918E2">
        <w:rPr>
          <w:rFonts w:eastAsiaTheme="minorEastAsia" w:cs="Arial"/>
          <w:lang w:val="sr-Cyrl-CS"/>
        </w:rPr>
        <w:t xml:space="preserve"> произвођача, број референтног стандарда,уколико је применљиво одговарајућа категорија </w:t>
      </w:r>
      <w:r w:rsidRPr="001918E2">
        <w:rPr>
          <w:rFonts w:eastAsiaTheme="minorEastAsia" w:cs="Arial"/>
          <w:lang w:val="sr-Latn-RS"/>
        </w:rPr>
        <w:t>.</w:t>
      </w:r>
    </w:p>
    <w:p w14:paraId="2FB6EBC0"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Постављање знака усаглашености  треба да буде на начин и у облику који је прописан Правилник</w:t>
      </w:r>
      <w:r w:rsidRPr="001918E2">
        <w:rPr>
          <w:rFonts w:eastAsiaTheme="minorEastAsia" w:cs="Arial"/>
          <w:u w:val="single"/>
          <w:lang w:val="sr-Latn-CS"/>
        </w:rPr>
        <w:t xml:space="preserve">ом </w:t>
      </w:r>
      <w:r w:rsidRPr="001918E2">
        <w:rPr>
          <w:rFonts w:eastAsiaTheme="minorEastAsia" w:cs="Arial"/>
          <w:u w:val="single"/>
          <w:lang w:val="sr-Cyrl-CS"/>
        </w:rPr>
        <w:t xml:space="preserve"> о ЛЗО.</w:t>
      </w:r>
    </w:p>
    <w:p w14:paraId="177EEA10" w14:textId="77777777" w:rsidR="001918E2" w:rsidRPr="001918E2" w:rsidRDefault="001918E2" w:rsidP="001918E2">
      <w:pPr>
        <w:widowControl w:val="0"/>
        <w:autoSpaceDE w:val="0"/>
        <w:autoSpaceDN w:val="0"/>
        <w:adjustRightInd w:val="0"/>
        <w:rPr>
          <w:rFonts w:eastAsiaTheme="minorEastAsia" w:cs="Arial"/>
          <w:u w:val="single"/>
          <w:lang w:val="sr-Latn-CS"/>
        </w:rPr>
      </w:pPr>
    </w:p>
    <w:p w14:paraId="7AE61BF6" w14:textId="77777777" w:rsidR="001918E2" w:rsidRPr="001918E2" w:rsidRDefault="001918E2" w:rsidP="001918E2">
      <w:pPr>
        <w:widowControl w:val="0"/>
        <w:autoSpaceDE w:val="0"/>
        <w:autoSpaceDN w:val="0"/>
        <w:adjustRightInd w:val="0"/>
        <w:rPr>
          <w:rFonts w:eastAsiaTheme="minorEastAsia" w:cs="Arial"/>
          <w:color w:val="1F497D"/>
          <w:lang w:val="sr-Latn-CS"/>
        </w:rPr>
      </w:pPr>
      <w:r w:rsidRPr="001918E2">
        <w:rPr>
          <w:rFonts w:eastAsiaTheme="minorEastAsia" w:cs="Arial"/>
          <w:u w:val="single"/>
          <w:lang w:val="sr-Latn-CS"/>
        </w:rPr>
        <w:t>И</w:t>
      </w:r>
      <w:r w:rsidRPr="001918E2">
        <w:rPr>
          <w:rFonts w:eastAsiaTheme="minorEastAsia" w:cs="Arial"/>
          <w:u w:val="single"/>
          <w:lang w:val="sr-Cyrl-CS"/>
        </w:rPr>
        <w:t xml:space="preserve">нформације  </w:t>
      </w:r>
      <w:r w:rsidRPr="001918E2">
        <w:rPr>
          <w:rFonts w:eastAsiaTheme="minorEastAsia" w:cs="Arial"/>
          <w:u w:val="single"/>
          <w:lang w:val="sr-Latn-CS"/>
        </w:rPr>
        <w:t>које даје произвођач</w:t>
      </w:r>
      <w:r w:rsidRPr="001918E2">
        <w:rPr>
          <w:rFonts w:eastAsiaTheme="minorEastAsia" w:cs="Arial"/>
          <w:lang w:val="sr-Latn-CS"/>
        </w:rPr>
        <w:t xml:space="preserve">: Све информације које даје произвођач треба да буду у писаној форми у складу са захтевом </w:t>
      </w:r>
      <w:r w:rsidRPr="001918E2">
        <w:rPr>
          <w:rFonts w:eastAsiaTheme="minorEastAsia" w:cs="Arial"/>
          <w:lang w:val="sr-Cyrl-CS"/>
        </w:rPr>
        <w:t>П</w:t>
      </w:r>
      <w:r w:rsidRPr="001918E2">
        <w:rPr>
          <w:rFonts w:eastAsiaTheme="minorEastAsia" w:cs="Arial"/>
          <w:lang w:val="sr-Latn-CS"/>
        </w:rPr>
        <w:t>равилника о ЛЗО и референтним стандардом SRPS EN ISO 20347:2013</w:t>
      </w:r>
      <w:r w:rsidRPr="001918E2">
        <w:rPr>
          <w:rFonts w:eastAsiaTheme="minorEastAsia" w:cs="Arial"/>
          <w:color w:val="1F497D"/>
          <w:lang w:val="sr-Latn-CS"/>
        </w:rPr>
        <w:t xml:space="preserve">.  </w:t>
      </w:r>
    </w:p>
    <w:p w14:paraId="68CB9663" w14:textId="77777777" w:rsidR="001918E2" w:rsidRPr="001918E2" w:rsidRDefault="001918E2" w:rsidP="001918E2">
      <w:pPr>
        <w:rPr>
          <w:rFonts w:eastAsiaTheme="minorEastAsia" w:cs="Arial"/>
          <w:lang w:val="sr-Latn-RS"/>
        </w:rPr>
      </w:pPr>
      <w:r w:rsidRPr="001918E2">
        <w:rPr>
          <w:rFonts w:eastAsia="Calibri" w:cs="Arial"/>
          <w:b/>
          <w:lang w:val="sr-Cyrl-RS"/>
        </w:rPr>
        <w:lastRenderedPageBreak/>
        <w:t>_________________________________________________________________________</w:t>
      </w:r>
    </w:p>
    <w:p w14:paraId="65555510" w14:textId="77777777" w:rsidR="001918E2" w:rsidRPr="001918E2" w:rsidRDefault="001918E2" w:rsidP="001918E2">
      <w:pPr>
        <w:rPr>
          <w:rFonts w:eastAsia="Calibri" w:cs="Arial"/>
          <w:b/>
          <w:lang w:val="sr-Cyrl-RS"/>
        </w:rPr>
      </w:pPr>
      <w:r w:rsidRPr="001918E2">
        <w:rPr>
          <w:rFonts w:eastAsia="Calibri" w:cs="Arial"/>
          <w:b/>
          <w:lang w:val="sr-Cyrl-RS"/>
        </w:rPr>
        <w:t>Позиција  5</w:t>
      </w:r>
    </w:p>
    <w:p w14:paraId="15AD45BE" w14:textId="77777777" w:rsidR="001918E2" w:rsidRPr="001918E2" w:rsidRDefault="001918E2" w:rsidP="001918E2">
      <w:pPr>
        <w:rPr>
          <w:rFonts w:eastAsiaTheme="minorEastAsia" w:cs="Arial"/>
          <w:b/>
          <w:lang w:val="sr-Cyrl-CS"/>
        </w:rPr>
      </w:pPr>
      <w:r w:rsidRPr="001918E2">
        <w:rPr>
          <w:rFonts w:eastAsia="Calibri" w:cs="Arial"/>
          <w:b/>
          <w:lang w:val="sr-Cyrl-RS"/>
        </w:rPr>
        <w:t xml:space="preserve"> – </w:t>
      </w:r>
      <w:r w:rsidRPr="001918E2">
        <w:rPr>
          <w:rFonts w:eastAsiaTheme="minorEastAsia" w:cs="Arial"/>
          <w:b/>
          <w:lang w:val="sr-Cyrl-CS"/>
        </w:rPr>
        <w:t>Безбедносне плитке ципеле</w:t>
      </w:r>
      <w:r w:rsidRPr="001918E2">
        <w:rPr>
          <w:rFonts w:eastAsiaTheme="minorEastAsia" w:cs="Arial"/>
          <w:b/>
        </w:rPr>
        <w:t xml:space="preserve"> </w:t>
      </w:r>
      <w:r w:rsidRPr="001918E2">
        <w:rPr>
          <w:rFonts w:eastAsiaTheme="minorEastAsia" w:cs="Arial"/>
          <w:b/>
          <w:lang w:val="sr-Cyrl-CS"/>
        </w:rPr>
        <w:t>ТИП</w:t>
      </w:r>
      <w:r w:rsidRPr="001918E2">
        <w:rPr>
          <w:rFonts w:eastAsiaTheme="minorEastAsia" w:cs="Arial"/>
          <w:b/>
          <w:lang w:val="sr-Latn-CS"/>
        </w:rPr>
        <w:t xml:space="preserve"> 1</w:t>
      </w:r>
      <w:r w:rsidRPr="001918E2">
        <w:rPr>
          <w:rFonts w:eastAsiaTheme="minorEastAsia" w:cs="Arial"/>
          <w:b/>
        </w:rPr>
        <w:t xml:space="preserve"> </w:t>
      </w:r>
      <w:r w:rsidRPr="001918E2">
        <w:rPr>
          <w:rFonts w:eastAsiaTheme="minorEastAsia" w:cs="Arial"/>
          <w:b/>
          <w:lang w:val="sr-Cyrl-CS"/>
        </w:rPr>
        <w:t xml:space="preserve">Категорија </w:t>
      </w:r>
      <w:r w:rsidRPr="001918E2">
        <w:rPr>
          <w:rFonts w:eastAsiaTheme="minorEastAsia" w:cs="Arial"/>
          <w:b/>
          <w:lang w:val="sr-Latn-CS"/>
        </w:rPr>
        <w:t xml:space="preserve">II  </w:t>
      </w:r>
      <w:r w:rsidRPr="001918E2">
        <w:rPr>
          <w:rFonts w:eastAsia="Arial Unicode MS" w:cs="Arial"/>
          <w:b/>
          <w:lang w:val="sr-Cyrl-CS"/>
        </w:rPr>
        <w:t xml:space="preserve">(Обична)  </w:t>
      </w:r>
    </w:p>
    <w:p w14:paraId="33595853" w14:textId="77777777" w:rsidR="001918E2" w:rsidRPr="001918E2" w:rsidRDefault="001918E2" w:rsidP="001918E2">
      <w:pPr>
        <w:tabs>
          <w:tab w:val="left" w:pos="1380"/>
        </w:tabs>
        <w:suppressAutoHyphens/>
        <w:rPr>
          <w:rFonts w:cs="Arial"/>
          <w:b/>
          <w:bCs/>
          <w:lang w:val="sr-Cyrl-CS" w:eastAsia="ar-SA"/>
        </w:rPr>
      </w:pPr>
    </w:p>
    <w:tbl>
      <w:tblPr>
        <w:tblStyle w:val="SBSSimple3"/>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1918E2" w:rsidRPr="001918E2" w14:paraId="155BB844" w14:textId="77777777" w:rsidTr="00C25271">
        <w:tc>
          <w:tcPr>
            <w:tcW w:w="1255" w:type="dxa"/>
          </w:tcPr>
          <w:p w14:paraId="059E3AE1" w14:textId="77777777" w:rsidR="001918E2" w:rsidRPr="001918E2" w:rsidRDefault="001918E2" w:rsidP="001918E2">
            <w:pPr>
              <w:suppressAutoHyphens/>
              <w:rPr>
                <w:rFonts w:cs="Arial"/>
                <w:b/>
                <w:lang w:val="sr-Cyrl-RS"/>
              </w:rPr>
            </w:pPr>
            <w:r w:rsidRPr="001918E2">
              <w:rPr>
                <w:rFonts w:cs="Arial"/>
                <w:b/>
                <w:lang w:val="sr-Cyrl-RS"/>
              </w:rPr>
              <w:t>Назив Огранка – место испоруке</w:t>
            </w:r>
          </w:p>
        </w:tc>
        <w:tc>
          <w:tcPr>
            <w:tcW w:w="1170" w:type="dxa"/>
          </w:tcPr>
          <w:p w14:paraId="22456B3C" w14:textId="77777777" w:rsidR="001918E2" w:rsidRPr="001918E2" w:rsidRDefault="001918E2" w:rsidP="001918E2">
            <w:pPr>
              <w:suppressAutoHyphens/>
              <w:rPr>
                <w:rFonts w:cs="Arial"/>
                <w:b/>
                <w:bCs/>
                <w:lang w:val="sr-Cyrl-CS" w:eastAsia="ar-SA"/>
              </w:rPr>
            </w:pPr>
            <w:r w:rsidRPr="001918E2">
              <w:rPr>
                <w:rFonts w:cs="Arial"/>
                <w:b/>
                <w:lang w:val="sr-Cyrl-RS"/>
              </w:rPr>
              <w:t>Огранак ХЕ Ђердап</w:t>
            </w:r>
          </w:p>
        </w:tc>
        <w:tc>
          <w:tcPr>
            <w:tcW w:w="1260" w:type="dxa"/>
          </w:tcPr>
          <w:p w14:paraId="5C2F97B0"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Дринско-Лимске ХЕ</w:t>
            </w:r>
          </w:p>
        </w:tc>
        <w:tc>
          <w:tcPr>
            <w:tcW w:w="1260" w:type="dxa"/>
          </w:tcPr>
          <w:p w14:paraId="28DB324D"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ТЕНТ</w:t>
            </w:r>
          </w:p>
        </w:tc>
        <w:tc>
          <w:tcPr>
            <w:tcW w:w="1350" w:type="dxa"/>
          </w:tcPr>
          <w:p w14:paraId="7C257502"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ТЕ-КО Костолац</w:t>
            </w:r>
          </w:p>
        </w:tc>
        <w:tc>
          <w:tcPr>
            <w:tcW w:w="1440" w:type="dxa"/>
          </w:tcPr>
          <w:p w14:paraId="4406C10B"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РБ Колубара</w:t>
            </w:r>
          </w:p>
        </w:tc>
        <w:tc>
          <w:tcPr>
            <w:tcW w:w="1350" w:type="dxa"/>
          </w:tcPr>
          <w:p w14:paraId="52288B73"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Панонске ТЕ-ТО</w:t>
            </w:r>
          </w:p>
        </w:tc>
        <w:tc>
          <w:tcPr>
            <w:tcW w:w="1170" w:type="dxa"/>
          </w:tcPr>
          <w:p w14:paraId="787AAD6A" w14:textId="77777777" w:rsidR="001918E2" w:rsidRPr="001918E2" w:rsidRDefault="001918E2" w:rsidP="001918E2">
            <w:pPr>
              <w:suppressAutoHyphens/>
              <w:rPr>
                <w:rFonts w:cs="Arial"/>
                <w:b/>
                <w:bCs/>
                <w:lang w:val="sr-Cyrl-CS" w:eastAsia="ar-SA"/>
              </w:rPr>
            </w:pPr>
            <w:r w:rsidRPr="001918E2">
              <w:rPr>
                <w:rFonts w:cs="Arial"/>
                <w:b/>
                <w:bCs/>
                <w:lang w:val="sr-Cyrl-CS" w:eastAsia="ar-SA"/>
              </w:rPr>
              <w:t>Укупна количина - комада</w:t>
            </w:r>
          </w:p>
        </w:tc>
      </w:tr>
      <w:tr w:rsidR="001918E2" w:rsidRPr="001918E2" w14:paraId="1CAC2DA8" w14:textId="77777777" w:rsidTr="00C25271">
        <w:tc>
          <w:tcPr>
            <w:tcW w:w="1255" w:type="dxa"/>
          </w:tcPr>
          <w:p w14:paraId="7AB8CCCF" w14:textId="77777777" w:rsidR="001918E2" w:rsidRPr="001918E2" w:rsidRDefault="001918E2" w:rsidP="001918E2">
            <w:pPr>
              <w:suppressAutoHyphens/>
              <w:rPr>
                <w:rFonts w:cs="Arial"/>
                <w:b/>
                <w:bCs/>
                <w:lang w:val="sr-Cyrl-CS" w:eastAsia="ar-SA"/>
              </w:rPr>
            </w:pPr>
            <w:r w:rsidRPr="001918E2">
              <w:rPr>
                <w:rFonts w:cs="Arial"/>
                <w:b/>
                <w:bCs/>
                <w:lang w:val="sr-Cyrl-CS" w:eastAsia="ar-SA"/>
              </w:rPr>
              <w:t>Количина - комада</w:t>
            </w:r>
          </w:p>
        </w:tc>
        <w:tc>
          <w:tcPr>
            <w:tcW w:w="1170" w:type="dxa"/>
          </w:tcPr>
          <w:p w14:paraId="1E9625AD" w14:textId="77777777" w:rsidR="001918E2" w:rsidRPr="001918E2" w:rsidRDefault="001918E2" w:rsidP="001918E2">
            <w:pPr>
              <w:suppressAutoHyphens/>
              <w:rPr>
                <w:rFonts w:cs="Arial"/>
                <w:b/>
                <w:bCs/>
                <w:lang w:val="sr-Cyrl-CS" w:eastAsia="ar-SA"/>
              </w:rPr>
            </w:pPr>
            <w:r w:rsidRPr="001918E2">
              <w:rPr>
                <w:rFonts w:cs="Arial"/>
                <w:b/>
                <w:bCs/>
                <w:lang w:val="sr-Cyrl-CS" w:eastAsia="ar-SA"/>
              </w:rPr>
              <w:t>365</w:t>
            </w:r>
          </w:p>
        </w:tc>
        <w:tc>
          <w:tcPr>
            <w:tcW w:w="1260" w:type="dxa"/>
          </w:tcPr>
          <w:p w14:paraId="013016B9"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260" w:type="dxa"/>
          </w:tcPr>
          <w:p w14:paraId="2CE46584" w14:textId="77777777" w:rsidR="001918E2" w:rsidRPr="001918E2" w:rsidRDefault="001918E2" w:rsidP="001918E2">
            <w:pPr>
              <w:suppressAutoHyphens/>
              <w:rPr>
                <w:rFonts w:cs="Arial"/>
                <w:b/>
                <w:bCs/>
                <w:lang w:val="sr-Cyrl-CS" w:eastAsia="ar-SA"/>
              </w:rPr>
            </w:pPr>
            <w:r w:rsidRPr="001918E2">
              <w:rPr>
                <w:rFonts w:cs="Arial"/>
                <w:b/>
                <w:bCs/>
                <w:lang w:val="sr-Cyrl-CS" w:eastAsia="ar-SA"/>
              </w:rPr>
              <w:t>120</w:t>
            </w:r>
          </w:p>
        </w:tc>
        <w:tc>
          <w:tcPr>
            <w:tcW w:w="1350" w:type="dxa"/>
          </w:tcPr>
          <w:p w14:paraId="5117362C"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440" w:type="dxa"/>
          </w:tcPr>
          <w:p w14:paraId="02860453" w14:textId="77777777" w:rsidR="001918E2" w:rsidRPr="001918E2" w:rsidRDefault="001918E2" w:rsidP="001918E2">
            <w:pPr>
              <w:suppressAutoHyphens/>
              <w:rPr>
                <w:rFonts w:cs="Arial"/>
                <w:b/>
                <w:bCs/>
                <w:lang w:val="sr-Cyrl-CS" w:eastAsia="ar-SA"/>
              </w:rPr>
            </w:pPr>
            <w:r w:rsidRPr="001918E2">
              <w:rPr>
                <w:rFonts w:cs="Arial"/>
                <w:b/>
                <w:bCs/>
                <w:lang w:val="sr-Cyrl-CS" w:eastAsia="ar-SA"/>
              </w:rPr>
              <w:t>1.100</w:t>
            </w:r>
          </w:p>
        </w:tc>
        <w:tc>
          <w:tcPr>
            <w:tcW w:w="1350" w:type="dxa"/>
          </w:tcPr>
          <w:p w14:paraId="6A60A723"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170" w:type="dxa"/>
          </w:tcPr>
          <w:p w14:paraId="18F8D265" w14:textId="77777777" w:rsidR="001918E2" w:rsidRPr="001918E2" w:rsidRDefault="001918E2" w:rsidP="001918E2">
            <w:pPr>
              <w:suppressAutoHyphens/>
              <w:rPr>
                <w:rFonts w:cs="Arial"/>
                <w:b/>
                <w:bCs/>
                <w:lang w:val="sr-Cyrl-CS" w:eastAsia="ar-SA"/>
              </w:rPr>
            </w:pPr>
            <w:r w:rsidRPr="001918E2">
              <w:rPr>
                <w:rFonts w:cs="Arial"/>
                <w:b/>
                <w:bCs/>
                <w:lang w:val="sr-Cyrl-CS" w:eastAsia="ar-SA"/>
              </w:rPr>
              <w:t>1.585</w:t>
            </w:r>
          </w:p>
        </w:tc>
      </w:tr>
    </w:tbl>
    <w:p w14:paraId="14604C04" w14:textId="77777777" w:rsidR="001918E2" w:rsidRPr="001918E2" w:rsidRDefault="001918E2" w:rsidP="001918E2">
      <w:pPr>
        <w:rPr>
          <w:rFonts w:cs="Arial"/>
          <w:lang w:val="sr-Cyrl-RS"/>
        </w:rPr>
      </w:pPr>
      <w:r w:rsidRPr="001918E2">
        <w:rPr>
          <w:rFonts w:cs="Arial"/>
          <w:lang w:val="sr-Cyrl-RS"/>
        </w:rPr>
        <w:t>Опис:</w:t>
      </w:r>
    </w:p>
    <w:p w14:paraId="4D5101F4"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Модел</w:t>
      </w:r>
      <w:r w:rsidRPr="001918E2">
        <w:rPr>
          <w:rFonts w:eastAsiaTheme="minorEastAsia" w:cs="Arial"/>
          <w:u w:val="single"/>
          <w:lang w:val="sr-Latn-CS"/>
        </w:rPr>
        <w:t>/конструкција</w:t>
      </w:r>
      <w:r w:rsidRPr="001918E2">
        <w:rPr>
          <w:rFonts w:eastAsiaTheme="minorEastAsia" w:cs="Arial"/>
          <w:u w:val="single"/>
          <w:lang w:val="sr-Cyrl-CS"/>
        </w:rPr>
        <w:t xml:space="preserve"> обуће</w:t>
      </w:r>
    </w:p>
    <w:p w14:paraId="37C4D8F0" w14:textId="77777777" w:rsidR="001918E2" w:rsidRPr="001918E2" w:rsidRDefault="001918E2" w:rsidP="001918E2">
      <w:pPr>
        <w:widowControl w:val="0"/>
        <w:autoSpaceDE w:val="0"/>
        <w:autoSpaceDN w:val="0"/>
        <w:adjustRightInd w:val="0"/>
        <w:rPr>
          <w:rFonts w:cs="Arial"/>
          <w:lang w:val="sr-Latn-CS"/>
        </w:rPr>
      </w:pPr>
      <w:r w:rsidRPr="001918E2">
        <w:rPr>
          <w:rFonts w:cs="Arial"/>
          <w:lang w:val="sr-Cyrl-CS"/>
        </w:rPr>
        <w:t>Безбедносн</w:t>
      </w:r>
      <w:r w:rsidRPr="001918E2">
        <w:rPr>
          <w:rFonts w:cs="Arial"/>
          <w:lang w:val="sr-Latn-CS"/>
        </w:rPr>
        <w:t>е</w:t>
      </w:r>
      <w:r w:rsidRPr="001918E2">
        <w:rPr>
          <w:rFonts w:cs="Arial"/>
          <w:lang w:val="sr-Cyrl-CS"/>
        </w:rPr>
        <w:t xml:space="preserve"> ципел</w:t>
      </w:r>
      <w:r w:rsidRPr="001918E2">
        <w:rPr>
          <w:rFonts w:cs="Arial"/>
          <w:lang w:val="sr-Latn-CS"/>
        </w:rPr>
        <w:t>е</w:t>
      </w:r>
      <w:r w:rsidRPr="001918E2">
        <w:rPr>
          <w:rFonts w:cs="Arial"/>
          <w:lang w:val="sr-Cyrl-CS"/>
        </w:rPr>
        <w:t xml:space="preserve"> плитке </w:t>
      </w:r>
      <w:r w:rsidRPr="001918E2">
        <w:rPr>
          <w:rFonts w:cs="Arial"/>
          <w:lang w:val="sr-Latn-CS"/>
        </w:rPr>
        <w:t>су</w:t>
      </w:r>
      <w:r w:rsidRPr="001918E2">
        <w:rPr>
          <w:rFonts w:cs="Arial"/>
          <w:lang w:val="sr-Cyrl-CS"/>
        </w:rPr>
        <w:t xml:space="preserve"> моделиран</w:t>
      </w:r>
      <w:r w:rsidRPr="001918E2">
        <w:rPr>
          <w:rFonts w:cs="Arial"/>
          <w:lang w:val="sr-Latn-CS"/>
        </w:rPr>
        <w:t>e</w:t>
      </w:r>
      <w:r w:rsidRPr="001918E2">
        <w:rPr>
          <w:rFonts w:cs="Arial"/>
          <w:lang w:val="sr-Cyrl-CS"/>
        </w:rPr>
        <w:t xml:space="preserve"> тако да заштит</w:t>
      </w:r>
      <w:r w:rsidRPr="001918E2">
        <w:rPr>
          <w:rFonts w:cs="Arial"/>
          <w:lang w:val="sr-Latn-CS"/>
        </w:rPr>
        <w:t>е</w:t>
      </w:r>
      <w:r w:rsidRPr="001918E2">
        <w:rPr>
          <w:rFonts w:cs="Arial"/>
          <w:lang w:val="sr-Cyrl-CS"/>
        </w:rPr>
        <w:t xml:space="preserve"> ног</w:t>
      </w:r>
      <w:r w:rsidRPr="001918E2">
        <w:rPr>
          <w:rFonts w:cs="Arial"/>
          <w:lang w:val="sr-Latn-CS"/>
        </w:rPr>
        <w:t xml:space="preserve">е </w:t>
      </w:r>
      <w:r w:rsidRPr="001918E2">
        <w:rPr>
          <w:rFonts w:cs="Arial"/>
          <w:lang w:val="sr-Cyrl-CS"/>
        </w:rPr>
        <w:t>и стопала корисника у нивоу до  испод глежња. Обућа је снабдевена чвршћом</w:t>
      </w:r>
      <w:r w:rsidRPr="001918E2">
        <w:rPr>
          <w:rFonts w:cs="Arial"/>
          <w:lang w:val="sr-Latn-CS"/>
        </w:rPr>
        <w:t xml:space="preserve"> </w:t>
      </w:r>
      <w:r w:rsidRPr="001918E2">
        <w:rPr>
          <w:rFonts w:cs="Arial"/>
          <w:lang w:val="sr-Cyrl-CS"/>
        </w:rPr>
        <w:t>и</w:t>
      </w:r>
      <w:r w:rsidRPr="001918E2">
        <w:rPr>
          <w:rFonts w:cs="Arial"/>
          <w:lang w:val="sr-Latn-CS"/>
        </w:rPr>
        <w:t xml:space="preserve"> </w:t>
      </w:r>
      <w:r w:rsidRPr="001918E2">
        <w:rPr>
          <w:rFonts w:cs="Arial"/>
          <w:lang w:val="sr-Cyrl-CS"/>
        </w:rPr>
        <w:t>дебљом крагном испуњеном сунђерастом масом</w:t>
      </w:r>
      <w:r w:rsidRPr="001918E2">
        <w:rPr>
          <w:rFonts w:cs="Arial"/>
          <w:lang w:val="sr-Latn-CS"/>
        </w:rPr>
        <w:t xml:space="preserve"> </w:t>
      </w:r>
      <w:r w:rsidRPr="001918E2">
        <w:rPr>
          <w:rFonts w:cs="Arial"/>
          <w:lang w:val="sr-Cyrl-CS"/>
        </w:rPr>
        <w:t>за заштиту ноге и глежња</w:t>
      </w:r>
      <w:r w:rsidRPr="001918E2">
        <w:rPr>
          <w:rFonts w:cs="Arial"/>
          <w:lang w:val="sr-Latn-CS"/>
        </w:rPr>
        <w:t xml:space="preserve"> </w:t>
      </w:r>
      <w:r w:rsidRPr="001918E2">
        <w:rPr>
          <w:rFonts w:cs="Arial"/>
          <w:lang w:val="sr-Cyrl-CS"/>
        </w:rPr>
        <w:t>од изврнућа и жуљања. Језик је зглобни (жаба језик) у саставу лица. Обућа се везује помоћу пертли кроз пет пари металних некорозирајући ринглица. Боја ципеле је црна.</w:t>
      </w:r>
    </w:p>
    <w:p w14:paraId="15C34D3A"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Ниво заштите: </w:t>
      </w:r>
      <w:r w:rsidRPr="001918E2">
        <w:rPr>
          <w:rFonts w:eastAsiaTheme="minorEastAsia" w:cs="Arial"/>
          <w:lang w:val="sr-Latn-CS"/>
        </w:rPr>
        <w:t>S3 SRC HRO FO</w:t>
      </w:r>
    </w:p>
    <w:p w14:paraId="00765BFA" w14:textId="77777777" w:rsidR="001918E2" w:rsidRPr="001918E2" w:rsidRDefault="001918E2" w:rsidP="001918E2">
      <w:pPr>
        <w:widowControl w:val="0"/>
        <w:tabs>
          <w:tab w:val="left" w:pos="6912"/>
        </w:tabs>
        <w:autoSpaceDE w:val="0"/>
        <w:autoSpaceDN w:val="0"/>
        <w:adjustRightInd w:val="0"/>
        <w:rPr>
          <w:rFonts w:eastAsiaTheme="minorEastAsia" w:cs="Arial"/>
          <w:lang w:val="sr-Latn-CS"/>
        </w:rPr>
      </w:pPr>
      <w:r w:rsidRPr="001918E2">
        <w:rPr>
          <w:rFonts w:eastAsiaTheme="minorEastAsia" w:cs="Arial"/>
          <w:lang w:val="sr-Cyrl-CS"/>
        </w:rPr>
        <w:t>Општи захтеви који се прим</w:t>
      </w:r>
      <w:r w:rsidRPr="001918E2">
        <w:rPr>
          <w:rFonts w:eastAsiaTheme="minorEastAsia" w:cs="Arial"/>
          <w:lang w:val="sr-Latn-CS"/>
        </w:rPr>
        <w:t>e</w:t>
      </w:r>
      <w:r w:rsidRPr="001918E2">
        <w:rPr>
          <w:rFonts w:eastAsiaTheme="minorEastAsia" w:cs="Arial"/>
          <w:lang w:val="sr-Cyrl-CS"/>
        </w:rPr>
        <w:t xml:space="preserve">њују на целу обућу </w:t>
      </w:r>
      <w:r w:rsidRPr="001918E2">
        <w:rPr>
          <w:rFonts w:eastAsiaTheme="minorEastAsia" w:cs="Arial"/>
          <w:lang w:val="sr-Latn-CS"/>
        </w:rPr>
        <w:t>на радном месту и радној околини</w:t>
      </w:r>
      <w:r w:rsidRPr="001918E2">
        <w:rPr>
          <w:rFonts w:eastAsiaTheme="minorEastAsia" w:cs="Arial"/>
          <w:lang w:val="sr-Cyrl-CS"/>
        </w:rPr>
        <w:t xml:space="preserve"> су дефинисани према  Правилнику о ЛЗО и </w:t>
      </w:r>
      <w:r w:rsidRPr="001918E2">
        <w:rPr>
          <w:rFonts w:eastAsiaTheme="minorEastAsia" w:cs="Arial"/>
          <w:lang w:val="sr-Latn-CS"/>
        </w:rPr>
        <w:t>SRPS EN ISO</w:t>
      </w:r>
      <w:r w:rsidRPr="001918E2">
        <w:rPr>
          <w:rFonts w:eastAsiaTheme="minorEastAsia" w:cs="Arial"/>
          <w:lang w:val="sr-Cyrl-CS"/>
        </w:rPr>
        <w:t xml:space="preserve"> 20345:20</w:t>
      </w:r>
      <w:r w:rsidRPr="001918E2">
        <w:rPr>
          <w:rFonts w:eastAsiaTheme="minorEastAsia" w:cs="Arial"/>
          <w:lang w:val="sr-Latn-CS"/>
        </w:rPr>
        <w:t>13.</w:t>
      </w:r>
    </w:p>
    <w:p w14:paraId="57B3383F"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Обућа мора задовољити битне захтеве за здравље и безбедност према Правилнику о ЛЗО</w:t>
      </w:r>
      <w:r w:rsidRPr="001918E2">
        <w:rPr>
          <w:rFonts w:eastAsiaTheme="minorEastAsia" w:cs="Arial"/>
          <w:lang w:val="sr-Latn-CS"/>
        </w:rPr>
        <w:t xml:space="preserve">, </w:t>
      </w:r>
      <w:r w:rsidRPr="001918E2">
        <w:rPr>
          <w:rFonts w:eastAsiaTheme="minorEastAsia" w:cs="Arial"/>
          <w:lang w:val="sr-Cyrl-CS"/>
        </w:rPr>
        <w:t>а односи се на превенцију пада проузрокованим клизањем, ергономск</w:t>
      </w:r>
      <w:r w:rsidRPr="001918E2">
        <w:rPr>
          <w:rFonts w:eastAsiaTheme="minorEastAsia" w:cs="Arial"/>
          <w:lang w:val="sr-Latn-CS"/>
        </w:rPr>
        <w:t>e</w:t>
      </w:r>
      <w:r w:rsidRPr="001918E2">
        <w:rPr>
          <w:rFonts w:eastAsiaTheme="minorEastAsia" w:cs="Arial"/>
          <w:lang w:val="sr-Cyrl-CS"/>
        </w:rPr>
        <w:t xml:space="preserve"> захтев</w:t>
      </w:r>
      <w:r w:rsidRPr="001918E2">
        <w:rPr>
          <w:rFonts w:eastAsiaTheme="minorEastAsia" w:cs="Arial"/>
          <w:lang w:val="sr-Latn-CS"/>
        </w:rPr>
        <w:t>e</w:t>
      </w:r>
      <w:r w:rsidRPr="001918E2">
        <w:rPr>
          <w:rFonts w:eastAsiaTheme="minorEastAsia" w:cs="Arial"/>
          <w:lang w:val="sr-Cyrl-CS"/>
        </w:rPr>
        <w:t>, захтев</w:t>
      </w:r>
      <w:r w:rsidRPr="001918E2">
        <w:rPr>
          <w:rFonts w:eastAsiaTheme="minorEastAsia" w:cs="Arial"/>
          <w:lang w:val="sr-Latn-CS"/>
        </w:rPr>
        <w:t>e</w:t>
      </w:r>
      <w:r w:rsidRPr="001918E2">
        <w:rPr>
          <w:rFonts w:eastAsiaTheme="minorEastAsia" w:cs="Arial"/>
          <w:lang w:val="sr-Cyrl-CS"/>
        </w:rPr>
        <w:t xml:space="preserve"> коришћења у експлозивној атмосфери, заштиту од статичког притиска на делове тела, отпорност према удару, заштиту од физичких повреда (трења, пробијања, сечења, уједа), одговарајућ</w:t>
      </w:r>
      <w:r w:rsidRPr="001918E2">
        <w:rPr>
          <w:rFonts w:eastAsiaTheme="minorEastAsia" w:cs="Arial"/>
          <w:lang w:val="sr-Latn-CS"/>
        </w:rPr>
        <w:t>e</w:t>
      </w:r>
      <w:r w:rsidRPr="001918E2">
        <w:rPr>
          <w:rFonts w:eastAsiaTheme="minorEastAsia" w:cs="Arial"/>
          <w:lang w:val="sr-Cyrl-CS"/>
        </w:rPr>
        <w:t xml:space="preserve"> састав</w:t>
      </w:r>
      <w:r w:rsidRPr="001918E2">
        <w:rPr>
          <w:rFonts w:eastAsiaTheme="minorEastAsia" w:cs="Arial"/>
          <w:lang w:val="sr-Latn-CS"/>
        </w:rPr>
        <w:t>e</w:t>
      </w:r>
      <w:r w:rsidRPr="001918E2">
        <w:rPr>
          <w:rFonts w:eastAsiaTheme="minorEastAsia" w:cs="Arial"/>
          <w:lang w:val="sr-Cyrl-CS"/>
        </w:rPr>
        <w:t xml:space="preserve"> материјала, удобност, ефикасност</w:t>
      </w:r>
      <w:r w:rsidRPr="001918E2">
        <w:rPr>
          <w:rFonts w:eastAsiaTheme="minorEastAsia" w:cs="Arial"/>
          <w:lang w:val="sr-Latn-CS"/>
        </w:rPr>
        <w:t xml:space="preserve">, </w:t>
      </w:r>
      <w:r w:rsidRPr="001918E2">
        <w:rPr>
          <w:rFonts w:eastAsiaTheme="minorEastAsia" w:cs="Arial"/>
          <w:lang w:val="sr-Cyrl-CS"/>
        </w:rPr>
        <w:t>задовољавајућ</w:t>
      </w:r>
      <w:r w:rsidRPr="001918E2">
        <w:rPr>
          <w:rFonts w:eastAsiaTheme="minorEastAsia" w:cs="Arial"/>
          <w:lang w:val="sr-Latn-CS"/>
        </w:rPr>
        <w:t>e</w:t>
      </w:r>
      <w:r w:rsidRPr="001918E2">
        <w:rPr>
          <w:rFonts w:eastAsiaTheme="minorEastAsia" w:cs="Arial"/>
          <w:lang w:val="sr-Cyrl-CS"/>
        </w:rPr>
        <w:t xml:space="preserve"> услов</w:t>
      </w:r>
      <w:r w:rsidRPr="001918E2">
        <w:rPr>
          <w:rFonts w:eastAsiaTheme="minorEastAsia" w:cs="Arial"/>
          <w:lang w:val="sr-Latn-CS"/>
        </w:rPr>
        <w:t>e</w:t>
      </w:r>
      <w:r w:rsidRPr="001918E2">
        <w:rPr>
          <w:rFonts w:eastAsiaTheme="minorEastAsia" w:cs="Arial"/>
          <w:lang w:val="sr-Cyrl-CS"/>
        </w:rPr>
        <w:t xml:space="preserve"> површине свих делова обуће у контакту са корисником</w:t>
      </w:r>
      <w:r w:rsidRPr="001918E2">
        <w:rPr>
          <w:rFonts w:eastAsiaTheme="minorEastAsia" w:cs="Arial"/>
          <w:lang w:val="sr-Latn-CS"/>
        </w:rPr>
        <w:t xml:space="preserve"> (н</w:t>
      </w:r>
      <w:r w:rsidRPr="001918E2">
        <w:rPr>
          <w:rFonts w:eastAsiaTheme="minorEastAsia" w:cs="Arial"/>
          <w:lang w:val="sr-Cyrl-CS"/>
        </w:rPr>
        <w:t>е сме жуљати корисника</w:t>
      </w:r>
      <w:r w:rsidRPr="001918E2">
        <w:rPr>
          <w:rFonts w:eastAsiaTheme="minorEastAsia" w:cs="Arial"/>
          <w:lang w:val="sr-Latn-CS"/>
        </w:rPr>
        <w:t xml:space="preserve"> и</w:t>
      </w:r>
      <w:r w:rsidRPr="001918E2">
        <w:rPr>
          <w:rFonts w:eastAsiaTheme="minorEastAsia" w:cs="Arial"/>
          <w:lang w:val="sr-Cyrl-CS"/>
        </w:rPr>
        <w:t xml:space="preserve"> довести </w:t>
      </w:r>
      <w:r w:rsidRPr="001918E2">
        <w:rPr>
          <w:rFonts w:eastAsiaTheme="minorEastAsia" w:cs="Arial"/>
          <w:lang w:val="sr-Latn-CS"/>
        </w:rPr>
        <w:t xml:space="preserve">до губитка виталних функција </w:t>
      </w:r>
      <w:r w:rsidRPr="001918E2">
        <w:rPr>
          <w:rFonts w:eastAsiaTheme="minorEastAsia" w:cs="Arial"/>
          <w:lang w:val="sr-Cyrl-CS"/>
        </w:rPr>
        <w:t>стопала) и др.</w:t>
      </w:r>
    </w:p>
    <w:p w14:paraId="1181AC19"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u w:val="single"/>
          <w:lang w:val="sr-Cyrl-CS"/>
        </w:rPr>
        <w:t>Тип обуће</w:t>
      </w:r>
      <w:r w:rsidRPr="001918E2">
        <w:rPr>
          <w:rFonts w:eastAsiaTheme="minorEastAsia" w:cs="Arial"/>
          <w:u w:val="single"/>
          <w:lang w:val="sr-Latn-CS"/>
        </w:rPr>
        <w:t>:</w:t>
      </w:r>
      <w:r w:rsidRPr="001918E2">
        <w:rPr>
          <w:rFonts w:eastAsiaTheme="minorEastAsia" w:cs="Arial"/>
          <w:b/>
          <w:lang w:val="sr-Cyrl-CS"/>
        </w:rPr>
        <w:t xml:space="preserve">  </w:t>
      </w:r>
      <w:r w:rsidRPr="001918E2">
        <w:rPr>
          <w:rFonts w:eastAsiaTheme="minorEastAsia" w:cs="Arial"/>
          <w:lang w:val="sr-Latn-CS"/>
        </w:rPr>
        <w:t xml:space="preserve">Tиp </w:t>
      </w:r>
      <w:r w:rsidRPr="001918E2">
        <w:rPr>
          <w:rFonts w:eastAsiaTheme="minorEastAsia" w:cs="Arial"/>
          <w:lang w:val="sr-Cyrl-CS"/>
        </w:rPr>
        <w:t>„</w:t>
      </w:r>
      <w:r w:rsidRPr="001918E2">
        <w:rPr>
          <w:rFonts w:eastAsiaTheme="minorEastAsia" w:cs="Arial"/>
          <w:lang w:val="sr-Latn-CS"/>
        </w:rPr>
        <w:t>A</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Код</w:t>
      </w:r>
      <w:r w:rsidRPr="001918E2">
        <w:rPr>
          <w:rFonts w:eastAsiaTheme="minorEastAsia" w:cs="Arial"/>
          <w:lang w:val="sr-Latn-CS"/>
        </w:rPr>
        <w:t xml:space="preserve"> I, </w:t>
      </w:r>
      <w:r w:rsidRPr="001918E2">
        <w:rPr>
          <w:rFonts w:eastAsiaTheme="minorEastAsia" w:cs="Arial"/>
          <w:lang w:val="sr-Cyrl-CS"/>
        </w:rPr>
        <w:t xml:space="preserve">у складу са стандардом </w:t>
      </w:r>
      <w:r w:rsidRPr="001918E2">
        <w:rPr>
          <w:rFonts w:eastAsiaTheme="minorEastAsia" w:cs="Arial"/>
          <w:lang w:val="sr-Latn-CS"/>
        </w:rPr>
        <w:t>SRPS EN ISO 20345:2013.</w:t>
      </w:r>
    </w:p>
    <w:p w14:paraId="36B3E68B" w14:textId="77777777" w:rsidR="001918E2" w:rsidRPr="001918E2" w:rsidRDefault="001918E2" w:rsidP="001918E2">
      <w:pPr>
        <w:widowControl w:val="0"/>
        <w:autoSpaceDE w:val="0"/>
        <w:autoSpaceDN w:val="0"/>
        <w:adjustRightInd w:val="0"/>
        <w:rPr>
          <w:rFonts w:eastAsiaTheme="minorEastAsia" w:cs="Arial"/>
          <w:b/>
          <w:lang w:val="sr-Latn-CS"/>
        </w:rPr>
      </w:pPr>
      <w:r w:rsidRPr="001918E2">
        <w:rPr>
          <w:rFonts w:eastAsiaTheme="minorEastAsia" w:cs="Arial"/>
          <w:lang w:val="sr-Cyrl-CS"/>
        </w:rPr>
        <w:t>Величине обуће:</w:t>
      </w:r>
      <w:r w:rsidRPr="001918E2">
        <w:rPr>
          <w:rFonts w:eastAsiaTheme="minorEastAsia" w:cs="Arial"/>
          <w:b/>
          <w:lang w:val="sr-Cyrl-CS"/>
        </w:rPr>
        <w:t xml:space="preserve"> </w:t>
      </w:r>
      <w:r w:rsidRPr="001918E2">
        <w:rPr>
          <w:rFonts w:eastAsiaTheme="minorEastAsia" w:cs="Arial"/>
          <w:lang w:val="sr-Cyrl-CS"/>
        </w:rPr>
        <w:t>У француском систему (36 и мања до 45 и већа),</w:t>
      </w:r>
      <w:r w:rsidRPr="001918E2">
        <w:rPr>
          <w:rFonts w:eastAsiaTheme="minorEastAsia" w:cs="Arial"/>
          <w:b/>
          <w:lang w:val="sr-Cyrl-CS"/>
        </w:rPr>
        <w:t xml:space="preserve"> </w:t>
      </w:r>
      <w:r w:rsidRPr="001918E2">
        <w:rPr>
          <w:rFonts w:eastAsiaTheme="minorEastAsia" w:cs="Arial"/>
          <w:lang w:val="sr-Cyrl-CS"/>
        </w:rPr>
        <w:t xml:space="preserve">према </w:t>
      </w:r>
      <w:r w:rsidRPr="001918E2">
        <w:rPr>
          <w:rFonts w:eastAsiaTheme="minorEastAsia" w:cs="Arial"/>
          <w:lang w:val="sr-Latn-CS"/>
        </w:rPr>
        <w:t>SRPS ISO</w:t>
      </w:r>
      <w:r w:rsidRPr="001918E2">
        <w:rPr>
          <w:rFonts w:eastAsiaTheme="minorEastAsia" w:cs="Arial"/>
          <w:lang w:val="sr-Cyrl-CS"/>
        </w:rPr>
        <w:t xml:space="preserve"> 9407:2005, Мондопоинт систем величина и озна</w:t>
      </w:r>
      <w:r w:rsidRPr="001918E2">
        <w:rPr>
          <w:rFonts w:eastAsiaTheme="minorEastAsia" w:cs="Arial"/>
          <w:lang w:val="sr-Latn-CS"/>
        </w:rPr>
        <w:t>чавање</w:t>
      </w:r>
    </w:p>
    <w:p w14:paraId="2EA02376"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Калуп</w:t>
      </w:r>
      <w:r w:rsidRPr="001918E2">
        <w:rPr>
          <w:rFonts w:eastAsiaTheme="minorEastAsia" w:cs="Arial"/>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9-9,5 (мора осигурати максималну удобност при ношењу)</w:t>
      </w:r>
    </w:p>
    <w:p w14:paraId="507D2BD9"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Начин израде</w:t>
      </w:r>
      <w:r w:rsidRPr="001918E2">
        <w:rPr>
          <w:rFonts w:eastAsiaTheme="minorEastAsia" w:cs="Arial"/>
          <w:lang w:val="sr-Latn-CS"/>
        </w:rPr>
        <w:t>:</w:t>
      </w:r>
      <w:r w:rsidRPr="001918E2">
        <w:rPr>
          <w:rFonts w:eastAsiaTheme="minorEastAsia" w:cs="Arial"/>
          <w:b/>
          <w:lang w:val="sr-Latn-CS"/>
        </w:rPr>
        <w:t xml:space="preserve"> </w:t>
      </w:r>
      <w:r w:rsidRPr="001918E2">
        <w:rPr>
          <w:rFonts w:eastAsiaTheme="minorEastAsia" w:cs="Arial"/>
          <w:lang w:val="sr-Cyrl-CS"/>
        </w:rPr>
        <w:t xml:space="preserve">Чврстоћа везе </w:t>
      </w:r>
      <w:r w:rsidRPr="001918E2">
        <w:rPr>
          <w:rFonts w:eastAsiaTheme="minorEastAsia" w:cs="Arial"/>
          <w:lang w:val="sr-Latn-CS"/>
        </w:rPr>
        <w:t xml:space="preserve">у споју </w:t>
      </w:r>
      <w:r w:rsidRPr="001918E2">
        <w:rPr>
          <w:rFonts w:eastAsiaTheme="minorEastAsia" w:cs="Arial"/>
          <w:lang w:val="sr-Cyrl-CS"/>
        </w:rPr>
        <w:t>горњ</w:t>
      </w:r>
      <w:r w:rsidRPr="001918E2">
        <w:rPr>
          <w:rFonts w:eastAsiaTheme="minorEastAsia" w:cs="Arial"/>
          <w:lang w:val="sr-Latn-CS"/>
        </w:rPr>
        <w:t>ег</w:t>
      </w:r>
      <w:r w:rsidRPr="001918E2">
        <w:rPr>
          <w:rFonts w:eastAsiaTheme="minorEastAsia" w:cs="Arial"/>
          <w:lang w:val="sr-Cyrl-CS"/>
        </w:rPr>
        <w:t xml:space="preserve"> де</w:t>
      </w:r>
      <w:r w:rsidRPr="001918E2">
        <w:rPr>
          <w:rFonts w:eastAsiaTheme="minorEastAsia" w:cs="Arial"/>
          <w:lang w:val="sr-Latn-CS"/>
        </w:rPr>
        <w:t>ла</w:t>
      </w:r>
      <w:r w:rsidRPr="001918E2">
        <w:rPr>
          <w:rFonts w:eastAsiaTheme="minorEastAsia" w:cs="Arial"/>
          <w:lang w:val="sr-Cyrl-CS"/>
        </w:rPr>
        <w:t xml:space="preserve"> (лице)</w:t>
      </w:r>
      <w:r w:rsidRPr="001918E2">
        <w:rPr>
          <w:rFonts w:eastAsiaTheme="minorEastAsia" w:cs="Arial"/>
          <w:lang w:val="sr-Latn-CS"/>
        </w:rPr>
        <w:t xml:space="preserve"> и ђонa </w:t>
      </w:r>
      <w:r w:rsidRPr="001918E2">
        <w:rPr>
          <w:rFonts w:eastAsiaTheme="minorEastAsia" w:cs="Arial"/>
          <w:lang w:val="sr-Cyrl-CS"/>
        </w:rPr>
        <w:t xml:space="preserve">не сме бити мања од захтева референтног стандарда. </w:t>
      </w:r>
    </w:p>
    <w:p w14:paraId="6D0816B2"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Материјал:</w:t>
      </w:r>
    </w:p>
    <w:p w14:paraId="6A5B95F6"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Лице: Природн</w:t>
      </w:r>
      <w:r w:rsidRPr="001918E2">
        <w:rPr>
          <w:rFonts w:eastAsiaTheme="minorEastAsia" w:cs="Arial"/>
          <w:lang w:val="sr-Latn-CS"/>
        </w:rPr>
        <w:t>а</w:t>
      </w:r>
      <w:r w:rsidRPr="001918E2">
        <w:rPr>
          <w:rFonts w:eastAsiaTheme="minorEastAsia" w:cs="Arial"/>
          <w:lang w:val="sr-Cyrl-CS"/>
        </w:rPr>
        <w:t xml:space="preserve"> кож</w:t>
      </w:r>
      <w:r w:rsidRPr="001918E2">
        <w:rPr>
          <w:rFonts w:eastAsiaTheme="minorEastAsia" w:cs="Arial"/>
          <w:lang w:val="sr-Latn-CS"/>
        </w:rPr>
        <w:t>а</w:t>
      </w:r>
      <w:r w:rsidRPr="001918E2">
        <w:rPr>
          <w:rFonts w:eastAsiaTheme="minorEastAsia" w:cs="Arial"/>
          <w:lang w:val="sr-Cyrl-CS"/>
        </w:rPr>
        <w:t>, говеђ</w:t>
      </w:r>
      <w:r w:rsidRPr="001918E2">
        <w:rPr>
          <w:rFonts w:eastAsiaTheme="minorEastAsia" w:cs="Arial"/>
          <w:lang w:val="sr-Latn-CS"/>
        </w:rPr>
        <w:t>и бокс</w:t>
      </w:r>
      <w:r w:rsidRPr="001918E2">
        <w:rPr>
          <w:rFonts w:eastAsiaTheme="minorEastAsia" w:cs="Arial"/>
          <w:lang w:val="sr-Cyrl-CS"/>
        </w:rPr>
        <w:t xml:space="preserve"> (пуна кожа влакнасте структуре), хидрофобирана, глат, </w:t>
      </w:r>
      <w:r w:rsidRPr="001918E2">
        <w:rPr>
          <w:rFonts w:eastAsiaTheme="minorEastAsia" w:cs="Arial"/>
          <w:lang w:val="sr-Latn-CS"/>
        </w:rPr>
        <w:t xml:space="preserve"> </w:t>
      </w:r>
      <w:r w:rsidRPr="001918E2">
        <w:rPr>
          <w:rFonts w:eastAsiaTheme="minorEastAsia" w:cs="Arial"/>
          <w:lang w:val="sr-Cyrl-CS"/>
        </w:rPr>
        <w:t>дебљине 1,</w:t>
      </w:r>
      <w:r w:rsidRPr="001918E2">
        <w:rPr>
          <w:rFonts w:eastAsiaTheme="minorEastAsia" w:cs="Arial"/>
          <w:lang w:val="sr-Latn-CS"/>
        </w:rPr>
        <w:t>5-1,7</w:t>
      </w:r>
      <w:r w:rsidRPr="001918E2">
        <w:rPr>
          <w:rFonts w:eastAsiaTheme="minorEastAsia" w:cs="Arial"/>
          <w:lang w:val="sr-Cyrl-CS"/>
        </w:rPr>
        <w:t xml:space="preserve"> </w:t>
      </w:r>
      <w:r w:rsidRPr="001918E2">
        <w:rPr>
          <w:rFonts w:eastAsiaTheme="minorEastAsia" w:cs="Arial"/>
          <w:lang w:val="sr-Latn-RS"/>
        </w:rPr>
        <w:t>mm</w:t>
      </w:r>
      <w:r w:rsidRPr="001918E2">
        <w:rPr>
          <w:rFonts w:eastAsiaTheme="minorEastAsia" w:cs="Arial"/>
          <w:lang w:val="sr-Cyrl-CS"/>
        </w:rPr>
        <w:t xml:space="preserve">. </w:t>
      </w:r>
    </w:p>
    <w:p w14:paraId="5694DC67"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Latn-CS"/>
        </w:rPr>
        <w:t>Постава</w:t>
      </w:r>
      <w:r w:rsidRPr="001918E2">
        <w:rPr>
          <w:rFonts w:eastAsiaTheme="minorEastAsia" w:cs="Arial"/>
          <w:lang w:val="sr-Cyrl-CS"/>
        </w:rPr>
        <w:t>: Природна поставна</w:t>
      </w:r>
      <w:r w:rsidRPr="001918E2">
        <w:rPr>
          <w:rFonts w:eastAsiaTheme="minorEastAsia" w:cs="Arial"/>
          <w:lang w:val="sr-Latn-CS"/>
        </w:rPr>
        <w:t xml:space="preserve"> </w:t>
      </w:r>
      <w:r w:rsidRPr="001918E2">
        <w:rPr>
          <w:rFonts w:eastAsiaTheme="minorEastAsia" w:cs="Arial"/>
          <w:lang w:val="sr-Cyrl-CS"/>
        </w:rPr>
        <w:t xml:space="preserve">кожа, дебљине </w:t>
      </w:r>
      <w:r w:rsidRPr="001918E2">
        <w:rPr>
          <w:rFonts w:eastAsiaTheme="minorEastAsia" w:cs="Arial"/>
          <w:lang w:val="sr-Latn-CS"/>
        </w:rPr>
        <w:t>0,8</w:t>
      </w:r>
      <w:r w:rsidRPr="001918E2">
        <w:rPr>
          <w:rFonts w:eastAsiaTheme="minorEastAsia" w:cs="Arial"/>
          <w:lang w:val="sr-Cyrl-CS"/>
        </w:rPr>
        <w:t>-1,</w:t>
      </w:r>
      <w:r w:rsidRPr="001918E2">
        <w:rPr>
          <w:rFonts w:eastAsiaTheme="minorEastAsia" w:cs="Arial"/>
          <w:lang w:val="sr-Latn-CS"/>
        </w:rPr>
        <w:t>3</w:t>
      </w:r>
      <w:r w:rsidRPr="001918E2">
        <w:rPr>
          <w:rFonts w:eastAsiaTheme="minorEastAsia" w:cs="Arial"/>
          <w:lang w:val="sr-Cyrl-CS"/>
        </w:rPr>
        <w:t xml:space="preserve"> </w:t>
      </w:r>
      <w:r w:rsidRPr="001918E2">
        <w:rPr>
          <w:rFonts w:eastAsiaTheme="minorEastAsia" w:cs="Arial"/>
          <w:lang w:val="sr-Latn-RS"/>
        </w:rPr>
        <w:t>mm.</w:t>
      </w:r>
    </w:p>
    <w:p w14:paraId="27D833AF"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Табаница: Неметална, отпорна на пробијање (пенетрацију)</w:t>
      </w:r>
      <w:r w:rsidRPr="001918E2">
        <w:rPr>
          <w:rFonts w:eastAsiaTheme="minorEastAsia" w:cs="Arial"/>
          <w:lang w:val="sr-Latn-CS"/>
        </w:rPr>
        <w:t>,</w:t>
      </w:r>
    </w:p>
    <w:p w14:paraId="2C43995E"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 xml:space="preserve">Уложна табаница: </w:t>
      </w:r>
      <w:r w:rsidRPr="001918E2">
        <w:rPr>
          <w:rFonts w:eastAsiaTheme="minorEastAsia" w:cs="Arial"/>
          <w:lang w:val="sr-Latn-CS"/>
        </w:rPr>
        <w:t>Пресвучена поставном кожом, а</w:t>
      </w:r>
      <w:r w:rsidRPr="001918E2">
        <w:rPr>
          <w:rFonts w:eastAsiaTheme="minorEastAsia" w:cs="Arial"/>
          <w:lang w:val="sr-Cyrl-CS"/>
        </w:rPr>
        <w:t>натомск</w:t>
      </w:r>
      <w:r w:rsidRPr="001918E2">
        <w:rPr>
          <w:rFonts w:eastAsiaTheme="minorEastAsia" w:cs="Arial"/>
          <w:lang w:val="sr-Latn-CS"/>
        </w:rPr>
        <w:t>а,</w:t>
      </w:r>
      <w:r w:rsidRPr="001918E2">
        <w:rPr>
          <w:rFonts w:eastAsiaTheme="minorEastAsia" w:cs="Arial"/>
          <w:lang w:val="sr-Cyrl-CS"/>
        </w:rPr>
        <w:t xml:space="preserve"> заменљив</w:t>
      </w:r>
      <w:r w:rsidRPr="001918E2">
        <w:rPr>
          <w:rFonts w:eastAsiaTheme="minorEastAsia" w:cs="Arial"/>
          <w:lang w:val="sr-Latn-CS"/>
        </w:rPr>
        <w:t>а идентичним улошком</w:t>
      </w:r>
      <w:r w:rsidRPr="001918E2">
        <w:rPr>
          <w:rFonts w:eastAsiaTheme="minorEastAsia" w:cs="Arial"/>
          <w:lang w:val="sr-Cyrl-CS"/>
        </w:rPr>
        <w:t>,</w:t>
      </w:r>
    </w:p>
    <w:p w14:paraId="385F67FE" w14:textId="77777777" w:rsidR="001918E2" w:rsidRPr="001918E2" w:rsidRDefault="001918E2" w:rsidP="001918E2">
      <w:pPr>
        <w:widowControl w:val="0"/>
        <w:autoSpaceDE w:val="0"/>
        <w:autoSpaceDN w:val="0"/>
        <w:adjustRightInd w:val="0"/>
        <w:rPr>
          <w:rFonts w:eastAsiaTheme="minorEastAsia" w:cs="Arial"/>
          <w:b/>
          <w:lang w:val="sr-Latn-CS"/>
        </w:rPr>
      </w:pPr>
      <w:r w:rsidRPr="001918E2">
        <w:rPr>
          <w:rFonts w:eastAsiaTheme="minorEastAsia" w:cs="Arial"/>
          <w:lang w:val="sr-Cyrl-CS"/>
        </w:rPr>
        <w:t xml:space="preserve">Заштита прстију - </w:t>
      </w:r>
      <w:r w:rsidRPr="001918E2">
        <w:rPr>
          <w:rFonts w:eastAsiaTheme="minorEastAsia" w:cs="Arial"/>
          <w:lang w:val="sr-Latn-CS"/>
        </w:rPr>
        <w:t>Безбедносна</w:t>
      </w:r>
      <w:r w:rsidRPr="001918E2">
        <w:rPr>
          <w:rFonts w:eastAsiaTheme="minorEastAsia" w:cs="Arial"/>
          <w:lang w:val="sr-Cyrl-CS"/>
        </w:rPr>
        <w:t xml:space="preserve"> капна (</w:t>
      </w:r>
      <w:r w:rsidRPr="001918E2">
        <w:rPr>
          <w:rFonts w:eastAsiaTheme="minorEastAsia" w:cs="Arial"/>
          <w:lang w:val="sr-Latn-CS"/>
        </w:rPr>
        <w:t>неметална, од композитног материјала</w:t>
      </w:r>
      <w:r w:rsidRPr="001918E2">
        <w:rPr>
          <w:rFonts w:eastAsiaTheme="minorEastAsia" w:cs="Arial"/>
          <w:lang w:val="sr-Cyrl-CS"/>
        </w:rPr>
        <w:t>)</w:t>
      </w:r>
      <w:r w:rsidRPr="001918E2">
        <w:rPr>
          <w:rFonts w:eastAsiaTheme="minorEastAsia" w:cs="Arial"/>
          <w:lang w:val="sr-Latn-CS"/>
        </w:rPr>
        <w:t xml:space="preserve">, </w:t>
      </w:r>
      <w:r w:rsidRPr="001918E2">
        <w:rPr>
          <w:rFonts w:eastAsiaTheme="minorEastAsia" w:cs="Arial"/>
          <w:lang w:val="sr-Cyrl-CS"/>
        </w:rPr>
        <w:t>са техничким карактеристикама према захтеву стандарда</w:t>
      </w:r>
      <w:r w:rsidRPr="001918E2">
        <w:rPr>
          <w:rFonts w:eastAsiaTheme="minorEastAsia" w:cs="Arial"/>
          <w:lang w:val="sr-Latn-CS"/>
        </w:rPr>
        <w:t>,</w:t>
      </w:r>
    </w:p>
    <w:p w14:paraId="3F2541A2" w14:textId="77777777" w:rsidR="001918E2" w:rsidRPr="001918E2" w:rsidRDefault="001918E2" w:rsidP="001918E2">
      <w:pPr>
        <w:widowControl w:val="0"/>
        <w:autoSpaceDE w:val="0"/>
        <w:autoSpaceDN w:val="0"/>
        <w:adjustRightInd w:val="0"/>
        <w:rPr>
          <w:rFonts w:eastAsiaTheme="minorEastAsia" w:cs="Arial"/>
          <w:b/>
          <w:u w:val="single"/>
          <w:lang w:val="sr-Latn-CS"/>
        </w:rPr>
      </w:pPr>
      <w:r w:rsidRPr="001918E2">
        <w:rPr>
          <w:rFonts w:eastAsiaTheme="minorEastAsia" w:cs="Arial"/>
          <w:lang w:val="sr-Cyrl-CS"/>
        </w:rPr>
        <w:lastRenderedPageBreak/>
        <w:t>Ђо</w:t>
      </w:r>
      <w:r w:rsidRPr="001918E2">
        <w:rPr>
          <w:rFonts w:eastAsiaTheme="minorEastAsia" w:cs="Arial"/>
          <w:lang w:val="sr-Latn-CS"/>
        </w:rPr>
        <w:t>н:</w:t>
      </w:r>
      <w:r w:rsidRPr="001918E2">
        <w:rPr>
          <w:rFonts w:eastAsiaTheme="minorEastAsia" w:cs="Arial"/>
          <w:b/>
          <w:lang w:val="sr-Latn-CS"/>
        </w:rPr>
        <w:t xml:space="preserve"> </w:t>
      </w:r>
      <w:r w:rsidRPr="001918E2">
        <w:rPr>
          <w:rFonts w:eastAsiaTheme="minorEastAsia" w:cs="Arial"/>
          <w:lang w:val="sr-Cyrl-CS"/>
        </w:rPr>
        <w:t>Двослојни, гум</w:t>
      </w:r>
      <w:r w:rsidRPr="001918E2">
        <w:rPr>
          <w:rFonts w:eastAsiaTheme="minorEastAsia" w:cs="Arial"/>
          <w:lang w:val="sr-Latn-CS"/>
        </w:rPr>
        <w:t>а/</w:t>
      </w:r>
      <w:r w:rsidRPr="001918E2">
        <w:rPr>
          <w:rFonts w:eastAsiaTheme="minorEastAsia" w:cs="Arial"/>
          <w:lang w:val="sr-Cyrl-CS"/>
        </w:rPr>
        <w:t xml:space="preserve">полиуретан (газна површина гума), са крампонима отвореним са стране, најмање висине </w:t>
      </w:r>
      <w:r w:rsidRPr="001918E2">
        <w:rPr>
          <w:rFonts w:eastAsiaTheme="minorEastAsia" w:cs="Arial"/>
          <w:lang w:val="sr-Latn-CS"/>
        </w:rPr>
        <w:t>5</w:t>
      </w:r>
      <w:r w:rsidRPr="001918E2">
        <w:rPr>
          <w:rFonts w:eastAsiaTheme="minorEastAsia" w:cs="Arial"/>
          <w:lang w:val="sr-Cyrl-CS"/>
        </w:rPr>
        <w:t xml:space="preserve"> </w:t>
      </w:r>
      <w:r w:rsidRPr="001918E2">
        <w:rPr>
          <w:rFonts w:eastAsiaTheme="minorEastAsia" w:cs="Arial"/>
          <w:lang w:val="sr-Latn-RS"/>
        </w:rPr>
        <w:t>mm</w:t>
      </w:r>
      <w:r w:rsidRPr="001918E2">
        <w:rPr>
          <w:rFonts w:eastAsiaTheme="minorEastAsia" w:cs="Arial"/>
          <w:lang w:val="sr-Cyrl-CS"/>
        </w:rPr>
        <w:t>, дорађен против клизања</w:t>
      </w:r>
      <w:r w:rsidRPr="001918E2">
        <w:rPr>
          <w:rFonts w:eastAsiaTheme="minorEastAsia" w:cs="Arial"/>
          <w:lang w:val="sr-Latn-CS"/>
        </w:rPr>
        <w:t xml:space="preserve">, </w:t>
      </w:r>
      <w:r w:rsidRPr="001918E2">
        <w:rPr>
          <w:rFonts w:eastAsiaTheme="minorEastAsia" w:cs="Arial"/>
          <w:lang w:val="sr-Cyrl-CS"/>
        </w:rPr>
        <w:t xml:space="preserve">отпоран на </w:t>
      </w:r>
      <w:r w:rsidRPr="001918E2">
        <w:rPr>
          <w:rFonts w:eastAsiaTheme="minorEastAsia" w:cs="Arial"/>
          <w:lang w:val="sr-Latn-CS"/>
        </w:rPr>
        <w:t>течнa горива, антистатик, са шок апсорбером у пети</w:t>
      </w:r>
      <w:r w:rsidRPr="001918E2">
        <w:rPr>
          <w:rFonts w:eastAsiaTheme="minorEastAsia" w:cs="Arial"/>
          <w:lang w:val="sr-Cyrl-CS"/>
        </w:rPr>
        <w:t xml:space="preserve">; </w:t>
      </w:r>
    </w:p>
    <w:p w14:paraId="1353ACD6"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Означавање</w:t>
      </w:r>
      <w:r w:rsidRPr="001918E2">
        <w:rPr>
          <w:rFonts w:eastAsiaTheme="minorEastAsia" w:cs="Arial"/>
          <w:u w:val="single"/>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 xml:space="preserve">У складу са </w:t>
      </w:r>
      <w:r w:rsidRPr="001918E2">
        <w:rPr>
          <w:rFonts w:eastAsiaTheme="minorEastAsia" w:cs="Arial"/>
          <w:lang w:val="sr-Latn-CS"/>
        </w:rPr>
        <w:t>SRPS EN ISO</w:t>
      </w:r>
      <w:r w:rsidRPr="001918E2">
        <w:rPr>
          <w:rFonts w:eastAsiaTheme="minorEastAsia" w:cs="Arial"/>
          <w:lang w:val="sr-Cyrl-CS"/>
        </w:rPr>
        <w:t xml:space="preserve"> 20345:20</w:t>
      </w:r>
      <w:r w:rsidRPr="001918E2">
        <w:rPr>
          <w:rFonts w:eastAsiaTheme="minorEastAsia" w:cs="Arial"/>
          <w:lang w:val="sr-Latn-CS"/>
        </w:rPr>
        <w:t xml:space="preserve">13 и </w:t>
      </w:r>
      <w:r w:rsidRPr="001918E2">
        <w:rPr>
          <w:rFonts w:eastAsiaTheme="minorEastAsia" w:cs="Arial"/>
          <w:lang w:val="sr-Cyrl-CS"/>
        </w:rPr>
        <w:t>П</w:t>
      </w:r>
      <w:r w:rsidRPr="001918E2">
        <w:rPr>
          <w:rFonts w:eastAsiaTheme="minorEastAsia" w:cs="Arial"/>
          <w:lang w:val="sr-Latn-CS"/>
        </w:rPr>
        <w:t>равилником о ЛЗО.</w:t>
      </w:r>
    </w:p>
    <w:p w14:paraId="0C1A3E13"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 xml:space="preserve">Сваки комад безбедносне обуће, </w:t>
      </w:r>
      <w:r w:rsidRPr="001918E2">
        <w:rPr>
          <w:rFonts w:eastAsiaTheme="minorEastAsia" w:cs="Arial"/>
          <w:lang w:val="sr-Latn-CS"/>
        </w:rPr>
        <w:t>плитке</w:t>
      </w:r>
      <w:r w:rsidRPr="001918E2">
        <w:rPr>
          <w:rFonts w:eastAsiaTheme="minorEastAsia" w:cs="Arial"/>
          <w:lang w:val="sr-Cyrl-CS"/>
        </w:rPr>
        <w:t>, мора бити јасно и трајно означен штампањем или утискивањем следећих информација:</w:t>
      </w:r>
      <w:r w:rsidRPr="001918E2">
        <w:rPr>
          <w:rFonts w:eastAsiaTheme="minorEastAsia" w:cs="Arial"/>
          <w:lang w:val="sr-Latn-CS"/>
        </w:rPr>
        <w:t xml:space="preserve"> </w:t>
      </w:r>
      <w:r w:rsidRPr="001918E2">
        <w:rPr>
          <w:rFonts w:eastAsiaTheme="minorEastAsia" w:cs="Arial"/>
          <w:lang w:val="sr-Cyrl-CS"/>
        </w:rPr>
        <w:t>ознак</w:t>
      </w:r>
      <w:r w:rsidRPr="001918E2">
        <w:rPr>
          <w:rFonts w:eastAsiaTheme="minorEastAsia" w:cs="Arial"/>
          <w:lang w:val="sr-Latn-CS"/>
        </w:rPr>
        <w:t>а</w:t>
      </w:r>
      <w:r w:rsidRPr="001918E2">
        <w:rPr>
          <w:rFonts w:eastAsiaTheme="minorEastAsia" w:cs="Arial"/>
          <w:lang w:val="sr-Cyrl-CS"/>
        </w:rPr>
        <w:t xml:space="preserve"> артикла/типа, годин</w:t>
      </w:r>
      <w:r w:rsidRPr="001918E2">
        <w:rPr>
          <w:rFonts w:eastAsiaTheme="minorEastAsia" w:cs="Arial"/>
          <w:lang w:val="sr-Latn-CS"/>
        </w:rPr>
        <w:t>а</w:t>
      </w:r>
      <w:r w:rsidRPr="001918E2">
        <w:rPr>
          <w:rFonts w:eastAsiaTheme="minorEastAsia" w:cs="Arial"/>
          <w:lang w:val="sr-Cyrl-CS"/>
        </w:rPr>
        <w:t xml:space="preserve"> и квартал производње, број серије, ознак</w:t>
      </w:r>
      <w:r w:rsidRPr="001918E2">
        <w:rPr>
          <w:rFonts w:eastAsiaTheme="minorEastAsia" w:cs="Arial"/>
          <w:lang w:val="sr-Latn-CS"/>
        </w:rPr>
        <w:t>а</w:t>
      </w:r>
      <w:r w:rsidRPr="001918E2">
        <w:rPr>
          <w:rFonts w:eastAsiaTheme="minorEastAsia" w:cs="Arial"/>
          <w:lang w:val="sr-Cyrl-CS"/>
        </w:rPr>
        <w:t xml:space="preserve"> величине, идентификацион</w:t>
      </w:r>
      <w:r w:rsidRPr="001918E2">
        <w:rPr>
          <w:rFonts w:eastAsiaTheme="minorEastAsia" w:cs="Arial"/>
          <w:lang w:val="sr-Latn-CS"/>
        </w:rPr>
        <w:t>а</w:t>
      </w:r>
      <w:r w:rsidRPr="001918E2">
        <w:rPr>
          <w:rFonts w:eastAsiaTheme="minorEastAsia" w:cs="Arial"/>
          <w:lang w:val="sr-Cyrl-CS"/>
        </w:rPr>
        <w:t xml:space="preserve"> ознак</w:t>
      </w:r>
      <w:r w:rsidRPr="001918E2">
        <w:rPr>
          <w:rFonts w:eastAsiaTheme="minorEastAsia" w:cs="Arial"/>
          <w:lang w:val="sr-Latn-CS"/>
        </w:rPr>
        <w:t>а</w:t>
      </w:r>
      <w:r w:rsidRPr="001918E2">
        <w:rPr>
          <w:rFonts w:eastAsiaTheme="minorEastAsia" w:cs="Arial"/>
          <w:lang w:val="sr-Cyrl-CS"/>
        </w:rPr>
        <w:t xml:space="preserve"> произвођача, број референтног стандарда,уколико је применљиво одговарајућа категорија </w:t>
      </w:r>
    </w:p>
    <w:p w14:paraId="65CC1872"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Постављање знака усаглашености  треба да буде на начин и у облику који је прописан Правилник</w:t>
      </w:r>
      <w:r w:rsidRPr="001918E2">
        <w:rPr>
          <w:rFonts w:eastAsiaTheme="minorEastAsia" w:cs="Arial"/>
          <w:u w:val="single"/>
          <w:lang w:val="sr-Latn-CS"/>
        </w:rPr>
        <w:t xml:space="preserve">ом </w:t>
      </w:r>
      <w:r w:rsidRPr="001918E2">
        <w:rPr>
          <w:rFonts w:eastAsiaTheme="minorEastAsia" w:cs="Arial"/>
          <w:u w:val="single"/>
          <w:lang w:val="sr-Cyrl-CS"/>
        </w:rPr>
        <w:t xml:space="preserve"> о ЛЗО.</w:t>
      </w:r>
    </w:p>
    <w:p w14:paraId="61D2BA6F" w14:textId="77777777" w:rsidR="001918E2" w:rsidRPr="001918E2" w:rsidRDefault="001918E2" w:rsidP="001918E2">
      <w:pPr>
        <w:widowControl w:val="0"/>
        <w:autoSpaceDE w:val="0"/>
        <w:autoSpaceDN w:val="0"/>
        <w:adjustRightInd w:val="0"/>
        <w:rPr>
          <w:rFonts w:eastAsiaTheme="minorEastAsia" w:cs="Arial"/>
          <w:u w:val="single"/>
          <w:lang w:val="sr-Latn-CS"/>
        </w:rPr>
      </w:pPr>
    </w:p>
    <w:p w14:paraId="6C47192D" w14:textId="77777777" w:rsidR="001918E2" w:rsidRPr="001918E2" w:rsidRDefault="001918E2" w:rsidP="001918E2">
      <w:pPr>
        <w:pBdr>
          <w:bottom w:val="single" w:sz="12" w:space="1" w:color="auto"/>
        </w:pBdr>
        <w:rPr>
          <w:rFonts w:eastAsiaTheme="minorEastAsia" w:cs="Arial"/>
          <w:lang w:val="sr-Latn-CS"/>
        </w:rPr>
      </w:pPr>
      <w:r w:rsidRPr="001918E2">
        <w:rPr>
          <w:rFonts w:eastAsiaTheme="minorEastAsia" w:cs="Arial"/>
          <w:u w:val="single"/>
          <w:lang w:val="sr-Latn-CS"/>
        </w:rPr>
        <w:t>И</w:t>
      </w:r>
      <w:r w:rsidRPr="001918E2">
        <w:rPr>
          <w:rFonts w:eastAsiaTheme="minorEastAsia" w:cs="Arial"/>
          <w:u w:val="single"/>
          <w:lang w:val="sr-Cyrl-CS"/>
        </w:rPr>
        <w:t xml:space="preserve">нформације  </w:t>
      </w:r>
      <w:r w:rsidRPr="001918E2">
        <w:rPr>
          <w:rFonts w:eastAsiaTheme="minorEastAsia" w:cs="Arial"/>
          <w:u w:val="single"/>
          <w:lang w:val="sr-Latn-CS"/>
        </w:rPr>
        <w:t>које даје произвођач</w:t>
      </w:r>
      <w:r w:rsidRPr="001918E2">
        <w:rPr>
          <w:rFonts w:eastAsiaTheme="minorEastAsia" w:cs="Arial"/>
          <w:lang w:val="sr-Latn-CS"/>
        </w:rPr>
        <w:t xml:space="preserve">: Све информације које даје произвођач треба да буду у писаној форми у складу са захтевом </w:t>
      </w:r>
      <w:r w:rsidRPr="001918E2">
        <w:rPr>
          <w:rFonts w:eastAsiaTheme="minorEastAsia" w:cs="Arial"/>
          <w:lang w:val="sr-Cyrl-CS"/>
        </w:rPr>
        <w:t>П</w:t>
      </w:r>
      <w:r w:rsidRPr="001918E2">
        <w:rPr>
          <w:rFonts w:eastAsiaTheme="minorEastAsia" w:cs="Arial"/>
          <w:lang w:val="sr-Latn-CS"/>
        </w:rPr>
        <w:t>равилника о ЛЗО и референтним стандардом SRPS EN ISO 20345:2013</w:t>
      </w:r>
    </w:p>
    <w:p w14:paraId="7E9DBFEA" w14:textId="77777777" w:rsidR="001918E2" w:rsidRPr="001918E2" w:rsidRDefault="001918E2" w:rsidP="001918E2">
      <w:pPr>
        <w:rPr>
          <w:rFonts w:eastAsiaTheme="minorEastAsia" w:cs="Arial"/>
          <w:sz w:val="20"/>
          <w:szCs w:val="20"/>
          <w:u w:val="single"/>
          <w:lang w:val="sr-Cyrl-RS"/>
        </w:rPr>
      </w:pPr>
    </w:p>
    <w:p w14:paraId="04D87BDB" w14:textId="77777777" w:rsidR="001918E2" w:rsidRPr="001918E2" w:rsidRDefault="001918E2" w:rsidP="001918E2">
      <w:pPr>
        <w:rPr>
          <w:rFonts w:cs="Arial"/>
          <w:b/>
          <w:lang w:val="sr-Cyrl-CS"/>
        </w:rPr>
      </w:pPr>
      <w:r w:rsidRPr="001918E2">
        <w:rPr>
          <w:rFonts w:eastAsia="Calibri" w:cs="Arial"/>
          <w:b/>
          <w:lang w:val="sr-Cyrl-RS"/>
        </w:rPr>
        <w:t xml:space="preserve">Позиција  6 – </w:t>
      </w:r>
      <w:r w:rsidRPr="001918E2">
        <w:rPr>
          <w:rFonts w:cs="Arial"/>
          <w:b/>
          <w:lang w:val="sr-Cyrl-CS"/>
        </w:rPr>
        <w:t>Безбедносне плитке ципеле</w:t>
      </w:r>
      <w:r w:rsidRPr="001918E2">
        <w:rPr>
          <w:rFonts w:cs="Arial"/>
          <w:b/>
        </w:rPr>
        <w:t xml:space="preserve"> </w:t>
      </w:r>
      <w:r w:rsidRPr="001918E2">
        <w:rPr>
          <w:rFonts w:cs="Arial"/>
          <w:b/>
          <w:lang w:val="sr-Cyrl-CS"/>
        </w:rPr>
        <w:t>ТИП</w:t>
      </w:r>
      <w:r w:rsidRPr="001918E2">
        <w:rPr>
          <w:rFonts w:cs="Arial"/>
          <w:b/>
          <w:lang w:val="sr-Latn-CS"/>
        </w:rPr>
        <w:t xml:space="preserve"> 2</w:t>
      </w:r>
      <w:r w:rsidRPr="001918E2">
        <w:rPr>
          <w:rFonts w:cs="Arial"/>
          <w:b/>
        </w:rPr>
        <w:t xml:space="preserve"> </w:t>
      </w:r>
      <w:r w:rsidRPr="001918E2">
        <w:rPr>
          <w:rFonts w:cs="Arial"/>
          <w:b/>
          <w:lang w:val="sr-Cyrl-CS"/>
        </w:rPr>
        <w:t xml:space="preserve">Категорија </w:t>
      </w:r>
      <w:r w:rsidRPr="001918E2">
        <w:rPr>
          <w:rFonts w:cs="Arial"/>
          <w:b/>
          <w:lang w:val="sr-Latn-CS"/>
        </w:rPr>
        <w:t xml:space="preserve">II  </w:t>
      </w:r>
      <w:r w:rsidRPr="001918E2">
        <w:rPr>
          <w:rFonts w:eastAsia="Arial Unicode MS" w:cs="Arial"/>
          <w:b/>
          <w:lang w:val="sr-Cyrl-CS"/>
        </w:rPr>
        <w:t xml:space="preserve">(Обична) </w:t>
      </w:r>
    </w:p>
    <w:p w14:paraId="0014402D" w14:textId="77777777" w:rsidR="001918E2" w:rsidRPr="001918E2" w:rsidRDefault="001918E2" w:rsidP="001918E2">
      <w:pPr>
        <w:tabs>
          <w:tab w:val="left" w:pos="1380"/>
        </w:tabs>
        <w:suppressAutoHyphens/>
        <w:rPr>
          <w:rFonts w:cs="Arial"/>
          <w:b/>
          <w:bCs/>
          <w:lang w:val="sr-Cyrl-CS" w:eastAsia="ar-SA"/>
        </w:rPr>
      </w:pPr>
    </w:p>
    <w:tbl>
      <w:tblPr>
        <w:tblStyle w:val="TableGrid102"/>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1918E2" w:rsidRPr="001918E2" w14:paraId="2CDC1633" w14:textId="77777777" w:rsidTr="00C25271">
        <w:tc>
          <w:tcPr>
            <w:tcW w:w="1255" w:type="dxa"/>
          </w:tcPr>
          <w:p w14:paraId="23EEB9FE" w14:textId="77777777" w:rsidR="001918E2" w:rsidRPr="001918E2" w:rsidRDefault="001918E2" w:rsidP="001918E2">
            <w:pPr>
              <w:suppressAutoHyphens/>
              <w:rPr>
                <w:rFonts w:ascii="Arial" w:eastAsia="Times New Roman" w:hAnsi="Arial" w:cs="Arial"/>
                <w:b/>
                <w:lang w:val="sr-Cyrl-RS"/>
              </w:rPr>
            </w:pPr>
            <w:r w:rsidRPr="001918E2">
              <w:rPr>
                <w:rFonts w:ascii="Arial" w:eastAsia="Times New Roman" w:hAnsi="Arial" w:cs="Arial"/>
                <w:b/>
                <w:lang w:val="sr-Cyrl-RS"/>
              </w:rPr>
              <w:t>Назив Огранка – место испоруке</w:t>
            </w:r>
          </w:p>
        </w:tc>
        <w:tc>
          <w:tcPr>
            <w:tcW w:w="1170" w:type="dxa"/>
          </w:tcPr>
          <w:p w14:paraId="18620F3B"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lang w:val="sr-Cyrl-RS"/>
              </w:rPr>
              <w:t>Огранак ХЕ Ђердап</w:t>
            </w:r>
          </w:p>
        </w:tc>
        <w:tc>
          <w:tcPr>
            <w:tcW w:w="1260" w:type="dxa"/>
          </w:tcPr>
          <w:p w14:paraId="04EF1644"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sz w:val="24"/>
                <w:szCs w:val="24"/>
                <w:lang w:val="sr-Cyrl-RS"/>
              </w:rPr>
              <w:t>Огранак Дринско-Лимске ХЕ</w:t>
            </w:r>
          </w:p>
        </w:tc>
        <w:tc>
          <w:tcPr>
            <w:tcW w:w="1260" w:type="dxa"/>
          </w:tcPr>
          <w:p w14:paraId="6335DB49"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sz w:val="24"/>
                <w:szCs w:val="24"/>
                <w:lang w:val="sr-Cyrl-RS"/>
              </w:rPr>
              <w:t>Огранак ТЕНТ</w:t>
            </w:r>
          </w:p>
        </w:tc>
        <w:tc>
          <w:tcPr>
            <w:tcW w:w="1350" w:type="dxa"/>
          </w:tcPr>
          <w:p w14:paraId="242A5C48"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sz w:val="24"/>
                <w:szCs w:val="24"/>
                <w:lang w:val="sr-Cyrl-RS"/>
              </w:rPr>
              <w:t>Огранак ТЕ-КО Костолац</w:t>
            </w:r>
          </w:p>
        </w:tc>
        <w:tc>
          <w:tcPr>
            <w:tcW w:w="1440" w:type="dxa"/>
          </w:tcPr>
          <w:p w14:paraId="08230B0E"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sz w:val="24"/>
                <w:szCs w:val="24"/>
                <w:lang w:val="sr-Cyrl-RS"/>
              </w:rPr>
              <w:t>Огранак РБ Колубара</w:t>
            </w:r>
          </w:p>
        </w:tc>
        <w:tc>
          <w:tcPr>
            <w:tcW w:w="1350" w:type="dxa"/>
          </w:tcPr>
          <w:p w14:paraId="436BC3D8"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sz w:val="24"/>
                <w:szCs w:val="24"/>
                <w:lang w:val="sr-Cyrl-RS"/>
              </w:rPr>
              <w:t>Огранак Панонске ТЕ-ТО</w:t>
            </w:r>
          </w:p>
        </w:tc>
        <w:tc>
          <w:tcPr>
            <w:tcW w:w="1170" w:type="dxa"/>
          </w:tcPr>
          <w:p w14:paraId="1845124F"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bCs/>
                <w:lang w:val="sr-Cyrl-CS" w:eastAsia="ar-SA"/>
              </w:rPr>
              <w:t>Укупна количина - комада</w:t>
            </w:r>
          </w:p>
        </w:tc>
      </w:tr>
      <w:tr w:rsidR="001918E2" w:rsidRPr="001918E2" w14:paraId="0E6C777D" w14:textId="77777777" w:rsidTr="00C25271">
        <w:tc>
          <w:tcPr>
            <w:tcW w:w="1255" w:type="dxa"/>
          </w:tcPr>
          <w:p w14:paraId="124C7088"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bCs/>
                <w:lang w:val="sr-Cyrl-CS" w:eastAsia="ar-SA"/>
              </w:rPr>
              <w:t>Количина - комада</w:t>
            </w:r>
          </w:p>
        </w:tc>
        <w:tc>
          <w:tcPr>
            <w:tcW w:w="1170" w:type="dxa"/>
          </w:tcPr>
          <w:p w14:paraId="1985C842"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bCs/>
                <w:lang w:val="sr-Cyrl-CS" w:eastAsia="ar-SA"/>
              </w:rPr>
              <w:t>/</w:t>
            </w:r>
          </w:p>
        </w:tc>
        <w:tc>
          <w:tcPr>
            <w:tcW w:w="1260" w:type="dxa"/>
          </w:tcPr>
          <w:p w14:paraId="3C603DF4"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bCs/>
                <w:lang w:val="sr-Cyrl-CS" w:eastAsia="ar-SA"/>
              </w:rPr>
              <w:t>/</w:t>
            </w:r>
          </w:p>
        </w:tc>
        <w:tc>
          <w:tcPr>
            <w:tcW w:w="1260" w:type="dxa"/>
          </w:tcPr>
          <w:p w14:paraId="53359966"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bCs/>
                <w:lang w:val="sr-Cyrl-CS" w:eastAsia="ar-SA"/>
              </w:rPr>
              <w:t>/</w:t>
            </w:r>
          </w:p>
        </w:tc>
        <w:tc>
          <w:tcPr>
            <w:tcW w:w="1350" w:type="dxa"/>
          </w:tcPr>
          <w:p w14:paraId="4A4ABD23"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bCs/>
                <w:lang w:val="sr-Cyrl-CS" w:eastAsia="ar-SA"/>
              </w:rPr>
              <w:t>20</w:t>
            </w:r>
          </w:p>
        </w:tc>
        <w:tc>
          <w:tcPr>
            <w:tcW w:w="1440" w:type="dxa"/>
          </w:tcPr>
          <w:p w14:paraId="3046D4D0"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bCs/>
                <w:lang w:val="sr-Cyrl-CS" w:eastAsia="ar-SA"/>
              </w:rPr>
              <w:t>53</w:t>
            </w:r>
          </w:p>
        </w:tc>
        <w:tc>
          <w:tcPr>
            <w:tcW w:w="1350" w:type="dxa"/>
          </w:tcPr>
          <w:p w14:paraId="285EF506"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bCs/>
                <w:lang w:val="sr-Cyrl-CS" w:eastAsia="ar-SA"/>
              </w:rPr>
              <w:t>/</w:t>
            </w:r>
          </w:p>
        </w:tc>
        <w:tc>
          <w:tcPr>
            <w:tcW w:w="1170" w:type="dxa"/>
          </w:tcPr>
          <w:p w14:paraId="5DEAA944" w14:textId="77777777" w:rsidR="001918E2" w:rsidRPr="001918E2" w:rsidRDefault="001918E2" w:rsidP="001918E2">
            <w:pPr>
              <w:suppressAutoHyphens/>
              <w:rPr>
                <w:rFonts w:ascii="Arial" w:eastAsia="Times New Roman" w:hAnsi="Arial" w:cs="Arial"/>
                <w:b/>
                <w:bCs/>
                <w:lang w:val="sr-Cyrl-CS" w:eastAsia="ar-SA"/>
              </w:rPr>
            </w:pPr>
            <w:r w:rsidRPr="001918E2">
              <w:rPr>
                <w:rFonts w:ascii="Arial" w:eastAsia="Times New Roman" w:hAnsi="Arial" w:cs="Arial"/>
                <w:b/>
                <w:bCs/>
                <w:lang w:val="sr-Cyrl-CS" w:eastAsia="ar-SA"/>
              </w:rPr>
              <w:t>73</w:t>
            </w:r>
          </w:p>
        </w:tc>
      </w:tr>
    </w:tbl>
    <w:p w14:paraId="7230AB75" w14:textId="77777777" w:rsidR="001918E2" w:rsidRPr="001918E2" w:rsidRDefault="001918E2" w:rsidP="001918E2">
      <w:pPr>
        <w:rPr>
          <w:rFonts w:eastAsia="Calibri" w:cs="Arial"/>
          <w:lang w:val="sr-Cyrl-RS"/>
        </w:rPr>
      </w:pPr>
      <w:r w:rsidRPr="001918E2">
        <w:rPr>
          <w:rFonts w:eastAsia="Calibri" w:cs="Arial"/>
          <w:lang w:val="sr-Cyrl-RS"/>
        </w:rPr>
        <w:t>Опис:</w:t>
      </w:r>
    </w:p>
    <w:p w14:paraId="502E986C" w14:textId="77777777" w:rsidR="001918E2" w:rsidRPr="001918E2" w:rsidRDefault="001918E2" w:rsidP="001918E2">
      <w:pPr>
        <w:widowControl w:val="0"/>
        <w:autoSpaceDE w:val="0"/>
        <w:autoSpaceDN w:val="0"/>
        <w:adjustRightInd w:val="0"/>
        <w:rPr>
          <w:rFonts w:cs="Arial"/>
          <w:u w:val="single"/>
          <w:lang w:val="sr-Cyrl-CS"/>
        </w:rPr>
      </w:pPr>
      <w:r w:rsidRPr="001918E2">
        <w:rPr>
          <w:rFonts w:cs="Arial"/>
          <w:u w:val="single"/>
          <w:lang w:val="sr-Cyrl-CS"/>
        </w:rPr>
        <w:t>Модел</w:t>
      </w:r>
      <w:r w:rsidRPr="001918E2">
        <w:rPr>
          <w:rFonts w:cs="Arial"/>
          <w:u w:val="single"/>
          <w:lang w:val="sr-Latn-CS"/>
        </w:rPr>
        <w:t>/конструкција</w:t>
      </w:r>
      <w:r w:rsidRPr="001918E2">
        <w:rPr>
          <w:rFonts w:cs="Arial"/>
          <w:u w:val="single"/>
          <w:lang w:val="sr-Cyrl-CS"/>
        </w:rPr>
        <w:t xml:space="preserve"> обуће</w:t>
      </w:r>
    </w:p>
    <w:p w14:paraId="269A36E3" w14:textId="77777777" w:rsidR="001918E2" w:rsidRPr="001918E2" w:rsidRDefault="001918E2" w:rsidP="001918E2">
      <w:pPr>
        <w:widowControl w:val="0"/>
        <w:autoSpaceDE w:val="0"/>
        <w:autoSpaceDN w:val="0"/>
        <w:adjustRightInd w:val="0"/>
        <w:rPr>
          <w:rFonts w:cs="Arial"/>
          <w:lang w:val="sr-Latn-CS"/>
        </w:rPr>
      </w:pPr>
      <w:r w:rsidRPr="001918E2">
        <w:rPr>
          <w:rFonts w:cs="Arial"/>
          <w:lang w:val="sr-Cyrl-CS"/>
        </w:rPr>
        <w:t>Безбедносн</w:t>
      </w:r>
      <w:r w:rsidRPr="001918E2">
        <w:rPr>
          <w:rFonts w:cs="Arial"/>
          <w:lang w:val="sr-Latn-CS"/>
        </w:rPr>
        <w:t>е</w:t>
      </w:r>
      <w:r w:rsidRPr="001918E2">
        <w:rPr>
          <w:rFonts w:cs="Arial"/>
          <w:lang w:val="sr-Cyrl-CS"/>
        </w:rPr>
        <w:t xml:space="preserve"> ципел</w:t>
      </w:r>
      <w:r w:rsidRPr="001918E2">
        <w:rPr>
          <w:rFonts w:cs="Arial"/>
          <w:lang w:val="sr-Latn-CS"/>
        </w:rPr>
        <w:t>е</w:t>
      </w:r>
      <w:r w:rsidRPr="001918E2">
        <w:rPr>
          <w:rFonts w:cs="Arial"/>
          <w:lang w:val="sr-Cyrl-CS"/>
        </w:rPr>
        <w:t xml:space="preserve"> плитке </w:t>
      </w:r>
      <w:r w:rsidRPr="001918E2">
        <w:rPr>
          <w:rFonts w:cs="Arial"/>
          <w:lang w:val="sr-Latn-CS"/>
        </w:rPr>
        <w:t>су</w:t>
      </w:r>
      <w:r w:rsidRPr="001918E2">
        <w:rPr>
          <w:rFonts w:cs="Arial"/>
          <w:lang w:val="sr-Cyrl-CS"/>
        </w:rPr>
        <w:t xml:space="preserve"> моделиран</w:t>
      </w:r>
      <w:r w:rsidRPr="001918E2">
        <w:rPr>
          <w:rFonts w:cs="Arial"/>
          <w:lang w:val="sr-Latn-CS"/>
        </w:rPr>
        <w:t>e</w:t>
      </w:r>
      <w:r w:rsidRPr="001918E2">
        <w:rPr>
          <w:rFonts w:cs="Arial"/>
          <w:lang w:val="sr-Cyrl-CS"/>
        </w:rPr>
        <w:t xml:space="preserve"> тако да заштит</w:t>
      </w:r>
      <w:r w:rsidRPr="001918E2">
        <w:rPr>
          <w:rFonts w:cs="Arial"/>
          <w:lang w:val="sr-Latn-CS"/>
        </w:rPr>
        <w:t>е</w:t>
      </w:r>
      <w:r w:rsidRPr="001918E2">
        <w:rPr>
          <w:rFonts w:cs="Arial"/>
          <w:lang w:val="sr-Cyrl-CS"/>
        </w:rPr>
        <w:t xml:space="preserve"> ног</w:t>
      </w:r>
      <w:r w:rsidRPr="001918E2">
        <w:rPr>
          <w:rFonts w:cs="Arial"/>
          <w:lang w:val="sr-Latn-CS"/>
        </w:rPr>
        <w:t xml:space="preserve">е </w:t>
      </w:r>
      <w:r w:rsidRPr="001918E2">
        <w:rPr>
          <w:rFonts w:cs="Arial"/>
          <w:lang w:val="sr-Cyrl-CS"/>
        </w:rPr>
        <w:t>и стопала корисника у нивоу до  испод глежња. Обућа је снабдевена чвршћом</w:t>
      </w:r>
      <w:r w:rsidRPr="001918E2">
        <w:rPr>
          <w:rFonts w:cs="Arial"/>
          <w:lang w:val="sr-Latn-CS"/>
        </w:rPr>
        <w:t xml:space="preserve"> </w:t>
      </w:r>
      <w:r w:rsidRPr="001918E2">
        <w:rPr>
          <w:rFonts w:cs="Arial"/>
          <w:lang w:val="sr-Cyrl-CS"/>
        </w:rPr>
        <w:t>и</w:t>
      </w:r>
      <w:r w:rsidRPr="001918E2">
        <w:rPr>
          <w:rFonts w:cs="Arial"/>
          <w:lang w:val="sr-Latn-CS"/>
        </w:rPr>
        <w:t xml:space="preserve"> </w:t>
      </w:r>
      <w:r w:rsidRPr="001918E2">
        <w:rPr>
          <w:rFonts w:cs="Arial"/>
          <w:lang w:val="sr-Cyrl-CS"/>
        </w:rPr>
        <w:t>дебљом крагном испуњеном сунђерастом масом</w:t>
      </w:r>
      <w:r w:rsidRPr="001918E2">
        <w:rPr>
          <w:rFonts w:cs="Arial"/>
          <w:lang w:val="sr-Latn-CS"/>
        </w:rPr>
        <w:t xml:space="preserve"> </w:t>
      </w:r>
      <w:r w:rsidRPr="001918E2">
        <w:rPr>
          <w:rFonts w:cs="Arial"/>
          <w:lang w:val="sr-Cyrl-CS"/>
        </w:rPr>
        <w:t>за заштиту ноге и глежња</w:t>
      </w:r>
      <w:r w:rsidRPr="001918E2">
        <w:rPr>
          <w:rFonts w:cs="Arial"/>
          <w:lang w:val="sr-Latn-CS"/>
        </w:rPr>
        <w:t xml:space="preserve"> </w:t>
      </w:r>
      <w:r w:rsidRPr="001918E2">
        <w:rPr>
          <w:rFonts w:cs="Arial"/>
          <w:lang w:val="sr-Cyrl-CS"/>
        </w:rPr>
        <w:t xml:space="preserve">од изврнућа и жуљања.  Обућа је затворена и обува се без пертлања.  Боја ципела је </w:t>
      </w:r>
      <w:r w:rsidRPr="001918E2">
        <w:rPr>
          <w:rFonts w:cs="Arial"/>
          <w:lang w:val="sr-Latn-CS"/>
        </w:rPr>
        <w:t>бела</w:t>
      </w:r>
      <w:r w:rsidRPr="001918E2">
        <w:rPr>
          <w:rFonts w:cs="Arial"/>
          <w:lang w:val="sr-Cyrl-CS"/>
        </w:rPr>
        <w:t>.</w:t>
      </w:r>
    </w:p>
    <w:p w14:paraId="0538592B" w14:textId="77777777" w:rsidR="001918E2" w:rsidRPr="001918E2" w:rsidRDefault="001918E2" w:rsidP="001918E2">
      <w:pPr>
        <w:widowControl w:val="0"/>
        <w:autoSpaceDE w:val="0"/>
        <w:autoSpaceDN w:val="0"/>
        <w:adjustRightInd w:val="0"/>
        <w:rPr>
          <w:rFonts w:cs="Arial"/>
          <w:lang w:val="sr-Latn-CS"/>
        </w:rPr>
      </w:pPr>
      <w:r w:rsidRPr="001918E2">
        <w:rPr>
          <w:rFonts w:cs="Arial"/>
          <w:lang w:val="sr-Cyrl-CS"/>
        </w:rPr>
        <w:t xml:space="preserve">Ниво заштите: </w:t>
      </w:r>
      <w:r w:rsidRPr="001918E2">
        <w:rPr>
          <w:rFonts w:cs="Arial"/>
          <w:lang w:val="sr-Latn-CS"/>
        </w:rPr>
        <w:t>S3 SRC HRO FO</w:t>
      </w:r>
    </w:p>
    <w:p w14:paraId="5DC16AA9" w14:textId="77777777" w:rsidR="001918E2" w:rsidRPr="001918E2" w:rsidRDefault="001918E2" w:rsidP="001918E2">
      <w:pPr>
        <w:widowControl w:val="0"/>
        <w:tabs>
          <w:tab w:val="left" w:pos="6912"/>
        </w:tabs>
        <w:autoSpaceDE w:val="0"/>
        <w:autoSpaceDN w:val="0"/>
        <w:adjustRightInd w:val="0"/>
        <w:rPr>
          <w:rFonts w:cs="Arial"/>
          <w:lang w:val="sr-Latn-CS"/>
        </w:rPr>
      </w:pPr>
      <w:r w:rsidRPr="001918E2">
        <w:rPr>
          <w:rFonts w:cs="Arial"/>
          <w:lang w:val="sr-Cyrl-CS"/>
        </w:rPr>
        <w:t>Општи захтеви који се прим</w:t>
      </w:r>
      <w:r w:rsidRPr="001918E2">
        <w:rPr>
          <w:rFonts w:cs="Arial"/>
          <w:lang w:val="sr-Latn-CS"/>
        </w:rPr>
        <w:t>e</w:t>
      </w:r>
      <w:r w:rsidRPr="001918E2">
        <w:rPr>
          <w:rFonts w:cs="Arial"/>
          <w:lang w:val="sr-Cyrl-CS"/>
        </w:rPr>
        <w:t xml:space="preserve">њују на целу обућу </w:t>
      </w:r>
      <w:r w:rsidRPr="001918E2">
        <w:rPr>
          <w:rFonts w:cs="Arial"/>
          <w:lang w:val="sr-Latn-CS"/>
        </w:rPr>
        <w:t>на радном месту и радној околини</w:t>
      </w:r>
      <w:r w:rsidRPr="001918E2">
        <w:rPr>
          <w:rFonts w:cs="Arial"/>
          <w:lang w:val="sr-Cyrl-CS"/>
        </w:rPr>
        <w:t xml:space="preserve"> су дефинисани према  Правилнику о ЛЗО и </w:t>
      </w:r>
      <w:r w:rsidRPr="001918E2">
        <w:rPr>
          <w:rFonts w:cs="Arial"/>
          <w:lang w:val="sr-Latn-CS"/>
        </w:rPr>
        <w:t>SRPS EN ISO</w:t>
      </w:r>
      <w:r w:rsidRPr="001918E2">
        <w:rPr>
          <w:rFonts w:cs="Arial"/>
          <w:lang w:val="sr-Cyrl-CS"/>
        </w:rPr>
        <w:t xml:space="preserve"> 20345:20</w:t>
      </w:r>
      <w:r w:rsidRPr="001918E2">
        <w:rPr>
          <w:rFonts w:cs="Arial"/>
          <w:lang w:val="sr-Latn-CS"/>
        </w:rPr>
        <w:t xml:space="preserve">13 </w:t>
      </w:r>
    </w:p>
    <w:p w14:paraId="6025BD65" w14:textId="77777777" w:rsidR="001918E2" w:rsidRPr="001918E2" w:rsidRDefault="001918E2" w:rsidP="001918E2">
      <w:pPr>
        <w:widowControl w:val="0"/>
        <w:autoSpaceDE w:val="0"/>
        <w:autoSpaceDN w:val="0"/>
        <w:adjustRightInd w:val="0"/>
        <w:rPr>
          <w:rFonts w:cs="Arial"/>
          <w:lang w:val="sr-Cyrl-CS"/>
        </w:rPr>
      </w:pPr>
      <w:r w:rsidRPr="001918E2">
        <w:rPr>
          <w:rFonts w:cs="Arial"/>
          <w:lang w:val="sr-Cyrl-CS"/>
        </w:rPr>
        <w:t>Обућа мора задовољити битне захтеве за здравље и безбедност према Правилнику о ЛЗО</w:t>
      </w:r>
      <w:r w:rsidRPr="001918E2">
        <w:rPr>
          <w:rFonts w:cs="Arial"/>
          <w:lang w:val="sr-Latn-CS"/>
        </w:rPr>
        <w:t xml:space="preserve">, </w:t>
      </w:r>
      <w:r w:rsidRPr="001918E2">
        <w:rPr>
          <w:rFonts w:cs="Arial"/>
          <w:lang w:val="sr-Cyrl-CS"/>
        </w:rPr>
        <w:t>а односи се на превенцију пада проузрокованим клизањем, ергономск</w:t>
      </w:r>
      <w:r w:rsidRPr="001918E2">
        <w:rPr>
          <w:rFonts w:cs="Arial"/>
          <w:lang w:val="sr-Latn-CS"/>
        </w:rPr>
        <w:t>e</w:t>
      </w:r>
      <w:r w:rsidRPr="001918E2">
        <w:rPr>
          <w:rFonts w:cs="Arial"/>
          <w:lang w:val="sr-Cyrl-CS"/>
        </w:rPr>
        <w:t xml:space="preserve"> захтев</w:t>
      </w:r>
      <w:r w:rsidRPr="001918E2">
        <w:rPr>
          <w:rFonts w:cs="Arial"/>
          <w:lang w:val="sr-Latn-CS"/>
        </w:rPr>
        <w:t>e</w:t>
      </w:r>
      <w:r w:rsidRPr="001918E2">
        <w:rPr>
          <w:rFonts w:cs="Arial"/>
          <w:lang w:val="sr-Cyrl-CS"/>
        </w:rPr>
        <w:t>, захтев</w:t>
      </w:r>
      <w:r w:rsidRPr="001918E2">
        <w:rPr>
          <w:rFonts w:cs="Arial"/>
          <w:lang w:val="sr-Latn-CS"/>
        </w:rPr>
        <w:t>e</w:t>
      </w:r>
      <w:r w:rsidRPr="001918E2">
        <w:rPr>
          <w:rFonts w:cs="Arial"/>
          <w:lang w:val="sr-Cyrl-CS"/>
        </w:rPr>
        <w:t xml:space="preserve"> коришћења у експлозивној атмосфери, заштиту од статичког притиска на делове тела, отпорност према удару, заштиту од физичких повреда (трења, пробијања, сечења, уједа), одговарајућ</w:t>
      </w:r>
      <w:r w:rsidRPr="001918E2">
        <w:rPr>
          <w:rFonts w:cs="Arial"/>
          <w:lang w:val="sr-Latn-CS"/>
        </w:rPr>
        <w:t>e</w:t>
      </w:r>
      <w:r w:rsidRPr="001918E2">
        <w:rPr>
          <w:rFonts w:cs="Arial"/>
          <w:lang w:val="sr-Cyrl-CS"/>
        </w:rPr>
        <w:t xml:space="preserve"> састав</w:t>
      </w:r>
      <w:r w:rsidRPr="001918E2">
        <w:rPr>
          <w:rFonts w:cs="Arial"/>
          <w:lang w:val="sr-Latn-CS"/>
        </w:rPr>
        <w:t>e</w:t>
      </w:r>
      <w:r w:rsidRPr="001918E2">
        <w:rPr>
          <w:rFonts w:cs="Arial"/>
          <w:lang w:val="sr-Cyrl-CS"/>
        </w:rPr>
        <w:t xml:space="preserve"> материјала, удобност, ефикасност</w:t>
      </w:r>
      <w:r w:rsidRPr="001918E2">
        <w:rPr>
          <w:rFonts w:cs="Arial"/>
          <w:lang w:val="sr-Latn-CS"/>
        </w:rPr>
        <w:t xml:space="preserve">, </w:t>
      </w:r>
      <w:r w:rsidRPr="001918E2">
        <w:rPr>
          <w:rFonts w:cs="Arial"/>
          <w:lang w:val="sr-Cyrl-CS"/>
        </w:rPr>
        <w:t>задовољавајућ</w:t>
      </w:r>
      <w:r w:rsidRPr="001918E2">
        <w:rPr>
          <w:rFonts w:cs="Arial"/>
          <w:lang w:val="sr-Latn-CS"/>
        </w:rPr>
        <w:t>e</w:t>
      </w:r>
      <w:r w:rsidRPr="001918E2">
        <w:rPr>
          <w:rFonts w:cs="Arial"/>
          <w:lang w:val="sr-Cyrl-CS"/>
        </w:rPr>
        <w:t xml:space="preserve"> услов</w:t>
      </w:r>
      <w:r w:rsidRPr="001918E2">
        <w:rPr>
          <w:rFonts w:cs="Arial"/>
          <w:lang w:val="sr-Latn-CS"/>
        </w:rPr>
        <w:t>e</w:t>
      </w:r>
      <w:r w:rsidRPr="001918E2">
        <w:rPr>
          <w:rFonts w:cs="Arial"/>
          <w:lang w:val="sr-Cyrl-CS"/>
        </w:rPr>
        <w:t xml:space="preserve"> површине свих делова обуће у контакту са корисником</w:t>
      </w:r>
      <w:r w:rsidRPr="001918E2">
        <w:rPr>
          <w:rFonts w:cs="Arial"/>
          <w:lang w:val="sr-Latn-CS"/>
        </w:rPr>
        <w:t xml:space="preserve"> (н</w:t>
      </w:r>
      <w:r w:rsidRPr="001918E2">
        <w:rPr>
          <w:rFonts w:cs="Arial"/>
          <w:lang w:val="sr-Cyrl-CS"/>
        </w:rPr>
        <w:t>е сме жуљати корисника</w:t>
      </w:r>
      <w:r w:rsidRPr="001918E2">
        <w:rPr>
          <w:rFonts w:cs="Arial"/>
          <w:lang w:val="sr-Latn-CS"/>
        </w:rPr>
        <w:t xml:space="preserve"> и</w:t>
      </w:r>
      <w:r w:rsidRPr="001918E2">
        <w:rPr>
          <w:rFonts w:cs="Arial"/>
          <w:lang w:val="sr-Cyrl-CS"/>
        </w:rPr>
        <w:t xml:space="preserve"> довести </w:t>
      </w:r>
      <w:r w:rsidRPr="001918E2">
        <w:rPr>
          <w:rFonts w:cs="Arial"/>
          <w:lang w:val="sr-Latn-CS"/>
        </w:rPr>
        <w:t xml:space="preserve">до губитка виталних функција </w:t>
      </w:r>
      <w:r w:rsidRPr="001918E2">
        <w:rPr>
          <w:rFonts w:cs="Arial"/>
          <w:lang w:val="sr-Cyrl-CS"/>
        </w:rPr>
        <w:t>стопала) и др.</w:t>
      </w:r>
    </w:p>
    <w:p w14:paraId="22DFAA07" w14:textId="77777777" w:rsidR="001918E2" w:rsidRPr="001918E2" w:rsidRDefault="001918E2" w:rsidP="001918E2">
      <w:pPr>
        <w:widowControl w:val="0"/>
        <w:autoSpaceDE w:val="0"/>
        <w:autoSpaceDN w:val="0"/>
        <w:adjustRightInd w:val="0"/>
        <w:rPr>
          <w:rFonts w:cs="Arial"/>
          <w:lang w:val="sr-Latn-CS"/>
        </w:rPr>
      </w:pPr>
      <w:r w:rsidRPr="001918E2">
        <w:rPr>
          <w:rFonts w:cs="Arial"/>
          <w:u w:val="single"/>
          <w:lang w:val="sr-Cyrl-CS"/>
        </w:rPr>
        <w:t>Тип обуће</w:t>
      </w:r>
      <w:r w:rsidRPr="001918E2">
        <w:rPr>
          <w:rFonts w:cs="Arial"/>
          <w:u w:val="single"/>
          <w:lang w:val="sr-Latn-CS"/>
        </w:rPr>
        <w:t>:</w:t>
      </w:r>
      <w:r w:rsidRPr="001918E2">
        <w:rPr>
          <w:rFonts w:cs="Arial"/>
          <w:b/>
          <w:lang w:val="sr-Cyrl-CS"/>
        </w:rPr>
        <w:t xml:space="preserve">  </w:t>
      </w:r>
      <w:r w:rsidRPr="001918E2">
        <w:rPr>
          <w:rFonts w:cs="Arial"/>
          <w:lang w:val="sr-Latn-CS"/>
        </w:rPr>
        <w:t xml:space="preserve">Tиp </w:t>
      </w:r>
      <w:r w:rsidRPr="001918E2">
        <w:rPr>
          <w:rFonts w:cs="Arial"/>
          <w:lang w:val="sr-Cyrl-CS"/>
        </w:rPr>
        <w:t>„</w:t>
      </w:r>
      <w:r w:rsidRPr="001918E2">
        <w:rPr>
          <w:rFonts w:cs="Arial"/>
          <w:lang w:val="sr-Latn-CS"/>
        </w:rPr>
        <w:t>A</w:t>
      </w:r>
      <w:r w:rsidRPr="001918E2">
        <w:rPr>
          <w:rFonts w:cs="Arial"/>
          <w:lang w:val="sr-Cyrl-CS"/>
        </w:rPr>
        <w:t xml:space="preserve">“ </w:t>
      </w:r>
      <w:r w:rsidRPr="001918E2">
        <w:rPr>
          <w:rFonts w:cs="Arial"/>
          <w:lang w:val="sr-Latn-CS"/>
        </w:rPr>
        <w:t xml:space="preserve">, </w:t>
      </w:r>
      <w:r w:rsidRPr="001918E2">
        <w:rPr>
          <w:rFonts w:cs="Arial"/>
          <w:lang w:val="sr-Cyrl-CS"/>
        </w:rPr>
        <w:t>Код</w:t>
      </w:r>
      <w:r w:rsidRPr="001918E2">
        <w:rPr>
          <w:rFonts w:cs="Arial"/>
          <w:lang w:val="sr-Latn-CS"/>
        </w:rPr>
        <w:t xml:space="preserve"> I, </w:t>
      </w:r>
      <w:r w:rsidRPr="001918E2">
        <w:rPr>
          <w:rFonts w:cs="Arial"/>
          <w:lang w:val="sr-Cyrl-CS"/>
        </w:rPr>
        <w:t xml:space="preserve">у складу са стандардом </w:t>
      </w:r>
      <w:r w:rsidRPr="001918E2">
        <w:rPr>
          <w:rFonts w:cs="Arial"/>
          <w:lang w:val="sr-Latn-CS"/>
        </w:rPr>
        <w:t>SRPS EN ISO 20345:2013</w:t>
      </w:r>
    </w:p>
    <w:p w14:paraId="798A9C51" w14:textId="77777777" w:rsidR="001918E2" w:rsidRPr="001918E2" w:rsidRDefault="001918E2" w:rsidP="001918E2">
      <w:pPr>
        <w:widowControl w:val="0"/>
        <w:autoSpaceDE w:val="0"/>
        <w:autoSpaceDN w:val="0"/>
        <w:adjustRightInd w:val="0"/>
        <w:rPr>
          <w:rFonts w:cs="Arial"/>
          <w:b/>
          <w:lang w:val="sr-Latn-CS"/>
        </w:rPr>
      </w:pPr>
      <w:r w:rsidRPr="001918E2">
        <w:rPr>
          <w:rFonts w:cs="Arial"/>
          <w:lang w:val="sr-Cyrl-CS"/>
        </w:rPr>
        <w:t>Величине обуће:</w:t>
      </w:r>
      <w:r w:rsidRPr="001918E2">
        <w:rPr>
          <w:rFonts w:cs="Arial"/>
          <w:b/>
          <w:lang w:val="sr-Cyrl-CS"/>
        </w:rPr>
        <w:t xml:space="preserve"> </w:t>
      </w:r>
      <w:r w:rsidRPr="001918E2">
        <w:rPr>
          <w:rFonts w:cs="Arial"/>
          <w:lang w:val="sr-Cyrl-CS"/>
        </w:rPr>
        <w:t>У француском систему (36 и мања до 45 и већа),</w:t>
      </w:r>
      <w:r w:rsidRPr="001918E2">
        <w:rPr>
          <w:rFonts w:cs="Arial"/>
          <w:b/>
          <w:lang w:val="sr-Cyrl-CS"/>
        </w:rPr>
        <w:t xml:space="preserve"> </w:t>
      </w:r>
      <w:r w:rsidRPr="001918E2">
        <w:rPr>
          <w:rFonts w:cs="Arial"/>
          <w:lang w:val="sr-Cyrl-CS"/>
        </w:rPr>
        <w:t xml:space="preserve">према </w:t>
      </w:r>
      <w:r w:rsidRPr="001918E2">
        <w:rPr>
          <w:rFonts w:cs="Arial"/>
          <w:lang w:val="sr-Latn-CS"/>
        </w:rPr>
        <w:t>SRPS ISO</w:t>
      </w:r>
      <w:r w:rsidRPr="001918E2">
        <w:rPr>
          <w:rFonts w:cs="Arial"/>
          <w:lang w:val="sr-Cyrl-CS"/>
        </w:rPr>
        <w:t xml:space="preserve"> 9407:2005, Мондопоинт систем величина и озна</w:t>
      </w:r>
      <w:r w:rsidRPr="001918E2">
        <w:rPr>
          <w:rFonts w:cs="Arial"/>
          <w:lang w:val="sr-Latn-CS"/>
        </w:rPr>
        <w:t>чавање</w:t>
      </w:r>
    </w:p>
    <w:p w14:paraId="559BBE18" w14:textId="77777777" w:rsidR="001918E2" w:rsidRPr="001918E2" w:rsidRDefault="001918E2" w:rsidP="001918E2">
      <w:pPr>
        <w:widowControl w:val="0"/>
        <w:autoSpaceDE w:val="0"/>
        <w:autoSpaceDN w:val="0"/>
        <w:adjustRightInd w:val="0"/>
        <w:rPr>
          <w:rFonts w:cs="Arial"/>
          <w:lang w:val="sr-Cyrl-CS"/>
        </w:rPr>
      </w:pPr>
      <w:r w:rsidRPr="001918E2">
        <w:rPr>
          <w:rFonts w:cs="Arial"/>
          <w:lang w:val="sr-Cyrl-CS"/>
        </w:rPr>
        <w:t>Калуп</w:t>
      </w:r>
      <w:r w:rsidRPr="001918E2">
        <w:rPr>
          <w:rFonts w:cs="Arial"/>
          <w:lang w:val="sr-Latn-CS"/>
        </w:rPr>
        <w:t>:</w:t>
      </w:r>
      <w:r w:rsidRPr="001918E2">
        <w:rPr>
          <w:rFonts w:cs="Arial"/>
          <w:lang w:val="sr-Cyrl-CS"/>
        </w:rPr>
        <w:t xml:space="preserve"> </w:t>
      </w:r>
      <w:r w:rsidRPr="001918E2">
        <w:rPr>
          <w:rFonts w:cs="Arial"/>
          <w:lang w:val="sr-Latn-CS"/>
        </w:rPr>
        <w:t xml:space="preserve"> </w:t>
      </w:r>
      <w:r w:rsidRPr="001918E2">
        <w:rPr>
          <w:rFonts w:cs="Arial"/>
          <w:lang w:val="sr-Cyrl-CS"/>
        </w:rPr>
        <w:t>9-9,5 (мора осигурати максималну удобност при ношењу)</w:t>
      </w:r>
    </w:p>
    <w:p w14:paraId="52D8837F" w14:textId="77777777" w:rsidR="001918E2" w:rsidRPr="001918E2" w:rsidRDefault="001918E2" w:rsidP="001918E2">
      <w:pPr>
        <w:widowControl w:val="0"/>
        <w:autoSpaceDE w:val="0"/>
        <w:autoSpaceDN w:val="0"/>
        <w:adjustRightInd w:val="0"/>
        <w:rPr>
          <w:rFonts w:cs="Arial"/>
          <w:lang w:val="sr-Latn-CS"/>
        </w:rPr>
      </w:pPr>
      <w:r w:rsidRPr="001918E2">
        <w:rPr>
          <w:rFonts w:cs="Arial"/>
          <w:lang w:val="sr-Cyrl-CS"/>
        </w:rPr>
        <w:lastRenderedPageBreak/>
        <w:t>Начин израде</w:t>
      </w:r>
      <w:r w:rsidRPr="001918E2">
        <w:rPr>
          <w:rFonts w:cs="Arial"/>
          <w:lang w:val="sr-Latn-CS"/>
        </w:rPr>
        <w:t>:</w:t>
      </w:r>
      <w:r w:rsidRPr="001918E2">
        <w:rPr>
          <w:rFonts w:cs="Arial"/>
          <w:b/>
          <w:lang w:val="sr-Latn-CS"/>
        </w:rPr>
        <w:t xml:space="preserve"> </w:t>
      </w:r>
      <w:r w:rsidRPr="001918E2">
        <w:rPr>
          <w:rFonts w:cs="Arial"/>
          <w:lang w:val="sr-Cyrl-CS"/>
        </w:rPr>
        <w:t xml:space="preserve">Чврстоћа везе </w:t>
      </w:r>
      <w:r w:rsidRPr="001918E2">
        <w:rPr>
          <w:rFonts w:cs="Arial"/>
          <w:lang w:val="sr-Latn-CS"/>
        </w:rPr>
        <w:t xml:space="preserve">у споју </w:t>
      </w:r>
      <w:r w:rsidRPr="001918E2">
        <w:rPr>
          <w:rFonts w:cs="Arial"/>
          <w:lang w:val="sr-Cyrl-CS"/>
        </w:rPr>
        <w:t>горњ</w:t>
      </w:r>
      <w:r w:rsidRPr="001918E2">
        <w:rPr>
          <w:rFonts w:cs="Arial"/>
          <w:lang w:val="sr-Latn-CS"/>
        </w:rPr>
        <w:t>ег</w:t>
      </w:r>
      <w:r w:rsidRPr="001918E2">
        <w:rPr>
          <w:rFonts w:cs="Arial"/>
          <w:lang w:val="sr-Cyrl-CS"/>
        </w:rPr>
        <w:t xml:space="preserve"> де</w:t>
      </w:r>
      <w:r w:rsidRPr="001918E2">
        <w:rPr>
          <w:rFonts w:cs="Arial"/>
          <w:lang w:val="sr-Latn-CS"/>
        </w:rPr>
        <w:t>ла</w:t>
      </w:r>
      <w:r w:rsidRPr="001918E2">
        <w:rPr>
          <w:rFonts w:cs="Arial"/>
          <w:lang w:val="sr-Cyrl-CS"/>
        </w:rPr>
        <w:t xml:space="preserve"> (лице)</w:t>
      </w:r>
      <w:r w:rsidRPr="001918E2">
        <w:rPr>
          <w:rFonts w:cs="Arial"/>
          <w:lang w:val="sr-Latn-CS"/>
        </w:rPr>
        <w:t xml:space="preserve"> и ђонa </w:t>
      </w:r>
      <w:r w:rsidRPr="001918E2">
        <w:rPr>
          <w:rFonts w:cs="Arial"/>
          <w:lang w:val="sr-Cyrl-CS"/>
        </w:rPr>
        <w:t xml:space="preserve">не сме бити мања од захтева референтног стандарда. </w:t>
      </w:r>
    </w:p>
    <w:p w14:paraId="573984BD" w14:textId="77777777" w:rsidR="001918E2" w:rsidRPr="001918E2" w:rsidRDefault="001918E2" w:rsidP="001918E2">
      <w:pPr>
        <w:widowControl w:val="0"/>
        <w:autoSpaceDE w:val="0"/>
        <w:autoSpaceDN w:val="0"/>
        <w:adjustRightInd w:val="0"/>
        <w:rPr>
          <w:rFonts w:cs="Arial"/>
          <w:lang w:val="sr-Cyrl-CS"/>
        </w:rPr>
      </w:pPr>
      <w:r w:rsidRPr="001918E2">
        <w:rPr>
          <w:rFonts w:cs="Arial"/>
          <w:lang w:val="sr-Cyrl-CS"/>
        </w:rPr>
        <w:t>Материјал:</w:t>
      </w:r>
    </w:p>
    <w:p w14:paraId="54A62C30" w14:textId="77777777" w:rsidR="001918E2" w:rsidRPr="001918E2" w:rsidRDefault="001918E2" w:rsidP="001918E2">
      <w:pPr>
        <w:widowControl w:val="0"/>
        <w:autoSpaceDE w:val="0"/>
        <w:autoSpaceDN w:val="0"/>
        <w:adjustRightInd w:val="0"/>
        <w:rPr>
          <w:rFonts w:cs="Arial"/>
          <w:lang w:val="sr-Latn-CS"/>
        </w:rPr>
      </w:pPr>
      <w:r w:rsidRPr="001918E2">
        <w:rPr>
          <w:rFonts w:cs="Arial"/>
          <w:lang w:val="sr-Cyrl-CS"/>
        </w:rPr>
        <w:t>Лице: Природн</w:t>
      </w:r>
      <w:r w:rsidRPr="001918E2">
        <w:rPr>
          <w:rFonts w:cs="Arial"/>
          <w:lang w:val="sr-Latn-CS"/>
        </w:rPr>
        <w:t>а</w:t>
      </w:r>
      <w:r w:rsidRPr="001918E2">
        <w:rPr>
          <w:rFonts w:cs="Arial"/>
          <w:lang w:val="sr-Cyrl-CS"/>
        </w:rPr>
        <w:t xml:space="preserve"> кож</w:t>
      </w:r>
      <w:r w:rsidRPr="001918E2">
        <w:rPr>
          <w:rFonts w:cs="Arial"/>
          <w:lang w:val="sr-Latn-CS"/>
        </w:rPr>
        <w:t>а</w:t>
      </w:r>
      <w:r w:rsidRPr="001918E2">
        <w:rPr>
          <w:rFonts w:cs="Arial"/>
          <w:lang w:val="sr-Cyrl-CS"/>
        </w:rPr>
        <w:t>, говеђ</w:t>
      </w:r>
      <w:r w:rsidRPr="001918E2">
        <w:rPr>
          <w:rFonts w:cs="Arial"/>
          <w:lang w:val="sr-Latn-CS"/>
        </w:rPr>
        <w:t>и бокс</w:t>
      </w:r>
      <w:r w:rsidRPr="001918E2">
        <w:rPr>
          <w:rFonts w:cs="Arial"/>
          <w:lang w:val="sr-Cyrl-CS"/>
        </w:rPr>
        <w:t xml:space="preserve"> (пуна кожа влакнасте структуре), хидрофобирана, глат, </w:t>
      </w:r>
      <w:r w:rsidRPr="001918E2">
        <w:rPr>
          <w:rFonts w:cs="Arial"/>
          <w:lang w:val="sr-Latn-CS"/>
        </w:rPr>
        <w:t xml:space="preserve"> </w:t>
      </w:r>
      <w:r w:rsidRPr="001918E2">
        <w:rPr>
          <w:rFonts w:cs="Arial"/>
          <w:lang w:val="sr-Cyrl-CS"/>
        </w:rPr>
        <w:t>дебљине 1,</w:t>
      </w:r>
      <w:r w:rsidRPr="001918E2">
        <w:rPr>
          <w:rFonts w:cs="Arial"/>
          <w:lang w:val="sr-Latn-CS"/>
        </w:rPr>
        <w:t>5-1,7</w:t>
      </w:r>
      <w:r w:rsidRPr="001918E2">
        <w:rPr>
          <w:rFonts w:cs="Arial"/>
          <w:lang w:val="sr-Cyrl-CS"/>
        </w:rPr>
        <w:t xml:space="preserve"> </w:t>
      </w:r>
      <w:r w:rsidRPr="001918E2">
        <w:rPr>
          <w:rFonts w:cs="Arial"/>
          <w:lang w:val="sr-Latn-RS"/>
        </w:rPr>
        <w:t>mm</w:t>
      </w:r>
      <w:r w:rsidRPr="001918E2">
        <w:rPr>
          <w:rFonts w:cs="Arial"/>
          <w:lang w:val="sr-Cyrl-CS"/>
        </w:rPr>
        <w:t xml:space="preserve">. </w:t>
      </w:r>
    </w:p>
    <w:p w14:paraId="05FA0C00" w14:textId="77777777" w:rsidR="001918E2" w:rsidRPr="001918E2" w:rsidRDefault="001918E2" w:rsidP="001918E2">
      <w:pPr>
        <w:widowControl w:val="0"/>
        <w:autoSpaceDE w:val="0"/>
        <w:autoSpaceDN w:val="0"/>
        <w:adjustRightInd w:val="0"/>
        <w:rPr>
          <w:rFonts w:cs="Arial"/>
          <w:lang w:val="sr-Latn-RS"/>
        </w:rPr>
      </w:pPr>
      <w:r w:rsidRPr="001918E2">
        <w:rPr>
          <w:rFonts w:cs="Arial"/>
          <w:lang w:val="sr-Latn-CS"/>
        </w:rPr>
        <w:t>Постава</w:t>
      </w:r>
      <w:r w:rsidRPr="001918E2">
        <w:rPr>
          <w:rFonts w:cs="Arial"/>
          <w:lang w:val="sr-Cyrl-CS"/>
        </w:rPr>
        <w:t>: Природна поставна</w:t>
      </w:r>
      <w:r w:rsidRPr="001918E2">
        <w:rPr>
          <w:rFonts w:cs="Arial"/>
          <w:lang w:val="sr-Latn-CS"/>
        </w:rPr>
        <w:t xml:space="preserve"> </w:t>
      </w:r>
      <w:r w:rsidRPr="001918E2">
        <w:rPr>
          <w:rFonts w:cs="Arial"/>
          <w:lang w:val="sr-Cyrl-CS"/>
        </w:rPr>
        <w:t xml:space="preserve">кожа, дебљине </w:t>
      </w:r>
      <w:r w:rsidRPr="001918E2">
        <w:rPr>
          <w:rFonts w:cs="Arial"/>
          <w:lang w:val="sr-Latn-CS"/>
        </w:rPr>
        <w:t>0,8</w:t>
      </w:r>
      <w:r w:rsidRPr="001918E2">
        <w:rPr>
          <w:rFonts w:cs="Arial"/>
          <w:lang w:val="sr-Cyrl-CS"/>
        </w:rPr>
        <w:t>-1,</w:t>
      </w:r>
      <w:r w:rsidRPr="001918E2">
        <w:rPr>
          <w:rFonts w:cs="Arial"/>
          <w:lang w:val="sr-Latn-CS"/>
        </w:rPr>
        <w:t>3</w:t>
      </w:r>
      <w:r w:rsidRPr="001918E2">
        <w:rPr>
          <w:rFonts w:cs="Arial"/>
          <w:lang w:val="sr-Cyrl-CS"/>
        </w:rPr>
        <w:t xml:space="preserve"> </w:t>
      </w:r>
      <w:r w:rsidRPr="001918E2">
        <w:rPr>
          <w:rFonts w:cs="Arial"/>
          <w:lang w:val="sr-Latn-RS"/>
        </w:rPr>
        <w:t>mm.</w:t>
      </w:r>
    </w:p>
    <w:p w14:paraId="64AB1851" w14:textId="77777777" w:rsidR="001918E2" w:rsidRPr="001918E2" w:rsidRDefault="001918E2" w:rsidP="001918E2">
      <w:pPr>
        <w:widowControl w:val="0"/>
        <w:autoSpaceDE w:val="0"/>
        <w:autoSpaceDN w:val="0"/>
        <w:adjustRightInd w:val="0"/>
        <w:rPr>
          <w:rFonts w:cs="Arial"/>
          <w:lang w:val="sr-Latn-CS"/>
        </w:rPr>
      </w:pPr>
      <w:r w:rsidRPr="001918E2">
        <w:rPr>
          <w:rFonts w:cs="Arial"/>
          <w:lang w:val="sr-Cyrl-CS"/>
        </w:rPr>
        <w:t>Табаница: Неметална, отпорна на пробијање (пенетрацију)</w:t>
      </w:r>
      <w:r w:rsidRPr="001918E2">
        <w:rPr>
          <w:rFonts w:cs="Arial"/>
          <w:lang w:val="sr-Latn-CS"/>
        </w:rPr>
        <w:t>,</w:t>
      </w:r>
    </w:p>
    <w:p w14:paraId="12D0BDBC" w14:textId="77777777" w:rsidR="001918E2" w:rsidRPr="001918E2" w:rsidRDefault="001918E2" w:rsidP="001918E2">
      <w:pPr>
        <w:widowControl w:val="0"/>
        <w:autoSpaceDE w:val="0"/>
        <w:autoSpaceDN w:val="0"/>
        <w:adjustRightInd w:val="0"/>
        <w:rPr>
          <w:rFonts w:cs="Arial"/>
          <w:lang w:val="sr-Cyrl-CS"/>
        </w:rPr>
      </w:pPr>
      <w:r w:rsidRPr="001918E2">
        <w:rPr>
          <w:rFonts w:cs="Arial"/>
          <w:lang w:val="sr-Cyrl-CS"/>
        </w:rPr>
        <w:t xml:space="preserve">Уложна табаница: </w:t>
      </w:r>
      <w:r w:rsidRPr="001918E2">
        <w:rPr>
          <w:rFonts w:cs="Arial"/>
          <w:lang w:val="sr-Latn-CS"/>
        </w:rPr>
        <w:t>Пресвучена поставном кожом, а</w:t>
      </w:r>
      <w:r w:rsidRPr="001918E2">
        <w:rPr>
          <w:rFonts w:cs="Arial"/>
          <w:lang w:val="sr-Cyrl-CS"/>
        </w:rPr>
        <w:t>натомск</w:t>
      </w:r>
      <w:r w:rsidRPr="001918E2">
        <w:rPr>
          <w:rFonts w:cs="Arial"/>
          <w:lang w:val="sr-Latn-CS"/>
        </w:rPr>
        <w:t>а,</w:t>
      </w:r>
      <w:r w:rsidRPr="001918E2">
        <w:rPr>
          <w:rFonts w:cs="Arial"/>
          <w:lang w:val="sr-Cyrl-CS"/>
        </w:rPr>
        <w:t xml:space="preserve"> заменљив</w:t>
      </w:r>
      <w:r w:rsidRPr="001918E2">
        <w:rPr>
          <w:rFonts w:cs="Arial"/>
          <w:lang w:val="sr-Latn-CS"/>
        </w:rPr>
        <w:t>а идентичним улошком</w:t>
      </w:r>
      <w:r w:rsidRPr="001918E2">
        <w:rPr>
          <w:rFonts w:cs="Arial"/>
          <w:lang w:val="sr-Cyrl-CS"/>
        </w:rPr>
        <w:t>,</w:t>
      </w:r>
    </w:p>
    <w:p w14:paraId="6D0B94C2" w14:textId="77777777" w:rsidR="001918E2" w:rsidRPr="001918E2" w:rsidRDefault="001918E2" w:rsidP="001918E2">
      <w:pPr>
        <w:widowControl w:val="0"/>
        <w:autoSpaceDE w:val="0"/>
        <w:autoSpaceDN w:val="0"/>
        <w:adjustRightInd w:val="0"/>
        <w:rPr>
          <w:rFonts w:cs="Arial"/>
          <w:b/>
          <w:lang w:val="sr-Latn-CS"/>
        </w:rPr>
      </w:pPr>
      <w:r w:rsidRPr="001918E2">
        <w:rPr>
          <w:rFonts w:cs="Arial"/>
          <w:lang w:val="sr-Cyrl-CS"/>
        </w:rPr>
        <w:t xml:space="preserve">Заштита прстију - </w:t>
      </w:r>
      <w:r w:rsidRPr="001918E2">
        <w:rPr>
          <w:rFonts w:cs="Arial"/>
          <w:lang w:val="sr-Latn-CS"/>
        </w:rPr>
        <w:t>Безбедносна</w:t>
      </w:r>
      <w:r w:rsidRPr="001918E2">
        <w:rPr>
          <w:rFonts w:cs="Arial"/>
          <w:lang w:val="sr-Cyrl-CS"/>
        </w:rPr>
        <w:t xml:space="preserve"> капна (</w:t>
      </w:r>
      <w:r w:rsidRPr="001918E2">
        <w:rPr>
          <w:rFonts w:cs="Arial"/>
          <w:lang w:val="sr-Latn-CS"/>
        </w:rPr>
        <w:t>неметална, од композитног материјала</w:t>
      </w:r>
      <w:r w:rsidRPr="001918E2">
        <w:rPr>
          <w:rFonts w:cs="Arial"/>
          <w:lang w:val="sr-Cyrl-CS"/>
        </w:rPr>
        <w:t>)</w:t>
      </w:r>
      <w:r w:rsidRPr="001918E2">
        <w:rPr>
          <w:rFonts w:cs="Arial"/>
          <w:lang w:val="sr-Latn-CS"/>
        </w:rPr>
        <w:t xml:space="preserve">, </w:t>
      </w:r>
      <w:r w:rsidRPr="001918E2">
        <w:rPr>
          <w:rFonts w:cs="Arial"/>
          <w:lang w:val="sr-Cyrl-CS"/>
        </w:rPr>
        <w:t>са техничким карактеристикама према захтеву стандарда</w:t>
      </w:r>
      <w:r w:rsidRPr="001918E2">
        <w:rPr>
          <w:rFonts w:cs="Arial"/>
          <w:lang w:val="sr-Latn-CS"/>
        </w:rPr>
        <w:t>,</w:t>
      </w:r>
    </w:p>
    <w:p w14:paraId="7056D0E8" w14:textId="77777777" w:rsidR="001918E2" w:rsidRPr="001918E2" w:rsidRDefault="001918E2" w:rsidP="001918E2">
      <w:pPr>
        <w:widowControl w:val="0"/>
        <w:autoSpaceDE w:val="0"/>
        <w:autoSpaceDN w:val="0"/>
        <w:adjustRightInd w:val="0"/>
        <w:rPr>
          <w:rFonts w:cs="Arial"/>
          <w:b/>
          <w:u w:val="single"/>
          <w:lang w:val="sr-Latn-CS"/>
        </w:rPr>
      </w:pPr>
      <w:r w:rsidRPr="001918E2">
        <w:rPr>
          <w:rFonts w:cs="Arial"/>
          <w:lang w:val="sr-Cyrl-CS"/>
        </w:rPr>
        <w:t>Ђо</w:t>
      </w:r>
      <w:r w:rsidRPr="001918E2">
        <w:rPr>
          <w:rFonts w:cs="Arial"/>
          <w:lang w:val="sr-Latn-CS"/>
        </w:rPr>
        <w:t>н:</w:t>
      </w:r>
      <w:r w:rsidRPr="001918E2">
        <w:rPr>
          <w:rFonts w:cs="Arial"/>
          <w:b/>
          <w:lang w:val="sr-Latn-CS"/>
        </w:rPr>
        <w:t xml:space="preserve"> </w:t>
      </w:r>
      <w:r w:rsidRPr="001918E2">
        <w:rPr>
          <w:rFonts w:cs="Arial"/>
          <w:lang w:val="sr-Cyrl-CS"/>
        </w:rPr>
        <w:t>Двослојни, гум</w:t>
      </w:r>
      <w:r w:rsidRPr="001918E2">
        <w:rPr>
          <w:rFonts w:cs="Arial"/>
          <w:lang w:val="sr-Latn-CS"/>
        </w:rPr>
        <w:t>а/</w:t>
      </w:r>
      <w:r w:rsidRPr="001918E2">
        <w:rPr>
          <w:rFonts w:cs="Arial"/>
          <w:lang w:val="sr-Cyrl-CS"/>
        </w:rPr>
        <w:t xml:space="preserve">полиуретан (газна површина гума), са крампонима отвореним са стране, најмање висине </w:t>
      </w:r>
      <w:r w:rsidRPr="001918E2">
        <w:rPr>
          <w:rFonts w:cs="Arial"/>
          <w:lang w:val="sr-Latn-CS"/>
        </w:rPr>
        <w:t>5</w:t>
      </w:r>
      <w:r w:rsidRPr="001918E2">
        <w:rPr>
          <w:rFonts w:cs="Arial"/>
          <w:lang w:val="sr-Cyrl-CS"/>
        </w:rPr>
        <w:t xml:space="preserve"> </w:t>
      </w:r>
      <w:r w:rsidRPr="001918E2">
        <w:rPr>
          <w:rFonts w:cs="Arial"/>
          <w:lang w:val="sr-Latn-RS"/>
        </w:rPr>
        <w:t>mm</w:t>
      </w:r>
      <w:r w:rsidRPr="001918E2">
        <w:rPr>
          <w:rFonts w:cs="Arial"/>
          <w:lang w:val="sr-Cyrl-CS"/>
        </w:rPr>
        <w:t>, дорађен против клизања</w:t>
      </w:r>
      <w:r w:rsidRPr="001918E2">
        <w:rPr>
          <w:rFonts w:cs="Arial"/>
          <w:lang w:val="sr-Latn-CS"/>
        </w:rPr>
        <w:t xml:space="preserve">, </w:t>
      </w:r>
      <w:r w:rsidRPr="001918E2">
        <w:rPr>
          <w:rFonts w:cs="Arial"/>
          <w:lang w:val="sr-Cyrl-CS"/>
        </w:rPr>
        <w:t xml:space="preserve">отпоран на </w:t>
      </w:r>
      <w:r w:rsidRPr="001918E2">
        <w:rPr>
          <w:rFonts w:cs="Arial"/>
          <w:lang w:val="sr-Latn-CS"/>
        </w:rPr>
        <w:t xml:space="preserve">течнa горива, </w:t>
      </w:r>
      <w:r w:rsidRPr="001918E2">
        <w:rPr>
          <w:rFonts w:cs="Arial"/>
          <w:lang w:val="sr-Cyrl-RS"/>
        </w:rPr>
        <w:t xml:space="preserve">киселоотпоран, </w:t>
      </w:r>
      <w:r w:rsidRPr="001918E2">
        <w:rPr>
          <w:rFonts w:cs="Arial"/>
          <w:lang w:val="sr-Latn-CS"/>
        </w:rPr>
        <w:t>антистатик, са шок апсорбером у пети</w:t>
      </w:r>
      <w:r w:rsidRPr="001918E2">
        <w:rPr>
          <w:rFonts w:cs="Arial"/>
          <w:lang w:val="sr-Cyrl-CS"/>
        </w:rPr>
        <w:t xml:space="preserve">; </w:t>
      </w:r>
    </w:p>
    <w:p w14:paraId="4D994CFD" w14:textId="77777777" w:rsidR="001918E2" w:rsidRPr="001918E2" w:rsidRDefault="001918E2" w:rsidP="001918E2">
      <w:pPr>
        <w:widowControl w:val="0"/>
        <w:autoSpaceDE w:val="0"/>
        <w:autoSpaceDN w:val="0"/>
        <w:adjustRightInd w:val="0"/>
        <w:rPr>
          <w:rFonts w:cs="Arial"/>
          <w:u w:val="single"/>
          <w:lang w:val="sr-Cyrl-CS"/>
        </w:rPr>
      </w:pPr>
      <w:r w:rsidRPr="001918E2">
        <w:rPr>
          <w:rFonts w:cs="Arial"/>
          <w:u w:val="single"/>
          <w:lang w:val="sr-Cyrl-CS"/>
        </w:rPr>
        <w:t>Означавање</w:t>
      </w:r>
      <w:r w:rsidRPr="001918E2">
        <w:rPr>
          <w:rFonts w:cs="Arial"/>
          <w:u w:val="single"/>
          <w:lang w:val="sr-Latn-CS"/>
        </w:rPr>
        <w:t>:</w:t>
      </w:r>
      <w:r w:rsidRPr="001918E2">
        <w:rPr>
          <w:rFonts w:cs="Arial"/>
          <w:lang w:val="sr-Cyrl-CS"/>
        </w:rPr>
        <w:t xml:space="preserve"> </w:t>
      </w:r>
      <w:r w:rsidRPr="001918E2">
        <w:rPr>
          <w:rFonts w:cs="Arial"/>
          <w:lang w:val="sr-Latn-CS"/>
        </w:rPr>
        <w:t xml:space="preserve">  </w:t>
      </w:r>
      <w:r w:rsidRPr="001918E2">
        <w:rPr>
          <w:rFonts w:cs="Arial"/>
          <w:lang w:val="sr-Cyrl-CS"/>
        </w:rPr>
        <w:t xml:space="preserve">У складу са </w:t>
      </w:r>
      <w:r w:rsidRPr="001918E2">
        <w:rPr>
          <w:rFonts w:cs="Arial"/>
          <w:lang w:val="sr-Latn-CS"/>
        </w:rPr>
        <w:t>SRPS EN ISO</w:t>
      </w:r>
      <w:r w:rsidRPr="001918E2">
        <w:rPr>
          <w:rFonts w:cs="Arial"/>
          <w:lang w:val="sr-Cyrl-CS"/>
        </w:rPr>
        <w:t xml:space="preserve"> 20345:20</w:t>
      </w:r>
      <w:r w:rsidRPr="001918E2">
        <w:rPr>
          <w:rFonts w:cs="Arial"/>
          <w:lang w:val="sr-Latn-CS"/>
        </w:rPr>
        <w:t xml:space="preserve">13 и </w:t>
      </w:r>
      <w:r w:rsidRPr="001918E2">
        <w:rPr>
          <w:rFonts w:cs="Arial"/>
          <w:lang w:val="sr-Cyrl-CS"/>
        </w:rPr>
        <w:t>П</w:t>
      </w:r>
      <w:r w:rsidRPr="001918E2">
        <w:rPr>
          <w:rFonts w:cs="Arial"/>
          <w:lang w:val="sr-Latn-CS"/>
        </w:rPr>
        <w:t>равилником о ЛЗО</w:t>
      </w:r>
    </w:p>
    <w:p w14:paraId="0D2B77BB" w14:textId="77777777" w:rsidR="001918E2" w:rsidRPr="001918E2" w:rsidRDefault="001918E2" w:rsidP="001918E2">
      <w:pPr>
        <w:widowControl w:val="0"/>
        <w:autoSpaceDE w:val="0"/>
        <w:autoSpaceDN w:val="0"/>
        <w:adjustRightInd w:val="0"/>
        <w:rPr>
          <w:rFonts w:cs="Arial"/>
          <w:lang w:val="sr-Cyrl-CS"/>
        </w:rPr>
      </w:pPr>
      <w:r w:rsidRPr="001918E2">
        <w:rPr>
          <w:rFonts w:cs="Arial"/>
          <w:lang w:val="sr-Cyrl-CS"/>
        </w:rPr>
        <w:t xml:space="preserve">Сваки комад безбедносне обуће, </w:t>
      </w:r>
      <w:r w:rsidRPr="001918E2">
        <w:rPr>
          <w:rFonts w:cs="Arial"/>
          <w:lang w:val="sr-Latn-CS"/>
        </w:rPr>
        <w:t>плитке</w:t>
      </w:r>
      <w:r w:rsidRPr="001918E2">
        <w:rPr>
          <w:rFonts w:cs="Arial"/>
          <w:lang w:val="sr-Cyrl-CS"/>
        </w:rPr>
        <w:t>, мора бити јасно и трајно означен штампањем или утискивањем следећих информација:</w:t>
      </w:r>
      <w:r w:rsidRPr="001918E2">
        <w:rPr>
          <w:rFonts w:cs="Arial"/>
          <w:lang w:val="sr-Latn-CS"/>
        </w:rPr>
        <w:t xml:space="preserve"> </w:t>
      </w:r>
      <w:r w:rsidRPr="001918E2">
        <w:rPr>
          <w:rFonts w:cs="Arial"/>
          <w:lang w:val="sr-Cyrl-CS"/>
        </w:rPr>
        <w:t>ознак</w:t>
      </w:r>
      <w:r w:rsidRPr="001918E2">
        <w:rPr>
          <w:rFonts w:cs="Arial"/>
          <w:lang w:val="sr-Latn-CS"/>
        </w:rPr>
        <w:t>а</w:t>
      </w:r>
      <w:r w:rsidRPr="001918E2">
        <w:rPr>
          <w:rFonts w:cs="Arial"/>
          <w:lang w:val="sr-Cyrl-CS"/>
        </w:rPr>
        <w:t xml:space="preserve"> артикла/типа, годин</w:t>
      </w:r>
      <w:r w:rsidRPr="001918E2">
        <w:rPr>
          <w:rFonts w:cs="Arial"/>
          <w:lang w:val="sr-Latn-CS"/>
        </w:rPr>
        <w:t>а</w:t>
      </w:r>
      <w:r w:rsidRPr="001918E2">
        <w:rPr>
          <w:rFonts w:cs="Arial"/>
          <w:lang w:val="sr-Cyrl-CS"/>
        </w:rPr>
        <w:t xml:space="preserve"> и квартал производње, број серије, ознак</w:t>
      </w:r>
      <w:r w:rsidRPr="001918E2">
        <w:rPr>
          <w:rFonts w:cs="Arial"/>
          <w:lang w:val="sr-Latn-CS"/>
        </w:rPr>
        <w:t>а</w:t>
      </w:r>
      <w:r w:rsidRPr="001918E2">
        <w:rPr>
          <w:rFonts w:cs="Arial"/>
          <w:lang w:val="sr-Cyrl-CS"/>
        </w:rPr>
        <w:t xml:space="preserve"> величине, идентификацион</w:t>
      </w:r>
      <w:r w:rsidRPr="001918E2">
        <w:rPr>
          <w:rFonts w:cs="Arial"/>
          <w:lang w:val="sr-Latn-CS"/>
        </w:rPr>
        <w:t>а</w:t>
      </w:r>
      <w:r w:rsidRPr="001918E2">
        <w:rPr>
          <w:rFonts w:cs="Arial"/>
          <w:lang w:val="sr-Cyrl-CS"/>
        </w:rPr>
        <w:t xml:space="preserve"> ознак</w:t>
      </w:r>
      <w:r w:rsidRPr="001918E2">
        <w:rPr>
          <w:rFonts w:cs="Arial"/>
          <w:lang w:val="sr-Latn-CS"/>
        </w:rPr>
        <w:t>а</w:t>
      </w:r>
      <w:r w:rsidRPr="001918E2">
        <w:rPr>
          <w:rFonts w:cs="Arial"/>
          <w:lang w:val="sr-Cyrl-CS"/>
        </w:rPr>
        <w:t xml:space="preserve"> произвођача, број референтног стандарда,уколико је применљиво одговарајућа категорија </w:t>
      </w:r>
    </w:p>
    <w:p w14:paraId="579CF109" w14:textId="77777777" w:rsidR="001918E2" w:rsidRPr="001918E2" w:rsidRDefault="001918E2" w:rsidP="001918E2">
      <w:pPr>
        <w:widowControl w:val="0"/>
        <w:autoSpaceDE w:val="0"/>
        <w:autoSpaceDN w:val="0"/>
        <w:adjustRightInd w:val="0"/>
        <w:rPr>
          <w:rFonts w:cs="Arial"/>
          <w:u w:val="single"/>
          <w:lang w:val="sr-Cyrl-CS"/>
        </w:rPr>
      </w:pPr>
      <w:r w:rsidRPr="001918E2">
        <w:rPr>
          <w:rFonts w:cs="Arial"/>
          <w:u w:val="single"/>
          <w:lang w:val="sr-Cyrl-CS"/>
        </w:rPr>
        <w:t>Постављање знака усаглашености  треба да буде на начин и у облику који је прописан Правилник</w:t>
      </w:r>
      <w:r w:rsidRPr="001918E2">
        <w:rPr>
          <w:rFonts w:cs="Arial"/>
          <w:u w:val="single"/>
          <w:lang w:val="sr-Latn-CS"/>
        </w:rPr>
        <w:t xml:space="preserve">ом </w:t>
      </w:r>
      <w:r w:rsidRPr="001918E2">
        <w:rPr>
          <w:rFonts w:cs="Arial"/>
          <w:u w:val="single"/>
          <w:lang w:val="sr-Cyrl-CS"/>
        </w:rPr>
        <w:t xml:space="preserve"> о ЛЗО.</w:t>
      </w:r>
    </w:p>
    <w:p w14:paraId="3AD7D7A3" w14:textId="77777777" w:rsidR="001918E2" w:rsidRPr="001918E2" w:rsidRDefault="001918E2" w:rsidP="001918E2">
      <w:pPr>
        <w:widowControl w:val="0"/>
        <w:autoSpaceDE w:val="0"/>
        <w:autoSpaceDN w:val="0"/>
        <w:adjustRightInd w:val="0"/>
        <w:rPr>
          <w:rFonts w:cs="Arial"/>
          <w:u w:val="single"/>
          <w:lang w:val="sr-Latn-CS"/>
        </w:rPr>
      </w:pPr>
    </w:p>
    <w:p w14:paraId="05785B3D" w14:textId="77777777" w:rsidR="001918E2" w:rsidRPr="001918E2" w:rsidRDefault="001918E2" w:rsidP="001918E2">
      <w:pPr>
        <w:rPr>
          <w:rFonts w:eastAsia="Calibri" w:cs="Arial"/>
          <w:b/>
          <w:lang w:val="sr-Cyrl-RS"/>
        </w:rPr>
      </w:pPr>
      <w:r w:rsidRPr="001918E2">
        <w:rPr>
          <w:rFonts w:cs="Arial"/>
          <w:u w:val="single"/>
          <w:lang w:val="sr-Latn-CS"/>
        </w:rPr>
        <w:t>И</w:t>
      </w:r>
      <w:r w:rsidRPr="001918E2">
        <w:rPr>
          <w:rFonts w:cs="Arial"/>
          <w:u w:val="single"/>
          <w:lang w:val="sr-Cyrl-CS"/>
        </w:rPr>
        <w:t xml:space="preserve">нформације  </w:t>
      </w:r>
      <w:r w:rsidRPr="001918E2">
        <w:rPr>
          <w:rFonts w:cs="Arial"/>
          <w:u w:val="single"/>
          <w:lang w:val="sr-Latn-CS"/>
        </w:rPr>
        <w:t>које даје произвођач</w:t>
      </w:r>
      <w:r w:rsidRPr="001918E2">
        <w:rPr>
          <w:rFonts w:cs="Arial"/>
          <w:lang w:val="sr-Latn-CS"/>
        </w:rPr>
        <w:t xml:space="preserve">: Све информације које даје произвођач треба да буду у писаној форми у складу са захтевом </w:t>
      </w:r>
      <w:r w:rsidRPr="001918E2">
        <w:rPr>
          <w:rFonts w:cs="Arial"/>
          <w:lang w:val="sr-Cyrl-CS"/>
        </w:rPr>
        <w:t>П</w:t>
      </w:r>
      <w:r w:rsidRPr="001918E2">
        <w:rPr>
          <w:rFonts w:cs="Arial"/>
          <w:lang w:val="sr-Latn-CS"/>
        </w:rPr>
        <w:t>равилника о ЛЗО и референтним стандардом SRPS EN ISO 20345:2013</w:t>
      </w:r>
    </w:p>
    <w:p w14:paraId="7550F086" w14:textId="77777777" w:rsidR="001918E2" w:rsidRPr="001918E2" w:rsidRDefault="001918E2" w:rsidP="001918E2">
      <w:pPr>
        <w:rPr>
          <w:rFonts w:eastAsiaTheme="minorEastAsia" w:cs="Arial"/>
          <w:lang w:val="sr-Latn-RS"/>
        </w:rPr>
      </w:pPr>
      <w:r w:rsidRPr="001918E2">
        <w:rPr>
          <w:rFonts w:eastAsia="Calibri" w:cs="Arial"/>
          <w:b/>
          <w:lang w:val="sr-Cyrl-RS"/>
        </w:rPr>
        <w:t>_________________________________________________________________________</w:t>
      </w:r>
    </w:p>
    <w:p w14:paraId="3D283BD1" w14:textId="77777777" w:rsidR="001918E2" w:rsidRPr="001918E2" w:rsidRDefault="001918E2" w:rsidP="001918E2">
      <w:pPr>
        <w:spacing w:after="200"/>
        <w:rPr>
          <w:rFonts w:eastAsia="Calibri" w:cs="Arial"/>
          <w:b/>
          <w:lang w:val="sr-Cyrl-CS"/>
        </w:rPr>
      </w:pPr>
      <w:r w:rsidRPr="001918E2">
        <w:rPr>
          <w:rFonts w:eastAsia="Calibri" w:cs="Arial"/>
          <w:b/>
          <w:lang w:val="sr-Cyrl-RS"/>
        </w:rPr>
        <w:t xml:space="preserve">Позиција  7 – </w:t>
      </w:r>
      <w:r w:rsidRPr="001918E2">
        <w:rPr>
          <w:rFonts w:eastAsia="Calibri" w:cs="Arial"/>
          <w:b/>
          <w:lang w:val="sr-Cyrl-CS"/>
        </w:rPr>
        <w:t>Дубоке тактичке ципеле за службенике обезбеђења Категорија</w:t>
      </w:r>
      <w:r w:rsidRPr="001918E2">
        <w:rPr>
          <w:rFonts w:eastAsia="Calibri" w:cs="Arial"/>
          <w:b/>
          <w:lang w:val="sr-Latn-CS"/>
        </w:rPr>
        <w:t xml:space="preserve"> II (</w:t>
      </w:r>
      <w:r w:rsidRPr="001918E2">
        <w:rPr>
          <w:rFonts w:eastAsia="Calibri" w:cs="Arial"/>
          <w:b/>
          <w:lang w:val="sr-Cyrl-RS"/>
        </w:rPr>
        <w:t>обична</w:t>
      </w:r>
      <w:r w:rsidRPr="001918E2">
        <w:rPr>
          <w:rFonts w:eastAsia="Calibri" w:cs="Arial"/>
          <w:b/>
          <w:lang w:val="sr-Latn-CS"/>
        </w:rPr>
        <w:t>)</w:t>
      </w:r>
    </w:p>
    <w:p w14:paraId="4B8B9392" w14:textId="77777777" w:rsidR="001918E2" w:rsidRPr="001918E2" w:rsidRDefault="001918E2" w:rsidP="001918E2">
      <w:pPr>
        <w:tabs>
          <w:tab w:val="left" w:pos="1380"/>
        </w:tabs>
        <w:suppressAutoHyphens/>
        <w:rPr>
          <w:rFonts w:cs="Arial"/>
          <w:b/>
          <w:bCs/>
          <w:lang w:val="sr-Cyrl-CS" w:eastAsia="ar-SA"/>
        </w:rPr>
      </w:pPr>
    </w:p>
    <w:tbl>
      <w:tblPr>
        <w:tblStyle w:val="SBSSimple3"/>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1918E2" w:rsidRPr="001918E2" w14:paraId="602C98BD" w14:textId="77777777" w:rsidTr="00C25271">
        <w:tc>
          <w:tcPr>
            <w:tcW w:w="1255" w:type="dxa"/>
          </w:tcPr>
          <w:p w14:paraId="44A92F4A" w14:textId="77777777" w:rsidR="001918E2" w:rsidRPr="001918E2" w:rsidRDefault="001918E2" w:rsidP="001918E2">
            <w:pPr>
              <w:suppressAutoHyphens/>
              <w:rPr>
                <w:rFonts w:cs="Arial"/>
                <w:b/>
                <w:lang w:val="sr-Cyrl-RS"/>
              </w:rPr>
            </w:pPr>
            <w:r w:rsidRPr="001918E2">
              <w:rPr>
                <w:rFonts w:cs="Arial"/>
                <w:b/>
                <w:lang w:val="sr-Cyrl-RS"/>
              </w:rPr>
              <w:t>Назив Огранка – место испоруке</w:t>
            </w:r>
          </w:p>
        </w:tc>
        <w:tc>
          <w:tcPr>
            <w:tcW w:w="1170" w:type="dxa"/>
          </w:tcPr>
          <w:p w14:paraId="29880F43" w14:textId="77777777" w:rsidR="001918E2" w:rsidRPr="001918E2" w:rsidRDefault="001918E2" w:rsidP="001918E2">
            <w:pPr>
              <w:suppressAutoHyphens/>
              <w:rPr>
                <w:rFonts w:cs="Arial"/>
                <w:b/>
                <w:bCs/>
                <w:lang w:val="sr-Cyrl-CS" w:eastAsia="ar-SA"/>
              </w:rPr>
            </w:pPr>
            <w:r w:rsidRPr="001918E2">
              <w:rPr>
                <w:rFonts w:cs="Arial"/>
                <w:b/>
                <w:lang w:val="sr-Cyrl-RS"/>
              </w:rPr>
              <w:t>Огранак ХЕ Ђердап</w:t>
            </w:r>
          </w:p>
        </w:tc>
        <w:tc>
          <w:tcPr>
            <w:tcW w:w="1260" w:type="dxa"/>
          </w:tcPr>
          <w:p w14:paraId="63BE4DF6"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Дринско-Лимске ХЕ</w:t>
            </w:r>
          </w:p>
        </w:tc>
        <w:tc>
          <w:tcPr>
            <w:tcW w:w="1260" w:type="dxa"/>
          </w:tcPr>
          <w:p w14:paraId="16C1C14B"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ТЕНТ</w:t>
            </w:r>
          </w:p>
        </w:tc>
        <w:tc>
          <w:tcPr>
            <w:tcW w:w="1350" w:type="dxa"/>
          </w:tcPr>
          <w:p w14:paraId="22211571"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ТЕ-КО Костолац</w:t>
            </w:r>
          </w:p>
        </w:tc>
        <w:tc>
          <w:tcPr>
            <w:tcW w:w="1440" w:type="dxa"/>
          </w:tcPr>
          <w:p w14:paraId="6A40568E"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РБ Колубара</w:t>
            </w:r>
          </w:p>
        </w:tc>
        <w:tc>
          <w:tcPr>
            <w:tcW w:w="1350" w:type="dxa"/>
          </w:tcPr>
          <w:p w14:paraId="414582DE"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Панонске ТЕ-ТО</w:t>
            </w:r>
          </w:p>
        </w:tc>
        <w:tc>
          <w:tcPr>
            <w:tcW w:w="1170" w:type="dxa"/>
          </w:tcPr>
          <w:p w14:paraId="22BA4D1A" w14:textId="77777777" w:rsidR="001918E2" w:rsidRPr="001918E2" w:rsidRDefault="001918E2" w:rsidP="001918E2">
            <w:pPr>
              <w:suppressAutoHyphens/>
              <w:rPr>
                <w:rFonts w:cs="Arial"/>
                <w:b/>
                <w:bCs/>
                <w:lang w:val="sr-Cyrl-CS" w:eastAsia="ar-SA"/>
              </w:rPr>
            </w:pPr>
            <w:r w:rsidRPr="001918E2">
              <w:rPr>
                <w:rFonts w:cs="Arial"/>
                <w:b/>
                <w:bCs/>
                <w:lang w:val="sr-Cyrl-CS" w:eastAsia="ar-SA"/>
              </w:rPr>
              <w:t>Укупна количина - комада</w:t>
            </w:r>
          </w:p>
        </w:tc>
      </w:tr>
      <w:tr w:rsidR="001918E2" w:rsidRPr="001918E2" w14:paraId="527810F8" w14:textId="77777777" w:rsidTr="00C25271">
        <w:tc>
          <w:tcPr>
            <w:tcW w:w="1255" w:type="dxa"/>
          </w:tcPr>
          <w:p w14:paraId="29EC70A4" w14:textId="77777777" w:rsidR="001918E2" w:rsidRPr="001918E2" w:rsidRDefault="001918E2" w:rsidP="001918E2">
            <w:pPr>
              <w:suppressAutoHyphens/>
              <w:rPr>
                <w:rFonts w:cs="Arial"/>
                <w:b/>
                <w:bCs/>
                <w:lang w:val="sr-Cyrl-CS" w:eastAsia="ar-SA"/>
              </w:rPr>
            </w:pPr>
            <w:r w:rsidRPr="001918E2">
              <w:rPr>
                <w:rFonts w:cs="Arial"/>
                <w:b/>
                <w:bCs/>
                <w:lang w:val="sr-Cyrl-CS" w:eastAsia="ar-SA"/>
              </w:rPr>
              <w:t>Количина - комада</w:t>
            </w:r>
          </w:p>
        </w:tc>
        <w:tc>
          <w:tcPr>
            <w:tcW w:w="1170" w:type="dxa"/>
          </w:tcPr>
          <w:p w14:paraId="6EA9FF38" w14:textId="77777777" w:rsidR="001918E2" w:rsidRPr="001918E2" w:rsidRDefault="001918E2" w:rsidP="001918E2">
            <w:pPr>
              <w:suppressAutoHyphens/>
              <w:rPr>
                <w:rFonts w:cs="Arial"/>
                <w:b/>
                <w:bCs/>
                <w:lang w:val="sr-Cyrl-CS" w:eastAsia="ar-SA"/>
              </w:rPr>
            </w:pPr>
            <w:r w:rsidRPr="001918E2">
              <w:rPr>
                <w:rFonts w:cs="Arial"/>
                <w:b/>
                <w:bCs/>
                <w:lang w:val="sr-Cyrl-CS" w:eastAsia="ar-SA"/>
              </w:rPr>
              <w:t>54</w:t>
            </w:r>
          </w:p>
        </w:tc>
        <w:tc>
          <w:tcPr>
            <w:tcW w:w="1260" w:type="dxa"/>
          </w:tcPr>
          <w:p w14:paraId="0AB0F7AA" w14:textId="77777777" w:rsidR="001918E2" w:rsidRPr="001918E2" w:rsidRDefault="001918E2" w:rsidP="001918E2">
            <w:pPr>
              <w:suppressAutoHyphens/>
              <w:rPr>
                <w:rFonts w:cs="Arial"/>
                <w:b/>
                <w:bCs/>
                <w:lang w:val="sr-Cyrl-CS" w:eastAsia="ar-SA"/>
              </w:rPr>
            </w:pPr>
            <w:r w:rsidRPr="001918E2">
              <w:rPr>
                <w:rFonts w:cs="Arial"/>
                <w:b/>
                <w:bCs/>
                <w:lang w:val="sr-Cyrl-CS" w:eastAsia="ar-SA"/>
              </w:rPr>
              <w:t>24</w:t>
            </w:r>
          </w:p>
        </w:tc>
        <w:tc>
          <w:tcPr>
            <w:tcW w:w="1260" w:type="dxa"/>
          </w:tcPr>
          <w:p w14:paraId="4219F306" w14:textId="77777777" w:rsidR="001918E2" w:rsidRPr="001918E2" w:rsidRDefault="001918E2" w:rsidP="001918E2">
            <w:pPr>
              <w:suppressAutoHyphens/>
              <w:rPr>
                <w:rFonts w:cs="Arial"/>
                <w:b/>
                <w:bCs/>
                <w:lang w:val="sr-Cyrl-CS" w:eastAsia="ar-SA"/>
              </w:rPr>
            </w:pPr>
            <w:r w:rsidRPr="001918E2">
              <w:rPr>
                <w:rFonts w:cs="Arial"/>
                <w:b/>
                <w:bCs/>
                <w:lang w:val="sr-Cyrl-CS" w:eastAsia="ar-SA"/>
              </w:rPr>
              <w:t>131</w:t>
            </w:r>
          </w:p>
        </w:tc>
        <w:tc>
          <w:tcPr>
            <w:tcW w:w="1350" w:type="dxa"/>
          </w:tcPr>
          <w:p w14:paraId="788D04D8"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440" w:type="dxa"/>
          </w:tcPr>
          <w:p w14:paraId="54FFC03D"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350" w:type="dxa"/>
          </w:tcPr>
          <w:p w14:paraId="727EC20B"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170" w:type="dxa"/>
          </w:tcPr>
          <w:p w14:paraId="03E710B1" w14:textId="77777777" w:rsidR="001918E2" w:rsidRPr="001918E2" w:rsidRDefault="001918E2" w:rsidP="001918E2">
            <w:pPr>
              <w:suppressAutoHyphens/>
              <w:rPr>
                <w:rFonts w:cs="Arial"/>
                <w:b/>
                <w:bCs/>
                <w:lang w:val="sr-Cyrl-CS" w:eastAsia="ar-SA"/>
              </w:rPr>
            </w:pPr>
            <w:r w:rsidRPr="001918E2">
              <w:rPr>
                <w:rFonts w:cs="Arial"/>
                <w:b/>
                <w:bCs/>
                <w:lang w:val="sr-Cyrl-CS" w:eastAsia="ar-SA"/>
              </w:rPr>
              <w:t>209</w:t>
            </w:r>
          </w:p>
        </w:tc>
      </w:tr>
    </w:tbl>
    <w:p w14:paraId="632FDC8C" w14:textId="77777777" w:rsidR="001918E2" w:rsidRPr="001918E2" w:rsidRDefault="001918E2" w:rsidP="001918E2">
      <w:pPr>
        <w:rPr>
          <w:rFonts w:cs="Arial"/>
          <w:lang w:val="sr-Cyrl-RS"/>
        </w:rPr>
      </w:pPr>
      <w:r w:rsidRPr="001918E2">
        <w:rPr>
          <w:rFonts w:cs="Arial"/>
          <w:lang w:val="sr-Cyrl-RS"/>
        </w:rPr>
        <w:t>Опис:</w:t>
      </w:r>
    </w:p>
    <w:p w14:paraId="3E2CDAA0"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Модел</w:t>
      </w:r>
      <w:r w:rsidRPr="001918E2">
        <w:rPr>
          <w:rFonts w:eastAsiaTheme="minorEastAsia" w:cs="Arial"/>
          <w:u w:val="single"/>
          <w:lang w:val="sr-Latn-CS"/>
        </w:rPr>
        <w:t>/конструкција</w:t>
      </w:r>
      <w:r w:rsidRPr="001918E2">
        <w:rPr>
          <w:rFonts w:eastAsiaTheme="minorEastAsia" w:cs="Arial"/>
          <w:u w:val="single"/>
          <w:lang w:val="sr-Cyrl-CS"/>
        </w:rPr>
        <w:t xml:space="preserve"> обуће</w:t>
      </w:r>
    </w:p>
    <w:p w14:paraId="59CBF7F4"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Latn-CS"/>
        </w:rPr>
        <w:t xml:space="preserve">Радне </w:t>
      </w:r>
      <w:r w:rsidRPr="001918E2">
        <w:rPr>
          <w:rFonts w:eastAsiaTheme="minorEastAsia" w:cs="Arial"/>
          <w:lang w:val="sr-Cyrl-CS"/>
        </w:rPr>
        <w:t>ципел</w:t>
      </w:r>
      <w:r w:rsidRPr="001918E2">
        <w:rPr>
          <w:rFonts w:eastAsiaTheme="minorEastAsia" w:cs="Arial"/>
          <w:lang w:val="sr-Latn-CS"/>
        </w:rPr>
        <w:t>е</w:t>
      </w:r>
      <w:r w:rsidRPr="001918E2">
        <w:rPr>
          <w:rFonts w:eastAsiaTheme="minorEastAsia" w:cs="Arial"/>
          <w:lang w:val="sr-Cyrl-CS"/>
        </w:rPr>
        <w:t xml:space="preserve"> дубоке </w:t>
      </w:r>
      <w:r w:rsidRPr="001918E2">
        <w:rPr>
          <w:rFonts w:eastAsiaTheme="minorEastAsia" w:cs="Arial"/>
          <w:lang w:val="sr-Latn-CS"/>
        </w:rPr>
        <w:t>су</w:t>
      </w:r>
      <w:r w:rsidRPr="001918E2">
        <w:rPr>
          <w:rFonts w:eastAsiaTheme="minorEastAsia" w:cs="Arial"/>
          <w:lang w:val="sr-Cyrl-CS"/>
        </w:rPr>
        <w:t xml:space="preserve"> моделиран</w:t>
      </w:r>
      <w:r w:rsidRPr="001918E2">
        <w:rPr>
          <w:rFonts w:eastAsiaTheme="minorEastAsia" w:cs="Arial"/>
          <w:lang w:val="sr-Latn-CS"/>
        </w:rPr>
        <w:t>е</w:t>
      </w:r>
      <w:r w:rsidRPr="001918E2">
        <w:rPr>
          <w:rFonts w:eastAsiaTheme="minorEastAsia" w:cs="Arial"/>
          <w:lang w:val="sr-Cyrl-CS"/>
        </w:rPr>
        <w:t xml:space="preserve"> тако да заштит</w:t>
      </w:r>
      <w:r w:rsidRPr="001918E2">
        <w:rPr>
          <w:rFonts w:eastAsiaTheme="minorEastAsia" w:cs="Arial"/>
          <w:lang w:val="sr-Latn-CS"/>
        </w:rPr>
        <w:t>е</w:t>
      </w:r>
      <w:r w:rsidRPr="001918E2">
        <w:rPr>
          <w:rFonts w:eastAsiaTheme="minorEastAsia" w:cs="Arial"/>
          <w:lang w:val="sr-Cyrl-CS"/>
        </w:rPr>
        <w:t xml:space="preserve"> ног</w:t>
      </w:r>
      <w:r w:rsidRPr="001918E2">
        <w:rPr>
          <w:rFonts w:eastAsiaTheme="minorEastAsia" w:cs="Arial"/>
          <w:lang w:val="sr-Latn-CS"/>
        </w:rPr>
        <w:t xml:space="preserve">е </w:t>
      </w:r>
      <w:r w:rsidRPr="001918E2">
        <w:rPr>
          <w:rFonts w:eastAsiaTheme="minorEastAsia" w:cs="Arial"/>
          <w:lang w:val="sr-Cyrl-CS"/>
        </w:rPr>
        <w:t>и стопала корисника у нивоу до глежња.</w:t>
      </w:r>
    </w:p>
    <w:p w14:paraId="00F41E97"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Ципеле су робусне израде, отпорне на хабање, вибрације и потресе.  </w:t>
      </w:r>
      <w:r w:rsidRPr="001918E2">
        <w:rPr>
          <w:rFonts w:eastAsiaTheme="minorEastAsia" w:cs="Arial"/>
          <w:lang w:val="sr-Latn-CS"/>
        </w:rPr>
        <w:t>С</w:t>
      </w:r>
      <w:r w:rsidRPr="001918E2">
        <w:rPr>
          <w:rFonts w:eastAsiaTheme="minorEastAsia" w:cs="Arial"/>
          <w:lang w:val="sr-Cyrl-CS"/>
        </w:rPr>
        <w:t>набдевен</w:t>
      </w:r>
      <w:r w:rsidRPr="001918E2">
        <w:rPr>
          <w:rFonts w:eastAsiaTheme="minorEastAsia" w:cs="Arial"/>
          <w:lang w:val="sr-Latn-CS"/>
        </w:rPr>
        <w:t>е су</w:t>
      </w:r>
      <w:r w:rsidRPr="001918E2">
        <w:rPr>
          <w:rFonts w:eastAsiaTheme="minorEastAsia" w:cs="Arial"/>
          <w:lang w:val="sr-Cyrl-CS"/>
        </w:rPr>
        <w:t xml:space="preserve"> чвршћом</w:t>
      </w:r>
      <w:r w:rsidRPr="001918E2">
        <w:rPr>
          <w:rFonts w:eastAsiaTheme="minorEastAsia" w:cs="Arial"/>
          <w:lang w:val="sr-Latn-CS"/>
        </w:rPr>
        <w:t xml:space="preserve"> </w:t>
      </w:r>
      <w:r w:rsidRPr="001918E2">
        <w:rPr>
          <w:rFonts w:eastAsiaTheme="minorEastAsia" w:cs="Arial"/>
          <w:lang w:val="sr-Cyrl-CS"/>
        </w:rPr>
        <w:t>крагном испуњеном сунђерастом масом</w:t>
      </w:r>
      <w:r w:rsidRPr="001918E2">
        <w:rPr>
          <w:rFonts w:eastAsiaTheme="minorEastAsia" w:cs="Arial"/>
          <w:lang w:val="sr-Latn-CS"/>
        </w:rPr>
        <w:t xml:space="preserve"> </w:t>
      </w:r>
      <w:r w:rsidRPr="001918E2">
        <w:rPr>
          <w:rFonts w:eastAsiaTheme="minorEastAsia" w:cs="Arial"/>
          <w:lang w:val="sr-Cyrl-CS"/>
        </w:rPr>
        <w:t xml:space="preserve">за заштиту ногу од изврнућа и жуљања.  На оглави ципеле је уграђена гума, ради спречавања механичких оштећења </w:t>
      </w:r>
      <w:r w:rsidRPr="001918E2">
        <w:rPr>
          <w:rFonts w:eastAsiaTheme="minorEastAsia" w:cs="Arial"/>
          <w:lang w:val="sr-Cyrl-CS"/>
        </w:rPr>
        <w:lastRenderedPageBreak/>
        <w:t>при обављању активности на неприступачним теренима.</w:t>
      </w:r>
      <w:r w:rsidRPr="001918E2">
        <w:rPr>
          <w:rFonts w:eastAsiaTheme="minorEastAsia" w:cs="Arial"/>
          <w:lang w:val="sr-Latn-CS"/>
        </w:rPr>
        <w:t xml:space="preserve"> </w:t>
      </w:r>
      <w:r w:rsidRPr="001918E2">
        <w:rPr>
          <w:rFonts w:eastAsiaTheme="minorEastAsia" w:cs="Arial"/>
          <w:lang w:val="sr-Cyrl-CS"/>
        </w:rPr>
        <w:t>Језик је зглобни (жаба језик) у саставу лица.</w:t>
      </w:r>
    </w:p>
    <w:p w14:paraId="30463D41"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Обућа се везује </w:t>
      </w:r>
      <w:r w:rsidRPr="001918E2">
        <w:rPr>
          <w:rFonts w:eastAsiaTheme="minorEastAsia" w:cs="Arial"/>
          <w:lang w:val="sr-Latn-CS"/>
        </w:rPr>
        <w:t>помоћу</w:t>
      </w:r>
      <w:r w:rsidRPr="001918E2">
        <w:rPr>
          <w:rFonts w:eastAsiaTheme="minorEastAsia" w:cs="Arial"/>
          <w:lang w:val="sr-Cyrl-CS"/>
        </w:rPr>
        <w:t xml:space="preserve"> пертл</w:t>
      </w:r>
      <w:r w:rsidRPr="001918E2">
        <w:rPr>
          <w:rFonts w:eastAsiaTheme="minorEastAsia" w:cs="Arial"/>
          <w:lang w:val="sr-Latn-CS"/>
        </w:rPr>
        <w:t>и</w:t>
      </w:r>
      <w:r w:rsidRPr="001918E2">
        <w:rPr>
          <w:rFonts w:eastAsiaTheme="minorEastAsia" w:cs="Arial"/>
          <w:lang w:val="sr-Cyrl-CS"/>
        </w:rPr>
        <w:t xml:space="preserve"> кроз </w:t>
      </w:r>
      <w:r w:rsidRPr="001918E2">
        <w:rPr>
          <w:rFonts w:eastAsiaTheme="minorEastAsia" w:cs="Arial"/>
          <w:lang w:val="sr-Latn-CS"/>
        </w:rPr>
        <w:t xml:space="preserve">5 пари металних некорозирајућих </w:t>
      </w:r>
      <w:r w:rsidRPr="001918E2">
        <w:rPr>
          <w:rFonts w:eastAsiaTheme="minorEastAsia" w:cs="Arial"/>
          <w:lang w:val="sr-Cyrl-CS"/>
        </w:rPr>
        <w:t xml:space="preserve">хакни и 2-3 пара качаљки </w:t>
      </w:r>
      <w:r w:rsidRPr="001918E2">
        <w:rPr>
          <w:rFonts w:eastAsiaTheme="minorEastAsia" w:cs="Arial"/>
          <w:lang w:val="sr-Latn-CS"/>
        </w:rPr>
        <w:t>на сари обуће</w:t>
      </w:r>
      <w:r w:rsidRPr="001918E2">
        <w:rPr>
          <w:rFonts w:eastAsiaTheme="minorEastAsia" w:cs="Arial"/>
          <w:lang w:val="sr-Cyrl-CS"/>
        </w:rPr>
        <w:t>. Боја ципела је црна.</w:t>
      </w:r>
    </w:p>
    <w:p w14:paraId="11A8BB83"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Ниво заштите: </w:t>
      </w:r>
      <w:r w:rsidRPr="001918E2">
        <w:rPr>
          <w:rFonts w:eastAsiaTheme="minorEastAsia" w:cs="Arial"/>
          <w:lang w:val="sr-Latn-CS"/>
        </w:rPr>
        <w:t>O2 SRC WR HRO FO</w:t>
      </w:r>
    </w:p>
    <w:p w14:paraId="112E47DA" w14:textId="77777777" w:rsidR="001918E2" w:rsidRPr="001918E2" w:rsidRDefault="001918E2" w:rsidP="001918E2">
      <w:pPr>
        <w:widowControl w:val="0"/>
        <w:tabs>
          <w:tab w:val="left" w:pos="6912"/>
        </w:tabs>
        <w:autoSpaceDE w:val="0"/>
        <w:autoSpaceDN w:val="0"/>
        <w:adjustRightInd w:val="0"/>
        <w:rPr>
          <w:rFonts w:eastAsiaTheme="minorEastAsia" w:cs="Arial"/>
          <w:lang w:val="sr-Latn-CS"/>
        </w:rPr>
      </w:pPr>
      <w:r w:rsidRPr="001918E2">
        <w:rPr>
          <w:rFonts w:eastAsiaTheme="minorEastAsia" w:cs="Arial"/>
          <w:lang w:val="sr-Cyrl-CS"/>
        </w:rPr>
        <w:t>Општи захтеви који се прим</w:t>
      </w:r>
      <w:r w:rsidRPr="001918E2">
        <w:rPr>
          <w:rFonts w:eastAsiaTheme="minorEastAsia" w:cs="Arial"/>
          <w:lang w:val="sr-Latn-CS"/>
        </w:rPr>
        <w:t>e</w:t>
      </w:r>
      <w:r w:rsidRPr="001918E2">
        <w:rPr>
          <w:rFonts w:eastAsiaTheme="minorEastAsia" w:cs="Arial"/>
          <w:lang w:val="sr-Cyrl-CS"/>
        </w:rPr>
        <w:t xml:space="preserve">њују на целу обућу </w:t>
      </w:r>
      <w:r w:rsidRPr="001918E2">
        <w:rPr>
          <w:rFonts w:eastAsiaTheme="minorEastAsia" w:cs="Arial"/>
          <w:lang w:val="sr-Latn-CS"/>
        </w:rPr>
        <w:t>на радном месту и радној околини</w:t>
      </w:r>
      <w:r w:rsidRPr="001918E2">
        <w:rPr>
          <w:rFonts w:eastAsiaTheme="minorEastAsia" w:cs="Arial"/>
          <w:lang w:val="sr-Cyrl-CS"/>
        </w:rPr>
        <w:t xml:space="preserve"> су дефинисани према  Правилнику о ЛЗО и </w:t>
      </w:r>
      <w:r w:rsidRPr="001918E2">
        <w:rPr>
          <w:rFonts w:eastAsiaTheme="minorEastAsia" w:cs="Arial"/>
          <w:lang w:val="sr-Latn-CS"/>
        </w:rPr>
        <w:t>SRPS EN ISO</w:t>
      </w:r>
      <w:r w:rsidRPr="001918E2">
        <w:rPr>
          <w:rFonts w:eastAsiaTheme="minorEastAsia" w:cs="Arial"/>
          <w:lang w:val="sr-Cyrl-CS"/>
        </w:rPr>
        <w:t xml:space="preserve"> 2034</w:t>
      </w:r>
      <w:r w:rsidRPr="001918E2">
        <w:rPr>
          <w:rFonts w:eastAsiaTheme="minorEastAsia" w:cs="Arial"/>
          <w:lang w:val="sr-Latn-CS"/>
        </w:rPr>
        <w:t>7</w:t>
      </w:r>
      <w:r w:rsidRPr="001918E2">
        <w:rPr>
          <w:rFonts w:eastAsiaTheme="minorEastAsia" w:cs="Arial"/>
          <w:lang w:val="sr-Cyrl-CS"/>
        </w:rPr>
        <w:t>:20</w:t>
      </w:r>
      <w:r w:rsidRPr="001918E2">
        <w:rPr>
          <w:rFonts w:eastAsiaTheme="minorEastAsia" w:cs="Arial"/>
          <w:lang w:val="sr-Latn-CS"/>
        </w:rPr>
        <w:t xml:space="preserve">13 </w:t>
      </w:r>
    </w:p>
    <w:p w14:paraId="37873B51"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Обућа мора задовољити битне захтеве за здравље и безбедност према Правилнику о ЛЗО</w:t>
      </w:r>
      <w:r w:rsidRPr="001918E2">
        <w:rPr>
          <w:rFonts w:eastAsiaTheme="minorEastAsia" w:cs="Arial"/>
          <w:lang w:val="sr-Latn-CS"/>
        </w:rPr>
        <w:t xml:space="preserve">, </w:t>
      </w:r>
      <w:r w:rsidRPr="001918E2">
        <w:rPr>
          <w:rFonts w:eastAsiaTheme="minorEastAsia" w:cs="Arial"/>
          <w:lang w:val="sr-Cyrl-CS"/>
        </w:rPr>
        <w:t>а односи се на превенцију пада проузрокованим клизањем, ергономск</w:t>
      </w:r>
      <w:r w:rsidRPr="001918E2">
        <w:rPr>
          <w:rFonts w:eastAsiaTheme="minorEastAsia" w:cs="Arial"/>
          <w:lang w:val="sr-Latn-CS"/>
        </w:rPr>
        <w:t>e</w:t>
      </w:r>
      <w:r w:rsidRPr="001918E2">
        <w:rPr>
          <w:rFonts w:eastAsiaTheme="minorEastAsia" w:cs="Arial"/>
          <w:lang w:val="sr-Cyrl-CS"/>
        </w:rPr>
        <w:t xml:space="preserve"> захтев</w:t>
      </w:r>
      <w:r w:rsidRPr="001918E2">
        <w:rPr>
          <w:rFonts w:eastAsiaTheme="minorEastAsia" w:cs="Arial"/>
          <w:lang w:val="sr-Latn-CS"/>
        </w:rPr>
        <w:t>e</w:t>
      </w:r>
      <w:r w:rsidRPr="001918E2">
        <w:rPr>
          <w:rFonts w:eastAsiaTheme="minorEastAsia" w:cs="Arial"/>
          <w:lang w:val="sr-Cyrl-CS"/>
        </w:rPr>
        <w:t>,</w:t>
      </w:r>
      <w:r w:rsidRPr="001918E2">
        <w:rPr>
          <w:rFonts w:eastAsiaTheme="minorEastAsia" w:cs="Arial"/>
          <w:lang w:val="sr-Latn-CS"/>
        </w:rPr>
        <w:t xml:space="preserve"> </w:t>
      </w:r>
      <w:r w:rsidRPr="001918E2">
        <w:rPr>
          <w:rFonts w:eastAsiaTheme="minorEastAsia" w:cs="Arial"/>
          <w:lang w:val="sr-Cyrl-CS"/>
        </w:rPr>
        <w:t>заштиту од механичког удара, заштиту од статичког притиска на делове тела, отпорност према удару, одговарајућ</w:t>
      </w:r>
      <w:r w:rsidRPr="001918E2">
        <w:rPr>
          <w:rFonts w:eastAsiaTheme="minorEastAsia" w:cs="Arial"/>
          <w:lang w:val="sr-Latn-CS"/>
        </w:rPr>
        <w:t>e</w:t>
      </w:r>
      <w:r w:rsidRPr="001918E2">
        <w:rPr>
          <w:rFonts w:eastAsiaTheme="minorEastAsia" w:cs="Arial"/>
          <w:lang w:val="sr-Cyrl-CS"/>
        </w:rPr>
        <w:t xml:space="preserve"> састав</w:t>
      </w:r>
      <w:r w:rsidRPr="001918E2">
        <w:rPr>
          <w:rFonts w:eastAsiaTheme="minorEastAsia" w:cs="Arial"/>
          <w:lang w:val="sr-Latn-CS"/>
        </w:rPr>
        <w:t>e</w:t>
      </w:r>
      <w:r w:rsidRPr="001918E2">
        <w:rPr>
          <w:rFonts w:eastAsiaTheme="minorEastAsia" w:cs="Arial"/>
          <w:lang w:val="sr-Cyrl-CS"/>
        </w:rPr>
        <w:t xml:space="preserve"> материјала, удобност, ефикасност</w:t>
      </w:r>
      <w:r w:rsidRPr="001918E2">
        <w:rPr>
          <w:rFonts w:eastAsiaTheme="minorEastAsia" w:cs="Arial"/>
          <w:lang w:val="sr-Latn-CS"/>
        </w:rPr>
        <w:t xml:space="preserve">, </w:t>
      </w:r>
      <w:r w:rsidRPr="001918E2">
        <w:rPr>
          <w:rFonts w:eastAsiaTheme="minorEastAsia" w:cs="Arial"/>
          <w:lang w:val="sr-Cyrl-CS"/>
        </w:rPr>
        <w:t>лакоћ</w:t>
      </w:r>
      <w:r w:rsidRPr="001918E2">
        <w:rPr>
          <w:rFonts w:eastAsiaTheme="minorEastAsia" w:cs="Arial"/>
          <w:lang w:val="sr-Latn-CS"/>
        </w:rPr>
        <w:t>у</w:t>
      </w:r>
      <w:r w:rsidRPr="001918E2">
        <w:rPr>
          <w:rFonts w:eastAsiaTheme="minorEastAsia" w:cs="Arial"/>
          <w:lang w:val="sr-Cyrl-CS"/>
        </w:rPr>
        <w:t xml:space="preserve"> и чврстоћ</w:t>
      </w:r>
      <w:r w:rsidRPr="001918E2">
        <w:rPr>
          <w:rFonts w:eastAsiaTheme="minorEastAsia" w:cs="Arial"/>
          <w:lang w:val="sr-Latn-CS"/>
        </w:rPr>
        <w:t>у</w:t>
      </w:r>
      <w:r w:rsidRPr="001918E2">
        <w:rPr>
          <w:rFonts w:eastAsiaTheme="minorEastAsia" w:cs="Arial"/>
          <w:lang w:val="sr-Cyrl-CS"/>
        </w:rPr>
        <w:t xml:space="preserve"> дизајна, задовољавајућ</w:t>
      </w:r>
      <w:r w:rsidRPr="001918E2">
        <w:rPr>
          <w:rFonts w:eastAsiaTheme="minorEastAsia" w:cs="Arial"/>
          <w:lang w:val="sr-Latn-CS"/>
        </w:rPr>
        <w:t>e</w:t>
      </w:r>
      <w:r w:rsidRPr="001918E2">
        <w:rPr>
          <w:rFonts w:eastAsiaTheme="minorEastAsia" w:cs="Arial"/>
          <w:lang w:val="sr-Cyrl-CS"/>
        </w:rPr>
        <w:t xml:space="preserve"> услов</w:t>
      </w:r>
      <w:r w:rsidRPr="001918E2">
        <w:rPr>
          <w:rFonts w:eastAsiaTheme="minorEastAsia" w:cs="Arial"/>
          <w:lang w:val="sr-Latn-CS"/>
        </w:rPr>
        <w:t>e</w:t>
      </w:r>
      <w:r w:rsidRPr="001918E2">
        <w:rPr>
          <w:rFonts w:eastAsiaTheme="minorEastAsia" w:cs="Arial"/>
          <w:lang w:val="sr-Cyrl-CS"/>
        </w:rPr>
        <w:t xml:space="preserve"> површине свих делова обуће у контакту са корисником</w:t>
      </w:r>
      <w:r w:rsidRPr="001918E2">
        <w:rPr>
          <w:rFonts w:eastAsiaTheme="minorEastAsia" w:cs="Arial"/>
          <w:lang w:val="sr-Latn-CS"/>
        </w:rPr>
        <w:t xml:space="preserve"> (н</w:t>
      </w:r>
      <w:r w:rsidRPr="001918E2">
        <w:rPr>
          <w:rFonts w:eastAsiaTheme="minorEastAsia" w:cs="Arial"/>
          <w:lang w:val="sr-Cyrl-CS"/>
        </w:rPr>
        <w:t>е сме жуљати корисника</w:t>
      </w:r>
      <w:r w:rsidRPr="001918E2">
        <w:rPr>
          <w:rFonts w:eastAsiaTheme="minorEastAsia" w:cs="Arial"/>
          <w:lang w:val="sr-Latn-CS"/>
        </w:rPr>
        <w:t xml:space="preserve"> и</w:t>
      </w:r>
      <w:r w:rsidRPr="001918E2">
        <w:rPr>
          <w:rFonts w:eastAsiaTheme="minorEastAsia" w:cs="Arial"/>
          <w:lang w:val="sr-Cyrl-CS"/>
        </w:rPr>
        <w:t xml:space="preserve"> довести </w:t>
      </w:r>
      <w:r w:rsidRPr="001918E2">
        <w:rPr>
          <w:rFonts w:eastAsiaTheme="minorEastAsia" w:cs="Arial"/>
          <w:lang w:val="sr-Latn-CS"/>
        </w:rPr>
        <w:t xml:space="preserve">до губитка виталних функција </w:t>
      </w:r>
      <w:r w:rsidRPr="001918E2">
        <w:rPr>
          <w:rFonts w:eastAsiaTheme="minorEastAsia" w:cs="Arial"/>
          <w:lang w:val="sr-Cyrl-CS"/>
        </w:rPr>
        <w:t>стопала)</w:t>
      </w:r>
      <w:r w:rsidRPr="001918E2">
        <w:rPr>
          <w:rFonts w:eastAsiaTheme="minorEastAsia" w:cs="Arial"/>
          <w:lang w:val="sr-Latn-CS"/>
        </w:rPr>
        <w:t xml:space="preserve">, одсуство ризика и други нераздвојиви ометајући фактори, </w:t>
      </w:r>
      <w:r w:rsidRPr="001918E2">
        <w:rPr>
          <w:rFonts w:eastAsiaTheme="minorEastAsia" w:cs="Arial"/>
          <w:lang w:val="sr-Cyrl-CS"/>
        </w:rPr>
        <w:t xml:space="preserve"> и др.</w:t>
      </w:r>
    </w:p>
    <w:p w14:paraId="59FB6EB3"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u w:val="single"/>
          <w:lang w:val="sr-Cyrl-CS"/>
        </w:rPr>
        <w:t>Тип обуће</w:t>
      </w:r>
      <w:r w:rsidRPr="001918E2">
        <w:rPr>
          <w:rFonts w:eastAsiaTheme="minorEastAsia" w:cs="Arial"/>
          <w:u w:val="single"/>
          <w:lang w:val="sr-Latn-CS"/>
        </w:rPr>
        <w:t>:</w:t>
      </w:r>
      <w:r w:rsidRPr="001918E2">
        <w:rPr>
          <w:rFonts w:eastAsiaTheme="minorEastAsia" w:cs="Arial"/>
          <w:b/>
          <w:lang w:val="sr-Cyrl-CS"/>
        </w:rPr>
        <w:t xml:space="preserve">  </w:t>
      </w:r>
      <w:r w:rsidRPr="001918E2">
        <w:rPr>
          <w:rFonts w:eastAsiaTheme="minorEastAsia" w:cs="Arial"/>
          <w:lang w:val="sr-Cyrl-CS"/>
        </w:rPr>
        <w:t>Тип</w:t>
      </w:r>
      <w:r w:rsidRPr="001918E2">
        <w:rPr>
          <w:rFonts w:eastAsiaTheme="minorEastAsia" w:cs="Arial"/>
          <w:lang w:val="sr-Latn-CS"/>
        </w:rPr>
        <w:t xml:space="preserve"> </w:t>
      </w:r>
      <w:r w:rsidRPr="001918E2">
        <w:rPr>
          <w:rFonts w:eastAsiaTheme="minorEastAsia" w:cs="Arial"/>
          <w:lang w:val="sr-Cyrl-CS"/>
        </w:rPr>
        <w:t>„</w:t>
      </w:r>
      <w:r w:rsidRPr="001918E2">
        <w:rPr>
          <w:rFonts w:eastAsiaTheme="minorEastAsia" w:cs="Arial"/>
          <w:lang w:val="sr-Latn-CS"/>
        </w:rPr>
        <w:t>Б</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Код</w:t>
      </w:r>
      <w:r w:rsidRPr="001918E2">
        <w:rPr>
          <w:rFonts w:eastAsiaTheme="minorEastAsia" w:cs="Arial"/>
          <w:lang w:val="sr-Latn-CS"/>
        </w:rPr>
        <w:t xml:space="preserve"> I, </w:t>
      </w:r>
      <w:r w:rsidRPr="001918E2">
        <w:rPr>
          <w:rFonts w:eastAsiaTheme="minorEastAsia" w:cs="Arial"/>
          <w:lang w:val="sr-Cyrl-CS"/>
        </w:rPr>
        <w:t xml:space="preserve">у складу са стандардом </w:t>
      </w:r>
      <w:r w:rsidRPr="001918E2">
        <w:rPr>
          <w:rFonts w:eastAsiaTheme="minorEastAsia" w:cs="Arial"/>
          <w:lang w:val="sr-Latn-CS"/>
        </w:rPr>
        <w:t>SRPS EN ISO 20347:2013.</w:t>
      </w:r>
    </w:p>
    <w:p w14:paraId="1DD2AA23" w14:textId="77777777" w:rsidR="001918E2" w:rsidRPr="001918E2" w:rsidRDefault="001918E2" w:rsidP="001918E2">
      <w:pPr>
        <w:widowControl w:val="0"/>
        <w:autoSpaceDE w:val="0"/>
        <w:autoSpaceDN w:val="0"/>
        <w:adjustRightInd w:val="0"/>
        <w:rPr>
          <w:rFonts w:eastAsiaTheme="minorEastAsia" w:cs="Arial"/>
          <w:b/>
          <w:lang w:val="sr-Latn-CS"/>
        </w:rPr>
      </w:pPr>
      <w:r w:rsidRPr="001918E2">
        <w:rPr>
          <w:rFonts w:eastAsiaTheme="minorEastAsia" w:cs="Arial"/>
          <w:lang w:val="sr-Cyrl-CS"/>
        </w:rPr>
        <w:t>Величине обуће:</w:t>
      </w:r>
      <w:r w:rsidRPr="001918E2">
        <w:rPr>
          <w:rFonts w:eastAsiaTheme="minorEastAsia" w:cs="Arial"/>
          <w:b/>
          <w:lang w:val="sr-Cyrl-CS"/>
        </w:rPr>
        <w:t xml:space="preserve"> </w:t>
      </w:r>
      <w:r w:rsidRPr="001918E2">
        <w:rPr>
          <w:rFonts w:eastAsiaTheme="minorEastAsia" w:cs="Arial"/>
          <w:lang w:val="sr-Cyrl-CS"/>
        </w:rPr>
        <w:t>У француском систему (36 и мања до 45 и већа),</w:t>
      </w:r>
      <w:r w:rsidRPr="001918E2">
        <w:rPr>
          <w:rFonts w:eastAsiaTheme="minorEastAsia" w:cs="Arial"/>
          <w:b/>
          <w:lang w:val="sr-Cyrl-CS"/>
        </w:rPr>
        <w:t xml:space="preserve"> </w:t>
      </w:r>
      <w:r w:rsidRPr="001918E2">
        <w:rPr>
          <w:rFonts w:eastAsiaTheme="minorEastAsia" w:cs="Arial"/>
          <w:lang w:val="sr-Cyrl-CS"/>
        </w:rPr>
        <w:t xml:space="preserve">према </w:t>
      </w:r>
      <w:r w:rsidRPr="001918E2">
        <w:rPr>
          <w:rFonts w:eastAsiaTheme="minorEastAsia" w:cs="Arial"/>
          <w:lang w:val="sr-Latn-CS"/>
        </w:rPr>
        <w:t>SRPS ISO</w:t>
      </w:r>
      <w:r w:rsidRPr="001918E2">
        <w:rPr>
          <w:rFonts w:eastAsiaTheme="minorEastAsia" w:cs="Arial"/>
          <w:lang w:val="sr-Cyrl-CS"/>
        </w:rPr>
        <w:t xml:space="preserve"> 9407:2005, Мондопоинт систем величина и озна</w:t>
      </w:r>
      <w:r w:rsidRPr="001918E2">
        <w:rPr>
          <w:rFonts w:eastAsiaTheme="minorEastAsia" w:cs="Arial"/>
          <w:lang w:val="sr-Latn-CS"/>
        </w:rPr>
        <w:t>чавање.</w:t>
      </w:r>
    </w:p>
    <w:p w14:paraId="35D5C3C7"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Cyrl-CS"/>
        </w:rPr>
        <w:t>Калуп</w:t>
      </w:r>
      <w:r w:rsidRPr="001918E2">
        <w:rPr>
          <w:rFonts w:eastAsiaTheme="minorEastAsia" w:cs="Arial"/>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9-9,5 (мора осигурати максималну удобност при ношењу)</w:t>
      </w:r>
      <w:r w:rsidRPr="001918E2">
        <w:rPr>
          <w:rFonts w:eastAsiaTheme="minorEastAsia" w:cs="Arial"/>
          <w:lang w:val="sr-Latn-RS"/>
        </w:rPr>
        <w:t>.</w:t>
      </w:r>
    </w:p>
    <w:p w14:paraId="64C47292"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Начин израде</w:t>
      </w:r>
      <w:r w:rsidRPr="001918E2">
        <w:rPr>
          <w:rFonts w:eastAsiaTheme="minorEastAsia" w:cs="Arial"/>
          <w:lang w:val="sr-Latn-CS"/>
        </w:rPr>
        <w:t>:</w:t>
      </w:r>
      <w:r w:rsidRPr="001918E2">
        <w:rPr>
          <w:rFonts w:eastAsiaTheme="minorEastAsia" w:cs="Arial"/>
          <w:b/>
          <w:lang w:val="sr-Latn-CS"/>
        </w:rPr>
        <w:t xml:space="preserve"> </w:t>
      </w:r>
      <w:r w:rsidRPr="001918E2">
        <w:rPr>
          <w:rFonts w:eastAsiaTheme="minorEastAsia" w:cs="Arial"/>
          <w:lang w:val="sr-Cyrl-CS"/>
        </w:rPr>
        <w:t>Лепљењем;</w:t>
      </w:r>
      <w:r w:rsidRPr="001918E2">
        <w:rPr>
          <w:rFonts w:eastAsiaTheme="minorEastAsia" w:cs="Arial"/>
          <w:b/>
          <w:lang w:val="sr-Latn-CS"/>
        </w:rPr>
        <w:t xml:space="preserve"> </w:t>
      </w:r>
      <w:r w:rsidRPr="001918E2">
        <w:rPr>
          <w:rFonts w:eastAsiaTheme="minorEastAsia" w:cs="Arial"/>
          <w:lang w:val="sr-Cyrl-CS"/>
        </w:rPr>
        <w:t xml:space="preserve">Чврстоћа везе </w:t>
      </w:r>
      <w:r w:rsidRPr="001918E2">
        <w:rPr>
          <w:rFonts w:eastAsiaTheme="minorEastAsia" w:cs="Arial"/>
          <w:lang w:val="sr-Latn-CS"/>
        </w:rPr>
        <w:t xml:space="preserve">у споју </w:t>
      </w:r>
      <w:r w:rsidRPr="001918E2">
        <w:rPr>
          <w:rFonts w:eastAsiaTheme="minorEastAsia" w:cs="Arial"/>
          <w:lang w:val="sr-Cyrl-CS"/>
        </w:rPr>
        <w:t>горњ</w:t>
      </w:r>
      <w:r w:rsidRPr="001918E2">
        <w:rPr>
          <w:rFonts w:eastAsiaTheme="minorEastAsia" w:cs="Arial"/>
          <w:lang w:val="sr-Latn-CS"/>
        </w:rPr>
        <w:t>ег</w:t>
      </w:r>
      <w:r w:rsidRPr="001918E2">
        <w:rPr>
          <w:rFonts w:eastAsiaTheme="minorEastAsia" w:cs="Arial"/>
          <w:lang w:val="sr-Cyrl-CS"/>
        </w:rPr>
        <w:t xml:space="preserve"> де</w:t>
      </w:r>
      <w:r w:rsidRPr="001918E2">
        <w:rPr>
          <w:rFonts w:eastAsiaTheme="minorEastAsia" w:cs="Arial"/>
          <w:lang w:val="sr-Latn-CS"/>
        </w:rPr>
        <w:t>ла</w:t>
      </w:r>
      <w:r w:rsidRPr="001918E2">
        <w:rPr>
          <w:rFonts w:eastAsiaTheme="minorEastAsia" w:cs="Arial"/>
          <w:lang w:val="sr-Cyrl-CS"/>
        </w:rPr>
        <w:t xml:space="preserve"> (лице)</w:t>
      </w:r>
      <w:r w:rsidRPr="001918E2">
        <w:rPr>
          <w:rFonts w:eastAsiaTheme="minorEastAsia" w:cs="Arial"/>
          <w:lang w:val="sr-Latn-CS"/>
        </w:rPr>
        <w:t xml:space="preserve"> и ђонa </w:t>
      </w:r>
      <w:r w:rsidRPr="001918E2">
        <w:rPr>
          <w:rFonts w:eastAsiaTheme="minorEastAsia" w:cs="Arial"/>
          <w:lang w:val="sr-Cyrl-CS"/>
        </w:rPr>
        <w:t xml:space="preserve">не сме бити мања од захтева референтног стандарда. </w:t>
      </w:r>
    </w:p>
    <w:p w14:paraId="5F6C3D9A"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Материјал:</w:t>
      </w:r>
    </w:p>
    <w:p w14:paraId="568432BB"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Лице + језик радне дубоке ципеле: Природн</w:t>
      </w:r>
      <w:r w:rsidRPr="001918E2">
        <w:rPr>
          <w:rFonts w:eastAsiaTheme="minorEastAsia" w:cs="Arial"/>
          <w:lang w:val="sr-Latn-CS"/>
        </w:rPr>
        <w:t>а</w:t>
      </w:r>
      <w:r w:rsidRPr="001918E2">
        <w:rPr>
          <w:rFonts w:eastAsiaTheme="minorEastAsia" w:cs="Arial"/>
          <w:lang w:val="sr-Cyrl-CS"/>
        </w:rPr>
        <w:t xml:space="preserve"> кож</w:t>
      </w:r>
      <w:r w:rsidRPr="001918E2">
        <w:rPr>
          <w:rFonts w:eastAsiaTheme="minorEastAsia" w:cs="Arial"/>
          <w:lang w:val="sr-Latn-CS"/>
        </w:rPr>
        <w:t>а</w:t>
      </w:r>
      <w:r w:rsidRPr="001918E2">
        <w:rPr>
          <w:rFonts w:eastAsiaTheme="minorEastAsia" w:cs="Arial"/>
          <w:lang w:val="sr-Cyrl-CS"/>
        </w:rPr>
        <w:t>, говеђ</w:t>
      </w:r>
      <w:r w:rsidRPr="001918E2">
        <w:rPr>
          <w:rFonts w:eastAsiaTheme="minorEastAsia" w:cs="Arial"/>
          <w:lang w:val="sr-Latn-CS"/>
        </w:rPr>
        <w:t>и бокс</w:t>
      </w:r>
      <w:r w:rsidRPr="001918E2">
        <w:rPr>
          <w:rFonts w:eastAsiaTheme="minorEastAsia" w:cs="Arial"/>
          <w:lang w:val="sr-Cyrl-CS"/>
        </w:rPr>
        <w:t xml:space="preserve"> (пуна кожа влакнасте структуре), хидрофобирана, глат, </w:t>
      </w:r>
      <w:r w:rsidRPr="001918E2">
        <w:rPr>
          <w:rFonts w:eastAsiaTheme="minorEastAsia" w:cs="Arial"/>
          <w:lang w:val="sr-Latn-CS"/>
        </w:rPr>
        <w:t xml:space="preserve"> </w:t>
      </w:r>
      <w:r w:rsidRPr="001918E2">
        <w:rPr>
          <w:rFonts w:eastAsiaTheme="minorEastAsia" w:cs="Arial"/>
          <w:lang w:val="sr-Cyrl-CS"/>
        </w:rPr>
        <w:t>дебљине 1,</w:t>
      </w:r>
      <w:r w:rsidRPr="001918E2">
        <w:rPr>
          <w:rFonts w:eastAsiaTheme="minorEastAsia" w:cs="Arial"/>
          <w:lang w:val="sr-Latn-CS"/>
        </w:rPr>
        <w:t>8-2,2</w:t>
      </w:r>
      <w:r w:rsidRPr="001918E2">
        <w:rPr>
          <w:rFonts w:eastAsiaTheme="minorEastAsia" w:cs="Arial"/>
          <w:lang w:val="sr-Cyrl-CS"/>
        </w:rPr>
        <w:t xml:space="preserve"> </w:t>
      </w:r>
      <w:r w:rsidRPr="001918E2">
        <w:rPr>
          <w:rFonts w:eastAsiaTheme="minorEastAsia" w:cs="Arial"/>
          <w:lang w:val="sr-Latn-RS"/>
        </w:rPr>
        <w:t>mm</w:t>
      </w:r>
      <w:r w:rsidRPr="001918E2">
        <w:rPr>
          <w:rFonts w:eastAsiaTheme="minorEastAsia" w:cs="Arial"/>
          <w:lang w:val="sr-Cyrl-CS"/>
        </w:rPr>
        <w:t xml:space="preserve">. </w:t>
      </w:r>
    </w:p>
    <w:p w14:paraId="289B1E74"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Cyrl-CS"/>
        </w:rPr>
        <w:t xml:space="preserve">Кожа за </w:t>
      </w:r>
      <w:r w:rsidRPr="001918E2">
        <w:rPr>
          <w:rFonts w:eastAsiaTheme="minorEastAsia" w:cs="Arial"/>
          <w:lang w:val="sr-Latn-CS"/>
        </w:rPr>
        <w:t xml:space="preserve">крагну и </w:t>
      </w:r>
      <w:r w:rsidRPr="001918E2">
        <w:rPr>
          <w:rFonts w:eastAsiaTheme="minorEastAsia" w:cs="Arial"/>
          <w:lang w:val="sr-Cyrl-CS"/>
        </w:rPr>
        <w:t xml:space="preserve">зглобни део </w:t>
      </w:r>
      <w:r w:rsidRPr="001918E2">
        <w:rPr>
          <w:rFonts w:eastAsiaTheme="minorEastAsia" w:cs="Arial"/>
          <w:lang w:val="sr-Latn-CS"/>
        </w:rPr>
        <w:t>језика</w:t>
      </w:r>
      <w:r w:rsidRPr="001918E2">
        <w:rPr>
          <w:rFonts w:eastAsiaTheme="minorEastAsia" w:cs="Arial"/>
          <w:lang w:val="sr-Cyrl-CS"/>
        </w:rPr>
        <w:t>: Природна кожа, говеђа</w:t>
      </w:r>
      <w:r w:rsidRPr="001918E2">
        <w:rPr>
          <w:rFonts w:eastAsiaTheme="minorEastAsia" w:cs="Arial"/>
          <w:lang w:val="sr-Latn-CS"/>
        </w:rPr>
        <w:t xml:space="preserve"> напа</w:t>
      </w:r>
      <w:r w:rsidRPr="001918E2">
        <w:rPr>
          <w:rFonts w:eastAsiaTheme="minorEastAsia" w:cs="Arial"/>
          <w:lang w:val="sr-Cyrl-CS"/>
        </w:rPr>
        <w:t>, (пуна кожа влакнасте структуре), глат</w:t>
      </w:r>
      <w:r w:rsidRPr="001918E2">
        <w:rPr>
          <w:rFonts w:eastAsiaTheme="minorEastAsia" w:cs="Arial"/>
          <w:lang w:val="sr-Latn-CS"/>
        </w:rPr>
        <w:t xml:space="preserve">, хидрофобирана, </w:t>
      </w:r>
      <w:r w:rsidRPr="001918E2">
        <w:rPr>
          <w:rFonts w:eastAsiaTheme="minorEastAsia" w:cs="Arial"/>
          <w:lang w:val="sr-Cyrl-CS"/>
        </w:rPr>
        <w:t xml:space="preserve">дебљине </w:t>
      </w:r>
      <w:r w:rsidRPr="001918E2">
        <w:rPr>
          <w:rFonts w:eastAsiaTheme="minorEastAsia" w:cs="Arial"/>
          <w:lang w:val="sr-Latn-CS"/>
        </w:rPr>
        <w:t>0,9</w:t>
      </w:r>
      <w:r w:rsidRPr="001918E2">
        <w:rPr>
          <w:rFonts w:eastAsiaTheme="minorEastAsia" w:cs="Arial"/>
          <w:lang w:val="sr-Cyrl-CS"/>
        </w:rPr>
        <w:t>-1,</w:t>
      </w:r>
      <w:r w:rsidRPr="001918E2">
        <w:rPr>
          <w:rFonts w:eastAsiaTheme="minorEastAsia" w:cs="Arial"/>
          <w:lang w:val="sr-Latn-CS"/>
        </w:rPr>
        <w:t>2</w:t>
      </w:r>
      <w:r w:rsidRPr="001918E2">
        <w:rPr>
          <w:rFonts w:eastAsiaTheme="minorEastAsia" w:cs="Arial"/>
          <w:lang w:val="sr-Cyrl-CS"/>
        </w:rPr>
        <w:t xml:space="preserve"> </w:t>
      </w:r>
      <w:r w:rsidRPr="001918E2">
        <w:rPr>
          <w:rFonts w:eastAsiaTheme="minorEastAsia" w:cs="Arial"/>
          <w:lang w:val="sr-Latn-RS"/>
        </w:rPr>
        <w:t>mm.</w:t>
      </w:r>
    </w:p>
    <w:p w14:paraId="61EC1EE8"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Постава:</w:t>
      </w:r>
      <w:r w:rsidRPr="001918E2">
        <w:rPr>
          <w:rFonts w:eastAsiaTheme="minorEastAsia" w:cs="Arial"/>
          <w:lang w:val="sr-Latn-CS"/>
        </w:rPr>
        <w:t xml:space="preserve"> Текстилни четворослојни ламинат </w:t>
      </w:r>
      <w:r w:rsidRPr="001918E2">
        <w:rPr>
          <w:rFonts w:eastAsiaTheme="minorEastAsia" w:cs="Arial"/>
          <w:lang w:val="sr-Cyrl-CS"/>
        </w:rPr>
        <w:t>са водонепропусном и парапропусном клима мембраном</w:t>
      </w:r>
      <w:r w:rsidRPr="001918E2">
        <w:rPr>
          <w:rFonts w:eastAsiaTheme="minorEastAsia" w:cs="Arial"/>
          <w:lang w:val="sr-Latn-CS"/>
        </w:rPr>
        <w:t xml:space="preserve">, варени </w:t>
      </w:r>
      <w:r w:rsidRPr="001918E2">
        <w:rPr>
          <w:rFonts w:eastAsiaTheme="minorEastAsia" w:cs="Arial"/>
          <w:lang w:val="sr-Cyrl-CS"/>
        </w:rPr>
        <w:t>спојеви,</w:t>
      </w:r>
    </w:p>
    <w:p w14:paraId="3A6A9129"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Табаница: Пресовани </w:t>
      </w:r>
      <w:r w:rsidRPr="001918E2">
        <w:rPr>
          <w:rFonts w:eastAsiaTheme="minorEastAsia" w:cs="Arial"/>
          <w:lang w:val="sr-Latn-CS"/>
        </w:rPr>
        <w:t>s</w:t>
      </w:r>
      <w:r w:rsidRPr="001918E2">
        <w:rPr>
          <w:rFonts w:eastAsiaTheme="minorEastAsia" w:cs="Arial"/>
          <w:lang w:val="sr-Cyrl-CS"/>
        </w:rPr>
        <w:t>интетички компактан материјал</w:t>
      </w:r>
      <w:r w:rsidRPr="001918E2">
        <w:rPr>
          <w:rFonts w:eastAsiaTheme="minorEastAsia" w:cs="Arial"/>
          <w:lang w:val="sr-Latn-CS"/>
        </w:rPr>
        <w:t xml:space="preserve">, </w:t>
      </w:r>
      <w:r w:rsidRPr="001918E2">
        <w:rPr>
          <w:rFonts w:eastAsiaTheme="minorEastAsia" w:cs="Arial"/>
          <w:lang w:val="sr-Cyrl-CS"/>
        </w:rPr>
        <w:t xml:space="preserve">повезан адхезивним средствима, дебљине </w:t>
      </w:r>
      <w:r w:rsidRPr="001918E2">
        <w:rPr>
          <w:rFonts w:eastAsiaTheme="minorEastAsia" w:cs="Arial"/>
          <w:lang w:val="sr-Latn-CS"/>
        </w:rPr>
        <w:t>2,0 mm.</w:t>
      </w:r>
    </w:p>
    <w:p w14:paraId="254F946F"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Уложна табаница: Анатомска, вишеслојна, одстрањива</w:t>
      </w:r>
      <w:r w:rsidRPr="001918E2">
        <w:rPr>
          <w:rFonts w:eastAsiaTheme="minorEastAsia" w:cs="Arial"/>
          <w:lang w:val="sr-Latn-CS"/>
        </w:rPr>
        <w:t xml:space="preserve"> и перива</w:t>
      </w:r>
    </w:p>
    <w:p w14:paraId="78FE2530" w14:textId="77777777" w:rsidR="001918E2" w:rsidRPr="001918E2" w:rsidRDefault="001918E2" w:rsidP="001918E2">
      <w:pPr>
        <w:widowControl w:val="0"/>
        <w:autoSpaceDE w:val="0"/>
        <w:autoSpaceDN w:val="0"/>
        <w:adjustRightInd w:val="0"/>
        <w:rPr>
          <w:rFonts w:eastAsiaTheme="minorEastAsia" w:cs="Arial"/>
          <w:b/>
          <w:u w:val="single"/>
          <w:lang w:val="sr-Cyrl-CS"/>
        </w:rPr>
      </w:pPr>
      <w:r w:rsidRPr="001918E2">
        <w:rPr>
          <w:rFonts w:eastAsiaTheme="minorEastAsia" w:cs="Arial"/>
          <w:lang w:val="sr-Cyrl-CS"/>
        </w:rPr>
        <w:t>Ђон</w:t>
      </w:r>
      <w:r w:rsidRPr="001918E2">
        <w:rPr>
          <w:rFonts w:eastAsiaTheme="minorEastAsia" w:cs="Arial"/>
          <w:lang w:val="sr-Latn-CS"/>
        </w:rPr>
        <w:t>:</w:t>
      </w:r>
      <w:r w:rsidRPr="001918E2">
        <w:rPr>
          <w:rFonts w:eastAsiaTheme="minorEastAsia" w:cs="Arial"/>
          <w:b/>
          <w:lang w:val="sr-Latn-CS"/>
        </w:rPr>
        <w:t xml:space="preserve"> </w:t>
      </w:r>
      <w:r w:rsidRPr="001918E2">
        <w:rPr>
          <w:rFonts w:eastAsiaTheme="minorEastAsia" w:cs="Arial"/>
          <w:lang w:val="sr-Cyrl-CS"/>
        </w:rPr>
        <w:t>Гум</w:t>
      </w:r>
      <w:r w:rsidRPr="001918E2">
        <w:rPr>
          <w:rFonts w:eastAsiaTheme="minorEastAsia" w:cs="Arial"/>
          <w:lang w:val="sr-Latn-CS"/>
        </w:rPr>
        <w:t>а</w:t>
      </w:r>
      <w:r w:rsidRPr="001918E2">
        <w:rPr>
          <w:rFonts w:eastAsiaTheme="minorEastAsia" w:cs="Arial"/>
          <w:lang w:val="sr-Cyrl-CS"/>
        </w:rPr>
        <w:t xml:space="preserve">, са крампонима отвореним са стране, најмање висине </w:t>
      </w:r>
      <w:r w:rsidRPr="001918E2">
        <w:rPr>
          <w:rFonts w:eastAsiaTheme="minorEastAsia" w:cs="Arial"/>
          <w:lang w:val="sr-Latn-CS"/>
        </w:rPr>
        <w:t>7</w:t>
      </w:r>
      <w:r w:rsidRPr="001918E2">
        <w:rPr>
          <w:rFonts w:eastAsiaTheme="minorEastAsia" w:cs="Arial"/>
          <w:lang w:val="sr-Cyrl-CS"/>
        </w:rPr>
        <w:t xml:space="preserve"> </w:t>
      </w:r>
      <w:r w:rsidRPr="001918E2">
        <w:rPr>
          <w:rFonts w:eastAsiaTheme="minorEastAsia" w:cs="Arial"/>
          <w:lang w:val="sr-Latn-RS"/>
        </w:rPr>
        <w:t>mm</w:t>
      </w:r>
      <w:r w:rsidRPr="001918E2">
        <w:rPr>
          <w:rFonts w:eastAsiaTheme="minorEastAsia" w:cs="Arial"/>
          <w:lang w:val="sr-Cyrl-CS"/>
        </w:rPr>
        <w:t>, дорађен против клизања</w:t>
      </w:r>
      <w:r w:rsidRPr="001918E2">
        <w:rPr>
          <w:rFonts w:eastAsiaTheme="minorEastAsia" w:cs="Arial"/>
          <w:lang w:val="sr-Latn-CS"/>
        </w:rPr>
        <w:t>, антистатик, са шок апсорбером у пети</w:t>
      </w:r>
      <w:r w:rsidRPr="001918E2">
        <w:rPr>
          <w:rFonts w:eastAsiaTheme="minorEastAsia" w:cs="Arial"/>
          <w:lang w:val="sr-Cyrl-CS"/>
        </w:rPr>
        <w:t>; ђон мора задовољити битне захтеве стандарда, који се односе на отпорност према течном гориву, хабању, савијању, густини, контакту са т</w:t>
      </w:r>
      <w:r w:rsidRPr="001918E2">
        <w:rPr>
          <w:rFonts w:eastAsiaTheme="minorEastAsia" w:cs="Arial"/>
          <w:lang w:val="sr-Latn-CS"/>
        </w:rPr>
        <w:t>o</w:t>
      </w:r>
      <w:r w:rsidRPr="001918E2">
        <w:rPr>
          <w:rFonts w:eastAsiaTheme="minorEastAsia" w:cs="Arial"/>
          <w:lang w:val="sr-Cyrl-CS"/>
        </w:rPr>
        <w:t>плотом и чврстоћи цепања;</w:t>
      </w:r>
    </w:p>
    <w:p w14:paraId="48E58B7D"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Означавање</w:t>
      </w:r>
      <w:r w:rsidRPr="001918E2">
        <w:rPr>
          <w:rFonts w:eastAsiaTheme="minorEastAsia" w:cs="Arial"/>
          <w:u w:val="single"/>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 xml:space="preserve">У складу са </w:t>
      </w:r>
      <w:r w:rsidRPr="001918E2">
        <w:rPr>
          <w:rFonts w:eastAsiaTheme="minorEastAsia" w:cs="Arial"/>
          <w:lang w:val="sr-Latn-CS"/>
        </w:rPr>
        <w:t>SRPS EN ISO</w:t>
      </w:r>
      <w:r w:rsidRPr="001918E2">
        <w:rPr>
          <w:rFonts w:eastAsiaTheme="minorEastAsia" w:cs="Arial"/>
          <w:lang w:val="sr-Cyrl-CS"/>
        </w:rPr>
        <w:t xml:space="preserve"> 2034</w:t>
      </w:r>
      <w:r w:rsidRPr="001918E2">
        <w:rPr>
          <w:rFonts w:eastAsiaTheme="minorEastAsia" w:cs="Arial"/>
          <w:lang w:val="sr-Latn-CS"/>
        </w:rPr>
        <w:t>7</w:t>
      </w:r>
      <w:r w:rsidRPr="001918E2">
        <w:rPr>
          <w:rFonts w:eastAsiaTheme="minorEastAsia" w:cs="Arial"/>
          <w:lang w:val="sr-Cyrl-CS"/>
        </w:rPr>
        <w:t>:20</w:t>
      </w:r>
      <w:r w:rsidRPr="001918E2">
        <w:rPr>
          <w:rFonts w:eastAsiaTheme="minorEastAsia" w:cs="Arial"/>
          <w:lang w:val="sr-Latn-CS"/>
        </w:rPr>
        <w:t xml:space="preserve">13 и </w:t>
      </w:r>
      <w:r w:rsidRPr="001918E2">
        <w:rPr>
          <w:rFonts w:eastAsiaTheme="minorEastAsia" w:cs="Arial"/>
          <w:lang w:val="sr-Cyrl-CS"/>
        </w:rPr>
        <w:t>П</w:t>
      </w:r>
      <w:r w:rsidRPr="001918E2">
        <w:rPr>
          <w:rFonts w:eastAsiaTheme="minorEastAsia" w:cs="Arial"/>
          <w:lang w:val="sr-Latn-CS"/>
        </w:rPr>
        <w:t>равилником о ЛЗО.</w:t>
      </w:r>
    </w:p>
    <w:p w14:paraId="2925075D"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 xml:space="preserve">Сваки комад </w:t>
      </w:r>
      <w:r w:rsidRPr="001918E2">
        <w:rPr>
          <w:rFonts w:eastAsiaTheme="minorEastAsia" w:cs="Arial"/>
          <w:lang w:val="sr-Latn-CS"/>
        </w:rPr>
        <w:t>радне</w:t>
      </w:r>
      <w:r w:rsidRPr="001918E2">
        <w:rPr>
          <w:rFonts w:eastAsiaTheme="minorEastAsia" w:cs="Arial"/>
          <w:lang w:val="sr-Cyrl-CS"/>
        </w:rPr>
        <w:t xml:space="preserve"> обуће, </w:t>
      </w:r>
      <w:r w:rsidRPr="001918E2">
        <w:rPr>
          <w:rFonts w:eastAsiaTheme="minorEastAsia" w:cs="Arial"/>
          <w:lang w:val="sr-Latn-CS"/>
        </w:rPr>
        <w:t>дубоке</w:t>
      </w:r>
      <w:r w:rsidRPr="001918E2">
        <w:rPr>
          <w:rFonts w:eastAsiaTheme="minorEastAsia" w:cs="Arial"/>
          <w:lang w:val="sr-Cyrl-CS"/>
        </w:rPr>
        <w:t>, мора бити јасно и трајно означен штампањем или утискивањем следећих информација:</w:t>
      </w:r>
      <w:r w:rsidRPr="001918E2">
        <w:rPr>
          <w:rFonts w:eastAsiaTheme="minorEastAsia" w:cs="Arial"/>
          <w:lang w:val="sr-Latn-CS"/>
        </w:rPr>
        <w:t xml:space="preserve"> </w:t>
      </w:r>
      <w:r w:rsidRPr="001918E2">
        <w:rPr>
          <w:rFonts w:eastAsiaTheme="minorEastAsia" w:cs="Arial"/>
          <w:lang w:val="sr-Cyrl-CS"/>
        </w:rPr>
        <w:t>ознак</w:t>
      </w:r>
      <w:r w:rsidRPr="001918E2">
        <w:rPr>
          <w:rFonts w:eastAsiaTheme="minorEastAsia" w:cs="Arial"/>
          <w:lang w:val="sr-Latn-CS"/>
        </w:rPr>
        <w:t>а</w:t>
      </w:r>
      <w:r w:rsidRPr="001918E2">
        <w:rPr>
          <w:rFonts w:eastAsiaTheme="minorEastAsia" w:cs="Arial"/>
          <w:lang w:val="sr-Cyrl-CS"/>
        </w:rPr>
        <w:t xml:space="preserve"> артикла/типа, годин</w:t>
      </w:r>
      <w:r w:rsidRPr="001918E2">
        <w:rPr>
          <w:rFonts w:eastAsiaTheme="minorEastAsia" w:cs="Arial"/>
          <w:lang w:val="sr-Latn-CS"/>
        </w:rPr>
        <w:t>а</w:t>
      </w:r>
      <w:r w:rsidRPr="001918E2">
        <w:rPr>
          <w:rFonts w:eastAsiaTheme="minorEastAsia" w:cs="Arial"/>
          <w:lang w:val="sr-Cyrl-CS"/>
        </w:rPr>
        <w:t xml:space="preserve"> и квартал производње, број серије, ознак</w:t>
      </w:r>
      <w:r w:rsidRPr="001918E2">
        <w:rPr>
          <w:rFonts w:eastAsiaTheme="minorEastAsia" w:cs="Arial"/>
          <w:lang w:val="sr-Latn-CS"/>
        </w:rPr>
        <w:t>а</w:t>
      </w:r>
      <w:r w:rsidRPr="001918E2">
        <w:rPr>
          <w:rFonts w:eastAsiaTheme="minorEastAsia" w:cs="Arial"/>
          <w:lang w:val="sr-Cyrl-CS"/>
        </w:rPr>
        <w:t xml:space="preserve"> величине, идентификацион</w:t>
      </w:r>
      <w:r w:rsidRPr="001918E2">
        <w:rPr>
          <w:rFonts w:eastAsiaTheme="minorEastAsia" w:cs="Arial"/>
          <w:lang w:val="sr-Latn-CS"/>
        </w:rPr>
        <w:t>а</w:t>
      </w:r>
      <w:r w:rsidRPr="001918E2">
        <w:rPr>
          <w:rFonts w:eastAsiaTheme="minorEastAsia" w:cs="Arial"/>
          <w:lang w:val="sr-Cyrl-CS"/>
        </w:rPr>
        <w:t xml:space="preserve"> ознак</w:t>
      </w:r>
      <w:r w:rsidRPr="001918E2">
        <w:rPr>
          <w:rFonts w:eastAsiaTheme="minorEastAsia" w:cs="Arial"/>
          <w:lang w:val="sr-Latn-CS"/>
        </w:rPr>
        <w:t>а</w:t>
      </w:r>
      <w:r w:rsidRPr="001918E2">
        <w:rPr>
          <w:rFonts w:eastAsiaTheme="minorEastAsia" w:cs="Arial"/>
          <w:lang w:val="sr-Cyrl-CS"/>
        </w:rPr>
        <w:t xml:space="preserve"> произвођача, број референтног стандарда,уколико је применљиво одговарајућа категорија </w:t>
      </w:r>
    </w:p>
    <w:p w14:paraId="0C98432B"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Постављање знака усаглашености  треба да буде на начин и у облику који је прописан Правилник</w:t>
      </w:r>
      <w:r w:rsidRPr="001918E2">
        <w:rPr>
          <w:rFonts w:eastAsiaTheme="minorEastAsia" w:cs="Arial"/>
          <w:u w:val="single"/>
          <w:lang w:val="sr-Latn-CS"/>
        </w:rPr>
        <w:t xml:space="preserve">ом </w:t>
      </w:r>
      <w:r w:rsidRPr="001918E2">
        <w:rPr>
          <w:rFonts w:eastAsiaTheme="minorEastAsia" w:cs="Arial"/>
          <w:u w:val="single"/>
          <w:lang w:val="sr-Cyrl-CS"/>
        </w:rPr>
        <w:t xml:space="preserve"> о ЛЗО.</w:t>
      </w:r>
    </w:p>
    <w:p w14:paraId="48558DEE" w14:textId="77777777" w:rsidR="001918E2" w:rsidRPr="001918E2" w:rsidRDefault="001918E2" w:rsidP="001918E2">
      <w:pPr>
        <w:widowControl w:val="0"/>
        <w:autoSpaceDE w:val="0"/>
        <w:autoSpaceDN w:val="0"/>
        <w:adjustRightInd w:val="0"/>
        <w:rPr>
          <w:rFonts w:eastAsiaTheme="minorEastAsia" w:cs="Arial"/>
          <w:u w:val="single"/>
          <w:lang w:val="sr-Latn-CS"/>
        </w:rPr>
      </w:pPr>
    </w:p>
    <w:p w14:paraId="1532BDFA" w14:textId="77777777" w:rsidR="001918E2" w:rsidRPr="001918E2" w:rsidRDefault="001918E2" w:rsidP="001918E2">
      <w:pPr>
        <w:widowControl w:val="0"/>
        <w:autoSpaceDE w:val="0"/>
        <w:autoSpaceDN w:val="0"/>
        <w:adjustRightInd w:val="0"/>
        <w:rPr>
          <w:rFonts w:eastAsiaTheme="minorEastAsia" w:cs="Arial"/>
          <w:b/>
          <w:color w:val="1F497D"/>
          <w:u w:val="single"/>
          <w:lang w:val="sr-Latn-CS"/>
        </w:rPr>
      </w:pPr>
      <w:r w:rsidRPr="001918E2">
        <w:rPr>
          <w:rFonts w:eastAsiaTheme="minorEastAsia" w:cs="Arial"/>
          <w:u w:val="single"/>
          <w:lang w:val="sr-Latn-CS"/>
        </w:rPr>
        <w:t>И</w:t>
      </w:r>
      <w:r w:rsidRPr="001918E2">
        <w:rPr>
          <w:rFonts w:eastAsiaTheme="minorEastAsia" w:cs="Arial"/>
          <w:u w:val="single"/>
          <w:lang w:val="sr-Cyrl-CS"/>
        </w:rPr>
        <w:t xml:space="preserve">нформације  </w:t>
      </w:r>
      <w:r w:rsidRPr="001918E2">
        <w:rPr>
          <w:rFonts w:eastAsiaTheme="minorEastAsia" w:cs="Arial"/>
          <w:u w:val="single"/>
          <w:lang w:val="sr-Latn-CS"/>
        </w:rPr>
        <w:t>које даје произвођач</w:t>
      </w:r>
      <w:r w:rsidRPr="001918E2">
        <w:rPr>
          <w:rFonts w:eastAsiaTheme="minorEastAsia" w:cs="Arial"/>
          <w:lang w:val="sr-Latn-CS"/>
        </w:rPr>
        <w:t xml:space="preserve">: Све информације које даје произвођач треба да буду у писаној форми у складу са захтевом </w:t>
      </w:r>
      <w:r w:rsidRPr="001918E2">
        <w:rPr>
          <w:rFonts w:eastAsiaTheme="minorEastAsia" w:cs="Arial"/>
          <w:lang w:val="sr-Cyrl-CS"/>
        </w:rPr>
        <w:t>П</w:t>
      </w:r>
      <w:r w:rsidRPr="001918E2">
        <w:rPr>
          <w:rFonts w:eastAsiaTheme="minorEastAsia" w:cs="Arial"/>
          <w:lang w:val="sr-Latn-CS"/>
        </w:rPr>
        <w:t xml:space="preserve">равилника о ЛЗО и референтним </w:t>
      </w:r>
      <w:r w:rsidRPr="001918E2">
        <w:rPr>
          <w:rFonts w:eastAsiaTheme="minorEastAsia" w:cs="Arial"/>
          <w:lang w:val="sr-Latn-CS"/>
        </w:rPr>
        <w:lastRenderedPageBreak/>
        <w:t>стандардом SRPS EN ISO 20347:2013</w:t>
      </w:r>
      <w:r w:rsidRPr="001918E2">
        <w:rPr>
          <w:rFonts w:eastAsiaTheme="minorEastAsia" w:cs="Arial"/>
          <w:color w:val="1F497D"/>
          <w:lang w:val="sr-Latn-CS"/>
        </w:rPr>
        <w:t xml:space="preserve">.  </w:t>
      </w:r>
    </w:p>
    <w:p w14:paraId="56AEE37B" w14:textId="77777777" w:rsidR="001918E2" w:rsidRPr="001918E2" w:rsidRDefault="001918E2" w:rsidP="001918E2">
      <w:pPr>
        <w:rPr>
          <w:rFonts w:eastAsiaTheme="minorEastAsia" w:cs="Arial"/>
          <w:lang w:val="sr-Latn-RS"/>
        </w:rPr>
      </w:pPr>
      <w:r w:rsidRPr="001918E2">
        <w:rPr>
          <w:rFonts w:eastAsia="Calibri" w:cs="Arial"/>
          <w:b/>
          <w:lang w:val="sr-Cyrl-RS"/>
        </w:rPr>
        <w:t>_________________________________________________________________________</w:t>
      </w:r>
    </w:p>
    <w:p w14:paraId="0E59C05A" w14:textId="77777777" w:rsidR="001918E2" w:rsidRPr="001918E2" w:rsidRDefault="001918E2" w:rsidP="001918E2">
      <w:pPr>
        <w:spacing w:after="200"/>
        <w:rPr>
          <w:rFonts w:eastAsia="Calibri" w:cs="Arial"/>
          <w:b/>
          <w:lang w:val="sr-Cyrl-CS"/>
        </w:rPr>
      </w:pPr>
      <w:r w:rsidRPr="001918E2">
        <w:rPr>
          <w:rFonts w:eastAsia="Calibri" w:cs="Arial"/>
          <w:b/>
          <w:lang w:val="sr-Cyrl-RS"/>
        </w:rPr>
        <w:t xml:space="preserve">Позиција  8 – </w:t>
      </w:r>
      <w:r w:rsidRPr="001918E2">
        <w:rPr>
          <w:rFonts w:eastAsia="Calibri" w:cs="Arial"/>
          <w:b/>
          <w:lang w:val="sr-Cyrl-CS"/>
        </w:rPr>
        <w:t>Плитке ципеле за капетане Категорија</w:t>
      </w:r>
      <w:r w:rsidRPr="001918E2">
        <w:rPr>
          <w:rFonts w:eastAsia="Calibri" w:cs="Arial"/>
          <w:b/>
          <w:lang w:val="sr-Latn-CS"/>
        </w:rPr>
        <w:t xml:space="preserve"> I (</w:t>
      </w:r>
      <w:r w:rsidRPr="001918E2">
        <w:rPr>
          <w:rFonts w:eastAsia="Calibri" w:cs="Arial"/>
          <w:b/>
          <w:lang w:val="sr-Cyrl-RS"/>
        </w:rPr>
        <w:t>једноставна</w:t>
      </w:r>
      <w:r w:rsidRPr="001918E2">
        <w:rPr>
          <w:rFonts w:eastAsia="Calibri" w:cs="Arial"/>
          <w:b/>
          <w:lang w:val="sr-Latn-CS"/>
        </w:rPr>
        <w:t>)</w:t>
      </w:r>
    </w:p>
    <w:p w14:paraId="2434E7EE" w14:textId="77777777" w:rsidR="001918E2" w:rsidRPr="001918E2" w:rsidRDefault="001918E2" w:rsidP="001918E2">
      <w:pPr>
        <w:tabs>
          <w:tab w:val="left" w:pos="1380"/>
        </w:tabs>
        <w:suppressAutoHyphens/>
        <w:rPr>
          <w:rFonts w:cs="Arial"/>
          <w:b/>
          <w:bCs/>
          <w:lang w:val="sr-Cyrl-CS" w:eastAsia="ar-SA"/>
        </w:rPr>
      </w:pPr>
    </w:p>
    <w:tbl>
      <w:tblPr>
        <w:tblStyle w:val="SBSSimple3"/>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1918E2" w:rsidRPr="001918E2" w14:paraId="2F95C055" w14:textId="77777777" w:rsidTr="00C25271">
        <w:tc>
          <w:tcPr>
            <w:tcW w:w="1255" w:type="dxa"/>
          </w:tcPr>
          <w:p w14:paraId="1CB267E2" w14:textId="77777777" w:rsidR="001918E2" w:rsidRPr="001918E2" w:rsidRDefault="001918E2" w:rsidP="001918E2">
            <w:pPr>
              <w:suppressAutoHyphens/>
              <w:rPr>
                <w:rFonts w:cs="Arial"/>
                <w:b/>
                <w:lang w:val="sr-Cyrl-RS"/>
              </w:rPr>
            </w:pPr>
            <w:r w:rsidRPr="001918E2">
              <w:rPr>
                <w:rFonts w:cs="Arial"/>
                <w:b/>
                <w:lang w:val="sr-Cyrl-RS"/>
              </w:rPr>
              <w:t>Назив Огранка – место испоруке</w:t>
            </w:r>
          </w:p>
        </w:tc>
        <w:tc>
          <w:tcPr>
            <w:tcW w:w="1170" w:type="dxa"/>
          </w:tcPr>
          <w:p w14:paraId="03481B74" w14:textId="77777777" w:rsidR="001918E2" w:rsidRPr="001918E2" w:rsidRDefault="001918E2" w:rsidP="001918E2">
            <w:pPr>
              <w:suppressAutoHyphens/>
              <w:rPr>
                <w:rFonts w:cs="Arial"/>
                <w:b/>
                <w:bCs/>
                <w:lang w:val="sr-Cyrl-CS" w:eastAsia="ar-SA"/>
              </w:rPr>
            </w:pPr>
            <w:r w:rsidRPr="001918E2">
              <w:rPr>
                <w:rFonts w:cs="Arial"/>
                <w:b/>
                <w:lang w:val="sr-Cyrl-RS"/>
              </w:rPr>
              <w:t>Огранак ХЕ Ђердап</w:t>
            </w:r>
          </w:p>
        </w:tc>
        <w:tc>
          <w:tcPr>
            <w:tcW w:w="1260" w:type="dxa"/>
          </w:tcPr>
          <w:p w14:paraId="0051D629"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Дринско-Лимске ХЕ</w:t>
            </w:r>
          </w:p>
        </w:tc>
        <w:tc>
          <w:tcPr>
            <w:tcW w:w="1260" w:type="dxa"/>
          </w:tcPr>
          <w:p w14:paraId="5E918C08"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ТЕНТ</w:t>
            </w:r>
          </w:p>
        </w:tc>
        <w:tc>
          <w:tcPr>
            <w:tcW w:w="1350" w:type="dxa"/>
          </w:tcPr>
          <w:p w14:paraId="10B5F508"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ТЕ-КО Костолац</w:t>
            </w:r>
          </w:p>
        </w:tc>
        <w:tc>
          <w:tcPr>
            <w:tcW w:w="1440" w:type="dxa"/>
          </w:tcPr>
          <w:p w14:paraId="2F85ED3A"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РБ Колубара</w:t>
            </w:r>
          </w:p>
        </w:tc>
        <w:tc>
          <w:tcPr>
            <w:tcW w:w="1350" w:type="dxa"/>
          </w:tcPr>
          <w:p w14:paraId="3FEAA230"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Панонске ТЕ-ТО</w:t>
            </w:r>
          </w:p>
        </w:tc>
        <w:tc>
          <w:tcPr>
            <w:tcW w:w="1170" w:type="dxa"/>
          </w:tcPr>
          <w:p w14:paraId="275CD64B" w14:textId="77777777" w:rsidR="001918E2" w:rsidRPr="001918E2" w:rsidRDefault="001918E2" w:rsidP="001918E2">
            <w:pPr>
              <w:suppressAutoHyphens/>
              <w:rPr>
                <w:rFonts w:cs="Arial"/>
                <w:b/>
                <w:bCs/>
                <w:lang w:val="sr-Cyrl-CS" w:eastAsia="ar-SA"/>
              </w:rPr>
            </w:pPr>
            <w:r w:rsidRPr="001918E2">
              <w:rPr>
                <w:rFonts w:cs="Arial"/>
                <w:b/>
                <w:bCs/>
                <w:lang w:val="sr-Cyrl-CS" w:eastAsia="ar-SA"/>
              </w:rPr>
              <w:t>Укупна количина - комада</w:t>
            </w:r>
          </w:p>
        </w:tc>
      </w:tr>
      <w:tr w:rsidR="001918E2" w:rsidRPr="001918E2" w14:paraId="726A30BA" w14:textId="77777777" w:rsidTr="00C25271">
        <w:tc>
          <w:tcPr>
            <w:tcW w:w="1255" w:type="dxa"/>
          </w:tcPr>
          <w:p w14:paraId="1F00427D" w14:textId="77777777" w:rsidR="001918E2" w:rsidRPr="001918E2" w:rsidRDefault="001918E2" w:rsidP="001918E2">
            <w:pPr>
              <w:suppressAutoHyphens/>
              <w:rPr>
                <w:rFonts w:cs="Arial"/>
                <w:b/>
                <w:bCs/>
                <w:lang w:val="sr-Cyrl-CS" w:eastAsia="ar-SA"/>
              </w:rPr>
            </w:pPr>
            <w:r w:rsidRPr="001918E2">
              <w:rPr>
                <w:rFonts w:cs="Arial"/>
                <w:b/>
                <w:bCs/>
                <w:lang w:val="sr-Cyrl-CS" w:eastAsia="ar-SA"/>
              </w:rPr>
              <w:t>Количина - комада</w:t>
            </w:r>
          </w:p>
        </w:tc>
        <w:tc>
          <w:tcPr>
            <w:tcW w:w="1170" w:type="dxa"/>
          </w:tcPr>
          <w:p w14:paraId="6803856E" w14:textId="77777777" w:rsidR="001918E2" w:rsidRPr="001918E2" w:rsidRDefault="001918E2" w:rsidP="001918E2">
            <w:pPr>
              <w:suppressAutoHyphens/>
              <w:rPr>
                <w:rFonts w:cs="Arial"/>
                <w:b/>
                <w:bCs/>
                <w:lang w:val="sr-Cyrl-CS" w:eastAsia="ar-SA"/>
              </w:rPr>
            </w:pPr>
            <w:r w:rsidRPr="001918E2">
              <w:rPr>
                <w:rFonts w:cs="Arial"/>
                <w:b/>
                <w:bCs/>
                <w:lang w:val="sr-Cyrl-CS" w:eastAsia="ar-SA"/>
              </w:rPr>
              <w:t>15</w:t>
            </w:r>
          </w:p>
        </w:tc>
        <w:tc>
          <w:tcPr>
            <w:tcW w:w="1260" w:type="dxa"/>
          </w:tcPr>
          <w:p w14:paraId="6A22CCDC"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260" w:type="dxa"/>
          </w:tcPr>
          <w:p w14:paraId="541A1672"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350" w:type="dxa"/>
          </w:tcPr>
          <w:p w14:paraId="07DBFD4B"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440" w:type="dxa"/>
          </w:tcPr>
          <w:p w14:paraId="1D90CC9D"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350" w:type="dxa"/>
          </w:tcPr>
          <w:p w14:paraId="57065683"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170" w:type="dxa"/>
          </w:tcPr>
          <w:p w14:paraId="2931B143" w14:textId="77777777" w:rsidR="001918E2" w:rsidRPr="001918E2" w:rsidRDefault="001918E2" w:rsidP="001918E2">
            <w:pPr>
              <w:suppressAutoHyphens/>
              <w:rPr>
                <w:rFonts w:cs="Arial"/>
                <w:b/>
                <w:bCs/>
                <w:lang w:val="sr-Cyrl-CS" w:eastAsia="ar-SA"/>
              </w:rPr>
            </w:pPr>
            <w:r w:rsidRPr="001918E2">
              <w:rPr>
                <w:rFonts w:cs="Arial"/>
                <w:b/>
                <w:bCs/>
                <w:lang w:val="sr-Cyrl-CS" w:eastAsia="ar-SA"/>
              </w:rPr>
              <w:t>15</w:t>
            </w:r>
          </w:p>
        </w:tc>
      </w:tr>
    </w:tbl>
    <w:p w14:paraId="6EDC4428" w14:textId="77777777" w:rsidR="001918E2" w:rsidRPr="001918E2" w:rsidRDefault="001918E2" w:rsidP="001918E2">
      <w:pPr>
        <w:rPr>
          <w:rFonts w:cs="Arial"/>
          <w:lang w:val="sr-Cyrl-RS"/>
        </w:rPr>
      </w:pPr>
      <w:r w:rsidRPr="001918E2">
        <w:rPr>
          <w:rFonts w:cs="Arial"/>
          <w:lang w:val="sr-Cyrl-RS"/>
        </w:rPr>
        <w:t>Опис:</w:t>
      </w:r>
    </w:p>
    <w:p w14:paraId="132FA4A6"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Модел</w:t>
      </w:r>
      <w:r w:rsidRPr="001918E2">
        <w:rPr>
          <w:rFonts w:eastAsiaTheme="minorEastAsia" w:cs="Arial"/>
          <w:u w:val="single"/>
          <w:lang w:val="sr-Latn-CS"/>
        </w:rPr>
        <w:t>/конструкција</w:t>
      </w:r>
      <w:r w:rsidRPr="001918E2">
        <w:rPr>
          <w:rFonts w:eastAsiaTheme="minorEastAsia" w:cs="Arial"/>
          <w:u w:val="single"/>
          <w:lang w:val="sr-Cyrl-CS"/>
        </w:rPr>
        <w:t xml:space="preserve"> обуће</w:t>
      </w:r>
    </w:p>
    <w:p w14:paraId="25CC405C"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Latn-CS"/>
        </w:rPr>
        <w:t xml:space="preserve">Радне </w:t>
      </w:r>
      <w:r w:rsidRPr="001918E2">
        <w:rPr>
          <w:rFonts w:eastAsiaTheme="minorEastAsia" w:cs="Arial"/>
          <w:lang w:val="sr-Cyrl-CS"/>
        </w:rPr>
        <w:t>ципел</w:t>
      </w:r>
      <w:r w:rsidRPr="001918E2">
        <w:rPr>
          <w:rFonts w:eastAsiaTheme="minorEastAsia" w:cs="Arial"/>
          <w:lang w:val="sr-Latn-CS"/>
        </w:rPr>
        <w:t>е</w:t>
      </w:r>
      <w:r w:rsidRPr="001918E2">
        <w:rPr>
          <w:rFonts w:eastAsiaTheme="minorEastAsia" w:cs="Arial"/>
          <w:lang w:val="sr-Cyrl-CS"/>
        </w:rPr>
        <w:t xml:space="preserve"> </w:t>
      </w:r>
      <w:r w:rsidRPr="001918E2">
        <w:rPr>
          <w:rFonts w:eastAsiaTheme="minorEastAsia" w:cs="Arial"/>
          <w:lang w:val="sr-Latn-CS"/>
        </w:rPr>
        <w:t>плитке</w:t>
      </w:r>
      <w:r w:rsidRPr="001918E2">
        <w:rPr>
          <w:rFonts w:eastAsiaTheme="minorEastAsia" w:cs="Arial"/>
          <w:lang w:val="sr-Cyrl-CS"/>
        </w:rPr>
        <w:t xml:space="preserve"> </w:t>
      </w:r>
      <w:r w:rsidRPr="001918E2">
        <w:rPr>
          <w:rFonts w:eastAsiaTheme="minorEastAsia" w:cs="Arial"/>
          <w:lang w:val="sr-Latn-CS"/>
        </w:rPr>
        <w:t>су</w:t>
      </w:r>
      <w:r w:rsidRPr="001918E2">
        <w:rPr>
          <w:rFonts w:eastAsiaTheme="minorEastAsia" w:cs="Arial"/>
          <w:lang w:val="sr-Cyrl-CS"/>
        </w:rPr>
        <w:t xml:space="preserve"> моделиран</w:t>
      </w:r>
      <w:r w:rsidRPr="001918E2">
        <w:rPr>
          <w:rFonts w:eastAsiaTheme="minorEastAsia" w:cs="Arial"/>
          <w:lang w:val="sr-Latn-CS"/>
        </w:rPr>
        <w:t>е</w:t>
      </w:r>
      <w:r w:rsidRPr="001918E2">
        <w:rPr>
          <w:rFonts w:eastAsiaTheme="minorEastAsia" w:cs="Arial"/>
          <w:lang w:val="sr-Cyrl-CS"/>
        </w:rPr>
        <w:t xml:space="preserve"> тако да заштит</w:t>
      </w:r>
      <w:r w:rsidRPr="001918E2">
        <w:rPr>
          <w:rFonts w:eastAsiaTheme="minorEastAsia" w:cs="Arial"/>
          <w:lang w:val="sr-Latn-CS"/>
        </w:rPr>
        <w:t>е</w:t>
      </w:r>
      <w:r w:rsidRPr="001918E2">
        <w:rPr>
          <w:rFonts w:eastAsiaTheme="minorEastAsia" w:cs="Arial"/>
          <w:lang w:val="sr-Cyrl-CS"/>
        </w:rPr>
        <w:t xml:space="preserve"> ног</w:t>
      </w:r>
      <w:r w:rsidRPr="001918E2">
        <w:rPr>
          <w:rFonts w:eastAsiaTheme="minorEastAsia" w:cs="Arial"/>
          <w:lang w:val="sr-Latn-CS"/>
        </w:rPr>
        <w:t xml:space="preserve">е </w:t>
      </w:r>
      <w:r w:rsidRPr="001918E2">
        <w:rPr>
          <w:rFonts w:eastAsiaTheme="minorEastAsia" w:cs="Arial"/>
          <w:lang w:val="sr-Cyrl-CS"/>
        </w:rPr>
        <w:t>и стопала корисника у нивоу до испод глежња. Обућа је снабдевена чвршћом</w:t>
      </w:r>
      <w:r w:rsidRPr="001918E2">
        <w:rPr>
          <w:rFonts w:eastAsiaTheme="minorEastAsia" w:cs="Arial"/>
          <w:lang w:val="sr-Latn-CS"/>
        </w:rPr>
        <w:t xml:space="preserve"> </w:t>
      </w:r>
      <w:r w:rsidRPr="001918E2">
        <w:rPr>
          <w:rFonts w:eastAsiaTheme="minorEastAsia" w:cs="Arial"/>
          <w:lang w:val="sr-Cyrl-CS"/>
        </w:rPr>
        <w:t>крагном испуњеном сунђерастом масом</w:t>
      </w:r>
      <w:r w:rsidRPr="001918E2">
        <w:rPr>
          <w:rFonts w:eastAsiaTheme="minorEastAsia" w:cs="Arial"/>
          <w:lang w:val="sr-Latn-CS"/>
        </w:rPr>
        <w:t xml:space="preserve"> </w:t>
      </w:r>
      <w:r w:rsidRPr="001918E2">
        <w:rPr>
          <w:rFonts w:eastAsiaTheme="minorEastAsia" w:cs="Arial"/>
          <w:lang w:val="sr-Cyrl-CS"/>
        </w:rPr>
        <w:t xml:space="preserve">за заштиту ноге од изврнућа и жуљања.    </w:t>
      </w:r>
    </w:p>
    <w:p w14:paraId="27CDCAE9"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Обућа се везује </w:t>
      </w:r>
      <w:r w:rsidRPr="001918E2">
        <w:rPr>
          <w:rFonts w:eastAsiaTheme="minorEastAsia" w:cs="Arial"/>
          <w:lang w:val="sr-Latn-CS"/>
        </w:rPr>
        <w:t>помоћу</w:t>
      </w:r>
      <w:r w:rsidRPr="001918E2">
        <w:rPr>
          <w:rFonts w:eastAsiaTheme="minorEastAsia" w:cs="Arial"/>
          <w:lang w:val="sr-Cyrl-CS"/>
        </w:rPr>
        <w:t xml:space="preserve"> пертл</w:t>
      </w:r>
      <w:r w:rsidRPr="001918E2">
        <w:rPr>
          <w:rFonts w:eastAsiaTheme="minorEastAsia" w:cs="Arial"/>
          <w:lang w:val="sr-Latn-CS"/>
        </w:rPr>
        <w:t>и</w:t>
      </w:r>
      <w:r w:rsidRPr="001918E2">
        <w:rPr>
          <w:rFonts w:eastAsiaTheme="minorEastAsia" w:cs="Arial"/>
          <w:lang w:val="sr-Cyrl-CS"/>
        </w:rPr>
        <w:t xml:space="preserve"> </w:t>
      </w:r>
      <w:r w:rsidRPr="001918E2">
        <w:rPr>
          <w:rFonts w:eastAsiaTheme="minorEastAsia" w:cs="Arial"/>
          <w:lang w:val="sr-Latn-CS"/>
        </w:rPr>
        <w:t>од синтетичког материјала са пластифицираним крајевима</w:t>
      </w:r>
      <w:r w:rsidRPr="001918E2">
        <w:rPr>
          <w:rFonts w:eastAsiaTheme="minorEastAsia" w:cs="Arial"/>
          <w:lang w:val="sr-Cyrl-CS"/>
        </w:rPr>
        <w:t xml:space="preserve">. Боја ципела је </w:t>
      </w:r>
      <w:r w:rsidRPr="001918E2">
        <w:rPr>
          <w:rFonts w:eastAsiaTheme="minorEastAsia" w:cs="Arial"/>
          <w:lang w:val="sr-Latn-CS"/>
        </w:rPr>
        <w:t>браон</w:t>
      </w:r>
      <w:r w:rsidRPr="001918E2">
        <w:rPr>
          <w:rFonts w:eastAsiaTheme="minorEastAsia" w:cs="Arial"/>
          <w:lang w:val="sr-Cyrl-CS"/>
        </w:rPr>
        <w:t>.</w:t>
      </w:r>
    </w:p>
    <w:p w14:paraId="1CEE1D0C"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Ниво заштите: </w:t>
      </w:r>
      <w:r w:rsidRPr="001918E2">
        <w:rPr>
          <w:rFonts w:eastAsiaTheme="minorEastAsia" w:cs="Arial"/>
          <w:lang w:val="sr-Latn-CS"/>
        </w:rPr>
        <w:t>OB SRC HRO FO</w:t>
      </w:r>
    </w:p>
    <w:p w14:paraId="75DD0503" w14:textId="77777777" w:rsidR="001918E2" w:rsidRPr="001918E2" w:rsidRDefault="001918E2" w:rsidP="001918E2">
      <w:pPr>
        <w:widowControl w:val="0"/>
        <w:tabs>
          <w:tab w:val="left" w:pos="6912"/>
        </w:tabs>
        <w:autoSpaceDE w:val="0"/>
        <w:autoSpaceDN w:val="0"/>
        <w:adjustRightInd w:val="0"/>
        <w:rPr>
          <w:rFonts w:eastAsiaTheme="minorEastAsia" w:cs="Arial"/>
          <w:lang w:val="sr-Latn-CS"/>
        </w:rPr>
      </w:pPr>
      <w:r w:rsidRPr="001918E2">
        <w:rPr>
          <w:rFonts w:eastAsiaTheme="minorEastAsia" w:cs="Arial"/>
          <w:lang w:val="sr-Cyrl-CS"/>
        </w:rPr>
        <w:t>Општи захтеви који се прим</w:t>
      </w:r>
      <w:r w:rsidRPr="001918E2">
        <w:rPr>
          <w:rFonts w:eastAsiaTheme="minorEastAsia" w:cs="Arial"/>
          <w:lang w:val="sr-Latn-CS"/>
        </w:rPr>
        <w:t>e</w:t>
      </w:r>
      <w:r w:rsidRPr="001918E2">
        <w:rPr>
          <w:rFonts w:eastAsiaTheme="minorEastAsia" w:cs="Arial"/>
          <w:lang w:val="sr-Cyrl-CS"/>
        </w:rPr>
        <w:t xml:space="preserve">њују на целу обућу </w:t>
      </w:r>
      <w:r w:rsidRPr="001918E2">
        <w:rPr>
          <w:rFonts w:eastAsiaTheme="minorEastAsia" w:cs="Arial"/>
          <w:lang w:val="sr-Latn-CS"/>
        </w:rPr>
        <w:t>на радном месту и радној околини</w:t>
      </w:r>
      <w:r w:rsidRPr="001918E2">
        <w:rPr>
          <w:rFonts w:eastAsiaTheme="minorEastAsia" w:cs="Arial"/>
          <w:lang w:val="sr-Cyrl-CS"/>
        </w:rPr>
        <w:t xml:space="preserve"> су дефинисани према  Правилнику о ЛЗО и </w:t>
      </w:r>
      <w:r w:rsidRPr="001918E2">
        <w:rPr>
          <w:rFonts w:eastAsiaTheme="minorEastAsia" w:cs="Arial"/>
          <w:lang w:val="sr-Latn-CS"/>
        </w:rPr>
        <w:t>SRPS EN ISO</w:t>
      </w:r>
      <w:r w:rsidRPr="001918E2">
        <w:rPr>
          <w:rFonts w:eastAsiaTheme="minorEastAsia" w:cs="Arial"/>
          <w:lang w:val="sr-Cyrl-CS"/>
        </w:rPr>
        <w:t xml:space="preserve"> 2034</w:t>
      </w:r>
      <w:r w:rsidRPr="001918E2">
        <w:rPr>
          <w:rFonts w:eastAsiaTheme="minorEastAsia" w:cs="Arial"/>
          <w:lang w:val="sr-Latn-CS"/>
        </w:rPr>
        <w:t>7</w:t>
      </w:r>
      <w:r w:rsidRPr="001918E2">
        <w:rPr>
          <w:rFonts w:eastAsiaTheme="minorEastAsia" w:cs="Arial"/>
          <w:lang w:val="sr-Cyrl-CS"/>
        </w:rPr>
        <w:t>:20</w:t>
      </w:r>
      <w:r w:rsidRPr="001918E2">
        <w:rPr>
          <w:rFonts w:eastAsiaTheme="minorEastAsia" w:cs="Arial"/>
          <w:lang w:val="sr-Latn-CS"/>
        </w:rPr>
        <w:t>13.</w:t>
      </w:r>
    </w:p>
    <w:p w14:paraId="3B163203"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Обућа мора задовољити битне захтеве за здравље и безбедност према Правилнику о ЛЗО</w:t>
      </w:r>
      <w:r w:rsidRPr="001918E2">
        <w:rPr>
          <w:rFonts w:eastAsiaTheme="minorEastAsia" w:cs="Arial"/>
          <w:lang w:val="sr-Latn-CS"/>
        </w:rPr>
        <w:t xml:space="preserve">, </w:t>
      </w:r>
      <w:r w:rsidRPr="001918E2">
        <w:rPr>
          <w:rFonts w:eastAsiaTheme="minorEastAsia" w:cs="Arial"/>
          <w:lang w:val="sr-Cyrl-CS"/>
        </w:rPr>
        <w:t>а односи се на превенцију пада проузрокованим клизањем, ергономск</w:t>
      </w:r>
      <w:r w:rsidRPr="001918E2">
        <w:rPr>
          <w:rFonts w:eastAsiaTheme="minorEastAsia" w:cs="Arial"/>
          <w:lang w:val="sr-Latn-CS"/>
        </w:rPr>
        <w:t>e</w:t>
      </w:r>
      <w:r w:rsidRPr="001918E2">
        <w:rPr>
          <w:rFonts w:eastAsiaTheme="minorEastAsia" w:cs="Arial"/>
          <w:lang w:val="sr-Cyrl-CS"/>
        </w:rPr>
        <w:t xml:space="preserve"> захтев</w:t>
      </w:r>
      <w:r w:rsidRPr="001918E2">
        <w:rPr>
          <w:rFonts w:eastAsiaTheme="minorEastAsia" w:cs="Arial"/>
          <w:lang w:val="sr-Latn-CS"/>
        </w:rPr>
        <w:t>e</w:t>
      </w:r>
      <w:r w:rsidRPr="001918E2">
        <w:rPr>
          <w:rFonts w:eastAsiaTheme="minorEastAsia" w:cs="Arial"/>
          <w:lang w:val="sr-Cyrl-CS"/>
        </w:rPr>
        <w:t>,</w:t>
      </w:r>
      <w:r w:rsidRPr="001918E2">
        <w:rPr>
          <w:rFonts w:eastAsiaTheme="minorEastAsia" w:cs="Arial"/>
          <w:lang w:val="sr-Latn-CS"/>
        </w:rPr>
        <w:t xml:space="preserve"> </w:t>
      </w:r>
      <w:r w:rsidRPr="001918E2">
        <w:rPr>
          <w:rFonts w:eastAsiaTheme="minorEastAsia" w:cs="Arial"/>
          <w:lang w:val="sr-Cyrl-CS"/>
        </w:rPr>
        <w:t>заштиту од механичког удара, заштиту од статичког притиска на делове тела, отпорност према удару, одговарајућ</w:t>
      </w:r>
      <w:r w:rsidRPr="001918E2">
        <w:rPr>
          <w:rFonts w:eastAsiaTheme="minorEastAsia" w:cs="Arial"/>
          <w:lang w:val="sr-Latn-CS"/>
        </w:rPr>
        <w:t>e</w:t>
      </w:r>
      <w:r w:rsidRPr="001918E2">
        <w:rPr>
          <w:rFonts w:eastAsiaTheme="minorEastAsia" w:cs="Arial"/>
          <w:lang w:val="sr-Cyrl-CS"/>
        </w:rPr>
        <w:t xml:space="preserve"> састав</w:t>
      </w:r>
      <w:r w:rsidRPr="001918E2">
        <w:rPr>
          <w:rFonts w:eastAsiaTheme="minorEastAsia" w:cs="Arial"/>
          <w:lang w:val="sr-Latn-CS"/>
        </w:rPr>
        <w:t>e</w:t>
      </w:r>
      <w:r w:rsidRPr="001918E2">
        <w:rPr>
          <w:rFonts w:eastAsiaTheme="minorEastAsia" w:cs="Arial"/>
          <w:lang w:val="sr-Cyrl-CS"/>
        </w:rPr>
        <w:t xml:space="preserve"> материјала, удобност, ефикасност</w:t>
      </w:r>
      <w:r w:rsidRPr="001918E2">
        <w:rPr>
          <w:rFonts w:eastAsiaTheme="minorEastAsia" w:cs="Arial"/>
          <w:lang w:val="sr-Latn-CS"/>
        </w:rPr>
        <w:t xml:space="preserve">, </w:t>
      </w:r>
      <w:r w:rsidRPr="001918E2">
        <w:rPr>
          <w:rFonts w:eastAsiaTheme="minorEastAsia" w:cs="Arial"/>
          <w:lang w:val="sr-Cyrl-CS"/>
        </w:rPr>
        <w:t>лакоћ</w:t>
      </w:r>
      <w:r w:rsidRPr="001918E2">
        <w:rPr>
          <w:rFonts w:eastAsiaTheme="minorEastAsia" w:cs="Arial"/>
          <w:lang w:val="sr-Latn-CS"/>
        </w:rPr>
        <w:t>у</w:t>
      </w:r>
      <w:r w:rsidRPr="001918E2">
        <w:rPr>
          <w:rFonts w:eastAsiaTheme="minorEastAsia" w:cs="Arial"/>
          <w:lang w:val="sr-Cyrl-CS"/>
        </w:rPr>
        <w:t xml:space="preserve"> и чврстоћ</w:t>
      </w:r>
      <w:r w:rsidRPr="001918E2">
        <w:rPr>
          <w:rFonts w:eastAsiaTheme="minorEastAsia" w:cs="Arial"/>
          <w:lang w:val="sr-Latn-CS"/>
        </w:rPr>
        <w:t>у</w:t>
      </w:r>
      <w:r w:rsidRPr="001918E2">
        <w:rPr>
          <w:rFonts w:eastAsiaTheme="minorEastAsia" w:cs="Arial"/>
          <w:lang w:val="sr-Cyrl-CS"/>
        </w:rPr>
        <w:t xml:space="preserve"> дизајна, задовољавајућ</w:t>
      </w:r>
      <w:r w:rsidRPr="001918E2">
        <w:rPr>
          <w:rFonts w:eastAsiaTheme="minorEastAsia" w:cs="Arial"/>
          <w:lang w:val="sr-Latn-CS"/>
        </w:rPr>
        <w:t>e</w:t>
      </w:r>
      <w:r w:rsidRPr="001918E2">
        <w:rPr>
          <w:rFonts w:eastAsiaTheme="minorEastAsia" w:cs="Arial"/>
          <w:lang w:val="sr-Cyrl-CS"/>
        </w:rPr>
        <w:t xml:space="preserve"> услов</w:t>
      </w:r>
      <w:r w:rsidRPr="001918E2">
        <w:rPr>
          <w:rFonts w:eastAsiaTheme="minorEastAsia" w:cs="Arial"/>
          <w:lang w:val="sr-Latn-CS"/>
        </w:rPr>
        <w:t>e</w:t>
      </w:r>
      <w:r w:rsidRPr="001918E2">
        <w:rPr>
          <w:rFonts w:eastAsiaTheme="minorEastAsia" w:cs="Arial"/>
          <w:lang w:val="sr-Cyrl-CS"/>
        </w:rPr>
        <w:t xml:space="preserve"> површине свих делова обуће у контакту са корисником</w:t>
      </w:r>
      <w:r w:rsidRPr="001918E2">
        <w:rPr>
          <w:rFonts w:eastAsiaTheme="minorEastAsia" w:cs="Arial"/>
          <w:lang w:val="sr-Latn-CS"/>
        </w:rPr>
        <w:t xml:space="preserve"> (н</w:t>
      </w:r>
      <w:r w:rsidRPr="001918E2">
        <w:rPr>
          <w:rFonts w:eastAsiaTheme="minorEastAsia" w:cs="Arial"/>
          <w:lang w:val="sr-Cyrl-CS"/>
        </w:rPr>
        <w:t>е сме жуљати корисника</w:t>
      </w:r>
      <w:r w:rsidRPr="001918E2">
        <w:rPr>
          <w:rFonts w:eastAsiaTheme="minorEastAsia" w:cs="Arial"/>
          <w:lang w:val="sr-Latn-CS"/>
        </w:rPr>
        <w:t xml:space="preserve"> и</w:t>
      </w:r>
      <w:r w:rsidRPr="001918E2">
        <w:rPr>
          <w:rFonts w:eastAsiaTheme="minorEastAsia" w:cs="Arial"/>
          <w:lang w:val="sr-Cyrl-CS"/>
        </w:rPr>
        <w:t xml:space="preserve"> довести </w:t>
      </w:r>
      <w:r w:rsidRPr="001918E2">
        <w:rPr>
          <w:rFonts w:eastAsiaTheme="minorEastAsia" w:cs="Arial"/>
          <w:lang w:val="sr-Latn-CS"/>
        </w:rPr>
        <w:t xml:space="preserve">до губитка виталних функција </w:t>
      </w:r>
      <w:r w:rsidRPr="001918E2">
        <w:rPr>
          <w:rFonts w:eastAsiaTheme="minorEastAsia" w:cs="Arial"/>
          <w:lang w:val="sr-Cyrl-CS"/>
        </w:rPr>
        <w:t>стопала)</w:t>
      </w:r>
      <w:r w:rsidRPr="001918E2">
        <w:rPr>
          <w:rFonts w:eastAsiaTheme="minorEastAsia" w:cs="Arial"/>
          <w:lang w:val="sr-Latn-CS"/>
        </w:rPr>
        <w:t xml:space="preserve">, одсуство ризика и други нераздвојиви ометајући фактори, </w:t>
      </w:r>
      <w:r w:rsidRPr="001918E2">
        <w:rPr>
          <w:rFonts w:eastAsiaTheme="minorEastAsia" w:cs="Arial"/>
          <w:lang w:val="sr-Cyrl-CS"/>
        </w:rPr>
        <w:t xml:space="preserve"> и др.</w:t>
      </w:r>
    </w:p>
    <w:p w14:paraId="5D89628C"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u w:val="single"/>
          <w:lang w:val="sr-Cyrl-CS"/>
        </w:rPr>
        <w:t>Тип обуће</w:t>
      </w:r>
      <w:r w:rsidRPr="001918E2">
        <w:rPr>
          <w:rFonts w:eastAsiaTheme="minorEastAsia" w:cs="Arial"/>
          <w:u w:val="single"/>
          <w:lang w:val="sr-Latn-CS"/>
        </w:rPr>
        <w:t>:</w:t>
      </w:r>
      <w:r w:rsidRPr="001918E2">
        <w:rPr>
          <w:rFonts w:eastAsiaTheme="minorEastAsia" w:cs="Arial"/>
          <w:b/>
          <w:lang w:val="sr-Cyrl-CS"/>
        </w:rPr>
        <w:t xml:space="preserve">  </w:t>
      </w:r>
      <w:r w:rsidRPr="001918E2">
        <w:rPr>
          <w:rFonts w:eastAsiaTheme="minorEastAsia" w:cs="Arial"/>
          <w:lang w:val="sr-Cyrl-CS"/>
        </w:rPr>
        <w:t>Тип</w:t>
      </w:r>
      <w:r w:rsidRPr="001918E2">
        <w:rPr>
          <w:rFonts w:eastAsiaTheme="minorEastAsia" w:cs="Arial"/>
          <w:lang w:val="sr-Latn-CS"/>
        </w:rPr>
        <w:t xml:space="preserve"> </w:t>
      </w:r>
      <w:r w:rsidRPr="001918E2">
        <w:rPr>
          <w:rFonts w:eastAsiaTheme="minorEastAsia" w:cs="Arial"/>
          <w:lang w:val="sr-Cyrl-CS"/>
        </w:rPr>
        <w:t>„</w:t>
      </w:r>
      <w:r w:rsidRPr="001918E2">
        <w:rPr>
          <w:rFonts w:eastAsiaTheme="minorEastAsia" w:cs="Arial"/>
          <w:lang w:val="sr-Latn-CS"/>
        </w:rPr>
        <w:t>A</w:t>
      </w:r>
      <w:r w:rsidRPr="001918E2">
        <w:rPr>
          <w:rFonts w:eastAsiaTheme="minorEastAsia" w:cs="Arial"/>
          <w:lang w:val="sr-Cyrl-CS"/>
        </w:rPr>
        <w:t>“</w:t>
      </w:r>
      <w:r w:rsidRPr="001918E2">
        <w:rPr>
          <w:rFonts w:eastAsiaTheme="minorEastAsia" w:cs="Arial"/>
          <w:lang w:val="sr-Latn-CS"/>
        </w:rPr>
        <w:t xml:space="preserve">, </w:t>
      </w:r>
      <w:r w:rsidRPr="001918E2">
        <w:rPr>
          <w:rFonts w:eastAsiaTheme="minorEastAsia" w:cs="Arial"/>
          <w:lang w:val="sr-Cyrl-CS"/>
        </w:rPr>
        <w:t>Код</w:t>
      </w:r>
      <w:r w:rsidRPr="001918E2">
        <w:rPr>
          <w:rFonts w:eastAsiaTheme="minorEastAsia" w:cs="Arial"/>
          <w:lang w:val="sr-Latn-CS"/>
        </w:rPr>
        <w:t xml:space="preserve"> I, </w:t>
      </w:r>
      <w:r w:rsidRPr="001918E2">
        <w:rPr>
          <w:rFonts w:eastAsiaTheme="minorEastAsia" w:cs="Arial"/>
          <w:lang w:val="sr-Cyrl-CS"/>
        </w:rPr>
        <w:t xml:space="preserve">у складу са стандардом </w:t>
      </w:r>
      <w:r w:rsidRPr="001918E2">
        <w:rPr>
          <w:rFonts w:eastAsiaTheme="minorEastAsia" w:cs="Arial"/>
          <w:lang w:val="sr-Latn-CS"/>
        </w:rPr>
        <w:t>SRPS EN ISO 20347:2013.</w:t>
      </w:r>
    </w:p>
    <w:p w14:paraId="7A967D4E" w14:textId="77777777" w:rsidR="001918E2" w:rsidRPr="001918E2" w:rsidRDefault="001918E2" w:rsidP="001918E2">
      <w:pPr>
        <w:widowControl w:val="0"/>
        <w:autoSpaceDE w:val="0"/>
        <w:autoSpaceDN w:val="0"/>
        <w:adjustRightInd w:val="0"/>
        <w:rPr>
          <w:rFonts w:eastAsiaTheme="minorEastAsia" w:cs="Arial"/>
          <w:b/>
          <w:lang w:val="sr-Latn-CS"/>
        </w:rPr>
      </w:pPr>
      <w:r w:rsidRPr="001918E2">
        <w:rPr>
          <w:rFonts w:eastAsiaTheme="minorEastAsia" w:cs="Arial"/>
          <w:lang w:val="sr-Cyrl-CS"/>
        </w:rPr>
        <w:t>Величине обуће:</w:t>
      </w:r>
      <w:r w:rsidRPr="001918E2">
        <w:rPr>
          <w:rFonts w:eastAsiaTheme="minorEastAsia" w:cs="Arial"/>
          <w:b/>
          <w:lang w:val="sr-Cyrl-CS"/>
        </w:rPr>
        <w:t xml:space="preserve"> </w:t>
      </w:r>
      <w:r w:rsidRPr="001918E2">
        <w:rPr>
          <w:rFonts w:eastAsiaTheme="minorEastAsia" w:cs="Arial"/>
          <w:lang w:val="sr-Cyrl-CS"/>
        </w:rPr>
        <w:t>У француском систему (36 и мања до 45 и већа),</w:t>
      </w:r>
      <w:r w:rsidRPr="001918E2">
        <w:rPr>
          <w:rFonts w:eastAsiaTheme="minorEastAsia" w:cs="Arial"/>
          <w:b/>
          <w:lang w:val="sr-Cyrl-CS"/>
        </w:rPr>
        <w:t xml:space="preserve"> </w:t>
      </w:r>
      <w:r w:rsidRPr="001918E2">
        <w:rPr>
          <w:rFonts w:eastAsiaTheme="minorEastAsia" w:cs="Arial"/>
          <w:lang w:val="sr-Cyrl-CS"/>
        </w:rPr>
        <w:t xml:space="preserve">према </w:t>
      </w:r>
      <w:r w:rsidRPr="001918E2">
        <w:rPr>
          <w:rFonts w:eastAsiaTheme="minorEastAsia" w:cs="Arial"/>
          <w:lang w:val="sr-Latn-CS"/>
        </w:rPr>
        <w:t>SRPS ISO</w:t>
      </w:r>
      <w:r w:rsidRPr="001918E2">
        <w:rPr>
          <w:rFonts w:eastAsiaTheme="minorEastAsia" w:cs="Arial"/>
          <w:lang w:val="sr-Cyrl-CS"/>
        </w:rPr>
        <w:t xml:space="preserve"> 9407:2005, Мондопоинт систем величина и озна</w:t>
      </w:r>
      <w:r w:rsidRPr="001918E2">
        <w:rPr>
          <w:rFonts w:eastAsiaTheme="minorEastAsia" w:cs="Arial"/>
          <w:lang w:val="sr-Latn-CS"/>
        </w:rPr>
        <w:t>чавање.</w:t>
      </w:r>
    </w:p>
    <w:p w14:paraId="7A52217A"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Cyrl-CS"/>
        </w:rPr>
        <w:t>Калуп</w:t>
      </w:r>
      <w:r w:rsidRPr="001918E2">
        <w:rPr>
          <w:rFonts w:eastAsiaTheme="minorEastAsia" w:cs="Arial"/>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9-9,5 (мора осигурати максималну удобност при ношењу)</w:t>
      </w:r>
      <w:r w:rsidRPr="001918E2">
        <w:rPr>
          <w:rFonts w:eastAsiaTheme="minorEastAsia" w:cs="Arial"/>
          <w:lang w:val="sr-Latn-RS"/>
        </w:rPr>
        <w:t>.</w:t>
      </w:r>
    </w:p>
    <w:p w14:paraId="3BDB472C"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Начин израде</w:t>
      </w:r>
      <w:r w:rsidRPr="001918E2">
        <w:rPr>
          <w:rFonts w:eastAsiaTheme="minorEastAsia" w:cs="Arial"/>
          <w:lang w:val="sr-Latn-CS"/>
        </w:rPr>
        <w:t>:</w:t>
      </w:r>
      <w:r w:rsidRPr="001918E2">
        <w:rPr>
          <w:rFonts w:eastAsiaTheme="minorEastAsia" w:cs="Arial"/>
          <w:b/>
          <w:lang w:val="sr-Latn-CS"/>
        </w:rPr>
        <w:t xml:space="preserve"> </w:t>
      </w:r>
      <w:r w:rsidRPr="001918E2">
        <w:rPr>
          <w:rFonts w:eastAsiaTheme="minorEastAsia" w:cs="Arial"/>
          <w:lang w:val="sr-Cyrl-CS"/>
        </w:rPr>
        <w:t xml:space="preserve">Лепљена обућа; Чврстоћа везе </w:t>
      </w:r>
      <w:r w:rsidRPr="001918E2">
        <w:rPr>
          <w:rFonts w:eastAsiaTheme="minorEastAsia" w:cs="Arial"/>
          <w:lang w:val="sr-Latn-CS"/>
        </w:rPr>
        <w:t xml:space="preserve">у споју </w:t>
      </w:r>
      <w:r w:rsidRPr="001918E2">
        <w:rPr>
          <w:rFonts w:eastAsiaTheme="minorEastAsia" w:cs="Arial"/>
          <w:lang w:val="sr-Cyrl-CS"/>
        </w:rPr>
        <w:t>горњ</w:t>
      </w:r>
      <w:r w:rsidRPr="001918E2">
        <w:rPr>
          <w:rFonts w:eastAsiaTheme="minorEastAsia" w:cs="Arial"/>
          <w:lang w:val="sr-Latn-CS"/>
        </w:rPr>
        <w:t>ег</w:t>
      </w:r>
      <w:r w:rsidRPr="001918E2">
        <w:rPr>
          <w:rFonts w:eastAsiaTheme="minorEastAsia" w:cs="Arial"/>
          <w:lang w:val="sr-Cyrl-CS"/>
        </w:rPr>
        <w:t xml:space="preserve"> де</w:t>
      </w:r>
      <w:r w:rsidRPr="001918E2">
        <w:rPr>
          <w:rFonts w:eastAsiaTheme="minorEastAsia" w:cs="Arial"/>
          <w:lang w:val="sr-Latn-CS"/>
        </w:rPr>
        <w:t>ла</w:t>
      </w:r>
      <w:r w:rsidRPr="001918E2">
        <w:rPr>
          <w:rFonts w:eastAsiaTheme="minorEastAsia" w:cs="Arial"/>
          <w:lang w:val="sr-Cyrl-CS"/>
        </w:rPr>
        <w:t xml:space="preserve"> (лице)</w:t>
      </w:r>
      <w:r w:rsidRPr="001918E2">
        <w:rPr>
          <w:rFonts w:eastAsiaTheme="minorEastAsia" w:cs="Arial"/>
          <w:lang w:val="sr-Latn-CS"/>
        </w:rPr>
        <w:t xml:space="preserve"> и ђонa </w:t>
      </w:r>
      <w:r w:rsidRPr="001918E2">
        <w:rPr>
          <w:rFonts w:eastAsiaTheme="minorEastAsia" w:cs="Arial"/>
          <w:lang w:val="sr-Cyrl-CS"/>
        </w:rPr>
        <w:t xml:space="preserve">не сме бити мања од захтева референтног стандарда. </w:t>
      </w:r>
    </w:p>
    <w:p w14:paraId="66463494"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Материјал:</w:t>
      </w:r>
    </w:p>
    <w:p w14:paraId="2E5C0A8D"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Лице плитке ципеле: Природн</w:t>
      </w:r>
      <w:r w:rsidRPr="001918E2">
        <w:rPr>
          <w:rFonts w:eastAsiaTheme="minorEastAsia" w:cs="Arial"/>
          <w:lang w:val="sr-Latn-CS"/>
        </w:rPr>
        <w:t>а</w:t>
      </w:r>
      <w:r w:rsidRPr="001918E2">
        <w:rPr>
          <w:rFonts w:eastAsiaTheme="minorEastAsia" w:cs="Arial"/>
          <w:lang w:val="sr-Cyrl-CS"/>
        </w:rPr>
        <w:t xml:space="preserve"> </w:t>
      </w:r>
      <w:r w:rsidRPr="001918E2">
        <w:rPr>
          <w:rFonts w:eastAsiaTheme="minorEastAsia" w:cs="Arial"/>
          <w:lang w:val="sr-Latn-CS"/>
        </w:rPr>
        <w:t xml:space="preserve">говеђа </w:t>
      </w:r>
      <w:r w:rsidRPr="001918E2">
        <w:rPr>
          <w:rFonts w:eastAsiaTheme="minorEastAsia" w:cs="Arial"/>
          <w:lang w:val="sr-Cyrl-CS"/>
        </w:rPr>
        <w:t>кож</w:t>
      </w:r>
      <w:r w:rsidRPr="001918E2">
        <w:rPr>
          <w:rFonts w:eastAsiaTheme="minorEastAsia" w:cs="Arial"/>
          <w:lang w:val="sr-Latn-CS"/>
        </w:rPr>
        <w:t>а</w:t>
      </w:r>
      <w:r w:rsidRPr="001918E2">
        <w:rPr>
          <w:rFonts w:eastAsiaTheme="minorEastAsia" w:cs="Arial"/>
          <w:lang w:val="sr-Cyrl-CS"/>
        </w:rPr>
        <w:t xml:space="preserve">, </w:t>
      </w:r>
      <w:r w:rsidRPr="001918E2">
        <w:rPr>
          <w:rFonts w:eastAsiaTheme="minorEastAsia" w:cs="Arial"/>
          <w:lang w:val="sr-Latn-CS"/>
        </w:rPr>
        <w:t>пресована</w:t>
      </w:r>
      <w:r w:rsidRPr="001918E2">
        <w:rPr>
          <w:rFonts w:eastAsiaTheme="minorEastAsia" w:cs="Arial"/>
          <w:lang w:val="sr-Cyrl-CS"/>
        </w:rPr>
        <w:t xml:space="preserve">, хидрофобирана, глат, </w:t>
      </w:r>
      <w:r w:rsidRPr="001918E2">
        <w:rPr>
          <w:rFonts w:eastAsiaTheme="minorEastAsia" w:cs="Arial"/>
          <w:lang w:val="sr-Latn-CS"/>
        </w:rPr>
        <w:t xml:space="preserve"> </w:t>
      </w:r>
      <w:r w:rsidRPr="001918E2">
        <w:rPr>
          <w:rFonts w:eastAsiaTheme="minorEastAsia" w:cs="Arial"/>
          <w:lang w:val="sr-Cyrl-CS"/>
        </w:rPr>
        <w:t>дебљине 1,</w:t>
      </w:r>
      <w:r w:rsidRPr="001918E2">
        <w:rPr>
          <w:rFonts w:eastAsiaTheme="minorEastAsia" w:cs="Arial"/>
          <w:lang w:val="sr-Latn-CS"/>
        </w:rPr>
        <w:t>2-1,4</w:t>
      </w:r>
      <w:r w:rsidRPr="001918E2">
        <w:rPr>
          <w:rFonts w:eastAsiaTheme="minorEastAsia" w:cs="Arial"/>
          <w:lang w:val="sr-Cyrl-CS"/>
        </w:rPr>
        <w:t xml:space="preserve"> </w:t>
      </w:r>
      <w:r w:rsidRPr="001918E2">
        <w:rPr>
          <w:rFonts w:eastAsiaTheme="minorEastAsia" w:cs="Arial"/>
          <w:lang w:val="sr-Latn-RS"/>
        </w:rPr>
        <w:t>mm</w:t>
      </w:r>
      <w:r w:rsidRPr="001918E2">
        <w:rPr>
          <w:rFonts w:eastAsiaTheme="minorEastAsia" w:cs="Arial"/>
          <w:lang w:val="sr-Cyrl-CS"/>
        </w:rPr>
        <w:t xml:space="preserve">. </w:t>
      </w:r>
    </w:p>
    <w:p w14:paraId="1C0D9592"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Latn-CS"/>
        </w:rPr>
        <w:t>Постава</w:t>
      </w:r>
      <w:r w:rsidRPr="001918E2">
        <w:rPr>
          <w:rFonts w:eastAsiaTheme="minorEastAsia" w:cs="Arial"/>
          <w:lang w:val="sr-Cyrl-CS"/>
        </w:rPr>
        <w:t xml:space="preserve">: Природна </w:t>
      </w:r>
      <w:r w:rsidRPr="001918E2">
        <w:rPr>
          <w:rFonts w:eastAsiaTheme="minorEastAsia" w:cs="Arial"/>
          <w:lang w:val="sr-Latn-CS"/>
        </w:rPr>
        <w:t xml:space="preserve">поставна </w:t>
      </w:r>
      <w:r w:rsidRPr="001918E2">
        <w:rPr>
          <w:rFonts w:eastAsiaTheme="minorEastAsia" w:cs="Arial"/>
          <w:lang w:val="sr-Cyrl-CS"/>
        </w:rPr>
        <w:t xml:space="preserve">кожа, дебљине </w:t>
      </w:r>
      <w:r w:rsidRPr="001918E2">
        <w:rPr>
          <w:rFonts w:eastAsiaTheme="minorEastAsia" w:cs="Arial"/>
          <w:lang w:val="sr-Latn-CS"/>
        </w:rPr>
        <w:t>1,2</w:t>
      </w:r>
      <w:r w:rsidRPr="001918E2">
        <w:rPr>
          <w:rFonts w:eastAsiaTheme="minorEastAsia" w:cs="Arial"/>
          <w:lang w:val="sr-Cyrl-CS"/>
        </w:rPr>
        <w:t>-1,</w:t>
      </w:r>
      <w:r w:rsidRPr="001918E2">
        <w:rPr>
          <w:rFonts w:eastAsiaTheme="minorEastAsia" w:cs="Arial"/>
          <w:lang w:val="sr-Latn-CS"/>
        </w:rPr>
        <w:t>4</w:t>
      </w:r>
      <w:r w:rsidRPr="001918E2">
        <w:rPr>
          <w:rFonts w:eastAsiaTheme="minorEastAsia" w:cs="Arial"/>
          <w:lang w:val="sr-Cyrl-CS"/>
        </w:rPr>
        <w:t xml:space="preserve"> </w:t>
      </w:r>
      <w:r w:rsidRPr="001918E2">
        <w:rPr>
          <w:rFonts w:eastAsiaTheme="minorEastAsia" w:cs="Arial"/>
          <w:lang w:val="sr-Latn-RS"/>
        </w:rPr>
        <w:t>mm.</w:t>
      </w:r>
    </w:p>
    <w:p w14:paraId="502FCD6B" w14:textId="77777777" w:rsidR="001918E2" w:rsidRPr="001918E2" w:rsidRDefault="001918E2" w:rsidP="001918E2">
      <w:pPr>
        <w:widowControl w:val="0"/>
        <w:autoSpaceDE w:val="0"/>
        <w:autoSpaceDN w:val="0"/>
        <w:adjustRightInd w:val="0"/>
        <w:rPr>
          <w:rFonts w:eastAsiaTheme="minorEastAsia" w:cs="Arial"/>
          <w:b/>
          <w:u w:val="single"/>
          <w:lang w:val="sr-Cyrl-CS"/>
        </w:rPr>
      </w:pPr>
      <w:r w:rsidRPr="001918E2">
        <w:rPr>
          <w:rFonts w:eastAsiaTheme="minorEastAsia" w:cs="Arial"/>
          <w:lang w:val="sr-Cyrl-CS"/>
        </w:rPr>
        <w:t>Ђон</w:t>
      </w:r>
      <w:r w:rsidRPr="001918E2">
        <w:rPr>
          <w:rFonts w:eastAsiaTheme="minorEastAsia" w:cs="Arial"/>
          <w:lang w:val="sr-Latn-CS"/>
        </w:rPr>
        <w:t>:</w:t>
      </w:r>
      <w:r w:rsidRPr="001918E2">
        <w:rPr>
          <w:rFonts w:eastAsiaTheme="minorEastAsia" w:cs="Arial"/>
          <w:b/>
          <w:lang w:val="sr-Latn-CS"/>
        </w:rPr>
        <w:t xml:space="preserve"> </w:t>
      </w:r>
      <w:r w:rsidRPr="001918E2">
        <w:rPr>
          <w:rFonts w:eastAsiaTheme="minorEastAsia" w:cs="Arial"/>
          <w:lang w:val="sr-Latn-CS"/>
        </w:rPr>
        <w:t>ТЕР-гума</w:t>
      </w:r>
      <w:r w:rsidRPr="001918E2">
        <w:rPr>
          <w:rFonts w:eastAsiaTheme="minorEastAsia" w:cs="Arial"/>
          <w:lang w:val="sr-Cyrl-CS"/>
        </w:rPr>
        <w:t>, дорађен против клизања</w:t>
      </w:r>
      <w:r w:rsidRPr="001918E2">
        <w:rPr>
          <w:rFonts w:eastAsiaTheme="minorEastAsia" w:cs="Arial"/>
          <w:lang w:val="sr-Latn-CS"/>
        </w:rPr>
        <w:t>, мора</w:t>
      </w:r>
      <w:r w:rsidRPr="001918E2">
        <w:rPr>
          <w:rFonts w:eastAsiaTheme="minorEastAsia" w:cs="Arial"/>
          <w:lang w:val="sr-Cyrl-CS"/>
        </w:rPr>
        <w:t xml:space="preserve"> задовољити битне захтеве стандарда, који се односе на отпорност према течном гориву, хабању, савијању, контакту са т</w:t>
      </w:r>
      <w:r w:rsidRPr="001918E2">
        <w:rPr>
          <w:rFonts w:eastAsiaTheme="minorEastAsia" w:cs="Arial"/>
          <w:lang w:val="sr-Latn-CS"/>
        </w:rPr>
        <w:t>o</w:t>
      </w:r>
      <w:r w:rsidRPr="001918E2">
        <w:rPr>
          <w:rFonts w:eastAsiaTheme="minorEastAsia" w:cs="Arial"/>
          <w:lang w:val="sr-Cyrl-CS"/>
        </w:rPr>
        <w:t>плотом и чврстоћу цепања;</w:t>
      </w:r>
    </w:p>
    <w:p w14:paraId="54E8515E"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Означавање</w:t>
      </w:r>
      <w:r w:rsidRPr="001918E2">
        <w:rPr>
          <w:rFonts w:eastAsiaTheme="minorEastAsia" w:cs="Arial"/>
          <w:u w:val="single"/>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 xml:space="preserve">У складу са </w:t>
      </w:r>
      <w:r w:rsidRPr="001918E2">
        <w:rPr>
          <w:rFonts w:eastAsiaTheme="minorEastAsia" w:cs="Arial"/>
          <w:lang w:val="sr-Latn-CS"/>
        </w:rPr>
        <w:t>SRPS EN ISO</w:t>
      </w:r>
      <w:r w:rsidRPr="001918E2">
        <w:rPr>
          <w:rFonts w:eastAsiaTheme="minorEastAsia" w:cs="Arial"/>
          <w:lang w:val="sr-Cyrl-CS"/>
        </w:rPr>
        <w:t xml:space="preserve"> 2034</w:t>
      </w:r>
      <w:r w:rsidRPr="001918E2">
        <w:rPr>
          <w:rFonts w:eastAsiaTheme="minorEastAsia" w:cs="Arial"/>
          <w:lang w:val="sr-Latn-CS"/>
        </w:rPr>
        <w:t>7</w:t>
      </w:r>
      <w:r w:rsidRPr="001918E2">
        <w:rPr>
          <w:rFonts w:eastAsiaTheme="minorEastAsia" w:cs="Arial"/>
          <w:lang w:val="sr-Cyrl-CS"/>
        </w:rPr>
        <w:t>:20</w:t>
      </w:r>
      <w:r w:rsidRPr="001918E2">
        <w:rPr>
          <w:rFonts w:eastAsiaTheme="minorEastAsia" w:cs="Arial"/>
          <w:lang w:val="sr-Latn-CS"/>
        </w:rPr>
        <w:t xml:space="preserve">13 и </w:t>
      </w:r>
      <w:r w:rsidRPr="001918E2">
        <w:rPr>
          <w:rFonts w:eastAsiaTheme="minorEastAsia" w:cs="Arial"/>
          <w:lang w:val="sr-Cyrl-CS"/>
        </w:rPr>
        <w:t>П</w:t>
      </w:r>
      <w:r w:rsidRPr="001918E2">
        <w:rPr>
          <w:rFonts w:eastAsiaTheme="minorEastAsia" w:cs="Arial"/>
          <w:lang w:val="sr-Latn-CS"/>
        </w:rPr>
        <w:t>равилником о ЛЗО.</w:t>
      </w:r>
    </w:p>
    <w:p w14:paraId="6F8678A2"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lastRenderedPageBreak/>
        <w:t xml:space="preserve">Сваки комад </w:t>
      </w:r>
      <w:r w:rsidRPr="001918E2">
        <w:rPr>
          <w:rFonts w:eastAsiaTheme="minorEastAsia" w:cs="Arial"/>
          <w:lang w:val="sr-Latn-CS"/>
        </w:rPr>
        <w:t>радне</w:t>
      </w:r>
      <w:r w:rsidRPr="001918E2">
        <w:rPr>
          <w:rFonts w:eastAsiaTheme="minorEastAsia" w:cs="Arial"/>
          <w:lang w:val="sr-Cyrl-CS"/>
        </w:rPr>
        <w:t xml:space="preserve"> обуће, </w:t>
      </w:r>
      <w:r w:rsidRPr="001918E2">
        <w:rPr>
          <w:rFonts w:eastAsiaTheme="minorEastAsia" w:cs="Arial"/>
          <w:lang w:val="sr-Latn-CS"/>
        </w:rPr>
        <w:t>плитке</w:t>
      </w:r>
      <w:r w:rsidRPr="001918E2">
        <w:rPr>
          <w:rFonts w:eastAsiaTheme="minorEastAsia" w:cs="Arial"/>
          <w:lang w:val="sr-Cyrl-CS"/>
        </w:rPr>
        <w:t>, мора бити јасно и трајно означен штампањем или утискивањем следећих информација:</w:t>
      </w:r>
      <w:r w:rsidRPr="001918E2">
        <w:rPr>
          <w:rFonts w:eastAsiaTheme="minorEastAsia" w:cs="Arial"/>
          <w:lang w:val="sr-Latn-CS"/>
        </w:rPr>
        <w:t xml:space="preserve"> </w:t>
      </w:r>
      <w:r w:rsidRPr="001918E2">
        <w:rPr>
          <w:rFonts w:eastAsiaTheme="minorEastAsia" w:cs="Arial"/>
          <w:lang w:val="sr-Cyrl-CS"/>
        </w:rPr>
        <w:t>ознак</w:t>
      </w:r>
      <w:r w:rsidRPr="001918E2">
        <w:rPr>
          <w:rFonts w:eastAsiaTheme="minorEastAsia" w:cs="Arial"/>
          <w:lang w:val="sr-Latn-CS"/>
        </w:rPr>
        <w:t>а</w:t>
      </w:r>
      <w:r w:rsidRPr="001918E2">
        <w:rPr>
          <w:rFonts w:eastAsiaTheme="minorEastAsia" w:cs="Arial"/>
          <w:lang w:val="sr-Cyrl-CS"/>
        </w:rPr>
        <w:t xml:space="preserve"> артикла/типа, годин</w:t>
      </w:r>
      <w:r w:rsidRPr="001918E2">
        <w:rPr>
          <w:rFonts w:eastAsiaTheme="minorEastAsia" w:cs="Arial"/>
          <w:lang w:val="sr-Latn-CS"/>
        </w:rPr>
        <w:t>а</w:t>
      </w:r>
      <w:r w:rsidRPr="001918E2">
        <w:rPr>
          <w:rFonts w:eastAsiaTheme="minorEastAsia" w:cs="Arial"/>
          <w:lang w:val="sr-Cyrl-CS"/>
        </w:rPr>
        <w:t xml:space="preserve"> и квартал производње, број серије, ознак</w:t>
      </w:r>
      <w:r w:rsidRPr="001918E2">
        <w:rPr>
          <w:rFonts w:eastAsiaTheme="minorEastAsia" w:cs="Arial"/>
          <w:lang w:val="sr-Latn-CS"/>
        </w:rPr>
        <w:t>а</w:t>
      </w:r>
      <w:r w:rsidRPr="001918E2">
        <w:rPr>
          <w:rFonts w:eastAsiaTheme="minorEastAsia" w:cs="Arial"/>
          <w:lang w:val="sr-Cyrl-CS"/>
        </w:rPr>
        <w:t xml:space="preserve"> величине, идентификацион</w:t>
      </w:r>
      <w:r w:rsidRPr="001918E2">
        <w:rPr>
          <w:rFonts w:eastAsiaTheme="minorEastAsia" w:cs="Arial"/>
          <w:lang w:val="sr-Latn-CS"/>
        </w:rPr>
        <w:t>а</w:t>
      </w:r>
      <w:r w:rsidRPr="001918E2">
        <w:rPr>
          <w:rFonts w:eastAsiaTheme="minorEastAsia" w:cs="Arial"/>
          <w:lang w:val="sr-Cyrl-CS"/>
        </w:rPr>
        <w:t xml:space="preserve"> ознак</w:t>
      </w:r>
      <w:r w:rsidRPr="001918E2">
        <w:rPr>
          <w:rFonts w:eastAsiaTheme="minorEastAsia" w:cs="Arial"/>
          <w:lang w:val="sr-Latn-CS"/>
        </w:rPr>
        <w:t>а</w:t>
      </w:r>
      <w:r w:rsidRPr="001918E2">
        <w:rPr>
          <w:rFonts w:eastAsiaTheme="minorEastAsia" w:cs="Arial"/>
          <w:lang w:val="sr-Cyrl-CS"/>
        </w:rPr>
        <w:t xml:space="preserve"> произвођача, број референтног стандарда,уколико је применљиво одговарајућа категорија </w:t>
      </w:r>
    </w:p>
    <w:p w14:paraId="14CED7DD" w14:textId="77777777" w:rsidR="001918E2" w:rsidRPr="001918E2" w:rsidRDefault="001918E2" w:rsidP="001918E2">
      <w:pPr>
        <w:widowControl w:val="0"/>
        <w:autoSpaceDE w:val="0"/>
        <w:autoSpaceDN w:val="0"/>
        <w:adjustRightInd w:val="0"/>
        <w:rPr>
          <w:rFonts w:eastAsiaTheme="minorEastAsia" w:cs="Arial"/>
          <w:u w:val="single"/>
          <w:lang w:val="sr-Latn-RS"/>
        </w:rPr>
      </w:pPr>
      <w:r w:rsidRPr="001918E2">
        <w:rPr>
          <w:rFonts w:eastAsiaTheme="minorEastAsia" w:cs="Arial"/>
          <w:u w:val="single"/>
          <w:lang w:val="sr-Cyrl-CS"/>
        </w:rPr>
        <w:t>Постављање знака усаглашености  треба да буде на начин и у облику који је прописан Правилник</w:t>
      </w:r>
      <w:r w:rsidRPr="001918E2">
        <w:rPr>
          <w:rFonts w:eastAsiaTheme="minorEastAsia" w:cs="Arial"/>
          <w:u w:val="single"/>
          <w:lang w:val="sr-Latn-CS"/>
        </w:rPr>
        <w:t xml:space="preserve">ом </w:t>
      </w:r>
      <w:r w:rsidRPr="001918E2">
        <w:rPr>
          <w:rFonts w:eastAsiaTheme="minorEastAsia" w:cs="Arial"/>
          <w:u w:val="single"/>
          <w:lang w:val="sr-Cyrl-CS"/>
        </w:rPr>
        <w:t xml:space="preserve"> о ЛЗО.</w:t>
      </w:r>
    </w:p>
    <w:p w14:paraId="5E3BFA3F" w14:textId="77777777" w:rsidR="001918E2" w:rsidRPr="001918E2" w:rsidRDefault="001918E2" w:rsidP="001918E2">
      <w:pPr>
        <w:widowControl w:val="0"/>
        <w:autoSpaceDE w:val="0"/>
        <w:autoSpaceDN w:val="0"/>
        <w:adjustRightInd w:val="0"/>
        <w:rPr>
          <w:rFonts w:eastAsiaTheme="minorEastAsia" w:cs="Arial"/>
          <w:color w:val="1F497D"/>
          <w:lang w:val="sr-Latn-CS"/>
        </w:rPr>
      </w:pPr>
      <w:r w:rsidRPr="001918E2">
        <w:rPr>
          <w:rFonts w:eastAsiaTheme="minorEastAsia" w:cs="Arial"/>
          <w:u w:val="single"/>
          <w:lang w:val="sr-Latn-CS"/>
        </w:rPr>
        <w:t>И</w:t>
      </w:r>
      <w:r w:rsidRPr="001918E2">
        <w:rPr>
          <w:rFonts w:eastAsiaTheme="minorEastAsia" w:cs="Arial"/>
          <w:u w:val="single"/>
          <w:lang w:val="sr-Cyrl-CS"/>
        </w:rPr>
        <w:t xml:space="preserve">нформације  </w:t>
      </w:r>
      <w:r w:rsidRPr="001918E2">
        <w:rPr>
          <w:rFonts w:eastAsiaTheme="minorEastAsia" w:cs="Arial"/>
          <w:u w:val="single"/>
          <w:lang w:val="sr-Latn-CS"/>
        </w:rPr>
        <w:t>које даје произвођач</w:t>
      </w:r>
      <w:r w:rsidRPr="001918E2">
        <w:rPr>
          <w:rFonts w:eastAsiaTheme="minorEastAsia" w:cs="Arial"/>
          <w:lang w:val="sr-Latn-CS"/>
        </w:rPr>
        <w:t xml:space="preserve">: Све информације које даје произвођач треба да буду у писаној форми у складу са захтевом </w:t>
      </w:r>
      <w:r w:rsidRPr="001918E2">
        <w:rPr>
          <w:rFonts w:eastAsiaTheme="minorEastAsia" w:cs="Arial"/>
          <w:lang w:val="sr-Cyrl-CS"/>
        </w:rPr>
        <w:t>П</w:t>
      </w:r>
      <w:r w:rsidRPr="001918E2">
        <w:rPr>
          <w:rFonts w:eastAsiaTheme="minorEastAsia" w:cs="Arial"/>
          <w:lang w:val="sr-Latn-CS"/>
        </w:rPr>
        <w:t>равилника о ЛЗО и референтним стандардом SRPS EN ISO 20347:2013</w:t>
      </w:r>
      <w:r w:rsidRPr="001918E2">
        <w:rPr>
          <w:rFonts w:eastAsiaTheme="minorEastAsia" w:cs="Arial"/>
          <w:color w:val="1F497D"/>
          <w:lang w:val="sr-Latn-CS"/>
        </w:rPr>
        <w:t xml:space="preserve">.  </w:t>
      </w:r>
    </w:p>
    <w:p w14:paraId="3DFC2F3C" w14:textId="77777777" w:rsidR="001918E2" w:rsidRPr="001918E2" w:rsidRDefault="001918E2" w:rsidP="001918E2">
      <w:pPr>
        <w:rPr>
          <w:rFonts w:eastAsiaTheme="minorEastAsia" w:cs="Arial"/>
          <w:lang w:val="sr-Latn-RS"/>
        </w:rPr>
      </w:pPr>
      <w:r w:rsidRPr="001918E2">
        <w:rPr>
          <w:rFonts w:eastAsia="Calibri" w:cs="Arial"/>
          <w:b/>
          <w:lang w:val="sr-Cyrl-RS"/>
        </w:rPr>
        <w:t>_________________________________________________________________________</w:t>
      </w:r>
    </w:p>
    <w:p w14:paraId="0EACDD4D" w14:textId="77777777" w:rsidR="001918E2" w:rsidRPr="001918E2" w:rsidRDefault="001918E2" w:rsidP="001918E2">
      <w:pPr>
        <w:spacing w:after="200"/>
        <w:rPr>
          <w:rFonts w:eastAsia="Calibri" w:cs="Arial"/>
          <w:b/>
          <w:lang w:val="sr-Cyrl-CS"/>
        </w:rPr>
      </w:pPr>
      <w:r w:rsidRPr="001918E2">
        <w:rPr>
          <w:rFonts w:eastAsia="Calibri" w:cs="Arial"/>
          <w:b/>
          <w:lang w:val="sr-Cyrl-RS"/>
        </w:rPr>
        <w:t xml:space="preserve">Позиција  9 – </w:t>
      </w:r>
      <w:r w:rsidRPr="001918E2">
        <w:rPr>
          <w:rFonts w:eastAsia="Calibri" w:cs="Arial"/>
          <w:b/>
          <w:lang w:val="sr-Cyrl-CS"/>
        </w:rPr>
        <w:t>Гумене чизме комбинезон Категорија</w:t>
      </w:r>
      <w:r w:rsidRPr="001918E2">
        <w:rPr>
          <w:rFonts w:eastAsia="Calibri" w:cs="Arial"/>
          <w:b/>
          <w:lang w:val="sr-Latn-CS"/>
        </w:rPr>
        <w:t xml:space="preserve"> II (</w:t>
      </w:r>
      <w:r w:rsidRPr="001918E2">
        <w:rPr>
          <w:rFonts w:eastAsia="Calibri" w:cs="Arial"/>
          <w:b/>
          <w:lang w:val="sr-Cyrl-RS"/>
        </w:rPr>
        <w:t>обична</w:t>
      </w:r>
      <w:r w:rsidRPr="001918E2">
        <w:rPr>
          <w:rFonts w:eastAsia="Calibri" w:cs="Arial"/>
          <w:b/>
          <w:lang w:val="sr-Latn-CS"/>
        </w:rPr>
        <w:t>)</w:t>
      </w:r>
    </w:p>
    <w:p w14:paraId="18B297E9" w14:textId="77777777" w:rsidR="001918E2" w:rsidRPr="001918E2" w:rsidRDefault="001918E2" w:rsidP="001918E2">
      <w:pPr>
        <w:tabs>
          <w:tab w:val="left" w:pos="1380"/>
        </w:tabs>
        <w:suppressAutoHyphens/>
        <w:rPr>
          <w:rFonts w:cs="Arial"/>
          <w:b/>
          <w:bCs/>
          <w:lang w:val="sr-Cyrl-CS" w:eastAsia="ar-SA"/>
        </w:rPr>
      </w:pPr>
    </w:p>
    <w:tbl>
      <w:tblPr>
        <w:tblStyle w:val="SBSSimple3"/>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1918E2" w:rsidRPr="001918E2" w14:paraId="6AAFC813" w14:textId="77777777" w:rsidTr="00C25271">
        <w:tc>
          <w:tcPr>
            <w:tcW w:w="1255" w:type="dxa"/>
          </w:tcPr>
          <w:p w14:paraId="167A7D52" w14:textId="77777777" w:rsidR="001918E2" w:rsidRPr="001918E2" w:rsidRDefault="001918E2" w:rsidP="001918E2">
            <w:pPr>
              <w:suppressAutoHyphens/>
              <w:rPr>
                <w:rFonts w:cs="Arial"/>
                <w:b/>
                <w:lang w:val="sr-Cyrl-RS"/>
              </w:rPr>
            </w:pPr>
            <w:r w:rsidRPr="001918E2">
              <w:rPr>
                <w:rFonts w:cs="Arial"/>
                <w:b/>
                <w:lang w:val="sr-Cyrl-RS"/>
              </w:rPr>
              <w:t>Назив Огранка – место испоруке</w:t>
            </w:r>
          </w:p>
        </w:tc>
        <w:tc>
          <w:tcPr>
            <w:tcW w:w="1170" w:type="dxa"/>
          </w:tcPr>
          <w:p w14:paraId="742664B0" w14:textId="77777777" w:rsidR="001918E2" w:rsidRPr="001918E2" w:rsidRDefault="001918E2" w:rsidP="001918E2">
            <w:pPr>
              <w:suppressAutoHyphens/>
              <w:rPr>
                <w:rFonts w:cs="Arial"/>
                <w:b/>
                <w:bCs/>
                <w:lang w:val="sr-Cyrl-CS" w:eastAsia="ar-SA"/>
              </w:rPr>
            </w:pPr>
            <w:r w:rsidRPr="001918E2">
              <w:rPr>
                <w:rFonts w:cs="Arial"/>
                <w:b/>
                <w:lang w:val="sr-Cyrl-RS"/>
              </w:rPr>
              <w:t>Огранак ХЕ Ђердап</w:t>
            </w:r>
          </w:p>
        </w:tc>
        <w:tc>
          <w:tcPr>
            <w:tcW w:w="1260" w:type="dxa"/>
          </w:tcPr>
          <w:p w14:paraId="7FF1B316"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Дринско-Лимске ХЕ</w:t>
            </w:r>
          </w:p>
        </w:tc>
        <w:tc>
          <w:tcPr>
            <w:tcW w:w="1260" w:type="dxa"/>
          </w:tcPr>
          <w:p w14:paraId="76705CA2"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ТЕНТ</w:t>
            </w:r>
          </w:p>
        </w:tc>
        <w:tc>
          <w:tcPr>
            <w:tcW w:w="1350" w:type="dxa"/>
          </w:tcPr>
          <w:p w14:paraId="4F9EA69D"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ТЕ-КО Костолац</w:t>
            </w:r>
          </w:p>
        </w:tc>
        <w:tc>
          <w:tcPr>
            <w:tcW w:w="1440" w:type="dxa"/>
          </w:tcPr>
          <w:p w14:paraId="146AC74E"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РБ Колубара</w:t>
            </w:r>
          </w:p>
        </w:tc>
        <w:tc>
          <w:tcPr>
            <w:tcW w:w="1350" w:type="dxa"/>
          </w:tcPr>
          <w:p w14:paraId="5F6CAEE3"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Панонске ТЕ-ТО</w:t>
            </w:r>
          </w:p>
        </w:tc>
        <w:tc>
          <w:tcPr>
            <w:tcW w:w="1170" w:type="dxa"/>
          </w:tcPr>
          <w:p w14:paraId="677E131A" w14:textId="77777777" w:rsidR="001918E2" w:rsidRPr="001918E2" w:rsidRDefault="001918E2" w:rsidP="001918E2">
            <w:pPr>
              <w:suppressAutoHyphens/>
              <w:rPr>
                <w:rFonts w:cs="Arial"/>
                <w:b/>
                <w:bCs/>
                <w:lang w:val="sr-Cyrl-CS" w:eastAsia="ar-SA"/>
              </w:rPr>
            </w:pPr>
            <w:r w:rsidRPr="001918E2">
              <w:rPr>
                <w:rFonts w:cs="Arial"/>
                <w:b/>
                <w:bCs/>
                <w:lang w:val="sr-Cyrl-CS" w:eastAsia="ar-SA"/>
              </w:rPr>
              <w:t>Укупна количина - комада</w:t>
            </w:r>
          </w:p>
        </w:tc>
      </w:tr>
      <w:tr w:rsidR="001918E2" w:rsidRPr="001918E2" w14:paraId="66FBC777" w14:textId="77777777" w:rsidTr="00C25271">
        <w:tc>
          <w:tcPr>
            <w:tcW w:w="1255" w:type="dxa"/>
          </w:tcPr>
          <w:p w14:paraId="749B75DD" w14:textId="77777777" w:rsidR="001918E2" w:rsidRPr="001918E2" w:rsidRDefault="001918E2" w:rsidP="001918E2">
            <w:pPr>
              <w:suppressAutoHyphens/>
              <w:rPr>
                <w:rFonts w:cs="Arial"/>
                <w:b/>
                <w:bCs/>
                <w:lang w:val="sr-Cyrl-CS" w:eastAsia="ar-SA"/>
              </w:rPr>
            </w:pPr>
            <w:r w:rsidRPr="001918E2">
              <w:rPr>
                <w:rFonts w:cs="Arial"/>
                <w:b/>
                <w:bCs/>
                <w:lang w:val="sr-Cyrl-CS" w:eastAsia="ar-SA"/>
              </w:rPr>
              <w:t>Количина - комада</w:t>
            </w:r>
          </w:p>
        </w:tc>
        <w:tc>
          <w:tcPr>
            <w:tcW w:w="1170" w:type="dxa"/>
          </w:tcPr>
          <w:p w14:paraId="0B058DE2" w14:textId="77777777" w:rsidR="001918E2" w:rsidRPr="001918E2" w:rsidRDefault="001918E2" w:rsidP="001918E2">
            <w:pPr>
              <w:suppressAutoHyphens/>
              <w:rPr>
                <w:rFonts w:cs="Arial"/>
                <w:b/>
                <w:bCs/>
                <w:lang w:val="sr-Cyrl-CS" w:eastAsia="ar-SA"/>
              </w:rPr>
            </w:pPr>
            <w:r w:rsidRPr="001918E2">
              <w:rPr>
                <w:rFonts w:cs="Arial"/>
                <w:b/>
                <w:bCs/>
                <w:lang w:val="sr-Cyrl-CS" w:eastAsia="ar-SA"/>
              </w:rPr>
              <w:t>75</w:t>
            </w:r>
          </w:p>
        </w:tc>
        <w:tc>
          <w:tcPr>
            <w:tcW w:w="1260" w:type="dxa"/>
          </w:tcPr>
          <w:p w14:paraId="6F20CE79"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260" w:type="dxa"/>
          </w:tcPr>
          <w:p w14:paraId="589DDAB6"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350" w:type="dxa"/>
          </w:tcPr>
          <w:p w14:paraId="3ADC618B"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440" w:type="dxa"/>
          </w:tcPr>
          <w:p w14:paraId="3396DAC7"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350" w:type="dxa"/>
          </w:tcPr>
          <w:p w14:paraId="3D53D07F" w14:textId="77777777" w:rsidR="001918E2" w:rsidRPr="001918E2" w:rsidRDefault="001918E2" w:rsidP="001918E2">
            <w:pPr>
              <w:suppressAutoHyphens/>
              <w:rPr>
                <w:rFonts w:cs="Arial"/>
                <w:b/>
                <w:bCs/>
                <w:lang w:val="sr-Cyrl-CS" w:eastAsia="ar-SA"/>
              </w:rPr>
            </w:pPr>
            <w:r w:rsidRPr="001918E2">
              <w:rPr>
                <w:rFonts w:cs="Arial"/>
                <w:b/>
                <w:bCs/>
                <w:lang w:val="sr-Cyrl-CS" w:eastAsia="ar-SA"/>
              </w:rPr>
              <w:t>16</w:t>
            </w:r>
          </w:p>
        </w:tc>
        <w:tc>
          <w:tcPr>
            <w:tcW w:w="1170" w:type="dxa"/>
          </w:tcPr>
          <w:p w14:paraId="5372678F" w14:textId="77777777" w:rsidR="001918E2" w:rsidRPr="001918E2" w:rsidRDefault="001918E2" w:rsidP="001918E2">
            <w:pPr>
              <w:suppressAutoHyphens/>
              <w:rPr>
                <w:rFonts w:cs="Arial"/>
                <w:b/>
                <w:bCs/>
                <w:lang w:val="sr-Cyrl-CS" w:eastAsia="ar-SA"/>
              </w:rPr>
            </w:pPr>
            <w:r w:rsidRPr="001918E2">
              <w:rPr>
                <w:rFonts w:cs="Arial"/>
                <w:b/>
                <w:bCs/>
                <w:lang w:val="sr-Cyrl-CS" w:eastAsia="ar-SA"/>
              </w:rPr>
              <w:t>91</w:t>
            </w:r>
          </w:p>
        </w:tc>
      </w:tr>
    </w:tbl>
    <w:p w14:paraId="64201D5C" w14:textId="77777777" w:rsidR="001918E2" w:rsidRPr="001918E2" w:rsidRDefault="001918E2" w:rsidP="001918E2">
      <w:pPr>
        <w:widowControl w:val="0"/>
        <w:autoSpaceDE w:val="0"/>
        <w:autoSpaceDN w:val="0"/>
        <w:adjustRightInd w:val="0"/>
        <w:rPr>
          <w:rFonts w:eastAsiaTheme="minorEastAsia" w:cs="Arial"/>
          <w:b/>
          <w:color w:val="1F497D"/>
          <w:u w:val="single"/>
          <w:lang w:val="sr-Latn-CS"/>
        </w:rPr>
      </w:pPr>
    </w:p>
    <w:p w14:paraId="3F13394C" w14:textId="77777777" w:rsidR="001918E2" w:rsidRPr="001918E2" w:rsidRDefault="001918E2" w:rsidP="001918E2">
      <w:pPr>
        <w:rPr>
          <w:rFonts w:cs="Arial"/>
          <w:lang w:val="sr-Cyrl-RS"/>
        </w:rPr>
      </w:pPr>
      <w:r w:rsidRPr="001918E2">
        <w:rPr>
          <w:rFonts w:cs="Arial"/>
          <w:lang w:val="sr-Cyrl-RS"/>
        </w:rPr>
        <w:t>Опис:</w:t>
      </w:r>
    </w:p>
    <w:p w14:paraId="5F8A0182"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noProof/>
          <w:lang w:val="sr-Cyrl-RS"/>
        </w:rPr>
        <w:t xml:space="preserve">Гумене чизме </w:t>
      </w:r>
      <w:r w:rsidRPr="001918E2">
        <w:rPr>
          <w:rFonts w:eastAsiaTheme="minorEastAsia" w:cs="Arial"/>
          <w:noProof/>
          <w:lang w:val="sr-Cyrl-CS"/>
        </w:rPr>
        <w:t xml:space="preserve"> </w:t>
      </w:r>
      <w:r w:rsidRPr="001918E2">
        <w:rPr>
          <w:rFonts w:eastAsiaTheme="minorEastAsia" w:cs="Arial"/>
          <w:noProof/>
          <w:lang w:val="sr-Latn-CS"/>
        </w:rPr>
        <w:t>- комбинезон</w:t>
      </w:r>
      <w:r w:rsidRPr="001918E2">
        <w:rPr>
          <w:rFonts w:eastAsiaTheme="minorEastAsia" w:cs="Arial"/>
          <w:noProof/>
          <w:lang w:val="sr-Cyrl-RS"/>
        </w:rPr>
        <w:t xml:space="preserve"> намењене </w:t>
      </w:r>
      <w:r w:rsidRPr="001918E2">
        <w:rPr>
          <w:rFonts w:eastAsiaTheme="minorEastAsia" w:cs="Arial"/>
          <w:noProof/>
          <w:lang w:val="sr-Cyrl-CS"/>
        </w:rPr>
        <w:t>су</w:t>
      </w:r>
      <w:r w:rsidRPr="001918E2">
        <w:rPr>
          <w:rFonts w:eastAsiaTheme="minorEastAsia" w:cs="Arial"/>
          <w:noProof/>
          <w:lang w:val="sr-Cyrl-RS"/>
        </w:rPr>
        <w:t xml:space="preserve"> за заштиту целе дужине ногу и дела трупа (са повишеним струком) од влаге, воде, индустријских масти и уља, киселина, база и слично.</w:t>
      </w:r>
      <w:r w:rsidRPr="001918E2">
        <w:rPr>
          <w:rFonts w:eastAsiaTheme="minorEastAsia" w:cs="Arial"/>
          <w:lang w:val="sr-Cyrl-CS"/>
        </w:rPr>
        <w:t xml:space="preserve"> Снабдевене су са еластичним трегерима</w:t>
      </w:r>
      <w:r w:rsidRPr="001918E2">
        <w:rPr>
          <w:rFonts w:eastAsiaTheme="minorEastAsia" w:cs="Arial"/>
          <w:lang w:val="sr-Latn-CS"/>
        </w:rPr>
        <w:t xml:space="preserve"> (каишевима)</w:t>
      </w:r>
      <w:r w:rsidRPr="001918E2">
        <w:rPr>
          <w:rFonts w:eastAsiaTheme="minorEastAsia" w:cs="Arial"/>
          <w:lang w:val="sr-Cyrl-CS"/>
        </w:rPr>
        <w:t xml:space="preserve"> и великим џепом у унутрашњости панталона.</w:t>
      </w:r>
    </w:p>
    <w:p w14:paraId="4C68BD74" w14:textId="77777777" w:rsidR="001918E2" w:rsidRPr="001918E2" w:rsidRDefault="001918E2" w:rsidP="001918E2">
      <w:pPr>
        <w:widowControl w:val="0"/>
        <w:autoSpaceDE w:val="0"/>
        <w:autoSpaceDN w:val="0"/>
        <w:adjustRightInd w:val="0"/>
        <w:rPr>
          <w:rFonts w:eastAsiaTheme="minorEastAsia" w:cs="Arial"/>
          <w:noProof/>
          <w:lang w:val="sr-Latn-RS"/>
        </w:rPr>
      </w:pPr>
      <w:r w:rsidRPr="001918E2">
        <w:rPr>
          <w:rFonts w:eastAsiaTheme="minorEastAsia" w:cs="Arial"/>
          <w:noProof/>
          <w:lang w:val="sr-Cyrl-RS"/>
        </w:rPr>
        <w:t>Основним својствима спадају у целогумену обућу са квалитативним карактеристикама који су прописани стандардом SRPS EN ISO 20347:2013, Код II, Тип Е</w:t>
      </w:r>
      <w:r w:rsidRPr="001918E2">
        <w:rPr>
          <w:rFonts w:eastAsiaTheme="minorEastAsia" w:cs="Arial"/>
          <w:noProof/>
          <w:lang w:val="sr-Latn-RS"/>
        </w:rPr>
        <w:t>.</w:t>
      </w:r>
    </w:p>
    <w:p w14:paraId="6938F430" w14:textId="77777777" w:rsidR="001918E2" w:rsidRPr="001918E2" w:rsidRDefault="001918E2" w:rsidP="001918E2">
      <w:pPr>
        <w:widowControl w:val="0"/>
        <w:autoSpaceDE w:val="0"/>
        <w:autoSpaceDN w:val="0"/>
        <w:adjustRightInd w:val="0"/>
        <w:rPr>
          <w:rFonts w:eastAsiaTheme="minorEastAsia" w:cs="Arial"/>
          <w:noProof/>
          <w:lang w:val="sr-Cyrl-RS"/>
        </w:rPr>
      </w:pPr>
      <w:r w:rsidRPr="001918E2">
        <w:rPr>
          <w:rFonts w:eastAsiaTheme="minorEastAsia" w:cs="Arial"/>
          <w:noProof/>
          <w:lang w:val="sr-Cyrl-RS"/>
        </w:rPr>
        <w:t>Чизма је флексибилна на савијање, трење, клизање, и сл.</w:t>
      </w:r>
    </w:p>
    <w:p w14:paraId="48FCC89A" w14:textId="77777777" w:rsidR="001918E2" w:rsidRPr="001918E2" w:rsidRDefault="001918E2" w:rsidP="001918E2">
      <w:pPr>
        <w:widowControl w:val="0"/>
        <w:autoSpaceDE w:val="0"/>
        <w:autoSpaceDN w:val="0"/>
        <w:adjustRightInd w:val="0"/>
        <w:rPr>
          <w:rFonts w:eastAsiaTheme="minorEastAsia" w:cs="Arial"/>
          <w:noProof/>
          <w:lang w:val="sr-Latn-RS"/>
        </w:rPr>
      </w:pPr>
      <w:r w:rsidRPr="001918E2">
        <w:rPr>
          <w:rFonts w:eastAsiaTheme="minorEastAsia" w:cs="Arial"/>
          <w:noProof/>
          <w:lang w:val="sr-Cyrl-RS"/>
        </w:rPr>
        <w:t xml:space="preserve">Ђон: Са рипнама висине минимум 4 </w:t>
      </w:r>
      <w:r w:rsidRPr="001918E2">
        <w:rPr>
          <w:rFonts w:eastAsiaTheme="minorEastAsia" w:cs="Arial"/>
          <w:noProof/>
          <w:lang w:val="sr-Latn-RS"/>
        </w:rPr>
        <w:t>mm.</w:t>
      </w:r>
    </w:p>
    <w:p w14:paraId="24A89CC1" w14:textId="77777777" w:rsidR="001918E2" w:rsidRPr="001918E2" w:rsidRDefault="001918E2" w:rsidP="001918E2">
      <w:pPr>
        <w:widowControl w:val="0"/>
        <w:autoSpaceDE w:val="0"/>
        <w:autoSpaceDN w:val="0"/>
        <w:adjustRightInd w:val="0"/>
        <w:rPr>
          <w:rFonts w:eastAsiaTheme="minorEastAsia" w:cs="Arial"/>
          <w:noProof/>
          <w:lang w:val="sr-Latn-RS"/>
        </w:rPr>
      </w:pPr>
      <w:r w:rsidRPr="001918E2">
        <w:rPr>
          <w:rFonts w:eastAsiaTheme="minorEastAsia" w:cs="Arial"/>
          <w:noProof/>
          <w:lang w:val="sr-Cyrl-RS"/>
        </w:rPr>
        <w:t xml:space="preserve">Боја: </w:t>
      </w:r>
      <w:r w:rsidRPr="001918E2">
        <w:rPr>
          <w:rFonts w:eastAsiaTheme="minorEastAsia" w:cs="Arial"/>
          <w:noProof/>
          <w:lang w:val="sr-Cyrl-CS"/>
        </w:rPr>
        <w:t>Ц</w:t>
      </w:r>
      <w:r w:rsidRPr="001918E2">
        <w:rPr>
          <w:rFonts w:eastAsiaTheme="minorEastAsia" w:cs="Arial"/>
          <w:noProof/>
          <w:lang w:val="sr-Cyrl-RS"/>
        </w:rPr>
        <w:t>рна или зелена</w:t>
      </w:r>
      <w:r w:rsidRPr="001918E2">
        <w:rPr>
          <w:rFonts w:eastAsiaTheme="minorEastAsia" w:cs="Arial"/>
          <w:noProof/>
          <w:lang w:val="sr-Latn-RS"/>
        </w:rPr>
        <w:t>.</w:t>
      </w:r>
    </w:p>
    <w:p w14:paraId="739265A9" w14:textId="77777777" w:rsidR="001918E2" w:rsidRPr="001918E2" w:rsidRDefault="001918E2" w:rsidP="001918E2">
      <w:pPr>
        <w:widowControl w:val="0"/>
        <w:autoSpaceDE w:val="0"/>
        <w:autoSpaceDN w:val="0"/>
        <w:adjustRightInd w:val="0"/>
        <w:rPr>
          <w:rFonts w:eastAsiaTheme="minorEastAsia" w:cs="Arial"/>
          <w:noProof/>
          <w:lang w:val="sr-Cyrl-RS"/>
        </w:rPr>
      </w:pPr>
      <w:r w:rsidRPr="001918E2">
        <w:rPr>
          <w:rFonts w:eastAsiaTheme="minorEastAsia" w:cs="Arial"/>
          <w:noProof/>
          <w:lang w:val="sr-Cyrl-RS"/>
        </w:rPr>
        <w:t>Материјал</w:t>
      </w:r>
    </w:p>
    <w:p w14:paraId="52530485" w14:textId="77777777" w:rsidR="001918E2" w:rsidRPr="001918E2" w:rsidRDefault="001918E2" w:rsidP="001918E2">
      <w:pPr>
        <w:widowControl w:val="0"/>
        <w:autoSpaceDE w:val="0"/>
        <w:autoSpaceDN w:val="0"/>
        <w:adjustRightInd w:val="0"/>
        <w:rPr>
          <w:rFonts w:eastAsiaTheme="minorEastAsia" w:cs="Arial"/>
          <w:noProof/>
          <w:lang w:val="sr-Latn-RS"/>
        </w:rPr>
      </w:pPr>
      <w:r w:rsidRPr="001918E2">
        <w:rPr>
          <w:rFonts w:eastAsiaTheme="minorEastAsia" w:cs="Arial"/>
          <w:noProof/>
          <w:lang w:val="sr-Cyrl-RS"/>
        </w:rPr>
        <w:t>Лице: Гума ; Постава: Текстилно плетиво ( 100 % памук)</w:t>
      </w:r>
      <w:r w:rsidRPr="001918E2">
        <w:rPr>
          <w:rFonts w:eastAsiaTheme="minorEastAsia" w:cs="Arial"/>
          <w:noProof/>
          <w:lang w:val="sr-Latn-RS"/>
        </w:rPr>
        <w:t>.</w:t>
      </w:r>
    </w:p>
    <w:p w14:paraId="55E15388" w14:textId="77777777" w:rsidR="001918E2" w:rsidRPr="001918E2" w:rsidRDefault="001918E2" w:rsidP="001918E2">
      <w:pPr>
        <w:widowControl w:val="0"/>
        <w:autoSpaceDE w:val="0"/>
        <w:autoSpaceDN w:val="0"/>
        <w:adjustRightInd w:val="0"/>
        <w:rPr>
          <w:rFonts w:eastAsiaTheme="minorEastAsia" w:cs="Arial"/>
          <w:noProof/>
          <w:u w:val="single"/>
          <w:lang w:val="sr-Cyrl-RS"/>
        </w:rPr>
      </w:pPr>
      <w:r w:rsidRPr="001918E2">
        <w:rPr>
          <w:rFonts w:eastAsiaTheme="minorEastAsia" w:cs="Arial"/>
          <w:noProof/>
          <w:u w:val="single"/>
          <w:lang w:val="sr-Cyrl-RS"/>
        </w:rPr>
        <w:t>Величина и ознака величине:</w:t>
      </w:r>
    </w:p>
    <w:p w14:paraId="404E73DB" w14:textId="77777777" w:rsidR="001918E2" w:rsidRPr="001918E2" w:rsidRDefault="001918E2" w:rsidP="001918E2">
      <w:pPr>
        <w:widowControl w:val="0"/>
        <w:autoSpaceDE w:val="0"/>
        <w:autoSpaceDN w:val="0"/>
        <w:adjustRightInd w:val="0"/>
        <w:rPr>
          <w:rFonts w:eastAsiaTheme="minorEastAsia" w:cs="Arial"/>
          <w:noProof/>
          <w:lang w:val="sr-Cyrl-RS"/>
        </w:rPr>
      </w:pPr>
      <w:r w:rsidRPr="001918E2">
        <w:rPr>
          <w:rFonts w:eastAsiaTheme="minorEastAsia" w:cs="Arial"/>
          <w:noProof/>
          <w:lang w:val="sr-Cyrl-RS"/>
        </w:rPr>
        <w:t>Треба да одговарају величинама од 39 до 47 и веће, у француском систему величинских бројева. Ознаке величина се утврђују према SRPS ISO 9407- Мондопоинт величине и ознаке величина</w:t>
      </w:r>
    </w:p>
    <w:p w14:paraId="1CBF5E2B" w14:textId="77777777" w:rsidR="001918E2" w:rsidRPr="001918E2" w:rsidRDefault="001918E2" w:rsidP="001918E2">
      <w:pPr>
        <w:widowControl w:val="0"/>
        <w:autoSpaceDE w:val="0"/>
        <w:autoSpaceDN w:val="0"/>
        <w:adjustRightInd w:val="0"/>
        <w:rPr>
          <w:rFonts w:eastAsiaTheme="minorEastAsia" w:cs="Arial"/>
          <w:noProof/>
          <w:lang w:val="sr-Cyrl-RS"/>
        </w:rPr>
      </w:pPr>
      <w:r w:rsidRPr="001918E2">
        <w:rPr>
          <w:rFonts w:eastAsiaTheme="minorEastAsia" w:cs="Arial"/>
          <w:noProof/>
          <w:lang w:val="sr-Cyrl-RS"/>
        </w:rPr>
        <w:t xml:space="preserve">Сара чизме мора бити довољно широка да се чизме могу навући преко панталона. </w:t>
      </w:r>
    </w:p>
    <w:p w14:paraId="748C67A4" w14:textId="77777777" w:rsidR="001918E2" w:rsidRPr="001918E2" w:rsidRDefault="001918E2" w:rsidP="001918E2">
      <w:pPr>
        <w:widowControl w:val="0"/>
        <w:autoSpaceDE w:val="0"/>
        <w:autoSpaceDN w:val="0"/>
        <w:adjustRightInd w:val="0"/>
        <w:rPr>
          <w:rFonts w:eastAsiaTheme="minorEastAsia" w:cs="Arial"/>
          <w:noProof/>
          <w:lang w:val="sr-Cyrl-RS"/>
        </w:rPr>
      </w:pPr>
      <w:r w:rsidRPr="001918E2">
        <w:rPr>
          <w:rFonts w:eastAsiaTheme="minorEastAsia" w:cs="Arial"/>
          <w:noProof/>
          <w:lang w:val="sr-Cyrl-RS"/>
        </w:rPr>
        <w:t>Висина саре гумених чизама је целом дужином ноге.</w:t>
      </w:r>
    </w:p>
    <w:p w14:paraId="4970FE7B" w14:textId="77777777" w:rsidR="001918E2" w:rsidRPr="001918E2" w:rsidRDefault="001918E2" w:rsidP="001918E2">
      <w:pPr>
        <w:widowControl w:val="0"/>
        <w:autoSpaceDE w:val="0"/>
        <w:autoSpaceDN w:val="0"/>
        <w:adjustRightInd w:val="0"/>
        <w:rPr>
          <w:rFonts w:eastAsiaTheme="minorEastAsia" w:cs="Arial"/>
          <w:b/>
          <w:noProof/>
          <w:u w:val="single"/>
          <w:lang w:val="sr-Latn-RS"/>
        </w:rPr>
      </w:pPr>
      <w:r w:rsidRPr="001918E2">
        <w:rPr>
          <w:rFonts w:eastAsiaTheme="minorEastAsia" w:cs="Arial"/>
          <w:noProof/>
          <w:u w:val="single"/>
          <w:lang w:val="sr-Cyrl-RS"/>
        </w:rPr>
        <w:t>Калуп</w:t>
      </w:r>
      <w:r w:rsidRPr="001918E2">
        <w:rPr>
          <w:rFonts w:eastAsiaTheme="minorEastAsia" w:cs="Arial"/>
          <w:noProof/>
          <w:u w:val="single"/>
          <w:lang w:val="sr-Cyrl-CS"/>
        </w:rPr>
        <w:t>:</w:t>
      </w:r>
      <w:r w:rsidRPr="001918E2">
        <w:rPr>
          <w:rFonts w:eastAsiaTheme="minorEastAsia" w:cs="Arial"/>
          <w:noProof/>
          <w:lang w:val="sr-Cyrl-CS"/>
        </w:rPr>
        <w:t xml:space="preserve">   </w:t>
      </w:r>
      <w:r w:rsidRPr="001918E2">
        <w:rPr>
          <w:rFonts w:eastAsiaTheme="minorEastAsia" w:cs="Arial"/>
          <w:noProof/>
          <w:lang w:val="sr-Cyrl-RS"/>
        </w:rPr>
        <w:t>9-9,5 којим је обезбеђена максимална удобност при ношењу</w:t>
      </w:r>
      <w:r w:rsidRPr="001918E2">
        <w:rPr>
          <w:rFonts w:eastAsiaTheme="minorEastAsia" w:cs="Arial"/>
          <w:noProof/>
          <w:lang w:val="sr-Latn-RS"/>
        </w:rPr>
        <w:t>.</w:t>
      </w:r>
    </w:p>
    <w:p w14:paraId="0EDF90EC" w14:textId="77777777" w:rsidR="001918E2" w:rsidRPr="001918E2" w:rsidRDefault="001918E2" w:rsidP="001918E2">
      <w:pPr>
        <w:widowControl w:val="0"/>
        <w:autoSpaceDE w:val="0"/>
        <w:autoSpaceDN w:val="0"/>
        <w:adjustRightInd w:val="0"/>
        <w:rPr>
          <w:rFonts w:eastAsiaTheme="minorEastAsia" w:cs="Arial"/>
          <w:noProof/>
          <w:u w:val="single"/>
          <w:lang w:val="sr-Cyrl-RS"/>
        </w:rPr>
      </w:pPr>
      <w:r w:rsidRPr="001918E2">
        <w:rPr>
          <w:rFonts w:eastAsiaTheme="minorEastAsia" w:cs="Arial"/>
          <w:noProof/>
          <w:u w:val="single"/>
          <w:lang w:val="sr-Cyrl-RS"/>
        </w:rPr>
        <w:t xml:space="preserve">Означавање </w:t>
      </w:r>
    </w:p>
    <w:p w14:paraId="31C77837" w14:textId="77777777" w:rsidR="001918E2" w:rsidRPr="001918E2" w:rsidRDefault="001918E2" w:rsidP="001918E2">
      <w:pPr>
        <w:widowControl w:val="0"/>
        <w:autoSpaceDE w:val="0"/>
        <w:autoSpaceDN w:val="0"/>
        <w:adjustRightInd w:val="0"/>
        <w:rPr>
          <w:rFonts w:eastAsiaTheme="minorEastAsia" w:cs="Arial"/>
          <w:noProof/>
          <w:lang w:val="sr-Latn-RS"/>
        </w:rPr>
      </w:pPr>
      <w:r w:rsidRPr="001918E2">
        <w:rPr>
          <w:rFonts w:eastAsiaTheme="minorEastAsia" w:cs="Arial"/>
          <w:noProof/>
          <w:lang w:val="sr-Cyrl-RS"/>
        </w:rPr>
        <w:t>У складу са Правилником о ЛЗО и  SRPS EN ISO 20347/2013</w:t>
      </w:r>
      <w:r w:rsidRPr="001918E2">
        <w:rPr>
          <w:rFonts w:eastAsiaTheme="minorEastAsia" w:cs="Arial"/>
          <w:noProof/>
          <w:lang w:val="sr-Latn-RS"/>
        </w:rPr>
        <w:t>.</w:t>
      </w:r>
    </w:p>
    <w:p w14:paraId="4C5B9E96"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u w:val="single"/>
          <w:lang w:val="sr-Latn-CS"/>
        </w:rPr>
        <w:t>И</w:t>
      </w:r>
      <w:r w:rsidRPr="001918E2">
        <w:rPr>
          <w:rFonts w:eastAsiaTheme="minorEastAsia" w:cs="Arial"/>
          <w:u w:val="single"/>
          <w:lang w:val="sr-Cyrl-CS"/>
        </w:rPr>
        <w:t xml:space="preserve">нформације </w:t>
      </w:r>
      <w:r w:rsidRPr="001918E2">
        <w:rPr>
          <w:rFonts w:eastAsiaTheme="minorEastAsia" w:cs="Arial"/>
          <w:lang w:val="sr-Cyrl-CS"/>
        </w:rPr>
        <w:t xml:space="preserve"> </w:t>
      </w:r>
      <w:r w:rsidRPr="001918E2">
        <w:rPr>
          <w:rFonts w:eastAsiaTheme="minorEastAsia" w:cs="Arial"/>
          <w:lang w:val="sr-Latn-CS"/>
        </w:rPr>
        <w:t>које даје произвођач:</w:t>
      </w:r>
    </w:p>
    <w:p w14:paraId="71DFBAB4" w14:textId="77777777" w:rsidR="001918E2" w:rsidRPr="001918E2" w:rsidRDefault="001918E2" w:rsidP="001918E2">
      <w:pPr>
        <w:widowControl w:val="0"/>
        <w:autoSpaceDE w:val="0"/>
        <w:autoSpaceDN w:val="0"/>
        <w:adjustRightInd w:val="0"/>
        <w:rPr>
          <w:rFonts w:eastAsiaTheme="minorEastAsia" w:cs="Arial"/>
          <w:sz w:val="20"/>
          <w:szCs w:val="20"/>
          <w:lang w:val="sr-Latn-CS"/>
        </w:rPr>
      </w:pPr>
      <w:r w:rsidRPr="001918E2">
        <w:rPr>
          <w:rFonts w:eastAsiaTheme="minorEastAsia" w:cs="Arial"/>
          <w:lang w:val="sr-Latn-CS"/>
        </w:rPr>
        <w:lastRenderedPageBreak/>
        <w:t>Све информације које даје произвођач треба да буду у писаној форми у складу са захтевом Правилника о ЛЗО и референтним стандардом SRPS EN ISO 20347:2013.</w:t>
      </w:r>
      <w:r w:rsidRPr="001918E2">
        <w:rPr>
          <w:rFonts w:eastAsiaTheme="minorEastAsia" w:cs="Arial"/>
          <w:sz w:val="20"/>
          <w:szCs w:val="20"/>
          <w:lang w:val="sr-Latn-CS"/>
        </w:rPr>
        <w:t xml:space="preserve">  </w:t>
      </w:r>
    </w:p>
    <w:p w14:paraId="2F0A7FE8" w14:textId="77777777" w:rsidR="001918E2" w:rsidRPr="001918E2" w:rsidRDefault="001918E2" w:rsidP="001918E2">
      <w:pPr>
        <w:rPr>
          <w:rFonts w:eastAsiaTheme="minorEastAsia" w:cs="Arial"/>
          <w:lang w:val="sr-Latn-RS"/>
        </w:rPr>
      </w:pPr>
      <w:r w:rsidRPr="001918E2">
        <w:rPr>
          <w:rFonts w:eastAsia="Calibri" w:cs="Arial"/>
          <w:b/>
          <w:lang w:val="sr-Cyrl-RS"/>
        </w:rPr>
        <w:t>_________________________________________________________________________</w:t>
      </w:r>
    </w:p>
    <w:p w14:paraId="40D9AC24" w14:textId="77777777" w:rsidR="001918E2" w:rsidRPr="001918E2" w:rsidRDefault="001918E2" w:rsidP="001918E2">
      <w:pPr>
        <w:spacing w:after="200"/>
        <w:rPr>
          <w:rFonts w:eastAsia="Calibri" w:cs="Arial"/>
          <w:b/>
          <w:lang w:val="sr-Cyrl-CS"/>
        </w:rPr>
      </w:pPr>
      <w:r w:rsidRPr="001918E2">
        <w:rPr>
          <w:rFonts w:eastAsia="Calibri" w:cs="Arial"/>
          <w:b/>
          <w:lang w:val="sr-Cyrl-RS"/>
        </w:rPr>
        <w:t xml:space="preserve">Позиција  10 – </w:t>
      </w:r>
      <w:r w:rsidRPr="001918E2">
        <w:rPr>
          <w:rFonts w:eastAsia="Calibri" w:cs="Arial"/>
          <w:b/>
          <w:lang w:val="sr-Cyrl-CS"/>
        </w:rPr>
        <w:t>Заштитне ципеле за завариваче Категорија</w:t>
      </w:r>
      <w:r w:rsidRPr="001918E2">
        <w:rPr>
          <w:rFonts w:eastAsia="Calibri" w:cs="Arial"/>
          <w:b/>
          <w:lang w:val="sr-Latn-CS"/>
        </w:rPr>
        <w:t xml:space="preserve"> II (</w:t>
      </w:r>
      <w:r w:rsidRPr="001918E2">
        <w:rPr>
          <w:rFonts w:eastAsia="Calibri" w:cs="Arial"/>
          <w:b/>
          <w:lang w:val="sr-Cyrl-RS"/>
        </w:rPr>
        <w:t>обична</w:t>
      </w:r>
      <w:r w:rsidRPr="001918E2">
        <w:rPr>
          <w:rFonts w:eastAsia="Calibri" w:cs="Arial"/>
          <w:b/>
          <w:lang w:val="sr-Latn-CS"/>
        </w:rPr>
        <w:t>)</w:t>
      </w:r>
    </w:p>
    <w:p w14:paraId="79ADB824" w14:textId="77777777" w:rsidR="001918E2" w:rsidRPr="001918E2" w:rsidRDefault="001918E2" w:rsidP="001918E2">
      <w:pPr>
        <w:tabs>
          <w:tab w:val="left" w:pos="1380"/>
        </w:tabs>
        <w:suppressAutoHyphens/>
        <w:rPr>
          <w:rFonts w:cs="Arial"/>
          <w:b/>
          <w:bCs/>
          <w:lang w:val="sr-Cyrl-CS" w:eastAsia="ar-SA"/>
        </w:rPr>
      </w:pPr>
    </w:p>
    <w:tbl>
      <w:tblPr>
        <w:tblStyle w:val="SBSSimple3"/>
        <w:tblW w:w="10255" w:type="dxa"/>
        <w:tblLayout w:type="fixed"/>
        <w:tblLook w:val="04A0" w:firstRow="1" w:lastRow="0" w:firstColumn="1" w:lastColumn="0" w:noHBand="0" w:noVBand="1"/>
      </w:tblPr>
      <w:tblGrid>
        <w:gridCol w:w="1255"/>
        <w:gridCol w:w="1170"/>
        <w:gridCol w:w="1260"/>
        <w:gridCol w:w="1260"/>
        <w:gridCol w:w="1350"/>
        <w:gridCol w:w="1440"/>
        <w:gridCol w:w="1350"/>
        <w:gridCol w:w="1170"/>
      </w:tblGrid>
      <w:tr w:rsidR="001918E2" w:rsidRPr="001918E2" w14:paraId="669240D4" w14:textId="77777777" w:rsidTr="00C25271">
        <w:tc>
          <w:tcPr>
            <w:tcW w:w="1255" w:type="dxa"/>
          </w:tcPr>
          <w:p w14:paraId="187E3FD5" w14:textId="77777777" w:rsidR="001918E2" w:rsidRPr="001918E2" w:rsidRDefault="001918E2" w:rsidP="001918E2">
            <w:pPr>
              <w:suppressAutoHyphens/>
              <w:rPr>
                <w:rFonts w:cs="Arial"/>
                <w:b/>
                <w:lang w:val="sr-Cyrl-RS"/>
              </w:rPr>
            </w:pPr>
            <w:r w:rsidRPr="001918E2">
              <w:rPr>
                <w:rFonts w:cs="Arial"/>
                <w:b/>
                <w:lang w:val="sr-Cyrl-RS"/>
              </w:rPr>
              <w:t>Назив Огранка – место испоруке</w:t>
            </w:r>
          </w:p>
        </w:tc>
        <w:tc>
          <w:tcPr>
            <w:tcW w:w="1170" w:type="dxa"/>
          </w:tcPr>
          <w:p w14:paraId="3E638082" w14:textId="77777777" w:rsidR="001918E2" w:rsidRPr="001918E2" w:rsidRDefault="001918E2" w:rsidP="001918E2">
            <w:pPr>
              <w:suppressAutoHyphens/>
              <w:rPr>
                <w:rFonts w:cs="Arial"/>
                <w:b/>
                <w:bCs/>
                <w:lang w:val="sr-Cyrl-CS" w:eastAsia="ar-SA"/>
              </w:rPr>
            </w:pPr>
            <w:r w:rsidRPr="001918E2">
              <w:rPr>
                <w:rFonts w:cs="Arial"/>
                <w:b/>
                <w:lang w:val="sr-Cyrl-RS"/>
              </w:rPr>
              <w:t>Огранак ХЕ Ђердап</w:t>
            </w:r>
          </w:p>
        </w:tc>
        <w:tc>
          <w:tcPr>
            <w:tcW w:w="1260" w:type="dxa"/>
          </w:tcPr>
          <w:p w14:paraId="0A45C290"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Дринско-Лимске ХЕ</w:t>
            </w:r>
          </w:p>
        </w:tc>
        <w:tc>
          <w:tcPr>
            <w:tcW w:w="1260" w:type="dxa"/>
          </w:tcPr>
          <w:p w14:paraId="3145BECB"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ТЕНТ</w:t>
            </w:r>
          </w:p>
        </w:tc>
        <w:tc>
          <w:tcPr>
            <w:tcW w:w="1350" w:type="dxa"/>
          </w:tcPr>
          <w:p w14:paraId="5BB5393A"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ТЕ-КО Костолац</w:t>
            </w:r>
          </w:p>
        </w:tc>
        <w:tc>
          <w:tcPr>
            <w:tcW w:w="1440" w:type="dxa"/>
          </w:tcPr>
          <w:p w14:paraId="52614AD9"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РБ Колубара</w:t>
            </w:r>
          </w:p>
        </w:tc>
        <w:tc>
          <w:tcPr>
            <w:tcW w:w="1350" w:type="dxa"/>
          </w:tcPr>
          <w:p w14:paraId="79814C6E" w14:textId="77777777" w:rsidR="001918E2" w:rsidRPr="001918E2" w:rsidRDefault="001918E2" w:rsidP="001918E2">
            <w:pPr>
              <w:suppressAutoHyphens/>
              <w:rPr>
                <w:rFonts w:cs="Arial"/>
                <w:b/>
                <w:bCs/>
                <w:lang w:val="sr-Cyrl-CS" w:eastAsia="ar-SA"/>
              </w:rPr>
            </w:pPr>
            <w:r w:rsidRPr="001918E2">
              <w:rPr>
                <w:rFonts w:cs="Arial"/>
                <w:b/>
                <w:sz w:val="24"/>
                <w:szCs w:val="24"/>
                <w:lang w:val="sr-Cyrl-RS"/>
              </w:rPr>
              <w:t>Огранак Панонске ТЕ-ТО</w:t>
            </w:r>
          </w:p>
        </w:tc>
        <w:tc>
          <w:tcPr>
            <w:tcW w:w="1170" w:type="dxa"/>
          </w:tcPr>
          <w:p w14:paraId="705E23D9" w14:textId="77777777" w:rsidR="001918E2" w:rsidRPr="001918E2" w:rsidRDefault="001918E2" w:rsidP="001918E2">
            <w:pPr>
              <w:suppressAutoHyphens/>
              <w:rPr>
                <w:rFonts w:cs="Arial"/>
                <w:b/>
                <w:bCs/>
                <w:lang w:val="sr-Cyrl-CS" w:eastAsia="ar-SA"/>
              </w:rPr>
            </w:pPr>
            <w:r w:rsidRPr="001918E2">
              <w:rPr>
                <w:rFonts w:cs="Arial"/>
                <w:b/>
                <w:bCs/>
                <w:lang w:val="sr-Cyrl-CS" w:eastAsia="ar-SA"/>
              </w:rPr>
              <w:t>Укупна количина - комада</w:t>
            </w:r>
          </w:p>
        </w:tc>
      </w:tr>
      <w:tr w:rsidR="001918E2" w:rsidRPr="001918E2" w14:paraId="1F2DB4F3" w14:textId="77777777" w:rsidTr="00C25271">
        <w:tc>
          <w:tcPr>
            <w:tcW w:w="1255" w:type="dxa"/>
          </w:tcPr>
          <w:p w14:paraId="13CDEEBE" w14:textId="77777777" w:rsidR="001918E2" w:rsidRPr="001918E2" w:rsidRDefault="001918E2" w:rsidP="001918E2">
            <w:pPr>
              <w:suppressAutoHyphens/>
              <w:rPr>
                <w:rFonts w:cs="Arial"/>
                <w:b/>
                <w:bCs/>
                <w:lang w:val="sr-Cyrl-CS" w:eastAsia="ar-SA"/>
              </w:rPr>
            </w:pPr>
            <w:r w:rsidRPr="001918E2">
              <w:rPr>
                <w:rFonts w:cs="Arial"/>
                <w:b/>
                <w:bCs/>
                <w:lang w:val="sr-Cyrl-CS" w:eastAsia="ar-SA"/>
              </w:rPr>
              <w:t>Количина - комада</w:t>
            </w:r>
          </w:p>
        </w:tc>
        <w:tc>
          <w:tcPr>
            <w:tcW w:w="1170" w:type="dxa"/>
          </w:tcPr>
          <w:p w14:paraId="5E4CADD0" w14:textId="77777777" w:rsidR="001918E2" w:rsidRPr="001918E2" w:rsidRDefault="001918E2" w:rsidP="001918E2">
            <w:pPr>
              <w:suppressAutoHyphens/>
              <w:rPr>
                <w:rFonts w:cs="Arial"/>
                <w:b/>
                <w:bCs/>
                <w:lang w:val="sr-Cyrl-CS" w:eastAsia="ar-SA"/>
              </w:rPr>
            </w:pPr>
            <w:r w:rsidRPr="001918E2">
              <w:rPr>
                <w:rFonts w:cs="Arial"/>
                <w:b/>
                <w:bCs/>
                <w:lang w:val="sr-Cyrl-CS" w:eastAsia="ar-SA"/>
              </w:rPr>
              <w:t>10</w:t>
            </w:r>
          </w:p>
        </w:tc>
        <w:tc>
          <w:tcPr>
            <w:tcW w:w="1260" w:type="dxa"/>
          </w:tcPr>
          <w:p w14:paraId="3EB4E6A5"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260" w:type="dxa"/>
          </w:tcPr>
          <w:p w14:paraId="3D0118DD"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350" w:type="dxa"/>
          </w:tcPr>
          <w:p w14:paraId="6E23B6B7"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440" w:type="dxa"/>
          </w:tcPr>
          <w:p w14:paraId="6B2581EA" w14:textId="77777777" w:rsidR="001918E2" w:rsidRPr="001918E2" w:rsidRDefault="001918E2" w:rsidP="001918E2">
            <w:pPr>
              <w:suppressAutoHyphens/>
              <w:rPr>
                <w:rFonts w:cs="Arial"/>
                <w:b/>
                <w:bCs/>
                <w:lang w:val="sr-Cyrl-CS" w:eastAsia="ar-SA"/>
              </w:rPr>
            </w:pPr>
            <w:r w:rsidRPr="001918E2">
              <w:rPr>
                <w:rFonts w:cs="Arial"/>
                <w:b/>
                <w:bCs/>
                <w:lang w:val="sr-Cyrl-CS" w:eastAsia="ar-SA"/>
              </w:rPr>
              <w:t>350</w:t>
            </w:r>
          </w:p>
        </w:tc>
        <w:tc>
          <w:tcPr>
            <w:tcW w:w="1350" w:type="dxa"/>
          </w:tcPr>
          <w:p w14:paraId="18F5DC88" w14:textId="77777777" w:rsidR="001918E2" w:rsidRPr="001918E2" w:rsidRDefault="001918E2" w:rsidP="001918E2">
            <w:pPr>
              <w:suppressAutoHyphens/>
              <w:rPr>
                <w:rFonts w:cs="Arial"/>
                <w:b/>
                <w:bCs/>
                <w:lang w:val="sr-Cyrl-CS" w:eastAsia="ar-SA"/>
              </w:rPr>
            </w:pPr>
            <w:r w:rsidRPr="001918E2">
              <w:rPr>
                <w:rFonts w:cs="Arial"/>
                <w:b/>
                <w:bCs/>
                <w:lang w:val="sr-Cyrl-CS" w:eastAsia="ar-SA"/>
              </w:rPr>
              <w:t>/</w:t>
            </w:r>
          </w:p>
        </w:tc>
        <w:tc>
          <w:tcPr>
            <w:tcW w:w="1170" w:type="dxa"/>
          </w:tcPr>
          <w:p w14:paraId="2B19FDE3" w14:textId="77777777" w:rsidR="001918E2" w:rsidRPr="001918E2" w:rsidRDefault="001918E2" w:rsidP="001918E2">
            <w:pPr>
              <w:suppressAutoHyphens/>
              <w:rPr>
                <w:rFonts w:cs="Arial"/>
                <w:b/>
                <w:bCs/>
                <w:lang w:val="sr-Cyrl-CS" w:eastAsia="ar-SA"/>
              </w:rPr>
            </w:pPr>
            <w:r w:rsidRPr="001918E2">
              <w:rPr>
                <w:rFonts w:cs="Arial"/>
                <w:b/>
                <w:bCs/>
                <w:lang w:val="sr-Cyrl-CS" w:eastAsia="ar-SA"/>
              </w:rPr>
              <w:t>360</w:t>
            </w:r>
          </w:p>
        </w:tc>
      </w:tr>
    </w:tbl>
    <w:p w14:paraId="37838CB2" w14:textId="77777777" w:rsidR="001918E2" w:rsidRPr="001918E2" w:rsidRDefault="001918E2" w:rsidP="001918E2">
      <w:pPr>
        <w:rPr>
          <w:rFonts w:cs="Arial"/>
          <w:lang w:val="sr-Cyrl-RS"/>
        </w:rPr>
      </w:pPr>
      <w:r w:rsidRPr="001918E2">
        <w:rPr>
          <w:rFonts w:cs="Arial"/>
          <w:lang w:val="sr-Cyrl-RS"/>
        </w:rPr>
        <w:t>Опис:</w:t>
      </w:r>
    </w:p>
    <w:p w14:paraId="4CB947E7"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u w:val="single"/>
          <w:lang w:val="sr-Cyrl-CS"/>
        </w:rPr>
        <w:t>Модел</w:t>
      </w:r>
      <w:r w:rsidRPr="001918E2">
        <w:rPr>
          <w:rFonts w:eastAsiaTheme="minorEastAsia" w:cs="Arial"/>
          <w:u w:val="single"/>
          <w:lang w:val="sr-Latn-CS"/>
        </w:rPr>
        <w:t>/конструкција</w:t>
      </w:r>
      <w:r w:rsidRPr="001918E2">
        <w:rPr>
          <w:rFonts w:eastAsiaTheme="minorEastAsia" w:cs="Arial"/>
          <w:u w:val="single"/>
          <w:lang w:val="sr-Cyrl-CS"/>
        </w:rPr>
        <w:t xml:space="preserve"> обуће</w:t>
      </w:r>
    </w:p>
    <w:p w14:paraId="7B084E71"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Безбедносн</w:t>
      </w:r>
      <w:r w:rsidRPr="001918E2">
        <w:rPr>
          <w:rFonts w:eastAsiaTheme="minorEastAsia" w:cs="Arial"/>
          <w:lang w:val="sr-Latn-CS"/>
        </w:rPr>
        <w:t>е</w:t>
      </w:r>
      <w:r w:rsidRPr="001918E2">
        <w:rPr>
          <w:rFonts w:eastAsiaTheme="minorEastAsia" w:cs="Arial"/>
          <w:lang w:val="sr-Cyrl-CS"/>
        </w:rPr>
        <w:t xml:space="preserve"> ципел</w:t>
      </w:r>
      <w:r w:rsidRPr="001918E2">
        <w:rPr>
          <w:rFonts w:eastAsiaTheme="minorEastAsia" w:cs="Arial"/>
          <w:lang w:val="sr-Latn-CS"/>
        </w:rPr>
        <w:t>е</w:t>
      </w:r>
      <w:r w:rsidRPr="001918E2">
        <w:rPr>
          <w:rFonts w:eastAsiaTheme="minorEastAsia" w:cs="Arial"/>
          <w:lang w:val="sr-Cyrl-CS"/>
        </w:rPr>
        <w:t xml:space="preserve"> за завариваче, </w:t>
      </w:r>
      <w:r w:rsidRPr="001918E2">
        <w:rPr>
          <w:rFonts w:eastAsiaTheme="minorEastAsia" w:cs="Arial"/>
          <w:lang w:val="sr-Latn-CS"/>
        </w:rPr>
        <w:t>су</w:t>
      </w:r>
      <w:r w:rsidRPr="001918E2">
        <w:rPr>
          <w:rFonts w:eastAsiaTheme="minorEastAsia" w:cs="Arial"/>
          <w:lang w:val="sr-Cyrl-CS"/>
        </w:rPr>
        <w:t xml:space="preserve"> моделиран</w:t>
      </w:r>
      <w:r w:rsidRPr="001918E2">
        <w:rPr>
          <w:rFonts w:eastAsiaTheme="minorEastAsia" w:cs="Arial"/>
          <w:lang w:val="sr-Latn-CS"/>
        </w:rPr>
        <w:t>e</w:t>
      </w:r>
      <w:r w:rsidRPr="001918E2">
        <w:rPr>
          <w:rFonts w:eastAsiaTheme="minorEastAsia" w:cs="Arial"/>
          <w:lang w:val="sr-Cyrl-CS"/>
        </w:rPr>
        <w:t xml:space="preserve"> тако да заштит</w:t>
      </w:r>
      <w:r w:rsidRPr="001918E2">
        <w:rPr>
          <w:rFonts w:eastAsiaTheme="minorEastAsia" w:cs="Arial"/>
          <w:lang w:val="sr-Latn-CS"/>
        </w:rPr>
        <w:t>е</w:t>
      </w:r>
      <w:r w:rsidRPr="001918E2">
        <w:rPr>
          <w:rFonts w:eastAsiaTheme="minorEastAsia" w:cs="Arial"/>
          <w:lang w:val="sr-Cyrl-CS"/>
        </w:rPr>
        <w:t xml:space="preserve"> ног</w:t>
      </w:r>
      <w:r w:rsidRPr="001918E2">
        <w:rPr>
          <w:rFonts w:eastAsiaTheme="minorEastAsia" w:cs="Arial"/>
          <w:lang w:val="sr-Latn-CS"/>
        </w:rPr>
        <w:t xml:space="preserve">е </w:t>
      </w:r>
      <w:r w:rsidRPr="001918E2">
        <w:rPr>
          <w:rFonts w:eastAsiaTheme="minorEastAsia" w:cs="Arial"/>
          <w:lang w:val="sr-Cyrl-CS"/>
        </w:rPr>
        <w:t>и стопала корисника у нивоу до  глежња. Обућа је снабдевена чвршћом, дебљом и што вишом крагном испуњеном сунђерастом масом</w:t>
      </w:r>
      <w:r w:rsidRPr="001918E2">
        <w:rPr>
          <w:rFonts w:eastAsiaTheme="minorEastAsia" w:cs="Arial"/>
          <w:lang w:val="sr-Latn-CS"/>
        </w:rPr>
        <w:t xml:space="preserve"> </w:t>
      </w:r>
      <w:r w:rsidRPr="001918E2">
        <w:rPr>
          <w:rFonts w:eastAsiaTheme="minorEastAsia" w:cs="Arial"/>
          <w:lang w:val="sr-Cyrl-CS"/>
        </w:rPr>
        <w:t>за заштиту ноге и глежња</w:t>
      </w:r>
      <w:r w:rsidRPr="001918E2">
        <w:rPr>
          <w:rFonts w:eastAsiaTheme="minorEastAsia" w:cs="Arial"/>
          <w:lang w:val="sr-Latn-CS"/>
        </w:rPr>
        <w:t xml:space="preserve"> </w:t>
      </w:r>
      <w:r w:rsidRPr="001918E2">
        <w:rPr>
          <w:rFonts w:eastAsiaTheme="minorEastAsia" w:cs="Arial"/>
          <w:lang w:val="sr-Cyrl-CS"/>
        </w:rPr>
        <w:t>од изврнућа и жуљања.   Језик је зглобни (жаба језик) у саставу лица.  Додатно је преко језика конструисана кожна заштита против варница са траком за брзо скидање</w:t>
      </w:r>
      <w:r w:rsidRPr="001918E2">
        <w:rPr>
          <w:rFonts w:eastAsiaTheme="minorEastAsia" w:cs="Arial"/>
          <w:lang w:val="sr-Latn-CS"/>
        </w:rPr>
        <w:t xml:space="preserve">. </w:t>
      </w:r>
      <w:r w:rsidRPr="001918E2">
        <w:rPr>
          <w:rFonts w:eastAsiaTheme="minorEastAsia" w:cs="Arial"/>
          <w:lang w:val="sr-Cyrl-CS"/>
        </w:rPr>
        <w:t xml:space="preserve">Обућа се везује </w:t>
      </w:r>
      <w:r w:rsidRPr="001918E2">
        <w:rPr>
          <w:rFonts w:eastAsiaTheme="minorEastAsia" w:cs="Arial"/>
          <w:lang w:val="sr-Latn-CS"/>
        </w:rPr>
        <w:t>помоћу</w:t>
      </w:r>
      <w:r w:rsidRPr="001918E2">
        <w:rPr>
          <w:rFonts w:eastAsiaTheme="minorEastAsia" w:cs="Arial"/>
          <w:lang w:val="sr-Cyrl-CS"/>
        </w:rPr>
        <w:t xml:space="preserve"> пертл</w:t>
      </w:r>
      <w:r w:rsidRPr="001918E2">
        <w:rPr>
          <w:rFonts w:eastAsiaTheme="minorEastAsia" w:cs="Arial"/>
          <w:lang w:val="sr-Latn-CS"/>
        </w:rPr>
        <w:t>и</w:t>
      </w:r>
      <w:r w:rsidRPr="001918E2">
        <w:rPr>
          <w:rFonts w:eastAsiaTheme="minorEastAsia" w:cs="Arial"/>
          <w:lang w:val="sr-Cyrl-CS"/>
        </w:rPr>
        <w:t xml:space="preserve"> кроз </w:t>
      </w:r>
      <w:r w:rsidRPr="001918E2">
        <w:rPr>
          <w:rFonts w:eastAsiaTheme="minorEastAsia" w:cs="Arial"/>
          <w:lang w:val="sr-Latn-CS"/>
        </w:rPr>
        <w:t xml:space="preserve">4+2 парa металних некорозирајућих алки или хакни </w:t>
      </w:r>
      <w:r w:rsidRPr="001918E2">
        <w:rPr>
          <w:rFonts w:eastAsiaTheme="minorEastAsia" w:cs="Arial"/>
          <w:lang w:val="sr-Cyrl-CS"/>
        </w:rPr>
        <w:t xml:space="preserve">. </w:t>
      </w:r>
    </w:p>
    <w:p w14:paraId="08B649FA"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Боја ципела је црна.</w:t>
      </w:r>
    </w:p>
    <w:p w14:paraId="5440B849"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Ниво заштите: </w:t>
      </w:r>
      <w:r w:rsidRPr="001918E2">
        <w:rPr>
          <w:rFonts w:eastAsiaTheme="minorEastAsia" w:cs="Arial"/>
          <w:lang w:val="sr-Latn-CS"/>
        </w:rPr>
        <w:t>S3 SRC HRO FO</w:t>
      </w:r>
    </w:p>
    <w:p w14:paraId="51EAB8C3" w14:textId="77777777" w:rsidR="001918E2" w:rsidRPr="001918E2" w:rsidRDefault="001918E2" w:rsidP="001918E2">
      <w:pPr>
        <w:widowControl w:val="0"/>
        <w:tabs>
          <w:tab w:val="left" w:pos="6912"/>
        </w:tabs>
        <w:autoSpaceDE w:val="0"/>
        <w:autoSpaceDN w:val="0"/>
        <w:adjustRightInd w:val="0"/>
        <w:rPr>
          <w:rFonts w:eastAsiaTheme="minorEastAsia" w:cs="Arial"/>
          <w:lang w:val="sr-Latn-CS"/>
        </w:rPr>
      </w:pPr>
      <w:r w:rsidRPr="001918E2">
        <w:rPr>
          <w:rFonts w:eastAsiaTheme="minorEastAsia" w:cs="Arial"/>
          <w:lang w:val="sr-Cyrl-CS"/>
        </w:rPr>
        <w:t>Општи захтеви који се прим</w:t>
      </w:r>
      <w:r w:rsidRPr="001918E2">
        <w:rPr>
          <w:rFonts w:eastAsiaTheme="minorEastAsia" w:cs="Arial"/>
          <w:lang w:val="sr-Latn-CS"/>
        </w:rPr>
        <w:t>e</w:t>
      </w:r>
      <w:r w:rsidRPr="001918E2">
        <w:rPr>
          <w:rFonts w:eastAsiaTheme="minorEastAsia" w:cs="Arial"/>
          <w:lang w:val="sr-Cyrl-CS"/>
        </w:rPr>
        <w:t xml:space="preserve">њују на целу обућу </w:t>
      </w:r>
      <w:r w:rsidRPr="001918E2">
        <w:rPr>
          <w:rFonts w:eastAsiaTheme="minorEastAsia" w:cs="Arial"/>
          <w:lang w:val="sr-Latn-CS"/>
        </w:rPr>
        <w:t>на радном месту и радној околини</w:t>
      </w:r>
      <w:r w:rsidRPr="001918E2">
        <w:rPr>
          <w:rFonts w:eastAsiaTheme="minorEastAsia" w:cs="Arial"/>
          <w:lang w:val="sr-Cyrl-CS"/>
        </w:rPr>
        <w:t xml:space="preserve"> и дефинисани су</w:t>
      </w:r>
      <w:r w:rsidRPr="001918E2">
        <w:rPr>
          <w:rFonts w:eastAsiaTheme="minorEastAsia" w:cs="Arial"/>
          <w:lang w:val="sr-Latn-CS"/>
        </w:rPr>
        <w:t xml:space="preserve"> </w:t>
      </w:r>
      <w:r w:rsidRPr="001918E2">
        <w:rPr>
          <w:rFonts w:eastAsiaTheme="minorEastAsia" w:cs="Arial"/>
          <w:lang w:val="sr-Cyrl-CS"/>
        </w:rPr>
        <w:t>према  Правилнику о ЛЗО</w:t>
      </w:r>
      <w:r w:rsidRPr="001918E2">
        <w:rPr>
          <w:rFonts w:eastAsiaTheme="minorEastAsia" w:cs="Arial"/>
          <w:lang w:val="sr-Latn-CS"/>
        </w:rPr>
        <w:t>,</w:t>
      </w:r>
      <w:r w:rsidRPr="001918E2">
        <w:rPr>
          <w:rFonts w:eastAsiaTheme="minorEastAsia" w:cs="Arial"/>
          <w:lang w:val="sr-Cyrl-CS"/>
        </w:rPr>
        <w:t xml:space="preserve"> </w:t>
      </w:r>
      <w:r w:rsidRPr="001918E2">
        <w:rPr>
          <w:rFonts w:eastAsiaTheme="minorEastAsia" w:cs="Arial"/>
          <w:lang w:val="sr-Latn-CS"/>
        </w:rPr>
        <w:t>SRPS EN ISO</w:t>
      </w:r>
      <w:r w:rsidRPr="001918E2">
        <w:rPr>
          <w:rFonts w:eastAsiaTheme="minorEastAsia" w:cs="Arial"/>
          <w:lang w:val="sr-Cyrl-CS"/>
        </w:rPr>
        <w:t xml:space="preserve"> 20345:20</w:t>
      </w:r>
      <w:r w:rsidRPr="001918E2">
        <w:rPr>
          <w:rFonts w:eastAsiaTheme="minorEastAsia" w:cs="Arial"/>
          <w:lang w:val="sr-Latn-CS"/>
        </w:rPr>
        <w:t xml:space="preserve">13- </w:t>
      </w:r>
      <w:r w:rsidRPr="001918E2">
        <w:rPr>
          <w:rFonts w:eastAsiaTheme="minorEastAsia" w:cs="Arial"/>
          <w:lang w:val="sr-Cyrl-CS"/>
        </w:rPr>
        <w:t>Опрема за личну заштиту-Безбедносна обућ</w:t>
      </w:r>
      <w:r w:rsidRPr="001918E2">
        <w:rPr>
          <w:rFonts w:eastAsiaTheme="minorEastAsia" w:cs="Arial"/>
          <w:lang w:val="sr-Latn-CS"/>
        </w:rPr>
        <w:t xml:space="preserve">a </w:t>
      </w:r>
      <w:r w:rsidRPr="001918E2">
        <w:rPr>
          <w:rFonts w:eastAsiaTheme="minorEastAsia" w:cs="Arial"/>
          <w:lang w:val="sr-Cyrl-CS"/>
        </w:rPr>
        <w:t>и</w:t>
      </w:r>
      <w:r w:rsidRPr="001918E2">
        <w:rPr>
          <w:rFonts w:eastAsiaTheme="minorEastAsia" w:cs="Arial"/>
          <w:lang w:val="sr-Latn-CS"/>
        </w:rPr>
        <w:t xml:space="preserve"> SRPS EN ISO 20349:2011 – </w:t>
      </w:r>
      <w:r w:rsidRPr="001918E2">
        <w:rPr>
          <w:rFonts w:eastAsiaTheme="minorEastAsia" w:cs="Arial"/>
          <w:lang w:val="sr-Cyrl-CS"/>
        </w:rPr>
        <w:t>Опрема за личну заштиту-Обућа која штити од топлотних ризика и</w:t>
      </w:r>
      <w:r w:rsidRPr="001918E2">
        <w:rPr>
          <w:rFonts w:eastAsiaTheme="minorEastAsia" w:cs="Arial"/>
          <w:lang w:val="sr-Latn-CS"/>
        </w:rPr>
        <w:t xml:space="preserve"> </w:t>
      </w:r>
      <w:r w:rsidRPr="001918E2">
        <w:rPr>
          <w:rFonts w:eastAsiaTheme="minorEastAsia" w:cs="Arial"/>
          <w:lang w:val="sr-Cyrl-CS"/>
        </w:rPr>
        <w:t>растопљених честица метала при процес</w:t>
      </w:r>
      <w:r w:rsidRPr="001918E2">
        <w:rPr>
          <w:rFonts w:eastAsiaTheme="minorEastAsia" w:cs="Arial"/>
          <w:lang w:val="sr-Cyrl-RS"/>
        </w:rPr>
        <w:t>у</w:t>
      </w:r>
      <w:r w:rsidRPr="001918E2">
        <w:rPr>
          <w:rFonts w:eastAsiaTheme="minorEastAsia" w:cs="Arial"/>
          <w:lang w:val="sr-Cyrl-CS"/>
        </w:rPr>
        <w:t xml:space="preserve"> ливења и заваривања.</w:t>
      </w:r>
    </w:p>
    <w:p w14:paraId="34BEEE6D"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Обућа мора задовољити битне захтеве за здравље и безбедност према Правилнику о ЛЗО</w:t>
      </w:r>
      <w:r w:rsidRPr="001918E2">
        <w:rPr>
          <w:rFonts w:eastAsiaTheme="minorEastAsia" w:cs="Arial"/>
          <w:lang w:val="sr-Latn-CS"/>
        </w:rPr>
        <w:t xml:space="preserve">, </w:t>
      </w:r>
      <w:r w:rsidRPr="001918E2">
        <w:rPr>
          <w:rFonts w:eastAsiaTheme="minorEastAsia" w:cs="Arial"/>
          <w:lang w:val="sr-Cyrl-CS"/>
        </w:rPr>
        <w:t>а односи се на превенцију пада проузрокованим клизањем, ергономск</w:t>
      </w:r>
      <w:r w:rsidRPr="001918E2">
        <w:rPr>
          <w:rFonts w:eastAsiaTheme="minorEastAsia" w:cs="Arial"/>
          <w:lang w:val="sr-Latn-CS"/>
        </w:rPr>
        <w:t>e</w:t>
      </w:r>
      <w:r w:rsidRPr="001918E2">
        <w:rPr>
          <w:rFonts w:eastAsiaTheme="minorEastAsia" w:cs="Arial"/>
          <w:lang w:val="sr-Cyrl-CS"/>
        </w:rPr>
        <w:t xml:space="preserve"> захтев</w:t>
      </w:r>
      <w:r w:rsidRPr="001918E2">
        <w:rPr>
          <w:rFonts w:eastAsiaTheme="minorEastAsia" w:cs="Arial"/>
          <w:lang w:val="sr-Latn-CS"/>
        </w:rPr>
        <w:t>e</w:t>
      </w:r>
      <w:r w:rsidRPr="001918E2">
        <w:rPr>
          <w:rFonts w:eastAsiaTheme="minorEastAsia" w:cs="Arial"/>
          <w:lang w:val="sr-Cyrl-CS"/>
        </w:rPr>
        <w:t>, захтев</w:t>
      </w:r>
      <w:r w:rsidRPr="001918E2">
        <w:rPr>
          <w:rFonts w:eastAsiaTheme="minorEastAsia" w:cs="Arial"/>
          <w:lang w:val="sr-Latn-CS"/>
        </w:rPr>
        <w:t>e</w:t>
      </w:r>
      <w:r w:rsidRPr="001918E2">
        <w:rPr>
          <w:rFonts w:eastAsiaTheme="minorEastAsia" w:cs="Arial"/>
          <w:lang w:val="sr-Cyrl-CS"/>
        </w:rPr>
        <w:t xml:space="preserve"> коришћења у експлозивној атмосфери, заштиту од статичког притиска на делове тела, отпорност према удару, заштиту од физичких повреда (трења, пробијања, сечења, уједа), одговарајућ</w:t>
      </w:r>
      <w:r w:rsidRPr="001918E2">
        <w:rPr>
          <w:rFonts w:eastAsiaTheme="minorEastAsia" w:cs="Arial"/>
          <w:lang w:val="sr-Latn-CS"/>
        </w:rPr>
        <w:t>e</w:t>
      </w:r>
      <w:r w:rsidRPr="001918E2">
        <w:rPr>
          <w:rFonts w:eastAsiaTheme="minorEastAsia" w:cs="Arial"/>
          <w:lang w:val="sr-Cyrl-CS"/>
        </w:rPr>
        <w:t xml:space="preserve"> састав</w:t>
      </w:r>
      <w:r w:rsidRPr="001918E2">
        <w:rPr>
          <w:rFonts w:eastAsiaTheme="minorEastAsia" w:cs="Arial"/>
          <w:lang w:val="sr-Latn-CS"/>
        </w:rPr>
        <w:t>e</w:t>
      </w:r>
      <w:r w:rsidRPr="001918E2">
        <w:rPr>
          <w:rFonts w:eastAsiaTheme="minorEastAsia" w:cs="Arial"/>
          <w:lang w:val="sr-Cyrl-CS"/>
        </w:rPr>
        <w:t xml:space="preserve"> материјала, удобност, ефикасност</w:t>
      </w:r>
      <w:r w:rsidRPr="001918E2">
        <w:rPr>
          <w:rFonts w:eastAsiaTheme="minorEastAsia" w:cs="Arial"/>
          <w:lang w:val="sr-Latn-CS"/>
        </w:rPr>
        <w:t xml:space="preserve">, </w:t>
      </w:r>
      <w:r w:rsidRPr="001918E2">
        <w:rPr>
          <w:rFonts w:eastAsiaTheme="minorEastAsia" w:cs="Arial"/>
          <w:lang w:val="sr-Cyrl-CS"/>
        </w:rPr>
        <w:t>задовољавајућ</w:t>
      </w:r>
      <w:r w:rsidRPr="001918E2">
        <w:rPr>
          <w:rFonts w:eastAsiaTheme="minorEastAsia" w:cs="Arial"/>
          <w:lang w:val="sr-Latn-CS"/>
        </w:rPr>
        <w:t>e</w:t>
      </w:r>
      <w:r w:rsidRPr="001918E2">
        <w:rPr>
          <w:rFonts w:eastAsiaTheme="minorEastAsia" w:cs="Arial"/>
          <w:lang w:val="sr-Cyrl-CS"/>
        </w:rPr>
        <w:t xml:space="preserve"> услов</w:t>
      </w:r>
      <w:r w:rsidRPr="001918E2">
        <w:rPr>
          <w:rFonts w:eastAsiaTheme="minorEastAsia" w:cs="Arial"/>
          <w:lang w:val="sr-Latn-CS"/>
        </w:rPr>
        <w:t>e</w:t>
      </w:r>
      <w:r w:rsidRPr="001918E2">
        <w:rPr>
          <w:rFonts w:eastAsiaTheme="minorEastAsia" w:cs="Arial"/>
          <w:lang w:val="sr-Cyrl-CS"/>
        </w:rPr>
        <w:t xml:space="preserve"> површине свих делова обуће у контакту са корисником</w:t>
      </w:r>
      <w:r w:rsidRPr="001918E2">
        <w:rPr>
          <w:rFonts w:eastAsiaTheme="minorEastAsia" w:cs="Arial"/>
          <w:lang w:val="sr-Latn-CS"/>
        </w:rPr>
        <w:t xml:space="preserve"> (н</w:t>
      </w:r>
      <w:r w:rsidRPr="001918E2">
        <w:rPr>
          <w:rFonts w:eastAsiaTheme="minorEastAsia" w:cs="Arial"/>
          <w:lang w:val="sr-Cyrl-CS"/>
        </w:rPr>
        <w:t>е сме жуљати корисника</w:t>
      </w:r>
      <w:r w:rsidRPr="001918E2">
        <w:rPr>
          <w:rFonts w:eastAsiaTheme="minorEastAsia" w:cs="Arial"/>
          <w:lang w:val="sr-Latn-CS"/>
        </w:rPr>
        <w:t xml:space="preserve"> и</w:t>
      </w:r>
      <w:r w:rsidRPr="001918E2">
        <w:rPr>
          <w:rFonts w:eastAsiaTheme="minorEastAsia" w:cs="Arial"/>
          <w:lang w:val="sr-Cyrl-CS"/>
        </w:rPr>
        <w:t xml:space="preserve"> довести </w:t>
      </w:r>
      <w:r w:rsidRPr="001918E2">
        <w:rPr>
          <w:rFonts w:eastAsiaTheme="minorEastAsia" w:cs="Arial"/>
          <w:lang w:val="sr-Latn-CS"/>
        </w:rPr>
        <w:t xml:space="preserve">до губитка виталних функција </w:t>
      </w:r>
      <w:r w:rsidRPr="001918E2">
        <w:rPr>
          <w:rFonts w:eastAsiaTheme="minorEastAsia" w:cs="Arial"/>
          <w:lang w:val="sr-Cyrl-CS"/>
        </w:rPr>
        <w:t>стопала) и др.</w:t>
      </w:r>
    </w:p>
    <w:p w14:paraId="1BCDA06B" w14:textId="77777777" w:rsidR="001918E2" w:rsidRPr="001918E2" w:rsidRDefault="001918E2" w:rsidP="001918E2">
      <w:pPr>
        <w:widowControl w:val="0"/>
        <w:autoSpaceDE w:val="0"/>
        <w:autoSpaceDN w:val="0"/>
        <w:adjustRightInd w:val="0"/>
        <w:rPr>
          <w:rFonts w:eastAsiaTheme="minorEastAsia" w:cs="Arial"/>
          <w:lang w:val="sr-Cyrl-RS"/>
        </w:rPr>
      </w:pPr>
      <w:r w:rsidRPr="001918E2">
        <w:rPr>
          <w:rFonts w:eastAsiaTheme="minorEastAsia" w:cs="Arial"/>
          <w:u w:val="single"/>
          <w:lang w:val="sr-Cyrl-CS"/>
        </w:rPr>
        <w:t>Тип обуће</w:t>
      </w:r>
      <w:r w:rsidRPr="001918E2">
        <w:rPr>
          <w:rFonts w:eastAsiaTheme="minorEastAsia" w:cs="Arial"/>
          <w:u w:val="single"/>
          <w:lang w:val="sr-Latn-CS"/>
        </w:rPr>
        <w:t>:</w:t>
      </w:r>
      <w:r w:rsidRPr="001918E2">
        <w:rPr>
          <w:rFonts w:eastAsiaTheme="minorEastAsia" w:cs="Arial"/>
          <w:b/>
          <w:lang w:val="sr-Cyrl-CS"/>
        </w:rPr>
        <w:t xml:space="preserve">  </w:t>
      </w:r>
      <w:r w:rsidRPr="001918E2">
        <w:rPr>
          <w:rFonts w:eastAsiaTheme="minorEastAsia" w:cs="Arial"/>
          <w:lang w:val="sr-Latn-CS"/>
        </w:rPr>
        <w:t xml:space="preserve">Tиp </w:t>
      </w:r>
      <w:r w:rsidRPr="001918E2">
        <w:rPr>
          <w:rFonts w:eastAsiaTheme="minorEastAsia" w:cs="Arial"/>
          <w:lang w:val="sr-Cyrl-CS"/>
        </w:rPr>
        <w:t>„</w:t>
      </w:r>
      <w:r w:rsidRPr="001918E2">
        <w:rPr>
          <w:rFonts w:eastAsiaTheme="minorEastAsia" w:cs="Arial"/>
          <w:lang w:val="sr-Latn-CS"/>
        </w:rPr>
        <w:t>Б</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Код</w:t>
      </w:r>
      <w:r w:rsidRPr="001918E2">
        <w:rPr>
          <w:rFonts w:eastAsiaTheme="minorEastAsia" w:cs="Arial"/>
          <w:lang w:val="sr-Latn-CS"/>
        </w:rPr>
        <w:t xml:space="preserve"> I, </w:t>
      </w:r>
      <w:r w:rsidRPr="001918E2">
        <w:rPr>
          <w:rFonts w:eastAsiaTheme="minorEastAsia" w:cs="Arial"/>
          <w:lang w:val="sr-Cyrl-CS"/>
        </w:rPr>
        <w:t xml:space="preserve">у складу са стандардом </w:t>
      </w:r>
      <w:r w:rsidRPr="001918E2">
        <w:rPr>
          <w:rFonts w:eastAsiaTheme="minorEastAsia" w:cs="Arial"/>
          <w:lang w:val="sr-Latn-CS"/>
        </w:rPr>
        <w:t>SRPS EN ISO 20345:2013</w:t>
      </w:r>
      <w:r w:rsidRPr="001918E2">
        <w:rPr>
          <w:rFonts w:eastAsiaTheme="minorEastAsia" w:cs="Arial"/>
          <w:lang w:val="sr-Cyrl-RS"/>
        </w:rPr>
        <w:t>.</w:t>
      </w:r>
    </w:p>
    <w:p w14:paraId="3A8FF406" w14:textId="77777777" w:rsidR="001918E2" w:rsidRPr="001918E2" w:rsidRDefault="001918E2" w:rsidP="001918E2">
      <w:pPr>
        <w:widowControl w:val="0"/>
        <w:autoSpaceDE w:val="0"/>
        <w:autoSpaceDN w:val="0"/>
        <w:adjustRightInd w:val="0"/>
        <w:rPr>
          <w:rFonts w:eastAsiaTheme="minorEastAsia" w:cs="Arial"/>
          <w:b/>
          <w:lang w:val="sr-Latn-CS"/>
        </w:rPr>
      </w:pPr>
      <w:r w:rsidRPr="001918E2">
        <w:rPr>
          <w:rFonts w:eastAsiaTheme="minorEastAsia" w:cs="Arial"/>
          <w:lang w:val="sr-Cyrl-CS"/>
        </w:rPr>
        <w:t>Величине обуће:</w:t>
      </w:r>
      <w:r w:rsidRPr="001918E2">
        <w:rPr>
          <w:rFonts w:eastAsiaTheme="minorEastAsia" w:cs="Arial"/>
          <w:b/>
          <w:lang w:val="sr-Cyrl-CS"/>
        </w:rPr>
        <w:t xml:space="preserve"> </w:t>
      </w:r>
      <w:r w:rsidRPr="001918E2">
        <w:rPr>
          <w:rFonts w:eastAsiaTheme="minorEastAsia" w:cs="Arial"/>
          <w:lang w:val="sr-Cyrl-CS"/>
        </w:rPr>
        <w:t>У француском систему (36 и мања до 45 и већа),</w:t>
      </w:r>
      <w:r w:rsidRPr="001918E2">
        <w:rPr>
          <w:rFonts w:eastAsiaTheme="minorEastAsia" w:cs="Arial"/>
          <w:b/>
          <w:lang w:val="sr-Cyrl-CS"/>
        </w:rPr>
        <w:t xml:space="preserve"> </w:t>
      </w:r>
      <w:r w:rsidRPr="001918E2">
        <w:rPr>
          <w:rFonts w:eastAsiaTheme="minorEastAsia" w:cs="Arial"/>
          <w:lang w:val="sr-Cyrl-CS"/>
        </w:rPr>
        <w:t xml:space="preserve">према </w:t>
      </w:r>
      <w:r w:rsidRPr="001918E2">
        <w:rPr>
          <w:rFonts w:eastAsiaTheme="minorEastAsia" w:cs="Arial"/>
          <w:lang w:val="sr-Latn-CS"/>
        </w:rPr>
        <w:t>SRPS ISO</w:t>
      </w:r>
      <w:r w:rsidRPr="001918E2">
        <w:rPr>
          <w:rFonts w:eastAsiaTheme="minorEastAsia" w:cs="Arial"/>
          <w:lang w:val="sr-Cyrl-CS"/>
        </w:rPr>
        <w:t xml:space="preserve"> 9407:2005, Мондопоинт систем величина и озна</w:t>
      </w:r>
      <w:r w:rsidRPr="001918E2">
        <w:rPr>
          <w:rFonts w:eastAsiaTheme="minorEastAsia" w:cs="Arial"/>
          <w:lang w:val="sr-Latn-CS"/>
        </w:rPr>
        <w:t>чавање</w:t>
      </w:r>
    </w:p>
    <w:p w14:paraId="3F916B23"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Калуп</w:t>
      </w:r>
      <w:r w:rsidRPr="001918E2">
        <w:rPr>
          <w:rFonts w:eastAsiaTheme="minorEastAsia" w:cs="Arial"/>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9-9,5 (мора осигурати максималну удобност при ношењу)</w:t>
      </w:r>
    </w:p>
    <w:p w14:paraId="48C7F934"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Начин израде</w:t>
      </w:r>
      <w:r w:rsidRPr="001918E2">
        <w:rPr>
          <w:rFonts w:eastAsiaTheme="minorEastAsia" w:cs="Arial"/>
          <w:lang w:val="sr-Latn-CS"/>
        </w:rPr>
        <w:t>:</w:t>
      </w:r>
      <w:r w:rsidRPr="001918E2">
        <w:rPr>
          <w:rFonts w:eastAsiaTheme="minorEastAsia" w:cs="Arial"/>
          <w:b/>
          <w:lang w:val="sr-Latn-CS"/>
        </w:rPr>
        <w:t xml:space="preserve"> </w:t>
      </w:r>
      <w:r w:rsidRPr="001918E2">
        <w:rPr>
          <w:rFonts w:eastAsiaTheme="minorEastAsia" w:cs="Arial"/>
          <w:lang w:val="sr-Cyrl-CS"/>
        </w:rPr>
        <w:t xml:space="preserve">Чврстоћа везе </w:t>
      </w:r>
      <w:r w:rsidRPr="001918E2">
        <w:rPr>
          <w:rFonts w:eastAsiaTheme="minorEastAsia" w:cs="Arial"/>
          <w:lang w:val="sr-Latn-CS"/>
        </w:rPr>
        <w:t xml:space="preserve">у споју </w:t>
      </w:r>
      <w:r w:rsidRPr="001918E2">
        <w:rPr>
          <w:rFonts w:eastAsiaTheme="minorEastAsia" w:cs="Arial"/>
          <w:lang w:val="sr-Cyrl-CS"/>
        </w:rPr>
        <w:t>горњ</w:t>
      </w:r>
      <w:r w:rsidRPr="001918E2">
        <w:rPr>
          <w:rFonts w:eastAsiaTheme="minorEastAsia" w:cs="Arial"/>
          <w:lang w:val="sr-Latn-CS"/>
        </w:rPr>
        <w:t>ег</w:t>
      </w:r>
      <w:r w:rsidRPr="001918E2">
        <w:rPr>
          <w:rFonts w:eastAsiaTheme="minorEastAsia" w:cs="Arial"/>
          <w:lang w:val="sr-Cyrl-CS"/>
        </w:rPr>
        <w:t xml:space="preserve"> де</w:t>
      </w:r>
      <w:r w:rsidRPr="001918E2">
        <w:rPr>
          <w:rFonts w:eastAsiaTheme="minorEastAsia" w:cs="Arial"/>
          <w:lang w:val="sr-Latn-CS"/>
        </w:rPr>
        <w:t>ла</w:t>
      </w:r>
      <w:r w:rsidRPr="001918E2">
        <w:rPr>
          <w:rFonts w:eastAsiaTheme="minorEastAsia" w:cs="Arial"/>
          <w:lang w:val="sr-Cyrl-CS"/>
        </w:rPr>
        <w:t xml:space="preserve"> (лице)</w:t>
      </w:r>
      <w:r w:rsidRPr="001918E2">
        <w:rPr>
          <w:rFonts w:eastAsiaTheme="minorEastAsia" w:cs="Arial"/>
          <w:lang w:val="sr-Latn-CS"/>
        </w:rPr>
        <w:t xml:space="preserve"> и ђонa </w:t>
      </w:r>
      <w:r w:rsidRPr="001918E2">
        <w:rPr>
          <w:rFonts w:eastAsiaTheme="minorEastAsia" w:cs="Arial"/>
          <w:lang w:val="sr-Cyrl-CS"/>
        </w:rPr>
        <w:t xml:space="preserve">не сме бити мања од захтева референтног стандарда. </w:t>
      </w:r>
    </w:p>
    <w:p w14:paraId="3AB0116A"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Материјал:</w:t>
      </w:r>
    </w:p>
    <w:p w14:paraId="0F98DAF7"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 xml:space="preserve">Лице + језик </w:t>
      </w:r>
      <w:r w:rsidRPr="001918E2">
        <w:rPr>
          <w:rFonts w:eastAsiaTheme="minorEastAsia" w:cs="Arial"/>
          <w:lang w:val="sr-Latn-CS"/>
        </w:rPr>
        <w:t xml:space="preserve">безбедносне </w:t>
      </w:r>
      <w:r w:rsidRPr="001918E2">
        <w:rPr>
          <w:rFonts w:eastAsiaTheme="minorEastAsia" w:cs="Arial"/>
          <w:lang w:val="sr-Cyrl-CS"/>
        </w:rPr>
        <w:t>дубоке ципеле: Природн</w:t>
      </w:r>
      <w:r w:rsidRPr="001918E2">
        <w:rPr>
          <w:rFonts w:eastAsiaTheme="minorEastAsia" w:cs="Arial"/>
          <w:lang w:val="sr-Latn-CS"/>
        </w:rPr>
        <w:t>а</w:t>
      </w:r>
      <w:r w:rsidRPr="001918E2">
        <w:rPr>
          <w:rFonts w:eastAsiaTheme="minorEastAsia" w:cs="Arial"/>
          <w:lang w:val="sr-Cyrl-CS"/>
        </w:rPr>
        <w:t xml:space="preserve"> кож</w:t>
      </w:r>
      <w:r w:rsidRPr="001918E2">
        <w:rPr>
          <w:rFonts w:eastAsiaTheme="minorEastAsia" w:cs="Arial"/>
          <w:lang w:val="sr-Latn-CS"/>
        </w:rPr>
        <w:t>а</w:t>
      </w:r>
      <w:r w:rsidRPr="001918E2">
        <w:rPr>
          <w:rFonts w:eastAsiaTheme="minorEastAsia" w:cs="Arial"/>
          <w:lang w:val="sr-Cyrl-CS"/>
        </w:rPr>
        <w:t>, говеђ</w:t>
      </w:r>
      <w:r w:rsidRPr="001918E2">
        <w:rPr>
          <w:rFonts w:eastAsiaTheme="minorEastAsia" w:cs="Arial"/>
          <w:lang w:val="sr-Latn-CS"/>
        </w:rPr>
        <w:t>и бокс</w:t>
      </w:r>
      <w:r w:rsidRPr="001918E2">
        <w:rPr>
          <w:rFonts w:eastAsiaTheme="minorEastAsia" w:cs="Arial"/>
          <w:lang w:val="sr-Cyrl-CS"/>
        </w:rPr>
        <w:t xml:space="preserve"> (пуна кожа влакнасте структуре), хидрофобирана, глат, </w:t>
      </w:r>
      <w:r w:rsidRPr="001918E2">
        <w:rPr>
          <w:rFonts w:eastAsiaTheme="minorEastAsia" w:cs="Arial"/>
          <w:lang w:val="sr-Latn-CS"/>
        </w:rPr>
        <w:t xml:space="preserve"> </w:t>
      </w:r>
      <w:r w:rsidRPr="001918E2">
        <w:rPr>
          <w:rFonts w:eastAsiaTheme="minorEastAsia" w:cs="Arial"/>
          <w:lang w:val="sr-Cyrl-CS"/>
        </w:rPr>
        <w:t>дебљине 1,</w:t>
      </w:r>
      <w:r w:rsidRPr="001918E2">
        <w:rPr>
          <w:rFonts w:eastAsiaTheme="minorEastAsia" w:cs="Arial"/>
          <w:lang w:val="sr-Latn-CS"/>
        </w:rPr>
        <w:t>8-2,0</w:t>
      </w:r>
      <w:r w:rsidRPr="001918E2">
        <w:rPr>
          <w:rFonts w:eastAsiaTheme="minorEastAsia" w:cs="Arial"/>
          <w:lang w:val="sr-Cyrl-CS"/>
        </w:rPr>
        <w:t xml:space="preserve"> </w:t>
      </w:r>
      <w:r w:rsidRPr="001918E2">
        <w:rPr>
          <w:rFonts w:eastAsiaTheme="minorEastAsia" w:cs="Arial"/>
          <w:lang w:val="sr-Latn-RS"/>
        </w:rPr>
        <w:t>mm</w:t>
      </w:r>
      <w:r w:rsidRPr="001918E2">
        <w:rPr>
          <w:rFonts w:eastAsiaTheme="minorEastAsia" w:cs="Arial"/>
          <w:lang w:val="sr-Cyrl-CS"/>
        </w:rPr>
        <w:t xml:space="preserve">. </w:t>
      </w:r>
    </w:p>
    <w:p w14:paraId="7614E5D5" w14:textId="77777777" w:rsidR="001918E2" w:rsidRPr="001918E2" w:rsidRDefault="001918E2" w:rsidP="001918E2">
      <w:pPr>
        <w:widowControl w:val="0"/>
        <w:autoSpaceDE w:val="0"/>
        <w:autoSpaceDN w:val="0"/>
        <w:adjustRightInd w:val="0"/>
        <w:rPr>
          <w:rFonts w:eastAsiaTheme="minorEastAsia" w:cs="Arial"/>
          <w:lang w:val="sr-Latn-RS"/>
        </w:rPr>
      </w:pPr>
      <w:r w:rsidRPr="001918E2">
        <w:rPr>
          <w:rFonts w:eastAsiaTheme="minorEastAsia" w:cs="Arial"/>
          <w:lang w:val="sr-Cyrl-CS"/>
        </w:rPr>
        <w:t xml:space="preserve">Кожа за </w:t>
      </w:r>
      <w:r w:rsidRPr="001918E2">
        <w:rPr>
          <w:rFonts w:eastAsiaTheme="minorEastAsia" w:cs="Arial"/>
          <w:lang w:val="sr-Latn-CS"/>
        </w:rPr>
        <w:t xml:space="preserve">крагну и </w:t>
      </w:r>
      <w:r w:rsidRPr="001918E2">
        <w:rPr>
          <w:rFonts w:eastAsiaTheme="minorEastAsia" w:cs="Arial"/>
          <w:lang w:val="sr-Cyrl-CS"/>
        </w:rPr>
        <w:t xml:space="preserve">зглобни део </w:t>
      </w:r>
      <w:r w:rsidRPr="001918E2">
        <w:rPr>
          <w:rFonts w:eastAsiaTheme="minorEastAsia" w:cs="Arial"/>
          <w:lang w:val="sr-Latn-CS"/>
        </w:rPr>
        <w:t>језика</w:t>
      </w:r>
      <w:r w:rsidRPr="001918E2">
        <w:rPr>
          <w:rFonts w:eastAsiaTheme="minorEastAsia" w:cs="Arial"/>
          <w:lang w:val="sr-Cyrl-CS"/>
        </w:rPr>
        <w:t>: Природна кожа, говеђа</w:t>
      </w:r>
      <w:r w:rsidRPr="001918E2">
        <w:rPr>
          <w:rFonts w:eastAsiaTheme="minorEastAsia" w:cs="Arial"/>
          <w:lang w:val="sr-Latn-CS"/>
        </w:rPr>
        <w:t xml:space="preserve"> напа</w:t>
      </w:r>
      <w:r w:rsidRPr="001918E2">
        <w:rPr>
          <w:rFonts w:eastAsiaTheme="minorEastAsia" w:cs="Arial"/>
          <w:lang w:val="sr-Cyrl-CS"/>
        </w:rPr>
        <w:t xml:space="preserve">, (пуна кожа влакнасте </w:t>
      </w:r>
      <w:r w:rsidRPr="001918E2">
        <w:rPr>
          <w:rFonts w:eastAsiaTheme="minorEastAsia" w:cs="Arial"/>
          <w:lang w:val="sr-Cyrl-CS"/>
        </w:rPr>
        <w:lastRenderedPageBreak/>
        <w:t>структуре), глат</w:t>
      </w:r>
      <w:r w:rsidRPr="001918E2">
        <w:rPr>
          <w:rFonts w:eastAsiaTheme="minorEastAsia" w:cs="Arial"/>
          <w:lang w:val="sr-Latn-CS"/>
        </w:rPr>
        <w:t xml:space="preserve">, хидрофобирана, </w:t>
      </w:r>
      <w:r w:rsidRPr="001918E2">
        <w:rPr>
          <w:rFonts w:eastAsiaTheme="minorEastAsia" w:cs="Arial"/>
          <w:lang w:val="sr-Cyrl-CS"/>
        </w:rPr>
        <w:t xml:space="preserve">дебљине </w:t>
      </w:r>
      <w:r w:rsidRPr="001918E2">
        <w:rPr>
          <w:rFonts w:eastAsiaTheme="minorEastAsia" w:cs="Arial"/>
          <w:lang w:val="sr-Latn-CS"/>
        </w:rPr>
        <w:t>1,1</w:t>
      </w:r>
      <w:r w:rsidRPr="001918E2">
        <w:rPr>
          <w:rFonts w:eastAsiaTheme="minorEastAsia" w:cs="Arial"/>
          <w:lang w:val="sr-Cyrl-CS"/>
        </w:rPr>
        <w:t>-1,</w:t>
      </w:r>
      <w:r w:rsidRPr="001918E2">
        <w:rPr>
          <w:rFonts w:eastAsiaTheme="minorEastAsia" w:cs="Arial"/>
          <w:lang w:val="sr-Latn-CS"/>
        </w:rPr>
        <w:t>3</w:t>
      </w:r>
      <w:r w:rsidRPr="001918E2">
        <w:rPr>
          <w:rFonts w:eastAsiaTheme="minorEastAsia" w:cs="Arial"/>
          <w:lang w:val="sr-Cyrl-CS"/>
        </w:rPr>
        <w:t xml:space="preserve"> </w:t>
      </w:r>
      <w:r w:rsidRPr="001918E2">
        <w:rPr>
          <w:rFonts w:eastAsiaTheme="minorEastAsia" w:cs="Arial"/>
          <w:lang w:val="sr-Latn-RS"/>
        </w:rPr>
        <w:t>mm.</w:t>
      </w:r>
    </w:p>
    <w:p w14:paraId="1AC20DBF"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lang w:val="sr-Cyrl-CS"/>
        </w:rPr>
        <w:t>Табаница: Неметална, кевлар влакна, отпорна на пробијање (пенетрацију)</w:t>
      </w:r>
      <w:r w:rsidRPr="001918E2">
        <w:rPr>
          <w:rFonts w:eastAsiaTheme="minorEastAsia" w:cs="Arial"/>
          <w:lang w:val="sr-Latn-CS"/>
        </w:rPr>
        <w:t>,</w:t>
      </w:r>
    </w:p>
    <w:p w14:paraId="21962B7C" w14:textId="77777777" w:rsidR="001918E2" w:rsidRPr="001918E2" w:rsidRDefault="001918E2" w:rsidP="001918E2">
      <w:pPr>
        <w:widowControl w:val="0"/>
        <w:autoSpaceDE w:val="0"/>
        <w:autoSpaceDN w:val="0"/>
        <w:adjustRightInd w:val="0"/>
        <w:rPr>
          <w:rFonts w:eastAsiaTheme="minorEastAsia" w:cs="Arial"/>
          <w:lang w:val="sr-Cyrl-CS"/>
        </w:rPr>
      </w:pPr>
      <w:r w:rsidRPr="001918E2">
        <w:rPr>
          <w:rFonts w:eastAsiaTheme="minorEastAsia" w:cs="Arial"/>
          <w:lang w:val="sr-Cyrl-CS"/>
        </w:rPr>
        <w:t xml:space="preserve">Уложна табаница: </w:t>
      </w:r>
      <w:r w:rsidRPr="001918E2">
        <w:rPr>
          <w:rFonts w:eastAsiaTheme="minorEastAsia" w:cs="Arial"/>
          <w:lang w:val="sr-Latn-CS"/>
        </w:rPr>
        <w:t>Пресвучена поставном кожом, а</w:t>
      </w:r>
      <w:r w:rsidRPr="001918E2">
        <w:rPr>
          <w:rFonts w:eastAsiaTheme="minorEastAsia" w:cs="Arial"/>
          <w:lang w:val="sr-Cyrl-CS"/>
        </w:rPr>
        <w:t>натомск</w:t>
      </w:r>
      <w:r w:rsidRPr="001918E2">
        <w:rPr>
          <w:rFonts w:eastAsiaTheme="minorEastAsia" w:cs="Arial"/>
          <w:lang w:val="sr-Latn-CS"/>
        </w:rPr>
        <w:t>а,</w:t>
      </w:r>
      <w:r w:rsidRPr="001918E2">
        <w:rPr>
          <w:rFonts w:eastAsiaTheme="minorEastAsia" w:cs="Arial"/>
          <w:lang w:val="sr-Cyrl-CS"/>
        </w:rPr>
        <w:t xml:space="preserve"> заменљив</w:t>
      </w:r>
      <w:r w:rsidRPr="001918E2">
        <w:rPr>
          <w:rFonts w:eastAsiaTheme="minorEastAsia" w:cs="Arial"/>
          <w:lang w:val="sr-Latn-CS"/>
        </w:rPr>
        <w:t>а идентичним улошком</w:t>
      </w:r>
      <w:r w:rsidRPr="001918E2">
        <w:rPr>
          <w:rFonts w:eastAsiaTheme="minorEastAsia" w:cs="Arial"/>
          <w:lang w:val="sr-Cyrl-CS"/>
        </w:rPr>
        <w:t>,</w:t>
      </w:r>
    </w:p>
    <w:p w14:paraId="190EF862" w14:textId="77777777" w:rsidR="001918E2" w:rsidRPr="001918E2" w:rsidRDefault="001918E2" w:rsidP="001918E2">
      <w:pPr>
        <w:widowControl w:val="0"/>
        <w:autoSpaceDE w:val="0"/>
        <w:autoSpaceDN w:val="0"/>
        <w:adjustRightInd w:val="0"/>
        <w:rPr>
          <w:rFonts w:eastAsiaTheme="minorEastAsia" w:cs="Arial"/>
          <w:b/>
          <w:u w:val="single"/>
          <w:lang w:val="sr-Latn-CS"/>
        </w:rPr>
      </w:pPr>
      <w:r w:rsidRPr="001918E2">
        <w:rPr>
          <w:rFonts w:eastAsiaTheme="minorEastAsia" w:cs="Arial"/>
          <w:lang w:val="sr-Cyrl-CS"/>
        </w:rPr>
        <w:t>Ђон</w:t>
      </w:r>
      <w:r w:rsidRPr="001918E2">
        <w:rPr>
          <w:rFonts w:eastAsiaTheme="minorEastAsia" w:cs="Arial"/>
          <w:lang w:val="sr-Latn-CS"/>
        </w:rPr>
        <w:t>:</w:t>
      </w:r>
      <w:r w:rsidRPr="001918E2">
        <w:rPr>
          <w:rFonts w:eastAsiaTheme="minorEastAsia" w:cs="Arial"/>
          <w:b/>
          <w:lang w:val="sr-Latn-CS"/>
        </w:rPr>
        <w:t xml:space="preserve"> </w:t>
      </w:r>
      <w:r w:rsidRPr="001918E2">
        <w:rPr>
          <w:rFonts w:eastAsiaTheme="minorEastAsia" w:cs="Arial"/>
          <w:lang w:val="sr-Cyrl-CS"/>
        </w:rPr>
        <w:t>Гум</w:t>
      </w:r>
      <w:r w:rsidRPr="001918E2">
        <w:rPr>
          <w:rFonts w:eastAsiaTheme="minorEastAsia" w:cs="Arial"/>
          <w:lang w:val="sr-Latn-CS"/>
        </w:rPr>
        <w:t>а/</w:t>
      </w:r>
      <w:r w:rsidRPr="001918E2">
        <w:rPr>
          <w:rFonts w:eastAsiaTheme="minorEastAsia" w:cs="Arial"/>
          <w:lang w:val="sr-Cyrl-CS"/>
        </w:rPr>
        <w:t xml:space="preserve">полиуретан (газна површина гума), са крампонима отвореним са стране, најмање висине </w:t>
      </w:r>
      <w:r w:rsidRPr="001918E2">
        <w:rPr>
          <w:rFonts w:eastAsiaTheme="minorEastAsia" w:cs="Arial"/>
          <w:lang w:val="sr-Latn-CS"/>
        </w:rPr>
        <w:t>5</w:t>
      </w:r>
      <w:r w:rsidRPr="001918E2">
        <w:rPr>
          <w:rFonts w:eastAsiaTheme="minorEastAsia" w:cs="Arial"/>
          <w:lang w:val="sr-Cyrl-CS"/>
        </w:rPr>
        <w:t xml:space="preserve"> </w:t>
      </w:r>
      <w:r w:rsidRPr="001918E2">
        <w:rPr>
          <w:rFonts w:eastAsiaTheme="minorEastAsia" w:cs="Arial"/>
          <w:lang w:val="sr-Latn-RS"/>
        </w:rPr>
        <w:t>mm</w:t>
      </w:r>
      <w:r w:rsidRPr="001918E2">
        <w:rPr>
          <w:rFonts w:eastAsiaTheme="minorEastAsia" w:cs="Arial"/>
          <w:lang w:val="sr-Cyrl-CS"/>
        </w:rPr>
        <w:t>, дорађен против клизања</w:t>
      </w:r>
      <w:r w:rsidRPr="001918E2">
        <w:rPr>
          <w:rFonts w:eastAsiaTheme="minorEastAsia" w:cs="Arial"/>
          <w:lang w:val="sr-Latn-CS"/>
        </w:rPr>
        <w:t xml:space="preserve">, </w:t>
      </w:r>
      <w:r w:rsidRPr="001918E2">
        <w:rPr>
          <w:rFonts w:eastAsiaTheme="minorEastAsia" w:cs="Arial"/>
          <w:lang w:val="sr-Cyrl-CS"/>
        </w:rPr>
        <w:t xml:space="preserve">отпоран на </w:t>
      </w:r>
      <w:r w:rsidRPr="001918E2">
        <w:rPr>
          <w:rFonts w:eastAsiaTheme="minorEastAsia" w:cs="Arial"/>
          <w:lang w:val="sr-Latn-CS"/>
        </w:rPr>
        <w:t>течнa горива, антистатик, са шок апсорбером у пети</w:t>
      </w:r>
      <w:r w:rsidRPr="001918E2">
        <w:rPr>
          <w:rFonts w:eastAsiaTheme="minorEastAsia" w:cs="Arial"/>
          <w:lang w:val="sr-Cyrl-CS"/>
        </w:rPr>
        <w:t xml:space="preserve">; </w:t>
      </w:r>
    </w:p>
    <w:p w14:paraId="6E5B9440" w14:textId="77777777" w:rsidR="001918E2" w:rsidRPr="001918E2" w:rsidRDefault="001918E2" w:rsidP="001918E2">
      <w:pPr>
        <w:widowControl w:val="0"/>
        <w:autoSpaceDE w:val="0"/>
        <w:autoSpaceDN w:val="0"/>
        <w:adjustRightInd w:val="0"/>
        <w:rPr>
          <w:rFonts w:eastAsiaTheme="minorEastAsia" w:cs="Arial"/>
          <w:b/>
          <w:lang w:val="sr-Cyrl-CS"/>
        </w:rPr>
      </w:pPr>
      <w:r w:rsidRPr="001918E2">
        <w:rPr>
          <w:rFonts w:eastAsiaTheme="minorEastAsia" w:cs="Arial"/>
          <w:lang w:val="sr-Cyrl-CS"/>
        </w:rPr>
        <w:t xml:space="preserve">Заштита прстију - </w:t>
      </w:r>
      <w:r w:rsidRPr="001918E2">
        <w:rPr>
          <w:rFonts w:eastAsiaTheme="minorEastAsia" w:cs="Arial"/>
          <w:lang w:val="sr-Latn-CS"/>
        </w:rPr>
        <w:t>Безбедносна</w:t>
      </w:r>
      <w:r w:rsidRPr="001918E2">
        <w:rPr>
          <w:rFonts w:eastAsiaTheme="minorEastAsia" w:cs="Arial"/>
          <w:lang w:val="sr-Cyrl-CS"/>
        </w:rPr>
        <w:t xml:space="preserve"> капна (</w:t>
      </w:r>
      <w:r w:rsidRPr="001918E2">
        <w:rPr>
          <w:rFonts w:eastAsiaTheme="minorEastAsia" w:cs="Arial"/>
          <w:lang w:val="sr-Latn-CS"/>
        </w:rPr>
        <w:t>неметална, од композитног материјала</w:t>
      </w:r>
      <w:r w:rsidRPr="001918E2">
        <w:rPr>
          <w:rFonts w:eastAsiaTheme="minorEastAsia" w:cs="Arial"/>
          <w:lang w:val="sr-Cyrl-CS"/>
        </w:rPr>
        <w:t>)</w:t>
      </w:r>
      <w:r w:rsidRPr="001918E2">
        <w:rPr>
          <w:rFonts w:eastAsiaTheme="minorEastAsia" w:cs="Arial"/>
          <w:lang w:val="sr-Latn-CS"/>
        </w:rPr>
        <w:t xml:space="preserve">, </w:t>
      </w:r>
      <w:r w:rsidRPr="001918E2">
        <w:rPr>
          <w:rFonts w:eastAsiaTheme="minorEastAsia" w:cs="Arial"/>
          <w:lang w:val="sr-Cyrl-CS"/>
        </w:rPr>
        <w:t>са техничким карактеристикама према захтеву стандарда.</w:t>
      </w:r>
    </w:p>
    <w:p w14:paraId="4A53547C" w14:textId="77777777" w:rsidR="001918E2" w:rsidRPr="001918E2" w:rsidRDefault="001918E2" w:rsidP="001918E2">
      <w:pPr>
        <w:widowControl w:val="0"/>
        <w:autoSpaceDE w:val="0"/>
        <w:autoSpaceDN w:val="0"/>
        <w:adjustRightInd w:val="0"/>
        <w:rPr>
          <w:rFonts w:eastAsiaTheme="minorEastAsia" w:cs="Arial"/>
          <w:lang w:val="sr-Latn-CS"/>
        </w:rPr>
      </w:pPr>
      <w:r w:rsidRPr="001918E2">
        <w:rPr>
          <w:rFonts w:eastAsiaTheme="minorEastAsia" w:cs="Arial"/>
          <w:u w:val="single"/>
          <w:lang w:val="sr-Cyrl-CS"/>
        </w:rPr>
        <w:t>Означавање</w:t>
      </w:r>
      <w:r w:rsidRPr="001918E2">
        <w:rPr>
          <w:rFonts w:eastAsiaTheme="minorEastAsia" w:cs="Arial"/>
          <w:u w:val="single"/>
          <w:lang w:val="sr-Latn-CS"/>
        </w:rPr>
        <w:t>:</w:t>
      </w:r>
      <w:r w:rsidRPr="001918E2">
        <w:rPr>
          <w:rFonts w:eastAsiaTheme="minorEastAsia" w:cs="Arial"/>
          <w:lang w:val="sr-Cyrl-CS"/>
        </w:rPr>
        <w:t xml:space="preserve"> </w:t>
      </w:r>
      <w:r w:rsidRPr="001918E2">
        <w:rPr>
          <w:rFonts w:eastAsiaTheme="minorEastAsia" w:cs="Arial"/>
          <w:lang w:val="sr-Latn-CS"/>
        </w:rPr>
        <w:t xml:space="preserve">  </w:t>
      </w:r>
      <w:r w:rsidRPr="001918E2">
        <w:rPr>
          <w:rFonts w:eastAsiaTheme="minorEastAsia" w:cs="Arial"/>
          <w:lang w:val="sr-Cyrl-CS"/>
        </w:rPr>
        <w:t>У складу са П</w:t>
      </w:r>
      <w:r w:rsidRPr="001918E2">
        <w:rPr>
          <w:rFonts w:eastAsiaTheme="minorEastAsia" w:cs="Arial"/>
          <w:lang w:val="sr-Latn-CS"/>
        </w:rPr>
        <w:t>равилником о ЛЗО, SRPS EN ISO</w:t>
      </w:r>
      <w:r w:rsidRPr="001918E2">
        <w:rPr>
          <w:rFonts w:eastAsiaTheme="minorEastAsia" w:cs="Arial"/>
          <w:lang w:val="sr-Cyrl-CS"/>
        </w:rPr>
        <w:t xml:space="preserve"> 20345:20</w:t>
      </w:r>
      <w:r w:rsidRPr="001918E2">
        <w:rPr>
          <w:rFonts w:eastAsiaTheme="minorEastAsia" w:cs="Arial"/>
          <w:lang w:val="sr-Latn-CS"/>
        </w:rPr>
        <w:t>13 и SRPS EN ISO 20349:2011.</w:t>
      </w:r>
    </w:p>
    <w:p w14:paraId="79DCEEFD" w14:textId="77777777" w:rsidR="001918E2" w:rsidRPr="001918E2" w:rsidRDefault="001918E2" w:rsidP="001918E2">
      <w:pPr>
        <w:widowControl w:val="0"/>
        <w:autoSpaceDE w:val="0"/>
        <w:autoSpaceDN w:val="0"/>
        <w:adjustRightInd w:val="0"/>
        <w:rPr>
          <w:rFonts w:eastAsiaTheme="minorEastAsia" w:cs="Arial"/>
          <w:u w:val="single"/>
          <w:lang w:val="sr-Cyrl-CS"/>
        </w:rPr>
      </w:pPr>
      <w:r w:rsidRPr="001918E2">
        <w:rPr>
          <w:rFonts w:eastAsiaTheme="minorEastAsia" w:cs="Arial"/>
          <w:lang w:val="sr-Cyrl-CS"/>
        </w:rPr>
        <w:t>Сваки комад безбедносне обуће</w:t>
      </w:r>
      <w:r w:rsidRPr="001918E2">
        <w:rPr>
          <w:rFonts w:eastAsiaTheme="minorEastAsia" w:cs="Arial"/>
          <w:lang w:val="sr-Latn-CS"/>
        </w:rPr>
        <w:t xml:space="preserve"> </w:t>
      </w:r>
      <w:r w:rsidRPr="001918E2">
        <w:rPr>
          <w:rFonts w:eastAsiaTheme="minorEastAsia" w:cs="Arial"/>
          <w:lang w:val="sr-Cyrl-CS"/>
        </w:rPr>
        <w:t>за завариваче</w:t>
      </w:r>
      <w:r w:rsidRPr="001918E2">
        <w:rPr>
          <w:rFonts w:eastAsiaTheme="minorEastAsia" w:cs="Arial"/>
          <w:lang w:val="sr-Latn-CS"/>
        </w:rPr>
        <w:t>,</w:t>
      </w:r>
      <w:r w:rsidRPr="001918E2">
        <w:rPr>
          <w:rFonts w:eastAsiaTheme="minorEastAsia" w:cs="Arial"/>
          <w:lang w:val="sr-Cyrl-CS"/>
        </w:rPr>
        <w:t xml:space="preserve"> мора бити јасно и трајно означен штампањем или утискивањем следећих информација:</w:t>
      </w:r>
      <w:r w:rsidRPr="001918E2">
        <w:rPr>
          <w:rFonts w:eastAsiaTheme="minorEastAsia" w:cs="Arial"/>
          <w:lang w:val="sr-Latn-CS"/>
        </w:rPr>
        <w:t xml:space="preserve"> </w:t>
      </w:r>
      <w:r w:rsidRPr="001918E2">
        <w:rPr>
          <w:rFonts w:eastAsiaTheme="minorEastAsia" w:cs="Arial"/>
          <w:lang w:val="sr-Cyrl-CS"/>
        </w:rPr>
        <w:t>ознак</w:t>
      </w:r>
      <w:r w:rsidRPr="001918E2">
        <w:rPr>
          <w:rFonts w:eastAsiaTheme="minorEastAsia" w:cs="Arial"/>
          <w:lang w:val="sr-Latn-CS"/>
        </w:rPr>
        <w:t>а</w:t>
      </w:r>
      <w:r w:rsidRPr="001918E2">
        <w:rPr>
          <w:rFonts w:eastAsiaTheme="minorEastAsia" w:cs="Arial"/>
          <w:lang w:val="sr-Cyrl-CS"/>
        </w:rPr>
        <w:t xml:space="preserve"> артикла/типа, годин</w:t>
      </w:r>
      <w:r w:rsidRPr="001918E2">
        <w:rPr>
          <w:rFonts w:eastAsiaTheme="minorEastAsia" w:cs="Arial"/>
          <w:lang w:val="sr-Latn-CS"/>
        </w:rPr>
        <w:t>а</w:t>
      </w:r>
      <w:r w:rsidRPr="001918E2">
        <w:rPr>
          <w:rFonts w:eastAsiaTheme="minorEastAsia" w:cs="Arial"/>
          <w:lang w:val="sr-Cyrl-CS"/>
        </w:rPr>
        <w:t xml:space="preserve"> и квартал производње, број серије, ознак</w:t>
      </w:r>
      <w:r w:rsidRPr="001918E2">
        <w:rPr>
          <w:rFonts w:eastAsiaTheme="minorEastAsia" w:cs="Arial"/>
          <w:lang w:val="sr-Latn-CS"/>
        </w:rPr>
        <w:t>а</w:t>
      </w:r>
      <w:r w:rsidRPr="001918E2">
        <w:rPr>
          <w:rFonts w:eastAsiaTheme="minorEastAsia" w:cs="Arial"/>
          <w:lang w:val="sr-Cyrl-CS"/>
        </w:rPr>
        <w:t xml:space="preserve"> величине, идентификацион</w:t>
      </w:r>
      <w:r w:rsidRPr="001918E2">
        <w:rPr>
          <w:rFonts w:eastAsiaTheme="minorEastAsia" w:cs="Arial"/>
          <w:lang w:val="sr-Latn-CS"/>
        </w:rPr>
        <w:t>а</w:t>
      </w:r>
      <w:r w:rsidRPr="001918E2">
        <w:rPr>
          <w:rFonts w:eastAsiaTheme="minorEastAsia" w:cs="Arial"/>
          <w:lang w:val="sr-Cyrl-CS"/>
        </w:rPr>
        <w:t xml:space="preserve"> ознак</w:t>
      </w:r>
      <w:r w:rsidRPr="001918E2">
        <w:rPr>
          <w:rFonts w:eastAsiaTheme="minorEastAsia" w:cs="Arial"/>
          <w:lang w:val="sr-Latn-CS"/>
        </w:rPr>
        <w:t>а</w:t>
      </w:r>
      <w:r w:rsidRPr="001918E2">
        <w:rPr>
          <w:rFonts w:eastAsiaTheme="minorEastAsia" w:cs="Arial"/>
          <w:lang w:val="sr-Cyrl-CS"/>
        </w:rPr>
        <w:t xml:space="preserve"> произвођача, број референтног стандарда,уколико је применљиво одговарајућа категорија </w:t>
      </w:r>
    </w:p>
    <w:p w14:paraId="2BC946DD" w14:textId="77777777" w:rsidR="001918E2" w:rsidRPr="001918E2" w:rsidRDefault="001918E2" w:rsidP="001918E2">
      <w:pPr>
        <w:widowControl w:val="0"/>
        <w:autoSpaceDE w:val="0"/>
        <w:autoSpaceDN w:val="0"/>
        <w:adjustRightInd w:val="0"/>
        <w:rPr>
          <w:rFonts w:eastAsiaTheme="minorEastAsia" w:cs="Arial"/>
          <w:u w:val="single"/>
          <w:lang w:val="sr-Latn-RS"/>
        </w:rPr>
      </w:pPr>
      <w:r w:rsidRPr="001918E2">
        <w:rPr>
          <w:rFonts w:eastAsiaTheme="minorEastAsia" w:cs="Arial"/>
          <w:u w:val="single"/>
          <w:lang w:val="sr-Cyrl-CS"/>
        </w:rPr>
        <w:t>Постављање знака усаглашености  треба да буде на начин и у облику који је прописан Правилник</w:t>
      </w:r>
      <w:r w:rsidRPr="001918E2">
        <w:rPr>
          <w:rFonts w:eastAsiaTheme="minorEastAsia" w:cs="Arial"/>
          <w:u w:val="single"/>
          <w:lang w:val="sr-Latn-CS"/>
        </w:rPr>
        <w:t xml:space="preserve">ом </w:t>
      </w:r>
      <w:r w:rsidRPr="001918E2">
        <w:rPr>
          <w:rFonts w:eastAsiaTheme="minorEastAsia" w:cs="Arial"/>
          <w:u w:val="single"/>
          <w:lang w:val="sr-Cyrl-CS"/>
        </w:rPr>
        <w:t xml:space="preserve"> о ЛЗО.</w:t>
      </w:r>
    </w:p>
    <w:p w14:paraId="75A9CCAF" w14:textId="63B055F0" w:rsidR="001918E2" w:rsidRDefault="001918E2" w:rsidP="001918E2">
      <w:pPr>
        <w:widowControl w:val="0"/>
        <w:autoSpaceDE w:val="0"/>
        <w:autoSpaceDN w:val="0"/>
        <w:adjustRightInd w:val="0"/>
        <w:spacing w:before="0"/>
        <w:rPr>
          <w:rFonts w:cs="Arial"/>
          <w:color w:val="1F497D"/>
          <w:lang w:val="sr-Latn-CS"/>
        </w:rPr>
      </w:pPr>
      <w:r w:rsidRPr="001918E2">
        <w:rPr>
          <w:rFonts w:eastAsiaTheme="minorEastAsia" w:cs="Arial"/>
          <w:u w:val="single"/>
          <w:lang w:val="sr-Latn-CS"/>
        </w:rPr>
        <w:t>И</w:t>
      </w:r>
      <w:r w:rsidRPr="001918E2">
        <w:rPr>
          <w:rFonts w:eastAsiaTheme="minorEastAsia" w:cs="Arial"/>
          <w:u w:val="single"/>
          <w:lang w:val="sr-Cyrl-CS"/>
        </w:rPr>
        <w:t xml:space="preserve">нформације  </w:t>
      </w:r>
      <w:r w:rsidRPr="001918E2">
        <w:rPr>
          <w:rFonts w:eastAsiaTheme="minorEastAsia" w:cs="Arial"/>
          <w:u w:val="single"/>
          <w:lang w:val="sr-Latn-CS"/>
        </w:rPr>
        <w:t>које даје произвођач</w:t>
      </w:r>
      <w:r w:rsidRPr="001918E2">
        <w:rPr>
          <w:rFonts w:eastAsiaTheme="minorEastAsia" w:cs="Arial"/>
          <w:lang w:val="sr-Latn-CS"/>
        </w:rPr>
        <w:t xml:space="preserve">: Све информације које даје произвођач треба да буду у писаној форми у складу са захтевом </w:t>
      </w:r>
      <w:r w:rsidRPr="001918E2">
        <w:rPr>
          <w:rFonts w:eastAsiaTheme="minorEastAsia" w:cs="Arial"/>
          <w:lang w:val="sr-Cyrl-CS"/>
        </w:rPr>
        <w:t>П</w:t>
      </w:r>
      <w:r w:rsidRPr="001918E2">
        <w:rPr>
          <w:rFonts w:eastAsiaTheme="minorEastAsia" w:cs="Arial"/>
          <w:lang w:val="sr-Latn-CS"/>
        </w:rPr>
        <w:t xml:space="preserve">равилника о ЛЗО и референтним </w:t>
      </w:r>
      <w:r w:rsidRPr="001918E2">
        <w:rPr>
          <w:rFonts w:eastAsiaTheme="minorEastAsia" w:cs="Arial"/>
          <w:lang w:val="sr-Cyrl-CS"/>
        </w:rPr>
        <w:t>стандардима</w:t>
      </w:r>
      <w:r w:rsidRPr="001918E2">
        <w:rPr>
          <w:rFonts w:eastAsiaTheme="minorEastAsia" w:cs="Arial"/>
          <w:lang w:val="sr-Latn-CS"/>
        </w:rPr>
        <w:t xml:space="preserve"> SRPS EN ISO 20345:2013 </w:t>
      </w:r>
      <w:r w:rsidRPr="001918E2">
        <w:rPr>
          <w:rFonts w:eastAsiaTheme="minorEastAsia" w:cs="Arial"/>
          <w:lang w:val="sr-Cyrl-CS"/>
        </w:rPr>
        <w:t>и</w:t>
      </w:r>
      <w:r w:rsidRPr="001918E2">
        <w:rPr>
          <w:rFonts w:eastAsiaTheme="minorEastAsia" w:cs="Arial"/>
          <w:lang w:val="sr-Latn-CS"/>
        </w:rPr>
        <w:t xml:space="preserve"> SRPS EN ISO 20349:2011</w:t>
      </w:r>
      <w:r w:rsidRPr="001918E2">
        <w:rPr>
          <w:rFonts w:eastAsiaTheme="minorEastAsia" w:cs="Arial"/>
          <w:color w:val="1F497D"/>
          <w:lang w:val="sr-Latn-CS"/>
        </w:rPr>
        <w:t>.</w:t>
      </w:r>
    </w:p>
    <w:p w14:paraId="0E1E5209" w14:textId="77777777" w:rsidR="001918E2" w:rsidRDefault="001918E2" w:rsidP="009D3387">
      <w:pPr>
        <w:widowControl w:val="0"/>
        <w:autoSpaceDE w:val="0"/>
        <w:autoSpaceDN w:val="0"/>
        <w:adjustRightInd w:val="0"/>
        <w:spacing w:before="0"/>
        <w:rPr>
          <w:rFonts w:cs="Arial"/>
          <w:color w:val="1F497D"/>
          <w:lang w:val="sr-Latn-CS"/>
        </w:rPr>
      </w:pPr>
    </w:p>
    <w:p w14:paraId="3C3DCB82" w14:textId="77777777" w:rsidR="001918E2" w:rsidRDefault="001918E2" w:rsidP="009D3387">
      <w:pPr>
        <w:widowControl w:val="0"/>
        <w:autoSpaceDE w:val="0"/>
        <w:autoSpaceDN w:val="0"/>
        <w:adjustRightInd w:val="0"/>
        <w:spacing w:before="0"/>
        <w:rPr>
          <w:rFonts w:cs="Arial"/>
          <w:color w:val="1F497D"/>
          <w:lang w:val="sr-Latn-CS"/>
        </w:rPr>
      </w:pPr>
    </w:p>
    <w:p w14:paraId="16CE7926" w14:textId="1C3D45C1" w:rsidR="009D3387" w:rsidRPr="009D3387" w:rsidRDefault="00BD2E83" w:rsidP="009D3387">
      <w:pPr>
        <w:widowControl w:val="0"/>
        <w:autoSpaceDE w:val="0"/>
        <w:autoSpaceDN w:val="0"/>
        <w:adjustRightInd w:val="0"/>
        <w:spacing w:before="0"/>
        <w:rPr>
          <w:rFonts w:cs="Arial"/>
          <w:color w:val="1F497D"/>
          <w:lang w:val="sr-Latn-CS"/>
        </w:rPr>
      </w:pPr>
      <w:r w:rsidRPr="00BD2E83">
        <w:rPr>
          <w:rFonts w:cs="Arial"/>
          <w:color w:val="1F497D"/>
          <w:lang w:val="sr-Latn-CS"/>
        </w:rPr>
        <w:t xml:space="preserve">  </w:t>
      </w:r>
    </w:p>
    <w:p w14:paraId="31719A13" w14:textId="77777777" w:rsidR="00BB163B" w:rsidRPr="00BB163B" w:rsidRDefault="0032186E" w:rsidP="00BB163B">
      <w:pPr>
        <w:pStyle w:val="Heading10"/>
        <w:ind w:left="0" w:firstLine="0"/>
        <w:jc w:val="both"/>
        <w:rPr>
          <w:rFonts w:cs="Arial"/>
          <w:lang w:val="sr-Cyrl-RS"/>
        </w:rPr>
      </w:pPr>
      <w:r w:rsidRPr="0058588C">
        <w:rPr>
          <w:rFonts w:cs="Arial"/>
          <w:lang w:val="sr-Cyrl-RS"/>
        </w:rPr>
        <w:t>3.2 Квалитет и т</w:t>
      </w:r>
      <w:r w:rsidR="00DB369C" w:rsidRPr="0058588C">
        <w:rPr>
          <w:rFonts w:cs="Arial"/>
          <w:lang w:val="sr-Cyrl-RS"/>
        </w:rPr>
        <w:t>ехничке карактеристике (спецификације)</w:t>
      </w:r>
      <w:r w:rsidR="00F62ECD">
        <w:rPr>
          <w:rFonts w:cs="Arial"/>
          <w:lang w:val="sr-Cyrl-RS"/>
        </w:rPr>
        <w:t xml:space="preserve"> </w:t>
      </w:r>
      <w:r w:rsidR="00F62ECD">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(важи</w:t>
      </w:r>
      <w:r w:rsidR="00F62ECD" w:rsidRPr="001A05E4">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за Партију 1 и за Партију 2)</w:t>
      </w:r>
    </w:p>
    <w:p w14:paraId="6C422E60" w14:textId="77777777" w:rsidR="009D3387" w:rsidRPr="006345F2" w:rsidRDefault="009D3387" w:rsidP="009D3387">
      <w:pPr>
        <w:rPr>
          <w:b/>
          <w:spacing w:val="2"/>
          <w:lang w:val="sr-Latn-CS"/>
        </w:rPr>
      </w:pPr>
      <w:r w:rsidRPr="006345F2">
        <w:rPr>
          <w:b/>
          <w:spacing w:val="2"/>
          <w:lang w:val="sr-Cyrl-CS"/>
        </w:rPr>
        <w:t>Понуђач је дужан да уз понуду приложи</w:t>
      </w:r>
      <w:r w:rsidRPr="006345F2">
        <w:rPr>
          <w:b/>
          <w:spacing w:val="2"/>
          <w:lang w:val="sr-Latn-CS"/>
        </w:rPr>
        <w:t xml:space="preserve"> одговарајуће исправе о усаглашености и прописно означену ЛЗО</w:t>
      </w:r>
      <w:r w:rsidRPr="006345F2">
        <w:rPr>
          <w:b/>
          <w:spacing w:val="2"/>
          <w:lang w:val="sr-Cyrl-CS"/>
        </w:rPr>
        <w:t>:</w:t>
      </w:r>
    </w:p>
    <w:p w14:paraId="41FA1542" w14:textId="77777777" w:rsidR="009D3387" w:rsidRPr="006345F2" w:rsidRDefault="009D3387" w:rsidP="009D3387">
      <w:pPr>
        <w:rPr>
          <w:b/>
          <w:spacing w:val="2"/>
          <w:u w:val="single"/>
          <w:lang w:val="sr-Cyrl-CS"/>
        </w:rPr>
      </w:pPr>
      <w:r w:rsidRPr="006345F2">
        <w:rPr>
          <w:b/>
          <w:spacing w:val="2"/>
          <w:u w:val="single"/>
          <w:lang w:val="sr-Latn-CS"/>
        </w:rPr>
        <w:t xml:space="preserve">Документација </w:t>
      </w:r>
      <w:r w:rsidRPr="006345F2">
        <w:rPr>
          <w:b/>
          <w:spacing w:val="2"/>
          <w:u w:val="single"/>
          <w:lang w:val="sr-Cyrl-CS"/>
        </w:rPr>
        <w:t xml:space="preserve">треба да </w:t>
      </w:r>
      <w:r w:rsidRPr="006345F2">
        <w:rPr>
          <w:b/>
          <w:spacing w:val="2"/>
          <w:u w:val="single"/>
          <w:lang w:val="sr-Latn-CS"/>
        </w:rPr>
        <w:t>садржи</w:t>
      </w:r>
      <w:r w:rsidRPr="006345F2">
        <w:rPr>
          <w:b/>
          <w:spacing w:val="2"/>
          <w:u w:val="single"/>
          <w:lang w:val="sr-Cyrl-CS"/>
        </w:rPr>
        <w:t>:</w:t>
      </w:r>
    </w:p>
    <w:p w14:paraId="320E4C89" w14:textId="77777777" w:rsidR="009D3387" w:rsidRPr="006345F2" w:rsidRDefault="009D3387" w:rsidP="009D3387">
      <w:pPr>
        <w:tabs>
          <w:tab w:val="num" w:pos="284"/>
        </w:tabs>
        <w:rPr>
          <w:b/>
          <w:spacing w:val="2"/>
          <w:lang w:val="sr-Latn-CS"/>
        </w:rPr>
      </w:pPr>
      <w:r w:rsidRPr="006345F2">
        <w:rPr>
          <w:b/>
          <w:spacing w:val="2"/>
          <w:u w:val="single"/>
          <w:lang w:val="sr-Cyrl-CS"/>
        </w:rPr>
        <w:t>Извештај о контролисању квалитета (Исправ</w:t>
      </w:r>
      <w:r w:rsidRPr="006345F2">
        <w:rPr>
          <w:b/>
          <w:spacing w:val="2"/>
          <w:u w:val="single"/>
          <w:lang w:val="sr-Latn-CS"/>
        </w:rPr>
        <w:t>а</w:t>
      </w:r>
      <w:r w:rsidRPr="006345F2">
        <w:rPr>
          <w:b/>
          <w:spacing w:val="2"/>
          <w:u w:val="single"/>
          <w:lang w:val="sr-Cyrl-CS"/>
        </w:rPr>
        <w:t xml:space="preserve"> о усаглашености</w:t>
      </w:r>
      <w:r w:rsidRPr="006345F2">
        <w:rPr>
          <w:b/>
          <w:spacing w:val="2"/>
          <w:lang w:val="sr-Cyrl-CS"/>
        </w:rPr>
        <w:t>) за сваки узорак ЛЗО посебно</w:t>
      </w:r>
      <w:r w:rsidRPr="006345F2">
        <w:rPr>
          <w:b/>
          <w:spacing w:val="2"/>
          <w:lang w:val="sr-Latn-CS"/>
        </w:rPr>
        <w:t>, да је ЛЗО</w:t>
      </w:r>
    </w:p>
    <w:p w14:paraId="699AE927" w14:textId="77777777" w:rsidR="009D3387" w:rsidRDefault="009D3387" w:rsidP="009D3387">
      <w:pPr>
        <w:tabs>
          <w:tab w:val="num" w:pos="284"/>
        </w:tabs>
        <w:rPr>
          <w:b/>
          <w:spacing w:val="2"/>
          <w:lang w:val="sr-Latn-CS"/>
        </w:rPr>
      </w:pPr>
      <w:r w:rsidRPr="006345F2">
        <w:rPr>
          <w:b/>
          <w:spacing w:val="2"/>
          <w:lang w:val="sr-Cyrl-CS"/>
        </w:rPr>
        <w:t xml:space="preserve"> усклађена са одговарајућим референтним задатим техничким карактеристикама</w:t>
      </w:r>
      <w:r>
        <w:rPr>
          <w:b/>
          <w:spacing w:val="2"/>
          <w:lang w:val="sr-Latn-CS"/>
        </w:rPr>
        <w:t>, као и Изве</w:t>
      </w:r>
      <w:r w:rsidRPr="007B6584">
        <w:rPr>
          <w:b/>
          <w:spacing w:val="2"/>
          <w:lang w:val="sr-Cyrl-CS"/>
        </w:rPr>
        <w:t>ш</w:t>
      </w:r>
      <w:r>
        <w:rPr>
          <w:b/>
          <w:spacing w:val="2"/>
          <w:lang w:val="sr-Latn-CS"/>
        </w:rPr>
        <w:t>таје о испитивању за основне и помоћне материјале, који учествују у изради предметног ЛЗО</w:t>
      </w:r>
      <w:r w:rsidRPr="006345F2">
        <w:rPr>
          <w:b/>
          <w:spacing w:val="2"/>
          <w:lang w:val="sr-Cyrl-CS"/>
        </w:rPr>
        <w:t xml:space="preserve">; </w:t>
      </w:r>
    </w:p>
    <w:p w14:paraId="76EF5EA6" w14:textId="77777777" w:rsidR="009D3387" w:rsidRDefault="009D3387" w:rsidP="009D3387">
      <w:pPr>
        <w:tabs>
          <w:tab w:val="num" w:pos="284"/>
        </w:tabs>
        <w:rPr>
          <w:b/>
          <w:spacing w:val="2"/>
          <w:lang w:val="sr-Latn-CS"/>
        </w:rPr>
      </w:pPr>
      <w:r w:rsidRPr="006A4076">
        <w:rPr>
          <w:b/>
          <w:spacing w:val="2"/>
          <w:lang w:val="sr-Cyrl-CS"/>
        </w:rPr>
        <w:t>У Извештају за сваку ЛЗО мора се налазити податак о нешкодљивости који се захтева при испуњењу основних здравствених и ергономских захтева, тј. да испитана/контролисана ЛЗО не утиче негативно на хигијену и здравље корисника и да је израђена од материјала који су хемијски подобни.</w:t>
      </w:r>
    </w:p>
    <w:p w14:paraId="580EEC35" w14:textId="77777777" w:rsidR="009D3387" w:rsidRPr="006A1D04" w:rsidRDefault="009D3387" w:rsidP="009D3387">
      <w:pPr>
        <w:tabs>
          <w:tab w:val="num" w:pos="284"/>
        </w:tabs>
        <w:rPr>
          <w:b/>
          <w:spacing w:val="2"/>
          <w:lang w:val="sr-Latn-CS"/>
        </w:rPr>
      </w:pPr>
    </w:p>
    <w:p w14:paraId="4F88884B" w14:textId="77777777" w:rsidR="009D3387" w:rsidRPr="006345F2" w:rsidRDefault="009D3387" w:rsidP="009D3387">
      <w:pPr>
        <w:tabs>
          <w:tab w:val="left" w:pos="6912"/>
        </w:tabs>
        <w:rPr>
          <w:lang w:val="sr-Latn-CS"/>
        </w:rPr>
      </w:pPr>
      <w:r w:rsidRPr="006345F2">
        <w:rPr>
          <w:b/>
          <w:u w:val="single"/>
          <w:lang w:val="sr-Cyrl-CS"/>
        </w:rPr>
        <w:t>Информације произвођача</w:t>
      </w:r>
      <w:r w:rsidRPr="006345F2">
        <w:rPr>
          <w:u w:val="single"/>
          <w:lang w:val="sr-Cyrl-CS"/>
        </w:rPr>
        <w:t>:</w:t>
      </w:r>
      <w:r w:rsidRPr="006345F2">
        <w:rPr>
          <w:lang w:val="sr-Cyrl-CS"/>
        </w:rPr>
        <w:t xml:space="preserve"> За сваки комад или пар личне заштитне опреме испоручилац/произвођач мора доставити</w:t>
      </w:r>
    </w:p>
    <w:p w14:paraId="43E17352" w14:textId="77777777" w:rsidR="009D3387" w:rsidRPr="006345F2" w:rsidRDefault="009D3387" w:rsidP="009D3387">
      <w:pPr>
        <w:tabs>
          <w:tab w:val="left" w:pos="6912"/>
        </w:tabs>
        <w:rPr>
          <w:lang w:val="sr-Latn-CS"/>
        </w:rPr>
      </w:pPr>
      <w:r w:rsidRPr="006345F2">
        <w:rPr>
          <w:lang w:val="sr-Cyrl-CS"/>
        </w:rPr>
        <w:t>прецизне и разумљиве</w:t>
      </w:r>
      <w:r w:rsidRPr="006345F2">
        <w:rPr>
          <w:lang w:val="sr-Latn-CS"/>
        </w:rPr>
        <w:t xml:space="preserve"> </w:t>
      </w:r>
      <w:r w:rsidRPr="006345F2">
        <w:rPr>
          <w:lang w:val="sr-Cyrl-CS"/>
        </w:rPr>
        <w:t>информације</w:t>
      </w:r>
      <w:r w:rsidRPr="006345F2">
        <w:rPr>
          <w:lang w:val="sr-Latn-CS"/>
        </w:rPr>
        <w:t xml:space="preserve"> </w:t>
      </w:r>
      <w:r>
        <w:rPr>
          <w:lang w:val="sr-Latn-CS"/>
        </w:rPr>
        <w:t>о</w:t>
      </w:r>
      <w:r w:rsidRPr="006345F2">
        <w:rPr>
          <w:lang w:val="sr-Latn-CS"/>
        </w:rPr>
        <w:t xml:space="preserve"> </w:t>
      </w:r>
      <w:r w:rsidRPr="006345F2">
        <w:rPr>
          <w:lang w:val="sr-Cyrl-CS"/>
        </w:rPr>
        <w:t>ЛЗО,  у складу са</w:t>
      </w:r>
      <w:r w:rsidRPr="006345F2">
        <w:rPr>
          <w:lang w:val="sr-Latn-CS"/>
        </w:rPr>
        <w:t xml:space="preserve"> </w:t>
      </w:r>
      <w:r w:rsidRPr="006345F2">
        <w:rPr>
          <w:lang w:val="sr-Cyrl-CS"/>
        </w:rPr>
        <w:t>захтевом референтног стандарда о производу и упутство за</w:t>
      </w:r>
    </w:p>
    <w:p w14:paraId="3B11F4F8" w14:textId="77777777" w:rsidR="009D3387" w:rsidRPr="006345F2" w:rsidRDefault="009D3387" w:rsidP="009D3387">
      <w:pPr>
        <w:tabs>
          <w:tab w:val="left" w:pos="6912"/>
        </w:tabs>
        <w:rPr>
          <w:lang w:val="sr-Latn-CS"/>
        </w:rPr>
      </w:pPr>
      <w:r w:rsidRPr="006345F2">
        <w:rPr>
          <w:lang w:val="sr-Cyrl-CS"/>
        </w:rPr>
        <w:t>употребу према</w:t>
      </w:r>
      <w:r w:rsidRPr="006345F2">
        <w:rPr>
          <w:lang w:val="sr-Latn-CS"/>
        </w:rPr>
        <w:t xml:space="preserve"> </w:t>
      </w:r>
      <w:r w:rsidRPr="006345F2">
        <w:rPr>
          <w:lang w:val="sr-Cyrl-CS"/>
        </w:rPr>
        <w:t xml:space="preserve">Правилнику о ЛЗО, на српском језику </w:t>
      </w:r>
      <w:r w:rsidRPr="006345F2">
        <w:rPr>
          <w:lang w:val="sr-Latn-CS"/>
        </w:rPr>
        <w:t>(</w:t>
      </w:r>
      <w:r w:rsidRPr="006345F2">
        <w:rPr>
          <w:lang w:val="sr-Cyrl-CS"/>
        </w:rPr>
        <w:t>у прилогу документације и уз презентовани узорак).</w:t>
      </w:r>
    </w:p>
    <w:p w14:paraId="3AEFA250" w14:textId="77777777" w:rsidR="009D3387" w:rsidRPr="006345F2" w:rsidRDefault="009D3387" w:rsidP="009D3387">
      <w:pPr>
        <w:tabs>
          <w:tab w:val="left" w:pos="6912"/>
        </w:tabs>
        <w:rPr>
          <w:lang w:val="sr-Latn-CS"/>
        </w:rPr>
      </w:pPr>
      <w:r w:rsidRPr="006345F2">
        <w:rPr>
          <w:b/>
          <w:u w:val="single"/>
          <w:lang w:val="sr-Cyrl-CS"/>
        </w:rPr>
        <w:lastRenderedPageBreak/>
        <w:t>Сертификат о прегледу типа</w:t>
      </w:r>
      <w:r w:rsidRPr="006345F2">
        <w:rPr>
          <w:lang w:val="sr-Latn-CS"/>
        </w:rPr>
        <w:t xml:space="preserve">: </w:t>
      </w:r>
      <w:r w:rsidRPr="006345F2">
        <w:rPr>
          <w:lang w:val="sr-Cyrl-CS"/>
        </w:rPr>
        <w:t xml:space="preserve">За ЛЗО категорије </w:t>
      </w:r>
      <w:r>
        <w:rPr>
          <w:lang w:val="sr-Latn-CS"/>
        </w:rPr>
        <w:t>II</w:t>
      </w:r>
      <w:r w:rsidRPr="006345F2">
        <w:rPr>
          <w:lang w:val="sr-Cyrl-CS"/>
        </w:rPr>
        <w:t xml:space="preserve"> </w:t>
      </w:r>
      <w:r>
        <w:rPr>
          <w:lang w:val="sr-Latn-CS"/>
        </w:rPr>
        <w:t xml:space="preserve">и категорије III, </w:t>
      </w:r>
      <w:r w:rsidRPr="006345F2">
        <w:rPr>
          <w:lang w:val="sr-Cyrl-CS"/>
        </w:rPr>
        <w:t xml:space="preserve">понуђач </w:t>
      </w:r>
      <w:r w:rsidRPr="006345F2">
        <w:rPr>
          <w:lang w:val="sr-Latn-CS"/>
        </w:rPr>
        <w:t xml:space="preserve"> </w:t>
      </w:r>
      <w:r w:rsidRPr="006345F2">
        <w:rPr>
          <w:lang w:val="sr-Cyrl-CS"/>
        </w:rPr>
        <w:t>је дужан да достави Сертификат о</w:t>
      </w:r>
      <w:r w:rsidRPr="006345F2">
        <w:rPr>
          <w:lang w:val="sr-Latn-CS"/>
        </w:rPr>
        <w:t xml:space="preserve"> </w:t>
      </w:r>
      <w:r w:rsidRPr="006345F2">
        <w:rPr>
          <w:lang w:val="sr-Cyrl-CS"/>
        </w:rPr>
        <w:t>прегледу типа</w:t>
      </w:r>
      <w:r w:rsidRPr="006345F2">
        <w:rPr>
          <w:lang w:val="sr-Latn-CS"/>
        </w:rPr>
        <w:t xml:space="preserve"> </w:t>
      </w:r>
      <w:r w:rsidRPr="006345F2">
        <w:rPr>
          <w:lang w:val="sr-Cyrl-CS"/>
        </w:rPr>
        <w:t>у складу</w:t>
      </w:r>
      <w:r>
        <w:rPr>
          <w:lang w:val="sr-Latn-CS"/>
        </w:rPr>
        <w:t xml:space="preserve"> </w:t>
      </w:r>
      <w:r w:rsidRPr="006345F2">
        <w:rPr>
          <w:lang w:val="sr-Cyrl-CS"/>
        </w:rPr>
        <w:t>са</w:t>
      </w:r>
      <w:r w:rsidRPr="006345F2">
        <w:rPr>
          <w:lang w:val="sr-Latn-CS"/>
        </w:rPr>
        <w:t xml:space="preserve"> </w:t>
      </w:r>
      <w:r w:rsidRPr="006345F2">
        <w:rPr>
          <w:lang w:val="sr-Cyrl-CS"/>
        </w:rPr>
        <w:t xml:space="preserve">поступком за преглед типа ЛЗО, издат од стране именованог тела на територији </w:t>
      </w:r>
      <w:r w:rsidRPr="006345F2">
        <w:rPr>
          <w:lang w:val="sr-Latn-CS"/>
        </w:rPr>
        <w:t xml:space="preserve"> </w:t>
      </w:r>
      <w:r w:rsidRPr="006345F2">
        <w:rPr>
          <w:lang w:val="sr-Cyrl-CS"/>
        </w:rPr>
        <w:t>РС, или</w:t>
      </w:r>
      <w:r w:rsidRPr="006345F2">
        <w:rPr>
          <w:lang w:val="sr-Latn-CS"/>
        </w:rPr>
        <w:t xml:space="preserve">  </w:t>
      </w:r>
      <w:r w:rsidRPr="006345F2">
        <w:rPr>
          <w:lang w:val="sr-Cyrl-CS"/>
        </w:rPr>
        <w:t>Сертификат о прегледу</w:t>
      </w:r>
      <w:r>
        <w:rPr>
          <w:lang w:val="sr-Latn-CS"/>
        </w:rPr>
        <w:t xml:space="preserve"> </w:t>
      </w:r>
      <w:r w:rsidRPr="006345F2">
        <w:rPr>
          <w:lang w:val="sr-Cyrl-CS"/>
        </w:rPr>
        <w:t>типа</w:t>
      </w:r>
      <w:r w:rsidRPr="006345F2">
        <w:rPr>
          <w:lang w:val="sr-Latn-CS"/>
        </w:rPr>
        <w:t xml:space="preserve"> </w:t>
      </w:r>
      <w:r w:rsidRPr="006345F2">
        <w:rPr>
          <w:lang w:val="sr-Cyrl-CS"/>
        </w:rPr>
        <w:t>издат од стране именованог тела на територији РС на основу увида у документацију</w:t>
      </w:r>
      <w:r w:rsidRPr="006345F2">
        <w:rPr>
          <w:lang w:val="sr-Latn-CS"/>
        </w:rPr>
        <w:t xml:space="preserve"> </w:t>
      </w:r>
      <w:r w:rsidRPr="006345F2">
        <w:rPr>
          <w:lang w:val="sr-Cyrl-CS"/>
        </w:rPr>
        <w:t>нотификационог тела</w:t>
      </w:r>
      <w:r w:rsidRPr="006345F2">
        <w:rPr>
          <w:lang w:val="sr-Latn-CS"/>
        </w:rPr>
        <w:t xml:space="preserve"> које је</w:t>
      </w:r>
      <w:r>
        <w:rPr>
          <w:lang w:val="sr-Latn-CS"/>
        </w:rPr>
        <w:t xml:space="preserve"> </w:t>
      </w:r>
      <w:r w:rsidRPr="006345F2">
        <w:rPr>
          <w:lang w:val="sr-Latn-CS"/>
        </w:rPr>
        <w:t>издало Сертификат о прегледу типа;</w:t>
      </w:r>
      <w:r w:rsidRPr="006345F2">
        <w:rPr>
          <w:lang w:val="sr-Cyrl-CS"/>
        </w:rPr>
        <w:t xml:space="preserve"> </w:t>
      </w:r>
    </w:p>
    <w:p w14:paraId="1632B733" w14:textId="77777777" w:rsidR="009D3387" w:rsidRDefault="009D3387" w:rsidP="009D3387">
      <w:pPr>
        <w:tabs>
          <w:tab w:val="left" w:pos="6912"/>
        </w:tabs>
        <w:ind w:right="-596"/>
        <w:rPr>
          <w:b/>
          <w:lang w:val="sr-Latn-CS"/>
        </w:rPr>
      </w:pPr>
      <w:r w:rsidRPr="006345F2">
        <w:rPr>
          <w:b/>
          <w:u w:val="single"/>
          <w:lang w:val="sr-Cyrl-CS"/>
        </w:rPr>
        <w:t>Декларацију о усаглашености</w:t>
      </w:r>
      <w:r w:rsidRPr="006345F2">
        <w:rPr>
          <w:lang w:val="sr-Cyrl-CS"/>
        </w:rPr>
        <w:t xml:space="preserve"> </w:t>
      </w:r>
      <w:r w:rsidRPr="006345F2">
        <w:rPr>
          <w:b/>
          <w:lang w:val="sr-Latn-CS"/>
        </w:rPr>
        <w:t xml:space="preserve">за ЛЗО категорије </w:t>
      </w:r>
      <w:r>
        <w:rPr>
          <w:b/>
          <w:lang w:val="sr-Latn-CS"/>
        </w:rPr>
        <w:t>I</w:t>
      </w:r>
      <w:r w:rsidRPr="006345F2">
        <w:rPr>
          <w:b/>
          <w:lang w:val="sr-Latn-CS"/>
        </w:rPr>
        <w:t xml:space="preserve"> </w:t>
      </w:r>
      <w:r>
        <w:rPr>
          <w:b/>
          <w:lang w:val="sr-Latn-CS"/>
        </w:rPr>
        <w:t>,</w:t>
      </w:r>
      <w:r w:rsidRPr="006345F2">
        <w:rPr>
          <w:b/>
          <w:lang w:val="sr-Latn-CS"/>
        </w:rPr>
        <w:t xml:space="preserve"> ЛЗО категорије </w:t>
      </w:r>
      <w:r>
        <w:rPr>
          <w:b/>
          <w:lang w:val="sr-Latn-CS"/>
        </w:rPr>
        <w:t>II и ЛЗО категорије III</w:t>
      </w:r>
      <w:r w:rsidRPr="006345F2">
        <w:rPr>
          <w:b/>
          <w:lang w:val="sr-Latn-CS"/>
        </w:rPr>
        <w:t xml:space="preserve">, сачињене </w:t>
      </w:r>
      <w:r w:rsidRPr="006345F2">
        <w:rPr>
          <w:b/>
          <w:lang w:val="sr-Cyrl-CS"/>
        </w:rPr>
        <w:t xml:space="preserve">на </w:t>
      </w:r>
    </w:p>
    <w:p w14:paraId="32AAD4BA" w14:textId="77777777" w:rsidR="009D3387" w:rsidRPr="006345F2" w:rsidRDefault="009D3387" w:rsidP="009D3387">
      <w:pPr>
        <w:tabs>
          <w:tab w:val="left" w:pos="6912"/>
        </w:tabs>
        <w:ind w:right="-596"/>
        <w:rPr>
          <w:b/>
          <w:lang w:val="sr-Latn-CS"/>
        </w:rPr>
      </w:pPr>
      <w:r w:rsidRPr="006345F2">
        <w:rPr>
          <w:b/>
          <w:lang w:val="sr-Cyrl-CS"/>
        </w:rPr>
        <w:t>основу Правилника о ЛЗО</w:t>
      </w:r>
      <w:r>
        <w:rPr>
          <w:b/>
          <w:lang w:val="sr-Latn-CS"/>
        </w:rPr>
        <w:t xml:space="preserve"> </w:t>
      </w:r>
      <w:r w:rsidRPr="006345F2">
        <w:rPr>
          <w:b/>
          <w:lang w:val="sr-Latn-CS"/>
        </w:rPr>
        <w:t xml:space="preserve">бр. 100/11, </w:t>
      </w:r>
      <w:r>
        <w:rPr>
          <w:b/>
          <w:lang w:val="sr-Latn-CS"/>
        </w:rPr>
        <w:t>Прилог</w:t>
      </w:r>
      <w:r w:rsidRPr="006345F2">
        <w:rPr>
          <w:b/>
          <w:lang w:val="sr-Latn-CS"/>
        </w:rPr>
        <w:t xml:space="preserve"> 3;</w:t>
      </w:r>
      <w:r>
        <w:rPr>
          <w:b/>
          <w:lang w:val="sr-Latn-CS"/>
        </w:rPr>
        <w:t xml:space="preserve"> </w:t>
      </w:r>
      <w:r w:rsidRPr="006345F2">
        <w:rPr>
          <w:b/>
          <w:lang w:val="sr-Latn-CS"/>
        </w:rPr>
        <w:t>и</w:t>
      </w:r>
    </w:p>
    <w:p w14:paraId="0873EAC7" w14:textId="5EAFBC0F" w:rsidR="00A840B8" w:rsidRPr="009D3387" w:rsidRDefault="009D3387" w:rsidP="009D3387">
      <w:pPr>
        <w:rPr>
          <w:rFonts w:cs="Arial"/>
          <w:highlight w:val="yellow"/>
          <w:lang w:val="sr-Cyrl-RS" w:eastAsia="ar-SA"/>
        </w:rPr>
      </w:pPr>
      <w:r w:rsidRPr="00B351AB">
        <w:rPr>
          <w:b/>
          <w:u w:val="single"/>
          <w:lang w:val="sr-Cyrl-CS"/>
        </w:rPr>
        <w:t>Узорак финалног добра</w:t>
      </w:r>
    </w:p>
    <w:p w14:paraId="62028F7C" w14:textId="77777777" w:rsidR="00320F96" w:rsidRPr="0058588C" w:rsidRDefault="00BA635C" w:rsidP="00BA635C">
      <w:pPr>
        <w:rPr>
          <w:lang w:val="sr-Cyrl-RS" w:eastAsia="ar-SA"/>
        </w:rPr>
      </w:pPr>
      <w:r w:rsidRPr="00BD2E83">
        <w:rPr>
          <w:lang w:val="sr-Cyrl-RS" w:eastAsia="ar-SA"/>
        </w:rPr>
        <w:t>Сва достављена документација мора да</w:t>
      </w:r>
      <w:r w:rsidR="009C0DE2" w:rsidRPr="00BD2E83">
        <w:rPr>
          <w:lang w:val="sr-Cyrl-RS" w:eastAsia="ar-SA"/>
        </w:rPr>
        <w:t xml:space="preserve"> буде на српском језику.</w:t>
      </w:r>
    </w:p>
    <w:p w14:paraId="174774EC" w14:textId="77777777" w:rsidR="00083F1C" w:rsidRDefault="000628D0" w:rsidP="00203B15">
      <w:pPr>
        <w:pStyle w:val="Heading10"/>
        <w:ind w:left="0" w:firstLine="0"/>
        <w:jc w:val="both"/>
        <w:rPr>
          <w:rFonts w:cs="Arial"/>
          <w:lang w:val="sr-Cyrl-RS"/>
        </w:rPr>
      </w:pPr>
      <w:r w:rsidRPr="0058588C">
        <w:rPr>
          <w:rFonts w:cs="Arial"/>
          <w:lang w:val="sr-Cyrl-RS"/>
        </w:rPr>
        <w:t xml:space="preserve">3.3 </w:t>
      </w:r>
      <w:r w:rsidR="00F04AB1">
        <w:rPr>
          <w:rFonts w:cs="Arial"/>
          <w:lang w:val="sr-Cyrl-RS"/>
        </w:rPr>
        <w:t>Рок</w:t>
      </w:r>
      <w:r w:rsidR="00DB369C" w:rsidRPr="0058588C">
        <w:rPr>
          <w:rFonts w:cs="Arial"/>
          <w:lang w:val="sr-Cyrl-RS"/>
        </w:rPr>
        <w:t xml:space="preserve"> </w:t>
      </w:r>
      <w:r w:rsidR="00F04AB1">
        <w:rPr>
          <w:rFonts w:cs="Arial"/>
          <w:lang w:val="sr-Cyrl-RS"/>
        </w:rPr>
        <w:t>испоруке</w:t>
      </w:r>
      <w:r w:rsidR="00DB369C" w:rsidRPr="0058588C">
        <w:rPr>
          <w:rFonts w:cs="Arial"/>
          <w:lang w:val="sr-Cyrl-RS"/>
        </w:rPr>
        <w:t xml:space="preserve"> </w:t>
      </w:r>
      <w:r w:rsidR="00F04AB1">
        <w:rPr>
          <w:rFonts w:cs="Arial"/>
          <w:lang w:val="sr-Cyrl-RS"/>
        </w:rPr>
        <w:t>добара</w:t>
      </w:r>
      <w:r w:rsidR="00F62ECD">
        <w:rPr>
          <w:rFonts w:cs="Arial"/>
          <w:lang w:val="sr-Cyrl-RS"/>
        </w:rPr>
        <w:t xml:space="preserve"> </w:t>
      </w:r>
      <w:r w:rsidR="00F62ECD">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(важи</w:t>
      </w:r>
      <w:r w:rsidR="00F62ECD" w:rsidRPr="001A05E4">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за Партију 1 и за Партију 2)</w:t>
      </w:r>
    </w:p>
    <w:p w14:paraId="2B5D324A" w14:textId="77777777" w:rsidR="00203B15" w:rsidRPr="00203B15" w:rsidRDefault="00203B15" w:rsidP="00203B15">
      <w:pPr>
        <w:spacing w:before="0"/>
        <w:rPr>
          <w:lang w:val="sr-Cyrl-RS" w:eastAsia="ar-SA"/>
        </w:rPr>
      </w:pPr>
    </w:p>
    <w:p w14:paraId="315F0F55" w14:textId="77777777" w:rsidR="00F62ECD" w:rsidRPr="00400E2E" w:rsidRDefault="00F62ECD" w:rsidP="005551C2">
      <w:pPr>
        <w:spacing w:before="0"/>
        <w:rPr>
          <w:rFonts w:cs="Arial"/>
          <w:lang w:eastAsia="zh-CN"/>
        </w:rPr>
      </w:pPr>
      <w:r w:rsidRPr="00400E2E">
        <w:rPr>
          <w:rFonts w:cs="Arial"/>
          <w:lang w:eastAsia="zh-CN"/>
        </w:rPr>
        <w:t xml:space="preserve">Испорука добара ће се вршити сукцесивно током периода трајања Уговора. </w:t>
      </w:r>
    </w:p>
    <w:p w14:paraId="26DC108A" w14:textId="42BEB5E4" w:rsidR="007C1F6C" w:rsidRPr="0058588C" w:rsidRDefault="00F62ECD" w:rsidP="005551C2">
      <w:pPr>
        <w:spacing w:before="0"/>
        <w:rPr>
          <w:rFonts w:cs="Arial"/>
          <w:lang w:val="sr-Cyrl-RS" w:eastAsia="zh-CN"/>
        </w:rPr>
      </w:pPr>
      <w:r w:rsidRPr="00400E2E">
        <w:rPr>
          <w:rFonts w:cs="Arial"/>
          <w:lang w:eastAsia="zh-CN"/>
        </w:rPr>
        <w:t>Изабрани Понуђач је обавезан да сваку појединачну испоруку предметних добара изврши у року који не може бити дужи од</w:t>
      </w:r>
      <w:r w:rsidR="006B1DB0"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30 </w:t>
      </w:r>
      <w:r w:rsidR="00400E2E" w:rsidRPr="00400E2E">
        <w:rPr>
          <w:rFonts w:cs="Arial"/>
          <w:lang w:val="sr-Cyrl-RS" w:eastAsia="zh-CN"/>
        </w:rPr>
        <w:t>(словима: тридесет)</w:t>
      </w:r>
      <w:r w:rsidR="00400E2E" w:rsidRPr="00400E2E">
        <w:rPr>
          <w:rFonts w:cs="Arial"/>
          <w:lang w:val="sr-Latn-RS" w:eastAsia="zh-CN"/>
        </w:rPr>
        <w:t xml:space="preserve"> </w:t>
      </w:r>
      <w:r w:rsidR="00F04AB1" w:rsidRPr="00400E2E">
        <w:rPr>
          <w:rFonts w:cs="Arial"/>
          <w:lang w:val="sr-Cyrl-RS" w:eastAsia="zh-CN"/>
        </w:rPr>
        <w:t>дана</w:t>
      </w:r>
      <w:r w:rsidR="00BB163B"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w:t>
      </w:r>
      <w:r w:rsidR="00F04AB1" w:rsidRPr="00400E2E">
        <w:rPr>
          <w:rFonts w:cs="Arial"/>
          <w:lang w:val="sr-Cyrl-RS" w:eastAsia="zh-CN"/>
        </w:rPr>
        <w:t>писаног</w:t>
      </w:r>
      <w:r w:rsidR="00BB163B" w:rsidRPr="00400E2E">
        <w:rPr>
          <w:rFonts w:cs="Arial"/>
          <w:lang w:val="sr-Cyrl-RS" w:eastAsia="zh-CN"/>
        </w:rPr>
        <w:t xml:space="preserve"> </w:t>
      </w:r>
      <w:r w:rsidR="00F04AB1" w:rsidRPr="00400E2E">
        <w:rPr>
          <w:rFonts w:cs="Arial"/>
          <w:lang w:val="sr-Cyrl-RS" w:eastAsia="zh-CN"/>
        </w:rPr>
        <w:t>захтева</w:t>
      </w:r>
      <w:r w:rsidR="00BB163B" w:rsidRPr="00400E2E">
        <w:rPr>
          <w:rFonts w:cs="Arial"/>
          <w:lang w:val="sr-Cyrl-RS" w:eastAsia="zh-CN"/>
        </w:rPr>
        <w:t xml:space="preserve"> </w:t>
      </w:r>
      <w:r w:rsidR="00F04AB1" w:rsidRPr="00400E2E">
        <w:rPr>
          <w:rFonts w:cs="Arial"/>
          <w:lang w:val="sr-Cyrl-RS" w:eastAsia="zh-CN"/>
        </w:rPr>
        <w:t>Купца</w:t>
      </w:r>
      <w:r w:rsidR="00BB163B" w:rsidRPr="00400E2E">
        <w:rPr>
          <w:rFonts w:cs="Arial"/>
          <w:lang w:val="sr-Cyrl-RS" w:eastAsia="zh-CN"/>
        </w:rPr>
        <w:t xml:space="preserve">, </w:t>
      </w:r>
      <w:r w:rsidR="00F04AB1" w:rsidRPr="00400E2E">
        <w:rPr>
          <w:rFonts w:cs="Arial"/>
          <w:lang w:val="sr-Cyrl-RS" w:eastAsia="zh-CN"/>
        </w:rPr>
        <w:t>а</w:t>
      </w:r>
      <w:r w:rsidR="00BB163B" w:rsidRPr="00400E2E">
        <w:rPr>
          <w:rFonts w:cs="Arial"/>
          <w:lang w:val="sr-Cyrl-RS" w:eastAsia="zh-CN"/>
        </w:rPr>
        <w:t xml:space="preserve"> </w:t>
      </w:r>
      <w:r w:rsidR="00F04AB1" w:rsidRPr="00400E2E">
        <w:rPr>
          <w:rFonts w:cs="Arial"/>
          <w:lang w:val="sr-Cyrl-RS" w:eastAsia="zh-CN"/>
        </w:rPr>
        <w:t>целокупна</w:t>
      </w:r>
      <w:r w:rsidR="00BB163B" w:rsidRPr="00400E2E">
        <w:rPr>
          <w:rFonts w:cs="Arial"/>
          <w:lang w:val="sr-Cyrl-RS" w:eastAsia="zh-CN"/>
        </w:rPr>
        <w:t xml:space="preserve"> </w:t>
      </w:r>
      <w:r w:rsidR="00F04AB1" w:rsidRPr="00400E2E">
        <w:rPr>
          <w:rFonts w:cs="Arial"/>
          <w:lang w:val="sr-Cyrl-RS" w:eastAsia="zh-CN"/>
        </w:rPr>
        <w:t>количина</w:t>
      </w:r>
      <w:r w:rsidR="00BB163B" w:rsidRPr="00400E2E">
        <w:rPr>
          <w:rFonts w:cs="Arial"/>
          <w:lang w:val="sr-Cyrl-RS" w:eastAsia="zh-CN"/>
        </w:rPr>
        <w:t xml:space="preserve"> </w:t>
      </w:r>
      <w:r w:rsidR="00F04AB1" w:rsidRPr="00400E2E">
        <w:rPr>
          <w:rFonts w:cs="Arial"/>
          <w:lang w:val="sr-Cyrl-RS" w:eastAsia="zh-CN"/>
        </w:rPr>
        <w:t>у</w:t>
      </w:r>
      <w:r w:rsidR="00BB163B" w:rsidRPr="00400E2E">
        <w:rPr>
          <w:rFonts w:cs="Arial"/>
          <w:lang w:val="sr-Cyrl-RS" w:eastAsia="zh-CN"/>
        </w:rPr>
        <w:t xml:space="preserve"> </w:t>
      </w:r>
      <w:r w:rsidR="00F04AB1" w:rsidRPr="00400E2E">
        <w:rPr>
          <w:rFonts w:cs="Arial"/>
          <w:lang w:val="sr-Cyrl-RS" w:eastAsia="zh-CN"/>
        </w:rPr>
        <w:t>року</w:t>
      </w:r>
      <w:r w:rsidR="00BB163B"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6 </w:t>
      </w:r>
      <w:r w:rsidR="00F04AB1" w:rsidRPr="00400E2E">
        <w:rPr>
          <w:rFonts w:cs="Arial"/>
          <w:lang w:val="sr-Cyrl-RS" w:eastAsia="zh-CN"/>
        </w:rPr>
        <w:t>месеци</w:t>
      </w:r>
      <w:r w:rsidR="00BB163B"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w:t>
      </w:r>
      <w:r w:rsidRPr="00400E2E">
        <w:rPr>
          <w:rFonts w:cs="Arial"/>
          <w:lang w:val="sr-Cyrl-RS" w:eastAsia="zh-CN"/>
        </w:rPr>
        <w:t xml:space="preserve">дана </w:t>
      </w:r>
      <w:r w:rsidR="00F04AB1" w:rsidRPr="00400E2E">
        <w:rPr>
          <w:rFonts w:cs="Arial"/>
          <w:lang w:val="sr-Cyrl-RS" w:eastAsia="zh-CN"/>
        </w:rPr>
        <w:t>ступања</w:t>
      </w:r>
      <w:r w:rsidR="00BB163B" w:rsidRPr="00400E2E">
        <w:rPr>
          <w:rFonts w:cs="Arial"/>
          <w:lang w:val="sr-Cyrl-RS" w:eastAsia="zh-CN"/>
        </w:rPr>
        <w:t xml:space="preserve"> </w:t>
      </w:r>
      <w:r w:rsidR="00F04AB1" w:rsidRPr="00400E2E">
        <w:rPr>
          <w:rFonts w:cs="Arial"/>
          <w:lang w:val="sr-Cyrl-RS" w:eastAsia="zh-CN"/>
        </w:rPr>
        <w:t>уговора</w:t>
      </w:r>
      <w:r w:rsidR="00BB163B" w:rsidRPr="00400E2E">
        <w:rPr>
          <w:rFonts w:cs="Arial"/>
          <w:lang w:val="sr-Cyrl-RS" w:eastAsia="zh-CN"/>
        </w:rPr>
        <w:t xml:space="preserve"> </w:t>
      </w:r>
      <w:r w:rsidR="00F04AB1" w:rsidRPr="00400E2E">
        <w:rPr>
          <w:rFonts w:cs="Arial"/>
          <w:lang w:val="sr-Cyrl-RS" w:eastAsia="zh-CN"/>
        </w:rPr>
        <w:t>на</w:t>
      </w:r>
      <w:r w:rsidR="00BB163B" w:rsidRPr="00400E2E">
        <w:rPr>
          <w:rFonts w:cs="Arial"/>
          <w:lang w:val="sr-Cyrl-RS" w:eastAsia="zh-CN"/>
        </w:rPr>
        <w:t xml:space="preserve"> </w:t>
      </w:r>
      <w:r w:rsidR="00F04AB1" w:rsidRPr="00400E2E">
        <w:rPr>
          <w:rFonts w:cs="Arial"/>
          <w:lang w:val="sr-Cyrl-RS" w:eastAsia="zh-CN"/>
        </w:rPr>
        <w:t>снагу</w:t>
      </w:r>
      <w:r w:rsidR="007C1F6C" w:rsidRPr="00400E2E">
        <w:rPr>
          <w:rFonts w:cs="Arial"/>
          <w:lang w:val="sr-Cyrl-RS" w:eastAsia="zh-CN"/>
        </w:rPr>
        <w:t>.</w:t>
      </w:r>
      <w:r w:rsidR="007C1F6C" w:rsidRPr="0058588C">
        <w:rPr>
          <w:rFonts w:cs="Arial"/>
          <w:lang w:val="sr-Cyrl-RS" w:eastAsia="zh-CN"/>
        </w:rPr>
        <w:t xml:space="preserve"> </w:t>
      </w:r>
    </w:p>
    <w:p w14:paraId="63733DBF" w14:textId="77777777" w:rsidR="00DB369C" w:rsidRPr="00F62ECD" w:rsidRDefault="00874F5B" w:rsidP="00874F5B">
      <w:pPr>
        <w:pStyle w:val="Heading10"/>
        <w:rPr>
          <w:lang w:val="sr-Cyrl-RS"/>
        </w:rPr>
      </w:pPr>
      <w:bookmarkStart w:id="21" w:name="_Toc441651542"/>
      <w:bookmarkStart w:id="22" w:name="_Toc442559880"/>
      <w:r w:rsidRPr="0058588C">
        <w:rPr>
          <w:lang w:val="en-US"/>
        </w:rPr>
        <w:t xml:space="preserve">3.4.  </w:t>
      </w:r>
      <w:r w:rsidR="00DB369C" w:rsidRPr="0058588C">
        <w:t>Место и</w:t>
      </w:r>
      <w:r w:rsidR="004559F1" w:rsidRPr="0058588C">
        <w:t>споруке добара</w:t>
      </w:r>
      <w:bookmarkEnd w:id="21"/>
      <w:bookmarkEnd w:id="22"/>
      <w:r w:rsidR="00F62ECD">
        <w:rPr>
          <w:lang w:val="sr-Cyrl-RS"/>
        </w:rPr>
        <w:t xml:space="preserve"> </w:t>
      </w:r>
      <w:r w:rsidR="00F62ECD">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(важи</w:t>
      </w:r>
      <w:r w:rsidR="00F62ECD" w:rsidRPr="001A05E4">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за Партију 1 и за Партију 2)</w:t>
      </w:r>
    </w:p>
    <w:p w14:paraId="5714AA64" w14:textId="77777777" w:rsidR="007C1F6C" w:rsidRPr="0058588C" w:rsidRDefault="007C1F6C" w:rsidP="00203B15">
      <w:pPr>
        <w:spacing w:before="0"/>
        <w:rPr>
          <w:lang w:val="sr-Cyrl-CS" w:eastAsia="ar-SA"/>
        </w:rPr>
      </w:pPr>
    </w:p>
    <w:p w14:paraId="4ED9AEA5" w14:textId="77777777" w:rsidR="00BB163B" w:rsidRDefault="00BB163B" w:rsidP="007C1F6C">
      <w:pPr>
        <w:spacing w:before="0"/>
        <w:rPr>
          <w:rFonts w:cs="Arial"/>
          <w:lang w:val="sr-Cyrl-CS" w:eastAsia="zh-CN"/>
        </w:rPr>
      </w:pPr>
      <w:r>
        <w:rPr>
          <w:rFonts w:cs="Arial"/>
          <w:lang w:val="sr-Cyrl-CS" w:eastAsia="zh-CN"/>
        </w:rPr>
        <w:t xml:space="preserve">Наведене количине у делу </w:t>
      </w:r>
      <w:r w:rsidRPr="00BB163B">
        <w:rPr>
          <w:rFonts w:cs="Arial"/>
          <w:lang w:val="sr-Cyrl-RS" w:eastAsia="zh-CN"/>
        </w:rPr>
        <w:t>3.1. Врста и количина добара</w:t>
      </w:r>
      <w:r w:rsidRPr="00BB163B">
        <w:rPr>
          <w:rFonts w:cs="Arial"/>
          <w:lang w:val="sr-Cyrl-CS" w:eastAsia="zh-CN"/>
        </w:rPr>
        <w:t xml:space="preserve"> </w:t>
      </w:r>
      <w:r>
        <w:rPr>
          <w:rFonts w:cs="Arial"/>
          <w:lang w:val="sr-Cyrl-CS" w:eastAsia="zh-CN"/>
        </w:rPr>
        <w:t>дате</w:t>
      </w:r>
      <w:r w:rsidR="008E3ADF">
        <w:rPr>
          <w:rFonts w:cs="Arial"/>
          <w:lang w:val="sr-Cyrl-CS" w:eastAsia="zh-CN"/>
        </w:rPr>
        <w:t xml:space="preserve"> су</w:t>
      </w:r>
      <w:r>
        <w:rPr>
          <w:rFonts w:cs="Arial"/>
          <w:lang w:val="sr-Cyrl-CS" w:eastAsia="zh-CN"/>
        </w:rPr>
        <w:t xml:space="preserve"> у табела</w:t>
      </w:r>
      <w:r w:rsidR="009D2EDE">
        <w:rPr>
          <w:rFonts w:cs="Arial"/>
          <w:lang w:val="sr-Cyrl-CS" w:eastAsia="zh-CN"/>
        </w:rPr>
        <w:t>ма</w:t>
      </w:r>
      <w:r w:rsidR="008E3ADF">
        <w:rPr>
          <w:rFonts w:cs="Arial"/>
          <w:lang w:val="sr-Cyrl-CS" w:eastAsia="zh-CN"/>
        </w:rPr>
        <w:t xml:space="preserve"> и исказане </w:t>
      </w:r>
      <w:r>
        <w:rPr>
          <w:rFonts w:cs="Arial"/>
          <w:lang w:val="sr-Cyrl-CS" w:eastAsia="zh-CN"/>
        </w:rPr>
        <w:t xml:space="preserve"> по локацијама – месту испоруке наведених огранака и то:</w:t>
      </w:r>
    </w:p>
    <w:p w14:paraId="100DD480" w14:textId="77777777" w:rsidR="00BB163B" w:rsidRDefault="00F04AB1" w:rsidP="007C1F6C">
      <w:pPr>
        <w:spacing w:before="0"/>
        <w:rPr>
          <w:rFonts w:cs="Arial"/>
          <w:lang w:val="sr-Cyrl-CS" w:eastAsia="zh-CN"/>
        </w:rPr>
      </w:pPr>
      <w:r>
        <w:rPr>
          <w:rFonts w:cs="Arial"/>
          <w:lang w:val="sr-Cyrl-CS" w:eastAsia="zh-CN"/>
        </w:rPr>
        <w:t>М</w:t>
      </w:r>
      <w:r>
        <w:rPr>
          <w:rFonts w:cs="Arial"/>
          <w:lang w:eastAsia="zh-CN"/>
        </w:rPr>
        <w:t>есто</w:t>
      </w:r>
      <w:r w:rsidR="00BB163B" w:rsidRPr="00BB163B">
        <w:rPr>
          <w:rFonts w:cs="Arial"/>
          <w:lang w:eastAsia="zh-CN"/>
        </w:rPr>
        <w:t xml:space="preserve"> </w:t>
      </w:r>
      <w:r>
        <w:rPr>
          <w:rFonts w:cs="Arial"/>
          <w:lang w:eastAsia="zh-CN"/>
        </w:rPr>
        <w:t>испоруке</w:t>
      </w:r>
      <w:r w:rsidR="00BB163B" w:rsidRPr="00BB163B">
        <w:rPr>
          <w:rFonts w:cs="Arial"/>
          <w:lang w:val="sr-Cyrl-RS" w:eastAsia="zh-CN"/>
        </w:rPr>
        <w:t xml:space="preserve"> </w:t>
      </w:r>
      <w:r>
        <w:rPr>
          <w:rFonts w:cs="Arial"/>
          <w:lang w:val="sr-Cyrl-RS" w:eastAsia="zh-CN"/>
        </w:rPr>
        <w:t>добара</w:t>
      </w:r>
      <w:r w:rsidR="00BB163B" w:rsidRPr="00BB163B">
        <w:rPr>
          <w:rFonts w:cs="Arial"/>
          <w:lang w:val="sr-Cyrl-CS" w:eastAsia="zh-CN"/>
        </w:rPr>
        <w:t xml:space="preserve"> </w:t>
      </w:r>
      <w:r>
        <w:rPr>
          <w:rFonts w:cs="Arial"/>
          <w:lang w:val="sr-Cyrl-CS" w:eastAsia="zh-CN"/>
        </w:rPr>
        <w:t>за</w:t>
      </w:r>
      <w:r w:rsidR="00BB163B">
        <w:rPr>
          <w:rFonts w:cs="Arial"/>
          <w:lang w:val="sr-Cyrl-CS" w:eastAsia="zh-CN"/>
        </w:rPr>
        <w:t xml:space="preserve"> </w:t>
      </w:r>
      <w:r>
        <w:rPr>
          <w:rFonts w:cs="Arial"/>
          <w:lang w:val="sr-Cyrl-CS" w:eastAsia="zh-CN"/>
        </w:rPr>
        <w:t>огранак</w:t>
      </w:r>
      <w:r w:rsidR="00200A41">
        <w:rPr>
          <w:rFonts w:cs="Arial"/>
          <w:lang w:val="sr-Cyrl-CS" w:eastAsia="zh-CN"/>
        </w:rPr>
        <w:t xml:space="preserve"> </w:t>
      </w:r>
      <w:r>
        <w:rPr>
          <w:rFonts w:cs="Arial"/>
          <w:lang w:val="sr-Cyrl-CS" w:eastAsia="zh-CN"/>
        </w:rPr>
        <w:t>је</w:t>
      </w:r>
      <w:r w:rsidR="00BB163B">
        <w:rPr>
          <w:rFonts w:cs="Arial"/>
          <w:lang w:val="sr-Cyrl-CS" w:eastAsia="zh-CN"/>
        </w:rPr>
        <w:t>:</w:t>
      </w:r>
    </w:p>
    <w:p w14:paraId="7D9DDCD5" w14:textId="77777777" w:rsidR="005C72F7" w:rsidRDefault="005C72F7" w:rsidP="007C1F6C">
      <w:pPr>
        <w:spacing w:before="0"/>
        <w:rPr>
          <w:rFonts w:cs="Arial"/>
          <w:lang w:val="sr-Cyrl-CS" w:eastAsia="zh-CN"/>
        </w:rPr>
      </w:pPr>
    </w:p>
    <w:p w14:paraId="2C2DC945" w14:textId="77777777" w:rsidR="00BB163B" w:rsidRPr="00200A41" w:rsidRDefault="00BB163B" w:rsidP="007D2C75">
      <w:pPr>
        <w:pStyle w:val="ListParagraph"/>
        <w:numPr>
          <w:ilvl w:val="0"/>
          <w:numId w:val="25"/>
        </w:numPr>
        <w:spacing w:before="0"/>
        <w:rPr>
          <w:rFonts w:cs="Arial"/>
          <w:lang w:val="sr-Cyrl-CS" w:eastAsia="zh-CN"/>
        </w:rPr>
      </w:pPr>
      <w:r w:rsidRPr="00BB163B">
        <w:rPr>
          <w:rFonts w:cs="Arial"/>
          <w:lang w:val="sr-Cyrl-CS" w:eastAsia="zh-CN"/>
        </w:rPr>
        <w:t xml:space="preserve"> </w:t>
      </w:r>
      <w:r w:rsidR="00F04AB1" w:rsidRPr="0037132E">
        <w:rPr>
          <w:rFonts w:ascii="Arial" w:hAnsi="Arial" w:cs="Arial"/>
          <w:b/>
          <w:lang w:val="sr-Cyrl-RS" w:eastAsia="zh-CN"/>
        </w:rPr>
        <w:t>Огранак</w:t>
      </w:r>
      <w:r w:rsidRPr="0037132E">
        <w:rPr>
          <w:rFonts w:ascii="Arial" w:hAnsi="Arial" w:cs="Arial"/>
          <w:b/>
          <w:lang w:val="sr-Cyrl-RS" w:eastAsia="zh-CN"/>
        </w:rPr>
        <w:t xml:space="preserve"> </w:t>
      </w:r>
      <w:r w:rsidR="00F04AB1" w:rsidRPr="0037132E">
        <w:rPr>
          <w:rFonts w:ascii="Arial" w:hAnsi="Arial" w:cs="Arial"/>
          <w:b/>
          <w:lang w:val="sr-Cyrl-RS" w:eastAsia="zh-CN"/>
        </w:rPr>
        <w:t>ХЕ</w:t>
      </w:r>
      <w:r w:rsidRPr="0037132E">
        <w:rPr>
          <w:rFonts w:ascii="Arial" w:hAnsi="Arial" w:cs="Arial"/>
          <w:b/>
          <w:lang w:val="sr-Cyrl-RS" w:eastAsia="zh-CN"/>
        </w:rPr>
        <w:t xml:space="preserve"> </w:t>
      </w:r>
      <w:r w:rsidR="00F04AB1" w:rsidRPr="0037132E">
        <w:rPr>
          <w:rFonts w:ascii="Arial" w:hAnsi="Arial" w:cs="Arial"/>
          <w:b/>
          <w:lang w:val="sr-Cyrl-RS" w:eastAsia="zh-CN"/>
        </w:rPr>
        <w:t>Ђердап</w:t>
      </w:r>
      <w:r w:rsidR="005C72F7" w:rsidRPr="0037132E">
        <w:rPr>
          <w:rFonts w:ascii="Arial" w:hAnsi="Arial" w:cs="Arial"/>
          <w:b/>
          <w:lang w:val="sr-Cyrl-RS" w:eastAsia="zh-CN"/>
        </w:rPr>
        <w:t>:</w:t>
      </w:r>
      <w:r w:rsidR="00200A41">
        <w:rPr>
          <w:rFonts w:cs="Arial"/>
          <w:b/>
          <w:lang w:val="sr-Cyrl-RS" w:eastAsia="zh-CN"/>
        </w:rPr>
        <w:t xml:space="preserve"> </w:t>
      </w:r>
      <w:r w:rsidR="005C72F7" w:rsidRPr="005C72F7">
        <w:rPr>
          <w:rFonts w:ascii="Arial" w:eastAsia="Times New Roman" w:hAnsi="Arial"/>
          <w:bCs/>
          <w:lang w:val="sr-Latn-RS" w:eastAsia="zh-CN"/>
        </w:rPr>
        <w:t>Централни магацин ХЕ Ђердап 1 - Караташ; Магацин ХЕ Ђердап 2 у Кусјаку</w:t>
      </w:r>
      <w:r w:rsidR="005C72F7">
        <w:rPr>
          <w:rFonts w:ascii="Arial" w:eastAsia="Times New Roman" w:hAnsi="Arial"/>
          <w:bCs/>
          <w:lang w:val="sr-Latn-RS" w:eastAsia="zh-CN"/>
        </w:rPr>
        <w:t>;</w:t>
      </w:r>
      <w:r w:rsidR="005C72F7" w:rsidRPr="005C72F7">
        <w:rPr>
          <w:rFonts w:ascii="Arial" w:eastAsia="Times New Roman" w:hAnsi="Arial"/>
          <w:bCs/>
          <w:lang w:val="sr-Latn-RS" w:eastAsia="zh-CN"/>
        </w:rPr>
        <w:t xml:space="preserve"> Магацин ХЕ Пирот у Пироту</w:t>
      </w:r>
      <w:r w:rsidR="005C72F7">
        <w:rPr>
          <w:rFonts w:ascii="Arial" w:eastAsia="Times New Roman" w:hAnsi="Arial"/>
          <w:bCs/>
          <w:lang w:val="sr-Latn-RS" w:eastAsia="zh-CN"/>
        </w:rPr>
        <w:t>;</w:t>
      </w:r>
      <w:r w:rsidR="005C72F7" w:rsidRPr="005C72F7">
        <w:rPr>
          <w:rFonts w:ascii="Arial" w:eastAsia="Times New Roman" w:hAnsi="Arial"/>
          <w:bCs/>
          <w:lang w:val="sr-Latn-RS" w:eastAsia="zh-CN"/>
        </w:rPr>
        <w:t xml:space="preserve"> Магацин Власинске ХЕ – ХЕ Врла 3 у Сурдулици и Магацин СОП у Пожаревцу</w:t>
      </w:r>
      <w:r w:rsidR="005C72F7">
        <w:rPr>
          <w:rFonts w:ascii="Arial" w:eastAsia="Times New Roman" w:hAnsi="Arial"/>
          <w:bCs/>
          <w:lang w:val="sr-Latn-RS" w:eastAsia="zh-CN"/>
        </w:rPr>
        <w:t>.</w:t>
      </w:r>
    </w:p>
    <w:p w14:paraId="738F3980" w14:textId="77777777" w:rsidR="005C72F7" w:rsidRPr="00B32360" w:rsidRDefault="00F04AB1" w:rsidP="00B32360">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Дринско</w:t>
      </w:r>
      <w:r w:rsidR="00200A41" w:rsidRPr="0037132E">
        <w:rPr>
          <w:rFonts w:ascii="Arial" w:hAnsi="Arial" w:cs="Arial"/>
          <w:b/>
          <w:lang w:val="sr-Cyrl-RS" w:eastAsia="zh-CN"/>
        </w:rPr>
        <w:t>-</w:t>
      </w:r>
      <w:r w:rsidRPr="0037132E">
        <w:rPr>
          <w:rFonts w:ascii="Arial" w:hAnsi="Arial" w:cs="Arial"/>
          <w:b/>
          <w:lang w:val="sr-Cyrl-RS" w:eastAsia="zh-CN"/>
        </w:rPr>
        <w:t>Лимске</w:t>
      </w:r>
      <w:r w:rsidR="00200A41" w:rsidRPr="0037132E">
        <w:rPr>
          <w:rFonts w:ascii="Arial" w:hAnsi="Arial" w:cs="Arial"/>
          <w:b/>
          <w:lang w:val="sr-Cyrl-RS" w:eastAsia="zh-CN"/>
        </w:rPr>
        <w:t xml:space="preserve"> </w:t>
      </w:r>
      <w:r w:rsidRPr="0037132E">
        <w:rPr>
          <w:rFonts w:ascii="Arial" w:hAnsi="Arial" w:cs="Arial"/>
          <w:b/>
          <w:lang w:val="sr-Cyrl-RS" w:eastAsia="zh-CN"/>
        </w:rPr>
        <w:t>ХЕ</w:t>
      </w:r>
      <w:r w:rsidR="005C72F7" w:rsidRPr="0037132E">
        <w:rPr>
          <w:rFonts w:ascii="Arial" w:hAnsi="Arial" w:cs="Arial"/>
          <w:b/>
          <w:lang w:val="sr-Cyrl-RS" w:eastAsia="zh-CN"/>
        </w:rPr>
        <w:t>:</w:t>
      </w:r>
      <w:r w:rsidR="00200A41">
        <w:rPr>
          <w:rFonts w:cs="Arial"/>
          <w:b/>
          <w:lang w:val="sr-Cyrl-RS" w:eastAsia="zh-CN"/>
        </w:rPr>
        <w:t xml:space="preserve"> </w:t>
      </w:r>
      <w:r w:rsidR="005C72F7" w:rsidRPr="005C72F7">
        <w:rPr>
          <w:rFonts w:ascii="Arial" w:hAnsi="Arial" w:cs="Arial"/>
          <w:lang w:val="sr-Cyrl-RS"/>
        </w:rPr>
        <w:t>магацин ХЕ у Перућцу</w:t>
      </w:r>
      <w:r w:rsidR="005C72F7">
        <w:rPr>
          <w:rFonts w:ascii="Arial" w:hAnsi="Arial" w:cs="Arial"/>
          <w:lang w:val="sr-Cyrl-RS"/>
        </w:rPr>
        <w:t xml:space="preserve">; </w:t>
      </w:r>
      <w:r w:rsidR="005C72F7" w:rsidRPr="005C72F7">
        <w:rPr>
          <w:rFonts w:ascii="Arial" w:hAnsi="Arial" w:cs="Arial"/>
          <w:lang w:val="sr-Cyrl-RS"/>
        </w:rPr>
        <w:t>магацин ХЕ у Бистрици</w:t>
      </w:r>
      <w:r w:rsidR="005C72F7">
        <w:rPr>
          <w:rFonts w:ascii="Arial" w:hAnsi="Arial" w:cs="Arial"/>
          <w:lang w:val="sr-Cyrl-RS"/>
        </w:rPr>
        <w:t xml:space="preserve">; </w:t>
      </w:r>
      <w:r w:rsidR="005C72F7" w:rsidRPr="005C72F7">
        <w:rPr>
          <w:rFonts w:ascii="Arial" w:hAnsi="Arial" w:cs="Arial"/>
          <w:lang w:val="sr-Cyrl-RS"/>
        </w:rPr>
        <w:t>магацин ХЕ у Малом Зворнику</w:t>
      </w:r>
      <w:r w:rsidR="005C72F7">
        <w:rPr>
          <w:rFonts w:ascii="Arial" w:hAnsi="Arial" w:cs="Arial"/>
          <w:lang w:val="sr-Cyrl-RS"/>
        </w:rPr>
        <w:t xml:space="preserve"> и </w:t>
      </w:r>
      <w:r w:rsidR="005C72F7" w:rsidRPr="005C72F7">
        <w:rPr>
          <w:rFonts w:ascii="Arial" w:hAnsi="Arial" w:cs="Arial"/>
          <w:lang w:val="sr-Cyrl-RS"/>
        </w:rPr>
        <w:t>магацин ХЕ у Овчар Бањи</w:t>
      </w:r>
    </w:p>
    <w:p w14:paraId="589DD0BF" w14:textId="77777777" w:rsidR="005C72F7" w:rsidRPr="00B32360" w:rsidRDefault="00F04AB1" w:rsidP="005C72F7">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ТЕНТ</w:t>
      </w:r>
      <w:r w:rsidR="005C72F7" w:rsidRPr="0037132E">
        <w:rPr>
          <w:rFonts w:ascii="Arial" w:hAnsi="Arial" w:cs="Arial"/>
          <w:b/>
          <w:lang w:val="sr-Cyrl-RS" w:eastAsia="zh-CN"/>
        </w:rPr>
        <w:t>:</w:t>
      </w:r>
      <w:r w:rsidR="00200A41">
        <w:rPr>
          <w:rFonts w:cs="Arial"/>
          <w:b/>
          <w:lang w:val="sr-Cyrl-RS" w:eastAsia="zh-CN"/>
        </w:rPr>
        <w:t xml:space="preserve"> </w:t>
      </w:r>
      <w:r w:rsidR="005C72F7">
        <w:rPr>
          <w:rFonts w:ascii="Arial" w:hAnsi="Arial" w:cs="Arial"/>
          <w:bCs/>
          <w:lang w:val="sr-Cyrl-RS" w:eastAsia="zh-CN"/>
        </w:rPr>
        <w:t>М</w:t>
      </w:r>
      <w:r w:rsidR="005C72F7">
        <w:rPr>
          <w:rFonts w:ascii="Arial" w:hAnsi="Arial" w:cs="Arial"/>
          <w:bCs/>
          <w:lang w:val="sr-Latn-RS" w:eastAsia="zh-CN"/>
        </w:rPr>
        <w:t>агацини</w:t>
      </w:r>
      <w:r w:rsidR="005C72F7" w:rsidRPr="005C72F7">
        <w:rPr>
          <w:rFonts w:ascii="Arial" w:hAnsi="Arial" w:cs="Arial"/>
          <w:bCs/>
          <w:lang w:val="sr-Latn-RS" w:eastAsia="zh-CN"/>
        </w:rPr>
        <w:t xml:space="preserve"> </w:t>
      </w:r>
      <w:r w:rsidR="005C72F7">
        <w:rPr>
          <w:rFonts w:ascii="Arial" w:hAnsi="Arial" w:cs="Arial"/>
          <w:bCs/>
          <w:lang w:val="sr-Latn-RS" w:eastAsia="zh-CN"/>
        </w:rPr>
        <w:t>на</w:t>
      </w:r>
      <w:r w:rsidR="005C72F7" w:rsidRPr="005C72F7">
        <w:rPr>
          <w:rFonts w:ascii="Arial" w:hAnsi="Arial" w:cs="Arial"/>
          <w:bCs/>
          <w:lang w:val="sr-Latn-RS" w:eastAsia="zh-CN"/>
        </w:rPr>
        <w:t xml:space="preserve"> </w:t>
      </w:r>
      <w:r w:rsidR="005C72F7">
        <w:rPr>
          <w:rFonts w:ascii="Arial" w:hAnsi="Arial" w:cs="Arial"/>
          <w:bCs/>
          <w:lang w:val="sr-Latn-RS" w:eastAsia="zh-CN"/>
        </w:rPr>
        <w:t>локацијама</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А</w:t>
      </w:r>
      <w:r w:rsidR="005C72F7" w:rsidRPr="005C72F7">
        <w:rPr>
          <w:rFonts w:ascii="Arial" w:hAnsi="Arial" w:cs="Arial"/>
          <w:bCs/>
          <w:lang w:val="sr-Latn-RS" w:eastAsia="zh-CN"/>
        </w:rPr>
        <w:t xml:space="preserve"> </w:t>
      </w:r>
      <w:r w:rsidR="0037132E">
        <w:rPr>
          <w:rFonts w:ascii="Arial" w:hAnsi="Arial" w:cs="Arial"/>
          <w:bCs/>
          <w:lang w:val="sr-Latn-RS" w:eastAsia="zh-CN"/>
        </w:rPr>
        <w:t>Обреновац;</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Б</w:t>
      </w:r>
      <w:r w:rsidR="005C72F7" w:rsidRPr="005C72F7">
        <w:rPr>
          <w:rFonts w:ascii="Arial" w:hAnsi="Arial" w:cs="Arial"/>
          <w:bCs/>
          <w:lang w:val="sr-Latn-RS" w:eastAsia="zh-CN"/>
        </w:rPr>
        <w:t xml:space="preserve"> </w:t>
      </w:r>
      <w:r w:rsidR="005C72F7">
        <w:rPr>
          <w:rFonts w:ascii="Arial" w:hAnsi="Arial" w:cs="Arial"/>
          <w:bCs/>
          <w:lang w:val="sr-Latn-RS" w:eastAsia="zh-CN"/>
        </w:rPr>
        <w:t>Ушће</w:t>
      </w:r>
      <w:r w:rsidR="005C72F7" w:rsidRPr="005C72F7">
        <w:rPr>
          <w:rFonts w:ascii="Arial" w:hAnsi="Arial" w:cs="Arial"/>
          <w:bCs/>
          <w:lang w:val="sr-Latn-RS" w:eastAsia="zh-CN"/>
        </w:rPr>
        <w:t xml:space="preserve"> </w:t>
      </w:r>
      <w:r w:rsidR="005C72F7">
        <w:rPr>
          <w:rFonts w:ascii="Arial" w:hAnsi="Arial" w:cs="Arial"/>
          <w:bCs/>
          <w:lang w:val="sr-Latn-RS" w:eastAsia="zh-CN"/>
        </w:rPr>
        <w:t>и</w:t>
      </w:r>
      <w:r w:rsidR="005C72F7" w:rsidRPr="005C72F7">
        <w:rPr>
          <w:rFonts w:ascii="Arial" w:hAnsi="Arial" w:cs="Arial"/>
          <w:bCs/>
          <w:lang w:val="sr-Latn-RS" w:eastAsia="zh-CN"/>
        </w:rPr>
        <w:t xml:space="preserve"> </w:t>
      </w:r>
      <w:r w:rsidR="005C72F7">
        <w:rPr>
          <w:rFonts w:ascii="Arial" w:hAnsi="Arial" w:cs="Arial"/>
          <w:bCs/>
          <w:lang w:val="sr-Latn-RS" w:eastAsia="zh-CN"/>
        </w:rPr>
        <w:t>ТЕ</w:t>
      </w:r>
      <w:r w:rsidR="005C72F7" w:rsidRPr="005C72F7">
        <w:rPr>
          <w:rFonts w:ascii="Arial" w:hAnsi="Arial" w:cs="Arial"/>
          <w:bCs/>
          <w:lang w:val="sr-Latn-RS" w:eastAsia="zh-CN"/>
        </w:rPr>
        <w:t xml:space="preserve"> „</w:t>
      </w:r>
      <w:r w:rsidR="005C72F7">
        <w:rPr>
          <w:rFonts w:ascii="Arial" w:hAnsi="Arial" w:cs="Arial"/>
          <w:bCs/>
          <w:lang w:val="sr-Latn-RS" w:eastAsia="zh-CN"/>
        </w:rPr>
        <w:t>Колубара</w:t>
      </w:r>
      <w:r w:rsidR="005C72F7" w:rsidRPr="005C72F7">
        <w:rPr>
          <w:rFonts w:ascii="Arial" w:hAnsi="Arial" w:cs="Arial"/>
          <w:bCs/>
          <w:lang w:val="sr-Latn-RS" w:eastAsia="zh-CN"/>
        </w:rPr>
        <w:t xml:space="preserve">“ </w:t>
      </w:r>
      <w:r w:rsidR="005C72F7">
        <w:rPr>
          <w:rFonts w:ascii="Arial" w:hAnsi="Arial" w:cs="Arial"/>
          <w:bCs/>
          <w:lang w:val="sr-Latn-RS" w:eastAsia="zh-CN"/>
        </w:rPr>
        <w:t>Велики</w:t>
      </w:r>
      <w:r w:rsidR="005C72F7" w:rsidRPr="005C72F7">
        <w:rPr>
          <w:rFonts w:ascii="Arial" w:hAnsi="Arial" w:cs="Arial"/>
          <w:bCs/>
          <w:lang w:val="sr-Latn-RS" w:eastAsia="zh-CN"/>
        </w:rPr>
        <w:t xml:space="preserve"> </w:t>
      </w:r>
      <w:r w:rsidR="005C72F7">
        <w:rPr>
          <w:rFonts w:ascii="Arial" w:hAnsi="Arial" w:cs="Arial"/>
          <w:bCs/>
          <w:lang w:val="sr-Latn-RS" w:eastAsia="zh-CN"/>
        </w:rPr>
        <w:t>Црљени</w:t>
      </w:r>
      <w:r w:rsidR="00B32360">
        <w:rPr>
          <w:rFonts w:ascii="Arial" w:hAnsi="Arial" w:cs="Arial"/>
          <w:bCs/>
          <w:lang w:val="sr-Cyrl-RS" w:eastAsia="zh-CN"/>
        </w:rPr>
        <w:t>.</w:t>
      </w:r>
    </w:p>
    <w:p w14:paraId="395E02EF" w14:textId="77777777" w:rsidR="005C72F7" w:rsidRPr="00B32360" w:rsidRDefault="00F04AB1" w:rsidP="0037132E">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ТЕ</w:t>
      </w:r>
      <w:r w:rsidR="00200A41" w:rsidRPr="0037132E">
        <w:rPr>
          <w:rFonts w:ascii="Arial" w:hAnsi="Arial" w:cs="Arial"/>
          <w:b/>
          <w:lang w:val="sr-Cyrl-RS" w:eastAsia="zh-CN"/>
        </w:rPr>
        <w:t>-</w:t>
      </w:r>
      <w:r w:rsidRPr="0037132E">
        <w:rPr>
          <w:rFonts w:ascii="Arial" w:hAnsi="Arial" w:cs="Arial"/>
          <w:b/>
          <w:lang w:val="sr-Cyrl-RS" w:eastAsia="zh-CN"/>
        </w:rPr>
        <w:t>КО</w:t>
      </w:r>
      <w:r w:rsidR="00200A41" w:rsidRPr="0037132E">
        <w:rPr>
          <w:rFonts w:ascii="Arial" w:hAnsi="Arial" w:cs="Arial"/>
          <w:b/>
          <w:lang w:val="sr-Cyrl-RS" w:eastAsia="zh-CN"/>
        </w:rPr>
        <w:t xml:space="preserve"> </w:t>
      </w:r>
      <w:r w:rsidRPr="0037132E">
        <w:rPr>
          <w:rFonts w:ascii="Arial" w:hAnsi="Arial" w:cs="Arial"/>
          <w:b/>
          <w:lang w:val="sr-Cyrl-RS" w:eastAsia="zh-CN"/>
        </w:rPr>
        <w:t>Костолац</w:t>
      </w:r>
      <w:r w:rsidR="005C72F7" w:rsidRPr="0037132E">
        <w:rPr>
          <w:rFonts w:ascii="Arial" w:hAnsi="Arial" w:cs="Arial"/>
          <w:b/>
          <w:lang w:val="sr-Cyrl-RS" w:eastAsia="zh-CN"/>
        </w:rPr>
        <w:t>:</w:t>
      </w:r>
      <w:r w:rsidR="00200A41">
        <w:rPr>
          <w:rFonts w:cs="Arial"/>
          <w:b/>
          <w:lang w:val="sr-Cyrl-RS" w:eastAsia="zh-CN"/>
        </w:rPr>
        <w:t xml:space="preserve"> </w:t>
      </w:r>
      <w:r w:rsidR="0037132E" w:rsidRPr="0037132E">
        <w:rPr>
          <w:rFonts w:ascii="Arial" w:hAnsi="Arial" w:cs="Arial"/>
          <w:lang w:val="sr-Cyrl-RS" w:eastAsia="zh-CN"/>
        </w:rPr>
        <w:t>Магацин 101 ТЕКО – А; Магацин 102 ТЕКО – Б</w:t>
      </w:r>
      <w:r w:rsidR="0037132E">
        <w:rPr>
          <w:rFonts w:ascii="Arial" w:hAnsi="Arial" w:cs="Arial"/>
          <w:lang w:val="sr-Cyrl-RS" w:eastAsia="zh-CN"/>
        </w:rPr>
        <w:t xml:space="preserve">; </w:t>
      </w:r>
      <w:r w:rsidR="0037132E" w:rsidRPr="0037132E">
        <w:rPr>
          <w:rFonts w:ascii="Arial" w:hAnsi="Arial" w:cs="Arial"/>
          <w:lang w:val="sr-Cyrl-RS" w:eastAsia="zh-CN"/>
        </w:rPr>
        <w:t>Магацин 108 ПК Дрмно</w:t>
      </w:r>
      <w:r w:rsidR="0037132E">
        <w:rPr>
          <w:rFonts w:ascii="Arial" w:hAnsi="Arial" w:cs="Arial"/>
          <w:lang w:val="sr-Cyrl-RS" w:eastAsia="zh-CN"/>
        </w:rPr>
        <w:t xml:space="preserve"> и </w:t>
      </w:r>
      <w:r w:rsidR="0037132E" w:rsidRPr="0037132E">
        <w:rPr>
          <w:rFonts w:ascii="Arial" w:hAnsi="Arial" w:cs="Arial"/>
          <w:lang w:val="sr-Cyrl-RS" w:eastAsia="zh-CN"/>
        </w:rPr>
        <w:t>Магацин 105</w:t>
      </w:r>
      <w:r w:rsidR="0037132E">
        <w:rPr>
          <w:rFonts w:ascii="Arial" w:hAnsi="Arial" w:cs="Arial"/>
          <w:lang w:val="sr-Cyrl-RS" w:eastAsia="zh-CN"/>
        </w:rPr>
        <w:t xml:space="preserve"> </w:t>
      </w:r>
      <w:r w:rsidR="0037132E" w:rsidRPr="0037132E">
        <w:rPr>
          <w:rFonts w:ascii="Arial" w:hAnsi="Arial" w:cs="Arial"/>
          <w:lang w:val="sr-Cyrl-RS" w:eastAsia="zh-CN"/>
        </w:rPr>
        <w:t>ПК Ћириковац</w:t>
      </w:r>
    </w:p>
    <w:p w14:paraId="66A3529A" w14:textId="77777777" w:rsidR="005C72F7" w:rsidRPr="0037132E" w:rsidRDefault="00F04AB1" w:rsidP="00B32360">
      <w:pPr>
        <w:pStyle w:val="ListParagraph"/>
        <w:numPr>
          <w:ilvl w:val="0"/>
          <w:numId w:val="25"/>
        </w:numPr>
        <w:spacing w:before="0" w:after="0"/>
        <w:rPr>
          <w:rFonts w:ascii="Arial" w:hAnsi="Arial"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РБ</w:t>
      </w:r>
      <w:r w:rsidR="00200A41" w:rsidRPr="0037132E">
        <w:rPr>
          <w:rFonts w:ascii="Arial" w:hAnsi="Arial" w:cs="Arial"/>
          <w:b/>
          <w:lang w:val="sr-Cyrl-RS" w:eastAsia="zh-CN"/>
        </w:rPr>
        <w:t xml:space="preserve"> </w:t>
      </w:r>
      <w:r w:rsidRPr="0037132E">
        <w:rPr>
          <w:rFonts w:ascii="Arial" w:hAnsi="Arial" w:cs="Arial"/>
          <w:b/>
          <w:lang w:val="sr-Cyrl-RS" w:eastAsia="zh-CN"/>
        </w:rPr>
        <w:t>Колубара</w:t>
      </w:r>
      <w:r w:rsidR="005C72F7" w:rsidRPr="0037132E">
        <w:rPr>
          <w:rFonts w:ascii="Arial" w:hAnsi="Arial" w:cs="Arial"/>
          <w:b/>
          <w:lang w:val="sr-Cyrl-RS" w:eastAsia="zh-CN"/>
        </w:rPr>
        <w:t>:</w:t>
      </w:r>
      <w:r w:rsidR="00200A41" w:rsidRPr="0037132E">
        <w:rPr>
          <w:rFonts w:ascii="Arial" w:hAnsi="Arial" w:cs="Arial"/>
          <w:b/>
          <w:lang w:val="sr-Cyrl-RS" w:eastAsia="zh-CN"/>
        </w:rPr>
        <w:t xml:space="preserve"> </w:t>
      </w:r>
      <w:r w:rsidR="005C72F7" w:rsidRPr="0037132E">
        <w:rPr>
          <w:rFonts w:ascii="Arial" w:hAnsi="Arial" w:cs="Arial"/>
          <w:bCs/>
          <w:lang w:eastAsia="zh-CN"/>
        </w:rPr>
        <w:t xml:space="preserve">Магацин 003 Комерцијални </w:t>
      </w:r>
      <w:r w:rsidR="0037132E">
        <w:rPr>
          <w:rFonts w:ascii="Arial" w:hAnsi="Arial" w:cs="Arial"/>
          <w:bCs/>
          <w:lang w:eastAsia="zh-CN"/>
        </w:rPr>
        <w:t>сек</w:t>
      </w:r>
      <w:r w:rsidR="005C72F7" w:rsidRPr="0037132E">
        <w:rPr>
          <w:rFonts w:ascii="Arial" w:hAnsi="Arial" w:cs="Arial"/>
          <w:bCs/>
          <w:lang w:eastAsia="zh-CN"/>
        </w:rPr>
        <w:t>тор Вреоци</w:t>
      </w:r>
      <w:r w:rsidR="005C72F7" w:rsidRPr="0037132E">
        <w:rPr>
          <w:rFonts w:ascii="Arial" w:hAnsi="Arial" w:cs="Arial"/>
          <w:bCs/>
          <w:lang w:val="sr-Cyrl-RS" w:eastAsia="zh-CN"/>
        </w:rPr>
        <w:t>.</w:t>
      </w:r>
    </w:p>
    <w:p w14:paraId="22A4DE99" w14:textId="77777777" w:rsidR="00E72DFB" w:rsidRPr="00E72DFB" w:rsidRDefault="00F04AB1" w:rsidP="00E72DFB">
      <w:pPr>
        <w:pStyle w:val="ListParagraph"/>
        <w:numPr>
          <w:ilvl w:val="0"/>
          <w:numId w:val="25"/>
        </w:numPr>
        <w:spacing w:before="0" w:after="0"/>
        <w:rPr>
          <w:rFonts w:ascii="Arial" w:eastAsia="Times New Roman" w:hAnsi="Arial" w:cs="Arial"/>
          <w:i/>
          <w:iCs/>
          <w:lang w:val="sr-Cyrl-RS"/>
        </w:rPr>
      </w:pPr>
      <w:r w:rsidRPr="00E72DFB">
        <w:rPr>
          <w:rFonts w:ascii="Arial" w:hAnsi="Arial" w:cs="Arial"/>
          <w:b/>
          <w:lang w:val="sr-Cyrl-RS" w:eastAsia="zh-CN"/>
        </w:rPr>
        <w:t>Огранак</w:t>
      </w:r>
      <w:r w:rsidR="00200A41" w:rsidRPr="00E72DFB">
        <w:rPr>
          <w:rFonts w:ascii="Arial" w:hAnsi="Arial" w:cs="Arial"/>
          <w:b/>
          <w:lang w:val="sr-Cyrl-RS" w:eastAsia="zh-CN"/>
        </w:rPr>
        <w:t xml:space="preserve"> </w:t>
      </w:r>
      <w:r w:rsidRPr="00E72DFB">
        <w:rPr>
          <w:rFonts w:ascii="Arial" w:hAnsi="Arial" w:cs="Arial"/>
          <w:b/>
          <w:lang w:val="sr-Cyrl-RS" w:eastAsia="zh-CN"/>
        </w:rPr>
        <w:t>Панонске</w:t>
      </w:r>
      <w:r w:rsidR="00200A41" w:rsidRPr="00E72DFB">
        <w:rPr>
          <w:rFonts w:ascii="Arial" w:hAnsi="Arial" w:cs="Arial"/>
          <w:b/>
          <w:lang w:val="sr-Cyrl-RS" w:eastAsia="zh-CN"/>
        </w:rPr>
        <w:t xml:space="preserve"> </w:t>
      </w:r>
      <w:r w:rsidRPr="00E72DFB">
        <w:rPr>
          <w:rFonts w:ascii="Arial" w:hAnsi="Arial" w:cs="Arial"/>
          <w:b/>
          <w:lang w:val="sr-Cyrl-RS" w:eastAsia="zh-CN"/>
        </w:rPr>
        <w:t>ТЕ</w:t>
      </w:r>
      <w:r w:rsidR="00200A41" w:rsidRPr="00E72DFB">
        <w:rPr>
          <w:rFonts w:ascii="Arial" w:hAnsi="Arial" w:cs="Arial"/>
          <w:b/>
          <w:lang w:val="sr-Cyrl-RS" w:eastAsia="zh-CN"/>
        </w:rPr>
        <w:t>-</w:t>
      </w:r>
      <w:r w:rsidRPr="00E72DFB">
        <w:rPr>
          <w:rFonts w:ascii="Arial" w:hAnsi="Arial" w:cs="Arial"/>
          <w:b/>
          <w:lang w:val="sr-Cyrl-RS" w:eastAsia="zh-CN"/>
        </w:rPr>
        <w:t>ТО</w:t>
      </w:r>
      <w:r w:rsidR="00E72DFB" w:rsidRPr="00E72DFB">
        <w:rPr>
          <w:rFonts w:ascii="Arial" w:hAnsi="Arial" w:cs="Arial"/>
          <w:b/>
          <w:lang w:val="sr-Cyrl-RS" w:eastAsia="zh-CN"/>
        </w:rPr>
        <w:t>:</w:t>
      </w:r>
      <w:r w:rsidR="00200A41" w:rsidRPr="00E72DFB">
        <w:rPr>
          <w:rFonts w:ascii="Arial" w:hAnsi="Arial" w:cs="Arial"/>
          <w:b/>
          <w:lang w:val="sr-Cyrl-RS" w:eastAsia="zh-CN"/>
        </w:rPr>
        <w:t xml:space="preserve"> </w:t>
      </w:r>
      <w:r w:rsidR="00E72DFB" w:rsidRPr="00E72DFB">
        <w:rPr>
          <w:rFonts w:ascii="Arial" w:eastAsia="Times New Roman" w:hAnsi="Arial" w:cs="Arial"/>
          <w:lang w:val="sr-Latn-RS"/>
        </w:rPr>
        <w:t xml:space="preserve">TE-TO </w:t>
      </w:r>
      <w:r w:rsidR="00E72DFB" w:rsidRPr="00E72DFB">
        <w:rPr>
          <w:rFonts w:ascii="Arial" w:eastAsia="Times New Roman" w:hAnsi="Arial" w:cs="Arial"/>
          <w:lang w:val="sr-Cyrl-RS"/>
        </w:rPr>
        <w:t xml:space="preserve">Нови Сад, </w:t>
      </w:r>
      <w:r w:rsidR="00E72DFB" w:rsidRPr="00E72DFB">
        <w:rPr>
          <w:rFonts w:ascii="Arial" w:eastAsia="Times New Roman" w:hAnsi="Arial" w:cs="Arial"/>
          <w:lang w:val="sr-Latn-RS"/>
        </w:rPr>
        <w:t xml:space="preserve"> VII улица 102 </w:t>
      </w:r>
      <w:r w:rsidR="00E72DFB" w:rsidRPr="00E72DFB">
        <w:rPr>
          <w:rFonts w:ascii="Arial" w:eastAsia="Times New Roman" w:hAnsi="Arial" w:cs="Arial"/>
          <w:lang w:val="sr-Cyrl-RS"/>
        </w:rPr>
        <w:t>21000</w:t>
      </w:r>
      <w:r w:rsidR="00E72DFB" w:rsidRPr="00E72DFB">
        <w:rPr>
          <w:rFonts w:ascii="Arial" w:eastAsia="Times New Roman" w:hAnsi="Arial" w:cs="Arial"/>
          <w:lang w:val="sr-Latn-RS"/>
        </w:rPr>
        <w:t xml:space="preserve"> Нови Сад</w:t>
      </w:r>
      <w:r w:rsidR="00E72DFB">
        <w:rPr>
          <w:rFonts w:ascii="Arial" w:eastAsia="Times New Roman" w:hAnsi="Arial" w:cs="Arial"/>
          <w:lang w:val="sr-Cyrl-RS"/>
        </w:rPr>
        <w:t xml:space="preserve">; </w:t>
      </w:r>
      <w:r w:rsidR="00E72DFB" w:rsidRPr="00E72DFB">
        <w:rPr>
          <w:rFonts w:ascii="Arial" w:eastAsia="Times New Roman" w:hAnsi="Arial" w:cs="Arial"/>
          <w:lang w:val="sr-Latn-RS"/>
        </w:rPr>
        <w:t xml:space="preserve">TE-TO </w:t>
      </w:r>
      <w:r w:rsidR="00E72DFB" w:rsidRPr="00E72DFB">
        <w:rPr>
          <w:rFonts w:ascii="Arial" w:eastAsia="Times New Roman" w:hAnsi="Arial" w:cs="Arial"/>
          <w:lang w:val="sr-Cyrl-RS"/>
        </w:rPr>
        <w:t>Зрењанин Панчевачка бб 23000 Зрењанин</w:t>
      </w:r>
      <w:r w:rsidR="00E72DFB">
        <w:rPr>
          <w:rFonts w:ascii="Arial" w:eastAsia="Times New Roman" w:hAnsi="Arial" w:cs="Arial"/>
          <w:lang w:val="sr-Cyrl-RS"/>
        </w:rPr>
        <w:t xml:space="preserve"> и </w:t>
      </w:r>
      <w:r w:rsidR="00E72DFB" w:rsidRPr="00E72DFB">
        <w:rPr>
          <w:rFonts w:ascii="Arial" w:eastAsia="Times New Roman" w:hAnsi="Arial" w:cs="Arial"/>
          <w:lang w:val="sr-Cyrl-RS"/>
        </w:rPr>
        <w:t>ТЕ-ТО Сремска Митровица Јарачки пут бб 22000 Сремска Митровица</w:t>
      </w:r>
    </w:p>
    <w:p w14:paraId="29FC68B4" w14:textId="77777777" w:rsidR="0037132E" w:rsidRPr="00E72DFB" w:rsidRDefault="0037132E" w:rsidP="00E72DFB">
      <w:pPr>
        <w:pStyle w:val="ListParagraph"/>
        <w:spacing w:before="0" w:after="0"/>
        <w:rPr>
          <w:rFonts w:cs="Arial"/>
          <w:lang w:val="sr-Cyrl-CS" w:eastAsia="zh-CN"/>
        </w:rPr>
      </w:pPr>
    </w:p>
    <w:p w14:paraId="5349820E" w14:textId="77777777" w:rsidR="00E72DFB" w:rsidRPr="00400E2E" w:rsidRDefault="00E72DFB" w:rsidP="00400E2E">
      <w:pPr>
        <w:spacing w:before="0"/>
        <w:rPr>
          <w:rFonts w:cs="Arial"/>
          <w:lang w:val="sr-Cyrl-CS" w:eastAsia="zh-CN"/>
        </w:rPr>
      </w:pPr>
    </w:p>
    <w:p w14:paraId="460F238F" w14:textId="43137D16" w:rsidR="0037132E" w:rsidRPr="0037132E" w:rsidRDefault="0037132E" w:rsidP="0037132E">
      <w:pPr>
        <w:spacing w:before="0"/>
        <w:rPr>
          <w:rFonts w:cs="Arial"/>
          <w:lang w:val="sr-Cyrl-CS" w:eastAsia="zh-CN"/>
        </w:rPr>
      </w:pPr>
      <w:r w:rsidRPr="00400E2E">
        <w:rPr>
          <w:rFonts w:cs="Arial"/>
          <w:lang w:val="sr-Cyrl-CS" w:eastAsia="zh-CN"/>
        </w:rPr>
        <w:t xml:space="preserve">Понуђач </w:t>
      </w:r>
      <w:r w:rsidR="00E72DFB" w:rsidRPr="00400E2E">
        <w:rPr>
          <w:rFonts w:cs="Arial"/>
          <w:lang w:val="sr-Cyrl-CS" w:eastAsia="zh-CN"/>
        </w:rPr>
        <w:t>коме буде додељен уговор о јавној набавци</w:t>
      </w:r>
      <w:r w:rsidRPr="00400E2E">
        <w:rPr>
          <w:rFonts w:cs="Arial"/>
          <w:lang w:val="sr-Cyrl-CS" w:eastAsia="zh-CN"/>
        </w:rPr>
        <w:t xml:space="preserve"> дужан</w:t>
      </w:r>
      <w:r w:rsidR="00E72DFB" w:rsidRPr="00400E2E">
        <w:rPr>
          <w:rFonts w:cs="Arial"/>
          <w:lang w:val="sr-Cyrl-CS" w:eastAsia="zh-CN"/>
        </w:rPr>
        <w:t xml:space="preserve"> је</w:t>
      </w:r>
      <w:r w:rsidRPr="00400E2E">
        <w:rPr>
          <w:rFonts w:cs="Arial"/>
          <w:lang w:val="sr-Cyrl-CS" w:eastAsia="zh-CN"/>
        </w:rPr>
        <w:t xml:space="preserve"> да за сваки артикал наведен у делу 3.1 Врста и количина добара, </w:t>
      </w:r>
      <w:r w:rsidR="00E72DFB" w:rsidRPr="00400E2E">
        <w:rPr>
          <w:rFonts w:cs="Arial"/>
          <w:lang w:val="sr-Cyrl-CS" w:eastAsia="zh-CN"/>
        </w:rPr>
        <w:t xml:space="preserve">достави </w:t>
      </w:r>
      <w:r w:rsidRPr="00400E2E">
        <w:rPr>
          <w:rFonts w:cs="Arial"/>
          <w:lang w:val="sr-Cyrl-CS" w:eastAsia="zh-CN"/>
        </w:rPr>
        <w:t xml:space="preserve">по један </w:t>
      </w:r>
      <w:r w:rsidR="00E72DFB" w:rsidRPr="00400E2E">
        <w:rPr>
          <w:rFonts w:cs="Arial"/>
          <w:lang w:val="sr-Cyrl-CS" w:eastAsia="zh-CN"/>
        </w:rPr>
        <w:t>узорак у сваки</w:t>
      </w:r>
      <w:r w:rsidRPr="00400E2E">
        <w:rPr>
          <w:rFonts w:cs="Arial"/>
          <w:lang w:val="sr-Cyrl-CS" w:eastAsia="zh-CN"/>
        </w:rPr>
        <w:t xml:space="preserve"> </w:t>
      </w:r>
      <w:r w:rsidR="00E72DFB" w:rsidRPr="00400E2E">
        <w:rPr>
          <w:rFonts w:cs="Arial"/>
          <w:lang w:val="sr-Cyrl-CS" w:eastAsia="zh-CN"/>
        </w:rPr>
        <w:t>наведени магацин огранака</w:t>
      </w:r>
      <w:r w:rsidR="00400E2E" w:rsidRPr="00400E2E">
        <w:rPr>
          <w:lang w:val="sr-Cyrl-RS"/>
        </w:rPr>
        <w:t xml:space="preserve"> </w:t>
      </w:r>
      <w:r w:rsidR="00400E2E" w:rsidRPr="00400E2E">
        <w:rPr>
          <w:rFonts w:cs="Arial"/>
          <w:lang w:val="sr-Cyrl-RS" w:eastAsia="zh-CN"/>
        </w:rPr>
        <w:t>из тачке 3.4. ове конкурсне документације</w:t>
      </w:r>
      <w:r w:rsidR="00E72DFB" w:rsidRPr="00400E2E">
        <w:rPr>
          <w:rFonts w:cs="Arial"/>
          <w:lang w:val="sr-Cyrl-CS" w:eastAsia="zh-CN"/>
        </w:rPr>
        <w:t>, у који ће се вршити испорука.</w:t>
      </w:r>
      <w:r w:rsidRPr="0037132E">
        <w:rPr>
          <w:rFonts w:cs="Arial"/>
          <w:lang w:val="sr-Cyrl-CS" w:eastAsia="zh-CN"/>
        </w:rPr>
        <w:t xml:space="preserve"> </w:t>
      </w:r>
    </w:p>
    <w:p w14:paraId="4DD401EF" w14:textId="77777777" w:rsidR="0037132E" w:rsidRDefault="0037132E" w:rsidP="00D6403B">
      <w:pPr>
        <w:spacing w:before="0"/>
        <w:rPr>
          <w:rFonts w:cs="Arial"/>
          <w:lang w:val="sr-Cyrl-CS" w:eastAsia="zh-CN"/>
        </w:rPr>
      </w:pPr>
    </w:p>
    <w:p w14:paraId="595B179F" w14:textId="77777777" w:rsidR="0037132E" w:rsidRDefault="0037132E" w:rsidP="00D6403B">
      <w:pPr>
        <w:spacing w:before="0"/>
        <w:rPr>
          <w:rFonts w:cs="Arial"/>
          <w:lang w:val="sr-Cyrl-CS" w:eastAsia="zh-CN"/>
        </w:rPr>
      </w:pPr>
    </w:p>
    <w:p w14:paraId="16A61AE3" w14:textId="77777777" w:rsidR="00D6403B" w:rsidRPr="00E72DFB" w:rsidRDefault="00D6403B" w:rsidP="00D6403B">
      <w:pPr>
        <w:spacing w:before="0"/>
        <w:rPr>
          <w:rFonts w:cs="Arial"/>
          <w:lang w:val="sr-Cyrl-CS" w:eastAsia="zh-CN"/>
        </w:rPr>
      </w:pPr>
      <w:r w:rsidRPr="00E72DFB">
        <w:rPr>
          <w:rFonts w:cs="Arial"/>
          <w:lang w:val="sr-Cyrl-RS"/>
        </w:rPr>
        <w:t>Сваки од наведених огранака именоваће Решењем Комисију за пријемно контролисање добара које ће  констатовати да ли у испоруци има неслагања између примљене количине и количине наведене у пратећој документацији.</w:t>
      </w:r>
    </w:p>
    <w:p w14:paraId="7D622E0F" w14:textId="77777777" w:rsidR="008112A2" w:rsidRDefault="008112A2" w:rsidP="007D2C75">
      <w:pPr>
        <w:pStyle w:val="Heading10"/>
        <w:numPr>
          <w:ilvl w:val="1"/>
          <w:numId w:val="21"/>
        </w:numPr>
      </w:pPr>
      <w:r w:rsidRPr="0058588C">
        <w:t>Квалитативни и квантитативни пријем</w:t>
      </w:r>
      <w:r w:rsidR="00F62ECD">
        <w:rPr>
          <w:lang w:val="sr-Cyrl-RS"/>
        </w:rPr>
        <w:t xml:space="preserve"> </w:t>
      </w:r>
      <w:r w:rsidR="00F62ECD">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(важи</w:t>
      </w:r>
      <w:r w:rsidR="00F62ECD" w:rsidRPr="001A05E4">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за Партију 1 и за Партију 2)</w:t>
      </w:r>
    </w:p>
    <w:p w14:paraId="3A8DED1C" w14:textId="77777777" w:rsidR="00317489" w:rsidRPr="00317489" w:rsidRDefault="00317489" w:rsidP="00317489">
      <w:pPr>
        <w:spacing w:before="0"/>
        <w:rPr>
          <w:lang w:val="sr-Cyrl-CS" w:eastAsia="ar-SA"/>
        </w:rPr>
      </w:pPr>
    </w:p>
    <w:p w14:paraId="71CE2828" w14:textId="77777777" w:rsidR="007C1F6C" w:rsidRPr="00317489" w:rsidRDefault="00200A41" w:rsidP="00317489">
      <w:pPr>
        <w:pStyle w:val="ListParagraph"/>
        <w:autoSpaceDE w:val="0"/>
        <w:autoSpaceDN w:val="0"/>
        <w:adjustRightInd w:val="0"/>
        <w:spacing w:before="0" w:after="0" w:line="240" w:lineRule="auto"/>
        <w:ind w:left="0"/>
        <w:contextualSpacing w:val="0"/>
        <w:rPr>
          <w:rFonts w:ascii="Arial" w:hAnsi="Arial" w:cs="Arial"/>
          <w:color w:val="00B050"/>
          <w:lang w:val="sr-Cyrl-RS"/>
        </w:rPr>
      </w:pPr>
      <w:r w:rsidRPr="00317489">
        <w:rPr>
          <w:rFonts w:ascii="Arial" w:hAnsi="Arial" w:cs="Arial"/>
          <w:lang w:val="sr-Cyrl-CS"/>
        </w:rPr>
        <w:t>Продавац се обавезује да купцу обезбеди ква</w:t>
      </w:r>
      <w:r w:rsidR="00317489" w:rsidRPr="00317489">
        <w:rPr>
          <w:rFonts w:ascii="Arial" w:hAnsi="Arial" w:cs="Arial"/>
          <w:lang w:val="sr-Latn-CS"/>
        </w:rPr>
        <w:t>литет</w:t>
      </w:r>
      <w:r w:rsidRPr="00317489">
        <w:rPr>
          <w:rFonts w:ascii="Arial" w:hAnsi="Arial" w:cs="Arial"/>
          <w:lang w:val="sr-Cyrl-CS"/>
        </w:rPr>
        <w:t xml:space="preserve"> у свему дефинисан техничком документацијом уз обавезно достављање одговарајућег извештаја о испитивању за готов производ издатим од стране акредитоване лабораторије.</w:t>
      </w:r>
    </w:p>
    <w:p w14:paraId="0CE77055" w14:textId="77777777" w:rsidR="00200A41" w:rsidRPr="00200A41" w:rsidRDefault="00200A41" w:rsidP="00317489">
      <w:pPr>
        <w:rPr>
          <w:rFonts w:cs="Arial"/>
          <w:lang w:val="sr-Latn-RS"/>
        </w:rPr>
      </w:pPr>
      <w:r w:rsidRPr="00200A41">
        <w:rPr>
          <w:rFonts w:cs="Arial"/>
          <w:lang w:val="sr-Cyrl-CS"/>
        </w:rPr>
        <w:t>Свака испорука предметних добара мора бити најављена најмање три дана према обрасц</w:t>
      </w:r>
      <w:r w:rsidRPr="00200A41">
        <w:rPr>
          <w:rFonts w:cs="Arial"/>
          <w:lang w:val="sr-Cyrl-RS"/>
        </w:rPr>
        <w:t>у</w:t>
      </w:r>
      <w:r w:rsidRPr="00200A41">
        <w:rPr>
          <w:rFonts w:cs="Arial"/>
          <w:lang w:val="sr-Cyrl-CS"/>
        </w:rPr>
        <w:t xml:space="preserve"> "Најава испоруке добара" као и </w:t>
      </w:r>
      <w:r w:rsidRPr="00200A41">
        <w:rPr>
          <w:rFonts w:cs="Arial"/>
        </w:rPr>
        <w:t>24</w:t>
      </w:r>
      <w:r w:rsidRPr="00200A41">
        <w:rPr>
          <w:rFonts w:cs="Arial"/>
          <w:lang w:val="sr-Cyrl-CS"/>
        </w:rPr>
        <w:t xml:space="preserve"> часова пре испоруке према обрасцу „Обавештење о испоруци“ који су саставни део конкурсне документације. </w:t>
      </w:r>
      <w:r w:rsidRPr="00200A41">
        <w:rPr>
          <w:rFonts w:cs="Arial"/>
          <w:lang w:val="sr-Latn-RS"/>
        </w:rPr>
        <w:t> </w:t>
      </w:r>
    </w:p>
    <w:p w14:paraId="25CD32A4" w14:textId="77777777" w:rsidR="00317489" w:rsidRDefault="00200A41" w:rsidP="00317489">
      <w:pPr>
        <w:spacing w:before="0"/>
        <w:rPr>
          <w:rFonts w:cs="Arial"/>
          <w:lang w:val="sr-Cyrl-RS"/>
        </w:rPr>
      </w:pPr>
      <w:r w:rsidRPr="00200A41">
        <w:rPr>
          <w:rFonts w:cs="Arial"/>
          <w:lang w:val="sr-Cyrl-CS"/>
        </w:rPr>
        <w:t>Пријем предметних добара врши се у пријемном магацину Купца сваког радног дана од 7</w:t>
      </w:r>
      <w:r w:rsidRPr="00200A41">
        <w:rPr>
          <w:rFonts w:cs="Arial"/>
          <w:lang w:val="x-none"/>
        </w:rPr>
        <w:t>h</w:t>
      </w:r>
      <w:r w:rsidR="002014C0">
        <w:rPr>
          <w:rFonts w:cs="Arial"/>
          <w:lang w:val="sr-Cyrl-CS"/>
        </w:rPr>
        <w:t xml:space="preserve"> до 13</w:t>
      </w:r>
      <w:r w:rsidRPr="00200A41">
        <w:rPr>
          <w:rFonts w:cs="Arial"/>
          <w:lang w:val="x-none"/>
        </w:rPr>
        <w:t>h</w:t>
      </w:r>
      <w:r w:rsidRPr="00200A41">
        <w:rPr>
          <w:rFonts w:cs="Arial"/>
          <w:lang w:val="sr-Cyrl-RS"/>
        </w:rPr>
        <w:t>.</w:t>
      </w:r>
    </w:p>
    <w:p w14:paraId="4C1C752D" w14:textId="77777777" w:rsidR="00317489" w:rsidRPr="00200A41" w:rsidRDefault="00317489" w:rsidP="00317489">
      <w:pPr>
        <w:spacing w:before="0"/>
        <w:rPr>
          <w:rFonts w:cs="Arial"/>
          <w:lang w:val="sr-Cyrl-RS"/>
        </w:rPr>
      </w:pPr>
    </w:p>
    <w:p w14:paraId="7AC810A4" w14:textId="77777777" w:rsidR="00200A41"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14:paraId="683366DA" w14:textId="77777777" w:rsidR="00317489" w:rsidRPr="00200A41"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14:paraId="16FD9C07" w14:textId="77777777" w:rsidR="00200A41"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1A57826D" w14:textId="77777777" w:rsidR="00317489" w:rsidRPr="00200A41"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14:paraId="2A3346D2" w14:textId="77777777" w:rsidR="007C1F6C" w:rsidRPr="00317489" w:rsidRDefault="00200A41" w:rsidP="008112A2">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Квалитатитвни пријем добара се врши у року од 10 (десет)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(десет) дана од дана њеног пријема.</w:t>
      </w:r>
    </w:p>
    <w:p w14:paraId="0C30BB1D" w14:textId="77777777" w:rsidR="00083F1C" w:rsidRPr="0058588C" w:rsidRDefault="00083F1C" w:rsidP="00083F1C">
      <w:pPr>
        <w:pStyle w:val="ListParagraph"/>
        <w:autoSpaceDE w:val="0"/>
        <w:autoSpaceDN w:val="0"/>
        <w:adjustRightInd w:val="0"/>
        <w:spacing w:before="0" w:after="0" w:line="240" w:lineRule="auto"/>
        <w:contextualSpacing w:val="0"/>
        <w:rPr>
          <w:rFonts w:ascii="Arial" w:hAnsi="Arial" w:cs="Arial"/>
          <w:lang w:val="sr-Cyrl-RS"/>
        </w:rPr>
      </w:pPr>
    </w:p>
    <w:p w14:paraId="4486EC53" w14:textId="77777777" w:rsidR="004D14FC" w:rsidRPr="0058588C" w:rsidRDefault="004D14FC" w:rsidP="007D2C75">
      <w:pPr>
        <w:pStyle w:val="Heading10"/>
        <w:numPr>
          <w:ilvl w:val="1"/>
          <w:numId w:val="21"/>
        </w:numPr>
      </w:pPr>
      <w:bookmarkStart w:id="23" w:name="_Toc441651543"/>
      <w:bookmarkStart w:id="24" w:name="_Toc442559881"/>
      <w:r w:rsidRPr="0058588C">
        <w:t>Гарантни рок</w:t>
      </w:r>
      <w:bookmarkEnd w:id="23"/>
      <w:bookmarkEnd w:id="24"/>
      <w:r w:rsidR="00F62ECD">
        <w:rPr>
          <w:lang w:val="sr-Cyrl-RS"/>
        </w:rPr>
        <w:t xml:space="preserve"> </w:t>
      </w:r>
      <w:r w:rsidR="00F62ECD">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(важи</w:t>
      </w:r>
      <w:r w:rsidR="00F62ECD" w:rsidRPr="001A05E4">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за Партију 1 и за Партију 2)</w:t>
      </w:r>
    </w:p>
    <w:p w14:paraId="07250D1D" w14:textId="77777777" w:rsidR="00F2064D" w:rsidRPr="0058588C" w:rsidRDefault="004D14FC" w:rsidP="00F2064D">
      <w:pPr>
        <w:spacing w:before="0"/>
        <w:rPr>
          <w:rFonts w:cs="Arial"/>
          <w:lang w:eastAsia="zh-CN"/>
        </w:rPr>
      </w:pPr>
      <w:r w:rsidRPr="0058588C">
        <w:rPr>
          <w:rFonts w:cs="Arial"/>
          <w:lang w:eastAsia="zh-CN"/>
        </w:rPr>
        <w:t xml:space="preserve">Гарантни рок за предмет набавке је </w:t>
      </w:r>
      <w:r w:rsidR="00BF39C7" w:rsidRPr="0058588C">
        <w:rPr>
          <w:rFonts w:cs="Arial"/>
          <w:lang w:val="sr-Cyrl-RS" w:eastAsia="zh-CN"/>
        </w:rPr>
        <w:t xml:space="preserve">минимум </w:t>
      </w:r>
      <w:r w:rsidR="009B5986" w:rsidRPr="0058588C">
        <w:rPr>
          <w:rFonts w:cs="Arial"/>
          <w:lang w:val="sr-Latn-RS" w:eastAsia="zh-CN"/>
        </w:rPr>
        <w:t>12</w:t>
      </w:r>
      <w:r w:rsidRPr="0058588C">
        <w:rPr>
          <w:rFonts w:cs="Arial"/>
          <w:lang w:val="sr-Cyrl-CS" w:eastAsia="zh-CN"/>
        </w:rPr>
        <w:t xml:space="preserve"> месеци</w:t>
      </w:r>
      <w:r w:rsidR="00F2064D" w:rsidRPr="0058588C">
        <w:rPr>
          <w:rFonts w:cs="Arial"/>
          <w:lang w:eastAsia="zh-CN"/>
        </w:rPr>
        <w:t xml:space="preserve"> од</w:t>
      </w:r>
      <w:r w:rsidR="00F2064D" w:rsidRPr="0058588C">
        <w:rPr>
          <w:rFonts w:cs="Arial"/>
          <w:lang w:val="sr-Cyrl-RS" w:eastAsia="zh-CN"/>
        </w:rPr>
        <w:t xml:space="preserve"> дана </w:t>
      </w:r>
      <w:r w:rsidR="00E120C1">
        <w:rPr>
          <w:rFonts w:cs="Arial"/>
          <w:lang w:val="sr-Cyrl-RS" w:eastAsia="zh-CN"/>
        </w:rPr>
        <w:t>испоруке</w:t>
      </w:r>
      <w:r w:rsidR="00F2064D" w:rsidRPr="0058588C">
        <w:rPr>
          <w:rFonts w:cs="Arial"/>
          <w:lang w:eastAsia="zh-CN"/>
        </w:rPr>
        <w:t xml:space="preserve"> добара.</w:t>
      </w:r>
    </w:p>
    <w:p w14:paraId="3374C6A9" w14:textId="77777777" w:rsidR="004D14FC" w:rsidRPr="0058588C" w:rsidRDefault="004D14FC" w:rsidP="00280127">
      <w:pPr>
        <w:spacing w:before="0"/>
        <w:rPr>
          <w:rFonts w:cs="Arial"/>
          <w:lang w:eastAsia="zh-CN"/>
        </w:rPr>
      </w:pPr>
    </w:p>
    <w:p w14:paraId="21F612EB" w14:textId="77777777" w:rsidR="00203B15" w:rsidRDefault="004D14FC" w:rsidP="00280127">
      <w:pPr>
        <w:spacing w:before="0"/>
        <w:rPr>
          <w:rFonts w:cs="Arial"/>
          <w:lang w:eastAsia="zh-CN"/>
        </w:rPr>
      </w:pPr>
      <w:r w:rsidRPr="0058588C">
        <w:rPr>
          <w:rFonts w:cs="Arial"/>
          <w:lang w:val="sr-Cyrl-CS" w:eastAsia="zh-CN"/>
        </w:rPr>
        <w:t xml:space="preserve">Изабрани </w:t>
      </w:r>
      <w:r w:rsidRPr="0058588C">
        <w:rPr>
          <w:rFonts w:cs="Arial"/>
          <w:lang w:eastAsia="zh-CN"/>
        </w:rPr>
        <w:t xml:space="preserve">Понуђач је дужан да о свом трошку отклони све евентуалне недостатке у току трајања гарантног рока. </w:t>
      </w:r>
    </w:p>
    <w:p w14:paraId="4FC78A52" w14:textId="77777777" w:rsidR="00C25271" w:rsidRDefault="00C25271" w:rsidP="00280127">
      <w:pPr>
        <w:spacing w:before="0"/>
        <w:rPr>
          <w:rFonts w:cs="Arial"/>
          <w:lang w:eastAsia="zh-CN"/>
        </w:rPr>
      </w:pPr>
    </w:p>
    <w:p w14:paraId="66FBF231" w14:textId="11F2C0BD" w:rsidR="00C25271" w:rsidRDefault="00C25271" w:rsidP="00C25271">
      <w:pPr>
        <w:rPr>
          <w:rFonts w:cs="Arial"/>
          <w:b/>
          <w:bCs/>
          <w:lang w:val="sr-Cyrl-CS" w:eastAsia="zh-CN"/>
        </w:rPr>
      </w:pPr>
      <w:r w:rsidRPr="00C25271">
        <w:rPr>
          <w:rFonts w:cs="Arial"/>
          <w:b/>
          <w:lang w:val="sr-Cyrl-RS" w:eastAsia="zh-CN"/>
        </w:rPr>
        <w:t xml:space="preserve">3.7 </w:t>
      </w:r>
      <w:r>
        <w:rPr>
          <w:rFonts w:cs="Arial"/>
          <w:b/>
          <w:lang w:val="sr-Cyrl-RS" w:eastAsia="zh-CN"/>
        </w:rPr>
        <w:t xml:space="preserve">   </w:t>
      </w:r>
      <w:r w:rsidRPr="00C25271">
        <w:rPr>
          <w:rFonts w:cs="Arial"/>
          <w:b/>
          <w:bCs/>
          <w:lang w:val="sr-Cyrl-CS" w:eastAsia="zh-CN"/>
        </w:rPr>
        <w:t>Захтеви у погледу штампања натписа (логотип и изглед натписа)</w:t>
      </w:r>
    </w:p>
    <w:p w14:paraId="78408CD2" w14:textId="2D40B3F1" w:rsidR="008E0895" w:rsidRDefault="00C25271" w:rsidP="00C25271">
      <w:pPr>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Партија</w:t>
      </w:r>
      <w:r w:rsidRPr="001A05E4">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w:t>
      </w:r>
    </w:p>
    <w:p w14:paraId="7BAD32E6" w14:textId="45885CE8" w:rsidR="00C25271" w:rsidRPr="00C25271" w:rsidRDefault="00C25271" w:rsidP="00C25271">
      <w:pPr>
        <w:pStyle w:val="ListParagraph"/>
        <w:numPr>
          <w:ilvl w:val="0"/>
          <w:numId w:val="25"/>
        </w:numPr>
        <w:rPr>
          <w:rFonts w:cs="Arial"/>
          <w:b/>
          <w:bCs/>
          <w:lang w:val="sr-Cyrl-RS" w:eastAsia="zh-CN"/>
        </w:rPr>
      </w:pPr>
      <w:r w:rsidRPr="00C25271">
        <w:rPr>
          <w:rFonts w:ascii="Arial" w:hAnsi="Arial" w:cs="Arial"/>
          <w:lang w:val="sr-Cyrl-RS"/>
        </w:rPr>
        <w:t xml:space="preserve">на заштитној и радној одећи </w:t>
      </w:r>
      <w:r>
        <w:rPr>
          <w:rFonts w:ascii="Arial" w:hAnsi="Arial" w:cs="Arial"/>
          <w:lang w:val="sr-Cyrl-RS"/>
        </w:rPr>
        <w:t>за артикле на позицијама 9, 10, 11, 12, 13, 14, 15, 16, 19, 20, 21, 22, 23, 24, 25, 27, 28, 29, 30, 31, 32 и 33  изглед натписа биће дефинисан и усаглашен са изабраним добављачем току реализације уговора. За остале артикле Наручилац не захтева штампање натписа</w:t>
      </w:r>
    </w:p>
    <w:p w14:paraId="2643E78A" w14:textId="4A3E8DD6" w:rsidR="00C25271" w:rsidRDefault="00C25271" w:rsidP="00C25271">
      <w:pPr>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271">
        <w:rPr>
          <w:rFonts w:cs="Arial"/>
          <w:lang w:val="sr-Cyrl-RS"/>
        </w:rPr>
        <w:t xml:space="preserve"> </w:t>
      </w:r>
      <w:r>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Партија</w:t>
      </w:r>
      <w:r w:rsidRPr="001A05E4">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47A36E5D" w14:textId="6D9B27E7" w:rsidR="00C25271" w:rsidRPr="00C25271" w:rsidRDefault="00C25271" w:rsidP="00C25271">
      <w:pPr>
        <w:pStyle w:val="ListParagraph"/>
        <w:numPr>
          <w:ilvl w:val="0"/>
          <w:numId w:val="25"/>
        </w:numPr>
        <w:rPr>
          <w:rFonts w:ascii="Arial" w:hAnsi="Arial" w:cs="Arial"/>
          <w:bCs/>
          <w:lang w:val="sr-Cyrl-RS" w:eastAsia="zh-CN"/>
        </w:rPr>
      </w:pPr>
      <w:r>
        <w:rPr>
          <w:rFonts w:ascii="Arial" w:hAnsi="Arial" w:cs="Arial"/>
          <w:bCs/>
          <w:lang w:val="sr-Cyrl-RS" w:eastAsia="zh-CN"/>
        </w:rPr>
        <w:t>Наручилац не захтева</w:t>
      </w:r>
      <w:r w:rsidRPr="00C25271">
        <w:rPr>
          <w:rFonts w:ascii="Arial" w:hAnsi="Arial" w:cs="Arial"/>
          <w:bCs/>
          <w:lang w:val="sr-Cyrl-RS" w:eastAsia="zh-CN"/>
        </w:rPr>
        <w:t xml:space="preserve"> штампање нат</w:t>
      </w:r>
      <w:r>
        <w:rPr>
          <w:rFonts w:ascii="Arial" w:hAnsi="Arial" w:cs="Arial"/>
          <w:bCs/>
          <w:lang w:val="sr-Cyrl-RS" w:eastAsia="zh-CN"/>
        </w:rPr>
        <w:t>писа за артикле наведених за ову Партију</w:t>
      </w:r>
    </w:p>
    <w:p w14:paraId="5F67511E" w14:textId="77777777" w:rsidR="00756A02" w:rsidRPr="0058588C" w:rsidRDefault="00756A02" w:rsidP="007D2C75">
      <w:pPr>
        <w:pStyle w:val="Heading10"/>
        <w:numPr>
          <w:ilvl w:val="0"/>
          <w:numId w:val="21"/>
        </w:numPr>
        <w:rPr>
          <w:lang w:val="sr-Cyrl-RS"/>
        </w:rPr>
      </w:pPr>
      <w:bookmarkStart w:id="25" w:name="_Toc442559884"/>
      <w:r w:rsidRPr="0058588C">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8588C" w14:paraId="50FDA19A" w14:textId="77777777" w:rsidTr="008112A2">
        <w:trPr>
          <w:trHeight w:val="524"/>
          <w:jc w:val="center"/>
        </w:trPr>
        <w:tc>
          <w:tcPr>
            <w:tcW w:w="729" w:type="dxa"/>
            <w:vAlign w:val="center"/>
          </w:tcPr>
          <w:p w14:paraId="199FDD6B" w14:textId="77777777" w:rsidR="00175774" w:rsidRPr="0058588C" w:rsidRDefault="00175774" w:rsidP="003A4822">
            <w:pPr>
              <w:jc w:val="center"/>
              <w:rPr>
                <w:rFonts w:cs="Arial"/>
                <w:b/>
              </w:rPr>
            </w:pPr>
            <w:r w:rsidRPr="0058588C">
              <w:rPr>
                <w:rFonts w:cs="Arial"/>
                <w:b/>
              </w:rPr>
              <w:t>Ред. бр.</w:t>
            </w:r>
          </w:p>
        </w:tc>
        <w:tc>
          <w:tcPr>
            <w:tcW w:w="8430" w:type="dxa"/>
            <w:vAlign w:val="center"/>
          </w:tcPr>
          <w:p w14:paraId="24FE0C78" w14:textId="77777777" w:rsidR="00175774" w:rsidRPr="0058588C" w:rsidRDefault="00175774" w:rsidP="003A4822">
            <w:pPr>
              <w:ind w:right="-180"/>
              <w:jc w:val="center"/>
              <w:rPr>
                <w:rFonts w:cs="Arial"/>
                <w:b/>
              </w:rPr>
            </w:pPr>
            <w:r w:rsidRPr="0058588C">
              <w:rPr>
                <w:rStyle w:val="Heading1Char"/>
              </w:rPr>
              <w:t>4.1</w:t>
            </w:r>
            <w:r w:rsidRPr="0058588C">
              <w:rPr>
                <w:rFonts w:cs="Arial"/>
                <w:b/>
              </w:rPr>
              <w:t xml:space="preserve">  ОБАВЕЗНИ УСЛОВИ </w:t>
            </w:r>
          </w:p>
          <w:p w14:paraId="41310CB8" w14:textId="77777777" w:rsidR="00175774" w:rsidRDefault="00175774" w:rsidP="003A4822">
            <w:pPr>
              <w:jc w:val="center"/>
              <w:rPr>
                <w:rFonts w:cs="Arial"/>
                <w:b/>
                <w:lang w:val="sr-Cyrl-RS"/>
              </w:rPr>
            </w:pPr>
            <w:r w:rsidRPr="0058588C">
              <w:rPr>
                <w:rFonts w:cs="Arial"/>
                <w:b/>
              </w:rPr>
              <w:t>ЗА УЧЕШЋЕ У ПОСТУПКУ ЈАВНЕ НАБАВКЕ ИЗ ЧЛАНА 75. З</w:t>
            </w:r>
            <w:r w:rsidR="005C7CDE" w:rsidRPr="0058588C">
              <w:rPr>
                <w:rFonts w:cs="Arial"/>
                <w:b/>
                <w:lang w:val="sr-Cyrl-RS"/>
              </w:rPr>
              <w:t>АКОНА</w:t>
            </w:r>
          </w:p>
          <w:p w14:paraId="11C1C05E" w14:textId="77777777" w:rsidR="00175774" w:rsidRPr="001A05E4" w:rsidRDefault="001A05E4" w:rsidP="001A05E4">
            <w:pPr>
              <w:suppressAutoHyphens/>
              <w:spacing w:before="0"/>
              <w:jc w:val="center"/>
              <w:rPr>
                <w:rFonts w:cs="Arial"/>
                <w:color w:val="4F81BD" w:themeColor="accent1"/>
                <w:sz w:val="24"/>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05E4">
              <w:rPr>
                <w:rFonts w:cs="Arial"/>
                <w:color w:val="4F81BD" w:themeColor="accent1"/>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(важе и за Партију 1 и за Партију 2)</w:t>
            </w:r>
          </w:p>
        </w:tc>
      </w:tr>
      <w:tr w:rsidR="00175774" w:rsidRPr="0058588C" w14:paraId="58412002" w14:textId="77777777" w:rsidTr="008112A2">
        <w:trPr>
          <w:jc w:val="center"/>
        </w:trPr>
        <w:tc>
          <w:tcPr>
            <w:tcW w:w="729" w:type="dxa"/>
            <w:vAlign w:val="center"/>
          </w:tcPr>
          <w:p w14:paraId="2D2D676A" w14:textId="77777777" w:rsidR="00175774" w:rsidRPr="0058588C" w:rsidRDefault="00175774" w:rsidP="003A4822">
            <w:pPr>
              <w:jc w:val="center"/>
              <w:rPr>
                <w:rFonts w:cs="Arial"/>
              </w:rPr>
            </w:pPr>
            <w:r w:rsidRPr="0058588C">
              <w:rPr>
                <w:rFonts w:cs="Arial"/>
              </w:rPr>
              <w:t>1.</w:t>
            </w:r>
          </w:p>
        </w:tc>
        <w:tc>
          <w:tcPr>
            <w:tcW w:w="8430" w:type="dxa"/>
            <w:vAlign w:val="center"/>
          </w:tcPr>
          <w:p w14:paraId="41E51883" w14:textId="77777777" w:rsidR="00175774" w:rsidRPr="0058588C" w:rsidRDefault="00175774" w:rsidP="003A4822">
            <w:pPr>
              <w:autoSpaceDE w:val="0"/>
              <w:autoSpaceDN w:val="0"/>
              <w:adjustRightInd w:val="0"/>
              <w:rPr>
                <w:rFonts w:cs="Arial"/>
              </w:rPr>
            </w:pPr>
            <w:r w:rsidRPr="0058588C">
              <w:rPr>
                <w:rFonts w:cs="Arial"/>
                <w:b/>
                <w:u w:val="single"/>
              </w:rPr>
              <w:t>Услов:</w:t>
            </w:r>
            <w:r w:rsidRPr="0058588C">
              <w:rPr>
                <w:rFonts w:cs="Arial"/>
                <w:lang w:val="pl-PL"/>
              </w:rPr>
              <w:t>Да је понуђач регистрован код надлежног органа, односно уписан у одговарајући регистар;</w:t>
            </w:r>
          </w:p>
          <w:p w14:paraId="0CEA2C9D" w14:textId="77777777" w:rsidR="00175774" w:rsidRPr="0058588C" w:rsidRDefault="00175774" w:rsidP="003A4822">
            <w:pPr>
              <w:autoSpaceDE w:val="0"/>
              <w:autoSpaceDN w:val="0"/>
              <w:adjustRightInd w:val="0"/>
              <w:rPr>
                <w:rFonts w:cs="Arial"/>
                <w:b/>
                <w:u w:val="single"/>
              </w:rPr>
            </w:pPr>
            <w:r w:rsidRPr="0058588C">
              <w:rPr>
                <w:rFonts w:cs="Arial"/>
                <w:b/>
                <w:u w:val="single"/>
              </w:rPr>
              <w:lastRenderedPageBreak/>
              <w:t xml:space="preserve">Доказ: </w:t>
            </w:r>
          </w:p>
          <w:p w14:paraId="0EBE4068" w14:textId="77777777" w:rsidR="00175774" w:rsidRPr="0058588C" w:rsidRDefault="00175774" w:rsidP="003A4822">
            <w:pPr>
              <w:tabs>
                <w:tab w:val="left" w:pos="680"/>
              </w:tabs>
              <w:snapToGrid w:val="0"/>
              <w:rPr>
                <w:rFonts w:eastAsia="Calibri" w:cs="Arial"/>
              </w:rPr>
            </w:pPr>
            <w:r w:rsidRPr="0058588C">
              <w:rPr>
                <w:rFonts w:eastAsia="Calibri" w:cs="Arial"/>
                <w:lang w:val="ru-RU"/>
              </w:rPr>
              <w:t xml:space="preserve">- </w:t>
            </w:r>
            <w:r w:rsidRPr="0058588C">
              <w:rPr>
                <w:rFonts w:eastAsia="Calibri" w:cs="Arial"/>
                <w:b/>
              </w:rPr>
              <w:t>за правно лице:</w:t>
            </w:r>
            <w:r w:rsidRPr="0058588C">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3B98031" w14:textId="77777777" w:rsidR="00175774" w:rsidRPr="0058588C" w:rsidRDefault="00175774" w:rsidP="003A4822">
            <w:pPr>
              <w:tabs>
                <w:tab w:val="left" w:pos="680"/>
              </w:tabs>
              <w:snapToGrid w:val="0"/>
              <w:rPr>
                <w:rFonts w:eastAsia="Calibri" w:cs="Arial"/>
              </w:rPr>
            </w:pPr>
            <w:r w:rsidRPr="0058588C">
              <w:rPr>
                <w:rFonts w:eastAsia="Calibri" w:cs="Arial"/>
              </w:rPr>
              <w:t xml:space="preserve">- </w:t>
            </w:r>
            <w:r w:rsidRPr="0058588C">
              <w:rPr>
                <w:rFonts w:eastAsia="Calibri" w:cs="Arial"/>
                <w:b/>
              </w:rPr>
              <w:t xml:space="preserve">за предузетнике: </w:t>
            </w:r>
            <w:r w:rsidRPr="0058588C">
              <w:rPr>
                <w:rFonts w:eastAsia="Calibri" w:cs="Arial"/>
              </w:rPr>
              <w:t>И</w:t>
            </w:r>
            <w:r w:rsidRPr="0058588C">
              <w:rPr>
                <w:rFonts w:eastAsia="Calibri" w:cs="Arial"/>
                <w:lang w:val="ru-RU"/>
              </w:rPr>
              <w:t xml:space="preserve">звод из регистра Агенције за привредне регистре, односно извод из одговарајућег регистра </w:t>
            </w:r>
          </w:p>
          <w:p w14:paraId="6E77AA4B" w14:textId="77777777" w:rsidR="00175774" w:rsidRPr="0058588C" w:rsidRDefault="00175774" w:rsidP="003A4822">
            <w:pPr>
              <w:autoSpaceDE w:val="0"/>
              <w:autoSpaceDN w:val="0"/>
              <w:adjustRightInd w:val="0"/>
              <w:rPr>
                <w:rFonts w:eastAsia="Calibri" w:cs="Arial"/>
                <w:i/>
              </w:rPr>
            </w:pPr>
            <w:r w:rsidRPr="0058588C">
              <w:rPr>
                <w:rFonts w:eastAsia="Calibri" w:cs="Arial"/>
                <w:i/>
              </w:rPr>
              <w:t xml:space="preserve">Напомена: </w:t>
            </w:r>
          </w:p>
          <w:p w14:paraId="7FCCFEEC" w14:textId="77777777" w:rsidR="00175774" w:rsidRPr="0058588C" w:rsidRDefault="00175774" w:rsidP="007D2C75">
            <w:pPr>
              <w:numPr>
                <w:ilvl w:val="0"/>
                <w:numId w:val="16"/>
              </w:numPr>
              <w:tabs>
                <w:tab w:val="left" w:pos="680"/>
              </w:tabs>
              <w:snapToGrid w:val="0"/>
              <w:spacing w:before="0"/>
              <w:ind w:left="714" w:hanging="357"/>
              <w:contextualSpacing/>
              <w:jc w:val="left"/>
              <w:rPr>
                <w:rFonts w:eastAsia="Calibri" w:cs="Arial"/>
                <w:i/>
              </w:rPr>
            </w:pPr>
            <w:r w:rsidRPr="0058588C">
              <w:rPr>
                <w:rFonts w:eastAsia="Calibri" w:cs="Arial"/>
                <w:i/>
              </w:rPr>
              <w:t xml:space="preserve">У случају да понуду подноси група понуђача, овај доказ доставити за сваког </w:t>
            </w:r>
            <w:r w:rsidR="00B46D29" w:rsidRPr="0058588C">
              <w:rPr>
                <w:rFonts w:eastAsia="Calibri" w:cs="Arial"/>
                <w:i/>
                <w:lang w:val="sr-Cyrl-CS"/>
              </w:rPr>
              <w:t>члана групе понуђача</w:t>
            </w:r>
          </w:p>
          <w:p w14:paraId="765C915A" w14:textId="77777777" w:rsidR="00175774" w:rsidRPr="0058588C" w:rsidRDefault="00175774" w:rsidP="007D2C75">
            <w:pPr>
              <w:numPr>
                <w:ilvl w:val="0"/>
                <w:numId w:val="16"/>
              </w:numPr>
              <w:tabs>
                <w:tab w:val="left" w:pos="680"/>
              </w:tabs>
              <w:snapToGrid w:val="0"/>
              <w:spacing w:before="0"/>
              <w:ind w:left="714" w:hanging="357"/>
              <w:contextualSpacing/>
              <w:jc w:val="left"/>
              <w:rPr>
                <w:rFonts w:cs="Arial"/>
              </w:rPr>
            </w:pPr>
            <w:r w:rsidRPr="0058588C">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8588C" w14:paraId="538013D4" w14:textId="77777777" w:rsidTr="008112A2">
        <w:trPr>
          <w:trHeight w:val="3706"/>
          <w:jc w:val="center"/>
        </w:trPr>
        <w:tc>
          <w:tcPr>
            <w:tcW w:w="729" w:type="dxa"/>
            <w:vAlign w:val="center"/>
          </w:tcPr>
          <w:p w14:paraId="5575BF5F" w14:textId="77777777" w:rsidR="00175774" w:rsidRPr="0058588C" w:rsidRDefault="00175774" w:rsidP="003A4822">
            <w:pPr>
              <w:jc w:val="center"/>
              <w:rPr>
                <w:rFonts w:cs="Arial"/>
              </w:rPr>
            </w:pPr>
            <w:r w:rsidRPr="0058588C">
              <w:rPr>
                <w:rFonts w:cs="Arial"/>
              </w:rPr>
              <w:lastRenderedPageBreak/>
              <w:t>2.</w:t>
            </w:r>
          </w:p>
        </w:tc>
        <w:tc>
          <w:tcPr>
            <w:tcW w:w="8430" w:type="dxa"/>
            <w:vAlign w:val="center"/>
          </w:tcPr>
          <w:p w14:paraId="213B86C4" w14:textId="77777777" w:rsidR="00175774" w:rsidRPr="0058588C" w:rsidRDefault="00175774" w:rsidP="003A4822">
            <w:pPr>
              <w:autoSpaceDE w:val="0"/>
              <w:autoSpaceDN w:val="0"/>
              <w:adjustRightInd w:val="0"/>
              <w:rPr>
                <w:rFonts w:cs="Arial"/>
              </w:rPr>
            </w:pPr>
            <w:r w:rsidRPr="0058588C">
              <w:rPr>
                <w:rFonts w:cs="Arial"/>
                <w:b/>
                <w:u w:val="single"/>
              </w:rPr>
              <w:t>Услов:</w:t>
            </w:r>
            <w:r w:rsidRPr="0058588C">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3ADCC39" w14:textId="77777777" w:rsidR="00175774" w:rsidRPr="0058588C" w:rsidRDefault="00175774" w:rsidP="003A4822">
            <w:pPr>
              <w:autoSpaceDE w:val="0"/>
              <w:autoSpaceDN w:val="0"/>
              <w:adjustRightInd w:val="0"/>
              <w:rPr>
                <w:rFonts w:cs="Arial"/>
                <w:b/>
                <w:u w:val="single"/>
              </w:rPr>
            </w:pPr>
            <w:r w:rsidRPr="0058588C">
              <w:rPr>
                <w:rFonts w:cs="Arial"/>
                <w:b/>
                <w:u w:val="single"/>
              </w:rPr>
              <w:t>Доказ:</w:t>
            </w:r>
          </w:p>
          <w:p w14:paraId="3D8050F8" w14:textId="77777777" w:rsidR="00175774" w:rsidRPr="0058588C" w:rsidRDefault="00175774" w:rsidP="003A4822">
            <w:pPr>
              <w:autoSpaceDE w:val="0"/>
              <w:autoSpaceDN w:val="0"/>
              <w:adjustRightInd w:val="0"/>
              <w:rPr>
                <w:rFonts w:cs="Arial"/>
                <w:b/>
                <w:u w:val="single"/>
              </w:rPr>
            </w:pPr>
            <w:r w:rsidRPr="0058588C">
              <w:rPr>
                <w:rFonts w:eastAsia="Calibri" w:cs="Arial"/>
                <w:lang w:val="ru-RU"/>
              </w:rPr>
              <w:t xml:space="preserve">- </w:t>
            </w:r>
            <w:r w:rsidRPr="0058588C">
              <w:rPr>
                <w:rFonts w:eastAsia="Calibri" w:cs="Arial"/>
                <w:b/>
              </w:rPr>
              <w:t>за правно лице:</w:t>
            </w:r>
          </w:p>
          <w:p w14:paraId="7EAEFEA6" w14:textId="77777777" w:rsidR="00175774" w:rsidRPr="0058588C" w:rsidRDefault="00175774" w:rsidP="003A4822">
            <w:pPr>
              <w:rPr>
                <w:rFonts w:cs="Arial"/>
              </w:rPr>
            </w:pPr>
            <w:r w:rsidRPr="0058588C">
              <w:rPr>
                <w:rFonts w:cs="Arial"/>
              </w:rPr>
              <w:t>1) ЗА ЗАКОНСКОГ ЗАСТУПНИКА</w:t>
            </w:r>
            <w:r w:rsidRPr="0058588C">
              <w:rPr>
                <w:rFonts w:cs="Arial"/>
                <w:b/>
              </w:rPr>
              <w:t xml:space="preserve"> – уверење из казнене евиденције надлежне полицијске управе Министарства унутрашњих послова</w:t>
            </w:r>
            <w:r w:rsidRPr="0058588C">
              <w:rPr>
                <w:rFonts w:cs="Arial"/>
              </w:rPr>
              <w:t xml:space="preserve"> – захтев за издавање овог уверења може се поднети према </w:t>
            </w:r>
            <w:r w:rsidRPr="0058588C">
              <w:rPr>
                <w:rFonts w:cs="Arial"/>
                <w:b/>
              </w:rPr>
              <w:t>месту рођења</w:t>
            </w:r>
            <w:r w:rsidRPr="0058588C">
              <w:rPr>
                <w:rFonts w:cs="Arial"/>
              </w:rPr>
              <w:t xml:space="preserve"> или према </w:t>
            </w:r>
            <w:r w:rsidRPr="0058588C">
              <w:rPr>
                <w:rFonts w:cs="Arial"/>
                <w:b/>
              </w:rPr>
              <w:t>месту пребивалишта</w:t>
            </w:r>
            <w:r w:rsidRPr="0058588C">
              <w:rPr>
                <w:rFonts w:cs="Arial"/>
              </w:rPr>
              <w:t>.</w:t>
            </w:r>
          </w:p>
          <w:p w14:paraId="1A6C2E3A" w14:textId="77777777" w:rsidR="00175774" w:rsidRPr="0058588C" w:rsidRDefault="00175774" w:rsidP="003A4822">
            <w:pPr>
              <w:rPr>
                <w:rFonts w:cs="Arial"/>
              </w:rPr>
            </w:pPr>
            <w:r w:rsidRPr="0058588C">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8588C">
                <w:rPr>
                  <w:rStyle w:val="Hyperlink"/>
                  <w:rFonts w:cs="Arial"/>
                </w:rPr>
                <w:t>http://www.bg.vi.sud.rs/lt/articles/o-visem-sudu/obavestenje-ke-za-pravna-lica.html</w:t>
              </w:r>
            </w:hyperlink>
          </w:p>
          <w:p w14:paraId="43362DBA" w14:textId="77777777" w:rsidR="00175774" w:rsidRPr="0058588C" w:rsidRDefault="00175774" w:rsidP="003A4822">
            <w:pPr>
              <w:rPr>
                <w:rFonts w:cs="Arial"/>
              </w:rPr>
            </w:pPr>
            <w:r w:rsidRPr="0058588C">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8588C">
              <w:rPr>
                <w:rFonts w:cs="Arial"/>
                <w:b/>
              </w:rPr>
              <w:t xml:space="preserve">Уверење Основног суда  </w:t>
            </w:r>
            <w:r w:rsidRPr="0058588C">
              <w:rPr>
                <w:rFonts w:cs="Arial"/>
              </w:rPr>
              <w:t>(</w:t>
            </w:r>
            <w:r w:rsidRPr="0058588C">
              <w:rPr>
                <w:rFonts w:cs="Arial"/>
                <w:b/>
              </w:rPr>
              <w:t>које обухвата и податке из казнене евиденције за кривична дела која су у надлежности редовног кривичног одељења Вишег суда</w:t>
            </w:r>
            <w:r w:rsidRPr="0058588C">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0851D6D" w14:textId="77777777" w:rsidR="00175774" w:rsidRPr="0058588C" w:rsidRDefault="00175774" w:rsidP="003A4822">
            <w:pPr>
              <w:rPr>
                <w:rFonts w:cs="Arial"/>
                <w:b/>
              </w:rPr>
            </w:pPr>
            <w:r w:rsidRPr="0058588C">
              <w:rPr>
                <w:rFonts w:cs="Arial"/>
                <w:i/>
              </w:rPr>
              <w:t>Посебна напомена:</w:t>
            </w:r>
            <w:r w:rsidR="00B46D29" w:rsidRPr="0058588C">
              <w:rPr>
                <w:rFonts w:cs="Arial"/>
              </w:rPr>
              <w:t xml:space="preserve"> Уколико уверење </w:t>
            </w:r>
            <w:r w:rsidR="00B46D29" w:rsidRPr="0058588C">
              <w:rPr>
                <w:rFonts w:cs="Arial"/>
                <w:lang w:val="sr-Cyrl-CS"/>
              </w:rPr>
              <w:t>О</w:t>
            </w:r>
            <w:r w:rsidRPr="0058588C">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588C">
              <w:rPr>
                <w:rFonts w:cs="Arial"/>
                <w:u w:val="single"/>
              </w:rPr>
              <w:t>и</w:t>
            </w:r>
            <w:r w:rsidRPr="0058588C">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8588C">
              <w:rPr>
                <w:rFonts w:cs="Arial"/>
                <w:b/>
              </w:rPr>
              <w:t>кривична дела против привреде и кривично дело примања мита.</w:t>
            </w:r>
          </w:p>
          <w:p w14:paraId="5DC6A4CE" w14:textId="77777777" w:rsidR="00175774" w:rsidRPr="0058588C" w:rsidRDefault="00175774" w:rsidP="003A4822">
            <w:pPr>
              <w:rPr>
                <w:rFonts w:cs="Arial"/>
              </w:rPr>
            </w:pPr>
            <w:r w:rsidRPr="0058588C">
              <w:rPr>
                <w:rFonts w:cs="Arial"/>
                <w:b/>
              </w:rPr>
              <w:t>- за физичко лице и предузетника: Уверење из казнене евиденције надлежне полицијске управе Министарства унутрашњих послова</w:t>
            </w:r>
            <w:r w:rsidRPr="0058588C">
              <w:rPr>
                <w:rFonts w:cs="Arial"/>
              </w:rPr>
              <w:t xml:space="preserve"> – захтев за издавање овог уверења може се поднети према </w:t>
            </w:r>
            <w:r w:rsidRPr="0058588C">
              <w:rPr>
                <w:rFonts w:cs="Arial"/>
                <w:b/>
              </w:rPr>
              <w:t>месту рођења</w:t>
            </w:r>
            <w:r w:rsidRPr="0058588C">
              <w:rPr>
                <w:rFonts w:cs="Arial"/>
              </w:rPr>
              <w:t xml:space="preserve"> или према </w:t>
            </w:r>
            <w:r w:rsidRPr="0058588C">
              <w:rPr>
                <w:rFonts w:cs="Arial"/>
                <w:b/>
              </w:rPr>
              <w:t>месту пребивалишта</w:t>
            </w:r>
            <w:r w:rsidRPr="0058588C">
              <w:rPr>
                <w:rFonts w:cs="Arial"/>
              </w:rPr>
              <w:t>.</w:t>
            </w:r>
          </w:p>
          <w:p w14:paraId="28AD543F" w14:textId="77777777" w:rsidR="00175774" w:rsidRPr="0058588C" w:rsidRDefault="00175774" w:rsidP="003A4822">
            <w:pPr>
              <w:autoSpaceDE w:val="0"/>
              <w:autoSpaceDN w:val="0"/>
              <w:adjustRightInd w:val="0"/>
              <w:rPr>
                <w:rFonts w:eastAsia="Calibri" w:cs="Arial"/>
                <w:i/>
              </w:rPr>
            </w:pPr>
            <w:r w:rsidRPr="0058588C">
              <w:rPr>
                <w:rFonts w:eastAsia="Calibri" w:cs="Arial"/>
                <w:i/>
              </w:rPr>
              <w:lastRenderedPageBreak/>
              <w:t xml:space="preserve">Напомена: </w:t>
            </w:r>
          </w:p>
          <w:p w14:paraId="1C85AD76" w14:textId="77777777" w:rsidR="00175774" w:rsidRPr="0058588C" w:rsidRDefault="00175774" w:rsidP="007D2C75">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F5C40AA" w14:textId="77777777" w:rsidR="00175774" w:rsidRPr="0058588C" w:rsidRDefault="00175774" w:rsidP="007D2C75">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У случају да правно лице има више законских заступника, ове доказе доставити за сваког од њих</w:t>
            </w:r>
          </w:p>
          <w:p w14:paraId="21298776" w14:textId="77777777" w:rsidR="00175774" w:rsidRPr="0058588C" w:rsidRDefault="00175774" w:rsidP="007D2C75">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 xml:space="preserve">У случају да понуду подноси група понуђача, ове доказе доставити за сваког </w:t>
            </w:r>
            <w:r w:rsidR="00B46D29" w:rsidRPr="0058588C">
              <w:rPr>
                <w:rFonts w:eastAsia="Calibri" w:cs="Arial"/>
                <w:i/>
                <w:lang w:val="sr-Cyrl-CS"/>
              </w:rPr>
              <w:t>члана групе понуђача</w:t>
            </w:r>
          </w:p>
          <w:p w14:paraId="513E7B34" w14:textId="77777777" w:rsidR="00B46D29" w:rsidRPr="0058588C" w:rsidRDefault="00175774" w:rsidP="007D2C75">
            <w:pPr>
              <w:numPr>
                <w:ilvl w:val="0"/>
                <w:numId w:val="18"/>
              </w:numPr>
              <w:tabs>
                <w:tab w:val="left" w:pos="680"/>
              </w:tabs>
              <w:snapToGrid w:val="0"/>
              <w:spacing w:before="0"/>
              <w:ind w:left="714" w:hanging="357"/>
              <w:contextualSpacing/>
              <w:jc w:val="left"/>
              <w:rPr>
                <w:rFonts w:cs="Arial"/>
              </w:rPr>
            </w:pPr>
            <w:r w:rsidRPr="0058588C">
              <w:rPr>
                <w:rFonts w:eastAsia="Calibri" w:cs="Arial"/>
                <w:i/>
              </w:rPr>
              <w:t xml:space="preserve">У случају да понуђач подноси понуду са подизвођачем, ове доказе доставити и за </w:t>
            </w:r>
            <w:r w:rsidR="00B46D29" w:rsidRPr="0058588C">
              <w:rPr>
                <w:rFonts w:eastAsia="Calibri" w:cs="Arial"/>
                <w:i/>
                <w:lang w:val="sr-Cyrl-CS"/>
              </w:rPr>
              <w:t xml:space="preserve">сваког </w:t>
            </w:r>
            <w:r w:rsidRPr="0058588C">
              <w:rPr>
                <w:rFonts w:eastAsia="Calibri" w:cs="Arial"/>
                <w:i/>
              </w:rPr>
              <w:t xml:space="preserve">подизвођача </w:t>
            </w:r>
          </w:p>
          <w:p w14:paraId="650962B7" w14:textId="77777777" w:rsidR="00175774" w:rsidRPr="0058588C" w:rsidRDefault="00175774" w:rsidP="00B46D29">
            <w:pPr>
              <w:tabs>
                <w:tab w:val="left" w:pos="680"/>
              </w:tabs>
              <w:snapToGrid w:val="0"/>
              <w:spacing w:before="0"/>
              <w:contextualSpacing/>
              <w:jc w:val="left"/>
              <w:rPr>
                <w:rFonts w:eastAsia="Calibri" w:cs="Arial"/>
                <w:lang w:val="sr-Cyrl-CS"/>
              </w:rPr>
            </w:pPr>
            <w:r w:rsidRPr="0058588C">
              <w:rPr>
                <w:rFonts w:eastAsia="Calibri" w:cs="Arial"/>
                <w:b/>
              </w:rPr>
              <w:t>Ови докази не могу бити старији од два месеца пре отварања понуда</w:t>
            </w:r>
            <w:r w:rsidRPr="0058588C">
              <w:rPr>
                <w:rFonts w:eastAsia="Calibri" w:cs="Arial"/>
              </w:rPr>
              <w:t>.</w:t>
            </w:r>
          </w:p>
          <w:p w14:paraId="341CE4BE" w14:textId="77777777" w:rsidR="00B46D29" w:rsidRPr="0058588C" w:rsidRDefault="00B46D29" w:rsidP="00B46D29">
            <w:pPr>
              <w:tabs>
                <w:tab w:val="left" w:pos="680"/>
              </w:tabs>
              <w:snapToGrid w:val="0"/>
              <w:spacing w:before="0"/>
              <w:contextualSpacing/>
              <w:jc w:val="left"/>
              <w:rPr>
                <w:rFonts w:cs="Arial"/>
                <w:lang w:val="sr-Cyrl-CS"/>
              </w:rPr>
            </w:pPr>
          </w:p>
        </w:tc>
      </w:tr>
      <w:tr w:rsidR="00175774" w:rsidRPr="0058588C" w14:paraId="297B4F25" w14:textId="77777777" w:rsidTr="008112A2">
        <w:trPr>
          <w:trHeight w:val="70"/>
          <w:jc w:val="center"/>
        </w:trPr>
        <w:tc>
          <w:tcPr>
            <w:tcW w:w="729" w:type="dxa"/>
            <w:vAlign w:val="center"/>
          </w:tcPr>
          <w:p w14:paraId="73859ECE" w14:textId="77777777" w:rsidR="00175774" w:rsidRPr="0058588C" w:rsidRDefault="00175774" w:rsidP="003A4822">
            <w:pPr>
              <w:jc w:val="center"/>
              <w:rPr>
                <w:rFonts w:cs="Arial"/>
              </w:rPr>
            </w:pPr>
            <w:r w:rsidRPr="0058588C">
              <w:rPr>
                <w:rFonts w:cs="Arial"/>
              </w:rPr>
              <w:lastRenderedPageBreak/>
              <w:t>3.</w:t>
            </w:r>
          </w:p>
        </w:tc>
        <w:tc>
          <w:tcPr>
            <w:tcW w:w="8430" w:type="dxa"/>
            <w:vAlign w:val="center"/>
          </w:tcPr>
          <w:p w14:paraId="682A292A" w14:textId="77777777" w:rsidR="00175774" w:rsidRPr="0058588C" w:rsidRDefault="00175774" w:rsidP="003A4822">
            <w:pPr>
              <w:snapToGrid w:val="0"/>
              <w:rPr>
                <w:rFonts w:cs="Arial"/>
              </w:rPr>
            </w:pPr>
            <w:r w:rsidRPr="0058588C">
              <w:rPr>
                <w:rFonts w:cs="Arial"/>
                <w:b/>
                <w:u w:val="single"/>
              </w:rPr>
              <w:t>Услов</w:t>
            </w:r>
            <w:r w:rsidRPr="0058588C">
              <w:rPr>
                <w:rFonts w:cs="Arial"/>
                <w:u w:val="single"/>
              </w:rPr>
              <w:t>:</w:t>
            </w:r>
            <w:r w:rsidRPr="0058588C">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47A127D" w14:textId="77777777" w:rsidR="00175774" w:rsidRPr="0058588C" w:rsidRDefault="00175774" w:rsidP="003A4822">
            <w:pPr>
              <w:autoSpaceDE w:val="0"/>
              <w:autoSpaceDN w:val="0"/>
              <w:adjustRightInd w:val="0"/>
              <w:rPr>
                <w:rFonts w:cs="Arial"/>
                <w:b/>
                <w:u w:val="single"/>
              </w:rPr>
            </w:pPr>
            <w:r w:rsidRPr="0058588C">
              <w:rPr>
                <w:rFonts w:cs="Arial"/>
                <w:b/>
                <w:u w:val="single"/>
              </w:rPr>
              <w:t>Доказ:</w:t>
            </w:r>
          </w:p>
          <w:p w14:paraId="4A242445" w14:textId="77777777" w:rsidR="00175774" w:rsidRPr="0058588C" w:rsidRDefault="00175774" w:rsidP="003A4822">
            <w:pPr>
              <w:snapToGrid w:val="0"/>
              <w:rPr>
                <w:rFonts w:eastAsia="Calibri" w:cs="Arial"/>
                <w:lang w:val="ru-RU"/>
              </w:rPr>
            </w:pPr>
            <w:r w:rsidRPr="0058588C">
              <w:rPr>
                <w:rFonts w:eastAsia="Calibri" w:cs="Arial"/>
                <w:lang w:val="ru-RU"/>
              </w:rPr>
              <w:t xml:space="preserve">- </w:t>
            </w:r>
            <w:r w:rsidRPr="0058588C">
              <w:rPr>
                <w:rFonts w:eastAsia="Calibri" w:cs="Arial"/>
                <w:b/>
                <w:lang w:val="ru-RU"/>
              </w:rPr>
              <w:t xml:space="preserve">за правно лице, предузетнике и физичка лица: </w:t>
            </w:r>
          </w:p>
          <w:p w14:paraId="67904341" w14:textId="77777777" w:rsidR="00175774" w:rsidRPr="0058588C" w:rsidRDefault="00175774" w:rsidP="003A4822">
            <w:pPr>
              <w:snapToGrid w:val="0"/>
              <w:rPr>
                <w:rFonts w:eastAsia="Calibri" w:cs="Arial"/>
                <w:lang w:val="ru-RU"/>
              </w:rPr>
            </w:pPr>
            <w:r w:rsidRPr="0058588C">
              <w:rPr>
                <w:rFonts w:eastAsia="Calibri" w:cs="Arial"/>
                <w:b/>
                <w:lang w:val="ru-RU"/>
              </w:rPr>
              <w:t>1.Уверење Пореске управе</w:t>
            </w:r>
            <w:r w:rsidRPr="0058588C">
              <w:rPr>
                <w:rFonts w:eastAsia="Calibri" w:cs="Arial"/>
                <w:lang w:val="ru-RU"/>
              </w:rPr>
              <w:t xml:space="preserve"> Министарства финансија да је измирио доспеле </w:t>
            </w:r>
            <w:r w:rsidRPr="0058588C">
              <w:rPr>
                <w:rFonts w:cs="Arial"/>
                <w:lang w:val="ru-RU"/>
              </w:rPr>
              <w:t xml:space="preserve">порезе и доприносе </w:t>
            </w:r>
            <w:r w:rsidRPr="0058588C">
              <w:rPr>
                <w:rFonts w:eastAsia="Calibri" w:cs="Arial"/>
                <w:b/>
                <w:u w:val="single"/>
                <w:lang w:val="ru-RU"/>
              </w:rPr>
              <w:t>и</w:t>
            </w:r>
          </w:p>
          <w:p w14:paraId="24710CCD" w14:textId="77777777" w:rsidR="00175774" w:rsidRPr="0058588C" w:rsidRDefault="00175774" w:rsidP="003A4822">
            <w:pPr>
              <w:rPr>
                <w:rFonts w:cs="Arial"/>
                <w:lang w:val="ru-RU"/>
              </w:rPr>
            </w:pPr>
            <w:r w:rsidRPr="0058588C">
              <w:rPr>
                <w:rFonts w:eastAsia="Calibri" w:cs="Arial"/>
                <w:b/>
                <w:lang w:val="ru-RU"/>
              </w:rPr>
              <w:t xml:space="preserve">2.Уверење Управе јавних прихода </w:t>
            </w:r>
            <w:r w:rsidR="00B24BAB" w:rsidRPr="0058588C">
              <w:rPr>
                <w:rFonts w:eastAsia="Calibri" w:cs="Arial"/>
                <w:b/>
                <w:lang w:val="ru-RU"/>
              </w:rPr>
              <w:t>локалне самоуправе (</w:t>
            </w:r>
            <w:r w:rsidRPr="0058588C">
              <w:rPr>
                <w:rFonts w:eastAsia="Calibri" w:cs="Arial"/>
                <w:b/>
                <w:lang w:val="ru-RU"/>
              </w:rPr>
              <w:t>града, односно општине</w:t>
            </w:r>
            <w:r w:rsidR="00B24BAB" w:rsidRPr="0058588C">
              <w:rPr>
                <w:rFonts w:cs="Arial"/>
                <w:lang w:val="ru-RU"/>
              </w:rPr>
              <w:t xml:space="preserve">) </w:t>
            </w:r>
            <w:r w:rsidRPr="0058588C">
              <w:rPr>
                <w:rFonts w:cs="Arial"/>
                <w:lang w:val="ru-RU"/>
              </w:rPr>
              <w:t>према месту седишта пореског обвезника правног лица</w:t>
            </w:r>
            <w:r w:rsidR="00B24BAB" w:rsidRPr="0058588C">
              <w:rPr>
                <w:rFonts w:cs="Arial"/>
                <w:lang w:val="ru-RU"/>
              </w:rPr>
              <w:t xml:space="preserve"> и предузетника</w:t>
            </w:r>
            <w:r w:rsidRPr="0058588C">
              <w:rPr>
                <w:rFonts w:cs="Arial"/>
                <w:lang w:val="ru-RU"/>
              </w:rPr>
              <w:t xml:space="preserve">, односно према пребивалишту физичког лица, </w:t>
            </w:r>
            <w:r w:rsidRPr="0058588C">
              <w:rPr>
                <w:rFonts w:eastAsia="Calibri" w:cs="Arial"/>
                <w:lang w:val="ru-RU"/>
              </w:rPr>
              <w:t xml:space="preserve">да је измирио обавезе по основу изворних локалних јавних прихода </w:t>
            </w:r>
          </w:p>
          <w:p w14:paraId="2004D570" w14:textId="77777777" w:rsidR="00175774" w:rsidRPr="0058588C" w:rsidRDefault="00175774" w:rsidP="003A4822">
            <w:pPr>
              <w:ind w:right="122"/>
              <w:rPr>
                <w:rFonts w:cs="Arial"/>
                <w:lang w:val="ru-RU"/>
              </w:rPr>
            </w:pPr>
            <w:r w:rsidRPr="0058588C">
              <w:rPr>
                <w:rFonts w:cs="Arial"/>
                <w:lang w:val="ru-RU"/>
              </w:rPr>
              <w:t>Напомена:</w:t>
            </w:r>
          </w:p>
          <w:p w14:paraId="747CEFAB" w14:textId="77777777" w:rsidR="00175774" w:rsidRPr="0058588C" w:rsidRDefault="00B24BAB" w:rsidP="007D2C75">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58588C">
              <w:rPr>
                <w:rFonts w:eastAsia="TimesNewRomanPSMT" w:cs="Arial"/>
                <w:i/>
              </w:rPr>
              <w:t>Уколико локална (општи</w:t>
            </w:r>
            <w:r w:rsidR="00175774" w:rsidRPr="0058588C">
              <w:rPr>
                <w:rFonts w:eastAsia="TimesNewRomanPSMT" w:cs="Arial"/>
                <w:i/>
              </w:rPr>
              <w:t>н</w:t>
            </w:r>
            <w:r w:rsidRPr="0058588C">
              <w:rPr>
                <w:rFonts w:eastAsia="TimesNewRomanPSMT" w:cs="Arial"/>
                <w:i/>
                <w:lang w:val="sr-Cyrl-CS"/>
              </w:rPr>
              <w:t>с</w:t>
            </w:r>
            <w:r w:rsidR="00175774" w:rsidRPr="0058588C">
              <w:rPr>
                <w:rFonts w:eastAsia="TimesNewRomanPSMT" w:cs="Arial"/>
                <w:i/>
              </w:rPr>
              <w:t>ка) управа</w:t>
            </w:r>
            <w:r w:rsidRPr="0058588C">
              <w:rPr>
                <w:rFonts w:eastAsia="TimesNewRomanPSMT" w:cs="Arial"/>
                <w:i/>
                <w:lang w:val="sr-Cyrl-CS"/>
              </w:rPr>
              <w:t xml:space="preserve"> јавних приход</w:t>
            </w:r>
            <w:r w:rsidR="00175774" w:rsidRPr="0058588C">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8588C">
              <w:rPr>
                <w:rFonts w:eastAsia="TimesNewRomanPSMT" w:cs="Arial"/>
                <w:i/>
                <w:lang w:val="sr-Cyrl-CS"/>
              </w:rPr>
              <w:t xml:space="preserve">јавних прихода </w:t>
            </w:r>
            <w:r w:rsidR="00175774" w:rsidRPr="0058588C">
              <w:rPr>
                <w:rFonts w:eastAsia="TimesNewRomanPSMT" w:cs="Arial"/>
                <w:i/>
              </w:rPr>
              <w:t xml:space="preserve">приложи и потврде </w:t>
            </w:r>
            <w:r w:rsidRPr="0058588C">
              <w:rPr>
                <w:rFonts w:eastAsia="TimesNewRomanPSMT" w:cs="Arial"/>
                <w:i/>
                <w:lang w:val="sr-Cyrl-CS"/>
              </w:rPr>
              <w:t xml:space="preserve">тих </w:t>
            </w:r>
            <w:r w:rsidR="00175774" w:rsidRPr="0058588C">
              <w:rPr>
                <w:rFonts w:eastAsia="TimesNewRomanPSMT" w:cs="Arial"/>
                <w:i/>
              </w:rPr>
              <w:t>осталих лок</w:t>
            </w:r>
            <w:r w:rsidRPr="0058588C">
              <w:rPr>
                <w:rFonts w:eastAsia="TimesNewRomanPSMT" w:cs="Arial"/>
                <w:i/>
                <w:lang w:val="sr-Cyrl-CS"/>
              </w:rPr>
              <w:t>а</w:t>
            </w:r>
            <w:r w:rsidR="00175774" w:rsidRPr="0058588C">
              <w:rPr>
                <w:rFonts w:eastAsia="TimesNewRomanPSMT" w:cs="Arial"/>
                <w:i/>
              </w:rPr>
              <w:t xml:space="preserve">лних органа/организација/установа </w:t>
            </w:r>
          </w:p>
          <w:p w14:paraId="780365FC" w14:textId="77777777" w:rsidR="00175774" w:rsidRPr="0058588C" w:rsidRDefault="00175774" w:rsidP="007D2C75">
            <w:pPr>
              <w:numPr>
                <w:ilvl w:val="0"/>
                <w:numId w:val="13"/>
              </w:numPr>
              <w:autoSpaceDE w:val="0"/>
              <w:autoSpaceDN w:val="0"/>
              <w:adjustRightInd w:val="0"/>
              <w:snapToGrid w:val="0"/>
              <w:spacing w:before="0"/>
              <w:ind w:hanging="357"/>
              <w:contextualSpacing/>
              <w:jc w:val="left"/>
              <w:rPr>
                <w:rFonts w:eastAsia="Calibri" w:cs="Arial"/>
                <w:i/>
              </w:rPr>
            </w:pPr>
            <w:r w:rsidRPr="0058588C">
              <w:rPr>
                <w:rFonts w:eastAsia="TimesNewRomanPSMT" w:cs="Arial"/>
                <w:i/>
              </w:rPr>
              <w:t xml:space="preserve">Уколико је понуђач у поступку приватизације, уместо горе наведена два доказа, потребно је доставити </w:t>
            </w:r>
            <w:r w:rsidRPr="0058588C">
              <w:rPr>
                <w:rFonts w:eastAsia="TimesNewRomanPSMT" w:cs="Arial"/>
                <w:b/>
                <w:i/>
              </w:rPr>
              <w:t>у</w:t>
            </w:r>
            <w:r w:rsidRPr="0058588C">
              <w:rPr>
                <w:rFonts w:eastAsia="Calibri" w:cs="Arial"/>
                <w:b/>
                <w:i/>
                <w:lang w:val="ru-RU"/>
              </w:rPr>
              <w:t>верење Агенције за приватизацију да се налази у поступку приватизације</w:t>
            </w:r>
          </w:p>
          <w:p w14:paraId="356C5FEC" w14:textId="77777777" w:rsidR="00175774" w:rsidRPr="0058588C" w:rsidRDefault="00175774" w:rsidP="007D2C75">
            <w:pPr>
              <w:numPr>
                <w:ilvl w:val="0"/>
                <w:numId w:val="13"/>
              </w:numPr>
              <w:tabs>
                <w:tab w:val="left" w:pos="680"/>
              </w:tabs>
              <w:snapToGrid w:val="0"/>
              <w:spacing w:before="0"/>
              <w:ind w:hanging="357"/>
              <w:contextualSpacing/>
              <w:jc w:val="left"/>
              <w:rPr>
                <w:rFonts w:eastAsia="Calibri" w:cs="Arial"/>
                <w:i/>
              </w:rPr>
            </w:pPr>
            <w:r w:rsidRPr="0058588C">
              <w:rPr>
                <w:rFonts w:eastAsia="Calibri" w:cs="Arial"/>
                <w:i/>
              </w:rPr>
              <w:t>У случају да понуду подноси група понуђача, ове доказе доставити за сваког учесника из групе</w:t>
            </w:r>
          </w:p>
          <w:p w14:paraId="19A89F74" w14:textId="77777777" w:rsidR="00175774" w:rsidRPr="0058588C" w:rsidRDefault="00175774" w:rsidP="007D2C75">
            <w:pPr>
              <w:numPr>
                <w:ilvl w:val="0"/>
                <w:numId w:val="17"/>
              </w:numPr>
              <w:tabs>
                <w:tab w:val="left" w:pos="680"/>
              </w:tabs>
              <w:snapToGrid w:val="0"/>
              <w:spacing w:before="0"/>
              <w:contextualSpacing/>
              <w:jc w:val="left"/>
              <w:rPr>
                <w:rFonts w:cs="Arial"/>
              </w:rPr>
            </w:pPr>
            <w:r w:rsidRPr="0058588C">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4F9D9E3" w14:textId="77777777" w:rsidR="00175774" w:rsidRPr="0058588C" w:rsidRDefault="00175774" w:rsidP="003A4822">
            <w:pPr>
              <w:tabs>
                <w:tab w:val="left" w:pos="680"/>
              </w:tabs>
              <w:snapToGrid w:val="0"/>
              <w:contextualSpacing/>
              <w:rPr>
                <w:rFonts w:eastAsia="Calibri" w:cs="Arial"/>
              </w:rPr>
            </w:pPr>
            <w:r w:rsidRPr="0058588C">
              <w:rPr>
                <w:rFonts w:eastAsia="Calibri" w:cs="Arial"/>
                <w:b/>
              </w:rPr>
              <w:t xml:space="preserve">Ови докази не могу бити старији од два месеца </w:t>
            </w:r>
            <w:r w:rsidR="00B24BAB" w:rsidRPr="0058588C">
              <w:rPr>
                <w:rFonts w:eastAsia="Calibri" w:cs="Arial"/>
                <w:b/>
                <w:lang w:val="sr-Cyrl-CS"/>
              </w:rPr>
              <w:t>пре</w:t>
            </w:r>
            <w:r w:rsidRPr="0058588C">
              <w:rPr>
                <w:rFonts w:eastAsia="Calibri" w:cs="Arial"/>
                <w:b/>
              </w:rPr>
              <w:t xml:space="preserve"> отварања понуда</w:t>
            </w:r>
            <w:r w:rsidRPr="0058588C">
              <w:rPr>
                <w:rFonts w:eastAsia="Calibri" w:cs="Arial"/>
              </w:rPr>
              <w:t>.</w:t>
            </w:r>
          </w:p>
          <w:p w14:paraId="3028D4DF" w14:textId="77777777" w:rsidR="00175774" w:rsidRPr="0058588C" w:rsidRDefault="00175774" w:rsidP="003A4822">
            <w:pPr>
              <w:tabs>
                <w:tab w:val="left" w:pos="680"/>
              </w:tabs>
              <w:snapToGrid w:val="0"/>
              <w:contextualSpacing/>
              <w:rPr>
                <w:rFonts w:cs="Arial"/>
                <w:i/>
              </w:rPr>
            </w:pPr>
          </w:p>
        </w:tc>
      </w:tr>
      <w:tr w:rsidR="00175774" w:rsidRPr="0058588C" w14:paraId="30A42F36" w14:textId="77777777" w:rsidTr="008112A2">
        <w:trPr>
          <w:jc w:val="center"/>
        </w:trPr>
        <w:tc>
          <w:tcPr>
            <w:tcW w:w="729" w:type="dxa"/>
            <w:vAlign w:val="center"/>
          </w:tcPr>
          <w:p w14:paraId="7A981A00" w14:textId="77777777" w:rsidR="00175774" w:rsidRPr="0058588C" w:rsidRDefault="00175774" w:rsidP="003A4822">
            <w:pPr>
              <w:jc w:val="center"/>
              <w:rPr>
                <w:rFonts w:cs="Arial"/>
              </w:rPr>
            </w:pPr>
            <w:r w:rsidRPr="0058588C">
              <w:rPr>
                <w:rFonts w:cs="Arial"/>
              </w:rPr>
              <w:t xml:space="preserve">4. </w:t>
            </w:r>
          </w:p>
        </w:tc>
        <w:tc>
          <w:tcPr>
            <w:tcW w:w="8430" w:type="dxa"/>
          </w:tcPr>
          <w:p w14:paraId="382A70DB" w14:textId="77777777" w:rsidR="00175774" w:rsidRPr="009D3387" w:rsidRDefault="00175774" w:rsidP="003A4822">
            <w:pPr>
              <w:snapToGrid w:val="0"/>
              <w:rPr>
                <w:rFonts w:cs="Arial"/>
              </w:rPr>
            </w:pPr>
            <w:r w:rsidRPr="009D3387">
              <w:rPr>
                <w:rFonts w:cs="Arial"/>
                <w:b/>
                <w:u w:val="single"/>
              </w:rPr>
              <w:t>Услов:</w:t>
            </w:r>
            <w:r w:rsidRPr="009D338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F3848F7" w14:textId="77777777" w:rsidR="00175774" w:rsidRPr="009D3387" w:rsidRDefault="00175774" w:rsidP="003A4822">
            <w:pPr>
              <w:autoSpaceDE w:val="0"/>
              <w:autoSpaceDN w:val="0"/>
              <w:adjustRightInd w:val="0"/>
              <w:rPr>
                <w:rFonts w:cs="Arial"/>
                <w:b/>
                <w:u w:val="single"/>
              </w:rPr>
            </w:pPr>
            <w:r w:rsidRPr="009D3387">
              <w:rPr>
                <w:rFonts w:cs="Arial"/>
                <w:b/>
                <w:u w:val="single"/>
              </w:rPr>
              <w:t>Доказ:</w:t>
            </w:r>
          </w:p>
          <w:p w14:paraId="3D54098B" w14:textId="2E3A7C8C" w:rsidR="00175774" w:rsidRPr="009D3387" w:rsidRDefault="00175774" w:rsidP="003A4822">
            <w:pPr>
              <w:rPr>
                <w:rFonts w:cs="Arial"/>
                <w:b/>
              </w:rPr>
            </w:pPr>
            <w:r w:rsidRPr="009D3387">
              <w:rPr>
                <w:rFonts w:cs="Arial"/>
              </w:rPr>
              <w:t>Потписан и оверен Образац изјаве на основу члана 75. став 2. З</w:t>
            </w:r>
            <w:r w:rsidR="00400E2E" w:rsidRPr="009D3387">
              <w:rPr>
                <w:rFonts w:cs="Arial"/>
                <w:lang w:val="sr-Cyrl-RS"/>
              </w:rPr>
              <w:t>акона</w:t>
            </w:r>
            <w:r w:rsidR="00BF39C7" w:rsidRPr="009D3387">
              <w:rPr>
                <w:rFonts w:cs="Arial"/>
                <w:lang w:val="sr-Cyrl-RS"/>
              </w:rPr>
              <w:t xml:space="preserve"> </w:t>
            </w:r>
            <w:r w:rsidRPr="009D3387">
              <w:rPr>
                <w:rFonts w:cs="Arial"/>
              </w:rPr>
              <w:t>(</w:t>
            </w:r>
            <w:r w:rsidR="004F27AA" w:rsidRPr="009D3387">
              <w:rPr>
                <w:rFonts w:cs="Arial"/>
              </w:rPr>
              <w:t>Образац бр</w:t>
            </w:r>
            <w:r w:rsidR="004F27AA" w:rsidRPr="009D3387">
              <w:rPr>
                <w:rFonts w:cs="Arial"/>
                <w:lang w:val="sr-Cyrl-RS"/>
              </w:rPr>
              <w:t>. 4</w:t>
            </w:r>
            <w:r w:rsidRPr="009D3387">
              <w:rPr>
                <w:rFonts w:cs="Arial"/>
              </w:rPr>
              <w:t>)</w:t>
            </w:r>
          </w:p>
          <w:p w14:paraId="5BFEDCDB" w14:textId="77777777" w:rsidR="005E487E" w:rsidRPr="009D3387" w:rsidRDefault="00175774" w:rsidP="003A4822">
            <w:pPr>
              <w:snapToGrid w:val="0"/>
              <w:rPr>
                <w:rFonts w:cs="Arial"/>
                <w:lang w:val="sr-Cyrl-CS"/>
              </w:rPr>
            </w:pPr>
            <w:r w:rsidRPr="009D3387">
              <w:rPr>
                <w:rFonts w:cs="Arial"/>
                <w:i/>
              </w:rPr>
              <w:lastRenderedPageBreak/>
              <w:t>Напомена:</w:t>
            </w:r>
          </w:p>
          <w:p w14:paraId="5B6BA2B6" w14:textId="77777777" w:rsidR="005E487E" w:rsidRPr="009D3387" w:rsidRDefault="00175774" w:rsidP="007D2C75">
            <w:pPr>
              <w:numPr>
                <w:ilvl w:val="0"/>
                <w:numId w:val="19"/>
              </w:numPr>
              <w:snapToGrid w:val="0"/>
              <w:rPr>
                <w:rFonts w:cs="Arial"/>
                <w:i/>
                <w:lang w:val="sr-Cyrl-CS"/>
              </w:rPr>
            </w:pPr>
            <w:r w:rsidRPr="009D3387">
              <w:rPr>
                <w:rFonts w:cs="Arial"/>
                <w:i/>
              </w:rPr>
              <w:t xml:space="preserve">Изјава мора да буде потписана од стране овалшћеног лица </w:t>
            </w:r>
            <w:r w:rsidR="005E487E" w:rsidRPr="009D3387">
              <w:rPr>
                <w:rFonts w:cs="Arial"/>
                <w:i/>
                <w:lang w:val="sr-Cyrl-CS"/>
              </w:rPr>
              <w:t>за заступање понуђача</w:t>
            </w:r>
            <w:r w:rsidRPr="009D3387">
              <w:rPr>
                <w:rFonts w:cs="Arial"/>
                <w:i/>
              </w:rPr>
              <w:t xml:space="preserve"> и оверена печатом. </w:t>
            </w:r>
          </w:p>
          <w:p w14:paraId="4B4E0233" w14:textId="77777777" w:rsidR="00175774" w:rsidRPr="009D3387" w:rsidRDefault="00175774" w:rsidP="007D2C75">
            <w:pPr>
              <w:numPr>
                <w:ilvl w:val="0"/>
                <w:numId w:val="19"/>
              </w:numPr>
              <w:snapToGrid w:val="0"/>
              <w:rPr>
                <w:rFonts w:cs="Arial"/>
                <w:i/>
              </w:rPr>
            </w:pPr>
            <w:r w:rsidRPr="009D3387">
              <w:rPr>
                <w:rFonts w:cs="Arial"/>
                <w:i/>
              </w:rPr>
              <w:t xml:space="preserve">Уколико понуду подноси група понуђача Изјава мора бити </w:t>
            </w:r>
            <w:r w:rsidR="005E487E" w:rsidRPr="009D3387">
              <w:rPr>
                <w:rFonts w:cs="Arial"/>
                <w:i/>
                <w:lang w:val="sr-Cyrl-CS"/>
              </w:rPr>
              <w:t>достављена за сваког члана групе понуђача. Изјава мора бити</w:t>
            </w:r>
            <w:r w:rsidRPr="009D3387">
              <w:rPr>
                <w:rFonts w:cs="Arial"/>
                <w:i/>
              </w:rPr>
              <w:t xml:space="preserve"> потписана од стране овлашћеног лица </w:t>
            </w:r>
            <w:r w:rsidR="005E487E" w:rsidRPr="009D3387">
              <w:rPr>
                <w:rFonts w:cs="Arial"/>
                <w:i/>
                <w:lang w:val="sr-Cyrl-CS"/>
              </w:rPr>
              <w:t xml:space="preserve">за заступање </w:t>
            </w:r>
            <w:r w:rsidRPr="009D3387">
              <w:rPr>
                <w:rFonts w:cs="Arial"/>
                <w:i/>
              </w:rPr>
              <w:t xml:space="preserve">понуђача из групе понуђача и оверена печатом.  </w:t>
            </w:r>
          </w:p>
          <w:p w14:paraId="0AB72F74" w14:textId="77777777" w:rsidR="005E487E" w:rsidRPr="009D3387" w:rsidRDefault="005E487E" w:rsidP="00950B76">
            <w:pPr>
              <w:snapToGrid w:val="0"/>
              <w:ind w:left="720"/>
              <w:rPr>
                <w:rFonts w:cs="Arial"/>
              </w:rPr>
            </w:pPr>
          </w:p>
        </w:tc>
      </w:tr>
      <w:tr w:rsidR="005A5695" w:rsidRPr="0058588C" w14:paraId="6A53B599" w14:textId="77777777" w:rsidTr="008112A2">
        <w:trPr>
          <w:jc w:val="center"/>
        </w:trPr>
        <w:tc>
          <w:tcPr>
            <w:tcW w:w="729" w:type="dxa"/>
            <w:vAlign w:val="center"/>
          </w:tcPr>
          <w:p w14:paraId="25B3FBB1" w14:textId="77777777" w:rsidR="005A5695" w:rsidRPr="001A05E4" w:rsidRDefault="001A05E4" w:rsidP="003A4822">
            <w:pPr>
              <w:jc w:val="center"/>
              <w:rPr>
                <w:rFonts w:cs="Arial"/>
                <w:lang w:val="sr-Cyrl-RS"/>
              </w:rPr>
            </w:pPr>
            <w:r>
              <w:rPr>
                <w:rFonts w:cs="Arial"/>
                <w:lang w:val="sr-Cyrl-RS"/>
              </w:rPr>
              <w:lastRenderedPageBreak/>
              <w:t>5.</w:t>
            </w:r>
          </w:p>
        </w:tc>
        <w:tc>
          <w:tcPr>
            <w:tcW w:w="8430" w:type="dxa"/>
          </w:tcPr>
          <w:p w14:paraId="04CB7D50" w14:textId="77777777" w:rsidR="001A05E4" w:rsidRPr="009D3387" w:rsidRDefault="001A05E4" w:rsidP="003A4822">
            <w:pPr>
              <w:snapToGrid w:val="0"/>
              <w:rPr>
                <w:rFonts w:cs="Arial"/>
                <w:b/>
                <w:u w:val="single"/>
                <w:lang w:val="sr-Cyrl-RS"/>
              </w:rPr>
            </w:pPr>
            <w:r w:rsidRPr="009D3387">
              <w:rPr>
                <w:rFonts w:cs="Arial"/>
                <w:b/>
                <w:u w:val="single"/>
              </w:rPr>
              <w:t>Услов:</w:t>
            </w:r>
            <w:r w:rsidRPr="009D3387">
              <w:rPr>
                <w:rFonts w:cs="Arial"/>
                <w:b/>
                <w:u w:val="single"/>
                <w:lang w:val="sr-Cyrl-RS"/>
              </w:rPr>
              <w:t xml:space="preserve"> </w:t>
            </w:r>
            <w:r w:rsidRPr="009D3387">
              <w:rPr>
                <w:rFonts w:cs="Arial"/>
                <w:lang w:val="sr-Cyrl-RS"/>
              </w:rPr>
              <w:t xml:space="preserve">Да </w:t>
            </w:r>
            <w:r w:rsidRPr="009D3387">
              <w:rPr>
                <w:rFonts w:cs="Arial"/>
                <w:lang w:val="sr-Latn-CS"/>
              </w:rPr>
              <w:t xml:space="preserve">има важећу дозволу надлежног органа за </w:t>
            </w:r>
            <w:r w:rsidRPr="009D3387">
              <w:rPr>
                <w:rFonts w:cs="Arial"/>
                <w:lang w:val="sr-Cyrl-RS"/>
              </w:rPr>
              <w:t>радно оспособљавање, професионалну рехабилитацију и запошљавање лица са инвалидитетом</w:t>
            </w:r>
            <w:r w:rsidRPr="009D3387">
              <w:rPr>
                <w:rFonts w:cs="Arial"/>
                <w:b/>
                <w:u w:val="single"/>
                <w:lang w:val="sr-Cyrl-RS"/>
              </w:rPr>
              <w:t>.</w:t>
            </w:r>
          </w:p>
          <w:p w14:paraId="0D930888" w14:textId="41D13482" w:rsidR="001A05E4" w:rsidRPr="009D3387" w:rsidRDefault="001A05E4" w:rsidP="001A05E4">
            <w:pPr>
              <w:snapToGrid w:val="0"/>
              <w:rPr>
                <w:rFonts w:cs="Arial"/>
                <w:lang w:val="sr-Cyrl-CS"/>
              </w:rPr>
            </w:pPr>
            <w:r w:rsidRPr="009D3387">
              <w:rPr>
                <w:rFonts w:cs="Arial"/>
                <w:b/>
                <w:u w:val="single"/>
              </w:rPr>
              <w:t>Доказ:</w:t>
            </w:r>
            <w:r w:rsidRPr="009D3387">
              <w:rPr>
                <w:rFonts w:cs="Arial"/>
                <w:b/>
                <w:u w:val="single"/>
                <w:lang w:val="sr-Cyrl-RS"/>
              </w:rPr>
              <w:t xml:space="preserve"> </w:t>
            </w:r>
            <w:r w:rsidRPr="009D3387">
              <w:rPr>
                <w:rFonts w:cs="Arial"/>
                <w:lang w:val="sr-Cyrl-CS"/>
              </w:rPr>
              <w:t>Решење министарства надлежног за послове запошљавања којим се доказује да су испуњени услови из Члана 36. Закона о професионалној рехабилитацији и запошљавању особа са инвалидитетом „</w:t>
            </w:r>
            <w:r w:rsidR="00400E2E" w:rsidRPr="009D3387">
              <w:rPr>
                <w:rFonts w:cs="Arial"/>
                <w:lang w:val="sr-Cyrl-RS"/>
              </w:rPr>
              <w:t>Сл. Гласник РС</w:t>
            </w:r>
            <w:r w:rsidRPr="009D3387">
              <w:rPr>
                <w:rFonts w:cs="Arial"/>
                <w:lang w:val="sr-Cyrl-CS"/>
              </w:rPr>
              <w:t>“ број 36/2009 и 32/2013</w:t>
            </w:r>
          </w:p>
          <w:p w14:paraId="5CBB1229" w14:textId="77777777" w:rsidR="001A05E4" w:rsidRPr="009D3387" w:rsidRDefault="001A05E4" w:rsidP="001A05E4">
            <w:pPr>
              <w:snapToGrid w:val="0"/>
              <w:rPr>
                <w:rFonts w:cs="Arial"/>
                <w:lang w:val="sr-Cyrl-CS"/>
              </w:rPr>
            </w:pPr>
            <w:r w:rsidRPr="009D3387">
              <w:rPr>
                <w:rFonts w:cs="Arial"/>
                <w:i/>
              </w:rPr>
              <w:t>Напомена:</w:t>
            </w:r>
          </w:p>
          <w:p w14:paraId="0FB4970C" w14:textId="77777777" w:rsidR="001A05E4" w:rsidRPr="009D3387" w:rsidRDefault="001A05E4" w:rsidP="001A05E4">
            <w:pPr>
              <w:snapToGrid w:val="0"/>
              <w:rPr>
                <w:rFonts w:cs="Arial"/>
                <w:bCs/>
                <w:i/>
                <w:lang w:val="sr-Cyrl-CS"/>
              </w:rPr>
            </w:pPr>
            <w:r w:rsidRPr="009D3387">
              <w:rPr>
                <w:rFonts w:cs="Arial"/>
                <w:bCs/>
                <w:i/>
                <w:lang w:val="sr-Cyrl-CS"/>
              </w:rPr>
              <w:t>-У случају да понуду подноси група понуђача, овај доказ доставити за сваког учесника из групе</w:t>
            </w:r>
          </w:p>
          <w:p w14:paraId="1E136D45" w14:textId="77777777" w:rsidR="001A05E4" w:rsidRPr="009D3387" w:rsidRDefault="001A05E4" w:rsidP="003A4822">
            <w:pPr>
              <w:snapToGrid w:val="0"/>
              <w:rPr>
                <w:rFonts w:cs="Arial"/>
                <w:lang w:val="sr-Cyrl-RS"/>
              </w:rPr>
            </w:pPr>
            <w:r w:rsidRPr="009D3387">
              <w:rPr>
                <w:rFonts w:cs="Arial"/>
                <w:bCs/>
                <w:i/>
                <w:lang w:val="sr-Cyrl-C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5A5695" w:rsidRPr="0058588C" w14:paraId="54A36D24" w14:textId="77777777" w:rsidTr="008112A2">
        <w:trPr>
          <w:jc w:val="center"/>
        </w:trPr>
        <w:tc>
          <w:tcPr>
            <w:tcW w:w="729" w:type="dxa"/>
            <w:vAlign w:val="center"/>
          </w:tcPr>
          <w:p w14:paraId="286A9E01" w14:textId="77777777" w:rsidR="005A5695" w:rsidRPr="0058588C" w:rsidRDefault="005A5695" w:rsidP="003A4822">
            <w:pPr>
              <w:jc w:val="center"/>
              <w:rPr>
                <w:rFonts w:cs="Arial"/>
              </w:rPr>
            </w:pPr>
          </w:p>
        </w:tc>
        <w:tc>
          <w:tcPr>
            <w:tcW w:w="8430" w:type="dxa"/>
          </w:tcPr>
          <w:p w14:paraId="1D3C43AA" w14:textId="77777777" w:rsidR="001A05E4" w:rsidRPr="001A05E4" w:rsidRDefault="001A05E4" w:rsidP="001A05E4">
            <w:pPr>
              <w:suppressAutoHyphens/>
              <w:spacing w:before="0"/>
              <w:ind w:right="-180"/>
              <w:jc w:val="center"/>
              <w:rPr>
                <w:rFonts w:cs="Arial"/>
                <w:b/>
                <w:i/>
                <w:sz w:val="24"/>
                <w:lang w:val="sr-Cyrl-CS" w:eastAsia="ar-SA"/>
              </w:rPr>
            </w:pPr>
            <w:r>
              <w:rPr>
                <w:rFonts w:cs="Arial"/>
                <w:b/>
                <w:lang w:val="sr-Cyrl-CS" w:eastAsia="ar-SA"/>
              </w:rPr>
              <w:t>4</w:t>
            </w:r>
            <w:r w:rsidRPr="001A05E4">
              <w:rPr>
                <w:rFonts w:cs="Arial"/>
                <w:b/>
                <w:lang w:val="sr-Cyrl-CS" w:eastAsia="ar-SA"/>
              </w:rPr>
              <w:t>.2  ДОДАТНИ УСЛОВИ</w:t>
            </w:r>
          </w:p>
          <w:p w14:paraId="2BFC862F" w14:textId="11D83373" w:rsidR="001A05E4" w:rsidRDefault="001A05E4" w:rsidP="001A05E4">
            <w:pPr>
              <w:suppressAutoHyphens/>
              <w:snapToGrid w:val="0"/>
              <w:spacing w:before="0"/>
              <w:jc w:val="center"/>
              <w:rPr>
                <w:rFonts w:cs="Arial"/>
                <w:b/>
                <w:lang w:val="sr-Cyrl-CS" w:eastAsia="ar-SA"/>
              </w:rPr>
            </w:pPr>
            <w:r w:rsidRPr="001A05E4">
              <w:rPr>
                <w:rFonts w:cs="Arial"/>
                <w:b/>
                <w:lang w:val="sr-Cyrl-CS" w:eastAsia="ar-SA"/>
              </w:rPr>
              <w:t xml:space="preserve">ЗА УЧЕШЋЕ У ПОСТУПКУ ЈАВНЕ НАБАВКЕ ИЗ ЧЛАНА 76. </w:t>
            </w:r>
            <w:r w:rsidR="00C14149">
              <w:rPr>
                <w:rFonts w:cs="Arial"/>
                <w:b/>
                <w:lang w:val="sr-Cyrl-CS" w:eastAsia="ar-SA"/>
              </w:rPr>
              <w:t>Закона</w:t>
            </w:r>
          </w:p>
          <w:p w14:paraId="11B4801C" w14:textId="77777777" w:rsidR="005A5695" w:rsidRPr="001A05E4" w:rsidRDefault="001A05E4" w:rsidP="001A05E4">
            <w:pPr>
              <w:suppressAutoHyphens/>
              <w:spacing w:before="0"/>
              <w:jc w:val="center"/>
              <w:rPr>
                <w:rFonts w:cs="Arial"/>
                <w:color w:val="4F81BD" w:themeColor="accent1"/>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05E4">
              <w:rPr>
                <w:rFonts w:cs="Arial"/>
                <w:color w:val="4F81BD" w:themeColor="accent1"/>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(важе и за Партију 1 и за Партију 2)</w:t>
            </w:r>
          </w:p>
        </w:tc>
      </w:tr>
      <w:tr w:rsidR="005A5695" w:rsidRPr="0058588C" w14:paraId="1341A730" w14:textId="77777777" w:rsidTr="008112A2">
        <w:trPr>
          <w:jc w:val="center"/>
        </w:trPr>
        <w:tc>
          <w:tcPr>
            <w:tcW w:w="729" w:type="dxa"/>
            <w:vAlign w:val="center"/>
          </w:tcPr>
          <w:p w14:paraId="1C9ED60C" w14:textId="77777777" w:rsidR="005A5695" w:rsidRPr="001A05E4" w:rsidRDefault="001A05E4" w:rsidP="003A4822">
            <w:pPr>
              <w:jc w:val="center"/>
              <w:rPr>
                <w:rFonts w:cs="Arial"/>
                <w:lang w:val="sr-Cyrl-RS"/>
              </w:rPr>
            </w:pPr>
            <w:r>
              <w:rPr>
                <w:rFonts w:cs="Arial"/>
                <w:lang w:val="sr-Cyrl-RS"/>
              </w:rPr>
              <w:t>6.</w:t>
            </w:r>
          </w:p>
        </w:tc>
        <w:tc>
          <w:tcPr>
            <w:tcW w:w="8430" w:type="dxa"/>
          </w:tcPr>
          <w:p w14:paraId="14864747" w14:textId="77777777" w:rsidR="00486413" w:rsidRPr="00486413" w:rsidRDefault="00486413" w:rsidP="00486413">
            <w:pPr>
              <w:suppressAutoHyphens/>
              <w:autoSpaceDE w:val="0"/>
              <w:autoSpaceDN w:val="0"/>
              <w:adjustRightInd w:val="0"/>
              <w:spacing w:before="0"/>
              <w:rPr>
                <w:rFonts w:cs="Arial"/>
                <w:b/>
                <w:sz w:val="24"/>
                <w:lang w:val="sr-Cyrl-CS" w:eastAsia="ar-SA"/>
              </w:rPr>
            </w:pPr>
            <w:r w:rsidRPr="00486413">
              <w:rPr>
                <w:rFonts w:cs="Arial"/>
                <w:b/>
                <w:lang w:val="sr-Cyrl-CS" w:eastAsia="ar-SA"/>
              </w:rPr>
              <w:t>Услов: Да поседује неопходан финансијски капацитет, односно:</w:t>
            </w:r>
          </w:p>
          <w:p w14:paraId="7E693C1E" w14:textId="77777777" w:rsidR="00486413" w:rsidRPr="00486413" w:rsidRDefault="00486413" w:rsidP="007D2C75">
            <w:pPr>
              <w:numPr>
                <w:ilvl w:val="0"/>
                <w:numId w:val="27"/>
              </w:numPr>
              <w:tabs>
                <w:tab w:val="left" w:pos="1440"/>
              </w:tabs>
              <w:suppressAutoHyphens/>
              <w:spacing w:before="0"/>
              <w:contextualSpacing/>
              <w:jc w:val="left"/>
              <w:rPr>
                <w:rFonts w:eastAsia="Calibri" w:cs="Arial"/>
                <w:lang w:val="sr-Latn-CS"/>
              </w:rPr>
            </w:pPr>
            <w:r w:rsidRPr="00486413">
              <w:rPr>
                <w:rFonts w:eastAsia="Calibri" w:cs="Arial"/>
                <w:lang w:val="sr-Latn-CS"/>
              </w:rPr>
              <w:t>позитиван резултат пословања у претходне три обрачунске године (2013., 2014. и 2015.);</w:t>
            </w:r>
          </w:p>
          <w:p w14:paraId="2634361F" w14:textId="77777777" w:rsidR="00486413" w:rsidRPr="00486413" w:rsidRDefault="00486413" w:rsidP="007D2C75">
            <w:pPr>
              <w:numPr>
                <w:ilvl w:val="0"/>
                <w:numId w:val="27"/>
              </w:numPr>
              <w:tabs>
                <w:tab w:val="left" w:pos="1440"/>
              </w:tabs>
              <w:suppressAutoHyphens/>
              <w:spacing w:before="0"/>
              <w:contextualSpacing/>
              <w:jc w:val="left"/>
              <w:rPr>
                <w:rFonts w:eastAsia="Calibri" w:cs="Arial"/>
                <w:lang w:val="sr-Latn-CS"/>
              </w:rPr>
            </w:pPr>
            <w:r w:rsidRPr="00486413">
              <w:rPr>
                <w:rFonts w:eastAsia="Calibri" w:cs="Arial"/>
                <w:lang w:val="sr-Latn-CS"/>
              </w:rPr>
              <w:t xml:space="preserve">у претходних </w:t>
            </w:r>
            <w:r w:rsidRPr="00486413">
              <w:rPr>
                <w:rFonts w:eastAsia="Calibri" w:cs="Arial"/>
                <w:lang w:val="sr-Cyrl-RS"/>
              </w:rPr>
              <w:t>6</w:t>
            </w:r>
            <w:r w:rsidRPr="00486413">
              <w:rPr>
                <w:rFonts w:eastAsia="Calibri" w:cs="Arial"/>
                <w:lang w:val="sr-Latn-CS"/>
              </w:rPr>
              <w:t xml:space="preserve"> месеци пре дана објављивања позива на Порталу јавних набавки није имао блокаду на својим текућим рачунима;</w:t>
            </w:r>
          </w:p>
          <w:p w14:paraId="3C0D1A67" w14:textId="77777777" w:rsidR="00486413" w:rsidRPr="00486413" w:rsidRDefault="00486413" w:rsidP="00486413">
            <w:pPr>
              <w:suppressAutoHyphens/>
              <w:autoSpaceDE w:val="0"/>
              <w:autoSpaceDN w:val="0"/>
              <w:adjustRightInd w:val="0"/>
              <w:spacing w:before="0"/>
              <w:ind w:left="420"/>
              <w:rPr>
                <w:rFonts w:cs="Arial"/>
                <w:sz w:val="24"/>
                <w:lang w:val="sr-Cyrl-CS" w:eastAsia="sr-Latn-CS"/>
              </w:rPr>
            </w:pPr>
          </w:p>
          <w:p w14:paraId="5DBAC4C5" w14:textId="77777777" w:rsidR="00486413" w:rsidRPr="00486413" w:rsidRDefault="00486413" w:rsidP="00486413">
            <w:pPr>
              <w:suppressAutoHyphens/>
              <w:autoSpaceDE w:val="0"/>
              <w:autoSpaceDN w:val="0"/>
              <w:adjustRightInd w:val="0"/>
              <w:spacing w:before="0"/>
              <w:rPr>
                <w:rFonts w:cs="Arial"/>
                <w:b/>
                <w:sz w:val="24"/>
                <w:u w:val="single"/>
                <w:lang w:val="sr-Cyrl-CS" w:eastAsia="ar-SA"/>
              </w:rPr>
            </w:pPr>
            <w:r w:rsidRPr="00486413">
              <w:rPr>
                <w:rFonts w:cs="Arial"/>
                <w:b/>
                <w:u w:val="single"/>
                <w:lang w:val="sr-Cyrl-CS" w:eastAsia="ar-SA"/>
              </w:rPr>
              <w:t xml:space="preserve">Докази: </w:t>
            </w:r>
          </w:p>
          <w:p w14:paraId="611BB439" w14:textId="3B0F1F53" w:rsidR="00486413" w:rsidRPr="00400E2E" w:rsidRDefault="00486413" w:rsidP="007D2C75">
            <w:pPr>
              <w:numPr>
                <w:ilvl w:val="1"/>
                <w:numId w:val="26"/>
              </w:numPr>
              <w:tabs>
                <w:tab w:val="num" w:pos="1080"/>
              </w:tabs>
              <w:suppressAutoHyphens/>
              <w:spacing w:before="0"/>
              <w:jc w:val="left"/>
              <w:rPr>
                <w:rFonts w:cs="Arial"/>
                <w:sz w:val="24"/>
                <w:lang w:val="sr-Cyrl-CS" w:eastAsia="ar-SA"/>
              </w:rPr>
            </w:pPr>
            <w:r w:rsidRPr="00486413">
              <w:rPr>
                <w:rFonts w:cs="Arial"/>
                <w:lang w:val="sr-Cyrl-CS" w:eastAsia="ar-SA"/>
              </w:rPr>
              <w:t xml:space="preserve">Биланс стања и Биланс успеха за претходне три обрачунске године  (2013., 2014. и 2015.), са мишљењем </w:t>
            </w:r>
            <w:r w:rsidRPr="00400E2E">
              <w:rPr>
                <w:rFonts w:cs="Arial"/>
                <w:lang w:val="sr-Cyrl-CS" w:eastAsia="ar-SA"/>
              </w:rPr>
              <w:t xml:space="preserve">овлашћеног ревизора, ако такво мишљење постоји; Ако понуђач није субјект ревизије у складу са Законом о рачуноводству и Законом о ревизији </w:t>
            </w:r>
            <w:r w:rsidR="00400E2E" w:rsidRPr="00400E2E">
              <w:rPr>
                <w:rFonts w:cs="Arial"/>
                <w:lang w:val="sr-Cyrl-RS" w:eastAsia="ar-SA"/>
              </w:rPr>
              <w:t xml:space="preserve">(„Службени гласник РС“, бр. 62/2013) </w:t>
            </w:r>
            <w:r w:rsidRPr="00400E2E">
              <w:rPr>
                <w:rFonts w:cs="Arial"/>
                <w:lang w:val="sr-Cyrl-CS" w:eastAsia="ar-SA"/>
              </w:rPr>
              <w:t>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7EDDD5CE" w14:textId="77777777" w:rsidR="00486413" w:rsidRPr="00486413" w:rsidRDefault="00486413" w:rsidP="00486413">
            <w:pPr>
              <w:suppressAutoHyphens/>
              <w:spacing w:before="0"/>
              <w:ind w:left="720" w:firstLine="720"/>
              <w:rPr>
                <w:rFonts w:cs="Arial"/>
                <w:sz w:val="24"/>
                <w:lang w:val="sr-Cyrl-CS" w:eastAsia="ar-SA"/>
              </w:rPr>
            </w:pPr>
          </w:p>
          <w:p w14:paraId="1F603DA5" w14:textId="77777777" w:rsidR="00486413" w:rsidRPr="00486413" w:rsidRDefault="00486413" w:rsidP="00486413">
            <w:pPr>
              <w:suppressAutoHyphens/>
              <w:spacing w:before="0"/>
              <w:ind w:left="720" w:firstLine="720"/>
              <w:rPr>
                <w:rFonts w:cs="Arial"/>
                <w:b/>
                <w:sz w:val="24"/>
                <w:lang w:val="sr-Cyrl-CS" w:eastAsia="ar-SA"/>
              </w:rPr>
            </w:pPr>
            <w:r w:rsidRPr="00486413">
              <w:rPr>
                <w:rFonts w:cs="Arial"/>
                <w:b/>
                <w:lang w:val="sr-Cyrl-CS" w:eastAsia="ar-SA"/>
              </w:rPr>
              <w:t>или</w:t>
            </w:r>
          </w:p>
          <w:p w14:paraId="4A299585" w14:textId="77777777" w:rsidR="00486413" w:rsidRPr="00486413" w:rsidRDefault="00486413" w:rsidP="007D2C75">
            <w:pPr>
              <w:numPr>
                <w:ilvl w:val="1"/>
                <w:numId w:val="26"/>
              </w:numPr>
              <w:suppressAutoHyphens/>
              <w:spacing w:before="0"/>
              <w:contextualSpacing/>
              <w:jc w:val="left"/>
              <w:rPr>
                <w:rFonts w:eastAsia="Calibri" w:cs="Arial"/>
                <w:lang w:val="sr-Latn-CS"/>
              </w:rPr>
            </w:pPr>
            <w:r w:rsidRPr="00486413">
              <w:rPr>
                <w:rFonts w:eastAsia="Calibri" w:cs="Arial"/>
                <w:lang w:val="sr-Latn-CS"/>
              </w:rPr>
              <w:t xml:space="preserve">Извештај о бонитету, образац БОН ЈН за претходне три обрачунске године (2013., 2014. и 2015.) издат од стране Агенције за привредне регистре </w:t>
            </w:r>
          </w:p>
          <w:p w14:paraId="3859DA18" w14:textId="77777777" w:rsidR="00486413" w:rsidRPr="00486413" w:rsidRDefault="00486413" w:rsidP="00486413">
            <w:pPr>
              <w:suppressAutoHyphens/>
              <w:spacing w:before="0"/>
              <w:ind w:firstLine="720"/>
              <w:rPr>
                <w:rFonts w:cs="Arial"/>
                <w:b/>
                <w:sz w:val="24"/>
                <w:lang w:val="sr-Cyrl-CS" w:eastAsia="ar-SA"/>
              </w:rPr>
            </w:pPr>
            <w:r w:rsidRPr="00486413">
              <w:rPr>
                <w:rFonts w:cs="Arial"/>
                <w:b/>
                <w:lang w:val="sr-Cyrl-CS" w:eastAsia="ar-SA"/>
              </w:rPr>
              <w:t>и</w:t>
            </w:r>
          </w:p>
          <w:p w14:paraId="6A10AF32" w14:textId="77777777" w:rsidR="00486413" w:rsidRPr="00486413" w:rsidRDefault="00486413" w:rsidP="007D2C75">
            <w:pPr>
              <w:numPr>
                <w:ilvl w:val="1"/>
                <w:numId w:val="26"/>
              </w:numPr>
              <w:tabs>
                <w:tab w:val="num" w:pos="1080"/>
              </w:tabs>
              <w:suppressAutoHyphens/>
              <w:autoSpaceDE w:val="0"/>
              <w:autoSpaceDN w:val="0"/>
              <w:adjustRightInd w:val="0"/>
              <w:spacing w:before="0"/>
              <w:jc w:val="left"/>
              <w:rPr>
                <w:rFonts w:cs="Arial"/>
                <w:b/>
                <w:sz w:val="24"/>
                <w:lang w:val="sr-Cyrl-CS" w:eastAsia="ar-SA"/>
              </w:rPr>
            </w:pPr>
            <w:r w:rsidRPr="00486413">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Pr="00486413">
              <w:rPr>
                <w:rFonts w:cs="Arial"/>
                <w:lang w:val="sr-Cyrl-RS" w:eastAsia="ar-SA"/>
              </w:rPr>
              <w:t>6</w:t>
            </w:r>
            <w:r w:rsidRPr="00486413">
              <w:rPr>
                <w:rFonts w:cs="Arial"/>
                <w:lang w:val="sr-Cyrl-CS" w:eastAsia="ar-SA"/>
              </w:rPr>
              <w:t xml:space="preserve"> месеци пре дана објављивања позива на Порталу јавних набавки. </w:t>
            </w:r>
          </w:p>
          <w:p w14:paraId="1D1E0142" w14:textId="77777777" w:rsidR="00486413" w:rsidRPr="00486413" w:rsidRDefault="00486413" w:rsidP="00486413">
            <w:pPr>
              <w:autoSpaceDE w:val="0"/>
              <w:autoSpaceDN w:val="0"/>
              <w:adjustRightInd w:val="0"/>
              <w:spacing w:before="0"/>
              <w:ind w:left="1440"/>
              <w:rPr>
                <w:rFonts w:cs="Arial"/>
                <w:b/>
                <w:sz w:val="24"/>
                <w:lang w:val="sr-Cyrl-CS" w:eastAsia="ar-SA"/>
              </w:rPr>
            </w:pPr>
          </w:p>
          <w:p w14:paraId="232310A1" w14:textId="77777777" w:rsidR="005A5695" w:rsidRPr="00486413" w:rsidRDefault="00486413" w:rsidP="00486413">
            <w:pPr>
              <w:suppressAutoHyphens/>
              <w:autoSpaceDE w:val="0"/>
              <w:autoSpaceDN w:val="0"/>
              <w:adjustRightInd w:val="0"/>
              <w:spacing w:before="0"/>
              <w:ind w:left="708"/>
              <w:rPr>
                <w:rFonts w:cs="Arial"/>
                <w:sz w:val="24"/>
                <w:lang w:val="sr-Cyrl-CS" w:eastAsia="ar-SA"/>
              </w:rPr>
            </w:pPr>
            <w:r w:rsidRPr="00486413">
              <w:rPr>
                <w:rFonts w:cs="Arial"/>
                <w:b/>
                <w:lang w:val="sr-Cyrl-CS" w:eastAsia="ar-SA"/>
              </w:rPr>
              <w:lastRenderedPageBreak/>
              <w:t>Напомена</w:t>
            </w:r>
            <w:r w:rsidRPr="00486413">
              <w:rPr>
                <w:rFonts w:cs="Arial"/>
                <w:lang w:val="sr-Cyrl-CS" w:eastAsia="ar-SA"/>
              </w:rPr>
              <w:t xml:space="preserve">: Уколико Извештај о бонитету БОН-ЈН садржи податке о неликвидности за наведених претходних </w:t>
            </w:r>
            <w:r w:rsidRPr="00486413">
              <w:rPr>
                <w:rFonts w:cs="Arial"/>
                <w:lang w:val="sr-Cyrl-RS" w:eastAsia="ar-SA"/>
              </w:rPr>
              <w:t xml:space="preserve">6 </w:t>
            </w:r>
            <w:r w:rsidRPr="00486413">
              <w:rPr>
                <w:rFonts w:cs="Arial"/>
                <w:lang w:val="sr-Cyrl-CS" w:eastAsia="ar-SA"/>
              </w:rPr>
              <w:t>месеци, није неопходно достављати потврду Народне банке Србије.</w:t>
            </w:r>
          </w:p>
        </w:tc>
      </w:tr>
      <w:tr w:rsidR="005A5695" w:rsidRPr="0058588C" w14:paraId="0063AE00" w14:textId="77777777" w:rsidTr="008112A2">
        <w:trPr>
          <w:jc w:val="center"/>
        </w:trPr>
        <w:tc>
          <w:tcPr>
            <w:tcW w:w="729" w:type="dxa"/>
            <w:vAlign w:val="center"/>
          </w:tcPr>
          <w:p w14:paraId="58B7A6D7" w14:textId="77777777" w:rsidR="005A5695" w:rsidRPr="001A05E4" w:rsidRDefault="001A05E4" w:rsidP="003A4822">
            <w:pPr>
              <w:jc w:val="center"/>
              <w:rPr>
                <w:rFonts w:cs="Arial"/>
                <w:lang w:val="sr-Cyrl-RS"/>
              </w:rPr>
            </w:pPr>
            <w:r>
              <w:rPr>
                <w:rFonts w:cs="Arial"/>
                <w:lang w:val="sr-Cyrl-RS"/>
              </w:rPr>
              <w:lastRenderedPageBreak/>
              <w:t>7.</w:t>
            </w:r>
          </w:p>
        </w:tc>
        <w:tc>
          <w:tcPr>
            <w:tcW w:w="8430" w:type="dxa"/>
          </w:tcPr>
          <w:p w14:paraId="18886E1C" w14:textId="77777777" w:rsidR="005A5695" w:rsidRDefault="00486413" w:rsidP="003A4822">
            <w:pPr>
              <w:snapToGrid w:val="0"/>
              <w:rPr>
                <w:rFonts w:cs="Arial"/>
                <w:b/>
                <w:u w:val="single"/>
                <w:lang w:val="sr-Cyrl-CS"/>
              </w:rPr>
            </w:pPr>
            <w:r w:rsidRPr="00486413">
              <w:rPr>
                <w:rFonts w:cs="Arial"/>
                <w:b/>
                <w:u w:val="single"/>
                <w:lang w:val="sr-Cyrl-CS"/>
              </w:rPr>
              <w:t>Услов: Да  поседује  неопходан пословни капацитет, односно:</w:t>
            </w:r>
          </w:p>
          <w:p w14:paraId="44F4E025" w14:textId="77777777" w:rsidR="00486413" w:rsidRPr="00400E2E" w:rsidRDefault="00486413" w:rsidP="007D2C75">
            <w:pPr>
              <w:numPr>
                <w:ilvl w:val="0"/>
                <w:numId w:val="28"/>
              </w:numPr>
              <w:snapToGrid w:val="0"/>
              <w:rPr>
                <w:rFonts w:cs="Arial"/>
                <w:b/>
                <w:u w:val="single"/>
                <w:lang w:val="sr-Latn-CS"/>
              </w:rPr>
            </w:pPr>
            <w:r w:rsidRPr="00486413">
              <w:rPr>
                <w:rFonts w:cs="Arial"/>
                <w:lang w:val="sr-Latn-CS"/>
              </w:rPr>
              <w:t xml:space="preserve">Да </w:t>
            </w:r>
            <w:r>
              <w:rPr>
                <w:rFonts w:cs="Arial"/>
                <w:lang w:val="sr-Cyrl-RS"/>
              </w:rPr>
              <w:t xml:space="preserve">је у </w:t>
            </w:r>
            <w:r w:rsidRPr="00400E2E">
              <w:rPr>
                <w:rFonts w:cs="Arial"/>
                <w:lang w:val="sr-Cyrl-RS"/>
              </w:rPr>
              <w:t>последње три године (2013., 2014. и 2015. години) понуђач испоручио добра која су предмет јавне набавке минималне укупне вредности од 100.000.000,00 динара без ПДВ</w:t>
            </w:r>
          </w:p>
          <w:p w14:paraId="0147B939" w14:textId="77777777" w:rsidR="00486413" w:rsidRPr="00400E2E" w:rsidRDefault="00486413" w:rsidP="007D2C75">
            <w:pPr>
              <w:numPr>
                <w:ilvl w:val="0"/>
                <w:numId w:val="28"/>
              </w:numPr>
              <w:snapToGrid w:val="0"/>
              <w:rPr>
                <w:rFonts w:cs="Arial"/>
              </w:rPr>
            </w:pPr>
            <w:r w:rsidRPr="00400E2E">
              <w:rPr>
                <w:rFonts w:cs="Arial"/>
                <w:lang w:val="sr-Latn-CS"/>
              </w:rPr>
              <w:t>Да</w:t>
            </w:r>
            <w:r w:rsidRPr="00400E2E">
              <w:rPr>
                <w:rFonts w:cs="Arial"/>
                <w:lang w:val="sr-Cyrl-RS"/>
              </w:rPr>
              <w:t xml:space="preserve"> понуђач поседује сертификат</w:t>
            </w:r>
            <w:r w:rsidRPr="00400E2E">
              <w:rPr>
                <w:rFonts w:cs="Arial"/>
                <w:lang w:val="sr-Latn-RS"/>
              </w:rPr>
              <w:t xml:space="preserve">  ISO 9001</w:t>
            </w:r>
          </w:p>
          <w:p w14:paraId="379961A7" w14:textId="77777777" w:rsidR="00486413" w:rsidRPr="00400E2E" w:rsidRDefault="00486413" w:rsidP="00486413">
            <w:pPr>
              <w:snapToGrid w:val="0"/>
              <w:rPr>
                <w:rFonts w:cs="Arial"/>
                <w:b/>
                <w:u w:val="single"/>
                <w:lang w:val="sr-Cyrl-RS"/>
              </w:rPr>
            </w:pPr>
            <w:r w:rsidRPr="00400E2E">
              <w:rPr>
                <w:rFonts w:cs="Arial"/>
                <w:b/>
                <w:u w:val="single"/>
                <w:lang w:val="sr-Cyrl-RS"/>
              </w:rPr>
              <w:t>Докази:</w:t>
            </w:r>
          </w:p>
          <w:p w14:paraId="12440203" w14:textId="77777777" w:rsidR="00486413" w:rsidRPr="00417532" w:rsidRDefault="000A1D65" w:rsidP="007D2C75">
            <w:pPr>
              <w:pStyle w:val="ListParagraph"/>
              <w:numPr>
                <w:ilvl w:val="0"/>
                <w:numId w:val="25"/>
              </w:numPr>
              <w:snapToGrid w:val="0"/>
              <w:rPr>
                <w:rFonts w:ascii="Arial" w:hAnsi="Arial" w:cs="Arial"/>
                <w:lang w:val="sr-Cyrl-RS"/>
              </w:rPr>
            </w:pPr>
            <w:r w:rsidRPr="00400E2E">
              <w:rPr>
                <w:rFonts w:ascii="Arial" w:hAnsi="Arial" w:cs="Arial"/>
                <w:lang w:val="sr-Cyrl-CS"/>
              </w:rPr>
              <w:t xml:space="preserve">Референтна листа у складу са </w:t>
            </w:r>
            <w:r w:rsidR="00417532" w:rsidRPr="00400E2E">
              <w:rPr>
                <w:rFonts w:ascii="Arial" w:hAnsi="Arial" w:cs="Arial"/>
                <w:lang w:val="sr-Cyrl-CS"/>
              </w:rPr>
              <w:t>обрасцем</w:t>
            </w:r>
            <w:r w:rsidR="00417532" w:rsidRPr="00417532">
              <w:rPr>
                <w:rFonts w:ascii="Arial" w:hAnsi="Arial" w:cs="Arial"/>
                <w:lang w:val="sr-Cyrl-CS"/>
              </w:rPr>
              <w:t xml:space="preserve"> </w:t>
            </w:r>
            <w:r w:rsidR="00486413" w:rsidRPr="00417532">
              <w:rPr>
                <w:rFonts w:ascii="Arial" w:hAnsi="Arial" w:cs="Arial"/>
                <w:lang w:val="sr-Cyrl-RS"/>
              </w:rPr>
              <w:t xml:space="preserve"> „</w:t>
            </w:r>
            <w:r w:rsidRPr="00417532">
              <w:rPr>
                <w:rFonts w:ascii="Arial" w:hAnsi="Arial" w:cs="Arial"/>
              </w:rPr>
              <w:t>Списак испоручених добара– стручне референце</w:t>
            </w:r>
            <w:r w:rsidR="00486413" w:rsidRPr="00417532">
              <w:rPr>
                <w:rFonts w:ascii="Arial" w:hAnsi="Arial" w:cs="Arial"/>
                <w:lang w:val="sr-Cyrl-RS"/>
              </w:rPr>
              <w:t>“</w:t>
            </w:r>
          </w:p>
          <w:p w14:paraId="560DF0D3" w14:textId="77777777" w:rsidR="000A1D65" w:rsidRDefault="000A1D65" w:rsidP="007D2C75">
            <w:pPr>
              <w:pStyle w:val="ListParagraph"/>
              <w:numPr>
                <w:ilvl w:val="0"/>
                <w:numId w:val="25"/>
              </w:numPr>
              <w:snapToGrid w:val="0"/>
              <w:rPr>
                <w:rFonts w:ascii="Arial" w:hAnsi="Arial" w:cs="Arial"/>
                <w:lang w:val="sr-Cyrl-RS"/>
              </w:rPr>
            </w:pPr>
            <w:r w:rsidRPr="00417532">
              <w:rPr>
                <w:rFonts w:ascii="Arial" w:hAnsi="Arial" w:cs="Arial"/>
                <w:lang w:val="sr-Cyrl-CS"/>
              </w:rPr>
              <w:t xml:space="preserve">Потврда, једна или више, претходних наручилаца/купаца у складу са </w:t>
            </w:r>
            <w:r w:rsidR="00417532" w:rsidRPr="00417532">
              <w:rPr>
                <w:rFonts w:ascii="Arial" w:hAnsi="Arial" w:cs="Arial"/>
                <w:lang w:val="sr-Cyrl-CS"/>
              </w:rPr>
              <w:t xml:space="preserve">обрасцем </w:t>
            </w:r>
            <w:r w:rsidRPr="00417532">
              <w:rPr>
                <w:rFonts w:ascii="Arial" w:hAnsi="Arial" w:cs="Arial"/>
                <w:lang w:val="sr-Cyrl-CS"/>
              </w:rPr>
              <w:t xml:space="preserve"> </w:t>
            </w:r>
            <w:r w:rsidR="00417532" w:rsidRPr="00417532">
              <w:rPr>
                <w:rFonts w:ascii="Arial" w:hAnsi="Arial" w:cs="Arial"/>
                <w:lang w:val="sr-Cyrl-CS"/>
              </w:rPr>
              <w:t>„Потврда</w:t>
            </w:r>
            <w:r w:rsidR="00417532">
              <w:rPr>
                <w:rFonts w:ascii="Arial" w:hAnsi="Arial" w:cs="Arial"/>
                <w:lang w:val="sr-Cyrl-CS"/>
              </w:rPr>
              <w:t xml:space="preserve"> о референтним набавкама“</w:t>
            </w:r>
          </w:p>
          <w:p w14:paraId="6FDCB048" w14:textId="77777777" w:rsidR="00486413" w:rsidRPr="00486413" w:rsidRDefault="00486413" w:rsidP="007D2C75">
            <w:pPr>
              <w:pStyle w:val="ListParagraph"/>
              <w:numPr>
                <w:ilvl w:val="0"/>
                <w:numId w:val="25"/>
              </w:numPr>
              <w:snapToGrid w:val="0"/>
              <w:rPr>
                <w:rFonts w:ascii="Arial" w:hAnsi="Arial" w:cs="Arial"/>
                <w:lang w:val="sr-Cyrl-RS"/>
              </w:rPr>
            </w:pPr>
            <w:r w:rsidRPr="00AC5350">
              <w:rPr>
                <w:rFonts w:ascii="Arial" w:hAnsi="Arial" w:cs="Arial"/>
              </w:rPr>
              <w:t>Важећи сертификат ИСО 9001</w:t>
            </w:r>
          </w:p>
        </w:tc>
      </w:tr>
      <w:tr w:rsidR="001A05E4" w:rsidRPr="0058588C" w14:paraId="4406A099" w14:textId="77777777" w:rsidTr="008112A2">
        <w:trPr>
          <w:jc w:val="center"/>
        </w:trPr>
        <w:tc>
          <w:tcPr>
            <w:tcW w:w="729" w:type="dxa"/>
            <w:vAlign w:val="center"/>
          </w:tcPr>
          <w:p w14:paraId="0B16E296" w14:textId="77777777" w:rsidR="001A05E4" w:rsidRPr="001A05E4" w:rsidRDefault="001A05E4" w:rsidP="003A4822">
            <w:pPr>
              <w:jc w:val="center"/>
              <w:rPr>
                <w:rFonts w:cs="Arial"/>
                <w:lang w:val="sr-Cyrl-RS"/>
              </w:rPr>
            </w:pPr>
            <w:r>
              <w:rPr>
                <w:rFonts w:cs="Arial"/>
                <w:lang w:val="sr-Cyrl-RS"/>
              </w:rPr>
              <w:t>8.</w:t>
            </w:r>
          </w:p>
        </w:tc>
        <w:tc>
          <w:tcPr>
            <w:tcW w:w="8430" w:type="dxa"/>
          </w:tcPr>
          <w:p w14:paraId="07FF4AE5" w14:textId="77777777" w:rsidR="00486413" w:rsidRPr="00486413" w:rsidRDefault="00486413" w:rsidP="00486413">
            <w:pPr>
              <w:snapToGrid w:val="0"/>
              <w:rPr>
                <w:rFonts w:cs="Arial"/>
                <w:b/>
                <w:u w:val="single"/>
                <w:lang w:val="sr-Cyrl-CS"/>
              </w:rPr>
            </w:pPr>
            <w:r w:rsidRPr="00486413">
              <w:rPr>
                <w:rFonts w:cs="Arial"/>
                <w:b/>
                <w:u w:val="single"/>
                <w:lang w:val="sr-Cyrl-CS"/>
              </w:rPr>
              <w:t xml:space="preserve">Услов: Да  поседује  неопходан </w:t>
            </w:r>
            <w:r>
              <w:rPr>
                <w:rFonts w:cs="Arial"/>
                <w:b/>
                <w:u w:val="single"/>
                <w:lang w:val="sr-Cyrl-CS"/>
              </w:rPr>
              <w:t>технички</w:t>
            </w:r>
            <w:r w:rsidRPr="00486413">
              <w:rPr>
                <w:rFonts w:cs="Arial"/>
                <w:b/>
                <w:u w:val="single"/>
                <w:lang w:val="sr-Cyrl-CS"/>
              </w:rPr>
              <w:t xml:space="preserve"> капацитет, односно:</w:t>
            </w:r>
          </w:p>
          <w:p w14:paraId="67E8F019" w14:textId="77777777" w:rsidR="00486413" w:rsidRPr="00486413" w:rsidRDefault="00486413" w:rsidP="007D2C75">
            <w:pPr>
              <w:numPr>
                <w:ilvl w:val="0"/>
                <w:numId w:val="28"/>
              </w:numPr>
              <w:snapToGrid w:val="0"/>
              <w:rPr>
                <w:rFonts w:cs="Arial"/>
              </w:rPr>
            </w:pPr>
            <w:r w:rsidRPr="00486413">
              <w:rPr>
                <w:rFonts w:cs="Arial"/>
                <w:lang w:val="sr-Latn-CS"/>
              </w:rPr>
              <w:t xml:space="preserve">Да </w:t>
            </w:r>
            <w:r>
              <w:rPr>
                <w:rFonts w:cs="Arial"/>
                <w:lang w:val="sr-Cyrl-RS"/>
              </w:rPr>
              <w:t>има минимум једно возило за транспорт</w:t>
            </w:r>
          </w:p>
          <w:p w14:paraId="6E4FD383" w14:textId="77777777" w:rsidR="00486413" w:rsidRDefault="0067250D" w:rsidP="00486413">
            <w:pPr>
              <w:snapToGrid w:val="0"/>
              <w:rPr>
                <w:rFonts w:cs="Arial"/>
                <w:b/>
                <w:u w:val="single"/>
                <w:lang w:val="sr-Cyrl-RS"/>
              </w:rPr>
            </w:pPr>
            <w:r>
              <w:rPr>
                <w:rFonts w:cs="Arial"/>
                <w:b/>
                <w:u w:val="single"/>
                <w:lang w:val="sr-Cyrl-RS"/>
              </w:rPr>
              <w:t>Доказ</w:t>
            </w:r>
            <w:r w:rsidR="00486413">
              <w:rPr>
                <w:rFonts w:cs="Arial"/>
                <w:b/>
                <w:u w:val="single"/>
                <w:lang w:val="sr-Cyrl-RS"/>
              </w:rPr>
              <w:t>:</w:t>
            </w:r>
          </w:p>
          <w:p w14:paraId="07723923" w14:textId="77777777" w:rsidR="001A05E4" w:rsidRPr="0067250D" w:rsidRDefault="0067250D" w:rsidP="007D2C75">
            <w:pPr>
              <w:pStyle w:val="ListParagraph"/>
              <w:numPr>
                <w:ilvl w:val="0"/>
                <w:numId w:val="25"/>
              </w:numPr>
              <w:snapToGrid w:val="0"/>
              <w:rPr>
                <w:rFonts w:cs="Arial"/>
                <w:u w:val="single"/>
              </w:rPr>
            </w:pPr>
            <w:r w:rsidRPr="0067250D">
              <w:rPr>
                <w:rFonts w:ascii="Arial" w:hAnsi="Arial" w:cs="Arial"/>
                <w:lang w:val="ru-RU"/>
              </w:rPr>
              <w:t>фотокопија саобраћајне дозволе са важећом регистрацијом или фотокопија уговора о закупу или лизингу возила</w:t>
            </w:r>
          </w:p>
        </w:tc>
      </w:tr>
      <w:tr w:rsidR="001A05E4" w:rsidRPr="0058588C" w14:paraId="20309245" w14:textId="77777777" w:rsidTr="008112A2">
        <w:trPr>
          <w:jc w:val="center"/>
        </w:trPr>
        <w:tc>
          <w:tcPr>
            <w:tcW w:w="729" w:type="dxa"/>
            <w:vAlign w:val="center"/>
          </w:tcPr>
          <w:p w14:paraId="4D4BDFDA" w14:textId="77777777" w:rsidR="001A05E4" w:rsidRPr="001A05E4" w:rsidRDefault="001A05E4" w:rsidP="003A4822">
            <w:pPr>
              <w:jc w:val="center"/>
              <w:rPr>
                <w:rFonts w:cs="Arial"/>
                <w:lang w:val="sr-Cyrl-RS"/>
              </w:rPr>
            </w:pPr>
            <w:r>
              <w:rPr>
                <w:rFonts w:cs="Arial"/>
                <w:lang w:val="sr-Cyrl-RS"/>
              </w:rPr>
              <w:t>9.</w:t>
            </w:r>
          </w:p>
        </w:tc>
        <w:tc>
          <w:tcPr>
            <w:tcW w:w="8430" w:type="dxa"/>
          </w:tcPr>
          <w:p w14:paraId="72D798F7" w14:textId="77777777" w:rsidR="001A05E4" w:rsidRPr="00400E2E" w:rsidRDefault="0067250D" w:rsidP="0067250D">
            <w:pPr>
              <w:snapToGrid w:val="0"/>
              <w:rPr>
                <w:rFonts w:cs="Arial"/>
                <w:b/>
                <w:u w:val="single"/>
                <w:lang w:val="sr-Cyrl-CS"/>
              </w:rPr>
            </w:pPr>
            <w:r w:rsidRPr="0067250D">
              <w:rPr>
                <w:rFonts w:cs="Arial"/>
                <w:b/>
                <w:u w:val="single"/>
                <w:lang w:val="sr-Cyrl-CS"/>
              </w:rPr>
              <w:t xml:space="preserve">Услов: Да  </w:t>
            </w:r>
            <w:r>
              <w:rPr>
                <w:rFonts w:cs="Arial"/>
                <w:b/>
                <w:u w:val="single"/>
                <w:lang w:val="sr-Cyrl-CS"/>
              </w:rPr>
              <w:t xml:space="preserve">располаже довољним кадровским </w:t>
            </w:r>
            <w:r w:rsidRPr="00400E2E">
              <w:rPr>
                <w:rFonts w:cs="Arial"/>
                <w:b/>
                <w:u w:val="single"/>
                <w:lang w:val="sr-Cyrl-CS"/>
              </w:rPr>
              <w:t>капацитетом, односно:</w:t>
            </w:r>
          </w:p>
          <w:p w14:paraId="541435B6" w14:textId="6EE645C7" w:rsidR="0067250D" w:rsidRPr="00400E2E" w:rsidRDefault="0067250D" w:rsidP="007D2C75">
            <w:pPr>
              <w:numPr>
                <w:ilvl w:val="0"/>
                <w:numId w:val="28"/>
              </w:numPr>
              <w:snapToGrid w:val="0"/>
              <w:rPr>
                <w:rFonts w:cs="Arial"/>
              </w:rPr>
            </w:pPr>
            <w:r w:rsidRPr="00400E2E">
              <w:rPr>
                <w:rFonts w:cs="Arial"/>
                <w:lang w:val="sr-Latn-CS"/>
              </w:rPr>
              <w:t xml:space="preserve">Да </w:t>
            </w:r>
            <w:r w:rsidRPr="00400E2E">
              <w:rPr>
                <w:rFonts w:cs="Arial"/>
                <w:lang w:val="sr-Cyrl-RS"/>
              </w:rPr>
              <w:t>понуђач има минимум 60 ангажованих лица (која су у радном односу или су ангажована сходно члану 197. до 202. Закона о раду</w:t>
            </w:r>
            <w:r w:rsidR="00400E2E" w:rsidRPr="00400E2E">
              <w:rPr>
                <w:lang w:val="sr-Cyrl-RS"/>
              </w:rPr>
              <w:t xml:space="preserve"> </w:t>
            </w:r>
            <w:r w:rsidR="00400E2E" w:rsidRPr="00400E2E">
              <w:rPr>
                <w:rFonts w:cs="Arial"/>
                <w:lang w:val="sr-Cyrl-RS"/>
              </w:rPr>
              <w:t>„Службени гласник РС“, бр. 24/2005, 61/2005, 54/2009, 32/2013 и 75/2014</w:t>
            </w:r>
            <w:r w:rsidRPr="00400E2E">
              <w:rPr>
                <w:rFonts w:cs="Arial"/>
                <w:lang w:val="sr-Cyrl-RS"/>
              </w:rPr>
              <w:t>)</w:t>
            </w:r>
          </w:p>
          <w:p w14:paraId="265D7C3B" w14:textId="77777777" w:rsidR="0067250D" w:rsidRDefault="0067250D" w:rsidP="0067250D">
            <w:pPr>
              <w:snapToGrid w:val="0"/>
              <w:rPr>
                <w:rFonts w:cs="Arial"/>
                <w:b/>
                <w:u w:val="single"/>
                <w:lang w:val="sr-Cyrl-RS"/>
              </w:rPr>
            </w:pPr>
            <w:r w:rsidRPr="00400E2E">
              <w:rPr>
                <w:rFonts w:cs="Arial"/>
                <w:b/>
                <w:u w:val="single"/>
                <w:lang w:val="sr-Cyrl-RS"/>
              </w:rPr>
              <w:t>Доказ:</w:t>
            </w:r>
          </w:p>
          <w:p w14:paraId="6B73B999" w14:textId="77777777" w:rsidR="0067250D" w:rsidRDefault="00BA2556" w:rsidP="007D2C75">
            <w:pPr>
              <w:numPr>
                <w:ilvl w:val="0"/>
                <w:numId w:val="29"/>
              </w:numPr>
              <w:snapToGrid w:val="0"/>
              <w:rPr>
                <w:rFonts w:cs="Arial"/>
                <w:lang w:val="sr-Latn-CS"/>
              </w:rPr>
            </w:pPr>
            <w:r w:rsidRPr="00BA2556">
              <w:rPr>
                <w:rFonts w:cs="Arial"/>
                <w:lang w:val="sr-Latn-CS"/>
              </w:rPr>
              <w:t xml:space="preserve">изјава понуђача о броју запослених/ангажованих лица </w:t>
            </w:r>
            <w:r w:rsidR="00417532" w:rsidRPr="00417532">
              <w:rPr>
                <w:rFonts w:cs="Arial"/>
                <w:lang w:val="sr-Cyrl-CS"/>
              </w:rPr>
              <w:t>у складу са обрасцем</w:t>
            </w:r>
            <w:r w:rsidR="00417532">
              <w:rPr>
                <w:rFonts w:cs="Arial"/>
                <w:lang w:val="sr-Cyrl-CS"/>
              </w:rPr>
              <w:t xml:space="preserve"> „</w:t>
            </w:r>
            <w:r w:rsidR="00417532" w:rsidRPr="00417532">
              <w:rPr>
                <w:rFonts w:cs="Arial"/>
                <w:lang w:val="sr-Cyrl-CS"/>
              </w:rPr>
              <w:t xml:space="preserve">Изјава понуђача </w:t>
            </w:r>
            <w:r w:rsidR="00417532" w:rsidRPr="00417532">
              <w:rPr>
                <w:rFonts w:cs="Arial" w:hint="eastAsia"/>
                <w:lang w:val="sr-Cyrl-CS"/>
              </w:rPr>
              <w:t>о</w:t>
            </w:r>
            <w:r w:rsidR="00417532" w:rsidRPr="00417532">
              <w:rPr>
                <w:rFonts w:cs="Arial"/>
                <w:lang w:val="sr-Cyrl-CS"/>
              </w:rPr>
              <w:t xml:space="preserve"> </w:t>
            </w:r>
            <w:r w:rsidR="00417532" w:rsidRPr="00417532">
              <w:rPr>
                <w:rFonts w:cs="Arial" w:hint="eastAsia"/>
                <w:lang w:val="sr-Cyrl-CS"/>
              </w:rPr>
              <w:t>броју</w:t>
            </w:r>
            <w:r w:rsidR="00417532" w:rsidRPr="00417532">
              <w:rPr>
                <w:rFonts w:cs="Arial"/>
                <w:lang w:val="sr-Cyrl-CS"/>
              </w:rPr>
              <w:t xml:space="preserve"> </w:t>
            </w:r>
            <w:r w:rsidR="00417532" w:rsidRPr="00417532">
              <w:rPr>
                <w:rFonts w:cs="Arial" w:hint="eastAsia"/>
                <w:lang w:val="sr-Cyrl-CS"/>
              </w:rPr>
              <w:t>запослених</w:t>
            </w:r>
            <w:r w:rsidR="00417532" w:rsidRPr="00417532">
              <w:rPr>
                <w:rFonts w:cs="Arial"/>
                <w:lang w:val="sr-Cyrl-CS"/>
              </w:rPr>
              <w:t>/ангажованих лица</w:t>
            </w:r>
            <w:r w:rsidR="00417532">
              <w:rPr>
                <w:rFonts w:cs="Arial"/>
                <w:lang w:val="sr-Cyrl-CS"/>
              </w:rPr>
              <w:t>“</w:t>
            </w:r>
          </w:p>
          <w:p w14:paraId="51A41E70" w14:textId="77777777" w:rsidR="00BA2556" w:rsidRPr="00BA2556" w:rsidRDefault="00BA2556" w:rsidP="007D2C75">
            <w:pPr>
              <w:numPr>
                <w:ilvl w:val="0"/>
                <w:numId w:val="29"/>
              </w:numPr>
              <w:snapToGrid w:val="0"/>
              <w:rPr>
                <w:rFonts w:cs="Arial"/>
                <w:lang w:val="sr-Latn-CS"/>
              </w:rPr>
            </w:pPr>
            <w:r>
              <w:rPr>
                <w:rFonts w:cs="Arial"/>
                <w:lang w:val="sr-Cyrl-RS"/>
              </w:rPr>
              <w:t>копије одговарајућих</w:t>
            </w:r>
            <w:r w:rsidRPr="00BA2556">
              <w:rPr>
                <w:rFonts w:cs="Arial"/>
                <w:bCs/>
                <w:sz w:val="24"/>
                <w:szCs w:val="20"/>
                <w:lang w:val="sr-Cyrl-CS" w:eastAsia="ar-SA"/>
              </w:rPr>
              <w:t xml:space="preserve"> </w:t>
            </w:r>
            <w:r w:rsidRPr="00BA2556">
              <w:rPr>
                <w:rFonts w:cs="Arial"/>
                <w:bCs/>
                <w:lang w:val="sr-Cyrl-CS"/>
              </w:rPr>
              <w:t xml:space="preserve">појединачних образаца М </w:t>
            </w:r>
            <w:r w:rsidRPr="00BA2556">
              <w:rPr>
                <w:rFonts w:cs="Arial"/>
                <w:lang w:val="sr-Cyrl-CS"/>
              </w:rPr>
              <w:t>или уговор о раду за наведена лица запослене код понуђача или уговор о радном ангажовању лица код понуђача ван радног односа</w:t>
            </w:r>
          </w:p>
        </w:tc>
      </w:tr>
    </w:tbl>
    <w:p w14:paraId="026823E8" w14:textId="77777777" w:rsidR="00BA2556" w:rsidRDefault="00BA2556" w:rsidP="00BA2556">
      <w:pPr>
        <w:suppressAutoHyphens/>
        <w:spacing w:before="0"/>
        <w:rPr>
          <w:rFonts w:cs="Arial"/>
          <w:b/>
          <w:i/>
          <w:lang w:val="sr-Cyrl-CS" w:eastAsia="zh-CN"/>
        </w:rPr>
      </w:pPr>
    </w:p>
    <w:p w14:paraId="70362FA7" w14:textId="77777777" w:rsidR="00BA2556" w:rsidRPr="00BA2556" w:rsidRDefault="00BA2556" w:rsidP="00BA2556">
      <w:pPr>
        <w:suppressAutoHyphens/>
        <w:spacing w:before="0"/>
        <w:rPr>
          <w:rFonts w:cs="Arial"/>
          <w:i/>
          <w:lang w:val="sr-Cyrl-CS" w:eastAsia="zh-CN"/>
        </w:rPr>
      </w:pPr>
      <w:r w:rsidRPr="00BA2556">
        <w:rPr>
          <w:rFonts w:cs="Arial"/>
          <w:b/>
          <w:i/>
          <w:lang w:val="sr-Cyrl-CS" w:eastAsia="zh-CN"/>
        </w:rPr>
        <w:t xml:space="preserve">Понуда понуђача који не докаже да испуњава наведене обавезне и додатне услове из тачака 1. до </w:t>
      </w:r>
      <w:r>
        <w:rPr>
          <w:rFonts w:cs="Arial"/>
          <w:b/>
          <w:i/>
          <w:lang w:val="sr-Cyrl-RS" w:eastAsia="zh-CN"/>
        </w:rPr>
        <w:t>9</w:t>
      </w:r>
      <w:r w:rsidRPr="00BA2556">
        <w:rPr>
          <w:rFonts w:cs="Arial"/>
          <w:b/>
          <w:i/>
          <w:lang w:val="sr-Cyrl-RS" w:eastAsia="zh-CN"/>
        </w:rPr>
        <w:t>.</w:t>
      </w:r>
      <w:r w:rsidRPr="00BA2556">
        <w:rPr>
          <w:rFonts w:cs="Arial"/>
          <w:b/>
          <w:i/>
          <w:lang w:val="sr-Cyrl-CS" w:eastAsia="zh-CN"/>
        </w:rPr>
        <w:t xml:space="preserve"> овог обрасца</w:t>
      </w:r>
      <w:r w:rsidRPr="00BA2556">
        <w:rPr>
          <w:rFonts w:cs="Arial"/>
          <w:b/>
          <w:i/>
          <w:lang w:val="sr-Cyrl-RS" w:eastAsia="zh-CN"/>
        </w:rPr>
        <w:t xml:space="preserve"> за Партију 1 и/или Партију 2</w:t>
      </w:r>
      <w:r w:rsidRPr="00BA2556">
        <w:rPr>
          <w:rFonts w:cs="Arial"/>
          <w:b/>
          <w:i/>
          <w:lang w:val="sr-Cyrl-CS" w:eastAsia="zh-CN"/>
        </w:rPr>
        <w:t>, биће одбијена као неприхватљива</w:t>
      </w:r>
      <w:r w:rsidRPr="00BA2556">
        <w:rPr>
          <w:rFonts w:cs="Arial"/>
          <w:i/>
          <w:lang w:val="sr-Cyrl-CS" w:eastAsia="zh-CN"/>
        </w:rPr>
        <w:t>.</w:t>
      </w:r>
    </w:p>
    <w:p w14:paraId="69CF1899" w14:textId="77777777" w:rsidR="00BA2556" w:rsidRPr="00BA2556" w:rsidRDefault="00BA2556" w:rsidP="00BA2556">
      <w:pPr>
        <w:suppressAutoHyphens/>
        <w:spacing w:before="0"/>
        <w:rPr>
          <w:rFonts w:cs="Arial"/>
          <w:i/>
          <w:lang w:val="sr-Cyrl-CS" w:eastAsia="zh-CN"/>
        </w:rPr>
      </w:pPr>
    </w:p>
    <w:p w14:paraId="48EF8AF6" w14:textId="77777777" w:rsidR="00BA2556" w:rsidRPr="00BA2556" w:rsidRDefault="00BA2556" w:rsidP="00BA2556">
      <w:pPr>
        <w:suppressAutoHyphens/>
        <w:spacing w:before="0"/>
        <w:rPr>
          <w:rFonts w:cs="Arial"/>
          <w:lang w:val="sr-Cyrl-CS" w:eastAsia="ar-SA"/>
        </w:rPr>
      </w:pPr>
      <w:r w:rsidRPr="00BA2556">
        <w:rPr>
          <w:rFonts w:cs="Arial"/>
          <w:b/>
          <w:lang w:val="sr-Cyrl-CS" w:eastAsia="ar-SA"/>
        </w:rPr>
        <w:t>1</w:t>
      </w:r>
      <w:r w:rsidRPr="00BA2556">
        <w:rPr>
          <w:rFonts w:cs="Arial"/>
          <w:lang w:val="sr-Cyrl-CS" w:eastAsia="ar-SA"/>
        </w:rPr>
        <w:t xml:space="preserve">. </w:t>
      </w:r>
      <w:r w:rsidRPr="00BA2556">
        <w:rPr>
          <w:rFonts w:cs="Arial"/>
          <w:b/>
          <w:lang w:val="sr-Cyrl-CS" w:eastAsia="ar-SA"/>
        </w:rPr>
        <w:t>Сваки подизвођач</w:t>
      </w:r>
      <w:r w:rsidRPr="00BA2556">
        <w:rPr>
          <w:rFonts w:cs="Arial"/>
          <w:lang w:val="sr-Cyrl-CS" w:eastAsia="ar-SA"/>
        </w:rPr>
        <w:t xml:space="preserve"> мора да испуњава услове из члана 75. став 1. тачка 1), 2) и 4) Закона, што доказује достављањем доказа наведених у овом одељку. </w:t>
      </w:r>
    </w:p>
    <w:p w14:paraId="28B2CFFE" w14:textId="77777777" w:rsidR="00BA2556" w:rsidRPr="00BA2556" w:rsidRDefault="00BA2556" w:rsidP="00BA2556">
      <w:pPr>
        <w:suppressAutoHyphens/>
        <w:spacing w:before="0"/>
        <w:rPr>
          <w:rFonts w:cs="Arial"/>
          <w:lang w:val="sr-Cyrl-CS" w:eastAsia="ar-SA"/>
        </w:rPr>
      </w:pPr>
      <w:r w:rsidRPr="00BA2556">
        <w:rPr>
          <w:rFonts w:cs="Arial"/>
          <w:lang w:val="sr-Cyrl-CS" w:eastAsia="ar-SA"/>
        </w:rPr>
        <w:t xml:space="preserve">Услове у вези са капацитетима из члана 76. Закона, понуђач испуњава </w:t>
      </w:r>
      <w:r w:rsidRPr="00BA2556">
        <w:rPr>
          <w:rFonts w:cs="Arial"/>
          <w:lang w:val="sr-Cyrl-RS" w:eastAsia="ar-SA"/>
        </w:rPr>
        <w:t>кумулативно са</w:t>
      </w:r>
      <w:r w:rsidRPr="00BA2556">
        <w:rPr>
          <w:rFonts w:cs="Arial"/>
          <w:lang w:val="sr-Cyrl-CS" w:eastAsia="ar-SA"/>
        </w:rPr>
        <w:t xml:space="preserve"> подизвођач</w:t>
      </w:r>
      <w:r w:rsidRPr="00BA2556">
        <w:rPr>
          <w:rFonts w:cs="Arial"/>
          <w:lang w:val="sr-Cyrl-RS" w:eastAsia="ar-SA"/>
        </w:rPr>
        <w:t>ем</w:t>
      </w:r>
      <w:r w:rsidRPr="00BA2556">
        <w:rPr>
          <w:rFonts w:cs="Arial"/>
          <w:lang w:val="sr-Cyrl-CS" w:eastAsia="ar-SA"/>
        </w:rPr>
        <w:t>.</w:t>
      </w:r>
    </w:p>
    <w:p w14:paraId="6EE207D5" w14:textId="77777777" w:rsidR="00BA2556" w:rsidRPr="00BA2556" w:rsidRDefault="00BA2556" w:rsidP="00BA2556">
      <w:pPr>
        <w:suppressAutoHyphens/>
        <w:spacing w:before="0"/>
        <w:rPr>
          <w:rFonts w:cs="Arial"/>
          <w:lang w:val="sr-Cyrl-CS" w:eastAsia="zh-CN"/>
        </w:rPr>
      </w:pPr>
    </w:p>
    <w:p w14:paraId="705357EF" w14:textId="77777777" w:rsidR="00BA2556" w:rsidRPr="00BA2556" w:rsidRDefault="00BA2556" w:rsidP="00BA2556">
      <w:pPr>
        <w:suppressAutoHyphens/>
        <w:spacing w:before="0"/>
        <w:rPr>
          <w:rFonts w:cs="Arial"/>
          <w:lang w:val="sr-Cyrl-CS" w:eastAsia="zh-CN"/>
        </w:rPr>
      </w:pPr>
      <w:r w:rsidRPr="00BA2556">
        <w:rPr>
          <w:rFonts w:cs="Arial"/>
          <w:b/>
          <w:lang w:val="sr-Cyrl-CS" w:eastAsia="zh-CN"/>
        </w:rPr>
        <w:t>2.</w:t>
      </w:r>
      <w:r w:rsidRPr="00BA2556">
        <w:rPr>
          <w:rFonts w:cs="Arial"/>
          <w:lang w:val="sr-Cyrl-CS" w:eastAsia="zh-CN"/>
        </w:rPr>
        <w:t xml:space="preserve"> </w:t>
      </w:r>
      <w:r w:rsidRPr="00BA2556">
        <w:rPr>
          <w:rFonts w:cs="Arial"/>
          <w:b/>
          <w:lang w:val="sr-Cyrl-CS" w:eastAsia="zh-CN"/>
        </w:rPr>
        <w:t>Сваки понуђач из групе понуђача</w:t>
      </w:r>
      <w:r w:rsidRPr="00BA2556">
        <w:rPr>
          <w:rFonts w:cs="Arial"/>
          <w:lang w:val="sr-Cyrl-CS"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86158D8" w14:textId="77777777" w:rsidR="00BA2556" w:rsidRPr="00BA2556" w:rsidRDefault="00BA2556" w:rsidP="00BA2556">
      <w:pPr>
        <w:suppressAutoHyphens/>
        <w:spacing w:before="0"/>
        <w:rPr>
          <w:rFonts w:cs="Arial"/>
          <w:lang w:val="sr-Cyrl-CS" w:eastAsia="zh-CN"/>
        </w:rPr>
      </w:pPr>
    </w:p>
    <w:p w14:paraId="599A3B65" w14:textId="77777777" w:rsidR="00BA2556" w:rsidRPr="00BA2556" w:rsidRDefault="00BA2556" w:rsidP="00BA2556">
      <w:pPr>
        <w:suppressAutoHyphens/>
        <w:spacing w:before="0"/>
        <w:rPr>
          <w:rFonts w:cs="Arial"/>
          <w:i/>
          <w:lang w:val="sr-Cyrl-CS" w:eastAsia="zh-CN"/>
        </w:rPr>
      </w:pPr>
      <w:r w:rsidRPr="00BA2556">
        <w:rPr>
          <w:rFonts w:cs="Arial"/>
          <w:b/>
          <w:lang w:val="sr-Cyrl-CS" w:eastAsia="zh-CN"/>
        </w:rPr>
        <w:t>3.</w:t>
      </w:r>
      <w:r w:rsidRPr="00BA2556">
        <w:rPr>
          <w:rFonts w:cs="Arial"/>
          <w:lang w:val="sr-Cyrl-CS" w:eastAsia="zh-CN"/>
        </w:rPr>
        <w:t xml:space="preserve"> </w:t>
      </w:r>
      <w:r w:rsidRPr="00BA2556">
        <w:rPr>
          <w:rFonts w:cs="Arial"/>
          <w:b/>
          <w:i/>
          <w:lang w:val="sr-Cyrl-CS" w:eastAsia="zh-CN"/>
        </w:rPr>
        <w:t xml:space="preserve">Докази о испуњености услова из члана 77. Закона </w:t>
      </w:r>
      <w:r w:rsidRPr="00BA2556">
        <w:rPr>
          <w:rFonts w:cs="Arial"/>
          <w:i/>
          <w:lang w:val="sr-Cyrl-CS"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CE5853C" w14:textId="77777777" w:rsidR="00BA2556" w:rsidRPr="00BA2556" w:rsidRDefault="00BA2556" w:rsidP="00BA2556">
      <w:pPr>
        <w:suppressAutoHyphens/>
        <w:spacing w:before="0"/>
        <w:rPr>
          <w:rFonts w:cs="Arial"/>
          <w:i/>
          <w:lang w:val="sr-Cyrl-CS" w:eastAsia="zh-CN"/>
        </w:rPr>
      </w:pPr>
    </w:p>
    <w:p w14:paraId="5C3505B8" w14:textId="77777777" w:rsidR="00BA2556" w:rsidRPr="00BA2556" w:rsidRDefault="00BA2556" w:rsidP="00BA2556">
      <w:pPr>
        <w:suppressAutoHyphens/>
        <w:spacing w:before="0"/>
        <w:rPr>
          <w:rFonts w:cs="Arial"/>
          <w:i/>
          <w:lang w:val="sr-Cyrl-CS" w:eastAsia="zh-CN"/>
        </w:rPr>
      </w:pPr>
      <w:r w:rsidRPr="00BA2556">
        <w:rPr>
          <w:rFonts w:cs="Arial"/>
          <w:i/>
          <w:lang w:val="sr-Cyrl-CS" w:eastAsia="zh-CN"/>
        </w:rPr>
        <w:t xml:space="preserve">Ако понуђач у остављеном, примереном року који не може бити краћи </w:t>
      </w:r>
      <w:r w:rsidRPr="00BA2556">
        <w:rPr>
          <w:rFonts w:cs="Arial"/>
          <w:b/>
          <w:i/>
          <w:lang w:val="sr-Cyrl-CS" w:eastAsia="zh-CN"/>
        </w:rPr>
        <w:t xml:space="preserve">од пет дана, </w:t>
      </w:r>
      <w:r w:rsidRPr="00BA2556">
        <w:rPr>
          <w:rFonts w:cs="Arial"/>
          <w:i/>
          <w:lang w:val="sr-Cyrl-CS" w:eastAsia="zh-CN"/>
        </w:rPr>
        <w:t>не достави на увид оригинал или оверену копију тражених доказа, наручилац ће његову понуду одбити као неприхватљиву.</w:t>
      </w:r>
    </w:p>
    <w:p w14:paraId="79294326" w14:textId="77777777" w:rsidR="00BA2556" w:rsidRPr="00BA2556" w:rsidRDefault="00BA2556" w:rsidP="00BA2556">
      <w:pPr>
        <w:suppressAutoHyphens/>
        <w:spacing w:before="0"/>
        <w:rPr>
          <w:rFonts w:cs="Arial"/>
          <w:lang w:val="sr-Cyrl-CS" w:eastAsia="zh-CN"/>
        </w:rPr>
      </w:pPr>
    </w:p>
    <w:p w14:paraId="3F020ACE" w14:textId="77777777" w:rsidR="00BA2556" w:rsidRPr="00BA2556" w:rsidRDefault="00BA2556" w:rsidP="00BA2556">
      <w:pPr>
        <w:suppressAutoHyphens/>
        <w:spacing w:before="0"/>
        <w:rPr>
          <w:rFonts w:cs="Arial"/>
          <w:lang w:val="sr-Cyrl-CS" w:eastAsia="zh-CN"/>
        </w:rPr>
      </w:pPr>
      <w:r w:rsidRPr="00BA2556">
        <w:rPr>
          <w:rFonts w:cs="Arial"/>
          <w:b/>
          <w:lang w:val="sr-Cyrl-CS" w:eastAsia="zh-CN"/>
        </w:rPr>
        <w:t>4.</w:t>
      </w:r>
      <w:r w:rsidRPr="00BA2556">
        <w:rPr>
          <w:rFonts w:cs="Arial"/>
          <w:lang w:val="sr-Cyrl-CS" w:eastAsia="zh-CN"/>
        </w:rPr>
        <w:t xml:space="preserve"> </w:t>
      </w:r>
      <w:r w:rsidRPr="00BA2556">
        <w:rPr>
          <w:rFonts w:cs="Arial"/>
          <w:b/>
          <w:lang w:val="sr-Cyrl-CS" w:eastAsia="zh-CN"/>
        </w:rPr>
        <w:t>Лице уписано у Регистар понуђача није дужно</w:t>
      </w:r>
      <w:r w:rsidRPr="00BA2556">
        <w:rPr>
          <w:rFonts w:cs="Arial"/>
          <w:lang w:val="sr-Cyrl-C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4C65605E" w14:textId="77777777" w:rsidR="00BA2556" w:rsidRPr="00BA2556" w:rsidRDefault="00BA2556" w:rsidP="00BA2556">
      <w:pPr>
        <w:suppressAutoHyphens/>
        <w:spacing w:before="0"/>
        <w:rPr>
          <w:rFonts w:cs="Arial"/>
          <w:lang w:val="sr-Cyrl-CS" w:eastAsia="zh-CN"/>
        </w:rPr>
      </w:pPr>
      <w:r w:rsidRPr="00BA2556">
        <w:rPr>
          <w:rFonts w:cs="Arial"/>
          <w:lang w:val="sr-Cyrl-CS" w:eastAsia="zh-CN"/>
        </w:rPr>
        <w:t xml:space="preserve"> </w:t>
      </w:r>
    </w:p>
    <w:p w14:paraId="682EE6B0" w14:textId="77777777" w:rsidR="00BA2556" w:rsidRPr="00BA2556" w:rsidRDefault="00BA2556" w:rsidP="00BA2556">
      <w:pPr>
        <w:suppressAutoHyphens/>
        <w:spacing w:before="0"/>
        <w:rPr>
          <w:rFonts w:cs="Arial"/>
          <w:lang w:val="sr-Cyrl-CS" w:eastAsia="zh-CN"/>
        </w:rPr>
      </w:pPr>
      <w:r w:rsidRPr="00BA2556">
        <w:rPr>
          <w:rFonts w:cs="Arial"/>
          <w:lang w:val="sr-Cyrl-C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A54E765" w14:textId="77777777" w:rsidR="00BA2556" w:rsidRPr="00BA2556" w:rsidRDefault="00BA2556" w:rsidP="00BA2556">
      <w:pPr>
        <w:suppressAutoHyphens/>
        <w:spacing w:before="0"/>
        <w:rPr>
          <w:rFonts w:cs="Arial"/>
          <w:lang w:val="sr-Cyrl-CS" w:eastAsia="zh-CN"/>
        </w:rPr>
      </w:pPr>
      <w:r w:rsidRPr="00BA2556">
        <w:rPr>
          <w:rFonts w:cs="Arial"/>
          <w:lang w:val="sr-Cyrl-CS" w:eastAsia="zh-CN"/>
        </w:rPr>
        <w:t xml:space="preserve"> </w:t>
      </w:r>
    </w:p>
    <w:p w14:paraId="563DF863" w14:textId="77777777" w:rsidR="00BA2556" w:rsidRPr="00BA2556" w:rsidRDefault="00BA2556" w:rsidP="00BA2556">
      <w:pPr>
        <w:suppressAutoHyphens/>
        <w:spacing w:before="0"/>
        <w:rPr>
          <w:rFonts w:cs="Arial"/>
          <w:lang w:val="sr-Cyrl-CS" w:eastAsia="zh-CN"/>
        </w:rPr>
      </w:pPr>
      <w:r w:rsidRPr="00BA2556">
        <w:rPr>
          <w:rFonts w:cs="Arial"/>
          <w:b/>
          <w:lang w:val="sr-Cyrl-CS" w:eastAsia="zh-CN"/>
        </w:rPr>
        <w:t>5.</w:t>
      </w:r>
      <w:r w:rsidRPr="00BA2556">
        <w:rPr>
          <w:rFonts w:cs="Arial"/>
          <w:lang w:val="sr-Cyrl-CS" w:eastAsia="zh-CN"/>
        </w:rPr>
        <w:t xml:space="preserve">На основу члана 79. став 5. Закона </w:t>
      </w:r>
      <w:r w:rsidRPr="00BA2556">
        <w:rPr>
          <w:rFonts w:cs="Arial"/>
          <w:b/>
          <w:lang w:val="sr-Cyrl-CS" w:eastAsia="zh-CN"/>
        </w:rPr>
        <w:t>понуђач није дужан да доставља следеће доказе који су јавно доступни на интернет страницама надлежних органа, и то</w:t>
      </w:r>
      <w:r w:rsidRPr="00BA2556">
        <w:rPr>
          <w:rFonts w:cs="Arial"/>
          <w:lang w:val="sr-Cyrl-CS" w:eastAsia="zh-CN"/>
        </w:rPr>
        <w:t>:</w:t>
      </w:r>
    </w:p>
    <w:p w14:paraId="226EE0FB" w14:textId="77777777" w:rsidR="00BA2556" w:rsidRPr="00BA2556" w:rsidRDefault="00BA2556" w:rsidP="00BA2556">
      <w:pPr>
        <w:suppressAutoHyphens/>
        <w:spacing w:before="0"/>
        <w:ind w:firstLine="720"/>
        <w:rPr>
          <w:rFonts w:cs="Arial"/>
          <w:lang w:val="sr-Cyrl-CS" w:eastAsia="zh-CN"/>
        </w:rPr>
      </w:pPr>
      <w:r w:rsidRPr="00BA2556">
        <w:rPr>
          <w:rFonts w:cs="Arial"/>
          <w:lang w:val="sr-Cyrl-CS" w:eastAsia="zh-CN"/>
        </w:rPr>
        <w:t>1)извод из регистра надлежног органа:</w:t>
      </w:r>
    </w:p>
    <w:p w14:paraId="12B9D00F" w14:textId="77777777" w:rsidR="00BA2556" w:rsidRPr="00BA2556" w:rsidRDefault="00BA2556" w:rsidP="00BA2556">
      <w:pPr>
        <w:suppressAutoHyphens/>
        <w:spacing w:before="0"/>
        <w:ind w:firstLine="720"/>
        <w:rPr>
          <w:rFonts w:cs="Arial"/>
          <w:lang w:val="sr-Cyrl-CS" w:eastAsia="zh-CN"/>
        </w:rPr>
      </w:pPr>
      <w:r w:rsidRPr="00BA2556">
        <w:rPr>
          <w:rFonts w:cs="Arial"/>
          <w:lang w:val="sr-Cyrl-CS" w:eastAsia="zh-CN"/>
        </w:rPr>
        <w:t xml:space="preserve">-извод из регистра АПР: </w:t>
      </w:r>
      <w:hyperlink r:id="rId168" w:history="1">
        <w:r w:rsidRPr="00BA2556">
          <w:rPr>
            <w:rFonts w:cs="Arial"/>
            <w:lang w:val="sr-Cyrl-CS" w:eastAsia="zh-CN"/>
          </w:rPr>
          <w:t>www.apr.gov.rs</w:t>
        </w:r>
      </w:hyperlink>
    </w:p>
    <w:p w14:paraId="7D6F7EE0" w14:textId="77777777" w:rsidR="00BA2556" w:rsidRPr="00BA2556" w:rsidRDefault="00BA2556" w:rsidP="00BA2556">
      <w:pPr>
        <w:suppressAutoHyphens/>
        <w:spacing w:before="0"/>
        <w:ind w:firstLine="720"/>
        <w:rPr>
          <w:rFonts w:cs="Arial"/>
          <w:lang w:val="sr-Cyrl-CS" w:eastAsia="zh-CN"/>
        </w:rPr>
      </w:pPr>
      <w:r w:rsidRPr="00BA2556">
        <w:rPr>
          <w:rFonts w:cs="Arial"/>
          <w:lang w:val="sr-Cyrl-CS" w:eastAsia="zh-CN"/>
        </w:rPr>
        <w:t>2)докази из члана 75. став 1. тачка 1) ,2) и 4) Закона</w:t>
      </w:r>
    </w:p>
    <w:p w14:paraId="396356C1" w14:textId="77777777" w:rsidR="00BA2556" w:rsidRPr="00BA2556" w:rsidRDefault="00BA2556" w:rsidP="00BA2556">
      <w:pPr>
        <w:suppressAutoHyphens/>
        <w:spacing w:before="0"/>
        <w:ind w:firstLine="720"/>
        <w:rPr>
          <w:rFonts w:cs="Arial"/>
          <w:lang w:val="sr-Cyrl-CS" w:eastAsia="zh-CN"/>
        </w:rPr>
      </w:pPr>
      <w:r w:rsidRPr="00BA2556">
        <w:rPr>
          <w:rFonts w:cs="Arial"/>
          <w:lang w:val="sr-Cyrl-CS" w:eastAsia="zh-CN"/>
        </w:rPr>
        <w:t xml:space="preserve">-регистар понуђача: </w:t>
      </w:r>
      <w:hyperlink r:id="rId169" w:history="1">
        <w:r w:rsidRPr="00BA2556">
          <w:rPr>
            <w:rFonts w:cs="Arial"/>
            <w:lang w:val="sr-Cyrl-CS" w:eastAsia="zh-CN"/>
          </w:rPr>
          <w:t>www.apr.gov.rs</w:t>
        </w:r>
      </w:hyperlink>
    </w:p>
    <w:p w14:paraId="3303FBDC" w14:textId="77777777" w:rsidR="00BA2556" w:rsidRPr="00BA2556" w:rsidRDefault="00BA2556" w:rsidP="00BA2556">
      <w:pPr>
        <w:suppressAutoHyphens/>
        <w:spacing w:before="0"/>
        <w:rPr>
          <w:rFonts w:cs="Arial"/>
          <w:lang w:val="sr-Cyrl-CS" w:eastAsia="zh-CN"/>
        </w:rPr>
      </w:pPr>
    </w:p>
    <w:p w14:paraId="3AE20748" w14:textId="77777777" w:rsidR="00BA2556" w:rsidRPr="00BA2556" w:rsidRDefault="00BA2556" w:rsidP="00BA2556">
      <w:pPr>
        <w:suppressAutoHyphens/>
        <w:spacing w:before="0"/>
        <w:rPr>
          <w:rFonts w:cs="Arial"/>
          <w:lang w:val="sr-Cyrl-CS" w:eastAsia="zh-CN"/>
        </w:rPr>
      </w:pPr>
      <w:r w:rsidRPr="00BA2556">
        <w:rPr>
          <w:rFonts w:cs="Arial"/>
          <w:b/>
          <w:lang w:val="sr-Cyrl-CS" w:eastAsia="zh-CN"/>
        </w:rPr>
        <w:t>6.</w:t>
      </w:r>
      <w:r w:rsidRPr="00BA2556">
        <w:rPr>
          <w:rFonts w:cs="Arial"/>
          <w:lang w:val="sr-Cyrl-CS"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C3E1F44" w14:textId="77777777" w:rsidR="00BA2556" w:rsidRPr="00BA2556" w:rsidRDefault="00BA2556" w:rsidP="00BA2556">
      <w:pPr>
        <w:suppressAutoHyphens/>
        <w:spacing w:before="0"/>
        <w:rPr>
          <w:rFonts w:cs="Arial"/>
          <w:lang w:val="sr-Cyrl-CS" w:eastAsia="zh-CN"/>
        </w:rPr>
      </w:pPr>
    </w:p>
    <w:p w14:paraId="46421978" w14:textId="77777777" w:rsidR="00BA2556" w:rsidRPr="00BA2556" w:rsidRDefault="00BA2556" w:rsidP="00BA2556">
      <w:pPr>
        <w:suppressAutoHyphens/>
        <w:spacing w:before="0"/>
        <w:rPr>
          <w:rFonts w:cs="Arial"/>
          <w:lang w:val="sr-Cyrl-CS" w:eastAsia="zh-CN"/>
        </w:rPr>
      </w:pPr>
      <w:r w:rsidRPr="00BA2556">
        <w:rPr>
          <w:rFonts w:cs="Arial"/>
          <w:b/>
          <w:lang w:val="sr-Cyrl-CS" w:eastAsia="zh-CN"/>
        </w:rPr>
        <w:t>7.</w:t>
      </w:r>
      <w:r w:rsidRPr="00BA2556">
        <w:rPr>
          <w:rFonts w:cs="Arial"/>
          <w:lang w:val="sr-Cyrl-CS"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0D7D90C" w14:textId="77777777" w:rsidR="00BA2556" w:rsidRPr="00BA2556" w:rsidRDefault="00BA2556" w:rsidP="00BA2556">
      <w:pPr>
        <w:suppressAutoHyphens/>
        <w:spacing w:before="0"/>
        <w:rPr>
          <w:rFonts w:cs="Arial"/>
          <w:lang w:val="sr-Cyrl-CS" w:eastAsia="zh-CN"/>
        </w:rPr>
      </w:pPr>
    </w:p>
    <w:p w14:paraId="23AE9400" w14:textId="75C2004A" w:rsidR="00BA2556" w:rsidRPr="00BA2556" w:rsidRDefault="00BA2556" w:rsidP="00BA2556">
      <w:pPr>
        <w:suppressAutoHyphens/>
        <w:spacing w:before="0"/>
        <w:rPr>
          <w:rFonts w:cs="Arial"/>
          <w:lang w:val="sr-Cyrl-CS" w:eastAsia="zh-CN"/>
        </w:rPr>
      </w:pPr>
      <w:r w:rsidRPr="00BA2556">
        <w:rPr>
          <w:rFonts w:cs="Arial"/>
          <w:b/>
          <w:lang w:val="sr-Cyrl-CS" w:eastAsia="zh-CN"/>
        </w:rPr>
        <w:t>8.</w:t>
      </w:r>
      <w:r w:rsidRPr="00BA2556">
        <w:rPr>
          <w:rFonts w:cs="Arial"/>
          <w:lang w:val="sr-Cyrl-CS" w:eastAsia="zh-CN"/>
        </w:rPr>
        <w:t xml:space="preserve"> Ако понуђач </w:t>
      </w:r>
      <w:r w:rsidRPr="009D3387">
        <w:rPr>
          <w:rFonts w:cs="Arial"/>
          <w:lang w:val="sr-Cyrl-CS" w:eastAsia="zh-CN"/>
        </w:rPr>
        <w:t xml:space="preserve">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400E2E" w:rsidRPr="009D3387">
        <w:rPr>
          <w:rFonts w:cs="Arial"/>
          <w:lang w:val="sr-Cyrl-CS" w:eastAsia="zh-CN"/>
        </w:rPr>
        <w:t>П</w:t>
      </w:r>
      <w:r w:rsidRPr="009D3387">
        <w:rPr>
          <w:rFonts w:cs="Arial"/>
          <w:lang w:val="sr-Cyrl-CS" w:eastAsia="zh-CN"/>
        </w:rPr>
        <w:t>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B709A8A" w14:textId="77777777" w:rsidR="00BA2556" w:rsidRPr="00BA2556" w:rsidRDefault="00BA2556" w:rsidP="00BA2556">
      <w:pPr>
        <w:suppressAutoHyphens/>
        <w:spacing w:before="0"/>
        <w:rPr>
          <w:rFonts w:cs="Arial"/>
          <w:b/>
          <w:lang w:val="sr-Cyrl-CS" w:eastAsia="zh-CN"/>
        </w:rPr>
      </w:pPr>
    </w:p>
    <w:p w14:paraId="29E59878" w14:textId="77777777" w:rsidR="00BA2556" w:rsidRPr="00BA2556" w:rsidRDefault="00BA2556" w:rsidP="00BA2556">
      <w:pPr>
        <w:suppressAutoHyphens/>
        <w:spacing w:before="0"/>
        <w:rPr>
          <w:rFonts w:cs="Arial"/>
          <w:lang w:val="sr-Cyrl-CS" w:eastAsia="zh-CN"/>
        </w:rPr>
      </w:pPr>
      <w:r w:rsidRPr="00BA2556">
        <w:rPr>
          <w:rFonts w:cs="Arial"/>
          <w:b/>
          <w:lang w:val="sr-Cyrl-CS" w:eastAsia="zh-CN"/>
        </w:rPr>
        <w:t>9.</w:t>
      </w:r>
      <w:r w:rsidRPr="00BA2556">
        <w:rPr>
          <w:rFonts w:cs="Arial"/>
          <w:lang w:val="sr-Cyrl-CS"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81702A4" w14:textId="77777777" w:rsidR="00BA2556" w:rsidRPr="00BA2556" w:rsidRDefault="00BA2556" w:rsidP="00BA2556">
      <w:pPr>
        <w:suppressAutoHyphens/>
        <w:spacing w:before="0"/>
        <w:rPr>
          <w:rFonts w:cs="Arial"/>
          <w:lang w:val="sr-Cyrl-CS" w:eastAsia="ar-SA"/>
        </w:rPr>
      </w:pPr>
    </w:p>
    <w:p w14:paraId="55CD3F9E" w14:textId="77777777" w:rsidR="00BA2556" w:rsidRPr="00BA2556" w:rsidRDefault="00BA2556" w:rsidP="00BA2556">
      <w:pPr>
        <w:suppressAutoHyphens/>
        <w:spacing w:before="0"/>
        <w:rPr>
          <w:rFonts w:cs="Arial"/>
          <w:lang w:val="sr-Cyrl-CS" w:eastAsia="ar-SA"/>
        </w:rPr>
      </w:pPr>
      <w:r w:rsidRPr="00400E2E">
        <w:rPr>
          <w:rFonts w:cs="Arial"/>
          <w:b/>
          <w:lang w:val="sr-Cyrl-CS" w:eastAsia="ar-SA"/>
        </w:rPr>
        <w:t>10.</w:t>
      </w:r>
      <w:r w:rsidRPr="00400E2E">
        <w:rPr>
          <w:rFonts w:cs="Arial"/>
          <w:lang w:val="sr-Cyrl-CS" w:eastAsia="ar-SA"/>
        </w:rPr>
        <w:t xml:space="preserve"> У случају сумње у истинитост достављених података, Наручилац задржава право провере на основу релевантних доказа. Уколико Наручилац</w:t>
      </w:r>
      <w:r w:rsidRPr="00BA2556">
        <w:rPr>
          <w:rFonts w:cs="Arial"/>
          <w:lang w:val="sr-Cyrl-CS" w:eastAsia="ar-SA"/>
        </w:rPr>
        <w:t xml:space="preserve">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3E0E7BC5" w14:textId="77777777" w:rsidR="00BA2556" w:rsidRPr="00BA2556" w:rsidRDefault="00BA2556" w:rsidP="00BA2556">
      <w:pPr>
        <w:suppressAutoHyphens/>
        <w:spacing w:before="0"/>
        <w:rPr>
          <w:rFonts w:cs="Arial"/>
          <w:lang w:val="sr-Cyrl-CS" w:eastAsia="ar-SA"/>
        </w:rPr>
      </w:pPr>
    </w:p>
    <w:p w14:paraId="4CAF1992" w14:textId="77777777" w:rsidR="00BA2556" w:rsidRPr="00BA2556" w:rsidRDefault="00BA2556" w:rsidP="00BA2556">
      <w:pPr>
        <w:suppressAutoHyphens/>
        <w:spacing w:before="0"/>
        <w:rPr>
          <w:rFonts w:cs="Arial"/>
          <w:lang w:val="sr-Cyrl-CS" w:eastAsia="zh-CN"/>
        </w:rPr>
      </w:pPr>
      <w:r w:rsidRPr="00BA2556">
        <w:rPr>
          <w:rFonts w:eastAsia="Arial" w:cs="Arial"/>
          <w:b/>
          <w:lang w:val="sr-Cyrl-CS" w:eastAsia="ar-SA"/>
        </w:rPr>
        <w:t>11</w:t>
      </w:r>
      <w:r w:rsidRPr="00BA2556">
        <w:rPr>
          <w:rFonts w:eastAsia="Arial" w:cs="Arial"/>
          <w:lang w:val="sr-Cyrl-CS" w:eastAsia="ar-SA"/>
        </w:rPr>
        <w:t>. С</w:t>
      </w:r>
      <w:r w:rsidRPr="00BA2556">
        <w:rPr>
          <w:rFonts w:eastAsia="Arial" w:cs="Arial"/>
          <w:spacing w:val="-1"/>
          <w:lang w:val="sr-Cyrl-CS" w:eastAsia="ar-SA"/>
        </w:rPr>
        <w:t>в</w:t>
      </w:r>
      <w:r w:rsidRPr="00BA2556">
        <w:rPr>
          <w:rFonts w:eastAsia="Arial" w:cs="Arial"/>
          <w:lang w:val="sr-Cyrl-CS" w:eastAsia="ar-SA"/>
        </w:rPr>
        <w:t>и</w:t>
      </w:r>
      <w:r w:rsidRPr="00BA2556">
        <w:rPr>
          <w:rFonts w:eastAsia="Arial" w:cs="Arial"/>
          <w:spacing w:val="4"/>
          <w:lang w:val="sr-Cyrl-CS" w:eastAsia="ar-SA"/>
        </w:rPr>
        <w:t xml:space="preserve"> </w:t>
      </w:r>
      <w:r w:rsidRPr="00BA2556">
        <w:rPr>
          <w:rFonts w:eastAsia="Arial" w:cs="Arial"/>
          <w:lang w:val="sr-Cyrl-CS" w:eastAsia="ar-SA"/>
        </w:rPr>
        <w:t>извршиоци</w:t>
      </w:r>
      <w:r w:rsidRPr="00BA2556">
        <w:rPr>
          <w:rFonts w:eastAsia="Arial" w:cs="Arial"/>
          <w:spacing w:val="3"/>
          <w:lang w:val="sr-Cyrl-CS" w:eastAsia="ar-SA"/>
        </w:rPr>
        <w:t xml:space="preserve"> </w:t>
      </w:r>
      <w:r w:rsidRPr="00BA2556">
        <w:rPr>
          <w:rFonts w:eastAsia="Arial" w:cs="Arial"/>
          <w:lang w:val="sr-Cyrl-CS" w:eastAsia="ar-SA"/>
        </w:rPr>
        <w:t>к</w:t>
      </w:r>
      <w:r w:rsidRPr="00BA2556">
        <w:rPr>
          <w:rFonts w:eastAsia="Arial" w:cs="Arial"/>
          <w:spacing w:val="1"/>
          <w:lang w:val="sr-Cyrl-CS" w:eastAsia="ar-SA"/>
        </w:rPr>
        <w:t>о</w:t>
      </w:r>
      <w:r w:rsidRPr="00BA2556">
        <w:rPr>
          <w:rFonts w:eastAsia="Arial" w:cs="Arial"/>
          <w:lang w:val="sr-Cyrl-CS" w:eastAsia="ar-SA"/>
        </w:rPr>
        <w:t>је</w:t>
      </w:r>
      <w:r w:rsidRPr="00BA2556">
        <w:rPr>
          <w:rFonts w:eastAsia="Arial" w:cs="Arial"/>
          <w:spacing w:val="4"/>
          <w:lang w:val="sr-Cyrl-CS" w:eastAsia="ar-SA"/>
        </w:rPr>
        <w:t xml:space="preserve"> </w:t>
      </w:r>
      <w:r w:rsidRPr="00BA2556">
        <w:rPr>
          <w:rFonts w:eastAsia="Arial" w:cs="Arial"/>
          <w:spacing w:val="-3"/>
          <w:lang w:val="sr-Cyrl-CS" w:eastAsia="ar-SA"/>
        </w:rPr>
        <w:t>ј</w:t>
      </w:r>
      <w:r w:rsidRPr="00BA2556">
        <w:rPr>
          <w:rFonts w:eastAsia="Arial" w:cs="Arial"/>
          <w:lang w:val="sr-Cyrl-CS" w:eastAsia="ar-SA"/>
        </w:rPr>
        <w:t>е</w:t>
      </w:r>
      <w:r w:rsidRPr="00BA2556">
        <w:rPr>
          <w:rFonts w:eastAsia="Arial" w:cs="Arial"/>
          <w:spacing w:val="4"/>
          <w:lang w:val="sr-Cyrl-CS" w:eastAsia="ar-SA"/>
        </w:rPr>
        <w:t xml:space="preserve"> </w:t>
      </w:r>
      <w:r w:rsidRPr="00BA2556">
        <w:rPr>
          <w:rFonts w:eastAsia="Arial" w:cs="Arial"/>
          <w:lang w:val="sr-Cyrl-CS" w:eastAsia="ar-SA"/>
        </w:rPr>
        <w:t>пон</w:t>
      </w:r>
      <w:r w:rsidRPr="00BA2556">
        <w:rPr>
          <w:rFonts w:eastAsia="Arial" w:cs="Arial"/>
          <w:spacing w:val="-2"/>
          <w:lang w:val="sr-Cyrl-CS" w:eastAsia="ar-SA"/>
        </w:rPr>
        <w:t>у</w:t>
      </w:r>
      <w:r w:rsidRPr="00BA2556">
        <w:rPr>
          <w:rFonts w:eastAsia="Arial" w:cs="Arial"/>
          <w:spacing w:val="1"/>
          <w:lang w:val="sr-Cyrl-CS" w:eastAsia="ar-SA"/>
        </w:rPr>
        <w:t>ђа</w:t>
      </w:r>
      <w:r w:rsidRPr="00BA2556">
        <w:rPr>
          <w:rFonts w:eastAsia="Arial" w:cs="Arial"/>
          <w:lang w:val="sr-Cyrl-CS" w:eastAsia="ar-SA"/>
        </w:rPr>
        <w:t>ч</w:t>
      </w:r>
      <w:r w:rsidRPr="00BA2556">
        <w:rPr>
          <w:rFonts w:eastAsia="Arial" w:cs="Arial"/>
          <w:spacing w:val="3"/>
          <w:lang w:val="sr-Cyrl-CS" w:eastAsia="ar-SA"/>
        </w:rPr>
        <w:t xml:space="preserve"> </w:t>
      </w:r>
      <w:r w:rsidRPr="00BA2556">
        <w:rPr>
          <w:rFonts w:eastAsia="Arial" w:cs="Arial"/>
          <w:lang w:val="sr-Cyrl-CS" w:eastAsia="ar-SA"/>
        </w:rPr>
        <w:t>нав</w:t>
      </w:r>
      <w:r w:rsidRPr="00BA2556">
        <w:rPr>
          <w:rFonts w:eastAsia="Arial" w:cs="Arial"/>
          <w:spacing w:val="1"/>
          <w:lang w:val="sr-Cyrl-CS" w:eastAsia="ar-SA"/>
        </w:rPr>
        <w:t>е</w:t>
      </w:r>
      <w:r w:rsidRPr="00BA2556">
        <w:rPr>
          <w:rFonts w:eastAsia="Arial" w:cs="Arial"/>
          <w:lang w:val="sr-Cyrl-CS" w:eastAsia="ar-SA"/>
        </w:rPr>
        <w:t>о</w:t>
      </w:r>
      <w:r w:rsidRPr="00BA2556">
        <w:rPr>
          <w:rFonts w:eastAsia="Arial" w:cs="Arial"/>
          <w:spacing w:val="4"/>
          <w:lang w:val="sr-Cyrl-CS" w:eastAsia="ar-SA"/>
        </w:rPr>
        <w:t xml:space="preserve"> </w:t>
      </w:r>
      <w:r w:rsidRPr="00BA2556">
        <w:rPr>
          <w:rFonts w:eastAsia="Arial" w:cs="Arial"/>
          <w:lang w:val="sr-Cyrl-CS" w:eastAsia="ar-SA"/>
        </w:rPr>
        <w:t>у</w:t>
      </w:r>
      <w:r w:rsidRPr="00BA2556">
        <w:rPr>
          <w:rFonts w:eastAsia="Arial" w:cs="Arial"/>
          <w:spacing w:val="1"/>
          <w:lang w:val="sr-Cyrl-CS" w:eastAsia="ar-SA"/>
        </w:rPr>
        <w:t xml:space="preserve"> </w:t>
      </w:r>
      <w:r w:rsidRPr="00BA2556">
        <w:rPr>
          <w:rFonts w:eastAsia="Arial" w:cs="Arial"/>
          <w:lang w:val="sr-Cyrl-CS" w:eastAsia="ar-SA"/>
        </w:rPr>
        <w:t>свој</w:t>
      </w:r>
      <w:r w:rsidRPr="00BA2556">
        <w:rPr>
          <w:rFonts w:eastAsia="Arial" w:cs="Arial"/>
          <w:spacing w:val="1"/>
          <w:lang w:val="sr-Cyrl-CS" w:eastAsia="ar-SA"/>
        </w:rPr>
        <w:t>о</w:t>
      </w:r>
      <w:r w:rsidRPr="00BA2556">
        <w:rPr>
          <w:rFonts w:eastAsia="Arial" w:cs="Arial"/>
          <w:lang w:val="sr-Cyrl-CS" w:eastAsia="ar-SA"/>
        </w:rPr>
        <w:t>ј</w:t>
      </w:r>
      <w:r w:rsidRPr="00BA2556">
        <w:rPr>
          <w:rFonts w:eastAsia="Arial" w:cs="Arial"/>
          <w:spacing w:val="3"/>
          <w:lang w:val="sr-Cyrl-CS" w:eastAsia="ar-SA"/>
        </w:rPr>
        <w:t xml:space="preserve"> </w:t>
      </w:r>
      <w:r w:rsidRPr="00BA2556">
        <w:rPr>
          <w:rFonts w:eastAsia="Arial" w:cs="Arial"/>
          <w:lang w:val="sr-Cyrl-CS" w:eastAsia="ar-SA"/>
        </w:rPr>
        <w:t>пон</w:t>
      </w:r>
      <w:r w:rsidRPr="00BA2556">
        <w:rPr>
          <w:rFonts w:eastAsia="Arial" w:cs="Arial"/>
          <w:spacing w:val="-2"/>
          <w:lang w:val="sr-Cyrl-CS" w:eastAsia="ar-SA"/>
        </w:rPr>
        <w:t>у</w:t>
      </w:r>
      <w:r w:rsidRPr="00BA2556">
        <w:rPr>
          <w:rFonts w:eastAsia="Arial" w:cs="Arial"/>
          <w:spacing w:val="-1"/>
          <w:lang w:val="sr-Cyrl-CS" w:eastAsia="ar-SA"/>
        </w:rPr>
        <w:t>д</w:t>
      </w:r>
      <w:r w:rsidRPr="00BA2556">
        <w:rPr>
          <w:rFonts w:eastAsia="Arial" w:cs="Arial"/>
          <w:lang w:val="sr-Cyrl-CS" w:eastAsia="ar-SA"/>
        </w:rPr>
        <w:t>и,</w:t>
      </w:r>
      <w:r w:rsidRPr="00BA2556">
        <w:rPr>
          <w:rFonts w:eastAsia="Arial" w:cs="Arial"/>
          <w:spacing w:val="4"/>
          <w:lang w:val="sr-Cyrl-CS" w:eastAsia="ar-SA"/>
        </w:rPr>
        <w:t xml:space="preserve"> </w:t>
      </w:r>
      <w:r w:rsidRPr="00BA2556">
        <w:rPr>
          <w:rFonts w:eastAsia="Arial" w:cs="Arial"/>
          <w:lang w:val="sr-Cyrl-CS" w:eastAsia="ar-SA"/>
        </w:rPr>
        <w:t>м</w:t>
      </w:r>
      <w:r w:rsidRPr="00BA2556">
        <w:rPr>
          <w:rFonts w:eastAsia="Arial" w:cs="Arial"/>
          <w:spacing w:val="1"/>
          <w:lang w:val="sr-Cyrl-CS" w:eastAsia="ar-SA"/>
        </w:rPr>
        <w:t>ора</w:t>
      </w:r>
      <w:r w:rsidRPr="00BA2556">
        <w:rPr>
          <w:rFonts w:eastAsia="Arial" w:cs="Arial"/>
          <w:lang w:val="sr-Cyrl-CS" w:eastAsia="ar-SA"/>
        </w:rPr>
        <w:t xml:space="preserve">ју </w:t>
      </w:r>
      <w:r w:rsidRPr="00BA2556">
        <w:rPr>
          <w:rFonts w:eastAsia="Arial" w:cs="Arial"/>
          <w:spacing w:val="1"/>
          <w:lang w:val="sr-Cyrl-CS" w:eastAsia="ar-SA"/>
        </w:rPr>
        <w:t>б</w:t>
      </w:r>
      <w:r w:rsidRPr="00BA2556">
        <w:rPr>
          <w:rFonts w:eastAsia="Arial" w:cs="Arial"/>
          <w:lang w:val="sr-Cyrl-CS" w:eastAsia="ar-SA"/>
        </w:rPr>
        <w:t>ити</w:t>
      </w:r>
      <w:r w:rsidRPr="00BA2556">
        <w:rPr>
          <w:rFonts w:eastAsia="Arial" w:cs="Arial"/>
          <w:spacing w:val="4"/>
          <w:lang w:val="sr-Cyrl-CS" w:eastAsia="ar-SA"/>
        </w:rPr>
        <w:t xml:space="preserve"> </w:t>
      </w:r>
      <w:r w:rsidRPr="00BA2556">
        <w:rPr>
          <w:rFonts w:eastAsia="Arial" w:cs="Arial"/>
          <w:spacing w:val="1"/>
          <w:lang w:val="sr-Cyrl-CS" w:eastAsia="ar-SA"/>
        </w:rPr>
        <w:t>а</w:t>
      </w:r>
      <w:r w:rsidRPr="00BA2556">
        <w:rPr>
          <w:rFonts w:eastAsia="Arial" w:cs="Arial"/>
          <w:lang w:val="sr-Cyrl-CS" w:eastAsia="ar-SA"/>
        </w:rPr>
        <w:t>н</w:t>
      </w:r>
      <w:r w:rsidRPr="00BA2556">
        <w:rPr>
          <w:rFonts w:eastAsia="Arial" w:cs="Arial"/>
          <w:spacing w:val="-2"/>
          <w:lang w:val="sr-Cyrl-CS" w:eastAsia="ar-SA"/>
        </w:rPr>
        <w:t>г</w:t>
      </w:r>
      <w:r w:rsidRPr="00BA2556">
        <w:rPr>
          <w:rFonts w:eastAsia="Arial" w:cs="Arial"/>
          <w:spacing w:val="1"/>
          <w:lang w:val="sr-Cyrl-CS" w:eastAsia="ar-SA"/>
        </w:rPr>
        <w:t>а</w:t>
      </w:r>
      <w:r w:rsidRPr="00BA2556">
        <w:rPr>
          <w:rFonts w:eastAsia="Arial" w:cs="Arial"/>
          <w:lang w:val="sr-Cyrl-CS" w:eastAsia="ar-SA"/>
        </w:rPr>
        <w:t>ж</w:t>
      </w:r>
      <w:r w:rsidRPr="00BA2556">
        <w:rPr>
          <w:rFonts w:eastAsia="Arial" w:cs="Arial"/>
          <w:spacing w:val="1"/>
          <w:lang w:val="sr-Cyrl-CS" w:eastAsia="ar-SA"/>
        </w:rPr>
        <w:t>о</w:t>
      </w:r>
      <w:r w:rsidRPr="00BA2556">
        <w:rPr>
          <w:rFonts w:eastAsia="Arial" w:cs="Arial"/>
          <w:lang w:val="sr-Cyrl-CS" w:eastAsia="ar-SA"/>
        </w:rPr>
        <w:t>вани</w:t>
      </w:r>
      <w:r w:rsidRPr="00BA2556">
        <w:rPr>
          <w:rFonts w:eastAsia="Arial" w:cs="Arial"/>
          <w:spacing w:val="4"/>
          <w:lang w:val="sr-Cyrl-CS" w:eastAsia="ar-SA"/>
        </w:rPr>
        <w:t xml:space="preserve"> </w:t>
      </w:r>
      <w:r w:rsidRPr="00BA2556">
        <w:rPr>
          <w:rFonts w:eastAsia="Arial" w:cs="Arial"/>
          <w:lang w:val="sr-Cyrl-CS" w:eastAsia="ar-SA"/>
        </w:rPr>
        <w:t>у изврш</w:t>
      </w:r>
      <w:r w:rsidRPr="00BA2556">
        <w:rPr>
          <w:rFonts w:eastAsia="Arial" w:cs="Arial"/>
          <w:spacing w:val="1"/>
          <w:lang w:val="sr-Cyrl-CS" w:eastAsia="ar-SA"/>
        </w:rPr>
        <w:t>е</w:t>
      </w:r>
      <w:r w:rsidRPr="00BA2556">
        <w:rPr>
          <w:rFonts w:eastAsia="Arial" w:cs="Arial"/>
          <w:spacing w:val="-1"/>
          <w:lang w:val="sr-Cyrl-CS" w:eastAsia="ar-SA"/>
        </w:rPr>
        <w:t>њ</w:t>
      </w:r>
      <w:r w:rsidRPr="00BA2556">
        <w:rPr>
          <w:rFonts w:eastAsia="Arial" w:cs="Arial"/>
          <w:lang w:val="sr-Cyrl-CS" w:eastAsia="ar-SA"/>
        </w:rPr>
        <w:t>у</w:t>
      </w:r>
      <w:r w:rsidRPr="00BA2556">
        <w:rPr>
          <w:rFonts w:eastAsia="Arial" w:cs="Arial"/>
          <w:spacing w:val="1"/>
          <w:lang w:val="sr-Cyrl-CS" w:eastAsia="ar-SA"/>
        </w:rPr>
        <w:t xml:space="preserve"> </w:t>
      </w:r>
      <w:r w:rsidRPr="00BA2556">
        <w:rPr>
          <w:rFonts w:eastAsia="Arial" w:cs="Arial"/>
          <w:lang w:val="sr-Cyrl-CS" w:eastAsia="ar-SA"/>
        </w:rPr>
        <w:t>набавк</w:t>
      </w:r>
      <w:r w:rsidRPr="00BA2556">
        <w:rPr>
          <w:rFonts w:eastAsia="Arial" w:cs="Arial"/>
          <w:spacing w:val="1"/>
          <w:lang w:val="sr-Cyrl-CS" w:eastAsia="ar-SA"/>
        </w:rPr>
        <w:t>е</w:t>
      </w:r>
      <w:r w:rsidRPr="00BA2556">
        <w:rPr>
          <w:rFonts w:eastAsia="Arial" w:cs="Arial"/>
          <w:lang w:val="sr-Cyrl-CS" w:eastAsia="ar-SA"/>
        </w:rPr>
        <w:t>, а</w:t>
      </w:r>
      <w:r w:rsidRPr="00BA2556">
        <w:rPr>
          <w:rFonts w:eastAsia="Arial" w:cs="Arial"/>
          <w:spacing w:val="3"/>
          <w:lang w:val="sr-Cyrl-CS" w:eastAsia="ar-SA"/>
        </w:rPr>
        <w:t xml:space="preserve"> </w:t>
      </w:r>
      <w:r w:rsidRPr="00BA2556">
        <w:rPr>
          <w:rFonts w:eastAsia="Arial" w:cs="Arial"/>
          <w:lang w:val="sr-Cyrl-CS" w:eastAsia="ar-SA"/>
        </w:rPr>
        <w:t>по</w:t>
      </w:r>
      <w:r w:rsidRPr="00BA2556">
        <w:rPr>
          <w:rFonts w:eastAsia="Arial" w:cs="Arial"/>
          <w:spacing w:val="3"/>
          <w:lang w:val="sr-Cyrl-CS" w:eastAsia="ar-SA"/>
        </w:rPr>
        <w:t xml:space="preserve"> </w:t>
      </w:r>
      <w:r w:rsidRPr="00BA2556">
        <w:rPr>
          <w:rFonts w:eastAsia="Arial" w:cs="Arial"/>
          <w:lang w:val="sr-Cyrl-CS" w:eastAsia="ar-SA"/>
        </w:rPr>
        <w:t>из</w:t>
      </w:r>
      <w:r w:rsidRPr="00BA2556">
        <w:rPr>
          <w:rFonts w:eastAsia="Arial" w:cs="Arial"/>
          <w:spacing w:val="-3"/>
          <w:lang w:val="sr-Cyrl-CS" w:eastAsia="ar-SA"/>
        </w:rPr>
        <w:t>в</w:t>
      </w:r>
      <w:r w:rsidRPr="00BA2556">
        <w:rPr>
          <w:rFonts w:eastAsia="Arial" w:cs="Arial"/>
          <w:spacing w:val="1"/>
          <w:lang w:val="sr-Cyrl-CS" w:eastAsia="ar-SA"/>
        </w:rPr>
        <w:t>р</w:t>
      </w:r>
      <w:r w:rsidRPr="00BA2556">
        <w:rPr>
          <w:rFonts w:eastAsia="Arial" w:cs="Arial"/>
          <w:lang w:val="sr-Cyrl-CS" w:eastAsia="ar-SA"/>
        </w:rPr>
        <w:t>шен</w:t>
      </w:r>
      <w:r w:rsidRPr="00BA2556">
        <w:rPr>
          <w:rFonts w:eastAsia="Arial" w:cs="Arial"/>
          <w:spacing w:val="1"/>
          <w:lang w:val="sr-Cyrl-CS" w:eastAsia="ar-SA"/>
        </w:rPr>
        <w:t>о</w:t>
      </w:r>
      <w:r w:rsidRPr="00BA2556">
        <w:rPr>
          <w:rFonts w:eastAsia="Arial" w:cs="Arial"/>
          <w:lang w:val="sr-Cyrl-CS" w:eastAsia="ar-SA"/>
        </w:rPr>
        <w:t>м и</w:t>
      </w:r>
      <w:r w:rsidRPr="00BA2556">
        <w:rPr>
          <w:rFonts w:eastAsia="Arial" w:cs="Arial"/>
          <w:spacing w:val="-2"/>
          <w:lang w:val="sr-Cyrl-CS" w:eastAsia="ar-SA"/>
        </w:rPr>
        <w:t>з</w:t>
      </w:r>
      <w:r w:rsidRPr="00BA2556">
        <w:rPr>
          <w:rFonts w:eastAsia="Arial" w:cs="Arial"/>
          <w:spacing w:val="-1"/>
          <w:lang w:val="sr-Cyrl-CS" w:eastAsia="ar-SA"/>
        </w:rPr>
        <w:t>б</w:t>
      </w:r>
      <w:r w:rsidRPr="00BA2556">
        <w:rPr>
          <w:rFonts w:eastAsia="Arial" w:cs="Arial"/>
          <w:spacing w:val="1"/>
          <w:lang w:val="sr-Cyrl-CS" w:eastAsia="ar-SA"/>
        </w:rPr>
        <w:t>ор</w:t>
      </w:r>
      <w:r w:rsidRPr="00BA2556">
        <w:rPr>
          <w:rFonts w:eastAsia="Arial" w:cs="Arial"/>
          <w:lang w:val="sr-Cyrl-CS" w:eastAsia="ar-SA"/>
        </w:rPr>
        <w:t>у најпов</w:t>
      </w:r>
      <w:r w:rsidRPr="00BA2556">
        <w:rPr>
          <w:rFonts w:eastAsia="Arial" w:cs="Arial"/>
          <w:spacing w:val="1"/>
          <w:lang w:val="sr-Cyrl-CS" w:eastAsia="ar-SA"/>
        </w:rPr>
        <w:t>ољ</w:t>
      </w:r>
      <w:r w:rsidRPr="00BA2556">
        <w:rPr>
          <w:rFonts w:eastAsia="Arial" w:cs="Arial"/>
          <w:lang w:val="sr-Cyrl-CS" w:eastAsia="ar-SA"/>
        </w:rPr>
        <w:t>ни</w:t>
      </w:r>
      <w:r w:rsidRPr="00BA2556">
        <w:rPr>
          <w:rFonts w:eastAsia="Arial" w:cs="Arial"/>
          <w:spacing w:val="-1"/>
          <w:lang w:val="sr-Cyrl-CS" w:eastAsia="ar-SA"/>
        </w:rPr>
        <w:t>ј</w:t>
      </w:r>
      <w:r w:rsidRPr="00BA2556">
        <w:rPr>
          <w:rFonts w:eastAsia="Arial" w:cs="Arial"/>
          <w:lang w:val="sr-Cyrl-CS" w:eastAsia="ar-SA"/>
        </w:rPr>
        <w:t>е</w:t>
      </w:r>
      <w:r w:rsidRPr="00BA2556">
        <w:rPr>
          <w:rFonts w:eastAsia="Arial" w:cs="Arial"/>
          <w:spacing w:val="3"/>
          <w:lang w:val="sr-Cyrl-CS" w:eastAsia="ar-SA"/>
        </w:rPr>
        <w:t xml:space="preserve"> </w:t>
      </w:r>
      <w:r w:rsidRPr="00BA2556">
        <w:rPr>
          <w:rFonts w:eastAsia="Arial" w:cs="Arial"/>
          <w:spacing w:val="-3"/>
          <w:lang w:val="sr-Cyrl-CS" w:eastAsia="ar-SA"/>
        </w:rPr>
        <w:t>п</w:t>
      </w:r>
      <w:r w:rsidRPr="00BA2556">
        <w:rPr>
          <w:rFonts w:eastAsia="Arial" w:cs="Arial"/>
          <w:spacing w:val="1"/>
          <w:lang w:val="sr-Cyrl-CS" w:eastAsia="ar-SA"/>
        </w:rPr>
        <w:t>о</w:t>
      </w:r>
      <w:r w:rsidRPr="00BA2556">
        <w:rPr>
          <w:rFonts w:eastAsia="Arial" w:cs="Arial"/>
          <w:lang w:val="sr-Cyrl-CS" w:eastAsia="ar-SA"/>
        </w:rPr>
        <w:t>н</w:t>
      </w:r>
      <w:r w:rsidRPr="00BA2556">
        <w:rPr>
          <w:rFonts w:eastAsia="Arial" w:cs="Arial"/>
          <w:spacing w:val="-3"/>
          <w:lang w:val="sr-Cyrl-CS" w:eastAsia="ar-SA"/>
        </w:rPr>
        <w:t>у</w:t>
      </w:r>
      <w:r w:rsidRPr="00BA2556">
        <w:rPr>
          <w:rFonts w:eastAsia="Arial" w:cs="Arial"/>
          <w:spacing w:val="-1"/>
          <w:lang w:val="sr-Cyrl-CS" w:eastAsia="ar-SA"/>
        </w:rPr>
        <w:t>д</w:t>
      </w:r>
      <w:r w:rsidRPr="00BA2556">
        <w:rPr>
          <w:rFonts w:eastAsia="Arial" w:cs="Arial"/>
          <w:lang w:val="sr-Cyrl-CS" w:eastAsia="ar-SA"/>
        </w:rPr>
        <w:t>е</w:t>
      </w:r>
      <w:r w:rsidRPr="00BA2556">
        <w:rPr>
          <w:rFonts w:eastAsia="Arial" w:cs="Arial"/>
          <w:spacing w:val="9"/>
          <w:lang w:val="sr-Cyrl-CS" w:eastAsia="ar-SA"/>
        </w:rPr>
        <w:t xml:space="preserve"> </w:t>
      </w:r>
      <w:r w:rsidRPr="00BA2556">
        <w:rPr>
          <w:rFonts w:eastAsia="Arial" w:cs="Arial"/>
          <w:lang w:val="sr-Cyrl-CS" w:eastAsia="ar-SA"/>
        </w:rPr>
        <w:t>и</w:t>
      </w:r>
      <w:r w:rsidRPr="00BA2556">
        <w:rPr>
          <w:rFonts w:eastAsia="Arial" w:cs="Arial"/>
          <w:spacing w:val="3"/>
          <w:lang w:val="sr-Cyrl-CS" w:eastAsia="ar-SA"/>
        </w:rPr>
        <w:t xml:space="preserve"> </w:t>
      </w:r>
      <w:r w:rsidRPr="00BA2556">
        <w:rPr>
          <w:rFonts w:eastAsia="Arial" w:cs="Arial"/>
          <w:spacing w:val="-1"/>
          <w:lang w:val="sr-Cyrl-CS" w:eastAsia="ar-SA"/>
        </w:rPr>
        <w:t>д</w:t>
      </w:r>
      <w:r w:rsidRPr="00BA2556">
        <w:rPr>
          <w:rFonts w:eastAsia="Arial" w:cs="Arial"/>
          <w:spacing w:val="1"/>
          <w:lang w:val="sr-Cyrl-CS" w:eastAsia="ar-SA"/>
        </w:rPr>
        <w:t>о</w:t>
      </w:r>
      <w:r w:rsidRPr="00BA2556">
        <w:rPr>
          <w:rFonts w:eastAsia="Arial" w:cs="Arial"/>
          <w:spacing w:val="-1"/>
          <w:lang w:val="sr-Cyrl-CS" w:eastAsia="ar-SA"/>
        </w:rPr>
        <w:t>д</w:t>
      </w:r>
      <w:r w:rsidRPr="00BA2556">
        <w:rPr>
          <w:rFonts w:eastAsia="Arial" w:cs="Arial"/>
          <w:spacing w:val="1"/>
          <w:lang w:val="sr-Cyrl-CS" w:eastAsia="ar-SA"/>
        </w:rPr>
        <w:t>е</w:t>
      </w:r>
      <w:r w:rsidRPr="00BA2556">
        <w:rPr>
          <w:rFonts w:eastAsia="Arial" w:cs="Arial"/>
          <w:spacing w:val="-1"/>
          <w:lang w:val="sr-Cyrl-CS" w:eastAsia="ar-SA"/>
        </w:rPr>
        <w:t>л</w:t>
      </w:r>
      <w:r w:rsidRPr="00BA2556">
        <w:rPr>
          <w:rFonts w:eastAsia="Arial" w:cs="Arial"/>
          <w:lang w:val="sr-Cyrl-CS" w:eastAsia="ar-SA"/>
        </w:rPr>
        <w:t xml:space="preserve">и </w:t>
      </w:r>
      <w:r w:rsidRPr="00BA2556">
        <w:rPr>
          <w:rFonts w:eastAsia="Arial" w:cs="Arial"/>
          <w:spacing w:val="-2"/>
          <w:lang w:val="sr-Cyrl-CS" w:eastAsia="ar-SA"/>
        </w:rPr>
        <w:t>у</w:t>
      </w:r>
      <w:r w:rsidRPr="00BA2556">
        <w:rPr>
          <w:rFonts w:eastAsia="Arial" w:cs="Arial"/>
          <w:spacing w:val="-1"/>
          <w:lang w:val="sr-Cyrl-CS" w:eastAsia="ar-SA"/>
        </w:rPr>
        <w:t>г</w:t>
      </w:r>
      <w:r w:rsidRPr="00BA2556">
        <w:rPr>
          <w:rFonts w:eastAsia="Arial" w:cs="Arial"/>
          <w:spacing w:val="1"/>
          <w:lang w:val="sr-Cyrl-CS" w:eastAsia="ar-SA"/>
        </w:rPr>
        <w:t>о</w:t>
      </w:r>
      <w:r w:rsidRPr="00BA2556">
        <w:rPr>
          <w:rFonts w:eastAsia="Arial" w:cs="Arial"/>
          <w:lang w:val="sr-Cyrl-CS" w:eastAsia="ar-SA"/>
        </w:rPr>
        <w:t>во</w:t>
      </w:r>
      <w:r w:rsidRPr="00BA2556">
        <w:rPr>
          <w:rFonts w:eastAsia="Arial" w:cs="Arial"/>
          <w:spacing w:val="1"/>
          <w:lang w:val="sr-Cyrl-CS" w:eastAsia="ar-SA"/>
        </w:rPr>
        <w:t>ра</w:t>
      </w:r>
      <w:r w:rsidRPr="00BA2556">
        <w:rPr>
          <w:rFonts w:eastAsia="Arial" w:cs="Arial"/>
          <w:lang w:val="sr-Cyrl-CS" w:eastAsia="ar-SA"/>
        </w:rPr>
        <w:t>.</w:t>
      </w:r>
    </w:p>
    <w:p w14:paraId="7474CA2E" w14:textId="77777777" w:rsidR="00BA2556" w:rsidRPr="00BA2556" w:rsidRDefault="00BA2556" w:rsidP="00BA2556">
      <w:pPr>
        <w:suppressAutoHyphens/>
        <w:spacing w:before="0"/>
        <w:rPr>
          <w:rFonts w:cs="Arial"/>
          <w:lang w:val="sr-Cyrl-CS" w:eastAsia="zh-CN"/>
        </w:rPr>
      </w:pPr>
    </w:p>
    <w:p w14:paraId="3F7D463D" w14:textId="77777777" w:rsidR="004F27AA" w:rsidRDefault="00BA2556" w:rsidP="00BA2556">
      <w:pPr>
        <w:spacing w:before="0"/>
        <w:rPr>
          <w:rFonts w:cs="Arial"/>
          <w:lang w:eastAsia="zh-CN"/>
        </w:rPr>
      </w:pPr>
      <w:r w:rsidRPr="00BA2556">
        <w:rPr>
          <w:rFonts w:cs="Arial"/>
          <w:b/>
          <w:lang w:val="sr-Cyrl-CS" w:eastAsia="zh-CN"/>
        </w:rPr>
        <w:t xml:space="preserve">12. </w:t>
      </w:r>
      <w:r w:rsidRPr="00BA2556">
        <w:rPr>
          <w:rFonts w:cs="Arial"/>
          <w:lang w:val="sr-Cyrl-CS"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3FC71FE" w14:textId="77777777" w:rsidR="00660E4F" w:rsidRPr="0058588C" w:rsidRDefault="00660E4F" w:rsidP="00B13CD3">
      <w:pPr>
        <w:spacing w:before="0"/>
        <w:rPr>
          <w:rFonts w:cs="Arial"/>
          <w:color w:val="00B0F0"/>
          <w:lang w:eastAsia="zh-CN"/>
        </w:rPr>
      </w:pPr>
    </w:p>
    <w:p w14:paraId="46AE0353" w14:textId="77777777" w:rsidR="00322313" w:rsidRPr="00F62ECD" w:rsidRDefault="008D2B23" w:rsidP="00BE7496">
      <w:pPr>
        <w:pStyle w:val="KDPodnaslov1"/>
        <w:spacing w:before="0"/>
        <w:rPr>
          <w:rFonts w:cs="Arial"/>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58588C">
        <w:rPr>
          <w:rFonts w:cs="Arial"/>
        </w:rPr>
        <w:t xml:space="preserve">5. </w:t>
      </w:r>
      <w:r w:rsidR="00322313" w:rsidRPr="0058588C">
        <w:rPr>
          <w:rFonts w:cs="Arial"/>
        </w:rPr>
        <w:t>КРИТЕРИЈУМ ЗА ДОДЕЛУ УГОВОРА</w:t>
      </w:r>
      <w:bookmarkEnd w:id="194"/>
      <w:r w:rsidR="00F62ECD">
        <w:rPr>
          <w:rFonts w:cs="Arial"/>
          <w:lang w:val="sr-Cyrl-RS"/>
        </w:rPr>
        <w:t xml:space="preserve"> </w:t>
      </w:r>
      <w:r w:rsidR="00F62ECD">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(важи</w:t>
      </w:r>
      <w:r w:rsidR="00F62ECD" w:rsidRPr="001A05E4">
        <w:rPr>
          <w:rFonts w:cs="Arial"/>
          <w:color w:val="4F81BD" w:themeColor="accent1"/>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за Партију 1 и за Партију 2)</w:t>
      </w:r>
    </w:p>
    <w:p w14:paraId="1CC27021" w14:textId="77777777" w:rsidR="00621752" w:rsidRPr="0058588C" w:rsidRDefault="00621752" w:rsidP="00874F5B"/>
    <w:p w14:paraId="6A5467D2" w14:textId="77777777" w:rsidR="00621752" w:rsidRDefault="00621752" w:rsidP="00621752">
      <w:pPr>
        <w:pStyle w:val="KDKomentar"/>
        <w:spacing w:before="0"/>
        <w:rPr>
          <w:rFonts w:cs="Arial"/>
          <w:b/>
          <w:i w:val="0"/>
          <w:color w:val="auto"/>
          <w:sz w:val="22"/>
          <w:szCs w:val="22"/>
        </w:rPr>
      </w:pPr>
      <w:r w:rsidRPr="0058588C">
        <w:rPr>
          <w:rFonts w:cs="Arial"/>
          <w:i w:val="0"/>
          <w:color w:val="auto"/>
          <w:sz w:val="22"/>
          <w:szCs w:val="22"/>
        </w:rPr>
        <w:t xml:space="preserve">Избор најповољније понуде ће се извршити применом критеријума </w:t>
      </w:r>
      <w:r w:rsidRPr="0058588C">
        <w:rPr>
          <w:rFonts w:cs="Arial"/>
          <w:b/>
          <w:i w:val="0"/>
          <w:color w:val="auto"/>
          <w:sz w:val="22"/>
          <w:szCs w:val="22"/>
        </w:rPr>
        <w:t>„Најнижа понуђена цена“.</w:t>
      </w:r>
    </w:p>
    <w:p w14:paraId="431FC838" w14:textId="77777777" w:rsidR="000A1D65" w:rsidRPr="0058588C" w:rsidRDefault="000A1D65" w:rsidP="00621752">
      <w:pPr>
        <w:pStyle w:val="KDKomentar"/>
        <w:spacing w:before="0"/>
        <w:rPr>
          <w:rFonts w:cs="Arial"/>
          <w:b/>
          <w:i w:val="0"/>
          <w:color w:val="auto"/>
          <w:sz w:val="22"/>
          <w:szCs w:val="22"/>
        </w:rPr>
      </w:pPr>
    </w:p>
    <w:p w14:paraId="3550D985" w14:textId="77777777" w:rsidR="00621752" w:rsidRPr="00BB116C" w:rsidRDefault="00621752" w:rsidP="00621752">
      <w:pPr>
        <w:pStyle w:val="KDKomentar"/>
        <w:spacing w:before="0"/>
        <w:rPr>
          <w:rFonts w:cs="Arial"/>
          <w:i w:val="0"/>
          <w:color w:val="auto"/>
          <w:sz w:val="22"/>
          <w:szCs w:val="22"/>
          <w:lang w:val="sr-Cyrl-RS"/>
        </w:rPr>
      </w:pPr>
      <w:r w:rsidRPr="0058588C">
        <w:rPr>
          <w:rFonts w:cs="Arial"/>
          <w:i w:val="0"/>
          <w:color w:val="auto"/>
          <w:sz w:val="22"/>
          <w:szCs w:val="22"/>
        </w:rPr>
        <w:t>Критеријум за оцењивање понуда</w:t>
      </w:r>
      <w:r w:rsidRPr="0058588C">
        <w:rPr>
          <w:rFonts w:cs="Arial"/>
          <w:b/>
          <w:i w:val="0"/>
          <w:color w:val="auto"/>
          <w:sz w:val="22"/>
          <w:szCs w:val="22"/>
        </w:rPr>
        <w:t xml:space="preserve"> Најнижа понуђена цена, </w:t>
      </w:r>
      <w:r w:rsidRPr="0058588C">
        <w:rPr>
          <w:rFonts w:cs="Arial"/>
          <w:i w:val="0"/>
          <w:color w:val="auto"/>
          <w:sz w:val="22"/>
          <w:szCs w:val="22"/>
        </w:rPr>
        <w:t>заснива се на понуђеној цени</w:t>
      </w:r>
      <w:r w:rsidR="00C10575" w:rsidRPr="0058588C">
        <w:rPr>
          <w:rFonts w:cs="Arial"/>
          <w:i w:val="0"/>
          <w:color w:val="auto"/>
          <w:sz w:val="22"/>
          <w:szCs w:val="22"/>
          <w:lang w:val="sr-Cyrl-CS"/>
        </w:rPr>
        <w:t xml:space="preserve"> као једином критеријуму</w:t>
      </w:r>
      <w:r w:rsidR="00F92982">
        <w:rPr>
          <w:rFonts w:cs="Arial"/>
          <w:i w:val="0"/>
          <w:color w:val="auto"/>
          <w:sz w:val="22"/>
          <w:szCs w:val="22"/>
        </w:rPr>
        <w:t xml:space="preserve">, при чему понуђена цена представља </w:t>
      </w:r>
      <w:r w:rsidR="00BB116C">
        <w:rPr>
          <w:rFonts w:cs="Arial"/>
          <w:i w:val="0"/>
          <w:color w:val="auto"/>
          <w:sz w:val="22"/>
          <w:szCs w:val="22"/>
          <w:lang w:val="sr-Cyrl-RS"/>
        </w:rPr>
        <w:t>укупну цену без ПДВ из обрасца понуде.</w:t>
      </w:r>
    </w:p>
    <w:p w14:paraId="79B5A099" w14:textId="77777777" w:rsidR="008512C6" w:rsidRPr="0058588C" w:rsidRDefault="008512C6" w:rsidP="008512C6">
      <w:pPr>
        <w:pStyle w:val="KDParagraf"/>
        <w:spacing w:before="0"/>
        <w:rPr>
          <w:rFonts w:cs="Arial"/>
          <w:color w:val="00B0F0"/>
        </w:rPr>
      </w:pPr>
    </w:p>
    <w:p w14:paraId="47DF1341" w14:textId="77777777" w:rsidR="00621752" w:rsidRDefault="00621752" w:rsidP="00621752">
      <w:pPr>
        <w:pStyle w:val="KDParagraf"/>
        <w:spacing w:before="0"/>
        <w:rPr>
          <w:rFonts w:cs="Arial"/>
        </w:rPr>
      </w:pPr>
      <w:r w:rsidRPr="0058588C">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53F28040" w14:textId="77777777" w:rsidR="000A1D65" w:rsidRPr="0058588C" w:rsidRDefault="000A1D65" w:rsidP="00621752">
      <w:pPr>
        <w:pStyle w:val="KDParagraf"/>
        <w:spacing w:before="0"/>
        <w:rPr>
          <w:rFonts w:cs="Arial"/>
        </w:rPr>
      </w:pPr>
    </w:p>
    <w:p w14:paraId="192EF6B6" w14:textId="77777777" w:rsidR="00621752" w:rsidRPr="0058588C" w:rsidRDefault="00621752" w:rsidP="00621752">
      <w:pPr>
        <w:pStyle w:val="KDParagraf"/>
        <w:spacing w:before="0"/>
        <w:rPr>
          <w:rFonts w:cs="Arial"/>
        </w:rPr>
      </w:pPr>
      <w:r w:rsidRPr="0058588C">
        <w:rPr>
          <w:rFonts w:cs="Arial"/>
        </w:rPr>
        <w:t>У понуђену цену страног понуђача урачунавају се и царинске дажбине.</w:t>
      </w:r>
    </w:p>
    <w:p w14:paraId="39BB6754" w14:textId="77777777" w:rsidR="00FC4E8B" w:rsidRPr="0058588C" w:rsidRDefault="00FC4E8B" w:rsidP="00621752">
      <w:pPr>
        <w:pStyle w:val="KDParagraf"/>
        <w:spacing w:before="0"/>
        <w:rPr>
          <w:rFonts w:cs="Arial"/>
        </w:rPr>
      </w:pPr>
    </w:p>
    <w:p w14:paraId="6577D8BB" w14:textId="77777777" w:rsidR="00621752" w:rsidRPr="0058588C" w:rsidRDefault="00621752" w:rsidP="00621752">
      <w:pPr>
        <w:pStyle w:val="KDParagraf"/>
        <w:spacing w:before="0"/>
        <w:rPr>
          <w:rFonts w:cs="Arial"/>
        </w:rPr>
      </w:pPr>
      <w:r w:rsidRPr="0058588C">
        <w:rPr>
          <w:rFonts w:cs="Arial"/>
        </w:rPr>
        <w:t xml:space="preserve">Када понуђач достави доказ да нуди добра домаћег порекла, наручилац </w:t>
      </w:r>
      <w:r w:rsidR="009B3371" w:rsidRPr="0058588C">
        <w:rPr>
          <w:rFonts w:cs="Arial"/>
          <w:lang w:val="sr-Cyrl-RS"/>
        </w:rPr>
        <w:t>ће</w:t>
      </w:r>
      <w:r w:rsidRPr="0058588C">
        <w:rPr>
          <w:rFonts w:cs="Arial"/>
        </w:rPr>
        <w:t xml:space="preserve">, пре рангирања понуда, позвати све остале понуђаче чије су понуде оцењене као прихватљиве </w:t>
      </w:r>
      <w:r w:rsidR="001945FA" w:rsidRPr="0058588C">
        <w:rPr>
          <w:rFonts w:cs="Arial"/>
          <w:lang w:val="sr-Cyrl-RS"/>
        </w:rPr>
        <w:t>а код којих није јасно да ли је реч о добрима домаћег или страног порекла,</w:t>
      </w:r>
      <w:r w:rsidRPr="0058588C">
        <w:rPr>
          <w:rFonts w:cs="Arial"/>
        </w:rPr>
        <w:t>да се изјасне да ли нуде добра домаћег порекла и да доставе доказ.</w:t>
      </w:r>
    </w:p>
    <w:p w14:paraId="41C26842" w14:textId="77777777" w:rsidR="00FC4E8B" w:rsidRPr="0058588C" w:rsidRDefault="00FC4E8B" w:rsidP="00621752">
      <w:pPr>
        <w:pStyle w:val="KDParagraf"/>
        <w:spacing w:before="0"/>
        <w:rPr>
          <w:rFonts w:cs="Arial"/>
          <w:color w:val="00B0F0"/>
        </w:rPr>
      </w:pPr>
    </w:p>
    <w:p w14:paraId="5A267C26" w14:textId="05B4E8DB" w:rsidR="00621752" w:rsidRPr="0058588C" w:rsidRDefault="00621752" w:rsidP="00621752">
      <w:pPr>
        <w:pStyle w:val="KDParagraf"/>
        <w:spacing w:before="0"/>
        <w:rPr>
          <w:rFonts w:cs="Arial"/>
        </w:rPr>
      </w:pPr>
      <w:r w:rsidRPr="0058588C">
        <w:rPr>
          <w:rFonts w:cs="Arial"/>
        </w:rPr>
        <w:t xml:space="preserve">Предност дата за домаће понуђаче и добра домаћег </w:t>
      </w:r>
      <w:r w:rsidRPr="00400E2E">
        <w:rPr>
          <w:rFonts w:cs="Arial"/>
        </w:rPr>
        <w:t>порекла (члан 86.  став 1. до 4. З</w:t>
      </w:r>
      <w:r w:rsidR="00D16608" w:rsidRPr="00400E2E">
        <w:rPr>
          <w:rFonts w:cs="Arial"/>
          <w:lang w:val="sr-Cyrl-RS"/>
        </w:rPr>
        <w:t>акона</w:t>
      </w:r>
      <w:r w:rsidRPr="00400E2E">
        <w:rPr>
          <w:rFonts w:cs="Arial"/>
        </w:rPr>
        <w:t>) у поступцима јавних набавки у којима учествују понуђачи из држава потписница Споразума о слободној трговини у централној Европи (</w:t>
      </w:r>
      <w:r w:rsidR="00400E2E" w:rsidRPr="00400E2E">
        <w:rPr>
          <w:rFonts w:cs="Arial"/>
        </w:rPr>
        <w:t>CEFTA</w:t>
      </w:r>
      <w:r w:rsidRPr="00400E2E">
        <w:rPr>
          <w:rFonts w:cs="Arial"/>
        </w:rPr>
        <w:t xml:space="preserve"> 2006) примењиваће се сходно одредбама тог споразума.</w:t>
      </w:r>
    </w:p>
    <w:p w14:paraId="1175A549" w14:textId="77777777" w:rsidR="00FC4E8B" w:rsidRPr="0058588C" w:rsidRDefault="00FC4E8B" w:rsidP="00621752">
      <w:pPr>
        <w:pStyle w:val="KDParagraf"/>
        <w:spacing w:before="0"/>
        <w:rPr>
          <w:rFonts w:cs="Arial"/>
        </w:rPr>
      </w:pPr>
    </w:p>
    <w:p w14:paraId="69528F13" w14:textId="77777777" w:rsidR="00621752" w:rsidRPr="0058588C" w:rsidRDefault="00621752" w:rsidP="00621752">
      <w:pPr>
        <w:pStyle w:val="KDParagraf"/>
        <w:spacing w:before="0"/>
        <w:rPr>
          <w:rFonts w:cs="Arial"/>
        </w:rPr>
      </w:pPr>
      <w:r w:rsidRPr="0058588C">
        <w:rPr>
          <w:rFonts w:cs="Arial"/>
        </w:rPr>
        <w:t>Предност дата за домаће понуђаче и добра домаћег порекла (члан 86. став 1. до 4. З</w:t>
      </w:r>
      <w:r w:rsidR="00D16608" w:rsidRPr="0058588C">
        <w:rPr>
          <w:rFonts w:cs="Arial"/>
          <w:lang w:val="sr-Cyrl-RS"/>
        </w:rPr>
        <w:t>акона</w:t>
      </w:r>
      <w:r w:rsidRPr="0058588C">
        <w:rPr>
          <w:rFonts w:cs="Arial"/>
        </w:rPr>
        <w:t xml:space="preserve">) у поступцима јавних набавки у којима учествују </w:t>
      </w:r>
      <w:r w:rsidRPr="0058588C">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F47B687" w14:textId="77777777" w:rsidR="00874F5B" w:rsidRPr="0058588C" w:rsidRDefault="00874F5B" w:rsidP="00621752">
      <w:pPr>
        <w:pStyle w:val="KDParagraf"/>
        <w:spacing w:before="0"/>
        <w:rPr>
          <w:rFonts w:cs="Arial"/>
          <w:color w:val="00B0F0"/>
        </w:rPr>
      </w:pPr>
    </w:p>
    <w:p w14:paraId="1D321EBB" w14:textId="1E6320CF" w:rsidR="00621752" w:rsidRPr="0058588C" w:rsidRDefault="00874F5B" w:rsidP="00874F5B">
      <w:pPr>
        <w:pStyle w:val="Heading10"/>
      </w:pPr>
      <w:bookmarkStart w:id="200" w:name="_Toc441651548"/>
      <w:bookmarkStart w:id="201" w:name="_Toc442559886"/>
      <w:r w:rsidRPr="0058588C">
        <w:rPr>
          <w:lang w:val="en-US"/>
        </w:rPr>
        <w:t xml:space="preserve">5.1. </w:t>
      </w:r>
      <w:r w:rsidR="00621752" w:rsidRPr="0058588C">
        <w:t>Резервни критеријум</w:t>
      </w:r>
      <w:bookmarkEnd w:id="200"/>
      <w:bookmarkEnd w:id="201"/>
      <w:r w:rsidR="00C25271">
        <w:rPr>
          <w:lang w:val="sr-Cyrl-RS"/>
        </w:rPr>
        <w:t xml:space="preserve"> </w:t>
      </w:r>
      <w:r w:rsidR="00C25271">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(важи</w:t>
      </w:r>
      <w:r w:rsidR="00C25271" w:rsidRPr="001A05E4">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за Партију 1 и за Партију 2)</w:t>
      </w:r>
    </w:p>
    <w:p w14:paraId="26D19C90" w14:textId="77777777" w:rsidR="006F1B4D" w:rsidRPr="0058588C" w:rsidRDefault="006F1B4D" w:rsidP="006F1B4D">
      <w:pPr>
        <w:pStyle w:val="KDParagraf"/>
        <w:spacing w:before="0"/>
        <w:rPr>
          <w:rFonts w:cs="Arial"/>
          <w:i/>
          <w:color w:val="00B0F0"/>
          <w:lang w:val="sr-Cyrl-CS"/>
        </w:rPr>
      </w:pPr>
    </w:p>
    <w:p w14:paraId="527015BB" w14:textId="77777777" w:rsidR="00621752" w:rsidRPr="0058588C" w:rsidRDefault="00621752" w:rsidP="006F1B4D">
      <w:pPr>
        <w:spacing w:before="0"/>
        <w:rPr>
          <w:rFonts w:cs="Arial"/>
          <w:lang w:val="sr-Cyrl-CS"/>
        </w:rPr>
      </w:pPr>
      <w:r w:rsidRPr="0058588C">
        <w:rPr>
          <w:rFonts w:cs="Arial"/>
        </w:rPr>
        <w:t>Уколико две или више понуда имају исту најнижу понуђену цену, као најповољнија биће изабрана понуда оног понуђача који је</w:t>
      </w:r>
      <w:r w:rsidRPr="0058588C">
        <w:rPr>
          <w:rFonts w:cs="Arial"/>
          <w:color w:val="00B0F0"/>
        </w:rPr>
        <w:t xml:space="preserve"> </w:t>
      </w:r>
      <w:r w:rsidRPr="0058588C">
        <w:rPr>
          <w:rFonts w:cs="Arial"/>
        </w:rPr>
        <w:t>понудио краћи рок испоруке.</w:t>
      </w:r>
    </w:p>
    <w:p w14:paraId="30FE8379" w14:textId="77777777" w:rsidR="00BE7496" w:rsidRPr="0058588C" w:rsidRDefault="008512C6" w:rsidP="00621752">
      <w:pPr>
        <w:autoSpaceDE w:val="0"/>
        <w:autoSpaceDN w:val="0"/>
        <w:adjustRightInd w:val="0"/>
        <w:spacing w:before="0"/>
        <w:rPr>
          <w:rFonts w:eastAsia="TimesNewRomanPSMT" w:cs="Arial"/>
          <w:bCs/>
          <w:color w:val="00B0F0"/>
        </w:rPr>
      </w:pPr>
      <w:r w:rsidRPr="0058588C">
        <w:rPr>
          <w:rFonts w:eastAsia="TimesNewRomanPSMT" w:cs="Arial"/>
          <w:bCs/>
          <w:color w:val="00B0F0"/>
        </w:rPr>
        <w:br w:type="page"/>
      </w:r>
    </w:p>
    <w:p w14:paraId="2F0678F2" w14:textId="77777777" w:rsidR="008D2B23" w:rsidRPr="00F62ECD" w:rsidRDefault="00F62ECD" w:rsidP="00F62ECD">
      <w:pPr>
        <w:pStyle w:val="KDPodnaslov1"/>
        <w:spacing w:before="0"/>
        <w:ind w:left="360"/>
        <w:rPr>
          <w:rFonts w:cs="Arial"/>
          <w:lang w:val="sr-Cyrl-R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lang w:val="sr-Cyrl-RS"/>
        </w:rPr>
        <w:lastRenderedPageBreak/>
        <w:t>6.</w:t>
      </w:r>
      <w:r w:rsidR="003C4E60" w:rsidRPr="0058588C">
        <w:rPr>
          <w:rFonts w:cs="Arial"/>
          <w:lang w:val="sr-Cyrl-RS"/>
        </w:rPr>
        <w:t xml:space="preserve">  </w:t>
      </w:r>
      <w:r w:rsidR="008D2B23" w:rsidRPr="0058588C">
        <w:rPr>
          <w:rFonts w:cs="Arial"/>
        </w:rPr>
        <w:t>УПУТСТВО ПОНУЂАЧИМА КАКО ДА САЧИНЕ ПОНУДУ</w:t>
      </w:r>
      <w:bookmarkEnd w:id="208"/>
      <w:r>
        <w:rPr>
          <w:rFonts w:cs="Arial"/>
          <w:lang w:val="sr-Cyrl-RS"/>
        </w:rPr>
        <w:t xml:space="preserve"> </w:t>
      </w:r>
      <w:r>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cs="Arial"/>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комплетан одељак </w:t>
      </w:r>
      <w:r>
        <w:rPr>
          <w:rFonts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важи</w:t>
      </w:r>
      <w:r w:rsidRPr="001A05E4">
        <w:rPr>
          <w:rFonts w:cs="Arial"/>
          <w:color w:val="4F81BD" w:themeColor="accent1"/>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за Партију 1 и за Партију 2)</w:t>
      </w:r>
    </w:p>
    <w:p w14:paraId="265ABA67" w14:textId="77777777" w:rsidR="00645F72" w:rsidRPr="0058588C" w:rsidRDefault="00645F72" w:rsidP="00874F5B"/>
    <w:p w14:paraId="01ADB6C5" w14:textId="77777777" w:rsidR="008D2B23" w:rsidRPr="0058588C" w:rsidRDefault="008D2B23" w:rsidP="008D2B23">
      <w:pPr>
        <w:pStyle w:val="KDParagraf"/>
        <w:spacing w:before="0"/>
        <w:rPr>
          <w:rFonts w:cs="Arial"/>
          <w:lang w:val="ru-RU"/>
        </w:rPr>
      </w:pPr>
      <w:r w:rsidRPr="0058588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04963A2" w14:textId="77777777" w:rsidR="008D2B23" w:rsidRPr="0058588C" w:rsidRDefault="008D2B23" w:rsidP="008D2B23">
      <w:pPr>
        <w:pStyle w:val="KDParagraf"/>
        <w:spacing w:before="0"/>
        <w:rPr>
          <w:rFonts w:cs="Arial"/>
        </w:rPr>
      </w:pPr>
      <w:r w:rsidRPr="0058588C">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A7FFCF2" w14:textId="77777777" w:rsidR="008D2B23" w:rsidRPr="0058588C" w:rsidRDefault="008D2B23" w:rsidP="008D2B23">
      <w:pPr>
        <w:pStyle w:val="KDParagraf"/>
        <w:spacing w:before="0"/>
        <w:rPr>
          <w:rFonts w:cs="Arial"/>
        </w:rPr>
      </w:pPr>
    </w:p>
    <w:p w14:paraId="3B179824" w14:textId="77777777" w:rsidR="008D2B23" w:rsidRPr="0058588C" w:rsidRDefault="008D2B23" w:rsidP="007D2C75">
      <w:pPr>
        <w:pStyle w:val="KDPodnaslov2"/>
        <w:numPr>
          <w:ilvl w:val="1"/>
          <w:numId w:val="20"/>
        </w:numPr>
        <w:spacing w:before="0"/>
        <w:jc w:val="both"/>
        <w:rPr>
          <w:rFonts w:cs="Arial"/>
        </w:rPr>
      </w:pPr>
      <w:bookmarkStart w:id="209" w:name="_Toc441651577"/>
      <w:bookmarkStart w:id="210" w:name="_Toc442559888"/>
      <w:r w:rsidRPr="0058588C">
        <w:rPr>
          <w:rFonts w:cs="Arial"/>
        </w:rPr>
        <w:t>Језик на којем понуда мора бити састављена</w:t>
      </w:r>
      <w:bookmarkEnd w:id="209"/>
      <w:bookmarkEnd w:id="210"/>
    </w:p>
    <w:p w14:paraId="13346A8F" w14:textId="77777777" w:rsidR="008D2B23" w:rsidRPr="0058588C" w:rsidRDefault="008D2B23" w:rsidP="008D2B23">
      <w:pPr>
        <w:pStyle w:val="KDParagraf"/>
        <w:spacing w:before="0"/>
        <w:rPr>
          <w:rFonts w:cs="Arial"/>
        </w:rPr>
      </w:pPr>
      <w:r w:rsidRPr="0058588C">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5CE89C61" w14:textId="77777777"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Понуда са свим прилозима мора бити сачињена на српском језику.</w:t>
      </w:r>
    </w:p>
    <w:p w14:paraId="62C42A6D" w14:textId="77777777" w:rsidR="008D2B23" w:rsidRPr="0058588C" w:rsidRDefault="008D2B23" w:rsidP="008D2B23">
      <w:pPr>
        <w:pStyle w:val="KDKomentar"/>
        <w:spacing w:before="0"/>
        <w:rPr>
          <w:rStyle w:val="StyleArial"/>
          <w:rFonts w:cs="Arial"/>
          <w:i w:val="0"/>
          <w:color w:val="auto"/>
          <w:sz w:val="22"/>
          <w:szCs w:val="22"/>
        </w:rPr>
      </w:pPr>
      <w:r w:rsidRPr="0058588C">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1A9C74BC" w14:textId="77777777" w:rsidR="008D2B23" w:rsidRPr="0058588C" w:rsidRDefault="008D2B23" w:rsidP="008D2B23">
      <w:pPr>
        <w:pStyle w:val="KDParagraf"/>
        <w:spacing w:before="0"/>
        <w:rPr>
          <w:rFonts w:cs="Arial"/>
          <w:lang w:val="ru-RU" w:eastAsia="sr-Latn-CS"/>
        </w:rPr>
      </w:pPr>
    </w:p>
    <w:p w14:paraId="7F3721AA" w14:textId="77777777" w:rsidR="008D2B23" w:rsidRPr="0058588C" w:rsidRDefault="008D2B23" w:rsidP="007D2C75">
      <w:pPr>
        <w:pStyle w:val="KDPodnaslov2"/>
        <w:numPr>
          <w:ilvl w:val="1"/>
          <w:numId w:val="20"/>
        </w:numPr>
        <w:spacing w:before="0"/>
        <w:jc w:val="both"/>
        <w:rPr>
          <w:rFonts w:cs="Arial"/>
        </w:rPr>
      </w:pPr>
      <w:bookmarkStart w:id="211" w:name="_Toc441651578"/>
      <w:bookmarkStart w:id="212" w:name="_Toc442559889"/>
      <w:r w:rsidRPr="0058588C">
        <w:rPr>
          <w:rFonts w:cs="Arial"/>
        </w:rPr>
        <w:t xml:space="preserve">Начин састављања </w:t>
      </w:r>
      <w:r w:rsidR="00FC355A" w:rsidRPr="0058588C">
        <w:rPr>
          <w:rFonts w:cs="Arial"/>
        </w:rPr>
        <w:t xml:space="preserve">и подношења </w:t>
      </w:r>
      <w:r w:rsidRPr="0058588C">
        <w:rPr>
          <w:rFonts w:cs="Arial"/>
        </w:rPr>
        <w:t>понуде</w:t>
      </w:r>
      <w:bookmarkEnd w:id="211"/>
      <w:bookmarkEnd w:id="212"/>
    </w:p>
    <w:p w14:paraId="01138101" w14:textId="77777777" w:rsidR="008D2B23" w:rsidRPr="0058588C" w:rsidRDefault="008D2B23" w:rsidP="008D2B23">
      <w:pPr>
        <w:pStyle w:val="KDParagraf"/>
        <w:spacing w:before="0"/>
        <w:rPr>
          <w:rFonts w:cs="Arial"/>
          <w:lang w:val="ru-RU"/>
        </w:rPr>
      </w:pPr>
      <w:r w:rsidRPr="0058588C">
        <w:rPr>
          <w:rFonts w:cs="Arial"/>
          <w:lang w:val="ru-RU"/>
        </w:rPr>
        <w:t>Понуђач је обавезан да сачини понуду тако што</w:t>
      </w:r>
      <w:r w:rsidR="00613B13" w:rsidRPr="0058588C">
        <w:rPr>
          <w:rFonts w:cs="Arial"/>
          <w:lang w:val="ru-RU"/>
        </w:rPr>
        <w:t xml:space="preserve"> Понуђач </w:t>
      </w:r>
      <w:r w:rsidRPr="0058588C">
        <w:rPr>
          <w:rFonts w:cs="Arial"/>
          <w:lang w:val="ru-RU"/>
        </w:rPr>
        <w:t>уписује тражене податке у обрасце који су саста</w:t>
      </w:r>
      <w:r w:rsidR="00613B13" w:rsidRPr="0058588C">
        <w:rPr>
          <w:rFonts w:cs="Arial"/>
          <w:lang w:val="ru-RU"/>
        </w:rPr>
        <w:t xml:space="preserve">вни део конкурсне документације </w:t>
      </w:r>
      <w:r w:rsidRPr="0058588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8588C">
        <w:rPr>
          <w:rFonts w:cs="Arial"/>
          <w:lang w:val="ru-RU"/>
        </w:rPr>
        <w:t xml:space="preserve"> Доставља их заједно са осталим документима који представљају обавезну садржину понуде.</w:t>
      </w:r>
    </w:p>
    <w:p w14:paraId="6448BBC8" w14:textId="77777777" w:rsidR="008D2B23" w:rsidRPr="0058588C" w:rsidRDefault="008D2B23" w:rsidP="008D2B23">
      <w:pPr>
        <w:pStyle w:val="KDParagraf"/>
        <w:spacing w:before="0"/>
        <w:rPr>
          <w:rFonts w:cs="Arial"/>
        </w:rPr>
      </w:pPr>
      <w:r w:rsidRPr="0058588C">
        <w:rPr>
          <w:rFonts w:cs="Arial"/>
        </w:rPr>
        <w:t>Препоручује се да сви документи поднети у понуди  буду нумерисани</w:t>
      </w:r>
      <w:r w:rsidRPr="0058588C">
        <w:rPr>
          <w:rFonts w:cs="Arial"/>
          <w:lang w:val="sr-Latn-CS"/>
        </w:rPr>
        <w:t xml:space="preserve"> и</w:t>
      </w:r>
      <w:r w:rsidRPr="0058588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558DF3E" w14:textId="77777777" w:rsidR="008D2B23" w:rsidRPr="0058588C" w:rsidRDefault="008D2B23" w:rsidP="008D2B23">
      <w:pPr>
        <w:pStyle w:val="KDParagraf"/>
        <w:spacing w:before="0"/>
        <w:rPr>
          <w:rFonts w:cs="Arial"/>
          <w:lang w:val="ru-RU"/>
        </w:rPr>
      </w:pPr>
      <w:r w:rsidRPr="0058588C">
        <w:rPr>
          <w:rFonts w:cs="Arial"/>
          <w:lang w:val="ru-RU"/>
        </w:rPr>
        <w:t xml:space="preserve">Препоручује се да се нумерација поднете документације </w:t>
      </w:r>
      <w:r w:rsidR="00FC355A" w:rsidRPr="0058588C">
        <w:rPr>
          <w:rFonts w:cs="Arial"/>
          <w:lang w:val="ru-RU"/>
        </w:rPr>
        <w:t>и образац</w:t>
      </w:r>
      <w:r w:rsidR="00962DFB" w:rsidRPr="0058588C">
        <w:rPr>
          <w:rFonts w:cs="Arial"/>
          <w:lang w:val="ru-RU"/>
        </w:rPr>
        <w:t>а</w:t>
      </w:r>
      <w:r w:rsidR="00FC355A" w:rsidRPr="0058588C">
        <w:rPr>
          <w:rFonts w:cs="Arial"/>
          <w:lang w:val="ru-RU"/>
        </w:rPr>
        <w:t xml:space="preserve"> у понуди </w:t>
      </w:r>
      <w:r w:rsidRPr="0058588C">
        <w:rPr>
          <w:rFonts w:cs="Arial"/>
          <w:lang w:val="ru-RU"/>
        </w:rPr>
        <w:t>изврши на свако</w:t>
      </w:r>
      <w:r w:rsidRPr="0058588C">
        <w:rPr>
          <w:rFonts w:cs="Arial"/>
        </w:rPr>
        <w:t>j</w:t>
      </w:r>
      <w:r w:rsidRPr="0058588C">
        <w:rPr>
          <w:rFonts w:cs="Arial"/>
          <w:lang w:val="ru-RU"/>
        </w:rPr>
        <w:t xml:space="preserve"> страни на којој има текста, исписивањем </w:t>
      </w:r>
      <w:r w:rsidRPr="0058588C">
        <w:rPr>
          <w:rFonts w:cs="Arial"/>
          <w:i/>
          <w:lang w:val="ru-RU"/>
        </w:rPr>
        <w:t xml:space="preserve">“1 од </w:t>
      </w:r>
      <w:r w:rsidRPr="0058588C">
        <w:rPr>
          <w:rFonts w:cs="Arial"/>
          <w:i/>
        </w:rPr>
        <w:t>н</w:t>
      </w:r>
      <w:r w:rsidRPr="0058588C">
        <w:rPr>
          <w:rFonts w:cs="Arial"/>
          <w:i/>
          <w:lang w:val="ru-RU"/>
        </w:rPr>
        <w:t>“, „2 од н“</w:t>
      </w:r>
      <w:r w:rsidRPr="0058588C">
        <w:rPr>
          <w:rFonts w:cs="Arial"/>
          <w:lang w:val="ru-RU"/>
        </w:rPr>
        <w:t xml:space="preserve"> и тако све до </w:t>
      </w:r>
      <w:r w:rsidRPr="0058588C">
        <w:rPr>
          <w:rFonts w:cs="Arial"/>
          <w:i/>
          <w:lang w:val="ru-RU"/>
        </w:rPr>
        <w:t>„н од н“</w:t>
      </w:r>
      <w:r w:rsidRPr="0058588C">
        <w:rPr>
          <w:rFonts w:cs="Arial"/>
          <w:lang w:val="ru-RU"/>
        </w:rPr>
        <w:t xml:space="preserve">, с тим да </w:t>
      </w:r>
      <w:r w:rsidRPr="0058588C">
        <w:rPr>
          <w:rFonts w:cs="Arial"/>
          <w:i/>
          <w:lang w:val="ru-RU"/>
        </w:rPr>
        <w:t>„н“</w:t>
      </w:r>
      <w:r w:rsidRPr="0058588C">
        <w:rPr>
          <w:rFonts w:cs="Arial"/>
          <w:lang w:val="ru-RU"/>
        </w:rPr>
        <w:t xml:space="preserve"> представља укупан број страна понуде.</w:t>
      </w:r>
    </w:p>
    <w:p w14:paraId="4D792EEE" w14:textId="77777777"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D0A3F65" w14:textId="77777777" w:rsidR="00657006" w:rsidRDefault="00FC4E8B" w:rsidP="00FC4E8B">
      <w:pPr>
        <w:pStyle w:val="KDParagraf"/>
        <w:spacing w:before="0"/>
        <w:rPr>
          <w:rFonts w:cs="Arial"/>
          <w:lang w:val="ru-RU"/>
        </w:rPr>
      </w:pPr>
      <w:r w:rsidRPr="0058588C">
        <w:rPr>
          <w:rFonts w:cs="Arial"/>
          <w:lang w:val="ru-RU"/>
        </w:rPr>
        <w:t xml:space="preserve">Понуђач подноси понуду у затвореној коверти </w:t>
      </w:r>
      <w:r w:rsidRPr="0058588C">
        <w:rPr>
          <w:rFonts w:cs="Arial"/>
        </w:rPr>
        <w:t>или кутији</w:t>
      </w:r>
      <w:r w:rsidRPr="0058588C">
        <w:rPr>
          <w:rFonts w:cs="Arial"/>
          <w:lang w:val="ru-RU"/>
        </w:rPr>
        <w:t xml:space="preserve">, тако да се при отварању може проверити да ли је затворена, на адресу: Јавно предузеће „Електропривреда Србије“, писарница - са назнаком: </w:t>
      </w:r>
      <w:r w:rsidRPr="0058588C">
        <w:rPr>
          <w:rFonts w:cs="Arial"/>
          <w:i/>
          <w:lang w:val="ru-RU"/>
        </w:rPr>
        <w:t>„</w:t>
      </w:r>
      <w:r w:rsidRPr="0058588C">
        <w:rPr>
          <w:rFonts w:cs="Arial"/>
          <w:b/>
          <w:lang w:val="ru-RU"/>
        </w:rPr>
        <w:t xml:space="preserve">Понуда за јавну набавку добара - </w:t>
      </w:r>
      <w:r w:rsidR="000351EE">
        <w:rPr>
          <w:rFonts w:cs="Arial"/>
          <w:b/>
          <w:lang w:val="sr-Cyrl-RS"/>
        </w:rPr>
        <w:t>Средства и опрема за личну заштиту на раду – одећа и обућа</w:t>
      </w:r>
      <w:r w:rsidRPr="0058588C">
        <w:rPr>
          <w:rFonts w:cs="Arial"/>
          <w:b/>
          <w:lang w:val="sr-Cyrl-RS"/>
        </w:rPr>
        <w:t xml:space="preserve">, за Партију </w:t>
      </w:r>
      <w:r w:rsidRPr="0058588C">
        <w:rPr>
          <w:rFonts w:cs="Arial"/>
          <w:b/>
          <w:i/>
          <w:lang w:val="sr-Cyrl-RS"/>
        </w:rPr>
        <w:t xml:space="preserve">________  </w:t>
      </w:r>
      <w:r w:rsidRPr="0058588C">
        <w:rPr>
          <w:rFonts w:cs="Arial"/>
          <w:b/>
          <w:i/>
          <w:color w:val="00B0F0"/>
          <w:lang w:val="sr-Cyrl-RS"/>
        </w:rPr>
        <w:t>(уписати број и назив Партије)</w:t>
      </w:r>
      <w:r w:rsidRPr="0058588C">
        <w:rPr>
          <w:rFonts w:cs="Arial"/>
          <w:b/>
          <w:lang w:val="sr-Cyrl-RS"/>
        </w:rPr>
        <w:t xml:space="preserve">“, </w:t>
      </w:r>
      <w:r w:rsidRPr="0058588C">
        <w:rPr>
          <w:rFonts w:cs="Arial"/>
          <w:b/>
          <w:lang w:val="ru-RU"/>
        </w:rPr>
        <w:t xml:space="preserve">Јавна набавка број </w:t>
      </w:r>
      <w:r w:rsidR="0025721B">
        <w:rPr>
          <w:rFonts w:cs="Arial"/>
          <w:b/>
          <w:lang w:val="sr-Latn-RS"/>
        </w:rPr>
        <w:t>ЦЈН/09/2016</w:t>
      </w:r>
      <w:r w:rsidRPr="0058588C">
        <w:rPr>
          <w:rFonts w:cs="Arial"/>
          <w:b/>
          <w:lang w:val="sr-Cyrl-CS"/>
        </w:rPr>
        <w:t xml:space="preserve"> </w:t>
      </w:r>
      <w:r w:rsidRPr="0058588C">
        <w:rPr>
          <w:rFonts w:cs="Arial"/>
          <w:b/>
          <w:lang w:val="ru-RU"/>
        </w:rPr>
        <w:t>- НЕ ОТВАРАТИ“</w:t>
      </w:r>
      <w:r w:rsidRPr="0058588C">
        <w:rPr>
          <w:rFonts w:cs="Arial"/>
          <w:lang w:val="ru-RU"/>
        </w:rPr>
        <w:t>.</w:t>
      </w:r>
    </w:p>
    <w:p w14:paraId="4D2EE4DA" w14:textId="77777777" w:rsidR="00FC4E8B" w:rsidRPr="0058588C" w:rsidRDefault="00657006" w:rsidP="00FC4E8B">
      <w:pPr>
        <w:pStyle w:val="KDParagraf"/>
        <w:spacing w:before="0"/>
        <w:rPr>
          <w:rFonts w:cs="Arial"/>
          <w:b/>
          <w:lang w:val="sr-Cyrl-RS"/>
        </w:rPr>
      </w:pPr>
      <w:r w:rsidRPr="00657006">
        <w:rPr>
          <w:rFonts w:cs="Arial"/>
          <w:lang w:val="ru-RU"/>
        </w:rPr>
        <w:t>Понуђач подноси понуду за сваку партију посебно.</w:t>
      </w:r>
    </w:p>
    <w:p w14:paraId="1B0E4CE6" w14:textId="77777777" w:rsidR="008D2B23" w:rsidRPr="0058588C" w:rsidRDefault="008D2B23" w:rsidP="008D2B23">
      <w:pPr>
        <w:pStyle w:val="KDParagraf"/>
        <w:spacing w:before="0"/>
        <w:rPr>
          <w:rFonts w:cs="Arial"/>
        </w:rPr>
      </w:pPr>
      <w:r w:rsidRPr="0058588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EA8D4E5" w14:textId="77777777" w:rsidR="008D2B23" w:rsidRPr="0058588C" w:rsidRDefault="008D2B23" w:rsidP="008D2B23">
      <w:pPr>
        <w:pStyle w:val="KDParagraf"/>
        <w:spacing w:before="0"/>
        <w:rPr>
          <w:rFonts w:cs="Arial"/>
        </w:rPr>
      </w:pPr>
      <w:r w:rsidRPr="0058588C">
        <w:rPr>
          <w:rFonts w:eastAsia="TimesNewRomanPSMT" w:cs="Arial"/>
          <w:bCs/>
        </w:rPr>
        <w:t>У случају да понуду подноси група п</w:t>
      </w:r>
      <w:r w:rsidR="009B3371" w:rsidRPr="0058588C">
        <w:rPr>
          <w:rFonts w:eastAsia="TimesNewRomanPSMT" w:cs="Arial"/>
          <w:bCs/>
        </w:rPr>
        <w:t xml:space="preserve">онуђача, на полеђини коверте </w:t>
      </w:r>
      <w:r w:rsidRPr="0058588C">
        <w:rPr>
          <w:rFonts w:eastAsia="TimesNewRomanPSMT" w:cs="Arial"/>
          <w:bCs/>
        </w:rPr>
        <w:t xml:space="preserve"> назначити да се ради о групи понуђача и навести називе и адресу свих чланова групе понуђача</w:t>
      </w:r>
      <w:r w:rsidRPr="0058588C">
        <w:rPr>
          <w:rFonts w:cs="Arial"/>
        </w:rPr>
        <w:t>.</w:t>
      </w:r>
    </w:p>
    <w:p w14:paraId="7DFC17A6" w14:textId="77777777" w:rsidR="00613B13" w:rsidRPr="0058588C" w:rsidRDefault="00613B13" w:rsidP="00613B13">
      <w:pPr>
        <w:pStyle w:val="KDParagraf"/>
        <w:spacing w:before="0"/>
        <w:rPr>
          <w:rFonts w:cs="Arial"/>
        </w:rPr>
      </w:pPr>
      <w:r w:rsidRPr="0058588C">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58588C">
        <w:rPr>
          <w:rFonts w:cs="Arial"/>
        </w:rPr>
        <w:lastRenderedPageBreak/>
        <w:t>одговорношћу морају бити потписани и оверени печатом од стране сваког понуђача из групе понуђача.</w:t>
      </w:r>
    </w:p>
    <w:p w14:paraId="4B243FED" w14:textId="77777777" w:rsidR="00613B13" w:rsidRPr="0058588C" w:rsidRDefault="00613B13" w:rsidP="00613B13">
      <w:pPr>
        <w:pStyle w:val="KDParagraf"/>
        <w:spacing w:before="0"/>
        <w:rPr>
          <w:rFonts w:cs="Arial"/>
        </w:rPr>
      </w:pPr>
      <w:r w:rsidRPr="0058588C">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8588C">
        <w:rPr>
          <w:rFonts w:cs="Arial"/>
          <w:lang w:val="sr-Cyrl-RS"/>
        </w:rPr>
        <w:t>акона</w:t>
      </w:r>
      <w:r w:rsidRPr="0058588C">
        <w:rPr>
          <w:rFonts w:cs="Arial"/>
        </w:rPr>
        <w:t xml:space="preserve">. </w:t>
      </w:r>
    </w:p>
    <w:p w14:paraId="48B5546B" w14:textId="77777777" w:rsidR="00613B13" w:rsidRDefault="00613B13" w:rsidP="000A1D65">
      <w:pPr>
        <w:pStyle w:val="KDParagraf"/>
        <w:spacing w:before="0"/>
        <w:rPr>
          <w:rFonts w:cs="Arial"/>
        </w:rPr>
      </w:pPr>
      <w:r w:rsidRPr="0058588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73E63CB" w14:textId="77777777" w:rsidR="009D3387" w:rsidRPr="000A1D65" w:rsidRDefault="009D3387" w:rsidP="000A1D65">
      <w:pPr>
        <w:pStyle w:val="KDParagraf"/>
        <w:spacing w:before="0"/>
        <w:rPr>
          <w:rFonts w:cs="Arial"/>
        </w:rPr>
      </w:pPr>
    </w:p>
    <w:p w14:paraId="6F74673B" w14:textId="77777777" w:rsidR="008D2B23" w:rsidRPr="0058588C" w:rsidRDefault="008D2B23" w:rsidP="007D2C75">
      <w:pPr>
        <w:pStyle w:val="KDPodnaslov2"/>
        <w:numPr>
          <w:ilvl w:val="1"/>
          <w:numId w:val="20"/>
        </w:numPr>
        <w:spacing w:before="0"/>
        <w:jc w:val="both"/>
        <w:rPr>
          <w:rFonts w:cs="Arial"/>
        </w:rPr>
      </w:pPr>
      <w:bookmarkStart w:id="213" w:name="_Toc441651579"/>
      <w:bookmarkStart w:id="214" w:name="_Toc442559890"/>
      <w:r w:rsidRPr="0058588C">
        <w:rPr>
          <w:rFonts w:cs="Arial"/>
        </w:rPr>
        <w:t>Обавезна садржина понуде</w:t>
      </w:r>
      <w:bookmarkEnd w:id="213"/>
      <w:bookmarkEnd w:id="214"/>
    </w:p>
    <w:p w14:paraId="5FA944E2" w14:textId="5CE17860" w:rsidR="008D2B23" w:rsidRPr="0058588C" w:rsidRDefault="008D2B23" w:rsidP="008D2B23">
      <w:pPr>
        <w:pStyle w:val="KDParagraf"/>
        <w:spacing w:before="0"/>
        <w:rPr>
          <w:rFonts w:cs="Arial"/>
        </w:rPr>
      </w:pPr>
      <w:r w:rsidRPr="0058588C">
        <w:rPr>
          <w:rFonts w:cs="Arial"/>
          <w:lang w:val="ru-RU" w:bidi="en-US"/>
        </w:rPr>
        <w:t xml:space="preserve">Садржину понуде, поред Обрасца понуде, чине и сви остали докази </w:t>
      </w:r>
      <w:r w:rsidR="007267FC" w:rsidRPr="0058588C">
        <w:rPr>
          <w:rFonts w:cs="Arial"/>
          <w:lang w:val="ru-RU" w:bidi="en-US"/>
        </w:rPr>
        <w:t>/ Изјаве</w:t>
      </w:r>
      <w:r w:rsidR="00A870A7" w:rsidRPr="0058588C">
        <w:rPr>
          <w:rFonts w:cs="Arial"/>
          <w:lang w:val="sr-Latn-RS" w:bidi="en-US"/>
        </w:rPr>
        <w:t xml:space="preserve"> </w:t>
      </w:r>
      <w:r w:rsidRPr="0058588C">
        <w:rPr>
          <w:rFonts w:cs="Arial"/>
          <w:lang w:val="ru-RU" w:bidi="en-US"/>
        </w:rPr>
        <w:t>о испуњености услова из чл. 75.</w:t>
      </w:r>
      <w:r w:rsidR="00FC4E8B" w:rsidRPr="0058588C">
        <w:rPr>
          <w:rFonts w:cs="Arial"/>
        </w:rPr>
        <w:t xml:space="preserve"> </w:t>
      </w:r>
      <w:r w:rsidRPr="0058588C">
        <w:rPr>
          <w:rFonts w:cs="Arial"/>
        </w:rPr>
        <w:t>Закона</w:t>
      </w:r>
      <w:r w:rsidRPr="0058588C">
        <w:rPr>
          <w:rFonts w:cs="Arial"/>
          <w:lang w:bidi="en-US"/>
        </w:rPr>
        <w:t>, предвиђени чл. 77. Закона, који су наведени у конкурсној документацији, као и сви тражени прилози и изјаве</w:t>
      </w:r>
      <w:r w:rsidR="001945FA" w:rsidRPr="0058588C">
        <w:rPr>
          <w:rFonts w:cs="Arial"/>
          <w:lang w:val="sr-Cyrl-RS" w:bidi="en-US"/>
        </w:rPr>
        <w:t xml:space="preserve"> (попуњени, потписани и печатом оверени)</w:t>
      </w:r>
      <w:r w:rsidRPr="0058588C">
        <w:rPr>
          <w:rFonts w:cs="Arial"/>
          <w:lang w:bidi="en-US"/>
        </w:rPr>
        <w:t xml:space="preserve"> на начин предвиђен следећим ставом ове тачке</w:t>
      </w:r>
      <w:r w:rsidRPr="0058588C">
        <w:rPr>
          <w:rFonts w:cs="Arial"/>
        </w:rPr>
        <w:t>:</w:t>
      </w:r>
    </w:p>
    <w:p w14:paraId="7BC47514" w14:textId="77777777" w:rsidR="00645F72" w:rsidRPr="0058588C" w:rsidRDefault="00645F72" w:rsidP="00645F72">
      <w:pPr>
        <w:pStyle w:val="KDNabrajanje"/>
        <w:spacing w:before="0"/>
        <w:rPr>
          <w:rFonts w:cs="Arial"/>
        </w:rPr>
      </w:pPr>
      <w:r w:rsidRPr="0058588C">
        <w:rPr>
          <w:rFonts w:cs="Arial"/>
        </w:rPr>
        <w:t xml:space="preserve">Образац понуде </w:t>
      </w:r>
    </w:p>
    <w:p w14:paraId="3ACC7E72" w14:textId="77777777" w:rsidR="00645F72" w:rsidRPr="0058588C" w:rsidRDefault="00645F72" w:rsidP="00645F72">
      <w:pPr>
        <w:pStyle w:val="KDNabrajanje"/>
        <w:spacing w:before="0"/>
        <w:rPr>
          <w:rFonts w:cs="Arial"/>
        </w:rPr>
      </w:pPr>
      <w:r w:rsidRPr="0058588C">
        <w:rPr>
          <w:rFonts w:cs="Arial"/>
        </w:rPr>
        <w:t xml:space="preserve">Структура цене </w:t>
      </w:r>
    </w:p>
    <w:p w14:paraId="521BB0C2" w14:textId="77777777" w:rsidR="00645F72" w:rsidRPr="0058588C" w:rsidRDefault="00645F72" w:rsidP="00645F72">
      <w:pPr>
        <w:pStyle w:val="KDNabrajanje"/>
        <w:spacing w:before="0"/>
        <w:rPr>
          <w:rFonts w:cs="Arial"/>
        </w:rPr>
      </w:pPr>
      <w:r w:rsidRPr="0058588C">
        <w:rPr>
          <w:rFonts w:cs="Arial"/>
        </w:rPr>
        <w:t>О</w:t>
      </w:r>
      <w:r w:rsidR="008753F5" w:rsidRPr="0058588C">
        <w:rPr>
          <w:rFonts w:cs="Arial"/>
        </w:rPr>
        <w:t>бразац трошкова припреме понуде</w:t>
      </w:r>
      <w:r w:rsidRPr="0058588C">
        <w:rPr>
          <w:rFonts w:cs="Arial"/>
        </w:rPr>
        <w:t xml:space="preserve">, </w:t>
      </w:r>
      <w:r w:rsidR="0056571E" w:rsidRPr="0058588C">
        <w:rPr>
          <w:rFonts w:cs="Arial"/>
        </w:rPr>
        <w:t>ако понуђач захтева надокнаду трошкова у складу са чл.</w:t>
      </w:r>
      <w:r w:rsidR="00360957" w:rsidRPr="0058588C">
        <w:rPr>
          <w:rFonts w:cs="Arial"/>
          <w:lang w:val="sr-Latn-RS"/>
        </w:rPr>
        <w:t xml:space="preserve"> </w:t>
      </w:r>
      <w:r w:rsidR="0056571E" w:rsidRPr="0058588C">
        <w:rPr>
          <w:rFonts w:cs="Arial"/>
        </w:rPr>
        <w:t>88 Закона</w:t>
      </w:r>
    </w:p>
    <w:p w14:paraId="0B58D80C" w14:textId="77777777" w:rsidR="008D2B23" w:rsidRPr="0058588C" w:rsidRDefault="008D2B23" w:rsidP="008D2B23">
      <w:pPr>
        <w:pStyle w:val="KDNabrajanje"/>
        <w:spacing w:before="0"/>
        <w:rPr>
          <w:rFonts w:cs="Arial"/>
        </w:rPr>
      </w:pPr>
      <w:r w:rsidRPr="0058588C">
        <w:rPr>
          <w:rFonts w:cs="Arial"/>
        </w:rPr>
        <w:t xml:space="preserve">Изјава о независној понуди </w:t>
      </w:r>
    </w:p>
    <w:p w14:paraId="6A650878" w14:textId="77777777" w:rsidR="00645F72" w:rsidRPr="0013442C" w:rsidRDefault="00645F72" w:rsidP="00BE61DD">
      <w:pPr>
        <w:pStyle w:val="KDNabrajanje"/>
        <w:rPr>
          <w:rFonts w:cs="Arial"/>
          <w:lang w:val="en-US"/>
        </w:rPr>
      </w:pPr>
      <w:r w:rsidRPr="0058588C">
        <w:rPr>
          <w:rFonts w:cs="Arial"/>
        </w:rPr>
        <w:t>Изјав</w:t>
      </w:r>
      <w:r w:rsidR="001945FA" w:rsidRPr="0058588C">
        <w:rPr>
          <w:rFonts w:cs="Arial"/>
          <w:lang w:val="sr-Cyrl-RS"/>
        </w:rPr>
        <w:t>а</w:t>
      </w:r>
      <w:r w:rsidRPr="0058588C">
        <w:rPr>
          <w:rFonts w:cs="Arial"/>
        </w:rPr>
        <w:t xml:space="preserve"> у складу са чланом 75. став 2. Закона </w:t>
      </w:r>
      <w:r w:rsidR="00BE61DD" w:rsidRPr="0058588C">
        <w:rPr>
          <w:rFonts w:cs="Arial"/>
          <w:lang w:val="sr-Cyrl-RS"/>
        </w:rPr>
        <w:t>(Образац 4. Конкурсне документације)</w:t>
      </w:r>
    </w:p>
    <w:p w14:paraId="4102C1B4" w14:textId="77777777" w:rsidR="0013442C" w:rsidRPr="009D3387" w:rsidRDefault="0013442C" w:rsidP="00BE61DD">
      <w:pPr>
        <w:pStyle w:val="KDNabrajanje"/>
        <w:rPr>
          <w:rFonts w:cs="Arial"/>
          <w:lang w:val="en-US"/>
        </w:rPr>
      </w:pPr>
      <w:r w:rsidRPr="0013442C">
        <w:rPr>
          <w:rFonts w:cs="Arial"/>
          <w:lang w:val="sr-Cyrl-CS"/>
        </w:rPr>
        <w:t xml:space="preserve">Средство финансијског обезбеђења за озбиљност понуде у </w:t>
      </w:r>
      <w:r w:rsidRPr="009D3387">
        <w:rPr>
          <w:rFonts w:cs="Arial"/>
          <w:lang w:val="sr-Cyrl-CS"/>
        </w:rPr>
        <w:t>складу са тачком 6.16 Конкурсне документације</w:t>
      </w:r>
    </w:p>
    <w:p w14:paraId="21CDF5A0" w14:textId="77777777" w:rsidR="0013442C" w:rsidRPr="009D3387" w:rsidRDefault="0013442C" w:rsidP="00BE61DD">
      <w:pPr>
        <w:pStyle w:val="KDNabrajanje"/>
        <w:rPr>
          <w:rFonts w:cs="Arial"/>
          <w:lang w:val="en-US"/>
        </w:rPr>
      </w:pPr>
      <w:r w:rsidRPr="009D3387">
        <w:rPr>
          <w:rFonts w:cs="Arial"/>
          <w:lang w:val="sr-Cyrl-RS"/>
        </w:rPr>
        <w:t xml:space="preserve">Листа референци понуђача </w:t>
      </w:r>
    </w:p>
    <w:p w14:paraId="7554CFCB" w14:textId="77777777" w:rsidR="0013442C" w:rsidRPr="0013442C" w:rsidRDefault="0013442C" w:rsidP="00BE61DD">
      <w:pPr>
        <w:pStyle w:val="KDNabrajanje"/>
        <w:rPr>
          <w:rFonts w:cs="Arial"/>
          <w:lang w:val="en-US"/>
        </w:rPr>
      </w:pPr>
      <w:r w:rsidRPr="0013442C">
        <w:rPr>
          <w:rFonts w:cs="Arial"/>
          <w:lang w:val="sr-Cyrl-CS"/>
        </w:rPr>
        <w:t>Потврда о референтним набавкама</w:t>
      </w:r>
      <w:r w:rsidRPr="0013442C">
        <w:rPr>
          <w:rFonts w:cs="Arial"/>
          <w:highlight w:val="yellow"/>
          <w:lang w:val="sr-Cyrl-RS"/>
        </w:rPr>
        <w:t xml:space="preserve"> </w:t>
      </w:r>
    </w:p>
    <w:p w14:paraId="51B48253" w14:textId="3F8736D1" w:rsidR="0013442C" w:rsidRPr="009D3387" w:rsidRDefault="0013442C" w:rsidP="00BE61DD">
      <w:pPr>
        <w:pStyle w:val="KDNabrajanje"/>
        <w:rPr>
          <w:rFonts w:cs="Arial"/>
          <w:lang w:val="en-US"/>
        </w:rPr>
      </w:pPr>
      <w:r w:rsidRPr="009D3387">
        <w:rPr>
          <w:rFonts w:cs="Arial"/>
          <w:lang w:val="sr-Cyrl-CS"/>
        </w:rPr>
        <w:t>Изјава понуђача о броју запослених/ангажованих лица</w:t>
      </w:r>
      <w:r w:rsidR="009D3387">
        <w:rPr>
          <w:rFonts w:cs="Arial"/>
          <w:lang w:val="sr-Cyrl-CS"/>
        </w:rPr>
        <w:t xml:space="preserve"> </w:t>
      </w:r>
      <w:r w:rsidRPr="009D3387">
        <w:rPr>
          <w:rFonts w:cs="Arial"/>
          <w:lang w:val="sr-Cyrl-CS"/>
        </w:rPr>
        <w:t xml:space="preserve"> </w:t>
      </w:r>
      <w:r w:rsidR="009D3387">
        <w:rPr>
          <w:rFonts w:cs="Arial"/>
          <w:lang w:val="sr-Cyrl-CS"/>
        </w:rPr>
        <w:t>и доказе</w:t>
      </w:r>
    </w:p>
    <w:p w14:paraId="14F8936E" w14:textId="77777777" w:rsidR="008753F5" w:rsidRDefault="008753F5" w:rsidP="008753F5">
      <w:pPr>
        <w:pStyle w:val="KDNabrajanje"/>
        <w:rPr>
          <w:rFonts w:cs="Arial"/>
        </w:rPr>
      </w:pPr>
      <w:r w:rsidRPr="009D3387">
        <w:rPr>
          <w:rFonts w:cs="Arial"/>
        </w:rPr>
        <w:t>Овлашћење из тачке 6.2 Конкурсне документације</w:t>
      </w:r>
    </w:p>
    <w:p w14:paraId="006602ED" w14:textId="3BC0012F" w:rsidR="002F13E5" w:rsidRPr="009D3387" w:rsidRDefault="002F13E5" w:rsidP="008753F5">
      <w:pPr>
        <w:pStyle w:val="KDNabrajanje"/>
        <w:rPr>
          <w:rFonts w:cs="Arial"/>
        </w:rPr>
      </w:pPr>
      <w:r w:rsidRPr="002F13E5">
        <w:rPr>
          <w:rFonts w:cs="Arial"/>
          <w:lang w:val="sr-Cyrl-CS"/>
        </w:rPr>
        <w:t>Образац споразума групе понуђача (у случају подношења заједничке понуде)</w:t>
      </w:r>
    </w:p>
    <w:p w14:paraId="1F3C9E4E" w14:textId="77777777" w:rsidR="0056571E" w:rsidRPr="009D3387" w:rsidRDefault="00D70FED" w:rsidP="00645F72">
      <w:pPr>
        <w:pStyle w:val="KDNabrajanje"/>
        <w:spacing w:before="0"/>
        <w:rPr>
          <w:rFonts w:cs="Arial"/>
        </w:rPr>
      </w:pPr>
      <w:r w:rsidRPr="009D3387">
        <w:rPr>
          <w:rFonts w:cs="Arial"/>
          <w:lang w:val="sr-Cyrl-CS"/>
        </w:rPr>
        <w:t>Узорак</w:t>
      </w:r>
      <w:r w:rsidR="007267FC" w:rsidRPr="009D3387">
        <w:rPr>
          <w:rFonts w:cs="Arial"/>
          <w:lang w:val="sr-Cyrl-CS"/>
        </w:rPr>
        <w:t xml:space="preserve"> </w:t>
      </w:r>
      <w:r w:rsidRPr="009D3387">
        <w:rPr>
          <w:rFonts w:cs="Arial"/>
          <w:lang w:val="sr-Cyrl-CS"/>
        </w:rPr>
        <w:t>предметног доб</w:t>
      </w:r>
      <w:r w:rsidR="007267FC" w:rsidRPr="009D3387">
        <w:rPr>
          <w:rFonts w:cs="Arial"/>
          <w:lang w:val="sr-Cyrl-CS"/>
        </w:rPr>
        <w:t>ра</w:t>
      </w:r>
    </w:p>
    <w:p w14:paraId="7391EAC7" w14:textId="77777777" w:rsidR="00203B15" w:rsidRPr="009D3387" w:rsidRDefault="00203B15" w:rsidP="00645F72">
      <w:pPr>
        <w:pStyle w:val="KDNabrajanje"/>
        <w:spacing w:before="0"/>
        <w:rPr>
          <w:rFonts w:cs="Arial"/>
        </w:rPr>
      </w:pPr>
      <w:r w:rsidRPr="009D3387">
        <w:rPr>
          <w:rFonts w:cs="Arial"/>
          <w:lang w:val="sr-Cyrl-CS"/>
        </w:rPr>
        <w:t>Доказ о квалитету</w:t>
      </w:r>
    </w:p>
    <w:p w14:paraId="3FE8C955" w14:textId="77777777" w:rsidR="00EA6178" w:rsidRPr="009D3387" w:rsidRDefault="007267FC" w:rsidP="00EA6178">
      <w:pPr>
        <w:pStyle w:val="KDNabrajanje"/>
        <w:spacing w:before="0"/>
        <w:rPr>
          <w:rFonts w:cs="Arial"/>
        </w:rPr>
      </w:pPr>
      <w:r w:rsidRPr="009D3387">
        <w:rPr>
          <w:rFonts w:cs="Arial"/>
        </w:rPr>
        <w:t>обрасц</w:t>
      </w:r>
      <w:r w:rsidRPr="009D3387">
        <w:rPr>
          <w:rFonts w:cs="Arial"/>
          <w:lang w:val="sr-Cyrl-CS"/>
        </w:rPr>
        <w:t>и</w:t>
      </w:r>
      <w:r w:rsidR="00EA6178" w:rsidRPr="009D3387">
        <w:rPr>
          <w:rFonts w:cs="Arial"/>
        </w:rPr>
        <w:t>, изјаве и доказ</w:t>
      </w:r>
      <w:r w:rsidRPr="009D3387">
        <w:rPr>
          <w:rFonts w:cs="Arial"/>
          <w:lang w:val="sr-Cyrl-CS"/>
        </w:rPr>
        <w:t>и</w:t>
      </w:r>
      <w:r w:rsidRPr="009D3387">
        <w:rPr>
          <w:rFonts w:cs="Arial"/>
        </w:rPr>
        <w:t xml:space="preserve"> одређене тачком </w:t>
      </w:r>
      <w:r w:rsidR="003C4E60" w:rsidRPr="009D3387">
        <w:rPr>
          <w:rFonts w:cs="Arial"/>
          <w:lang w:val="sr-Cyrl-RS"/>
        </w:rPr>
        <w:t>6</w:t>
      </w:r>
      <w:r w:rsidRPr="009D3387">
        <w:rPr>
          <w:rFonts w:cs="Arial"/>
        </w:rPr>
        <w:t>.</w:t>
      </w:r>
      <w:r w:rsidRPr="009D3387">
        <w:rPr>
          <w:rFonts w:cs="Arial"/>
          <w:lang w:val="sr-Cyrl-CS"/>
        </w:rPr>
        <w:t>9</w:t>
      </w:r>
      <w:r w:rsidRPr="009D3387">
        <w:rPr>
          <w:rFonts w:cs="Arial"/>
        </w:rPr>
        <w:t xml:space="preserve"> или </w:t>
      </w:r>
      <w:r w:rsidR="003C4E60" w:rsidRPr="009D3387">
        <w:rPr>
          <w:rFonts w:cs="Arial"/>
          <w:lang w:val="sr-Cyrl-RS"/>
        </w:rPr>
        <w:t>6</w:t>
      </w:r>
      <w:r w:rsidRPr="009D3387">
        <w:rPr>
          <w:rFonts w:cs="Arial"/>
        </w:rPr>
        <w:t>.1</w:t>
      </w:r>
      <w:r w:rsidRPr="009D3387">
        <w:rPr>
          <w:rFonts w:cs="Arial"/>
          <w:lang w:val="sr-Cyrl-CS"/>
        </w:rPr>
        <w:t>0</w:t>
      </w:r>
      <w:r w:rsidR="00EA6178" w:rsidRPr="009D3387">
        <w:rPr>
          <w:rFonts w:cs="Arial"/>
        </w:rPr>
        <w:t xml:space="preserve"> овог упутства у случају да понуђач подноси понуду са подизвођачем или заједничку понуду подноси група понуђача</w:t>
      </w:r>
    </w:p>
    <w:p w14:paraId="6080913A" w14:textId="77777777" w:rsidR="008D2B23" w:rsidRPr="009D3387" w:rsidRDefault="008D2B23" w:rsidP="008D2B23">
      <w:pPr>
        <w:pStyle w:val="KDNabrajanje"/>
        <w:spacing w:before="0"/>
        <w:rPr>
          <w:rFonts w:cs="Arial"/>
        </w:rPr>
      </w:pPr>
      <w:r w:rsidRPr="009D3387">
        <w:rPr>
          <w:rFonts w:cs="Arial"/>
        </w:rPr>
        <w:t xml:space="preserve">потписан и печатом оверен образац „Модел уговора“ </w:t>
      </w:r>
      <w:r w:rsidR="003C4E60" w:rsidRPr="009D3387">
        <w:rPr>
          <w:rFonts w:cs="Arial"/>
          <w:lang w:val="sr-Cyrl-RS"/>
        </w:rPr>
        <w:t>(пожељно је да буде попуњен)</w:t>
      </w:r>
    </w:p>
    <w:p w14:paraId="3F50459F" w14:textId="77777777" w:rsidR="00EE070C" w:rsidRPr="009D3387" w:rsidRDefault="00EE070C" w:rsidP="00EE070C">
      <w:pPr>
        <w:pStyle w:val="KDNabrajanje"/>
      </w:pPr>
      <w:r w:rsidRPr="009D3387">
        <w:rPr>
          <w:lang w:val="sr-Cyrl-RS"/>
        </w:rPr>
        <w:t>Т</w:t>
      </w:r>
      <w:r w:rsidRPr="009D3387">
        <w:t>ехничка документација кој</w:t>
      </w:r>
      <w:r w:rsidRPr="009D3387">
        <w:rPr>
          <w:lang w:val="sr-Cyrl-RS"/>
        </w:rPr>
        <w:t>ом се доказује испуњеност</w:t>
      </w:r>
      <w:r w:rsidRPr="009D3387">
        <w:t xml:space="preserve"> захтеваних техничких карактеристика</w:t>
      </w:r>
      <w:r w:rsidRPr="009D3387">
        <w:rPr>
          <w:lang w:val="sr-Latn-RS"/>
        </w:rPr>
        <w:t>,</w:t>
      </w:r>
      <w:r w:rsidRPr="009D3387">
        <w:rPr>
          <w:lang w:val="sr-Cyrl-RS"/>
        </w:rPr>
        <w:t xml:space="preserve"> </w:t>
      </w:r>
      <w:r w:rsidRPr="009D3387">
        <w:t>наведена</w:t>
      </w:r>
      <w:r w:rsidRPr="009D3387">
        <w:rPr>
          <w:lang w:val="sr-Cyrl-RS"/>
        </w:rPr>
        <w:t xml:space="preserve"> у поглављу 3. </w:t>
      </w:r>
      <w:r w:rsidRPr="009D3387">
        <w:t>Техничк</w:t>
      </w:r>
      <w:r w:rsidRPr="009D3387">
        <w:rPr>
          <w:lang w:val="sr-Cyrl-RS"/>
        </w:rPr>
        <w:t>а</w:t>
      </w:r>
      <w:r w:rsidRPr="009D3387">
        <w:t xml:space="preserve"> спецификациј</w:t>
      </w:r>
      <w:r w:rsidRPr="009D3387">
        <w:rPr>
          <w:lang w:val="sr-Cyrl-RS"/>
        </w:rPr>
        <w:t>а</w:t>
      </w:r>
      <w:r w:rsidRPr="009D3387">
        <w:t xml:space="preserve">   конкурсне документације</w:t>
      </w:r>
      <w:r w:rsidRPr="009D3387">
        <w:rPr>
          <w:lang w:val="sr-Cyrl-RS"/>
        </w:rPr>
        <w:t xml:space="preserve"> </w:t>
      </w:r>
    </w:p>
    <w:p w14:paraId="058BBFA7" w14:textId="77777777" w:rsidR="009B3371" w:rsidRPr="009D3387" w:rsidRDefault="009B3371" w:rsidP="00EE070C">
      <w:pPr>
        <w:pStyle w:val="KDNabrajanje"/>
      </w:pPr>
      <w:r w:rsidRPr="009D3387">
        <w:rPr>
          <w:lang w:val="sr-Cyrl-RS"/>
        </w:rPr>
        <w:t>Овлашћење за потписника (ако не потписује заступник)</w:t>
      </w:r>
    </w:p>
    <w:p w14:paraId="1B04B042" w14:textId="77777777" w:rsidR="00EE070C" w:rsidRPr="0058588C" w:rsidRDefault="00EE070C" w:rsidP="00EE070C">
      <w:pPr>
        <w:pStyle w:val="KDNabrajanje"/>
        <w:numPr>
          <w:ilvl w:val="0"/>
          <w:numId w:val="0"/>
        </w:numPr>
        <w:spacing w:before="0"/>
        <w:ind w:left="270"/>
        <w:rPr>
          <w:rFonts w:cs="Arial"/>
          <w:color w:val="00B0F0"/>
        </w:rPr>
      </w:pPr>
    </w:p>
    <w:p w14:paraId="1DEAA773" w14:textId="77777777"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E26A797" w14:textId="77777777"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BF82A44" w14:textId="77777777" w:rsidR="008D2B23" w:rsidRPr="0058588C" w:rsidRDefault="008D2B23" w:rsidP="008D2B23">
      <w:pPr>
        <w:pStyle w:val="KDParagraf"/>
        <w:spacing w:before="0"/>
        <w:rPr>
          <w:rFonts w:eastAsia="TimesNewRomanPS-BoldMT" w:cs="Arial"/>
          <w:bCs/>
          <w:color w:val="000000"/>
          <w:lang w:val="ru-RU"/>
        </w:rPr>
      </w:pPr>
    </w:p>
    <w:p w14:paraId="3A7A4773" w14:textId="77777777" w:rsidR="008D2B23" w:rsidRPr="0058588C" w:rsidRDefault="003C4E60" w:rsidP="007D2C75">
      <w:pPr>
        <w:pStyle w:val="KDPodnaslov2"/>
        <w:numPr>
          <w:ilvl w:val="1"/>
          <w:numId w:val="20"/>
        </w:numPr>
        <w:spacing w:before="0"/>
        <w:jc w:val="both"/>
        <w:rPr>
          <w:rFonts w:cs="Arial"/>
        </w:rPr>
      </w:pPr>
      <w:bookmarkStart w:id="215" w:name="_Toc441651580"/>
      <w:bookmarkStart w:id="216" w:name="_Toc442559891"/>
      <w:r w:rsidRPr="0058588C">
        <w:rPr>
          <w:rFonts w:cs="Arial"/>
          <w:lang w:val="sr-Cyrl-RS"/>
        </w:rPr>
        <w:lastRenderedPageBreak/>
        <w:t>П</w:t>
      </w:r>
      <w:r w:rsidRPr="0058588C">
        <w:rPr>
          <w:rFonts w:cs="Arial"/>
        </w:rPr>
        <w:t>одношење и</w:t>
      </w:r>
      <w:r w:rsidR="008D2B23" w:rsidRPr="0058588C">
        <w:rPr>
          <w:rFonts w:cs="Arial"/>
        </w:rPr>
        <w:t xml:space="preserve"> отварање понуда</w:t>
      </w:r>
      <w:bookmarkEnd w:id="215"/>
      <w:bookmarkEnd w:id="216"/>
    </w:p>
    <w:p w14:paraId="0013CAF7" w14:textId="77777777" w:rsidR="00FC355A" w:rsidRPr="0058588C" w:rsidRDefault="00FC355A" w:rsidP="008D2B23">
      <w:pPr>
        <w:pStyle w:val="KDParagraf"/>
        <w:spacing w:before="0"/>
        <w:rPr>
          <w:rFonts w:cs="Arial"/>
          <w:lang w:val="sr-Cyrl-CS"/>
        </w:rPr>
      </w:pPr>
      <w:r w:rsidRPr="0058588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8588C">
        <w:rPr>
          <w:rFonts w:cs="Arial"/>
          <w:lang w:val="sr-Cyrl-RS"/>
        </w:rPr>
        <w:t>е</w:t>
      </w:r>
      <w:r w:rsidRPr="0058588C">
        <w:rPr>
          <w:rFonts w:cs="Arial"/>
          <w:lang w:val="sr-Cyrl-CS"/>
        </w:rPr>
        <w:t>.</w:t>
      </w:r>
    </w:p>
    <w:p w14:paraId="125E2473" w14:textId="77777777" w:rsidR="00BE61DD" w:rsidRPr="0058588C" w:rsidRDefault="008D2B23" w:rsidP="00BE61DD">
      <w:pPr>
        <w:pStyle w:val="KDParagraf"/>
        <w:spacing w:before="0"/>
        <w:rPr>
          <w:rFonts w:cs="Arial"/>
          <w:lang w:val="sr-Cyrl-CS"/>
        </w:rPr>
      </w:pPr>
      <w:r w:rsidRPr="0058588C">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r w:rsidR="00BE61DD" w:rsidRPr="0058588C">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BE61DD" w:rsidRPr="0058588C">
        <w:rPr>
          <w:rFonts w:cs="Arial"/>
          <w:lang w:val="ru-RU"/>
        </w:rPr>
        <w:t xml:space="preserve">ул. </w:t>
      </w:r>
      <w:r w:rsidR="00BE61DD" w:rsidRPr="0058588C">
        <w:rPr>
          <w:rFonts w:cs="Arial"/>
          <w:lang w:val="sr-Cyrl-RS"/>
        </w:rPr>
        <w:t>Балканска бр.13, сала на другом спрату.</w:t>
      </w:r>
    </w:p>
    <w:p w14:paraId="40A90487" w14:textId="77777777" w:rsidR="008D2B23" w:rsidRPr="0058588C" w:rsidRDefault="008D2B23" w:rsidP="008D2B23">
      <w:pPr>
        <w:pStyle w:val="KDParagraf"/>
        <w:spacing w:before="0"/>
        <w:rPr>
          <w:rFonts w:cs="Arial"/>
        </w:rPr>
      </w:pPr>
      <w:r w:rsidRPr="0058588C">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58588C">
        <w:rPr>
          <w:rFonts w:cs="Arial"/>
        </w:rPr>
        <w:t>за учествовање у овом поступку (пожељно да буде издато на меморандуму понуђача)</w:t>
      </w:r>
      <w:r w:rsidRPr="0058588C">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F1F91BE" w14:textId="77777777" w:rsidR="008D2B23" w:rsidRPr="0058588C" w:rsidRDefault="008D2B23" w:rsidP="008D2B23">
      <w:pPr>
        <w:pStyle w:val="KDParagraf"/>
        <w:spacing w:before="0"/>
        <w:rPr>
          <w:rFonts w:cs="Arial"/>
        </w:rPr>
      </w:pPr>
      <w:r w:rsidRPr="0058588C">
        <w:rPr>
          <w:rFonts w:cs="Arial"/>
        </w:rPr>
        <w:t>Комисија за јавну набавку води записник о отварању понуда у који се уносе подаци у складу са Законом.</w:t>
      </w:r>
    </w:p>
    <w:p w14:paraId="69270076" w14:textId="77777777" w:rsidR="008D2B23" w:rsidRPr="00400E2E" w:rsidRDefault="008D2B23" w:rsidP="008D2B23">
      <w:pPr>
        <w:pStyle w:val="KDParagraf"/>
        <w:spacing w:before="0"/>
        <w:rPr>
          <w:rFonts w:cs="Arial"/>
        </w:rPr>
      </w:pPr>
      <w:r w:rsidRPr="0058588C">
        <w:rPr>
          <w:rFonts w:cs="Arial"/>
        </w:rPr>
        <w:t>Записник о отварању понуда потписују чланови комисије и присутни овлашћени представници понуђача</w:t>
      </w:r>
      <w:r w:rsidRPr="00400E2E">
        <w:rPr>
          <w:rFonts w:cs="Arial"/>
        </w:rPr>
        <w:t>, који преузимају примерак записника.</w:t>
      </w:r>
    </w:p>
    <w:p w14:paraId="184991ED" w14:textId="3155F983" w:rsidR="008D2B23" w:rsidRPr="00400E2E" w:rsidRDefault="008D2B23" w:rsidP="008D2B23">
      <w:pPr>
        <w:pStyle w:val="KDParagraf"/>
        <w:spacing w:before="0"/>
        <w:rPr>
          <w:rFonts w:cs="Arial"/>
        </w:rPr>
      </w:pPr>
      <w:r w:rsidRPr="00400E2E">
        <w:rPr>
          <w:rFonts w:cs="Arial"/>
        </w:rPr>
        <w:t>Наручилац ће у року од  3</w:t>
      </w:r>
      <w:r w:rsidR="00400E2E" w:rsidRPr="00400E2E">
        <w:rPr>
          <w:rFonts w:cs="Arial"/>
          <w:lang w:val="sr-Cyrl-RS"/>
        </w:rPr>
        <w:t xml:space="preserve"> </w:t>
      </w:r>
      <w:r w:rsidR="00400E2E" w:rsidRPr="00400E2E">
        <w:rPr>
          <w:lang w:val="sr-Cyrl-RS"/>
        </w:rPr>
        <w:t>(словима:три)</w:t>
      </w:r>
      <w:r w:rsidRPr="00400E2E">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6FE984" w14:textId="77777777" w:rsidR="008D2B23" w:rsidRPr="00400E2E" w:rsidRDefault="008D2B23" w:rsidP="008D2B23">
      <w:pPr>
        <w:pStyle w:val="KDParagraf"/>
        <w:spacing w:before="0"/>
        <w:rPr>
          <w:rFonts w:cs="Arial"/>
        </w:rPr>
      </w:pPr>
    </w:p>
    <w:p w14:paraId="355E648A" w14:textId="77777777" w:rsidR="008D2B23" w:rsidRPr="00400E2E" w:rsidRDefault="008D2B23" w:rsidP="007D2C75">
      <w:pPr>
        <w:pStyle w:val="KDPodnaslov2"/>
        <w:numPr>
          <w:ilvl w:val="1"/>
          <w:numId w:val="20"/>
        </w:numPr>
        <w:spacing w:before="0"/>
        <w:jc w:val="both"/>
        <w:rPr>
          <w:rFonts w:cs="Arial"/>
        </w:rPr>
      </w:pPr>
      <w:bookmarkStart w:id="217" w:name="_Toc441651581"/>
      <w:bookmarkStart w:id="218" w:name="_Toc442559892"/>
      <w:r w:rsidRPr="00400E2E">
        <w:rPr>
          <w:rFonts w:cs="Arial"/>
        </w:rPr>
        <w:t>Начин подношења понуде</w:t>
      </w:r>
      <w:bookmarkEnd w:id="217"/>
      <w:bookmarkEnd w:id="218"/>
    </w:p>
    <w:p w14:paraId="0143D814" w14:textId="77777777" w:rsidR="008D2B23" w:rsidRPr="0058588C" w:rsidRDefault="008D2B23" w:rsidP="008D2B23">
      <w:pPr>
        <w:pStyle w:val="KDParagraf"/>
        <w:spacing w:before="0"/>
        <w:rPr>
          <w:rFonts w:cs="Arial"/>
          <w:lang w:val="ru-RU"/>
        </w:rPr>
      </w:pPr>
      <w:r w:rsidRPr="0058588C">
        <w:rPr>
          <w:rFonts w:cs="Arial"/>
          <w:lang w:val="ru-RU"/>
        </w:rPr>
        <w:t>Понуђач може поднети само једну понуду.</w:t>
      </w:r>
    </w:p>
    <w:p w14:paraId="22C537DB" w14:textId="77777777" w:rsidR="008D2B23" w:rsidRPr="0058588C" w:rsidRDefault="008D2B23" w:rsidP="008D2B23">
      <w:pPr>
        <w:pStyle w:val="KDParagraf"/>
        <w:spacing w:before="0"/>
        <w:rPr>
          <w:rFonts w:cs="Arial"/>
          <w:lang w:val="ru-RU"/>
        </w:rPr>
      </w:pPr>
      <w:r w:rsidRPr="0058588C">
        <w:rPr>
          <w:rFonts w:cs="Arial"/>
          <w:lang w:val="ru-RU"/>
        </w:rPr>
        <w:t>Понуду може поднети понуђач самостално, група понуђача, као и понуђач са подизвођачем.</w:t>
      </w:r>
    </w:p>
    <w:p w14:paraId="02FC9612" w14:textId="77777777" w:rsidR="008D2B23" w:rsidRPr="0058588C" w:rsidRDefault="008D2B23" w:rsidP="008D2B23">
      <w:pPr>
        <w:pStyle w:val="KDParagraf"/>
        <w:spacing w:before="0"/>
        <w:rPr>
          <w:rFonts w:cs="Arial"/>
        </w:rPr>
      </w:pPr>
      <w:r w:rsidRPr="0058588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F15D06C" w14:textId="77777777" w:rsidR="008D2B23" w:rsidRPr="0058588C" w:rsidRDefault="008D2B23" w:rsidP="008D2B23">
      <w:pPr>
        <w:pStyle w:val="KDParagraf"/>
        <w:spacing w:before="0"/>
        <w:rPr>
          <w:rFonts w:cs="Arial"/>
        </w:rPr>
      </w:pPr>
      <w:r w:rsidRPr="0058588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2E990F1" w14:textId="77777777" w:rsidR="008D2B23" w:rsidRPr="0058588C" w:rsidRDefault="008D2B23" w:rsidP="008D2B23">
      <w:pPr>
        <w:pStyle w:val="KDParagraf"/>
        <w:spacing w:before="0"/>
        <w:rPr>
          <w:rFonts w:cs="Arial"/>
        </w:rPr>
      </w:pPr>
      <w:r w:rsidRPr="0058588C">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56A749D" w14:textId="77777777" w:rsidR="008D2B23" w:rsidRPr="0058588C" w:rsidRDefault="008D2B23" w:rsidP="008D2B23">
      <w:pPr>
        <w:pStyle w:val="KDParagraf"/>
        <w:spacing w:before="0"/>
        <w:rPr>
          <w:rFonts w:cs="Arial"/>
        </w:rPr>
      </w:pPr>
    </w:p>
    <w:p w14:paraId="60085B10" w14:textId="77777777" w:rsidR="008D2B23" w:rsidRPr="0058588C" w:rsidRDefault="008D2B23" w:rsidP="007D2C75">
      <w:pPr>
        <w:pStyle w:val="KDPodnaslov2"/>
        <w:numPr>
          <w:ilvl w:val="1"/>
          <w:numId w:val="20"/>
        </w:numPr>
        <w:spacing w:before="0"/>
        <w:jc w:val="both"/>
        <w:rPr>
          <w:rFonts w:cs="Arial"/>
        </w:rPr>
      </w:pPr>
      <w:bookmarkStart w:id="219" w:name="_Toc441651582"/>
      <w:bookmarkStart w:id="220" w:name="_Toc442559893"/>
      <w:r w:rsidRPr="0058588C">
        <w:rPr>
          <w:rFonts w:cs="Arial"/>
        </w:rPr>
        <w:t>Измена, допуна и опозив понуде</w:t>
      </w:r>
      <w:bookmarkEnd w:id="219"/>
      <w:bookmarkEnd w:id="220"/>
    </w:p>
    <w:p w14:paraId="3B9A5F36" w14:textId="77777777" w:rsidR="008D2B23" w:rsidRPr="0058588C" w:rsidRDefault="008D2B23" w:rsidP="008D2B23">
      <w:pPr>
        <w:pStyle w:val="KDParagraf"/>
        <w:spacing w:before="0"/>
        <w:rPr>
          <w:rFonts w:cs="Arial"/>
          <w:lang w:val="ru-RU"/>
        </w:rPr>
      </w:pPr>
      <w:r w:rsidRPr="0058588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35CFC" w:rsidRPr="0058588C">
        <w:rPr>
          <w:rFonts w:cs="Arial"/>
          <w:lang w:val="ru-RU"/>
        </w:rPr>
        <w:t xml:space="preserve">добара - </w:t>
      </w:r>
      <w:r w:rsidR="000351EE">
        <w:rPr>
          <w:rFonts w:cs="Arial"/>
          <w:lang w:val="sr-Cyrl-RS"/>
        </w:rPr>
        <w:t>Средства и опрема за личну заштиту на раду – одећа и обућа</w:t>
      </w:r>
      <w:r w:rsidR="00735CFC" w:rsidRPr="0058588C">
        <w:rPr>
          <w:rFonts w:cs="Arial"/>
          <w:lang w:val="sr-Cyrl-RS"/>
        </w:rPr>
        <w:t>,</w:t>
      </w:r>
      <w:r w:rsidR="00735CFC" w:rsidRPr="0058588C">
        <w:rPr>
          <w:rFonts w:cs="Arial"/>
          <w:b/>
          <w:lang w:val="sr-Cyrl-RS"/>
        </w:rPr>
        <w:t xml:space="preserve"> за Партију </w:t>
      </w:r>
      <w:r w:rsidR="00735CFC" w:rsidRPr="0058588C">
        <w:rPr>
          <w:rFonts w:cs="Arial"/>
          <w:b/>
          <w:i/>
          <w:lang w:val="sr-Cyrl-RS"/>
        </w:rPr>
        <w:t xml:space="preserve">________  </w:t>
      </w:r>
      <w:r w:rsidR="00735CFC" w:rsidRPr="0058588C">
        <w:rPr>
          <w:rFonts w:cs="Arial"/>
          <w:b/>
          <w:i/>
          <w:color w:val="4F81BD" w:themeColor="accent1"/>
          <w:lang w:val="sr-Cyrl-RS"/>
        </w:rPr>
        <w:t>(уписати број и назив Партије)</w:t>
      </w:r>
      <w:r w:rsidR="00735CFC" w:rsidRPr="0058588C">
        <w:rPr>
          <w:rFonts w:cs="Arial"/>
          <w:lang w:val="sr-Cyrl-RS"/>
        </w:rPr>
        <w:t xml:space="preserve">“, </w:t>
      </w:r>
      <w:r w:rsidR="00735CFC" w:rsidRPr="0058588C">
        <w:rPr>
          <w:rFonts w:cs="Arial"/>
          <w:lang w:val="ru-RU"/>
        </w:rPr>
        <w:t xml:space="preserve">Јавна набавка број </w:t>
      </w:r>
      <w:r w:rsidR="0025721B">
        <w:rPr>
          <w:rFonts w:cs="Arial"/>
          <w:lang w:val="sr-Latn-RS"/>
        </w:rPr>
        <w:t>ЦЈН/09/2016</w:t>
      </w:r>
      <w:r w:rsidR="00735CFC" w:rsidRPr="0058588C">
        <w:rPr>
          <w:rFonts w:cs="Arial"/>
          <w:lang w:val="sr-Cyrl-RS"/>
        </w:rPr>
        <w:t xml:space="preserve"> </w:t>
      </w:r>
      <w:r w:rsidRPr="0058588C">
        <w:rPr>
          <w:rFonts w:cs="Arial"/>
          <w:lang w:val="ru-RU"/>
        </w:rPr>
        <w:t>– НЕ ОТВАРАТИ“.</w:t>
      </w:r>
    </w:p>
    <w:p w14:paraId="2C4371C3" w14:textId="77777777" w:rsidR="008D2B23" w:rsidRPr="0058588C" w:rsidRDefault="008D2B23" w:rsidP="008D2B23">
      <w:pPr>
        <w:pStyle w:val="KDParagraf"/>
        <w:spacing w:before="0"/>
        <w:rPr>
          <w:rFonts w:cs="Arial"/>
        </w:rPr>
      </w:pPr>
      <w:r w:rsidRPr="0058588C">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27002D5" w14:textId="77777777" w:rsidR="008D2B23" w:rsidRPr="0058588C" w:rsidRDefault="008D2B23" w:rsidP="008D2B23">
      <w:pPr>
        <w:pStyle w:val="KDParagraf"/>
        <w:spacing w:before="0"/>
        <w:rPr>
          <w:rFonts w:cs="Arial"/>
        </w:rPr>
      </w:pPr>
      <w:r w:rsidRPr="0058588C">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35CFC" w:rsidRPr="0058588C">
        <w:rPr>
          <w:rFonts w:cs="Arial"/>
          <w:lang w:val="ru-RU"/>
        </w:rPr>
        <w:t xml:space="preserve">добара - </w:t>
      </w:r>
      <w:r w:rsidR="000351EE">
        <w:rPr>
          <w:rFonts w:cs="Arial"/>
          <w:lang w:val="sr-Cyrl-RS"/>
        </w:rPr>
        <w:t>Средства и опрема за личну заштиту на раду – одећа и обућа</w:t>
      </w:r>
      <w:r w:rsidR="00735CFC" w:rsidRPr="0058588C">
        <w:rPr>
          <w:rFonts w:cs="Arial"/>
          <w:lang w:val="sr-Cyrl-RS"/>
        </w:rPr>
        <w:t>,</w:t>
      </w:r>
      <w:r w:rsidR="00735CFC" w:rsidRPr="0058588C">
        <w:rPr>
          <w:rFonts w:cs="Arial"/>
          <w:b/>
          <w:lang w:val="sr-Cyrl-RS"/>
        </w:rPr>
        <w:t xml:space="preserve"> за Партију </w:t>
      </w:r>
      <w:r w:rsidR="00735CFC" w:rsidRPr="0058588C">
        <w:rPr>
          <w:rFonts w:cs="Arial"/>
          <w:b/>
          <w:i/>
          <w:lang w:val="sr-Cyrl-RS"/>
        </w:rPr>
        <w:t>________  (уписати број и назив Партије)</w:t>
      </w:r>
      <w:r w:rsidR="00735CFC" w:rsidRPr="0058588C">
        <w:rPr>
          <w:rFonts w:cs="Arial"/>
          <w:lang w:val="sr-Cyrl-RS"/>
        </w:rPr>
        <w:t xml:space="preserve">“, </w:t>
      </w:r>
      <w:r w:rsidR="00735CFC" w:rsidRPr="0058588C">
        <w:rPr>
          <w:rFonts w:cs="Arial"/>
          <w:lang w:val="ru-RU"/>
        </w:rPr>
        <w:t xml:space="preserve">Јавна набавка број </w:t>
      </w:r>
      <w:r w:rsidR="0025721B">
        <w:rPr>
          <w:rFonts w:cs="Arial"/>
          <w:lang w:val="sr-Latn-RS"/>
        </w:rPr>
        <w:t>ЦЈН/09/2016</w:t>
      </w:r>
      <w:r w:rsidRPr="0058588C">
        <w:rPr>
          <w:rFonts w:cs="Arial"/>
        </w:rPr>
        <w:t xml:space="preserve"> – НЕ ОТВАРАТИ“.</w:t>
      </w:r>
    </w:p>
    <w:p w14:paraId="0E2979AD" w14:textId="77777777" w:rsidR="008D2B23" w:rsidRPr="0058588C" w:rsidRDefault="008D2B23" w:rsidP="008D2B23">
      <w:pPr>
        <w:pStyle w:val="KDParagraf"/>
        <w:spacing w:before="0"/>
        <w:rPr>
          <w:rFonts w:cs="Arial"/>
        </w:rPr>
      </w:pPr>
      <w:r w:rsidRPr="0058588C">
        <w:rPr>
          <w:rFonts w:cs="Arial"/>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82DA295" w14:textId="77777777" w:rsidR="00EA6178" w:rsidRPr="0058588C" w:rsidRDefault="00EA6178" w:rsidP="008D2B23">
      <w:pPr>
        <w:pStyle w:val="KDKomentar"/>
        <w:spacing w:before="0"/>
        <w:rPr>
          <w:rFonts w:cs="Arial"/>
          <w:i w:val="0"/>
          <w:sz w:val="22"/>
          <w:szCs w:val="22"/>
        </w:rPr>
      </w:pPr>
    </w:p>
    <w:p w14:paraId="39C32BEF" w14:textId="77777777" w:rsidR="008D2B23" w:rsidRPr="0058588C" w:rsidRDefault="008D2B23" w:rsidP="007D2C75">
      <w:pPr>
        <w:pStyle w:val="KDPodnaslov2"/>
        <w:numPr>
          <w:ilvl w:val="1"/>
          <w:numId w:val="20"/>
        </w:numPr>
        <w:spacing w:before="0"/>
        <w:jc w:val="both"/>
        <w:rPr>
          <w:rFonts w:cs="Arial"/>
        </w:rPr>
      </w:pPr>
      <w:bookmarkStart w:id="221" w:name="_Toc441651583"/>
      <w:bookmarkStart w:id="222" w:name="_Toc442559894"/>
      <w:r w:rsidRPr="0058588C">
        <w:rPr>
          <w:rFonts w:cs="Arial"/>
          <w:lang w:val="ru-RU"/>
        </w:rPr>
        <w:t>П</w:t>
      </w:r>
      <w:r w:rsidRPr="0058588C">
        <w:rPr>
          <w:rFonts w:cs="Arial"/>
        </w:rPr>
        <w:t>артије</w:t>
      </w:r>
      <w:bookmarkEnd w:id="221"/>
      <w:bookmarkEnd w:id="222"/>
    </w:p>
    <w:p w14:paraId="0F7948B1" w14:textId="77777777" w:rsidR="008E0895" w:rsidRPr="0058588C" w:rsidRDefault="008E0895" w:rsidP="00FC355A">
      <w:pPr>
        <w:pStyle w:val="KDParagraf"/>
        <w:spacing w:before="0"/>
        <w:rPr>
          <w:rFonts w:cs="Arial"/>
        </w:rPr>
      </w:pPr>
      <w:r w:rsidRPr="0058588C">
        <w:rPr>
          <w:rFonts w:cs="Arial"/>
        </w:rPr>
        <w:t xml:space="preserve">Набавка је обликована у </w:t>
      </w:r>
      <w:r w:rsidR="000351EE">
        <w:rPr>
          <w:rFonts w:cs="Arial"/>
          <w:lang w:val="sr-Cyrl-RS"/>
        </w:rPr>
        <w:t>2</w:t>
      </w:r>
      <w:r w:rsidR="000351EE">
        <w:rPr>
          <w:rFonts w:cs="Arial"/>
        </w:rPr>
        <w:t xml:space="preserve"> партије</w:t>
      </w:r>
      <w:r w:rsidRPr="0058588C">
        <w:rPr>
          <w:rFonts w:cs="Arial"/>
        </w:rPr>
        <w:t>.</w:t>
      </w:r>
    </w:p>
    <w:p w14:paraId="3AE6721D" w14:textId="77777777" w:rsidR="00FC355A" w:rsidRPr="0058588C" w:rsidRDefault="00FC355A" w:rsidP="00FC355A">
      <w:pPr>
        <w:pStyle w:val="KDParagraf"/>
        <w:spacing w:before="0"/>
        <w:rPr>
          <w:rFonts w:cs="Arial"/>
        </w:rPr>
      </w:pPr>
      <w:r w:rsidRPr="0058588C">
        <w:rPr>
          <w:rFonts w:cs="Arial"/>
        </w:rPr>
        <w:t>Понуђач може да поднесе понуду за једну или више партија. Понуда мора да обухвати најмање једну целокупну партију.</w:t>
      </w:r>
    </w:p>
    <w:p w14:paraId="35B484C6" w14:textId="77777777" w:rsidR="00FC355A" w:rsidRPr="0058588C" w:rsidRDefault="00FC355A" w:rsidP="00FC355A">
      <w:pPr>
        <w:pStyle w:val="KDParagraf"/>
        <w:spacing w:before="0"/>
        <w:rPr>
          <w:rFonts w:cs="Arial"/>
        </w:rPr>
      </w:pPr>
      <w:r w:rsidRPr="0058588C">
        <w:rPr>
          <w:rFonts w:cs="Arial"/>
        </w:rPr>
        <w:t>Понуђач је дужан да у понуди наведе да ли се понуда односи на целокупну набавку или само на одређене партије.</w:t>
      </w:r>
    </w:p>
    <w:p w14:paraId="69566948" w14:textId="77777777" w:rsidR="00660E4F" w:rsidRPr="00F92982" w:rsidRDefault="00FC355A" w:rsidP="00735CFC">
      <w:pPr>
        <w:pStyle w:val="KDParagraf"/>
        <w:spacing w:before="0"/>
        <w:rPr>
          <w:rFonts w:cs="Arial"/>
          <w:b/>
          <w:lang w:val="sr-Cyrl-RS"/>
        </w:rPr>
      </w:pPr>
      <w:r w:rsidRPr="0058588C">
        <w:rPr>
          <w:rFonts w:cs="Arial"/>
        </w:rPr>
        <w:t>У случају да понуђач поднесе понуду за две или више партија , она мора бити поднета тако да се може оцењивати за сваку партију посебно.</w:t>
      </w:r>
      <w:r w:rsidR="00F92982">
        <w:rPr>
          <w:rFonts w:cs="Arial"/>
        </w:rPr>
        <w:t xml:space="preserve"> </w:t>
      </w:r>
      <w:r w:rsidR="00F92982" w:rsidRPr="00F92982">
        <w:rPr>
          <w:rFonts w:cs="Arial"/>
          <w:b/>
          <w:lang w:val="sr-Cyrl-RS"/>
        </w:rPr>
        <w:t>Понуде се за сваку партију подносе у посебним ковертама</w:t>
      </w:r>
      <w:r w:rsidR="00F92982">
        <w:rPr>
          <w:rFonts w:cs="Arial"/>
          <w:b/>
          <w:lang w:val="sr-Cyrl-RS"/>
        </w:rPr>
        <w:t>.</w:t>
      </w:r>
    </w:p>
    <w:p w14:paraId="3311E8B1" w14:textId="77777777" w:rsidR="00660E4F" w:rsidRPr="0058588C" w:rsidRDefault="00660E4F" w:rsidP="008D2B23">
      <w:pPr>
        <w:spacing w:before="0"/>
        <w:rPr>
          <w:rFonts w:cs="Arial"/>
          <w:color w:val="00B0F0"/>
        </w:rPr>
      </w:pPr>
    </w:p>
    <w:p w14:paraId="5118999A" w14:textId="77777777" w:rsidR="008D2B23" w:rsidRPr="0058588C" w:rsidRDefault="00011DCA" w:rsidP="007D2C75">
      <w:pPr>
        <w:pStyle w:val="KDPodnaslov2"/>
        <w:numPr>
          <w:ilvl w:val="1"/>
          <w:numId w:val="20"/>
        </w:numPr>
        <w:spacing w:before="0"/>
        <w:jc w:val="both"/>
        <w:rPr>
          <w:rFonts w:cs="Arial"/>
        </w:rPr>
      </w:pPr>
      <w:bookmarkStart w:id="223" w:name="_Toc441651584"/>
      <w:bookmarkStart w:id="224" w:name="_Toc442559895"/>
      <w:r w:rsidRPr="0058588C">
        <w:rPr>
          <w:rFonts w:cs="Arial"/>
          <w:lang w:val="sr-Cyrl-RS"/>
        </w:rPr>
        <w:t xml:space="preserve"> </w:t>
      </w:r>
      <w:r w:rsidR="008D2B23" w:rsidRPr="0058588C">
        <w:rPr>
          <w:rFonts w:cs="Arial"/>
        </w:rPr>
        <w:t>Понуда са варијантама</w:t>
      </w:r>
      <w:bookmarkEnd w:id="223"/>
      <w:bookmarkEnd w:id="224"/>
    </w:p>
    <w:p w14:paraId="37C997D7" w14:textId="77777777" w:rsidR="008D2B23" w:rsidRPr="0058588C" w:rsidRDefault="008D2B23" w:rsidP="008D2B23">
      <w:pPr>
        <w:tabs>
          <w:tab w:val="num" w:pos="993"/>
        </w:tabs>
        <w:spacing w:before="0"/>
        <w:rPr>
          <w:rFonts w:cs="Arial"/>
          <w:lang w:val="ru-RU"/>
        </w:rPr>
      </w:pPr>
      <w:r w:rsidRPr="0058588C">
        <w:rPr>
          <w:rFonts w:cs="Arial"/>
          <w:lang w:val="ru-RU"/>
        </w:rPr>
        <w:t>Понуда са варијантама није дозвољена.</w:t>
      </w:r>
    </w:p>
    <w:p w14:paraId="4BD2E65A" w14:textId="77777777" w:rsidR="008D2B23" w:rsidRPr="0058588C" w:rsidRDefault="008D2B23" w:rsidP="008D2B23">
      <w:pPr>
        <w:tabs>
          <w:tab w:val="num" w:pos="993"/>
        </w:tabs>
        <w:spacing w:before="0"/>
        <w:rPr>
          <w:rFonts w:cs="Arial"/>
          <w:lang w:val="ru-RU"/>
        </w:rPr>
      </w:pPr>
    </w:p>
    <w:p w14:paraId="74DBDCF7" w14:textId="77777777" w:rsidR="008D2B23" w:rsidRPr="0058588C" w:rsidRDefault="00011DCA" w:rsidP="007D2C75">
      <w:pPr>
        <w:pStyle w:val="KDPodnaslov2"/>
        <w:numPr>
          <w:ilvl w:val="1"/>
          <w:numId w:val="20"/>
        </w:numPr>
        <w:spacing w:before="0"/>
        <w:jc w:val="both"/>
        <w:rPr>
          <w:rFonts w:cs="Arial"/>
        </w:rPr>
      </w:pPr>
      <w:bookmarkStart w:id="225" w:name="_Toc441651585"/>
      <w:bookmarkStart w:id="226" w:name="_Toc442559896"/>
      <w:r w:rsidRPr="0058588C">
        <w:rPr>
          <w:rFonts w:cs="Arial"/>
          <w:lang w:val="sr-Cyrl-RS"/>
        </w:rPr>
        <w:t xml:space="preserve"> </w:t>
      </w:r>
      <w:r w:rsidR="008D2B23" w:rsidRPr="0058588C">
        <w:rPr>
          <w:rFonts w:cs="Arial"/>
        </w:rPr>
        <w:t>Подношење понуде са подизвођачима</w:t>
      </w:r>
      <w:bookmarkEnd w:id="225"/>
      <w:bookmarkEnd w:id="226"/>
    </w:p>
    <w:p w14:paraId="31B8DA81" w14:textId="77777777" w:rsidR="00EE070C" w:rsidRPr="0058588C" w:rsidRDefault="00EE070C" w:rsidP="00EE070C">
      <w:pPr>
        <w:pStyle w:val="KDParagraf"/>
        <w:spacing w:before="0"/>
        <w:rPr>
          <w:rFonts w:cs="Arial"/>
        </w:rPr>
      </w:pPr>
      <w:r w:rsidRPr="0058588C">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BA35A90" w14:textId="77777777" w:rsidR="00EE070C" w:rsidRPr="0058588C" w:rsidRDefault="00EE070C" w:rsidP="00EE070C">
      <w:pPr>
        <w:pStyle w:val="KDParagraf"/>
        <w:spacing w:before="0"/>
        <w:rPr>
          <w:rFonts w:cs="Arial"/>
        </w:rPr>
      </w:pPr>
      <w:r w:rsidRPr="0058588C">
        <w:rPr>
          <w:rFonts w:cs="Arial"/>
        </w:rPr>
        <w:t>- назив подизвођача, а уколико уговор између наручиоца и понуђача буде закључен, тај подизвођач ће бити наведен у уговору;</w:t>
      </w:r>
    </w:p>
    <w:p w14:paraId="64D5F5AA" w14:textId="77777777" w:rsidR="00EE070C" w:rsidRPr="0058588C" w:rsidRDefault="00EE070C" w:rsidP="00EE070C">
      <w:pPr>
        <w:pStyle w:val="KDParagraf"/>
        <w:spacing w:before="0"/>
        <w:rPr>
          <w:rFonts w:cs="Arial"/>
        </w:rPr>
      </w:pPr>
      <w:r w:rsidRPr="0058588C">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F3E732A" w14:textId="77777777" w:rsidR="00EE070C" w:rsidRPr="0058588C" w:rsidRDefault="00EE070C" w:rsidP="00EE070C">
      <w:pPr>
        <w:pStyle w:val="KDParagraf"/>
        <w:spacing w:before="0"/>
        <w:rPr>
          <w:rFonts w:cs="Arial"/>
        </w:rPr>
      </w:pPr>
      <w:r w:rsidRPr="0058588C">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9D50E7E" w14:textId="77777777" w:rsidR="008D2B23" w:rsidRDefault="00EE070C" w:rsidP="008D2B23">
      <w:pPr>
        <w:pStyle w:val="KDParagraf"/>
        <w:spacing w:before="0"/>
        <w:rPr>
          <w:rFonts w:cs="Arial"/>
          <w:lang w:val="sr-Cyrl-RS"/>
        </w:rPr>
      </w:pPr>
      <w:r w:rsidRPr="0058588C">
        <w:rPr>
          <w:rFonts w:cs="Arial"/>
          <w:lang w:val="sr-Cyrl-RS"/>
        </w:rPr>
        <w:t xml:space="preserve">Обавеза понуђача је да за </w:t>
      </w:r>
      <w:r w:rsidR="008D2B23" w:rsidRPr="0058588C">
        <w:rPr>
          <w:rFonts w:cs="Arial"/>
        </w:rPr>
        <w:t>подизвођач</w:t>
      </w:r>
      <w:r w:rsidRPr="0058588C">
        <w:rPr>
          <w:rFonts w:cs="Arial"/>
          <w:lang w:val="sr-Cyrl-RS"/>
        </w:rPr>
        <w:t>а достави доказе о испуњености</w:t>
      </w:r>
      <w:r w:rsidR="008D2B23" w:rsidRPr="0058588C">
        <w:rPr>
          <w:rFonts w:cs="Arial"/>
        </w:rPr>
        <w:t xml:space="preserve"> обавезн</w:t>
      </w:r>
      <w:r w:rsidRPr="0058588C">
        <w:rPr>
          <w:rFonts w:cs="Arial"/>
          <w:lang w:val="sr-Cyrl-RS"/>
        </w:rPr>
        <w:t>их</w:t>
      </w:r>
      <w:r w:rsidR="008D2B23" w:rsidRPr="0058588C">
        <w:rPr>
          <w:rFonts w:cs="Arial"/>
        </w:rPr>
        <w:t xml:space="preserve"> услов</w:t>
      </w:r>
      <w:r w:rsidRPr="0058588C">
        <w:rPr>
          <w:rFonts w:cs="Arial"/>
          <w:lang w:val="sr-Cyrl-RS"/>
        </w:rPr>
        <w:t>а</w:t>
      </w:r>
      <w:r w:rsidR="008D2B23" w:rsidRPr="0058588C">
        <w:rPr>
          <w:rFonts w:cs="Arial"/>
        </w:rPr>
        <w:t xml:space="preserve"> из члана 75. став 1. тачка 1), 2) и 4) Закона</w:t>
      </w:r>
      <w:r w:rsidRPr="0058588C">
        <w:rPr>
          <w:rFonts w:cs="Arial"/>
        </w:rPr>
        <w:t xml:space="preserve"> </w:t>
      </w:r>
      <w:r w:rsidR="008D2B23" w:rsidRPr="0058588C">
        <w:rPr>
          <w:rFonts w:cs="Arial"/>
        </w:rPr>
        <w:t>наведен</w:t>
      </w:r>
      <w:r w:rsidRPr="0058588C">
        <w:rPr>
          <w:rFonts w:cs="Arial"/>
          <w:lang w:val="sr-Cyrl-RS"/>
        </w:rPr>
        <w:t>их</w:t>
      </w:r>
      <w:r w:rsidR="008D2B23" w:rsidRPr="0058588C">
        <w:rPr>
          <w:rFonts w:cs="Arial"/>
        </w:rPr>
        <w:t xml:space="preserve"> у одељку Услови за учешће из члана 75. Закона и Упутство како се доказује испуњеност тих услова</w:t>
      </w:r>
      <w:r w:rsidR="00735CFC" w:rsidRPr="0058588C">
        <w:rPr>
          <w:rFonts w:cs="Arial"/>
          <w:lang w:val="sr-Cyrl-RS"/>
        </w:rPr>
        <w:t>.</w:t>
      </w:r>
    </w:p>
    <w:p w14:paraId="1D99B18C" w14:textId="77777777" w:rsidR="000D42C3" w:rsidRPr="000D42C3" w:rsidRDefault="000D42C3" w:rsidP="008D2B23">
      <w:pPr>
        <w:pStyle w:val="KDParagraf"/>
        <w:spacing w:before="0"/>
        <w:rPr>
          <w:rFonts w:cs="Arial"/>
          <w:lang w:val="sr-Cyrl-RS"/>
        </w:rPr>
      </w:pPr>
      <w:r w:rsidRPr="000D42C3">
        <w:rPr>
          <w:rFonts w:cs="Arial"/>
          <w:lang w:val="sr-Cyrl-RS"/>
        </w:rPr>
        <w:t>Доказ из члана 75.став 1.тачка 5) доставља се за део набавке који ће се вршити преко подизвођача.</w:t>
      </w:r>
    </w:p>
    <w:p w14:paraId="2C3CFD0F" w14:textId="77777777" w:rsidR="008D2B23" w:rsidRPr="0058588C" w:rsidRDefault="008D2B23" w:rsidP="008D2B23">
      <w:pPr>
        <w:pStyle w:val="KDParagraf"/>
        <w:spacing w:before="0"/>
        <w:rPr>
          <w:rFonts w:cs="Arial"/>
        </w:rPr>
      </w:pPr>
      <w:r w:rsidRPr="0058588C">
        <w:rPr>
          <w:rFonts w:cs="Arial"/>
        </w:rPr>
        <w:t>Додатне услове понуђач испуњава самостално, без обзира на агажовање подизвођача.</w:t>
      </w:r>
    </w:p>
    <w:p w14:paraId="3AC500F1" w14:textId="77777777" w:rsidR="008D2B23" w:rsidRPr="0058588C" w:rsidRDefault="008D2B23" w:rsidP="008D2B23">
      <w:pPr>
        <w:pStyle w:val="KDParagraf"/>
        <w:spacing w:before="0"/>
        <w:rPr>
          <w:rFonts w:cs="Arial"/>
        </w:rPr>
      </w:pPr>
      <w:r w:rsidRPr="0058588C">
        <w:rPr>
          <w:rFonts w:cs="Arial"/>
        </w:rPr>
        <w:t xml:space="preserve">Све обрасце у понуди потписује и оверава понуђач, изузев </w:t>
      </w:r>
      <w:r w:rsidR="00EE070C" w:rsidRPr="0058588C">
        <w:rPr>
          <w:rFonts w:cs="Arial"/>
          <w:lang w:val="sr-Cyrl-RS"/>
        </w:rPr>
        <w:t>образаца под пуном материјалном и кривичном одговорношћу,</w:t>
      </w:r>
      <w:r w:rsidRPr="0058588C">
        <w:rPr>
          <w:rFonts w:cs="Arial"/>
        </w:rPr>
        <w:t>које попуњава, потписује и оверава сваки подизвођач у своје име.</w:t>
      </w:r>
    </w:p>
    <w:p w14:paraId="32C1E4E2" w14:textId="77777777" w:rsidR="008D2B23" w:rsidRPr="0058588C" w:rsidRDefault="008D2B23" w:rsidP="008D2B23">
      <w:pPr>
        <w:pStyle w:val="KDParagraf"/>
        <w:spacing w:before="0"/>
        <w:rPr>
          <w:rFonts w:cs="Arial"/>
        </w:rPr>
      </w:pPr>
      <w:r w:rsidRPr="0058588C">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37688F1" w14:textId="77777777" w:rsidR="00011DCA" w:rsidRPr="0058588C" w:rsidRDefault="00011DCA" w:rsidP="00011DCA">
      <w:pPr>
        <w:pStyle w:val="KDParagraf"/>
        <w:spacing w:before="0"/>
        <w:rPr>
          <w:rFonts w:cs="Arial"/>
        </w:rPr>
      </w:pPr>
      <w:r w:rsidRPr="0058588C">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5707366" w14:textId="77777777" w:rsidR="008D2B23" w:rsidRPr="0058588C" w:rsidRDefault="008D2B23" w:rsidP="008D2B23">
      <w:pPr>
        <w:pStyle w:val="KDParagraf"/>
        <w:spacing w:before="0"/>
        <w:rPr>
          <w:rFonts w:cs="Arial"/>
          <w:color w:val="00B0F0"/>
          <w:lang w:bidi="en-US"/>
        </w:rPr>
      </w:pPr>
    </w:p>
    <w:p w14:paraId="4607CE78" w14:textId="77777777" w:rsidR="008D2B23" w:rsidRPr="0058588C" w:rsidRDefault="008D2B23" w:rsidP="007D2C75">
      <w:pPr>
        <w:pStyle w:val="KDPodnaslov2"/>
        <w:numPr>
          <w:ilvl w:val="1"/>
          <w:numId w:val="20"/>
        </w:numPr>
        <w:spacing w:before="0"/>
        <w:jc w:val="both"/>
        <w:rPr>
          <w:rFonts w:cs="Arial"/>
        </w:rPr>
      </w:pPr>
      <w:bookmarkStart w:id="227" w:name="_Toc441651586"/>
      <w:bookmarkStart w:id="228" w:name="_Toc442559897"/>
      <w:r w:rsidRPr="0058588C">
        <w:rPr>
          <w:rFonts w:cs="Arial"/>
        </w:rPr>
        <w:t>Подношење заједничке понуде</w:t>
      </w:r>
      <w:bookmarkEnd w:id="227"/>
      <w:bookmarkEnd w:id="228"/>
    </w:p>
    <w:p w14:paraId="3488B733" w14:textId="74F6D9C2" w:rsidR="008D2B23" w:rsidRPr="0058588C" w:rsidRDefault="008D2B23" w:rsidP="008D2B23">
      <w:pPr>
        <w:pStyle w:val="KDParagraf"/>
        <w:spacing w:before="0"/>
        <w:rPr>
          <w:rFonts w:cs="Arial"/>
        </w:rPr>
      </w:pPr>
      <w:r w:rsidRPr="0058588C">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w:t>
      </w:r>
      <w:r w:rsidRPr="0058588C">
        <w:rPr>
          <w:rFonts w:cs="Arial"/>
        </w:rPr>
        <w:lastRenderedPageBreak/>
        <w:t>према Наручиоцу обавезују на заједничко извршење набавке, који обавезно садржи податке прописане члан 81. став 4. и 5.Закона</w:t>
      </w:r>
      <w:r w:rsidR="00B87199">
        <w:rPr>
          <w:rFonts w:cs="Arial"/>
          <w:lang w:val="sr-Cyrl-RS"/>
        </w:rPr>
        <w:t>,</w:t>
      </w:r>
      <w:r w:rsidRPr="0058588C">
        <w:rPr>
          <w:rFonts w:cs="Arial"/>
        </w:rPr>
        <w:t xml:space="preserve"> и то: </w:t>
      </w:r>
    </w:p>
    <w:p w14:paraId="7BE8DEB0" w14:textId="77777777" w:rsidR="008D2B23" w:rsidRPr="0058588C" w:rsidRDefault="008D2B23" w:rsidP="008D2B23">
      <w:pPr>
        <w:pStyle w:val="KDNabrajanje"/>
        <w:spacing w:before="0"/>
        <w:rPr>
          <w:rFonts w:cs="Arial"/>
        </w:rPr>
      </w:pPr>
      <w:r w:rsidRPr="0058588C">
        <w:rPr>
          <w:rFonts w:cs="Arial"/>
          <w:lang w:val="sr-Cyrl-CS"/>
        </w:rPr>
        <w:t xml:space="preserve">податке о </w:t>
      </w:r>
      <w:r w:rsidRPr="0058588C">
        <w:rPr>
          <w:rFonts w:cs="Arial"/>
        </w:rPr>
        <w:t xml:space="preserve">члану групе који ће бити </w:t>
      </w:r>
      <w:r w:rsidRPr="0058588C">
        <w:rPr>
          <w:rFonts w:cs="Arial"/>
          <w:lang w:val="sr-Cyrl-CS"/>
        </w:rPr>
        <w:t>Н</w:t>
      </w:r>
      <w:r w:rsidRPr="0058588C">
        <w:rPr>
          <w:rFonts w:cs="Arial"/>
        </w:rPr>
        <w:t xml:space="preserve">осилац посла, односно који ће поднети понуду и који ће заступати групу понуђача пред </w:t>
      </w:r>
      <w:r w:rsidRPr="0058588C">
        <w:rPr>
          <w:rFonts w:cs="Arial"/>
          <w:lang w:val="sr-Cyrl-CS"/>
        </w:rPr>
        <w:t>Н</w:t>
      </w:r>
      <w:r w:rsidRPr="0058588C">
        <w:rPr>
          <w:rFonts w:cs="Arial"/>
        </w:rPr>
        <w:t>аручиоцем;</w:t>
      </w:r>
    </w:p>
    <w:p w14:paraId="2FB40ADD" w14:textId="77777777" w:rsidR="008D2B23" w:rsidRPr="0058588C" w:rsidRDefault="008D2B23" w:rsidP="008D2B23">
      <w:pPr>
        <w:pStyle w:val="KDNabrajanje"/>
        <w:spacing w:before="0"/>
        <w:rPr>
          <w:rFonts w:cs="Arial"/>
        </w:rPr>
      </w:pPr>
      <w:r w:rsidRPr="0058588C">
        <w:rPr>
          <w:rFonts w:cs="Arial"/>
        </w:rPr>
        <w:t>опис послова сваког од понуђача из групе понуђача у извршењу уговора.</w:t>
      </w:r>
    </w:p>
    <w:p w14:paraId="29117CC1" w14:textId="77777777" w:rsidR="00735CFC" w:rsidRPr="0058588C" w:rsidRDefault="00735CFC" w:rsidP="008D2B23">
      <w:pPr>
        <w:pStyle w:val="KDParagraf"/>
        <w:spacing w:before="0"/>
        <w:rPr>
          <w:rFonts w:cs="Arial"/>
          <w:lang w:val="ru-RU"/>
        </w:rPr>
      </w:pPr>
      <w:r w:rsidRPr="0058588C">
        <w:rPr>
          <w:rFonts w:cs="Arial"/>
          <w:lang w:val="ru-RU"/>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Закона и Упутство како се доказује испуњеност тих услова, што доказује достављањем Изјаве Образац 5 . </w:t>
      </w:r>
    </w:p>
    <w:p w14:paraId="1EEBC1FF" w14:textId="77777777" w:rsidR="00011DCA" w:rsidRPr="0058588C" w:rsidRDefault="00011DCA" w:rsidP="008D2B23">
      <w:pPr>
        <w:pStyle w:val="KDParagraf"/>
        <w:spacing w:before="0"/>
        <w:rPr>
          <w:rFonts w:cs="Arial"/>
          <w:lang w:val="sr-Cyrl-RS"/>
        </w:rPr>
      </w:pPr>
      <w:r w:rsidRPr="0058588C">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57E0ADC" w14:textId="77777777" w:rsidR="00FD7543" w:rsidRPr="0058588C" w:rsidRDefault="008D2B23" w:rsidP="008D2B23">
      <w:pPr>
        <w:pStyle w:val="KDParagraf"/>
        <w:spacing w:before="0"/>
        <w:rPr>
          <w:rFonts w:cs="Arial"/>
          <w:color w:val="00B0F0"/>
          <w:lang w:val="sr-Cyrl-RS" w:bidi="en-US"/>
        </w:rPr>
      </w:pPr>
      <w:r w:rsidRPr="0058588C">
        <w:rPr>
          <w:rFonts w:cs="Arial"/>
          <w:lang w:bidi="en-US"/>
        </w:rPr>
        <w:t xml:space="preserve">У случају заједничке понуде групе понуђача </w:t>
      </w:r>
      <w:r w:rsidR="00011DCA" w:rsidRPr="0058588C">
        <w:rPr>
          <w:rFonts w:cs="Arial"/>
          <w:lang w:val="sr-Cyrl-CS" w:bidi="en-US"/>
        </w:rPr>
        <w:t xml:space="preserve">обрасце под пуном материјалном и кривичном одговорношћу </w:t>
      </w:r>
      <w:r w:rsidRPr="0058588C">
        <w:rPr>
          <w:rFonts w:cs="Arial"/>
          <w:lang w:bidi="en-US"/>
        </w:rPr>
        <w:t>попуњава, потписује и оверава сваки члан групе понуђача у своје име.</w:t>
      </w:r>
      <w:r w:rsidR="00B20A6C" w:rsidRPr="0058588C">
        <w:rPr>
          <w:rFonts w:cs="Arial"/>
          <w:lang w:val="sr-Cyrl-RS" w:bidi="en-US"/>
        </w:rPr>
        <w:t>( Образац Изјаве о независној понуди и Образац изјаве у складу са чланом 75. став 2. Закона)</w:t>
      </w:r>
    </w:p>
    <w:p w14:paraId="5F736EBD" w14:textId="77777777" w:rsidR="008D2B23" w:rsidRPr="0058588C" w:rsidRDefault="00011DCA" w:rsidP="008D2B23">
      <w:pPr>
        <w:pStyle w:val="KDParagraf"/>
        <w:spacing w:before="0"/>
        <w:rPr>
          <w:rFonts w:cs="Arial"/>
          <w:lang w:val="sr-Cyrl-RS" w:bidi="en-US"/>
        </w:rPr>
      </w:pPr>
      <w:r w:rsidRPr="0058588C">
        <w:rPr>
          <w:rFonts w:cs="Arial"/>
          <w:lang w:val="sr-Cyrl-RS" w:bidi="en-US"/>
        </w:rPr>
        <w:t>Понуђачи из групе понуђача одговорају неограничено солидарно према наручиоцу.</w:t>
      </w:r>
    </w:p>
    <w:p w14:paraId="6A6C3A2D" w14:textId="77777777" w:rsidR="00011DCA" w:rsidRPr="0058588C" w:rsidRDefault="00011DCA" w:rsidP="008D2B23">
      <w:pPr>
        <w:pStyle w:val="KDParagraf"/>
        <w:spacing w:before="0"/>
        <w:rPr>
          <w:rFonts w:cs="Arial"/>
          <w:lang w:val="sr-Cyrl-RS" w:bidi="en-US"/>
        </w:rPr>
      </w:pPr>
    </w:p>
    <w:p w14:paraId="5500B14E" w14:textId="77777777" w:rsidR="008D2B23" w:rsidRPr="0058588C" w:rsidRDefault="008D2B23" w:rsidP="007D2C75">
      <w:pPr>
        <w:pStyle w:val="KDPodnaslov2"/>
        <w:numPr>
          <w:ilvl w:val="1"/>
          <w:numId w:val="20"/>
        </w:numPr>
        <w:spacing w:before="0"/>
        <w:jc w:val="both"/>
        <w:rPr>
          <w:rFonts w:cs="Arial"/>
        </w:rPr>
      </w:pPr>
      <w:bookmarkStart w:id="229" w:name="_Toc441651587"/>
      <w:bookmarkStart w:id="230" w:name="_Toc442559898"/>
      <w:r w:rsidRPr="0058588C">
        <w:rPr>
          <w:rFonts w:cs="Arial"/>
        </w:rPr>
        <w:t>Понуђена цена</w:t>
      </w:r>
      <w:bookmarkEnd w:id="229"/>
      <w:bookmarkEnd w:id="230"/>
    </w:p>
    <w:p w14:paraId="169ED8D4" w14:textId="77777777" w:rsidR="008D2B23" w:rsidRPr="0058588C" w:rsidRDefault="008D2B23" w:rsidP="008D2B23">
      <w:pPr>
        <w:pStyle w:val="KDParagraf"/>
        <w:spacing w:before="0"/>
        <w:rPr>
          <w:rFonts w:cs="Arial"/>
          <w:color w:val="00B0F0"/>
        </w:rPr>
      </w:pPr>
      <w:r w:rsidRPr="0058588C">
        <w:rPr>
          <w:rFonts w:cs="Arial"/>
        </w:rPr>
        <w:t>Цена се исказује у динарима, без пореза на додату вредност.</w:t>
      </w:r>
    </w:p>
    <w:p w14:paraId="66F0E82C" w14:textId="77777777" w:rsidR="008D2B23" w:rsidRPr="0058588C" w:rsidRDefault="008D2B23" w:rsidP="008D2B23">
      <w:pPr>
        <w:pStyle w:val="KDParagraf"/>
        <w:spacing w:before="0"/>
        <w:rPr>
          <w:rFonts w:cs="Arial"/>
          <w:lang w:val="sr-Cyrl-RS"/>
        </w:rPr>
      </w:pPr>
      <w:r w:rsidRPr="0058588C">
        <w:rPr>
          <w:rFonts w:cs="Arial"/>
        </w:rPr>
        <w:t>У случају да у достављеној понуди није назначено да ли је понуђена цена са или без пореза</w:t>
      </w:r>
      <w:r w:rsidR="00D16608" w:rsidRPr="0058588C">
        <w:rPr>
          <w:rFonts w:cs="Arial"/>
          <w:lang w:val="sr-Cyrl-RS"/>
        </w:rPr>
        <w:t xml:space="preserve"> на додату вредност</w:t>
      </w:r>
      <w:r w:rsidRPr="0058588C">
        <w:rPr>
          <w:rFonts w:cs="Arial"/>
        </w:rPr>
        <w:t>, сматраће се сагласно Закону, да је иста без пореза</w:t>
      </w:r>
      <w:r w:rsidR="00D16608" w:rsidRPr="0058588C">
        <w:rPr>
          <w:rFonts w:cs="Arial"/>
          <w:lang w:val="sr-Cyrl-RS"/>
        </w:rPr>
        <w:t xml:space="preserve"> на додату вредност</w:t>
      </w:r>
      <w:r w:rsidRPr="0058588C">
        <w:rPr>
          <w:rFonts w:cs="Arial"/>
        </w:rPr>
        <w:t xml:space="preserve">. </w:t>
      </w:r>
    </w:p>
    <w:p w14:paraId="4307D1CD" w14:textId="77777777" w:rsidR="00011DCA" w:rsidRPr="002A4DFF" w:rsidRDefault="00011DCA" w:rsidP="00011DCA">
      <w:pPr>
        <w:pStyle w:val="KDParagraf"/>
        <w:spacing w:before="0"/>
        <w:rPr>
          <w:rFonts w:cs="Arial"/>
        </w:rPr>
      </w:pPr>
      <w:r w:rsidRPr="0058588C">
        <w:rPr>
          <w:rFonts w:cs="Arial"/>
        </w:rPr>
        <w:t xml:space="preserve">Јединичне </w:t>
      </w:r>
      <w:r w:rsidRPr="002A4DFF">
        <w:rPr>
          <w:rFonts w:cs="Arial"/>
        </w:rPr>
        <w:t>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E087BF1" w14:textId="77777777" w:rsidR="002E2F11" w:rsidRPr="0058588C" w:rsidRDefault="002E2F11" w:rsidP="002E2F11">
      <w:pPr>
        <w:pStyle w:val="KDParagraf"/>
        <w:spacing w:before="0"/>
        <w:rPr>
          <w:rFonts w:cs="Arial"/>
        </w:rPr>
      </w:pPr>
      <w:r w:rsidRPr="002A4DFF">
        <w:rPr>
          <w:rFonts w:cs="Arial"/>
        </w:rPr>
        <w:t>Понуда која је изражена у две валуте, сматраће се неприхватљивом</w:t>
      </w:r>
      <w:r w:rsidRPr="0058588C">
        <w:rPr>
          <w:rFonts w:cs="Arial"/>
        </w:rPr>
        <w:t>.</w:t>
      </w:r>
    </w:p>
    <w:p w14:paraId="4687978E" w14:textId="77777777" w:rsidR="002E2F11" w:rsidRPr="0058588C" w:rsidRDefault="002E2F11" w:rsidP="002E2F11">
      <w:pPr>
        <w:pStyle w:val="KDParagraf"/>
        <w:spacing w:before="0"/>
        <w:rPr>
          <w:rFonts w:cs="Arial"/>
          <w:color w:val="00B0F0"/>
        </w:rPr>
      </w:pPr>
      <w:r w:rsidRPr="0058588C">
        <w:rPr>
          <w:rFonts w:cs="Arial"/>
        </w:rPr>
        <w:t>Понуђена цена укључује све трошкове реализације предмета набавке до места испоруке, као и све зависне трошкове</w:t>
      </w:r>
      <w:r w:rsidR="00FD08DA" w:rsidRPr="0058588C">
        <w:rPr>
          <w:rFonts w:cs="Arial"/>
        </w:rPr>
        <w:t>.</w:t>
      </w:r>
    </w:p>
    <w:p w14:paraId="5ACDF59B" w14:textId="77777777" w:rsidR="002E2F11" w:rsidRPr="0058588C" w:rsidRDefault="002E2F11" w:rsidP="002E2F11">
      <w:pPr>
        <w:pStyle w:val="KDParagraf"/>
        <w:spacing w:before="0"/>
        <w:rPr>
          <w:rFonts w:cs="Arial"/>
        </w:rPr>
      </w:pPr>
      <w:r w:rsidRPr="0058588C">
        <w:rPr>
          <w:rFonts w:cs="Arial"/>
        </w:rPr>
        <w:t>Ако је у понуди исказана неуобичајено ниска цена, Наручилац ће поступити у складу са чланом 92. З</w:t>
      </w:r>
      <w:r w:rsidR="00D16608" w:rsidRPr="0058588C">
        <w:rPr>
          <w:rFonts w:cs="Arial"/>
          <w:lang w:val="sr-Cyrl-RS"/>
        </w:rPr>
        <w:t>акона</w:t>
      </w:r>
      <w:r w:rsidRPr="0058588C">
        <w:rPr>
          <w:rFonts w:cs="Arial"/>
        </w:rPr>
        <w:t>.</w:t>
      </w:r>
    </w:p>
    <w:p w14:paraId="2A541F0A" w14:textId="77777777" w:rsidR="003249EE" w:rsidRPr="0058588C" w:rsidRDefault="003249EE" w:rsidP="002E2F11">
      <w:pPr>
        <w:pStyle w:val="KDParagraf"/>
        <w:spacing w:before="0"/>
        <w:rPr>
          <w:rFonts w:cs="Arial"/>
          <w:lang w:val="sr-Cyrl-RS"/>
        </w:rPr>
      </w:pPr>
    </w:p>
    <w:p w14:paraId="78379367" w14:textId="77777777" w:rsidR="00765F76" w:rsidRPr="0058588C" w:rsidRDefault="00765F76" w:rsidP="002E2F11">
      <w:pPr>
        <w:pStyle w:val="KDParagraf"/>
        <w:spacing w:before="0"/>
        <w:rPr>
          <w:rFonts w:cs="Arial"/>
          <w:lang w:val="sr-Cyrl-RS"/>
        </w:rPr>
      </w:pPr>
      <w:r w:rsidRPr="0058588C">
        <w:rPr>
          <w:rFonts w:cs="Arial"/>
          <w:lang w:val="sr-Cyrl-RS"/>
        </w:rPr>
        <w:t>Цена је фиксна за уговорени рок.</w:t>
      </w:r>
    </w:p>
    <w:p w14:paraId="071ECF48" w14:textId="77777777" w:rsidR="006C6FDF" w:rsidRPr="0058588C" w:rsidRDefault="006C6FDF" w:rsidP="0054056C">
      <w:pPr>
        <w:pStyle w:val="KDParagraf"/>
        <w:spacing w:before="0"/>
        <w:rPr>
          <w:rFonts w:eastAsia="Calibri" w:cs="Arial"/>
          <w:color w:val="FF0000"/>
        </w:rPr>
      </w:pPr>
    </w:p>
    <w:p w14:paraId="4402B02F" w14:textId="77777777" w:rsidR="006C6FDF" w:rsidRPr="0058588C" w:rsidRDefault="006C6FDF" w:rsidP="007D2C75">
      <w:pPr>
        <w:pStyle w:val="Heading10"/>
        <w:numPr>
          <w:ilvl w:val="1"/>
          <w:numId w:val="20"/>
        </w:numPr>
        <w:rPr>
          <w:rFonts w:cs="Arial"/>
          <w:lang w:val="en-US"/>
        </w:rPr>
      </w:pPr>
      <w:bookmarkStart w:id="231" w:name="_Toc441651588"/>
      <w:bookmarkStart w:id="232" w:name="_Toc442559899"/>
      <w:r w:rsidRPr="0058588C">
        <w:rPr>
          <w:rFonts w:cs="Arial"/>
          <w:lang w:val="en-US"/>
        </w:rPr>
        <w:t xml:space="preserve"> Рок испоруке добара</w:t>
      </w:r>
    </w:p>
    <w:p w14:paraId="362DC94D" w14:textId="77777777" w:rsidR="00F62ECD" w:rsidRPr="00F62ECD" w:rsidRDefault="00F62ECD" w:rsidP="00F62ECD">
      <w:pPr>
        <w:spacing w:before="0"/>
        <w:rPr>
          <w:rFonts w:eastAsia="Calibri" w:cs="Arial"/>
        </w:rPr>
      </w:pPr>
      <w:r w:rsidRPr="00F62ECD">
        <w:rPr>
          <w:rFonts w:eastAsia="Calibri" w:cs="Arial"/>
        </w:rPr>
        <w:t xml:space="preserve">Испорука добара ће се вршити сукцесивно током периода трајања Уговора. </w:t>
      </w:r>
    </w:p>
    <w:p w14:paraId="15905ABA" w14:textId="77777777" w:rsidR="00060066" w:rsidRDefault="00F62ECD" w:rsidP="00F62ECD">
      <w:pPr>
        <w:spacing w:before="0"/>
        <w:rPr>
          <w:rFonts w:eastAsia="Calibri" w:cs="Arial"/>
        </w:rPr>
      </w:pPr>
      <w:r w:rsidRPr="00F62ECD">
        <w:rPr>
          <w:rFonts w:eastAsia="Calibri" w:cs="Arial"/>
        </w:rPr>
        <w:t xml:space="preserve">Изабрани Понуђач је обавезан да сваку појединачну испоруку предметних добара изврши у року који не може бити дужи од од 30 дана од писаног захтева Купца, а целокупна количина у року од 6 месеци од </w:t>
      </w:r>
      <w:r>
        <w:rPr>
          <w:rFonts w:eastAsia="Calibri" w:cs="Arial"/>
          <w:lang w:val="sr-Cyrl-RS"/>
        </w:rPr>
        <w:t xml:space="preserve">дана </w:t>
      </w:r>
      <w:r w:rsidRPr="00F62ECD">
        <w:rPr>
          <w:rFonts w:eastAsia="Calibri" w:cs="Arial"/>
        </w:rPr>
        <w:t>ступања уговор</w:t>
      </w:r>
      <w:r>
        <w:rPr>
          <w:rFonts w:eastAsia="Calibri" w:cs="Arial"/>
        </w:rPr>
        <w:t>а на снагу</w:t>
      </w:r>
      <w:r w:rsidR="00060066" w:rsidRPr="00060066">
        <w:rPr>
          <w:rFonts w:eastAsia="Calibri" w:cs="Arial"/>
          <w:lang w:val="sr-Cyrl-RS"/>
        </w:rPr>
        <w:t>.</w:t>
      </w:r>
    </w:p>
    <w:p w14:paraId="5DF55D8C" w14:textId="77777777" w:rsidR="009B3371" w:rsidRPr="0058588C" w:rsidRDefault="009B3371" w:rsidP="00360957">
      <w:pPr>
        <w:ind w:left="709" w:hanging="709"/>
        <w:jc w:val="left"/>
        <w:outlineLvl w:val="0"/>
        <w:rPr>
          <w:rFonts w:cs="Arial"/>
          <w:i/>
          <w:color w:val="00B0F0"/>
          <w:lang w:eastAsia="zh-CN"/>
        </w:rPr>
      </w:pPr>
    </w:p>
    <w:p w14:paraId="2912A4BE" w14:textId="77777777" w:rsidR="008D2B23" w:rsidRPr="0058588C" w:rsidRDefault="006C6FDF" w:rsidP="006C6FDF">
      <w:pPr>
        <w:pStyle w:val="KDPodnaslov2"/>
        <w:spacing w:before="0"/>
        <w:ind w:left="450"/>
        <w:jc w:val="both"/>
        <w:rPr>
          <w:rFonts w:cs="Arial"/>
        </w:rPr>
      </w:pPr>
      <w:r w:rsidRPr="0058588C">
        <w:rPr>
          <w:rFonts w:cs="Arial"/>
        </w:rPr>
        <w:t>6.1</w:t>
      </w:r>
      <w:r w:rsidR="00360957" w:rsidRPr="0058588C">
        <w:rPr>
          <w:rFonts w:cs="Arial"/>
        </w:rPr>
        <w:t>3</w:t>
      </w:r>
      <w:r w:rsidRPr="0058588C">
        <w:rPr>
          <w:rFonts w:cs="Arial"/>
        </w:rPr>
        <w:t xml:space="preserve"> </w:t>
      </w:r>
      <w:r w:rsidR="008D2B23" w:rsidRPr="0058588C">
        <w:rPr>
          <w:rFonts w:cs="Arial"/>
        </w:rPr>
        <w:t>Начин и услови плаћања</w:t>
      </w:r>
      <w:bookmarkEnd w:id="231"/>
      <w:bookmarkEnd w:id="232"/>
    </w:p>
    <w:p w14:paraId="4B46E18B" w14:textId="77777777" w:rsidR="00821916" w:rsidRPr="00E120C1" w:rsidRDefault="00E120C1" w:rsidP="005A3029">
      <w:pPr>
        <w:pStyle w:val="KDParagraf"/>
        <w:spacing w:before="0"/>
        <w:rPr>
          <w:rFonts w:eastAsia="Calibri" w:cs="Arial"/>
          <w:lang w:val="sr-Cyrl-RS"/>
        </w:rPr>
      </w:pPr>
      <w:r w:rsidRPr="00E120C1">
        <w:rPr>
          <w:rFonts w:eastAsia="Calibri" w:cs="Arial"/>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у року </w:t>
      </w:r>
      <w:r w:rsidRPr="00E120C1">
        <w:rPr>
          <w:rFonts w:eastAsia="Calibri" w:cs="Arial"/>
          <w:lang w:val="sr-Cyrl-RS"/>
        </w:rPr>
        <w:t xml:space="preserve">до 45 дана </w:t>
      </w:r>
      <w:r w:rsidRPr="00E120C1">
        <w:rPr>
          <w:rFonts w:eastAsia="Calibri" w:cs="Arial"/>
        </w:rPr>
        <w:t>од дана пријема исправног рачуна.</w:t>
      </w:r>
      <w:r>
        <w:rPr>
          <w:rFonts w:eastAsia="Calibri" w:cs="Arial"/>
          <w:lang w:val="sr-Cyrl-RS"/>
        </w:rPr>
        <w:t xml:space="preserve"> </w:t>
      </w:r>
    </w:p>
    <w:p w14:paraId="79476723" w14:textId="77777777" w:rsidR="003508B5" w:rsidRPr="0058588C" w:rsidRDefault="004D2B42" w:rsidP="004D2B42">
      <w:pPr>
        <w:pStyle w:val="KDParagraf"/>
        <w:rPr>
          <w:rFonts w:cs="Arial"/>
          <w:lang w:val="sr-Cyrl-RS"/>
        </w:rPr>
      </w:pPr>
      <w:r w:rsidRPr="0058588C">
        <w:rPr>
          <w:rFonts w:cs="Arial"/>
        </w:rPr>
        <w:t xml:space="preserve">Рачун мора бити достављен на адресу наручиоца: Јавно предузеће „Електропривреда Србије“ Београд, </w:t>
      </w:r>
      <w:r w:rsidRPr="0058588C">
        <w:rPr>
          <w:rFonts w:cs="Arial"/>
          <w:lang w:val="sr-Cyrl-RS"/>
        </w:rPr>
        <w:t>Царице Милице бр.2</w:t>
      </w:r>
      <w:r w:rsidRPr="0058588C">
        <w:rPr>
          <w:rFonts w:cs="Arial"/>
        </w:rPr>
        <w:t xml:space="preserve">, ПИБ </w:t>
      </w:r>
      <w:r w:rsidRPr="0058588C">
        <w:rPr>
          <w:rFonts w:cs="Arial"/>
          <w:lang w:val="sr-Cyrl-BA"/>
        </w:rPr>
        <w:t>(103920327)</w:t>
      </w:r>
      <w:r w:rsidRPr="0058588C">
        <w:rPr>
          <w:rFonts w:cs="Arial"/>
        </w:rPr>
        <w:t xml:space="preserve">, </w:t>
      </w:r>
      <w:r w:rsidR="00E120C1" w:rsidRPr="00E120C1">
        <w:rPr>
          <w:rFonts w:cs="Arial"/>
        </w:rPr>
        <w:t xml:space="preserve">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E120C1" w:rsidRPr="00E120C1">
        <w:rPr>
          <w:rFonts w:cs="Arial"/>
          <w:lang w:val="sr-Latn-CS"/>
        </w:rPr>
        <w:t>Купца</w:t>
      </w:r>
      <w:r w:rsidR="00E120C1" w:rsidRPr="00E120C1">
        <w:rPr>
          <w:rFonts w:cs="Arial"/>
        </w:rPr>
        <w:t>, које је примило предметна добра.</w:t>
      </w:r>
    </w:p>
    <w:p w14:paraId="434C9B28" w14:textId="77777777" w:rsidR="005B6D90" w:rsidRPr="001F7E75" w:rsidRDefault="00B00642" w:rsidP="00B00642">
      <w:pPr>
        <w:pStyle w:val="KDParagraf"/>
        <w:spacing w:before="0"/>
        <w:rPr>
          <w:rFonts w:cs="Arial"/>
          <w:lang w:val="sr-Cyrl-RS"/>
        </w:rPr>
      </w:pPr>
      <w:r w:rsidRPr="0058588C">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58588C">
        <w:rPr>
          <w:rFonts w:cs="Arial"/>
          <w:lang w:val="sr-Cyrl-RS"/>
        </w:rPr>
        <w:t>Рачуни који</w:t>
      </w:r>
      <w:r w:rsidRPr="0058588C">
        <w:rPr>
          <w:rFonts w:cs="Arial"/>
          <w:lang w:val="sr-Cyrl-RS"/>
        </w:rPr>
        <w:t xml:space="preserve"> не одговарају наведеним тачним називи</w:t>
      </w:r>
      <w:r w:rsidR="0094223D">
        <w:rPr>
          <w:rFonts w:cs="Arial"/>
          <w:lang w:val="sr-Cyrl-RS"/>
        </w:rPr>
        <w:t xml:space="preserve">ма, ће се </w:t>
      </w:r>
      <w:r w:rsidR="0094223D">
        <w:rPr>
          <w:rFonts w:cs="Arial"/>
          <w:lang w:val="sr-Cyrl-RS"/>
        </w:rPr>
        <w:lastRenderedPageBreak/>
        <w:t xml:space="preserve">сматрати неисправним. </w:t>
      </w:r>
      <w:r w:rsidRPr="0058588C">
        <w:rPr>
          <w:rFonts w:cs="Arial"/>
          <w:lang w:val="sr-Cyrl-RS"/>
        </w:rPr>
        <w:t xml:space="preserve">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1F7E75">
        <w:rPr>
          <w:rFonts w:cs="Arial"/>
          <w:lang w:val="sr-Cyrl-RS"/>
        </w:rPr>
        <w:t>на</w:t>
      </w:r>
      <w:r w:rsidR="00B20A6C" w:rsidRPr="001F7E75">
        <w:rPr>
          <w:rFonts w:cs="Arial"/>
          <w:lang w:val="sr-Cyrl-RS"/>
        </w:rPr>
        <w:t>зива из рачуна</w:t>
      </w:r>
      <w:r w:rsidRPr="001F7E75">
        <w:rPr>
          <w:rFonts w:cs="Arial"/>
          <w:lang w:val="sr-Cyrl-RS"/>
        </w:rPr>
        <w:t xml:space="preserve"> са захтеваним називима из конкурсне документације и прихваћене понуде.</w:t>
      </w:r>
    </w:p>
    <w:p w14:paraId="6CE927AB" w14:textId="77777777" w:rsidR="008D2B23" w:rsidRPr="001F7E75" w:rsidRDefault="008D2B23" w:rsidP="008D2B23">
      <w:pPr>
        <w:autoSpaceDE w:val="0"/>
        <w:autoSpaceDN w:val="0"/>
        <w:adjustRightInd w:val="0"/>
        <w:spacing w:before="0"/>
        <w:ind w:right="-426"/>
        <w:rPr>
          <w:rFonts w:eastAsia="Calibri" w:cs="Arial"/>
          <w:i/>
        </w:rPr>
      </w:pPr>
    </w:p>
    <w:p w14:paraId="47A3B8AB" w14:textId="77777777" w:rsidR="008D2B23" w:rsidRPr="001F7E75" w:rsidRDefault="008D2B23" w:rsidP="007D2C75">
      <w:pPr>
        <w:pStyle w:val="KDPodnaslov2"/>
        <w:numPr>
          <w:ilvl w:val="1"/>
          <w:numId w:val="23"/>
        </w:numPr>
        <w:spacing w:before="0"/>
        <w:jc w:val="both"/>
        <w:rPr>
          <w:rFonts w:cs="Arial"/>
          <w:lang w:val="ru-RU"/>
        </w:rPr>
      </w:pPr>
      <w:bookmarkStart w:id="233" w:name="_Toc441651589"/>
      <w:bookmarkStart w:id="234" w:name="_Toc442559900"/>
      <w:r w:rsidRPr="001F7E75">
        <w:rPr>
          <w:rFonts w:cs="Arial"/>
        </w:rPr>
        <w:t>Рок важења понуде</w:t>
      </w:r>
      <w:bookmarkEnd w:id="233"/>
      <w:bookmarkEnd w:id="234"/>
    </w:p>
    <w:p w14:paraId="6EF0412C" w14:textId="77777777" w:rsidR="004D2B42" w:rsidRPr="001F7E75" w:rsidRDefault="004D2B42" w:rsidP="004D2B42">
      <w:pPr>
        <w:spacing w:before="0"/>
        <w:rPr>
          <w:rFonts w:cs="Arial"/>
          <w:lang w:val="ru-RU"/>
        </w:rPr>
      </w:pPr>
      <w:r w:rsidRPr="001F7E75">
        <w:rPr>
          <w:rFonts w:cs="Arial"/>
          <w:lang w:val="ru-RU"/>
        </w:rPr>
        <w:t xml:space="preserve">Понуда мора да важи најмање 60 (словима: шездесет) дана од дана отварања понуда. </w:t>
      </w:r>
    </w:p>
    <w:p w14:paraId="12013903" w14:textId="77777777" w:rsidR="005A3029" w:rsidRPr="001F7E75" w:rsidRDefault="004D2B42" w:rsidP="004D2B42">
      <w:pPr>
        <w:spacing w:before="0"/>
        <w:rPr>
          <w:rFonts w:cs="Arial"/>
          <w:lang w:val="ru-RU"/>
        </w:rPr>
      </w:pPr>
      <w:r w:rsidRPr="001F7E75">
        <w:rPr>
          <w:rFonts w:cs="Arial"/>
          <w:lang w:val="ru-RU"/>
        </w:rPr>
        <w:t>У случају да понуђач наведе краћи рок важења понуде, понуда ће бити одбијена, као неприхватљива.</w:t>
      </w:r>
    </w:p>
    <w:p w14:paraId="53F4DDAA" w14:textId="77777777" w:rsidR="000D42C3" w:rsidRPr="001F7E75" w:rsidRDefault="000D42C3" w:rsidP="004D2B42">
      <w:pPr>
        <w:spacing w:before="0"/>
        <w:rPr>
          <w:rFonts w:cs="Arial"/>
        </w:rPr>
      </w:pPr>
    </w:p>
    <w:p w14:paraId="73E897B9" w14:textId="77777777" w:rsidR="004D2B42" w:rsidRPr="001F7E75" w:rsidRDefault="008D2B23" w:rsidP="007D2C75">
      <w:pPr>
        <w:pStyle w:val="KDPodnaslov2"/>
        <w:numPr>
          <w:ilvl w:val="1"/>
          <w:numId w:val="23"/>
        </w:numPr>
        <w:spacing w:before="0"/>
        <w:jc w:val="both"/>
        <w:rPr>
          <w:rFonts w:cs="Arial"/>
        </w:rPr>
      </w:pPr>
      <w:bookmarkStart w:id="235" w:name="_Toc441651593"/>
      <w:bookmarkStart w:id="236" w:name="_Toc442559904"/>
      <w:r w:rsidRPr="001F7E75">
        <w:rPr>
          <w:rFonts w:cs="Arial"/>
        </w:rPr>
        <w:t>Средства финансијског обезбеђења</w:t>
      </w:r>
      <w:bookmarkEnd w:id="235"/>
      <w:bookmarkEnd w:id="236"/>
    </w:p>
    <w:p w14:paraId="3D1193A9" w14:textId="77777777" w:rsidR="0094223D" w:rsidRPr="001F7E75" w:rsidRDefault="0094223D" w:rsidP="0094223D">
      <w:pPr>
        <w:tabs>
          <w:tab w:val="left" w:pos="567"/>
        </w:tabs>
        <w:spacing w:before="0"/>
        <w:rPr>
          <w:rFonts w:cs="Arial"/>
        </w:rPr>
      </w:pPr>
      <w:r w:rsidRPr="001F7E75">
        <w:rPr>
          <w:rFonts w:cs="Arial"/>
          <w:bCs/>
        </w:rPr>
        <w:t xml:space="preserve">Наручилац користи право да захтева средстава финансијског обезбеђења (у даљем тексу СФО) </w:t>
      </w:r>
      <w:r w:rsidRPr="001F7E75">
        <w:rPr>
          <w:rFonts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665A932F" w14:textId="77777777" w:rsidR="0094223D" w:rsidRPr="001F7E75" w:rsidRDefault="0094223D" w:rsidP="0094223D">
      <w:pPr>
        <w:spacing w:before="0"/>
        <w:rPr>
          <w:rFonts w:eastAsia="TimesNewRomanPSMT" w:cs="Arial"/>
          <w:bCs/>
          <w:iCs/>
        </w:rPr>
      </w:pPr>
      <w:r w:rsidRPr="001F7E7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BCD5548" w14:textId="77777777" w:rsidR="0094223D" w:rsidRPr="001F7E75" w:rsidRDefault="0094223D" w:rsidP="0094223D">
      <w:pPr>
        <w:spacing w:before="0"/>
        <w:rPr>
          <w:rFonts w:eastAsia="TimesNewRomanPSMT" w:cs="Arial"/>
          <w:bCs/>
          <w:iCs/>
        </w:rPr>
      </w:pPr>
      <w:r w:rsidRPr="001F7E75">
        <w:rPr>
          <w:rFonts w:eastAsia="TimesNewRomanPSMT" w:cs="Arial"/>
          <w:bCs/>
          <w:iCs/>
        </w:rPr>
        <w:t>Члан групе понуђача може бити налогодавац СФО.</w:t>
      </w:r>
    </w:p>
    <w:p w14:paraId="4F4D7183" w14:textId="77777777" w:rsidR="0094223D" w:rsidRPr="001F7E75" w:rsidRDefault="0094223D" w:rsidP="0094223D">
      <w:pPr>
        <w:spacing w:before="0"/>
        <w:rPr>
          <w:rFonts w:eastAsia="TimesNewRomanPSMT" w:cs="Arial"/>
          <w:bCs/>
          <w:iCs/>
        </w:rPr>
      </w:pPr>
      <w:r w:rsidRPr="001F7E75">
        <w:rPr>
          <w:rFonts w:eastAsia="TimesNewRomanPSMT" w:cs="Arial"/>
          <w:bCs/>
          <w:iCs/>
        </w:rPr>
        <w:t>СФО морају да буду у валути у којој је и понуда.</w:t>
      </w:r>
    </w:p>
    <w:p w14:paraId="69089DEE" w14:textId="77777777" w:rsidR="0094223D" w:rsidRPr="001F7E75" w:rsidRDefault="0094223D" w:rsidP="0094223D">
      <w:pPr>
        <w:spacing w:before="0"/>
        <w:rPr>
          <w:rFonts w:eastAsia="TimesNewRomanPSMT" w:cs="Arial"/>
          <w:bCs/>
          <w:iCs/>
        </w:rPr>
      </w:pPr>
      <w:r w:rsidRPr="001F7E75">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0A9FB085" w14:textId="77777777" w:rsidR="0094223D" w:rsidRPr="001F7E75" w:rsidRDefault="0094223D" w:rsidP="0094223D">
      <w:pPr>
        <w:spacing w:before="0"/>
        <w:rPr>
          <w:rFonts w:eastAsia="TimesNewRomanPSMT" w:cs="Arial"/>
          <w:bCs/>
          <w:iCs/>
          <w:color w:val="00B0F0"/>
        </w:rPr>
      </w:pPr>
    </w:p>
    <w:p w14:paraId="2B4397DD" w14:textId="77777777" w:rsidR="0094223D" w:rsidRPr="001F7E75" w:rsidRDefault="0094223D" w:rsidP="0094223D">
      <w:pPr>
        <w:spacing w:before="0"/>
        <w:rPr>
          <w:rFonts w:eastAsia="TimesNewRomanPSMT" w:cs="Arial"/>
          <w:bCs/>
          <w:iCs/>
          <w:color w:val="00B0F0"/>
        </w:rPr>
      </w:pPr>
      <w:r w:rsidRPr="001F7E75">
        <w:rPr>
          <w:rFonts w:cs="Arial"/>
          <w:b/>
        </w:rPr>
        <w:t>Банкарска гаранција за озбиљност понуде</w:t>
      </w:r>
    </w:p>
    <w:p w14:paraId="5B25BFF1"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14:paraId="52416567" w14:textId="77777777" w:rsidR="0094223D" w:rsidRPr="001F7E75" w:rsidRDefault="0094223D" w:rsidP="0094223D">
      <w:pPr>
        <w:spacing w:before="0"/>
        <w:rPr>
          <w:rFonts w:eastAsia="TimesNewRomanPSMT" w:cs="Arial"/>
          <w:color w:val="000000" w:themeColor="text1"/>
          <w:lang w:val="sr-Cyrl-CS"/>
        </w:rPr>
      </w:pPr>
    </w:p>
    <w:p w14:paraId="31DC0CFE"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Банкарскa гаранцијa понуђача мора бити неопозива, безусловна (без права на приговор) и наплатива на први </w:t>
      </w:r>
      <w:r w:rsidR="001F7E75">
        <w:rPr>
          <w:rFonts w:eastAsia="TimesNewRomanPSMT" w:cs="Arial"/>
          <w:color w:val="000000" w:themeColor="text1"/>
          <w:lang w:val="sr-Cyrl-CS"/>
        </w:rPr>
        <w:t>писани позив, са трајањем - од 6</w:t>
      </w:r>
      <w:r w:rsidRPr="001F7E75">
        <w:rPr>
          <w:rFonts w:eastAsia="TimesNewRomanPSMT" w:cs="Arial"/>
          <w:color w:val="000000" w:themeColor="text1"/>
          <w:lang w:val="sr-Cyrl-CS"/>
        </w:rPr>
        <w:t xml:space="preserve">0 (словима: </w:t>
      </w:r>
      <w:r w:rsidR="001F7E75">
        <w:rPr>
          <w:rFonts w:eastAsia="TimesNewRomanPSMT" w:cs="Arial"/>
          <w:color w:val="000000" w:themeColor="text1"/>
          <w:lang w:val="sr-Cyrl-CS"/>
        </w:rPr>
        <w:t>шез</w:t>
      </w:r>
      <w:r w:rsidRPr="001F7E75">
        <w:rPr>
          <w:rFonts w:eastAsia="TimesNewRomanPSMT" w:cs="Arial"/>
          <w:color w:val="000000" w:themeColor="text1"/>
          <w:lang w:val="sr-Cyrl-CS"/>
        </w:rPr>
        <w:t>десет) календарских дана дужи од рока важења понуде.</w:t>
      </w:r>
    </w:p>
    <w:p w14:paraId="61EB2751" w14:textId="77777777" w:rsidR="0094223D" w:rsidRPr="001F7E75" w:rsidRDefault="0094223D" w:rsidP="0094223D">
      <w:pPr>
        <w:spacing w:before="0"/>
        <w:rPr>
          <w:rFonts w:eastAsia="TimesNewRomanPSMT" w:cs="Arial"/>
          <w:color w:val="000000" w:themeColor="text1"/>
          <w:lang w:val="sr-Cyrl-CS"/>
        </w:rPr>
      </w:pPr>
    </w:p>
    <w:p w14:paraId="15502D5D"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Наручилац ће уновчити гаранцију за озбиљност понуде дату уз понуду уколико: </w:t>
      </w:r>
    </w:p>
    <w:p w14:paraId="3FE90195" w14:textId="77777777"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након истека рока за подношење понуда повуче, опозове или измени своју понуду или</w:t>
      </w:r>
    </w:p>
    <w:p w14:paraId="68EE7ED4" w14:textId="77777777"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понуђач коме је додељен уговор благовремено не потпише уговор о јавној набавци или </w:t>
      </w:r>
    </w:p>
    <w:p w14:paraId="208472B8" w14:textId="77777777"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431BF4F" w14:textId="77777777" w:rsidR="0094223D" w:rsidRPr="001F7E75" w:rsidRDefault="0094223D" w:rsidP="0094223D">
      <w:pPr>
        <w:spacing w:before="0"/>
        <w:rPr>
          <w:rFonts w:eastAsia="TimesNewRomanPSMT" w:cs="Arial"/>
          <w:color w:val="000000" w:themeColor="text1"/>
          <w:lang w:val="sr-Cyrl-CS"/>
        </w:rPr>
      </w:pPr>
    </w:p>
    <w:p w14:paraId="5384F198"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E354164" w14:textId="77777777" w:rsidR="0094223D" w:rsidRPr="001F7E75" w:rsidRDefault="0094223D" w:rsidP="0094223D">
      <w:pPr>
        <w:spacing w:before="0"/>
        <w:rPr>
          <w:rFonts w:eastAsia="TimesNewRomanPSMT" w:cs="Arial"/>
          <w:color w:val="000000" w:themeColor="text1"/>
          <w:lang w:val="sr-Cyrl-CS"/>
        </w:rPr>
      </w:pPr>
    </w:p>
    <w:p w14:paraId="4C1A65C1"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2BBE8172" w14:textId="77777777" w:rsidR="0094223D" w:rsidRPr="001F7E75" w:rsidRDefault="0094223D" w:rsidP="0094223D">
      <w:pPr>
        <w:spacing w:before="0"/>
        <w:rPr>
          <w:rFonts w:eastAsia="TimesNewRomanPSMT" w:cs="Arial"/>
          <w:color w:val="000000" w:themeColor="text1"/>
          <w:lang w:val="sr-Cyrl-CS"/>
        </w:rPr>
      </w:pPr>
    </w:p>
    <w:p w14:paraId="4678AE35"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BFFF26" w14:textId="77777777" w:rsidR="0094223D" w:rsidRPr="00400E2E" w:rsidRDefault="0094223D" w:rsidP="0094223D">
      <w:pPr>
        <w:spacing w:before="0"/>
        <w:rPr>
          <w:rFonts w:cs="Arial"/>
          <w:lang w:val="sr-Cyrl-RS"/>
        </w:rPr>
      </w:pPr>
      <w:r w:rsidRPr="001F7E75">
        <w:rPr>
          <w:rFonts w:cs="Arial"/>
          <w:lang w:val="sr-Cyrl-RS"/>
        </w:rPr>
        <w:t>Банкарска гаранција за озбиљност понуде  се не може уступити и није преносива без писане сагласности Корисника,</w:t>
      </w:r>
      <w:r w:rsidRPr="00400E2E">
        <w:rPr>
          <w:rFonts w:cs="Arial"/>
          <w:lang w:val="sr-Cyrl-RS"/>
        </w:rPr>
        <w:t>Налогодавца и Емисионе банке.</w:t>
      </w:r>
    </w:p>
    <w:p w14:paraId="46AC0AC1" w14:textId="4AC7D2F6" w:rsidR="0094223D" w:rsidRPr="001F7E75" w:rsidRDefault="0094223D" w:rsidP="0094223D">
      <w:pPr>
        <w:spacing w:before="0"/>
        <w:rPr>
          <w:rFonts w:cs="Arial"/>
          <w:lang w:val="sr-Cyrl-RS"/>
        </w:rPr>
      </w:pPr>
      <w:r w:rsidRPr="005629B8">
        <w:rPr>
          <w:rFonts w:cs="Arial"/>
          <w:lang w:val="sr-Cyrl-RS"/>
        </w:rPr>
        <w:t>На банкарску гаранцију за озбиљност понуде  се примењују  одредбе Једнообразовних правила за гаранције на позив (</w:t>
      </w:r>
      <w:r w:rsidR="00400E2E" w:rsidRPr="00400E2E">
        <w:rPr>
          <w:rFonts w:cs="Arial"/>
          <w:lang w:val="sr-Cyrl-RS"/>
        </w:rPr>
        <w:t>URDG</w:t>
      </w:r>
      <w:r w:rsidRPr="00400E2E">
        <w:rPr>
          <w:rFonts w:cs="Arial"/>
          <w:lang w:val="sr-Cyrl-RS"/>
        </w:rPr>
        <w:t>758</w:t>
      </w:r>
      <w:r w:rsidRPr="001F7E75">
        <w:rPr>
          <w:rFonts w:cs="Arial"/>
          <w:lang w:val="sr-Cyrl-RS"/>
        </w:rPr>
        <w:t>) Међународне трговинске коморе у Паризу.</w:t>
      </w:r>
    </w:p>
    <w:p w14:paraId="51255F8F" w14:textId="77777777" w:rsidR="0094223D" w:rsidRPr="001F7E75" w:rsidRDefault="0094223D" w:rsidP="0094223D">
      <w:pPr>
        <w:spacing w:before="0"/>
        <w:rPr>
          <w:rFonts w:eastAsia="TimesNewRomanPSMT" w:cs="Arial"/>
          <w:color w:val="000000" w:themeColor="text1"/>
          <w:lang w:val="sr-Cyrl-CS"/>
        </w:rPr>
      </w:pPr>
    </w:p>
    <w:p w14:paraId="21CFDBCD" w14:textId="77777777"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3E2FFBB3" w14:textId="77777777" w:rsidR="0094223D" w:rsidRPr="001F7E75" w:rsidRDefault="0094223D" w:rsidP="0094223D">
      <w:pPr>
        <w:tabs>
          <w:tab w:val="left" w:pos="567"/>
        </w:tabs>
        <w:spacing w:before="0"/>
        <w:rPr>
          <w:rFonts w:cs="Arial"/>
          <w:b/>
          <w:lang w:val="sr-Cyrl-RS"/>
        </w:rPr>
      </w:pPr>
    </w:p>
    <w:p w14:paraId="51D7CCA8" w14:textId="77777777" w:rsidR="0094223D" w:rsidRPr="001F7E75" w:rsidRDefault="0094223D" w:rsidP="0094223D">
      <w:pPr>
        <w:rPr>
          <w:rFonts w:cs="Arial"/>
        </w:rPr>
      </w:pPr>
      <w:r w:rsidRPr="001F7E75">
        <w:rPr>
          <w:rFonts w:cs="Arial"/>
          <w:b/>
          <w:lang w:val="sr-Cyrl-RS"/>
        </w:rPr>
        <w:t>СФО</w:t>
      </w:r>
      <w:r w:rsidRPr="001F7E75">
        <w:rPr>
          <w:rFonts w:cs="Arial"/>
          <w:b/>
        </w:rPr>
        <w:t xml:space="preserve"> за добро извршење посла</w:t>
      </w:r>
    </w:p>
    <w:p w14:paraId="5ED31F92" w14:textId="77777777" w:rsidR="0094223D" w:rsidRPr="001F7E75" w:rsidRDefault="0094223D" w:rsidP="0094223D">
      <w:pPr>
        <w:rPr>
          <w:rFonts w:cs="Arial"/>
        </w:rPr>
      </w:pPr>
      <w:r w:rsidRPr="001F7E75">
        <w:rPr>
          <w:rFonts w:cs="Arial"/>
        </w:rPr>
        <w:t>Рок важења СФО за добро извршење посла мора да буде минимум 30 календарских дана дужи од рока важења уговора.</w:t>
      </w:r>
    </w:p>
    <w:p w14:paraId="646F1C5F" w14:textId="77777777" w:rsidR="0094223D" w:rsidRPr="001F7E75" w:rsidRDefault="0094223D" w:rsidP="0094223D">
      <w:pPr>
        <w:rPr>
          <w:rFonts w:cs="Arial"/>
          <w:strike/>
        </w:rPr>
      </w:pPr>
      <w:r w:rsidRPr="001F7E75">
        <w:rPr>
          <w:rFonts w:cs="Arial"/>
        </w:rPr>
        <w:t>Износ СФО за добро извршење посла је 10% од вредности уговора</w:t>
      </w:r>
      <w:r w:rsidRPr="001F7E75">
        <w:rPr>
          <w:rFonts w:cs="Arial"/>
          <w:strike/>
        </w:rPr>
        <w:t xml:space="preserve"> </w:t>
      </w:r>
      <w:r w:rsidRPr="001F7E75">
        <w:rPr>
          <w:rFonts w:cs="Arial"/>
        </w:rPr>
        <w:t>без ПДВ.</w:t>
      </w:r>
    </w:p>
    <w:p w14:paraId="15A05DC7" w14:textId="77777777" w:rsidR="0094223D" w:rsidRPr="001F7E75" w:rsidRDefault="0094223D" w:rsidP="0094223D">
      <w:pPr>
        <w:rPr>
          <w:rFonts w:cs="Arial"/>
          <w:lang w:val="ru-RU"/>
        </w:rPr>
      </w:pPr>
      <w:r w:rsidRPr="001F7E75">
        <w:rPr>
          <w:rFonts w:cs="Arial"/>
          <w:lang w:val="ru-RU"/>
        </w:rPr>
        <w:t>Понуђач је дужан да достави следеће средство финансијског обезбеђења:</w:t>
      </w:r>
    </w:p>
    <w:p w14:paraId="443A5909" w14:textId="77777777" w:rsidR="0094223D" w:rsidRPr="001F7E75" w:rsidRDefault="0094223D" w:rsidP="0094223D">
      <w:pPr>
        <w:rPr>
          <w:rFonts w:cs="Arial"/>
          <w:bCs/>
        </w:rPr>
      </w:pPr>
      <w:r w:rsidRPr="001F7E75">
        <w:rPr>
          <w:rFonts w:cs="Arial"/>
          <w:b/>
          <w:u w:val="single"/>
        </w:rPr>
        <w:t xml:space="preserve">У року од  </w:t>
      </w:r>
      <w:r w:rsidRPr="001F7E75">
        <w:rPr>
          <w:rFonts w:cs="Arial"/>
          <w:b/>
          <w:u w:val="single"/>
          <w:lang w:val="sr-Cyrl-RS"/>
        </w:rPr>
        <w:t>10</w:t>
      </w:r>
      <w:r w:rsidRPr="001F7E75">
        <w:rPr>
          <w:rFonts w:cs="Arial"/>
          <w:b/>
          <w:u w:val="single"/>
        </w:rPr>
        <w:t xml:space="preserve"> дана од закључења Уговора</w:t>
      </w:r>
      <w:r w:rsidRPr="001F7E75">
        <w:rPr>
          <w:rFonts w:cs="Arial"/>
          <w:b/>
        </w:rPr>
        <w:t xml:space="preserve">, </w:t>
      </w:r>
    </w:p>
    <w:p w14:paraId="0D767B86" w14:textId="77777777" w:rsidR="0094223D" w:rsidRPr="001F7E75" w:rsidRDefault="0094223D" w:rsidP="0094223D">
      <w:pPr>
        <w:tabs>
          <w:tab w:val="left" w:pos="567"/>
          <w:tab w:val="left" w:pos="851"/>
        </w:tabs>
        <w:spacing w:before="0"/>
        <w:outlineLvl w:val="2"/>
        <w:rPr>
          <w:rFonts w:cs="Arial"/>
          <w:b/>
        </w:rPr>
      </w:pPr>
      <w:bookmarkStart w:id="237" w:name="_Toc441651598"/>
      <w:bookmarkStart w:id="238" w:name="_Toc442559909"/>
    </w:p>
    <w:p w14:paraId="156D8193" w14:textId="77777777" w:rsidR="0094223D" w:rsidRPr="001F7E75" w:rsidRDefault="0094223D" w:rsidP="0094223D">
      <w:pPr>
        <w:tabs>
          <w:tab w:val="left" w:pos="567"/>
          <w:tab w:val="left" w:pos="851"/>
        </w:tabs>
        <w:spacing w:before="0"/>
        <w:outlineLvl w:val="2"/>
        <w:rPr>
          <w:rFonts w:cs="Arial"/>
          <w:b/>
        </w:rPr>
      </w:pPr>
      <w:r w:rsidRPr="001F7E75">
        <w:rPr>
          <w:rFonts w:cs="Arial"/>
          <w:b/>
        </w:rPr>
        <w:t>Банкарска гаранција за добро извршење посла</w:t>
      </w:r>
      <w:bookmarkEnd w:id="237"/>
      <w:bookmarkEnd w:id="238"/>
    </w:p>
    <w:p w14:paraId="2510993B" w14:textId="77777777" w:rsidR="0094223D" w:rsidRPr="001F7E75" w:rsidRDefault="0094223D" w:rsidP="0094223D">
      <w:pPr>
        <w:tabs>
          <w:tab w:val="left" w:pos="567"/>
          <w:tab w:val="left" w:pos="851"/>
        </w:tabs>
        <w:spacing w:before="0"/>
        <w:outlineLvl w:val="2"/>
        <w:rPr>
          <w:rFonts w:cs="Arial"/>
        </w:rPr>
      </w:pPr>
      <w:r w:rsidRPr="001F7E75">
        <w:rPr>
          <w:rFonts w:cs="Arial"/>
        </w:rPr>
        <w:t>Изабрани понуђач -Продавац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B87199">
        <w:rPr>
          <w:rFonts w:cs="Arial"/>
          <w:lang w:val="sr-Cyrl-RS"/>
        </w:rPr>
        <w:t xml:space="preserve"> (даље: ЗОО)</w:t>
      </w:r>
      <w:r w:rsidRPr="001F7E75">
        <w:rPr>
          <w:rFonts w:cs="Arial"/>
        </w:rPr>
        <w:t xml:space="preserve"> као средство финансијског обезбеђења за добро извршење посла преда Наручиоцу банкарску гаранцију за добро извршење посла.</w:t>
      </w:r>
    </w:p>
    <w:p w14:paraId="08D32216" w14:textId="77777777" w:rsidR="0094223D" w:rsidRPr="001F7E75" w:rsidRDefault="0094223D" w:rsidP="0094223D">
      <w:pPr>
        <w:tabs>
          <w:tab w:val="left" w:pos="567"/>
          <w:tab w:val="left" w:pos="851"/>
        </w:tabs>
        <w:spacing w:before="0"/>
        <w:outlineLvl w:val="2"/>
        <w:rPr>
          <w:rFonts w:cs="Arial"/>
        </w:rPr>
      </w:pPr>
    </w:p>
    <w:p w14:paraId="26CF5B91" w14:textId="77777777" w:rsidR="0094223D" w:rsidRPr="001F7E75" w:rsidRDefault="0094223D" w:rsidP="0094223D">
      <w:pPr>
        <w:tabs>
          <w:tab w:val="left" w:pos="567"/>
          <w:tab w:val="left" w:pos="851"/>
        </w:tabs>
        <w:spacing w:before="0"/>
        <w:outlineLvl w:val="2"/>
        <w:rPr>
          <w:rFonts w:cs="Arial"/>
        </w:rPr>
      </w:pPr>
      <w:r w:rsidRPr="001F7E75">
        <w:rPr>
          <w:rFonts w:cs="Arial"/>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7BF89EA4" w14:textId="77777777" w:rsidR="0094223D" w:rsidRPr="001F7E75" w:rsidRDefault="0094223D" w:rsidP="0094223D">
      <w:pPr>
        <w:tabs>
          <w:tab w:val="left" w:pos="567"/>
          <w:tab w:val="left" w:pos="851"/>
        </w:tabs>
        <w:spacing w:before="0"/>
        <w:outlineLvl w:val="2"/>
        <w:rPr>
          <w:rFonts w:cs="Arial"/>
        </w:rPr>
      </w:pPr>
    </w:p>
    <w:p w14:paraId="0BEAF909" w14:textId="77777777" w:rsidR="0094223D" w:rsidRPr="001F7E75" w:rsidRDefault="0094223D" w:rsidP="0094223D">
      <w:pPr>
        <w:tabs>
          <w:tab w:val="left" w:pos="567"/>
          <w:tab w:val="left" w:pos="851"/>
        </w:tabs>
        <w:spacing w:before="0"/>
        <w:outlineLvl w:val="2"/>
        <w:rPr>
          <w:rFonts w:cs="Arial"/>
        </w:rPr>
      </w:pPr>
      <w:r w:rsidRPr="001F7E75">
        <w:rPr>
          <w:rFonts w:cs="Arial"/>
        </w:rPr>
        <w:t>Банкарска гаранција мора трајати најмање 30 (словима: тридесет) календарских дана дуже од рока одређеног за коначно извршење посла, тј од од датума обострано потписаног Записника о квалитативном и квантитативном пријему педметних добара и услуга.</w:t>
      </w:r>
    </w:p>
    <w:p w14:paraId="506080B2" w14:textId="77777777" w:rsidR="0094223D" w:rsidRPr="001F7E75" w:rsidRDefault="0094223D" w:rsidP="0094223D">
      <w:pPr>
        <w:tabs>
          <w:tab w:val="left" w:pos="567"/>
          <w:tab w:val="left" w:pos="851"/>
        </w:tabs>
        <w:spacing w:before="0"/>
        <w:outlineLvl w:val="2"/>
        <w:rPr>
          <w:rFonts w:cs="Arial"/>
        </w:rPr>
      </w:pPr>
    </w:p>
    <w:p w14:paraId="21360FDF" w14:textId="77777777" w:rsidR="0094223D" w:rsidRPr="001F7E75" w:rsidRDefault="0094223D" w:rsidP="0094223D">
      <w:pPr>
        <w:tabs>
          <w:tab w:val="left" w:pos="567"/>
          <w:tab w:val="left" w:pos="851"/>
        </w:tabs>
        <w:spacing w:before="0"/>
        <w:outlineLvl w:val="2"/>
        <w:rPr>
          <w:rFonts w:cs="Arial"/>
        </w:rPr>
      </w:pPr>
      <w:r w:rsidRPr="001F7E75">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20BA45F" w14:textId="77777777" w:rsidR="0094223D" w:rsidRPr="001F7E75" w:rsidRDefault="0094223D" w:rsidP="0094223D">
      <w:pPr>
        <w:tabs>
          <w:tab w:val="left" w:pos="567"/>
          <w:tab w:val="left" w:pos="851"/>
        </w:tabs>
        <w:spacing w:before="0"/>
        <w:outlineLvl w:val="2"/>
        <w:rPr>
          <w:rFonts w:cs="Arial"/>
        </w:rPr>
      </w:pPr>
    </w:p>
    <w:p w14:paraId="03AD997F" w14:textId="77777777" w:rsidR="0094223D" w:rsidRPr="001F7E75" w:rsidRDefault="0094223D" w:rsidP="0094223D">
      <w:pPr>
        <w:tabs>
          <w:tab w:val="left" w:pos="567"/>
          <w:tab w:val="left" w:pos="851"/>
        </w:tabs>
        <w:spacing w:before="0"/>
        <w:outlineLvl w:val="2"/>
        <w:rPr>
          <w:rFonts w:cs="Arial"/>
        </w:rPr>
      </w:pPr>
      <w:r w:rsidRPr="001F7E75">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5E64D77" w14:textId="77777777" w:rsidR="0094223D" w:rsidRPr="001F7E75" w:rsidRDefault="0094223D" w:rsidP="0094223D">
      <w:pPr>
        <w:tabs>
          <w:tab w:val="left" w:pos="567"/>
          <w:tab w:val="left" w:pos="851"/>
        </w:tabs>
        <w:spacing w:before="0"/>
        <w:outlineLvl w:val="2"/>
        <w:rPr>
          <w:rFonts w:cs="Arial"/>
        </w:rPr>
      </w:pPr>
    </w:p>
    <w:p w14:paraId="5F36AE23" w14:textId="77777777" w:rsidR="0094223D" w:rsidRPr="001F7E75" w:rsidRDefault="0094223D" w:rsidP="0094223D">
      <w:pPr>
        <w:tabs>
          <w:tab w:val="left" w:pos="567"/>
          <w:tab w:val="left" w:pos="851"/>
        </w:tabs>
        <w:spacing w:before="0"/>
        <w:outlineLvl w:val="2"/>
        <w:rPr>
          <w:rFonts w:cs="Arial"/>
        </w:rPr>
      </w:pPr>
      <w:r w:rsidRPr="001F7E75">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датума обострано потписаног Записника о квалитативном и квантитативном пријему педметних добара и услуга.</w:t>
      </w:r>
    </w:p>
    <w:p w14:paraId="4FC361BC" w14:textId="77777777" w:rsidR="0094223D" w:rsidRPr="001F7E75" w:rsidRDefault="0094223D" w:rsidP="0094223D">
      <w:pPr>
        <w:tabs>
          <w:tab w:val="left" w:pos="567"/>
          <w:tab w:val="left" w:pos="851"/>
        </w:tabs>
        <w:spacing w:before="0"/>
        <w:outlineLvl w:val="2"/>
        <w:rPr>
          <w:rFonts w:cs="Arial"/>
        </w:rPr>
      </w:pPr>
    </w:p>
    <w:p w14:paraId="15894E27" w14:textId="77777777" w:rsidR="0094223D" w:rsidRPr="001F7E75" w:rsidRDefault="0094223D" w:rsidP="0094223D">
      <w:pPr>
        <w:tabs>
          <w:tab w:val="left" w:pos="567"/>
          <w:tab w:val="left" w:pos="851"/>
        </w:tabs>
        <w:spacing w:before="0"/>
        <w:outlineLvl w:val="2"/>
        <w:rPr>
          <w:rFonts w:cs="Arial"/>
        </w:rPr>
      </w:pPr>
      <w:r w:rsidRPr="001F7E75">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F87F460" w14:textId="77777777" w:rsidR="0094223D" w:rsidRPr="001F7E75" w:rsidRDefault="0094223D" w:rsidP="0094223D">
      <w:pPr>
        <w:tabs>
          <w:tab w:val="left" w:pos="567"/>
          <w:tab w:val="left" w:pos="851"/>
        </w:tabs>
        <w:spacing w:before="0"/>
        <w:outlineLvl w:val="2"/>
        <w:rPr>
          <w:rFonts w:cs="Arial"/>
        </w:rPr>
      </w:pPr>
    </w:p>
    <w:p w14:paraId="2DB6E849" w14:textId="77777777" w:rsidR="0094223D" w:rsidRPr="001F7E75" w:rsidRDefault="0094223D" w:rsidP="0094223D">
      <w:pPr>
        <w:rPr>
          <w:rFonts w:cs="Arial"/>
        </w:rPr>
      </w:pPr>
      <w:r w:rsidRPr="001F7E75">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5CF9F117" w14:textId="77777777" w:rsidR="0094223D" w:rsidRPr="0094223D" w:rsidRDefault="0094223D" w:rsidP="0094223D">
      <w:pPr>
        <w:spacing w:before="0"/>
        <w:rPr>
          <w:rFonts w:cs="Arial"/>
          <w:lang w:val="sr-Cyrl-RS"/>
        </w:rPr>
      </w:pPr>
      <w:r w:rsidRPr="0094223D">
        <w:rPr>
          <w:rFonts w:cs="Arial"/>
          <w:lang w:val="sr-Cyrl-RS"/>
        </w:rPr>
        <w:t>Банкарска гаранција за добро извршење посла   се не може уступити и није преносива без писане сагласности Корисника,Налогодавца и Емисионе банке.</w:t>
      </w:r>
    </w:p>
    <w:p w14:paraId="7BA2DE83" w14:textId="77777777" w:rsidR="0094223D" w:rsidRDefault="0094223D" w:rsidP="0094223D">
      <w:pPr>
        <w:spacing w:before="0"/>
        <w:rPr>
          <w:rFonts w:cs="Arial"/>
          <w:lang w:val="sr-Cyrl-RS"/>
        </w:rPr>
      </w:pPr>
      <w:r w:rsidRPr="0094223D">
        <w:rPr>
          <w:rFonts w:cs="Arial"/>
          <w:lang w:val="sr-Cyrl-RS"/>
        </w:rPr>
        <w:lastRenderedPageBreak/>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14:paraId="323F3BA8" w14:textId="77777777" w:rsidR="0094223D" w:rsidRDefault="0094223D" w:rsidP="0094223D">
      <w:pPr>
        <w:spacing w:before="0"/>
        <w:rPr>
          <w:rFonts w:cs="Arial"/>
          <w:lang w:val="sr-Cyrl-RS"/>
        </w:rPr>
      </w:pPr>
    </w:p>
    <w:p w14:paraId="3EE05D72" w14:textId="77777777" w:rsidR="00671C81" w:rsidRPr="00671C81" w:rsidRDefault="00671C81" w:rsidP="00671C81">
      <w:pPr>
        <w:spacing w:before="0"/>
        <w:rPr>
          <w:rFonts w:cs="Arial"/>
          <w:b/>
          <w:bCs/>
          <w:u w:val="single"/>
          <w:lang w:val="ru-RU"/>
        </w:rPr>
      </w:pPr>
      <w:r w:rsidRPr="00671C81">
        <w:rPr>
          <w:rFonts w:cs="Arial"/>
          <w:b/>
          <w:bCs/>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406DA7D8" w14:textId="77777777" w:rsidR="00671C81" w:rsidRPr="00671C81" w:rsidRDefault="00671C81" w:rsidP="00671C81">
      <w:pPr>
        <w:spacing w:before="0"/>
        <w:rPr>
          <w:rFonts w:cs="Arial"/>
          <w:b/>
          <w:u w:val="single"/>
          <w:lang w:val="sr-Cyrl-CS"/>
        </w:rPr>
      </w:pPr>
    </w:p>
    <w:p w14:paraId="49CCE39B" w14:textId="77777777" w:rsidR="00671C81" w:rsidRPr="00671C81" w:rsidRDefault="00671C81" w:rsidP="00671C81">
      <w:pPr>
        <w:spacing w:before="0"/>
        <w:rPr>
          <w:rFonts w:cs="Arial"/>
          <w:b/>
          <w:u w:val="single"/>
          <w:lang w:val="sr-Cyrl-CS"/>
        </w:rPr>
      </w:pPr>
      <w:r w:rsidRPr="00671C81">
        <w:rPr>
          <w:rFonts w:cs="Arial"/>
          <w:b/>
          <w:u w:val="single"/>
          <w:lang w:val="sr-Cyrl-CS"/>
        </w:rPr>
        <w:t>Садржај Писма/Изјаве о намерама банке:</w:t>
      </w:r>
    </w:p>
    <w:p w14:paraId="54449EDA" w14:textId="77777777" w:rsidR="00671C81" w:rsidRPr="00671C81" w:rsidRDefault="00671C81" w:rsidP="00671C81">
      <w:pPr>
        <w:spacing w:before="0"/>
        <w:rPr>
          <w:rFonts w:cs="Arial"/>
          <w:lang w:val="sr-Cyrl-CS"/>
        </w:rPr>
      </w:pPr>
      <w:r w:rsidRPr="00671C81">
        <w:rPr>
          <w:rFonts w:cs="Arial"/>
          <w:lang w:val="sr-Cyrl-CS"/>
        </w:rPr>
        <w:t xml:space="preserve">Изјава о намерама банке о издавању банкарске гаранције мора бити </w:t>
      </w:r>
      <w:r w:rsidRPr="00671C81">
        <w:rPr>
          <w:rFonts w:cs="Arial"/>
          <w:b/>
          <w:lang w:val="sr-Cyrl-CS"/>
        </w:rPr>
        <w:t>издата на меморандуму пословне банке</w:t>
      </w:r>
      <w:r w:rsidRPr="00671C81">
        <w:rPr>
          <w:rFonts w:cs="Arial"/>
          <w:lang w:val="sr-Cyrl-CS"/>
        </w:rPr>
        <w:t xml:space="preserve">, оверена и потписана од стране овлашћеног лица банке. </w:t>
      </w:r>
    </w:p>
    <w:p w14:paraId="678F0076" w14:textId="77777777" w:rsidR="00671C81" w:rsidRPr="00671C81" w:rsidRDefault="00671C81" w:rsidP="00671C81">
      <w:pPr>
        <w:spacing w:before="0"/>
        <w:rPr>
          <w:rFonts w:cs="Arial"/>
          <w:lang w:val="sr-Cyrl-CS"/>
        </w:rPr>
      </w:pPr>
    </w:p>
    <w:p w14:paraId="7411A4F4" w14:textId="77777777" w:rsidR="00671C81" w:rsidRPr="00671C81" w:rsidRDefault="00671C81" w:rsidP="00671C81">
      <w:pPr>
        <w:spacing w:before="0"/>
        <w:rPr>
          <w:rFonts w:cs="Arial"/>
          <w:lang w:val="sr-Cyrl-CS"/>
        </w:rPr>
      </w:pPr>
      <w:r w:rsidRPr="00671C81">
        <w:rPr>
          <w:rFonts w:cs="Arial"/>
          <w:lang w:val="sr-Cyrl-CS"/>
        </w:rPr>
        <w:t xml:space="preserve">Изјава о намерама банке je </w:t>
      </w:r>
      <w:r w:rsidRPr="00671C81">
        <w:rPr>
          <w:rFonts w:cs="Arial"/>
          <w:b/>
          <w:lang w:val="sr-Cyrl-CS"/>
        </w:rPr>
        <w:t>обавезујућег</w:t>
      </w:r>
      <w:r w:rsidRPr="00671C81">
        <w:rPr>
          <w:rFonts w:cs="Arial"/>
          <w:lang w:val="sr-Cyrl-CS"/>
        </w:rPr>
        <w:t xml:space="preserve"> карактера и мора да  садржи:</w:t>
      </w:r>
    </w:p>
    <w:p w14:paraId="63F208AB" w14:textId="77777777" w:rsidR="00671C81" w:rsidRPr="00671C81" w:rsidRDefault="00671C81" w:rsidP="007D2C75">
      <w:pPr>
        <w:numPr>
          <w:ilvl w:val="0"/>
          <w:numId w:val="30"/>
        </w:numPr>
        <w:spacing w:before="0"/>
        <w:rPr>
          <w:rFonts w:cs="Arial"/>
          <w:lang w:val="sr-Latn-CS"/>
        </w:rPr>
      </w:pPr>
      <w:r w:rsidRPr="00671C81">
        <w:rPr>
          <w:rFonts w:cs="Arial"/>
          <w:lang w:val="sr-Latn-CS"/>
        </w:rPr>
        <w:t>датум издавања</w:t>
      </w:r>
    </w:p>
    <w:p w14:paraId="574374D7" w14:textId="77777777" w:rsidR="00671C81" w:rsidRPr="00671C81" w:rsidRDefault="00671C81" w:rsidP="007D2C75">
      <w:pPr>
        <w:numPr>
          <w:ilvl w:val="0"/>
          <w:numId w:val="30"/>
        </w:numPr>
        <w:spacing w:before="0"/>
        <w:rPr>
          <w:rFonts w:cs="Arial"/>
          <w:lang w:val="sr-Latn-CS"/>
        </w:rPr>
      </w:pPr>
      <w:r w:rsidRPr="00671C81">
        <w:rPr>
          <w:rFonts w:cs="Arial"/>
          <w:lang w:val="sr-Latn-CS"/>
        </w:rPr>
        <w:t>назив, место и адресу банке (гарант), понуђача (клијент - налогодавац) и корисника банкарске гаранције</w:t>
      </w:r>
    </w:p>
    <w:p w14:paraId="51E64B73" w14:textId="77777777" w:rsidR="00671C81" w:rsidRPr="00671C81" w:rsidRDefault="00671C81" w:rsidP="007D2C75">
      <w:pPr>
        <w:numPr>
          <w:ilvl w:val="0"/>
          <w:numId w:val="30"/>
        </w:numPr>
        <w:spacing w:before="0"/>
        <w:rPr>
          <w:rFonts w:cs="Arial"/>
          <w:lang w:val="sr-Latn-CS"/>
        </w:rPr>
      </w:pPr>
      <w:r w:rsidRPr="00671C81">
        <w:rPr>
          <w:rFonts w:cs="Arial"/>
          <w:lang w:val="sr-Latn-CS"/>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Pr="00671C81">
        <w:rPr>
          <w:rFonts w:cs="Arial"/>
          <w:lang w:val="sr-Cyrl-CS"/>
        </w:rPr>
        <w:t xml:space="preserve"> извршења</w:t>
      </w:r>
      <w:r w:rsidRPr="00671C81">
        <w:rPr>
          <w:rFonts w:cs="Arial"/>
          <w:lang w:val="sr-Latn-CS"/>
        </w:rPr>
        <w:t>.</w:t>
      </w:r>
    </w:p>
    <w:p w14:paraId="0AE95179" w14:textId="77777777" w:rsidR="00671C81" w:rsidRDefault="00671C81" w:rsidP="00671C81">
      <w:pPr>
        <w:spacing w:before="0"/>
        <w:rPr>
          <w:rFonts w:cs="Arial"/>
          <w:lang w:val="sr-Cyrl-RS"/>
        </w:rPr>
      </w:pPr>
      <w:r w:rsidRPr="00671C81">
        <w:rPr>
          <w:rFonts w:cs="Arial"/>
          <w:lang w:val="sr-Cyrl-CS"/>
        </w:rPr>
        <w:t xml:space="preserve">да ће гаранција бити издата за рачун клијента (понуђача) уколико његова понуда буде изабрана као најповољнија у јавној набавци добара  </w:t>
      </w:r>
      <w:r w:rsidRPr="00671C81">
        <w:rPr>
          <w:rFonts w:cs="Arial"/>
          <w:lang w:val="sr-Cyrl-RS"/>
        </w:rPr>
        <w:t>Средства и опрема за личну заштиту на раду – одећа и обућа</w:t>
      </w:r>
      <w:r w:rsidRPr="00671C81">
        <w:rPr>
          <w:rFonts w:cs="Arial"/>
          <w:lang w:val="sr-Cyrl-CS"/>
        </w:rPr>
        <w:t>, за Партију</w:t>
      </w:r>
      <w:r w:rsidRPr="00671C81">
        <w:rPr>
          <w:rFonts w:cs="Arial"/>
          <w:b/>
          <w:lang w:val="sr-Cyrl-CS"/>
        </w:rPr>
        <w:t xml:space="preserve"> </w:t>
      </w:r>
      <w:r w:rsidRPr="00671C81">
        <w:rPr>
          <w:rFonts w:cs="Arial"/>
          <w:b/>
          <w:i/>
          <w:lang w:val="sr-Cyrl-CS"/>
        </w:rPr>
        <w:t xml:space="preserve">________ </w:t>
      </w:r>
      <w:r w:rsidRPr="001F7E75">
        <w:rPr>
          <w:rFonts w:cs="Arial"/>
          <w:i/>
          <w:color w:val="4F81BD" w:themeColor="accent1"/>
          <w:lang w:val="sr-Cyrl-CS"/>
        </w:rPr>
        <w:t>(уписати број и назив Партије)</w:t>
      </w:r>
      <w:r>
        <w:rPr>
          <w:rFonts w:cs="Arial"/>
          <w:lang w:val="sr-Cyrl-CS"/>
        </w:rPr>
        <w:t xml:space="preserve">, јавна набавка број </w:t>
      </w:r>
      <w:r w:rsidRPr="00671C81">
        <w:rPr>
          <w:rFonts w:cs="Arial"/>
          <w:lang w:val="sr-Cyrl-CS"/>
        </w:rPr>
        <w:t xml:space="preserve"> </w:t>
      </w:r>
      <w:r w:rsidRPr="00671C81">
        <w:rPr>
          <w:rFonts w:cs="Arial"/>
          <w:lang w:val="sr-Cyrl-RS"/>
        </w:rPr>
        <w:t>ЦЈН</w:t>
      </w:r>
      <w:r w:rsidRPr="00671C81">
        <w:rPr>
          <w:rFonts w:cs="Arial"/>
          <w:lang w:val="sr-Latn-RS"/>
        </w:rPr>
        <w:t>/</w:t>
      </w:r>
      <w:r w:rsidRPr="00671C81">
        <w:rPr>
          <w:rFonts w:cs="Arial"/>
          <w:lang w:val="sr-Cyrl-RS"/>
        </w:rPr>
        <w:t>09/2016</w:t>
      </w:r>
      <w:r w:rsidRPr="00671C81">
        <w:rPr>
          <w:rFonts w:cs="Arial"/>
          <w:lang w:val="sr-Cyrl-CS"/>
        </w:rPr>
        <w:t>, , коју спроводи ЈП „Електропривреда Србије“ Београд.</w:t>
      </w:r>
    </w:p>
    <w:p w14:paraId="33E74881" w14:textId="77777777" w:rsidR="00671C81" w:rsidRPr="0094223D" w:rsidRDefault="00671C81" w:rsidP="0094223D">
      <w:pPr>
        <w:spacing w:before="0"/>
        <w:rPr>
          <w:rFonts w:cs="Arial"/>
          <w:lang w:val="sr-Cyrl-RS"/>
        </w:rPr>
      </w:pPr>
    </w:p>
    <w:p w14:paraId="4AD54385" w14:textId="77777777" w:rsidR="0094223D" w:rsidRPr="0094223D" w:rsidRDefault="0094223D" w:rsidP="0094223D">
      <w:pPr>
        <w:tabs>
          <w:tab w:val="left" w:pos="567"/>
          <w:tab w:val="left" w:pos="851"/>
        </w:tabs>
        <w:spacing w:before="0"/>
        <w:ind w:left="851"/>
        <w:outlineLvl w:val="2"/>
        <w:rPr>
          <w:rFonts w:eastAsia="TimesNewRomanPSMT" w:cs="Arial"/>
          <w:b/>
          <w:bCs/>
          <w:iCs/>
          <w:sz w:val="24"/>
          <w:szCs w:val="24"/>
        </w:rPr>
      </w:pPr>
      <w:r w:rsidRPr="0094223D">
        <w:rPr>
          <w:rFonts w:eastAsia="TimesNewRomanPSMT" w:cs="Arial"/>
          <w:b/>
          <w:bCs/>
          <w:iCs/>
          <w:sz w:val="24"/>
          <w:szCs w:val="24"/>
        </w:rPr>
        <w:t>Достављање средстава финансијског обезбеђења</w:t>
      </w:r>
    </w:p>
    <w:p w14:paraId="728C2A2B" w14:textId="77777777" w:rsidR="0094223D" w:rsidRPr="0094223D" w:rsidRDefault="0094223D" w:rsidP="0094223D">
      <w:pPr>
        <w:tabs>
          <w:tab w:val="left" w:pos="567"/>
          <w:tab w:val="left" w:pos="709"/>
        </w:tabs>
        <w:spacing w:after="120"/>
        <w:jc w:val="center"/>
        <w:rPr>
          <w:rFonts w:eastAsia="TimesNewRomanPSMT" w:cs="Arial"/>
          <w:bCs/>
          <w:sz w:val="24"/>
          <w:szCs w:val="24"/>
        </w:rPr>
      </w:pPr>
      <w:r w:rsidRPr="0094223D">
        <w:rPr>
          <w:rFonts w:eastAsia="TimesNewRomanPSMT" w:cs="Arial"/>
          <w:bCs/>
          <w:sz w:val="24"/>
          <w:szCs w:val="24"/>
          <w:lang w:val="sr-Cyrl-CS"/>
        </w:rPr>
        <w:t xml:space="preserve">Средство финансијског обезбеђења </w:t>
      </w:r>
      <w:r w:rsidRPr="0094223D">
        <w:rPr>
          <w:rFonts w:eastAsia="TimesNewRomanPSMT" w:cs="Arial"/>
          <w:b/>
          <w:bCs/>
          <w:sz w:val="24"/>
          <w:szCs w:val="24"/>
          <w:lang w:val="sr-Cyrl-CS"/>
        </w:rPr>
        <w:t>за  озбиљност понуде</w:t>
      </w:r>
      <w:r w:rsidRPr="0094223D">
        <w:rPr>
          <w:rFonts w:eastAsia="TimesNewRomanPSMT" w:cs="Arial"/>
          <w:bCs/>
          <w:sz w:val="24"/>
          <w:szCs w:val="24"/>
          <w:lang w:val="sr-Cyrl-CS"/>
        </w:rPr>
        <w:t xml:space="preserve"> доставља се као саставни део понуде и гласи на Јавно предузеће „Електропривреда Србије“ Београд, Улица царице Милице 2,11000 Београд.</w:t>
      </w:r>
    </w:p>
    <w:p w14:paraId="063AA032" w14:textId="77777777" w:rsidR="0094223D" w:rsidRPr="0094223D" w:rsidRDefault="0094223D" w:rsidP="0094223D">
      <w:pPr>
        <w:tabs>
          <w:tab w:val="left" w:pos="567"/>
          <w:tab w:val="left" w:pos="709"/>
        </w:tabs>
        <w:spacing w:after="120"/>
        <w:jc w:val="center"/>
        <w:rPr>
          <w:rFonts w:cs="Arial"/>
          <w:b/>
          <w:sz w:val="24"/>
          <w:szCs w:val="24"/>
        </w:rPr>
      </w:pPr>
      <w:r w:rsidRPr="0094223D">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94223D">
        <w:rPr>
          <w:rFonts w:cs="Arial"/>
          <w:b/>
          <w:sz w:val="24"/>
          <w:szCs w:val="24"/>
        </w:rPr>
        <w:t>и доставља се лично или поштом на адресу:</w:t>
      </w:r>
    </w:p>
    <w:p w14:paraId="12205949" w14:textId="77777777" w:rsidR="0094223D" w:rsidRPr="0094223D" w:rsidRDefault="0094223D" w:rsidP="0094223D">
      <w:pPr>
        <w:suppressAutoHyphens/>
        <w:spacing w:before="0"/>
        <w:jc w:val="center"/>
        <w:rPr>
          <w:rFonts w:eastAsia="Arial Unicode MS" w:cs="Arial"/>
          <w:b/>
          <w:kern w:val="1"/>
          <w:sz w:val="24"/>
          <w:szCs w:val="24"/>
          <w:highlight w:val="yellow"/>
          <w:lang w:eastAsia="ar-SA"/>
        </w:rPr>
      </w:pPr>
      <w:r w:rsidRPr="0094223D">
        <w:rPr>
          <w:rFonts w:cs="Arial"/>
          <w:b/>
          <w:sz w:val="24"/>
          <w:szCs w:val="24"/>
        </w:rPr>
        <w:t>Јавно предузеће „Електопривреда Србије“, Београд, Балканска 13</w:t>
      </w:r>
    </w:p>
    <w:p w14:paraId="7E0E050E" w14:textId="77777777" w:rsidR="004D2B42" w:rsidRPr="0058588C" w:rsidRDefault="0094223D" w:rsidP="0094223D">
      <w:pPr>
        <w:rPr>
          <w:rFonts w:eastAsia="TimesNewRomanPSMT"/>
        </w:rPr>
      </w:pPr>
      <w:r w:rsidRPr="0094223D">
        <w:rPr>
          <w:b/>
          <w:i/>
          <w:sz w:val="24"/>
          <w:szCs w:val="24"/>
        </w:rPr>
        <w:t>са назнаком:</w:t>
      </w:r>
      <w:r w:rsidRPr="0094223D">
        <w:rPr>
          <w:b/>
          <w:sz w:val="24"/>
          <w:szCs w:val="24"/>
        </w:rPr>
        <w:t xml:space="preserve"> Средство финансијског обезбеђења за </w:t>
      </w:r>
      <w:r w:rsidRPr="0094223D">
        <w:rPr>
          <w:b/>
          <w:sz w:val="24"/>
          <w:szCs w:val="24"/>
          <w:lang w:val="sr-Latn-RS"/>
        </w:rPr>
        <w:t>ЦЈН/09/2016</w:t>
      </w:r>
      <w:r w:rsidRPr="0094223D">
        <w:rPr>
          <w:rFonts w:cs="Arial"/>
          <w:b/>
          <w:sz w:val="24"/>
          <w:szCs w:val="24"/>
        </w:rPr>
        <w:t>.</w:t>
      </w:r>
    </w:p>
    <w:p w14:paraId="7AE4EB7C" w14:textId="77777777" w:rsidR="004D2B42" w:rsidRPr="0058588C" w:rsidRDefault="004D2B42" w:rsidP="004D2B42">
      <w:pPr>
        <w:pStyle w:val="KDPodnaslov3"/>
        <w:keepNext w:val="0"/>
        <w:spacing w:before="0"/>
        <w:ind w:left="851"/>
        <w:rPr>
          <w:rFonts w:eastAsia="TimesNewRomanPSMT" w:cs="Arial"/>
          <w:b/>
          <w:bCs/>
          <w:iCs/>
          <w:lang w:val="sr-Cyrl-RS"/>
        </w:rPr>
      </w:pPr>
      <w:r w:rsidRPr="0058588C">
        <w:rPr>
          <w:rFonts w:eastAsia="TimesNewRomanPSMT" w:cs="Arial"/>
          <w:b/>
          <w:bCs/>
          <w:iCs/>
          <w:lang w:val="sr-Cyrl-RS"/>
        </w:rPr>
        <w:t>Достављање средстава финансијског обезбеђења</w:t>
      </w:r>
    </w:p>
    <w:p w14:paraId="3B2AE890" w14:textId="77777777" w:rsidR="004D2B42" w:rsidRPr="0058588C" w:rsidRDefault="004D2B42" w:rsidP="0024000C">
      <w:pPr>
        <w:rPr>
          <w:rFonts w:cs="Arial"/>
          <w:color w:val="00B0F0"/>
        </w:rPr>
      </w:pPr>
    </w:p>
    <w:p w14:paraId="7828A12B" w14:textId="77777777" w:rsidR="0085348E" w:rsidRPr="0058588C" w:rsidRDefault="0085348E" w:rsidP="007D2C75">
      <w:pPr>
        <w:pStyle w:val="KDPodnaslov2"/>
        <w:numPr>
          <w:ilvl w:val="1"/>
          <w:numId w:val="24"/>
        </w:numPr>
        <w:spacing w:before="0"/>
        <w:ind w:left="1170" w:hanging="720"/>
        <w:jc w:val="both"/>
        <w:rPr>
          <w:rFonts w:cs="Arial"/>
        </w:rPr>
      </w:pPr>
      <w:r w:rsidRPr="0058588C">
        <w:rPr>
          <w:rFonts w:cs="Arial"/>
        </w:rPr>
        <w:t>Начин означавања поверљивих података у понуди</w:t>
      </w:r>
    </w:p>
    <w:p w14:paraId="49BBEC0D" w14:textId="77777777" w:rsidR="0085348E" w:rsidRPr="0058588C" w:rsidRDefault="0085348E" w:rsidP="0085348E">
      <w:pPr>
        <w:pStyle w:val="KDParagraf"/>
        <w:spacing w:before="0"/>
        <w:rPr>
          <w:rFonts w:cs="Arial"/>
        </w:rPr>
      </w:pPr>
      <w:r w:rsidRPr="0058588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95B8B42" w14:textId="77777777" w:rsidR="0085348E" w:rsidRPr="0058588C" w:rsidRDefault="0085348E" w:rsidP="0085348E">
      <w:pPr>
        <w:pStyle w:val="KDParagraf"/>
        <w:spacing w:before="0"/>
        <w:rPr>
          <w:rFonts w:cs="Arial"/>
        </w:rPr>
      </w:pPr>
      <w:r w:rsidRPr="0058588C">
        <w:rPr>
          <w:rFonts w:cs="Arial"/>
        </w:rPr>
        <w:t xml:space="preserve">Наручилац може да одбије да пружи информацију која би значила повреду поверљивости података добијених у понуди. </w:t>
      </w:r>
    </w:p>
    <w:p w14:paraId="57FA4954" w14:textId="77777777" w:rsidR="0085348E" w:rsidRPr="0058588C" w:rsidRDefault="0085348E" w:rsidP="0085348E">
      <w:pPr>
        <w:pStyle w:val="KDParagraf"/>
        <w:spacing w:before="0"/>
        <w:rPr>
          <w:rFonts w:cs="Arial"/>
        </w:rPr>
      </w:pPr>
      <w:r w:rsidRPr="0058588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DBFA00" w14:textId="77777777" w:rsidR="0085348E" w:rsidRPr="0058588C" w:rsidRDefault="0085348E" w:rsidP="0085348E">
      <w:pPr>
        <w:pStyle w:val="KDParagraf"/>
        <w:spacing w:before="0"/>
        <w:rPr>
          <w:rFonts w:cs="Arial"/>
        </w:rPr>
      </w:pPr>
      <w:r w:rsidRPr="0058588C">
        <w:rPr>
          <w:rFonts w:cs="Arial"/>
        </w:rPr>
        <w:t>Наручилац ће као поверљива третирати она документа која у десном горњем углу великим словима имају исписано „ПОВЕРЉИВО“.</w:t>
      </w:r>
    </w:p>
    <w:p w14:paraId="0D12ADB7" w14:textId="77777777" w:rsidR="0085348E" w:rsidRPr="0058588C" w:rsidRDefault="0085348E" w:rsidP="0085348E">
      <w:pPr>
        <w:pStyle w:val="KDParagraf"/>
        <w:spacing w:before="0"/>
        <w:rPr>
          <w:rFonts w:cs="Arial"/>
        </w:rPr>
      </w:pPr>
      <w:r w:rsidRPr="0058588C">
        <w:rPr>
          <w:rFonts w:cs="Arial"/>
        </w:rPr>
        <w:lastRenderedPageBreak/>
        <w:t>Наручилац не одговара за поверљивост података који нису означени на горе наведени начин.</w:t>
      </w:r>
    </w:p>
    <w:p w14:paraId="209F058C" w14:textId="77777777" w:rsidR="0085348E" w:rsidRPr="0058588C" w:rsidRDefault="0085348E" w:rsidP="0085348E">
      <w:pPr>
        <w:pStyle w:val="KDParagraf"/>
        <w:spacing w:before="0"/>
        <w:rPr>
          <w:rFonts w:cs="Arial"/>
        </w:rPr>
      </w:pPr>
      <w:r w:rsidRPr="0058588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FA48AF4" w14:textId="77777777" w:rsidR="0085348E" w:rsidRPr="0058588C" w:rsidRDefault="0085348E" w:rsidP="0085348E">
      <w:pPr>
        <w:pStyle w:val="KDParagraf"/>
        <w:spacing w:before="0"/>
        <w:rPr>
          <w:rFonts w:cs="Arial"/>
          <w:lang w:val="ru-RU"/>
        </w:rPr>
      </w:pPr>
      <w:r w:rsidRPr="0058588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67363DF" w14:textId="77777777" w:rsidR="0085348E" w:rsidRPr="0058588C" w:rsidRDefault="0085348E" w:rsidP="0085348E">
      <w:pPr>
        <w:pStyle w:val="KDParagraf"/>
        <w:spacing w:before="0"/>
        <w:rPr>
          <w:rFonts w:cs="Arial"/>
        </w:rPr>
      </w:pPr>
      <w:r w:rsidRPr="0058588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3CB2274" w14:textId="77777777" w:rsidR="0085348E" w:rsidRPr="0058588C" w:rsidRDefault="0085348E" w:rsidP="0085348E">
      <w:pPr>
        <w:pStyle w:val="KDParagraf"/>
        <w:spacing w:before="0"/>
        <w:rPr>
          <w:rFonts w:cs="Arial"/>
        </w:rPr>
      </w:pPr>
      <w:r w:rsidRPr="0058588C">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2F577B6" w14:textId="77777777" w:rsidR="0085348E" w:rsidRPr="0058588C" w:rsidRDefault="0085348E" w:rsidP="0085348E">
      <w:pPr>
        <w:autoSpaceDE w:val="0"/>
        <w:autoSpaceDN w:val="0"/>
        <w:adjustRightInd w:val="0"/>
        <w:spacing w:before="0"/>
        <w:rPr>
          <w:rFonts w:eastAsia="TimesNewRomanPSMT" w:cs="Arial"/>
          <w:bCs/>
          <w:color w:val="00B0F0"/>
        </w:rPr>
      </w:pPr>
    </w:p>
    <w:p w14:paraId="3DFE441B" w14:textId="77777777" w:rsidR="0085348E" w:rsidRPr="0058588C" w:rsidRDefault="0085348E" w:rsidP="007D2C75">
      <w:pPr>
        <w:pStyle w:val="KDPodnaslov2"/>
        <w:numPr>
          <w:ilvl w:val="1"/>
          <w:numId w:val="24"/>
        </w:numPr>
        <w:spacing w:before="0"/>
        <w:ind w:hanging="1200"/>
        <w:jc w:val="both"/>
        <w:rPr>
          <w:rFonts w:cs="Arial"/>
        </w:rPr>
      </w:pPr>
      <w:r w:rsidRPr="0058588C">
        <w:rPr>
          <w:rFonts w:cs="Arial"/>
        </w:rPr>
        <w:t>Поштовање обавеза које произлазе из прописа о заштити на раду и других прописа</w:t>
      </w:r>
    </w:p>
    <w:p w14:paraId="5E87821E" w14:textId="77777777" w:rsidR="0085348E" w:rsidRPr="0058588C" w:rsidRDefault="0085348E" w:rsidP="0085348E">
      <w:pPr>
        <w:pStyle w:val="KDParagraf"/>
        <w:spacing w:before="0"/>
        <w:rPr>
          <w:rFonts w:cs="Arial"/>
          <w:lang w:val="ru-RU"/>
        </w:rPr>
      </w:pPr>
      <w:r w:rsidRPr="0058588C">
        <w:rPr>
          <w:rFonts w:cs="Arial"/>
          <w:lang w:val="ru-RU"/>
        </w:rPr>
        <w:t>Понуђач је дужан да при састављању понуде изричито наведе да је поштовао обавезе које произлазе из важећих прописа о</w:t>
      </w:r>
      <w:r w:rsidR="00752F5E" w:rsidRPr="0058588C">
        <w:rPr>
          <w:rFonts w:cs="Arial"/>
          <w:lang w:val="ru-RU"/>
        </w:rPr>
        <w:t xml:space="preserve"> безбедности и здрављу на раду </w:t>
      </w:r>
      <w:r w:rsidRPr="0058588C">
        <w:rPr>
          <w:rFonts w:cs="Arial"/>
          <w:lang w:val="ru-RU"/>
        </w:rPr>
        <w:t xml:space="preserve">,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73C90" w:rsidRPr="0058588C">
        <w:rPr>
          <w:rFonts w:cs="Arial"/>
          <w:lang w:val="ru-RU"/>
        </w:rPr>
        <w:t>4</w:t>
      </w:r>
      <w:r w:rsidRPr="0058588C">
        <w:rPr>
          <w:rFonts w:cs="Arial"/>
          <w:lang w:val="ru-RU"/>
        </w:rPr>
        <w:t xml:space="preserve"> из конкурсне документације).</w:t>
      </w:r>
    </w:p>
    <w:p w14:paraId="0F97AF97" w14:textId="77777777" w:rsidR="0085348E" w:rsidRPr="0058588C" w:rsidRDefault="0085348E" w:rsidP="0085348E">
      <w:pPr>
        <w:pStyle w:val="KDParagraf"/>
        <w:spacing w:before="0"/>
        <w:rPr>
          <w:rFonts w:cs="Arial"/>
          <w:lang w:val="ru-RU"/>
        </w:rPr>
      </w:pPr>
    </w:p>
    <w:p w14:paraId="4937DC8B" w14:textId="77777777" w:rsidR="0085348E" w:rsidRPr="0058588C" w:rsidRDefault="0085348E" w:rsidP="007D2C75">
      <w:pPr>
        <w:pStyle w:val="KDPodnaslov2"/>
        <w:numPr>
          <w:ilvl w:val="1"/>
          <w:numId w:val="24"/>
        </w:numPr>
        <w:spacing w:before="0"/>
        <w:ind w:hanging="1110"/>
        <w:jc w:val="both"/>
        <w:rPr>
          <w:rFonts w:cs="Arial"/>
        </w:rPr>
      </w:pPr>
      <w:r w:rsidRPr="0058588C">
        <w:rPr>
          <w:rFonts w:cs="Arial"/>
        </w:rPr>
        <w:t>Накнада за коришћење патената</w:t>
      </w:r>
    </w:p>
    <w:p w14:paraId="7F148C2C" w14:textId="6EF50FD1" w:rsidR="0085348E" w:rsidRPr="0058588C" w:rsidRDefault="0085348E" w:rsidP="0085348E">
      <w:pPr>
        <w:pStyle w:val="KDParagraf"/>
        <w:spacing w:before="0"/>
        <w:rPr>
          <w:rFonts w:cs="Arial"/>
          <w:lang w:val="ru-RU" w:eastAsia="sr-Latn-CS"/>
        </w:rPr>
      </w:pPr>
      <w:r w:rsidRPr="0058588C">
        <w:rPr>
          <w:rFonts w:cs="Arial"/>
          <w:lang w:val="ru-RU" w:eastAsia="sr-Latn-CS"/>
        </w:rPr>
        <w:t>одговорност за повреду заштићених права интелектуалне својине трећих лица сноси понуђач.</w:t>
      </w:r>
    </w:p>
    <w:p w14:paraId="52525F5B" w14:textId="77777777" w:rsidR="008F774C" w:rsidRPr="0058588C" w:rsidRDefault="008F774C" w:rsidP="0085348E">
      <w:pPr>
        <w:pStyle w:val="KDParagraf"/>
        <w:spacing w:before="0"/>
        <w:rPr>
          <w:rFonts w:cs="Arial"/>
          <w:lang w:val="ru-RU" w:eastAsia="sr-Latn-CS"/>
        </w:rPr>
      </w:pPr>
    </w:p>
    <w:p w14:paraId="3D210B23" w14:textId="77777777" w:rsidR="0085348E" w:rsidRPr="0058588C" w:rsidRDefault="008F774C" w:rsidP="007D2C75">
      <w:pPr>
        <w:pStyle w:val="KDPodnaslov2"/>
        <w:numPr>
          <w:ilvl w:val="1"/>
          <w:numId w:val="24"/>
        </w:numPr>
        <w:spacing w:before="0"/>
        <w:ind w:hanging="1110"/>
        <w:jc w:val="both"/>
        <w:rPr>
          <w:rFonts w:cs="Arial"/>
        </w:rPr>
      </w:pPr>
      <w:r w:rsidRPr="0058588C">
        <w:rPr>
          <w:rFonts w:cs="Arial"/>
        </w:rPr>
        <w:t>Начело заштите животне средине и обезбеђивања енергетске ефикасности</w:t>
      </w:r>
    </w:p>
    <w:p w14:paraId="37B518D4" w14:textId="77777777" w:rsidR="008F774C" w:rsidRPr="0058588C" w:rsidRDefault="008F774C" w:rsidP="008F774C">
      <w:pPr>
        <w:pStyle w:val="KDParagraf"/>
        <w:spacing w:before="0"/>
        <w:rPr>
          <w:rFonts w:cs="Arial"/>
          <w:lang w:val="ru-RU" w:eastAsia="sr-Latn-CS"/>
        </w:rPr>
      </w:pPr>
      <w:r w:rsidRPr="0058588C">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986520F" w14:textId="77777777" w:rsidR="008D2B23" w:rsidRPr="0058588C" w:rsidRDefault="008D2B23" w:rsidP="008D2B23">
      <w:pPr>
        <w:spacing w:before="0"/>
        <w:ind w:left="851"/>
        <w:rPr>
          <w:rFonts w:eastAsia="TimesNewRomanPSMT" w:cs="Arial"/>
          <w:bCs/>
          <w:iCs/>
          <w:color w:val="00B0F0"/>
        </w:rPr>
      </w:pPr>
    </w:p>
    <w:p w14:paraId="7106E981" w14:textId="77777777" w:rsidR="008D2B23" w:rsidRPr="0058588C" w:rsidRDefault="008D2B23" w:rsidP="007D2C75">
      <w:pPr>
        <w:pStyle w:val="KDPodnaslov2"/>
        <w:numPr>
          <w:ilvl w:val="1"/>
          <w:numId w:val="24"/>
        </w:numPr>
        <w:spacing w:before="0"/>
        <w:ind w:hanging="1110"/>
        <w:jc w:val="both"/>
        <w:rPr>
          <w:rFonts w:cs="Arial"/>
        </w:rPr>
      </w:pPr>
      <w:bookmarkStart w:id="239" w:name="_Toc441651602"/>
      <w:bookmarkStart w:id="240" w:name="_Toc442559913"/>
      <w:r w:rsidRPr="0058588C">
        <w:rPr>
          <w:rFonts w:cs="Arial"/>
        </w:rPr>
        <w:t>Додатне информације и објашњења</w:t>
      </w:r>
      <w:bookmarkEnd w:id="239"/>
      <w:bookmarkEnd w:id="240"/>
    </w:p>
    <w:p w14:paraId="3138F4D2" w14:textId="77777777" w:rsidR="008D2B23" w:rsidRPr="0058588C" w:rsidRDefault="008D2B23" w:rsidP="008D2B23">
      <w:pPr>
        <w:widowControl w:val="0"/>
        <w:spacing w:before="0"/>
        <w:rPr>
          <w:rFonts w:cs="Arial"/>
        </w:rPr>
      </w:pPr>
      <w:r w:rsidRPr="0058588C">
        <w:rPr>
          <w:rFonts w:cs="Arial"/>
          <w:lang w:val="ru-RU"/>
        </w:rPr>
        <w:t xml:space="preserve">Заинтерсовано лице може, у писаном облику, тражити </w:t>
      </w:r>
      <w:r w:rsidR="00B505E8" w:rsidRPr="0058588C">
        <w:rPr>
          <w:rFonts w:cs="Arial"/>
          <w:lang w:val="ru-RU"/>
        </w:rPr>
        <w:t xml:space="preserve">од Наручиоца </w:t>
      </w:r>
      <w:r w:rsidRPr="0058588C">
        <w:rPr>
          <w:rFonts w:cs="Arial"/>
          <w:lang w:val="ru-RU"/>
        </w:rPr>
        <w:t>додатне информације или појашњења у вези са припрем</w:t>
      </w:r>
      <w:r w:rsidR="00B505E8" w:rsidRPr="0058588C">
        <w:rPr>
          <w:rFonts w:cs="Arial"/>
          <w:lang w:val="ru-RU"/>
        </w:rPr>
        <w:t>ањем</w:t>
      </w:r>
      <w:r w:rsidRPr="0058588C">
        <w:rPr>
          <w:rFonts w:cs="Arial"/>
          <w:lang w:val="ru-RU"/>
        </w:rPr>
        <w:t xml:space="preserve"> понуде,</w:t>
      </w:r>
      <w:r w:rsidR="00B505E8" w:rsidRPr="0058588C">
        <w:rPr>
          <w:rFonts w:cs="Arial"/>
          <w:lang w:val="ru-RU"/>
        </w:rPr>
        <w:t>при чему може да укаже Наручиоцу и на евентуално уочене недостатке и неправилности у конкурсној документацији,</w:t>
      </w:r>
      <w:r w:rsidRPr="0058588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5721B">
        <w:rPr>
          <w:rFonts w:cs="Arial"/>
          <w:color w:val="000000"/>
          <w:lang w:val="sr-Latn-RS"/>
        </w:rPr>
        <w:t>ЦЈН/09/2016</w:t>
      </w:r>
      <w:r w:rsidRPr="0058588C">
        <w:rPr>
          <w:rFonts w:cs="Arial"/>
          <w:lang w:val="ru-RU"/>
        </w:rPr>
        <w:t>“ или електронским путем на е-</w:t>
      </w:r>
      <w:r w:rsidRPr="0058588C">
        <w:rPr>
          <w:rFonts w:cs="Arial"/>
        </w:rPr>
        <w:t>mail</w:t>
      </w:r>
      <w:r w:rsidRPr="0058588C">
        <w:rPr>
          <w:rFonts w:cs="Arial"/>
          <w:lang w:val="ru-RU"/>
        </w:rPr>
        <w:t xml:space="preserve"> адресу:</w:t>
      </w:r>
      <w:r w:rsidR="00573C90" w:rsidRPr="0058588C">
        <w:t xml:space="preserve"> </w:t>
      </w:r>
      <w:hyperlink r:id="rId170" w:history="1">
        <w:r w:rsidR="00573C90" w:rsidRPr="0058588C">
          <w:rPr>
            <w:rStyle w:val="Hyperlink"/>
            <w:lang w:val="sr-Latn-RS"/>
          </w:rPr>
          <w:t>marko.vujakovic</w:t>
        </w:r>
        <w:r w:rsidR="00573C90" w:rsidRPr="0058588C">
          <w:rPr>
            <w:rStyle w:val="Hyperlink"/>
            <w:lang w:val="ru-RU"/>
          </w:rPr>
          <w:t>@</w:t>
        </w:r>
        <w:r w:rsidR="00573C90" w:rsidRPr="0058588C">
          <w:rPr>
            <w:rStyle w:val="Hyperlink"/>
            <w:lang w:val="sr-Latn-RS"/>
          </w:rPr>
          <w:t>eps.rs</w:t>
        </w:r>
      </w:hyperlink>
      <w:r w:rsidRPr="0058588C">
        <w:rPr>
          <w:rFonts w:cs="Arial"/>
          <w:lang w:val="ru-RU"/>
        </w:rPr>
        <w:t>,радним данима (понедељак – петак) у времену од 08 до 1</w:t>
      </w:r>
      <w:r w:rsidR="00270B2B" w:rsidRPr="0058588C">
        <w:rPr>
          <w:rFonts w:cs="Arial"/>
          <w:lang w:val="ru-RU"/>
        </w:rPr>
        <w:t>5</w:t>
      </w:r>
      <w:r w:rsidRPr="0058588C">
        <w:rPr>
          <w:rFonts w:cs="Arial"/>
          <w:lang w:val="ru-RU"/>
        </w:rPr>
        <w:t xml:space="preserve"> часова. </w:t>
      </w:r>
      <w:r w:rsidRPr="0058588C">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114F8F9" w14:textId="77777777" w:rsidR="008D2B23" w:rsidRPr="0058588C" w:rsidRDefault="008D2B23" w:rsidP="008D2B23">
      <w:pPr>
        <w:spacing w:before="0"/>
        <w:rPr>
          <w:rFonts w:cs="Arial"/>
          <w:lang w:val="ru-RU"/>
        </w:rPr>
      </w:pPr>
      <w:r w:rsidRPr="0058588C">
        <w:rPr>
          <w:rFonts w:cs="Arial"/>
          <w:lang w:val="ru-RU"/>
        </w:rPr>
        <w:t xml:space="preserve">Наручилац ће у року од три дана по пријему захтева објавити </w:t>
      </w:r>
      <w:r w:rsidRPr="0058588C">
        <w:rPr>
          <w:rFonts w:cs="Arial"/>
        </w:rPr>
        <w:t>Одговор на захтев</w:t>
      </w:r>
      <w:r w:rsidRPr="0058588C">
        <w:rPr>
          <w:rFonts w:cs="Arial"/>
          <w:lang w:val="ru-RU"/>
        </w:rPr>
        <w:t xml:space="preserve"> на Порталу јавних набавки и својој интернет страници.</w:t>
      </w:r>
    </w:p>
    <w:p w14:paraId="4CA05CBF" w14:textId="77777777" w:rsidR="008D2B23" w:rsidRPr="0058588C" w:rsidRDefault="008D2B23" w:rsidP="008D2B23">
      <w:pPr>
        <w:pStyle w:val="KDMojTekst"/>
        <w:spacing w:before="0"/>
        <w:rPr>
          <w:rFonts w:cs="Arial"/>
          <w:i w:val="0"/>
          <w:color w:val="auto"/>
          <w:sz w:val="22"/>
          <w:szCs w:val="22"/>
        </w:rPr>
      </w:pPr>
      <w:r w:rsidRPr="0058588C">
        <w:rPr>
          <w:rFonts w:cs="Arial"/>
          <w:i w:val="0"/>
          <w:color w:val="auto"/>
          <w:sz w:val="22"/>
          <w:szCs w:val="22"/>
        </w:rPr>
        <w:t>Тражење додатних информација и појашњења телефоном није дозвољено.</w:t>
      </w:r>
    </w:p>
    <w:p w14:paraId="3F12E1A1" w14:textId="77777777" w:rsidR="00C14152" w:rsidRPr="0058588C" w:rsidRDefault="00C14152" w:rsidP="00C14152">
      <w:pPr>
        <w:spacing w:before="0"/>
        <w:rPr>
          <w:rFonts w:cs="Arial"/>
          <w:lang w:val="ru-RU"/>
        </w:rPr>
      </w:pPr>
      <w:r w:rsidRPr="0058588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266B9F3" w14:textId="77777777" w:rsidR="00C14152" w:rsidRPr="0058588C" w:rsidRDefault="00C14152" w:rsidP="00C14152">
      <w:pPr>
        <w:spacing w:before="0"/>
        <w:rPr>
          <w:rFonts w:cs="Arial"/>
          <w:lang w:val="ru-RU"/>
        </w:rPr>
      </w:pPr>
      <w:r w:rsidRPr="0058588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9F87EA9" w14:textId="77777777" w:rsidR="00C14152" w:rsidRPr="0058588C" w:rsidRDefault="00C14152" w:rsidP="00C14152">
      <w:pPr>
        <w:spacing w:before="0"/>
        <w:rPr>
          <w:rFonts w:cs="Arial"/>
          <w:lang w:val="ru-RU"/>
        </w:rPr>
      </w:pPr>
      <w:r w:rsidRPr="0058588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D1FFC00" w14:textId="77777777" w:rsidR="00C14152" w:rsidRPr="0058588C" w:rsidRDefault="00C14152" w:rsidP="00C14152">
      <w:pPr>
        <w:spacing w:before="0"/>
        <w:rPr>
          <w:rFonts w:cs="Arial"/>
          <w:lang w:val="ru-RU"/>
        </w:rPr>
      </w:pPr>
      <w:r w:rsidRPr="0058588C">
        <w:rPr>
          <w:rFonts w:cs="Arial"/>
          <w:lang w:val="ru-RU"/>
        </w:rPr>
        <w:lastRenderedPageBreak/>
        <w:t>По истеку рока предвиђеног за подношење понуда наручилац не може да мења нити да допуњује конкурсну документацију.</w:t>
      </w:r>
    </w:p>
    <w:p w14:paraId="2F136757" w14:textId="77777777" w:rsidR="00D31828" w:rsidRPr="0058588C" w:rsidRDefault="008D2B23" w:rsidP="00D31828">
      <w:pPr>
        <w:pStyle w:val="KDMojTekst"/>
        <w:spacing w:before="0"/>
        <w:rPr>
          <w:rFonts w:cs="Arial"/>
          <w:i w:val="0"/>
          <w:color w:val="auto"/>
          <w:sz w:val="22"/>
          <w:szCs w:val="22"/>
          <w:lang w:val="sr-Cyrl-CS"/>
        </w:rPr>
      </w:pPr>
      <w:r w:rsidRPr="0058588C">
        <w:rPr>
          <w:rFonts w:cs="Arial"/>
          <w:i w:val="0"/>
          <w:color w:val="auto"/>
          <w:sz w:val="22"/>
          <w:szCs w:val="22"/>
        </w:rPr>
        <w:t>Комуникација у поступку јавне н</w:t>
      </w:r>
      <w:r w:rsidR="00EA1925" w:rsidRPr="0058588C">
        <w:rPr>
          <w:rFonts w:cs="Arial"/>
          <w:i w:val="0"/>
          <w:color w:val="auto"/>
          <w:sz w:val="22"/>
          <w:szCs w:val="22"/>
        </w:rPr>
        <w:t xml:space="preserve">абавке се врши на начин </w:t>
      </w:r>
      <w:r w:rsidRPr="0058588C">
        <w:rPr>
          <w:rFonts w:cs="Arial"/>
          <w:i w:val="0"/>
          <w:color w:val="auto"/>
          <w:sz w:val="22"/>
          <w:szCs w:val="22"/>
        </w:rPr>
        <w:t>чланом 20. Закона.</w:t>
      </w:r>
    </w:p>
    <w:p w14:paraId="16703832" w14:textId="77777777" w:rsidR="00D31828" w:rsidRPr="0058588C" w:rsidRDefault="00D31828" w:rsidP="00D31828">
      <w:pPr>
        <w:pStyle w:val="KDParagraf"/>
        <w:spacing w:before="0"/>
        <w:rPr>
          <w:rFonts w:cs="Arial"/>
          <w:lang w:val="ru-RU"/>
        </w:rPr>
      </w:pPr>
      <w:r w:rsidRPr="0058588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58588C">
          <w:rPr>
            <w:rStyle w:val="Hyperlink"/>
            <w:rFonts w:cs="Arial"/>
          </w:rPr>
          <w:t>www.</w:t>
        </w:r>
        <w:r w:rsidR="000B45FD" w:rsidRPr="0058588C">
          <w:rPr>
            <w:rStyle w:val="Hyperlink"/>
            <w:rFonts w:cs="Arial"/>
            <w:lang w:val="sr-Cyrl-CS"/>
          </w:rPr>
          <w:t>к</w:t>
        </w:r>
        <w:r w:rsidR="000B45FD" w:rsidRPr="0058588C">
          <w:rPr>
            <w:rStyle w:val="Hyperlink"/>
            <w:rFonts w:cs="Arial"/>
          </w:rPr>
          <w:t>jn.gov.rs</w:t>
        </w:r>
      </w:hyperlink>
      <w:r w:rsidRPr="0058588C">
        <w:rPr>
          <w:rFonts w:cs="Arial"/>
          <w:lang w:val="ru-RU"/>
        </w:rPr>
        <w:t>).</w:t>
      </w:r>
    </w:p>
    <w:p w14:paraId="6A28837E" w14:textId="77777777" w:rsidR="008D2B23" w:rsidRPr="0058588C" w:rsidRDefault="008D2B23" w:rsidP="008D2B23">
      <w:pPr>
        <w:pStyle w:val="KDMojTekst"/>
        <w:spacing w:before="0"/>
        <w:rPr>
          <w:rFonts w:cs="Arial"/>
          <w:i w:val="0"/>
          <w:color w:val="auto"/>
          <w:sz w:val="22"/>
          <w:szCs w:val="22"/>
        </w:rPr>
      </w:pPr>
    </w:p>
    <w:p w14:paraId="2F4974DB" w14:textId="77777777" w:rsidR="008D2B23" w:rsidRPr="0058588C" w:rsidRDefault="008D2B23" w:rsidP="007D2C75">
      <w:pPr>
        <w:pStyle w:val="KDPodnaslov2"/>
        <w:numPr>
          <w:ilvl w:val="1"/>
          <w:numId w:val="24"/>
        </w:numPr>
        <w:spacing w:before="0"/>
        <w:ind w:hanging="1200"/>
        <w:jc w:val="both"/>
        <w:rPr>
          <w:rFonts w:cs="Arial"/>
        </w:rPr>
      </w:pPr>
      <w:bookmarkStart w:id="241" w:name="_Toc441651603"/>
      <w:bookmarkStart w:id="242" w:name="_Toc442559914"/>
      <w:r w:rsidRPr="0058588C">
        <w:rPr>
          <w:rFonts w:cs="Arial"/>
        </w:rPr>
        <w:t>Трошкови понуде</w:t>
      </w:r>
      <w:bookmarkEnd w:id="241"/>
      <w:bookmarkEnd w:id="242"/>
    </w:p>
    <w:p w14:paraId="3014C79B" w14:textId="77777777" w:rsidR="008D2B23" w:rsidRPr="0058588C" w:rsidRDefault="008D2B23" w:rsidP="008D2B23">
      <w:pPr>
        <w:pStyle w:val="KDParagraf"/>
        <w:spacing w:before="0"/>
        <w:rPr>
          <w:rFonts w:cs="Arial"/>
          <w:lang w:val="ru-RU"/>
        </w:rPr>
      </w:pPr>
      <w:r w:rsidRPr="0058588C">
        <w:rPr>
          <w:rFonts w:cs="Arial"/>
          <w:lang w:val="ru-RU"/>
        </w:rPr>
        <w:t>Трошкове припреме и подношења понуде сноси искључив</w:t>
      </w:r>
      <w:r w:rsidR="002479F9" w:rsidRPr="0058588C">
        <w:rPr>
          <w:rFonts w:cs="Arial"/>
          <w:lang w:val="ru-RU"/>
        </w:rPr>
        <w:t>о Понуђач и не може тражити од Н</w:t>
      </w:r>
      <w:r w:rsidRPr="0058588C">
        <w:rPr>
          <w:rFonts w:cs="Arial"/>
          <w:lang w:val="ru-RU"/>
        </w:rPr>
        <w:t>аручиоца накнаду трошкова.</w:t>
      </w:r>
    </w:p>
    <w:p w14:paraId="283A5B2E" w14:textId="77777777" w:rsidR="008D2B23" w:rsidRPr="0058588C" w:rsidRDefault="008D2B23" w:rsidP="008D2B23">
      <w:pPr>
        <w:pStyle w:val="KDParagraf"/>
        <w:spacing w:before="0"/>
        <w:rPr>
          <w:rFonts w:cs="Arial"/>
        </w:rPr>
      </w:pPr>
      <w:r w:rsidRPr="0058588C">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1C8AD54" w14:textId="77777777" w:rsidR="008D2B23" w:rsidRPr="0058588C" w:rsidRDefault="008D2B23" w:rsidP="008D2B23">
      <w:pPr>
        <w:pStyle w:val="KDParagraf"/>
        <w:spacing w:before="0"/>
        <w:rPr>
          <w:rFonts w:cs="Arial"/>
        </w:rPr>
      </w:pPr>
      <w:r w:rsidRPr="0058588C">
        <w:rPr>
          <w:rFonts w:cs="Arial"/>
        </w:rPr>
        <w:t xml:space="preserve">Ако је поступак јавне набавке обустављен из разлога који су на страни </w:t>
      </w:r>
      <w:r w:rsidR="002479F9" w:rsidRPr="0058588C">
        <w:rPr>
          <w:rFonts w:cs="Arial"/>
          <w:lang w:val="sr-Cyrl-RS"/>
        </w:rPr>
        <w:t>Н</w:t>
      </w:r>
      <w:r w:rsidR="002479F9" w:rsidRPr="0058588C">
        <w:rPr>
          <w:rFonts w:cs="Arial"/>
        </w:rPr>
        <w:t>аручиоца, Наручилац је дужан да П</w:t>
      </w:r>
      <w:r w:rsidRPr="0058588C">
        <w:rPr>
          <w:rFonts w:cs="Arial"/>
        </w:rPr>
        <w:t>онуђачу надокнади трошкове израде узорка или модела, ако су израђени у склад</w:t>
      </w:r>
      <w:r w:rsidR="002479F9" w:rsidRPr="0058588C">
        <w:rPr>
          <w:rFonts w:cs="Arial"/>
        </w:rPr>
        <w:t>у са техничким спецификацијама Н</w:t>
      </w:r>
      <w:r w:rsidRPr="0058588C">
        <w:rPr>
          <w:rFonts w:cs="Arial"/>
        </w:rPr>
        <w:t>аручиоца и трошкове прибављања средства</w:t>
      </w:r>
      <w:r w:rsidR="002479F9" w:rsidRPr="0058588C">
        <w:rPr>
          <w:rFonts w:cs="Arial"/>
        </w:rPr>
        <w:t xml:space="preserve"> обезбеђења, под условом да је П</w:t>
      </w:r>
      <w:r w:rsidRPr="0058588C">
        <w:rPr>
          <w:rFonts w:cs="Arial"/>
        </w:rPr>
        <w:t>онуђач тражио накнаду тих трошкова у својој понуди.</w:t>
      </w:r>
    </w:p>
    <w:p w14:paraId="6AAE6381" w14:textId="77777777" w:rsidR="008D2B23" w:rsidRPr="0058588C" w:rsidRDefault="008D2B23" w:rsidP="008D2B23">
      <w:pPr>
        <w:pStyle w:val="KDParagraf"/>
        <w:spacing w:before="0"/>
        <w:rPr>
          <w:rFonts w:cs="Arial"/>
        </w:rPr>
      </w:pPr>
    </w:p>
    <w:p w14:paraId="3F2C2C99" w14:textId="77777777" w:rsidR="00C14152" w:rsidRPr="0058588C" w:rsidRDefault="00C14152" w:rsidP="007D2C75">
      <w:pPr>
        <w:pStyle w:val="KDPodnaslov2"/>
        <w:numPr>
          <w:ilvl w:val="1"/>
          <w:numId w:val="24"/>
        </w:numPr>
        <w:spacing w:before="0"/>
        <w:ind w:hanging="1290"/>
        <w:jc w:val="both"/>
        <w:rPr>
          <w:rFonts w:cs="Arial"/>
        </w:rPr>
      </w:pPr>
      <w:r w:rsidRPr="0058588C">
        <w:rPr>
          <w:rFonts w:cs="Arial"/>
        </w:rPr>
        <w:t>Д</w:t>
      </w:r>
      <w:r w:rsidRPr="0058588C">
        <w:rPr>
          <w:rFonts w:cs="Arial"/>
          <w:lang w:val="sr-Latn-CS"/>
        </w:rPr>
        <w:t>одатн</w:t>
      </w:r>
      <w:r w:rsidRPr="0058588C">
        <w:rPr>
          <w:rFonts w:cs="Arial"/>
        </w:rPr>
        <w:t>а</w:t>
      </w:r>
      <w:r w:rsidRPr="0058588C">
        <w:rPr>
          <w:rFonts w:cs="Arial"/>
          <w:lang w:val="sr-Latn-CS"/>
        </w:rPr>
        <w:t xml:space="preserve"> објашњења</w:t>
      </w:r>
      <w:r w:rsidRPr="0058588C">
        <w:rPr>
          <w:rFonts w:cs="Arial"/>
        </w:rPr>
        <w:t>, контрола и допуштене исправке</w:t>
      </w:r>
    </w:p>
    <w:p w14:paraId="1CB7B02B" w14:textId="77777777" w:rsidR="00C14152" w:rsidRPr="0058588C" w:rsidRDefault="00C14152" w:rsidP="00C14152">
      <w:pPr>
        <w:pStyle w:val="KDParagraf"/>
        <w:spacing w:before="0"/>
        <w:rPr>
          <w:rFonts w:eastAsia="TimesNewRomanPSMT" w:cs="Arial"/>
        </w:rPr>
      </w:pPr>
      <w:r w:rsidRPr="0058588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DEE1924" w14:textId="77777777" w:rsidR="00C14152" w:rsidRPr="0058588C" w:rsidRDefault="00C14152" w:rsidP="00C14152">
      <w:pPr>
        <w:pStyle w:val="KDParagraf"/>
        <w:spacing w:before="0"/>
        <w:rPr>
          <w:rFonts w:eastAsia="TimesNewRomanPSMT" w:cs="Arial"/>
          <w:lang w:val="ru-RU"/>
        </w:rPr>
      </w:pPr>
      <w:r w:rsidRPr="0058588C">
        <w:rPr>
          <w:rFonts w:eastAsia="TimesNewRomanPSMT" w:cs="Arial"/>
          <w:lang w:val="ru-RU"/>
        </w:rPr>
        <w:t>Уколико је потр</w:t>
      </w:r>
      <w:r w:rsidR="002479F9" w:rsidRPr="0058588C">
        <w:rPr>
          <w:rFonts w:eastAsia="TimesNewRomanPSMT" w:cs="Arial"/>
          <w:lang w:val="ru-RU"/>
        </w:rPr>
        <w:t>ебно вршити додатна објашњења, Наручилац ће П</w:t>
      </w:r>
      <w:r w:rsidRPr="0058588C">
        <w:rPr>
          <w:rFonts w:eastAsia="TimesNewRomanPSMT" w:cs="Arial"/>
          <w:lang w:val="ru-RU"/>
        </w:rPr>
        <w:t>онуђачу оставити прим</w:t>
      </w:r>
      <w:r w:rsidR="002479F9" w:rsidRPr="0058588C">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8588C">
        <w:rPr>
          <w:rFonts w:eastAsia="TimesNewRomanPSMT" w:cs="Arial"/>
          <w:lang w:val="ru-RU"/>
        </w:rPr>
        <w:t>одизвођача.</w:t>
      </w:r>
    </w:p>
    <w:p w14:paraId="42476AC5" w14:textId="77777777" w:rsidR="00C14152" w:rsidRPr="0058588C" w:rsidRDefault="002479F9" w:rsidP="00C14152">
      <w:pPr>
        <w:pStyle w:val="KDParagraf"/>
        <w:spacing w:before="0"/>
        <w:rPr>
          <w:rFonts w:eastAsia="TimesNewRomanPSMT" w:cs="Arial"/>
        </w:rPr>
      </w:pPr>
      <w:r w:rsidRPr="0058588C">
        <w:rPr>
          <w:rFonts w:eastAsia="TimesNewRomanPSMT" w:cs="Arial"/>
        </w:rPr>
        <w:t>Наручилац може, уз сагласност П</w:t>
      </w:r>
      <w:r w:rsidR="00C14152" w:rsidRPr="0058588C">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48D7E899" w14:textId="77777777" w:rsidR="00C14152" w:rsidRPr="0058588C" w:rsidRDefault="00C14152" w:rsidP="00C14152">
      <w:pPr>
        <w:pStyle w:val="KDParagraf"/>
        <w:spacing w:before="0"/>
        <w:rPr>
          <w:rFonts w:eastAsia="TimesNewRomanPSMT" w:cs="Arial"/>
        </w:rPr>
      </w:pPr>
      <w:r w:rsidRPr="0058588C">
        <w:rPr>
          <w:rFonts w:eastAsia="TimesNewRomanPSMT" w:cs="Arial"/>
        </w:rPr>
        <w:t>У случају разлике између јединичне цене и укупне цене, мерод</w:t>
      </w:r>
      <w:r w:rsidR="002479F9" w:rsidRPr="0058588C">
        <w:rPr>
          <w:rFonts w:eastAsia="TimesNewRomanPSMT" w:cs="Arial"/>
        </w:rPr>
        <w:t>авна је јединична цена. Ако се П</w:t>
      </w:r>
      <w:r w:rsidRPr="0058588C">
        <w:rPr>
          <w:rFonts w:eastAsia="TimesNewRomanPSMT" w:cs="Arial"/>
        </w:rPr>
        <w:t>онуђач не сагласи са исправком рачунских грешака, Наручилац ће његову понуду одбити као неприхватљиву.</w:t>
      </w:r>
    </w:p>
    <w:p w14:paraId="1E03180A" w14:textId="77777777" w:rsidR="008D2B23" w:rsidRPr="0058588C" w:rsidRDefault="008D2B23" w:rsidP="008D2B23">
      <w:pPr>
        <w:spacing w:before="0"/>
        <w:rPr>
          <w:rFonts w:cs="Arial"/>
        </w:rPr>
      </w:pPr>
    </w:p>
    <w:p w14:paraId="77BE0508" w14:textId="77777777" w:rsidR="00B20A6C" w:rsidRPr="0058588C" w:rsidRDefault="00B20A6C" w:rsidP="007D2C75">
      <w:pPr>
        <w:pStyle w:val="KDPodnaslov2"/>
        <w:numPr>
          <w:ilvl w:val="1"/>
          <w:numId w:val="24"/>
        </w:numPr>
        <w:spacing w:before="0"/>
        <w:ind w:hanging="1290"/>
        <w:jc w:val="both"/>
        <w:rPr>
          <w:rFonts w:cs="Arial"/>
        </w:rPr>
      </w:pPr>
      <w:bookmarkStart w:id="243" w:name="_Toc442559917"/>
      <w:bookmarkStart w:id="244" w:name="_Toc441651606"/>
      <w:r w:rsidRPr="0058588C">
        <w:rPr>
          <w:rFonts w:cs="Arial"/>
        </w:rPr>
        <w:t>Разлози за одбијање понуде</w:t>
      </w:r>
      <w:bookmarkEnd w:id="243"/>
      <w:r w:rsidRPr="0058588C">
        <w:rPr>
          <w:rFonts w:cs="Arial"/>
        </w:rPr>
        <w:t xml:space="preserve"> </w:t>
      </w:r>
      <w:bookmarkEnd w:id="244"/>
    </w:p>
    <w:p w14:paraId="4FD3F619" w14:textId="77777777" w:rsidR="00B20A6C" w:rsidRPr="0058588C" w:rsidRDefault="00B20A6C" w:rsidP="00B20A6C">
      <w:pPr>
        <w:autoSpaceDE w:val="0"/>
        <w:autoSpaceDN w:val="0"/>
        <w:adjustRightInd w:val="0"/>
        <w:spacing w:before="0"/>
        <w:rPr>
          <w:rFonts w:eastAsia="TimesNewRomanPSMT" w:cs="Arial"/>
          <w:bCs/>
          <w:iCs/>
          <w:lang w:val="ru-RU"/>
        </w:rPr>
      </w:pPr>
      <w:r w:rsidRPr="0058588C">
        <w:rPr>
          <w:rFonts w:eastAsia="TimesNewRomanPSMT" w:cs="Arial"/>
          <w:bCs/>
          <w:iCs/>
        </w:rPr>
        <w:t>Понуда ће бити одбијена ако:</w:t>
      </w:r>
    </w:p>
    <w:p w14:paraId="1194F008" w14:textId="77777777"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је неблаговремена, неприхватљива или неодговарајућа;</w:t>
      </w:r>
    </w:p>
    <w:p w14:paraId="19C9194F" w14:textId="77777777"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ако се понуђач не сагласи са исправком рачунских грешака;</w:t>
      </w:r>
    </w:p>
    <w:p w14:paraId="52DC9A3B" w14:textId="67BAA10B"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 xml:space="preserve">ако има битне недостатке сходно члану 106. </w:t>
      </w:r>
      <w:r w:rsidR="00B87199">
        <w:rPr>
          <w:rFonts w:ascii="Arial" w:eastAsia="TimesNewRomanPSMT" w:hAnsi="Arial" w:cs="Arial"/>
          <w:bCs/>
          <w:iCs/>
          <w:lang w:val="sr-Cyrl-RS"/>
        </w:rPr>
        <w:t>Закона</w:t>
      </w:r>
    </w:p>
    <w:p w14:paraId="74159B8D" w14:textId="77777777" w:rsidR="00B20A6C" w:rsidRPr="0058588C" w:rsidRDefault="00B20A6C" w:rsidP="00B20A6C">
      <w:pPr>
        <w:spacing w:before="0"/>
        <w:rPr>
          <w:rFonts w:cs="Arial"/>
          <w:lang w:val="sr-Cyrl-CS"/>
        </w:rPr>
      </w:pPr>
    </w:p>
    <w:p w14:paraId="7BFD736B" w14:textId="77777777" w:rsidR="00B20A6C" w:rsidRPr="0058588C" w:rsidRDefault="00B20A6C" w:rsidP="00B20A6C">
      <w:pPr>
        <w:spacing w:before="0"/>
        <w:rPr>
          <w:rFonts w:cs="Arial"/>
        </w:rPr>
      </w:pPr>
      <w:r w:rsidRPr="0058588C">
        <w:rPr>
          <w:rFonts w:cs="Arial"/>
        </w:rPr>
        <w:t>Наручилац ће донети одлуку о обустави поступка јавне набавке у складу са чланом 109. Закона.</w:t>
      </w:r>
    </w:p>
    <w:p w14:paraId="4541D22C" w14:textId="77777777" w:rsidR="00B20A6C" w:rsidRPr="0058588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928B708" w14:textId="77777777" w:rsidR="008D2B23" w:rsidRPr="0058588C" w:rsidRDefault="00C14152" w:rsidP="007D2C75">
      <w:pPr>
        <w:pStyle w:val="KDPodnaslov2"/>
        <w:numPr>
          <w:ilvl w:val="1"/>
          <w:numId w:val="24"/>
        </w:numPr>
        <w:spacing w:before="0"/>
        <w:ind w:hanging="1290"/>
        <w:jc w:val="both"/>
        <w:rPr>
          <w:rFonts w:cs="Arial"/>
        </w:rPr>
      </w:pPr>
      <w:r w:rsidRPr="0058588C">
        <w:rPr>
          <w:rFonts w:cs="Arial"/>
        </w:rPr>
        <w:t>Рок за доношење Одлуке о додели уговора/обустави</w:t>
      </w:r>
    </w:p>
    <w:p w14:paraId="7A026799" w14:textId="4544493E" w:rsidR="00C14152" w:rsidRPr="0058588C" w:rsidRDefault="00C14152" w:rsidP="00C14152">
      <w:pPr>
        <w:pStyle w:val="KDParagraf"/>
        <w:spacing w:before="0"/>
        <w:rPr>
          <w:rFonts w:eastAsia="TimesNewRomanPSMT" w:cs="Arial"/>
        </w:rPr>
      </w:pPr>
      <w:r w:rsidRPr="0058588C">
        <w:rPr>
          <w:rFonts w:eastAsia="TimesNewRomanPSMT" w:cs="Arial"/>
        </w:rPr>
        <w:t xml:space="preserve">Наручилац ће одлуку о додели </w:t>
      </w:r>
      <w:r w:rsidRPr="0058588C">
        <w:rPr>
          <w:rFonts w:eastAsia="TimesNewRomanPSMT"/>
        </w:rPr>
        <w:t>уговора</w:t>
      </w:r>
      <w:r w:rsidRPr="0058588C">
        <w:rPr>
          <w:rFonts w:eastAsia="TimesNewRomanPSMT"/>
          <w:i/>
        </w:rPr>
        <w:t>/обустави поступка</w:t>
      </w:r>
      <w:r w:rsidRPr="0058588C">
        <w:rPr>
          <w:rFonts w:eastAsia="TimesNewRomanPSMT" w:cs="Arial"/>
        </w:rPr>
        <w:t xml:space="preserve"> донети у року од максимално </w:t>
      </w:r>
      <w:r w:rsidR="0008263C" w:rsidRPr="0058588C">
        <w:rPr>
          <w:rFonts w:eastAsia="TimesNewRomanPSMT" w:cs="Arial"/>
          <w:lang w:val="sr-Cyrl-RS"/>
        </w:rPr>
        <w:t>25</w:t>
      </w:r>
      <w:r w:rsidRPr="0058588C">
        <w:rPr>
          <w:rFonts w:eastAsia="TimesNewRomanPSMT" w:cs="Arial"/>
        </w:rPr>
        <w:t xml:space="preserve"> (</w:t>
      </w:r>
      <w:r w:rsidR="00400E2E">
        <w:rPr>
          <w:rFonts w:eastAsia="TimesNewRomanPSMT" w:cs="Arial"/>
          <w:lang w:val="sr-Cyrl-RS"/>
        </w:rPr>
        <w:t>словима:</w:t>
      </w:r>
      <w:r w:rsidR="0008263C" w:rsidRPr="0058588C">
        <w:rPr>
          <w:rFonts w:eastAsia="TimesNewRomanPSMT" w:cs="Arial"/>
          <w:lang w:val="sr-Cyrl-RS"/>
        </w:rPr>
        <w:t>два</w:t>
      </w:r>
      <w:r w:rsidRPr="0058588C">
        <w:rPr>
          <w:rFonts w:eastAsia="TimesNewRomanPSMT" w:cs="Arial"/>
        </w:rPr>
        <w:t>десет</w:t>
      </w:r>
      <w:r w:rsidR="0008263C" w:rsidRPr="0058588C">
        <w:rPr>
          <w:rFonts w:eastAsia="TimesNewRomanPSMT" w:cs="Arial"/>
          <w:lang w:val="sr-Cyrl-RS"/>
        </w:rPr>
        <w:t>пет</w:t>
      </w:r>
      <w:r w:rsidRPr="0058588C">
        <w:rPr>
          <w:rFonts w:eastAsia="TimesNewRomanPSMT" w:cs="Arial"/>
        </w:rPr>
        <w:t>) дана од дана јавног отварања понуда.</w:t>
      </w:r>
    </w:p>
    <w:p w14:paraId="494D538A" w14:textId="4A6CA6B5" w:rsidR="00C14152" w:rsidRPr="0058588C" w:rsidRDefault="00C14152" w:rsidP="00C14152">
      <w:pPr>
        <w:pStyle w:val="KDParagraf"/>
        <w:spacing w:before="0"/>
        <w:rPr>
          <w:rFonts w:eastAsia="TimesNewRomanPSMT" w:cs="Arial"/>
        </w:rPr>
      </w:pPr>
      <w:r w:rsidRPr="0058588C">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400E2E">
        <w:rPr>
          <w:rFonts w:eastAsia="TimesNewRomanPSMT" w:cs="Arial"/>
          <w:lang w:val="sr-Cyrl-RS"/>
        </w:rPr>
        <w:t>словима:</w:t>
      </w:r>
      <w:r w:rsidRPr="0058588C">
        <w:rPr>
          <w:rFonts w:eastAsia="TimesNewRomanPSMT" w:cs="Arial"/>
        </w:rPr>
        <w:t>три) дана од дана доношења.</w:t>
      </w:r>
    </w:p>
    <w:p w14:paraId="368AB1D2" w14:textId="77777777" w:rsidR="008D2B23" w:rsidRPr="0058588C" w:rsidRDefault="008D2B23" w:rsidP="008D2B23">
      <w:pPr>
        <w:pStyle w:val="KDParagraf"/>
        <w:spacing w:before="0"/>
        <w:rPr>
          <w:rFonts w:eastAsia="TimesNewRomanPSMT" w:cs="Arial"/>
        </w:rPr>
      </w:pPr>
    </w:p>
    <w:p w14:paraId="01D49338" w14:textId="77777777" w:rsidR="008D2B23" w:rsidRPr="0058588C" w:rsidRDefault="008D2B23" w:rsidP="007D2C75">
      <w:pPr>
        <w:pStyle w:val="KDPodnaslov2"/>
        <w:numPr>
          <w:ilvl w:val="1"/>
          <w:numId w:val="24"/>
        </w:numPr>
        <w:spacing w:before="0"/>
        <w:ind w:hanging="1290"/>
        <w:jc w:val="both"/>
        <w:rPr>
          <w:rFonts w:cs="Arial"/>
          <w:lang w:val="ru-RU"/>
        </w:rPr>
      </w:pPr>
      <w:bookmarkStart w:id="245" w:name="_Toc441651607"/>
      <w:bookmarkStart w:id="246" w:name="_Toc442559918"/>
      <w:r w:rsidRPr="0058588C">
        <w:rPr>
          <w:rFonts w:cs="Arial"/>
          <w:lang w:val="ru-RU"/>
        </w:rPr>
        <w:t>Н</w:t>
      </w:r>
      <w:r w:rsidRPr="0058588C">
        <w:rPr>
          <w:rFonts w:cs="Arial"/>
        </w:rPr>
        <w:t>егативне референце</w:t>
      </w:r>
      <w:bookmarkEnd w:id="245"/>
      <w:bookmarkEnd w:id="246"/>
    </w:p>
    <w:p w14:paraId="53207B39" w14:textId="77777777" w:rsidR="008D2B23" w:rsidRPr="0058588C" w:rsidRDefault="008D2B23" w:rsidP="008D2B23">
      <w:pPr>
        <w:spacing w:before="0"/>
        <w:rPr>
          <w:rFonts w:cs="Arial"/>
          <w:lang w:val="ru-RU"/>
        </w:rPr>
      </w:pPr>
      <w:r w:rsidRPr="0058588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024162C" w14:textId="77777777" w:rsidR="008D2B23" w:rsidRPr="0058588C" w:rsidRDefault="008D2B23" w:rsidP="008D2B23">
      <w:pPr>
        <w:pStyle w:val="KDNabrajanje"/>
        <w:spacing w:before="0"/>
        <w:rPr>
          <w:rFonts w:cs="Arial"/>
        </w:rPr>
      </w:pPr>
      <w:r w:rsidRPr="0058588C">
        <w:rPr>
          <w:rFonts w:cs="Arial"/>
        </w:rPr>
        <w:t>поступао супротно забрани из чл. 23. и 25. Закона;</w:t>
      </w:r>
    </w:p>
    <w:p w14:paraId="23736603" w14:textId="77777777" w:rsidR="008D2B23" w:rsidRPr="0058588C" w:rsidRDefault="008D2B23" w:rsidP="008D2B23">
      <w:pPr>
        <w:pStyle w:val="KDNabrajanje"/>
        <w:spacing w:before="0"/>
        <w:rPr>
          <w:rFonts w:cs="Arial"/>
        </w:rPr>
      </w:pPr>
      <w:r w:rsidRPr="0058588C">
        <w:rPr>
          <w:rFonts w:cs="Arial"/>
        </w:rPr>
        <w:t>учинио повреду конкуренције;</w:t>
      </w:r>
    </w:p>
    <w:p w14:paraId="1D1D3445" w14:textId="77777777" w:rsidR="008D2B23" w:rsidRPr="0058588C" w:rsidRDefault="008D2B23" w:rsidP="008D2B23">
      <w:pPr>
        <w:pStyle w:val="KDNabrajanje"/>
        <w:spacing w:before="0"/>
        <w:rPr>
          <w:rFonts w:cs="Arial"/>
        </w:rPr>
      </w:pPr>
      <w:r w:rsidRPr="0058588C">
        <w:rPr>
          <w:rFonts w:cs="Arial"/>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046AF0DE" w14:textId="77777777" w:rsidR="008D2B23" w:rsidRPr="0058588C" w:rsidRDefault="008D2B23" w:rsidP="008D2B23">
      <w:pPr>
        <w:pStyle w:val="KDNabrajanje"/>
        <w:spacing w:before="0"/>
        <w:rPr>
          <w:rFonts w:cs="Arial"/>
        </w:rPr>
      </w:pPr>
      <w:r w:rsidRPr="0058588C">
        <w:rPr>
          <w:rFonts w:cs="Arial"/>
        </w:rPr>
        <w:t>одбио да достави доказе и средства обезбеђења на шта се у понуди обавезао.</w:t>
      </w:r>
    </w:p>
    <w:p w14:paraId="15A73829" w14:textId="77777777" w:rsidR="008D2B23" w:rsidRPr="0058588C" w:rsidRDefault="008D2B23" w:rsidP="008D2B23">
      <w:pPr>
        <w:pStyle w:val="KDParagraf"/>
        <w:spacing w:before="0"/>
        <w:rPr>
          <w:rFonts w:cs="Arial"/>
          <w:lang w:val="ru-RU"/>
        </w:rPr>
      </w:pPr>
      <w:r w:rsidRPr="0058588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B22499F" w14:textId="77777777" w:rsidR="008D2B23" w:rsidRPr="0058588C" w:rsidRDefault="008D2B23" w:rsidP="008D2B23">
      <w:pPr>
        <w:pStyle w:val="KDParagraf"/>
        <w:spacing w:before="0"/>
        <w:rPr>
          <w:rFonts w:cs="Arial"/>
        </w:rPr>
      </w:pPr>
      <w:r w:rsidRPr="0058588C">
        <w:rPr>
          <w:rFonts w:cs="Arial"/>
        </w:rPr>
        <w:t>Доказ наведеног може бити:</w:t>
      </w:r>
    </w:p>
    <w:p w14:paraId="7D6F3299" w14:textId="77777777" w:rsidR="008D2B23" w:rsidRPr="0058588C" w:rsidRDefault="008D2B23" w:rsidP="008D2B23">
      <w:pPr>
        <w:pStyle w:val="KDNabrajanje"/>
        <w:spacing w:before="0"/>
        <w:rPr>
          <w:rFonts w:cs="Arial"/>
        </w:rPr>
      </w:pPr>
      <w:r w:rsidRPr="0058588C">
        <w:rPr>
          <w:rFonts w:cs="Arial"/>
        </w:rPr>
        <w:t>правоснажна судска одлука или коначна одлука другог надлежног органа;</w:t>
      </w:r>
    </w:p>
    <w:p w14:paraId="2DF50F9E" w14:textId="77777777" w:rsidR="008D2B23" w:rsidRPr="0058588C" w:rsidRDefault="008D2B23" w:rsidP="008D2B23">
      <w:pPr>
        <w:pStyle w:val="KDNabrajanje"/>
        <w:spacing w:before="0"/>
        <w:rPr>
          <w:rFonts w:cs="Arial"/>
        </w:rPr>
      </w:pPr>
      <w:r w:rsidRPr="0058588C">
        <w:rPr>
          <w:rFonts w:cs="Arial"/>
        </w:rPr>
        <w:t>исправа о реализованом средству обезбеђења испуњења обавеза у поступку јавне набавке или испуњења уговорних обавеза;</w:t>
      </w:r>
    </w:p>
    <w:p w14:paraId="2D64F9F0" w14:textId="77777777" w:rsidR="008D2B23" w:rsidRPr="0058588C" w:rsidRDefault="008D2B23" w:rsidP="008D2B23">
      <w:pPr>
        <w:pStyle w:val="KDNabrajanje"/>
        <w:spacing w:before="0"/>
        <w:rPr>
          <w:rFonts w:cs="Arial"/>
        </w:rPr>
      </w:pPr>
      <w:r w:rsidRPr="0058588C">
        <w:rPr>
          <w:rFonts w:cs="Arial"/>
        </w:rPr>
        <w:t>исправа о наплаћеној уговорној казни;</w:t>
      </w:r>
    </w:p>
    <w:p w14:paraId="15D5485A" w14:textId="77777777" w:rsidR="008D2B23" w:rsidRPr="0058588C" w:rsidRDefault="008D2B23" w:rsidP="008D2B23">
      <w:pPr>
        <w:pStyle w:val="KDNabrajanje"/>
        <w:spacing w:before="0"/>
        <w:rPr>
          <w:rFonts w:cs="Arial"/>
        </w:rPr>
      </w:pPr>
      <w:r w:rsidRPr="0058588C">
        <w:rPr>
          <w:rFonts w:cs="Arial"/>
        </w:rPr>
        <w:t>рекламације потрошача, односно корисника, ако нису отклоњене у уговореном року;</w:t>
      </w:r>
    </w:p>
    <w:p w14:paraId="32456835" w14:textId="77777777" w:rsidR="008D2B23" w:rsidRPr="0058588C" w:rsidRDefault="008D2B23" w:rsidP="008D2B23">
      <w:pPr>
        <w:pStyle w:val="KDNabrajanje"/>
        <w:spacing w:before="0"/>
        <w:rPr>
          <w:rFonts w:cs="Arial"/>
        </w:rPr>
      </w:pPr>
      <w:r w:rsidRPr="0058588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BBB85FB" w14:textId="77777777" w:rsidR="008D2B23" w:rsidRPr="0058588C" w:rsidRDefault="008D2B23" w:rsidP="008D2B23">
      <w:pPr>
        <w:pStyle w:val="KDNabrajanje"/>
        <w:spacing w:before="0"/>
        <w:rPr>
          <w:rFonts w:cs="Arial"/>
        </w:rPr>
      </w:pPr>
      <w:r w:rsidRPr="0058588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40FC806" w14:textId="77777777" w:rsidR="008D2B23" w:rsidRPr="0058588C" w:rsidRDefault="008D2B23" w:rsidP="008D2B23">
      <w:pPr>
        <w:pStyle w:val="KDNabrajanje"/>
        <w:spacing w:before="0"/>
        <w:rPr>
          <w:rFonts w:cs="Arial"/>
        </w:rPr>
      </w:pPr>
      <w:r w:rsidRPr="0058588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C795FD9" w14:textId="77777777" w:rsidR="008D2B23" w:rsidRPr="0058588C" w:rsidRDefault="008D2B23" w:rsidP="008D2B23">
      <w:pPr>
        <w:pStyle w:val="KDParagraf"/>
        <w:spacing w:before="0"/>
        <w:rPr>
          <w:rFonts w:cs="Arial"/>
        </w:rPr>
      </w:pPr>
      <w:r w:rsidRPr="0058588C">
        <w:rPr>
          <w:rFonts w:cs="Arial"/>
          <w:lang w:val="ru-RU"/>
        </w:rPr>
        <w:t xml:space="preserve">Наручилац може одбити понуду ако поседује доказ из става 3. тачка 1) члана 82. </w:t>
      </w:r>
      <w:r w:rsidRPr="0058588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75F0795" w14:textId="77777777" w:rsidR="008D2B23" w:rsidRPr="0058588C" w:rsidRDefault="008D2B23" w:rsidP="008D2B23">
      <w:pPr>
        <w:pStyle w:val="KDParagraf"/>
        <w:spacing w:before="0"/>
        <w:rPr>
          <w:rFonts w:cs="Arial"/>
          <w:lang w:bidi="en-US"/>
        </w:rPr>
      </w:pPr>
      <w:r w:rsidRPr="0058588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3B2D3CA" w14:textId="77777777" w:rsidR="008D2B23" w:rsidRPr="0058588C" w:rsidRDefault="008D2B23" w:rsidP="008D2B23">
      <w:pPr>
        <w:pStyle w:val="KDParagraf"/>
        <w:spacing w:before="0"/>
        <w:rPr>
          <w:rFonts w:cs="Arial"/>
          <w:lang w:bidi="en-US"/>
        </w:rPr>
      </w:pPr>
    </w:p>
    <w:p w14:paraId="2E73E578" w14:textId="77777777" w:rsidR="008D2B23" w:rsidRPr="0058588C" w:rsidRDefault="008D2B23" w:rsidP="007D2C75">
      <w:pPr>
        <w:pStyle w:val="KDPodnaslov2"/>
        <w:numPr>
          <w:ilvl w:val="1"/>
          <w:numId w:val="24"/>
        </w:numPr>
        <w:spacing w:before="0"/>
        <w:ind w:hanging="1110"/>
        <w:jc w:val="both"/>
        <w:rPr>
          <w:rFonts w:cs="Arial"/>
        </w:rPr>
      </w:pPr>
      <w:bookmarkStart w:id="247" w:name="_Toc441651608"/>
      <w:bookmarkStart w:id="248" w:name="_Toc442559919"/>
      <w:r w:rsidRPr="0058588C">
        <w:rPr>
          <w:rFonts w:cs="Arial"/>
        </w:rPr>
        <w:t>Увид у документацију</w:t>
      </w:r>
      <w:bookmarkEnd w:id="247"/>
      <w:bookmarkEnd w:id="248"/>
    </w:p>
    <w:p w14:paraId="2F36F474" w14:textId="77777777" w:rsidR="008D2B23" w:rsidRPr="0058588C" w:rsidRDefault="008D2B23" w:rsidP="008D2B23">
      <w:pPr>
        <w:pStyle w:val="KDParagraf"/>
        <w:spacing w:before="0"/>
        <w:rPr>
          <w:rFonts w:cs="Arial"/>
          <w:lang w:bidi="en-US"/>
        </w:rPr>
      </w:pPr>
      <w:r w:rsidRPr="0058588C">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A4CC108" w14:textId="77777777" w:rsidR="008D2B23" w:rsidRPr="0058588C" w:rsidRDefault="008D2B23" w:rsidP="008D2B23">
      <w:pPr>
        <w:pStyle w:val="KDParagraf"/>
        <w:spacing w:before="0"/>
        <w:rPr>
          <w:rFonts w:cs="Arial"/>
          <w:lang w:bidi="en-US"/>
        </w:rPr>
      </w:pPr>
      <w:r w:rsidRPr="0058588C">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D964745" w14:textId="77777777" w:rsidR="008D2B23" w:rsidRPr="0058588C" w:rsidRDefault="008D2B23" w:rsidP="008D2B23">
      <w:pPr>
        <w:pStyle w:val="KDParagraf"/>
        <w:spacing w:before="0"/>
        <w:rPr>
          <w:rFonts w:cs="Arial"/>
          <w:lang w:bidi="en-US"/>
        </w:rPr>
      </w:pPr>
    </w:p>
    <w:p w14:paraId="2938E31B" w14:textId="77777777" w:rsidR="008D2B23" w:rsidRPr="0058588C" w:rsidRDefault="008D2B23" w:rsidP="007D2C75">
      <w:pPr>
        <w:pStyle w:val="KDPodnaslov2"/>
        <w:numPr>
          <w:ilvl w:val="1"/>
          <w:numId w:val="24"/>
        </w:numPr>
        <w:spacing w:before="0"/>
        <w:ind w:hanging="1110"/>
        <w:jc w:val="both"/>
        <w:rPr>
          <w:rFonts w:cs="Arial"/>
        </w:rPr>
      </w:pPr>
      <w:bookmarkStart w:id="249" w:name="_Toc441651609"/>
      <w:bookmarkStart w:id="250" w:name="_Toc442559920"/>
      <w:r w:rsidRPr="0058588C">
        <w:rPr>
          <w:rFonts w:cs="Arial"/>
          <w:lang w:val="ru-RU"/>
        </w:rPr>
        <w:t>З</w:t>
      </w:r>
      <w:r w:rsidRPr="0058588C">
        <w:rPr>
          <w:rFonts w:cs="Arial"/>
        </w:rPr>
        <w:t>аштита права понуђача</w:t>
      </w:r>
      <w:bookmarkEnd w:id="249"/>
      <w:bookmarkEnd w:id="250"/>
    </w:p>
    <w:p w14:paraId="066D4FC4" w14:textId="77777777" w:rsidR="00886827" w:rsidRPr="0058588C" w:rsidRDefault="00886827" w:rsidP="00886827">
      <w:pPr>
        <w:pStyle w:val="KDParagraf"/>
        <w:spacing w:before="0"/>
        <w:rPr>
          <w:rFonts w:cs="Arial"/>
          <w:lang w:bidi="en-US"/>
        </w:rPr>
      </w:pPr>
      <w:r w:rsidRPr="0058588C">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99B439" w14:textId="77777777" w:rsidR="00886827" w:rsidRPr="0058588C" w:rsidRDefault="00886827" w:rsidP="00886827">
      <w:pPr>
        <w:pStyle w:val="KDParagraf"/>
        <w:spacing w:before="0"/>
        <w:rPr>
          <w:rFonts w:cs="Arial"/>
          <w:lang w:bidi="en-US"/>
        </w:rPr>
      </w:pPr>
    </w:p>
    <w:p w14:paraId="65A3B404" w14:textId="77777777" w:rsidR="00886827" w:rsidRPr="0058588C" w:rsidRDefault="00886827" w:rsidP="00886827">
      <w:pPr>
        <w:pStyle w:val="KDParagraf"/>
        <w:spacing w:before="0"/>
        <w:rPr>
          <w:rFonts w:cs="Arial"/>
          <w:b/>
          <w:lang w:bidi="en-US"/>
        </w:rPr>
      </w:pPr>
      <w:r w:rsidRPr="0058588C">
        <w:rPr>
          <w:rFonts w:cs="Arial"/>
          <w:b/>
          <w:lang w:bidi="en-US"/>
        </w:rPr>
        <w:t>Рокови и начин подношења захтева за заштиту права:</w:t>
      </w:r>
    </w:p>
    <w:p w14:paraId="543DD7F7" w14:textId="77777777" w:rsidR="00886827" w:rsidRPr="0058588C" w:rsidRDefault="00886827" w:rsidP="00886827">
      <w:pPr>
        <w:pStyle w:val="KDParagraf"/>
        <w:spacing w:before="0"/>
        <w:rPr>
          <w:rFonts w:cs="Arial"/>
          <w:lang w:bidi="en-US"/>
        </w:rPr>
      </w:pPr>
      <w:r w:rsidRPr="0058588C">
        <w:rPr>
          <w:rFonts w:cs="Arial"/>
          <w:lang w:bidi="en-US"/>
        </w:rPr>
        <w:t>Захтев за заштиту права подноси се лично или путем поште на адресу: ЈП „Елек</w:t>
      </w:r>
      <w:r w:rsidR="00573C90" w:rsidRPr="0058588C">
        <w:rPr>
          <w:rFonts w:cs="Arial"/>
          <w:lang w:bidi="en-US"/>
        </w:rPr>
        <w:t>тропривреда Србије“ Београд,</w:t>
      </w:r>
      <w:r w:rsidR="00573C90" w:rsidRPr="0058588C">
        <w:rPr>
          <w:rFonts w:cs="Arial"/>
          <w:lang w:val="sr-Cyrl-RS" w:bidi="en-US"/>
        </w:rPr>
        <w:t xml:space="preserve"> улица Балканска бр.13</w:t>
      </w:r>
      <w:r w:rsidR="00C14152" w:rsidRPr="0058588C">
        <w:rPr>
          <w:rFonts w:cs="Arial"/>
          <w:lang w:val="sr-Cyrl-RS" w:bidi="en-US"/>
        </w:rPr>
        <w:t>,</w:t>
      </w:r>
      <w:r w:rsidRPr="0058588C">
        <w:rPr>
          <w:rFonts w:cs="Arial"/>
          <w:lang w:bidi="en-US"/>
        </w:rPr>
        <w:t xml:space="preserve"> са назнаком Захтев за заштиту права за ЈН добара</w:t>
      </w:r>
      <w:r w:rsidR="00573C90" w:rsidRPr="0058588C">
        <w:rPr>
          <w:rFonts w:cs="Arial"/>
          <w:lang w:val="sr-Cyrl-RS"/>
        </w:rPr>
        <w:t xml:space="preserve"> - </w:t>
      </w:r>
      <w:r w:rsidR="000351EE">
        <w:rPr>
          <w:rFonts w:cs="Arial"/>
          <w:lang w:val="sr-Cyrl-RS" w:bidi="en-US"/>
        </w:rPr>
        <w:t>Средства и опрема за личну заштиту на раду – одећа и обућа</w:t>
      </w:r>
      <w:r w:rsidR="00573C90" w:rsidRPr="0058588C">
        <w:rPr>
          <w:rFonts w:cs="Arial"/>
          <w:lang w:val="sr-Cyrl-RS" w:bidi="en-US"/>
        </w:rPr>
        <w:t>,</w:t>
      </w:r>
      <w:r w:rsidR="00573C90" w:rsidRPr="0058588C">
        <w:rPr>
          <w:rFonts w:cs="Arial"/>
          <w:b/>
          <w:lang w:val="sr-Cyrl-RS" w:bidi="en-US"/>
        </w:rPr>
        <w:t xml:space="preserve"> за Партију </w:t>
      </w:r>
      <w:r w:rsidR="00573C90" w:rsidRPr="0058588C">
        <w:rPr>
          <w:rFonts w:cs="Arial"/>
          <w:b/>
          <w:i/>
          <w:lang w:val="sr-Cyrl-RS" w:bidi="en-US"/>
        </w:rPr>
        <w:t xml:space="preserve">________  </w:t>
      </w:r>
      <w:r w:rsidR="00573C90" w:rsidRPr="0058588C">
        <w:rPr>
          <w:rFonts w:cs="Arial"/>
          <w:b/>
          <w:i/>
          <w:color w:val="1F497D" w:themeColor="text2"/>
          <w:lang w:val="sr-Cyrl-RS" w:bidi="en-US"/>
        </w:rPr>
        <w:t>(уписати број и назив Партије)</w:t>
      </w:r>
      <w:r w:rsidR="00573C90" w:rsidRPr="0058588C">
        <w:rPr>
          <w:rFonts w:cs="Arial"/>
          <w:lang w:val="sr-Cyrl-RS" w:bidi="en-US"/>
        </w:rPr>
        <w:t xml:space="preserve">, </w:t>
      </w:r>
      <w:r w:rsidR="00573C90" w:rsidRPr="0058588C">
        <w:rPr>
          <w:rFonts w:cs="Arial"/>
          <w:lang w:val="ru-RU" w:bidi="en-US"/>
        </w:rPr>
        <w:t xml:space="preserve">Јавна набавка број </w:t>
      </w:r>
      <w:r w:rsidR="0025721B">
        <w:rPr>
          <w:rFonts w:cs="Arial"/>
          <w:lang w:val="sr-Latn-RS" w:bidi="en-US"/>
        </w:rPr>
        <w:t>ЦЈН/09/2016</w:t>
      </w:r>
      <w:r w:rsidRPr="0058588C">
        <w:rPr>
          <w:rFonts w:cs="Arial"/>
          <w:lang w:bidi="en-US"/>
        </w:rPr>
        <w:t>, а копија се истовремено доставља Републичкој комисији.</w:t>
      </w:r>
    </w:p>
    <w:p w14:paraId="639308C1" w14:textId="77777777" w:rsidR="00886827" w:rsidRPr="0058588C" w:rsidRDefault="00886827" w:rsidP="00886827">
      <w:pPr>
        <w:pStyle w:val="KDParagraf"/>
        <w:spacing w:before="0"/>
        <w:rPr>
          <w:rFonts w:cs="Arial"/>
          <w:lang w:bidi="en-US"/>
        </w:rPr>
      </w:pPr>
      <w:r w:rsidRPr="0058588C">
        <w:rPr>
          <w:rFonts w:cs="Arial"/>
          <w:lang w:bidi="en-US"/>
        </w:rPr>
        <w:t>Захтев за заштиту права се може доставити и путем електронске поште на e-mail:</w:t>
      </w:r>
      <w:r w:rsidR="00573C90" w:rsidRPr="0058588C">
        <w:rPr>
          <w:rFonts w:cs="Arial"/>
          <w:lang w:bidi="en-US"/>
        </w:rPr>
        <w:t xml:space="preserve"> </w:t>
      </w:r>
      <w:hyperlink r:id="rId172" w:history="1">
        <w:r w:rsidR="00573C90" w:rsidRPr="0058588C">
          <w:rPr>
            <w:rStyle w:val="Hyperlink"/>
            <w:rFonts w:cs="Arial"/>
            <w:lang w:bidi="en-US"/>
          </w:rPr>
          <w:t>marko.vujakovic@eps.rs</w:t>
        </w:r>
      </w:hyperlink>
      <w:r w:rsidR="00573C90" w:rsidRPr="0058588C">
        <w:rPr>
          <w:rFonts w:cs="Arial"/>
          <w:lang w:val="sr-Cyrl-RS" w:bidi="en-US"/>
        </w:rPr>
        <w:t xml:space="preserve"> </w:t>
      </w:r>
      <w:r w:rsidRPr="0058588C">
        <w:rPr>
          <w:rFonts w:cs="Arial"/>
          <w:lang w:bidi="en-US"/>
        </w:rPr>
        <w:t xml:space="preserve">радним данима (понедељак-петак) од </w:t>
      </w:r>
      <w:r w:rsidR="008824F8" w:rsidRPr="0058588C">
        <w:rPr>
          <w:rFonts w:cs="Arial"/>
          <w:lang w:bidi="en-US"/>
        </w:rPr>
        <w:t>8,00 до 1</w:t>
      </w:r>
      <w:r w:rsidR="00C14152" w:rsidRPr="0058588C">
        <w:rPr>
          <w:rFonts w:cs="Arial"/>
          <w:lang w:val="sr-Cyrl-RS" w:bidi="en-US"/>
        </w:rPr>
        <w:t>5</w:t>
      </w:r>
      <w:r w:rsidRPr="0058588C">
        <w:rPr>
          <w:rFonts w:cs="Arial"/>
          <w:lang w:bidi="en-US"/>
        </w:rPr>
        <w:t>,00 часова.</w:t>
      </w:r>
    </w:p>
    <w:p w14:paraId="1AC3AEC7" w14:textId="77777777" w:rsidR="00886827" w:rsidRPr="0058588C" w:rsidRDefault="00886827" w:rsidP="008824F8">
      <w:pPr>
        <w:pStyle w:val="KDParagraf"/>
        <w:spacing w:before="0"/>
        <w:rPr>
          <w:rFonts w:cs="Arial"/>
          <w:lang w:bidi="en-US"/>
        </w:rPr>
      </w:pPr>
      <w:r w:rsidRPr="0058588C">
        <w:rPr>
          <w:rFonts w:cs="Arial"/>
          <w:lang w:bidi="en-U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014D9E3" w14:textId="77777777" w:rsidR="00886827" w:rsidRPr="0058588C" w:rsidRDefault="00886827" w:rsidP="008824F8">
      <w:pPr>
        <w:pStyle w:val="KDParagraf"/>
        <w:spacing w:before="0"/>
        <w:rPr>
          <w:rFonts w:cs="Arial"/>
          <w:lang w:bidi="en-US"/>
        </w:rPr>
      </w:pPr>
      <w:r w:rsidRPr="0058588C">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8588C">
        <w:rPr>
          <w:rFonts w:cs="Arial"/>
          <w:color w:val="00B0F0"/>
          <w:lang w:bidi="en-US"/>
        </w:rPr>
        <w:t xml:space="preserve"> </w:t>
      </w:r>
      <w:r w:rsidR="00660E4F" w:rsidRPr="0058588C">
        <w:rPr>
          <w:rFonts w:cs="Arial"/>
          <w:b/>
          <w:color w:val="0D0D0D" w:themeColor="text1" w:themeTint="F2"/>
          <w:lang w:bidi="en-US"/>
        </w:rPr>
        <w:t>7 (седам</w:t>
      </w:r>
      <w:r w:rsidR="007C43F5" w:rsidRPr="0058588C">
        <w:rPr>
          <w:rFonts w:cs="Arial"/>
          <w:b/>
          <w:color w:val="0D0D0D" w:themeColor="text1" w:themeTint="F2"/>
          <w:lang w:bidi="en-US"/>
        </w:rPr>
        <w:t xml:space="preserve">) </w:t>
      </w:r>
      <w:r w:rsidRPr="0058588C">
        <w:rPr>
          <w:rFonts w:cs="Arial"/>
          <w:b/>
          <w:color w:val="0D0D0D" w:themeColor="text1" w:themeTint="F2"/>
          <w:lang w:bidi="en-US"/>
        </w:rPr>
        <w:t>дана</w:t>
      </w:r>
      <w:r w:rsidRPr="0058588C">
        <w:rPr>
          <w:rFonts w:cs="Arial"/>
          <w:color w:val="0D0D0D" w:themeColor="text1" w:themeTint="F2"/>
          <w:lang w:bidi="en-US"/>
        </w:rPr>
        <w:t xml:space="preserve"> </w:t>
      </w:r>
      <w:r w:rsidRPr="0058588C">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AF7D240" w14:textId="77777777" w:rsidR="00886827" w:rsidRPr="0058588C" w:rsidRDefault="00886827" w:rsidP="00886827">
      <w:pPr>
        <w:pStyle w:val="KDParagraf"/>
        <w:spacing w:before="0"/>
        <w:rPr>
          <w:rFonts w:cs="Arial"/>
          <w:lang w:bidi="en-US"/>
        </w:rPr>
      </w:pPr>
      <w:r w:rsidRPr="0058588C">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049B399" w14:textId="7DC114CF" w:rsidR="00886827" w:rsidRPr="0058588C" w:rsidRDefault="00886827" w:rsidP="00886827">
      <w:pPr>
        <w:pStyle w:val="KDParagraf"/>
        <w:spacing w:before="0"/>
        <w:rPr>
          <w:rFonts w:cs="Arial"/>
          <w:lang w:bidi="en-US"/>
        </w:rPr>
      </w:pPr>
      <w:r w:rsidRPr="0058588C">
        <w:rPr>
          <w:rFonts w:cs="Arial"/>
          <w:lang w:bidi="en-US"/>
        </w:rPr>
        <w:t>После доношења одлуке о додели уговора</w:t>
      </w:r>
      <w:r w:rsidR="008F7F28" w:rsidRPr="0058588C">
        <w:rPr>
          <w:rFonts w:cs="Arial"/>
          <w:color w:val="00B0F0"/>
          <w:lang w:bidi="en-US"/>
        </w:rPr>
        <w:t xml:space="preserve">  </w:t>
      </w:r>
      <w:r w:rsidR="008F7F28" w:rsidRPr="0058588C">
        <w:rPr>
          <w:rFonts w:cs="Arial"/>
          <w:lang w:bidi="en-US"/>
        </w:rPr>
        <w:t>и</w:t>
      </w:r>
      <w:r w:rsidRPr="0058588C">
        <w:rPr>
          <w:rFonts w:cs="Arial"/>
          <w:lang w:bidi="en-US"/>
        </w:rPr>
        <w:t xml:space="preserve"> одлуке о обустави поступка, рок за подношење захтева за заштиту права је </w:t>
      </w:r>
      <w:r w:rsidR="0008263C" w:rsidRPr="0058588C">
        <w:rPr>
          <w:rFonts w:cs="Arial"/>
          <w:lang w:val="sr-Cyrl-RS" w:bidi="en-US"/>
        </w:rPr>
        <w:t>10</w:t>
      </w:r>
      <w:r w:rsidR="008F7F28" w:rsidRPr="0058588C">
        <w:rPr>
          <w:rFonts w:cs="Arial"/>
          <w:lang w:bidi="en-US"/>
        </w:rPr>
        <w:t xml:space="preserve"> (</w:t>
      </w:r>
      <w:r w:rsidR="00400E2E">
        <w:rPr>
          <w:rFonts w:cs="Arial"/>
          <w:lang w:val="sr-Cyrl-RS" w:bidi="en-US"/>
        </w:rPr>
        <w:t>словима:</w:t>
      </w:r>
      <w:r w:rsidR="0008263C" w:rsidRPr="0058588C">
        <w:rPr>
          <w:rFonts w:cs="Arial"/>
          <w:lang w:val="sr-Cyrl-RS" w:bidi="en-US"/>
        </w:rPr>
        <w:t>десет</w:t>
      </w:r>
      <w:r w:rsidR="008F7F28" w:rsidRPr="0058588C">
        <w:rPr>
          <w:rFonts w:cs="Arial"/>
          <w:lang w:bidi="en-US"/>
        </w:rPr>
        <w:t>)</w:t>
      </w:r>
      <w:r w:rsidRPr="0058588C">
        <w:rPr>
          <w:rFonts w:cs="Arial"/>
          <w:lang w:bidi="en-US"/>
        </w:rPr>
        <w:t xml:space="preserve"> дана од дана објављивања одлуке на Порталу јавних набавки. </w:t>
      </w:r>
    </w:p>
    <w:p w14:paraId="167BBFF6" w14:textId="73484607" w:rsidR="00886827" w:rsidRPr="0058588C" w:rsidRDefault="00886827" w:rsidP="00886827">
      <w:pPr>
        <w:pStyle w:val="KDParagraf"/>
        <w:spacing w:before="0"/>
        <w:rPr>
          <w:rFonts w:cs="Arial"/>
          <w:lang w:bidi="en-US"/>
        </w:rPr>
      </w:pPr>
      <w:r w:rsidRPr="0058588C">
        <w:rPr>
          <w:rFonts w:cs="Arial"/>
          <w:lang w:bidi="en-US"/>
        </w:rPr>
        <w:t xml:space="preserve">Захтев за заштиту права не задржава даље активности наручиоца у поступку јавне набавке у складу са одредбама члана 150. </w:t>
      </w:r>
      <w:r w:rsidR="00B87199">
        <w:rPr>
          <w:rFonts w:cs="Arial"/>
          <w:lang w:val="sr-Cyrl-RS" w:bidi="en-US"/>
        </w:rPr>
        <w:t>Закона</w:t>
      </w:r>
      <w:r w:rsidRPr="0058588C">
        <w:rPr>
          <w:rFonts w:cs="Arial"/>
          <w:lang w:bidi="en-US"/>
        </w:rPr>
        <w:t xml:space="preserve">. </w:t>
      </w:r>
    </w:p>
    <w:p w14:paraId="24800FDE" w14:textId="77777777" w:rsidR="008824F8" w:rsidRPr="0058588C" w:rsidRDefault="00886827" w:rsidP="008824F8">
      <w:pPr>
        <w:pStyle w:val="KDParagraf"/>
        <w:spacing w:before="0"/>
        <w:rPr>
          <w:rFonts w:cs="Arial"/>
          <w:lang w:val="sr-Cyrl-CS" w:bidi="en-US"/>
        </w:rPr>
      </w:pPr>
      <w:r w:rsidRPr="0058588C">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FED86C5" w14:textId="77777777" w:rsidR="008824F8" w:rsidRPr="0058588C" w:rsidRDefault="008824F8" w:rsidP="008824F8">
      <w:pPr>
        <w:pStyle w:val="KDParagraf"/>
        <w:spacing w:before="0"/>
        <w:rPr>
          <w:rFonts w:cs="Arial"/>
          <w:lang w:bidi="en-US"/>
        </w:rPr>
      </w:pPr>
      <w:r w:rsidRPr="0058588C">
        <w:rPr>
          <w:rFonts w:cs="Arial"/>
          <w:lang w:val="sr-Cyrl-CS" w:bidi="en-US"/>
        </w:rPr>
        <w:t>Н</w:t>
      </w:r>
      <w:r w:rsidRPr="0058588C">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58588C">
        <w:rPr>
          <w:rFonts w:cs="Arial"/>
          <w:lang w:eastAsia="sr-Latn-CS"/>
        </w:rPr>
        <w:t xml:space="preserve"> тад</w:t>
      </w:r>
      <w:r w:rsidRPr="0058588C">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6582C94" w14:textId="77777777" w:rsidR="00886827" w:rsidRPr="0058588C" w:rsidRDefault="00886827" w:rsidP="00886827">
      <w:pPr>
        <w:pStyle w:val="KDParagraf"/>
        <w:spacing w:before="0"/>
        <w:rPr>
          <w:rFonts w:cs="Arial"/>
          <w:lang w:bidi="en-US"/>
        </w:rPr>
      </w:pPr>
    </w:p>
    <w:p w14:paraId="6FB2EAA7" w14:textId="77777777" w:rsidR="00886827" w:rsidRPr="0058588C" w:rsidRDefault="00886827" w:rsidP="00886827">
      <w:pPr>
        <w:pStyle w:val="KDParagraf"/>
        <w:spacing w:before="0"/>
        <w:rPr>
          <w:rFonts w:cs="Arial"/>
          <w:lang w:bidi="en-US"/>
        </w:rPr>
      </w:pPr>
      <w:r w:rsidRPr="0058588C">
        <w:rPr>
          <w:rFonts w:cs="Arial"/>
          <w:b/>
          <w:lang w:bidi="en-US"/>
        </w:rPr>
        <w:t>Детаљно упутство о садржини потпуног захтева за заштиту права</w:t>
      </w:r>
      <w:r w:rsidRPr="0058588C">
        <w:rPr>
          <w:rFonts w:cs="Arial"/>
          <w:lang w:bidi="en-US"/>
        </w:rPr>
        <w:t xml:space="preserve"> у складу са чланом   151. став 1. тач. 1) – 7) ЗЈН:</w:t>
      </w:r>
    </w:p>
    <w:p w14:paraId="3DE0EE0C" w14:textId="77777777" w:rsidR="00886827" w:rsidRPr="0058588C" w:rsidRDefault="00886827" w:rsidP="00886827">
      <w:pPr>
        <w:pStyle w:val="KDParagraf"/>
        <w:spacing w:before="0"/>
        <w:rPr>
          <w:rFonts w:cs="Arial"/>
          <w:lang w:bidi="en-US"/>
        </w:rPr>
      </w:pPr>
      <w:r w:rsidRPr="0058588C">
        <w:rPr>
          <w:rFonts w:cs="Arial"/>
          <w:lang w:bidi="en-US"/>
        </w:rPr>
        <w:t>Захтев за заштиту права садржи:</w:t>
      </w:r>
    </w:p>
    <w:p w14:paraId="7919130E" w14:textId="77777777" w:rsidR="00886827" w:rsidRPr="0058588C" w:rsidRDefault="00886827" w:rsidP="00886827">
      <w:pPr>
        <w:pStyle w:val="KDParagraf"/>
        <w:spacing w:before="0"/>
        <w:rPr>
          <w:rFonts w:cs="Arial"/>
          <w:lang w:bidi="en-US"/>
        </w:rPr>
      </w:pPr>
      <w:r w:rsidRPr="0058588C">
        <w:rPr>
          <w:rFonts w:cs="Arial"/>
          <w:lang w:bidi="en-US"/>
        </w:rPr>
        <w:t>1) назив и адресу подносиоца захтева и лице за контакт</w:t>
      </w:r>
    </w:p>
    <w:p w14:paraId="51FCF1FA" w14:textId="77777777" w:rsidR="00886827" w:rsidRPr="0058588C" w:rsidRDefault="00886827" w:rsidP="00886827">
      <w:pPr>
        <w:pStyle w:val="KDParagraf"/>
        <w:spacing w:before="0"/>
        <w:rPr>
          <w:rFonts w:cs="Arial"/>
          <w:lang w:bidi="en-US"/>
        </w:rPr>
      </w:pPr>
      <w:r w:rsidRPr="0058588C">
        <w:rPr>
          <w:rFonts w:cs="Arial"/>
          <w:lang w:bidi="en-US"/>
        </w:rPr>
        <w:t>2) назив и адресу наручиоца</w:t>
      </w:r>
    </w:p>
    <w:p w14:paraId="6FDBE141" w14:textId="77777777" w:rsidR="00886827" w:rsidRPr="00400E2E" w:rsidRDefault="00886827" w:rsidP="00886827">
      <w:pPr>
        <w:pStyle w:val="KDParagraf"/>
        <w:spacing w:before="0"/>
        <w:rPr>
          <w:rFonts w:cs="Arial"/>
          <w:lang w:bidi="en-US"/>
        </w:rPr>
      </w:pPr>
      <w:r w:rsidRPr="0058588C">
        <w:rPr>
          <w:rFonts w:cs="Arial"/>
          <w:lang w:bidi="en-US"/>
        </w:rPr>
        <w:t xml:space="preserve">3) податке о јавној набавци која је </w:t>
      </w:r>
      <w:r w:rsidRPr="00400E2E">
        <w:rPr>
          <w:rFonts w:cs="Arial"/>
          <w:lang w:bidi="en-US"/>
        </w:rPr>
        <w:t>предмет захтева, односно о одлуци наручиоца</w:t>
      </w:r>
    </w:p>
    <w:p w14:paraId="615D67DB" w14:textId="77777777" w:rsidR="00886827" w:rsidRPr="002237FF" w:rsidRDefault="00886827" w:rsidP="00886827">
      <w:pPr>
        <w:pStyle w:val="KDParagraf"/>
        <w:spacing w:before="0"/>
        <w:rPr>
          <w:rFonts w:cs="Arial"/>
          <w:lang w:bidi="en-US"/>
        </w:rPr>
      </w:pPr>
      <w:r w:rsidRPr="005629B8">
        <w:rPr>
          <w:rFonts w:cs="Arial"/>
          <w:lang w:bidi="en-US"/>
        </w:rPr>
        <w:t xml:space="preserve">4) повреде прописа </w:t>
      </w:r>
      <w:r w:rsidRPr="002237FF">
        <w:rPr>
          <w:rFonts w:cs="Arial"/>
          <w:lang w:bidi="en-US"/>
        </w:rPr>
        <w:t>којима се уређује поступак јавне набавке</w:t>
      </w:r>
    </w:p>
    <w:p w14:paraId="57663677" w14:textId="77777777" w:rsidR="00886827" w:rsidRPr="002237FF" w:rsidRDefault="00886827" w:rsidP="00886827">
      <w:pPr>
        <w:pStyle w:val="KDParagraf"/>
        <w:spacing w:before="0"/>
        <w:rPr>
          <w:rFonts w:cs="Arial"/>
          <w:lang w:bidi="en-US"/>
        </w:rPr>
      </w:pPr>
      <w:r w:rsidRPr="002237FF">
        <w:rPr>
          <w:rFonts w:cs="Arial"/>
          <w:lang w:bidi="en-US"/>
        </w:rPr>
        <w:t>5) чињенице и доказе којима се повреде доказују</w:t>
      </w:r>
    </w:p>
    <w:p w14:paraId="07446161" w14:textId="0239E4EF" w:rsidR="00886827" w:rsidRPr="00400E2E" w:rsidRDefault="00886827" w:rsidP="00886827">
      <w:pPr>
        <w:pStyle w:val="KDParagraf"/>
        <w:spacing w:before="0"/>
        <w:rPr>
          <w:rFonts w:cs="Arial"/>
          <w:lang w:bidi="en-US"/>
        </w:rPr>
      </w:pPr>
      <w:r w:rsidRPr="002237FF">
        <w:rPr>
          <w:rFonts w:cs="Arial"/>
          <w:lang w:bidi="en-US"/>
        </w:rPr>
        <w:t>6) потврду о уплати таксе из члана 156. З</w:t>
      </w:r>
      <w:r w:rsidR="00400E2E" w:rsidRPr="00400E2E">
        <w:rPr>
          <w:rFonts w:cs="Arial"/>
          <w:lang w:val="sr-Cyrl-RS" w:bidi="en-US"/>
        </w:rPr>
        <w:t>акона</w:t>
      </w:r>
    </w:p>
    <w:p w14:paraId="65587A29" w14:textId="77777777" w:rsidR="00886827" w:rsidRPr="005629B8" w:rsidRDefault="00886827" w:rsidP="00886827">
      <w:pPr>
        <w:pStyle w:val="KDParagraf"/>
        <w:spacing w:before="0"/>
        <w:rPr>
          <w:rFonts w:cs="Arial"/>
          <w:lang w:bidi="en-US"/>
        </w:rPr>
      </w:pPr>
      <w:r w:rsidRPr="005629B8">
        <w:rPr>
          <w:rFonts w:cs="Arial"/>
          <w:lang w:bidi="en-US"/>
        </w:rPr>
        <w:t>7) потпис подносиоца.</w:t>
      </w:r>
    </w:p>
    <w:p w14:paraId="0E537261" w14:textId="77777777" w:rsidR="008824F8" w:rsidRPr="002237FF" w:rsidRDefault="008824F8" w:rsidP="00886827">
      <w:pPr>
        <w:pStyle w:val="KDParagraf"/>
        <w:spacing w:before="0"/>
        <w:rPr>
          <w:rFonts w:cs="Arial"/>
          <w:b/>
          <w:lang w:val="sr-Cyrl-CS" w:bidi="en-US"/>
        </w:rPr>
      </w:pPr>
    </w:p>
    <w:p w14:paraId="3257B3E7" w14:textId="77777777" w:rsidR="00886827" w:rsidRPr="002237FF" w:rsidRDefault="00886827" w:rsidP="00886827">
      <w:pPr>
        <w:pStyle w:val="KDParagraf"/>
        <w:spacing w:before="0"/>
        <w:rPr>
          <w:rFonts w:cs="Arial"/>
          <w:b/>
          <w:lang w:bidi="en-US"/>
        </w:rPr>
      </w:pPr>
      <w:r w:rsidRPr="002237FF">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699D7564" w14:textId="77777777" w:rsidR="00886827" w:rsidRPr="002237FF" w:rsidRDefault="00886827" w:rsidP="00886827">
      <w:pPr>
        <w:pStyle w:val="KDParagraf"/>
        <w:spacing w:before="0"/>
        <w:rPr>
          <w:rFonts w:cs="Arial"/>
          <w:lang w:bidi="en-US"/>
        </w:rPr>
      </w:pPr>
      <w:r w:rsidRPr="002237FF">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58AD5A50" w14:textId="77777777" w:rsidR="00886827" w:rsidRPr="002237FF" w:rsidRDefault="00886827" w:rsidP="00886827">
      <w:pPr>
        <w:pStyle w:val="KDParagraf"/>
        <w:spacing w:before="0"/>
        <w:rPr>
          <w:rFonts w:cs="Arial"/>
          <w:lang w:bidi="en-US"/>
        </w:rPr>
      </w:pPr>
      <w:r w:rsidRPr="002237FF">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D6E98DD" w14:textId="77777777" w:rsidR="00886827" w:rsidRPr="002237FF" w:rsidRDefault="00886827" w:rsidP="00886827">
      <w:pPr>
        <w:pStyle w:val="KDParagraf"/>
        <w:spacing w:before="0"/>
        <w:rPr>
          <w:rFonts w:cs="Arial"/>
          <w:lang w:bidi="en-US"/>
        </w:rPr>
      </w:pPr>
    </w:p>
    <w:p w14:paraId="66EB1C0B" w14:textId="02104340" w:rsidR="00886827" w:rsidRPr="00400E2E" w:rsidRDefault="00886827" w:rsidP="00886827">
      <w:pPr>
        <w:pStyle w:val="KDParagraf"/>
        <w:spacing w:before="0"/>
        <w:rPr>
          <w:rFonts w:cs="Arial"/>
          <w:b/>
          <w:lang w:bidi="en-US"/>
        </w:rPr>
      </w:pPr>
      <w:r w:rsidRPr="002237FF">
        <w:rPr>
          <w:rFonts w:cs="Arial"/>
          <w:b/>
          <w:lang w:bidi="en-US"/>
        </w:rPr>
        <w:t>Износ таксе из члана 156. став 1. тач. 1)- 3) З</w:t>
      </w:r>
      <w:r w:rsidR="00400E2E" w:rsidRPr="00400E2E">
        <w:rPr>
          <w:rFonts w:cs="Arial"/>
          <w:b/>
          <w:lang w:val="sr-Cyrl-RS" w:bidi="en-US"/>
        </w:rPr>
        <w:t>акона</w:t>
      </w:r>
      <w:r w:rsidRPr="00400E2E">
        <w:rPr>
          <w:rFonts w:cs="Arial"/>
          <w:b/>
          <w:lang w:bidi="en-US"/>
        </w:rPr>
        <w:t>:</w:t>
      </w:r>
    </w:p>
    <w:p w14:paraId="649FAFF4" w14:textId="77777777" w:rsidR="0008263C" w:rsidRPr="0058588C" w:rsidRDefault="008824F8" w:rsidP="008824F8">
      <w:pPr>
        <w:pStyle w:val="KDParagraf"/>
        <w:spacing w:before="0"/>
        <w:rPr>
          <w:rFonts w:cs="Arial"/>
          <w:lang w:bidi="en-US"/>
        </w:rPr>
      </w:pPr>
      <w:r w:rsidRPr="005629B8">
        <w:rPr>
          <w:rFonts w:cs="Arial"/>
        </w:rPr>
        <w:t xml:space="preserve">Подносилац захтева за заштиту права дужан је да на рачун буџета Републике Србије (број рачуна: </w:t>
      </w:r>
      <w:r w:rsidRPr="002237FF">
        <w:rPr>
          <w:rFonts w:cs="Arial"/>
          <w:lang w:val="ru-RU"/>
        </w:rPr>
        <w:t>840-</w:t>
      </w:r>
      <w:r w:rsidRPr="002237FF">
        <w:rPr>
          <w:rFonts w:cs="Arial"/>
          <w:bCs/>
          <w:iCs/>
        </w:rPr>
        <w:t>30678845-06</w:t>
      </w:r>
      <w:r w:rsidRPr="002237FF">
        <w:rPr>
          <w:rFonts w:cs="Arial"/>
        </w:rPr>
        <w:t>, шифра плаћања 153 или 253</w:t>
      </w:r>
      <w:r w:rsidRPr="0058588C">
        <w:rPr>
          <w:rFonts w:cs="Arial"/>
        </w:rPr>
        <w:t xml:space="preserve">, позив на број </w:t>
      </w:r>
      <w:r w:rsidR="00573C90" w:rsidRPr="0058588C">
        <w:rPr>
          <w:rFonts w:cs="Arial"/>
          <w:lang w:val="sr-Cyrl-CS"/>
        </w:rPr>
        <w:t>03792016</w:t>
      </w:r>
      <w:r w:rsidRPr="0058588C">
        <w:rPr>
          <w:rFonts w:cs="Arial"/>
        </w:rPr>
        <w:t>, сврха: ЗЗП, ЈП ЕПС</w:t>
      </w:r>
      <w:r w:rsidRPr="0058588C">
        <w:rPr>
          <w:rFonts w:cs="Arial"/>
          <w:lang w:val="sr-Cyrl-CS"/>
        </w:rPr>
        <w:t xml:space="preserve"> </w:t>
      </w:r>
      <w:r w:rsidR="00573C90" w:rsidRPr="0058588C">
        <w:rPr>
          <w:rFonts w:cs="Arial"/>
          <w:lang w:val="sr-Cyrl-RS"/>
        </w:rPr>
        <w:t>Царице Милице бр.2</w:t>
      </w:r>
      <w:r w:rsidRPr="0058588C">
        <w:rPr>
          <w:rFonts w:cs="Arial"/>
        </w:rPr>
        <w:t xml:space="preserve">, јн. бр. </w:t>
      </w:r>
      <w:r w:rsidR="0025721B">
        <w:rPr>
          <w:rFonts w:cs="Arial"/>
          <w:lang w:val="sr-Latn-RS"/>
        </w:rPr>
        <w:t>ЦЈН/09/2016</w:t>
      </w:r>
      <w:r w:rsidRPr="0058588C">
        <w:rPr>
          <w:rFonts w:cs="Arial"/>
        </w:rPr>
        <w:t>, прималац уплате: буџет Републике Србије) уплати таксу</w:t>
      </w:r>
      <w:r w:rsidR="00886827" w:rsidRPr="0058588C">
        <w:rPr>
          <w:rFonts w:cs="Arial"/>
          <w:lang w:bidi="en-US"/>
        </w:rPr>
        <w:t xml:space="preserve"> од: </w:t>
      </w:r>
    </w:p>
    <w:p w14:paraId="5D2E1B4D" w14:textId="77777777" w:rsidR="0008263C" w:rsidRPr="0058588C" w:rsidRDefault="0008263C" w:rsidP="008824F8">
      <w:pPr>
        <w:pStyle w:val="KDParagraf"/>
        <w:spacing w:before="0"/>
        <w:rPr>
          <w:rFonts w:cs="Arial"/>
          <w:lang w:bidi="en-US"/>
        </w:rPr>
      </w:pPr>
    </w:p>
    <w:p w14:paraId="4CDA35E2" w14:textId="77777777" w:rsidR="0008263C" w:rsidRPr="0058588C" w:rsidRDefault="0008263C" w:rsidP="0008263C">
      <w:pPr>
        <w:pStyle w:val="KDParagraf"/>
        <w:spacing w:before="0"/>
        <w:rPr>
          <w:rFonts w:cs="Arial"/>
          <w:lang w:bidi="en-US"/>
        </w:rPr>
      </w:pPr>
      <w:r w:rsidRPr="0058588C">
        <w:rPr>
          <w:rFonts w:cs="Arial"/>
          <w:lang w:val="sr-Cyrl-RS" w:bidi="en-US"/>
        </w:rPr>
        <w:t>1</w:t>
      </w:r>
      <w:r w:rsidRPr="0058588C">
        <w:rPr>
          <w:rFonts w:cs="Arial"/>
          <w:lang w:bidi="en-US"/>
        </w:rPr>
        <w:t xml:space="preserve">) 120.000 динара ако се захтев за заштиту права подноси пре отварања понуда и ако процењена вредност није већа од 120.000.000 динара </w:t>
      </w:r>
    </w:p>
    <w:p w14:paraId="6A5201EE" w14:textId="77777777" w:rsidR="0008263C" w:rsidRPr="0058588C" w:rsidRDefault="0008263C" w:rsidP="0008263C">
      <w:pPr>
        <w:pStyle w:val="KDParagraf"/>
        <w:spacing w:before="0"/>
        <w:rPr>
          <w:rFonts w:cs="Arial"/>
          <w:lang w:bidi="en-US"/>
        </w:rPr>
      </w:pPr>
      <w:r w:rsidRPr="0058588C">
        <w:rPr>
          <w:rFonts w:cs="Arial"/>
          <w:lang w:val="sr-Cyrl-RS" w:bidi="en-US"/>
        </w:rPr>
        <w:t>2</w:t>
      </w:r>
      <w:r w:rsidRPr="0058588C">
        <w:rPr>
          <w:rFonts w:cs="Arial"/>
          <w:lang w:bidi="en-US"/>
        </w:rPr>
        <w:t xml:space="preserve">) 250.000 динара ако се захтев за заштиту права подноси пре отварања понуда и ако је процењена вредност већа од 120.000.000 динара </w:t>
      </w:r>
    </w:p>
    <w:p w14:paraId="6720F7B4" w14:textId="77777777" w:rsidR="0008263C" w:rsidRPr="0058588C" w:rsidRDefault="0008263C" w:rsidP="0008263C">
      <w:pPr>
        <w:pStyle w:val="KDParagraf"/>
        <w:spacing w:before="0"/>
        <w:rPr>
          <w:rFonts w:cs="Arial"/>
          <w:lang w:bidi="en-US"/>
        </w:rPr>
      </w:pPr>
      <w:r w:rsidRPr="0058588C">
        <w:rPr>
          <w:rFonts w:cs="Arial"/>
          <w:lang w:val="sr-Cyrl-RS" w:bidi="en-US"/>
        </w:rPr>
        <w:t>3</w:t>
      </w:r>
      <w:r w:rsidRPr="0058588C">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14:paraId="76CB91F9" w14:textId="77777777" w:rsidR="0008263C" w:rsidRPr="0058588C" w:rsidRDefault="0008263C" w:rsidP="0008263C">
      <w:pPr>
        <w:pStyle w:val="KDParagraf"/>
        <w:spacing w:before="0"/>
        <w:rPr>
          <w:rFonts w:cs="Arial"/>
          <w:lang w:bidi="en-US"/>
        </w:rPr>
      </w:pPr>
      <w:r w:rsidRPr="0058588C">
        <w:rPr>
          <w:rFonts w:cs="Arial"/>
          <w:lang w:val="sr-Cyrl-RS" w:bidi="en-US"/>
        </w:rPr>
        <w:lastRenderedPageBreak/>
        <w:t>4</w:t>
      </w:r>
      <w:r w:rsidRPr="0058588C">
        <w:rPr>
          <w:rFonts w:cs="Arial"/>
          <w:lang w:bidi="en-US"/>
        </w:rPr>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 </w:t>
      </w:r>
    </w:p>
    <w:p w14:paraId="7AABF8A3" w14:textId="77777777" w:rsidR="0008263C" w:rsidRPr="0058588C" w:rsidRDefault="0008263C" w:rsidP="0008263C">
      <w:pPr>
        <w:pStyle w:val="KDParagraf"/>
        <w:spacing w:before="0"/>
        <w:rPr>
          <w:rFonts w:cs="Arial"/>
          <w:lang w:bidi="en-US"/>
        </w:rPr>
      </w:pPr>
      <w:r w:rsidRPr="0058588C">
        <w:rPr>
          <w:rFonts w:cs="Arial"/>
          <w:lang w:val="sr-Cyrl-RS" w:bidi="en-US"/>
        </w:rPr>
        <w:t>5</w:t>
      </w:r>
      <w:r w:rsidRPr="0058588C">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14:paraId="326E76BB" w14:textId="77777777" w:rsidR="0008263C" w:rsidRPr="0058588C" w:rsidRDefault="0008263C" w:rsidP="0008263C">
      <w:pPr>
        <w:pStyle w:val="KDParagraf"/>
        <w:spacing w:before="0"/>
        <w:rPr>
          <w:rFonts w:cs="Arial"/>
          <w:lang w:bidi="en-US"/>
        </w:rPr>
      </w:pPr>
      <w:r w:rsidRPr="0058588C">
        <w:rPr>
          <w:rFonts w:cs="Arial"/>
          <w:lang w:val="sr-Cyrl-RS" w:bidi="en-US"/>
        </w:rPr>
        <w:t>6</w:t>
      </w:r>
      <w:r w:rsidRPr="0058588C">
        <w:rPr>
          <w:rFonts w:cs="Arial"/>
          <w:lang w:bidi="en-US"/>
        </w:rPr>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14:paraId="52CDC4F7" w14:textId="77777777" w:rsidR="0008263C" w:rsidRPr="0058588C" w:rsidRDefault="0008263C" w:rsidP="0008263C">
      <w:pPr>
        <w:pStyle w:val="KDParagraf"/>
        <w:spacing w:before="0"/>
        <w:rPr>
          <w:rFonts w:cs="Arial"/>
          <w:lang w:bidi="en-US"/>
        </w:rPr>
      </w:pPr>
    </w:p>
    <w:p w14:paraId="3B0A1A30" w14:textId="77777777" w:rsidR="00886827" w:rsidRPr="0058588C" w:rsidRDefault="00886827" w:rsidP="00091BB0">
      <w:pPr>
        <w:pStyle w:val="KDParagraf"/>
        <w:spacing w:before="0"/>
        <w:rPr>
          <w:rFonts w:cs="Arial"/>
          <w:lang w:bidi="en-US"/>
        </w:rPr>
      </w:pPr>
      <w:r w:rsidRPr="0058588C">
        <w:rPr>
          <w:rFonts w:cs="Arial"/>
          <w:lang w:bidi="en-US"/>
        </w:rPr>
        <w:t>Свака странка у поступку сноси трошкове које проузрокује својим радњама.</w:t>
      </w:r>
    </w:p>
    <w:p w14:paraId="0D9B70D8" w14:textId="77777777"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F44B3EF" w14:textId="77777777" w:rsidR="00886827" w:rsidRPr="0058588C" w:rsidRDefault="00886827" w:rsidP="00886827">
      <w:pPr>
        <w:pStyle w:val="KDParagraf"/>
        <w:spacing w:before="0"/>
        <w:rPr>
          <w:rFonts w:cs="Arial"/>
          <w:lang w:bidi="en-US"/>
        </w:rPr>
      </w:pPr>
      <w:r w:rsidRPr="0058588C">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9B7AAC6" w14:textId="77777777"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61F2455" w14:textId="77777777" w:rsidR="00886827" w:rsidRPr="0058588C" w:rsidRDefault="00886827" w:rsidP="00886827">
      <w:pPr>
        <w:pStyle w:val="KDParagraf"/>
        <w:spacing w:before="0"/>
        <w:rPr>
          <w:rFonts w:cs="Arial"/>
          <w:lang w:bidi="en-US"/>
        </w:rPr>
      </w:pPr>
      <w:r w:rsidRPr="0058588C">
        <w:rPr>
          <w:rFonts w:cs="Arial"/>
          <w:lang w:bidi="en-US"/>
        </w:rPr>
        <w:t>Странке у захтеву морају прецизно да наведу трошкове за које траже накнаду.</w:t>
      </w:r>
    </w:p>
    <w:p w14:paraId="73C17F68" w14:textId="77777777" w:rsidR="00886827" w:rsidRPr="0058588C" w:rsidRDefault="00886827" w:rsidP="00886827">
      <w:pPr>
        <w:pStyle w:val="KDParagraf"/>
        <w:spacing w:before="0"/>
        <w:rPr>
          <w:rFonts w:cs="Arial"/>
          <w:lang w:bidi="en-US"/>
        </w:rPr>
      </w:pPr>
      <w:r w:rsidRPr="0058588C">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6141B144" w14:textId="77777777" w:rsidR="00886827" w:rsidRPr="0058588C" w:rsidRDefault="00886827" w:rsidP="00886827">
      <w:pPr>
        <w:pStyle w:val="KDParagraf"/>
        <w:spacing w:before="0"/>
        <w:rPr>
          <w:rFonts w:cs="Arial"/>
          <w:lang w:bidi="en-US"/>
        </w:rPr>
      </w:pPr>
      <w:r w:rsidRPr="0058588C">
        <w:rPr>
          <w:rFonts w:cs="Arial"/>
          <w:lang w:bidi="en-US"/>
        </w:rPr>
        <w:t>О трошковима одлучује Републичка комисија. Одлука Републичке комисије је извршни наслов.</w:t>
      </w:r>
    </w:p>
    <w:p w14:paraId="303A5A8A" w14:textId="77777777" w:rsidR="00886827" w:rsidRPr="0058588C" w:rsidRDefault="00886827" w:rsidP="00886827">
      <w:pPr>
        <w:pStyle w:val="KDParagraf"/>
        <w:spacing w:before="0"/>
        <w:rPr>
          <w:rFonts w:cs="Arial"/>
          <w:lang w:bidi="en-US"/>
        </w:rPr>
      </w:pPr>
    </w:p>
    <w:p w14:paraId="49B03BFF" w14:textId="3C5305B7" w:rsidR="00886827" w:rsidRPr="0058588C" w:rsidRDefault="00886827" w:rsidP="00886827">
      <w:pPr>
        <w:pStyle w:val="KDParagraf"/>
        <w:spacing w:before="0"/>
        <w:rPr>
          <w:rFonts w:cs="Arial"/>
          <w:b/>
          <w:lang w:bidi="en-US"/>
        </w:rPr>
      </w:pPr>
      <w:r w:rsidRPr="00400E2E">
        <w:rPr>
          <w:rFonts w:cs="Arial"/>
          <w:b/>
          <w:lang w:bidi="en-US"/>
        </w:rPr>
        <w:t>Детаљно упутство о потврди из члана 151. став 1. тачка 6) З</w:t>
      </w:r>
      <w:r w:rsidR="00400E2E" w:rsidRPr="00400E2E">
        <w:rPr>
          <w:rFonts w:cs="Arial"/>
          <w:b/>
          <w:lang w:val="sr-Cyrl-RS" w:bidi="en-US"/>
        </w:rPr>
        <w:t>акона</w:t>
      </w:r>
    </w:p>
    <w:p w14:paraId="08FA73A4" w14:textId="77777777" w:rsidR="00886827" w:rsidRPr="0058588C" w:rsidRDefault="008824F8" w:rsidP="00886827">
      <w:pPr>
        <w:pStyle w:val="KDParagraf"/>
        <w:spacing w:before="0"/>
        <w:rPr>
          <w:rFonts w:cs="Arial"/>
          <w:lang w:bidi="en-US"/>
        </w:rPr>
      </w:pPr>
      <w:r w:rsidRPr="0058588C">
        <w:rPr>
          <w:rFonts w:cs="Arial"/>
          <w:lang w:val="sr-Cyrl-CS" w:bidi="en-US"/>
        </w:rPr>
        <w:t xml:space="preserve">Потврда </w:t>
      </w:r>
      <w:r w:rsidR="00886827" w:rsidRPr="0058588C">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B33116E" w14:textId="77777777" w:rsidR="00886827" w:rsidRPr="0058588C" w:rsidRDefault="00886827" w:rsidP="00886827">
      <w:pPr>
        <w:pStyle w:val="KDParagraf"/>
        <w:spacing w:before="0"/>
        <w:rPr>
          <w:rFonts w:cs="Arial"/>
          <w:lang w:bidi="en-US"/>
        </w:rPr>
      </w:pPr>
      <w:r w:rsidRPr="0058588C">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1305AF0" w14:textId="77777777" w:rsidR="00886827" w:rsidRPr="0058588C" w:rsidRDefault="00886827" w:rsidP="00886827">
      <w:pPr>
        <w:pStyle w:val="KDParagraf"/>
        <w:spacing w:before="0"/>
        <w:rPr>
          <w:rFonts w:cs="Arial"/>
          <w:lang w:bidi="en-US"/>
        </w:rPr>
      </w:pPr>
      <w:r w:rsidRPr="0058588C">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71D88F1" w14:textId="77777777" w:rsidR="00886827" w:rsidRPr="0058588C" w:rsidRDefault="00886827" w:rsidP="00886827">
      <w:pPr>
        <w:pStyle w:val="KDParagraf"/>
        <w:spacing w:before="0"/>
        <w:rPr>
          <w:rFonts w:cs="Arial"/>
          <w:lang w:bidi="en-US"/>
        </w:rPr>
      </w:pPr>
      <w:r w:rsidRPr="0058588C">
        <w:rPr>
          <w:rFonts w:cs="Arial"/>
          <w:lang w:bidi="en-US"/>
        </w:rPr>
        <w:t>Као доказ о уплати таксе, у смислу члана 151. став 1. тачка 6) ЗЈН, прихватиће се:</w:t>
      </w:r>
    </w:p>
    <w:p w14:paraId="431B8B00" w14:textId="77777777" w:rsidR="00886827" w:rsidRPr="0058588C" w:rsidRDefault="00886827" w:rsidP="00886827">
      <w:pPr>
        <w:pStyle w:val="KDParagraf"/>
        <w:spacing w:before="0"/>
        <w:rPr>
          <w:rFonts w:cs="Arial"/>
          <w:lang w:bidi="en-US"/>
        </w:rPr>
      </w:pPr>
    </w:p>
    <w:p w14:paraId="12B045CF" w14:textId="77777777" w:rsidR="00886827" w:rsidRPr="0058588C" w:rsidRDefault="00886827" w:rsidP="00886827">
      <w:pPr>
        <w:pStyle w:val="KDParagraf"/>
        <w:spacing w:before="0"/>
        <w:rPr>
          <w:rFonts w:cs="Arial"/>
          <w:lang w:bidi="en-US"/>
        </w:rPr>
      </w:pPr>
      <w:r w:rsidRPr="0058588C">
        <w:rPr>
          <w:rFonts w:cs="Arial"/>
          <w:lang w:bidi="en-US"/>
        </w:rPr>
        <w:t>1. Потврда о извршеној уплати таксе из члана 156. ЗЈН која садржи следеће елементе:</w:t>
      </w:r>
    </w:p>
    <w:p w14:paraId="0F72E2A1" w14:textId="77777777" w:rsidR="00886827" w:rsidRPr="0058588C" w:rsidRDefault="00886827" w:rsidP="00886827">
      <w:pPr>
        <w:pStyle w:val="KDParagraf"/>
        <w:spacing w:before="0"/>
        <w:rPr>
          <w:rFonts w:cs="Arial"/>
          <w:lang w:bidi="en-US"/>
        </w:rPr>
      </w:pPr>
      <w:r w:rsidRPr="0058588C">
        <w:rPr>
          <w:rFonts w:cs="Arial"/>
          <w:lang w:bidi="en-US"/>
        </w:rPr>
        <w:t>(1) да буде издата од стране банке и да садржи печат банке;</w:t>
      </w:r>
    </w:p>
    <w:p w14:paraId="456CF874" w14:textId="77777777" w:rsidR="00886827" w:rsidRPr="0058588C" w:rsidRDefault="00886827" w:rsidP="00886827">
      <w:pPr>
        <w:pStyle w:val="KDParagraf"/>
        <w:spacing w:before="0"/>
        <w:rPr>
          <w:rFonts w:cs="Arial"/>
          <w:lang w:bidi="en-US"/>
        </w:rPr>
      </w:pPr>
      <w:r w:rsidRPr="0058588C">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0845C4D" w14:textId="77777777" w:rsidR="00886827" w:rsidRPr="0058588C" w:rsidRDefault="00886827" w:rsidP="00886827">
      <w:pPr>
        <w:pStyle w:val="KDParagraf"/>
        <w:spacing w:before="0"/>
        <w:rPr>
          <w:rFonts w:cs="Arial"/>
          <w:lang w:bidi="en-US"/>
        </w:rPr>
      </w:pPr>
      <w:r w:rsidRPr="0058588C">
        <w:rPr>
          <w:rFonts w:cs="Arial"/>
          <w:lang w:bidi="en-US"/>
        </w:rPr>
        <w:t>(3) износ таксе из члана 156. ЗЈН чија се уплата врши;</w:t>
      </w:r>
    </w:p>
    <w:p w14:paraId="70D5A77F" w14:textId="77777777" w:rsidR="00886827" w:rsidRPr="0058588C" w:rsidRDefault="00886827" w:rsidP="00886827">
      <w:pPr>
        <w:pStyle w:val="KDParagraf"/>
        <w:spacing w:before="0"/>
        <w:rPr>
          <w:rFonts w:cs="Arial"/>
          <w:lang w:bidi="en-US"/>
        </w:rPr>
      </w:pPr>
      <w:r w:rsidRPr="0058588C">
        <w:rPr>
          <w:rFonts w:cs="Arial"/>
          <w:lang w:bidi="en-US"/>
        </w:rPr>
        <w:t>(4) број рачуна: 840-30678845-06;</w:t>
      </w:r>
    </w:p>
    <w:p w14:paraId="4F87B5D0" w14:textId="77777777" w:rsidR="00886827" w:rsidRPr="0058588C" w:rsidRDefault="00886827" w:rsidP="00886827">
      <w:pPr>
        <w:pStyle w:val="KDParagraf"/>
        <w:spacing w:before="0"/>
        <w:rPr>
          <w:rFonts w:cs="Arial"/>
          <w:lang w:bidi="en-US"/>
        </w:rPr>
      </w:pPr>
      <w:r w:rsidRPr="0058588C">
        <w:rPr>
          <w:rFonts w:cs="Arial"/>
          <w:lang w:bidi="en-US"/>
        </w:rPr>
        <w:t>(5) шифру плаћања: 153 или 253;</w:t>
      </w:r>
    </w:p>
    <w:p w14:paraId="2456C98D" w14:textId="77777777" w:rsidR="00886827" w:rsidRPr="0058588C" w:rsidRDefault="00886827" w:rsidP="00886827">
      <w:pPr>
        <w:pStyle w:val="KDParagraf"/>
        <w:spacing w:before="0"/>
        <w:rPr>
          <w:rFonts w:cs="Arial"/>
          <w:lang w:bidi="en-US"/>
        </w:rPr>
      </w:pPr>
      <w:r w:rsidRPr="0058588C">
        <w:rPr>
          <w:rFonts w:cs="Arial"/>
          <w:lang w:bidi="en-US"/>
        </w:rPr>
        <w:t>(6) позив на број: подаци о броју или ознаци јавне набавке поводом које се подноси захтев за заштиту права;</w:t>
      </w:r>
    </w:p>
    <w:p w14:paraId="307EE9A9" w14:textId="77777777" w:rsidR="00886827" w:rsidRPr="0058588C" w:rsidRDefault="00886827" w:rsidP="00886827">
      <w:pPr>
        <w:pStyle w:val="KDParagraf"/>
        <w:spacing w:before="0"/>
        <w:rPr>
          <w:rFonts w:cs="Arial"/>
          <w:lang w:bidi="en-US"/>
        </w:rPr>
      </w:pPr>
      <w:r w:rsidRPr="0058588C">
        <w:rPr>
          <w:rFonts w:cs="Arial"/>
          <w:lang w:bidi="en-US"/>
        </w:rPr>
        <w:t>(7) сврха: ЗЗП; назив наручиоца; број или ознака јавне набавке поводом које се подноси захтев за заштиту права;</w:t>
      </w:r>
    </w:p>
    <w:p w14:paraId="0FD6BE28" w14:textId="77777777" w:rsidR="00886827" w:rsidRPr="0058588C" w:rsidRDefault="00886827" w:rsidP="00886827">
      <w:pPr>
        <w:pStyle w:val="KDParagraf"/>
        <w:spacing w:before="0"/>
        <w:rPr>
          <w:rFonts w:cs="Arial"/>
          <w:lang w:bidi="en-US"/>
        </w:rPr>
      </w:pPr>
      <w:r w:rsidRPr="0058588C">
        <w:rPr>
          <w:rFonts w:cs="Arial"/>
          <w:lang w:bidi="en-US"/>
        </w:rPr>
        <w:t>(8) корисник: буџет Републике Србије;</w:t>
      </w:r>
    </w:p>
    <w:p w14:paraId="3C49BC21" w14:textId="77777777" w:rsidR="00886827" w:rsidRPr="0058588C" w:rsidRDefault="00886827" w:rsidP="00886827">
      <w:pPr>
        <w:pStyle w:val="KDParagraf"/>
        <w:spacing w:before="0"/>
        <w:rPr>
          <w:rFonts w:cs="Arial"/>
          <w:lang w:bidi="en-US"/>
        </w:rPr>
      </w:pPr>
      <w:r w:rsidRPr="0058588C">
        <w:rPr>
          <w:rFonts w:cs="Arial"/>
          <w:lang w:bidi="en-US"/>
        </w:rPr>
        <w:t>(9) назив уплатиоца, односно назив подносиоца захтева за заштиту права за којег је извршена уплата таксе;</w:t>
      </w:r>
    </w:p>
    <w:p w14:paraId="73C30F48" w14:textId="77777777" w:rsidR="00886827" w:rsidRPr="0058588C" w:rsidRDefault="00886827" w:rsidP="00886827">
      <w:pPr>
        <w:pStyle w:val="KDParagraf"/>
        <w:spacing w:before="0"/>
        <w:rPr>
          <w:rFonts w:cs="Arial"/>
          <w:lang w:bidi="en-US"/>
        </w:rPr>
      </w:pPr>
      <w:r w:rsidRPr="0058588C">
        <w:rPr>
          <w:rFonts w:cs="Arial"/>
          <w:lang w:bidi="en-US"/>
        </w:rPr>
        <w:t>(10) потпис овлашћеног лица банке.</w:t>
      </w:r>
    </w:p>
    <w:p w14:paraId="1D2E406F" w14:textId="77777777" w:rsidR="00886827" w:rsidRPr="0058588C" w:rsidRDefault="00886827" w:rsidP="00886827">
      <w:pPr>
        <w:pStyle w:val="KDParagraf"/>
        <w:spacing w:before="0"/>
        <w:rPr>
          <w:rFonts w:cs="Arial"/>
          <w:lang w:bidi="en-US"/>
        </w:rPr>
      </w:pPr>
      <w:r w:rsidRPr="0058588C">
        <w:rPr>
          <w:rFonts w:cs="Arial"/>
          <w:lang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26A9ECB" w14:textId="77777777" w:rsidR="00886827" w:rsidRPr="0058588C" w:rsidRDefault="00886827" w:rsidP="00886827">
      <w:pPr>
        <w:pStyle w:val="KDParagraf"/>
        <w:spacing w:before="0"/>
        <w:rPr>
          <w:rFonts w:cs="Arial"/>
          <w:lang w:bidi="en-US"/>
        </w:rPr>
      </w:pPr>
      <w:r w:rsidRPr="0058588C">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F5A9BA1" w14:textId="77777777" w:rsidR="00886827" w:rsidRPr="0058588C" w:rsidRDefault="00886827" w:rsidP="00886827">
      <w:pPr>
        <w:pStyle w:val="KDParagraf"/>
        <w:spacing w:before="0"/>
        <w:rPr>
          <w:rFonts w:cs="Arial"/>
          <w:lang w:bidi="en-US"/>
        </w:rPr>
      </w:pPr>
      <w:r w:rsidRPr="0058588C">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21126B5" w14:textId="77777777" w:rsidR="00886827" w:rsidRPr="0058588C" w:rsidRDefault="00886827" w:rsidP="00886827">
      <w:pPr>
        <w:pStyle w:val="KDParagraf"/>
        <w:spacing w:before="0"/>
        <w:rPr>
          <w:rFonts w:cs="Arial"/>
          <w:lang w:bidi="en-US"/>
        </w:rPr>
      </w:pPr>
      <w:r w:rsidRPr="0058588C">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706E8F0" w14:textId="77777777" w:rsidR="00886827" w:rsidRPr="0058588C" w:rsidRDefault="00886827" w:rsidP="00886827">
      <w:pPr>
        <w:pStyle w:val="KDParagraf"/>
        <w:spacing w:before="0"/>
        <w:rPr>
          <w:rFonts w:cs="Arial"/>
          <w:lang w:val="sr-Cyrl-CS" w:bidi="en-US"/>
        </w:rPr>
      </w:pPr>
      <w:r w:rsidRPr="0058588C">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58588C">
          <w:rPr>
            <w:rFonts w:cs="Arial"/>
            <w:lang w:bidi="en-US"/>
          </w:rPr>
          <w:t>http://www.kjn.gov.rs/ci/uputstvo-o-uplati-republicke-administrativne-takse.html</w:t>
        </w:r>
      </w:hyperlink>
      <w:r w:rsidR="008824F8" w:rsidRPr="0058588C">
        <w:rPr>
          <w:rFonts w:cs="Arial"/>
          <w:lang w:val="sr-Cyrl-CS" w:bidi="en-US"/>
        </w:rPr>
        <w:t>и http://www.kjn.gov.rs/download/Taksa-popunjeni-nalozi-ci.pdf</w:t>
      </w:r>
    </w:p>
    <w:p w14:paraId="7F230A56" w14:textId="77777777" w:rsidR="00886827" w:rsidRPr="0058588C" w:rsidRDefault="00886827" w:rsidP="00886827">
      <w:pPr>
        <w:pStyle w:val="KDParagraf"/>
        <w:spacing w:before="0"/>
        <w:rPr>
          <w:rFonts w:cs="Arial"/>
          <w:lang w:bidi="en-US"/>
        </w:rPr>
      </w:pPr>
    </w:p>
    <w:p w14:paraId="7E508C8F" w14:textId="77777777" w:rsidR="00886827" w:rsidRPr="0058588C" w:rsidRDefault="00886827" w:rsidP="00886827">
      <w:pPr>
        <w:pStyle w:val="KDParagraf"/>
        <w:spacing w:before="0"/>
        <w:rPr>
          <w:rFonts w:cs="Arial"/>
          <w:lang w:bidi="en-US"/>
        </w:rPr>
      </w:pPr>
      <w:r w:rsidRPr="0058588C">
        <w:rPr>
          <w:rFonts w:cs="Arial"/>
          <w:lang w:bidi="en-US"/>
        </w:rPr>
        <w:t>УПЛАТА ИЗ ИНОСТРАНСТВА</w:t>
      </w:r>
    </w:p>
    <w:p w14:paraId="732D4BF2" w14:textId="77777777" w:rsidR="00886827" w:rsidRPr="0058588C" w:rsidRDefault="00886827" w:rsidP="00886827">
      <w:pPr>
        <w:pStyle w:val="KDParagraf"/>
        <w:spacing w:before="0"/>
        <w:rPr>
          <w:rFonts w:cs="Arial"/>
          <w:lang w:bidi="en-US"/>
        </w:rPr>
      </w:pPr>
      <w:r w:rsidRPr="0058588C">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BC788D0" w14:textId="77777777" w:rsidR="00886827" w:rsidRPr="0058588C" w:rsidRDefault="00886827" w:rsidP="00886827">
      <w:pPr>
        <w:pStyle w:val="KDParagraf"/>
        <w:spacing w:before="0"/>
        <w:rPr>
          <w:rFonts w:cs="Arial"/>
          <w:lang w:bidi="en-US"/>
        </w:rPr>
      </w:pPr>
    </w:p>
    <w:p w14:paraId="20D85DD2" w14:textId="77777777" w:rsidR="00886827" w:rsidRPr="0058588C" w:rsidRDefault="00886827" w:rsidP="00886827">
      <w:pPr>
        <w:pStyle w:val="KDParagraf"/>
        <w:spacing w:before="0"/>
        <w:rPr>
          <w:rFonts w:cs="Arial"/>
          <w:lang w:bidi="en-US"/>
        </w:rPr>
      </w:pPr>
      <w:r w:rsidRPr="0058588C">
        <w:rPr>
          <w:rFonts w:cs="Arial"/>
          <w:lang w:bidi="en-US"/>
        </w:rPr>
        <w:t>НАЗИВ И АДРЕСА БАНКЕ:</w:t>
      </w:r>
    </w:p>
    <w:p w14:paraId="2793F4FE" w14:textId="77777777" w:rsidR="00886827" w:rsidRPr="0058588C" w:rsidRDefault="00886827" w:rsidP="00886827">
      <w:pPr>
        <w:pStyle w:val="KDParagraf"/>
        <w:spacing w:before="0"/>
        <w:rPr>
          <w:rFonts w:cs="Arial"/>
          <w:lang w:bidi="en-US"/>
        </w:rPr>
      </w:pPr>
      <w:r w:rsidRPr="0058588C">
        <w:rPr>
          <w:rFonts w:cs="Arial"/>
          <w:lang w:bidi="en-US"/>
        </w:rPr>
        <w:t>Народна банка Србије (НБС)</w:t>
      </w:r>
    </w:p>
    <w:p w14:paraId="722A747C" w14:textId="77777777" w:rsidR="00886827" w:rsidRPr="0058588C" w:rsidRDefault="00886827" w:rsidP="00886827">
      <w:pPr>
        <w:pStyle w:val="KDParagraf"/>
        <w:spacing w:before="0"/>
        <w:rPr>
          <w:rFonts w:cs="Arial"/>
          <w:lang w:bidi="en-US"/>
        </w:rPr>
      </w:pPr>
      <w:r w:rsidRPr="0058588C">
        <w:rPr>
          <w:rFonts w:cs="Arial"/>
          <w:lang w:bidi="en-US"/>
        </w:rPr>
        <w:t>11000 Београд, ул. Немањина бр. 17</w:t>
      </w:r>
    </w:p>
    <w:p w14:paraId="61C3AC6F" w14:textId="77777777" w:rsidR="00886827" w:rsidRPr="0058588C" w:rsidRDefault="00886827" w:rsidP="00886827">
      <w:pPr>
        <w:pStyle w:val="KDParagraf"/>
        <w:spacing w:before="0"/>
        <w:rPr>
          <w:rFonts w:cs="Arial"/>
          <w:lang w:bidi="en-US"/>
        </w:rPr>
      </w:pPr>
      <w:r w:rsidRPr="0058588C">
        <w:rPr>
          <w:rFonts w:cs="Arial"/>
          <w:lang w:bidi="en-US"/>
        </w:rPr>
        <w:t>Србија</w:t>
      </w:r>
    </w:p>
    <w:p w14:paraId="2ABB140A" w14:textId="77777777" w:rsidR="00886827" w:rsidRPr="0058588C" w:rsidRDefault="00886827" w:rsidP="00886827">
      <w:pPr>
        <w:pStyle w:val="KDParagraf"/>
        <w:spacing w:before="0"/>
        <w:rPr>
          <w:rFonts w:cs="Arial"/>
          <w:lang w:bidi="en-US"/>
        </w:rPr>
      </w:pPr>
      <w:r w:rsidRPr="0058588C">
        <w:rPr>
          <w:rFonts w:cs="Arial"/>
          <w:lang w:bidi="en-US"/>
        </w:rPr>
        <w:t>SWIFT CODE: NBSRRSBGXXX</w:t>
      </w:r>
    </w:p>
    <w:p w14:paraId="65FC84D2" w14:textId="77777777" w:rsidR="00886827" w:rsidRPr="0058588C" w:rsidRDefault="00886827" w:rsidP="00886827">
      <w:pPr>
        <w:pStyle w:val="KDParagraf"/>
        <w:spacing w:before="0"/>
        <w:rPr>
          <w:rFonts w:cs="Arial"/>
          <w:lang w:bidi="en-US"/>
        </w:rPr>
      </w:pPr>
    </w:p>
    <w:p w14:paraId="2380472E" w14:textId="77777777" w:rsidR="00886827" w:rsidRPr="0058588C" w:rsidRDefault="00886827" w:rsidP="00886827">
      <w:pPr>
        <w:pStyle w:val="KDParagraf"/>
        <w:spacing w:before="0"/>
        <w:rPr>
          <w:rFonts w:cs="Arial"/>
          <w:lang w:bidi="en-US"/>
        </w:rPr>
      </w:pPr>
      <w:r w:rsidRPr="0058588C">
        <w:rPr>
          <w:rFonts w:cs="Arial"/>
          <w:lang w:bidi="en-US"/>
        </w:rPr>
        <w:t>НАЗИВ И АДРЕСА ИНСТИТУЦИЈЕ:</w:t>
      </w:r>
    </w:p>
    <w:p w14:paraId="0B376FDA" w14:textId="77777777" w:rsidR="00886827" w:rsidRPr="0058588C" w:rsidRDefault="00886827" w:rsidP="00886827">
      <w:pPr>
        <w:pStyle w:val="KDParagraf"/>
        <w:spacing w:before="0"/>
        <w:rPr>
          <w:rFonts w:cs="Arial"/>
          <w:lang w:bidi="en-US"/>
        </w:rPr>
      </w:pPr>
      <w:r w:rsidRPr="0058588C">
        <w:rPr>
          <w:rFonts w:cs="Arial"/>
          <w:lang w:bidi="en-US"/>
        </w:rPr>
        <w:t>Министарство финансија</w:t>
      </w:r>
    </w:p>
    <w:p w14:paraId="68CAC440" w14:textId="77777777" w:rsidR="00886827" w:rsidRPr="0058588C" w:rsidRDefault="00886827" w:rsidP="00886827">
      <w:pPr>
        <w:pStyle w:val="KDParagraf"/>
        <w:spacing w:before="0"/>
        <w:rPr>
          <w:rFonts w:cs="Arial"/>
          <w:lang w:bidi="en-US"/>
        </w:rPr>
      </w:pPr>
      <w:r w:rsidRPr="0058588C">
        <w:rPr>
          <w:rFonts w:cs="Arial"/>
          <w:lang w:bidi="en-US"/>
        </w:rPr>
        <w:t>Управа за трезор</w:t>
      </w:r>
    </w:p>
    <w:p w14:paraId="45D7C515" w14:textId="77777777" w:rsidR="00886827" w:rsidRPr="0058588C" w:rsidRDefault="00886827" w:rsidP="00886827">
      <w:pPr>
        <w:pStyle w:val="KDParagraf"/>
        <w:spacing w:before="0"/>
        <w:rPr>
          <w:rFonts w:cs="Arial"/>
          <w:lang w:bidi="en-US"/>
        </w:rPr>
      </w:pPr>
      <w:r w:rsidRPr="0058588C">
        <w:rPr>
          <w:rFonts w:cs="Arial"/>
          <w:lang w:bidi="en-US"/>
        </w:rPr>
        <w:t>ул. Поп Лукина бр. 7-9</w:t>
      </w:r>
    </w:p>
    <w:p w14:paraId="01B09DCF" w14:textId="77777777" w:rsidR="00886827" w:rsidRPr="0058588C" w:rsidRDefault="00886827" w:rsidP="00886827">
      <w:pPr>
        <w:pStyle w:val="KDParagraf"/>
        <w:spacing w:before="0"/>
        <w:rPr>
          <w:rFonts w:cs="Arial"/>
          <w:lang w:bidi="en-US"/>
        </w:rPr>
      </w:pPr>
      <w:r w:rsidRPr="0058588C">
        <w:rPr>
          <w:rFonts w:cs="Arial"/>
          <w:lang w:bidi="en-US"/>
        </w:rPr>
        <w:t>11000 Београд</w:t>
      </w:r>
    </w:p>
    <w:p w14:paraId="6FA2C63E" w14:textId="77777777" w:rsidR="00886827" w:rsidRPr="0058588C" w:rsidRDefault="00886827" w:rsidP="00886827">
      <w:pPr>
        <w:pStyle w:val="KDParagraf"/>
        <w:spacing w:before="0"/>
        <w:rPr>
          <w:rFonts w:cs="Arial"/>
          <w:lang w:bidi="en-US"/>
        </w:rPr>
      </w:pPr>
      <w:r w:rsidRPr="0058588C">
        <w:rPr>
          <w:rFonts w:cs="Arial"/>
          <w:lang w:bidi="en-US"/>
        </w:rPr>
        <w:t>IBAN: RS 35908500103019323073</w:t>
      </w:r>
    </w:p>
    <w:p w14:paraId="529C33A2" w14:textId="77777777" w:rsidR="00886827" w:rsidRPr="0058588C" w:rsidRDefault="00886827" w:rsidP="00886827">
      <w:pPr>
        <w:pStyle w:val="KDParagraf"/>
        <w:spacing w:before="0"/>
        <w:rPr>
          <w:rFonts w:cs="Arial"/>
          <w:lang w:bidi="en-US"/>
        </w:rPr>
      </w:pPr>
    </w:p>
    <w:p w14:paraId="4D75A90A" w14:textId="77777777" w:rsidR="00886827" w:rsidRPr="0058588C" w:rsidRDefault="00886827" w:rsidP="00886827">
      <w:pPr>
        <w:pStyle w:val="KDParagraf"/>
        <w:spacing w:before="0"/>
        <w:rPr>
          <w:rFonts w:cs="Arial"/>
          <w:lang w:bidi="en-US"/>
        </w:rPr>
      </w:pPr>
      <w:r w:rsidRPr="0058588C">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35E2C0A5" w14:textId="77777777" w:rsidR="00886827" w:rsidRPr="0058588C" w:rsidRDefault="00886827" w:rsidP="00886827">
      <w:pPr>
        <w:pStyle w:val="KDParagraf"/>
        <w:spacing w:before="0"/>
        <w:rPr>
          <w:rFonts w:cs="Arial"/>
          <w:lang w:bidi="en-US"/>
        </w:rPr>
      </w:pPr>
      <w:r w:rsidRPr="0058588C">
        <w:rPr>
          <w:rFonts w:cs="Arial"/>
          <w:lang w:bidi="en-US"/>
        </w:rPr>
        <w:t>– број у поступку јавне набавке на које се захтев за заштиту права односи и</w:t>
      </w:r>
    </w:p>
    <w:p w14:paraId="570555E1" w14:textId="77777777" w:rsidR="00886827" w:rsidRPr="0058588C" w:rsidRDefault="00886827" w:rsidP="00886827">
      <w:pPr>
        <w:pStyle w:val="KDParagraf"/>
        <w:spacing w:before="0"/>
        <w:rPr>
          <w:rFonts w:cs="Arial"/>
          <w:lang w:bidi="en-US"/>
        </w:rPr>
      </w:pPr>
      <w:r w:rsidRPr="0058588C">
        <w:rPr>
          <w:rFonts w:cs="Arial"/>
          <w:lang w:bidi="en-US"/>
        </w:rPr>
        <w:t>назив наручиоца у поступку јавне набавке.</w:t>
      </w:r>
    </w:p>
    <w:p w14:paraId="02BC6DB6" w14:textId="77777777" w:rsidR="00886827" w:rsidRPr="0058588C" w:rsidRDefault="00886827" w:rsidP="00886827">
      <w:pPr>
        <w:pStyle w:val="KDParagraf"/>
        <w:spacing w:before="0"/>
        <w:rPr>
          <w:rFonts w:cs="Arial"/>
          <w:lang w:bidi="en-US"/>
        </w:rPr>
      </w:pPr>
      <w:r w:rsidRPr="0058588C">
        <w:rPr>
          <w:rFonts w:cs="Arial"/>
          <w:lang w:bidi="en-US"/>
        </w:rPr>
        <w:t>У прилогу су инструкције за уплате у валутама: EUR и USD.</w:t>
      </w:r>
    </w:p>
    <w:p w14:paraId="11C991D9" w14:textId="77777777" w:rsidR="00886827" w:rsidRPr="0058588C" w:rsidRDefault="00886827" w:rsidP="00886827">
      <w:pPr>
        <w:pStyle w:val="KDParagraf"/>
        <w:spacing w:before="0"/>
        <w:rPr>
          <w:rFonts w:cs="Arial"/>
          <w:lang w:bidi="en-US"/>
        </w:rPr>
      </w:pPr>
    </w:p>
    <w:p w14:paraId="7CECE42F" w14:textId="77777777" w:rsidR="00886827" w:rsidRPr="0058588C" w:rsidRDefault="00886827" w:rsidP="00886827">
      <w:pPr>
        <w:pStyle w:val="KDParagraf"/>
        <w:spacing w:before="0"/>
        <w:rPr>
          <w:rFonts w:cs="Arial"/>
          <w:lang w:bidi="en-US"/>
        </w:rPr>
      </w:pPr>
      <w:r w:rsidRPr="0058588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58588C" w14:paraId="7F632EFC" w14:textId="77777777" w:rsidTr="005C0AF9">
        <w:trPr>
          <w:trHeight w:val="30"/>
        </w:trPr>
        <w:tc>
          <w:tcPr>
            <w:tcW w:w="9576" w:type="dxa"/>
            <w:gridSpan w:val="2"/>
            <w:shd w:val="clear" w:color="auto" w:fill="auto"/>
          </w:tcPr>
          <w:p w14:paraId="26FAD251" w14:textId="77777777" w:rsidR="00886827" w:rsidRPr="0058588C" w:rsidRDefault="00886827" w:rsidP="00886827">
            <w:pPr>
              <w:pStyle w:val="KDParagraf"/>
              <w:spacing w:before="0"/>
              <w:rPr>
                <w:rFonts w:cs="Arial"/>
                <w:lang w:bidi="en-US"/>
              </w:rPr>
            </w:pPr>
            <w:r w:rsidRPr="0058588C">
              <w:rPr>
                <w:rFonts w:cs="Arial"/>
                <w:lang w:bidi="en-US"/>
              </w:rPr>
              <w:t>SWIFT MESSAGE MT103 – EUR</w:t>
            </w:r>
          </w:p>
        </w:tc>
      </w:tr>
      <w:tr w:rsidR="00886827" w:rsidRPr="0058588C" w14:paraId="2346FDFA" w14:textId="77777777" w:rsidTr="005C0AF9">
        <w:trPr>
          <w:trHeight w:val="20"/>
        </w:trPr>
        <w:tc>
          <w:tcPr>
            <w:tcW w:w="4788" w:type="dxa"/>
            <w:shd w:val="clear" w:color="auto" w:fill="auto"/>
          </w:tcPr>
          <w:p w14:paraId="1B0E7747" w14:textId="77777777"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4788" w:type="dxa"/>
            <w:shd w:val="clear" w:color="auto" w:fill="auto"/>
          </w:tcPr>
          <w:p w14:paraId="1502B0D8" w14:textId="77777777" w:rsidR="00886827" w:rsidRPr="0058588C" w:rsidRDefault="00886827" w:rsidP="00886827">
            <w:pPr>
              <w:pStyle w:val="KDParagraf"/>
              <w:spacing w:before="0"/>
              <w:rPr>
                <w:rFonts w:cs="Arial"/>
                <w:lang w:bidi="en-US"/>
              </w:rPr>
            </w:pPr>
            <w:r w:rsidRPr="0058588C">
              <w:rPr>
                <w:rFonts w:cs="Arial"/>
                <w:lang w:bidi="en-US"/>
              </w:rPr>
              <w:t>VALUE DATE – EUR- AMOUNT</w:t>
            </w:r>
          </w:p>
        </w:tc>
      </w:tr>
      <w:tr w:rsidR="00886827" w:rsidRPr="0058588C" w14:paraId="43BEBA95" w14:textId="77777777" w:rsidTr="005C0AF9">
        <w:trPr>
          <w:trHeight w:val="20"/>
        </w:trPr>
        <w:tc>
          <w:tcPr>
            <w:tcW w:w="4788" w:type="dxa"/>
            <w:shd w:val="clear" w:color="auto" w:fill="auto"/>
          </w:tcPr>
          <w:p w14:paraId="758A1970" w14:textId="77777777"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14:paraId="4DFED1AD" w14:textId="77777777"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14:paraId="2EC510B2" w14:textId="77777777" w:rsidTr="005C0AF9">
        <w:trPr>
          <w:trHeight w:val="20"/>
        </w:trPr>
        <w:tc>
          <w:tcPr>
            <w:tcW w:w="4788" w:type="dxa"/>
            <w:shd w:val="clear" w:color="auto" w:fill="auto"/>
          </w:tcPr>
          <w:p w14:paraId="0708ACB7" w14:textId="77777777"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14:paraId="72D6A000" w14:textId="77777777"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14:paraId="44AB5ADE" w14:textId="77777777" w:rsidTr="005C0AF9">
        <w:trPr>
          <w:trHeight w:val="1113"/>
        </w:trPr>
        <w:tc>
          <w:tcPr>
            <w:tcW w:w="4788" w:type="dxa"/>
            <w:shd w:val="clear" w:color="auto" w:fill="auto"/>
          </w:tcPr>
          <w:p w14:paraId="591E3755" w14:textId="77777777" w:rsidR="00886827" w:rsidRPr="0058588C" w:rsidRDefault="00886827" w:rsidP="00886827">
            <w:pPr>
              <w:pStyle w:val="KDParagraf"/>
              <w:spacing w:before="0"/>
              <w:rPr>
                <w:rFonts w:cs="Arial"/>
                <w:lang w:bidi="en-US"/>
              </w:rPr>
            </w:pPr>
            <w:r w:rsidRPr="0058588C">
              <w:rPr>
                <w:rFonts w:cs="Arial"/>
                <w:lang w:bidi="en-US"/>
              </w:rPr>
              <w:t>FIELD 56A:</w:t>
            </w:r>
          </w:p>
          <w:p w14:paraId="773D9A55" w14:textId="77777777" w:rsidR="00886827" w:rsidRPr="0058588C" w:rsidRDefault="00886827" w:rsidP="00886827">
            <w:pPr>
              <w:pStyle w:val="KDParagraf"/>
              <w:spacing w:before="0"/>
              <w:rPr>
                <w:rFonts w:cs="Arial"/>
                <w:lang w:bidi="en-US"/>
              </w:rPr>
            </w:pPr>
            <w:r w:rsidRPr="0058588C">
              <w:rPr>
                <w:rFonts w:cs="Arial"/>
                <w:lang w:bidi="en-US"/>
              </w:rPr>
              <w:t>(INTERMEDIARY)</w:t>
            </w:r>
          </w:p>
        </w:tc>
        <w:tc>
          <w:tcPr>
            <w:tcW w:w="4788" w:type="dxa"/>
            <w:shd w:val="clear" w:color="auto" w:fill="auto"/>
          </w:tcPr>
          <w:p w14:paraId="1156A2A5" w14:textId="77777777" w:rsidR="00886827" w:rsidRPr="0058588C" w:rsidRDefault="00886827" w:rsidP="00886827">
            <w:pPr>
              <w:pStyle w:val="KDParagraf"/>
              <w:spacing w:before="0"/>
              <w:rPr>
                <w:rFonts w:cs="Arial"/>
                <w:lang w:bidi="en-US"/>
              </w:rPr>
            </w:pPr>
            <w:r w:rsidRPr="0058588C">
              <w:rPr>
                <w:rFonts w:cs="Arial"/>
                <w:lang w:bidi="en-US"/>
              </w:rPr>
              <w:t>DEUTDEFFXXX</w:t>
            </w:r>
          </w:p>
          <w:p w14:paraId="43AA5FD8" w14:textId="77777777" w:rsidR="00886827" w:rsidRPr="0058588C" w:rsidRDefault="00886827" w:rsidP="00886827">
            <w:pPr>
              <w:pStyle w:val="KDParagraf"/>
              <w:spacing w:before="0"/>
              <w:rPr>
                <w:rFonts w:cs="Arial"/>
                <w:lang w:bidi="en-US"/>
              </w:rPr>
            </w:pPr>
            <w:r w:rsidRPr="0058588C">
              <w:rPr>
                <w:rFonts w:cs="Arial"/>
                <w:lang w:bidi="en-US"/>
              </w:rPr>
              <w:t>DEUTSCHE BANK AG, F/M</w:t>
            </w:r>
          </w:p>
          <w:p w14:paraId="7A2BBB61" w14:textId="77777777" w:rsidR="00886827" w:rsidRPr="0058588C" w:rsidRDefault="00886827" w:rsidP="00886827">
            <w:pPr>
              <w:pStyle w:val="KDParagraf"/>
              <w:spacing w:before="0"/>
              <w:rPr>
                <w:rFonts w:cs="Arial"/>
                <w:lang w:bidi="en-US"/>
              </w:rPr>
            </w:pPr>
            <w:r w:rsidRPr="0058588C">
              <w:rPr>
                <w:rFonts w:cs="Arial"/>
                <w:lang w:bidi="en-US"/>
              </w:rPr>
              <w:t>TAUNUSANLAGE 12</w:t>
            </w:r>
          </w:p>
          <w:p w14:paraId="7AC0773D" w14:textId="77777777" w:rsidR="00886827" w:rsidRPr="0058588C" w:rsidRDefault="00886827" w:rsidP="00886827">
            <w:pPr>
              <w:pStyle w:val="KDParagraf"/>
              <w:spacing w:before="0"/>
              <w:rPr>
                <w:rFonts w:cs="Arial"/>
                <w:lang w:bidi="en-US"/>
              </w:rPr>
            </w:pPr>
            <w:r w:rsidRPr="0058588C">
              <w:rPr>
                <w:rFonts w:cs="Arial"/>
                <w:lang w:bidi="en-US"/>
              </w:rPr>
              <w:t>GERMANY</w:t>
            </w:r>
          </w:p>
        </w:tc>
      </w:tr>
      <w:tr w:rsidR="00886827" w:rsidRPr="0058588C" w14:paraId="7478E6DE" w14:textId="77777777" w:rsidTr="005C0AF9">
        <w:trPr>
          <w:trHeight w:val="1689"/>
        </w:trPr>
        <w:tc>
          <w:tcPr>
            <w:tcW w:w="4788" w:type="dxa"/>
            <w:shd w:val="clear" w:color="auto" w:fill="auto"/>
          </w:tcPr>
          <w:p w14:paraId="7CC9CC4A" w14:textId="77777777" w:rsidR="00886827" w:rsidRPr="0058588C" w:rsidRDefault="00886827" w:rsidP="00886827">
            <w:pPr>
              <w:pStyle w:val="KDParagraf"/>
              <w:spacing w:before="0"/>
              <w:rPr>
                <w:rFonts w:cs="Arial"/>
                <w:lang w:bidi="en-US"/>
              </w:rPr>
            </w:pPr>
            <w:r w:rsidRPr="0058588C">
              <w:rPr>
                <w:rFonts w:cs="Arial"/>
                <w:lang w:bidi="en-US"/>
              </w:rPr>
              <w:lastRenderedPageBreak/>
              <w:t>FIELD 57A:</w:t>
            </w:r>
          </w:p>
          <w:p w14:paraId="64AF2453" w14:textId="77777777" w:rsidR="00886827" w:rsidRPr="0058588C" w:rsidRDefault="00886827" w:rsidP="00886827">
            <w:pPr>
              <w:pStyle w:val="KDParagraf"/>
              <w:spacing w:before="0"/>
              <w:rPr>
                <w:rFonts w:cs="Arial"/>
                <w:lang w:bidi="en-US"/>
              </w:rPr>
            </w:pPr>
            <w:r w:rsidRPr="0058588C">
              <w:rPr>
                <w:rFonts w:cs="Arial"/>
                <w:lang w:bidi="en-US"/>
              </w:rPr>
              <w:t>(ACC. WITH BANK)</w:t>
            </w:r>
          </w:p>
        </w:tc>
        <w:tc>
          <w:tcPr>
            <w:tcW w:w="4788" w:type="dxa"/>
            <w:shd w:val="clear" w:color="auto" w:fill="auto"/>
          </w:tcPr>
          <w:p w14:paraId="2E115E4B" w14:textId="77777777" w:rsidR="00886827" w:rsidRPr="0058588C" w:rsidRDefault="00886827" w:rsidP="00886827">
            <w:pPr>
              <w:pStyle w:val="KDParagraf"/>
              <w:spacing w:before="0"/>
              <w:rPr>
                <w:rFonts w:cs="Arial"/>
                <w:lang w:bidi="en-US"/>
              </w:rPr>
            </w:pPr>
            <w:r w:rsidRPr="0058588C">
              <w:rPr>
                <w:rFonts w:cs="Arial"/>
                <w:lang w:bidi="en-US"/>
              </w:rPr>
              <w:t>/DE20500700100935930800</w:t>
            </w:r>
          </w:p>
          <w:p w14:paraId="6B5B2A6D" w14:textId="77777777" w:rsidR="00886827" w:rsidRPr="0058588C" w:rsidRDefault="00886827" w:rsidP="00886827">
            <w:pPr>
              <w:pStyle w:val="KDParagraf"/>
              <w:spacing w:before="0"/>
              <w:rPr>
                <w:rFonts w:cs="Arial"/>
                <w:lang w:bidi="en-US"/>
              </w:rPr>
            </w:pPr>
            <w:r w:rsidRPr="0058588C">
              <w:rPr>
                <w:rFonts w:cs="Arial"/>
                <w:lang w:bidi="en-US"/>
              </w:rPr>
              <w:t>NBSRRSBGXXX</w:t>
            </w:r>
          </w:p>
          <w:p w14:paraId="237786DE" w14:textId="77777777" w:rsidR="00886827" w:rsidRPr="0058588C" w:rsidRDefault="00886827" w:rsidP="00886827">
            <w:pPr>
              <w:pStyle w:val="KDParagraf"/>
              <w:spacing w:before="0"/>
              <w:rPr>
                <w:rFonts w:cs="Arial"/>
                <w:lang w:bidi="en-US"/>
              </w:rPr>
            </w:pPr>
            <w:r w:rsidRPr="0058588C">
              <w:rPr>
                <w:rFonts w:cs="Arial"/>
                <w:lang w:bidi="en-US"/>
              </w:rPr>
              <w:t>NARODNA BANKA SRBIJE (NATIONAL</w:t>
            </w:r>
          </w:p>
          <w:p w14:paraId="3B7DC273" w14:textId="77777777" w:rsidR="00886827" w:rsidRPr="0058588C" w:rsidRDefault="00886827" w:rsidP="00886827">
            <w:pPr>
              <w:pStyle w:val="KDParagraf"/>
              <w:spacing w:before="0"/>
              <w:rPr>
                <w:rFonts w:cs="Arial"/>
                <w:lang w:bidi="en-US"/>
              </w:rPr>
            </w:pPr>
            <w:r w:rsidRPr="0058588C">
              <w:rPr>
                <w:rFonts w:cs="Arial"/>
                <w:lang w:bidi="en-US"/>
              </w:rPr>
              <w:t>BANK OF SERBIA – NBS BEOGRAD,</w:t>
            </w:r>
          </w:p>
          <w:p w14:paraId="62997A69" w14:textId="77777777" w:rsidR="00886827" w:rsidRPr="0058588C" w:rsidRDefault="00886827" w:rsidP="00886827">
            <w:pPr>
              <w:pStyle w:val="KDParagraf"/>
              <w:spacing w:before="0"/>
              <w:rPr>
                <w:rFonts w:cs="Arial"/>
                <w:lang w:bidi="en-US"/>
              </w:rPr>
            </w:pPr>
            <w:r w:rsidRPr="0058588C">
              <w:rPr>
                <w:rFonts w:cs="Arial"/>
                <w:lang w:bidi="en-US"/>
              </w:rPr>
              <w:t>NEMANJINA 17</w:t>
            </w:r>
          </w:p>
          <w:p w14:paraId="34F9F6AC" w14:textId="77777777"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14:paraId="4AA33BB6" w14:textId="77777777" w:rsidTr="005C0AF9">
        <w:trPr>
          <w:trHeight w:val="20"/>
        </w:trPr>
        <w:tc>
          <w:tcPr>
            <w:tcW w:w="4788" w:type="dxa"/>
            <w:shd w:val="clear" w:color="auto" w:fill="auto"/>
          </w:tcPr>
          <w:p w14:paraId="5D3DD04D" w14:textId="77777777" w:rsidR="00886827" w:rsidRPr="0058588C" w:rsidRDefault="00886827" w:rsidP="00886827">
            <w:pPr>
              <w:pStyle w:val="KDParagraf"/>
              <w:spacing w:before="0"/>
              <w:rPr>
                <w:rFonts w:cs="Arial"/>
                <w:lang w:bidi="en-US"/>
              </w:rPr>
            </w:pPr>
            <w:r w:rsidRPr="0058588C">
              <w:rPr>
                <w:rFonts w:cs="Arial"/>
                <w:lang w:bidi="en-US"/>
              </w:rPr>
              <w:t>FIELD 59:</w:t>
            </w:r>
          </w:p>
          <w:p w14:paraId="276D0B57" w14:textId="77777777" w:rsidR="00886827" w:rsidRPr="0058588C" w:rsidRDefault="00886827" w:rsidP="00886827">
            <w:pPr>
              <w:pStyle w:val="KDParagraf"/>
              <w:spacing w:before="0"/>
              <w:rPr>
                <w:rFonts w:cs="Arial"/>
                <w:lang w:bidi="en-US"/>
              </w:rPr>
            </w:pPr>
            <w:r w:rsidRPr="0058588C">
              <w:rPr>
                <w:rFonts w:cs="Arial"/>
                <w:lang w:bidi="en-US"/>
              </w:rPr>
              <w:t>(BENEFICIARY)</w:t>
            </w:r>
          </w:p>
        </w:tc>
        <w:tc>
          <w:tcPr>
            <w:tcW w:w="4788" w:type="dxa"/>
            <w:shd w:val="clear" w:color="auto" w:fill="auto"/>
          </w:tcPr>
          <w:p w14:paraId="1D58DBA1" w14:textId="77777777" w:rsidR="00886827" w:rsidRPr="0058588C" w:rsidRDefault="00886827" w:rsidP="00886827">
            <w:pPr>
              <w:pStyle w:val="KDParagraf"/>
              <w:spacing w:before="0"/>
              <w:rPr>
                <w:rFonts w:cs="Arial"/>
                <w:lang w:bidi="en-US"/>
              </w:rPr>
            </w:pPr>
            <w:r w:rsidRPr="0058588C">
              <w:rPr>
                <w:rFonts w:cs="Arial"/>
                <w:lang w:bidi="en-US"/>
              </w:rPr>
              <w:t>/RS35908500103019323073</w:t>
            </w:r>
          </w:p>
          <w:p w14:paraId="74EE6CDA" w14:textId="77777777" w:rsidR="00886827" w:rsidRPr="0058588C" w:rsidRDefault="00886827" w:rsidP="00886827">
            <w:pPr>
              <w:pStyle w:val="KDParagraf"/>
              <w:spacing w:before="0"/>
              <w:rPr>
                <w:rFonts w:cs="Arial"/>
                <w:lang w:bidi="en-US"/>
              </w:rPr>
            </w:pPr>
            <w:r w:rsidRPr="0058588C">
              <w:rPr>
                <w:rFonts w:cs="Arial"/>
                <w:lang w:bidi="en-US"/>
              </w:rPr>
              <w:t>MINISTARSTVO FINANSIJA</w:t>
            </w:r>
          </w:p>
          <w:p w14:paraId="79D2DE54" w14:textId="77777777" w:rsidR="00886827" w:rsidRPr="0058588C" w:rsidRDefault="00886827" w:rsidP="00886827">
            <w:pPr>
              <w:pStyle w:val="KDParagraf"/>
              <w:spacing w:before="0"/>
              <w:rPr>
                <w:rFonts w:cs="Arial"/>
                <w:lang w:bidi="en-US"/>
              </w:rPr>
            </w:pPr>
            <w:r w:rsidRPr="0058588C">
              <w:rPr>
                <w:rFonts w:cs="Arial"/>
                <w:lang w:bidi="en-US"/>
              </w:rPr>
              <w:t>UPRAVA ZA TREZOR</w:t>
            </w:r>
          </w:p>
          <w:p w14:paraId="29A83587" w14:textId="77777777" w:rsidR="00886827" w:rsidRPr="0058588C" w:rsidRDefault="00886827" w:rsidP="00886827">
            <w:pPr>
              <w:pStyle w:val="KDParagraf"/>
              <w:spacing w:before="0"/>
              <w:rPr>
                <w:rFonts w:cs="Arial"/>
                <w:lang w:bidi="en-US"/>
              </w:rPr>
            </w:pPr>
            <w:r w:rsidRPr="0058588C">
              <w:rPr>
                <w:rFonts w:cs="Arial"/>
                <w:lang w:bidi="en-US"/>
              </w:rPr>
              <w:t>POP LUKINA7-9</w:t>
            </w:r>
          </w:p>
          <w:p w14:paraId="351A3D02" w14:textId="77777777"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14:paraId="580B0BB3" w14:textId="77777777" w:rsidTr="005C0AF9">
        <w:trPr>
          <w:trHeight w:val="20"/>
        </w:trPr>
        <w:tc>
          <w:tcPr>
            <w:tcW w:w="4788" w:type="dxa"/>
            <w:shd w:val="clear" w:color="auto" w:fill="auto"/>
          </w:tcPr>
          <w:p w14:paraId="7336819E" w14:textId="77777777"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4788" w:type="dxa"/>
            <w:shd w:val="clear" w:color="auto" w:fill="auto"/>
          </w:tcPr>
          <w:p w14:paraId="0D1775B3" w14:textId="77777777" w:rsidR="00886827" w:rsidRPr="0058588C" w:rsidRDefault="00886827" w:rsidP="00886827">
            <w:pPr>
              <w:pStyle w:val="KDParagraf"/>
              <w:spacing w:before="0"/>
              <w:rPr>
                <w:rFonts w:cs="Arial"/>
                <w:lang w:bidi="en-US"/>
              </w:rPr>
            </w:pPr>
            <w:r w:rsidRPr="0058588C">
              <w:rPr>
                <w:rFonts w:cs="Arial"/>
                <w:lang w:bidi="en-US"/>
              </w:rPr>
              <w:t>DETAILS OF PAYMENT</w:t>
            </w:r>
          </w:p>
        </w:tc>
      </w:tr>
      <w:tr w:rsidR="00886827" w:rsidRPr="0058588C" w14:paraId="2045B47A" w14:textId="77777777" w:rsidTr="005C0AF9">
        <w:trPr>
          <w:trHeight w:val="20"/>
        </w:trPr>
        <w:tc>
          <w:tcPr>
            <w:tcW w:w="4788" w:type="dxa"/>
            <w:shd w:val="clear" w:color="auto" w:fill="auto"/>
          </w:tcPr>
          <w:p w14:paraId="3ACCAA4B" w14:textId="77777777" w:rsidR="00886827" w:rsidRPr="0058588C" w:rsidRDefault="00886827" w:rsidP="00886827">
            <w:pPr>
              <w:pStyle w:val="KDParagraf"/>
              <w:spacing w:before="0"/>
              <w:rPr>
                <w:rFonts w:cs="Arial"/>
                <w:lang w:bidi="en-US"/>
              </w:rPr>
            </w:pPr>
          </w:p>
        </w:tc>
        <w:tc>
          <w:tcPr>
            <w:tcW w:w="4788" w:type="dxa"/>
            <w:shd w:val="clear" w:color="auto" w:fill="auto"/>
          </w:tcPr>
          <w:p w14:paraId="58ADD809" w14:textId="77777777" w:rsidR="00886827" w:rsidRPr="0058588C" w:rsidRDefault="00886827" w:rsidP="00886827">
            <w:pPr>
              <w:pStyle w:val="KDParagraf"/>
              <w:spacing w:before="0"/>
              <w:rPr>
                <w:rFonts w:cs="Arial"/>
                <w:lang w:bidi="en-US"/>
              </w:rPr>
            </w:pPr>
          </w:p>
        </w:tc>
      </w:tr>
    </w:tbl>
    <w:p w14:paraId="2D2972AE" w14:textId="77777777" w:rsidR="00521AD8" w:rsidRPr="0058588C" w:rsidRDefault="00521AD8"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58588C" w14:paraId="4F166DAE" w14:textId="77777777" w:rsidTr="005C0AF9">
        <w:tc>
          <w:tcPr>
            <w:tcW w:w="4786" w:type="dxa"/>
            <w:shd w:val="clear" w:color="auto" w:fill="auto"/>
          </w:tcPr>
          <w:p w14:paraId="2A214631" w14:textId="77777777" w:rsidR="00886827" w:rsidRPr="0058588C" w:rsidRDefault="00886827" w:rsidP="00886827">
            <w:pPr>
              <w:pStyle w:val="KDParagraf"/>
              <w:spacing w:before="0"/>
              <w:rPr>
                <w:rFonts w:cs="Arial"/>
                <w:lang w:bidi="en-US"/>
              </w:rPr>
            </w:pPr>
            <w:r w:rsidRPr="0058588C">
              <w:rPr>
                <w:rFonts w:cs="Arial"/>
                <w:lang w:bidi="en-US"/>
              </w:rPr>
              <w:t>SWIFT MESSAGE MT103 – USD</w:t>
            </w:r>
          </w:p>
        </w:tc>
        <w:tc>
          <w:tcPr>
            <w:tcW w:w="4820" w:type="dxa"/>
            <w:shd w:val="clear" w:color="auto" w:fill="auto"/>
          </w:tcPr>
          <w:p w14:paraId="598E9C7E" w14:textId="77777777" w:rsidR="00886827" w:rsidRPr="0058588C" w:rsidRDefault="00886827" w:rsidP="00886827">
            <w:pPr>
              <w:pStyle w:val="KDParagraf"/>
              <w:spacing w:before="0"/>
              <w:rPr>
                <w:rFonts w:cs="Arial"/>
                <w:lang w:bidi="en-US"/>
              </w:rPr>
            </w:pPr>
          </w:p>
        </w:tc>
      </w:tr>
      <w:tr w:rsidR="00886827" w:rsidRPr="0058588C" w14:paraId="301C4A18" w14:textId="77777777" w:rsidTr="005C0AF9">
        <w:tc>
          <w:tcPr>
            <w:tcW w:w="4786" w:type="dxa"/>
            <w:shd w:val="clear" w:color="auto" w:fill="auto"/>
          </w:tcPr>
          <w:p w14:paraId="2A7A993C" w14:textId="77777777"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4820" w:type="dxa"/>
            <w:shd w:val="clear" w:color="auto" w:fill="auto"/>
          </w:tcPr>
          <w:p w14:paraId="3C55514A" w14:textId="77777777" w:rsidR="00886827" w:rsidRPr="0058588C" w:rsidRDefault="00886827" w:rsidP="00886827">
            <w:pPr>
              <w:pStyle w:val="KDParagraf"/>
              <w:spacing w:before="0"/>
              <w:rPr>
                <w:rFonts w:cs="Arial"/>
                <w:lang w:bidi="en-US"/>
              </w:rPr>
            </w:pPr>
            <w:r w:rsidRPr="0058588C">
              <w:rPr>
                <w:rFonts w:cs="Arial"/>
                <w:lang w:bidi="en-US"/>
              </w:rPr>
              <w:t>VALUE DATE – USD- AMOUNT</w:t>
            </w:r>
          </w:p>
        </w:tc>
      </w:tr>
      <w:tr w:rsidR="00886827" w:rsidRPr="0058588C" w14:paraId="7B548316" w14:textId="77777777" w:rsidTr="005C0AF9">
        <w:tc>
          <w:tcPr>
            <w:tcW w:w="4786" w:type="dxa"/>
            <w:shd w:val="clear" w:color="auto" w:fill="auto"/>
          </w:tcPr>
          <w:p w14:paraId="485335C3" w14:textId="77777777"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820" w:type="dxa"/>
            <w:shd w:val="clear" w:color="auto" w:fill="auto"/>
          </w:tcPr>
          <w:p w14:paraId="3B4258C6" w14:textId="77777777"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14:paraId="615DD8B2" w14:textId="77777777" w:rsidTr="005C0AF9">
        <w:tc>
          <w:tcPr>
            <w:tcW w:w="4786" w:type="dxa"/>
            <w:shd w:val="clear" w:color="auto" w:fill="auto"/>
          </w:tcPr>
          <w:p w14:paraId="7435D70E" w14:textId="77777777" w:rsidR="00886827" w:rsidRPr="0058588C" w:rsidRDefault="00886827" w:rsidP="00886827">
            <w:pPr>
              <w:pStyle w:val="KDParagraf"/>
              <w:spacing w:before="0"/>
              <w:rPr>
                <w:rFonts w:cs="Arial"/>
                <w:lang w:bidi="en-US"/>
              </w:rPr>
            </w:pPr>
            <w:r w:rsidRPr="0058588C">
              <w:rPr>
                <w:rFonts w:cs="Arial"/>
                <w:lang w:bidi="en-US"/>
              </w:rPr>
              <w:t>FIELD 56A:</w:t>
            </w:r>
          </w:p>
          <w:p w14:paraId="50881BDC" w14:textId="77777777" w:rsidR="00886827" w:rsidRPr="0058588C" w:rsidRDefault="00886827" w:rsidP="00886827">
            <w:pPr>
              <w:pStyle w:val="KDParagraf"/>
              <w:spacing w:before="0"/>
              <w:rPr>
                <w:rFonts w:cs="Arial"/>
                <w:lang w:bidi="en-US"/>
              </w:rPr>
            </w:pPr>
            <w:r w:rsidRPr="0058588C">
              <w:rPr>
                <w:rFonts w:cs="Arial"/>
                <w:lang w:bidi="en-US"/>
              </w:rPr>
              <w:t>(INTERMEDIARY)</w:t>
            </w:r>
          </w:p>
          <w:p w14:paraId="10A1B6CB" w14:textId="77777777" w:rsidR="00886827" w:rsidRPr="0058588C" w:rsidRDefault="00886827" w:rsidP="00886827">
            <w:pPr>
              <w:pStyle w:val="KDParagraf"/>
              <w:spacing w:before="0"/>
              <w:rPr>
                <w:rFonts w:cs="Arial"/>
                <w:lang w:bidi="en-US"/>
              </w:rPr>
            </w:pPr>
          </w:p>
        </w:tc>
        <w:tc>
          <w:tcPr>
            <w:tcW w:w="4820" w:type="dxa"/>
            <w:shd w:val="clear" w:color="auto" w:fill="auto"/>
          </w:tcPr>
          <w:p w14:paraId="26EE447E" w14:textId="77777777" w:rsidR="00886827" w:rsidRPr="0058588C" w:rsidRDefault="00886827" w:rsidP="00886827">
            <w:pPr>
              <w:pStyle w:val="KDParagraf"/>
              <w:spacing w:before="0"/>
              <w:rPr>
                <w:rFonts w:cs="Arial"/>
                <w:lang w:bidi="en-US"/>
              </w:rPr>
            </w:pPr>
            <w:r w:rsidRPr="0058588C">
              <w:rPr>
                <w:rFonts w:cs="Arial"/>
                <w:lang w:bidi="en-US"/>
              </w:rPr>
              <w:t>BKTRUS33XXX</w:t>
            </w:r>
          </w:p>
          <w:p w14:paraId="1DC658D6" w14:textId="77777777" w:rsidR="00886827" w:rsidRPr="0058588C" w:rsidRDefault="00886827" w:rsidP="00886827">
            <w:pPr>
              <w:pStyle w:val="KDParagraf"/>
              <w:spacing w:before="0"/>
              <w:rPr>
                <w:rFonts w:cs="Arial"/>
                <w:lang w:bidi="en-US"/>
              </w:rPr>
            </w:pPr>
            <w:r w:rsidRPr="0058588C">
              <w:rPr>
                <w:rFonts w:cs="Arial"/>
                <w:lang w:bidi="en-US"/>
              </w:rPr>
              <w:t>DEUTSCHE BANK TRUST COMPANIY</w:t>
            </w:r>
          </w:p>
          <w:p w14:paraId="5D4AD305" w14:textId="77777777" w:rsidR="00886827" w:rsidRPr="0058588C" w:rsidRDefault="00886827" w:rsidP="00886827">
            <w:pPr>
              <w:pStyle w:val="KDParagraf"/>
              <w:spacing w:before="0"/>
              <w:rPr>
                <w:rFonts w:cs="Arial"/>
                <w:lang w:bidi="en-US"/>
              </w:rPr>
            </w:pPr>
            <w:r w:rsidRPr="0058588C">
              <w:rPr>
                <w:rFonts w:cs="Arial"/>
                <w:lang w:bidi="en-US"/>
              </w:rPr>
              <w:t>AMERICAS, NEW YORK</w:t>
            </w:r>
          </w:p>
          <w:p w14:paraId="1A8E5962" w14:textId="77777777" w:rsidR="00886827" w:rsidRPr="0058588C" w:rsidRDefault="00886827" w:rsidP="00886827">
            <w:pPr>
              <w:pStyle w:val="KDParagraf"/>
              <w:spacing w:before="0"/>
              <w:rPr>
                <w:rFonts w:cs="Arial"/>
                <w:lang w:bidi="en-US"/>
              </w:rPr>
            </w:pPr>
            <w:r w:rsidRPr="0058588C">
              <w:rPr>
                <w:rFonts w:cs="Arial"/>
                <w:lang w:bidi="en-US"/>
              </w:rPr>
              <w:t>60 WALL STREET</w:t>
            </w:r>
          </w:p>
          <w:p w14:paraId="6207D406" w14:textId="77777777" w:rsidR="00886827" w:rsidRPr="0058588C" w:rsidRDefault="00886827" w:rsidP="00886827">
            <w:pPr>
              <w:pStyle w:val="KDParagraf"/>
              <w:spacing w:before="0"/>
              <w:rPr>
                <w:rFonts w:cs="Arial"/>
                <w:lang w:bidi="en-US"/>
              </w:rPr>
            </w:pPr>
            <w:r w:rsidRPr="0058588C">
              <w:rPr>
                <w:rFonts w:cs="Arial"/>
                <w:lang w:bidi="en-US"/>
              </w:rPr>
              <w:t>UNITED STATES</w:t>
            </w:r>
          </w:p>
        </w:tc>
      </w:tr>
      <w:tr w:rsidR="00886827" w:rsidRPr="0058588C" w14:paraId="101880A2" w14:textId="77777777" w:rsidTr="005C0AF9">
        <w:tc>
          <w:tcPr>
            <w:tcW w:w="4786" w:type="dxa"/>
            <w:shd w:val="clear" w:color="auto" w:fill="auto"/>
          </w:tcPr>
          <w:p w14:paraId="684F21CB" w14:textId="77777777" w:rsidR="00886827" w:rsidRPr="0058588C" w:rsidRDefault="00886827" w:rsidP="00886827">
            <w:pPr>
              <w:pStyle w:val="KDParagraf"/>
              <w:spacing w:before="0"/>
              <w:rPr>
                <w:rFonts w:cs="Arial"/>
                <w:lang w:bidi="en-US"/>
              </w:rPr>
            </w:pPr>
            <w:r w:rsidRPr="0058588C">
              <w:rPr>
                <w:rFonts w:cs="Arial"/>
                <w:lang w:bidi="en-US"/>
              </w:rPr>
              <w:t>FIELD 57A:</w:t>
            </w:r>
          </w:p>
          <w:p w14:paraId="3ED04F9F" w14:textId="77777777" w:rsidR="00886827" w:rsidRPr="0058588C" w:rsidRDefault="00886827" w:rsidP="00886827">
            <w:pPr>
              <w:pStyle w:val="KDParagraf"/>
              <w:spacing w:before="0"/>
              <w:rPr>
                <w:rFonts w:cs="Arial"/>
                <w:lang w:bidi="en-US"/>
              </w:rPr>
            </w:pPr>
            <w:r w:rsidRPr="0058588C">
              <w:rPr>
                <w:rFonts w:cs="Arial"/>
                <w:lang w:bidi="en-US"/>
              </w:rPr>
              <w:t>(ACC. WITH BANK)</w:t>
            </w:r>
          </w:p>
          <w:p w14:paraId="588B6FA9" w14:textId="77777777" w:rsidR="00886827" w:rsidRPr="0058588C" w:rsidRDefault="00886827" w:rsidP="00886827">
            <w:pPr>
              <w:pStyle w:val="KDParagraf"/>
              <w:spacing w:before="0"/>
              <w:rPr>
                <w:rFonts w:cs="Arial"/>
                <w:lang w:bidi="en-US"/>
              </w:rPr>
            </w:pPr>
          </w:p>
        </w:tc>
        <w:tc>
          <w:tcPr>
            <w:tcW w:w="4820" w:type="dxa"/>
            <w:shd w:val="clear" w:color="auto" w:fill="auto"/>
          </w:tcPr>
          <w:p w14:paraId="78478B9F" w14:textId="77777777" w:rsidR="00886827" w:rsidRPr="0058588C" w:rsidRDefault="00886827" w:rsidP="00886827">
            <w:pPr>
              <w:pStyle w:val="KDParagraf"/>
              <w:spacing w:before="0"/>
              <w:rPr>
                <w:rFonts w:cs="Arial"/>
                <w:lang w:bidi="en-US"/>
              </w:rPr>
            </w:pPr>
            <w:r w:rsidRPr="0058588C">
              <w:rPr>
                <w:rFonts w:cs="Arial"/>
                <w:lang w:bidi="en-US"/>
              </w:rPr>
              <w:t>NBSRRSBGXXX</w:t>
            </w:r>
          </w:p>
          <w:p w14:paraId="6BC43BCF" w14:textId="77777777" w:rsidR="00886827" w:rsidRPr="0058588C" w:rsidRDefault="00886827" w:rsidP="00886827">
            <w:pPr>
              <w:pStyle w:val="KDParagraf"/>
              <w:spacing w:before="0"/>
              <w:rPr>
                <w:rFonts w:cs="Arial"/>
                <w:lang w:bidi="en-US"/>
              </w:rPr>
            </w:pPr>
            <w:r w:rsidRPr="0058588C">
              <w:rPr>
                <w:rFonts w:cs="Arial"/>
                <w:lang w:bidi="en-US"/>
              </w:rPr>
              <w:t>NARODNA BANKA SRBIJE (NATIONAL</w:t>
            </w:r>
          </w:p>
          <w:p w14:paraId="62376783" w14:textId="77777777" w:rsidR="00886827" w:rsidRPr="0058588C" w:rsidRDefault="00886827" w:rsidP="00886827">
            <w:pPr>
              <w:pStyle w:val="KDParagraf"/>
              <w:spacing w:before="0"/>
              <w:rPr>
                <w:rFonts w:cs="Arial"/>
                <w:lang w:bidi="en-US"/>
              </w:rPr>
            </w:pPr>
            <w:r w:rsidRPr="0058588C">
              <w:rPr>
                <w:rFonts w:cs="Arial"/>
                <w:lang w:bidi="en-US"/>
              </w:rPr>
              <w:t>BANK OF SERBIA – NB BEOGRAD,</w:t>
            </w:r>
          </w:p>
          <w:p w14:paraId="028AFB6A" w14:textId="77777777" w:rsidR="00886827" w:rsidRPr="0058588C" w:rsidRDefault="00886827" w:rsidP="00886827">
            <w:pPr>
              <w:pStyle w:val="KDParagraf"/>
              <w:spacing w:before="0"/>
              <w:rPr>
                <w:rFonts w:cs="Arial"/>
                <w:lang w:bidi="en-US"/>
              </w:rPr>
            </w:pPr>
            <w:r w:rsidRPr="0058588C">
              <w:rPr>
                <w:rFonts w:cs="Arial"/>
                <w:lang w:bidi="en-US"/>
              </w:rPr>
              <w:t>NEMANJINA 17</w:t>
            </w:r>
          </w:p>
          <w:p w14:paraId="28DBB76C" w14:textId="77777777"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14:paraId="547BF004" w14:textId="77777777" w:rsidTr="005C0AF9">
        <w:tc>
          <w:tcPr>
            <w:tcW w:w="4786" w:type="dxa"/>
            <w:shd w:val="clear" w:color="auto" w:fill="auto"/>
          </w:tcPr>
          <w:p w14:paraId="170B7B87" w14:textId="77777777" w:rsidR="00886827" w:rsidRPr="0058588C" w:rsidRDefault="00886827" w:rsidP="00886827">
            <w:pPr>
              <w:pStyle w:val="KDParagraf"/>
              <w:spacing w:before="0"/>
              <w:rPr>
                <w:rFonts w:cs="Arial"/>
                <w:lang w:bidi="en-US"/>
              </w:rPr>
            </w:pPr>
            <w:r w:rsidRPr="0058588C">
              <w:rPr>
                <w:rFonts w:cs="Arial"/>
                <w:lang w:bidi="en-US"/>
              </w:rPr>
              <w:t>FIELD 59:</w:t>
            </w:r>
          </w:p>
          <w:p w14:paraId="2E8EB81F" w14:textId="77777777" w:rsidR="00886827" w:rsidRPr="0058588C" w:rsidRDefault="00886827" w:rsidP="00886827">
            <w:pPr>
              <w:pStyle w:val="KDParagraf"/>
              <w:spacing w:before="0"/>
              <w:rPr>
                <w:rFonts w:cs="Arial"/>
                <w:lang w:bidi="en-US"/>
              </w:rPr>
            </w:pPr>
            <w:r w:rsidRPr="0058588C">
              <w:rPr>
                <w:rFonts w:cs="Arial"/>
                <w:lang w:bidi="en-US"/>
              </w:rPr>
              <w:t>(BENEFICIARY)</w:t>
            </w:r>
          </w:p>
          <w:p w14:paraId="343A3B14" w14:textId="77777777" w:rsidR="00886827" w:rsidRPr="0058588C" w:rsidRDefault="00886827" w:rsidP="00886827">
            <w:pPr>
              <w:pStyle w:val="KDParagraf"/>
              <w:spacing w:before="0"/>
              <w:rPr>
                <w:rFonts w:cs="Arial"/>
                <w:lang w:bidi="en-US"/>
              </w:rPr>
            </w:pPr>
          </w:p>
        </w:tc>
        <w:tc>
          <w:tcPr>
            <w:tcW w:w="4820" w:type="dxa"/>
            <w:shd w:val="clear" w:color="auto" w:fill="auto"/>
          </w:tcPr>
          <w:p w14:paraId="38F9427C" w14:textId="77777777" w:rsidR="00886827" w:rsidRPr="0058588C" w:rsidRDefault="00886827" w:rsidP="00886827">
            <w:pPr>
              <w:pStyle w:val="KDParagraf"/>
              <w:spacing w:before="0"/>
              <w:rPr>
                <w:rFonts w:cs="Arial"/>
                <w:lang w:bidi="en-US"/>
              </w:rPr>
            </w:pPr>
            <w:r w:rsidRPr="0058588C">
              <w:rPr>
                <w:rFonts w:cs="Arial"/>
                <w:lang w:bidi="en-US"/>
              </w:rPr>
              <w:t>/RS35908500103019323073</w:t>
            </w:r>
          </w:p>
          <w:p w14:paraId="4D786F2E" w14:textId="77777777" w:rsidR="00886827" w:rsidRPr="0058588C" w:rsidRDefault="00886827" w:rsidP="00886827">
            <w:pPr>
              <w:pStyle w:val="KDParagraf"/>
              <w:spacing w:before="0"/>
              <w:rPr>
                <w:rFonts w:cs="Arial"/>
                <w:lang w:bidi="en-US"/>
              </w:rPr>
            </w:pPr>
            <w:r w:rsidRPr="0058588C">
              <w:rPr>
                <w:rFonts w:cs="Arial"/>
                <w:lang w:bidi="en-US"/>
              </w:rPr>
              <w:t>MINISTARSTVO FINANSIJA</w:t>
            </w:r>
          </w:p>
          <w:p w14:paraId="204E1347" w14:textId="77777777" w:rsidR="00886827" w:rsidRPr="0058588C" w:rsidRDefault="00886827" w:rsidP="00886827">
            <w:pPr>
              <w:pStyle w:val="KDParagraf"/>
              <w:spacing w:before="0"/>
              <w:rPr>
                <w:rFonts w:cs="Arial"/>
                <w:lang w:bidi="en-US"/>
              </w:rPr>
            </w:pPr>
            <w:r w:rsidRPr="0058588C">
              <w:rPr>
                <w:rFonts w:cs="Arial"/>
                <w:lang w:bidi="en-US"/>
              </w:rPr>
              <w:t>UPRAVA ZA TREZOR</w:t>
            </w:r>
          </w:p>
          <w:p w14:paraId="6E463CEB" w14:textId="77777777" w:rsidR="00886827" w:rsidRPr="0058588C" w:rsidRDefault="00886827" w:rsidP="00886827">
            <w:pPr>
              <w:pStyle w:val="KDParagraf"/>
              <w:spacing w:before="0"/>
              <w:rPr>
                <w:rFonts w:cs="Arial"/>
                <w:lang w:bidi="en-US"/>
              </w:rPr>
            </w:pPr>
            <w:r w:rsidRPr="0058588C">
              <w:rPr>
                <w:rFonts w:cs="Arial"/>
                <w:lang w:bidi="en-US"/>
              </w:rPr>
              <w:t>POP LUKINA7-9</w:t>
            </w:r>
          </w:p>
          <w:p w14:paraId="179BF112" w14:textId="77777777"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14:paraId="4AD39291" w14:textId="77777777" w:rsidTr="005C0AF9">
        <w:tc>
          <w:tcPr>
            <w:tcW w:w="4786" w:type="dxa"/>
            <w:shd w:val="clear" w:color="auto" w:fill="auto"/>
          </w:tcPr>
          <w:p w14:paraId="31B3B74D" w14:textId="77777777"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4820" w:type="dxa"/>
            <w:shd w:val="clear" w:color="auto" w:fill="auto"/>
          </w:tcPr>
          <w:p w14:paraId="568BC363" w14:textId="77777777" w:rsidR="00886827" w:rsidRPr="0058588C" w:rsidRDefault="00886827" w:rsidP="00886827">
            <w:pPr>
              <w:pStyle w:val="KDParagraf"/>
              <w:spacing w:before="0"/>
              <w:rPr>
                <w:rFonts w:cs="Arial"/>
                <w:lang w:bidi="en-US"/>
              </w:rPr>
            </w:pPr>
            <w:r w:rsidRPr="0058588C">
              <w:rPr>
                <w:rFonts w:cs="Arial"/>
                <w:lang w:bidi="en-US"/>
              </w:rPr>
              <w:t>DETAILS OF PAYMENT</w:t>
            </w:r>
          </w:p>
        </w:tc>
      </w:tr>
    </w:tbl>
    <w:p w14:paraId="31AAAA34" w14:textId="77777777" w:rsidR="0008263C" w:rsidRPr="0058588C" w:rsidRDefault="0008263C" w:rsidP="0008263C">
      <w:bookmarkStart w:id="251" w:name="_Toc441651610"/>
      <w:bookmarkStart w:id="252" w:name="_Toc442559921"/>
    </w:p>
    <w:p w14:paraId="7B506B72" w14:textId="77777777" w:rsidR="008D2B23" w:rsidRPr="0058588C" w:rsidRDefault="008D2B23" w:rsidP="007D2C75">
      <w:pPr>
        <w:pStyle w:val="KDPodnaslov2"/>
        <w:numPr>
          <w:ilvl w:val="1"/>
          <w:numId w:val="24"/>
        </w:numPr>
        <w:spacing w:before="0"/>
        <w:ind w:hanging="1200"/>
        <w:jc w:val="both"/>
        <w:rPr>
          <w:rFonts w:cs="Arial"/>
        </w:rPr>
      </w:pPr>
      <w:r w:rsidRPr="0058588C">
        <w:rPr>
          <w:rFonts w:cs="Arial"/>
        </w:rPr>
        <w:t>Закључивање уговора</w:t>
      </w:r>
      <w:bookmarkEnd w:id="251"/>
      <w:bookmarkEnd w:id="252"/>
    </w:p>
    <w:p w14:paraId="5736FD75" w14:textId="77777777" w:rsidR="00AC7C97" w:rsidRPr="00521AD8" w:rsidRDefault="008D2B23" w:rsidP="00AC7C97">
      <w:pPr>
        <w:spacing w:before="0"/>
        <w:rPr>
          <w:rFonts w:cs="Arial"/>
        </w:rPr>
      </w:pPr>
      <w:r w:rsidRPr="0058588C">
        <w:rPr>
          <w:rFonts w:cs="Arial"/>
        </w:rPr>
        <w:t xml:space="preserve">Наручилац ће доставити уговор о јавној набавци понуђачу којем је додељен уговор у року од </w:t>
      </w:r>
      <w:r w:rsidR="002479F9" w:rsidRPr="0058588C">
        <w:rPr>
          <w:rFonts w:cs="Arial"/>
          <w:lang w:val="sr-Cyrl-RS"/>
        </w:rPr>
        <w:t>8(</w:t>
      </w:r>
      <w:r w:rsidRPr="0058588C">
        <w:rPr>
          <w:rFonts w:cs="Arial"/>
        </w:rPr>
        <w:t>осам</w:t>
      </w:r>
      <w:r w:rsidR="002479F9" w:rsidRPr="0058588C">
        <w:rPr>
          <w:rFonts w:cs="Arial"/>
          <w:lang w:val="sr-Cyrl-RS"/>
        </w:rPr>
        <w:t>)</w:t>
      </w:r>
      <w:r w:rsidRPr="0058588C">
        <w:rPr>
          <w:rFonts w:cs="Arial"/>
        </w:rPr>
        <w:t xml:space="preserve"> дана од протека рока за под</w:t>
      </w:r>
      <w:r w:rsidR="007E3AF6" w:rsidRPr="0058588C">
        <w:rPr>
          <w:rFonts w:cs="Arial"/>
        </w:rPr>
        <w:t>ношење захтева за заштиту права.</w:t>
      </w:r>
    </w:p>
    <w:p w14:paraId="73A653E2" w14:textId="77777777" w:rsidR="007E3AF6" w:rsidRPr="0058588C" w:rsidRDefault="007E3AF6" w:rsidP="007E3AF6">
      <w:pPr>
        <w:spacing w:before="0"/>
        <w:rPr>
          <w:rFonts w:cs="Arial"/>
        </w:rPr>
      </w:pPr>
      <w:r w:rsidRPr="0058588C">
        <w:rPr>
          <w:rFonts w:cs="Arial"/>
        </w:rPr>
        <w:t xml:space="preserve">Понуђач којем буде додељен уговор, обавезан је да приликом закључења уговора, а најкасније у року од 5  дана  од дана закључења уговора достави сопствену бланко меницу за добро извршење посла са пратећом документацијом. </w:t>
      </w:r>
    </w:p>
    <w:p w14:paraId="4EECF1E6" w14:textId="77777777" w:rsidR="008D2B23" w:rsidRPr="0058588C" w:rsidRDefault="008D2B23" w:rsidP="008D2B23">
      <w:pPr>
        <w:spacing w:before="0"/>
        <w:rPr>
          <w:rFonts w:cs="Arial"/>
          <w:lang w:val="ru-RU"/>
        </w:rPr>
      </w:pPr>
      <w:r w:rsidRPr="0058588C">
        <w:rPr>
          <w:rFonts w:cs="Arial"/>
          <w:lang w:val="ru-RU"/>
        </w:rPr>
        <w:t>Ако понуђач којем је додељен уговор одбије да потпише уговор или уговор не потпише у року</w:t>
      </w:r>
      <w:r w:rsidR="00F2311C" w:rsidRPr="0058588C">
        <w:rPr>
          <w:rFonts w:cs="Arial"/>
          <w:lang w:val="ru-RU"/>
        </w:rPr>
        <w:t xml:space="preserve"> од </w:t>
      </w:r>
      <w:r w:rsidR="00974E5E" w:rsidRPr="0058588C">
        <w:rPr>
          <w:rFonts w:cs="Arial"/>
          <w:lang w:val="ru-RU"/>
        </w:rPr>
        <w:t>10</w:t>
      </w:r>
      <w:r w:rsidR="00F2311C" w:rsidRPr="0058588C">
        <w:rPr>
          <w:rFonts w:cs="Arial"/>
          <w:lang w:val="ru-RU"/>
        </w:rPr>
        <w:t xml:space="preserve"> дана</w:t>
      </w:r>
      <w:r w:rsidRPr="0058588C">
        <w:rPr>
          <w:rFonts w:cs="Arial"/>
          <w:lang w:val="ru-RU"/>
        </w:rPr>
        <w:t xml:space="preserve">, Наручилац </w:t>
      </w:r>
      <w:r w:rsidR="007E3AF6" w:rsidRPr="0058588C">
        <w:rPr>
          <w:rFonts w:cs="Arial"/>
          <w:lang w:val="ru-RU"/>
        </w:rPr>
        <w:t xml:space="preserve">може </w:t>
      </w:r>
      <w:r w:rsidRPr="0058588C">
        <w:rPr>
          <w:rFonts w:cs="Arial"/>
          <w:lang w:val="ru-RU"/>
        </w:rPr>
        <w:t>закључити са првим следећим најповољнијим понуђачем.</w:t>
      </w:r>
    </w:p>
    <w:p w14:paraId="7308D480" w14:textId="77777777" w:rsidR="007E3AF6" w:rsidRDefault="007E3AF6" w:rsidP="007E3AF6">
      <w:pPr>
        <w:spacing w:before="0"/>
        <w:rPr>
          <w:rFonts w:cs="Arial"/>
          <w:lang w:val="ru-RU"/>
        </w:rPr>
      </w:pPr>
      <w:r w:rsidRPr="0058588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34CD2B6F" w14:textId="77777777" w:rsidR="00521AD8" w:rsidRPr="0058588C" w:rsidRDefault="00521AD8" w:rsidP="007E3AF6">
      <w:pPr>
        <w:spacing w:before="0"/>
        <w:rPr>
          <w:rFonts w:cs="Arial"/>
          <w:lang w:val="ru-RU"/>
        </w:rPr>
      </w:pPr>
    </w:p>
    <w:p w14:paraId="3E0821C2" w14:textId="77777777" w:rsidR="008D2B23" w:rsidRPr="0058588C" w:rsidRDefault="008D2B23" w:rsidP="007D2C75">
      <w:pPr>
        <w:pStyle w:val="KDPodnaslov2"/>
        <w:numPr>
          <w:ilvl w:val="1"/>
          <w:numId w:val="24"/>
        </w:numPr>
        <w:spacing w:before="0"/>
        <w:ind w:hanging="1290"/>
        <w:jc w:val="both"/>
        <w:rPr>
          <w:rFonts w:cs="Arial"/>
        </w:rPr>
      </w:pPr>
      <w:bookmarkStart w:id="253" w:name="_Toc441651611"/>
      <w:bookmarkStart w:id="254" w:name="_Toc442559922"/>
      <w:r w:rsidRPr="0058588C">
        <w:rPr>
          <w:rFonts w:cs="Arial"/>
        </w:rPr>
        <w:t>Измене током трајања уговора</w:t>
      </w:r>
      <w:bookmarkEnd w:id="253"/>
      <w:bookmarkEnd w:id="254"/>
    </w:p>
    <w:p w14:paraId="5903E08C" w14:textId="580F0509" w:rsidR="008D2B23" w:rsidRPr="0058588C" w:rsidRDefault="008D2B23" w:rsidP="008D2B23">
      <w:pPr>
        <w:spacing w:before="0"/>
        <w:rPr>
          <w:rFonts w:cs="Arial"/>
          <w:lang w:eastAsia="sr-Latn-CS"/>
        </w:rPr>
      </w:pPr>
      <w:r w:rsidRPr="0058588C">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04CA493C" w14:textId="77777777" w:rsidR="0008263C" w:rsidRPr="0058588C" w:rsidRDefault="0008263C" w:rsidP="00922EDB">
      <w:pPr>
        <w:spacing w:before="0"/>
        <w:rPr>
          <w:rFonts w:cs="Arial"/>
          <w:color w:val="00B0F0"/>
          <w:lang w:eastAsia="sr-Latn-CS"/>
        </w:rPr>
      </w:pPr>
    </w:p>
    <w:p w14:paraId="5F682543" w14:textId="77777777" w:rsidR="0008263C" w:rsidRPr="0058588C" w:rsidRDefault="0008263C" w:rsidP="00922EDB">
      <w:pPr>
        <w:spacing w:before="0"/>
        <w:rPr>
          <w:rFonts w:cs="Arial"/>
          <w:color w:val="00B0F0"/>
          <w:lang w:eastAsia="sr-Latn-CS"/>
        </w:rPr>
      </w:pPr>
    </w:p>
    <w:p w14:paraId="396A6A76" w14:textId="77777777" w:rsidR="00465640" w:rsidRDefault="00465640" w:rsidP="00922EDB">
      <w:pPr>
        <w:spacing w:before="0"/>
        <w:rPr>
          <w:rFonts w:cs="Arial"/>
          <w:color w:val="00B0F0"/>
          <w:lang w:eastAsia="sr-Latn-CS"/>
        </w:rPr>
      </w:pPr>
    </w:p>
    <w:p w14:paraId="4282F2A8" w14:textId="77777777" w:rsidR="00F62ECD" w:rsidRDefault="00F62ECD" w:rsidP="00922EDB">
      <w:pPr>
        <w:spacing w:before="0"/>
        <w:rPr>
          <w:rFonts w:cs="Arial"/>
          <w:color w:val="00B0F0"/>
          <w:lang w:eastAsia="sr-Latn-CS"/>
        </w:rPr>
      </w:pPr>
    </w:p>
    <w:p w14:paraId="34A3DCF1" w14:textId="77777777" w:rsidR="00F62ECD" w:rsidRDefault="00F62ECD" w:rsidP="00922EDB">
      <w:pPr>
        <w:spacing w:before="0"/>
        <w:rPr>
          <w:rFonts w:cs="Arial"/>
          <w:color w:val="00B0F0"/>
          <w:lang w:eastAsia="sr-Latn-CS"/>
        </w:rPr>
      </w:pPr>
    </w:p>
    <w:p w14:paraId="0D5FCF16" w14:textId="77777777" w:rsidR="00F62ECD" w:rsidRDefault="00F62ECD" w:rsidP="00922EDB">
      <w:pPr>
        <w:spacing w:before="0"/>
        <w:rPr>
          <w:rFonts w:cs="Arial"/>
          <w:color w:val="00B0F0"/>
          <w:lang w:eastAsia="sr-Latn-CS"/>
        </w:rPr>
      </w:pPr>
    </w:p>
    <w:p w14:paraId="2F98480C" w14:textId="77777777" w:rsidR="00F62ECD" w:rsidRDefault="00F62ECD" w:rsidP="00922EDB">
      <w:pPr>
        <w:spacing w:before="0"/>
        <w:rPr>
          <w:rFonts w:cs="Arial"/>
          <w:color w:val="00B0F0"/>
          <w:lang w:eastAsia="sr-Latn-CS"/>
        </w:rPr>
      </w:pPr>
    </w:p>
    <w:p w14:paraId="0010D206" w14:textId="77777777" w:rsidR="00F62ECD" w:rsidRDefault="00F62ECD" w:rsidP="00922EDB">
      <w:pPr>
        <w:spacing w:before="0"/>
        <w:rPr>
          <w:rFonts w:cs="Arial"/>
          <w:color w:val="00B0F0"/>
          <w:lang w:eastAsia="sr-Latn-CS"/>
        </w:rPr>
      </w:pPr>
    </w:p>
    <w:p w14:paraId="2055E59B" w14:textId="77777777" w:rsidR="00F62ECD" w:rsidRDefault="00F62ECD" w:rsidP="00922EDB">
      <w:pPr>
        <w:spacing w:before="0"/>
        <w:rPr>
          <w:rFonts w:cs="Arial"/>
          <w:color w:val="00B0F0"/>
          <w:lang w:eastAsia="sr-Latn-CS"/>
        </w:rPr>
      </w:pPr>
    </w:p>
    <w:p w14:paraId="1A563258" w14:textId="77777777" w:rsidR="00F62ECD" w:rsidRDefault="00F62ECD" w:rsidP="00922EDB">
      <w:pPr>
        <w:spacing w:before="0"/>
        <w:rPr>
          <w:rFonts w:cs="Arial"/>
          <w:color w:val="00B0F0"/>
          <w:lang w:eastAsia="sr-Latn-CS"/>
        </w:rPr>
      </w:pPr>
    </w:p>
    <w:p w14:paraId="77D62292" w14:textId="77777777" w:rsidR="00F62ECD" w:rsidRDefault="00F62ECD" w:rsidP="00922EDB">
      <w:pPr>
        <w:spacing w:before="0"/>
        <w:rPr>
          <w:rFonts w:cs="Arial"/>
          <w:color w:val="00B0F0"/>
          <w:lang w:eastAsia="sr-Latn-CS"/>
        </w:rPr>
      </w:pPr>
    </w:p>
    <w:p w14:paraId="6CF93B9D" w14:textId="77777777" w:rsidR="00F62ECD" w:rsidRDefault="00F62ECD" w:rsidP="00922EDB">
      <w:pPr>
        <w:spacing w:before="0"/>
        <w:rPr>
          <w:rFonts w:cs="Arial"/>
          <w:color w:val="00B0F0"/>
          <w:lang w:eastAsia="sr-Latn-CS"/>
        </w:rPr>
      </w:pPr>
    </w:p>
    <w:p w14:paraId="3070EA8D" w14:textId="77777777" w:rsidR="00F62ECD" w:rsidRDefault="00F62ECD" w:rsidP="00922EDB">
      <w:pPr>
        <w:spacing w:before="0"/>
        <w:rPr>
          <w:rFonts w:cs="Arial"/>
          <w:color w:val="00B0F0"/>
          <w:lang w:eastAsia="sr-Latn-CS"/>
        </w:rPr>
      </w:pPr>
    </w:p>
    <w:p w14:paraId="76E2E814" w14:textId="77777777" w:rsidR="00F62ECD" w:rsidRDefault="00F62ECD" w:rsidP="00922EDB">
      <w:pPr>
        <w:spacing w:before="0"/>
        <w:rPr>
          <w:rFonts w:cs="Arial"/>
          <w:color w:val="00B0F0"/>
          <w:lang w:eastAsia="sr-Latn-CS"/>
        </w:rPr>
      </w:pPr>
    </w:p>
    <w:p w14:paraId="79EE44B1" w14:textId="77777777" w:rsidR="00F62ECD" w:rsidRDefault="00F62ECD" w:rsidP="00922EDB">
      <w:pPr>
        <w:spacing w:before="0"/>
        <w:rPr>
          <w:rFonts w:cs="Arial"/>
          <w:color w:val="00B0F0"/>
          <w:lang w:eastAsia="sr-Latn-CS"/>
        </w:rPr>
      </w:pPr>
    </w:p>
    <w:p w14:paraId="44CE3D33" w14:textId="77777777" w:rsidR="00F62ECD" w:rsidRDefault="00F62ECD" w:rsidP="00922EDB">
      <w:pPr>
        <w:spacing w:before="0"/>
        <w:rPr>
          <w:rFonts w:cs="Arial"/>
          <w:color w:val="00B0F0"/>
          <w:lang w:eastAsia="sr-Latn-CS"/>
        </w:rPr>
      </w:pPr>
    </w:p>
    <w:p w14:paraId="370EB3F5" w14:textId="77777777" w:rsidR="00F62ECD" w:rsidRDefault="00F62ECD" w:rsidP="00922EDB">
      <w:pPr>
        <w:spacing w:before="0"/>
        <w:rPr>
          <w:rFonts w:cs="Arial"/>
          <w:color w:val="00B0F0"/>
          <w:lang w:eastAsia="sr-Latn-CS"/>
        </w:rPr>
      </w:pPr>
    </w:p>
    <w:p w14:paraId="4A1A7D18" w14:textId="77777777" w:rsidR="00F62ECD" w:rsidRPr="0058588C" w:rsidRDefault="00F62ECD" w:rsidP="00922EDB">
      <w:pPr>
        <w:spacing w:before="0"/>
        <w:rPr>
          <w:rFonts w:cs="Arial"/>
          <w:color w:val="00B0F0"/>
          <w:lang w:eastAsia="sr-Latn-CS"/>
        </w:rPr>
      </w:pPr>
    </w:p>
    <w:p w14:paraId="753DD94F" w14:textId="77777777" w:rsidR="00D70FED" w:rsidRPr="0058588C" w:rsidRDefault="00D70FED" w:rsidP="00465640">
      <w:pPr>
        <w:spacing w:before="0"/>
        <w:rPr>
          <w:rFonts w:cs="Arial"/>
          <w:color w:val="00B0F0"/>
          <w:lang w:eastAsia="sr-Latn-CS"/>
        </w:rPr>
      </w:pPr>
    </w:p>
    <w:p w14:paraId="60C69280" w14:textId="77777777" w:rsidR="00465640" w:rsidRPr="0058588C" w:rsidRDefault="00465640" w:rsidP="00465640">
      <w:pPr>
        <w:spacing w:before="0"/>
        <w:jc w:val="center"/>
        <w:rPr>
          <w:rFonts w:cs="Arial"/>
          <w:color w:val="00B0F0"/>
          <w:lang w:eastAsia="sr-Latn-CS"/>
        </w:rPr>
      </w:pPr>
    </w:p>
    <w:p w14:paraId="3CEF1A6F" w14:textId="77777777" w:rsidR="00465640" w:rsidRPr="0058588C" w:rsidRDefault="00465640" w:rsidP="00465640">
      <w:pPr>
        <w:spacing w:before="0"/>
        <w:jc w:val="center"/>
        <w:rPr>
          <w:rFonts w:cs="Arial"/>
          <w:color w:val="00B0F0"/>
          <w:lang w:eastAsia="sr-Latn-CS"/>
        </w:rPr>
      </w:pPr>
    </w:p>
    <w:p w14:paraId="3BD5D750" w14:textId="77777777" w:rsidR="00465640" w:rsidRPr="0058588C" w:rsidRDefault="00465640" w:rsidP="007D2C75">
      <w:pPr>
        <w:pStyle w:val="KDPodnaslov1"/>
        <w:numPr>
          <w:ilvl w:val="0"/>
          <w:numId w:val="24"/>
        </w:numPr>
        <w:spacing w:before="0"/>
        <w:jc w:val="center"/>
        <w:rPr>
          <w:rFonts w:cs="Arial"/>
        </w:rPr>
      </w:pPr>
      <w:r w:rsidRPr="0058588C">
        <w:rPr>
          <w:rFonts w:cs="Arial"/>
        </w:rPr>
        <w:t>ОБРАСЦИ</w:t>
      </w:r>
    </w:p>
    <w:p w14:paraId="15B1DA60" w14:textId="77777777" w:rsidR="00465640" w:rsidRPr="0058588C" w:rsidRDefault="00465640" w:rsidP="00922EDB">
      <w:pPr>
        <w:spacing w:before="0"/>
        <w:rPr>
          <w:rFonts w:cs="Arial"/>
          <w:color w:val="00B0F0"/>
          <w:lang w:eastAsia="sr-Latn-CS"/>
        </w:rPr>
      </w:pPr>
    </w:p>
    <w:p w14:paraId="63136532" w14:textId="77777777" w:rsidR="00465640" w:rsidRPr="0058588C" w:rsidRDefault="00465640" w:rsidP="00922EDB">
      <w:pPr>
        <w:spacing w:before="0"/>
        <w:rPr>
          <w:rFonts w:cs="Arial"/>
          <w:color w:val="00B0F0"/>
          <w:lang w:eastAsia="sr-Latn-CS"/>
        </w:rPr>
      </w:pPr>
    </w:p>
    <w:p w14:paraId="7A1E2493" w14:textId="77777777" w:rsidR="00E134BF" w:rsidRPr="0058588C" w:rsidRDefault="00E134BF" w:rsidP="00255403">
      <w:pPr>
        <w:pStyle w:val="KDObrazac"/>
        <w:spacing w:before="0"/>
        <w:jc w:val="center"/>
      </w:pPr>
      <w:bookmarkStart w:id="255" w:name="_Toc442559924"/>
    </w:p>
    <w:p w14:paraId="716E0D71" w14:textId="77777777" w:rsidR="00D70FED" w:rsidRDefault="00D70FED" w:rsidP="00255403">
      <w:pPr>
        <w:pStyle w:val="KDObrazac"/>
        <w:spacing w:before="0"/>
        <w:jc w:val="center"/>
      </w:pPr>
    </w:p>
    <w:p w14:paraId="26069393" w14:textId="77777777" w:rsidR="00F62ECD" w:rsidRDefault="00F62ECD" w:rsidP="00255403">
      <w:pPr>
        <w:pStyle w:val="KDObrazac"/>
        <w:spacing w:before="0"/>
        <w:jc w:val="center"/>
      </w:pPr>
    </w:p>
    <w:p w14:paraId="65583B0D" w14:textId="77777777" w:rsidR="00F62ECD" w:rsidRDefault="00F62ECD" w:rsidP="00255403">
      <w:pPr>
        <w:pStyle w:val="KDObrazac"/>
        <w:spacing w:before="0"/>
        <w:jc w:val="center"/>
      </w:pPr>
    </w:p>
    <w:p w14:paraId="04DE5AF6" w14:textId="77777777" w:rsidR="00F62ECD" w:rsidRDefault="00F62ECD" w:rsidP="00255403">
      <w:pPr>
        <w:pStyle w:val="KDObrazac"/>
        <w:spacing w:before="0"/>
        <w:jc w:val="center"/>
      </w:pPr>
    </w:p>
    <w:p w14:paraId="61543ECC" w14:textId="77777777" w:rsidR="00F62ECD" w:rsidRDefault="00F62ECD" w:rsidP="00255403">
      <w:pPr>
        <w:pStyle w:val="KDObrazac"/>
        <w:spacing w:before="0"/>
        <w:jc w:val="center"/>
      </w:pPr>
    </w:p>
    <w:p w14:paraId="77F9F11F" w14:textId="77777777" w:rsidR="00F62ECD" w:rsidRDefault="00F62ECD" w:rsidP="00255403">
      <w:pPr>
        <w:pStyle w:val="KDObrazac"/>
        <w:spacing w:before="0"/>
        <w:jc w:val="center"/>
      </w:pPr>
    </w:p>
    <w:p w14:paraId="4AA42A5F" w14:textId="77777777" w:rsidR="00F62ECD" w:rsidRDefault="00F62ECD" w:rsidP="00255403">
      <w:pPr>
        <w:pStyle w:val="KDObrazac"/>
        <w:spacing w:before="0"/>
        <w:jc w:val="center"/>
      </w:pPr>
    </w:p>
    <w:p w14:paraId="16FA5EF2" w14:textId="77777777" w:rsidR="00F62ECD" w:rsidRDefault="00F62ECD" w:rsidP="00255403">
      <w:pPr>
        <w:pStyle w:val="KDObrazac"/>
        <w:spacing w:before="0"/>
        <w:jc w:val="center"/>
      </w:pPr>
    </w:p>
    <w:p w14:paraId="1E193AFD" w14:textId="77777777" w:rsidR="00F62ECD" w:rsidRDefault="00F62ECD" w:rsidP="00255403">
      <w:pPr>
        <w:pStyle w:val="KDObrazac"/>
        <w:spacing w:before="0"/>
        <w:jc w:val="center"/>
      </w:pPr>
    </w:p>
    <w:p w14:paraId="48F8C3EB" w14:textId="77777777" w:rsidR="00F62ECD" w:rsidRDefault="00F62ECD" w:rsidP="00255403">
      <w:pPr>
        <w:pStyle w:val="KDObrazac"/>
        <w:spacing w:before="0"/>
        <w:jc w:val="center"/>
      </w:pPr>
    </w:p>
    <w:p w14:paraId="0A80D734" w14:textId="77777777" w:rsidR="00F62ECD" w:rsidRDefault="00F62ECD" w:rsidP="00255403">
      <w:pPr>
        <w:pStyle w:val="KDObrazac"/>
        <w:spacing w:before="0"/>
        <w:jc w:val="center"/>
      </w:pPr>
    </w:p>
    <w:p w14:paraId="0BCCAEA6" w14:textId="77777777" w:rsidR="00F62ECD" w:rsidRDefault="00F62ECD" w:rsidP="00255403">
      <w:pPr>
        <w:pStyle w:val="KDObrazac"/>
        <w:spacing w:before="0"/>
        <w:jc w:val="center"/>
      </w:pPr>
    </w:p>
    <w:p w14:paraId="4654D817" w14:textId="77777777" w:rsidR="00F62ECD" w:rsidRDefault="00F62ECD" w:rsidP="00255403">
      <w:pPr>
        <w:pStyle w:val="KDObrazac"/>
        <w:spacing w:before="0"/>
        <w:jc w:val="center"/>
      </w:pPr>
    </w:p>
    <w:p w14:paraId="3FF2D6A1" w14:textId="77777777" w:rsidR="00F62ECD" w:rsidRDefault="00F62ECD" w:rsidP="00255403">
      <w:pPr>
        <w:pStyle w:val="KDObrazac"/>
        <w:spacing w:before="0"/>
        <w:jc w:val="center"/>
      </w:pPr>
    </w:p>
    <w:p w14:paraId="6220A405" w14:textId="77777777" w:rsidR="00F62ECD" w:rsidRDefault="00F62ECD" w:rsidP="00255403">
      <w:pPr>
        <w:pStyle w:val="KDObrazac"/>
        <w:spacing w:before="0"/>
        <w:jc w:val="center"/>
      </w:pPr>
    </w:p>
    <w:p w14:paraId="1941433D" w14:textId="77777777" w:rsidR="00F62ECD" w:rsidRDefault="00F62ECD" w:rsidP="00255403">
      <w:pPr>
        <w:pStyle w:val="KDObrazac"/>
        <w:spacing w:before="0"/>
        <w:jc w:val="center"/>
      </w:pPr>
    </w:p>
    <w:p w14:paraId="77BD3274" w14:textId="77777777" w:rsidR="00F62ECD" w:rsidRDefault="00F62ECD" w:rsidP="00255403">
      <w:pPr>
        <w:pStyle w:val="KDObrazac"/>
        <w:spacing w:before="0"/>
        <w:jc w:val="center"/>
      </w:pPr>
    </w:p>
    <w:p w14:paraId="30458E4B" w14:textId="77777777" w:rsidR="00F62ECD" w:rsidRDefault="00F62ECD" w:rsidP="00255403">
      <w:pPr>
        <w:pStyle w:val="KDObrazac"/>
        <w:spacing w:before="0"/>
        <w:jc w:val="center"/>
      </w:pPr>
    </w:p>
    <w:p w14:paraId="77709A5A" w14:textId="77777777" w:rsidR="00F62ECD" w:rsidRDefault="00F62ECD" w:rsidP="00255403">
      <w:pPr>
        <w:pStyle w:val="KDObrazac"/>
        <w:spacing w:before="0"/>
        <w:jc w:val="center"/>
      </w:pPr>
    </w:p>
    <w:p w14:paraId="35DE56FF" w14:textId="77777777" w:rsidR="00F62ECD" w:rsidRDefault="00F62ECD" w:rsidP="00255403">
      <w:pPr>
        <w:pStyle w:val="KDObrazac"/>
        <w:spacing w:before="0"/>
        <w:jc w:val="center"/>
      </w:pPr>
    </w:p>
    <w:p w14:paraId="2DBC487C" w14:textId="77777777" w:rsidR="00F62ECD" w:rsidRDefault="00F62ECD" w:rsidP="00255403">
      <w:pPr>
        <w:pStyle w:val="KDObrazac"/>
        <w:spacing w:before="0"/>
        <w:jc w:val="center"/>
      </w:pPr>
    </w:p>
    <w:p w14:paraId="2B357A57" w14:textId="77777777" w:rsidR="00F62ECD" w:rsidRDefault="00F62ECD" w:rsidP="00255403">
      <w:pPr>
        <w:pStyle w:val="KDObrazac"/>
        <w:spacing w:before="0"/>
        <w:jc w:val="center"/>
      </w:pPr>
    </w:p>
    <w:p w14:paraId="3DA32569" w14:textId="77777777" w:rsidR="00F62ECD" w:rsidRDefault="00F62ECD" w:rsidP="00255403">
      <w:pPr>
        <w:pStyle w:val="KDObrazac"/>
        <w:spacing w:before="0"/>
        <w:jc w:val="center"/>
      </w:pPr>
    </w:p>
    <w:p w14:paraId="36DF03C3" w14:textId="77777777" w:rsidR="00F62ECD" w:rsidRDefault="00F62ECD" w:rsidP="00255403">
      <w:pPr>
        <w:pStyle w:val="KDObrazac"/>
        <w:spacing w:before="0"/>
        <w:jc w:val="center"/>
      </w:pPr>
    </w:p>
    <w:p w14:paraId="24A028C8" w14:textId="77777777" w:rsidR="00F62ECD" w:rsidRDefault="00F62ECD" w:rsidP="00255403">
      <w:pPr>
        <w:pStyle w:val="KDObrazac"/>
        <w:spacing w:before="0"/>
        <w:jc w:val="center"/>
      </w:pPr>
    </w:p>
    <w:p w14:paraId="2F494B70" w14:textId="77777777" w:rsidR="00F62ECD" w:rsidRDefault="00F62ECD" w:rsidP="00255403">
      <w:pPr>
        <w:pStyle w:val="KDObrazac"/>
        <w:spacing w:before="0"/>
        <w:jc w:val="center"/>
      </w:pPr>
    </w:p>
    <w:p w14:paraId="29DFC5CE" w14:textId="77777777" w:rsidR="00F62ECD" w:rsidRPr="0058588C" w:rsidRDefault="00F62ECD" w:rsidP="00255403">
      <w:pPr>
        <w:pStyle w:val="KDObrazac"/>
        <w:spacing w:before="0"/>
        <w:jc w:val="center"/>
      </w:pPr>
    </w:p>
    <w:p w14:paraId="08B43992" w14:textId="77777777" w:rsidR="00D70FED" w:rsidRPr="0058588C" w:rsidRDefault="00D70FED" w:rsidP="00255403">
      <w:pPr>
        <w:pStyle w:val="KDObrazac"/>
        <w:spacing w:before="0"/>
        <w:jc w:val="center"/>
      </w:pPr>
    </w:p>
    <w:p w14:paraId="05113F54" w14:textId="77777777" w:rsidR="00D70FED" w:rsidRPr="0058588C" w:rsidRDefault="00D70FED" w:rsidP="00255403">
      <w:pPr>
        <w:pStyle w:val="KDObrazac"/>
        <w:spacing w:before="0"/>
        <w:jc w:val="center"/>
      </w:pPr>
    </w:p>
    <w:p w14:paraId="01B73038" w14:textId="77777777" w:rsidR="00D70FED" w:rsidRPr="0058588C" w:rsidRDefault="00D70FED" w:rsidP="00255403">
      <w:pPr>
        <w:pStyle w:val="KDObrazac"/>
        <w:spacing w:before="0"/>
        <w:jc w:val="center"/>
      </w:pPr>
    </w:p>
    <w:p w14:paraId="6BC17862" w14:textId="77777777" w:rsidR="00D70FED" w:rsidRPr="0058588C" w:rsidRDefault="00D70FED" w:rsidP="00255403">
      <w:pPr>
        <w:pStyle w:val="KDObrazac"/>
        <w:spacing w:before="0"/>
        <w:jc w:val="center"/>
      </w:pPr>
    </w:p>
    <w:p w14:paraId="78342F9A" w14:textId="77777777" w:rsidR="00E134BF" w:rsidRPr="0058588C" w:rsidRDefault="00E134BF" w:rsidP="00343A18">
      <w:pPr>
        <w:pStyle w:val="KDObrazac"/>
        <w:spacing w:before="0"/>
      </w:pPr>
    </w:p>
    <w:p w14:paraId="05131C5D" w14:textId="77777777" w:rsidR="00343A18" w:rsidRPr="0058588C" w:rsidRDefault="00343A18" w:rsidP="00343A18">
      <w:pPr>
        <w:pStyle w:val="KDObrazac"/>
        <w:spacing w:before="0"/>
        <w:rPr>
          <w:noProof/>
        </w:rPr>
      </w:pPr>
      <w:r w:rsidRPr="0058588C">
        <w:t xml:space="preserve">ОБРАЗАЦ </w:t>
      </w:r>
      <w:r w:rsidR="00974E5E" w:rsidRPr="0058588C">
        <w:rPr>
          <w:lang w:val="sr-Cyrl-RS"/>
        </w:rPr>
        <w:t>1</w:t>
      </w:r>
      <w:r w:rsidRPr="0058588C">
        <w:rPr>
          <w:noProof/>
        </w:rPr>
        <w:t>.</w:t>
      </w:r>
      <w:bookmarkEnd w:id="255"/>
    </w:p>
    <w:p w14:paraId="4933C12D" w14:textId="77777777" w:rsidR="00343A18" w:rsidRPr="0058588C" w:rsidRDefault="00343A18" w:rsidP="00874F5B"/>
    <w:p w14:paraId="6186A753" w14:textId="77777777" w:rsidR="00343A18" w:rsidRPr="0058588C" w:rsidRDefault="00343A18" w:rsidP="00343A18">
      <w:pPr>
        <w:spacing w:before="0"/>
        <w:jc w:val="center"/>
        <w:rPr>
          <w:rStyle w:val="BookTitle"/>
          <w:rFonts w:cs="Arial"/>
        </w:rPr>
      </w:pPr>
      <w:r w:rsidRPr="0058588C">
        <w:rPr>
          <w:rStyle w:val="BookTitle"/>
          <w:rFonts w:cs="Arial"/>
        </w:rPr>
        <w:t>ОБРАЗАЦ ПОНУДЕ</w:t>
      </w:r>
    </w:p>
    <w:p w14:paraId="05CDFC0A" w14:textId="77777777" w:rsidR="00343A18" w:rsidRPr="0058588C" w:rsidRDefault="00343A18" w:rsidP="00343A18">
      <w:pPr>
        <w:spacing w:before="0"/>
        <w:rPr>
          <w:rStyle w:val="BookTitle"/>
          <w:rFonts w:cs="Arial"/>
        </w:rPr>
      </w:pPr>
    </w:p>
    <w:p w14:paraId="4A4AB9CA" w14:textId="77777777" w:rsidR="00343A18" w:rsidRPr="0058588C" w:rsidRDefault="00343A18" w:rsidP="00343A18">
      <w:pPr>
        <w:spacing w:before="0"/>
        <w:rPr>
          <w:rStyle w:val="BookTitle"/>
          <w:rFonts w:cs="Arial"/>
        </w:rPr>
      </w:pPr>
    </w:p>
    <w:p w14:paraId="2FC65007" w14:textId="77777777" w:rsidR="00343A18" w:rsidRPr="0058588C" w:rsidRDefault="00343A18" w:rsidP="00343A18">
      <w:pPr>
        <w:spacing w:before="0"/>
        <w:rPr>
          <w:rFonts w:eastAsia="TimesNewRomanPS-BoldMT" w:cs="Arial"/>
          <w:bCs/>
          <w:color w:val="000000" w:themeColor="text1"/>
        </w:rPr>
      </w:pPr>
      <w:r w:rsidRPr="0058588C">
        <w:rPr>
          <w:rFonts w:eastAsia="TimesNewRomanPS-BoldMT" w:cs="Arial"/>
          <w:bCs/>
          <w:color w:val="000000"/>
        </w:rPr>
        <w:t xml:space="preserve">Понуда бр._________ од _______________ за  </w:t>
      </w:r>
      <w:r w:rsidR="0008263C" w:rsidRPr="0058588C">
        <w:rPr>
          <w:rFonts w:eastAsia="TimesNewRomanPS-BoldMT" w:cs="Arial"/>
          <w:bCs/>
          <w:color w:val="000000"/>
          <w:lang w:val="sr-Cyrl-RS"/>
        </w:rPr>
        <w:t xml:space="preserve">отворени </w:t>
      </w:r>
      <w:r w:rsidRPr="0058588C">
        <w:rPr>
          <w:rFonts w:eastAsia="TimesNewRomanPS-BoldMT" w:cs="Arial"/>
          <w:bCs/>
          <w:color w:val="000000"/>
        </w:rPr>
        <w:t xml:space="preserve">поступак јавне набавке– </w:t>
      </w:r>
      <w:r w:rsidRPr="0058588C">
        <w:rPr>
          <w:rFonts w:eastAsia="TimesNewRomanPS-BoldMT" w:cs="Arial"/>
          <w:bCs/>
          <w:color w:val="000000" w:themeColor="text1"/>
        </w:rPr>
        <w:t>добра</w:t>
      </w:r>
      <w:r w:rsidR="00EC60BD" w:rsidRPr="0058588C">
        <w:rPr>
          <w:rFonts w:eastAsia="TimesNewRomanPS-BoldMT" w:cs="Arial"/>
          <w:bCs/>
          <w:color w:val="000000" w:themeColor="text1"/>
          <w:lang w:val="sr-Cyrl-RS"/>
        </w:rPr>
        <w:t xml:space="preserve"> -</w:t>
      </w:r>
      <w:r w:rsidRPr="0058588C">
        <w:rPr>
          <w:rFonts w:eastAsia="TimesNewRomanPS-BoldMT" w:cs="Arial"/>
          <w:bCs/>
          <w:color w:val="000000" w:themeColor="text1"/>
        </w:rPr>
        <w:t xml:space="preserve"> </w:t>
      </w:r>
      <w:r w:rsidR="000351EE">
        <w:rPr>
          <w:rFonts w:eastAsia="TimesNewRomanPS-BoldMT" w:cs="Arial"/>
          <w:bCs/>
          <w:color w:val="000000" w:themeColor="text1"/>
          <w:lang w:val="sr-Cyrl-RS"/>
        </w:rPr>
        <w:t>Средства и опрема за личну заштиту на раду – одећа и обућа</w:t>
      </w:r>
      <w:r w:rsidR="00EC60BD" w:rsidRPr="0058588C">
        <w:rPr>
          <w:rFonts w:eastAsia="TimesNewRomanPS-BoldMT" w:cs="Arial"/>
          <w:bCs/>
          <w:color w:val="000000" w:themeColor="text1"/>
          <w:lang w:val="sr-Cyrl-RS"/>
        </w:rPr>
        <w:t>,</w:t>
      </w:r>
      <w:r w:rsidR="00EC60BD" w:rsidRPr="0058588C">
        <w:rPr>
          <w:rFonts w:eastAsia="TimesNewRomanPS-BoldMT" w:cs="Arial"/>
          <w:b/>
          <w:bCs/>
          <w:color w:val="000000" w:themeColor="text1"/>
          <w:lang w:val="sr-Cyrl-RS"/>
        </w:rPr>
        <w:t xml:space="preserve"> за Партију </w:t>
      </w:r>
      <w:r w:rsidR="00EC60BD" w:rsidRPr="0058588C">
        <w:rPr>
          <w:rFonts w:eastAsia="TimesNewRomanPS-BoldMT" w:cs="Arial"/>
          <w:b/>
          <w:bCs/>
          <w:i/>
          <w:color w:val="000000" w:themeColor="text1"/>
          <w:lang w:val="sr-Cyrl-RS"/>
        </w:rPr>
        <w:t xml:space="preserve">________  </w:t>
      </w:r>
      <w:r w:rsidR="00EC60BD" w:rsidRPr="0058588C">
        <w:rPr>
          <w:rFonts w:eastAsia="TimesNewRomanPS-BoldMT" w:cs="Arial"/>
          <w:b/>
          <w:bCs/>
          <w:i/>
          <w:color w:val="4F81BD" w:themeColor="accent1"/>
          <w:lang w:val="sr-Cyrl-RS"/>
        </w:rPr>
        <w:t>(уписати број и назив Партије)</w:t>
      </w:r>
      <w:r w:rsidR="00EC60BD" w:rsidRPr="0058588C">
        <w:rPr>
          <w:rFonts w:eastAsia="TimesNewRomanPS-BoldMT" w:cs="Arial"/>
          <w:b/>
          <w:bCs/>
          <w:i/>
          <w:color w:val="000000" w:themeColor="text1"/>
          <w:lang w:val="sr-Cyrl-RS"/>
        </w:rPr>
        <w:t xml:space="preserve"> </w:t>
      </w:r>
      <w:r w:rsidRPr="0058588C">
        <w:rPr>
          <w:rFonts w:eastAsia="TimesNewRomanPS-BoldMT" w:cs="Arial"/>
          <w:bCs/>
          <w:color w:val="000000" w:themeColor="text1"/>
        </w:rPr>
        <w:t xml:space="preserve">ЈН бр. </w:t>
      </w:r>
      <w:r w:rsidR="0025721B">
        <w:rPr>
          <w:rFonts w:eastAsia="TimesNewRomanPS-BoldMT" w:cs="Arial"/>
          <w:bCs/>
          <w:color w:val="000000" w:themeColor="text1"/>
          <w:lang w:val="sr-Latn-RS"/>
        </w:rPr>
        <w:t>ЦЈН/09/2016</w:t>
      </w:r>
    </w:p>
    <w:p w14:paraId="65F8E79E" w14:textId="77777777" w:rsidR="00343A18" w:rsidRPr="0058588C" w:rsidRDefault="00343A18" w:rsidP="00343A18">
      <w:pPr>
        <w:spacing w:before="0"/>
        <w:rPr>
          <w:rFonts w:eastAsia="TimesNewRomanPS-BoldMT" w:cs="Arial"/>
          <w:bCs/>
          <w:color w:val="00B0F0"/>
        </w:rPr>
      </w:pPr>
    </w:p>
    <w:p w14:paraId="18DA98C1" w14:textId="77777777" w:rsidR="00343A18" w:rsidRPr="0058588C" w:rsidRDefault="00343A18" w:rsidP="00343A18">
      <w:pPr>
        <w:spacing w:before="0"/>
        <w:rPr>
          <w:rFonts w:cs="Arial"/>
          <w:b/>
          <w:bCs/>
          <w:i/>
          <w:iCs/>
        </w:rPr>
      </w:pPr>
      <w:r w:rsidRPr="0058588C">
        <w:rPr>
          <w:rFonts w:cs="Arial"/>
          <w:b/>
          <w:bCs/>
          <w:i/>
          <w:iCs/>
        </w:rPr>
        <w:t>1)ОПШТИ ПОДАЦИ О ПОНУЂАЧУ</w:t>
      </w:r>
    </w:p>
    <w:p w14:paraId="1522DD5D" w14:textId="77777777" w:rsidR="00343A18" w:rsidRPr="0058588C"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58588C" w14:paraId="07E1636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592E391" w14:textId="77777777" w:rsidR="00343A18" w:rsidRPr="0058588C" w:rsidRDefault="00343A18" w:rsidP="00BC01DC">
            <w:pPr>
              <w:spacing w:before="0"/>
              <w:rPr>
                <w:rFonts w:cs="Arial"/>
                <w:b/>
                <w:bCs/>
                <w:i/>
                <w:iCs/>
              </w:rPr>
            </w:pPr>
            <w:r w:rsidRPr="0058588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312704" w14:textId="77777777" w:rsidR="00343A18" w:rsidRPr="0058588C" w:rsidRDefault="00343A18" w:rsidP="00BC01DC">
            <w:pPr>
              <w:snapToGrid w:val="0"/>
              <w:spacing w:before="0"/>
              <w:rPr>
                <w:rFonts w:cs="Arial"/>
                <w:b/>
                <w:bCs/>
                <w:i/>
                <w:iCs/>
              </w:rPr>
            </w:pPr>
          </w:p>
          <w:p w14:paraId="3BB28950" w14:textId="77777777" w:rsidR="00343A18" w:rsidRPr="0058588C" w:rsidRDefault="00343A18" w:rsidP="00BC01DC">
            <w:pPr>
              <w:spacing w:before="0"/>
              <w:rPr>
                <w:rFonts w:cs="Arial"/>
                <w:b/>
                <w:bCs/>
                <w:i/>
                <w:iCs/>
              </w:rPr>
            </w:pPr>
          </w:p>
          <w:p w14:paraId="4B4A9921" w14:textId="77777777" w:rsidR="00343A18" w:rsidRPr="0058588C" w:rsidRDefault="00343A18" w:rsidP="00BC01DC">
            <w:pPr>
              <w:spacing w:before="0"/>
              <w:rPr>
                <w:rFonts w:cs="Arial"/>
                <w:b/>
                <w:bCs/>
                <w:i/>
                <w:iCs/>
              </w:rPr>
            </w:pPr>
          </w:p>
        </w:tc>
      </w:tr>
      <w:tr w:rsidR="00343A18" w:rsidRPr="0058588C" w14:paraId="5C1475D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CAE324A" w14:textId="77777777" w:rsidR="00343A18" w:rsidRPr="0058588C" w:rsidRDefault="00343A18" w:rsidP="00BC01DC">
            <w:pPr>
              <w:spacing w:before="0"/>
              <w:rPr>
                <w:rFonts w:cs="Arial"/>
                <w:b/>
                <w:bCs/>
                <w:i/>
                <w:iCs/>
              </w:rPr>
            </w:pPr>
            <w:r w:rsidRPr="0058588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CC279B" w14:textId="77777777" w:rsidR="00343A18" w:rsidRPr="0058588C" w:rsidRDefault="00343A18" w:rsidP="00BC01DC">
            <w:pPr>
              <w:snapToGrid w:val="0"/>
              <w:spacing w:before="0"/>
              <w:rPr>
                <w:rFonts w:cs="Arial"/>
                <w:b/>
                <w:bCs/>
                <w:i/>
                <w:iCs/>
              </w:rPr>
            </w:pPr>
          </w:p>
          <w:p w14:paraId="401866B6" w14:textId="77777777" w:rsidR="00343A18" w:rsidRPr="0058588C" w:rsidRDefault="00343A18" w:rsidP="00BC01DC">
            <w:pPr>
              <w:spacing w:before="0"/>
              <w:rPr>
                <w:rFonts w:cs="Arial"/>
                <w:b/>
                <w:bCs/>
                <w:i/>
                <w:iCs/>
              </w:rPr>
            </w:pPr>
          </w:p>
          <w:p w14:paraId="03292245" w14:textId="77777777" w:rsidR="00343A18" w:rsidRPr="0058588C" w:rsidRDefault="00343A18" w:rsidP="00BC01DC">
            <w:pPr>
              <w:spacing w:before="0"/>
              <w:rPr>
                <w:rFonts w:cs="Arial"/>
                <w:b/>
                <w:bCs/>
                <w:i/>
                <w:iCs/>
              </w:rPr>
            </w:pPr>
          </w:p>
        </w:tc>
      </w:tr>
      <w:tr w:rsidR="000B2EE9" w:rsidRPr="0058588C" w14:paraId="70FFA1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17F9FC4C" w14:textId="77777777" w:rsidR="000B2EE9" w:rsidRPr="0058588C" w:rsidRDefault="000B2EE9" w:rsidP="00BC01DC">
            <w:pPr>
              <w:spacing w:before="0"/>
              <w:rPr>
                <w:rFonts w:cs="Arial"/>
                <w:i/>
                <w:iCs/>
              </w:rPr>
            </w:pPr>
            <w:r w:rsidRPr="0058588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50C0C1" w14:textId="77777777" w:rsidR="000B2EE9" w:rsidRPr="0058588C" w:rsidRDefault="000B2EE9" w:rsidP="00BC01DC">
            <w:pPr>
              <w:snapToGrid w:val="0"/>
              <w:spacing w:before="0"/>
              <w:rPr>
                <w:rFonts w:cs="Arial"/>
                <w:b/>
                <w:bCs/>
                <w:i/>
                <w:iCs/>
              </w:rPr>
            </w:pPr>
          </w:p>
        </w:tc>
      </w:tr>
      <w:tr w:rsidR="00343A18" w:rsidRPr="0058588C" w14:paraId="7B4A1FE2"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9E1A401" w14:textId="77777777" w:rsidR="00343A18" w:rsidRPr="0058588C" w:rsidRDefault="00343A18" w:rsidP="00BC01DC">
            <w:pPr>
              <w:spacing w:before="0"/>
              <w:rPr>
                <w:rFonts w:cs="Arial"/>
                <w:b/>
                <w:bCs/>
                <w:i/>
                <w:iCs/>
              </w:rPr>
            </w:pPr>
            <w:r w:rsidRPr="0058588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5D6B25" w14:textId="77777777" w:rsidR="00343A18" w:rsidRPr="0058588C" w:rsidRDefault="00343A18" w:rsidP="00BC01DC">
            <w:pPr>
              <w:snapToGrid w:val="0"/>
              <w:spacing w:before="0"/>
              <w:rPr>
                <w:rFonts w:cs="Arial"/>
                <w:b/>
                <w:bCs/>
                <w:i/>
                <w:iCs/>
              </w:rPr>
            </w:pPr>
          </w:p>
          <w:p w14:paraId="1AE42770" w14:textId="77777777" w:rsidR="00343A18" w:rsidRPr="0058588C" w:rsidRDefault="00343A18" w:rsidP="00BC01DC">
            <w:pPr>
              <w:spacing w:before="0"/>
              <w:rPr>
                <w:rFonts w:cs="Arial"/>
                <w:b/>
                <w:bCs/>
                <w:i/>
                <w:iCs/>
              </w:rPr>
            </w:pPr>
          </w:p>
          <w:p w14:paraId="3DC9A19F" w14:textId="77777777" w:rsidR="00343A18" w:rsidRPr="0058588C" w:rsidRDefault="00343A18" w:rsidP="00BC01DC">
            <w:pPr>
              <w:spacing w:before="0"/>
              <w:rPr>
                <w:rFonts w:cs="Arial"/>
                <w:b/>
                <w:bCs/>
                <w:i/>
                <w:iCs/>
              </w:rPr>
            </w:pPr>
          </w:p>
        </w:tc>
      </w:tr>
      <w:tr w:rsidR="00343A18" w:rsidRPr="0058588C" w14:paraId="2D38737C" w14:textId="77777777" w:rsidTr="00BC01DC">
        <w:tc>
          <w:tcPr>
            <w:tcW w:w="4621" w:type="dxa"/>
            <w:tcBorders>
              <w:top w:val="single" w:sz="4" w:space="0" w:color="000000"/>
              <w:left w:val="single" w:sz="4" w:space="0" w:color="000000"/>
              <w:bottom w:val="single" w:sz="4" w:space="0" w:color="000000"/>
            </w:tcBorders>
            <w:shd w:val="clear" w:color="auto" w:fill="auto"/>
          </w:tcPr>
          <w:p w14:paraId="65B61A1C" w14:textId="77777777" w:rsidR="00343A18" w:rsidRPr="0058588C" w:rsidRDefault="00343A18" w:rsidP="00BC01DC">
            <w:pPr>
              <w:spacing w:before="0"/>
              <w:rPr>
                <w:rFonts w:cs="Arial"/>
                <w:b/>
                <w:bCs/>
                <w:i/>
                <w:iCs/>
                <w:lang w:val="ru-RU"/>
              </w:rPr>
            </w:pPr>
            <w:r w:rsidRPr="0058588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148B80" w14:textId="77777777" w:rsidR="00343A18" w:rsidRPr="0058588C" w:rsidRDefault="00343A18" w:rsidP="00BC01DC">
            <w:pPr>
              <w:snapToGrid w:val="0"/>
              <w:spacing w:before="0"/>
              <w:rPr>
                <w:rFonts w:cs="Arial"/>
                <w:b/>
                <w:bCs/>
                <w:i/>
                <w:iCs/>
                <w:lang w:val="ru-RU"/>
              </w:rPr>
            </w:pPr>
          </w:p>
        </w:tc>
      </w:tr>
      <w:tr w:rsidR="00343A18" w:rsidRPr="0058588C" w14:paraId="400706D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9B3288C" w14:textId="77777777" w:rsidR="00343A18" w:rsidRPr="0058588C" w:rsidRDefault="00343A18" w:rsidP="00BC01DC">
            <w:pPr>
              <w:spacing w:before="0"/>
              <w:rPr>
                <w:rFonts w:cs="Arial"/>
                <w:i/>
                <w:iCs/>
              </w:rPr>
            </w:pPr>
          </w:p>
          <w:p w14:paraId="19276E29" w14:textId="77777777" w:rsidR="00343A18" w:rsidRPr="0058588C" w:rsidRDefault="00343A18" w:rsidP="00BC01DC">
            <w:pPr>
              <w:spacing w:before="0"/>
              <w:rPr>
                <w:rFonts w:cs="Arial"/>
                <w:b/>
                <w:bCs/>
                <w:i/>
                <w:iCs/>
              </w:rPr>
            </w:pPr>
            <w:r w:rsidRPr="0058588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B9D292" w14:textId="77777777" w:rsidR="00343A18" w:rsidRPr="0058588C" w:rsidRDefault="00343A18" w:rsidP="00BC01DC">
            <w:pPr>
              <w:snapToGrid w:val="0"/>
              <w:spacing w:before="0"/>
              <w:rPr>
                <w:rFonts w:cs="Arial"/>
                <w:b/>
                <w:bCs/>
                <w:i/>
                <w:iCs/>
              </w:rPr>
            </w:pPr>
          </w:p>
          <w:p w14:paraId="2BCFDCF1" w14:textId="77777777" w:rsidR="00343A18" w:rsidRPr="0058588C" w:rsidRDefault="00343A18" w:rsidP="00BC01DC">
            <w:pPr>
              <w:spacing w:before="0"/>
              <w:rPr>
                <w:rFonts w:cs="Arial"/>
                <w:b/>
                <w:bCs/>
                <w:i/>
                <w:iCs/>
              </w:rPr>
            </w:pPr>
          </w:p>
          <w:p w14:paraId="605BE257" w14:textId="77777777" w:rsidR="00343A18" w:rsidRPr="0058588C" w:rsidRDefault="00343A18" w:rsidP="00BC01DC">
            <w:pPr>
              <w:spacing w:before="0"/>
              <w:rPr>
                <w:rFonts w:cs="Arial"/>
                <w:b/>
                <w:bCs/>
                <w:i/>
                <w:iCs/>
              </w:rPr>
            </w:pPr>
          </w:p>
        </w:tc>
      </w:tr>
      <w:tr w:rsidR="00343A18" w:rsidRPr="0058588C" w14:paraId="09CB3FF9" w14:textId="77777777" w:rsidTr="00BC01DC">
        <w:tc>
          <w:tcPr>
            <w:tcW w:w="4621" w:type="dxa"/>
            <w:tcBorders>
              <w:top w:val="single" w:sz="4" w:space="0" w:color="000000"/>
              <w:left w:val="single" w:sz="4" w:space="0" w:color="000000"/>
              <w:bottom w:val="single" w:sz="4" w:space="0" w:color="000000"/>
            </w:tcBorders>
            <w:shd w:val="clear" w:color="auto" w:fill="auto"/>
          </w:tcPr>
          <w:p w14:paraId="689D1FEB" w14:textId="77777777" w:rsidR="00343A18" w:rsidRPr="0058588C" w:rsidRDefault="00343A18" w:rsidP="00BC01DC">
            <w:pPr>
              <w:spacing w:before="0"/>
              <w:rPr>
                <w:rFonts w:cs="Arial"/>
                <w:b/>
                <w:bCs/>
                <w:i/>
                <w:iCs/>
                <w:lang w:val="ru-RU"/>
              </w:rPr>
            </w:pPr>
            <w:r w:rsidRPr="0058588C">
              <w:rPr>
                <w:rFonts w:cs="Arial"/>
                <w:i/>
                <w:iCs/>
                <w:lang w:val="ru-RU"/>
              </w:rPr>
              <w:t>Електронска адреса понуђача (</w:t>
            </w:r>
            <w:r w:rsidRPr="0058588C">
              <w:rPr>
                <w:rFonts w:cs="Arial"/>
                <w:i/>
                <w:iCs/>
              </w:rPr>
              <w:t>e</w:t>
            </w:r>
            <w:r w:rsidRPr="0058588C">
              <w:rPr>
                <w:rFonts w:cs="Arial"/>
                <w:i/>
                <w:iCs/>
                <w:lang w:val="ru-RU"/>
              </w:rPr>
              <w:t>-</w:t>
            </w:r>
            <w:r w:rsidRPr="0058588C">
              <w:rPr>
                <w:rFonts w:cs="Arial"/>
                <w:i/>
                <w:iCs/>
              </w:rPr>
              <w:t>mail</w:t>
            </w:r>
            <w:r w:rsidRPr="0058588C">
              <w:rPr>
                <w:rFonts w:cs="Arial"/>
                <w:i/>
                <w:iCs/>
                <w:lang w:val="ru-RU"/>
              </w:rPr>
              <w:t>):</w:t>
            </w:r>
          </w:p>
          <w:p w14:paraId="6EDE69B6" w14:textId="77777777" w:rsidR="00343A18" w:rsidRPr="0058588C"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8A682C" w14:textId="77777777" w:rsidR="00343A18" w:rsidRPr="0058588C" w:rsidRDefault="00343A18" w:rsidP="00BC01DC">
            <w:pPr>
              <w:snapToGrid w:val="0"/>
              <w:spacing w:before="0"/>
              <w:rPr>
                <w:rFonts w:cs="Arial"/>
                <w:b/>
                <w:bCs/>
                <w:i/>
                <w:iCs/>
                <w:lang w:val="ru-RU"/>
              </w:rPr>
            </w:pPr>
          </w:p>
        </w:tc>
      </w:tr>
      <w:tr w:rsidR="00343A18" w:rsidRPr="0058588C" w14:paraId="3E22DFAC"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561DAB8" w14:textId="77777777" w:rsidR="00343A18" w:rsidRPr="0058588C" w:rsidRDefault="00343A18" w:rsidP="00BC01DC">
            <w:pPr>
              <w:spacing w:before="0"/>
              <w:rPr>
                <w:rFonts w:cs="Arial"/>
                <w:b/>
                <w:bCs/>
                <w:i/>
                <w:iCs/>
              </w:rPr>
            </w:pPr>
            <w:r w:rsidRPr="0058588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10A594" w14:textId="77777777" w:rsidR="00343A18" w:rsidRPr="0058588C" w:rsidRDefault="00343A18" w:rsidP="00BC01DC">
            <w:pPr>
              <w:snapToGrid w:val="0"/>
              <w:spacing w:before="0"/>
              <w:rPr>
                <w:rFonts w:cs="Arial"/>
                <w:b/>
                <w:bCs/>
                <w:i/>
                <w:iCs/>
              </w:rPr>
            </w:pPr>
          </w:p>
          <w:p w14:paraId="67ACE559" w14:textId="77777777" w:rsidR="00343A18" w:rsidRPr="0058588C" w:rsidRDefault="00343A18" w:rsidP="00BC01DC">
            <w:pPr>
              <w:spacing w:before="0"/>
              <w:rPr>
                <w:rFonts w:cs="Arial"/>
                <w:b/>
                <w:bCs/>
                <w:i/>
                <w:iCs/>
              </w:rPr>
            </w:pPr>
          </w:p>
          <w:p w14:paraId="6EE76537" w14:textId="77777777" w:rsidR="00343A18" w:rsidRPr="0058588C" w:rsidRDefault="00343A18" w:rsidP="00BC01DC">
            <w:pPr>
              <w:spacing w:before="0"/>
              <w:rPr>
                <w:rFonts w:cs="Arial"/>
                <w:b/>
                <w:bCs/>
                <w:i/>
                <w:iCs/>
              </w:rPr>
            </w:pPr>
          </w:p>
        </w:tc>
      </w:tr>
      <w:tr w:rsidR="00343A18" w:rsidRPr="0058588C" w14:paraId="019BCDE3"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5AEBAA84" w14:textId="77777777" w:rsidR="00343A18" w:rsidRPr="0058588C" w:rsidRDefault="00343A18" w:rsidP="00BC01DC">
            <w:pPr>
              <w:spacing w:before="0"/>
              <w:rPr>
                <w:rFonts w:cs="Arial"/>
                <w:b/>
                <w:bCs/>
                <w:i/>
                <w:iCs/>
              </w:rPr>
            </w:pPr>
            <w:r w:rsidRPr="0058588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F96C69" w14:textId="77777777" w:rsidR="00343A18" w:rsidRPr="0058588C" w:rsidRDefault="00343A18" w:rsidP="00BC01DC">
            <w:pPr>
              <w:snapToGrid w:val="0"/>
              <w:spacing w:before="0"/>
              <w:rPr>
                <w:rFonts w:cs="Arial"/>
                <w:b/>
                <w:bCs/>
                <w:i/>
                <w:iCs/>
              </w:rPr>
            </w:pPr>
          </w:p>
          <w:p w14:paraId="04C0C58D" w14:textId="77777777" w:rsidR="00343A18" w:rsidRPr="0058588C" w:rsidRDefault="00343A18" w:rsidP="00BC01DC">
            <w:pPr>
              <w:spacing w:before="0"/>
              <w:rPr>
                <w:rFonts w:cs="Arial"/>
                <w:b/>
                <w:bCs/>
                <w:i/>
                <w:iCs/>
              </w:rPr>
            </w:pPr>
          </w:p>
          <w:p w14:paraId="726757AF" w14:textId="77777777" w:rsidR="00343A18" w:rsidRPr="0058588C" w:rsidRDefault="00343A18" w:rsidP="00BC01DC">
            <w:pPr>
              <w:spacing w:before="0"/>
              <w:rPr>
                <w:rFonts w:cs="Arial"/>
                <w:b/>
                <w:bCs/>
                <w:i/>
                <w:iCs/>
              </w:rPr>
            </w:pPr>
          </w:p>
        </w:tc>
      </w:tr>
      <w:tr w:rsidR="00343A18" w:rsidRPr="0058588C" w14:paraId="5B1A2A7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13633F0" w14:textId="77777777" w:rsidR="00343A18" w:rsidRPr="0058588C" w:rsidRDefault="00343A18" w:rsidP="00BC01DC">
            <w:pPr>
              <w:spacing w:before="0"/>
              <w:rPr>
                <w:rFonts w:cs="Arial"/>
                <w:b/>
                <w:bCs/>
                <w:i/>
                <w:iCs/>
                <w:lang w:val="ru-RU"/>
              </w:rPr>
            </w:pPr>
            <w:r w:rsidRPr="0058588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735A0D" w14:textId="77777777" w:rsidR="00343A18" w:rsidRPr="0058588C" w:rsidRDefault="00343A18" w:rsidP="00BC01DC">
            <w:pPr>
              <w:snapToGrid w:val="0"/>
              <w:spacing w:before="0"/>
              <w:rPr>
                <w:rFonts w:cs="Arial"/>
                <w:b/>
                <w:bCs/>
                <w:i/>
                <w:iCs/>
                <w:lang w:val="ru-RU"/>
              </w:rPr>
            </w:pPr>
          </w:p>
          <w:p w14:paraId="0F527E31" w14:textId="77777777" w:rsidR="00343A18" w:rsidRPr="0058588C" w:rsidRDefault="00343A18" w:rsidP="00BC01DC">
            <w:pPr>
              <w:spacing w:before="0"/>
              <w:rPr>
                <w:rFonts w:cs="Arial"/>
                <w:b/>
                <w:bCs/>
                <w:i/>
                <w:iCs/>
                <w:lang w:val="ru-RU"/>
              </w:rPr>
            </w:pPr>
          </w:p>
          <w:p w14:paraId="6ABFCCA1" w14:textId="77777777" w:rsidR="00343A18" w:rsidRPr="0058588C" w:rsidRDefault="00343A18" w:rsidP="00BC01DC">
            <w:pPr>
              <w:spacing w:before="0"/>
              <w:rPr>
                <w:rFonts w:cs="Arial"/>
                <w:b/>
                <w:bCs/>
                <w:i/>
                <w:iCs/>
                <w:lang w:val="ru-RU"/>
              </w:rPr>
            </w:pPr>
          </w:p>
        </w:tc>
      </w:tr>
      <w:tr w:rsidR="00343A18" w:rsidRPr="0058588C" w14:paraId="71749E9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5DCA367" w14:textId="77777777" w:rsidR="00343A18" w:rsidRPr="0058588C" w:rsidRDefault="00343A18" w:rsidP="00BC01DC">
            <w:pPr>
              <w:spacing w:before="0"/>
              <w:rPr>
                <w:rFonts w:cs="Arial"/>
                <w:b/>
                <w:bCs/>
                <w:i/>
                <w:iCs/>
                <w:lang w:val="ru-RU"/>
              </w:rPr>
            </w:pPr>
            <w:r w:rsidRPr="0058588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755D6A" w14:textId="77777777" w:rsidR="00343A18" w:rsidRPr="0058588C" w:rsidRDefault="00343A18" w:rsidP="00BC01DC">
            <w:pPr>
              <w:snapToGrid w:val="0"/>
              <w:spacing w:before="0"/>
              <w:ind w:firstLine="708"/>
              <w:rPr>
                <w:rFonts w:cs="Arial"/>
                <w:b/>
                <w:bCs/>
                <w:i/>
                <w:iCs/>
                <w:lang w:val="ru-RU"/>
              </w:rPr>
            </w:pPr>
          </w:p>
          <w:p w14:paraId="4D8D91C9" w14:textId="77777777" w:rsidR="00343A18" w:rsidRPr="0058588C" w:rsidRDefault="00343A18" w:rsidP="00BC01DC">
            <w:pPr>
              <w:spacing w:before="0"/>
              <w:ind w:firstLine="708"/>
              <w:rPr>
                <w:rFonts w:cs="Arial"/>
                <w:b/>
                <w:bCs/>
                <w:i/>
                <w:iCs/>
                <w:lang w:val="ru-RU"/>
              </w:rPr>
            </w:pPr>
          </w:p>
          <w:p w14:paraId="4B1EA389" w14:textId="77777777" w:rsidR="00343A18" w:rsidRPr="0058588C" w:rsidRDefault="00343A18" w:rsidP="00BC01DC">
            <w:pPr>
              <w:spacing w:before="0"/>
              <w:ind w:firstLine="708"/>
              <w:rPr>
                <w:rFonts w:cs="Arial"/>
                <w:b/>
                <w:bCs/>
                <w:i/>
                <w:iCs/>
                <w:lang w:val="ru-RU"/>
              </w:rPr>
            </w:pPr>
          </w:p>
        </w:tc>
      </w:tr>
    </w:tbl>
    <w:p w14:paraId="21F56000" w14:textId="77777777" w:rsidR="00343A18" w:rsidRPr="0058588C" w:rsidRDefault="00343A18" w:rsidP="00343A18">
      <w:pPr>
        <w:spacing w:before="0"/>
        <w:rPr>
          <w:rFonts w:cs="Arial"/>
        </w:rPr>
      </w:pPr>
    </w:p>
    <w:p w14:paraId="5D70A2C2" w14:textId="77777777" w:rsidR="00343A18" w:rsidRPr="0058588C" w:rsidRDefault="00343A18" w:rsidP="00343A18">
      <w:pPr>
        <w:spacing w:before="0"/>
        <w:rPr>
          <w:rFonts w:eastAsia="TimesNewRomanPSMT" w:cs="Arial"/>
          <w:b/>
          <w:bCs/>
          <w:i/>
          <w:iCs/>
        </w:rPr>
      </w:pPr>
      <w:r w:rsidRPr="0058588C">
        <w:rPr>
          <w:rFonts w:eastAsia="TimesNewRomanPSMT" w:cs="Arial"/>
          <w:b/>
          <w:bCs/>
          <w:i/>
          <w:iCs/>
        </w:rPr>
        <w:t xml:space="preserve">2) ПОНУДУ ПОДНОСИ: </w:t>
      </w:r>
    </w:p>
    <w:p w14:paraId="4520E69C" w14:textId="77777777" w:rsidR="00343A18" w:rsidRPr="0058588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58588C" w14:paraId="18FE6A9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A3BCB5C" w14:textId="77777777" w:rsidR="00343A18" w:rsidRPr="0058588C" w:rsidRDefault="00343A18" w:rsidP="00BC01DC">
            <w:pPr>
              <w:snapToGrid w:val="0"/>
              <w:spacing w:before="0"/>
              <w:jc w:val="center"/>
              <w:rPr>
                <w:rFonts w:cs="Arial"/>
              </w:rPr>
            </w:pPr>
          </w:p>
          <w:p w14:paraId="02F5565A" w14:textId="77777777" w:rsidR="00343A18" w:rsidRPr="0058588C" w:rsidRDefault="00343A18" w:rsidP="00BC01DC">
            <w:pPr>
              <w:spacing w:before="0"/>
              <w:jc w:val="center"/>
              <w:rPr>
                <w:rFonts w:eastAsia="TimesNewRomanPSMT" w:cs="Arial"/>
                <w:b/>
                <w:bCs/>
              </w:rPr>
            </w:pPr>
            <w:r w:rsidRPr="0058588C">
              <w:rPr>
                <w:rFonts w:eastAsia="TimesNewRomanPSMT" w:cs="Arial"/>
                <w:b/>
                <w:bCs/>
              </w:rPr>
              <w:t xml:space="preserve">А) САМОСТАЛНО </w:t>
            </w:r>
          </w:p>
        </w:tc>
      </w:tr>
      <w:tr w:rsidR="00343A18" w:rsidRPr="0058588C" w14:paraId="5C9F310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34B65DD" w14:textId="77777777" w:rsidR="00343A18" w:rsidRPr="0058588C" w:rsidRDefault="00343A18" w:rsidP="00BC01DC">
            <w:pPr>
              <w:snapToGrid w:val="0"/>
              <w:spacing w:before="0"/>
              <w:jc w:val="center"/>
              <w:rPr>
                <w:rFonts w:eastAsia="TimesNewRomanPSMT" w:cs="Arial"/>
                <w:b/>
                <w:bCs/>
              </w:rPr>
            </w:pPr>
          </w:p>
          <w:p w14:paraId="2E8FC5AC" w14:textId="77777777" w:rsidR="00343A18" w:rsidRPr="0058588C" w:rsidRDefault="00343A18" w:rsidP="00BC01DC">
            <w:pPr>
              <w:spacing w:before="0"/>
              <w:jc w:val="center"/>
              <w:rPr>
                <w:rFonts w:eastAsia="TimesNewRomanPSMT" w:cs="Arial"/>
                <w:b/>
                <w:bCs/>
              </w:rPr>
            </w:pPr>
            <w:r w:rsidRPr="0058588C">
              <w:rPr>
                <w:rFonts w:eastAsia="TimesNewRomanPSMT" w:cs="Arial"/>
                <w:b/>
                <w:bCs/>
              </w:rPr>
              <w:t>Б) СА ПОДИЗВОЂАЧЕМ</w:t>
            </w:r>
          </w:p>
        </w:tc>
      </w:tr>
      <w:tr w:rsidR="00343A18" w:rsidRPr="0058588C" w14:paraId="0209C96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2288F57" w14:textId="77777777" w:rsidR="00343A18" w:rsidRPr="0058588C" w:rsidRDefault="00343A18" w:rsidP="00BC01DC">
            <w:pPr>
              <w:snapToGrid w:val="0"/>
              <w:spacing w:before="0"/>
              <w:jc w:val="center"/>
              <w:rPr>
                <w:rFonts w:eastAsia="TimesNewRomanPSMT" w:cs="Arial"/>
                <w:b/>
                <w:bCs/>
              </w:rPr>
            </w:pPr>
          </w:p>
          <w:p w14:paraId="490FE67B" w14:textId="77777777" w:rsidR="00343A18" w:rsidRPr="0058588C" w:rsidRDefault="00343A18" w:rsidP="00BC01DC">
            <w:pPr>
              <w:spacing w:before="0"/>
              <w:jc w:val="center"/>
              <w:rPr>
                <w:rFonts w:cs="Arial"/>
                <w:b/>
                <w:i/>
                <w:iCs/>
                <w:lang w:val="ru-RU"/>
              </w:rPr>
            </w:pPr>
            <w:r w:rsidRPr="0058588C">
              <w:rPr>
                <w:rFonts w:eastAsia="TimesNewRomanPSMT" w:cs="Arial"/>
                <w:b/>
                <w:bCs/>
              </w:rPr>
              <w:t>В) КАО ЗАЈЕДНИЧКУ ПОНУДУ</w:t>
            </w:r>
          </w:p>
        </w:tc>
      </w:tr>
    </w:tbl>
    <w:p w14:paraId="4C809AFC" w14:textId="77777777" w:rsidR="00343A18" w:rsidRPr="0058588C" w:rsidRDefault="00343A18" w:rsidP="00343A18">
      <w:pPr>
        <w:spacing w:before="0"/>
        <w:rPr>
          <w:rFonts w:cs="Arial"/>
          <w:b/>
          <w:i/>
          <w:iCs/>
          <w:lang w:val="ru-RU"/>
        </w:rPr>
      </w:pPr>
    </w:p>
    <w:p w14:paraId="7CC68738" w14:textId="77777777" w:rsidR="00343A18" w:rsidRPr="0058588C" w:rsidRDefault="00343A18" w:rsidP="00343A18">
      <w:pPr>
        <w:spacing w:before="0"/>
        <w:rPr>
          <w:rFonts w:eastAsia="TimesNewRomanPSMT" w:cs="Arial"/>
          <w:bCs/>
        </w:rPr>
      </w:pPr>
      <w:r w:rsidRPr="0058588C">
        <w:rPr>
          <w:rFonts w:cs="Arial"/>
          <w:b/>
          <w:i/>
          <w:iCs/>
          <w:lang w:val="ru-RU"/>
        </w:rPr>
        <w:lastRenderedPageBreak/>
        <w:t>Напомена:</w:t>
      </w:r>
      <w:r w:rsidRPr="0058588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73E5FBC" w14:textId="77777777" w:rsidR="00343A18" w:rsidRPr="0058588C" w:rsidRDefault="00343A18" w:rsidP="00343A18">
      <w:pPr>
        <w:spacing w:before="0"/>
        <w:rPr>
          <w:rFonts w:eastAsia="TimesNewRomanPSMT" w:cs="Arial"/>
          <w:bCs/>
        </w:rPr>
      </w:pPr>
    </w:p>
    <w:p w14:paraId="5EEB9AD1" w14:textId="77777777" w:rsidR="00343A18" w:rsidRPr="0058588C" w:rsidRDefault="00343A18" w:rsidP="00343A18">
      <w:pPr>
        <w:spacing w:before="0"/>
        <w:rPr>
          <w:rFonts w:eastAsia="TimesNewRomanPSMT" w:cs="Arial"/>
          <w:b/>
          <w:bCs/>
          <w:i/>
        </w:rPr>
      </w:pPr>
      <w:r w:rsidRPr="0058588C">
        <w:rPr>
          <w:rFonts w:eastAsia="TimesNewRomanPSMT" w:cs="Arial"/>
          <w:b/>
          <w:bCs/>
          <w:i/>
          <w:lang w:val="sr-Cyrl-CS"/>
        </w:rPr>
        <w:t xml:space="preserve">3) </w:t>
      </w:r>
      <w:r w:rsidRPr="0058588C">
        <w:rPr>
          <w:rFonts w:eastAsia="TimesNewRomanPSMT" w:cs="Arial"/>
          <w:b/>
          <w:bCs/>
          <w:i/>
        </w:rPr>
        <w:t xml:space="preserve">ПОДАЦИ О ПОДИЗВОЂАЧУ </w:t>
      </w:r>
    </w:p>
    <w:p w14:paraId="0F9F36DE" w14:textId="77777777" w:rsidR="00343A18" w:rsidRPr="0058588C" w:rsidRDefault="00343A18" w:rsidP="00343A18">
      <w:pPr>
        <w:spacing w:before="0"/>
        <w:rPr>
          <w:rFonts w:eastAsia="TimesNewRomanPSMT" w:cs="Arial"/>
          <w:b/>
          <w:bCs/>
          <w:i/>
        </w:rPr>
      </w:pPr>
    </w:p>
    <w:p w14:paraId="6A08AE8C" w14:textId="77777777" w:rsidR="00343A18" w:rsidRPr="0058588C" w:rsidRDefault="00343A18" w:rsidP="00343A18">
      <w:pPr>
        <w:spacing w:before="0"/>
        <w:rPr>
          <w:rFonts w:cs="Arial"/>
        </w:rPr>
      </w:pPr>
      <w:r w:rsidRPr="0058588C">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8588C" w14:paraId="183D3782" w14:textId="77777777" w:rsidTr="00BC01DC">
        <w:tc>
          <w:tcPr>
            <w:tcW w:w="465" w:type="dxa"/>
            <w:tcBorders>
              <w:top w:val="single" w:sz="4" w:space="0" w:color="000000"/>
              <w:left w:val="single" w:sz="4" w:space="0" w:color="000000"/>
              <w:bottom w:val="single" w:sz="4" w:space="0" w:color="000000"/>
            </w:tcBorders>
            <w:shd w:val="clear" w:color="auto" w:fill="auto"/>
          </w:tcPr>
          <w:p w14:paraId="6A1D3122" w14:textId="77777777" w:rsidR="00343A18" w:rsidRPr="0058588C" w:rsidRDefault="00343A18" w:rsidP="00BC01DC">
            <w:pPr>
              <w:snapToGrid w:val="0"/>
              <w:spacing w:before="0"/>
              <w:rPr>
                <w:rFonts w:cs="Arial"/>
              </w:rPr>
            </w:pPr>
          </w:p>
          <w:p w14:paraId="7CF2E45A" w14:textId="77777777" w:rsidR="00343A18" w:rsidRPr="0058588C" w:rsidRDefault="00343A18" w:rsidP="00BC01DC">
            <w:pPr>
              <w:spacing w:before="0"/>
              <w:rPr>
                <w:rFonts w:eastAsia="TimesNewRomanPSMT" w:cs="Arial"/>
                <w:bCs/>
                <w:i/>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D2F4C55" w14:textId="77777777" w:rsidR="00343A18" w:rsidRPr="0058588C" w:rsidRDefault="00343A18" w:rsidP="00BC01DC">
            <w:pPr>
              <w:snapToGrid w:val="0"/>
              <w:spacing w:before="0"/>
              <w:rPr>
                <w:rFonts w:eastAsia="TimesNewRomanPSMT" w:cs="Arial"/>
                <w:bCs/>
                <w:i/>
              </w:rPr>
            </w:pPr>
          </w:p>
          <w:p w14:paraId="6A900143" w14:textId="77777777"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8D63DF" w14:textId="77777777" w:rsidR="00343A18" w:rsidRPr="0058588C" w:rsidRDefault="00343A18" w:rsidP="00BC01DC">
            <w:pPr>
              <w:snapToGrid w:val="0"/>
              <w:spacing w:before="0"/>
              <w:rPr>
                <w:rFonts w:eastAsia="TimesNewRomanPSMT" w:cs="Arial"/>
                <w:b/>
                <w:bCs/>
              </w:rPr>
            </w:pPr>
          </w:p>
        </w:tc>
      </w:tr>
      <w:tr w:rsidR="00343A18" w:rsidRPr="0058588C" w14:paraId="3D0473DD" w14:textId="77777777" w:rsidTr="00BC01DC">
        <w:tc>
          <w:tcPr>
            <w:tcW w:w="465" w:type="dxa"/>
            <w:tcBorders>
              <w:top w:val="single" w:sz="4" w:space="0" w:color="000000"/>
              <w:left w:val="single" w:sz="4" w:space="0" w:color="000000"/>
              <w:bottom w:val="single" w:sz="4" w:space="0" w:color="000000"/>
            </w:tcBorders>
            <w:shd w:val="clear" w:color="auto" w:fill="auto"/>
          </w:tcPr>
          <w:p w14:paraId="7F87335D" w14:textId="77777777" w:rsidR="00343A18" w:rsidRPr="0058588C" w:rsidRDefault="00343A18" w:rsidP="00BC01DC">
            <w:pPr>
              <w:snapToGrid w:val="0"/>
              <w:spacing w:before="0"/>
              <w:rPr>
                <w:rFonts w:eastAsia="TimesNewRomanPSMT" w:cs="Arial"/>
                <w:bCs/>
                <w:i/>
              </w:rPr>
            </w:pPr>
          </w:p>
          <w:p w14:paraId="00CA7F62"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858B2B" w14:textId="77777777" w:rsidR="00343A18" w:rsidRPr="0058588C" w:rsidRDefault="00343A18" w:rsidP="00BC01DC">
            <w:pPr>
              <w:snapToGrid w:val="0"/>
              <w:spacing w:before="0"/>
              <w:rPr>
                <w:rFonts w:eastAsia="TimesNewRomanPSMT" w:cs="Arial"/>
                <w:bCs/>
                <w:i/>
              </w:rPr>
            </w:pPr>
          </w:p>
          <w:p w14:paraId="6538F624" w14:textId="77777777"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7C2AE" w14:textId="77777777" w:rsidR="00343A18" w:rsidRPr="0058588C" w:rsidRDefault="00343A18" w:rsidP="00BC01DC">
            <w:pPr>
              <w:snapToGrid w:val="0"/>
              <w:spacing w:before="0"/>
              <w:rPr>
                <w:rFonts w:eastAsia="TimesNewRomanPSMT" w:cs="Arial"/>
                <w:b/>
                <w:bCs/>
              </w:rPr>
            </w:pPr>
          </w:p>
        </w:tc>
      </w:tr>
      <w:tr w:rsidR="000B2EE9" w:rsidRPr="0058588C" w14:paraId="4A41990A" w14:textId="77777777" w:rsidTr="00BC01DC">
        <w:tc>
          <w:tcPr>
            <w:tcW w:w="465" w:type="dxa"/>
            <w:tcBorders>
              <w:top w:val="single" w:sz="4" w:space="0" w:color="000000"/>
              <w:left w:val="single" w:sz="4" w:space="0" w:color="000000"/>
              <w:bottom w:val="single" w:sz="4" w:space="0" w:color="000000"/>
            </w:tcBorders>
            <w:shd w:val="clear" w:color="auto" w:fill="auto"/>
          </w:tcPr>
          <w:p w14:paraId="6EDDB947" w14:textId="77777777" w:rsidR="000B2EE9" w:rsidRPr="0058588C"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19CA62" w14:textId="77777777"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14:paraId="3775F987" w14:textId="77777777" w:rsidR="000B2EE9" w:rsidRPr="0058588C"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F28769" w14:textId="77777777" w:rsidR="000B2EE9" w:rsidRPr="0058588C" w:rsidRDefault="000B2EE9" w:rsidP="00BC01DC">
            <w:pPr>
              <w:snapToGrid w:val="0"/>
              <w:spacing w:before="0"/>
              <w:rPr>
                <w:rFonts w:eastAsia="TimesNewRomanPSMT" w:cs="Arial"/>
                <w:b/>
                <w:bCs/>
              </w:rPr>
            </w:pPr>
          </w:p>
        </w:tc>
      </w:tr>
      <w:tr w:rsidR="00343A18" w:rsidRPr="0058588C" w14:paraId="17E9C444" w14:textId="77777777" w:rsidTr="00BC01DC">
        <w:tc>
          <w:tcPr>
            <w:tcW w:w="465" w:type="dxa"/>
            <w:tcBorders>
              <w:top w:val="single" w:sz="4" w:space="0" w:color="000000"/>
              <w:left w:val="single" w:sz="4" w:space="0" w:color="000000"/>
              <w:bottom w:val="single" w:sz="4" w:space="0" w:color="000000"/>
            </w:tcBorders>
            <w:shd w:val="clear" w:color="auto" w:fill="auto"/>
          </w:tcPr>
          <w:p w14:paraId="519902ED" w14:textId="77777777" w:rsidR="00343A18" w:rsidRPr="0058588C" w:rsidRDefault="00343A18" w:rsidP="00BC01DC">
            <w:pPr>
              <w:snapToGrid w:val="0"/>
              <w:spacing w:before="0"/>
              <w:rPr>
                <w:rFonts w:eastAsia="TimesNewRomanPSMT" w:cs="Arial"/>
                <w:bCs/>
                <w:i/>
              </w:rPr>
            </w:pPr>
          </w:p>
          <w:p w14:paraId="76122652"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550B08" w14:textId="77777777" w:rsidR="00343A18" w:rsidRPr="0058588C" w:rsidRDefault="00343A18" w:rsidP="00BC01DC">
            <w:pPr>
              <w:snapToGrid w:val="0"/>
              <w:spacing w:before="0"/>
              <w:rPr>
                <w:rFonts w:eastAsia="TimesNewRomanPSMT" w:cs="Arial"/>
                <w:bCs/>
                <w:i/>
              </w:rPr>
            </w:pPr>
          </w:p>
          <w:p w14:paraId="2694F378" w14:textId="77777777"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D19F6" w14:textId="77777777" w:rsidR="00343A18" w:rsidRPr="0058588C" w:rsidRDefault="00343A18" w:rsidP="00BC01DC">
            <w:pPr>
              <w:snapToGrid w:val="0"/>
              <w:spacing w:before="0"/>
              <w:rPr>
                <w:rFonts w:eastAsia="TimesNewRomanPSMT" w:cs="Arial"/>
                <w:b/>
                <w:bCs/>
              </w:rPr>
            </w:pPr>
          </w:p>
        </w:tc>
      </w:tr>
      <w:tr w:rsidR="00343A18" w:rsidRPr="0058588C" w14:paraId="46173324" w14:textId="77777777" w:rsidTr="00BC01DC">
        <w:tc>
          <w:tcPr>
            <w:tcW w:w="465" w:type="dxa"/>
            <w:tcBorders>
              <w:top w:val="single" w:sz="4" w:space="0" w:color="000000"/>
              <w:left w:val="single" w:sz="4" w:space="0" w:color="000000"/>
              <w:bottom w:val="single" w:sz="4" w:space="0" w:color="000000"/>
            </w:tcBorders>
            <w:shd w:val="clear" w:color="auto" w:fill="auto"/>
          </w:tcPr>
          <w:p w14:paraId="7E1B2CA1" w14:textId="77777777" w:rsidR="00343A18" w:rsidRPr="0058588C" w:rsidRDefault="00343A18" w:rsidP="00BC01DC">
            <w:pPr>
              <w:snapToGrid w:val="0"/>
              <w:spacing w:before="0"/>
              <w:rPr>
                <w:rFonts w:eastAsia="TimesNewRomanPSMT" w:cs="Arial"/>
                <w:bCs/>
                <w:i/>
              </w:rPr>
            </w:pPr>
          </w:p>
          <w:p w14:paraId="738C2B13"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5D6B37" w14:textId="77777777" w:rsidR="00343A18" w:rsidRPr="0058588C" w:rsidRDefault="00343A18" w:rsidP="00BC01DC">
            <w:pPr>
              <w:snapToGrid w:val="0"/>
              <w:spacing w:before="0"/>
              <w:rPr>
                <w:rFonts w:eastAsia="TimesNewRomanPSMT" w:cs="Arial"/>
                <w:bCs/>
                <w:i/>
              </w:rPr>
            </w:pPr>
          </w:p>
          <w:p w14:paraId="11E70BCD" w14:textId="77777777"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BC83BF" w14:textId="77777777" w:rsidR="00343A18" w:rsidRPr="0058588C" w:rsidRDefault="00343A18" w:rsidP="00BC01DC">
            <w:pPr>
              <w:snapToGrid w:val="0"/>
              <w:spacing w:before="0"/>
              <w:rPr>
                <w:rFonts w:eastAsia="TimesNewRomanPSMT" w:cs="Arial"/>
                <w:b/>
                <w:bCs/>
              </w:rPr>
            </w:pPr>
          </w:p>
        </w:tc>
      </w:tr>
      <w:tr w:rsidR="00343A18" w:rsidRPr="0058588C" w14:paraId="3FA4D566" w14:textId="77777777" w:rsidTr="00BC01DC">
        <w:tc>
          <w:tcPr>
            <w:tcW w:w="465" w:type="dxa"/>
            <w:tcBorders>
              <w:top w:val="single" w:sz="4" w:space="0" w:color="000000"/>
              <w:left w:val="single" w:sz="4" w:space="0" w:color="000000"/>
              <w:bottom w:val="single" w:sz="4" w:space="0" w:color="000000"/>
            </w:tcBorders>
            <w:shd w:val="clear" w:color="auto" w:fill="auto"/>
          </w:tcPr>
          <w:p w14:paraId="0311D67B"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5DDD76" w14:textId="77777777" w:rsidR="00343A18" w:rsidRPr="0058588C" w:rsidRDefault="00343A18" w:rsidP="00BC01DC">
            <w:pPr>
              <w:snapToGrid w:val="0"/>
              <w:spacing w:before="0"/>
              <w:rPr>
                <w:rFonts w:eastAsia="TimesNewRomanPSMT" w:cs="Arial"/>
                <w:bCs/>
                <w:i/>
              </w:rPr>
            </w:pPr>
          </w:p>
          <w:p w14:paraId="5205DB39" w14:textId="77777777"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B80501" w14:textId="77777777" w:rsidR="00343A18" w:rsidRPr="0058588C" w:rsidRDefault="00343A18" w:rsidP="00BC01DC">
            <w:pPr>
              <w:snapToGrid w:val="0"/>
              <w:spacing w:before="0"/>
              <w:rPr>
                <w:rFonts w:eastAsia="TimesNewRomanPSMT" w:cs="Arial"/>
                <w:b/>
                <w:bCs/>
              </w:rPr>
            </w:pPr>
          </w:p>
        </w:tc>
      </w:tr>
      <w:tr w:rsidR="00343A18" w:rsidRPr="0058588C" w14:paraId="0E4A74FC" w14:textId="77777777" w:rsidTr="00BC01DC">
        <w:tc>
          <w:tcPr>
            <w:tcW w:w="465" w:type="dxa"/>
            <w:tcBorders>
              <w:top w:val="single" w:sz="4" w:space="0" w:color="000000"/>
              <w:left w:val="single" w:sz="4" w:space="0" w:color="000000"/>
              <w:bottom w:val="single" w:sz="4" w:space="0" w:color="000000"/>
            </w:tcBorders>
            <w:shd w:val="clear" w:color="auto" w:fill="auto"/>
          </w:tcPr>
          <w:p w14:paraId="319B8252"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E35C94" w14:textId="77777777" w:rsidR="00343A18" w:rsidRPr="0058588C" w:rsidRDefault="00343A18" w:rsidP="00BC01DC">
            <w:pPr>
              <w:snapToGrid w:val="0"/>
              <w:spacing w:before="0"/>
              <w:rPr>
                <w:rFonts w:eastAsia="TimesNewRomanPSMT" w:cs="Arial"/>
                <w:bCs/>
                <w:i/>
                <w:lang w:val="ru-RU"/>
              </w:rPr>
            </w:pPr>
          </w:p>
          <w:p w14:paraId="6E637CF8"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BE22D0" w14:textId="77777777" w:rsidR="00343A18" w:rsidRPr="0058588C" w:rsidRDefault="00343A18" w:rsidP="00BC01DC">
            <w:pPr>
              <w:snapToGrid w:val="0"/>
              <w:spacing w:before="0"/>
              <w:rPr>
                <w:rFonts w:eastAsia="TimesNewRomanPSMT" w:cs="Arial"/>
                <w:b/>
                <w:bCs/>
                <w:lang w:val="ru-RU"/>
              </w:rPr>
            </w:pPr>
          </w:p>
        </w:tc>
      </w:tr>
      <w:tr w:rsidR="00343A18" w:rsidRPr="0058588C" w14:paraId="2EF407C9" w14:textId="77777777" w:rsidTr="00BC01DC">
        <w:tc>
          <w:tcPr>
            <w:tcW w:w="465" w:type="dxa"/>
            <w:tcBorders>
              <w:top w:val="single" w:sz="4" w:space="0" w:color="000000"/>
              <w:left w:val="single" w:sz="4" w:space="0" w:color="000000"/>
              <w:bottom w:val="single" w:sz="4" w:space="0" w:color="000000"/>
            </w:tcBorders>
            <w:shd w:val="clear" w:color="auto" w:fill="auto"/>
          </w:tcPr>
          <w:p w14:paraId="59769EEB" w14:textId="77777777"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BB8021" w14:textId="77777777" w:rsidR="00343A18" w:rsidRPr="0058588C" w:rsidRDefault="00343A18" w:rsidP="00BC01DC">
            <w:pPr>
              <w:snapToGrid w:val="0"/>
              <w:spacing w:before="0"/>
              <w:rPr>
                <w:rFonts w:eastAsia="TimesNewRomanPSMT" w:cs="Arial"/>
                <w:bCs/>
                <w:i/>
                <w:lang w:val="ru-RU"/>
              </w:rPr>
            </w:pPr>
          </w:p>
          <w:p w14:paraId="522F34E6"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0D3D42" w14:textId="77777777" w:rsidR="00343A18" w:rsidRPr="0058588C" w:rsidRDefault="00343A18" w:rsidP="00BC01DC">
            <w:pPr>
              <w:snapToGrid w:val="0"/>
              <w:spacing w:before="0"/>
              <w:rPr>
                <w:rFonts w:eastAsia="TimesNewRomanPSMT" w:cs="Arial"/>
                <w:b/>
                <w:bCs/>
                <w:lang w:val="ru-RU"/>
              </w:rPr>
            </w:pPr>
          </w:p>
        </w:tc>
      </w:tr>
      <w:tr w:rsidR="00343A18" w:rsidRPr="0058588C" w14:paraId="37D3E986" w14:textId="77777777" w:rsidTr="00BC01DC">
        <w:tc>
          <w:tcPr>
            <w:tcW w:w="465" w:type="dxa"/>
            <w:tcBorders>
              <w:top w:val="single" w:sz="4" w:space="0" w:color="000000"/>
              <w:left w:val="single" w:sz="4" w:space="0" w:color="000000"/>
              <w:bottom w:val="single" w:sz="4" w:space="0" w:color="000000"/>
            </w:tcBorders>
            <w:shd w:val="clear" w:color="auto" w:fill="auto"/>
          </w:tcPr>
          <w:p w14:paraId="62DB78C4" w14:textId="77777777" w:rsidR="00343A18" w:rsidRPr="0058588C" w:rsidRDefault="00343A18" w:rsidP="00BC01DC">
            <w:pPr>
              <w:snapToGrid w:val="0"/>
              <w:spacing w:before="0"/>
              <w:rPr>
                <w:rFonts w:eastAsia="TimesNewRomanPSMT" w:cs="Arial"/>
                <w:bCs/>
                <w:i/>
                <w:lang w:val="ru-RU"/>
              </w:rPr>
            </w:pPr>
          </w:p>
          <w:p w14:paraId="18B4F3BD" w14:textId="77777777" w:rsidR="00343A18" w:rsidRPr="0058588C" w:rsidRDefault="00343A18" w:rsidP="00BC01DC">
            <w:pPr>
              <w:spacing w:before="0"/>
              <w:rPr>
                <w:rFonts w:eastAsia="TimesNewRomanPSMT" w:cs="Arial"/>
                <w:bCs/>
                <w:i/>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0F748CA" w14:textId="77777777" w:rsidR="00343A18" w:rsidRPr="0058588C" w:rsidRDefault="00343A18" w:rsidP="00BC01DC">
            <w:pPr>
              <w:snapToGrid w:val="0"/>
              <w:spacing w:before="0"/>
              <w:rPr>
                <w:rFonts w:eastAsia="TimesNewRomanPSMT" w:cs="Arial"/>
                <w:bCs/>
                <w:i/>
              </w:rPr>
            </w:pPr>
          </w:p>
          <w:p w14:paraId="59B050E3" w14:textId="77777777"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1BF6B2" w14:textId="77777777" w:rsidR="00343A18" w:rsidRPr="0058588C" w:rsidRDefault="00343A18" w:rsidP="00BC01DC">
            <w:pPr>
              <w:snapToGrid w:val="0"/>
              <w:spacing w:before="0"/>
              <w:rPr>
                <w:rFonts w:eastAsia="TimesNewRomanPSMT" w:cs="Arial"/>
                <w:b/>
                <w:bCs/>
              </w:rPr>
            </w:pPr>
          </w:p>
        </w:tc>
      </w:tr>
      <w:tr w:rsidR="00343A18" w:rsidRPr="0058588C" w14:paraId="70E6DD14" w14:textId="77777777" w:rsidTr="00BC01DC">
        <w:tc>
          <w:tcPr>
            <w:tcW w:w="465" w:type="dxa"/>
            <w:tcBorders>
              <w:top w:val="single" w:sz="4" w:space="0" w:color="000000"/>
              <w:left w:val="single" w:sz="4" w:space="0" w:color="000000"/>
              <w:bottom w:val="single" w:sz="4" w:space="0" w:color="000000"/>
            </w:tcBorders>
            <w:shd w:val="clear" w:color="auto" w:fill="auto"/>
          </w:tcPr>
          <w:p w14:paraId="57B291DF" w14:textId="77777777" w:rsidR="00343A18" w:rsidRPr="0058588C" w:rsidRDefault="00343A18" w:rsidP="00BC01DC">
            <w:pPr>
              <w:snapToGrid w:val="0"/>
              <w:spacing w:before="0"/>
              <w:rPr>
                <w:rFonts w:eastAsia="TimesNewRomanPSMT" w:cs="Arial"/>
                <w:bCs/>
                <w:i/>
              </w:rPr>
            </w:pPr>
          </w:p>
          <w:p w14:paraId="7892E9D5"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2177B5" w14:textId="77777777" w:rsidR="00343A18" w:rsidRPr="0058588C" w:rsidRDefault="00343A18" w:rsidP="00BC01DC">
            <w:pPr>
              <w:snapToGrid w:val="0"/>
              <w:spacing w:before="0"/>
              <w:rPr>
                <w:rFonts w:eastAsia="TimesNewRomanPSMT" w:cs="Arial"/>
                <w:bCs/>
                <w:i/>
              </w:rPr>
            </w:pPr>
          </w:p>
          <w:p w14:paraId="19FA20D1" w14:textId="77777777"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C99F09" w14:textId="77777777" w:rsidR="00343A18" w:rsidRPr="0058588C" w:rsidRDefault="00343A18" w:rsidP="00BC01DC">
            <w:pPr>
              <w:snapToGrid w:val="0"/>
              <w:spacing w:before="0"/>
              <w:rPr>
                <w:rFonts w:eastAsia="TimesNewRomanPSMT" w:cs="Arial"/>
                <w:b/>
                <w:bCs/>
              </w:rPr>
            </w:pPr>
          </w:p>
        </w:tc>
      </w:tr>
      <w:tr w:rsidR="00343A18" w:rsidRPr="0058588C" w14:paraId="71D11D63" w14:textId="77777777" w:rsidTr="00BC01DC">
        <w:tc>
          <w:tcPr>
            <w:tcW w:w="465" w:type="dxa"/>
            <w:tcBorders>
              <w:top w:val="single" w:sz="4" w:space="0" w:color="000000"/>
              <w:left w:val="single" w:sz="4" w:space="0" w:color="000000"/>
              <w:bottom w:val="single" w:sz="4" w:space="0" w:color="000000"/>
            </w:tcBorders>
            <w:shd w:val="clear" w:color="auto" w:fill="auto"/>
          </w:tcPr>
          <w:p w14:paraId="63BC4D09" w14:textId="77777777" w:rsidR="00343A18" w:rsidRPr="0058588C" w:rsidRDefault="00343A18" w:rsidP="00BC01DC">
            <w:pPr>
              <w:snapToGrid w:val="0"/>
              <w:spacing w:before="0"/>
              <w:rPr>
                <w:rFonts w:eastAsia="TimesNewRomanPSMT" w:cs="Arial"/>
                <w:bCs/>
                <w:i/>
              </w:rPr>
            </w:pPr>
          </w:p>
          <w:p w14:paraId="49E44D60"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79466C" w14:textId="77777777" w:rsidR="00343A18" w:rsidRPr="0058588C" w:rsidRDefault="00343A18" w:rsidP="00BC01DC">
            <w:pPr>
              <w:snapToGrid w:val="0"/>
              <w:spacing w:before="0"/>
              <w:rPr>
                <w:rFonts w:eastAsia="TimesNewRomanPSMT" w:cs="Arial"/>
                <w:bCs/>
                <w:i/>
              </w:rPr>
            </w:pPr>
          </w:p>
          <w:p w14:paraId="058F8251" w14:textId="77777777"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87122C" w14:textId="77777777" w:rsidR="00343A18" w:rsidRPr="0058588C" w:rsidRDefault="00343A18" w:rsidP="00BC01DC">
            <w:pPr>
              <w:snapToGrid w:val="0"/>
              <w:spacing w:before="0"/>
              <w:rPr>
                <w:rFonts w:eastAsia="TimesNewRomanPSMT" w:cs="Arial"/>
                <w:b/>
                <w:bCs/>
              </w:rPr>
            </w:pPr>
          </w:p>
        </w:tc>
      </w:tr>
      <w:tr w:rsidR="00343A18" w:rsidRPr="0058588C" w14:paraId="3363094A" w14:textId="77777777" w:rsidTr="00BC01DC">
        <w:tc>
          <w:tcPr>
            <w:tcW w:w="465" w:type="dxa"/>
            <w:tcBorders>
              <w:top w:val="single" w:sz="4" w:space="0" w:color="000000"/>
              <w:left w:val="single" w:sz="4" w:space="0" w:color="000000"/>
              <w:bottom w:val="single" w:sz="4" w:space="0" w:color="000000"/>
            </w:tcBorders>
            <w:shd w:val="clear" w:color="auto" w:fill="auto"/>
          </w:tcPr>
          <w:p w14:paraId="7E616575" w14:textId="77777777" w:rsidR="00343A18" w:rsidRPr="0058588C" w:rsidRDefault="00343A18" w:rsidP="00BC01DC">
            <w:pPr>
              <w:snapToGrid w:val="0"/>
              <w:spacing w:before="0"/>
              <w:rPr>
                <w:rFonts w:eastAsia="TimesNewRomanPSMT" w:cs="Arial"/>
                <w:bCs/>
                <w:i/>
              </w:rPr>
            </w:pPr>
          </w:p>
          <w:p w14:paraId="797E3B80"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BDA365" w14:textId="77777777" w:rsidR="00343A18" w:rsidRPr="0058588C" w:rsidRDefault="00343A18" w:rsidP="00BC01DC">
            <w:pPr>
              <w:snapToGrid w:val="0"/>
              <w:spacing w:before="0"/>
              <w:rPr>
                <w:rFonts w:eastAsia="TimesNewRomanPSMT" w:cs="Arial"/>
                <w:bCs/>
                <w:i/>
              </w:rPr>
            </w:pPr>
          </w:p>
          <w:p w14:paraId="58324A4F" w14:textId="77777777"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992D7" w14:textId="77777777" w:rsidR="00343A18" w:rsidRPr="0058588C" w:rsidRDefault="00343A18" w:rsidP="00BC01DC">
            <w:pPr>
              <w:snapToGrid w:val="0"/>
              <w:spacing w:before="0"/>
              <w:rPr>
                <w:rFonts w:eastAsia="TimesNewRomanPSMT" w:cs="Arial"/>
                <w:b/>
                <w:bCs/>
              </w:rPr>
            </w:pPr>
          </w:p>
        </w:tc>
      </w:tr>
      <w:tr w:rsidR="00343A18" w:rsidRPr="0058588C" w14:paraId="3DA7787E" w14:textId="77777777" w:rsidTr="00BC01DC">
        <w:tc>
          <w:tcPr>
            <w:tcW w:w="465" w:type="dxa"/>
            <w:tcBorders>
              <w:top w:val="single" w:sz="4" w:space="0" w:color="000000"/>
              <w:left w:val="single" w:sz="4" w:space="0" w:color="000000"/>
              <w:bottom w:val="single" w:sz="4" w:space="0" w:color="000000"/>
            </w:tcBorders>
            <w:shd w:val="clear" w:color="auto" w:fill="auto"/>
          </w:tcPr>
          <w:p w14:paraId="796824C9"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B58291C" w14:textId="77777777" w:rsidR="00343A18" w:rsidRPr="0058588C" w:rsidRDefault="00343A18" w:rsidP="00BC01DC">
            <w:pPr>
              <w:snapToGrid w:val="0"/>
              <w:spacing w:before="0"/>
              <w:rPr>
                <w:rFonts w:eastAsia="TimesNewRomanPSMT" w:cs="Arial"/>
                <w:bCs/>
                <w:i/>
              </w:rPr>
            </w:pPr>
          </w:p>
          <w:p w14:paraId="702DD4D6" w14:textId="77777777"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B0264" w14:textId="77777777" w:rsidR="00343A18" w:rsidRPr="0058588C" w:rsidRDefault="00343A18" w:rsidP="00BC01DC">
            <w:pPr>
              <w:snapToGrid w:val="0"/>
              <w:spacing w:before="0"/>
              <w:rPr>
                <w:rFonts w:eastAsia="TimesNewRomanPSMT" w:cs="Arial"/>
                <w:b/>
                <w:bCs/>
              </w:rPr>
            </w:pPr>
          </w:p>
        </w:tc>
      </w:tr>
      <w:tr w:rsidR="00343A18" w:rsidRPr="0058588C" w14:paraId="095B6A62" w14:textId="77777777" w:rsidTr="00BC01DC">
        <w:tc>
          <w:tcPr>
            <w:tcW w:w="465" w:type="dxa"/>
            <w:tcBorders>
              <w:top w:val="single" w:sz="4" w:space="0" w:color="000000"/>
              <w:left w:val="single" w:sz="4" w:space="0" w:color="000000"/>
              <w:bottom w:val="single" w:sz="4" w:space="0" w:color="000000"/>
            </w:tcBorders>
            <w:shd w:val="clear" w:color="auto" w:fill="auto"/>
          </w:tcPr>
          <w:p w14:paraId="5CC63C29"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FEC830" w14:textId="77777777" w:rsidR="00343A18" w:rsidRPr="0058588C" w:rsidRDefault="00343A18" w:rsidP="00BC01DC">
            <w:pPr>
              <w:snapToGrid w:val="0"/>
              <w:spacing w:before="0"/>
              <w:rPr>
                <w:rFonts w:eastAsia="TimesNewRomanPSMT" w:cs="Arial"/>
                <w:bCs/>
                <w:i/>
                <w:lang w:val="ru-RU"/>
              </w:rPr>
            </w:pPr>
          </w:p>
          <w:p w14:paraId="3852A45E"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787633" w14:textId="77777777" w:rsidR="00343A18" w:rsidRPr="0058588C" w:rsidRDefault="00343A18" w:rsidP="00BC01DC">
            <w:pPr>
              <w:snapToGrid w:val="0"/>
              <w:spacing w:before="0"/>
              <w:rPr>
                <w:rFonts w:eastAsia="TimesNewRomanPSMT" w:cs="Arial"/>
                <w:b/>
                <w:bCs/>
                <w:lang w:val="ru-RU"/>
              </w:rPr>
            </w:pPr>
          </w:p>
        </w:tc>
      </w:tr>
      <w:tr w:rsidR="00343A18" w:rsidRPr="0058588C" w14:paraId="275F3F68" w14:textId="77777777" w:rsidTr="00BC01DC">
        <w:tc>
          <w:tcPr>
            <w:tcW w:w="465" w:type="dxa"/>
            <w:tcBorders>
              <w:top w:val="single" w:sz="4" w:space="0" w:color="000000"/>
              <w:left w:val="single" w:sz="4" w:space="0" w:color="000000"/>
              <w:bottom w:val="single" w:sz="4" w:space="0" w:color="000000"/>
            </w:tcBorders>
            <w:shd w:val="clear" w:color="auto" w:fill="auto"/>
          </w:tcPr>
          <w:p w14:paraId="130CDBA4" w14:textId="77777777"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52D23B" w14:textId="77777777" w:rsidR="00343A18" w:rsidRPr="0058588C" w:rsidRDefault="00343A18" w:rsidP="00BC01DC">
            <w:pPr>
              <w:snapToGrid w:val="0"/>
              <w:spacing w:before="0"/>
              <w:rPr>
                <w:rFonts w:eastAsia="TimesNewRomanPSMT" w:cs="Arial"/>
                <w:bCs/>
                <w:i/>
                <w:lang w:val="ru-RU"/>
              </w:rPr>
            </w:pPr>
          </w:p>
          <w:p w14:paraId="57580F5A"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51DB84" w14:textId="77777777" w:rsidR="00343A18" w:rsidRPr="0058588C" w:rsidRDefault="00343A18" w:rsidP="00BC01DC">
            <w:pPr>
              <w:snapToGrid w:val="0"/>
              <w:spacing w:before="0"/>
              <w:rPr>
                <w:rFonts w:eastAsia="TimesNewRomanPSMT" w:cs="Arial"/>
                <w:b/>
                <w:bCs/>
                <w:lang w:val="ru-RU"/>
              </w:rPr>
            </w:pPr>
          </w:p>
        </w:tc>
      </w:tr>
    </w:tbl>
    <w:p w14:paraId="0C103434" w14:textId="77777777" w:rsidR="00343A18" w:rsidRPr="0058588C" w:rsidRDefault="00343A18" w:rsidP="00343A18">
      <w:pPr>
        <w:spacing w:before="0"/>
        <w:rPr>
          <w:rFonts w:cs="Arial"/>
          <w:b/>
          <w:bCs/>
          <w:i/>
          <w:iCs/>
          <w:u w:val="single"/>
          <w:lang w:val="ru-RU"/>
        </w:rPr>
      </w:pPr>
    </w:p>
    <w:p w14:paraId="64AF63F0" w14:textId="77777777" w:rsidR="00343A18" w:rsidRPr="0058588C" w:rsidRDefault="00343A18" w:rsidP="00343A18">
      <w:pPr>
        <w:spacing w:before="0"/>
        <w:rPr>
          <w:rFonts w:cs="Arial"/>
          <w:b/>
          <w:bCs/>
          <w:i/>
          <w:iCs/>
          <w:u w:val="single"/>
          <w:lang w:val="ru-RU"/>
        </w:rPr>
      </w:pPr>
    </w:p>
    <w:p w14:paraId="3799DF1B" w14:textId="77777777" w:rsidR="00343A18" w:rsidRPr="0058588C" w:rsidRDefault="00343A18" w:rsidP="00343A18">
      <w:pPr>
        <w:spacing w:before="0"/>
        <w:rPr>
          <w:rFonts w:cs="Arial"/>
          <w:i/>
          <w:iCs/>
          <w:lang w:val="ru-RU"/>
        </w:rPr>
      </w:pPr>
      <w:r w:rsidRPr="0058588C">
        <w:rPr>
          <w:rFonts w:cs="Arial"/>
          <w:b/>
          <w:bCs/>
          <w:i/>
          <w:iCs/>
          <w:u w:val="single"/>
          <w:lang w:val="ru-RU"/>
        </w:rPr>
        <w:t>Напомена:</w:t>
      </w:r>
    </w:p>
    <w:p w14:paraId="2510DE62" w14:textId="77777777" w:rsidR="00343A18" w:rsidRPr="0058588C" w:rsidRDefault="00343A18" w:rsidP="00343A18">
      <w:pPr>
        <w:spacing w:before="0"/>
        <w:rPr>
          <w:rFonts w:eastAsia="TimesNewRomanPSMT" w:cs="Arial"/>
          <w:b/>
          <w:bCs/>
          <w:lang w:val="ru-RU"/>
        </w:rPr>
      </w:pPr>
      <w:r w:rsidRPr="0058588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3302BB2" w14:textId="77777777" w:rsidR="00343A18" w:rsidRPr="0058588C" w:rsidRDefault="00343A18" w:rsidP="00343A18">
      <w:pPr>
        <w:spacing w:before="0"/>
        <w:rPr>
          <w:rFonts w:eastAsia="TimesNewRomanPSMT" w:cs="Arial"/>
          <w:b/>
          <w:bCs/>
          <w:lang w:val="ru-RU"/>
        </w:rPr>
      </w:pPr>
    </w:p>
    <w:p w14:paraId="3A091A31" w14:textId="77777777" w:rsidR="00343A18" w:rsidRPr="0058588C" w:rsidRDefault="00343A18" w:rsidP="00343A18">
      <w:pPr>
        <w:spacing w:before="0"/>
        <w:rPr>
          <w:rFonts w:eastAsia="TimesNewRomanPSMT" w:cs="Arial"/>
          <w:b/>
          <w:bCs/>
          <w:lang w:val="ru-RU"/>
        </w:rPr>
      </w:pPr>
    </w:p>
    <w:p w14:paraId="0A3E8B11" w14:textId="77777777" w:rsidR="00343A18" w:rsidRPr="0058588C" w:rsidRDefault="00343A18" w:rsidP="00343A18">
      <w:pPr>
        <w:spacing w:before="0"/>
        <w:rPr>
          <w:rFonts w:eastAsia="TimesNewRomanPSMT" w:cs="Arial"/>
          <w:b/>
          <w:bCs/>
          <w:i/>
          <w:lang w:val="ru-RU"/>
        </w:rPr>
      </w:pPr>
      <w:r w:rsidRPr="0058588C">
        <w:rPr>
          <w:rFonts w:eastAsia="TimesNewRomanPSMT" w:cs="Arial"/>
          <w:b/>
          <w:bCs/>
          <w:i/>
          <w:lang w:val="sr-Cyrl-CS"/>
        </w:rPr>
        <w:t xml:space="preserve">4) </w:t>
      </w:r>
      <w:r w:rsidRPr="0058588C">
        <w:rPr>
          <w:rFonts w:eastAsia="TimesNewRomanPSMT" w:cs="Arial"/>
          <w:b/>
          <w:bCs/>
          <w:i/>
          <w:lang w:val="ru-RU"/>
        </w:rPr>
        <w:t>ПОДАЦИ ЧЛАНУ ГРУПЕ ПОНУЂАЧА</w:t>
      </w:r>
    </w:p>
    <w:p w14:paraId="1C69C6AC" w14:textId="77777777" w:rsidR="00343A18" w:rsidRPr="0058588C" w:rsidRDefault="00343A18" w:rsidP="00343A18">
      <w:pPr>
        <w:spacing w:before="0"/>
        <w:rPr>
          <w:rFonts w:eastAsia="TimesNewRomanPSMT" w:cs="Arial"/>
          <w:b/>
          <w:bCs/>
          <w:i/>
          <w:lang w:val="ru-RU"/>
        </w:rPr>
      </w:pPr>
    </w:p>
    <w:p w14:paraId="20F77081" w14:textId="77777777" w:rsidR="00343A18" w:rsidRPr="0058588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58588C" w14:paraId="428280BF" w14:textId="77777777" w:rsidTr="00BC01DC">
        <w:tc>
          <w:tcPr>
            <w:tcW w:w="465" w:type="dxa"/>
            <w:tcBorders>
              <w:top w:val="single" w:sz="4" w:space="0" w:color="000000"/>
              <w:left w:val="single" w:sz="4" w:space="0" w:color="000000"/>
              <w:bottom w:val="single" w:sz="4" w:space="0" w:color="000000"/>
            </w:tcBorders>
            <w:shd w:val="clear" w:color="auto" w:fill="auto"/>
          </w:tcPr>
          <w:p w14:paraId="4FA3CB4C" w14:textId="77777777" w:rsidR="00343A18" w:rsidRPr="0058588C" w:rsidRDefault="00343A18" w:rsidP="00BC01DC">
            <w:pPr>
              <w:snapToGrid w:val="0"/>
              <w:spacing w:before="0"/>
              <w:rPr>
                <w:rFonts w:cs="Arial"/>
              </w:rPr>
            </w:pPr>
          </w:p>
          <w:p w14:paraId="59BAF28E" w14:textId="77777777" w:rsidR="00343A18" w:rsidRPr="0058588C" w:rsidRDefault="00343A18" w:rsidP="00BC01DC">
            <w:pPr>
              <w:spacing w:before="0"/>
              <w:rPr>
                <w:rFonts w:eastAsia="TimesNewRomanPSMT" w:cs="Arial"/>
                <w:bCs/>
                <w:i/>
                <w:lang w:val="ru-RU"/>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3F82A84" w14:textId="77777777" w:rsidR="00343A18" w:rsidRPr="0058588C" w:rsidRDefault="00343A18" w:rsidP="00BC01DC">
            <w:pPr>
              <w:snapToGrid w:val="0"/>
              <w:spacing w:before="0"/>
              <w:rPr>
                <w:rFonts w:eastAsia="TimesNewRomanPSMT" w:cs="Arial"/>
                <w:bCs/>
                <w:i/>
                <w:lang w:val="ru-RU"/>
              </w:rPr>
            </w:pPr>
          </w:p>
          <w:p w14:paraId="1284109A"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7DA727" w14:textId="77777777" w:rsidR="00343A18" w:rsidRPr="0058588C" w:rsidRDefault="00343A18" w:rsidP="00BC01DC">
            <w:pPr>
              <w:snapToGrid w:val="0"/>
              <w:spacing w:before="0"/>
              <w:rPr>
                <w:rFonts w:eastAsia="TimesNewRomanPSMT" w:cs="Arial"/>
                <w:b/>
                <w:bCs/>
                <w:lang w:val="ru-RU"/>
              </w:rPr>
            </w:pPr>
          </w:p>
        </w:tc>
      </w:tr>
      <w:tr w:rsidR="00343A18" w:rsidRPr="0058588C" w14:paraId="55D3C71E" w14:textId="77777777" w:rsidTr="00BC01DC">
        <w:tc>
          <w:tcPr>
            <w:tcW w:w="465" w:type="dxa"/>
            <w:tcBorders>
              <w:top w:val="single" w:sz="4" w:space="0" w:color="000000"/>
              <w:left w:val="single" w:sz="4" w:space="0" w:color="000000"/>
              <w:bottom w:val="single" w:sz="4" w:space="0" w:color="000000"/>
            </w:tcBorders>
            <w:shd w:val="clear" w:color="auto" w:fill="auto"/>
          </w:tcPr>
          <w:p w14:paraId="239209B6" w14:textId="77777777" w:rsidR="00343A18" w:rsidRPr="0058588C" w:rsidRDefault="00343A18" w:rsidP="00BC01DC">
            <w:pPr>
              <w:snapToGrid w:val="0"/>
              <w:spacing w:before="0"/>
              <w:rPr>
                <w:rFonts w:eastAsia="TimesNewRomanPSMT" w:cs="Arial"/>
                <w:bCs/>
                <w:i/>
                <w:lang w:val="ru-RU"/>
              </w:rPr>
            </w:pPr>
          </w:p>
          <w:p w14:paraId="348B5B4B" w14:textId="77777777"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13A0D5B" w14:textId="77777777" w:rsidR="00343A18" w:rsidRPr="0058588C" w:rsidRDefault="00343A18" w:rsidP="00BC01DC">
            <w:pPr>
              <w:snapToGrid w:val="0"/>
              <w:spacing w:before="0"/>
              <w:rPr>
                <w:rFonts w:eastAsia="TimesNewRomanPSMT" w:cs="Arial"/>
                <w:bCs/>
                <w:i/>
                <w:lang w:val="ru-RU"/>
              </w:rPr>
            </w:pPr>
          </w:p>
          <w:p w14:paraId="0B1F5658" w14:textId="77777777"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0323A" w14:textId="77777777" w:rsidR="00343A18" w:rsidRPr="0058588C" w:rsidRDefault="00343A18" w:rsidP="00BC01DC">
            <w:pPr>
              <w:snapToGrid w:val="0"/>
              <w:spacing w:before="0"/>
              <w:rPr>
                <w:rFonts w:eastAsia="TimesNewRomanPSMT" w:cs="Arial"/>
                <w:b/>
                <w:bCs/>
              </w:rPr>
            </w:pPr>
          </w:p>
        </w:tc>
      </w:tr>
      <w:tr w:rsidR="000B2EE9" w:rsidRPr="0058588C" w14:paraId="23A50EFB" w14:textId="77777777" w:rsidTr="00BC01DC">
        <w:tc>
          <w:tcPr>
            <w:tcW w:w="465" w:type="dxa"/>
            <w:tcBorders>
              <w:top w:val="single" w:sz="4" w:space="0" w:color="000000"/>
              <w:left w:val="single" w:sz="4" w:space="0" w:color="000000"/>
              <w:bottom w:val="single" w:sz="4" w:space="0" w:color="000000"/>
            </w:tcBorders>
            <w:shd w:val="clear" w:color="auto" w:fill="auto"/>
          </w:tcPr>
          <w:p w14:paraId="388AA0E4" w14:textId="77777777" w:rsidR="000B2EE9" w:rsidRPr="0058588C"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4B203F" w14:textId="77777777"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14:paraId="1220ED6D" w14:textId="77777777" w:rsidR="000B2EE9" w:rsidRPr="0058588C"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412E97" w14:textId="77777777" w:rsidR="000B2EE9" w:rsidRPr="0058588C" w:rsidRDefault="000B2EE9" w:rsidP="00BC01DC">
            <w:pPr>
              <w:snapToGrid w:val="0"/>
              <w:spacing w:before="0"/>
              <w:rPr>
                <w:rFonts w:eastAsia="TimesNewRomanPSMT" w:cs="Arial"/>
                <w:b/>
                <w:bCs/>
              </w:rPr>
            </w:pPr>
          </w:p>
        </w:tc>
      </w:tr>
      <w:tr w:rsidR="00343A18" w:rsidRPr="0058588C" w14:paraId="2885A420" w14:textId="77777777" w:rsidTr="00BC01DC">
        <w:tc>
          <w:tcPr>
            <w:tcW w:w="465" w:type="dxa"/>
            <w:tcBorders>
              <w:top w:val="single" w:sz="4" w:space="0" w:color="000000"/>
              <w:left w:val="single" w:sz="4" w:space="0" w:color="000000"/>
              <w:bottom w:val="single" w:sz="4" w:space="0" w:color="000000"/>
            </w:tcBorders>
            <w:shd w:val="clear" w:color="auto" w:fill="auto"/>
          </w:tcPr>
          <w:p w14:paraId="0E3C6889" w14:textId="77777777" w:rsidR="00343A18" w:rsidRPr="0058588C" w:rsidRDefault="00343A18" w:rsidP="00BC01DC">
            <w:pPr>
              <w:snapToGrid w:val="0"/>
              <w:spacing w:before="0"/>
              <w:rPr>
                <w:rFonts w:eastAsia="TimesNewRomanPSMT" w:cs="Arial"/>
                <w:bCs/>
                <w:i/>
              </w:rPr>
            </w:pPr>
          </w:p>
          <w:p w14:paraId="3E830FD5"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0343D5" w14:textId="77777777" w:rsidR="00343A18" w:rsidRPr="0058588C" w:rsidRDefault="00343A18" w:rsidP="00BC01DC">
            <w:pPr>
              <w:snapToGrid w:val="0"/>
              <w:spacing w:before="0"/>
              <w:rPr>
                <w:rFonts w:eastAsia="TimesNewRomanPSMT" w:cs="Arial"/>
                <w:bCs/>
                <w:i/>
              </w:rPr>
            </w:pPr>
          </w:p>
          <w:p w14:paraId="294E19F9" w14:textId="77777777"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4725E5" w14:textId="77777777" w:rsidR="00343A18" w:rsidRPr="0058588C" w:rsidRDefault="00343A18" w:rsidP="00BC01DC">
            <w:pPr>
              <w:snapToGrid w:val="0"/>
              <w:spacing w:before="0"/>
              <w:rPr>
                <w:rFonts w:eastAsia="TimesNewRomanPSMT" w:cs="Arial"/>
                <w:b/>
                <w:bCs/>
              </w:rPr>
            </w:pPr>
          </w:p>
        </w:tc>
      </w:tr>
      <w:tr w:rsidR="00343A18" w:rsidRPr="0058588C" w14:paraId="0C8ED5B6" w14:textId="77777777" w:rsidTr="00BC01DC">
        <w:tc>
          <w:tcPr>
            <w:tcW w:w="465" w:type="dxa"/>
            <w:tcBorders>
              <w:top w:val="single" w:sz="4" w:space="0" w:color="000000"/>
              <w:left w:val="single" w:sz="4" w:space="0" w:color="000000"/>
              <w:bottom w:val="single" w:sz="4" w:space="0" w:color="000000"/>
            </w:tcBorders>
            <w:shd w:val="clear" w:color="auto" w:fill="auto"/>
          </w:tcPr>
          <w:p w14:paraId="29F6229D" w14:textId="77777777" w:rsidR="00343A18" w:rsidRPr="0058588C" w:rsidRDefault="00343A18" w:rsidP="00BC01DC">
            <w:pPr>
              <w:snapToGrid w:val="0"/>
              <w:spacing w:before="0"/>
              <w:rPr>
                <w:rFonts w:eastAsia="TimesNewRomanPSMT" w:cs="Arial"/>
                <w:bCs/>
                <w:i/>
              </w:rPr>
            </w:pPr>
          </w:p>
          <w:p w14:paraId="629AA358"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795DA7" w14:textId="77777777" w:rsidR="00343A18" w:rsidRPr="0058588C" w:rsidRDefault="00343A18" w:rsidP="00BC01DC">
            <w:pPr>
              <w:snapToGrid w:val="0"/>
              <w:spacing w:before="0"/>
              <w:rPr>
                <w:rFonts w:eastAsia="TimesNewRomanPSMT" w:cs="Arial"/>
                <w:bCs/>
                <w:i/>
              </w:rPr>
            </w:pPr>
          </w:p>
          <w:p w14:paraId="080AC516" w14:textId="77777777"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37824F" w14:textId="77777777" w:rsidR="00343A18" w:rsidRPr="0058588C" w:rsidRDefault="00343A18" w:rsidP="00BC01DC">
            <w:pPr>
              <w:snapToGrid w:val="0"/>
              <w:spacing w:before="0"/>
              <w:rPr>
                <w:rFonts w:eastAsia="TimesNewRomanPSMT" w:cs="Arial"/>
                <w:b/>
                <w:bCs/>
              </w:rPr>
            </w:pPr>
          </w:p>
        </w:tc>
      </w:tr>
      <w:tr w:rsidR="00343A18" w:rsidRPr="0058588C" w14:paraId="46A7C6D9" w14:textId="77777777" w:rsidTr="00BC01DC">
        <w:tc>
          <w:tcPr>
            <w:tcW w:w="465" w:type="dxa"/>
            <w:tcBorders>
              <w:top w:val="single" w:sz="4" w:space="0" w:color="000000"/>
              <w:left w:val="single" w:sz="4" w:space="0" w:color="000000"/>
              <w:bottom w:val="single" w:sz="4" w:space="0" w:color="000000"/>
            </w:tcBorders>
            <w:shd w:val="clear" w:color="auto" w:fill="auto"/>
          </w:tcPr>
          <w:p w14:paraId="5EA965C1"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B197A0" w14:textId="77777777" w:rsidR="00343A18" w:rsidRPr="0058588C" w:rsidRDefault="00343A18" w:rsidP="00BC01DC">
            <w:pPr>
              <w:snapToGrid w:val="0"/>
              <w:spacing w:before="0"/>
              <w:rPr>
                <w:rFonts w:eastAsia="TimesNewRomanPSMT" w:cs="Arial"/>
                <w:bCs/>
                <w:i/>
              </w:rPr>
            </w:pPr>
          </w:p>
          <w:p w14:paraId="6F1287ED" w14:textId="77777777"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F56EC8" w14:textId="77777777" w:rsidR="00343A18" w:rsidRPr="0058588C" w:rsidRDefault="00343A18" w:rsidP="00BC01DC">
            <w:pPr>
              <w:snapToGrid w:val="0"/>
              <w:spacing w:before="0"/>
              <w:rPr>
                <w:rFonts w:eastAsia="TimesNewRomanPSMT" w:cs="Arial"/>
                <w:b/>
                <w:bCs/>
              </w:rPr>
            </w:pPr>
          </w:p>
        </w:tc>
      </w:tr>
      <w:tr w:rsidR="00343A18" w:rsidRPr="0058588C" w14:paraId="2F4F4940" w14:textId="77777777" w:rsidTr="00BC01DC">
        <w:tc>
          <w:tcPr>
            <w:tcW w:w="465" w:type="dxa"/>
            <w:tcBorders>
              <w:top w:val="single" w:sz="4" w:space="0" w:color="000000"/>
              <w:left w:val="single" w:sz="4" w:space="0" w:color="000000"/>
              <w:bottom w:val="single" w:sz="4" w:space="0" w:color="000000"/>
            </w:tcBorders>
            <w:shd w:val="clear" w:color="auto" w:fill="auto"/>
          </w:tcPr>
          <w:p w14:paraId="2D8444A8" w14:textId="77777777" w:rsidR="00343A18" w:rsidRPr="0058588C" w:rsidRDefault="00343A18" w:rsidP="00BC01DC">
            <w:pPr>
              <w:snapToGrid w:val="0"/>
              <w:spacing w:before="0"/>
              <w:rPr>
                <w:rFonts w:eastAsia="TimesNewRomanPSMT" w:cs="Arial"/>
                <w:bCs/>
                <w:i/>
              </w:rPr>
            </w:pPr>
          </w:p>
          <w:p w14:paraId="464AA1FE" w14:textId="77777777" w:rsidR="00343A18" w:rsidRPr="0058588C" w:rsidRDefault="00343A18" w:rsidP="00BC01DC">
            <w:pPr>
              <w:spacing w:before="0"/>
              <w:rPr>
                <w:rFonts w:eastAsia="TimesNewRomanPSMT" w:cs="Arial"/>
                <w:bCs/>
                <w:i/>
                <w:lang w:val="ru-RU"/>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835799F" w14:textId="77777777" w:rsidR="00343A18" w:rsidRPr="0058588C" w:rsidRDefault="00343A18" w:rsidP="00BC01DC">
            <w:pPr>
              <w:snapToGrid w:val="0"/>
              <w:spacing w:before="0"/>
              <w:rPr>
                <w:rFonts w:eastAsia="TimesNewRomanPSMT" w:cs="Arial"/>
                <w:bCs/>
                <w:i/>
                <w:lang w:val="ru-RU"/>
              </w:rPr>
            </w:pPr>
          </w:p>
          <w:p w14:paraId="76879543"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7616A3" w14:textId="77777777" w:rsidR="00343A18" w:rsidRPr="0058588C" w:rsidRDefault="00343A18" w:rsidP="00BC01DC">
            <w:pPr>
              <w:snapToGrid w:val="0"/>
              <w:spacing w:before="0"/>
              <w:rPr>
                <w:rFonts w:eastAsia="TimesNewRomanPSMT" w:cs="Arial"/>
                <w:b/>
                <w:bCs/>
                <w:lang w:val="ru-RU"/>
              </w:rPr>
            </w:pPr>
          </w:p>
        </w:tc>
      </w:tr>
      <w:tr w:rsidR="00343A18" w:rsidRPr="0058588C" w14:paraId="277F0F23" w14:textId="77777777" w:rsidTr="00BC01DC">
        <w:tc>
          <w:tcPr>
            <w:tcW w:w="465" w:type="dxa"/>
            <w:tcBorders>
              <w:top w:val="single" w:sz="4" w:space="0" w:color="000000"/>
              <w:left w:val="single" w:sz="4" w:space="0" w:color="000000"/>
              <w:bottom w:val="single" w:sz="4" w:space="0" w:color="000000"/>
            </w:tcBorders>
            <w:shd w:val="clear" w:color="auto" w:fill="auto"/>
          </w:tcPr>
          <w:p w14:paraId="0FB9F485" w14:textId="77777777" w:rsidR="00343A18" w:rsidRPr="0058588C" w:rsidRDefault="00343A18" w:rsidP="00BC01DC">
            <w:pPr>
              <w:snapToGrid w:val="0"/>
              <w:spacing w:before="0"/>
              <w:rPr>
                <w:rFonts w:eastAsia="TimesNewRomanPSMT" w:cs="Arial"/>
                <w:bCs/>
                <w:i/>
                <w:lang w:val="ru-RU"/>
              </w:rPr>
            </w:pPr>
          </w:p>
          <w:p w14:paraId="6BE644BE" w14:textId="77777777"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BE8103A" w14:textId="77777777" w:rsidR="00343A18" w:rsidRPr="0058588C" w:rsidRDefault="00343A18" w:rsidP="00BC01DC">
            <w:pPr>
              <w:snapToGrid w:val="0"/>
              <w:spacing w:before="0"/>
              <w:rPr>
                <w:rFonts w:eastAsia="TimesNewRomanPSMT" w:cs="Arial"/>
                <w:bCs/>
                <w:i/>
                <w:lang w:val="ru-RU"/>
              </w:rPr>
            </w:pPr>
          </w:p>
          <w:p w14:paraId="10C36DCB" w14:textId="77777777"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57CDCD" w14:textId="77777777" w:rsidR="00343A18" w:rsidRPr="0058588C" w:rsidRDefault="00343A18" w:rsidP="00BC01DC">
            <w:pPr>
              <w:snapToGrid w:val="0"/>
              <w:spacing w:before="0"/>
              <w:rPr>
                <w:rFonts w:eastAsia="TimesNewRomanPSMT" w:cs="Arial"/>
                <w:b/>
                <w:bCs/>
              </w:rPr>
            </w:pPr>
          </w:p>
        </w:tc>
      </w:tr>
      <w:tr w:rsidR="00343A18" w:rsidRPr="0058588C" w14:paraId="661E6AEF" w14:textId="77777777" w:rsidTr="00BC01DC">
        <w:tc>
          <w:tcPr>
            <w:tcW w:w="465" w:type="dxa"/>
            <w:tcBorders>
              <w:top w:val="single" w:sz="4" w:space="0" w:color="000000"/>
              <w:left w:val="single" w:sz="4" w:space="0" w:color="000000"/>
              <w:bottom w:val="single" w:sz="4" w:space="0" w:color="000000"/>
            </w:tcBorders>
            <w:shd w:val="clear" w:color="auto" w:fill="auto"/>
          </w:tcPr>
          <w:p w14:paraId="50746723" w14:textId="77777777" w:rsidR="00343A18" w:rsidRPr="0058588C" w:rsidRDefault="00343A18" w:rsidP="00BC01DC">
            <w:pPr>
              <w:snapToGrid w:val="0"/>
              <w:spacing w:before="0"/>
              <w:rPr>
                <w:rFonts w:eastAsia="TimesNewRomanPSMT" w:cs="Arial"/>
                <w:bCs/>
                <w:i/>
              </w:rPr>
            </w:pPr>
          </w:p>
          <w:p w14:paraId="1CA5971D"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A2EE82" w14:textId="77777777" w:rsidR="00343A18" w:rsidRPr="0058588C" w:rsidRDefault="00343A18" w:rsidP="00BC01DC">
            <w:pPr>
              <w:snapToGrid w:val="0"/>
              <w:spacing w:before="0"/>
              <w:rPr>
                <w:rFonts w:eastAsia="TimesNewRomanPSMT" w:cs="Arial"/>
                <w:bCs/>
                <w:i/>
              </w:rPr>
            </w:pPr>
          </w:p>
          <w:p w14:paraId="60A4A2D4" w14:textId="77777777"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07824C" w14:textId="77777777" w:rsidR="00343A18" w:rsidRPr="0058588C" w:rsidRDefault="00343A18" w:rsidP="00BC01DC">
            <w:pPr>
              <w:snapToGrid w:val="0"/>
              <w:spacing w:before="0"/>
              <w:rPr>
                <w:rFonts w:eastAsia="TimesNewRomanPSMT" w:cs="Arial"/>
                <w:b/>
                <w:bCs/>
              </w:rPr>
            </w:pPr>
          </w:p>
        </w:tc>
      </w:tr>
      <w:tr w:rsidR="00343A18" w:rsidRPr="0058588C" w14:paraId="3C563293" w14:textId="77777777" w:rsidTr="00BC01DC">
        <w:tc>
          <w:tcPr>
            <w:tcW w:w="465" w:type="dxa"/>
            <w:tcBorders>
              <w:top w:val="single" w:sz="4" w:space="0" w:color="000000"/>
              <w:left w:val="single" w:sz="4" w:space="0" w:color="000000"/>
              <w:bottom w:val="single" w:sz="4" w:space="0" w:color="000000"/>
            </w:tcBorders>
            <w:shd w:val="clear" w:color="auto" w:fill="auto"/>
          </w:tcPr>
          <w:p w14:paraId="37F93E0C" w14:textId="77777777" w:rsidR="00343A18" w:rsidRPr="0058588C" w:rsidRDefault="00343A18" w:rsidP="00BC01DC">
            <w:pPr>
              <w:snapToGrid w:val="0"/>
              <w:spacing w:before="0"/>
              <w:rPr>
                <w:rFonts w:eastAsia="TimesNewRomanPSMT" w:cs="Arial"/>
                <w:bCs/>
                <w:i/>
              </w:rPr>
            </w:pPr>
          </w:p>
          <w:p w14:paraId="6FCE296C"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1816FC" w14:textId="77777777" w:rsidR="00343A18" w:rsidRPr="0058588C" w:rsidRDefault="00343A18" w:rsidP="00BC01DC">
            <w:pPr>
              <w:snapToGrid w:val="0"/>
              <w:spacing w:before="0"/>
              <w:rPr>
                <w:rFonts w:eastAsia="TimesNewRomanPSMT" w:cs="Arial"/>
                <w:bCs/>
                <w:i/>
              </w:rPr>
            </w:pPr>
          </w:p>
          <w:p w14:paraId="5E369A09" w14:textId="77777777"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C038F6" w14:textId="77777777" w:rsidR="00343A18" w:rsidRPr="0058588C" w:rsidRDefault="00343A18" w:rsidP="00BC01DC">
            <w:pPr>
              <w:snapToGrid w:val="0"/>
              <w:spacing w:before="0"/>
              <w:rPr>
                <w:rFonts w:eastAsia="TimesNewRomanPSMT" w:cs="Arial"/>
                <w:b/>
                <w:bCs/>
              </w:rPr>
            </w:pPr>
          </w:p>
        </w:tc>
      </w:tr>
      <w:tr w:rsidR="00343A18" w:rsidRPr="0058588C" w14:paraId="3A680827" w14:textId="77777777" w:rsidTr="00BC01DC">
        <w:tc>
          <w:tcPr>
            <w:tcW w:w="465" w:type="dxa"/>
            <w:tcBorders>
              <w:top w:val="single" w:sz="4" w:space="0" w:color="000000"/>
              <w:left w:val="single" w:sz="4" w:space="0" w:color="000000"/>
              <w:bottom w:val="single" w:sz="4" w:space="0" w:color="000000"/>
            </w:tcBorders>
            <w:shd w:val="clear" w:color="auto" w:fill="auto"/>
          </w:tcPr>
          <w:p w14:paraId="51DEF8F5"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01BAC0" w14:textId="77777777" w:rsidR="00343A18" w:rsidRPr="0058588C" w:rsidRDefault="00343A18" w:rsidP="00BC01DC">
            <w:pPr>
              <w:snapToGrid w:val="0"/>
              <w:spacing w:before="0"/>
              <w:rPr>
                <w:rFonts w:eastAsia="TimesNewRomanPSMT" w:cs="Arial"/>
                <w:bCs/>
                <w:i/>
              </w:rPr>
            </w:pPr>
          </w:p>
          <w:p w14:paraId="4766393B" w14:textId="77777777"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AE7269" w14:textId="77777777" w:rsidR="00343A18" w:rsidRPr="0058588C" w:rsidRDefault="00343A18" w:rsidP="00BC01DC">
            <w:pPr>
              <w:snapToGrid w:val="0"/>
              <w:spacing w:before="0"/>
              <w:rPr>
                <w:rFonts w:eastAsia="TimesNewRomanPSMT" w:cs="Arial"/>
                <w:b/>
                <w:bCs/>
              </w:rPr>
            </w:pPr>
          </w:p>
        </w:tc>
      </w:tr>
      <w:tr w:rsidR="00343A18" w:rsidRPr="0058588C" w14:paraId="15B998B2" w14:textId="77777777" w:rsidTr="00BC01DC">
        <w:tc>
          <w:tcPr>
            <w:tcW w:w="465" w:type="dxa"/>
            <w:tcBorders>
              <w:top w:val="single" w:sz="4" w:space="0" w:color="000000"/>
              <w:left w:val="single" w:sz="4" w:space="0" w:color="000000"/>
              <w:bottom w:val="single" w:sz="4" w:space="0" w:color="000000"/>
            </w:tcBorders>
            <w:shd w:val="clear" w:color="auto" w:fill="auto"/>
          </w:tcPr>
          <w:p w14:paraId="440D8A1F" w14:textId="77777777" w:rsidR="00343A18" w:rsidRPr="0058588C" w:rsidRDefault="00343A18" w:rsidP="00BC01DC">
            <w:pPr>
              <w:snapToGrid w:val="0"/>
              <w:spacing w:before="0"/>
              <w:rPr>
                <w:rFonts w:eastAsia="TimesNewRomanPSMT" w:cs="Arial"/>
                <w:bCs/>
                <w:i/>
              </w:rPr>
            </w:pPr>
          </w:p>
          <w:p w14:paraId="5678ABD0" w14:textId="77777777" w:rsidR="00343A18" w:rsidRPr="0058588C" w:rsidRDefault="00343A18" w:rsidP="00BC01DC">
            <w:pPr>
              <w:spacing w:before="0"/>
              <w:rPr>
                <w:rFonts w:eastAsia="TimesNewRomanPSMT" w:cs="Arial"/>
                <w:bCs/>
                <w:i/>
                <w:lang w:val="ru-RU"/>
              </w:rPr>
            </w:pPr>
            <w:r w:rsidRPr="0058588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E64419F" w14:textId="77777777" w:rsidR="00343A18" w:rsidRPr="0058588C" w:rsidRDefault="00343A18" w:rsidP="00BC01DC">
            <w:pPr>
              <w:snapToGrid w:val="0"/>
              <w:spacing w:before="0"/>
              <w:rPr>
                <w:rFonts w:eastAsia="TimesNewRomanPSMT" w:cs="Arial"/>
                <w:bCs/>
                <w:i/>
                <w:lang w:val="ru-RU"/>
              </w:rPr>
            </w:pPr>
          </w:p>
          <w:p w14:paraId="173662A8" w14:textId="77777777"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737E1B" w14:textId="77777777" w:rsidR="00343A18" w:rsidRPr="0058588C" w:rsidRDefault="00343A18" w:rsidP="00BC01DC">
            <w:pPr>
              <w:snapToGrid w:val="0"/>
              <w:spacing w:before="0"/>
              <w:rPr>
                <w:rFonts w:eastAsia="TimesNewRomanPSMT" w:cs="Arial"/>
                <w:b/>
                <w:bCs/>
                <w:lang w:val="ru-RU"/>
              </w:rPr>
            </w:pPr>
          </w:p>
        </w:tc>
      </w:tr>
      <w:tr w:rsidR="00343A18" w:rsidRPr="0058588C" w14:paraId="7827C460" w14:textId="77777777" w:rsidTr="00BC01DC">
        <w:tc>
          <w:tcPr>
            <w:tcW w:w="465" w:type="dxa"/>
            <w:tcBorders>
              <w:top w:val="single" w:sz="4" w:space="0" w:color="000000"/>
              <w:left w:val="single" w:sz="4" w:space="0" w:color="000000"/>
              <w:bottom w:val="single" w:sz="4" w:space="0" w:color="000000"/>
            </w:tcBorders>
            <w:shd w:val="clear" w:color="auto" w:fill="auto"/>
          </w:tcPr>
          <w:p w14:paraId="0C2391B3" w14:textId="77777777" w:rsidR="00343A18" w:rsidRPr="0058588C" w:rsidRDefault="00343A18" w:rsidP="00BC01DC">
            <w:pPr>
              <w:snapToGrid w:val="0"/>
              <w:spacing w:before="0"/>
              <w:rPr>
                <w:rFonts w:eastAsia="TimesNewRomanPSMT" w:cs="Arial"/>
                <w:bCs/>
                <w:i/>
                <w:lang w:val="ru-RU"/>
              </w:rPr>
            </w:pPr>
          </w:p>
          <w:p w14:paraId="4B9939DF" w14:textId="77777777"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04E028B" w14:textId="77777777" w:rsidR="00343A18" w:rsidRPr="0058588C" w:rsidRDefault="00343A18" w:rsidP="00BC01DC">
            <w:pPr>
              <w:snapToGrid w:val="0"/>
              <w:spacing w:before="0"/>
              <w:rPr>
                <w:rFonts w:eastAsia="TimesNewRomanPSMT" w:cs="Arial"/>
                <w:bCs/>
                <w:i/>
                <w:lang w:val="ru-RU"/>
              </w:rPr>
            </w:pPr>
          </w:p>
          <w:p w14:paraId="5BC462DD" w14:textId="77777777"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11A65C" w14:textId="77777777" w:rsidR="00343A18" w:rsidRPr="0058588C" w:rsidRDefault="00343A18" w:rsidP="00BC01DC">
            <w:pPr>
              <w:snapToGrid w:val="0"/>
              <w:spacing w:before="0"/>
              <w:rPr>
                <w:rFonts w:eastAsia="TimesNewRomanPSMT" w:cs="Arial"/>
                <w:b/>
                <w:bCs/>
              </w:rPr>
            </w:pPr>
          </w:p>
        </w:tc>
      </w:tr>
      <w:tr w:rsidR="00343A18" w:rsidRPr="0058588C" w14:paraId="7D2F166A" w14:textId="77777777" w:rsidTr="00BC01DC">
        <w:tc>
          <w:tcPr>
            <w:tcW w:w="465" w:type="dxa"/>
            <w:tcBorders>
              <w:top w:val="single" w:sz="4" w:space="0" w:color="000000"/>
              <w:left w:val="single" w:sz="4" w:space="0" w:color="000000"/>
              <w:bottom w:val="single" w:sz="4" w:space="0" w:color="000000"/>
            </w:tcBorders>
            <w:shd w:val="clear" w:color="auto" w:fill="auto"/>
          </w:tcPr>
          <w:p w14:paraId="28A5967B" w14:textId="77777777" w:rsidR="00343A18" w:rsidRPr="0058588C" w:rsidRDefault="00343A18" w:rsidP="00BC01DC">
            <w:pPr>
              <w:snapToGrid w:val="0"/>
              <w:spacing w:before="0"/>
              <w:rPr>
                <w:rFonts w:eastAsia="TimesNewRomanPSMT" w:cs="Arial"/>
                <w:bCs/>
                <w:i/>
              </w:rPr>
            </w:pPr>
          </w:p>
          <w:p w14:paraId="738AAD0B"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1D8053" w14:textId="77777777" w:rsidR="00343A18" w:rsidRPr="0058588C" w:rsidRDefault="00343A18" w:rsidP="00BC01DC">
            <w:pPr>
              <w:snapToGrid w:val="0"/>
              <w:spacing w:before="0"/>
              <w:rPr>
                <w:rFonts w:eastAsia="TimesNewRomanPSMT" w:cs="Arial"/>
                <w:bCs/>
                <w:i/>
              </w:rPr>
            </w:pPr>
          </w:p>
          <w:p w14:paraId="48D0B769" w14:textId="77777777"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190706" w14:textId="77777777" w:rsidR="00343A18" w:rsidRPr="0058588C" w:rsidRDefault="00343A18" w:rsidP="00BC01DC">
            <w:pPr>
              <w:snapToGrid w:val="0"/>
              <w:spacing w:before="0"/>
              <w:rPr>
                <w:rFonts w:eastAsia="TimesNewRomanPSMT" w:cs="Arial"/>
                <w:b/>
                <w:bCs/>
              </w:rPr>
            </w:pPr>
          </w:p>
        </w:tc>
      </w:tr>
      <w:tr w:rsidR="00343A18" w:rsidRPr="0058588C" w14:paraId="45177F4E" w14:textId="77777777" w:rsidTr="00BC01DC">
        <w:tc>
          <w:tcPr>
            <w:tcW w:w="465" w:type="dxa"/>
            <w:tcBorders>
              <w:top w:val="single" w:sz="4" w:space="0" w:color="000000"/>
              <w:left w:val="single" w:sz="4" w:space="0" w:color="000000"/>
              <w:bottom w:val="single" w:sz="4" w:space="0" w:color="000000"/>
            </w:tcBorders>
            <w:shd w:val="clear" w:color="auto" w:fill="auto"/>
          </w:tcPr>
          <w:p w14:paraId="127BEB47" w14:textId="77777777" w:rsidR="00343A18" w:rsidRPr="0058588C" w:rsidRDefault="00343A18" w:rsidP="00BC01DC">
            <w:pPr>
              <w:snapToGrid w:val="0"/>
              <w:spacing w:before="0"/>
              <w:rPr>
                <w:rFonts w:eastAsia="TimesNewRomanPSMT" w:cs="Arial"/>
                <w:bCs/>
                <w:i/>
              </w:rPr>
            </w:pPr>
          </w:p>
          <w:p w14:paraId="36FDC58E" w14:textId="77777777"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90AC5B" w14:textId="77777777" w:rsidR="00343A18" w:rsidRPr="0058588C" w:rsidRDefault="00343A18" w:rsidP="00BC01DC">
            <w:pPr>
              <w:snapToGrid w:val="0"/>
              <w:spacing w:before="0"/>
              <w:rPr>
                <w:rFonts w:eastAsia="TimesNewRomanPSMT" w:cs="Arial"/>
                <w:bCs/>
                <w:i/>
              </w:rPr>
            </w:pPr>
          </w:p>
          <w:p w14:paraId="0930FBC0" w14:textId="77777777"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369C50" w14:textId="77777777" w:rsidR="00343A18" w:rsidRPr="0058588C" w:rsidRDefault="00343A18" w:rsidP="00BC01DC">
            <w:pPr>
              <w:snapToGrid w:val="0"/>
              <w:spacing w:before="0"/>
              <w:rPr>
                <w:rFonts w:eastAsia="TimesNewRomanPSMT" w:cs="Arial"/>
                <w:b/>
                <w:bCs/>
              </w:rPr>
            </w:pPr>
          </w:p>
        </w:tc>
      </w:tr>
      <w:tr w:rsidR="00343A18" w:rsidRPr="0058588C" w14:paraId="25173D5A" w14:textId="77777777" w:rsidTr="00BC01DC">
        <w:tc>
          <w:tcPr>
            <w:tcW w:w="465" w:type="dxa"/>
            <w:tcBorders>
              <w:top w:val="single" w:sz="4" w:space="0" w:color="000000"/>
              <w:left w:val="single" w:sz="4" w:space="0" w:color="000000"/>
              <w:bottom w:val="single" w:sz="4" w:space="0" w:color="000000"/>
            </w:tcBorders>
            <w:shd w:val="clear" w:color="auto" w:fill="auto"/>
          </w:tcPr>
          <w:p w14:paraId="317BAFCC" w14:textId="77777777"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14047E" w14:textId="77777777" w:rsidR="00343A18" w:rsidRPr="0058588C" w:rsidRDefault="00343A18" w:rsidP="00BC01DC">
            <w:pPr>
              <w:snapToGrid w:val="0"/>
              <w:spacing w:before="0"/>
              <w:rPr>
                <w:rFonts w:eastAsia="TimesNewRomanPSMT" w:cs="Arial"/>
                <w:bCs/>
                <w:i/>
              </w:rPr>
            </w:pPr>
          </w:p>
          <w:p w14:paraId="27FD3862" w14:textId="77777777"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68BC94" w14:textId="77777777" w:rsidR="00343A18" w:rsidRPr="0058588C" w:rsidRDefault="00343A18" w:rsidP="00BC01DC">
            <w:pPr>
              <w:snapToGrid w:val="0"/>
              <w:spacing w:before="0"/>
              <w:rPr>
                <w:rFonts w:eastAsia="TimesNewRomanPSMT" w:cs="Arial"/>
                <w:b/>
                <w:bCs/>
              </w:rPr>
            </w:pPr>
          </w:p>
        </w:tc>
      </w:tr>
    </w:tbl>
    <w:p w14:paraId="07997965" w14:textId="77777777" w:rsidR="00343A18" w:rsidRPr="0058588C" w:rsidRDefault="00343A18" w:rsidP="00343A18">
      <w:pPr>
        <w:spacing w:before="0"/>
        <w:rPr>
          <w:rFonts w:cs="Arial"/>
          <w:b/>
          <w:bCs/>
          <w:i/>
          <w:iCs/>
          <w:u w:val="single"/>
        </w:rPr>
      </w:pPr>
    </w:p>
    <w:p w14:paraId="25D2C70C" w14:textId="77777777" w:rsidR="00343A18" w:rsidRPr="0058588C" w:rsidRDefault="00343A18" w:rsidP="00343A18">
      <w:pPr>
        <w:spacing w:before="0"/>
        <w:rPr>
          <w:rFonts w:cs="Arial"/>
          <w:i/>
          <w:iCs/>
          <w:lang w:val="ru-RU"/>
        </w:rPr>
      </w:pPr>
      <w:r w:rsidRPr="0058588C">
        <w:rPr>
          <w:rFonts w:cs="Arial"/>
          <w:b/>
          <w:bCs/>
          <w:i/>
          <w:iCs/>
          <w:u w:val="single"/>
        </w:rPr>
        <w:t>Напомена:</w:t>
      </w:r>
    </w:p>
    <w:p w14:paraId="222AE968" w14:textId="77777777" w:rsidR="00343A18" w:rsidRPr="0058588C" w:rsidRDefault="00343A18" w:rsidP="00343A18">
      <w:pPr>
        <w:spacing w:before="0"/>
        <w:rPr>
          <w:rFonts w:cs="Arial"/>
          <w:i/>
          <w:iCs/>
          <w:lang w:val="ru-RU"/>
        </w:rPr>
      </w:pPr>
      <w:r w:rsidRPr="0058588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34910A6" w14:textId="77777777" w:rsidR="00F2311C" w:rsidRDefault="00F2311C" w:rsidP="00343A18">
      <w:pPr>
        <w:spacing w:before="0"/>
        <w:rPr>
          <w:rFonts w:cs="Arial"/>
          <w:i/>
          <w:iCs/>
          <w:lang w:val="ru-RU"/>
        </w:rPr>
      </w:pPr>
    </w:p>
    <w:p w14:paraId="0510904B" w14:textId="77777777" w:rsidR="00D46D17" w:rsidRDefault="00D46D17" w:rsidP="00343A18">
      <w:pPr>
        <w:spacing w:before="0"/>
        <w:rPr>
          <w:rFonts w:cs="Arial"/>
          <w:i/>
          <w:iCs/>
          <w:lang w:val="ru-RU"/>
        </w:rPr>
      </w:pPr>
    </w:p>
    <w:p w14:paraId="677C3482" w14:textId="77777777" w:rsidR="00D46D17" w:rsidRDefault="00D46D17" w:rsidP="00343A18">
      <w:pPr>
        <w:spacing w:before="0"/>
        <w:rPr>
          <w:rFonts w:cs="Arial"/>
          <w:i/>
          <w:iCs/>
          <w:lang w:val="ru-RU"/>
        </w:rPr>
      </w:pPr>
    </w:p>
    <w:p w14:paraId="22F73FF6" w14:textId="77777777" w:rsidR="00D46D17" w:rsidRPr="0058588C" w:rsidRDefault="00D46D17" w:rsidP="00343A18">
      <w:pPr>
        <w:spacing w:before="0"/>
        <w:rPr>
          <w:rFonts w:cs="Arial"/>
          <w:i/>
          <w:iCs/>
          <w:lang w:val="ru-RU"/>
        </w:rPr>
      </w:pPr>
    </w:p>
    <w:p w14:paraId="025D86F4" w14:textId="77777777" w:rsidR="000E75A0" w:rsidRPr="0058588C" w:rsidRDefault="00BA2C2D" w:rsidP="00BA2C2D">
      <w:pPr>
        <w:spacing w:before="0"/>
        <w:rPr>
          <w:rFonts w:eastAsia="TimesNewRomanPSMT" w:cs="Arial"/>
          <w:b/>
          <w:bCs/>
          <w:i/>
          <w:lang w:val="sr-Cyrl-CS"/>
        </w:rPr>
      </w:pPr>
      <w:r w:rsidRPr="0058588C">
        <w:rPr>
          <w:rFonts w:eastAsia="TimesNewRomanPSMT" w:cs="Arial"/>
          <w:b/>
          <w:bCs/>
          <w:i/>
          <w:lang w:val="sr-Cyrl-CS"/>
        </w:rPr>
        <w:t xml:space="preserve">5) </w:t>
      </w:r>
      <w:r w:rsidR="000E75A0" w:rsidRPr="0058588C">
        <w:rPr>
          <w:rFonts w:eastAsia="TimesNewRomanPSMT" w:cs="Arial"/>
          <w:b/>
          <w:bCs/>
          <w:i/>
          <w:lang w:val="sr-Cyrl-CS"/>
        </w:rPr>
        <w:t>ЦЕНА И КОМЕРЦИЈАЛНИ УСЛОВИ ПОНУДЕ</w:t>
      </w:r>
    </w:p>
    <w:p w14:paraId="590EF629" w14:textId="77777777" w:rsidR="000E75A0" w:rsidRPr="0058588C" w:rsidRDefault="000E75A0" w:rsidP="000E75A0">
      <w:pPr>
        <w:spacing w:before="0"/>
        <w:jc w:val="center"/>
        <w:rPr>
          <w:rFonts w:cs="Arial"/>
          <w:bCs/>
          <w:i/>
          <w:iCs/>
          <w:lang w:val="sr-Cyrl-CS"/>
        </w:rPr>
      </w:pPr>
    </w:p>
    <w:p w14:paraId="2E067397" w14:textId="77777777"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gridCol w:w="3843"/>
      </w:tblGrid>
      <w:tr w:rsidR="000E75A0" w:rsidRPr="0058588C" w14:paraId="2010758D" w14:textId="77777777" w:rsidTr="00922EDB">
        <w:trPr>
          <w:trHeight w:val="485"/>
        </w:trPr>
        <w:tc>
          <w:tcPr>
            <w:tcW w:w="5920" w:type="dxa"/>
            <w:shd w:val="clear" w:color="auto" w:fill="C6D9F1" w:themeFill="text2" w:themeFillTint="33"/>
            <w:vAlign w:val="center"/>
          </w:tcPr>
          <w:p w14:paraId="488D3987" w14:textId="77777777" w:rsidR="000E75A0" w:rsidRPr="0058588C" w:rsidRDefault="000E75A0" w:rsidP="00AF3AF8">
            <w:pPr>
              <w:spacing w:before="0"/>
              <w:jc w:val="center"/>
              <w:rPr>
                <w:rFonts w:cs="Arial"/>
                <w:b/>
                <w:bCs/>
                <w:i/>
                <w:iCs/>
                <w:lang w:val="sr-Cyrl-CS"/>
              </w:rPr>
            </w:pPr>
            <w:r w:rsidRPr="0058588C">
              <w:rPr>
                <w:rFonts w:eastAsia="TimesNewRomanPSMT" w:cs="Arial"/>
                <w:b/>
                <w:bCs/>
              </w:rPr>
              <w:t xml:space="preserve">ПРЕДМЕТ </w:t>
            </w:r>
            <w:r w:rsidRPr="0058588C">
              <w:rPr>
                <w:rFonts w:eastAsia="TimesNewRomanPSMT" w:cs="Arial"/>
                <w:b/>
                <w:bCs/>
                <w:lang w:val="sr-Cyrl-CS"/>
              </w:rPr>
              <w:t xml:space="preserve">И БРОЈ </w:t>
            </w:r>
            <w:r w:rsidRPr="0058588C">
              <w:rPr>
                <w:rFonts w:eastAsia="TimesNewRomanPSMT" w:cs="Arial"/>
                <w:b/>
                <w:bCs/>
              </w:rPr>
              <w:t>НАБАВКЕ</w:t>
            </w:r>
          </w:p>
        </w:tc>
        <w:tc>
          <w:tcPr>
            <w:tcW w:w="4394" w:type="dxa"/>
            <w:shd w:val="clear" w:color="auto" w:fill="C6D9F1" w:themeFill="text2" w:themeFillTint="33"/>
            <w:vAlign w:val="center"/>
          </w:tcPr>
          <w:p w14:paraId="6CE4C96E" w14:textId="77777777" w:rsidR="000E75A0" w:rsidRPr="0058588C" w:rsidRDefault="000E75A0" w:rsidP="00EC60BD">
            <w:pPr>
              <w:spacing w:before="0"/>
              <w:jc w:val="center"/>
              <w:rPr>
                <w:rFonts w:cs="Arial"/>
                <w:b/>
                <w:bCs/>
                <w:i/>
                <w:iCs/>
                <w:lang w:val="sr-Cyrl-CS"/>
              </w:rPr>
            </w:pPr>
            <w:r w:rsidRPr="0058588C">
              <w:rPr>
                <w:rFonts w:cs="Arial"/>
                <w:b/>
                <w:bCs/>
                <w:i/>
                <w:iCs/>
                <w:lang w:val="sr-Cyrl-CS"/>
              </w:rPr>
              <w:t xml:space="preserve">УКУПНА ЦЕНА </w:t>
            </w:r>
            <w:r w:rsidRPr="0058588C">
              <w:rPr>
                <w:rFonts w:eastAsia="Arial Unicode MS" w:cs="Arial"/>
                <w:b/>
                <w:bCs/>
                <w:i/>
                <w:iCs/>
                <w:kern w:val="1"/>
                <w:lang w:val="sr-Cyrl-CS" w:eastAsia="ar-SA"/>
              </w:rPr>
              <w:t xml:space="preserve">дин. </w:t>
            </w:r>
            <w:r w:rsidRPr="0058588C">
              <w:rPr>
                <w:rFonts w:cs="Arial"/>
                <w:b/>
                <w:bCs/>
                <w:i/>
                <w:iCs/>
                <w:lang w:val="sr-Cyrl-CS"/>
              </w:rPr>
              <w:t>без ПДВ-а</w:t>
            </w:r>
          </w:p>
        </w:tc>
      </w:tr>
      <w:tr w:rsidR="000E75A0" w:rsidRPr="0058588C" w14:paraId="18A341CC" w14:textId="77777777" w:rsidTr="00AF3AF8">
        <w:trPr>
          <w:trHeight w:val="440"/>
        </w:trPr>
        <w:tc>
          <w:tcPr>
            <w:tcW w:w="5920" w:type="dxa"/>
            <w:vAlign w:val="center"/>
          </w:tcPr>
          <w:p w14:paraId="327A6DFA" w14:textId="77777777" w:rsidR="000E75A0" w:rsidRPr="0058588C" w:rsidRDefault="000351EE" w:rsidP="00EC60BD">
            <w:pPr>
              <w:spacing w:before="0"/>
              <w:rPr>
                <w:rFonts w:cs="Arial"/>
                <w:b/>
                <w:i/>
                <w:lang w:val="sr-Cyrl-CS"/>
              </w:rPr>
            </w:pPr>
            <w:r>
              <w:rPr>
                <w:rFonts w:cs="Arial"/>
                <w:lang w:val="sr-Cyrl-RS"/>
              </w:rPr>
              <w:t>Средства и опрема за личну заштиту на раду – одећа и обућа</w:t>
            </w:r>
            <w:r w:rsidR="00EC60BD" w:rsidRPr="0058588C">
              <w:rPr>
                <w:rFonts w:cs="Arial"/>
                <w:b/>
                <w:i/>
                <w:lang w:val="sr-Cyrl-RS"/>
              </w:rPr>
              <w:t xml:space="preserve">, </w:t>
            </w:r>
            <w:r w:rsidR="00EC60BD" w:rsidRPr="0058588C">
              <w:rPr>
                <w:rFonts w:cs="Arial"/>
                <w:lang w:val="sr-Cyrl-RS"/>
              </w:rPr>
              <w:t xml:space="preserve">за Партију </w:t>
            </w:r>
            <w:r w:rsidR="00EC60BD" w:rsidRPr="0058588C">
              <w:rPr>
                <w:rFonts w:cs="Arial"/>
                <w:b/>
                <w:i/>
                <w:lang w:val="sr-Cyrl-RS"/>
              </w:rPr>
              <w:t xml:space="preserve">________  </w:t>
            </w:r>
            <w:r w:rsidR="00EC60BD" w:rsidRPr="0058588C">
              <w:rPr>
                <w:rFonts w:cs="Arial"/>
                <w:i/>
                <w:color w:val="4F81BD" w:themeColor="accent1"/>
                <w:lang w:val="sr-Cyrl-RS"/>
              </w:rPr>
              <w:t>(уписати број и назив Партије)</w:t>
            </w:r>
            <w:r w:rsidR="00EC60BD" w:rsidRPr="0058588C">
              <w:rPr>
                <w:rFonts w:cs="Arial"/>
                <w:i/>
                <w:lang w:val="sr-Cyrl-RS"/>
              </w:rPr>
              <w:t>,</w:t>
            </w:r>
            <w:r w:rsidR="00EC60BD" w:rsidRPr="0058588C">
              <w:rPr>
                <w:rFonts w:cs="Arial"/>
                <w:b/>
                <w:i/>
                <w:lang w:val="sr-Cyrl-RS"/>
              </w:rPr>
              <w:t xml:space="preserve"> </w:t>
            </w:r>
            <w:r w:rsidR="00EC60BD" w:rsidRPr="0058588C">
              <w:rPr>
                <w:rFonts w:cs="Arial"/>
                <w:i/>
                <w:lang w:val="ru-RU"/>
              </w:rPr>
              <w:t xml:space="preserve">ЈН број </w:t>
            </w:r>
            <w:r w:rsidR="0025721B">
              <w:rPr>
                <w:rFonts w:cs="Arial"/>
                <w:i/>
                <w:lang w:val="sr-Latn-RS"/>
              </w:rPr>
              <w:t>ЦЈН/09/2016</w:t>
            </w:r>
          </w:p>
        </w:tc>
        <w:tc>
          <w:tcPr>
            <w:tcW w:w="4394" w:type="dxa"/>
          </w:tcPr>
          <w:p w14:paraId="1DD9DBCD" w14:textId="77777777" w:rsidR="000E75A0" w:rsidRPr="0058588C" w:rsidRDefault="000E75A0" w:rsidP="00AF3AF8">
            <w:pPr>
              <w:spacing w:before="0"/>
              <w:jc w:val="center"/>
              <w:rPr>
                <w:rFonts w:cs="Arial"/>
                <w:b/>
                <w:bCs/>
                <w:i/>
                <w:iCs/>
                <w:lang w:val="sr-Cyrl-CS"/>
              </w:rPr>
            </w:pPr>
          </w:p>
          <w:p w14:paraId="49D201FE" w14:textId="77777777" w:rsidR="000E75A0" w:rsidRPr="0058588C" w:rsidRDefault="000E75A0" w:rsidP="00AF3AF8">
            <w:pPr>
              <w:spacing w:before="0"/>
              <w:jc w:val="center"/>
              <w:rPr>
                <w:rFonts w:cs="Arial"/>
                <w:b/>
                <w:bCs/>
                <w:i/>
                <w:iCs/>
                <w:lang w:val="sr-Cyrl-CS"/>
              </w:rPr>
            </w:pPr>
          </w:p>
        </w:tc>
      </w:tr>
    </w:tbl>
    <w:p w14:paraId="4A1FDE64" w14:textId="77777777"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08"/>
      </w:tblGrid>
      <w:tr w:rsidR="000E75A0" w:rsidRPr="0058588C" w14:paraId="42C24D2D" w14:textId="77777777" w:rsidTr="00922EDB">
        <w:trPr>
          <w:trHeight w:val="647"/>
        </w:trPr>
        <w:tc>
          <w:tcPr>
            <w:tcW w:w="5920" w:type="dxa"/>
            <w:shd w:val="clear" w:color="auto" w:fill="C6D9F1" w:themeFill="text2" w:themeFillTint="33"/>
            <w:vAlign w:val="center"/>
          </w:tcPr>
          <w:p w14:paraId="43A36D68" w14:textId="77777777" w:rsidR="000E75A0" w:rsidRPr="0058588C" w:rsidRDefault="000E75A0" w:rsidP="00AF3AF8">
            <w:pPr>
              <w:spacing w:before="0"/>
              <w:jc w:val="center"/>
              <w:rPr>
                <w:rFonts w:cs="Arial"/>
                <w:b/>
                <w:bCs/>
                <w:i/>
                <w:iCs/>
                <w:lang w:val="sr-Cyrl-CS"/>
              </w:rPr>
            </w:pPr>
            <w:r w:rsidRPr="0058588C">
              <w:rPr>
                <w:rFonts w:cs="Arial"/>
                <w:b/>
                <w:bCs/>
                <w:i/>
                <w:iCs/>
                <w:lang w:val="sr-Cyrl-CS"/>
              </w:rPr>
              <w:lastRenderedPageBreak/>
              <w:t>УСЛОВ НАРУЧИОЦА</w:t>
            </w:r>
          </w:p>
        </w:tc>
        <w:tc>
          <w:tcPr>
            <w:tcW w:w="4394" w:type="dxa"/>
            <w:shd w:val="clear" w:color="auto" w:fill="C6D9F1" w:themeFill="text2" w:themeFillTint="33"/>
            <w:vAlign w:val="center"/>
          </w:tcPr>
          <w:p w14:paraId="6FA908C4" w14:textId="77777777" w:rsidR="000E75A0" w:rsidRPr="0058588C" w:rsidRDefault="000E75A0" w:rsidP="00AF3AF8">
            <w:pPr>
              <w:spacing w:before="0"/>
              <w:jc w:val="center"/>
              <w:rPr>
                <w:rFonts w:cs="Arial"/>
                <w:b/>
                <w:bCs/>
                <w:i/>
                <w:iCs/>
                <w:lang w:val="sr-Cyrl-CS"/>
              </w:rPr>
            </w:pPr>
            <w:r w:rsidRPr="0058588C">
              <w:rPr>
                <w:rFonts w:cs="Arial"/>
                <w:b/>
                <w:bCs/>
                <w:i/>
                <w:iCs/>
                <w:lang w:val="sr-Cyrl-CS"/>
              </w:rPr>
              <w:t>ПОНУДА ПОНУЂАЧА</w:t>
            </w:r>
          </w:p>
        </w:tc>
      </w:tr>
      <w:tr w:rsidR="000E75A0" w:rsidRPr="0058588C" w14:paraId="15928B44" w14:textId="77777777" w:rsidTr="00AF3AF8">
        <w:tc>
          <w:tcPr>
            <w:tcW w:w="5920" w:type="dxa"/>
            <w:vAlign w:val="center"/>
          </w:tcPr>
          <w:p w14:paraId="3317887F" w14:textId="77777777" w:rsidR="000E75A0" w:rsidRPr="0058588C" w:rsidRDefault="000E75A0" w:rsidP="00AF3AF8">
            <w:pPr>
              <w:spacing w:before="0"/>
              <w:jc w:val="center"/>
              <w:rPr>
                <w:rFonts w:cs="Arial"/>
                <w:b/>
                <w:bCs/>
                <w:i/>
                <w:iCs/>
                <w:lang w:val="sr-Cyrl-CS"/>
              </w:rPr>
            </w:pPr>
            <w:r w:rsidRPr="0058588C">
              <w:rPr>
                <w:rFonts w:cs="Arial"/>
                <w:b/>
                <w:bCs/>
                <w:i/>
                <w:iCs/>
                <w:lang w:val="sr-Cyrl-CS"/>
              </w:rPr>
              <w:t>РОК И НАЧИН ПЛАЋАЊА:</w:t>
            </w:r>
          </w:p>
          <w:p w14:paraId="28DC3F1D" w14:textId="77777777" w:rsidR="000E75A0" w:rsidRPr="0058588C" w:rsidRDefault="00060066" w:rsidP="00AF3AF8">
            <w:pPr>
              <w:spacing w:before="0"/>
              <w:jc w:val="center"/>
              <w:rPr>
                <w:rFonts w:cs="Arial"/>
                <w:bCs/>
                <w:iCs/>
                <w:lang w:val="sr-Cyrl-CS"/>
              </w:rPr>
            </w:pPr>
            <w:r w:rsidRPr="00060066">
              <w:rPr>
                <w:rFonts w:cs="Arial"/>
                <w:bCs/>
                <w:iCs/>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у року </w:t>
            </w:r>
            <w:r w:rsidRPr="00060066">
              <w:rPr>
                <w:rFonts w:cs="Arial"/>
                <w:bCs/>
                <w:iCs/>
                <w:lang w:val="sr-Cyrl-RS"/>
              </w:rPr>
              <w:t xml:space="preserve">до 45 дана </w:t>
            </w:r>
            <w:r w:rsidRPr="00060066">
              <w:rPr>
                <w:rFonts w:cs="Arial"/>
                <w:bCs/>
                <w:iCs/>
              </w:rPr>
              <w:t>од дана пријема исправног рачуна</w:t>
            </w:r>
          </w:p>
          <w:p w14:paraId="246E003F" w14:textId="77777777" w:rsidR="000E75A0" w:rsidRPr="0058588C" w:rsidRDefault="000E75A0" w:rsidP="00EC60BD">
            <w:pPr>
              <w:spacing w:before="0"/>
              <w:jc w:val="center"/>
              <w:rPr>
                <w:rFonts w:cs="Arial"/>
                <w:b/>
                <w:bCs/>
                <w:i/>
                <w:iCs/>
                <w:lang w:val="sr-Cyrl-CS"/>
              </w:rPr>
            </w:pPr>
          </w:p>
        </w:tc>
        <w:tc>
          <w:tcPr>
            <w:tcW w:w="4394" w:type="dxa"/>
            <w:vAlign w:val="center"/>
          </w:tcPr>
          <w:p w14:paraId="2B0C3A05" w14:textId="77777777" w:rsidR="000E75A0" w:rsidRPr="0058588C" w:rsidRDefault="000E75A0" w:rsidP="00AF3AF8">
            <w:pPr>
              <w:spacing w:before="0"/>
              <w:jc w:val="center"/>
              <w:rPr>
                <w:rFonts w:cs="Arial"/>
                <w:b/>
                <w:bCs/>
                <w:i/>
                <w:iCs/>
                <w:lang w:val="sr-Cyrl-CS"/>
              </w:rPr>
            </w:pPr>
          </w:p>
          <w:p w14:paraId="0F1A9016" w14:textId="77777777" w:rsidR="00060066" w:rsidRDefault="00060066" w:rsidP="00060066">
            <w:pPr>
              <w:spacing w:before="0"/>
              <w:jc w:val="center"/>
              <w:rPr>
                <w:rFonts w:cs="Arial"/>
                <w:bCs/>
                <w:iCs/>
                <w:lang w:val="sr-Cyrl-CS"/>
              </w:rPr>
            </w:pPr>
          </w:p>
          <w:p w14:paraId="09164D4C" w14:textId="77777777" w:rsidR="00060066" w:rsidRPr="0058588C" w:rsidRDefault="00060066" w:rsidP="00060066">
            <w:pPr>
              <w:spacing w:before="0"/>
              <w:jc w:val="center"/>
              <w:rPr>
                <w:rFonts w:cs="Arial"/>
                <w:bCs/>
                <w:iCs/>
                <w:lang w:val="sr-Cyrl-CS"/>
              </w:rPr>
            </w:pPr>
            <w:r w:rsidRPr="0058588C">
              <w:rPr>
                <w:rFonts w:cs="Arial"/>
                <w:bCs/>
                <w:iCs/>
                <w:lang w:val="sr-Cyrl-CS"/>
              </w:rPr>
              <w:t>Сагласан за захтевом наручиоца</w:t>
            </w:r>
          </w:p>
          <w:p w14:paraId="37A02404" w14:textId="77777777" w:rsidR="000E75A0" w:rsidRPr="0058588C" w:rsidRDefault="00060066" w:rsidP="00060066">
            <w:pPr>
              <w:spacing w:before="0"/>
              <w:jc w:val="center"/>
              <w:rPr>
                <w:rFonts w:cs="Arial"/>
                <w:b/>
                <w:bCs/>
                <w:i/>
                <w:iCs/>
                <w:lang w:val="sr-Cyrl-CS"/>
              </w:rPr>
            </w:pPr>
            <w:r w:rsidRPr="0058588C">
              <w:rPr>
                <w:rFonts w:cs="Arial"/>
                <w:bCs/>
                <w:iCs/>
                <w:lang w:val="sr-Cyrl-CS"/>
              </w:rPr>
              <w:t>ДА/НЕ (заокружити)</w:t>
            </w:r>
          </w:p>
        </w:tc>
      </w:tr>
      <w:tr w:rsidR="000E75A0" w:rsidRPr="0058588C" w14:paraId="6E84237A" w14:textId="77777777" w:rsidTr="00AF3AF8">
        <w:tc>
          <w:tcPr>
            <w:tcW w:w="5920" w:type="dxa"/>
            <w:vAlign w:val="center"/>
          </w:tcPr>
          <w:p w14:paraId="31F57311" w14:textId="77777777" w:rsidR="000E75A0" w:rsidRPr="0058588C" w:rsidRDefault="000E75A0" w:rsidP="00AF3AF8">
            <w:pPr>
              <w:spacing w:before="0"/>
              <w:jc w:val="center"/>
              <w:rPr>
                <w:rFonts w:cs="Arial"/>
                <w:b/>
                <w:bCs/>
                <w:i/>
                <w:iCs/>
                <w:lang w:val="sr-Cyrl-CS"/>
              </w:rPr>
            </w:pPr>
            <w:r w:rsidRPr="0058588C">
              <w:rPr>
                <w:rFonts w:cs="Arial"/>
                <w:b/>
                <w:bCs/>
                <w:i/>
                <w:iCs/>
                <w:lang w:val="sr-Cyrl-CS"/>
              </w:rPr>
              <w:t>РОК ИСПОРУКЕ:</w:t>
            </w:r>
          </w:p>
          <w:p w14:paraId="304C11F8" w14:textId="77777777" w:rsidR="000E75A0" w:rsidRPr="0058588C" w:rsidRDefault="000351EE" w:rsidP="00060066">
            <w:pPr>
              <w:spacing w:before="0"/>
              <w:jc w:val="center"/>
              <w:rPr>
                <w:rFonts w:cs="Arial"/>
                <w:bCs/>
                <w:iCs/>
                <w:color w:val="00B0F0"/>
                <w:lang w:val="sr-Cyrl-CS"/>
              </w:rPr>
            </w:pPr>
            <w:r w:rsidRPr="000351EE">
              <w:rPr>
                <w:rFonts w:cs="Arial"/>
                <w:spacing w:val="4"/>
                <w:lang w:val="sr-Cyrl-RS"/>
              </w:rPr>
              <w:t xml:space="preserve">сукцесивно у року од 30 дана од </w:t>
            </w:r>
            <w:r w:rsidRPr="00F62ECD">
              <w:rPr>
                <w:rFonts w:cs="Arial"/>
                <w:spacing w:val="4"/>
                <w:lang w:val="sr-Cyrl-RS"/>
              </w:rPr>
              <w:t xml:space="preserve">писаног захтева Купца, а целокупна количина у року од 6 месеци од </w:t>
            </w:r>
            <w:r w:rsidR="00060066" w:rsidRPr="00F62ECD">
              <w:rPr>
                <w:rFonts w:cs="Arial"/>
                <w:spacing w:val="4"/>
                <w:lang w:val="sr-Cyrl-RS"/>
              </w:rPr>
              <w:t xml:space="preserve">дана </w:t>
            </w:r>
            <w:r w:rsidRPr="00F62ECD">
              <w:rPr>
                <w:rFonts w:cs="Arial"/>
                <w:spacing w:val="4"/>
                <w:lang w:val="sr-Cyrl-RS"/>
              </w:rPr>
              <w:t>ступања уговора на</w:t>
            </w:r>
            <w:r w:rsidRPr="000351EE">
              <w:rPr>
                <w:rFonts w:cs="Arial"/>
                <w:spacing w:val="4"/>
                <w:lang w:val="sr-Cyrl-RS"/>
              </w:rPr>
              <w:t xml:space="preserve"> снагу.</w:t>
            </w:r>
          </w:p>
        </w:tc>
        <w:tc>
          <w:tcPr>
            <w:tcW w:w="4394" w:type="dxa"/>
            <w:vAlign w:val="center"/>
          </w:tcPr>
          <w:p w14:paraId="715A12CF" w14:textId="050BC99F" w:rsidR="000E75A0" w:rsidRPr="0058588C" w:rsidRDefault="00060066" w:rsidP="00060066">
            <w:pPr>
              <w:spacing w:before="0"/>
              <w:rPr>
                <w:rFonts w:cs="Arial"/>
                <w:b/>
                <w:bCs/>
                <w:i/>
                <w:iCs/>
                <w:lang w:val="sr-Cyrl-CS"/>
              </w:rPr>
            </w:pPr>
            <w:r w:rsidRPr="00B659E3">
              <w:rPr>
                <w:rFonts w:cs="Arial"/>
                <w:lang w:val="sr-Cyrl-RS"/>
              </w:rPr>
              <w:t>сукцесивно у року од ______дана од писаног захтева Купца,</w:t>
            </w:r>
            <w:r w:rsidR="00400E2E">
              <w:rPr>
                <w:rFonts w:cs="Arial"/>
                <w:lang w:val="sr-Cyrl-RS"/>
              </w:rPr>
              <w:t xml:space="preserve"> </w:t>
            </w:r>
            <w:r w:rsidR="001F7E75" w:rsidRPr="00F62ECD">
              <w:rPr>
                <w:rFonts w:cs="Arial"/>
                <w:spacing w:val="4"/>
                <w:lang w:val="sr-Cyrl-RS"/>
              </w:rPr>
              <w:t>а целокупна количина у року од 6 месеци од дана ступања уговора</w:t>
            </w:r>
            <w:r w:rsidR="001F7E75" w:rsidRPr="000351EE">
              <w:rPr>
                <w:rFonts w:cs="Arial"/>
                <w:spacing w:val="4"/>
                <w:lang w:val="sr-Cyrl-RS"/>
              </w:rPr>
              <w:t xml:space="preserve"> на снагу.</w:t>
            </w:r>
          </w:p>
          <w:p w14:paraId="2790867D" w14:textId="77777777" w:rsidR="000E75A0" w:rsidRPr="0058588C" w:rsidRDefault="000E75A0" w:rsidP="00AF3AF8">
            <w:pPr>
              <w:spacing w:before="0"/>
              <w:jc w:val="center"/>
              <w:rPr>
                <w:rFonts w:cs="Arial"/>
                <w:bCs/>
                <w:i/>
                <w:iCs/>
                <w:color w:val="00B0F0"/>
              </w:rPr>
            </w:pPr>
          </w:p>
        </w:tc>
      </w:tr>
      <w:tr w:rsidR="000E75A0" w:rsidRPr="0058588C" w14:paraId="61EB0754" w14:textId="77777777" w:rsidTr="00AF3AF8">
        <w:tc>
          <w:tcPr>
            <w:tcW w:w="5920" w:type="dxa"/>
            <w:vAlign w:val="center"/>
          </w:tcPr>
          <w:p w14:paraId="5E51F6C1" w14:textId="77777777" w:rsidR="000E75A0" w:rsidRPr="0058588C" w:rsidRDefault="000E75A0" w:rsidP="00AF3AF8">
            <w:pPr>
              <w:spacing w:before="0"/>
              <w:jc w:val="center"/>
              <w:rPr>
                <w:rFonts w:cs="Arial"/>
                <w:b/>
                <w:bCs/>
                <w:i/>
                <w:iCs/>
                <w:lang w:val="sr-Cyrl-CS"/>
              </w:rPr>
            </w:pPr>
            <w:r w:rsidRPr="0058588C">
              <w:rPr>
                <w:rFonts w:cs="Arial"/>
                <w:b/>
                <w:bCs/>
                <w:i/>
                <w:iCs/>
                <w:lang w:val="sr-Cyrl-CS"/>
              </w:rPr>
              <w:t>ГАРАНТНИ РОК:</w:t>
            </w:r>
          </w:p>
          <w:p w14:paraId="097438A3" w14:textId="77777777" w:rsidR="000E75A0" w:rsidRPr="0058588C" w:rsidRDefault="000E75A0" w:rsidP="00E120C1">
            <w:pPr>
              <w:spacing w:before="0"/>
              <w:jc w:val="center"/>
              <w:rPr>
                <w:rFonts w:cs="Arial"/>
                <w:b/>
                <w:bCs/>
                <w:iCs/>
                <w:color w:val="00B0F0"/>
                <w:lang w:val="sr-Cyrl-CS"/>
              </w:rPr>
            </w:pPr>
            <w:r w:rsidRPr="0058588C">
              <w:rPr>
                <w:rFonts w:cs="Arial"/>
                <w:bCs/>
                <w:iCs/>
                <w:lang w:val="sr-Cyrl-CS"/>
              </w:rPr>
              <w:t xml:space="preserve">не може бити краћи од 12,  месеци од дана </w:t>
            </w:r>
            <w:r w:rsidRPr="00E120C1">
              <w:rPr>
                <w:rFonts w:cs="Arial"/>
                <w:bCs/>
                <w:iCs/>
                <w:lang w:val="sr-Cyrl-CS"/>
              </w:rPr>
              <w:t>испоруке добара</w:t>
            </w:r>
          </w:p>
        </w:tc>
        <w:tc>
          <w:tcPr>
            <w:tcW w:w="4394" w:type="dxa"/>
            <w:vAlign w:val="center"/>
          </w:tcPr>
          <w:p w14:paraId="4AAD759E" w14:textId="77777777" w:rsidR="000E75A0" w:rsidRPr="001F7E75" w:rsidRDefault="001F7E75" w:rsidP="00AF3AF8">
            <w:pPr>
              <w:spacing w:before="0"/>
              <w:jc w:val="center"/>
              <w:rPr>
                <w:rFonts w:cs="Arial"/>
                <w:bCs/>
                <w:i/>
                <w:iCs/>
                <w:lang w:val="sr-Cyrl-RS"/>
              </w:rPr>
            </w:pPr>
            <w:r>
              <w:rPr>
                <w:rFonts w:cs="Arial"/>
                <w:bCs/>
                <w:lang w:eastAsia="ar-SA"/>
              </w:rPr>
              <w:t>_____</w:t>
            </w:r>
            <w:r w:rsidR="00060066" w:rsidRPr="00060066">
              <w:rPr>
                <w:rFonts w:cs="Arial"/>
                <w:bCs/>
                <w:lang w:eastAsia="ar-SA"/>
              </w:rPr>
              <w:t>месеци од дана испоруке</w:t>
            </w:r>
            <w:r>
              <w:rPr>
                <w:rFonts w:cs="Arial"/>
                <w:bCs/>
                <w:lang w:val="sr-Cyrl-RS" w:eastAsia="ar-SA"/>
              </w:rPr>
              <w:t xml:space="preserve"> добара</w:t>
            </w:r>
          </w:p>
          <w:p w14:paraId="7B861546" w14:textId="77777777" w:rsidR="000E75A0" w:rsidRPr="0058588C" w:rsidRDefault="000E75A0" w:rsidP="00AF3AF8">
            <w:pPr>
              <w:spacing w:before="0"/>
              <w:jc w:val="center"/>
              <w:rPr>
                <w:rFonts w:cs="Arial"/>
                <w:b/>
                <w:bCs/>
                <w:i/>
                <w:iCs/>
                <w:color w:val="00B0F0"/>
                <w:lang w:val="sr-Cyrl-CS"/>
              </w:rPr>
            </w:pPr>
          </w:p>
        </w:tc>
      </w:tr>
      <w:tr w:rsidR="000E75A0" w:rsidRPr="0058588C" w14:paraId="37B0E000" w14:textId="77777777" w:rsidTr="00AF3AF8">
        <w:trPr>
          <w:trHeight w:val="818"/>
        </w:trPr>
        <w:tc>
          <w:tcPr>
            <w:tcW w:w="5920" w:type="dxa"/>
            <w:vAlign w:val="center"/>
          </w:tcPr>
          <w:p w14:paraId="108506BF" w14:textId="77777777" w:rsidR="000E75A0" w:rsidRDefault="000E75A0" w:rsidP="00060066">
            <w:pPr>
              <w:spacing w:before="0"/>
              <w:jc w:val="center"/>
              <w:rPr>
                <w:rFonts w:cs="Arial"/>
                <w:b/>
                <w:bCs/>
                <w:i/>
                <w:iCs/>
                <w:lang w:val="sr-Cyrl-CS"/>
              </w:rPr>
            </w:pPr>
            <w:r w:rsidRPr="0058588C">
              <w:rPr>
                <w:rFonts w:cs="Arial"/>
                <w:b/>
                <w:bCs/>
                <w:i/>
                <w:iCs/>
                <w:lang w:val="sr-Cyrl-CS"/>
              </w:rPr>
              <w:t xml:space="preserve">МЕСТО ИСПОРУКЕ: </w:t>
            </w:r>
          </w:p>
          <w:p w14:paraId="5A609012" w14:textId="77777777" w:rsidR="00060066" w:rsidRPr="00E72DFB" w:rsidRDefault="00060066" w:rsidP="00060066">
            <w:pPr>
              <w:spacing w:before="0"/>
              <w:rPr>
                <w:rFonts w:cs="Arial"/>
                <w:sz w:val="18"/>
                <w:szCs w:val="18"/>
                <w:lang w:val="sr-Cyrl-CS" w:eastAsia="zh-CN"/>
              </w:rPr>
            </w:pPr>
            <w:r w:rsidRPr="00BB163B">
              <w:rPr>
                <w:rFonts w:cs="Arial"/>
                <w:lang w:val="sr-Cyrl-CS" w:eastAsia="zh-CN"/>
              </w:rPr>
              <w:t>М</w:t>
            </w:r>
            <w:r w:rsidRPr="00BB163B">
              <w:rPr>
                <w:rFonts w:cs="Arial"/>
                <w:lang w:eastAsia="zh-CN"/>
              </w:rPr>
              <w:t>есто испоруке</w:t>
            </w:r>
            <w:r w:rsidRPr="00BB163B">
              <w:rPr>
                <w:rFonts w:cs="Arial"/>
                <w:lang w:val="sr-Cyrl-RS" w:eastAsia="zh-CN"/>
              </w:rPr>
              <w:t xml:space="preserve"> добара</w:t>
            </w:r>
            <w:r w:rsidRPr="00BB163B">
              <w:rPr>
                <w:rFonts w:cs="Arial"/>
                <w:lang w:val="sr-Cyrl-CS" w:eastAsia="zh-CN"/>
              </w:rPr>
              <w:t xml:space="preserve"> </w:t>
            </w:r>
            <w:r>
              <w:rPr>
                <w:rFonts w:cs="Arial"/>
                <w:lang w:val="sr-Cyrl-CS" w:eastAsia="zh-CN"/>
              </w:rPr>
              <w:t>за огранак је:</w:t>
            </w:r>
          </w:p>
          <w:p w14:paraId="4583F5B4" w14:textId="77777777" w:rsidR="00E72DFB" w:rsidRPr="00E72DFB" w:rsidRDefault="00060066" w:rsidP="00E72DFB">
            <w:pPr>
              <w:pStyle w:val="ListParagraph"/>
              <w:numPr>
                <w:ilvl w:val="0"/>
                <w:numId w:val="25"/>
              </w:numPr>
              <w:spacing w:before="0"/>
              <w:rPr>
                <w:rFonts w:cs="Arial"/>
                <w:sz w:val="18"/>
                <w:szCs w:val="18"/>
                <w:lang w:val="sr-Cyrl-CS" w:eastAsia="zh-CN"/>
              </w:rPr>
            </w:pPr>
            <w:r w:rsidRPr="00E72DFB">
              <w:rPr>
                <w:rFonts w:cs="Arial"/>
                <w:sz w:val="18"/>
                <w:szCs w:val="18"/>
                <w:lang w:val="sr-Cyrl-CS" w:eastAsia="zh-CN"/>
              </w:rPr>
              <w:t xml:space="preserve"> </w:t>
            </w:r>
            <w:r w:rsidR="00E72DFB" w:rsidRPr="00E72DFB">
              <w:rPr>
                <w:rFonts w:ascii="Arial" w:hAnsi="Arial" w:cs="Arial"/>
                <w:b/>
                <w:sz w:val="18"/>
                <w:szCs w:val="18"/>
                <w:lang w:val="sr-Cyrl-RS" w:eastAsia="zh-CN"/>
              </w:rPr>
              <w:t>Огранак ХЕ Ђердап:</w:t>
            </w:r>
            <w:r w:rsidR="00E72DFB" w:rsidRPr="00E72DFB">
              <w:rPr>
                <w:rFonts w:cs="Arial"/>
                <w:b/>
                <w:sz w:val="18"/>
                <w:szCs w:val="18"/>
                <w:lang w:val="sr-Cyrl-RS" w:eastAsia="zh-CN"/>
              </w:rPr>
              <w:t xml:space="preserve"> </w:t>
            </w:r>
            <w:r w:rsidR="00E72DFB" w:rsidRPr="00E72DFB">
              <w:rPr>
                <w:rFonts w:ascii="Arial" w:eastAsia="Times New Roman" w:hAnsi="Arial"/>
                <w:bCs/>
                <w:sz w:val="18"/>
                <w:szCs w:val="18"/>
                <w:lang w:val="sr-Latn-RS" w:eastAsia="zh-CN"/>
              </w:rPr>
              <w:t>Централни магацин ХЕ Ђердап 1 - Караташ; Магацин ХЕ Ђердап 2 у Кусјаку; Магацин ХЕ Пирот у Пироту; Магацин Власинске ХЕ – ХЕ Врла 3 у Сурдулици и Магацин СОП у Пожаревцу.</w:t>
            </w:r>
          </w:p>
          <w:p w14:paraId="7275DB32" w14:textId="77777777"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Дринско-Лимске ХЕ:</w:t>
            </w:r>
            <w:r w:rsidRPr="00E72DFB">
              <w:rPr>
                <w:rFonts w:cs="Arial"/>
                <w:b/>
                <w:sz w:val="18"/>
                <w:szCs w:val="18"/>
                <w:lang w:val="sr-Cyrl-RS" w:eastAsia="zh-CN"/>
              </w:rPr>
              <w:t xml:space="preserve"> </w:t>
            </w:r>
            <w:r w:rsidRPr="00E72DFB">
              <w:rPr>
                <w:rFonts w:ascii="Arial" w:hAnsi="Arial" w:cs="Arial"/>
                <w:sz w:val="18"/>
                <w:szCs w:val="18"/>
                <w:lang w:val="sr-Cyrl-RS"/>
              </w:rPr>
              <w:t>магацин ХЕ у Перућцу; магацин ХЕ у Бистрици; магацин ХЕ у Малом Зворнику и магацин ХЕ у Овчар Бањи</w:t>
            </w:r>
          </w:p>
          <w:p w14:paraId="2E670114" w14:textId="77777777"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ТЕНТ:</w:t>
            </w:r>
            <w:r w:rsidRPr="00E72DFB">
              <w:rPr>
                <w:rFonts w:cs="Arial"/>
                <w:b/>
                <w:sz w:val="18"/>
                <w:szCs w:val="18"/>
                <w:lang w:val="sr-Cyrl-RS" w:eastAsia="zh-CN"/>
              </w:rPr>
              <w:t xml:space="preserve"> </w:t>
            </w:r>
            <w:r w:rsidRPr="00E72DFB">
              <w:rPr>
                <w:rFonts w:ascii="Arial" w:hAnsi="Arial" w:cs="Arial"/>
                <w:bCs/>
                <w:sz w:val="18"/>
                <w:szCs w:val="18"/>
                <w:lang w:val="sr-Cyrl-RS" w:eastAsia="zh-CN"/>
              </w:rPr>
              <w:t>М</w:t>
            </w:r>
            <w:r w:rsidRPr="00E72DFB">
              <w:rPr>
                <w:rFonts w:ascii="Arial" w:hAnsi="Arial" w:cs="Arial"/>
                <w:bCs/>
                <w:sz w:val="18"/>
                <w:szCs w:val="18"/>
                <w:lang w:val="sr-Latn-RS" w:eastAsia="zh-CN"/>
              </w:rPr>
              <w:t>агацини на локацијама ТЕНТ А Обреновац; ТЕНТ Б Ушће и ТЕ „Колубара“ Велики Црљени</w:t>
            </w:r>
            <w:r w:rsidRPr="00E72DFB">
              <w:rPr>
                <w:rFonts w:ascii="Arial" w:hAnsi="Arial" w:cs="Arial"/>
                <w:bCs/>
                <w:sz w:val="18"/>
                <w:szCs w:val="18"/>
                <w:lang w:val="sr-Cyrl-RS" w:eastAsia="zh-CN"/>
              </w:rPr>
              <w:t>.</w:t>
            </w:r>
          </w:p>
          <w:p w14:paraId="40A1361B" w14:textId="77777777"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ТЕ-КО Костолац:</w:t>
            </w:r>
            <w:r w:rsidRPr="00E72DFB">
              <w:rPr>
                <w:rFonts w:cs="Arial"/>
                <w:b/>
                <w:sz w:val="18"/>
                <w:szCs w:val="18"/>
                <w:lang w:val="sr-Cyrl-RS" w:eastAsia="zh-CN"/>
              </w:rPr>
              <w:t xml:space="preserve"> </w:t>
            </w:r>
            <w:r w:rsidRPr="00E72DFB">
              <w:rPr>
                <w:rFonts w:ascii="Arial" w:hAnsi="Arial" w:cs="Arial"/>
                <w:sz w:val="18"/>
                <w:szCs w:val="18"/>
                <w:lang w:val="sr-Cyrl-RS" w:eastAsia="zh-CN"/>
              </w:rPr>
              <w:t>Магацин 101 ТЕКО – А; Магацин 102 ТЕКО – Б; Магацин 108 ПК Дрмно и Магацин 105 ПК Ћириковац</w:t>
            </w:r>
          </w:p>
          <w:p w14:paraId="03A57B7C" w14:textId="77777777" w:rsidR="00E72DFB" w:rsidRPr="00E72DFB" w:rsidRDefault="00E72DFB" w:rsidP="00E72DFB">
            <w:pPr>
              <w:pStyle w:val="ListParagraph"/>
              <w:numPr>
                <w:ilvl w:val="0"/>
                <w:numId w:val="25"/>
              </w:numPr>
              <w:spacing w:before="0" w:after="0"/>
              <w:rPr>
                <w:rFonts w:ascii="Arial" w:hAnsi="Arial" w:cs="Arial"/>
                <w:sz w:val="18"/>
                <w:szCs w:val="18"/>
                <w:lang w:val="sr-Cyrl-CS" w:eastAsia="zh-CN"/>
              </w:rPr>
            </w:pPr>
            <w:r w:rsidRPr="00E72DFB">
              <w:rPr>
                <w:rFonts w:ascii="Arial" w:hAnsi="Arial" w:cs="Arial"/>
                <w:b/>
                <w:sz w:val="18"/>
                <w:szCs w:val="18"/>
                <w:lang w:val="sr-Cyrl-RS" w:eastAsia="zh-CN"/>
              </w:rPr>
              <w:t xml:space="preserve">Огранак РБ Колубара: </w:t>
            </w:r>
            <w:r w:rsidRPr="00E72DFB">
              <w:rPr>
                <w:rFonts w:ascii="Arial" w:hAnsi="Arial" w:cs="Arial"/>
                <w:bCs/>
                <w:sz w:val="18"/>
                <w:szCs w:val="18"/>
                <w:lang w:eastAsia="zh-CN"/>
              </w:rPr>
              <w:t>Магацин 003 Комерцијални сектор Вреоци</w:t>
            </w:r>
            <w:r w:rsidRPr="00E72DFB">
              <w:rPr>
                <w:rFonts w:ascii="Arial" w:hAnsi="Arial" w:cs="Arial"/>
                <w:bCs/>
                <w:sz w:val="18"/>
                <w:szCs w:val="18"/>
                <w:lang w:val="sr-Cyrl-RS" w:eastAsia="zh-CN"/>
              </w:rPr>
              <w:t>.</w:t>
            </w:r>
          </w:p>
          <w:p w14:paraId="7E7EF712" w14:textId="77777777" w:rsidR="00060066" w:rsidRPr="00E72DFB" w:rsidRDefault="00E72DFB" w:rsidP="00E72DFB">
            <w:pPr>
              <w:pStyle w:val="ListParagraph"/>
              <w:numPr>
                <w:ilvl w:val="0"/>
                <w:numId w:val="25"/>
              </w:numPr>
              <w:spacing w:before="0" w:after="0"/>
              <w:rPr>
                <w:rFonts w:ascii="Arial" w:eastAsia="Times New Roman" w:hAnsi="Arial" w:cs="Arial"/>
                <w:i/>
                <w:iCs/>
                <w:sz w:val="18"/>
                <w:szCs w:val="18"/>
                <w:lang w:val="sr-Cyrl-RS"/>
              </w:rPr>
            </w:pPr>
            <w:r w:rsidRPr="00E72DFB">
              <w:rPr>
                <w:rFonts w:ascii="Arial" w:hAnsi="Arial" w:cs="Arial"/>
                <w:b/>
                <w:sz w:val="18"/>
                <w:szCs w:val="18"/>
                <w:lang w:val="sr-Cyrl-RS" w:eastAsia="zh-CN"/>
              </w:rPr>
              <w:t xml:space="preserve">Огранак Панонске ТЕ-ТО: </w:t>
            </w:r>
            <w:r w:rsidRPr="00E72DFB">
              <w:rPr>
                <w:rFonts w:ascii="Arial" w:eastAsia="Times New Roman" w:hAnsi="Arial" w:cs="Arial"/>
                <w:sz w:val="18"/>
                <w:szCs w:val="18"/>
                <w:lang w:val="sr-Latn-RS"/>
              </w:rPr>
              <w:t xml:space="preserve">TE-TO </w:t>
            </w:r>
            <w:r w:rsidRPr="00E72DFB">
              <w:rPr>
                <w:rFonts w:ascii="Arial" w:eastAsia="Times New Roman" w:hAnsi="Arial" w:cs="Arial"/>
                <w:sz w:val="18"/>
                <w:szCs w:val="18"/>
                <w:lang w:val="sr-Cyrl-RS"/>
              </w:rPr>
              <w:t xml:space="preserve">Нови Сад, </w:t>
            </w:r>
            <w:r w:rsidRPr="00E72DFB">
              <w:rPr>
                <w:rFonts w:ascii="Arial" w:eastAsia="Times New Roman" w:hAnsi="Arial" w:cs="Arial"/>
                <w:sz w:val="18"/>
                <w:szCs w:val="18"/>
                <w:lang w:val="sr-Latn-RS"/>
              </w:rPr>
              <w:t xml:space="preserve"> VII улица 102 </w:t>
            </w:r>
            <w:r w:rsidRPr="00E72DFB">
              <w:rPr>
                <w:rFonts w:ascii="Arial" w:eastAsia="Times New Roman" w:hAnsi="Arial" w:cs="Arial"/>
                <w:sz w:val="18"/>
                <w:szCs w:val="18"/>
                <w:lang w:val="sr-Cyrl-RS"/>
              </w:rPr>
              <w:t>21000</w:t>
            </w:r>
            <w:r w:rsidRPr="00E72DFB">
              <w:rPr>
                <w:rFonts w:ascii="Arial" w:eastAsia="Times New Roman" w:hAnsi="Arial" w:cs="Arial"/>
                <w:sz w:val="18"/>
                <w:szCs w:val="18"/>
                <w:lang w:val="sr-Latn-RS"/>
              </w:rPr>
              <w:t xml:space="preserve"> Нови Сад</w:t>
            </w:r>
            <w:r w:rsidRPr="00E72DFB">
              <w:rPr>
                <w:rFonts w:ascii="Arial" w:eastAsia="Times New Roman" w:hAnsi="Arial" w:cs="Arial"/>
                <w:sz w:val="18"/>
                <w:szCs w:val="18"/>
                <w:lang w:val="sr-Cyrl-RS"/>
              </w:rPr>
              <w:t xml:space="preserve">; </w:t>
            </w:r>
            <w:r w:rsidRPr="00E72DFB">
              <w:rPr>
                <w:rFonts w:ascii="Arial" w:eastAsia="Times New Roman" w:hAnsi="Arial" w:cs="Arial"/>
                <w:sz w:val="18"/>
                <w:szCs w:val="18"/>
                <w:lang w:val="sr-Latn-RS"/>
              </w:rPr>
              <w:t xml:space="preserve">TE-TO </w:t>
            </w:r>
            <w:r w:rsidRPr="00E72DFB">
              <w:rPr>
                <w:rFonts w:ascii="Arial" w:eastAsia="Times New Roman" w:hAnsi="Arial" w:cs="Arial"/>
                <w:sz w:val="18"/>
                <w:szCs w:val="18"/>
                <w:lang w:val="sr-Cyrl-RS"/>
              </w:rPr>
              <w:t>Зрењанин Панчевачка бб 23000 Зрењанин и ТЕ-ТО Сремска Митровица Јарачки пут бб 22000 Сремска Митровица</w:t>
            </w:r>
          </w:p>
        </w:tc>
        <w:tc>
          <w:tcPr>
            <w:tcW w:w="4394" w:type="dxa"/>
            <w:vAlign w:val="center"/>
          </w:tcPr>
          <w:p w14:paraId="67D96220" w14:textId="77777777" w:rsidR="000E75A0" w:rsidRPr="0058588C" w:rsidRDefault="000E75A0" w:rsidP="00AF3AF8">
            <w:pPr>
              <w:spacing w:before="0"/>
              <w:jc w:val="center"/>
              <w:rPr>
                <w:rFonts w:cs="Arial"/>
                <w:bCs/>
                <w:iCs/>
                <w:lang w:val="sr-Cyrl-CS"/>
              </w:rPr>
            </w:pPr>
            <w:r w:rsidRPr="0058588C">
              <w:rPr>
                <w:rFonts w:cs="Arial"/>
                <w:bCs/>
                <w:iCs/>
                <w:lang w:val="sr-Cyrl-CS"/>
              </w:rPr>
              <w:t>Сагласан за захтевом наручиоца</w:t>
            </w:r>
          </w:p>
          <w:p w14:paraId="199657BE" w14:textId="77777777" w:rsidR="000E75A0" w:rsidRPr="0058588C" w:rsidRDefault="000E75A0" w:rsidP="00AF3AF8">
            <w:pPr>
              <w:spacing w:before="0"/>
              <w:jc w:val="center"/>
              <w:rPr>
                <w:rFonts w:cs="Arial"/>
                <w:b/>
                <w:bCs/>
                <w:i/>
                <w:iCs/>
                <w:lang w:val="sr-Cyrl-CS"/>
              </w:rPr>
            </w:pPr>
            <w:r w:rsidRPr="0058588C">
              <w:rPr>
                <w:rFonts w:cs="Arial"/>
                <w:bCs/>
                <w:iCs/>
                <w:lang w:val="sr-Cyrl-CS"/>
              </w:rPr>
              <w:t>ДА/НЕ (заокружити)</w:t>
            </w:r>
          </w:p>
        </w:tc>
      </w:tr>
      <w:tr w:rsidR="000E75A0" w:rsidRPr="0058588C" w14:paraId="52261CE9" w14:textId="77777777" w:rsidTr="00AF3AF8">
        <w:trPr>
          <w:trHeight w:val="800"/>
        </w:trPr>
        <w:tc>
          <w:tcPr>
            <w:tcW w:w="5920" w:type="dxa"/>
            <w:vAlign w:val="center"/>
          </w:tcPr>
          <w:p w14:paraId="178E40E3" w14:textId="77777777" w:rsidR="000E75A0" w:rsidRPr="0058588C" w:rsidRDefault="000E75A0" w:rsidP="00AF3AF8">
            <w:pPr>
              <w:spacing w:before="0"/>
              <w:jc w:val="center"/>
              <w:rPr>
                <w:rFonts w:cs="Arial"/>
                <w:b/>
                <w:bCs/>
                <w:i/>
                <w:iCs/>
                <w:lang w:val="sr-Cyrl-CS"/>
              </w:rPr>
            </w:pPr>
            <w:r w:rsidRPr="0058588C">
              <w:rPr>
                <w:rFonts w:cs="Arial"/>
                <w:b/>
                <w:bCs/>
                <w:i/>
                <w:iCs/>
                <w:lang w:val="sr-Cyrl-CS"/>
              </w:rPr>
              <w:t>РОК ВАЖЕЊА ПОНУДЕ:</w:t>
            </w:r>
          </w:p>
          <w:p w14:paraId="475BF29F" w14:textId="77777777" w:rsidR="000E75A0" w:rsidRPr="0058588C" w:rsidRDefault="000E75A0" w:rsidP="00AF3AF8">
            <w:pPr>
              <w:spacing w:before="0"/>
              <w:jc w:val="center"/>
              <w:rPr>
                <w:rFonts w:cs="Arial"/>
                <w:b/>
                <w:bCs/>
                <w:i/>
                <w:iCs/>
                <w:lang w:val="sr-Cyrl-CS"/>
              </w:rPr>
            </w:pPr>
            <w:r w:rsidRPr="0058588C">
              <w:rPr>
                <w:rFonts w:cs="Arial"/>
                <w:bCs/>
                <w:i/>
                <w:iCs/>
                <w:lang w:val="sr-Cyrl-CS"/>
              </w:rPr>
              <w:t>не може бити краћ</w:t>
            </w:r>
            <w:r w:rsidRPr="0058588C">
              <w:rPr>
                <w:rFonts w:cs="Arial"/>
                <w:bCs/>
                <w:i/>
                <w:iCs/>
              </w:rPr>
              <w:t>и</w:t>
            </w:r>
            <w:r w:rsidRPr="0058588C">
              <w:rPr>
                <w:rFonts w:cs="Arial"/>
                <w:bCs/>
                <w:i/>
                <w:iCs/>
                <w:lang w:val="sr-Cyrl-CS"/>
              </w:rPr>
              <w:t xml:space="preserve"> од </w:t>
            </w:r>
            <w:r w:rsidR="00EC60BD" w:rsidRPr="0058588C">
              <w:rPr>
                <w:rFonts w:cs="Arial"/>
                <w:bCs/>
                <w:i/>
                <w:iCs/>
                <w:lang w:val="sr-Cyrl-CS"/>
              </w:rPr>
              <w:t>6</w:t>
            </w:r>
            <w:r w:rsidRPr="0058588C">
              <w:rPr>
                <w:rFonts w:cs="Arial"/>
                <w:bCs/>
                <w:i/>
                <w:iCs/>
                <w:lang w:val="sr-Cyrl-CS"/>
              </w:rPr>
              <w:t>0 дана од дана отварања понуда</w:t>
            </w:r>
          </w:p>
        </w:tc>
        <w:tc>
          <w:tcPr>
            <w:tcW w:w="4394" w:type="dxa"/>
            <w:vAlign w:val="center"/>
          </w:tcPr>
          <w:p w14:paraId="2D779368" w14:textId="77777777" w:rsidR="000E75A0" w:rsidRPr="0058588C" w:rsidRDefault="000E75A0" w:rsidP="00AF3AF8">
            <w:pPr>
              <w:spacing w:before="0"/>
              <w:jc w:val="center"/>
              <w:rPr>
                <w:rFonts w:cs="Arial"/>
                <w:b/>
                <w:bCs/>
                <w:i/>
                <w:iCs/>
                <w:lang w:val="sr-Cyrl-CS"/>
              </w:rPr>
            </w:pPr>
          </w:p>
          <w:p w14:paraId="5F5EC7DC" w14:textId="77777777" w:rsidR="000E75A0" w:rsidRPr="0058588C" w:rsidRDefault="000E75A0" w:rsidP="00AF3AF8">
            <w:pPr>
              <w:spacing w:before="0"/>
              <w:jc w:val="center"/>
              <w:rPr>
                <w:rFonts w:cs="Arial"/>
                <w:b/>
                <w:bCs/>
                <w:i/>
                <w:iCs/>
                <w:lang w:val="sr-Cyrl-CS"/>
              </w:rPr>
            </w:pPr>
            <w:r w:rsidRPr="0058588C">
              <w:rPr>
                <w:rFonts w:cs="Arial"/>
                <w:bCs/>
                <w:i/>
                <w:iCs/>
                <w:lang w:val="sr-Cyrl-CS"/>
              </w:rPr>
              <w:t xml:space="preserve">_____ </w:t>
            </w:r>
            <w:r w:rsidRPr="0058588C">
              <w:rPr>
                <w:rFonts w:cs="Arial"/>
                <w:bCs/>
                <w:iCs/>
                <w:lang w:val="sr-Cyrl-CS"/>
              </w:rPr>
              <w:t>дана од дана отварања понуда</w:t>
            </w:r>
          </w:p>
        </w:tc>
      </w:tr>
      <w:tr w:rsidR="000E75A0" w:rsidRPr="0058588C" w14:paraId="1A06ECC3" w14:textId="77777777" w:rsidTr="00AF3AF8">
        <w:tc>
          <w:tcPr>
            <w:tcW w:w="10314" w:type="dxa"/>
            <w:gridSpan w:val="2"/>
          </w:tcPr>
          <w:p w14:paraId="1B2FF641" w14:textId="77777777" w:rsidR="000E75A0" w:rsidRPr="0058588C" w:rsidRDefault="000E75A0" w:rsidP="00AF3AF8">
            <w:pPr>
              <w:spacing w:before="0"/>
              <w:rPr>
                <w:rFonts w:cs="Arial"/>
                <w:bCs/>
                <w:iCs/>
                <w:lang w:val="sr-Cyrl-CS"/>
              </w:rPr>
            </w:pPr>
            <w:r w:rsidRPr="0058588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16B5C3D1" w14:textId="77777777" w:rsidR="00BA2C2D" w:rsidRPr="0058588C" w:rsidRDefault="00BA2C2D" w:rsidP="00BA2C2D">
      <w:pPr>
        <w:spacing w:before="0"/>
        <w:rPr>
          <w:rFonts w:cs="Arial"/>
          <w:b/>
          <w:bCs/>
          <w:i/>
          <w:iCs/>
          <w:lang w:val="sr-Cyrl-CS"/>
        </w:rPr>
      </w:pPr>
    </w:p>
    <w:p w14:paraId="5625EDA2" w14:textId="77777777" w:rsidR="000E75A0" w:rsidRPr="0058588C" w:rsidRDefault="00BA2C2D" w:rsidP="00BA2C2D">
      <w:pPr>
        <w:spacing w:before="0"/>
        <w:rPr>
          <w:rFonts w:eastAsia="TimesNewRomanPSMT" w:cs="Arial"/>
          <w:bCs/>
          <w:lang w:val="sr-Cyrl-CS"/>
        </w:rPr>
      </w:pPr>
      <w:r w:rsidRPr="0058588C">
        <w:rPr>
          <w:rFonts w:cs="Arial"/>
          <w:b/>
          <w:bCs/>
          <w:i/>
          <w:iCs/>
          <w:lang w:val="sr-Cyrl-CS"/>
        </w:rPr>
        <w:t xml:space="preserve">               </w:t>
      </w:r>
      <w:r w:rsidR="000E75A0" w:rsidRPr="0058588C">
        <w:rPr>
          <w:rFonts w:eastAsia="TimesNewRomanPSMT" w:cs="Arial"/>
          <w:bCs/>
        </w:rPr>
        <w:t xml:space="preserve">Датум </w:t>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t xml:space="preserve">             </w:t>
      </w:r>
      <w:r w:rsidRPr="0058588C">
        <w:rPr>
          <w:rFonts w:eastAsia="TimesNewRomanPSMT" w:cs="Arial"/>
          <w:bCs/>
          <w:lang w:val="sr-Cyrl-CS"/>
        </w:rPr>
        <w:t xml:space="preserve">                </w:t>
      </w:r>
      <w:r w:rsidR="000E75A0" w:rsidRPr="0058588C">
        <w:rPr>
          <w:rFonts w:eastAsia="TimesNewRomanPSMT" w:cs="Arial"/>
          <w:bCs/>
          <w:lang w:val="sr-Cyrl-CS"/>
        </w:rPr>
        <w:t xml:space="preserve"> </w:t>
      </w:r>
      <w:r w:rsidRPr="0058588C">
        <w:rPr>
          <w:rFonts w:eastAsia="TimesNewRomanPSMT" w:cs="Arial"/>
          <w:bCs/>
          <w:lang w:val="sr-Cyrl-CS"/>
        </w:rPr>
        <w:t xml:space="preserve">        </w:t>
      </w:r>
      <w:r w:rsidR="000E75A0" w:rsidRPr="0058588C">
        <w:rPr>
          <w:rFonts w:eastAsia="TimesNewRomanPSMT" w:cs="Arial"/>
          <w:bCs/>
        </w:rPr>
        <w:t>Понуђач</w:t>
      </w:r>
    </w:p>
    <w:p w14:paraId="081A4F59" w14:textId="77777777" w:rsidR="000E75A0" w:rsidRPr="0058588C" w:rsidRDefault="000E75A0" w:rsidP="000E75A0">
      <w:pPr>
        <w:spacing w:before="0"/>
        <w:ind w:left="720" w:firstLine="720"/>
        <w:rPr>
          <w:rFonts w:eastAsia="TimesNewRomanPSMT" w:cs="Arial"/>
          <w:bCs/>
          <w:lang w:val="sr-Cyrl-CS"/>
        </w:rPr>
      </w:pPr>
    </w:p>
    <w:p w14:paraId="7462C798" w14:textId="77777777" w:rsidR="000E75A0" w:rsidRPr="0058588C" w:rsidRDefault="000E75A0" w:rsidP="000E75A0">
      <w:pPr>
        <w:spacing w:before="0"/>
        <w:rPr>
          <w:rFonts w:eastAsia="TimesNewRomanPS-BoldMT" w:cs="Arial"/>
          <w:b/>
          <w:bCs/>
          <w:i/>
          <w:iCs/>
          <w:lang w:val="sr-Cyrl-CS"/>
        </w:rPr>
      </w:pPr>
      <w:r w:rsidRPr="0058588C">
        <w:rPr>
          <w:rFonts w:eastAsia="TimesNewRomanPS-BoldMT" w:cs="Arial"/>
          <w:b/>
          <w:bCs/>
          <w:i/>
          <w:iCs/>
        </w:rPr>
        <w:t>________________________</w:t>
      </w:r>
      <w:r w:rsidR="00BA2C2D" w:rsidRPr="0058588C">
        <w:rPr>
          <w:rFonts w:eastAsia="TimesNewRomanPS-BoldMT" w:cs="Arial"/>
          <w:b/>
          <w:bCs/>
          <w:i/>
          <w:iCs/>
          <w:lang w:val="sr-Cyrl-CS"/>
        </w:rPr>
        <w:t xml:space="preserve">          </w:t>
      </w:r>
      <w:r w:rsidRPr="0058588C">
        <w:rPr>
          <w:rFonts w:eastAsia="TimesNewRomanPS-BoldMT" w:cs="Arial"/>
          <w:b/>
          <w:bCs/>
          <w:i/>
          <w:iCs/>
          <w:lang w:val="sr-Cyrl-CS"/>
        </w:rPr>
        <w:t xml:space="preserve">        М.П.</w:t>
      </w:r>
      <w:r w:rsidRPr="0058588C">
        <w:rPr>
          <w:rFonts w:eastAsia="TimesNewRomanPS-BoldMT" w:cs="Arial"/>
          <w:b/>
          <w:bCs/>
          <w:i/>
          <w:iCs/>
        </w:rPr>
        <w:tab/>
      </w:r>
      <w:r w:rsidRPr="0058588C">
        <w:rPr>
          <w:rFonts w:eastAsia="TimesNewRomanPS-BoldMT" w:cs="Arial"/>
          <w:b/>
          <w:bCs/>
          <w:i/>
          <w:iCs/>
          <w:lang w:val="sr-Cyrl-CS"/>
        </w:rPr>
        <w:t xml:space="preserve">              </w:t>
      </w:r>
      <w:r w:rsidR="00BA2C2D" w:rsidRPr="0058588C">
        <w:rPr>
          <w:rFonts w:eastAsia="TimesNewRomanPS-BoldMT" w:cs="Arial"/>
          <w:b/>
          <w:bCs/>
          <w:i/>
          <w:iCs/>
          <w:lang w:val="sr-Cyrl-CS"/>
        </w:rPr>
        <w:t>___</w:t>
      </w:r>
      <w:r w:rsidRPr="0058588C">
        <w:rPr>
          <w:rFonts w:eastAsia="TimesNewRomanPS-BoldMT" w:cs="Arial"/>
          <w:b/>
          <w:bCs/>
          <w:i/>
          <w:iCs/>
          <w:lang w:val="sr-Cyrl-CS"/>
        </w:rPr>
        <w:t xml:space="preserve">__________________                                      </w:t>
      </w:r>
    </w:p>
    <w:p w14:paraId="0C901040" w14:textId="77777777" w:rsidR="00BA2C2D" w:rsidRPr="0058588C" w:rsidRDefault="00BA2C2D" w:rsidP="000E75A0">
      <w:pPr>
        <w:spacing w:before="0"/>
        <w:rPr>
          <w:rFonts w:cs="Arial"/>
          <w:b/>
          <w:bCs/>
          <w:i/>
          <w:iCs/>
          <w:u w:val="single"/>
        </w:rPr>
      </w:pPr>
    </w:p>
    <w:p w14:paraId="0DCC2ECF" w14:textId="77777777" w:rsidR="000E75A0" w:rsidRPr="0058588C" w:rsidRDefault="000E75A0" w:rsidP="000E75A0">
      <w:pPr>
        <w:spacing w:before="0"/>
        <w:rPr>
          <w:rFonts w:cs="Arial"/>
          <w:b/>
          <w:bCs/>
          <w:i/>
          <w:iCs/>
          <w:u w:val="single"/>
          <w:lang w:val="sr-Cyrl-RS"/>
        </w:rPr>
      </w:pPr>
      <w:r w:rsidRPr="0058588C">
        <w:rPr>
          <w:rFonts w:cs="Arial"/>
          <w:b/>
          <w:bCs/>
          <w:i/>
          <w:iCs/>
          <w:u w:val="single"/>
        </w:rPr>
        <w:t>Напомене:</w:t>
      </w:r>
    </w:p>
    <w:p w14:paraId="6D2C8095" w14:textId="77777777"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lastRenderedPageBreak/>
        <w:t>-  Понуђач је обавезан да у обрасцу понуде попуни све комерцијалне услове (сва празна поља).</w:t>
      </w:r>
    </w:p>
    <w:p w14:paraId="5F4DB59C" w14:textId="77777777"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t xml:space="preserve">- </w:t>
      </w:r>
      <w:r w:rsidRPr="0058588C">
        <w:rPr>
          <w:rFonts w:eastAsia="TimesNewRomanPS-BoldMT" w:cs="Arial"/>
          <w:bCs/>
          <w:i/>
          <w:iCs/>
          <w:lang w:val="ru-RU"/>
        </w:rPr>
        <w:t>Уколико понуђачи подносе заједничку понуду,</w:t>
      </w:r>
      <w:r w:rsidRPr="0058588C">
        <w:rPr>
          <w:rFonts w:eastAsia="TimesNewRomanPS-BoldMT" w:cs="Arial"/>
          <w:bCs/>
          <w:i/>
          <w:iCs/>
          <w:lang w:val="sr-Cyrl-RS"/>
        </w:rPr>
        <w:t xml:space="preserve"> </w:t>
      </w:r>
      <w:r w:rsidRPr="0058588C">
        <w:rPr>
          <w:rFonts w:eastAsia="TimesNewRomanPS-BoldMT" w:cs="Arial"/>
          <w:bCs/>
          <w:i/>
          <w:iCs/>
          <w:lang w:val="ru-RU"/>
        </w:rPr>
        <w:t>група понуђача може да о</w:t>
      </w:r>
      <w:r w:rsidRPr="0058588C">
        <w:rPr>
          <w:rFonts w:eastAsia="TimesNewRomanPS-BoldMT" w:cs="Arial"/>
          <w:bCs/>
          <w:i/>
          <w:iCs/>
          <w:lang w:val="sr-Cyrl-RS"/>
        </w:rPr>
        <w:t>власти</w:t>
      </w:r>
      <w:r w:rsidRPr="0058588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33D07A6" w14:textId="77777777" w:rsidR="00BA2C2D" w:rsidRPr="0058588C"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75B4D50" w14:textId="77777777" w:rsidR="00290BFB" w:rsidRPr="0058588C"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4B1C005" w14:textId="77777777" w:rsidR="0042687E" w:rsidRPr="0058588C" w:rsidRDefault="0042687E" w:rsidP="00874F5B">
      <w:bookmarkStart w:id="256" w:name="_Toc442559925"/>
    </w:p>
    <w:p w14:paraId="52203E02" w14:textId="77777777" w:rsidR="00D46D17" w:rsidRDefault="00D46D17" w:rsidP="00874F5B"/>
    <w:p w14:paraId="30428E7D" w14:textId="77777777" w:rsidR="00400E2E" w:rsidRDefault="00400E2E" w:rsidP="00874F5B"/>
    <w:p w14:paraId="04610DF5" w14:textId="77777777" w:rsidR="00400E2E" w:rsidRDefault="00400E2E" w:rsidP="00874F5B"/>
    <w:p w14:paraId="1A611A7E" w14:textId="77777777" w:rsidR="00400E2E" w:rsidRDefault="00400E2E" w:rsidP="00874F5B"/>
    <w:p w14:paraId="1A4206E1" w14:textId="77777777" w:rsidR="00400E2E" w:rsidRDefault="00400E2E" w:rsidP="00874F5B"/>
    <w:p w14:paraId="720E9491" w14:textId="77777777" w:rsidR="00400E2E" w:rsidRDefault="00400E2E" w:rsidP="00874F5B"/>
    <w:p w14:paraId="34666CAC" w14:textId="77777777" w:rsidR="00400E2E" w:rsidRDefault="00400E2E" w:rsidP="00874F5B"/>
    <w:p w14:paraId="5863CED6" w14:textId="77777777" w:rsidR="00400E2E" w:rsidRDefault="00400E2E" w:rsidP="00874F5B"/>
    <w:p w14:paraId="0802C51B" w14:textId="77777777" w:rsidR="00400E2E" w:rsidRDefault="00400E2E" w:rsidP="00874F5B"/>
    <w:p w14:paraId="6D505CB8" w14:textId="77777777" w:rsidR="00400E2E" w:rsidRDefault="00400E2E" w:rsidP="00874F5B"/>
    <w:p w14:paraId="3F01FCB9" w14:textId="77777777" w:rsidR="00400E2E" w:rsidRDefault="00400E2E" w:rsidP="00874F5B"/>
    <w:p w14:paraId="4A49250A" w14:textId="77777777" w:rsidR="00400E2E" w:rsidRDefault="00400E2E" w:rsidP="00874F5B"/>
    <w:p w14:paraId="731ED6AF" w14:textId="77777777" w:rsidR="00400E2E" w:rsidRDefault="00400E2E" w:rsidP="00874F5B"/>
    <w:p w14:paraId="011EE08E" w14:textId="77777777" w:rsidR="00400E2E" w:rsidRDefault="00400E2E" w:rsidP="00874F5B"/>
    <w:p w14:paraId="18994722" w14:textId="77777777" w:rsidR="00400E2E" w:rsidRDefault="00400E2E" w:rsidP="00874F5B"/>
    <w:p w14:paraId="4B4AA8E3" w14:textId="77777777" w:rsidR="00400E2E" w:rsidRDefault="00400E2E" w:rsidP="00874F5B"/>
    <w:p w14:paraId="0A3DE106" w14:textId="77777777" w:rsidR="00400E2E" w:rsidRDefault="00400E2E" w:rsidP="00874F5B"/>
    <w:p w14:paraId="02EE692B" w14:textId="77777777" w:rsidR="00400E2E" w:rsidRDefault="00400E2E" w:rsidP="00874F5B"/>
    <w:p w14:paraId="0F453CC3" w14:textId="77777777" w:rsidR="00400E2E" w:rsidRDefault="00400E2E" w:rsidP="00874F5B"/>
    <w:p w14:paraId="6E38C9C6" w14:textId="77777777" w:rsidR="00400E2E" w:rsidRDefault="00400E2E" w:rsidP="00874F5B"/>
    <w:p w14:paraId="13A1A5F9" w14:textId="77777777" w:rsidR="00400E2E" w:rsidRDefault="00400E2E" w:rsidP="00874F5B"/>
    <w:p w14:paraId="3B68EA72" w14:textId="77777777" w:rsidR="00400E2E" w:rsidRDefault="00400E2E" w:rsidP="00874F5B"/>
    <w:p w14:paraId="42F6D89A" w14:textId="77777777" w:rsidR="00400E2E" w:rsidRDefault="00400E2E" w:rsidP="00874F5B"/>
    <w:p w14:paraId="12E066D6" w14:textId="77777777" w:rsidR="00400E2E" w:rsidRDefault="00400E2E" w:rsidP="00874F5B"/>
    <w:p w14:paraId="45D5DFE1" w14:textId="77777777" w:rsidR="00400E2E" w:rsidRDefault="00400E2E" w:rsidP="00874F5B"/>
    <w:p w14:paraId="38FAA729" w14:textId="77777777" w:rsidR="00400E2E" w:rsidRDefault="00400E2E" w:rsidP="00874F5B"/>
    <w:p w14:paraId="02EBA35E" w14:textId="77777777" w:rsidR="00400E2E" w:rsidRDefault="00400E2E" w:rsidP="00874F5B"/>
    <w:p w14:paraId="24E70DF7" w14:textId="77777777" w:rsidR="00400E2E" w:rsidRDefault="00400E2E" w:rsidP="00874F5B"/>
    <w:p w14:paraId="4F0F74C7" w14:textId="77777777" w:rsidR="00400E2E" w:rsidRDefault="00400E2E" w:rsidP="00874F5B"/>
    <w:p w14:paraId="39F7A36D" w14:textId="77777777" w:rsidR="00D70FED" w:rsidRPr="0058588C" w:rsidRDefault="00D70FED" w:rsidP="00874F5B"/>
    <w:p w14:paraId="6C45581F" w14:textId="77777777" w:rsidR="00343A18" w:rsidRPr="00053060" w:rsidRDefault="00974E5E" w:rsidP="00343A18">
      <w:pPr>
        <w:pStyle w:val="KDObrazac"/>
        <w:spacing w:before="0"/>
      </w:pPr>
      <w:r w:rsidRPr="00053060">
        <w:lastRenderedPageBreak/>
        <w:t>ОБРАЗАЦ 2</w:t>
      </w:r>
      <w:r w:rsidR="00343A18" w:rsidRPr="00053060">
        <w:t>.</w:t>
      </w:r>
      <w:bookmarkEnd w:id="256"/>
    </w:p>
    <w:p w14:paraId="3B52A110" w14:textId="77777777" w:rsidR="00FE3838" w:rsidRPr="00053060" w:rsidRDefault="00343A18" w:rsidP="00343A18">
      <w:pPr>
        <w:spacing w:before="0"/>
        <w:jc w:val="center"/>
        <w:rPr>
          <w:rFonts w:cs="Arial"/>
          <w:b/>
          <w:lang w:val="sr-Cyrl-RS"/>
        </w:rPr>
      </w:pPr>
      <w:r w:rsidRPr="00053060">
        <w:rPr>
          <w:rFonts w:cs="Arial"/>
          <w:b/>
        </w:rPr>
        <w:t>ОБРАЗАЦ СТРУКУТРЕ ЦЕНЕ</w:t>
      </w:r>
      <w:r w:rsidR="00F92982" w:rsidRPr="00053060">
        <w:rPr>
          <w:rFonts w:cs="Arial"/>
          <w:b/>
          <w:lang w:val="sr-Cyrl-RS"/>
        </w:rPr>
        <w:t xml:space="preserve"> </w:t>
      </w:r>
    </w:p>
    <w:p w14:paraId="6BF9A9C4" w14:textId="77777777" w:rsidR="00343A18" w:rsidRPr="00053060" w:rsidRDefault="00BD2E83" w:rsidP="00343A18">
      <w:pPr>
        <w:spacing w:before="0"/>
        <w:jc w:val="center"/>
        <w:rPr>
          <w:rFonts w:cs="Arial"/>
          <w:b/>
          <w:lang w:val="sr-Cyrl-RS"/>
        </w:rPr>
      </w:pPr>
      <w:r w:rsidRPr="00053060">
        <w:rPr>
          <w:rFonts w:cs="Arial"/>
          <w:b/>
          <w:bCs/>
          <w:u w:val="single"/>
          <w:lang w:val="sr-Cyrl-CS"/>
        </w:rPr>
        <w:t xml:space="preserve">ПАРТИЈА </w:t>
      </w:r>
      <w:r w:rsidRPr="00053060">
        <w:rPr>
          <w:rFonts w:cs="Arial"/>
          <w:b/>
          <w:bCs/>
          <w:u w:val="single"/>
        </w:rPr>
        <w:t>1</w:t>
      </w:r>
      <w:r w:rsidRPr="00053060">
        <w:rPr>
          <w:rFonts w:cs="Arial"/>
          <w:b/>
          <w:bCs/>
          <w:u w:val="single"/>
          <w:lang w:val="sr-Cyrl-RS"/>
        </w:rPr>
        <w:t xml:space="preserve"> – Заштитна и радна одећа</w:t>
      </w:r>
    </w:p>
    <w:p w14:paraId="63F2C4EE" w14:textId="77777777" w:rsidR="00BD2E83" w:rsidRPr="00053060" w:rsidRDefault="00BD2E83" w:rsidP="00BD2E83">
      <w:pPr>
        <w:suppressAutoHyphens/>
        <w:spacing w:before="0"/>
        <w:jc w:val="center"/>
        <w:rPr>
          <w:rFonts w:cs="Arial"/>
          <w:b/>
          <w:bCs/>
          <w:u w:val="single"/>
          <w:lang w:val="sr-Cyrl-RS" w:eastAsia="ar-SA"/>
        </w:rPr>
      </w:pPr>
      <w:bookmarkStart w:id="257" w:name="_Toc442559926"/>
    </w:p>
    <w:p w14:paraId="7379BAB2" w14:textId="77777777" w:rsidR="00BD2E83" w:rsidRPr="00053060" w:rsidRDefault="00BD2E83" w:rsidP="00BD2E83">
      <w:pPr>
        <w:suppressAutoHyphens/>
        <w:spacing w:before="0"/>
        <w:jc w:val="center"/>
        <w:rPr>
          <w:rFonts w:cs="Arial"/>
          <w:b/>
          <w:bCs/>
          <w:u w:val="single"/>
          <w:lang w:val="sr-Latn-RS" w:eastAsia="ar-SA"/>
        </w:rPr>
      </w:pPr>
    </w:p>
    <w:p w14:paraId="1FFC2F82" w14:textId="77777777" w:rsidR="00BD2E83" w:rsidRPr="00BD2E83" w:rsidRDefault="00BD2E83" w:rsidP="00BD2E83">
      <w:pPr>
        <w:widowControl w:val="0"/>
        <w:spacing w:before="0"/>
        <w:rPr>
          <w:rFonts w:eastAsia="Arial Unicode MS" w:cs="Arial"/>
          <w:sz w:val="24"/>
          <w:szCs w:val="24"/>
        </w:rPr>
      </w:pPr>
      <w:r w:rsidRPr="00053060">
        <w:rPr>
          <w:rFonts w:eastAsia="Arial Unicode MS" w:cs="Arial"/>
          <w:sz w:val="24"/>
          <w:szCs w:val="24"/>
        </w:rPr>
        <w:t>Табела 1</w:t>
      </w:r>
    </w:p>
    <w:tbl>
      <w:tblPr>
        <w:tblW w:w="554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499"/>
        <w:gridCol w:w="806"/>
        <w:gridCol w:w="1291"/>
        <w:gridCol w:w="1127"/>
        <w:gridCol w:w="1209"/>
        <w:gridCol w:w="1289"/>
        <w:gridCol w:w="1289"/>
      </w:tblGrid>
      <w:tr w:rsidR="00BD2E83" w:rsidRPr="00BD2E83" w14:paraId="70006E4C" w14:textId="77777777" w:rsidTr="00BD2E83">
        <w:tc>
          <w:tcPr>
            <w:tcW w:w="242" w:type="pct"/>
            <w:shd w:val="clear" w:color="auto" w:fill="C6D9F1"/>
            <w:vAlign w:val="center"/>
          </w:tcPr>
          <w:p w14:paraId="28B756FC" w14:textId="77777777" w:rsidR="00BD2E83" w:rsidRPr="00BD2E83" w:rsidRDefault="00BD2E83" w:rsidP="00BD2E83">
            <w:pPr>
              <w:spacing w:before="0"/>
              <w:jc w:val="center"/>
              <w:rPr>
                <w:rFonts w:cs="Arial"/>
                <w:bCs/>
                <w:i/>
                <w:iCs/>
                <w:sz w:val="24"/>
                <w:szCs w:val="24"/>
                <w:lang w:val="sr-Cyrl-CS"/>
              </w:rPr>
            </w:pPr>
            <w:r w:rsidRPr="00BD2E83">
              <w:rPr>
                <w:rFonts w:cs="Arial"/>
                <w:bCs/>
                <w:i/>
                <w:iCs/>
                <w:sz w:val="24"/>
                <w:szCs w:val="24"/>
                <w:lang w:val="sr-Cyrl-CS"/>
              </w:rPr>
              <w:t>Р.бр.</w:t>
            </w:r>
          </w:p>
        </w:tc>
        <w:tc>
          <w:tcPr>
            <w:tcW w:w="1250" w:type="pct"/>
            <w:shd w:val="clear" w:color="auto" w:fill="C6D9F1"/>
            <w:vAlign w:val="center"/>
          </w:tcPr>
          <w:p w14:paraId="1C90C356" w14:textId="77777777" w:rsidR="00BD2E83" w:rsidRPr="00BD2E83" w:rsidRDefault="00BD2E83" w:rsidP="00BD2E83">
            <w:pPr>
              <w:spacing w:before="0"/>
              <w:jc w:val="center"/>
            </w:pPr>
            <w:r w:rsidRPr="00BD2E83">
              <w:rPr>
                <w:rFonts w:cs="Arial"/>
                <w:b/>
                <w:bCs/>
                <w:i/>
                <w:iCs/>
                <w:sz w:val="24"/>
                <w:szCs w:val="24"/>
                <w:lang w:val="sr-Cyrl-RS"/>
              </w:rPr>
              <w:t>Врста</w:t>
            </w:r>
            <w:r w:rsidRPr="00BD2E83">
              <w:rPr>
                <w:rFonts w:cs="Arial"/>
                <w:b/>
                <w:bCs/>
                <w:i/>
                <w:iCs/>
                <w:sz w:val="24"/>
                <w:szCs w:val="24"/>
                <w:lang w:val="sr-Cyrl-CS"/>
              </w:rPr>
              <w:t xml:space="preserve"> добара</w:t>
            </w:r>
            <w:r w:rsidRPr="00BD2E83">
              <w:t xml:space="preserve"> </w:t>
            </w:r>
          </w:p>
          <w:p w14:paraId="78A28026" w14:textId="77777777" w:rsidR="00BD2E83" w:rsidRPr="00BD2E83" w:rsidRDefault="00BD2E83" w:rsidP="00BD2E83">
            <w:pPr>
              <w:spacing w:before="0"/>
              <w:jc w:val="center"/>
              <w:rPr>
                <w:rFonts w:cs="Arial"/>
                <w:b/>
                <w:bCs/>
                <w:i/>
                <w:iCs/>
                <w:sz w:val="24"/>
                <w:szCs w:val="24"/>
                <w:lang w:val="sr-Cyrl-RS"/>
              </w:rPr>
            </w:pPr>
          </w:p>
        </w:tc>
        <w:tc>
          <w:tcPr>
            <w:tcW w:w="403" w:type="pct"/>
            <w:shd w:val="clear" w:color="auto" w:fill="C6D9F1"/>
            <w:vAlign w:val="center"/>
          </w:tcPr>
          <w:p w14:paraId="0D1B1DB4"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14:paraId="644F4B72"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Мере</w:t>
            </w:r>
          </w:p>
          <w:p w14:paraId="510E3213" w14:textId="77777777" w:rsidR="00BD2E83" w:rsidRPr="00BD2E83" w:rsidRDefault="00BD2E83" w:rsidP="00BD2E83">
            <w:pPr>
              <w:spacing w:before="0"/>
              <w:jc w:val="center"/>
              <w:rPr>
                <w:rFonts w:cs="Arial"/>
                <w:b/>
                <w:bCs/>
                <w:i/>
                <w:iCs/>
                <w:sz w:val="24"/>
                <w:szCs w:val="24"/>
                <w:lang w:val="sr-Cyrl-CS"/>
              </w:rPr>
            </w:pPr>
          </w:p>
        </w:tc>
        <w:tc>
          <w:tcPr>
            <w:tcW w:w="646" w:type="pct"/>
            <w:shd w:val="clear" w:color="auto" w:fill="C6D9F1"/>
            <w:vAlign w:val="center"/>
          </w:tcPr>
          <w:p w14:paraId="28A3DEB1"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количина </w:t>
            </w:r>
          </w:p>
        </w:tc>
        <w:tc>
          <w:tcPr>
            <w:tcW w:w="564" w:type="pct"/>
            <w:shd w:val="clear" w:color="auto" w:fill="C6D9F1"/>
            <w:vAlign w:val="center"/>
          </w:tcPr>
          <w:p w14:paraId="31A2F356"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14:paraId="535DE536"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без ПДВ</w:t>
            </w:r>
          </w:p>
          <w:p w14:paraId="542F2095"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605" w:type="pct"/>
            <w:shd w:val="clear" w:color="auto" w:fill="C6D9F1"/>
            <w:vAlign w:val="center"/>
          </w:tcPr>
          <w:p w14:paraId="2F01D769"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14:paraId="74B1A478"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са ПДВ</w:t>
            </w:r>
          </w:p>
          <w:p w14:paraId="5DFF7AD1"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645" w:type="pct"/>
            <w:shd w:val="clear" w:color="auto" w:fill="C6D9F1"/>
            <w:vAlign w:val="center"/>
          </w:tcPr>
          <w:p w14:paraId="2D177B12"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без ПДВ</w:t>
            </w:r>
          </w:p>
          <w:p w14:paraId="78D91E87"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r w:rsidRPr="00BD2E83">
              <w:rPr>
                <w:rFonts w:cs="Arial"/>
                <w:b/>
                <w:bCs/>
                <w:i/>
                <w:iCs/>
                <w:color w:val="00B0F0"/>
                <w:sz w:val="24"/>
                <w:szCs w:val="24"/>
                <w:lang w:val="sr-Cyrl-CS"/>
              </w:rPr>
              <w:t xml:space="preserve"> </w:t>
            </w:r>
          </w:p>
        </w:tc>
        <w:tc>
          <w:tcPr>
            <w:tcW w:w="645" w:type="pct"/>
            <w:shd w:val="clear" w:color="auto" w:fill="C6D9F1"/>
            <w:vAlign w:val="center"/>
          </w:tcPr>
          <w:p w14:paraId="3C751BB3"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са ПДВ</w:t>
            </w:r>
          </w:p>
          <w:p w14:paraId="73B48933"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r>
      <w:tr w:rsidR="00BD2E83" w:rsidRPr="00BD2E83" w14:paraId="5C17CCCC" w14:textId="77777777" w:rsidTr="00BD2E83">
        <w:tc>
          <w:tcPr>
            <w:tcW w:w="242" w:type="pct"/>
            <w:shd w:val="clear" w:color="auto" w:fill="auto"/>
          </w:tcPr>
          <w:p w14:paraId="5B9454B7"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(1)</w:t>
            </w:r>
          </w:p>
        </w:tc>
        <w:tc>
          <w:tcPr>
            <w:tcW w:w="1250" w:type="pct"/>
            <w:shd w:val="clear" w:color="auto" w:fill="auto"/>
          </w:tcPr>
          <w:p w14:paraId="6482DB1A"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(2)</w:t>
            </w:r>
          </w:p>
        </w:tc>
        <w:tc>
          <w:tcPr>
            <w:tcW w:w="403" w:type="pct"/>
            <w:shd w:val="clear" w:color="auto" w:fill="auto"/>
          </w:tcPr>
          <w:p w14:paraId="0B1C607F"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(3)</w:t>
            </w:r>
          </w:p>
        </w:tc>
        <w:tc>
          <w:tcPr>
            <w:tcW w:w="646" w:type="pct"/>
            <w:shd w:val="clear" w:color="auto" w:fill="auto"/>
          </w:tcPr>
          <w:p w14:paraId="5AAE98C4"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(4)</w:t>
            </w:r>
          </w:p>
        </w:tc>
        <w:tc>
          <w:tcPr>
            <w:tcW w:w="564" w:type="pct"/>
            <w:shd w:val="clear" w:color="auto" w:fill="auto"/>
          </w:tcPr>
          <w:p w14:paraId="77276C9E"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(5)</w:t>
            </w:r>
          </w:p>
        </w:tc>
        <w:tc>
          <w:tcPr>
            <w:tcW w:w="605" w:type="pct"/>
            <w:shd w:val="clear" w:color="auto" w:fill="auto"/>
          </w:tcPr>
          <w:p w14:paraId="3E7EEC4C"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(6)</w:t>
            </w:r>
          </w:p>
        </w:tc>
        <w:tc>
          <w:tcPr>
            <w:tcW w:w="645" w:type="pct"/>
            <w:shd w:val="clear" w:color="auto" w:fill="auto"/>
          </w:tcPr>
          <w:p w14:paraId="263C060A"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(7)</w:t>
            </w:r>
          </w:p>
        </w:tc>
        <w:tc>
          <w:tcPr>
            <w:tcW w:w="645" w:type="pct"/>
            <w:shd w:val="clear" w:color="auto" w:fill="auto"/>
          </w:tcPr>
          <w:p w14:paraId="67C06CB8" w14:textId="77777777"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(8)</w:t>
            </w:r>
          </w:p>
        </w:tc>
      </w:tr>
      <w:tr w:rsidR="00BD2E83" w:rsidRPr="00BD2E83" w14:paraId="6251DD8E" w14:textId="77777777" w:rsidTr="00BD2E83">
        <w:tc>
          <w:tcPr>
            <w:tcW w:w="242" w:type="pct"/>
            <w:shd w:val="clear" w:color="auto" w:fill="auto"/>
            <w:vAlign w:val="center"/>
          </w:tcPr>
          <w:p w14:paraId="181894EA" w14:textId="77777777" w:rsidR="00BD2E83" w:rsidRPr="00BD2E83" w:rsidRDefault="00BD2E83" w:rsidP="00BD2E83">
            <w:pPr>
              <w:spacing w:before="0"/>
              <w:jc w:val="center"/>
              <w:rPr>
                <w:rFonts w:cs="Arial"/>
                <w:bCs/>
                <w:i/>
                <w:iCs/>
                <w:lang w:val="sr-Cyrl-CS"/>
              </w:rPr>
            </w:pPr>
            <w:r w:rsidRPr="00BD2E83">
              <w:rPr>
                <w:rFonts w:cs="Arial"/>
                <w:bCs/>
                <w:i/>
                <w:iCs/>
                <w:lang w:val="sr-Cyrl-CS"/>
              </w:rPr>
              <w:t>1.</w:t>
            </w:r>
          </w:p>
        </w:tc>
        <w:tc>
          <w:tcPr>
            <w:tcW w:w="1250" w:type="pct"/>
          </w:tcPr>
          <w:p w14:paraId="02159094" w14:textId="77777777" w:rsidR="00BD2E83" w:rsidRPr="00BD2E83" w:rsidRDefault="00BD2E83" w:rsidP="00BD2E83">
            <w:pPr>
              <w:suppressAutoHyphens/>
              <w:spacing w:before="0"/>
              <w:ind w:right="-27"/>
              <w:rPr>
                <w:rFonts w:cs="Arial"/>
                <w:lang w:val="sr-Cyrl-RS" w:eastAsia="ar-SA"/>
              </w:rPr>
            </w:pPr>
            <w:r w:rsidRPr="00BD2E83">
              <w:rPr>
                <w:rFonts w:cs="Arial"/>
                <w:bCs/>
                <w:lang w:val="sr-Cyrl-CS" w:eastAsia="ar-SA"/>
              </w:rPr>
              <w:t xml:space="preserve">Поткапа 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105840C1"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24B8EE6E"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1.847</w:t>
            </w:r>
          </w:p>
        </w:tc>
        <w:tc>
          <w:tcPr>
            <w:tcW w:w="564" w:type="pct"/>
            <w:shd w:val="clear" w:color="auto" w:fill="auto"/>
            <w:vAlign w:val="center"/>
          </w:tcPr>
          <w:p w14:paraId="659FB2EC"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3A9FF415"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25639622"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8835B48" w14:textId="77777777" w:rsidR="00BD2E83" w:rsidRPr="00BD2E83" w:rsidRDefault="00BD2E83" w:rsidP="00BD2E83">
            <w:pPr>
              <w:spacing w:before="0"/>
              <w:jc w:val="center"/>
              <w:rPr>
                <w:rFonts w:cs="Arial"/>
                <w:b/>
                <w:bCs/>
                <w:i/>
                <w:iCs/>
                <w:sz w:val="24"/>
                <w:szCs w:val="24"/>
              </w:rPr>
            </w:pPr>
          </w:p>
        </w:tc>
      </w:tr>
      <w:tr w:rsidR="00BD2E83" w:rsidRPr="00BD2E83" w14:paraId="07B33755" w14:textId="77777777" w:rsidTr="00BD2E83">
        <w:tc>
          <w:tcPr>
            <w:tcW w:w="242" w:type="pct"/>
            <w:shd w:val="clear" w:color="auto" w:fill="auto"/>
            <w:vAlign w:val="center"/>
          </w:tcPr>
          <w:p w14:paraId="79AD68EC" w14:textId="77777777" w:rsidR="00BD2E83" w:rsidRPr="00BD2E83" w:rsidRDefault="00BD2E83" w:rsidP="00BD2E83">
            <w:pPr>
              <w:spacing w:before="0"/>
              <w:jc w:val="center"/>
              <w:rPr>
                <w:rFonts w:cs="Arial"/>
                <w:bCs/>
                <w:i/>
                <w:iCs/>
                <w:lang w:val="sr-Cyrl-CS"/>
              </w:rPr>
            </w:pPr>
            <w:r w:rsidRPr="00BD2E83">
              <w:rPr>
                <w:rFonts w:cs="Arial"/>
                <w:bCs/>
                <w:i/>
                <w:iCs/>
                <w:lang w:val="sr-Cyrl-CS"/>
              </w:rPr>
              <w:t>2.</w:t>
            </w:r>
          </w:p>
        </w:tc>
        <w:tc>
          <w:tcPr>
            <w:tcW w:w="1250" w:type="pct"/>
          </w:tcPr>
          <w:p w14:paraId="0C9F2BDC" w14:textId="77777777" w:rsidR="00BD2E83" w:rsidRPr="00BD2E83" w:rsidRDefault="00BD2E83" w:rsidP="00BD2E83">
            <w:pPr>
              <w:suppressAutoHyphens/>
              <w:spacing w:before="0"/>
              <w:jc w:val="left"/>
              <w:rPr>
                <w:rFonts w:cs="Arial"/>
                <w:bCs/>
                <w:lang w:val="sr-Cyrl-CS" w:eastAsia="ar-SA"/>
              </w:rPr>
            </w:pPr>
            <w:r w:rsidRPr="00BD2E83">
              <w:rPr>
                <w:rFonts w:cs="Arial"/>
                <w:bCs/>
                <w:lang w:val="sr-Cyrl-CS" w:eastAsia="ar-SA"/>
              </w:rPr>
              <w:t xml:space="preserve">Зимска капа (качкет) за службеника обезбеђења 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51624FCB"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439BF36A"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157</w:t>
            </w:r>
          </w:p>
        </w:tc>
        <w:tc>
          <w:tcPr>
            <w:tcW w:w="564" w:type="pct"/>
            <w:shd w:val="clear" w:color="auto" w:fill="auto"/>
            <w:vAlign w:val="center"/>
          </w:tcPr>
          <w:p w14:paraId="50D60D16"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3EC0EE31"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A7EA88B"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38148EB3" w14:textId="77777777" w:rsidR="00BD2E83" w:rsidRPr="00BD2E83" w:rsidRDefault="00BD2E83" w:rsidP="00BD2E83">
            <w:pPr>
              <w:spacing w:before="0"/>
              <w:jc w:val="center"/>
              <w:rPr>
                <w:rFonts w:cs="Arial"/>
                <w:b/>
                <w:bCs/>
                <w:i/>
                <w:iCs/>
                <w:sz w:val="24"/>
                <w:szCs w:val="24"/>
              </w:rPr>
            </w:pPr>
          </w:p>
        </w:tc>
      </w:tr>
      <w:tr w:rsidR="00BD2E83" w:rsidRPr="00BD2E83" w14:paraId="629F1CF1" w14:textId="77777777" w:rsidTr="00BD2E83">
        <w:trPr>
          <w:trHeight w:val="350"/>
        </w:trPr>
        <w:tc>
          <w:tcPr>
            <w:tcW w:w="242" w:type="pct"/>
            <w:shd w:val="clear" w:color="auto" w:fill="auto"/>
            <w:vAlign w:val="center"/>
          </w:tcPr>
          <w:p w14:paraId="015E643E" w14:textId="77777777" w:rsidR="00BD2E83" w:rsidRPr="00BD2E83" w:rsidRDefault="00BD2E83" w:rsidP="00BD2E83">
            <w:pPr>
              <w:spacing w:before="0"/>
              <w:jc w:val="center"/>
              <w:rPr>
                <w:rFonts w:cs="Arial"/>
                <w:bCs/>
                <w:i/>
                <w:iCs/>
                <w:lang w:val="sr-Cyrl-CS"/>
              </w:rPr>
            </w:pPr>
            <w:r w:rsidRPr="00BD2E83">
              <w:rPr>
                <w:rFonts w:cs="Arial"/>
                <w:bCs/>
                <w:i/>
                <w:iCs/>
                <w:lang w:val="sr-Cyrl-CS"/>
              </w:rPr>
              <w:t>3.</w:t>
            </w:r>
          </w:p>
        </w:tc>
        <w:tc>
          <w:tcPr>
            <w:tcW w:w="1250" w:type="pct"/>
          </w:tcPr>
          <w:p w14:paraId="1D384005" w14:textId="77777777" w:rsidR="00BD2E83" w:rsidRPr="00BD2E83" w:rsidRDefault="00BD2E83" w:rsidP="00BD2E83">
            <w:pPr>
              <w:suppressAutoHyphens/>
              <w:spacing w:before="0"/>
              <w:ind w:right="-27"/>
              <w:rPr>
                <w:rFonts w:cs="Arial"/>
                <w:lang w:val="sr-Cyrl-RS" w:eastAsia="ar-SA"/>
              </w:rPr>
            </w:pPr>
            <w:r w:rsidRPr="00BD2E83">
              <w:rPr>
                <w:rFonts w:cs="Arial"/>
                <w:bCs/>
                <w:lang w:val="sr-Cyrl-RS" w:eastAsia="ar-SA"/>
              </w:rPr>
              <w:t>Л</w:t>
            </w:r>
            <w:r w:rsidRPr="00BD2E83">
              <w:rPr>
                <w:rFonts w:cs="Arial"/>
                <w:bCs/>
                <w:lang w:val="sr-Cyrl-CS" w:eastAsia="ar-SA"/>
              </w:rPr>
              <w:t xml:space="preserve">етња капа (качкет) за службеника обезбеђења 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11FCBAB7"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2793B49E"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157</w:t>
            </w:r>
          </w:p>
        </w:tc>
        <w:tc>
          <w:tcPr>
            <w:tcW w:w="564" w:type="pct"/>
            <w:shd w:val="clear" w:color="auto" w:fill="auto"/>
            <w:vAlign w:val="center"/>
          </w:tcPr>
          <w:p w14:paraId="6884E115"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4CBBD65B"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5D1B3C9F"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8F17840" w14:textId="77777777" w:rsidR="00BD2E83" w:rsidRPr="00BD2E83" w:rsidRDefault="00BD2E83" w:rsidP="00BD2E83">
            <w:pPr>
              <w:spacing w:before="0"/>
              <w:jc w:val="center"/>
              <w:rPr>
                <w:rFonts w:cs="Arial"/>
                <w:b/>
                <w:bCs/>
                <w:i/>
                <w:iCs/>
                <w:sz w:val="24"/>
                <w:szCs w:val="24"/>
              </w:rPr>
            </w:pPr>
          </w:p>
        </w:tc>
      </w:tr>
      <w:tr w:rsidR="00BD2E83" w:rsidRPr="00BD2E83" w14:paraId="127ECA9F" w14:textId="77777777" w:rsidTr="00BD2E83">
        <w:trPr>
          <w:trHeight w:val="170"/>
        </w:trPr>
        <w:tc>
          <w:tcPr>
            <w:tcW w:w="242" w:type="pct"/>
            <w:shd w:val="clear" w:color="auto" w:fill="auto"/>
            <w:vAlign w:val="center"/>
          </w:tcPr>
          <w:p w14:paraId="0D2646C2" w14:textId="77777777" w:rsidR="00BD2E83" w:rsidRPr="00BD2E83" w:rsidRDefault="00BD2E83" w:rsidP="00BD2E83">
            <w:pPr>
              <w:spacing w:before="0"/>
              <w:jc w:val="center"/>
              <w:rPr>
                <w:rFonts w:cs="Arial"/>
                <w:bCs/>
                <w:i/>
                <w:iCs/>
                <w:lang w:val="sr-Cyrl-RS"/>
              </w:rPr>
            </w:pPr>
            <w:r w:rsidRPr="00BD2E83">
              <w:rPr>
                <w:rFonts w:cs="Arial"/>
                <w:bCs/>
                <w:i/>
                <w:iCs/>
                <w:lang w:val="sr-Cyrl-CS"/>
              </w:rPr>
              <w:t>4.</w:t>
            </w:r>
          </w:p>
        </w:tc>
        <w:tc>
          <w:tcPr>
            <w:tcW w:w="1250" w:type="pct"/>
          </w:tcPr>
          <w:p w14:paraId="107547F6" w14:textId="77777777" w:rsidR="00BD2E83" w:rsidRPr="00BD2E83" w:rsidRDefault="00BD2E83" w:rsidP="00BD2E83">
            <w:pPr>
              <w:tabs>
                <w:tab w:val="left" w:pos="1380"/>
              </w:tabs>
              <w:suppressAutoHyphens/>
              <w:spacing w:before="0"/>
              <w:jc w:val="left"/>
              <w:rPr>
                <w:rFonts w:cs="Arial"/>
                <w:bCs/>
                <w:lang w:val="sr-Cyrl-CS" w:eastAsia="ar-SA"/>
              </w:rPr>
            </w:pPr>
            <w:r w:rsidRPr="00BD2E83">
              <w:rPr>
                <w:rFonts w:cs="Arial"/>
                <w:bCs/>
                <w:lang w:val="sr-Cyrl-CS" w:eastAsia="ar-SA"/>
              </w:rPr>
              <w:t xml:space="preserve">Заштитне рукавице за грубе радове ТИП 3 Категорија </w:t>
            </w:r>
            <w:r w:rsidRPr="00BD2E83">
              <w:rPr>
                <w:rFonts w:cs="Arial"/>
                <w:bCs/>
                <w:lang w:val="sr-Latn-RS" w:eastAsia="ar-SA"/>
              </w:rPr>
              <w:t>II</w:t>
            </w:r>
            <w:r w:rsidRPr="00BD2E83">
              <w:rPr>
                <w:rFonts w:cs="Arial"/>
                <w:bCs/>
                <w:lang w:val="sr-Cyrl-RS" w:eastAsia="ar-SA"/>
              </w:rPr>
              <w:t xml:space="preserve"> (обична)</w:t>
            </w:r>
          </w:p>
        </w:tc>
        <w:tc>
          <w:tcPr>
            <w:tcW w:w="403" w:type="pct"/>
            <w:vAlign w:val="center"/>
          </w:tcPr>
          <w:p w14:paraId="7E5666C7"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53B1EC42"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26.870</w:t>
            </w:r>
          </w:p>
        </w:tc>
        <w:tc>
          <w:tcPr>
            <w:tcW w:w="564" w:type="pct"/>
            <w:shd w:val="clear" w:color="auto" w:fill="auto"/>
            <w:vAlign w:val="center"/>
          </w:tcPr>
          <w:p w14:paraId="6BC18581"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7A2B846B"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2840610"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4DE98421" w14:textId="77777777" w:rsidR="00BD2E83" w:rsidRPr="00BD2E83" w:rsidRDefault="00BD2E83" w:rsidP="00BD2E83">
            <w:pPr>
              <w:spacing w:before="0"/>
              <w:jc w:val="center"/>
              <w:rPr>
                <w:rFonts w:cs="Arial"/>
                <w:b/>
                <w:bCs/>
                <w:i/>
                <w:iCs/>
                <w:sz w:val="24"/>
                <w:szCs w:val="24"/>
              </w:rPr>
            </w:pPr>
          </w:p>
        </w:tc>
      </w:tr>
      <w:tr w:rsidR="00BD2E83" w:rsidRPr="00BD2E83" w14:paraId="765EAFDC" w14:textId="77777777" w:rsidTr="00BD2E83">
        <w:trPr>
          <w:trHeight w:val="170"/>
        </w:trPr>
        <w:tc>
          <w:tcPr>
            <w:tcW w:w="242" w:type="pct"/>
            <w:shd w:val="clear" w:color="auto" w:fill="auto"/>
            <w:vAlign w:val="center"/>
          </w:tcPr>
          <w:p w14:paraId="252FE711" w14:textId="77777777" w:rsidR="00BD2E83" w:rsidRPr="00BD2E83" w:rsidRDefault="00BD2E83" w:rsidP="00BD2E83">
            <w:pPr>
              <w:spacing w:before="0"/>
              <w:jc w:val="center"/>
              <w:rPr>
                <w:rFonts w:cs="Arial"/>
                <w:bCs/>
                <w:i/>
                <w:iCs/>
                <w:lang w:val="sr-Cyrl-CS"/>
              </w:rPr>
            </w:pPr>
            <w:r w:rsidRPr="00BD2E83">
              <w:rPr>
                <w:rFonts w:cs="Arial"/>
                <w:bCs/>
                <w:i/>
                <w:iCs/>
                <w:lang w:val="sr-Cyrl-CS"/>
              </w:rPr>
              <w:t>5.</w:t>
            </w:r>
          </w:p>
        </w:tc>
        <w:tc>
          <w:tcPr>
            <w:tcW w:w="1250" w:type="pct"/>
          </w:tcPr>
          <w:p w14:paraId="39C03E95" w14:textId="77777777" w:rsidR="00BD2E83" w:rsidRPr="00BD2E83" w:rsidRDefault="00BD2E83" w:rsidP="00BD2E83">
            <w:pPr>
              <w:suppressAutoHyphens/>
              <w:spacing w:before="0"/>
              <w:ind w:right="-27"/>
              <w:rPr>
                <w:rFonts w:cs="Arial"/>
                <w:lang w:val="sr-Cyrl-RS" w:eastAsia="ar-SA"/>
              </w:rPr>
            </w:pPr>
            <w:r w:rsidRPr="00BD2E83">
              <w:rPr>
                <w:rFonts w:cs="Arial"/>
                <w:bCs/>
                <w:lang w:val="sr-Cyrl-CS" w:eastAsia="ar-SA"/>
              </w:rPr>
              <w:t xml:space="preserve">Заштитне рукавице кожне за фине радове ТИП 4 Категорија </w:t>
            </w:r>
            <w:r w:rsidRPr="00BD2E83">
              <w:rPr>
                <w:rFonts w:cs="Arial"/>
                <w:bCs/>
                <w:lang w:val="sr-Latn-RS" w:eastAsia="ar-SA"/>
              </w:rPr>
              <w:t>II</w:t>
            </w:r>
            <w:r w:rsidRPr="00BD2E83">
              <w:rPr>
                <w:rFonts w:cs="Arial"/>
                <w:bCs/>
                <w:lang w:val="sr-Cyrl-RS" w:eastAsia="ar-SA"/>
              </w:rPr>
              <w:t xml:space="preserve"> (обична)</w:t>
            </w:r>
          </w:p>
        </w:tc>
        <w:tc>
          <w:tcPr>
            <w:tcW w:w="403" w:type="pct"/>
            <w:vAlign w:val="center"/>
          </w:tcPr>
          <w:p w14:paraId="1F2DB7F1"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37F65BEA"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2.110</w:t>
            </w:r>
          </w:p>
        </w:tc>
        <w:tc>
          <w:tcPr>
            <w:tcW w:w="564" w:type="pct"/>
            <w:shd w:val="clear" w:color="auto" w:fill="auto"/>
            <w:vAlign w:val="center"/>
          </w:tcPr>
          <w:p w14:paraId="0130DECD"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4AE01A31"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12599ABA"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1291971B" w14:textId="77777777" w:rsidR="00BD2E83" w:rsidRPr="00BD2E83" w:rsidRDefault="00BD2E83" w:rsidP="00BD2E83">
            <w:pPr>
              <w:spacing w:before="0"/>
              <w:jc w:val="center"/>
              <w:rPr>
                <w:rFonts w:cs="Arial"/>
                <w:b/>
                <w:bCs/>
                <w:i/>
                <w:iCs/>
                <w:sz w:val="24"/>
                <w:szCs w:val="24"/>
              </w:rPr>
            </w:pPr>
          </w:p>
        </w:tc>
      </w:tr>
      <w:tr w:rsidR="00BD2E83" w:rsidRPr="00BD2E83" w14:paraId="2C3924D4" w14:textId="77777777" w:rsidTr="00BD2E83">
        <w:trPr>
          <w:trHeight w:val="170"/>
        </w:trPr>
        <w:tc>
          <w:tcPr>
            <w:tcW w:w="242" w:type="pct"/>
            <w:shd w:val="clear" w:color="auto" w:fill="auto"/>
            <w:vAlign w:val="center"/>
          </w:tcPr>
          <w:p w14:paraId="298D8EF2" w14:textId="77777777" w:rsidR="00BD2E83" w:rsidRPr="00BD2E83" w:rsidRDefault="00BD2E83" w:rsidP="00BD2E83">
            <w:pPr>
              <w:spacing w:before="0"/>
              <w:jc w:val="center"/>
              <w:rPr>
                <w:rFonts w:cs="Arial"/>
                <w:bCs/>
                <w:i/>
                <w:iCs/>
                <w:lang w:val="sr-Cyrl-CS"/>
              </w:rPr>
            </w:pPr>
            <w:r w:rsidRPr="00BD2E83">
              <w:rPr>
                <w:rFonts w:cs="Arial"/>
                <w:bCs/>
                <w:i/>
                <w:iCs/>
                <w:lang w:val="sr-Cyrl-CS"/>
              </w:rPr>
              <w:t>6.</w:t>
            </w:r>
          </w:p>
        </w:tc>
        <w:tc>
          <w:tcPr>
            <w:tcW w:w="1250" w:type="pct"/>
          </w:tcPr>
          <w:p w14:paraId="36B1B5DA" w14:textId="77777777" w:rsidR="00BD2E83" w:rsidRPr="00BD2E83" w:rsidRDefault="00BD2E83" w:rsidP="00BD2E83">
            <w:pPr>
              <w:suppressAutoHyphens/>
              <w:spacing w:before="0"/>
              <w:ind w:right="-27"/>
              <w:rPr>
                <w:rFonts w:cs="Arial"/>
                <w:lang w:val="sr-Cyrl-RS" w:eastAsia="ar-SA"/>
              </w:rPr>
            </w:pPr>
            <w:r w:rsidRPr="00BD2E83">
              <w:rPr>
                <w:rFonts w:cs="Arial"/>
                <w:bCs/>
                <w:lang w:val="sr-Cyrl-CS" w:eastAsia="ar-SA"/>
              </w:rPr>
              <w:t xml:space="preserve">Заштитне рукавице за завариваче Категорија </w:t>
            </w:r>
            <w:r w:rsidRPr="00BD2E83">
              <w:rPr>
                <w:rFonts w:cs="Arial"/>
                <w:bCs/>
                <w:lang w:val="sr-Latn-RS" w:eastAsia="ar-SA"/>
              </w:rPr>
              <w:t>II</w:t>
            </w:r>
            <w:r w:rsidRPr="00BD2E83">
              <w:rPr>
                <w:rFonts w:cs="Arial"/>
                <w:bCs/>
                <w:lang w:val="sr-Cyrl-RS" w:eastAsia="ar-SA"/>
              </w:rPr>
              <w:t xml:space="preserve"> (обична)</w:t>
            </w:r>
          </w:p>
        </w:tc>
        <w:tc>
          <w:tcPr>
            <w:tcW w:w="403" w:type="pct"/>
          </w:tcPr>
          <w:p w14:paraId="5A9A412A" w14:textId="77777777" w:rsidR="00BD2E83" w:rsidRPr="00BD2E83" w:rsidRDefault="00BD2E83" w:rsidP="00BD2E83">
            <w:pPr>
              <w:spacing w:before="0" w:after="160" w:line="259" w:lineRule="auto"/>
              <w:jc w:val="center"/>
              <w:rPr>
                <w:rFonts w:ascii="Calibri" w:eastAsia="Calibri" w:hAnsi="Calibri"/>
              </w:rPr>
            </w:pPr>
            <w:r w:rsidRPr="00BD2E83">
              <w:rPr>
                <w:rFonts w:cs="Arial"/>
                <w:lang w:val="sr-Cyrl-RS" w:eastAsia="ar-SA"/>
              </w:rPr>
              <w:t>Ком.</w:t>
            </w:r>
          </w:p>
        </w:tc>
        <w:tc>
          <w:tcPr>
            <w:tcW w:w="646" w:type="pct"/>
            <w:vAlign w:val="center"/>
          </w:tcPr>
          <w:p w14:paraId="6AC2C158"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1.932</w:t>
            </w:r>
          </w:p>
        </w:tc>
        <w:tc>
          <w:tcPr>
            <w:tcW w:w="564" w:type="pct"/>
            <w:shd w:val="clear" w:color="auto" w:fill="auto"/>
            <w:vAlign w:val="center"/>
          </w:tcPr>
          <w:p w14:paraId="4C804C0C"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70F24498"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193E6C10"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AC46A92" w14:textId="77777777" w:rsidR="00BD2E83" w:rsidRPr="00BD2E83" w:rsidRDefault="00BD2E83" w:rsidP="00BD2E83">
            <w:pPr>
              <w:spacing w:before="0"/>
              <w:jc w:val="center"/>
              <w:rPr>
                <w:rFonts w:cs="Arial"/>
                <w:b/>
                <w:bCs/>
                <w:i/>
                <w:iCs/>
                <w:sz w:val="24"/>
                <w:szCs w:val="24"/>
              </w:rPr>
            </w:pPr>
          </w:p>
        </w:tc>
      </w:tr>
      <w:tr w:rsidR="00BD2E83" w:rsidRPr="00BD2E83" w14:paraId="6548590E" w14:textId="77777777" w:rsidTr="00BD2E83">
        <w:trPr>
          <w:trHeight w:val="170"/>
        </w:trPr>
        <w:tc>
          <w:tcPr>
            <w:tcW w:w="242" w:type="pct"/>
            <w:shd w:val="clear" w:color="auto" w:fill="auto"/>
            <w:vAlign w:val="center"/>
          </w:tcPr>
          <w:p w14:paraId="27469EED" w14:textId="77777777" w:rsidR="00BD2E83" w:rsidRPr="00BD2E83" w:rsidRDefault="00BD2E83" w:rsidP="00BD2E83">
            <w:pPr>
              <w:spacing w:before="0"/>
              <w:jc w:val="center"/>
              <w:rPr>
                <w:rFonts w:cs="Arial"/>
                <w:bCs/>
                <w:i/>
                <w:iCs/>
                <w:lang w:val="sr-Cyrl-CS"/>
              </w:rPr>
            </w:pPr>
            <w:r w:rsidRPr="00BD2E83">
              <w:rPr>
                <w:rFonts w:cs="Arial"/>
                <w:bCs/>
                <w:i/>
                <w:iCs/>
                <w:lang w:val="sr-Cyrl-CS"/>
              </w:rPr>
              <w:t>7.</w:t>
            </w:r>
          </w:p>
        </w:tc>
        <w:tc>
          <w:tcPr>
            <w:tcW w:w="1250" w:type="pct"/>
          </w:tcPr>
          <w:p w14:paraId="5B4BAFA1" w14:textId="77777777" w:rsidR="00BD2E83" w:rsidRPr="00BD2E83" w:rsidRDefault="00BD2E83" w:rsidP="00BD2E83">
            <w:pPr>
              <w:suppressAutoHyphens/>
              <w:spacing w:before="0"/>
              <w:ind w:right="-27"/>
              <w:rPr>
                <w:rFonts w:cs="Arial"/>
                <w:lang w:eastAsia="ar-SA"/>
              </w:rPr>
            </w:pPr>
            <w:r w:rsidRPr="00BD2E83">
              <w:rPr>
                <w:rFonts w:cs="Arial"/>
                <w:bCs/>
                <w:lang w:val="sr-Cyrl-CS" w:eastAsia="ar-SA"/>
              </w:rPr>
              <w:t xml:space="preserve">Камашне за завариваче Категорија </w:t>
            </w:r>
            <w:r w:rsidRPr="00BD2E83">
              <w:rPr>
                <w:rFonts w:cs="Arial"/>
                <w:bCs/>
                <w:lang w:val="sr-Latn-RS" w:eastAsia="ar-SA"/>
              </w:rPr>
              <w:t>II</w:t>
            </w:r>
            <w:r w:rsidRPr="00BD2E83">
              <w:rPr>
                <w:rFonts w:cs="Arial"/>
                <w:bCs/>
                <w:lang w:val="sr-Cyrl-RS" w:eastAsia="ar-SA"/>
              </w:rPr>
              <w:t xml:space="preserve"> (обична)</w:t>
            </w:r>
          </w:p>
        </w:tc>
        <w:tc>
          <w:tcPr>
            <w:tcW w:w="403" w:type="pct"/>
          </w:tcPr>
          <w:p w14:paraId="019DA2E9" w14:textId="77777777" w:rsidR="00BD2E83" w:rsidRPr="00BD2E83" w:rsidRDefault="00BD2E83" w:rsidP="00BD2E83">
            <w:pPr>
              <w:spacing w:before="0" w:after="160" w:line="259" w:lineRule="auto"/>
              <w:jc w:val="center"/>
              <w:rPr>
                <w:rFonts w:ascii="Calibri" w:eastAsia="Calibri" w:hAnsi="Calibri"/>
              </w:rPr>
            </w:pPr>
            <w:r w:rsidRPr="00BD2E83">
              <w:rPr>
                <w:rFonts w:cs="Arial"/>
                <w:lang w:val="sr-Cyrl-RS" w:eastAsia="ar-SA"/>
              </w:rPr>
              <w:t>Ком.</w:t>
            </w:r>
          </w:p>
        </w:tc>
        <w:tc>
          <w:tcPr>
            <w:tcW w:w="646" w:type="pct"/>
            <w:vAlign w:val="center"/>
          </w:tcPr>
          <w:p w14:paraId="177F7BF2"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211</w:t>
            </w:r>
          </w:p>
        </w:tc>
        <w:tc>
          <w:tcPr>
            <w:tcW w:w="564" w:type="pct"/>
            <w:shd w:val="clear" w:color="auto" w:fill="auto"/>
            <w:vAlign w:val="center"/>
          </w:tcPr>
          <w:p w14:paraId="10C2A858"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16C0E424"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0FD02B3"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55D3F0C" w14:textId="77777777" w:rsidR="00BD2E83" w:rsidRPr="00BD2E83" w:rsidRDefault="00BD2E83" w:rsidP="00BD2E83">
            <w:pPr>
              <w:spacing w:before="0"/>
              <w:jc w:val="center"/>
              <w:rPr>
                <w:rFonts w:cs="Arial"/>
                <w:b/>
                <w:bCs/>
                <w:i/>
                <w:iCs/>
                <w:sz w:val="24"/>
                <w:szCs w:val="24"/>
              </w:rPr>
            </w:pPr>
          </w:p>
        </w:tc>
      </w:tr>
      <w:tr w:rsidR="00BD2E83" w:rsidRPr="00BD2E83" w14:paraId="4901E0A4" w14:textId="77777777" w:rsidTr="00BD2E83">
        <w:trPr>
          <w:trHeight w:val="170"/>
        </w:trPr>
        <w:tc>
          <w:tcPr>
            <w:tcW w:w="242" w:type="pct"/>
            <w:shd w:val="clear" w:color="auto" w:fill="auto"/>
            <w:vAlign w:val="center"/>
          </w:tcPr>
          <w:p w14:paraId="238D69CA" w14:textId="77777777" w:rsidR="00BD2E83" w:rsidRPr="00BD2E83" w:rsidRDefault="00BD2E83" w:rsidP="00BD2E83">
            <w:pPr>
              <w:spacing w:before="0"/>
              <w:jc w:val="center"/>
              <w:rPr>
                <w:rFonts w:cs="Arial"/>
                <w:bCs/>
                <w:i/>
                <w:iCs/>
                <w:lang w:val="sr-Cyrl-CS"/>
              </w:rPr>
            </w:pPr>
            <w:r w:rsidRPr="00BD2E83">
              <w:rPr>
                <w:rFonts w:cs="Arial"/>
                <w:bCs/>
                <w:i/>
                <w:iCs/>
                <w:lang w:val="sr-Cyrl-CS"/>
              </w:rPr>
              <w:t>8.</w:t>
            </w:r>
          </w:p>
        </w:tc>
        <w:tc>
          <w:tcPr>
            <w:tcW w:w="1250" w:type="pct"/>
          </w:tcPr>
          <w:p w14:paraId="03203850"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Заштитна кецеља за завариваче </w:t>
            </w:r>
            <w:r w:rsidRPr="00BD2E83">
              <w:rPr>
                <w:rFonts w:cs="Arial"/>
                <w:bCs/>
                <w:lang w:val="sr-Cyrl-CS" w:eastAsia="ar-SA"/>
              </w:rPr>
              <w:t xml:space="preserve">Категорија </w:t>
            </w:r>
            <w:r w:rsidRPr="00BD2E83">
              <w:rPr>
                <w:rFonts w:cs="Arial"/>
                <w:bCs/>
                <w:lang w:val="sr-Latn-RS" w:eastAsia="ar-SA"/>
              </w:rPr>
              <w:t>II</w:t>
            </w:r>
            <w:r w:rsidRPr="00BD2E83">
              <w:rPr>
                <w:rFonts w:cs="Arial"/>
                <w:bCs/>
                <w:lang w:val="sr-Cyrl-RS" w:eastAsia="ar-SA"/>
              </w:rPr>
              <w:t xml:space="preserve"> (обична)</w:t>
            </w:r>
          </w:p>
        </w:tc>
        <w:tc>
          <w:tcPr>
            <w:tcW w:w="403" w:type="pct"/>
          </w:tcPr>
          <w:p w14:paraId="061D04F2" w14:textId="77777777" w:rsidR="00BD2E83" w:rsidRPr="00BD2E83" w:rsidRDefault="00BD2E83" w:rsidP="00BD2E83">
            <w:pPr>
              <w:spacing w:before="0" w:after="160" w:line="259" w:lineRule="auto"/>
              <w:jc w:val="center"/>
              <w:rPr>
                <w:rFonts w:ascii="Calibri" w:eastAsia="Calibri" w:hAnsi="Calibri"/>
              </w:rPr>
            </w:pPr>
            <w:r w:rsidRPr="00BD2E83">
              <w:rPr>
                <w:rFonts w:cs="Arial"/>
                <w:lang w:val="sr-Cyrl-RS" w:eastAsia="ar-SA"/>
              </w:rPr>
              <w:t>Ком.</w:t>
            </w:r>
          </w:p>
        </w:tc>
        <w:tc>
          <w:tcPr>
            <w:tcW w:w="646" w:type="pct"/>
            <w:vAlign w:val="center"/>
          </w:tcPr>
          <w:p w14:paraId="22536E04"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206</w:t>
            </w:r>
          </w:p>
        </w:tc>
        <w:tc>
          <w:tcPr>
            <w:tcW w:w="564" w:type="pct"/>
            <w:shd w:val="clear" w:color="auto" w:fill="auto"/>
            <w:vAlign w:val="center"/>
          </w:tcPr>
          <w:p w14:paraId="75B05F77"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0A4B48E4"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537F6DF"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4F068AA6" w14:textId="77777777" w:rsidR="00BD2E83" w:rsidRPr="00BD2E83" w:rsidRDefault="00BD2E83" w:rsidP="00BD2E83">
            <w:pPr>
              <w:spacing w:before="0"/>
              <w:jc w:val="center"/>
              <w:rPr>
                <w:rFonts w:cs="Arial"/>
                <w:b/>
                <w:bCs/>
                <w:i/>
                <w:iCs/>
                <w:sz w:val="24"/>
                <w:szCs w:val="24"/>
              </w:rPr>
            </w:pPr>
          </w:p>
        </w:tc>
      </w:tr>
      <w:tr w:rsidR="00BD2E83" w:rsidRPr="00BD2E83" w14:paraId="2497B745" w14:textId="77777777" w:rsidTr="00BD2E83">
        <w:trPr>
          <w:trHeight w:val="170"/>
        </w:trPr>
        <w:tc>
          <w:tcPr>
            <w:tcW w:w="242" w:type="pct"/>
            <w:shd w:val="clear" w:color="auto" w:fill="auto"/>
            <w:vAlign w:val="center"/>
          </w:tcPr>
          <w:p w14:paraId="6813C15A" w14:textId="77777777" w:rsidR="00BD2E83" w:rsidRPr="00BD2E83" w:rsidRDefault="00BD2E83" w:rsidP="00BD2E83">
            <w:pPr>
              <w:spacing w:before="0"/>
              <w:jc w:val="center"/>
              <w:rPr>
                <w:rFonts w:cs="Arial"/>
                <w:bCs/>
                <w:i/>
                <w:iCs/>
                <w:lang w:val="sr-Cyrl-CS"/>
              </w:rPr>
            </w:pPr>
            <w:r w:rsidRPr="00BD2E83">
              <w:rPr>
                <w:rFonts w:cs="Arial"/>
                <w:bCs/>
                <w:i/>
                <w:iCs/>
                <w:lang w:val="sr-Cyrl-CS"/>
              </w:rPr>
              <w:t>9.</w:t>
            </w:r>
          </w:p>
        </w:tc>
        <w:tc>
          <w:tcPr>
            <w:tcW w:w="1250" w:type="pct"/>
          </w:tcPr>
          <w:p w14:paraId="58ED885D"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Заштитни мантил-мушки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2B953C7E"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173E660C"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594</w:t>
            </w:r>
          </w:p>
        </w:tc>
        <w:tc>
          <w:tcPr>
            <w:tcW w:w="564" w:type="pct"/>
            <w:shd w:val="clear" w:color="auto" w:fill="auto"/>
            <w:vAlign w:val="center"/>
          </w:tcPr>
          <w:p w14:paraId="4FDD9DA5"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03F5A121"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1332ED5"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23984B91" w14:textId="77777777" w:rsidR="00BD2E83" w:rsidRPr="00BD2E83" w:rsidRDefault="00BD2E83" w:rsidP="00BD2E83">
            <w:pPr>
              <w:spacing w:before="0"/>
              <w:jc w:val="center"/>
              <w:rPr>
                <w:rFonts w:cs="Arial"/>
                <w:b/>
                <w:bCs/>
                <w:i/>
                <w:iCs/>
                <w:sz w:val="24"/>
                <w:szCs w:val="24"/>
              </w:rPr>
            </w:pPr>
          </w:p>
        </w:tc>
      </w:tr>
      <w:tr w:rsidR="00BD2E83" w:rsidRPr="00BD2E83" w14:paraId="5A1106F1" w14:textId="77777777" w:rsidTr="00BD2E83">
        <w:trPr>
          <w:trHeight w:val="170"/>
        </w:trPr>
        <w:tc>
          <w:tcPr>
            <w:tcW w:w="242" w:type="pct"/>
            <w:shd w:val="clear" w:color="auto" w:fill="auto"/>
            <w:vAlign w:val="center"/>
          </w:tcPr>
          <w:p w14:paraId="6B5E9CE1" w14:textId="77777777" w:rsidR="00BD2E83" w:rsidRPr="00BD2E83" w:rsidRDefault="00BD2E83" w:rsidP="00BD2E83">
            <w:pPr>
              <w:spacing w:before="0"/>
              <w:jc w:val="center"/>
              <w:rPr>
                <w:rFonts w:cs="Arial"/>
                <w:bCs/>
                <w:i/>
                <w:iCs/>
                <w:lang w:val="sr-Cyrl-CS"/>
              </w:rPr>
            </w:pPr>
            <w:r w:rsidRPr="00BD2E83">
              <w:rPr>
                <w:rFonts w:cs="Arial"/>
                <w:bCs/>
                <w:i/>
                <w:iCs/>
                <w:lang w:val="sr-Cyrl-CS"/>
              </w:rPr>
              <w:t>10.</w:t>
            </w:r>
          </w:p>
        </w:tc>
        <w:tc>
          <w:tcPr>
            <w:tcW w:w="1250" w:type="pct"/>
          </w:tcPr>
          <w:p w14:paraId="27B55EE2" w14:textId="77777777" w:rsidR="00BD2E83" w:rsidRPr="00BD2E83" w:rsidRDefault="00BD2E83" w:rsidP="00BD2E83">
            <w:pPr>
              <w:suppressAutoHyphens/>
              <w:spacing w:before="0"/>
              <w:ind w:right="-27"/>
              <w:rPr>
                <w:rFonts w:cs="Arial"/>
                <w:lang w:eastAsia="ar-SA"/>
              </w:rPr>
            </w:pPr>
            <w:r w:rsidRPr="00BD2E83">
              <w:rPr>
                <w:rFonts w:eastAsia="Calibri" w:cs="Arial"/>
                <w:lang w:val="sr-Cyrl-RS"/>
              </w:rPr>
              <w:t xml:space="preserve">Заштитни мантил-женски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7405DEFD"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2048766A"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388</w:t>
            </w:r>
          </w:p>
        </w:tc>
        <w:tc>
          <w:tcPr>
            <w:tcW w:w="564" w:type="pct"/>
            <w:shd w:val="clear" w:color="auto" w:fill="auto"/>
            <w:vAlign w:val="center"/>
          </w:tcPr>
          <w:p w14:paraId="16F38692"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177E3C26"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60D63E9E"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162D11D0" w14:textId="77777777" w:rsidR="00BD2E83" w:rsidRPr="00BD2E83" w:rsidRDefault="00BD2E83" w:rsidP="00BD2E83">
            <w:pPr>
              <w:spacing w:before="0"/>
              <w:jc w:val="center"/>
              <w:rPr>
                <w:rFonts w:cs="Arial"/>
                <w:b/>
                <w:bCs/>
                <w:i/>
                <w:iCs/>
                <w:sz w:val="24"/>
                <w:szCs w:val="24"/>
              </w:rPr>
            </w:pPr>
          </w:p>
        </w:tc>
      </w:tr>
      <w:tr w:rsidR="00BD2E83" w:rsidRPr="00BD2E83" w14:paraId="0DC3AC9A" w14:textId="77777777" w:rsidTr="00BD2E83">
        <w:trPr>
          <w:trHeight w:val="170"/>
        </w:trPr>
        <w:tc>
          <w:tcPr>
            <w:tcW w:w="242" w:type="pct"/>
            <w:shd w:val="clear" w:color="auto" w:fill="auto"/>
            <w:vAlign w:val="center"/>
          </w:tcPr>
          <w:p w14:paraId="5A443619" w14:textId="77777777" w:rsidR="00BD2E83" w:rsidRPr="00BD2E83" w:rsidRDefault="00BD2E83" w:rsidP="00BD2E83">
            <w:pPr>
              <w:spacing w:before="0"/>
              <w:jc w:val="center"/>
              <w:rPr>
                <w:rFonts w:cs="Arial"/>
                <w:bCs/>
                <w:i/>
                <w:iCs/>
                <w:lang w:val="sr-Cyrl-CS"/>
              </w:rPr>
            </w:pPr>
            <w:r w:rsidRPr="00BD2E83">
              <w:rPr>
                <w:rFonts w:cs="Arial"/>
                <w:bCs/>
                <w:i/>
                <w:iCs/>
                <w:lang w:val="sr-Cyrl-CS"/>
              </w:rPr>
              <w:t>11.</w:t>
            </w:r>
          </w:p>
        </w:tc>
        <w:tc>
          <w:tcPr>
            <w:tcW w:w="1250" w:type="pct"/>
          </w:tcPr>
          <w:p w14:paraId="05DC422A" w14:textId="63C20DFF" w:rsidR="00BD2E83" w:rsidRPr="00BD2E83" w:rsidRDefault="00BD2E83" w:rsidP="002237FF">
            <w:pPr>
              <w:suppressAutoHyphens/>
              <w:spacing w:before="0"/>
              <w:ind w:right="-27"/>
              <w:rPr>
                <w:rFonts w:cs="Arial"/>
                <w:lang w:val="sr-Cyrl-RS" w:eastAsia="ar-SA"/>
              </w:rPr>
            </w:pPr>
            <w:r w:rsidRPr="00BD2E83">
              <w:rPr>
                <w:rFonts w:eastAsia="Calibri" w:cs="Arial"/>
                <w:lang w:val="sr-Cyrl-RS"/>
              </w:rPr>
              <w:t xml:space="preserve">Заштитно одело зимско ТИП 1 </w:t>
            </w:r>
            <w:r w:rsidRPr="00BD2E83">
              <w:rPr>
                <w:rFonts w:cs="Arial"/>
                <w:bCs/>
                <w:lang w:val="sr-Cyrl-CS" w:eastAsia="ar-SA"/>
              </w:rPr>
              <w:t xml:space="preserve">Категорија </w:t>
            </w:r>
            <w:r w:rsidR="002237FF">
              <w:rPr>
                <w:rFonts w:cs="Arial"/>
                <w:bCs/>
                <w:lang w:val="sr-Latn-RS" w:eastAsia="ar-SA"/>
              </w:rPr>
              <w:t>I</w:t>
            </w:r>
            <w:r w:rsidRPr="00BD2E83">
              <w:rPr>
                <w:rFonts w:cs="Arial"/>
                <w:bCs/>
                <w:lang w:val="sr-Latn-RS" w:eastAsia="ar-SA"/>
              </w:rPr>
              <w:t>I</w:t>
            </w:r>
            <w:r w:rsidRPr="00BD2E83">
              <w:rPr>
                <w:rFonts w:cs="Arial"/>
                <w:bCs/>
                <w:lang w:val="sr-Cyrl-RS" w:eastAsia="ar-SA"/>
              </w:rPr>
              <w:t xml:space="preserve"> (</w:t>
            </w:r>
            <w:r w:rsidR="002237FF">
              <w:rPr>
                <w:rFonts w:cs="Arial"/>
                <w:bCs/>
                <w:lang w:val="sr-Cyrl-RS" w:eastAsia="ar-SA"/>
              </w:rPr>
              <w:t>обична</w:t>
            </w:r>
            <w:r w:rsidRPr="00BD2E83">
              <w:rPr>
                <w:rFonts w:cs="Arial"/>
                <w:bCs/>
                <w:lang w:val="sr-Cyrl-RS" w:eastAsia="ar-SA"/>
              </w:rPr>
              <w:t>)</w:t>
            </w:r>
          </w:p>
        </w:tc>
        <w:tc>
          <w:tcPr>
            <w:tcW w:w="403" w:type="pct"/>
            <w:vAlign w:val="center"/>
          </w:tcPr>
          <w:p w14:paraId="6DE2FA01"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379DF3C5"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2.305</w:t>
            </w:r>
          </w:p>
        </w:tc>
        <w:tc>
          <w:tcPr>
            <w:tcW w:w="564" w:type="pct"/>
            <w:shd w:val="clear" w:color="auto" w:fill="auto"/>
            <w:vAlign w:val="center"/>
          </w:tcPr>
          <w:p w14:paraId="419DACB3"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58F72A97"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1D29BB59"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65050CA9" w14:textId="77777777" w:rsidR="00BD2E83" w:rsidRPr="00BD2E83" w:rsidRDefault="00BD2E83" w:rsidP="00BD2E83">
            <w:pPr>
              <w:spacing w:before="0"/>
              <w:jc w:val="center"/>
              <w:rPr>
                <w:rFonts w:cs="Arial"/>
                <w:b/>
                <w:bCs/>
                <w:i/>
                <w:iCs/>
                <w:sz w:val="24"/>
                <w:szCs w:val="24"/>
              </w:rPr>
            </w:pPr>
          </w:p>
        </w:tc>
      </w:tr>
      <w:tr w:rsidR="00BD2E83" w:rsidRPr="00BD2E83" w14:paraId="4BE8F771" w14:textId="77777777" w:rsidTr="00BD2E83">
        <w:trPr>
          <w:trHeight w:val="170"/>
        </w:trPr>
        <w:tc>
          <w:tcPr>
            <w:tcW w:w="242" w:type="pct"/>
            <w:shd w:val="clear" w:color="auto" w:fill="auto"/>
            <w:vAlign w:val="center"/>
          </w:tcPr>
          <w:p w14:paraId="26C1576E" w14:textId="77777777" w:rsidR="00BD2E83" w:rsidRPr="00BD2E83" w:rsidRDefault="00BD2E83" w:rsidP="00BD2E83">
            <w:pPr>
              <w:spacing w:before="0"/>
              <w:jc w:val="center"/>
              <w:rPr>
                <w:rFonts w:cs="Arial"/>
                <w:bCs/>
                <w:i/>
                <w:iCs/>
                <w:lang w:val="sr-Cyrl-CS"/>
              </w:rPr>
            </w:pPr>
            <w:r w:rsidRPr="00BD2E83">
              <w:rPr>
                <w:rFonts w:cs="Arial"/>
                <w:bCs/>
                <w:i/>
                <w:iCs/>
                <w:lang w:val="sr-Cyrl-CS"/>
              </w:rPr>
              <w:lastRenderedPageBreak/>
              <w:t>12.</w:t>
            </w:r>
          </w:p>
        </w:tc>
        <w:tc>
          <w:tcPr>
            <w:tcW w:w="1250" w:type="pct"/>
          </w:tcPr>
          <w:p w14:paraId="6243D560" w14:textId="15E32497" w:rsidR="00BD2E83" w:rsidRPr="00BD2E83" w:rsidRDefault="00BD2E83" w:rsidP="00BD2E83">
            <w:pPr>
              <w:spacing w:before="0" w:after="200"/>
              <w:rPr>
                <w:rFonts w:eastAsia="Calibri" w:cs="Arial"/>
                <w:lang w:val="sr-Cyrl-RS"/>
              </w:rPr>
            </w:pPr>
            <w:r w:rsidRPr="00BD2E83">
              <w:rPr>
                <w:rFonts w:eastAsia="Calibri" w:cs="Arial"/>
                <w:lang w:val="sr-Cyrl-RS"/>
              </w:rPr>
              <w:t xml:space="preserve">Заштитно одело зимско ТИП 2 </w:t>
            </w:r>
            <w:r w:rsidRPr="00BD2E83">
              <w:rPr>
                <w:rFonts w:cs="Arial"/>
                <w:bCs/>
                <w:lang w:val="sr-Cyrl-CS" w:eastAsia="ar-SA"/>
              </w:rPr>
              <w:t xml:space="preserve">Категорија </w:t>
            </w:r>
            <w:r w:rsidR="002237FF" w:rsidRPr="002237FF">
              <w:rPr>
                <w:rFonts w:cs="Arial"/>
                <w:bCs/>
                <w:lang w:val="sr-Latn-RS" w:eastAsia="ar-SA"/>
              </w:rPr>
              <w:t>II</w:t>
            </w:r>
            <w:r w:rsidR="002237FF" w:rsidRPr="002237FF">
              <w:rPr>
                <w:rFonts w:cs="Arial"/>
                <w:bCs/>
                <w:lang w:val="sr-Cyrl-RS" w:eastAsia="ar-SA"/>
              </w:rPr>
              <w:t xml:space="preserve"> (обична)</w:t>
            </w:r>
          </w:p>
        </w:tc>
        <w:tc>
          <w:tcPr>
            <w:tcW w:w="403" w:type="pct"/>
            <w:vAlign w:val="center"/>
          </w:tcPr>
          <w:p w14:paraId="5F5DA97A"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273B92DA"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685</w:t>
            </w:r>
          </w:p>
        </w:tc>
        <w:tc>
          <w:tcPr>
            <w:tcW w:w="564" w:type="pct"/>
            <w:shd w:val="clear" w:color="auto" w:fill="auto"/>
            <w:vAlign w:val="center"/>
          </w:tcPr>
          <w:p w14:paraId="337D6D65"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6DDA7802"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13AC708"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6F263BB" w14:textId="77777777" w:rsidR="00BD2E83" w:rsidRPr="00BD2E83" w:rsidRDefault="00BD2E83" w:rsidP="00BD2E83">
            <w:pPr>
              <w:spacing w:before="0"/>
              <w:jc w:val="center"/>
              <w:rPr>
                <w:rFonts w:cs="Arial"/>
                <w:b/>
                <w:bCs/>
                <w:i/>
                <w:iCs/>
                <w:sz w:val="24"/>
                <w:szCs w:val="24"/>
              </w:rPr>
            </w:pPr>
          </w:p>
        </w:tc>
      </w:tr>
      <w:tr w:rsidR="00BD2E83" w:rsidRPr="00BD2E83" w14:paraId="0E0BE870" w14:textId="77777777" w:rsidTr="00BD2E83">
        <w:trPr>
          <w:trHeight w:val="170"/>
        </w:trPr>
        <w:tc>
          <w:tcPr>
            <w:tcW w:w="242" w:type="pct"/>
            <w:shd w:val="clear" w:color="auto" w:fill="auto"/>
            <w:vAlign w:val="center"/>
          </w:tcPr>
          <w:p w14:paraId="4369834A" w14:textId="77777777" w:rsidR="00BD2E83" w:rsidRPr="00BD2E83" w:rsidRDefault="00BD2E83" w:rsidP="00BD2E83">
            <w:pPr>
              <w:spacing w:before="0"/>
              <w:jc w:val="center"/>
              <w:rPr>
                <w:rFonts w:cs="Arial"/>
                <w:bCs/>
                <w:i/>
                <w:iCs/>
                <w:lang w:val="sr-Cyrl-CS"/>
              </w:rPr>
            </w:pPr>
            <w:r w:rsidRPr="00BD2E83">
              <w:rPr>
                <w:rFonts w:cs="Arial"/>
                <w:bCs/>
                <w:i/>
                <w:iCs/>
                <w:lang w:val="sr-Cyrl-CS"/>
              </w:rPr>
              <w:t>13.</w:t>
            </w:r>
          </w:p>
        </w:tc>
        <w:tc>
          <w:tcPr>
            <w:tcW w:w="1250" w:type="pct"/>
          </w:tcPr>
          <w:p w14:paraId="41DE9489" w14:textId="5B52C42F"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Заштитно одело летње ТИП 2 </w:t>
            </w:r>
            <w:r w:rsidRPr="00BD2E83">
              <w:rPr>
                <w:rFonts w:cs="Arial"/>
                <w:bCs/>
                <w:lang w:val="sr-Cyrl-CS" w:eastAsia="ar-SA"/>
              </w:rPr>
              <w:t xml:space="preserve">Категорија </w:t>
            </w:r>
            <w:r w:rsidR="002237FF" w:rsidRPr="002237FF">
              <w:rPr>
                <w:rFonts w:cs="Arial"/>
                <w:bCs/>
                <w:lang w:val="sr-Latn-RS" w:eastAsia="ar-SA"/>
              </w:rPr>
              <w:t>II</w:t>
            </w:r>
            <w:r w:rsidR="002237FF" w:rsidRPr="002237FF">
              <w:rPr>
                <w:rFonts w:cs="Arial"/>
                <w:bCs/>
                <w:lang w:val="sr-Cyrl-RS" w:eastAsia="ar-SA"/>
              </w:rPr>
              <w:t xml:space="preserve"> (обична)</w:t>
            </w:r>
          </w:p>
        </w:tc>
        <w:tc>
          <w:tcPr>
            <w:tcW w:w="403" w:type="pct"/>
            <w:vAlign w:val="center"/>
          </w:tcPr>
          <w:p w14:paraId="12F51FC4"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60D06D6E"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11.200</w:t>
            </w:r>
          </w:p>
        </w:tc>
        <w:tc>
          <w:tcPr>
            <w:tcW w:w="564" w:type="pct"/>
            <w:shd w:val="clear" w:color="auto" w:fill="auto"/>
            <w:vAlign w:val="center"/>
          </w:tcPr>
          <w:p w14:paraId="3702FCE3"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08AC67D6"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59182846"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ECDF3BA" w14:textId="77777777" w:rsidR="00BD2E83" w:rsidRPr="00BD2E83" w:rsidRDefault="00BD2E83" w:rsidP="00BD2E83">
            <w:pPr>
              <w:spacing w:before="0"/>
              <w:jc w:val="center"/>
              <w:rPr>
                <w:rFonts w:cs="Arial"/>
                <w:b/>
                <w:bCs/>
                <w:i/>
                <w:iCs/>
                <w:sz w:val="24"/>
                <w:szCs w:val="24"/>
              </w:rPr>
            </w:pPr>
          </w:p>
        </w:tc>
      </w:tr>
      <w:tr w:rsidR="00BD2E83" w:rsidRPr="00BD2E83" w14:paraId="06D107F9" w14:textId="77777777" w:rsidTr="00BD2E83">
        <w:trPr>
          <w:trHeight w:val="170"/>
        </w:trPr>
        <w:tc>
          <w:tcPr>
            <w:tcW w:w="242" w:type="pct"/>
            <w:shd w:val="clear" w:color="auto" w:fill="auto"/>
            <w:vAlign w:val="center"/>
          </w:tcPr>
          <w:p w14:paraId="79E0B733" w14:textId="77777777" w:rsidR="00BD2E83" w:rsidRPr="00BD2E83" w:rsidRDefault="00BD2E83" w:rsidP="00BD2E83">
            <w:pPr>
              <w:spacing w:before="0"/>
              <w:jc w:val="center"/>
              <w:rPr>
                <w:rFonts w:cs="Arial"/>
                <w:bCs/>
                <w:i/>
                <w:iCs/>
                <w:lang w:val="sr-Cyrl-CS"/>
              </w:rPr>
            </w:pPr>
            <w:r w:rsidRPr="00BD2E83">
              <w:rPr>
                <w:rFonts w:cs="Arial"/>
                <w:bCs/>
                <w:i/>
                <w:iCs/>
                <w:lang w:val="sr-Cyrl-CS"/>
              </w:rPr>
              <w:t>14.</w:t>
            </w:r>
          </w:p>
        </w:tc>
        <w:tc>
          <w:tcPr>
            <w:tcW w:w="1250" w:type="pct"/>
          </w:tcPr>
          <w:p w14:paraId="3CE1074E"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Одело за службеника обезбеђења</w:t>
            </w:r>
          </w:p>
        </w:tc>
        <w:tc>
          <w:tcPr>
            <w:tcW w:w="403" w:type="pct"/>
            <w:vAlign w:val="center"/>
          </w:tcPr>
          <w:p w14:paraId="1FE204D8"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3CE08D37"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168</w:t>
            </w:r>
          </w:p>
        </w:tc>
        <w:tc>
          <w:tcPr>
            <w:tcW w:w="564" w:type="pct"/>
            <w:shd w:val="clear" w:color="auto" w:fill="auto"/>
            <w:vAlign w:val="center"/>
          </w:tcPr>
          <w:p w14:paraId="0D963A0B"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573D8146"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6D954CFE"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13B7A210" w14:textId="77777777" w:rsidR="00BD2E83" w:rsidRPr="00BD2E83" w:rsidRDefault="00BD2E83" w:rsidP="00BD2E83">
            <w:pPr>
              <w:spacing w:before="0"/>
              <w:jc w:val="center"/>
              <w:rPr>
                <w:rFonts w:cs="Arial"/>
                <w:b/>
                <w:bCs/>
                <w:i/>
                <w:iCs/>
                <w:sz w:val="24"/>
                <w:szCs w:val="24"/>
              </w:rPr>
            </w:pPr>
          </w:p>
        </w:tc>
      </w:tr>
      <w:tr w:rsidR="00BD2E83" w:rsidRPr="00BD2E83" w14:paraId="213F8306" w14:textId="77777777" w:rsidTr="00BD2E83">
        <w:trPr>
          <w:trHeight w:val="170"/>
        </w:trPr>
        <w:tc>
          <w:tcPr>
            <w:tcW w:w="242" w:type="pct"/>
            <w:shd w:val="clear" w:color="auto" w:fill="auto"/>
            <w:vAlign w:val="center"/>
          </w:tcPr>
          <w:p w14:paraId="1C2B8BDD" w14:textId="77777777" w:rsidR="00BD2E83" w:rsidRPr="00BD2E83" w:rsidRDefault="00BD2E83" w:rsidP="00BD2E83">
            <w:pPr>
              <w:spacing w:before="0"/>
              <w:jc w:val="center"/>
              <w:rPr>
                <w:rFonts w:cs="Arial"/>
                <w:bCs/>
                <w:i/>
                <w:iCs/>
                <w:lang w:val="sr-Cyrl-CS"/>
              </w:rPr>
            </w:pPr>
            <w:r w:rsidRPr="00BD2E83">
              <w:rPr>
                <w:rFonts w:cs="Arial"/>
                <w:bCs/>
                <w:i/>
                <w:iCs/>
                <w:lang w:val="sr-Cyrl-CS"/>
              </w:rPr>
              <w:t>15.</w:t>
            </w:r>
          </w:p>
        </w:tc>
        <w:tc>
          <w:tcPr>
            <w:tcW w:w="1250" w:type="pct"/>
          </w:tcPr>
          <w:p w14:paraId="4DA15DCC"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Поло мајца са ојачањем кратак рукав, за службеника обезбеђења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42984402"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6675E5F4"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179</w:t>
            </w:r>
          </w:p>
        </w:tc>
        <w:tc>
          <w:tcPr>
            <w:tcW w:w="564" w:type="pct"/>
            <w:shd w:val="clear" w:color="auto" w:fill="auto"/>
            <w:vAlign w:val="center"/>
          </w:tcPr>
          <w:p w14:paraId="5403AAB0"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2BB8151B"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500E6741"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539BF62A" w14:textId="77777777" w:rsidR="00BD2E83" w:rsidRPr="00BD2E83" w:rsidRDefault="00BD2E83" w:rsidP="00BD2E83">
            <w:pPr>
              <w:spacing w:before="0"/>
              <w:jc w:val="center"/>
              <w:rPr>
                <w:rFonts w:cs="Arial"/>
                <w:b/>
                <w:bCs/>
                <w:i/>
                <w:iCs/>
                <w:sz w:val="24"/>
                <w:szCs w:val="24"/>
              </w:rPr>
            </w:pPr>
          </w:p>
        </w:tc>
      </w:tr>
      <w:tr w:rsidR="00BD2E83" w:rsidRPr="00BD2E83" w14:paraId="01EF6390" w14:textId="77777777" w:rsidTr="00BD2E83">
        <w:trPr>
          <w:trHeight w:val="170"/>
        </w:trPr>
        <w:tc>
          <w:tcPr>
            <w:tcW w:w="242" w:type="pct"/>
            <w:shd w:val="clear" w:color="auto" w:fill="auto"/>
            <w:vAlign w:val="center"/>
          </w:tcPr>
          <w:p w14:paraId="1C9247E3" w14:textId="77777777" w:rsidR="00BD2E83" w:rsidRPr="00BD2E83" w:rsidRDefault="00BD2E83" w:rsidP="00BD2E83">
            <w:pPr>
              <w:spacing w:before="0"/>
              <w:jc w:val="center"/>
              <w:rPr>
                <w:rFonts w:cs="Arial"/>
                <w:bCs/>
                <w:i/>
                <w:iCs/>
                <w:lang w:val="sr-Cyrl-CS"/>
              </w:rPr>
            </w:pPr>
            <w:r w:rsidRPr="00BD2E83">
              <w:rPr>
                <w:rFonts w:cs="Arial"/>
                <w:bCs/>
                <w:i/>
                <w:iCs/>
                <w:lang w:val="sr-Cyrl-CS"/>
              </w:rPr>
              <w:t>16.</w:t>
            </w:r>
          </w:p>
        </w:tc>
        <w:tc>
          <w:tcPr>
            <w:tcW w:w="1250" w:type="pct"/>
          </w:tcPr>
          <w:p w14:paraId="32DC869D"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Поло мајца са ојачањем дуг рукав, за службеника обезбеђења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512502E3"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13EC8DBE"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239</w:t>
            </w:r>
          </w:p>
        </w:tc>
        <w:tc>
          <w:tcPr>
            <w:tcW w:w="564" w:type="pct"/>
            <w:shd w:val="clear" w:color="auto" w:fill="auto"/>
            <w:vAlign w:val="center"/>
          </w:tcPr>
          <w:p w14:paraId="75066C3D"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12736589"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00AF888"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6FED6959" w14:textId="77777777" w:rsidR="00BD2E83" w:rsidRPr="00BD2E83" w:rsidRDefault="00BD2E83" w:rsidP="00BD2E83">
            <w:pPr>
              <w:spacing w:before="0"/>
              <w:jc w:val="center"/>
              <w:rPr>
                <w:rFonts w:cs="Arial"/>
                <w:b/>
                <w:bCs/>
                <w:i/>
                <w:iCs/>
                <w:sz w:val="24"/>
                <w:szCs w:val="24"/>
              </w:rPr>
            </w:pPr>
          </w:p>
        </w:tc>
      </w:tr>
      <w:tr w:rsidR="00BD2E83" w:rsidRPr="00BD2E83" w14:paraId="2789BBA8" w14:textId="77777777" w:rsidTr="00BD2E83">
        <w:trPr>
          <w:trHeight w:val="170"/>
        </w:trPr>
        <w:tc>
          <w:tcPr>
            <w:tcW w:w="242" w:type="pct"/>
            <w:shd w:val="clear" w:color="auto" w:fill="auto"/>
            <w:vAlign w:val="center"/>
          </w:tcPr>
          <w:p w14:paraId="57CB31E6" w14:textId="77777777" w:rsidR="00BD2E83" w:rsidRPr="00BD2E83" w:rsidRDefault="00BD2E83" w:rsidP="00BD2E83">
            <w:pPr>
              <w:spacing w:before="0"/>
              <w:jc w:val="center"/>
              <w:rPr>
                <w:rFonts w:cs="Arial"/>
                <w:bCs/>
                <w:i/>
                <w:iCs/>
                <w:lang w:val="sr-Cyrl-CS"/>
              </w:rPr>
            </w:pPr>
            <w:r w:rsidRPr="00BD2E83">
              <w:rPr>
                <w:rFonts w:cs="Arial"/>
                <w:bCs/>
                <w:i/>
                <w:iCs/>
                <w:lang w:val="sr-Cyrl-CS"/>
              </w:rPr>
              <w:t>17.</w:t>
            </w:r>
          </w:p>
        </w:tc>
        <w:tc>
          <w:tcPr>
            <w:tcW w:w="1250" w:type="pct"/>
          </w:tcPr>
          <w:p w14:paraId="2946334E"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Униформа за руковаоце бродске преводнице – зимска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052AED4A"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5ADDDAF7"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15</w:t>
            </w:r>
          </w:p>
        </w:tc>
        <w:tc>
          <w:tcPr>
            <w:tcW w:w="564" w:type="pct"/>
            <w:shd w:val="clear" w:color="auto" w:fill="auto"/>
            <w:vAlign w:val="center"/>
          </w:tcPr>
          <w:p w14:paraId="0C262095"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2DBCA85B"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399375B0"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6916B77A" w14:textId="77777777" w:rsidR="00BD2E83" w:rsidRPr="00BD2E83" w:rsidRDefault="00BD2E83" w:rsidP="00BD2E83">
            <w:pPr>
              <w:spacing w:before="0"/>
              <w:jc w:val="center"/>
              <w:rPr>
                <w:rFonts w:cs="Arial"/>
                <w:b/>
                <w:bCs/>
                <w:i/>
                <w:iCs/>
                <w:sz w:val="24"/>
                <w:szCs w:val="24"/>
              </w:rPr>
            </w:pPr>
          </w:p>
        </w:tc>
      </w:tr>
      <w:tr w:rsidR="00BD2E83" w:rsidRPr="00BD2E83" w14:paraId="74957F2F" w14:textId="77777777" w:rsidTr="00BD2E83">
        <w:trPr>
          <w:trHeight w:val="170"/>
        </w:trPr>
        <w:tc>
          <w:tcPr>
            <w:tcW w:w="242" w:type="pct"/>
            <w:shd w:val="clear" w:color="auto" w:fill="auto"/>
            <w:vAlign w:val="center"/>
          </w:tcPr>
          <w:p w14:paraId="69F0EAEE" w14:textId="77777777" w:rsidR="00BD2E83" w:rsidRPr="00BD2E83" w:rsidRDefault="00BD2E83" w:rsidP="00BD2E83">
            <w:pPr>
              <w:spacing w:before="0"/>
              <w:jc w:val="center"/>
              <w:rPr>
                <w:rFonts w:cs="Arial"/>
                <w:bCs/>
                <w:i/>
                <w:iCs/>
                <w:lang w:val="sr-Cyrl-CS"/>
              </w:rPr>
            </w:pPr>
            <w:r w:rsidRPr="00BD2E83">
              <w:rPr>
                <w:rFonts w:cs="Arial"/>
                <w:bCs/>
                <w:i/>
                <w:iCs/>
                <w:lang w:val="sr-Cyrl-CS"/>
              </w:rPr>
              <w:t>18.</w:t>
            </w:r>
          </w:p>
        </w:tc>
        <w:tc>
          <w:tcPr>
            <w:tcW w:w="1250" w:type="pct"/>
          </w:tcPr>
          <w:p w14:paraId="5A719090"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Униформа за руковаоце бродске преводнице – летња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51C3D7ED"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613F835A"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15</w:t>
            </w:r>
          </w:p>
        </w:tc>
        <w:tc>
          <w:tcPr>
            <w:tcW w:w="564" w:type="pct"/>
            <w:shd w:val="clear" w:color="auto" w:fill="auto"/>
            <w:vAlign w:val="center"/>
          </w:tcPr>
          <w:p w14:paraId="5C9EEEE2"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583F301D"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B25A47A"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3E238AED" w14:textId="77777777" w:rsidR="00BD2E83" w:rsidRPr="00BD2E83" w:rsidRDefault="00BD2E83" w:rsidP="00BD2E83">
            <w:pPr>
              <w:spacing w:before="0"/>
              <w:jc w:val="center"/>
              <w:rPr>
                <w:rFonts w:cs="Arial"/>
                <w:b/>
                <w:bCs/>
                <w:i/>
                <w:iCs/>
                <w:sz w:val="24"/>
                <w:szCs w:val="24"/>
              </w:rPr>
            </w:pPr>
          </w:p>
        </w:tc>
      </w:tr>
      <w:tr w:rsidR="00BD2E83" w:rsidRPr="00BD2E83" w14:paraId="6272076C" w14:textId="77777777" w:rsidTr="00BD2E83">
        <w:trPr>
          <w:trHeight w:val="170"/>
        </w:trPr>
        <w:tc>
          <w:tcPr>
            <w:tcW w:w="242" w:type="pct"/>
            <w:shd w:val="clear" w:color="auto" w:fill="auto"/>
            <w:vAlign w:val="center"/>
          </w:tcPr>
          <w:p w14:paraId="263D2D28" w14:textId="77777777" w:rsidR="00BD2E83" w:rsidRPr="00BD2E83" w:rsidRDefault="00BD2E83" w:rsidP="00BD2E83">
            <w:pPr>
              <w:spacing w:before="0"/>
              <w:jc w:val="center"/>
              <w:rPr>
                <w:rFonts w:cs="Arial"/>
                <w:bCs/>
                <w:i/>
                <w:iCs/>
                <w:lang w:val="sr-Cyrl-CS"/>
              </w:rPr>
            </w:pPr>
            <w:r w:rsidRPr="00BD2E83">
              <w:rPr>
                <w:rFonts w:cs="Arial"/>
                <w:bCs/>
                <w:i/>
                <w:iCs/>
                <w:lang w:val="sr-Cyrl-CS"/>
              </w:rPr>
              <w:t>19.</w:t>
            </w:r>
          </w:p>
        </w:tc>
        <w:tc>
          <w:tcPr>
            <w:tcW w:w="1250" w:type="pct"/>
          </w:tcPr>
          <w:p w14:paraId="13FA0D68"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Униформа за службенике обезбеђења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7AE11942"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2892E7F2"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8</w:t>
            </w:r>
          </w:p>
        </w:tc>
        <w:tc>
          <w:tcPr>
            <w:tcW w:w="564" w:type="pct"/>
            <w:shd w:val="clear" w:color="auto" w:fill="auto"/>
            <w:vAlign w:val="center"/>
          </w:tcPr>
          <w:p w14:paraId="26D90934"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6F42E502"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45864C0"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E1E10A8" w14:textId="77777777" w:rsidR="00BD2E83" w:rsidRPr="00BD2E83" w:rsidRDefault="00BD2E83" w:rsidP="00BD2E83">
            <w:pPr>
              <w:spacing w:before="0"/>
              <w:jc w:val="center"/>
              <w:rPr>
                <w:rFonts w:cs="Arial"/>
                <w:b/>
                <w:bCs/>
                <w:i/>
                <w:iCs/>
                <w:sz w:val="24"/>
                <w:szCs w:val="24"/>
              </w:rPr>
            </w:pPr>
          </w:p>
        </w:tc>
      </w:tr>
      <w:tr w:rsidR="00BD2E83" w:rsidRPr="00BD2E83" w14:paraId="063E6456" w14:textId="77777777" w:rsidTr="00BD2E83">
        <w:trPr>
          <w:trHeight w:val="170"/>
        </w:trPr>
        <w:tc>
          <w:tcPr>
            <w:tcW w:w="242" w:type="pct"/>
            <w:shd w:val="clear" w:color="auto" w:fill="auto"/>
            <w:vAlign w:val="center"/>
          </w:tcPr>
          <w:p w14:paraId="4B93A6F4" w14:textId="77777777" w:rsidR="00BD2E83" w:rsidRPr="00BD2E83" w:rsidRDefault="00BD2E83" w:rsidP="00BD2E83">
            <w:pPr>
              <w:spacing w:before="0"/>
              <w:jc w:val="center"/>
              <w:rPr>
                <w:rFonts w:cs="Arial"/>
                <w:bCs/>
                <w:i/>
                <w:iCs/>
                <w:lang w:val="sr-Cyrl-CS"/>
              </w:rPr>
            </w:pPr>
            <w:r w:rsidRPr="00BD2E83">
              <w:rPr>
                <w:rFonts w:cs="Arial"/>
                <w:bCs/>
                <w:i/>
                <w:iCs/>
                <w:lang w:val="sr-Cyrl-CS"/>
              </w:rPr>
              <w:t>20.</w:t>
            </w:r>
          </w:p>
        </w:tc>
        <w:tc>
          <w:tcPr>
            <w:tcW w:w="1250" w:type="pct"/>
          </w:tcPr>
          <w:p w14:paraId="7A78CDFB"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Јакна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0783133E"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4A85EB25"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940</w:t>
            </w:r>
          </w:p>
        </w:tc>
        <w:tc>
          <w:tcPr>
            <w:tcW w:w="564" w:type="pct"/>
            <w:shd w:val="clear" w:color="auto" w:fill="auto"/>
            <w:vAlign w:val="center"/>
          </w:tcPr>
          <w:p w14:paraId="0E9AB812"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609444E8"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3324653A"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164C3FF5" w14:textId="77777777" w:rsidR="00BD2E83" w:rsidRPr="00BD2E83" w:rsidRDefault="00BD2E83" w:rsidP="00BD2E83">
            <w:pPr>
              <w:spacing w:before="0"/>
              <w:jc w:val="center"/>
              <w:rPr>
                <w:rFonts w:cs="Arial"/>
                <w:b/>
                <w:bCs/>
                <w:i/>
                <w:iCs/>
                <w:sz w:val="24"/>
                <w:szCs w:val="24"/>
              </w:rPr>
            </w:pPr>
          </w:p>
        </w:tc>
      </w:tr>
      <w:tr w:rsidR="00BD2E83" w:rsidRPr="00BD2E83" w14:paraId="44F2CEBC" w14:textId="77777777" w:rsidTr="00BD2E83">
        <w:trPr>
          <w:trHeight w:val="170"/>
        </w:trPr>
        <w:tc>
          <w:tcPr>
            <w:tcW w:w="242" w:type="pct"/>
            <w:shd w:val="clear" w:color="auto" w:fill="auto"/>
            <w:vAlign w:val="center"/>
          </w:tcPr>
          <w:p w14:paraId="229BF1EA" w14:textId="77777777" w:rsidR="00BD2E83" w:rsidRPr="00BD2E83" w:rsidRDefault="00BD2E83" w:rsidP="00BD2E83">
            <w:pPr>
              <w:spacing w:before="0"/>
              <w:jc w:val="center"/>
              <w:rPr>
                <w:rFonts w:cs="Arial"/>
                <w:bCs/>
                <w:i/>
                <w:iCs/>
                <w:lang w:val="sr-Cyrl-CS"/>
              </w:rPr>
            </w:pPr>
            <w:r w:rsidRPr="00BD2E83">
              <w:rPr>
                <w:rFonts w:cs="Arial"/>
                <w:bCs/>
                <w:i/>
                <w:iCs/>
                <w:lang w:val="sr-Cyrl-CS"/>
              </w:rPr>
              <w:t>21.</w:t>
            </w:r>
          </w:p>
        </w:tc>
        <w:tc>
          <w:tcPr>
            <w:tcW w:w="1250" w:type="pct"/>
          </w:tcPr>
          <w:p w14:paraId="539C5A19"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Ветровка за службеника обезбеђења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303964D9"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24DEA4A9"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153</w:t>
            </w:r>
          </w:p>
        </w:tc>
        <w:tc>
          <w:tcPr>
            <w:tcW w:w="564" w:type="pct"/>
            <w:shd w:val="clear" w:color="auto" w:fill="auto"/>
            <w:vAlign w:val="center"/>
          </w:tcPr>
          <w:p w14:paraId="0C5FBA58"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4F7C785E"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522830A"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480A0F1E" w14:textId="77777777" w:rsidR="00BD2E83" w:rsidRPr="00BD2E83" w:rsidRDefault="00BD2E83" w:rsidP="00BD2E83">
            <w:pPr>
              <w:spacing w:before="0"/>
              <w:jc w:val="center"/>
              <w:rPr>
                <w:rFonts w:cs="Arial"/>
                <w:b/>
                <w:bCs/>
                <w:i/>
                <w:iCs/>
                <w:sz w:val="24"/>
                <w:szCs w:val="24"/>
              </w:rPr>
            </w:pPr>
          </w:p>
        </w:tc>
      </w:tr>
      <w:tr w:rsidR="00BD2E83" w:rsidRPr="00BD2E83" w14:paraId="3FDAFAFA" w14:textId="77777777" w:rsidTr="00BD2E83">
        <w:trPr>
          <w:trHeight w:val="170"/>
        </w:trPr>
        <w:tc>
          <w:tcPr>
            <w:tcW w:w="242" w:type="pct"/>
            <w:shd w:val="clear" w:color="auto" w:fill="auto"/>
            <w:vAlign w:val="center"/>
          </w:tcPr>
          <w:p w14:paraId="31F1DE29" w14:textId="77777777" w:rsidR="00BD2E83" w:rsidRPr="00BD2E83" w:rsidRDefault="00BD2E83" w:rsidP="00BD2E83">
            <w:pPr>
              <w:spacing w:before="0"/>
              <w:jc w:val="center"/>
              <w:rPr>
                <w:rFonts w:cs="Arial"/>
                <w:bCs/>
                <w:i/>
                <w:iCs/>
                <w:lang w:val="sr-Cyrl-CS"/>
              </w:rPr>
            </w:pPr>
            <w:r w:rsidRPr="00BD2E83">
              <w:rPr>
                <w:rFonts w:cs="Arial"/>
                <w:bCs/>
                <w:i/>
                <w:iCs/>
                <w:lang w:val="sr-Cyrl-CS"/>
              </w:rPr>
              <w:t>22.</w:t>
            </w:r>
          </w:p>
        </w:tc>
        <w:tc>
          <w:tcPr>
            <w:tcW w:w="1250" w:type="pct"/>
          </w:tcPr>
          <w:p w14:paraId="26E498E6" w14:textId="77777777" w:rsidR="00BD2E83" w:rsidRPr="00BD2E83" w:rsidRDefault="00BD2E83" w:rsidP="00BD2E83">
            <w:pPr>
              <w:suppressAutoHyphens/>
              <w:spacing w:before="0"/>
              <w:ind w:right="-27"/>
              <w:rPr>
                <w:rFonts w:cs="Arial"/>
                <w:bCs/>
                <w:lang w:val="sr-Cyrl-RS" w:eastAsia="ar-SA"/>
              </w:rPr>
            </w:pPr>
            <w:r w:rsidRPr="00BD2E83">
              <w:rPr>
                <w:rFonts w:eastAsia="Calibri" w:cs="Arial"/>
                <w:lang w:val="sr-Cyrl-RS"/>
              </w:rPr>
              <w:t xml:space="preserve">Прслук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2ACA6667"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31C755C2"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1.074</w:t>
            </w:r>
          </w:p>
        </w:tc>
        <w:tc>
          <w:tcPr>
            <w:tcW w:w="564" w:type="pct"/>
            <w:shd w:val="clear" w:color="auto" w:fill="auto"/>
            <w:vAlign w:val="center"/>
          </w:tcPr>
          <w:p w14:paraId="4731D33C"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5D8183E1"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4CAD3BD5"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2CDD4634" w14:textId="77777777" w:rsidR="00BD2E83" w:rsidRPr="00BD2E83" w:rsidRDefault="00BD2E83" w:rsidP="00BD2E83">
            <w:pPr>
              <w:spacing w:before="0"/>
              <w:jc w:val="center"/>
              <w:rPr>
                <w:rFonts w:cs="Arial"/>
                <w:b/>
                <w:bCs/>
                <w:i/>
                <w:iCs/>
                <w:sz w:val="24"/>
                <w:szCs w:val="24"/>
              </w:rPr>
            </w:pPr>
          </w:p>
        </w:tc>
      </w:tr>
      <w:tr w:rsidR="00BD2E83" w:rsidRPr="00BD2E83" w14:paraId="76E5095F" w14:textId="77777777" w:rsidTr="00BD2E83">
        <w:trPr>
          <w:trHeight w:val="170"/>
        </w:trPr>
        <w:tc>
          <w:tcPr>
            <w:tcW w:w="242" w:type="pct"/>
            <w:shd w:val="clear" w:color="auto" w:fill="auto"/>
            <w:vAlign w:val="center"/>
          </w:tcPr>
          <w:p w14:paraId="4EDB2A9A" w14:textId="77777777" w:rsidR="00BD2E83" w:rsidRPr="00BD2E83" w:rsidRDefault="00BD2E83" w:rsidP="00BD2E83">
            <w:pPr>
              <w:spacing w:before="0"/>
              <w:jc w:val="center"/>
              <w:rPr>
                <w:rFonts w:cs="Arial"/>
                <w:bCs/>
                <w:i/>
                <w:iCs/>
                <w:lang w:val="sr-Cyrl-CS"/>
              </w:rPr>
            </w:pPr>
            <w:r w:rsidRPr="00BD2E83">
              <w:rPr>
                <w:rFonts w:cs="Arial"/>
                <w:bCs/>
                <w:i/>
                <w:iCs/>
                <w:lang w:val="sr-Cyrl-CS"/>
              </w:rPr>
              <w:t>23.</w:t>
            </w:r>
          </w:p>
        </w:tc>
        <w:tc>
          <w:tcPr>
            <w:tcW w:w="1250" w:type="pct"/>
          </w:tcPr>
          <w:p w14:paraId="48FE315C"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Кишна кабаница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5AB860F9"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6E6D2664"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500</w:t>
            </w:r>
          </w:p>
        </w:tc>
        <w:tc>
          <w:tcPr>
            <w:tcW w:w="564" w:type="pct"/>
            <w:shd w:val="clear" w:color="auto" w:fill="auto"/>
            <w:vAlign w:val="center"/>
          </w:tcPr>
          <w:p w14:paraId="6C66C6C8"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3DE4DB9F"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FCA2B12"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59E30FE1" w14:textId="77777777" w:rsidR="00BD2E83" w:rsidRPr="00BD2E83" w:rsidRDefault="00BD2E83" w:rsidP="00BD2E83">
            <w:pPr>
              <w:spacing w:before="0"/>
              <w:jc w:val="center"/>
              <w:rPr>
                <w:rFonts w:cs="Arial"/>
                <w:b/>
                <w:bCs/>
                <w:i/>
                <w:iCs/>
                <w:sz w:val="24"/>
                <w:szCs w:val="24"/>
              </w:rPr>
            </w:pPr>
          </w:p>
        </w:tc>
      </w:tr>
      <w:tr w:rsidR="00BD2E83" w:rsidRPr="00BD2E83" w14:paraId="476132FA" w14:textId="77777777" w:rsidTr="00BD2E83">
        <w:trPr>
          <w:trHeight w:val="170"/>
        </w:trPr>
        <w:tc>
          <w:tcPr>
            <w:tcW w:w="242" w:type="pct"/>
            <w:shd w:val="clear" w:color="auto" w:fill="auto"/>
            <w:vAlign w:val="center"/>
          </w:tcPr>
          <w:p w14:paraId="4BA56B29" w14:textId="77777777" w:rsidR="00BD2E83" w:rsidRPr="00BD2E83" w:rsidRDefault="00BD2E83" w:rsidP="00BD2E83">
            <w:pPr>
              <w:spacing w:before="0"/>
              <w:jc w:val="center"/>
              <w:rPr>
                <w:rFonts w:cs="Arial"/>
                <w:bCs/>
                <w:i/>
                <w:iCs/>
                <w:lang w:val="sr-Cyrl-CS"/>
              </w:rPr>
            </w:pPr>
            <w:r w:rsidRPr="00BD2E83">
              <w:rPr>
                <w:rFonts w:cs="Arial"/>
                <w:bCs/>
                <w:i/>
                <w:iCs/>
                <w:lang w:val="sr-Cyrl-CS"/>
              </w:rPr>
              <w:t>24.</w:t>
            </w:r>
          </w:p>
        </w:tc>
        <w:tc>
          <w:tcPr>
            <w:tcW w:w="1250" w:type="pct"/>
          </w:tcPr>
          <w:p w14:paraId="240CE23B"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Кишно ПВЦ одело </w:t>
            </w:r>
            <w:r w:rsidRPr="00BD2E83">
              <w:rPr>
                <w:rFonts w:cs="Arial"/>
                <w:bCs/>
                <w:lang w:val="sr-Cyrl-CS" w:eastAsia="ar-SA"/>
              </w:rPr>
              <w:t xml:space="preserve">Категорија </w:t>
            </w:r>
            <w:r w:rsidRPr="00BD2E83">
              <w:rPr>
                <w:rFonts w:cs="Arial"/>
                <w:bCs/>
                <w:lang w:val="sr-Latn-RS" w:eastAsia="ar-SA"/>
              </w:rPr>
              <w:t>I</w:t>
            </w:r>
            <w:r w:rsidRPr="00BD2E83">
              <w:rPr>
                <w:rFonts w:cs="Arial"/>
                <w:bCs/>
                <w:lang w:val="sr-Cyrl-RS" w:eastAsia="ar-SA"/>
              </w:rPr>
              <w:t xml:space="preserve"> (једноставна)</w:t>
            </w:r>
          </w:p>
        </w:tc>
        <w:tc>
          <w:tcPr>
            <w:tcW w:w="403" w:type="pct"/>
            <w:vAlign w:val="center"/>
          </w:tcPr>
          <w:p w14:paraId="1D4FBF36"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176742ED"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300</w:t>
            </w:r>
          </w:p>
        </w:tc>
        <w:tc>
          <w:tcPr>
            <w:tcW w:w="564" w:type="pct"/>
            <w:shd w:val="clear" w:color="auto" w:fill="auto"/>
            <w:vAlign w:val="center"/>
          </w:tcPr>
          <w:p w14:paraId="6F7F3C6F"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7F3E7352"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19DAFA84"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0C958D2" w14:textId="77777777" w:rsidR="00BD2E83" w:rsidRPr="00BD2E83" w:rsidRDefault="00BD2E83" w:rsidP="00BD2E83">
            <w:pPr>
              <w:spacing w:before="0"/>
              <w:jc w:val="center"/>
              <w:rPr>
                <w:rFonts w:cs="Arial"/>
                <w:b/>
                <w:bCs/>
                <w:i/>
                <w:iCs/>
                <w:sz w:val="24"/>
                <w:szCs w:val="24"/>
              </w:rPr>
            </w:pPr>
          </w:p>
        </w:tc>
      </w:tr>
      <w:tr w:rsidR="00BD2E83" w:rsidRPr="00BD2E83" w14:paraId="7CF36946" w14:textId="77777777" w:rsidTr="00BD2E83">
        <w:trPr>
          <w:trHeight w:val="170"/>
        </w:trPr>
        <w:tc>
          <w:tcPr>
            <w:tcW w:w="242" w:type="pct"/>
            <w:shd w:val="clear" w:color="auto" w:fill="auto"/>
            <w:vAlign w:val="center"/>
          </w:tcPr>
          <w:p w14:paraId="76ED6D9F" w14:textId="77777777" w:rsidR="00BD2E83" w:rsidRPr="00BD2E83" w:rsidRDefault="00BD2E83" w:rsidP="00BD2E83">
            <w:pPr>
              <w:spacing w:before="0"/>
              <w:jc w:val="center"/>
              <w:rPr>
                <w:rFonts w:cs="Arial"/>
                <w:bCs/>
                <w:i/>
                <w:iCs/>
                <w:lang w:val="sr-Cyrl-CS"/>
              </w:rPr>
            </w:pPr>
            <w:r w:rsidRPr="00BD2E83">
              <w:rPr>
                <w:rFonts w:cs="Arial"/>
                <w:bCs/>
                <w:i/>
                <w:iCs/>
                <w:lang w:val="sr-Cyrl-CS"/>
              </w:rPr>
              <w:lastRenderedPageBreak/>
              <w:t>25.</w:t>
            </w:r>
          </w:p>
        </w:tc>
        <w:tc>
          <w:tcPr>
            <w:tcW w:w="1250" w:type="pct"/>
          </w:tcPr>
          <w:p w14:paraId="0D935909"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Прслук од рефлектујућих материја </w:t>
            </w:r>
            <w:r w:rsidRPr="00BD2E83">
              <w:rPr>
                <w:rFonts w:cs="Arial"/>
                <w:bCs/>
                <w:lang w:val="sr-Cyrl-CS" w:eastAsia="ar-SA"/>
              </w:rPr>
              <w:t xml:space="preserve">Категорија </w:t>
            </w:r>
            <w:r w:rsidRPr="00BD2E83">
              <w:rPr>
                <w:rFonts w:cs="Arial"/>
                <w:bCs/>
                <w:lang w:val="sr-Latn-RS" w:eastAsia="ar-SA"/>
              </w:rPr>
              <w:t>II</w:t>
            </w:r>
          </w:p>
        </w:tc>
        <w:tc>
          <w:tcPr>
            <w:tcW w:w="403" w:type="pct"/>
            <w:vAlign w:val="center"/>
          </w:tcPr>
          <w:p w14:paraId="68CB73E0"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60294EC3"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2.505</w:t>
            </w:r>
          </w:p>
        </w:tc>
        <w:tc>
          <w:tcPr>
            <w:tcW w:w="564" w:type="pct"/>
            <w:shd w:val="clear" w:color="auto" w:fill="auto"/>
            <w:vAlign w:val="center"/>
          </w:tcPr>
          <w:p w14:paraId="2BBF6861"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69142D66"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461E8BEE"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1CEAF631" w14:textId="77777777" w:rsidR="00BD2E83" w:rsidRPr="00BD2E83" w:rsidRDefault="00BD2E83" w:rsidP="00BD2E83">
            <w:pPr>
              <w:spacing w:before="0"/>
              <w:jc w:val="center"/>
              <w:rPr>
                <w:rFonts w:cs="Arial"/>
                <w:b/>
                <w:bCs/>
                <w:i/>
                <w:iCs/>
                <w:sz w:val="24"/>
                <w:szCs w:val="24"/>
              </w:rPr>
            </w:pPr>
          </w:p>
        </w:tc>
      </w:tr>
      <w:tr w:rsidR="00BD2E83" w:rsidRPr="00BD2E83" w14:paraId="17ECFDEF" w14:textId="77777777" w:rsidTr="00BD2E83">
        <w:trPr>
          <w:trHeight w:val="170"/>
        </w:trPr>
        <w:tc>
          <w:tcPr>
            <w:tcW w:w="242" w:type="pct"/>
            <w:shd w:val="clear" w:color="auto" w:fill="auto"/>
            <w:vAlign w:val="center"/>
          </w:tcPr>
          <w:p w14:paraId="211A9A78" w14:textId="77777777" w:rsidR="00BD2E83" w:rsidRPr="00BD2E83" w:rsidRDefault="00BD2E83" w:rsidP="00BD2E83">
            <w:pPr>
              <w:spacing w:before="0"/>
              <w:jc w:val="center"/>
              <w:rPr>
                <w:rFonts w:cs="Arial"/>
                <w:bCs/>
                <w:i/>
                <w:iCs/>
                <w:lang w:val="sr-Cyrl-CS"/>
              </w:rPr>
            </w:pPr>
            <w:r w:rsidRPr="00BD2E83">
              <w:rPr>
                <w:rFonts w:cs="Arial"/>
                <w:bCs/>
                <w:i/>
                <w:iCs/>
                <w:lang w:val="sr-Cyrl-CS"/>
              </w:rPr>
              <w:t>26.</w:t>
            </w:r>
          </w:p>
        </w:tc>
        <w:tc>
          <w:tcPr>
            <w:tcW w:w="1250" w:type="pct"/>
          </w:tcPr>
          <w:p w14:paraId="14A4A0C6"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Заштитне панталоне од просецања (за вуканизере) </w:t>
            </w:r>
            <w:r w:rsidRPr="00BD2E83">
              <w:rPr>
                <w:rFonts w:cs="Arial"/>
                <w:bCs/>
                <w:lang w:val="sr-Cyrl-CS" w:eastAsia="ar-SA"/>
              </w:rPr>
              <w:t xml:space="preserve">Категорија </w:t>
            </w:r>
            <w:r w:rsidRPr="00BD2E83">
              <w:rPr>
                <w:rFonts w:cs="Arial"/>
                <w:bCs/>
                <w:lang w:val="sr-Latn-RS" w:eastAsia="ar-SA"/>
              </w:rPr>
              <w:t>III</w:t>
            </w:r>
          </w:p>
        </w:tc>
        <w:tc>
          <w:tcPr>
            <w:tcW w:w="403" w:type="pct"/>
            <w:vAlign w:val="center"/>
          </w:tcPr>
          <w:p w14:paraId="0AB881BB"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6355A671"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50</w:t>
            </w:r>
          </w:p>
        </w:tc>
        <w:tc>
          <w:tcPr>
            <w:tcW w:w="564" w:type="pct"/>
            <w:shd w:val="clear" w:color="auto" w:fill="auto"/>
            <w:vAlign w:val="center"/>
          </w:tcPr>
          <w:p w14:paraId="67DF3023"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7846AEEA"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4AB13F0B"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CCC628A" w14:textId="77777777" w:rsidR="00BD2E83" w:rsidRPr="00BD2E83" w:rsidRDefault="00BD2E83" w:rsidP="00BD2E83">
            <w:pPr>
              <w:spacing w:before="0"/>
              <w:jc w:val="center"/>
              <w:rPr>
                <w:rFonts w:cs="Arial"/>
                <w:b/>
                <w:bCs/>
                <w:i/>
                <w:iCs/>
                <w:sz w:val="24"/>
                <w:szCs w:val="24"/>
              </w:rPr>
            </w:pPr>
          </w:p>
        </w:tc>
      </w:tr>
      <w:tr w:rsidR="00BD2E83" w:rsidRPr="00BD2E83" w14:paraId="2A8E7275" w14:textId="77777777" w:rsidTr="00BD2E83">
        <w:trPr>
          <w:trHeight w:val="170"/>
        </w:trPr>
        <w:tc>
          <w:tcPr>
            <w:tcW w:w="242" w:type="pct"/>
            <w:shd w:val="clear" w:color="auto" w:fill="auto"/>
            <w:vAlign w:val="center"/>
          </w:tcPr>
          <w:p w14:paraId="79D67D55" w14:textId="77777777" w:rsidR="00BD2E83" w:rsidRPr="00BD2E83" w:rsidRDefault="00BD2E83" w:rsidP="00BD2E83">
            <w:pPr>
              <w:spacing w:before="0"/>
              <w:jc w:val="center"/>
              <w:rPr>
                <w:rFonts w:cs="Arial"/>
                <w:bCs/>
                <w:i/>
                <w:iCs/>
                <w:lang w:val="sr-Cyrl-CS"/>
              </w:rPr>
            </w:pPr>
            <w:r w:rsidRPr="00BD2E83">
              <w:rPr>
                <w:rFonts w:cs="Arial"/>
                <w:bCs/>
                <w:i/>
                <w:iCs/>
                <w:lang w:val="sr-Cyrl-CS"/>
              </w:rPr>
              <w:t>27.</w:t>
            </w:r>
          </w:p>
        </w:tc>
        <w:tc>
          <w:tcPr>
            <w:tcW w:w="1250" w:type="pct"/>
          </w:tcPr>
          <w:p w14:paraId="349318F8"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Заштитни комбинезон за фарбање</w:t>
            </w:r>
          </w:p>
        </w:tc>
        <w:tc>
          <w:tcPr>
            <w:tcW w:w="403" w:type="pct"/>
            <w:vAlign w:val="center"/>
          </w:tcPr>
          <w:p w14:paraId="0A31BBF0"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3103917F"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130</w:t>
            </w:r>
          </w:p>
        </w:tc>
        <w:tc>
          <w:tcPr>
            <w:tcW w:w="564" w:type="pct"/>
            <w:shd w:val="clear" w:color="auto" w:fill="auto"/>
            <w:vAlign w:val="center"/>
          </w:tcPr>
          <w:p w14:paraId="70F18E86"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7DF59F44"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52EBE5D1"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3EDC7557" w14:textId="77777777" w:rsidR="00BD2E83" w:rsidRPr="00BD2E83" w:rsidRDefault="00BD2E83" w:rsidP="00BD2E83">
            <w:pPr>
              <w:spacing w:before="0"/>
              <w:jc w:val="center"/>
              <w:rPr>
                <w:rFonts w:cs="Arial"/>
                <w:b/>
                <w:bCs/>
                <w:i/>
                <w:iCs/>
                <w:sz w:val="24"/>
                <w:szCs w:val="24"/>
              </w:rPr>
            </w:pPr>
          </w:p>
        </w:tc>
      </w:tr>
      <w:tr w:rsidR="00BD2E83" w:rsidRPr="00BD2E83" w14:paraId="3A14B605" w14:textId="77777777" w:rsidTr="00BD2E83">
        <w:trPr>
          <w:trHeight w:val="170"/>
        </w:trPr>
        <w:tc>
          <w:tcPr>
            <w:tcW w:w="242" w:type="pct"/>
            <w:shd w:val="clear" w:color="auto" w:fill="auto"/>
            <w:vAlign w:val="center"/>
          </w:tcPr>
          <w:p w14:paraId="35C9C2E7" w14:textId="77777777" w:rsidR="00BD2E83" w:rsidRPr="00BD2E83" w:rsidRDefault="00BD2E83" w:rsidP="00BD2E83">
            <w:pPr>
              <w:spacing w:before="0"/>
              <w:jc w:val="center"/>
              <w:rPr>
                <w:rFonts w:cs="Arial"/>
                <w:bCs/>
                <w:i/>
                <w:iCs/>
                <w:lang w:val="sr-Cyrl-CS"/>
              </w:rPr>
            </w:pPr>
            <w:r w:rsidRPr="00BD2E83">
              <w:rPr>
                <w:rFonts w:cs="Arial"/>
                <w:bCs/>
                <w:i/>
                <w:iCs/>
                <w:lang w:val="sr-Cyrl-CS"/>
              </w:rPr>
              <w:t>28.</w:t>
            </w:r>
          </w:p>
        </w:tc>
        <w:tc>
          <w:tcPr>
            <w:tcW w:w="1250" w:type="pct"/>
          </w:tcPr>
          <w:p w14:paraId="1846EDF0"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Заштитни комбинезон за хемијске материје</w:t>
            </w:r>
          </w:p>
        </w:tc>
        <w:tc>
          <w:tcPr>
            <w:tcW w:w="403" w:type="pct"/>
            <w:vAlign w:val="center"/>
          </w:tcPr>
          <w:p w14:paraId="7422D7BE"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77BB7FC4"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50</w:t>
            </w:r>
          </w:p>
        </w:tc>
        <w:tc>
          <w:tcPr>
            <w:tcW w:w="564" w:type="pct"/>
            <w:shd w:val="clear" w:color="auto" w:fill="auto"/>
            <w:vAlign w:val="center"/>
          </w:tcPr>
          <w:p w14:paraId="6F218A32"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74BF9413"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4A09D1A"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50B7E68E" w14:textId="77777777" w:rsidR="00BD2E83" w:rsidRPr="00BD2E83" w:rsidRDefault="00BD2E83" w:rsidP="00BD2E83">
            <w:pPr>
              <w:spacing w:before="0"/>
              <w:jc w:val="center"/>
              <w:rPr>
                <w:rFonts w:cs="Arial"/>
                <w:b/>
                <w:bCs/>
                <w:i/>
                <w:iCs/>
                <w:sz w:val="24"/>
                <w:szCs w:val="24"/>
              </w:rPr>
            </w:pPr>
          </w:p>
        </w:tc>
      </w:tr>
      <w:tr w:rsidR="00BD2E83" w:rsidRPr="00BD2E83" w14:paraId="2C3BA421" w14:textId="77777777" w:rsidTr="00BD2E83">
        <w:trPr>
          <w:trHeight w:val="170"/>
        </w:trPr>
        <w:tc>
          <w:tcPr>
            <w:tcW w:w="242" w:type="pct"/>
            <w:shd w:val="clear" w:color="auto" w:fill="auto"/>
            <w:vAlign w:val="center"/>
          </w:tcPr>
          <w:p w14:paraId="4797AEE4" w14:textId="77777777" w:rsidR="00BD2E83" w:rsidRPr="00BD2E83" w:rsidRDefault="00BD2E83" w:rsidP="00BD2E83">
            <w:pPr>
              <w:spacing w:before="0"/>
              <w:jc w:val="center"/>
              <w:rPr>
                <w:rFonts w:cs="Arial"/>
                <w:bCs/>
                <w:i/>
                <w:iCs/>
                <w:lang w:val="sr-Cyrl-CS"/>
              </w:rPr>
            </w:pPr>
            <w:r w:rsidRPr="00BD2E83">
              <w:rPr>
                <w:rFonts w:cs="Arial"/>
                <w:bCs/>
                <w:i/>
                <w:iCs/>
                <w:lang w:val="sr-Cyrl-CS"/>
              </w:rPr>
              <w:t>29.</w:t>
            </w:r>
          </w:p>
        </w:tc>
        <w:tc>
          <w:tcPr>
            <w:tcW w:w="1250" w:type="pct"/>
          </w:tcPr>
          <w:p w14:paraId="211D28D6"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RS"/>
              </w:rPr>
              <w:t xml:space="preserve">Заштитни мантил за лабараторију Категорија </w:t>
            </w:r>
            <w:r w:rsidRPr="00BD2E83">
              <w:rPr>
                <w:rFonts w:cs="Arial"/>
                <w:bCs/>
                <w:lang w:val="sr-Latn-RS" w:eastAsia="ar-SA"/>
              </w:rPr>
              <w:t>I</w:t>
            </w:r>
          </w:p>
        </w:tc>
        <w:tc>
          <w:tcPr>
            <w:tcW w:w="403" w:type="pct"/>
            <w:vAlign w:val="center"/>
          </w:tcPr>
          <w:p w14:paraId="76B46292"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01366A29"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68</w:t>
            </w:r>
          </w:p>
        </w:tc>
        <w:tc>
          <w:tcPr>
            <w:tcW w:w="564" w:type="pct"/>
            <w:shd w:val="clear" w:color="auto" w:fill="auto"/>
            <w:vAlign w:val="center"/>
          </w:tcPr>
          <w:p w14:paraId="1F9368C2"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7526A75A"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66EF1AF8"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DEA9AA5" w14:textId="77777777" w:rsidR="00BD2E83" w:rsidRPr="00BD2E83" w:rsidRDefault="00BD2E83" w:rsidP="00BD2E83">
            <w:pPr>
              <w:spacing w:before="0"/>
              <w:jc w:val="center"/>
              <w:rPr>
                <w:rFonts w:cs="Arial"/>
                <w:b/>
                <w:bCs/>
                <w:i/>
                <w:iCs/>
                <w:sz w:val="24"/>
                <w:szCs w:val="24"/>
              </w:rPr>
            </w:pPr>
          </w:p>
        </w:tc>
      </w:tr>
      <w:tr w:rsidR="00BD2E83" w:rsidRPr="00BD2E83" w14:paraId="76F2C3BE" w14:textId="77777777" w:rsidTr="00BD2E83">
        <w:trPr>
          <w:trHeight w:val="170"/>
        </w:trPr>
        <w:tc>
          <w:tcPr>
            <w:tcW w:w="242" w:type="pct"/>
            <w:shd w:val="clear" w:color="auto" w:fill="auto"/>
            <w:vAlign w:val="center"/>
          </w:tcPr>
          <w:p w14:paraId="071446F4" w14:textId="77777777" w:rsidR="00BD2E83" w:rsidRPr="00BD2E83" w:rsidRDefault="00BD2E83" w:rsidP="00BD2E83">
            <w:pPr>
              <w:spacing w:before="0"/>
              <w:jc w:val="center"/>
              <w:rPr>
                <w:rFonts w:cs="Arial"/>
                <w:bCs/>
                <w:i/>
                <w:iCs/>
                <w:lang w:val="sr-Cyrl-CS"/>
              </w:rPr>
            </w:pPr>
            <w:r w:rsidRPr="00BD2E83">
              <w:rPr>
                <w:rFonts w:cs="Arial"/>
                <w:bCs/>
                <w:i/>
                <w:iCs/>
                <w:lang w:val="sr-Cyrl-CS"/>
              </w:rPr>
              <w:t>30.</w:t>
            </w:r>
          </w:p>
        </w:tc>
        <w:tc>
          <w:tcPr>
            <w:tcW w:w="1250" w:type="pct"/>
          </w:tcPr>
          <w:p w14:paraId="2FF2C4A0"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CS"/>
              </w:rPr>
              <w:t>Заштитна одећа за ватрогасце, Ватрогасно одело ТИП 1 Категорија</w:t>
            </w:r>
            <w:r w:rsidRPr="00BD2E83">
              <w:rPr>
                <w:rFonts w:eastAsia="Calibri" w:cs="Arial"/>
                <w:lang w:val="sr-Latn-CS"/>
              </w:rPr>
              <w:t xml:space="preserve"> III</w:t>
            </w:r>
          </w:p>
        </w:tc>
        <w:tc>
          <w:tcPr>
            <w:tcW w:w="403" w:type="pct"/>
            <w:vAlign w:val="center"/>
          </w:tcPr>
          <w:p w14:paraId="0F6DFAA1"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0934B76D"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50</w:t>
            </w:r>
          </w:p>
        </w:tc>
        <w:tc>
          <w:tcPr>
            <w:tcW w:w="564" w:type="pct"/>
            <w:shd w:val="clear" w:color="auto" w:fill="auto"/>
            <w:vAlign w:val="center"/>
          </w:tcPr>
          <w:p w14:paraId="466D8845"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73119754"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4E770AC"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3DDA3367" w14:textId="77777777" w:rsidR="00BD2E83" w:rsidRPr="00BD2E83" w:rsidRDefault="00BD2E83" w:rsidP="00BD2E83">
            <w:pPr>
              <w:spacing w:before="0"/>
              <w:jc w:val="center"/>
              <w:rPr>
                <w:rFonts w:cs="Arial"/>
                <w:b/>
                <w:bCs/>
                <w:i/>
                <w:iCs/>
                <w:sz w:val="24"/>
                <w:szCs w:val="24"/>
              </w:rPr>
            </w:pPr>
          </w:p>
        </w:tc>
      </w:tr>
      <w:tr w:rsidR="00BD2E83" w:rsidRPr="00BD2E83" w14:paraId="31F955F4" w14:textId="77777777" w:rsidTr="00BD2E83">
        <w:trPr>
          <w:trHeight w:val="170"/>
        </w:trPr>
        <w:tc>
          <w:tcPr>
            <w:tcW w:w="242" w:type="pct"/>
            <w:shd w:val="clear" w:color="auto" w:fill="auto"/>
            <w:vAlign w:val="center"/>
          </w:tcPr>
          <w:p w14:paraId="5A4C3B3F" w14:textId="77777777" w:rsidR="00BD2E83" w:rsidRPr="00BD2E83" w:rsidRDefault="00BD2E83" w:rsidP="00BD2E83">
            <w:pPr>
              <w:spacing w:before="0"/>
              <w:jc w:val="center"/>
              <w:rPr>
                <w:rFonts w:cs="Arial"/>
                <w:bCs/>
                <w:i/>
                <w:iCs/>
                <w:lang w:val="sr-Cyrl-CS"/>
              </w:rPr>
            </w:pPr>
            <w:r w:rsidRPr="00BD2E83">
              <w:rPr>
                <w:rFonts w:cs="Arial"/>
                <w:bCs/>
                <w:i/>
                <w:iCs/>
                <w:lang w:val="sr-Cyrl-CS"/>
              </w:rPr>
              <w:t>31.</w:t>
            </w:r>
          </w:p>
        </w:tc>
        <w:tc>
          <w:tcPr>
            <w:tcW w:w="1250" w:type="pct"/>
          </w:tcPr>
          <w:p w14:paraId="3989B707"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CS"/>
              </w:rPr>
              <w:t>Заштитна одећа за ватрогасце, Ватрогасно одело ТИП 2 Категорија</w:t>
            </w:r>
            <w:r w:rsidRPr="00BD2E83">
              <w:rPr>
                <w:rFonts w:eastAsia="Calibri" w:cs="Arial"/>
                <w:lang w:val="sr-Latn-CS"/>
              </w:rPr>
              <w:t xml:space="preserve"> III</w:t>
            </w:r>
          </w:p>
        </w:tc>
        <w:tc>
          <w:tcPr>
            <w:tcW w:w="403" w:type="pct"/>
          </w:tcPr>
          <w:p w14:paraId="733F6AE5" w14:textId="77777777" w:rsidR="00BD2E83" w:rsidRPr="00BD2E83" w:rsidRDefault="00BD2E83" w:rsidP="00BD2E83">
            <w:pPr>
              <w:spacing w:before="0" w:after="160" w:line="259" w:lineRule="auto"/>
              <w:jc w:val="center"/>
              <w:rPr>
                <w:rFonts w:ascii="Calibri" w:eastAsia="Calibri" w:hAnsi="Calibri"/>
              </w:rPr>
            </w:pPr>
            <w:r w:rsidRPr="00BD2E83">
              <w:rPr>
                <w:rFonts w:cs="Arial"/>
                <w:lang w:val="sr-Cyrl-RS" w:eastAsia="ar-SA"/>
              </w:rPr>
              <w:t>Ком.</w:t>
            </w:r>
          </w:p>
        </w:tc>
        <w:tc>
          <w:tcPr>
            <w:tcW w:w="646" w:type="pct"/>
            <w:vAlign w:val="center"/>
          </w:tcPr>
          <w:p w14:paraId="62F4CDD9"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64</w:t>
            </w:r>
          </w:p>
        </w:tc>
        <w:tc>
          <w:tcPr>
            <w:tcW w:w="564" w:type="pct"/>
            <w:shd w:val="clear" w:color="auto" w:fill="auto"/>
            <w:vAlign w:val="center"/>
          </w:tcPr>
          <w:p w14:paraId="6489E502"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19235C24"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7C927F75"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1B30960E" w14:textId="77777777" w:rsidR="00BD2E83" w:rsidRPr="00BD2E83" w:rsidRDefault="00BD2E83" w:rsidP="00BD2E83">
            <w:pPr>
              <w:spacing w:before="0"/>
              <w:jc w:val="center"/>
              <w:rPr>
                <w:rFonts w:cs="Arial"/>
                <w:b/>
                <w:bCs/>
                <w:i/>
                <w:iCs/>
                <w:sz w:val="24"/>
                <w:szCs w:val="24"/>
              </w:rPr>
            </w:pPr>
          </w:p>
        </w:tc>
      </w:tr>
      <w:tr w:rsidR="00BD2E83" w:rsidRPr="00BD2E83" w14:paraId="02150F25" w14:textId="77777777" w:rsidTr="00BD2E83">
        <w:trPr>
          <w:trHeight w:val="170"/>
        </w:trPr>
        <w:tc>
          <w:tcPr>
            <w:tcW w:w="242" w:type="pct"/>
            <w:shd w:val="clear" w:color="auto" w:fill="auto"/>
            <w:vAlign w:val="center"/>
          </w:tcPr>
          <w:p w14:paraId="45633454" w14:textId="77777777" w:rsidR="00BD2E83" w:rsidRPr="00BD2E83" w:rsidRDefault="00BD2E83" w:rsidP="00BD2E83">
            <w:pPr>
              <w:spacing w:before="0"/>
              <w:jc w:val="center"/>
              <w:rPr>
                <w:rFonts w:cs="Arial"/>
                <w:bCs/>
                <w:i/>
                <w:iCs/>
                <w:lang w:val="sr-Cyrl-CS"/>
              </w:rPr>
            </w:pPr>
            <w:r w:rsidRPr="00BD2E83">
              <w:rPr>
                <w:rFonts w:cs="Arial"/>
                <w:bCs/>
                <w:i/>
                <w:iCs/>
                <w:lang w:val="sr-Cyrl-CS"/>
              </w:rPr>
              <w:t>32.</w:t>
            </w:r>
          </w:p>
        </w:tc>
        <w:tc>
          <w:tcPr>
            <w:tcW w:w="1250" w:type="pct"/>
          </w:tcPr>
          <w:p w14:paraId="09DB4752"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CS"/>
              </w:rPr>
              <w:t>Заштитна одело за завариваче ТИП 1 Категорија</w:t>
            </w:r>
            <w:r w:rsidRPr="00BD2E83">
              <w:rPr>
                <w:rFonts w:eastAsia="Calibri" w:cs="Arial"/>
                <w:lang w:val="sr-Latn-CS"/>
              </w:rPr>
              <w:t xml:space="preserve"> II</w:t>
            </w:r>
          </w:p>
        </w:tc>
        <w:tc>
          <w:tcPr>
            <w:tcW w:w="403" w:type="pct"/>
          </w:tcPr>
          <w:p w14:paraId="3C4BCF3C" w14:textId="77777777" w:rsidR="00BD2E83" w:rsidRPr="00BD2E83" w:rsidRDefault="00BD2E83" w:rsidP="00BD2E83">
            <w:pPr>
              <w:spacing w:before="0" w:after="160" w:line="259" w:lineRule="auto"/>
              <w:jc w:val="center"/>
              <w:rPr>
                <w:rFonts w:ascii="Calibri" w:eastAsia="Calibri" w:hAnsi="Calibri"/>
              </w:rPr>
            </w:pPr>
            <w:r w:rsidRPr="00BD2E83">
              <w:rPr>
                <w:rFonts w:cs="Arial"/>
                <w:lang w:val="sr-Cyrl-RS" w:eastAsia="ar-SA"/>
              </w:rPr>
              <w:t>Ком.</w:t>
            </w:r>
          </w:p>
        </w:tc>
        <w:tc>
          <w:tcPr>
            <w:tcW w:w="646" w:type="pct"/>
            <w:vAlign w:val="center"/>
          </w:tcPr>
          <w:p w14:paraId="4359FE59"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331</w:t>
            </w:r>
          </w:p>
        </w:tc>
        <w:tc>
          <w:tcPr>
            <w:tcW w:w="564" w:type="pct"/>
            <w:shd w:val="clear" w:color="auto" w:fill="auto"/>
            <w:vAlign w:val="center"/>
          </w:tcPr>
          <w:p w14:paraId="6E7F7618"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2AE267CA"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4AB4679B"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05F77A22" w14:textId="77777777" w:rsidR="00BD2E83" w:rsidRPr="00BD2E83" w:rsidRDefault="00BD2E83" w:rsidP="00BD2E83">
            <w:pPr>
              <w:spacing w:before="0"/>
              <w:jc w:val="center"/>
              <w:rPr>
                <w:rFonts w:cs="Arial"/>
                <w:b/>
                <w:bCs/>
                <w:i/>
                <w:iCs/>
                <w:sz w:val="24"/>
                <w:szCs w:val="24"/>
              </w:rPr>
            </w:pPr>
          </w:p>
        </w:tc>
      </w:tr>
      <w:tr w:rsidR="00BD2E83" w:rsidRPr="00BD2E83" w14:paraId="3CD9A76E" w14:textId="77777777" w:rsidTr="00BD2E83">
        <w:trPr>
          <w:trHeight w:val="170"/>
        </w:trPr>
        <w:tc>
          <w:tcPr>
            <w:tcW w:w="242" w:type="pct"/>
            <w:shd w:val="clear" w:color="auto" w:fill="auto"/>
            <w:vAlign w:val="center"/>
          </w:tcPr>
          <w:p w14:paraId="7CF2B908" w14:textId="77777777" w:rsidR="00BD2E83" w:rsidRPr="00BD2E83" w:rsidRDefault="00BD2E83" w:rsidP="00BD2E83">
            <w:pPr>
              <w:spacing w:before="0"/>
              <w:jc w:val="center"/>
              <w:rPr>
                <w:rFonts w:cs="Arial"/>
                <w:bCs/>
                <w:i/>
                <w:iCs/>
                <w:lang w:val="sr-Cyrl-CS"/>
              </w:rPr>
            </w:pPr>
            <w:r w:rsidRPr="00BD2E83">
              <w:rPr>
                <w:rFonts w:cs="Arial"/>
                <w:bCs/>
                <w:i/>
                <w:iCs/>
                <w:lang w:val="sr-Cyrl-CS"/>
              </w:rPr>
              <w:t>33.</w:t>
            </w:r>
          </w:p>
        </w:tc>
        <w:tc>
          <w:tcPr>
            <w:tcW w:w="1250" w:type="pct"/>
          </w:tcPr>
          <w:p w14:paraId="06B169C3"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CS"/>
              </w:rPr>
              <w:t>Заштитна одело за завариваче ТИП 2 Категорија</w:t>
            </w:r>
            <w:r w:rsidRPr="00BD2E83">
              <w:rPr>
                <w:rFonts w:eastAsia="Calibri" w:cs="Arial"/>
                <w:lang w:val="sr-Latn-CS"/>
              </w:rPr>
              <w:t xml:space="preserve"> II</w:t>
            </w:r>
          </w:p>
        </w:tc>
        <w:tc>
          <w:tcPr>
            <w:tcW w:w="403" w:type="pct"/>
          </w:tcPr>
          <w:p w14:paraId="5F332000" w14:textId="77777777" w:rsidR="00BD2E83" w:rsidRPr="00BD2E83" w:rsidRDefault="00BD2E83" w:rsidP="00BD2E83">
            <w:pPr>
              <w:spacing w:before="0" w:after="160" w:line="259" w:lineRule="auto"/>
              <w:jc w:val="center"/>
              <w:rPr>
                <w:rFonts w:ascii="Calibri" w:eastAsia="Calibri" w:hAnsi="Calibri"/>
              </w:rPr>
            </w:pPr>
            <w:r w:rsidRPr="00BD2E83">
              <w:rPr>
                <w:rFonts w:cs="Arial"/>
                <w:lang w:val="sr-Cyrl-RS" w:eastAsia="ar-SA"/>
              </w:rPr>
              <w:t>Ком.</w:t>
            </w:r>
          </w:p>
        </w:tc>
        <w:tc>
          <w:tcPr>
            <w:tcW w:w="646" w:type="pct"/>
            <w:vAlign w:val="center"/>
          </w:tcPr>
          <w:p w14:paraId="475F88C0"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15</w:t>
            </w:r>
          </w:p>
        </w:tc>
        <w:tc>
          <w:tcPr>
            <w:tcW w:w="564" w:type="pct"/>
            <w:shd w:val="clear" w:color="auto" w:fill="auto"/>
            <w:vAlign w:val="center"/>
          </w:tcPr>
          <w:p w14:paraId="370E050B"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2FE441ED"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62C1ED26"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44B3B2A8" w14:textId="77777777" w:rsidR="00BD2E83" w:rsidRPr="00BD2E83" w:rsidRDefault="00BD2E83" w:rsidP="00BD2E83">
            <w:pPr>
              <w:spacing w:before="0"/>
              <w:jc w:val="center"/>
              <w:rPr>
                <w:rFonts w:cs="Arial"/>
                <w:b/>
                <w:bCs/>
                <w:i/>
                <w:iCs/>
                <w:sz w:val="24"/>
                <w:szCs w:val="24"/>
              </w:rPr>
            </w:pPr>
          </w:p>
        </w:tc>
      </w:tr>
      <w:tr w:rsidR="00BD2E83" w:rsidRPr="00BD2E83" w14:paraId="6714811F" w14:textId="77777777" w:rsidTr="00BD2E83">
        <w:trPr>
          <w:trHeight w:val="170"/>
        </w:trPr>
        <w:tc>
          <w:tcPr>
            <w:tcW w:w="242" w:type="pct"/>
            <w:shd w:val="clear" w:color="auto" w:fill="auto"/>
            <w:vAlign w:val="center"/>
          </w:tcPr>
          <w:p w14:paraId="04F8FCFC" w14:textId="77777777" w:rsidR="00BD2E83" w:rsidRPr="00BD2E83" w:rsidRDefault="00BD2E83" w:rsidP="00BD2E83">
            <w:pPr>
              <w:spacing w:before="0"/>
              <w:jc w:val="center"/>
              <w:rPr>
                <w:rFonts w:cs="Arial"/>
                <w:bCs/>
                <w:i/>
                <w:iCs/>
                <w:lang w:val="sr-Cyrl-CS"/>
              </w:rPr>
            </w:pPr>
            <w:r w:rsidRPr="00BD2E83">
              <w:rPr>
                <w:rFonts w:cs="Arial"/>
                <w:bCs/>
                <w:i/>
                <w:iCs/>
                <w:lang w:val="sr-Cyrl-CS"/>
              </w:rPr>
              <w:t>34.</w:t>
            </w:r>
          </w:p>
        </w:tc>
        <w:tc>
          <w:tcPr>
            <w:tcW w:w="1250" w:type="pct"/>
          </w:tcPr>
          <w:p w14:paraId="5F0DF0BD" w14:textId="77777777" w:rsidR="00BD2E83" w:rsidRPr="00BD2E83" w:rsidRDefault="00BD2E83" w:rsidP="00BD2E83">
            <w:pPr>
              <w:suppressAutoHyphens/>
              <w:spacing w:before="0"/>
              <w:ind w:right="-27"/>
              <w:rPr>
                <w:rFonts w:cs="Arial"/>
                <w:lang w:val="sr-Cyrl-RS" w:eastAsia="ar-SA"/>
              </w:rPr>
            </w:pPr>
            <w:r w:rsidRPr="00BD2E83">
              <w:rPr>
                <w:rFonts w:eastAsia="Calibri" w:cs="Arial"/>
                <w:lang w:val="sr-Cyrl-CS"/>
              </w:rPr>
              <w:t>Антистатик наруквица Категорија</w:t>
            </w:r>
            <w:r w:rsidRPr="00BD2E83">
              <w:rPr>
                <w:rFonts w:eastAsia="Calibri" w:cs="Arial"/>
                <w:lang w:val="sr-Latn-CS"/>
              </w:rPr>
              <w:t xml:space="preserve"> II</w:t>
            </w:r>
          </w:p>
        </w:tc>
        <w:tc>
          <w:tcPr>
            <w:tcW w:w="403" w:type="pct"/>
            <w:vAlign w:val="center"/>
          </w:tcPr>
          <w:p w14:paraId="34D96E68"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Ком.</w:t>
            </w:r>
          </w:p>
        </w:tc>
        <w:tc>
          <w:tcPr>
            <w:tcW w:w="646" w:type="pct"/>
            <w:vAlign w:val="center"/>
          </w:tcPr>
          <w:p w14:paraId="146D6D44" w14:textId="77777777" w:rsidR="00BD2E83" w:rsidRPr="00BD2E83" w:rsidRDefault="00BD2E83" w:rsidP="00BD2E83">
            <w:pPr>
              <w:suppressAutoHyphens/>
              <w:spacing w:before="0"/>
              <w:ind w:right="-27"/>
              <w:jc w:val="center"/>
              <w:rPr>
                <w:rFonts w:cs="Arial"/>
                <w:lang w:val="sr-Cyrl-RS" w:eastAsia="ar-SA"/>
              </w:rPr>
            </w:pPr>
            <w:r w:rsidRPr="00BD2E83">
              <w:rPr>
                <w:rFonts w:cs="Arial"/>
                <w:lang w:val="sr-Cyrl-RS" w:eastAsia="ar-SA"/>
              </w:rPr>
              <w:t>10</w:t>
            </w:r>
          </w:p>
        </w:tc>
        <w:tc>
          <w:tcPr>
            <w:tcW w:w="564" w:type="pct"/>
            <w:shd w:val="clear" w:color="auto" w:fill="auto"/>
            <w:vAlign w:val="center"/>
          </w:tcPr>
          <w:p w14:paraId="4505893E" w14:textId="77777777" w:rsidR="00BD2E83" w:rsidRPr="00BD2E83" w:rsidRDefault="00BD2E83" w:rsidP="00BD2E83">
            <w:pPr>
              <w:spacing w:before="0"/>
              <w:jc w:val="center"/>
              <w:rPr>
                <w:rFonts w:cs="Arial"/>
                <w:b/>
                <w:bCs/>
                <w:i/>
                <w:iCs/>
              </w:rPr>
            </w:pPr>
          </w:p>
        </w:tc>
        <w:tc>
          <w:tcPr>
            <w:tcW w:w="605" w:type="pct"/>
            <w:shd w:val="clear" w:color="auto" w:fill="auto"/>
            <w:vAlign w:val="center"/>
          </w:tcPr>
          <w:p w14:paraId="006EEA91"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3A296463" w14:textId="77777777" w:rsidR="00BD2E83" w:rsidRPr="00BD2E83" w:rsidRDefault="00BD2E83" w:rsidP="00BD2E83">
            <w:pPr>
              <w:spacing w:before="0"/>
              <w:jc w:val="center"/>
              <w:rPr>
                <w:rFonts w:cs="Arial"/>
                <w:b/>
                <w:bCs/>
                <w:i/>
                <w:iCs/>
              </w:rPr>
            </w:pPr>
          </w:p>
        </w:tc>
        <w:tc>
          <w:tcPr>
            <w:tcW w:w="645" w:type="pct"/>
            <w:shd w:val="clear" w:color="auto" w:fill="auto"/>
            <w:vAlign w:val="center"/>
          </w:tcPr>
          <w:p w14:paraId="60FD0E25" w14:textId="77777777" w:rsidR="00BD2E83" w:rsidRPr="00BD2E83" w:rsidRDefault="00BD2E83" w:rsidP="00BD2E83">
            <w:pPr>
              <w:spacing w:before="0"/>
              <w:jc w:val="center"/>
              <w:rPr>
                <w:rFonts w:cs="Arial"/>
                <w:b/>
                <w:bCs/>
                <w:i/>
                <w:iCs/>
                <w:sz w:val="24"/>
                <w:szCs w:val="24"/>
              </w:rPr>
            </w:pPr>
          </w:p>
        </w:tc>
      </w:tr>
    </w:tbl>
    <w:p w14:paraId="18AA80BE" w14:textId="77777777" w:rsidR="00BD2E83" w:rsidRPr="00BD2E83" w:rsidRDefault="00BD2E83" w:rsidP="00BD2E83">
      <w:pPr>
        <w:spacing w:before="0" w:after="160" w:line="259" w:lineRule="auto"/>
        <w:jc w:val="left"/>
        <w:rPr>
          <w:rFonts w:eastAsia="Calibri" w:cs="Arial"/>
          <w:lang w:val="sr-Cyrl-RS"/>
        </w:rPr>
      </w:pPr>
    </w:p>
    <w:p w14:paraId="6019C3E0" w14:textId="77777777" w:rsidR="00BD2E83" w:rsidRPr="00BD2E83" w:rsidRDefault="00BD2E83" w:rsidP="00BD2E83">
      <w:pPr>
        <w:spacing w:before="0" w:after="160" w:line="259" w:lineRule="auto"/>
        <w:jc w:val="left"/>
        <w:rPr>
          <w:rFonts w:eastAsia="Calibri" w:cs="Arial"/>
          <w:lang w:val="sr-Cyrl-RS"/>
        </w:rPr>
      </w:pPr>
    </w:p>
    <w:tbl>
      <w:tblPr>
        <w:tblpPr w:leftFromText="141" w:rightFromText="141" w:vertAnchor="text" w:horzAnchor="margin" w:tblpY="28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6930"/>
        <w:gridCol w:w="2520"/>
      </w:tblGrid>
      <w:tr w:rsidR="00BD2E83" w:rsidRPr="00BD2E83" w14:paraId="4DB81E53" w14:textId="77777777" w:rsidTr="00BD2E83">
        <w:trPr>
          <w:trHeight w:val="418"/>
        </w:trPr>
        <w:tc>
          <w:tcPr>
            <w:tcW w:w="895" w:type="dxa"/>
            <w:vAlign w:val="center"/>
          </w:tcPr>
          <w:p w14:paraId="577C53D2" w14:textId="77777777"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rPr>
              <w:t>I</w:t>
            </w:r>
          </w:p>
        </w:tc>
        <w:tc>
          <w:tcPr>
            <w:tcW w:w="6930" w:type="dxa"/>
          </w:tcPr>
          <w:p w14:paraId="57A88B42" w14:textId="3BA40B34" w:rsidR="00BD2E83" w:rsidRPr="00BD2E83" w:rsidRDefault="00BD2E83" w:rsidP="00BD2E83">
            <w:pPr>
              <w:spacing w:before="0" w:after="160" w:line="259" w:lineRule="auto"/>
              <w:jc w:val="center"/>
              <w:rPr>
                <w:rFonts w:eastAsia="Calibri" w:cs="Arial"/>
                <w:b/>
                <w:lang w:val="sr-Cyrl-RS"/>
              </w:rPr>
            </w:pPr>
            <w:r w:rsidRPr="00BD2E83">
              <w:rPr>
                <w:rFonts w:eastAsia="Calibri" w:cs="Arial"/>
                <w:b/>
              </w:rPr>
              <w:t>УКУПНО ПОНУЂЕНА ЦЕНА</w:t>
            </w:r>
            <w:r w:rsidR="005629B8">
              <w:rPr>
                <w:rFonts w:eastAsia="Calibri" w:cs="Arial"/>
                <w:b/>
                <w:lang w:val="sr-Cyrl-RS"/>
              </w:rPr>
              <w:t xml:space="preserve"> </w:t>
            </w:r>
            <w:r w:rsidRPr="00BD2E83">
              <w:rPr>
                <w:rFonts w:eastAsia="Calibri" w:cs="Arial"/>
                <w:b/>
              </w:rPr>
              <w:t xml:space="preserve">  без ПДВ </w:t>
            </w:r>
            <w:r w:rsidRPr="00BD2E83">
              <w:rPr>
                <w:rFonts w:eastAsia="Calibri" w:cs="Arial"/>
                <w:b/>
                <w:i/>
                <w:lang w:val="sr-Cyrl-RS"/>
              </w:rPr>
              <w:t xml:space="preserve"> (колона 7)</w:t>
            </w:r>
          </w:p>
        </w:tc>
        <w:tc>
          <w:tcPr>
            <w:tcW w:w="2520" w:type="dxa"/>
          </w:tcPr>
          <w:p w14:paraId="77F3595C" w14:textId="77777777"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14:paraId="34C0A20D" w14:textId="77777777" w:rsidTr="00BD2E83">
        <w:trPr>
          <w:trHeight w:val="610"/>
        </w:trPr>
        <w:tc>
          <w:tcPr>
            <w:tcW w:w="895" w:type="dxa"/>
            <w:tcBorders>
              <w:bottom w:val="single" w:sz="4" w:space="0" w:color="auto"/>
            </w:tcBorders>
            <w:vAlign w:val="center"/>
          </w:tcPr>
          <w:p w14:paraId="2B703264" w14:textId="77777777"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w:t>
            </w:r>
          </w:p>
        </w:tc>
        <w:tc>
          <w:tcPr>
            <w:tcW w:w="6930" w:type="dxa"/>
            <w:tcBorders>
              <w:bottom w:val="single" w:sz="4" w:space="0" w:color="auto"/>
              <w:right w:val="single" w:sz="4" w:space="0" w:color="auto"/>
            </w:tcBorders>
          </w:tcPr>
          <w:p w14:paraId="0A49F0CF" w14:textId="77777777" w:rsidR="00BD2E83" w:rsidRPr="00BD2E83" w:rsidRDefault="00BD2E83" w:rsidP="00BD2E83">
            <w:pPr>
              <w:spacing w:before="0" w:after="160" w:line="259" w:lineRule="auto"/>
              <w:jc w:val="center"/>
              <w:rPr>
                <w:rFonts w:eastAsia="Calibri" w:cs="Arial"/>
                <w:b/>
                <w:color w:val="00B050"/>
                <w:lang w:val="sr-Cyrl-RS"/>
              </w:rPr>
            </w:pPr>
            <w:r w:rsidRPr="00BD2E83">
              <w:rPr>
                <w:rFonts w:eastAsia="Calibri" w:cs="Arial"/>
                <w:b/>
              </w:rPr>
              <w:t>УКУПАН ИЗНОС  ПДВ</w:t>
            </w:r>
          </w:p>
        </w:tc>
        <w:tc>
          <w:tcPr>
            <w:tcW w:w="2520" w:type="dxa"/>
            <w:tcBorders>
              <w:bottom w:val="single" w:sz="4" w:space="0" w:color="auto"/>
              <w:right w:val="single" w:sz="4" w:space="0" w:color="auto"/>
            </w:tcBorders>
          </w:tcPr>
          <w:p w14:paraId="51A7FDCE" w14:textId="77777777"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14:paraId="17E91CC9" w14:textId="77777777" w:rsidTr="00BD2E83">
        <w:trPr>
          <w:trHeight w:val="562"/>
        </w:trPr>
        <w:tc>
          <w:tcPr>
            <w:tcW w:w="895" w:type="dxa"/>
            <w:tcBorders>
              <w:bottom w:val="single" w:sz="4" w:space="0" w:color="auto"/>
            </w:tcBorders>
            <w:vAlign w:val="center"/>
          </w:tcPr>
          <w:p w14:paraId="5D159ADF" w14:textId="77777777"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III</w:t>
            </w:r>
          </w:p>
        </w:tc>
        <w:tc>
          <w:tcPr>
            <w:tcW w:w="6930" w:type="dxa"/>
            <w:tcBorders>
              <w:bottom w:val="single" w:sz="4" w:space="0" w:color="auto"/>
              <w:right w:val="single" w:sz="4" w:space="0" w:color="auto"/>
            </w:tcBorders>
          </w:tcPr>
          <w:p w14:paraId="20E34829" w14:textId="77777777" w:rsidR="00BD2E83" w:rsidRPr="00BD2E83" w:rsidRDefault="00BD2E83" w:rsidP="00BD2E83">
            <w:pPr>
              <w:spacing w:before="0" w:after="160" w:line="259" w:lineRule="auto"/>
              <w:jc w:val="center"/>
              <w:rPr>
                <w:rFonts w:eastAsia="Calibri" w:cs="Arial"/>
                <w:b/>
              </w:rPr>
            </w:pPr>
            <w:r w:rsidRPr="00BD2E83">
              <w:rPr>
                <w:rFonts w:eastAsia="Calibri" w:cs="Arial"/>
                <w:b/>
              </w:rPr>
              <w:t>УКУПНО ПОНУЂЕНА ЦЕНА  са ПДВ</w:t>
            </w:r>
          </w:p>
        </w:tc>
        <w:tc>
          <w:tcPr>
            <w:tcW w:w="2520" w:type="dxa"/>
            <w:tcBorders>
              <w:bottom w:val="single" w:sz="4" w:space="0" w:color="auto"/>
              <w:right w:val="single" w:sz="4" w:space="0" w:color="auto"/>
            </w:tcBorders>
          </w:tcPr>
          <w:p w14:paraId="4A541CFE" w14:textId="77777777"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bl>
    <w:p w14:paraId="6501FCB2" w14:textId="77777777" w:rsidR="00BD2E83" w:rsidRPr="00BD2E83" w:rsidRDefault="00BD2E83" w:rsidP="00BD2E83">
      <w:pPr>
        <w:widowControl w:val="0"/>
        <w:spacing w:before="0"/>
        <w:rPr>
          <w:rFonts w:eastAsia="Arial Unicode MS" w:cs="Arial"/>
          <w:sz w:val="24"/>
          <w:szCs w:val="24"/>
        </w:rPr>
      </w:pPr>
      <w:r w:rsidRPr="00BD2E83">
        <w:rPr>
          <w:rFonts w:eastAsia="Arial Unicode MS" w:cs="Arial"/>
          <w:sz w:val="24"/>
          <w:szCs w:val="24"/>
        </w:rPr>
        <w:t>Табела 2</w:t>
      </w:r>
    </w:p>
    <w:p w14:paraId="184822EA" w14:textId="77777777" w:rsidR="00BD2E83" w:rsidRPr="00BD2E83" w:rsidRDefault="00BD2E83" w:rsidP="00BD2E83">
      <w:pPr>
        <w:spacing w:before="0" w:after="160" w:line="259" w:lineRule="auto"/>
        <w:jc w:val="left"/>
        <w:rPr>
          <w:rFonts w:eastAsia="Calibri"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D2E83" w:rsidRPr="00BD2E83" w14:paraId="46D58ED3" w14:textId="77777777" w:rsidTr="00BD2E83">
        <w:trPr>
          <w:jc w:val="center"/>
        </w:trPr>
        <w:tc>
          <w:tcPr>
            <w:tcW w:w="3882" w:type="dxa"/>
          </w:tcPr>
          <w:p w14:paraId="22703437" w14:textId="77777777" w:rsidR="00BD2E83" w:rsidRPr="00BD2E83" w:rsidRDefault="00BD2E83" w:rsidP="00BD2E83">
            <w:pPr>
              <w:spacing w:before="0" w:after="160" w:line="259" w:lineRule="auto"/>
              <w:jc w:val="center"/>
              <w:rPr>
                <w:rFonts w:eastAsia="Calibri" w:cs="Arial"/>
              </w:rPr>
            </w:pPr>
            <w:r w:rsidRPr="00BD2E83">
              <w:rPr>
                <w:rFonts w:eastAsia="Calibri" w:cs="Arial"/>
              </w:rPr>
              <w:t>Датум:</w:t>
            </w:r>
          </w:p>
        </w:tc>
        <w:tc>
          <w:tcPr>
            <w:tcW w:w="2127" w:type="dxa"/>
          </w:tcPr>
          <w:p w14:paraId="458FE737" w14:textId="77777777" w:rsidR="00BD2E83" w:rsidRPr="00BD2E83" w:rsidRDefault="00BD2E83" w:rsidP="00BD2E83">
            <w:pPr>
              <w:spacing w:before="0" w:after="160" w:line="259" w:lineRule="auto"/>
              <w:jc w:val="center"/>
              <w:rPr>
                <w:rFonts w:eastAsia="Calibri" w:cs="Arial"/>
                <w:lang w:val="ru-RU"/>
              </w:rPr>
            </w:pPr>
          </w:p>
        </w:tc>
        <w:tc>
          <w:tcPr>
            <w:tcW w:w="4022" w:type="dxa"/>
          </w:tcPr>
          <w:p w14:paraId="3CA5FC87" w14:textId="77777777" w:rsidR="00BD2E83" w:rsidRPr="00BD2E83" w:rsidRDefault="00BD2E83" w:rsidP="00BD2E83">
            <w:pPr>
              <w:spacing w:before="0" w:after="160" w:line="259" w:lineRule="auto"/>
              <w:jc w:val="center"/>
              <w:rPr>
                <w:rFonts w:eastAsia="Calibri" w:cs="Arial"/>
                <w:lang w:val="sr-Cyrl-CS"/>
              </w:rPr>
            </w:pPr>
            <w:r w:rsidRPr="00BD2E83">
              <w:rPr>
                <w:rFonts w:eastAsia="Calibri" w:cs="Arial"/>
                <w:lang w:val="sr-Cyrl-CS"/>
              </w:rPr>
              <w:t>П</w:t>
            </w:r>
            <w:r w:rsidRPr="00BD2E83">
              <w:rPr>
                <w:rFonts w:eastAsia="Calibri" w:cs="Arial"/>
              </w:rPr>
              <w:t>онуђач</w:t>
            </w:r>
          </w:p>
        </w:tc>
      </w:tr>
      <w:tr w:rsidR="00BD2E83" w:rsidRPr="00BD2E83" w14:paraId="684CD547" w14:textId="77777777" w:rsidTr="00BD2E83">
        <w:trPr>
          <w:jc w:val="center"/>
        </w:trPr>
        <w:tc>
          <w:tcPr>
            <w:tcW w:w="3882" w:type="dxa"/>
          </w:tcPr>
          <w:p w14:paraId="09D50EF2" w14:textId="77777777" w:rsidR="00BD2E83" w:rsidRPr="00BD2E83" w:rsidRDefault="00BD2E83" w:rsidP="00BD2E83">
            <w:pPr>
              <w:spacing w:before="0" w:after="160" w:line="259" w:lineRule="auto"/>
              <w:jc w:val="center"/>
              <w:rPr>
                <w:rFonts w:eastAsia="Calibri" w:cs="Arial"/>
              </w:rPr>
            </w:pPr>
          </w:p>
        </w:tc>
        <w:tc>
          <w:tcPr>
            <w:tcW w:w="2127" w:type="dxa"/>
          </w:tcPr>
          <w:p w14:paraId="4DAB08AB" w14:textId="77777777" w:rsidR="00BD2E83" w:rsidRPr="00BD2E83" w:rsidRDefault="00BD2E83" w:rsidP="00BD2E83">
            <w:pPr>
              <w:spacing w:before="0" w:after="160" w:line="259" w:lineRule="auto"/>
              <w:jc w:val="center"/>
              <w:rPr>
                <w:rFonts w:eastAsia="Calibri" w:cs="Arial"/>
              </w:rPr>
            </w:pPr>
            <w:r w:rsidRPr="00BD2E83">
              <w:rPr>
                <w:rFonts w:eastAsia="Calibri" w:cs="Arial"/>
              </w:rPr>
              <w:t>М.П.</w:t>
            </w:r>
          </w:p>
        </w:tc>
        <w:tc>
          <w:tcPr>
            <w:tcW w:w="4022" w:type="dxa"/>
          </w:tcPr>
          <w:p w14:paraId="35786F26" w14:textId="77777777" w:rsidR="00BD2E83" w:rsidRPr="00BD2E83" w:rsidRDefault="00BD2E83" w:rsidP="00BD2E83">
            <w:pPr>
              <w:spacing w:before="0" w:after="160" w:line="259" w:lineRule="auto"/>
              <w:jc w:val="center"/>
              <w:rPr>
                <w:rFonts w:eastAsia="Calibri" w:cs="Arial"/>
                <w:lang w:val="ru-RU"/>
              </w:rPr>
            </w:pPr>
          </w:p>
        </w:tc>
      </w:tr>
      <w:tr w:rsidR="00BD2E83" w:rsidRPr="00BD2E83" w14:paraId="17414D5C" w14:textId="77777777" w:rsidTr="00BD2E83">
        <w:trPr>
          <w:jc w:val="center"/>
        </w:trPr>
        <w:tc>
          <w:tcPr>
            <w:tcW w:w="3882" w:type="dxa"/>
            <w:tcBorders>
              <w:bottom w:val="single" w:sz="4" w:space="0" w:color="auto"/>
            </w:tcBorders>
          </w:tcPr>
          <w:p w14:paraId="669EE1C7" w14:textId="77777777" w:rsidR="00BD2E83" w:rsidRPr="00BD2E83" w:rsidRDefault="00BD2E83" w:rsidP="00BD2E83">
            <w:pPr>
              <w:spacing w:before="0" w:after="160" w:line="259" w:lineRule="auto"/>
              <w:jc w:val="center"/>
              <w:rPr>
                <w:rFonts w:eastAsia="Calibri" w:cs="Arial"/>
              </w:rPr>
            </w:pPr>
          </w:p>
        </w:tc>
        <w:tc>
          <w:tcPr>
            <w:tcW w:w="2127" w:type="dxa"/>
          </w:tcPr>
          <w:p w14:paraId="78487917" w14:textId="77777777" w:rsidR="00BD2E83" w:rsidRPr="00BD2E83" w:rsidRDefault="00BD2E83" w:rsidP="00BD2E83">
            <w:pPr>
              <w:spacing w:before="0" w:after="160" w:line="259" w:lineRule="auto"/>
              <w:jc w:val="center"/>
              <w:rPr>
                <w:rFonts w:eastAsia="Calibri" w:cs="Arial"/>
                <w:lang w:val="ru-RU"/>
              </w:rPr>
            </w:pPr>
          </w:p>
        </w:tc>
        <w:tc>
          <w:tcPr>
            <w:tcW w:w="4022" w:type="dxa"/>
            <w:tcBorders>
              <w:bottom w:val="single" w:sz="4" w:space="0" w:color="auto"/>
            </w:tcBorders>
          </w:tcPr>
          <w:p w14:paraId="0F5A537B" w14:textId="77777777" w:rsidR="00BD2E83" w:rsidRPr="00BD2E83" w:rsidRDefault="00BD2E83" w:rsidP="00BD2E83">
            <w:pPr>
              <w:spacing w:before="0" w:after="160" w:line="259" w:lineRule="auto"/>
              <w:jc w:val="center"/>
              <w:rPr>
                <w:rFonts w:eastAsia="Calibri" w:cs="Arial"/>
                <w:lang w:val="ru-RU"/>
              </w:rPr>
            </w:pPr>
          </w:p>
        </w:tc>
      </w:tr>
      <w:tr w:rsidR="00BD2E83" w:rsidRPr="00BD2E83" w14:paraId="65DFA4D5" w14:textId="77777777" w:rsidTr="00BD2E83">
        <w:trPr>
          <w:trHeight w:val="389"/>
          <w:jc w:val="center"/>
        </w:trPr>
        <w:tc>
          <w:tcPr>
            <w:tcW w:w="3882" w:type="dxa"/>
            <w:tcBorders>
              <w:top w:val="single" w:sz="4" w:space="0" w:color="auto"/>
            </w:tcBorders>
          </w:tcPr>
          <w:p w14:paraId="3F417453" w14:textId="77777777" w:rsidR="00BD2E83" w:rsidRPr="00BD2E83" w:rsidRDefault="00BD2E83" w:rsidP="00BD2E83">
            <w:pPr>
              <w:spacing w:before="0" w:after="160" w:line="259" w:lineRule="auto"/>
              <w:jc w:val="center"/>
              <w:rPr>
                <w:rFonts w:eastAsia="Calibri" w:cs="Arial"/>
              </w:rPr>
            </w:pPr>
          </w:p>
        </w:tc>
        <w:tc>
          <w:tcPr>
            <w:tcW w:w="2127" w:type="dxa"/>
          </w:tcPr>
          <w:p w14:paraId="4D186CF1" w14:textId="77777777" w:rsidR="00BD2E83" w:rsidRPr="00BD2E83" w:rsidRDefault="00BD2E83" w:rsidP="00BD2E83">
            <w:pPr>
              <w:spacing w:before="0" w:after="160" w:line="259" w:lineRule="auto"/>
              <w:jc w:val="center"/>
              <w:rPr>
                <w:rFonts w:eastAsia="Calibri" w:cs="Arial"/>
                <w:lang w:val="ru-RU"/>
              </w:rPr>
            </w:pPr>
          </w:p>
        </w:tc>
        <w:tc>
          <w:tcPr>
            <w:tcW w:w="4022" w:type="dxa"/>
            <w:tcBorders>
              <w:top w:val="single" w:sz="4" w:space="0" w:color="auto"/>
            </w:tcBorders>
          </w:tcPr>
          <w:p w14:paraId="3D183CC2" w14:textId="77777777" w:rsidR="00BD2E83" w:rsidRPr="00BD2E83" w:rsidRDefault="00BD2E83" w:rsidP="00BD2E83">
            <w:pPr>
              <w:spacing w:before="0" w:after="160" w:line="259" w:lineRule="auto"/>
              <w:jc w:val="center"/>
              <w:rPr>
                <w:rFonts w:eastAsia="Calibri" w:cs="Arial"/>
                <w:lang w:val="ru-RU"/>
              </w:rPr>
            </w:pPr>
          </w:p>
        </w:tc>
      </w:tr>
    </w:tbl>
    <w:p w14:paraId="4FC36EB9" w14:textId="77777777" w:rsidR="00BD2E83" w:rsidRPr="00BD2E83" w:rsidRDefault="00BD2E83" w:rsidP="00BD2E83">
      <w:pPr>
        <w:spacing w:before="0"/>
        <w:rPr>
          <w:rFonts w:cs="Arial"/>
          <w:b/>
          <w:i/>
          <w:sz w:val="18"/>
          <w:szCs w:val="18"/>
          <w:lang w:val="sr-Cyrl-CS"/>
        </w:rPr>
      </w:pPr>
      <w:r w:rsidRPr="00BD2E83">
        <w:rPr>
          <w:rFonts w:cs="Arial"/>
          <w:b/>
          <w:i/>
          <w:sz w:val="18"/>
          <w:szCs w:val="18"/>
          <w:lang w:val="sr-Cyrl-CS"/>
        </w:rPr>
        <w:t>Напомена:</w:t>
      </w:r>
    </w:p>
    <w:p w14:paraId="177B85E7" w14:textId="77777777"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ru-RU"/>
        </w:rPr>
        <w:t xml:space="preserve">-Уколико </w:t>
      </w:r>
      <w:r w:rsidRPr="00BD2E83">
        <w:rPr>
          <w:rFonts w:eastAsia="TimesNewRomanPS-BoldMT" w:cs="Arial"/>
          <w:i/>
          <w:sz w:val="18"/>
          <w:szCs w:val="18"/>
          <w:lang w:val="sr-Cyrl-CS"/>
        </w:rPr>
        <w:t>група понуђача подноси заједничку понуду овај образац потписује и оверава Носилац посла</w:t>
      </w:r>
      <w:r w:rsidRPr="00BD2E83">
        <w:rPr>
          <w:rFonts w:eastAsia="TimesNewRomanPS-BoldMT" w:cs="Arial"/>
          <w:i/>
          <w:sz w:val="18"/>
          <w:szCs w:val="18"/>
          <w:lang w:val="ru-RU"/>
        </w:rPr>
        <w:t>.</w:t>
      </w:r>
    </w:p>
    <w:p w14:paraId="78CCA876" w14:textId="77777777"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sr-Cyrl-CS"/>
        </w:rPr>
        <w:t xml:space="preserve">- </w:t>
      </w:r>
      <w:r w:rsidRPr="00BD2E83">
        <w:rPr>
          <w:rFonts w:eastAsia="TimesNewRomanPS-BoldMT" w:cs="Arial"/>
          <w:i/>
          <w:sz w:val="18"/>
          <w:szCs w:val="18"/>
          <w:lang w:val="ru-RU"/>
        </w:rPr>
        <w:t xml:space="preserve">Уколико понуђач подноси понуду са подизвођачем овај образац потписује и оверава печатом понуђач. </w:t>
      </w:r>
    </w:p>
    <w:p w14:paraId="5E67A3E3" w14:textId="77777777" w:rsidR="00BD2E83" w:rsidRPr="00BD2E83" w:rsidRDefault="00BD2E83" w:rsidP="00BD2E83">
      <w:pPr>
        <w:tabs>
          <w:tab w:val="left" w:pos="1134"/>
        </w:tabs>
        <w:spacing w:before="0"/>
        <w:rPr>
          <w:rFonts w:eastAsia="TimesNewRomanPS-BoldMT" w:cs="Arial"/>
          <w:i/>
          <w:sz w:val="20"/>
          <w:szCs w:val="20"/>
          <w:lang w:val="ru-RU"/>
        </w:rPr>
      </w:pPr>
    </w:p>
    <w:p w14:paraId="49072065" w14:textId="77777777" w:rsidR="00BD2E83" w:rsidRPr="00BD2E83" w:rsidRDefault="00BD2E83" w:rsidP="00BD2E83">
      <w:pPr>
        <w:spacing w:before="0"/>
        <w:rPr>
          <w:rFonts w:cs="Arial"/>
          <w:b/>
          <w:i/>
          <w:lang w:val="ru-RU"/>
        </w:rPr>
      </w:pPr>
      <w:r w:rsidRPr="00BD2E83">
        <w:rPr>
          <w:rFonts w:cs="Arial"/>
          <w:b/>
          <w:i/>
          <w:lang w:val="sr-Latn-CS"/>
        </w:rPr>
        <w:lastRenderedPageBreak/>
        <w:t>Упутство</w:t>
      </w:r>
      <w:r w:rsidRPr="00BD2E83">
        <w:rPr>
          <w:rFonts w:cs="Arial"/>
          <w:b/>
          <w:i/>
          <w:lang w:val="sr-Cyrl-RS"/>
        </w:rPr>
        <w:t xml:space="preserve"> </w:t>
      </w:r>
      <w:r w:rsidRPr="00BD2E83">
        <w:rPr>
          <w:rFonts w:cs="Arial"/>
          <w:b/>
          <w:i/>
          <w:lang w:val="sr-Latn-CS"/>
        </w:rPr>
        <w:t>за попуњавањ</w:t>
      </w:r>
      <w:r w:rsidRPr="00BD2E83">
        <w:rPr>
          <w:rFonts w:cs="Arial"/>
          <w:b/>
          <w:i/>
          <w:lang w:val="ru-RU"/>
        </w:rPr>
        <w:t>е Обрасца структуре цене</w:t>
      </w:r>
    </w:p>
    <w:p w14:paraId="31728FDE" w14:textId="77777777" w:rsidR="00BD2E83" w:rsidRPr="00BD2E83" w:rsidRDefault="00BD2E83" w:rsidP="00BD2E83">
      <w:pPr>
        <w:spacing w:before="0"/>
        <w:rPr>
          <w:rFonts w:cs="Arial"/>
          <w:b/>
          <w:i/>
        </w:rPr>
      </w:pPr>
    </w:p>
    <w:p w14:paraId="130614F0" w14:textId="77777777" w:rsidR="00BD2E83" w:rsidRPr="00BD2E83" w:rsidRDefault="00BD2E83" w:rsidP="00BD2E83">
      <w:pPr>
        <w:tabs>
          <w:tab w:val="left" w:pos="90"/>
        </w:tabs>
        <w:spacing w:before="0"/>
        <w:contextualSpacing/>
        <w:rPr>
          <w:rFonts w:eastAsia="Calibri" w:cs="Arial"/>
          <w:bCs/>
          <w:i/>
          <w:iCs/>
        </w:rPr>
      </w:pPr>
      <w:r w:rsidRPr="00BD2E83">
        <w:rPr>
          <w:rFonts w:eastAsia="Calibri" w:cs="Arial"/>
          <w:bCs/>
          <w:i/>
          <w:iCs/>
        </w:rPr>
        <w:t>Понуђач треба да попун</w:t>
      </w:r>
      <w:r w:rsidRPr="00BD2E83">
        <w:rPr>
          <w:rFonts w:eastAsia="Calibri" w:cs="Arial"/>
          <w:bCs/>
          <w:i/>
          <w:iCs/>
          <w:lang w:val="sr-Cyrl-CS"/>
        </w:rPr>
        <w:t>и</w:t>
      </w:r>
      <w:r w:rsidRPr="00BD2E83">
        <w:rPr>
          <w:rFonts w:eastAsia="Calibri" w:cs="Arial"/>
          <w:bCs/>
          <w:i/>
          <w:iCs/>
        </w:rPr>
        <w:t xml:space="preserve"> образац структуре цене </w:t>
      </w:r>
      <w:r w:rsidRPr="00BD2E83">
        <w:rPr>
          <w:rFonts w:eastAsia="Calibri" w:cs="Arial"/>
          <w:bCs/>
          <w:i/>
          <w:iCs/>
          <w:lang w:val="sr-Cyrl-CS"/>
        </w:rPr>
        <w:t>Табела 1. на следећи начин</w:t>
      </w:r>
      <w:r w:rsidRPr="00BD2E83">
        <w:rPr>
          <w:rFonts w:eastAsia="Calibri" w:cs="Arial"/>
          <w:bCs/>
          <w:i/>
          <w:iCs/>
        </w:rPr>
        <w:t>:</w:t>
      </w:r>
    </w:p>
    <w:p w14:paraId="6B5DF421" w14:textId="77777777" w:rsidR="00BD2E83" w:rsidRPr="00BD2E83" w:rsidRDefault="00BD2E83" w:rsidP="00BD2E83">
      <w:pPr>
        <w:tabs>
          <w:tab w:val="left" w:pos="90"/>
        </w:tabs>
        <w:spacing w:before="0"/>
        <w:contextualSpacing/>
        <w:rPr>
          <w:rFonts w:eastAsia="Calibri" w:cs="Arial"/>
          <w:bCs/>
          <w:i/>
          <w:iCs/>
        </w:rPr>
      </w:pPr>
    </w:p>
    <w:p w14:paraId="0E6B97FE" w14:textId="77777777"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lang w:val="sr-Cyrl-CS"/>
        </w:rPr>
        <w:t xml:space="preserve">у колону 5. </w:t>
      </w:r>
      <w:r w:rsidRPr="00BD2E83">
        <w:rPr>
          <w:rFonts w:eastAsia="Calibri" w:cs="Arial"/>
          <w:bCs/>
          <w:i/>
          <w:iCs/>
        </w:rPr>
        <w:t>уписати колико износи јединична цена без ПДВ за испоручено добро;</w:t>
      </w:r>
    </w:p>
    <w:p w14:paraId="50B2A471" w14:textId="77777777"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6</w:t>
      </w:r>
      <w:r w:rsidRPr="00BD2E83">
        <w:rPr>
          <w:rFonts w:eastAsia="Calibri" w:cs="Arial"/>
          <w:bCs/>
          <w:i/>
          <w:iCs/>
        </w:rPr>
        <w:t>. уписати колико износи јединична цена са ПДВ за испоручено добро;</w:t>
      </w:r>
    </w:p>
    <w:p w14:paraId="705B7397" w14:textId="77777777"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7</w:t>
      </w:r>
      <w:r w:rsidRPr="00BD2E83">
        <w:rPr>
          <w:rFonts w:eastAsia="Calibri" w:cs="Arial"/>
          <w:bCs/>
          <w:i/>
          <w:iCs/>
        </w:rPr>
        <w:t xml:space="preserve">. уписати колико износи укупна цена без ПДВ и то тако што ће помножити јединичну цену без ПДВ (наведену у колони </w:t>
      </w:r>
      <w:r w:rsidRPr="00BD2E83">
        <w:rPr>
          <w:rFonts w:eastAsia="Calibri" w:cs="Arial"/>
          <w:bCs/>
          <w:i/>
          <w:iCs/>
          <w:lang w:val="sr-Cyrl-CS"/>
        </w:rPr>
        <w:t>5</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 xml:space="preserve">.); </w:t>
      </w:r>
    </w:p>
    <w:p w14:paraId="7F6E6150" w14:textId="77777777"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lang w:val="sr-Cyrl-CS"/>
        </w:rPr>
        <w:t>у колону 8</w:t>
      </w:r>
      <w:r w:rsidRPr="00BD2E83">
        <w:rPr>
          <w:rFonts w:eastAsia="Calibri" w:cs="Arial"/>
          <w:bCs/>
          <w:i/>
          <w:iCs/>
        </w:rPr>
        <w:t xml:space="preserve">. уписати колико износи укупна цена са ПДВ и то тако што ће помножити јединичну цену са ПДВ (наведену у колони </w:t>
      </w:r>
      <w:r w:rsidRPr="00BD2E83">
        <w:rPr>
          <w:rFonts w:eastAsia="Calibri" w:cs="Arial"/>
          <w:bCs/>
          <w:i/>
          <w:iCs/>
          <w:lang w:val="sr-Cyrl-CS"/>
        </w:rPr>
        <w:t>6</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w:t>
      </w:r>
    </w:p>
    <w:p w14:paraId="489824D6" w14:textId="77777777" w:rsidR="00BD2E83" w:rsidRPr="00BD2E83" w:rsidRDefault="00BD2E83" w:rsidP="00BD2E83">
      <w:pPr>
        <w:tabs>
          <w:tab w:val="left" w:pos="90"/>
        </w:tabs>
        <w:suppressAutoHyphens/>
        <w:spacing w:before="0"/>
        <w:rPr>
          <w:rFonts w:eastAsia="Calibri" w:cs="Arial"/>
          <w:i/>
          <w:color w:val="00B0F0"/>
        </w:rPr>
      </w:pPr>
    </w:p>
    <w:p w14:paraId="0FC9F971" w14:textId="77777777" w:rsidR="00BD2E83" w:rsidRPr="00BD2E83" w:rsidRDefault="00BD2E83" w:rsidP="00BD2E83">
      <w:pPr>
        <w:tabs>
          <w:tab w:val="left" w:pos="992"/>
        </w:tabs>
        <w:spacing w:before="0"/>
        <w:rPr>
          <w:rFonts w:cs="Arial"/>
          <w:b/>
          <w:i/>
          <w:lang w:val="sr-Cyrl-BA"/>
        </w:rPr>
      </w:pPr>
    </w:p>
    <w:p w14:paraId="52731368" w14:textId="77777777"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у ред бр. I – уписује се укупно понуђена цена за све позиције  без ПДВ (збир</w:t>
      </w:r>
    </w:p>
    <w:p w14:paraId="23BC4ED4" w14:textId="77777777"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колоне бр. 5)</w:t>
      </w:r>
    </w:p>
    <w:p w14:paraId="0A28F0E3" w14:textId="77777777"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 xml:space="preserve">у ред бр. II – уписује се укупан износ ПДВ </w:t>
      </w:r>
    </w:p>
    <w:p w14:paraId="5FADEE15" w14:textId="77777777"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у ред бр. III – уписује се укупно понуђена цена са ПДВ (ред бр. I + ред.</w:t>
      </w:r>
    </w:p>
    <w:p w14:paraId="2E938F9F" w14:textId="77777777"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бр. II)</w:t>
      </w:r>
    </w:p>
    <w:p w14:paraId="6DF98121" w14:textId="77777777" w:rsidR="00BD2E83" w:rsidRPr="00BD2E83" w:rsidRDefault="00BD2E83" w:rsidP="00BD2E83">
      <w:pPr>
        <w:tabs>
          <w:tab w:val="left" w:pos="992"/>
        </w:tabs>
        <w:spacing w:before="0"/>
        <w:rPr>
          <w:rFonts w:cs="Arial"/>
          <w:i/>
        </w:rPr>
      </w:pPr>
    </w:p>
    <w:p w14:paraId="17DBBBF0" w14:textId="77777777" w:rsidR="00BD2E83" w:rsidRPr="00BD2E83" w:rsidRDefault="00BD2E83" w:rsidP="00BD2E83">
      <w:pPr>
        <w:numPr>
          <w:ilvl w:val="0"/>
          <w:numId w:val="40"/>
        </w:numPr>
        <w:tabs>
          <w:tab w:val="left" w:pos="992"/>
        </w:tabs>
        <w:spacing w:before="0" w:after="160" w:line="259" w:lineRule="auto"/>
        <w:jc w:val="left"/>
        <w:rPr>
          <w:rFonts w:cs="Arial"/>
          <w:i/>
        </w:rPr>
      </w:pPr>
      <w:r w:rsidRPr="00BD2E83">
        <w:rPr>
          <w:rFonts w:cs="Arial"/>
          <w:i/>
        </w:rPr>
        <w:t>на место предвиђено за место и датум уписује се место и датум попуњавањаобрасца структуре цене.</w:t>
      </w:r>
    </w:p>
    <w:p w14:paraId="63C59DDB" w14:textId="77777777" w:rsidR="00BD2E83" w:rsidRPr="00BD2E83" w:rsidRDefault="00BD2E83" w:rsidP="00BD2E83">
      <w:pPr>
        <w:numPr>
          <w:ilvl w:val="0"/>
          <w:numId w:val="40"/>
        </w:numPr>
        <w:tabs>
          <w:tab w:val="left" w:pos="992"/>
        </w:tabs>
        <w:spacing w:before="0" w:after="160" w:line="259" w:lineRule="auto"/>
        <w:jc w:val="left"/>
        <w:rPr>
          <w:rFonts w:cs="Arial"/>
          <w:i/>
        </w:rPr>
      </w:pPr>
      <w:r w:rsidRPr="00BD2E83">
        <w:rPr>
          <w:rFonts w:cs="Arial"/>
          <w:i/>
        </w:rPr>
        <w:t>на  место предвиђено за печат и потпис понуђач печатом оверава и потписује образац структуре цене.</w:t>
      </w:r>
    </w:p>
    <w:p w14:paraId="2F45D930" w14:textId="77777777" w:rsidR="00BD2E83" w:rsidRPr="00BD2E83" w:rsidRDefault="00BD2E83" w:rsidP="00BD2E83">
      <w:pPr>
        <w:rPr>
          <w:rFonts w:eastAsia="TimesNewRomanPS-BoldMT"/>
        </w:rPr>
      </w:pPr>
    </w:p>
    <w:p w14:paraId="25A9DF3B" w14:textId="77777777" w:rsidR="00BD2E83" w:rsidRPr="00BD2E83" w:rsidRDefault="00BD2E83" w:rsidP="00BD2E83">
      <w:pPr>
        <w:spacing w:before="0" w:after="160" w:line="259" w:lineRule="auto"/>
        <w:jc w:val="left"/>
        <w:rPr>
          <w:rFonts w:eastAsia="Calibri" w:cs="Arial"/>
          <w:lang w:val="sr-Cyrl-RS"/>
        </w:rPr>
      </w:pPr>
    </w:p>
    <w:p w14:paraId="00E59748" w14:textId="77777777" w:rsidR="00BD2E83" w:rsidRPr="00BD2E83" w:rsidRDefault="00BD2E83" w:rsidP="00BD2E83">
      <w:pPr>
        <w:spacing w:before="0" w:after="160" w:line="259" w:lineRule="auto"/>
        <w:jc w:val="left"/>
        <w:rPr>
          <w:rFonts w:eastAsia="Calibri" w:cs="Arial"/>
          <w:lang w:val="sr-Cyrl-RS"/>
        </w:rPr>
      </w:pPr>
    </w:p>
    <w:p w14:paraId="02E94528" w14:textId="77777777" w:rsidR="00BD2E83" w:rsidRPr="00BD2E83" w:rsidRDefault="00BD2E83" w:rsidP="00BD2E83">
      <w:pPr>
        <w:spacing w:before="0" w:after="160" w:line="259" w:lineRule="auto"/>
        <w:jc w:val="left"/>
        <w:rPr>
          <w:rFonts w:eastAsia="Calibri" w:cs="Arial"/>
          <w:lang w:val="sr-Cyrl-RS"/>
        </w:rPr>
      </w:pPr>
    </w:p>
    <w:p w14:paraId="4A0EB226" w14:textId="77777777" w:rsidR="00BD2E83" w:rsidRPr="00BD2E83" w:rsidRDefault="00BD2E83" w:rsidP="00BD2E83">
      <w:pPr>
        <w:spacing w:before="0" w:after="160" w:line="259" w:lineRule="auto"/>
        <w:jc w:val="left"/>
        <w:rPr>
          <w:rFonts w:eastAsia="Calibri" w:cs="Arial"/>
          <w:lang w:val="sr-Cyrl-RS"/>
        </w:rPr>
      </w:pPr>
    </w:p>
    <w:p w14:paraId="30D53DFF" w14:textId="77777777" w:rsidR="00BD2E83" w:rsidRPr="00BD2E83" w:rsidRDefault="00BD2E83" w:rsidP="00BD2E83">
      <w:pPr>
        <w:spacing w:before="0" w:after="160" w:line="259" w:lineRule="auto"/>
        <w:jc w:val="left"/>
        <w:rPr>
          <w:rFonts w:eastAsia="Calibri" w:cs="Arial"/>
          <w:lang w:val="sr-Cyrl-RS"/>
        </w:rPr>
      </w:pPr>
    </w:p>
    <w:p w14:paraId="7FB83739" w14:textId="77777777" w:rsidR="00BD2E83" w:rsidRPr="00BD2E83" w:rsidRDefault="00BD2E83" w:rsidP="00BD2E83">
      <w:pPr>
        <w:spacing w:before="0" w:after="160" w:line="259" w:lineRule="auto"/>
        <w:jc w:val="left"/>
        <w:rPr>
          <w:rFonts w:eastAsia="Calibri" w:cs="Arial"/>
          <w:lang w:val="sr-Cyrl-RS"/>
        </w:rPr>
      </w:pPr>
    </w:p>
    <w:p w14:paraId="592B92DF" w14:textId="77777777" w:rsidR="00BD2E83" w:rsidRPr="00BD2E83" w:rsidRDefault="00BD2E83" w:rsidP="00BD2E83">
      <w:pPr>
        <w:spacing w:before="0" w:after="160" w:line="259" w:lineRule="auto"/>
        <w:jc w:val="left"/>
        <w:rPr>
          <w:rFonts w:eastAsia="Calibri" w:cs="Arial"/>
          <w:lang w:val="sr-Cyrl-RS"/>
        </w:rPr>
      </w:pPr>
    </w:p>
    <w:p w14:paraId="77AE56F1" w14:textId="77777777" w:rsidR="00BD2E83" w:rsidRPr="00BD2E83" w:rsidRDefault="00BD2E83" w:rsidP="00BD2E83">
      <w:pPr>
        <w:spacing w:before="0" w:after="160" w:line="259" w:lineRule="auto"/>
        <w:jc w:val="left"/>
        <w:rPr>
          <w:rFonts w:eastAsia="Calibri" w:cs="Arial"/>
          <w:lang w:val="sr-Cyrl-RS"/>
        </w:rPr>
      </w:pPr>
    </w:p>
    <w:p w14:paraId="764A44E6" w14:textId="77777777" w:rsidR="00BD2E83" w:rsidRPr="00BD2E83" w:rsidRDefault="00BD2E83" w:rsidP="00BD2E83">
      <w:pPr>
        <w:spacing w:before="0" w:after="160" w:line="259" w:lineRule="auto"/>
        <w:jc w:val="left"/>
        <w:rPr>
          <w:rFonts w:eastAsia="Calibri" w:cs="Arial"/>
          <w:lang w:val="sr-Cyrl-RS"/>
        </w:rPr>
      </w:pPr>
    </w:p>
    <w:p w14:paraId="1A421462" w14:textId="77777777" w:rsidR="00BD2E83" w:rsidRPr="00BD2E83" w:rsidRDefault="00BD2E83" w:rsidP="00BD2E83">
      <w:pPr>
        <w:spacing w:before="0" w:after="160" w:line="259" w:lineRule="auto"/>
        <w:jc w:val="left"/>
        <w:rPr>
          <w:rFonts w:eastAsia="Calibri" w:cs="Arial"/>
          <w:lang w:val="sr-Cyrl-RS"/>
        </w:rPr>
      </w:pPr>
    </w:p>
    <w:p w14:paraId="7414AB92" w14:textId="77777777" w:rsidR="00BD2E83" w:rsidRPr="00BD2E83" w:rsidRDefault="00BD2E83" w:rsidP="00BD2E83">
      <w:pPr>
        <w:spacing w:before="0" w:after="160" w:line="259" w:lineRule="auto"/>
        <w:jc w:val="left"/>
        <w:rPr>
          <w:rFonts w:eastAsia="Calibri" w:cs="Arial"/>
          <w:lang w:val="sr-Cyrl-RS"/>
        </w:rPr>
      </w:pPr>
    </w:p>
    <w:p w14:paraId="5806F42D" w14:textId="77777777" w:rsidR="00BD2E83" w:rsidRPr="00BD2E83" w:rsidRDefault="00BD2E83" w:rsidP="00BD2E83">
      <w:pPr>
        <w:spacing w:before="0" w:after="160" w:line="259" w:lineRule="auto"/>
        <w:jc w:val="left"/>
        <w:rPr>
          <w:rFonts w:eastAsia="Calibri" w:cs="Arial"/>
          <w:lang w:val="sr-Cyrl-RS"/>
        </w:rPr>
      </w:pPr>
    </w:p>
    <w:p w14:paraId="1DD2512B" w14:textId="77777777" w:rsidR="00BD2E83" w:rsidRPr="00BD2E83" w:rsidRDefault="00BD2E83" w:rsidP="00BD2E83">
      <w:pPr>
        <w:spacing w:before="0" w:after="160" w:line="259" w:lineRule="auto"/>
        <w:jc w:val="left"/>
        <w:rPr>
          <w:rFonts w:eastAsia="Calibri" w:cs="Arial"/>
          <w:lang w:val="sr-Cyrl-RS"/>
        </w:rPr>
      </w:pPr>
    </w:p>
    <w:p w14:paraId="1F4E8E27" w14:textId="77777777" w:rsidR="005629B8" w:rsidRDefault="005629B8" w:rsidP="00BD2E83">
      <w:pPr>
        <w:pStyle w:val="KDObrazac"/>
        <w:spacing w:before="0"/>
      </w:pPr>
    </w:p>
    <w:p w14:paraId="2880AAE6" w14:textId="77777777" w:rsidR="00BD2E83" w:rsidRPr="00053060" w:rsidRDefault="00BD2E83" w:rsidP="00BD2E83">
      <w:pPr>
        <w:pStyle w:val="KDObrazac"/>
        <w:spacing w:before="0"/>
      </w:pPr>
      <w:r w:rsidRPr="00053060">
        <w:lastRenderedPageBreak/>
        <w:t>ОБРАЗАЦ 2.</w:t>
      </w:r>
    </w:p>
    <w:p w14:paraId="6B290FF2" w14:textId="77777777" w:rsidR="00BD2E83" w:rsidRPr="00053060" w:rsidRDefault="00BD2E83" w:rsidP="00BD2E83">
      <w:pPr>
        <w:spacing w:before="0"/>
        <w:jc w:val="center"/>
        <w:rPr>
          <w:rFonts w:cs="Arial"/>
          <w:b/>
          <w:lang w:val="sr-Cyrl-RS"/>
        </w:rPr>
      </w:pPr>
      <w:r w:rsidRPr="00053060">
        <w:rPr>
          <w:rFonts w:cs="Arial"/>
          <w:b/>
        </w:rPr>
        <w:t>ОБРАЗАЦ СТРУКУТРЕ ЦЕНЕ</w:t>
      </w:r>
      <w:r w:rsidRPr="00053060">
        <w:rPr>
          <w:rFonts w:cs="Arial"/>
          <w:b/>
          <w:lang w:val="sr-Cyrl-RS"/>
        </w:rPr>
        <w:t xml:space="preserve"> </w:t>
      </w:r>
    </w:p>
    <w:p w14:paraId="2155A150" w14:textId="77777777" w:rsidR="00BD2E83" w:rsidRPr="00053060" w:rsidRDefault="00BD2E83" w:rsidP="00BD2E83">
      <w:pPr>
        <w:suppressAutoHyphens/>
        <w:spacing w:before="0"/>
        <w:jc w:val="center"/>
        <w:rPr>
          <w:rFonts w:cs="Arial"/>
          <w:b/>
          <w:bCs/>
          <w:u w:val="single"/>
          <w:lang w:val="sr-Latn-RS" w:eastAsia="ar-SA"/>
        </w:rPr>
      </w:pPr>
      <w:r w:rsidRPr="00053060">
        <w:rPr>
          <w:rFonts w:cs="Arial"/>
          <w:b/>
          <w:bCs/>
          <w:u w:val="single"/>
          <w:lang w:val="sr-Cyrl-CS" w:eastAsia="ar-SA"/>
        </w:rPr>
        <w:t xml:space="preserve">ПАРТИЈА </w:t>
      </w:r>
      <w:r w:rsidRPr="00053060">
        <w:rPr>
          <w:rFonts w:cs="Arial"/>
          <w:b/>
          <w:bCs/>
          <w:u w:val="single"/>
          <w:lang w:val="sr-Cyrl-RS" w:eastAsia="ar-SA"/>
        </w:rPr>
        <w:t>2 – Заштитна и радна обућа</w:t>
      </w:r>
    </w:p>
    <w:p w14:paraId="6D1A5134" w14:textId="77777777" w:rsidR="00BD2E83" w:rsidRPr="00053060" w:rsidRDefault="00BD2E83" w:rsidP="00BD2E83">
      <w:pPr>
        <w:spacing w:before="0" w:after="160" w:line="259" w:lineRule="auto"/>
        <w:jc w:val="left"/>
        <w:rPr>
          <w:rFonts w:eastAsia="Calibri" w:cs="Arial"/>
          <w:lang w:val="sr-Cyrl-RS"/>
        </w:rPr>
      </w:pPr>
    </w:p>
    <w:p w14:paraId="25AA1B3F" w14:textId="77777777" w:rsidR="00BD2E83" w:rsidRPr="00BD2E83" w:rsidRDefault="00BD2E83" w:rsidP="00BD2E83">
      <w:pPr>
        <w:spacing w:before="0" w:after="160" w:line="259" w:lineRule="auto"/>
        <w:jc w:val="left"/>
        <w:rPr>
          <w:rFonts w:eastAsia="Calibri" w:cs="Arial"/>
          <w:lang w:val="sr-Cyrl-RS"/>
        </w:rPr>
      </w:pPr>
      <w:r w:rsidRPr="00053060">
        <w:rPr>
          <w:rFonts w:eastAsia="Calibri" w:cs="Arial"/>
          <w:lang w:val="sr-Cyrl-RS"/>
        </w:rPr>
        <w:t>Табела 1</w:t>
      </w:r>
    </w:p>
    <w:tbl>
      <w:tblPr>
        <w:tblW w:w="554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338"/>
        <w:gridCol w:w="1048"/>
        <w:gridCol w:w="1210"/>
        <w:gridCol w:w="1127"/>
        <w:gridCol w:w="1209"/>
        <w:gridCol w:w="1289"/>
        <w:gridCol w:w="1289"/>
      </w:tblGrid>
      <w:tr w:rsidR="002237FF" w:rsidRPr="002237FF" w14:paraId="1F64D9FA" w14:textId="77777777" w:rsidTr="00053060">
        <w:tc>
          <w:tcPr>
            <w:tcW w:w="242" w:type="pct"/>
            <w:shd w:val="clear" w:color="auto" w:fill="C6D9F1"/>
            <w:vAlign w:val="center"/>
          </w:tcPr>
          <w:p w14:paraId="0CB16BF7" w14:textId="77777777" w:rsidR="002237FF" w:rsidRPr="002237FF" w:rsidRDefault="002237FF" w:rsidP="002237FF">
            <w:pPr>
              <w:spacing w:before="0"/>
              <w:jc w:val="center"/>
              <w:rPr>
                <w:rFonts w:cs="Arial"/>
                <w:bCs/>
                <w:i/>
                <w:iCs/>
                <w:sz w:val="24"/>
                <w:szCs w:val="24"/>
                <w:lang w:val="sr-Cyrl-CS"/>
              </w:rPr>
            </w:pPr>
            <w:r w:rsidRPr="002237FF">
              <w:rPr>
                <w:rFonts w:cs="Arial"/>
                <w:bCs/>
                <w:i/>
                <w:iCs/>
                <w:sz w:val="24"/>
                <w:szCs w:val="24"/>
                <w:lang w:val="sr-Cyrl-CS"/>
              </w:rPr>
              <w:t>Р.бр.</w:t>
            </w:r>
          </w:p>
        </w:tc>
        <w:tc>
          <w:tcPr>
            <w:tcW w:w="1169" w:type="pct"/>
            <w:shd w:val="clear" w:color="auto" w:fill="C6D9F1"/>
            <w:vAlign w:val="center"/>
          </w:tcPr>
          <w:p w14:paraId="0D8795D6" w14:textId="77777777" w:rsidR="002237FF" w:rsidRPr="002237FF" w:rsidRDefault="002237FF" w:rsidP="002237FF">
            <w:pPr>
              <w:spacing w:before="0"/>
              <w:jc w:val="center"/>
            </w:pPr>
            <w:r w:rsidRPr="002237FF">
              <w:rPr>
                <w:rFonts w:cs="Arial"/>
                <w:b/>
                <w:bCs/>
                <w:i/>
                <w:iCs/>
                <w:sz w:val="24"/>
                <w:szCs w:val="24"/>
                <w:lang w:val="sr-Cyrl-RS"/>
              </w:rPr>
              <w:t>Врста</w:t>
            </w:r>
            <w:r w:rsidRPr="002237FF">
              <w:rPr>
                <w:rFonts w:cs="Arial"/>
                <w:b/>
                <w:bCs/>
                <w:i/>
                <w:iCs/>
                <w:sz w:val="24"/>
                <w:szCs w:val="24"/>
                <w:lang w:val="sr-Cyrl-CS"/>
              </w:rPr>
              <w:t xml:space="preserve"> добара</w:t>
            </w:r>
            <w:r w:rsidRPr="002237FF">
              <w:t xml:space="preserve"> </w:t>
            </w:r>
          </w:p>
          <w:p w14:paraId="258BE193" w14:textId="77777777" w:rsidR="002237FF" w:rsidRPr="002237FF" w:rsidRDefault="002237FF" w:rsidP="002237FF">
            <w:pPr>
              <w:spacing w:before="0"/>
              <w:jc w:val="center"/>
              <w:rPr>
                <w:rFonts w:cs="Arial"/>
                <w:b/>
                <w:bCs/>
                <w:i/>
                <w:iCs/>
                <w:sz w:val="24"/>
                <w:szCs w:val="24"/>
                <w:lang w:val="sr-Cyrl-RS"/>
              </w:rPr>
            </w:pPr>
          </w:p>
        </w:tc>
        <w:tc>
          <w:tcPr>
            <w:tcW w:w="524" w:type="pct"/>
            <w:shd w:val="clear" w:color="auto" w:fill="C6D9F1"/>
            <w:vAlign w:val="center"/>
          </w:tcPr>
          <w:p w14:paraId="02598C0A"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Јед.</w:t>
            </w:r>
          </w:p>
          <w:p w14:paraId="405E019F"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Мере</w:t>
            </w:r>
          </w:p>
          <w:p w14:paraId="71710E1F" w14:textId="77777777" w:rsidR="002237FF" w:rsidRPr="002237FF" w:rsidRDefault="002237FF" w:rsidP="002237FF">
            <w:pPr>
              <w:spacing w:before="0"/>
              <w:jc w:val="center"/>
              <w:rPr>
                <w:rFonts w:cs="Arial"/>
                <w:b/>
                <w:bCs/>
                <w:i/>
                <w:iCs/>
                <w:sz w:val="24"/>
                <w:szCs w:val="24"/>
                <w:lang w:val="sr-Cyrl-CS"/>
              </w:rPr>
            </w:pPr>
          </w:p>
        </w:tc>
        <w:tc>
          <w:tcPr>
            <w:tcW w:w="605" w:type="pct"/>
            <w:shd w:val="clear" w:color="auto" w:fill="C6D9F1"/>
            <w:vAlign w:val="center"/>
          </w:tcPr>
          <w:p w14:paraId="1937B88B"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 xml:space="preserve">количина </w:t>
            </w:r>
          </w:p>
        </w:tc>
        <w:tc>
          <w:tcPr>
            <w:tcW w:w="564" w:type="pct"/>
            <w:shd w:val="clear" w:color="auto" w:fill="C6D9F1"/>
            <w:vAlign w:val="center"/>
          </w:tcPr>
          <w:p w14:paraId="09AF7AF3"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Јед.</w:t>
            </w:r>
          </w:p>
          <w:p w14:paraId="2C0C7693"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Цена без ПДВ</w:t>
            </w:r>
          </w:p>
          <w:p w14:paraId="752DA503"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 xml:space="preserve">дин. </w:t>
            </w:r>
          </w:p>
        </w:tc>
        <w:tc>
          <w:tcPr>
            <w:tcW w:w="605" w:type="pct"/>
            <w:shd w:val="clear" w:color="auto" w:fill="C6D9F1"/>
            <w:vAlign w:val="center"/>
          </w:tcPr>
          <w:p w14:paraId="73206C75"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Јед.</w:t>
            </w:r>
          </w:p>
          <w:p w14:paraId="3DEDB4D2"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Цена са ПДВ</w:t>
            </w:r>
          </w:p>
          <w:p w14:paraId="633EC0EA"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 xml:space="preserve">дин. </w:t>
            </w:r>
          </w:p>
        </w:tc>
        <w:tc>
          <w:tcPr>
            <w:tcW w:w="645" w:type="pct"/>
            <w:shd w:val="clear" w:color="auto" w:fill="C6D9F1"/>
            <w:vAlign w:val="center"/>
          </w:tcPr>
          <w:p w14:paraId="797BCF09"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Укупна цена без ПДВ</w:t>
            </w:r>
          </w:p>
          <w:p w14:paraId="1DC27A0B"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 xml:space="preserve">дин. </w:t>
            </w:r>
            <w:r w:rsidRPr="002237FF">
              <w:rPr>
                <w:rFonts w:cs="Arial"/>
                <w:b/>
                <w:bCs/>
                <w:i/>
                <w:iCs/>
                <w:color w:val="00B0F0"/>
                <w:sz w:val="24"/>
                <w:szCs w:val="24"/>
                <w:lang w:val="sr-Cyrl-CS"/>
              </w:rPr>
              <w:t xml:space="preserve"> </w:t>
            </w:r>
          </w:p>
        </w:tc>
        <w:tc>
          <w:tcPr>
            <w:tcW w:w="645" w:type="pct"/>
            <w:shd w:val="clear" w:color="auto" w:fill="C6D9F1"/>
            <w:vAlign w:val="center"/>
          </w:tcPr>
          <w:p w14:paraId="48D0AF85"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Укупна цена са ПДВ</w:t>
            </w:r>
          </w:p>
          <w:p w14:paraId="08EA4BA6"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 xml:space="preserve">дин. </w:t>
            </w:r>
          </w:p>
        </w:tc>
      </w:tr>
      <w:tr w:rsidR="002237FF" w:rsidRPr="002237FF" w14:paraId="41FFB108" w14:textId="77777777" w:rsidTr="00053060">
        <w:tc>
          <w:tcPr>
            <w:tcW w:w="242" w:type="pct"/>
            <w:shd w:val="clear" w:color="auto" w:fill="auto"/>
          </w:tcPr>
          <w:p w14:paraId="7B0B07E9"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(1)</w:t>
            </w:r>
          </w:p>
        </w:tc>
        <w:tc>
          <w:tcPr>
            <w:tcW w:w="1169" w:type="pct"/>
            <w:shd w:val="clear" w:color="auto" w:fill="auto"/>
          </w:tcPr>
          <w:p w14:paraId="713B6968"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(2)</w:t>
            </w:r>
          </w:p>
        </w:tc>
        <w:tc>
          <w:tcPr>
            <w:tcW w:w="524" w:type="pct"/>
            <w:shd w:val="clear" w:color="auto" w:fill="auto"/>
          </w:tcPr>
          <w:p w14:paraId="0F47AD0D"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(3)</w:t>
            </w:r>
          </w:p>
        </w:tc>
        <w:tc>
          <w:tcPr>
            <w:tcW w:w="605" w:type="pct"/>
            <w:shd w:val="clear" w:color="auto" w:fill="auto"/>
          </w:tcPr>
          <w:p w14:paraId="4BC67F59"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(4)</w:t>
            </w:r>
          </w:p>
        </w:tc>
        <w:tc>
          <w:tcPr>
            <w:tcW w:w="564" w:type="pct"/>
            <w:shd w:val="clear" w:color="auto" w:fill="auto"/>
          </w:tcPr>
          <w:p w14:paraId="191058F1"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(5)</w:t>
            </w:r>
          </w:p>
        </w:tc>
        <w:tc>
          <w:tcPr>
            <w:tcW w:w="605" w:type="pct"/>
            <w:shd w:val="clear" w:color="auto" w:fill="auto"/>
          </w:tcPr>
          <w:p w14:paraId="2330E6B3"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(6)</w:t>
            </w:r>
          </w:p>
        </w:tc>
        <w:tc>
          <w:tcPr>
            <w:tcW w:w="645" w:type="pct"/>
            <w:shd w:val="clear" w:color="auto" w:fill="auto"/>
          </w:tcPr>
          <w:p w14:paraId="260F3001"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(7)</w:t>
            </w:r>
          </w:p>
        </w:tc>
        <w:tc>
          <w:tcPr>
            <w:tcW w:w="645" w:type="pct"/>
            <w:shd w:val="clear" w:color="auto" w:fill="auto"/>
          </w:tcPr>
          <w:p w14:paraId="2FB15B13" w14:textId="77777777" w:rsidR="002237FF" w:rsidRPr="002237FF" w:rsidRDefault="002237FF" w:rsidP="002237FF">
            <w:pPr>
              <w:spacing w:before="0"/>
              <w:jc w:val="center"/>
              <w:rPr>
                <w:rFonts w:cs="Arial"/>
                <w:b/>
                <w:bCs/>
                <w:i/>
                <w:iCs/>
                <w:sz w:val="24"/>
                <w:szCs w:val="24"/>
                <w:lang w:val="sr-Cyrl-CS"/>
              </w:rPr>
            </w:pPr>
            <w:r w:rsidRPr="002237FF">
              <w:rPr>
                <w:rFonts w:cs="Arial"/>
                <w:b/>
                <w:bCs/>
                <w:i/>
                <w:iCs/>
                <w:sz w:val="24"/>
                <w:szCs w:val="24"/>
                <w:lang w:val="sr-Cyrl-CS"/>
              </w:rPr>
              <w:t>(8)</w:t>
            </w:r>
          </w:p>
        </w:tc>
      </w:tr>
      <w:tr w:rsidR="002237FF" w:rsidRPr="002237FF" w14:paraId="763BA06E" w14:textId="77777777" w:rsidTr="00053060">
        <w:tc>
          <w:tcPr>
            <w:tcW w:w="242" w:type="pct"/>
            <w:shd w:val="clear" w:color="auto" w:fill="auto"/>
            <w:vAlign w:val="center"/>
          </w:tcPr>
          <w:p w14:paraId="0937648A" w14:textId="77777777" w:rsidR="002237FF" w:rsidRPr="002237FF" w:rsidRDefault="002237FF" w:rsidP="002237FF">
            <w:pPr>
              <w:spacing w:before="0"/>
              <w:jc w:val="center"/>
              <w:rPr>
                <w:rFonts w:cs="Arial"/>
                <w:bCs/>
                <w:i/>
                <w:iCs/>
                <w:lang w:val="sr-Cyrl-CS"/>
              </w:rPr>
            </w:pPr>
            <w:r w:rsidRPr="002237FF">
              <w:rPr>
                <w:rFonts w:cs="Arial"/>
                <w:bCs/>
                <w:i/>
                <w:iCs/>
                <w:lang w:val="sr-Cyrl-CS"/>
              </w:rPr>
              <w:t>1.</w:t>
            </w:r>
          </w:p>
        </w:tc>
        <w:tc>
          <w:tcPr>
            <w:tcW w:w="1169" w:type="pct"/>
          </w:tcPr>
          <w:p w14:paraId="2D18B370" w14:textId="77777777" w:rsidR="002237FF" w:rsidRPr="002237FF" w:rsidRDefault="002237FF" w:rsidP="002237FF">
            <w:pPr>
              <w:suppressAutoHyphens/>
              <w:spacing w:before="0"/>
              <w:ind w:right="-27"/>
              <w:rPr>
                <w:rFonts w:cs="Arial"/>
                <w:lang w:val="sr-Cyrl-RS" w:eastAsia="ar-SA"/>
              </w:rPr>
            </w:pPr>
            <w:r w:rsidRPr="002237FF">
              <w:rPr>
                <w:rFonts w:eastAsia="Calibri" w:cs="Arial"/>
                <w:lang w:val="sr-Cyrl-CS"/>
              </w:rPr>
              <w:t>Безбедносна обућа гумене чизме Категорија</w:t>
            </w:r>
            <w:r w:rsidRPr="002237FF">
              <w:rPr>
                <w:rFonts w:eastAsia="Calibri" w:cs="Arial"/>
                <w:lang w:val="sr-Latn-CS"/>
              </w:rPr>
              <w:t xml:space="preserve"> II (обична)</w:t>
            </w:r>
          </w:p>
        </w:tc>
        <w:tc>
          <w:tcPr>
            <w:tcW w:w="524" w:type="pct"/>
            <w:vAlign w:val="center"/>
          </w:tcPr>
          <w:p w14:paraId="27A89719" w14:textId="77777777" w:rsidR="002237FF" w:rsidRPr="002237FF" w:rsidRDefault="002237FF" w:rsidP="002237FF">
            <w:pPr>
              <w:suppressAutoHyphens/>
              <w:spacing w:before="0"/>
              <w:ind w:right="-27"/>
              <w:jc w:val="center"/>
              <w:rPr>
                <w:rFonts w:cs="Arial"/>
                <w:lang w:val="sr-Cyrl-RS" w:eastAsia="ar-SA"/>
              </w:rPr>
            </w:pPr>
            <w:r w:rsidRPr="002237FF">
              <w:rPr>
                <w:rFonts w:cs="Arial"/>
                <w:lang w:val="sr-Cyrl-RS" w:eastAsia="ar-SA"/>
              </w:rPr>
              <w:t>Пар.</w:t>
            </w:r>
          </w:p>
        </w:tc>
        <w:tc>
          <w:tcPr>
            <w:tcW w:w="605" w:type="pct"/>
            <w:vAlign w:val="center"/>
          </w:tcPr>
          <w:p w14:paraId="09B95188" w14:textId="77777777" w:rsidR="002237FF" w:rsidRPr="002237FF" w:rsidRDefault="002237FF" w:rsidP="002237FF">
            <w:pPr>
              <w:suppressAutoHyphens/>
              <w:spacing w:before="0"/>
              <w:ind w:right="-27"/>
              <w:jc w:val="center"/>
              <w:rPr>
                <w:rFonts w:cs="Arial"/>
                <w:lang w:val="sr-Cyrl-RS" w:eastAsia="ar-SA"/>
              </w:rPr>
            </w:pPr>
            <w:r w:rsidRPr="002237FF">
              <w:rPr>
                <w:rFonts w:cs="Arial"/>
                <w:lang w:val="sr-Cyrl-RS" w:eastAsia="ar-SA"/>
              </w:rPr>
              <w:t>3.608</w:t>
            </w:r>
          </w:p>
        </w:tc>
        <w:tc>
          <w:tcPr>
            <w:tcW w:w="564" w:type="pct"/>
            <w:shd w:val="clear" w:color="auto" w:fill="auto"/>
            <w:vAlign w:val="center"/>
          </w:tcPr>
          <w:p w14:paraId="257991C5" w14:textId="77777777" w:rsidR="002237FF" w:rsidRPr="002237FF" w:rsidRDefault="002237FF" w:rsidP="002237FF">
            <w:pPr>
              <w:spacing w:before="0"/>
              <w:jc w:val="center"/>
              <w:rPr>
                <w:rFonts w:cs="Arial"/>
                <w:b/>
                <w:bCs/>
                <w:i/>
                <w:iCs/>
              </w:rPr>
            </w:pPr>
          </w:p>
        </w:tc>
        <w:tc>
          <w:tcPr>
            <w:tcW w:w="605" w:type="pct"/>
            <w:shd w:val="clear" w:color="auto" w:fill="auto"/>
            <w:vAlign w:val="center"/>
          </w:tcPr>
          <w:p w14:paraId="43D9F15B"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1B0D1224"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5F7DC000" w14:textId="77777777" w:rsidR="002237FF" w:rsidRPr="002237FF" w:rsidRDefault="002237FF" w:rsidP="002237FF">
            <w:pPr>
              <w:spacing w:before="0"/>
              <w:jc w:val="center"/>
              <w:rPr>
                <w:rFonts w:cs="Arial"/>
                <w:b/>
                <w:bCs/>
                <w:i/>
                <w:iCs/>
                <w:sz w:val="24"/>
                <w:szCs w:val="24"/>
              </w:rPr>
            </w:pPr>
          </w:p>
        </w:tc>
      </w:tr>
      <w:tr w:rsidR="002237FF" w:rsidRPr="002237FF" w14:paraId="2124DD29" w14:textId="77777777" w:rsidTr="00053060">
        <w:tc>
          <w:tcPr>
            <w:tcW w:w="242" w:type="pct"/>
            <w:shd w:val="clear" w:color="auto" w:fill="auto"/>
            <w:vAlign w:val="center"/>
          </w:tcPr>
          <w:p w14:paraId="68869365" w14:textId="77777777" w:rsidR="002237FF" w:rsidRPr="002237FF" w:rsidRDefault="002237FF" w:rsidP="002237FF">
            <w:pPr>
              <w:spacing w:before="0"/>
              <w:jc w:val="center"/>
              <w:rPr>
                <w:rFonts w:cs="Arial"/>
                <w:bCs/>
                <w:i/>
                <w:iCs/>
                <w:lang w:val="sr-Cyrl-CS"/>
              </w:rPr>
            </w:pPr>
            <w:r w:rsidRPr="002237FF">
              <w:rPr>
                <w:rFonts w:cs="Arial"/>
                <w:bCs/>
                <w:i/>
                <w:iCs/>
                <w:lang w:val="sr-Cyrl-CS"/>
              </w:rPr>
              <w:t>2.</w:t>
            </w:r>
          </w:p>
        </w:tc>
        <w:tc>
          <w:tcPr>
            <w:tcW w:w="1169" w:type="pct"/>
          </w:tcPr>
          <w:p w14:paraId="0DD17837" w14:textId="77777777" w:rsidR="002237FF" w:rsidRPr="002237FF" w:rsidRDefault="002237FF" w:rsidP="002237FF">
            <w:pPr>
              <w:suppressAutoHyphens/>
              <w:spacing w:before="0"/>
              <w:jc w:val="left"/>
              <w:rPr>
                <w:rFonts w:cs="Arial"/>
                <w:bCs/>
                <w:lang w:val="sr-Cyrl-CS" w:eastAsia="ar-SA"/>
              </w:rPr>
            </w:pPr>
            <w:r w:rsidRPr="002237FF">
              <w:rPr>
                <w:rFonts w:eastAsia="Calibri" w:cs="Arial"/>
                <w:lang w:val="sr-Cyrl-CS"/>
              </w:rPr>
              <w:t>Безбедносна обућа ватрогасне чизме Категорија</w:t>
            </w:r>
            <w:r w:rsidRPr="002237FF">
              <w:rPr>
                <w:rFonts w:eastAsia="Calibri" w:cs="Arial"/>
                <w:lang w:val="sr-Latn-CS"/>
              </w:rPr>
              <w:t xml:space="preserve"> III (</w:t>
            </w:r>
            <w:r w:rsidRPr="002237FF">
              <w:rPr>
                <w:rFonts w:eastAsia="Calibri" w:cs="Arial"/>
                <w:lang w:val="sr-Cyrl-RS"/>
              </w:rPr>
              <w:t>захтевна</w:t>
            </w:r>
            <w:r w:rsidRPr="002237FF">
              <w:rPr>
                <w:rFonts w:eastAsia="Calibri" w:cs="Arial"/>
                <w:lang w:val="sr-Latn-CS"/>
              </w:rPr>
              <w:t>)</w:t>
            </w:r>
          </w:p>
        </w:tc>
        <w:tc>
          <w:tcPr>
            <w:tcW w:w="524" w:type="pct"/>
          </w:tcPr>
          <w:p w14:paraId="37FD8663" w14:textId="77777777" w:rsidR="002237FF" w:rsidRPr="002237FF" w:rsidRDefault="002237FF" w:rsidP="002237FF">
            <w:pPr>
              <w:spacing w:before="0" w:after="160" w:line="259" w:lineRule="auto"/>
              <w:jc w:val="center"/>
              <w:rPr>
                <w:rFonts w:cs="Arial"/>
                <w:lang w:val="sr-Cyrl-RS" w:eastAsia="ar-SA"/>
              </w:rPr>
            </w:pPr>
          </w:p>
          <w:p w14:paraId="1419447B" w14:textId="77777777" w:rsidR="002237FF" w:rsidRPr="002237FF" w:rsidRDefault="002237FF" w:rsidP="002237FF">
            <w:pPr>
              <w:spacing w:before="0" w:after="160" w:line="259" w:lineRule="auto"/>
              <w:jc w:val="center"/>
              <w:rPr>
                <w:rFonts w:ascii="Calibri" w:eastAsia="Calibri" w:hAnsi="Calibri"/>
              </w:rPr>
            </w:pPr>
            <w:r w:rsidRPr="002237FF">
              <w:rPr>
                <w:rFonts w:cs="Arial"/>
                <w:lang w:val="sr-Cyrl-RS" w:eastAsia="ar-SA"/>
              </w:rPr>
              <w:t>Пар.</w:t>
            </w:r>
          </w:p>
        </w:tc>
        <w:tc>
          <w:tcPr>
            <w:tcW w:w="605" w:type="pct"/>
            <w:vAlign w:val="center"/>
          </w:tcPr>
          <w:p w14:paraId="2864E539" w14:textId="77777777" w:rsidR="002237FF" w:rsidRPr="002237FF" w:rsidRDefault="002237FF" w:rsidP="002237FF">
            <w:pPr>
              <w:suppressAutoHyphens/>
              <w:spacing w:before="0"/>
              <w:ind w:right="-27"/>
              <w:jc w:val="center"/>
              <w:rPr>
                <w:rFonts w:cs="Arial"/>
                <w:lang w:val="sr-Cyrl-RS" w:eastAsia="ar-SA"/>
              </w:rPr>
            </w:pPr>
            <w:r w:rsidRPr="002237FF">
              <w:rPr>
                <w:rFonts w:cs="Arial"/>
                <w:lang w:val="sr-Cyrl-RS" w:eastAsia="ar-SA"/>
              </w:rPr>
              <w:t>105</w:t>
            </w:r>
          </w:p>
        </w:tc>
        <w:tc>
          <w:tcPr>
            <w:tcW w:w="564" w:type="pct"/>
            <w:shd w:val="clear" w:color="auto" w:fill="auto"/>
            <w:vAlign w:val="center"/>
          </w:tcPr>
          <w:p w14:paraId="41BA7A92" w14:textId="77777777" w:rsidR="002237FF" w:rsidRPr="002237FF" w:rsidRDefault="002237FF" w:rsidP="002237FF">
            <w:pPr>
              <w:spacing w:before="0"/>
              <w:jc w:val="center"/>
              <w:rPr>
                <w:rFonts w:cs="Arial"/>
                <w:b/>
                <w:bCs/>
                <w:i/>
                <w:iCs/>
              </w:rPr>
            </w:pPr>
          </w:p>
        </w:tc>
        <w:tc>
          <w:tcPr>
            <w:tcW w:w="605" w:type="pct"/>
            <w:shd w:val="clear" w:color="auto" w:fill="auto"/>
            <w:vAlign w:val="center"/>
          </w:tcPr>
          <w:p w14:paraId="29FD1C17"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6E2B6B28"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12BABE57" w14:textId="77777777" w:rsidR="002237FF" w:rsidRPr="002237FF" w:rsidRDefault="002237FF" w:rsidP="002237FF">
            <w:pPr>
              <w:spacing w:before="0"/>
              <w:jc w:val="center"/>
              <w:rPr>
                <w:rFonts w:cs="Arial"/>
                <w:b/>
                <w:bCs/>
                <w:i/>
                <w:iCs/>
                <w:sz w:val="24"/>
                <w:szCs w:val="24"/>
              </w:rPr>
            </w:pPr>
          </w:p>
        </w:tc>
      </w:tr>
      <w:tr w:rsidR="002237FF" w:rsidRPr="002237FF" w14:paraId="438F7E7E" w14:textId="77777777" w:rsidTr="00053060">
        <w:trPr>
          <w:trHeight w:val="350"/>
        </w:trPr>
        <w:tc>
          <w:tcPr>
            <w:tcW w:w="242" w:type="pct"/>
            <w:shd w:val="clear" w:color="auto" w:fill="auto"/>
            <w:vAlign w:val="center"/>
          </w:tcPr>
          <w:p w14:paraId="1E45214C" w14:textId="77777777" w:rsidR="002237FF" w:rsidRPr="002237FF" w:rsidRDefault="002237FF" w:rsidP="002237FF">
            <w:pPr>
              <w:spacing w:before="0"/>
              <w:jc w:val="center"/>
              <w:rPr>
                <w:rFonts w:cs="Arial"/>
                <w:bCs/>
                <w:i/>
                <w:iCs/>
                <w:lang w:val="sr-Cyrl-CS"/>
              </w:rPr>
            </w:pPr>
            <w:r w:rsidRPr="002237FF">
              <w:rPr>
                <w:rFonts w:cs="Arial"/>
                <w:bCs/>
                <w:i/>
                <w:iCs/>
                <w:lang w:val="sr-Cyrl-CS"/>
              </w:rPr>
              <w:t>3.</w:t>
            </w:r>
          </w:p>
        </w:tc>
        <w:tc>
          <w:tcPr>
            <w:tcW w:w="1169" w:type="pct"/>
          </w:tcPr>
          <w:p w14:paraId="5D1B2B50" w14:textId="77777777" w:rsidR="002237FF" w:rsidRPr="002237FF" w:rsidRDefault="002237FF" w:rsidP="002237FF">
            <w:pPr>
              <w:suppressAutoHyphens/>
              <w:spacing w:before="0"/>
              <w:ind w:right="-27"/>
              <w:rPr>
                <w:rFonts w:cs="Arial"/>
                <w:lang w:val="sr-Cyrl-RS" w:eastAsia="ar-SA"/>
              </w:rPr>
            </w:pPr>
            <w:r w:rsidRPr="002237FF">
              <w:rPr>
                <w:rFonts w:eastAsia="Calibri" w:cs="Arial"/>
                <w:lang w:val="sr-Cyrl-CS"/>
              </w:rPr>
              <w:t>Безбедносне дубоке ципеле Категорија</w:t>
            </w:r>
            <w:r w:rsidRPr="002237FF">
              <w:rPr>
                <w:rFonts w:eastAsia="Calibri" w:cs="Arial"/>
                <w:lang w:val="sr-Latn-CS"/>
              </w:rPr>
              <w:t xml:space="preserve"> II (</w:t>
            </w:r>
            <w:r w:rsidRPr="002237FF">
              <w:rPr>
                <w:rFonts w:eastAsia="Calibri" w:cs="Arial"/>
                <w:lang w:val="sr-Cyrl-RS"/>
              </w:rPr>
              <w:t>обична</w:t>
            </w:r>
            <w:r w:rsidRPr="002237FF">
              <w:rPr>
                <w:rFonts w:eastAsia="Calibri" w:cs="Arial"/>
                <w:lang w:val="sr-Latn-CS"/>
              </w:rPr>
              <w:t>)</w:t>
            </w:r>
          </w:p>
        </w:tc>
        <w:tc>
          <w:tcPr>
            <w:tcW w:w="524" w:type="pct"/>
          </w:tcPr>
          <w:p w14:paraId="76597992" w14:textId="77777777" w:rsidR="002237FF" w:rsidRPr="002237FF" w:rsidRDefault="002237FF" w:rsidP="002237FF">
            <w:pPr>
              <w:spacing w:before="0" w:after="160" w:line="259" w:lineRule="auto"/>
              <w:jc w:val="center"/>
              <w:rPr>
                <w:rFonts w:cs="Arial"/>
                <w:lang w:val="sr-Cyrl-RS" w:eastAsia="ar-SA"/>
              </w:rPr>
            </w:pPr>
          </w:p>
          <w:p w14:paraId="6199CA40" w14:textId="77777777" w:rsidR="002237FF" w:rsidRPr="002237FF" w:rsidRDefault="002237FF" w:rsidP="002237FF">
            <w:pPr>
              <w:spacing w:before="0" w:after="160" w:line="259" w:lineRule="auto"/>
              <w:jc w:val="center"/>
              <w:rPr>
                <w:rFonts w:ascii="Calibri" w:eastAsia="Calibri" w:hAnsi="Calibri"/>
              </w:rPr>
            </w:pPr>
            <w:r w:rsidRPr="002237FF">
              <w:rPr>
                <w:rFonts w:cs="Arial"/>
                <w:lang w:val="sr-Cyrl-RS" w:eastAsia="ar-SA"/>
              </w:rPr>
              <w:t>Пар.</w:t>
            </w:r>
          </w:p>
        </w:tc>
        <w:tc>
          <w:tcPr>
            <w:tcW w:w="605" w:type="pct"/>
            <w:vAlign w:val="center"/>
          </w:tcPr>
          <w:p w14:paraId="63F0EEF6" w14:textId="77777777" w:rsidR="002237FF" w:rsidRPr="002237FF" w:rsidRDefault="002237FF" w:rsidP="002237FF">
            <w:pPr>
              <w:suppressAutoHyphens/>
              <w:spacing w:before="0"/>
              <w:ind w:right="-27"/>
              <w:jc w:val="center"/>
              <w:rPr>
                <w:rFonts w:cs="Arial"/>
                <w:lang w:val="sr-Cyrl-RS" w:eastAsia="ar-SA"/>
              </w:rPr>
            </w:pPr>
            <w:r w:rsidRPr="002237FF">
              <w:rPr>
                <w:rFonts w:cs="Arial"/>
                <w:lang w:val="sr-Cyrl-RS" w:eastAsia="ar-SA"/>
              </w:rPr>
              <w:t>12.747</w:t>
            </w:r>
          </w:p>
        </w:tc>
        <w:tc>
          <w:tcPr>
            <w:tcW w:w="564" w:type="pct"/>
            <w:shd w:val="clear" w:color="auto" w:fill="auto"/>
            <w:vAlign w:val="center"/>
          </w:tcPr>
          <w:p w14:paraId="2D0C3AEB" w14:textId="77777777" w:rsidR="002237FF" w:rsidRPr="002237FF" w:rsidRDefault="002237FF" w:rsidP="002237FF">
            <w:pPr>
              <w:spacing w:before="0"/>
              <w:jc w:val="center"/>
              <w:rPr>
                <w:rFonts w:cs="Arial"/>
                <w:b/>
                <w:bCs/>
                <w:i/>
                <w:iCs/>
              </w:rPr>
            </w:pPr>
          </w:p>
        </w:tc>
        <w:tc>
          <w:tcPr>
            <w:tcW w:w="605" w:type="pct"/>
            <w:shd w:val="clear" w:color="auto" w:fill="auto"/>
            <w:vAlign w:val="center"/>
          </w:tcPr>
          <w:p w14:paraId="493D2442"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49A4DE7A"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54F7DABE" w14:textId="77777777" w:rsidR="002237FF" w:rsidRPr="002237FF" w:rsidRDefault="002237FF" w:rsidP="002237FF">
            <w:pPr>
              <w:spacing w:before="0"/>
              <w:jc w:val="center"/>
              <w:rPr>
                <w:rFonts w:cs="Arial"/>
                <w:b/>
                <w:bCs/>
                <w:i/>
                <w:iCs/>
                <w:sz w:val="24"/>
                <w:szCs w:val="24"/>
              </w:rPr>
            </w:pPr>
          </w:p>
        </w:tc>
      </w:tr>
      <w:tr w:rsidR="002237FF" w:rsidRPr="002237FF" w14:paraId="0A59882E" w14:textId="77777777" w:rsidTr="00053060">
        <w:trPr>
          <w:trHeight w:val="170"/>
        </w:trPr>
        <w:tc>
          <w:tcPr>
            <w:tcW w:w="242" w:type="pct"/>
            <w:shd w:val="clear" w:color="auto" w:fill="auto"/>
            <w:vAlign w:val="center"/>
          </w:tcPr>
          <w:p w14:paraId="72F48EF2" w14:textId="77777777" w:rsidR="002237FF" w:rsidRPr="002237FF" w:rsidRDefault="002237FF" w:rsidP="002237FF">
            <w:pPr>
              <w:spacing w:before="0"/>
              <w:jc w:val="center"/>
              <w:rPr>
                <w:rFonts w:cs="Arial"/>
                <w:bCs/>
                <w:i/>
                <w:iCs/>
                <w:lang w:val="sr-Cyrl-RS"/>
              </w:rPr>
            </w:pPr>
            <w:r w:rsidRPr="002237FF">
              <w:rPr>
                <w:rFonts w:cs="Arial"/>
                <w:bCs/>
                <w:i/>
                <w:iCs/>
                <w:lang w:val="sr-Cyrl-CS"/>
              </w:rPr>
              <w:t>4.</w:t>
            </w:r>
          </w:p>
        </w:tc>
        <w:tc>
          <w:tcPr>
            <w:tcW w:w="1169" w:type="pct"/>
          </w:tcPr>
          <w:p w14:paraId="2B1CDEB0" w14:textId="77777777" w:rsidR="002237FF" w:rsidRPr="002237FF" w:rsidRDefault="002237FF" w:rsidP="002237FF">
            <w:pPr>
              <w:tabs>
                <w:tab w:val="left" w:pos="1380"/>
              </w:tabs>
              <w:suppressAutoHyphens/>
              <w:spacing w:before="0"/>
              <w:jc w:val="left"/>
              <w:rPr>
                <w:rFonts w:cs="Arial"/>
                <w:bCs/>
                <w:lang w:val="sr-Cyrl-CS" w:eastAsia="ar-SA"/>
              </w:rPr>
            </w:pPr>
            <w:r w:rsidRPr="002237FF">
              <w:rPr>
                <w:rFonts w:eastAsia="Calibri" w:cs="Arial"/>
                <w:lang w:val="sr-Cyrl-CS"/>
              </w:rPr>
              <w:t>Радне плитке ципелеТИП 1 Категорија</w:t>
            </w:r>
            <w:r w:rsidRPr="002237FF">
              <w:rPr>
                <w:rFonts w:eastAsia="Calibri" w:cs="Arial"/>
                <w:lang w:val="sr-Latn-CS"/>
              </w:rPr>
              <w:t xml:space="preserve"> II (</w:t>
            </w:r>
            <w:r w:rsidRPr="002237FF">
              <w:rPr>
                <w:rFonts w:eastAsia="Calibri" w:cs="Arial"/>
                <w:lang w:val="sr-Cyrl-RS"/>
              </w:rPr>
              <w:t>обична</w:t>
            </w:r>
            <w:r w:rsidRPr="002237FF">
              <w:rPr>
                <w:rFonts w:eastAsia="Calibri" w:cs="Arial"/>
                <w:lang w:val="sr-Latn-CS"/>
              </w:rPr>
              <w:t>)</w:t>
            </w:r>
          </w:p>
        </w:tc>
        <w:tc>
          <w:tcPr>
            <w:tcW w:w="524" w:type="pct"/>
          </w:tcPr>
          <w:p w14:paraId="0D97DAAF" w14:textId="77777777" w:rsidR="002237FF" w:rsidRPr="002237FF" w:rsidRDefault="002237FF" w:rsidP="002237FF">
            <w:pPr>
              <w:spacing w:before="0" w:after="160" w:line="259" w:lineRule="auto"/>
              <w:jc w:val="center"/>
              <w:rPr>
                <w:rFonts w:ascii="Calibri" w:eastAsia="Calibri" w:hAnsi="Calibri"/>
              </w:rPr>
            </w:pPr>
            <w:r w:rsidRPr="002237FF">
              <w:rPr>
                <w:rFonts w:cs="Arial"/>
                <w:lang w:val="sr-Cyrl-RS" w:eastAsia="ar-SA"/>
              </w:rPr>
              <w:t>Пар.</w:t>
            </w:r>
          </w:p>
        </w:tc>
        <w:tc>
          <w:tcPr>
            <w:tcW w:w="605" w:type="pct"/>
            <w:vAlign w:val="center"/>
          </w:tcPr>
          <w:p w14:paraId="15AD2FC3" w14:textId="77777777" w:rsidR="002237FF" w:rsidRPr="002237FF" w:rsidRDefault="002237FF" w:rsidP="002237FF">
            <w:pPr>
              <w:suppressAutoHyphens/>
              <w:spacing w:before="0"/>
              <w:ind w:right="-27"/>
              <w:jc w:val="center"/>
              <w:rPr>
                <w:rFonts w:cs="Arial"/>
                <w:lang w:val="sr-Cyrl-RS" w:eastAsia="ar-SA"/>
              </w:rPr>
            </w:pPr>
            <w:r w:rsidRPr="002237FF">
              <w:rPr>
                <w:rFonts w:cs="Arial"/>
                <w:lang w:val="sr-Cyrl-RS" w:eastAsia="ar-SA"/>
              </w:rPr>
              <w:t>553</w:t>
            </w:r>
          </w:p>
        </w:tc>
        <w:tc>
          <w:tcPr>
            <w:tcW w:w="564" w:type="pct"/>
            <w:shd w:val="clear" w:color="auto" w:fill="auto"/>
            <w:vAlign w:val="center"/>
          </w:tcPr>
          <w:p w14:paraId="300E0A8E" w14:textId="77777777" w:rsidR="002237FF" w:rsidRPr="002237FF" w:rsidRDefault="002237FF" w:rsidP="002237FF">
            <w:pPr>
              <w:spacing w:before="0"/>
              <w:jc w:val="center"/>
              <w:rPr>
                <w:rFonts w:cs="Arial"/>
                <w:b/>
                <w:bCs/>
                <w:i/>
                <w:iCs/>
              </w:rPr>
            </w:pPr>
          </w:p>
        </w:tc>
        <w:tc>
          <w:tcPr>
            <w:tcW w:w="605" w:type="pct"/>
            <w:shd w:val="clear" w:color="auto" w:fill="auto"/>
            <w:vAlign w:val="center"/>
          </w:tcPr>
          <w:p w14:paraId="25B7C4B3"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1601DC13"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60647E98" w14:textId="77777777" w:rsidR="002237FF" w:rsidRPr="002237FF" w:rsidRDefault="002237FF" w:rsidP="002237FF">
            <w:pPr>
              <w:spacing w:before="0"/>
              <w:jc w:val="center"/>
              <w:rPr>
                <w:rFonts w:cs="Arial"/>
                <w:b/>
                <w:bCs/>
                <w:i/>
                <w:iCs/>
                <w:sz w:val="24"/>
                <w:szCs w:val="24"/>
              </w:rPr>
            </w:pPr>
          </w:p>
        </w:tc>
      </w:tr>
      <w:tr w:rsidR="002237FF" w:rsidRPr="002237FF" w14:paraId="0A37A320" w14:textId="77777777" w:rsidTr="00053060">
        <w:trPr>
          <w:trHeight w:val="170"/>
        </w:trPr>
        <w:tc>
          <w:tcPr>
            <w:tcW w:w="242" w:type="pct"/>
            <w:shd w:val="clear" w:color="auto" w:fill="auto"/>
            <w:vAlign w:val="center"/>
          </w:tcPr>
          <w:p w14:paraId="27CA02F6" w14:textId="77777777" w:rsidR="002237FF" w:rsidRPr="002237FF" w:rsidRDefault="002237FF" w:rsidP="002237FF">
            <w:pPr>
              <w:spacing w:before="0"/>
              <w:jc w:val="center"/>
              <w:rPr>
                <w:rFonts w:cs="Arial"/>
                <w:bCs/>
                <w:i/>
                <w:iCs/>
                <w:lang w:val="sr-Cyrl-CS"/>
              </w:rPr>
            </w:pPr>
            <w:r w:rsidRPr="002237FF">
              <w:rPr>
                <w:rFonts w:cs="Arial"/>
                <w:bCs/>
                <w:i/>
                <w:iCs/>
                <w:lang w:val="sr-Cyrl-CS"/>
              </w:rPr>
              <w:t>5.</w:t>
            </w:r>
          </w:p>
        </w:tc>
        <w:tc>
          <w:tcPr>
            <w:tcW w:w="1169" w:type="pct"/>
          </w:tcPr>
          <w:p w14:paraId="0BE05E54" w14:textId="77777777" w:rsidR="002237FF" w:rsidRPr="002237FF" w:rsidRDefault="002237FF" w:rsidP="002237FF">
            <w:pPr>
              <w:widowControl w:val="0"/>
              <w:autoSpaceDE w:val="0"/>
              <w:autoSpaceDN w:val="0"/>
              <w:adjustRightInd w:val="0"/>
              <w:spacing w:before="0"/>
              <w:jc w:val="left"/>
              <w:rPr>
                <w:rFonts w:cs="Arial"/>
                <w:lang w:val="sr-Cyrl-CS"/>
              </w:rPr>
            </w:pPr>
            <w:r w:rsidRPr="002237FF">
              <w:rPr>
                <w:rFonts w:cs="Arial"/>
                <w:lang w:val="sr-Cyrl-CS"/>
              </w:rPr>
              <w:t>Безбедносне плитке ципеле</w:t>
            </w:r>
          </w:p>
          <w:p w14:paraId="398F7084" w14:textId="77777777" w:rsidR="002237FF" w:rsidRPr="002237FF" w:rsidRDefault="002237FF" w:rsidP="002237FF">
            <w:pPr>
              <w:widowControl w:val="0"/>
              <w:autoSpaceDE w:val="0"/>
              <w:autoSpaceDN w:val="0"/>
              <w:adjustRightInd w:val="0"/>
              <w:spacing w:before="0"/>
              <w:jc w:val="left"/>
              <w:rPr>
                <w:rFonts w:cs="Arial"/>
                <w:lang w:val="sr-Latn-CS"/>
              </w:rPr>
            </w:pPr>
            <w:r w:rsidRPr="002237FF">
              <w:rPr>
                <w:rFonts w:cs="Arial"/>
                <w:lang w:val="sr-Cyrl-CS"/>
              </w:rPr>
              <w:t>ТИП</w:t>
            </w:r>
            <w:r w:rsidRPr="002237FF">
              <w:rPr>
                <w:rFonts w:cs="Arial"/>
                <w:lang w:val="sr-Latn-CS"/>
              </w:rPr>
              <w:t xml:space="preserve"> 1</w:t>
            </w:r>
          </w:p>
          <w:p w14:paraId="4EDC540A" w14:textId="77777777" w:rsidR="002237FF" w:rsidRPr="002237FF" w:rsidRDefault="002237FF" w:rsidP="002237FF">
            <w:pPr>
              <w:widowControl w:val="0"/>
              <w:autoSpaceDE w:val="0"/>
              <w:autoSpaceDN w:val="0"/>
              <w:adjustRightInd w:val="0"/>
              <w:spacing w:before="0"/>
              <w:jc w:val="left"/>
              <w:rPr>
                <w:rFonts w:cs="Arial"/>
                <w:lang w:val="sr-Latn-CS"/>
              </w:rPr>
            </w:pPr>
            <w:r w:rsidRPr="002237FF">
              <w:rPr>
                <w:rFonts w:cs="Arial"/>
                <w:lang w:val="sr-Cyrl-CS"/>
              </w:rPr>
              <w:t xml:space="preserve">Категорија </w:t>
            </w:r>
            <w:r w:rsidRPr="002237FF">
              <w:rPr>
                <w:rFonts w:cs="Arial"/>
                <w:lang w:val="sr-Latn-CS"/>
              </w:rPr>
              <w:t xml:space="preserve">II  </w:t>
            </w:r>
            <w:r w:rsidRPr="002237FF">
              <w:rPr>
                <w:rFonts w:eastAsia="Arial Unicode MS" w:cs="Arial"/>
                <w:lang w:val="sr-Cyrl-CS"/>
              </w:rPr>
              <w:t xml:space="preserve">(Обична) </w:t>
            </w:r>
          </w:p>
        </w:tc>
        <w:tc>
          <w:tcPr>
            <w:tcW w:w="524" w:type="pct"/>
          </w:tcPr>
          <w:p w14:paraId="7590E689" w14:textId="77777777" w:rsidR="002237FF" w:rsidRPr="002237FF" w:rsidRDefault="002237FF" w:rsidP="002237FF">
            <w:pPr>
              <w:spacing w:before="0" w:after="160" w:line="259" w:lineRule="auto"/>
              <w:jc w:val="center"/>
              <w:rPr>
                <w:rFonts w:ascii="Calibri" w:eastAsia="Calibri" w:hAnsi="Calibri"/>
              </w:rPr>
            </w:pPr>
            <w:r w:rsidRPr="002237FF">
              <w:rPr>
                <w:rFonts w:cs="Arial"/>
                <w:lang w:val="sr-Cyrl-RS" w:eastAsia="ar-SA"/>
              </w:rPr>
              <w:t>Пар.</w:t>
            </w:r>
          </w:p>
        </w:tc>
        <w:tc>
          <w:tcPr>
            <w:tcW w:w="605" w:type="pct"/>
            <w:vAlign w:val="center"/>
          </w:tcPr>
          <w:p w14:paraId="52E90CFB" w14:textId="77777777" w:rsidR="002237FF" w:rsidRPr="002237FF" w:rsidRDefault="002237FF" w:rsidP="002237FF">
            <w:pPr>
              <w:suppressAutoHyphens/>
              <w:spacing w:before="0"/>
              <w:ind w:right="-27"/>
              <w:jc w:val="center"/>
              <w:rPr>
                <w:rFonts w:cs="Arial"/>
                <w:lang w:val="sr-Cyrl-RS" w:eastAsia="ar-SA"/>
              </w:rPr>
            </w:pPr>
            <w:r w:rsidRPr="002237FF">
              <w:rPr>
                <w:rFonts w:cs="Arial"/>
                <w:lang w:val="sr-Cyrl-RS" w:eastAsia="ar-SA"/>
              </w:rPr>
              <w:t>1.585</w:t>
            </w:r>
          </w:p>
        </w:tc>
        <w:tc>
          <w:tcPr>
            <w:tcW w:w="564" w:type="pct"/>
            <w:shd w:val="clear" w:color="auto" w:fill="auto"/>
            <w:vAlign w:val="center"/>
          </w:tcPr>
          <w:p w14:paraId="51A3D2B9" w14:textId="77777777" w:rsidR="002237FF" w:rsidRPr="002237FF" w:rsidRDefault="002237FF" w:rsidP="002237FF">
            <w:pPr>
              <w:spacing w:before="0"/>
              <w:jc w:val="center"/>
              <w:rPr>
                <w:rFonts w:cs="Arial"/>
                <w:b/>
                <w:bCs/>
                <w:i/>
                <w:iCs/>
              </w:rPr>
            </w:pPr>
          </w:p>
        </w:tc>
        <w:tc>
          <w:tcPr>
            <w:tcW w:w="605" w:type="pct"/>
            <w:shd w:val="clear" w:color="auto" w:fill="auto"/>
            <w:vAlign w:val="center"/>
          </w:tcPr>
          <w:p w14:paraId="14D7DF5F"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38A10306"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13FDC9E9" w14:textId="77777777" w:rsidR="002237FF" w:rsidRPr="002237FF" w:rsidRDefault="002237FF" w:rsidP="002237FF">
            <w:pPr>
              <w:spacing w:before="0"/>
              <w:jc w:val="center"/>
              <w:rPr>
                <w:rFonts w:cs="Arial"/>
                <w:b/>
                <w:bCs/>
                <w:i/>
                <w:iCs/>
                <w:sz w:val="24"/>
                <w:szCs w:val="24"/>
              </w:rPr>
            </w:pPr>
          </w:p>
        </w:tc>
      </w:tr>
      <w:tr w:rsidR="002237FF" w:rsidRPr="002237FF" w14:paraId="6C9D9B33" w14:textId="77777777" w:rsidTr="00053060">
        <w:trPr>
          <w:trHeight w:val="170"/>
        </w:trPr>
        <w:tc>
          <w:tcPr>
            <w:tcW w:w="242" w:type="pct"/>
            <w:shd w:val="clear" w:color="auto" w:fill="auto"/>
            <w:vAlign w:val="center"/>
          </w:tcPr>
          <w:p w14:paraId="1379ADF0" w14:textId="77777777" w:rsidR="002237FF" w:rsidRPr="002237FF" w:rsidRDefault="002237FF" w:rsidP="002237FF">
            <w:pPr>
              <w:spacing w:before="0"/>
              <w:jc w:val="center"/>
              <w:rPr>
                <w:rFonts w:cs="Arial"/>
                <w:bCs/>
                <w:i/>
                <w:iCs/>
                <w:lang w:val="sr-Cyrl-CS"/>
              </w:rPr>
            </w:pPr>
            <w:r w:rsidRPr="002237FF">
              <w:rPr>
                <w:rFonts w:cs="Arial"/>
                <w:bCs/>
                <w:i/>
                <w:iCs/>
                <w:lang w:val="sr-Cyrl-CS"/>
              </w:rPr>
              <w:t>6.</w:t>
            </w:r>
          </w:p>
        </w:tc>
        <w:tc>
          <w:tcPr>
            <w:tcW w:w="1169" w:type="pct"/>
          </w:tcPr>
          <w:p w14:paraId="3E128337" w14:textId="77777777" w:rsidR="002237FF" w:rsidRPr="002237FF" w:rsidRDefault="002237FF" w:rsidP="002237FF">
            <w:pPr>
              <w:widowControl w:val="0"/>
              <w:autoSpaceDE w:val="0"/>
              <w:autoSpaceDN w:val="0"/>
              <w:adjustRightInd w:val="0"/>
              <w:spacing w:before="0"/>
              <w:jc w:val="left"/>
              <w:rPr>
                <w:rFonts w:cs="Arial"/>
                <w:lang w:val="sr-Cyrl-CS"/>
              </w:rPr>
            </w:pPr>
            <w:r w:rsidRPr="002237FF">
              <w:rPr>
                <w:rFonts w:cs="Arial"/>
                <w:lang w:val="sr-Cyrl-CS"/>
              </w:rPr>
              <w:t>Безбедносне плитке ципеле</w:t>
            </w:r>
          </w:p>
          <w:p w14:paraId="6740A334" w14:textId="77777777" w:rsidR="002237FF" w:rsidRPr="002237FF" w:rsidRDefault="002237FF" w:rsidP="002237FF">
            <w:pPr>
              <w:widowControl w:val="0"/>
              <w:autoSpaceDE w:val="0"/>
              <w:autoSpaceDN w:val="0"/>
              <w:adjustRightInd w:val="0"/>
              <w:spacing w:before="0"/>
              <w:jc w:val="left"/>
              <w:rPr>
                <w:rFonts w:cs="Arial"/>
                <w:lang w:val="sr-Latn-CS"/>
              </w:rPr>
            </w:pPr>
            <w:r w:rsidRPr="002237FF">
              <w:rPr>
                <w:rFonts w:cs="Arial"/>
                <w:lang w:val="sr-Cyrl-CS"/>
              </w:rPr>
              <w:t>ТИП</w:t>
            </w:r>
            <w:r w:rsidRPr="002237FF">
              <w:rPr>
                <w:rFonts w:cs="Arial"/>
                <w:lang w:val="sr-Latn-CS"/>
              </w:rPr>
              <w:t xml:space="preserve"> 2</w:t>
            </w:r>
          </w:p>
          <w:p w14:paraId="35C1F402" w14:textId="77777777" w:rsidR="002237FF" w:rsidRPr="002237FF" w:rsidRDefault="002237FF" w:rsidP="002237FF">
            <w:pPr>
              <w:widowControl w:val="0"/>
              <w:autoSpaceDE w:val="0"/>
              <w:autoSpaceDN w:val="0"/>
              <w:adjustRightInd w:val="0"/>
              <w:spacing w:before="0"/>
              <w:jc w:val="left"/>
              <w:rPr>
                <w:rFonts w:cs="Arial"/>
                <w:lang w:val="sr-Cyrl-CS"/>
              </w:rPr>
            </w:pPr>
            <w:r w:rsidRPr="002237FF">
              <w:rPr>
                <w:rFonts w:cs="Arial"/>
                <w:lang w:val="sr-Cyrl-CS"/>
              </w:rPr>
              <w:t xml:space="preserve">Категорија </w:t>
            </w:r>
            <w:r w:rsidRPr="002237FF">
              <w:rPr>
                <w:rFonts w:cs="Arial"/>
                <w:lang w:val="sr-Latn-CS"/>
              </w:rPr>
              <w:t xml:space="preserve">II  </w:t>
            </w:r>
            <w:r w:rsidRPr="002237FF">
              <w:rPr>
                <w:rFonts w:cs="Arial"/>
                <w:lang w:val="sr-Cyrl-CS"/>
              </w:rPr>
              <w:t xml:space="preserve">(Обична) </w:t>
            </w:r>
          </w:p>
        </w:tc>
        <w:tc>
          <w:tcPr>
            <w:tcW w:w="524" w:type="pct"/>
          </w:tcPr>
          <w:p w14:paraId="6CBABCB4" w14:textId="77777777" w:rsidR="002237FF" w:rsidRPr="002237FF" w:rsidRDefault="002237FF" w:rsidP="002237FF">
            <w:pPr>
              <w:spacing w:before="0" w:after="160" w:line="259" w:lineRule="auto"/>
              <w:jc w:val="center"/>
              <w:rPr>
                <w:rFonts w:cs="Arial"/>
                <w:lang w:val="sr-Cyrl-RS" w:eastAsia="ar-SA"/>
              </w:rPr>
            </w:pPr>
            <w:r w:rsidRPr="002237FF">
              <w:rPr>
                <w:rFonts w:cs="Arial"/>
                <w:lang w:val="sr-Cyrl-RS" w:eastAsia="ar-SA"/>
              </w:rPr>
              <w:t>Пар.</w:t>
            </w:r>
          </w:p>
        </w:tc>
        <w:tc>
          <w:tcPr>
            <w:tcW w:w="605" w:type="pct"/>
            <w:vAlign w:val="center"/>
          </w:tcPr>
          <w:p w14:paraId="52E62646" w14:textId="1F4570D5" w:rsidR="002237FF" w:rsidRPr="002237FF" w:rsidRDefault="00F47C97" w:rsidP="002237FF">
            <w:pPr>
              <w:suppressAutoHyphens/>
              <w:spacing w:before="0"/>
              <w:ind w:right="-27"/>
              <w:jc w:val="center"/>
              <w:rPr>
                <w:rFonts w:cs="Arial"/>
                <w:lang w:val="sr-Cyrl-RS" w:eastAsia="ar-SA"/>
              </w:rPr>
            </w:pPr>
            <w:r>
              <w:rPr>
                <w:rFonts w:cs="Arial"/>
                <w:lang w:val="sr-Cyrl-RS" w:eastAsia="ar-SA"/>
              </w:rPr>
              <w:t>73</w:t>
            </w:r>
          </w:p>
        </w:tc>
        <w:tc>
          <w:tcPr>
            <w:tcW w:w="564" w:type="pct"/>
            <w:shd w:val="clear" w:color="auto" w:fill="auto"/>
            <w:vAlign w:val="center"/>
          </w:tcPr>
          <w:p w14:paraId="62572006" w14:textId="77777777" w:rsidR="002237FF" w:rsidRPr="002237FF" w:rsidRDefault="002237FF" w:rsidP="002237FF">
            <w:pPr>
              <w:spacing w:before="0"/>
              <w:jc w:val="center"/>
              <w:rPr>
                <w:rFonts w:cs="Arial"/>
                <w:b/>
                <w:bCs/>
                <w:i/>
                <w:iCs/>
              </w:rPr>
            </w:pPr>
          </w:p>
        </w:tc>
        <w:tc>
          <w:tcPr>
            <w:tcW w:w="605" w:type="pct"/>
            <w:shd w:val="clear" w:color="auto" w:fill="auto"/>
            <w:vAlign w:val="center"/>
          </w:tcPr>
          <w:p w14:paraId="437462CB"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62FECCB4"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63FFEFC1" w14:textId="77777777" w:rsidR="002237FF" w:rsidRPr="002237FF" w:rsidRDefault="002237FF" w:rsidP="002237FF">
            <w:pPr>
              <w:spacing w:before="0"/>
              <w:jc w:val="center"/>
              <w:rPr>
                <w:rFonts w:cs="Arial"/>
                <w:b/>
                <w:bCs/>
                <w:i/>
                <w:iCs/>
                <w:sz w:val="24"/>
                <w:szCs w:val="24"/>
              </w:rPr>
            </w:pPr>
          </w:p>
        </w:tc>
      </w:tr>
      <w:tr w:rsidR="002237FF" w:rsidRPr="002237FF" w14:paraId="150A0311" w14:textId="77777777" w:rsidTr="00053060">
        <w:trPr>
          <w:trHeight w:val="170"/>
        </w:trPr>
        <w:tc>
          <w:tcPr>
            <w:tcW w:w="242" w:type="pct"/>
            <w:shd w:val="clear" w:color="auto" w:fill="auto"/>
            <w:vAlign w:val="center"/>
          </w:tcPr>
          <w:p w14:paraId="7557D66E" w14:textId="77777777" w:rsidR="002237FF" w:rsidRPr="002237FF" w:rsidRDefault="002237FF" w:rsidP="002237FF">
            <w:pPr>
              <w:spacing w:before="0"/>
              <w:jc w:val="center"/>
              <w:rPr>
                <w:rFonts w:cs="Arial"/>
                <w:bCs/>
                <w:i/>
                <w:iCs/>
                <w:lang w:val="sr-Cyrl-CS"/>
              </w:rPr>
            </w:pPr>
            <w:r w:rsidRPr="002237FF">
              <w:rPr>
                <w:rFonts w:cs="Arial"/>
                <w:bCs/>
                <w:i/>
                <w:iCs/>
                <w:lang w:val="sr-Cyrl-CS"/>
              </w:rPr>
              <w:t>7.</w:t>
            </w:r>
          </w:p>
        </w:tc>
        <w:tc>
          <w:tcPr>
            <w:tcW w:w="1169" w:type="pct"/>
          </w:tcPr>
          <w:p w14:paraId="45CA312C" w14:textId="77777777" w:rsidR="002237FF" w:rsidRPr="002237FF" w:rsidRDefault="002237FF" w:rsidP="002237FF">
            <w:pPr>
              <w:suppressAutoHyphens/>
              <w:spacing w:before="0"/>
              <w:ind w:right="-27"/>
              <w:rPr>
                <w:rFonts w:cs="Arial"/>
                <w:lang w:val="sr-Cyrl-RS" w:eastAsia="ar-SA"/>
              </w:rPr>
            </w:pPr>
            <w:r w:rsidRPr="002237FF">
              <w:rPr>
                <w:rFonts w:eastAsia="Calibri" w:cs="Arial"/>
                <w:lang w:val="sr-Cyrl-CS"/>
              </w:rPr>
              <w:t>Дубоке тактичке ципеле за службенике обезбеђења Категорија</w:t>
            </w:r>
            <w:r w:rsidRPr="002237FF">
              <w:rPr>
                <w:rFonts w:eastAsia="Calibri" w:cs="Arial"/>
                <w:lang w:val="sr-Latn-CS"/>
              </w:rPr>
              <w:t xml:space="preserve"> II (</w:t>
            </w:r>
            <w:r w:rsidRPr="002237FF">
              <w:rPr>
                <w:rFonts w:eastAsia="Calibri" w:cs="Arial"/>
                <w:lang w:val="sr-Cyrl-RS"/>
              </w:rPr>
              <w:t>обична</w:t>
            </w:r>
            <w:r w:rsidRPr="002237FF">
              <w:rPr>
                <w:rFonts w:eastAsia="Calibri" w:cs="Arial"/>
                <w:lang w:val="sr-Latn-CS"/>
              </w:rPr>
              <w:t>)</w:t>
            </w:r>
          </w:p>
        </w:tc>
        <w:tc>
          <w:tcPr>
            <w:tcW w:w="524" w:type="pct"/>
          </w:tcPr>
          <w:p w14:paraId="78CD3E85" w14:textId="77777777" w:rsidR="002237FF" w:rsidRPr="002237FF" w:rsidRDefault="002237FF" w:rsidP="002237FF">
            <w:pPr>
              <w:spacing w:before="0" w:after="160" w:line="259" w:lineRule="auto"/>
              <w:jc w:val="center"/>
              <w:rPr>
                <w:rFonts w:ascii="Calibri" w:eastAsia="Calibri" w:hAnsi="Calibri"/>
              </w:rPr>
            </w:pPr>
            <w:r w:rsidRPr="002237FF">
              <w:rPr>
                <w:rFonts w:cs="Arial"/>
                <w:lang w:val="sr-Cyrl-RS" w:eastAsia="ar-SA"/>
              </w:rPr>
              <w:t>Пар.</w:t>
            </w:r>
          </w:p>
        </w:tc>
        <w:tc>
          <w:tcPr>
            <w:tcW w:w="605" w:type="pct"/>
            <w:vAlign w:val="center"/>
          </w:tcPr>
          <w:p w14:paraId="74E476D7" w14:textId="77777777" w:rsidR="002237FF" w:rsidRPr="002237FF" w:rsidRDefault="002237FF" w:rsidP="002237FF">
            <w:pPr>
              <w:suppressAutoHyphens/>
              <w:spacing w:before="0"/>
              <w:ind w:right="-27"/>
              <w:jc w:val="center"/>
              <w:rPr>
                <w:rFonts w:cs="Arial"/>
                <w:lang w:val="sr-Cyrl-RS" w:eastAsia="ar-SA"/>
              </w:rPr>
            </w:pPr>
            <w:r w:rsidRPr="002237FF">
              <w:rPr>
                <w:rFonts w:cs="Arial"/>
                <w:lang w:val="sr-Cyrl-RS" w:eastAsia="ar-SA"/>
              </w:rPr>
              <w:t>209</w:t>
            </w:r>
          </w:p>
        </w:tc>
        <w:tc>
          <w:tcPr>
            <w:tcW w:w="564" w:type="pct"/>
            <w:shd w:val="clear" w:color="auto" w:fill="auto"/>
            <w:vAlign w:val="center"/>
          </w:tcPr>
          <w:p w14:paraId="7BB00020" w14:textId="77777777" w:rsidR="002237FF" w:rsidRPr="002237FF" w:rsidRDefault="002237FF" w:rsidP="002237FF">
            <w:pPr>
              <w:spacing w:before="0"/>
              <w:jc w:val="center"/>
              <w:rPr>
                <w:rFonts w:cs="Arial"/>
                <w:b/>
                <w:bCs/>
                <w:i/>
                <w:iCs/>
              </w:rPr>
            </w:pPr>
          </w:p>
        </w:tc>
        <w:tc>
          <w:tcPr>
            <w:tcW w:w="605" w:type="pct"/>
            <w:shd w:val="clear" w:color="auto" w:fill="auto"/>
            <w:vAlign w:val="center"/>
          </w:tcPr>
          <w:p w14:paraId="2A01CCBA"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2217D436"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0734F0E4" w14:textId="77777777" w:rsidR="002237FF" w:rsidRPr="002237FF" w:rsidRDefault="002237FF" w:rsidP="002237FF">
            <w:pPr>
              <w:spacing w:before="0"/>
              <w:jc w:val="center"/>
              <w:rPr>
                <w:rFonts w:cs="Arial"/>
                <w:b/>
                <w:bCs/>
                <w:i/>
                <w:iCs/>
                <w:sz w:val="24"/>
                <w:szCs w:val="24"/>
              </w:rPr>
            </w:pPr>
          </w:p>
        </w:tc>
      </w:tr>
      <w:tr w:rsidR="002237FF" w:rsidRPr="002237FF" w14:paraId="1F95D174" w14:textId="77777777" w:rsidTr="00053060">
        <w:trPr>
          <w:trHeight w:val="170"/>
        </w:trPr>
        <w:tc>
          <w:tcPr>
            <w:tcW w:w="242" w:type="pct"/>
            <w:shd w:val="clear" w:color="auto" w:fill="auto"/>
            <w:vAlign w:val="center"/>
          </w:tcPr>
          <w:p w14:paraId="3C246B68" w14:textId="77777777" w:rsidR="002237FF" w:rsidRPr="002237FF" w:rsidRDefault="002237FF" w:rsidP="002237FF">
            <w:pPr>
              <w:spacing w:before="0"/>
              <w:jc w:val="center"/>
              <w:rPr>
                <w:rFonts w:cs="Arial"/>
                <w:bCs/>
                <w:i/>
                <w:iCs/>
                <w:lang w:val="sr-Cyrl-CS"/>
              </w:rPr>
            </w:pPr>
            <w:r w:rsidRPr="002237FF">
              <w:rPr>
                <w:rFonts w:cs="Arial"/>
                <w:bCs/>
                <w:i/>
                <w:iCs/>
                <w:lang w:val="sr-Cyrl-CS"/>
              </w:rPr>
              <w:t>8.</w:t>
            </w:r>
          </w:p>
        </w:tc>
        <w:tc>
          <w:tcPr>
            <w:tcW w:w="1169" w:type="pct"/>
          </w:tcPr>
          <w:p w14:paraId="5C395284" w14:textId="77777777" w:rsidR="002237FF" w:rsidRPr="002237FF" w:rsidRDefault="002237FF" w:rsidP="002237FF">
            <w:pPr>
              <w:suppressAutoHyphens/>
              <w:spacing w:before="0"/>
              <w:ind w:right="-27"/>
              <w:rPr>
                <w:rFonts w:cs="Arial"/>
                <w:lang w:eastAsia="ar-SA"/>
              </w:rPr>
            </w:pPr>
            <w:r w:rsidRPr="002237FF">
              <w:rPr>
                <w:rFonts w:eastAsia="Calibri" w:cs="Arial"/>
                <w:lang w:val="sr-Cyrl-CS"/>
              </w:rPr>
              <w:t>Плитке ципеле за капетане Категорија</w:t>
            </w:r>
            <w:r w:rsidRPr="002237FF">
              <w:rPr>
                <w:rFonts w:eastAsia="Calibri" w:cs="Arial"/>
                <w:lang w:val="sr-Latn-CS"/>
              </w:rPr>
              <w:t xml:space="preserve"> I (</w:t>
            </w:r>
            <w:r w:rsidRPr="002237FF">
              <w:rPr>
                <w:rFonts w:eastAsia="Calibri" w:cs="Arial"/>
                <w:lang w:val="sr-Cyrl-RS"/>
              </w:rPr>
              <w:t>једноставна</w:t>
            </w:r>
            <w:r w:rsidRPr="002237FF">
              <w:rPr>
                <w:rFonts w:eastAsia="Calibri" w:cs="Arial"/>
                <w:lang w:val="sr-Latn-CS"/>
              </w:rPr>
              <w:t>)</w:t>
            </w:r>
          </w:p>
        </w:tc>
        <w:tc>
          <w:tcPr>
            <w:tcW w:w="524" w:type="pct"/>
          </w:tcPr>
          <w:p w14:paraId="1E1F74B6" w14:textId="77777777" w:rsidR="002237FF" w:rsidRPr="002237FF" w:rsidRDefault="002237FF" w:rsidP="002237FF">
            <w:pPr>
              <w:spacing w:before="0" w:after="160" w:line="259" w:lineRule="auto"/>
              <w:jc w:val="center"/>
              <w:rPr>
                <w:rFonts w:ascii="Calibri" w:eastAsia="Calibri" w:hAnsi="Calibri"/>
              </w:rPr>
            </w:pPr>
            <w:r w:rsidRPr="002237FF">
              <w:rPr>
                <w:rFonts w:cs="Arial"/>
                <w:lang w:val="sr-Cyrl-RS" w:eastAsia="ar-SA"/>
              </w:rPr>
              <w:t>Пар.</w:t>
            </w:r>
          </w:p>
        </w:tc>
        <w:tc>
          <w:tcPr>
            <w:tcW w:w="605" w:type="pct"/>
            <w:vAlign w:val="center"/>
          </w:tcPr>
          <w:p w14:paraId="37CD2D07" w14:textId="77777777" w:rsidR="002237FF" w:rsidRPr="002237FF" w:rsidRDefault="002237FF" w:rsidP="002237FF">
            <w:pPr>
              <w:suppressAutoHyphens/>
              <w:spacing w:before="0"/>
              <w:ind w:right="-27"/>
              <w:jc w:val="center"/>
              <w:rPr>
                <w:rFonts w:cs="Arial"/>
                <w:lang w:val="sr-Cyrl-RS" w:eastAsia="ar-SA"/>
              </w:rPr>
            </w:pPr>
            <w:r w:rsidRPr="002237FF">
              <w:rPr>
                <w:rFonts w:cs="Arial"/>
                <w:lang w:val="sr-Cyrl-RS" w:eastAsia="ar-SA"/>
              </w:rPr>
              <w:t>15</w:t>
            </w:r>
          </w:p>
        </w:tc>
        <w:tc>
          <w:tcPr>
            <w:tcW w:w="564" w:type="pct"/>
            <w:shd w:val="clear" w:color="auto" w:fill="auto"/>
            <w:vAlign w:val="center"/>
          </w:tcPr>
          <w:p w14:paraId="55454740" w14:textId="77777777" w:rsidR="002237FF" w:rsidRPr="002237FF" w:rsidRDefault="002237FF" w:rsidP="002237FF">
            <w:pPr>
              <w:spacing w:before="0"/>
              <w:jc w:val="center"/>
              <w:rPr>
                <w:rFonts w:cs="Arial"/>
                <w:b/>
                <w:bCs/>
                <w:i/>
                <w:iCs/>
              </w:rPr>
            </w:pPr>
          </w:p>
        </w:tc>
        <w:tc>
          <w:tcPr>
            <w:tcW w:w="605" w:type="pct"/>
            <w:shd w:val="clear" w:color="auto" w:fill="auto"/>
            <w:vAlign w:val="center"/>
          </w:tcPr>
          <w:p w14:paraId="5DCB36B1"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57FE1956"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4A1EEDCE" w14:textId="77777777" w:rsidR="002237FF" w:rsidRPr="002237FF" w:rsidRDefault="002237FF" w:rsidP="002237FF">
            <w:pPr>
              <w:spacing w:before="0"/>
              <w:jc w:val="center"/>
              <w:rPr>
                <w:rFonts w:cs="Arial"/>
                <w:b/>
                <w:bCs/>
                <w:i/>
                <w:iCs/>
                <w:sz w:val="24"/>
                <w:szCs w:val="24"/>
              </w:rPr>
            </w:pPr>
          </w:p>
        </w:tc>
      </w:tr>
      <w:tr w:rsidR="002237FF" w:rsidRPr="002237FF" w14:paraId="6C6008B8" w14:textId="77777777" w:rsidTr="00053060">
        <w:trPr>
          <w:trHeight w:val="170"/>
        </w:trPr>
        <w:tc>
          <w:tcPr>
            <w:tcW w:w="242" w:type="pct"/>
            <w:shd w:val="clear" w:color="auto" w:fill="auto"/>
            <w:vAlign w:val="center"/>
          </w:tcPr>
          <w:p w14:paraId="51910BE8" w14:textId="77777777" w:rsidR="002237FF" w:rsidRPr="002237FF" w:rsidRDefault="002237FF" w:rsidP="002237FF">
            <w:pPr>
              <w:spacing w:before="0"/>
              <w:jc w:val="center"/>
              <w:rPr>
                <w:rFonts w:cs="Arial"/>
                <w:bCs/>
                <w:i/>
                <w:iCs/>
                <w:lang w:val="sr-Cyrl-CS"/>
              </w:rPr>
            </w:pPr>
            <w:r w:rsidRPr="002237FF">
              <w:rPr>
                <w:rFonts w:cs="Arial"/>
                <w:bCs/>
                <w:i/>
                <w:iCs/>
                <w:lang w:val="sr-Cyrl-CS"/>
              </w:rPr>
              <w:t>9.</w:t>
            </w:r>
          </w:p>
        </w:tc>
        <w:tc>
          <w:tcPr>
            <w:tcW w:w="1169" w:type="pct"/>
          </w:tcPr>
          <w:p w14:paraId="4482A909" w14:textId="77777777" w:rsidR="002237FF" w:rsidRPr="002237FF" w:rsidRDefault="002237FF" w:rsidP="002237FF">
            <w:pPr>
              <w:suppressAutoHyphens/>
              <w:spacing w:before="0"/>
              <w:ind w:right="-27"/>
              <w:rPr>
                <w:rFonts w:cs="Arial"/>
                <w:lang w:val="sr-Cyrl-RS" w:eastAsia="ar-SA"/>
              </w:rPr>
            </w:pPr>
            <w:r w:rsidRPr="002237FF">
              <w:rPr>
                <w:rFonts w:eastAsia="Calibri" w:cs="Arial"/>
                <w:lang w:val="sr-Cyrl-CS"/>
              </w:rPr>
              <w:t>Гумене чизме комбинезон Категорија</w:t>
            </w:r>
            <w:r w:rsidRPr="002237FF">
              <w:rPr>
                <w:rFonts w:eastAsia="Calibri" w:cs="Arial"/>
                <w:lang w:val="sr-Latn-CS"/>
              </w:rPr>
              <w:t xml:space="preserve"> II (</w:t>
            </w:r>
            <w:r w:rsidRPr="002237FF">
              <w:rPr>
                <w:rFonts w:eastAsia="Calibri" w:cs="Arial"/>
                <w:lang w:val="sr-Cyrl-RS"/>
              </w:rPr>
              <w:t>обична</w:t>
            </w:r>
            <w:r w:rsidRPr="002237FF">
              <w:rPr>
                <w:rFonts w:eastAsia="Calibri" w:cs="Arial"/>
                <w:lang w:val="sr-Latn-CS"/>
              </w:rPr>
              <w:t>)</w:t>
            </w:r>
          </w:p>
        </w:tc>
        <w:tc>
          <w:tcPr>
            <w:tcW w:w="524" w:type="pct"/>
          </w:tcPr>
          <w:p w14:paraId="639B8B5E" w14:textId="77777777" w:rsidR="002237FF" w:rsidRPr="002237FF" w:rsidRDefault="002237FF" w:rsidP="002237FF">
            <w:pPr>
              <w:spacing w:before="0" w:after="160" w:line="259" w:lineRule="auto"/>
              <w:jc w:val="center"/>
              <w:rPr>
                <w:rFonts w:ascii="Calibri" w:eastAsia="Calibri" w:hAnsi="Calibri"/>
              </w:rPr>
            </w:pPr>
            <w:r w:rsidRPr="002237FF">
              <w:rPr>
                <w:rFonts w:cs="Arial"/>
                <w:lang w:val="sr-Cyrl-RS" w:eastAsia="ar-SA"/>
              </w:rPr>
              <w:t>Пар.</w:t>
            </w:r>
          </w:p>
        </w:tc>
        <w:tc>
          <w:tcPr>
            <w:tcW w:w="605" w:type="pct"/>
            <w:vAlign w:val="center"/>
          </w:tcPr>
          <w:p w14:paraId="613E91D4" w14:textId="77777777" w:rsidR="002237FF" w:rsidRPr="002237FF" w:rsidRDefault="002237FF" w:rsidP="002237FF">
            <w:pPr>
              <w:suppressAutoHyphens/>
              <w:spacing w:before="0"/>
              <w:ind w:right="-27"/>
              <w:jc w:val="center"/>
              <w:rPr>
                <w:rFonts w:cs="Arial"/>
                <w:lang w:val="sr-Cyrl-RS" w:eastAsia="ar-SA"/>
              </w:rPr>
            </w:pPr>
            <w:r w:rsidRPr="002237FF">
              <w:rPr>
                <w:rFonts w:cs="Arial"/>
                <w:lang w:val="sr-Cyrl-RS" w:eastAsia="ar-SA"/>
              </w:rPr>
              <w:t>91</w:t>
            </w:r>
          </w:p>
        </w:tc>
        <w:tc>
          <w:tcPr>
            <w:tcW w:w="564" w:type="pct"/>
            <w:shd w:val="clear" w:color="auto" w:fill="auto"/>
            <w:vAlign w:val="center"/>
          </w:tcPr>
          <w:p w14:paraId="386D5572" w14:textId="77777777" w:rsidR="002237FF" w:rsidRPr="002237FF" w:rsidRDefault="002237FF" w:rsidP="002237FF">
            <w:pPr>
              <w:spacing w:before="0"/>
              <w:jc w:val="center"/>
              <w:rPr>
                <w:rFonts w:cs="Arial"/>
                <w:b/>
                <w:bCs/>
                <w:i/>
                <w:iCs/>
              </w:rPr>
            </w:pPr>
          </w:p>
        </w:tc>
        <w:tc>
          <w:tcPr>
            <w:tcW w:w="605" w:type="pct"/>
            <w:shd w:val="clear" w:color="auto" w:fill="auto"/>
            <w:vAlign w:val="center"/>
          </w:tcPr>
          <w:p w14:paraId="5573D1AD"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573FBCD4"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433BE8D5" w14:textId="77777777" w:rsidR="002237FF" w:rsidRPr="002237FF" w:rsidRDefault="002237FF" w:rsidP="002237FF">
            <w:pPr>
              <w:spacing w:before="0"/>
              <w:jc w:val="center"/>
              <w:rPr>
                <w:rFonts w:cs="Arial"/>
                <w:b/>
                <w:bCs/>
                <w:i/>
                <w:iCs/>
                <w:sz w:val="24"/>
                <w:szCs w:val="24"/>
              </w:rPr>
            </w:pPr>
          </w:p>
        </w:tc>
      </w:tr>
      <w:tr w:rsidR="002237FF" w:rsidRPr="002237FF" w14:paraId="41F4660B" w14:textId="77777777" w:rsidTr="00053060">
        <w:trPr>
          <w:trHeight w:val="170"/>
        </w:trPr>
        <w:tc>
          <w:tcPr>
            <w:tcW w:w="242" w:type="pct"/>
            <w:shd w:val="clear" w:color="auto" w:fill="auto"/>
            <w:vAlign w:val="center"/>
          </w:tcPr>
          <w:p w14:paraId="3B3B76C7" w14:textId="77777777" w:rsidR="002237FF" w:rsidRPr="002237FF" w:rsidRDefault="002237FF" w:rsidP="002237FF">
            <w:pPr>
              <w:spacing w:before="0"/>
              <w:jc w:val="center"/>
              <w:rPr>
                <w:rFonts w:cs="Arial"/>
                <w:bCs/>
                <w:i/>
                <w:iCs/>
                <w:lang w:val="sr-Cyrl-CS"/>
              </w:rPr>
            </w:pPr>
            <w:r w:rsidRPr="002237FF">
              <w:rPr>
                <w:rFonts w:cs="Arial"/>
                <w:bCs/>
                <w:i/>
                <w:iCs/>
                <w:lang w:val="sr-Cyrl-CS"/>
              </w:rPr>
              <w:lastRenderedPageBreak/>
              <w:t>10.</w:t>
            </w:r>
          </w:p>
        </w:tc>
        <w:tc>
          <w:tcPr>
            <w:tcW w:w="1169" w:type="pct"/>
          </w:tcPr>
          <w:p w14:paraId="7348748D" w14:textId="77777777" w:rsidR="002237FF" w:rsidRPr="002237FF" w:rsidRDefault="002237FF" w:rsidP="002237FF">
            <w:pPr>
              <w:suppressAutoHyphens/>
              <w:spacing w:before="0"/>
              <w:ind w:right="-27"/>
              <w:rPr>
                <w:rFonts w:cs="Arial"/>
                <w:lang w:val="sr-Cyrl-RS" w:eastAsia="ar-SA"/>
              </w:rPr>
            </w:pPr>
            <w:r w:rsidRPr="002237FF">
              <w:rPr>
                <w:rFonts w:eastAsia="Calibri" w:cs="Arial"/>
                <w:lang w:val="sr-Cyrl-CS"/>
              </w:rPr>
              <w:t>Заштитне ципеле за завариваче Категорија</w:t>
            </w:r>
            <w:r w:rsidRPr="002237FF">
              <w:rPr>
                <w:rFonts w:eastAsia="Calibri" w:cs="Arial"/>
                <w:lang w:val="sr-Latn-CS"/>
              </w:rPr>
              <w:t xml:space="preserve"> II (</w:t>
            </w:r>
            <w:r w:rsidRPr="002237FF">
              <w:rPr>
                <w:rFonts w:eastAsia="Calibri" w:cs="Arial"/>
                <w:lang w:val="sr-Cyrl-RS"/>
              </w:rPr>
              <w:t>обична</w:t>
            </w:r>
            <w:r w:rsidRPr="002237FF">
              <w:rPr>
                <w:rFonts w:eastAsia="Calibri" w:cs="Arial"/>
                <w:lang w:val="sr-Latn-CS"/>
              </w:rPr>
              <w:t>)</w:t>
            </w:r>
          </w:p>
        </w:tc>
        <w:tc>
          <w:tcPr>
            <w:tcW w:w="524" w:type="pct"/>
          </w:tcPr>
          <w:p w14:paraId="3DAC3145" w14:textId="77777777" w:rsidR="002237FF" w:rsidRPr="002237FF" w:rsidRDefault="002237FF" w:rsidP="002237FF">
            <w:pPr>
              <w:spacing w:before="0" w:after="160" w:line="259" w:lineRule="auto"/>
              <w:jc w:val="center"/>
              <w:rPr>
                <w:rFonts w:ascii="Calibri" w:eastAsia="Calibri" w:hAnsi="Calibri"/>
              </w:rPr>
            </w:pPr>
            <w:r w:rsidRPr="002237FF">
              <w:rPr>
                <w:rFonts w:cs="Arial"/>
                <w:lang w:val="sr-Cyrl-RS" w:eastAsia="ar-SA"/>
              </w:rPr>
              <w:t>Пар.</w:t>
            </w:r>
          </w:p>
        </w:tc>
        <w:tc>
          <w:tcPr>
            <w:tcW w:w="605" w:type="pct"/>
            <w:vAlign w:val="center"/>
          </w:tcPr>
          <w:p w14:paraId="11EAFB36" w14:textId="77777777" w:rsidR="002237FF" w:rsidRPr="002237FF" w:rsidRDefault="002237FF" w:rsidP="002237FF">
            <w:pPr>
              <w:suppressAutoHyphens/>
              <w:spacing w:before="0"/>
              <w:ind w:right="-27"/>
              <w:jc w:val="center"/>
              <w:rPr>
                <w:rFonts w:cs="Arial"/>
                <w:lang w:val="sr-Cyrl-RS" w:eastAsia="ar-SA"/>
              </w:rPr>
            </w:pPr>
            <w:r w:rsidRPr="002237FF">
              <w:rPr>
                <w:rFonts w:cs="Arial"/>
                <w:lang w:val="sr-Cyrl-RS" w:eastAsia="ar-SA"/>
              </w:rPr>
              <w:t>360</w:t>
            </w:r>
          </w:p>
        </w:tc>
        <w:tc>
          <w:tcPr>
            <w:tcW w:w="564" w:type="pct"/>
            <w:shd w:val="clear" w:color="auto" w:fill="auto"/>
            <w:vAlign w:val="center"/>
          </w:tcPr>
          <w:p w14:paraId="7EB4039B" w14:textId="77777777" w:rsidR="002237FF" w:rsidRPr="002237FF" w:rsidRDefault="002237FF" w:rsidP="002237FF">
            <w:pPr>
              <w:spacing w:before="0"/>
              <w:jc w:val="center"/>
              <w:rPr>
                <w:rFonts w:cs="Arial"/>
                <w:b/>
                <w:bCs/>
                <w:i/>
                <w:iCs/>
              </w:rPr>
            </w:pPr>
          </w:p>
        </w:tc>
        <w:tc>
          <w:tcPr>
            <w:tcW w:w="605" w:type="pct"/>
            <w:shd w:val="clear" w:color="auto" w:fill="auto"/>
            <w:vAlign w:val="center"/>
          </w:tcPr>
          <w:p w14:paraId="5AFB4BF7"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759E29E7" w14:textId="77777777" w:rsidR="002237FF" w:rsidRPr="002237FF" w:rsidRDefault="002237FF" w:rsidP="002237FF">
            <w:pPr>
              <w:spacing w:before="0"/>
              <w:jc w:val="center"/>
              <w:rPr>
                <w:rFonts w:cs="Arial"/>
                <w:b/>
                <w:bCs/>
                <w:i/>
                <w:iCs/>
              </w:rPr>
            </w:pPr>
          </w:p>
        </w:tc>
        <w:tc>
          <w:tcPr>
            <w:tcW w:w="645" w:type="pct"/>
            <w:shd w:val="clear" w:color="auto" w:fill="auto"/>
            <w:vAlign w:val="center"/>
          </w:tcPr>
          <w:p w14:paraId="4FBA87B1" w14:textId="77777777" w:rsidR="002237FF" w:rsidRPr="002237FF" w:rsidRDefault="002237FF" w:rsidP="002237FF">
            <w:pPr>
              <w:spacing w:before="0"/>
              <w:jc w:val="center"/>
              <w:rPr>
                <w:rFonts w:cs="Arial"/>
                <w:b/>
                <w:bCs/>
                <w:i/>
                <w:iCs/>
                <w:sz w:val="24"/>
                <w:szCs w:val="24"/>
              </w:rPr>
            </w:pPr>
          </w:p>
        </w:tc>
      </w:tr>
    </w:tbl>
    <w:p w14:paraId="5E362B89" w14:textId="77777777" w:rsidR="00BD2E83" w:rsidRDefault="00BD2E83" w:rsidP="00BD2E83">
      <w:pPr>
        <w:widowControl w:val="0"/>
        <w:spacing w:before="0"/>
        <w:rPr>
          <w:rFonts w:eastAsia="Arial Unicode MS" w:cs="Arial"/>
          <w:sz w:val="24"/>
          <w:szCs w:val="24"/>
        </w:rPr>
      </w:pPr>
    </w:p>
    <w:p w14:paraId="2321BDD3" w14:textId="77777777" w:rsidR="002237FF" w:rsidRDefault="002237FF" w:rsidP="00BD2E83">
      <w:pPr>
        <w:widowControl w:val="0"/>
        <w:spacing w:before="0"/>
        <w:rPr>
          <w:rFonts w:eastAsia="Arial Unicode MS" w:cs="Arial"/>
          <w:sz w:val="24"/>
          <w:szCs w:val="24"/>
        </w:rPr>
      </w:pPr>
    </w:p>
    <w:p w14:paraId="607C114E" w14:textId="77777777" w:rsidR="002237FF" w:rsidRPr="00BD2E83" w:rsidRDefault="002237FF" w:rsidP="00BD2E83">
      <w:pPr>
        <w:widowControl w:val="0"/>
        <w:spacing w:before="0"/>
        <w:rPr>
          <w:rFonts w:eastAsia="Arial Unicode MS" w:cs="Arial"/>
          <w:sz w:val="24"/>
          <w:szCs w:val="24"/>
        </w:rPr>
      </w:pPr>
    </w:p>
    <w:tbl>
      <w:tblPr>
        <w:tblpPr w:leftFromText="141" w:rightFromText="141" w:vertAnchor="text" w:horzAnchor="margin" w:tblpY="28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6930"/>
        <w:gridCol w:w="2520"/>
      </w:tblGrid>
      <w:tr w:rsidR="00BD2E83" w:rsidRPr="00BD2E83" w14:paraId="21907BFB" w14:textId="77777777" w:rsidTr="00BD2E83">
        <w:trPr>
          <w:trHeight w:val="418"/>
        </w:trPr>
        <w:tc>
          <w:tcPr>
            <w:tcW w:w="895" w:type="dxa"/>
            <w:vAlign w:val="center"/>
          </w:tcPr>
          <w:p w14:paraId="5F31057A" w14:textId="77777777"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rPr>
              <w:t>I</w:t>
            </w:r>
          </w:p>
        </w:tc>
        <w:tc>
          <w:tcPr>
            <w:tcW w:w="6930" w:type="dxa"/>
          </w:tcPr>
          <w:p w14:paraId="76AC09EF" w14:textId="77777777" w:rsidR="00BD2E83" w:rsidRPr="00BD2E83" w:rsidRDefault="00BD2E83" w:rsidP="00BD2E83">
            <w:pPr>
              <w:spacing w:before="0" w:after="160" w:line="259" w:lineRule="auto"/>
              <w:jc w:val="center"/>
              <w:rPr>
                <w:rFonts w:eastAsia="Calibri" w:cs="Arial"/>
                <w:b/>
                <w:lang w:val="sr-Cyrl-RS"/>
              </w:rPr>
            </w:pPr>
            <w:r w:rsidRPr="00BD2E83">
              <w:rPr>
                <w:rFonts w:eastAsia="Calibri" w:cs="Arial"/>
                <w:b/>
              </w:rPr>
              <w:t xml:space="preserve">УКУПНО ПОНУЂЕНА ЦЕНА  без ПДВ </w:t>
            </w:r>
            <w:r w:rsidRPr="00BD2E83">
              <w:rPr>
                <w:rFonts w:eastAsia="Calibri" w:cs="Arial"/>
                <w:b/>
                <w:i/>
                <w:lang w:val="sr-Cyrl-RS"/>
              </w:rPr>
              <w:t>(колона 7)</w:t>
            </w:r>
          </w:p>
        </w:tc>
        <w:tc>
          <w:tcPr>
            <w:tcW w:w="2520" w:type="dxa"/>
          </w:tcPr>
          <w:p w14:paraId="41061640" w14:textId="77777777"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14:paraId="2E61F4F2" w14:textId="77777777" w:rsidTr="00BD2E83">
        <w:trPr>
          <w:trHeight w:val="610"/>
        </w:trPr>
        <w:tc>
          <w:tcPr>
            <w:tcW w:w="895" w:type="dxa"/>
            <w:tcBorders>
              <w:bottom w:val="single" w:sz="4" w:space="0" w:color="auto"/>
            </w:tcBorders>
            <w:vAlign w:val="center"/>
          </w:tcPr>
          <w:p w14:paraId="3EF100C9" w14:textId="77777777"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w:t>
            </w:r>
          </w:p>
        </w:tc>
        <w:tc>
          <w:tcPr>
            <w:tcW w:w="6930" w:type="dxa"/>
            <w:tcBorders>
              <w:bottom w:val="single" w:sz="4" w:space="0" w:color="auto"/>
              <w:right w:val="single" w:sz="4" w:space="0" w:color="auto"/>
            </w:tcBorders>
          </w:tcPr>
          <w:p w14:paraId="3EB7E620" w14:textId="77777777" w:rsidR="00BD2E83" w:rsidRPr="00BD2E83" w:rsidRDefault="00BD2E83" w:rsidP="00BD2E83">
            <w:pPr>
              <w:spacing w:before="0" w:after="160" w:line="259" w:lineRule="auto"/>
              <w:jc w:val="center"/>
              <w:rPr>
                <w:rFonts w:eastAsia="Calibri" w:cs="Arial"/>
                <w:b/>
                <w:color w:val="00B050"/>
                <w:lang w:val="sr-Cyrl-RS"/>
              </w:rPr>
            </w:pPr>
            <w:r w:rsidRPr="00BD2E83">
              <w:rPr>
                <w:rFonts w:eastAsia="Calibri" w:cs="Arial"/>
                <w:b/>
              </w:rPr>
              <w:t>УКУПАН ИЗНОС  ПДВ</w:t>
            </w:r>
          </w:p>
        </w:tc>
        <w:tc>
          <w:tcPr>
            <w:tcW w:w="2520" w:type="dxa"/>
            <w:tcBorders>
              <w:bottom w:val="single" w:sz="4" w:space="0" w:color="auto"/>
              <w:right w:val="single" w:sz="4" w:space="0" w:color="auto"/>
            </w:tcBorders>
          </w:tcPr>
          <w:p w14:paraId="300441ED" w14:textId="77777777"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14:paraId="2E084EFD" w14:textId="77777777" w:rsidTr="00BD2E83">
        <w:trPr>
          <w:trHeight w:val="562"/>
        </w:trPr>
        <w:tc>
          <w:tcPr>
            <w:tcW w:w="895" w:type="dxa"/>
            <w:tcBorders>
              <w:bottom w:val="single" w:sz="4" w:space="0" w:color="auto"/>
            </w:tcBorders>
            <w:vAlign w:val="center"/>
          </w:tcPr>
          <w:p w14:paraId="7EFEA534" w14:textId="77777777"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III</w:t>
            </w:r>
          </w:p>
        </w:tc>
        <w:tc>
          <w:tcPr>
            <w:tcW w:w="6930" w:type="dxa"/>
            <w:tcBorders>
              <w:bottom w:val="single" w:sz="4" w:space="0" w:color="auto"/>
              <w:right w:val="single" w:sz="4" w:space="0" w:color="auto"/>
            </w:tcBorders>
          </w:tcPr>
          <w:p w14:paraId="0A14AC10" w14:textId="77777777" w:rsidR="00BD2E83" w:rsidRPr="00BD2E83" w:rsidRDefault="00BD2E83" w:rsidP="00BD2E83">
            <w:pPr>
              <w:spacing w:before="0" w:after="160" w:line="259" w:lineRule="auto"/>
              <w:jc w:val="center"/>
              <w:rPr>
                <w:rFonts w:eastAsia="Calibri" w:cs="Arial"/>
                <w:b/>
              </w:rPr>
            </w:pPr>
            <w:r w:rsidRPr="00BD2E83">
              <w:rPr>
                <w:rFonts w:eastAsia="Calibri" w:cs="Arial"/>
                <w:b/>
              </w:rPr>
              <w:t>УКУПНО ПОНУЂЕНА ЦЕНА  са ПДВ</w:t>
            </w:r>
          </w:p>
        </w:tc>
        <w:tc>
          <w:tcPr>
            <w:tcW w:w="2520" w:type="dxa"/>
            <w:tcBorders>
              <w:bottom w:val="single" w:sz="4" w:space="0" w:color="auto"/>
              <w:right w:val="single" w:sz="4" w:space="0" w:color="auto"/>
            </w:tcBorders>
          </w:tcPr>
          <w:p w14:paraId="56199224" w14:textId="77777777"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bl>
    <w:p w14:paraId="0FCB0692" w14:textId="77777777" w:rsidR="00BD2E83" w:rsidRPr="00BD2E83" w:rsidRDefault="00BD2E83" w:rsidP="00BD2E83">
      <w:pPr>
        <w:spacing w:before="0" w:after="160" w:line="259" w:lineRule="auto"/>
        <w:jc w:val="left"/>
        <w:rPr>
          <w:rFonts w:eastAsia="Calibri" w:cs="Arial"/>
          <w:lang w:val="sr-Cyrl-RS"/>
        </w:rPr>
      </w:pPr>
      <w:r w:rsidRPr="00BD2E83">
        <w:rPr>
          <w:rFonts w:eastAsia="Calibri" w:cs="Arial"/>
          <w:lang w:val="sr-Cyrl-RS"/>
        </w:rPr>
        <w:t>Табела 2</w:t>
      </w:r>
    </w:p>
    <w:p w14:paraId="7AC7CD87" w14:textId="77777777" w:rsidR="00BD2E83" w:rsidRPr="00BD2E83" w:rsidRDefault="00BD2E83" w:rsidP="00BD2E83">
      <w:pPr>
        <w:spacing w:before="0" w:after="160" w:line="259" w:lineRule="auto"/>
        <w:jc w:val="left"/>
        <w:rPr>
          <w:rFonts w:eastAsia="Calibri"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D2E83" w:rsidRPr="00BD2E83" w14:paraId="6BCF4D98" w14:textId="77777777" w:rsidTr="00BD2E83">
        <w:trPr>
          <w:jc w:val="center"/>
        </w:trPr>
        <w:tc>
          <w:tcPr>
            <w:tcW w:w="3882" w:type="dxa"/>
          </w:tcPr>
          <w:p w14:paraId="5E24A09D" w14:textId="77777777" w:rsidR="00BD2E83" w:rsidRPr="00BD2E83" w:rsidRDefault="00BD2E83" w:rsidP="00BD2E83">
            <w:pPr>
              <w:spacing w:before="0" w:after="160" w:line="259" w:lineRule="auto"/>
              <w:jc w:val="center"/>
              <w:rPr>
                <w:rFonts w:eastAsia="Calibri" w:cs="Arial"/>
              </w:rPr>
            </w:pPr>
            <w:r w:rsidRPr="00BD2E83">
              <w:rPr>
                <w:rFonts w:eastAsia="Calibri" w:cs="Arial"/>
              </w:rPr>
              <w:t>Датум:</w:t>
            </w:r>
          </w:p>
        </w:tc>
        <w:tc>
          <w:tcPr>
            <w:tcW w:w="2127" w:type="dxa"/>
          </w:tcPr>
          <w:p w14:paraId="3E328884" w14:textId="77777777" w:rsidR="00BD2E83" w:rsidRPr="00BD2E83" w:rsidRDefault="00BD2E83" w:rsidP="00BD2E83">
            <w:pPr>
              <w:spacing w:before="0" w:after="160" w:line="259" w:lineRule="auto"/>
              <w:jc w:val="center"/>
              <w:rPr>
                <w:rFonts w:eastAsia="Calibri" w:cs="Arial"/>
                <w:lang w:val="ru-RU"/>
              </w:rPr>
            </w:pPr>
          </w:p>
        </w:tc>
        <w:tc>
          <w:tcPr>
            <w:tcW w:w="4022" w:type="dxa"/>
          </w:tcPr>
          <w:p w14:paraId="33AC15DB" w14:textId="77777777" w:rsidR="00BD2E83" w:rsidRPr="00BD2E83" w:rsidRDefault="00BD2E83" w:rsidP="00BD2E83">
            <w:pPr>
              <w:spacing w:before="0" w:after="160" w:line="259" w:lineRule="auto"/>
              <w:jc w:val="center"/>
              <w:rPr>
                <w:rFonts w:eastAsia="Calibri" w:cs="Arial"/>
                <w:lang w:val="sr-Cyrl-CS"/>
              </w:rPr>
            </w:pPr>
            <w:r w:rsidRPr="00BD2E83">
              <w:rPr>
                <w:rFonts w:eastAsia="Calibri" w:cs="Arial"/>
                <w:lang w:val="sr-Cyrl-CS"/>
              </w:rPr>
              <w:t>П</w:t>
            </w:r>
            <w:r w:rsidRPr="00BD2E83">
              <w:rPr>
                <w:rFonts w:eastAsia="Calibri" w:cs="Arial"/>
              </w:rPr>
              <w:t>онуђач</w:t>
            </w:r>
          </w:p>
        </w:tc>
      </w:tr>
      <w:tr w:rsidR="00BD2E83" w:rsidRPr="00BD2E83" w14:paraId="22A901A9" w14:textId="77777777" w:rsidTr="00BD2E83">
        <w:trPr>
          <w:jc w:val="center"/>
        </w:trPr>
        <w:tc>
          <w:tcPr>
            <w:tcW w:w="3882" w:type="dxa"/>
          </w:tcPr>
          <w:p w14:paraId="0AE0B4A9" w14:textId="77777777" w:rsidR="00BD2E83" w:rsidRPr="00BD2E83" w:rsidRDefault="00BD2E83" w:rsidP="00BD2E83">
            <w:pPr>
              <w:spacing w:before="0" w:after="160" w:line="259" w:lineRule="auto"/>
              <w:jc w:val="center"/>
              <w:rPr>
                <w:rFonts w:eastAsia="Calibri" w:cs="Arial"/>
              </w:rPr>
            </w:pPr>
          </w:p>
        </w:tc>
        <w:tc>
          <w:tcPr>
            <w:tcW w:w="2127" w:type="dxa"/>
          </w:tcPr>
          <w:p w14:paraId="697F755C" w14:textId="77777777" w:rsidR="00BD2E83" w:rsidRPr="00BD2E83" w:rsidRDefault="00BD2E83" w:rsidP="00BD2E83">
            <w:pPr>
              <w:spacing w:before="0" w:after="160" w:line="259" w:lineRule="auto"/>
              <w:jc w:val="center"/>
              <w:rPr>
                <w:rFonts w:eastAsia="Calibri" w:cs="Arial"/>
              </w:rPr>
            </w:pPr>
            <w:r w:rsidRPr="00BD2E83">
              <w:rPr>
                <w:rFonts w:eastAsia="Calibri" w:cs="Arial"/>
              </w:rPr>
              <w:t>М.П.</w:t>
            </w:r>
          </w:p>
        </w:tc>
        <w:tc>
          <w:tcPr>
            <w:tcW w:w="4022" w:type="dxa"/>
          </w:tcPr>
          <w:p w14:paraId="59C62C94" w14:textId="77777777" w:rsidR="00BD2E83" w:rsidRPr="00BD2E83" w:rsidRDefault="00BD2E83" w:rsidP="00BD2E83">
            <w:pPr>
              <w:spacing w:before="0" w:after="160" w:line="259" w:lineRule="auto"/>
              <w:jc w:val="center"/>
              <w:rPr>
                <w:rFonts w:eastAsia="Calibri" w:cs="Arial"/>
                <w:lang w:val="ru-RU"/>
              </w:rPr>
            </w:pPr>
          </w:p>
        </w:tc>
      </w:tr>
      <w:tr w:rsidR="00BD2E83" w:rsidRPr="00BD2E83" w14:paraId="094DBDA7" w14:textId="77777777" w:rsidTr="00BD2E83">
        <w:trPr>
          <w:jc w:val="center"/>
        </w:trPr>
        <w:tc>
          <w:tcPr>
            <w:tcW w:w="3882" w:type="dxa"/>
            <w:tcBorders>
              <w:bottom w:val="single" w:sz="4" w:space="0" w:color="auto"/>
            </w:tcBorders>
          </w:tcPr>
          <w:p w14:paraId="48B16658" w14:textId="77777777" w:rsidR="00BD2E83" w:rsidRPr="00BD2E83" w:rsidRDefault="00BD2E83" w:rsidP="00BD2E83">
            <w:pPr>
              <w:spacing w:before="0" w:after="160" w:line="259" w:lineRule="auto"/>
              <w:jc w:val="center"/>
              <w:rPr>
                <w:rFonts w:eastAsia="Calibri" w:cs="Arial"/>
              </w:rPr>
            </w:pPr>
          </w:p>
        </w:tc>
        <w:tc>
          <w:tcPr>
            <w:tcW w:w="2127" w:type="dxa"/>
          </w:tcPr>
          <w:p w14:paraId="58B00F6A" w14:textId="77777777" w:rsidR="00BD2E83" w:rsidRPr="00BD2E83" w:rsidRDefault="00BD2E83" w:rsidP="00BD2E83">
            <w:pPr>
              <w:spacing w:before="0" w:after="160" w:line="259" w:lineRule="auto"/>
              <w:jc w:val="center"/>
              <w:rPr>
                <w:rFonts w:eastAsia="Calibri" w:cs="Arial"/>
                <w:lang w:val="ru-RU"/>
              </w:rPr>
            </w:pPr>
          </w:p>
        </w:tc>
        <w:tc>
          <w:tcPr>
            <w:tcW w:w="4022" w:type="dxa"/>
            <w:tcBorders>
              <w:bottom w:val="single" w:sz="4" w:space="0" w:color="auto"/>
            </w:tcBorders>
          </w:tcPr>
          <w:p w14:paraId="754C405A" w14:textId="77777777" w:rsidR="00BD2E83" w:rsidRPr="00BD2E83" w:rsidRDefault="00BD2E83" w:rsidP="00BD2E83">
            <w:pPr>
              <w:spacing w:before="0" w:after="160" w:line="259" w:lineRule="auto"/>
              <w:jc w:val="center"/>
              <w:rPr>
                <w:rFonts w:eastAsia="Calibri" w:cs="Arial"/>
                <w:lang w:val="ru-RU"/>
              </w:rPr>
            </w:pPr>
          </w:p>
        </w:tc>
      </w:tr>
      <w:tr w:rsidR="00BD2E83" w:rsidRPr="00BD2E83" w14:paraId="6520CA5D" w14:textId="77777777" w:rsidTr="00BD2E83">
        <w:trPr>
          <w:trHeight w:val="389"/>
          <w:jc w:val="center"/>
        </w:trPr>
        <w:tc>
          <w:tcPr>
            <w:tcW w:w="3882" w:type="dxa"/>
            <w:tcBorders>
              <w:top w:val="single" w:sz="4" w:space="0" w:color="auto"/>
            </w:tcBorders>
          </w:tcPr>
          <w:p w14:paraId="06715403" w14:textId="77777777" w:rsidR="00BD2E83" w:rsidRPr="00BD2E83" w:rsidRDefault="00BD2E83" w:rsidP="00BD2E83">
            <w:pPr>
              <w:spacing w:before="0" w:after="160" w:line="259" w:lineRule="auto"/>
              <w:jc w:val="center"/>
              <w:rPr>
                <w:rFonts w:eastAsia="Calibri" w:cs="Arial"/>
              </w:rPr>
            </w:pPr>
          </w:p>
        </w:tc>
        <w:tc>
          <w:tcPr>
            <w:tcW w:w="2127" w:type="dxa"/>
          </w:tcPr>
          <w:p w14:paraId="44B0AE3D" w14:textId="77777777" w:rsidR="00BD2E83" w:rsidRPr="00BD2E83" w:rsidRDefault="00BD2E83" w:rsidP="00BD2E83">
            <w:pPr>
              <w:spacing w:before="0" w:after="160" w:line="259" w:lineRule="auto"/>
              <w:jc w:val="center"/>
              <w:rPr>
                <w:rFonts w:eastAsia="Calibri" w:cs="Arial"/>
                <w:lang w:val="ru-RU"/>
              </w:rPr>
            </w:pPr>
          </w:p>
        </w:tc>
        <w:tc>
          <w:tcPr>
            <w:tcW w:w="4022" w:type="dxa"/>
            <w:tcBorders>
              <w:top w:val="single" w:sz="4" w:space="0" w:color="auto"/>
            </w:tcBorders>
          </w:tcPr>
          <w:p w14:paraId="49192803" w14:textId="77777777" w:rsidR="00BD2E83" w:rsidRPr="00BD2E83" w:rsidRDefault="00BD2E83" w:rsidP="00BD2E83">
            <w:pPr>
              <w:spacing w:before="0" w:after="160" w:line="259" w:lineRule="auto"/>
              <w:jc w:val="center"/>
              <w:rPr>
                <w:rFonts w:eastAsia="Calibri" w:cs="Arial"/>
                <w:lang w:val="ru-RU"/>
              </w:rPr>
            </w:pPr>
          </w:p>
        </w:tc>
      </w:tr>
    </w:tbl>
    <w:p w14:paraId="3600325E" w14:textId="77777777" w:rsidR="00BD2E83" w:rsidRPr="00BD2E83" w:rsidRDefault="00BD2E83" w:rsidP="00BD2E83">
      <w:pPr>
        <w:spacing w:before="0"/>
        <w:rPr>
          <w:rFonts w:cs="Arial"/>
          <w:b/>
          <w:i/>
          <w:sz w:val="18"/>
          <w:szCs w:val="18"/>
          <w:lang w:val="sr-Cyrl-CS"/>
        </w:rPr>
      </w:pPr>
      <w:r w:rsidRPr="00BD2E83">
        <w:rPr>
          <w:rFonts w:cs="Arial"/>
          <w:b/>
          <w:i/>
          <w:sz w:val="18"/>
          <w:szCs w:val="18"/>
          <w:lang w:val="sr-Cyrl-CS"/>
        </w:rPr>
        <w:t>Напомена:</w:t>
      </w:r>
    </w:p>
    <w:p w14:paraId="40991F28" w14:textId="77777777"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ru-RU"/>
        </w:rPr>
        <w:t xml:space="preserve">-Уколико </w:t>
      </w:r>
      <w:r w:rsidRPr="00BD2E83">
        <w:rPr>
          <w:rFonts w:eastAsia="TimesNewRomanPS-BoldMT" w:cs="Arial"/>
          <w:i/>
          <w:sz w:val="18"/>
          <w:szCs w:val="18"/>
          <w:lang w:val="sr-Cyrl-CS"/>
        </w:rPr>
        <w:t>група понуђача подноси заједничку понуду овај образац потписује и оверава Носилац посла</w:t>
      </w:r>
      <w:r w:rsidRPr="00BD2E83">
        <w:rPr>
          <w:rFonts w:eastAsia="TimesNewRomanPS-BoldMT" w:cs="Arial"/>
          <w:i/>
          <w:sz w:val="18"/>
          <w:szCs w:val="18"/>
          <w:lang w:val="ru-RU"/>
        </w:rPr>
        <w:t>.</w:t>
      </w:r>
    </w:p>
    <w:p w14:paraId="4D4D27A8" w14:textId="77777777"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sr-Cyrl-CS"/>
        </w:rPr>
        <w:t xml:space="preserve">- </w:t>
      </w:r>
      <w:r w:rsidRPr="00BD2E83">
        <w:rPr>
          <w:rFonts w:eastAsia="TimesNewRomanPS-BoldMT" w:cs="Arial"/>
          <w:i/>
          <w:sz w:val="18"/>
          <w:szCs w:val="18"/>
          <w:lang w:val="ru-RU"/>
        </w:rPr>
        <w:t xml:space="preserve">Уколико понуђач подноси понуду са подизвођачем овај образац потписује и оверава печатом понуђач. </w:t>
      </w:r>
    </w:p>
    <w:p w14:paraId="23F747FA" w14:textId="77777777" w:rsidR="00BD2E83" w:rsidRPr="00BD2E83" w:rsidRDefault="00BD2E83" w:rsidP="00BD2E83">
      <w:pPr>
        <w:tabs>
          <w:tab w:val="left" w:pos="1134"/>
        </w:tabs>
        <w:spacing w:before="0"/>
        <w:rPr>
          <w:rFonts w:eastAsia="TimesNewRomanPS-BoldMT" w:cs="Arial"/>
          <w:i/>
          <w:sz w:val="20"/>
          <w:szCs w:val="20"/>
          <w:lang w:val="ru-RU"/>
        </w:rPr>
      </w:pPr>
    </w:p>
    <w:p w14:paraId="60910388" w14:textId="77777777" w:rsidR="00BD2E83" w:rsidRPr="00BD2E83" w:rsidRDefault="00BD2E83" w:rsidP="00BD2E83">
      <w:pPr>
        <w:spacing w:before="0"/>
        <w:rPr>
          <w:rFonts w:cs="Arial"/>
          <w:b/>
          <w:i/>
          <w:lang w:val="ru-RU"/>
        </w:rPr>
      </w:pPr>
      <w:r w:rsidRPr="00BD2E83">
        <w:rPr>
          <w:rFonts w:cs="Arial"/>
          <w:b/>
          <w:i/>
          <w:lang w:val="sr-Latn-CS"/>
        </w:rPr>
        <w:t>Упутство</w:t>
      </w:r>
      <w:r w:rsidRPr="00BD2E83">
        <w:rPr>
          <w:rFonts w:cs="Arial"/>
          <w:b/>
          <w:i/>
          <w:lang w:val="sr-Cyrl-RS"/>
        </w:rPr>
        <w:t xml:space="preserve"> </w:t>
      </w:r>
      <w:r w:rsidRPr="00BD2E83">
        <w:rPr>
          <w:rFonts w:cs="Arial"/>
          <w:b/>
          <w:i/>
          <w:lang w:val="sr-Latn-CS"/>
        </w:rPr>
        <w:t>за попуњавањ</w:t>
      </w:r>
      <w:r w:rsidRPr="00BD2E83">
        <w:rPr>
          <w:rFonts w:cs="Arial"/>
          <w:b/>
          <w:i/>
          <w:lang w:val="ru-RU"/>
        </w:rPr>
        <w:t>е Обрасца структуре цене</w:t>
      </w:r>
    </w:p>
    <w:p w14:paraId="36415DB6" w14:textId="77777777" w:rsidR="00BD2E83" w:rsidRPr="00BD2E83" w:rsidRDefault="00BD2E83" w:rsidP="00BD2E83">
      <w:pPr>
        <w:spacing w:before="0"/>
        <w:rPr>
          <w:rFonts w:cs="Arial"/>
          <w:b/>
          <w:i/>
        </w:rPr>
      </w:pPr>
    </w:p>
    <w:p w14:paraId="04B4D8C7" w14:textId="77777777" w:rsidR="00BD2E83" w:rsidRPr="00BD2E83" w:rsidRDefault="00BD2E83" w:rsidP="00BD2E83">
      <w:pPr>
        <w:tabs>
          <w:tab w:val="left" w:pos="90"/>
        </w:tabs>
        <w:spacing w:before="0"/>
        <w:contextualSpacing/>
        <w:rPr>
          <w:rFonts w:eastAsia="Calibri" w:cs="Arial"/>
          <w:bCs/>
          <w:i/>
          <w:iCs/>
        </w:rPr>
      </w:pPr>
      <w:r w:rsidRPr="00BD2E83">
        <w:rPr>
          <w:rFonts w:eastAsia="Calibri" w:cs="Arial"/>
          <w:bCs/>
          <w:i/>
          <w:iCs/>
        </w:rPr>
        <w:t>Понуђач треба да попун</w:t>
      </w:r>
      <w:r w:rsidRPr="00BD2E83">
        <w:rPr>
          <w:rFonts w:eastAsia="Calibri" w:cs="Arial"/>
          <w:bCs/>
          <w:i/>
          <w:iCs/>
          <w:lang w:val="sr-Cyrl-CS"/>
        </w:rPr>
        <w:t>и</w:t>
      </w:r>
      <w:r w:rsidRPr="00BD2E83">
        <w:rPr>
          <w:rFonts w:eastAsia="Calibri" w:cs="Arial"/>
          <w:bCs/>
          <w:i/>
          <w:iCs/>
        </w:rPr>
        <w:t xml:space="preserve"> образац структуре цене </w:t>
      </w:r>
      <w:r w:rsidRPr="00BD2E83">
        <w:rPr>
          <w:rFonts w:eastAsia="Calibri" w:cs="Arial"/>
          <w:bCs/>
          <w:i/>
          <w:iCs/>
          <w:lang w:val="sr-Cyrl-CS"/>
        </w:rPr>
        <w:t>Табела 1. на следећи начин</w:t>
      </w:r>
      <w:r w:rsidRPr="00BD2E83">
        <w:rPr>
          <w:rFonts w:eastAsia="Calibri" w:cs="Arial"/>
          <w:bCs/>
          <w:i/>
          <w:iCs/>
        </w:rPr>
        <w:t>:</w:t>
      </w:r>
    </w:p>
    <w:p w14:paraId="28ECEC9D" w14:textId="77777777" w:rsidR="00BD2E83" w:rsidRPr="00BD2E83" w:rsidRDefault="00BD2E83" w:rsidP="00BD2E83">
      <w:pPr>
        <w:tabs>
          <w:tab w:val="left" w:pos="90"/>
        </w:tabs>
        <w:spacing w:before="0"/>
        <w:contextualSpacing/>
        <w:rPr>
          <w:rFonts w:eastAsia="Calibri" w:cs="Arial"/>
          <w:bCs/>
          <w:i/>
          <w:iCs/>
        </w:rPr>
      </w:pPr>
    </w:p>
    <w:p w14:paraId="243DFDDB" w14:textId="77777777"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lang w:val="sr-Cyrl-CS"/>
        </w:rPr>
        <w:t xml:space="preserve">у колону 5. </w:t>
      </w:r>
      <w:r w:rsidRPr="00BD2E83">
        <w:rPr>
          <w:rFonts w:eastAsia="Calibri" w:cs="Arial"/>
          <w:bCs/>
          <w:i/>
          <w:iCs/>
        </w:rPr>
        <w:t>уписати колико износи јединична цена без ПДВ за испоручено добро;</w:t>
      </w:r>
    </w:p>
    <w:p w14:paraId="79408496" w14:textId="77777777"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6</w:t>
      </w:r>
      <w:r w:rsidRPr="00BD2E83">
        <w:rPr>
          <w:rFonts w:eastAsia="Calibri" w:cs="Arial"/>
          <w:bCs/>
          <w:i/>
          <w:iCs/>
        </w:rPr>
        <w:t>. уписати колико износи јединична цена са ПДВ за испоручено добро;</w:t>
      </w:r>
    </w:p>
    <w:p w14:paraId="3B2B5A04" w14:textId="77777777"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7</w:t>
      </w:r>
      <w:r w:rsidRPr="00BD2E83">
        <w:rPr>
          <w:rFonts w:eastAsia="Calibri" w:cs="Arial"/>
          <w:bCs/>
          <w:i/>
          <w:iCs/>
        </w:rPr>
        <w:t xml:space="preserve">. уписати колико износи укупна цена без ПДВ и то тако што ће помножити јединичну цену без ПДВ (наведену у колони </w:t>
      </w:r>
      <w:r w:rsidRPr="00BD2E83">
        <w:rPr>
          <w:rFonts w:eastAsia="Calibri" w:cs="Arial"/>
          <w:bCs/>
          <w:i/>
          <w:iCs/>
          <w:lang w:val="sr-Cyrl-CS"/>
        </w:rPr>
        <w:t>5</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 xml:space="preserve">.); </w:t>
      </w:r>
    </w:p>
    <w:p w14:paraId="0929181C" w14:textId="77777777"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lang w:val="sr-Cyrl-CS"/>
        </w:rPr>
        <w:t>у колону 8</w:t>
      </w:r>
      <w:r w:rsidRPr="00BD2E83">
        <w:rPr>
          <w:rFonts w:eastAsia="Calibri" w:cs="Arial"/>
          <w:bCs/>
          <w:i/>
          <w:iCs/>
        </w:rPr>
        <w:t xml:space="preserve">. уписати колико износи укупна цена са ПДВ и то тако што ће помножити јединичну цену са ПДВ (наведену у колони </w:t>
      </w:r>
      <w:r w:rsidRPr="00BD2E83">
        <w:rPr>
          <w:rFonts w:eastAsia="Calibri" w:cs="Arial"/>
          <w:bCs/>
          <w:i/>
          <w:iCs/>
          <w:lang w:val="sr-Cyrl-CS"/>
        </w:rPr>
        <w:t>6</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w:t>
      </w:r>
    </w:p>
    <w:p w14:paraId="088E96AF" w14:textId="77777777" w:rsidR="00BD2E83" w:rsidRPr="00BD2E83" w:rsidRDefault="00BD2E83" w:rsidP="00BD2E83">
      <w:pPr>
        <w:tabs>
          <w:tab w:val="left" w:pos="992"/>
        </w:tabs>
        <w:spacing w:before="0"/>
        <w:rPr>
          <w:rFonts w:cs="Arial"/>
          <w:b/>
          <w:i/>
          <w:lang w:val="sr-Cyrl-BA"/>
        </w:rPr>
      </w:pPr>
    </w:p>
    <w:p w14:paraId="61376701" w14:textId="77777777"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у ред бр. I – уписује се укупно понуђена цена за све позиције  без ПДВ (збир</w:t>
      </w:r>
    </w:p>
    <w:p w14:paraId="25776A61" w14:textId="77777777"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колоне бр. 5)</w:t>
      </w:r>
    </w:p>
    <w:p w14:paraId="7138DCFB" w14:textId="77777777"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 xml:space="preserve">у ред бр. II – уписује се укупан износ ПДВ </w:t>
      </w:r>
    </w:p>
    <w:p w14:paraId="2D828FE8" w14:textId="77777777"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у ред бр. III – уписује се укупно понуђена цена са ПДВ (ред бр. I + ред.</w:t>
      </w:r>
    </w:p>
    <w:p w14:paraId="04D7818A" w14:textId="77777777"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бр. II)</w:t>
      </w:r>
    </w:p>
    <w:p w14:paraId="5A913ED5" w14:textId="77777777" w:rsidR="00BD2E83" w:rsidRPr="00BD2E83" w:rsidRDefault="00BD2E83" w:rsidP="00BD2E83">
      <w:pPr>
        <w:numPr>
          <w:ilvl w:val="0"/>
          <w:numId w:val="40"/>
        </w:numPr>
        <w:tabs>
          <w:tab w:val="left" w:pos="992"/>
        </w:tabs>
        <w:spacing w:before="0" w:after="160" w:line="259" w:lineRule="auto"/>
        <w:jc w:val="left"/>
        <w:rPr>
          <w:rFonts w:cs="Arial"/>
          <w:i/>
        </w:rPr>
      </w:pPr>
      <w:r w:rsidRPr="00BD2E83">
        <w:rPr>
          <w:rFonts w:cs="Arial"/>
          <w:i/>
        </w:rPr>
        <w:t>на место предвиђено за место и датум уписује се место и датум попуњавањаобрасца структуре цене.</w:t>
      </w:r>
    </w:p>
    <w:p w14:paraId="112457F5" w14:textId="77777777" w:rsidR="00BD2E83" w:rsidRPr="00BD2E83" w:rsidRDefault="00BD2E83" w:rsidP="00BD2E83">
      <w:pPr>
        <w:numPr>
          <w:ilvl w:val="0"/>
          <w:numId w:val="40"/>
        </w:numPr>
        <w:tabs>
          <w:tab w:val="left" w:pos="992"/>
        </w:tabs>
        <w:spacing w:before="0" w:after="160" w:line="259" w:lineRule="auto"/>
        <w:jc w:val="left"/>
        <w:rPr>
          <w:rFonts w:cs="Arial"/>
          <w:i/>
        </w:rPr>
      </w:pPr>
      <w:r w:rsidRPr="00BD2E83">
        <w:rPr>
          <w:rFonts w:cs="Arial"/>
          <w:i/>
        </w:rPr>
        <w:t>на  место предвиђено за печат и потпис понуђач печатом оверава и потписује образац структуре цене.</w:t>
      </w:r>
    </w:p>
    <w:p w14:paraId="4F2B25F1" w14:textId="77777777" w:rsidR="00BD2E83" w:rsidRDefault="00BD2E83" w:rsidP="00343A18">
      <w:pPr>
        <w:pStyle w:val="KDObrazac"/>
        <w:spacing w:before="0"/>
      </w:pPr>
    </w:p>
    <w:p w14:paraId="455B7AF9" w14:textId="77777777" w:rsidR="00BD2E83" w:rsidRDefault="00BD2E83" w:rsidP="00BD2E83">
      <w:pPr>
        <w:pStyle w:val="KDObrazac"/>
        <w:spacing w:before="0"/>
        <w:jc w:val="both"/>
      </w:pPr>
    </w:p>
    <w:p w14:paraId="618975ED" w14:textId="77777777" w:rsidR="00BD2E83" w:rsidRDefault="00BD2E83" w:rsidP="00343A18">
      <w:pPr>
        <w:pStyle w:val="KDObrazac"/>
        <w:spacing w:before="0"/>
      </w:pPr>
    </w:p>
    <w:p w14:paraId="717DEC45" w14:textId="77777777" w:rsidR="00343A18" w:rsidRPr="0058588C" w:rsidRDefault="00343A18" w:rsidP="00343A18">
      <w:pPr>
        <w:pStyle w:val="KDObrazac"/>
        <w:spacing w:before="0"/>
      </w:pPr>
      <w:r w:rsidRPr="0058588C">
        <w:t xml:space="preserve">ОБРАЗАЦ </w:t>
      </w:r>
      <w:r w:rsidR="00974E5E" w:rsidRPr="0058588C">
        <w:rPr>
          <w:lang w:val="sr-Cyrl-RS"/>
        </w:rPr>
        <w:t>3</w:t>
      </w:r>
      <w:r w:rsidRPr="0058588C">
        <w:t>.</w:t>
      </w:r>
      <w:bookmarkEnd w:id="257"/>
    </w:p>
    <w:p w14:paraId="06DE17D8" w14:textId="77777777" w:rsidR="00343A18" w:rsidRPr="0058588C" w:rsidRDefault="00343A18" w:rsidP="00343A18">
      <w:pPr>
        <w:spacing w:before="0"/>
        <w:rPr>
          <w:rFonts w:cs="Arial"/>
          <w:lang w:val="sr-Cyrl-CS"/>
        </w:rPr>
      </w:pPr>
    </w:p>
    <w:p w14:paraId="114567DA" w14:textId="77777777" w:rsidR="007E7BB8" w:rsidRPr="0058588C" w:rsidRDefault="007E7BB8" w:rsidP="00343A18">
      <w:pPr>
        <w:spacing w:before="0"/>
        <w:rPr>
          <w:rFonts w:cs="Arial"/>
          <w:lang w:val="sr-Latn-CS"/>
        </w:rPr>
      </w:pPr>
    </w:p>
    <w:p w14:paraId="2EADDA62" w14:textId="77777777" w:rsidR="00343A18" w:rsidRPr="0058588C" w:rsidRDefault="007E7BB8" w:rsidP="007E7BB8">
      <w:pPr>
        <w:tabs>
          <w:tab w:val="left" w:pos="6870"/>
        </w:tabs>
        <w:spacing w:before="0"/>
        <w:rPr>
          <w:rFonts w:cs="Arial"/>
        </w:rPr>
      </w:pPr>
      <w:r w:rsidRPr="0058588C">
        <w:rPr>
          <w:rFonts w:cs="Arial"/>
          <w:lang w:val="sr-Latn-CS"/>
        </w:rPr>
        <w:tab/>
      </w:r>
    </w:p>
    <w:p w14:paraId="5E9FA051" w14:textId="77777777" w:rsidR="00343A18" w:rsidRPr="0058588C" w:rsidRDefault="00343A18" w:rsidP="00343A18">
      <w:pPr>
        <w:ind w:left="-180" w:right="-360" w:firstLine="720"/>
        <w:rPr>
          <w:rFonts w:cs="Arial"/>
          <w:lang w:val="ru-RU"/>
        </w:rPr>
      </w:pPr>
    </w:p>
    <w:p w14:paraId="2CD61E8A" w14:textId="77777777" w:rsidR="00343A18" w:rsidRPr="0058588C" w:rsidRDefault="00343A18" w:rsidP="00343A18">
      <w:pPr>
        <w:ind w:right="-360"/>
        <w:rPr>
          <w:rFonts w:cs="Arial"/>
          <w:lang w:val="ru-RU"/>
        </w:rPr>
      </w:pPr>
      <w:r w:rsidRPr="0058588C">
        <w:rPr>
          <w:rFonts w:cs="Arial"/>
          <w:lang w:val="ru-RU"/>
        </w:rPr>
        <w:t>На основу члана 26. Закона о јавним набавкама ( „Службени гласник РС“, бр. 124/2012, 14/15 и 68/15)</w:t>
      </w:r>
      <w:r w:rsidR="00B87199">
        <w:rPr>
          <w:rFonts w:cs="Arial"/>
          <w:lang w:val="ru-RU"/>
        </w:rPr>
        <w:t>,</w:t>
      </w:r>
      <w:r w:rsidR="00D46D17">
        <w:rPr>
          <w:rFonts w:cs="Arial"/>
          <w:lang w:val="ru-RU"/>
        </w:rPr>
        <w:t xml:space="preserve"> </w:t>
      </w:r>
      <w:r w:rsidR="00B87199">
        <w:rPr>
          <w:rFonts w:cs="Arial"/>
          <w:lang w:val="ru-RU"/>
        </w:rPr>
        <w:t>(</w:t>
      </w:r>
      <w:r w:rsidR="00D46D17">
        <w:rPr>
          <w:rFonts w:cs="Arial"/>
          <w:lang w:val="ru-RU"/>
        </w:rPr>
        <w:t>у даљем тексту: Закона</w:t>
      </w:r>
      <w:r w:rsidR="00B87199">
        <w:rPr>
          <w:rFonts w:cs="Arial"/>
          <w:lang w:val="ru-RU"/>
        </w:rPr>
        <w:t>)</w:t>
      </w:r>
      <w:r w:rsidRPr="0058588C">
        <w:rPr>
          <w:rFonts w:cs="Arial"/>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D5E692E" w14:textId="77777777" w:rsidR="00343A18" w:rsidRPr="0058588C" w:rsidRDefault="00343A18" w:rsidP="00343A18">
      <w:pPr>
        <w:rPr>
          <w:rFonts w:cs="Arial"/>
          <w:lang w:val="ru-RU"/>
        </w:rPr>
      </w:pPr>
    </w:p>
    <w:p w14:paraId="19F5C369" w14:textId="77777777" w:rsidR="00343A18" w:rsidRPr="0058588C" w:rsidRDefault="00343A18" w:rsidP="00343A18">
      <w:pPr>
        <w:jc w:val="center"/>
        <w:rPr>
          <w:rFonts w:cs="Arial"/>
          <w:b/>
          <w:lang w:val="ru-RU"/>
        </w:rPr>
      </w:pPr>
      <w:r w:rsidRPr="0058588C">
        <w:rPr>
          <w:rFonts w:cs="Arial"/>
          <w:b/>
          <w:lang w:val="ru-RU"/>
        </w:rPr>
        <w:t>ИЗЈАВУ О НЕЗАВИСНОЈ ПОНУДИ</w:t>
      </w:r>
    </w:p>
    <w:p w14:paraId="04564161" w14:textId="77777777" w:rsidR="00343A18" w:rsidRPr="0058588C" w:rsidRDefault="00343A18" w:rsidP="00343A18">
      <w:pPr>
        <w:jc w:val="center"/>
        <w:rPr>
          <w:rFonts w:cs="Arial"/>
          <w:b/>
          <w:lang w:val="ru-RU"/>
        </w:rPr>
      </w:pPr>
    </w:p>
    <w:p w14:paraId="7C16DC7C" w14:textId="77777777" w:rsidR="00343A18" w:rsidRPr="0058588C" w:rsidRDefault="00343A18" w:rsidP="00343A18">
      <w:pPr>
        <w:jc w:val="center"/>
        <w:rPr>
          <w:rFonts w:cs="Arial"/>
          <w:b/>
          <w:lang w:val="ru-RU"/>
        </w:rPr>
      </w:pPr>
    </w:p>
    <w:p w14:paraId="14156E5F" w14:textId="77777777" w:rsidR="00343A18" w:rsidRPr="0058588C" w:rsidRDefault="00343A18" w:rsidP="00343A18">
      <w:pPr>
        <w:rPr>
          <w:rFonts w:cs="Arial"/>
          <w:lang w:val="ru-RU"/>
        </w:rPr>
      </w:pPr>
      <w:r w:rsidRPr="0058588C">
        <w:rPr>
          <w:rFonts w:cs="Arial"/>
          <w:lang w:val="ru-RU"/>
        </w:rPr>
        <w:t xml:space="preserve">и под пуном материјалном и кривичном одговорношћу потврђује да је Понуду број:________ за јавну набавку </w:t>
      </w:r>
      <w:r w:rsidR="007C2DE7" w:rsidRPr="0058588C">
        <w:rPr>
          <w:rFonts w:cs="Arial"/>
          <w:lang w:val="ru-RU"/>
        </w:rPr>
        <w:t xml:space="preserve">добара - </w:t>
      </w:r>
      <w:r w:rsidR="000351EE">
        <w:rPr>
          <w:rFonts w:cs="Arial"/>
          <w:lang w:val="sr-Cyrl-RS"/>
        </w:rPr>
        <w:t>Средства и опрема за личну заштиту на раду – одећа и обућа</w:t>
      </w:r>
      <w:r w:rsidR="007C2DE7" w:rsidRPr="0058588C">
        <w:rPr>
          <w:rFonts w:cs="Arial"/>
          <w:lang w:val="sr-Cyrl-RS"/>
        </w:rPr>
        <w:t>,</w:t>
      </w:r>
      <w:r w:rsidR="007C2DE7" w:rsidRPr="0058588C">
        <w:rPr>
          <w:rFonts w:cs="Arial"/>
          <w:b/>
          <w:lang w:val="sr-Cyrl-RS"/>
        </w:rPr>
        <w:t xml:space="preserve"> за Партију </w:t>
      </w:r>
      <w:r w:rsidR="007C2DE7" w:rsidRPr="0058588C">
        <w:rPr>
          <w:rFonts w:cs="Arial"/>
          <w:b/>
          <w:i/>
          <w:lang w:val="sr-Cyrl-RS"/>
        </w:rPr>
        <w:t xml:space="preserve">________  </w:t>
      </w:r>
      <w:r w:rsidR="007C2DE7" w:rsidRPr="0058588C">
        <w:rPr>
          <w:rFonts w:cs="Arial"/>
          <w:b/>
          <w:i/>
          <w:color w:val="4F81BD"/>
          <w:lang w:val="sr-Cyrl-RS"/>
        </w:rPr>
        <w:t>(уписати број и назив Партије)</w:t>
      </w:r>
      <w:r w:rsidR="007C2DE7" w:rsidRPr="0058588C">
        <w:rPr>
          <w:rFonts w:cs="Arial"/>
          <w:lang w:val="sr-Cyrl-RS"/>
        </w:rPr>
        <w:t xml:space="preserve">, </w:t>
      </w:r>
      <w:r w:rsidR="007C2DE7" w:rsidRPr="0058588C">
        <w:rPr>
          <w:rFonts w:cs="Arial"/>
          <w:lang w:val="ru-RU"/>
        </w:rPr>
        <w:t xml:space="preserve">Јавна набавка број </w:t>
      </w:r>
      <w:r w:rsidR="0025721B">
        <w:rPr>
          <w:rFonts w:cs="Arial"/>
          <w:lang w:val="sr-Latn-RS"/>
        </w:rPr>
        <w:t>ЦЈН/09/2016</w:t>
      </w:r>
      <w:r w:rsidR="007C2DE7" w:rsidRPr="0058588C">
        <w:rPr>
          <w:rFonts w:cs="Arial"/>
          <w:lang w:val="sr-Cyrl-RS"/>
        </w:rPr>
        <w:t xml:space="preserve">, </w:t>
      </w:r>
      <w:r w:rsidRPr="0058588C">
        <w:rPr>
          <w:rFonts w:cs="Arial"/>
          <w:lang w:val="ru-RU"/>
        </w:rPr>
        <w:t xml:space="preserve">Наручиоца </w:t>
      </w:r>
      <w:r w:rsidRPr="0058588C">
        <w:rPr>
          <w:rFonts w:eastAsia="Arial Unicode MS" w:cs="Arial"/>
          <w:color w:val="000000"/>
          <w:kern w:val="1"/>
          <w:lang w:eastAsia="ar-SA"/>
        </w:rPr>
        <w:t>Јавно предузеће „Електропривреда Србије“ Београд</w:t>
      </w:r>
      <w:r w:rsidR="002479F9" w:rsidRPr="0058588C">
        <w:rPr>
          <w:rFonts w:eastAsia="Arial Unicode MS" w:cs="Arial"/>
          <w:color w:val="000000"/>
          <w:kern w:val="1"/>
          <w:lang w:val="sr-Cyrl-RS" w:eastAsia="ar-SA"/>
        </w:rPr>
        <w:t xml:space="preserve"> </w:t>
      </w:r>
      <w:r w:rsidRPr="0058588C">
        <w:rPr>
          <w:rFonts w:cs="Arial"/>
          <w:lang w:val="ru-RU"/>
        </w:rPr>
        <w:t>по Позиву за подношење понуда објављеном на</w:t>
      </w:r>
      <w:r w:rsidR="000F683D" w:rsidRPr="0058588C">
        <w:rPr>
          <w:rFonts w:cs="Arial"/>
          <w:lang w:val="ru-RU"/>
        </w:rPr>
        <w:t xml:space="preserve"> </w:t>
      </w:r>
      <w:r w:rsidRPr="0058588C">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537E697" w14:textId="77777777" w:rsidR="00343A18" w:rsidRPr="0058588C" w:rsidRDefault="00343A18" w:rsidP="00343A18">
      <w:pPr>
        <w:tabs>
          <w:tab w:val="left" w:pos="0"/>
        </w:tabs>
        <w:rPr>
          <w:rFonts w:cs="Arial"/>
          <w:lang w:val="ru-RU"/>
        </w:rPr>
      </w:pPr>
      <w:r w:rsidRPr="0058588C">
        <w:rPr>
          <w:rFonts w:cs="Arial"/>
          <w:lang w:val="ru-RU"/>
        </w:rPr>
        <w:t>У супротном упознат је да ће сходно члану 168.став 1.тачка 2) Закона, уговор о јавној набавци бити ништав.</w:t>
      </w:r>
    </w:p>
    <w:p w14:paraId="1C95EB8D" w14:textId="77777777" w:rsidR="00343A18" w:rsidRPr="0058588C" w:rsidRDefault="00343A18" w:rsidP="00343A18">
      <w:pPr>
        <w:rPr>
          <w:rFonts w:cs="Arial"/>
          <w:b/>
          <w:lang w:val="ru-RU"/>
        </w:rPr>
      </w:pPr>
    </w:p>
    <w:p w14:paraId="3E7A38A5" w14:textId="77777777" w:rsidR="00343A18" w:rsidRPr="0058588C"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14:paraId="1A3FEF10" w14:textId="77777777" w:rsidTr="00BC01DC">
        <w:trPr>
          <w:jc w:val="center"/>
        </w:trPr>
        <w:tc>
          <w:tcPr>
            <w:tcW w:w="3882" w:type="dxa"/>
          </w:tcPr>
          <w:p w14:paraId="71DBE329" w14:textId="77777777" w:rsidR="00343A18" w:rsidRPr="0058588C" w:rsidRDefault="00343A18" w:rsidP="00BC01DC">
            <w:pPr>
              <w:spacing w:before="0"/>
              <w:jc w:val="center"/>
              <w:rPr>
                <w:rFonts w:cs="Arial"/>
              </w:rPr>
            </w:pPr>
            <w:r w:rsidRPr="0058588C">
              <w:rPr>
                <w:rFonts w:cs="Arial"/>
              </w:rPr>
              <w:t>Датум:</w:t>
            </w:r>
          </w:p>
        </w:tc>
        <w:tc>
          <w:tcPr>
            <w:tcW w:w="2127" w:type="dxa"/>
          </w:tcPr>
          <w:p w14:paraId="1BA69834" w14:textId="77777777" w:rsidR="00343A18" w:rsidRPr="0058588C" w:rsidRDefault="00343A18" w:rsidP="00BC01DC">
            <w:pPr>
              <w:spacing w:before="0"/>
              <w:jc w:val="center"/>
              <w:rPr>
                <w:rFonts w:cs="Arial"/>
                <w:lang w:val="ru-RU"/>
              </w:rPr>
            </w:pPr>
          </w:p>
        </w:tc>
        <w:tc>
          <w:tcPr>
            <w:tcW w:w="4022" w:type="dxa"/>
          </w:tcPr>
          <w:p w14:paraId="6129C38D" w14:textId="77777777" w:rsidR="00343A18" w:rsidRPr="0058588C" w:rsidRDefault="00343A18" w:rsidP="002479F9">
            <w:pPr>
              <w:spacing w:before="0"/>
              <w:jc w:val="center"/>
              <w:rPr>
                <w:rFonts w:cs="Arial"/>
              </w:rPr>
            </w:pPr>
            <w:r w:rsidRPr="0058588C">
              <w:rPr>
                <w:rFonts w:cs="Arial"/>
                <w:lang w:val="sr-Cyrl-CS"/>
              </w:rPr>
              <w:t>П</w:t>
            </w:r>
            <w:r w:rsidRPr="0058588C">
              <w:rPr>
                <w:rFonts w:cs="Arial"/>
              </w:rPr>
              <w:t>онуђач</w:t>
            </w:r>
          </w:p>
        </w:tc>
      </w:tr>
      <w:tr w:rsidR="00343A18" w:rsidRPr="0058588C" w14:paraId="0B18D191" w14:textId="77777777" w:rsidTr="00BC01DC">
        <w:trPr>
          <w:jc w:val="center"/>
        </w:trPr>
        <w:tc>
          <w:tcPr>
            <w:tcW w:w="3882" w:type="dxa"/>
          </w:tcPr>
          <w:p w14:paraId="21C2EF70" w14:textId="77777777" w:rsidR="00343A18" w:rsidRPr="0058588C" w:rsidRDefault="00343A18" w:rsidP="00BC01DC">
            <w:pPr>
              <w:spacing w:before="0"/>
              <w:jc w:val="center"/>
              <w:rPr>
                <w:rFonts w:cs="Arial"/>
              </w:rPr>
            </w:pPr>
          </w:p>
        </w:tc>
        <w:tc>
          <w:tcPr>
            <w:tcW w:w="2127" w:type="dxa"/>
          </w:tcPr>
          <w:p w14:paraId="4E685F1F" w14:textId="77777777" w:rsidR="00343A18" w:rsidRPr="0058588C" w:rsidRDefault="00343A18" w:rsidP="00BC01DC">
            <w:pPr>
              <w:spacing w:before="0"/>
              <w:jc w:val="center"/>
              <w:rPr>
                <w:rFonts w:cs="Arial"/>
              </w:rPr>
            </w:pPr>
            <w:r w:rsidRPr="0058588C">
              <w:rPr>
                <w:rFonts w:cs="Arial"/>
              </w:rPr>
              <w:t>М.П.</w:t>
            </w:r>
          </w:p>
        </w:tc>
        <w:tc>
          <w:tcPr>
            <w:tcW w:w="4022" w:type="dxa"/>
          </w:tcPr>
          <w:p w14:paraId="15161463" w14:textId="77777777" w:rsidR="00343A18" w:rsidRPr="0058588C" w:rsidRDefault="00343A18" w:rsidP="00BC01DC">
            <w:pPr>
              <w:spacing w:before="0"/>
              <w:jc w:val="center"/>
              <w:rPr>
                <w:rFonts w:cs="Arial"/>
                <w:lang w:val="ru-RU"/>
              </w:rPr>
            </w:pPr>
          </w:p>
        </w:tc>
      </w:tr>
      <w:tr w:rsidR="00343A18" w:rsidRPr="0058588C" w14:paraId="156AC440" w14:textId="77777777" w:rsidTr="00BC01DC">
        <w:trPr>
          <w:jc w:val="center"/>
        </w:trPr>
        <w:tc>
          <w:tcPr>
            <w:tcW w:w="3882" w:type="dxa"/>
            <w:tcBorders>
              <w:bottom w:val="single" w:sz="4" w:space="0" w:color="auto"/>
            </w:tcBorders>
          </w:tcPr>
          <w:p w14:paraId="522C529C" w14:textId="77777777" w:rsidR="00343A18" w:rsidRPr="0058588C" w:rsidRDefault="00343A18" w:rsidP="00BC01DC">
            <w:pPr>
              <w:spacing w:before="0"/>
              <w:jc w:val="center"/>
              <w:rPr>
                <w:rFonts w:cs="Arial"/>
              </w:rPr>
            </w:pPr>
          </w:p>
        </w:tc>
        <w:tc>
          <w:tcPr>
            <w:tcW w:w="2127" w:type="dxa"/>
          </w:tcPr>
          <w:p w14:paraId="096A0796" w14:textId="77777777" w:rsidR="00343A18" w:rsidRPr="0058588C" w:rsidRDefault="00343A18" w:rsidP="00BC01DC">
            <w:pPr>
              <w:spacing w:before="0"/>
              <w:jc w:val="center"/>
              <w:rPr>
                <w:rFonts w:cs="Arial"/>
                <w:lang w:val="ru-RU"/>
              </w:rPr>
            </w:pPr>
          </w:p>
        </w:tc>
        <w:tc>
          <w:tcPr>
            <w:tcW w:w="4022" w:type="dxa"/>
            <w:tcBorders>
              <w:bottom w:val="single" w:sz="4" w:space="0" w:color="auto"/>
            </w:tcBorders>
          </w:tcPr>
          <w:p w14:paraId="43B1C1F6" w14:textId="77777777" w:rsidR="00343A18" w:rsidRPr="0058588C" w:rsidRDefault="00343A18" w:rsidP="00BC01DC">
            <w:pPr>
              <w:spacing w:before="0"/>
              <w:jc w:val="center"/>
              <w:rPr>
                <w:rFonts w:cs="Arial"/>
                <w:lang w:val="ru-RU"/>
              </w:rPr>
            </w:pPr>
          </w:p>
        </w:tc>
      </w:tr>
      <w:tr w:rsidR="00343A18" w:rsidRPr="0058588C" w14:paraId="1909AB00" w14:textId="77777777" w:rsidTr="00BC01DC">
        <w:trPr>
          <w:trHeight w:val="389"/>
          <w:jc w:val="center"/>
        </w:trPr>
        <w:tc>
          <w:tcPr>
            <w:tcW w:w="3882" w:type="dxa"/>
            <w:tcBorders>
              <w:top w:val="single" w:sz="4" w:space="0" w:color="auto"/>
            </w:tcBorders>
          </w:tcPr>
          <w:p w14:paraId="3BF78279" w14:textId="77777777" w:rsidR="00343A18" w:rsidRPr="0058588C" w:rsidRDefault="00343A18" w:rsidP="00BC01DC">
            <w:pPr>
              <w:spacing w:before="0"/>
              <w:jc w:val="center"/>
              <w:rPr>
                <w:rFonts w:cs="Arial"/>
              </w:rPr>
            </w:pPr>
          </w:p>
          <w:p w14:paraId="215530C7" w14:textId="77777777" w:rsidR="00343A18" w:rsidRPr="0058588C" w:rsidRDefault="00343A18" w:rsidP="00BC01DC">
            <w:pPr>
              <w:spacing w:before="0"/>
              <w:jc w:val="center"/>
              <w:rPr>
                <w:rFonts w:cs="Arial"/>
              </w:rPr>
            </w:pPr>
          </w:p>
        </w:tc>
        <w:tc>
          <w:tcPr>
            <w:tcW w:w="2127" w:type="dxa"/>
          </w:tcPr>
          <w:p w14:paraId="5C3D0D72" w14:textId="77777777" w:rsidR="00343A18" w:rsidRPr="0058588C" w:rsidRDefault="00343A18" w:rsidP="00BC01DC">
            <w:pPr>
              <w:spacing w:before="0"/>
              <w:jc w:val="center"/>
              <w:rPr>
                <w:rFonts w:cs="Arial"/>
                <w:lang w:val="ru-RU"/>
              </w:rPr>
            </w:pPr>
          </w:p>
        </w:tc>
        <w:tc>
          <w:tcPr>
            <w:tcW w:w="4022" w:type="dxa"/>
            <w:tcBorders>
              <w:top w:val="single" w:sz="4" w:space="0" w:color="auto"/>
            </w:tcBorders>
          </w:tcPr>
          <w:p w14:paraId="2D39AF5F" w14:textId="77777777" w:rsidR="00343A18" w:rsidRPr="0058588C" w:rsidRDefault="00343A18" w:rsidP="00BC01DC">
            <w:pPr>
              <w:spacing w:before="0"/>
              <w:jc w:val="center"/>
              <w:rPr>
                <w:rFonts w:cs="Arial"/>
                <w:lang w:val="ru-RU"/>
              </w:rPr>
            </w:pPr>
          </w:p>
        </w:tc>
      </w:tr>
    </w:tbl>
    <w:p w14:paraId="22F1F086" w14:textId="77777777" w:rsidR="00343A18" w:rsidRPr="0058588C" w:rsidRDefault="00343A18" w:rsidP="00343A18">
      <w:pPr>
        <w:tabs>
          <w:tab w:val="left" w:pos="6028"/>
        </w:tabs>
        <w:autoSpaceDE w:val="0"/>
        <w:autoSpaceDN w:val="0"/>
        <w:adjustRightInd w:val="0"/>
        <w:ind w:left="360"/>
        <w:rPr>
          <w:rFonts w:eastAsia="Calibri" w:cs="Arial"/>
          <w:bCs/>
          <w:iCs/>
        </w:rPr>
      </w:pPr>
    </w:p>
    <w:p w14:paraId="36A51022" w14:textId="77777777" w:rsidR="00343A18" w:rsidRPr="0058588C" w:rsidRDefault="00343A18" w:rsidP="00343A18">
      <w:pPr>
        <w:jc w:val="center"/>
        <w:rPr>
          <w:rFonts w:cs="Arial"/>
          <w:b/>
          <w:lang w:val="ru-RU"/>
        </w:rPr>
      </w:pPr>
    </w:p>
    <w:p w14:paraId="7568BED1" w14:textId="77777777" w:rsidR="00343A18" w:rsidRPr="0058588C" w:rsidRDefault="00343A18" w:rsidP="00343A18">
      <w:pPr>
        <w:jc w:val="center"/>
        <w:rPr>
          <w:rFonts w:cs="Arial"/>
          <w:b/>
          <w:lang w:val="ru-RU"/>
        </w:rPr>
      </w:pPr>
    </w:p>
    <w:p w14:paraId="4E6D494B" w14:textId="77777777" w:rsidR="00343A18" w:rsidRPr="0058588C" w:rsidRDefault="00343A18" w:rsidP="00343A18">
      <w:pPr>
        <w:rPr>
          <w:rFonts w:cs="Arial"/>
          <w:i/>
          <w:lang w:val="sr-Cyrl-CS"/>
        </w:rPr>
      </w:pPr>
      <w:r w:rsidRPr="0058588C">
        <w:rPr>
          <w:rFonts w:cs="Arial"/>
          <w:b/>
          <w:i/>
          <w:lang w:val="ru-RU"/>
        </w:rPr>
        <w:t>Напомена:</w:t>
      </w:r>
      <w:r w:rsidR="00521AD8">
        <w:rPr>
          <w:rFonts w:cs="Arial"/>
          <w:b/>
          <w:i/>
          <w:lang w:val="ru-RU"/>
        </w:rPr>
        <w:t xml:space="preserve"> </w:t>
      </w:r>
      <w:r w:rsidRPr="0058588C">
        <w:rPr>
          <w:rFonts w:cs="Arial"/>
          <w:i/>
        </w:rPr>
        <w:t xml:space="preserve">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14:paraId="51A19557" w14:textId="77777777" w:rsidR="00343A18" w:rsidRPr="0058588C" w:rsidRDefault="00343A18" w:rsidP="00343A18">
      <w:pPr>
        <w:rPr>
          <w:rFonts w:cs="Arial"/>
          <w:i/>
        </w:rPr>
      </w:pPr>
      <w:r w:rsidRPr="0058588C">
        <w:rPr>
          <w:rFonts w:cs="Arial"/>
          <w:i/>
        </w:rPr>
        <w:t>Приликом подношења понуде овај образац копирати у потребном броју примерака.</w:t>
      </w:r>
    </w:p>
    <w:p w14:paraId="3EEB154E" w14:textId="77777777" w:rsidR="00343A18" w:rsidRPr="0058588C" w:rsidRDefault="00343A18" w:rsidP="00343A18">
      <w:pPr>
        <w:rPr>
          <w:rFonts w:cs="Arial"/>
          <w:i/>
        </w:rPr>
      </w:pPr>
    </w:p>
    <w:p w14:paraId="5B9D1DFC" w14:textId="77777777" w:rsidR="00343A18" w:rsidRPr="0058588C" w:rsidRDefault="00343A18" w:rsidP="00343A18">
      <w:pPr>
        <w:rPr>
          <w:rFonts w:cs="Arial"/>
          <w:i/>
        </w:rPr>
      </w:pPr>
    </w:p>
    <w:p w14:paraId="359445C8" w14:textId="77777777" w:rsidR="00343A18" w:rsidRPr="0058588C" w:rsidRDefault="00343A18" w:rsidP="00343A18">
      <w:pPr>
        <w:rPr>
          <w:rFonts w:cs="Arial"/>
          <w:i/>
        </w:rPr>
      </w:pPr>
    </w:p>
    <w:p w14:paraId="1445DF74" w14:textId="77777777" w:rsidR="00343A18" w:rsidRPr="0058588C" w:rsidRDefault="00343A18" w:rsidP="00343A18">
      <w:pPr>
        <w:rPr>
          <w:rFonts w:cs="Arial"/>
          <w:i/>
        </w:rPr>
      </w:pPr>
    </w:p>
    <w:p w14:paraId="579A17CB" w14:textId="77777777" w:rsidR="00343A18" w:rsidRPr="0058588C" w:rsidRDefault="00343A18" w:rsidP="00343A18">
      <w:pPr>
        <w:rPr>
          <w:rFonts w:cs="Arial"/>
          <w:i/>
          <w:lang w:val="ru-RU"/>
        </w:rPr>
      </w:pPr>
    </w:p>
    <w:p w14:paraId="4D8F987E" w14:textId="77777777" w:rsidR="00D46D17" w:rsidRDefault="00D46D17" w:rsidP="00343A18">
      <w:pPr>
        <w:pStyle w:val="KDObrazac"/>
        <w:spacing w:before="0"/>
      </w:pPr>
      <w:bookmarkStart w:id="258" w:name="_Toc442559928"/>
    </w:p>
    <w:p w14:paraId="18D9FA22" w14:textId="77777777" w:rsidR="00343A18" w:rsidRPr="0058588C" w:rsidRDefault="00343A18" w:rsidP="00343A18">
      <w:pPr>
        <w:pStyle w:val="KDObrazac"/>
        <w:spacing w:before="0"/>
      </w:pPr>
      <w:r w:rsidRPr="0058588C">
        <w:t xml:space="preserve">ОБРАЗАЦ </w:t>
      </w:r>
      <w:r w:rsidR="00974E5E" w:rsidRPr="0058588C">
        <w:rPr>
          <w:lang w:val="sr-Cyrl-RS"/>
        </w:rPr>
        <w:t>4</w:t>
      </w:r>
      <w:r w:rsidRPr="0058588C">
        <w:t>.</w:t>
      </w:r>
      <w:bookmarkEnd w:id="258"/>
    </w:p>
    <w:p w14:paraId="7D5DB474" w14:textId="77777777" w:rsidR="00343A18" w:rsidRPr="0058588C" w:rsidRDefault="00343A18" w:rsidP="00343A18">
      <w:pPr>
        <w:pStyle w:val="KDParagraf"/>
        <w:spacing w:before="0"/>
        <w:rPr>
          <w:rFonts w:cs="Arial"/>
        </w:rPr>
      </w:pPr>
    </w:p>
    <w:p w14:paraId="0EE0B8A2" w14:textId="77777777" w:rsidR="00343A18" w:rsidRPr="0058588C" w:rsidRDefault="00343A18" w:rsidP="00343A18">
      <w:pPr>
        <w:pStyle w:val="KDParagraf"/>
        <w:spacing w:before="0"/>
        <w:rPr>
          <w:rFonts w:cs="Arial"/>
        </w:rPr>
      </w:pPr>
    </w:p>
    <w:p w14:paraId="5E17E74E" w14:textId="77777777" w:rsidR="00343A18" w:rsidRPr="0058588C" w:rsidRDefault="00343A18" w:rsidP="00343A18">
      <w:pPr>
        <w:pStyle w:val="Title"/>
        <w:spacing w:before="0"/>
        <w:jc w:val="right"/>
        <w:rPr>
          <w:rFonts w:cs="Arial"/>
          <w:b w:val="0"/>
          <w:caps/>
          <w:sz w:val="22"/>
          <w:szCs w:val="22"/>
        </w:rPr>
      </w:pPr>
    </w:p>
    <w:p w14:paraId="56118DFA" w14:textId="77777777" w:rsidR="00343A18" w:rsidRPr="0058588C" w:rsidRDefault="00343A18" w:rsidP="00343A18">
      <w:pPr>
        <w:rPr>
          <w:rFonts w:cs="Arial"/>
          <w:lang w:val="ru-RU"/>
        </w:rPr>
      </w:pPr>
      <w:r w:rsidRPr="0058588C">
        <w:rPr>
          <w:rFonts w:cs="Arial"/>
          <w:lang w:val="ru-RU"/>
        </w:rPr>
        <w:t>На основу члана 75. став 2. Закона о јавним набавкама („Службени гласник РС“ бр.124/2012, 14/15  и 68/15)</w:t>
      </w:r>
      <w:r w:rsidRPr="0058588C">
        <w:rPr>
          <w:rFonts w:cs="Arial"/>
        </w:rPr>
        <w:t xml:space="preserve"> као </w:t>
      </w:r>
      <w:r w:rsidRPr="0058588C">
        <w:rPr>
          <w:rFonts w:cs="Arial"/>
          <w:lang w:val="ru-RU"/>
        </w:rPr>
        <w:t>понуђач/подизвођач дајем:</w:t>
      </w:r>
    </w:p>
    <w:p w14:paraId="7A808636" w14:textId="77777777" w:rsidR="00343A18" w:rsidRPr="0058588C" w:rsidRDefault="00343A18" w:rsidP="00343A18">
      <w:pPr>
        <w:rPr>
          <w:rFonts w:cs="Arial"/>
          <w:lang w:val="ru-RU"/>
        </w:rPr>
      </w:pPr>
    </w:p>
    <w:p w14:paraId="2FA9B004" w14:textId="77777777" w:rsidR="00343A18" w:rsidRPr="0058588C" w:rsidRDefault="00343A18" w:rsidP="00343A18">
      <w:pPr>
        <w:rPr>
          <w:rFonts w:cs="Arial"/>
          <w:lang w:val="ru-RU"/>
        </w:rPr>
      </w:pPr>
    </w:p>
    <w:p w14:paraId="1BD26099" w14:textId="77777777" w:rsidR="00343A18" w:rsidRPr="0058588C" w:rsidRDefault="00343A18" w:rsidP="00B02E86">
      <w:pPr>
        <w:jc w:val="center"/>
        <w:rPr>
          <w:b/>
          <w:lang w:val="ru-RU"/>
        </w:rPr>
      </w:pPr>
      <w:bookmarkStart w:id="259" w:name="_Toc442559929"/>
      <w:r w:rsidRPr="0058588C">
        <w:rPr>
          <w:b/>
          <w:lang w:val="ru-RU"/>
        </w:rPr>
        <w:t>И З Ј А В У</w:t>
      </w:r>
      <w:bookmarkEnd w:id="259"/>
    </w:p>
    <w:p w14:paraId="70D08A92" w14:textId="77777777" w:rsidR="00343A18" w:rsidRPr="0058588C" w:rsidRDefault="00343A18" w:rsidP="00874F5B"/>
    <w:p w14:paraId="0B60FDB3" w14:textId="77777777" w:rsidR="00343A18" w:rsidRPr="0058588C" w:rsidRDefault="00343A18" w:rsidP="00874F5B"/>
    <w:p w14:paraId="22F17CD8" w14:textId="77777777" w:rsidR="00343A18" w:rsidRPr="0058588C" w:rsidRDefault="00343A18" w:rsidP="00343A18">
      <w:pPr>
        <w:rPr>
          <w:rFonts w:cs="Arial"/>
          <w:lang w:val="ru-RU"/>
        </w:rPr>
      </w:pPr>
      <w:r w:rsidRPr="0058588C">
        <w:rPr>
          <w:rFonts w:cs="Arial"/>
          <w:lang w:val="ru-RU"/>
        </w:rPr>
        <w:t xml:space="preserve">којом изричито наводимо да </w:t>
      </w:r>
      <w:r w:rsidRPr="0058588C">
        <w:rPr>
          <w:rFonts w:cs="Arial"/>
        </w:rPr>
        <w:t>смо у свом досадашњем раду и</w:t>
      </w:r>
      <w:r w:rsidRPr="0058588C">
        <w:rPr>
          <w:rFonts w:cs="Arial"/>
          <w:lang w:val="ru-RU"/>
        </w:rPr>
        <w:t xml:space="preserve"> при састављању Понуде </w:t>
      </w:r>
      <w:r w:rsidRPr="0058588C">
        <w:rPr>
          <w:rFonts w:cs="Arial"/>
        </w:rPr>
        <w:t xml:space="preserve"> број: </w:t>
      </w:r>
      <w:r w:rsidR="007E7BB8" w:rsidRPr="0058588C">
        <w:rPr>
          <w:rFonts w:cs="Arial"/>
          <w:lang w:val="sr-Cyrl-RS"/>
        </w:rPr>
        <w:t>______________</w:t>
      </w:r>
      <w:r w:rsidRPr="0058588C">
        <w:rPr>
          <w:rFonts w:cs="Arial"/>
        </w:rPr>
        <w:t xml:space="preserve"> </w:t>
      </w:r>
      <w:r w:rsidRPr="0058588C">
        <w:rPr>
          <w:rFonts w:cs="Arial"/>
          <w:lang w:val="ru-RU"/>
        </w:rPr>
        <w:t xml:space="preserve">за јавну набавку </w:t>
      </w:r>
      <w:r w:rsidR="007C2DE7" w:rsidRPr="0058588C">
        <w:rPr>
          <w:rFonts w:cs="Arial"/>
          <w:lang w:val="ru-RU"/>
        </w:rPr>
        <w:t xml:space="preserve">добара - </w:t>
      </w:r>
      <w:r w:rsidR="000351EE">
        <w:rPr>
          <w:rFonts w:cs="Arial"/>
          <w:lang w:val="sr-Cyrl-RS"/>
        </w:rPr>
        <w:t>Средства и опрема за личну заштиту на раду – одећа и обућа</w:t>
      </w:r>
      <w:r w:rsidR="007C2DE7" w:rsidRPr="0058588C">
        <w:rPr>
          <w:rFonts w:cs="Arial"/>
          <w:lang w:val="sr-Cyrl-RS"/>
        </w:rPr>
        <w:t>,</w:t>
      </w:r>
      <w:r w:rsidR="007C2DE7" w:rsidRPr="0058588C">
        <w:rPr>
          <w:rFonts w:cs="Arial"/>
          <w:b/>
          <w:lang w:val="sr-Cyrl-RS"/>
        </w:rPr>
        <w:t xml:space="preserve"> за Партију </w:t>
      </w:r>
      <w:r w:rsidR="007C2DE7" w:rsidRPr="0058588C">
        <w:rPr>
          <w:rFonts w:cs="Arial"/>
          <w:b/>
          <w:i/>
          <w:lang w:val="sr-Cyrl-RS"/>
        </w:rPr>
        <w:t xml:space="preserve">________  </w:t>
      </w:r>
      <w:r w:rsidR="007C2DE7" w:rsidRPr="0058588C">
        <w:rPr>
          <w:rFonts w:cs="Arial"/>
          <w:b/>
          <w:i/>
          <w:color w:val="4F81BD"/>
          <w:lang w:val="sr-Cyrl-RS"/>
        </w:rPr>
        <w:t>(уписати број и назив Партије)</w:t>
      </w:r>
      <w:r w:rsidR="007C2DE7" w:rsidRPr="0058588C">
        <w:rPr>
          <w:rFonts w:cs="Arial"/>
          <w:lang w:val="sr-Cyrl-RS"/>
        </w:rPr>
        <w:t xml:space="preserve">“, </w:t>
      </w:r>
      <w:r w:rsidR="007C2DE7" w:rsidRPr="0058588C">
        <w:rPr>
          <w:rFonts w:cs="Arial"/>
          <w:lang w:val="ru-RU"/>
        </w:rPr>
        <w:t xml:space="preserve">Јавна набавка број </w:t>
      </w:r>
      <w:r w:rsidR="0025721B">
        <w:rPr>
          <w:rFonts w:cs="Arial"/>
          <w:lang w:val="sr-Latn-RS"/>
        </w:rPr>
        <w:t>ЦЈН/09/2016</w:t>
      </w:r>
      <w:r w:rsidR="007C2DE7" w:rsidRPr="0058588C">
        <w:rPr>
          <w:rFonts w:cs="Arial"/>
          <w:lang w:val="sr-Cyrl-RS"/>
        </w:rPr>
        <w:t>,</w:t>
      </w:r>
      <w:r w:rsidRPr="0058588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8588C">
        <w:rPr>
          <w:rFonts w:cs="Arial"/>
        </w:rPr>
        <w:t>,</w:t>
      </w:r>
      <w:r w:rsidRPr="0058588C">
        <w:rPr>
          <w:rFonts w:cs="Arial"/>
          <w:lang w:val="ru-RU"/>
        </w:rPr>
        <w:t xml:space="preserve"> као и да </w:t>
      </w:r>
      <w:r w:rsidRPr="0058588C">
        <w:rPr>
          <w:rFonts w:cs="Arial"/>
        </w:rPr>
        <w:t>немамо забрану обављања делатности која је на снази у време подношења Понуде.</w:t>
      </w:r>
    </w:p>
    <w:p w14:paraId="254F2284" w14:textId="77777777" w:rsidR="00343A18" w:rsidRPr="0058588C" w:rsidRDefault="00343A18" w:rsidP="00343A18">
      <w:pPr>
        <w:rPr>
          <w:rFonts w:cs="Arial"/>
        </w:rPr>
      </w:pPr>
    </w:p>
    <w:p w14:paraId="67EBF6B2" w14:textId="77777777" w:rsidR="00343A18" w:rsidRPr="0058588C" w:rsidRDefault="00343A18" w:rsidP="00343A18">
      <w:pPr>
        <w:tabs>
          <w:tab w:val="left" w:pos="6028"/>
        </w:tabs>
        <w:autoSpaceDE w:val="0"/>
        <w:autoSpaceDN w:val="0"/>
        <w:adjustRightInd w:val="0"/>
        <w:ind w:left="360"/>
        <w:rPr>
          <w:rFonts w:eastAsia="Calibri" w:cs="Arial"/>
          <w:bCs/>
          <w:iCs/>
        </w:rPr>
      </w:pPr>
    </w:p>
    <w:p w14:paraId="6263F536" w14:textId="77777777" w:rsidR="00343A18" w:rsidRPr="0058588C" w:rsidRDefault="00343A18" w:rsidP="00343A18">
      <w:pPr>
        <w:tabs>
          <w:tab w:val="left" w:pos="6028"/>
        </w:tabs>
        <w:autoSpaceDE w:val="0"/>
        <w:autoSpaceDN w:val="0"/>
        <w:adjustRightInd w:val="0"/>
        <w:ind w:left="360"/>
        <w:rPr>
          <w:rFonts w:eastAsia="Calibri" w:cs="Arial"/>
          <w:bCs/>
          <w:iCs/>
        </w:rPr>
      </w:pPr>
    </w:p>
    <w:p w14:paraId="2FC2FDB2" w14:textId="77777777" w:rsidR="00343A18" w:rsidRPr="0058588C"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14:paraId="71678490" w14:textId="77777777" w:rsidTr="00BC01DC">
        <w:trPr>
          <w:jc w:val="center"/>
        </w:trPr>
        <w:tc>
          <w:tcPr>
            <w:tcW w:w="3882" w:type="dxa"/>
          </w:tcPr>
          <w:p w14:paraId="668B70C6" w14:textId="77777777" w:rsidR="00343A18" w:rsidRPr="0058588C" w:rsidRDefault="00343A18" w:rsidP="00BC01DC">
            <w:pPr>
              <w:spacing w:before="0"/>
              <w:jc w:val="center"/>
              <w:rPr>
                <w:rFonts w:cs="Arial"/>
              </w:rPr>
            </w:pPr>
            <w:r w:rsidRPr="0058588C">
              <w:rPr>
                <w:rFonts w:cs="Arial"/>
              </w:rPr>
              <w:t>Датум:</w:t>
            </w:r>
          </w:p>
        </w:tc>
        <w:tc>
          <w:tcPr>
            <w:tcW w:w="2127" w:type="dxa"/>
          </w:tcPr>
          <w:p w14:paraId="0E725757" w14:textId="77777777" w:rsidR="00343A18" w:rsidRPr="0058588C" w:rsidRDefault="00343A18" w:rsidP="00BC01DC">
            <w:pPr>
              <w:spacing w:before="0"/>
              <w:jc w:val="center"/>
              <w:rPr>
                <w:rFonts w:cs="Arial"/>
                <w:lang w:val="ru-RU"/>
              </w:rPr>
            </w:pPr>
          </w:p>
        </w:tc>
        <w:tc>
          <w:tcPr>
            <w:tcW w:w="4022" w:type="dxa"/>
          </w:tcPr>
          <w:p w14:paraId="538D5E4D" w14:textId="77777777" w:rsidR="00343A18" w:rsidRPr="0058588C" w:rsidRDefault="00343A18" w:rsidP="007E7BB8">
            <w:pPr>
              <w:spacing w:before="0"/>
              <w:jc w:val="center"/>
              <w:rPr>
                <w:rFonts w:cs="Arial"/>
                <w:lang w:val="sr-Cyrl-CS"/>
              </w:rPr>
            </w:pPr>
            <w:r w:rsidRPr="0058588C">
              <w:rPr>
                <w:rFonts w:cs="Arial"/>
                <w:lang w:val="sr-Cyrl-CS"/>
              </w:rPr>
              <w:t>П</w:t>
            </w:r>
            <w:r w:rsidRPr="0058588C">
              <w:rPr>
                <w:rFonts w:cs="Arial"/>
              </w:rPr>
              <w:t>онуђач</w:t>
            </w:r>
            <w:r w:rsidRPr="0058588C">
              <w:rPr>
                <w:rFonts w:cs="Arial"/>
                <w:lang w:val="sr-Cyrl-CS"/>
              </w:rPr>
              <w:t>/члан групе</w:t>
            </w:r>
          </w:p>
        </w:tc>
      </w:tr>
      <w:tr w:rsidR="00343A18" w:rsidRPr="0058588C" w14:paraId="30539DAF" w14:textId="77777777" w:rsidTr="00BC01DC">
        <w:trPr>
          <w:jc w:val="center"/>
        </w:trPr>
        <w:tc>
          <w:tcPr>
            <w:tcW w:w="3882" w:type="dxa"/>
          </w:tcPr>
          <w:p w14:paraId="2B558B4A" w14:textId="77777777" w:rsidR="00343A18" w:rsidRPr="0058588C" w:rsidRDefault="00343A18" w:rsidP="00BC01DC">
            <w:pPr>
              <w:spacing w:before="0"/>
              <w:jc w:val="center"/>
              <w:rPr>
                <w:rFonts w:cs="Arial"/>
              </w:rPr>
            </w:pPr>
          </w:p>
        </w:tc>
        <w:tc>
          <w:tcPr>
            <w:tcW w:w="2127" w:type="dxa"/>
          </w:tcPr>
          <w:p w14:paraId="0BCD5CD8" w14:textId="77777777" w:rsidR="00343A18" w:rsidRPr="0058588C" w:rsidRDefault="00343A18" w:rsidP="00BC01DC">
            <w:pPr>
              <w:spacing w:before="0"/>
              <w:jc w:val="center"/>
              <w:rPr>
                <w:rFonts w:cs="Arial"/>
              </w:rPr>
            </w:pPr>
            <w:r w:rsidRPr="0058588C">
              <w:rPr>
                <w:rFonts w:cs="Arial"/>
              </w:rPr>
              <w:t>М.П.</w:t>
            </w:r>
          </w:p>
        </w:tc>
        <w:tc>
          <w:tcPr>
            <w:tcW w:w="4022" w:type="dxa"/>
          </w:tcPr>
          <w:p w14:paraId="606F7E78" w14:textId="77777777" w:rsidR="00343A18" w:rsidRPr="0058588C" w:rsidRDefault="00343A18" w:rsidP="00BC01DC">
            <w:pPr>
              <w:spacing w:before="0"/>
              <w:jc w:val="center"/>
              <w:rPr>
                <w:rFonts w:cs="Arial"/>
                <w:lang w:val="ru-RU"/>
              </w:rPr>
            </w:pPr>
          </w:p>
        </w:tc>
      </w:tr>
      <w:tr w:rsidR="00343A18" w:rsidRPr="0058588C" w14:paraId="0C591A64" w14:textId="77777777" w:rsidTr="00BC01DC">
        <w:trPr>
          <w:jc w:val="center"/>
        </w:trPr>
        <w:tc>
          <w:tcPr>
            <w:tcW w:w="3882" w:type="dxa"/>
            <w:tcBorders>
              <w:bottom w:val="single" w:sz="4" w:space="0" w:color="auto"/>
            </w:tcBorders>
          </w:tcPr>
          <w:p w14:paraId="12D4FF1F" w14:textId="77777777" w:rsidR="00343A18" w:rsidRPr="0058588C" w:rsidRDefault="00343A18" w:rsidP="00BC01DC">
            <w:pPr>
              <w:spacing w:before="0"/>
              <w:jc w:val="center"/>
              <w:rPr>
                <w:rFonts w:cs="Arial"/>
              </w:rPr>
            </w:pPr>
          </w:p>
        </w:tc>
        <w:tc>
          <w:tcPr>
            <w:tcW w:w="2127" w:type="dxa"/>
          </w:tcPr>
          <w:p w14:paraId="104BF2C0" w14:textId="77777777" w:rsidR="00343A18" w:rsidRPr="0058588C" w:rsidRDefault="00343A18" w:rsidP="00BC01DC">
            <w:pPr>
              <w:spacing w:before="0"/>
              <w:jc w:val="center"/>
              <w:rPr>
                <w:rFonts w:cs="Arial"/>
                <w:lang w:val="ru-RU"/>
              </w:rPr>
            </w:pPr>
          </w:p>
        </w:tc>
        <w:tc>
          <w:tcPr>
            <w:tcW w:w="4022" w:type="dxa"/>
            <w:tcBorders>
              <w:bottom w:val="single" w:sz="4" w:space="0" w:color="auto"/>
            </w:tcBorders>
          </w:tcPr>
          <w:p w14:paraId="4CAC62DA" w14:textId="77777777" w:rsidR="00343A18" w:rsidRPr="0058588C" w:rsidRDefault="00343A18" w:rsidP="00BC01DC">
            <w:pPr>
              <w:spacing w:before="0"/>
              <w:jc w:val="center"/>
              <w:rPr>
                <w:rFonts w:cs="Arial"/>
                <w:lang w:val="ru-RU"/>
              </w:rPr>
            </w:pPr>
          </w:p>
        </w:tc>
      </w:tr>
      <w:tr w:rsidR="00343A18" w:rsidRPr="0058588C" w14:paraId="1707D7E2" w14:textId="77777777" w:rsidTr="00BC01DC">
        <w:trPr>
          <w:trHeight w:val="389"/>
          <w:jc w:val="center"/>
        </w:trPr>
        <w:tc>
          <w:tcPr>
            <w:tcW w:w="3882" w:type="dxa"/>
            <w:tcBorders>
              <w:top w:val="single" w:sz="4" w:space="0" w:color="auto"/>
            </w:tcBorders>
          </w:tcPr>
          <w:p w14:paraId="515635F5" w14:textId="77777777" w:rsidR="00343A18" w:rsidRPr="0058588C" w:rsidRDefault="00343A18" w:rsidP="00BC01DC">
            <w:pPr>
              <w:spacing w:before="0"/>
              <w:jc w:val="center"/>
              <w:rPr>
                <w:rFonts w:cs="Arial"/>
              </w:rPr>
            </w:pPr>
          </w:p>
          <w:p w14:paraId="7360EAB7" w14:textId="77777777" w:rsidR="00343A18" w:rsidRPr="0058588C" w:rsidRDefault="00343A18" w:rsidP="00BC01DC">
            <w:pPr>
              <w:spacing w:before="0"/>
              <w:jc w:val="center"/>
              <w:rPr>
                <w:rFonts w:cs="Arial"/>
              </w:rPr>
            </w:pPr>
          </w:p>
        </w:tc>
        <w:tc>
          <w:tcPr>
            <w:tcW w:w="2127" w:type="dxa"/>
          </w:tcPr>
          <w:p w14:paraId="68197234" w14:textId="77777777" w:rsidR="00343A18" w:rsidRPr="0058588C" w:rsidRDefault="00343A18" w:rsidP="00BC01DC">
            <w:pPr>
              <w:spacing w:before="0"/>
              <w:jc w:val="center"/>
              <w:rPr>
                <w:rFonts w:cs="Arial"/>
                <w:lang w:val="ru-RU"/>
              </w:rPr>
            </w:pPr>
          </w:p>
        </w:tc>
        <w:tc>
          <w:tcPr>
            <w:tcW w:w="4022" w:type="dxa"/>
            <w:tcBorders>
              <w:top w:val="single" w:sz="4" w:space="0" w:color="auto"/>
            </w:tcBorders>
          </w:tcPr>
          <w:p w14:paraId="333F1B52" w14:textId="77777777" w:rsidR="00343A18" w:rsidRPr="0058588C" w:rsidRDefault="00343A18" w:rsidP="00BC01DC">
            <w:pPr>
              <w:spacing w:before="0"/>
              <w:jc w:val="center"/>
              <w:rPr>
                <w:rFonts w:cs="Arial"/>
                <w:lang w:val="ru-RU"/>
              </w:rPr>
            </w:pPr>
          </w:p>
        </w:tc>
      </w:tr>
    </w:tbl>
    <w:p w14:paraId="22F1AA55" w14:textId="77777777" w:rsidR="00343A18" w:rsidRPr="0058588C" w:rsidRDefault="00343A18" w:rsidP="00343A18">
      <w:pPr>
        <w:rPr>
          <w:rFonts w:cs="Arial"/>
          <w:i/>
          <w:lang w:val="sr-Cyrl-CS"/>
        </w:rPr>
      </w:pPr>
      <w:r w:rsidRPr="0058588C">
        <w:rPr>
          <w:rFonts w:cs="Arial"/>
          <w:b/>
          <w:i/>
        </w:rPr>
        <w:t>Напомена:</w:t>
      </w:r>
      <w:r w:rsidRPr="0058588C">
        <w:rPr>
          <w:rFonts w:cs="Arial"/>
          <w:i/>
        </w:rPr>
        <w:t xml:space="preserve"> 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14:paraId="2C203F52" w14:textId="77777777" w:rsidR="00343A18" w:rsidRPr="0058588C" w:rsidRDefault="00343A18" w:rsidP="00343A18">
      <w:pPr>
        <w:rPr>
          <w:rFonts w:cs="Arial"/>
          <w:i/>
        </w:rPr>
      </w:pPr>
      <w:r w:rsidRPr="0058588C">
        <w:rPr>
          <w:rFonts w:eastAsia="Calibri" w:cs="Arial"/>
          <w:i/>
        </w:rPr>
        <w:t xml:space="preserve">У случају да понуђач подноси понуду са подизвођачем, Изјава </w:t>
      </w:r>
      <w:r w:rsidRPr="0058588C">
        <w:rPr>
          <w:rFonts w:eastAsia="Calibri" w:cs="Arial"/>
          <w:i/>
          <w:lang w:val="sr-Cyrl-CS"/>
        </w:rPr>
        <w:t xml:space="preserve">се доставља за понуђача и сваког подизвођача. Изјава </w:t>
      </w:r>
      <w:r w:rsidRPr="0058588C">
        <w:rPr>
          <w:rFonts w:eastAsia="Calibri" w:cs="Arial"/>
          <w:i/>
        </w:rPr>
        <w:t xml:space="preserve">мора бити </w:t>
      </w:r>
      <w:r w:rsidRPr="0058588C">
        <w:rPr>
          <w:rFonts w:eastAsia="Calibri" w:cs="Arial"/>
          <w:i/>
          <w:lang w:val="sr-Cyrl-CS"/>
        </w:rPr>
        <w:t>попуњена,</w:t>
      </w:r>
      <w:r w:rsidRPr="0058588C">
        <w:rPr>
          <w:rFonts w:eastAsia="Calibri" w:cs="Arial"/>
          <w:i/>
        </w:rPr>
        <w:t xml:space="preserve"> потписана</w:t>
      </w:r>
      <w:r w:rsidRPr="0058588C">
        <w:rPr>
          <w:rFonts w:eastAsia="Calibri" w:cs="Arial"/>
          <w:i/>
          <w:lang w:val="sr-Cyrl-CS"/>
        </w:rPr>
        <w:t xml:space="preserve"> и оверена</w:t>
      </w:r>
      <w:r w:rsidRPr="0058588C">
        <w:rPr>
          <w:rFonts w:eastAsia="Calibri" w:cs="Arial"/>
          <w:i/>
        </w:rPr>
        <w:t xml:space="preserve"> од стране овлашћеног лица за заступање </w:t>
      </w:r>
      <w:r w:rsidRPr="0058588C">
        <w:rPr>
          <w:rFonts w:eastAsia="Calibri" w:cs="Arial"/>
          <w:i/>
          <w:lang w:val="sr-Cyrl-CS"/>
        </w:rPr>
        <w:t>понуђача/подизво</w:t>
      </w:r>
      <w:r w:rsidRPr="0058588C">
        <w:rPr>
          <w:rFonts w:eastAsia="Calibri" w:cs="Arial"/>
          <w:i/>
        </w:rPr>
        <w:t>ђача</w:t>
      </w:r>
      <w:r w:rsidRPr="0058588C">
        <w:rPr>
          <w:rFonts w:eastAsia="Calibri" w:cs="Arial"/>
          <w:i/>
          <w:lang w:val="sr-Cyrl-CS"/>
        </w:rPr>
        <w:t xml:space="preserve"> и оверена печатом.</w:t>
      </w:r>
    </w:p>
    <w:p w14:paraId="6C29E85B" w14:textId="77777777" w:rsidR="00343A18" w:rsidRPr="0058588C" w:rsidRDefault="00343A18" w:rsidP="00343A18">
      <w:pPr>
        <w:rPr>
          <w:rFonts w:cs="Arial"/>
          <w:lang w:val="sr-Cyrl-CS"/>
        </w:rPr>
      </w:pPr>
      <w:r w:rsidRPr="0058588C">
        <w:rPr>
          <w:rFonts w:cs="Arial"/>
          <w:i/>
        </w:rPr>
        <w:t>Приликом подношења понуде овај образац копирати у потребном броју примерака.</w:t>
      </w:r>
    </w:p>
    <w:p w14:paraId="1EC3D469" w14:textId="77777777" w:rsidR="00343A18" w:rsidRPr="0058588C" w:rsidRDefault="00343A18" w:rsidP="00874F5B"/>
    <w:p w14:paraId="59B8829B" w14:textId="77777777" w:rsidR="000F683D" w:rsidRPr="0058588C" w:rsidRDefault="000F683D" w:rsidP="00874F5B"/>
    <w:p w14:paraId="16775292" w14:textId="77777777" w:rsidR="0042687E" w:rsidRPr="0058588C" w:rsidRDefault="0042687E" w:rsidP="00874F5B"/>
    <w:p w14:paraId="7AA771D8" w14:textId="77777777" w:rsidR="00D70FED" w:rsidRPr="0058588C" w:rsidRDefault="00D70FED" w:rsidP="00874F5B"/>
    <w:p w14:paraId="04C75E43" w14:textId="77777777" w:rsidR="00D70FED" w:rsidRPr="0058588C" w:rsidRDefault="00D70FED" w:rsidP="00874F5B"/>
    <w:p w14:paraId="6F77EE4E" w14:textId="77777777" w:rsidR="00D70FED" w:rsidRPr="0058588C" w:rsidRDefault="00D70FED" w:rsidP="00874F5B"/>
    <w:p w14:paraId="66FE087D" w14:textId="77777777" w:rsidR="000F683D" w:rsidRPr="0058588C" w:rsidRDefault="000F683D" w:rsidP="00874F5B"/>
    <w:p w14:paraId="3A98A1D1" w14:textId="77777777" w:rsidR="00343A18" w:rsidRPr="0058588C" w:rsidRDefault="00343A18" w:rsidP="00874F5B"/>
    <w:p w14:paraId="0C8492D0" w14:textId="77777777" w:rsidR="00BA614E" w:rsidRDefault="00BA614E" w:rsidP="007E7BB8">
      <w:pPr>
        <w:pStyle w:val="KDObrazac"/>
        <w:spacing w:before="0"/>
      </w:pPr>
    </w:p>
    <w:p w14:paraId="23B033DA" w14:textId="77777777" w:rsidR="005629B8" w:rsidRPr="0058588C" w:rsidRDefault="005629B8" w:rsidP="007E7BB8">
      <w:pPr>
        <w:pStyle w:val="KDObrazac"/>
        <w:spacing w:before="0"/>
      </w:pPr>
    </w:p>
    <w:p w14:paraId="5500FEC4" w14:textId="77777777" w:rsidR="00BA614E" w:rsidRPr="0058588C" w:rsidRDefault="00BA614E" w:rsidP="007E7BB8">
      <w:pPr>
        <w:pStyle w:val="KDObrazac"/>
        <w:spacing w:before="0"/>
      </w:pPr>
    </w:p>
    <w:p w14:paraId="223A90CD" w14:textId="77777777" w:rsidR="007E7BB8" w:rsidRPr="0058588C" w:rsidRDefault="007E7BB8" w:rsidP="007E7BB8">
      <w:pPr>
        <w:pStyle w:val="KDObrazac"/>
        <w:spacing w:before="0"/>
        <w:rPr>
          <w:lang w:val="sr-Cyrl-RS"/>
        </w:rPr>
      </w:pPr>
      <w:r w:rsidRPr="0058588C">
        <w:t xml:space="preserve">ОБРАЗАЦ </w:t>
      </w:r>
      <w:r w:rsidR="0094223D">
        <w:rPr>
          <w:lang w:val="sr-Cyrl-RS"/>
        </w:rPr>
        <w:t>5</w:t>
      </w:r>
    </w:p>
    <w:p w14:paraId="3BD1DC05" w14:textId="77777777" w:rsidR="007E7BB8" w:rsidRPr="0058588C" w:rsidRDefault="007E7BB8" w:rsidP="007E7BB8">
      <w:pPr>
        <w:spacing w:before="0"/>
        <w:rPr>
          <w:rFonts w:cs="Arial"/>
          <w:lang w:val="sr-Cyrl-CS"/>
        </w:rPr>
      </w:pPr>
    </w:p>
    <w:p w14:paraId="7CF27398" w14:textId="77777777" w:rsidR="007E7BB8" w:rsidRPr="0058588C" w:rsidRDefault="007E7BB8" w:rsidP="007E7BB8">
      <w:pPr>
        <w:spacing w:before="0"/>
        <w:jc w:val="center"/>
        <w:rPr>
          <w:rFonts w:cs="Arial"/>
          <w:b/>
        </w:rPr>
      </w:pPr>
      <w:r w:rsidRPr="0058588C">
        <w:rPr>
          <w:rFonts w:cs="Arial"/>
          <w:b/>
        </w:rPr>
        <w:t>ОБРАЗАЦ ТРОШКОВА ПРИПРЕМЕ ПОНУДЕ</w:t>
      </w:r>
    </w:p>
    <w:p w14:paraId="7C498EDE" w14:textId="77777777" w:rsidR="007E7BB8" w:rsidRPr="0058588C" w:rsidRDefault="007E7BB8" w:rsidP="007E7BB8">
      <w:pPr>
        <w:spacing w:after="120"/>
        <w:jc w:val="center"/>
        <w:rPr>
          <w:rFonts w:cs="Arial"/>
          <w:color w:val="1F497D" w:themeColor="text2"/>
        </w:rPr>
      </w:pPr>
      <w:r w:rsidRPr="0058588C">
        <w:rPr>
          <w:rFonts w:cs="Arial"/>
        </w:rPr>
        <w:t>за јавну набавку добара:</w:t>
      </w:r>
      <w:r w:rsidR="007C2DE7" w:rsidRPr="0058588C">
        <w:rPr>
          <w:rFonts w:cs="Arial"/>
          <w:lang w:val="sr-Cyrl-RS"/>
        </w:rPr>
        <w:t xml:space="preserve"> </w:t>
      </w:r>
      <w:r w:rsidR="000351EE">
        <w:rPr>
          <w:rFonts w:cs="Arial"/>
          <w:lang w:val="sr-Cyrl-RS"/>
        </w:rPr>
        <w:t>Средства и опрема за личну заштиту на раду – одећа и обућа</w:t>
      </w:r>
      <w:r w:rsidR="007C2DE7" w:rsidRPr="0058588C">
        <w:rPr>
          <w:rFonts w:cs="Arial"/>
          <w:lang w:val="sr-Cyrl-RS"/>
        </w:rPr>
        <w:t>,</w:t>
      </w:r>
      <w:r w:rsidR="007C2DE7" w:rsidRPr="0058588C">
        <w:rPr>
          <w:rFonts w:cs="Arial"/>
          <w:b/>
          <w:lang w:val="sr-Cyrl-RS"/>
        </w:rPr>
        <w:t xml:space="preserve"> за Партију </w:t>
      </w:r>
      <w:r w:rsidR="007C2DE7" w:rsidRPr="0058588C">
        <w:rPr>
          <w:rFonts w:cs="Arial"/>
          <w:b/>
          <w:i/>
          <w:lang w:val="sr-Cyrl-RS"/>
        </w:rPr>
        <w:t xml:space="preserve">________  </w:t>
      </w:r>
      <w:r w:rsidR="007C2DE7" w:rsidRPr="0058588C">
        <w:rPr>
          <w:rFonts w:cs="Arial"/>
          <w:b/>
          <w:i/>
          <w:color w:val="1F497D" w:themeColor="text2"/>
          <w:lang w:val="sr-Cyrl-RS"/>
        </w:rPr>
        <w:t>(уписати број и назив Партије)</w:t>
      </w:r>
    </w:p>
    <w:p w14:paraId="2CFAD635" w14:textId="77777777" w:rsidR="007E7BB8" w:rsidRPr="0058588C" w:rsidRDefault="007E7BB8" w:rsidP="007E7BB8">
      <w:pPr>
        <w:spacing w:after="120"/>
        <w:jc w:val="center"/>
        <w:rPr>
          <w:rFonts w:cs="Arial"/>
        </w:rPr>
      </w:pPr>
      <w:r w:rsidRPr="0058588C">
        <w:rPr>
          <w:rFonts w:cs="Arial"/>
        </w:rPr>
        <w:t xml:space="preserve">ЈН бр. </w:t>
      </w:r>
      <w:r w:rsidR="0025721B">
        <w:rPr>
          <w:rFonts w:cs="Arial"/>
          <w:lang w:val="sr-Latn-RS"/>
        </w:rPr>
        <w:t>ЦЈН/09/2016</w:t>
      </w:r>
    </w:p>
    <w:p w14:paraId="2DF876F6" w14:textId="77777777" w:rsidR="007E7BB8" w:rsidRPr="0058588C" w:rsidRDefault="007E7BB8" w:rsidP="007E7BB8">
      <w:pPr>
        <w:tabs>
          <w:tab w:val="left" w:pos="0"/>
        </w:tabs>
        <w:rPr>
          <w:rFonts w:cs="Arial"/>
          <w:lang w:val="ru-RU"/>
        </w:rPr>
      </w:pPr>
      <w:r w:rsidRPr="0058588C">
        <w:rPr>
          <w:rFonts w:cs="Arial"/>
          <w:lang w:val="ru-RU"/>
        </w:rPr>
        <w:t>На основу члана 88. став 1. Закона о јавним набавкама („Службени гласник РС“, бр.124/12, 14/15 и 68/15)</w:t>
      </w:r>
      <w:r w:rsidR="0094223D">
        <w:rPr>
          <w:rFonts w:cs="Arial"/>
          <w:lang w:val="ru-RU"/>
        </w:rPr>
        <w:t xml:space="preserve"> у даљем тексту: Закона</w:t>
      </w:r>
      <w:r w:rsidRPr="0058588C">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FF88EB0" w14:textId="77777777" w:rsidR="007E7BB8" w:rsidRPr="0058588C" w:rsidRDefault="007E7BB8" w:rsidP="007E7BB8">
      <w:pPr>
        <w:tabs>
          <w:tab w:val="left" w:pos="0"/>
        </w:tabs>
        <w:jc w:val="center"/>
        <w:rPr>
          <w:rFonts w:cs="Arial"/>
          <w:lang w:val="ru-RU"/>
        </w:rPr>
      </w:pPr>
      <w:r w:rsidRPr="0058588C">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8588C" w14:paraId="46CB009B" w14:textId="77777777" w:rsidTr="00BE2EA9">
        <w:trPr>
          <w:trHeight w:val="734"/>
          <w:tblCellSpacing w:w="20" w:type="dxa"/>
        </w:trPr>
        <w:tc>
          <w:tcPr>
            <w:tcW w:w="5323" w:type="dxa"/>
            <w:shd w:val="clear" w:color="auto" w:fill="auto"/>
            <w:vAlign w:val="center"/>
          </w:tcPr>
          <w:p w14:paraId="6D86CF2D" w14:textId="77777777" w:rsidR="007E7BB8" w:rsidRPr="0058588C" w:rsidRDefault="007E7BB8" w:rsidP="00BE2EA9">
            <w:pPr>
              <w:rPr>
                <w:rFonts w:cs="Arial"/>
                <w:color w:val="00B0F0"/>
                <w:lang w:val="ru-RU"/>
              </w:rPr>
            </w:pPr>
            <w:r w:rsidRPr="0058588C">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67C6D7FF" w14:textId="77777777" w:rsidR="007E7BB8" w:rsidRPr="0058588C" w:rsidRDefault="007E7BB8" w:rsidP="00BE2EA9">
            <w:pPr>
              <w:rPr>
                <w:rFonts w:cs="Arial"/>
                <w:lang w:val="ru-RU"/>
              </w:rPr>
            </w:pPr>
          </w:p>
          <w:p w14:paraId="52594C25" w14:textId="77777777" w:rsidR="007E7BB8" w:rsidRPr="0058588C" w:rsidRDefault="007E7BB8" w:rsidP="00FE3838">
            <w:pPr>
              <w:rPr>
                <w:rFonts w:cs="Arial"/>
                <w:lang w:val="sr-Cyrl-RS"/>
              </w:rPr>
            </w:pPr>
            <w:r w:rsidRPr="0058588C">
              <w:rPr>
                <w:rFonts w:cs="Arial"/>
              </w:rPr>
              <w:t xml:space="preserve">__________ динара </w:t>
            </w:r>
          </w:p>
        </w:tc>
      </w:tr>
      <w:tr w:rsidR="007E7BB8" w:rsidRPr="0058588C" w14:paraId="6AECC028" w14:textId="77777777" w:rsidTr="00BE2EA9">
        <w:trPr>
          <w:trHeight w:val="749"/>
          <w:tblCellSpacing w:w="20" w:type="dxa"/>
        </w:trPr>
        <w:tc>
          <w:tcPr>
            <w:tcW w:w="5323" w:type="dxa"/>
            <w:shd w:val="clear" w:color="auto" w:fill="auto"/>
            <w:vAlign w:val="center"/>
          </w:tcPr>
          <w:p w14:paraId="74E319FD" w14:textId="77777777" w:rsidR="007E7BB8" w:rsidRPr="0058588C" w:rsidRDefault="007E7BB8" w:rsidP="00BE2EA9">
            <w:pPr>
              <w:jc w:val="center"/>
              <w:rPr>
                <w:rFonts w:cs="Arial"/>
                <w:color w:val="00B0F0"/>
              </w:rPr>
            </w:pPr>
            <w:r w:rsidRPr="0058588C">
              <w:rPr>
                <w:rFonts w:cs="Arial"/>
              </w:rPr>
              <w:t>трошкови прибављања средстава обезбеђења</w:t>
            </w:r>
          </w:p>
        </w:tc>
        <w:tc>
          <w:tcPr>
            <w:tcW w:w="4260" w:type="dxa"/>
            <w:shd w:val="clear" w:color="auto" w:fill="auto"/>
          </w:tcPr>
          <w:p w14:paraId="4768FD64" w14:textId="77777777" w:rsidR="007E7BB8" w:rsidRPr="0058588C" w:rsidRDefault="007E7BB8" w:rsidP="00BE2EA9">
            <w:pPr>
              <w:rPr>
                <w:rFonts w:cs="Arial"/>
              </w:rPr>
            </w:pPr>
          </w:p>
          <w:p w14:paraId="21CDB02F" w14:textId="77777777" w:rsidR="007E7BB8" w:rsidRPr="0058588C" w:rsidRDefault="007E7BB8" w:rsidP="00FE3838">
            <w:pPr>
              <w:rPr>
                <w:rFonts w:cs="Arial"/>
                <w:lang w:val="sr-Cyrl-RS"/>
              </w:rPr>
            </w:pPr>
            <w:r w:rsidRPr="0058588C">
              <w:rPr>
                <w:rFonts w:cs="Arial"/>
              </w:rPr>
              <w:t xml:space="preserve">__________ динара </w:t>
            </w:r>
          </w:p>
        </w:tc>
      </w:tr>
      <w:tr w:rsidR="007E7BB8" w:rsidRPr="0058588C" w14:paraId="79D5A86A" w14:textId="77777777" w:rsidTr="00BE2EA9">
        <w:trPr>
          <w:trHeight w:val="307"/>
          <w:tblCellSpacing w:w="20" w:type="dxa"/>
        </w:trPr>
        <w:tc>
          <w:tcPr>
            <w:tcW w:w="5323" w:type="dxa"/>
            <w:shd w:val="clear" w:color="auto" w:fill="auto"/>
            <w:vAlign w:val="center"/>
          </w:tcPr>
          <w:p w14:paraId="1794AA81" w14:textId="77777777" w:rsidR="007E7BB8" w:rsidRPr="0058588C" w:rsidRDefault="007E7BB8" w:rsidP="00BE2EA9">
            <w:pPr>
              <w:jc w:val="center"/>
              <w:rPr>
                <w:rFonts w:cs="Arial"/>
              </w:rPr>
            </w:pPr>
            <w:r w:rsidRPr="0058588C">
              <w:rPr>
                <w:rFonts w:cs="Arial"/>
              </w:rPr>
              <w:t>Укупни трошкови без ПДВ</w:t>
            </w:r>
          </w:p>
        </w:tc>
        <w:tc>
          <w:tcPr>
            <w:tcW w:w="4260" w:type="dxa"/>
            <w:shd w:val="clear" w:color="auto" w:fill="auto"/>
          </w:tcPr>
          <w:p w14:paraId="3D5DE6F6" w14:textId="77777777" w:rsidR="007E7BB8" w:rsidRPr="0058588C" w:rsidRDefault="007E7BB8" w:rsidP="00BE2EA9">
            <w:pPr>
              <w:rPr>
                <w:rFonts w:cs="Arial"/>
              </w:rPr>
            </w:pPr>
          </w:p>
          <w:p w14:paraId="56724BE0" w14:textId="77777777" w:rsidR="007E7BB8" w:rsidRPr="0058588C" w:rsidRDefault="007E7BB8" w:rsidP="00FE3838">
            <w:pPr>
              <w:rPr>
                <w:rFonts w:cs="Arial"/>
                <w:lang w:val="sr-Cyrl-RS"/>
              </w:rPr>
            </w:pPr>
            <w:r w:rsidRPr="0058588C">
              <w:rPr>
                <w:rFonts w:cs="Arial"/>
              </w:rPr>
              <w:t>__________ динара</w:t>
            </w:r>
          </w:p>
        </w:tc>
      </w:tr>
      <w:tr w:rsidR="007E7BB8" w:rsidRPr="0058588C" w14:paraId="571909AD" w14:textId="77777777" w:rsidTr="00BE2EA9">
        <w:trPr>
          <w:trHeight w:val="433"/>
          <w:tblCellSpacing w:w="20" w:type="dxa"/>
        </w:trPr>
        <w:tc>
          <w:tcPr>
            <w:tcW w:w="5323" w:type="dxa"/>
            <w:shd w:val="clear" w:color="auto" w:fill="auto"/>
            <w:vAlign w:val="center"/>
          </w:tcPr>
          <w:p w14:paraId="14AAD4C2" w14:textId="77777777" w:rsidR="007E7BB8" w:rsidRPr="0058588C" w:rsidRDefault="007E7BB8" w:rsidP="00BE2EA9">
            <w:pPr>
              <w:autoSpaceDE w:val="0"/>
              <w:autoSpaceDN w:val="0"/>
              <w:adjustRightInd w:val="0"/>
              <w:jc w:val="center"/>
              <w:rPr>
                <w:rFonts w:cs="Arial"/>
              </w:rPr>
            </w:pPr>
            <w:r w:rsidRPr="0058588C">
              <w:rPr>
                <w:rFonts w:cs="Arial"/>
              </w:rPr>
              <w:t>ПДВ</w:t>
            </w:r>
          </w:p>
        </w:tc>
        <w:tc>
          <w:tcPr>
            <w:tcW w:w="4260" w:type="dxa"/>
            <w:shd w:val="clear" w:color="auto" w:fill="auto"/>
          </w:tcPr>
          <w:p w14:paraId="78B0DFD4" w14:textId="77777777" w:rsidR="007E7BB8" w:rsidRPr="0058588C" w:rsidRDefault="007E7BB8" w:rsidP="00BE2EA9">
            <w:pPr>
              <w:rPr>
                <w:rFonts w:cs="Arial"/>
              </w:rPr>
            </w:pPr>
          </w:p>
          <w:p w14:paraId="3487C18D" w14:textId="77777777" w:rsidR="007E7BB8" w:rsidRPr="0058588C" w:rsidRDefault="007E7BB8" w:rsidP="00FE3838">
            <w:pPr>
              <w:rPr>
                <w:rFonts w:cs="Arial"/>
                <w:lang w:val="sr-Cyrl-RS"/>
              </w:rPr>
            </w:pPr>
            <w:r w:rsidRPr="0058588C">
              <w:rPr>
                <w:rFonts w:cs="Arial"/>
              </w:rPr>
              <w:t>__________ динара</w:t>
            </w:r>
          </w:p>
        </w:tc>
      </w:tr>
      <w:tr w:rsidR="007E7BB8" w:rsidRPr="0058588C" w14:paraId="79B737AB" w14:textId="77777777" w:rsidTr="00BE2EA9">
        <w:trPr>
          <w:trHeight w:val="190"/>
          <w:tblCellSpacing w:w="20" w:type="dxa"/>
        </w:trPr>
        <w:tc>
          <w:tcPr>
            <w:tcW w:w="5323" w:type="dxa"/>
            <w:shd w:val="clear" w:color="auto" w:fill="auto"/>
          </w:tcPr>
          <w:p w14:paraId="76950850" w14:textId="77777777" w:rsidR="007E7BB8" w:rsidRPr="0058588C" w:rsidRDefault="007E7BB8" w:rsidP="00BE2EA9">
            <w:pPr>
              <w:jc w:val="center"/>
              <w:rPr>
                <w:rFonts w:cs="Arial"/>
              </w:rPr>
            </w:pPr>
          </w:p>
          <w:p w14:paraId="4E6CD66E" w14:textId="77777777" w:rsidR="007E7BB8" w:rsidRPr="0058588C" w:rsidRDefault="007E7BB8" w:rsidP="00BE2EA9">
            <w:pPr>
              <w:jc w:val="center"/>
              <w:rPr>
                <w:rFonts w:cs="Arial"/>
              </w:rPr>
            </w:pPr>
            <w:r w:rsidRPr="0058588C">
              <w:rPr>
                <w:rFonts w:cs="Arial"/>
              </w:rPr>
              <w:t>Укупни  трошкови са ПДВ</w:t>
            </w:r>
          </w:p>
        </w:tc>
        <w:tc>
          <w:tcPr>
            <w:tcW w:w="4260" w:type="dxa"/>
            <w:shd w:val="clear" w:color="auto" w:fill="auto"/>
          </w:tcPr>
          <w:p w14:paraId="406B0D0F" w14:textId="77777777" w:rsidR="007E7BB8" w:rsidRPr="0058588C" w:rsidRDefault="007E7BB8" w:rsidP="00BE2EA9">
            <w:pPr>
              <w:rPr>
                <w:rFonts w:cs="Arial"/>
              </w:rPr>
            </w:pPr>
          </w:p>
          <w:p w14:paraId="65E0BCC8" w14:textId="77777777" w:rsidR="007E7BB8" w:rsidRPr="0058588C" w:rsidRDefault="007E7BB8" w:rsidP="00FE3838">
            <w:pPr>
              <w:rPr>
                <w:rFonts w:cs="Arial"/>
                <w:lang w:val="sr-Cyrl-RS"/>
              </w:rPr>
            </w:pPr>
            <w:r w:rsidRPr="0058588C">
              <w:rPr>
                <w:rFonts w:cs="Arial"/>
              </w:rPr>
              <w:t>__________ динара</w:t>
            </w:r>
          </w:p>
        </w:tc>
      </w:tr>
    </w:tbl>
    <w:p w14:paraId="04DF945C" w14:textId="77777777" w:rsidR="007E7BB8" w:rsidRPr="0058588C" w:rsidRDefault="007E7BB8" w:rsidP="007E7BB8">
      <w:pPr>
        <w:tabs>
          <w:tab w:val="left" w:pos="0"/>
        </w:tabs>
        <w:rPr>
          <w:rFonts w:cs="Arial"/>
          <w:lang w:val="ru-RU"/>
        </w:rPr>
      </w:pPr>
      <w:r w:rsidRPr="0058588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04B3D01" w14:textId="77777777" w:rsidR="007E7BB8" w:rsidRPr="0058588C"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8588C" w14:paraId="7BF51548" w14:textId="77777777" w:rsidTr="00BE2EA9">
        <w:trPr>
          <w:jc w:val="center"/>
        </w:trPr>
        <w:tc>
          <w:tcPr>
            <w:tcW w:w="3882" w:type="dxa"/>
          </w:tcPr>
          <w:p w14:paraId="31700FF4" w14:textId="77777777" w:rsidR="007E7BB8" w:rsidRPr="0058588C" w:rsidRDefault="007E7BB8" w:rsidP="00BE2EA9">
            <w:pPr>
              <w:spacing w:before="0"/>
              <w:jc w:val="center"/>
              <w:rPr>
                <w:rFonts w:cs="Arial"/>
              </w:rPr>
            </w:pPr>
            <w:r w:rsidRPr="0058588C">
              <w:rPr>
                <w:rFonts w:cs="Arial"/>
              </w:rPr>
              <w:t>Датум:</w:t>
            </w:r>
          </w:p>
        </w:tc>
        <w:tc>
          <w:tcPr>
            <w:tcW w:w="2127" w:type="dxa"/>
          </w:tcPr>
          <w:p w14:paraId="3320CD25" w14:textId="77777777" w:rsidR="007E7BB8" w:rsidRPr="0058588C" w:rsidRDefault="007E7BB8" w:rsidP="00BE2EA9">
            <w:pPr>
              <w:spacing w:before="0"/>
              <w:jc w:val="center"/>
              <w:rPr>
                <w:rFonts w:cs="Arial"/>
                <w:lang w:val="ru-RU"/>
              </w:rPr>
            </w:pPr>
          </w:p>
        </w:tc>
        <w:tc>
          <w:tcPr>
            <w:tcW w:w="4022" w:type="dxa"/>
          </w:tcPr>
          <w:p w14:paraId="0C6AE58D" w14:textId="77777777" w:rsidR="007E7BB8" w:rsidRPr="0058588C" w:rsidRDefault="007E7BB8" w:rsidP="00BE2EA9">
            <w:pPr>
              <w:spacing w:before="0"/>
              <w:jc w:val="center"/>
              <w:rPr>
                <w:rFonts w:cs="Arial"/>
                <w:lang w:val="sr-Cyrl-CS"/>
              </w:rPr>
            </w:pPr>
            <w:r w:rsidRPr="0058588C">
              <w:rPr>
                <w:rFonts w:cs="Arial"/>
                <w:lang w:val="sr-Cyrl-CS"/>
              </w:rPr>
              <w:t>П</w:t>
            </w:r>
            <w:r w:rsidRPr="0058588C">
              <w:rPr>
                <w:rFonts w:cs="Arial"/>
              </w:rPr>
              <w:t>онуђач</w:t>
            </w:r>
          </w:p>
        </w:tc>
      </w:tr>
      <w:tr w:rsidR="007E7BB8" w:rsidRPr="0058588C" w14:paraId="7FC4CB5D" w14:textId="77777777" w:rsidTr="00BE2EA9">
        <w:trPr>
          <w:jc w:val="center"/>
        </w:trPr>
        <w:tc>
          <w:tcPr>
            <w:tcW w:w="3882" w:type="dxa"/>
          </w:tcPr>
          <w:p w14:paraId="043E5ACE" w14:textId="77777777" w:rsidR="007E7BB8" w:rsidRPr="0058588C" w:rsidRDefault="007E7BB8" w:rsidP="00BE2EA9">
            <w:pPr>
              <w:spacing w:before="0"/>
              <w:jc w:val="center"/>
              <w:rPr>
                <w:rFonts w:cs="Arial"/>
              </w:rPr>
            </w:pPr>
          </w:p>
        </w:tc>
        <w:tc>
          <w:tcPr>
            <w:tcW w:w="2127" w:type="dxa"/>
          </w:tcPr>
          <w:p w14:paraId="672E36D3" w14:textId="77777777" w:rsidR="007E7BB8" w:rsidRPr="0058588C" w:rsidRDefault="007E7BB8" w:rsidP="00BE2EA9">
            <w:pPr>
              <w:spacing w:before="0"/>
              <w:jc w:val="center"/>
              <w:rPr>
                <w:rFonts w:cs="Arial"/>
              </w:rPr>
            </w:pPr>
            <w:r w:rsidRPr="0058588C">
              <w:rPr>
                <w:rFonts w:cs="Arial"/>
              </w:rPr>
              <w:t>М.П.</w:t>
            </w:r>
          </w:p>
        </w:tc>
        <w:tc>
          <w:tcPr>
            <w:tcW w:w="4022" w:type="dxa"/>
          </w:tcPr>
          <w:p w14:paraId="72FA1A03" w14:textId="77777777" w:rsidR="007E7BB8" w:rsidRPr="0058588C" w:rsidRDefault="007E7BB8" w:rsidP="00BE2EA9">
            <w:pPr>
              <w:spacing w:before="0"/>
              <w:jc w:val="center"/>
              <w:rPr>
                <w:rFonts w:cs="Arial"/>
                <w:lang w:val="ru-RU"/>
              </w:rPr>
            </w:pPr>
          </w:p>
        </w:tc>
      </w:tr>
      <w:tr w:rsidR="007E7BB8" w:rsidRPr="0058588C" w14:paraId="7B645259" w14:textId="77777777" w:rsidTr="00BE2EA9">
        <w:trPr>
          <w:jc w:val="center"/>
        </w:trPr>
        <w:tc>
          <w:tcPr>
            <w:tcW w:w="3882" w:type="dxa"/>
            <w:tcBorders>
              <w:bottom w:val="single" w:sz="4" w:space="0" w:color="auto"/>
            </w:tcBorders>
          </w:tcPr>
          <w:p w14:paraId="3BBAACBD" w14:textId="77777777" w:rsidR="007E7BB8" w:rsidRPr="0058588C" w:rsidRDefault="007E7BB8" w:rsidP="00BE2EA9">
            <w:pPr>
              <w:spacing w:before="0"/>
              <w:jc w:val="center"/>
              <w:rPr>
                <w:rFonts w:cs="Arial"/>
              </w:rPr>
            </w:pPr>
          </w:p>
        </w:tc>
        <w:tc>
          <w:tcPr>
            <w:tcW w:w="2127" w:type="dxa"/>
          </w:tcPr>
          <w:p w14:paraId="0381B58A" w14:textId="77777777" w:rsidR="007E7BB8" w:rsidRPr="0058588C" w:rsidRDefault="007E7BB8" w:rsidP="00BE2EA9">
            <w:pPr>
              <w:spacing w:before="0"/>
              <w:jc w:val="center"/>
              <w:rPr>
                <w:rFonts w:cs="Arial"/>
                <w:lang w:val="ru-RU"/>
              </w:rPr>
            </w:pPr>
          </w:p>
        </w:tc>
        <w:tc>
          <w:tcPr>
            <w:tcW w:w="4022" w:type="dxa"/>
            <w:tcBorders>
              <w:bottom w:val="single" w:sz="4" w:space="0" w:color="auto"/>
            </w:tcBorders>
          </w:tcPr>
          <w:p w14:paraId="221E31AC" w14:textId="77777777" w:rsidR="007E7BB8" w:rsidRPr="0058588C" w:rsidRDefault="007E7BB8" w:rsidP="00BE2EA9">
            <w:pPr>
              <w:spacing w:before="0"/>
              <w:jc w:val="center"/>
              <w:rPr>
                <w:rFonts w:cs="Arial"/>
                <w:lang w:val="ru-RU"/>
              </w:rPr>
            </w:pPr>
          </w:p>
        </w:tc>
      </w:tr>
      <w:tr w:rsidR="007E7BB8" w:rsidRPr="0058588C" w14:paraId="6B8BEB8D" w14:textId="77777777" w:rsidTr="00BE2EA9">
        <w:trPr>
          <w:trHeight w:val="389"/>
          <w:jc w:val="center"/>
        </w:trPr>
        <w:tc>
          <w:tcPr>
            <w:tcW w:w="3882" w:type="dxa"/>
            <w:tcBorders>
              <w:top w:val="single" w:sz="4" w:space="0" w:color="auto"/>
            </w:tcBorders>
          </w:tcPr>
          <w:p w14:paraId="52B80961" w14:textId="77777777" w:rsidR="007E7BB8" w:rsidRPr="0058588C" w:rsidRDefault="007E7BB8" w:rsidP="00BE2EA9">
            <w:pPr>
              <w:spacing w:before="0"/>
              <w:jc w:val="center"/>
              <w:rPr>
                <w:rFonts w:cs="Arial"/>
              </w:rPr>
            </w:pPr>
          </w:p>
        </w:tc>
        <w:tc>
          <w:tcPr>
            <w:tcW w:w="2127" w:type="dxa"/>
          </w:tcPr>
          <w:p w14:paraId="794CC18D" w14:textId="77777777" w:rsidR="007E7BB8" w:rsidRPr="0058588C" w:rsidRDefault="007E7BB8" w:rsidP="00BE2EA9">
            <w:pPr>
              <w:spacing w:before="0"/>
              <w:jc w:val="center"/>
              <w:rPr>
                <w:rFonts w:cs="Arial"/>
                <w:lang w:val="ru-RU"/>
              </w:rPr>
            </w:pPr>
          </w:p>
        </w:tc>
        <w:tc>
          <w:tcPr>
            <w:tcW w:w="4022" w:type="dxa"/>
            <w:tcBorders>
              <w:top w:val="single" w:sz="4" w:space="0" w:color="auto"/>
            </w:tcBorders>
          </w:tcPr>
          <w:p w14:paraId="10AA2CF8" w14:textId="77777777" w:rsidR="007E7BB8" w:rsidRPr="0058588C" w:rsidRDefault="007E7BB8" w:rsidP="00BE2EA9">
            <w:pPr>
              <w:spacing w:before="0"/>
              <w:jc w:val="center"/>
              <w:rPr>
                <w:rFonts w:cs="Arial"/>
                <w:lang w:val="ru-RU"/>
              </w:rPr>
            </w:pPr>
          </w:p>
        </w:tc>
      </w:tr>
    </w:tbl>
    <w:p w14:paraId="71D868AC" w14:textId="77777777" w:rsidR="007E7BB8" w:rsidRPr="0058588C" w:rsidRDefault="007E7BB8" w:rsidP="007E7BB8">
      <w:pPr>
        <w:tabs>
          <w:tab w:val="left" w:pos="0"/>
        </w:tabs>
        <w:spacing w:before="0"/>
        <w:rPr>
          <w:rFonts w:cs="Arial"/>
          <w:b/>
          <w:i/>
          <w:lang w:val="ru-RU"/>
        </w:rPr>
      </w:pPr>
      <w:r w:rsidRPr="0058588C">
        <w:rPr>
          <w:rFonts w:cs="Arial"/>
          <w:b/>
          <w:i/>
          <w:lang w:val="ru-RU"/>
        </w:rPr>
        <w:t>Напомена:</w:t>
      </w:r>
    </w:p>
    <w:p w14:paraId="1634706B" w14:textId="77777777" w:rsidR="007E7BB8" w:rsidRPr="0058588C" w:rsidRDefault="007E7BB8" w:rsidP="007E7BB8">
      <w:pPr>
        <w:spacing w:before="0"/>
        <w:rPr>
          <w:rFonts w:cs="Arial"/>
          <w:i/>
          <w:lang w:val="ru-RU"/>
        </w:rPr>
      </w:pPr>
      <w:r w:rsidRPr="0058588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4C97BEE" w14:textId="77777777" w:rsidR="007E7BB8" w:rsidRPr="0058588C" w:rsidRDefault="007E7BB8" w:rsidP="007E7BB8">
      <w:pPr>
        <w:tabs>
          <w:tab w:val="left" w:pos="0"/>
        </w:tabs>
        <w:spacing w:before="0"/>
        <w:rPr>
          <w:rFonts w:cs="Arial"/>
          <w:i/>
          <w:lang w:val="ru-RU"/>
        </w:rPr>
      </w:pPr>
      <w:r w:rsidRPr="0058588C">
        <w:rPr>
          <w:rFonts w:cs="Arial"/>
          <w:i/>
        </w:rPr>
        <w:t>-</w:t>
      </w:r>
      <w:r w:rsidRPr="0058588C">
        <w:rPr>
          <w:rFonts w:cs="Arial"/>
          <w:i/>
          <w:lang w:val="sr-Latn-CS"/>
        </w:rPr>
        <w:t>остале трошкове припреме и подношења понуде</w:t>
      </w:r>
      <w:r w:rsidRPr="0058588C">
        <w:rPr>
          <w:rFonts w:cs="Arial"/>
          <w:i/>
          <w:lang w:val="ru-RU"/>
        </w:rPr>
        <w:t xml:space="preserve"> сноси искључиво понуђач и не може тражити од наручиоца накнаду трошкова (члан 88. став 2. Закона) </w:t>
      </w:r>
    </w:p>
    <w:p w14:paraId="70A4491A" w14:textId="77777777" w:rsidR="007E7BB8" w:rsidRPr="0058588C" w:rsidRDefault="007E7BB8" w:rsidP="007E7BB8">
      <w:pPr>
        <w:spacing w:before="0"/>
        <w:rPr>
          <w:rFonts w:cs="Arial"/>
          <w:i/>
          <w:lang w:val="ru-RU"/>
        </w:rPr>
      </w:pPr>
      <w:r w:rsidRPr="0058588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955D29" w14:textId="77777777" w:rsidR="007E7BB8" w:rsidRPr="0058588C" w:rsidRDefault="007E7BB8" w:rsidP="007E7BB8">
      <w:pPr>
        <w:pStyle w:val="KDKomentar"/>
        <w:spacing w:before="0"/>
        <w:rPr>
          <w:rFonts w:eastAsia="TimesNewRomanPS-BoldMT" w:cs="Arial"/>
          <w:color w:val="auto"/>
          <w:sz w:val="22"/>
          <w:szCs w:val="22"/>
        </w:rPr>
      </w:pPr>
      <w:r w:rsidRPr="0058588C">
        <w:rPr>
          <w:rFonts w:eastAsia="TimesNewRomanPS-BoldMT" w:cs="Arial"/>
          <w:color w:val="auto"/>
          <w:sz w:val="22"/>
          <w:szCs w:val="22"/>
        </w:rPr>
        <w:lastRenderedPageBreak/>
        <w:t xml:space="preserve">-Уколико </w:t>
      </w:r>
      <w:r w:rsidRPr="0058588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588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223CB55" w14:textId="77777777" w:rsidR="00D46D17" w:rsidRDefault="00D46D17" w:rsidP="00671C81">
      <w:pPr>
        <w:jc w:val="right"/>
        <w:outlineLvl w:val="1"/>
        <w:rPr>
          <w:rFonts w:cs="Arial"/>
          <w:b/>
          <w:highlight w:val="yellow"/>
        </w:rPr>
      </w:pPr>
      <w:bookmarkStart w:id="260" w:name="_Toc442559938"/>
    </w:p>
    <w:p w14:paraId="523C42C3" w14:textId="77777777" w:rsidR="00D46D17" w:rsidRDefault="00D46D17" w:rsidP="00671C81">
      <w:pPr>
        <w:jc w:val="right"/>
        <w:outlineLvl w:val="1"/>
        <w:rPr>
          <w:rFonts w:cs="Arial"/>
          <w:b/>
          <w:highlight w:val="yellow"/>
        </w:rPr>
      </w:pPr>
    </w:p>
    <w:p w14:paraId="6CDA063C" w14:textId="77777777" w:rsidR="00D46D17" w:rsidRPr="0058588C" w:rsidRDefault="00D46D17" w:rsidP="00D46D17">
      <w:pPr>
        <w:pStyle w:val="KDObrazac"/>
        <w:spacing w:before="0"/>
        <w:rPr>
          <w:lang w:val="sr-Cyrl-RS"/>
        </w:rPr>
      </w:pPr>
      <w:r w:rsidRPr="00D46D17">
        <w:t xml:space="preserve">ОБРАЗАЦ </w:t>
      </w:r>
      <w:r>
        <w:rPr>
          <w:lang w:val="sr-Cyrl-RS"/>
        </w:rPr>
        <w:t>6</w:t>
      </w:r>
    </w:p>
    <w:p w14:paraId="032E0C02" w14:textId="77777777" w:rsidR="00D46D17" w:rsidRPr="0058588C" w:rsidRDefault="00D46D17" w:rsidP="00D46D17">
      <w:pPr>
        <w:pStyle w:val="NoSpacing"/>
        <w:suppressAutoHyphens w:val="0"/>
        <w:spacing w:before="0"/>
        <w:jc w:val="center"/>
        <w:rPr>
          <w:rFonts w:cs="Arial"/>
          <w:sz w:val="22"/>
          <w:szCs w:val="22"/>
          <w:lang w:val="sr-Latn-CS"/>
        </w:rPr>
      </w:pPr>
    </w:p>
    <w:p w14:paraId="188F64E6" w14:textId="77777777" w:rsidR="00D46D17" w:rsidRPr="0058588C" w:rsidRDefault="00D46D17" w:rsidP="00D46D17">
      <w:pPr>
        <w:pStyle w:val="NoSpacing"/>
        <w:suppressAutoHyphens w:val="0"/>
        <w:spacing w:before="0"/>
        <w:jc w:val="center"/>
        <w:rPr>
          <w:rFonts w:cs="Arial"/>
          <w:sz w:val="22"/>
          <w:szCs w:val="22"/>
          <w:lang w:val="sr-Latn-CS"/>
        </w:rPr>
      </w:pPr>
    </w:p>
    <w:p w14:paraId="501E7990" w14:textId="77777777" w:rsidR="00D46D17" w:rsidRDefault="00D46D17" w:rsidP="00D46D17">
      <w:pPr>
        <w:pStyle w:val="NoSpacing"/>
        <w:suppressAutoHyphens w:val="0"/>
        <w:spacing w:before="0"/>
        <w:jc w:val="center"/>
        <w:rPr>
          <w:rFonts w:cs="Arial"/>
          <w:b/>
          <w:sz w:val="22"/>
          <w:szCs w:val="22"/>
        </w:rPr>
      </w:pPr>
      <w:r w:rsidRPr="0058588C">
        <w:rPr>
          <w:rFonts w:cs="Arial"/>
          <w:b/>
          <w:sz w:val="22"/>
          <w:szCs w:val="22"/>
        </w:rPr>
        <w:t>СПОРАЗУМ  УЧЕСНИКА ЗАЈЕДНИЧКЕ ПОНУДЕ</w:t>
      </w:r>
    </w:p>
    <w:p w14:paraId="3C2A6806" w14:textId="77777777" w:rsidR="00D46D17" w:rsidRPr="00FE3838" w:rsidRDefault="00D46D17" w:rsidP="00D46D17">
      <w:pPr>
        <w:pStyle w:val="NoSpacing"/>
        <w:suppressAutoHyphens w:val="0"/>
        <w:spacing w:before="0"/>
        <w:jc w:val="center"/>
        <w:rPr>
          <w:rFonts w:cs="Arial"/>
          <w:b/>
          <w:sz w:val="22"/>
          <w:szCs w:val="22"/>
          <w:lang w:val="sr-Cyrl-RS"/>
        </w:rPr>
      </w:pPr>
      <w:r>
        <w:rPr>
          <w:rFonts w:cs="Arial"/>
          <w:b/>
          <w:sz w:val="22"/>
          <w:szCs w:val="22"/>
          <w:lang w:val="sr-Cyrl-RS"/>
        </w:rPr>
        <w:t xml:space="preserve">за Партију ________ </w:t>
      </w:r>
      <w:r w:rsidRPr="0058588C">
        <w:rPr>
          <w:rFonts w:eastAsia="TimesNewRomanPS-BoldMT" w:cs="Arial"/>
          <w:b/>
          <w:bCs/>
          <w:i/>
          <w:color w:val="4F81BD" w:themeColor="accent1"/>
          <w:lang w:val="sr-Cyrl-RS"/>
        </w:rPr>
        <w:t>(уписати број и назив Партије)</w:t>
      </w:r>
    </w:p>
    <w:p w14:paraId="41E5786F" w14:textId="77777777" w:rsidR="00D46D17" w:rsidRPr="0058588C" w:rsidRDefault="00D46D17" w:rsidP="00D46D17">
      <w:pPr>
        <w:pStyle w:val="NoSpacing"/>
        <w:suppressAutoHyphens w:val="0"/>
        <w:spacing w:before="0"/>
        <w:jc w:val="center"/>
        <w:rPr>
          <w:rFonts w:cs="Arial"/>
          <w:b/>
          <w:sz w:val="22"/>
          <w:szCs w:val="22"/>
        </w:rPr>
      </w:pPr>
    </w:p>
    <w:p w14:paraId="1B4A1464" w14:textId="77777777" w:rsidR="00D46D17" w:rsidRPr="0058588C" w:rsidRDefault="00D46D17" w:rsidP="00D46D17">
      <w:pPr>
        <w:pStyle w:val="NoSpacing"/>
        <w:rPr>
          <w:rFonts w:cs="Arial"/>
          <w:i/>
          <w:sz w:val="22"/>
          <w:szCs w:val="22"/>
        </w:rPr>
      </w:pPr>
      <w:r w:rsidRPr="0058588C">
        <w:rPr>
          <w:rFonts w:cs="Arial"/>
          <w:i/>
          <w:sz w:val="22"/>
          <w:szCs w:val="22"/>
        </w:rPr>
        <w:t xml:space="preserve">На основу члана 81. Закона о јавним набавкама </w:t>
      </w:r>
      <w:r w:rsidRPr="0058588C">
        <w:rPr>
          <w:rFonts w:eastAsia="TimesNewRomanPSMT" w:cs="Arial"/>
          <w:i/>
          <w:sz w:val="22"/>
          <w:szCs w:val="22"/>
          <w:lang w:val="ru-RU" w:eastAsia="en-US"/>
        </w:rPr>
        <w:t xml:space="preserve">(„Сл. </w:t>
      </w:r>
      <w:r w:rsidRPr="0058588C">
        <w:rPr>
          <w:rFonts w:eastAsia="TimesNewRomanPSMT" w:cs="Arial"/>
          <w:i/>
          <w:sz w:val="22"/>
          <w:szCs w:val="22"/>
          <w:lang w:val="sr-Cyrl-RS" w:eastAsia="en-US"/>
        </w:rPr>
        <w:t>г</w:t>
      </w:r>
      <w:r w:rsidRPr="0058588C">
        <w:rPr>
          <w:rFonts w:eastAsia="TimesNewRomanPSMT" w:cs="Arial"/>
          <w:i/>
          <w:sz w:val="22"/>
          <w:szCs w:val="22"/>
          <w:lang w:val="ru-RU" w:eastAsia="en-US"/>
        </w:rPr>
        <w:t>ласник РС” бр. 1</w:t>
      </w:r>
      <w:r w:rsidRPr="0058588C">
        <w:rPr>
          <w:rFonts w:eastAsia="TimesNewRomanPSMT" w:cs="Arial"/>
          <w:i/>
          <w:sz w:val="22"/>
          <w:szCs w:val="22"/>
          <w:lang w:val="sr-Cyrl-RS" w:eastAsia="en-US"/>
        </w:rPr>
        <w:t>24</w:t>
      </w:r>
      <w:r w:rsidRPr="0058588C">
        <w:rPr>
          <w:rFonts w:eastAsia="TimesNewRomanPSMT" w:cs="Arial"/>
          <w:i/>
          <w:sz w:val="22"/>
          <w:szCs w:val="22"/>
          <w:lang w:val="ru-RU" w:eastAsia="en-US"/>
        </w:rPr>
        <w:t>/20</w:t>
      </w:r>
      <w:r w:rsidRPr="0058588C">
        <w:rPr>
          <w:rFonts w:eastAsia="TimesNewRomanPSMT" w:cs="Arial"/>
          <w:i/>
          <w:sz w:val="22"/>
          <w:szCs w:val="22"/>
          <w:lang w:val="sr-Cyrl-RS" w:eastAsia="en-US"/>
        </w:rPr>
        <w:t>12</w:t>
      </w:r>
      <w:r w:rsidRPr="0058588C">
        <w:rPr>
          <w:rFonts w:eastAsia="TimesNewRomanPSMT" w:cs="Arial"/>
          <w:i/>
          <w:sz w:val="22"/>
          <w:szCs w:val="22"/>
          <w:lang w:val="ru-RU" w:eastAsia="en-US"/>
        </w:rPr>
        <w:t>, 14/15, 68/15</w:t>
      </w:r>
      <w:r w:rsidRPr="0058588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46D17" w:rsidRPr="0058588C" w14:paraId="540E3118" w14:textId="77777777" w:rsidTr="00F04AB1">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3FD008C" w14:textId="77777777" w:rsidR="00D46D17" w:rsidRPr="0058588C" w:rsidRDefault="00D46D17" w:rsidP="00F04AB1">
            <w:pPr>
              <w:pStyle w:val="NoSpacing"/>
              <w:rPr>
                <w:rFonts w:cs="Arial"/>
                <w:sz w:val="22"/>
                <w:szCs w:val="22"/>
              </w:rPr>
            </w:pPr>
            <w:r w:rsidRPr="0058588C">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C0AA186" w14:textId="77777777" w:rsidR="00D46D17" w:rsidRPr="0058588C" w:rsidRDefault="00D46D17" w:rsidP="00F04AB1">
            <w:pPr>
              <w:pStyle w:val="NoSpacing"/>
              <w:rPr>
                <w:rFonts w:cs="Arial"/>
                <w:sz w:val="22"/>
                <w:szCs w:val="22"/>
              </w:rPr>
            </w:pPr>
            <w:r w:rsidRPr="0058588C">
              <w:rPr>
                <w:rFonts w:cs="Arial"/>
                <w:sz w:val="22"/>
                <w:szCs w:val="22"/>
              </w:rPr>
              <w:t>НАЗИВ И СЕДИШТЕ ЧЛАНА ГРУПЕ ПОНУЂАЧА</w:t>
            </w:r>
          </w:p>
          <w:p w14:paraId="5EE36107" w14:textId="77777777" w:rsidR="00D46D17" w:rsidRPr="0058588C" w:rsidRDefault="00D46D17" w:rsidP="00F04AB1">
            <w:pPr>
              <w:pStyle w:val="NoSpacing"/>
              <w:rPr>
                <w:rFonts w:cs="Arial"/>
                <w:sz w:val="22"/>
                <w:szCs w:val="22"/>
              </w:rPr>
            </w:pPr>
          </w:p>
        </w:tc>
      </w:tr>
      <w:tr w:rsidR="00D46D17" w:rsidRPr="0058588C" w14:paraId="236BD19F" w14:textId="77777777" w:rsidTr="00F04AB1">
        <w:trPr>
          <w:trHeight w:val="1244"/>
        </w:trPr>
        <w:tc>
          <w:tcPr>
            <w:tcW w:w="3651" w:type="dxa"/>
            <w:tcBorders>
              <w:top w:val="single" w:sz="4" w:space="0" w:color="auto"/>
              <w:left w:val="single" w:sz="4" w:space="0" w:color="auto"/>
              <w:bottom w:val="single" w:sz="4" w:space="0" w:color="auto"/>
              <w:right w:val="single" w:sz="4" w:space="0" w:color="auto"/>
            </w:tcBorders>
          </w:tcPr>
          <w:p w14:paraId="3F7E409B" w14:textId="77777777" w:rsidR="00D46D17" w:rsidRPr="0058588C" w:rsidRDefault="00D46D17" w:rsidP="00F04AB1">
            <w:pPr>
              <w:pStyle w:val="NoSpacing"/>
              <w:rPr>
                <w:rFonts w:cs="Arial"/>
                <w:i/>
                <w:sz w:val="22"/>
                <w:szCs w:val="22"/>
              </w:rPr>
            </w:pPr>
            <w:r w:rsidRPr="0058588C">
              <w:rPr>
                <w:rFonts w:cs="Arial"/>
                <w:i/>
                <w:sz w:val="22"/>
                <w:szCs w:val="22"/>
              </w:rPr>
              <w:t>1. Члан</w:t>
            </w:r>
            <w:r w:rsidRPr="0058588C">
              <w:rPr>
                <w:rFonts w:cs="Arial"/>
                <w:i/>
                <w:sz w:val="22"/>
                <w:szCs w:val="22"/>
                <w:lang w:val="sr-Cyrl-RS"/>
              </w:rPr>
              <w:t>у</w:t>
            </w:r>
            <w:r w:rsidRPr="0058588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98160CF" w14:textId="77777777" w:rsidR="00D46D17" w:rsidRPr="0058588C" w:rsidRDefault="00D46D17" w:rsidP="00F04AB1">
            <w:pPr>
              <w:pStyle w:val="NoSpacing"/>
              <w:rPr>
                <w:rFonts w:cs="Arial"/>
                <w:sz w:val="22"/>
                <w:szCs w:val="22"/>
              </w:rPr>
            </w:pPr>
          </w:p>
        </w:tc>
      </w:tr>
      <w:tr w:rsidR="00D46D17" w:rsidRPr="0058588C" w14:paraId="242946BB" w14:textId="77777777" w:rsidTr="00F04AB1">
        <w:trPr>
          <w:trHeight w:val="1280"/>
        </w:trPr>
        <w:tc>
          <w:tcPr>
            <w:tcW w:w="3651" w:type="dxa"/>
            <w:tcBorders>
              <w:top w:val="single" w:sz="4" w:space="0" w:color="auto"/>
              <w:left w:val="single" w:sz="4" w:space="0" w:color="auto"/>
              <w:bottom w:val="single" w:sz="4" w:space="0" w:color="auto"/>
              <w:right w:val="single" w:sz="4" w:space="0" w:color="auto"/>
            </w:tcBorders>
          </w:tcPr>
          <w:p w14:paraId="7A55943B" w14:textId="77777777" w:rsidR="00D46D17" w:rsidRPr="0058588C" w:rsidRDefault="00D46D17" w:rsidP="00F04AB1">
            <w:pPr>
              <w:pStyle w:val="NoSpacing"/>
              <w:rPr>
                <w:rFonts w:cs="Arial"/>
                <w:i/>
                <w:sz w:val="22"/>
                <w:szCs w:val="22"/>
              </w:rPr>
            </w:pPr>
            <w:r w:rsidRPr="0058588C">
              <w:rPr>
                <w:rFonts w:cs="Arial"/>
                <w:i/>
                <w:sz w:val="22"/>
                <w:szCs w:val="22"/>
                <w:lang w:val="sr-Cyrl-RS"/>
              </w:rPr>
              <w:t>2.</w:t>
            </w:r>
            <w:r w:rsidRPr="0058588C">
              <w:rPr>
                <w:rFonts w:cs="Arial"/>
                <w:i/>
                <w:sz w:val="22"/>
                <w:szCs w:val="22"/>
              </w:rPr>
              <w:t xml:space="preserve"> O</w:t>
            </w:r>
            <w:r w:rsidRPr="0058588C">
              <w:rPr>
                <w:rFonts w:cs="Arial"/>
                <w:i/>
                <w:sz w:val="22"/>
                <w:szCs w:val="22"/>
                <w:lang w:val="sr-Cyrl-RS"/>
              </w:rPr>
              <w:t>пис послова</w:t>
            </w:r>
            <w:r w:rsidRPr="0058588C">
              <w:rPr>
                <w:rFonts w:cs="Arial"/>
                <w:i/>
                <w:sz w:val="22"/>
                <w:szCs w:val="22"/>
              </w:rPr>
              <w:t xml:space="preserve"> сваког од понуђача из групе понуђача </w:t>
            </w:r>
            <w:r w:rsidRPr="0058588C">
              <w:rPr>
                <w:rFonts w:cs="Arial"/>
                <w:i/>
                <w:sz w:val="22"/>
                <w:szCs w:val="22"/>
                <w:lang w:val="sr-Cyrl-RS"/>
              </w:rPr>
              <w:t>у</w:t>
            </w:r>
            <w:r w:rsidRPr="0058588C">
              <w:rPr>
                <w:rFonts w:cs="Arial"/>
                <w:i/>
                <w:sz w:val="22"/>
                <w:szCs w:val="22"/>
              </w:rPr>
              <w:t xml:space="preserve"> извршењ</w:t>
            </w:r>
            <w:r w:rsidRPr="0058588C">
              <w:rPr>
                <w:rFonts w:cs="Arial"/>
                <w:i/>
                <w:sz w:val="22"/>
                <w:szCs w:val="22"/>
                <w:lang w:val="sr-Cyrl-RS"/>
              </w:rPr>
              <w:t>у</w:t>
            </w:r>
            <w:r w:rsidRPr="0058588C">
              <w:rPr>
                <w:rFonts w:cs="Arial"/>
                <w:i/>
                <w:sz w:val="22"/>
                <w:szCs w:val="22"/>
              </w:rPr>
              <w:t xml:space="preserve"> уговора:</w:t>
            </w:r>
          </w:p>
          <w:p w14:paraId="4024829C" w14:textId="77777777" w:rsidR="00D46D17" w:rsidRPr="0058588C" w:rsidRDefault="00D46D17" w:rsidP="00F04AB1">
            <w:pPr>
              <w:pStyle w:val="NoSpacing"/>
              <w:rPr>
                <w:rFonts w:cs="Arial"/>
                <w:i/>
                <w:sz w:val="22"/>
                <w:szCs w:val="22"/>
                <w:lang w:val="sr-Cyrl-RS"/>
              </w:rPr>
            </w:pPr>
          </w:p>
          <w:p w14:paraId="53B37928" w14:textId="77777777" w:rsidR="00D46D17" w:rsidRPr="0058588C" w:rsidRDefault="00D46D17" w:rsidP="00F04AB1">
            <w:pPr>
              <w:pStyle w:val="NoSpacing"/>
              <w:rPr>
                <w:rFonts w:cs="Arial"/>
                <w:i/>
                <w:sz w:val="22"/>
                <w:szCs w:val="22"/>
                <w:lang w:val="sr-Cyrl-RS"/>
              </w:rPr>
            </w:pPr>
          </w:p>
          <w:p w14:paraId="273BCF3F" w14:textId="77777777"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8A63F3" w14:textId="77777777" w:rsidR="00D46D17" w:rsidRPr="0058588C" w:rsidRDefault="00D46D17" w:rsidP="00F04AB1">
            <w:pPr>
              <w:pStyle w:val="NoSpacing"/>
              <w:rPr>
                <w:rFonts w:cs="Arial"/>
                <w:sz w:val="22"/>
                <w:szCs w:val="22"/>
              </w:rPr>
            </w:pPr>
          </w:p>
        </w:tc>
      </w:tr>
      <w:tr w:rsidR="00D46D17" w:rsidRPr="0058588C" w14:paraId="68F9DD40" w14:textId="77777777" w:rsidTr="00F04AB1">
        <w:trPr>
          <w:trHeight w:val="1433"/>
        </w:trPr>
        <w:tc>
          <w:tcPr>
            <w:tcW w:w="3651" w:type="dxa"/>
            <w:tcBorders>
              <w:top w:val="single" w:sz="4" w:space="0" w:color="auto"/>
              <w:left w:val="single" w:sz="4" w:space="0" w:color="auto"/>
              <w:bottom w:val="single" w:sz="4" w:space="0" w:color="auto"/>
              <w:right w:val="single" w:sz="4" w:space="0" w:color="auto"/>
            </w:tcBorders>
          </w:tcPr>
          <w:p w14:paraId="5E8B4B86" w14:textId="77777777" w:rsidR="00D46D17" w:rsidRPr="0058588C" w:rsidRDefault="00D46D17" w:rsidP="00F04AB1">
            <w:pPr>
              <w:pStyle w:val="NoSpacing"/>
              <w:rPr>
                <w:rFonts w:cs="Arial"/>
                <w:i/>
                <w:sz w:val="22"/>
                <w:szCs w:val="22"/>
                <w:lang w:val="sr-Cyrl-RS"/>
              </w:rPr>
            </w:pPr>
            <w:r w:rsidRPr="0058588C">
              <w:rPr>
                <w:rFonts w:cs="Arial"/>
                <w:i/>
                <w:sz w:val="22"/>
                <w:szCs w:val="22"/>
                <w:lang w:val="sr-Cyrl-RS"/>
              </w:rPr>
              <w:t>3.Друго:</w:t>
            </w:r>
          </w:p>
          <w:p w14:paraId="20DD3A7C" w14:textId="77777777" w:rsidR="00D46D17" w:rsidRPr="0058588C" w:rsidRDefault="00D46D17" w:rsidP="00F04AB1">
            <w:pPr>
              <w:pStyle w:val="NoSpacing"/>
              <w:rPr>
                <w:rFonts w:cs="Arial"/>
                <w:i/>
                <w:sz w:val="22"/>
                <w:szCs w:val="22"/>
                <w:lang w:val="sr-Cyrl-RS"/>
              </w:rPr>
            </w:pPr>
          </w:p>
          <w:p w14:paraId="6219629D" w14:textId="77777777" w:rsidR="00D46D17" w:rsidRPr="0058588C" w:rsidRDefault="00D46D17" w:rsidP="00F04AB1">
            <w:pPr>
              <w:pStyle w:val="NoSpacing"/>
              <w:rPr>
                <w:rFonts w:cs="Arial"/>
                <w:i/>
                <w:sz w:val="22"/>
                <w:szCs w:val="22"/>
                <w:lang w:val="sr-Cyrl-RS"/>
              </w:rPr>
            </w:pPr>
          </w:p>
          <w:p w14:paraId="02E90A63" w14:textId="77777777" w:rsidR="00D46D17" w:rsidRPr="0058588C" w:rsidRDefault="00D46D17" w:rsidP="00F04AB1">
            <w:pPr>
              <w:pStyle w:val="NoSpacing"/>
              <w:rPr>
                <w:rFonts w:cs="Arial"/>
                <w:i/>
                <w:sz w:val="22"/>
                <w:szCs w:val="22"/>
                <w:lang w:val="sr-Cyrl-RS"/>
              </w:rPr>
            </w:pPr>
          </w:p>
          <w:p w14:paraId="41403A47" w14:textId="77777777" w:rsidR="00D46D17" w:rsidRPr="0058588C" w:rsidRDefault="00D46D17" w:rsidP="00F04AB1">
            <w:pPr>
              <w:pStyle w:val="NoSpacing"/>
              <w:rPr>
                <w:rFonts w:cs="Arial"/>
                <w:i/>
                <w:sz w:val="22"/>
                <w:szCs w:val="22"/>
                <w:lang w:val="sr-Cyrl-RS"/>
              </w:rPr>
            </w:pPr>
          </w:p>
          <w:p w14:paraId="5808861E" w14:textId="77777777"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A0E12F3" w14:textId="77777777" w:rsidR="00D46D17" w:rsidRPr="0058588C" w:rsidRDefault="00D46D17" w:rsidP="00F04AB1">
            <w:pPr>
              <w:pStyle w:val="NoSpacing"/>
              <w:rPr>
                <w:rFonts w:cs="Arial"/>
                <w:sz w:val="22"/>
                <w:szCs w:val="22"/>
              </w:rPr>
            </w:pPr>
          </w:p>
        </w:tc>
      </w:tr>
    </w:tbl>
    <w:p w14:paraId="54A9CC72" w14:textId="77777777" w:rsidR="00D46D17" w:rsidRPr="0058588C" w:rsidRDefault="00D46D17" w:rsidP="00D46D17">
      <w:pPr>
        <w:tabs>
          <w:tab w:val="num" w:pos="360"/>
        </w:tabs>
        <w:rPr>
          <w:rFonts w:cs="Arial"/>
          <w:i/>
          <w:spacing w:val="2"/>
          <w:lang w:val="sr-Cyrl-RS"/>
        </w:rPr>
      </w:pPr>
    </w:p>
    <w:p w14:paraId="11151658" w14:textId="77777777"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14:paraId="7106FB24" w14:textId="77777777"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14:paraId="33DD97BA" w14:textId="77777777" w:rsidR="00D46D17" w:rsidRPr="0058588C" w:rsidRDefault="00D46D17" w:rsidP="00D46D17">
      <w:pPr>
        <w:tabs>
          <w:tab w:val="num" w:pos="360"/>
        </w:tabs>
        <w:rPr>
          <w:rFonts w:cs="Arial"/>
          <w:i/>
          <w:lang w:val="sr-Cyrl-CS"/>
        </w:rPr>
      </w:pPr>
      <w:r w:rsidRPr="0058588C">
        <w:rPr>
          <w:rFonts w:cs="Arial"/>
          <w:i/>
          <w:lang w:val="sr-Cyrl-CS"/>
        </w:rPr>
        <w:t xml:space="preserve">                                       м.п.</w:t>
      </w:r>
    </w:p>
    <w:p w14:paraId="571299F4" w14:textId="77777777"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14:paraId="7FA9083E" w14:textId="77777777"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14:paraId="12AE343A" w14:textId="77777777" w:rsidR="00D46D17" w:rsidRPr="0058588C" w:rsidRDefault="00D46D17" w:rsidP="00D46D17">
      <w:pPr>
        <w:tabs>
          <w:tab w:val="num" w:pos="360"/>
        </w:tabs>
        <w:rPr>
          <w:rFonts w:cs="Arial"/>
          <w:i/>
          <w:lang w:val="sr-Cyrl-CS"/>
        </w:rPr>
      </w:pPr>
      <w:r w:rsidRPr="0058588C">
        <w:rPr>
          <w:rFonts w:cs="Arial"/>
          <w:i/>
          <w:lang w:val="sr-Cyrl-CS"/>
        </w:rPr>
        <w:lastRenderedPageBreak/>
        <w:t xml:space="preserve">                                       м.п.</w:t>
      </w:r>
    </w:p>
    <w:p w14:paraId="401658BB" w14:textId="77777777" w:rsidR="00D46D17" w:rsidRPr="0058588C" w:rsidRDefault="00D46D17" w:rsidP="00D46D17">
      <w:pPr>
        <w:spacing w:after="120"/>
        <w:rPr>
          <w:rFonts w:cs="Arial"/>
          <w:spacing w:val="4"/>
          <w:lang w:val="sr-Cyrl-RS"/>
        </w:rPr>
      </w:pPr>
      <w:r w:rsidRPr="0058588C">
        <w:rPr>
          <w:rFonts w:cs="Arial"/>
          <w:lang w:val="sr-Cyrl-CS"/>
        </w:rPr>
        <w:t xml:space="preserve">        </w:t>
      </w:r>
      <w:r w:rsidRPr="0058588C">
        <w:rPr>
          <w:rFonts w:cs="Arial"/>
          <w:spacing w:val="4"/>
          <w:lang w:val="sr-Cyrl-CS"/>
        </w:rPr>
        <w:t xml:space="preserve">Датум:                                                                                                  </w:t>
      </w:r>
      <w:r w:rsidRPr="0058588C">
        <w:rPr>
          <w:rFonts w:cs="Arial"/>
          <w:spacing w:val="2"/>
          <w:lang w:val="sr-Latn-CS"/>
        </w:rPr>
        <w:t xml:space="preserve">    </w:t>
      </w:r>
    </w:p>
    <w:p w14:paraId="3456D899" w14:textId="77777777" w:rsidR="00D46D17" w:rsidRPr="0058588C" w:rsidRDefault="00D46D17" w:rsidP="00D46D17">
      <w:pPr>
        <w:tabs>
          <w:tab w:val="num" w:pos="360"/>
        </w:tabs>
        <w:rPr>
          <w:rFonts w:cs="Arial"/>
          <w:spacing w:val="2"/>
          <w:lang w:val="sr-Cyrl-RS"/>
        </w:rPr>
      </w:pPr>
      <w:r w:rsidRPr="0058588C">
        <w:rPr>
          <w:rFonts w:cs="Arial"/>
          <w:spacing w:val="2"/>
          <w:lang w:val="sr-Cyrl-CS"/>
        </w:rPr>
        <w:t xml:space="preserve">___________                                     </w:t>
      </w:r>
      <w:r w:rsidRPr="0058588C">
        <w:rPr>
          <w:rFonts w:cs="Arial"/>
          <w:spacing w:val="2"/>
          <w:lang w:val="sr-Latn-CS"/>
        </w:rPr>
        <w:t xml:space="preserve">                  </w:t>
      </w:r>
    </w:p>
    <w:p w14:paraId="02C0372F" w14:textId="77777777" w:rsidR="00D46D17" w:rsidRPr="0058588C" w:rsidRDefault="00D46D17" w:rsidP="00D46D17"/>
    <w:p w14:paraId="00B4796A" w14:textId="77777777" w:rsidR="00D46D17" w:rsidRDefault="00D46D17" w:rsidP="00671C81">
      <w:pPr>
        <w:jc w:val="right"/>
        <w:outlineLvl w:val="1"/>
        <w:rPr>
          <w:rFonts w:cs="Arial"/>
          <w:b/>
          <w:highlight w:val="yellow"/>
        </w:rPr>
      </w:pPr>
    </w:p>
    <w:p w14:paraId="26A277A7" w14:textId="77777777" w:rsidR="00D46D17" w:rsidRPr="00D46D17" w:rsidRDefault="00D46D17" w:rsidP="00671C81">
      <w:pPr>
        <w:jc w:val="right"/>
        <w:outlineLvl w:val="1"/>
        <w:rPr>
          <w:rFonts w:cs="Arial"/>
          <w:b/>
        </w:rPr>
      </w:pPr>
    </w:p>
    <w:p w14:paraId="41D51896" w14:textId="77777777" w:rsidR="00671C81" w:rsidRPr="00D46D17" w:rsidRDefault="00D46D17" w:rsidP="00671C81">
      <w:pPr>
        <w:jc w:val="right"/>
        <w:outlineLvl w:val="1"/>
        <w:rPr>
          <w:rFonts w:cs="Arial"/>
          <w:b/>
          <w:lang w:val="sr-Cyrl-RS"/>
        </w:rPr>
      </w:pPr>
      <w:r w:rsidRPr="00D46D17">
        <w:rPr>
          <w:rFonts w:cs="Arial"/>
          <w:b/>
        </w:rPr>
        <w:t>ОБРАЗАЦ 7</w:t>
      </w:r>
      <w:r w:rsidR="00671C81" w:rsidRPr="00D46D17">
        <w:rPr>
          <w:rFonts w:cs="Arial"/>
          <w:b/>
        </w:rPr>
        <w:t>.</w:t>
      </w:r>
      <w:bookmarkEnd w:id="260"/>
    </w:p>
    <w:p w14:paraId="271D0C72" w14:textId="77777777" w:rsidR="00671C81" w:rsidRPr="00671C81" w:rsidRDefault="00671C81" w:rsidP="00671C81">
      <w:pPr>
        <w:suppressLineNumbers/>
        <w:spacing w:after="120"/>
        <w:jc w:val="center"/>
        <w:rPr>
          <w:rFonts w:cs="Tahoma"/>
          <w:b/>
          <w:iCs/>
          <w:sz w:val="24"/>
          <w:szCs w:val="24"/>
        </w:rPr>
      </w:pPr>
      <w:r w:rsidRPr="00D46D17">
        <w:rPr>
          <w:rFonts w:cs="Tahoma"/>
          <w:b/>
          <w:iCs/>
          <w:sz w:val="24"/>
          <w:szCs w:val="24"/>
        </w:rPr>
        <w:t>ИЗЈАВА ПОНУЂАЧА</w:t>
      </w:r>
      <w:r w:rsidRPr="00D46D17">
        <w:rPr>
          <w:rFonts w:cs="Tahoma"/>
          <w:b/>
          <w:iCs/>
          <w:sz w:val="24"/>
          <w:szCs w:val="24"/>
          <w:lang w:val="sr-Cyrl-RS"/>
        </w:rPr>
        <w:t xml:space="preserve"> </w:t>
      </w:r>
      <w:r w:rsidRPr="00D46D17">
        <w:rPr>
          <w:rFonts w:cs="Tahoma"/>
          <w:b/>
          <w:iCs/>
          <w:sz w:val="24"/>
          <w:szCs w:val="24"/>
        </w:rPr>
        <w:t>О НАМЕРИ ДОСТАВЉАЊА БАНКАРСКЕ ГАРАНЦИЈЕ</w:t>
      </w:r>
      <w:r w:rsidRPr="00671C81">
        <w:rPr>
          <w:rFonts w:cs="Tahoma"/>
          <w:b/>
          <w:iCs/>
          <w:sz w:val="24"/>
          <w:szCs w:val="24"/>
        </w:rPr>
        <w:t xml:space="preserve"> ЗА ДОБРО ИЗВРШЕЊЕ ПОСЛА</w:t>
      </w:r>
    </w:p>
    <w:p w14:paraId="20733A65" w14:textId="77777777" w:rsidR="00671C81" w:rsidRPr="00671C81" w:rsidRDefault="00671C81" w:rsidP="00671C81">
      <w:pPr>
        <w:suppressLineNumbers/>
        <w:spacing w:after="120"/>
        <w:rPr>
          <w:rFonts w:cs="Tahoma"/>
          <w:i/>
          <w:iCs/>
          <w:sz w:val="20"/>
          <w:lang w:val="sr-Cyrl-RS"/>
        </w:rPr>
      </w:pPr>
    </w:p>
    <w:p w14:paraId="7F940B61" w14:textId="77777777" w:rsidR="00671C81" w:rsidRPr="00671C81" w:rsidRDefault="00671C81" w:rsidP="00671C81">
      <w:pPr>
        <w:suppressLineNumbers/>
        <w:spacing w:after="120"/>
        <w:rPr>
          <w:rFonts w:cs="Tahoma"/>
          <w:iCs/>
          <w:sz w:val="24"/>
          <w:szCs w:val="24"/>
        </w:rPr>
      </w:pPr>
      <w:r w:rsidRPr="00671C81">
        <w:rPr>
          <w:rFonts w:cs="Tahoma"/>
          <w:iCs/>
          <w:sz w:val="24"/>
          <w:szCs w:val="24"/>
        </w:rPr>
        <w:t xml:space="preserve">Овим изјављујемо да ћемо, уколико нам се  Одлуком Наручиоца додели Уговор по овој јавној набавци у року од 10 (десет) дана од дана </w:t>
      </w:r>
      <w:r w:rsidRPr="00671C81">
        <w:rPr>
          <w:rFonts w:cs="Tahoma"/>
          <w:iCs/>
          <w:sz w:val="24"/>
          <w:szCs w:val="24"/>
          <w:lang w:val="sr-Cyrl-RS"/>
        </w:rPr>
        <w:t xml:space="preserve">обостраног </w:t>
      </w:r>
      <w:r w:rsidRPr="00671C81">
        <w:rPr>
          <w:rFonts w:cs="Tahoma"/>
          <w:iCs/>
          <w:sz w:val="24"/>
          <w:szCs w:val="24"/>
        </w:rPr>
        <w:t>потписивања Уговора</w:t>
      </w:r>
      <w:r w:rsidRPr="00671C81">
        <w:rPr>
          <w:rFonts w:cs="Tahoma"/>
          <w:iCs/>
          <w:sz w:val="24"/>
          <w:szCs w:val="24"/>
          <w:lang w:val="sr-Cyrl-RS"/>
        </w:rPr>
        <w:t xml:space="preserve"> од законских заступника уговорних страна</w:t>
      </w:r>
      <w:r w:rsidRPr="00671C81">
        <w:rPr>
          <w:rFonts w:cs="Tahoma"/>
          <w:iCs/>
          <w:sz w:val="24"/>
          <w:szCs w:val="24"/>
        </w:rPr>
        <w:t xml:space="preserve">, </w:t>
      </w:r>
      <w:r w:rsidRPr="00671C81">
        <w:rPr>
          <w:rFonts w:cs="Arial"/>
          <w:iCs/>
          <w:sz w:val="24"/>
          <w:szCs w:val="24"/>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671C81">
        <w:rPr>
          <w:rFonts w:cs="Tahoma"/>
          <w:iCs/>
          <w:sz w:val="24"/>
          <w:szCs w:val="24"/>
        </w:rPr>
        <w:t xml:space="preserve">Наручиоцу предати </w:t>
      </w:r>
      <w:r w:rsidRPr="00671C81">
        <w:rPr>
          <w:rFonts w:cs="Tahoma"/>
          <w:iCs/>
          <w:sz w:val="24"/>
          <w:szCs w:val="24"/>
          <w:lang w:val="sr-Cyrl-CS"/>
        </w:rPr>
        <w:t xml:space="preserve">неопозиву, безусловну, без права протеста и наплативу на први позив банкарску гаранцију за добро извршење посла, на износ од 10% (процената) укупне вредности уговора са роком важности 30 (тридесет) дана дуже од дана истека рока за коначно извршење посла. </w:t>
      </w:r>
    </w:p>
    <w:p w14:paraId="6D858E82" w14:textId="77777777" w:rsidR="00671C81" w:rsidRPr="00671C81" w:rsidRDefault="00671C81" w:rsidP="00671C81">
      <w:pPr>
        <w:suppressLineNumbers/>
        <w:spacing w:after="120"/>
        <w:rPr>
          <w:rFonts w:cs="Tahoma"/>
          <w:i/>
          <w:iCs/>
          <w:sz w:val="20"/>
          <w:lang w:val="sr-Cyrl-RS"/>
        </w:rPr>
      </w:pPr>
      <w:r w:rsidRPr="00671C81">
        <w:rPr>
          <w:rFonts w:cs="Tahoma"/>
          <w:i/>
          <w:iCs/>
          <w:sz w:val="20"/>
          <w:lang w:val="sr-Cyrl-CS"/>
        </w:rPr>
        <w:t xml:space="preserve"> </w:t>
      </w:r>
    </w:p>
    <w:p w14:paraId="37B8FE40" w14:textId="77777777" w:rsidR="00671C81" w:rsidRPr="00671C81" w:rsidRDefault="00671C81" w:rsidP="00671C81">
      <w:pPr>
        <w:suppressLineNumbers/>
        <w:spacing w:after="120"/>
        <w:rPr>
          <w:rFonts w:cs="Tahoma"/>
          <w:b/>
          <w:iCs/>
          <w:sz w:val="24"/>
          <w:szCs w:val="24"/>
          <w:lang w:val="ru-RU"/>
        </w:rPr>
      </w:pPr>
      <w:r w:rsidRPr="00671C81">
        <w:rPr>
          <w:rFonts w:cs="Tahoma"/>
          <w:iCs/>
          <w:sz w:val="24"/>
          <w:szCs w:val="24"/>
          <w:lang w:val="ru-RU"/>
        </w:rPr>
        <w:t>Такође изјављујемо да ћемо уколико  се за време трајања Уговора промене рокови за извршење уговорне обавезе, важност достављеног инструмента као гаранција за добро извршење посла продужити за период који одреди Наручилац.</w:t>
      </w:r>
    </w:p>
    <w:p w14:paraId="4EFE9BD1" w14:textId="77777777" w:rsidR="00671C81" w:rsidRPr="00671C81" w:rsidRDefault="00671C81" w:rsidP="00671C81">
      <w:pPr>
        <w:suppressLineNumbers/>
        <w:spacing w:after="120"/>
        <w:rPr>
          <w:rFonts w:cs="Tahoma"/>
          <w:i/>
          <w:iCs/>
          <w:sz w:val="20"/>
          <w:lang w:val="sr-Cyrl-RS"/>
        </w:rPr>
      </w:pPr>
      <w:r w:rsidRPr="00671C81">
        <w:rPr>
          <w:rFonts w:cs="Tahoma"/>
          <w:i/>
          <w:iCs/>
          <w:sz w:val="20"/>
        </w:rPr>
        <w:t xml:space="preserve">  </w:t>
      </w:r>
    </w:p>
    <w:p w14:paraId="18AC6E1B" w14:textId="77777777" w:rsidR="00671C81" w:rsidRPr="00671C81" w:rsidRDefault="00671C81" w:rsidP="00671C81">
      <w:pPr>
        <w:suppressLineNumbers/>
        <w:spacing w:after="120"/>
        <w:rPr>
          <w:rFonts w:cs="Tahoma"/>
          <w:b/>
          <w:iCs/>
          <w:sz w:val="24"/>
          <w:szCs w:val="24"/>
        </w:rPr>
      </w:pPr>
      <w:r w:rsidRPr="00671C81">
        <w:rPr>
          <w:rFonts w:cs="Tahoma"/>
          <w:b/>
          <w:iCs/>
          <w:sz w:val="24"/>
          <w:szCs w:val="24"/>
          <w:lang w:val="sr-Latn-CS"/>
        </w:rPr>
        <w:t>Датум,</w:t>
      </w:r>
      <w:r w:rsidRPr="00671C81">
        <w:rPr>
          <w:rFonts w:cs="Tahoma"/>
          <w:b/>
          <w:iCs/>
          <w:sz w:val="24"/>
          <w:szCs w:val="24"/>
        </w:rPr>
        <w:t xml:space="preserve"> </w:t>
      </w:r>
      <w:r w:rsidRPr="00671C81">
        <w:rPr>
          <w:rFonts w:cs="Tahoma"/>
          <w:b/>
          <w:iCs/>
          <w:sz w:val="24"/>
          <w:szCs w:val="24"/>
          <w:lang w:val="sr-Latn-CS"/>
        </w:rPr>
        <w:t xml:space="preserve">___________                                              </w:t>
      </w:r>
      <w:r w:rsidRPr="00671C81">
        <w:rPr>
          <w:rFonts w:cs="Tahoma"/>
          <w:b/>
          <w:iCs/>
          <w:sz w:val="24"/>
          <w:szCs w:val="24"/>
        </w:rPr>
        <w:t xml:space="preserve">Понуђач или овлашћени        </w:t>
      </w:r>
    </w:p>
    <w:p w14:paraId="2A08B8BC" w14:textId="77777777" w:rsidR="00671C81" w:rsidRPr="00671C81" w:rsidRDefault="00671C81" w:rsidP="00671C81">
      <w:pPr>
        <w:suppressLineNumbers/>
        <w:spacing w:after="120"/>
        <w:rPr>
          <w:rFonts w:cs="Tahoma"/>
          <w:b/>
          <w:iCs/>
          <w:sz w:val="24"/>
          <w:szCs w:val="24"/>
          <w:lang w:val="sr-Cyrl-CS"/>
        </w:rPr>
      </w:pPr>
      <w:r w:rsidRPr="00671C81">
        <w:rPr>
          <w:rFonts w:cs="Tahoma"/>
          <w:b/>
          <w:iCs/>
          <w:sz w:val="24"/>
          <w:szCs w:val="24"/>
        </w:rPr>
        <w:t xml:space="preserve">                                                                               представник групе понуђача</w:t>
      </w:r>
    </w:p>
    <w:p w14:paraId="2BA3BD3E" w14:textId="77777777" w:rsidR="00671C81" w:rsidRPr="00671C81" w:rsidRDefault="00671C81" w:rsidP="00671C81">
      <w:pPr>
        <w:suppressLineNumbers/>
        <w:spacing w:after="120"/>
        <w:rPr>
          <w:rFonts w:cs="Tahoma"/>
          <w:b/>
          <w:iCs/>
          <w:sz w:val="24"/>
          <w:szCs w:val="24"/>
          <w:lang w:val="sr-Latn-CS"/>
        </w:rPr>
      </w:pPr>
      <w:r w:rsidRPr="00671C81">
        <w:rPr>
          <w:rFonts w:cs="Tahoma"/>
          <w:b/>
          <w:iCs/>
          <w:sz w:val="24"/>
          <w:szCs w:val="24"/>
        </w:rPr>
        <w:t>Место,</w:t>
      </w:r>
      <w:r w:rsidRPr="00671C81">
        <w:rPr>
          <w:rFonts w:cs="Tahoma"/>
          <w:b/>
          <w:iCs/>
          <w:sz w:val="24"/>
          <w:szCs w:val="24"/>
          <w:lang w:val="sr-Latn-CS"/>
        </w:rPr>
        <w:t xml:space="preserve"> _______________                                         _______________</w:t>
      </w:r>
      <w:r w:rsidRPr="00671C81">
        <w:rPr>
          <w:rFonts w:cs="Tahoma"/>
          <w:b/>
          <w:iCs/>
          <w:sz w:val="24"/>
          <w:szCs w:val="24"/>
        </w:rPr>
        <w:t>______</w:t>
      </w:r>
    </w:p>
    <w:p w14:paraId="439FCF29" w14:textId="77777777" w:rsidR="00671C81" w:rsidRPr="00671C81" w:rsidRDefault="00671C81" w:rsidP="00671C81">
      <w:pPr>
        <w:suppressLineNumbers/>
        <w:spacing w:after="120"/>
        <w:rPr>
          <w:rFonts w:cs="Tahoma"/>
          <w:i/>
          <w:iCs/>
          <w:sz w:val="20"/>
          <w:lang w:val="sr-Latn-CS"/>
        </w:rPr>
      </w:pPr>
      <w:r w:rsidRPr="00671C81">
        <w:rPr>
          <w:rFonts w:cs="Tahoma"/>
          <w:i/>
          <w:iCs/>
          <w:sz w:val="20"/>
        </w:rPr>
        <w:t xml:space="preserve">                                                         М. П.       </w:t>
      </w:r>
      <w:r w:rsidRPr="00671C81">
        <w:rPr>
          <w:rFonts w:cs="Tahoma"/>
          <w:i/>
          <w:iCs/>
          <w:sz w:val="20"/>
          <w:lang w:val="sr-Cyrl-RS"/>
        </w:rPr>
        <w:t xml:space="preserve">                </w:t>
      </w:r>
      <w:r w:rsidRPr="00671C81">
        <w:rPr>
          <w:rFonts w:cs="Tahoma"/>
          <w:i/>
          <w:iCs/>
          <w:sz w:val="20"/>
        </w:rPr>
        <w:t>(Потпис овлашћеног лица)</w:t>
      </w:r>
    </w:p>
    <w:p w14:paraId="64DB375A" w14:textId="77777777" w:rsidR="00671C81" w:rsidRPr="00671C81" w:rsidRDefault="00671C81" w:rsidP="00671C81">
      <w:pPr>
        <w:suppressLineNumbers/>
        <w:spacing w:after="120"/>
        <w:rPr>
          <w:rFonts w:cs="Tahoma"/>
          <w:i/>
          <w:iCs/>
          <w:sz w:val="20"/>
        </w:rPr>
      </w:pPr>
    </w:p>
    <w:p w14:paraId="48E76145" w14:textId="77777777" w:rsidR="00671C81" w:rsidRDefault="007E7BB8" w:rsidP="00671C81">
      <w:pPr>
        <w:pStyle w:val="KDObrazac"/>
        <w:spacing w:before="0"/>
        <w:jc w:val="both"/>
        <w:rPr>
          <w:lang w:val="sr-Latn-CS"/>
        </w:rPr>
      </w:pPr>
      <w:r w:rsidRPr="0058588C">
        <w:rPr>
          <w:lang w:val="sr-Latn-CS"/>
        </w:rPr>
        <w:br w:type="page"/>
      </w:r>
    </w:p>
    <w:p w14:paraId="6F8B6B48" w14:textId="77777777" w:rsidR="00671C81" w:rsidRDefault="00671C81" w:rsidP="00925E05">
      <w:pPr>
        <w:pStyle w:val="KDObrazac"/>
        <w:spacing w:before="0"/>
        <w:rPr>
          <w:lang w:val="sr-Latn-CS"/>
        </w:rPr>
      </w:pPr>
    </w:p>
    <w:p w14:paraId="529F937B" w14:textId="77777777" w:rsidR="00671C81" w:rsidRDefault="00671C81" w:rsidP="00532E44">
      <w:pPr>
        <w:spacing w:before="0"/>
        <w:jc w:val="right"/>
        <w:rPr>
          <w:rFonts w:cs="Arial"/>
          <w:b/>
          <w:lang w:val="sr-Cyrl-RS"/>
        </w:rPr>
      </w:pPr>
    </w:p>
    <w:p w14:paraId="4EE9A5EE" w14:textId="77777777" w:rsidR="00671C81" w:rsidRDefault="00671C81" w:rsidP="00532E44">
      <w:pPr>
        <w:spacing w:before="0"/>
        <w:jc w:val="right"/>
        <w:rPr>
          <w:rFonts w:cs="Arial"/>
          <w:b/>
          <w:lang w:val="sr-Cyrl-RS"/>
        </w:rPr>
      </w:pPr>
    </w:p>
    <w:p w14:paraId="748F89E7" w14:textId="77777777" w:rsidR="00671C81" w:rsidRDefault="00671C81" w:rsidP="00532E44">
      <w:pPr>
        <w:spacing w:before="0"/>
        <w:jc w:val="right"/>
        <w:rPr>
          <w:rFonts w:cs="Arial"/>
          <w:b/>
          <w:lang w:val="sr-Cyrl-RS"/>
        </w:rPr>
      </w:pPr>
    </w:p>
    <w:p w14:paraId="41AA5915" w14:textId="77777777" w:rsidR="00671C81" w:rsidRDefault="00671C81" w:rsidP="00532E44">
      <w:pPr>
        <w:spacing w:before="0"/>
        <w:jc w:val="right"/>
        <w:rPr>
          <w:rFonts w:cs="Arial"/>
          <w:b/>
          <w:lang w:val="sr-Cyrl-RS"/>
        </w:rPr>
      </w:pPr>
    </w:p>
    <w:p w14:paraId="3F283F57" w14:textId="77777777" w:rsidR="00532E44" w:rsidRPr="0058588C" w:rsidRDefault="00D46D17" w:rsidP="00532E44">
      <w:pPr>
        <w:spacing w:before="0"/>
        <w:jc w:val="right"/>
        <w:rPr>
          <w:rFonts w:cs="Arial"/>
          <w:b/>
          <w:lang w:val="sr-Cyrl-RS"/>
        </w:rPr>
      </w:pPr>
      <w:r>
        <w:rPr>
          <w:rFonts w:cs="Arial"/>
          <w:b/>
          <w:lang w:val="sr-Cyrl-RS"/>
        </w:rPr>
        <w:t>ОБРАЗАЦ 8</w:t>
      </w:r>
    </w:p>
    <w:p w14:paraId="0612B5BD" w14:textId="77777777" w:rsidR="0094223D" w:rsidRPr="0094223D" w:rsidRDefault="0094223D" w:rsidP="0094223D">
      <w:pPr>
        <w:suppressAutoHyphens/>
        <w:spacing w:before="0"/>
        <w:outlineLvl w:val="1"/>
        <w:rPr>
          <w:rFonts w:cs="Arial"/>
          <w:b/>
          <w:bCs/>
          <w:lang w:val="sr-Cyrl-CS" w:eastAsia="ar-SA"/>
        </w:rPr>
      </w:pPr>
    </w:p>
    <w:p w14:paraId="16D2D1EE" w14:textId="77777777" w:rsidR="0094223D" w:rsidRPr="0094223D" w:rsidRDefault="0094223D" w:rsidP="0094223D">
      <w:pPr>
        <w:suppressAutoHyphens/>
        <w:spacing w:before="0"/>
        <w:outlineLvl w:val="1"/>
        <w:rPr>
          <w:rFonts w:cs="Arial"/>
          <w:b/>
          <w:bCs/>
          <w:lang w:val="sr-Cyrl-CS" w:eastAsia="ar-SA"/>
        </w:rPr>
      </w:pPr>
    </w:p>
    <w:p w14:paraId="30CC48C4" w14:textId="77777777" w:rsidR="0094223D" w:rsidRPr="0094223D" w:rsidRDefault="0094223D" w:rsidP="0094223D">
      <w:pPr>
        <w:suppressAutoHyphens/>
        <w:spacing w:before="0"/>
        <w:rPr>
          <w:rFonts w:cs="Arial"/>
          <w:lang w:val="ru-RU" w:eastAsia="ar-SA"/>
        </w:rPr>
      </w:pPr>
    </w:p>
    <w:p w14:paraId="28104E9D" w14:textId="77777777"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ЗА ДОБРО ИЗВРШЕЊЕ ПОСЛА</w:t>
      </w:r>
    </w:p>
    <w:p w14:paraId="14A4947C" w14:textId="77777777" w:rsidR="0094223D" w:rsidRPr="0094223D" w:rsidRDefault="0094223D" w:rsidP="0094223D">
      <w:pPr>
        <w:suppressAutoHyphens/>
        <w:spacing w:before="0"/>
        <w:rPr>
          <w:rFonts w:cs="Arial"/>
          <w:lang w:val="ru-RU" w:eastAsia="ar-SA"/>
        </w:rPr>
      </w:pPr>
    </w:p>
    <w:p w14:paraId="08E11C69" w14:textId="77777777" w:rsidR="0094223D" w:rsidRPr="0094223D" w:rsidRDefault="0094223D" w:rsidP="0094223D">
      <w:pPr>
        <w:suppressAutoHyphens/>
        <w:spacing w:before="0"/>
        <w:rPr>
          <w:rFonts w:cs="Arial"/>
          <w:lang w:val="sr-Cyrl-CS" w:eastAsia="ar-SA"/>
        </w:rPr>
      </w:pPr>
      <w:r w:rsidRPr="0094223D">
        <w:rPr>
          <w:rFonts w:cs="Arial"/>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94223D">
        <w:rPr>
          <w:rFonts w:cs="Arial"/>
          <w:lang w:val="sr-Cyrl-CS" w:eastAsia="ar-SA"/>
        </w:rPr>
        <w:t>Banca Intesa</w:t>
      </w:r>
    </w:p>
    <w:p w14:paraId="3F0BA6EF" w14:textId="77777777" w:rsidR="0094223D" w:rsidRPr="0094223D" w:rsidRDefault="0094223D" w:rsidP="0094223D">
      <w:pPr>
        <w:suppressAutoHyphens/>
        <w:spacing w:before="0"/>
        <w:rPr>
          <w:rFonts w:cs="Arial"/>
          <w:lang w:val="ru-RU" w:eastAsia="ar-SA"/>
        </w:rPr>
      </w:pPr>
    </w:p>
    <w:p w14:paraId="3D1000E8" w14:textId="77777777" w:rsidR="0094223D" w:rsidRPr="0094223D" w:rsidRDefault="0094223D" w:rsidP="0094223D">
      <w:pPr>
        <w:suppressAutoHyphens/>
        <w:spacing w:before="0"/>
        <w:rPr>
          <w:rFonts w:cs="Arial"/>
          <w:lang w:val="ru-RU" w:eastAsia="ar-SA"/>
        </w:rPr>
      </w:pPr>
      <w:r w:rsidRPr="0094223D">
        <w:rPr>
          <w:rFonts w:cs="Arial"/>
          <w:lang w:val="ru-RU" w:eastAsia="ar-SA"/>
        </w:rPr>
        <w:t>Принципал:________________________________________________ (назив и адреса), ПИБ ___________ , МБ _____________, Текући рачун: ________________</w:t>
      </w:r>
    </w:p>
    <w:p w14:paraId="29FF9535" w14:textId="77777777" w:rsidR="0094223D" w:rsidRPr="0094223D" w:rsidRDefault="0094223D" w:rsidP="0094223D">
      <w:pPr>
        <w:suppressAutoHyphens/>
        <w:spacing w:before="0"/>
        <w:rPr>
          <w:rFonts w:cs="Arial"/>
          <w:lang w:val="ru-RU" w:eastAsia="ar-SA"/>
        </w:rPr>
      </w:pPr>
    </w:p>
    <w:p w14:paraId="4D0BCC53" w14:textId="77777777" w:rsidR="0094223D" w:rsidRPr="0094223D" w:rsidRDefault="0094223D" w:rsidP="0094223D">
      <w:pPr>
        <w:suppressAutoHyphens/>
        <w:spacing w:before="0"/>
        <w:jc w:val="center"/>
        <w:rPr>
          <w:rFonts w:cs="Arial"/>
          <w:lang w:val="ru-RU" w:eastAsia="ar-SA"/>
        </w:rPr>
      </w:pPr>
    </w:p>
    <w:p w14:paraId="58AA5D39" w14:textId="77777777"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БР. ________________</w:t>
      </w:r>
    </w:p>
    <w:p w14:paraId="1AC74214" w14:textId="77777777" w:rsidR="0094223D" w:rsidRPr="0094223D" w:rsidRDefault="0094223D" w:rsidP="0094223D">
      <w:pPr>
        <w:suppressAutoHyphens/>
        <w:spacing w:before="0"/>
        <w:jc w:val="center"/>
        <w:rPr>
          <w:rFonts w:cs="Arial"/>
          <w:lang w:val="ru-RU" w:eastAsia="ar-SA"/>
        </w:rPr>
      </w:pPr>
    </w:p>
    <w:p w14:paraId="693EC218" w14:textId="77777777" w:rsidR="0094223D" w:rsidRPr="0094223D" w:rsidRDefault="0094223D" w:rsidP="0094223D">
      <w:pPr>
        <w:suppressAutoHyphens/>
        <w:spacing w:before="0"/>
        <w:rPr>
          <w:rFonts w:cs="Arial"/>
          <w:lang w:val="sr-Cyrl-CS" w:eastAsia="ar-SA"/>
        </w:rPr>
      </w:pPr>
    </w:p>
    <w:p w14:paraId="27A901D7" w14:textId="77777777" w:rsidR="0094223D" w:rsidRPr="0094223D" w:rsidRDefault="0094223D" w:rsidP="0094223D">
      <w:pPr>
        <w:suppressAutoHyphens/>
        <w:spacing w:before="0"/>
        <w:rPr>
          <w:rFonts w:cs="Arial"/>
          <w:lang w:val="sr-Cyrl-CS" w:eastAsia="hr-HR"/>
        </w:rPr>
      </w:pPr>
      <w:r w:rsidRPr="0094223D">
        <w:rPr>
          <w:rFonts w:cs="Arial"/>
          <w:lang w:val="sr-Cyrl-CS" w:eastAsia="ar-SA"/>
        </w:rPr>
        <w:t xml:space="preserve">Обавештени смо да су ________________ (у наставку «Принципал») и </w:t>
      </w:r>
      <w:r w:rsidRPr="0094223D">
        <w:rPr>
          <w:rFonts w:cs="Arial"/>
          <w:lang w:val="ru-RU" w:eastAsia="ar-SA"/>
        </w:rPr>
        <w:t>Јавно предузеће „ЕЛЕКТРОПРИВРЕДА СРБИЈЕ“ БЕОГРАД, Улица царице Милице бр. 2, Београд</w:t>
      </w:r>
      <w:r w:rsidRPr="0094223D">
        <w:rPr>
          <w:rFonts w:cs="Arial"/>
          <w:lang w:val="sr-Cyrl-CS" w:eastAsia="ar-SA"/>
        </w:rPr>
        <w:t xml:space="preserve"> (у даљем тексту: Корисник)  закључили Уговор бр. ........... од ............ (у даљем тексту: Уговор) за </w:t>
      </w:r>
      <w:r w:rsidR="00671C81">
        <w:rPr>
          <w:rFonts w:cs="Arial"/>
          <w:lang w:val="sr-Cyrl-CS" w:eastAsia="ar-SA"/>
        </w:rPr>
        <w:t xml:space="preserve">набавку добара </w:t>
      </w:r>
      <w:r w:rsidR="00671C81" w:rsidRPr="00671C81">
        <w:rPr>
          <w:rFonts w:cs="Arial"/>
          <w:szCs w:val="24"/>
          <w:lang w:val="ru-RU"/>
        </w:rPr>
        <w:t xml:space="preserve">добара </w:t>
      </w:r>
      <w:r w:rsidR="00671C81" w:rsidRPr="00671C81">
        <w:rPr>
          <w:rFonts w:cs="Arial"/>
          <w:b/>
          <w:szCs w:val="24"/>
          <w:lang w:val="sr-Latn-RS"/>
        </w:rPr>
        <w:t>„</w:t>
      </w:r>
      <w:r w:rsidR="00671C81" w:rsidRPr="00671C81">
        <w:rPr>
          <w:rFonts w:cs="Arial"/>
          <w:szCs w:val="24"/>
          <w:lang w:val="sr-Cyrl-RS"/>
        </w:rPr>
        <w:t>Средства и опрема за личну заштиту на раду – одећа и обућа</w:t>
      </w:r>
      <w:r w:rsidR="00671C81">
        <w:rPr>
          <w:rFonts w:cs="Arial"/>
          <w:szCs w:val="24"/>
          <w:lang w:val="sr-Cyrl-RS"/>
        </w:rPr>
        <w:t>, за Партију ___</w:t>
      </w:r>
      <w:r w:rsidRPr="0094223D">
        <w:rPr>
          <w:rFonts w:cs="Arial"/>
          <w:lang w:val="sr-Cyrl-CS" w:eastAsia="hr-HR"/>
        </w:rPr>
        <w:t xml:space="preserve"> </w:t>
      </w:r>
      <w:r w:rsidR="00D46D17" w:rsidRPr="0058588C">
        <w:rPr>
          <w:rFonts w:eastAsia="TimesNewRomanPS-BoldMT" w:cs="Arial"/>
          <w:b/>
          <w:bCs/>
          <w:i/>
          <w:color w:val="4F81BD" w:themeColor="accent1"/>
          <w:lang w:val="sr-Cyrl-RS"/>
        </w:rPr>
        <w:t>(уписати број и назив Партије)</w:t>
      </w:r>
      <w:r w:rsidR="00D46D17">
        <w:rPr>
          <w:rFonts w:eastAsia="TimesNewRomanPS-BoldMT" w:cs="Arial"/>
          <w:b/>
          <w:bCs/>
          <w:i/>
          <w:color w:val="4F81BD" w:themeColor="accent1"/>
          <w:lang w:val="sr-Cyrl-RS"/>
        </w:rPr>
        <w:t xml:space="preserve"> </w:t>
      </w:r>
      <w:r w:rsidRPr="0094223D">
        <w:rPr>
          <w:rFonts w:cs="Arial"/>
          <w:lang w:val="sr-Cyrl-CS" w:eastAsia="hr-HR"/>
        </w:rPr>
        <w:t xml:space="preserve">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94223D">
        <w:rPr>
          <w:rFonts w:cs="Arial"/>
          <w:lang w:val="ru-RU" w:eastAsia="ar-SA"/>
        </w:rPr>
        <w:t xml:space="preserve">вредности Уговора, без ПДВ, за јавну набавку број </w:t>
      </w:r>
      <w:r w:rsidRPr="0094223D">
        <w:rPr>
          <w:rFonts w:cs="Arial"/>
          <w:lang w:val="sr-Cyrl-RS" w:eastAsia="ar-SA"/>
        </w:rPr>
        <w:t>ЦЈН</w:t>
      </w:r>
      <w:r w:rsidRPr="0094223D">
        <w:rPr>
          <w:rFonts w:cs="Arial"/>
          <w:lang w:val="sr-Latn-RS" w:eastAsia="ar-SA"/>
        </w:rPr>
        <w:t>/</w:t>
      </w:r>
      <w:r w:rsidRPr="0094223D">
        <w:rPr>
          <w:rFonts w:cs="Arial"/>
          <w:lang w:val="sr-Cyrl-RS" w:eastAsia="ar-SA"/>
        </w:rPr>
        <w:t>09/2016</w:t>
      </w:r>
    </w:p>
    <w:p w14:paraId="19B856E5" w14:textId="77777777" w:rsidR="0094223D" w:rsidRPr="0094223D" w:rsidRDefault="0094223D" w:rsidP="0094223D">
      <w:pPr>
        <w:suppressAutoHyphens/>
        <w:spacing w:before="0"/>
        <w:rPr>
          <w:rFonts w:cs="Arial"/>
          <w:lang w:val="sr-Cyrl-CS" w:eastAsia="hr-HR"/>
        </w:rPr>
      </w:pPr>
    </w:p>
    <w:p w14:paraId="4FEA5519" w14:textId="77777777" w:rsidR="0094223D" w:rsidRPr="0094223D" w:rsidRDefault="0094223D" w:rsidP="0094223D">
      <w:pPr>
        <w:suppressAutoHyphens/>
        <w:spacing w:before="0"/>
        <w:rPr>
          <w:rFonts w:cs="Arial"/>
          <w:lang w:val="sr-Cyrl-CS" w:eastAsia="hr-HR"/>
        </w:rPr>
      </w:pPr>
      <w:r w:rsidRPr="0094223D">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94223D">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6BCF8BFA" w14:textId="77777777" w:rsidR="0094223D" w:rsidRPr="0094223D" w:rsidRDefault="0094223D" w:rsidP="0094223D">
      <w:pPr>
        <w:suppressAutoHyphens/>
        <w:spacing w:before="0"/>
        <w:rPr>
          <w:rFonts w:cs="Arial"/>
          <w:lang w:val="sr-Cyrl-CS" w:eastAsia="hr-HR"/>
        </w:rPr>
      </w:pPr>
    </w:p>
    <w:p w14:paraId="1439E53E" w14:textId="77777777" w:rsidR="0094223D" w:rsidRPr="0094223D" w:rsidRDefault="0094223D" w:rsidP="0094223D">
      <w:pPr>
        <w:suppressAutoHyphens/>
        <w:spacing w:before="0"/>
        <w:rPr>
          <w:rFonts w:cs="Arial"/>
          <w:lang w:val="sr-Cyrl-CS" w:eastAsia="ar-SA"/>
        </w:rPr>
      </w:pPr>
      <w:r w:rsidRPr="0094223D">
        <w:rPr>
          <w:rFonts w:cs="Arial"/>
          <w:lang w:val="sr-Cyrl-CS" w:eastAsia="hr-HR"/>
        </w:rPr>
        <w:t>Ова Гаранција важи 30</w:t>
      </w:r>
      <w:r w:rsidRPr="0094223D">
        <w:rPr>
          <w:rFonts w:cs="Arial"/>
          <w:lang w:val="ru-RU" w:eastAsia="ar-SA"/>
        </w:rPr>
        <w:t xml:space="preserve"> (тридесет) дана дуже од </w:t>
      </w:r>
      <w:r w:rsidRPr="0094223D">
        <w:rPr>
          <w:rFonts w:cs="Arial"/>
          <w:lang w:val="sr-Cyrl-CS" w:eastAsia="ar-SA"/>
        </w:rPr>
        <w:t>рока одређеног за коначно извршење посла,</w:t>
      </w:r>
      <w:r w:rsidRPr="0094223D">
        <w:rPr>
          <w:rFonts w:cs="Arial"/>
          <w:lang w:val="ru-RU" w:eastAsia="ar-SA"/>
        </w:rPr>
        <w:t xml:space="preserve"> а најкасније до .............................. (навести датум). </w:t>
      </w:r>
      <w:r w:rsidRPr="0094223D">
        <w:rPr>
          <w:rFonts w:cs="Arial"/>
          <w:lang w:val="sr-Cyrl-CS" w:eastAsia="ar-SA"/>
        </w:rPr>
        <w:t>Сагласно томе, захтев за плаћање по овој Гаранцији морамо примити најкасније тог датума, или пре тог датума.</w:t>
      </w:r>
    </w:p>
    <w:p w14:paraId="0C1C32E6" w14:textId="77777777" w:rsidR="0094223D" w:rsidRPr="0094223D" w:rsidRDefault="0094223D" w:rsidP="0094223D">
      <w:pPr>
        <w:suppressAutoHyphens/>
        <w:spacing w:before="0"/>
        <w:rPr>
          <w:rFonts w:cs="Arial"/>
          <w:lang w:val="sr-Cyrl-CS" w:eastAsia="ar-SA"/>
        </w:rPr>
      </w:pPr>
    </w:p>
    <w:p w14:paraId="30D95DF3" w14:textId="77777777" w:rsidR="0094223D" w:rsidRPr="0094223D" w:rsidRDefault="0094223D" w:rsidP="0094223D">
      <w:pPr>
        <w:suppressAutoHyphens/>
        <w:spacing w:before="0"/>
        <w:rPr>
          <w:rFonts w:cs="Arial"/>
          <w:lang w:val="sr-Cyrl-CS" w:eastAsia="ar-SA"/>
        </w:rPr>
      </w:pPr>
      <w:r w:rsidRPr="0094223D">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14:paraId="1DF5F631" w14:textId="77777777" w:rsidR="0094223D" w:rsidRPr="0094223D" w:rsidRDefault="0094223D" w:rsidP="0094223D">
      <w:pPr>
        <w:suppressAutoHyphens/>
        <w:spacing w:before="0"/>
        <w:rPr>
          <w:rFonts w:cs="Arial"/>
          <w:lang w:val="sr-Cyrl-CS" w:eastAsia="ar-SA"/>
        </w:rPr>
      </w:pPr>
    </w:p>
    <w:p w14:paraId="7FF27124" w14:textId="77777777" w:rsidR="0094223D" w:rsidRPr="0094223D" w:rsidRDefault="0094223D" w:rsidP="0094223D">
      <w:pPr>
        <w:suppressAutoHyphens/>
        <w:spacing w:before="0"/>
        <w:rPr>
          <w:rFonts w:cs="Arial"/>
          <w:lang w:val="sr-Cyrl-CS" w:eastAsia="ar-SA"/>
        </w:rPr>
      </w:pPr>
      <w:r w:rsidRPr="0094223D">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94223D">
        <w:rPr>
          <w:rFonts w:cs="Arial"/>
          <w:lang w:val="ru-RU" w:eastAsia="ar-SA"/>
        </w:rPr>
        <w:t xml:space="preserve">Привредној комори Србије са местом арбитраже у Београду, уз примену њеног Правилника </w:t>
      </w:r>
      <w:r w:rsidRPr="0094223D">
        <w:rPr>
          <w:rFonts w:cs="Arial"/>
          <w:lang w:val="sr-Cyrl-CS" w:eastAsia="ar-SA"/>
        </w:rPr>
        <w:t xml:space="preserve">и процесног и материјалног права Републике Србије. </w:t>
      </w:r>
    </w:p>
    <w:p w14:paraId="12EB6CE4" w14:textId="77777777" w:rsidR="0094223D" w:rsidRPr="0094223D" w:rsidRDefault="0094223D" w:rsidP="0094223D">
      <w:pPr>
        <w:suppressAutoHyphens/>
        <w:rPr>
          <w:rFonts w:cs="Arial"/>
          <w:lang w:val="sr-Cyrl-CS" w:eastAsia="ar-SA"/>
        </w:rPr>
      </w:pPr>
    </w:p>
    <w:p w14:paraId="6CBD0F36" w14:textId="2392D1C5" w:rsidR="0094223D" w:rsidRPr="0094223D" w:rsidRDefault="0094223D" w:rsidP="0094223D">
      <w:pPr>
        <w:suppressAutoHyphens/>
        <w:rPr>
          <w:rFonts w:cs="Arial"/>
          <w:lang w:val="sr-Cyrl-CS" w:eastAsia="ar-SA"/>
        </w:rPr>
      </w:pPr>
      <w:r w:rsidRPr="0094223D">
        <w:rPr>
          <w:rFonts w:cs="Arial"/>
          <w:lang w:val="sr-Cyrl-CS" w:eastAsia="ar-SA"/>
        </w:rPr>
        <w:lastRenderedPageBreak/>
        <w:t xml:space="preserve">На  ову гаранцују се примењују одредбе Једнобразних правила за гаранције </w:t>
      </w:r>
      <w:r w:rsidR="005629B8">
        <w:rPr>
          <w:rFonts w:cs="Arial"/>
          <w:lang w:val="sr-Latn-RS" w:eastAsia="ar-SA"/>
        </w:rPr>
        <w:t>URDG</w:t>
      </w:r>
      <w:r w:rsidRPr="0094223D">
        <w:rPr>
          <w:rFonts w:cs="Arial"/>
          <w:lang w:val="sr-Cyrl-CS" w:eastAsia="ar-SA"/>
        </w:rPr>
        <w:t>758, Међународне Трговинске коморе у Паризу.</w:t>
      </w:r>
    </w:p>
    <w:p w14:paraId="2BFD8726" w14:textId="77777777" w:rsidR="0094223D" w:rsidRPr="0094223D" w:rsidRDefault="0094223D" w:rsidP="0094223D">
      <w:pPr>
        <w:suppressAutoHyphens/>
        <w:rPr>
          <w:rFonts w:cs="Arial"/>
          <w:lang w:val="sr-Cyrl-CS" w:eastAsia="ar-SA"/>
        </w:rPr>
      </w:pPr>
    </w:p>
    <w:p w14:paraId="38369273" w14:textId="77777777" w:rsidR="0094223D" w:rsidRPr="0094223D" w:rsidRDefault="0094223D" w:rsidP="0094223D">
      <w:pPr>
        <w:suppressAutoHyphens/>
        <w:spacing w:before="0"/>
        <w:rPr>
          <w:rFonts w:cs="Arial"/>
          <w:lang w:val="ru-RU" w:eastAsia="ar-SA"/>
        </w:rPr>
      </w:pPr>
      <w:r w:rsidRPr="0094223D">
        <w:rPr>
          <w:rFonts w:cs="Arial"/>
          <w:lang w:val="ru-RU" w:eastAsia="ar-SA"/>
        </w:rPr>
        <w:t>Место ___________                                                                     Потпис и печат Гаранта</w:t>
      </w:r>
    </w:p>
    <w:p w14:paraId="209D10DC" w14:textId="77777777" w:rsidR="0094223D" w:rsidRPr="0094223D" w:rsidRDefault="0094223D" w:rsidP="0094223D">
      <w:pPr>
        <w:suppressAutoHyphens/>
        <w:spacing w:before="0"/>
        <w:rPr>
          <w:rFonts w:cs="Arial"/>
          <w:lang w:val="ru-RU" w:eastAsia="ar-SA"/>
        </w:rPr>
      </w:pPr>
      <w:r w:rsidRPr="0094223D">
        <w:rPr>
          <w:rFonts w:cs="Arial"/>
          <w:lang w:val="ru-RU" w:eastAsia="ar-SA"/>
        </w:rPr>
        <w:t>Датум____________</w:t>
      </w:r>
    </w:p>
    <w:p w14:paraId="449C7B8C" w14:textId="77777777" w:rsidR="0094223D" w:rsidRPr="0094223D" w:rsidRDefault="0094223D" w:rsidP="0094223D">
      <w:pPr>
        <w:suppressAutoHyphens/>
        <w:spacing w:before="0"/>
        <w:ind w:left="709" w:hanging="709"/>
        <w:jc w:val="right"/>
        <w:outlineLvl w:val="1"/>
        <w:rPr>
          <w:rFonts w:cs="Arial"/>
          <w:b/>
          <w:i/>
          <w:color w:val="000000"/>
          <w:lang w:val="sr-Cyrl-CS" w:eastAsia="sr-Latn-CS"/>
        </w:rPr>
      </w:pPr>
    </w:p>
    <w:p w14:paraId="423C8978" w14:textId="77777777" w:rsidR="0094223D" w:rsidRPr="0094223D" w:rsidRDefault="0094223D" w:rsidP="0094223D">
      <w:pPr>
        <w:suppressAutoHyphens/>
        <w:spacing w:before="0"/>
        <w:ind w:left="709" w:hanging="709"/>
        <w:jc w:val="right"/>
        <w:outlineLvl w:val="1"/>
        <w:rPr>
          <w:rFonts w:cs="Arial"/>
          <w:b/>
          <w:i/>
          <w:color w:val="000000"/>
          <w:lang w:val="sr-Cyrl-CS" w:eastAsia="sr-Latn-CS"/>
        </w:rPr>
      </w:pPr>
    </w:p>
    <w:p w14:paraId="277291BE" w14:textId="77777777" w:rsidR="0094223D" w:rsidRPr="0094223D" w:rsidRDefault="0094223D" w:rsidP="0094223D">
      <w:pPr>
        <w:tabs>
          <w:tab w:val="left" w:pos="1134"/>
        </w:tabs>
        <w:spacing w:before="0"/>
        <w:rPr>
          <w:rFonts w:eastAsia="TimesNewRomanPS-BoldMT" w:cs="Arial"/>
          <w:i/>
          <w:sz w:val="20"/>
          <w:szCs w:val="20"/>
          <w:lang w:val="ru-RU"/>
        </w:rPr>
      </w:pPr>
    </w:p>
    <w:p w14:paraId="714DF4FF" w14:textId="77777777" w:rsidR="00B145EE" w:rsidRPr="00D46D17" w:rsidRDefault="0094223D" w:rsidP="00D46D17">
      <w:pPr>
        <w:rPr>
          <w:rFonts w:cs="Arial"/>
          <w:b/>
        </w:rPr>
      </w:pPr>
      <w:r w:rsidRPr="0094223D">
        <w:rPr>
          <w:sz w:val="20"/>
          <w:szCs w:val="20"/>
          <w:lang w:val="sr-Latn-CS"/>
        </w:rPr>
        <w:br w:type="page"/>
      </w:r>
    </w:p>
    <w:p w14:paraId="56BCC5B5" w14:textId="77777777" w:rsidR="00B145EE" w:rsidRDefault="00B145EE" w:rsidP="00B740FF">
      <w:pPr>
        <w:ind w:left="-284"/>
        <w:rPr>
          <w:rFonts w:cs="Arial"/>
        </w:rPr>
      </w:pPr>
    </w:p>
    <w:p w14:paraId="22F9A053" w14:textId="77777777" w:rsidR="00B145EE" w:rsidRDefault="00B145EE" w:rsidP="00B740FF">
      <w:pPr>
        <w:ind w:left="-284"/>
        <w:rPr>
          <w:rFonts w:cs="Arial"/>
        </w:rPr>
      </w:pPr>
    </w:p>
    <w:p w14:paraId="5D885562" w14:textId="77777777" w:rsidR="00B145EE" w:rsidRPr="00B145EE" w:rsidRDefault="00B145EE" w:rsidP="00B145EE">
      <w:pPr>
        <w:jc w:val="right"/>
        <w:outlineLvl w:val="1"/>
        <w:rPr>
          <w:rFonts w:cs="Arial"/>
          <w:b/>
          <w:sz w:val="24"/>
          <w:szCs w:val="24"/>
          <w:lang w:val="sr-Cyrl-RS"/>
        </w:rPr>
      </w:pPr>
      <w:bookmarkStart w:id="261" w:name="_Toc442559940"/>
      <w:r w:rsidRPr="00B145EE">
        <w:rPr>
          <w:rFonts w:cs="Arial"/>
          <w:b/>
          <w:sz w:val="24"/>
          <w:szCs w:val="24"/>
        </w:rPr>
        <w:t>ОБРАЗАЦ</w:t>
      </w:r>
      <w:bookmarkEnd w:id="261"/>
      <w:r w:rsidR="00D46D17">
        <w:rPr>
          <w:rFonts w:cs="Arial"/>
          <w:b/>
          <w:sz w:val="24"/>
          <w:szCs w:val="24"/>
        </w:rPr>
        <w:t xml:space="preserve"> 9</w:t>
      </w:r>
    </w:p>
    <w:p w14:paraId="52408A82" w14:textId="77777777" w:rsidR="00B145EE" w:rsidRPr="00B145EE" w:rsidRDefault="00B145EE" w:rsidP="00B145EE">
      <w:pPr>
        <w:spacing w:before="0"/>
        <w:rPr>
          <w:rFonts w:cs="Arial"/>
          <w:sz w:val="24"/>
          <w:szCs w:val="24"/>
        </w:rPr>
      </w:pPr>
    </w:p>
    <w:p w14:paraId="110E8B60" w14:textId="77777777" w:rsidR="00B145EE" w:rsidRPr="00B145EE" w:rsidRDefault="00B145EE" w:rsidP="00B145EE">
      <w:pPr>
        <w:spacing w:before="0"/>
        <w:jc w:val="center"/>
        <w:rPr>
          <w:rFonts w:cs="Arial"/>
          <w:b/>
          <w:sz w:val="24"/>
          <w:szCs w:val="24"/>
        </w:rPr>
      </w:pPr>
    </w:p>
    <w:p w14:paraId="760595CC" w14:textId="77777777" w:rsidR="00B145EE" w:rsidRDefault="00B145EE" w:rsidP="00B145EE">
      <w:pPr>
        <w:spacing w:before="0"/>
        <w:jc w:val="center"/>
        <w:rPr>
          <w:rFonts w:cs="Arial"/>
          <w:b/>
          <w:sz w:val="24"/>
          <w:szCs w:val="24"/>
        </w:rPr>
      </w:pPr>
      <w:r w:rsidRPr="00B145EE">
        <w:rPr>
          <w:rFonts w:cs="Arial"/>
          <w:b/>
          <w:sz w:val="24"/>
          <w:szCs w:val="24"/>
        </w:rPr>
        <w:t>СПИСАК ИСПОРУЧЕНИХ ДОБАРА– СТРУЧНЕ РЕФЕРЕНЦЕ</w:t>
      </w:r>
    </w:p>
    <w:p w14:paraId="4F50AE97" w14:textId="77777777" w:rsidR="00D332A4" w:rsidRPr="00B145EE" w:rsidRDefault="00D332A4" w:rsidP="00B145EE">
      <w:pPr>
        <w:spacing w:before="0"/>
        <w:jc w:val="center"/>
        <w:rPr>
          <w:rFonts w:cs="Arial"/>
          <w:b/>
          <w:sz w:val="24"/>
          <w:szCs w:val="24"/>
        </w:rPr>
      </w:pPr>
      <w:r>
        <w:rPr>
          <w:rFonts w:cs="Arial"/>
          <w:szCs w:val="24"/>
          <w:lang w:val="sr-Cyrl-RS"/>
        </w:rPr>
        <w:t>за Партију ___</w:t>
      </w:r>
      <w:r w:rsidRPr="0094223D">
        <w:rPr>
          <w:rFonts w:cs="Arial"/>
          <w:lang w:val="sr-Cyrl-CS" w:eastAsia="hr-HR"/>
        </w:rPr>
        <w:t xml:space="preserve"> </w:t>
      </w:r>
      <w:r w:rsidRPr="0058588C">
        <w:rPr>
          <w:rFonts w:eastAsia="TimesNewRomanPS-BoldMT" w:cs="Arial"/>
          <w:b/>
          <w:bCs/>
          <w:i/>
          <w:color w:val="4F81BD" w:themeColor="accent1"/>
          <w:lang w:val="sr-Cyrl-RS"/>
        </w:rPr>
        <w:t>(уписати број и назив Партије)</w:t>
      </w:r>
    </w:p>
    <w:p w14:paraId="6546BDE1" w14:textId="77777777" w:rsidR="00B145EE" w:rsidRPr="00B145EE" w:rsidRDefault="00B145EE" w:rsidP="00B145EE">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3"/>
        <w:gridCol w:w="1607"/>
        <w:gridCol w:w="1634"/>
        <w:gridCol w:w="1768"/>
        <w:gridCol w:w="2040"/>
      </w:tblGrid>
      <w:tr w:rsidR="00B145EE" w:rsidRPr="00B145EE" w14:paraId="6265AC34" w14:textId="77777777" w:rsidTr="005629B8">
        <w:tc>
          <w:tcPr>
            <w:tcW w:w="228" w:type="pct"/>
            <w:shd w:val="clear" w:color="auto" w:fill="auto"/>
          </w:tcPr>
          <w:p w14:paraId="65EF5793" w14:textId="77777777" w:rsidR="00B145EE" w:rsidRPr="00B145EE" w:rsidRDefault="00B145EE" w:rsidP="00B145EE">
            <w:pPr>
              <w:spacing w:before="0"/>
              <w:jc w:val="center"/>
              <w:rPr>
                <w:rFonts w:eastAsia="Calibri" w:cs="Arial"/>
                <w:b/>
                <w:bCs/>
                <w:iCs/>
                <w:sz w:val="24"/>
                <w:szCs w:val="24"/>
              </w:rPr>
            </w:pPr>
          </w:p>
        </w:tc>
        <w:tc>
          <w:tcPr>
            <w:tcW w:w="920" w:type="pct"/>
            <w:shd w:val="clear" w:color="auto" w:fill="auto"/>
          </w:tcPr>
          <w:p w14:paraId="29FF7F64" w14:textId="77777777" w:rsidR="00B145EE" w:rsidRPr="00B145EE" w:rsidRDefault="00B145EE" w:rsidP="00B145EE">
            <w:pPr>
              <w:spacing w:before="0"/>
              <w:jc w:val="center"/>
              <w:rPr>
                <w:rFonts w:eastAsia="Calibri" w:cs="Arial"/>
                <w:bCs/>
                <w:iCs/>
                <w:sz w:val="24"/>
                <w:szCs w:val="24"/>
              </w:rPr>
            </w:pPr>
          </w:p>
          <w:p w14:paraId="49C6E2C3" w14:textId="77777777" w:rsidR="00B145EE" w:rsidRPr="00B145EE" w:rsidRDefault="00B145EE" w:rsidP="00B145EE">
            <w:pPr>
              <w:spacing w:before="0"/>
              <w:jc w:val="center"/>
              <w:rPr>
                <w:rFonts w:eastAsia="Calibri" w:cs="Arial"/>
                <w:bCs/>
                <w:iCs/>
                <w:sz w:val="24"/>
                <w:szCs w:val="24"/>
                <w:lang w:val="sr-Cyrl-RS"/>
              </w:rPr>
            </w:pPr>
            <w:r w:rsidRPr="00B145EE">
              <w:rPr>
                <w:rFonts w:eastAsia="Calibri" w:cs="Arial"/>
                <w:bCs/>
                <w:iCs/>
                <w:sz w:val="24"/>
                <w:szCs w:val="24"/>
              </w:rPr>
              <w:t>Референтни наручилац</w:t>
            </w:r>
            <w:r w:rsidRPr="00B145EE">
              <w:rPr>
                <w:rFonts w:eastAsia="Calibri" w:cs="Arial"/>
                <w:bCs/>
                <w:iCs/>
                <w:sz w:val="24"/>
                <w:szCs w:val="24"/>
                <w:lang w:val="sr-Cyrl-RS"/>
              </w:rPr>
              <w:t xml:space="preserve"> односно купац</w:t>
            </w:r>
          </w:p>
        </w:tc>
        <w:tc>
          <w:tcPr>
            <w:tcW w:w="878" w:type="pct"/>
            <w:shd w:val="clear" w:color="auto" w:fill="auto"/>
          </w:tcPr>
          <w:p w14:paraId="6DF63EF5" w14:textId="77777777" w:rsidR="00B145EE" w:rsidRPr="00B145EE" w:rsidRDefault="00B145EE" w:rsidP="00B145EE">
            <w:pPr>
              <w:spacing w:before="0"/>
              <w:jc w:val="center"/>
              <w:rPr>
                <w:rFonts w:eastAsia="Calibri" w:cs="Arial"/>
                <w:bCs/>
                <w:iCs/>
                <w:sz w:val="24"/>
                <w:szCs w:val="24"/>
              </w:rPr>
            </w:pPr>
          </w:p>
          <w:p w14:paraId="1ADA4154" w14:textId="77777777"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lang w:val="ru-RU"/>
              </w:rPr>
              <w:t>Лице за контакт</w:t>
            </w:r>
            <w:r w:rsidRPr="00B145EE">
              <w:rPr>
                <w:rFonts w:eastAsia="Calibri" w:cs="Arial"/>
                <w:bCs/>
                <w:iCs/>
                <w:sz w:val="24"/>
                <w:szCs w:val="24"/>
              </w:rPr>
              <w:t xml:space="preserve"> и број телефона</w:t>
            </w:r>
          </w:p>
        </w:tc>
        <w:tc>
          <w:tcPr>
            <w:tcW w:w="893" w:type="pct"/>
            <w:shd w:val="clear" w:color="auto" w:fill="auto"/>
          </w:tcPr>
          <w:p w14:paraId="420904F6" w14:textId="77777777" w:rsidR="00B145EE" w:rsidRPr="00B145EE" w:rsidRDefault="00B145EE" w:rsidP="00B145EE">
            <w:pPr>
              <w:spacing w:before="0"/>
              <w:jc w:val="center"/>
              <w:rPr>
                <w:rFonts w:eastAsia="Calibri" w:cs="Arial"/>
                <w:bCs/>
                <w:iCs/>
                <w:sz w:val="24"/>
                <w:szCs w:val="24"/>
              </w:rPr>
            </w:pPr>
          </w:p>
          <w:p w14:paraId="6F103C36" w14:textId="77777777"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rPr>
              <w:t>Број и датум закључења уговора</w:t>
            </w:r>
          </w:p>
        </w:tc>
        <w:tc>
          <w:tcPr>
            <w:tcW w:w="966" w:type="pct"/>
            <w:shd w:val="clear" w:color="auto" w:fill="auto"/>
            <w:vAlign w:val="center"/>
          </w:tcPr>
          <w:p w14:paraId="5CE2E491" w14:textId="77777777" w:rsidR="00B145EE" w:rsidRPr="00B145EE" w:rsidRDefault="00B145EE" w:rsidP="00B145EE">
            <w:pPr>
              <w:spacing w:before="0"/>
              <w:jc w:val="center"/>
              <w:rPr>
                <w:rFonts w:eastAsia="Calibri" w:cs="Arial"/>
                <w:bCs/>
                <w:iCs/>
                <w:sz w:val="24"/>
                <w:szCs w:val="24"/>
                <w:lang w:val="sr-Cyrl-CS"/>
              </w:rPr>
            </w:pPr>
          </w:p>
          <w:p w14:paraId="07677FBF"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lang w:val="sr-Cyrl-CS"/>
              </w:rPr>
              <w:t xml:space="preserve">Датум </w:t>
            </w:r>
            <w:r w:rsidRPr="00B145EE">
              <w:rPr>
                <w:rFonts w:eastAsia="Calibri" w:cs="Arial"/>
                <w:bCs/>
                <w:iCs/>
                <w:sz w:val="24"/>
                <w:szCs w:val="24"/>
              </w:rPr>
              <w:t>реализације уговора</w:t>
            </w:r>
          </w:p>
          <w:p w14:paraId="289C7989" w14:textId="77777777" w:rsidR="00B145EE" w:rsidRPr="00B145EE" w:rsidRDefault="00B145EE" w:rsidP="00B145EE">
            <w:pPr>
              <w:spacing w:before="0"/>
              <w:jc w:val="center"/>
              <w:rPr>
                <w:rFonts w:eastAsia="Calibri" w:cs="Arial"/>
                <w:b/>
                <w:bCs/>
                <w:iCs/>
                <w:sz w:val="24"/>
                <w:szCs w:val="24"/>
              </w:rPr>
            </w:pPr>
          </w:p>
        </w:tc>
        <w:tc>
          <w:tcPr>
            <w:tcW w:w="1115" w:type="pct"/>
          </w:tcPr>
          <w:p w14:paraId="15EF4A9F" w14:textId="77777777" w:rsidR="00B145EE" w:rsidRPr="00B145EE" w:rsidRDefault="00B145EE" w:rsidP="00B145EE">
            <w:pPr>
              <w:spacing w:before="0"/>
              <w:jc w:val="center"/>
              <w:rPr>
                <w:rFonts w:eastAsia="Calibri" w:cs="Arial"/>
                <w:bCs/>
                <w:iCs/>
                <w:sz w:val="24"/>
                <w:szCs w:val="24"/>
              </w:rPr>
            </w:pPr>
          </w:p>
          <w:p w14:paraId="180E850A"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Вредност испоручених добара без ПДВ</w:t>
            </w:r>
          </w:p>
          <w:p w14:paraId="00128ADB" w14:textId="77777777" w:rsidR="00B145EE" w:rsidRPr="00B145EE" w:rsidRDefault="00B145EE" w:rsidP="00B145EE">
            <w:pPr>
              <w:spacing w:before="0"/>
              <w:jc w:val="center"/>
              <w:rPr>
                <w:rFonts w:eastAsia="Calibri" w:cs="Arial"/>
                <w:bCs/>
                <w:iCs/>
                <w:sz w:val="24"/>
                <w:szCs w:val="24"/>
                <w:lang w:val="sr-Cyrl-RS"/>
              </w:rPr>
            </w:pPr>
            <w:r w:rsidRPr="00B145EE">
              <w:rPr>
                <w:rFonts w:eastAsia="Calibri" w:cs="Arial"/>
                <w:bCs/>
                <w:iCs/>
                <w:sz w:val="24"/>
                <w:szCs w:val="24"/>
                <w:lang w:val="sr-Cyrl-RS"/>
              </w:rPr>
              <w:t>Дин/Е</w:t>
            </w:r>
            <w:r w:rsidRPr="00B145EE">
              <w:rPr>
                <w:rFonts w:eastAsia="Calibri" w:cs="Arial"/>
                <w:bCs/>
                <w:iCs/>
                <w:sz w:val="24"/>
                <w:szCs w:val="24"/>
              </w:rPr>
              <w:t>UR</w:t>
            </w:r>
          </w:p>
        </w:tc>
      </w:tr>
      <w:tr w:rsidR="00B145EE" w:rsidRPr="00B145EE" w14:paraId="352274E6" w14:textId="77777777" w:rsidTr="005629B8">
        <w:tc>
          <w:tcPr>
            <w:tcW w:w="228" w:type="pct"/>
            <w:shd w:val="clear" w:color="auto" w:fill="auto"/>
          </w:tcPr>
          <w:p w14:paraId="718C2D04" w14:textId="77777777" w:rsidR="00B145EE" w:rsidRPr="00B145EE" w:rsidRDefault="00B145EE" w:rsidP="00B145EE">
            <w:pPr>
              <w:spacing w:before="0"/>
              <w:jc w:val="center"/>
              <w:rPr>
                <w:rFonts w:eastAsia="Calibri" w:cs="Arial"/>
                <w:bCs/>
                <w:iCs/>
                <w:sz w:val="24"/>
                <w:szCs w:val="24"/>
              </w:rPr>
            </w:pPr>
          </w:p>
          <w:p w14:paraId="29A7F009"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1.</w:t>
            </w:r>
          </w:p>
        </w:tc>
        <w:tc>
          <w:tcPr>
            <w:tcW w:w="920" w:type="pct"/>
            <w:shd w:val="clear" w:color="auto" w:fill="auto"/>
          </w:tcPr>
          <w:p w14:paraId="2AB04D3B" w14:textId="77777777" w:rsidR="00B145EE" w:rsidRPr="00B145EE" w:rsidRDefault="00B145EE" w:rsidP="00B145EE">
            <w:pPr>
              <w:spacing w:before="0"/>
              <w:jc w:val="center"/>
              <w:rPr>
                <w:rFonts w:eastAsia="Calibri" w:cs="Arial"/>
                <w:b/>
                <w:bCs/>
                <w:iCs/>
                <w:sz w:val="24"/>
                <w:szCs w:val="24"/>
              </w:rPr>
            </w:pPr>
          </w:p>
          <w:p w14:paraId="488FA09B" w14:textId="77777777" w:rsidR="00B145EE" w:rsidRPr="00B145EE" w:rsidRDefault="00B145EE" w:rsidP="00B145EE">
            <w:pPr>
              <w:spacing w:before="0"/>
              <w:jc w:val="center"/>
              <w:rPr>
                <w:rFonts w:eastAsia="Calibri" w:cs="Arial"/>
                <w:b/>
                <w:bCs/>
                <w:iCs/>
                <w:sz w:val="24"/>
                <w:szCs w:val="24"/>
              </w:rPr>
            </w:pPr>
          </w:p>
          <w:p w14:paraId="491141C9" w14:textId="77777777" w:rsidR="00B145EE" w:rsidRPr="00B145EE" w:rsidRDefault="00B145EE" w:rsidP="00B145EE">
            <w:pPr>
              <w:spacing w:before="0"/>
              <w:jc w:val="center"/>
              <w:rPr>
                <w:rFonts w:eastAsia="Calibri" w:cs="Arial"/>
                <w:b/>
                <w:bCs/>
                <w:iCs/>
                <w:sz w:val="24"/>
                <w:szCs w:val="24"/>
              </w:rPr>
            </w:pPr>
          </w:p>
        </w:tc>
        <w:tc>
          <w:tcPr>
            <w:tcW w:w="878" w:type="pct"/>
            <w:shd w:val="clear" w:color="auto" w:fill="auto"/>
          </w:tcPr>
          <w:p w14:paraId="36158FF1" w14:textId="77777777" w:rsidR="00B145EE" w:rsidRPr="00B145EE" w:rsidRDefault="00B145EE" w:rsidP="00B145EE">
            <w:pPr>
              <w:spacing w:before="0"/>
              <w:jc w:val="center"/>
              <w:rPr>
                <w:rFonts w:eastAsia="Calibri" w:cs="Arial"/>
                <w:b/>
                <w:bCs/>
                <w:iCs/>
                <w:sz w:val="24"/>
                <w:szCs w:val="24"/>
              </w:rPr>
            </w:pPr>
          </w:p>
        </w:tc>
        <w:tc>
          <w:tcPr>
            <w:tcW w:w="893" w:type="pct"/>
            <w:shd w:val="clear" w:color="auto" w:fill="auto"/>
          </w:tcPr>
          <w:p w14:paraId="743FD4CF" w14:textId="77777777" w:rsidR="00B145EE" w:rsidRPr="00B145EE" w:rsidRDefault="00B145EE" w:rsidP="00B145EE">
            <w:pPr>
              <w:spacing w:before="0"/>
              <w:jc w:val="center"/>
              <w:rPr>
                <w:rFonts w:eastAsia="Calibri" w:cs="Arial"/>
                <w:b/>
                <w:bCs/>
                <w:iCs/>
                <w:sz w:val="24"/>
                <w:szCs w:val="24"/>
              </w:rPr>
            </w:pPr>
          </w:p>
        </w:tc>
        <w:tc>
          <w:tcPr>
            <w:tcW w:w="966" w:type="pct"/>
            <w:shd w:val="clear" w:color="auto" w:fill="auto"/>
          </w:tcPr>
          <w:p w14:paraId="4FD3F53F" w14:textId="77777777" w:rsidR="00B145EE" w:rsidRPr="00B145EE" w:rsidRDefault="00B145EE" w:rsidP="00B145EE">
            <w:pPr>
              <w:spacing w:before="0"/>
              <w:jc w:val="center"/>
              <w:rPr>
                <w:rFonts w:eastAsia="Calibri" w:cs="Arial"/>
                <w:b/>
                <w:bCs/>
                <w:iCs/>
                <w:sz w:val="24"/>
                <w:szCs w:val="24"/>
              </w:rPr>
            </w:pPr>
          </w:p>
        </w:tc>
        <w:tc>
          <w:tcPr>
            <w:tcW w:w="1115" w:type="pct"/>
          </w:tcPr>
          <w:p w14:paraId="11744908" w14:textId="77777777" w:rsidR="00B145EE" w:rsidRPr="00B145EE" w:rsidRDefault="00B145EE" w:rsidP="00B145EE">
            <w:pPr>
              <w:spacing w:before="0"/>
              <w:jc w:val="center"/>
              <w:rPr>
                <w:rFonts w:eastAsia="Calibri" w:cs="Arial"/>
                <w:b/>
                <w:bCs/>
                <w:iCs/>
                <w:sz w:val="24"/>
                <w:szCs w:val="24"/>
              </w:rPr>
            </w:pPr>
          </w:p>
        </w:tc>
      </w:tr>
      <w:tr w:rsidR="00B145EE" w:rsidRPr="00B145EE" w14:paraId="159DC1E7" w14:textId="77777777" w:rsidTr="005629B8">
        <w:tc>
          <w:tcPr>
            <w:tcW w:w="228" w:type="pct"/>
            <w:shd w:val="clear" w:color="auto" w:fill="auto"/>
          </w:tcPr>
          <w:p w14:paraId="05EB6FDA" w14:textId="77777777" w:rsidR="00B145EE" w:rsidRPr="00B145EE" w:rsidRDefault="00B145EE" w:rsidP="00B145EE">
            <w:pPr>
              <w:spacing w:before="0"/>
              <w:jc w:val="center"/>
              <w:rPr>
                <w:rFonts w:eastAsia="Calibri" w:cs="Arial"/>
                <w:bCs/>
                <w:iCs/>
                <w:sz w:val="24"/>
                <w:szCs w:val="24"/>
              </w:rPr>
            </w:pPr>
          </w:p>
          <w:p w14:paraId="342EBEEF"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2.</w:t>
            </w:r>
          </w:p>
        </w:tc>
        <w:tc>
          <w:tcPr>
            <w:tcW w:w="920" w:type="pct"/>
            <w:shd w:val="clear" w:color="auto" w:fill="auto"/>
          </w:tcPr>
          <w:p w14:paraId="005FAE45" w14:textId="77777777" w:rsidR="00B145EE" w:rsidRPr="00B145EE" w:rsidRDefault="00B145EE" w:rsidP="00B145EE">
            <w:pPr>
              <w:spacing w:before="0"/>
              <w:jc w:val="center"/>
              <w:rPr>
                <w:rFonts w:eastAsia="Calibri" w:cs="Arial"/>
                <w:b/>
                <w:bCs/>
                <w:iCs/>
                <w:sz w:val="24"/>
                <w:szCs w:val="24"/>
              </w:rPr>
            </w:pPr>
          </w:p>
          <w:p w14:paraId="71AD3F91" w14:textId="77777777" w:rsidR="00B145EE" w:rsidRPr="00B145EE" w:rsidRDefault="00B145EE" w:rsidP="00B145EE">
            <w:pPr>
              <w:spacing w:before="0"/>
              <w:jc w:val="center"/>
              <w:rPr>
                <w:rFonts w:eastAsia="Calibri" w:cs="Arial"/>
                <w:b/>
                <w:bCs/>
                <w:iCs/>
                <w:sz w:val="24"/>
                <w:szCs w:val="24"/>
              </w:rPr>
            </w:pPr>
          </w:p>
          <w:p w14:paraId="1E6C87DA" w14:textId="77777777" w:rsidR="00B145EE" w:rsidRPr="00B145EE" w:rsidRDefault="00B145EE" w:rsidP="00B145EE">
            <w:pPr>
              <w:spacing w:before="0"/>
              <w:jc w:val="center"/>
              <w:rPr>
                <w:rFonts w:eastAsia="Calibri" w:cs="Arial"/>
                <w:b/>
                <w:bCs/>
                <w:iCs/>
                <w:sz w:val="24"/>
                <w:szCs w:val="24"/>
              </w:rPr>
            </w:pPr>
          </w:p>
        </w:tc>
        <w:tc>
          <w:tcPr>
            <w:tcW w:w="878" w:type="pct"/>
            <w:shd w:val="clear" w:color="auto" w:fill="auto"/>
          </w:tcPr>
          <w:p w14:paraId="44A486E5" w14:textId="77777777" w:rsidR="00B145EE" w:rsidRPr="00B145EE" w:rsidRDefault="00B145EE" w:rsidP="00B145EE">
            <w:pPr>
              <w:spacing w:before="0"/>
              <w:jc w:val="center"/>
              <w:rPr>
                <w:rFonts w:eastAsia="Calibri" w:cs="Arial"/>
                <w:b/>
                <w:bCs/>
                <w:iCs/>
                <w:sz w:val="24"/>
                <w:szCs w:val="24"/>
              </w:rPr>
            </w:pPr>
          </w:p>
        </w:tc>
        <w:tc>
          <w:tcPr>
            <w:tcW w:w="893" w:type="pct"/>
            <w:shd w:val="clear" w:color="auto" w:fill="auto"/>
          </w:tcPr>
          <w:p w14:paraId="76D7CAB7" w14:textId="77777777" w:rsidR="00B145EE" w:rsidRPr="00B145EE" w:rsidRDefault="00B145EE" w:rsidP="00B145EE">
            <w:pPr>
              <w:spacing w:before="0"/>
              <w:jc w:val="center"/>
              <w:rPr>
                <w:rFonts w:eastAsia="Calibri" w:cs="Arial"/>
                <w:b/>
                <w:bCs/>
                <w:iCs/>
                <w:sz w:val="24"/>
                <w:szCs w:val="24"/>
              </w:rPr>
            </w:pPr>
          </w:p>
        </w:tc>
        <w:tc>
          <w:tcPr>
            <w:tcW w:w="966" w:type="pct"/>
            <w:shd w:val="clear" w:color="auto" w:fill="auto"/>
          </w:tcPr>
          <w:p w14:paraId="4F88D247" w14:textId="77777777" w:rsidR="00B145EE" w:rsidRPr="00B145EE" w:rsidRDefault="00B145EE" w:rsidP="00B145EE">
            <w:pPr>
              <w:spacing w:before="0"/>
              <w:jc w:val="center"/>
              <w:rPr>
                <w:rFonts w:eastAsia="Calibri" w:cs="Arial"/>
                <w:b/>
                <w:bCs/>
                <w:iCs/>
                <w:sz w:val="24"/>
                <w:szCs w:val="24"/>
              </w:rPr>
            </w:pPr>
          </w:p>
        </w:tc>
        <w:tc>
          <w:tcPr>
            <w:tcW w:w="1115" w:type="pct"/>
          </w:tcPr>
          <w:p w14:paraId="4EF7DB1D" w14:textId="77777777" w:rsidR="00B145EE" w:rsidRPr="00B145EE" w:rsidRDefault="00B145EE" w:rsidP="00B145EE">
            <w:pPr>
              <w:spacing w:before="0"/>
              <w:jc w:val="center"/>
              <w:rPr>
                <w:rFonts w:eastAsia="Calibri" w:cs="Arial"/>
                <w:b/>
                <w:bCs/>
                <w:iCs/>
                <w:sz w:val="24"/>
                <w:szCs w:val="24"/>
              </w:rPr>
            </w:pPr>
          </w:p>
        </w:tc>
      </w:tr>
      <w:tr w:rsidR="00B145EE" w:rsidRPr="00B145EE" w14:paraId="3FC82D51" w14:textId="77777777" w:rsidTr="005629B8">
        <w:tc>
          <w:tcPr>
            <w:tcW w:w="228" w:type="pct"/>
            <w:shd w:val="clear" w:color="auto" w:fill="auto"/>
          </w:tcPr>
          <w:p w14:paraId="602470A4" w14:textId="77777777" w:rsidR="00B145EE" w:rsidRPr="00B145EE" w:rsidRDefault="00B145EE" w:rsidP="00B145EE">
            <w:pPr>
              <w:spacing w:before="0"/>
              <w:jc w:val="center"/>
              <w:rPr>
                <w:rFonts w:eastAsia="Calibri" w:cs="Arial"/>
                <w:bCs/>
                <w:iCs/>
                <w:sz w:val="24"/>
                <w:szCs w:val="24"/>
              </w:rPr>
            </w:pPr>
          </w:p>
          <w:p w14:paraId="7102267B"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3.</w:t>
            </w:r>
          </w:p>
        </w:tc>
        <w:tc>
          <w:tcPr>
            <w:tcW w:w="920" w:type="pct"/>
            <w:shd w:val="clear" w:color="auto" w:fill="auto"/>
          </w:tcPr>
          <w:p w14:paraId="7A8B33E4" w14:textId="77777777" w:rsidR="00B145EE" w:rsidRPr="00B145EE" w:rsidRDefault="00B145EE" w:rsidP="00B145EE">
            <w:pPr>
              <w:spacing w:before="0"/>
              <w:jc w:val="center"/>
              <w:rPr>
                <w:rFonts w:eastAsia="Calibri" w:cs="Arial"/>
                <w:b/>
                <w:bCs/>
                <w:iCs/>
                <w:sz w:val="24"/>
                <w:szCs w:val="24"/>
              </w:rPr>
            </w:pPr>
          </w:p>
          <w:p w14:paraId="4952B1BB" w14:textId="77777777" w:rsidR="00B145EE" w:rsidRPr="00B145EE" w:rsidRDefault="00B145EE" w:rsidP="00B145EE">
            <w:pPr>
              <w:spacing w:before="0"/>
              <w:jc w:val="center"/>
              <w:rPr>
                <w:rFonts w:eastAsia="Calibri" w:cs="Arial"/>
                <w:b/>
                <w:bCs/>
                <w:iCs/>
                <w:sz w:val="24"/>
                <w:szCs w:val="24"/>
              </w:rPr>
            </w:pPr>
          </w:p>
          <w:p w14:paraId="04792F2D" w14:textId="77777777" w:rsidR="00B145EE" w:rsidRPr="00B145EE" w:rsidRDefault="00B145EE" w:rsidP="00B145EE">
            <w:pPr>
              <w:spacing w:before="0"/>
              <w:jc w:val="center"/>
              <w:rPr>
                <w:rFonts w:eastAsia="Calibri" w:cs="Arial"/>
                <w:b/>
                <w:bCs/>
                <w:iCs/>
                <w:sz w:val="24"/>
                <w:szCs w:val="24"/>
              </w:rPr>
            </w:pPr>
          </w:p>
        </w:tc>
        <w:tc>
          <w:tcPr>
            <w:tcW w:w="878" w:type="pct"/>
            <w:shd w:val="clear" w:color="auto" w:fill="auto"/>
          </w:tcPr>
          <w:p w14:paraId="38137577" w14:textId="77777777" w:rsidR="00B145EE" w:rsidRPr="00B145EE" w:rsidRDefault="00B145EE" w:rsidP="00B145EE">
            <w:pPr>
              <w:spacing w:before="0"/>
              <w:jc w:val="center"/>
              <w:rPr>
                <w:rFonts w:eastAsia="Calibri" w:cs="Arial"/>
                <w:b/>
                <w:bCs/>
                <w:iCs/>
                <w:sz w:val="24"/>
                <w:szCs w:val="24"/>
              </w:rPr>
            </w:pPr>
          </w:p>
        </w:tc>
        <w:tc>
          <w:tcPr>
            <w:tcW w:w="893" w:type="pct"/>
            <w:shd w:val="clear" w:color="auto" w:fill="auto"/>
          </w:tcPr>
          <w:p w14:paraId="5D8E1ED6" w14:textId="77777777" w:rsidR="00B145EE" w:rsidRPr="00B145EE" w:rsidRDefault="00B145EE" w:rsidP="00B145EE">
            <w:pPr>
              <w:spacing w:before="0"/>
              <w:jc w:val="center"/>
              <w:rPr>
                <w:rFonts w:eastAsia="Calibri" w:cs="Arial"/>
                <w:b/>
                <w:bCs/>
                <w:iCs/>
                <w:sz w:val="24"/>
                <w:szCs w:val="24"/>
              </w:rPr>
            </w:pPr>
          </w:p>
        </w:tc>
        <w:tc>
          <w:tcPr>
            <w:tcW w:w="966" w:type="pct"/>
            <w:shd w:val="clear" w:color="auto" w:fill="auto"/>
          </w:tcPr>
          <w:p w14:paraId="3041D1F5" w14:textId="77777777" w:rsidR="00B145EE" w:rsidRPr="00B145EE" w:rsidRDefault="00B145EE" w:rsidP="00B145EE">
            <w:pPr>
              <w:spacing w:before="0"/>
              <w:jc w:val="center"/>
              <w:rPr>
                <w:rFonts w:eastAsia="Calibri" w:cs="Arial"/>
                <w:b/>
                <w:bCs/>
                <w:iCs/>
                <w:sz w:val="24"/>
                <w:szCs w:val="24"/>
              </w:rPr>
            </w:pPr>
          </w:p>
        </w:tc>
        <w:tc>
          <w:tcPr>
            <w:tcW w:w="1115" w:type="pct"/>
          </w:tcPr>
          <w:p w14:paraId="68207227" w14:textId="77777777" w:rsidR="00B145EE" w:rsidRPr="00B145EE" w:rsidRDefault="00B145EE" w:rsidP="00B145EE">
            <w:pPr>
              <w:spacing w:before="0"/>
              <w:jc w:val="center"/>
              <w:rPr>
                <w:rFonts w:eastAsia="Calibri" w:cs="Arial"/>
                <w:b/>
                <w:bCs/>
                <w:iCs/>
                <w:sz w:val="24"/>
                <w:szCs w:val="24"/>
              </w:rPr>
            </w:pPr>
          </w:p>
        </w:tc>
      </w:tr>
      <w:tr w:rsidR="00B145EE" w:rsidRPr="00B145EE" w14:paraId="66D1FE13" w14:textId="77777777" w:rsidTr="005629B8">
        <w:tc>
          <w:tcPr>
            <w:tcW w:w="228" w:type="pct"/>
            <w:shd w:val="clear" w:color="auto" w:fill="auto"/>
          </w:tcPr>
          <w:p w14:paraId="7D7F4C85" w14:textId="77777777" w:rsidR="00B145EE" w:rsidRPr="00B145EE" w:rsidRDefault="00B145EE" w:rsidP="00B145EE">
            <w:pPr>
              <w:spacing w:before="0"/>
              <w:jc w:val="center"/>
              <w:rPr>
                <w:rFonts w:eastAsia="Calibri" w:cs="Arial"/>
                <w:bCs/>
                <w:iCs/>
                <w:sz w:val="24"/>
                <w:szCs w:val="24"/>
              </w:rPr>
            </w:pPr>
          </w:p>
          <w:p w14:paraId="17A79131" w14:textId="77777777"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4.</w:t>
            </w:r>
          </w:p>
        </w:tc>
        <w:tc>
          <w:tcPr>
            <w:tcW w:w="920" w:type="pct"/>
            <w:shd w:val="clear" w:color="auto" w:fill="auto"/>
          </w:tcPr>
          <w:p w14:paraId="1279B67B" w14:textId="77777777" w:rsidR="00B145EE" w:rsidRPr="00B145EE" w:rsidRDefault="00B145EE" w:rsidP="00B145EE">
            <w:pPr>
              <w:spacing w:before="0"/>
              <w:jc w:val="center"/>
              <w:rPr>
                <w:rFonts w:eastAsia="Calibri" w:cs="Arial"/>
                <w:b/>
                <w:bCs/>
                <w:iCs/>
                <w:sz w:val="24"/>
                <w:szCs w:val="24"/>
              </w:rPr>
            </w:pPr>
          </w:p>
          <w:p w14:paraId="625A5091" w14:textId="77777777" w:rsidR="00B145EE" w:rsidRPr="00B145EE" w:rsidRDefault="00B145EE" w:rsidP="00B145EE">
            <w:pPr>
              <w:spacing w:before="0"/>
              <w:jc w:val="center"/>
              <w:rPr>
                <w:rFonts w:eastAsia="Calibri" w:cs="Arial"/>
                <w:b/>
                <w:bCs/>
                <w:iCs/>
                <w:sz w:val="24"/>
                <w:szCs w:val="24"/>
              </w:rPr>
            </w:pPr>
          </w:p>
          <w:p w14:paraId="3DD1BA3F" w14:textId="77777777" w:rsidR="00B145EE" w:rsidRPr="00B145EE" w:rsidRDefault="00B145EE" w:rsidP="00B145EE">
            <w:pPr>
              <w:spacing w:before="0"/>
              <w:jc w:val="center"/>
              <w:rPr>
                <w:rFonts w:eastAsia="Calibri" w:cs="Arial"/>
                <w:b/>
                <w:bCs/>
                <w:iCs/>
                <w:sz w:val="24"/>
                <w:szCs w:val="24"/>
              </w:rPr>
            </w:pPr>
          </w:p>
        </w:tc>
        <w:tc>
          <w:tcPr>
            <w:tcW w:w="878" w:type="pct"/>
            <w:shd w:val="clear" w:color="auto" w:fill="auto"/>
          </w:tcPr>
          <w:p w14:paraId="31E2C81F" w14:textId="77777777" w:rsidR="00B145EE" w:rsidRPr="00B145EE" w:rsidRDefault="00B145EE" w:rsidP="00B145EE">
            <w:pPr>
              <w:spacing w:before="0"/>
              <w:jc w:val="center"/>
              <w:rPr>
                <w:rFonts w:eastAsia="Calibri" w:cs="Arial"/>
                <w:b/>
                <w:bCs/>
                <w:iCs/>
                <w:sz w:val="24"/>
                <w:szCs w:val="24"/>
              </w:rPr>
            </w:pPr>
          </w:p>
        </w:tc>
        <w:tc>
          <w:tcPr>
            <w:tcW w:w="893" w:type="pct"/>
            <w:shd w:val="clear" w:color="auto" w:fill="auto"/>
          </w:tcPr>
          <w:p w14:paraId="642420CE" w14:textId="77777777" w:rsidR="00B145EE" w:rsidRPr="00B145EE" w:rsidRDefault="00B145EE" w:rsidP="00B145EE">
            <w:pPr>
              <w:spacing w:before="0"/>
              <w:jc w:val="center"/>
              <w:rPr>
                <w:rFonts w:eastAsia="Calibri" w:cs="Arial"/>
                <w:b/>
                <w:bCs/>
                <w:iCs/>
                <w:sz w:val="24"/>
                <w:szCs w:val="24"/>
              </w:rPr>
            </w:pPr>
          </w:p>
        </w:tc>
        <w:tc>
          <w:tcPr>
            <w:tcW w:w="966" w:type="pct"/>
            <w:shd w:val="clear" w:color="auto" w:fill="auto"/>
          </w:tcPr>
          <w:p w14:paraId="590B6CFB" w14:textId="77777777" w:rsidR="00B145EE" w:rsidRPr="00B145EE" w:rsidRDefault="00B145EE" w:rsidP="00B145EE">
            <w:pPr>
              <w:spacing w:before="0"/>
              <w:jc w:val="center"/>
              <w:rPr>
                <w:rFonts w:eastAsia="Calibri" w:cs="Arial"/>
                <w:b/>
                <w:bCs/>
                <w:iCs/>
                <w:sz w:val="24"/>
                <w:szCs w:val="24"/>
              </w:rPr>
            </w:pPr>
          </w:p>
        </w:tc>
        <w:tc>
          <w:tcPr>
            <w:tcW w:w="1115" w:type="pct"/>
          </w:tcPr>
          <w:p w14:paraId="2660B379" w14:textId="77777777" w:rsidR="00B145EE" w:rsidRPr="00B145EE" w:rsidRDefault="00B145EE" w:rsidP="00B145EE">
            <w:pPr>
              <w:spacing w:before="0"/>
              <w:jc w:val="center"/>
              <w:rPr>
                <w:rFonts w:eastAsia="Calibri" w:cs="Arial"/>
                <w:b/>
                <w:bCs/>
                <w:iCs/>
                <w:sz w:val="24"/>
                <w:szCs w:val="24"/>
              </w:rPr>
            </w:pPr>
          </w:p>
        </w:tc>
      </w:tr>
      <w:tr w:rsidR="00B145EE" w:rsidRPr="00B145EE" w14:paraId="4FE4997E" w14:textId="77777777" w:rsidTr="005629B8">
        <w:tblPrEx>
          <w:tblLook w:val="0000" w:firstRow="0" w:lastRow="0" w:firstColumn="0" w:lastColumn="0" w:noHBand="0" w:noVBand="0"/>
        </w:tblPrEx>
        <w:trPr>
          <w:gridBefore w:val="3"/>
          <w:wBefore w:w="2026" w:type="pct"/>
          <w:trHeight w:val="812"/>
        </w:trPr>
        <w:tc>
          <w:tcPr>
            <w:tcW w:w="893" w:type="pct"/>
            <w:tcBorders>
              <w:left w:val="nil"/>
              <w:bottom w:val="nil"/>
            </w:tcBorders>
            <w:shd w:val="clear" w:color="auto" w:fill="auto"/>
          </w:tcPr>
          <w:p w14:paraId="3131BBB8" w14:textId="77777777" w:rsidR="00B145EE" w:rsidRPr="00B145EE" w:rsidRDefault="00B145EE" w:rsidP="00B145EE">
            <w:pPr>
              <w:spacing w:before="0"/>
              <w:jc w:val="center"/>
              <w:rPr>
                <w:rFonts w:eastAsia="Calibri" w:cs="Arial"/>
                <w:b/>
                <w:bCs/>
                <w:iCs/>
                <w:sz w:val="24"/>
                <w:szCs w:val="24"/>
              </w:rPr>
            </w:pPr>
          </w:p>
        </w:tc>
        <w:tc>
          <w:tcPr>
            <w:tcW w:w="966" w:type="pct"/>
            <w:shd w:val="clear" w:color="auto" w:fill="auto"/>
          </w:tcPr>
          <w:p w14:paraId="5BFB528A" w14:textId="77777777" w:rsidR="00B145EE" w:rsidRPr="00B145EE" w:rsidRDefault="00B145EE" w:rsidP="00B145EE">
            <w:pPr>
              <w:spacing w:before="0"/>
              <w:jc w:val="center"/>
              <w:rPr>
                <w:rFonts w:eastAsia="Calibri" w:cs="Arial"/>
                <w:b/>
                <w:bCs/>
                <w:iCs/>
                <w:sz w:val="24"/>
                <w:szCs w:val="24"/>
              </w:rPr>
            </w:pPr>
          </w:p>
          <w:p w14:paraId="539A6A06" w14:textId="77777777"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Укупна вредност</w:t>
            </w:r>
          </w:p>
          <w:p w14:paraId="65E2459D" w14:textId="77777777"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испоручених добара без</w:t>
            </w:r>
          </w:p>
          <w:p w14:paraId="34958548" w14:textId="77777777"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ПДВ</w:t>
            </w:r>
          </w:p>
          <w:p w14:paraId="6726EE8D" w14:textId="77777777" w:rsidR="00B145EE" w:rsidRPr="00B145EE" w:rsidRDefault="00B145EE" w:rsidP="00B145EE">
            <w:pPr>
              <w:spacing w:before="0"/>
              <w:rPr>
                <w:rFonts w:eastAsia="Calibri" w:cs="Arial"/>
                <w:b/>
                <w:bCs/>
                <w:iCs/>
                <w:sz w:val="24"/>
                <w:szCs w:val="24"/>
              </w:rPr>
            </w:pPr>
            <w:r w:rsidRPr="00B145EE">
              <w:rPr>
                <w:rFonts w:eastAsia="Calibri" w:cs="Arial"/>
                <w:b/>
                <w:bCs/>
                <w:iCs/>
                <w:sz w:val="24"/>
                <w:szCs w:val="24"/>
                <w:lang w:val="sr-Cyrl-RS"/>
              </w:rPr>
              <w:t xml:space="preserve">     Дин/Е</w:t>
            </w:r>
            <w:r w:rsidRPr="00B145EE">
              <w:rPr>
                <w:rFonts w:eastAsia="Calibri" w:cs="Arial"/>
                <w:b/>
                <w:bCs/>
                <w:iCs/>
                <w:sz w:val="24"/>
                <w:szCs w:val="24"/>
              </w:rPr>
              <w:t>UR</w:t>
            </w:r>
          </w:p>
        </w:tc>
        <w:tc>
          <w:tcPr>
            <w:tcW w:w="1115" w:type="pct"/>
          </w:tcPr>
          <w:p w14:paraId="5B9A776E" w14:textId="77777777" w:rsidR="00B145EE" w:rsidRPr="00B145EE" w:rsidRDefault="00B145EE" w:rsidP="00B145EE">
            <w:pPr>
              <w:spacing w:before="0"/>
              <w:ind w:left="720"/>
              <w:jc w:val="center"/>
              <w:rPr>
                <w:rFonts w:eastAsia="Calibri" w:cs="Arial"/>
                <w:b/>
                <w:bCs/>
                <w:iCs/>
                <w:sz w:val="24"/>
                <w:szCs w:val="24"/>
              </w:rPr>
            </w:pPr>
          </w:p>
        </w:tc>
      </w:tr>
    </w:tbl>
    <w:p w14:paraId="0FE14B25" w14:textId="77777777" w:rsidR="00B145EE" w:rsidRPr="00B145EE" w:rsidRDefault="00B145EE" w:rsidP="00B145EE">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145EE" w:rsidRPr="00B145EE" w14:paraId="74F8DFEF" w14:textId="77777777" w:rsidTr="00F04AB1">
        <w:trPr>
          <w:jc w:val="center"/>
        </w:trPr>
        <w:tc>
          <w:tcPr>
            <w:tcW w:w="3882" w:type="dxa"/>
          </w:tcPr>
          <w:p w14:paraId="510C9226" w14:textId="77777777"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14:paraId="6A4F8F1F" w14:textId="77777777" w:rsidR="00B145EE" w:rsidRPr="00B145EE" w:rsidRDefault="00B145EE" w:rsidP="00B145EE">
            <w:pPr>
              <w:spacing w:before="0"/>
              <w:jc w:val="center"/>
              <w:rPr>
                <w:rFonts w:cs="Arial"/>
                <w:sz w:val="24"/>
                <w:szCs w:val="24"/>
                <w:lang w:val="ru-RU"/>
              </w:rPr>
            </w:pPr>
          </w:p>
        </w:tc>
        <w:tc>
          <w:tcPr>
            <w:tcW w:w="4022" w:type="dxa"/>
          </w:tcPr>
          <w:p w14:paraId="093297DE" w14:textId="77777777" w:rsidR="00B145EE" w:rsidRPr="00B145EE" w:rsidRDefault="00B145EE" w:rsidP="00B145EE">
            <w:pPr>
              <w:spacing w:before="0"/>
              <w:jc w:val="center"/>
              <w:rPr>
                <w:rFonts w:cs="Arial"/>
                <w:sz w:val="24"/>
                <w:szCs w:val="24"/>
                <w:lang w:val="ru-RU"/>
              </w:rPr>
            </w:pPr>
            <w:r w:rsidRPr="00B145EE">
              <w:rPr>
                <w:rFonts w:cs="Arial"/>
                <w:sz w:val="24"/>
                <w:szCs w:val="24"/>
                <w:lang w:val="sr-Cyrl-CS"/>
              </w:rPr>
              <w:t>П</w:t>
            </w:r>
            <w:r w:rsidRPr="00B145EE">
              <w:rPr>
                <w:rFonts w:cs="Arial"/>
                <w:sz w:val="24"/>
                <w:szCs w:val="24"/>
              </w:rPr>
              <w:t>онуђач</w:t>
            </w:r>
            <w:r w:rsidRPr="00B145EE">
              <w:rPr>
                <w:rFonts w:cs="Arial"/>
                <w:sz w:val="24"/>
                <w:szCs w:val="24"/>
                <w:lang w:val="ru-RU"/>
              </w:rPr>
              <w:t>:</w:t>
            </w:r>
          </w:p>
        </w:tc>
      </w:tr>
      <w:tr w:rsidR="00B145EE" w:rsidRPr="00B145EE" w14:paraId="0C20D1D1" w14:textId="77777777" w:rsidTr="00F04AB1">
        <w:trPr>
          <w:jc w:val="center"/>
        </w:trPr>
        <w:tc>
          <w:tcPr>
            <w:tcW w:w="3882" w:type="dxa"/>
          </w:tcPr>
          <w:p w14:paraId="0AB3CE30" w14:textId="77777777" w:rsidR="00B145EE" w:rsidRPr="00B145EE" w:rsidRDefault="00B145EE" w:rsidP="00B145EE">
            <w:pPr>
              <w:spacing w:before="0"/>
              <w:jc w:val="center"/>
              <w:rPr>
                <w:rFonts w:cs="Arial"/>
                <w:sz w:val="24"/>
                <w:szCs w:val="24"/>
              </w:rPr>
            </w:pPr>
          </w:p>
        </w:tc>
        <w:tc>
          <w:tcPr>
            <w:tcW w:w="2127" w:type="dxa"/>
          </w:tcPr>
          <w:p w14:paraId="2EF9AC61" w14:textId="77777777"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14:paraId="3B56CDC5" w14:textId="77777777" w:rsidR="00B145EE" w:rsidRPr="00B145EE" w:rsidRDefault="00B145EE" w:rsidP="00B145EE">
            <w:pPr>
              <w:spacing w:before="0"/>
              <w:jc w:val="center"/>
              <w:rPr>
                <w:rFonts w:cs="Arial"/>
                <w:sz w:val="24"/>
                <w:szCs w:val="24"/>
                <w:lang w:val="ru-RU"/>
              </w:rPr>
            </w:pPr>
          </w:p>
        </w:tc>
      </w:tr>
      <w:tr w:rsidR="00B145EE" w:rsidRPr="00B145EE" w14:paraId="77ECCB21" w14:textId="77777777" w:rsidTr="00F04AB1">
        <w:trPr>
          <w:jc w:val="center"/>
        </w:trPr>
        <w:tc>
          <w:tcPr>
            <w:tcW w:w="3882" w:type="dxa"/>
            <w:tcBorders>
              <w:bottom w:val="single" w:sz="4" w:space="0" w:color="auto"/>
            </w:tcBorders>
          </w:tcPr>
          <w:p w14:paraId="621DEAD5" w14:textId="77777777" w:rsidR="00B145EE" w:rsidRPr="00B145EE" w:rsidRDefault="00B145EE" w:rsidP="00B145EE">
            <w:pPr>
              <w:spacing w:before="0"/>
              <w:jc w:val="center"/>
              <w:rPr>
                <w:rFonts w:cs="Arial"/>
                <w:sz w:val="24"/>
                <w:szCs w:val="24"/>
              </w:rPr>
            </w:pPr>
          </w:p>
        </w:tc>
        <w:tc>
          <w:tcPr>
            <w:tcW w:w="2127" w:type="dxa"/>
          </w:tcPr>
          <w:p w14:paraId="30C6D827" w14:textId="77777777"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14:paraId="575F23C9" w14:textId="77777777" w:rsidR="00B145EE" w:rsidRPr="00B145EE" w:rsidRDefault="00B145EE" w:rsidP="00B145EE">
            <w:pPr>
              <w:spacing w:before="0"/>
              <w:jc w:val="center"/>
              <w:rPr>
                <w:rFonts w:cs="Arial"/>
                <w:sz w:val="24"/>
                <w:szCs w:val="24"/>
                <w:lang w:val="ru-RU"/>
              </w:rPr>
            </w:pPr>
          </w:p>
        </w:tc>
      </w:tr>
      <w:tr w:rsidR="00B145EE" w:rsidRPr="00B145EE" w14:paraId="16107368" w14:textId="77777777" w:rsidTr="00F04AB1">
        <w:trPr>
          <w:trHeight w:val="389"/>
          <w:jc w:val="center"/>
        </w:trPr>
        <w:tc>
          <w:tcPr>
            <w:tcW w:w="3882" w:type="dxa"/>
            <w:tcBorders>
              <w:top w:val="single" w:sz="4" w:space="0" w:color="auto"/>
            </w:tcBorders>
          </w:tcPr>
          <w:p w14:paraId="5239AD85" w14:textId="77777777" w:rsidR="00B145EE" w:rsidRPr="00B145EE" w:rsidRDefault="00B145EE" w:rsidP="00B145EE">
            <w:pPr>
              <w:spacing w:before="0"/>
              <w:jc w:val="center"/>
              <w:rPr>
                <w:rFonts w:cs="Arial"/>
                <w:sz w:val="24"/>
                <w:szCs w:val="24"/>
              </w:rPr>
            </w:pPr>
          </w:p>
        </w:tc>
        <w:tc>
          <w:tcPr>
            <w:tcW w:w="2127" w:type="dxa"/>
          </w:tcPr>
          <w:p w14:paraId="09C29CF7" w14:textId="77777777"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14:paraId="0A0C5473" w14:textId="77777777" w:rsidR="00B145EE" w:rsidRPr="00B145EE" w:rsidRDefault="00B145EE" w:rsidP="00B145EE">
            <w:pPr>
              <w:spacing w:before="0"/>
              <w:jc w:val="center"/>
              <w:rPr>
                <w:rFonts w:cs="Arial"/>
                <w:sz w:val="24"/>
                <w:szCs w:val="24"/>
                <w:lang w:val="ru-RU"/>
              </w:rPr>
            </w:pPr>
          </w:p>
        </w:tc>
      </w:tr>
    </w:tbl>
    <w:p w14:paraId="10281608" w14:textId="77777777" w:rsidR="00B145EE" w:rsidRPr="00B145EE" w:rsidRDefault="00B145EE" w:rsidP="00B145EE">
      <w:pPr>
        <w:rPr>
          <w:rFonts w:eastAsia="Symbol" w:cs="Arial"/>
          <w:b/>
          <w:bCs/>
          <w:i/>
          <w:kern w:val="28"/>
          <w:sz w:val="20"/>
          <w:szCs w:val="20"/>
        </w:rPr>
      </w:pPr>
      <w:r w:rsidRPr="00B145EE">
        <w:rPr>
          <w:rFonts w:eastAsia="Symbol" w:cs="Arial"/>
          <w:b/>
          <w:bCs/>
          <w:i/>
          <w:kern w:val="28"/>
          <w:sz w:val="20"/>
          <w:szCs w:val="20"/>
        </w:rPr>
        <w:t xml:space="preserve">Напомена: </w:t>
      </w:r>
    </w:p>
    <w:p w14:paraId="6CE1DBB0" w14:textId="77777777" w:rsidR="00B145EE" w:rsidRPr="00B145EE" w:rsidRDefault="00B145EE" w:rsidP="00B145EE">
      <w:pPr>
        <w:rPr>
          <w:rFonts w:eastAsia="TimesNewRomanPS-BoldMT" w:cs="Arial"/>
          <w:i/>
          <w:sz w:val="20"/>
          <w:szCs w:val="20"/>
          <w:lang w:val="sr-Cyrl-CS"/>
        </w:rPr>
      </w:pPr>
      <w:r w:rsidRPr="00B145EE">
        <w:rPr>
          <w:rFonts w:eastAsia="TimesNewRomanPS-BoldMT" w:cs="Arial"/>
          <w:i/>
          <w:sz w:val="20"/>
          <w:szCs w:val="20"/>
        </w:rPr>
        <w:t xml:space="preserve">Уколико </w:t>
      </w:r>
      <w:r w:rsidRPr="00B145E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B145EE">
        <w:rPr>
          <w:rFonts w:eastAsia="TimesNewRomanPS-BoldMT" w:cs="Arial"/>
          <w:i/>
          <w:sz w:val="20"/>
          <w:szCs w:val="20"/>
        </w:rPr>
        <w:t>.</w:t>
      </w:r>
    </w:p>
    <w:p w14:paraId="2FB5E447" w14:textId="77777777" w:rsidR="00B145EE" w:rsidRPr="00B145EE" w:rsidRDefault="00B145EE" w:rsidP="00B145EE">
      <w:pPr>
        <w:rPr>
          <w:rFonts w:cs="Arial"/>
          <w:sz w:val="20"/>
          <w:szCs w:val="20"/>
          <w:lang w:val="sr-Cyrl-CS"/>
        </w:rPr>
      </w:pPr>
      <w:bookmarkStart w:id="262" w:name="_Toc442559941"/>
      <w:r w:rsidRPr="00B145EE">
        <w:rPr>
          <w:rFonts w:cs="Arial"/>
          <w:i/>
          <w:sz w:val="20"/>
          <w:szCs w:val="20"/>
        </w:rPr>
        <w:t>Приликом подношења понуде овај образац копирати у потребном броју примерака.</w:t>
      </w:r>
    </w:p>
    <w:p w14:paraId="70033CA6" w14:textId="77777777" w:rsidR="00B145EE" w:rsidRPr="00B145EE" w:rsidRDefault="00B145EE" w:rsidP="00B145EE">
      <w:pPr>
        <w:rPr>
          <w:rFonts w:cs="Arial"/>
          <w:b/>
          <w:bCs/>
          <w:kern w:val="28"/>
          <w:sz w:val="20"/>
          <w:szCs w:val="20"/>
          <w:lang w:val="sr-Cyrl-CS" w:eastAsia="ar-SA"/>
        </w:rPr>
      </w:pPr>
      <w:r w:rsidRPr="00B145EE">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D46D17">
        <w:rPr>
          <w:rFonts w:eastAsia="TimesNewRomanPS-BoldMT" w:cs="Arial"/>
          <w:i/>
          <w:sz w:val="20"/>
          <w:szCs w:val="20"/>
          <w:lang w:val="sr-Cyrl-RS"/>
        </w:rPr>
        <w:t xml:space="preserve">, </w:t>
      </w:r>
      <w:r w:rsidR="00D46D17" w:rsidRPr="00D46D17">
        <w:rPr>
          <w:rFonts w:eastAsia="TimesNewRomanPS-BoldMT" w:cs="Arial"/>
          <w:i/>
          <w:sz w:val="20"/>
          <w:szCs w:val="20"/>
          <w:lang w:val="sr-Cyrl-RS"/>
        </w:rPr>
        <w:t>у даљем тексту: Закона</w:t>
      </w:r>
      <w:r w:rsidRPr="00B145EE">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14:paraId="473AA9BC" w14:textId="77777777" w:rsidR="00B145EE" w:rsidRPr="00B145EE" w:rsidRDefault="00B145EE" w:rsidP="00B145EE"/>
    <w:p w14:paraId="308E6DD6" w14:textId="77777777" w:rsidR="00B145EE" w:rsidRPr="00B145EE" w:rsidRDefault="00B145EE" w:rsidP="00B145EE"/>
    <w:p w14:paraId="63186ABB" w14:textId="77777777" w:rsidR="00B145EE" w:rsidRPr="00B145EE" w:rsidRDefault="00B145EE" w:rsidP="00B145EE">
      <w:pPr>
        <w:jc w:val="right"/>
        <w:outlineLvl w:val="1"/>
        <w:rPr>
          <w:rFonts w:cs="Arial"/>
          <w:b/>
          <w:sz w:val="24"/>
          <w:szCs w:val="24"/>
          <w:lang w:val="sr-Cyrl-RS"/>
        </w:rPr>
      </w:pPr>
      <w:r w:rsidRPr="00B145EE">
        <w:rPr>
          <w:rFonts w:cs="Arial"/>
          <w:b/>
          <w:sz w:val="24"/>
          <w:szCs w:val="24"/>
        </w:rPr>
        <w:t xml:space="preserve">ОБРАЗАЦ </w:t>
      </w:r>
      <w:bookmarkEnd w:id="262"/>
      <w:r w:rsidR="00D46D17">
        <w:rPr>
          <w:rFonts w:cs="Arial"/>
          <w:b/>
          <w:sz w:val="24"/>
          <w:szCs w:val="24"/>
          <w:lang w:val="sr-Cyrl-RS"/>
        </w:rPr>
        <w:t>10</w:t>
      </w:r>
    </w:p>
    <w:p w14:paraId="3AC3666B" w14:textId="77777777" w:rsidR="00B145EE" w:rsidRDefault="00B145EE" w:rsidP="00B145EE">
      <w:pPr>
        <w:jc w:val="center"/>
        <w:rPr>
          <w:rFonts w:cs="Arial"/>
          <w:b/>
          <w:sz w:val="24"/>
          <w:szCs w:val="24"/>
        </w:rPr>
      </w:pPr>
      <w:r w:rsidRPr="00B145EE">
        <w:rPr>
          <w:rFonts w:cs="Arial"/>
          <w:b/>
          <w:sz w:val="24"/>
          <w:szCs w:val="24"/>
        </w:rPr>
        <w:t>ПОТВРДА О РЕФЕРЕНТНИМ НАБАВКАМА</w:t>
      </w:r>
    </w:p>
    <w:p w14:paraId="753CF295" w14:textId="77777777" w:rsidR="00D332A4" w:rsidRPr="00B145EE" w:rsidRDefault="00D332A4" w:rsidP="00B145EE">
      <w:pPr>
        <w:jc w:val="center"/>
        <w:rPr>
          <w:rFonts w:cs="Arial"/>
          <w:b/>
          <w:sz w:val="24"/>
          <w:szCs w:val="24"/>
        </w:rPr>
      </w:pPr>
      <w:r>
        <w:rPr>
          <w:rFonts w:cs="Arial"/>
          <w:szCs w:val="24"/>
          <w:lang w:val="sr-Cyrl-RS"/>
        </w:rPr>
        <w:t>за Партију ___</w:t>
      </w:r>
      <w:r w:rsidRPr="0094223D">
        <w:rPr>
          <w:rFonts w:cs="Arial"/>
          <w:lang w:val="sr-Cyrl-CS" w:eastAsia="hr-HR"/>
        </w:rPr>
        <w:t xml:space="preserve"> </w:t>
      </w:r>
      <w:r w:rsidRPr="0058588C">
        <w:rPr>
          <w:rFonts w:eastAsia="TimesNewRomanPS-BoldMT" w:cs="Arial"/>
          <w:b/>
          <w:bCs/>
          <w:i/>
          <w:color w:val="4F81BD" w:themeColor="accent1"/>
          <w:lang w:val="sr-Cyrl-RS"/>
        </w:rPr>
        <w:t>(уписати број и назив Партије)</w:t>
      </w:r>
    </w:p>
    <w:p w14:paraId="3E33248E" w14:textId="77777777" w:rsidR="00B145EE" w:rsidRPr="00B145EE" w:rsidRDefault="00B145EE" w:rsidP="00B145EE">
      <w:pPr>
        <w:jc w:val="center"/>
        <w:rPr>
          <w:rFonts w:cs="Arial"/>
          <w:sz w:val="24"/>
          <w:szCs w:val="24"/>
          <w:lang w:val="sr-Cyrl-RS"/>
        </w:rPr>
      </w:pPr>
    </w:p>
    <w:p w14:paraId="4B0E411D" w14:textId="77777777" w:rsidR="00B145EE" w:rsidRPr="00B145EE" w:rsidRDefault="00B145EE" w:rsidP="00B145EE">
      <w:pPr>
        <w:tabs>
          <w:tab w:val="left" w:pos="0"/>
          <w:tab w:val="left" w:pos="330"/>
          <w:tab w:val="left" w:pos="540"/>
        </w:tabs>
        <w:spacing w:before="0"/>
        <w:jc w:val="left"/>
        <w:rPr>
          <w:rFonts w:eastAsia="Calibri" w:cs="Arial"/>
          <w:sz w:val="24"/>
          <w:szCs w:val="24"/>
        </w:rPr>
      </w:pPr>
      <w:r w:rsidRPr="00B145EE">
        <w:rPr>
          <w:rFonts w:eastAsia="Calibri" w:cs="Arial"/>
          <w:sz w:val="24"/>
          <w:szCs w:val="24"/>
          <w:lang w:val="ru-RU"/>
        </w:rPr>
        <w:t xml:space="preserve">Наручилац односно купац предметних добара: </w:t>
      </w:r>
    </w:p>
    <w:p w14:paraId="7CE4D417" w14:textId="77777777" w:rsidR="00B145EE" w:rsidRPr="00B145EE" w:rsidRDefault="00B145EE" w:rsidP="00B145EE">
      <w:pPr>
        <w:tabs>
          <w:tab w:val="left" w:pos="0"/>
          <w:tab w:val="left" w:pos="330"/>
          <w:tab w:val="left" w:pos="540"/>
        </w:tabs>
        <w:spacing w:before="0"/>
        <w:ind w:left="6"/>
        <w:rPr>
          <w:rFonts w:eastAsia="Calibri" w:cs="Arial"/>
          <w:sz w:val="24"/>
          <w:szCs w:val="24"/>
        </w:rPr>
      </w:pPr>
      <w:r w:rsidRPr="00B145EE">
        <w:rPr>
          <w:rFonts w:eastAsia="Calibri" w:cs="Arial"/>
          <w:sz w:val="24"/>
          <w:szCs w:val="24"/>
        </w:rPr>
        <w:t xml:space="preserve">                                                  __________________________________________________________________</w:t>
      </w:r>
    </w:p>
    <w:p w14:paraId="71A97F66" w14:textId="77777777" w:rsidR="00B145EE" w:rsidRPr="00B145EE" w:rsidRDefault="00B145EE" w:rsidP="00B145EE">
      <w:pPr>
        <w:tabs>
          <w:tab w:val="left" w:pos="0"/>
          <w:tab w:val="left" w:pos="330"/>
          <w:tab w:val="left" w:pos="540"/>
        </w:tabs>
        <w:spacing w:before="0"/>
        <w:ind w:left="6"/>
        <w:jc w:val="center"/>
        <w:rPr>
          <w:rFonts w:eastAsia="Calibri" w:cs="Arial"/>
          <w:sz w:val="24"/>
          <w:szCs w:val="24"/>
        </w:rPr>
      </w:pPr>
      <w:r w:rsidRPr="00B145EE">
        <w:rPr>
          <w:rFonts w:cs="Arial"/>
          <w:bCs/>
          <w:kern w:val="28"/>
          <w:sz w:val="24"/>
          <w:szCs w:val="24"/>
        </w:rPr>
        <w:t>(назив и седиште наручиоца)</w:t>
      </w:r>
    </w:p>
    <w:p w14:paraId="0E894E70" w14:textId="77777777" w:rsidR="00B145EE" w:rsidRPr="00B145EE" w:rsidRDefault="00B145EE" w:rsidP="00B145EE">
      <w:pPr>
        <w:jc w:val="left"/>
        <w:rPr>
          <w:rFonts w:cs="Arial"/>
          <w:sz w:val="24"/>
          <w:szCs w:val="24"/>
        </w:rPr>
      </w:pPr>
      <w:r w:rsidRPr="00B145EE">
        <w:rPr>
          <w:rFonts w:cs="Arial"/>
          <w:sz w:val="24"/>
          <w:szCs w:val="24"/>
        </w:rPr>
        <w:t>Лице за контакт:      ___________________________________________________________________</w:t>
      </w:r>
    </w:p>
    <w:p w14:paraId="4492E532" w14:textId="77777777" w:rsidR="00B145EE" w:rsidRPr="00B145EE" w:rsidRDefault="00B145EE" w:rsidP="00B145EE">
      <w:pPr>
        <w:jc w:val="center"/>
        <w:rPr>
          <w:rFonts w:cs="Arial"/>
          <w:sz w:val="24"/>
          <w:szCs w:val="24"/>
        </w:rPr>
      </w:pPr>
      <w:r w:rsidRPr="00B145EE">
        <w:rPr>
          <w:rFonts w:cs="Arial"/>
          <w:sz w:val="24"/>
          <w:szCs w:val="24"/>
        </w:rPr>
        <w:t>(име, презиме,  контакт телефон)</w:t>
      </w:r>
    </w:p>
    <w:p w14:paraId="526F8615" w14:textId="77777777" w:rsidR="00B145EE" w:rsidRPr="00B145EE" w:rsidRDefault="00B145EE" w:rsidP="00B145EE">
      <w:pPr>
        <w:jc w:val="left"/>
        <w:rPr>
          <w:rFonts w:cs="Arial"/>
          <w:sz w:val="24"/>
          <w:szCs w:val="24"/>
        </w:rPr>
      </w:pPr>
      <w:r w:rsidRPr="00B145EE">
        <w:rPr>
          <w:rFonts w:cs="Arial"/>
          <w:sz w:val="24"/>
          <w:szCs w:val="24"/>
        </w:rPr>
        <w:t>Овим путем потврђујем да је __________________________________________________________________</w:t>
      </w:r>
    </w:p>
    <w:p w14:paraId="1B77A215" w14:textId="77777777" w:rsidR="00B145EE" w:rsidRPr="00B145EE" w:rsidRDefault="00B145EE" w:rsidP="00B145EE">
      <w:pPr>
        <w:jc w:val="center"/>
        <w:rPr>
          <w:rFonts w:cs="Arial"/>
          <w:sz w:val="24"/>
          <w:szCs w:val="24"/>
        </w:rPr>
      </w:pPr>
      <w:r w:rsidRPr="00B145EE">
        <w:rPr>
          <w:rFonts w:cs="Arial"/>
          <w:sz w:val="24"/>
          <w:szCs w:val="24"/>
        </w:rPr>
        <w:t>(навести назив седиште  понуђача)</w:t>
      </w:r>
    </w:p>
    <w:p w14:paraId="5791B9EC" w14:textId="77777777" w:rsidR="00B145EE" w:rsidRPr="00B145EE" w:rsidRDefault="00B145EE" w:rsidP="00B145EE">
      <w:pPr>
        <w:rPr>
          <w:rFonts w:cs="Arial"/>
          <w:sz w:val="24"/>
          <w:szCs w:val="24"/>
        </w:rPr>
      </w:pPr>
      <w:r w:rsidRPr="00B145EE">
        <w:rPr>
          <w:rFonts w:cs="Arial"/>
          <w:sz w:val="24"/>
          <w:szCs w:val="24"/>
        </w:rPr>
        <w:t xml:space="preserve">за наше потребе </w:t>
      </w:r>
      <w:r w:rsidRPr="00B145EE">
        <w:rPr>
          <w:rFonts w:cs="Arial"/>
          <w:sz w:val="24"/>
          <w:szCs w:val="24"/>
          <w:lang w:val="sr-Cyrl-RS"/>
        </w:rPr>
        <w:t>испоручио</w:t>
      </w:r>
      <w:r w:rsidRPr="00B145EE">
        <w:rPr>
          <w:rFonts w:cs="Arial"/>
          <w:sz w:val="24"/>
          <w:szCs w:val="24"/>
        </w:rPr>
        <w:t xml:space="preserve">: </w:t>
      </w:r>
    </w:p>
    <w:p w14:paraId="0C9678B7" w14:textId="77777777" w:rsidR="00B145EE" w:rsidRPr="00B145EE" w:rsidRDefault="00B145EE" w:rsidP="00B145EE">
      <w:pPr>
        <w:rPr>
          <w:rFonts w:cs="Arial"/>
          <w:sz w:val="24"/>
          <w:szCs w:val="24"/>
        </w:rPr>
      </w:pPr>
      <w:r w:rsidRPr="00B145EE">
        <w:rPr>
          <w:rFonts w:cs="Arial"/>
          <w:sz w:val="24"/>
          <w:szCs w:val="24"/>
        </w:rPr>
        <w:t>__________________________________________________________________</w:t>
      </w:r>
    </w:p>
    <w:p w14:paraId="03A1C021" w14:textId="77777777" w:rsidR="00B145EE" w:rsidRPr="00B145EE" w:rsidRDefault="00B145EE" w:rsidP="00B145EE">
      <w:pPr>
        <w:rPr>
          <w:rFonts w:cs="Arial"/>
          <w:sz w:val="24"/>
          <w:szCs w:val="24"/>
        </w:rPr>
      </w:pPr>
      <w:r w:rsidRPr="00B145EE">
        <w:rPr>
          <w:rFonts w:cs="Arial"/>
          <w:sz w:val="24"/>
          <w:szCs w:val="24"/>
        </w:rPr>
        <w:t xml:space="preserve">                                                  (навести </w:t>
      </w:r>
      <w:r w:rsidRPr="00B145EE">
        <w:rPr>
          <w:rFonts w:cs="Arial"/>
          <w:sz w:val="24"/>
          <w:szCs w:val="24"/>
          <w:lang w:val="sr-Cyrl-RS"/>
        </w:rPr>
        <w:t>референтне испоруке/уговора</w:t>
      </w:r>
      <w:r w:rsidRPr="00B145EE">
        <w:rPr>
          <w:rFonts w:cs="Arial"/>
          <w:sz w:val="24"/>
          <w:szCs w:val="24"/>
        </w:rPr>
        <w:t xml:space="preserve">) </w:t>
      </w:r>
    </w:p>
    <w:p w14:paraId="6F545594" w14:textId="77777777" w:rsidR="00B145EE" w:rsidRPr="00B145EE" w:rsidRDefault="00B145EE" w:rsidP="00B145EE">
      <w:pPr>
        <w:rPr>
          <w:rFonts w:cs="Arial"/>
          <w:sz w:val="24"/>
          <w:szCs w:val="24"/>
          <w:lang w:val="sr-Cyrl-RS"/>
        </w:rPr>
      </w:pPr>
      <w:r w:rsidRPr="00B145EE">
        <w:rPr>
          <w:rFonts w:cs="Arial"/>
          <w:sz w:val="24"/>
          <w:szCs w:val="24"/>
        </w:rPr>
        <w:t xml:space="preserve">у уговореном року, обиму и квалитету и да </w:t>
      </w:r>
      <w:r w:rsidRPr="00B145EE">
        <w:rPr>
          <w:rFonts w:cs="Arial"/>
          <w:sz w:val="24"/>
          <w:szCs w:val="24"/>
          <w:lang w:val="sr-Cyrl-RS"/>
        </w:rPr>
        <w:t>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B145EE" w:rsidRPr="00B145EE" w14:paraId="486A0ECE" w14:textId="77777777" w:rsidTr="00F04AB1">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163F353" w14:textId="77777777" w:rsidR="00B145EE" w:rsidRPr="00B145EE" w:rsidRDefault="00B145EE" w:rsidP="00B145EE">
            <w:pPr>
              <w:jc w:val="center"/>
              <w:rPr>
                <w:rFonts w:eastAsia="Calibri" w:cs="Arial"/>
                <w:sz w:val="24"/>
                <w:szCs w:val="24"/>
              </w:rPr>
            </w:pPr>
            <w:r w:rsidRPr="00B145EE">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27A61A3" w14:textId="77777777" w:rsidR="00B145EE" w:rsidRPr="00B145EE" w:rsidRDefault="00B145EE" w:rsidP="00B145EE">
            <w:pPr>
              <w:jc w:val="center"/>
              <w:rPr>
                <w:rFonts w:eastAsia="Calibri" w:cs="Arial"/>
                <w:sz w:val="24"/>
                <w:szCs w:val="24"/>
              </w:rPr>
            </w:pPr>
            <w:r w:rsidRPr="00B145EE">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C0083AD" w14:textId="77777777" w:rsidR="00B145EE" w:rsidRPr="00B145EE" w:rsidRDefault="00B145EE" w:rsidP="00B145EE">
            <w:pPr>
              <w:jc w:val="center"/>
              <w:rPr>
                <w:rFonts w:eastAsia="Calibri" w:cs="Arial"/>
                <w:sz w:val="24"/>
                <w:szCs w:val="24"/>
              </w:rPr>
            </w:pPr>
            <w:r w:rsidRPr="00B145EE">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AC87F67" w14:textId="77777777" w:rsidR="00B145EE" w:rsidRPr="00B145EE" w:rsidRDefault="00B145EE" w:rsidP="00B145EE">
            <w:pPr>
              <w:jc w:val="center"/>
              <w:rPr>
                <w:rFonts w:eastAsia="Calibri" w:cs="Arial"/>
                <w:sz w:val="24"/>
                <w:szCs w:val="24"/>
              </w:rPr>
            </w:pPr>
            <w:r w:rsidRPr="00B145EE">
              <w:rPr>
                <w:rFonts w:eastAsia="Calibri" w:cs="Arial"/>
                <w:sz w:val="24"/>
                <w:szCs w:val="24"/>
              </w:rPr>
              <w:t>Вредност испоручених добара без ПДВ</w:t>
            </w:r>
          </w:p>
          <w:p w14:paraId="28CC807D" w14:textId="77777777" w:rsidR="00B145EE" w:rsidRPr="00B145EE" w:rsidRDefault="00B145EE" w:rsidP="00B145EE">
            <w:pPr>
              <w:jc w:val="center"/>
              <w:rPr>
                <w:rFonts w:eastAsia="Calibri" w:cs="Arial"/>
                <w:sz w:val="24"/>
                <w:szCs w:val="24"/>
                <w:lang w:val="sr-Cyrl-RS"/>
              </w:rPr>
            </w:pPr>
            <w:r w:rsidRPr="00B145EE">
              <w:rPr>
                <w:rFonts w:eastAsia="Calibri" w:cs="Arial"/>
                <w:sz w:val="24"/>
                <w:szCs w:val="24"/>
                <w:lang w:val="sr-Cyrl-RS"/>
              </w:rPr>
              <w:t>Дин/</w:t>
            </w:r>
            <w:r w:rsidRPr="00B145EE">
              <w:rPr>
                <w:rFonts w:eastAsia="Calibri" w:cs="Arial"/>
                <w:sz w:val="24"/>
                <w:szCs w:val="24"/>
              </w:rPr>
              <w:t>EUR</w:t>
            </w:r>
          </w:p>
        </w:tc>
      </w:tr>
      <w:tr w:rsidR="00B145EE" w:rsidRPr="00B145EE" w14:paraId="2E52274D" w14:textId="77777777"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14:paraId="27C6D50C" w14:textId="77777777"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1E7E988" w14:textId="77777777"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8F6B46A" w14:textId="77777777"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B740E36" w14:textId="77777777" w:rsidR="00B145EE" w:rsidRPr="00B145EE" w:rsidRDefault="00B145EE" w:rsidP="00B145EE">
            <w:pPr>
              <w:rPr>
                <w:rFonts w:eastAsia="Calibri" w:cs="Arial"/>
                <w:sz w:val="24"/>
                <w:szCs w:val="24"/>
              </w:rPr>
            </w:pPr>
          </w:p>
        </w:tc>
      </w:tr>
      <w:tr w:rsidR="00B145EE" w:rsidRPr="00B145EE" w14:paraId="7511DB8E" w14:textId="77777777"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14:paraId="20BA8E37" w14:textId="77777777"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FEE9445" w14:textId="77777777"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EBAEF0F" w14:textId="77777777"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472040B" w14:textId="77777777" w:rsidR="00B145EE" w:rsidRPr="00B145EE" w:rsidRDefault="00B145EE" w:rsidP="00B145EE">
            <w:pPr>
              <w:rPr>
                <w:rFonts w:eastAsia="Calibri" w:cs="Arial"/>
                <w:sz w:val="24"/>
                <w:szCs w:val="24"/>
              </w:rPr>
            </w:pPr>
          </w:p>
        </w:tc>
      </w:tr>
      <w:tr w:rsidR="00B145EE" w:rsidRPr="00B145EE" w14:paraId="64ABCCEA" w14:textId="77777777"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14:paraId="4920D451" w14:textId="77777777"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B7DF97A" w14:textId="77777777"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AD86CD2" w14:textId="77777777"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BD3BAA2" w14:textId="77777777" w:rsidR="00B145EE" w:rsidRPr="00B145EE" w:rsidRDefault="00B145EE" w:rsidP="00B145EE">
            <w:pPr>
              <w:rPr>
                <w:rFonts w:eastAsia="Calibri" w:cs="Arial"/>
                <w:sz w:val="24"/>
                <w:szCs w:val="24"/>
              </w:rPr>
            </w:pPr>
          </w:p>
        </w:tc>
      </w:tr>
      <w:tr w:rsidR="00B145EE" w:rsidRPr="00B145EE" w14:paraId="08A7D820" w14:textId="77777777"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14:paraId="2DE114B6" w14:textId="77777777"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EE44C94" w14:textId="77777777"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75AA807" w14:textId="77777777"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BECDB5A" w14:textId="77777777" w:rsidR="00B145EE" w:rsidRPr="00B145EE" w:rsidRDefault="00B145EE" w:rsidP="00B145EE">
            <w:pPr>
              <w:rPr>
                <w:rFonts w:eastAsia="Calibri" w:cs="Arial"/>
                <w:sz w:val="24"/>
                <w:szCs w:val="24"/>
              </w:rPr>
            </w:pPr>
          </w:p>
        </w:tc>
      </w:tr>
    </w:tbl>
    <w:p w14:paraId="2A1B0198" w14:textId="77777777" w:rsidR="00B145EE" w:rsidRPr="00B145EE" w:rsidRDefault="00B145EE" w:rsidP="00B145EE">
      <w:pPr>
        <w:rPr>
          <w:rFonts w:eastAsia="TimesNewRomanPS-BoldMT" w:cs="Arial"/>
          <w:b/>
          <w:bCs/>
          <w:i/>
          <w:iCs/>
          <w:sz w:val="24"/>
          <w:szCs w:val="24"/>
        </w:rPr>
      </w:pPr>
      <w:r w:rsidRPr="00B145E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B145EE" w:rsidRPr="00B145EE" w14:paraId="59F94895" w14:textId="77777777" w:rsidTr="00F04AB1">
        <w:trPr>
          <w:jc w:val="center"/>
        </w:trPr>
        <w:tc>
          <w:tcPr>
            <w:tcW w:w="3882" w:type="dxa"/>
          </w:tcPr>
          <w:p w14:paraId="6918E002" w14:textId="77777777"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14:paraId="7A56AAFA" w14:textId="77777777" w:rsidR="00B145EE" w:rsidRPr="00B145EE" w:rsidRDefault="00B145EE" w:rsidP="00B145EE">
            <w:pPr>
              <w:spacing w:before="0"/>
              <w:jc w:val="center"/>
              <w:rPr>
                <w:rFonts w:cs="Arial"/>
                <w:sz w:val="24"/>
                <w:szCs w:val="24"/>
                <w:lang w:val="ru-RU"/>
              </w:rPr>
            </w:pPr>
          </w:p>
        </w:tc>
        <w:tc>
          <w:tcPr>
            <w:tcW w:w="4022" w:type="dxa"/>
          </w:tcPr>
          <w:p w14:paraId="69EA3B7E" w14:textId="77777777" w:rsidR="00B145EE" w:rsidRPr="00B145EE" w:rsidRDefault="00B145EE" w:rsidP="00B145EE">
            <w:pPr>
              <w:spacing w:before="0"/>
              <w:jc w:val="center"/>
              <w:rPr>
                <w:rFonts w:cs="Arial"/>
                <w:sz w:val="24"/>
                <w:szCs w:val="24"/>
                <w:lang w:val="ru-RU"/>
              </w:rPr>
            </w:pPr>
            <w:r w:rsidRPr="00B145EE">
              <w:rPr>
                <w:rFonts w:cs="Arial"/>
                <w:sz w:val="24"/>
                <w:szCs w:val="24"/>
                <w:lang w:val="sr-Cyrl-CS"/>
              </w:rPr>
              <w:t>Наручилац/купац добара:</w:t>
            </w:r>
          </w:p>
        </w:tc>
      </w:tr>
      <w:tr w:rsidR="00B145EE" w:rsidRPr="00B145EE" w14:paraId="0A55C77A" w14:textId="77777777" w:rsidTr="00F04AB1">
        <w:trPr>
          <w:jc w:val="center"/>
        </w:trPr>
        <w:tc>
          <w:tcPr>
            <w:tcW w:w="3882" w:type="dxa"/>
          </w:tcPr>
          <w:p w14:paraId="4B6266FA" w14:textId="77777777" w:rsidR="00B145EE" w:rsidRPr="00B145EE" w:rsidRDefault="00B145EE" w:rsidP="00B145EE">
            <w:pPr>
              <w:spacing w:before="0"/>
              <w:jc w:val="center"/>
              <w:rPr>
                <w:rFonts w:cs="Arial"/>
                <w:sz w:val="24"/>
                <w:szCs w:val="24"/>
              </w:rPr>
            </w:pPr>
          </w:p>
        </w:tc>
        <w:tc>
          <w:tcPr>
            <w:tcW w:w="2127" w:type="dxa"/>
          </w:tcPr>
          <w:p w14:paraId="19155F69" w14:textId="77777777"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14:paraId="63FA09C5" w14:textId="77777777" w:rsidR="00B145EE" w:rsidRPr="00B145EE" w:rsidRDefault="00B145EE" w:rsidP="00B145EE">
            <w:pPr>
              <w:spacing w:before="0"/>
              <w:jc w:val="center"/>
              <w:rPr>
                <w:rFonts w:cs="Arial"/>
                <w:sz w:val="24"/>
                <w:szCs w:val="24"/>
                <w:lang w:val="ru-RU"/>
              </w:rPr>
            </w:pPr>
          </w:p>
        </w:tc>
      </w:tr>
      <w:tr w:rsidR="00B145EE" w:rsidRPr="00B145EE" w14:paraId="246F184C" w14:textId="77777777" w:rsidTr="00F04AB1">
        <w:trPr>
          <w:jc w:val="center"/>
        </w:trPr>
        <w:tc>
          <w:tcPr>
            <w:tcW w:w="3882" w:type="dxa"/>
            <w:tcBorders>
              <w:bottom w:val="single" w:sz="4" w:space="0" w:color="auto"/>
            </w:tcBorders>
          </w:tcPr>
          <w:p w14:paraId="17D23EEE" w14:textId="77777777" w:rsidR="00B145EE" w:rsidRPr="00B145EE" w:rsidRDefault="00B145EE" w:rsidP="00B145EE">
            <w:pPr>
              <w:spacing w:before="0"/>
              <w:jc w:val="center"/>
              <w:rPr>
                <w:rFonts w:cs="Arial"/>
                <w:sz w:val="24"/>
                <w:szCs w:val="24"/>
              </w:rPr>
            </w:pPr>
          </w:p>
        </w:tc>
        <w:tc>
          <w:tcPr>
            <w:tcW w:w="2127" w:type="dxa"/>
          </w:tcPr>
          <w:p w14:paraId="77C4FF5B" w14:textId="77777777"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14:paraId="5B855086" w14:textId="77777777" w:rsidR="00B145EE" w:rsidRPr="00B145EE" w:rsidRDefault="00B145EE" w:rsidP="00B145EE">
            <w:pPr>
              <w:spacing w:before="0"/>
              <w:jc w:val="center"/>
              <w:rPr>
                <w:rFonts w:cs="Arial"/>
                <w:sz w:val="24"/>
                <w:szCs w:val="24"/>
                <w:lang w:val="ru-RU"/>
              </w:rPr>
            </w:pPr>
          </w:p>
        </w:tc>
      </w:tr>
      <w:tr w:rsidR="00B145EE" w:rsidRPr="00B145EE" w14:paraId="7A9B0336" w14:textId="77777777" w:rsidTr="00F04AB1">
        <w:trPr>
          <w:trHeight w:val="389"/>
          <w:jc w:val="center"/>
        </w:trPr>
        <w:tc>
          <w:tcPr>
            <w:tcW w:w="3882" w:type="dxa"/>
            <w:tcBorders>
              <w:top w:val="single" w:sz="4" w:space="0" w:color="auto"/>
            </w:tcBorders>
          </w:tcPr>
          <w:p w14:paraId="5503D980" w14:textId="77777777" w:rsidR="00B145EE" w:rsidRPr="00B145EE" w:rsidRDefault="00B145EE" w:rsidP="00B145EE">
            <w:pPr>
              <w:spacing w:before="0"/>
              <w:jc w:val="center"/>
              <w:rPr>
                <w:rFonts w:cs="Arial"/>
                <w:sz w:val="24"/>
                <w:szCs w:val="24"/>
              </w:rPr>
            </w:pPr>
          </w:p>
        </w:tc>
        <w:tc>
          <w:tcPr>
            <w:tcW w:w="2127" w:type="dxa"/>
          </w:tcPr>
          <w:p w14:paraId="0FBBDEB1" w14:textId="77777777"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14:paraId="355AE1F3" w14:textId="77777777" w:rsidR="00B145EE" w:rsidRPr="00B145EE" w:rsidRDefault="00B145EE" w:rsidP="00B145EE">
            <w:pPr>
              <w:spacing w:before="0"/>
              <w:jc w:val="center"/>
              <w:rPr>
                <w:rFonts w:cs="Arial"/>
                <w:sz w:val="24"/>
                <w:szCs w:val="24"/>
                <w:lang w:val="ru-RU"/>
              </w:rPr>
            </w:pPr>
          </w:p>
        </w:tc>
      </w:tr>
    </w:tbl>
    <w:p w14:paraId="27D729F3" w14:textId="77777777" w:rsidR="00B145EE" w:rsidRPr="00B145EE" w:rsidRDefault="00B145EE" w:rsidP="00B145EE">
      <w:pPr>
        <w:tabs>
          <w:tab w:val="left" w:pos="4999"/>
        </w:tabs>
        <w:spacing w:before="0"/>
        <w:rPr>
          <w:rFonts w:eastAsia="TimesNewRomanPS-BoldMT" w:cs="Arial"/>
          <w:b/>
          <w:bCs/>
          <w:i/>
          <w:iCs/>
          <w:sz w:val="24"/>
          <w:szCs w:val="24"/>
        </w:rPr>
      </w:pPr>
    </w:p>
    <w:p w14:paraId="04712885" w14:textId="77777777" w:rsidR="00B145EE" w:rsidRPr="00B145EE" w:rsidRDefault="00B145EE" w:rsidP="00B145EE">
      <w:pPr>
        <w:rPr>
          <w:rFonts w:cs="Arial"/>
          <w:b/>
          <w:i/>
          <w:sz w:val="20"/>
          <w:szCs w:val="20"/>
        </w:rPr>
      </w:pPr>
      <w:r w:rsidRPr="00B145EE">
        <w:rPr>
          <w:rFonts w:cs="Arial"/>
          <w:b/>
          <w:i/>
          <w:sz w:val="20"/>
          <w:szCs w:val="20"/>
        </w:rPr>
        <w:t>НАПОМЕНА:</w:t>
      </w:r>
    </w:p>
    <w:p w14:paraId="042C369C" w14:textId="77777777" w:rsidR="00B145EE" w:rsidRPr="00B145EE" w:rsidRDefault="00B145EE" w:rsidP="00B145EE">
      <w:pPr>
        <w:rPr>
          <w:rFonts w:cs="Arial"/>
          <w:i/>
          <w:sz w:val="20"/>
          <w:szCs w:val="20"/>
        </w:rPr>
      </w:pPr>
      <w:r w:rsidRPr="00B145EE">
        <w:rPr>
          <w:rFonts w:cs="Arial"/>
          <w:i/>
          <w:sz w:val="20"/>
          <w:szCs w:val="20"/>
        </w:rPr>
        <w:t>Приликом подношења понуде овај образац копирати у потребном броју примерака.</w:t>
      </w:r>
    </w:p>
    <w:p w14:paraId="2F37AC4E" w14:textId="77777777" w:rsidR="007B2B97" w:rsidRPr="00D332A4" w:rsidRDefault="00B145EE" w:rsidP="00D332A4">
      <w:pPr>
        <w:spacing w:before="0"/>
        <w:rPr>
          <w:rFonts w:cs="Arial"/>
          <w:i/>
          <w:sz w:val="20"/>
          <w:szCs w:val="20"/>
        </w:rPr>
      </w:pPr>
      <w:r w:rsidRPr="00B145EE">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B87199" w:rsidRPr="00B87199">
        <w:rPr>
          <w:rFonts w:cs="Arial"/>
          <w:i/>
          <w:sz w:val="20"/>
          <w:szCs w:val="20"/>
        </w:rPr>
        <w:t>(„Сл. гласник РС” бр. 124/2012, 14/15, 68/15)</w:t>
      </w:r>
      <w:r w:rsidR="00D46D17">
        <w:rPr>
          <w:rFonts w:cs="Arial"/>
          <w:i/>
          <w:sz w:val="20"/>
          <w:szCs w:val="20"/>
          <w:lang w:val="sr-Cyrl-RS"/>
        </w:rPr>
        <w:t xml:space="preserve">, </w:t>
      </w:r>
      <w:r w:rsidR="00B87199">
        <w:rPr>
          <w:rFonts w:cs="Arial"/>
          <w:i/>
          <w:sz w:val="20"/>
          <w:szCs w:val="20"/>
          <w:lang w:val="sr-Cyrl-RS"/>
        </w:rPr>
        <w:t>(</w:t>
      </w:r>
      <w:r w:rsidR="00D46D17">
        <w:rPr>
          <w:rFonts w:cs="Arial"/>
          <w:i/>
          <w:sz w:val="20"/>
          <w:szCs w:val="20"/>
          <w:lang w:val="sr-Cyrl-RS"/>
        </w:rPr>
        <w:t>у даљем тексту: Закона</w:t>
      </w:r>
      <w:r w:rsidR="00B87199">
        <w:rPr>
          <w:rFonts w:cs="Arial"/>
          <w:i/>
          <w:sz w:val="20"/>
          <w:szCs w:val="20"/>
          <w:lang w:val="sr-Cyrl-RS"/>
        </w:rPr>
        <w:t>)</w:t>
      </w:r>
      <w:r w:rsidRPr="00B145EE">
        <w:rPr>
          <w:rFonts w:cs="Arial"/>
          <w:i/>
          <w:sz w:val="20"/>
          <w:szCs w:val="20"/>
        </w:rPr>
        <w:t>. Давање неистинитих података у понуди је основ за негативну референцу у смислу члана 82. став 1. тачка 3) Закона</w:t>
      </w:r>
    </w:p>
    <w:p w14:paraId="38A3083A" w14:textId="77777777" w:rsidR="00D332A4" w:rsidRDefault="00D332A4" w:rsidP="00D332A4">
      <w:pPr>
        <w:suppressAutoHyphens/>
        <w:spacing w:before="0"/>
        <w:ind w:left="1440"/>
        <w:jc w:val="right"/>
        <w:outlineLvl w:val="1"/>
        <w:rPr>
          <w:rFonts w:cs="Arial"/>
          <w:b/>
          <w:lang w:val="sr-Cyrl-CS" w:eastAsia="ar-SA"/>
        </w:rPr>
      </w:pPr>
    </w:p>
    <w:p w14:paraId="617F7395" w14:textId="77777777" w:rsidR="00D332A4" w:rsidRDefault="00D332A4" w:rsidP="00D332A4">
      <w:pPr>
        <w:suppressAutoHyphens/>
        <w:spacing w:before="0"/>
        <w:ind w:left="1440"/>
        <w:jc w:val="right"/>
        <w:outlineLvl w:val="1"/>
        <w:rPr>
          <w:rFonts w:cs="Arial"/>
          <w:b/>
          <w:lang w:val="sr-Cyrl-CS" w:eastAsia="ar-SA"/>
        </w:rPr>
      </w:pPr>
    </w:p>
    <w:p w14:paraId="71820526" w14:textId="77777777" w:rsidR="00D332A4" w:rsidRDefault="00D332A4" w:rsidP="00D332A4">
      <w:pPr>
        <w:suppressAutoHyphens/>
        <w:spacing w:before="0"/>
        <w:ind w:left="1440"/>
        <w:jc w:val="right"/>
        <w:outlineLvl w:val="1"/>
        <w:rPr>
          <w:rFonts w:cs="Arial"/>
          <w:b/>
          <w:lang w:val="sr-Cyrl-CS" w:eastAsia="ar-SA"/>
        </w:rPr>
      </w:pPr>
    </w:p>
    <w:p w14:paraId="240C83D5" w14:textId="77777777" w:rsidR="00D332A4" w:rsidRPr="00D332A4" w:rsidRDefault="00D332A4" w:rsidP="00D332A4">
      <w:pPr>
        <w:suppressAutoHyphens/>
        <w:spacing w:before="0"/>
        <w:ind w:left="1440"/>
        <w:jc w:val="right"/>
        <w:outlineLvl w:val="1"/>
        <w:rPr>
          <w:rFonts w:cs="Arial"/>
          <w:b/>
          <w:lang w:val="sr-Cyrl-CS" w:eastAsia="ar-SA"/>
        </w:rPr>
      </w:pPr>
      <w:r>
        <w:rPr>
          <w:rFonts w:cs="Arial"/>
          <w:b/>
          <w:lang w:val="sr-Cyrl-CS" w:eastAsia="ar-SA"/>
        </w:rPr>
        <w:t>ОБРАЗАЦ 11</w:t>
      </w:r>
      <w:r w:rsidRPr="00D332A4">
        <w:rPr>
          <w:rFonts w:cs="Arial"/>
          <w:b/>
          <w:lang w:val="sr-Cyrl-CS" w:eastAsia="ar-SA"/>
        </w:rPr>
        <w:t>.</w:t>
      </w:r>
    </w:p>
    <w:p w14:paraId="0F2A5421" w14:textId="77777777" w:rsidR="00D332A4" w:rsidRPr="00D332A4" w:rsidRDefault="00D332A4" w:rsidP="00D332A4">
      <w:pPr>
        <w:spacing w:before="0"/>
        <w:jc w:val="right"/>
        <w:rPr>
          <w:rFonts w:cs="Arial"/>
          <w:b/>
          <w:i/>
          <w:lang w:val="sr-Cyrl-CS" w:eastAsia="ar-SA"/>
        </w:rPr>
      </w:pPr>
    </w:p>
    <w:p w14:paraId="65EA2FFB" w14:textId="77777777" w:rsidR="00D332A4" w:rsidRPr="00D332A4" w:rsidRDefault="00D332A4" w:rsidP="00D332A4">
      <w:pPr>
        <w:spacing w:before="0"/>
        <w:jc w:val="right"/>
        <w:rPr>
          <w:rFonts w:cs="Arial"/>
          <w:b/>
          <w:lang w:val="sr-Cyrl-CS" w:eastAsia="ar-SA"/>
        </w:rPr>
      </w:pPr>
    </w:p>
    <w:p w14:paraId="643FA0A6" w14:textId="77777777" w:rsidR="00D332A4" w:rsidRPr="00D332A4" w:rsidRDefault="00D332A4" w:rsidP="00D332A4">
      <w:pPr>
        <w:suppressAutoHyphens/>
        <w:spacing w:before="0"/>
        <w:jc w:val="center"/>
        <w:rPr>
          <w:rFonts w:cs="Arial"/>
          <w:b/>
          <w:lang w:val="sr-Cyrl-CS" w:eastAsia="ar-SA"/>
        </w:rPr>
      </w:pPr>
      <w:r w:rsidRPr="00D332A4">
        <w:rPr>
          <w:rFonts w:cs="Arial"/>
          <w:b/>
          <w:lang w:val="sr-Cyrl-CS" w:eastAsia="ar-SA"/>
        </w:rPr>
        <w:t>ИЗЈАВА ПОНУЂАЧА</w:t>
      </w:r>
      <w:r w:rsidRPr="00D332A4">
        <w:rPr>
          <w:rFonts w:cs="Arial"/>
          <w:lang w:val="sr-Cyrl-CS" w:eastAsia="ar-SA"/>
        </w:rPr>
        <w:t xml:space="preserve"> </w:t>
      </w:r>
      <w:r w:rsidRPr="00D332A4">
        <w:rPr>
          <w:rFonts w:cs="Arial" w:hint="eastAsia"/>
          <w:b/>
          <w:lang w:val="sr-Cyrl-CS" w:eastAsia="ar-SA"/>
        </w:rPr>
        <w:t>О</w:t>
      </w:r>
      <w:r w:rsidRPr="00D332A4">
        <w:rPr>
          <w:rFonts w:cs="Arial"/>
          <w:b/>
          <w:lang w:val="sr-Cyrl-CS" w:eastAsia="ar-SA"/>
        </w:rPr>
        <w:t xml:space="preserve"> </w:t>
      </w:r>
      <w:r w:rsidRPr="00D332A4">
        <w:rPr>
          <w:rFonts w:cs="Arial" w:hint="eastAsia"/>
          <w:b/>
          <w:lang w:val="sr-Cyrl-CS" w:eastAsia="ar-SA"/>
        </w:rPr>
        <w:t>БРОЈУ</w:t>
      </w:r>
      <w:r w:rsidRPr="00D332A4">
        <w:rPr>
          <w:rFonts w:cs="Arial"/>
          <w:b/>
          <w:lang w:val="sr-Cyrl-CS" w:eastAsia="ar-SA"/>
        </w:rPr>
        <w:t xml:space="preserve"> </w:t>
      </w:r>
      <w:r w:rsidRPr="00D332A4">
        <w:rPr>
          <w:rFonts w:cs="Arial" w:hint="eastAsia"/>
          <w:b/>
          <w:lang w:val="sr-Cyrl-CS" w:eastAsia="ar-SA"/>
        </w:rPr>
        <w:t>ЗАПОСЛЕНИХ</w:t>
      </w:r>
      <w:r w:rsidRPr="00D332A4">
        <w:rPr>
          <w:rFonts w:cs="Arial"/>
          <w:b/>
          <w:caps/>
          <w:lang w:val="sr-Cyrl-CS" w:eastAsia="ar-SA"/>
        </w:rPr>
        <w:t>/ангажованих лица</w:t>
      </w:r>
      <w:r w:rsidRPr="00D332A4">
        <w:rPr>
          <w:rFonts w:cs="Arial"/>
          <w:b/>
          <w:lang w:val="sr-Cyrl-CS" w:eastAsia="ar-SA"/>
        </w:rPr>
        <w:t xml:space="preserve"> </w:t>
      </w:r>
    </w:p>
    <w:p w14:paraId="7802F2CB" w14:textId="77777777" w:rsidR="00D332A4" w:rsidRPr="00D332A4" w:rsidRDefault="00D332A4" w:rsidP="00D332A4">
      <w:pPr>
        <w:suppressAutoHyphens/>
        <w:spacing w:before="0"/>
        <w:jc w:val="left"/>
        <w:rPr>
          <w:rFonts w:cs="Arial"/>
          <w:b/>
          <w:lang w:val="sr-Cyrl-CS" w:eastAsia="ar-SA"/>
        </w:rPr>
      </w:pPr>
    </w:p>
    <w:p w14:paraId="24294491" w14:textId="77777777" w:rsidR="00D332A4" w:rsidRPr="00D332A4" w:rsidRDefault="00D332A4" w:rsidP="00D332A4">
      <w:pPr>
        <w:suppressAutoHyphens/>
        <w:spacing w:before="0"/>
        <w:rPr>
          <w:rFonts w:cs="Arial"/>
          <w:noProof/>
          <w:lang w:val="sr-Latn-CS" w:eastAsia="ar-SA"/>
        </w:rPr>
      </w:pPr>
    </w:p>
    <w:p w14:paraId="5E383B07" w14:textId="511F2173" w:rsidR="00D332A4" w:rsidRPr="00D332A4" w:rsidRDefault="00D332A4" w:rsidP="00D332A4">
      <w:pPr>
        <w:suppressAutoHyphens/>
        <w:spacing w:before="0"/>
        <w:rPr>
          <w:rFonts w:cs="Arial"/>
          <w:lang w:val="sr-Cyrl-CS" w:eastAsia="ar-SA"/>
        </w:rPr>
      </w:pPr>
      <w:r w:rsidRPr="00D332A4">
        <w:rPr>
          <w:rFonts w:cs="Arial"/>
          <w:lang w:val="sr-Cyrl-CS" w:eastAsia="ar-SA"/>
        </w:rPr>
        <w:t xml:space="preserve">На основу члана 77. </w:t>
      </w:r>
      <w:r w:rsidRPr="005629B8">
        <w:rPr>
          <w:rFonts w:cs="Arial"/>
          <w:lang w:val="sr-Cyrl-CS" w:eastAsia="ar-SA"/>
        </w:rPr>
        <w:t xml:space="preserve">став 4. Закона о јавним набавкама („Службени гланик РС“, бр.124/12, 14/15 и 68/15), </w:t>
      </w:r>
      <w:r w:rsidR="005629B8" w:rsidRPr="005629B8">
        <w:rPr>
          <w:rFonts w:cs="Arial"/>
          <w:lang w:val="sr-Cyrl-CS" w:eastAsia="ar-SA"/>
        </w:rPr>
        <w:t>од</w:t>
      </w:r>
      <w:r w:rsidR="005629B8" w:rsidRPr="005629B8" w:rsidDel="005629B8">
        <w:rPr>
          <w:rFonts w:cs="Arial"/>
          <w:lang w:val="sr-Cyrl-CS" w:eastAsia="ar-SA"/>
        </w:rPr>
        <w:t xml:space="preserve"> </w:t>
      </w:r>
      <w:r w:rsidRPr="005629B8">
        <w:rPr>
          <w:rFonts w:cs="Arial"/>
          <w:lang w:val="sr-Cyrl-CS" w:eastAsia="ar-SA"/>
        </w:rPr>
        <w:t>чл.  197 до 202 Закона о раду</w:t>
      </w:r>
      <w:r w:rsidR="005629B8">
        <w:rPr>
          <w:rFonts w:cs="Arial"/>
          <w:lang w:val="sr-Latn-RS" w:eastAsia="ar-SA"/>
        </w:rPr>
        <w:t xml:space="preserve"> </w:t>
      </w:r>
      <w:r w:rsidR="005629B8" w:rsidRPr="005629B8">
        <w:rPr>
          <w:rFonts w:cs="Arial"/>
          <w:lang w:val="sr-Cyrl-RS" w:eastAsia="ar-SA"/>
        </w:rPr>
        <w:t>„Службени гласник РС“, бр. 24/2005, 61/2005, 54/2009, 32/2013 и 75/2014</w:t>
      </w:r>
      <w:r w:rsidRPr="005629B8">
        <w:rPr>
          <w:rFonts w:cs="Arial"/>
          <w:lang w:val="sr-Cyrl-CS" w:eastAsia="ar-SA"/>
        </w:rPr>
        <w:t xml:space="preserve">, </w:t>
      </w:r>
      <w:r w:rsidRPr="005629B8">
        <w:rPr>
          <w:rFonts w:cs="Arial"/>
          <w:noProof/>
          <w:lang w:val="sr-Cyrl-CS" w:eastAsia="ar-SA"/>
        </w:rPr>
        <w:t xml:space="preserve">Понуђач </w:t>
      </w:r>
      <w:r w:rsidRPr="005629B8">
        <w:rPr>
          <w:rFonts w:cs="Arial"/>
          <w:noProof/>
          <w:lang w:val="sr-Latn-CS" w:eastAsia="ar-SA"/>
        </w:rPr>
        <w:t xml:space="preserve">даје </w:t>
      </w:r>
      <w:r w:rsidRPr="005629B8">
        <w:rPr>
          <w:rFonts w:cs="Arial"/>
          <w:lang w:val="sr-Cyrl-CS" w:eastAsia="ar-SA"/>
        </w:rPr>
        <w:t>следећу</w:t>
      </w:r>
      <w:r w:rsidRPr="00D332A4">
        <w:rPr>
          <w:rFonts w:cs="Arial"/>
          <w:lang w:val="sr-Cyrl-CS" w:eastAsia="ar-SA"/>
        </w:rPr>
        <w:t xml:space="preserve"> </w:t>
      </w:r>
    </w:p>
    <w:p w14:paraId="2E3D58E8" w14:textId="77777777" w:rsidR="00D332A4" w:rsidRPr="00D332A4" w:rsidRDefault="00D332A4" w:rsidP="00D332A4">
      <w:pPr>
        <w:suppressAutoHyphens/>
        <w:spacing w:before="0"/>
        <w:rPr>
          <w:rFonts w:cs="Arial"/>
          <w:lang w:val="sr-Cyrl-CS" w:eastAsia="ar-SA"/>
        </w:rPr>
      </w:pPr>
    </w:p>
    <w:p w14:paraId="02887C33" w14:textId="77777777" w:rsidR="00D332A4" w:rsidRPr="00D332A4" w:rsidRDefault="00D332A4" w:rsidP="00D332A4">
      <w:pPr>
        <w:suppressAutoHyphens/>
        <w:spacing w:before="0"/>
        <w:rPr>
          <w:rFonts w:cs="Arial"/>
          <w:lang w:val="sr-Cyrl-CS" w:eastAsia="ar-SA"/>
        </w:rPr>
      </w:pPr>
    </w:p>
    <w:p w14:paraId="491161AE" w14:textId="77777777" w:rsidR="00D332A4" w:rsidRPr="00D332A4" w:rsidRDefault="00D332A4" w:rsidP="00D332A4">
      <w:pPr>
        <w:suppressAutoHyphens/>
        <w:spacing w:before="0"/>
        <w:jc w:val="center"/>
        <w:rPr>
          <w:rFonts w:cs="Arial"/>
          <w:lang w:val="sr-Cyrl-CS" w:eastAsia="ar-SA"/>
        </w:rPr>
      </w:pPr>
      <w:r w:rsidRPr="00D332A4">
        <w:rPr>
          <w:rFonts w:cs="Arial"/>
          <w:lang w:val="sr-Cyrl-CS" w:eastAsia="ar-SA"/>
        </w:rPr>
        <w:t>ИЗЈАВУ О КАДРОВСКОМ КАПАЦИТЕТУ</w:t>
      </w:r>
    </w:p>
    <w:p w14:paraId="3ADD300C" w14:textId="77777777" w:rsidR="00D332A4" w:rsidRPr="00D332A4" w:rsidRDefault="00D332A4" w:rsidP="00D332A4">
      <w:pPr>
        <w:suppressAutoHyphens/>
        <w:spacing w:before="0"/>
        <w:rPr>
          <w:rFonts w:cs="Arial"/>
          <w:lang w:val="sr-Cyrl-CS" w:eastAsia="ar-SA"/>
        </w:rPr>
      </w:pPr>
    </w:p>
    <w:p w14:paraId="5289130D" w14:textId="77777777" w:rsidR="00D332A4" w:rsidRPr="00D332A4" w:rsidRDefault="00D332A4" w:rsidP="00D332A4">
      <w:pPr>
        <w:suppressAutoHyphens/>
        <w:spacing w:before="0"/>
        <w:rPr>
          <w:rFonts w:cs="Arial"/>
          <w:noProof/>
          <w:lang w:val="sr-Cyrl-CS" w:eastAsia="ar-SA"/>
        </w:rPr>
      </w:pPr>
      <w:r w:rsidRPr="00D332A4">
        <w:rPr>
          <w:rFonts w:cs="Arial"/>
          <w:noProof/>
          <w:lang w:val="sr-Cyrl-CS" w:eastAsia="ar-SA"/>
        </w:rPr>
        <w:t>Под пуном материјалном и кривичном одговорношћу изјављујем да располажемо кадровским капацитетом:</w:t>
      </w:r>
    </w:p>
    <w:p w14:paraId="6FACB9A1" w14:textId="77777777" w:rsidR="00D332A4" w:rsidRPr="00D332A4" w:rsidRDefault="00D332A4" w:rsidP="007D2C75">
      <w:pPr>
        <w:numPr>
          <w:ilvl w:val="0"/>
          <w:numId w:val="33"/>
        </w:numPr>
        <w:suppressAutoHyphens/>
        <w:spacing w:before="0" w:after="200" w:line="276" w:lineRule="auto"/>
        <w:contextualSpacing/>
        <w:jc w:val="left"/>
        <w:rPr>
          <w:rFonts w:eastAsia="Calibri" w:cs="Arial"/>
          <w:lang w:val="sr-Latn-CS"/>
        </w:rPr>
      </w:pPr>
      <w:r w:rsidRPr="00D332A4">
        <w:rPr>
          <w:rFonts w:eastAsia="Calibri" w:cs="Arial"/>
          <w:lang w:val="sr-Latn-CS"/>
        </w:rPr>
        <w:t>_______ запослених лица по основу радног односа,</w:t>
      </w:r>
    </w:p>
    <w:p w14:paraId="505A4282" w14:textId="77777777" w:rsidR="00D332A4" w:rsidRPr="00D332A4" w:rsidRDefault="00D332A4" w:rsidP="007D2C75">
      <w:pPr>
        <w:numPr>
          <w:ilvl w:val="0"/>
          <w:numId w:val="33"/>
        </w:numPr>
        <w:suppressAutoHyphens/>
        <w:spacing w:before="0" w:after="200" w:line="276" w:lineRule="auto"/>
        <w:contextualSpacing/>
        <w:jc w:val="left"/>
        <w:rPr>
          <w:rFonts w:eastAsia="Calibri" w:cs="Arial"/>
          <w:lang w:val="sr-Latn-CS"/>
        </w:rPr>
      </w:pPr>
      <w:r w:rsidRPr="00D332A4">
        <w:rPr>
          <w:rFonts w:eastAsia="Calibri" w:cs="Arial"/>
          <w:lang w:val="sr-Latn-CS"/>
        </w:rPr>
        <w:t>_______ ангажованих лица ван радног односа,</w:t>
      </w:r>
    </w:p>
    <w:p w14:paraId="31B65A28" w14:textId="77777777" w:rsidR="00D332A4" w:rsidRPr="00D332A4" w:rsidRDefault="00D332A4" w:rsidP="00D332A4">
      <w:pPr>
        <w:suppressAutoHyphens/>
        <w:spacing w:before="0"/>
        <w:rPr>
          <w:rFonts w:cs="Arial"/>
          <w:lang w:val="sr-Cyrl-CS" w:eastAsia="ar-SA"/>
        </w:rPr>
      </w:pPr>
      <w:r w:rsidRPr="00D332A4">
        <w:rPr>
          <w:rFonts w:cs="Arial"/>
          <w:noProof/>
          <w:lang w:val="sr-Cyrl-CS" w:eastAsia="ar-SA"/>
        </w:rPr>
        <w:t xml:space="preserve">за </w:t>
      </w:r>
      <w:r w:rsidRPr="00D332A4">
        <w:rPr>
          <w:rFonts w:cs="Arial"/>
          <w:lang w:val="sr-Cyrl-CS" w:eastAsia="ar-SA"/>
        </w:rPr>
        <w:t xml:space="preserve">набавку добара </w:t>
      </w:r>
      <w:r w:rsidRPr="00D332A4">
        <w:rPr>
          <w:rFonts w:cs="Arial"/>
          <w:lang w:val="sr-Cyrl-RS" w:eastAsia="ar-SA"/>
        </w:rPr>
        <w:t>Средства и опрема за личну заштиту на раду – одећа и обућа</w:t>
      </w:r>
      <w:r w:rsidRPr="00D332A4">
        <w:rPr>
          <w:rFonts w:cs="Arial"/>
          <w:lang w:val="sr-Cyrl-CS" w:eastAsia="ar-SA"/>
        </w:rPr>
        <w:t>,</w:t>
      </w:r>
      <w:r w:rsidRPr="00D332A4">
        <w:rPr>
          <w:rFonts w:cs="Arial"/>
          <w:szCs w:val="24"/>
          <w:lang w:val="sr-Cyrl-RS"/>
        </w:rPr>
        <w:t xml:space="preserve"> </w:t>
      </w:r>
      <w:r>
        <w:rPr>
          <w:rFonts w:cs="Arial"/>
          <w:szCs w:val="24"/>
          <w:lang w:val="sr-Cyrl-RS"/>
        </w:rPr>
        <w:t>за Партију ___</w:t>
      </w:r>
      <w:r w:rsidRPr="0094223D">
        <w:rPr>
          <w:rFonts w:cs="Arial"/>
          <w:lang w:val="sr-Cyrl-CS" w:eastAsia="hr-HR"/>
        </w:rPr>
        <w:t xml:space="preserve"> </w:t>
      </w:r>
      <w:r w:rsidRPr="0058588C">
        <w:rPr>
          <w:rFonts w:eastAsia="TimesNewRomanPS-BoldMT" w:cs="Arial"/>
          <w:b/>
          <w:bCs/>
          <w:i/>
          <w:color w:val="4F81BD" w:themeColor="accent1"/>
          <w:lang w:val="sr-Cyrl-RS"/>
        </w:rPr>
        <w:t>(уписати број и назив Партије)</w:t>
      </w:r>
      <w:r>
        <w:rPr>
          <w:rFonts w:eastAsia="TimesNewRomanPS-BoldMT" w:cs="Arial"/>
          <w:b/>
          <w:bCs/>
          <w:i/>
          <w:color w:val="4F81BD" w:themeColor="accent1"/>
          <w:lang w:val="sr-Cyrl-RS"/>
        </w:rPr>
        <w:t>,</w:t>
      </w:r>
      <w:r w:rsidRPr="00D332A4">
        <w:rPr>
          <w:rFonts w:cs="Arial"/>
          <w:lang w:val="sr-Cyrl-CS" w:eastAsia="ar-SA"/>
        </w:rPr>
        <w:t xml:space="preserve"> Jaвнa нaбaвкa бр. </w:t>
      </w:r>
      <w:r w:rsidRPr="00D332A4">
        <w:rPr>
          <w:rFonts w:cs="Arial"/>
          <w:lang w:val="sr-Cyrl-RS" w:eastAsia="ar-SA"/>
        </w:rPr>
        <w:t>ЦЈН</w:t>
      </w:r>
      <w:r w:rsidRPr="00D332A4">
        <w:rPr>
          <w:rFonts w:cs="Arial"/>
          <w:lang w:val="sr-Latn-RS" w:eastAsia="ar-SA"/>
        </w:rPr>
        <w:t>/</w:t>
      </w:r>
      <w:r w:rsidRPr="00D332A4">
        <w:rPr>
          <w:rFonts w:cs="Arial"/>
          <w:lang w:val="sr-Cyrl-RS" w:eastAsia="ar-SA"/>
        </w:rPr>
        <w:t>09/2016</w:t>
      </w:r>
      <w:r w:rsidRPr="00D332A4">
        <w:rPr>
          <w:rFonts w:cs="Arial"/>
          <w:lang w:val="sr-Cyrl-CS" w:eastAsia="ar-SA"/>
        </w:rPr>
        <w:t xml:space="preserve">, за коју је </w:t>
      </w:r>
      <w:r w:rsidRPr="00D332A4">
        <w:rPr>
          <w:rFonts w:cs="Arial"/>
          <w:b/>
          <w:bCs/>
          <w:lang w:val="sr-Cyrl-CS" w:eastAsia="ar-SA"/>
        </w:rPr>
        <w:t xml:space="preserve"> </w:t>
      </w:r>
      <w:r w:rsidRPr="00D332A4">
        <w:rPr>
          <w:rFonts w:cs="Arial"/>
          <w:lang w:val="sr-Cyrl-CS" w:eastAsia="ar-SA"/>
        </w:rPr>
        <w:t xml:space="preserve">Позив за подношење понуда, објављен на Порталу јавних набавки дана _________.2016. године. </w:t>
      </w:r>
    </w:p>
    <w:p w14:paraId="3BAD7DB5" w14:textId="77777777" w:rsidR="00D332A4" w:rsidRPr="00D332A4" w:rsidRDefault="00D332A4" w:rsidP="00D332A4">
      <w:pPr>
        <w:suppressAutoHyphens/>
        <w:spacing w:before="0"/>
        <w:rPr>
          <w:rFonts w:cs="Arial"/>
          <w:lang w:val="sr-Cyrl-CS" w:eastAsia="ar-SA"/>
        </w:rPr>
      </w:pPr>
    </w:p>
    <w:p w14:paraId="09BC660B" w14:textId="77777777" w:rsidR="00D332A4" w:rsidRPr="00D332A4" w:rsidRDefault="00D332A4" w:rsidP="00D332A4">
      <w:pPr>
        <w:suppressAutoHyphens/>
        <w:spacing w:before="0"/>
        <w:rPr>
          <w:rFonts w:cs="Arial"/>
          <w:lang w:val="sr-Cyrl-CS" w:eastAsia="ar-SA"/>
        </w:rPr>
      </w:pPr>
    </w:p>
    <w:p w14:paraId="1BA36CF2" w14:textId="77777777" w:rsidR="00D332A4" w:rsidRPr="00D332A4" w:rsidRDefault="00D332A4" w:rsidP="00D332A4">
      <w:pPr>
        <w:tabs>
          <w:tab w:val="center" w:pos="7380"/>
        </w:tabs>
        <w:suppressAutoHyphens/>
        <w:spacing w:before="0"/>
        <w:rPr>
          <w:rFonts w:cs="Arial"/>
          <w:lang w:val="sr-Cyrl-CS" w:eastAsia="ar-SA"/>
        </w:rPr>
      </w:pPr>
    </w:p>
    <w:p w14:paraId="67973530" w14:textId="77777777" w:rsidR="00D332A4" w:rsidRPr="00D332A4" w:rsidRDefault="00D332A4" w:rsidP="00D332A4">
      <w:pPr>
        <w:tabs>
          <w:tab w:val="center" w:pos="7380"/>
        </w:tabs>
        <w:suppressAutoHyphens/>
        <w:spacing w:before="0"/>
        <w:rPr>
          <w:rFonts w:cs="Arial"/>
          <w:lang w:val="sr-Cyrl-CS" w:eastAsia="ar-SA"/>
        </w:rPr>
      </w:pPr>
    </w:p>
    <w:p w14:paraId="2EE051E6" w14:textId="77777777" w:rsidR="00D332A4" w:rsidRPr="00D332A4" w:rsidRDefault="00D332A4" w:rsidP="00D332A4">
      <w:pPr>
        <w:tabs>
          <w:tab w:val="center" w:pos="7380"/>
        </w:tabs>
        <w:suppressAutoHyphens/>
        <w:spacing w:before="0"/>
        <w:rPr>
          <w:rFonts w:cs="Arial"/>
          <w:lang w:val="sr-Cyrl-CS" w:eastAsia="ar-SA"/>
        </w:rPr>
      </w:pPr>
    </w:p>
    <w:p w14:paraId="6EB2A7C3" w14:textId="77777777" w:rsidR="00D332A4" w:rsidRPr="00D332A4" w:rsidRDefault="00D332A4" w:rsidP="00D332A4">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D332A4" w:rsidRPr="00D332A4" w14:paraId="103E50B9" w14:textId="77777777" w:rsidTr="00F04AB1">
        <w:trPr>
          <w:jc w:val="center"/>
        </w:trPr>
        <w:tc>
          <w:tcPr>
            <w:tcW w:w="3652" w:type="dxa"/>
          </w:tcPr>
          <w:p w14:paraId="56DAE16B" w14:textId="77777777"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Датум:</w:t>
            </w:r>
          </w:p>
        </w:tc>
        <w:tc>
          <w:tcPr>
            <w:tcW w:w="1985" w:type="dxa"/>
          </w:tcPr>
          <w:p w14:paraId="2606B032" w14:textId="77777777"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М.П.</w:t>
            </w:r>
          </w:p>
        </w:tc>
        <w:tc>
          <w:tcPr>
            <w:tcW w:w="3782" w:type="dxa"/>
          </w:tcPr>
          <w:p w14:paraId="69A23E56" w14:textId="77777777"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Понуђач:</w:t>
            </w:r>
          </w:p>
        </w:tc>
      </w:tr>
      <w:tr w:rsidR="00D332A4" w:rsidRPr="00D332A4" w14:paraId="0B9FA301" w14:textId="77777777" w:rsidTr="00F04AB1">
        <w:trPr>
          <w:jc w:val="center"/>
        </w:trPr>
        <w:tc>
          <w:tcPr>
            <w:tcW w:w="3652" w:type="dxa"/>
            <w:vAlign w:val="center"/>
          </w:tcPr>
          <w:p w14:paraId="41AB76C3" w14:textId="77777777" w:rsidR="00D332A4" w:rsidRPr="00D332A4" w:rsidRDefault="00D332A4" w:rsidP="00D332A4">
            <w:pPr>
              <w:suppressAutoHyphens/>
              <w:spacing w:before="0"/>
              <w:rPr>
                <w:rFonts w:cs="Arial"/>
                <w:sz w:val="24"/>
                <w:lang w:val="sr-Cyrl-CS" w:eastAsia="ar-SA"/>
              </w:rPr>
            </w:pPr>
          </w:p>
        </w:tc>
        <w:tc>
          <w:tcPr>
            <w:tcW w:w="1985" w:type="dxa"/>
            <w:vAlign w:val="center"/>
          </w:tcPr>
          <w:p w14:paraId="69F80176" w14:textId="77777777" w:rsidR="00D332A4" w:rsidRPr="00D332A4" w:rsidRDefault="00D332A4" w:rsidP="00D332A4">
            <w:pPr>
              <w:suppressAutoHyphens/>
              <w:spacing w:before="0"/>
              <w:rPr>
                <w:rFonts w:cs="Arial"/>
                <w:sz w:val="24"/>
                <w:lang w:val="sr-Cyrl-CS" w:eastAsia="ar-SA"/>
              </w:rPr>
            </w:pPr>
          </w:p>
        </w:tc>
        <w:tc>
          <w:tcPr>
            <w:tcW w:w="3782" w:type="dxa"/>
            <w:vAlign w:val="center"/>
          </w:tcPr>
          <w:p w14:paraId="6A5CF7E9" w14:textId="77777777" w:rsidR="00D332A4" w:rsidRPr="00D332A4" w:rsidRDefault="00D332A4" w:rsidP="00D332A4">
            <w:pPr>
              <w:suppressAutoHyphens/>
              <w:spacing w:before="0"/>
              <w:rPr>
                <w:rFonts w:cs="Arial"/>
                <w:sz w:val="24"/>
                <w:lang w:val="sr-Cyrl-CS" w:eastAsia="ar-SA"/>
              </w:rPr>
            </w:pPr>
          </w:p>
        </w:tc>
      </w:tr>
      <w:tr w:rsidR="00D332A4" w:rsidRPr="00D332A4" w14:paraId="5D250BFC" w14:textId="77777777" w:rsidTr="00F04AB1">
        <w:trPr>
          <w:jc w:val="center"/>
        </w:trPr>
        <w:tc>
          <w:tcPr>
            <w:tcW w:w="3652" w:type="dxa"/>
            <w:tcBorders>
              <w:bottom w:val="single" w:sz="4" w:space="0" w:color="auto"/>
            </w:tcBorders>
            <w:vAlign w:val="center"/>
          </w:tcPr>
          <w:p w14:paraId="063D0C6C" w14:textId="77777777" w:rsidR="00D332A4" w:rsidRPr="00D332A4" w:rsidRDefault="00D332A4" w:rsidP="00D332A4">
            <w:pPr>
              <w:suppressAutoHyphens/>
              <w:spacing w:before="0"/>
              <w:rPr>
                <w:rFonts w:cs="Arial"/>
                <w:sz w:val="24"/>
                <w:lang w:val="sr-Cyrl-CS" w:eastAsia="ar-SA"/>
              </w:rPr>
            </w:pPr>
          </w:p>
        </w:tc>
        <w:tc>
          <w:tcPr>
            <w:tcW w:w="1985" w:type="dxa"/>
            <w:vAlign w:val="center"/>
          </w:tcPr>
          <w:p w14:paraId="6F124168" w14:textId="77777777" w:rsidR="00D332A4" w:rsidRPr="00D332A4" w:rsidRDefault="00D332A4" w:rsidP="00D332A4">
            <w:pPr>
              <w:suppressAutoHyphens/>
              <w:spacing w:before="0"/>
              <w:rPr>
                <w:rFonts w:cs="Arial"/>
                <w:sz w:val="24"/>
                <w:lang w:val="sr-Cyrl-CS" w:eastAsia="ar-SA"/>
              </w:rPr>
            </w:pPr>
          </w:p>
        </w:tc>
        <w:tc>
          <w:tcPr>
            <w:tcW w:w="3782" w:type="dxa"/>
            <w:tcBorders>
              <w:bottom w:val="single" w:sz="4" w:space="0" w:color="auto"/>
            </w:tcBorders>
            <w:vAlign w:val="center"/>
          </w:tcPr>
          <w:p w14:paraId="2A641923" w14:textId="77777777" w:rsidR="00D332A4" w:rsidRPr="00D332A4" w:rsidRDefault="00D332A4" w:rsidP="00D332A4">
            <w:pPr>
              <w:suppressAutoHyphens/>
              <w:spacing w:before="0"/>
              <w:rPr>
                <w:rFonts w:cs="Arial"/>
                <w:sz w:val="24"/>
                <w:lang w:val="sr-Cyrl-CS" w:eastAsia="ar-SA"/>
              </w:rPr>
            </w:pPr>
          </w:p>
        </w:tc>
      </w:tr>
    </w:tbl>
    <w:p w14:paraId="7149AC31" w14:textId="77777777" w:rsidR="00D332A4" w:rsidRPr="00D332A4" w:rsidRDefault="00D332A4" w:rsidP="00D332A4">
      <w:pPr>
        <w:tabs>
          <w:tab w:val="center" w:pos="7380"/>
        </w:tabs>
        <w:suppressAutoHyphens/>
        <w:spacing w:before="0"/>
        <w:rPr>
          <w:rFonts w:cs="Arial"/>
          <w:lang w:val="sr-Cyrl-CS" w:eastAsia="ar-SA"/>
        </w:rPr>
      </w:pPr>
    </w:p>
    <w:p w14:paraId="325FD85A" w14:textId="77777777" w:rsidR="00D332A4" w:rsidRPr="00D332A4" w:rsidRDefault="00D332A4" w:rsidP="00D332A4">
      <w:pPr>
        <w:spacing w:before="0"/>
        <w:jc w:val="right"/>
        <w:rPr>
          <w:rFonts w:cs="Arial"/>
          <w:b/>
          <w:lang w:val="sr-Cyrl-CS" w:eastAsia="ar-SA"/>
        </w:rPr>
      </w:pPr>
    </w:p>
    <w:p w14:paraId="21FBB49C" w14:textId="77777777" w:rsidR="00D332A4" w:rsidRPr="00D332A4" w:rsidRDefault="00D332A4" w:rsidP="00D332A4">
      <w:pPr>
        <w:tabs>
          <w:tab w:val="center" w:pos="7380"/>
        </w:tabs>
        <w:suppressAutoHyphens/>
        <w:spacing w:before="0"/>
        <w:rPr>
          <w:rFonts w:cs="Arial"/>
          <w:lang w:val="sr-Cyrl-CS" w:eastAsia="ar-SA"/>
        </w:rPr>
      </w:pPr>
    </w:p>
    <w:p w14:paraId="504C9C30" w14:textId="77777777" w:rsidR="00D332A4" w:rsidRPr="00D332A4" w:rsidRDefault="00D332A4" w:rsidP="00D332A4">
      <w:pPr>
        <w:tabs>
          <w:tab w:val="center" w:pos="7380"/>
        </w:tabs>
        <w:suppressAutoHyphens/>
        <w:spacing w:before="0"/>
        <w:rPr>
          <w:rFonts w:cs="Arial"/>
          <w:lang w:val="sr-Cyrl-CS" w:eastAsia="ar-SA"/>
        </w:rPr>
      </w:pPr>
    </w:p>
    <w:p w14:paraId="2610BD46" w14:textId="77777777" w:rsidR="00D332A4" w:rsidRPr="00D332A4" w:rsidRDefault="00D332A4" w:rsidP="00D332A4">
      <w:pPr>
        <w:suppressAutoHyphens/>
        <w:spacing w:before="0"/>
        <w:jc w:val="left"/>
        <w:rPr>
          <w:rFonts w:cs="Arial"/>
          <w:b/>
          <w:i/>
          <w:lang w:val="sr-Cyrl-CS" w:eastAsia="ar-SA"/>
        </w:rPr>
      </w:pPr>
      <w:r w:rsidRPr="00D332A4">
        <w:rPr>
          <w:rFonts w:cs="Arial"/>
          <w:b/>
          <w:i/>
          <w:lang w:val="sr-Cyrl-CS" w:eastAsia="ar-SA"/>
        </w:rPr>
        <w:t>Напомена:</w:t>
      </w:r>
    </w:p>
    <w:p w14:paraId="6B39E61E" w14:textId="77777777" w:rsidR="00D332A4" w:rsidRPr="00D332A4" w:rsidRDefault="00D332A4" w:rsidP="007D2C75">
      <w:pPr>
        <w:numPr>
          <w:ilvl w:val="0"/>
          <w:numId w:val="34"/>
        </w:numPr>
        <w:tabs>
          <w:tab w:val="left" w:pos="1134"/>
        </w:tabs>
        <w:suppressAutoHyphens/>
        <w:spacing w:before="0"/>
        <w:jc w:val="left"/>
        <w:rPr>
          <w:rFonts w:eastAsia="TimesNewRomanPS-BoldMT" w:cs="Arial"/>
          <w:i/>
          <w:lang w:val="sr-Cyrl-CS"/>
        </w:rPr>
      </w:pPr>
      <w:r w:rsidRPr="00D332A4">
        <w:rPr>
          <w:rFonts w:eastAsia="TimesNewRomanPS-BoldMT" w:cs="Arial"/>
          <w:i/>
          <w:lang w:val="ru-RU"/>
        </w:rPr>
        <w:t xml:space="preserve">Уколико </w:t>
      </w:r>
      <w:r w:rsidRPr="00D332A4">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14:paraId="273DF5E0" w14:textId="77777777" w:rsidR="00D332A4" w:rsidRPr="00D332A4" w:rsidRDefault="00D332A4" w:rsidP="007D2C75">
      <w:pPr>
        <w:numPr>
          <w:ilvl w:val="0"/>
          <w:numId w:val="34"/>
        </w:numPr>
        <w:tabs>
          <w:tab w:val="left" w:pos="1134"/>
        </w:tabs>
        <w:suppressAutoHyphens/>
        <w:spacing w:before="0"/>
        <w:jc w:val="left"/>
        <w:rPr>
          <w:rFonts w:cs="Arial"/>
          <w:lang w:val="sr-Cyrl-CS"/>
        </w:rPr>
      </w:pPr>
      <w:r w:rsidRPr="00D332A4">
        <w:rPr>
          <w:rFonts w:cs="Arial"/>
          <w:i/>
          <w:lang w:val="sr-Cyrl-CS"/>
        </w:rPr>
        <w:t xml:space="preserve">Изјава </w:t>
      </w:r>
      <w:r w:rsidRPr="00D332A4">
        <w:rPr>
          <w:rFonts w:cs="Arial"/>
          <w:i/>
          <w:lang w:val="ru-RU"/>
        </w:rPr>
        <w:t>мора бити попуњена, потписана од стране овлашћеног лица</w:t>
      </w:r>
      <w:r w:rsidRPr="00D332A4">
        <w:rPr>
          <w:rFonts w:cs="Arial"/>
          <w:i/>
          <w:lang w:val="sr-Cyrl-CS"/>
        </w:rPr>
        <w:t xml:space="preserve"> за заступање</w:t>
      </w:r>
      <w:r w:rsidRPr="00D332A4">
        <w:rPr>
          <w:rFonts w:cs="Arial"/>
          <w:i/>
          <w:lang w:val="ru-RU"/>
        </w:rPr>
        <w:t xml:space="preserve"> понуђача из групе понуђача и оверена печатом;</w:t>
      </w:r>
    </w:p>
    <w:p w14:paraId="0F0E5849" w14:textId="77777777" w:rsidR="00D332A4" w:rsidRPr="00D332A4" w:rsidRDefault="00D332A4" w:rsidP="007D2C75">
      <w:pPr>
        <w:numPr>
          <w:ilvl w:val="0"/>
          <w:numId w:val="34"/>
        </w:numPr>
        <w:suppressAutoHyphens/>
        <w:spacing w:before="0" w:after="200" w:line="276" w:lineRule="auto"/>
        <w:contextualSpacing/>
        <w:jc w:val="left"/>
        <w:rPr>
          <w:rFonts w:eastAsia="Calibri" w:cs="Arial"/>
          <w:i/>
          <w:lang w:val="sr-Latn-CS"/>
        </w:rPr>
      </w:pPr>
      <w:r w:rsidRPr="00D332A4">
        <w:rPr>
          <w:rFonts w:eastAsia="Calibri" w:cs="Arial"/>
          <w:i/>
          <w:lang w:val="sr-Latn-CS"/>
        </w:rPr>
        <w:t>Приликом подношења понуде овај образац копирати у потребном броју примерака.</w:t>
      </w:r>
    </w:p>
    <w:p w14:paraId="345DAE0E" w14:textId="77777777" w:rsidR="00D332A4" w:rsidRPr="00D332A4" w:rsidRDefault="00D332A4" w:rsidP="00D332A4">
      <w:pPr>
        <w:suppressAutoHyphens/>
        <w:spacing w:before="0"/>
        <w:jc w:val="left"/>
        <w:rPr>
          <w:rFonts w:cs="Arial"/>
          <w:lang w:val="sr-Cyrl-CS" w:eastAsia="ar-SA"/>
        </w:rPr>
      </w:pPr>
    </w:p>
    <w:p w14:paraId="08EB1825" w14:textId="77777777" w:rsidR="00D332A4" w:rsidRPr="00D332A4" w:rsidRDefault="00D332A4" w:rsidP="00D332A4">
      <w:pPr>
        <w:suppressAutoHyphens/>
        <w:spacing w:before="0"/>
        <w:jc w:val="left"/>
        <w:rPr>
          <w:rFonts w:cs="Arial"/>
          <w:lang w:val="sr-Cyrl-CS" w:eastAsia="ar-SA"/>
        </w:rPr>
      </w:pPr>
    </w:p>
    <w:p w14:paraId="3E09FABD" w14:textId="77777777" w:rsidR="00D332A4" w:rsidRDefault="00D332A4" w:rsidP="00D332A4">
      <w:pPr>
        <w:suppressAutoHyphens/>
        <w:spacing w:before="0"/>
        <w:jc w:val="left"/>
        <w:rPr>
          <w:rFonts w:cs="Arial"/>
          <w:lang w:val="sr-Cyrl-CS" w:eastAsia="ar-SA"/>
        </w:rPr>
      </w:pPr>
    </w:p>
    <w:p w14:paraId="1FE50073" w14:textId="77777777" w:rsidR="00D332A4" w:rsidRDefault="00D332A4" w:rsidP="00D332A4">
      <w:pPr>
        <w:suppressAutoHyphens/>
        <w:spacing w:before="0"/>
        <w:jc w:val="left"/>
        <w:rPr>
          <w:rFonts w:cs="Arial"/>
          <w:lang w:val="sr-Cyrl-CS" w:eastAsia="ar-SA"/>
        </w:rPr>
      </w:pPr>
    </w:p>
    <w:p w14:paraId="2F4F02D0" w14:textId="77777777" w:rsidR="00D332A4" w:rsidRDefault="00D332A4" w:rsidP="00D332A4">
      <w:pPr>
        <w:suppressAutoHyphens/>
        <w:spacing w:before="0"/>
        <w:jc w:val="left"/>
        <w:rPr>
          <w:rFonts w:cs="Arial"/>
          <w:lang w:val="sr-Cyrl-CS" w:eastAsia="ar-SA"/>
        </w:rPr>
      </w:pPr>
    </w:p>
    <w:p w14:paraId="052BA089" w14:textId="77777777" w:rsidR="00D332A4" w:rsidRDefault="00D332A4" w:rsidP="00D332A4">
      <w:pPr>
        <w:suppressAutoHyphens/>
        <w:spacing w:before="0"/>
        <w:jc w:val="left"/>
        <w:rPr>
          <w:rFonts w:cs="Arial"/>
          <w:lang w:val="sr-Cyrl-CS" w:eastAsia="ar-SA"/>
        </w:rPr>
      </w:pPr>
    </w:p>
    <w:p w14:paraId="75BA595E" w14:textId="77777777" w:rsidR="00D332A4" w:rsidRPr="00D332A4" w:rsidRDefault="00D332A4" w:rsidP="00D332A4">
      <w:pPr>
        <w:suppressAutoHyphens/>
        <w:spacing w:before="0"/>
        <w:jc w:val="left"/>
        <w:rPr>
          <w:rFonts w:cs="Arial"/>
          <w:lang w:val="sr-Cyrl-CS" w:eastAsia="ar-SA"/>
        </w:rPr>
      </w:pPr>
    </w:p>
    <w:p w14:paraId="090374CC" w14:textId="77777777" w:rsidR="007B2B97" w:rsidRDefault="007B2B97" w:rsidP="00B740FF">
      <w:pPr>
        <w:ind w:left="-284"/>
        <w:rPr>
          <w:rFonts w:cs="Arial"/>
        </w:rPr>
      </w:pPr>
    </w:p>
    <w:p w14:paraId="64A45D25" w14:textId="77777777" w:rsidR="007B2B97" w:rsidRPr="0058588C" w:rsidRDefault="007B2B97" w:rsidP="00B740FF">
      <w:pPr>
        <w:ind w:left="-284"/>
        <w:rPr>
          <w:rFonts w:cs="Arial"/>
        </w:rPr>
      </w:pPr>
    </w:p>
    <w:p w14:paraId="109646A3" w14:textId="77777777" w:rsidR="00343A18" w:rsidRPr="0058588C" w:rsidRDefault="00343A18" w:rsidP="007D2C75">
      <w:pPr>
        <w:pStyle w:val="KDPodnaslov1"/>
        <w:numPr>
          <w:ilvl w:val="0"/>
          <w:numId w:val="24"/>
        </w:numPr>
        <w:spacing w:before="0"/>
        <w:rPr>
          <w:rFonts w:cs="Arial"/>
        </w:rPr>
      </w:pPr>
      <w:bookmarkStart w:id="263" w:name="_Toc442559948"/>
      <w:r w:rsidRPr="0058588C">
        <w:rPr>
          <w:rFonts w:cs="Arial"/>
        </w:rPr>
        <w:t>МОДЕЛ УГОВОРА</w:t>
      </w:r>
      <w:bookmarkEnd w:id="263"/>
    </w:p>
    <w:p w14:paraId="702087CB" w14:textId="77777777" w:rsidR="00343A18" w:rsidRPr="0058588C" w:rsidRDefault="00343A18" w:rsidP="00B02E86">
      <w:pPr>
        <w:rPr>
          <w:rFonts w:eastAsia="Arial Unicode MS"/>
        </w:rPr>
      </w:pPr>
    </w:p>
    <w:p w14:paraId="2B0679DF" w14:textId="77777777" w:rsidR="00343A18" w:rsidRPr="0058588C" w:rsidRDefault="00343A18" w:rsidP="00343A18">
      <w:pPr>
        <w:pStyle w:val="KDParagraf"/>
        <w:spacing w:before="0"/>
        <w:rPr>
          <w:rFonts w:cs="Arial"/>
        </w:rPr>
      </w:pPr>
    </w:p>
    <w:p w14:paraId="327E350E" w14:textId="77777777" w:rsidR="00343A18" w:rsidRPr="0058588C" w:rsidRDefault="00343A18" w:rsidP="00343A18">
      <w:pPr>
        <w:pStyle w:val="KDParagraf"/>
        <w:spacing w:before="0"/>
        <w:rPr>
          <w:rFonts w:cs="Arial"/>
          <w:i/>
        </w:rPr>
      </w:pPr>
      <w:r w:rsidRPr="0058588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EC63A25" w14:textId="77777777" w:rsidR="00343A18" w:rsidRPr="0058588C" w:rsidRDefault="00343A18" w:rsidP="00343A18">
      <w:pPr>
        <w:pStyle w:val="KDParagraf"/>
        <w:spacing w:before="0"/>
        <w:rPr>
          <w:rFonts w:cs="Arial"/>
          <w:i/>
        </w:rPr>
      </w:pPr>
    </w:p>
    <w:p w14:paraId="05B1720A" w14:textId="77777777" w:rsidR="00343A18" w:rsidRPr="0058588C" w:rsidRDefault="00343A18" w:rsidP="00343A18">
      <w:pPr>
        <w:pStyle w:val="KDParagraf"/>
        <w:spacing w:before="0"/>
        <w:rPr>
          <w:rFonts w:cs="Arial"/>
          <w:color w:val="000000"/>
        </w:rPr>
      </w:pPr>
    </w:p>
    <w:p w14:paraId="03709FE3" w14:textId="77777777" w:rsidR="00343A18" w:rsidRPr="0058588C" w:rsidRDefault="00343A18" w:rsidP="00343A18">
      <w:pPr>
        <w:pStyle w:val="KDParagraf"/>
        <w:spacing w:before="0"/>
        <w:rPr>
          <w:rFonts w:cs="Arial"/>
          <w:b/>
        </w:rPr>
      </w:pPr>
      <w:r w:rsidRPr="0058588C">
        <w:rPr>
          <w:rFonts w:cs="Arial"/>
          <w:b/>
        </w:rPr>
        <w:t>УГОВОРНЕ СТРАНЕ:</w:t>
      </w:r>
    </w:p>
    <w:p w14:paraId="12B26810" w14:textId="77777777" w:rsidR="00343A18" w:rsidRPr="0058588C" w:rsidRDefault="00343A18" w:rsidP="00343A18">
      <w:pPr>
        <w:pStyle w:val="KDParagraf"/>
        <w:spacing w:before="0"/>
        <w:rPr>
          <w:rFonts w:cs="Arial"/>
          <w:b/>
        </w:rPr>
      </w:pPr>
    </w:p>
    <w:p w14:paraId="614EE1D0" w14:textId="77777777" w:rsidR="00343A18" w:rsidRPr="0058588C" w:rsidRDefault="00343A18" w:rsidP="007D2C75">
      <w:pPr>
        <w:pStyle w:val="ListParagraph"/>
        <w:numPr>
          <w:ilvl w:val="0"/>
          <w:numId w:val="7"/>
        </w:numPr>
        <w:spacing w:before="0" w:after="0" w:line="240" w:lineRule="auto"/>
        <w:ind w:left="0" w:firstLine="0"/>
        <w:rPr>
          <w:rFonts w:ascii="Arial" w:hAnsi="Arial" w:cs="Arial"/>
        </w:rPr>
      </w:pPr>
      <w:r w:rsidRPr="0058588C">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Banka Intesа ад Београд, </w:t>
      </w:r>
      <w:r w:rsidR="000A7ED4" w:rsidRPr="0058588C">
        <w:rPr>
          <w:rFonts w:ascii="Arial" w:hAnsi="Arial" w:cs="Arial"/>
        </w:rPr>
        <w:t>које заступа законски заступник</w:t>
      </w:r>
      <w:r w:rsidR="000A7ED4" w:rsidRPr="0058588C">
        <w:rPr>
          <w:rFonts w:ascii="Arial" w:hAnsi="Arial" w:cs="Arial"/>
          <w:lang w:val="sr-Cyrl-RS"/>
        </w:rPr>
        <w:t>, Милорад Грчић</w:t>
      </w:r>
      <w:r w:rsidR="000A7ED4" w:rsidRPr="0058588C">
        <w:rPr>
          <w:rFonts w:ascii="Arial" w:hAnsi="Arial" w:cs="Arial"/>
        </w:rPr>
        <w:t xml:space="preserve">, </w:t>
      </w:r>
      <w:r w:rsidR="000A7ED4" w:rsidRPr="0058588C">
        <w:rPr>
          <w:rFonts w:ascii="Arial" w:hAnsi="Arial" w:cs="Arial"/>
          <w:lang w:val="sr-Cyrl-RS"/>
        </w:rPr>
        <w:t>в.д. директора</w:t>
      </w:r>
      <w:r w:rsidR="000A7ED4" w:rsidRPr="0058588C">
        <w:rPr>
          <w:rFonts w:ascii="Arial" w:hAnsi="Arial" w:cs="Arial"/>
        </w:rPr>
        <w:t xml:space="preserve"> (у даљем тексту: </w:t>
      </w:r>
      <w:r w:rsidR="000A7ED4" w:rsidRPr="0058588C">
        <w:rPr>
          <w:rFonts w:ascii="Arial" w:hAnsi="Arial" w:cs="Arial"/>
          <w:lang w:val="sr-Cyrl-RS"/>
        </w:rPr>
        <w:t>Купац</w:t>
      </w:r>
      <w:r w:rsidR="000A7ED4" w:rsidRPr="0058588C">
        <w:rPr>
          <w:rFonts w:ascii="Arial" w:hAnsi="Arial" w:cs="Arial"/>
        </w:rPr>
        <w:t>)</w:t>
      </w:r>
    </w:p>
    <w:p w14:paraId="2A39C4A7" w14:textId="77777777" w:rsidR="00343A18" w:rsidRPr="0058588C" w:rsidRDefault="00343A18" w:rsidP="00343A18">
      <w:pPr>
        <w:spacing w:before="0"/>
        <w:rPr>
          <w:rFonts w:cs="Arial"/>
        </w:rPr>
      </w:pPr>
    </w:p>
    <w:p w14:paraId="0539F737" w14:textId="77777777" w:rsidR="00343A18" w:rsidRPr="0058588C" w:rsidRDefault="00343A18" w:rsidP="00343A18">
      <w:pPr>
        <w:spacing w:before="0"/>
        <w:rPr>
          <w:rFonts w:cs="Arial"/>
        </w:rPr>
      </w:pPr>
      <w:r w:rsidRPr="0058588C">
        <w:rPr>
          <w:rFonts w:cs="Arial"/>
        </w:rPr>
        <w:t>и</w:t>
      </w:r>
    </w:p>
    <w:p w14:paraId="1BCDA378" w14:textId="77777777" w:rsidR="00343A18" w:rsidRPr="0058588C" w:rsidRDefault="00343A18" w:rsidP="00343A18">
      <w:pPr>
        <w:spacing w:before="0"/>
        <w:rPr>
          <w:rFonts w:cs="Arial"/>
        </w:rPr>
      </w:pPr>
    </w:p>
    <w:p w14:paraId="3B04E5B2" w14:textId="77777777" w:rsidR="00343A18" w:rsidRPr="0058588C" w:rsidRDefault="00343A18" w:rsidP="007D2C75">
      <w:pPr>
        <w:pStyle w:val="ListParagraph"/>
        <w:numPr>
          <w:ilvl w:val="0"/>
          <w:numId w:val="7"/>
        </w:numPr>
        <w:spacing w:before="0" w:after="0" w:line="240" w:lineRule="auto"/>
        <w:ind w:left="0" w:firstLine="0"/>
        <w:rPr>
          <w:rFonts w:ascii="Arial" w:hAnsi="Arial" w:cs="Arial"/>
        </w:rPr>
      </w:pPr>
      <w:r w:rsidRPr="0058588C">
        <w:rPr>
          <w:rFonts w:ascii="Arial" w:hAnsi="Arial" w:cs="Arial"/>
        </w:rPr>
        <w:t xml:space="preserve">_________________ из ________, ул. ____________, бр.____, матични број: ___________, ПИБ: ___________, </w:t>
      </w:r>
      <w:r w:rsidR="00F67A55" w:rsidRPr="0058588C">
        <w:rPr>
          <w:rFonts w:ascii="Arial" w:hAnsi="Arial" w:cs="Arial"/>
        </w:rPr>
        <w:t xml:space="preserve">Текући рачун </w:t>
      </w:r>
      <w:r w:rsidR="00F67A55" w:rsidRPr="0058588C">
        <w:rPr>
          <w:rFonts w:ascii="Arial" w:hAnsi="Arial" w:cs="Arial"/>
          <w:lang w:val="sr-Latn-RS"/>
        </w:rPr>
        <w:t>____________,</w:t>
      </w:r>
      <w:r w:rsidR="00F67A55" w:rsidRPr="0058588C">
        <w:rPr>
          <w:rFonts w:ascii="Arial" w:hAnsi="Arial" w:cs="Arial"/>
        </w:rPr>
        <w:t xml:space="preserve"> </w:t>
      </w:r>
      <w:r w:rsidR="00F67A55" w:rsidRPr="0058588C">
        <w:rPr>
          <w:rFonts w:ascii="Arial" w:hAnsi="Arial" w:cs="Arial"/>
          <w:lang w:val="sr-Cyrl-RS"/>
        </w:rPr>
        <w:t xml:space="preserve">банка </w:t>
      </w:r>
      <w:r w:rsidR="00F67A55" w:rsidRPr="0058588C">
        <w:rPr>
          <w:rFonts w:ascii="Arial" w:hAnsi="Arial" w:cs="Arial"/>
        </w:rPr>
        <w:t xml:space="preserve">______________ </w:t>
      </w:r>
      <w:r w:rsidRPr="0058588C">
        <w:rPr>
          <w:rFonts w:ascii="Arial" w:hAnsi="Arial" w:cs="Arial"/>
        </w:rPr>
        <w:t>кога заступа __________________, _____________, (</w:t>
      </w:r>
      <w:r w:rsidRPr="0058588C">
        <w:rPr>
          <w:rFonts w:ascii="Arial" w:hAnsi="Arial" w:cs="Arial"/>
          <w:color w:val="00B0F0"/>
        </w:rPr>
        <w:t>као лидер у име и за рачун групе понуђача)</w:t>
      </w:r>
      <w:r w:rsidRPr="0058588C">
        <w:rPr>
          <w:rFonts w:ascii="Arial" w:hAnsi="Arial" w:cs="Arial"/>
        </w:rPr>
        <w:t xml:space="preserve">(у даљем тексту: Продавац) </w:t>
      </w:r>
    </w:p>
    <w:p w14:paraId="45ECB2DC" w14:textId="77777777" w:rsidR="00343A18" w:rsidRPr="0058588C" w:rsidRDefault="00343A18" w:rsidP="00343A18">
      <w:pPr>
        <w:spacing w:before="0"/>
        <w:ind w:left="360"/>
        <w:rPr>
          <w:rFonts w:cs="Arial"/>
        </w:rPr>
      </w:pPr>
    </w:p>
    <w:p w14:paraId="2496698E" w14:textId="77777777" w:rsidR="00343A18" w:rsidRPr="0058588C" w:rsidRDefault="00343A18" w:rsidP="00343A18">
      <w:pPr>
        <w:spacing w:before="0"/>
        <w:rPr>
          <w:rFonts w:eastAsia="Calibri" w:cs="Arial"/>
          <w:lang w:val="sr-Cyrl-BA"/>
        </w:rPr>
      </w:pPr>
      <w:r w:rsidRPr="0058588C">
        <w:rPr>
          <w:rFonts w:eastAsia="Calibri" w:cs="Arial"/>
        </w:rPr>
        <w:t>2а)________________________________________из</w:t>
      </w:r>
      <w:r w:rsidRPr="0058588C">
        <w:rPr>
          <w:rFonts w:eastAsia="Calibri" w:cs="Arial"/>
        </w:rPr>
        <w:tab/>
        <w:t>_____________, улица</w:t>
      </w:r>
    </w:p>
    <w:p w14:paraId="395C38F0" w14:textId="77777777" w:rsidR="00343A18" w:rsidRPr="0058588C" w:rsidRDefault="00343A18" w:rsidP="00343A18">
      <w:pPr>
        <w:spacing w:before="0"/>
        <w:rPr>
          <w:rFonts w:eastAsia="Calibri" w:cs="Arial"/>
          <w:i/>
        </w:rPr>
      </w:pPr>
      <w:r w:rsidRPr="0058588C">
        <w:rPr>
          <w:rFonts w:eastAsia="Calibri" w:cs="Arial"/>
        </w:rPr>
        <w:t xml:space="preserve"> ___________________ бр. ___, ПИБ: _____________, матични број _____________, </w:t>
      </w:r>
      <w:r w:rsidR="00F67A55" w:rsidRPr="0058588C">
        <w:rPr>
          <w:rFonts w:cs="Arial"/>
        </w:rPr>
        <w:t xml:space="preserve">Текући рачун </w:t>
      </w:r>
      <w:r w:rsidR="00F67A55" w:rsidRPr="0058588C">
        <w:rPr>
          <w:rFonts w:cs="Arial"/>
          <w:lang w:val="sr-Latn-RS"/>
        </w:rPr>
        <w:t>____________,</w:t>
      </w:r>
      <w:r w:rsidR="00F67A55" w:rsidRPr="0058588C">
        <w:rPr>
          <w:rFonts w:cs="Arial"/>
        </w:rPr>
        <w:t xml:space="preserve"> </w:t>
      </w:r>
      <w:r w:rsidR="00F67A55" w:rsidRPr="0058588C">
        <w:rPr>
          <w:rFonts w:cs="Arial"/>
          <w:lang w:val="sr-Cyrl-RS"/>
        </w:rPr>
        <w:t xml:space="preserve">банка </w:t>
      </w:r>
      <w:r w:rsidR="00F67A55" w:rsidRPr="0058588C">
        <w:rPr>
          <w:rFonts w:cs="Arial"/>
        </w:rPr>
        <w:t xml:space="preserve">______________ </w:t>
      </w:r>
      <w:r w:rsidR="00F67A55" w:rsidRPr="0058588C">
        <w:rPr>
          <w:rFonts w:cs="Arial"/>
          <w:lang w:val="sr-Cyrl-RS"/>
        </w:rPr>
        <w:t>,</w:t>
      </w:r>
      <w:r w:rsidRPr="0058588C">
        <w:rPr>
          <w:rFonts w:eastAsia="Calibri" w:cs="Arial"/>
        </w:rPr>
        <w:t xml:space="preserve">кога заступа __________________________, </w:t>
      </w:r>
      <w:r w:rsidRPr="0058588C">
        <w:rPr>
          <w:rFonts w:eastAsia="Calibri" w:cs="Arial"/>
          <w:i/>
        </w:rPr>
        <w:t>(</w:t>
      </w:r>
      <w:r w:rsidRPr="0058588C">
        <w:rPr>
          <w:rFonts w:eastAsia="Calibri" w:cs="Arial"/>
          <w:i/>
          <w:color w:val="00B0F0"/>
        </w:rPr>
        <w:t>члан групе понуђача или подизвођач</w:t>
      </w:r>
      <w:r w:rsidRPr="0058588C">
        <w:rPr>
          <w:rFonts w:eastAsia="Calibri" w:cs="Arial"/>
          <w:i/>
        </w:rPr>
        <w:t>)</w:t>
      </w:r>
    </w:p>
    <w:p w14:paraId="22012C8D" w14:textId="77777777" w:rsidR="00343A18" w:rsidRPr="0058588C" w:rsidRDefault="00343A18" w:rsidP="00343A18">
      <w:pPr>
        <w:spacing w:before="0"/>
        <w:rPr>
          <w:rFonts w:eastAsia="Calibri" w:cs="Arial"/>
          <w:lang w:val="sr-Cyrl-BA"/>
        </w:rPr>
      </w:pPr>
      <w:r w:rsidRPr="0058588C">
        <w:rPr>
          <w:rFonts w:eastAsia="Calibri" w:cs="Arial"/>
        </w:rPr>
        <w:t>2б)_______________________________________из</w:t>
      </w:r>
      <w:r w:rsidRPr="0058588C">
        <w:rPr>
          <w:rFonts w:eastAsia="Calibri" w:cs="Arial"/>
        </w:rPr>
        <w:tab/>
        <w:t>_____________, улица</w:t>
      </w:r>
    </w:p>
    <w:p w14:paraId="2216DD23" w14:textId="77777777" w:rsidR="00343A18" w:rsidRPr="0058588C" w:rsidRDefault="00343A18" w:rsidP="00343A18">
      <w:pPr>
        <w:spacing w:before="0"/>
        <w:rPr>
          <w:rFonts w:eastAsia="Calibri" w:cs="Arial"/>
        </w:rPr>
      </w:pPr>
      <w:r w:rsidRPr="0058588C">
        <w:rPr>
          <w:rFonts w:eastAsia="Calibri" w:cs="Arial"/>
        </w:rPr>
        <w:t xml:space="preserve"> ___________________ бр. ___, ПИБ: _____________, матични број _____________, </w:t>
      </w:r>
    </w:p>
    <w:p w14:paraId="622E5F3B" w14:textId="77777777" w:rsidR="00343A18" w:rsidRPr="0058588C" w:rsidRDefault="00F67A55" w:rsidP="00343A18">
      <w:pPr>
        <w:spacing w:before="0"/>
        <w:rPr>
          <w:rFonts w:eastAsia="Calibri" w:cs="Arial"/>
        </w:rPr>
      </w:pPr>
      <w:r w:rsidRPr="0058588C">
        <w:rPr>
          <w:rFonts w:cs="Arial"/>
        </w:rPr>
        <w:t xml:space="preserve">Текући рачун </w:t>
      </w:r>
      <w:r w:rsidRPr="0058588C">
        <w:rPr>
          <w:rFonts w:cs="Arial"/>
          <w:lang w:val="sr-Latn-RS"/>
        </w:rPr>
        <w:t>____________,</w:t>
      </w:r>
      <w:r w:rsidRPr="0058588C">
        <w:rPr>
          <w:rFonts w:cs="Arial"/>
        </w:rPr>
        <w:t xml:space="preserve"> </w:t>
      </w:r>
      <w:r w:rsidRPr="0058588C">
        <w:rPr>
          <w:rFonts w:cs="Arial"/>
          <w:lang w:val="sr-Cyrl-RS"/>
        </w:rPr>
        <w:t xml:space="preserve">банка </w:t>
      </w:r>
      <w:r w:rsidRPr="0058588C">
        <w:rPr>
          <w:rFonts w:cs="Arial"/>
        </w:rPr>
        <w:t xml:space="preserve">______________ </w:t>
      </w:r>
      <w:r w:rsidRPr="0058588C">
        <w:rPr>
          <w:rFonts w:cs="Arial"/>
          <w:lang w:val="sr-Cyrl-RS"/>
        </w:rPr>
        <w:t>,</w:t>
      </w:r>
      <w:r w:rsidR="00343A18" w:rsidRPr="0058588C">
        <w:rPr>
          <w:rFonts w:eastAsia="Calibri" w:cs="Arial"/>
        </w:rPr>
        <w:t xml:space="preserve">кога  заступа _______________________, </w:t>
      </w:r>
      <w:r w:rsidR="00343A18" w:rsidRPr="0058588C">
        <w:rPr>
          <w:rFonts w:eastAsia="Calibri" w:cs="Arial"/>
          <w:i/>
        </w:rPr>
        <w:t>(</w:t>
      </w:r>
      <w:r w:rsidR="00343A18" w:rsidRPr="0058588C">
        <w:rPr>
          <w:rFonts w:eastAsia="Calibri" w:cs="Arial"/>
          <w:i/>
          <w:color w:val="00B0F0"/>
        </w:rPr>
        <w:t>члан групе понуђача или подизвођач</w:t>
      </w:r>
      <w:r w:rsidR="00343A18" w:rsidRPr="0058588C">
        <w:rPr>
          <w:rFonts w:eastAsia="Calibri" w:cs="Arial"/>
          <w:i/>
        </w:rPr>
        <w:t>)</w:t>
      </w:r>
    </w:p>
    <w:p w14:paraId="28083A45" w14:textId="77777777" w:rsidR="00343A18" w:rsidRPr="0058588C" w:rsidRDefault="00343A18" w:rsidP="00343A18">
      <w:pPr>
        <w:pStyle w:val="KDParagraf"/>
        <w:spacing w:before="0"/>
        <w:rPr>
          <w:rFonts w:cs="Arial"/>
        </w:rPr>
      </w:pPr>
    </w:p>
    <w:p w14:paraId="5EB028C1" w14:textId="77777777" w:rsidR="00343A18" w:rsidRPr="0058588C" w:rsidRDefault="00343A18" w:rsidP="00343A18">
      <w:pPr>
        <w:pStyle w:val="KDParagraf"/>
        <w:spacing w:before="0"/>
        <w:rPr>
          <w:rFonts w:cs="Arial"/>
        </w:rPr>
      </w:pPr>
      <w:r w:rsidRPr="0058588C">
        <w:rPr>
          <w:rFonts w:cs="Arial"/>
        </w:rPr>
        <w:t>(у даљем тексту заједно: Уговорне стране)</w:t>
      </w:r>
    </w:p>
    <w:p w14:paraId="27185D17" w14:textId="77777777" w:rsidR="00343A18" w:rsidRPr="0058588C" w:rsidRDefault="00343A18" w:rsidP="00343A18">
      <w:pPr>
        <w:pStyle w:val="KDParagraf"/>
        <w:spacing w:before="0"/>
        <w:rPr>
          <w:rFonts w:cs="Arial"/>
        </w:rPr>
      </w:pPr>
    </w:p>
    <w:p w14:paraId="6CB80130" w14:textId="77777777" w:rsidR="00343A18" w:rsidRPr="0058588C" w:rsidRDefault="00343A18" w:rsidP="00343A18">
      <w:pPr>
        <w:pStyle w:val="KDParagraf"/>
        <w:spacing w:before="0"/>
        <w:rPr>
          <w:rFonts w:cs="Arial"/>
        </w:rPr>
      </w:pPr>
    </w:p>
    <w:p w14:paraId="6A12735D" w14:textId="77777777" w:rsidR="00343A18" w:rsidRPr="0058588C" w:rsidRDefault="00343A18" w:rsidP="00343A18">
      <w:pPr>
        <w:pStyle w:val="KDParagraf"/>
        <w:spacing w:before="0"/>
        <w:rPr>
          <w:rFonts w:cs="Arial"/>
          <w:bCs/>
        </w:rPr>
      </w:pPr>
      <w:r w:rsidRPr="0058588C">
        <w:rPr>
          <w:rFonts w:cs="Arial"/>
        </w:rPr>
        <w:t>закључиле су у Београду, дана __________</w:t>
      </w:r>
      <w:r w:rsidR="00C63D83" w:rsidRPr="0058588C">
        <w:rPr>
          <w:rFonts w:cs="Arial"/>
          <w:lang w:val="sr-Cyrl-RS"/>
        </w:rPr>
        <w:t>2016</w:t>
      </w:r>
      <w:r w:rsidRPr="0058588C">
        <w:rPr>
          <w:rFonts w:cs="Arial"/>
        </w:rPr>
        <w:t>.године следећи:</w:t>
      </w:r>
    </w:p>
    <w:p w14:paraId="60E0AA66" w14:textId="77777777" w:rsidR="00343A18" w:rsidRPr="0058588C" w:rsidRDefault="00343A18" w:rsidP="00343A18">
      <w:pPr>
        <w:pStyle w:val="KDParagraf"/>
        <w:spacing w:before="0"/>
        <w:rPr>
          <w:rFonts w:cs="Arial"/>
        </w:rPr>
      </w:pPr>
    </w:p>
    <w:p w14:paraId="25F5EF50" w14:textId="77777777" w:rsidR="00343A18" w:rsidRPr="0058588C" w:rsidRDefault="00343A18" w:rsidP="00B02E86">
      <w:pPr>
        <w:jc w:val="center"/>
        <w:rPr>
          <w:b/>
        </w:rPr>
      </w:pPr>
      <w:bookmarkStart w:id="264" w:name="_Toc442559949"/>
      <w:r w:rsidRPr="0058588C">
        <w:rPr>
          <w:b/>
        </w:rPr>
        <w:t>УГОВОР О КУПОПРОДАЈИ</w:t>
      </w:r>
      <w:bookmarkEnd w:id="264"/>
    </w:p>
    <w:p w14:paraId="66EA84E3" w14:textId="77777777" w:rsidR="00C63D83" w:rsidRPr="0058588C" w:rsidRDefault="00343A18" w:rsidP="00343A18">
      <w:pPr>
        <w:pStyle w:val="KDParagraf"/>
        <w:spacing w:before="0"/>
        <w:jc w:val="center"/>
        <w:rPr>
          <w:rFonts w:cs="Arial"/>
          <w:b/>
          <w:i/>
          <w:color w:val="00B0F0"/>
        </w:rPr>
      </w:pPr>
      <w:r w:rsidRPr="0058588C">
        <w:rPr>
          <w:rFonts w:cs="Arial"/>
          <w:b/>
        </w:rPr>
        <w:t>ДОБАРА</w:t>
      </w:r>
      <w:r w:rsidRPr="0058588C">
        <w:rPr>
          <w:rFonts w:cs="Arial"/>
          <w:b/>
          <w:i/>
          <w:color w:val="00B0F0"/>
        </w:rPr>
        <w:t xml:space="preserve"> </w:t>
      </w:r>
    </w:p>
    <w:p w14:paraId="4DF8D47A" w14:textId="77777777" w:rsidR="00343A18" w:rsidRPr="0058588C" w:rsidRDefault="000351EE" w:rsidP="00343A18">
      <w:pPr>
        <w:pStyle w:val="KDParagraf"/>
        <w:spacing w:before="0"/>
        <w:jc w:val="center"/>
        <w:rPr>
          <w:rFonts w:cs="Arial"/>
          <w:b/>
          <w:lang w:val="sr-Cyrl-RS"/>
        </w:rPr>
      </w:pPr>
      <w:r>
        <w:rPr>
          <w:rFonts w:cs="Arial"/>
          <w:b/>
          <w:lang w:val="sr-Cyrl-RS"/>
        </w:rPr>
        <w:t>Средства и опрема за личну заштиту на раду – одећа и обућа</w:t>
      </w:r>
    </w:p>
    <w:p w14:paraId="5DFC2841" w14:textId="77777777" w:rsidR="0007691E" w:rsidRPr="0058588C" w:rsidRDefault="0007691E" w:rsidP="00343A18">
      <w:pPr>
        <w:pStyle w:val="KDParagraf"/>
        <w:spacing w:before="0"/>
        <w:jc w:val="center"/>
        <w:rPr>
          <w:rFonts w:cs="Arial"/>
          <w:b/>
          <w:color w:val="00B0F0"/>
        </w:rPr>
      </w:pPr>
      <w:r w:rsidRPr="0058588C">
        <w:rPr>
          <w:rFonts w:cs="Arial"/>
          <w:b/>
          <w:lang w:val="sr-Cyrl-RS"/>
        </w:rPr>
        <w:t>за Партију ____</w:t>
      </w:r>
      <w:r w:rsidR="00792FF9">
        <w:rPr>
          <w:rFonts w:cs="Arial"/>
          <w:b/>
          <w:lang w:val="sr-Cyrl-RS"/>
        </w:rPr>
        <w:t xml:space="preserve"> </w:t>
      </w:r>
      <w:r w:rsidR="00792FF9" w:rsidRPr="0058588C">
        <w:rPr>
          <w:rFonts w:eastAsia="TimesNewRomanPS-BoldMT" w:cs="Arial"/>
          <w:b/>
          <w:bCs/>
          <w:i/>
          <w:color w:val="4F81BD" w:themeColor="accent1"/>
          <w:lang w:val="sr-Cyrl-RS"/>
        </w:rPr>
        <w:t>(уписати број и назив Партије)</w:t>
      </w:r>
    </w:p>
    <w:p w14:paraId="2DA140F2" w14:textId="77777777" w:rsidR="00343A18" w:rsidRPr="0058588C" w:rsidRDefault="00343A18" w:rsidP="00343A18">
      <w:pPr>
        <w:pStyle w:val="BodyText"/>
        <w:spacing w:before="0"/>
        <w:jc w:val="center"/>
        <w:rPr>
          <w:rFonts w:cs="Arial"/>
          <w:b/>
          <w:sz w:val="22"/>
          <w:szCs w:val="22"/>
        </w:rPr>
      </w:pPr>
    </w:p>
    <w:p w14:paraId="1E455D02" w14:textId="77777777" w:rsidR="00343A18" w:rsidRPr="0058588C" w:rsidRDefault="00343A18" w:rsidP="00343A18">
      <w:pPr>
        <w:pStyle w:val="KDParagraf"/>
        <w:spacing w:before="0"/>
        <w:rPr>
          <w:rFonts w:cs="Arial"/>
        </w:rPr>
      </w:pPr>
    </w:p>
    <w:p w14:paraId="660DC814" w14:textId="77777777" w:rsidR="00343A18" w:rsidRPr="0058588C" w:rsidRDefault="00343A18" w:rsidP="00343A18">
      <w:pPr>
        <w:pStyle w:val="KDParagraf"/>
        <w:spacing w:before="0"/>
        <w:rPr>
          <w:rFonts w:cs="Arial"/>
        </w:rPr>
      </w:pPr>
      <w:r w:rsidRPr="0058588C">
        <w:rPr>
          <w:rFonts w:cs="Arial"/>
        </w:rPr>
        <w:t>Уговорне стране констатују:</w:t>
      </w:r>
    </w:p>
    <w:p w14:paraId="39C18381" w14:textId="77777777" w:rsidR="00343A18" w:rsidRPr="0058588C" w:rsidRDefault="00343A18" w:rsidP="00343A18">
      <w:pPr>
        <w:pStyle w:val="KDNabrajanje"/>
        <w:spacing w:before="0"/>
        <w:rPr>
          <w:rFonts w:cs="Arial"/>
        </w:rPr>
      </w:pPr>
      <w:r w:rsidRPr="0058588C">
        <w:rPr>
          <w:rFonts w:cs="Arial"/>
        </w:rPr>
        <w:t>да је Наручилац</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Купац)</w:t>
      </w:r>
      <w:r w:rsidRPr="0058588C">
        <w:rPr>
          <w:rFonts w:cs="Arial"/>
        </w:rPr>
        <w:t xml:space="preserve"> у складу са Конкурсном документацијом</w:t>
      </w:r>
      <w:r w:rsidR="00E731F7" w:rsidRPr="0058588C">
        <w:rPr>
          <w:rFonts w:cs="Arial"/>
          <w:lang w:val="sr-Cyrl-RS"/>
        </w:rPr>
        <w:t>,</w:t>
      </w:r>
      <w:r w:rsidRPr="0058588C">
        <w:rPr>
          <w:rFonts w:cs="Arial"/>
        </w:rPr>
        <w:t>а сагласно члану 3</w:t>
      </w:r>
      <w:r w:rsidR="00030949" w:rsidRPr="0058588C">
        <w:rPr>
          <w:rFonts w:cs="Arial"/>
          <w:lang w:val="sr-Cyrl-RS"/>
        </w:rPr>
        <w:t>2</w:t>
      </w:r>
      <w:r w:rsidRPr="0058588C">
        <w:rPr>
          <w:rFonts w:cs="Arial"/>
        </w:rPr>
        <w:t>. Закона о јавним набавкама („Сл.гласник РС“, бр.124/2012,14/2015 и 68/2015)</w:t>
      </w:r>
      <w:r w:rsidR="002B02C1">
        <w:rPr>
          <w:rFonts w:cs="Arial"/>
          <w:lang w:val="sr-Cyrl-RS"/>
        </w:rPr>
        <w:t>,</w:t>
      </w:r>
      <w:r w:rsidRPr="0058588C">
        <w:rPr>
          <w:rFonts w:cs="Arial"/>
        </w:rPr>
        <w:t xml:space="preserve"> (даље Закон) спровео </w:t>
      </w:r>
      <w:r w:rsidR="00030949" w:rsidRPr="0058588C">
        <w:rPr>
          <w:rFonts w:cs="Arial"/>
          <w:lang w:val="sr-Cyrl-RS"/>
        </w:rPr>
        <w:t xml:space="preserve">отворени </w:t>
      </w:r>
      <w:r w:rsidRPr="0058588C">
        <w:rPr>
          <w:rFonts w:cs="Arial"/>
        </w:rPr>
        <w:t>поступак</w:t>
      </w:r>
      <w:r w:rsidR="00FB51D5" w:rsidRPr="0058588C">
        <w:rPr>
          <w:rFonts w:cs="Arial"/>
          <w:lang w:val="sr-Cyrl-RS"/>
        </w:rPr>
        <w:t xml:space="preserve"> </w:t>
      </w:r>
      <w:r w:rsidRPr="0058588C">
        <w:rPr>
          <w:rFonts w:cs="Arial"/>
        </w:rPr>
        <w:t>јавне набавке бр.</w:t>
      </w:r>
      <w:r w:rsidR="005963A3" w:rsidRPr="0058588C">
        <w:rPr>
          <w:rFonts w:cs="Arial"/>
          <w:lang w:val="sr-Cyrl-RS"/>
        </w:rPr>
        <w:t xml:space="preserve"> </w:t>
      </w:r>
      <w:r w:rsidR="0025721B">
        <w:rPr>
          <w:rFonts w:cs="Arial"/>
          <w:lang w:val="sr-Latn-RS"/>
        </w:rPr>
        <w:t>ЦЈН/09/2016</w:t>
      </w:r>
      <w:r w:rsidR="005963A3" w:rsidRPr="0058588C">
        <w:rPr>
          <w:rFonts w:cs="Arial"/>
          <w:lang w:val="sr-Cyrl-RS"/>
        </w:rPr>
        <w:t xml:space="preserve"> </w:t>
      </w:r>
      <w:r w:rsidRPr="0058588C">
        <w:rPr>
          <w:rFonts w:cs="Arial"/>
        </w:rPr>
        <w:t xml:space="preserve">ради набавке добара </w:t>
      </w:r>
      <w:r w:rsidR="00C15B16" w:rsidRPr="0058588C">
        <w:rPr>
          <w:rFonts w:cs="Arial"/>
          <w:lang w:val="sr-Cyrl-RS"/>
        </w:rPr>
        <w:t xml:space="preserve">- </w:t>
      </w:r>
      <w:r w:rsidR="000351EE">
        <w:rPr>
          <w:rFonts w:cs="Arial"/>
          <w:lang w:val="sr-Cyrl-RS"/>
        </w:rPr>
        <w:t>Средства и опрема за личну заштиту на раду – одећа и обућа</w:t>
      </w:r>
      <w:r w:rsidR="005963A3" w:rsidRPr="0058588C">
        <w:rPr>
          <w:rFonts w:cs="Arial"/>
          <w:lang w:val="sr-Cyrl-RS"/>
        </w:rPr>
        <w:t xml:space="preserve">, за Партију </w:t>
      </w:r>
      <w:r w:rsidR="005963A3" w:rsidRPr="0058588C">
        <w:rPr>
          <w:rFonts w:cs="Arial"/>
          <w:i/>
          <w:lang w:val="sr-Cyrl-RS"/>
        </w:rPr>
        <w:t xml:space="preserve">________  </w:t>
      </w:r>
      <w:r w:rsidR="00792FF9" w:rsidRPr="0058588C">
        <w:rPr>
          <w:rFonts w:eastAsia="TimesNewRomanPS-BoldMT" w:cs="Arial"/>
          <w:b/>
          <w:bCs/>
          <w:i/>
          <w:color w:val="4F81BD" w:themeColor="accent1"/>
          <w:lang w:val="sr-Cyrl-RS"/>
        </w:rPr>
        <w:t>(уписати број и назив Партије)</w:t>
      </w:r>
    </w:p>
    <w:p w14:paraId="4FDEB657" w14:textId="77777777" w:rsidR="00343A18" w:rsidRPr="0058588C" w:rsidRDefault="00343A18" w:rsidP="00343A18">
      <w:pPr>
        <w:pStyle w:val="KDNabrajanje"/>
        <w:spacing w:before="0"/>
        <w:rPr>
          <w:rFonts w:cs="Arial"/>
        </w:rPr>
      </w:pPr>
      <w:r w:rsidRPr="0058588C">
        <w:rPr>
          <w:rFonts w:cs="Arial"/>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5963A3" w:rsidRPr="0058588C">
        <w:rPr>
          <w:rFonts w:cs="Arial"/>
          <w:lang w:val="sr-Cyrl-RS"/>
        </w:rPr>
        <w:t>Купца</w:t>
      </w:r>
      <w:r w:rsidR="004D385B" w:rsidRPr="0058588C">
        <w:rPr>
          <w:rFonts w:cs="Arial"/>
          <w:lang w:val="sr-Cyrl-RS"/>
        </w:rPr>
        <w:t>.</w:t>
      </w:r>
    </w:p>
    <w:p w14:paraId="2E061693" w14:textId="77777777" w:rsidR="00343A18" w:rsidRPr="0058588C" w:rsidRDefault="005963A3" w:rsidP="00343A18">
      <w:pPr>
        <w:pStyle w:val="KDNabrajanje"/>
        <w:spacing w:before="0"/>
        <w:rPr>
          <w:rFonts w:cs="Arial"/>
          <w:i/>
        </w:rPr>
      </w:pPr>
      <w:r w:rsidRPr="0058588C">
        <w:rPr>
          <w:rFonts w:cs="Arial"/>
        </w:rPr>
        <w:t>да Понуда Понуђача</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Продавац),</w:t>
      </w:r>
      <w:r w:rsidR="00343A18" w:rsidRPr="0058588C">
        <w:rPr>
          <w:rFonts w:cs="Arial"/>
        </w:rPr>
        <w:t xml:space="preserve"> која је заведена код </w:t>
      </w:r>
      <w:r w:rsidRPr="0058588C">
        <w:rPr>
          <w:rFonts w:cs="Arial"/>
          <w:lang w:val="sr-Cyrl-RS"/>
        </w:rPr>
        <w:t>Купца</w:t>
      </w:r>
      <w:r w:rsidR="00343A18" w:rsidRPr="0058588C">
        <w:rPr>
          <w:rFonts w:cs="Arial"/>
        </w:rPr>
        <w:t xml:space="preserve"> под бројем ________ од ________2016.</w:t>
      </w:r>
      <w:r w:rsidRPr="0058588C">
        <w:rPr>
          <w:rFonts w:cs="Arial"/>
          <w:lang w:val="sr-Cyrl-RS"/>
        </w:rPr>
        <w:t xml:space="preserve"> </w:t>
      </w:r>
      <w:r w:rsidR="00343A18" w:rsidRPr="0058588C">
        <w:rPr>
          <w:rFonts w:cs="Arial"/>
        </w:rPr>
        <w:t xml:space="preserve">године, у потпуности одговара захтеву </w:t>
      </w:r>
      <w:r w:rsidRPr="0058588C">
        <w:rPr>
          <w:rFonts w:cs="Arial"/>
          <w:lang w:val="sr-Cyrl-RS"/>
        </w:rPr>
        <w:t>Купца</w:t>
      </w:r>
      <w:r w:rsidR="00343A18" w:rsidRPr="0058588C">
        <w:rPr>
          <w:rFonts w:cs="Arial"/>
        </w:rPr>
        <w:t xml:space="preserve"> из Позива за подношење понуда и Конкурсне документације</w:t>
      </w:r>
    </w:p>
    <w:p w14:paraId="3A9CDF9E" w14:textId="77777777" w:rsidR="00343A18" w:rsidRPr="0058588C" w:rsidRDefault="00343A18" w:rsidP="00343A18">
      <w:pPr>
        <w:pStyle w:val="KDNabrajanje"/>
        <w:spacing w:before="0"/>
        <w:rPr>
          <w:rFonts w:cs="Arial"/>
          <w:b/>
        </w:rPr>
      </w:pPr>
      <w:r w:rsidRPr="0058588C">
        <w:rPr>
          <w:rFonts w:cs="Arial"/>
        </w:rPr>
        <w:t xml:space="preserve">да је </w:t>
      </w:r>
      <w:r w:rsidR="005963A3" w:rsidRPr="0058588C">
        <w:rPr>
          <w:rFonts w:cs="Arial"/>
          <w:lang w:val="sr-Cyrl-RS"/>
        </w:rPr>
        <w:t>Купац</w:t>
      </w:r>
      <w:r w:rsidR="005963A3" w:rsidRPr="0058588C">
        <w:rPr>
          <w:rFonts w:cs="Arial"/>
          <w:lang w:val="en-US"/>
        </w:rPr>
        <w:t xml:space="preserve"> на основу Понуде </w:t>
      </w:r>
      <w:r w:rsidR="005963A3" w:rsidRPr="0058588C">
        <w:rPr>
          <w:rFonts w:cs="Arial"/>
          <w:lang w:val="sr-Cyrl-RS"/>
        </w:rPr>
        <w:t>Продавца</w:t>
      </w:r>
      <w:r w:rsidR="005963A3" w:rsidRPr="0058588C">
        <w:rPr>
          <w:rFonts w:cs="Arial"/>
          <w:lang w:val="en-US"/>
        </w:rPr>
        <w:t xml:space="preserve">  и Одлуке о додели Уговора, изабрао </w:t>
      </w:r>
      <w:r w:rsidR="005963A3" w:rsidRPr="0058588C">
        <w:rPr>
          <w:rFonts w:cs="Arial"/>
          <w:lang w:val="sr-Cyrl-RS"/>
        </w:rPr>
        <w:t>Продавца</w:t>
      </w:r>
      <w:r w:rsidR="005963A3" w:rsidRPr="0058588C">
        <w:rPr>
          <w:rFonts w:cs="Arial"/>
          <w:lang w:val="en-US"/>
        </w:rPr>
        <w:t xml:space="preserve"> за реализацију </w:t>
      </w:r>
      <w:r w:rsidR="005963A3" w:rsidRPr="0058588C">
        <w:rPr>
          <w:rFonts w:cs="Arial"/>
          <w:lang w:val="sr-Cyrl-RS"/>
        </w:rPr>
        <w:t>испоруке добара</w:t>
      </w:r>
      <w:r w:rsidR="005963A3" w:rsidRPr="0058588C">
        <w:rPr>
          <w:rFonts w:cs="Arial"/>
          <w:lang w:val="en-US"/>
        </w:rPr>
        <w:t xml:space="preserve">, јавна набавка </w:t>
      </w:r>
      <w:r w:rsidR="0025721B">
        <w:rPr>
          <w:rFonts w:cs="Arial"/>
          <w:lang w:val="sr-Latn-RS"/>
        </w:rPr>
        <w:t>ЦЈН/09/2016</w:t>
      </w:r>
      <w:r w:rsidR="006520BF" w:rsidRPr="0058588C">
        <w:rPr>
          <w:rFonts w:cs="Arial"/>
          <w:lang w:val="sr-Cyrl-RS"/>
        </w:rPr>
        <w:t>, Партија_____</w:t>
      </w:r>
      <w:r w:rsidR="005963A3" w:rsidRPr="0058588C">
        <w:rPr>
          <w:rFonts w:cs="Arial"/>
          <w:lang w:val="sr-Cyrl-RS"/>
        </w:rPr>
        <w:t>.</w:t>
      </w:r>
    </w:p>
    <w:p w14:paraId="2F3B7E8D" w14:textId="77777777" w:rsidR="00343A18" w:rsidRPr="0058588C" w:rsidRDefault="00343A18" w:rsidP="00343A18">
      <w:pPr>
        <w:pStyle w:val="KDParagraf"/>
        <w:spacing w:before="0"/>
        <w:rPr>
          <w:rFonts w:cs="Arial"/>
          <w:lang w:val="sr-Cyrl-BA"/>
        </w:rPr>
      </w:pPr>
    </w:p>
    <w:p w14:paraId="1872AC02" w14:textId="77777777" w:rsidR="00343A18" w:rsidRPr="0058588C" w:rsidRDefault="00343A18" w:rsidP="00343A18">
      <w:pPr>
        <w:pStyle w:val="KDParagraf"/>
        <w:spacing w:before="0"/>
        <w:rPr>
          <w:rFonts w:cs="Arial"/>
          <w:lang w:val="sr-Cyrl-BA"/>
        </w:rPr>
      </w:pPr>
    </w:p>
    <w:p w14:paraId="023D98D4" w14:textId="77777777" w:rsidR="00343A18" w:rsidRPr="0058588C" w:rsidRDefault="00343A18" w:rsidP="00343A18">
      <w:pPr>
        <w:pStyle w:val="KDParagraf"/>
        <w:spacing w:before="0"/>
        <w:rPr>
          <w:rFonts w:cs="Arial"/>
          <w:b/>
        </w:rPr>
      </w:pPr>
      <w:r w:rsidRPr="0058588C">
        <w:rPr>
          <w:rFonts w:cs="Arial"/>
          <w:b/>
        </w:rPr>
        <w:t>ПРЕДМЕТ  УГОВОРА</w:t>
      </w:r>
    </w:p>
    <w:p w14:paraId="101CB72A" w14:textId="77777777" w:rsidR="00343A18" w:rsidRPr="0058588C" w:rsidRDefault="00343A18" w:rsidP="00343A18">
      <w:pPr>
        <w:spacing w:before="0"/>
        <w:jc w:val="center"/>
        <w:rPr>
          <w:rFonts w:cs="Arial"/>
          <w:b/>
        </w:rPr>
      </w:pPr>
      <w:r w:rsidRPr="0058588C">
        <w:rPr>
          <w:rFonts w:cs="Arial"/>
          <w:b/>
        </w:rPr>
        <w:t>Члан 1.</w:t>
      </w:r>
    </w:p>
    <w:p w14:paraId="38AB77F0" w14:textId="77777777" w:rsidR="005963A3" w:rsidRPr="00DF26C5" w:rsidRDefault="00343A18" w:rsidP="00343A18">
      <w:pPr>
        <w:pStyle w:val="KDParagraf"/>
        <w:spacing w:before="0"/>
        <w:rPr>
          <w:rFonts w:eastAsia="Calibri" w:cs="Arial"/>
          <w:i/>
        </w:rPr>
      </w:pPr>
      <w:r w:rsidRPr="0058588C">
        <w:rPr>
          <w:rFonts w:eastAsia="Calibri" w:cs="Arial"/>
          <w:lang w:val="ru-RU"/>
        </w:rPr>
        <w:t xml:space="preserve">Предмет овог Уговора </w:t>
      </w:r>
      <w:r w:rsidR="00BB2BB9" w:rsidRPr="0058588C">
        <w:rPr>
          <w:rFonts w:eastAsia="Calibri" w:cs="Arial"/>
          <w:lang w:val="ru-RU"/>
        </w:rPr>
        <w:t xml:space="preserve">је купопродаја добара </w:t>
      </w:r>
      <w:r w:rsidR="000637F8" w:rsidRPr="0058588C">
        <w:rPr>
          <w:rFonts w:eastAsia="Calibri" w:cs="Arial"/>
          <w:lang w:val="sr-Cyrl-RS"/>
        </w:rPr>
        <w:t>-</w:t>
      </w:r>
      <w:r w:rsidR="000351EE">
        <w:rPr>
          <w:rFonts w:eastAsia="Calibri" w:cs="Arial"/>
          <w:lang w:val="sr-Cyrl-RS"/>
        </w:rPr>
        <w:t>Средства и опрема за личну заштиту на раду – одећа и обућа</w:t>
      </w:r>
      <w:r w:rsidR="00BB2BB9" w:rsidRPr="0058588C">
        <w:rPr>
          <w:rFonts w:eastAsia="Calibri" w:cs="Arial"/>
          <w:lang w:val="sr-Cyrl-RS"/>
        </w:rPr>
        <w:t xml:space="preserve"> (даље:Добра)</w:t>
      </w:r>
      <w:r w:rsidR="005963A3" w:rsidRPr="0058588C">
        <w:rPr>
          <w:rFonts w:eastAsia="Calibri" w:cs="Arial"/>
          <w:lang w:val="sr-Cyrl-RS"/>
        </w:rPr>
        <w:t xml:space="preserve">, __________ </w:t>
      </w:r>
      <w:r w:rsidR="00792FF9" w:rsidRPr="0058588C">
        <w:rPr>
          <w:rFonts w:eastAsia="TimesNewRomanPS-BoldMT" w:cs="Arial"/>
          <w:b/>
          <w:bCs/>
          <w:i/>
          <w:color w:val="4F81BD" w:themeColor="accent1"/>
          <w:lang w:val="sr-Cyrl-RS"/>
        </w:rPr>
        <w:t>(</w:t>
      </w:r>
      <w:r w:rsidR="00792FF9" w:rsidRPr="00DF26C5">
        <w:rPr>
          <w:rFonts w:eastAsia="TimesNewRomanPS-BoldMT" w:cs="Arial"/>
          <w:b/>
          <w:bCs/>
          <w:i/>
          <w:color w:val="4F81BD" w:themeColor="accent1"/>
          <w:lang w:val="sr-Cyrl-RS"/>
        </w:rPr>
        <w:t>уписати број и назив Партије)</w:t>
      </w:r>
      <w:r w:rsidR="00FF25E2" w:rsidRPr="00DF26C5">
        <w:rPr>
          <w:rFonts w:eastAsia="Calibri" w:cs="Arial"/>
          <w:i/>
          <w:lang w:val="sr-Cyrl-RS"/>
        </w:rPr>
        <w:t>.</w:t>
      </w:r>
      <w:r w:rsidR="005963A3" w:rsidRPr="00DF26C5">
        <w:rPr>
          <w:rFonts w:eastAsia="Calibri" w:cs="Arial"/>
          <w:i/>
        </w:rPr>
        <w:t xml:space="preserve"> </w:t>
      </w:r>
    </w:p>
    <w:p w14:paraId="25250D14" w14:textId="77777777" w:rsidR="00343A18" w:rsidRPr="00DF26C5" w:rsidRDefault="00343A18" w:rsidP="00343A18">
      <w:pPr>
        <w:pStyle w:val="KDParagraf"/>
        <w:spacing w:before="0"/>
        <w:rPr>
          <w:rFonts w:eastAsia="Calibri" w:cs="Arial"/>
        </w:rPr>
      </w:pPr>
      <w:r w:rsidRPr="002237FF">
        <w:rPr>
          <w:rFonts w:eastAsia="Calibri" w:cs="Arial"/>
        </w:rPr>
        <w:t>Продавац се обавезује да за потребе Купца испоручи уговорена добра из става 1.</w:t>
      </w:r>
      <w:r w:rsidR="00C844AE" w:rsidRPr="002237FF">
        <w:rPr>
          <w:rFonts w:eastAsia="Calibri" w:cs="Arial"/>
          <w:lang w:val="sr-Cyrl-RS"/>
        </w:rPr>
        <w:t xml:space="preserve"> </w:t>
      </w:r>
      <w:r w:rsidRPr="002237FF">
        <w:rPr>
          <w:rFonts w:eastAsia="Calibri" w:cs="Arial"/>
        </w:rPr>
        <w:t xml:space="preserve">овог члана у уговореном року, </w:t>
      </w:r>
      <w:r w:rsidR="00B32360" w:rsidRPr="002237FF">
        <w:rPr>
          <w:rFonts w:eastAsia="Calibri" w:cs="Arial"/>
        </w:rPr>
        <w:t>у местима</w:t>
      </w:r>
      <w:r w:rsidRPr="002237FF">
        <w:rPr>
          <w:rFonts w:eastAsia="Calibri" w:cs="Arial"/>
        </w:rPr>
        <w:t xml:space="preserve"> складишта</w:t>
      </w:r>
      <w:r w:rsidR="00B32360" w:rsidRPr="002237FF">
        <w:rPr>
          <w:rFonts w:eastAsia="Calibri" w:cs="Arial"/>
          <w:lang w:val="sr-Cyrl-RS"/>
        </w:rPr>
        <w:t xml:space="preserve"> на адресама наведеним у члану 5. став. 3., </w:t>
      </w:r>
      <w:r w:rsidRPr="002237FF">
        <w:rPr>
          <w:rFonts w:eastAsia="Calibri" w:cs="Arial"/>
        </w:rPr>
        <w:t xml:space="preserve">у свему према </w:t>
      </w:r>
      <w:r w:rsidRPr="00DF26C5">
        <w:rPr>
          <w:rFonts w:eastAsia="Calibri" w:cs="Arial"/>
        </w:rPr>
        <w:t>Понуди Продавца број_______ од _____године,</w:t>
      </w:r>
      <w:r w:rsidR="005963A3" w:rsidRPr="00DF26C5">
        <w:rPr>
          <w:rFonts w:eastAsia="Calibri" w:cs="Arial"/>
          <w:lang w:val="sr-Cyrl-RS"/>
        </w:rPr>
        <w:t xml:space="preserve"> </w:t>
      </w:r>
      <w:r w:rsidRPr="00DF26C5">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14:paraId="19737868" w14:textId="77777777" w:rsidR="00343A18" w:rsidRPr="002237FF" w:rsidRDefault="00343A18" w:rsidP="00343A18">
      <w:pPr>
        <w:pStyle w:val="KDParagraf"/>
        <w:spacing w:before="0"/>
        <w:rPr>
          <w:rFonts w:eastAsia="Calibri" w:cs="Arial"/>
        </w:rPr>
      </w:pPr>
    </w:p>
    <w:p w14:paraId="7DDEF3D6" w14:textId="77777777" w:rsidR="00343A18" w:rsidRPr="0058588C" w:rsidRDefault="00343A18" w:rsidP="00521AD8">
      <w:pPr>
        <w:spacing w:before="0"/>
        <w:jc w:val="center"/>
        <w:rPr>
          <w:rFonts w:cs="Arial"/>
          <w:b/>
        </w:rPr>
      </w:pPr>
      <w:r w:rsidRPr="002237FF">
        <w:rPr>
          <w:rFonts w:cs="Arial"/>
          <w:b/>
        </w:rPr>
        <w:t>Члан 2.</w:t>
      </w:r>
    </w:p>
    <w:p w14:paraId="6D3D5293" w14:textId="77777777" w:rsidR="005963A3" w:rsidRPr="0058588C" w:rsidRDefault="00343A18" w:rsidP="00343A18">
      <w:pPr>
        <w:pStyle w:val="KDParagraf"/>
        <w:spacing w:before="0"/>
        <w:rPr>
          <w:rFonts w:eastAsia="Calibri" w:cs="Arial"/>
        </w:rPr>
      </w:pPr>
      <w:r w:rsidRPr="0058588C">
        <w:rPr>
          <w:rFonts w:eastAsia="Calibri" w:cs="Arial"/>
        </w:rPr>
        <w:t>Овај Уговор и његови прилози сачињени су на српском језику.</w:t>
      </w:r>
    </w:p>
    <w:p w14:paraId="6495B8BA" w14:textId="77777777" w:rsidR="00343A18" w:rsidRPr="0058588C" w:rsidRDefault="00343A18" w:rsidP="00343A18">
      <w:pPr>
        <w:pStyle w:val="KDParagraf"/>
        <w:spacing w:before="0"/>
        <w:rPr>
          <w:rFonts w:eastAsia="Calibri" w:cs="Arial"/>
        </w:rPr>
      </w:pPr>
      <w:r w:rsidRPr="0058588C">
        <w:rPr>
          <w:rFonts w:eastAsia="Calibri" w:cs="Arial"/>
        </w:rPr>
        <w:t>На овај Уговор примењују се закони Републике Србије, У случају спора меродавно је право Републике Србије.</w:t>
      </w:r>
    </w:p>
    <w:p w14:paraId="5EDCA3FD" w14:textId="77777777" w:rsidR="00343A18" w:rsidRPr="0058588C" w:rsidRDefault="00343A18" w:rsidP="00343A18">
      <w:pPr>
        <w:pStyle w:val="KDParagraf"/>
        <w:spacing w:before="0"/>
        <w:rPr>
          <w:rFonts w:eastAsia="Calibri" w:cs="Arial"/>
        </w:rPr>
      </w:pPr>
    </w:p>
    <w:p w14:paraId="518C1ABE" w14:textId="77777777" w:rsidR="00343A18" w:rsidRPr="0058588C" w:rsidRDefault="00343A18" w:rsidP="00343A18">
      <w:pPr>
        <w:pStyle w:val="KDParagraf"/>
        <w:spacing w:before="0"/>
        <w:rPr>
          <w:rFonts w:cs="Arial"/>
          <w:b/>
        </w:rPr>
      </w:pPr>
      <w:r w:rsidRPr="0058588C">
        <w:rPr>
          <w:rFonts w:cs="Arial"/>
          <w:b/>
        </w:rPr>
        <w:t xml:space="preserve">УГОВОРЕНА </w:t>
      </w:r>
      <w:r w:rsidR="00DD7B26" w:rsidRPr="0058588C">
        <w:rPr>
          <w:rFonts w:cs="Arial"/>
          <w:b/>
          <w:lang w:val="sr-Cyrl-RS"/>
        </w:rPr>
        <w:t>ВРЕДНОСТ</w:t>
      </w:r>
      <w:r w:rsidRPr="0058588C">
        <w:rPr>
          <w:rFonts w:cs="Arial"/>
          <w:b/>
        </w:rPr>
        <w:t xml:space="preserve"> </w:t>
      </w:r>
    </w:p>
    <w:p w14:paraId="06EAD234" w14:textId="77777777" w:rsidR="00343A18" w:rsidRPr="0058588C" w:rsidRDefault="00343A18" w:rsidP="00521AD8">
      <w:pPr>
        <w:spacing w:before="0"/>
        <w:jc w:val="center"/>
        <w:rPr>
          <w:rFonts w:cs="Arial"/>
          <w:b/>
        </w:rPr>
      </w:pPr>
      <w:r w:rsidRPr="0058588C">
        <w:rPr>
          <w:rFonts w:cs="Arial"/>
          <w:b/>
        </w:rPr>
        <w:t>Члан 3.</w:t>
      </w:r>
    </w:p>
    <w:p w14:paraId="798ECCEF" w14:textId="77777777" w:rsidR="00343A18" w:rsidRPr="0058588C" w:rsidRDefault="00343A18" w:rsidP="00343A18">
      <w:pPr>
        <w:pStyle w:val="KDParagraf"/>
        <w:spacing w:before="0"/>
        <w:rPr>
          <w:rFonts w:cs="Arial"/>
          <w:color w:val="00B0F0"/>
        </w:rPr>
      </w:pPr>
      <w:r w:rsidRPr="0058588C">
        <w:rPr>
          <w:rFonts w:cs="Arial"/>
        </w:rPr>
        <w:t>Укупна вредност добара из члана 1.</w:t>
      </w:r>
      <w:r w:rsidR="00CE6AC1" w:rsidRPr="0058588C">
        <w:rPr>
          <w:rFonts w:cs="Arial"/>
          <w:lang w:val="sr-Cyrl-RS"/>
        </w:rPr>
        <w:t xml:space="preserve"> </w:t>
      </w:r>
      <w:r w:rsidR="00F61723" w:rsidRPr="0058588C">
        <w:rPr>
          <w:rFonts w:cs="Arial"/>
          <w:lang w:val="sr-Cyrl-RS"/>
        </w:rPr>
        <w:t>о</w:t>
      </w:r>
      <w:r w:rsidR="00CE6AC1" w:rsidRPr="0058588C">
        <w:rPr>
          <w:rFonts w:cs="Arial"/>
        </w:rPr>
        <w:t xml:space="preserve">вог </w:t>
      </w:r>
      <w:r w:rsidRPr="0058588C">
        <w:rPr>
          <w:rFonts w:cs="Arial"/>
        </w:rPr>
        <w:t>Уговора износи _________________(словима:____________________)RSD.</w:t>
      </w:r>
    </w:p>
    <w:p w14:paraId="7658E7EE" w14:textId="77777777" w:rsidR="00343A18" w:rsidRPr="0058588C" w:rsidRDefault="00343A18" w:rsidP="00343A18">
      <w:pPr>
        <w:pStyle w:val="KDParagraf"/>
        <w:spacing w:before="0"/>
        <w:rPr>
          <w:rFonts w:cs="Arial"/>
          <w:lang w:val="sr-Cyrl-RS"/>
        </w:rPr>
      </w:pPr>
    </w:p>
    <w:p w14:paraId="4BC68015" w14:textId="77777777" w:rsidR="00343A18" w:rsidRPr="0058588C" w:rsidRDefault="00343A18" w:rsidP="00343A18">
      <w:pPr>
        <w:pStyle w:val="KDParagraf"/>
        <w:spacing w:before="0"/>
        <w:rPr>
          <w:rFonts w:cs="Arial"/>
        </w:rPr>
      </w:pPr>
      <w:r w:rsidRPr="0058588C">
        <w:rPr>
          <w:rFonts w:cs="Arial"/>
        </w:rPr>
        <w:t>Уговорена вредност из става 1. овог члана увећава се за порез на додату вредност, у складу са прописима Републике Србије.</w:t>
      </w:r>
    </w:p>
    <w:p w14:paraId="192C91C1" w14:textId="77777777" w:rsidR="00343A18" w:rsidRPr="00DF26C5" w:rsidRDefault="00343A18" w:rsidP="00343A18">
      <w:pPr>
        <w:pStyle w:val="KDParagraf"/>
        <w:spacing w:before="0"/>
        <w:rPr>
          <w:rFonts w:cs="Arial"/>
        </w:rPr>
      </w:pPr>
      <w:r w:rsidRPr="0058588C">
        <w:rPr>
          <w:rFonts w:cs="Arial"/>
        </w:rPr>
        <w:t xml:space="preserve">У цену су урачунати сви трошкови који се односе на предмет јавне набавке и који су одређени Конкурсном </w:t>
      </w:r>
      <w:r w:rsidRPr="00DF26C5">
        <w:rPr>
          <w:rFonts w:cs="Arial"/>
        </w:rPr>
        <w:t>документацијом.</w:t>
      </w:r>
    </w:p>
    <w:p w14:paraId="5DE050B5" w14:textId="098F91A5" w:rsidR="00FE3838" w:rsidRDefault="00343A18" w:rsidP="00FE3838">
      <w:pPr>
        <w:rPr>
          <w:lang w:val="sr-Cyrl-RS"/>
        </w:rPr>
      </w:pPr>
      <w:r w:rsidRPr="00DF26C5">
        <w:rPr>
          <w:rFonts w:cs="Arial"/>
        </w:rPr>
        <w:t xml:space="preserve">Цена добара из става 1.овог члана </w:t>
      </w:r>
      <w:r w:rsidR="005963A3" w:rsidRPr="00DF26C5">
        <w:rPr>
          <w:rFonts w:cs="Arial"/>
        </w:rPr>
        <w:t>испоручен</w:t>
      </w:r>
      <w:r w:rsidR="00DF26C5" w:rsidRPr="00DF26C5">
        <w:rPr>
          <w:rFonts w:cs="Arial"/>
          <w:lang w:val="sr-Cyrl-RS"/>
        </w:rPr>
        <w:t>их</w:t>
      </w:r>
      <w:r w:rsidR="005963A3" w:rsidRPr="00DF26C5">
        <w:rPr>
          <w:rFonts w:cs="Arial"/>
        </w:rPr>
        <w:t xml:space="preserve"> у складишт</w:t>
      </w:r>
      <w:r w:rsidR="00DF26C5" w:rsidRPr="00DF26C5">
        <w:rPr>
          <w:rFonts w:cs="Arial"/>
          <w:lang w:val="sr-Cyrl-RS"/>
        </w:rPr>
        <w:t>а</w:t>
      </w:r>
      <w:r w:rsidRPr="00DF26C5">
        <w:rPr>
          <w:rFonts w:cs="Arial"/>
        </w:rPr>
        <w:t xml:space="preserve"> </w:t>
      </w:r>
      <w:r w:rsidR="003922B3" w:rsidRPr="00DF26C5">
        <w:rPr>
          <w:rFonts w:cs="Arial"/>
          <w:lang w:val="sr-Cyrl-RS"/>
        </w:rPr>
        <w:t>Купц</w:t>
      </w:r>
      <w:r w:rsidR="00DF26C5" w:rsidRPr="00DF26C5">
        <w:rPr>
          <w:rFonts w:cs="Arial"/>
          <w:lang w:val="sr-Cyrl-RS"/>
        </w:rPr>
        <w:t>а</w:t>
      </w:r>
      <w:r w:rsidRPr="00DF26C5">
        <w:rPr>
          <w:rFonts w:cs="Arial"/>
        </w:rPr>
        <w:t xml:space="preserve"> обухвата </w:t>
      </w:r>
      <w:r w:rsidR="005963A3" w:rsidRPr="00DF26C5">
        <w:rPr>
          <w:rFonts w:cs="Arial"/>
          <w:lang w:val="sr-Cyrl-RS"/>
        </w:rPr>
        <w:t xml:space="preserve">све </w:t>
      </w:r>
      <w:r w:rsidRPr="002237FF">
        <w:rPr>
          <w:rFonts w:cs="Arial"/>
        </w:rPr>
        <w:t>трошкове које Продавац има у вези испоруке на начин како је регулисано овим Уговором.</w:t>
      </w:r>
      <w:r w:rsidR="00F8648A" w:rsidRPr="0058588C">
        <w:rPr>
          <w:rFonts w:cs="Arial"/>
          <w:lang w:val="sr-Cyrl-RS"/>
        </w:rPr>
        <w:t xml:space="preserve"> </w:t>
      </w:r>
    </w:p>
    <w:p w14:paraId="0185276B" w14:textId="77777777" w:rsidR="00FE3838" w:rsidRPr="00FE3838" w:rsidRDefault="00FE3838" w:rsidP="00FE3838">
      <w:pPr>
        <w:spacing w:before="0"/>
        <w:rPr>
          <w:lang w:val="sr-Cyrl-RS"/>
        </w:rPr>
      </w:pPr>
    </w:p>
    <w:p w14:paraId="6C45EA6B" w14:textId="77777777" w:rsidR="00290BFB" w:rsidRPr="0058588C" w:rsidRDefault="00007BED" w:rsidP="00343A18">
      <w:pPr>
        <w:pStyle w:val="KDParagraf"/>
        <w:spacing w:before="0"/>
        <w:rPr>
          <w:rFonts w:eastAsia="Calibri" w:cs="Arial"/>
          <w:lang w:val="sr-Cyrl-RS"/>
        </w:rPr>
      </w:pPr>
      <w:r w:rsidRPr="0058588C">
        <w:rPr>
          <w:rFonts w:eastAsia="Calibri" w:cs="Arial"/>
          <w:lang w:val="sr-Cyrl-RS"/>
        </w:rPr>
        <w:t>Ц</w:t>
      </w:r>
      <w:r w:rsidR="002E41D1" w:rsidRPr="0058588C">
        <w:rPr>
          <w:rFonts w:eastAsia="Calibri" w:cs="Arial"/>
          <w:lang w:val="sr-Cyrl-RS"/>
        </w:rPr>
        <w:t>ена ј</w:t>
      </w:r>
      <w:r w:rsidRPr="0058588C">
        <w:rPr>
          <w:rFonts w:eastAsia="Calibri" w:cs="Arial"/>
          <w:lang w:val="sr-Cyrl-RS"/>
        </w:rPr>
        <w:t>е фиксна за уговорени рок</w:t>
      </w:r>
    </w:p>
    <w:p w14:paraId="513EEDB4" w14:textId="77777777" w:rsidR="009D1961" w:rsidRPr="0058588C" w:rsidRDefault="009D1961" w:rsidP="00343A18">
      <w:pPr>
        <w:pStyle w:val="KDParagraf"/>
        <w:spacing w:before="0"/>
        <w:rPr>
          <w:rFonts w:eastAsia="Calibri" w:cs="Arial"/>
          <w:color w:val="FF0000"/>
          <w:lang w:val="sr-Cyrl-RS"/>
        </w:rPr>
      </w:pPr>
    </w:p>
    <w:p w14:paraId="7631E7E1" w14:textId="77777777" w:rsidR="00343A18" w:rsidRPr="0058588C" w:rsidRDefault="00343A18" w:rsidP="00343A18">
      <w:pPr>
        <w:pStyle w:val="KDParagraf"/>
        <w:spacing w:before="0"/>
        <w:rPr>
          <w:rFonts w:cs="Arial"/>
          <w:b/>
        </w:rPr>
      </w:pPr>
      <w:r w:rsidRPr="0058588C">
        <w:rPr>
          <w:rFonts w:cs="Arial"/>
          <w:b/>
        </w:rPr>
        <w:t>ИЗДАВАЊЕ РАЧУНА И ПЛАЋАЊЕ</w:t>
      </w:r>
    </w:p>
    <w:p w14:paraId="7399AC9A" w14:textId="77777777" w:rsidR="00343A18" w:rsidRPr="0058588C" w:rsidRDefault="00343A18" w:rsidP="00343A18">
      <w:pPr>
        <w:pStyle w:val="KDParagraf"/>
        <w:spacing w:before="0"/>
        <w:rPr>
          <w:rFonts w:cs="Arial"/>
        </w:rPr>
      </w:pPr>
    </w:p>
    <w:p w14:paraId="697F988A" w14:textId="77777777" w:rsidR="00343A18" w:rsidRPr="0058588C" w:rsidRDefault="00343A18" w:rsidP="00343A18">
      <w:pPr>
        <w:spacing w:before="0"/>
        <w:jc w:val="center"/>
        <w:rPr>
          <w:rFonts w:cs="Arial"/>
          <w:b/>
        </w:rPr>
      </w:pPr>
      <w:r w:rsidRPr="0058588C">
        <w:rPr>
          <w:rFonts w:cs="Arial"/>
          <w:b/>
        </w:rPr>
        <w:t>Члан 4.</w:t>
      </w:r>
    </w:p>
    <w:p w14:paraId="5F0BC511" w14:textId="27B72CA7" w:rsidR="003922B3" w:rsidRPr="00E120C1" w:rsidRDefault="003922B3" w:rsidP="003922B3">
      <w:pPr>
        <w:pStyle w:val="KDParagraf"/>
        <w:spacing w:before="0"/>
        <w:rPr>
          <w:rFonts w:eastAsia="Calibri" w:cs="Arial"/>
          <w:lang w:val="sr-Cyrl-RS"/>
        </w:rPr>
      </w:pPr>
      <w:r w:rsidRPr="00E120C1">
        <w:rPr>
          <w:rFonts w:eastAsia="Calibri" w:cs="Arial"/>
        </w:rPr>
        <w:t xml:space="preserve">Плаћање добара који су предмет </w:t>
      </w:r>
      <w:r>
        <w:rPr>
          <w:rFonts w:eastAsia="Calibri" w:cs="Arial"/>
          <w:lang w:val="sr-Cyrl-RS"/>
        </w:rPr>
        <w:t>Купац</w:t>
      </w:r>
      <w:r w:rsidRPr="00E120C1">
        <w:rPr>
          <w:rFonts w:eastAsia="Calibri" w:cs="Arial"/>
        </w:rPr>
        <w:t xml:space="preserve"> ће извршити на текући рачун </w:t>
      </w:r>
      <w:r>
        <w:rPr>
          <w:rFonts w:eastAsia="Calibri" w:cs="Arial"/>
          <w:lang w:val="sr-Cyrl-RS"/>
        </w:rPr>
        <w:t>Продавца</w:t>
      </w:r>
      <w:r w:rsidRPr="00E120C1">
        <w:rPr>
          <w:rFonts w:eastAsia="Calibri" w:cs="Arial"/>
        </w:rPr>
        <w:t xml:space="preserve">, сукцесивно, након сваке појединачне испоруке, у року </w:t>
      </w:r>
      <w:r w:rsidRPr="00E120C1">
        <w:rPr>
          <w:rFonts w:eastAsia="Calibri" w:cs="Arial"/>
          <w:lang w:val="sr-Cyrl-RS"/>
        </w:rPr>
        <w:t>до 45</w:t>
      </w:r>
      <w:r w:rsidR="002B02C1">
        <w:rPr>
          <w:rFonts w:eastAsia="Calibri" w:cs="Arial"/>
          <w:lang w:val="sr-Cyrl-RS"/>
        </w:rPr>
        <w:t xml:space="preserve"> (словима: четрдесетпет)</w:t>
      </w:r>
      <w:r w:rsidRPr="00E120C1">
        <w:rPr>
          <w:rFonts w:eastAsia="Calibri" w:cs="Arial"/>
          <w:lang w:val="sr-Cyrl-RS"/>
        </w:rPr>
        <w:t xml:space="preserve"> дана </w:t>
      </w:r>
      <w:r w:rsidRPr="00E120C1">
        <w:rPr>
          <w:rFonts w:eastAsia="Calibri" w:cs="Arial"/>
        </w:rPr>
        <w:t>од дана пријема исправног рачуна.</w:t>
      </w:r>
      <w:r>
        <w:rPr>
          <w:rFonts w:eastAsia="Calibri" w:cs="Arial"/>
          <w:lang w:val="sr-Cyrl-RS"/>
        </w:rPr>
        <w:t xml:space="preserve"> </w:t>
      </w:r>
    </w:p>
    <w:p w14:paraId="6193FC55" w14:textId="237639AE" w:rsidR="003922B3" w:rsidRPr="0058588C" w:rsidRDefault="003922B3" w:rsidP="003922B3">
      <w:pPr>
        <w:pStyle w:val="KDParagraf"/>
        <w:rPr>
          <w:rFonts w:cs="Arial"/>
          <w:lang w:val="sr-Cyrl-RS"/>
        </w:rPr>
      </w:pPr>
      <w:r w:rsidRPr="0058588C">
        <w:rPr>
          <w:rFonts w:cs="Arial"/>
        </w:rPr>
        <w:t xml:space="preserve">Рачун мора бити достављен на адресу </w:t>
      </w:r>
      <w:r w:rsidR="002B02C1">
        <w:rPr>
          <w:rFonts w:cs="Arial"/>
          <w:lang w:val="sr-Cyrl-RS"/>
        </w:rPr>
        <w:t>Купца</w:t>
      </w:r>
      <w:r w:rsidRPr="0058588C">
        <w:rPr>
          <w:rFonts w:cs="Arial"/>
        </w:rPr>
        <w:t xml:space="preserve">: Јавно предузеће „Електропривреда Србије“ Београд, </w:t>
      </w:r>
      <w:r w:rsidRPr="0058588C">
        <w:rPr>
          <w:rFonts w:cs="Arial"/>
          <w:lang w:val="sr-Cyrl-RS"/>
        </w:rPr>
        <w:t>Царице Милице бр.2</w:t>
      </w:r>
      <w:r w:rsidRPr="0058588C">
        <w:rPr>
          <w:rFonts w:cs="Arial"/>
        </w:rPr>
        <w:t xml:space="preserve">, ПИБ </w:t>
      </w:r>
      <w:r w:rsidRPr="0058588C">
        <w:rPr>
          <w:rFonts w:cs="Arial"/>
          <w:lang w:val="sr-Cyrl-BA"/>
        </w:rPr>
        <w:t>(103920327)</w:t>
      </w:r>
      <w:r w:rsidRPr="0058588C">
        <w:rPr>
          <w:rFonts w:cs="Arial"/>
        </w:rPr>
        <w:t xml:space="preserve">, </w:t>
      </w:r>
      <w:r w:rsidRPr="00E120C1">
        <w:rPr>
          <w:rFonts w:cs="Arial"/>
        </w:rPr>
        <w:t xml:space="preserve">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E120C1">
        <w:rPr>
          <w:rFonts w:cs="Arial"/>
          <w:lang w:val="sr-Latn-CS"/>
        </w:rPr>
        <w:t>Купца</w:t>
      </w:r>
      <w:r w:rsidRPr="00E120C1">
        <w:rPr>
          <w:rFonts w:cs="Arial"/>
        </w:rPr>
        <w:t>, које је примило предметна добра.</w:t>
      </w:r>
    </w:p>
    <w:p w14:paraId="05443CF2" w14:textId="77777777" w:rsidR="003922B3" w:rsidRDefault="003922B3" w:rsidP="00FB51D5">
      <w:pPr>
        <w:pStyle w:val="KDParagraf"/>
        <w:spacing w:before="0"/>
        <w:rPr>
          <w:rFonts w:eastAsia="Calibri" w:cs="Arial"/>
        </w:rPr>
      </w:pPr>
    </w:p>
    <w:p w14:paraId="25E2D141" w14:textId="77777777" w:rsidR="00FB51D5" w:rsidRPr="0058588C" w:rsidRDefault="00FB51D5" w:rsidP="00FB51D5">
      <w:pPr>
        <w:pStyle w:val="KDParagraf"/>
        <w:spacing w:before="0"/>
        <w:rPr>
          <w:rFonts w:cs="Arial"/>
          <w:lang w:val="sr-Cyrl-RS"/>
        </w:rPr>
      </w:pPr>
      <w:r w:rsidRPr="0058588C">
        <w:rPr>
          <w:rFonts w:cs="Arial"/>
          <w:lang w:val="sr-Cyrl-RS"/>
        </w:rPr>
        <w:lastRenderedPageBreak/>
        <w:t>У испостављеном рачун</w:t>
      </w:r>
      <w:r w:rsidR="00290BFB" w:rsidRPr="0058588C">
        <w:rPr>
          <w:rFonts w:cs="Arial"/>
          <w:lang w:val="sr-Cyrl-RS"/>
        </w:rPr>
        <w:t>у и отпремници, Продавац</w:t>
      </w:r>
      <w:r w:rsidRPr="0058588C">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58588C">
        <w:rPr>
          <w:rFonts w:cs="Arial"/>
          <w:lang w:val="sr-Cyrl-RS"/>
        </w:rPr>
        <w:t>Рачуни који</w:t>
      </w:r>
      <w:r w:rsidRPr="0058588C">
        <w:rPr>
          <w:rFonts w:cs="Arial"/>
          <w:lang w:val="sr-Cyrl-RS"/>
        </w:rPr>
        <w:t xml:space="preserve"> не одговарају наведеним тачним називима, ће се </w:t>
      </w:r>
      <w:r w:rsidR="00FE3838">
        <w:rPr>
          <w:rFonts w:cs="Arial"/>
          <w:lang w:val="sr-Cyrl-RS"/>
        </w:rPr>
        <w:t xml:space="preserve">сматрати неисправним. </w:t>
      </w:r>
      <w:r w:rsidRPr="0058588C">
        <w:rPr>
          <w:rFonts w:cs="Arial"/>
          <w:lang w:val="sr-Cyrl-RS"/>
        </w:rPr>
        <w:t>Уколико, због коришћења различитих шифрарника и софтверских решења није могуће у самом рачуну навести горе наведе</w:t>
      </w:r>
      <w:r w:rsidR="00290BFB" w:rsidRPr="0058588C">
        <w:rPr>
          <w:rFonts w:cs="Arial"/>
          <w:lang w:val="sr-Cyrl-RS"/>
        </w:rPr>
        <w:t>ни тачан назив, Продавац</w:t>
      </w:r>
      <w:r w:rsidRPr="0058588C">
        <w:rPr>
          <w:rFonts w:cs="Arial"/>
          <w:lang w:val="sr-Cyrl-RS"/>
        </w:rPr>
        <w:t xml:space="preserve"> је обавезан да уз рачун достави прилог са упоре</w:t>
      </w:r>
      <w:r w:rsidR="00CF0E9D" w:rsidRPr="0058588C">
        <w:rPr>
          <w:rFonts w:cs="Arial"/>
          <w:lang w:val="sr-Cyrl-RS"/>
        </w:rPr>
        <w:t>дним прегледом назива из рачуна</w:t>
      </w:r>
      <w:r w:rsidRPr="0058588C">
        <w:rPr>
          <w:rFonts w:cs="Arial"/>
          <w:lang w:val="sr-Cyrl-RS"/>
        </w:rPr>
        <w:t xml:space="preserve"> са захтеваним називима из конкурсне документације и прихваћене понуде.</w:t>
      </w:r>
    </w:p>
    <w:p w14:paraId="09826D14" w14:textId="77777777" w:rsidR="00343A18" w:rsidRPr="0058588C" w:rsidRDefault="002E41D1" w:rsidP="00343A18">
      <w:pPr>
        <w:pStyle w:val="KDParagraf"/>
        <w:spacing w:before="0"/>
        <w:rPr>
          <w:rFonts w:cs="Arial"/>
          <w:i/>
          <w:lang w:val="sr-Cyrl-RS"/>
        </w:rPr>
      </w:pPr>
      <w:r w:rsidRPr="0058588C">
        <w:rPr>
          <w:rFonts w:cs="Arial"/>
          <w:lang w:val="sr-Cyrl-RS"/>
        </w:rPr>
        <w:t>Купац  се обавезује да у року од 45</w:t>
      </w:r>
      <w:r w:rsidR="00F04AB1">
        <w:rPr>
          <w:rFonts w:cs="Arial"/>
          <w:lang w:val="sr-Cyrl-RS"/>
        </w:rPr>
        <w:t xml:space="preserve"> (словима:четрдесетпет)</w:t>
      </w:r>
      <w:r w:rsidRPr="0058588C">
        <w:rPr>
          <w:rFonts w:cs="Arial"/>
          <w:lang w:val="sr-Cyrl-RS"/>
        </w:rPr>
        <w:t xml:space="preserve"> д</w:t>
      </w:r>
      <w:r w:rsidR="003922B3">
        <w:rPr>
          <w:rFonts w:cs="Arial"/>
          <w:lang w:val="sr-Cyrl-RS"/>
        </w:rPr>
        <w:t>ана од пријема исправног рачуна</w:t>
      </w:r>
      <w:r w:rsidRPr="0058588C">
        <w:rPr>
          <w:rFonts w:cs="Arial"/>
          <w:lang w:val="sr-Cyrl-RS"/>
        </w:rPr>
        <w:t>,</w:t>
      </w:r>
      <w:r w:rsidR="003922B3">
        <w:rPr>
          <w:rFonts w:cs="Arial"/>
          <w:lang w:val="sr-Cyrl-RS"/>
        </w:rPr>
        <w:t xml:space="preserve"> </w:t>
      </w:r>
      <w:r w:rsidRPr="0058588C">
        <w:rPr>
          <w:rFonts w:cs="Arial"/>
          <w:lang w:val="sr-Cyrl-RS"/>
        </w:rPr>
        <w:t xml:space="preserve">изврши плаћање </w:t>
      </w:r>
      <w:r w:rsidR="00B6427F" w:rsidRPr="0058588C">
        <w:rPr>
          <w:rFonts w:cs="Arial"/>
          <w:lang w:val="sr-Cyrl-RS"/>
        </w:rPr>
        <w:t xml:space="preserve">Продавцу </w:t>
      </w:r>
      <w:r w:rsidRPr="0058588C">
        <w:rPr>
          <w:rFonts w:cs="Arial"/>
          <w:lang w:val="sr-Cyrl-RS"/>
        </w:rPr>
        <w:t xml:space="preserve">на текући </w:t>
      </w:r>
      <w:r w:rsidR="00F8648A" w:rsidRPr="0058588C">
        <w:rPr>
          <w:rFonts w:cs="Arial"/>
          <w:lang w:val="sr-Cyrl-RS"/>
        </w:rPr>
        <w:t>рачун   _______________</w:t>
      </w:r>
      <w:r w:rsidRPr="0058588C">
        <w:rPr>
          <w:rFonts w:cs="Arial"/>
          <w:lang w:val="sr-Cyrl-RS"/>
        </w:rPr>
        <w:t xml:space="preserve">код </w:t>
      </w:r>
      <w:r w:rsidR="00B6427F" w:rsidRPr="0058588C">
        <w:rPr>
          <w:rFonts w:cs="Arial"/>
          <w:lang w:val="sr-Cyrl-RS"/>
        </w:rPr>
        <w:t xml:space="preserve">______ </w:t>
      </w:r>
      <w:r w:rsidRPr="0058588C">
        <w:rPr>
          <w:rFonts w:cs="Arial"/>
          <w:lang w:val="sr-Cyrl-RS"/>
        </w:rPr>
        <w:t>банке.</w:t>
      </w:r>
    </w:p>
    <w:p w14:paraId="6B9F5029" w14:textId="77777777" w:rsidR="00D72638" w:rsidRPr="0058588C" w:rsidRDefault="00D72638" w:rsidP="00D72638">
      <w:pPr>
        <w:rPr>
          <w:lang w:val="sr-Cyrl-RS"/>
        </w:rPr>
      </w:pPr>
      <w:r w:rsidRPr="0058588C">
        <w:rPr>
          <w:rFonts w:cs="Arial"/>
          <w:lang w:val="sr-Cyrl-CS"/>
        </w:rPr>
        <w:t>Сва плаћања Продавцу се врше у динарима уплатом на његов рачун</w:t>
      </w:r>
      <w:r w:rsidR="001176C7">
        <w:rPr>
          <w:rFonts w:cs="Arial"/>
          <w:lang w:val="sr-Cyrl-CS"/>
        </w:rPr>
        <w:t>.</w:t>
      </w:r>
      <w:r w:rsidRPr="0058588C">
        <w:rPr>
          <w:rFonts w:cs="Arial"/>
          <w:lang w:val="sr-Cyrl-CS"/>
        </w:rPr>
        <w:t xml:space="preserve">  </w:t>
      </w:r>
    </w:p>
    <w:p w14:paraId="59D32210" w14:textId="77777777" w:rsidR="00343A18" w:rsidRPr="0058588C" w:rsidRDefault="00343A18" w:rsidP="00343A18">
      <w:pPr>
        <w:pStyle w:val="KDParagraf"/>
        <w:spacing w:before="0"/>
        <w:rPr>
          <w:rFonts w:cs="Arial"/>
          <w:color w:val="00B0F0"/>
        </w:rPr>
      </w:pPr>
    </w:p>
    <w:p w14:paraId="13CEB2AE" w14:textId="77777777" w:rsidR="00343A18" w:rsidRPr="0058588C" w:rsidRDefault="00343A18" w:rsidP="00343A18">
      <w:pPr>
        <w:pStyle w:val="KDParagraf"/>
        <w:spacing w:before="0"/>
        <w:rPr>
          <w:rFonts w:cs="Arial"/>
          <w:b/>
        </w:rPr>
      </w:pPr>
      <w:r w:rsidRPr="0058588C">
        <w:rPr>
          <w:rFonts w:cs="Arial"/>
          <w:b/>
        </w:rPr>
        <w:t>РОК И МЕСТО ИСПОРУКЕ</w:t>
      </w:r>
    </w:p>
    <w:p w14:paraId="7BA98224" w14:textId="77777777" w:rsidR="00343A18" w:rsidRPr="0058588C" w:rsidRDefault="00343A18" w:rsidP="00343A18">
      <w:pPr>
        <w:pStyle w:val="KDParagraf"/>
        <w:spacing w:before="0"/>
        <w:rPr>
          <w:rFonts w:cs="Arial"/>
          <w:b/>
          <w:color w:val="00B0F0"/>
        </w:rPr>
      </w:pPr>
    </w:p>
    <w:p w14:paraId="30F2A37A" w14:textId="77777777" w:rsidR="00343A18" w:rsidRPr="0058588C" w:rsidRDefault="00343A18" w:rsidP="00343A18">
      <w:pPr>
        <w:spacing w:before="0"/>
        <w:jc w:val="center"/>
        <w:rPr>
          <w:rFonts w:cs="Arial"/>
          <w:b/>
        </w:rPr>
      </w:pPr>
      <w:r w:rsidRPr="0058588C">
        <w:rPr>
          <w:rFonts w:cs="Arial"/>
          <w:b/>
        </w:rPr>
        <w:t>Члан 5.</w:t>
      </w:r>
    </w:p>
    <w:p w14:paraId="6A242804" w14:textId="77777777" w:rsidR="005629B8" w:rsidRPr="005629B8" w:rsidRDefault="005629B8" w:rsidP="005629B8">
      <w:pPr>
        <w:pStyle w:val="CommentText"/>
        <w:rPr>
          <w:sz w:val="22"/>
          <w:szCs w:val="22"/>
          <w:lang w:val="sr-Cyrl-RS" w:eastAsia="en-US"/>
        </w:rPr>
      </w:pPr>
      <w:r w:rsidRPr="005629B8">
        <w:rPr>
          <w:sz w:val="22"/>
          <w:szCs w:val="22"/>
          <w:lang w:val="sr-Cyrl-RS" w:eastAsia="en-US"/>
        </w:rPr>
        <w:t xml:space="preserve">Испорука добара ће се вршити сукцесивно током периода трајања Уговора. </w:t>
      </w:r>
    </w:p>
    <w:p w14:paraId="65C2F2D9" w14:textId="44882535" w:rsidR="005629B8" w:rsidRDefault="005629B8" w:rsidP="005629B8">
      <w:pPr>
        <w:pStyle w:val="KDParagraf"/>
        <w:spacing w:before="0"/>
        <w:rPr>
          <w:rFonts w:cs="Arial"/>
          <w:highlight w:val="yellow"/>
        </w:rPr>
      </w:pPr>
      <w:r>
        <w:rPr>
          <w:lang w:val="sr-Cyrl-RS"/>
        </w:rPr>
        <w:t>Купац</w:t>
      </w:r>
      <w:r w:rsidRPr="002B02C1">
        <w:rPr>
          <w:lang w:val="sr-Cyrl-RS"/>
        </w:rPr>
        <w:t xml:space="preserve"> је обавезан да сваку појединачну испоруку предметних добара изврши у року који не може бити дужи од </w:t>
      </w:r>
      <w:r w:rsidRPr="005629B8">
        <w:t xml:space="preserve">____ (број </w:t>
      </w:r>
      <w:r w:rsidRPr="005629B8">
        <w:rPr>
          <w:lang w:val="sr-Cyrl-RS"/>
        </w:rPr>
        <w:t xml:space="preserve">календарских </w:t>
      </w:r>
      <w:r w:rsidRPr="005629B8">
        <w:t>дана)</w:t>
      </w:r>
      <w:r w:rsidRPr="002B02C1">
        <w:rPr>
          <w:lang w:val="sr-Cyrl-RS"/>
        </w:rPr>
        <w:t xml:space="preserve"> дана од писаног захтева Купца, а целокупна количина у року од 6 </w:t>
      </w:r>
      <w:r>
        <w:rPr>
          <w:lang w:val="sr-Cyrl-RS"/>
        </w:rPr>
        <w:t xml:space="preserve">(словима:шест) </w:t>
      </w:r>
      <w:r w:rsidRPr="002B02C1">
        <w:rPr>
          <w:lang w:val="sr-Cyrl-RS"/>
        </w:rPr>
        <w:t>месеци од дана ступања уговора на снагу.</w:t>
      </w:r>
    </w:p>
    <w:p w14:paraId="420DCE27" w14:textId="77777777" w:rsidR="00F04AB1" w:rsidRDefault="00F04AB1" w:rsidP="00343A18">
      <w:pPr>
        <w:pStyle w:val="KDParagraf"/>
        <w:spacing w:before="0"/>
        <w:rPr>
          <w:rFonts w:cs="Arial"/>
          <w:lang w:val="sr-Cyrl-RS"/>
        </w:rPr>
      </w:pPr>
    </w:p>
    <w:p w14:paraId="26AA8D41" w14:textId="77777777" w:rsidR="007C35E2" w:rsidRPr="0058588C" w:rsidRDefault="0038113A" w:rsidP="00343A18">
      <w:pPr>
        <w:pStyle w:val="KDParagraf"/>
        <w:spacing w:before="0"/>
        <w:rPr>
          <w:rFonts w:cs="Arial"/>
          <w:lang w:val="sr-Cyrl-RS"/>
        </w:rPr>
      </w:pPr>
      <w:r w:rsidRPr="0058588C">
        <w:rPr>
          <w:rFonts w:cs="Arial"/>
          <w:lang w:val="sr-Cyrl-RS"/>
        </w:rPr>
        <w:t>Продавац се обавезује да н</w:t>
      </w:r>
      <w:r w:rsidR="007C35E2" w:rsidRPr="0058588C">
        <w:rPr>
          <w:rFonts w:cs="Arial"/>
          <w:lang w:val="sr-Cyrl-RS"/>
        </w:rPr>
        <w:t>ајав</w:t>
      </w:r>
      <w:r w:rsidRPr="0058588C">
        <w:rPr>
          <w:rFonts w:cs="Arial"/>
          <w:lang w:val="sr-Cyrl-RS"/>
        </w:rPr>
        <w:t>и</w:t>
      </w:r>
      <w:r w:rsidR="007C35E2" w:rsidRPr="0058588C">
        <w:rPr>
          <w:rFonts w:cs="Arial"/>
          <w:lang w:val="sr-Cyrl-RS"/>
        </w:rPr>
        <w:t xml:space="preserve"> </w:t>
      </w:r>
      <w:r w:rsidRPr="0058588C">
        <w:rPr>
          <w:rFonts w:cs="Arial"/>
          <w:lang w:val="sr-Cyrl-RS"/>
        </w:rPr>
        <w:t>испоруку добара из члана 1.</w:t>
      </w:r>
      <w:r w:rsidR="0058588C" w:rsidRPr="0058588C">
        <w:rPr>
          <w:rFonts w:cs="Arial"/>
          <w:lang w:val="sr-Cyrl-RS"/>
        </w:rPr>
        <w:t xml:space="preserve"> </w:t>
      </w:r>
      <w:r w:rsidRPr="0058588C">
        <w:rPr>
          <w:rFonts w:cs="Arial"/>
          <w:lang w:val="sr-Cyrl-RS"/>
        </w:rPr>
        <w:t xml:space="preserve">уговора </w:t>
      </w:r>
      <w:r w:rsidR="007C35E2" w:rsidRPr="0058588C">
        <w:rPr>
          <w:rFonts w:cs="Arial"/>
          <w:lang w:val="sr-Cyrl-RS"/>
        </w:rPr>
        <w:t xml:space="preserve">извршити минимум </w:t>
      </w:r>
      <w:r w:rsidR="00F04AB1">
        <w:rPr>
          <w:rFonts w:cs="Arial"/>
          <w:lang w:val="sr-Cyrl-RS"/>
        </w:rPr>
        <w:t>3 (словима:три)</w:t>
      </w:r>
      <w:r w:rsidR="007C35E2" w:rsidRPr="0058588C">
        <w:rPr>
          <w:rFonts w:cs="Arial"/>
          <w:lang w:val="sr-Cyrl-RS"/>
        </w:rPr>
        <w:t xml:space="preserve"> дана од дана планиране испоруке.</w:t>
      </w:r>
    </w:p>
    <w:p w14:paraId="77F9BD58" w14:textId="77777777" w:rsidR="00C63944" w:rsidRPr="0058588C" w:rsidRDefault="00C63944" w:rsidP="00343A18">
      <w:pPr>
        <w:pStyle w:val="KDParagraf"/>
        <w:spacing w:before="0"/>
        <w:rPr>
          <w:rFonts w:eastAsia="Calibri" w:cs="Arial"/>
          <w:lang w:val="sr-Cyrl-RS"/>
        </w:rPr>
      </w:pPr>
    </w:p>
    <w:p w14:paraId="42E1C4CA" w14:textId="77777777" w:rsidR="003922B3" w:rsidRDefault="00343A18" w:rsidP="00343A18">
      <w:pPr>
        <w:pStyle w:val="KDParagraf"/>
        <w:spacing w:before="0"/>
        <w:rPr>
          <w:rFonts w:cs="Arial"/>
          <w:lang w:val="sr-Cyrl-RS"/>
        </w:rPr>
      </w:pPr>
      <w:r w:rsidRPr="0058588C">
        <w:rPr>
          <w:rFonts w:cs="Arial"/>
        </w:rPr>
        <w:t>Место испоруке је на адреси</w:t>
      </w:r>
      <w:r w:rsidR="00C63944" w:rsidRPr="0058588C">
        <w:rPr>
          <w:rFonts w:cs="Arial"/>
          <w:lang w:val="sr-Cyrl-RS"/>
        </w:rPr>
        <w:t xml:space="preserve"> Купца,</w:t>
      </w:r>
      <w:r w:rsidR="003922B3">
        <w:rPr>
          <w:rFonts w:cs="Arial"/>
          <w:lang w:val="sr-Cyrl-RS"/>
        </w:rPr>
        <w:t xml:space="preserve"> на локацијама:</w:t>
      </w:r>
    </w:p>
    <w:p w14:paraId="6A4761E8" w14:textId="77777777" w:rsidR="00E72DFB" w:rsidRPr="00200A41" w:rsidRDefault="00E72DFB" w:rsidP="00E72DFB">
      <w:pPr>
        <w:pStyle w:val="ListParagraph"/>
        <w:numPr>
          <w:ilvl w:val="0"/>
          <w:numId w:val="25"/>
        </w:numPr>
        <w:spacing w:before="0"/>
        <w:rPr>
          <w:rFonts w:cs="Arial"/>
          <w:lang w:val="sr-Cyrl-CS" w:eastAsia="zh-CN"/>
        </w:rPr>
      </w:pPr>
      <w:r w:rsidRPr="0037132E">
        <w:rPr>
          <w:rFonts w:ascii="Arial" w:hAnsi="Arial" w:cs="Arial"/>
          <w:b/>
          <w:lang w:val="sr-Cyrl-RS" w:eastAsia="zh-CN"/>
        </w:rPr>
        <w:t>Огранак ХЕ Ђердап:</w:t>
      </w:r>
      <w:r>
        <w:rPr>
          <w:rFonts w:cs="Arial"/>
          <w:b/>
          <w:lang w:val="sr-Cyrl-RS" w:eastAsia="zh-CN"/>
        </w:rPr>
        <w:t xml:space="preserve"> </w:t>
      </w:r>
      <w:r w:rsidRPr="005C72F7">
        <w:rPr>
          <w:rFonts w:ascii="Arial" w:eastAsia="Times New Roman" w:hAnsi="Arial"/>
          <w:bCs/>
          <w:lang w:val="sr-Latn-RS" w:eastAsia="zh-CN"/>
        </w:rPr>
        <w:t>Централни магацин ХЕ Ђердап 1 - Караташ; Магацин ХЕ Ђердап 2 у Кусјаку</w:t>
      </w:r>
      <w:r>
        <w:rPr>
          <w:rFonts w:ascii="Arial" w:eastAsia="Times New Roman" w:hAnsi="Arial"/>
          <w:bCs/>
          <w:lang w:val="sr-Latn-RS" w:eastAsia="zh-CN"/>
        </w:rPr>
        <w:t>;</w:t>
      </w:r>
      <w:r w:rsidRPr="005C72F7">
        <w:rPr>
          <w:rFonts w:ascii="Arial" w:eastAsia="Times New Roman" w:hAnsi="Arial"/>
          <w:bCs/>
          <w:lang w:val="sr-Latn-RS" w:eastAsia="zh-CN"/>
        </w:rPr>
        <w:t xml:space="preserve"> Магацин ХЕ Пирот у Пироту</w:t>
      </w:r>
      <w:r>
        <w:rPr>
          <w:rFonts w:ascii="Arial" w:eastAsia="Times New Roman" w:hAnsi="Arial"/>
          <w:bCs/>
          <w:lang w:val="sr-Latn-RS" w:eastAsia="zh-CN"/>
        </w:rPr>
        <w:t>;</w:t>
      </w:r>
      <w:r w:rsidRPr="005C72F7">
        <w:rPr>
          <w:rFonts w:ascii="Arial" w:eastAsia="Times New Roman" w:hAnsi="Arial"/>
          <w:bCs/>
          <w:lang w:val="sr-Latn-RS" w:eastAsia="zh-CN"/>
        </w:rPr>
        <w:t xml:space="preserve"> Магацин Власинске ХЕ – ХЕ Врла 3 у Сурдулици и Магацин СОП у Пожаревцу</w:t>
      </w:r>
      <w:r>
        <w:rPr>
          <w:rFonts w:ascii="Arial" w:eastAsia="Times New Roman" w:hAnsi="Arial"/>
          <w:bCs/>
          <w:lang w:val="sr-Latn-RS" w:eastAsia="zh-CN"/>
        </w:rPr>
        <w:t>.</w:t>
      </w:r>
    </w:p>
    <w:p w14:paraId="4F83EA08" w14:textId="77777777" w:rsidR="00E72DFB" w:rsidRPr="00B32360" w:rsidRDefault="00E72DFB" w:rsidP="00E72DFB">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 Дринско-Лимске ХЕ:</w:t>
      </w:r>
      <w:r>
        <w:rPr>
          <w:rFonts w:cs="Arial"/>
          <w:b/>
          <w:lang w:val="sr-Cyrl-RS" w:eastAsia="zh-CN"/>
        </w:rPr>
        <w:t xml:space="preserve"> </w:t>
      </w:r>
      <w:r w:rsidRPr="005C72F7">
        <w:rPr>
          <w:rFonts w:ascii="Arial" w:hAnsi="Arial" w:cs="Arial"/>
          <w:lang w:val="sr-Cyrl-RS"/>
        </w:rPr>
        <w:t>магацин ХЕ у Перућцу</w:t>
      </w:r>
      <w:r>
        <w:rPr>
          <w:rFonts w:ascii="Arial" w:hAnsi="Arial" w:cs="Arial"/>
          <w:lang w:val="sr-Cyrl-RS"/>
        </w:rPr>
        <w:t xml:space="preserve">; </w:t>
      </w:r>
      <w:r w:rsidRPr="005C72F7">
        <w:rPr>
          <w:rFonts w:ascii="Arial" w:hAnsi="Arial" w:cs="Arial"/>
          <w:lang w:val="sr-Cyrl-RS"/>
        </w:rPr>
        <w:t>магацин ХЕ у Бистрици</w:t>
      </w:r>
      <w:r>
        <w:rPr>
          <w:rFonts w:ascii="Arial" w:hAnsi="Arial" w:cs="Arial"/>
          <w:lang w:val="sr-Cyrl-RS"/>
        </w:rPr>
        <w:t xml:space="preserve">; </w:t>
      </w:r>
      <w:r w:rsidRPr="005C72F7">
        <w:rPr>
          <w:rFonts w:ascii="Arial" w:hAnsi="Arial" w:cs="Arial"/>
          <w:lang w:val="sr-Cyrl-RS"/>
        </w:rPr>
        <w:t>магацин ХЕ у Малом Зворнику</w:t>
      </w:r>
      <w:r>
        <w:rPr>
          <w:rFonts w:ascii="Arial" w:hAnsi="Arial" w:cs="Arial"/>
          <w:lang w:val="sr-Cyrl-RS"/>
        </w:rPr>
        <w:t xml:space="preserve"> и </w:t>
      </w:r>
      <w:r w:rsidRPr="005C72F7">
        <w:rPr>
          <w:rFonts w:ascii="Arial" w:hAnsi="Arial" w:cs="Arial"/>
          <w:lang w:val="sr-Cyrl-RS"/>
        </w:rPr>
        <w:t>магацин ХЕ у Овчар Бањи</w:t>
      </w:r>
    </w:p>
    <w:p w14:paraId="12B60C33" w14:textId="77777777" w:rsidR="00E72DFB" w:rsidRPr="00B32360" w:rsidRDefault="00E72DFB" w:rsidP="00E72DFB">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 ТЕНТ:</w:t>
      </w:r>
      <w:r>
        <w:rPr>
          <w:rFonts w:cs="Arial"/>
          <w:b/>
          <w:lang w:val="sr-Cyrl-RS" w:eastAsia="zh-CN"/>
        </w:rPr>
        <w:t xml:space="preserve"> </w:t>
      </w:r>
      <w:r>
        <w:rPr>
          <w:rFonts w:ascii="Arial" w:hAnsi="Arial" w:cs="Arial"/>
          <w:bCs/>
          <w:lang w:val="sr-Cyrl-RS" w:eastAsia="zh-CN"/>
        </w:rPr>
        <w:t>М</w:t>
      </w:r>
      <w:r>
        <w:rPr>
          <w:rFonts w:ascii="Arial" w:hAnsi="Arial" w:cs="Arial"/>
          <w:bCs/>
          <w:lang w:val="sr-Latn-RS" w:eastAsia="zh-CN"/>
        </w:rPr>
        <w:t>агацини</w:t>
      </w:r>
      <w:r w:rsidRPr="005C72F7">
        <w:rPr>
          <w:rFonts w:ascii="Arial" w:hAnsi="Arial" w:cs="Arial"/>
          <w:bCs/>
          <w:lang w:val="sr-Latn-RS" w:eastAsia="zh-CN"/>
        </w:rPr>
        <w:t xml:space="preserve"> </w:t>
      </w:r>
      <w:r>
        <w:rPr>
          <w:rFonts w:ascii="Arial" w:hAnsi="Arial" w:cs="Arial"/>
          <w:bCs/>
          <w:lang w:val="sr-Latn-RS" w:eastAsia="zh-CN"/>
        </w:rPr>
        <w:t>на</w:t>
      </w:r>
      <w:r w:rsidRPr="005C72F7">
        <w:rPr>
          <w:rFonts w:ascii="Arial" w:hAnsi="Arial" w:cs="Arial"/>
          <w:bCs/>
          <w:lang w:val="sr-Latn-RS" w:eastAsia="zh-CN"/>
        </w:rPr>
        <w:t xml:space="preserve"> </w:t>
      </w:r>
      <w:r>
        <w:rPr>
          <w:rFonts w:ascii="Arial" w:hAnsi="Arial" w:cs="Arial"/>
          <w:bCs/>
          <w:lang w:val="sr-Latn-RS" w:eastAsia="zh-CN"/>
        </w:rPr>
        <w:t>локацијама</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А</w:t>
      </w:r>
      <w:r w:rsidRPr="005C72F7">
        <w:rPr>
          <w:rFonts w:ascii="Arial" w:hAnsi="Arial" w:cs="Arial"/>
          <w:bCs/>
          <w:lang w:val="sr-Latn-RS" w:eastAsia="zh-CN"/>
        </w:rPr>
        <w:t xml:space="preserve"> </w:t>
      </w:r>
      <w:r>
        <w:rPr>
          <w:rFonts w:ascii="Arial" w:hAnsi="Arial" w:cs="Arial"/>
          <w:bCs/>
          <w:lang w:val="sr-Latn-RS" w:eastAsia="zh-CN"/>
        </w:rPr>
        <w:t>Обреновац;</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Б</w:t>
      </w:r>
      <w:r w:rsidRPr="005C72F7">
        <w:rPr>
          <w:rFonts w:ascii="Arial" w:hAnsi="Arial" w:cs="Arial"/>
          <w:bCs/>
          <w:lang w:val="sr-Latn-RS" w:eastAsia="zh-CN"/>
        </w:rPr>
        <w:t xml:space="preserve"> </w:t>
      </w:r>
      <w:r>
        <w:rPr>
          <w:rFonts w:ascii="Arial" w:hAnsi="Arial" w:cs="Arial"/>
          <w:bCs/>
          <w:lang w:val="sr-Latn-RS" w:eastAsia="zh-CN"/>
        </w:rPr>
        <w:t>Ушће</w:t>
      </w:r>
      <w:r w:rsidRPr="005C72F7">
        <w:rPr>
          <w:rFonts w:ascii="Arial" w:hAnsi="Arial" w:cs="Arial"/>
          <w:bCs/>
          <w:lang w:val="sr-Latn-RS" w:eastAsia="zh-CN"/>
        </w:rPr>
        <w:t xml:space="preserve"> </w:t>
      </w:r>
      <w:r>
        <w:rPr>
          <w:rFonts w:ascii="Arial" w:hAnsi="Arial" w:cs="Arial"/>
          <w:bCs/>
          <w:lang w:val="sr-Latn-RS" w:eastAsia="zh-CN"/>
        </w:rPr>
        <w:t>и</w:t>
      </w:r>
      <w:r w:rsidRPr="005C72F7">
        <w:rPr>
          <w:rFonts w:ascii="Arial" w:hAnsi="Arial" w:cs="Arial"/>
          <w:bCs/>
          <w:lang w:val="sr-Latn-RS" w:eastAsia="zh-CN"/>
        </w:rPr>
        <w:t xml:space="preserve"> </w:t>
      </w:r>
      <w:r>
        <w:rPr>
          <w:rFonts w:ascii="Arial" w:hAnsi="Arial" w:cs="Arial"/>
          <w:bCs/>
          <w:lang w:val="sr-Latn-RS" w:eastAsia="zh-CN"/>
        </w:rPr>
        <w:t>ТЕ</w:t>
      </w:r>
      <w:r w:rsidRPr="005C72F7">
        <w:rPr>
          <w:rFonts w:ascii="Arial" w:hAnsi="Arial" w:cs="Arial"/>
          <w:bCs/>
          <w:lang w:val="sr-Latn-RS" w:eastAsia="zh-CN"/>
        </w:rPr>
        <w:t xml:space="preserve"> „</w:t>
      </w:r>
      <w:r>
        <w:rPr>
          <w:rFonts w:ascii="Arial" w:hAnsi="Arial" w:cs="Arial"/>
          <w:bCs/>
          <w:lang w:val="sr-Latn-RS" w:eastAsia="zh-CN"/>
        </w:rPr>
        <w:t>Колубара</w:t>
      </w:r>
      <w:r w:rsidRPr="005C72F7">
        <w:rPr>
          <w:rFonts w:ascii="Arial" w:hAnsi="Arial" w:cs="Arial"/>
          <w:bCs/>
          <w:lang w:val="sr-Latn-RS" w:eastAsia="zh-CN"/>
        </w:rPr>
        <w:t xml:space="preserve">“ </w:t>
      </w:r>
      <w:r>
        <w:rPr>
          <w:rFonts w:ascii="Arial" w:hAnsi="Arial" w:cs="Arial"/>
          <w:bCs/>
          <w:lang w:val="sr-Latn-RS" w:eastAsia="zh-CN"/>
        </w:rPr>
        <w:t>Велики</w:t>
      </w:r>
      <w:r w:rsidRPr="005C72F7">
        <w:rPr>
          <w:rFonts w:ascii="Arial" w:hAnsi="Arial" w:cs="Arial"/>
          <w:bCs/>
          <w:lang w:val="sr-Latn-RS" w:eastAsia="zh-CN"/>
        </w:rPr>
        <w:t xml:space="preserve"> </w:t>
      </w:r>
      <w:r>
        <w:rPr>
          <w:rFonts w:ascii="Arial" w:hAnsi="Arial" w:cs="Arial"/>
          <w:bCs/>
          <w:lang w:val="sr-Latn-RS" w:eastAsia="zh-CN"/>
        </w:rPr>
        <w:t>Црљени</w:t>
      </w:r>
      <w:r>
        <w:rPr>
          <w:rFonts w:ascii="Arial" w:hAnsi="Arial" w:cs="Arial"/>
          <w:bCs/>
          <w:lang w:val="sr-Cyrl-RS" w:eastAsia="zh-CN"/>
        </w:rPr>
        <w:t>.</w:t>
      </w:r>
    </w:p>
    <w:p w14:paraId="6CFECB74" w14:textId="77777777" w:rsidR="00E72DFB" w:rsidRPr="00B32360" w:rsidRDefault="00E72DFB" w:rsidP="00E72DFB">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 ТЕ-КО Костолац:</w:t>
      </w:r>
      <w:r>
        <w:rPr>
          <w:rFonts w:cs="Arial"/>
          <w:b/>
          <w:lang w:val="sr-Cyrl-RS" w:eastAsia="zh-CN"/>
        </w:rPr>
        <w:t xml:space="preserve"> </w:t>
      </w:r>
      <w:r w:rsidRPr="0037132E">
        <w:rPr>
          <w:rFonts w:ascii="Arial" w:hAnsi="Arial" w:cs="Arial"/>
          <w:lang w:val="sr-Cyrl-RS" w:eastAsia="zh-CN"/>
        </w:rPr>
        <w:t>Магацин 101 ТЕКО – А; Магацин 102 ТЕКО – Б</w:t>
      </w:r>
      <w:r>
        <w:rPr>
          <w:rFonts w:ascii="Arial" w:hAnsi="Arial" w:cs="Arial"/>
          <w:lang w:val="sr-Cyrl-RS" w:eastAsia="zh-CN"/>
        </w:rPr>
        <w:t xml:space="preserve">; </w:t>
      </w:r>
      <w:r w:rsidRPr="0037132E">
        <w:rPr>
          <w:rFonts w:ascii="Arial" w:hAnsi="Arial" w:cs="Arial"/>
          <w:lang w:val="sr-Cyrl-RS" w:eastAsia="zh-CN"/>
        </w:rPr>
        <w:t>Магацин 108 ПК Дрмно</w:t>
      </w:r>
      <w:r>
        <w:rPr>
          <w:rFonts w:ascii="Arial" w:hAnsi="Arial" w:cs="Arial"/>
          <w:lang w:val="sr-Cyrl-RS" w:eastAsia="zh-CN"/>
        </w:rPr>
        <w:t xml:space="preserve"> и </w:t>
      </w:r>
      <w:r w:rsidRPr="0037132E">
        <w:rPr>
          <w:rFonts w:ascii="Arial" w:hAnsi="Arial" w:cs="Arial"/>
          <w:lang w:val="sr-Cyrl-RS" w:eastAsia="zh-CN"/>
        </w:rPr>
        <w:t>Магацин 105</w:t>
      </w:r>
      <w:r>
        <w:rPr>
          <w:rFonts w:ascii="Arial" w:hAnsi="Arial" w:cs="Arial"/>
          <w:lang w:val="sr-Cyrl-RS" w:eastAsia="zh-CN"/>
        </w:rPr>
        <w:t xml:space="preserve"> </w:t>
      </w:r>
      <w:r w:rsidRPr="0037132E">
        <w:rPr>
          <w:rFonts w:ascii="Arial" w:hAnsi="Arial" w:cs="Arial"/>
          <w:lang w:val="sr-Cyrl-RS" w:eastAsia="zh-CN"/>
        </w:rPr>
        <w:t>ПК Ћириковац</w:t>
      </w:r>
    </w:p>
    <w:p w14:paraId="05D0138F" w14:textId="77777777" w:rsidR="00E72DFB" w:rsidRPr="0037132E" w:rsidRDefault="00E72DFB" w:rsidP="00E72DFB">
      <w:pPr>
        <w:pStyle w:val="ListParagraph"/>
        <w:numPr>
          <w:ilvl w:val="0"/>
          <w:numId w:val="25"/>
        </w:numPr>
        <w:spacing w:before="0" w:after="0"/>
        <w:rPr>
          <w:rFonts w:ascii="Arial" w:hAnsi="Arial" w:cs="Arial"/>
          <w:lang w:val="sr-Cyrl-CS" w:eastAsia="zh-CN"/>
        </w:rPr>
      </w:pPr>
      <w:r w:rsidRPr="0037132E">
        <w:rPr>
          <w:rFonts w:ascii="Arial" w:hAnsi="Arial" w:cs="Arial"/>
          <w:b/>
          <w:lang w:val="sr-Cyrl-RS" w:eastAsia="zh-CN"/>
        </w:rPr>
        <w:t xml:space="preserve">Огранак РБ Колубара: </w:t>
      </w:r>
      <w:r w:rsidRPr="0037132E">
        <w:rPr>
          <w:rFonts w:ascii="Arial" w:hAnsi="Arial" w:cs="Arial"/>
          <w:bCs/>
          <w:lang w:eastAsia="zh-CN"/>
        </w:rPr>
        <w:t xml:space="preserve">Магацин 003 Комерцијални </w:t>
      </w:r>
      <w:r>
        <w:rPr>
          <w:rFonts w:ascii="Arial" w:hAnsi="Arial" w:cs="Arial"/>
          <w:bCs/>
          <w:lang w:eastAsia="zh-CN"/>
        </w:rPr>
        <w:t>сек</w:t>
      </w:r>
      <w:r w:rsidRPr="0037132E">
        <w:rPr>
          <w:rFonts w:ascii="Arial" w:hAnsi="Arial" w:cs="Arial"/>
          <w:bCs/>
          <w:lang w:eastAsia="zh-CN"/>
        </w:rPr>
        <w:t>тор Вреоци</w:t>
      </w:r>
      <w:r w:rsidRPr="0037132E">
        <w:rPr>
          <w:rFonts w:ascii="Arial" w:hAnsi="Arial" w:cs="Arial"/>
          <w:bCs/>
          <w:lang w:val="sr-Cyrl-RS" w:eastAsia="zh-CN"/>
        </w:rPr>
        <w:t>.</w:t>
      </w:r>
    </w:p>
    <w:p w14:paraId="1A8B1684" w14:textId="77777777" w:rsidR="00E72DFB" w:rsidRPr="00E72DFB" w:rsidRDefault="00E72DFB" w:rsidP="00E72DFB">
      <w:pPr>
        <w:pStyle w:val="ListParagraph"/>
        <w:numPr>
          <w:ilvl w:val="0"/>
          <w:numId w:val="25"/>
        </w:numPr>
        <w:spacing w:before="0" w:after="0"/>
        <w:rPr>
          <w:rFonts w:ascii="Arial" w:eastAsia="Times New Roman" w:hAnsi="Arial" w:cs="Arial"/>
          <w:i/>
          <w:iCs/>
          <w:lang w:val="sr-Cyrl-RS"/>
        </w:rPr>
      </w:pPr>
      <w:r w:rsidRPr="00E72DFB">
        <w:rPr>
          <w:rFonts w:ascii="Arial" w:hAnsi="Arial" w:cs="Arial"/>
          <w:b/>
          <w:lang w:val="sr-Cyrl-RS" w:eastAsia="zh-CN"/>
        </w:rPr>
        <w:t xml:space="preserve">Огранак Панонске ТЕ-ТО: </w:t>
      </w:r>
      <w:r w:rsidRPr="00E72DFB">
        <w:rPr>
          <w:rFonts w:ascii="Arial" w:eastAsia="Times New Roman" w:hAnsi="Arial" w:cs="Arial"/>
          <w:lang w:val="sr-Latn-RS"/>
        </w:rPr>
        <w:t xml:space="preserve">TE-TO </w:t>
      </w:r>
      <w:r w:rsidRPr="00E72DFB">
        <w:rPr>
          <w:rFonts w:ascii="Arial" w:eastAsia="Times New Roman" w:hAnsi="Arial" w:cs="Arial"/>
          <w:lang w:val="sr-Cyrl-RS"/>
        </w:rPr>
        <w:t xml:space="preserve">Нови Сад, </w:t>
      </w:r>
      <w:r w:rsidRPr="00E72DFB">
        <w:rPr>
          <w:rFonts w:ascii="Arial" w:eastAsia="Times New Roman" w:hAnsi="Arial" w:cs="Arial"/>
          <w:lang w:val="sr-Latn-RS"/>
        </w:rPr>
        <w:t xml:space="preserve"> VII улица 102 </w:t>
      </w:r>
      <w:r w:rsidRPr="00E72DFB">
        <w:rPr>
          <w:rFonts w:ascii="Arial" w:eastAsia="Times New Roman" w:hAnsi="Arial" w:cs="Arial"/>
          <w:lang w:val="sr-Cyrl-RS"/>
        </w:rPr>
        <w:t>21000</w:t>
      </w:r>
      <w:r w:rsidRPr="00E72DFB">
        <w:rPr>
          <w:rFonts w:ascii="Arial" w:eastAsia="Times New Roman" w:hAnsi="Arial" w:cs="Arial"/>
          <w:lang w:val="sr-Latn-RS"/>
        </w:rPr>
        <w:t xml:space="preserve"> Нови Сад</w:t>
      </w:r>
      <w:r>
        <w:rPr>
          <w:rFonts w:ascii="Arial" w:eastAsia="Times New Roman" w:hAnsi="Arial" w:cs="Arial"/>
          <w:lang w:val="sr-Cyrl-RS"/>
        </w:rPr>
        <w:t xml:space="preserve">; </w:t>
      </w:r>
      <w:r w:rsidRPr="00E72DFB">
        <w:rPr>
          <w:rFonts w:ascii="Arial" w:eastAsia="Times New Roman" w:hAnsi="Arial" w:cs="Arial"/>
          <w:lang w:val="sr-Latn-RS"/>
        </w:rPr>
        <w:t xml:space="preserve">TE-TO </w:t>
      </w:r>
      <w:r w:rsidRPr="00E72DFB">
        <w:rPr>
          <w:rFonts w:ascii="Arial" w:eastAsia="Times New Roman" w:hAnsi="Arial" w:cs="Arial"/>
          <w:lang w:val="sr-Cyrl-RS"/>
        </w:rPr>
        <w:t>Зрењанин Панчевачка бб 23000 Зрењанин</w:t>
      </w:r>
      <w:r>
        <w:rPr>
          <w:rFonts w:ascii="Arial" w:eastAsia="Times New Roman" w:hAnsi="Arial" w:cs="Arial"/>
          <w:lang w:val="sr-Cyrl-RS"/>
        </w:rPr>
        <w:t xml:space="preserve"> и </w:t>
      </w:r>
      <w:r w:rsidRPr="00E72DFB">
        <w:rPr>
          <w:rFonts w:ascii="Arial" w:eastAsia="Times New Roman" w:hAnsi="Arial" w:cs="Arial"/>
          <w:lang w:val="sr-Cyrl-RS"/>
        </w:rPr>
        <w:t>ТЕ-ТО Сремска Митровица Јарачки пут бб 22000 Сремска Митровица</w:t>
      </w:r>
    </w:p>
    <w:p w14:paraId="64EB76F4" w14:textId="77777777" w:rsidR="00C63944" w:rsidRPr="0058588C" w:rsidRDefault="00C63944" w:rsidP="00343A18">
      <w:pPr>
        <w:pStyle w:val="KDParagraf"/>
        <w:spacing w:before="0"/>
        <w:rPr>
          <w:rFonts w:cs="Arial"/>
        </w:rPr>
      </w:pPr>
    </w:p>
    <w:p w14:paraId="383F66E7" w14:textId="77777777" w:rsidR="00343A18" w:rsidRPr="0058588C" w:rsidRDefault="00343A18" w:rsidP="00343A18">
      <w:pPr>
        <w:pStyle w:val="KDParagraf"/>
        <w:spacing w:before="0"/>
        <w:rPr>
          <w:rFonts w:cs="Arial"/>
        </w:rPr>
      </w:pPr>
      <w:r w:rsidRPr="0058588C">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C63944" w:rsidRPr="0058588C">
        <w:rPr>
          <w:rFonts w:cs="Arial"/>
          <w:lang w:val="sr-Cyrl-RS"/>
        </w:rPr>
        <w:t>Купца</w:t>
      </w:r>
      <w:r w:rsidRPr="0058588C">
        <w:rPr>
          <w:rFonts w:cs="Arial"/>
        </w:rPr>
        <w:t xml:space="preserve">. </w:t>
      </w:r>
    </w:p>
    <w:p w14:paraId="735B73D9" w14:textId="77777777" w:rsidR="00C63944" w:rsidRPr="0058588C" w:rsidRDefault="00C63944" w:rsidP="00343A18">
      <w:pPr>
        <w:pStyle w:val="KDParagraf"/>
        <w:spacing w:before="0"/>
        <w:rPr>
          <w:rFonts w:cs="Arial"/>
        </w:rPr>
      </w:pPr>
    </w:p>
    <w:p w14:paraId="1678340F" w14:textId="77777777" w:rsidR="00343A18" w:rsidRPr="0058588C" w:rsidRDefault="00343A18" w:rsidP="00343A18">
      <w:pPr>
        <w:pStyle w:val="KDParagraf"/>
        <w:spacing w:before="0"/>
        <w:rPr>
          <w:rFonts w:cs="Arial"/>
        </w:rPr>
      </w:pPr>
      <w:r w:rsidRPr="0058588C">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C63944" w:rsidRPr="0058588C">
        <w:rPr>
          <w:rFonts w:cs="Arial"/>
          <w:lang w:val="sr-Cyrl-RS"/>
        </w:rPr>
        <w:t>К</w:t>
      </w:r>
      <w:r w:rsidR="00F8648A" w:rsidRPr="0058588C">
        <w:rPr>
          <w:rFonts w:cs="Arial"/>
          <w:lang w:val="sr-Cyrl-RS"/>
        </w:rPr>
        <w:t>у</w:t>
      </w:r>
      <w:r w:rsidR="00C63944" w:rsidRPr="0058588C">
        <w:rPr>
          <w:rFonts w:cs="Arial"/>
          <w:lang w:val="sr-Cyrl-RS"/>
        </w:rPr>
        <w:t>пца</w:t>
      </w:r>
      <w:r w:rsidR="00F04AB1">
        <w:rPr>
          <w:rFonts w:cs="Arial"/>
        </w:rPr>
        <w:t xml:space="preserve"> врши у времену од  07:00 до 13</w:t>
      </w:r>
      <w:r w:rsidRPr="0058588C">
        <w:rPr>
          <w:rFonts w:cs="Arial"/>
        </w:rPr>
        <w:t xml:space="preserve">:00 часова, а  у свему у  складу са инструкцијама и захтевима Купца. </w:t>
      </w:r>
    </w:p>
    <w:p w14:paraId="1C71F067" w14:textId="77777777" w:rsidR="00C63944" w:rsidRPr="0058588C" w:rsidRDefault="00C63944" w:rsidP="00343A18">
      <w:pPr>
        <w:pStyle w:val="KDParagraf"/>
        <w:spacing w:before="0"/>
        <w:rPr>
          <w:rFonts w:cs="Arial"/>
        </w:rPr>
      </w:pPr>
    </w:p>
    <w:p w14:paraId="5A2067CC" w14:textId="77777777" w:rsidR="00343A18" w:rsidRPr="0058588C" w:rsidRDefault="00343A18" w:rsidP="00343A18">
      <w:pPr>
        <w:pStyle w:val="KDParagraf"/>
        <w:spacing w:before="0"/>
        <w:rPr>
          <w:rFonts w:cs="Arial"/>
        </w:rPr>
      </w:pPr>
      <w:r w:rsidRPr="0058588C">
        <w:rPr>
          <w:rFonts w:cs="Arial"/>
        </w:rPr>
        <w:t>Евентуално настала штета приликом транспорта предметних добара до места испоруке пада на терет Продавца.</w:t>
      </w:r>
    </w:p>
    <w:p w14:paraId="283AE8C8" w14:textId="77777777" w:rsidR="00C63944" w:rsidRPr="0058588C" w:rsidRDefault="00C63944" w:rsidP="00343A18">
      <w:pPr>
        <w:pStyle w:val="KDParagraf"/>
        <w:spacing w:before="0"/>
        <w:rPr>
          <w:rFonts w:cs="Arial"/>
        </w:rPr>
      </w:pPr>
    </w:p>
    <w:p w14:paraId="77011B2B" w14:textId="77777777" w:rsidR="00B32360" w:rsidRDefault="00343A18" w:rsidP="00343A18">
      <w:pPr>
        <w:pStyle w:val="KDParagraf"/>
        <w:spacing w:before="0"/>
        <w:rPr>
          <w:rFonts w:cs="Arial"/>
        </w:rPr>
      </w:pPr>
      <w:r w:rsidRPr="0058588C">
        <w:rPr>
          <w:rFonts w:cs="Arial"/>
        </w:rPr>
        <w:lastRenderedPageBreak/>
        <w:t>У случају да Продавац не изврши испоруку добара у уговореном/им року/овима, Купац има право на наплату уговорне казне</w:t>
      </w:r>
      <w:r w:rsidRPr="0058588C">
        <w:rPr>
          <w:rFonts w:cs="Arial"/>
          <w:color w:val="00B0F0"/>
        </w:rPr>
        <w:t xml:space="preserve"> </w:t>
      </w:r>
      <w:r w:rsidRPr="0058588C">
        <w:rPr>
          <w:rFonts w:cs="Arial"/>
        </w:rPr>
        <w:t xml:space="preserve">и </w:t>
      </w:r>
      <w:r w:rsidR="00F04AB1">
        <w:rPr>
          <w:rFonts w:cs="Arial"/>
          <w:lang w:val="sr-Cyrl-BA"/>
        </w:rPr>
        <w:t>банкарске гаранције</w:t>
      </w:r>
      <w:r w:rsidRPr="0058588C">
        <w:rPr>
          <w:rFonts w:cs="Arial"/>
        </w:rPr>
        <w:t xml:space="preserve"> за добро извршење посла у целости, као и право на раскид Уговора.</w:t>
      </w:r>
    </w:p>
    <w:p w14:paraId="007C2AA6" w14:textId="77777777" w:rsidR="00D6403B" w:rsidRDefault="00D6403B" w:rsidP="00343A18">
      <w:pPr>
        <w:pStyle w:val="KDParagraf"/>
        <w:spacing w:before="0"/>
        <w:rPr>
          <w:rFonts w:cs="Arial"/>
        </w:rPr>
      </w:pPr>
    </w:p>
    <w:p w14:paraId="367CD6AE" w14:textId="77777777" w:rsidR="00D6403B" w:rsidRPr="00D6403B" w:rsidRDefault="00D6403B" w:rsidP="00D6403B">
      <w:pPr>
        <w:pStyle w:val="KDParagraf"/>
        <w:rPr>
          <w:rFonts w:cs="Arial"/>
          <w:lang w:val="sr-Cyrl-CS"/>
        </w:rPr>
      </w:pPr>
      <w:r w:rsidRPr="00D6403B">
        <w:rPr>
          <w:rFonts w:cs="Arial"/>
          <w:lang w:val="sr-Cyrl-RS"/>
        </w:rPr>
        <w:t xml:space="preserve">Сваки од наведених огранака </w:t>
      </w:r>
      <w:r>
        <w:rPr>
          <w:rFonts w:cs="Arial"/>
          <w:lang w:val="sr-Cyrl-RS"/>
        </w:rPr>
        <w:t xml:space="preserve">из става 3. овог члана </w:t>
      </w:r>
      <w:r w:rsidRPr="00D6403B">
        <w:rPr>
          <w:rFonts w:cs="Arial"/>
          <w:lang w:val="sr-Cyrl-RS"/>
        </w:rPr>
        <w:t>именоваће Решењем Комисију за пријемно контролисање добара</w:t>
      </w:r>
      <w:r>
        <w:rPr>
          <w:rFonts w:cs="Arial"/>
          <w:lang w:val="sr-Cyrl-RS"/>
        </w:rPr>
        <w:t xml:space="preserve"> које ће</w:t>
      </w:r>
      <w:r w:rsidRPr="00D6403B">
        <w:rPr>
          <w:rFonts w:cs="Arial"/>
          <w:lang w:val="sr-Cyrl-RS"/>
        </w:rPr>
        <w:t xml:space="preserve"> констатовати да ли у испоруци има неслагања између примљене количине и количине наведене у пратећој документацији.</w:t>
      </w:r>
    </w:p>
    <w:p w14:paraId="6E44A9C6" w14:textId="77777777" w:rsidR="00D6403B" w:rsidRPr="00B32360" w:rsidRDefault="00D6403B" w:rsidP="00343A18">
      <w:pPr>
        <w:pStyle w:val="KDParagraf"/>
        <w:spacing w:before="0"/>
        <w:rPr>
          <w:rFonts w:cs="Arial"/>
        </w:rPr>
      </w:pPr>
    </w:p>
    <w:p w14:paraId="5B32110E" w14:textId="77777777" w:rsidR="00FE2E6D" w:rsidRPr="0058588C" w:rsidRDefault="00FE2E6D" w:rsidP="007C35E2">
      <w:pPr>
        <w:pStyle w:val="KDParagraf"/>
        <w:spacing w:before="0"/>
        <w:rPr>
          <w:rFonts w:eastAsia="Calibri" w:cs="Arial"/>
          <w:color w:val="00B0F0"/>
        </w:rPr>
      </w:pPr>
    </w:p>
    <w:p w14:paraId="2AC5374E" w14:textId="77777777" w:rsidR="00343A18" w:rsidRDefault="00343A18" w:rsidP="00343A18">
      <w:pPr>
        <w:spacing w:before="0"/>
        <w:rPr>
          <w:rFonts w:cs="Arial"/>
          <w:b/>
        </w:rPr>
      </w:pPr>
      <w:r w:rsidRPr="0058588C">
        <w:rPr>
          <w:rFonts w:cs="Arial"/>
          <w:b/>
        </w:rPr>
        <w:t>КВАЛИТАТИВНИ И КВАНТИТАТИВНИ ПРИЈЕМ</w:t>
      </w:r>
    </w:p>
    <w:p w14:paraId="6AE7706B" w14:textId="77777777" w:rsidR="00521AD8" w:rsidRPr="0058588C" w:rsidRDefault="00521AD8" w:rsidP="00343A18">
      <w:pPr>
        <w:spacing w:before="0"/>
        <w:rPr>
          <w:rFonts w:cs="Arial"/>
          <w:b/>
        </w:rPr>
      </w:pPr>
    </w:p>
    <w:p w14:paraId="4BD0A4D8" w14:textId="77777777" w:rsidR="00343A18" w:rsidRPr="0058588C" w:rsidRDefault="00343A18" w:rsidP="00343A18">
      <w:pPr>
        <w:spacing w:before="0"/>
        <w:jc w:val="center"/>
        <w:rPr>
          <w:rFonts w:cs="Arial"/>
          <w:b/>
        </w:rPr>
      </w:pPr>
      <w:r w:rsidRPr="0058588C">
        <w:rPr>
          <w:rFonts w:cs="Arial"/>
          <w:b/>
        </w:rPr>
        <w:t>Члан 6.</w:t>
      </w:r>
    </w:p>
    <w:p w14:paraId="1E50C292" w14:textId="77777777" w:rsidR="00396C69" w:rsidRPr="0058588C" w:rsidRDefault="00343A18" w:rsidP="00343A18">
      <w:pPr>
        <w:spacing w:before="0"/>
        <w:rPr>
          <w:rFonts w:cs="Arial"/>
          <w:b/>
        </w:rPr>
      </w:pPr>
      <w:r w:rsidRPr="0058588C">
        <w:rPr>
          <w:rFonts w:cs="Arial"/>
          <w:b/>
        </w:rPr>
        <w:t>Квантитативни пријем</w:t>
      </w:r>
    </w:p>
    <w:p w14:paraId="1B451530" w14:textId="77777777" w:rsidR="00343A18" w:rsidRPr="0058588C" w:rsidRDefault="00343A18" w:rsidP="00343A18">
      <w:pPr>
        <w:pStyle w:val="KDParagraf"/>
        <w:spacing w:before="0"/>
        <w:rPr>
          <w:rFonts w:cs="Arial"/>
          <w:lang w:val="ru-RU"/>
        </w:rPr>
      </w:pPr>
      <w:r w:rsidRPr="0058588C">
        <w:rPr>
          <w:rFonts w:cs="Arial"/>
          <w:lang w:val="ru-RU"/>
        </w:rPr>
        <w:t>Продавац се обавезује да писаним путем</w:t>
      </w:r>
      <w:r w:rsidR="00B938F0" w:rsidRPr="0058588C">
        <w:rPr>
          <w:rFonts w:cs="Arial"/>
          <w:lang w:val="ru-RU"/>
        </w:rPr>
        <w:t xml:space="preserve"> или путем електронске поште</w:t>
      </w:r>
      <w:r w:rsidRPr="0058588C">
        <w:rPr>
          <w:rFonts w:cs="Arial"/>
          <w:lang w:val="ru-RU"/>
        </w:rPr>
        <w:t xml:space="preserve"> обавести Купца о тачном датуму испоруке најмање</w:t>
      </w:r>
      <w:r w:rsidR="007C6E27" w:rsidRPr="0058588C">
        <w:rPr>
          <w:rFonts w:cs="Arial"/>
          <w:lang w:val="ru-RU"/>
        </w:rPr>
        <w:t xml:space="preserve"> </w:t>
      </w:r>
      <w:r w:rsidR="00B2290A">
        <w:rPr>
          <w:rFonts w:cs="Arial"/>
          <w:lang w:val="ru-RU"/>
        </w:rPr>
        <w:t>3</w:t>
      </w:r>
      <w:r w:rsidR="00B938F0" w:rsidRPr="0058588C">
        <w:rPr>
          <w:rFonts w:cs="Arial"/>
          <w:lang w:val="ru-RU"/>
        </w:rPr>
        <w:t xml:space="preserve"> </w:t>
      </w:r>
      <w:r w:rsidRPr="0058588C">
        <w:rPr>
          <w:rFonts w:cs="Arial"/>
          <w:lang w:val="sr-Cyrl-BA"/>
        </w:rPr>
        <w:t>(</w:t>
      </w:r>
      <w:r w:rsidR="00B2290A">
        <w:rPr>
          <w:rFonts w:cs="Arial"/>
          <w:lang w:val="sr-Cyrl-BA"/>
        </w:rPr>
        <w:t>словима:три</w:t>
      </w:r>
      <w:r w:rsidRPr="0058588C">
        <w:rPr>
          <w:rFonts w:cs="Arial"/>
          <w:lang w:val="sr-Cyrl-BA"/>
        </w:rPr>
        <w:t>)</w:t>
      </w:r>
      <w:r w:rsidRPr="0058588C">
        <w:rPr>
          <w:rFonts w:cs="Arial"/>
          <w:lang w:val="ru-RU"/>
        </w:rPr>
        <w:t xml:space="preserve"> радна дана</w:t>
      </w:r>
      <w:r w:rsidR="00B2290A">
        <w:rPr>
          <w:rFonts w:cs="Arial"/>
          <w:lang w:val="ru-RU"/>
        </w:rPr>
        <w:t xml:space="preserve"> пре планираног датума испоруке, </w:t>
      </w:r>
      <w:r w:rsidR="00B2290A" w:rsidRPr="00B2290A">
        <w:rPr>
          <w:rFonts w:cs="Arial"/>
          <w:lang w:val="ru-RU"/>
        </w:rPr>
        <w:t xml:space="preserve">у складу са Прилогом </w:t>
      </w:r>
      <w:r w:rsidR="002014C0">
        <w:rPr>
          <w:rFonts w:cs="Arial"/>
          <w:lang w:val="ru-RU"/>
        </w:rPr>
        <w:t>7.</w:t>
      </w:r>
    </w:p>
    <w:p w14:paraId="444A841D" w14:textId="77777777" w:rsidR="00343A18" w:rsidRPr="0058588C" w:rsidRDefault="00343A18" w:rsidP="00343A18">
      <w:pPr>
        <w:pStyle w:val="KDParagraf"/>
        <w:spacing w:before="0"/>
        <w:rPr>
          <w:rFonts w:cs="Arial"/>
        </w:rPr>
      </w:pPr>
      <w:r w:rsidRPr="0058588C">
        <w:rPr>
          <w:rFonts w:cs="Arial"/>
        </w:rPr>
        <w:t xml:space="preserve">Купац је дужан да, у складу са обавештењем Продавца, организује благовремено </w:t>
      </w:r>
      <w:r w:rsidR="00F04AB1">
        <w:rPr>
          <w:rFonts w:cs="Arial"/>
        </w:rPr>
        <w:t>преузимање добра у времену од 07,00 до 13</w:t>
      </w:r>
      <w:r w:rsidRPr="0058588C">
        <w:rPr>
          <w:rFonts w:cs="Arial"/>
        </w:rPr>
        <w:t>,00 часова.</w:t>
      </w:r>
    </w:p>
    <w:p w14:paraId="79BB36C8" w14:textId="77777777" w:rsidR="00343A18" w:rsidRPr="0058588C" w:rsidRDefault="00343A18" w:rsidP="00343A18">
      <w:pPr>
        <w:pStyle w:val="KDParagraf"/>
        <w:spacing w:before="0"/>
        <w:rPr>
          <w:rFonts w:cs="Arial"/>
        </w:rPr>
      </w:pPr>
      <w:r w:rsidRPr="0058588C">
        <w:rPr>
          <w:rFonts w:cs="Arial"/>
        </w:rPr>
        <w:t>Пријем предмета уговора констатоваће се потписивањем Записника о квантитативном пријему – без примедби и/или Отпремнице</w:t>
      </w:r>
      <w:r w:rsidR="00F2064D" w:rsidRPr="0058588C">
        <w:rPr>
          <w:rFonts w:cs="Arial"/>
          <w:lang w:val="sr-Cyrl-RS"/>
        </w:rPr>
        <w:t xml:space="preserve"> </w:t>
      </w:r>
      <w:r w:rsidRPr="0058588C">
        <w:rPr>
          <w:rFonts w:cs="Arial"/>
        </w:rPr>
        <w:t>и</w:t>
      </w:r>
      <w:r w:rsidR="00F2064D" w:rsidRPr="0058588C">
        <w:rPr>
          <w:rFonts w:cs="Arial"/>
          <w:lang w:val="sr-Cyrl-RS"/>
        </w:rPr>
        <w:t xml:space="preserve"> </w:t>
      </w:r>
      <w:r w:rsidRPr="0058588C">
        <w:rPr>
          <w:rFonts w:cs="Arial"/>
        </w:rPr>
        <w:t>провером</w:t>
      </w:r>
      <w:r w:rsidRPr="0058588C">
        <w:rPr>
          <w:rFonts w:cs="Arial"/>
          <w:lang w:val="sr-Latn-CS"/>
        </w:rPr>
        <w:t>:</w:t>
      </w:r>
    </w:p>
    <w:p w14:paraId="1E31863A" w14:textId="77777777" w:rsidR="00343A18" w:rsidRPr="0058588C" w:rsidRDefault="00343A18" w:rsidP="00343A18">
      <w:pPr>
        <w:pStyle w:val="KDNabrajanje"/>
        <w:spacing w:before="0"/>
        <w:rPr>
          <w:rFonts w:cs="Arial"/>
        </w:rPr>
      </w:pPr>
      <w:r w:rsidRPr="0058588C">
        <w:rPr>
          <w:rFonts w:cs="Arial"/>
        </w:rPr>
        <w:t>да ли је испоручена уговорена  количина</w:t>
      </w:r>
    </w:p>
    <w:p w14:paraId="6CF72460" w14:textId="77777777" w:rsidR="00343A18" w:rsidRPr="0058588C" w:rsidRDefault="00343A18" w:rsidP="00343A18">
      <w:pPr>
        <w:pStyle w:val="KDNabrajanje"/>
        <w:spacing w:before="0"/>
        <w:rPr>
          <w:rFonts w:cs="Arial"/>
        </w:rPr>
      </w:pPr>
      <w:r w:rsidRPr="0058588C">
        <w:rPr>
          <w:rFonts w:cs="Arial"/>
        </w:rPr>
        <w:t>да ли су добра испоручена у оригиналном паковању</w:t>
      </w:r>
    </w:p>
    <w:p w14:paraId="603B77C0" w14:textId="77777777" w:rsidR="00343A18" w:rsidRPr="0058588C" w:rsidRDefault="00343A18" w:rsidP="00343A18">
      <w:pPr>
        <w:pStyle w:val="KDNabrajanje"/>
        <w:spacing w:before="0"/>
        <w:rPr>
          <w:rFonts w:cs="Arial"/>
        </w:rPr>
      </w:pPr>
      <w:r w:rsidRPr="0058588C">
        <w:rPr>
          <w:rFonts w:cs="Arial"/>
        </w:rPr>
        <w:t>да ли су добра без видљивог оштећења</w:t>
      </w:r>
    </w:p>
    <w:p w14:paraId="646DEAC6" w14:textId="77777777" w:rsidR="00343A18" w:rsidRPr="0058588C" w:rsidRDefault="00343A18" w:rsidP="00343A18">
      <w:pPr>
        <w:pStyle w:val="KDNabrajanje"/>
        <w:spacing w:before="0"/>
        <w:rPr>
          <w:rFonts w:cs="Arial"/>
        </w:rPr>
      </w:pPr>
      <w:r w:rsidRPr="0058588C">
        <w:rPr>
          <w:rFonts w:cs="Arial"/>
        </w:rPr>
        <w:t>да ли је уз испоручена добра достављена комплетна пратећа документација наведена у конкурсној документацији.</w:t>
      </w:r>
    </w:p>
    <w:p w14:paraId="67D48897" w14:textId="77777777" w:rsidR="00343A18" w:rsidRPr="0058588C" w:rsidRDefault="00343A18" w:rsidP="00343A18">
      <w:pPr>
        <w:pStyle w:val="KDParagraf"/>
        <w:spacing w:before="0"/>
        <w:rPr>
          <w:rFonts w:cs="Arial"/>
          <w:lang w:val="sr-Cyrl-BA"/>
        </w:rPr>
      </w:pPr>
      <w:r w:rsidRPr="0058588C">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00B35302" w:rsidRPr="0058588C">
        <w:rPr>
          <w:rFonts w:cs="Arial"/>
          <w:lang w:val="ru-RU"/>
        </w:rPr>
        <w:t>,</w:t>
      </w:r>
      <w:r w:rsidRPr="0058588C">
        <w:rPr>
          <w:rFonts w:cs="Arial"/>
        </w:rPr>
        <w:t xml:space="preserve"> а</w:t>
      </w:r>
      <w:r w:rsidRPr="0058588C">
        <w:rPr>
          <w:rFonts w:cs="Arial"/>
          <w:lang w:val="ru-RU"/>
        </w:rPr>
        <w:t xml:space="preserve"> док се </w:t>
      </w:r>
      <w:r w:rsidRPr="0058588C">
        <w:rPr>
          <w:rFonts w:cs="Arial"/>
        </w:rPr>
        <w:t xml:space="preserve">ти недостаци не </w:t>
      </w:r>
      <w:r w:rsidRPr="0058588C">
        <w:rPr>
          <w:rFonts w:cs="Arial"/>
          <w:lang w:val="ru-RU"/>
        </w:rPr>
        <w:t>отклон</w:t>
      </w:r>
      <w:r w:rsidRPr="0058588C">
        <w:rPr>
          <w:rFonts w:cs="Arial"/>
        </w:rPr>
        <w:t>е</w:t>
      </w:r>
      <w:r w:rsidRPr="0058588C">
        <w:rPr>
          <w:rFonts w:cs="Arial"/>
          <w:lang w:val="ru-RU"/>
        </w:rPr>
        <w:t xml:space="preserve">, </w:t>
      </w:r>
      <w:r w:rsidRPr="0058588C">
        <w:rPr>
          <w:rFonts w:cs="Arial"/>
        </w:rPr>
        <w:t xml:space="preserve">сматраће се да </w:t>
      </w:r>
      <w:r w:rsidRPr="0058588C">
        <w:rPr>
          <w:rFonts w:cs="Arial"/>
          <w:lang w:val="ru-RU"/>
        </w:rPr>
        <w:t>испорук</w:t>
      </w:r>
      <w:r w:rsidRPr="0058588C">
        <w:rPr>
          <w:rFonts w:cs="Arial"/>
        </w:rPr>
        <w:t>а</w:t>
      </w:r>
      <w:r w:rsidRPr="0058588C">
        <w:rPr>
          <w:rFonts w:cs="Arial"/>
          <w:lang w:val="ru-RU"/>
        </w:rPr>
        <w:t xml:space="preserve"> није </w:t>
      </w:r>
      <w:r w:rsidRPr="0058588C">
        <w:rPr>
          <w:rFonts w:cs="Arial"/>
        </w:rPr>
        <w:t>извршена у року</w:t>
      </w:r>
      <w:r w:rsidRPr="0058588C">
        <w:rPr>
          <w:rFonts w:cs="Arial"/>
          <w:lang w:val="ru-RU"/>
        </w:rPr>
        <w:t xml:space="preserve">. </w:t>
      </w:r>
    </w:p>
    <w:p w14:paraId="5F8900D0" w14:textId="77777777" w:rsidR="00343A18" w:rsidRPr="0058588C" w:rsidRDefault="00343A18" w:rsidP="00343A18">
      <w:pPr>
        <w:spacing w:before="0"/>
        <w:rPr>
          <w:rFonts w:cs="Arial"/>
          <w:b/>
        </w:rPr>
      </w:pPr>
    </w:p>
    <w:p w14:paraId="25F12459" w14:textId="77777777" w:rsidR="00343A18" w:rsidRPr="0058588C" w:rsidRDefault="00343A18" w:rsidP="00343A18">
      <w:pPr>
        <w:spacing w:before="0"/>
        <w:jc w:val="center"/>
        <w:rPr>
          <w:rFonts w:cs="Arial"/>
          <w:b/>
        </w:rPr>
      </w:pPr>
      <w:r w:rsidRPr="0058588C">
        <w:rPr>
          <w:rFonts w:cs="Arial"/>
          <w:b/>
        </w:rPr>
        <w:t>Члан 7.</w:t>
      </w:r>
    </w:p>
    <w:p w14:paraId="2F0C3CAE" w14:textId="77777777" w:rsidR="00B35302" w:rsidRPr="0058588C" w:rsidRDefault="00343A18" w:rsidP="00343A18">
      <w:pPr>
        <w:spacing w:before="0"/>
        <w:rPr>
          <w:rFonts w:cs="Arial"/>
          <w:b/>
        </w:rPr>
      </w:pPr>
      <w:r w:rsidRPr="0058588C">
        <w:rPr>
          <w:rFonts w:cs="Arial"/>
          <w:b/>
        </w:rPr>
        <w:t>Квалитативни пријем</w:t>
      </w:r>
    </w:p>
    <w:p w14:paraId="0380AA98" w14:textId="77777777" w:rsidR="00C924FB" w:rsidRPr="00C924FB" w:rsidRDefault="00C924FB" w:rsidP="00C924FB">
      <w:pPr>
        <w:pStyle w:val="KDParagraf"/>
        <w:spacing w:before="0"/>
        <w:rPr>
          <w:rFonts w:cs="Arial"/>
          <w:lang w:val="sr-Cyrl-CS"/>
        </w:rPr>
      </w:pPr>
      <w:r w:rsidRPr="00C924FB">
        <w:rPr>
          <w:rFonts w:cs="Arial"/>
        </w:rPr>
        <w:t>Купац</w:t>
      </w:r>
      <w:r w:rsidRPr="00C924FB">
        <w:rPr>
          <w:rFonts w:cs="Arial"/>
          <w:lang w:val="sr-Cyrl-RS"/>
        </w:rPr>
        <w:t xml:space="preserve"> </w:t>
      </w:r>
      <w:r w:rsidRPr="00C924FB">
        <w:rPr>
          <w:rFonts w:cs="Arial"/>
          <w:lang w:val="sr-Cyrl-CS"/>
        </w:rPr>
        <w:t>је обавез</w:t>
      </w:r>
      <w:r w:rsidRPr="00C924FB">
        <w:rPr>
          <w:rFonts w:cs="Arial"/>
        </w:rPr>
        <w:t>ан</w:t>
      </w:r>
      <w:r w:rsidRPr="00C924FB">
        <w:rPr>
          <w:rFonts w:cs="Arial"/>
          <w:lang w:val="sr-Cyrl-CS"/>
        </w:rPr>
        <w:t xml:space="preserve"> да по квантитативном пријему испоруке </w:t>
      </w:r>
      <w:r w:rsidRPr="00C924FB">
        <w:rPr>
          <w:rFonts w:cs="Arial"/>
          <w:bCs/>
          <w:lang w:val="sr-Cyrl-CS"/>
        </w:rPr>
        <w:t>добара</w:t>
      </w:r>
      <w:r w:rsidRPr="00C924FB">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10 (десет) дана.</w:t>
      </w:r>
    </w:p>
    <w:p w14:paraId="7A1D325A" w14:textId="77777777" w:rsidR="00C924FB" w:rsidRPr="00C924FB" w:rsidRDefault="00C924FB" w:rsidP="00C924FB">
      <w:pPr>
        <w:pStyle w:val="KDParagraf"/>
        <w:spacing w:before="0"/>
        <w:rPr>
          <w:rFonts w:cs="Arial"/>
        </w:rPr>
      </w:pPr>
      <w:r w:rsidRPr="00C924FB">
        <w:rPr>
          <w:rFonts w:cs="Arial"/>
        </w:rPr>
        <w:t>Купац</w:t>
      </w:r>
      <w:r w:rsidRPr="00C924FB">
        <w:rPr>
          <w:rFonts w:cs="Arial"/>
          <w:lang w:val="sr-Cyrl-RS"/>
        </w:rPr>
        <w:t xml:space="preserve"> </w:t>
      </w:r>
      <w:r w:rsidRPr="00C924FB">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D219C2F" w14:textId="77777777" w:rsidR="00C924FB" w:rsidRPr="00C924FB" w:rsidRDefault="00C924FB" w:rsidP="00C924FB">
      <w:pPr>
        <w:pStyle w:val="KDParagraf"/>
        <w:spacing w:before="0"/>
        <w:rPr>
          <w:rFonts w:cs="Arial"/>
        </w:rPr>
      </w:pPr>
      <w:r w:rsidRPr="00C924FB">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1D7189B9" w14:textId="77777777" w:rsidR="00C924FB" w:rsidRPr="00C924FB" w:rsidRDefault="00C924FB" w:rsidP="00C924FB">
      <w:pPr>
        <w:pStyle w:val="KDParagraf"/>
        <w:spacing w:before="0"/>
        <w:rPr>
          <w:rFonts w:cs="Arial"/>
        </w:rPr>
      </w:pPr>
      <w:r w:rsidRPr="00C924FB">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7BD3F19" w14:textId="77777777" w:rsidR="00C924FB" w:rsidRPr="00C924FB" w:rsidRDefault="00C924FB" w:rsidP="00C924FB">
      <w:pPr>
        <w:pStyle w:val="KDParagraf"/>
        <w:spacing w:before="0"/>
        <w:rPr>
          <w:rFonts w:cs="Arial"/>
        </w:rPr>
      </w:pPr>
      <w:r w:rsidRPr="00C924FB">
        <w:rPr>
          <w:rFonts w:cs="Arial"/>
        </w:rPr>
        <w:t>Продавац је обавезан да у року од 10 (десет) дана од дана пријема приговора из става 3. и става 4. овог члана, писмено обавести Купца о исходу рекламације.</w:t>
      </w:r>
    </w:p>
    <w:p w14:paraId="222A6119" w14:textId="77777777" w:rsidR="00C924FB" w:rsidRPr="00C924FB" w:rsidRDefault="00C924FB" w:rsidP="00C924FB">
      <w:pPr>
        <w:pStyle w:val="KDParagraf"/>
        <w:spacing w:before="0"/>
        <w:rPr>
          <w:rFonts w:cs="Arial"/>
        </w:rPr>
      </w:pPr>
      <w:r w:rsidRPr="00C924FB">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4EDBCCB4" w14:textId="77777777" w:rsidR="00C924FB" w:rsidRPr="00C924FB" w:rsidRDefault="00C924FB" w:rsidP="00C924FB">
      <w:pPr>
        <w:pStyle w:val="KDParagraf"/>
        <w:spacing w:before="0"/>
        <w:rPr>
          <w:rFonts w:cs="Arial"/>
          <w:lang w:val="ru-RU"/>
        </w:rPr>
      </w:pPr>
      <w:r w:rsidRPr="00C924FB">
        <w:rPr>
          <w:rFonts w:cs="Arial"/>
          <w:lang w:val="ru-RU"/>
        </w:rPr>
        <w:t xml:space="preserve">да отклони недостатке о свом трошку, ако су мане на добрима отклоњиве, или </w:t>
      </w:r>
    </w:p>
    <w:p w14:paraId="61490050" w14:textId="77777777" w:rsidR="00C924FB" w:rsidRPr="00C924FB" w:rsidRDefault="00C924FB" w:rsidP="00C924FB">
      <w:pPr>
        <w:pStyle w:val="KDParagraf"/>
        <w:spacing w:before="0"/>
        <w:rPr>
          <w:rFonts w:cs="Arial"/>
          <w:lang w:val="ru-RU"/>
        </w:rPr>
      </w:pPr>
      <w:r w:rsidRPr="00C924FB">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489DDE9E" w14:textId="77777777" w:rsidR="00C924FB" w:rsidRPr="00C924FB" w:rsidRDefault="00C924FB" w:rsidP="00C924FB">
      <w:pPr>
        <w:pStyle w:val="KDParagraf"/>
        <w:spacing w:before="0"/>
        <w:rPr>
          <w:rFonts w:cs="Arial"/>
          <w:lang w:val="ru-RU"/>
        </w:rPr>
      </w:pPr>
      <w:r w:rsidRPr="00C924FB">
        <w:rPr>
          <w:rFonts w:cs="Arial"/>
          <w:lang w:val="ru-RU"/>
        </w:rPr>
        <w:t>да одбије пријем добра са недостацима.</w:t>
      </w:r>
    </w:p>
    <w:p w14:paraId="6B724044" w14:textId="77777777" w:rsidR="00C924FB" w:rsidRPr="00C924FB" w:rsidRDefault="00C924FB" w:rsidP="00C924FB">
      <w:pPr>
        <w:pStyle w:val="KDParagraf"/>
        <w:spacing w:before="0"/>
        <w:rPr>
          <w:rFonts w:cs="Arial"/>
        </w:rPr>
      </w:pPr>
      <w:r w:rsidRPr="00C924FB">
        <w:rPr>
          <w:rFonts w:cs="Arial"/>
        </w:rPr>
        <w:lastRenderedPageBreak/>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9186DFC" w14:textId="77777777" w:rsidR="006619FB" w:rsidRDefault="00C924FB" w:rsidP="00C924FB">
      <w:pPr>
        <w:pStyle w:val="KDParagraf"/>
        <w:spacing w:before="0"/>
        <w:rPr>
          <w:rFonts w:cs="Arial"/>
        </w:rPr>
      </w:pPr>
      <w:r w:rsidRPr="00C924FB">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9402AFF" w14:textId="77777777" w:rsidR="00D6403B" w:rsidRDefault="00D6403B" w:rsidP="00C924FB">
      <w:pPr>
        <w:pStyle w:val="KDParagraf"/>
        <w:spacing w:before="0"/>
        <w:rPr>
          <w:rFonts w:cs="Arial"/>
        </w:rPr>
      </w:pPr>
    </w:p>
    <w:p w14:paraId="0DBE594C" w14:textId="77777777" w:rsidR="00D6403B" w:rsidRPr="00BD2E83" w:rsidRDefault="00BD2E83" w:rsidP="00C924FB">
      <w:pPr>
        <w:pStyle w:val="KDParagraf"/>
        <w:spacing w:before="0"/>
        <w:rPr>
          <w:rFonts w:cs="Arial"/>
          <w:i/>
          <w:color w:val="00B0F0"/>
          <w:lang w:val="sr-Cyrl-RS"/>
        </w:rPr>
      </w:pPr>
      <w:r>
        <w:rPr>
          <w:rFonts w:cs="Arial"/>
          <w:lang w:val="sr-Cyrl-RS"/>
        </w:rPr>
        <w:t xml:space="preserve"> </w:t>
      </w:r>
    </w:p>
    <w:p w14:paraId="5A747839" w14:textId="77777777" w:rsidR="00C924FB" w:rsidRDefault="00C924FB" w:rsidP="00343A18">
      <w:pPr>
        <w:spacing w:before="0"/>
        <w:rPr>
          <w:rFonts w:cs="Arial"/>
          <w:b/>
        </w:rPr>
      </w:pPr>
    </w:p>
    <w:p w14:paraId="413504B7" w14:textId="77777777" w:rsidR="00343A18" w:rsidRPr="005629B8" w:rsidRDefault="00343A18" w:rsidP="00343A18">
      <w:pPr>
        <w:spacing w:before="0"/>
        <w:rPr>
          <w:rFonts w:cs="Arial"/>
          <w:b/>
        </w:rPr>
      </w:pPr>
      <w:r w:rsidRPr="005629B8">
        <w:rPr>
          <w:rFonts w:cs="Arial"/>
          <w:b/>
        </w:rPr>
        <w:t>ГАРАНТНИ РОК</w:t>
      </w:r>
    </w:p>
    <w:p w14:paraId="2A02AA70" w14:textId="77777777" w:rsidR="00343A18" w:rsidRPr="00DF26C5" w:rsidRDefault="00343A18" w:rsidP="00343A18">
      <w:pPr>
        <w:spacing w:before="0"/>
        <w:jc w:val="center"/>
        <w:rPr>
          <w:rFonts w:cs="Arial"/>
        </w:rPr>
      </w:pPr>
      <w:r w:rsidRPr="00DF26C5">
        <w:rPr>
          <w:rFonts w:cs="Arial"/>
          <w:b/>
        </w:rPr>
        <w:t>Члан 8.</w:t>
      </w:r>
    </w:p>
    <w:p w14:paraId="435148E1" w14:textId="77777777" w:rsidR="00343A18" w:rsidRPr="005629B8" w:rsidRDefault="00343A18" w:rsidP="00343A18">
      <w:pPr>
        <w:tabs>
          <w:tab w:val="left" w:pos="9090"/>
        </w:tabs>
        <w:rPr>
          <w:rFonts w:cs="Arial"/>
        </w:rPr>
      </w:pPr>
      <w:r w:rsidRPr="005629B8">
        <w:rPr>
          <w:rFonts w:cs="Arial"/>
        </w:rPr>
        <w:t>Гарантни рок за испоручена добра из члана 1, износи _______ месеци</w:t>
      </w:r>
      <w:r w:rsidR="00C924FB" w:rsidRPr="005629B8">
        <w:rPr>
          <w:rFonts w:cs="Arial"/>
          <w:lang w:val="sr-Cyrl-RS"/>
        </w:rPr>
        <w:t xml:space="preserve"> од дана испоруке.</w:t>
      </w:r>
    </w:p>
    <w:p w14:paraId="59240C9D" w14:textId="5D0C2CE7" w:rsidR="005629B8" w:rsidRDefault="005629B8" w:rsidP="00343A18">
      <w:pPr>
        <w:tabs>
          <w:tab w:val="left" w:pos="9090"/>
        </w:tabs>
        <w:rPr>
          <w:rFonts w:cs="Arial"/>
        </w:rPr>
      </w:pPr>
      <w:r w:rsidRPr="00DF26C5">
        <w:rPr>
          <w:rFonts w:cs="Arial"/>
          <w:lang w:val="sr-Cyrl-RS"/>
        </w:rPr>
        <w:t>Купац је дужан да о свом трошку отклони све евентуалне недостатке у току трајања гарантног рока.</w:t>
      </w:r>
    </w:p>
    <w:p w14:paraId="2065B070" w14:textId="77777777" w:rsidR="00343A18" w:rsidRPr="0058588C" w:rsidRDefault="00343A18" w:rsidP="00343A18">
      <w:pPr>
        <w:tabs>
          <w:tab w:val="left" w:pos="9090"/>
        </w:tabs>
        <w:rPr>
          <w:rFonts w:cs="Arial"/>
        </w:rPr>
      </w:pPr>
      <w:r w:rsidRPr="0058588C">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782E8436" w14:textId="77777777" w:rsidR="00343A18" w:rsidRPr="0058588C" w:rsidRDefault="00343A18" w:rsidP="00343A18">
      <w:pPr>
        <w:tabs>
          <w:tab w:val="left" w:pos="9090"/>
        </w:tabs>
        <w:rPr>
          <w:rFonts w:cs="Arial"/>
        </w:rPr>
      </w:pPr>
      <w:r w:rsidRPr="0058588C">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w:t>
      </w:r>
      <w:r w:rsidR="00B40D85" w:rsidRPr="0058588C">
        <w:rPr>
          <w:rFonts w:cs="Arial"/>
          <w:lang w:val="sr-Cyrl-RS"/>
        </w:rPr>
        <w:t>епублике Србије</w:t>
      </w:r>
      <w:r w:rsidRPr="0058588C">
        <w:rPr>
          <w:rFonts w:cs="Arial"/>
        </w:rPr>
        <w:t>.</w:t>
      </w:r>
    </w:p>
    <w:p w14:paraId="2B930F6B" w14:textId="77777777" w:rsidR="00343A18" w:rsidRPr="0058588C" w:rsidRDefault="00343A18" w:rsidP="00343A18">
      <w:pPr>
        <w:tabs>
          <w:tab w:val="left" w:pos="9090"/>
        </w:tabs>
        <w:rPr>
          <w:rFonts w:cs="Arial"/>
        </w:rPr>
      </w:pPr>
      <w:r w:rsidRPr="0058588C">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43C342D4" w14:textId="77777777" w:rsidR="00343A18" w:rsidRPr="0058588C" w:rsidRDefault="00343A18" w:rsidP="00343A18">
      <w:pPr>
        <w:tabs>
          <w:tab w:val="left" w:pos="9090"/>
        </w:tabs>
        <w:rPr>
          <w:rFonts w:cs="Arial"/>
        </w:rPr>
      </w:pPr>
      <w:r w:rsidRPr="0058588C">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34E79961" w14:textId="77777777" w:rsidR="00343A18" w:rsidRPr="0058588C" w:rsidRDefault="00343A18" w:rsidP="00343A18">
      <w:pPr>
        <w:tabs>
          <w:tab w:val="left" w:pos="9090"/>
        </w:tabs>
        <w:rPr>
          <w:rFonts w:cs="Arial"/>
        </w:rPr>
      </w:pPr>
      <w:r w:rsidRPr="0058588C">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3F3FA54" w14:textId="77777777" w:rsidR="00343A18" w:rsidRPr="0058588C" w:rsidRDefault="00343A18" w:rsidP="00343A18">
      <w:pPr>
        <w:pStyle w:val="KDParagraf"/>
        <w:spacing w:before="0"/>
        <w:rPr>
          <w:rFonts w:cs="Arial"/>
          <w:i/>
          <w:color w:val="00B0F0"/>
        </w:rPr>
      </w:pPr>
    </w:p>
    <w:p w14:paraId="31D7250F" w14:textId="77777777" w:rsidR="00C90FDB" w:rsidRPr="00521AD8" w:rsidRDefault="00343A18" w:rsidP="00521AD8">
      <w:pPr>
        <w:spacing w:before="0"/>
        <w:rPr>
          <w:rFonts w:cs="Arial"/>
          <w:b/>
        </w:rPr>
      </w:pPr>
      <w:r w:rsidRPr="0058588C">
        <w:rPr>
          <w:rFonts w:cs="Arial"/>
          <w:b/>
        </w:rPr>
        <w:t>СРЕДСТВА ФИНАНСИЈСКОГ ОБЕЗБЕЂЕЊА</w:t>
      </w:r>
    </w:p>
    <w:p w14:paraId="25B5814C" w14:textId="77777777" w:rsidR="00C90FDB" w:rsidRPr="0058588C" w:rsidRDefault="00C90FDB" w:rsidP="00343A18">
      <w:pPr>
        <w:pStyle w:val="KDParagraf"/>
        <w:spacing w:before="0"/>
        <w:rPr>
          <w:rFonts w:eastAsia="TimesNewRomanPSMT" w:cs="Arial"/>
          <w:color w:val="00B0F0"/>
        </w:rPr>
      </w:pPr>
    </w:p>
    <w:p w14:paraId="3F2E1A13" w14:textId="77777777" w:rsidR="00343A18" w:rsidRPr="0058588C" w:rsidRDefault="00641868" w:rsidP="00521AD8">
      <w:pPr>
        <w:spacing w:before="0"/>
        <w:jc w:val="center"/>
        <w:rPr>
          <w:rFonts w:cs="Arial"/>
          <w:b/>
        </w:rPr>
      </w:pPr>
      <w:r w:rsidRPr="0058588C">
        <w:rPr>
          <w:rFonts w:cs="Arial"/>
          <w:b/>
        </w:rPr>
        <w:t xml:space="preserve">Члан </w:t>
      </w:r>
      <w:r w:rsidRPr="0058588C">
        <w:rPr>
          <w:rFonts w:cs="Arial"/>
          <w:b/>
          <w:lang w:val="sr-Cyrl-RS"/>
        </w:rPr>
        <w:t>9</w:t>
      </w:r>
      <w:r w:rsidR="00343A18" w:rsidRPr="0058588C">
        <w:rPr>
          <w:rFonts w:cs="Arial"/>
          <w:b/>
        </w:rPr>
        <w:t>.</w:t>
      </w:r>
    </w:p>
    <w:p w14:paraId="66AB2018" w14:textId="77777777" w:rsidR="00E31629" w:rsidRPr="00521AD8" w:rsidRDefault="00343A18" w:rsidP="00E31629">
      <w:pPr>
        <w:spacing w:before="0"/>
        <w:rPr>
          <w:rFonts w:cs="Arial"/>
          <w:b/>
        </w:rPr>
      </w:pPr>
      <w:r w:rsidRPr="0058588C">
        <w:rPr>
          <w:rFonts w:cs="Arial"/>
          <w:b/>
          <w:bCs/>
        </w:rPr>
        <w:t xml:space="preserve">Средства финансијског обезбеђења </w:t>
      </w:r>
      <w:r w:rsidRPr="0058588C">
        <w:rPr>
          <w:rFonts w:cs="Arial"/>
          <w:b/>
        </w:rPr>
        <w:t xml:space="preserve">за добро извршење посла </w:t>
      </w:r>
    </w:p>
    <w:p w14:paraId="4DFB26B7" w14:textId="77777777" w:rsidR="00C924FB" w:rsidRPr="00C924FB" w:rsidRDefault="00C924FB" w:rsidP="00C924FB">
      <w:pPr>
        <w:pStyle w:val="KDParagraf"/>
        <w:rPr>
          <w:rFonts w:cs="Arial"/>
          <w:lang w:val="sr-Cyrl-CS"/>
        </w:rPr>
      </w:pPr>
      <w:r w:rsidRPr="00C924FB">
        <w:rPr>
          <w:rFonts w:cs="Arial"/>
          <w:lang w:val="sr-Cyrl-CS"/>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2B02C1">
        <w:rPr>
          <w:rFonts w:cs="Arial"/>
          <w:lang w:val="sr-Cyrl-CS"/>
        </w:rPr>
        <w:t>, (даље: ЗОО)</w:t>
      </w:r>
      <w:r w:rsidRPr="00C924FB">
        <w:rPr>
          <w:rFonts w:cs="Arial"/>
          <w:lang w:val="sr-Cyrl-CS"/>
        </w:rPr>
        <w:t>, као средство финансијског обезбеђења за добро извршење посла, преда Купцу банкарску гаранцију за добро извршење посла.</w:t>
      </w:r>
    </w:p>
    <w:p w14:paraId="370906D5" w14:textId="0D6F3A19" w:rsidR="00C924FB" w:rsidRPr="00C924FB" w:rsidRDefault="00C924FB" w:rsidP="00C924FB">
      <w:pPr>
        <w:pStyle w:val="KDParagraf"/>
        <w:rPr>
          <w:rFonts w:cs="Arial"/>
          <w:lang w:val="sr-Cyrl-CS"/>
        </w:rPr>
      </w:pPr>
      <w:r w:rsidRPr="00C924FB">
        <w:rPr>
          <w:rFonts w:cs="Arial"/>
          <w:lang w:val="sr-Cyrl-CS"/>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002B02C1">
        <w:rPr>
          <w:rFonts w:cs="Arial"/>
          <w:lang w:val="sr-Cyrl-CS"/>
        </w:rPr>
        <w:t>У</w:t>
      </w:r>
      <w:r w:rsidR="002B02C1" w:rsidRPr="00C924FB">
        <w:rPr>
          <w:rFonts w:cs="Arial"/>
          <w:lang w:val="sr-Cyrl-CS"/>
        </w:rPr>
        <w:t xml:space="preserve">говора </w:t>
      </w:r>
      <w:r w:rsidRPr="00C924FB">
        <w:rPr>
          <w:rFonts w:cs="Arial"/>
          <w:lang w:val="sr-Cyrl-CS"/>
        </w:rPr>
        <w:t xml:space="preserve">без ПДВ. </w:t>
      </w:r>
    </w:p>
    <w:p w14:paraId="7057F6BD" w14:textId="77777777" w:rsidR="00C924FB" w:rsidRPr="00C924FB" w:rsidRDefault="00C924FB" w:rsidP="00C924FB">
      <w:pPr>
        <w:pStyle w:val="KDParagraf"/>
        <w:rPr>
          <w:rFonts w:cs="Arial"/>
          <w:lang w:val="sr-Cyrl-CS"/>
        </w:rPr>
      </w:pPr>
      <w:r w:rsidRPr="00C924FB">
        <w:rPr>
          <w:rFonts w:cs="Arial"/>
          <w:lang w:val="sr-Cyrl-CS"/>
        </w:rPr>
        <w:t>Банкарска гаранција мора трајати - 30 (словима:тридесет) календарских дана дуже од рока одређеног за коначно извршење посла.</w:t>
      </w:r>
    </w:p>
    <w:p w14:paraId="79A196EF" w14:textId="77777777" w:rsidR="00C924FB" w:rsidRPr="00C924FB" w:rsidRDefault="00C924FB" w:rsidP="00C924FB">
      <w:pPr>
        <w:pStyle w:val="KDParagraf"/>
        <w:rPr>
          <w:rFonts w:cs="Arial"/>
          <w:lang w:val="sr-Cyrl-CS"/>
        </w:rPr>
      </w:pPr>
      <w:r w:rsidRPr="00C924FB">
        <w:rPr>
          <w:rFonts w:cs="Arial"/>
          <w:lang w:val="sr-Cyrl-CS"/>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7284CC7" w14:textId="77777777" w:rsidR="00C924FB" w:rsidRPr="00C924FB" w:rsidRDefault="00C924FB" w:rsidP="00C924FB">
      <w:pPr>
        <w:pStyle w:val="KDParagraf"/>
        <w:rPr>
          <w:rFonts w:cs="Arial"/>
          <w:lang w:val="sr-Cyrl-CS"/>
        </w:rPr>
      </w:pPr>
      <w:r w:rsidRPr="005629B8">
        <w:rPr>
          <w:rFonts w:cs="Arial"/>
          <w:lang w:val="sr-Cyrl-CS"/>
        </w:rPr>
        <w:t>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w:t>
      </w:r>
      <w:r w:rsidRPr="00C924FB">
        <w:rPr>
          <w:rFonts w:cs="Arial"/>
          <w:lang w:val="sr-Cyrl-CS"/>
        </w:rPr>
        <w:t xml:space="preserve">. </w:t>
      </w:r>
    </w:p>
    <w:p w14:paraId="7016552B" w14:textId="77777777" w:rsidR="00C924FB" w:rsidRPr="00C924FB" w:rsidRDefault="00C924FB" w:rsidP="00C924FB">
      <w:pPr>
        <w:pStyle w:val="KDParagraf"/>
        <w:rPr>
          <w:rFonts w:cs="Arial"/>
          <w:lang w:val="sr-Cyrl-CS"/>
        </w:rPr>
      </w:pPr>
      <w:r w:rsidRPr="00C924FB">
        <w:rPr>
          <w:rFont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CE3B86" w14:textId="77777777" w:rsidR="00C924FB" w:rsidRPr="00C924FB" w:rsidRDefault="00C924FB" w:rsidP="00C924FB">
      <w:pPr>
        <w:pStyle w:val="KDParagraf"/>
        <w:rPr>
          <w:rFonts w:cs="Arial"/>
          <w:lang w:val="sr-Cyrl-CS"/>
        </w:rPr>
      </w:pPr>
      <w:r w:rsidRPr="00C924FB">
        <w:rPr>
          <w:rFonts w:cs="Arial"/>
          <w:lang w:val="sr-Cyrl-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C924FB">
        <w:rPr>
          <w:rFonts w:cs="Arial"/>
          <w:lang w:val="sr-Cyrl-RS"/>
        </w:rPr>
        <w:t>Сталне</w:t>
      </w:r>
      <w:r w:rsidRPr="00C924FB">
        <w:rPr>
          <w:rFonts w:cs="Arial"/>
          <w:lang w:val="sr-Cyrl-CS"/>
        </w:rPr>
        <w:t xml:space="preserve"> арбитраже при ПКС уз примену Правилника ПКС</w:t>
      </w:r>
      <w:r w:rsidRPr="00C924FB">
        <w:rPr>
          <w:rFonts w:cs="Arial"/>
          <w:lang w:val="sr-Cyrl-RS"/>
        </w:rPr>
        <w:t>, местом рада арбитраже у Београду</w:t>
      </w:r>
      <w:r w:rsidRPr="00C924FB">
        <w:rPr>
          <w:rFonts w:cs="Arial"/>
          <w:lang w:val="sr-Cyrl-CS"/>
        </w:rPr>
        <w:t xml:space="preserve"> и процесног и матер</w:t>
      </w:r>
      <w:r>
        <w:rPr>
          <w:rFonts w:cs="Arial"/>
          <w:lang w:val="sr-Cyrl-CS"/>
        </w:rPr>
        <w:t>ијалног права Републике Србије.</w:t>
      </w:r>
    </w:p>
    <w:p w14:paraId="39CE428C" w14:textId="77777777" w:rsidR="00C924FB" w:rsidRPr="00C924FB" w:rsidRDefault="00C924FB" w:rsidP="00C924FB">
      <w:pPr>
        <w:pStyle w:val="KDParagraf"/>
        <w:rPr>
          <w:rFonts w:cs="Arial"/>
        </w:rPr>
      </w:pPr>
      <w:r w:rsidRPr="00C924FB">
        <w:rPr>
          <w:rFonts w:cs="Arial"/>
          <w:lang w:val="sr-Cyrl-CS"/>
        </w:rPr>
        <w:t xml:space="preserve">Ако  </w:t>
      </w:r>
      <w:r w:rsidRPr="00C924FB">
        <w:rPr>
          <w:rFonts w:cs="Arial"/>
          <w:lang w:val="sr-Cyrl-RS"/>
        </w:rPr>
        <w:t>Продавац</w:t>
      </w:r>
      <w:r w:rsidRPr="00C924FB">
        <w:rPr>
          <w:rFonts w:cs="Arial"/>
          <w:lang w:val="sr-Cyrl-CS"/>
        </w:rPr>
        <w:t xml:space="preserve"> не поступа сходно ставу 1. овог члана, сматраће се да Уговор није ступио на снагу.</w:t>
      </w:r>
    </w:p>
    <w:p w14:paraId="38DBB78C" w14:textId="77777777" w:rsidR="00641868" w:rsidRPr="0058588C" w:rsidRDefault="00641868" w:rsidP="00C924FB">
      <w:pPr>
        <w:pStyle w:val="KDParagraf"/>
        <w:spacing w:before="0"/>
        <w:rPr>
          <w:rFonts w:cs="Arial"/>
        </w:rPr>
      </w:pPr>
      <w:r w:rsidRPr="0058588C">
        <w:rPr>
          <w:rFonts w:cs="Arial"/>
        </w:rPr>
        <w:t xml:space="preserve"> </w:t>
      </w:r>
    </w:p>
    <w:p w14:paraId="601D42A9" w14:textId="77777777" w:rsidR="00343A18" w:rsidRDefault="00641868" w:rsidP="00641868">
      <w:pPr>
        <w:pStyle w:val="KDParagraf"/>
        <w:spacing w:before="0"/>
        <w:rPr>
          <w:rFonts w:cs="Arial"/>
        </w:rPr>
      </w:pPr>
      <w:r w:rsidRPr="0058588C">
        <w:rPr>
          <w:rFonts w:cs="Arial"/>
        </w:rPr>
        <w:t xml:space="preserve">Уговорне стране су сагласне, да </w:t>
      </w:r>
      <w:r w:rsidR="008C5D0E" w:rsidRPr="0058588C">
        <w:rPr>
          <w:rFonts w:cs="Arial"/>
          <w:lang w:val="sr-Cyrl-RS"/>
        </w:rPr>
        <w:t>Купац</w:t>
      </w:r>
      <w:r w:rsidRPr="0058588C">
        <w:rPr>
          <w:rFonts w:cs="Arial"/>
        </w:rPr>
        <w:t xml:space="preserve"> може, без било какве претходне сагласности </w:t>
      </w:r>
      <w:r w:rsidR="008C5D0E" w:rsidRPr="0058588C">
        <w:rPr>
          <w:rFonts w:cs="Arial"/>
          <w:lang w:val="sr-Cyrl-RS"/>
        </w:rPr>
        <w:t>Продавца</w:t>
      </w:r>
      <w:r w:rsidRPr="0058588C">
        <w:rPr>
          <w:rFonts w:cs="Arial"/>
        </w:rPr>
        <w:t xml:space="preserve">, поднети на наплату средство финансијског обезбеђења из става 1. овог члана, у случају да </w:t>
      </w:r>
      <w:r w:rsidR="008C5D0E" w:rsidRPr="0058588C">
        <w:rPr>
          <w:rFonts w:cs="Arial"/>
          <w:lang w:val="sr-Cyrl-RS"/>
        </w:rPr>
        <w:t>Продавац</w:t>
      </w:r>
      <w:r w:rsidRPr="0058588C">
        <w:rPr>
          <w:rFonts w:cs="Arial"/>
        </w:rPr>
        <w:t xml:space="preserve"> не изврши у целости или неблаговремено, делимично или неквалит</w:t>
      </w:r>
      <w:r w:rsidR="00B91757" w:rsidRPr="0058588C">
        <w:rPr>
          <w:rFonts w:cs="Arial"/>
        </w:rPr>
        <w:t>етно изврши било коју од уговор</w:t>
      </w:r>
      <w:r w:rsidRPr="0058588C">
        <w:rPr>
          <w:rFonts w:cs="Arial"/>
        </w:rPr>
        <w:t xml:space="preserve">них </w:t>
      </w:r>
      <w:r w:rsidR="00B91757" w:rsidRPr="0058588C">
        <w:rPr>
          <w:rFonts w:cs="Arial"/>
          <w:lang w:val="sr-Cyrl-RS"/>
        </w:rPr>
        <w:t>обавеза</w:t>
      </w:r>
      <w:r w:rsidRPr="0058588C">
        <w:rPr>
          <w:rFonts w:cs="Arial"/>
        </w:rPr>
        <w:t>.</w:t>
      </w:r>
    </w:p>
    <w:p w14:paraId="5D932E33" w14:textId="77777777" w:rsidR="00521AD8" w:rsidRPr="0058588C" w:rsidRDefault="00521AD8" w:rsidP="00641868">
      <w:pPr>
        <w:pStyle w:val="KDParagraf"/>
        <w:spacing w:before="0"/>
        <w:rPr>
          <w:rFonts w:eastAsia="TimesNewRomanPSMT" w:cs="Arial"/>
          <w:i/>
        </w:rPr>
      </w:pPr>
    </w:p>
    <w:p w14:paraId="72604E70" w14:textId="77777777" w:rsidR="00343A18" w:rsidRPr="00521AD8" w:rsidRDefault="00343A18" w:rsidP="00521AD8">
      <w:pPr>
        <w:tabs>
          <w:tab w:val="left" w:pos="9090"/>
        </w:tabs>
        <w:spacing w:before="0"/>
        <w:jc w:val="center"/>
        <w:rPr>
          <w:rFonts w:cs="Arial"/>
          <w:b/>
        </w:rPr>
      </w:pPr>
      <w:r w:rsidRPr="0058588C">
        <w:rPr>
          <w:rFonts w:cs="Arial"/>
          <w:b/>
        </w:rPr>
        <w:t>Члан 1</w:t>
      </w:r>
      <w:r w:rsidR="007C6E27" w:rsidRPr="0058588C">
        <w:rPr>
          <w:rFonts w:cs="Arial"/>
          <w:b/>
          <w:lang w:val="sr-Cyrl-RS"/>
        </w:rPr>
        <w:t>0</w:t>
      </w:r>
      <w:r w:rsidRPr="0058588C">
        <w:rPr>
          <w:rFonts w:cs="Arial"/>
          <w:b/>
        </w:rPr>
        <w:t>.</w:t>
      </w:r>
    </w:p>
    <w:p w14:paraId="73AE1ED0" w14:textId="618D868A" w:rsidR="00343A18" w:rsidRPr="0058588C" w:rsidRDefault="00343A18" w:rsidP="00343A18">
      <w:pPr>
        <w:pStyle w:val="KDParagraf"/>
        <w:spacing w:before="0"/>
        <w:rPr>
          <w:rFonts w:cs="Arial"/>
        </w:rPr>
      </w:pPr>
      <w:r w:rsidRPr="0058588C">
        <w:rPr>
          <w:rFonts w:cs="Arial"/>
        </w:rPr>
        <w:t>Достављање средстава финансијског обезбеђења из члана</w:t>
      </w:r>
      <w:r w:rsidR="00B91757" w:rsidRPr="0058588C">
        <w:rPr>
          <w:rFonts w:cs="Arial"/>
          <w:lang w:val="sr-Cyrl-RS"/>
        </w:rPr>
        <w:t xml:space="preserve"> 9</w:t>
      </w:r>
      <w:r w:rsidR="000E0FC1" w:rsidRPr="0058588C">
        <w:rPr>
          <w:rFonts w:cs="Arial"/>
          <w:lang w:val="sr-Cyrl-RS"/>
        </w:rPr>
        <w:t>.</w:t>
      </w:r>
      <w:r w:rsidRPr="0058588C">
        <w:rPr>
          <w:rFonts w:cs="Arial"/>
        </w:rPr>
        <w:t xml:space="preserve"> представља одложни услов, тако да правно дејство овог </w:t>
      </w:r>
      <w:r w:rsidR="002B02C1">
        <w:rPr>
          <w:rFonts w:cs="Arial"/>
          <w:lang w:val="sr-Cyrl-RS"/>
        </w:rPr>
        <w:t>У</w:t>
      </w:r>
      <w:r w:rsidR="002B02C1" w:rsidRPr="0058588C">
        <w:rPr>
          <w:rFonts w:cs="Arial"/>
        </w:rPr>
        <w:t xml:space="preserve">говора </w:t>
      </w:r>
      <w:r w:rsidRPr="0058588C">
        <w:rPr>
          <w:rFonts w:cs="Arial"/>
        </w:rPr>
        <w:t>не настаје док се одложни услов не испуни.</w:t>
      </w:r>
    </w:p>
    <w:p w14:paraId="79E102C7" w14:textId="77777777" w:rsidR="00521AD8" w:rsidRPr="0058588C" w:rsidRDefault="00343A18" w:rsidP="00343A18">
      <w:pPr>
        <w:pStyle w:val="KDParagraf"/>
        <w:spacing w:before="0"/>
        <w:rPr>
          <w:rFonts w:cs="Arial"/>
        </w:rPr>
      </w:pPr>
      <w:r w:rsidRPr="0058588C">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58588C">
        <w:rPr>
          <w:rFonts w:cs="Arial"/>
          <w:lang w:val="sr-Cyrl-RS"/>
        </w:rPr>
        <w:t>, осим уколико у наведеном року у потпуности није испунио своју уговорну обавезу.</w:t>
      </w:r>
    </w:p>
    <w:p w14:paraId="483477D1" w14:textId="77777777" w:rsidR="00343A18" w:rsidRPr="0058588C" w:rsidRDefault="00343A18" w:rsidP="00343A18">
      <w:pPr>
        <w:pStyle w:val="KDParagraf"/>
        <w:spacing w:before="0"/>
        <w:rPr>
          <w:rFonts w:cs="Arial"/>
          <w:color w:val="00B0F0"/>
        </w:rPr>
      </w:pPr>
    </w:p>
    <w:p w14:paraId="1FE55994" w14:textId="77777777" w:rsidR="00343A18" w:rsidRPr="0058588C" w:rsidRDefault="00343A18" w:rsidP="00343A18">
      <w:pPr>
        <w:spacing w:before="0"/>
        <w:rPr>
          <w:rFonts w:cs="Arial"/>
          <w:b/>
        </w:rPr>
      </w:pPr>
      <w:r w:rsidRPr="0058588C">
        <w:rPr>
          <w:rFonts w:cs="Arial"/>
          <w:b/>
        </w:rPr>
        <w:t>УГОВОРНА КАЗНА ЗБОГ ЗАКАШЊЕЊА У ИСПОРУЦИ</w:t>
      </w:r>
    </w:p>
    <w:p w14:paraId="3CAA55A3" w14:textId="77777777" w:rsidR="00343A18" w:rsidRPr="0058588C" w:rsidRDefault="00343A18" w:rsidP="00343A18">
      <w:pPr>
        <w:pStyle w:val="KDParagraf"/>
        <w:spacing w:before="0"/>
        <w:rPr>
          <w:rFonts w:cs="Arial"/>
        </w:rPr>
      </w:pPr>
    </w:p>
    <w:p w14:paraId="6DA42401" w14:textId="77777777" w:rsidR="00343A18" w:rsidRPr="0058588C" w:rsidRDefault="00343A18" w:rsidP="00343A18">
      <w:pPr>
        <w:spacing w:before="0"/>
        <w:jc w:val="center"/>
        <w:rPr>
          <w:rFonts w:cs="Arial"/>
          <w:b/>
        </w:rPr>
      </w:pPr>
      <w:r w:rsidRPr="0058588C">
        <w:rPr>
          <w:rFonts w:cs="Arial"/>
          <w:b/>
        </w:rPr>
        <w:t>Члан 1</w:t>
      </w:r>
      <w:r w:rsidR="007C6E27" w:rsidRPr="0058588C">
        <w:rPr>
          <w:rFonts w:cs="Arial"/>
          <w:b/>
          <w:lang w:val="sr-Cyrl-RS"/>
        </w:rPr>
        <w:t>1</w:t>
      </w:r>
      <w:r w:rsidRPr="0058588C">
        <w:rPr>
          <w:rFonts w:cs="Arial"/>
          <w:b/>
        </w:rPr>
        <w:t>.</w:t>
      </w:r>
    </w:p>
    <w:p w14:paraId="4D0639BE" w14:textId="77777777" w:rsidR="00343A18" w:rsidRPr="0058588C" w:rsidRDefault="00343A18" w:rsidP="00521AD8">
      <w:pPr>
        <w:tabs>
          <w:tab w:val="left" w:pos="9090"/>
        </w:tabs>
        <w:spacing w:before="0"/>
        <w:rPr>
          <w:rFonts w:cs="Arial"/>
          <w:bCs/>
          <w:lang w:val="sr-Cyrl-CS"/>
        </w:rPr>
      </w:pPr>
      <w:r w:rsidRPr="0058588C">
        <w:rPr>
          <w:rFonts w:cs="Arial"/>
          <w:bCs/>
          <w:lang w:val="sr-Cyrl-CS"/>
        </w:rPr>
        <w:t>Уколико Продавац не испуни своје обавезе или не испоручи добр</w:t>
      </w:r>
      <w:r w:rsidRPr="0058588C">
        <w:rPr>
          <w:rFonts w:cs="Arial"/>
          <w:bCs/>
        </w:rPr>
        <w:t>о</w:t>
      </w:r>
      <w:r w:rsidRPr="0058588C">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02E1FFC6" w14:textId="77777777" w:rsidR="00343A18" w:rsidRPr="0058588C" w:rsidRDefault="00343A18" w:rsidP="00343A18">
      <w:pPr>
        <w:tabs>
          <w:tab w:val="left" w:pos="9090"/>
        </w:tabs>
        <w:rPr>
          <w:rFonts w:cs="Arial"/>
        </w:rPr>
      </w:pPr>
      <w:r w:rsidRPr="0058588C">
        <w:rPr>
          <w:rFonts w:cs="Arial"/>
          <w:bCs/>
        </w:rPr>
        <w:t>Уговорна казна се обрачунава од првог дана од истека уговореног рока испоруке из члана 5</w:t>
      </w:r>
      <w:r w:rsidRPr="0058588C">
        <w:rPr>
          <w:rFonts w:cs="Arial"/>
          <w:bCs/>
          <w:lang w:val="sr-Latn-CS"/>
        </w:rPr>
        <w:t>.</w:t>
      </w:r>
      <w:r w:rsidRPr="0058588C">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Pr="0058588C">
        <w:rPr>
          <w:rFonts w:cs="Arial"/>
        </w:rPr>
        <w:t>без пореза на додату вредност.</w:t>
      </w:r>
    </w:p>
    <w:p w14:paraId="331E08ED" w14:textId="77777777" w:rsidR="00343A18" w:rsidRPr="0058588C" w:rsidRDefault="00343A18" w:rsidP="00343A18">
      <w:pPr>
        <w:tabs>
          <w:tab w:val="left" w:pos="9090"/>
        </w:tabs>
        <w:rPr>
          <w:rFonts w:cs="Arial"/>
        </w:rPr>
      </w:pPr>
      <w:r w:rsidRPr="0058588C">
        <w:rPr>
          <w:rFonts w:cs="Arial"/>
          <w:bCs/>
        </w:rPr>
        <w:t>Плаћање уговорне казне</w:t>
      </w:r>
      <w:r w:rsidRPr="0058588C">
        <w:rPr>
          <w:rFonts w:cs="Arial"/>
        </w:rPr>
        <w:t>, из става 1. овог члана,  дoспeвa у рoку до 45</w:t>
      </w:r>
      <w:r w:rsidR="000D6ACE" w:rsidRPr="0058588C">
        <w:rPr>
          <w:rFonts w:cs="Arial"/>
          <w:lang w:val="sr-Cyrl-RS"/>
        </w:rPr>
        <w:t xml:space="preserve"> </w:t>
      </w:r>
      <w:r w:rsidRPr="0058588C">
        <w:rPr>
          <w:rFonts w:cs="Arial"/>
        </w:rPr>
        <w:t>(четрдесетпет) дaнa oд дaнa</w:t>
      </w:r>
      <w:r w:rsidR="006619FB" w:rsidRPr="0058588C">
        <w:rPr>
          <w:rFonts w:cs="Arial"/>
          <w:lang w:val="sr-Cyrl-RS"/>
        </w:rPr>
        <w:t xml:space="preserve"> </w:t>
      </w:r>
      <w:r w:rsidRPr="0058588C">
        <w:rPr>
          <w:rFonts w:cs="Arial"/>
        </w:rPr>
        <w:t xml:space="preserve">пријема од стране Продавца, </w:t>
      </w:r>
      <w:r w:rsidR="00B71C63" w:rsidRPr="0058588C">
        <w:rPr>
          <w:rFonts w:cs="Arial"/>
          <w:lang w:val="sr-Cyrl-RS"/>
        </w:rPr>
        <w:t xml:space="preserve">рачуна </w:t>
      </w:r>
      <w:r w:rsidR="00B71C63" w:rsidRPr="0058588C">
        <w:rPr>
          <w:rFonts w:cs="Arial"/>
        </w:rPr>
        <w:t xml:space="preserve"> </w:t>
      </w:r>
      <w:r w:rsidRPr="0058588C">
        <w:rPr>
          <w:rFonts w:cs="Arial"/>
          <w:bCs/>
        </w:rPr>
        <w:t>Купца</w:t>
      </w:r>
      <w:r w:rsidR="000E0FC1" w:rsidRPr="0058588C">
        <w:rPr>
          <w:rFonts w:cs="Arial"/>
          <w:bCs/>
          <w:lang w:val="sr-Cyrl-RS"/>
        </w:rPr>
        <w:t xml:space="preserve"> </w:t>
      </w:r>
      <w:r w:rsidRPr="0058588C">
        <w:rPr>
          <w:rFonts w:cs="Arial"/>
        </w:rPr>
        <w:t>испостављене по овом основу.</w:t>
      </w:r>
    </w:p>
    <w:p w14:paraId="22493635" w14:textId="77777777" w:rsidR="00343A18" w:rsidRPr="0058588C" w:rsidRDefault="00343A18" w:rsidP="00343A18">
      <w:pPr>
        <w:tabs>
          <w:tab w:val="left" w:pos="9090"/>
        </w:tabs>
        <w:rPr>
          <w:rFonts w:cs="Arial"/>
          <w:bCs/>
        </w:rPr>
      </w:pPr>
      <w:r w:rsidRPr="0058588C">
        <w:rPr>
          <w:rFonts w:cs="Arial"/>
          <w:bCs/>
          <w:lang w:val="sr-Cyrl-CS"/>
        </w:rPr>
        <w:t xml:space="preserve">У случају закашњења са испоруком дужег од 20 (двадесет) дана, </w:t>
      </w:r>
      <w:r w:rsidRPr="0058588C">
        <w:rPr>
          <w:rFonts w:cs="Arial"/>
          <w:bCs/>
        </w:rPr>
        <w:t>Купац</w:t>
      </w:r>
      <w:r w:rsidRPr="0058588C">
        <w:rPr>
          <w:rFonts w:cs="Arial"/>
          <w:bCs/>
          <w:lang w:val="sr-Cyrl-CS"/>
        </w:rPr>
        <w:t xml:space="preserve"> има право да једнострано раскине овај Уговор и од Продавца захтева накнаду штете и измакле добити. </w:t>
      </w:r>
    </w:p>
    <w:p w14:paraId="6DB14C05" w14:textId="77777777" w:rsidR="00343A18" w:rsidRPr="0058588C" w:rsidRDefault="00A152A2" w:rsidP="00343A18">
      <w:pPr>
        <w:pStyle w:val="KDParagraf"/>
        <w:spacing w:before="0"/>
        <w:rPr>
          <w:rFonts w:cs="Arial"/>
        </w:rPr>
      </w:pP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p>
    <w:p w14:paraId="45BE4192" w14:textId="77777777" w:rsidR="00343A18" w:rsidRPr="0058588C" w:rsidRDefault="00343A18" w:rsidP="00343A18">
      <w:pPr>
        <w:autoSpaceDE w:val="0"/>
        <w:autoSpaceDN w:val="0"/>
        <w:adjustRightInd w:val="0"/>
        <w:spacing w:before="0"/>
        <w:rPr>
          <w:rFonts w:cs="Arial"/>
          <w:b/>
        </w:rPr>
      </w:pPr>
      <w:r w:rsidRPr="0058588C">
        <w:rPr>
          <w:rFonts w:cs="Arial"/>
          <w:b/>
        </w:rPr>
        <w:t xml:space="preserve">ВИША СИЛА </w:t>
      </w:r>
    </w:p>
    <w:p w14:paraId="2EE64B4B" w14:textId="77777777" w:rsidR="00343A18" w:rsidRPr="0058588C" w:rsidRDefault="00343A18" w:rsidP="00343A18">
      <w:pPr>
        <w:autoSpaceDE w:val="0"/>
        <w:autoSpaceDN w:val="0"/>
        <w:adjustRightInd w:val="0"/>
        <w:spacing w:before="0"/>
        <w:jc w:val="center"/>
        <w:rPr>
          <w:rFonts w:cs="Arial"/>
          <w:b/>
        </w:rPr>
      </w:pPr>
      <w:r w:rsidRPr="0058588C">
        <w:rPr>
          <w:rFonts w:cs="Arial"/>
          <w:b/>
        </w:rPr>
        <w:t>Члан 1</w:t>
      </w:r>
      <w:r w:rsidR="007C6E27" w:rsidRPr="0058588C">
        <w:rPr>
          <w:rFonts w:cs="Arial"/>
          <w:b/>
          <w:lang w:val="sr-Cyrl-RS"/>
        </w:rPr>
        <w:t>2</w:t>
      </w:r>
      <w:r w:rsidRPr="0058588C">
        <w:rPr>
          <w:rFonts w:cs="Arial"/>
          <w:b/>
        </w:rPr>
        <w:t>.</w:t>
      </w:r>
    </w:p>
    <w:p w14:paraId="53E33A23" w14:textId="77777777" w:rsidR="00343A18" w:rsidRPr="0058588C" w:rsidRDefault="00343A18" w:rsidP="00521AD8">
      <w:pPr>
        <w:tabs>
          <w:tab w:val="left" w:pos="1512"/>
          <w:tab w:val="left" w:pos="9090"/>
        </w:tabs>
        <w:spacing w:before="0"/>
        <w:rPr>
          <w:rFonts w:cs="Arial"/>
        </w:rPr>
      </w:pPr>
      <w:r w:rsidRPr="0058588C">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58588C">
        <w:rPr>
          <w:rFonts w:cs="Arial"/>
          <w:lang w:val="sr-Cyrl-CS"/>
        </w:rPr>
        <w:t>за</w:t>
      </w:r>
      <w:r w:rsidRPr="0058588C">
        <w:rPr>
          <w:rFonts w:cs="Arial"/>
        </w:rPr>
        <w:t xml:space="preserve"> накнаду штете за делимично или потпуно </w:t>
      </w:r>
      <w:r w:rsidRPr="0058588C">
        <w:rPr>
          <w:rFonts w:cs="Arial"/>
        </w:rPr>
        <w:lastRenderedPageBreak/>
        <w:t>неизвршење уговорених обавеза</w:t>
      </w:r>
      <w:r w:rsidRPr="0058588C">
        <w:rPr>
          <w:rFonts w:cs="Arial"/>
          <w:lang w:val="sr-Cyrl-CS"/>
        </w:rPr>
        <w:t>,за</w:t>
      </w:r>
      <w:r w:rsidR="00A873AD">
        <w:rPr>
          <w:rFonts w:cs="Arial"/>
          <w:lang w:val="sr-Cyrl-CS"/>
        </w:rPr>
        <w:t xml:space="preserve"> </w:t>
      </w:r>
      <w:r w:rsidRPr="0058588C">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8588C">
        <w:rPr>
          <w:rFonts w:cs="Arial"/>
          <w:lang w:val="sr-Cyrl-CS"/>
        </w:rPr>
        <w:t>,</w:t>
      </w:r>
      <w:r w:rsidRPr="0058588C">
        <w:rPr>
          <w:rFonts w:cs="Arial"/>
        </w:rPr>
        <w:t xml:space="preserve"> одлаже се за време њеног трајања. </w:t>
      </w:r>
    </w:p>
    <w:p w14:paraId="4F3A2BE7" w14:textId="77777777" w:rsidR="00343A18" w:rsidRPr="0058588C" w:rsidRDefault="00343A18" w:rsidP="00343A18">
      <w:pPr>
        <w:tabs>
          <w:tab w:val="left" w:pos="1512"/>
          <w:tab w:val="left" w:pos="9090"/>
        </w:tabs>
        <w:rPr>
          <w:rFonts w:cs="Arial"/>
          <w:lang w:val="hr-HR"/>
        </w:rPr>
      </w:pPr>
      <w:r w:rsidRPr="0058588C">
        <w:rPr>
          <w:rFonts w:cs="Arial"/>
        </w:rPr>
        <w:t>Уговорна страна којој је извршавање уговорних обавеза онемогућено услед дејства више силе је у обавези да одмах</w:t>
      </w:r>
      <w:r w:rsidRPr="0058588C">
        <w:rPr>
          <w:rFonts w:cs="Arial"/>
          <w:lang w:val="hr-HR"/>
        </w:rPr>
        <w:t xml:space="preserve">, </w:t>
      </w:r>
      <w:r w:rsidRPr="0058588C">
        <w:rPr>
          <w:rFonts w:cs="Arial"/>
        </w:rPr>
        <w:t>без одлагања</w:t>
      </w:r>
      <w:r w:rsidRPr="0058588C">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58588C">
        <w:rPr>
          <w:rFonts w:cs="Arial"/>
        </w:rPr>
        <w:t>страну о настанку</w:t>
      </w:r>
      <w:r w:rsidRPr="0058588C">
        <w:rPr>
          <w:rFonts w:cs="Arial"/>
          <w:lang w:val="hr-HR"/>
        </w:rPr>
        <w:t xml:space="preserve"> више силе</w:t>
      </w:r>
      <w:r w:rsidRPr="0058588C">
        <w:rPr>
          <w:rFonts w:cs="Arial"/>
        </w:rPr>
        <w:t xml:space="preserve"> и њеном процењеном или очекиваном трајању</w:t>
      </w:r>
      <w:r w:rsidRPr="0058588C">
        <w:rPr>
          <w:rFonts w:cs="Arial"/>
          <w:lang w:val="hr-HR"/>
        </w:rPr>
        <w:t>, уз достављање доказа о постојању више силе.</w:t>
      </w:r>
    </w:p>
    <w:p w14:paraId="05B318EF" w14:textId="77777777" w:rsidR="00343A18" w:rsidRPr="0058588C" w:rsidRDefault="00343A18" w:rsidP="00343A18">
      <w:pPr>
        <w:tabs>
          <w:tab w:val="left" w:pos="1512"/>
          <w:tab w:val="left" w:pos="9090"/>
        </w:tabs>
        <w:rPr>
          <w:rFonts w:cs="Arial"/>
        </w:rPr>
      </w:pPr>
      <w:r w:rsidRPr="0058588C">
        <w:rPr>
          <w:rFonts w:cs="Arial"/>
        </w:rPr>
        <w:t>За</w:t>
      </w:r>
      <w:r w:rsidR="00C90FDB" w:rsidRPr="0058588C">
        <w:rPr>
          <w:rFonts w:cs="Arial"/>
        </w:rPr>
        <w:t xml:space="preserve"> време трајања више силе свака У</w:t>
      </w:r>
      <w:r w:rsidRPr="0058588C">
        <w:rPr>
          <w:rFonts w:cs="Arial"/>
        </w:rPr>
        <w:t>говорна страна сноси своје трошкове</w:t>
      </w:r>
      <w:r w:rsidRPr="0058588C">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58588C">
        <w:rPr>
          <w:rFonts w:cs="Arial"/>
        </w:rPr>
        <w:t>.</w:t>
      </w:r>
    </w:p>
    <w:p w14:paraId="42D03E66" w14:textId="77777777" w:rsidR="001176C7" w:rsidRDefault="00343A18" w:rsidP="00521AD8">
      <w:pPr>
        <w:tabs>
          <w:tab w:val="left" w:pos="1512"/>
          <w:tab w:val="left" w:pos="9090"/>
        </w:tabs>
        <w:spacing w:before="0"/>
        <w:rPr>
          <w:rFonts w:cs="Arial"/>
        </w:rPr>
      </w:pPr>
      <w:r w:rsidRPr="0058588C">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8588C">
        <w:rPr>
          <w:rFonts w:cs="Arial"/>
          <w:lang w:val="sr-Cyrl-CS"/>
        </w:rPr>
        <w:t xml:space="preserve">по овом основу – </w:t>
      </w:r>
      <w:r w:rsidRPr="0058588C">
        <w:rPr>
          <w:rFonts w:cs="Arial"/>
        </w:rPr>
        <w:t>ни једна од Уговорних страна не стиче право на накнаду било какве штете.</w:t>
      </w:r>
    </w:p>
    <w:p w14:paraId="49F6A406" w14:textId="77777777" w:rsidR="00521AD8" w:rsidRPr="0058588C" w:rsidRDefault="00521AD8" w:rsidP="00521AD8">
      <w:pPr>
        <w:tabs>
          <w:tab w:val="left" w:pos="1512"/>
          <w:tab w:val="left" w:pos="9090"/>
        </w:tabs>
        <w:spacing w:before="0"/>
        <w:rPr>
          <w:rFonts w:cs="Arial"/>
        </w:rPr>
      </w:pPr>
    </w:p>
    <w:p w14:paraId="15FF5346" w14:textId="77777777" w:rsidR="0058588C" w:rsidRPr="0058588C" w:rsidRDefault="0058588C" w:rsidP="00521AD8">
      <w:pPr>
        <w:tabs>
          <w:tab w:val="left" w:pos="1512"/>
          <w:tab w:val="left" w:pos="9090"/>
        </w:tabs>
        <w:spacing w:before="0"/>
        <w:rPr>
          <w:rFonts w:cs="Arial"/>
        </w:rPr>
      </w:pPr>
      <w:r w:rsidRPr="0058588C">
        <w:rPr>
          <w:rFonts w:cs="Arial"/>
          <w:b/>
        </w:rPr>
        <w:t>Н</w:t>
      </w:r>
      <w:r w:rsidR="00521AD8" w:rsidRPr="0058588C">
        <w:rPr>
          <w:rFonts w:cs="Arial"/>
          <w:b/>
        </w:rPr>
        <w:t>АКНАДА ШТЕТЕ</w:t>
      </w:r>
    </w:p>
    <w:p w14:paraId="7F2A56C7" w14:textId="77777777" w:rsidR="0058588C" w:rsidRPr="001176C7" w:rsidRDefault="0058588C" w:rsidP="0058588C">
      <w:pPr>
        <w:tabs>
          <w:tab w:val="left" w:pos="1512"/>
          <w:tab w:val="left" w:pos="9090"/>
        </w:tabs>
        <w:jc w:val="center"/>
        <w:rPr>
          <w:rFonts w:cs="Arial"/>
          <w:b/>
        </w:rPr>
      </w:pPr>
      <w:r w:rsidRPr="001176C7">
        <w:rPr>
          <w:rFonts w:cs="Arial"/>
          <w:b/>
        </w:rPr>
        <w:t>Члан</w:t>
      </w:r>
      <w:r w:rsidRPr="001176C7">
        <w:rPr>
          <w:rFonts w:cs="Arial"/>
          <w:b/>
          <w:lang w:val="sr-Cyrl-RS"/>
        </w:rPr>
        <w:t xml:space="preserve"> 13.</w:t>
      </w:r>
    </w:p>
    <w:p w14:paraId="165012E5" w14:textId="676D2767" w:rsidR="0058588C" w:rsidRPr="0058588C" w:rsidRDefault="0058588C" w:rsidP="001176C7">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одговоран К</w:t>
      </w:r>
      <w:r w:rsidRPr="0058588C">
        <w:rPr>
          <w:rFonts w:cs="Arial"/>
          <w:lang w:val="sr-Cyrl-RS"/>
        </w:rPr>
        <w:t>упцу</w:t>
      </w:r>
      <w:r w:rsidRPr="0058588C">
        <w:rPr>
          <w:rFonts w:cs="Arial"/>
        </w:rPr>
        <w:t xml:space="preserve"> за материјалне и нематеријалне недостатке испуњења обавеза преузетих овим </w:t>
      </w:r>
      <w:r w:rsidR="00A873AD">
        <w:rPr>
          <w:rFonts w:cs="Arial"/>
          <w:lang w:val="sr-Cyrl-RS"/>
        </w:rPr>
        <w:t>У</w:t>
      </w:r>
      <w:r w:rsidR="00A873AD" w:rsidRPr="0058588C">
        <w:rPr>
          <w:rFonts w:cs="Arial"/>
        </w:rPr>
        <w:t>говором</w:t>
      </w:r>
      <w:r w:rsidRPr="0058588C">
        <w:rPr>
          <w:rFonts w:cs="Arial"/>
        </w:rPr>
        <w:t>.</w:t>
      </w:r>
    </w:p>
    <w:p w14:paraId="18F1A5BF" w14:textId="77777777" w:rsidR="0058588C" w:rsidRPr="0058588C" w:rsidRDefault="0058588C" w:rsidP="00521AD8">
      <w:pPr>
        <w:tabs>
          <w:tab w:val="left" w:pos="1512"/>
          <w:tab w:val="left" w:pos="9090"/>
        </w:tabs>
        <w:spacing w:before="0"/>
        <w:rPr>
          <w:rFonts w:cs="Arial"/>
        </w:rPr>
      </w:pPr>
    </w:p>
    <w:p w14:paraId="09705FF7" w14:textId="705AD368" w:rsidR="0058588C" w:rsidRDefault="0058588C" w:rsidP="001176C7">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у складу са </w:t>
      </w:r>
      <w:r w:rsidR="00A873AD">
        <w:rPr>
          <w:rFonts w:cs="Arial"/>
          <w:lang w:val="sr-Cyrl-RS"/>
        </w:rPr>
        <w:t>ЗОО</w:t>
      </w:r>
      <w:r w:rsidR="00A873AD" w:rsidRPr="0058588C">
        <w:rPr>
          <w:rFonts w:cs="Arial"/>
        </w:rPr>
        <w:t xml:space="preserve"> </w:t>
      </w:r>
      <w:r w:rsidRPr="0058588C">
        <w:rPr>
          <w:rFonts w:cs="Arial"/>
        </w:rPr>
        <w:t>одговоран за штету коју је претрпео К</w:t>
      </w:r>
      <w:r w:rsidRPr="0058588C">
        <w:rPr>
          <w:rFonts w:cs="Arial"/>
          <w:lang w:val="sr-Cyrl-RS"/>
        </w:rPr>
        <w:t>упац</w:t>
      </w:r>
      <w:r w:rsidRPr="0058588C">
        <w:rPr>
          <w:rFonts w:cs="Arial"/>
        </w:rPr>
        <w:t xml:space="preserve"> неиспуњењем, делимичним испуњењем или задоцњењем у испуњењу обавеза преузетих овим </w:t>
      </w:r>
      <w:r w:rsidRPr="0058588C">
        <w:rPr>
          <w:rFonts w:cs="Arial"/>
          <w:lang w:val="sr-Cyrl-RS"/>
        </w:rPr>
        <w:t>У</w:t>
      </w:r>
      <w:r w:rsidRPr="0058588C">
        <w:rPr>
          <w:rFonts w:cs="Arial"/>
        </w:rPr>
        <w:t>говором.</w:t>
      </w:r>
    </w:p>
    <w:p w14:paraId="371E3676" w14:textId="77777777" w:rsidR="001176C7" w:rsidRPr="0058588C" w:rsidRDefault="001176C7" w:rsidP="001176C7">
      <w:pPr>
        <w:tabs>
          <w:tab w:val="left" w:pos="1512"/>
          <w:tab w:val="left" w:pos="9090"/>
        </w:tabs>
        <w:spacing w:before="0"/>
        <w:rPr>
          <w:rFonts w:cs="Arial"/>
        </w:rPr>
      </w:pPr>
    </w:p>
    <w:p w14:paraId="1D1C1B65" w14:textId="77777777" w:rsidR="0058588C" w:rsidRPr="001176C7" w:rsidRDefault="0058588C" w:rsidP="001176C7">
      <w:pPr>
        <w:tabs>
          <w:tab w:val="left" w:pos="1512"/>
          <w:tab w:val="left" w:pos="9090"/>
        </w:tabs>
        <w:spacing w:before="0"/>
        <w:rPr>
          <w:rFonts w:cs="Arial"/>
        </w:rPr>
      </w:pPr>
      <w:r w:rsidRPr="0058588C">
        <w:rPr>
          <w:rFonts w:cs="Arial"/>
        </w:rPr>
        <w:t>Уколико К</w:t>
      </w:r>
      <w:r w:rsidRPr="0058588C">
        <w:rPr>
          <w:rFonts w:cs="Arial"/>
          <w:lang w:val="sr-Cyrl-RS"/>
        </w:rPr>
        <w:t>упац</w:t>
      </w:r>
      <w:r w:rsidRPr="0058588C">
        <w:rPr>
          <w:rFonts w:cs="Arial"/>
        </w:rPr>
        <w:t xml:space="preserve"> претрпи штету због чињења или нечињења Пр</w:t>
      </w:r>
      <w:r w:rsidRPr="0058588C">
        <w:rPr>
          <w:rFonts w:cs="Arial"/>
          <w:lang w:val="sr-Cyrl-RS"/>
        </w:rPr>
        <w:t>одавца</w:t>
      </w:r>
      <w:r w:rsidRPr="0058588C">
        <w:rPr>
          <w:rFonts w:cs="Arial"/>
        </w:rPr>
        <w:t xml:space="preserve"> и уколико се </w:t>
      </w:r>
      <w:r w:rsidRPr="0058588C">
        <w:rPr>
          <w:rFonts w:cs="Arial"/>
          <w:lang w:val="sr-Cyrl-RS"/>
        </w:rPr>
        <w:t>У</w:t>
      </w:r>
      <w:r w:rsidRPr="0058588C">
        <w:rPr>
          <w:rFonts w:cs="Arial"/>
        </w:rPr>
        <w:t>говорне стране сагласе око основа и висине претрпљене штете, Пр</w:t>
      </w:r>
      <w:r w:rsidRPr="0058588C">
        <w:rPr>
          <w:rFonts w:cs="Arial"/>
          <w:lang w:val="sr-Cyrl-RS"/>
        </w:rPr>
        <w:t>одавац</w:t>
      </w:r>
      <w:r w:rsidRPr="0058588C">
        <w:rPr>
          <w:rFonts w:cs="Arial"/>
        </w:rPr>
        <w:t xml:space="preserve"> је сагласан да К</w:t>
      </w:r>
      <w:r w:rsidRPr="0058588C">
        <w:rPr>
          <w:rFonts w:cs="Arial"/>
          <w:lang w:val="sr-Cyrl-RS"/>
        </w:rPr>
        <w:t>упцу</w:t>
      </w:r>
      <w:r w:rsidRPr="0058588C">
        <w:rPr>
          <w:rFonts w:cs="Arial"/>
        </w:rPr>
        <w:t xml:space="preserve"> исту накнади, тако што К</w:t>
      </w:r>
      <w:r w:rsidRPr="0058588C">
        <w:rPr>
          <w:rFonts w:cs="Arial"/>
          <w:lang w:val="sr-Cyrl-RS"/>
        </w:rPr>
        <w:t>упац</w:t>
      </w:r>
      <w:r w:rsidRPr="0058588C">
        <w:rPr>
          <w:rFonts w:cs="Arial"/>
        </w:rPr>
        <w:t xml:space="preserve"> има право на наплату накнаде штете без посебног обавештења Пр</w:t>
      </w:r>
      <w:r w:rsidRPr="0058588C">
        <w:rPr>
          <w:rFonts w:cs="Arial"/>
          <w:lang w:val="sr-Cyrl-RS"/>
        </w:rPr>
        <w:t>одавцу</w:t>
      </w:r>
      <w:r w:rsidRPr="0058588C">
        <w:rPr>
          <w:rFonts w:cs="Arial"/>
        </w:rPr>
        <w:t xml:space="preserve"> уз издавање одговарајућег обрачуна са роком плаћања од 15</w:t>
      </w:r>
      <w:r w:rsidR="00A873AD">
        <w:rPr>
          <w:rFonts w:cs="Arial"/>
          <w:lang w:val="sr-Cyrl-RS"/>
        </w:rPr>
        <w:t xml:space="preserve"> (словима: петнаест)</w:t>
      </w:r>
      <w:r w:rsidRPr="0058588C">
        <w:rPr>
          <w:rFonts w:cs="Arial"/>
        </w:rPr>
        <w:t xml:space="preserve"> дана од датума издавања истог.</w:t>
      </w:r>
    </w:p>
    <w:p w14:paraId="5A53B2F4" w14:textId="77777777" w:rsidR="00343A18" w:rsidRPr="0058588C" w:rsidRDefault="00343A18" w:rsidP="00343A18">
      <w:pPr>
        <w:pStyle w:val="KDParagraf"/>
        <w:spacing w:before="0"/>
        <w:rPr>
          <w:rFonts w:cs="Arial"/>
          <w:b/>
        </w:rPr>
      </w:pPr>
    </w:p>
    <w:p w14:paraId="58051C7F" w14:textId="77777777" w:rsidR="00343A18" w:rsidRPr="0058588C" w:rsidRDefault="00343A18" w:rsidP="00343A18">
      <w:pPr>
        <w:spacing w:before="0"/>
        <w:rPr>
          <w:rFonts w:cs="Arial"/>
          <w:b/>
        </w:rPr>
      </w:pPr>
      <w:r w:rsidRPr="0058588C">
        <w:rPr>
          <w:rFonts w:cs="Arial"/>
          <w:b/>
        </w:rPr>
        <w:t>РАСКИД УГОВОРА</w:t>
      </w:r>
    </w:p>
    <w:p w14:paraId="57231684" w14:textId="77777777" w:rsidR="00343A18" w:rsidRPr="0058588C" w:rsidRDefault="00343A18" w:rsidP="00343A18">
      <w:pPr>
        <w:spacing w:before="0"/>
        <w:jc w:val="center"/>
        <w:rPr>
          <w:rFonts w:cs="Arial"/>
        </w:rPr>
      </w:pPr>
      <w:r w:rsidRPr="0058588C">
        <w:rPr>
          <w:rFonts w:cs="Arial"/>
          <w:b/>
        </w:rPr>
        <w:t>Члан 1</w:t>
      </w:r>
      <w:r w:rsidR="0058588C" w:rsidRPr="0058588C">
        <w:rPr>
          <w:rFonts w:cs="Arial"/>
          <w:b/>
          <w:lang w:val="sr-Cyrl-RS"/>
        </w:rPr>
        <w:t>4</w:t>
      </w:r>
      <w:r w:rsidRPr="0058588C">
        <w:rPr>
          <w:rFonts w:cs="Arial"/>
          <w:b/>
        </w:rPr>
        <w:t>.</w:t>
      </w:r>
    </w:p>
    <w:p w14:paraId="7823B2BF" w14:textId="0D116BA2" w:rsidR="00343A18" w:rsidRPr="0058588C" w:rsidRDefault="00343A18" w:rsidP="00521AD8">
      <w:pPr>
        <w:tabs>
          <w:tab w:val="left" w:pos="9090"/>
        </w:tabs>
        <w:spacing w:before="0"/>
        <w:rPr>
          <w:rFonts w:cs="Arial"/>
          <w:bCs/>
          <w:lang w:val="sr-Cyrl-CS"/>
        </w:rPr>
      </w:pPr>
      <w:r w:rsidRPr="0058588C">
        <w:rPr>
          <w:rFonts w:cs="Arial"/>
          <w:bCs/>
          <w:lang w:val="sr-Cyrl-CS"/>
        </w:rPr>
        <w:t>Ако Продавац</w:t>
      </w:r>
      <w:r w:rsidR="000E0FC1" w:rsidRPr="0058588C">
        <w:rPr>
          <w:rFonts w:cs="Arial"/>
          <w:bCs/>
          <w:lang w:val="sr-Cyrl-CS"/>
        </w:rPr>
        <w:t xml:space="preserve"> не испуни</w:t>
      </w:r>
      <w:r w:rsidRPr="0058588C">
        <w:rPr>
          <w:rFonts w:cs="Arial"/>
          <w:bCs/>
          <w:lang w:val="sr-Cyrl-CS"/>
        </w:rPr>
        <w:t xml:space="preserve"> </w:t>
      </w:r>
      <w:r w:rsidR="00A873AD">
        <w:rPr>
          <w:rFonts w:cs="Arial"/>
          <w:bCs/>
          <w:lang w:val="sr-Cyrl-CS"/>
        </w:rPr>
        <w:t xml:space="preserve">своје обавезе по основу овог </w:t>
      </w:r>
      <w:r w:rsidRPr="0058588C">
        <w:rPr>
          <w:rFonts w:cs="Arial"/>
          <w:bCs/>
          <w:lang w:val="sr-Cyrl-CS"/>
        </w:rPr>
        <w:t xml:space="preserve"> Уговор</w:t>
      </w:r>
      <w:r w:rsidR="00A873AD">
        <w:rPr>
          <w:rFonts w:cs="Arial"/>
          <w:bCs/>
          <w:lang w:val="sr-Cyrl-CS"/>
        </w:rPr>
        <w:t>а</w:t>
      </w:r>
      <w:r w:rsidRPr="0058588C">
        <w:rPr>
          <w:rFonts w:cs="Arial"/>
          <w:bCs/>
          <w:lang w:val="sr-Cyrl-CS"/>
        </w:rPr>
        <w:t>, или ако не буде квалитетно и о року</w:t>
      </w:r>
      <w:r w:rsidR="000E0FC1" w:rsidRPr="0058588C">
        <w:rPr>
          <w:rFonts w:cs="Arial"/>
          <w:bCs/>
          <w:lang w:val="sr-Cyrl-CS"/>
        </w:rPr>
        <w:t xml:space="preserve"> испуњавао своје обавезе </w:t>
      </w:r>
      <w:r w:rsidRPr="0058588C">
        <w:rPr>
          <w:rFonts w:cs="Arial"/>
          <w:bCs/>
          <w:lang w:val="sr-Cyrl-CS"/>
        </w:rPr>
        <w:t xml:space="preserve">, или, упркос писмене опомене </w:t>
      </w:r>
      <w:r w:rsidRPr="0058588C">
        <w:rPr>
          <w:rFonts w:cs="Arial"/>
          <w:lang w:val="sr-Cyrl-CS"/>
        </w:rPr>
        <w:t>Купца</w:t>
      </w:r>
      <w:r w:rsidRPr="0058588C">
        <w:rPr>
          <w:rFonts w:cs="Arial"/>
          <w:bCs/>
          <w:lang w:val="sr-Cyrl-CS"/>
        </w:rPr>
        <w:t xml:space="preserve">, крши одредбе овог </w:t>
      </w:r>
      <w:r w:rsidR="00A873AD">
        <w:rPr>
          <w:rFonts w:cs="Arial"/>
          <w:bCs/>
          <w:lang w:val="sr-Cyrl-CS"/>
        </w:rPr>
        <w:t>У</w:t>
      </w:r>
      <w:r w:rsidR="00A873AD" w:rsidRPr="0058588C">
        <w:rPr>
          <w:rFonts w:cs="Arial"/>
          <w:bCs/>
          <w:lang w:val="sr-Cyrl-CS"/>
        </w:rPr>
        <w:t>говора</w:t>
      </w:r>
      <w:r w:rsidRPr="0058588C">
        <w:rPr>
          <w:rFonts w:cs="Arial"/>
          <w:bCs/>
          <w:lang w:val="sr-Cyrl-CS"/>
        </w:rPr>
        <w:t xml:space="preserve">, </w:t>
      </w:r>
      <w:r w:rsidRPr="0058588C">
        <w:rPr>
          <w:rFonts w:cs="Arial"/>
          <w:lang w:val="sr-Cyrl-CS"/>
        </w:rPr>
        <w:t>Купац</w:t>
      </w:r>
      <w:r w:rsidRPr="0058588C">
        <w:rPr>
          <w:rFonts w:cs="Arial"/>
          <w:bCs/>
          <w:lang w:val="sr-Cyrl-CS"/>
        </w:rPr>
        <w:t xml:space="preserve"> има право да констатује непоштовање одредби Уговора и о томе достави Продавцу писану опомену.</w:t>
      </w:r>
    </w:p>
    <w:p w14:paraId="0C8D3FB4" w14:textId="77777777" w:rsidR="00343A18" w:rsidRPr="0058588C" w:rsidRDefault="00343A18" w:rsidP="00343A18">
      <w:pPr>
        <w:tabs>
          <w:tab w:val="left" w:pos="9090"/>
        </w:tabs>
        <w:rPr>
          <w:rFonts w:cs="Arial"/>
          <w:bCs/>
          <w:lang w:val="sr-Cyrl-CS"/>
        </w:rPr>
      </w:pPr>
      <w:r w:rsidRPr="0058588C">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58588C">
        <w:rPr>
          <w:rFonts w:cs="Arial"/>
          <w:lang w:val="sr-Cyrl-CS"/>
        </w:rPr>
        <w:t>Купац</w:t>
      </w:r>
      <w:r w:rsidRPr="0058588C">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21D188AD" w14:textId="77777777" w:rsidR="00343A18" w:rsidRPr="0058588C" w:rsidRDefault="00343A18" w:rsidP="00343A18">
      <w:pPr>
        <w:tabs>
          <w:tab w:val="left" w:pos="9090"/>
        </w:tabs>
        <w:rPr>
          <w:rFonts w:cs="Arial"/>
          <w:bCs/>
          <w:lang w:val="sr-Cyrl-CS"/>
        </w:rPr>
      </w:pPr>
      <w:r w:rsidRPr="0058588C">
        <w:rPr>
          <w:rFonts w:cs="Arial"/>
          <w:bCs/>
          <w:lang w:val="sr-Cyrl-CS"/>
        </w:rPr>
        <w:t xml:space="preserve">У случају раскида овог </w:t>
      </w:r>
      <w:r w:rsidRPr="0058588C">
        <w:rPr>
          <w:rFonts w:cs="Arial"/>
          <w:bCs/>
        </w:rPr>
        <w:t>У</w:t>
      </w:r>
      <w:r w:rsidRPr="0058588C">
        <w:rPr>
          <w:rFonts w:cs="Arial"/>
          <w:bCs/>
          <w:lang w:val="sr-Cyrl-CS"/>
        </w:rPr>
        <w:t>говора, у смислу овог члана, Уговорне стране ће измирити своје обавезе настале до дана раскида.</w:t>
      </w:r>
    </w:p>
    <w:p w14:paraId="7E7515BB" w14:textId="77777777" w:rsidR="00343A18" w:rsidRPr="0058588C" w:rsidRDefault="00343A18" w:rsidP="00343A18">
      <w:pPr>
        <w:tabs>
          <w:tab w:val="left" w:pos="9090"/>
        </w:tabs>
        <w:rPr>
          <w:rFonts w:cs="Arial"/>
          <w:bCs/>
          <w:lang w:val="sr-Cyrl-CS"/>
        </w:rPr>
      </w:pPr>
      <w:r w:rsidRPr="0058588C">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CCFB2AC" w14:textId="77777777" w:rsidR="00C90FDB" w:rsidRPr="0058588C" w:rsidRDefault="00C90FDB" w:rsidP="00343A18">
      <w:pPr>
        <w:tabs>
          <w:tab w:val="left" w:pos="9090"/>
        </w:tabs>
        <w:rPr>
          <w:rFonts w:cs="Arial"/>
          <w:bCs/>
          <w:lang w:val="sr-Cyrl-CS"/>
        </w:rPr>
      </w:pPr>
    </w:p>
    <w:p w14:paraId="7706678B" w14:textId="77777777" w:rsidR="00343A18" w:rsidRPr="0058588C" w:rsidRDefault="00343A18" w:rsidP="00343A18">
      <w:pPr>
        <w:spacing w:before="0"/>
        <w:jc w:val="center"/>
        <w:rPr>
          <w:rFonts w:cs="Arial"/>
          <w:b/>
        </w:rPr>
      </w:pPr>
      <w:r w:rsidRPr="0058588C">
        <w:rPr>
          <w:rFonts w:cs="Arial"/>
          <w:b/>
        </w:rPr>
        <w:t>Члан 1</w:t>
      </w:r>
      <w:r w:rsidR="0058588C" w:rsidRPr="0058588C">
        <w:rPr>
          <w:rFonts w:cs="Arial"/>
          <w:b/>
          <w:lang w:val="sr-Cyrl-RS"/>
        </w:rPr>
        <w:t>5</w:t>
      </w:r>
      <w:r w:rsidRPr="0058588C">
        <w:rPr>
          <w:rFonts w:cs="Arial"/>
          <w:b/>
        </w:rPr>
        <w:t>.</w:t>
      </w:r>
    </w:p>
    <w:p w14:paraId="4BBF3176" w14:textId="77777777" w:rsidR="00343A18" w:rsidRPr="0058588C" w:rsidRDefault="00343A18" w:rsidP="00521AD8">
      <w:pPr>
        <w:spacing w:before="0"/>
        <w:rPr>
          <w:rFonts w:cs="Arial"/>
        </w:rPr>
      </w:pPr>
      <w:r w:rsidRPr="0058588C">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0D9605A" w14:textId="77777777" w:rsidR="006619FB" w:rsidRPr="0058588C" w:rsidRDefault="006619FB" w:rsidP="00343A18">
      <w:pPr>
        <w:pStyle w:val="KDParagraf"/>
        <w:spacing w:before="0"/>
        <w:rPr>
          <w:rFonts w:eastAsia="Calibri" w:cs="Arial"/>
          <w:noProof/>
          <w:color w:val="00B0F0"/>
        </w:rPr>
      </w:pPr>
    </w:p>
    <w:p w14:paraId="2E520010" w14:textId="77777777" w:rsidR="007C6E27" w:rsidRPr="0058588C" w:rsidRDefault="007C6E27" w:rsidP="00343A18">
      <w:pPr>
        <w:pStyle w:val="KDParagraf"/>
        <w:spacing w:before="0"/>
        <w:rPr>
          <w:rFonts w:eastAsia="Calibri" w:cs="Arial"/>
          <w:noProof/>
          <w:color w:val="00B0F0"/>
        </w:rPr>
      </w:pPr>
    </w:p>
    <w:p w14:paraId="1AD93577" w14:textId="77777777" w:rsidR="00343A18" w:rsidRPr="0058588C" w:rsidRDefault="00343A18" w:rsidP="00343A18">
      <w:pPr>
        <w:spacing w:before="0"/>
        <w:jc w:val="center"/>
        <w:rPr>
          <w:rFonts w:cs="Arial"/>
          <w:b/>
        </w:rPr>
      </w:pPr>
      <w:r w:rsidRPr="0058588C">
        <w:rPr>
          <w:rFonts w:cs="Arial"/>
          <w:b/>
        </w:rPr>
        <w:t>Члан 1</w:t>
      </w:r>
      <w:r w:rsidR="0058588C" w:rsidRPr="0058588C">
        <w:rPr>
          <w:rFonts w:cs="Arial"/>
          <w:b/>
          <w:lang w:val="sr-Cyrl-RS"/>
        </w:rPr>
        <w:t>6</w:t>
      </w:r>
      <w:r w:rsidRPr="0058588C">
        <w:rPr>
          <w:rFonts w:cs="Arial"/>
          <w:b/>
        </w:rPr>
        <w:t>.</w:t>
      </w:r>
    </w:p>
    <w:p w14:paraId="19E4D86F" w14:textId="77777777" w:rsidR="00343A18" w:rsidRPr="0058588C" w:rsidRDefault="00343A18" w:rsidP="00521AD8">
      <w:pPr>
        <w:tabs>
          <w:tab w:val="left" w:pos="9090"/>
        </w:tabs>
        <w:spacing w:before="0"/>
        <w:rPr>
          <w:rFonts w:cs="Arial"/>
          <w:lang w:val="sr-Cyrl-CS"/>
        </w:rPr>
      </w:pPr>
      <w:r w:rsidRPr="0058588C">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B4FCD03" w14:textId="77777777" w:rsidR="00343A18" w:rsidRPr="0058588C" w:rsidRDefault="00343A18" w:rsidP="00343A18">
      <w:pPr>
        <w:tabs>
          <w:tab w:val="left" w:pos="9090"/>
        </w:tabs>
        <w:rPr>
          <w:rFonts w:cs="Arial"/>
          <w:lang w:val="ru-RU"/>
        </w:rPr>
      </w:pPr>
      <w:r w:rsidRPr="0058588C">
        <w:rPr>
          <w:rFonts w:cs="Arial"/>
          <w:lang w:val="ru-RU"/>
        </w:rPr>
        <w:t xml:space="preserve">Након закључења </w:t>
      </w:r>
      <w:r w:rsidRPr="0058588C">
        <w:rPr>
          <w:rFonts w:cs="Arial"/>
        </w:rPr>
        <w:t xml:space="preserve">и ступања на правну снагу </w:t>
      </w:r>
      <w:r w:rsidRPr="0058588C">
        <w:rPr>
          <w:rFonts w:cs="Arial"/>
          <w:lang w:val="ru-RU"/>
        </w:rPr>
        <w:t xml:space="preserve">овог Уговора, Купац може да дозволи, а </w:t>
      </w:r>
      <w:r w:rsidRPr="0058588C">
        <w:rPr>
          <w:rFonts w:cs="Arial"/>
        </w:rPr>
        <w:t>Продавац</w:t>
      </w:r>
      <w:r w:rsidRPr="0058588C">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F78D481" w14:textId="77777777" w:rsidR="00343A18" w:rsidRPr="0058588C" w:rsidRDefault="00343A18" w:rsidP="00343A18">
      <w:pPr>
        <w:tabs>
          <w:tab w:val="left" w:pos="9090"/>
        </w:tabs>
        <w:rPr>
          <w:rFonts w:cs="Arial"/>
          <w:smallCaps/>
        </w:rPr>
      </w:pPr>
    </w:p>
    <w:p w14:paraId="197D2405" w14:textId="77777777" w:rsidR="00B32360" w:rsidRDefault="00B32360" w:rsidP="00343A18">
      <w:pPr>
        <w:spacing w:before="0"/>
        <w:jc w:val="center"/>
        <w:rPr>
          <w:rFonts w:cs="Arial"/>
          <w:b/>
        </w:rPr>
      </w:pPr>
    </w:p>
    <w:p w14:paraId="70DB8E68" w14:textId="77777777" w:rsidR="00343A18" w:rsidRPr="0058588C" w:rsidRDefault="00343A18" w:rsidP="00343A18">
      <w:pPr>
        <w:spacing w:before="0"/>
        <w:jc w:val="center"/>
        <w:rPr>
          <w:rFonts w:cs="Arial"/>
          <w:b/>
        </w:rPr>
      </w:pPr>
      <w:r w:rsidRPr="0058588C">
        <w:rPr>
          <w:rFonts w:cs="Arial"/>
          <w:b/>
        </w:rPr>
        <w:t xml:space="preserve">Члан </w:t>
      </w:r>
      <w:r w:rsidR="007C6E27" w:rsidRPr="0058588C">
        <w:rPr>
          <w:rFonts w:cs="Arial"/>
          <w:b/>
          <w:lang w:val="sr-Cyrl-RS"/>
        </w:rPr>
        <w:t>1</w:t>
      </w:r>
      <w:r w:rsidR="0058588C" w:rsidRPr="0058588C">
        <w:rPr>
          <w:rFonts w:cs="Arial"/>
          <w:b/>
          <w:lang w:val="sr-Cyrl-RS"/>
        </w:rPr>
        <w:t>7</w:t>
      </w:r>
      <w:r w:rsidRPr="0058588C">
        <w:rPr>
          <w:rFonts w:cs="Arial"/>
          <w:b/>
        </w:rPr>
        <w:t>.</w:t>
      </w:r>
    </w:p>
    <w:p w14:paraId="31F32DA2" w14:textId="77777777" w:rsidR="00343A18" w:rsidRPr="0058588C" w:rsidRDefault="00343A18" w:rsidP="00343A18">
      <w:pPr>
        <w:pStyle w:val="KDParagraf"/>
        <w:spacing w:before="0"/>
        <w:rPr>
          <w:rFonts w:eastAsia="Calibri" w:cs="Arial"/>
          <w:noProof/>
          <w:lang w:val="ru-RU"/>
        </w:rPr>
      </w:pPr>
      <w:r w:rsidRPr="0058588C">
        <w:rPr>
          <w:rFonts w:eastAsia="Calibri" w:cs="Arial"/>
          <w:noProof/>
        </w:rPr>
        <w:t>Продавац</w:t>
      </w:r>
      <w:r w:rsidRPr="0058588C">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58588C">
        <w:rPr>
          <w:rFonts w:eastAsia="TimesNewRomanPSMT" w:cs="Arial"/>
          <w:bCs/>
          <w:lang w:val="ru-RU"/>
        </w:rPr>
        <w:t>у вези са испуњеношћу услова из поступка јавне набавке</w:t>
      </w:r>
      <w:r w:rsidRPr="0058588C">
        <w:rPr>
          <w:rFonts w:eastAsia="Calibri" w:cs="Arial"/>
          <w:noProof/>
          <w:lang w:val="ru-RU"/>
        </w:rPr>
        <w:t xml:space="preserve">, о насталој промени писмено обавести </w:t>
      </w:r>
      <w:r w:rsidRPr="0058588C">
        <w:rPr>
          <w:rFonts w:eastAsia="Calibri" w:cs="Arial"/>
          <w:noProof/>
        </w:rPr>
        <w:t>Купца</w:t>
      </w:r>
      <w:r w:rsidRPr="0058588C">
        <w:rPr>
          <w:rFonts w:eastAsia="Calibri" w:cs="Arial"/>
          <w:noProof/>
          <w:lang w:val="ru-RU"/>
        </w:rPr>
        <w:t xml:space="preserve"> и да је документује на прописан начин.</w:t>
      </w:r>
    </w:p>
    <w:p w14:paraId="592A7172" w14:textId="77777777" w:rsidR="00C924FB" w:rsidRPr="005A493C" w:rsidRDefault="00343A18" w:rsidP="00343A18">
      <w:pPr>
        <w:pStyle w:val="KDParagraf"/>
        <w:spacing w:before="0"/>
        <w:rPr>
          <w:rFonts w:eastAsia="Calibri" w:cs="Arial"/>
          <w:noProof/>
        </w:rPr>
      </w:pPr>
      <w:r w:rsidRPr="0058588C">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C4F1B33" w14:textId="77777777" w:rsidR="00C924FB" w:rsidRPr="0058588C" w:rsidRDefault="00C924FB" w:rsidP="00343A18">
      <w:pPr>
        <w:pStyle w:val="KDParagraf"/>
        <w:spacing w:before="0"/>
        <w:rPr>
          <w:rFonts w:cs="Arial"/>
          <w:b/>
          <w:lang w:val="sr-Cyrl-BA"/>
        </w:rPr>
      </w:pPr>
    </w:p>
    <w:p w14:paraId="11D345E0" w14:textId="77777777" w:rsidR="00B91757" w:rsidRPr="0058588C" w:rsidRDefault="00B91757" w:rsidP="001176C7">
      <w:pPr>
        <w:pStyle w:val="KDParagraf"/>
        <w:spacing w:before="0"/>
        <w:rPr>
          <w:rFonts w:cs="Arial"/>
          <w:b/>
          <w:lang w:val="sr-Cyrl-BA"/>
        </w:rPr>
      </w:pPr>
      <w:r w:rsidRPr="0058588C">
        <w:rPr>
          <w:rFonts w:cs="Arial"/>
          <w:b/>
        </w:rPr>
        <w:t>ЗАКЉУЧИВАЊЕ И СТУПАЊЕ НА СНАГУ</w:t>
      </w:r>
    </w:p>
    <w:p w14:paraId="712C6DC0" w14:textId="77777777" w:rsidR="00343A18" w:rsidRPr="0058588C" w:rsidRDefault="007C6E27" w:rsidP="001176C7">
      <w:pPr>
        <w:spacing w:before="100" w:beforeAutospacing="1"/>
        <w:jc w:val="center"/>
        <w:rPr>
          <w:rFonts w:cs="Arial"/>
          <w:b/>
        </w:rPr>
      </w:pPr>
      <w:r w:rsidRPr="0058588C">
        <w:rPr>
          <w:rFonts w:cs="Arial"/>
          <w:b/>
        </w:rPr>
        <w:t>Члан 1</w:t>
      </w:r>
      <w:r w:rsidR="0058588C" w:rsidRPr="0058588C">
        <w:rPr>
          <w:rFonts w:cs="Arial"/>
          <w:b/>
          <w:lang w:val="sr-Cyrl-RS"/>
        </w:rPr>
        <w:t>8</w:t>
      </w:r>
      <w:r w:rsidR="00343A18" w:rsidRPr="0058588C">
        <w:rPr>
          <w:rFonts w:cs="Arial"/>
          <w:b/>
        </w:rPr>
        <w:t>.</w:t>
      </w:r>
    </w:p>
    <w:p w14:paraId="507B549D" w14:textId="77777777" w:rsidR="00B91757" w:rsidRPr="0058588C" w:rsidRDefault="00B91757" w:rsidP="00C924FB">
      <w:pPr>
        <w:pStyle w:val="KDParagraf"/>
        <w:spacing w:before="0"/>
        <w:rPr>
          <w:rFonts w:eastAsia="Calibri" w:cs="Arial"/>
        </w:rPr>
      </w:pPr>
      <w:r w:rsidRPr="0058588C">
        <w:rPr>
          <w:rFonts w:eastAsia="Calibri" w:cs="Arial"/>
        </w:rPr>
        <w:t xml:space="preserve">Овај Уговор сматра се закљученим када га потпишу </w:t>
      </w:r>
      <w:r w:rsidRPr="0058588C">
        <w:rPr>
          <w:rFonts w:eastAsia="Calibri" w:cs="Arial"/>
          <w:lang w:val="sr-Cyrl-RS"/>
        </w:rPr>
        <w:t>з</w:t>
      </w:r>
      <w:r w:rsidRPr="0058588C">
        <w:rPr>
          <w:rFonts w:eastAsia="Calibri" w:cs="Arial"/>
        </w:rPr>
        <w:t>аконски заступници Уговорних страна, а</w:t>
      </w:r>
      <w:r w:rsidRPr="0058588C">
        <w:rPr>
          <w:rFonts w:eastAsia="Calibri" w:cs="Arial"/>
          <w:lang w:val="sr-Cyrl-RS"/>
        </w:rPr>
        <w:t xml:space="preserve"> </w:t>
      </w:r>
      <w:r w:rsidRPr="0058588C">
        <w:rPr>
          <w:rFonts w:eastAsia="Calibri" w:cs="Arial"/>
        </w:rPr>
        <w:t>ступа на снагу када Пр</w:t>
      </w:r>
      <w:r w:rsidRPr="0058588C">
        <w:rPr>
          <w:rFonts w:eastAsia="Calibri" w:cs="Arial"/>
          <w:lang w:val="sr-Cyrl-RS"/>
        </w:rPr>
        <w:t>одавац</w:t>
      </w:r>
      <w:r w:rsidRPr="0058588C">
        <w:rPr>
          <w:rFonts w:eastAsia="Calibri" w:cs="Arial"/>
        </w:rPr>
        <w:t xml:space="preserve"> у складу са </w:t>
      </w:r>
      <w:r w:rsidR="00FC56C0" w:rsidRPr="0058588C">
        <w:rPr>
          <w:rFonts w:eastAsia="Calibri" w:cs="Arial"/>
        </w:rPr>
        <w:t>роко</w:t>
      </w:r>
      <w:r w:rsidR="00FC56C0" w:rsidRPr="0058588C">
        <w:rPr>
          <w:rFonts w:eastAsia="Calibri" w:cs="Arial"/>
          <w:lang w:val="sr-Cyrl-RS"/>
        </w:rPr>
        <w:t xml:space="preserve">м </w:t>
      </w:r>
      <w:r w:rsidRPr="0058588C">
        <w:rPr>
          <w:rFonts w:eastAsia="Calibri" w:cs="Arial"/>
        </w:rPr>
        <w:t xml:space="preserve">из члана 9. овог Уговора достави средство финансијског обезбеђења. </w:t>
      </w:r>
    </w:p>
    <w:p w14:paraId="2669DA3C" w14:textId="77777777" w:rsidR="00521AD8" w:rsidRDefault="00521AD8" w:rsidP="00343A18">
      <w:pPr>
        <w:spacing w:before="0"/>
        <w:rPr>
          <w:rFonts w:cs="Arial"/>
          <w:b/>
        </w:rPr>
      </w:pPr>
    </w:p>
    <w:p w14:paraId="45E60969" w14:textId="77777777" w:rsidR="00343A18" w:rsidRPr="0058588C" w:rsidRDefault="00343A18" w:rsidP="00343A18">
      <w:pPr>
        <w:spacing w:before="0"/>
        <w:rPr>
          <w:rFonts w:cs="Arial"/>
          <w:b/>
        </w:rPr>
      </w:pPr>
      <w:r w:rsidRPr="0058588C">
        <w:rPr>
          <w:rFonts w:cs="Arial"/>
          <w:b/>
        </w:rPr>
        <w:t>ИЗМЕНЕ ТОКОМ ТРАЈАЊА УГОВОРА</w:t>
      </w:r>
    </w:p>
    <w:p w14:paraId="2503E447" w14:textId="77777777" w:rsidR="00343A18" w:rsidRPr="0058588C" w:rsidRDefault="00343A18" w:rsidP="00343A18">
      <w:pPr>
        <w:pStyle w:val="KDParagraf"/>
        <w:spacing w:before="0"/>
        <w:rPr>
          <w:rFonts w:cs="Arial"/>
          <w:i/>
          <w:color w:val="00B0F0"/>
        </w:rPr>
      </w:pPr>
    </w:p>
    <w:p w14:paraId="2159372F" w14:textId="77777777" w:rsidR="00343A18" w:rsidRPr="0058588C" w:rsidRDefault="007C6E27" w:rsidP="00343A18">
      <w:pPr>
        <w:spacing w:before="0"/>
        <w:jc w:val="center"/>
        <w:rPr>
          <w:rFonts w:cs="Arial"/>
          <w:b/>
        </w:rPr>
      </w:pPr>
      <w:r w:rsidRPr="0058588C">
        <w:rPr>
          <w:rFonts w:cs="Arial"/>
          <w:b/>
        </w:rPr>
        <w:t>Члан 1</w:t>
      </w:r>
      <w:r w:rsidR="0058588C" w:rsidRPr="0058588C">
        <w:rPr>
          <w:rFonts w:cs="Arial"/>
          <w:b/>
          <w:lang w:val="sr-Cyrl-RS"/>
        </w:rPr>
        <w:t>9</w:t>
      </w:r>
      <w:r w:rsidR="00343A18" w:rsidRPr="0058588C">
        <w:rPr>
          <w:rFonts w:cs="Arial"/>
          <w:b/>
        </w:rPr>
        <w:t>.</w:t>
      </w:r>
    </w:p>
    <w:p w14:paraId="76A6D32C" w14:textId="7A1D4363" w:rsidR="00343A18" w:rsidRPr="0058588C" w:rsidRDefault="00343A18" w:rsidP="00521AD8">
      <w:pPr>
        <w:spacing w:before="0"/>
        <w:rPr>
          <w:rFonts w:cs="Arial"/>
          <w:lang w:eastAsia="sr-Latn-CS"/>
        </w:rPr>
      </w:pPr>
      <w:r w:rsidRPr="0058588C">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58588C">
        <w:rPr>
          <w:rFonts w:cs="Arial"/>
          <w:bCs/>
          <w:lang w:val="sr-Cyrl-CS"/>
        </w:rPr>
        <w:t xml:space="preserve"> у складу са</w:t>
      </w:r>
      <w:r w:rsidR="00A873AD">
        <w:rPr>
          <w:rFonts w:cs="Arial"/>
          <w:bCs/>
          <w:lang w:val="sr-Cyrl-CS"/>
        </w:rPr>
        <w:t xml:space="preserve"> Законом</w:t>
      </w:r>
      <w:r w:rsidRPr="0058588C">
        <w:rPr>
          <w:rFonts w:cs="Arial"/>
          <w:bCs/>
          <w:lang w:val="sr-Cyrl-CS"/>
        </w:rPr>
        <w:t>.</w:t>
      </w:r>
    </w:p>
    <w:p w14:paraId="79003BA9" w14:textId="77777777" w:rsidR="00343A18" w:rsidRPr="0058588C" w:rsidRDefault="00343A18" w:rsidP="00343A18">
      <w:pPr>
        <w:spacing w:before="0"/>
        <w:jc w:val="center"/>
        <w:rPr>
          <w:rFonts w:cs="Arial"/>
          <w:b/>
        </w:rPr>
      </w:pPr>
    </w:p>
    <w:p w14:paraId="18FDCC31" w14:textId="77777777" w:rsidR="00343A18" w:rsidRPr="0058588C" w:rsidRDefault="00343A18" w:rsidP="00343A18">
      <w:pPr>
        <w:pStyle w:val="KDParagraf"/>
        <w:spacing w:before="0"/>
        <w:rPr>
          <w:rFonts w:cs="Arial"/>
        </w:rPr>
      </w:pPr>
      <w:r w:rsidRPr="0058588C">
        <w:rPr>
          <w:rFonts w:cs="Arial"/>
        </w:rPr>
        <w:t>Купац може, након з</w:t>
      </w:r>
      <w:r w:rsidR="00C90FDB" w:rsidRPr="0058588C">
        <w:rPr>
          <w:rFonts w:cs="Arial"/>
        </w:rPr>
        <w:t>акључења Уговора, повећати обим предмета Уговора, с тим да се вредност У</w:t>
      </w:r>
      <w:r w:rsidRPr="0058588C">
        <w:rPr>
          <w:rFonts w:cs="Arial"/>
        </w:rPr>
        <w:t>говора може повећати максим</w:t>
      </w:r>
      <w:r w:rsidR="00C90FDB" w:rsidRPr="0058588C">
        <w:rPr>
          <w:rFonts w:cs="Arial"/>
        </w:rPr>
        <w:t>ално до 5% од укупно вредности У</w:t>
      </w:r>
      <w:r w:rsidRPr="0058588C">
        <w:rPr>
          <w:rFonts w:cs="Arial"/>
        </w:rPr>
        <w:t>говора из члана 3.</w:t>
      </w:r>
    </w:p>
    <w:p w14:paraId="5B8F28C6" w14:textId="77777777" w:rsidR="00B91757" w:rsidRPr="0058588C" w:rsidRDefault="00B91757" w:rsidP="00343A18">
      <w:pPr>
        <w:pStyle w:val="KDParagraf"/>
        <w:spacing w:before="0"/>
        <w:rPr>
          <w:rFonts w:cs="Arial"/>
        </w:rPr>
      </w:pPr>
    </w:p>
    <w:p w14:paraId="1E1C1DE1" w14:textId="77777777" w:rsidR="00343A18" w:rsidRPr="0058588C" w:rsidRDefault="00343A18" w:rsidP="00343A18">
      <w:pPr>
        <w:pStyle w:val="KDParagraf"/>
        <w:spacing w:before="0"/>
        <w:rPr>
          <w:rFonts w:cs="Arial"/>
        </w:rPr>
      </w:pPr>
      <w:r w:rsidRPr="0058588C">
        <w:rPr>
          <w:rFonts w:cs="Arial"/>
        </w:rPr>
        <w:t>Купац може да дозволи промену це</w:t>
      </w:r>
      <w:r w:rsidR="00C90FDB" w:rsidRPr="0058588C">
        <w:rPr>
          <w:rFonts w:cs="Arial"/>
        </w:rPr>
        <w:t>не или других битних елемената У</w:t>
      </w:r>
      <w:r w:rsidRPr="0058588C">
        <w:rPr>
          <w:rFonts w:cs="Arial"/>
        </w:rPr>
        <w:t xml:space="preserve">говора из објективних разлога као што су: виша сила, измена важећих законских прописа, мере државних органа, </w:t>
      </w:r>
      <w:r w:rsidR="007C3117" w:rsidRPr="0058588C">
        <w:rPr>
          <w:rFonts w:cs="Arial"/>
          <w:lang w:val="sr-Cyrl-RS"/>
        </w:rPr>
        <w:t xml:space="preserve">уколико </w:t>
      </w:r>
      <w:r w:rsidRPr="0058588C">
        <w:rPr>
          <w:rFonts w:cs="Arial"/>
        </w:rPr>
        <w:t>наступе околности које от</w:t>
      </w:r>
      <w:r w:rsidR="00C90FDB" w:rsidRPr="0058588C">
        <w:rPr>
          <w:rFonts w:cs="Arial"/>
        </w:rPr>
        <w:t>ежавају испуњење обавезе једне У</w:t>
      </w:r>
      <w:r w:rsidRPr="0058588C">
        <w:rPr>
          <w:rFonts w:cs="Arial"/>
        </w:rPr>
        <w:t>говорне стране или се због њих не може остварити сврха овог Уговора.</w:t>
      </w:r>
    </w:p>
    <w:p w14:paraId="37B3146F" w14:textId="77777777" w:rsidR="00343A18" w:rsidRDefault="00343A18" w:rsidP="00343A18">
      <w:pPr>
        <w:rPr>
          <w:rFonts w:cs="Arial"/>
          <w:lang w:eastAsia="sr-Latn-CS"/>
        </w:rPr>
      </w:pPr>
      <w:r w:rsidRPr="0058588C">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7C3117" w:rsidRPr="0058588C">
        <w:rPr>
          <w:rFonts w:cs="Arial"/>
          <w:lang w:val="sr-Cyrl-RS" w:eastAsia="sr-Latn-CS"/>
        </w:rPr>
        <w:t>3 (</w:t>
      </w:r>
      <w:r w:rsidRPr="0058588C">
        <w:rPr>
          <w:rFonts w:cs="Arial"/>
          <w:lang w:eastAsia="sr-Latn-CS"/>
        </w:rPr>
        <w:t>три</w:t>
      </w:r>
      <w:r w:rsidR="007C3117" w:rsidRPr="0058588C">
        <w:rPr>
          <w:rFonts w:cs="Arial"/>
          <w:lang w:val="sr-Cyrl-RS" w:eastAsia="sr-Latn-CS"/>
        </w:rPr>
        <w:t>)</w:t>
      </w:r>
      <w:r w:rsidRPr="0058588C">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C23BC0A" w14:textId="77777777" w:rsidR="005A493C" w:rsidRDefault="005A493C" w:rsidP="00343A18">
      <w:pPr>
        <w:rPr>
          <w:rFonts w:cs="Arial"/>
          <w:lang w:eastAsia="sr-Latn-CS"/>
        </w:rPr>
      </w:pPr>
    </w:p>
    <w:p w14:paraId="31F1C40B" w14:textId="77777777" w:rsidR="005A493C" w:rsidRPr="00C64A78" w:rsidRDefault="005A493C" w:rsidP="005A493C">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22FAAFF1" w14:textId="77777777" w:rsidR="005A493C" w:rsidRPr="00EE793E" w:rsidRDefault="005A493C" w:rsidP="005A493C">
      <w:pPr>
        <w:pStyle w:val="KDParagraf"/>
        <w:spacing w:before="0"/>
        <w:jc w:val="center"/>
        <w:rPr>
          <w:rFonts w:cs="Arial"/>
          <w:sz w:val="24"/>
          <w:szCs w:val="24"/>
        </w:rPr>
      </w:pPr>
      <w:r w:rsidRPr="00C64A78">
        <w:rPr>
          <w:rFonts w:cs="Arial"/>
          <w:b/>
          <w:sz w:val="24"/>
          <w:szCs w:val="24"/>
        </w:rPr>
        <w:t>Члан 2</w:t>
      </w:r>
      <w:r>
        <w:rPr>
          <w:rFonts w:cs="Arial"/>
          <w:b/>
          <w:sz w:val="24"/>
          <w:szCs w:val="24"/>
        </w:rPr>
        <w:t>0</w:t>
      </w:r>
      <w:r w:rsidRPr="00EE793E">
        <w:rPr>
          <w:rFonts w:cs="Arial"/>
          <w:sz w:val="24"/>
          <w:szCs w:val="24"/>
        </w:rPr>
        <w:t>.</w:t>
      </w:r>
    </w:p>
    <w:p w14:paraId="063C7125" w14:textId="6547448A" w:rsidR="005A493C" w:rsidRDefault="005A493C" w:rsidP="005A493C">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овог Уговора су: </w:t>
      </w:r>
    </w:p>
    <w:p w14:paraId="57CD3B95" w14:textId="77777777" w:rsidR="005A493C" w:rsidRPr="00EE793E" w:rsidRDefault="005A493C" w:rsidP="005A493C">
      <w:pPr>
        <w:pStyle w:val="KDParagraf"/>
        <w:spacing w:before="0"/>
        <w:rPr>
          <w:rFonts w:cs="Arial"/>
          <w:sz w:val="24"/>
          <w:szCs w:val="24"/>
        </w:rPr>
      </w:pPr>
    </w:p>
    <w:p w14:paraId="7773A43C" w14:textId="77777777" w:rsidR="005A493C" w:rsidRPr="00EE793E" w:rsidRDefault="005A493C" w:rsidP="005A493C">
      <w:pPr>
        <w:pStyle w:val="KDParagraf"/>
        <w:spacing w:before="0"/>
        <w:rPr>
          <w:rFonts w:cs="Arial"/>
          <w:sz w:val="24"/>
          <w:szCs w:val="24"/>
        </w:rPr>
      </w:pPr>
      <w:r w:rsidRPr="00EE793E">
        <w:rPr>
          <w:rFonts w:cs="Arial"/>
          <w:sz w:val="24"/>
          <w:szCs w:val="24"/>
        </w:rPr>
        <w:tab/>
        <w:t>- за К</w:t>
      </w:r>
      <w:r>
        <w:rPr>
          <w:rFonts w:cs="Arial"/>
          <w:sz w:val="24"/>
          <w:szCs w:val="24"/>
          <w:lang w:val="sr-Cyrl-RS"/>
        </w:rPr>
        <w:t>упца</w:t>
      </w:r>
      <w:r w:rsidRPr="00EE793E">
        <w:rPr>
          <w:rFonts w:cs="Arial"/>
          <w:sz w:val="24"/>
          <w:szCs w:val="24"/>
        </w:rPr>
        <w:t xml:space="preserve">: </w:t>
      </w:r>
      <w:r w:rsidRPr="00EE793E">
        <w:rPr>
          <w:rFonts w:cs="Arial"/>
          <w:sz w:val="24"/>
          <w:szCs w:val="24"/>
        </w:rPr>
        <w:tab/>
      </w:r>
      <w:r>
        <w:rPr>
          <w:rFonts w:cs="Arial"/>
          <w:sz w:val="24"/>
          <w:szCs w:val="24"/>
          <w:lang w:val="sr-Cyrl-RS"/>
        </w:rPr>
        <w:t xml:space="preserve">           </w:t>
      </w:r>
      <w:r w:rsidRPr="00EE793E">
        <w:rPr>
          <w:rFonts w:cs="Arial"/>
          <w:sz w:val="24"/>
          <w:szCs w:val="24"/>
        </w:rPr>
        <w:t>________________________________</w:t>
      </w:r>
    </w:p>
    <w:p w14:paraId="2A707B39" w14:textId="77777777" w:rsidR="005A493C" w:rsidRPr="00EE793E" w:rsidRDefault="005A493C" w:rsidP="005A493C">
      <w:pPr>
        <w:pStyle w:val="KDParagraf"/>
        <w:spacing w:before="0"/>
        <w:rPr>
          <w:rFonts w:cs="Arial"/>
          <w:sz w:val="24"/>
          <w:szCs w:val="24"/>
        </w:rPr>
      </w:pPr>
      <w:r w:rsidRPr="00EE793E">
        <w:rPr>
          <w:rFonts w:cs="Arial"/>
          <w:sz w:val="24"/>
          <w:szCs w:val="24"/>
        </w:rPr>
        <w:tab/>
        <w:t xml:space="preserve">- за </w:t>
      </w:r>
      <w:r>
        <w:rPr>
          <w:rFonts w:cs="Arial"/>
          <w:sz w:val="24"/>
          <w:szCs w:val="24"/>
          <w:lang w:val="sr-Cyrl-RS"/>
        </w:rPr>
        <w:t>Продавца</w:t>
      </w:r>
      <w:r w:rsidRPr="00EE793E">
        <w:rPr>
          <w:rFonts w:cs="Arial"/>
          <w:sz w:val="24"/>
          <w:szCs w:val="24"/>
        </w:rPr>
        <w:t xml:space="preserve">: </w:t>
      </w:r>
      <w:r w:rsidRPr="00EE793E">
        <w:rPr>
          <w:rFonts w:cs="Arial"/>
          <w:sz w:val="24"/>
          <w:szCs w:val="24"/>
        </w:rPr>
        <w:tab/>
        <w:t>________________________________</w:t>
      </w:r>
    </w:p>
    <w:p w14:paraId="38340310" w14:textId="77777777" w:rsidR="005A493C" w:rsidRPr="005A493C" w:rsidRDefault="005A493C" w:rsidP="005A493C">
      <w:pPr>
        <w:rPr>
          <w:rFonts w:cs="Arial"/>
          <w:lang w:eastAsia="sr-Latn-CS"/>
        </w:rPr>
      </w:pPr>
      <w:r w:rsidRPr="005A493C">
        <w:rPr>
          <w:rFonts w:cs="Arial"/>
          <w:lang w:eastAsia="sr-Latn-CS"/>
        </w:rPr>
        <w:t>Овлашћења и дужности овлашћених представника  за праћење реализације овог Уговора су да:</w:t>
      </w:r>
    </w:p>
    <w:p w14:paraId="3E664FFC" w14:textId="77777777" w:rsidR="005A493C" w:rsidRPr="005A493C" w:rsidRDefault="005A493C" w:rsidP="005A493C">
      <w:pPr>
        <w:rPr>
          <w:rFonts w:cs="Arial"/>
          <w:lang w:val="sr-Cyrl-RS" w:eastAsia="sr-Latn-CS"/>
        </w:rPr>
      </w:pPr>
      <w:r w:rsidRPr="005A493C">
        <w:rPr>
          <w:rFonts w:cs="Arial"/>
          <w:lang w:eastAsia="sr-Latn-CS"/>
        </w:rPr>
        <w:t>-</w:t>
      </w:r>
      <w:r w:rsidRPr="005A493C">
        <w:rPr>
          <w:rFonts w:cs="Arial"/>
          <w:lang w:eastAsia="sr-Latn-CS"/>
        </w:rPr>
        <w:tab/>
      </w:r>
      <w:r>
        <w:rPr>
          <w:rFonts w:cs="Arial"/>
          <w:lang w:val="sr-Cyrl-RS" w:eastAsia="sr-Latn-CS"/>
        </w:rPr>
        <w:t>овлашћени представник Купца доставља писани захтев за испоруком Добара овлашћеном представнику Продавца</w:t>
      </w:r>
    </w:p>
    <w:p w14:paraId="761741D9" w14:textId="77777777" w:rsidR="005A493C" w:rsidRPr="005A493C" w:rsidRDefault="00D6403B" w:rsidP="005A493C">
      <w:pPr>
        <w:rPr>
          <w:rFonts w:cs="Arial"/>
          <w:lang w:eastAsia="sr-Latn-CS"/>
        </w:rPr>
      </w:pPr>
      <w:r>
        <w:rPr>
          <w:rFonts w:cs="Arial"/>
          <w:lang w:eastAsia="sr-Latn-CS"/>
        </w:rPr>
        <w:t>-</w:t>
      </w:r>
      <w:r>
        <w:rPr>
          <w:rFonts w:cs="Arial"/>
          <w:lang w:eastAsia="sr-Latn-CS"/>
        </w:rPr>
        <w:tab/>
      </w:r>
      <w:r w:rsidR="005A493C" w:rsidRPr="005A493C">
        <w:rPr>
          <w:rFonts w:cs="Arial"/>
          <w:lang w:eastAsia="sr-Latn-CS"/>
        </w:rPr>
        <w:t xml:space="preserve"> доставе другој Уговорној страни</w:t>
      </w:r>
      <w:r>
        <w:rPr>
          <w:rFonts w:cs="Arial"/>
          <w:lang w:val="sr-Cyrl-RS" w:eastAsia="sr-Latn-CS"/>
        </w:rPr>
        <w:t xml:space="preserve"> примедбе</w:t>
      </w:r>
      <w:r w:rsidR="005A493C" w:rsidRPr="005A493C">
        <w:rPr>
          <w:rFonts w:cs="Arial"/>
          <w:lang w:eastAsia="sr-Latn-CS"/>
        </w:rPr>
        <w:t xml:space="preserve"> и да прате поступање по примедбама; </w:t>
      </w:r>
    </w:p>
    <w:p w14:paraId="754610B9" w14:textId="77777777" w:rsidR="005A493C" w:rsidRPr="0058588C" w:rsidRDefault="005A493C" w:rsidP="005A493C">
      <w:pPr>
        <w:rPr>
          <w:rFonts w:cs="Arial"/>
          <w:lang w:eastAsia="sr-Latn-CS"/>
        </w:rPr>
      </w:pPr>
      <w:r w:rsidRPr="005A493C">
        <w:rPr>
          <w:rFonts w:cs="Arial"/>
          <w:lang w:eastAsia="sr-Latn-CS"/>
        </w:rPr>
        <w:t>-</w:t>
      </w:r>
      <w:r w:rsidRPr="005A493C">
        <w:rPr>
          <w:rFonts w:cs="Arial"/>
          <w:lang w:eastAsia="sr-Latn-CS"/>
        </w:rPr>
        <w:tab/>
        <w:t>извршавају и друге дужности везане за реализацију предмета овог Уговора, по потреби.</w:t>
      </w:r>
    </w:p>
    <w:p w14:paraId="1BFC82D1" w14:textId="77777777" w:rsidR="00343A18" w:rsidRPr="0058588C" w:rsidRDefault="00343A18" w:rsidP="00343A18">
      <w:pPr>
        <w:pStyle w:val="KDParagraf"/>
        <w:spacing w:before="0"/>
        <w:rPr>
          <w:rFonts w:cs="Arial"/>
          <w:i/>
          <w:color w:val="00B0F0"/>
        </w:rPr>
      </w:pPr>
    </w:p>
    <w:p w14:paraId="41335E46" w14:textId="77777777" w:rsidR="00343A18" w:rsidRPr="0058588C" w:rsidRDefault="00343A18" w:rsidP="00343A18">
      <w:pPr>
        <w:spacing w:before="0"/>
        <w:rPr>
          <w:rFonts w:cs="Arial"/>
          <w:b/>
        </w:rPr>
      </w:pPr>
      <w:r w:rsidRPr="0058588C">
        <w:rPr>
          <w:rFonts w:cs="Arial"/>
          <w:b/>
        </w:rPr>
        <w:t>ЗАВРШНЕ ОДРЕДБЕ</w:t>
      </w:r>
    </w:p>
    <w:p w14:paraId="6AB46ECE" w14:textId="77777777" w:rsidR="00343A18" w:rsidRPr="0058588C" w:rsidRDefault="00343A18" w:rsidP="00343A18">
      <w:pPr>
        <w:pStyle w:val="KDParagraf"/>
        <w:spacing w:before="0"/>
        <w:rPr>
          <w:rFonts w:cs="Arial"/>
          <w:i/>
          <w:color w:val="00B0F0"/>
        </w:rPr>
      </w:pPr>
    </w:p>
    <w:p w14:paraId="270BCAB3" w14:textId="77777777" w:rsidR="00343A18" w:rsidRPr="0058588C" w:rsidRDefault="007C6E27" w:rsidP="00343A18">
      <w:pPr>
        <w:spacing w:before="0"/>
        <w:jc w:val="center"/>
        <w:rPr>
          <w:rFonts w:cs="Arial"/>
        </w:rPr>
      </w:pPr>
      <w:r w:rsidRPr="0058588C">
        <w:rPr>
          <w:rFonts w:cs="Arial"/>
          <w:b/>
        </w:rPr>
        <w:t xml:space="preserve">Члан </w:t>
      </w:r>
      <w:r w:rsidR="005A493C">
        <w:rPr>
          <w:rFonts w:cs="Arial"/>
          <w:b/>
          <w:lang w:val="sr-Cyrl-RS"/>
        </w:rPr>
        <w:t>21</w:t>
      </w:r>
      <w:r w:rsidR="00343A18" w:rsidRPr="0058588C">
        <w:rPr>
          <w:rFonts w:cs="Arial"/>
          <w:b/>
        </w:rPr>
        <w:t>.</w:t>
      </w:r>
    </w:p>
    <w:p w14:paraId="0A6C0428" w14:textId="77777777" w:rsidR="00343A18" w:rsidRPr="0058588C" w:rsidRDefault="00343A18" w:rsidP="00521AD8">
      <w:pPr>
        <w:tabs>
          <w:tab w:val="left" w:pos="9090"/>
        </w:tabs>
        <w:spacing w:before="0"/>
        <w:rPr>
          <w:rFonts w:cs="Arial"/>
          <w:lang w:val="sr-Cyrl-CS"/>
        </w:rPr>
      </w:pPr>
      <w:r w:rsidRPr="0058588C">
        <w:rPr>
          <w:rFonts w:cs="Arial"/>
        </w:rPr>
        <w:t>На односе Уговорних страна</w:t>
      </w:r>
      <w:r w:rsidRPr="0058588C">
        <w:rPr>
          <w:rFonts w:cs="Arial"/>
          <w:lang w:val="sr-Cyrl-CS"/>
        </w:rPr>
        <w:t>,</w:t>
      </w:r>
      <w:r w:rsidRPr="0058588C">
        <w:rPr>
          <w:rFonts w:cs="Arial"/>
        </w:rPr>
        <w:t xml:space="preserve"> који нису уређени овим Уговором</w:t>
      </w:r>
      <w:r w:rsidRPr="0058588C">
        <w:rPr>
          <w:rFonts w:cs="Arial"/>
          <w:lang w:val="sr-Cyrl-CS"/>
        </w:rPr>
        <w:t>,</w:t>
      </w:r>
      <w:r w:rsidRPr="0058588C">
        <w:rPr>
          <w:rFonts w:cs="Arial"/>
        </w:rPr>
        <w:t xml:space="preserve"> примењују се одговарајуће одредбе ЗОО</w:t>
      </w:r>
      <w:r w:rsidRPr="0058588C">
        <w:rPr>
          <w:rFonts w:cs="Arial"/>
          <w:lang w:val="pt-BR"/>
        </w:rPr>
        <w:t xml:space="preserve"> и </w:t>
      </w:r>
      <w:r w:rsidR="004C5811" w:rsidRPr="0058588C">
        <w:rPr>
          <w:rFonts w:cs="Arial"/>
          <w:lang w:val="sr-Cyrl-RS"/>
        </w:rPr>
        <w:t xml:space="preserve">одредбе </w:t>
      </w:r>
      <w:r w:rsidRPr="0058588C">
        <w:rPr>
          <w:rFonts w:cs="Arial"/>
          <w:lang w:val="pt-BR"/>
        </w:rPr>
        <w:t xml:space="preserve">других </w:t>
      </w:r>
      <w:r w:rsidRPr="0058588C">
        <w:rPr>
          <w:rFonts w:cs="Arial"/>
          <w:lang w:val="sr-Cyrl-CS"/>
        </w:rPr>
        <w:t xml:space="preserve">закона, подзаконских аката, стандарда и </w:t>
      </w:r>
      <w:r w:rsidRPr="0058588C">
        <w:rPr>
          <w:rFonts w:cs="Arial"/>
          <w:lang w:val="ru-RU"/>
        </w:rPr>
        <w:t>техни</w:t>
      </w:r>
      <w:r w:rsidRPr="0058588C">
        <w:rPr>
          <w:rFonts w:cs="Arial"/>
          <w:lang w:val="sr-Cyrl-CS"/>
        </w:rPr>
        <w:t>ч</w:t>
      </w:r>
      <w:r w:rsidRPr="0058588C">
        <w:rPr>
          <w:rFonts w:cs="Arial"/>
          <w:lang w:val="ru-RU"/>
        </w:rPr>
        <w:t>ки</w:t>
      </w:r>
      <w:r w:rsidRPr="0058588C">
        <w:rPr>
          <w:rFonts w:cs="Arial"/>
          <w:lang w:val="sr-Cyrl-CS"/>
        </w:rPr>
        <w:t xml:space="preserve">х </w:t>
      </w:r>
      <w:r w:rsidRPr="0058588C">
        <w:rPr>
          <w:rFonts w:cs="Arial"/>
          <w:lang w:val="ru-RU"/>
        </w:rPr>
        <w:t>норматива Републике Србије</w:t>
      </w:r>
      <w:r w:rsidRPr="0058588C">
        <w:rPr>
          <w:rFonts w:cs="Arial"/>
          <w:lang w:val="sr-Cyrl-CS"/>
        </w:rPr>
        <w:t xml:space="preserve"> – примењивих с обзиром на предмет овог Уговора.</w:t>
      </w:r>
    </w:p>
    <w:p w14:paraId="6CE81ED0" w14:textId="77777777" w:rsidR="007C6E27" w:rsidRPr="0058588C" w:rsidRDefault="007C6E27" w:rsidP="00343A18">
      <w:pPr>
        <w:tabs>
          <w:tab w:val="left" w:pos="9090"/>
        </w:tabs>
        <w:rPr>
          <w:rFonts w:cs="Arial"/>
          <w:lang w:val="sr-Cyrl-CS"/>
        </w:rPr>
      </w:pPr>
    </w:p>
    <w:p w14:paraId="1FF2F8D1" w14:textId="77777777" w:rsidR="00343A18" w:rsidRPr="0058588C" w:rsidRDefault="00343A18" w:rsidP="00343A18">
      <w:pPr>
        <w:spacing w:before="0"/>
        <w:jc w:val="center"/>
        <w:rPr>
          <w:rFonts w:cs="Arial"/>
          <w:b/>
        </w:rPr>
      </w:pPr>
      <w:r w:rsidRPr="0058588C">
        <w:rPr>
          <w:rFonts w:cs="Arial"/>
          <w:b/>
          <w:lang w:val="ru-RU"/>
        </w:rPr>
        <w:t xml:space="preserve">Члан </w:t>
      </w:r>
      <w:r w:rsidRPr="0058588C">
        <w:rPr>
          <w:rFonts w:cs="Arial"/>
          <w:b/>
        </w:rPr>
        <w:t>2</w:t>
      </w:r>
      <w:r w:rsidR="005A493C">
        <w:rPr>
          <w:rFonts w:cs="Arial"/>
          <w:b/>
          <w:lang w:val="sr-Cyrl-RS"/>
        </w:rPr>
        <w:t>2</w:t>
      </w:r>
      <w:r w:rsidRPr="0058588C">
        <w:rPr>
          <w:rFonts w:cs="Arial"/>
          <w:b/>
          <w:lang w:val="ru-RU"/>
        </w:rPr>
        <w:t>.</w:t>
      </w:r>
    </w:p>
    <w:p w14:paraId="47402917" w14:textId="0E93E2AB" w:rsidR="00343A18" w:rsidRPr="00521AD8" w:rsidRDefault="00343A18" w:rsidP="00521AD8">
      <w:pPr>
        <w:spacing w:before="0"/>
      </w:pPr>
      <w:r w:rsidRPr="0058588C">
        <w:rPr>
          <w:rFonts w:cs="Arial"/>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w:t>
      </w:r>
      <w:r w:rsidR="00A873AD">
        <w:rPr>
          <w:rFonts w:cs="Arial"/>
          <w:lang w:val="sr-Cyrl-RS"/>
        </w:rPr>
        <w:t>Привредног</w:t>
      </w:r>
      <w:r w:rsidRPr="0058588C">
        <w:rPr>
          <w:rFonts w:cs="Arial"/>
        </w:rPr>
        <w:t xml:space="preserve"> суда у Београду</w:t>
      </w:r>
      <w:r w:rsidR="00203B15">
        <w:rPr>
          <w:rFonts w:cs="Arial"/>
          <w:lang w:val="sr-Cyrl-RS"/>
        </w:rPr>
        <w:t xml:space="preserve"> </w:t>
      </w:r>
      <w:r w:rsidR="00532451" w:rsidRPr="0058588C">
        <w:t>(</w:t>
      </w:r>
      <w:r w:rsidR="00A873AD">
        <w:rPr>
          <w:lang w:val="sr-Cyrl-RS"/>
        </w:rPr>
        <w:t>Сталне</w:t>
      </w:r>
      <w:r w:rsidR="00A873AD" w:rsidRPr="0058588C">
        <w:t xml:space="preserve"> </w:t>
      </w:r>
      <w:r w:rsidR="00532451" w:rsidRPr="0058588C">
        <w:t xml:space="preserve">арбитраже при Привредној комори Србије, уз примену њеног Правилника (напомена: коначан текст у </w:t>
      </w:r>
      <w:r w:rsidR="00532451" w:rsidRPr="0058588C">
        <w:rPr>
          <w:lang w:val="sr-Cyrl-RS"/>
        </w:rPr>
        <w:t>Уговору</w:t>
      </w:r>
      <w:r w:rsidR="00532451" w:rsidRPr="0058588C">
        <w:t xml:space="preserve"> зависи од тога да ли је домаћи или страни Продавац).</w:t>
      </w:r>
    </w:p>
    <w:p w14:paraId="037535EB" w14:textId="77777777" w:rsidR="00521AD8" w:rsidRDefault="00521AD8" w:rsidP="00521AD8">
      <w:pPr>
        <w:tabs>
          <w:tab w:val="left" w:pos="9090"/>
        </w:tabs>
        <w:spacing w:before="0"/>
        <w:rPr>
          <w:rFonts w:cs="Arial"/>
        </w:rPr>
      </w:pPr>
    </w:p>
    <w:p w14:paraId="42A234B0" w14:textId="77777777" w:rsidR="00343A18" w:rsidRPr="00521AD8" w:rsidRDefault="00343A18" w:rsidP="00521AD8">
      <w:pPr>
        <w:tabs>
          <w:tab w:val="left" w:pos="9090"/>
        </w:tabs>
        <w:spacing w:before="0"/>
        <w:rPr>
          <w:rFonts w:cs="Arial"/>
        </w:rPr>
      </w:pPr>
      <w:r w:rsidRPr="0058588C">
        <w:rPr>
          <w:rFonts w:cs="Arial"/>
        </w:rPr>
        <w:t>У случају спора примењује се материјално и процесно право Републике Србије, а поступак се води на српском језику.</w:t>
      </w:r>
    </w:p>
    <w:p w14:paraId="63CC263E" w14:textId="77777777" w:rsidR="00203B15" w:rsidRPr="0058588C" w:rsidRDefault="00203B15" w:rsidP="00343A18">
      <w:pPr>
        <w:spacing w:before="0"/>
        <w:jc w:val="center"/>
        <w:rPr>
          <w:rFonts w:cs="Arial"/>
          <w:b/>
        </w:rPr>
      </w:pPr>
    </w:p>
    <w:p w14:paraId="29E3FE5A" w14:textId="77777777" w:rsidR="00343A18" w:rsidRPr="0058588C" w:rsidRDefault="00343A18" w:rsidP="00343A18">
      <w:pPr>
        <w:spacing w:before="0"/>
        <w:jc w:val="center"/>
        <w:rPr>
          <w:rFonts w:cs="Arial"/>
          <w:b/>
        </w:rPr>
      </w:pPr>
      <w:r w:rsidRPr="0058588C">
        <w:rPr>
          <w:rFonts w:cs="Arial"/>
          <w:b/>
        </w:rPr>
        <w:t>Члан 2</w:t>
      </w:r>
      <w:r w:rsidR="005A493C">
        <w:rPr>
          <w:rFonts w:cs="Arial"/>
          <w:b/>
          <w:lang w:val="sr-Cyrl-RS"/>
        </w:rPr>
        <w:t>3</w:t>
      </w:r>
      <w:r w:rsidRPr="0058588C">
        <w:rPr>
          <w:rFonts w:cs="Arial"/>
          <w:b/>
        </w:rPr>
        <w:t>.</w:t>
      </w:r>
    </w:p>
    <w:p w14:paraId="2AA196C4" w14:textId="77777777" w:rsidR="001353DA" w:rsidRPr="0058588C" w:rsidRDefault="00F9636A" w:rsidP="001353DA">
      <w:pPr>
        <w:spacing w:before="0"/>
        <w:jc w:val="left"/>
        <w:rPr>
          <w:rFonts w:cs="Arial"/>
          <w:spacing w:val="2"/>
          <w:lang w:val="sr-Cyrl-CS"/>
        </w:rPr>
      </w:pPr>
      <w:r w:rsidRPr="0058588C">
        <w:rPr>
          <w:rFonts w:cs="Arial"/>
          <w:spacing w:val="2"/>
          <w:lang w:val="sr-Cyrl-CS"/>
        </w:rPr>
        <w:t>Овај У</w:t>
      </w:r>
      <w:r w:rsidR="001353DA" w:rsidRPr="0058588C">
        <w:rPr>
          <w:rFonts w:cs="Arial"/>
          <w:spacing w:val="2"/>
          <w:lang w:val="sr-Cyrl-CS"/>
        </w:rPr>
        <w:t>говор ступа на снагу кад се испуне следећи услови:</w:t>
      </w:r>
    </w:p>
    <w:p w14:paraId="1421AF67" w14:textId="77777777" w:rsidR="001353DA" w:rsidRPr="0058588C" w:rsidRDefault="00F9636A" w:rsidP="007D2C75">
      <w:pPr>
        <w:numPr>
          <w:ilvl w:val="0"/>
          <w:numId w:val="11"/>
        </w:numPr>
        <w:suppressAutoHyphens/>
        <w:spacing w:before="0" w:line="100" w:lineRule="atLeast"/>
        <w:jc w:val="left"/>
        <w:rPr>
          <w:rFonts w:cs="Arial"/>
          <w:spacing w:val="2"/>
          <w:lang w:val="sr-Cyrl-CS" w:eastAsia="sr-Latn-CS"/>
        </w:rPr>
      </w:pPr>
      <w:r w:rsidRPr="0058588C">
        <w:rPr>
          <w:rFonts w:cs="Arial"/>
          <w:spacing w:val="2"/>
          <w:lang w:val="sr-Cyrl-CS" w:eastAsia="sr-Latn-CS"/>
        </w:rPr>
        <w:t>када У</w:t>
      </w:r>
      <w:r w:rsidR="001353DA" w:rsidRPr="0058588C">
        <w:rPr>
          <w:rFonts w:cs="Arial"/>
          <w:spacing w:val="2"/>
          <w:lang w:val="sr-Cyrl-CS" w:eastAsia="sr-Latn-CS"/>
        </w:rPr>
        <w:t xml:space="preserve">говор потпишу </w:t>
      </w:r>
      <w:r w:rsidR="004C5811" w:rsidRPr="0058588C">
        <w:rPr>
          <w:rFonts w:cs="Arial"/>
          <w:spacing w:val="2"/>
          <w:lang w:val="sr-Cyrl-CS" w:eastAsia="sr-Latn-CS"/>
        </w:rPr>
        <w:t>законски заступници</w:t>
      </w:r>
      <w:r w:rsidR="001353DA" w:rsidRPr="0058588C">
        <w:rPr>
          <w:rFonts w:cs="Arial"/>
          <w:spacing w:val="2"/>
          <w:lang w:val="sr-Cyrl-CS" w:eastAsia="sr-Latn-CS"/>
        </w:rPr>
        <w:t xml:space="preserve"> </w:t>
      </w:r>
      <w:r w:rsidRPr="0058588C">
        <w:rPr>
          <w:rFonts w:cs="Arial"/>
          <w:spacing w:val="2"/>
          <w:lang w:val="sr-Cyrl-CS" w:eastAsia="sr-Latn-CS"/>
        </w:rPr>
        <w:t>У</w:t>
      </w:r>
      <w:r w:rsidR="001353DA" w:rsidRPr="0058588C">
        <w:rPr>
          <w:rFonts w:cs="Arial"/>
          <w:spacing w:val="2"/>
          <w:lang w:val="sr-Cyrl-CS" w:eastAsia="sr-Latn-CS"/>
        </w:rPr>
        <w:t>говорних страна</w:t>
      </w:r>
    </w:p>
    <w:p w14:paraId="6B52BFDB" w14:textId="77777777" w:rsidR="001353DA" w:rsidRPr="005629B8" w:rsidRDefault="001353DA" w:rsidP="007D2C75">
      <w:pPr>
        <w:numPr>
          <w:ilvl w:val="0"/>
          <w:numId w:val="11"/>
        </w:numPr>
        <w:suppressAutoHyphens/>
        <w:spacing w:before="0" w:line="100" w:lineRule="atLeast"/>
        <w:jc w:val="left"/>
        <w:rPr>
          <w:rFonts w:cs="Arial"/>
          <w:spacing w:val="2"/>
          <w:lang w:val="sr-Cyrl-CS" w:eastAsia="sr-Latn-CS"/>
        </w:rPr>
      </w:pPr>
      <w:r w:rsidRPr="0058588C">
        <w:rPr>
          <w:rFonts w:cs="Arial"/>
          <w:spacing w:val="2"/>
          <w:lang w:val="sr-Cyrl-CS" w:eastAsia="sr-Latn-CS"/>
        </w:rPr>
        <w:t xml:space="preserve">када </w:t>
      </w:r>
      <w:r w:rsidRPr="0058588C">
        <w:rPr>
          <w:rFonts w:cs="Arial"/>
          <w:spacing w:val="2"/>
          <w:lang w:val="sr-Latn-CS" w:eastAsia="sr-Latn-CS"/>
        </w:rPr>
        <w:t>Продавац</w:t>
      </w:r>
      <w:r w:rsidRPr="0058588C">
        <w:rPr>
          <w:rFonts w:cs="Arial"/>
          <w:spacing w:val="2"/>
          <w:lang w:val="sr-Cyrl-CS" w:eastAsia="sr-Latn-CS"/>
        </w:rPr>
        <w:t xml:space="preserve"> достави средства финансијског обезбеђења за добро </w:t>
      </w:r>
      <w:r w:rsidRPr="005629B8">
        <w:rPr>
          <w:rFonts w:cs="Arial"/>
          <w:spacing w:val="2"/>
          <w:lang w:val="sr-Cyrl-CS" w:eastAsia="sr-Latn-CS"/>
        </w:rPr>
        <w:t>извршење посла.</w:t>
      </w:r>
    </w:p>
    <w:p w14:paraId="609732A9" w14:textId="77777777" w:rsidR="001353DA" w:rsidRPr="00DF26C5" w:rsidRDefault="00F9636A" w:rsidP="001353DA">
      <w:pPr>
        <w:spacing w:before="0"/>
        <w:rPr>
          <w:rFonts w:cs="Arial"/>
          <w:spacing w:val="2"/>
          <w:lang w:val="sr-Cyrl-CS"/>
        </w:rPr>
      </w:pPr>
      <w:r w:rsidRPr="00DF26C5">
        <w:rPr>
          <w:rFonts w:cs="Arial"/>
          <w:spacing w:val="2"/>
          <w:lang w:val="sr-Cyrl-CS"/>
        </w:rPr>
        <w:t>Саставни део овог У</w:t>
      </w:r>
      <w:r w:rsidR="001353DA" w:rsidRPr="00DF26C5">
        <w:rPr>
          <w:rFonts w:cs="Arial"/>
          <w:spacing w:val="2"/>
          <w:lang w:val="sr-Cyrl-CS"/>
        </w:rPr>
        <w:t>говора су и његови прилози, како следи:</w:t>
      </w:r>
    </w:p>
    <w:p w14:paraId="237F7236" w14:textId="19E2D503" w:rsidR="000D6ACE" w:rsidRPr="005629B8" w:rsidRDefault="000D6ACE" w:rsidP="000D6ACE">
      <w:pPr>
        <w:tabs>
          <w:tab w:val="left" w:pos="9090"/>
        </w:tabs>
        <w:rPr>
          <w:rFonts w:cs="Arial"/>
        </w:rPr>
      </w:pPr>
      <w:r w:rsidRPr="00DF26C5">
        <w:rPr>
          <w:rFonts w:cs="Arial"/>
        </w:rPr>
        <w:t xml:space="preserve">Прилог 1 </w:t>
      </w:r>
      <w:r w:rsidR="00521AD8" w:rsidRPr="00DF26C5">
        <w:rPr>
          <w:rFonts w:cs="Arial"/>
          <w:lang w:val="sr-Cyrl-RS"/>
        </w:rPr>
        <w:t xml:space="preserve">     </w:t>
      </w:r>
      <w:r w:rsidR="005629B8" w:rsidRPr="005629B8">
        <w:rPr>
          <w:rFonts w:cs="Arial"/>
        </w:rPr>
        <w:t>Конкурсна документација</w:t>
      </w:r>
      <w:r w:rsidR="005629B8" w:rsidRPr="005629B8">
        <w:rPr>
          <w:rFonts w:cs="Arial"/>
          <w:lang w:val="sr-Cyrl-RS"/>
        </w:rPr>
        <w:t xml:space="preserve"> (на Порталу јавних набавки под шифром_______)</w:t>
      </w:r>
    </w:p>
    <w:p w14:paraId="6B4D3BE9" w14:textId="2E129ECB" w:rsidR="000D6ACE" w:rsidRPr="005629B8" w:rsidRDefault="000D6ACE" w:rsidP="000D6ACE">
      <w:pPr>
        <w:tabs>
          <w:tab w:val="left" w:pos="9090"/>
        </w:tabs>
        <w:rPr>
          <w:rFonts w:cs="Arial"/>
        </w:rPr>
      </w:pPr>
      <w:r w:rsidRPr="005629B8">
        <w:rPr>
          <w:rFonts w:cs="Arial"/>
        </w:rPr>
        <w:t xml:space="preserve">Прилог 2 </w:t>
      </w:r>
      <w:r w:rsidR="003D4D25" w:rsidRPr="005629B8">
        <w:rPr>
          <w:rFonts w:cs="Arial"/>
          <w:lang w:val="sr-Cyrl-RS"/>
        </w:rPr>
        <w:t xml:space="preserve">    </w:t>
      </w:r>
      <w:r w:rsidR="005629B8" w:rsidRPr="005629B8">
        <w:rPr>
          <w:rFonts w:cs="Arial"/>
        </w:rPr>
        <w:t xml:space="preserve">Понуда </w:t>
      </w:r>
    </w:p>
    <w:p w14:paraId="0D003FA0" w14:textId="4174F73D" w:rsidR="000D6ACE" w:rsidRPr="005629B8" w:rsidRDefault="000D6ACE" w:rsidP="000D6ACE">
      <w:pPr>
        <w:tabs>
          <w:tab w:val="left" w:pos="9090"/>
        </w:tabs>
        <w:rPr>
          <w:rFonts w:cs="Arial"/>
          <w:lang w:val="sr-Cyrl-RS"/>
        </w:rPr>
      </w:pPr>
      <w:r w:rsidRPr="005629B8">
        <w:rPr>
          <w:rFonts w:cs="Arial"/>
        </w:rPr>
        <w:t>Прилог</w:t>
      </w:r>
      <w:r w:rsidR="00E134BF" w:rsidRPr="005629B8">
        <w:rPr>
          <w:rFonts w:cs="Arial"/>
          <w:lang w:val="sr-Latn-RS"/>
        </w:rPr>
        <w:t xml:space="preserve"> </w:t>
      </w:r>
      <w:r w:rsidRPr="005629B8">
        <w:rPr>
          <w:rFonts w:cs="Arial"/>
        </w:rPr>
        <w:t xml:space="preserve">3 </w:t>
      </w:r>
      <w:r w:rsidR="00521AD8" w:rsidRPr="005629B8">
        <w:rPr>
          <w:rFonts w:cs="Arial"/>
          <w:lang w:val="sr-Cyrl-RS"/>
        </w:rPr>
        <w:t xml:space="preserve">     </w:t>
      </w:r>
      <w:r w:rsidR="005629B8" w:rsidRPr="005629B8">
        <w:rPr>
          <w:rFonts w:cs="Arial"/>
        </w:rPr>
        <w:t>Образац структуре цене</w:t>
      </w:r>
      <w:r w:rsidR="005629B8" w:rsidRPr="005629B8" w:rsidDel="005629B8">
        <w:rPr>
          <w:rFonts w:cs="Arial"/>
        </w:rPr>
        <w:t xml:space="preserve"> </w:t>
      </w:r>
    </w:p>
    <w:p w14:paraId="5D9598D7" w14:textId="77777777" w:rsidR="000D6ACE" w:rsidRPr="0058588C" w:rsidRDefault="000D6ACE" w:rsidP="000D6ACE">
      <w:pPr>
        <w:tabs>
          <w:tab w:val="left" w:pos="9090"/>
        </w:tabs>
        <w:rPr>
          <w:rFonts w:cs="Arial"/>
        </w:rPr>
      </w:pPr>
      <w:r w:rsidRPr="005629B8">
        <w:rPr>
          <w:rFonts w:cs="Arial"/>
        </w:rPr>
        <w:t xml:space="preserve">Прилог 4 </w:t>
      </w:r>
      <w:r w:rsidR="00F9636A" w:rsidRPr="005629B8">
        <w:rPr>
          <w:rFonts w:cs="Arial"/>
          <w:lang w:val="sr-Cyrl-RS"/>
        </w:rPr>
        <w:t xml:space="preserve">    </w:t>
      </w:r>
      <w:r w:rsidRPr="00DF26C5">
        <w:rPr>
          <w:rFonts w:cs="Arial"/>
        </w:rPr>
        <w:t>Техничка спецификација</w:t>
      </w:r>
    </w:p>
    <w:p w14:paraId="4F156764" w14:textId="77777777" w:rsidR="000D6ACE" w:rsidRPr="00521AD8" w:rsidRDefault="000D6ACE" w:rsidP="000D6ACE">
      <w:pPr>
        <w:tabs>
          <w:tab w:val="left" w:pos="9090"/>
        </w:tabs>
        <w:rPr>
          <w:rFonts w:cs="Arial"/>
          <w:lang w:val="sr-Cyrl-RS"/>
        </w:rPr>
      </w:pPr>
      <w:r w:rsidRPr="00521AD8">
        <w:rPr>
          <w:rFonts w:cs="Arial"/>
        </w:rPr>
        <w:t xml:space="preserve">Прилог </w:t>
      </w:r>
      <w:r w:rsidR="00C924FB">
        <w:rPr>
          <w:rFonts w:cs="Arial"/>
        </w:rPr>
        <w:t>5</w:t>
      </w:r>
      <w:r w:rsidRPr="00521AD8">
        <w:rPr>
          <w:rFonts w:cs="Arial"/>
        </w:rPr>
        <w:t xml:space="preserve"> </w:t>
      </w:r>
      <w:r w:rsidR="003D4D25">
        <w:rPr>
          <w:rFonts w:cs="Arial"/>
          <w:lang w:val="sr-Cyrl-RS"/>
        </w:rPr>
        <w:t xml:space="preserve">    </w:t>
      </w:r>
      <w:r w:rsidRPr="00521AD8">
        <w:rPr>
          <w:rFonts w:cs="Arial"/>
        </w:rPr>
        <w:t>Споразум о заједничком наступању</w:t>
      </w:r>
    </w:p>
    <w:p w14:paraId="032C47C4" w14:textId="77777777" w:rsidR="00007BED" w:rsidRDefault="00C924FB" w:rsidP="000D6ACE">
      <w:pPr>
        <w:tabs>
          <w:tab w:val="left" w:pos="9090"/>
        </w:tabs>
        <w:rPr>
          <w:rFonts w:cs="Arial"/>
          <w:lang w:val="sr-Cyrl-RS"/>
        </w:rPr>
      </w:pPr>
      <w:r>
        <w:rPr>
          <w:rFonts w:cs="Arial"/>
          <w:lang w:val="sr-Cyrl-RS"/>
        </w:rPr>
        <w:t>Прилог 6</w:t>
      </w:r>
      <w:r w:rsidR="002014C0">
        <w:rPr>
          <w:rFonts w:cs="Arial"/>
          <w:lang w:val="sr-Cyrl-RS"/>
        </w:rPr>
        <w:t xml:space="preserve">     </w:t>
      </w:r>
      <w:r w:rsidR="00007BED" w:rsidRPr="0058588C">
        <w:rPr>
          <w:rFonts w:cs="Arial"/>
          <w:lang w:val="sr-Cyrl-RS"/>
        </w:rPr>
        <w:t>Средства финансијског обезбеђења</w:t>
      </w:r>
    </w:p>
    <w:p w14:paraId="54C9D4E9" w14:textId="77777777" w:rsidR="00C924FB" w:rsidRDefault="00C924FB" w:rsidP="000D6ACE">
      <w:pPr>
        <w:tabs>
          <w:tab w:val="left" w:pos="9090"/>
        </w:tabs>
        <w:rPr>
          <w:rFonts w:cs="Arial"/>
          <w:lang w:val="sr-Cyrl-RS"/>
        </w:rPr>
      </w:pPr>
      <w:r>
        <w:rPr>
          <w:rFonts w:cs="Arial"/>
          <w:lang w:val="sr-Cyrl-RS"/>
        </w:rPr>
        <w:t>Прилог 7     Најава испоруке добара</w:t>
      </w:r>
    </w:p>
    <w:p w14:paraId="5DF9DD04" w14:textId="77777777" w:rsidR="00C924FB" w:rsidRPr="0058588C" w:rsidRDefault="002014C0" w:rsidP="000D6ACE">
      <w:pPr>
        <w:tabs>
          <w:tab w:val="left" w:pos="9090"/>
        </w:tabs>
        <w:rPr>
          <w:rFonts w:cs="Arial"/>
          <w:lang w:val="sr-Cyrl-RS"/>
        </w:rPr>
      </w:pPr>
      <w:r>
        <w:rPr>
          <w:rFonts w:cs="Arial"/>
          <w:lang w:val="sr-Cyrl-RS"/>
        </w:rPr>
        <w:t>Прилог 8</w:t>
      </w:r>
      <w:r w:rsidR="00C924FB">
        <w:rPr>
          <w:rFonts w:cs="Arial"/>
          <w:lang w:val="sr-Cyrl-RS"/>
        </w:rPr>
        <w:t xml:space="preserve">     Обавештење о испоруци добара</w:t>
      </w:r>
    </w:p>
    <w:p w14:paraId="55A0C249" w14:textId="77777777" w:rsidR="000D6ACE" w:rsidRPr="0058588C" w:rsidRDefault="000D6ACE" w:rsidP="00EE5975">
      <w:pPr>
        <w:tabs>
          <w:tab w:val="left" w:pos="9090"/>
        </w:tabs>
        <w:spacing w:before="0"/>
        <w:rPr>
          <w:rFonts w:cs="Arial"/>
          <w:color w:val="FF0000"/>
        </w:rPr>
      </w:pPr>
    </w:p>
    <w:p w14:paraId="134A5093" w14:textId="77777777" w:rsidR="001353DA" w:rsidRPr="005629B8" w:rsidRDefault="001353DA" w:rsidP="001353DA">
      <w:pPr>
        <w:spacing w:before="0"/>
        <w:rPr>
          <w:rFonts w:cs="Arial"/>
          <w:spacing w:val="2"/>
          <w:lang w:val="sr-Cyrl-CS"/>
        </w:rPr>
      </w:pPr>
      <w:r w:rsidRPr="0058588C">
        <w:rPr>
          <w:rFonts w:cs="Arial"/>
          <w:spacing w:val="2"/>
          <w:lang w:val="sr-Cyrl-CS"/>
        </w:rPr>
        <w:lastRenderedPageBreak/>
        <w:t>Уговорне с</w:t>
      </w:r>
      <w:r w:rsidR="00F9636A" w:rsidRPr="0058588C">
        <w:rPr>
          <w:rFonts w:cs="Arial"/>
          <w:spacing w:val="2"/>
          <w:lang w:val="sr-Cyrl-CS"/>
        </w:rPr>
        <w:t>тране сагласно изјављују да су У</w:t>
      </w:r>
      <w:r w:rsidRPr="0058588C">
        <w:rPr>
          <w:rFonts w:cs="Arial"/>
          <w:spacing w:val="2"/>
          <w:lang w:val="sr-Cyrl-CS"/>
        </w:rPr>
        <w:t xml:space="preserve">говор прочитале, </w:t>
      </w:r>
      <w:r w:rsidRPr="005629B8">
        <w:rPr>
          <w:rFonts w:cs="Arial"/>
          <w:spacing w:val="2"/>
          <w:lang w:val="sr-Cyrl-CS"/>
        </w:rPr>
        <w:t>разумеле и да уговорне одредбе у свему представљају израз њихове стварне воље.</w:t>
      </w:r>
    </w:p>
    <w:p w14:paraId="2501DA04" w14:textId="77777777" w:rsidR="00F9636A" w:rsidRPr="00DF26C5" w:rsidRDefault="00F9636A" w:rsidP="001353DA">
      <w:pPr>
        <w:spacing w:before="0"/>
        <w:rPr>
          <w:rFonts w:cs="Arial"/>
          <w:i/>
          <w:spacing w:val="2"/>
          <w:lang w:val="sr-Cyrl-CS"/>
        </w:rPr>
      </w:pPr>
    </w:p>
    <w:p w14:paraId="53159149" w14:textId="77777777" w:rsidR="00343A18" w:rsidRPr="00DF26C5" w:rsidRDefault="00343A18" w:rsidP="00343A18">
      <w:pPr>
        <w:spacing w:before="0"/>
        <w:jc w:val="center"/>
        <w:rPr>
          <w:rFonts w:cs="Arial"/>
          <w:b/>
        </w:rPr>
      </w:pPr>
      <w:r w:rsidRPr="00DF26C5">
        <w:rPr>
          <w:rFonts w:cs="Arial"/>
          <w:b/>
        </w:rPr>
        <w:t>Члан 2</w:t>
      </w:r>
      <w:r w:rsidR="005A493C" w:rsidRPr="00DF26C5">
        <w:rPr>
          <w:rFonts w:cs="Arial"/>
          <w:b/>
          <w:lang w:val="sr-Cyrl-RS"/>
        </w:rPr>
        <w:t>4</w:t>
      </w:r>
      <w:r w:rsidRPr="00DF26C5">
        <w:rPr>
          <w:rFonts w:cs="Arial"/>
          <w:b/>
        </w:rPr>
        <w:t>.</w:t>
      </w:r>
    </w:p>
    <w:p w14:paraId="7D738272" w14:textId="295EEC30" w:rsidR="00343A18" w:rsidRPr="0058588C" w:rsidRDefault="00343A18" w:rsidP="00343A18">
      <w:pPr>
        <w:pStyle w:val="KDParagraf"/>
        <w:spacing w:before="0"/>
        <w:rPr>
          <w:rFonts w:cs="Arial"/>
        </w:rPr>
      </w:pPr>
      <w:r w:rsidRPr="002237FF">
        <w:rPr>
          <w:rFonts w:cs="Arial"/>
        </w:rPr>
        <w:t>Уговор је сачињен у 6 (</w:t>
      </w:r>
      <w:r w:rsidR="00A873AD" w:rsidRPr="002237FF">
        <w:rPr>
          <w:rFonts w:cs="Arial"/>
          <w:lang w:val="sr-Cyrl-RS"/>
        </w:rPr>
        <w:t>словима:</w:t>
      </w:r>
      <w:r w:rsidRPr="002237FF">
        <w:rPr>
          <w:rFonts w:cs="Arial"/>
        </w:rPr>
        <w:t>шест) истоветних примерка, од којих 2 (</w:t>
      </w:r>
      <w:r w:rsidR="005629B8" w:rsidRPr="005629B8">
        <w:rPr>
          <w:rFonts w:cs="Arial"/>
          <w:lang w:val="sr-Cyrl-RS"/>
        </w:rPr>
        <w:t>словима:</w:t>
      </w:r>
      <w:r w:rsidRPr="005629B8">
        <w:rPr>
          <w:rFonts w:cs="Arial"/>
        </w:rPr>
        <w:t xml:space="preserve">два) примерка за Продавца а </w:t>
      </w:r>
      <w:r w:rsidR="005629B8" w:rsidRPr="005629B8">
        <w:rPr>
          <w:rFonts w:cs="Arial"/>
          <w:lang w:val="sr-Cyrl-RS"/>
        </w:rPr>
        <w:t>4</w:t>
      </w:r>
      <w:r w:rsidR="005629B8" w:rsidRPr="005629B8">
        <w:rPr>
          <w:rFonts w:cs="Arial"/>
        </w:rPr>
        <w:t xml:space="preserve"> </w:t>
      </w:r>
      <w:r w:rsidRPr="005629B8">
        <w:rPr>
          <w:rFonts w:cs="Arial"/>
        </w:rPr>
        <w:t>(</w:t>
      </w:r>
      <w:r w:rsidR="005629B8" w:rsidRPr="005629B8">
        <w:rPr>
          <w:rFonts w:cs="Arial"/>
          <w:lang w:val="sr-Cyrl-RS"/>
        </w:rPr>
        <w:t>словима:четири</w:t>
      </w:r>
      <w:r w:rsidRPr="005629B8">
        <w:rPr>
          <w:rFonts w:cs="Arial"/>
        </w:rPr>
        <w:t>) за Купца.</w:t>
      </w:r>
    </w:p>
    <w:p w14:paraId="536042F4" w14:textId="77777777" w:rsidR="00343A18" w:rsidRPr="0058588C"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58588C" w14:paraId="2B2853BD" w14:textId="77777777" w:rsidTr="00BC01DC">
        <w:tc>
          <w:tcPr>
            <w:tcW w:w="4503" w:type="dxa"/>
            <w:shd w:val="clear" w:color="auto" w:fill="auto"/>
            <w:vAlign w:val="center"/>
            <w:hideMark/>
          </w:tcPr>
          <w:p w14:paraId="2EF56814" w14:textId="77777777" w:rsidR="00343A18" w:rsidRPr="0058588C" w:rsidRDefault="00343A18" w:rsidP="00BC01DC">
            <w:pPr>
              <w:spacing w:before="0"/>
              <w:jc w:val="center"/>
              <w:rPr>
                <w:rFonts w:cs="Arial"/>
                <w:b/>
                <w:smallCaps/>
              </w:rPr>
            </w:pPr>
            <w:r w:rsidRPr="0058588C">
              <w:rPr>
                <w:rFonts w:cs="Arial"/>
                <w:b/>
              </w:rPr>
              <w:t>КУПАЦ</w:t>
            </w:r>
          </w:p>
        </w:tc>
        <w:tc>
          <w:tcPr>
            <w:tcW w:w="1275" w:type="dxa"/>
            <w:shd w:val="clear" w:color="auto" w:fill="auto"/>
            <w:vAlign w:val="center"/>
          </w:tcPr>
          <w:p w14:paraId="17A68E27" w14:textId="77777777" w:rsidR="00343A18" w:rsidRPr="0058588C" w:rsidRDefault="00343A18" w:rsidP="00BC01DC">
            <w:pPr>
              <w:spacing w:before="0"/>
              <w:jc w:val="center"/>
              <w:rPr>
                <w:rFonts w:cs="Arial"/>
                <w:b/>
                <w:smallCaps/>
              </w:rPr>
            </w:pPr>
          </w:p>
        </w:tc>
        <w:tc>
          <w:tcPr>
            <w:tcW w:w="4395" w:type="dxa"/>
            <w:shd w:val="clear" w:color="auto" w:fill="auto"/>
            <w:vAlign w:val="center"/>
            <w:hideMark/>
          </w:tcPr>
          <w:p w14:paraId="6BA81B33" w14:textId="77777777" w:rsidR="00343A18" w:rsidRPr="0058588C" w:rsidRDefault="00343A18" w:rsidP="00BC01DC">
            <w:pPr>
              <w:spacing w:before="0"/>
              <w:jc w:val="center"/>
              <w:rPr>
                <w:rFonts w:cs="Arial"/>
                <w:b/>
                <w:smallCaps/>
              </w:rPr>
            </w:pPr>
            <w:r w:rsidRPr="0058588C">
              <w:rPr>
                <w:rFonts w:cs="Arial"/>
                <w:b/>
              </w:rPr>
              <w:t>ПРОДАВАЦ</w:t>
            </w:r>
          </w:p>
        </w:tc>
      </w:tr>
      <w:tr w:rsidR="00343A18" w:rsidRPr="0058588C" w14:paraId="6854D413" w14:textId="77777777" w:rsidTr="00BC01DC">
        <w:tc>
          <w:tcPr>
            <w:tcW w:w="4503" w:type="dxa"/>
            <w:shd w:val="clear" w:color="auto" w:fill="auto"/>
            <w:vAlign w:val="center"/>
            <w:hideMark/>
          </w:tcPr>
          <w:p w14:paraId="452135D4" w14:textId="77777777" w:rsidR="00343A18" w:rsidRPr="0058588C" w:rsidRDefault="00343A18" w:rsidP="00BC01DC">
            <w:pPr>
              <w:spacing w:before="0"/>
              <w:jc w:val="center"/>
              <w:rPr>
                <w:rFonts w:cs="Arial"/>
                <w:b/>
              </w:rPr>
            </w:pPr>
            <w:r w:rsidRPr="0058588C">
              <w:rPr>
                <w:rFonts w:cs="Arial"/>
                <w:b/>
              </w:rPr>
              <w:t>Ј</w:t>
            </w:r>
            <w:r w:rsidR="004C5811" w:rsidRPr="0058588C">
              <w:rPr>
                <w:rFonts w:cs="Arial"/>
                <w:b/>
                <w:lang w:val="sr-Cyrl-RS"/>
              </w:rPr>
              <w:t>авно предузеће</w:t>
            </w:r>
            <w:r w:rsidRPr="0058588C">
              <w:rPr>
                <w:rFonts w:cs="Arial"/>
                <w:b/>
              </w:rPr>
              <w:t xml:space="preserve"> „Електропривреда Србије“Београд</w:t>
            </w:r>
          </w:p>
          <w:p w14:paraId="261ADA63" w14:textId="77777777" w:rsidR="00343A18" w:rsidRPr="0058588C" w:rsidRDefault="00343A18" w:rsidP="00BC01DC">
            <w:pPr>
              <w:spacing w:before="0"/>
              <w:jc w:val="center"/>
              <w:rPr>
                <w:rFonts w:cs="Arial"/>
                <w:b/>
              </w:rPr>
            </w:pPr>
          </w:p>
        </w:tc>
        <w:tc>
          <w:tcPr>
            <w:tcW w:w="1275" w:type="dxa"/>
            <w:shd w:val="clear" w:color="auto" w:fill="auto"/>
            <w:vAlign w:val="center"/>
          </w:tcPr>
          <w:p w14:paraId="6F38CFAB" w14:textId="77777777" w:rsidR="00343A18" w:rsidRPr="0058588C" w:rsidRDefault="00343A18" w:rsidP="00BC01DC">
            <w:pPr>
              <w:spacing w:before="0"/>
              <w:jc w:val="center"/>
              <w:rPr>
                <w:rFonts w:cs="Arial"/>
                <w:b/>
                <w:smallCaps/>
              </w:rPr>
            </w:pPr>
          </w:p>
        </w:tc>
        <w:tc>
          <w:tcPr>
            <w:tcW w:w="4395" w:type="dxa"/>
            <w:shd w:val="clear" w:color="auto" w:fill="auto"/>
            <w:vAlign w:val="center"/>
          </w:tcPr>
          <w:p w14:paraId="7183CCCD" w14:textId="77777777" w:rsidR="00343A18" w:rsidRPr="0058588C" w:rsidRDefault="00343A18" w:rsidP="00BC01DC">
            <w:pPr>
              <w:spacing w:before="0"/>
              <w:jc w:val="center"/>
              <w:rPr>
                <w:rFonts w:cs="Arial"/>
                <w:b/>
                <w:smallCaps/>
              </w:rPr>
            </w:pPr>
            <w:r w:rsidRPr="0058588C">
              <w:rPr>
                <w:rFonts w:cs="Arial"/>
                <w:b/>
              </w:rPr>
              <w:t>Назив</w:t>
            </w:r>
          </w:p>
        </w:tc>
      </w:tr>
      <w:tr w:rsidR="00343A18" w:rsidRPr="0058588C" w14:paraId="618D2043" w14:textId="77777777" w:rsidTr="0058588C">
        <w:trPr>
          <w:trHeight w:val="153"/>
        </w:trPr>
        <w:tc>
          <w:tcPr>
            <w:tcW w:w="4503" w:type="dxa"/>
            <w:shd w:val="clear" w:color="auto" w:fill="auto"/>
            <w:vAlign w:val="center"/>
            <w:hideMark/>
          </w:tcPr>
          <w:p w14:paraId="1958C3A2" w14:textId="77777777" w:rsidR="00343A18" w:rsidRPr="0058588C" w:rsidRDefault="00343A18" w:rsidP="00BC01DC">
            <w:pPr>
              <w:spacing w:before="0"/>
              <w:jc w:val="center"/>
              <w:rPr>
                <w:rFonts w:cs="Arial"/>
                <w:b/>
                <w:smallCaps/>
              </w:rPr>
            </w:pPr>
            <w:r w:rsidRPr="0058588C">
              <w:rPr>
                <w:rFonts w:cs="Arial"/>
                <w:b/>
              </w:rPr>
              <w:t>_____________________________</w:t>
            </w:r>
          </w:p>
        </w:tc>
        <w:tc>
          <w:tcPr>
            <w:tcW w:w="1275" w:type="dxa"/>
            <w:shd w:val="clear" w:color="auto" w:fill="auto"/>
            <w:vAlign w:val="center"/>
            <w:hideMark/>
          </w:tcPr>
          <w:p w14:paraId="7D55D273" w14:textId="77777777" w:rsidR="00343A18" w:rsidRPr="0058588C" w:rsidRDefault="00343A18" w:rsidP="00BC01DC">
            <w:pPr>
              <w:spacing w:before="0"/>
              <w:jc w:val="center"/>
              <w:rPr>
                <w:rFonts w:cs="Arial"/>
                <w:smallCaps/>
              </w:rPr>
            </w:pPr>
            <w:r w:rsidRPr="0058588C">
              <w:rPr>
                <w:rFonts w:cs="Arial"/>
              </w:rPr>
              <w:t>М.П.</w:t>
            </w:r>
          </w:p>
        </w:tc>
        <w:tc>
          <w:tcPr>
            <w:tcW w:w="4395" w:type="dxa"/>
            <w:shd w:val="clear" w:color="auto" w:fill="auto"/>
            <w:vAlign w:val="center"/>
            <w:hideMark/>
          </w:tcPr>
          <w:p w14:paraId="6077733F" w14:textId="77777777" w:rsidR="00343A18" w:rsidRPr="0058588C" w:rsidRDefault="00343A18" w:rsidP="00BC01DC">
            <w:pPr>
              <w:spacing w:before="0"/>
              <w:jc w:val="center"/>
              <w:rPr>
                <w:rFonts w:cs="Arial"/>
                <w:b/>
                <w:smallCaps/>
              </w:rPr>
            </w:pPr>
            <w:r w:rsidRPr="0058588C">
              <w:rPr>
                <w:rFonts w:cs="Arial"/>
                <w:b/>
              </w:rPr>
              <w:t>_____________________________</w:t>
            </w:r>
          </w:p>
        </w:tc>
      </w:tr>
      <w:tr w:rsidR="00343A18" w:rsidRPr="0058588C" w14:paraId="582B1F67" w14:textId="77777777" w:rsidTr="00BC01DC">
        <w:tc>
          <w:tcPr>
            <w:tcW w:w="4503" w:type="dxa"/>
            <w:shd w:val="clear" w:color="auto" w:fill="auto"/>
            <w:vAlign w:val="center"/>
            <w:hideMark/>
          </w:tcPr>
          <w:p w14:paraId="7E1B8526" w14:textId="77777777" w:rsidR="0058588C" w:rsidRPr="0058588C" w:rsidRDefault="0058588C" w:rsidP="00BC01DC">
            <w:pPr>
              <w:spacing w:before="0"/>
              <w:jc w:val="center"/>
              <w:rPr>
                <w:rFonts w:cs="Arial"/>
                <w:smallCaps/>
              </w:rPr>
            </w:pPr>
            <w:r w:rsidRPr="0058588C">
              <w:rPr>
                <w:rFonts w:cs="Arial"/>
                <w:smallCaps/>
                <w:lang w:val="sr-Cyrl-CS"/>
              </w:rPr>
              <w:t>Милорад Грчић</w:t>
            </w:r>
            <w:r w:rsidRPr="0058588C" w:rsidDel="0058588C">
              <w:rPr>
                <w:rFonts w:cs="Arial"/>
                <w:smallCaps/>
              </w:rPr>
              <w:t xml:space="preserve"> </w:t>
            </w:r>
          </w:p>
          <w:p w14:paraId="00D008B5" w14:textId="65B5F6B3" w:rsidR="00343A18" w:rsidRPr="0058588C" w:rsidRDefault="00A873AD" w:rsidP="00A873AD">
            <w:pPr>
              <w:spacing w:before="0"/>
              <w:jc w:val="center"/>
              <w:rPr>
                <w:rFonts w:cs="Arial"/>
                <w:smallCaps/>
                <w:lang w:val="sr-Cyrl-RS"/>
              </w:rPr>
            </w:pPr>
            <w:r>
              <w:rPr>
                <w:rFonts w:cs="Arial"/>
                <w:smallCaps/>
                <w:lang w:val="sr-Cyrl-CS"/>
              </w:rPr>
              <w:t>в.д. директора</w:t>
            </w:r>
            <w:r w:rsidR="0058588C" w:rsidRPr="0058588C">
              <w:rPr>
                <w:rFonts w:cs="Arial"/>
                <w:smallCaps/>
                <w:lang w:val="sr-Cyrl-CS"/>
              </w:rPr>
              <w:t xml:space="preserve"> </w:t>
            </w:r>
          </w:p>
        </w:tc>
        <w:tc>
          <w:tcPr>
            <w:tcW w:w="1275" w:type="dxa"/>
            <w:shd w:val="clear" w:color="auto" w:fill="auto"/>
            <w:vAlign w:val="center"/>
          </w:tcPr>
          <w:p w14:paraId="47EAABA5" w14:textId="77777777" w:rsidR="00343A18" w:rsidRPr="0058588C" w:rsidRDefault="00343A18" w:rsidP="00BC01DC">
            <w:pPr>
              <w:spacing w:before="0"/>
              <w:jc w:val="center"/>
              <w:rPr>
                <w:rFonts w:cs="Arial"/>
                <w:b/>
                <w:smallCaps/>
              </w:rPr>
            </w:pPr>
          </w:p>
        </w:tc>
        <w:tc>
          <w:tcPr>
            <w:tcW w:w="4395" w:type="dxa"/>
            <w:shd w:val="clear" w:color="auto" w:fill="auto"/>
            <w:vAlign w:val="center"/>
            <w:hideMark/>
          </w:tcPr>
          <w:p w14:paraId="10C7B302" w14:textId="77777777" w:rsidR="00343A18" w:rsidRPr="0058588C" w:rsidRDefault="00343A18" w:rsidP="00BC01DC">
            <w:pPr>
              <w:spacing w:before="0"/>
              <w:jc w:val="center"/>
              <w:rPr>
                <w:rFonts w:cs="Arial"/>
                <w:b/>
                <w:smallCaps/>
              </w:rPr>
            </w:pPr>
            <w:r w:rsidRPr="0058588C">
              <w:rPr>
                <w:rFonts w:cs="Arial"/>
              </w:rPr>
              <w:t>име и презиме</w:t>
            </w:r>
          </w:p>
        </w:tc>
      </w:tr>
      <w:tr w:rsidR="00343A18" w:rsidRPr="0058588C" w14:paraId="28CAD857" w14:textId="77777777" w:rsidTr="00BC01DC">
        <w:tc>
          <w:tcPr>
            <w:tcW w:w="4503" w:type="dxa"/>
            <w:shd w:val="clear" w:color="auto" w:fill="auto"/>
            <w:vAlign w:val="center"/>
            <w:hideMark/>
          </w:tcPr>
          <w:p w14:paraId="09609DCB" w14:textId="77777777" w:rsidR="000D6ACE" w:rsidRPr="0058588C" w:rsidRDefault="000D6ACE" w:rsidP="0058588C">
            <w:pPr>
              <w:spacing w:before="0"/>
              <w:jc w:val="center"/>
              <w:rPr>
                <w:rFonts w:cs="Arial"/>
                <w:lang w:val="sr-Cyrl-RS"/>
              </w:rPr>
            </w:pPr>
          </w:p>
        </w:tc>
        <w:tc>
          <w:tcPr>
            <w:tcW w:w="1275" w:type="dxa"/>
            <w:shd w:val="clear" w:color="auto" w:fill="auto"/>
            <w:vAlign w:val="center"/>
          </w:tcPr>
          <w:p w14:paraId="5A923363" w14:textId="77777777" w:rsidR="00343A18" w:rsidRPr="0058588C" w:rsidRDefault="00343A18" w:rsidP="00BC01DC">
            <w:pPr>
              <w:spacing w:before="0"/>
              <w:jc w:val="center"/>
              <w:rPr>
                <w:rFonts w:cs="Arial"/>
                <w:b/>
                <w:smallCaps/>
              </w:rPr>
            </w:pPr>
          </w:p>
        </w:tc>
        <w:tc>
          <w:tcPr>
            <w:tcW w:w="4395" w:type="dxa"/>
            <w:shd w:val="clear" w:color="auto" w:fill="auto"/>
            <w:vAlign w:val="center"/>
          </w:tcPr>
          <w:p w14:paraId="35CA311C" w14:textId="77777777" w:rsidR="00343A18" w:rsidRPr="0058588C" w:rsidRDefault="00343A18" w:rsidP="00BC01DC">
            <w:pPr>
              <w:spacing w:before="0"/>
              <w:jc w:val="center"/>
              <w:rPr>
                <w:rFonts w:cs="Arial"/>
                <w:b/>
                <w:smallCaps/>
              </w:rPr>
            </w:pPr>
            <w:r w:rsidRPr="0058588C">
              <w:rPr>
                <w:rFonts w:cs="Arial"/>
              </w:rPr>
              <w:t>функција</w:t>
            </w:r>
          </w:p>
        </w:tc>
      </w:tr>
    </w:tbl>
    <w:p w14:paraId="08DA3AEE" w14:textId="77777777" w:rsidR="00F9636A" w:rsidRPr="0058588C" w:rsidRDefault="00F9636A" w:rsidP="00343A18">
      <w:pPr>
        <w:jc w:val="center"/>
        <w:rPr>
          <w:rFonts w:cs="Arial"/>
          <w:b/>
          <w:color w:val="FF0000"/>
          <w:lang w:val="sr-Cyrl-RS"/>
        </w:rPr>
      </w:pPr>
    </w:p>
    <w:p w14:paraId="37136E37" w14:textId="77777777" w:rsidR="00F9636A" w:rsidRDefault="00F9636A" w:rsidP="00343A18">
      <w:pPr>
        <w:jc w:val="center"/>
        <w:rPr>
          <w:rFonts w:cs="Arial"/>
          <w:b/>
          <w:color w:val="FF0000"/>
          <w:lang w:val="sr-Cyrl-RS"/>
        </w:rPr>
      </w:pPr>
    </w:p>
    <w:p w14:paraId="7F77FED5" w14:textId="77777777" w:rsidR="00D46D17" w:rsidRDefault="00D46D17" w:rsidP="00D46D17">
      <w:pPr>
        <w:rPr>
          <w:rFonts w:cs="Arial"/>
          <w:b/>
        </w:rPr>
      </w:pPr>
    </w:p>
    <w:p w14:paraId="39781CD4" w14:textId="77777777" w:rsidR="00D46D17" w:rsidRDefault="00D46D17" w:rsidP="00D46D17">
      <w:pPr>
        <w:rPr>
          <w:rFonts w:cs="Arial"/>
          <w:b/>
        </w:rPr>
      </w:pPr>
    </w:p>
    <w:p w14:paraId="4FF6B6C6" w14:textId="77777777" w:rsidR="00D46D17" w:rsidRDefault="00D46D17" w:rsidP="00D46D17">
      <w:pPr>
        <w:rPr>
          <w:rFonts w:cs="Arial"/>
          <w:b/>
        </w:rPr>
      </w:pPr>
    </w:p>
    <w:p w14:paraId="46CEA7E4" w14:textId="77777777" w:rsidR="00D46D17" w:rsidRDefault="00D46D17" w:rsidP="00D46D17">
      <w:pPr>
        <w:rPr>
          <w:rFonts w:cs="Arial"/>
          <w:b/>
        </w:rPr>
      </w:pPr>
    </w:p>
    <w:p w14:paraId="010BA721" w14:textId="77777777" w:rsidR="00D46D17" w:rsidRDefault="00D46D17" w:rsidP="00D46D17">
      <w:pPr>
        <w:rPr>
          <w:rFonts w:cs="Arial"/>
          <w:b/>
        </w:rPr>
      </w:pPr>
    </w:p>
    <w:p w14:paraId="37175389" w14:textId="77777777" w:rsidR="00D46D17" w:rsidRDefault="00D46D17" w:rsidP="00D46D17">
      <w:pPr>
        <w:rPr>
          <w:rFonts w:cs="Arial"/>
          <w:b/>
        </w:rPr>
      </w:pPr>
    </w:p>
    <w:p w14:paraId="14EC919B" w14:textId="77777777" w:rsidR="00D46D17" w:rsidRDefault="00D46D17" w:rsidP="00D46D17">
      <w:pPr>
        <w:rPr>
          <w:rFonts w:cs="Arial"/>
          <w:b/>
        </w:rPr>
      </w:pPr>
    </w:p>
    <w:p w14:paraId="529A964A" w14:textId="77777777" w:rsidR="00D46D17" w:rsidRDefault="00D46D17" w:rsidP="00D46D17">
      <w:pPr>
        <w:rPr>
          <w:rFonts w:cs="Arial"/>
          <w:b/>
        </w:rPr>
      </w:pPr>
    </w:p>
    <w:p w14:paraId="0F846A74" w14:textId="77777777" w:rsidR="00D46D17" w:rsidRDefault="00D46D17" w:rsidP="00D46D17">
      <w:pPr>
        <w:rPr>
          <w:rFonts w:cs="Arial"/>
          <w:b/>
        </w:rPr>
      </w:pPr>
    </w:p>
    <w:p w14:paraId="65F4A840" w14:textId="77777777" w:rsidR="00D46D17" w:rsidRDefault="00D46D17" w:rsidP="00D46D17">
      <w:pPr>
        <w:rPr>
          <w:rFonts w:cs="Arial"/>
          <w:b/>
        </w:rPr>
      </w:pPr>
    </w:p>
    <w:p w14:paraId="75E77D5B" w14:textId="77777777" w:rsidR="00D46D17" w:rsidRDefault="00D46D17" w:rsidP="00D46D17">
      <w:pPr>
        <w:rPr>
          <w:rFonts w:cs="Arial"/>
          <w:b/>
        </w:rPr>
      </w:pPr>
    </w:p>
    <w:p w14:paraId="4CC111A8" w14:textId="77777777" w:rsidR="00D46D17" w:rsidRDefault="00D46D17" w:rsidP="00D46D17">
      <w:pPr>
        <w:rPr>
          <w:rFonts w:cs="Arial"/>
          <w:b/>
        </w:rPr>
      </w:pPr>
    </w:p>
    <w:p w14:paraId="25CF2EC7" w14:textId="77777777" w:rsidR="00D46D17" w:rsidRDefault="00D46D17" w:rsidP="00D46D17">
      <w:pPr>
        <w:rPr>
          <w:rFonts w:cs="Arial"/>
          <w:b/>
        </w:rPr>
      </w:pPr>
    </w:p>
    <w:p w14:paraId="18424C7B" w14:textId="77777777" w:rsidR="00D46D17" w:rsidRDefault="00D46D17" w:rsidP="00D46D17">
      <w:pPr>
        <w:rPr>
          <w:rFonts w:cs="Arial"/>
          <w:b/>
        </w:rPr>
      </w:pPr>
    </w:p>
    <w:p w14:paraId="427CC966" w14:textId="77777777" w:rsidR="00D46D17" w:rsidRDefault="00D46D17" w:rsidP="00D46D17">
      <w:pPr>
        <w:rPr>
          <w:rFonts w:cs="Arial"/>
          <w:b/>
        </w:rPr>
      </w:pPr>
    </w:p>
    <w:p w14:paraId="4847292B" w14:textId="77777777" w:rsidR="00D46D17" w:rsidRDefault="00D46D17" w:rsidP="00D46D17">
      <w:pPr>
        <w:rPr>
          <w:rFonts w:cs="Arial"/>
          <w:b/>
        </w:rPr>
      </w:pPr>
    </w:p>
    <w:p w14:paraId="6D032BAA" w14:textId="77777777" w:rsidR="00D46D17" w:rsidRPr="00B145EE" w:rsidRDefault="00D46D17" w:rsidP="00D46D17">
      <w:pPr>
        <w:rPr>
          <w:rFonts w:cs="Arial"/>
          <w:b/>
        </w:rPr>
      </w:pPr>
    </w:p>
    <w:p w14:paraId="111288A3" w14:textId="77777777" w:rsidR="00BF77F4" w:rsidRDefault="00BF77F4" w:rsidP="00D46D17">
      <w:pPr>
        <w:jc w:val="right"/>
        <w:outlineLvl w:val="1"/>
        <w:rPr>
          <w:rFonts w:cs="Arial"/>
          <w:b/>
          <w:lang w:val="sr-Cyrl-CS"/>
        </w:rPr>
      </w:pPr>
    </w:p>
    <w:p w14:paraId="0F109E6C" w14:textId="77777777" w:rsidR="00BF77F4" w:rsidRDefault="00BF77F4" w:rsidP="00D46D17">
      <w:pPr>
        <w:jc w:val="right"/>
        <w:outlineLvl w:val="1"/>
        <w:rPr>
          <w:rFonts w:cs="Arial"/>
          <w:b/>
          <w:lang w:val="sr-Cyrl-CS"/>
        </w:rPr>
      </w:pPr>
    </w:p>
    <w:p w14:paraId="0B9A5A79" w14:textId="77777777" w:rsidR="00BF77F4" w:rsidRDefault="00BF77F4" w:rsidP="00D46D17">
      <w:pPr>
        <w:jc w:val="right"/>
        <w:outlineLvl w:val="1"/>
        <w:rPr>
          <w:rFonts w:cs="Arial"/>
          <w:b/>
          <w:lang w:val="sr-Cyrl-CS"/>
        </w:rPr>
      </w:pPr>
    </w:p>
    <w:p w14:paraId="3B8D8124" w14:textId="77777777" w:rsidR="00BF77F4" w:rsidRDefault="00BF77F4" w:rsidP="00D46D17">
      <w:pPr>
        <w:jc w:val="right"/>
        <w:outlineLvl w:val="1"/>
        <w:rPr>
          <w:rFonts w:cs="Arial"/>
          <w:b/>
          <w:lang w:val="sr-Cyrl-CS"/>
        </w:rPr>
      </w:pPr>
    </w:p>
    <w:p w14:paraId="3EA009DC" w14:textId="77777777" w:rsidR="00BF77F4" w:rsidRDefault="00BF77F4" w:rsidP="00D46D17">
      <w:pPr>
        <w:jc w:val="right"/>
        <w:outlineLvl w:val="1"/>
        <w:rPr>
          <w:rFonts w:cs="Arial"/>
          <w:b/>
          <w:lang w:val="sr-Cyrl-CS"/>
        </w:rPr>
      </w:pPr>
    </w:p>
    <w:p w14:paraId="1CA71737" w14:textId="77777777" w:rsidR="00BF77F4" w:rsidRDefault="00BF77F4" w:rsidP="00D46D17">
      <w:pPr>
        <w:jc w:val="right"/>
        <w:outlineLvl w:val="1"/>
        <w:rPr>
          <w:rFonts w:cs="Arial"/>
          <w:b/>
          <w:lang w:val="sr-Cyrl-CS"/>
        </w:rPr>
      </w:pPr>
    </w:p>
    <w:p w14:paraId="2DAEF8D1" w14:textId="688B651C" w:rsidR="00D46D17" w:rsidRPr="00D46D17" w:rsidRDefault="003D4D25" w:rsidP="00D46D17">
      <w:pPr>
        <w:jc w:val="right"/>
        <w:outlineLvl w:val="1"/>
        <w:rPr>
          <w:rFonts w:cs="Arial"/>
          <w:b/>
          <w:lang w:val="sr-Cyrl-RS"/>
        </w:rPr>
      </w:pPr>
      <w:r>
        <w:rPr>
          <w:rFonts w:cs="Arial"/>
          <w:b/>
          <w:lang w:val="sr-Cyrl-CS"/>
        </w:rPr>
        <w:lastRenderedPageBreak/>
        <w:t xml:space="preserve">ПРИЛОГ </w:t>
      </w:r>
      <w:r w:rsidR="00BF77F4">
        <w:rPr>
          <w:rFonts w:cs="Arial"/>
          <w:b/>
          <w:lang w:val="sr-Cyrl-CS"/>
        </w:rPr>
        <w:t>7</w:t>
      </w:r>
    </w:p>
    <w:p w14:paraId="2C8C3EAC" w14:textId="77777777" w:rsidR="00D46D17" w:rsidRPr="00D46D17" w:rsidRDefault="00D46D17" w:rsidP="00D46D17">
      <w:pPr>
        <w:tabs>
          <w:tab w:val="left" w:pos="-135"/>
          <w:tab w:val="left" w:pos="10620"/>
        </w:tabs>
        <w:rPr>
          <w:rFonts w:cs="Arial"/>
          <w:b/>
          <w:u w:val="single"/>
          <w:lang w:val="sr-Cyrl-CS"/>
        </w:rPr>
      </w:pPr>
    </w:p>
    <w:p w14:paraId="1B4D10AC" w14:textId="77777777" w:rsidR="00D46D17" w:rsidRPr="00671C81" w:rsidRDefault="00D46D17" w:rsidP="003D4D25">
      <w:pPr>
        <w:tabs>
          <w:tab w:val="left" w:pos="-135"/>
          <w:tab w:val="left" w:pos="10632"/>
        </w:tabs>
        <w:jc w:val="center"/>
        <w:rPr>
          <w:rFonts w:cs="Arial"/>
          <w:b/>
          <w:u w:val="single"/>
          <w:lang w:val="sr-Cyrl-CS"/>
        </w:rPr>
      </w:pPr>
      <w:r w:rsidRPr="00D46D17">
        <w:rPr>
          <w:rFonts w:cs="Arial"/>
          <w:b/>
          <w:u w:val="single"/>
          <w:lang w:val="sr-Cyrl-CS"/>
        </w:rPr>
        <w:t>"Најава испоруке добара"</w:t>
      </w:r>
    </w:p>
    <w:p w14:paraId="76855532" w14:textId="77777777" w:rsidR="00D46D17" w:rsidRPr="00671C81" w:rsidRDefault="00D46D17" w:rsidP="00D46D17">
      <w:pPr>
        <w:tabs>
          <w:tab w:val="left" w:pos="-135"/>
          <w:tab w:val="left" w:pos="10620"/>
        </w:tabs>
        <w:rPr>
          <w:rFonts w:cs="Arial"/>
        </w:rPr>
      </w:pPr>
    </w:p>
    <w:tbl>
      <w:tblPr>
        <w:tblW w:w="5613"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
        <w:gridCol w:w="612"/>
        <w:gridCol w:w="150"/>
        <w:gridCol w:w="1243"/>
        <w:gridCol w:w="77"/>
        <w:gridCol w:w="1188"/>
        <w:gridCol w:w="293"/>
        <w:gridCol w:w="263"/>
        <w:gridCol w:w="1186"/>
        <w:gridCol w:w="1091"/>
        <w:gridCol w:w="36"/>
        <w:gridCol w:w="628"/>
        <w:gridCol w:w="295"/>
        <w:gridCol w:w="1202"/>
        <w:gridCol w:w="630"/>
        <w:gridCol w:w="1150"/>
      </w:tblGrid>
      <w:tr w:rsidR="00D46D17" w:rsidRPr="00B659E3" w14:paraId="05B8F6A8" w14:textId="77777777" w:rsidTr="00F04AB1">
        <w:trPr>
          <w:gridBefore w:val="1"/>
          <w:gridAfter w:val="1"/>
          <w:wBefore w:w="29" w:type="pct"/>
          <w:wAfter w:w="571" w:type="pct"/>
          <w:trHeight w:val="624"/>
        </w:trPr>
        <w:tc>
          <w:tcPr>
            <w:tcW w:w="303" w:type="pct"/>
            <w:tcBorders>
              <w:top w:val="single" w:sz="12" w:space="0" w:color="auto"/>
              <w:left w:val="single" w:sz="12" w:space="0" w:color="auto"/>
              <w:bottom w:val="single" w:sz="12" w:space="0" w:color="auto"/>
              <w:right w:val="single" w:sz="12" w:space="0" w:color="auto"/>
            </w:tcBorders>
            <w:shd w:val="clear" w:color="auto" w:fill="F3F3F3"/>
            <w:vAlign w:val="center"/>
          </w:tcPr>
          <w:p w14:paraId="742260A3" w14:textId="77777777" w:rsidR="00D46D17" w:rsidRPr="00B659E3" w:rsidRDefault="00D46D17" w:rsidP="00F04AB1">
            <w:pPr>
              <w:tabs>
                <w:tab w:val="left" w:pos="-135"/>
                <w:tab w:val="left" w:pos="10620"/>
              </w:tabs>
              <w:jc w:val="center"/>
              <w:rPr>
                <w:rFonts w:cs="Arial"/>
                <w:b/>
                <w:lang w:val="sr-Cyrl-CS"/>
              </w:rPr>
            </w:pPr>
            <w:r w:rsidRPr="00B659E3">
              <w:rPr>
                <w:rFonts w:cs="Arial"/>
                <w:b/>
                <w:lang w:val="sr-Cyrl-CS"/>
              </w:rPr>
              <w:t>Редни број</w:t>
            </w:r>
          </w:p>
        </w:tc>
        <w:tc>
          <w:tcPr>
            <w:tcW w:w="689"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65E2489F" w14:textId="77777777" w:rsidR="00D46D17" w:rsidRPr="00B659E3" w:rsidRDefault="00D46D17" w:rsidP="00F04AB1">
            <w:pPr>
              <w:tabs>
                <w:tab w:val="left" w:pos="-135"/>
                <w:tab w:val="left" w:pos="10620"/>
              </w:tabs>
              <w:jc w:val="center"/>
              <w:rPr>
                <w:rFonts w:cs="Arial"/>
                <w:b/>
                <w:lang w:val="sr-Cyrl-CS"/>
              </w:rPr>
            </w:pPr>
            <w:r w:rsidRPr="00B659E3">
              <w:rPr>
                <w:rFonts w:cs="Arial"/>
                <w:b/>
                <w:lang w:val="sr-Cyrl-CS"/>
              </w:rPr>
              <w:t>Број јавне набавке</w:t>
            </w:r>
          </w:p>
        </w:tc>
        <w:tc>
          <w:tcPr>
            <w:tcW w:w="626"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3508DBE5" w14:textId="77777777" w:rsidR="00D46D17" w:rsidRPr="00B659E3" w:rsidRDefault="00D46D17" w:rsidP="00F04AB1">
            <w:pPr>
              <w:tabs>
                <w:tab w:val="left" w:pos="-135"/>
                <w:tab w:val="left" w:pos="10620"/>
              </w:tabs>
              <w:jc w:val="center"/>
              <w:rPr>
                <w:rFonts w:cs="Arial"/>
                <w:b/>
                <w:lang w:val="sr-Cyrl-CS"/>
              </w:rPr>
            </w:pPr>
            <w:r w:rsidRPr="00B659E3">
              <w:rPr>
                <w:rFonts w:cs="Arial"/>
                <w:b/>
                <w:lang w:val="sr-Cyrl-CS"/>
              </w:rPr>
              <w:t xml:space="preserve">Датум и </w:t>
            </w:r>
          </w:p>
          <w:p w14:paraId="2FE8BBC1" w14:textId="77777777" w:rsidR="00D46D17" w:rsidRPr="00B659E3" w:rsidRDefault="00D46D17" w:rsidP="00F04AB1">
            <w:pPr>
              <w:tabs>
                <w:tab w:val="left" w:pos="-135"/>
                <w:tab w:val="left" w:pos="10620"/>
              </w:tabs>
              <w:jc w:val="center"/>
              <w:rPr>
                <w:rFonts w:cs="Arial"/>
                <w:b/>
                <w:lang w:val="sr-Cyrl-CS"/>
              </w:rPr>
            </w:pPr>
            <w:r w:rsidRPr="00B659E3">
              <w:rPr>
                <w:rFonts w:cs="Arial"/>
                <w:b/>
                <w:lang w:val="sr-Cyrl-CS"/>
              </w:rPr>
              <w:t>број Уговора</w:t>
            </w:r>
          </w:p>
        </w:tc>
        <w:tc>
          <w:tcPr>
            <w:tcW w:w="275"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0E77B39B" w14:textId="77777777" w:rsidR="00D46D17" w:rsidRPr="00B659E3" w:rsidRDefault="00D46D17" w:rsidP="00F04AB1">
            <w:pPr>
              <w:tabs>
                <w:tab w:val="left" w:pos="-135"/>
                <w:tab w:val="left" w:pos="10620"/>
              </w:tabs>
              <w:jc w:val="center"/>
              <w:rPr>
                <w:rFonts w:cs="Arial"/>
                <w:b/>
                <w:lang w:val="sr-Cyrl-CS"/>
              </w:rPr>
            </w:pPr>
            <w:r w:rsidRPr="00B659E3">
              <w:rPr>
                <w:rFonts w:cs="Arial"/>
                <w:b/>
                <w:lang w:val="sr-Cyrl-CS"/>
              </w:rPr>
              <w:t>Р.</w:t>
            </w:r>
            <w:r>
              <w:rPr>
                <w:rFonts w:cs="Arial"/>
                <w:b/>
                <w:lang w:val="sr-Cyrl-CS"/>
              </w:rPr>
              <w:t xml:space="preserve"> </w:t>
            </w:r>
            <w:r w:rsidRPr="00B659E3">
              <w:rPr>
                <w:rFonts w:cs="Arial"/>
                <w:b/>
                <w:lang w:val="sr-Cyrl-CS"/>
              </w:rPr>
              <w:t>бр. из Уговора</w:t>
            </w:r>
          </w:p>
        </w:tc>
        <w:tc>
          <w:tcPr>
            <w:tcW w:w="587" w:type="pct"/>
            <w:tcBorders>
              <w:top w:val="single" w:sz="12" w:space="0" w:color="auto"/>
              <w:left w:val="single" w:sz="12" w:space="0" w:color="auto"/>
              <w:bottom w:val="single" w:sz="12" w:space="0" w:color="auto"/>
              <w:right w:val="single" w:sz="12" w:space="0" w:color="auto"/>
            </w:tcBorders>
            <w:shd w:val="clear" w:color="auto" w:fill="F3F3F3"/>
            <w:vAlign w:val="center"/>
          </w:tcPr>
          <w:p w14:paraId="213208A4" w14:textId="77777777" w:rsidR="00D46D17" w:rsidRPr="00B659E3" w:rsidRDefault="00D46D17" w:rsidP="00F04AB1">
            <w:pPr>
              <w:tabs>
                <w:tab w:val="left" w:pos="-135"/>
                <w:tab w:val="left" w:pos="10620"/>
              </w:tabs>
              <w:jc w:val="center"/>
              <w:rPr>
                <w:rFonts w:cs="Arial"/>
                <w:b/>
                <w:lang w:val="sr-Cyrl-CS"/>
              </w:rPr>
            </w:pPr>
            <w:r w:rsidRPr="00B659E3">
              <w:rPr>
                <w:rFonts w:cs="Arial"/>
                <w:b/>
                <w:lang w:val="sr-Cyrl-CS"/>
              </w:rPr>
              <w:t>Назив</w:t>
            </w:r>
          </w:p>
        </w:tc>
        <w:tc>
          <w:tcPr>
            <w:tcW w:w="558"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14:paraId="1782526C" w14:textId="77777777" w:rsidR="00D46D17" w:rsidRPr="00B659E3" w:rsidRDefault="00D46D17" w:rsidP="00F04AB1">
            <w:pPr>
              <w:tabs>
                <w:tab w:val="left" w:pos="-135"/>
                <w:tab w:val="left" w:pos="10620"/>
              </w:tabs>
              <w:jc w:val="center"/>
              <w:rPr>
                <w:rFonts w:cs="Arial"/>
                <w:b/>
                <w:lang w:val="sr-Cyrl-CS"/>
              </w:rPr>
            </w:pPr>
            <w:r w:rsidRPr="00B659E3">
              <w:rPr>
                <w:rFonts w:cs="Arial"/>
                <w:b/>
                <w:lang w:val="sr-Cyrl-CS"/>
              </w:rPr>
              <w:t>Атрибути</w:t>
            </w:r>
          </w:p>
        </w:tc>
        <w:tc>
          <w:tcPr>
            <w:tcW w:w="311" w:type="pct"/>
            <w:tcBorders>
              <w:top w:val="single" w:sz="12" w:space="0" w:color="auto"/>
              <w:left w:val="single" w:sz="12" w:space="0" w:color="auto"/>
              <w:bottom w:val="single" w:sz="12" w:space="0" w:color="auto"/>
              <w:right w:val="single" w:sz="12" w:space="0" w:color="auto"/>
            </w:tcBorders>
            <w:shd w:val="clear" w:color="auto" w:fill="F3F3F3"/>
            <w:vAlign w:val="center"/>
          </w:tcPr>
          <w:p w14:paraId="7DA0C0B6" w14:textId="77777777" w:rsidR="00D46D17" w:rsidRPr="00B659E3" w:rsidRDefault="00D46D17" w:rsidP="00F04AB1">
            <w:pPr>
              <w:tabs>
                <w:tab w:val="left" w:pos="-135"/>
                <w:tab w:val="left" w:pos="10620"/>
              </w:tabs>
              <w:jc w:val="center"/>
              <w:rPr>
                <w:rFonts w:cs="Arial"/>
                <w:b/>
                <w:lang w:val="sr-Cyrl-CS"/>
              </w:rPr>
            </w:pPr>
            <w:r w:rsidRPr="00B659E3">
              <w:rPr>
                <w:rFonts w:cs="Arial"/>
                <w:b/>
                <w:lang w:val="sr-Cyrl-CS"/>
              </w:rPr>
              <w:t>Ком.</w:t>
            </w:r>
          </w:p>
        </w:tc>
        <w:tc>
          <w:tcPr>
            <w:tcW w:w="1053" w:type="pct"/>
            <w:gridSpan w:val="3"/>
            <w:tcBorders>
              <w:top w:val="single" w:sz="12" w:space="0" w:color="auto"/>
              <w:left w:val="single" w:sz="12" w:space="0" w:color="auto"/>
              <w:bottom w:val="single" w:sz="12" w:space="0" w:color="auto"/>
              <w:right w:val="single" w:sz="12" w:space="0" w:color="auto"/>
            </w:tcBorders>
            <w:shd w:val="clear" w:color="auto" w:fill="F3F3F3"/>
            <w:vAlign w:val="center"/>
          </w:tcPr>
          <w:p w14:paraId="1B0E1143" w14:textId="77777777" w:rsidR="00D46D17" w:rsidRPr="00B659E3" w:rsidRDefault="00D46D17" w:rsidP="00F04AB1">
            <w:pPr>
              <w:tabs>
                <w:tab w:val="left" w:pos="-135"/>
                <w:tab w:val="left" w:pos="10620"/>
              </w:tabs>
              <w:jc w:val="center"/>
              <w:rPr>
                <w:rFonts w:cs="Arial"/>
                <w:b/>
                <w:lang w:val="sr-Cyrl-CS"/>
              </w:rPr>
            </w:pPr>
            <w:r w:rsidRPr="00B659E3">
              <w:rPr>
                <w:rFonts w:cs="Arial"/>
                <w:b/>
                <w:lang w:val="sr-Cyrl-CS"/>
              </w:rPr>
              <w:t>Отпремница број</w:t>
            </w:r>
          </w:p>
        </w:tc>
      </w:tr>
      <w:tr w:rsidR="00D46D17" w:rsidRPr="00B659E3" w14:paraId="233E0796" w14:textId="77777777" w:rsidTr="00F04AB1">
        <w:trPr>
          <w:gridBefore w:val="1"/>
          <w:gridAfter w:val="1"/>
          <w:wBefore w:w="29" w:type="pct"/>
          <w:wAfter w:w="571" w:type="pct"/>
          <w:trHeight w:val="358"/>
        </w:trPr>
        <w:tc>
          <w:tcPr>
            <w:tcW w:w="303" w:type="pct"/>
            <w:tcBorders>
              <w:top w:val="single" w:sz="12" w:space="0" w:color="auto"/>
              <w:left w:val="single" w:sz="12" w:space="0" w:color="auto"/>
              <w:bottom w:val="single" w:sz="8" w:space="0" w:color="auto"/>
              <w:right w:val="single" w:sz="12" w:space="0" w:color="auto"/>
            </w:tcBorders>
            <w:shd w:val="clear" w:color="auto" w:fill="auto"/>
            <w:vAlign w:val="center"/>
          </w:tcPr>
          <w:p w14:paraId="23DB512B" w14:textId="77777777" w:rsidR="00D46D17" w:rsidRPr="00B659E3" w:rsidRDefault="00D46D17" w:rsidP="00F04AB1">
            <w:pPr>
              <w:tabs>
                <w:tab w:val="left" w:pos="-135"/>
                <w:tab w:val="left" w:pos="10620"/>
              </w:tabs>
              <w:jc w:val="center"/>
              <w:rPr>
                <w:rFonts w:cs="Arial"/>
                <w:lang w:val="sr-Cyrl-CS"/>
              </w:rPr>
            </w:pPr>
            <w:r w:rsidRPr="00B659E3">
              <w:rPr>
                <w:rFonts w:cs="Arial"/>
                <w:lang w:val="sr-Cyrl-CS"/>
              </w:rPr>
              <w:t>1.</w:t>
            </w:r>
          </w:p>
        </w:tc>
        <w:tc>
          <w:tcPr>
            <w:tcW w:w="689" w:type="pct"/>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2FC592B3" w14:textId="77777777" w:rsidR="00D46D17" w:rsidRPr="00B659E3" w:rsidRDefault="00D46D17" w:rsidP="00F04AB1">
            <w:pPr>
              <w:tabs>
                <w:tab w:val="left" w:pos="-135"/>
                <w:tab w:val="left" w:pos="10620"/>
              </w:tabs>
              <w:rPr>
                <w:rFonts w:cs="Arial"/>
                <w:lang w:val="sr-Cyrl-CS"/>
              </w:rPr>
            </w:pPr>
          </w:p>
        </w:tc>
        <w:tc>
          <w:tcPr>
            <w:tcW w:w="626" w:type="pct"/>
            <w:gridSpan w:val="2"/>
            <w:tcBorders>
              <w:top w:val="single" w:sz="12" w:space="0" w:color="auto"/>
              <w:left w:val="single" w:sz="12" w:space="0" w:color="auto"/>
              <w:bottom w:val="single" w:sz="8" w:space="0" w:color="auto"/>
              <w:right w:val="single" w:sz="8" w:space="0" w:color="auto"/>
            </w:tcBorders>
            <w:shd w:val="clear" w:color="auto" w:fill="auto"/>
            <w:vAlign w:val="center"/>
          </w:tcPr>
          <w:p w14:paraId="499999B8" w14:textId="77777777" w:rsidR="00D46D17" w:rsidRPr="00B659E3" w:rsidRDefault="00D46D17" w:rsidP="00F04AB1">
            <w:pPr>
              <w:tabs>
                <w:tab w:val="left" w:pos="-135"/>
                <w:tab w:val="left" w:pos="10620"/>
              </w:tabs>
              <w:rPr>
                <w:rFonts w:cs="Arial"/>
                <w:lang w:val="sr-Cyrl-CS"/>
              </w:rPr>
            </w:pPr>
          </w:p>
        </w:tc>
        <w:tc>
          <w:tcPr>
            <w:tcW w:w="275"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4AB06A1" w14:textId="77777777" w:rsidR="00D46D17" w:rsidRPr="00B659E3" w:rsidRDefault="00D46D17" w:rsidP="00F04AB1">
            <w:pPr>
              <w:tabs>
                <w:tab w:val="left" w:pos="-135"/>
                <w:tab w:val="left" w:pos="10620"/>
              </w:tabs>
              <w:rPr>
                <w:rFonts w:cs="Arial"/>
                <w:lang w:val="sr-Cyrl-CS"/>
              </w:rPr>
            </w:pPr>
          </w:p>
        </w:tc>
        <w:tc>
          <w:tcPr>
            <w:tcW w:w="587" w:type="pct"/>
            <w:tcBorders>
              <w:top w:val="single" w:sz="12" w:space="0" w:color="auto"/>
              <w:left w:val="single" w:sz="8" w:space="0" w:color="auto"/>
              <w:bottom w:val="single" w:sz="8" w:space="0" w:color="auto"/>
              <w:right w:val="single" w:sz="8" w:space="0" w:color="auto"/>
            </w:tcBorders>
            <w:shd w:val="clear" w:color="auto" w:fill="auto"/>
            <w:vAlign w:val="center"/>
          </w:tcPr>
          <w:p w14:paraId="502A1FB6" w14:textId="77777777" w:rsidR="00D46D17" w:rsidRPr="00B659E3" w:rsidRDefault="00D46D17" w:rsidP="00F04AB1">
            <w:pPr>
              <w:tabs>
                <w:tab w:val="left" w:pos="-135"/>
                <w:tab w:val="left" w:pos="10620"/>
              </w:tabs>
              <w:rPr>
                <w:rFonts w:cs="Arial"/>
                <w:lang w:val="sr-Cyrl-CS"/>
              </w:rPr>
            </w:pPr>
          </w:p>
        </w:tc>
        <w:tc>
          <w:tcPr>
            <w:tcW w:w="558"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14:paraId="7B0F5F0F" w14:textId="77777777" w:rsidR="00D46D17" w:rsidRPr="00B659E3" w:rsidRDefault="00D46D17" w:rsidP="00F04AB1">
            <w:pPr>
              <w:tabs>
                <w:tab w:val="left" w:pos="-135"/>
                <w:tab w:val="left" w:pos="10620"/>
              </w:tabs>
              <w:rPr>
                <w:rFonts w:cs="Arial"/>
                <w:lang w:val="sr-Cyrl-CS"/>
              </w:rPr>
            </w:pPr>
          </w:p>
        </w:tc>
        <w:tc>
          <w:tcPr>
            <w:tcW w:w="311" w:type="pct"/>
            <w:tcBorders>
              <w:top w:val="single" w:sz="12" w:space="0" w:color="auto"/>
              <w:left w:val="single" w:sz="8" w:space="0" w:color="auto"/>
              <w:bottom w:val="single" w:sz="8" w:space="0" w:color="auto"/>
              <w:right w:val="single" w:sz="8" w:space="0" w:color="auto"/>
            </w:tcBorders>
            <w:shd w:val="clear" w:color="auto" w:fill="auto"/>
            <w:vAlign w:val="center"/>
          </w:tcPr>
          <w:p w14:paraId="17BEA967" w14:textId="77777777" w:rsidR="00D46D17" w:rsidRPr="00B659E3" w:rsidRDefault="00D46D17" w:rsidP="00F04AB1">
            <w:pPr>
              <w:tabs>
                <w:tab w:val="left" w:pos="-135"/>
                <w:tab w:val="left" w:pos="10620"/>
              </w:tabs>
              <w:rPr>
                <w:rFonts w:cs="Arial"/>
                <w:lang w:val="sr-Cyrl-CS"/>
              </w:rPr>
            </w:pPr>
          </w:p>
        </w:tc>
        <w:tc>
          <w:tcPr>
            <w:tcW w:w="1053" w:type="pct"/>
            <w:gridSpan w:val="3"/>
            <w:tcBorders>
              <w:top w:val="single" w:sz="12" w:space="0" w:color="auto"/>
              <w:left w:val="single" w:sz="8" w:space="0" w:color="auto"/>
              <w:bottom w:val="single" w:sz="8" w:space="0" w:color="auto"/>
              <w:right w:val="single" w:sz="8" w:space="0" w:color="auto"/>
            </w:tcBorders>
            <w:shd w:val="clear" w:color="auto" w:fill="auto"/>
            <w:vAlign w:val="center"/>
          </w:tcPr>
          <w:p w14:paraId="08759E14" w14:textId="77777777" w:rsidR="00D46D17" w:rsidRPr="00B659E3" w:rsidRDefault="00D46D17" w:rsidP="00F04AB1">
            <w:pPr>
              <w:tabs>
                <w:tab w:val="left" w:pos="-135"/>
                <w:tab w:val="left" w:pos="10620"/>
              </w:tabs>
              <w:rPr>
                <w:rFonts w:cs="Arial"/>
                <w:lang w:val="sr-Cyrl-CS"/>
              </w:rPr>
            </w:pPr>
          </w:p>
        </w:tc>
      </w:tr>
      <w:tr w:rsidR="00D46D17" w:rsidRPr="00B659E3" w14:paraId="1B2D5095" w14:textId="77777777" w:rsidTr="00F04AB1">
        <w:trPr>
          <w:gridBefore w:val="1"/>
          <w:gridAfter w:val="1"/>
          <w:wBefore w:w="29" w:type="pct"/>
          <w:wAfter w:w="571"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14:paraId="1DB5C050" w14:textId="77777777" w:rsidR="00D46D17" w:rsidRPr="00B659E3" w:rsidRDefault="00D46D17" w:rsidP="00F04AB1">
            <w:pPr>
              <w:tabs>
                <w:tab w:val="left" w:pos="-135"/>
                <w:tab w:val="left" w:pos="10620"/>
              </w:tabs>
              <w:jc w:val="center"/>
              <w:rPr>
                <w:rFonts w:cs="Arial"/>
                <w:lang w:val="sr-Cyrl-CS"/>
              </w:rPr>
            </w:pPr>
            <w:r w:rsidRPr="00B659E3">
              <w:rPr>
                <w:rFonts w:cs="Arial"/>
                <w:lang w:val="sr-Cyrl-CS"/>
              </w:rPr>
              <w:t>2.</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609F8717" w14:textId="77777777" w:rsidR="00D46D17" w:rsidRPr="00B659E3" w:rsidRDefault="00D46D17"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14:paraId="630E68E0" w14:textId="77777777" w:rsidR="00D46D17" w:rsidRPr="00B659E3" w:rsidRDefault="00D46D17"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DA4C51" w14:textId="77777777" w:rsidR="00D46D17" w:rsidRPr="00B659E3" w:rsidRDefault="00D46D17"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63AE8B54" w14:textId="77777777" w:rsidR="00D46D17" w:rsidRPr="00B659E3" w:rsidRDefault="00D46D17" w:rsidP="00F04AB1">
            <w:pPr>
              <w:tabs>
                <w:tab w:val="left" w:pos="-135"/>
                <w:tab w:val="left" w:pos="10620"/>
              </w:tabs>
              <w:rPr>
                <w:rFonts w:cs="Arial"/>
                <w:lang w:val="sr-Cyrl-CS"/>
              </w:rPr>
            </w:pPr>
          </w:p>
        </w:tc>
        <w:tc>
          <w:tcPr>
            <w:tcW w:w="55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23EF6E" w14:textId="77777777" w:rsidR="00D46D17" w:rsidRPr="00B659E3" w:rsidRDefault="00D46D17" w:rsidP="00F04AB1">
            <w:pPr>
              <w:tabs>
                <w:tab w:val="left" w:pos="-135"/>
                <w:tab w:val="left" w:pos="10620"/>
              </w:tabs>
              <w:rPr>
                <w:rFonts w:cs="Arial"/>
                <w:lang w:val="sr-Cyrl-CS"/>
              </w:rPr>
            </w:pPr>
          </w:p>
        </w:tc>
        <w:tc>
          <w:tcPr>
            <w:tcW w:w="311" w:type="pct"/>
            <w:tcBorders>
              <w:top w:val="single" w:sz="8" w:space="0" w:color="auto"/>
              <w:left w:val="single" w:sz="8" w:space="0" w:color="auto"/>
              <w:bottom w:val="single" w:sz="8" w:space="0" w:color="auto"/>
              <w:right w:val="single" w:sz="8" w:space="0" w:color="auto"/>
            </w:tcBorders>
            <w:shd w:val="clear" w:color="auto" w:fill="auto"/>
            <w:vAlign w:val="center"/>
          </w:tcPr>
          <w:p w14:paraId="0FA5279B" w14:textId="77777777" w:rsidR="00D46D17" w:rsidRPr="00B659E3" w:rsidRDefault="00D46D17" w:rsidP="00F04AB1">
            <w:pPr>
              <w:tabs>
                <w:tab w:val="left" w:pos="-135"/>
                <w:tab w:val="left" w:pos="10620"/>
              </w:tabs>
              <w:rPr>
                <w:rFonts w:cs="Arial"/>
                <w:lang w:val="sr-Cyrl-CS"/>
              </w:rPr>
            </w:pPr>
          </w:p>
        </w:tc>
        <w:tc>
          <w:tcPr>
            <w:tcW w:w="105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4DED1437" w14:textId="77777777" w:rsidR="00D46D17" w:rsidRPr="00B659E3" w:rsidRDefault="00D46D17" w:rsidP="00F04AB1">
            <w:pPr>
              <w:tabs>
                <w:tab w:val="left" w:pos="-135"/>
                <w:tab w:val="left" w:pos="10620"/>
              </w:tabs>
              <w:rPr>
                <w:rFonts w:cs="Arial"/>
                <w:lang w:val="sr-Cyrl-CS"/>
              </w:rPr>
            </w:pPr>
          </w:p>
        </w:tc>
      </w:tr>
      <w:tr w:rsidR="00D46D17" w:rsidRPr="00B659E3" w14:paraId="70850AE7" w14:textId="77777777" w:rsidTr="00F04AB1">
        <w:trPr>
          <w:gridBefore w:val="1"/>
          <w:gridAfter w:val="1"/>
          <w:wBefore w:w="29" w:type="pct"/>
          <w:wAfter w:w="571"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14:paraId="34792C5C" w14:textId="77777777" w:rsidR="00D46D17" w:rsidRPr="00B659E3" w:rsidRDefault="00D46D17" w:rsidP="00F04AB1">
            <w:pPr>
              <w:tabs>
                <w:tab w:val="left" w:pos="-135"/>
                <w:tab w:val="left" w:pos="10620"/>
              </w:tabs>
              <w:jc w:val="center"/>
              <w:rPr>
                <w:rFonts w:cs="Arial"/>
                <w:lang w:val="sr-Cyrl-CS"/>
              </w:rPr>
            </w:pPr>
            <w:r w:rsidRPr="00B659E3">
              <w:rPr>
                <w:rFonts w:cs="Arial"/>
                <w:lang w:val="sr-Cyrl-CS"/>
              </w:rPr>
              <w:t>3.</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27A7A329" w14:textId="77777777" w:rsidR="00D46D17" w:rsidRPr="00B659E3" w:rsidRDefault="00D46D17"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14:paraId="652B1849" w14:textId="77777777" w:rsidR="00D46D17" w:rsidRPr="00B659E3" w:rsidRDefault="00D46D17"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4F91CB" w14:textId="77777777" w:rsidR="00D46D17" w:rsidRPr="00B659E3" w:rsidRDefault="00D46D17"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498FA74" w14:textId="77777777" w:rsidR="00D46D17" w:rsidRPr="00B659E3" w:rsidRDefault="00D46D17" w:rsidP="00F04AB1">
            <w:pPr>
              <w:tabs>
                <w:tab w:val="left" w:pos="-135"/>
                <w:tab w:val="left" w:pos="10620"/>
              </w:tabs>
              <w:rPr>
                <w:rFonts w:cs="Arial"/>
                <w:lang w:val="sr-Cyrl-CS"/>
              </w:rPr>
            </w:pPr>
          </w:p>
        </w:tc>
        <w:tc>
          <w:tcPr>
            <w:tcW w:w="55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CD0896" w14:textId="77777777" w:rsidR="00D46D17" w:rsidRPr="00B659E3" w:rsidRDefault="00D46D17" w:rsidP="00F04AB1">
            <w:pPr>
              <w:tabs>
                <w:tab w:val="left" w:pos="-135"/>
                <w:tab w:val="left" w:pos="10620"/>
              </w:tabs>
              <w:rPr>
                <w:rFonts w:cs="Arial"/>
                <w:lang w:val="sr-Cyrl-CS"/>
              </w:rPr>
            </w:pPr>
          </w:p>
        </w:tc>
        <w:tc>
          <w:tcPr>
            <w:tcW w:w="311" w:type="pct"/>
            <w:tcBorders>
              <w:top w:val="single" w:sz="8" w:space="0" w:color="auto"/>
              <w:left w:val="single" w:sz="8" w:space="0" w:color="auto"/>
              <w:bottom w:val="single" w:sz="8" w:space="0" w:color="auto"/>
              <w:right w:val="single" w:sz="8" w:space="0" w:color="auto"/>
            </w:tcBorders>
            <w:shd w:val="clear" w:color="auto" w:fill="auto"/>
            <w:vAlign w:val="center"/>
          </w:tcPr>
          <w:p w14:paraId="23CF312B" w14:textId="77777777" w:rsidR="00D46D17" w:rsidRPr="00B659E3" w:rsidRDefault="00D46D17" w:rsidP="00F04AB1">
            <w:pPr>
              <w:tabs>
                <w:tab w:val="left" w:pos="-135"/>
                <w:tab w:val="left" w:pos="10620"/>
              </w:tabs>
              <w:rPr>
                <w:rFonts w:cs="Arial"/>
                <w:lang w:val="sr-Cyrl-CS"/>
              </w:rPr>
            </w:pPr>
          </w:p>
        </w:tc>
        <w:tc>
          <w:tcPr>
            <w:tcW w:w="105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5E9E0DD2" w14:textId="77777777" w:rsidR="00D46D17" w:rsidRPr="00B659E3" w:rsidRDefault="00D46D17" w:rsidP="00F04AB1">
            <w:pPr>
              <w:tabs>
                <w:tab w:val="left" w:pos="-135"/>
                <w:tab w:val="left" w:pos="10620"/>
              </w:tabs>
              <w:rPr>
                <w:rFonts w:cs="Arial"/>
                <w:lang w:val="sr-Cyrl-CS"/>
              </w:rPr>
            </w:pPr>
          </w:p>
        </w:tc>
      </w:tr>
      <w:tr w:rsidR="00D46D17" w:rsidRPr="00671C81" w14:paraId="0F4D6931"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14:paraId="3B00230C" w14:textId="77777777" w:rsidR="00D46D17" w:rsidRPr="00671C81" w:rsidRDefault="00D46D17" w:rsidP="00F04AB1">
            <w:pPr>
              <w:rPr>
                <w:rFonts w:cs="Arial"/>
                <w:b/>
                <w:bCs/>
                <w:lang w:val="sr-Latn-CS" w:eastAsia="sr-Latn-CS"/>
              </w:rPr>
            </w:pPr>
            <w:r w:rsidRPr="00671C81">
              <w:rPr>
                <w:rFonts w:cs="Arial"/>
                <w:b/>
                <w:bCs/>
                <w:lang w:val="sr-Latn-CS" w:eastAsia="sr-Latn-CS"/>
              </w:rPr>
              <w:t xml:space="preserve">Датум испоруке: </w:t>
            </w:r>
          </w:p>
        </w:tc>
      </w:tr>
      <w:tr w:rsidR="00D46D17" w:rsidRPr="00671C81" w14:paraId="6B708F6C"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14:paraId="27C92A82" w14:textId="77777777" w:rsidR="00D46D17" w:rsidRPr="00671C81" w:rsidRDefault="00D46D17" w:rsidP="00F04AB1">
            <w:pPr>
              <w:rPr>
                <w:rFonts w:cs="Arial"/>
                <w:bCs/>
                <w:lang w:val="sr-Latn-CS" w:eastAsia="sr-Latn-CS"/>
              </w:rPr>
            </w:pPr>
            <w:r w:rsidRPr="00671C81">
              <w:rPr>
                <w:rFonts w:cs="Arial"/>
                <w:b/>
                <w:bCs/>
                <w:lang w:val="sr-Latn-CS" w:eastAsia="sr-Latn-CS"/>
              </w:rPr>
              <w:t xml:space="preserve">Место испоруке: </w:t>
            </w:r>
            <w:r w:rsidRPr="00671C81">
              <w:rPr>
                <w:rFonts w:cs="Arial"/>
                <w:b/>
                <w:bCs/>
                <w:lang w:val="sr-Cyrl-CS" w:eastAsia="sr-Latn-CS"/>
              </w:rPr>
              <w:t>магацин</w:t>
            </w:r>
            <w:r w:rsidRPr="00671C81">
              <w:rPr>
                <w:rFonts w:cs="Arial"/>
                <w:bCs/>
                <w:lang w:val="sr-Latn-CS" w:eastAsia="sr-Latn-CS"/>
              </w:rPr>
              <w:t>.................</w:t>
            </w:r>
          </w:p>
        </w:tc>
      </w:tr>
      <w:tr w:rsidR="00D46D17" w:rsidRPr="00671C81" w14:paraId="6B63855F"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14:paraId="583B060A" w14:textId="77777777" w:rsidR="00D46D17" w:rsidRPr="00671C81" w:rsidRDefault="00D46D17" w:rsidP="00F04AB1">
            <w:pPr>
              <w:rPr>
                <w:rFonts w:cs="Arial"/>
                <w:b/>
                <w:bCs/>
                <w:lang w:val="sr-Latn-CS" w:eastAsia="sr-Latn-CS"/>
              </w:rPr>
            </w:pPr>
            <w:r w:rsidRPr="00671C81">
              <w:rPr>
                <w:rFonts w:cs="Arial"/>
                <w:b/>
                <w:bCs/>
                <w:lang w:val="sr-Latn-CS" w:eastAsia="sr-Latn-CS"/>
              </w:rPr>
              <w:t>Робу доставити у ма</w:t>
            </w:r>
            <w:r w:rsidR="00F04AB1">
              <w:rPr>
                <w:rFonts w:cs="Arial"/>
                <w:b/>
                <w:bCs/>
                <w:lang w:val="sr-Latn-CS" w:eastAsia="sr-Latn-CS"/>
              </w:rPr>
              <w:t>гацин радним даном од 7,00 до 13</w:t>
            </w:r>
            <w:r w:rsidRPr="00671C81">
              <w:rPr>
                <w:rFonts w:cs="Arial"/>
                <w:b/>
                <w:bCs/>
                <w:lang w:val="sr-Latn-CS" w:eastAsia="sr-Latn-CS"/>
              </w:rPr>
              <w:t>,00 часова</w:t>
            </w:r>
          </w:p>
        </w:tc>
      </w:tr>
      <w:tr w:rsidR="00D46D17" w:rsidRPr="00671C81" w14:paraId="0291AB18"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14:paraId="64008240" w14:textId="77777777" w:rsidR="00D46D17" w:rsidRPr="00671C81" w:rsidRDefault="00D46D17" w:rsidP="00F04AB1">
            <w:pPr>
              <w:rPr>
                <w:rFonts w:cs="Arial"/>
                <w:b/>
                <w:bCs/>
                <w:lang w:val="sr-Latn-CS" w:eastAsia="sr-Latn-CS"/>
              </w:rPr>
            </w:pPr>
            <w:r w:rsidRPr="00671C81">
              <w:rPr>
                <w:rFonts w:cs="Arial"/>
                <w:b/>
                <w:bCs/>
                <w:lang w:val="sr-Latn-CS" w:eastAsia="sr-Latn-CS"/>
              </w:rPr>
              <w:t>За сваки магацин доставити посебну најаву испоруке.</w:t>
            </w:r>
          </w:p>
        </w:tc>
      </w:tr>
      <w:tr w:rsidR="00D46D17" w:rsidRPr="00671C81" w14:paraId="7EACDCEE"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6"/>
            <w:tcBorders>
              <w:top w:val="nil"/>
              <w:left w:val="nil"/>
              <w:bottom w:val="nil"/>
              <w:right w:val="nil"/>
            </w:tcBorders>
            <w:shd w:val="clear" w:color="auto" w:fill="auto"/>
            <w:noWrap/>
            <w:vAlign w:val="bottom"/>
          </w:tcPr>
          <w:p w14:paraId="295D6307" w14:textId="77777777" w:rsidR="00D46D17" w:rsidRPr="00671C81" w:rsidRDefault="00D46D17" w:rsidP="00F04AB1">
            <w:pPr>
              <w:rPr>
                <w:rFonts w:cs="Arial"/>
                <w:b/>
                <w:bCs/>
                <w:lang w:val="sr-Latn-CS" w:eastAsia="sr-Latn-CS"/>
              </w:rPr>
            </w:pPr>
            <w:r w:rsidRPr="00671C81">
              <w:rPr>
                <w:rFonts w:cs="Arial"/>
                <w:b/>
                <w:bCs/>
                <w:lang w:val="sr-Latn-CS" w:eastAsia="sr-Latn-CS"/>
              </w:rPr>
              <w:t xml:space="preserve">Напомена: Најаву испоруке доставити </w:t>
            </w:r>
            <w:r w:rsidRPr="00671C81">
              <w:rPr>
                <w:rFonts w:cs="Arial"/>
                <w:b/>
                <w:bCs/>
                <w:lang w:val="sr-Cyrl-RS" w:eastAsia="sr-Latn-CS"/>
              </w:rPr>
              <w:t xml:space="preserve">најмање 3 радна дана </w:t>
            </w:r>
            <w:r w:rsidRPr="00671C81">
              <w:rPr>
                <w:rFonts w:cs="Arial"/>
                <w:b/>
                <w:bCs/>
                <w:lang w:val="sr-Latn-CS" w:eastAsia="sr-Latn-CS"/>
              </w:rPr>
              <w:t>пре испоруке добара на:</w:t>
            </w:r>
          </w:p>
        </w:tc>
      </w:tr>
      <w:tr w:rsidR="00D46D17" w:rsidRPr="00671C81" w14:paraId="42941A8E"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14:paraId="48A4A20D" w14:textId="77777777" w:rsidR="00D46D17" w:rsidRPr="00671C81" w:rsidRDefault="00D46D17" w:rsidP="00F04AB1">
            <w:pPr>
              <w:rPr>
                <w:rFonts w:cs="Arial"/>
                <w:b/>
                <w:bCs/>
                <w:lang w:val="sr-Latn-CS" w:eastAsia="sr-Latn-CS"/>
              </w:rPr>
            </w:pPr>
          </w:p>
        </w:tc>
        <w:tc>
          <w:tcPr>
            <w:tcW w:w="653" w:type="pct"/>
            <w:gridSpan w:val="2"/>
            <w:tcBorders>
              <w:top w:val="nil"/>
              <w:left w:val="nil"/>
              <w:bottom w:val="nil"/>
              <w:right w:val="nil"/>
            </w:tcBorders>
            <w:shd w:val="clear" w:color="auto" w:fill="auto"/>
            <w:noWrap/>
            <w:vAlign w:val="bottom"/>
          </w:tcPr>
          <w:p w14:paraId="6EE9B5D8" w14:textId="77777777" w:rsidR="00D46D17" w:rsidRPr="00671C81" w:rsidRDefault="00D46D17" w:rsidP="00F04AB1">
            <w:pPr>
              <w:rPr>
                <w:rFonts w:cs="Arial"/>
                <w:b/>
                <w:bCs/>
                <w:lang w:val="sr-Latn-CS" w:eastAsia="sr-Latn-CS"/>
              </w:rPr>
            </w:pPr>
          </w:p>
        </w:tc>
        <w:tc>
          <w:tcPr>
            <w:tcW w:w="733" w:type="pct"/>
            <w:gridSpan w:val="2"/>
            <w:tcBorders>
              <w:top w:val="nil"/>
              <w:left w:val="nil"/>
              <w:bottom w:val="nil"/>
              <w:right w:val="nil"/>
            </w:tcBorders>
            <w:shd w:val="clear" w:color="auto" w:fill="auto"/>
            <w:noWrap/>
            <w:vAlign w:val="bottom"/>
          </w:tcPr>
          <w:p w14:paraId="16F2199B" w14:textId="77777777" w:rsidR="00D46D17" w:rsidRPr="00671C81" w:rsidRDefault="00D46D17" w:rsidP="00F04AB1">
            <w:pPr>
              <w:rPr>
                <w:rFonts w:cs="Arial"/>
                <w:b/>
                <w:bCs/>
                <w:lang w:val="sr-Latn-CS" w:eastAsia="sr-Latn-CS"/>
              </w:rPr>
            </w:pPr>
          </w:p>
        </w:tc>
        <w:tc>
          <w:tcPr>
            <w:tcW w:w="1257" w:type="pct"/>
            <w:gridSpan w:val="3"/>
            <w:tcBorders>
              <w:top w:val="nil"/>
              <w:left w:val="nil"/>
              <w:bottom w:val="nil"/>
              <w:right w:val="nil"/>
            </w:tcBorders>
            <w:shd w:val="clear" w:color="auto" w:fill="auto"/>
            <w:noWrap/>
            <w:vAlign w:val="bottom"/>
          </w:tcPr>
          <w:p w14:paraId="60CD05C8" w14:textId="77777777" w:rsidR="00D46D17" w:rsidRPr="00671C81" w:rsidRDefault="00D46D17" w:rsidP="00F04AB1">
            <w:pPr>
              <w:rPr>
                <w:rFonts w:cs="Arial"/>
                <w:b/>
                <w:bCs/>
                <w:lang w:val="sr-Latn-CS" w:eastAsia="sr-Latn-CS"/>
              </w:rPr>
            </w:pPr>
          </w:p>
        </w:tc>
        <w:tc>
          <w:tcPr>
            <w:tcW w:w="475" w:type="pct"/>
            <w:gridSpan w:val="3"/>
            <w:tcBorders>
              <w:top w:val="nil"/>
              <w:left w:val="nil"/>
              <w:bottom w:val="nil"/>
              <w:right w:val="nil"/>
            </w:tcBorders>
            <w:shd w:val="clear" w:color="auto" w:fill="auto"/>
            <w:noWrap/>
            <w:vAlign w:val="bottom"/>
          </w:tcPr>
          <w:p w14:paraId="3463A585" w14:textId="77777777" w:rsidR="00D46D17" w:rsidRPr="00671C81" w:rsidRDefault="00D46D17" w:rsidP="00F04AB1">
            <w:pPr>
              <w:rPr>
                <w:rFonts w:cs="Arial"/>
                <w:b/>
                <w:bCs/>
                <w:lang w:val="sr-Latn-CS" w:eastAsia="sr-Latn-CS"/>
              </w:rPr>
            </w:pPr>
          </w:p>
        </w:tc>
        <w:tc>
          <w:tcPr>
            <w:tcW w:w="595" w:type="pct"/>
            <w:tcBorders>
              <w:top w:val="nil"/>
              <w:left w:val="nil"/>
              <w:bottom w:val="nil"/>
              <w:right w:val="nil"/>
            </w:tcBorders>
            <w:shd w:val="clear" w:color="auto" w:fill="auto"/>
            <w:noWrap/>
            <w:vAlign w:val="bottom"/>
          </w:tcPr>
          <w:p w14:paraId="6DD1AD50" w14:textId="77777777" w:rsidR="00D46D17" w:rsidRPr="00671C81" w:rsidRDefault="00D46D17" w:rsidP="00F04AB1">
            <w:pPr>
              <w:rPr>
                <w:rFonts w:cs="Arial"/>
                <w:b/>
                <w:bCs/>
                <w:lang w:val="sr-Latn-CS" w:eastAsia="sr-Latn-CS"/>
              </w:rPr>
            </w:pPr>
          </w:p>
        </w:tc>
        <w:tc>
          <w:tcPr>
            <w:tcW w:w="881" w:type="pct"/>
            <w:gridSpan w:val="2"/>
            <w:tcBorders>
              <w:top w:val="nil"/>
              <w:left w:val="nil"/>
              <w:bottom w:val="nil"/>
              <w:right w:val="nil"/>
            </w:tcBorders>
            <w:shd w:val="clear" w:color="auto" w:fill="auto"/>
            <w:noWrap/>
            <w:vAlign w:val="bottom"/>
          </w:tcPr>
          <w:p w14:paraId="1FF2D9A4" w14:textId="77777777" w:rsidR="00D46D17" w:rsidRPr="00671C81" w:rsidRDefault="00D46D17" w:rsidP="00F04AB1">
            <w:pPr>
              <w:rPr>
                <w:rFonts w:cs="Arial"/>
                <w:b/>
                <w:bCs/>
                <w:lang w:val="sr-Latn-CS" w:eastAsia="sr-Latn-CS"/>
              </w:rPr>
            </w:pPr>
          </w:p>
        </w:tc>
      </w:tr>
      <w:tr w:rsidR="00D46D17" w:rsidRPr="00671C81" w14:paraId="0BC6A40E"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6"/>
            <w:tcBorders>
              <w:top w:val="nil"/>
              <w:left w:val="nil"/>
              <w:bottom w:val="nil"/>
              <w:right w:val="nil"/>
            </w:tcBorders>
            <w:shd w:val="clear" w:color="auto" w:fill="auto"/>
            <w:noWrap/>
            <w:vAlign w:val="bottom"/>
          </w:tcPr>
          <w:p w14:paraId="46CB9958" w14:textId="77777777" w:rsidR="00D46D17" w:rsidRPr="00671C81" w:rsidRDefault="00D46D17" w:rsidP="00F04AB1">
            <w:pPr>
              <w:rPr>
                <w:rFonts w:cs="Arial"/>
                <w:b/>
                <w:bCs/>
                <w:lang w:val="sr-Latn-CS" w:eastAsia="sr-Latn-CS"/>
              </w:rPr>
            </w:pPr>
            <w:r w:rsidRPr="00671C81">
              <w:rPr>
                <w:rFonts w:cs="Arial"/>
                <w:b/>
                <w:bCs/>
                <w:lang w:val="sr-Latn-CS" w:eastAsia="sr-Latn-CS"/>
              </w:rPr>
              <w:t xml:space="preserve">            </w:t>
            </w:r>
            <w:r w:rsidRPr="00E72DFB">
              <w:rPr>
                <w:rFonts w:cs="Arial"/>
                <w:b/>
                <w:bCs/>
                <w:lang w:val="sr-Latn-CS" w:eastAsia="sr-Latn-CS"/>
              </w:rPr>
              <w:t>е-mail</w:t>
            </w:r>
            <w:r w:rsidRPr="00E72DFB">
              <w:rPr>
                <w:rFonts w:cs="Arial"/>
                <w:b/>
                <w:bCs/>
                <w:lang w:val="sr-Cyrl-CS" w:eastAsia="sr-Latn-CS"/>
              </w:rPr>
              <w:t>:</w:t>
            </w:r>
            <w:r w:rsidRPr="00E72DFB">
              <w:rPr>
                <w:rFonts w:cs="Arial"/>
                <w:b/>
                <w:bCs/>
                <w:lang w:val="sr-Latn-CS" w:eastAsia="sr-Latn-CS"/>
              </w:rPr>
              <w:t xml:space="preserve"> </w:t>
            </w:r>
            <w:r w:rsidRPr="00E72DFB">
              <w:rPr>
                <w:rFonts w:cs="Arial"/>
                <w:b/>
                <w:bCs/>
                <w:lang w:val="sr-Cyrl-RS" w:eastAsia="sr-Latn-CS"/>
              </w:rPr>
              <w:t>________________</w:t>
            </w:r>
            <w:r w:rsidRPr="00E72DFB">
              <w:rPr>
                <w:rFonts w:cs="Arial"/>
                <w:b/>
                <w:bCs/>
                <w:lang w:val="sr-Latn-CS" w:eastAsia="sr-Latn-CS"/>
              </w:rPr>
              <w:t>@</w:t>
            </w:r>
            <w:r w:rsidRPr="00E72DFB">
              <w:rPr>
                <w:rFonts w:cs="Arial"/>
                <w:b/>
                <w:bCs/>
                <w:lang w:val="sr-Cyrl-RS" w:eastAsia="sr-Latn-CS"/>
              </w:rPr>
              <w:t>_____________</w:t>
            </w:r>
            <w:r w:rsidRPr="00E72DFB">
              <w:rPr>
                <w:rFonts w:cs="Arial"/>
                <w:b/>
                <w:bCs/>
                <w:lang w:val="sr-Latn-CS" w:eastAsia="sr-Latn-CS"/>
              </w:rPr>
              <w:t>.rs</w:t>
            </w:r>
            <w:r w:rsidRPr="00671C81">
              <w:rPr>
                <w:rFonts w:cs="Arial"/>
                <w:b/>
                <w:bCs/>
                <w:lang w:val="sr-Latn-CS" w:eastAsia="sr-Latn-CS"/>
              </w:rPr>
              <w:t xml:space="preserve">   </w:t>
            </w:r>
          </w:p>
        </w:tc>
      </w:tr>
      <w:tr w:rsidR="00D46D17" w:rsidRPr="00671C81" w14:paraId="6C854A17"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14:paraId="5E9073D1" w14:textId="77777777"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14:paraId="66B804BF" w14:textId="77777777"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14:paraId="3C9AFBD6" w14:textId="77777777" w:rsidR="00D46D17" w:rsidRPr="00671C81" w:rsidRDefault="00D46D17" w:rsidP="00F04AB1">
            <w:pPr>
              <w:rPr>
                <w:rFonts w:cs="Arial"/>
                <w:lang w:val="sr-Latn-CS" w:eastAsia="sr-Latn-CS"/>
              </w:rPr>
            </w:pPr>
          </w:p>
        </w:tc>
        <w:tc>
          <w:tcPr>
            <w:tcW w:w="3208" w:type="pct"/>
            <w:gridSpan w:val="9"/>
            <w:tcBorders>
              <w:top w:val="nil"/>
              <w:left w:val="nil"/>
              <w:bottom w:val="nil"/>
              <w:right w:val="nil"/>
            </w:tcBorders>
            <w:shd w:val="clear" w:color="auto" w:fill="auto"/>
            <w:noWrap/>
            <w:vAlign w:val="bottom"/>
          </w:tcPr>
          <w:p w14:paraId="20BC2287" w14:textId="77777777" w:rsidR="00D46D17" w:rsidRPr="00671C81" w:rsidRDefault="00D46D17" w:rsidP="00F04AB1">
            <w:pPr>
              <w:rPr>
                <w:rFonts w:cs="Arial"/>
                <w:lang w:val="sr-Latn-CS" w:eastAsia="sr-Latn-CS"/>
              </w:rPr>
            </w:pPr>
          </w:p>
        </w:tc>
      </w:tr>
      <w:tr w:rsidR="00D46D17" w:rsidRPr="00671C81" w14:paraId="3917915F" w14:textId="77777777"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14:paraId="50784546" w14:textId="77777777"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14:paraId="31065E14" w14:textId="77777777"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14:paraId="5C540253" w14:textId="77777777" w:rsidR="00D46D17" w:rsidRPr="00671C81" w:rsidRDefault="00D46D17" w:rsidP="00F04AB1">
            <w:pPr>
              <w:rPr>
                <w:rFonts w:cs="Arial"/>
                <w:lang w:val="sr-Latn-CS" w:eastAsia="sr-Latn-CS"/>
              </w:rPr>
            </w:pPr>
          </w:p>
        </w:tc>
        <w:tc>
          <w:tcPr>
            <w:tcW w:w="3208" w:type="pct"/>
            <w:gridSpan w:val="9"/>
            <w:tcBorders>
              <w:top w:val="nil"/>
              <w:left w:val="nil"/>
              <w:bottom w:val="nil"/>
              <w:right w:val="nil"/>
            </w:tcBorders>
            <w:shd w:val="clear" w:color="auto" w:fill="auto"/>
            <w:noWrap/>
            <w:vAlign w:val="bottom"/>
          </w:tcPr>
          <w:p w14:paraId="1DEA1AEC" w14:textId="77777777" w:rsidR="00D46D17" w:rsidRPr="00671C81" w:rsidRDefault="00D46D17" w:rsidP="00F04AB1">
            <w:pPr>
              <w:rPr>
                <w:rFonts w:cs="Arial"/>
                <w:lang w:val="sr-Latn-CS" w:eastAsia="sr-Latn-CS"/>
              </w:rPr>
            </w:pPr>
          </w:p>
        </w:tc>
      </w:tr>
    </w:tbl>
    <w:p w14:paraId="5830C7D8" w14:textId="77777777" w:rsidR="00D46D17" w:rsidRPr="00671C81" w:rsidRDefault="00D46D17" w:rsidP="00D46D17">
      <w:pPr>
        <w:tabs>
          <w:tab w:val="left" w:pos="-135"/>
          <w:tab w:val="left" w:pos="10620"/>
        </w:tabs>
        <w:rPr>
          <w:rFonts w:cs="Arial"/>
          <w:lang w:val="sr-Cyrl-CS"/>
        </w:rPr>
      </w:pPr>
      <w:r w:rsidRPr="00671C81">
        <w:rPr>
          <w:rFonts w:cs="Arial"/>
          <w:lang w:val="sr-Latn-CS"/>
        </w:rPr>
        <w:t xml:space="preserve">   </w:t>
      </w:r>
      <w:r w:rsidRPr="00671C81">
        <w:rPr>
          <w:rFonts w:cs="Arial"/>
          <w:lang w:val="sr-Cyrl-RS"/>
        </w:rPr>
        <w:t xml:space="preserve">          </w:t>
      </w:r>
      <w:r w:rsidRPr="00671C81">
        <w:rPr>
          <w:rFonts w:cs="Arial"/>
          <w:lang w:val="sr-Latn-CS"/>
        </w:rPr>
        <w:t xml:space="preserve"> </w:t>
      </w:r>
      <w:r w:rsidRPr="00671C81">
        <w:rPr>
          <w:rFonts w:cs="Arial"/>
          <w:lang w:val="sr-Cyrl-CS"/>
        </w:rPr>
        <w:t>Место и датум,                                                                   Потпис овлашћеног лица</w:t>
      </w:r>
    </w:p>
    <w:p w14:paraId="626F9D9B" w14:textId="77777777" w:rsidR="00D46D17" w:rsidRPr="00671C81" w:rsidRDefault="00D46D17" w:rsidP="00D46D17">
      <w:pPr>
        <w:tabs>
          <w:tab w:val="left" w:pos="-135"/>
          <w:tab w:val="left" w:pos="120"/>
          <w:tab w:val="left" w:pos="330"/>
        </w:tabs>
        <w:ind w:left="330" w:right="-540"/>
        <w:rPr>
          <w:rFonts w:cs="Arial"/>
          <w:lang w:val="sr-Cyrl-CS"/>
        </w:rPr>
      </w:pPr>
    </w:p>
    <w:p w14:paraId="6EFE31FA" w14:textId="77777777" w:rsidR="00D46D17" w:rsidRPr="00671C81" w:rsidRDefault="00D46D17" w:rsidP="00D46D17">
      <w:pPr>
        <w:tabs>
          <w:tab w:val="left" w:pos="-135"/>
          <w:tab w:val="left" w:pos="120"/>
          <w:tab w:val="left" w:pos="330"/>
        </w:tabs>
        <w:ind w:left="330" w:right="-540"/>
        <w:rPr>
          <w:rFonts w:cs="Arial"/>
          <w:lang w:val="sr-Cyrl-CS"/>
        </w:rPr>
      </w:pPr>
      <w:r w:rsidRPr="00671C81">
        <w:rPr>
          <w:rFonts w:cs="Arial"/>
          <w:lang w:val="sr-Latn-CS"/>
        </w:rPr>
        <w:t xml:space="preserve">          </w:t>
      </w:r>
      <w:r w:rsidRPr="00671C81">
        <w:rPr>
          <w:rFonts w:cs="Arial"/>
          <w:lang w:val="sr-Cyrl-CS"/>
        </w:rPr>
        <w:t>__________________                       М.П.                       __________________</w:t>
      </w:r>
    </w:p>
    <w:p w14:paraId="28D02887" w14:textId="77777777" w:rsidR="00D46D17" w:rsidRPr="00671C81" w:rsidRDefault="00D46D17" w:rsidP="00D46D17">
      <w:pPr>
        <w:tabs>
          <w:tab w:val="left" w:pos="-135"/>
          <w:tab w:val="left" w:pos="120"/>
          <w:tab w:val="left" w:pos="330"/>
        </w:tabs>
        <w:ind w:left="330" w:right="-540"/>
        <w:rPr>
          <w:rFonts w:cs="Arial"/>
          <w:lang w:val="sr-Latn-CS"/>
        </w:rPr>
      </w:pPr>
    </w:p>
    <w:p w14:paraId="54AF7B50" w14:textId="77777777" w:rsidR="00D46D17" w:rsidRPr="00671C81" w:rsidRDefault="00D46D17" w:rsidP="00D46D17">
      <w:pPr>
        <w:tabs>
          <w:tab w:val="left" w:pos="-135"/>
          <w:tab w:val="left" w:pos="120"/>
          <w:tab w:val="left" w:pos="330"/>
        </w:tabs>
        <w:ind w:right="-540"/>
        <w:rPr>
          <w:rFonts w:cs="Arial"/>
          <w:lang w:val="sr-Latn-CS"/>
        </w:rPr>
      </w:pPr>
    </w:p>
    <w:p w14:paraId="6B1A95B6" w14:textId="77777777" w:rsidR="00D46D17" w:rsidRPr="00671C81" w:rsidRDefault="00D46D17" w:rsidP="00D46D17">
      <w:pPr>
        <w:rPr>
          <w:rFonts w:cs="Arial"/>
          <w:b/>
          <w:bCs/>
          <w:kern w:val="28"/>
          <w:u w:val="single"/>
          <w:lang w:val="sr-Cyrl-CS"/>
        </w:rPr>
      </w:pPr>
    </w:p>
    <w:p w14:paraId="75EE454D" w14:textId="77777777" w:rsidR="00D46D17" w:rsidRDefault="00D46D17" w:rsidP="00D46D17">
      <w:pPr>
        <w:rPr>
          <w:rFonts w:cs="Arial"/>
          <w:b/>
          <w:u w:val="single"/>
          <w:lang w:val="sr-Cyrl-CS"/>
        </w:rPr>
      </w:pPr>
    </w:p>
    <w:p w14:paraId="50E58140" w14:textId="77777777" w:rsidR="00D46D17" w:rsidRDefault="00D46D17" w:rsidP="00D46D17">
      <w:pPr>
        <w:rPr>
          <w:rFonts w:cs="Arial"/>
          <w:b/>
          <w:u w:val="single"/>
          <w:lang w:val="sr-Cyrl-CS"/>
        </w:rPr>
      </w:pPr>
    </w:p>
    <w:p w14:paraId="0F9C4BD8" w14:textId="77777777" w:rsidR="00D46D17" w:rsidRPr="00671C81" w:rsidRDefault="00D46D17" w:rsidP="00D46D17">
      <w:pPr>
        <w:rPr>
          <w:rFonts w:cs="Arial"/>
          <w:b/>
          <w:u w:val="single"/>
          <w:lang w:val="sr-Cyrl-CS"/>
        </w:rPr>
      </w:pPr>
      <w:r w:rsidRPr="00671C81">
        <w:rPr>
          <w:rFonts w:cs="Arial"/>
          <w:b/>
          <w:u w:val="single"/>
          <w:lang w:val="sr-Cyrl-CS"/>
        </w:rPr>
        <w:t>Напомена:</w:t>
      </w:r>
    </w:p>
    <w:p w14:paraId="7A165DE7" w14:textId="77777777" w:rsidR="00D46D17" w:rsidRPr="002B4EBD" w:rsidRDefault="00D46D17" w:rsidP="002B4EBD">
      <w:pPr>
        <w:rPr>
          <w:rFonts w:cs="Arial"/>
          <w:b/>
          <w:u w:val="single"/>
        </w:rPr>
      </w:pPr>
      <w:r w:rsidRPr="00671C81">
        <w:rPr>
          <w:rFonts w:cs="Arial"/>
          <w:lang w:val="sr-Cyrl-CS"/>
        </w:rPr>
        <w:t xml:space="preserve">Образац „Најава испоруке добара“ попуњава </w:t>
      </w:r>
      <w:r w:rsidRPr="00671C81">
        <w:rPr>
          <w:rFonts w:cs="Arial"/>
        </w:rPr>
        <w:t xml:space="preserve">продавац </w:t>
      </w:r>
      <w:r w:rsidRPr="00671C81">
        <w:rPr>
          <w:rFonts w:cs="Arial"/>
          <w:lang w:val="sr-Cyrl-CS"/>
        </w:rPr>
        <w:t>пре испоруке</w:t>
      </w:r>
    </w:p>
    <w:p w14:paraId="471D6F36" w14:textId="77777777" w:rsidR="00D46D17" w:rsidRPr="00671C81" w:rsidRDefault="00D46D17" w:rsidP="00D46D17">
      <w:pPr>
        <w:tabs>
          <w:tab w:val="left" w:pos="360"/>
        </w:tabs>
        <w:rPr>
          <w:rFonts w:cs="Arial"/>
          <w:bCs/>
          <w:lang w:val="sr-Latn-CS"/>
        </w:rPr>
      </w:pPr>
    </w:p>
    <w:p w14:paraId="4F40540A" w14:textId="77777777" w:rsidR="003D4D25" w:rsidRDefault="003D4D25" w:rsidP="00D46D17">
      <w:pPr>
        <w:jc w:val="right"/>
        <w:outlineLvl w:val="1"/>
        <w:rPr>
          <w:rFonts w:cs="Arial"/>
          <w:b/>
          <w:lang w:val="sr-Cyrl-RS"/>
        </w:rPr>
      </w:pPr>
    </w:p>
    <w:p w14:paraId="71E4F346" w14:textId="77777777" w:rsidR="003D4D25" w:rsidRDefault="003D4D25" w:rsidP="00D46D17">
      <w:pPr>
        <w:jc w:val="right"/>
        <w:outlineLvl w:val="1"/>
        <w:rPr>
          <w:rFonts w:cs="Arial"/>
          <w:b/>
          <w:lang w:val="sr-Cyrl-RS"/>
        </w:rPr>
      </w:pPr>
    </w:p>
    <w:p w14:paraId="10F6DE54" w14:textId="77777777" w:rsidR="00BF77F4" w:rsidRDefault="00BF77F4" w:rsidP="00D46D17">
      <w:pPr>
        <w:jc w:val="right"/>
        <w:outlineLvl w:val="1"/>
        <w:rPr>
          <w:rFonts w:cs="Arial"/>
          <w:b/>
          <w:lang w:val="sr-Cyrl-RS"/>
        </w:rPr>
      </w:pPr>
    </w:p>
    <w:p w14:paraId="7755B6FE" w14:textId="77777777" w:rsidR="003D4D25" w:rsidRDefault="00D46D17" w:rsidP="00D46D17">
      <w:pPr>
        <w:jc w:val="right"/>
        <w:outlineLvl w:val="1"/>
        <w:rPr>
          <w:rFonts w:cs="Arial"/>
          <w:b/>
          <w:lang w:val="sr-Cyrl-RS"/>
        </w:rPr>
      </w:pPr>
      <w:r w:rsidRPr="00671C81">
        <w:rPr>
          <w:rFonts w:cs="Arial"/>
          <w:b/>
          <w:lang w:val="sr-Cyrl-RS"/>
        </w:rPr>
        <w:tab/>
      </w:r>
    </w:p>
    <w:p w14:paraId="2E5A2423" w14:textId="46B2CCF8" w:rsidR="00D46D17" w:rsidRPr="00D46D17" w:rsidRDefault="00D46D17" w:rsidP="00D46D17">
      <w:pPr>
        <w:jc w:val="right"/>
        <w:outlineLvl w:val="1"/>
        <w:rPr>
          <w:rFonts w:cs="Arial"/>
          <w:b/>
          <w:bCs/>
          <w:lang w:val="sr-Cyrl-RS"/>
        </w:rPr>
      </w:pPr>
      <w:r w:rsidRPr="00D46D17">
        <w:rPr>
          <w:rFonts w:cs="Arial"/>
          <w:b/>
        </w:rPr>
        <w:lastRenderedPageBreak/>
        <w:t>ПРИЛОГ</w:t>
      </w:r>
      <w:r w:rsidRPr="00D46D17">
        <w:rPr>
          <w:rFonts w:cs="Arial"/>
          <w:b/>
          <w:spacing w:val="1"/>
          <w:lang w:val="sr-Cyrl-RS"/>
        </w:rPr>
        <w:t xml:space="preserve"> </w:t>
      </w:r>
      <w:r w:rsidR="00BF77F4">
        <w:rPr>
          <w:rFonts w:cs="Arial"/>
          <w:b/>
          <w:spacing w:val="1"/>
          <w:lang w:val="sr-Cyrl-RS"/>
        </w:rPr>
        <w:t>8</w:t>
      </w:r>
    </w:p>
    <w:p w14:paraId="532921EA" w14:textId="77777777" w:rsidR="00D46D17" w:rsidRPr="00D46D17" w:rsidRDefault="00D46D17" w:rsidP="00D46D17">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D46D17" w:rsidRPr="00671C81" w14:paraId="116A3A1B" w14:textId="77777777" w:rsidTr="00F04AB1">
        <w:trPr>
          <w:trHeight w:hRule="exact" w:val="320"/>
        </w:trPr>
        <w:tc>
          <w:tcPr>
            <w:tcW w:w="2979" w:type="dxa"/>
            <w:vMerge w:val="restart"/>
            <w:tcBorders>
              <w:top w:val="single" w:sz="13" w:space="0" w:color="000000"/>
              <w:left w:val="single" w:sz="12" w:space="0" w:color="000000"/>
              <w:right w:val="single" w:sz="12" w:space="0" w:color="000000"/>
            </w:tcBorders>
          </w:tcPr>
          <w:p w14:paraId="6C06E79F" w14:textId="77777777" w:rsidR="00D46D17" w:rsidRPr="002B4EBD" w:rsidRDefault="00D46D17" w:rsidP="002B4EBD">
            <w:pPr>
              <w:suppressAutoHyphens/>
              <w:jc w:val="center"/>
              <w:rPr>
                <w:rFonts w:ascii="Arial" w:eastAsia="Arial Unicode MS" w:hAnsi="Arial" w:cs="Arial"/>
                <w:b/>
                <w:color w:val="000000"/>
                <w:kern w:val="1"/>
                <w:sz w:val="16"/>
                <w:szCs w:val="16"/>
                <w:lang w:val="sr-Cyrl-RS" w:eastAsia="ar-SA"/>
              </w:rPr>
            </w:pPr>
            <w:r w:rsidRPr="002B4EBD">
              <w:rPr>
                <w:rFonts w:ascii="Arial" w:eastAsia="Arial Unicode MS" w:hAnsi="Arial" w:cs="Arial"/>
                <w:b/>
                <w:color w:val="000000"/>
                <w:kern w:val="1"/>
                <w:sz w:val="16"/>
                <w:szCs w:val="16"/>
                <w:lang w:eastAsia="ar-SA"/>
              </w:rPr>
              <w:t>ЈАВНО ПРЕДУЗЕЋЕ «ЕЛЕКТРОПРИВРЕДА СРБИЈЕ»</w:t>
            </w:r>
            <w:r w:rsidRPr="002B4EBD">
              <w:rPr>
                <w:rFonts w:ascii="Arial" w:eastAsia="Arial Unicode MS" w:hAnsi="Arial" w:cs="Arial"/>
                <w:b/>
                <w:color w:val="000000"/>
                <w:kern w:val="1"/>
                <w:sz w:val="16"/>
                <w:szCs w:val="16"/>
                <w:lang w:val="sr-Cyrl-RS" w:eastAsia="ar-SA"/>
              </w:rPr>
              <w:t xml:space="preserve"> БЕОГРАД</w:t>
            </w:r>
            <w:r w:rsidR="002B4EBD">
              <w:rPr>
                <w:rFonts w:ascii="Arial" w:eastAsia="Arial Unicode MS" w:hAnsi="Arial" w:cs="Arial"/>
                <w:b/>
                <w:color w:val="000000"/>
                <w:kern w:val="1"/>
                <w:sz w:val="16"/>
                <w:szCs w:val="16"/>
                <w:lang w:val="sr-Cyrl-RS" w:eastAsia="ar-SA"/>
              </w:rPr>
              <w:t xml:space="preserve"> </w:t>
            </w:r>
            <w:r w:rsidRPr="002B4EBD">
              <w:rPr>
                <w:rFonts w:ascii="Arial" w:hAnsi="Arial" w:cs="Arial"/>
                <w:b/>
                <w:sz w:val="16"/>
                <w:szCs w:val="16"/>
                <w:lang w:val="sr-Cyrl-RS"/>
              </w:rPr>
              <w:t>ЈП ЕПС</w:t>
            </w:r>
          </w:p>
        </w:tc>
        <w:tc>
          <w:tcPr>
            <w:tcW w:w="4820" w:type="dxa"/>
            <w:vMerge w:val="restart"/>
            <w:tcBorders>
              <w:top w:val="single" w:sz="13" w:space="0" w:color="000000"/>
              <w:left w:val="single" w:sz="12" w:space="0" w:color="000000"/>
              <w:right w:val="single" w:sz="12" w:space="0" w:color="000000"/>
            </w:tcBorders>
            <w:vAlign w:val="center"/>
          </w:tcPr>
          <w:p w14:paraId="5FF0A1E4" w14:textId="77777777" w:rsidR="00D46D17" w:rsidRPr="002B4EBD" w:rsidRDefault="00D46D17" w:rsidP="00F04AB1">
            <w:pPr>
              <w:spacing w:before="122" w:line="277" w:lineRule="auto"/>
              <w:ind w:left="178" w:right="106"/>
              <w:jc w:val="center"/>
              <w:rPr>
                <w:rFonts w:ascii="Arial" w:hAnsi="Arial" w:cs="Arial"/>
                <w:b/>
                <w:lang w:val="sr-Cyrl-RS"/>
              </w:rPr>
            </w:pPr>
            <w:r w:rsidRPr="002B4EBD">
              <w:rPr>
                <w:rFonts w:ascii="Arial" w:hAnsi="Arial" w:cs="Arial"/>
                <w:b/>
                <w:spacing w:val="-1"/>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2D7F8DA8" w14:textId="77777777" w:rsidR="00D46D17" w:rsidRPr="002B4EBD" w:rsidRDefault="00D46D17" w:rsidP="00F04AB1">
            <w:pPr>
              <w:spacing w:before="0" w:line="245" w:lineRule="exact"/>
              <w:ind w:left="354"/>
              <w:jc w:val="left"/>
              <w:rPr>
                <w:rFonts w:ascii="Arial" w:hAnsi="Arial" w:cs="Arial"/>
              </w:rPr>
            </w:pPr>
          </w:p>
        </w:tc>
      </w:tr>
      <w:tr w:rsidR="00D46D17" w:rsidRPr="00671C81" w14:paraId="6CC46557" w14:textId="77777777" w:rsidTr="00F04AB1">
        <w:trPr>
          <w:trHeight w:hRule="exact" w:val="560"/>
        </w:trPr>
        <w:tc>
          <w:tcPr>
            <w:tcW w:w="2979" w:type="dxa"/>
            <w:vMerge/>
            <w:tcBorders>
              <w:left w:val="single" w:sz="12" w:space="0" w:color="000000"/>
              <w:bottom w:val="single" w:sz="12" w:space="0" w:color="000000"/>
              <w:right w:val="single" w:sz="12" w:space="0" w:color="000000"/>
            </w:tcBorders>
          </w:tcPr>
          <w:p w14:paraId="3343C9A5" w14:textId="77777777" w:rsidR="00D46D17" w:rsidRPr="002B4EBD" w:rsidRDefault="00D46D17" w:rsidP="00F04AB1">
            <w:pPr>
              <w:rPr>
                <w:rFonts w:ascii="Arial" w:hAnsi="Arial" w:cs="Arial"/>
              </w:rPr>
            </w:pPr>
          </w:p>
        </w:tc>
        <w:tc>
          <w:tcPr>
            <w:tcW w:w="4820" w:type="dxa"/>
            <w:vMerge/>
            <w:tcBorders>
              <w:left w:val="single" w:sz="12" w:space="0" w:color="000000"/>
              <w:bottom w:val="single" w:sz="12" w:space="0" w:color="000000"/>
              <w:right w:val="single" w:sz="12" w:space="0" w:color="000000"/>
            </w:tcBorders>
          </w:tcPr>
          <w:p w14:paraId="4A9B7C62" w14:textId="77777777" w:rsidR="00D46D17" w:rsidRPr="002B4EBD" w:rsidRDefault="00D46D17" w:rsidP="00F04AB1">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49FF9358" w14:textId="77777777" w:rsidR="00D46D17" w:rsidRPr="002B4EBD" w:rsidRDefault="00D46D17" w:rsidP="00F04AB1">
            <w:pPr>
              <w:spacing w:before="0" w:line="275" w:lineRule="auto"/>
              <w:ind w:left="11"/>
              <w:jc w:val="left"/>
              <w:rPr>
                <w:rFonts w:ascii="Arial" w:hAnsi="Arial" w:cs="Arial"/>
              </w:rPr>
            </w:pPr>
            <w:r w:rsidRPr="002B4EBD">
              <w:rPr>
                <w:rFonts w:ascii="Arial" w:hAnsi="Arial" w:cs="Arial"/>
                <w:spacing w:val="-1"/>
              </w:rPr>
              <w:t>Датум: ___________</w:t>
            </w:r>
          </w:p>
        </w:tc>
      </w:tr>
    </w:tbl>
    <w:p w14:paraId="4570BAA8" w14:textId="77777777" w:rsidR="00D46D17" w:rsidRPr="00671C81" w:rsidRDefault="00D46D17" w:rsidP="00D46D17">
      <w:pPr>
        <w:spacing w:before="7"/>
        <w:rPr>
          <w:rFonts w:eastAsia="Arial" w:cs="Arial"/>
          <w:b/>
          <w:bCs/>
        </w:rPr>
      </w:pPr>
    </w:p>
    <w:p w14:paraId="10B5A935" w14:textId="77777777" w:rsidR="00D46D17" w:rsidRPr="00671C81" w:rsidRDefault="00D46D17" w:rsidP="00D46D17">
      <w:pPr>
        <w:spacing w:after="240"/>
        <w:rPr>
          <w:rFonts w:eastAsia="Arial" w:cs="Arial"/>
          <w:b/>
          <w:bCs/>
          <w:lang w:val="sr-Cyrl-RS"/>
        </w:rPr>
      </w:pPr>
      <w:r w:rsidRPr="00671C81">
        <w:rPr>
          <w:rFonts w:eastAsia="Arial" w:cs="Arial"/>
          <w:b/>
          <w:bCs/>
        </w:rPr>
        <w:tab/>
      </w:r>
      <w:r w:rsidRPr="00671C81">
        <w:rPr>
          <w:rFonts w:eastAsia="Arial" w:cs="Arial"/>
          <w:b/>
          <w:bCs/>
          <w:lang w:val="sr-Cyrl-RS"/>
        </w:rPr>
        <w:t>НАПОМЕНА: Доставити најмање 24</w:t>
      </w:r>
      <w:r w:rsidRPr="00671C81">
        <w:rPr>
          <w:rFonts w:eastAsia="Arial" w:cs="Arial"/>
          <w:b/>
          <w:bCs/>
        </w:rPr>
        <w:t>h</w:t>
      </w:r>
      <w:r w:rsidRPr="00671C81">
        <w:rPr>
          <w:rFonts w:eastAsia="Arial" w:cs="Arial"/>
          <w:b/>
          <w:bCs/>
          <w:lang w:val="sr-Cyrl-RS"/>
        </w:rPr>
        <w:t xml:space="preserve"> пре испоруке.</w:t>
      </w:r>
    </w:p>
    <w:p w14:paraId="2429187E" w14:textId="77777777" w:rsidR="00D46D17" w:rsidRPr="00671C81" w:rsidRDefault="00D46D17" w:rsidP="007D2C75">
      <w:pPr>
        <w:widowControl w:val="0"/>
        <w:numPr>
          <w:ilvl w:val="0"/>
          <w:numId w:val="31"/>
        </w:numPr>
        <w:spacing w:before="0"/>
        <w:ind w:left="426"/>
        <w:jc w:val="left"/>
        <w:rPr>
          <w:rFonts w:eastAsia="Arial" w:cs="Arial"/>
        </w:rPr>
      </w:pPr>
      <w:r w:rsidRPr="00671C81">
        <w:rPr>
          <w:rFonts w:cs="Arial"/>
          <w:spacing w:val="-1"/>
          <w:lang w:val="sr-Cyrl-RS"/>
        </w:rPr>
        <w:t>Добављач _________________________________________________________</w:t>
      </w:r>
      <w:r w:rsidRPr="00671C81">
        <w:rPr>
          <w:rFonts w:cs="Arial"/>
          <w:spacing w:val="-1"/>
          <w:lang w:val="sr-Latn-RS"/>
        </w:rPr>
        <w:t>__________</w:t>
      </w:r>
    </w:p>
    <w:p w14:paraId="579D6321" w14:textId="77777777" w:rsidR="00D46D17" w:rsidRPr="00671C81" w:rsidRDefault="00D46D17" w:rsidP="00D46D17">
      <w:pPr>
        <w:spacing w:before="1"/>
        <w:ind w:left="426"/>
        <w:rPr>
          <w:rFonts w:eastAsia="Arial" w:cs="Arial"/>
        </w:rPr>
      </w:pPr>
    </w:p>
    <w:p w14:paraId="4BF0BC29" w14:textId="77777777"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cs="Arial"/>
          <w:spacing w:val="-1"/>
          <w:lang w:val="sr-Cyrl-RS"/>
        </w:rPr>
        <w:t xml:space="preserve">Основ испоруке (назив документа, број, датум) </w:t>
      </w:r>
    </w:p>
    <w:p w14:paraId="6D6F3C32" w14:textId="77777777" w:rsidR="00D46D17" w:rsidRPr="00671C81" w:rsidRDefault="00D46D17" w:rsidP="00D46D17">
      <w:pPr>
        <w:ind w:left="426"/>
        <w:rPr>
          <w:rFonts w:eastAsia="Arial" w:cs="Arial"/>
          <w:lang w:val="sr-Latn-RS"/>
        </w:rPr>
      </w:pPr>
      <w:r w:rsidRPr="00671C81">
        <w:rPr>
          <w:rFonts w:eastAsia="Arial" w:cs="Arial"/>
          <w:lang w:val="sr-Cyrl-RS"/>
        </w:rPr>
        <w:t>______________________________________________________________________</w:t>
      </w:r>
    </w:p>
    <w:p w14:paraId="5F65390E" w14:textId="77777777"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eastAsia="Arial" w:cs="Arial"/>
          <w:lang w:val="sr-Cyrl-RS"/>
        </w:rPr>
        <w:t>Предмет испоруке (кратак опис)</w:t>
      </w:r>
    </w:p>
    <w:p w14:paraId="494AC7B2" w14:textId="77777777"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_____________________________________________________________________</w:t>
      </w:r>
    </w:p>
    <w:p w14:paraId="54DBC9EF" w14:textId="77777777" w:rsidR="00D46D17" w:rsidRPr="00671C81" w:rsidRDefault="00D46D17" w:rsidP="00D46D17">
      <w:pPr>
        <w:spacing w:before="72"/>
        <w:ind w:left="426"/>
        <w:rPr>
          <w:rFonts w:eastAsia="Arial" w:cs="Arial"/>
        </w:rPr>
      </w:pPr>
    </w:p>
    <w:p w14:paraId="0EDEC09A" w14:textId="77777777"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Датум, време и место испоруке добара (магацин, погон, радилиште и сл.)</w:t>
      </w:r>
    </w:p>
    <w:p w14:paraId="128F8135" w14:textId="77777777" w:rsidR="00D46D17" w:rsidRPr="00671C81" w:rsidRDefault="00D46D17" w:rsidP="00D46D17">
      <w:pPr>
        <w:ind w:left="426"/>
        <w:rPr>
          <w:rFonts w:eastAsia="Arial" w:cs="Arial"/>
          <w:lang w:val="sr-Cyrl-RS"/>
        </w:rPr>
      </w:pPr>
      <w:r w:rsidRPr="00671C81">
        <w:rPr>
          <w:rFonts w:eastAsia="Arial" w:cs="Arial"/>
          <w:lang w:val="sr-Cyrl-RS"/>
        </w:rPr>
        <w:t>_____________________________________________________________________</w:t>
      </w:r>
    </w:p>
    <w:p w14:paraId="265C76A4" w14:textId="77777777" w:rsidR="00D46D17" w:rsidRPr="00671C81" w:rsidRDefault="00D46D17" w:rsidP="007D2C75">
      <w:pPr>
        <w:widowControl w:val="0"/>
        <w:numPr>
          <w:ilvl w:val="0"/>
          <w:numId w:val="31"/>
        </w:numPr>
        <w:spacing w:before="72"/>
        <w:ind w:left="426"/>
        <w:jc w:val="left"/>
        <w:rPr>
          <w:rFonts w:eastAsia="Arial" w:cs="Arial"/>
        </w:rPr>
      </w:pPr>
      <w:r w:rsidRPr="00671C81">
        <w:rPr>
          <w:rFonts w:eastAsia="Arial" w:cs="Arial"/>
          <w:lang w:val="sr-Cyrl-RS"/>
        </w:rPr>
        <w:t xml:space="preserve">Превозник (заокружити): </w:t>
      </w:r>
    </w:p>
    <w:p w14:paraId="444047BF" w14:textId="77777777"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Сопствени</w:t>
      </w:r>
    </w:p>
    <w:p w14:paraId="710D3FE1" w14:textId="77777777"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Услужни превоз (назив превозника):_________________________________</w:t>
      </w:r>
      <w:r w:rsidRPr="00671C81">
        <w:rPr>
          <w:rFonts w:eastAsia="Arial" w:cs="Arial"/>
          <w:lang w:val="sr-Latn-RS"/>
        </w:rPr>
        <w:t>_________</w:t>
      </w:r>
      <w:r w:rsidRPr="00671C81">
        <w:rPr>
          <w:rFonts w:eastAsia="Arial" w:cs="Arial"/>
          <w:lang w:val="sr-Cyrl-RS"/>
        </w:rPr>
        <w:t>_</w:t>
      </w:r>
    </w:p>
    <w:p w14:paraId="24587E3F" w14:textId="77777777"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_____________________________________________________________________</w:t>
      </w:r>
    </w:p>
    <w:p w14:paraId="71EFF2C0" w14:textId="77777777"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Превозно средство за доставу (марка, тип возила, регистарска ознака за возило и вучено возило)</w:t>
      </w:r>
      <w:r w:rsidRPr="00671C81">
        <w:rPr>
          <w:rFonts w:cs="Arial"/>
        </w:rPr>
        <w:t xml:space="preserve"> </w:t>
      </w:r>
      <w:r w:rsidRPr="00671C81">
        <w:rPr>
          <w:rFonts w:cs="Arial"/>
          <w:u w:val="single" w:color="000000"/>
        </w:rPr>
        <w:t xml:space="preserve"> </w:t>
      </w:r>
    </w:p>
    <w:p w14:paraId="1D40B4FA" w14:textId="77777777"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14:paraId="566B8CCC" w14:textId="77777777"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14:paraId="77054DDD" w14:textId="77777777" w:rsidR="00D46D17" w:rsidRPr="00671C81" w:rsidRDefault="00D46D17" w:rsidP="007D2C75">
      <w:pPr>
        <w:widowControl w:val="0"/>
        <w:numPr>
          <w:ilvl w:val="0"/>
          <w:numId w:val="31"/>
        </w:numPr>
        <w:tabs>
          <w:tab w:val="left" w:pos="9555"/>
        </w:tabs>
        <w:spacing w:before="72"/>
        <w:ind w:left="426"/>
        <w:jc w:val="left"/>
        <w:rPr>
          <w:rFonts w:eastAsia="Arial" w:cs="Arial"/>
        </w:rPr>
      </w:pPr>
      <w:r w:rsidRPr="00671C81">
        <w:rPr>
          <w:rFonts w:cs="Arial"/>
          <w:spacing w:val="-1"/>
          <w:lang w:val="sr-Cyrl-RS"/>
        </w:rPr>
        <w:t>Подаци о возачу и пратиоцима (име, презиме, бр. личне карте/пасоша)</w:t>
      </w:r>
    </w:p>
    <w:p w14:paraId="21891CBC" w14:textId="77777777" w:rsidR="00D46D17" w:rsidRPr="00671C81" w:rsidRDefault="00D46D17" w:rsidP="00D46D17">
      <w:pPr>
        <w:spacing w:before="1"/>
        <w:rPr>
          <w:rFonts w:eastAsia="Arial" w:cs="Arial"/>
        </w:rPr>
      </w:pPr>
    </w:p>
    <w:tbl>
      <w:tblPr>
        <w:tblStyle w:val="SBSSimple1"/>
        <w:tblW w:w="0" w:type="auto"/>
        <w:tblLook w:val="04A0" w:firstRow="1" w:lastRow="0" w:firstColumn="1" w:lastColumn="0" w:noHBand="0" w:noVBand="1"/>
      </w:tblPr>
      <w:tblGrid>
        <w:gridCol w:w="406"/>
        <w:gridCol w:w="4764"/>
        <w:gridCol w:w="2156"/>
        <w:gridCol w:w="1693"/>
      </w:tblGrid>
      <w:tr w:rsidR="00D46D17" w:rsidRPr="00671C81" w14:paraId="1D16826C" w14:textId="77777777" w:rsidTr="00F04AB1">
        <w:tc>
          <w:tcPr>
            <w:tcW w:w="421" w:type="dxa"/>
          </w:tcPr>
          <w:p w14:paraId="24201F1B" w14:textId="77777777" w:rsidR="00D46D17" w:rsidRPr="00671C81" w:rsidRDefault="00D46D17" w:rsidP="00F04AB1">
            <w:pPr>
              <w:spacing w:before="72"/>
              <w:rPr>
                <w:rFonts w:eastAsia="Arial" w:cs="Arial"/>
              </w:rPr>
            </w:pPr>
          </w:p>
        </w:tc>
        <w:tc>
          <w:tcPr>
            <w:tcW w:w="5528" w:type="dxa"/>
          </w:tcPr>
          <w:p w14:paraId="7F561B3B" w14:textId="77777777" w:rsidR="00D46D17" w:rsidRPr="00671C81" w:rsidRDefault="00D46D17" w:rsidP="00F04AB1">
            <w:pPr>
              <w:spacing w:before="72"/>
              <w:rPr>
                <w:rFonts w:eastAsia="Arial" w:cs="Arial"/>
                <w:lang w:val="sr-Cyrl-RS"/>
              </w:rPr>
            </w:pPr>
            <w:r w:rsidRPr="00671C81">
              <w:rPr>
                <w:rFonts w:eastAsia="Arial" w:cs="Arial"/>
                <w:lang w:val="sr-Cyrl-RS"/>
              </w:rPr>
              <w:t>Име и презиме</w:t>
            </w:r>
          </w:p>
        </w:tc>
        <w:tc>
          <w:tcPr>
            <w:tcW w:w="2268" w:type="dxa"/>
          </w:tcPr>
          <w:p w14:paraId="255FB121" w14:textId="77777777" w:rsidR="00D46D17" w:rsidRPr="00671C81" w:rsidRDefault="00D46D17" w:rsidP="00F04AB1">
            <w:pPr>
              <w:spacing w:before="72"/>
              <w:rPr>
                <w:rFonts w:eastAsia="Arial" w:cs="Arial"/>
                <w:lang w:val="sr-Latn-RS"/>
              </w:rPr>
            </w:pPr>
            <w:r w:rsidRPr="00671C81">
              <w:rPr>
                <w:rFonts w:eastAsia="Arial" w:cs="Arial"/>
                <w:lang w:val="sr-Cyrl-RS"/>
              </w:rPr>
              <w:t>Бр.личне карте/пасош</w:t>
            </w:r>
            <w:r w:rsidRPr="00671C81">
              <w:rPr>
                <w:rFonts w:eastAsia="Arial" w:cs="Arial"/>
                <w:lang w:val="sr-Latn-RS"/>
              </w:rPr>
              <w:t>a</w:t>
            </w:r>
          </w:p>
        </w:tc>
        <w:tc>
          <w:tcPr>
            <w:tcW w:w="1783" w:type="dxa"/>
          </w:tcPr>
          <w:p w14:paraId="631AFADB" w14:textId="77777777" w:rsidR="00D46D17" w:rsidRPr="00671C81" w:rsidRDefault="00D46D17" w:rsidP="00F04AB1">
            <w:pPr>
              <w:spacing w:before="72"/>
              <w:rPr>
                <w:rFonts w:eastAsia="Arial" w:cs="Arial"/>
                <w:lang w:val="sr-Cyrl-RS"/>
              </w:rPr>
            </w:pPr>
            <w:r w:rsidRPr="00671C81">
              <w:rPr>
                <w:rFonts w:eastAsia="Arial" w:cs="Arial"/>
                <w:lang w:val="sr-Cyrl-RS"/>
              </w:rPr>
              <w:t>Напомена</w:t>
            </w:r>
          </w:p>
        </w:tc>
      </w:tr>
      <w:tr w:rsidR="00D46D17" w:rsidRPr="00671C81" w14:paraId="635C7750" w14:textId="77777777" w:rsidTr="00F04AB1">
        <w:tc>
          <w:tcPr>
            <w:tcW w:w="421" w:type="dxa"/>
          </w:tcPr>
          <w:p w14:paraId="03961B11" w14:textId="77777777" w:rsidR="00D46D17" w:rsidRPr="00671C81" w:rsidRDefault="00D46D17" w:rsidP="00F04AB1">
            <w:pPr>
              <w:spacing w:before="72"/>
              <w:rPr>
                <w:rFonts w:eastAsia="Arial" w:cs="Arial"/>
                <w:lang w:val="sr-Cyrl-RS"/>
              </w:rPr>
            </w:pPr>
            <w:r w:rsidRPr="00671C81">
              <w:rPr>
                <w:rFonts w:eastAsia="Arial" w:cs="Arial"/>
                <w:lang w:val="sr-Cyrl-RS"/>
              </w:rPr>
              <w:t>1</w:t>
            </w:r>
          </w:p>
        </w:tc>
        <w:tc>
          <w:tcPr>
            <w:tcW w:w="5528" w:type="dxa"/>
          </w:tcPr>
          <w:p w14:paraId="309906A3" w14:textId="77777777" w:rsidR="00D46D17" w:rsidRPr="00671C81" w:rsidRDefault="00D46D17" w:rsidP="00F04AB1">
            <w:pPr>
              <w:spacing w:before="72"/>
              <w:rPr>
                <w:rFonts w:eastAsia="Arial" w:cs="Arial"/>
              </w:rPr>
            </w:pPr>
          </w:p>
        </w:tc>
        <w:tc>
          <w:tcPr>
            <w:tcW w:w="2268" w:type="dxa"/>
          </w:tcPr>
          <w:p w14:paraId="79A05C2D" w14:textId="77777777" w:rsidR="00D46D17" w:rsidRPr="00671C81" w:rsidRDefault="00D46D17" w:rsidP="00F04AB1">
            <w:pPr>
              <w:spacing w:before="72"/>
              <w:rPr>
                <w:rFonts w:eastAsia="Arial" w:cs="Arial"/>
              </w:rPr>
            </w:pPr>
          </w:p>
        </w:tc>
        <w:tc>
          <w:tcPr>
            <w:tcW w:w="1783" w:type="dxa"/>
          </w:tcPr>
          <w:p w14:paraId="17FD16B2" w14:textId="77777777" w:rsidR="00D46D17" w:rsidRPr="00671C81" w:rsidRDefault="00D46D17" w:rsidP="00F04AB1">
            <w:pPr>
              <w:spacing w:before="72"/>
              <w:rPr>
                <w:rFonts w:eastAsia="Arial" w:cs="Arial"/>
              </w:rPr>
            </w:pPr>
          </w:p>
        </w:tc>
      </w:tr>
      <w:tr w:rsidR="00D46D17" w:rsidRPr="00671C81" w14:paraId="43F7C6CA" w14:textId="77777777" w:rsidTr="00F04AB1">
        <w:tc>
          <w:tcPr>
            <w:tcW w:w="421" w:type="dxa"/>
          </w:tcPr>
          <w:p w14:paraId="6D5A314B" w14:textId="77777777" w:rsidR="00D46D17" w:rsidRPr="00671C81" w:rsidRDefault="00D46D17" w:rsidP="00F04AB1">
            <w:pPr>
              <w:spacing w:before="72"/>
              <w:rPr>
                <w:rFonts w:eastAsia="Arial" w:cs="Arial"/>
                <w:lang w:val="sr-Cyrl-RS"/>
              </w:rPr>
            </w:pPr>
            <w:r w:rsidRPr="00671C81">
              <w:rPr>
                <w:rFonts w:eastAsia="Arial" w:cs="Arial"/>
                <w:lang w:val="sr-Cyrl-RS"/>
              </w:rPr>
              <w:t>2</w:t>
            </w:r>
          </w:p>
        </w:tc>
        <w:tc>
          <w:tcPr>
            <w:tcW w:w="5528" w:type="dxa"/>
          </w:tcPr>
          <w:p w14:paraId="38220667" w14:textId="77777777" w:rsidR="00D46D17" w:rsidRPr="00671C81" w:rsidRDefault="00D46D17" w:rsidP="00F04AB1">
            <w:pPr>
              <w:spacing w:before="72"/>
              <w:rPr>
                <w:rFonts w:eastAsia="Arial" w:cs="Arial"/>
              </w:rPr>
            </w:pPr>
          </w:p>
        </w:tc>
        <w:tc>
          <w:tcPr>
            <w:tcW w:w="2268" w:type="dxa"/>
          </w:tcPr>
          <w:p w14:paraId="0C5C7683" w14:textId="77777777" w:rsidR="00D46D17" w:rsidRPr="00671C81" w:rsidRDefault="00D46D17" w:rsidP="00F04AB1">
            <w:pPr>
              <w:spacing w:before="72"/>
              <w:rPr>
                <w:rFonts w:eastAsia="Arial" w:cs="Arial"/>
              </w:rPr>
            </w:pPr>
          </w:p>
        </w:tc>
        <w:tc>
          <w:tcPr>
            <w:tcW w:w="1783" w:type="dxa"/>
          </w:tcPr>
          <w:p w14:paraId="523B31F1" w14:textId="77777777" w:rsidR="00D46D17" w:rsidRPr="00671C81" w:rsidRDefault="00D46D17" w:rsidP="00F04AB1">
            <w:pPr>
              <w:spacing w:before="72"/>
              <w:rPr>
                <w:rFonts w:eastAsia="Arial" w:cs="Arial"/>
              </w:rPr>
            </w:pPr>
          </w:p>
        </w:tc>
      </w:tr>
      <w:tr w:rsidR="00D46D17" w:rsidRPr="00671C81" w14:paraId="2AB69297" w14:textId="77777777" w:rsidTr="00F04AB1">
        <w:tc>
          <w:tcPr>
            <w:tcW w:w="421" w:type="dxa"/>
          </w:tcPr>
          <w:p w14:paraId="1391FDDD" w14:textId="77777777" w:rsidR="00D46D17" w:rsidRPr="00671C81" w:rsidRDefault="00D46D17" w:rsidP="00F04AB1">
            <w:pPr>
              <w:spacing w:before="72"/>
              <w:rPr>
                <w:rFonts w:eastAsia="Arial" w:cs="Arial"/>
                <w:lang w:val="sr-Cyrl-RS"/>
              </w:rPr>
            </w:pPr>
            <w:r w:rsidRPr="00671C81">
              <w:rPr>
                <w:rFonts w:eastAsia="Arial" w:cs="Arial"/>
                <w:lang w:val="sr-Cyrl-RS"/>
              </w:rPr>
              <w:t>3</w:t>
            </w:r>
          </w:p>
        </w:tc>
        <w:tc>
          <w:tcPr>
            <w:tcW w:w="5528" w:type="dxa"/>
          </w:tcPr>
          <w:p w14:paraId="62C4CFE4" w14:textId="77777777" w:rsidR="00D46D17" w:rsidRPr="00671C81" w:rsidRDefault="00D46D17" w:rsidP="00F04AB1">
            <w:pPr>
              <w:spacing w:before="72"/>
              <w:rPr>
                <w:rFonts w:eastAsia="Arial" w:cs="Arial"/>
              </w:rPr>
            </w:pPr>
          </w:p>
        </w:tc>
        <w:tc>
          <w:tcPr>
            <w:tcW w:w="2268" w:type="dxa"/>
          </w:tcPr>
          <w:p w14:paraId="3368380B" w14:textId="77777777" w:rsidR="00D46D17" w:rsidRPr="00671C81" w:rsidRDefault="00D46D17" w:rsidP="00F04AB1">
            <w:pPr>
              <w:spacing w:before="72"/>
              <w:rPr>
                <w:rFonts w:eastAsia="Arial" w:cs="Arial"/>
              </w:rPr>
            </w:pPr>
          </w:p>
        </w:tc>
        <w:tc>
          <w:tcPr>
            <w:tcW w:w="1783" w:type="dxa"/>
          </w:tcPr>
          <w:p w14:paraId="403ACC26" w14:textId="77777777" w:rsidR="00D46D17" w:rsidRPr="00671C81" w:rsidRDefault="00D46D17" w:rsidP="00F04AB1">
            <w:pPr>
              <w:spacing w:before="72"/>
              <w:rPr>
                <w:rFonts w:eastAsia="Arial" w:cs="Arial"/>
              </w:rPr>
            </w:pPr>
          </w:p>
        </w:tc>
      </w:tr>
    </w:tbl>
    <w:p w14:paraId="39227AF4" w14:textId="77777777" w:rsidR="00D46D17" w:rsidRPr="00671C81" w:rsidRDefault="00D46D17" w:rsidP="00D46D17">
      <w:pPr>
        <w:spacing w:before="1"/>
        <w:rPr>
          <w:rFonts w:eastAsia="Arial" w:cs="Arial"/>
        </w:rPr>
      </w:pPr>
    </w:p>
    <w:p w14:paraId="7AD3C325" w14:textId="77777777" w:rsidR="00D46D17" w:rsidRPr="00671C81" w:rsidRDefault="00D46D17" w:rsidP="007D2C75">
      <w:pPr>
        <w:widowControl w:val="0"/>
        <w:numPr>
          <w:ilvl w:val="0"/>
          <w:numId w:val="31"/>
        </w:numPr>
        <w:spacing w:before="0" w:line="359" w:lineRule="auto"/>
        <w:ind w:left="426" w:right="-2"/>
        <w:jc w:val="left"/>
        <w:rPr>
          <w:rFonts w:eastAsia="Arial" w:cs="Arial"/>
        </w:rPr>
      </w:pPr>
      <w:r w:rsidRPr="00671C81">
        <w:rPr>
          <w:rFonts w:eastAsia="Arial" w:cs="Arial"/>
          <w:spacing w:val="-1"/>
        </w:rPr>
        <w:t>Име</w:t>
      </w:r>
      <w:r w:rsidRPr="00671C81">
        <w:rPr>
          <w:rFonts w:eastAsia="Arial" w:cs="Arial"/>
        </w:rPr>
        <w:t>,</w:t>
      </w:r>
      <w:r w:rsidRPr="00671C81">
        <w:rPr>
          <w:rFonts w:eastAsia="Arial" w:cs="Arial"/>
          <w:spacing w:val="-2"/>
        </w:rPr>
        <w:t xml:space="preserve"> </w:t>
      </w:r>
      <w:r w:rsidRPr="00671C81">
        <w:rPr>
          <w:rFonts w:eastAsia="Arial" w:cs="Arial"/>
          <w:spacing w:val="-1"/>
        </w:rPr>
        <w:t>презиме</w:t>
      </w:r>
      <w:r w:rsidRPr="00671C81">
        <w:rPr>
          <w:rFonts w:eastAsia="Arial" w:cs="Arial"/>
        </w:rPr>
        <w:t xml:space="preserve"> и</w:t>
      </w:r>
      <w:r w:rsidRPr="00671C81">
        <w:rPr>
          <w:rFonts w:eastAsia="Arial" w:cs="Arial"/>
          <w:spacing w:val="51"/>
        </w:rPr>
        <w:t xml:space="preserve"> </w:t>
      </w:r>
      <w:r w:rsidRPr="00671C81">
        <w:rPr>
          <w:rFonts w:eastAsia="Arial" w:cs="Arial"/>
          <w:spacing w:val="-1"/>
        </w:rPr>
        <w:t>број</w:t>
      </w:r>
      <w:r w:rsidRPr="00671C81">
        <w:rPr>
          <w:rFonts w:eastAsia="Arial" w:cs="Arial"/>
        </w:rPr>
        <w:t xml:space="preserve"> </w:t>
      </w:r>
      <w:r w:rsidRPr="00671C81">
        <w:rPr>
          <w:rFonts w:eastAsia="Arial" w:cs="Arial"/>
          <w:spacing w:val="-1"/>
        </w:rPr>
        <w:t>телефона</w:t>
      </w:r>
      <w:r w:rsidRPr="00671C81">
        <w:rPr>
          <w:rFonts w:eastAsia="Arial" w:cs="Arial"/>
          <w:lang w:val="sr-Cyrl-RS"/>
        </w:rPr>
        <w:t xml:space="preserve"> лица у огранку </w:t>
      </w:r>
      <w:r>
        <w:rPr>
          <w:rFonts w:eastAsia="Arial" w:cs="Arial"/>
          <w:lang w:val="sr-Cyrl-RS"/>
        </w:rPr>
        <w:t>__________</w:t>
      </w:r>
      <w:r w:rsidRPr="00671C81">
        <w:rPr>
          <w:rFonts w:eastAsia="Arial" w:cs="Arial"/>
          <w:lang w:val="sr-Cyrl-RS"/>
        </w:rPr>
        <w:t xml:space="preserve"> коме се добављач јавља:</w:t>
      </w:r>
    </w:p>
    <w:p w14:paraId="28F260D9" w14:textId="77777777" w:rsidR="00D46D17" w:rsidRPr="00671C81" w:rsidRDefault="00D46D17" w:rsidP="00D46D17">
      <w:pPr>
        <w:widowControl w:val="0"/>
        <w:spacing w:before="0" w:line="359" w:lineRule="auto"/>
        <w:ind w:right="-2"/>
        <w:jc w:val="left"/>
        <w:rPr>
          <w:rFonts w:eastAsia="Arial" w:cs="Arial"/>
        </w:rPr>
      </w:pPr>
      <w:r w:rsidRPr="00671C81">
        <w:rPr>
          <w:rFonts w:eastAsia="Arial" w:cs="Arial"/>
          <w:lang w:val="sr-Cyrl-RS"/>
        </w:rPr>
        <w:t xml:space="preserve">________________________________________________________________________ </w:t>
      </w:r>
    </w:p>
    <w:p w14:paraId="757A28CA" w14:textId="77777777" w:rsidR="00D46D17" w:rsidRPr="00671C81" w:rsidRDefault="00D46D17" w:rsidP="00D46D17">
      <w:pPr>
        <w:spacing w:before="0"/>
        <w:rPr>
          <w:rFonts w:eastAsia="Arial" w:cs="Arial"/>
          <w:lang w:val="sr-Cyrl-RS"/>
        </w:rPr>
      </w:pPr>
      <w:r w:rsidRPr="00671C81">
        <w:rPr>
          <w:rFonts w:eastAsia="Arial" w:cs="Arial"/>
          <w:lang w:val="sr-Cyrl-RS"/>
        </w:rPr>
        <w:t xml:space="preserve">_________________________________________________________________________ </w:t>
      </w:r>
    </w:p>
    <w:p w14:paraId="6A7BC3EB" w14:textId="77777777" w:rsidR="00D46D17" w:rsidRPr="00671C81" w:rsidRDefault="00D46D17" w:rsidP="00D46D17">
      <w:pPr>
        <w:jc w:val="right"/>
        <w:rPr>
          <w:rFonts w:eastAsia="Arial" w:cs="Arial"/>
          <w:lang w:val="sr-Cyrl-RS"/>
        </w:rPr>
      </w:pPr>
      <w:r w:rsidRPr="00671C81">
        <w:rPr>
          <w:rFonts w:eastAsia="Arial" w:cs="Arial"/>
          <w:lang w:val="sr-Cyrl-RS"/>
        </w:rPr>
        <w:t>Име и презиме одговорног лица добављача:</w:t>
      </w:r>
    </w:p>
    <w:p w14:paraId="2917F600" w14:textId="77777777" w:rsidR="00D46D17" w:rsidRPr="00671C81" w:rsidRDefault="00D46D17" w:rsidP="00D46D17">
      <w:pPr>
        <w:spacing w:before="240"/>
        <w:jc w:val="right"/>
        <w:rPr>
          <w:rFonts w:eastAsia="Arial" w:cs="Arial"/>
          <w:lang w:val="sr-Cyrl-RS"/>
        </w:rPr>
      </w:pPr>
      <w:r w:rsidRPr="00671C81">
        <w:rPr>
          <w:rFonts w:eastAsia="Arial" w:cs="Arial"/>
          <w:lang w:val="sr-Cyrl-RS"/>
        </w:rPr>
        <w:t>___________________________________________</w:t>
      </w:r>
    </w:p>
    <w:p w14:paraId="1745197F" w14:textId="77777777" w:rsidR="00D46D17" w:rsidRPr="00671C81" w:rsidRDefault="00D46D17" w:rsidP="00D46D17">
      <w:pPr>
        <w:suppressLineNumbers/>
        <w:spacing w:after="120"/>
        <w:rPr>
          <w:rFonts w:cs="Tahoma"/>
          <w:i/>
          <w:iCs/>
          <w:sz w:val="20"/>
          <w:highlight w:val="yellow"/>
          <w:lang w:val="sr-Cyrl-RS"/>
        </w:rPr>
      </w:pPr>
    </w:p>
    <w:p w14:paraId="50EFD927" w14:textId="77777777" w:rsidR="007E7BB8" w:rsidRPr="0058588C" w:rsidRDefault="007E7BB8" w:rsidP="00343A18">
      <w:pPr>
        <w:pStyle w:val="KDParagraf"/>
        <w:spacing w:before="0"/>
        <w:rPr>
          <w:rFonts w:eastAsia="Calibri" w:cs="Arial"/>
          <w:noProof/>
          <w:color w:val="00B0F0"/>
        </w:rPr>
      </w:pPr>
    </w:p>
    <w:sectPr w:rsidR="007E7BB8" w:rsidRPr="0058588C"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3C11F" w14:textId="77777777" w:rsidR="00D24B6C" w:rsidRDefault="00D24B6C">
      <w:r>
        <w:separator/>
      </w:r>
    </w:p>
    <w:p w14:paraId="4E749475" w14:textId="77777777" w:rsidR="00D24B6C" w:rsidRDefault="00D24B6C"/>
  </w:endnote>
  <w:endnote w:type="continuationSeparator" w:id="0">
    <w:p w14:paraId="0FFA1E72" w14:textId="77777777" w:rsidR="00D24B6C" w:rsidRDefault="00D24B6C">
      <w:r>
        <w:continuationSeparator/>
      </w:r>
    </w:p>
    <w:p w14:paraId="096EA36E" w14:textId="77777777" w:rsidR="00D24B6C" w:rsidRDefault="00D24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01786" w14:textId="77777777" w:rsidR="00C25271" w:rsidRDefault="00C2527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3257A" w14:textId="77777777" w:rsidR="00C25271" w:rsidRDefault="00C25271" w:rsidP="00841BE7">
    <w:pPr>
      <w:pStyle w:val="Footer"/>
      <w:ind w:right="360"/>
    </w:pPr>
  </w:p>
  <w:p w14:paraId="52F1A331" w14:textId="77777777" w:rsidR="00C25271" w:rsidRDefault="00C2527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9E1AC" w14:textId="77777777" w:rsidR="00C25271" w:rsidRPr="00EC5BB4" w:rsidRDefault="00C2527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F77F4">
      <w:rPr>
        <w:rStyle w:val="PageNumber"/>
        <w:rFonts w:cs="Arial"/>
        <w:b/>
        <w:noProof/>
        <w:szCs w:val="24"/>
      </w:rPr>
      <w:t>117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F77F4">
      <w:rPr>
        <w:rStyle w:val="PageNumber"/>
        <w:rFonts w:cs="Arial"/>
        <w:b/>
        <w:noProof/>
        <w:szCs w:val="24"/>
      </w:rPr>
      <w:t>118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3756E" w14:textId="77777777" w:rsidR="00C25271" w:rsidRPr="00EC5BB4" w:rsidRDefault="00C2527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F77F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F77F4">
      <w:rPr>
        <w:rStyle w:val="PageNumber"/>
        <w:rFonts w:cs="Arial"/>
        <w:b/>
        <w:noProof/>
        <w:szCs w:val="24"/>
      </w:rPr>
      <w:t>118</w:t>
    </w:r>
    <w:r w:rsidRPr="00EC5BB4">
      <w:rPr>
        <w:rStyle w:val="PageNumber"/>
        <w:rFonts w:cs="Arial"/>
        <w:b/>
        <w:szCs w:val="24"/>
      </w:rPr>
      <w:fldChar w:fldCharType="end"/>
    </w:r>
  </w:p>
  <w:p w14:paraId="24ACF8F8" w14:textId="77777777" w:rsidR="00C25271" w:rsidRDefault="00C25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1D31E" w14:textId="77777777" w:rsidR="00D24B6C" w:rsidRDefault="00D24B6C">
      <w:r>
        <w:separator/>
      </w:r>
    </w:p>
    <w:p w14:paraId="661CE1FD" w14:textId="77777777" w:rsidR="00D24B6C" w:rsidRDefault="00D24B6C"/>
  </w:footnote>
  <w:footnote w:type="continuationSeparator" w:id="0">
    <w:p w14:paraId="6738AAAC" w14:textId="77777777" w:rsidR="00D24B6C" w:rsidRDefault="00D24B6C">
      <w:r>
        <w:continuationSeparator/>
      </w:r>
    </w:p>
    <w:p w14:paraId="03F881CC" w14:textId="77777777" w:rsidR="00D24B6C" w:rsidRDefault="00D24B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6726" w14:textId="77777777" w:rsidR="00C25271" w:rsidRDefault="00C25271" w:rsidP="004276AD">
    <w:pPr>
      <w:pStyle w:val="Header"/>
      <w:rPr>
        <w:sz w:val="20"/>
      </w:rPr>
    </w:pPr>
  </w:p>
  <w:p w14:paraId="6F5306AD" w14:textId="77777777" w:rsidR="00C25271" w:rsidRDefault="00C25271" w:rsidP="000D42C3">
    <w:pPr>
      <w:pStyle w:val="Header"/>
      <w:jc w:val="center"/>
      <w:rPr>
        <w:szCs w:val="24"/>
      </w:rPr>
    </w:pPr>
    <w:r w:rsidRPr="00EC5BB4">
      <w:rPr>
        <w:szCs w:val="24"/>
      </w:rPr>
      <w:t>ЈП „Електропривреда Србије“ Београд</w:t>
    </w:r>
  </w:p>
  <w:p w14:paraId="5F340DF0" w14:textId="77777777" w:rsidR="00C25271" w:rsidRPr="00EC5BB4" w:rsidRDefault="00C25271" w:rsidP="000D42C3">
    <w:pPr>
      <w:pStyle w:val="Header"/>
      <w:jc w:val="center"/>
      <w:rPr>
        <w:szCs w:val="24"/>
      </w:rPr>
    </w:pPr>
    <w:r w:rsidRPr="00EC5BB4">
      <w:rPr>
        <w:szCs w:val="24"/>
      </w:rPr>
      <w:t xml:space="preserve">Конкурсна документација </w:t>
    </w:r>
    <w:r>
      <w:rPr>
        <w:szCs w:val="24"/>
        <w:lang w:val="sr-Cyrl-RS"/>
      </w:rPr>
      <w:t>ЦЈН</w:t>
    </w:r>
    <w:r w:rsidRPr="00316491">
      <w:rPr>
        <w:szCs w:val="24"/>
        <w:lang w:val="sr-Latn-RS"/>
      </w:rPr>
      <w:t>/</w:t>
    </w:r>
    <w:r>
      <w:rPr>
        <w:szCs w:val="24"/>
        <w:lang w:val="sr-Cyrl-RS"/>
      </w:rPr>
      <w:t>09</w:t>
    </w:r>
    <w:r w:rsidRPr="00316491">
      <w:rPr>
        <w:szCs w:val="24"/>
        <w:lang w:val="sr-Cyrl-RS"/>
      </w:rPr>
      <w:t>/2016</w:t>
    </w:r>
  </w:p>
  <w:p w14:paraId="6B078A06" w14:textId="77777777" w:rsidR="00C25271" w:rsidRPr="004276AD" w:rsidRDefault="00C25271"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FB22" w14:textId="77777777" w:rsidR="00C25271" w:rsidRDefault="00C25271" w:rsidP="004276AD">
    <w:pPr>
      <w:pStyle w:val="Header"/>
    </w:pPr>
  </w:p>
  <w:p w14:paraId="036D3BF2" w14:textId="77777777" w:rsidR="00C25271" w:rsidRDefault="00C25271" w:rsidP="0025721B">
    <w:pPr>
      <w:pStyle w:val="Header"/>
      <w:jc w:val="center"/>
      <w:rPr>
        <w:szCs w:val="24"/>
      </w:rPr>
    </w:pPr>
    <w:r w:rsidRPr="00113B84">
      <w:rPr>
        <w:szCs w:val="24"/>
      </w:rPr>
      <w:t>ЈП „Електропривреда Србије“ Београд</w:t>
    </w:r>
  </w:p>
  <w:p w14:paraId="10A1584E" w14:textId="77777777" w:rsidR="00C25271" w:rsidRPr="00113B84" w:rsidRDefault="00C25271" w:rsidP="0025721B">
    <w:pPr>
      <w:pStyle w:val="Header"/>
      <w:jc w:val="center"/>
      <w:rPr>
        <w:szCs w:val="24"/>
      </w:rPr>
    </w:pPr>
    <w:r w:rsidRPr="00113B84">
      <w:rPr>
        <w:szCs w:val="24"/>
      </w:rPr>
      <w:t xml:space="preserve">Конкурсна документација </w:t>
    </w:r>
    <w:r w:rsidRPr="0025721B">
      <w:rPr>
        <w:szCs w:val="24"/>
        <w:lang w:val="sr-Latn-RS"/>
      </w:rPr>
      <w:t>ЦЈН/09/2016</w:t>
    </w:r>
  </w:p>
  <w:p w14:paraId="18C57451" w14:textId="77777777" w:rsidR="00C25271" w:rsidRPr="00210557" w:rsidRDefault="00C25271"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0469AC"/>
    <w:multiLevelType w:val="multilevel"/>
    <w:tmpl w:val="8DE40882"/>
    <w:lvl w:ilvl="0">
      <w:start w:val="1"/>
      <w:numFmt w:val="decimal"/>
      <w:lvlText w:val="%1."/>
      <w:lvlJc w:val="left"/>
      <w:pPr>
        <w:ind w:left="360" w:hanging="360"/>
      </w:pPr>
      <w:rPr>
        <w:rFonts w:cs="Times New Roman"/>
        <w:b w:val="0"/>
        <w:i w:val="0"/>
        <w:iCs w:val="0"/>
      </w:rPr>
    </w:lvl>
    <w:lvl w:ilvl="1">
      <w:start w:val="3"/>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BA2643"/>
    <w:multiLevelType w:val="hybridMultilevel"/>
    <w:tmpl w:val="2DE64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E85D76"/>
    <w:multiLevelType w:val="hybridMultilevel"/>
    <w:tmpl w:val="F6363120"/>
    <w:lvl w:ilvl="0" w:tplc="87DA1A22">
      <w:start w:val="3"/>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08922FE"/>
    <w:multiLevelType w:val="multilevel"/>
    <w:tmpl w:val="49DE184E"/>
    <w:lvl w:ilvl="0">
      <w:start w:val="6"/>
      <w:numFmt w:val="decimal"/>
      <w:lvlText w:val="%1"/>
      <w:lvlJc w:val="left"/>
      <w:pPr>
        <w:ind w:left="420" w:hanging="420"/>
      </w:pPr>
      <w:rPr>
        <w:rFonts w:hint="default"/>
      </w:rPr>
    </w:lvl>
    <w:lvl w:ilvl="1">
      <w:start w:val="17"/>
      <w:numFmt w:val="decimal"/>
      <w:lvlText w:val="%1.%2"/>
      <w:lvlJc w:val="left"/>
      <w:pPr>
        <w:ind w:left="1650" w:hanging="4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4641AE1"/>
    <w:multiLevelType w:val="hybridMultilevel"/>
    <w:tmpl w:val="EB00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EE581D"/>
    <w:multiLevelType w:val="hybridMultilevel"/>
    <w:tmpl w:val="21DA0654"/>
    <w:lvl w:ilvl="0" w:tplc="B1C8DC8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CA4383E"/>
    <w:multiLevelType w:val="hybridMultilevel"/>
    <w:tmpl w:val="81D2F2D8"/>
    <w:lvl w:ilvl="0" w:tplc="BC3CC4A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A08C9B68"/>
    <w:lvl w:ilvl="0" w:tplc="4D68E8B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5C62298"/>
    <w:multiLevelType w:val="hybridMultilevel"/>
    <w:tmpl w:val="62329706"/>
    <w:lvl w:ilvl="0" w:tplc="47D64CD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9162F38"/>
    <w:multiLevelType w:val="multilevel"/>
    <w:tmpl w:val="5FAEEED8"/>
    <w:lvl w:ilvl="0">
      <w:start w:val="6"/>
      <w:numFmt w:val="decimal"/>
      <w:lvlText w:val="%1"/>
      <w:lvlJc w:val="left"/>
      <w:pPr>
        <w:ind w:left="420" w:hanging="420"/>
      </w:pPr>
      <w:rPr>
        <w:rFonts w:hint="default"/>
      </w:rPr>
    </w:lvl>
    <w:lvl w:ilvl="1">
      <w:start w:val="14"/>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4"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445398E"/>
    <w:multiLevelType w:val="hybridMultilevel"/>
    <w:tmpl w:val="409868A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B665274"/>
    <w:multiLevelType w:val="hybridMultilevel"/>
    <w:tmpl w:val="03D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7"/>
  </w:num>
  <w:num w:numId="3">
    <w:abstractNumId w:val="89"/>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2"/>
  </w:num>
  <w:num w:numId="9">
    <w:abstractNumId w:val="78"/>
  </w:num>
  <w:num w:numId="10">
    <w:abstractNumId w:val="71"/>
  </w:num>
  <w:num w:numId="11">
    <w:abstractNumId w:val="63"/>
  </w:num>
  <w:num w:numId="12">
    <w:abstractNumId w:val="60"/>
  </w:num>
  <w:num w:numId="13">
    <w:abstractNumId w:val="82"/>
  </w:num>
  <w:num w:numId="14">
    <w:abstractNumId w:val="72"/>
  </w:num>
  <w:num w:numId="15">
    <w:abstractNumId w:val="66"/>
  </w:num>
  <w:num w:numId="16">
    <w:abstractNumId w:val="91"/>
  </w:num>
  <w:num w:numId="17">
    <w:abstractNumId w:val="95"/>
  </w:num>
  <w:num w:numId="18">
    <w:abstractNumId w:val="91"/>
  </w:num>
  <w:num w:numId="19">
    <w:abstractNumId w:val="52"/>
  </w:num>
  <w:num w:numId="20">
    <w:abstractNumId w:val="70"/>
  </w:num>
  <w:num w:numId="21">
    <w:abstractNumId w:val="49"/>
  </w:num>
  <w:num w:numId="22">
    <w:abstractNumId w:val="75"/>
  </w:num>
  <w:num w:numId="23">
    <w:abstractNumId w:val="93"/>
  </w:num>
  <w:num w:numId="24">
    <w:abstractNumId w:val="73"/>
  </w:num>
  <w:num w:numId="25">
    <w:abstractNumId w:val="87"/>
  </w:num>
  <w:num w:numId="26">
    <w:abstractNumId w:val="65"/>
  </w:num>
  <w:num w:numId="27">
    <w:abstractNumId w:val="50"/>
  </w:num>
  <w:num w:numId="28">
    <w:abstractNumId w:val="101"/>
  </w:num>
  <w:num w:numId="29">
    <w:abstractNumId w:val="84"/>
  </w:num>
  <w:num w:numId="30">
    <w:abstractNumId w:val="51"/>
  </w:num>
  <w:num w:numId="31">
    <w:abstractNumId w:val="57"/>
  </w:num>
  <w:num w:numId="32">
    <w:abstractNumId w:val="77"/>
  </w:num>
  <w:num w:numId="33">
    <w:abstractNumId w:val="94"/>
  </w:num>
  <w:num w:numId="34">
    <w:abstractNumId w:val="80"/>
  </w:num>
  <w:num w:numId="35">
    <w:abstractNumId w:val="98"/>
  </w:num>
  <w:num w:numId="36">
    <w:abstractNumId w:val="90"/>
  </w:num>
  <w:num w:numId="37">
    <w:abstractNumId w:val="79"/>
  </w:num>
  <w:num w:numId="38">
    <w:abstractNumId w:val="68"/>
  </w:num>
  <w:num w:numId="39">
    <w:abstractNumId w:val="81"/>
  </w:num>
  <w:num w:numId="40">
    <w:abstractNumId w:val="61"/>
  </w:num>
  <w:num w:numId="41">
    <w:abstractNumId w:val="69"/>
  </w:num>
  <w:num w:numId="42">
    <w:abstractNumId w:val="5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46C"/>
    <w:rsid w:val="000035F7"/>
    <w:rsid w:val="000042FE"/>
    <w:rsid w:val="0000496D"/>
    <w:rsid w:val="00005800"/>
    <w:rsid w:val="00005C53"/>
    <w:rsid w:val="00005D85"/>
    <w:rsid w:val="00006E35"/>
    <w:rsid w:val="00007AED"/>
    <w:rsid w:val="00007B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1EE"/>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60"/>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066"/>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7F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91E"/>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F1C"/>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3DA"/>
    <w:rsid w:val="0009667E"/>
    <w:rsid w:val="000968C0"/>
    <w:rsid w:val="00096AED"/>
    <w:rsid w:val="00096BD0"/>
    <w:rsid w:val="00097294"/>
    <w:rsid w:val="00097FA2"/>
    <w:rsid w:val="000A070F"/>
    <w:rsid w:val="000A0720"/>
    <w:rsid w:val="000A10E3"/>
    <w:rsid w:val="000A1D65"/>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ED4"/>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87B"/>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B64"/>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C3"/>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0E3"/>
    <w:rsid w:val="000E06AE"/>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2D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6C7"/>
    <w:rsid w:val="00117C4F"/>
    <w:rsid w:val="00117C72"/>
    <w:rsid w:val="00120CEF"/>
    <w:rsid w:val="00120FCC"/>
    <w:rsid w:val="0012159F"/>
    <w:rsid w:val="00121732"/>
    <w:rsid w:val="00121A3B"/>
    <w:rsid w:val="00121BA9"/>
    <w:rsid w:val="00121F0A"/>
    <w:rsid w:val="001220FA"/>
    <w:rsid w:val="0012222E"/>
    <w:rsid w:val="001224E7"/>
    <w:rsid w:val="001226DD"/>
    <w:rsid w:val="00122B4D"/>
    <w:rsid w:val="00122CAF"/>
    <w:rsid w:val="00122D69"/>
    <w:rsid w:val="00122DF1"/>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770"/>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42C"/>
    <w:rsid w:val="001344AA"/>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41A"/>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224"/>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8E2"/>
    <w:rsid w:val="00191978"/>
    <w:rsid w:val="00191A6C"/>
    <w:rsid w:val="00191AA9"/>
    <w:rsid w:val="00191B87"/>
    <w:rsid w:val="00191DBB"/>
    <w:rsid w:val="00192224"/>
    <w:rsid w:val="00192230"/>
    <w:rsid w:val="00192668"/>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5E4"/>
    <w:rsid w:val="001A0798"/>
    <w:rsid w:val="001A0BD5"/>
    <w:rsid w:val="001A14E3"/>
    <w:rsid w:val="001A1593"/>
    <w:rsid w:val="001A172A"/>
    <w:rsid w:val="001A180B"/>
    <w:rsid w:val="001A23A7"/>
    <w:rsid w:val="001A2760"/>
    <w:rsid w:val="001A287D"/>
    <w:rsid w:val="001A2F3C"/>
    <w:rsid w:val="001A2FA0"/>
    <w:rsid w:val="001A3616"/>
    <w:rsid w:val="001A375E"/>
    <w:rsid w:val="001A3D8D"/>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2D9"/>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27"/>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5A"/>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F9"/>
    <w:rsid w:val="001F5EFA"/>
    <w:rsid w:val="001F62BF"/>
    <w:rsid w:val="001F68D8"/>
    <w:rsid w:val="001F74B2"/>
    <w:rsid w:val="001F74B4"/>
    <w:rsid w:val="001F776A"/>
    <w:rsid w:val="001F7A08"/>
    <w:rsid w:val="001F7E75"/>
    <w:rsid w:val="00200244"/>
    <w:rsid w:val="00200349"/>
    <w:rsid w:val="002008DA"/>
    <w:rsid w:val="002009BF"/>
    <w:rsid w:val="00200A41"/>
    <w:rsid w:val="00200C66"/>
    <w:rsid w:val="00200CBB"/>
    <w:rsid w:val="00200E58"/>
    <w:rsid w:val="002014C0"/>
    <w:rsid w:val="002019F6"/>
    <w:rsid w:val="0020243A"/>
    <w:rsid w:val="002028A7"/>
    <w:rsid w:val="00202CCD"/>
    <w:rsid w:val="00202CD8"/>
    <w:rsid w:val="002030A5"/>
    <w:rsid w:val="00203B15"/>
    <w:rsid w:val="00204027"/>
    <w:rsid w:val="00204111"/>
    <w:rsid w:val="00204871"/>
    <w:rsid w:val="002049BE"/>
    <w:rsid w:val="00204F32"/>
    <w:rsid w:val="00205B96"/>
    <w:rsid w:val="00205C4A"/>
    <w:rsid w:val="00205F99"/>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7FF"/>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00C"/>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403"/>
    <w:rsid w:val="00255515"/>
    <w:rsid w:val="00255CF9"/>
    <w:rsid w:val="00255FE0"/>
    <w:rsid w:val="002565E1"/>
    <w:rsid w:val="00256BFF"/>
    <w:rsid w:val="00256D75"/>
    <w:rsid w:val="0025721B"/>
    <w:rsid w:val="002577A6"/>
    <w:rsid w:val="00257BCA"/>
    <w:rsid w:val="00257D8E"/>
    <w:rsid w:val="00257DB1"/>
    <w:rsid w:val="00260104"/>
    <w:rsid w:val="00260725"/>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E94"/>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01"/>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DFF"/>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C1"/>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7CC"/>
    <w:rsid w:val="002B3924"/>
    <w:rsid w:val="002B3A07"/>
    <w:rsid w:val="002B3CB8"/>
    <w:rsid w:val="002B3FC0"/>
    <w:rsid w:val="002B4312"/>
    <w:rsid w:val="002B4921"/>
    <w:rsid w:val="002B4A00"/>
    <w:rsid w:val="002B4E02"/>
    <w:rsid w:val="002B4EBD"/>
    <w:rsid w:val="002B4EC9"/>
    <w:rsid w:val="002B4F6A"/>
    <w:rsid w:val="002B517C"/>
    <w:rsid w:val="002B51F1"/>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D1"/>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3E5"/>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491"/>
    <w:rsid w:val="00316899"/>
    <w:rsid w:val="003168CA"/>
    <w:rsid w:val="003170D9"/>
    <w:rsid w:val="003172E3"/>
    <w:rsid w:val="00317489"/>
    <w:rsid w:val="00317845"/>
    <w:rsid w:val="0031798D"/>
    <w:rsid w:val="00317A39"/>
    <w:rsid w:val="00317AC7"/>
    <w:rsid w:val="00317B7C"/>
    <w:rsid w:val="00320065"/>
    <w:rsid w:val="00320204"/>
    <w:rsid w:val="00320751"/>
    <w:rsid w:val="00320884"/>
    <w:rsid w:val="00320A32"/>
    <w:rsid w:val="00320CA0"/>
    <w:rsid w:val="00320E0F"/>
    <w:rsid w:val="00320EAB"/>
    <w:rsid w:val="00320F96"/>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9EE"/>
    <w:rsid w:val="00324AE5"/>
    <w:rsid w:val="00324C29"/>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718"/>
    <w:rsid w:val="00357FBA"/>
    <w:rsid w:val="003602D1"/>
    <w:rsid w:val="0036050C"/>
    <w:rsid w:val="0036054A"/>
    <w:rsid w:val="00360709"/>
    <w:rsid w:val="00360957"/>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2E"/>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13A"/>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2B3"/>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C69"/>
    <w:rsid w:val="00396E3A"/>
    <w:rsid w:val="00396E50"/>
    <w:rsid w:val="00396EC6"/>
    <w:rsid w:val="0039717D"/>
    <w:rsid w:val="0039726A"/>
    <w:rsid w:val="00397714"/>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6C"/>
    <w:rsid w:val="003C5ADB"/>
    <w:rsid w:val="003C5B52"/>
    <w:rsid w:val="003C5E34"/>
    <w:rsid w:val="003C6934"/>
    <w:rsid w:val="003C6A93"/>
    <w:rsid w:val="003C6C52"/>
    <w:rsid w:val="003C71E2"/>
    <w:rsid w:val="003C7223"/>
    <w:rsid w:val="003C7CCE"/>
    <w:rsid w:val="003C7D8F"/>
    <w:rsid w:val="003C7DA0"/>
    <w:rsid w:val="003D004D"/>
    <w:rsid w:val="003D00A4"/>
    <w:rsid w:val="003D0A98"/>
    <w:rsid w:val="003D0AE4"/>
    <w:rsid w:val="003D0C59"/>
    <w:rsid w:val="003D0D36"/>
    <w:rsid w:val="003D0DE8"/>
    <w:rsid w:val="003D0F3F"/>
    <w:rsid w:val="003D1178"/>
    <w:rsid w:val="003D1474"/>
    <w:rsid w:val="003D1E6B"/>
    <w:rsid w:val="003D1E86"/>
    <w:rsid w:val="003D1E8D"/>
    <w:rsid w:val="003D1F6A"/>
    <w:rsid w:val="003D2418"/>
    <w:rsid w:val="003D2E38"/>
    <w:rsid w:val="003D3414"/>
    <w:rsid w:val="003D37B2"/>
    <w:rsid w:val="003D38B6"/>
    <w:rsid w:val="003D4D25"/>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2F"/>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E2E"/>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532"/>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A27"/>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413"/>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4D"/>
    <w:rsid w:val="004C00C4"/>
    <w:rsid w:val="004C09AE"/>
    <w:rsid w:val="004C0D89"/>
    <w:rsid w:val="004C11DA"/>
    <w:rsid w:val="004C17AC"/>
    <w:rsid w:val="004C1F97"/>
    <w:rsid w:val="004C29D8"/>
    <w:rsid w:val="004C2BB8"/>
    <w:rsid w:val="004C2C09"/>
    <w:rsid w:val="004C2E90"/>
    <w:rsid w:val="004C3717"/>
    <w:rsid w:val="004C3B38"/>
    <w:rsid w:val="004C3DE0"/>
    <w:rsid w:val="004C40FA"/>
    <w:rsid w:val="004C45AC"/>
    <w:rsid w:val="004C4877"/>
    <w:rsid w:val="004C4B2E"/>
    <w:rsid w:val="004C4E61"/>
    <w:rsid w:val="004C57A6"/>
    <w:rsid w:val="004C5811"/>
    <w:rsid w:val="004C5DFB"/>
    <w:rsid w:val="004C612A"/>
    <w:rsid w:val="004C66EF"/>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42"/>
    <w:rsid w:val="004D2DB8"/>
    <w:rsid w:val="004D2EC4"/>
    <w:rsid w:val="004D2EEA"/>
    <w:rsid w:val="004D311B"/>
    <w:rsid w:val="004D34EE"/>
    <w:rsid w:val="004D385B"/>
    <w:rsid w:val="004D3FF6"/>
    <w:rsid w:val="004D41C8"/>
    <w:rsid w:val="004D4636"/>
    <w:rsid w:val="004D4A56"/>
    <w:rsid w:val="004D4DB8"/>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7AA"/>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816"/>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D8"/>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451"/>
    <w:rsid w:val="005329F0"/>
    <w:rsid w:val="00532E44"/>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B5"/>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B8"/>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90"/>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88C"/>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3A3"/>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93C"/>
    <w:rsid w:val="005A4D75"/>
    <w:rsid w:val="005A4F7B"/>
    <w:rsid w:val="005A5069"/>
    <w:rsid w:val="005A5497"/>
    <w:rsid w:val="005A5617"/>
    <w:rsid w:val="005A5626"/>
    <w:rsid w:val="005A5695"/>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1AC"/>
    <w:rsid w:val="005B4B5C"/>
    <w:rsid w:val="005B4BF7"/>
    <w:rsid w:val="005B5392"/>
    <w:rsid w:val="005B56D4"/>
    <w:rsid w:val="005B5A1F"/>
    <w:rsid w:val="005B5A2D"/>
    <w:rsid w:val="005B5D37"/>
    <w:rsid w:val="005B6192"/>
    <w:rsid w:val="005B6257"/>
    <w:rsid w:val="005B6494"/>
    <w:rsid w:val="005B6D90"/>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B60"/>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F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D18"/>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279"/>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DEB"/>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5BF"/>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68"/>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BEF"/>
    <w:rsid w:val="00651550"/>
    <w:rsid w:val="006518CA"/>
    <w:rsid w:val="0065197C"/>
    <w:rsid w:val="00651AA8"/>
    <w:rsid w:val="00651E34"/>
    <w:rsid w:val="00651EBA"/>
    <w:rsid w:val="006520BF"/>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5F3A"/>
    <w:rsid w:val="0065691A"/>
    <w:rsid w:val="00656B13"/>
    <w:rsid w:val="00656CAA"/>
    <w:rsid w:val="00657006"/>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22E"/>
    <w:rsid w:val="00666A36"/>
    <w:rsid w:val="00666FF0"/>
    <w:rsid w:val="00667A08"/>
    <w:rsid w:val="00670208"/>
    <w:rsid w:val="00670461"/>
    <w:rsid w:val="00670808"/>
    <w:rsid w:val="006709E5"/>
    <w:rsid w:val="00670C4B"/>
    <w:rsid w:val="00670DB0"/>
    <w:rsid w:val="00671C81"/>
    <w:rsid w:val="006720CE"/>
    <w:rsid w:val="00672264"/>
    <w:rsid w:val="0067250D"/>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87F3C"/>
    <w:rsid w:val="00690255"/>
    <w:rsid w:val="0069097C"/>
    <w:rsid w:val="006913BB"/>
    <w:rsid w:val="0069160E"/>
    <w:rsid w:val="00691ACB"/>
    <w:rsid w:val="00691F1E"/>
    <w:rsid w:val="0069229A"/>
    <w:rsid w:val="00692D14"/>
    <w:rsid w:val="00693105"/>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BB8"/>
    <w:rsid w:val="006A4C93"/>
    <w:rsid w:val="006A500A"/>
    <w:rsid w:val="006A59FC"/>
    <w:rsid w:val="006A5E41"/>
    <w:rsid w:val="006A6575"/>
    <w:rsid w:val="006A671E"/>
    <w:rsid w:val="006A6C3D"/>
    <w:rsid w:val="006A6CFF"/>
    <w:rsid w:val="006A6D02"/>
    <w:rsid w:val="006A6EFD"/>
    <w:rsid w:val="006A759D"/>
    <w:rsid w:val="006A79B9"/>
    <w:rsid w:val="006A7CD7"/>
    <w:rsid w:val="006A7E53"/>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DB0"/>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2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AC7"/>
    <w:rsid w:val="00720FAB"/>
    <w:rsid w:val="00720FB7"/>
    <w:rsid w:val="00721732"/>
    <w:rsid w:val="0072175C"/>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87"/>
    <w:rsid w:val="007262C8"/>
    <w:rsid w:val="0072639E"/>
    <w:rsid w:val="00726615"/>
    <w:rsid w:val="007267FC"/>
    <w:rsid w:val="00726EA7"/>
    <w:rsid w:val="00727026"/>
    <w:rsid w:val="00727104"/>
    <w:rsid w:val="007272C9"/>
    <w:rsid w:val="007275AF"/>
    <w:rsid w:val="007278F3"/>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CFC"/>
    <w:rsid w:val="00735FD8"/>
    <w:rsid w:val="00736018"/>
    <w:rsid w:val="00736BA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2F5E"/>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6"/>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D6D"/>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FF9"/>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97"/>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6C"/>
    <w:rsid w:val="007C1FBB"/>
    <w:rsid w:val="007C1FDE"/>
    <w:rsid w:val="007C2103"/>
    <w:rsid w:val="007C27D4"/>
    <w:rsid w:val="007C296C"/>
    <w:rsid w:val="007C2A93"/>
    <w:rsid w:val="007C2B9A"/>
    <w:rsid w:val="007C2CC5"/>
    <w:rsid w:val="007C2DE7"/>
    <w:rsid w:val="007C2E37"/>
    <w:rsid w:val="007C311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6E27"/>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C75"/>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19"/>
    <w:rsid w:val="008051EE"/>
    <w:rsid w:val="00805216"/>
    <w:rsid w:val="00805310"/>
    <w:rsid w:val="00805799"/>
    <w:rsid w:val="00805811"/>
    <w:rsid w:val="00805821"/>
    <w:rsid w:val="00805A90"/>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4F4"/>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CEC"/>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31E"/>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3F5"/>
    <w:rsid w:val="00875E57"/>
    <w:rsid w:val="00875FAD"/>
    <w:rsid w:val="00876181"/>
    <w:rsid w:val="00876388"/>
    <w:rsid w:val="008768C0"/>
    <w:rsid w:val="008770C4"/>
    <w:rsid w:val="008774EC"/>
    <w:rsid w:val="00877513"/>
    <w:rsid w:val="0087760F"/>
    <w:rsid w:val="00877BA7"/>
    <w:rsid w:val="00877D80"/>
    <w:rsid w:val="00877EFF"/>
    <w:rsid w:val="00877F45"/>
    <w:rsid w:val="008801DA"/>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4AD"/>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D0E"/>
    <w:rsid w:val="008C6211"/>
    <w:rsid w:val="008C6466"/>
    <w:rsid w:val="008C67CC"/>
    <w:rsid w:val="008C6922"/>
    <w:rsid w:val="008C76EA"/>
    <w:rsid w:val="008C7874"/>
    <w:rsid w:val="008C7B11"/>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ADF"/>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35B"/>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453"/>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2B8"/>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23D"/>
    <w:rsid w:val="0094234B"/>
    <w:rsid w:val="00942550"/>
    <w:rsid w:val="00942559"/>
    <w:rsid w:val="00942B95"/>
    <w:rsid w:val="009435FF"/>
    <w:rsid w:val="009440B1"/>
    <w:rsid w:val="00944391"/>
    <w:rsid w:val="00944830"/>
    <w:rsid w:val="009449E5"/>
    <w:rsid w:val="00944DED"/>
    <w:rsid w:val="00945090"/>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83C"/>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E5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986"/>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0DE2"/>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961"/>
    <w:rsid w:val="009D1F9F"/>
    <w:rsid w:val="009D2510"/>
    <w:rsid w:val="009D2639"/>
    <w:rsid w:val="009D2B90"/>
    <w:rsid w:val="009D2EDE"/>
    <w:rsid w:val="009D2FB1"/>
    <w:rsid w:val="009D3387"/>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87"/>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2A2"/>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988"/>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6FF"/>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1FD"/>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0B8"/>
    <w:rsid w:val="00A84511"/>
    <w:rsid w:val="00A84512"/>
    <w:rsid w:val="00A84D17"/>
    <w:rsid w:val="00A852E5"/>
    <w:rsid w:val="00A85576"/>
    <w:rsid w:val="00A856EA"/>
    <w:rsid w:val="00A85E25"/>
    <w:rsid w:val="00A86624"/>
    <w:rsid w:val="00A86E74"/>
    <w:rsid w:val="00A870A7"/>
    <w:rsid w:val="00A8737E"/>
    <w:rsid w:val="00A873AD"/>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D3A"/>
    <w:rsid w:val="00A96E1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C9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013"/>
    <w:rsid w:val="00AE16FC"/>
    <w:rsid w:val="00AE1DB7"/>
    <w:rsid w:val="00AE1E83"/>
    <w:rsid w:val="00AE1FC9"/>
    <w:rsid w:val="00AE22C2"/>
    <w:rsid w:val="00AE22F6"/>
    <w:rsid w:val="00AE28CC"/>
    <w:rsid w:val="00AE29E5"/>
    <w:rsid w:val="00AE2BBE"/>
    <w:rsid w:val="00AE3042"/>
    <w:rsid w:val="00AE3287"/>
    <w:rsid w:val="00AE3724"/>
    <w:rsid w:val="00AE5B9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57F"/>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DA"/>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5EE"/>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B07"/>
    <w:rsid w:val="00B220FA"/>
    <w:rsid w:val="00B22119"/>
    <w:rsid w:val="00B22208"/>
    <w:rsid w:val="00B2237A"/>
    <w:rsid w:val="00B22388"/>
    <w:rsid w:val="00B22618"/>
    <w:rsid w:val="00B2284F"/>
    <w:rsid w:val="00B2290A"/>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360"/>
    <w:rsid w:val="00B325C6"/>
    <w:rsid w:val="00B33259"/>
    <w:rsid w:val="00B3393B"/>
    <w:rsid w:val="00B339BC"/>
    <w:rsid w:val="00B33F06"/>
    <w:rsid w:val="00B340DF"/>
    <w:rsid w:val="00B3425E"/>
    <w:rsid w:val="00B342AF"/>
    <w:rsid w:val="00B3479B"/>
    <w:rsid w:val="00B34C1D"/>
    <w:rsid w:val="00B3530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85"/>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15C"/>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27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C1D"/>
    <w:rsid w:val="00B677C8"/>
    <w:rsid w:val="00B67A37"/>
    <w:rsid w:val="00B67C02"/>
    <w:rsid w:val="00B67C31"/>
    <w:rsid w:val="00B700D3"/>
    <w:rsid w:val="00B70F59"/>
    <w:rsid w:val="00B71B46"/>
    <w:rsid w:val="00B71C63"/>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99"/>
    <w:rsid w:val="00B8736D"/>
    <w:rsid w:val="00B87501"/>
    <w:rsid w:val="00B87A9F"/>
    <w:rsid w:val="00B87E31"/>
    <w:rsid w:val="00B90852"/>
    <w:rsid w:val="00B90993"/>
    <w:rsid w:val="00B90CBB"/>
    <w:rsid w:val="00B91012"/>
    <w:rsid w:val="00B910DC"/>
    <w:rsid w:val="00B91670"/>
    <w:rsid w:val="00B916D2"/>
    <w:rsid w:val="00B91757"/>
    <w:rsid w:val="00B919E0"/>
    <w:rsid w:val="00B91C8F"/>
    <w:rsid w:val="00B91F55"/>
    <w:rsid w:val="00B92991"/>
    <w:rsid w:val="00B92C55"/>
    <w:rsid w:val="00B9339B"/>
    <w:rsid w:val="00B93772"/>
    <w:rsid w:val="00B938F0"/>
    <w:rsid w:val="00B93C84"/>
    <w:rsid w:val="00B93C85"/>
    <w:rsid w:val="00B93D8F"/>
    <w:rsid w:val="00B9437A"/>
    <w:rsid w:val="00B944BA"/>
    <w:rsid w:val="00B95417"/>
    <w:rsid w:val="00B95496"/>
    <w:rsid w:val="00B95B2D"/>
    <w:rsid w:val="00B95B33"/>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56"/>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14E"/>
    <w:rsid w:val="00BA635C"/>
    <w:rsid w:val="00BA6467"/>
    <w:rsid w:val="00BA6571"/>
    <w:rsid w:val="00BA657B"/>
    <w:rsid w:val="00BA7215"/>
    <w:rsid w:val="00BA75B0"/>
    <w:rsid w:val="00BA7992"/>
    <w:rsid w:val="00BA7E66"/>
    <w:rsid w:val="00BB0152"/>
    <w:rsid w:val="00BB0282"/>
    <w:rsid w:val="00BB09CA"/>
    <w:rsid w:val="00BB0BD9"/>
    <w:rsid w:val="00BB0F68"/>
    <w:rsid w:val="00BB116C"/>
    <w:rsid w:val="00BB11CF"/>
    <w:rsid w:val="00BB163B"/>
    <w:rsid w:val="00BB1A4A"/>
    <w:rsid w:val="00BB1F50"/>
    <w:rsid w:val="00BB203D"/>
    <w:rsid w:val="00BB2AAA"/>
    <w:rsid w:val="00BB2BB9"/>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83"/>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9EC"/>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D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7F4"/>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49"/>
    <w:rsid w:val="00C14152"/>
    <w:rsid w:val="00C14157"/>
    <w:rsid w:val="00C1425C"/>
    <w:rsid w:val="00C1530A"/>
    <w:rsid w:val="00C158C6"/>
    <w:rsid w:val="00C15B1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71"/>
    <w:rsid w:val="00C2528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7A"/>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944"/>
    <w:rsid w:val="00C63D64"/>
    <w:rsid w:val="00C63D83"/>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AE"/>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4FB"/>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99"/>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C1"/>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437"/>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B6C"/>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2A4"/>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D17"/>
    <w:rsid w:val="00D46ECF"/>
    <w:rsid w:val="00D47196"/>
    <w:rsid w:val="00D47266"/>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03B"/>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0FED"/>
    <w:rsid w:val="00D711B7"/>
    <w:rsid w:val="00D7169A"/>
    <w:rsid w:val="00D72638"/>
    <w:rsid w:val="00D726FB"/>
    <w:rsid w:val="00D73495"/>
    <w:rsid w:val="00D73918"/>
    <w:rsid w:val="00D73E0F"/>
    <w:rsid w:val="00D741FC"/>
    <w:rsid w:val="00D7442C"/>
    <w:rsid w:val="00D744E5"/>
    <w:rsid w:val="00D75A8B"/>
    <w:rsid w:val="00D75F90"/>
    <w:rsid w:val="00D7621C"/>
    <w:rsid w:val="00D766DC"/>
    <w:rsid w:val="00D77210"/>
    <w:rsid w:val="00D7774B"/>
    <w:rsid w:val="00D7780C"/>
    <w:rsid w:val="00D7796A"/>
    <w:rsid w:val="00D77B06"/>
    <w:rsid w:val="00D77D61"/>
    <w:rsid w:val="00D80316"/>
    <w:rsid w:val="00D805F5"/>
    <w:rsid w:val="00D809F9"/>
    <w:rsid w:val="00D80B14"/>
    <w:rsid w:val="00D80CD2"/>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8"/>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8E4"/>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1DA"/>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6C5"/>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0C1"/>
    <w:rsid w:val="00E1221D"/>
    <w:rsid w:val="00E122C0"/>
    <w:rsid w:val="00E1241E"/>
    <w:rsid w:val="00E127D9"/>
    <w:rsid w:val="00E128AB"/>
    <w:rsid w:val="00E129A4"/>
    <w:rsid w:val="00E12C5D"/>
    <w:rsid w:val="00E12F1A"/>
    <w:rsid w:val="00E134BF"/>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4A"/>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9C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0E0"/>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DFB"/>
    <w:rsid w:val="00E72E52"/>
    <w:rsid w:val="00E72F1E"/>
    <w:rsid w:val="00E72F29"/>
    <w:rsid w:val="00E731F7"/>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474"/>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2FF"/>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0BD"/>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03"/>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698"/>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5E6"/>
    <w:rsid w:val="00EE4A6F"/>
    <w:rsid w:val="00EE4E68"/>
    <w:rsid w:val="00EE5975"/>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5B"/>
    <w:rsid w:val="00F00160"/>
    <w:rsid w:val="00F00381"/>
    <w:rsid w:val="00F00792"/>
    <w:rsid w:val="00F014A0"/>
    <w:rsid w:val="00F01F1A"/>
    <w:rsid w:val="00F022F8"/>
    <w:rsid w:val="00F02324"/>
    <w:rsid w:val="00F02344"/>
    <w:rsid w:val="00F02D1F"/>
    <w:rsid w:val="00F03072"/>
    <w:rsid w:val="00F030DE"/>
    <w:rsid w:val="00F038B8"/>
    <w:rsid w:val="00F039C4"/>
    <w:rsid w:val="00F03DD5"/>
    <w:rsid w:val="00F03ED3"/>
    <w:rsid w:val="00F04AB1"/>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0A"/>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97"/>
    <w:rsid w:val="00F47CA7"/>
    <w:rsid w:val="00F50311"/>
    <w:rsid w:val="00F5031B"/>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23"/>
    <w:rsid w:val="00F6175E"/>
    <w:rsid w:val="00F6184C"/>
    <w:rsid w:val="00F6197F"/>
    <w:rsid w:val="00F622A9"/>
    <w:rsid w:val="00F62593"/>
    <w:rsid w:val="00F62DA1"/>
    <w:rsid w:val="00F62ECD"/>
    <w:rsid w:val="00F63115"/>
    <w:rsid w:val="00F6325F"/>
    <w:rsid w:val="00F634B0"/>
    <w:rsid w:val="00F6388D"/>
    <w:rsid w:val="00F63C26"/>
    <w:rsid w:val="00F6416F"/>
    <w:rsid w:val="00F64203"/>
    <w:rsid w:val="00F64BAD"/>
    <w:rsid w:val="00F64BD3"/>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DB9"/>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48A"/>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82"/>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804"/>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7A8"/>
    <w:rsid w:val="00FB4998"/>
    <w:rsid w:val="00FB4BEA"/>
    <w:rsid w:val="00FB51D5"/>
    <w:rsid w:val="00FB57B9"/>
    <w:rsid w:val="00FB57CA"/>
    <w:rsid w:val="00FB669B"/>
    <w:rsid w:val="00FB6818"/>
    <w:rsid w:val="00FB695B"/>
    <w:rsid w:val="00FB6BF6"/>
    <w:rsid w:val="00FB6C0A"/>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B19"/>
    <w:rsid w:val="00FC3349"/>
    <w:rsid w:val="00FC355A"/>
    <w:rsid w:val="00FC35D3"/>
    <w:rsid w:val="00FC4614"/>
    <w:rsid w:val="00FC4E8B"/>
    <w:rsid w:val="00FC56C0"/>
    <w:rsid w:val="00FC58AF"/>
    <w:rsid w:val="00FC5F24"/>
    <w:rsid w:val="00FC5F8E"/>
    <w:rsid w:val="00FC6284"/>
    <w:rsid w:val="00FC68BA"/>
    <w:rsid w:val="00FC6A5C"/>
    <w:rsid w:val="00FC6C92"/>
    <w:rsid w:val="00FC7212"/>
    <w:rsid w:val="00FC7857"/>
    <w:rsid w:val="00FC7F04"/>
    <w:rsid w:val="00FD08DA"/>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838"/>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5E2"/>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BC752"/>
  <w15:docId w15:val="{F069FB29-F24C-47DD-A02E-DCCE70E0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0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67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71C8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
    <w:name w:val="No List3"/>
    <w:next w:val="NoList"/>
    <w:uiPriority w:val="99"/>
    <w:semiHidden/>
    <w:unhideWhenUsed/>
    <w:rsid w:val="00BD2E83"/>
  </w:style>
  <w:style w:type="table" w:customStyle="1" w:styleId="TableGrid10">
    <w:name w:val="Table Grid10"/>
    <w:basedOn w:val="TableNormal"/>
    <w:next w:val="TableGrid"/>
    <w:uiPriority w:val="59"/>
    <w:rsid w:val="00BD2E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53060"/>
  </w:style>
  <w:style w:type="table" w:customStyle="1" w:styleId="SBSSimple2">
    <w:name w:val="SBS Simple2"/>
    <w:basedOn w:val="TableNormal"/>
    <w:next w:val="TableGrid"/>
    <w:uiPriority w:val="5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053060"/>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053060"/>
  </w:style>
  <w:style w:type="table" w:customStyle="1" w:styleId="TableGrid11">
    <w:name w:val="Table Grid1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053060"/>
  </w:style>
  <w:style w:type="table" w:customStyle="1" w:styleId="TableGrid21">
    <w:name w:val="Table Grid2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05306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3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530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1">
    <w:name w:val="No List31"/>
    <w:next w:val="NoList"/>
    <w:uiPriority w:val="99"/>
    <w:semiHidden/>
    <w:unhideWhenUsed/>
    <w:rsid w:val="00053060"/>
  </w:style>
  <w:style w:type="table" w:customStyle="1" w:styleId="TableGrid101">
    <w:name w:val="Table Grid101"/>
    <w:basedOn w:val="TableNormal"/>
    <w:next w:val="TableGrid"/>
    <w:uiPriority w:val="59"/>
    <w:rsid w:val="000530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918E2"/>
  </w:style>
  <w:style w:type="table" w:customStyle="1" w:styleId="SBSSimple3">
    <w:name w:val="SBS Simple3"/>
    <w:basedOn w:val="TableNormal"/>
    <w:next w:val="TableGrid"/>
    <w:uiPriority w:val="5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1918E2"/>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1918E2"/>
  </w:style>
  <w:style w:type="table" w:customStyle="1" w:styleId="TableGrid12">
    <w:name w:val="Table Grid1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1918E2"/>
  </w:style>
  <w:style w:type="table" w:customStyle="1" w:styleId="TableGrid22">
    <w:name w:val="Table Grid2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1918E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next w:val="TableGrid"/>
    <w:uiPriority w:val="3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1918E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2">
    <w:name w:val="No List32"/>
    <w:next w:val="NoList"/>
    <w:uiPriority w:val="99"/>
    <w:semiHidden/>
    <w:unhideWhenUsed/>
    <w:rsid w:val="001918E2"/>
  </w:style>
  <w:style w:type="table" w:customStyle="1" w:styleId="TableGrid102">
    <w:name w:val="Table Grid102"/>
    <w:basedOn w:val="TableNormal"/>
    <w:next w:val="TableGrid"/>
    <w:uiPriority w:val="59"/>
    <w:rsid w:val="001918E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677168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21393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9384486">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4594-F57C-440B-81A2-A81E1F075C4E}"/>
</file>

<file path=customXml/itemProps10.xml><?xml version="1.0" encoding="utf-8"?>
<ds:datastoreItem xmlns:ds="http://schemas.openxmlformats.org/officeDocument/2006/customXml" ds:itemID="{1E9326DB-90CC-40C8-8DE7-C3705783FEC5}"/>
</file>

<file path=customXml/itemProps100.xml><?xml version="1.0" encoding="utf-8"?>
<ds:datastoreItem xmlns:ds="http://schemas.openxmlformats.org/officeDocument/2006/customXml" ds:itemID="{1A89C86A-A1ED-4F87-86ED-1B7A03531717}"/>
</file>

<file path=customXml/itemProps101.xml><?xml version="1.0" encoding="utf-8"?>
<ds:datastoreItem xmlns:ds="http://schemas.openxmlformats.org/officeDocument/2006/customXml" ds:itemID="{009E31DC-0DA5-4107-9FC7-94B4C6B8D27E}"/>
</file>

<file path=customXml/itemProps102.xml><?xml version="1.0" encoding="utf-8"?>
<ds:datastoreItem xmlns:ds="http://schemas.openxmlformats.org/officeDocument/2006/customXml" ds:itemID="{330711C8-824F-4763-A3DE-059F1C093B3C}"/>
</file>

<file path=customXml/itemProps103.xml><?xml version="1.0" encoding="utf-8"?>
<ds:datastoreItem xmlns:ds="http://schemas.openxmlformats.org/officeDocument/2006/customXml" ds:itemID="{FD0A515D-2FA0-4CD3-9F87-E9413349FE91}"/>
</file>

<file path=customXml/itemProps104.xml><?xml version="1.0" encoding="utf-8"?>
<ds:datastoreItem xmlns:ds="http://schemas.openxmlformats.org/officeDocument/2006/customXml" ds:itemID="{1845996F-1300-4554-A927-9F5CED792C92}"/>
</file>

<file path=customXml/itemProps105.xml><?xml version="1.0" encoding="utf-8"?>
<ds:datastoreItem xmlns:ds="http://schemas.openxmlformats.org/officeDocument/2006/customXml" ds:itemID="{20FC965C-F09F-4D78-9228-BE9F97863F30}"/>
</file>

<file path=customXml/itemProps106.xml><?xml version="1.0" encoding="utf-8"?>
<ds:datastoreItem xmlns:ds="http://schemas.openxmlformats.org/officeDocument/2006/customXml" ds:itemID="{3AAFA5AF-29D8-4AFF-828A-498B30CCC1F3}"/>
</file>

<file path=customXml/itemProps107.xml><?xml version="1.0" encoding="utf-8"?>
<ds:datastoreItem xmlns:ds="http://schemas.openxmlformats.org/officeDocument/2006/customXml" ds:itemID="{210F2B09-6842-4AC9-8C55-24CE6138C6E8}"/>
</file>

<file path=customXml/itemProps108.xml><?xml version="1.0" encoding="utf-8"?>
<ds:datastoreItem xmlns:ds="http://schemas.openxmlformats.org/officeDocument/2006/customXml" ds:itemID="{F56C77BC-A55F-4177-BF3D-7489122D91E4}"/>
</file>

<file path=customXml/itemProps109.xml><?xml version="1.0" encoding="utf-8"?>
<ds:datastoreItem xmlns:ds="http://schemas.openxmlformats.org/officeDocument/2006/customXml" ds:itemID="{51EE9835-A894-47A2-86DC-9D978BA05C32}"/>
</file>

<file path=customXml/itemProps11.xml><?xml version="1.0" encoding="utf-8"?>
<ds:datastoreItem xmlns:ds="http://schemas.openxmlformats.org/officeDocument/2006/customXml" ds:itemID="{9503FA2A-D862-47F3-B0C7-E52DF5BE0989}"/>
</file>

<file path=customXml/itemProps110.xml><?xml version="1.0" encoding="utf-8"?>
<ds:datastoreItem xmlns:ds="http://schemas.openxmlformats.org/officeDocument/2006/customXml" ds:itemID="{9B15B0AF-B32E-46C3-A08C-172B63E0FC06}"/>
</file>

<file path=customXml/itemProps111.xml><?xml version="1.0" encoding="utf-8"?>
<ds:datastoreItem xmlns:ds="http://schemas.openxmlformats.org/officeDocument/2006/customXml" ds:itemID="{A9D98FA3-747B-472B-B67E-6AC52D76CACD}"/>
</file>

<file path=customXml/itemProps112.xml><?xml version="1.0" encoding="utf-8"?>
<ds:datastoreItem xmlns:ds="http://schemas.openxmlformats.org/officeDocument/2006/customXml" ds:itemID="{D47A9B9A-48C4-42C3-8EB2-8DAD7D465FEC}"/>
</file>

<file path=customXml/itemProps113.xml><?xml version="1.0" encoding="utf-8"?>
<ds:datastoreItem xmlns:ds="http://schemas.openxmlformats.org/officeDocument/2006/customXml" ds:itemID="{26925156-E09B-4B79-989E-C8AEC07CB285}"/>
</file>

<file path=customXml/itemProps114.xml><?xml version="1.0" encoding="utf-8"?>
<ds:datastoreItem xmlns:ds="http://schemas.openxmlformats.org/officeDocument/2006/customXml" ds:itemID="{1D0DE964-802F-4DCB-9A5B-CB90A0AE81CC}"/>
</file>

<file path=customXml/itemProps115.xml><?xml version="1.0" encoding="utf-8"?>
<ds:datastoreItem xmlns:ds="http://schemas.openxmlformats.org/officeDocument/2006/customXml" ds:itemID="{CCF5A408-DCB6-41D5-981D-C10C39C2E0DD}"/>
</file>

<file path=customXml/itemProps116.xml><?xml version="1.0" encoding="utf-8"?>
<ds:datastoreItem xmlns:ds="http://schemas.openxmlformats.org/officeDocument/2006/customXml" ds:itemID="{28F9BE2A-1350-4699-9119-C8CCC0F6C083}"/>
</file>

<file path=customXml/itemProps117.xml><?xml version="1.0" encoding="utf-8"?>
<ds:datastoreItem xmlns:ds="http://schemas.openxmlformats.org/officeDocument/2006/customXml" ds:itemID="{2BFB7A35-8605-44C2-83A1-9763E9569F21}"/>
</file>

<file path=customXml/itemProps118.xml><?xml version="1.0" encoding="utf-8"?>
<ds:datastoreItem xmlns:ds="http://schemas.openxmlformats.org/officeDocument/2006/customXml" ds:itemID="{A8FF0CF9-352D-465F-8EDC-79ABAFA16221}"/>
</file>

<file path=customXml/itemProps119.xml><?xml version="1.0" encoding="utf-8"?>
<ds:datastoreItem xmlns:ds="http://schemas.openxmlformats.org/officeDocument/2006/customXml" ds:itemID="{26219587-C2A2-4542-86D5-74BAE7914049}"/>
</file>

<file path=customXml/itemProps12.xml><?xml version="1.0" encoding="utf-8"?>
<ds:datastoreItem xmlns:ds="http://schemas.openxmlformats.org/officeDocument/2006/customXml" ds:itemID="{4170F417-BA7B-48A7-B99C-EC5747E70E29}"/>
</file>

<file path=customXml/itemProps120.xml><?xml version="1.0" encoding="utf-8"?>
<ds:datastoreItem xmlns:ds="http://schemas.openxmlformats.org/officeDocument/2006/customXml" ds:itemID="{339F9586-A8D7-4598-A183-7E3526DDA076}"/>
</file>

<file path=customXml/itemProps121.xml><?xml version="1.0" encoding="utf-8"?>
<ds:datastoreItem xmlns:ds="http://schemas.openxmlformats.org/officeDocument/2006/customXml" ds:itemID="{6A4F25A6-9846-441F-A8ED-00D7CFB4C3EF}"/>
</file>

<file path=customXml/itemProps122.xml><?xml version="1.0" encoding="utf-8"?>
<ds:datastoreItem xmlns:ds="http://schemas.openxmlformats.org/officeDocument/2006/customXml" ds:itemID="{17C51AD4-EDEF-4AA0-A443-072992149040}"/>
</file>

<file path=customXml/itemProps123.xml><?xml version="1.0" encoding="utf-8"?>
<ds:datastoreItem xmlns:ds="http://schemas.openxmlformats.org/officeDocument/2006/customXml" ds:itemID="{F6FD13F0-A449-4579-89BC-E18780B26EB9}"/>
</file>

<file path=customXml/itemProps124.xml><?xml version="1.0" encoding="utf-8"?>
<ds:datastoreItem xmlns:ds="http://schemas.openxmlformats.org/officeDocument/2006/customXml" ds:itemID="{B3BF6A81-C17D-4C1C-BD4E-D8D031E91163}"/>
</file>

<file path=customXml/itemProps125.xml><?xml version="1.0" encoding="utf-8"?>
<ds:datastoreItem xmlns:ds="http://schemas.openxmlformats.org/officeDocument/2006/customXml" ds:itemID="{727A7615-AB11-46EC-96E9-818789753DE1}"/>
</file>

<file path=customXml/itemProps126.xml><?xml version="1.0" encoding="utf-8"?>
<ds:datastoreItem xmlns:ds="http://schemas.openxmlformats.org/officeDocument/2006/customXml" ds:itemID="{71166170-47CF-4164-90BF-346945780EC8}"/>
</file>

<file path=customXml/itemProps127.xml><?xml version="1.0" encoding="utf-8"?>
<ds:datastoreItem xmlns:ds="http://schemas.openxmlformats.org/officeDocument/2006/customXml" ds:itemID="{EFF10CC7-41F4-4019-8AE9-BE11EE7BD450}"/>
</file>

<file path=customXml/itemProps128.xml><?xml version="1.0" encoding="utf-8"?>
<ds:datastoreItem xmlns:ds="http://schemas.openxmlformats.org/officeDocument/2006/customXml" ds:itemID="{8BEAED4B-0292-48B0-B2DE-E9A530618803}"/>
</file>

<file path=customXml/itemProps129.xml><?xml version="1.0" encoding="utf-8"?>
<ds:datastoreItem xmlns:ds="http://schemas.openxmlformats.org/officeDocument/2006/customXml" ds:itemID="{CC32CE65-ED57-4A63-ADF5-62AFCDD0DC16}"/>
</file>

<file path=customXml/itemProps13.xml><?xml version="1.0" encoding="utf-8"?>
<ds:datastoreItem xmlns:ds="http://schemas.openxmlformats.org/officeDocument/2006/customXml" ds:itemID="{22F58E1F-D74F-401A-80B5-0EF48DD9E226}"/>
</file>

<file path=customXml/itemProps130.xml><?xml version="1.0" encoding="utf-8"?>
<ds:datastoreItem xmlns:ds="http://schemas.openxmlformats.org/officeDocument/2006/customXml" ds:itemID="{62DAEF1F-0E68-4FD3-974E-29AA7175D6D7}"/>
</file>

<file path=customXml/itemProps131.xml><?xml version="1.0" encoding="utf-8"?>
<ds:datastoreItem xmlns:ds="http://schemas.openxmlformats.org/officeDocument/2006/customXml" ds:itemID="{FC49EC24-69F4-4718-B3A0-F8C596E643FC}"/>
</file>

<file path=customXml/itemProps132.xml><?xml version="1.0" encoding="utf-8"?>
<ds:datastoreItem xmlns:ds="http://schemas.openxmlformats.org/officeDocument/2006/customXml" ds:itemID="{A9661465-3C02-44DF-A631-3292340EE7BC}"/>
</file>

<file path=customXml/itemProps133.xml><?xml version="1.0" encoding="utf-8"?>
<ds:datastoreItem xmlns:ds="http://schemas.openxmlformats.org/officeDocument/2006/customXml" ds:itemID="{5D7AF30F-9638-4885-8781-6C9CD0F672F0}"/>
</file>

<file path=customXml/itemProps134.xml><?xml version="1.0" encoding="utf-8"?>
<ds:datastoreItem xmlns:ds="http://schemas.openxmlformats.org/officeDocument/2006/customXml" ds:itemID="{D500C565-FC74-4BF3-8474-3EAF550B74D8}"/>
</file>

<file path=customXml/itemProps135.xml><?xml version="1.0" encoding="utf-8"?>
<ds:datastoreItem xmlns:ds="http://schemas.openxmlformats.org/officeDocument/2006/customXml" ds:itemID="{35470FF9-BCF6-4BF7-BD82-12EE749C83B0}"/>
</file>

<file path=customXml/itemProps136.xml><?xml version="1.0" encoding="utf-8"?>
<ds:datastoreItem xmlns:ds="http://schemas.openxmlformats.org/officeDocument/2006/customXml" ds:itemID="{2CC85CC4-F269-443B-8088-15E78EFDFEF4}"/>
</file>

<file path=customXml/itemProps137.xml><?xml version="1.0" encoding="utf-8"?>
<ds:datastoreItem xmlns:ds="http://schemas.openxmlformats.org/officeDocument/2006/customXml" ds:itemID="{2D73B486-ACB8-4AEC-90C2-F60DDFACD381}"/>
</file>

<file path=customXml/itemProps138.xml><?xml version="1.0" encoding="utf-8"?>
<ds:datastoreItem xmlns:ds="http://schemas.openxmlformats.org/officeDocument/2006/customXml" ds:itemID="{D1052027-FB26-40A4-8BD5-572566A32F49}"/>
</file>

<file path=customXml/itemProps139.xml><?xml version="1.0" encoding="utf-8"?>
<ds:datastoreItem xmlns:ds="http://schemas.openxmlformats.org/officeDocument/2006/customXml" ds:itemID="{53EF84DB-D6D9-40D6-98F9-35ED66E32B35}"/>
</file>

<file path=customXml/itemProps14.xml><?xml version="1.0" encoding="utf-8"?>
<ds:datastoreItem xmlns:ds="http://schemas.openxmlformats.org/officeDocument/2006/customXml" ds:itemID="{A39F3C24-94C5-4467-B5B7-454DCF78F9EC}"/>
</file>

<file path=customXml/itemProps140.xml><?xml version="1.0" encoding="utf-8"?>
<ds:datastoreItem xmlns:ds="http://schemas.openxmlformats.org/officeDocument/2006/customXml" ds:itemID="{11D85B70-F897-42DE-970C-2BB39CC93E44}"/>
</file>

<file path=customXml/itemProps141.xml><?xml version="1.0" encoding="utf-8"?>
<ds:datastoreItem xmlns:ds="http://schemas.openxmlformats.org/officeDocument/2006/customXml" ds:itemID="{EC32AF22-1388-4329-8914-489DDCA33F25}"/>
</file>

<file path=customXml/itemProps142.xml><?xml version="1.0" encoding="utf-8"?>
<ds:datastoreItem xmlns:ds="http://schemas.openxmlformats.org/officeDocument/2006/customXml" ds:itemID="{20EA9D00-99CE-4490-B439-DEEC8A3AF451}"/>
</file>

<file path=customXml/itemProps143.xml><?xml version="1.0" encoding="utf-8"?>
<ds:datastoreItem xmlns:ds="http://schemas.openxmlformats.org/officeDocument/2006/customXml" ds:itemID="{3312C460-AE45-4D71-998E-1643ECAAADF2}"/>
</file>

<file path=customXml/itemProps144.xml><?xml version="1.0" encoding="utf-8"?>
<ds:datastoreItem xmlns:ds="http://schemas.openxmlformats.org/officeDocument/2006/customXml" ds:itemID="{3E95E28D-5265-49AE-A387-02E434574B6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5EF75E1-F58B-4A68-B211-4592FF70341C}"/>
</file>

<file path=customXml/itemProps147.xml><?xml version="1.0" encoding="utf-8"?>
<ds:datastoreItem xmlns:ds="http://schemas.openxmlformats.org/officeDocument/2006/customXml" ds:itemID="{F3113615-E5AB-4D27-A3B1-8D68B5187304}"/>
</file>

<file path=customXml/itemProps148.xml><?xml version="1.0" encoding="utf-8"?>
<ds:datastoreItem xmlns:ds="http://schemas.openxmlformats.org/officeDocument/2006/customXml" ds:itemID="{A9A75947-5A5B-4599-8F04-BD518DB1B543}"/>
</file>

<file path=customXml/itemProps149.xml><?xml version="1.0" encoding="utf-8"?>
<ds:datastoreItem xmlns:ds="http://schemas.openxmlformats.org/officeDocument/2006/customXml" ds:itemID="{CBCD0DD4-D9D0-454B-B950-BCFC938BEE05}"/>
</file>

<file path=customXml/itemProps15.xml><?xml version="1.0" encoding="utf-8"?>
<ds:datastoreItem xmlns:ds="http://schemas.openxmlformats.org/officeDocument/2006/customXml" ds:itemID="{52350837-CEA4-4180-BF8D-4CBE5FE808B6}"/>
</file>

<file path=customXml/itemProps150.xml><?xml version="1.0" encoding="utf-8"?>
<ds:datastoreItem xmlns:ds="http://schemas.openxmlformats.org/officeDocument/2006/customXml" ds:itemID="{FAEAB08C-81F6-4F42-B00C-43EE2E825425}"/>
</file>

<file path=customXml/itemProps151.xml><?xml version="1.0" encoding="utf-8"?>
<ds:datastoreItem xmlns:ds="http://schemas.openxmlformats.org/officeDocument/2006/customXml" ds:itemID="{7A8237C2-B0E2-4D47-B6B0-7427FA4FF0AB}"/>
</file>

<file path=customXml/itemProps152.xml><?xml version="1.0" encoding="utf-8"?>
<ds:datastoreItem xmlns:ds="http://schemas.openxmlformats.org/officeDocument/2006/customXml" ds:itemID="{655C5573-2BF2-43F0-85C7-998C2FCD1AB8}"/>
</file>

<file path=customXml/itemProps153.xml><?xml version="1.0" encoding="utf-8"?>
<ds:datastoreItem xmlns:ds="http://schemas.openxmlformats.org/officeDocument/2006/customXml" ds:itemID="{A0FD3A9F-3D00-41C6-9D90-974D98214849}"/>
</file>

<file path=customXml/itemProps154.xml><?xml version="1.0" encoding="utf-8"?>
<ds:datastoreItem xmlns:ds="http://schemas.openxmlformats.org/officeDocument/2006/customXml" ds:itemID="{931865D6-713F-488E-97D4-5784618AAD9E}"/>
</file>

<file path=customXml/itemProps155.xml><?xml version="1.0" encoding="utf-8"?>
<ds:datastoreItem xmlns:ds="http://schemas.openxmlformats.org/officeDocument/2006/customXml" ds:itemID="{41CF00F4-D988-4AED-89CE-57E02996AB74}"/>
</file>

<file path=customXml/itemProps156.xml><?xml version="1.0" encoding="utf-8"?>
<ds:datastoreItem xmlns:ds="http://schemas.openxmlformats.org/officeDocument/2006/customXml" ds:itemID="{0A122A87-1F2C-4FD1-8C92-8BCF8B4EB8D5}"/>
</file>

<file path=customXml/itemProps157.xml><?xml version="1.0" encoding="utf-8"?>
<ds:datastoreItem xmlns:ds="http://schemas.openxmlformats.org/officeDocument/2006/customXml" ds:itemID="{8BF511EA-29F2-49AE-ADAA-840977FE6739}"/>
</file>

<file path=customXml/itemProps158.xml><?xml version="1.0" encoding="utf-8"?>
<ds:datastoreItem xmlns:ds="http://schemas.openxmlformats.org/officeDocument/2006/customXml" ds:itemID="{94788EA7-B0DF-4CD5-8489-50B2356E642A}"/>
</file>

<file path=customXml/itemProps159.xml><?xml version="1.0" encoding="utf-8"?>
<ds:datastoreItem xmlns:ds="http://schemas.openxmlformats.org/officeDocument/2006/customXml" ds:itemID="{49541EDF-7869-4893-827D-7D323FFDBCD9}"/>
</file>

<file path=customXml/itemProps16.xml><?xml version="1.0" encoding="utf-8"?>
<ds:datastoreItem xmlns:ds="http://schemas.openxmlformats.org/officeDocument/2006/customXml" ds:itemID="{890169A2-573F-47B1-8333-E4827305C875}"/>
</file>

<file path=customXml/itemProps160.xml><?xml version="1.0" encoding="utf-8"?>
<ds:datastoreItem xmlns:ds="http://schemas.openxmlformats.org/officeDocument/2006/customXml" ds:itemID="{0AE12EA7-3409-4EE5-BF30-BEE5BFF7A62B}"/>
</file>

<file path=customXml/itemProps17.xml><?xml version="1.0" encoding="utf-8"?>
<ds:datastoreItem xmlns:ds="http://schemas.openxmlformats.org/officeDocument/2006/customXml" ds:itemID="{F27DC617-3A06-4F5A-A878-4D58E25590E3}"/>
</file>

<file path=customXml/itemProps18.xml><?xml version="1.0" encoding="utf-8"?>
<ds:datastoreItem xmlns:ds="http://schemas.openxmlformats.org/officeDocument/2006/customXml" ds:itemID="{2863CAC2-2E81-447A-BAE8-93A8064F3268}"/>
</file>

<file path=customXml/itemProps19.xml><?xml version="1.0" encoding="utf-8"?>
<ds:datastoreItem xmlns:ds="http://schemas.openxmlformats.org/officeDocument/2006/customXml" ds:itemID="{F01D83F8-0215-4B80-9BE7-84C6708D6F6F}"/>
</file>

<file path=customXml/itemProps2.xml><?xml version="1.0" encoding="utf-8"?>
<ds:datastoreItem xmlns:ds="http://schemas.openxmlformats.org/officeDocument/2006/customXml" ds:itemID="{B9C6E5A2-E6CA-44E9-A923-6BB174D3E26E}"/>
</file>

<file path=customXml/itemProps20.xml><?xml version="1.0" encoding="utf-8"?>
<ds:datastoreItem xmlns:ds="http://schemas.openxmlformats.org/officeDocument/2006/customXml" ds:itemID="{1313F95B-5D43-4CDA-8036-0FF10071A7CF}"/>
</file>

<file path=customXml/itemProps21.xml><?xml version="1.0" encoding="utf-8"?>
<ds:datastoreItem xmlns:ds="http://schemas.openxmlformats.org/officeDocument/2006/customXml" ds:itemID="{BABE2D41-CC43-4936-AF31-985C0E2A3D7C}"/>
</file>

<file path=customXml/itemProps22.xml><?xml version="1.0" encoding="utf-8"?>
<ds:datastoreItem xmlns:ds="http://schemas.openxmlformats.org/officeDocument/2006/customXml" ds:itemID="{2EDA3DD6-05E2-4359-A8BC-0CE999C36288}"/>
</file>

<file path=customXml/itemProps23.xml><?xml version="1.0" encoding="utf-8"?>
<ds:datastoreItem xmlns:ds="http://schemas.openxmlformats.org/officeDocument/2006/customXml" ds:itemID="{4E2AC44E-FCDF-45BF-8562-881C6A00C775}"/>
</file>

<file path=customXml/itemProps24.xml><?xml version="1.0" encoding="utf-8"?>
<ds:datastoreItem xmlns:ds="http://schemas.openxmlformats.org/officeDocument/2006/customXml" ds:itemID="{91EDAD8D-FA56-43A7-91CD-3E7AB78F800F}"/>
</file>

<file path=customXml/itemProps25.xml><?xml version="1.0" encoding="utf-8"?>
<ds:datastoreItem xmlns:ds="http://schemas.openxmlformats.org/officeDocument/2006/customXml" ds:itemID="{250FA4BE-876E-4667-BC87-955C0ED0FD66}"/>
</file>

<file path=customXml/itemProps26.xml><?xml version="1.0" encoding="utf-8"?>
<ds:datastoreItem xmlns:ds="http://schemas.openxmlformats.org/officeDocument/2006/customXml" ds:itemID="{52B8E3CA-AA04-4947-BB88-DADD90FBC3F3}"/>
</file>

<file path=customXml/itemProps27.xml><?xml version="1.0" encoding="utf-8"?>
<ds:datastoreItem xmlns:ds="http://schemas.openxmlformats.org/officeDocument/2006/customXml" ds:itemID="{87A368D0-EC99-44F1-91CB-8B2AB73472E0}"/>
</file>

<file path=customXml/itemProps28.xml><?xml version="1.0" encoding="utf-8"?>
<ds:datastoreItem xmlns:ds="http://schemas.openxmlformats.org/officeDocument/2006/customXml" ds:itemID="{97606688-C1B7-4873-A2CE-B50704453FDC}"/>
</file>

<file path=customXml/itemProps29.xml><?xml version="1.0" encoding="utf-8"?>
<ds:datastoreItem xmlns:ds="http://schemas.openxmlformats.org/officeDocument/2006/customXml" ds:itemID="{E7ED1AC7-1ACA-4FBC-912C-DB387A51C1FE}"/>
</file>

<file path=customXml/itemProps3.xml><?xml version="1.0" encoding="utf-8"?>
<ds:datastoreItem xmlns:ds="http://schemas.openxmlformats.org/officeDocument/2006/customXml" ds:itemID="{8A292606-9C65-4DF4-A6DA-1BB1B1B80FA2}"/>
</file>

<file path=customXml/itemProps30.xml><?xml version="1.0" encoding="utf-8"?>
<ds:datastoreItem xmlns:ds="http://schemas.openxmlformats.org/officeDocument/2006/customXml" ds:itemID="{6C2757FF-2045-46B8-B19D-89F6BD04F0B8}"/>
</file>

<file path=customXml/itemProps31.xml><?xml version="1.0" encoding="utf-8"?>
<ds:datastoreItem xmlns:ds="http://schemas.openxmlformats.org/officeDocument/2006/customXml" ds:itemID="{8BA23C14-6EF9-4EA6-A300-05D4F6822C31}"/>
</file>

<file path=customXml/itemProps32.xml><?xml version="1.0" encoding="utf-8"?>
<ds:datastoreItem xmlns:ds="http://schemas.openxmlformats.org/officeDocument/2006/customXml" ds:itemID="{1B7A2629-D65A-44B1-862A-DEB80AD0DAA2}"/>
</file>

<file path=customXml/itemProps33.xml><?xml version="1.0" encoding="utf-8"?>
<ds:datastoreItem xmlns:ds="http://schemas.openxmlformats.org/officeDocument/2006/customXml" ds:itemID="{2DF54EC5-3DB6-46D4-B72F-76A813718697}"/>
</file>

<file path=customXml/itemProps34.xml><?xml version="1.0" encoding="utf-8"?>
<ds:datastoreItem xmlns:ds="http://schemas.openxmlformats.org/officeDocument/2006/customXml" ds:itemID="{01FBBFEE-AFB9-422C-BBEA-272716DBD2FE}"/>
</file>

<file path=customXml/itemProps35.xml><?xml version="1.0" encoding="utf-8"?>
<ds:datastoreItem xmlns:ds="http://schemas.openxmlformats.org/officeDocument/2006/customXml" ds:itemID="{71EA601D-DC14-40E2-96EA-C8AF2AC075D9}"/>
</file>

<file path=customXml/itemProps36.xml><?xml version="1.0" encoding="utf-8"?>
<ds:datastoreItem xmlns:ds="http://schemas.openxmlformats.org/officeDocument/2006/customXml" ds:itemID="{55D281E1-08DC-47C7-9368-949C03A34EA6}"/>
</file>

<file path=customXml/itemProps37.xml><?xml version="1.0" encoding="utf-8"?>
<ds:datastoreItem xmlns:ds="http://schemas.openxmlformats.org/officeDocument/2006/customXml" ds:itemID="{DC12EFC2-93D1-4F9F-B491-B66F9DC324CD}"/>
</file>

<file path=customXml/itemProps38.xml><?xml version="1.0" encoding="utf-8"?>
<ds:datastoreItem xmlns:ds="http://schemas.openxmlformats.org/officeDocument/2006/customXml" ds:itemID="{8C184849-3DE8-49A1-B22D-AD0B881DC69A}"/>
</file>

<file path=customXml/itemProps39.xml><?xml version="1.0" encoding="utf-8"?>
<ds:datastoreItem xmlns:ds="http://schemas.openxmlformats.org/officeDocument/2006/customXml" ds:itemID="{89D55F6D-A628-4556-9123-E95D215DA106}"/>
</file>

<file path=customXml/itemProps4.xml><?xml version="1.0" encoding="utf-8"?>
<ds:datastoreItem xmlns:ds="http://schemas.openxmlformats.org/officeDocument/2006/customXml" ds:itemID="{310807EE-0CAD-420D-969D-9922DCEED933}"/>
</file>

<file path=customXml/itemProps40.xml><?xml version="1.0" encoding="utf-8"?>
<ds:datastoreItem xmlns:ds="http://schemas.openxmlformats.org/officeDocument/2006/customXml" ds:itemID="{9B8013BB-25D9-48D4-9B2D-DB6DB1683738}"/>
</file>

<file path=customXml/itemProps41.xml><?xml version="1.0" encoding="utf-8"?>
<ds:datastoreItem xmlns:ds="http://schemas.openxmlformats.org/officeDocument/2006/customXml" ds:itemID="{8593DCE5-54FC-4D33-8C21-E983BD3FB3B3}"/>
</file>

<file path=customXml/itemProps42.xml><?xml version="1.0" encoding="utf-8"?>
<ds:datastoreItem xmlns:ds="http://schemas.openxmlformats.org/officeDocument/2006/customXml" ds:itemID="{D9813DE3-69CC-4C14-B15E-C13B215FD04D}"/>
</file>

<file path=customXml/itemProps43.xml><?xml version="1.0" encoding="utf-8"?>
<ds:datastoreItem xmlns:ds="http://schemas.openxmlformats.org/officeDocument/2006/customXml" ds:itemID="{8E69E8BF-68AE-49EE-9993-22B2FBBF6660}"/>
</file>

<file path=customXml/itemProps44.xml><?xml version="1.0" encoding="utf-8"?>
<ds:datastoreItem xmlns:ds="http://schemas.openxmlformats.org/officeDocument/2006/customXml" ds:itemID="{D3639D46-E8F1-4E68-8373-809BD5DBFD52}"/>
</file>

<file path=customXml/itemProps45.xml><?xml version="1.0" encoding="utf-8"?>
<ds:datastoreItem xmlns:ds="http://schemas.openxmlformats.org/officeDocument/2006/customXml" ds:itemID="{4A16EC98-029B-40B9-81BE-5DF4CEE378BB}"/>
</file>

<file path=customXml/itemProps46.xml><?xml version="1.0" encoding="utf-8"?>
<ds:datastoreItem xmlns:ds="http://schemas.openxmlformats.org/officeDocument/2006/customXml" ds:itemID="{5C0D4956-5953-486E-B5C0-DED118690D60}"/>
</file>

<file path=customXml/itemProps47.xml><?xml version="1.0" encoding="utf-8"?>
<ds:datastoreItem xmlns:ds="http://schemas.openxmlformats.org/officeDocument/2006/customXml" ds:itemID="{3DA5CFD6-2094-4034-ADD9-10500B02EBD3}"/>
</file>

<file path=customXml/itemProps48.xml><?xml version="1.0" encoding="utf-8"?>
<ds:datastoreItem xmlns:ds="http://schemas.openxmlformats.org/officeDocument/2006/customXml" ds:itemID="{097528BC-DA1A-4EBF-8D49-8007CE816400}"/>
</file>

<file path=customXml/itemProps49.xml><?xml version="1.0" encoding="utf-8"?>
<ds:datastoreItem xmlns:ds="http://schemas.openxmlformats.org/officeDocument/2006/customXml" ds:itemID="{C877343E-67E7-4D27-BE82-52B77AF50078}"/>
</file>

<file path=customXml/itemProps5.xml><?xml version="1.0" encoding="utf-8"?>
<ds:datastoreItem xmlns:ds="http://schemas.openxmlformats.org/officeDocument/2006/customXml" ds:itemID="{681B1B27-889A-4B74-B5A5-3E0BF604DE10}"/>
</file>

<file path=customXml/itemProps50.xml><?xml version="1.0" encoding="utf-8"?>
<ds:datastoreItem xmlns:ds="http://schemas.openxmlformats.org/officeDocument/2006/customXml" ds:itemID="{03D964D5-FC8E-4C88-8B75-DC48E02A8ACF}"/>
</file>

<file path=customXml/itemProps51.xml><?xml version="1.0" encoding="utf-8"?>
<ds:datastoreItem xmlns:ds="http://schemas.openxmlformats.org/officeDocument/2006/customXml" ds:itemID="{BA3AE499-C876-432D-9187-01D48636B6CB}"/>
</file>

<file path=customXml/itemProps52.xml><?xml version="1.0" encoding="utf-8"?>
<ds:datastoreItem xmlns:ds="http://schemas.openxmlformats.org/officeDocument/2006/customXml" ds:itemID="{DDC8534A-016A-49C7-81B7-2567153EA44D}"/>
</file>

<file path=customXml/itemProps53.xml><?xml version="1.0" encoding="utf-8"?>
<ds:datastoreItem xmlns:ds="http://schemas.openxmlformats.org/officeDocument/2006/customXml" ds:itemID="{582DFB7B-C3BA-4050-8FD8-375BEE03EC8E}"/>
</file>

<file path=customXml/itemProps54.xml><?xml version="1.0" encoding="utf-8"?>
<ds:datastoreItem xmlns:ds="http://schemas.openxmlformats.org/officeDocument/2006/customXml" ds:itemID="{4E7E8E6F-583B-4C42-A82B-EA2E1C52A2C1}"/>
</file>

<file path=customXml/itemProps55.xml><?xml version="1.0" encoding="utf-8"?>
<ds:datastoreItem xmlns:ds="http://schemas.openxmlformats.org/officeDocument/2006/customXml" ds:itemID="{3B301D1F-2218-4547-A3BC-20119E7BA30E}"/>
</file>

<file path=customXml/itemProps56.xml><?xml version="1.0" encoding="utf-8"?>
<ds:datastoreItem xmlns:ds="http://schemas.openxmlformats.org/officeDocument/2006/customXml" ds:itemID="{0C9BD550-46BB-407E-B703-91D4AF686CAD}"/>
</file>

<file path=customXml/itemProps57.xml><?xml version="1.0" encoding="utf-8"?>
<ds:datastoreItem xmlns:ds="http://schemas.openxmlformats.org/officeDocument/2006/customXml" ds:itemID="{4B06B9D5-65F5-4C2C-8D04-750DF64F34C0}"/>
</file>

<file path=customXml/itemProps58.xml><?xml version="1.0" encoding="utf-8"?>
<ds:datastoreItem xmlns:ds="http://schemas.openxmlformats.org/officeDocument/2006/customXml" ds:itemID="{2F5C2AC5-0DC6-4A85-A566-2CFD1365427C}"/>
</file>

<file path=customXml/itemProps59.xml><?xml version="1.0" encoding="utf-8"?>
<ds:datastoreItem xmlns:ds="http://schemas.openxmlformats.org/officeDocument/2006/customXml" ds:itemID="{B8378EB1-E908-4FE7-9AF7-FE250A7ABCEA}"/>
</file>

<file path=customXml/itemProps6.xml><?xml version="1.0" encoding="utf-8"?>
<ds:datastoreItem xmlns:ds="http://schemas.openxmlformats.org/officeDocument/2006/customXml" ds:itemID="{FAD61775-05DC-48F8-B995-046441890873}"/>
</file>

<file path=customXml/itemProps60.xml><?xml version="1.0" encoding="utf-8"?>
<ds:datastoreItem xmlns:ds="http://schemas.openxmlformats.org/officeDocument/2006/customXml" ds:itemID="{F0B752E0-FF0A-4511-9D39-6449EFF43D9D}"/>
</file>

<file path=customXml/itemProps61.xml><?xml version="1.0" encoding="utf-8"?>
<ds:datastoreItem xmlns:ds="http://schemas.openxmlformats.org/officeDocument/2006/customXml" ds:itemID="{B0ABDF5F-A60C-4C4F-8D45-4D85FBE31860}"/>
</file>

<file path=customXml/itemProps62.xml><?xml version="1.0" encoding="utf-8"?>
<ds:datastoreItem xmlns:ds="http://schemas.openxmlformats.org/officeDocument/2006/customXml" ds:itemID="{8A0F50E7-3B97-4230-85CD-9D2809DCA490}"/>
</file>

<file path=customXml/itemProps63.xml><?xml version="1.0" encoding="utf-8"?>
<ds:datastoreItem xmlns:ds="http://schemas.openxmlformats.org/officeDocument/2006/customXml" ds:itemID="{C5B1465F-0EBD-4A03-81E5-1A0E9EC58352}"/>
</file>

<file path=customXml/itemProps64.xml><?xml version="1.0" encoding="utf-8"?>
<ds:datastoreItem xmlns:ds="http://schemas.openxmlformats.org/officeDocument/2006/customXml" ds:itemID="{1A496C79-0A59-42B9-98A8-FD75E31BD140}"/>
</file>

<file path=customXml/itemProps65.xml><?xml version="1.0" encoding="utf-8"?>
<ds:datastoreItem xmlns:ds="http://schemas.openxmlformats.org/officeDocument/2006/customXml" ds:itemID="{3DBBB55A-0F17-46CD-9194-E31BF389F2EA}"/>
</file>

<file path=customXml/itemProps66.xml><?xml version="1.0" encoding="utf-8"?>
<ds:datastoreItem xmlns:ds="http://schemas.openxmlformats.org/officeDocument/2006/customXml" ds:itemID="{39C7F7C2-8859-4BA7-B16E-F7AEFAE506AF}"/>
</file>

<file path=customXml/itemProps67.xml><?xml version="1.0" encoding="utf-8"?>
<ds:datastoreItem xmlns:ds="http://schemas.openxmlformats.org/officeDocument/2006/customXml" ds:itemID="{912C4406-03D9-4956-930C-0127A6671FC8}"/>
</file>

<file path=customXml/itemProps68.xml><?xml version="1.0" encoding="utf-8"?>
<ds:datastoreItem xmlns:ds="http://schemas.openxmlformats.org/officeDocument/2006/customXml" ds:itemID="{E07410C9-A56C-49FE-ABC9-F1CEC4A8E4D7}"/>
</file>

<file path=customXml/itemProps69.xml><?xml version="1.0" encoding="utf-8"?>
<ds:datastoreItem xmlns:ds="http://schemas.openxmlformats.org/officeDocument/2006/customXml" ds:itemID="{10A80B8E-3F65-4FB1-B28E-89210714E5DD}"/>
</file>

<file path=customXml/itemProps7.xml><?xml version="1.0" encoding="utf-8"?>
<ds:datastoreItem xmlns:ds="http://schemas.openxmlformats.org/officeDocument/2006/customXml" ds:itemID="{F3C28BD5-2153-4CAE-828D-F2ED2A3EA094}"/>
</file>

<file path=customXml/itemProps70.xml><?xml version="1.0" encoding="utf-8"?>
<ds:datastoreItem xmlns:ds="http://schemas.openxmlformats.org/officeDocument/2006/customXml" ds:itemID="{92262A7F-C52C-47A4-A35C-40DBE7CEBA55}"/>
</file>

<file path=customXml/itemProps71.xml><?xml version="1.0" encoding="utf-8"?>
<ds:datastoreItem xmlns:ds="http://schemas.openxmlformats.org/officeDocument/2006/customXml" ds:itemID="{B3D53265-5A90-4E62-8236-4FED3158A56A}"/>
</file>

<file path=customXml/itemProps72.xml><?xml version="1.0" encoding="utf-8"?>
<ds:datastoreItem xmlns:ds="http://schemas.openxmlformats.org/officeDocument/2006/customXml" ds:itemID="{4E2C8E7C-0F96-48B2-8019-4BF8CE8FF2AC}"/>
</file>

<file path=customXml/itemProps73.xml><?xml version="1.0" encoding="utf-8"?>
<ds:datastoreItem xmlns:ds="http://schemas.openxmlformats.org/officeDocument/2006/customXml" ds:itemID="{282D7E63-1041-4172-BB9D-B782C5D41D57}"/>
</file>

<file path=customXml/itemProps74.xml><?xml version="1.0" encoding="utf-8"?>
<ds:datastoreItem xmlns:ds="http://schemas.openxmlformats.org/officeDocument/2006/customXml" ds:itemID="{CB4A1D58-F8D6-42A4-B6B4-58ED21394508}"/>
</file>

<file path=customXml/itemProps75.xml><?xml version="1.0" encoding="utf-8"?>
<ds:datastoreItem xmlns:ds="http://schemas.openxmlformats.org/officeDocument/2006/customXml" ds:itemID="{6C55E575-363C-423F-BFB3-EB01D05B24B2}"/>
</file>

<file path=customXml/itemProps76.xml><?xml version="1.0" encoding="utf-8"?>
<ds:datastoreItem xmlns:ds="http://schemas.openxmlformats.org/officeDocument/2006/customXml" ds:itemID="{691E1C7C-9484-47D3-BDE4-FBC3708975FB}"/>
</file>

<file path=customXml/itemProps77.xml><?xml version="1.0" encoding="utf-8"?>
<ds:datastoreItem xmlns:ds="http://schemas.openxmlformats.org/officeDocument/2006/customXml" ds:itemID="{A1ADAFA6-2A28-4657-A1BC-90398930BD2F}"/>
</file>

<file path=customXml/itemProps78.xml><?xml version="1.0" encoding="utf-8"?>
<ds:datastoreItem xmlns:ds="http://schemas.openxmlformats.org/officeDocument/2006/customXml" ds:itemID="{F3A6EF2B-2C01-411F-A11D-FEF991E54AB4}"/>
</file>

<file path=customXml/itemProps79.xml><?xml version="1.0" encoding="utf-8"?>
<ds:datastoreItem xmlns:ds="http://schemas.openxmlformats.org/officeDocument/2006/customXml" ds:itemID="{000814B3-484C-4A3A-87C3-1DFC0DCE0C19}"/>
</file>

<file path=customXml/itemProps8.xml><?xml version="1.0" encoding="utf-8"?>
<ds:datastoreItem xmlns:ds="http://schemas.openxmlformats.org/officeDocument/2006/customXml" ds:itemID="{C7BCD942-0DD8-49F8-A4F2-07AA44C5BA24}"/>
</file>

<file path=customXml/itemProps80.xml><?xml version="1.0" encoding="utf-8"?>
<ds:datastoreItem xmlns:ds="http://schemas.openxmlformats.org/officeDocument/2006/customXml" ds:itemID="{691B0CEA-EF57-4ABC-9B5D-CCB3C47EA346}"/>
</file>

<file path=customXml/itemProps81.xml><?xml version="1.0" encoding="utf-8"?>
<ds:datastoreItem xmlns:ds="http://schemas.openxmlformats.org/officeDocument/2006/customXml" ds:itemID="{343B0433-8EC2-4221-9530-619E5212408C}"/>
</file>

<file path=customXml/itemProps82.xml><?xml version="1.0" encoding="utf-8"?>
<ds:datastoreItem xmlns:ds="http://schemas.openxmlformats.org/officeDocument/2006/customXml" ds:itemID="{DECF486C-BFD7-40B0-A3DE-2835047BFBF0}"/>
</file>

<file path=customXml/itemProps83.xml><?xml version="1.0" encoding="utf-8"?>
<ds:datastoreItem xmlns:ds="http://schemas.openxmlformats.org/officeDocument/2006/customXml" ds:itemID="{468B5A12-D0A3-4BC6-ABBE-0781B9B8155A}"/>
</file>

<file path=customXml/itemProps84.xml><?xml version="1.0" encoding="utf-8"?>
<ds:datastoreItem xmlns:ds="http://schemas.openxmlformats.org/officeDocument/2006/customXml" ds:itemID="{5299AB1F-1EC7-483F-926F-A5AAA08EB82D}"/>
</file>

<file path=customXml/itemProps85.xml><?xml version="1.0" encoding="utf-8"?>
<ds:datastoreItem xmlns:ds="http://schemas.openxmlformats.org/officeDocument/2006/customXml" ds:itemID="{457ECF2B-5416-421E-84BE-392DFD8EA2BD}"/>
</file>

<file path=customXml/itemProps86.xml><?xml version="1.0" encoding="utf-8"?>
<ds:datastoreItem xmlns:ds="http://schemas.openxmlformats.org/officeDocument/2006/customXml" ds:itemID="{52099CE9-A4F3-457A-B535-62ABF8FC2A33}"/>
</file>

<file path=customXml/itemProps87.xml><?xml version="1.0" encoding="utf-8"?>
<ds:datastoreItem xmlns:ds="http://schemas.openxmlformats.org/officeDocument/2006/customXml" ds:itemID="{FE8F0867-E008-435D-8C9F-5A12DE41453F}"/>
</file>

<file path=customXml/itemProps88.xml><?xml version="1.0" encoding="utf-8"?>
<ds:datastoreItem xmlns:ds="http://schemas.openxmlformats.org/officeDocument/2006/customXml" ds:itemID="{64A8CDB8-4346-441B-B598-825DB89E5D11}"/>
</file>

<file path=customXml/itemProps89.xml><?xml version="1.0" encoding="utf-8"?>
<ds:datastoreItem xmlns:ds="http://schemas.openxmlformats.org/officeDocument/2006/customXml" ds:itemID="{765CE1D3-07C7-40B5-A934-FC1B5B833773}"/>
</file>

<file path=customXml/itemProps9.xml><?xml version="1.0" encoding="utf-8"?>
<ds:datastoreItem xmlns:ds="http://schemas.openxmlformats.org/officeDocument/2006/customXml" ds:itemID="{3BE0BF82-D7B7-4DB3-B25E-EA9019BD7BBE}"/>
</file>

<file path=customXml/itemProps90.xml><?xml version="1.0" encoding="utf-8"?>
<ds:datastoreItem xmlns:ds="http://schemas.openxmlformats.org/officeDocument/2006/customXml" ds:itemID="{155176B4-B76F-4739-ABFB-C1938568EADC}"/>
</file>

<file path=customXml/itemProps91.xml><?xml version="1.0" encoding="utf-8"?>
<ds:datastoreItem xmlns:ds="http://schemas.openxmlformats.org/officeDocument/2006/customXml" ds:itemID="{37F4A521-B3C2-4637-8723-FA3192E2B903}"/>
</file>

<file path=customXml/itemProps92.xml><?xml version="1.0" encoding="utf-8"?>
<ds:datastoreItem xmlns:ds="http://schemas.openxmlformats.org/officeDocument/2006/customXml" ds:itemID="{145B203D-095A-42D2-9F92-6732B4AC98B5}"/>
</file>

<file path=customXml/itemProps93.xml><?xml version="1.0" encoding="utf-8"?>
<ds:datastoreItem xmlns:ds="http://schemas.openxmlformats.org/officeDocument/2006/customXml" ds:itemID="{8BC775FF-AFA7-49D8-BE27-04BA3F6CA4C2}"/>
</file>

<file path=customXml/itemProps94.xml><?xml version="1.0" encoding="utf-8"?>
<ds:datastoreItem xmlns:ds="http://schemas.openxmlformats.org/officeDocument/2006/customXml" ds:itemID="{D4F9790D-0815-4180-95A1-5E947AF49E62}"/>
</file>

<file path=customXml/itemProps95.xml><?xml version="1.0" encoding="utf-8"?>
<ds:datastoreItem xmlns:ds="http://schemas.openxmlformats.org/officeDocument/2006/customXml" ds:itemID="{1EDB3AD9-7C40-4334-94E6-F08B005635F4}"/>
</file>

<file path=customXml/itemProps96.xml><?xml version="1.0" encoding="utf-8"?>
<ds:datastoreItem xmlns:ds="http://schemas.openxmlformats.org/officeDocument/2006/customXml" ds:itemID="{72DD506A-E077-41A0-BAC7-46DD47872AAF}"/>
</file>

<file path=customXml/itemProps97.xml><?xml version="1.0" encoding="utf-8"?>
<ds:datastoreItem xmlns:ds="http://schemas.openxmlformats.org/officeDocument/2006/customXml" ds:itemID="{F07CB71E-BDCD-4A43-826F-2B9B83E19AD6}"/>
</file>

<file path=customXml/itemProps98.xml><?xml version="1.0" encoding="utf-8"?>
<ds:datastoreItem xmlns:ds="http://schemas.openxmlformats.org/officeDocument/2006/customXml" ds:itemID="{FD313941-10BD-4A11-8C2C-F30837C7784D}"/>
</file>

<file path=customXml/itemProps99.xml><?xml version="1.0" encoding="utf-8"?>
<ds:datastoreItem xmlns:ds="http://schemas.openxmlformats.org/officeDocument/2006/customXml" ds:itemID="{498A58DB-05C4-4B2C-8575-744DEB1BE1B8}"/>
</file>

<file path=docProps/app.xml><?xml version="1.0" encoding="utf-8"?>
<Properties xmlns="http://schemas.openxmlformats.org/officeDocument/2006/extended-properties" xmlns:vt="http://schemas.openxmlformats.org/officeDocument/2006/docPropsVTypes">
  <Template>Normal</Template>
  <TotalTime>121</TotalTime>
  <Pages>118</Pages>
  <Words>40372</Words>
  <Characters>230127</Characters>
  <Application>Microsoft Office Word</Application>
  <DocSecurity>0</DocSecurity>
  <Lines>1917</Lines>
  <Paragraphs>539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269960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Marko Vujaković</cp:lastModifiedBy>
  <cp:revision>13</cp:revision>
  <cp:lastPrinted>2016-07-15T07:48:00Z</cp:lastPrinted>
  <dcterms:created xsi:type="dcterms:W3CDTF">2016-11-08T10:43:00Z</dcterms:created>
  <dcterms:modified xsi:type="dcterms:W3CDTF">2016-11-10T12:16:00Z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