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D6" w:rsidRPr="00285225" w:rsidRDefault="000645D6" w:rsidP="000645D6">
      <w:pPr>
        <w:pStyle w:val="BodyText"/>
        <w:rPr>
          <w:rFonts w:ascii="Arial" w:hAnsi="Arial" w:cs="Arial"/>
        </w:rPr>
      </w:pPr>
      <w:r w:rsidRPr="00285225">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645D6" w:rsidRPr="00285225" w:rsidRDefault="000645D6" w:rsidP="000645D6">
      <w:pPr>
        <w:pStyle w:val="BodyText"/>
        <w:rPr>
          <w:rFonts w:ascii="Arial" w:hAnsi="Arial" w:cs="Arial"/>
        </w:rPr>
      </w:pPr>
    </w:p>
    <w:p w:rsidR="000645D6" w:rsidRPr="00285225" w:rsidRDefault="000645D6" w:rsidP="000645D6">
      <w:pPr>
        <w:pStyle w:val="BodyText"/>
        <w:rPr>
          <w:rFonts w:ascii="Arial" w:hAnsi="Arial" w:cs="Arial"/>
        </w:rPr>
      </w:pPr>
    </w:p>
    <w:p w:rsidR="000645D6" w:rsidRPr="00285225" w:rsidRDefault="000645D6" w:rsidP="000645D6">
      <w:pPr>
        <w:pStyle w:val="BodyText"/>
        <w:rPr>
          <w:rFonts w:ascii="Arial" w:hAnsi="Arial" w:cs="Arial"/>
        </w:rPr>
      </w:pPr>
    </w:p>
    <w:p w:rsidR="000645D6" w:rsidRPr="00285225" w:rsidRDefault="000645D6" w:rsidP="000645D6">
      <w:pPr>
        <w:pStyle w:val="BodyText"/>
        <w:rPr>
          <w:rFonts w:ascii="Arial" w:hAnsi="Arial" w:cs="Arial"/>
        </w:rPr>
      </w:pPr>
    </w:p>
    <w:p w:rsidR="000645D6" w:rsidRPr="00285225" w:rsidRDefault="000645D6" w:rsidP="000645D6">
      <w:pPr>
        <w:pStyle w:val="BodyText"/>
        <w:rPr>
          <w:rFonts w:ascii="Arial" w:hAnsi="Arial" w:cs="Arial"/>
        </w:rPr>
      </w:pPr>
    </w:p>
    <w:p w:rsidR="000645D6" w:rsidRPr="00285225" w:rsidRDefault="000645D6" w:rsidP="000645D6">
      <w:pPr>
        <w:pStyle w:val="Title"/>
        <w:rPr>
          <w:rFonts w:ascii="Arial" w:hAnsi="Arial" w:cs="Arial"/>
        </w:rPr>
      </w:pPr>
      <w:r w:rsidRPr="00285225">
        <w:rPr>
          <w:rFonts w:ascii="Arial" w:hAnsi="Arial" w:cs="Arial"/>
        </w:rPr>
        <w:t>НАРУЧИЛАЦ</w:t>
      </w:r>
    </w:p>
    <w:p w:rsidR="000645D6" w:rsidRPr="00285225" w:rsidRDefault="000645D6" w:rsidP="000645D6">
      <w:pPr>
        <w:pStyle w:val="Title"/>
        <w:rPr>
          <w:rFonts w:ascii="Arial" w:hAnsi="Arial" w:cs="Arial"/>
        </w:rPr>
      </w:pPr>
    </w:p>
    <w:p w:rsidR="000645D6" w:rsidRPr="00285225" w:rsidRDefault="000645D6" w:rsidP="000645D6">
      <w:pPr>
        <w:pStyle w:val="Title"/>
        <w:rPr>
          <w:rFonts w:ascii="Arial" w:hAnsi="Arial" w:cs="Arial"/>
        </w:rPr>
      </w:pPr>
      <w:r w:rsidRPr="00285225">
        <w:rPr>
          <w:rFonts w:ascii="Arial" w:hAnsi="Arial" w:cs="Arial"/>
        </w:rPr>
        <w:t>ЈАВНО ПРЕДУЗЕЋЕ</w:t>
      </w:r>
    </w:p>
    <w:p w:rsidR="000645D6" w:rsidRPr="00285225" w:rsidRDefault="000645D6" w:rsidP="000645D6">
      <w:pPr>
        <w:pStyle w:val="Title"/>
        <w:rPr>
          <w:rFonts w:ascii="Arial" w:hAnsi="Arial" w:cs="Arial"/>
        </w:rPr>
      </w:pPr>
      <w:r w:rsidRPr="00285225">
        <w:rPr>
          <w:rFonts w:ascii="Arial" w:hAnsi="Arial" w:cs="Arial"/>
        </w:rPr>
        <w:t>„ЕЛЕКТРОПРИВРЕДА СРБИЈЕ“</w:t>
      </w:r>
    </w:p>
    <w:p w:rsidR="000645D6" w:rsidRPr="00285225" w:rsidRDefault="000645D6" w:rsidP="000645D6">
      <w:pPr>
        <w:pStyle w:val="Title"/>
        <w:rPr>
          <w:rFonts w:ascii="Arial" w:hAnsi="Arial" w:cs="Arial"/>
        </w:rPr>
      </w:pPr>
      <w:r w:rsidRPr="00285225">
        <w:rPr>
          <w:rFonts w:ascii="Arial" w:hAnsi="Arial" w:cs="Arial"/>
        </w:rPr>
        <w:t>БЕОГРАД</w:t>
      </w:r>
    </w:p>
    <w:p w:rsidR="000645D6" w:rsidRPr="00285225" w:rsidRDefault="000645D6" w:rsidP="000645D6">
      <w:pPr>
        <w:pStyle w:val="Title"/>
        <w:rPr>
          <w:rFonts w:ascii="Arial" w:hAnsi="Arial" w:cs="Arial"/>
        </w:rPr>
      </w:pPr>
      <w:r w:rsidRPr="00285225">
        <w:rPr>
          <w:rFonts w:ascii="Arial" w:hAnsi="Arial" w:cs="Arial"/>
        </w:rPr>
        <w:t>УЛИЦА ЦАРИЦЕ МИЛИЦЕ БРОЈ 2</w:t>
      </w:r>
    </w:p>
    <w:p w:rsidR="000645D6" w:rsidRPr="00285225" w:rsidRDefault="000645D6" w:rsidP="000645D6">
      <w:pPr>
        <w:jc w:val="center"/>
        <w:rPr>
          <w:rFonts w:ascii="Arial" w:hAnsi="Arial" w:cs="Arial"/>
        </w:rPr>
      </w:pPr>
    </w:p>
    <w:p w:rsidR="000645D6" w:rsidRPr="00285225" w:rsidRDefault="000645D6" w:rsidP="000645D6">
      <w:pPr>
        <w:jc w:val="center"/>
        <w:rPr>
          <w:rFonts w:ascii="Arial" w:hAnsi="Arial" w:cs="Arial"/>
        </w:rPr>
      </w:pPr>
    </w:p>
    <w:p w:rsidR="000645D6" w:rsidRPr="00285225" w:rsidRDefault="000645D6" w:rsidP="000645D6">
      <w:pPr>
        <w:jc w:val="center"/>
        <w:rPr>
          <w:rFonts w:ascii="Arial" w:hAnsi="Arial" w:cs="Arial"/>
        </w:rPr>
      </w:pPr>
    </w:p>
    <w:p w:rsidR="000645D6" w:rsidRPr="00285225" w:rsidRDefault="000645D6" w:rsidP="008060E9">
      <w:pPr>
        <w:pStyle w:val="BodyText"/>
        <w:jc w:val="center"/>
        <w:rPr>
          <w:rFonts w:ascii="Arial" w:hAnsi="Arial" w:cs="Arial"/>
          <w:b/>
        </w:rPr>
      </w:pPr>
      <w:r w:rsidRPr="00285225">
        <w:rPr>
          <w:rFonts w:ascii="Arial" w:hAnsi="Arial" w:cs="Arial"/>
          <w:b/>
        </w:rPr>
        <w:t>КОНКУРСНА ДОКУМЕНТАЦИЈА</w:t>
      </w:r>
    </w:p>
    <w:p w:rsidR="000645D6" w:rsidRPr="00285225" w:rsidRDefault="000645D6" w:rsidP="008060E9">
      <w:pPr>
        <w:pStyle w:val="BodyText"/>
        <w:jc w:val="center"/>
        <w:rPr>
          <w:rFonts w:ascii="Arial" w:hAnsi="Arial" w:cs="Arial"/>
        </w:rPr>
      </w:pPr>
    </w:p>
    <w:p w:rsidR="000645D6" w:rsidRPr="00285225" w:rsidRDefault="000645D6" w:rsidP="008060E9">
      <w:pPr>
        <w:pStyle w:val="BodyText"/>
        <w:jc w:val="center"/>
        <w:rPr>
          <w:rFonts w:ascii="Arial" w:hAnsi="Arial" w:cs="Arial"/>
          <w:b/>
        </w:rPr>
      </w:pPr>
      <w:r w:rsidRPr="00285225">
        <w:rPr>
          <w:rFonts w:ascii="Arial" w:hAnsi="Arial" w:cs="Arial"/>
          <w:b/>
        </w:rPr>
        <w:t>ЗА ЈАВНУ НАБАВКУ</w:t>
      </w:r>
      <w:r w:rsidR="008060E9" w:rsidRPr="00285225">
        <w:rPr>
          <w:rFonts w:ascii="Arial" w:hAnsi="Arial" w:cs="Arial"/>
          <w:b/>
          <w:lang w:val="en-US"/>
        </w:rPr>
        <w:t xml:space="preserve"> ПРАВНИХ УСЛУГА</w:t>
      </w:r>
    </w:p>
    <w:p w:rsidR="000645D6" w:rsidRPr="00285225" w:rsidRDefault="000645D6" w:rsidP="008060E9">
      <w:pPr>
        <w:jc w:val="center"/>
        <w:rPr>
          <w:rFonts w:ascii="Arial" w:hAnsi="Arial" w:cs="Arial"/>
        </w:rPr>
      </w:pPr>
    </w:p>
    <w:p w:rsidR="008060E9" w:rsidRPr="00285225" w:rsidRDefault="008060E9" w:rsidP="008060E9">
      <w:pPr>
        <w:jc w:val="center"/>
        <w:rPr>
          <w:rFonts w:ascii="Arial" w:hAnsi="Arial" w:cs="Arial"/>
          <w:lang w:val="en-US"/>
        </w:rPr>
      </w:pPr>
    </w:p>
    <w:p w:rsidR="008060E9" w:rsidRPr="00285225" w:rsidRDefault="00E74700" w:rsidP="008060E9">
      <w:pPr>
        <w:pStyle w:val="Normal1"/>
        <w:spacing w:before="0" w:after="0"/>
        <w:jc w:val="center"/>
        <w:rPr>
          <w:sz w:val="24"/>
          <w:szCs w:val="24"/>
        </w:rPr>
      </w:pPr>
      <w:r w:rsidRPr="00285225">
        <w:rPr>
          <w:b/>
          <w:sz w:val="24"/>
          <w:szCs w:val="24"/>
        </w:rPr>
        <w:t xml:space="preserve"> </w:t>
      </w:r>
      <w:r w:rsidR="008060E9" w:rsidRPr="00285225">
        <w:rPr>
          <w:rFonts w:eastAsia="Arial Narrow"/>
          <w:b/>
          <w:smallCaps/>
          <w:sz w:val="24"/>
          <w:szCs w:val="24"/>
        </w:rPr>
        <w:t xml:space="preserve">ИЗРАДА СТУДИЈЕ: </w:t>
      </w:r>
    </w:p>
    <w:p w:rsidR="008060E9" w:rsidRPr="00285225" w:rsidRDefault="008060E9" w:rsidP="008060E9">
      <w:pPr>
        <w:pStyle w:val="Normal1"/>
        <w:spacing w:before="0" w:after="0"/>
        <w:jc w:val="center"/>
        <w:rPr>
          <w:sz w:val="24"/>
          <w:szCs w:val="24"/>
        </w:rPr>
      </w:pPr>
      <w:r w:rsidRPr="00285225">
        <w:rPr>
          <w:rFonts w:eastAsia="Arial Narrow"/>
          <w:b/>
          <w:smallCaps/>
          <w:sz w:val="24"/>
          <w:szCs w:val="24"/>
        </w:rPr>
        <w:t>ПРАВНА АНАЛИЗА И ПРАВНО МИШЉЕЊЕ У ВЕЗИ УГОВОРНОГ ОДНОСА ИЗМЕЂУ ПД ХЕ „ЂЕРДАП“ И FILIALA RENEL ELECTROCENTRALE PORTILE DE FIER DROBETA TURNU SEVERIN RUMUNIA</w:t>
      </w:r>
    </w:p>
    <w:p w:rsidR="00B45E1D" w:rsidRPr="00285225" w:rsidRDefault="00B45E1D" w:rsidP="008060E9">
      <w:pPr>
        <w:pStyle w:val="CommentText"/>
        <w:jc w:val="center"/>
        <w:rPr>
          <w:rFonts w:ascii="Arial" w:hAnsi="Arial" w:cs="Arial"/>
          <w:szCs w:val="24"/>
        </w:rPr>
      </w:pPr>
    </w:p>
    <w:p w:rsidR="00B45E1D" w:rsidRPr="00285225" w:rsidRDefault="00B45E1D" w:rsidP="00815F70">
      <w:pPr>
        <w:jc w:val="center"/>
        <w:rPr>
          <w:rFonts w:ascii="Arial" w:hAnsi="Arial" w:cs="Arial"/>
          <w:lang w:val="en-US"/>
        </w:rPr>
      </w:pP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r w:rsidRPr="00285225">
        <w:rPr>
          <w:rFonts w:ascii="Arial" w:hAnsi="Arial" w:cs="Arial"/>
          <w:szCs w:val="24"/>
        </w:rPr>
        <w:t xml:space="preserve"> (број </w:t>
      </w:r>
      <w:r w:rsidR="001D02D2">
        <w:rPr>
          <w:rFonts w:ascii="Arial" w:hAnsi="Arial" w:cs="Arial"/>
          <w:szCs w:val="24"/>
          <w:lang w:val="sr-Cyrl-RS"/>
        </w:rPr>
        <w:t>1634</w:t>
      </w:r>
      <w:r w:rsidR="001D02D2" w:rsidRPr="0061022B">
        <w:rPr>
          <w:rFonts w:ascii="Arial" w:hAnsi="Arial" w:cs="Arial"/>
          <w:szCs w:val="24"/>
          <w:lang w:val="sr-Cyrl-RS"/>
        </w:rPr>
        <w:t>/</w:t>
      </w:r>
      <w:r w:rsidR="00B31F02">
        <w:rPr>
          <w:rFonts w:ascii="Arial" w:hAnsi="Arial" w:cs="Arial"/>
          <w:szCs w:val="24"/>
          <w:lang w:val="sr-Cyrl-RS"/>
        </w:rPr>
        <w:t>12</w:t>
      </w:r>
      <w:bookmarkStart w:id="0" w:name="_GoBack"/>
      <w:bookmarkEnd w:id="0"/>
      <w:r w:rsidR="0061022B" w:rsidRPr="0061022B">
        <w:rPr>
          <w:rFonts w:ascii="Arial" w:hAnsi="Arial" w:cs="Arial"/>
          <w:szCs w:val="24"/>
          <w:lang w:val="sr-Cyrl-RS"/>
        </w:rPr>
        <w:t>-15</w:t>
      </w:r>
      <w:r w:rsidR="0061022B">
        <w:rPr>
          <w:rFonts w:ascii="Arial" w:hAnsi="Arial" w:cs="Arial"/>
          <w:szCs w:val="24"/>
          <w:lang w:val="en-US"/>
        </w:rPr>
        <w:t xml:space="preserve"> </w:t>
      </w:r>
      <w:r w:rsidR="009C396C" w:rsidRPr="0061022B">
        <w:rPr>
          <w:rFonts w:ascii="Arial" w:hAnsi="Arial" w:cs="Arial"/>
          <w:szCs w:val="24"/>
        </w:rPr>
        <w:t xml:space="preserve">од </w:t>
      </w:r>
      <w:r w:rsidR="0061022B" w:rsidRPr="0061022B">
        <w:rPr>
          <w:rFonts w:ascii="Arial" w:hAnsi="Arial" w:cs="Arial"/>
          <w:szCs w:val="24"/>
        </w:rPr>
        <w:t>30</w:t>
      </w:r>
      <w:r w:rsidR="0061022B">
        <w:rPr>
          <w:rFonts w:ascii="Arial" w:hAnsi="Arial" w:cs="Arial"/>
          <w:szCs w:val="24"/>
        </w:rPr>
        <w:t>.03.</w:t>
      </w:r>
      <w:r w:rsidR="00086ECA">
        <w:rPr>
          <w:rFonts w:ascii="Arial" w:hAnsi="Arial" w:cs="Arial"/>
          <w:szCs w:val="24"/>
          <w:lang w:val="sr-Cyrl-RS"/>
        </w:rPr>
        <w:t>2015</w:t>
      </w:r>
      <w:r w:rsidR="009C396C" w:rsidRPr="00285225">
        <w:rPr>
          <w:rFonts w:ascii="Arial" w:hAnsi="Arial" w:cs="Arial"/>
          <w:szCs w:val="24"/>
        </w:rPr>
        <w:t>.</w:t>
      </w:r>
      <w:r w:rsidRPr="00285225">
        <w:rPr>
          <w:rFonts w:ascii="Arial" w:hAnsi="Arial" w:cs="Arial"/>
          <w:szCs w:val="24"/>
        </w:rPr>
        <w:t xml:space="preserve"> године)</w:t>
      </w:r>
    </w:p>
    <w:p w:rsidR="000645D6" w:rsidRPr="00285225" w:rsidRDefault="000645D6" w:rsidP="000645D6">
      <w:pPr>
        <w:jc w:val="center"/>
        <w:rPr>
          <w:rFonts w:ascii="Arial" w:hAnsi="Arial" w:cs="Arial"/>
          <w:szCs w:val="24"/>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b/>
        </w:rPr>
      </w:pPr>
      <w:r w:rsidRPr="00285225">
        <w:rPr>
          <w:rFonts w:ascii="Arial" w:hAnsi="Arial" w:cs="Arial"/>
          <w:b/>
        </w:rPr>
        <w:t>- У ОТВОРЕНОМ ПОСТУПКУ -</w:t>
      </w: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b/>
        </w:rPr>
      </w:pPr>
      <w:r w:rsidRPr="00285225">
        <w:rPr>
          <w:rFonts w:ascii="Arial" w:hAnsi="Arial" w:cs="Arial"/>
          <w:b/>
        </w:rPr>
        <w:t xml:space="preserve">ЈАВНА НАБАВКА </w:t>
      </w:r>
      <w:r w:rsidR="001D02D2">
        <w:rPr>
          <w:rFonts w:ascii="Arial" w:hAnsi="Arial" w:cs="Arial"/>
          <w:b/>
          <w:lang w:val="sr-Cyrl-RS"/>
        </w:rPr>
        <w:t>06</w:t>
      </w:r>
      <w:r w:rsidR="001D02D2">
        <w:rPr>
          <w:rFonts w:ascii="Arial" w:hAnsi="Arial" w:cs="Arial"/>
          <w:b/>
        </w:rPr>
        <w:t>/</w:t>
      </w:r>
      <w:r w:rsidR="001D02D2">
        <w:rPr>
          <w:rFonts w:ascii="Arial" w:hAnsi="Arial" w:cs="Arial"/>
          <w:b/>
          <w:lang w:val="sr-Cyrl-RS"/>
        </w:rPr>
        <w:t>15</w:t>
      </w:r>
      <w:r w:rsidR="00D06480" w:rsidRPr="00285225">
        <w:rPr>
          <w:rFonts w:ascii="Arial" w:hAnsi="Arial" w:cs="Arial"/>
          <w:b/>
        </w:rPr>
        <w:t>/ДПОП</w:t>
      </w: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rPr>
      </w:pPr>
    </w:p>
    <w:p w:rsidR="000645D6" w:rsidRPr="00285225" w:rsidRDefault="000645D6" w:rsidP="000645D6">
      <w:pPr>
        <w:pStyle w:val="BodyText"/>
        <w:jc w:val="center"/>
        <w:rPr>
          <w:rFonts w:ascii="Arial" w:hAnsi="Arial" w:cs="Arial"/>
          <w:szCs w:val="24"/>
        </w:rPr>
      </w:pPr>
    </w:p>
    <w:p w:rsidR="000645D6" w:rsidRPr="00285225" w:rsidRDefault="000645D6" w:rsidP="00E74700">
      <w:pPr>
        <w:jc w:val="center"/>
        <w:rPr>
          <w:rFonts w:ascii="Arial" w:hAnsi="Arial" w:cs="Arial"/>
        </w:rPr>
      </w:pPr>
      <w:r w:rsidRPr="009F4A70">
        <w:rPr>
          <w:rFonts w:ascii="Arial" w:hAnsi="Arial" w:cs="Arial"/>
          <w:b/>
        </w:rPr>
        <w:t xml:space="preserve">Београд, </w:t>
      </w:r>
      <w:r w:rsidR="001D02D2" w:rsidRPr="009F4A70">
        <w:rPr>
          <w:rFonts w:ascii="Arial" w:hAnsi="Arial" w:cs="Arial"/>
          <w:b/>
          <w:lang w:val="sr-Cyrl-RS"/>
        </w:rPr>
        <w:t>март 2015.</w:t>
      </w:r>
      <w:r w:rsidRPr="00285225">
        <w:rPr>
          <w:rFonts w:ascii="Arial" w:hAnsi="Arial" w:cs="Arial"/>
          <w:b/>
        </w:rPr>
        <w:t xml:space="preserve"> године</w:t>
      </w:r>
      <w:r w:rsidRPr="00285225">
        <w:rPr>
          <w:rFonts w:ascii="Arial" w:hAnsi="Arial" w:cs="Arial"/>
        </w:rPr>
        <w:br w:type="page"/>
      </w:r>
    </w:p>
    <w:p w:rsidR="000645D6" w:rsidRPr="00285225" w:rsidRDefault="000645D6" w:rsidP="000645D6">
      <w:pPr>
        <w:pStyle w:val="BodyText"/>
        <w:jc w:val="center"/>
        <w:rPr>
          <w:rFonts w:ascii="Arial" w:hAnsi="Arial" w:cs="Arial"/>
        </w:rPr>
      </w:pPr>
    </w:p>
    <w:p w:rsidR="000645D6" w:rsidRPr="00285225" w:rsidRDefault="000645D6" w:rsidP="000645D6">
      <w:pPr>
        <w:jc w:val="both"/>
        <w:rPr>
          <w:rFonts w:ascii="Arial" w:eastAsia="TimesNewRomanPSMT" w:hAnsi="Arial" w:cs="Arial"/>
        </w:rPr>
      </w:pPr>
      <w:r w:rsidRPr="00285225">
        <w:rPr>
          <w:rFonts w:ascii="Arial" w:eastAsia="TimesNewRomanPSMT" w:hAnsi="Arial" w:cs="Arial"/>
        </w:rPr>
        <w:t>На основу чл. 32. и 61. Закона о јавним набавк</w:t>
      </w:r>
      <w:r w:rsidR="005770D1">
        <w:rPr>
          <w:rFonts w:ascii="Arial" w:eastAsia="TimesNewRomanPSMT" w:hAnsi="Arial" w:cs="Arial"/>
        </w:rPr>
        <w:t>ама („Сл. гласник РС” бр. 124/12</w:t>
      </w:r>
      <w:r w:rsidR="005770D1">
        <w:rPr>
          <w:rFonts w:ascii="Arial" w:eastAsia="TimesNewRomanPSMT" w:hAnsi="Arial" w:cs="Arial"/>
          <w:lang w:val="sr-Cyrl-RS"/>
        </w:rPr>
        <w:t xml:space="preserve"> и 14/15</w:t>
      </w:r>
      <w:r w:rsidRPr="00285225">
        <w:rPr>
          <w:rFonts w:ascii="Arial" w:eastAsia="TimesNewRomanPSMT" w:hAnsi="Arial" w:cs="Arial"/>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85225">
        <w:rPr>
          <w:rFonts w:ascii="Arial" w:hAnsi="Arial" w:cs="Arial"/>
        </w:rPr>
        <w:t xml:space="preserve">Одлуке о покретању поступка јавне набавке (ЈП ЕПС број </w:t>
      </w:r>
      <w:r w:rsidR="003740CC">
        <w:rPr>
          <w:rFonts w:ascii="Arial" w:hAnsi="Arial" w:cs="Arial"/>
          <w:lang w:val="sr-Cyrl-RS"/>
        </w:rPr>
        <w:t>1634/2</w:t>
      </w:r>
      <w:r w:rsidR="005770D1">
        <w:rPr>
          <w:rFonts w:ascii="Arial" w:hAnsi="Arial" w:cs="Arial"/>
          <w:lang w:val="sr-Cyrl-RS"/>
        </w:rPr>
        <w:t>-15</w:t>
      </w:r>
      <w:r w:rsidR="009C396C" w:rsidRPr="00285225">
        <w:rPr>
          <w:rFonts w:ascii="Arial" w:hAnsi="Arial" w:cs="Arial"/>
        </w:rPr>
        <w:t xml:space="preserve"> од </w:t>
      </w:r>
      <w:r w:rsidR="005770D1">
        <w:rPr>
          <w:rFonts w:ascii="Arial" w:hAnsi="Arial" w:cs="Arial"/>
          <w:lang w:val="sr-Cyrl-RS"/>
        </w:rPr>
        <w:t>27.03.2015</w:t>
      </w:r>
      <w:r w:rsidR="005770D1">
        <w:rPr>
          <w:rFonts w:ascii="Arial" w:hAnsi="Arial" w:cs="Arial"/>
        </w:rPr>
        <w:t>.</w:t>
      </w:r>
      <w:r w:rsidR="005770D1">
        <w:rPr>
          <w:rFonts w:ascii="Arial" w:hAnsi="Arial" w:cs="Arial"/>
          <w:lang w:val="sr-Cyrl-RS"/>
        </w:rPr>
        <w:t xml:space="preserve"> </w:t>
      </w:r>
      <w:r w:rsidR="009C396C" w:rsidRPr="00285225">
        <w:rPr>
          <w:rFonts w:ascii="Arial" w:hAnsi="Arial" w:cs="Arial"/>
        </w:rPr>
        <w:t>године</w:t>
      </w:r>
      <w:r w:rsidRPr="00285225">
        <w:rPr>
          <w:rFonts w:ascii="Arial" w:hAnsi="Arial" w:cs="Arial"/>
        </w:rPr>
        <w:t>) и Решења о образовању комисиј</w:t>
      </w:r>
      <w:r w:rsidR="003740CC">
        <w:rPr>
          <w:rFonts w:ascii="Arial" w:hAnsi="Arial" w:cs="Arial"/>
        </w:rPr>
        <w:t>е за јавну набавку (ЈП ЕПС број</w:t>
      </w:r>
      <w:r w:rsidR="003740CC">
        <w:rPr>
          <w:rFonts w:ascii="Arial" w:hAnsi="Arial" w:cs="Arial"/>
          <w:lang w:val="sr-Cyrl-RS"/>
        </w:rPr>
        <w:t xml:space="preserve"> 1634/3-15</w:t>
      </w:r>
      <w:r w:rsidR="009C396C" w:rsidRPr="00285225">
        <w:rPr>
          <w:rFonts w:ascii="Arial" w:hAnsi="Arial" w:cs="Arial"/>
        </w:rPr>
        <w:t xml:space="preserve"> од </w:t>
      </w:r>
      <w:r w:rsidR="003740CC">
        <w:rPr>
          <w:rFonts w:ascii="Arial" w:hAnsi="Arial" w:cs="Arial"/>
          <w:lang w:val="sr-Cyrl-RS"/>
        </w:rPr>
        <w:t>27.03.2015</w:t>
      </w:r>
      <w:r w:rsidR="009C396C" w:rsidRPr="00285225">
        <w:rPr>
          <w:rFonts w:ascii="Arial" w:hAnsi="Arial" w:cs="Arial"/>
        </w:rPr>
        <w:t>.</w:t>
      </w:r>
      <w:r w:rsidR="003740CC">
        <w:rPr>
          <w:rFonts w:ascii="Arial" w:hAnsi="Arial" w:cs="Arial"/>
          <w:lang w:val="sr-Cyrl-RS"/>
        </w:rPr>
        <w:t xml:space="preserve"> </w:t>
      </w:r>
      <w:r w:rsidR="009C396C" w:rsidRPr="00285225">
        <w:rPr>
          <w:rFonts w:ascii="Arial" w:hAnsi="Arial" w:cs="Arial"/>
        </w:rPr>
        <w:t>године</w:t>
      </w:r>
      <w:r w:rsidR="0092422A">
        <w:rPr>
          <w:rFonts w:ascii="Arial" w:hAnsi="Arial" w:cs="Arial"/>
        </w:rPr>
        <w:t>)</w:t>
      </w:r>
      <w:r w:rsidRPr="00285225">
        <w:rPr>
          <w:rFonts w:ascii="Arial" w:hAnsi="Arial" w:cs="Arial"/>
        </w:rPr>
        <w:t>, припремљена је:</w:t>
      </w:r>
    </w:p>
    <w:p w:rsidR="000645D6" w:rsidRPr="00285225" w:rsidRDefault="000645D6" w:rsidP="000645D6">
      <w:pPr>
        <w:ind w:firstLine="720"/>
        <w:jc w:val="both"/>
        <w:rPr>
          <w:rFonts w:ascii="Arial" w:eastAsia="TimesNewRomanPSMT" w:hAnsi="Arial" w:cs="Arial"/>
        </w:rPr>
      </w:pPr>
    </w:p>
    <w:p w:rsidR="000645D6" w:rsidRPr="00285225" w:rsidRDefault="000645D6" w:rsidP="000645D6">
      <w:pPr>
        <w:ind w:firstLine="720"/>
        <w:jc w:val="both"/>
        <w:rPr>
          <w:rFonts w:ascii="Arial" w:eastAsia="TimesNewRomanPSMT" w:hAnsi="Arial" w:cs="Arial"/>
        </w:rPr>
      </w:pPr>
    </w:p>
    <w:p w:rsidR="000645D6" w:rsidRPr="00285225" w:rsidRDefault="000645D6" w:rsidP="000645D6">
      <w:pPr>
        <w:jc w:val="center"/>
        <w:rPr>
          <w:rFonts w:ascii="Arial" w:eastAsia="TimesNewRomanPS-BoldMT" w:hAnsi="Arial" w:cs="Arial"/>
          <w:b/>
          <w:bCs/>
        </w:rPr>
      </w:pPr>
      <w:r w:rsidRPr="00285225">
        <w:rPr>
          <w:rFonts w:ascii="Arial" w:eastAsia="TimesNewRomanPS-BoldMT" w:hAnsi="Arial" w:cs="Arial"/>
          <w:b/>
          <w:bCs/>
        </w:rPr>
        <w:t>КОНКУРСНА ДОКУМЕНТАЦИЈА</w:t>
      </w:r>
    </w:p>
    <w:p w:rsidR="000645D6" w:rsidRPr="00285225" w:rsidRDefault="000645D6" w:rsidP="000645D6">
      <w:pPr>
        <w:jc w:val="center"/>
        <w:rPr>
          <w:rFonts w:ascii="Arial" w:eastAsia="TimesNewRomanPS-BoldMT" w:hAnsi="Arial" w:cs="Arial"/>
          <w:b/>
          <w:bCs/>
        </w:rPr>
      </w:pPr>
    </w:p>
    <w:p w:rsidR="000645D6" w:rsidRPr="00285225" w:rsidRDefault="000645D6" w:rsidP="000645D6">
      <w:pPr>
        <w:pStyle w:val="BodyText"/>
        <w:jc w:val="center"/>
        <w:rPr>
          <w:rFonts w:ascii="Arial" w:hAnsi="Arial" w:cs="Arial"/>
          <w:b/>
          <w:szCs w:val="24"/>
          <w:highlight w:val="yellow"/>
        </w:rPr>
      </w:pPr>
      <w:r w:rsidRPr="00285225">
        <w:rPr>
          <w:rFonts w:ascii="Arial" w:eastAsia="TimesNewRomanPS-BoldMT" w:hAnsi="Arial" w:cs="Arial"/>
          <w:b/>
          <w:bCs/>
        </w:rPr>
        <w:t xml:space="preserve">ЗА ЈАВНУ НАБАВКУ </w:t>
      </w:r>
      <w:r w:rsidRPr="00285225">
        <w:rPr>
          <w:rFonts w:ascii="Arial" w:hAnsi="Arial" w:cs="Arial"/>
          <w:b/>
          <w:szCs w:val="24"/>
        </w:rPr>
        <w:t xml:space="preserve"> </w:t>
      </w:r>
      <w:r w:rsidR="00D06480" w:rsidRPr="00285225">
        <w:rPr>
          <w:rFonts w:ascii="Arial" w:hAnsi="Arial" w:cs="Arial"/>
          <w:b/>
          <w:szCs w:val="24"/>
        </w:rPr>
        <w:t>ПРАВНИХ</w:t>
      </w:r>
      <w:r w:rsidRPr="00285225">
        <w:rPr>
          <w:rFonts w:ascii="Arial" w:hAnsi="Arial" w:cs="Arial"/>
          <w:b/>
          <w:szCs w:val="24"/>
        </w:rPr>
        <w:t xml:space="preserve"> УСЛУГА </w:t>
      </w:r>
    </w:p>
    <w:p w:rsidR="008060E9" w:rsidRPr="00285225" w:rsidRDefault="008060E9" w:rsidP="008060E9">
      <w:pPr>
        <w:pStyle w:val="Normal1"/>
        <w:spacing w:before="0" w:after="0"/>
        <w:jc w:val="center"/>
        <w:rPr>
          <w:sz w:val="24"/>
          <w:szCs w:val="24"/>
        </w:rPr>
      </w:pPr>
      <w:r w:rsidRPr="00285225">
        <w:rPr>
          <w:rFonts w:eastAsia="Arial Narrow"/>
          <w:b/>
          <w:smallCaps/>
          <w:sz w:val="24"/>
          <w:szCs w:val="24"/>
        </w:rPr>
        <w:t xml:space="preserve">ИЗРАДА СТУДИЈЕ: </w:t>
      </w:r>
    </w:p>
    <w:p w:rsidR="008060E9" w:rsidRPr="00285225" w:rsidRDefault="008060E9" w:rsidP="008060E9">
      <w:pPr>
        <w:pStyle w:val="Normal1"/>
        <w:spacing w:before="0" w:after="0"/>
        <w:jc w:val="center"/>
        <w:rPr>
          <w:sz w:val="24"/>
          <w:szCs w:val="24"/>
        </w:rPr>
      </w:pPr>
      <w:r w:rsidRPr="00285225">
        <w:rPr>
          <w:rFonts w:eastAsia="Arial Narrow"/>
          <w:b/>
          <w:smallCaps/>
          <w:sz w:val="24"/>
          <w:szCs w:val="24"/>
        </w:rPr>
        <w:t>ПРАВНА АНАЛИЗА И ПРАВНО МИШЉЕЊЕ У ВЕЗИ УГОВОРНОГ ОДНОСА ИЗМЕЂУ ПД ХЕ „ЂЕРДАП“ И FILIALA RENEL ELECTROCENTRALE PORTILE DE FIER DROBETA TURNU SEVERIN RUMUNIA</w:t>
      </w:r>
    </w:p>
    <w:p w:rsidR="000645D6" w:rsidRPr="00285225" w:rsidRDefault="000645D6" w:rsidP="000645D6">
      <w:pPr>
        <w:jc w:val="center"/>
        <w:rPr>
          <w:rFonts w:ascii="Arial" w:hAnsi="Arial" w:cs="Arial"/>
          <w:szCs w:val="24"/>
        </w:rPr>
      </w:pPr>
    </w:p>
    <w:p w:rsidR="000645D6" w:rsidRPr="00285225" w:rsidRDefault="000645D6" w:rsidP="000645D6">
      <w:pPr>
        <w:pStyle w:val="BodyText"/>
        <w:jc w:val="center"/>
        <w:rPr>
          <w:rFonts w:ascii="Arial" w:hAnsi="Arial" w:cs="Arial"/>
          <w:b/>
          <w:szCs w:val="24"/>
        </w:rPr>
      </w:pPr>
      <w:r w:rsidRPr="00285225">
        <w:rPr>
          <w:rFonts w:ascii="Arial" w:hAnsi="Arial" w:cs="Arial"/>
          <w:b/>
          <w:szCs w:val="24"/>
        </w:rPr>
        <w:t xml:space="preserve"> ОТВОРЕНИ ПОСТУПАК</w:t>
      </w:r>
    </w:p>
    <w:p w:rsidR="000645D6" w:rsidRPr="00285225" w:rsidRDefault="000645D6" w:rsidP="000645D6">
      <w:pPr>
        <w:pStyle w:val="BodyText"/>
        <w:rPr>
          <w:rFonts w:ascii="Arial" w:hAnsi="Arial" w:cs="Arial"/>
          <w:szCs w:val="24"/>
        </w:rPr>
      </w:pPr>
    </w:p>
    <w:p w:rsidR="000645D6" w:rsidRPr="00285225" w:rsidRDefault="000645D6" w:rsidP="000645D6">
      <w:pPr>
        <w:pStyle w:val="BodyText"/>
        <w:jc w:val="center"/>
        <w:rPr>
          <w:rFonts w:ascii="Arial" w:hAnsi="Arial" w:cs="Arial"/>
          <w:b/>
          <w:szCs w:val="24"/>
        </w:rPr>
      </w:pPr>
      <w:r w:rsidRPr="00285225">
        <w:rPr>
          <w:rFonts w:ascii="Arial" w:hAnsi="Arial" w:cs="Arial"/>
          <w:b/>
          <w:szCs w:val="24"/>
        </w:rPr>
        <w:t xml:space="preserve">ЈАВНА НАБАВКА </w:t>
      </w:r>
      <w:r w:rsidR="002C6795">
        <w:rPr>
          <w:rFonts w:ascii="Arial" w:hAnsi="Arial" w:cs="Arial"/>
          <w:b/>
          <w:color w:val="000000"/>
          <w:szCs w:val="24"/>
          <w:lang w:val="sr-Cyrl-RS"/>
        </w:rPr>
        <w:t>06</w:t>
      </w:r>
      <w:r w:rsidR="009F4A70">
        <w:rPr>
          <w:rFonts w:ascii="Arial" w:hAnsi="Arial" w:cs="Arial"/>
          <w:b/>
          <w:color w:val="000000"/>
          <w:szCs w:val="24"/>
        </w:rPr>
        <w:t>/</w:t>
      </w:r>
      <w:r w:rsidR="002C6795">
        <w:rPr>
          <w:rFonts w:ascii="Arial" w:hAnsi="Arial" w:cs="Arial"/>
          <w:b/>
          <w:color w:val="000000"/>
          <w:szCs w:val="24"/>
          <w:lang w:val="sr-Cyrl-RS"/>
        </w:rPr>
        <w:t>15</w:t>
      </w:r>
      <w:r w:rsidR="00D06480" w:rsidRPr="00285225">
        <w:rPr>
          <w:rFonts w:ascii="Arial" w:hAnsi="Arial" w:cs="Arial"/>
          <w:b/>
          <w:color w:val="000000"/>
          <w:szCs w:val="24"/>
        </w:rPr>
        <w:t>/ДПОП</w:t>
      </w:r>
    </w:p>
    <w:p w:rsidR="000645D6" w:rsidRPr="00285225" w:rsidRDefault="000645D6" w:rsidP="000645D6">
      <w:pPr>
        <w:pStyle w:val="BodyText"/>
        <w:rPr>
          <w:rFonts w:ascii="Arial" w:hAnsi="Arial" w:cs="Arial"/>
          <w:szCs w:val="24"/>
        </w:rPr>
      </w:pPr>
    </w:p>
    <w:p w:rsidR="000645D6" w:rsidRPr="00285225" w:rsidRDefault="000645D6" w:rsidP="000645D6">
      <w:pPr>
        <w:pStyle w:val="BodyText"/>
        <w:jc w:val="center"/>
        <w:rPr>
          <w:rFonts w:ascii="Arial" w:hAnsi="Arial" w:cs="Arial"/>
        </w:rPr>
      </w:pPr>
    </w:p>
    <w:p w:rsidR="004A4FFB" w:rsidRDefault="004A4FFB" w:rsidP="004A4FFB">
      <w:pPr>
        <w:pStyle w:val="BodyText"/>
        <w:jc w:val="center"/>
        <w:rPr>
          <w:rFonts w:ascii="Arial" w:hAnsi="Arial" w:cs="Arial"/>
          <w:b/>
          <w:spacing w:val="80"/>
          <w:szCs w:val="24"/>
        </w:rPr>
      </w:pPr>
      <w:r w:rsidRPr="004718C0">
        <w:rPr>
          <w:rFonts w:ascii="Arial" w:hAnsi="Arial" w:cs="Arial"/>
          <w:b/>
          <w:spacing w:val="80"/>
          <w:szCs w:val="24"/>
        </w:rPr>
        <w:t>САДРЖАЈ</w:t>
      </w:r>
    </w:p>
    <w:p w:rsidR="004718C0" w:rsidRPr="004718C0" w:rsidRDefault="004718C0" w:rsidP="004A4FFB">
      <w:pPr>
        <w:pStyle w:val="BodyText"/>
        <w:jc w:val="center"/>
        <w:rPr>
          <w:rFonts w:ascii="Arial" w:hAnsi="Arial" w:cs="Arial"/>
          <w:b/>
          <w:spacing w:val="80"/>
          <w:szCs w:val="24"/>
        </w:rPr>
      </w:pPr>
    </w:p>
    <w:p w:rsidR="004A4FFB" w:rsidRPr="003E7D45" w:rsidRDefault="004A4FFB" w:rsidP="004A4FFB">
      <w:pPr>
        <w:pStyle w:val="BodyText"/>
        <w:rPr>
          <w:rFonts w:ascii="Arial" w:hAnsi="Arial" w:cs="Arial"/>
          <w:sz w:val="22"/>
          <w:szCs w:val="22"/>
        </w:rPr>
      </w:pPr>
    </w:p>
    <w:p w:rsidR="004A4FFB" w:rsidRPr="003E7D45" w:rsidRDefault="0096784C" w:rsidP="004A4FFB">
      <w:pPr>
        <w:pStyle w:val="TOC1"/>
        <w:tabs>
          <w:tab w:val="left" w:pos="480"/>
          <w:tab w:val="right" w:leader="dot" w:pos="9064"/>
        </w:tabs>
        <w:spacing w:before="0" w:after="0"/>
        <w:rPr>
          <w:rFonts w:cs="Arial"/>
          <w:bCs w:val="0"/>
          <w:caps w:val="0"/>
          <w:noProof/>
          <w:sz w:val="22"/>
          <w:szCs w:val="22"/>
        </w:rPr>
      </w:pPr>
      <w:r w:rsidRPr="003E7D45">
        <w:rPr>
          <w:rFonts w:cs="Arial"/>
          <w:bCs w:val="0"/>
          <w:caps w:val="0"/>
          <w:sz w:val="22"/>
          <w:szCs w:val="22"/>
          <w:lang w:val="en-GB"/>
        </w:rPr>
        <w:fldChar w:fldCharType="begin"/>
      </w:r>
      <w:r w:rsidR="004A4FFB" w:rsidRPr="003E7D45">
        <w:rPr>
          <w:rFonts w:cs="Arial"/>
          <w:bCs w:val="0"/>
          <w:caps w:val="0"/>
          <w:sz w:val="22"/>
          <w:szCs w:val="22"/>
          <w:lang w:val="en-GB"/>
        </w:rPr>
        <w:instrText>TOC</w:instrText>
      </w:r>
      <w:r w:rsidR="004A4FFB" w:rsidRPr="003E7D45">
        <w:rPr>
          <w:rFonts w:cs="Arial"/>
          <w:bCs w:val="0"/>
          <w:caps w:val="0"/>
          <w:sz w:val="22"/>
          <w:szCs w:val="22"/>
        </w:rPr>
        <w:instrText xml:space="preserve"> \</w:instrText>
      </w:r>
      <w:r w:rsidR="004A4FFB" w:rsidRPr="003E7D45">
        <w:rPr>
          <w:rFonts w:cs="Arial"/>
          <w:bCs w:val="0"/>
          <w:caps w:val="0"/>
          <w:sz w:val="22"/>
          <w:szCs w:val="22"/>
          <w:lang w:val="en-GB"/>
        </w:rPr>
        <w:instrText>o</w:instrText>
      </w:r>
      <w:r w:rsidR="004A4FFB" w:rsidRPr="003E7D45">
        <w:rPr>
          <w:rFonts w:cs="Arial"/>
          <w:bCs w:val="0"/>
          <w:caps w:val="0"/>
          <w:sz w:val="22"/>
          <w:szCs w:val="22"/>
        </w:rPr>
        <w:instrText xml:space="preserve"> "1-1" \</w:instrText>
      </w:r>
      <w:r w:rsidR="004A4FFB" w:rsidRPr="003E7D45">
        <w:rPr>
          <w:rFonts w:cs="Arial"/>
          <w:bCs w:val="0"/>
          <w:caps w:val="0"/>
          <w:sz w:val="22"/>
          <w:szCs w:val="22"/>
          <w:lang w:val="en-GB"/>
        </w:rPr>
        <w:instrText>u</w:instrText>
      </w:r>
      <w:r w:rsidRPr="003E7D45">
        <w:rPr>
          <w:rFonts w:cs="Arial"/>
          <w:bCs w:val="0"/>
          <w:caps w:val="0"/>
          <w:sz w:val="22"/>
          <w:szCs w:val="22"/>
          <w:lang w:val="en-GB"/>
        </w:rPr>
        <w:fldChar w:fldCharType="separate"/>
      </w:r>
      <w:r w:rsidR="004A4FFB" w:rsidRPr="003E7D45">
        <w:rPr>
          <w:rFonts w:cs="Arial"/>
          <w:noProof/>
          <w:sz w:val="22"/>
          <w:szCs w:val="22"/>
        </w:rPr>
        <w:t>1</w:t>
      </w:r>
      <w:r w:rsidR="004A4FFB" w:rsidRPr="003E7D45">
        <w:rPr>
          <w:rFonts w:cs="Arial"/>
          <w:bCs w:val="0"/>
          <w:caps w:val="0"/>
          <w:noProof/>
          <w:sz w:val="22"/>
          <w:szCs w:val="22"/>
        </w:rPr>
        <w:tab/>
      </w:r>
      <w:r w:rsidR="004A4FFB" w:rsidRPr="003E7D45">
        <w:rPr>
          <w:rFonts w:cs="Arial"/>
          <w:noProof/>
          <w:sz w:val="22"/>
          <w:szCs w:val="22"/>
        </w:rPr>
        <w:t>општи подаци о јавној набавци</w:t>
      </w:r>
      <w:r w:rsidR="004A4FFB" w:rsidRPr="003E7D45">
        <w:rPr>
          <w:rFonts w:cs="Arial"/>
          <w:noProof/>
          <w:sz w:val="22"/>
          <w:szCs w:val="22"/>
        </w:rPr>
        <w:tab/>
        <w:t>3</w:t>
      </w:r>
    </w:p>
    <w:p w:rsidR="004A4FFB" w:rsidRPr="003E7D45" w:rsidRDefault="004A4FFB" w:rsidP="004A4FFB">
      <w:pPr>
        <w:pStyle w:val="TOC1"/>
        <w:tabs>
          <w:tab w:val="left" w:pos="480"/>
          <w:tab w:val="right" w:leader="dot" w:pos="9064"/>
        </w:tabs>
        <w:spacing w:before="0" w:after="0"/>
        <w:rPr>
          <w:rFonts w:cs="Arial"/>
          <w:bCs w:val="0"/>
          <w:caps w:val="0"/>
          <w:noProof/>
          <w:sz w:val="22"/>
          <w:szCs w:val="22"/>
        </w:rPr>
      </w:pPr>
      <w:r w:rsidRPr="003E7D45">
        <w:rPr>
          <w:rFonts w:cs="Arial"/>
          <w:noProof/>
          <w:sz w:val="22"/>
          <w:szCs w:val="22"/>
        </w:rPr>
        <w:t>2</w:t>
      </w:r>
      <w:r w:rsidRPr="003E7D45">
        <w:rPr>
          <w:rFonts w:cs="Arial"/>
          <w:bCs w:val="0"/>
          <w:caps w:val="0"/>
          <w:noProof/>
          <w:sz w:val="22"/>
          <w:szCs w:val="22"/>
        </w:rPr>
        <w:tab/>
        <w:t>ПОДАЦИ О ПРЕДМЕТУ ЈАВНЕ НАБАВКЕ</w:t>
      </w:r>
      <w:r w:rsidRPr="003E7D45">
        <w:rPr>
          <w:rFonts w:cs="Arial"/>
          <w:bCs w:val="0"/>
          <w:caps w:val="0"/>
          <w:noProof/>
          <w:sz w:val="22"/>
          <w:szCs w:val="22"/>
        </w:rPr>
        <w:tab/>
        <w:t>3</w:t>
      </w:r>
    </w:p>
    <w:p w:rsidR="004A4FFB" w:rsidRPr="003E7D45" w:rsidRDefault="004A4FFB" w:rsidP="004A4FFB">
      <w:pPr>
        <w:pStyle w:val="TOC1"/>
        <w:tabs>
          <w:tab w:val="left" w:pos="480"/>
          <w:tab w:val="right" w:leader="dot" w:pos="9064"/>
        </w:tabs>
        <w:spacing w:before="0" w:after="0"/>
        <w:rPr>
          <w:rFonts w:cs="Arial"/>
          <w:bCs w:val="0"/>
          <w:caps w:val="0"/>
          <w:noProof/>
          <w:sz w:val="22"/>
          <w:szCs w:val="22"/>
        </w:rPr>
      </w:pPr>
      <w:r w:rsidRPr="003E7D45">
        <w:rPr>
          <w:rFonts w:cs="Arial"/>
          <w:bCs w:val="0"/>
          <w:caps w:val="0"/>
          <w:noProof/>
          <w:sz w:val="22"/>
          <w:szCs w:val="22"/>
        </w:rPr>
        <w:t>3</w:t>
      </w:r>
      <w:r w:rsidRPr="003E7D45">
        <w:rPr>
          <w:rFonts w:cs="Arial"/>
          <w:bCs w:val="0"/>
          <w:caps w:val="0"/>
          <w:noProof/>
          <w:sz w:val="22"/>
          <w:szCs w:val="22"/>
        </w:rPr>
        <w:tab/>
      </w:r>
      <w:r w:rsidRPr="003E7D45">
        <w:rPr>
          <w:rFonts w:cs="Arial"/>
          <w:noProof/>
          <w:sz w:val="22"/>
          <w:szCs w:val="22"/>
        </w:rPr>
        <w:t>УПУТСТВО ПОНУЂАЧИМА КАКО ДА САЧИНЕ ПОНУДУ</w:t>
      </w:r>
      <w:r w:rsidRPr="003E7D45">
        <w:rPr>
          <w:rFonts w:cs="Arial"/>
          <w:noProof/>
          <w:sz w:val="22"/>
          <w:szCs w:val="22"/>
        </w:rPr>
        <w:tab/>
        <w:t>4</w:t>
      </w:r>
    </w:p>
    <w:p w:rsidR="004A4FFB" w:rsidRPr="003E7D45" w:rsidRDefault="004A4FFB" w:rsidP="004A4FFB">
      <w:pPr>
        <w:pStyle w:val="TOC1"/>
        <w:tabs>
          <w:tab w:val="left" w:pos="480"/>
          <w:tab w:val="right" w:leader="dot" w:pos="9064"/>
        </w:tabs>
        <w:spacing w:before="0" w:after="0"/>
        <w:ind w:left="480" w:hanging="480"/>
        <w:jc w:val="both"/>
        <w:rPr>
          <w:rFonts w:cs="Arial"/>
          <w:noProof/>
          <w:sz w:val="22"/>
          <w:szCs w:val="22"/>
        </w:rPr>
      </w:pPr>
      <w:r w:rsidRPr="003E7D45">
        <w:rPr>
          <w:rFonts w:cs="Arial"/>
          <w:noProof/>
          <w:sz w:val="22"/>
          <w:szCs w:val="22"/>
        </w:rPr>
        <w:t>4</w:t>
      </w:r>
      <w:r w:rsidRPr="003E7D45">
        <w:rPr>
          <w:rFonts w:cs="Arial"/>
          <w:bCs w:val="0"/>
          <w:caps w:val="0"/>
          <w:noProof/>
          <w:sz w:val="22"/>
          <w:szCs w:val="22"/>
        </w:rPr>
        <w:tab/>
      </w:r>
      <w:r w:rsidRPr="003E7D45">
        <w:rPr>
          <w:rFonts w:cs="Arial"/>
          <w:noProof/>
          <w:sz w:val="22"/>
          <w:szCs w:val="22"/>
        </w:rPr>
        <w:t xml:space="preserve">УСЛОВИ ЗА УЧЕШЋЕ У ПОСТУПКУ ЈАВНЕ НАБАВКЕ </w:t>
      </w:r>
    </w:p>
    <w:p w:rsidR="004A4FFB" w:rsidRPr="003E7D45" w:rsidRDefault="004A4FFB" w:rsidP="004A4FFB">
      <w:pPr>
        <w:pStyle w:val="TOC1"/>
        <w:tabs>
          <w:tab w:val="left" w:pos="480"/>
          <w:tab w:val="right" w:leader="dot" w:pos="9064"/>
        </w:tabs>
        <w:spacing w:before="0" w:after="0"/>
        <w:ind w:left="480" w:hanging="480"/>
        <w:jc w:val="both"/>
        <w:rPr>
          <w:rFonts w:cs="Arial"/>
          <w:noProof/>
          <w:sz w:val="22"/>
          <w:szCs w:val="22"/>
        </w:rPr>
      </w:pPr>
      <w:r w:rsidRPr="003E7D45">
        <w:rPr>
          <w:rFonts w:cs="Arial"/>
          <w:noProof/>
          <w:sz w:val="22"/>
          <w:szCs w:val="22"/>
        </w:rPr>
        <w:t xml:space="preserve">        ИЗ ЧЛ. 75. И 76. зАКОНА О ЈАВНИМ НАБАВКАМА </w:t>
      </w:r>
    </w:p>
    <w:p w:rsidR="004A4FFB" w:rsidRPr="004313D0" w:rsidRDefault="004A4FFB" w:rsidP="004A4FFB">
      <w:pPr>
        <w:pStyle w:val="TOC1"/>
        <w:tabs>
          <w:tab w:val="left" w:pos="480"/>
          <w:tab w:val="right" w:leader="dot" w:pos="9064"/>
        </w:tabs>
        <w:spacing w:before="0" w:after="0"/>
        <w:ind w:left="480" w:hanging="480"/>
        <w:jc w:val="both"/>
        <w:rPr>
          <w:rFonts w:cs="Arial"/>
          <w:caps w:val="0"/>
          <w:sz w:val="22"/>
          <w:szCs w:val="22"/>
        </w:rPr>
      </w:pPr>
      <w:r w:rsidRPr="003E7D45">
        <w:rPr>
          <w:rFonts w:cs="Arial"/>
          <w:noProof/>
          <w:sz w:val="22"/>
          <w:szCs w:val="22"/>
        </w:rPr>
        <w:t xml:space="preserve">        И УПУТСТВО КАКО СЕ ДОКАЗУЈЕ ИСПУЊЕНОСТ ТИХ УСЛОВА</w:t>
      </w:r>
      <w:r w:rsidRPr="003E7D45">
        <w:rPr>
          <w:rFonts w:cs="Arial"/>
          <w:noProof/>
          <w:sz w:val="22"/>
          <w:szCs w:val="22"/>
        </w:rPr>
        <w:tab/>
      </w:r>
      <w:r w:rsidRPr="003E7D45">
        <w:rPr>
          <w:rFonts w:cs="Arial"/>
          <w:noProof/>
          <w:sz w:val="22"/>
          <w:szCs w:val="22"/>
          <w:lang w:val="en-US"/>
        </w:rPr>
        <w:t>1</w:t>
      </w:r>
      <w:r w:rsidR="004313D0">
        <w:rPr>
          <w:rFonts w:cs="Arial"/>
          <w:noProof/>
          <w:sz w:val="22"/>
          <w:szCs w:val="22"/>
        </w:rPr>
        <w:t>5</w:t>
      </w:r>
    </w:p>
    <w:p w:rsidR="004A4FFB" w:rsidRPr="003E7D45" w:rsidRDefault="004A4FFB" w:rsidP="004A4FFB">
      <w:pPr>
        <w:pStyle w:val="TOC1"/>
        <w:tabs>
          <w:tab w:val="left" w:pos="480"/>
          <w:tab w:val="right" w:leader="dot" w:pos="9064"/>
        </w:tabs>
        <w:spacing w:before="0" w:after="0"/>
        <w:ind w:left="480" w:hanging="480"/>
        <w:jc w:val="both"/>
        <w:rPr>
          <w:rFonts w:cs="Arial"/>
          <w:noProof/>
          <w:sz w:val="22"/>
          <w:szCs w:val="22"/>
        </w:rPr>
      </w:pPr>
      <w:r w:rsidRPr="003E7D45">
        <w:rPr>
          <w:rFonts w:cs="Arial"/>
          <w:bCs w:val="0"/>
          <w:caps w:val="0"/>
          <w:noProof/>
          <w:sz w:val="22"/>
          <w:szCs w:val="22"/>
        </w:rPr>
        <w:t>5</w:t>
      </w:r>
      <w:r w:rsidRPr="003E7D45">
        <w:rPr>
          <w:rFonts w:cs="Arial"/>
          <w:bCs w:val="0"/>
          <w:caps w:val="0"/>
          <w:noProof/>
          <w:sz w:val="22"/>
          <w:szCs w:val="22"/>
        </w:rPr>
        <w:tab/>
      </w:r>
      <w:r w:rsidRPr="003E7D45">
        <w:rPr>
          <w:rFonts w:cs="Arial"/>
          <w:noProof/>
          <w:sz w:val="22"/>
          <w:szCs w:val="22"/>
        </w:rPr>
        <w:t xml:space="preserve">ВРСТА, ТЕХНИЧКЕ КАРАКТЕРИСТИКЕ И СПЕЦИФИКАЦИЈА </w:t>
      </w:r>
    </w:p>
    <w:p w:rsidR="004A4FFB" w:rsidRPr="004313D0" w:rsidRDefault="004A4FFB" w:rsidP="004A4FFB">
      <w:pPr>
        <w:pStyle w:val="TOC1"/>
        <w:tabs>
          <w:tab w:val="left" w:pos="480"/>
          <w:tab w:val="right" w:leader="dot" w:pos="9064"/>
        </w:tabs>
        <w:spacing w:before="0" w:after="0"/>
        <w:ind w:left="480" w:hanging="480"/>
        <w:jc w:val="both"/>
        <w:rPr>
          <w:rFonts w:cs="Arial"/>
          <w:caps w:val="0"/>
          <w:sz w:val="22"/>
          <w:szCs w:val="22"/>
        </w:rPr>
      </w:pPr>
      <w:r w:rsidRPr="003E7D45">
        <w:rPr>
          <w:rFonts w:cs="Arial"/>
          <w:noProof/>
          <w:sz w:val="22"/>
          <w:szCs w:val="22"/>
        </w:rPr>
        <w:t xml:space="preserve">        ПРЕДМЕТА ЈАВНЕ НАБАВКЕ</w:t>
      </w:r>
      <w:r w:rsidRPr="003E7D45">
        <w:rPr>
          <w:rFonts w:cs="Arial"/>
          <w:noProof/>
          <w:sz w:val="22"/>
          <w:szCs w:val="22"/>
        </w:rPr>
        <w:tab/>
      </w:r>
      <w:r w:rsidRPr="003E7D45">
        <w:rPr>
          <w:rFonts w:cs="Arial"/>
          <w:noProof/>
          <w:sz w:val="22"/>
          <w:szCs w:val="22"/>
          <w:lang w:val="en-US"/>
        </w:rPr>
        <w:t>2</w:t>
      </w:r>
      <w:r w:rsidR="004313D0">
        <w:rPr>
          <w:rFonts w:cs="Arial"/>
          <w:noProof/>
          <w:sz w:val="22"/>
          <w:szCs w:val="22"/>
        </w:rPr>
        <w:t>1</w:t>
      </w:r>
    </w:p>
    <w:p w:rsidR="004A4FFB" w:rsidRPr="003E7D45" w:rsidRDefault="004A4FFB" w:rsidP="004A4FFB">
      <w:pPr>
        <w:pStyle w:val="TOC1"/>
        <w:tabs>
          <w:tab w:val="left" w:pos="480"/>
          <w:tab w:val="right" w:leader="dot" w:pos="9064"/>
        </w:tabs>
        <w:spacing w:before="0" w:after="0"/>
        <w:rPr>
          <w:rFonts w:cs="Arial"/>
          <w:caps w:val="0"/>
          <w:sz w:val="22"/>
          <w:szCs w:val="22"/>
          <w:lang w:val="en-US"/>
        </w:rPr>
      </w:pPr>
      <w:r w:rsidRPr="003E7D45">
        <w:rPr>
          <w:rFonts w:cs="Arial"/>
          <w:noProof/>
          <w:sz w:val="22"/>
          <w:szCs w:val="22"/>
        </w:rPr>
        <w:t>6</w:t>
      </w:r>
      <w:r w:rsidRPr="003E7D45">
        <w:rPr>
          <w:rFonts w:cs="Arial"/>
          <w:bCs w:val="0"/>
          <w:caps w:val="0"/>
          <w:noProof/>
          <w:sz w:val="22"/>
          <w:szCs w:val="22"/>
        </w:rPr>
        <w:tab/>
      </w:r>
      <w:r w:rsidRPr="003E7D45">
        <w:rPr>
          <w:rFonts w:cs="Arial"/>
          <w:noProof/>
          <w:sz w:val="22"/>
          <w:szCs w:val="22"/>
        </w:rPr>
        <w:t>ОБРАСЦИ</w:t>
      </w:r>
      <w:r w:rsidRPr="003E7D45">
        <w:rPr>
          <w:rFonts w:cs="Arial"/>
          <w:noProof/>
          <w:sz w:val="22"/>
          <w:szCs w:val="22"/>
        </w:rPr>
        <w:tab/>
      </w:r>
      <w:r w:rsidR="0069350C">
        <w:rPr>
          <w:rFonts w:cs="Arial"/>
          <w:noProof/>
          <w:sz w:val="22"/>
          <w:szCs w:val="22"/>
        </w:rPr>
        <w:t>24</w:t>
      </w:r>
    </w:p>
    <w:p w:rsidR="004A4FFB" w:rsidRPr="003E7D45" w:rsidRDefault="004A4FFB" w:rsidP="004A4FFB">
      <w:pPr>
        <w:pStyle w:val="TOC1"/>
        <w:tabs>
          <w:tab w:val="right" w:leader="dot" w:pos="9064"/>
        </w:tabs>
        <w:spacing w:before="0" w:after="0"/>
        <w:rPr>
          <w:rFonts w:cs="Arial"/>
          <w:b w:val="0"/>
          <w:lang w:val="en-US"/>
        </w:rPr>
      </w:pPr>
      <w:r w:rsidRPr="003E7D45">
        <w:rPr>
          <w:rFonts w:cs="Arial"/>
          <w:b w:val="0"/>
          <w:noProof/>
        </w:rPr>
        <w:t>изјавА о независној понуди</w:t>
      </w:r>
      <w:r w:rsidRPr="003E7D45">
        <w:rPr>
          <w:rFonts w:cs="Arial"/>
          <w:b w:val="0"/>
          <w:lang w:val="en-US"/>
        </w:rPr>
        <w:tab/>
      </w:r>
    </w:p>
    <w:p w:rsidR="004A4FFB" w:rsidRPr="003E7D45" w:rsidRDefault="004A4FFB" w:rsidP="004A4FFB">
      <w:pPr>
        <w:pStyle w:val="TOC1"/>
        <w:tabs>
          <w:tab w:val="right" w:leader="dot" w:pos="9064"/>
        </w:tabs>
        <w:spacing w:before="0" w:after="0"/>
        <w:rPr>
          <w:rFonts w:cs="Arial"/>
          <w:b w:val="0"/>
          <w:lang w:val="en-US"/>
        </w:rPr>
      </w:pPr>
      <w:r w:rsidRPr="003E7D45">
        <w:rPr>
          <w:rFonts w:cs="Arial"/>
          <w:b w:val="0"/>
          <w:smallCaps/>
          <w:noProof/>
          <w:spacing w:val="5"/>
        </w:rPr>
        <w:t>ОБРАЗАЦ ПОНУДЕ</w:t>
      </w:r>
      <w:r w:rsidRPr="003E7D45">
        <w:rPr>
          <w:rFonts w:cs="Arial"/>
          <w:b w:val="0"/>
          <w:noProof/>
        </w:rPr>
        <w:tab/>
      </w:r>
    </w:p>
    <w:p w:rsidR="004A4FFB" w:rsidRPr="003E7D45" w:rsidRDefault="004A4FFB" w:rsidP="004A4FFB">
      <w:pPr>
        <w:pStyle w:val="TOC1"/>
        <w:tabs>
          <w:tab w:val="right" w:leader="dot" w:pos="9064"/>
        </w:tabs>
        <w:spacing w:before="0" w:after="0"/>
        <w:rPr>
          <w:rFonts w:cs="Arial"/>
          <w:b w:val="0"/>
          <w:lang w:val="en-US"/>
        </w:rPr>
      </w:pPr>
      <w:r w:rsidRPr="003E7D45">
        <w:rPr>
          <w:rFonts w:cs="Arial"/>
          <w:b w:val="0"/>
          <w:noProof/>
        </w:rPr>
        <w:t>изјава У СКЛАДУ СА ЧЛАНОМ 75. СТАВ 2. зАКОНА О ЈАВНИМ НАБАВКАМА</w:t>
      </w:r>
      <w:r w:rsidRPr="003E7D45">
        <w:rPr>
          <w:rFonts w:cs="Arial"/>
          <w:b w:val="0"/>
          <w:noProof/>
        </w:rPr>
        <w:tab/>
      </w:r>
    </w:p>
    <w:p w:rsidR="004A4FFB" w:rsidRPr="003E7D45" w:rsidRDefault="004A4FFB" w:rsidP="004A4FFB">
      <w:pPr>
        <w:pStyle w:val="TOC1"/>
        <w:tabs>
          <w:tab w:val="right" w:leader="dot" w:pos="9064"/>
        </w:tabs>
        <w:spacing w:before="0" w:after="0"/>
        <w:rPr>
          <w:rFonts w:cs="Arial"/>
          <w:b w:val="0"/>
          <w:smallCaps/>
          <w:noProof/>
          <w:spacing w:val="5"/>
          <w:lang w:val="en-US"/>
        </w:rPr>
      </w:pPr>
      <w:r w:rsidRPr="003E7D45">
        <w:rPr>
          <w:rFonts w:cs="Arial"/>
          <w:b w:val="0"/>
          <w:smallCaps/>
          <w:noProof/>
          <w:spacing w:val="5"/>
        </w:rPr>
        <w:t>структура цене</w:t>
      </w:r>
      <w:r w:rsidRPr="003E7D45">
        <w:rPr>
          <w:rFonts w:cs="Arial"/>
          <w:b w:val="0"/>
          <w:smallCaps/>
          <w:noProof/>
          <w:spacing w:val="5"/>
        </w:rPr>
        <w:tab/>
      </w:r>
    </w:p>
    <w:p w:rsidR="00E300B3" w:rsidRDefault="00E300B3" w:rsidP="004A4FFB">
      <w:pPr>
        <w:pStyle w:val="TOC1"/>
        <w:tabs>
          <w:tab w:val="right" w:leader="dot" w:pos="9064"/>
        </w:tabs>
        <w:spacing w:before="0" w:after="0"/>
        <w:rPr>
          <w:rFonts w:cs="Arial"/>
          <w:b w:val="0"/>
          <w:smallCaps/>
          <w:noProof/>
          <w:spacing w:val="5"/>
        </w:rPr>
      </w:pPr>
      <w:r>
        <w:rPr>
          <w:rFonts w:cs="Arial"/>
          <w:b w:val="0"/>
          <w:smallCaps/>
          <w:noProof/>
          <w:spacing w:val="5"/>
        </w:rPr>
        <w:t>изјава о непостојању сукоба интереса</w:t>
      </w:r>
      <w:r w:rsidR="00F1041D">
        <w:rPr>
          <w:rFonts w:cs="Arial"/>
          <w:b w:val="0"/>
          <w:smallCaps/>
          <w:noProof/>
          <w:spacing w:val="5"/>
        </w:rPr>
        <w:tab/>
      </w:r>
    </w:p>
    <w:p w:rsidR="00F1041D" w:rsidRDefault="00F1041D" w:rsidP="004A4FFB">
      <w:pPr>
        <w:pStyle w:val="TOC1"/>
        <w:tabs>
          <w:tab w:val="right" w:leader="dot" w:pos="9064"/>
        </w:tabs>
        <w:spacing w:before="0" w:after="0"/>
        <w:rPr>
          <w:rFonts w:cs="Arial"/>
          <w:b w:val="0"/>
          <w:smallCaps/>
          <w:noProof/>
          <w:spacing w:val="5"/>
        </w:rPr>
      </w:pPr>
      <w:r>
        <w:rPr>
          <w:rFonts w:cs="Arial"/>
          <w:b w:val="0"/>
          <w:smallCaps/>
          <w:noProof/>
          <w:spacing w:val="5"/>
        </w:rPr>
        <w:t>изјава о кадровском капацитету</w:t>
      </w:r>
      <w:r>
        <w:rPr>
          <w:rFonts w:cs="Arial"/>
          <w:b w:val="0"/>
          <w:smallCaps/>
          <w:noProof/>
          <w:spacing w:val="5"/>
        </w:rPr>
        <w:tab/>
      </w:r>
    </w:p>
    <w:p w:rsidR="004A4FFB" w:rsidRPr="003E7D45" w:rsidRDefault="004A4FFB" w:rsidP="004A4FFB">
      <w:pPr>
        <w:pStyle w:val="TOC1"/>
        <w:tabs>
          <w:tab w:val="right" w:leader="dot" w:pos="9064"/>
        </w:tabs>
        <w:spacing w:before="0" w:after="0"/>
        <w:rPr>
          <w:rFonts w:cs="Arial"/>
          <w:b w:val="0"/>
          <w:smallCaps/>
          <w:noProof/>
          <w:spacing w:val="5"/>
        </w:rPr>
      </w:pPr>
      <w:r w:rsidRPr="003E7D45">
        <w:rPr>
          <w:rFonts w:cs="Arial"/>
          <w:b w:val="0"/>
          <w:smallCaps/>
          <w:noProof/>
          <w:spacing w:val="5"/>
        </w:rPr>
        <w:t>радна биографија члана тима</w:t>
      </w:r>
      <w:r w:rsidRPr="003E7D45">
        <w:rPr>
          <w:rFonts w:cs="Arial"/>
          <w:b w:val="0"/>
          <w:smallCaps/>
          <w:noProof/>
          <w:spacing w:val="5"/>
        </w:rPr>
        <w:tab/>
      </w:r>
    </w:p>
    <w:p w:rsidR="004A4FFB" w:rsidRDefault="004A4FFB" w:rsidP="004A4FFB">
      <w:pPr>
        <w:pStyle w:val="TOC1"/>
        <w:tabs>
          <w:tab w:val="right" w:leader="dot" w:pos="9064"/>
        </w:tabs>
        <w:spacing w:before="0" w:after="0"/>
        <w:rPr>
          <w:rFonts w:cs="Arial"/>
          <w:b w:val="0"/>
          <w:smallCaps/>
          <w:noProof/>
          <w:spacing w:val="5"/>
        </w:rPr>
      </w:pPr>
      <w:r>
        <w:rPr>
          <w:rFonts w:cs="Arial"/>
          <w:b w:val="0"/>
          <w:smallCaps/>
          <w:noProof/>
          <w:spacing w:val="5"/>
        </w:rPr>
        <w:t>изјава члана тима</w:t>
      </w:r>
      <w:r w:rsidR="003E7246">
        <w:rPr>
          <w:rFonts w:cs="Arial"/>
          <w:b w:val="0"/>
          <w:smallCaps/>
          <w:noProof/>
          <w:spacing w:val="5"/>
        </w:rPr>
        <w:t xml:space="preserve"> о расположивости</w:t>
      </w:r>
      <w:r>
        <w:rPr>
          <w:rFonts w:cs="Arial"/>
          <w:b w:val="0"/>
          <w:smallCaps/>
          <w:noProof/>
          <w:spacing w:val="5"/>
        </w:rPr>
        <w:tab/>
      </w:r>
    </w:p>
    <w:p w:rsidR="00390127" w:rsidRDefault="00390127" w:rsidP="00CC00E4">
      <w:pPr>
        <w:pStyle w:val="TOC1"/>
        <w:tabs>
          <w:tab w:val="right" w:leader="dot" w:pos="9064"/>
        </w:tabs>
        <w:spacing w:before="0" w:after="0"/>
        <w:rPr>
          <w:rFonts w:cs="Arial"/>
          <w:b w:val="0"/>
          <w:smallCaps/>
          <w:noProof/>
          <w:spacing w:val="5"/>
        </w:rPr>
      </w:pPr>
      <w:r>
        <w:rPr>
          <w:rFonts w:cs="Arial"/>
          <w:b w:val="0"/>
          <w:smallCaps/>
          <w:noProof/>
          <w:spacing w:val="5"/>
        </w:rPr>
        <w:t>квалификациона структура, функција и време ангажовања члана тима</w:t>
      </w:r>
      <w:r>
        <w:rPr>
          <w:rFonts w:cs="Arial"/>
          <w:b w:val="0"/>
          <w:smallCaps/>
          <w:noProof/>
          <w:spacing w:val="5"/>
        </w:rPr>
        <w:tab/>
      </w:r>
    </w:p>
    <w:p w:rsidR="00CC00E4" w:rsidRPr="003E7D45" w:rsidRDefault="00CC00E4" w:rsidP="00CC00E4">
      <w:pPr>
        <w:pStyle w:val="TOC1"/>
        <w:tabs>
          <w:tab w:val="right" w:leader="dot" w:pos="9064"/>
        </w:tabs>
        <w:spacing w:before="0" w:after="0"/>
        <w:rPr>
          <w:rFonts w:cs="Arial"/>
          <w:b w:val="0"/>
          <w:smallCaps/>
          <w:noProof/>
          <w:spacing w:val="5"/>
        </w:rPr>
      </w:pPr>
      <w:r w:rsidRPr="003E7D45">
        <w:rPr>
          <w:rFonts w:cs="Arial"/>
          <w:b w:val="0"/>
          <w:smallCaps/>
          <w:noProof/>
          <w:spacing w:val="5"/>
        </w:rPr>
        <w:t>модел уговора</w:t>
      </w:r>
      <w:r w:rsidRPr="003E7D45">
        <w:rPr>
          <w:rFonts w:cs="Arial"/>
          <w:b w:val="0"/>
          <w:smallCaps/>
          <w:noProof/>
          <w:spacing w:val="5"/>
        </w:rPr>
        <w:tab/>
      </w:r>
    </w:p>
    <w:p w:rsidR="00CC00E4" w:rsidRDefault="00CC00E4" w:rsidP="00CC00E4">
      <w:pPr>
        <w:pStyle w:val="TOC1"/>
        <w:tabs>
          <w:tab w:val="right" w:leader="dot" w:pos="9064"/>
        </w:tabs>
        <w:spacing w:before="0" w:after="0"/>
        <w:rPr>
          <w:rFonts w:cs="Arial"/>
          <w:b w:val="0"/>
          <w:smallCaps/>
          <w:noProof/>
          <w:spacing w:val="5"/>
        </w:rPr>
      </w:pPr>
      <w:r w:rsidRPr="003E7D45">
        <w:rPr>
          <w:rFonts w:cs="Arial"/>
          <w:b w:val="0"/>
          <w:smallCaps/>
          <w:noProof/>
          <w:spacing w:val="5"/>
        </w:rPr>
        <w:t>модел уговора о чувању пословне тајне и поверљивих информација</w:t>
      </w:r>
      <w:r>
        <w:rPr>
          <w:rFonts w:cs="Arial"/>
          <w:b w:val="0"/>
          <w:smallCaps/>
          <w:noProof/>
          <w:spacing w:val="5"/>
        </w:rPr>
        <w:tab/>
      </w:r>
    </w:p>
    <w:p w:rsidR="004A4FFB" w:rsidRPr="003E7D45" w:rsidRDefault="004A4FFB" w:rsidP="00CC00E4">
      <w:pPr>
        <w:pStyle w:val="TOC1"/>
        <w:tabs>
          <w:tab w:val="right" w:leader="dot" w:pos="9064"/>
        </w:tabs>
        <w:spacing w:before="0" w:after="0"/>
        <w:rPr>
          <w:rFonts w:cs="Arial"/>
          <w:caps w:val="0"/>
          <w:smallCaps/>
          <w:spacing w:val="5"/>
          <w:lang w:val="en-US"/>
        </w:rPr>
      </w:pPr>
      <w:r w:rsidRPr="003E7D45">
        <w:rPr>
          <w:rFonts w:cs="Arial"/>
          <w:b w:val="0"/>
          <w:smallCaps/>
          <w:spacing w:val="5"/>
        </w:rPr>
        <w:t xml:space="preserve">образац трошкова </w:t>
      </w:r>
      <w:r w:rsidRPr="003E7D45">
        <w:rPr>
          <w:rFonts w:cs="Arial"/>
          <w:b w:val="0"/>
          <w:smallCaps/>
          <w:noProof/>
          <w:spacing w:val="5"/>
        </w:rPr>
        <w:t>припреме понуде</w:t>
      </w:r>
      <w:r w:rsidRPr="003E7D45">
        <w:rPr>
          <w:rFonts w:cs="Arial"/>
          <w:b w:val="0"/>
          <w:smallCaps/>
          <w:noProof/>
          <w:spacing w:val="5"/>
        </w:rPr>
        <w:tab/>
      </w:r>
    </w:p>
    <w:p w:rsidR="004A4FFB" w:rsidRPr="003E7D45" w:rsidRDefault="004A4FFB" w:rsidP="004A4FFB">
      <w:pPr>
        <w:pStyle w:val="TOC1"/>
        <w:tabs>
          <w:tab w:val="right" w:leader="dot" w:pos="9064"/>
        </w:tabs>
        <w:spacing w:before="0" w:after="0"/>
        <w:rPr>
          <w:rFonts w:cs="Arial"/>
          <w:b w:val="0"/>
          <w:smallCaps/>
          <w:noProof/>
          <w:spacing w:val="5"/>
        </w:rPr>
      </w:pPr>
    </w:p>
    <w:p w:rsidR="004A4FFB" w:rsidRDefault="004A4FFB" w:rsidP="004A4FFB">
      <w:pPr>
        <w:rPr>
          <w:rFonts w:ascii="Arial" w:hAnsi="Arial" w:cs="Arial"/>
          <w:sz w:val="22"/>
          <w:szCs w:val="22"/>
        </w:rPr>
      </w:pPr>
    </w:p>
    <w:p w:rsidR="00B6434A" w:rsidRDefault="0096784C" w:rsidP="009C2771">
      <w:pPr>
        <w:pStyle w:val="BodyText"/>
        <w:jc w:val="right"/>
        <w:rPr>
          <w:rFonts w:ascii="Arial" w:hAnsi="Arial" w:cs="Arial"/>
          <w:b/>
          <w:bCs/>
          <w:caps/>
          <w:sz w:val="22"/>
          <w:szCs w:val="22"/>
        </w:rPr>
      </w:pPr>
      <w:r w:rsidRPr="003E7D45">
        <w:rPr>
          <w:rFonts w:ascii="Arial" w:hAnsi="Arial" w:cs="Arial"/>
          <w:b/>
          <w:bCs/>
          <w:caps/>
          <w:sz w:val="22"/>
          <w:szCs w:val="22"/>
          <w:lang w:val="en-GB"/>
        </w:rPr>
        <w:fldChar w:fldCharType="end"/>
      </w:r>
    </w:p>
    <w:p w:rsidR="00B6434A" w:rsidRDefault="00B6434A" w:rsidP="009C2771">
      <w:pPr>
        <w:pStyle w:val="BodyText"/>
        <w:jc w:val="right"/>
        <w:rPr>
          <w:rFonts w:ascii="Arial" w:hAnsi="Arial" w:cs="Arial"/>
          <w:b/>
          <w:bCs/>
          <w:caps/>
          <w:sz w:val="22"/>
          <w:szCs w:val="22"/>
        </w:rPr>
      </w:pPr>
    </w:p>
    <w:p w:rsidR="000645D6" w:rsidRPr="00612E8F" w:rsidRDefault="000645D6" w:rsidP="009C2771">
      <w:pPr>
        <w:pStyle w:val="BodyText"/>
        <w:jc w:val="right"/>
        <w:rPr>
          <w:rFonts w:ascii="Arial" w:hAnsi="Arial" w:cs="Arial"/>
          <w:b/>
          <w:lang w:val="sr-Cyrl-RS"/>
        </w:rPr>
      </w:pPr>
      <w:r w:rsidRPr="00285225">
        <w:rPr>
          <w:rFonts w:ascii="Arial" w:hAnsi="Arial" w:cs="Arial"/>
          <w:b/>
        </w:rPr>
        <w:t xml:space="preserve">Укупан број страна документације: </w:t>
      </w:r>
      <w:r w:rsidR="004C4D50">
        <w:rPr>
          <w:rFonts w:ascii="Arial" w:hAnsi="Arial" w:cs="Arial"/>
          <w:b/>
          <w:lang w:val="sr-Cyrl-RS"/>
        </w:rPr>
        <w:t>49</w:t>
      </w:r>
    </w:p>
    <w:p w:rsidR="00F1041D" w:rsidRDefault="00F1041D" w:rsidP="009C2771">
      <w:pPr>
        <w:pStyle w:val="BodyText"/>
        <w:jc w:val="right"/>
        <w:rPr>
          <w:rFonts w:ascii="Arial" w:hAnsi="Arial" w:cs="Arial"/>
        </w:rPr>
      </w:pPr>
    </w:p>
    <w:p w:rsidR="00390127" w:rsidRDefault="00390127" w:rsidP="009C2771">
      <w:pPr>
        <w:pStyle w:val="BodyText"/>
        <w:jc w:val="right"/>
        <w:rPr>
          <w:rFonts w:ascii="Arial" w:hAnsi="Arial" w:cs="Arial"/>
        </w:rPr>
      </w:pPr>
    </w:p>
    <w:p w:rsidR="00390127" w:rsidRDefault="00390127" w:rsidP="009C2771">
      <w:pPr>
        <w:pStyle w:val="BodyText"/>
        <w:jc w:val="right"/>
        <w:rPr>
          <w:rFonts w:ascii="Arial" w:hAnsi="Arial" w:cs="Arial"/>
        </w:rPr>
      </w:pPr>
    </w:p>
    <w:p w:rsidR="00390127" w:rsidRDefault="00390127" w:rsidP="009C2771">
      <w:pPr>
        <w:pStyle w:val="BodyText"/>
        <w:jc w:val="right"/>
        <w:rPr>
          <w:rFonts w:ascii="Arial" w:hAnsi="Arial" w:cs="Arial"/>
        </w:rPr>
      </w:pPr>
    </w:p>
    <w:p w:rsidR="00390127" w:rsidRPr="00285225" w:rsidRDefault="00390127" w:rsidP="009C2771">
      <w:pPr>
        <w:pStyle w:val="BodyText"/>
        <w:jc w:val="right"/>
        <w:rPr>
          <w:rFonts w:ascii="Arial" w:hAnsi="Arial" w:cs="Arial"/>
        </w:rPr>
      </w:pPr>
    </w:p>
    <w:p w:rsidR="000645D6" w:rsidRPr="00285225" w:rsidRDefault="000645D6" w:rsidP="008877FA">
      <w:pPr>
        <w:pStyle w:val="Heading10"/>
        <w:numPr>
          <w:ilvl w:val="0"/>
          <w:numId w:val="13"/>
        </w:numPr>
        <w:jc w:val="both"/>
        <w:rPr>
          <w:rFonts w:cs="Arial"/>
          <w:sz w:val="24"/>
          <w:szCs w:val="24"/>
        </w:rPr>
      </w:pPr>
      <w:bookmarkStart w:id="1" w:name="_Toc410380327"/>
      <w:bookmarkStart w:id="2" w:name="_Toc297798703"/>
      <w:bookmarkStart w:id="3" w:name="_Toc310433001"/>
      <w:bookmarkStart w:id="4" w:name="_Toc354952868"/>
      <w:r w:rsidRPr="00285225">
        <w:rPr>
          <w:rFonts w:cs="Arial"/>
          <w:sz w:val="24"/>
          <w:szCs w:val="24"/>
        </w:rPr>
        <w:t>ОПШТИ ПОДАЦИ О ЈАВНОЈ НАБАВЦИ</w:t>
      </w:r>
      <w:bookmarkEnd w:id="1"/>
    </w:p>
    <w:p w:rsidR="000645D6" w:rsidRPr="00285225" w:rsidRDefault="000645D6" w:rsidP="000645D6">
      <w:pPr>
        <w:rPr>
          <w:rFonts w:ascii="Arial" w:hAnsi="Arial" w:cs="Arial"/>
        </w:rPr>
      </w:pP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rPr>
      </w:pPr>
      <w:r w:rsidRPr="00285225">
        <w:rPr>
          <w:rFonts w:ascii="Arial" w:hAnsi="Arial" w:cs="Arial"/>
          <w:sz w:val="24"/>
          <w:szCs w:val="24"/>
        </w:rPr>
        <w:t>Назив</w:t>
      </w:r>
      <w:r w:rsidRPr="00285225">
        <w:rPr>
          <w:rFonts w:ascii="Arial" w:hAnsi="Arial" w:cs="Arial"/>
          <w:sz w:val="24"/>
        </w:rPr>
        <w:t xml:space="preserve">, адреса и интернет страница Наручиоца: ЈАВНО ПРЕДУЗЕЋЕ „ЕЛЕКТРОПРИВРЕДА СРБИЈЕ” Београд, Царице Милице 2, </w:t>
      </w:r>
      <w:hyperlink r:id="rId10" w:history="1">
        <w:r w:rsidRPr="00285225">
          <w:rPr>
            <w:rStyle w:val="Hyperlink"/>
            <w:rFonts w:ascii="Arial" w:hAnsi="Arial" w:cs="Arial"/>
            <w:sz w:val="24"/>
            <w:szCs w:val="24"/>
          </w:rPr>
          <w:t>www.eps.rs</w:t>
        </w:r>
      </w:hyperlink>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rPr>
      </w:pPr>
      <w:r w:rsidRPr="00285225">
        <w:rPr>
          <w:rFonts w:ascii="Arial" w:hAnsi="Arial" w:cs="Arial"/>
          <w:sz w:val="24"/>
        </w:rPr>
        <w:t>Врста поступка: Отворени поступак у складу са чланом 32. Закона о јавним набавкама («Службени гласник РС» бр. 124/12)</w:t>
      </w: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szCs w:val="24"/>
        </w:rPr>
      </w:pPr>
      <w:r w:rsidRPr="00285225">
        <w:rPr>
          <w:rFonts w:ascii="Arial" w:hAnsi="Arial" w:cs="Arial"/>
          <w:sz w:val="24"/>
          <w:szCs w:val="24"/>
        </w:rPr>
        <w:t xml:space="preserve">Предмет поступка јавне набавке: </w:t>
      </w:r>
      <w:r w:rsidR="00D06480" w:rsidRPr="00285225">
        <w:rPr>
          <w:rFonts w:ascii="Arial" w:hAnsi="Arial" w:cs="Arial"/>
          <w:sz w:val="24"/>
          <w:szCs w:val="24"/>
          <w:lang w:val="sr-Cyrl-CS"/>
        </w:rPr>
        <w:t xml:space="preserve">Правне услуге </w:t>
      </w:r>
      <w:r w:rsidR="008060E9" w:rsidRPr="00285225">
        <w:rPr>
          <w:rFonts w:ascii="Arial" w:hAnsi="Arial" w:cs="Arial"/>
          <w:sz w:val="24"/>
          <w:szCs w:val="24"/>
          <w:lang w:val="sr-Cyrl-CS"/>
        </w:rPr>
        <w:t xml:space="preserve">- </w:t>
      </w:r>
      <w:r w:rsidR="008060E9" w:rsidRPr="00285225">
        <w:rPr>
          <w:rFonts w:ascii="Arial" w:eastAsia="Arial Narrow" w:hAnsi="Arial" w:cs="Arial"/>
          <w:sz w:val="24"/>
          <w:szCs w:val="24"/>
        </w:rPr>
        <w:t xml:space="preserve">Израда студије: правна анализа и правно мишљење у вези уговорног односа између ПД ХЕ „Ђердап“ и </w:t>
      </w:r>
      <w:r w:rsidR="008060E9" w:rsidRPr="00285225">
        <w:rPr>
          <w:rFonts w:ascii="Arial" w:eastAsia="Arial Narrow" w:hAnsi="Arial" w:cs="Arial"/>
          <w:smallCaps/>
          <w:sz w:val="24"/>
          <w:szCs w:val="24"/>
        </w:rPr>
        <w:t>FILIALA RENEL ELECTROCENTRALE PORTILE DE FIER DROBETA TURNU SEVERIN RUMUNIA</w:t>
      </w:r>
    </w:p>
    <w:p w:rsidR="00D13D18" w:rsidRPr="00285225" w:rsidRDefault="00D13D18" w:rsidP="00D13D18">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rPr>
      </w:pPr>
      <w:r w:rsidRPr="00285225">
        <w:rPr>
          <w:rFonts w:ascii="Arial" w:hAnsi="Arial" w:cs="Arial"/>
          <w:sz w:val="24"/>
        </w:rPr>
        <w:t xml:space="preserve">Резервисана набавка: </w:t>
      </w:r>
      <w:r w:rsidRPr="00285225">
        <w:rPr>
          <w:rFonts w:ascii="Arial" w:hAnsi="Arial" w:cs="Arial"/>
          <w:sz w:val="24"/>
          <w:szCs w:val="24"/>
        </w:rPr>
        <w:t>не</w:t>
      </w: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szCs w:val="24"/>
        </w:rPr>
      </w:pPr>
      <w:r w:rsidRPr="00285225">
        <w:rPr>
          <w:rFonts w:ascii="Arial" w:hAnsi="Arial" w:cs="Arial"/>
          <w:sz w:val="24"/>
          <w:szCs w:val="24"/>
        </w:rPr>
        <w:t>Електронска лицитација: не</w:t>
      </w:r>
    </w:p>
    <w:p w:rsidR="000645D6" w:rsidRPr="00285225" w:rsidRDefault="000645D6" w:rsidP="000645D6">
      <w:pPr>
        <w:pStyle w:val="ListParagraph"/>
        <w:rPr>
          <w:rFonts w:ascii="Arial" w:hAnsi="Arial" w:cs="Arial"/>
          <w:sz w:val="24"/>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rPr>
      </w:pPr>
      <w:r w:rsidRPr="00285225">
        <w:rPr>
          <w:rFonts w:ascii="Arial" w:hAnsi="Arial" w:cs="Arial"/>
          <w:sz w:val="24"/>
          <w:szCs w:val="24"/>
        </w:rPr>
        <w:t>Намена</w:t>
      </w:r>
      <w:r w:rsidRPr="00285225">
        <w:rPr>
          <w:rFonts w:ascii="Arial" w:hAnsi="Arial" w:cs="Arial"/>
          <w:sz w:val="24"/>
        </w:rPr>
        <w:t xml:space="preserve"> поступка: поступак се спроводи ради закључења уговора о јавној набавци </w:t>
      </w: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1"/>
        </w:numPr>
        <w:spacing w:after="0" w:line="240" w:lineRule="auto"/>
        <w:jc w:val="both"/>
        <w:rPr>
          <w:rFonts w:ascii="Arial" w:hAnsi="Arial" w:cs="Arial"/>
          <w:sz w:val="24"/>
          <w:szCs w:val="24"/>
        </w:rPr>
      </w:pPr>
      <w:r w:rsidRPr="00285225">
        <w:rPr>
          <w:rFonts w:ascii="Arial" w:hAnsi="Arial" w:cs="Arial"/>
          <w:sz w:val="24"/>
          <w:szCs w:val="24"/>
        </w:rPr>
        <w:t>Контакт:</w:t>
      </w:r>
      <w:r w:rsidR="000663F6" w:rsidRPr="00285225">
        <w:rPr>
          <w:rFonts w:ascii="Arial" w:hAnsi="Arial" w:cs="Arial"/>
          <w:sz w:val="24"/>
          <w:szCs w:val="24"/>
          <w:lang w:val="sr-Cyrl-CS"/>
        </w:rPr>
        <w:t xml:space="preserve"> </w:t>
      </w:r>
      <w:r w:rsidR="00DD7034">
        <w:rPr>
          <w:rFonts w:ascii="Arial" w:hAnsi="Arial" w:cs="Arial"/>
          <w:sz w:val="24"/>
          <w:szCs w:val="24"/>
          <w:lang w:val="sr-Cyrl-RS"/>
        </w:rPr>
        <w:t>Славица Васић</w:t>
      </w:r>
      <w:r w:rsidR="009C396C" w:rsidRPr="00285225">
        <w:rPr>
          <w:rFonts w:ascii="Arial" w:hAnsi="Arial" w:cs="Arial"/>
          <w:sz w:val="24"/>
          <w:szCs w:val="24"/>
        </w:rPr>
        <w:t xml:space="preserve">, е-пошта: </w:t>
      </w:r>
      <w:hyperlink r:id="rId11" w:history="1">
        <w:r w:rsidR="00234601" w:rsidRPr="00DC7480">
          <w:rPr>
            <w:rStyle w:val="Hyperlink"/>
            <w:rFonts w:ascii="Arial" w:hAnsi="Arial" w:cs="Arial"/>
            <w:sz w:val="24"/>
            <w:szCs w:val="24"/>
            <w:lang w:val="sr-Latn-RS"/>
          </w:rPr>
          <w:t>slavica.vasic</w:t>
        </w:r>
        <w:r w:rsidR="00234601" w:rsidRPr="00DC7480">
          <w:rPr>
            <w:rStyle w:val="Hyperlink"/>
            <w:rFonts w:ascii="Arial" w:hAnsi="Arial" w:cs="Arial"/>
            <w:sz w:val="24"/>
            <w:szCs w:val="24"/>
          </w:rPr>
          <w:t>@eps.rs</w:t>
        </w:r>
      </w:hyperlink>
      <w:r w:rsidR="009B085D">
        <w:rPr>
          <w:rStyle w:val="Hyperlink"/>
          <w:rFonts w:ascii="Arial" w:hAnsi="Arial" w:cs="Arial"/>
          <w:sz w:val="24"/>
          <w:szCs w:val="24"/>
          <w:lang w:val="sr-Cyrl-RS"/>
        </w:rPr>
        <w:t xml:space="preserve"> и</w:t>
      </w:r>
      <w:r w:rsidR="00234601">
        <w:rPr>
          <w:rStyle w:val="Hyperlink"/>
          <w:rFonts w:ascii="Arial" w:hAnsi="Arial" w:cs="Arial"/>
          <w:sz w:val="24"/>
          <w:szCs w:val="24"/>
        </w:rPr>
        <w:t xml:space="preserve"> </w:t>
      </w:r>
      <w:r w:rsidR="00DD7034">
        <w:rPr>
          <w:rStyle w:val="Hyperlink"/>
          <w:rFonts w:ascii="Arial" w:hAnsi="Arial" w:cs="Arial"/>
          <w:sz w:val="24"/>
          <w:szCs w:val="24"/>
          <w:lang w:val="sr-Cyrl-RS"/>
        </w:rPr>
        <w:t>Марко Вујаковић</w:t>
      </w:r>
      <w:r w:rsidR="00D0196E">
        <w:rPr>
          <w:rStyle w:val="Hyperlink"/>
          <w:rFonts w:ascii="Arial" w:hAnsi="Arial" w:cs="Arial"/>
          <w:sz w:val="24"/>
          <w:szCs w:val="24"/>
          <w:lang w:val="sr-Cyrl-RS"/>
        </w:rPr>
        <w:t xml:space="preserve">, </w:t>
      </w:r>
      <w:r w:rsidR="00D0196E" w:rsidRPr="00285225">
        <w:rPr>
          <w:rFonts w:ascii="Arial" w:hAnsi="Arial" w:cs="Arial"/>
          <w:sz w:val="24"/>
          <w:szCs w:val="24"/>
        </w:rPr>
        <w:t xml:space="preserve">е-пошта: </w:t>
      </w:r>
      <w:r w:rsidR="00234601">
        <w:rPr>
          <w:rStyle w:val="Hyperlink"/>
          <w:rFonts w:ascii="Arial" w:hAnsi="Arial" w:cs="Arial"/>
          <w:sz w:val="24"/>
          <w:szCs w:val="24"/>
        </w:rPr>
        <w:t>marko.vujakovic@eps.rs</w:t>
      </w:r>
      <w:r w:rsidR="00285225">
        <w:rPr>
          <w:rFonts w:ascii="Arial" w:hAnsi="Arial" w:cs="Arial"/>
          <w:sz w:val="24"/>
          <w:szCs w:val="24"/>
          <w:lang w:val="sr-Cyrl-CS"/>
        </w:rPr>
        <w:t xml:space="preserve"> </w:t>
      </w:r>
    </w:p>
    <w:p w:rsidR="00D06480" w:rsidRPr="00EB35D1" w:rsidRDefault="00DB4F48" w:rsidP="00EB35D1">
      <w:pPr>
        <w:ind w:left="720"/>
        <w:rPr>
          <w:rFonts w:ascii="Arial" w:hAnsi="Arial" w:cs="Arial"/>
          <w:szCs w:val="24"/>
          <w:lang w:val="sr-Cyrl-RS"/>
        </w:rPr>
      </w:pPr>
      <w:r w:rsidRPr="00285225">
        <w:rPr>
          <w:rFonts w:ascii="Arial" w:hAnsi="Arial" w:cs="Arial"/>
          <w:highlight w:val="yellow"/>
          <w:lang w:val="en-US"/>
        </w:rPr>
        <w:t xml:space="preserve">           </w:t>
      </w:r>
    </w:p>
    <w:p w:rsidR="00D06480" w:rsidRPr="00285225" w:rsidRDefault="00D06480" w:rsidP="000645D6">
      <w:pPr>
        <w:rPr>
          <w:rFonts w:ascii="Arial" w:hAnsi="Arial" w:cs="Arial"/>
        </w:rPr>
      </w:pPr>
    </w:p>
    <w:p w:rsidR="000645D6" w:rsidRPr="00285225" w:rsidRDefault="000645D6" w:rsidP="008877FA">
      <w:pPr>
        <w:pStyle w:val="Heading10"/>
        <w:numPr>
          <w:ilvl w:val="0"/>
          <w:numId w:val="13"/>
        </w:numPr>
        <w:jc w:val="both"/>
        <w:rPr>
          <w:rFonts w:cs="Arial"/>
          <w:sz w:val="24"/>
          <w:szCs w:val="24"/>
        </w:rPr>
      </w:pPr>
      <w:bookmarkStart w:id="5" w:name="_Toc410380328"/>
      <w:r w:rsidRPr="00285225">
        <w:rPr>
          <w:rFonts w:cs="Arial"/>
          <w:sz w:val="24"/>
          <w:szCs w:val="24"/>
        </w:rPr>
        <w:t>ПОДАЦИ О ПРЕДМЕТУ ЈАВНЕ НАБАВКЕ</w:t>
      </w:r>
      <w:bookmarkEnd w:id="5"/>
    </w:p>
    <w:p w:rsidR="000645D6" w:rsidRPr="00EB35D1" w:rsidRDefault="000645D6" w:rsidP="000645D6">
      <w:pPr>
        <w:jc w:val="both"/>
        <w:rPr>
          <w:rFonts w:ascii="Arial" w:hAnsi="Arial" w:cs="Arial"/>
          <w:szCs w:val="24"/>
          <w:lang w:val="sr-Cyrl-RS"/>
        </w:rPr>
      </w:pPr>
    </w:p>
    <w:p w:rsidR="000645D6" w:rsidRPr="00285225" w:rsidRDefault="000645D6" w:rsidP="008060E9">
      <w:pPr>
        <w:pStyle w:val="ListParagraph"/>
        <w:numPr>
          <w:ilvl w:val="0"/>
          <w:numId w:val="12"/>
        </w:numPr>
        <w:spacing w:after="0" w:line="240" w:lineRule="auto"/>
        <w:jc w:val="both"/>
        <w:rPr>
          <w:rFonts w:ascii="Arial" w:hAnsi="Arial" w:cs="Arial"/>
          <w:sz w:val="24"/>
          <w:szCs w:val="24"/>
        </w:rPr>
      </w:pPr>
      <w:r w:rsidRPr="00285225">
        <w:rPr>
          <w:rFonts w:ascii="Arial" w:hAnsi="Arial" w:cs="Arial"/>
          <w:sz w:val="24"/>
          <w:szCs w:val="24"/>
        </w:rPr>
        <w:t xml:space="preserve">Опис предмета набавке, назив и ознака из општег речника набавке: </w:t>
      </w:r>
      <w:bookmarkStart w:id="6" w:name="_Toc297798705"/>
      <w:bookmarkEnd w:id="2"/>
      <w:bookmarkEnd w:id="3"/>
      <w:bookmarkEnd w:id="4"/>
      <w:r w:rsidR="00D06480" w:rsidRPr="00285225">
        <w:rPr>
          <w:rFonts w:ascii="Arial" w:hAnsi="Arial" w:cs="Arial"/>
          <w:sz w:val="24"/>
          <w:szCs w:val="24"/>
          <w:lang w:val="sr-Cyrl-CS"/>
        </w:rPr>
        <w:t xml:space="preserve">правне услуге </w:t>
      </w:r>
      <w:r w:rsidR="008D0791" w:rsidRPr="00285225">
        <w:rPr>
          <w:rFonts w:ascii="Arial" w:hAnsi="Arial" w:cs="Arial"/>
          <w:sz w:val="24"/>
          <w:szCs w:val="24"/>
          <w:lang w:val="sr-Cyrl-CS"/>
        </w:rPr>
        <w:t xml:space="preserve">- </w:t>
      </w:r>
      <w:r w:rsidR="008060E9" w:rsidRPr="00285225">
        <w:rPr>
          <w:rFonts w:ascii="Arial" w:eastAsia="Arial Narrow" w:hAnsi="Arial" w:cs="Arial"/>
          <w:sz w:val="24"/>
          <w:szCs w:val="24"/>
        </w:rPr>
        <w:t xml:space="preserve">Израда студије: правна анализа и правно мишљење у вези уговорног односа између ПД ХЕ „Ђердап“ и </w:t>
      </w:r>
      <w:r w:rsidR="008060E9" w:rsidRPr="00285225">
        <w:rPr>
          <w:rFonts w:ascii="Arial" w:eastAsia="Arial Narrow" w:hAnsi="Arial" w:cs="Arial"/>
          <w:smallCaps/>
          <w:sz w:val="24"/>
          <w:szCs w:val="24"/>
        </w:rPr>
        <w:t>FILIALA RENEL ELECTROCENTRALE PORTILE DE FIER DROBETA TURNU SEVERIN RUMUNIA</w:t>
      </w:r>
      <w:r w:rsidR="004D2104">
        <w:rPr>
          <w:rFonts w:ascii="Arial" w:eastAsia="Arial Narrow" w:hAnsi="Arial" w:cs="Arial"/>
          <w:smallCaps/>
          <w:sz w:val="24"/>
          <w:szCs w:val="24"/>
        </w:rPr>
        <w:t>;</w:t>
      </w:r>
      <w:r w:rsidR="00D13D18" w:rsidRPr="00285225">
        <w:rPr>
          <w:rFonts w:ascii="Arial" w:hAnsi="Arial" w:cs="Arial"/>
          <w:sz w:val="24"/>
          <w:szCs w:val="24"/>
          <w:lang w:val="sr-Cyrl-CS"/>
        </w:rPr>
        <w:t xml:space="preserve"> </w:t>
      </w:r>
      <w:r w:rsidR="008060E9" w:rsidRPr="00285225">
        <w:rPr>
          <w:rFonts w:ascii="Arial" w:hAnsi="Arial" w:cs="Arial"/>
          <w:sz w:val="24"/>
          <w:szCs w:val="24"/>
          <w:lang w:val="sr-Cyrl-CS"/>
        </w:rPr>
        <w:t>правне услуге</w:t>
      </w:r>
      <w:r w:rsidR="009C396C" w:rsidRPr="00285225">
        <w:rPr>
          <w:rFonts w:ascii="Arial" w:hAnsi="Arial" w:cs="Arial"/>
          <w:sz w:val="24"/>
          <w:szCs w:val="24"/>
        </w:rPr>
        <w:t xml:space="preserve"> и ознака </w:t>
      </w:r>
      <w:r w:rsidR="008060E9" w:rsidRPr="00285225">
        <w:rPr>
          <w:rFonts w:ascii="Arial" w:hAnsi="Arial" w:cs="Arial"/>
          <w:sz w:val="24"/>
          <w:szCs w:val="24"/>
          <w:lang w:val="sr-Cyrl-CS"/>
        </w:rPr>
        <w:t>79100000</w:t>
      </w: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2"/>
        </w:numPr>
        <w:spacing w:after="0" w:line="240" w:lineRule="auto"/>
        <w:jc w:val="both"/>
        <w:rPr>
          <w:rFonts w:ascii="Arial" w:hAnsi="Arial" w:cs="Arial"/>
          <w:sz w:val="24"/>
          <w:szCs w:val="24"/>
        </w:rPr>
      </w:pPr>
      <w:r w:rsidRPr="00285225">
        <w:rPr>
          <w:rFonts w:ascii="Arial" w:hAnsi="Arial" w:cs="Arial"/>
          <w:sz w:val="24"/>
          <w:szCs w:val="24"/>
        </w:rPr>
        <w:t>Опис партија, назив и ознака из општег речника набавке: нема</w:t>
      </w:r>
    </w:p>
    <w:p w:rsidR="000645D6" w:rsidRPr="00285225" w:rsidRDefault="000645D6" w:rsidP="000645D6">
      <w:pPr>
        <w:jc w:val="both"/>
        <w:rPr>
          <w:rFonts w:ascii="Arial" w:hAnsi="Arial" w:cs="Arial"/>
          <w:szCs w:val="24"/>
        </w:rPr>
      </w:pPr>
    </w:p>
    <w:p w:rsidR="000645D6" w:rsidRPr="00285225" w:rsidRDefault="000645D6" w:rsidP="008877FA">
      <w:pPr>
        <w:pStyle w:val="ListParagraph"/>
        <w:numPr>
          <w:ilvl w:val="0"/>
          <w:numId w:val="12"/>
        </w:numPr>
        <w:spacing w:after="0" w:line="240" w:lineRule="auto"/>
        <w:jc w:val="both"/>
        <w:rPr>
          <w:rFonts w:ascii="Arial" w:hAnsi="Arial" w:cs="Arial"/>
          <w:sz w:val="24"/>
          <w:szCs w:val="24"/>
        </w:rPr>
      </w:pPr>
      <w:r w:rsidRPr="00285225">
        <w:rPr>
          <w:rFonts w:ascii="Arial" w:hAnsi="Arial" w:cs="Arial"/>
          <w:sz w:val="24"/>
          <w:szCs w:val="24"/>
        </w:rPr>
        <w:t>Подаци о оквирном споразуму: нема</w:t>
      </w:r>
    </w:p>
    <w:p w:rsidR="000645D6" w:rsidRPr="00285225" w:rsidRDefault="000645D6" w:rsidP="000645D6">
      <w:pPr>
        <w:rPr>
          <w:rFonts w:ascii="Arial" w:hAnsi="Arial" w:cs="Arial"/>
          <w:szCs w:val="24"/>
        </w:rPr>
      </w:pPr>
    </w:p>
    <w:p w:rsidR="000645D6" w:rsidRPr="00285225" w:rsidRDefault="000645D6" w:rsidP="000645D6">
      <w:pPr>
        <w:rPr>
          <w:rFonts w:ascii="Arial" w:hAnsi="Arial" w:cs="Arial"/>
          <w:szCs w:val="24"/>
        </w:rPr>
      </w:pPr>
    </w:p>
    <w:p w:rsidR="000645D6" w:rsidRPr="00285225" w:rsidRDefault="000645D6" w:rsidP="000645D6">
      <w:pPr>
        <w:rPr>
          <w:rFonts w:ascii="Arial" w:hAnsi="Arial" w:cs="Arial"/>
          <w:szCs w:val="24"/>
        </w:rPr>
      </w:pPr>
    </w:p>
    <w:p w:rsidR="000645D6" w:rsidRPr="00285225" w:rsidRDefault="000645D6" w:rsidP="000645D6">
      <w:pPr>
        <w:rPr>
          <w:rFonts w:ascii="Arial" w:hAnsi="Arial" w:cs="Arial"/>
          <w:szCs w:val="24"/>
        </w:rPr>
      </w:pPr>
    </w:p>
    <w:p w:rsidR="000645D6" w:rsidRPr="00285225" w:rsidRDefault="000645D6" w:rsidP="000645D6">
      <w:pPr>
        <w:rPr>
          <w:rFonts w:ascii="Arial" w:hAnsi="Arial" w:cs="Arial"/>
        </w:rPr>
      </w:pPr>
    </w:p>
    <w:p w:rsidR="000645D6" w:rsidRPr="00285225" w:rsidRDefault="000645D6" w:rsidP="000645D6">
      <w:pPr>
        <w:rPr>
          <w:rFonts w:ascii="Arial" w:hAnsi="Arial" w:cs="Arial"/>
        </w:rPr>
      </w:pPr>
    </w:p>
    <w:p w:rsidR="000645D6" w:rsidRPr="00285225" w:rsidRDefault="000645D6" w:rsidP="000645D6">
      <w:pPr>
        <w:rPr>
          <w:rFonts w:ascii="Arial" w:hAnsi="Arial" w:cs="Arial"/>
        </w:rPr>
      </w:pPr>
    </w:p>
    <w:p w:rsidR="000645D6" w:rsidRPr="00285225" w:rsidRDefault="000645D6" w:rsidP="000645D6">
      <w:pPr>
        <w:rPr>
          <w:rFonts w:ascii="Arial" w:hAnsi="Arial" w:cs="Arial"/>
        </w:rPr>
      </w:pPr>
    </w:p>
    <w:p w:rsidR="000645D6" w:rsidRPr="00285225" w:rsidRDefault="000645D6" w:rsidP="000645D6">
      <w:pPr>
        <w:suppressAutoHyphens w:val="0"/>
        <w:spacing w:after="200" w:line="276" w:lineRule="auto"/>
        <w:rPr>
          <w:rFonts w:ascii="Arial" w:hAnsi="Arial" w:cs="Arial"/>
        </w:rPr>
      </w:pPr>
      <w:r w:rsidRPr="00285225">
        <w:rPr>
          <w:rFonts w:ascii="Arial" w:hAnsi="Arial" w:cs="Arial"/>
        </w:rPr>
        <w:br w:type="page"/>
      </w:r>
    </w:p>
    <w:p w:rsidR="000645D6" w:rsidRPr="00285225" w:rsidRDefault="000645D6" w:rsidP="008877FA">
      <w:pPr>
        <w:pStyle w:val="Heading10"/>
        <w:numPr>
          <w:ilvl w:val="0"/>
          <w:numId w:val="13"/>
        </w:numPr>
        <w:rPr>
          <w:rFonts w:cs="Arial"/>
          <w:sz w:val="24"/>
        </w:rPr>
      </w:pPr>
      <w:bookmarkStart w:id="7" w:name="_Toc354952869"/>
      <w:bookmarkStart w:id="8" w:name="_Toc310433002"/>
      <w:bookmarkStart w:id="9" w:name="_Toc297798704"/>
      <w:bookmarkStart w:id="10" w:name="_Toc410380329"/>
      <w:r w:rsidRPr="00285225">
        <w:rPr>
          <w:rFonts w:cs="Arial"/>
          <w:sz w:val="24"/>
        </w:rPr>
        <w:lastRenderedPageBreak/>
        <w:t>УПУТСТВО ПОНУЂАЧИМА KAKO ДА САЧИНЕ ПОНУДЕ</w:t>
      </w:r>
      <w:bookmarkEnd w:id="7"/>
      <w:bookmarkEnd w:id="8"/>
      <w:bookmarkEnd w:id="9"/>
      <w:bookmarkEnd w:id="10"/>
    </w:p>
    <w:p w:rsidR="000645D6" w:rsidRPr="00285225" w:rsidRDefault="000645D6" w:rsidP="000645D6">
      <w:pPr>
        <w:jc w:val="both"/>
        <w:rPr>
          <w:rFonts w:ascii="Arial" w:hAnsi="Arial" w:cs="Arial"/>
        </w:rPr>
      </w:pPr>
    </w:p>
    <w:p w:rsidR="000645D6" w:rsidRPr="00285225" w:rsidRDefault="000645D6" w:rsidP="000645D6">
      <w:pPr>
        <w:ind w:firstLine="720"/>
        <w:jc w:val="both"/>
        <w:rPr>
          <w:rFonts w:ascii="Arial" w:hAnsi="Arial" w:cs="Arial"/>
        </w:rPr>
      </w:pPr>
      <w:r w:rsidRPr="00285225">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645D6" w:rsidRPr="00285225" w:rsidRDefault="000645D6" w:rsidP="000645D6">
      <w:pPr>
        <w:ind w:firstLine="720"/>
        <w:jc w:val="both"/>
        <w:rPr>
          <w:rFonts w:ascii="Arial" w:hAnsi="Arial" w:cs="Arial"/>
        </w:rPr>
      </w:pPr>
      <w:r w:rsidRPr="00285225">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645D6" w:rsidRPr="00285225" w:rsidRDefault="000645D6" w:rsidP="000645D6">
      <w:pPr>
        <w:ind w:firstLine="709"/>
        <w:jc w:val="both"/>
        <w:rPr>
          <w:rFonts w:ascii="Arial" w:hAnsi="Arial" w:cs="Arial"/>
        </w:rPr>
      </w:pPr>
      <w:r w:rsidRPr="00285225">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0645D6" w:rsidRPr="00285225" w:rsidRDefault="000645D6" w:rsidP="000645D6">
      <w:pPr>
        <w:rPr>
          <w:rFonts w:ascii="Arial" w:hAnsi="Arial" w:cs="Arial"/>
        </w:rPr>
      </w:pPr>
    </w:p>
    <w:p w:rsidR="000645D6" w:rsidRPr="00285225" w:rsidRDefault="000645D6" w:rsidP="000645D6">
      <w:pPr>
        <w:pStyle w:val="Heading2"/>
        <w:rPr>
          <w:rFonts w:cs="Arial"/>
          <w:sz w:val="24"/>
        </w:rPr>
      </w:pPr>
      <w:bookmarkStart w:id="11" w:name="_Toc410380330"/>
      <w:r w:rsidRPr="00285225">
        <w:rPr>
          <w:rFonts w:cs="Arial"/>
          <w:sz w:val="24"/>
        </w:rPr>
        <w:t>3.1</w:t>
      </w:r>
      <w:r w:rsidRPr="00285225">
        <w:rPr>
          <w:rFonts w:cs="Arial"/>
          <w:sz w:val="24"/>
        </w:rPr>
        <w:tab/>
        <w:t>ПОДАЦИ О ЈЕЗИКУ У ПОСТУПКУ ЈАВНЕ НАБАВКЕ</w:t>
      </w:r>
      <w:bookmarkEnd w:id="11"/>
    </w:p>
    <w:p w:rsidR="000645D6" w:rsidRPr="00285225" w:rsidRDefault="000645D6" w:rsidP="000645D6">
      <w:pPr>
        <w:jc w:val="both"/>
        <w:rPr>
          <w:rFonts w:ascii="Arial" w:hAnsi="Arial" w:cs="Arial"/>
        </w:rPr>
      </w:pPr>
    </w:p>
    <w:p w:rsidR="000645D6" w:rsidRPr="00285225" w:rsidRDefault="000645D6" w:rsidP="000645D6">
      <w:pPr>
        <w:ind w:firstLine="709"/>
        <w:jc w:val="both"/>
        <w:rPr>
          <w:rFonts w:ascii="Arial" w:hAnsi="Arial" w:cs="Arial"/>
        </w:rPr>
      </w:pPr>
      <w:r w:rsidRPr="00285225">
        <w:rPr>
          <w:rFonts w:ascii="Arial" w:hAnsi="Arial" w:cs="Arial"/>
        </w:rPr>
        <w:t xml:space="preserve">Наручилац је припремио Kонкурсну документацију и водиће поступак јавне набавке на српском језику. </w:t>
      </w:r>
    </w:p>
    <w:p w:rsidR="000645D6" w:rsidRPr="00285225" w:rsidRDefault="000645D6" w:rsidP="000645D6">
      <w:pPr>
        <w:ind w:firstLine="709"/>
        <w:jc w:val="both"/>
        <w:rPr>
          <w:rFonts w:ascii="Arial" w:hAnsi="Arial" w:cs="Arial"/>
        </w:rPr>
      </w:pPr>
      <w:r w:rsidRPr="00285225">
        <w:rPr>
          <w:rFonts w:ascii="Arial" w:hAnsi="Arial" w:cs="Arial"/>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rsidR="000645D6" w:rsidRPr="00285225" w:rsidRDefault="000645D6" w:rsidP="000645D6">
      <w:pPr>
        <w:ind w:firstLine="709"/>
        <w:jc w:val="both"/>
        <w:rPr>
          <w:rFonts w:ascii="Arial" w:hAnsi="Arial" w:cs="Arial"/>
        </w:rPr>
      </w:pPr>
      <w:r w:rsidRPr="00285225">
        <w:rPr>
          <w:rFonts w:ascii="Arial" w:hAnsi="Arial" w:cs="Arial"/>
        </w:rPr>
        <w:t>Ако Понуда са свим прилозима није сачињена на српском језику, Понуда ће бити одбијена, као неприхватљива.</w:t>
      </w:r>
    </w:p>
    <w:p w:rsidR="000645D6" w:rsidRPr="00285225" w:rsidRDefault="000645D6" w:rsidP="000645D6">
      <w:pPr>
        <w:rPr>
          <w:rFonts w:ascii="Arial" w:hAnsi="Arial" w:cs="Arial"/>
        </w:rPr>
      </w:pPr>
    </w:p>
    <w:p w:rsidR="000645D6" w:rsidRPr="00285225" w:rsidRDefault="000645D6" w:rsidP="000645D6">
      <w:pPr>
        <w:pStyle w:val="Heading2"/>
        <w:rPr>
          <w:rFonts w:cs="Arial"/>
        </w:rPr>
      </w:pPr>
      <w:bookmarkStart w:id="12" w:name="_Toc410380331"/>
      <w:r w:rsidRPr="00285225">
        <w:rPr>
          <w:rFonts w:cs="Arial"/>
          <w:sz w:val="24"/>
        </w:rPr>
        <w:t>3.2</w:t>
      </w:r>
      <w:r w:rsidRPr="00285225">
        <w:rPr>
          <w:rFonts w:cs="Arial"/>
          <w:sz w:val="24"/>
        </w:rPr>
        <w:tab/>
        <w:t>НАЧИН САСТАВЉАЊА ПОНУДЕ И УПУТСТВА ЗА ПОПУЊАВАЊЕ ОБРАСЦА ПОНУДЕ</w:t>
      </w:r>
      <w:bookmarkEnd w:id="6"/>
      <w:bookmarkEnd w:id="12"/>
    </w:p>
    <w:p w:rsidR="000645D6" w:rsidRPr="00285225" w:rsidRDefault="000645D6" w:rsidP="000645D6">
      <w:pPr>
        <w:rPr>
          <w:rFonts w:ascii="Arial" w:hAnsi="Arial" w:cs="Arial"/>
        </w:rPr>
      </w:pPr>
    </w:p>
    <w:p w:rsidR="000645D6" w:rsidRPr="00285225" w:rsidRDefault="004E5598" w:rsidP="000645D6">
      <w:pPr>
        <w:ind w:firstLine="709"/>
        <w:jc w:val="both"/>
        <w:rPr>
          <w:rFonts w:ascii="Arial" w:hAnsi="Arial" w:cs="Arial"/>
        </w:rPr>
      </w:pPr>
      <w:r w:rsidRPr="00285225">
        <w:rPr>
          <w:rFonts w:ascii="Arial" w:hAnsi="Arial" w:cs="Arial"/>
        </w:rPr>
        <w:t>Понуђач је обавезан да сачини П</w:t>
      </w:r>
      <w:r w:rsidR="000645D6" w:rsidRPr="00285225">
        <w:rPr>
          <w:rFonts w:ascii="Arial" w:hAnsi="Arial" w:cs="Arial"/>
        </w:rPr>
        <w:t xml:space="preserve">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0645D6" w:rsidRPr="00285225">
        <w:rPr>
          <w:rFonts w:ascii="Arial" w:hAnsi="Arial" w:cs="Arial"/>
          <w:szCs w:val="24"/>
        </w:rPr>
        <w:t>законског заступника, другог заступника уписаног у регистар надлежног органа или лица овлашћеног од стране законског зас</w:t>
      </w:r>
      <w:r w:rsidRPr="00285225">
        <w:rPr>
          <w:rFonts w:ascii="Arial" w:hAnsi="Arial" w:cs="Arial"/>
          <w:szCs w:val="24"/>
        </w:rPr>
        <w:t>тупника уз доставу овлашћења у П</w:t>
      </w:r>
      <w:r w:rsidR="000645D6" w:rsidRPr="00285225">
        <w:rPr>
          <w:rFonts w:ascii="Arial" w:hAnsi="Arial" w:cs="Arial"/>
          <w:szCs w:val="24"/>
        </w:rPr>
        <w:t>онуди</w:t>
      </w:r>
      <w:r w:rsidR="000645D6" w:rsidRPr="00285225">
        <w:rPr>
          <w:rFonts w:ascii="Arial" w:hAnsi="Arial" w:cs="Arial"/>
        </w:rPr>
        <w:t>.</w:t>
      </w:r>
    </w:p>
    <w:p w:rsidR="000645D6" w:rsidRPr="00285225" w:rsidRDefault="000645D6" w:rsidP="000645D6">
      <w:pPr>
        <w:ind w:firstLine="709"/>
        <w:jc w:val="both"/>
        <w:rPr>
          <w:rFonts w:ascii="Arial" w:hAnsi="Arial" w:cs="Arial"/>
        </w:rPr>
      </w:pPr>
      <w:r w:rsidRPr="00285225">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0645D6" w:rsidRPr="00285225" w:rsidRDefault="008D0791" w:rsidP="000645D6">
      <w:pPr>
        <w:ind w:firstLine="720"/>
        <w:jc w:val="both"/>
        <w:rPr>
          <w:rFonts w:ascii="Arial" w:hAnsi="Arial" w:cs="Arial"/>
        </w:rPr>
      </w:pPr>
      <w:r w:rsidRPr="00285225">
        <w:rPr>
          <w:rFonts w:ascii="Arial" w:hAnsi="Arial" w:cs="Arial"/>
        </w:rPr>
        <w:t>Пожељно је да с</w:t>
      </w:r>
      <w:r w:rsidR="000645D6" w:rsidRPr="00285225">
        <w:rPr>
          <w:rFonts w:ascii="Arial" w:hAnsi="Arial" w:cs="Arial"/>
        </w:rPr>
        <w:t xml:space="preserve">ви документи, поднети у понуди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645D6" w:rsidRPr="00285225" w:rsidRDefault="000645D6" w:rsidP="000645D6">
      <w:pPr>
        <w:ind w:firstLine="720"/>
        <w:jc w:val="both"/>
        <w:rPr>
          <w:rFonts w:ascii="Arial" w:hAnsi="Arial" w:cs="Arial"/>
        </w:rPr>
      </w:pPr>
      <w:r w:rsidRPr="00285225">
        <w:rPr>
          <w:rFonts w:ascii="Arial" w:hAnsi="Arial" w:cs="Arial"/>
        </w:rPr>
        <w:t xml:space="preserve">Понуђач </w:t>
      </w:r>
      <w:r w:rsidR="005B73D7" w:rsidRPr="00285225">
        <w:rPr>
          <w:rFonts w:ascii="Arial" w:hAnsi="Arial" w:cs="Arial"/>
        </w:rPr>
        <w:t>означава</w:t>
      </w:r>
      <w:r w:rsidRPr="00285225">
        <w:rPr>
          <w:rFonts w:ascii="Arial" w:hAnsi="Arial" w:cs="Arial"/>
        </w:rPr>
        <w:t xml:space="preserve"> редним бројем</w:t>
      </w:r>
      <w:r w:rsidR="004E5598" w:rsidRPr="00285225">
        <w:rPr>
          <w:rFonts w:ascii="Arial" w:hAnsi="Arial" w:cs="Arial"/>
        </w:rPr>
        <w:t xml:space="preserve"> сваку страницу листа у П</w:t>
      </w:r>
      <w:r w:rsidRPr="00285225">
        <w:rPr>
          <w:rFonts w:ascii="Arial" w:hAnsi="Arial" w:cs="Arial"/>
        </w:rPr>
        <w:t xml:space="preserve">онуди (укључујући </w:t>
      </w:r>
      <w:r w:rsidR="008C2074" w:rsidRPr="00285225">
        <w:rPr>
          <w:rFonts w:ascii="Arial" w:hAnsi="Arial" w:cs="Arial"/>
        </w:rPr>
        <w:t xml:space="preserve">и </w:t>
      </w:r>
      <w:r w:rsidRPr="00285225">
        <w:rPr>
          <w:rFonts w:ascii="Arial" w:hAnsi="Arial" w:cs="Arial"/>
        </w:rPr>
        <w:t>празне стране) својеручно, рачунаром или писаћом машином</w:t>
      </w:r>
      <w:r w:rsidR="004E5598" w:rsidRPr="00285225">
        <w:rPr>
          <w:rFonts w:ascii="Arial" w:hAnsi="Arial" w:cs="Arial"/>
        </w:rPr>
        <w:t xml:space="preserve">. </w:t>
      </w:r>
    </w:p>
    <w:p w:rsidR="000645D6" w:rsidRPr="00285225" w:rsidRDefault="00EB35D1" w:rsidP="000645D6">
      <w:pPr>
        <w:ind w:firstLine="720"/>
        <w:jc w:val="both"/>
        <w:rPr>
          <w:rFonts w:ascii="Arial" w:hAnsi="Arial" w:cs="Arial"/>
        </w:rPr>
      </w:pPr>
      <w:r>
        <w:rPr>
          <w:rFonts w:ascii="Arial" w:hAnsi="Arial" w:cs="Arial"/>
        </w:rPr>
        <w:t>Понуђач подноси</w:t>
      </w:r>
      <w:r>
        <w:rPr>
          <w:rFonts w:ascii="Arial" w:hAnsi="Arial" w:cs="Arial"/>
          <w:lang w:val="sr-Cyrl-RS"/>
        </w:rPr>
        <w:t xml:space="preserve"> </w:t>
      </w:r>
      <w:r w:rsidR="004E5598" w:rsidRPr="00285225">
        <w:rPr>
          <w:rFonts w:ascii="Arial" w:hAnsi="Arial" w:cs="Arial"/>
        </w:rPr>
        <w:t>П</w:t>
      </w:r>
      <w:r w:rsidR="000645D6" w:rsidRPr="00285225">
        <w:rPr>
          <w:rFonts w:ascii="Arial" w:hAnsi="Arial" w:cs="Arial"/>
        </w:rPr>
        <w:t xml:space="preserve">онуду са доказима о испуњености услова из Конкурсне документације у затвореној и запечаћеној коверти, тако да се при отварању </w:t>
      </w:r>
      <w:r w:rsidR="000645D6" w:rsidRPr="00285225">
        <w:rPr>
          <w:rFonts w:ascii="Arial" w:hAnsi="Arial" w:cs="Arial"/>
          <w:szCs w:val="24"/>
        </w:rPr>
        <w:t>са сигурношћу може закључити да се први пут отвара</w:t>
      </w:r>
      <w:r w:rsidR="000645D6" w:rsidRPr="00285225">
        <w:rPr>
          <w:rFonts w:ascii="Arial" w:hAnsi="Arial" w:cs="Arial"/>
        </w:rPr>
        <w:t xml:space="preserve">, на адресу: Јавно предузеће „Електропривреда Србије“, 11000 Београд, Србија, Балканска 13, ПАК 103101 - Писарница, приземље - са назнаком: </w:t>
      </w:r>
      <w:r w:rsidR="000645D6" w:rsidRPr="00664305">
        <w:rPr>
          <w:rFonts w:ascii="Arial" w:hAnsi="Arial" w:cs="Arial"/>
          <w:b/>
        </w:rPr>
        <w:t xml:space="preserve">„Понуда за јавну набавку </w:t>
      </w:r>
      <w:r w:rsidR="00D06480" w:rsidRPr="00664305">
        <w:rPr>
          <w:rFonts w:ascii="Arial" w:hAnsi="Arial" w:cs="Arial"/>
          <w:b/>
        </w:rPr>
        <w:t xml:space="preserve">правних услуга </w:t>
      </w:r>
      <w:r w:rsidR="000645D6" w:rsidRPr="00664305">
        <w:rPr>
          <w:rFonts w:ascii="Arial" w:hAnsi="Arial" w:cs="Arial"/>
          <w:b/>
        </w:rPr>
        <w:t xml:space="preserve">– </w:t>
      </w:r>
      <w:r w:rsidR="008D0791" w:rsidRPr="00664305">
        <w:rPr>
          <w:rFonts w:ascii="Arial" w:eastAsia="Arial Narrow" w:hAnsi="Arial" w:cs="Arial"/>
          <w:b/>
          <w:szCs w:val="24"/>
        </w:rPr>
        <w:t xml:space="preserve">Израда студије: правна анализа и правно мишљење у вези уговорног односа између ПД ХЕ „Ђердап“ и </w:t>
      </w:r>
      <w:r w:rsidR="008D0791" w:rsidRPr="00664305">
        <w:rPr>
          <w:rFonts w:ascii="Arial" w:eastAsia="Arial Narrow" w:hAnsi="Arial" w:cs="Arial"/>
          <w:b/>
          <w:smallCaps/>
          <w:szCs w:val="24"/>
        </w:rPr>
        <w:t>FILIALA RENEL ELECTROCENTRALE PORTILE DE FIER DROBETA TURNU SEVERIN RUMUNIA</w:t>
      </w:r>
      <w:r w:rsidR="008D0791" w:rsidRPr="00664305">
        <w:rPr>
          <w:rFonts w:ascii="Arial" w:hAnsi="Arial" w:cs="Arial"/>
          <w:b/>
        </w:rPr>
        <w:t xml:space="preserve"> </w:t>
      </w:r>
      <w:r w:rsidR="000645D6" w:rsidRPr="00664305">
        <w:rPr>
          <w:rFonts w:ascii="Arial" w:hAnsi="Arial" w:cs="Arial"/>
          <w:b/>
        </w:rPr>
        <w:t xml:space="preserve">- Јавна набавка број </w:t>
      </w:r>
      <w:r>
        <w:rPr>
          <w:rFonts w:ascii="Arial" w:hAnsi="Arial" w:cs="Arial"/>
          <w:b/>
          <w:lang w:val="sr-Cyrl-RS"/>
        </w:rPr>
        <w:t>06</w:t>
      </w:r>
      <w:r>
        <w:rPr>
          <w:rFonts w:ascii="Arial" w:hAnsi="Arial" w:cs="Arial"/>
          <w:b/>
        </w:rPr>
        <w:t>/</w:t>
      </w:r>
      <w:r>
        <w:rPr>
          <w:rFonts w:ascii="Arial" w:hAnsi="Arial" w:cs="Arial"/>
          <w:b/>
          <w:lang w:val="sr-Cyrl-RS"/>
        </w:rPr>
        <w:t>15</w:t>
      </w:r>
      <w:r w:rsidR="00D06480" w:rsidRPr="00664305">
        <w:rPr>
          <w:rFonts w:ascii="Arial" w:hAnsi="Arial" w:cs="Arial"/>
          <w:b/>
        </w:rPr>
        <w:t>/ДПОП</w:t>
      </w:r>
      <w:r w:rsidR="000645D6" w:rsidRPr="00664305" w:rsidDel="004E1B58">
        <w:rPr>
          <w:rFonts w:ascii="Arial" w:hAnsi="Arial" w:cs="Arial"/>
          <w:b/>
          <w:color w:val="000000"/>
        </w:rPr>
        <w:t xml:space="preserve"> </w:t>
      </w:r>
      <w:r w:rsidR="000645D6" w:rsidRPr="00664305">
        <w:rPr>
          <w:rFonts w:ascii="Arial" w:hAnsi="Arial" w:cs="Arial"/>
          <w:b/>
        </w:rPr>
        <w:t>- НЕ ОТВАРАТИ“</w:t>
      </w:r>
      <w:r w:rsidR="000645D6" w:rsidRPr="00285225">
        <w:rPr>
          <w:rFonts w:ascii="Arial" w:hAnsi="Arial" w:cs="Arial"/>
        </w:rPr>
        <w:t xml:space="preserve">. </w:t>
      </w:r>
    </w:p>
    <w:p w:rsidR="000645D6" w:rsidRPr="00285225" w:rsidRDefault="000645D6" w:rsidP="000645D6">
      <w:pPr>
        <w:ind w:firstLine="709"/>
        <w:jc w:val="both"/>
        <w:rPr>
          <w:rFonts w:ascii="Arial" w:eastAsia="TimesNewRomanPSMT" w:hAnsi="Arial" w:cs="Arial"/>
          <w:bCs/>
        </w:rPr>
      </w:pPr>
      <w:r w:rsidRPr="00285225">
        <w:rPr>
          <w:rFonts w:ascii="Arial" w:hAnsi="Arial" w:cs="Arial"/>
        </w:rPr>
        <w:t xml:space="preserve">На полеђини коверте обавезно се уписује тачан назив и адреса понуђача. </w:t>
      </w:r>
      <w:r w:rsidR="004E5598" w:rsidRPr="00285225">
        <w:rPr>
          <w:rFonts w:ascii="Arial" w:eastAsia="TimesNewRomanPSMT" w:hAnsi="Arial" w:cs="Arial"/>
          <w:bCs/>
        </w:rPr>
        <w:t>У случају да П</w:t>
      </w:r>
      <w:r w:rsidRPr="00285225">
        <w:rPr>
          <w:rFonts w:ascii="Arial" w:eastAsia="TimesNewRomanPSMT" w:hAnsi="Arial" w:cs="Arial"/>
          <w:bCs/>
        </w:rPr>
        <w:t xml:space="preserve">онуду подноси Група понуђача, на полеђини коверте је потребно </w:t>
      </w:r>
      <w:r w:rsidRPr="00285225">
        <w:rPr>
          <w:rFonts w:ascii="Arial" w:eastAsia="TimesNewRomanPSMT" w:hAnsi="Arial" w:cs="Arial"/>
          <w:bCs/>
        </w:rPr>
        <w:lastRenderedPageBreak/>
        <w:t>назначити да се ради о Групи понуђача и навести називе и адресу свих чланова Групе понуђача.</w:t>
      </w:r>
    </w:p>
    <w:p w:rsidR="000645D6" w:rsidRPr="00285225" w:rsidRDefault="000645D6" w:rsidP="000645D6">
      <w:pPr>
        <w:ind w:firstLine="709"/>
        <w:jc w:val="both"/>
        <w:rPr>
          <w:rFonts w:ascii="Arial" w:hAnsi="Arial" w:cs="Arial"/>
        </w:rPr>
      </w:pPr>
    </w:p>
    <w:p w:rsidR="000645D6" w:rsidRPr="00285225" w:rsidRDefault="000645D6" w:rsidP="000645D6">
      <w:pPr>
        <w:pStyle w:val="Heading2"/>
        <w:rPr>
          <w:rFonts w:cs="Arial"/>
          <w:sz w:val="24"/>
        </w:rPr>
      </w:pPr>
      <w:bookmarkStart w:id="13" w:name="_Toc410380332"/>
      <w:r w:rsidRPr="00285225">
        <w:rPr>
          <w:rFonts w:cs="Arial"/>
          <w:sz w:val="24"/>
        </w:rPr>
        <w:t>3.3</w:t>
      </w:r>
      <w:r w:rsidRPr="00285225">
        <w:rPr>
          <w:rFonts w:cs="Arial"/>
          <w:sz w:val="24"/>
        </w:rPr>
        <w:tab/>
      </w:r>
      <w:r w:rsidRPr="00285225">
        <w:rPr>
          <w:rFonts w:cs="Arial"/>
          <w:sz w:val="24"/>
          <w:szCs w:val="24"/>
        </w:rPr>
        <w:t>ПОДНОШЕЊЕ, ИЗМЕНА, ДОПУНА И ОПОЗИВ ПОНУДЕ</w:t>
      </w:r>
      <w:bookmarkEnd w:id="13"/>
    </w:p>
    <w:p w:rsidR="000645D6" w:rsidRPr="00285225" w:rsidRDefault="000645D6" w:rsidP="000645D6">
      <w:pPr>
        <w:jc w:val="both"/>
        <w:rPr>
          <w:rFonts w:ascii="Arial" w:hAnsi="Arial" w:cs="Arial"/>
        </w:rPr>
      </w:pPr>
    </w:p>
    <w:p w:rsidR="000645D6" w:rsidRPr="00285225" w:rsidRDefault="000645D6" w:rsidP="000645D6">
      <w:pPr>
        <w:ind w:firstLine="709"/>
        <w:jc w:val="both"/>
        <w:rPr>
          <w:rFonts w:ascii="Arial" w:hAnsi="Arial" w:cs="Arial"/>
        </w:rPr>
      </w:pPr>
      <w:r w:rsidRPr="00285225">
        <w:rPr>
          <w:rFonts w:ascii="Arial" w:hAnsi="Arial" w:cs="Arial"/>
        </w:rPr>
        <w:t>П</w:t>
      </w:r>
      <w:r w:rsidR="004E5598" w:rsidRPr="00285225">
        <w:rPr>
          <w:rFonts w:ascii="Arial" w:hAnsi="Arial" w:cs="Arial"/>
        </w:rPr>
        <w:t>онуђач може поднети само једну П</w:t>
      </w:r>
      <w:r w:rsidRPr="00285225">
        <w:rPr>
          <w:rFonts w:ascii="Arial" w:hAnsi="Arial" w:cs="Arial"/>
        </w:rPr>
        <w:t>онуду.</w:t>
      </w:r>
    </w:p>
    <w:p w:rsidR="000645D6" w:rsidRPr="00285225" w:rsidRDefault="004E5598" w:rsidP="000645D6">
      <w:pPr>
        <w:ind w:firstLine="709"/>
        <w:jc w:val="both"/>
        <w:rPr>
          <w:rFonts w:ascii="Arial" w:hAnsi="Arial" w:cs="Arial"/>
        </w:rPr>
      </w:pPr>
      <w:r w:rsidRPr="00285225">
        <w:rPr>
          <w:rFonts w:ascii="Arial" w:hAnsi="Arial" w:cs="Arial"/>
        </w:rPr>
        <w:t>Понуду може поднети Понуђач самостално, група понуђача, као и Понуђач са П</w:t>
      </w:r>
      <w:r w:rsidR="000645D6" w:rsidRPr="00285225">
        <w:rPr>
          <w:rFonts w:ascii="Arial" w:hAnsi="Arial" w:cs="Arial"/>
        </w:rPr>
        <w:t xml:space="preserve">одизвођачем. </w:t>
      </w:r>
    </w:p>
    <w:p w:rsidR="000645D6" w:rsidRPr="00285225" w:rsidRDefault="000645D6" w:rsidP="000645D6">
      <w:pPr>
        <w:ind w:firstLine="709"/>
        <w:jc w:val="both"/>
        <w:rPr>
          <w:rFonts w:ascii="Arial" w:hAnsi="Arial" w:cs="Arial"/>
        </w:rPr>
      </w:pPr>
      <w:r w:rsidRPr="00285225">
        <w:rPr>
          <w:rFonts w:ascii="Arial" w:hAnsi="Arial" w:cs="Arial"/>
        </w:rPr>
        <w:t>Пон</w:t>
      </w:r>
      <w:r w:rsidR="004E5598" w:rsidRPr="00285225">
        <w:rPr>
          <w:rFonts w:ascii="Arial" w:hAnsi="Arial" w:cs="Arial"/>
        </w:rPr>
        <w:t>уђач који је самостално поднео П</w:t>
      </w:r>
      <w:r w:rsidRPr="00285225">
        <w:rPr>
          <w:rFonts w:ascii="Arial" w:hAnsi="Arial" w:cs="Arial"/>
        </w:rPr>
        <w:t>онуду не може истовремено да учествује у заједн</w:t>
      </w:r>
      <w:r w:rsidR="004E5598" w:rsidRPr="00285225">
        <w:rPr>
          <w:rFonts w:ascii="Arial" w:hAnsi="Arial" w:cs="Arial"/>
        </w:rPr>
        <w:t>ичкој Понуди или као Подизвођач. У случају да П</w:t>
      </w:r>
      <w:r w:rsidRPr="00285225">
        <w:rPr>
          <w:rFonts w:ascii="Arial" w:hAnsi="Arial" w:cs="Arial"/>
        </w:rPr>
        <w:t>онуђач поступи суп</w:t>
      </w:r>
      <w:r w:rsidR="008D0791" w:rsidRPr="00285225">
        <w:rPr>
          <w:rFonts w:ascii="Arial" w:hAnsi="Arial" w:cs="Arial"/>
        </w:rPr>
        <w:t xml:space="preserve">ротно наведеном упутству свака </w:t>
      </w:r>
      <w:r w:rsidR="004E5598" w:rsidRPr="00285225">
        <w:rPr>
          <w:rFonts w:ascii="Arial" w:hAnsi="Arial" w:cs="Arial"/>
        </w:rPr>
        <w:t>Понуда П</w:t>
      </w:r>
      <w:r w:rsidRPr="00285225">
        <w:rPr>
          <w:rFonts w:ascii="Arial" w:hAnsi="Arial" w:cs="Arial"/>
        </w:rPr>
        <w:t xml:space="preserve">онуђача у којој се појављује биће одбијена. </w:t>
      </w:r>
    </w:p>
    <w:p w:rsidR="000645D6" w:rsidRPr="00285225" w:rsidRDefault="000645D6" w:rsidP="000645D6">
      <w:pPr>
        <w:autoSpaceDE w:val="0"/>
        <w:autoSpaceDN w:val="0"/>
        <w:adjustRightInd w:val="0"/>
        <w:ind w:firstLine="709"/>
        <w:jc w:val="both"/>
        <w:rPr>
          <w:rFonts w:ascii="Arial" w:hAnsi="Arial" w:cs="Arial"/>
        </w:rPr>
      </w:pPr>
      <w:r w:rsidRPr="00285225">
        <w:rPr>
          <w:rFonts w:ascii="Arial" w:hAnsi="Arial" w:cs="Arial"/>
        </w:rPr>
        <w:t>Пон</w:t>
      </w:r>
      <w:r w:rsidR="004E5598" w:rsidRPr="00285225">
        <w:rPr>
          <w:rFonts w:ascii="Arial" w:hAnsi="Arial" w:cs="Arial"/>
        </w:rPr>
        <w:t>уђач може бити члан само једне Г</w:t>
      </w:r>
      <w:r w:rsidRPr="00285225">
        <w:rPr>
          <w:rFonts w:ascii="Arial" w:hAnsi="Arial" w:cs="Arial"/>
        </w:rPr>
        <w:t>рупе по</w:t>
      </w:r>
      <w:r w:rsidR="004E5598" w:rsidRPr="00285225">
        <w:rPr>
          <w:rFonts w:ascii="Arial" w:hAnsi="Arial" w:cs="Arial"/>
        </w:rPr>
        <w:t>нуђача која подноси заједничку П</w:t>
      </w:r>
      <w:r w:rsidRPr="00285225">
        <w:rPr>
          <w:rFonts w:ascii="Arial" w:hAnsi="Arial" w:cs="Arial"/>
        </w:rPr>
        <w:t>онуду,</w:t>
      </w:r>
      <w:r w:rsidRPr="00285225">
        <w:rPr>
          <w:rFonts w:ascii="Arial" w:hAnsi="Arial" w:cs="Arial"/>
          <w:szCs w:val="24"/>
        </w:rPr>
        <w:t xml:space="preserve"> односно учество</w:t>
      </w:r>
      <w:r w:rsidR="004E5598" w:rsidRPr="00285225">
        <w:rPr>
          <w:rFonts w:ascii="Arial" w:hAnsi="Arial" w:cs="Arial"/>
          <w:szCs w:val="24"/>
        </w:rPr>
        <w:t>вати у само једној заједничкој П</w:t>
      </w:r>
      <w:r w:rsidRPr="00285225">
        <w:rPr>
          <w:rFonts w:ascii="Arial" w:hAnsi="Arial" w:cs="Arial"/>
          <w:szCs w:val="24"/>
        </w:rPr>
        <w:t>онуди</w:t>
      </w:r>
      <w:r w:rsidR="004E5598" w:rsidRPr="00285225">
        <w:rPr>
          <w:rFonts w:ascii="Arial" w:hAnsi="Arial" w:cs="Arial"/>
        </w:rPr>
        <w:t>. Уколико је Понуђач, у оквиру Г</w:t>
      </w:r>
      <w:r w:rsidRPr="00285225">
        <w:rPr>
          <w:rFonts w:ascii="Arial" w:hAnsi="Arial" w:cs="Arial"/>
        </w:rPr>
        <w:t>рупе понуђача, п</w:t>
      </w:r>
      <w:r w:rsidR="008D0791" w:rsidRPr="00285225">
        <w:rPr>
          <w:rFonts w:ascii="Arial" w:hAnsi="Arial" w:cs="Arial"/>
        </w:rPr>
        <w:t xml:space="preserve">однео две или више заједничких </w:t>
      </w:r>
      <w:r w:rsidR="004E5598" w:rsidRPr="00285225">
        <w:rPr>
          <w:rFonts w:ascii="Arial" w:hAnsi="Arial" w:cs="Arial"/>
        </w:rPr>
        <w:t>П</w:t>
      </w:r>
      <w:r w:rsidRPr="00285225">
        <w:rPr>
          <w:rFonts w:ascii="Arial" w:hAnsi="Arial" w:cs="Arial"/>
        </w:rPr>
        <w:t xml:space="preserve">онуда, Наручилац ће све такве понуде одбити. </w:t>
      </w:r>
    </w:p>
    <w:p w:rsidR="000645D6" w:rsidRPr="00285225" w:rsidRDefault="000645D6" w:rsidP="000645D6">
      <w:pPr>
        <w:ind w:firstLine="720"/>
        <w:jc w:val="both"/>
        <w:rPr>
          <w:rFonts w:ascii="Arial" w:hAnsi="Arial" w:cs="Arial"/>
        </w:rPr>
      </w:pPr>
      <w:r w:rsidRPr="00285225">
        <w:rPr>
          <w:rFonts w:ascii="Arial" w:hAnsi="Arial" w:cs="Arial"/>
        </w:rPr>
        <w:t xml:space="preserve">У року за подношење </w:t>
      </w:r>
      <w:r w:rsidR="004E5598" w:rsidRPr="00285225">
        <w:rPr>
          <w:rFonts w:ascii="Arial" w:hAnsi="Arial" w:cs="Arial"/>
        </w:rPr>
        <w:t>Понуде П</w:t>
      </w:r>
      <w:r w:rsidRPr="00285225">
        <w:rPr>
          <w:rFonts w:ascii="Arial" w:hAnsi="Arial" w:cs="Arial"/>
        </w:rPr>
        <w:t xml:space="preserve">онуђач може да </w:t>
      </w:r>
      <w:r w:rsidR="004E5598" w:rsidRPr="00285225">
        <w:rPr>
          <w:rFonts w:ascii="Arial" w:hAnsi="Arial" w:cs="Arial"/>
        </w:rPr>
        <w:t>измени, или допуни већ поднету П</w:t>
      </w:r>
      <w:r w:rsidRPr="00285225">
        <w:rPr>
          <w:rFonts w:ascii="Arial" w:hAnsi="Arial" w:cs="Arial"/>
        </w:rPr>
        <w:t xml:space="preserve">онуду писаним путем, на адресу Наручиоца, са назнаком „ИЗМЕНА – ДОПУНА - Понуде за јавну набавку </w:t>
      </w:r>
      <w:r w:rsidR="00D06480" w:rsidRPr="00285225">
        <w:rPr>
          <w:rFonts w:ascii="Arial" w:hAnsi="Arial" w:cs="Arial"/>
        </w:rPr>
        <w:t>правних</w:t>
      </w:r>
      <w:r w:rsidRPr="00285225">
        <w:rPr>
          <w:rFonts w:ascii="Arial" w:hAnsi="Arial" w:cs="Arial"/>
        </w:rPr>
        <w:t xml:space="preserve"> услуга –</w:t>
      </w:r>
      <w:r w:rsidR="00234C65" w:rsidRPr="00285225">
        <w:rPr>
          <w:rFonts w:ascii="Arial" w:hAnsi="Arial" w:cs="Arial"/>
        </w:rPr>
        <w:t xml:space="preserve"> „</w:t>
      </w:r>
      <w:r w:rsidR="008D0791" w:rsidRPr="00285225">
        <w:rPr>
          <w:rFonts w:ascii="Arial" w:eastAsia="Arial Narrow" w:hAnsi="Arial" w:cs="Arial"/>
          <w:szCs w:val="24"/>
        </w:rPr>
        <w:t xml:space="preserve">Израда студије: правна анализа и правно мишљење у вези уговорног односа између ПД ХЕ „Ђердап“ и </w:t>
      </w:r>
      <w:r w:rsidR="008D0791" w:rsidRPr="00285225">
        <w:rPr>
          <w:rFonts w:ascii="Arial" w:eastAsia="Arial Narrow" w:hAnsi="Arial" w:cs="Arial"/>
          <w:smallCaps/>
          <w:szCs w:val="24"/>
        </w:rPr>
        <w:t>FILIALA RENEL ELECTROCENTRALE PORTILE DE FIER DROBETA TURNU SEVERIN RUMUNIA</w:t>
      </w:r>
      <w:r w:rsidR="00234C65" w:rsidRPr="00285225">
        <w:rPr>
          <w:rFonts w:ascii="Arial" w:hAnsi="Arial" w:cs="Arial"/>
          <w:szCs w:val="24"/>
        </w:rPr>
        <w:t>“</w:t>
      </w:r>
      <w:r w:rsidR="00234C65" w:rsidRPr="00285225">
        <w:rPr>
          <w:rFonts w:ascii="Arial" w:hAnsi="Arial" w:cs="Arial"/>
        </w:rPr>
        <w:t xml:space="preserve"> </w:t>
      </w:r>
      <w:r w:rsidRPr="00285225">
        <w:rPr>
          <w:rFonts w:ascii="Arial" w:hAnsi="Arial" w:cs="Arial"/>
        </w:rPr>
        <w:t xml:space="preserve"> – Јавна набавка број </w:t>
      </w:r>
      <w:r w:rsidR="0072230B">
        <w:rPr>
          <w:rFonts w:ascii="Arial" w:hAnsi="Arial" w:cs="Arial"/>
          <w:color w:val="000000"/>
          <w:lang w:val="sr-Cyrl-RS"/>
        </w:rPr>
        <w:t>06</w:t>
      </w:r>
      <w:r w:rsidR="0072230B">
        <w:rPr>
          <w:rFonts w:ascii="Arial" w:hAnsi="Arial" w:cs="Arial"/>
          <w:color w:val="000000"/>
        </w:rPr>
        <w:t>/</w:t>
      </w:r>
      <w:r w:rsidR="0072230B">
        <w:rPr>
          <w:rFonts w:ascii="Arial" w:hAnsi="Arial" w:cs="Arial"/>
          <w:color w:val="000000"/>
          <w:lang w:val="sr-Cyrl-RS"/>
        </w:rPr>
        <w:t>15</w:t>
      </w:r>
      <w:r w:rsidR="00D06480" w:rsidRPr="00285225">
        <w:rPr>
          <w:rFonts w:ascii="Arial" w:hAnsi="Arial" w:cs="Arial"/>
          <w:color w:val="000000"/>
        </w:rPr>
        <w:t>/ДПОП</w:t>
      </w:r>
      <w:r w:rsidRPr="00285225">
        <w:rPr>
          <w:rFonts w:ascii="Arial" w:hAnsi="Arial" w:cs="Arial"/>
        </w:rPr>
        <w:t>“– НЕ ОТВАРАТИ“.</w:t>
      </w:r>
    </w:p>
    <w:p w:rsidR="000645D6" w:rsidRPr="00285225" w:rsidRDefault="000645D6" w:rsidP="000645D6">
      <w:pPr>
        <w:ind w:firstLine="720"/>
        <w:jc w:val="both"/>
        <w:rPr>
          <w:rFonts w:ascii="Arial" w:hAnsi="Arial" w:cs="Arial"/>
        </w:rPr>
      </w:pPr>
      <w:r w:rsidRPr="00285225">
        <w:rPr>
          <w:rFonts w:ascii="Arial" w:hAnsi="Arial" w:cs="Arial"/>
        </w:rPr>
        <w:t>У случај</w:t>
      </w:r>
      <w:r w:rsidR="004E5598" w:rsidRPr="00285225">
        <w:rPr>
          <w:rFonts w:ascii="Arial" w:hAnsi="Arial" w:cs="Arial"/>
        </w:rPr>
        <w:t>у измене или допуне достављене П</w:t>
      </w:r>
      <w:r w:rsidRPr="00285225">
        <w:rPr>
          <w:rFonts w:ascii="Arial" w:hAnsi="Arial" w:cs="Arial"/>
        </w:rPr>
        <w:t>онуде, Наруч</w:t>
      </w:r>
      <w:r w:rsidR="004E5598" w:rsidRPr="00285225">
        <w:rPr>
          <w:rFonts w:ascii="Arial" w:hAnsi="Arial" w:cs="Arial"/>
        </w:rPr>
        <w:t>илац ће приликом стручне оцене П</w:t>
      </w:r>
      <w:r w:rsidRPr="00285225">
        <w:rPr>
          <w:rFonts w:ascii="Arial" w:hAnsi="Arial" w:cs="Arial"/>
        </w:rPr>
        <w:t>онуде узети у обзир измене и допуне само ако су извршене у целини и према обрасцу на који се, у већ д</w:t>
      </w:r>
      <w:r w:rsidR="004E5598" w:rsidRPr="00285225">
        <w:rPr>
          <w:rFonts w:ascii="Arial" w:hAnsi="Arial" w:cs="Arial"/>
        </w:rPr>
        <w:t>остављеној П</w:t>
      </w:r>
      <w:r w:rsidRPr="00285225">
        <w:rPr>
          <w:rFonts w:ascii="Arial" w:hAnsi="Arial" w:cs="Arial"/>
        </w:rPr>
        <w:t>онуди, измена или допуна односи.</w:t>
      </w:r>
    </w:p>
    <w:p w:rsidR="000645D6" w:rsidRPr="00285225" w:rsidRDefault="004E5598" w:rsidP="000645D6">
      <w:pPr>
        <w:ind w:firstLine="720"/>
        <w:jc w:val="both"/>
        <w:rPr>
          <w:rFonts w:ascii="Arial" w:hAnsi="Arial" w:cs="Arial"/>
        </w:rPr>
      </w:pPr>
      <w:r w:rsidRPr="00285225">
        <w:rPr>
          <w:rFonts w:ascii="Arial" w:hAnsi="Arial" w:cs="Arial"/>
        </w:rPr>
        <w:t>У року за подношење Понуде Понуђач може да опозове поднету п</w:t>
      </w:r>
      <w:r w:rsidR="000645D6" w:rsidRPr="00285225">
        <w:rPr>
          <w:rFonts w:ascii="Arial" w:hAnsi="Arial" w:cs="Arial"/>
        </w:rPr>
        <w:t xml:space="preserve">онуду писаним путем, на адресу Наручиоца, са назнаком „ОПОЗИВ - Понуде за јавну набавку </w:t>
      </w:r>
      <w:r w:rsidR="00D06480" w:rsidRPr="00285225">
        <w:rPr>
          <w:rFonts w:ascii="Arial" w:hAnsi="Arial" w:cs="Arial"/>
        </w:rPr>
        <w:t>правних</w:t>
      </w:r>
      <w:r w:rsidR="000645D6" w:rsidRPr="00285225">
        <w:rPr>
          <w:rFonts w:ascii="Arial" w:hAnsi="Arial" w:cs="Arial"/>
        </w:rPr>
        <w:t xml:space="preserve"> услуга - </w:t>
      </w:r>
      <w:r w:rsidR="00234C65" w:rsidRPr="00285225">
        <w:rPr>
          <w:rFonts w:ascii="Arial" w:hAnsi="Arial" w:cs="Arial"/>
        </w:rPr>
        <w:t>„</w:t>
      </w:r>
      <w:r w:rsidR="008D0791" w:rsidRPr="00285225">
        <w:rPr>
          <w:rFonts w:ascii="Arial" w:eastAsia="Arial Narrow" w:hAnsi="Arial" w:cs="Arial"/>
          <w:szCs w:val="24"/>
        </w:rPr>
        <w:t xml:space="preserve">Израда студије: правна анализа и правно мишљење у вези уговорног односа између ПД ХЕ „Ђердап“ и </w:t>
      </w:r>
      <w:r w:rsidR="008D0791" w:rsidRPr="00285225">
        <w:rPr>
          <w:rFonts w:ascii="Arial" w:eastAsia="Arial Narrow" w:hAnsi="Arial" w:cs="Arial"/>
          <w:smallCaps/>
          <w:szCs w:val="24"/>
        </w:rPr>
        <w:t>FILIALA RENEL ELECTROCENTRALE PORTILE DE FIER DROBETA TURNU SEVERIN RUMUNIA</w:t>
      </w:r>
      <w:r w:rsidR="00234C65" w:rsidRPr="00285225">
        <w:rPr>
          <w:rFonts w:ascii="Arial" w:hAnsi="Arial" w:cs="Arial"/>
          <w:szCs w:val="24"/>
        </w:rPr>
        <w:t>“</w:t>
      </w:r>
      <w:r w:rsidR="00234C65" w:rsidRPr="00285225">
        <w:rPr>
          <w:rFonts w:ascii="Arial" w:hAnsi="Arial" w:cs="Arial"/>
        </w:rPr>
        <w:t xml:space="preserve"> </w:t>
      </w:r>
      <w:r w:rsidR="000645D6" w:rsidRPr="00285225">
        <w:rPr>
          <w:rFonts w:ascii="Arial" w:hAnsi="Arial" w:cs="Arial"/>
          <w:szCs w:val="24"/>
        </w:rPr>
        <w:t xml:space="preserve"> </w:t>
      </w:r>
      <w:r w:rsidR="000645D6" w:rsidRPr="00285225">
        <w:rPr>
          <w:rFonts w:ascii="Arial" w:hAnsi="Arial" w:cs="Arial"/>
        </w:rPr>
        <w:t xml:space="preserve">- Јавна набавка број  </w:t>
      </w:r>
      <w:r w:rsidR="0072230B">
        <w:rPr>
          <w:rFonts w:ascii="Arial" w:hAnsi="Arial" w:cs="Arial"/>
          <w:lang w:val="sr-Cyrl-RS"/>
        </w:rPr>
        <w:t>06</w:t>
      </w:r>
      <w:r w:rsidR="0072230B">
        <w:rPr>
          <w:rFonts w:ascii="Arial" w:hAnsi="Arial" w:cs="Arial"/>
        </w:rPr>
        <w:t>/</w:t>
      </w:r>
      <w:r w:rsidR="0072230B">
        <w:rPr>
          <w:rFonts w:ascii="Arial" w:hAnsi="Arial" w:cs="Arial"/>
          <w:lang w:val="sr-Cyrl-RS"/>
        </w:rPr>
        <w:t>15</w:t>
      </w:r>
      <w:r w:rsidR="00D06480" w:rsidRPr="00285225">
        <w:rPr>
          <w:rFonts w:ascii="Arial" w:hAnsi="Arial" w:cs="Arial"/>
        </w:rPr>
        <w:t>/ДПОП</w:t>
      </w:r>
      <w:r w:rsidR="000645D6" w:rsidRPr="00285225">
        <w:rPr>
          <w:rFonts w:ascii="Arial" w:hAnsi="Arial" w:cs="Arial"/>
        </w:rPr>
        <w:t xml:space="preserve"> – НЕ ОТВАРАТИ“.</w:t>
      </w:r>
    </w:p>
    <w:p w:rsidR="000645D6" w:rsidRPr="00285225" w:rsidRDefault="004E5598" w:rsidP="000645D6">
      <w:pPr>
        <w:ind w:firstLine="720"/>
        <w:jc w:val="both"/>
        <w:rPr>
          <w:rFonts w:ascii="Arial" w:hAnsi="Arial" w:cs="Arial"/>
        </w:rPr>
      </w:pPr>
      <w:r w:rsidRPr="00285225">
        <w:rPr>
          <w:rFonts w:ascii="Arial" w:hAnsi="Arial" w:cs="Arial"/>
        </w:rPr>
        <w:t>У случају опозива поднете П</w:t>
      </w:r>
      <w:r w:rsidR="000645D6" w:rsidRPr="00285225">
        <w:rPr>
          <w:rFonts w:ascii="Arial" w:hAnsi="Arial" w:cs="Arial"/>
        </w:rPr>
        <w:t>онуде пре истека рока за подношење Понуда, Наручилац такву понуду неће отварати</w:t>
      </w:r>
      <w:r w:rsidRPr="00285225">
        <w:rPr>
          <w:rFonts w:ascii="Arial" w:hAnsi="Arial" w:cs="Arial"/>
        </w:rPr>
        <w:t>, већ ће је неотворену вратити П</w:t>
      </w:r>
      <w:r w:rsidR="000645D6" w:rsidRPr="00285225">
        <w:rPr>
          <w:rFonts w:ascii="Arial" w:hAnsi="Arial" w:cs="Arial"/>
        </w:rPr>
        <w:t xml:space="preserve">онуђачу. </w:t>
      </w:r>
    </w:p>
    <w:p w:rsidR="000645D6" w:rsidRPr="00285225" w:rsidRDefault="00D1490B" w:rsidP="000645D6">
      <w:pPr>
        <w:ind w:firstLine="709"/>
        <w:jc w:val="both"/>
        <w:rPr>
          <w:rFonts w:ascii="Arial" w:hAnsi="Arial" w:cs="Arial"/>
        </w:rPr>
      </w:pPr>
      <w:r w:rsidRPr="00285225">
        <w:rPr>
          <w:rFonts w:ascii="Arial" w:hAnsi="Arial" w:cs="Arial"/>
        </w:rPr>
        <w:t xml:space="preserve">Након истека рока за подношење понуда </w:t>
      </w:r>
      <w:r w:rsidR="004E5598" w:rsidRPr="00285225">
        <w:rPr>
          <w:rFonts w:ascii="Arial" w:hAnsi="Arial" w:cs="Arial"/>
        </w:rPr>
        <w:t xml:space="preserve">Понуђач </w:t>
      </w:r>
      <w:r w:rsidRPr="00285225">
        <w:rPr>
          <w:rFonts w:ascii="Arial" w:hAnsi="Arial" w:cs="Arial"/>
        </w:rPr>
        <w:t xml:space="preserve">не може да </w:t>
      </w:r>
      <w:r w:rsidR="004E5598" w:rsidRPr="00285225">
        <w:rPr>
          <w:rFonts w:ascii="Arial" w:hAnsi="Arial" w:cs="Arial"/>
        </w:rPr>
        <w:t xml:space="preserve">измени или опозове </w:t>
      </w:r>
      <w:r w:rsidRPr="00285225">
        <w:rPr>
          <w:rFonts w:ascii="Arial" w:hAnsi="Arial" w:cs="Arial"/>
        </w:rPr>
        <w:t xml:space="preserve">поднету </w:t>
      </w:r>
      <w:r w:rsidR="004E5598" w:rsidRPr="00285225">
        <w:rPr>
          <w:rFonts w:ascii="Arial" w:hAnsi="Arial" w:cs="Arial"/>
        </w:rPr>
        <w:t>П</w:t>
      </w:r>
      <w:r w:rsidR="000645D6" w:rsidRPr="00285225">
        <w:rPr>
          <w:rFonts w:ascii="Arial" w:hAnsi="Arial" w:cs="Arial"/>
        </w:rPr>
        <w:t>онуду</w:t>
      </w:r>
      <w:bookmarkStart w:id="14" w:name="_Toc297798707"/>
      <w:r w:rsidRPr="00285225">
        <w:rPr>
          <w:rFonts w:ascii="Arial" w:hAnsi="Arial" w:cs="Arial"/>
        </w:rPr>
        <w:t>.</w:t>
      </w:r>
    </w:p>
    <w:p w:rsidR="00D1490B" w:rsidRPr="00285225" w:rsidRDefault="00D1490B" w:rsidP="000645D6">
      <w:pPr>
        <w:ind w:firstLine="709"/>
        <w:jc w:val="both"/>
        <w:rPr>
          <w:rFonts w:ascii="Arial" w:hAnsi="Arial" w:cs="Arial"/>
          <w:b/>
        </w:rPr>
      </w:pPr>
    </w:p>
    <w:p w:rsidR="000645D6" w:rsidRPr="00285225" w:rsidRDefault="000645D6" w:rsidP="000645D6">
      <w:pPr>
        <w:pStyle w:val="Heading2"/>
        <w:rPr>
          <w:rFonts w:cs="Arial"/>
          <w:sz w:val="24"/>
        </w:rPr>
      </w:pPr>
      <w:bookmarkStart w:id="15" w:name="_Toc410380333"/>
      <w:r w:rsidRPr="00285225">
        <w:rPr>
          <w:rFonts w:cs="Arial"/>
          <w:sz w:val="24"/>
        </w:rPr>
        <w:t>3.4</w:t>
      </w:r>
      <w:r w:rsidRPr="00285225">
        <w:rPr>
          <w:rFonts w:cs="Arial"/>
          <w:sz w:val="24"/>
        </w:rPr>
        <w:tab/>
        <w:t>ПАРТИЈЕ</w:t>
      </w:r>
      <w:bookmarkEnd w:id="15"/>
    </w:p>
    <w:p w:rsidR="000645D6" w:rsidRPr="00285225" w:rsidRDefault="000645D6" w:rsidP="000645D6">
      <w:pPr>
        <w:jc w:val="both"/>
        <w:rPr>
          <w:rFonts w:ascii="Arial" w:hAnsi="Arial" w:cs="Arial"/>
        </w:rPr>
      </w:pPr>
    </w:p>
    <w:p w:rsidR="000645D6" w:rsidRPr="00285225" w:rsidRDefault="000645D6" w:rsidP="000645D6">
      <w:pPr>
        <w:ind w:firstLine="708"/>
        <w:jc w:val="both"/>
        <w:rPr>
          <w:rFonts w:ascii="Arial" w:hAnsi="Arial" w:cs="Arial"/>
          <w:szCs w:val="24"/>
        </w:rPr>
      </w:pPr>
      <w:r w:rsidRPr="00285225">
        <w:rPr>
          <w:rFonts w:ascii="Arial" w:hAnsi="Arial" w:cs="Arial"/>
          <w:szCs w:val="24"/>
        </w:rPr>
        <w:t>Предметна јавна набавка није обликована у више посебних целина (партија).</w:t>
      </w:r>
    </w:p>
    <w:p w:rsidR="000645D6" w:rsidRPr="00285225" w:rsidRDefault="000645D6" w:rsidP="000645D6">
      <w:pPr>
        <w:suppressAutoHyphens w:val="0"/>
        <w:jc w:val="both"/>
        <w:rPr>
          <w:rFonts w:ascii="Arial" w:hAnsi="Arial" w:cs="Arial"/>
        </w:rPr>
      </w:pPr>
    </w:p>
    <w:p w:rsidR="000645D6" w:rsidRPr="00285225" w:rsidRDefault="000645D6" w:rsidP="000645D6">
      <w:pPr>
        <w:pStyle w:val="Heading2"/>
        <w:rPr>
          <w:rFonts w:cs="Arial"/>
          <w:sz w:val="24"/>
        </w:rPr>
      </w:pPr>
      <w:bookmarkStart w:id="16" w:name="_Toc410380334"/>
      <w:r w:rsidRPr="00285225">
        <w:rPr>
          <w:rFonts w:cs="Arial"/>
          <w:sz w:val="24"/>
        </w:rPr>
        <w:t>3.5</w:t>
      </w:r>
      <w:r w:rsidRPr="00285225">
        <w:rPr>
          <w:rFonts w:cs="Arial"/>
          <w:sz w:val="24"/>
        </w:rPr>
        <w:tab/>
        <w:t>ПОНУДА СА ВАРИЈАНТАМА</w:t>
      </w:r>
      <w:bookmarkEnd w:id="16"/>
    </w:p>
    <w:p w:rsidR="000645D6" w:rsidRPr="00285225" w:rsidRDefault="000645D6" w:rsidP="000645D6">
      <w:pPr>
        <w:suppressAutoHyphens w:val="0"/>
        <w:jc w:val="both"/>
        <w:rPr>
          <w:rFonts w:ascii="Arial" w:hAnsi="Arial" w:cs="Arial"/>
          <w:b/>
        </w:rPr>
      </w:pPr>
    </w:p>
    <w:p w:rsidR="000645D6" w:rsidRPr="00285225" w:rsidRDefault="000645D6" w:rsidP="000645D6">
      <w:pPr>
        <w:suppressAutoHyphens w:val="0"/>
        <w:ind w:firstLine="709"/>
        <w:jc w:val="both"/>
        <w:rPr>
          <w:rFonts w:ascii="Arial" w:hAnsi="Arial" w:cs="Arial"/>
        </w:rPr>
      </w:pPr>
      <w:r w:rsidRPr="00285225">
        <w:rPr>
          <w:rFonts w:ascii="Arial" w:hAnsi="Arial" w:cs="Arial"/>
        </w:rPr>
        <w:t>Понуда са варијантама није дозвољена.</w:t>
      </w:r>
    </w:p>
    <w:p w:rsidR="004B193E" w:rsidRPr="00285225" w:rsidRDefault="004B193E" w:rsidP="000645D6">
      <w:pPr>
        <w:suppressAutoHyphens w:val="0"/>
        <w:jc w:val="both"/>
        <w:rPr>
          <w:rFonts w:ascii="Arial" w:hAnsi="Arial" w:cs="Arial"/>
        </w:rPr>
      </w:pPr>
    </w:p>
    <w:p w:rsidR="000645D6" w:rsidRPr="00285225" w:rsidRDefault="000645D6" w:rsidP="000645D6">
      <w:pPr>
        <w:pStyle w:val="Heading2"/>
        <w:rPr>
          <w:rFonts w:cs="Arial"/>
          <w:sz w:val="24"/>
        </w:rPr>
      </w:pPr>
      <w:bookmarkStart w:id="17" w:name="_Toc410380335"/>
      <w:r w:rsidRPr="00285225">
        <w:rPr>
          <w:rFonts w:cs="Arial"/>
          <w:sz w:val="24"/>
        </w:rPr>
        <w:t>3.6</w:t>
      </w:r>
      <w:r w:rsidRPr="00285225">
        <w:rPr>
          <w:rFonts w:cs="Arial"/>
          <w:sz w:val="24"/>
        </w:rPr>
        <w:tab/>
        <w:t xml:space="preserve">РОК ЗА ПОДНОШЕЊЕ ПОНУДА И ОТВАРАЊЕ </w:t>
      </w:r>
      <w:bookmarkEnd w:id="14"/>
      <w:r w:rsidRPr="00285225">
        <w:rPr>
          <w:rFonts w:cs="Arial"/>
          <w:sz w:val="24"/>
        </w:rPr>
        <w:t>ПОНУДА</w:t>
      </w:r>
      <w:bookmarkEnd w:id="17"/>
    </w:p>
    <w:p w:rsidR="000645D6" w:rsidRPr="00285225" w:rsidRDefault="000645D6" w:rsidP="000645D6">
      <w:pPr>
        <w:tabs>
          <w:tab w:val="left" w:pos="993"/>
        </w:tabs>
        <w:jc w:val="both"/>
        <w:rPr>
          <w:rFonts w:ascii="Arial" w:hAnsi="Arial" w:cs="Arial"/>
        </w:rPr>
      </w:pPr>
      <w:r w:rsidRPr="00285225">
        <w:rPr>
          <w:rFonts w:ascii="Arial" w:hAnsi="Arial" w:cs="Arial"/>
        </w:rPr>
        <w:tab/>
      </w:r>
    </w:p>
    <w:p w:rsidR="000645D6" w:rsidRPr="00C1176E" w:rsidRDefault="000645D6" w:rsidP="000645D6">
      <w:pPr>
        <w:ind w:firstLine="709"/>
        <w:jc w:val="both"/>
        <w:rPr>
          <w:rFonts w:ascii="Arial" w:hAnsi="Arial" w:cs="Arial"/>
        </w:rPr>
      </w:pPr>
      <w:r w:rsidRPr="00285225">
        <w:rPr>
          <w:rFonts w:ascii="Arial" w:hAnsi="Arial" w:cs="Arial"/>
        </w:rPr>
        <w:t>Благовременим се сматрају понуде које су примљене и оверене печатом</w:t>
      </w:r>
      <w:r w:rsidR="003F6C6F">
        <w:rPr>
          <w:rFonts w:ascii="Arial" w:hAnsi="Arial" w:cs="Arial"/>
        </w:rPr>
        <w:t xml:space="preserve"> пријема у писарници Наручиоца,</w:t>
      </w:r>
      <w:r w:rsidR="003F6C6F">
        <w:rPr>
          <w:rFonts w:ascii="Arial" w:hAnsi="Arial" w:cs="Arial"/>
          <w:lang w:val="sr-Cyrl-RS"/>
        </w:rPr>
        <w:t xml:space="preserve"> </w:t>
      </w:r>
      <w:r w:rsidRPr="00285225">
        <w:rPr>
          <w:rFonts w:ascii="Arial" w:hAnsi="Arial" w:cs="Arial"/>
        </w:rPr>
        <w:t xml:space="preserve">најкасније </w:t>
      </w:r>
      <w:r w:rsidRPr="00C1176E">
        <w:rPr>
          <w:rFonts w:ascii="Arial" w:hAnsi="Arial" w:cs="Arial"/>
        </w:rPr>
        <w:t xml:space="preserve">до </w:t>
      </w:r>
      <w:r w:rsidR="007F5D38" w:rsidRPr="00C1176E">
        <w:rPr>
          <w:rFonts w:ascii="Arial" w:hAnsi="Arial" w:cs="Arial"/>
          <w:lang w:val="sr-Cyrl-RS"/>
        </w:rPr>
        <w:t>12</w:t>
      </w:r>
      <w:r w:rsidR="00165DC4" w:rsidRPr="00C1176E">
        <w:rPr>
          <w:rFonts w:ascii="Arial" w:hAnsi="Arial" w:cs="Arial"/>
          <w:lang w:val="sr-Cyrl-RS"/>
        </w:rPr>
        <w:t>,00</w:t>
      </w:r>
      <w:r w:rsidRPr="00C1176E">
        <w:rPr>
          <w:rFonts w:ascii="Arial" w:hAnsi="Arial" w:cs="Arial"/>
        </w:rPr>
        <w:t xml:space="preserve"> часова, 30 (словима: </w:t>
      </w:r>
      <w:r w:rsidRPr="00C1176E">
        <w:rPr>
          <w:rFonts w:ascii="Arial" w:hAnsi="Arial" w:cs="Arial"/>
        </w:rPr>
        <w:lastRenderedPageBreak/>
        <w:t>тридесет) дана од дана објављивања Позива за подношење понуда на Порталу јавних набавки, без обзира на начин на који су послате.</w:t>
      </w:r>
    </w:p>
    <w:p w:rsidR="000645D6" w:rsidRPr="00C1176E" w:rsidRDefault="000645D6" w:rsidP="000645D6">
      <w:pPr>
        <w:tabs>
          <w:tab w:val="num" w:pos="426"/>
        </w:tabs>
        <w:jc w:val="both"/>
        <w:rPr>
          <w:rFonts w:ascii="Arial" w:hAnsi="Arial" w:cs="Arial"/>
        </w:rPr>
      </w:pPr>
      <w:r w:rsidRPr="00C1176E">
        <w:rPr>
          <w:rFonts w:ascii="Arial" w:hAnsi="Arial" w:cs="Arial"/>
        </w:rPr>
        <w:tab/>
        <w:t xml:space="preserve">Имајући у виду да је Позив за подношење понуда за предметну набавку објављен дана </w:t>
      </w:r>
      <w:r w:rsidR="00C1176E" w:rsidRPr="00C1176E">
        <w:rPr>
          <w:rFonts w:ascii="Arial" w:hAnsi="Arial" w:cs="Arial"/>
          <w:lang w:val="sr-Cyrl-RS"/>
        </w:rPr>
        <w:t>30.03.</w:t>
      </w:r>
      <w:r w:rsidR="00D06480" w:rsidRPr="00C1176E">
        <w:rPr>
          <w:rFonts w:ascii="Arial" w:hAnsi="Arial" w:cs="Arial"/>
        </w:rPr>
        <w:t>2015</w:t>
      </w:r>
      <w:r w:rsidRPr="00C1176E">
        <w:rPr>
          <w:rFonts w:ascii="Arial" w:hAnsi="Arial" w:cs="Arial"/>
          <w:color w:val="000000"/>
        </w:rPr>
        <w:t>.</w:t>
      </w:r>
      <w:r w:rsidRPr="00C1176E">
        <w:rPr>
          <w:rFonts w:ascii="Arial" w:hAnsi="Arial" w:cs="Arial"/>
        </w:rPr>
        <w:t xml:space="preserve"> године на Порталу јавних набавки, то је самим тим рок за достављање Понуда </w:t>
      </w:r>
      <w:r w:rsidR="00C1176E" w:rsidRPr="00C1176E">
        <w:rPr>
          <w:rFonts w:ascii="Arial" w:hAnsi="Arial" w:cs="Arial"/>
          <w:b/>
          <w:lang w:val="sr-Cyrl-RS"/>
        </w:rPr>
        <w:t>29.04</w:t>
      </w:r>
      <w:r w:rsidR="00A03A27" w:rsidRPr="00C1176E">
        <w:rPr>
          <w:rFonts w:ascii="Arial" w:hAnsi="Arial" w:cs="Arial"/>
          <w:b/>
        </w:rPr>
        <w:t xml:space="preserve">.2015. </w:t>
      </w:r>
      <w:r w:rsidRPr="00C1176E">
        <w:rPr>
          <w:rFonts w:ascii="Arial" w:hAnsi="Arial" w:cs="Arial"/>
          <w:b/>
        </w:rPr>
        <w:t xml:space="preserve">године до </w:t>
      </w:r>
      <w:r w:rsidR="00165DC4" w:rsidRPr="00C1176E">
        <w:rPr>
          <w:rFonts w:ascii="Arial" w:hAnsi="Arial" w:cs="Arial"/>
          <w:b/>
          <w:lang w:val="sr-Cyrl-RS"/>
        </w:rPr>
        <w:t>12,0</w:t>
      </w:r>
      <w:r w:rsidR="007F5D38" w:rsidRPr="00C1176E">
        <w:rPr>
          <w:rFonts w:ascii="Arial" w:hAnsi="Arial" w:cs="Arial"/>
          <w:b/>
          <w:lang w:val="sr-Cyrl-RS"/>
        </w:rPr>
        <w:t>0</w:t>
      </w:r>
      <w:r w:rsidRPr="00C1176E">
        <w:rPr>
          <w:rFonts w:ascii="Arial" w:hAnsi="Arial" w:cs="Arial"/>
          <w:b/>
        </w:rPr>
        <w:t xml:space="preserve"> часова</w:t>
      </w:r>
      <w:r w:rsidRPr="00C1176E">
        <w:rPr>
          <w:rFonts w:ascii="Arial" w:hAnsi="Arial" w:cs="Arial"/>
        </w:rPr>
        <w:t>.</w:t>
      </w:r>
    </w:p>
    <w:p w:rsidR="000645D6" w:rsidRPr="00C1176E" w:rsidRDefault="000645D6" w:rsidP="000645D6">
      <w:pPr>
        <w:ind w:firstLine="720"/>
        <w:jc w:val="both"/>
        <w:rPr>
          <w:rFonts w:ascii="Arial" w:hAnsi="Arial" w:cs="Arial"/>
        </w:rPr>
      </w:pPr>
      <w:r w:rsidRPr="00C1176E">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645D6" w:rsidRPr="00C1176E" w:rsidRDefault="000645D6" w:rsidP="000645D6">
      <w:pPr>
        <w:ind w:firstLine="720"/>
        <w:jc w:val="both"/>
        <w:rPr>
          <w:rFonts w:ascii="Arial" w:hAnsi="Arial" w:cs="Arial"/>
        </w:rPr>
      </w:pPr>
      <w:r w:rsidRPr="00C1176E">
        <w:rPr>
          <w:rFonts w:ascii="Arial" w:hAnsi="Arial" w:cs="Arial"/>
        </w:rPr>
        <w:t xml:space="preserve">Комисија за јавне набавке ће благовремено поднете Понуде јавно отворити дана </w:t>
      </w:r>
      <w:r w:rsidR="00C1176E" w:rsidRPr="00C1176E">
        <w:rPr>
          <w:rFonts w:ascii="Arial" w:hAnsi="Arial" w:cs="Arial"/>
          <w:lang w:val="sr-Cyrl-RS"/>
        </w:rPr>
        <w:t>29.04</w:t>
      </w:r>
      <w:r w:rsidR="00A03A27" w:rsidRPr="00C1176E">
        <w:rPr>
          <w:rFonts w:ascii="Arial" w:hAnsi="Arial" w:cs="Arial"/>
        </w:rPr>
        <w:t xml:space="preserve">.2015. </w:t>
      </w:r>
      <w:r w:rsidRPr="00C1176E">
        <w:rPr>
          <w:rFonts w:ascii="Arial" w:hAnsi="Arial" w:cs="Arial"/>
        </w:rPr>
        <w:t xml:space="preserve">године у </w:t>
      </w:r>
      <w:r w:rsidR="00165DC4" w:rsidRPr="00C1176E">
        <w:rPr>
          <w:rFonts w:ascii="Arial" w:hAnsi="Arial" w:cs="Arial"/>
          <w:lang w:val="sr-Cyrl-RS"/>
        </w:rPr>
        <w:t>12,30</w:t>
      </w:r>
      <w:r w:rsidRPr="00C1176E">
        <w:rPr>
          <w:rFonts w:ascii="Arial" w:hAnsi="Arial" w:cs="Arial"/>
        </w:rPr>
        <w:t xml:space="preserve"> часова у просторијама Јавног предузећа „Електропривреда Србије“, Београд, Балканска 13.</w:t>
      </w:r>
    </w:p>
    <w:p w:rsidR="000645D6" w:rsidRPr="00285225" w:rsidRDefault="004757F1" w:rsidP="000645D6">
      <w:pPr>
        <w:ind w:firstLine="720"/>
        <w:jc w:val="both"/>
        <w:rPr>
          <w:rFonts w:ascii="Arial" w:hAnsi="Arial" w:cs="Arial"/>
          <w:szCs w:val="24"/>
        </w:rPr>
      </w:pPr>
      <w:r w:rsidRPr="00C1176E">
        <w:rPr>
          <w:rFonts w:ascii="Arial" w:hAnsi="Arial" w:cs="Arial"/>
        </w:rPr>
        <w:t>Представници П</w:t>
      </w:r>
      <w:r w:rsidR="000645D6" w:rsidRPr="00C1176E">
        <w:rPr>
          <w:rFonts w:ascii="Arial" w:hAnsi="Arial" w:cs="Arial"/>
        </w:rPr>
        <w:t>онуђача који учествују у поступку јавног отварања Понуда, морају да пре почетка поступка јавног отварања</w:t>
      </w:r>
      <w:r w:rsidR="000645D6" w:rsidRPr="00285225">
        <w:rPr>
          <w:rFonts w:ascii="Arial" w:hAnsi="Arial" w:cs="Arial"/>
        </w:rPr>
        <w:t xml:space="preserve"> доставе Комисији за јавне набавке писано овлашћење за учествовање у овом п</w:t>
      </w:r>
      <w:r w:rsidRPr="00285225">
        <w:rPr>
          <w:rFonts w:ascii="Arial" w:hAnsi="Arial" w:cs="Arial"/>
        </w:rPr>
        <w:t>оступку, издато на меморандуму П</w:t>
      </w:r>
      <w:r w:rsidR="000645D6" w:rsidRPr="00285225">
        <w:rPr>
          <w:rFonts w:ascii="Arial" w:hAnsi="Arial" w:cs="Arial"/>
        </w:rPr>
        <w:t xml:space="preserve">онуђача, заведено и оверено печатом и потписом </w:t>
      </w:r>
      <w:r w:rsidR="000645D6" w:rsidRPr="00285225">
        <w:rPr>
          <w:rFonts w:ascii="Arial" w:hAnsi="Arial" w:cs="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645D6" w:rsidRPr="00285225" w:rsidRDefault="000645D6" w:rsidP="000645D6">
      <w:pPr>
        <w:ind w:firstLine="720"/>
        <w:jc w:val="both"/>
        <w:rPr>
          <w:rFonts w:ascii="Arial" w:hAnsi="Arial" w:cs="Arial"/>
        </w:rPr>
      </w:pPr>
      <w:r w:rsidRPr="00285225">
        <w:rPr>
          <w:rFonts w:ascii="Arial" w:hAnsi="Arial" w:cs="Arial"/>
        </w:rPr>
        <w:t>Комисија за јавну набавку води Записник о отварању понуда у који се уносе подаци у складу са Законом.</w:t>
      </w:r>
    </w:p>
    <w:p w:rsidR="000645D6" w:rsidRPr="00285225" w:rsidRDefault="000645D6" w:rsidP="000645D6">
      <w:pPr>
        <w:ind w:firstLine="720"/>
        <w:jc w:val="both"/>
        <w:rPr>
          <w:rFonts w:ascii="Arial" w:hAnsi="Arial" w:cs="Arial"/>
        </w:rPr>
      </w:pPr>
      <w:r w:rsidRPr="00285225">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0645D6" w:rsidRPr="00285225" w:rsidRDefault="000645D6" w:rsidP="000645D6">
      <w:pPr>
        <w:ind w:firstLine="709"/>
        <w:jc w:val="both"/>
        <w:rPr>
          <w:rFonts w:ascii="Arial" w:hAnsi="Arial" w:cs="Arial"/>
          <w:szCs w:val="24"/>
        </w:rPr>
      </w:pPr>
      <w:r w:rsidRPr="00285225">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0645D6" w:rsidRPr="00285225" w:rsidRDefault="000645D6" w:rsidP="000645D6">
      <w:pPr>
        <w:tabs>
          <w:tab w:val="left" w:pos="993"/>
        </w:tabs>
        <w:jc w:val="both"/>
        <w:rPr>
          <w:rFonts w:ascii="Arial" w:hAnsi="Arial" w:cs="Arial"/>
        </w:rPr>
      </w:pPr>
    </w:p>
    <w:p w:rsidR="000645D6" w:rsidRPr="00285225" w:rsidRDefault="000645D6" w:rsidP="000645D6">
      <w:pPr>
        <w:pStyle w:val="Heading2"/>
        <w:rPr>
          <w:rFonts w:cs="Arial"/>
          <w:sz w:val="24"/>
        </w:rPr>
      </w:pPr>
      <w:bookmarkStart w:id="18" w:name="_Toc410380336"/>
      <w:r w:rsidRPr="00285225">
        <w:rPr>
          <w:rFonts w:cs="Arial"/>
          <w:sz w:val="24"/>
        </w:rPr>
        <w:t>3.7</w:t>
      </w:r>
      <w:r w:rsidRPr="00285225">
        <w:rPr>
          <w:rFonts w:cs="Arial"/>
          <w:sz w:val="24"/>
        </w:rPr>
        <w:tab/>
        <w:t>ПОДИЗВОЂАЧИ</w:t>
      </w:r>
      <w:bookmarkEnd w:id="18"/>
    </w:p>
    <w:p w:rsidR="000645D6" w:rsidRPr="00285225" w:rsidRDefault="000645D6" w:rsidP="000645D6">
      <w:pPr>
        <w:rPr>
          <w:rFonts w:ascii="Arial" w:hAnsi="Arial" w:cs="Arial"/>
          <w:szCs w:val="24"/>
        </w:rPr>
      </w:pPr>
    </w:p>
    <w:p w:rsidR="000645D6" w:rsidRPr="0094134C" w:rsidRDefault="000645D6" w:rsidP="000645D6">
      <w:pPr>
        <w:tabs>
          <w:tab w:val="left" w:pos="360"/>
        </w:tabs>
        <w:jc w:val="both"/>
        <w:rPr>
          <w:rFonts w:ascii="Arial" w:hAnsi="Arial" w:cs="Arial"/>
          <w:szCs w:val="24"/>
          <w:lang w:val="sr-Cyrl-RS" w:eastAsia="en-US" w:bidi="en-US"/>
        </w:rPr>
      </w:pPr>
      <w:r w:rsidRPr="00285225">
        <w:rPr>
          <w:rFonts w:ascii="Arial" w:hAnsi="Arial" w:cs="Arial"/>
          <w:szCs w:val="24"/>
        </w:rPr>
        <w:tab/>
      </w:r>
      <w:r w:rsidRPr="0028522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94134C">
        <w:rPr>
          <w:rFonts w:ascii="Arial" w:hAnsi="Arial" w:cs="Arial"/>
          <w:szCs w:val="24"/>
          <w:lang w:val="sr-Cyrl-RS"/>
        </w:rPr>
        <w:t>.</w:t>
      </w:r>
    </w:p>
    <w:p w:rsidR="000645D6" w:rsidRPr="00285225" w:rsidRDefault="000645D6" w:rsidP="000645D6">
      <w:pPr>
        <w:tabs>
          <w:tab w:val="left" w:pos="360"/>
        </w:tabs>
        <w:jc w:val="both"/>
        <w:rPr>
          <w:rFonts w:ascii="Arial" w:hAnsi="Arial" w:cs="Arial"/>
          <w:szCs w:val="24"/>
          <w:lang w:eastAsia="en-US" w:bidi="en-US"/>
        </w:rPr>
      </w:pPr>
      <w:r w:rsidRPr="00285225">
        <w:rPr>
          <w:rFonts w:ascii="Arial" w:hAnsi="Arial" w:cs="Arial"/>
          <w:szCs w:val="24"/>
          <w:lang w:eastAsia="en-US" w:bidi="en-US"/>
        </w:rPr>
        <w:tab/>
      </w:r>
      <w:r w:rsidRPr="00285225">
        <w:rPr>
          <w:rFonts w:ascii="Arial" w:hAnsi="Arial" w:cs="Arial"/>
          <w:szCs w:val="24"/>
          <w:lang w:eastAsia="en-US" w:bidi="en-US"/>
        </w:rPr>
        <w:tab/>
        <w:t xml:space="preserve">Понуђач је дужан да у понуди наведе </w:t>
      </w:r>
      <w:r w:rsidRPr="0028522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645D6" w:rsidRPr="00285225" w:rsidRDefault="000645D6" w:rsidP="000645D6">
      <w:pPr>
        <w:ind w:firstLine="720"/>
        <w:jc w:val="both"/>
        <w:rPr>
          <w:rFonts w:ascii="Arial" w:hAnsi="Arial" w:cs="Arial"/>
          <w:szCs w:val="24"/>
        </w:rPr>
      </w:pPr>
      <w:r w:rsidRPr="0028522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0645D6" w:rsidRPr="00285225" w:rsidRDefault="000645D6" w:rsidP="000645D6">
      <w:pPr>
        <w:tabs>
          <w:tab w:val="left" w:pos="360"/>
        </w:tabs>
        <w:jc w:val="both"/>
        <w:rPr>
          <w:rFonts w:ascii="Arial" w:hAnsi="Arial" w:cs="Arial"/>
          <w:szCs w:val="24"/>
          <w:lang w:eastAsia="en-US" w:bidi="en-US"/>
        </w:rPr>
      </w:pPr>
      <w:r w:rsidRPr="00285225">
        <w:rPr>
          <w:rFonts w:ascii="Arial" w:hAnsi="Arial" w:cs="Arial"/>
          <w:szCs w:val="24"/>
        </w:rPr>
        <w:tab/>
      </w:r>
      <w:r w:rsidRPr="00285225">
        <w:rPr>
          <w:rFonts w:ascii="Arial" w:hAnsi="Arial" w:cs="Arial"/>
          <w:szCs w:val="24"/>
        </w:rPr>
        <w:tab/>
      </w:r>
      <w:r w:rsidRPr="00285225">
        <w:rPr>
          <w:rFonts w:ascii="Arial" w:hAnsi="Arial" w:cs="Arial"/>
        </w:rPr>
        <w:t>Сваки Подизвођач</w:t>
      </w:r>
      <w:r w:rsidRPr="00285225">
        <w:rPr>
          <w:rFonts w:ascii="Arial" w:hAnsi="Arial" w:cs="Arial"/>
          <w:szCs w:val="24"/>
        </w:rPr>
        <w:t>, којега</w:t>
      </w:r>
      <w:r w:rsidRPr="00285225">
        <w:rPr>
          <w:rFonts w:ascii="Arial" w:hAnsi="Arial" w:cs="Arial"/>
        </w:rPr>
        <w:t xml:space="preserve"> Понуђач </w:t>
      </w:r>
      <w:r w:rsidRPr="00285225">
        <w:rPr>
          <w:rFonts w:ascii="Arial" w:hAnsi="Arial" w:cs="Arial"/>
          <w:szCs w:val="24"/>
        </w:rPr>
        <w:t xml:space="preserve">ангажује, </w:t>
      </w:r>
      <w:r w:rsidRPr="00285225">
        <w:rPr>
          <w:rFonts w:ascii="Arial" w:hAnsi="Arial" w:cs="Arial"/>
        </w:rPr>
        <w:t xml:space="preserve">мора да испуњава услове </w:t>
      </w:r>
      <w:r w:rsidRPr="00285225">
        <w:rPr>
          <w:rFonts w:ascii="Arial" w:hAnsi="Arial" w:cs="Arial"/>
          <w:szCs w:val="24"/>
        </w:rPr>
        <w:t xml:space="preserve">из члана </w:t>
      </w:r>
      <w:r w:rsidRPr="00285225">
        <w:rPr>
          <w:rFonts w:ascii="Arial" w:hAnsi="Arial" w:cs="Arial"/>
        </w:rPr>
        <w:t xml:space="preserve">75. </w:t>
      </w:r>
      <w:r w:rsidRPr="00285225">
        <w:rPr>
          <w:rFonts w:ascii="Arial" w:hAnsi="Arial" w:cs="Arial"/>
          <w:szCs w:val="24"/>
        </w:rPr>
        <w:t xml:space="preserve">став 1. тачка 1) до 4) </w:t>
      </w:r>
      <w:r w:rsidRPr="00285225">
        <w:rPr>
          <w:rFonts w:ascii="Arial" w:hAnsi="Arial" w:cs="Arial"/>
        </w:rPr>
        <w:t xml:space="preserve">Закона, што доказује достављањем доказа </w:t>
      </w:r>
      <w:r w:rsidRPr="00285225">
        <w:rPr>
          <w:rFonts w:ascii="Arial" w:hAnsi="Arial" w:cs="Arial"/>
          <w:szCs w:val="24"/>
        </w:rPr>
        <w:t>наведених одељку Услови за учешће из члана 75. и 76. Закона и Упутство како се доказује испуњеност тих</w:t>
      </w:r>
      <w:r w:rsidRPr="00285225">
        <w:rPr>
          <w:rFonts w:ascii="Arial" w:hAnsi="Arial" w:cs="Arial"/>
        </w:rPr>
        <w:t xml:space="preserve"> услова.</w:t>
      </w:r>
    </w:p>
    <w:p w:rsidR="000645D6" w:rsidRPr="0094134C" w:rsidRDefault="000645D6" w:rsidP="000645D6">
      <w:pPr>
        <w:ind w:firstLine="720"/>
        <w:jc w:val="both"/>
        <w:rPr>
          <w:rFonts w:ascii="Arial" w:hAnsi="Arial" w:cs="Arial"/>
          <w:szCs w:val="24"/>
          <w:lang w:val="sr-Cyrl-RS"/>
        </w:rPr>
      </w:pPr>
      <w:r w:rsidRPr="00285225">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r w:rsidR="0094134C">
        <w:rPr>
          <w:rFonts w:ascii="Arial" w:hAnsi="Arial" w:cs="Arial"/>
          <w:szCs w:val="24"/>
          <w:lang w:val="sr-Cyrl-RS" w:eastAsia="en-US" w:bidi="en-US"/>
        </w:rPr>
        <w:t>.</w:t>
      </w:r>
    </w:p>
    <w:p w:rsidR="000645D6" w:rsidRPr="00285225" w:rsidRDefault="000645D6" w:rsidP="000645D6">
      <w:pPr>
        <w:tabs>
          <w:tab w:val="left" w:pos="360"/>
        </w:tabs>
        <w:jc w:val="both"/>
        <w:rPr>
          <w:rFonts w:ascii="Arial" w:hAnsi="Arial" w:cs="Arial"/>
        </w:rPr>
      </w:pPr>
      <w:r w:rsidRPr="00285225">
        <w:rPr>
          <w:rFonts w:ascii="Arial" w:hAnsi="Arial" w:cs="Arial"/>
        </w:rPr>
        <w:tab/>
      </w:r>
      <w:r w:rsidRPr="00285225">
        <w:rPr>
          <w:rFonts w:ascii="Arial" w:hAnsi="Arial" w:cs="Arial"/>
        </w:rPr>
        <w:tab/>
      </w:r>
      <w:r w:rsidRPr="00C1176E">
        <w:rPr>
          <w:rFonts w:ascii="Arial" w:hAnsi="Arial" w:cs="Arial"/>
        </w:rPr>
        <w:t xml:space="preserve">Све </w:t>
      </w:r>
      <w:r w:rsidRPr="00C1176E">
        <w:rPr>
          <w:rFonts w:ascii="Arial" w:hAnsi="Arial" w:cs="Arial"/>
          <w:szCs w:val="24"/>
        </w:rPr>
        <w:t>обрасце</w:t>
      </w:r>
      <w:r w:rsidRPr="00C1176E">
        <w:rPr>
          <w:rFonts w:ascii="Arial" w:hAnsi="Arial" w:cs="Arial"/>
        </w:rPr>
        <w:t xml:space="preserve"> у понуди потписује и оверава Понуђач, </w:t>
      </w:r>
      <w:r w:rsidRPr="00C1176E">
        <w:rPr>
          <w:rFonts w:ascii="Arial" w:hAnsi="Arial" w:cs="Arial"/>
          <w:szCs w:val="24"/>
          <w:lang w:eastAsia="en-US" w:bidi="en-US"/>
        </w:rPr>
        <w:t>изузев</w:t>
      </w:r>
      <w:r w:rsidRPr="00C1176E">
        <w:rPr>
          <w:rFonts w:ascii="Arial" w:hAnsi="Arial" w:cs="Arial"/>
        </w:rPr>
        <w:t xml:space="preserve"> Обрасца 3</w:t>
      </w:r>
      <w:r w:rsidRPr="00C1176E">
        <w:rPr>
          <w:rFonts w:ascii="Arial" w:hAnsi="Arial" w:cs="Arial"/>
          <w:szCs w:val="24"/>
          <w:lang w:eastAsia="en-US" w:bidi="en-US"/>
        </w:rPr>
        <w:t>.</w:t>
      </w:r>
      <w:r w:rsidRPr="00C1176E">
        <w:rPr>
          <w:rFonts w:ascii="Arial" w:hAnsi="Arial" w:cs="Arial"/>
        </w:rPr>
        <w:t xml:space="preserve"> који попуњава, потписује и оверава сваки Подизвођач у своје име.</w:t>
      </w:r>
    </w:p>
    <w:p w:rsidR="000645D6" w:rsidRPr="00285225" w:rsidRDefault="000645D6" w:rsidP="000645D6">
      <w:pPr>
        <w:ind w:firstLine="709"/>
        <w:jc w:val="both"/>
        <w:rPr>
          <w:rFonts w:ascii="Arial" w:hAnsi="Arial" w:cs="Arial"/>
        </w:rPr>
      </w:pPr>
      <w:r w:rsidRPr="00285225">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285225">
        <w:rPr>
          <w:rFonts w:ascii="Arial" w:hAnsi="Arial" w:cs="Arial"/>
        </w:rPr>
        <w:t>.</w:t>
      </w:r>
      <w:r w:rsidRPr="00285225">
        <w:rPr>
          <w:rFonts w:ascii="Arial" w:hAnsi="Arial" w:cs="Arial"/>
          <w:szCs w:val="24"/>
        </w:rPr>
        <w:t xml:space="preserve"> </w:t>
      </w:r>
    </w:p>
    <w:p w:rsidR="000645D6" w:rsidRPr="00285225" w:rsidRDefault="000645D6" w:rsidP="000645D6">
      <w:pPr>
        <w:ind w:firstLine="709"/>
        <w:jc w:val="both"/>
        <w:rPr>
          <w:rFonts w:ascii="Arial" w:hAnsi="Arial" w:cs="Arial"/>
        </w:rPr>
      </w:pPr>
      <w:r w:rsidRPr="00285225">
        <w:rPr>
          <w:rFonts w:ascii="Arial" w:hAnsi="Arial" w:cs="Arial"/>
          <w:szCs w:val="24"/>
        </w:rPr>
        <w:t>Понуђач у потпуности одговара Наручиоцу за извршење уговорених услуга, без обзира на број подизвођача.</w:t>
      </w:r>
    </w:p>
    <w:p w:rsidR="000645D6" w:rsidRPr="00285225" w:rsidRDefault="000645D6" w:rsidP="000645D6">
      <w:pPr>
        <w:ind w:firstLine="709"/>
        <w:jc w:val="both"/>
        <w:rPr>
          <w:rFonts w:ascii="Arial" w:hAnsi="Arial" w:cs="Arial"/>
          <w:szCs w:val="24"/>
        </w:rPr>
      </w:pPr>
      <w:r w:rsidRPr="0028522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285225">
        <w:rPr>
          <w:rFonts w:ascii="Arial" w:hAnsi="Arial" w:cs="Arial"/>
          <w:szCs w:val="24"/>
        </w:rPr>
        <w:lastRenderedPageBreak/>
        <w:t xml:space="preserve">раскинути уговор, осим ако би раскидом уговора Наручилац претрпео знатну штету. </w:t>
      </w:r>
    </w:p>
    <w:p w:rsidR="000645D6" w:rsidRPr="00285225" w:rsidRDefault="000645D6" w:rsidP="000645D6">
      <w:pPr>
        <w:ind w:firstLine="709"/>
        <w:jc w:val="both"/>
        <w:rPr>
          <w:rFonts w:ascii="Arial" w:hAnsi="Arial" w:cs="Arial"/>
          <w:b/>
          <w:sz w:val="22"/>
        </w:rPr>
      </w:pPr>
      <w:r w:rsidRPr="0028522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285225">
        <w:rPr>
          <w:rFonts w:ascii="Arial" w:hAnsi="Arial" w:cs="Arial"/>
        </w:rPr>
        <w:t>Н</w:t>
      </w:r>
      <w:r w:rsidRPr="00285225">
        <w:rPr>
          <w:rFonts w:ascii="Arial" w:hAnsi="Arial" w:cs="Arial"/>
          <w:szCs w:val="24"/>
        </w:rPr>
        <w:t>аручиоца.</w:t>
      </w:r>
    </w:p>
    <w:p w:rsidR="000645D6" w:rsidRPr="00285225" w:rsidRDefault="000645D6" w:rsidP="000645D6">
      <w:pPr>
        <w:tabs>
          <w:tab w:val="left" w:pos="360"/>
        </w:tabs>
        <w:ind w:right="2"/>
        <w:jc w:val="both"/>
        <w:rPr>
          <w:rFonts w:ascii="Arial" w:hAnsi="Arial" w:cs="Arial"/>
          <w:szCs w:val="24"/>
          <w:lang w:eastAsia="en-US" w:bidi="en-US"/>
        </w:rPr>
      </w:pPr>
      <w:r w:rsidRPr="00285225">
        <w:rPr>
          <w:rFonts w:ascii="Arial" w:hAnsi="Arial" w:cs="Arial"/>
          <w:color w:val="FF0000"/>
          <w:sz w:val="22"/>
        </w:rPr>
        <w:tab/>
      </w:r>
      <w:r w:rsidRPr="00285225">
        <w:rPr>
          <w:rFonts w:ascii="Arial" w:hAnsi="Arial" w:cs="Arial"/>
          <w:color w:val="FF0000"/>
          <w:sz w:val="22"/>
        </w:rPr>
        <w:tab/>
      </w:r>
      <w:r w:rsidRPr="00285225">
        <w:rPr>
          <w:rFonts w:ascii="Arial" w:hAnsi="Arial" w:cs="Arial"/>
          <w:szCs w:val="24"/>
        </w:rPr>
        <w:t>Наручилац</w:t>
      </w:r>
      <w:r w:rsidRPr="0028522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0645D6" w:rsidRPr="00285225" w:rsidRDefault="000645D6" w:rsidP="000645D6">
      <w:pPr>
        <w:ind w:firstLine="709"/>
        <w:jc w:val="both"/>
        <w:rPr>
          <w:rFonts w:ascii="Arial" w:hAnsi="Arial" w:cs="Arial"/>
        </w:rPr>
      </w:pPr>
      <w:r w:rsidRPr="00285225">
        <w:rPr>
          <w:rFonts w:ascii="Arial" w:hAnsi="Arial" w:cs="Arial"/>
        </w:rPr>
        <w:t xml:space="preserve">  </w:t>
      </w:r>
    </w:p>
    <w:p w:rsidR="000645D6" w:rsidRPr="00285225" w:rsidRDefault="000645D6" w:rsidP="000645D6">
      <w:pPr>
        <w:pStyle w:val="Heading2"/>
        <w:rPr>
          <w:rFonts w:cs="Arial"/>
          <w:sz w:val="24"/>
        </w:rPr>
      </w:pPr>
      <w:bookmarkStart w:id="19" w:name="_Toc410380337"/>
      <w:r w:rsidRPr="00285225">
        <w:rPr>
          <w:rFonts w:cs="Arial"/>
          <w:sz w:val="24"/>
        </w:rPr>
        <w:t>3.8</w:t>
      </w:r>
      <w:r w:rsidRPr="00285225">
        <w:rPr>
          <w:rFonts w:cs="Arial"/>
          <w:sz w:val="24"/>
        </w:rPr>
        <w:tab/>
        <w:t>ГРУПА ПОНУЂАЧА (ЗАЈЕДНИЧКА ПОНУДА)</w:t>
      </w:r>
      <w:bookmarkEnd w:id="19"/>
    </w:p>
    <w:p w:rsidR="000645D6" w:rsidRPr="00285225" w:rsidRDefault="000645D6" w:rsidP="000645D6">
      <w:pPr>
        <w:jc w:val="both"/>
        <w:rPr>
          <w:rFonts w:ascii="Arial" w:hAnsi="Arial" w:cs="Arial"/>
        </w:rPr>
      </w:pPr>
    </w:p>
    <w:p w:rsidR="000645D6" w:rsidRPr="00285225" w:rsidRDefault="000645D6" w:rsidP="000645D6">
      <w:pPr>
        <w:ind w:firstLine="709"/>
        <w:jc w:val="both"/>
        <w:rPr>
          <w:rFonts w:ascii="Arial" w:hAnsi="Arial" w:cs="Arial"/>
          <w:szCs w:val="24"/>
        </w:rPr>
      </w:pPr>
      <w:r w:rsidRPr="00285225">
        <w:rPr>
          <w:rFonts w:ascii="Arial" w:hAnsi="Arial" w:cs="Arial"/>
        </w:rPr>
        <w:t xml:space="preserve">У случају да </w:t>
      </w:r>
      <w:r w:rsidRPr="00285225">
        <w:rPr>
          <w:rFonts w:ascii="Arial" w:hAnsi="Arial" w:cs="Arial"/>
          <w:szCs w:val="24"/>
        </w:rPr>
        <w:t>више понуђача поднесе</w:t>
      </w:r>
      <w:r w:rsidRPr="00285225">
        <w:rPr>
          <w:rFonts w:ascii="Arial" w:hAnsi="Arial" w:cs="Arial"/>
        </w:rPr>
        <w:t xml:space="preserve"> заједничку понуду, </w:t>
      </w:r>
      <w:r w:rsidRPr="00285225">
        <w:rPr>
          <w:rFonts w:ascii="Arial" w:hAnsi="Arial" w:cs="Arial"/>
          <w:szCs w:val="24"/>
        </w:rPr>
        <w:t>они</w:t>
      </w:r>
      <w:r w:rsidRPr="00285225">
        <w:rPr>
          <w:rFonts w:ascii="Arial" w:hAnsi="Arial" w:cs="Arial"/>
        </w:rPr>
        <w:t xml:space="preserve"> као саставни део понуде</w:t>
      </w:r>
      <w:r w:rsidRPr="00285225">
        <w:rPr>
          <w:rFonts w:ascii="Arial" w:hAnsi="Arial" w:cs="Arial"/>
          <w:szCs w:val="24"/>
        </w:rPr>
        <w:t xml:space="preserve"> морају доставити Споразум о заједничком извршењу набавке, који </w:t>
      </w:r>
      <w:r w:rsidRPr="00285225">
        <w:rPr>
          <w:rFonts w:ascii="Arial" w:hAnsi="Arial" w:cs="Arial"/>
        </w:rPr>
        <w:t xml:space="preserve">се међусобно и према </w:t>
      </w:r>
      <w:r w:rsidRPr="00285225">
        <w:rPr>
          <w:rFonts w:ascii="Arial" w:hAnsi="Arial" w:cs="Arial"/>
          <w:szCs w:val="24"/>
        </w:rPr>
        <w:t xml:space="preserve">наручиоцу обавезују </w:t>
      </w:r>
      <w:r w:rsidRPr="00285225">
        <w:rPr>
          <w:rFonts w:ascii="Arial" w:hAnsi="Arial" w:cs="Arial"/>
        </w:rPr>
        <w:t xml:space="preserve">на заједничко извршење набавке, </w:t>
      </w:r>
      <w:r w:rsidRPr="00285225">
        <w:rPr>
          <w:rFonts w:ascii="Arial" w:hAnsi="Arial" w:cs="Arial"/>
          <w:szCs w:val="24"/>
        </w:rPr>
        <w:t>који обавезно</w:t>
      </w:r>
      <w:r w:rsidRPr="00285225">
        <w:rPr>
          <w:rFonts w:ascii="Arial" w:hAnsi="Arial" w:cs="Arial"/>
        </w:rPr>
        <w:t xml:space="preserve"> садржи </w:t>
      </w:r>
      <w:r w:rsidRPr="00285225">
        <w:rPr>
          <w:rFonts w:ascii="Arial" w:hAnsi="Arial" w:cs="Arial"/>
          <w:szCs w:val="24"/>
        </w:rPr>
        <w:t>податке</w:t>
      </w:r>
      <w:r w:rsidRPr="00285225">
        <w:rPr>
          <w:rFonts w:ascii="Arial" w:hAnsi="Arial" w:cs="Arial"/>
        </w:rPr>
        <w:t xml:space="preserve"> прописане </w:t>
      </w:r>
      <w:r w:rsidRPr="00285225">
        <w:rPr>
          <w:rFonts w:ascii="Arial" w:hAnsi="Arial" w:cs="Arial"/>
          <w:szCs w:val="24"/>
        </w:rPr>
        <w:t>члан</w:t>
      </w:r>
      <w:r w:rsidRPr="00285225">
        <w:rPr>
          <w:rFonts w:ascii="Arial" w:hAnsi="Arial" w:cs="Arial"/>
        </w:rPr>
        <w:t xml:space="preserve"> 81. став 4</w:t>
      </w:r>
      <w:r w:rsidRPr="00285225">
        <w:rPr>
          <w:rFonts w:ascii="Arial" w:hAnsi="Arial" w:cs="Arial"/>
          <w:szCs w:val="24"/>
        </w:rPr>
        <w:t>.</w:t>
      </w:r>
      <w:r w:rsidRPr="00285225">
        <w:rPr>
          <w:rFonts w:ascii="Arial" w:hAnsi="Arial" w:cs="Arial"/>
        </w:rPr>
        <w:t xml:space="preserve"> Закона о јавним набавкама</w:t>
      </w:r>
      <w:r w:rsidRPr="00285225">
        <w:rPr>
          <w:rFonts w:ascii="Arial" w:hAnsi="Arial" w:cs="Arial"/>
          <w:szCs w:val="24"/>
        </w:rPr>
        <w:t xml:space="preserve"> и то податке о: </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Понуђачу који ће у име Групе понуђача потписати уговор;</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Понуђачу који ће у име Групе понуђача дати средство обезбеђења;</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Понуђачу који ће издати рачун;</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рачуну на који ће бити извршено плаћање;</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обавезама сваког од Понуђача из Групе понуђача за извршење уговора</w:t>
      </w:r>
      <w:r w:rsidR="0094134C">
        <w:rPr>
          <w:rFonts w:ascii="Arial" w:hAnsi="Arial" w:cs="Arial"/>
          <w:sz w:val="24"/>
          <w:szCs w:val="24"/>
          <w:lang w:val="sr-Cyrl-RS"/>
        </w:rPr>
        <w:t>;</w:t>
      </w:r>
    </w:p>
    <w:p w:rsidR="000645D6" w:rsidRPr="00285225" w:rsidRDefault="000645D6" w:rsidP="008877FA">
      <w:pPr>
        <w:pStyle w:val="ListParagraph"/>
        <w:numPr>
          <w:ilvl w:val="1"/>
          <w:numId w:val="14"/>
        </w:numPr>
        <w:spacing w:after="0" w:line="240" w:lineRule="auto"/>
        <w:ind w:left="1418" w:hanging="338"/>
        <w:jc w:val="both"/>
        <w:rPr>
          <w:rFonts w:ascii="Arial" w:hAnsi="Arial" w:cs="Arial"/>
          <w:sz w:val="24"/>
          <w:szCs w:val="24"/>
        </w:rPr>
      </w:pPr>
      <w:r w:rsidRPr="00285225">
        <w:rPr>
          <w:rFonts w:ascii="Arial" w:hAnsi="Arial" w:cs="Arial"/>
          <w:sz w:val="24"/>
          <w:szCs w:val="24"/>
        </w:rPr>
        <w:t>неограниченој солидарној одговорности Понуђача из Групе понуђача у складу са Законом.</w:t>
      </w:r>
    </w:p>
    <w:p w:rsidR="000645D6" w:rsidRPr="00285225" w:rsidRDefault="000645D6" w:rsidP="000645D6">
      <w:pPr>
        <w:ind w:firstLine="720"/>
        <w:jc w:val="both"/>
        <w:rPr>
          <w:rFonts w:ascii="Arial" w:hAnsi="Arial" w:cs="Arial"/>
        </w:rPr>
      </w:pPr>
      <w:r w:rsidRPr="00285225">
        <w:rPr>
          <w:rFonts w:ascii="Arial" w:hAnsi="Arial" w:cs="Arial"/>
        </w:rPr>
        <w:t>Такође</w:t>
      </w:r>
      <w:r w:rsidRPr="00285225">
        <w:rPr>
          <w:rFonts w:ascii="Arial" w:hAnsi="Arial" w:cs="Arial"/>
          <w:szCs w:val="24"/>
        </w:rPr>
        <w:t>,</w:t>
      </w:r>
      <w:r w:rsidRPr="00285225">
        <w:rPr>
          <w:rFonts w:ascii="Arial" w:hAnsi="Arial" w:cs="Arial"/>
        </w:rPr>
        <w:t xml:space="preserve"> у овом </w:t>
      </w:r>
      <w:r w:rsidRPr="00285225">
        <w:rPr>
          <w:rFonts w:ascii="Arial" w:hAnsi="Arial" w:cs="Arial"/>
          <w:szCs w:val="24"/>
        </w:rPr>
        <w:t>споразуму треба да буду наведена</w:t>
      </w:r>
      <w:r w:rsidRPr="00285225">
        <w:rPr>
          <w:rFonts w:ascii="Arial" w:hAnsi="Arial" w:cs="Arial"/>
        </w:rPr>
        <w:t xml:space="preserve"> имена лица</w:t>
      </w:r>
      <w:r w:rsidRPr="00285225">
        <w:rPr>
          <w:rFonts w:ascii="Arial" w:hAnsi="Arial" w:cs="Arial"/>
          <w:szCs w:val="24"/>
        </w:rPr>
        <w:t>, појединачно</w:t>
      </w:r>
      <w:r w:rsidRPr="00285225">
        <w:rPr>
          <w:rFonts w:ascii="Arial" w:hAnsi="Arial" w:cs="Arial"/>
        </w:rPr>
        <w:t xml:space="preserve"> за сваког </w:t>
      </w:r>
      <w:r w:rsidRPr="00285225">
        <w:rPr>
          <w:rFonts w:ascii="Arial" w:hAnsi="Arial" w:cs="Arial"/>
          <w:szCs w:val="24"/>
        </w:rPr>
        <w:t>понуђача, која ће бити одговорна за извршење набавке</w:t>
      </w:r>
      <w:r w:rsidRPr="00285225">
        <w:rPr>
          <w:rFonts w:ascii="Arial" w:hAnsi="Arial" w:cs="Arial"/>
        </w:rPr>
        <w:t xml:space="preserve">. </w:t>
      </w:r>
    </w:p>
    <w:p w:rsidR="000645D6" w:rsidRPr="00285225" w:rsidRDefault="000645D6" w:rsidP="000645D6">
      <w:pPr>
        <w:ind w:firstLine="709"/>
        <w:jc w:val="both"/>
        <w:rPr>
          <w:rFonts w:ascii="Arial" w:hAnsi="Arial" w:cs="Arial"/>
        </w:rPr>
      </w:pPr>
      <w:r w:rsidRPr="00285225">
        <w:rPr>
          <w:rFonts w:ascii="Arial" w:hAnsi="Arial" w:cs="Arial"/>
        </w:rPr>
        <w:t xml:space="preserve">Сваки Понуђач из Групе понуђача </w:t>
      </w:r>
      <w:r w:rsidRPr="00285225">
        <w:rPr>
          <w:rFonts w:ascii="Arial" w:hAnsi="Arial" w:cs="Arial"/>
          <w:szCs w:val="24"/>
        </w:rPr>
        <w:t xml:space="preserve"> која подноси</w:t>
      </w:r>
      <w:r w:rsidRPr="00285225">
        <w:rPr>
          <w:rFonts w:ascii="Arial" w:hAnsi="Arial" w:cs="Arial"/>
        </w:rPr>
        <w:t xml:space="preserve"> заједничку понуду </w:t>
      </w:r>
      <w:r w:rsidRPr="00285225">
        <w:rPr>
          <w:rFonts w:ascii="Arial" w:hAnsi="Arial" w:cs="Arial"/>
          <w:szCs w:val="24"/>
        </w:rPr>
        <w:t>мора</w:t>
      </w:r>
      <w:r w:rsidRPr="00285225">
        <w:rPr>
          <w:rFonts w:ascii="Arial" w:hAnsi="Arial" w:cs="Arial"/>
        </w:rPr>
        <w:t xml:space="preserve"> да испуњава </w:t>
      </w:r>
      <w:r w:rsidRPr="00285225">
        <w:rPr>
          <w:rFonts w:ascii="Arial" w:hAnsi="Arial" w:cs="Arial"/>
          <w:szCs w:val="24"/>
        </w:rPr>
        <w:t>услове</w:t>
      </w:r>
      <w:r w:rsidRPr="00285225">
        <w:rPr>
          <w:rFonts w:ascii="Arial" w:hAnsi="Arial" w:cs="Arial"/>
        </w:rPr>
        <w:t xml:space="preserve"> из члана 75. </w:t>
      </w:r>
      <w:r w:rsidRPr="00285225">
        <w:rPr>
          <w:rFonts w:ascii="Arial" w:hAnsi="Arial" w:cs="Arial"/>
          <w:szCs w:val="24"/>
        </w:rPr>
        <w:t xml:space="preserve"> став 1. тачка 1) до 4) </w:t>
      </w:r>
      <w:r w:rsidRPr="00285225">
        <w:rPr>
          <w:rFonts w:ascii="Arial" w:hAnsi="Arial" w:cs="Arial"/>
        </w:rPr>
        <w:t xml:space="preserve">Закона, што доказује достављањем доказа </w:t>
      </w:r>
      <w:r w:rsidRPr="00285225">
        <w:rPr>
          <w:rFonts w:ascii="Arial" w:hAnsi="Arial" w:cs="Arial"/>
          <w:szCs w:val="24"/>
        </w:rPr>
        <w:t>наведеним</w:t>
      </w:r>
      <w:r w:rsidRPr="00285225">
        <w:rPr>
          <w:rFonts w:ascii="Arial" w:hAnsi="Arial" w:cs="Arial"/>
        </w:rPr>
        <w:t xml:space="preserve"> у </w:t>
      </w:r>
      <w:r w:rsidRPr="00285225">
        <w:rPr>
          <w:rFonts w:ascii="Arial" w:hAnsi="Arial" w:cs="Arial"/>
          <w:szCs w:val="24"/>
        </w:rPr>
        <w:t>одељку Услови за учешће из члана 75. и 76. Закона и Упутство како се доказује испуњеност тих</w:t>
      </w:r>
      <w:r w:rsidRPr="00285225">
        <w:rPr>
          <w:rFonts w:ascii="Arial" w:hAnsi="Arial" w:cs="Arial"/>
        </w:rPr>
        <w:t xml:space="preserve"> услова. </w:t>
      </w:r>
      <w:r w:rsidRPr="00285225">
        <w:rPr>
          <w:rFonts w:ascii="Arial" w:hAnsi="Arial" w:cs="Arial"/>
          <w:szCs w:val="24"/>
        </w:rPr>
        <w:t>Услове</w:t>
      </w:r>
      <w:r w:rsidRPr="00285225">
        <w:rPr>
          <w:rFonts w:ascii="Arial" w:hAnsi="Arial" w:cs="Arial"/>
        </w:rPr>
        <w:t xml:space="preserve"> у вези са </w:t>
      </w:r>
      <w:r w:rsidRPr="00285225">
        <w:rPr>
          <w:rFonts w:ascii="Arial" w:hAnsi="Arial" w:cs="Arial"/>
          <w:szCs w:val="24"/>
        </w:rPr>
        <w:t>капацитетима</w:t>
      </w:r>
      <w:r w:rsidRPr="00285225">
        <w:rPr>
          <w:rFonts w:ascii="Arial" w:hAnsi="Arial" w:cs="Arial"/>
        </w:rPr>
        <w:t xml:space="preserve">, у складу са чланом 76. Закона, понуђачи из групе испуњавају </w:t>
      </w:r>
      <w:r w:rsidRPr="00285225">
        <w:rPr>
          <w:rFonts w:ascii="Arial" w:hAnsi="Arial" w:cs="Arial"/>
          <w:szCs w:val="24"/>
        </w:rPr>
        <w:t>заједно</w:t>
      </w:r>
      <w:r w:rsidRPr="00285225">
        <w:rPr>
          <w:rFonts w:ascii="Arial" w:hAnsi="Arial" w:cs="Arial"/>
        </w:rPr>
        <w:t xml:space="preserve">, на основу </w:t>
      </w:r>
      <w:r w:rsidRPr="00285225">
        <w:rPr>
          <w:rFonts w:ascii="Arial" w:hAnsi="Arial" w:cs="Arial"/>
          <w:szCs w:val="24"/>
        </w:rPr>
        <w:t>достављених</w:t>
      </w:r>
      <w:r w:rsidRPr="00285225">
        <w:rPr>
          <w:rFonts w:ascii="Arial" w:hAnsi="Arial" w:cs="Arial"/>
        </w:rPr>
        <w:t xml:space="preserve"> доказа </w:t>
      </w:r>
      <w:r w:rsidRPr="00285225">
        <w:rPr>
          <w:rFonts w:ascii="Arial" w:hAnsi="Arial" w:cs="Arial"/>
          <w:szCs w:val="24"/>
        </w:rPr>
        <w:t>дефинисаних Конкурсном документацијом</w:t>
      </w:r>
      <w:r w:rsidRPr="00285225">
        <w:rPr>
          <w:rFonts w:ascii="Arial" w:hAnsi="Arial" w:cs="Arial"/>
        </w:rPr>
        <w:t>.</w:t>
      </w:r>
    </w:p>
    <w:p w:rsidR="000645D6" w:rsidRPr="00285225" w:rsidRDefault="000645D6" w:rsidP="000645D6">
      <w:pPr>
        <w:tabs>
          <w:tab w:val="left" w:pos="360"/>
        </w:tabs>
        <w:jc w:val="both"/>
        <w:rPr>
          <w:rFonts w:ascii="Arial" w:hAnsi="Arial" w:cs="Arial"/>
        </w:rPr>
      </w:pPr>
      <w:r w:rsidRPr="00285225">
        <w:rPr>
          <w:rFonts w:ascii="Arial" w:hAnsi="Arial" w:cs="Arial"/>
          <w:sz w:val="22"/>
          <w:szCs w:val="22"/>
          <w:lang w:eastAsia="en-US" w:bidi="en-US"/>
        </w:rPr>
        <w:tab/>
      </w:r>
      <w:r w:rsidRPr="00285225">
        <w:rPr>
          <w:rFonts w:ascii="Arial" w:hAnsi="Arial" w:cs="Arial"/>
          <w:sz w:val="22"/>
          <w:szCs w:val="22"/>
          <w:lang w:eastAsia="en-US" w:bidi="en-US"/>
        </w:rPr>
        <w:tab/>
      </w:r>
      <w:r w:rsidRPr="00285225">
        <w:rPr>
          <w:rFonts w:ascii="Arial" w:hAnsi="Arial" w:cs="Arial"/>
        </w:rPr>
        <w:t xml:space="preserve">У случају заједничке понуде </w:t>
      </w:r>
      <w:r w:rsidRPr="00285225">
        <w:rPr>
          <w:rFonts w:ascii="Arial" w:hAnsi="Arial" w:cs="Arial"/>
          <w:szCs w:val="24"/>
          <w:lang w:eastAsia="en-US" w:bidi="en-US"/>
        </w:rPr>
        <w:t>Групе</w:t>
      </w:r>
      <w:r w:rsidRPr="00285225">
        <w:rPr>
          <w:rFonts w:ascii="Arial" w:hAnsi="Arial" w:cs="Arial"/>
        </w:rPr>
        <w:t xml:space="preserve"> понуђача све обрасце потписује и оверава члан </w:t>
      </w:r>
      <w:r w:rsidRPr="00285225">
        <w:rPr>
          <w:rFonts w:ascii="Arial" w:hAnsi="Arial" w:cs="Arial"/>
          <w:szCs w:val="24"/>
          <w:lang w:eastAsia="en-US" w:bidi="en-US"/>
        </w:rPr>
        <w:t>Групе</w:t>
      </w:r>
      <w:r w:rsidRPr="00285225">
        <w:rPr>
          <w:rFonts w:ascii="Arial" w:hAnsi="Arial" w:cs="Arial"/>
        </w:rPr>
        <w:t xml:space="preserve"> понуђача </w:t>
      </w:r>
      <w:r w:rsidRPr="00285225">
        <w:rPr>
          <w:rFonts w:ascii="Arial" w:hAnsi="Arial" w:cs="Arial"/>
          <w:szCs w:val="24"/>
          <w:lang w:eastAsia="en-US" w:bidi="en-US"/>
        </w:rPr>
        <w:t>који је одређен</w:t>
      </w:r>
      <w:r w:rsidRPr="00285225">
        <w:rPr>
          <w:rFonts w:ascii="Arial" w:hAnsi="Arial" w:cs="Arial"/>
        </w:rPr>
        <w:t xml:space="preserve"> као </w:t>
      </w:r>
      <w:r w:rsidRPr="00C1176E">
        <w:rPr>
          <w:rFonts w:ascii="Arial" w:hAnsi="Arial" w:cs="Arial"/>
          <w:szCs w:val="24"/>
          <w:lang w:eastAsia="en-US" w:bidi="en-US"/>
        </w:rPr>
        <w:t>Носилац посла у Споразуму чланова Групе понуђача, изузев</w:t>
      </w:r>
      <w:r w:rsidRPr="00C1176E">
        <w:rPr>
          <w:rFonts w:ascii="Arial" w:hAnsi="Arial" w:cs="Arial"/>
        </w:rPr>
        <w:t xml:space="preserve"> Обрасца </w:t>
      </w:r>
      <w:r w:rsidR="004757F1" w:rsidRPr="00C1176E">
        <w:rPr>
          <w:rFonts w:ascii="Arial" w:hAnsi="Arial" w:cs="Arial"/>
        </w:rPr>
        <w:t xml:space="preserve">1. и Обрасца </w:t>
      </w:r>
      <w:r w:rsidRPr="00C1176E">
        <w:rPr>
          <w:rFonts w:ascii="Arial" w:hAnsi="Arial" w:cs="Arial"/>
        </w:rPr>
        <w:t>3</w:t>
      </w:r>
      <w:r w:rsidRPr="00C1176E">
        <w:rPr>
          <w:rFonts w:ascii="Arial" w:hAnsi="Arial" w:cs="Arial"/>
          <w:szCs w:val="24"/>
          <w:lang w:eastAsia="en-US" w:bidi="en-US"/>
        </w:rPr>
        <w:t>.</w:t>
      </w:r>
      <w:r w:rsidRPr="00C1176E">
        <w:rPr>
          <w:rFonts w:ascii="Arial" w:hAnsi="Arial" w:cs="Arial"/>
        </w:rPr>
        <w:t xml:space="preserve"> који попуњава, потписује и оверава сваки члан </w:t>
      </w:r>
      <w:r w:rsidRPr="00C1176E">
        <w:rPr>
          <w:rFonts w:ascii="Arial" w:hAnsi="Arial" w:cs="Arial"/>
          <w:szCs w:val="24"/>
          <w:lang w:eastAsia="en-US" w:bidi="en-US"/>
        </w:rPr>
        <w:t>Групе</w:t>
      </w:r>
      <w:r w:rsidRPr="00C1176E">
        <w:rPr>
          <w:rFonts w:ascii="Arial" w:hAnsi="Arial" w:cs="Arial"/>
        </w:rPr>
        <w:t xml:space="preserve"> понуђача у своје име.</w:t>
      </w:r>
    </w:p>
    <w:p w:rsidR="000645D6" w:rsidRPr="00285225" w:rsidRDefault="000645D6" w:rsidP="000645D6">
      <w:pPr>
        <w:tabs>
          <w:tab w:val="num" w:pos="993"/>
        </w:tabs>
        <w:jc w:val="both"/>
        <w:rPr>
          <w:rFonts w:ascii="Arial" w:hAnsi="Arial" w:cs="Arial"/>
        </w:rPr>
      </w:pPr>
    </w:p>
    <w:p w:rsidR="000645D6" w:rsidRPr="00285225" w:rsidRDefault="000645D6" w:rsidP="004757F1">
      <w:pPr>
        <w:pStyle w:val="Heading2"/>
        <w:rPr>
          <w:rFonts w:cs="Arial"/>
          <w:sz w:val="24"/>
          <w:szCs w:val="24"/>
        </w:rPr>
      </w:pPr>
      <w:bookmarkStart w:id="20" w:name="_Toc410380338"/>
      <w:r w:rsidRPr="00285225">
        <w:rPr>
          <w:rFonts w:cs="Arial"/>
          <w:sz w:val="24"/>
        </w:rPr>
        <w:t>3.9</w:t>
      </w:r>
      <w:r w:rsidRPr="00285225">
        <w:rPr>
          <w:rFonts w:cs="Arial"/>
          <w:sz w:val="24"/>
        </w:rPr>
        <w:tab/>
      </w:r>
      <w:r w:rsidRPr="00285225">
        <w:rPr>
          <w:rFonts w:cs="Arial"/>
          <w:sz w:val="24"/>
          <w:szCs w:val="24"/>
        </w:rPr>
        <w:t xml:space="preserve">НАЧИН И УСЛОВИ </w:t>
      </w:r>
      <w:r w:rsidR="00D8118F" w:rsidRPr="00285225">
        <w:rPr>
          <w:rFonts w:cs="Arial"/>
          <w:sz w:val="24"/>
          <w:szCs w:val="24"/>
        </w:rPr>
        <w:t xml:space="preserve">ФАКТУРИСАЊА И </w:t>
      </w:r>
      <w:r w:rsidRPr="00285225">
        <w:rPr>
          <w:rFonts w:cs="Arial"/>
          <w:sz w:val="24"/>
          <w:szCs w:val="24"/>
        </w:rPr>
        <w:t>ПЛАЋАЊА</w:t>
      </w:r>
      <w:bookmarkEnd w:id="20"/>
    </w:p>
    <w:p w:rsidR="000645D6" w:rsidRPr="00285225" w:rsidRDefault="000645D6" w:rsidP="004757F1">
      <w:pPr>
        <w:jc w:val="both"/>
        <w:rPr>
          <w:rFonts w:ascii="Arial" w:hAnsi="Arial" w:cs="Arial"/>
          <w:b/>
          <w:szCs w:val="24"/>
        </w:rPr>
      </w:pPr>
    </w:p>
    <w:p w:rsidR="004757F1" w:rsidRPr="00285225" w:rsidRDefault="004757F1" w:rsidP="004757F1">
      <w:pPr>
        <w:pStyle w:val="Normal1"/>
        <w:spacing w:before="0" w:after="0"/>
        <w:ind w:firstLine="710"/>
        <w:jc w:val="both"/>
        <w:rPr>
          <w:sz w:val="24"/>
          <w:szCs w:val="24"/>
        </w:rPr>
      </w:pPr>
      <w:r w:rsidRPr="00285225">
        <w:rPr>
          <w:rFonts w:eastAsia="Arial Narrow"/>
          <w:sz w:val="24"/>
          <w:szCs w:val="24"/>
        </w:rPr>
        <w:t>Понуда мора да садржи начин и услове фактурисања и плаћања које понуђач наводи у Обрасцу понуде.</w:t>
      </w:r>
    </w:p>
    <w:p w:rsidR="004757F1" w:rsidRPr="00285225" w:rsidRDefault="004757F1" w:rsidP="004757F1">
      <w:pPr>
        <w:pStyle w:val="Normal1"/>
        <w:spacing w:before="0" w:after="0"/>
        <w:ind w:firstLine="710"/>
        <w:jc w:val="both"/>
        <w:rPr>
          <w:sz w:val="24"/>
          <w:szCs w:val="24"/>
        </w:rPr>
      </w:pPr>
      <w:r w:rsidRPr="00285225">
        <w:rPr>
          <w:rFonts w:eastAsia="Arial Narrow"/>
          <w:sz w:val="24"/>
          <w:szCs w:val="24"/>
        </w:rPr>
        <w:t>Наручилац прихвата плаћање под следећим условима:</w:t>
      </w:r>
    </w:p>
    <w:p w:rsidR="004757F1" w:rsidRPr="00285225" w:rsidRDefault="004757F1" w:rsidP="004757F1">
      <w:pPr>
        <w:pStyle w:val="Normal1"/>
        <w:numPr>
          <w:ilvl w:val="0"/>
          <w:numId w:val="31"/>
        </w:numPr>
        <w:suppressAutoHyphens w:val="0"/>
        <w:spacing w:before="0" w:after="0"/>
        <w:ind w:hanging="359"/>
        <w:jc w:val="both"/>
        <w:rPr>
          <w:sz w:val="24"/>
          <w:szCs w:val="24"/>
        </w:rPr>
      </w:pPr>
      <w:r w:rsidRPr="00285225">
        <w:rPr>
          <w:rFonts w:eastAsia="Arial Narrow"/>
          <w:sz w:val="24"/>
          <w:szCs w:val="24"/>
        </w:rPr>
        <w:t>100% (сто одсто) укупно уговорене вредности према фактури издатој након  достављања и прихватања Студије усаглашене са закључцима радне групе Наручиоца, на бази прихваћеног Коначног извештаја, који оверава овлашћено лице испред радне групе Наручиоца задужене за праћење реализације предметне Студије.</w:t>
      </w:r>
    </w:p>
    <w:p w:rsidR="004757F1" w:rsidRPr="00285225" w:rsidRDefault="004757F1" w:rsidP="004757F1">
      <w:pPr>
        <w:pStyle w:val="Normal1"/>
        <w:spacing w:before="0" w:after="0"/>
        <w:ind w:firstLine="710"/>
        <w:jc w:val="both"/>
        <w:rPr>
          <w:sz w:val="24"/>
          <w:szCs w:val="24"/>
        </w:rPr>
      </w:pPr>
      <w:r w:rsidRPr="00285225">
        <w:rPr>
          <w:rFonts w:eastAsia="Arial Narrow"/>
          <w:sz w:val="24"/>
          <w:szCs w:val="24"/>
        </w:rPr>
        <w:lastRenderedPageBreak/>
        <w:t xml:space="preserve">О усвајању предметне Студије од стране радне групе Наручиоца, Наручилац ће обавестити Пружаоца услуге у писаном облику у року од седам дана од дана усвајања. </w:t>
      </w:r>
    </w:p>
    <w:p w:rsidR="004757F1" w:rsidRPr="00285225" w:rsidRDefault="004757F1" w:rsidP="004757F1">
      <w:pPr>
        <w:pStyle w:val="Normal1"/>
        <w:spacing w:before="0" w:after="0"/>
        <w:ind w:firstLine="710"/>
        <w:jc w:val="both"/>
        <w:rPr>
          <w:sz w:val="24"/>
          <w:szCs w:val="24"/>
        </w:rPr>
      </w:pPr>
      <w:r w:rsidRPr="00285225">
        <w:rPr>
          <w:rFonts w:eastAsia="Arial Narrow"/>
          <w:sz w:val="24"/>
          <w:szCs w:val="24"/>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4757F1" w:rsidRPr="00285225" w:rsidRDefault="004757F1" w:rsidP="004757F1">
      <w:pPr>
        <w:pStyle w:val="Normal1"/>
        <w:spacing w:before="0" w:after="0"/>
        <w:ind w:firstLine="710"/>
        <w:jc w:val="both"/>
        <w:rPr>
          <w:sz w:val="24"/>
          <w:szCs w:val="24"/>
        </w:rPr>
      </w:pPr>
      <w:r w:rsidRPr="00285225">
        <w:rPr>
          <w:rFonts w:eastAsia="Arial Narrow"/>
          <w:sz w:val="24"/>
          <w:szCs w:val="24"/>
        </w:rPr>
        <w:t>Наручилац има право да, након пријема Коначног извештаја, у року од три дана достави примедбе у писаном облику на исти Пружаоцу услуге или достављени извештај прихвати и одобри у писаном облику. Пружалац услуге доставља Наручиоцу фактуру у року од три дана од дана пријема одобрења Наручиоца.</w:t>
      </w:r>
    </w:p>
    <w:p w:rsidR="004757F1" w:rsidRPr="00C1176E" w:rsidRDefault="004757F1" w:rsidP="00C1176E">
      <w:pPr>
        <w:pStyle w:val="Normal1"/>
        <w:spacing w:before="0" w:after="0"/>
        <w:ind w:firstLine="710"/>
        <w:jc w:val="both"/>
        <w:rPr>
          <w:sz w:val="24"/>
          <w:szCs w:val="24"/>
          <w:lang w:val="sr-Cyrl-RS"/>
        </w:rPr>
      </w:pPr>
      <w:r w:rsidRPr="00285225">
        <w:rPr>
          <w:rFonts w:eastAsia="Arial Narrow"/>
          <w:sz w:val="24"/>
          <w:szCs w:val="24"/>
        </w:rPr>
        <w:t>Плаћање се врши на основу исправне фактуре која у прилогу садржи оверени Коначни извештај о реализованим услугама у року до 30 дана од дана пријема фактуре (рачуна).</w:t>
      </w:r>
    </w:p>
    <w:p w:rsidR="000645D6" w:rsidRPr="00285225" w:rsidRDefault="000645D6" w:rsidP="000645D6">
      <w:pPr>
        <w:tabs>
          <w:tab w:val="num" w:pos="993"/>
        </w:tabs>
        <w:jc w:val="both"/>
        <w:rPr>
          <w:rFonts w:ascii="Arial" w:hAnsi="Arial" w:cs="Arial"/>
        </w:rPr>
      </w:pPr>
    </w:p>
    <w:p w:rsidR="000645D6" w:rsidRPr="00285225" w:rsidRDefault="000645D6" w:rsidP="00957A0C">
      <w:pPr>
        <w:pStyle w:val="Heading2"/>
        <w:ind w:left="0" w:firstLine="0"/>
        <w:rPr>
          <w:rFonts w:cs="Arial"/>
          <w:sz w:val="24"/>
          <w:szCs w:val="24"/>
        </w:rPr>
      </w:pPr>
      <w:bookmarkStart w:id="21" w:name="_Toc410380339"/>
      <w:r w:rsidRPr="00285225">
        <w:rPr>
          <w:rFonts w:cs="Arial"/>
          <w:sz w:val="24"/>
        </w:rPr>
        <w:t>3.10</w:t>
      </w:r>
      <w:r w:rsidRPr="00285225">
        <w:rPr>
          <w:rFonts w:cs="Arial"/>
          <w:sz w:val="24"/>
        </w:rPr>
        <w:tab/>
      </w:r>
      <w:r w:rsidR="00957A0C" w:rsidRPr="00285225">
        <w:rPr>
          <w:rFonts w:cs="Arial"/>
          <w:sz w:val="24"/>
          <w:szCs w:val="24"/>
        </w:rPr>
        <w:t>РОК</w:t>
      </w:r>
      <w:r w:rsidRPr="00285225">
        <w:rPr>
          <w:rFonts w:cs="Arial"/>
          <w:sz w:val="24"/>
          <w:szCs w:val="24"/>
        </w:rPr>
        <w:t xml:space="preserve"> ИЗВРШЕЊА УСЛУГЕ</w:t>
      </w:r>
      <w:bookmarkEnd w:id="21"/>
    </w:p>
    <w:p w:rsidR="000645D6" w:rsidRPr="00285225" w:rsidRDefault="000645D6" w:rsidP="00957A0C">
      <w:pPr>
        <w:jc w:val="both"/>
        <w:rPr>
          <w:rFonts w:ascii="Arial" w:hAnsi="Arial" w:cs="Arial"/>
          <w:szCs w:val="24"/>
        </w:rPr>
      </w:pPr>
    </w:p>
    <w:p w:rsidR="00957A0C" w:rsidRPr="00285225" w:rsidRDefault="00957A0C" w:rsidP="00957A0C">
      <w:pPr>
        <w:pStyle w:val="Normal1"/>
        <w:spacing w:before="0" w:after="0"/>
        <w:ind w:firstLine="710"/>
        <w:jc w:val="both"/>
        <w:rPr>
          <w:sz w:val="24"/>
          <w:szCs w:val="24"/>
        </w:rPr>
      </w:pPr>
      <w:r w:rsidRPr="00285225">
        <w:rPr>
          <w:rFonts w:eastAsia="Arial Narrow"/>
          <w:sz w:val="24"/>
          <w:szCs w:val="24"/>
        </w:rPr>
        <w:t>Рок извршења услуга не може бити краћи од  30, нити дужи од 45 од дана закључења уговора.</w:t>
      </w:r>
    </w:p>
    <w:p w:rsidR="00957A0C" w:rsidRPr="00285225" w:rsidRDefault="00957A0C" w:rsidP="00957A0C">
      <w:pPr>
        <w:pStyle w:val="Normal1"/>
        <w:spacing w:before="0" w:after="0"/>
        <w:ind w:firstLine="710"/>
        <w:jc w:val="both"/>
        <w:rPr>
          <w:sz w:val="24"/>
          <w:szCs w:val="24"/>
        </w:rPr>
      </w:pPr>
      <w:r w:rsidRPr="00285225">
        <w:rPr>
          <w:rFonts w:eastAsia="Arial Narrow"/>
          <w:sz w:val="24"/>
          <w:szCs w:val="24"/>
        </w:rPr>
        <w:t xml:space="preserve">Понуђач је дужан да започне са реализацијом активности у вези са пружањем услуга најкасније три дана од дана закључења уговора. </w:t>
      </w:r>
    </w:p>
    <w:p w:rsidR="000717E6" w:rsidRPr="00285225" w:rsidRDefault="000717E6" w:rsidP="000645D6">
      <w:pPr>
        <w:pStyle w:val="Heading2"/>
        <w:rPr>
          <w:rFonts w:cs="Arial"/>
          <w:sz w:val="24"/>
        </w:rPr>
      </w:pPr>
    </w:p>
    <w:p w:rsidR="000645D6" w:rsidRPr="00285225" w:rsidRDefault="000645D6" w:rsidP="000645D6">
      <w:pPr>
        <w:pStyle w:val="Heading2"/>
        <w:rPr>
          <w:rFonts w:cs="Arial"/>
          <w:sz w:val="24"/>
        </w:rPr>
      </w:pPr>
      <w:bookmarkStart w:id="22" w:name="_Toc410380341"/>
      <w:r w:rsidRPr="00285225">
        <w:rPr>
          <w:rFonts w:cs="Arial"/>
          <w:sz w:val="24"/>
        </w:rPr>
        <w:t>3.1</w:t>
      </w:r>
      <w:r w:rsidR="00957A0C" w:rsidRPr="00285225">
        <w:rPr>
          <w:rFonts w:cs="Arial"/>
          <w:sz w:val="24"/>
        </w:rPr>
        <w:t>1</w:t>
      </w:r>
      <w:r w:rsidRPr="00285225">
        <w:rPr>
          <w:rFonts w:cs="Arial"/>
          <w:sz w:val="24"/>
        </w:rPr>
        <w:t xml:space="preserve"> </w:t>
      </w:r>
      <w:r w:rsidRPr="00285225">
        <w:rPr>
          <w:rFonts w:cs="Arial"/>
          <w:sz w:val="24"/>
        </w:rPr>
        <w:tab/>
        <w:t>ЦЕНА</w:t>
      </w:r>
      <w:bookmarkEnd w:id="22"/>
    </w:p>
    <w:p w:rsidR="000645D6" w:rsidRPr="00285225" w:rsidRDefault="000645D6" w:rsidP="000645D6">
      <w:pPr>
        <w:jc w:val="both"/>
        <w:rPr>
          <w:rFonts w:ascii="Arial" w:hAnsi="Arial" w:cs="Arial"/>
        </w:rPr>
      </w:pPr>
    </w:p>
    <w:p w:rsidR="000645D6" w:rsidRPr="00285225" w:rsidRDefault="000645D6" w:rsidP="00325524">
      <w:pPr>
        <w:ind w:firstLine="709"/>
        <w:jc w:val="both"/>
        <w:rPr>
          <w:rFonts w:ascii="Arial" w:hAnsi="Arial" w:cs="Arial"/>
          <w:szCs w:val="24"/>
        </w:rPr>
      </w:pPr>
      <w:r w:rsidRPr="00285225">
        <w:rPr>
          <w:rFonts w:ascii="Arial" w:hAnsi="Arial" w:cs="Arial"/>
          <w:szCs w:val="24"/>
        </w:rPr>
        <w:t>Цена се исказује у динарима, без пореза на додату вредност.</w:t>
      </w:r>
    </w:p>
    <w:p w:rsidR="000645D6" w:rsidRPr="00285225" w:rsidRDefault="000645D6" w:rsidP="00325524">
      <w:pPr>
        <w:ind w:firstLine="709"/>
        <w:jc w:val="both"/>
        <w:rPr>
          <w:rFonts w:ascii="Arial" w:hAnsi="Arial" w:cs="Arial"/>
          <w:szCs w:val="24"/>
        </w:rPr>
      </w:pPr>
      <w:r w:rsidRPr="00285225">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0645D6" w:rsidRPr="00285225" w:rsidRDefault="000645D6" w:rsidP="00325524">
      <w:pPr>
        <w:ind w:firstLine="709"/>
        <w:jc w:val="both"/>
        <w:rPr>
          <w:rFonts w:ascii="Arial" w:hAnsi="Arial" w:cs="Arial"/>
          <w:szCs w:val="24"/>
        </w:rPr>
      </w:pPr>
      <w:r w:rsidRPr="00285225">
        <w:rPr>
          <w:rFonts w:ascii="Arial" w:hAnsi="Arial" w:cs="Arial"/>
          <w:szCs w:val="24"/>
        </w:rPr>
        <w:t>Понуђена цена мора бити фиксна.</w:t>
      </w:r>
    </w:p>
    <w:p w:rsidR="00325524" w:rsidRPr="00285225" w:rsidRDefault="00325524" w:rsidP="00325524">
      <w:pPr>
        <w:pStyle w:val="Normal1"/>
        <w:tabs>
          <w:tab w:val="left" w:pos="709"/>
        </w:tabs>
        <w:spacing w:before="0" w:after="0"/>
        <w:jc w:val="both"/>
        <w:rPr>
          <w:sz w:val="24"/>
          <w:szCs w:val="24"/>
        </w:rPr>
      </w:pPr>
      <w:r w:rsidRPr="00285225">
        <w:rPr>
          <w:rFonts w:eastAsia="Arial Narrow"/>
          <w:sz w:val="24"/>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0645D6" w:rsidRPr="00285225" w:rsidRDefault="000645D6" w:rsidP="00325524">
      <w:pPr>
        <w:keepNext/>
        <w:ind w:firstLine="709"/>
        <w:jc w:val="both"/>
        <w:rPr>
          <w:rFonts w:ascii="Arial" w:hAnsi="Arial" w:cs="Arial"/>
          <w:szCs w:val="24"/>
        </w:rPr>
      </w:pPr>
      <w:r w:rsidRPr="00285225">
        <w:rPr>
          <w:rFonts w:ascii="Arial" w:hAnsi="Arial" w:cs="Arial"/>
          <w:szCs w:val="24"/>
        </w:rPr>
        <w:t>Понуђена цена мора да покрива и укључује све трошкове које понуђач има у реализацији набавке.</w:t>
      </w:r>
    </w:p>
    <w:p w:rsidR="000645D6" w:rsidRPr="00285225" w:rsidRDefault="000645D6" w:rsidP="00325524">
      <w:pPr>
        <w:ind w:firstLine="709"/>
        <w:jc w:val="both"/>
        <w:rPr>
          <w:rFonts w:ascii="Arial" w:hAnsi="Arial" w:cs="Arial"/>
          <w:szCs w:val="24"/>
        </w:rPr>
      </w:pPr>
      <w:r w:rsidRPr="00285225">
        <w:rPr>
          <w:rFonts w:ascii="Arial" w:hAnsi="Arial" w:cs="Arial"/>
          <w:szCs w:val="24"/>
        </w:rPr>
        <w:t>Ако је у понуди исказана неуобичајено ниска цена, Наручилац ће поступити у складу са чланом 92. Закона.</w:t>
      </w:r>
    </w:p>
    <w:p w:rsidR="000645D6" w:rsidRPr="00285225" w:rsidRDefault="000645D6" w:rsidP="000645D6">
      <w:pPr>
        <w:tabs>
          <w:tab w:val="num" w:pos="426"/>
        </w:tabs>
        <w:jc w:val="both"/>
        <w:rPr>
          <w:rFonts w:ascii="Arial" w:hAnsi="Arial" w:cs="Arial"/>
        </w:rPr>
      </w:pPr>
    </w:p>
    <w:p w:rsidR="000645D6" w:rsidRPr="00285225" w:rsidRDefault="0078545F" w:rsidP="000645D6">
      <w:pPr>
        <w:pStyle w:val="Heading2"/>
        <w:rPr>
          <w:rFonts w:cs="Arial"/>
          <w:sz w:val="24"/>
        </w:rPr>
      </w:pPr>
      <w:bookmarkStart w:id="23" w:name="_Toc410380342"/>
      <w:r w:rsidRPr="00285225">
        <w:rPr>
          <w:rFonts w:cs="Arial"/>
          <w:sz w:val="24"/>
        </w:rPr>
        <w:t>3.12</w:t>
      </w:r>
      <w:r w:rsidR="000645D6" w:rsidRPr="00285225">
        <w:rPr>
          <w:rFonts w:cs="Arial"/>
          <w:sz w:val="24"/>
        </w:rPr>
        <w:tab/>
        <w:t>СРЕДСТВА ФИНАНСИЈСКОГ ОБЕЗБЕЂЕЊА</w:t>
      </w:r>
      <w:bookmarkEnd w:id="23"/>
      <w:r w:rsidR="000645D6" w:rsidRPr="00285225">
        <w:rPr>
          <w:rFonts w:cs="Arial"/>
          <w:sz w:val="24"/>
        </w:rPr>
        <w:t xml:space="preserve"> </w:t>
      </w:r>
    </w:p>
    <w:p w:rsidR="000645D6" w:rsidRPr="00285225" w:rsidRDefault="000645D6" w:rsidP="00D1490B">
      <w:pPr>
        <w:jc w:val="both"/>
        <w:rPr>
          <w:rFonts w:ascii="Arial" w:hAnsi="Arial" w:cs="Arial"/>
          <w:szCs w:val="24"/>
        </w:rPr>
      </w:pPr>
    </w:p>
    <w:p w:rsidR="00D1490B" w:rsidRPr="00285225" w:rsidRDefault="00C0726F" w:rsidP="00D1490B">
      <w:pPr>
        <w:pStyle w:val="Normal1"/>
        <w:spacing w:before="0" w:after="0"/>
        <w:ind w:firstLine="709"/>
        <w:jc w:val="both"/>
        <w:rPr>
          <w:sz w:val="24"/>
          <w:szCs w:val="24"/>
        </w:rPr>
      </w:pPr>
      <w:r>
        <w:rPr>
          <w:rFonts w:eastAsia="Arial Narrow"/>
          <w:sz w:val="24"/>
          <w:szCs w:val="24"/>
        </w:rPr>
        <w:t xml:space="preserve">Изабрани понуђач </w:t>
      </w:r>
      <w:r w:rsidR="00D1490B" w:rsidRPr="00285225">
        <w:rPr>
          <w:rFonts w:eastAsia="Arial Narrow"/>
          <w:sz w:val="24"/>
          <w:szCs w:val="24"/>
        </w:rPr>
        <w:t xml:space="preserve">је дужан да у тренутку закључења Уговора, a најкасније у року од три дана од дана закључења Уговора, као одложни услов из члaна 74. став 2. Закона о облигационим односима, преда Наручиоцу неопозиву, безусловну (без </w:t>
      </w:r>
      <w:r w:rsidR="00D1490B" w:rsidRPr="00285225">
        <w:rPr>
          <w:rFonts w:eastAsia="Arial Narrow"/>
          <w:sz w:val="24"/>
          <w:szCs w:val="24"/>
          <w:lang w:val="sr-Cyrl-CS"/>
        </w:rPr>
        <w:t xml:space="preserve">права на </w:t>
      </w:r>
      <w:r w:rsidR="00D1490B" w:rsidRPr="00285225">
        <w:rPr>
          <w:rFonts w:eastAsia="Arial Narrow"/>
          <w:sz w:val="24"/>
          <w:szCs w:val="24"/>
        </w:rPr>
        <w:t xml:space="preserve">приговор) и на први позив наплативу соло меницу са меничним овлашћењем, ОП обрасцем, потврдом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 у висини од 10% од вредности Уговора, без ПДВ, </w:t>
      </w:r>
      <w:r w:rsidR="00D1490B" w:rsidRPr="00285225">
        <w:rPr>
          <w:rFonts w:eastAsia="Arial Narrow"/>
          <w:sz w:val="24"/>
          <w:szCs w:val="24"/>
          <w:lang w:val="sr-Cyrl-CS"/>
        </w:rPr>
        <w:t>као средство финансијског обезбеђења за добро извршење посла.</w:t>
      </w:r>
    </w:p>
    <w:p w:rsidR="00D1490B" w:rsidRPr="00285225" w:rsidRDefault="00D1490B" w:rsidP="00D1490B">
      <w:pPr>
        <w:pStyle w:val="Normal1"/>
        <w:tabs>
          <w:tab w:val="left" w:pos="360"/>
        </w:tabs>
        <w:spacing w:before="0" w:after="0"/>
        <w:jc w:val="both"/>
        <w:rPr>
          <w:sz w:val="24"/>
          <w:szCs w:val="24"/>
        </w:rPr>
      </w:pPr>
      <w:r w:rsidRPr="00285225">
        <w:rPr>
          <w:rFonts w:eastAsia="Arial Narrow"/>
          <w:sz w:val="24"/>
          <w:szCs w:val="24"/>
        </w:rPr>
        <w:tab/>
      </w:r>
      <w:r w:rsidRPr="00285225">
        <w:rPr>
          <w:rFonts w:eastAsia="Arial Narrow"/>
          <w:sz w:val="24"/>
          <w:szCs w:val="24"/>
        </w:rPr>
        <w:tab/>
        <w:t>Изабрани понуђач предаје меницу са роком важења 60 дана дужим од уговореног рока извршења посла, с тим да евентуални продужетак угов</w:t>
      </w:r>
      <w:r w:rsidR="00A10CE7" w:rsidRPr="00285225">
        <w:rPr>
          <w:rFonts w:eastAsia="Arial Narrow"/>
          <w:sz w:val="24"/>
          <w:szCs w:val="24"/>
          <w:lang w:val="sr-Cyrl-CS"/>
        </w:rPr>
        <w:t>о</w:t>
      </w:r>
      <w:r w:rsidRPr="00285225">
        <w:rPr>
          <w:rFonts w:eastAsia="Arial Narrow"/>
          <w:sz w:val="24"/>
          <w:szCs w:val="24"/>
        </w:rPr>
        <w:t xml:space="preserve">реног рока извршења посла има за последицу и продужење рока важења менице и меничног овлашћења за исти број дана. </w:t>
      </w:r>
    </w:p>
    <w:p w:rsidR="00D1490B" w:rsidRPr="00285225" w:rsidRDefault="00D1490B" w:rsidP="00D1490B">
      <w:pPr>
        <w:pStyle w:val="Normal1"/>
        <w:spacing w:before="0" w:after="0"/>
        <w:ind w:firstLine="720"/>
        <w:jc w:val="both"/>
        <w:rPr>
          <w:sz w:val="24"/>
          <w:szCs w:val="24"/>
        </w:rPr>
      </w:pPr>
      <w:r w:rsidRPr="00285225">
        <w:rPr>
          <w:rFonts w:eastAsia="Arial Narrow"/>
          <w:sz w:val="24"/>
          <w:szCs w:val="24"/>
        </w:rPr>
        <w:lastRenderedPageBreak/>
        <w:t>Сви трошкови у вези са наведеним средством финансијског обезбеђења падају на терет Понуђача.</w:t>
      </w:r>
    </w:p>
    <w:p w:rsidR="00D1490B" w:rsidRPr="00285225" w:rsidRDefault="00D1490B" w:rsidP="00D1490B">
      <w:pPr>
        <w:pStyle w:val="Normal1"/>
        <w:spacing w:before="0" w:after="0"/>
        <w:ind w:firstLine="720"/>
        <w:jc w:val="both"/>
        <w:rPr>
          <w:sz w:val="24"/>
          <w:szCs w:val="24"/>
        </w:rPr>
      </w:pPr>
      <w:r w:rsidRPr="00285225">
        <w:rPr>
          <w:rFonts w:eastAsia="Arial Narrow"/>
          <w:sz w:val="24"/>
          <w:szCs w:val="24"/>
        </w:rPr>
        <w:t xml:space="preserve">Средство финансијског обезбеђења може гласити на члана групе понуђача (одређеног Споразумом о заједничком извршењу набавке) или понуђача, али не и на подизвођача. </w:t>
      </w:r>
    </w:p>
    <w:p w:rsidR="00D1490B" w:rsidRPr="00285225" w:rsidRDefault="00D1490B" w:rsidP="00D1490B">
      <w:pPr>
        <w:pStyle w:val="Normal1"/>
        <w:spacing w:before="0" w:after="0"/>
        <w:ind w:firstLine="710"/>
        <w:jc w:val="both"/>
        <w:rPr>
          <w:sz w:val="24"/>
          <w:szCs w:val="24"/>
        </w:rPr>
      </w:pPr>
      <w:r w:rsidRPr="00285225">
        <w:rPr>
          <w:rFonts w:eastAsia="Arial Narrow"/>
          <w:sz w:val="24"/>
          <w:szCs w:val="24"/>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0717E6" w:rsidRPr="00285225" w:rsidRDefault="000717E6" w:rsidP="000645D6">
      <w:pPr>
        <w:pStyle w:val="Heading2"/>
        <w:rPr>
          <w:rFonts w:cs="Arial"/>
          <w:sz w:val="24"/>
        </w:rPr>
      </w:pPr>
    </w:p>
    <w:p w:rsidR="000645D6" w:rsidRPr="00285225" w:rsidRDefault="0078545F" w:rsidP="000645D6">
      <w:pPr>
        <w:pStyle w:val="Heading2"/>
        <w:rPr>
          <w:rFonts w:cs="Arial"/>
          <w:sz w:val="24"/>
        </w:rPr>
      </w:pPr>
      <w:bookmarkStart w:id="24" w:name="_Toc410380343"/>
      <w:r w:rsidRPr="00285225">
        <w:rPr>
          <w:rFonts w:cs="Arial"/>
          <w:sz w:val="24"/>
        </w:rPr>
        <w:t>3.13</w:t>
      </w:r>
      <w:r w:rsidR="000645D6" w:rsidRPr="00285225">
        <w:rPr>
          <w:rFonts w:cs="Arial"/>
          <w:sz w:val="24"/>
        </w:rPr>
        <w:tab/>
        <w:t>ДОДАТНЕ ИНФОРМАЦИЈЕ И ПОЈАШЊЕЊА</w:t>
      </w:r>
      <w:bookmarkEnd w:id="24"/>
    </w:p>
    <w:p w:rsidR="000645D6" w:rsidRPr="00285225" w:rsidRDefault="000645D6" w:rsidP="000645D6">
      <w:pPr>
        <w:jc w:val="both"/>
        <w:rPr>
          <w:rFonts w:ascii="Arial" w:hAnsi="Arial" w:cs="Arial"/>
        </w:rPr>
      </w:pPr>
    </w:p>
    <w:p w:rsidR="000645D6" w:rsidRPr="00CF48CF" w:rsidRDefault="00CF48CF" w:rsidP="008817CA">
      <w:pPr>
        <w:pStyle w:val="ListParagraph"/>
        <w:spacing w:after="0" w:line="240" w:lineRule="auto"/>
        <w:ind w:left="0"/>
        <w:jc w:val="both"/>
        <w:rPr>
          <w:rFonts w:ascii="Arial" w:hAnsi="Arial" w:cs="Arial"/>
          <w:sz w:val="24"/>
          <w:szCs w:val="24"/>
        </w:rPr>
      </w:pPr>
      <w:r w:rsidRPr="00CF48CF">
        <w:rPr>
          <w:rFonts w:ascii="Arial" w:hAnsi="Arial" w:cs="Arial"/>
          <w:sz w:val="24"/>
          <w:szCs w:val="24"/>
          <w:lang w:val="sr-Cyrl-RS"/>
        </w:rPr>
        <w:t xml:space="preserve">  </w:t>
      </w:r>
      <w:r w:rsidR="008817CA">
        <w:rPr>
          <w:rFonts w:ascii="Arial" w:hAnsi="Arial" w:cs="Arial"/>
          <w:sz w:val="24"/>
          <w:szCs w:val="24"/>
          <w:lang w:val="sr-Cyrl-RS"/>
        </w:rPr>
        <w:tab/>
      </w:r>
      <w:r w:rsidR="000645D6" w:rsidRPr="00CF48CF">
        <w:rPr>
          <w:rFonts w:ascii="Arial" w:hAnsi="Arial" w:cs="Arial"/>
          <w:sz w:val="24"/>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C0726F" w:rsidRPr="00CF48CF">
        <w:rPr>
          <w:rFonts w:ascii="Arial" w:hAnsi="Arial" w:cs="Arial"/>
          <w:sz w:val="24"/>
          <w:szCs w:val="24"/>
          <w:lang w:val="sr-Cyrl-RS"/>
        </w:rPr>
        <w:t>06</w:t>
      </w:r>
      <w:r w:rsidR="00C0726F" w:rsidRPr="00CF48CF">
        <w:rPr>
          <w:rFonts w:ascii="Arial" w:hAnsi="Arial" w:cs="Arial"/>
          <w:sz w:val="24"/>
          <w:szCs w:val="24"/>
        </w:rPr>
        <w:t>/</w:t>
      </w:r>
      <w:r w:rsidR="00C0726F" w:rsidRPr="00CF48CF">
        <w:rPr>
          <w:rFonts w:ascii="Arial" w:hAnsi="Arial" w:cs="Arial"/>
          <w:sz w:val="24"/>
          <w:szCs w:val="24"/>
          <w:lang w:val="sr-Cyrl-RS"/>
        </w:rPr>
        <w:t>15</w:t>
      </w:r>
      <w:r w:rsidR="00D06480" w:rsidRPr="00CF48CF">
        <w:rPr>
          <w:rFonts w:ascii="Arial" w:hAnsi="Arial" w:cs="Arial"/>
          <w:sz w:val="24"/>
          <w:szCs w:val="24"/>
        </w:rPr>
        <w:t>/ДПОП</w:t>
      </w:r>
      <w:r w:rsidR="000645D6" w:rsidRPr="00CF48CF">
        <w:rPr>
          <w:rFonts w:ascii="Arial" w:hAnsi="Arial" w:cs="Arial"/>
          <w:sz w:val="24"/>
          <w:szCs w:val="24"/>
        </w:rPr>
        <w:t xml:space="preserve">“ или електронским путем на е-mail адресу: </w:t>
      </w:r>
      <w:hyperlink r:id="rId12" w:history="1"/>
      <w:hyperlink r:id="rId13" w:history="1">
        <w:r w:rsidRPr="00CF48CF">
          <w:rPr>
            <w:rStyle w:val="Hyperlink"/>
            <w:rFonts w:ascii="Arial" w:hAnsi="Arial" w:cs="Arial"/>
            <w:sz w:val="24"/>
            <w:szCs w:val="24"/>
            <w:lang w:val="sr-Latn-RS"/>
          </w:rPr>
          <w:t>slavica.vasic</w:t>
        </w:r>
        <w:r w:rsidRPr="00CF48CF">
          <w:rPr>
            <w:rStyle w:val="Hyperlink"/>
            <w:rFonts w:ascii="Arial" w:hAnsi="Arial" w:cs="Arial"/>
            <w:sz w:val="24"/>
            <w:szCs w:val="24"/>
          </w:rPr>
          <w:t>@eps.rs</w:t>
        </w:r>
      </w:hyperlink>
      <w:r w:rsidRPr="00CF48CF">
        <w:rPr>
          <w:rStyle w:val="Hyperlink"/>
          <w:rFonts w:ascii="Arial" w:hAnsi="Arial" w:cs="Arial"/>
          <w:sz w:val="24"/>
          <w:szCs w:val="24"/>
          <w:lang w:val="sr-Cyrl-RS"/>
        </w:rPr>
        <w:t xml:space="preserve"> и</w:t>
      </w:r>
      <w:r w:rsidRPr="00CF48CF">
        <w:rPr>
          <w:rFonts w:ascii="Arial" w:hAnsi="Arial" w:cs="Arial"/>
          <w:sz w:val="24"/>
          <w:szCs w:val="24"/>
        </w:rPr>
        <w:t xml:space="preserve"> </w:t>
      </w:r>
      <w:r w:rsidRPr="00CF48CF">
        <w:rPr>
          <w:rStyle w:val="Hyperlink"/>
          <w:rFonts w:ascii="Arial" w:hAnsi="Arial" w:cs="Arial"/>
          <w:sz w:val="24"/>
          <w:szCs w:val="24"/>
        </w:rPr>
        <w:t>marko.vujakovic@eps.rs</w:t>
      </w:r>
      <w:r w:rsidRPr="00CF48CF">
        <w:rPr>
          <w:rFonts w:ascii="Arial" w:hAnsi="Arial" w:cs="Arial"/>
          <w:sz w:val="24"/>
          <w:szCs w:val="24"/>
          <w:lang w:val="sr-Cyrl-CS"/>
        </w:rPr>
        <w:t xml:space="preserve"> </w:t>
      </w:r>
      <w:r w:rsidR="000645D6" w:rsidRPr="00CF48CF">
        <w:rPr>
          <w:rFonts w:ascii="Arial" w:hAnsi="Arial" w:cs="Arial"/>
          <w:sz w:val="24"/>
          <w:szCs w:val="24"/>
        </w:rPr>
        <w:t>радним данима (понедеља</w:t>
      </w:r>
      <w:r w:rsidR="00A10CE7" w:rsidRPr="00CF48CF">
        <w:rPr>
          <w:rFonts w:ascii="Arial" w:hAnsi="Arial" w:cs="Arial"/>
          <w:sz w:val="24"/>
          <w:szCs w:val="24"/>
        </w:rPr>
        <w:t>к – петак) у времену од 08 до 16</w:t>
      </w:r>
      <w:r w:rsidR="000645D6" w:rsidRPr="00CF48CF">
        <w:rPr>
          <w:rFonts w:ascii="Arial" w:hAnsi="Arial" w:cs="Arial"/>
          <w:sz w:val="24"/>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0645D6" w:rsidRPr="00285225" w:rsidRDefault="000645D6" w:rsidP="000645D6">
      <w:pPr>
        <w:ind w:firstLine="709"/>
        <w:jc w:val="both"/>
        <w:rPr>
          <w:rFonts w:ascii="Arial" w:hAnsi="Arial" w:cs="Arial"/>
        </w:rPr>
      </w:pPr>
      <w:r w:rsidRPr="00285225">
        <w:rPr>
          <w:rFonts w:ascii="Arial" w:hAnsi="Arial" w:cs="Arial"/>
        </w:rPr>
        <w:t xml:space="preserve">Наручилац ће у року од 3 дана по пријему захтева, послати одговор у писаном облику подносиоцу захтева и </w:t>
      </w:r>
      <w:r w:rsidRPr="00285225">
        <w:rPr>
          <w:rFonts w:ascii="Arial" w:hAnsi="Arial" w:cs="Arial"/>
          <w:szCs w:val="24"/>
        </w:rPr>
        <w:t>ту</w:t>
      </w:r>
      <w:r w:rsidRPr="00285225">
        <w:rPr>
          <w:rFonts w:ascii="Arial" w:hAnsi="Arial" w:cs="Arial"/>
        </w:rPr>
        <w:t xml:space="preserve"> информацију </w:t>
      </w:r>
      <w:r w:rsidRPr="00285225">
        <w:rPr>
          <w:rFonts w:ascii="Arial" w:hAnsi="Arial" w:cs="Arial"/>
          <w:szCs w:val="24"/>
        </w:rPr>
        <w:t xml:space="preserve">објавити </w:t>
      </w:r>
      <w:r w:rsidRPr="00285225">
        <w:rPr>
          <w:rFonts w:ascii="Arial" w:hAnsi="Arial" w:cs="Arial"/>
        </w:rPr>
        <w:t xml:space="preserve">на Порталу јавних набавки </w:t>
      </w:r>
      <w:r w:rsidRPr="00285225">
        <w:rPr>
          <w:rFonts w:ascii="Arial" w:hAnsi="Arial" w:cs="Arial"/>
          <w:szCs w:val="24"/>
        </w:rPr>
        <w:t>и</w:t>
      </w:r>
      <w:r w:rsidRPr="00285225">
        <w:rPr>
          <w:rFonts w:ascii="Arial" w:hAnsi="Arial" w:cs="Arial"/>
        </w:rPr>
        <w:t xml:space="preserve"> својој интернет страници.</w:t>
      </w:r>
    </w:p>
    <w:p w:rsidR="000645D6" w:rsidRPr="00285225" w:rsidRDefault="000645D6" w:rsidP="000645D6">
      <w:pPr>
        <w:ind w:firstLine="709"/>
        <w:jc w:val="both"/>
        <w:rPr>
          <w:rFonts w:ascii="Arial" w:hAnsi="Arial" w:cs="Arial"/>
        </w:rPr>
      </w:pPr>
      <w:r w:rsidRPr="00285225">
        <w:rPr>
          <w:rFonts w:ascii="Arial" w:hAnsi="Arial" w:cs="Arial"/>
        </w:rPr>
        <w:t>Комуникација у поступку јавне набавке се обавља на начин прописан чланом 20. Закона.</w:t>
      </w:r>
    </w:p>
    <w:p w:rsidR="000645D6" w:rsidRPr="00285225" w:rsidRDefault="000645D6" w:rsidP="000645D6">
      <w:pPr>
        <w:jc w:val="both"/>
        <w:rPr>
          <w:rFonts w:ascii="Arial" w:hAnsi="Arial" w:cs="Arial"/>
        </w:rPr>
      </w:pPr>
    </w:p>
    <w:p w:rsidR="000645D6" w:rsidRPr="00285225" w:rsidRDefault="000645D6" w:rsidP="000645D6">
      <w:pPr>
        <w:pStyle w:val="Heading2"/>
        <w:rPr>
          <w:rFonts w:cs="Arial"/>
          <w:sz w:val="24"/>
        </w:rPr>
      </w:pPr>
      <w:bookmarkStart w:id="25" w:name="_Toc410380344"/>
      <w:r w:rsidRPr="00285225">
        <w:rPr>
          <w:rFonts w:cs="Arial"/>
          <w:sz w:val="24"/>
        </w:rPr>
        <w:t>3.1</w:t>
      </w:r>
      <w:r w:rsidR="0078545F" w:rsidRPr="00285225">
        <w:rPr>
          <w:rFonts w:cs="Arial"/>
          <w:sz w:val="24"/>
        </w:rPr>
        <w:t>4</w:t>
      </w:r>
      <w:r w:rsidRPr="00285225">
        <w:rPr>
          <w:rFonts w:cs="Arial"/>
          <w:sz w:val="24"/>
        </w:rPr>
        <w:tab/>
        <w:t>ДОДАТНА ОБЈАШЊЕЊА, КОНТРОЛА И ДОЗВОЉЕНЕ ИСПРАВКЕ</w:t>
      </w:r>
      <w:bookmarkEnd w:id="25"/>
      <w:r w:rsidRPr="00285225">
        <w:rPr>
          <w:rFonts w:cs="Arial"/>
          <w:sz w:val="24"/>
        </w:rPr>
        <w:t xml:space="preserve"> </w:t>
      </w:r>
    </w:p>
    <w:p w:rsidR="000645D6" w:rsidRPr="00285225" w:rsidRDefault="000645D6" w:rsidP="000645D6">
      <w:pPr>
        <w:jc w:val="both"/>
        <w:rPr>
          <w:rFonts w:ascii="Arial" w:hAnsi="Arial" w:cs="Arial"/>
          <w:b/>
        </w:rPr>
      </w:pPr>
    </w:p>
    <w:p w:rsidR="000645D6" w:rsidRPr="00285225" w:rsidRDefault="000645D6" w:rsidP="000645D6">
      <w:pPr>
        <w:ind w:firstLine="720"/>
        <w:jc w:val="both"/>
        <w:rPr>
          <w:rFonts w:ascii="Arial" w:hAnsi="Arial" w:cs="Arial"/>
          <w:szCs w:val="24"/>
        </w:rPr>
      </w:pPr>
      <w:r w:rsidRPr="0028522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0645D6" w:rsidRPr="00285225" w:rsidRDefault="000645D6" w:rsidP="000645D6">
      <w:pPr>
        <w:ind w:firstLine="720"/>
        <w:jc w:val="both"/>
        <w:rPr>
          <w:rFonts w:ascii="Arial" w:hAnsi="Arial" w:cs="Arial"/>
          <w:szCs w:val="24"/>
        </w:rPr>
      </w:pPr>
      <w:r w:rsidRPr="0028522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0645D6" w:rsidRPr="00285225" w:rsidRDefault="000645D6" w:rsidP="000645D6">
      <w:pPr>
        <w:ind w:firstLine="720"/>
        <w:jc w:val="both"/>
        <w:rPr>
          <w:rFonts w:ascii="Arial" w:hAnsi="Arial" w:cs="Arial"/>
        </w:rPr>
      </w:pPr>
      <w:r w:rsidRPr="0028522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645D6" w:rsidRPr="00285225" w:rsidRDefault="000645D6" w:rsidP="000645D6">
      <w:pPr>
        <w:jc w:val="both"/>
        <w:rPr>
          <w:rFonts w:ascii="Arial" w:hAnsi="Arial" w:cs="Arial"/>
        </w:rPr>
      </w:pPr>
      <w:r w:rsidRPr="00285225">
        <w:rPr>
          <w:rFonts w:ascii="Arial" w:hAnsi="Arial" w:cs="Arial"/>
        </w:rPr>
        <w:tab/>
        <w:t>У случају разлике између јединичне и укупне цене, меродавна је јединична цена.</w:t>
      </w:r>
    </w:p>
    <w:p w:rsidR="000645D6" w:rsidRPr="00285225" w:rsidRDefault="000645D6" w:rsidP="000645D6">
      <w:pPr>
        <w:jc w:val="both"/>
        <w:rPr>
          <w:rFonts w:ascii="Arial" w:hAnsi="Arial" w:cs="Arial"/>
        </w:rPr>
      </w:pPr>
    </w:p>
    <w:p w:rsidR="000645D6" w:rsidRPr="00285225" w:rsidRDefault="0078545F" w:rsidP="000645D6">
      <w:pPr>
        <w:pStyle w:val="Heading2"/>
        <w:rPr>
          <w:rFonts w:cs="Arial"/>
          <w:sz w:val="24"/>
        </w:rPr>
      </w:pPr>
      <w:bookmarkStart w:id="26" w:name="_Toc410380345"/>
      <w:r w:rsidRPr="00285225">
        <w:rPr>
          <w:rFonts w:cs="Arial"/>
          <w:sz w:val="24"/>
        </w:rPr>
        <w:t>3.15</w:t>
      </w:r>
      <w:r w:rsidR="000645D6" w:rsidRPr="00285225">
        <w:rPr>
          <w:rFonts w:cs="Arial"/>
          <w:sz w:val="24"/>
        </w:rPr>
        <w:tab/>
        <w:t>НЕГАТИВНЕ РЕФЕРЕНЦЕ</w:t>
      </w:r>
      <w:bookmarkEnd w:id="26"/>
    </w:p>
    <w:p w:rsidR="000645D6" w:rsidRPr="00285225" w:rsidRDefault="000645D6" w:rsidP="000645D6">
      <w:pPr>
        <w:ind w:firstLine="360"/>
        <w:jc w:val="both"/>
        <w:rPr>
          <w:rFonts w:ascii="Arial" w:hAnsi="Arial" w:cs="Arial"/>
        </w:rPr>
      </w:pPr>
    </w:p>
    <w:p w:rsidR="000645D6" w:rsidRPr="00285225" w:rsidRDefault="000645D6" w:rsidP="000645D6">
      <w:pPr>
        <w:ind w:firstLine="709"/>
        <w:jc w:val="both"/>
        <w:rPr>
          <w:rFonts w:ascii="Arial" w:hAnsi="Arial" w:cs="Arial"/>
          <w:szCs w:val="24"/>
        </w:rPr>
      </w:pPr>
      <w:r w:rsidRPr="00285225">
        <w:rPr>
          <w:rFonts w:ascii="Arial" w:hAnsi="Arial" w:cs="Arial"/>
        </w:rPr>
        <w:t xml:space="preserve">Наручилац </w:t>
      </w:r>
      <w:r w:rsidRPr="00285225">
        <w:rPr>
          <w:rFonts w:ascii="Arial" w:hAnsi="Arial" w:cs="Arial"/>
          <w:szCs w:val="24"/>
        </w:rPr>
        <w:t>ће одбити</w:t>
      </w:r>
      <w:r w:rsidRPr="00285225">
        <w:rPr>
          <w:rFonts w:ascii="Arial" w:hAnsi="Arial" w:cs="Arial"/>
        </w:rPr>
        <w:t xml:space="preserve"> понуду </w:t>
      </w:r>
      <w:r w:rsidRPr="00285225">
        <w:rPr>
          <w:rFonts w:ascii="Arial" w:hAnsi="Arial" w:cs="Arial"/>
          <w:szCs w:val="24"/>
        </w:rPr>
        <w:t>уколико поседује доказ да је понуђач у претходне три године у поступку јавне набавке:</w:t>
      </w:r>
    </w:p>
    <w:p w:rsidR="000645D6" w:rsidRPr="00285225" w:rsidRDefault="000645D6" w:rsidP="008877FA">
      <w:pPr>
        <w:pStyle w:val="ListParagraph"/>
        <w:numPr>
          <w:ilvl w:val="0"/>
          <w:numId w:val="17"/>
        </w:numPr>
        <w:spacing w:after="0" w:line="240" w:lineRule="auto"/>
        <w:ind w:left="1080"/>
        <w:jc w:val="both"/>
        <w:rPr>
          <w:rFonts w:ascii="Arial" w:hAnsi="Arial" w:cs="Arial"/>
          <w:sz w:val="24"/>
        </w:rPr>
      </w:pPr>
      <w:r w:rsidRPr="00285225">
        <w:rPr>
          <w:rFonts w:ascii="Arial" w:hAnsi="Arial" w:cs="Arial"/>
          <w:sz w:val="24"/>
        </w:rPr>
        <w:t xml:space="preserve">поступао супротно забрани из </w:t>
      </w:r>
      <w:r w:rsidRPr="00285225">
        <w:rPr>
          <w:rFonts w:ascii="Arial" w:hAnsi="Arial" w:cs="Arial"/>
          <w:sz w:val="24"/>
          <w:szCs w:val="24"/>
        </w:rPr>
        <w:t>чл.</w:t>
      </w:r>
      <w:r w:rsidRPr="00285225">
        <w:rPr>
          <w:rFonts w:ascii="Arial" w:hAnsi="Arial" w:cs="Arial"/>
          <w:sz w:val="24"/>
        </w:rPr>
        <w:t xml:space="preserve"> 23. и 25. Закона;</w:t>
      </w:r>
    </w:p>
    <w:p w:rsidR="000645D6" w:rsidRPr="00285225" w:rsidRDefault="000645D6" w:rsidP="008877FA">
      <w:pPr>
        <w:pStyle w:val="ListParagraph"/>
        <w:numPr>
          <w:ilvl w:val="0"/>
          <w:numId w:val="17"/>
        </w:numPr>
        <w:spacing w:after="0" w:line="240" w:lineRule="auto"/>
        <w:ind w:left="1080"/>
        <w:jc w:val="both"/>
        <w:rPr>
          <w:rFonts w:ascii="Arial" w:hAnsi="Arial" w:cs="Arial"/>
          <w:sz w:val="24"/>
        </w:rPr>
      </w:pPr>
      <w:r w:rsidRPr="00285225">
        <w:rPr>
          <w:rFonts w:ascii="Arial" w:hAnsi="Arial" w:cs="Arial"/>
          <w:sz w:val="24"/>
          <w:szCs w:val="24"/>
        </w:rPr>
        <w:t>учинио повреду</w:t>
      </w:r>
      <w:r w:rsidRPr="00285225">
        <w:rPr>
          <w:rFonts w:ascii="Arial" w:hAnsi="Arial" w:cs="Arial"/>
          <w:sz w:val="24"/>
        </w:rPr>
        <w:t xml:space="preserve"> конкуренције;</w:t>
      </w:r>
    </w:p>
    <w:p w:rsidR="000645D6" w:rsidRPr="00285225" w:rsidRDefault="000645D6" w:rsidP="008877FA">
      <w:pPr>
        <w:pStyle w:val="ListParagraph"/>
        <w:numPr>
          <w:ilvl w:val="0"/>
          <w:numId w:val="17"/>
        </w:numPr>
        <w:spacing w:after="0" w:line="240" w:lineRule="auto"/>
        <w:ind w:left="1080"/>
        <w:jc w:val="both"/>
        <w:rPr>
          <w:rFonts w:ascii="Arial" w:hAnsi="Arial" w:cs="Arial"/>
          <w:sz w:val="24"/>
        </w:rPr>
      </w:pPr>
      <w:r w:rsidRPr="00285225">
        <w:rPr>
          <w:rFonts w:ascii="Arial" w:hAnsi="Arial" w:cs="Arial"/>
          <w:sz w:val="24"/>
        </w:rPr>
        <w:t xml:space="preserve">доставио </w:t>
      </w:r>
      <w:r w:rsidRPr="00285225">
        <w:rPr>
          <w:rFonts w:ascii="Arial" w:hAnsi="Arial" w:cs="Arial"/>
          <w:sz w:val="24"/>
          <w:szCs w:val="24"/>
        </w:rPr>
        <w:t>неистините</w:t>
      </w:r>
      <w:r w:rsidRPr="00285225">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285225">
        <w:rPr>
          <w:rFonts w:ascii="Arial" w:hAnsi="Arial" w:cs="Arial"/>
          <w:sz w:val="24"/>
          <w:szCs w:val="24"/>
        </w:rPr>
        <w:t xml:space="preserve">уговор </w:t>
      </w:r>
      <w:r w:rsidRPr="00285225">
        <w:rPr>
          <w:rFonts w:ascii="Arial" w:hAnsi="Arial" w:cs="Arial"/>
          <w:sz w:val="24"/>
        </w:rPr>
        <w:t>додељен;</w:t>
      </w:r>
    </w:p>
    <w:p w:rsidR="000645D6" w:rsidRPr="00285225" w:rsidRDefault="000645D6" w:rsidP="008877FA">
      <w:pPr>
        <w:pStyle w:val="ListParagraph"/>
        <w:numPr>
          <w:ilvl w:val="0"/>
          <w:numId w:val="17"/>
        </w:numPr>
        <w:spacing w:after="0" w:line="240" w:lineRule="auto"/>
        <w:ind w:left="1080"/>
        <w:jc w:val="both"/>
        <w:rPr>
          <w:rFonts w:ascii="Arial" w:hAnsi="Arial" w:cs="Arial"/>
        </w:rPr>
      </w:pPr>
      <w:r w:rsidRPr="00285225">
        <w:rPr>
          <w:rFonts w:ascii="Arial" w:hAnsi="Arial" w:cs="Arial"/>
          <w:sz w:val="24"/>
        </w:rPr>
        <w:lastRenderedPageBreak/>
        <w:t xml:space="preserve">одбио да достави доказе и средства обезбеђења </w:t>
      </w:r>
      <w:r w:rsidRPr="00285225">
        <w:rPr>
          <w:rFonts w:ascii="Arial" w:hAnsi="Arial" w:cs="Arial"/>
          <w:sz w:val="24"/>
          <w:szCs w:val="24"/>
        </w:rPr>
        <w:t>на шта се</w:t>
      </w:r>
      <w:r w:rsidRPr="00285225">
        <w:rPr>
          <w:rFonts w:ascii="Arial" w:hAnsi="Arial" w:cs="Arial"/>
          <w:sz w:val="24"/>
        </w:rPr>
        <w:t xml:space="preserve"> у </w:t>
      </w:r>
      <w:r w:rsidRPr="00285225">
        <w:rPr>
          <w:rFonts w:ascii="Arial" w:hAnsi="Arial" w:cs="Arial"/>
          <w:sz w:val="24"/>
          <w:szCs w:val="24"/>
        </w:rPr>
        <w:t>понуди обавезао</w:t>
      </w:r>
      <w:r w:rsidRPr="00285225">
        <w:rPr>
          <w:rFonts w:ascii="Arial" w:hAnsi="Arial" w:cs="Arial"/>
          <w:sz w:val="24"/>
        </w:rPr>
        <w:t>.</w:t>
      </w:r>
    </w:p>
    <w:p w:rsidR="000645D6" w:rsidRPr="00285225" w:rsidRDefault="000645D6" w:rsidP="000645D6">
      <w:pPr>
        <w:ind w:firstLine="720"/>
        <w:jc w:val="both"/>
        <w:rPr>
          <w:rFonts w:ascii="Arial" w:hAnsi="Arial" w:cs="Arial"/>
        </w:rPr>
      </w:pPr>
      <w:r w:rsidRPr="00285225">
        <w:rPr>
          <w:rFonts w:ascii="Arial" w:hAnsi="Arial" w:cs="Arial"/>
          <w:szCs w:val="24"/>
        </w:rPr>
        <w:t>Наручилац ће одбити понуду</w:t>
      </w:r>
      <w:r w:rsidRPr="00285225">
        <w:rPr>
          <w:rFonts w:ascii="Arial" w:hAnsi="Arial" w:cs="Arial"/>
        </w:rPr>
        <w:t xml:space="preserve"> уколико </w:t>
      </w:r>
      <w:r w:rsidRPr="00285225">
        <w:rPr>
          <w:rFonts w:ascii="Arial" w:hAnsi="Arial" w:cs="Arial"/>
          <w:szCs w:val="24"/>
        </w:rPr>
        <w:t>поседује доказ</w:t>
      </w:r>
      <w:r w:rsidRPr="00285225">
        <w:rPr>
          <w:rFonts w:ascii="Arial" w:hAnsi="Arial" w:cs="Arial"/>
        </w:rPr>
        <w:t xml:space="preserve"> који </w:t>
      </w:r>
      <w:r w:rsidRPr="00285225">
        <w:rPr>
          <w:rFonts w:ascii="Arial" w:hAnsi="Arial" w:cs="Arial"/>
          <w:szCs w:val="24"/>
        </w:rPr>
        <w:t>потврђује</w:t>
      </w:r>
      <w:r w:rsidRPr="00285225">
        <w:rPr>
          <w:rFonts w:ascii="Arial" w:hAnsi="Arial" w:cs="Arial"/>
        </w:rPr>
        <w:t xml:space="preserve"> да понуђач није </w:t>
      </w:r>
      <w:r w:rsidRPr="00285225">
        <w:rPr>
          <w:rFonts w:ascii="Arial" w:hAnsi="Arial" w:cs="Arial"/>
          <w:szCs w:val="24"/>
        </w:rPr>
        <w:t>испуњавао</w:t>
      </w:r>
      <w:r w:rsidRPr="00285225">
        <w:rPr>
          <w:rFonts w:ascii="Arial" w:hAnsi="Arial" w:cs="Arial"/>
        </w:rPr>
        <w:t xml:space="preserve"> своје обавезе </w:t>
      </w:r>
      <w:r w:rsidRPr="00285225">
        <w:rPr>
          <w:rFonts w:ascii="Arial" w:hAnsi="Arial" w:cs="Arial"/>
          <w:szCs w:val="24"/>
        </w:rPr>
        <w:t>по раније</w:t>
      </w:r>
      <w:r w:rsidRPr="00285225">
        <w:rPr>
          <w:rFonts w:ascii="Arial" w:hAnsi="Arial" w:cs="Arial"/>
        </w:rPr>
        <w:t xml:space="preserve"> закљученим уговорима о јавним набавкама који су се односили на </w:t>
      </w:r>
      <w:r w:rsidRPr="00285225">
        <w:rPr>
          <w:rFonts w:ascii="Arial" w:hAnsi="Arial" w:cs="Arial"/>
          <w:szCs w:val="24"/>
        </w:rPr>
        <w:t xml:space="preserve">исти </w:t>
      </w:r>
      <w:r w:rsidRPr="00285225">
        <w:rPr>
          <w:rFonts w:ascii="Arial" w:hAnsi="Arial" w:cs="Arial"/>
        </w:rPr>
        <w:t>предмет набавке</w:t>
      </w:r>
      <w:r w:rsidRPr="00285225">
        <w:rPr>
          <w:rFonts w:ascii="Arial" w:hAnsi="Arial" w:cs="Arial"/>
          <w:szCs w:val="24"/>
        </w:rPr>
        <w:t>,</w:t>
      </w:r>
      <w:r w:rsidRPr="00285225">
        <w:rPr>
          <w:rFonts w:ascii="Arial" w:hAnsi="Arial" w:cs="Arial"/>
        </w:rPr>
        <w:t xml:space="preserve"> за период од претходне три године</w:t>
      </w:r>
      <w:r w:rsidRPr="00285225">
        <w:rPr>
          <w:rFonts w:ascii="Arial" w:hAnsi="Arial" w:cs="Arial"/>
          <w:szCs w:val="24"/>
        </w:rPr>
        <w:t>. Доказ наведеног може бити:</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rPr>
        <w:t>правоснажна судска одлука или коначна одлука другог надлежног органа;</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rPr>
        <w:t>исправа о реализованом средству обезбеђења испуњења обавеза у поступку јавне набавке или испуњења уговорних обавеза;</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szCs w:val="24"/>
        </w:rPr>
        <w:t>исправа</w:t>
      </w:r>
      <w:r w:rsidRPr="00285225">
        <w:rPr>
          <w:rFonts w:ascii="Arial" w:hAnsi="Arial" w:cs="Arial"/>
          <w:sz w:val="24"/>
        </w:rPr>
        <w:t xml:space="preserve"> о </w:t>
      </w:r>
      <w:r w:rsidRPr="00285225">
        <w:rPr>
          <w:rFonts w:ascii="Arial" w:hAnsi="Arial" w:cs="Arial"/>
          <w:sz w:val="24"/>
          <w:szCs w:val="24"/>
        </w:rPr>
        <w:t>наплаћеној</w:t>
      </w:r>
      <w:r w:rsidRPr="00285225">
        <w:rPr>
          <w:rFonts w:ascii="Arial" w:hAnsi="Arial" w:cs="Arial"/>
          <w:sz w:val="24"/>
        </w:rPr>
        <w:t xml:space="preserve"> уговорној казни;</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szCs w:val="24"/>
        </w:rPr>
        <w:t xml:space="preserve">рекламације потрошача, односно </w:t>
      </w:r>
      <w:r w:rsidRPr="00285225">
        <w:rPr>
          <w:rFonts w:ascii="Arial" w:hAnsi="Arial" w:cs="Arial"/>
          <w:sz w:val="24"/>
        </w:rPr>
        <w:t xml:space="preserve">корисника, </w:t>
      </w:r>
      <w:r w:rsidRPr="00285225">
        <w:rPr>
          <w:rFonts w:ascii="Arial" w:hAnsi="Arial" w:cs="Arial"/>
          <w:sz w:val="24"/>
          <w:szCs w:val="24"/>
        </w:rPr>
        <w:t>ако</w:t>
      </w:r>
      <w:r w:rsidRPr="00285225">
        <w:rPr>
          <w:rFonts w:ascii="Arial" w:hAnsi="Arial" w:cs="Arial"/>
          <w:sz w:val="24"/>
        </w:rPr>
        <w:t xml:space="preserve"> нису </w:t>
      </w:r>
      <w:r w:rsidRPr="00285225">
        <w:rPr>
          <w:rFonts w:ascii="Arial" w:hAnsi="Arial" w:cs="Arial"/>
          <w:sz w:val="24"/>
          <w:szCs w:val="24"/>
        </w:rPr>
        <w:t>отклоњене</w:t>
      </w:r>
      <w:r w:rsidRPr="00285225">
        <w:rPr>
          <w:rFonts w:ascii="Arial" w:hAnsi="Arial" w:cs="Arial"/>
          <w:sz w:val="24"/>
        </w:rPr>
        <w:t xml:space="preserve"> у </w:t>
      </w:r>
      <w:r w:rsidRPr="00285225">
        <w:rPr>
          <w:rFonts w:ascii="Arial" w:hAnsi="Arial" w:cs="Arial"/>
          <w:sz w:val="24"/>
          <w:szCs w:val="24"/>
        </w:rPr>
        <w:t>уговореном</w:t>
      </w:r>
      <w:r w:rsidRPr="00285225">
        <w:rPr>
          <w:rFonts w:ascii="Arial" w:hAnsi="Arial" w:cs="Arial"/>
          <w:sz w:val="24"/>
        </w:rPr>
        <w:t xml:space="preserve"> року;</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rPr>
        <w:t xml:space="preserve">изјава о раскиду уговора због </w:t>
      </w:r>
      <w:r w:rsidRPr="00285225">
        <w:rPr>
          <w:rFonts w:ascii="Arial" w:hAnsi="Arial" w:cs="Arial"/>
          <w:sz w:val="24"/>
          <w:szCs w:val="24"/>
        </w:rPr>
        <w:t>неиспуњења битних</w:t>
      </w:r>
      <w:r w:rsidRPr="00285225">
        <w:rPr>
          <w:rFonts w:ascii="Arial" w:hAnsi="Arial" w:cs="Arial"/>
          <w:sz w:val="24"/>
        </w:rPr>
        <w:t xml:space="preserve"> елемената</w:t>
      </w:r>
      <w:r w:rsidRPr="00285225">
        <w:rPr>
          <w:rFonts w:ascii="Arial" w:hAnsi="Arial" w:cs="Arial"/>
          <w:sz w:val="24"/>
          <w:szCs w:val="24"/>
        </w:rPr>
        <w:t xml:space="preserve"> уговора дата</w:t>
      </w:r>
      <w:r w:rsidRPr="00285225">
        <w:rPr>
          <w:rFonts w:ascii="Arial" w:hAnsi="Arial" w:cs="Arial"/>
          <w:sz w:val="24"/>
        </w:rPr>
        <w:t xml:space="preserve"> на начин и </w:t>
      </w:r>
      <w:r w:rsidRPr="00285225">
        <w:rPr>
          <w:rFonts w:ascii="Arial" w:hAnsi="Arial" w:cs="Arial"/>
          <w:sz w:val="24"/>
          <w:szCs w:val="24"/>
        </w:rPr>
        <w:t>под</w:t>
      </w:r>
      <w:r w:rsidRPr="00285225">
        <w:rPr>
          <w:rFonts w:ascii="Arial" w:hAnsi="Arial" w:cs="Arial"/>
          <w:sz w:val="24"/>
        </w:rPr>
        <w:t xml:space="preserve"> условима </w:t>
      </w:r>
      <w:r w:rsidRPr="00285225">
        <w:rPr>
          <w:rFonts w:ascii="Arial" w:hAnsi="Arial" w:cs="Arial"/>
          <w:sz w:val="24"/>
          <w:szCs w:val="24"/>
        </w:rPr>
        <w:t>предвиђеним</w:t>
      </w:r>
      <w:r w:rsidRPr="00285225">
        <w:rPr>
          <w:rFonts w:ascii="Arial" w:hAnsi="Arial" w:cs="Arial"/>
          <w:sz w:val="24"/>
        </w:rPr>
        <w:t xml:space="preserve"> законом </w:t>
      </w:r>
      <w:r w:rsidRPr="00285225">
        <w:rPr>
          <w:rFonts w:ascii="Arial" w:hAnsi="Arial" w:cs="Arial"/>
          <w:sz w:val="24"/>
          <w:szCs w:val="24"/>
        </w:rPr>
        <w:t>којим се уређују облигациони односи</w:t>
      </w:r>
      <w:r w:rsidRPr="00285225">
        <w:rPr>
          <w:rFonts w:ascii="Arial" w:hAnsi="Arial" w:cs="Arial"/>
          <w:sz w:val="24"/>
        </w:rPr>
        <w:t>;</w:t>
      </w:r>
    </w:p>
    <w:p w:rsidR="000645D6" w:rsidRPr="00285225" w:rsidRDefault="000645D6" w:rsidP="000645D6">
      <w:pPr>
        <w:pStyle w:val="ListParagraph"/>
        <w:numPr>
          <w:ilvl w:val="0"/>
          <w:numId w:val="2"/>
        </w:numPr>
        <w:spacing w:after="0" w:line="240" w:lineRule="auto"/>
        <w:jc w:val="both"/>
        <w:rPr>
          <w:rFonts w:ascii="Arial" w:hAnsi="Arial" w:cs="Arial"/>
        </w:rPr>
      </w:pPr>
      <w:r w:rsidRPr="00285225">
        <w:rPr>
          <w:rFonts w:ascii="Arial" w:hAnsi="Arial" w:cs="Arial"/>
          <w:sz w:val="24"/>
        </w:rPr>
        <w:t xml:space="preserve">доказ о ангажовању </w:t>
      </w:r>
      <w:r w:rsidRPr="00285225">
        <w:rPr>
          <w:rFonts w:ascii="Arial" w:hAnsi="Arial" w:cs="Arial"/>
          <w:sz w:val="24"/>
          <w:szCs w:val="24"/>
        </w:rPr>
        <w:t xml:space="preserve">на извршењу уговора о јавној набавци </w:t>
      </w:r>
      <w:r w:rsidRPr="00285225">
        <w:rPr>
          <w:rFonts w:ascii="Arial" w:hAnsi="Arial" w:cs="Arial"/>
          <w:sz w:val="24"/>
        </w:rPr>
        <w:t xml:space="preserve">лица која нису </w:t>
      </w:r>
      <w:r w:rsidRPr="00285225">
        <w:rPr>
          <w:rFonts w:ascii="Arial" w:hAnsi="Arial" w:cs="Arial"/>
          <w:sz w:val="24"/>
          <w:szCs w:val="24"/>
        </w:rPr>
        <w:t>означена</w:t>
      </w:r>
      <w:r w:rsidRPr="00285225">
        <w:rPr>
          <w:rFonts w:ascii="Arial" w:hAnsi="Arial" w:cs="Arial"/>
          <w:sz w:val="24"/>
        </w:rPr>
        <w:t xml:space="preserve"> у понуди као подизвођачи</w:t>
      </w:r>
      <w:r w:rsidRPr="00285225">
        <w:rPr>
          <w:rFonts w:ascii="Arial" w:hAnsi="Arial" w:cs="Arial"/>
          <w:sz w:val="24"/>
          <w:szCs w:val="24"/>
        </w:rPr>
        <w:t>,</w:t>
      </w:r>
      <w:r w:rsidRPr="00285225">
        <w:rPr>
          <w:rFonts w:ascii="Arial" w:hAnsi="Arial" w:cs="Arial"/>
          <w:sz w:val="24"/>
        </w:rPr>
        <w:t xml:space="preserve"> односно </w:t>
      </w:r>
      <w:r w:rsidRPr="00285225">
        <w:rPr>
          <w:rFonts w:ascii="Arial" w:hAnsi="Arial" w:cs="Arial"/>
          <w:sz w:val="24"/>
          <w:szCs w:val="24"/>
        </w:rPr>
        <w:t>чланови</w:t>
      </w:r>
      <w:r w:rsidRPr="00285225">
        <w:rPr>
          <w:rFonts w:ascii="Arial" w:hAnsi="Arial" w:cs="Arial"/>
          <w:sz w:val="24"/>
        </w:rPr>
        <w:t xml:space="preserve"> групе понуђача.</w:t>
      </w:r>
    </w:p>
    <w:p w:rsidR="000645D6" w:rsidRPr="00285225" w:rsidRDefault="000645D6" w:rsidP="000645D6">
      <w:pPr>
        <w:ind w:firstLine="720"/>
        <w:jc w:val="both"/>
        <w:rPr>
          <w:rFonts w:ascii="Arial" w:hAnsi="Arial" w:cs="Arial"/>
          <w:szCs w:val="24"/>
        </w:rPr>
      </w:pPr>
      <w:r w:rsidRPr="0028522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645D6" w:rsidRPr="00285225" w:rsidRDefault="000645D6" w:rsidP="000645D6">
      <w:pPr>
        <w:ind w:firstLine="720"/>
        <w:jc w:val="both"/>
        <w:rPr>
          <w:rFonts w:ascii="Arial" w:hAnsi="Arial" w:cs="Arial"/>
          <w:b/>
        </w:rPr>
      </w:pPr>
      <w:r w:rsidRPr="0028522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285225">
        <w:rPr>
          <w:rFonts w:ascii="Arial" w:hAnsi="Arial" w:cs="Arial"/>
          <w:b/>
          <w:bCs/>
          <w:szCs w:val="24"/>
          <w:lang w:eastAsia="en-US" w:bidi="en-US"/>
        </w:rPr>
        <w:t xml:space="preserve"> </w:t>
      </w:r>
    </w:p>
    <w:p w:rsidR="000645D6" w:rsidRPr="00285225" w:rsidRDefault="000645D6" w:rsidP="000645D6">
      <w:pPr>
        <w:ind w:firstLine="720"/>
        <w:jc w:val="both"/>
        <w:rPr>
          <w:rFonts w:ascii="Arial" w:hAnsi="Arial" w:cs="Arial"/>
          <w:szCs w:val="24"/>
        </w:rPr>
      </w:pPr>
      <w:r w:rsidRPr="00285225">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0645D6" w:rsidRPr="00285225" w:rsidRDefault="000645D6" w:rsidP="000645D6">
      <w:pPr>
        <w:ind w:firstLine="720"/>
        <w:jc w:val="both"/>
        <w:rPr>
          <w:rFonts w:ascii="Arial" w:hAnsi="Arial" w:cs="Arial"/>
          <w:szCs w:val="24"/>
        </w:rPr>
      </w:pPr>
      <w:r w:rsidRPr="00285225">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645D6" w:rsidRPr="00285225" w:rsidRDefault="000645D6" w:rsidP="000645D6">
      <w:pPr>
        <w:ind w:firstLine="720"/>
        <w:jc w:val="both"/>
        <w:rPr>
          <w:rFonts w:ascii="Arial" w:hAnsi="Arial" w:cs="Arial"/>
          <w:szCs w:val="24"/>
        </w:rPr>
      </w:pPr>
      <w:r w:rsidRPr="00285225">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645D6" w:rsidRPr="00285225" w:rsidRDefault="000645D6" w:rsidP="000645D6">
      <w:pPr>
        <w:suppressAutoHyphens w:val="0"/>
        <w:ind w:firstLine="709"/>
        <w:jc w:val="both"/>
        <w:rPr>
          <w:rFonts w:ascii="Arial" w:hAnsi="Arial" w:cs="Arial"/>
          <w:szCs w:val="24"/>
        </w:rPr>
      </w:pPr>
      <w:r w:rsidRPr="00285225">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285225">
        <w:rPr>
          <w:rFonts w:ascii="Arial" w:hAnsi="Arial" w:cs="Arial"/>
        </w:rPr>
        <w:t>неопозив</w:t>
      </w:r>
      <w:r w:rsidRPr="00285225">
        <w:rPr>
          <w:rFonts w:ascii="Arial" w:hAnsi="Arial" w:cs="Arial"/>
          <w:bCs/>
          <w:szCs w:val="24"/>
        </w:rPr>
        <w:t>у</w:t>
      </w:r>
      <w:r w:rsidRPr="00285225">
        <w:rPr>
          <w:rFonts w:ascii="Arial" w:hAnsi="Arial" w:cs="Arial"/>
        </w:rPr>
        <w:t>, безусловн</w:t>
      </w:r>
      <w:r w:rsidRPr="00285225">
        <w:rPr>
          <w:rFonts w:ascii="Arial" w:hAnsi="Arial" w:cs="Arial"/>
          <w:bCs/>
          <w:szCs w:val="24"/>
        </w:rPr>
        <w:t>у</w:t>
      </w:r>
      <w:r w:rsidRPr="00285225">
        <w:rPr>
          <w:rFonts w:ascii="Arial" w:hAnsi="Arial" w:cs="Arial"/>
        </w:rPr>
        <w:t xml:space="preserve"> </w:t>
      </w:r>
      <w:r w:rsidRPr="00285225">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пдв-а, са трајањем најмање </w:t>
      </w:r>
      <w:r w:rsidR="00A10CE7" w:rsidRPr="00285225">
        <w:rPr>
          <w:rFonts w:ascii="Arial" w:hAnsi="Arial" w:cs="Arial"/>
          <w:bCs/>
          <w:szCs w:val="24"/>
        </w:rPr>
        <w:t>60</w:t>
      </w:r>
      <w:r w:rsidRPr="00285225">
        <w:rPr>
          <w:rFonts w:ascii="Arial" w:hAnsi="Arial" w:cs="Arial"/>
          <w:szCs w:val="24"/>
        </w:rPr>
        <w:t xml:space="preserve"> дана дуже од </w:t>
      </w:r>
      <w:r w:rsidR="00A10CE7" w:rsidRPr="00285225">
        <w:rPr>
          <w:rFonts w:ascii="Arial" w:eastAsia="Arial Narrow" w:hAnsi="Arial" w:cs="Arial"/>
          <w:szCs w:val="24"/>
        </w:rPr>
        <w:t>уговореног рока извршења посла</w:t>
      </w:r>
      <w:r w:rsidRPr="00285225">
        <w:rPr>
          <w:rFonts w:ascii="Arial" w:hAnsi="Arial" w:cs="Arial"/>
          <w:szCs w:val="24"/>
        </w:rPr>
        <w:t>.</w:t>
      </w:r>
    </w:p>
    <w:p w:rsidR="000645D6" w:rsidRPr="00285225" w:rsidRDefault="000645D6" w:rsidP="000645D6">
      <w:pPr>
        <w:ind w:firstLine="709"/>
        <w:jc w:val="both"/>
        <w:rPr>
          <w:rFonts w:ascii="Arial" w:hAnsi="Arial" w:cs="Arial"/>
        </w:rPr>
      </w:pPr>
    </w:p>
    <w:p w:rsidR="000645D6" w:rsidRPr="00285225" w:rsidRDefault="0078545F" w:rsidP="000645D6">
      <w:pPr>
        <w:pStyle w:val="Heading2"/>
        <w:rPr>
          <w:rFonts w:cs="Arial"/>
          <w:sz w:val="24"/>
        </w:rPr>
      </w:pPr>
      <w:bookmarkStart w:id="27" w:name="_Toc297798723"/>
      <w:bookmarkStart w:id="28" w:name="_Toc410380346"/>
      <w:r w:rsidRPr="00285225">
        <w:rPr>
          <w:rFonts w:cs="Arial"/>
          <w:sz w:val="24"/>
        </w:rPr>
        <w:t>3.16</w:t>
      </w:r>
      <w:r w:rsidR="000645D6" w:rsidRPr="00285225">
        <w:rPr>
          <w:rFonts w:cs="Arial"/>
          <w:sz w:val="24"/>
        </w:rPr>
        <w:tab/>
        <w:t xml:space="preserve">КРИТЕРИЈУМ </w:t>
      </w:r>
      <w:bookmarkEnd w:id="27"/>
      <w:r w:rsidR="000645D6" w:rsidRPr="00285225">
        <w:rPr>
          <w:rFonts w:cs="Arial"/>
          <w:sz w:val="24"/>
        </w:rPr>
        <w:t>ЗА ДОДЕЛУ УГОВОРА</w:t>
      </w:r>
      <w:bookmarkEnd w:id="28"/>
    </w:p>
    <w:p w:rsidR="00FF2137" w:rsidRPr="00285225" w:rsidRDefault="00FF2137" w:rsidP="00FF2137">
      <w:pPr>
        <w:rPr>
          <w:rFonts w:ascii="Arial" w:hAnsi="Arial" w:cs="Arial"/>
        </w:rPr>
      </w:pPr>
    </w:p>
    <w:p w:rsidR="00FF2137" w:rsidRPr="009A7746" w:rsidRDefault="00FF2137" w:rsidP="00FF2137">
      <w:pPr>
        <w:pStyle w:val="Normal1"/>
        <w:spacing w:before="0" w:after="0"/>
        <w:ind w:firstLine="720"/>
        <w:jc w:val="both"/>
        <w:rPr>
          <w:sz w:val="24"/>
          <w:szCs w:val="24"/>
          <w:lang w:val="sr-Cyrl-CS"/>
        </w:rPr>
      </w:pPr>
      <w:r w:rsidRPr="00285225">
        <w:rPr>
          <w:rFonts w:eastAsia="Arial Narrow"/>
          <w:sz w:val="24"/>
          <w:szCs w:val="24"/>
        </w:rPr>
        <w:t>Одлуку о додели уговора у јавној набавци Наручилац ће донети применом крите</w:t>
      </w:r>
      <w:r w:rsidR="009A7746">
        <w:rPr>
          <w:rFonts w:eastAsia="Arial Narrow"/>
          <w:sz w:val="24"/>
          <w:szCs w:val="24"/>
        </w:rPr>
        <w:t>ријума „најнижа понуђена цене“.</w:t>
      </w:r>
    </w:p>
    <w:p w:rsidR="00FF2137" w:rsidRPr="00285225" w:rsidRDefault="00FF2137" w:rsidP="00FF2137">
      <w:pPr>
        <w:pStyle w:val="Normal1"/>
        <w:spacing w:before="0" w:after="0"/>
        <w:ind w:firstLine="720"/>
        <w:jc w:val="both"/>
      </w:pPr>
      <w:r w:rsidRPr="00285225">
        <w:rPr>
          <w:rFonts w:eastAsia="Arial Narrow"/>
          <w:i/>
          <w:sz w:val="24"/>
          <w:szCs w:val="24"/>
        </w:rPr>
        <w:t>Напомена: Уколико две или више понуда имају исту најнижу цену и испуњавају све услове из ове конкурсне документације, биће изабрана она понуда понуђача који је понудио краћи рок извршења услуге (који не може бити краћи од 30 нити дужи од 45 дана рачунајући од дана закључења уговора).</w:t>
      </w:r>
    </w:p>
    <w:p w:rsidR="00312822" w:rsidRPr="00285225" w:rsidRDefault="00312822" w:rsidP="000645D6">
      <w:pPr>
        <w:pStyle w:val="Heading2"/>
        <w:rPr>
          <w:rFonts w:eastAsia="Arial Narrow" w:cs="Arial"/>
        </w:rPr>
      </w:pPr>
    </w:p>
    <w:p w:rsidR="000645D6" w:rsidRPr="00285225" w:rsidRDefault="0078545F" w:rsidP="000645D6">
      <w:pPr>
        <w:pStyle w:val="Heading2"/>
        <w:rPr>
          <w:rFonts w:cs="Arial"/>
          <w:sz w:val="24"/>
        </w:rPr>
      </w:pPr>
      <w:bookmarkStart w:id="29" w:name="_Toc410380347"/>
      <w:r w:rsidRPr="00285225">
        <w:rPr>
          <w:rFonts w:cs="Arial"/>
          <w:sz w:val="24"/>
        </w:rPr>
        <w:t>3.17</w:t>
      </w:r>
      <w:r w:rsidR="000645D6" w:rsidRPr="00285225">
        <w:rPr>
          <w:rFonts w:cs="Arial"/>
          <w:sz w:val="24"/>
        </w:rPr>
        <w:t xml:space="preserve"> ПОШТОВАЊЕ ОБАВЕЗА КОЈЕ ПРОИЗЛАЗЕ ИЗ ПРОПИСА О ЗАШТИТИ НА РАДУ И ДРУГИХ ПРОПИСА</w:t>
      </w:r>
      <w:bookmarkEnd w:id="29"/>
    </w:p>
    <w:p w:rsidR="000645D6" w:rsidRPr="00285225" w:rsidRDefault="000645D6" w:rsidP="000645D6">
      <w:pPr>
        <w:rPr>
          <w:rFonts w:ascii="Arial" w:hAnsi="Arial" w:cs="Arial"/>
        </w:rPr>
      </w:pPr>
    </w:p>
    <w:p w:rsidR="000645D6" w:rsidRPr="00C1176E" w:rsidRDefault="000645D6" w:rsidP="000645D6">
      <w:pPr>
        <w:ind w:firstLine="709"/>
        <w:jc w:val="both"/>
        <w:rPr>
          <w:rFonts w:ascii="Arial" w:hAnsi="Arial" w:cs="Arial"/>
        </w:rPr>
      </w:pPr>
      <w:r w:rsidRPr="00285225">
        <w:rPr>
          <w:rFonts w:ascii="Arial" w:hAnsi="Arial" w:cs="Arial"/>
        </w:rPr>
        <w:t xml:space="preserve">Понуђач је дужан да  при састављању понуде изричито наведе да је поштовао обавезе које произлазе из важећих </w:t>
      </w:r>
      <w:r w:rsidRPr="00C1176E">
        <w:rPr>
          <w:rFonts w:ascii="Arial" w:hAnsi="Arial" w:cs="Arial"/>
        </w:rPr>
        <w:t>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B2281C" w:rsidRPr="00C1176E" w:rsidRDefault="00B2281C" w:rsidP="000645D6">
      <w:pPr>
        <w:pStyle w:val="Heading2"/>
        <w:rPr>
          <w:rFonts w:cs="Arial"/>
          <w:sz w:val="24"/>
          <w:szCs w:val="24"/>
        </w:rPr>
      </w:pPr>
    </w:p>
    <w:p w:rsidR="000645D6" w:rsidRPr="00C1176E" w:rsidRDefault="000645D6" w:rsidP="000645D6">
      <w:pPr>
        <w:pStyle w:val="Heading2"/>
        <w:rPr>
          <w:rFonts w:cs="Arial"/>
          <w:sz w:val="24"/>
          <w:szCs w:val="24"/>
        </w:rPr>
      </w:pPr>
      <w:bookmarkStart w:id="30" w:name="_Toc410380348"/>
      <w:r w:rsidRPr="00C1176E">
        <w:rPr>
          <w:rFonts w:cs="Arial"/>
          <w:sz w:val="24"/>
          <w:szCs w:val="24"/>
        </w:rPr>
        <w:t>3.</w:t>
      </w:r>
      <w:r w:rsidR="0078545F" w:rsidRPr="00C1176E">
        <w:rPr>
          <w:rFonts w:cs="Arial"/>
          <w:sz w:val="24"/>
        </w:rPr>
        <w:t>18</w:t>
      </w:r>
      <w:r w:rsidRPr="00C1176E">
        <w:rPr>
          <w:rFonts w:cs="Arial"/>
          <w:sz w:val="24"/>
        </w:rPr>
        <w:tab/>
      </w:r>
      <w:r w:rsidRPr="00C1176E">
        <w:rPr>
          <w:rFonts w:cs="Arial"/>
          <w:sz w:val="24"/>
          <w:szCs w:val="24"/>
        </w:rPr>
        <w:t>НАКНАДА ЗА КОРИШЋЕЊЕ ПАТЕНАТА</w:t>
      </w:r>
      <w:bookmarkEnd w:id="30"/>
    </w:p>
    <w:p w:rsidR="000645D6" w:rsidRPr="00C1176E" w:rsidRDefault="000645D6" w:rsidP="000645D6">
      <w:pPr>
        <w:jc w:val="both"/>
        <w:rPr>
          <w:rFonts w:ascii="Arial" w:hAnsi="Arial" w:cs="Arial"/>
          <w:b/>
        </w:rPr>
      </w:pPr>
    </w:p>
    <w:p w:rsidR="000645D6" w:rsidRPr="00C1176E" w:rsidRDefault="000645D6" w:rsidP="000645D6">
      <w:pPr>
        <w:ind w:firstLine="709"/>
        <w:jc w:val="both"/>
        <w:rPr>
          <w:rFonts w:ascii="Arial" w:hAnsi="Arial" w:cs="Arial"/>
          <w:b/>
        </w:rPr>
      </w:pPr>
      <w:r w:rsidRPr="00C1176E">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0645D6" w:rsidRPr="00C1176E" w:rsidRDefault="000645D6" w:rsidP="000645D6">
      <w:pPr>
        <w:rPr>
          <w:rFonts w:ascii="Arial" w:hAnsi="Arial" w:cs="Arial"/>
        </w:rPr>
      </w:pPr>
    </w:p>
    <w:p w:rsidR="000645D6" w:rsidRPr="00285225" w:rsidRDefault="0078545F" w:rsidP="000645D6">
      <w:pPr>
        <w:pStyle w:val="Heading2"/>
        <w:rPr>
          <w:rFonts w:cs="Arial"/>
          <w:sz w:val="24"/>
          <w:lang w:eastAsia="en-US"/>
        </w:rPr>
      </w:pPr>
      <w:bookmarkStart w:id="31" w:name="_Toc410380349"/>
      <w:r w:rsidRPr="00C1176E">
        <w:rPr>
          <w:rFonts w:cs="Arial"/>
          <w:sz w:val="24"/>
          <w:lang w:eastAsia="en-US"/>
        </w:rPr>
        <w:t>3.19</w:t>
      </w:r>
      <w:r w:rsidR="000645D6" w:rsidRPr="00C1176E">
        <w:rPr>
          <w:rFonts w:cs="Arial"/>
          <w:sz w:val="24"/>
          <w:lang w:eastAsia="en-US"/>
        </w:rPr>
        <w:tab/>
        <w:t>ПЕРИОД ВАЖЕЊА ПОНУДЕ</w:t>
      </w:r>
      <w:bookmarkEnd w:id="31"/>
    </w:p>
    <w:p w:rsidR="000645D6" w:rsidRPr="00285225" w:rsidRDefault="000645D6" w:rsidP="000645D6">
      <w:pPr>
        <w:suppressAutoHyphens w:val="0"/>
        <w:jc w:val="both"/>
        <w:rPr>
          <w:rFonts w:ascii="Arial" w:hAnsi="Arial" w:cs="Arial"/>
          <w:b/>
          <w:szCs w:val="24"/>
          <w:lang w:eastAsia="en-US"/>
        </w:rPr>
      </w:pPr>
    </w:p>
    <w:p w:rsidR="000645D6" w:rsidRPr="00285225" w:rsidRDefault="000645D6" w:rsidP="000645D6">
      <w:pPr>
        <w:ind w:firstLine="708"/>
        <w:jc w:val="both"/>
        <w:rPr>
          <w:rFonts w:ascii="Arial" w:hAnsi="Arial" w:cs="Arial"/>
        </w:rPr>
      </w:pPr>
      <w:r w:rsidRPr="00285225">
        <w:rPr>
          <w:rFonts w:ascii="Arial" w:hAnsi="Arial" w:cs="Arial"/>
        </w:rPr>
        <w:t>Понуда мора да важи најмање 60 (словима:</w:t>
      </w:r>
      <w:r w:rsidRPr="00285225">
        <w:rPr>
          <w:rFonts w:ascii="Arial" w:hAnsi="Arial" w:cs="Arial"/>
          <w:szCs w:val="24"/>
        </w:rPr>
        <w:t xml:space="preserve"> </w:t>
      </w:r>
      <w:r w:rsidRPr="00285225">
        <w:rPr>
          <w:rFonts w:ascii="Arial" w:hAnsi="Arial" w:cs="Arial"/>
        </w:rPr>
        <w:t xml:space="preserve">шездесет) дана од дана отварања понуда. </w:t>
      </w:r>
    </w:p>
    <w:p w:rsidR="00175FAB" w:rsidRPr="00285225" w:rsidRDefault="000645D6" w:rsidP="009D08A4">
      <w:pPr>
        <w:ind w:firstLine="708"/>
        <w:jc w:val="both"/>
        <w:rPr>
          <w:rFonts w:ascii="Arial" w:hAnsi="Arial" w:cs="Arial"/>
        </w:rPr>
      </w:pPr>
      <w:r w:rsidRPr="00285225">
        <w:rPr>
          <w:rFonts w:ascii="Arial" w:hAnsi="Arial" w:cs="Arial"/>
        </w:rPr>
        <w:t xml:space="preserve">У случају да понуђач наведе краћи рок важења понуде, понуда ће бити одбијена, као неприхватљива. </w:t>
      </w:r>
    </w:p>
    <w:p w:rsidR="009D08A4" w:rsidRPr="00285225" w:rsidRDefault="009D08A4" w:rsidP="009D08A4">
      <w:pPr>
        <w:ind w:firstLine="708"/>
        <w:jc w:val="both"/>
        <w:rPr>
          <w:rFonts w:ascii="Arial" w:hAnsi="Arial" w:cs="Arial"/>
          <w:szCs w:val="24"/>
          <w:lang w:eastAsia="en-US"/>
        </w:rPr>
      </w:pPr>
    </w:p>
    <w:p w:rsidR="000645D6" w:rsidRPr="00285225" w:rsidRDefault="0078545F" w:rsidP="000645D6">
      <w:pPr>
        <w:pStyle w:val="Heading2"/>
        <w:rPr>
          <w:rFonts w:cs="Arial"/>
          <w:sz w:val="24"/>
          <w:lang w:eastAsia="en-US"/>
        </w:rPr>
      </w:pPr>
      <w:bookmarkStart w:id="32" w:name="_Toc410380350"/>
      <w:r w:rsidRPr="00285225">
        <w:rPr>
          <w:rFonts w:cs="Arial"/>
          <w:sz w:val="24"/>
          <w:lang w:eastAsia="en-US"/>
        </w:rPr>
        <w:t>3.20</w:t>
      </w:r>
      <w:r w:rsidR="000645D6" w:rsidRPr="00285225">
        <w:rPr>
          <w:rFonts w:cs="Arial"/>
          <w:sz w:val="24"/>
          <w:lang w:eastAsia="en-US"/>
        </w:rPr>
        <w:tab/>
        <w:t>РОК ЗА ЗАКЉУЧЕЊЕ УГОВОРА</w:t>
      </w:r>
      <w:bookmarkEnd w:id="32"/>
      <w:r w:rsidR="000645D6" w:rsidRPr="00285225">
        <w:rPr>
          <w:rFonts w:cs="Arial"/>
          <w:sz w:val="24"/>
          <w:lang w:eastAsia="en-US"/>
        </w:rPr>
        <w:t xml:space="preserve"> </w:t>
      </w:r>
    </w:p>
    <w:p w:rsidR="000645D6" w:rsidRPr="00285225" w:rsidRDefault="000645D6" w:rsidP="000645D6">
      <w:pPr>
        <w:suppressAutoHyphens w:val="0"/>
        <w:ind w:firstLine="360"/>
        <w:jc w:val="both"/>
        <w:rPr>
          <w:rFonts w:ascii="Arial" w:hAnsi="Arial" w:cs="Arial"/>
          <w:szCs w:val="24"/>
          <w:lang w:eastAsia="en-US"/>
        </w:rPr>
      </w:pPr>
    </w:p>
    <w:p w:rsidR="000645D6" w:rsidRPr="00285225" w:rsidRDefault="000645D6" w:rsidP="000645D6">
      <w:pPr>
        <w:ind w:firstLine="720"/>
        <w:jc w:val="both"/>
        <w:rPr>
          <w:rFonts w:ascii="Arial" w:hAnsi="Arial" w:cs="Arial"/>
        </w:rPr>
      </w:pPr>
      <w:r w:rsidRPr="00285225">
        <w:rPr>
          <w:rFonts w:ascii="Arial" w:hAnsi="Arial" w:cs="Arial"/>
          <w:szCs w:val="24"/>
        </w:rPr>
        <w:t>По пријему</w:t>
      </w:r>
      <w:r w:rsidRPr="00285225">
        <w:rPr>
          <w:rFonts w:ascii="Arial" w:hAnsi="Arial" w:cs="Arial"/>
        </w:rPr>
        <w:t xml:space="preserve"> одлуке о додели уговора, </w:t>
      </w:r>
      <w:r w:rsidRPr="00285225">
        <w:rPr>
          <w:rFonts w:ascii="Arial" w:hAnsi="Arial" w:cs="Arial"/>
          <w:szCs w:val="24"/>
        </w:rPr>
        <w:t>а по истеку</w:t>
      </w:r>
      <w:r w:rsidRPr="00285225">
        <w:rPr>
          <w:rFonts w:ascii="Arial" w:hAnsi="Arial" w:cs="Arial"/>
        </w:rPr>
        <w:t xml:space="preserve"> рока за подношење захтева за заштиту права, изабрани Понуђач ће бити позван да приступи закључењу уговора у року од највише </w:t>
      </w:r>
      <w:r w:rsidRPr="00285225">
        <w:rPr>
          <w:rFonts w:ascii="Arial" w:hAnsi="Arial" w:cs="Arial"/>
          <w:szCs w:val="24"/>
        </w:rPr>
        <w:t>8</w:t>
      </w:r>
      <w:r w:rsidRPr="00285225">
        <w:rPr>
          <w:rFonts w:ascii="Arial" w:hAnsi="Arial" w:cs="Arial"/>
        </w:rPr>
        <w:t xml:space="preserve"> дана. </w:t>
      </w:r>
    </w:p>
    <w:p w:rsidR="000645D6" w:rsidRPr="00285225" w:rsidRDefault="000645D6" w:rsidP="000645D6">
      <w:pPr>
        <w:ind w:firstLine="720"/>
        <w:jc w:val="both"/>
        <w:rPr>
          <w:rFonts w:ascii="Arial" w:hAnsi="Arial" w:cs="Arial"/>
          <w:shd w:val="clear" w:color="auto" w:fill="FFFF00"/>
        </w:rPr>
      </w:pPr>
      <w:r w:rsidRPr="00285225">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0645D6" w:rsidRPr="00285225" w:rsidRDefault="000645D6" w:rsidP="000645D6">
      <w:pPr>
        <w:ind w:firstLine="720"/>
        <w:jc w:val="both"/>
        <w:rPr>
          <w:rFonts w:ascii="Arial" w:hAnsi="Arial" w:cs="Arial"/>
        </w:rPr>
      </w:pPr>
      <w:r w:rsidRPr="00285225">
        <w:rPr>
          <w:rFonts w:ascii="Arial" w:hAnsi="Arial" w:cs="Arial"/>
        </w:rPr>
        <w:t xml:space="preserve">Ако </w:t>
      </w:r>
      <w:r w:rsidRPr="00285225">
        <w:rPr>
          <w:rFonts w:ascii="Arial" w:hAnsi="Arial" w:cs="Arial"/>
          <w:szCs w:val="24"/>
        </w:rPr>
        <w:t>Понуђач</w:t>
      </w:r>
      <w:r w:rsidRPr="00285225">
        <w:rPr>
          <w:rFonts w:ascii="Arial" w:hAnsi="Arial" w:cs="Arial"/>
        </w:rPr>
        <w:t xml:space="preserve"> чија је </w:t>
      </w:r>
      <w:r w:rsidRPr="00285225">
        <w:rPr>
          <w:rFonts w:ascii="Arial" w:hAnsi="Arial" w:cs="Arial"/>
          <w:szCs w:val="24"/>
        </w:rPr>
        <w:t>понуда</w:t>
      </w:r>
      <w:r w:rsidRPr="00285225">
        <w:rPr>
          <w:rFonts w:ascii="Arial" w:hAnsi="Arial" w:cs="Arial"/>
        </w:rPr>
        <w:t xml:space="preserve"> изабрана као најповољнија не потпише уговор у наведеном року, Наручилац </w:t>
      </w:r>
      <w:r w:rsidRPr="00285225">
        <w:rPr>
          <w:rFonts w:ascii="Arial" w:hAnsi="Arial" w:cs="Arial"/>
          <w:szCs w:val="24"/>
        </w:rPr>
        <w:t xml:space="preserve"> </w:t>
      </w:r>
      <w:r w:rsidRPr="00285225">
        <w:rPr>
          <w:rFonts w:ascii="Arial" w:hAnsi="Arial" w:cs="Arial"/>
        </w:rPr>
        <w:t xml:space="preserve">ће одлучити да ли ће уговор </w:t>
      </w:r>
      <w:r w:rsidRPr="00285225">
        <w:rPr>
          <w:rFonts w:ascii="Arial" w:hAnsi="Arial" w:cs="Arial"/>
          <w:szCs w:val="24"/>
        </w:rPr>
        <w:t xml:space="preserve">о јавној набавци </w:t>
      </w:r>
      <w:r w:rsidRPr="00285225">
        <w:rPr>
          <w:rFonts w:ascii="Arial" w:hAnsi="Arial" w:cs="Arial"/>
        </w:rPr>
        <w:t xml:space="preserve">закључити са првим следећим </w:t>
      </w:r>
      <w:r w:rsidRPr="00285225">
        <w:rPr>
          <w:rFonts w:ascii="Arial" w:hAnsi="Arial" w:cs="Arial"/>
          <w:szCs w:val="24"/>
        </w:rPr>
        <w:t>најповољнијим Понуђачем.</w:t>
      </w:r>
    </w:p>
    <w:p w:rsidR="000645D6" w:rsidRPr="00285225" w:rsidRDefault="000645D6" w:rsidP="000645D6">
      <w:pPr>
        <w:ind w:firstLine="720"/>
        <w:jc w:val="both"/>
        <w:rPr>
          <w:rFonts w:ascii="Arial" w:hAnsi="Arial" w:cs="Arial"/>
        </w:rPr>
      </w:pPr>
      <w:r w:rsidRPr="00285225">
        <w:rPr>
          <w:rFonts w:ascii="Arial" w:hAnsi="Arial" w:cs="Arial"/>
        </w:rPr>
        <w:t xml:space="preserve">Такође понуђач је дужан да закључи и Уговор о </w:t>
      </w:r>
      <w:r w:rsidRPr="00285225">
        <w:rPr>
          <w:rFonts w:ascii="Arial" w:hAnsi="Arial" w:cs="Arial"/>
          <w:b/>
        </w:rPr>
        <w:t xml:space="preserve"> </w:t>
      </w:r>
      <w:r w:rsidRPr="00285225">
        <w:rPr>
          <w:rFonts w:ascii="Arial" w:hAnsi="Arial" w:cs="Arial"/>
        </w:rPr>
        <w:t>чувању пословне тајне и  поверљивих информација</w:t>
      </w:r>
    </w:p>
    <w:p w:rsidR="000645D6" w:rsidRPr="00285225" w:rsidRDefault="000645D6" w:rsidP="000645D6">
      <w:pPr>
        <w:ind w:firstLine="720"/>
        <w:jc w:val="both"/>
        <w:rPr>
          <w:rFonts w:ascii="Arial" w:hAnsi="Arial" w:cs="Arial"/>
        </w:rPr>
      </w:pPr>
      <w:r w:rsidRPr="00285225">
        <w:rPr>
          <w:rFonts w:ascii="Arial" w:hAnsi="Arial" w:cs="Arial"/>
        </w:rPr>
        <w:t xml:space="preserve">Наручилац може и пре истека рока за подношење захтева за заштиту права закључити уговор о јавној набавци у случају </w:t>
      </w:r>
      <w:r w:rsidRPr="00285225">
        <w:rPr>
          <w:rFonts w:ascii="Arial" w:hAnsi="Arial" w:cs="Arial"/>
          <w:szCs w:val="24"/>
        </w:rPr>
        <w:t>испуњености</w:t>
      </w:r>
      <w:r w:rsidRPr="00285225">
        <w:rPr>
          <w:rFonts w:ascii="Arial" w:hAnsi="Arial" w:cs="Arial"/>
        </w:rPr>
        <w:t xml:space="preserve"> услова из члана 112. став 2. тачка 5. Закона, </w:t>
      </w:r>
      <w:r w:rsidRPr="00285225">
        <w:rPr>
          <w:rFonts w:ascii="Arial" w:hAnsi="Arial" w:cs="Arial"/>
          <w:szCs w:val="24"/>
        </w:rPr>
        <w:t>у ком случају</w:t>
      </w:r>
      <w:r w:rsidRPr="00285225">
        <w:rPr>
          <w:rFonts w:ascii="Arial" w:hAnsi="Arial" w:cs="Arial"/>
        </w:rPr>
        <w:t xml:space="preserve"> ће изабрани Понуђач </w:t>
      </w:r>
      <w:r w:rsidRPr="00285225">
        <w:rPr>
          <w:rFonts w:ascii="Arial" w:hAnsi="Arial" w:cs="Arial"/>
          <w:szCs w:val="24"/>
        </w:rPr>
        <w:t xml:space="preserve">ће </w:t>
      </w:r>
      <w:r w:rsidRPr="00285225">
        <w:rPr>
          <w:rFonts w:ascii="Arial" w:hAnsi="Arial" w:cs="Arial"/>
        </w:rPr>
        <w:t xml:space="preserve">бити позван да </w:t>
      </w:r>
      <w:r w:rsidRPr="00285225">
        <w:rPr>
          <w:rFonts w:ascii="Arial" w:hAnsi="Arial" w:cs="Arial"/>
          <w:szCs w:val="24"/>
        </w:rPr>
        <w:t>приступи закључењу уговора</w:t>
      </w:r>
      <w:r w:rsidRPr="00285225">
        <w:rPr>
          <w:rFonts w:ascii="Arial" w:hAnsi="Arial" w:cs="Arial"/>
        </w:rPr>
        <w:t xml:space="preserve"> у року од највише </w:t>
      </w:r>
      <w:r w:rsidRPr="00285225">
        <w:rPr>
          <w:rFonts w:ascii="Arial" w:hAnsi="Arial" w:cs="Arial"/>
          <w:szCs w:val="24"/>
        </w:rPr>
        <w:t>8</w:t>
      </w:r>
      <w:r w:rsidRPr="00285225">
        <w:rPr>
          <w:rFonts w:ascii="Arial" w:hAnsi="Arial" w:cs="Arial"/>
        </w:rPr>
        <w:t xml:space="preserve"> дана.</w:t>
      </w:r>
    </w:p>
    <w:p w:rsidR="000645D6" w:rsidRPr="00285225" w:rsidRDefault="000645D6" w:rsidP="000645D6">
      <w:pPr>
        <w:suppressAutoHyphens w:val="0"/>
        <w:ind w:firstLine="360"/>
        <w:jc w:val="both"/>
        <w:rPr>
          <w:rFonts w:ascii="Arial" w:hAnsi="Arial" w:cs="Arial"/>
          <w:szCs w:val="24"/>
          <w:lang w:eastAsia="en-US"/>
        </w:rPr>
      </w:pPr>
    </w:p>
    <w:p w:rsidR="000645D6" w:rsidRPr="00285225" w:rsidRDefault="000645D6" w:rsidP="000645D6">
      <w:pPr>
        <w:pStyle w:val="Heading2"/>
        <w:rPr>
          <w:rFonts w:cs="Arial"/>
          <w:sz w:val="24"/>
        </w:rPr>
      </w:pPr>
      <w:bookmarkStart w:id="33" w:name="_Toc410380351"/>
      <w:r w:rsidRPr="00285225">
        <w:rPr>
          <w:rFonts w:cs="Arial"/>
          <w:sz w:val="24"/>
        </w:rPr>
        <w:t>3.2</w:t>
      </w:r>
      <w:r w:rsidR="0078545F" w:rsidRPr="00285225">
        <w:rPr>
          <w:rFonts w:cs="Arial"/>
          <w:sz w:val="24"/>
        </w:rPr>
        <w:t>1</w:t>
      </w:r>
      <w:r w:rsidRPr="00285225">
        <w:rPr>
          <w:rFonts w:eastAsia="Calibri" w:cs="Arial"/>
          <w:sz w:val="24"/>
          <w:lang w:eastAsia="en-US"/>
        </w:rPr>
        <w:tab/>
      </w:r>
      <w:r w:rsidRPr="00285225">
        <w:rPr>
          <w:rFonts w:cs="Arial"/>
          <w:sz w:val="24"/>
        </w:rPr>
        <w:t>НАЧИН ОЗНАЧАВАЊА ПОВЕРЉИВИХ ПОДАТАКА</w:t>
      </w:r>
      <w:bookmarkEnd w:id="33"/>
    </w:p>
    <w:p w:rsidR="000645D6" w:rsidRPr="00285225" w:rsidRDefault="000645D6" w:rsidP="000645D6">
      <w:pPr>
        <w:suppressAutoHyphens w:val="0"/>
        <w:jc w:val="both"/>
        <w:rPr>
          <w:rFonts w:ascii="Arial" w:hAnsi="Arial" w:cs="Arial"/>
          <w:b/>
        </w:rPr>
      </w:pPr>
    </w:p>
    <w:p w:rsidR="000645D6" w:rsidRPr="00285225" w:rsidRDefault="000645D6" w:rsidP="000645D6">
      <w:pPr>
        <w:suppressAutoHyphens w:val="0"/>
        <w:ind w:firstLine="709"/>
        <w:jc w:val="both"/>
        <w:rPr>
          <w:rFonts w:ascii="Arial" w:hAnsi="Arial" w:cs="Arial"/>
          <w:szCs w:val="24"/>
          <w:lang w:eastAsia="en-US"/>
        </w:rPr>
      </w:pPr>
      <w:r w:rsidRPr="00285225">
        <w:rPr>
          <w:rFonts w:ascii="Arial" w:hAnsi="Arial" w:cs="Arial"/>
          <w:szCs w:val="24"/>
          <w:lang w:eastAsia="en-US"/>
        </w:rPr>
        <w:t xml:space="preserve">Подаци које понуђач оправдано означи као поверљиве биће коришћени само </w:t>
      </w:r>
      <w:r w:rsidRPr="00285225">
        <w:rPr>
          <w:rFonts w:ascii="Arial" w:hAnsi="Arial" w:cs="Arial"/>
        </w:rPr>
        <w:t xml:space="preserve">у току поступка јавне набавке у складу са Позивом </w:t>
      </w:r>
      <w:r w:rsidRPr="00285225">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0645D6" w:rsidRPr="00285225" w:rsidRDefault="000645D6" w:rsidP="000645D6">
      <w:pPr>
        <w:suppressAutoHyphens w:val="0"/>
        <w:ind w:firstLine="720"/>
        <w:jc w:val="both"/>
        <w:rPr>
          <w:rFonts w:ascii="Arial" w:hAnsi="Arial" w:cs="Arial"/>
          <w:szCs w:val="24"/>
          <w:lang w:eastAsia="en-US"/>
        </w:rPr>
      </w:pPr>
      <w:r w:rsidRPr="00285225">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0645D6" w:rsidRPr="00285225" w:rsidRDefault="000645D6" w:rsidP="000645D6">
      <w:pPr>
        <w:suppressAutoHyphens w:val="0"/>
        <w:ind w:firstLine="720"/>
        <w:jc w:val="both"/>
        <w:rPr>
          <w:rFonts w:ascii="Arial" w:hAnsi="Arial" w:cs="Arial"/>
          <w:szCs w:val="24"/>
          <w:lang w:eastAsia="en-US"/>
        </w:rPr>
      </w:pPr>
      <w:r w:rsidRPr="00285225">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0645D6" w:rsidRPr="00285225" w:rsidRDefault="000645D6" w:rsidP="000645D6">
      <w:pPr>
        <w:suppressAutoHyphens w:val="0"/>
        <w:ind w:firstLine="720"/>
        <w:jc w:val="both"/>
        <w:rPr>
          <w:rFonts w:ascii="Arial" w:hAnsi="Arial" w:cs="Arial"/>
          <w:szCs w:val="24"/>
          <w:lang w:eastAsia="en-US"/>
        </w:rPr>
      </w:pPr>
      <w:r w:rsidRPr="00285225">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0645D6" w:rsidRPr="00285225" w:rsidRDefault="000645D6" w:rsidP="000645D6">
      <w:pPr>
        <w:suppressAutoHyphens w:val="0"/>
        <w:ind w:firstLine="720"/>
        <w:jc w:val="both"/>
        <w:rPr>
          <w:rFonts w:ascii="Arial" w:hAnsi="Arial" w:cs="Arial"/>
          <w:szCs w:val="24"/>
          <w:lang w:eastAsia="en-US"/>
        </w:rPr>
      </w:pPr>
      <w:r w:rsidRPr="00285225">
        <w:rPr>
          <w:rFonts w:ascii="Arial" w:hAnsi="Arial" w:cs="Arial"/>
          <w:szCs w:val="24"/>
          <w:lang w:eastAsia="en-US"/>
        </w:rPr>
        <w:lastRenderedPageBreak/>
        <w:t>Наручилац не одговара за поверљивост података који нису означени на горе  наведени начин.</w:t>
      </w:r>
    </w:p>
    <w:p w:rsidR="000645D6" w:rsidRPr="00285225" w:rsidRDefault="000645D6" w:rsidP="000645D6">
      <w:pPr>
        <w:suppressAutoHyphens w:val="0"/>
        <w:ind w:firstLine="720"/>
        <w:jc w:val="both"/>
        <w:rPr>
          <w:rFonts w:ascii="Arial" w:hAnsi="Arial" w:cs="Arial"/>
          <w:szCs w:val="24"/>
          <w:lang w:eastAsia="en-US"/>
        </w:rPr>
      </w:pPr>
      <w:r w:rsidRPr="00285225">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645D6" w:rsidRPr="00285225" w:rsidRDefault="000645D6" w:rsidP="000645D6">
      <w:pPr>
        <w:suppressAutoHyphens w:val="0"/>
        <w:jc w:val="both"/>
        <w:rPr>
          <w:rFonts w:ascii="Arial" w:hAnsi="Arial" w:cs="Arial"/>
          <w:szCs w:val="24"/>
          <w:lang w:eastAsia="en-US"/>
        </w:rPr>
      </w:pPr>
      <w:r w:rsidRPr="00285225">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645D6" w:rsidRPr="00285225" w:rsidRDefault="000645D6" w:rsidP="000645D6">
      <w:pPr>
        <w:ind w:firstLine="709"/>
        <w:jc w:val="both"/>
        <w:rPr>
          <w:rFonts w:ascii="Arial" w:hAnsi="Arial" w:cs="Arial"/>
        </w:rPr>
      </w:pPr>
      <w:r w:rsidRPr="0028522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75FAB" w:rsidRPr="00285225" w:rsidRDefault="000645D6" w:rsidP="009D08A4">
      <w:pPr>
        <w:ind w:firstLine="709"/>
        <w:jc w:val="both"/>
        <w:rPr>
          <w:rFonts w:ascii="Arial" w:hAnsi="Arial" w:cs="Arial"/>
          <w:szCs w:val="24"/>
        </w:rPr>
      </w:pPr>
      <w:r w:rsidRPr="00285225">
        <w:rPr>
          <w:rFonts w:ascii="Arial" w:hAnsi="Arial" w:cs="Arial"/>
        </w:rPr>
        <w:t xml:space="preserve">Неће се сматрати </w:t>
      </w:r>
      <w:r w:rsidRPr="00285225">
        <w:rPr>
          <w:rFonts w:ascii="Arial" w:hAnsi="Arial" w:cs="Arial"/>
          <w:szCs w:val="24"/>
        </w:rPr>
        <w:t>поверљивим докази о испуњености обавезних услова,</w:t>
      </w:r>
      <w:r w:rsidRPr="00285225">
        <w:rPr>
          <w:rFonts w:ascii="Arial" w:hAnsi="Arial" w:cs="Arial"/>
        </w:rPr>
        <w:t xml:space="preserve"> цена и </w:t>
      </w:r>
      <w:r w:rsidRPr="00285225">
        <w:rPr>
          <w:rFonts w:ascii="Arial" w:hAnsi="Arial" w:cs="Arial"/>
          <w:szCs w:val="24"/>
        </w:rPr>
        <w:t>други</w:t>
      </w:r>
      <w:r w:rsidRPr="00285225">
        <w:rPr>
          <w:rFonts w:ascii="Arial" w:hAnsi="Arial" w:cs="Arial"/>
        </w:rPr>
        <w:t xml:space="preserve"> подаци из Понуде који су од значаја за примену </w:t>
      </w:r>
      <w:r w:rsidRPr="00285225">
        <w:rPr>
          <w:rFonts w:ascii="Arial" w:hAnsi="Arial" w:cs="Arial"/>
          <w:szCs w:val="24"/>
        </w:rPr>
        <w:t xml:space="preserve">елемената </w:t>
      </w:r>
      <w:r w:rsidRPr="00285225">
        <w:rPr>
          <w:rFonts w:ascii="Arial" w:hAnsi="Arial" w:cs="Arial"/>
        </w:rPr>
        <w:t xml:space="preserve">критеријума и рангирање </w:t>
      </w:r>
      <w:r w:rsidRPr="00285225">
        <w:rPr>
          <w:rFonts w:ascii="Arial" w:hAnsi="Arial" w:cs="Arial"/>
          <w:szCs w:val="24"/>
        </w:rPr>
        <w:t xml:space="preserve">Понуде. </w:t>
      </w:r>
    </w:p>
    <w:p w:rsidR="009D08A4" w:rsidRPr="00285225" w:rsidRDefault="009D08A4" w:rsidP="009D08A4">
      <w:pPr>
        <w:ind w:firstLine="709"/>
        <w:jc w:val="both"/>
        <w:rPr>
          <w:rFonts w:ascii="Arial" w:hAnsi="Arial" w:cs="Arial"/>
          <w:b/>
          <w:szCs w:val="22"/>
        </w:rPr>
      </w:pPr>
    </w:p>
    <w:p w:rsidR="000645D6" w:rsidRPr="00285225" w:rsidRDefault="000645D6" w:rsidP="000645D6">
      <w:pPr>
        <w:pStyle w:val="Heading2"/>
        <w:rPr>
          <w:rFonts w:cs="Arial"/>
          <w:sz w:val="24"/>
        </w:rPr>
      </w:pPr>
      <w:bookmarkStart w:id="34" w:name="_Toc410380352"/>
      <w:r w:rsidRPr="00285225">
        <w:rPr>
          <w:rFonts w:cs="Arial"/>
          <w:sz w:val="24"/>
        </w:rPr>
        <w:t>3.2</w:t>
      </w:r>
      <w:r w:rsidR="00A71F3F" w:rsidRPr="00285225">
        <w:rPr>
          <w:rFonts w:cs="Arial"/>
          <w:sz w:val="24"/>
        </w:rPr>
        <w:t>2</w:t>
      </w:r>
      <w:r w:rsidRPr="00285225">
        <w:rPr>
          <w:rFonts w:cs="Arial"/>
          <w:sz w:val="24"/>
        </w:rPr>
        <w:tab/>
        <w:t>ТРОШКОВИ ПОНУДЕ</w:t>
      </w:r>
      <w:bookmarkEnd w:id="34"/>
    </w:p>
    <w:p w:rsidR="000645D6" w:rsidRPr="00285225" w:rsidRDefault="000645D6" w:rsidP="000645D6">
      <w:pPr>
        <w:suppressAutoHyphens w:val="0"/>
        <w:jc w:val="both"/>
        <w:rPr>
          <w:rFonts w:ascii="Arial" w:hAnsi="Arial" w:cs="Arial"/>
          <w:szCs w:val="24"/>
          <w:lang w:eastAsia="en-US"/>
        </w:rPr>
      </w:pPr>
    </w:p>
    <w:p w:rsidR="000645D6" w:rsidRPr="00285225" w:rsidRDefault="000645D6" w:rsidP="000645D6">
      <w:pPr>
        <w:pStyle w:val="BodyText"/>
        <w:ind w:firstLine="709"/>
        <w:rPr>
          <w:rFonts w:ascii="Arial" w:hAnsi="Arial" w:cs="Arial"/>
        </w:rPr>
      </w:pPr>
      <w:r w:rsidRPr="00285225">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0645D6" w:rsidRPr="00285225" w:rsidRDefault="000645D6" w:rsidP="000645D6">
      <w:pPr>
        <w:ind w:firstLine="709"/>
        <w:jc w:val="both"/>
        <w:rPr>
          <w:rFonts w:ascii="Arial" w:hAnsi="Arial" w:cs="Arial"/>
          <w:szCs w:val="24"/>
        </w:rPr>
      </w:pPr>
      <w:r w:rsidRPr="00285225">
        <w:rPr>
          <w:rFonts w:ascii="Arial" w:hAnsi="Arial" w:cs="Arial"/>
          <w:szCs w:val="24"/>
        </w:rPr>
        <w:t>Понуђач може да у оквиру понуде достави укупан износ и структуру трошкова припремања понуде.</w:t>
      </w:r>
    </w:p>
    <w:p w:rsidR="006F2C76" w:rsidRPr="00285225" w:rsidRDefault="000645D6" w:rsidP="00047D5C">
      <w:pPr>
        <w:ind w:firstLine="709"/>
        <w:jc w:val="both"/>
        <w:rPr>
          <w:rFonts w:ascii="Arial" w:hAnsi="Arial" w:cs="Arial"/>
          <w:lang w:val="en-US"/>
        </w:rPr>
      </w:pPr>
      <w:r w:rsidRPr="0028522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285225">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285225">
        <w:rPr>
          <w:rFonts w:ascii="Arial" w:hAnsi="Arial" w:cs="Arial"/>
          <w:szCs w:val="24"/>
        </w:rPr>
        <w:t>трошкове</w:t>
      </w:r>
      <w:r w:rsidRPr="00285225">
        <w:rPr>
          <w:rFonts w:ascii="Arial" w:hAnsi="Arial" w:cs="Arial"/>
          <w:szCs w:val="24"/>
          <w:lang w:eastAsia="sr-Latn-CS"/>
        </w:rPr>
        <w:t xml:space="preserve"> прибављања средства обезбеђења</w:t>
      </w:r>
      <w:r w:rsidRPr="00285225">
        <w:rPr>
          <w:rFonts w:ascii="Arial" w:hAnsi="Arial" w:cs="Arial"/>
          <w:szCs w:val="24"/>
        </w:rPr>
        <w:t>, под условом да је понуђач тражио накнаду тих трошкова у својој понуди</w:t>
      </w:r>
      <w:r w:rsidRPr="00285225">
        <w:rPr>
          <w:rFonts w:ascii="Arial" w:hAnsi="Arial" w:cs="Arial"/>
          <w:szCs w:val="24"/>
          <w:lang w:eastAsia="sr-Latn-CS"/>
        </w:rPr>
        <w:t>.</w:t>
      </w:r>
    </w:p>
    <w:p w:rsidR="00175FAB" w:rsidRPr="00285225" w:rsidRDefault="00175FAB" w:rsidP="000645D6">
      <w:pPr>
        <w:pStyle w:val="Heading2"/>
        <w:rPr>
          <w:rFonts w:cs="Arial"/>
          <w:bCs/>
          <w:sz w:val="24"/>
        </w:rPr>
      </w:pPr>
    </w:p>
    <w:p w:rsidR="000645D6" w:rsidRPr="00C1176E" w:rsidRDefault="000645D6" w:rsidP="000645D6">
      <w:pPr>
        <w:pStyle w:val="Heading2"/>
        <w:rPr>
          <w:rFonts w:cs="Arial"/>
          <w:sz w:val="24"/>
        </w:rPr>
      </w:pPr>
      <w:bookmarkStart w:id="35" w:name="_Toc410380353"/>
      <w:r w:rsidRPr="00C1176E">
        <w:rPr>
          <w:rFonts w:cs="Arial"/>
          <w:bCs/>
          <w:sz w:val="24"/>
        </w:rPr>
        <w:t>3.24</w:t>
      </w:r>
      <w:r w:rsidRPr="00C1176E">
        <w:rPr>
          <w:rFonts w:cs="Arial"/>
          <w:bCs/>
          <w:sz w:val="24"/>
        </w:rPr>
        <w:tab/>
      </w:r>
      <w:r w:rsidRPr="00C1176E">
        <w:rPr>
          <w:rFonts w:cs="Arial"/>
          <w:sz w:val="24"/>
        </w:rPr>
        <w:t>ОБРАЗАЦ СТРУКТУРЕ ЦЕНЕ</w:t>
      </w:r>
      <w:bookmarkEnd w:id="35"/>
    </w:p>
    <w:p w:rsidR="000645D6" w:rsidRPr="00C1176E" w:rsidRDefault="000645D6" w:rsidP="000645D6">
      <w:pPr>
        <w:jc w:val="both"/>
        <w:rPr>
          <w:rFonts w:ascii="Arial" w:hAnsi="Arial" w:cs="Arial"/>
        </w:rPr>
      </w:pPr>
    </w:p>
    <w:p w:rsidR="000645D6" w:rsidRPr="00C1176E" w:rsidRDefault="000645D6" w:rsidP="000645D6">
      <w:pPr>
        <w:ind w:firstLine="709"/>
        <w:jc w:val="both"/>
        <w:rPr>
          <w:rFonts w:ascii="Arial" w:hAnsi="Arial" w:cs="Arial"/>
        </w:rPr>
      </w:pPr>
      <w:r w:rsidRPr="00C1176E">
        <w:rPr>
          <w:rFonts w:ascii="Arial" w:hAnsi="Arial" w:cs="Arial"/>
        </w:rPr>
        <w:t xml:space="preserve">Структуру цене понуђач наводи тако што попуњава, потписује и оверава печатом </w:t>
      </w:r>
      <w:r w:rsidR="008D4A76" w:rsidRPr="00C1176E">
        <w:rPr>
          <w:rFonts w:ascii="Arial" w:hAnsi="Arial" w:cs="Arial"/>
        </w:rPr>
        <w:t xml:space="preserve">Образац </w:t>
      </w:r>
      <w:r w:rsidR="008D4A76" w:rsidRPr="00C1176E">
        <w:rPr>
          <w:rFonts w:ascii="Arial" w:hAnsi="Arial" w:cs="Arial"/>
          <w:lang w:val="sr-Cyrl-RS"/>
        </w:rPr>
        <w:t>4</w:t>
      </w:r>
      <w:r w:rsidRPr="00C1176E">
        <w:rPr>
          <w:rFonts w:ascii="Arial" w:hAnsi="Arial" w:cs="Arial"/>
        </w:rPr>
        <w:t>. из Конкурсне документације.</w:t>
      </w:r>
    </w:p>
    <w:p w:rsidR="000645D6" w:rsidRPr="00C1176E" w:rsidRDefault="000645D6" w:rsidP="000645D6">
      <w:pPr>
        <w:jc w:val="both"/>
        <w:rPr>
          <w:rFonts w:ascii="Arial" w:hAnsi="Arial" w:cs="Arial"/>
        </w:rPr>
      </w:pPr>
    </w:p>
    <w:p w:rsidR="000645D6" w:rsidRPr="00C1176E" w:rsidRDefault="000645D6" w:rsidP="000645D6">
      <w:pPr>
        <w:pStyle w:val="Heading2"/>
        <w:rPr>
          <w:rFonts w:cs="Arial"/>
          <w:sz w:val="24"/>
        </w:rPr>
      </w:pPr>
      <w:bookmarkStart w:id="36" w:name="_Toc410380354"/>
      <w:r w:rsidRPr="00C1176E">
        <w:rPr>
          <w:rFonts w:cs="Arial"/>
          <w:sz w:val="24"/>
        </w:rPr>
        <w:t>3.25</w:t>
      </w:r>
      <w:r w:rsidRPr="00C1176E">
        <w:rPr>
          <w:rFonts w:cs="Arial"/>
          <w:sz w:val="24"/>
        </w:rPr>
        <w:tab/>
        <w:t>МОДЕЛ УГОВОРА</w:t>
      </w:r>
      <w:bookmarkEnd w:id="36"/>
    </w:p>
    <w:p w:rsidR="000645D6" w:rsidRPr="00C1176E" w:rsidRDefault="000645D6" w:rsidP="000645D6">
      <w:pPr>
        <w:jc w:val="both"/>
        <w:rPr>
          <w:rFonts w:ascii="Arial" w:hAnsi="Arial" w:cs="Arial"/>
        </w:rPr>
      </w:pPr>
    </w:p>
    <w:p w:rsidR="000645D6" w:rsidRPr="00C1176E" w:rsidRDefault="000645D6" w:rsidP="000645D6">
      <w:pPr>
        <w:tabs>
          <w:tab w:val="left" w:pos="709"/>
          <w:tab w:val="center" w:pos="7938"/>
        </w:tabs>
        <w:jc w:val="both"/>
        <w:rPr>
          <w:rFonts w:ascii="Arial" w:hAnsi="Arial" w:cs="Arial"/>
        </w:rPr>
      </w:pPr>
      <w:r w:rsidRPr="00C1176E">
        <w:rPr>
          <w:rFonts w:ascii="Arial" w:hAnsi="Arial" w:cs="Arial"/>
          <w:szCs w:val="24"/>
        </w:rPr>
        <w:tab/>
      </w:r>
      <w:r w:rsidRPr="00C1176E">
        <w:rPr>
          <w:rFonts w:ascii="Arial" w:hAnsi="Arial" w:cs="Arial"/>
        </w:rPr>
        <w:t xml:space="preserve">Понуђач je у обавези да у понуди подносе </w:t>
      </w:r>
      <w:r w:rsidR="00E97B78" w:rsidRPr="00C1176E">
        <w:rPr>
          <w:rFonts w:ascii="Arial" w:hAnsi="Arial" w:cs="Arial"/>
        </w:rPr>
        <w:t xml:space="preserve">попуњен, </w:t>
      </w:r>
      <w:r w:rsidRPr="00C1176E">
        <w:rPr>
          <w:rFonts w:ascii="Arial" w:hAnsi="Arial" w:cs="Arial"/>
        </w:rPr>
        <w:t>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0645D6" w:rsidRPr="00285225" w:rsidRDefault="000645D6" w:rsidP="000645D6">
      <w:pPr>
        <w:tabs>
          <w:tab w:val="left" w:pos="709"/>
          <w:tab w:val="center" w:pos="7938"/>
        </w:tabs>
        <w:jc w:val="both"/>
        <w:rPr>
          <w:rFonts w:ascii="Arial" w:hAnsi="Arial" w:cs="Arial"/>
          <w:szCs w:val="24"/>
        </w:rPr>
      </w:pPr>
      <w:r w:rsidRPr="00C1176E">
        <w:rPr>
          <w:rFonts w:ascii="Arial" w:hAnsi="Arial" w:cs="Arial"/>
          <w:szCs w:val="24"/>
        </w:rPr>
        <w:tab/>
      </w:r>
      <w:r w:rsidRPr="00C1176E">
        <w:rPr>
          <w:rFonts w:ascii="Arial" w:hAnsi="Arial" w:cs="Arial"/>
        </w:rPr>
        <w:t xml:space="preserve">У складу са </w:t>
      </w:r>
      <w:r w:rsidRPr="00C1176E">
        <w:rPr>
          <w:rFonts w:ascii="Arial" w:hAnsi="Arial" w:cs="Arial"/>
          <w:szCs w:val="24"/>
        </w:rPr>
        <w:t>датим</w:t>
      </w:r>
      <w:r w:rsidRPr="00C1176E">
        <w:rPr>
          <w:rFonts w:ascii="Arial" w:hAnsi="Arial" w:cs="Arial"/>
        </w:rPr>
        <w:t xml:space="preserve"> Моделом уговора (Обра</w:t>
      </w:r>
      <w:r w:rsidRPr="00C1176E">
        <w:rPr>
          <w:rFonts w:ascii="Arial" w:hAnsi="Arial" w:cs="Arial"/>
          <w:szCs w:val="24"/>
        </w:rPr>
        <w:t>зац</w:t>
      </w:r>
      <w:r w:rsidR="007C2D97" w:rsidRPr="00C1176E">
        <w:rPr>
          <w:rFonts w:ascii="Arial" w:hAnsi="Arial" w:cs="Arial"/>
          <w:lang w:val="sr-Cyrl-RS"/>
        </w:rPr>
        <w:t xml:space="preserve"> 10</w:t>
      </w:r>
      <w:r w:rsidRPr="00C1176E">
        <w:rPr>
          <w:rFonts w:ascii="Arial" w:hAnsi="Arial" w:cs="Arial"/>
          <w:szCs w:val="24"/>
        </w:rPr>
        <w:t>.</w:t>
      </w:r>
      <w:r w:rsidRPr="00C1176E">
        <w:rPr>
          <w:rFonts w:ascii="Arial" w:hAnsi="Arial" w:cs="Arial"/>
        </w:rPr>
        <w:t xml:space="preserve"> из конкурсне документације) и елементима најповољније </w:t>
      </w:r>
      <w:r w:rsidRPr="00C1176E">
        <w:rPr>
          <w:rFonts w:ascii="Arial" w:hAnsi="Arial" w:cs="Arial"/>
          <w:szCs w:val="24"/>
        </w:rPr>
        <w:t>понуде биће</w:t>
      </w:r>
      <w:r w:rsidRPr="00C1176E">
        <w:rPr>
          <w:rFonts w:ascii="Arial" w:hAnsi="Arial" w:cs="Arial"/>
        </w:rPr>
        <w:t xml:space="preserve"> закључен</w:t>
      </w:r>
      <w:r w:rsidRPr="00285225">
        <w:rPr>
          <w:rFonts w:ascii="Arial" w:hAnsi="Arial" w:cs="Arial"/>
          <w:szCs w:val="24"/>
        </w:rPr>
        <w:t xml:space="preserve"> Уговор о јавној набавци.</w:t>
      </w:r>
    </w:p>
    <w:p w:rsidR="000645D6" w:rsidRPr="00285225" w:rsidRDefault="000645D6" w:rsidP="000645D6">
      <w:pPr>
        <w:tabs>
          <w:tab w:val="left" w:pos="709"/>
          <w:tab w:val="center" w:pos="7938"/>
        </w:tabs>
        <w:jc w:val="both"/>
        <w:rPr>
          <w:rFonts w:ascii="Arial" w:hAnsi="Arial" w:cs="Arial"/>
        </w:rPr>
      </w:pPr>
    </w:p>
    <w:p w:rsidR="000645D6" w:rsidRPr="00285225" w:rsidRDefault="000645D6" w:rsidP="000645D6">
      <w:pPr>
        <w:pStyle w:val="Heading2"/>
        <w:rPr>
          <w:rFonts w:cs="Arial"/>
          <w:sz w:val="24"/>
        </w:rPr>
      </w:pPr>
      <w:bookmarkStart w:id="37" w:name="_Toc410380355"/>
      <w:r w:rsidRPr="00285225">
        <w:rPr>
          <w:rFonts w:cs="Arial"/>
          <w:sz w:val="24"/>
        </w:rPr>
        <w:t>3.26</w:t>
      </w:r>
      <w:r w:rsidRPr="00285225">
        <w:rPr>
          <w:rFonts w:cs="Arial"/>
          <w:sz w:val="24"/>
        </w:rPr>
        <w:tab/>
        <w:t>РАЗЛОЗИ ЗА ОДБИЈАЊЕ ПОНУДЕ И ОБУСТАВУ ПОСТУПКА</w:t>
      </w:r>
      <w:bookmarkEnd w:id="37"/>
    </w:p>
    <w:p w:rsidR="000645D6" w:rsidRPr="00285225" w:rsidRDefault="000645D6" w:rsidP="000645D6">
      <w:pPr>
        <w:rPr>
          <w:rFonts w:ascii="Arial" w:hAnsi="Arial" w:cs="Arial"/>
        </w:rPr>
      </w:pPr>
    </w:p>
    <w:p w:rsidR="000645D6" w:rsidRPr="00285225" w:rsidRDefault="000645D6" w:rsidP="000645D6">
      <w:pPr>
        <w:tabs>
          <w:tab w:val="left" w:pos="709"/>
        </w:tabs>
        <w:jc w:val="both"/>
        <w:rPr>
          <w:rFonts w:ascii="Arial" w:hAnsi="Arial" w:cs="Arial"/>
        </w:rPr>
      </w:pPr>
      <w:r w:rsidRPr="00285225">
        <w:rPr>
          <w:rFonts w:ascii="Arial" w:hAnsi="Arial" w:cs="Arial"/>
        </w:rPr>
        <w:tab/>
        <w:t>У поступку јавне набавке Наручилац ће одбити неприхватљиву понуду у складу са чланом 107. Закона.</w:t>
      </w:r>
    </w:p>
    <w:p w:rsidR="000645D6" w:rsidRPr="00285225" w:rsidRDefault="000645D6" w:rsidP="000645D6">
      <w:pPr>
        <w:tabs>
          <w:tab w:val="left" w:pos="709"/>
          <w:tab w:val="left" w:pos="851"/>
        </w:tabs>
        <w:jc w:val="both"/>
        <w:rPr>
          <w:rFonts w:ascii="Arial" w:hAnsi="Arial" w:cs="Arial"/>
        </w:rPr>
      </w:pPr>
      <w:r w:rsidRPr="00285225">
        <w:rPr>
          <w:rFonts w:ascii="Arial" w:hAnsi="Arial" w:cs="Arial"/>
        </w:rPr>
        <w:tab/>
        <w:t>Наручилац ће донети одлуку о обустави поступка јавне набавке у складу са чланом 109. Закона.</w:t>
      </w:r>
    </w:p>
    <w:p w:rsidR="000645D6" w:rsidRPr="00285225" w:rsidRDefault="000645D6" w:rsidP="000645D6">
      <w:pPr>
        <w:tabs>
          <w:tab w:val="left" w:pos="709"/>
          <w:tab w:val="left" w:pos="851"/>
        </w:tabs>
        <w:jc w:val="both"/>
        <w:rPr>
          <w:rFonts w:ascii="Arial" w:hAnsi="Arial" w:cs="Arial"/>
        </w:rPr>
      </w:pPr>
      <w:r w:rsidRPr="00285225">
        <w:rPr>
          <w:rFonts w:ascii="Arial" w:hAnsi="Arial" w:cs="Arial"/>
        </w:rPr>
        <w:tab/>
        <w:t xml:space="preserve">У случају обуставе поступка јавне набавке, </w:t>
      </w:r>
      <w:r w:rsidRPr="00285225">
        <w:rPr>
          <w:rFonts w:ascii="Arial" w:hAnsi="Arial" w:cs="Arial"/>
          <w:szCs w:val="24"/>
        </w:rPr>
        <w:t>Н</w:t>
      </w:r>
      <w:r w:rsidRPr="00285225">
        <w:rPr>
          <w:rFonts w:ascii="Arial" w:hAnsi="Arial" w:cs="Arial"/>
        </w:rPr>
        <w:t xml:space="preserve">аручилац неће бити одговоран, ни на који начин, за стварну штету, изгубљену добит, или било какву </w:t>
      </w:r>
      <w:r w:rsidRPr="00285225">
        <w:rPr>
          <w:rFonts w:ascii="Arial" w:hAnsi="Arial" w:cs="Arial"/>
        </w:rPr>
        <w:lastRenderedPageBreak/>
        <w:t xml:space="preserve">другу штету коју Понуђач може услед тога да претрпи, упркос томе што је </w:t>
      </w:r>
      <w:r w:rsidRPr="00285225">
        <w:rPr>
          <w:rFonts w:ascii="Arial" w:hAnsi="Arial" w:cs="Arial"/>
          <w:szCs w:val="24"/>
        </w:rPr>
        <w:t>Н</w:t>
      </w:r>
      <w:r w:rsidRPr="00285225">
        <w:rPr>
          <w:rFonts w:ascii="Arial" w:hAnsi="Arial" w:cs="Arial"/>
        </w:rPr>
        <w:t>аручилац био упозорен на могућност наступања штете.</w:t>
      </w:r>
    </w:p>
    <w:p w:rsidR="000645D6" w:rsidRPr="00285225" w:rsidRDefault="000645D6" w:rsidP="000645D6">
      <w:pPr>
        <w:jc w:val="both"/>
        <w:rPr>
          <w:rFonts w:ascii="Arial" w:hAnsi="Arial" w:cs="Arial"/>
        </w:rPr>
      </w:pPr>
      <w:r w:rsidRPr="00285225">
        <w:rPr>
          <w:rFonts w:ascii="Arial" w:hAnsi="Arial" w:cs="Arial"/>
        </w:rPr>
        <w:tab/>
      </w:r>
    </w:p>
    <w:p w:rsidR="000645D6" w:rsidRPr="00285225" w:rsidRDefault="000645D6" w:rsidP="000645D6">
      <w:pPr>
        <w:pStyle w:val="Heading2"/>
        <w:rPr>
          <w:rFonts w:cs="Arial"/>
          <w:sz w:val="24"/>
        </w:rPr>
      </w:pPr>
      <w:bookmarkStart w:id="38" w:name="_Toc410380356"/>
      <w:r w:rsidRPr="00285225">
        <w:rPr>
          <w:rFonts w:cs="Arial"/>
          <w:sz w:val="24"/>
        </w:rPr>
        <w:t>3.27</w:t>
      </w:r>
      <w:r w:rsidRPr="00285225">
        <w:rPr>
          <w:rFonts w:cs="Arial"/>
          <w:sz w:val="24"/>
        </w:rPr>
        <w:tab/>
        <w:t>ПОДАЦИ О САДРЖИНИ ПОНУДЕ</w:t>
      </w:r>
      <w:bookmarkEnd w:id="38"/>
    </w:p>
    <w:p w:rsidR="000645D6" w:rsidRPr="00285225" w:rsidRDefault="000645D6" w:rsidP="000645D6">
      <w:pPr>
        <w:ind w:firstLine="360"/>
        <w:jc w:val="both"/>
        <w:rPr>
          <w:rFonts w:ascii="Arial" w:hAnsi="Arial" w:cs="Arial"/>
        </w:rPr>
      </w:pPr>
    </w:p>
    <w:p w:rsidR="000645D6" w:rsidRPr="00285225" w:rsidRDefault="000645D6" w:rsidP="000645D6">
      <w:pPr>
        <w:ind w:firstLine="720"/>
        <w:jc w:val="both"/>
        <w:rPr>
          <w:rFonts w:ascii="Arial" w:hAnsi="Arial" w:cs="Arial"/>
        </w:rPr>
      </w:pPr>
      <w:r w:rsidRPr="00285225">
        <w:rPr>
          <w:rFonts w:ascii="Arial" w:hAnsi="Arial" w:cs="Arial"/>
          <w:lang w:eastAsia="en-US" w:bidi="en-US"/>
        </w:rPr>
        <w:t>Садржину понуде, поред Обрасца понуде, чине и сви остали докази о испуњености услова из чл. 75. и 76.</w:t>
      </w:r>
      <w:r w:rsidRPr="00285225">
        <w:rPr>
          <w:rFonts w:ascii="Arial" w:hAnsi="Arial" w:cs="Arial"/>
        </w:rPr>
        <w:t xml:space="preserve"> Закона о јавним</w:t>
      </w:r>
      <w:r w:rsidRPr="0028522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285225">
        <w:rPr>
          <w:rFonts w:ascii="Arial" w:hAnsi="Arial" w:cs="Arial"/>
        </w:rPr>
        <w:t>:</w:t>
      </w:r>
    </w:p>
    <w:p w:rsidR="000645D6" w:rsidRPr="00285225" w:rsidRDefault="000645D6" w:rsidP="000645D6">
      <w:pPr>
        <w:jc w:val="both"/>
        <w:rPr>
          <w:rFonts w:ascii="Arial" w:hAnsi="Arial" w:cs="Arial"/>
        </w:rPr>
      </w:pPr>
    </w:p>
    <w:p w:rsidR="000645D6" w:rsidRPr="00285225" w:rsidRDefault="000645D6" w:rsidP="008877FA">
      <w:pPr>
        <w:numPr>
          <w:ilvl w:val="0"/>
          <w:numId w:val="9"/>
        </w:numPr>
        <w:suppressAutoHyphens w:val="0"/>
        <w:jc w:val="both"/>
        <w:rPr>
          <w:rFonts w:ascii="Arial" w:hAnsi="Arial" w:cs="Arial"/>
          <w:szCs w:val="24"/>
        </w:rPr>
      </w:pPr>
      <w:r w:rsidRPr="00285225">
        <w:rPr>
          <w:rFonts w:ascii="Arial" w:hAnsi="Arial" w:cs="Arial"/>
          <w:szCs w:val="24"/>
        </w:rPr>
        <w:t>попуњен, потписан и печатом оверен образац „Изјава о независној понуди“</w:t>
      </w:r>
      <w:r w:rsidR="001B1907">
        <w:rPr>
          <w:rFonts w:ascii="Arial" w:hAnsi="Arial" w:cs="Arial"/>
          <w:szCs w:val="24"/>
          <w:lang w:val="sr-Cyrl-RS"/>
        </w:rPr>
        <w:t>;</w:t>
      </w:r>
    </w:p>
    <w:p w:rsidR="000645D6" w:rsidRPr="00285225" w:rsidRDefault="000645D6" w:rsidP="008877FA">
      <w:pPr>
        <w:numPr>
          <w:ilvl w:val="0"/>
          <w:numId w:val="9"/>
        </w:numPr>
        <w:suppressAutoHyphens w:val="0"/>
        <w:jc w:val="both"/>
        <w:rPr>
          <w:rFonts w:ascii="Arial" w:hAnsi="Arial" w:cs="Arial"/>
          <w:szCs w:val="24"/>
        </w:rPr>
      </w:pPr>
      <w:r w:rsidRPr="00285225">
        <w:rPr>
          <w:rFonts w:ascii="Arial" w:hAnsi="Arial" w:cs="Arial"/>
          <w:szCs w:val="24"/>
        </w:rPr>
        <w:t>попуњен, потписан и печатом оверен образац „Образац понуде“</w:t>
      </w:r>
    </w:p>
    <w:p w:rsidR="000645D6" w:rsidRPr="00285225" w:rsidRDefault="000645D6" w:rsidP="008877FA">
      <w:pPr>
        <w:numPr>
          <w:ilvl w:val="0"/>
          <w:numId w:val="9"/>
        </w:numPr>
        <w:suppressAutoHyphens w:val="0"/>
        <w:jc w:val="both"/>
        <w:rPr>
          <w:rFonts w:ascii="Arial" w:hAnsi="Arial" w:cs="Arial"/>
          <w:szCs w:val="24"/>
        </w:rPr>
      </w:pPr>
      <w:r w:rsidRPr="00285225">
        <w:rPr>
          <w:rFonts w:ascii="Arial" w:hAnsi="Arial" w:cs="Arial"/>
          <w:szCs w:val="24"/>
        </w:rPr>
        <w:t>попуњен, потписан и печатом оверен образац изјаве у складу са чланом 75. став 2. Закона</w:t>
      </w:r>
    </w:p>
    <w:p w:rsidR="000238B2" w:rsidRPr="00285225" w:rsidRDefault="000238B2" w:rsidP="008877FA">
      <w:pPr>
        <w:numPr>
          <w:ilvl w:val="0"/>
          <w:numId w:val="9"/>
        </w:numPr>
        <w:suppressAutoHyphens w:val="0"/>
        <w:jc w:val="both"/>
        <w:rPr>
          <w:rFonts w:ascii="Arial" w:hAnsi="Arial" w:cs="Arial"/>
          <w:szCs w:val="24"/>
        </w:rPr>
      </w:pPr>
      <w:r w:rsidRPr="00285225">
        <w:rPr>
          <w:rFonts w:ascii="Arial" w:hAnsi="Arial" w:cs="Arial"/>
          <w:szCs w:val="24"/>
        </w:rPr>
        <w:t xml:space="preserve">попуњен, потписан и печатом оверен образац „Структура цене“ </w:t>
      </w:r>
    </w:p>
    <w:p w:rsidR="000238B2" w:rsidRPr="00285225" w:rsidRDefault="000238B2" w:rsidP="008877FA">
      <w:pPr>
        <w:pStyle w:val="ListParagraph"/>
        <w:numPr>
          <w:ilvl w:val="0"/>
          <w:numId w:val="9"/>
        </w:numPr>
        <w:tabs>
          <w:tab w:val="left" w:pos="993"/>
        </w:tabs>
        <w:spacing w:after="0" w:line="240" w:lineRule="auto"/>
        <w:jc w:val="both"/>
        <w:rPr>
          <w:rFonts w:ascii="Arial" w:hAnsi="Arial" w:cs="Arial"/>
          <w:sz w:val="24"/>
          <w:szCs w:val="24"/>
          <w:lang w:val="sr-Cyrl-CS"/>
        </w:rPr>
      </w:pPr>
      <w:r w:rsidRPr="00285225">
        <w:rPr>
          <w:rFonts w:ascii="Arial" w:hAnsi="Arial" w:cs="Arial"/>
          <w:sz w:val="24"/>
          <w:szCs w:val="24"/>
          <w:lang w:val="sr-Cyrl-CS"/>
        </w:rPr>
        <w:t>попуњен, потписан и печатом оверен образац „Изјава о непостајању сукоба интереса“</w:t>
      </w:r>
    </w:p>
    <w:p w:rsidR="000238B2" w:rsidRPr="00285225" w:rsidRDefault="000238B2" w:rsidP="008877FA">
      <w:pPr>
        <w:pStyle w:val="ListParagraph"/>
        <w:numPr>
          <w:ilvl w:val="0"/>
          <w:numId w:val="9"/>
        </w:numPr>
        <w:tabs>
          <w:tab w:val="left" w:pos="993"/>
        </w:tabs>
        <w:spacing w:after="0" w:line="240" w:lineRule="auto"/>
        <w:jc w:val="both"/>
        <w:rPr>
          <w:rFonts w:ascii="Arial" w:hAnsi="Arial" w:cs="Arial"/>
          <w:sz w:val="24"/>
          <w:szCs w:val="24"/>
          <w:lang w:val="sr-Cyrl-CS"/>
        </w:rPr>
      </w:pPr>
      <w:r w:rsidRPr="00285225">
        <w:rPr>
          <w:rFonts w:ascii="Arial" w:hAnsi="Arial" w:cs="Arial"/>
          <w:sz w:val="24"/>
          <w:szCs w:val="24"/>
          <w:lang w:val="sr-Cyrl-CS"/>
        </w:rPr>
        <w:t xml:space="preserve">попуњен, потписан и печатом оверен образац „Изјава о кадровском капацитету“ </w:t>
      </w:r>
    </w:p>
    <w:p w:rsidR="000238B2" w:rsidRPr="00285225" w:rsidRDefault="000238B2" w:rsidP="008877FA">
      <w:pPr>
        <w:pStyle w:val="ListParagraph"/>
        <w:numPr>
          <w:ilvl w:val="0"/>
          <w:numId w:val="9"/>
        </w:numPr>
        <w:tabs>
          <w:tab w:val="left" w:pos="993"/>
        </w:tabs>
        <w:spacing w:after="0" w:line="240" w:lineRule="auto"/>
        <w:jc w:val="both"/>
        <w:rPr>
          <w:rFonts w:ascii="Arial" w:hAnsi="Arial" w:cs="Arial"/>
          <w:sz w:val="24"/>
          <w:szCs w:val="24"/>
          <w:lang w:val="sr-Cyrl-CS"/>
        </w:rPr>
      </w:pPr>
      <w:r w:rsidRPr="00285225">
        <w:rPr>
          <w:rFonts w:ascii="Arial" w:hAnsi="Arial" w:cs="Arial"/>
          <w:sz w:val="24"/>
          <w:szCs w:val="24"/>
          <w:lang w:val="sr-Cyrl-CS"/>
        </w:rPr>
        <w:t xml:space="preserve">попуњен, потписан и печатом оверен образац „Радна биографија“ праћен Изјавом датог лица и понуђача да је </w:t>
      </w:r>
      <w:r w:rsidRPr="00285225">
        <w:rPr>
          <w:rFonts w:ascii="Arial" w:hAnsi="Arial" w:cs="Arial"/>
          <w:sz w:val="24"/>
          <w:szCs w:val="24"/>
        </w:rPr>
        <w:t xml:space="preserve">CV </w:t>
      </w:r>
      <w:r w:rsidRPr="00285225">
        <w:rPr>
          <w:rFonts w:ascii="Arial" w:hAnsi="Arial" w:cs="Arial"/>
          <w:sz w:val="24"/>
          <w:szCs w:val="24"/>
          <w:lang w:val="sr-Cyrl-CS"/>
        </w:rPr>
        <w:t xml:space="preserve">тачан и истинит, датом под материјалном и кривичном одговорношћу </w:t>
      </w:r>
    </w:p>
    <w:p w:rsidR="000238B2" w:rsidRPr="00285225" w:rsidRDefault="000238B2" w:rsidP="008877FA">
      <w:pPr>
        <w:pStyle w:val="ListParagraph"/>
        <w:numPr>
          <w:ilvl w:val="0"/>
          <w:numId w:val="9"/>
        </w:numPr>
        <w:tabs>
          <w:tab w:val="left" w:pos="993"/>
        </w:tabs>
        <w:spacing w:after="0" w:line="240" w:lineRule="auto"/>
        <w:jc w:val="both"/>
        <w:rPr>
          <w:rFonts w:ascii="Arial" w:hAnsi="Arial" w:cs="Arial"/>
          <w:sz w:val="24"/>
          <w:szCs w:val="24"/>
          <w:lang w:val="sr-Cyrl-CS"/>
        </w:rPr>
      </w:pPr>
      <w:r w:rsidRPr="00285225">
        <w:rPr>
          <w:rFonts w:ascii="Arial" w:hAnsi="Arial" w:cs="Arial"/>
          <w:sz w:val="24"/>
          <w:szCs w:val="24"/>
          <w:lang w:val="sr-Cyrl-CS"/>
        </w:rPr>
        <w:t>попуњен, потписан и печатом оверен образац „Изјава о расположивости“</w:t>
      </w:r>
    </w:p>
    <w:p w:rsidR="000238B2" w:rsidRPr="00285225" w:rsidRDefault="000238B2" w:rsidP="008877FA">
      <w:pPr>
        <w:pStyle w:val="ListParagraph"/>
        <w:numPr>
          <w:ilvl w:val="0"/>
          <w:numId w:val="9"/>
        </w:numPr>
        <w:tabs>
          <w:tab w:val="left" w:pos="993"/>
        </w:tabs>
        <w:spacing w:after="0" w:line="240" w:lineRule="auto"/>
        <w:jc w:val="both"/>
        <w:rPr>
          <w:rFonts w:ascii="Arial" w:hAnsi="Arial" w:cs="Arial"/>
          <w:sz w:val="24"/>
          <w:szCs w:val="24"/>
          <w:lang w:val="sr-Cyrl-CS"/>
        </w:rPr>
      </w:pPr>
      <w:r w:rsidRPr="00285225">
        <w:rPr>
          <w:rFonts w:ascii="Arial" w:hAnsi="Arial" w:cs="Arial"/>
          <w:sz w:val="24"/>
          <w:szCs w:val="24"/>
          <w:lang w:val="sr-Cyrl-CS"/>
        </w:rPr>
        <w:t xml:space="preserve">попуњен, потписан и печатом оверен образац „Квалификациона структура, функција и време ангажовања члана тима“ </w:t>
      </w:r>
    </w:p>
    <w:p w:rsidR="000238B2" w:rsidRPr="00285225" w:rsidRDefault="000238B2" w:rsidP="008877FA">
      <w:pPr>
        <w:numPr>
          <w:ilvl w:val="0"/>
          <w:numId w:val="9"/>
        </w:numPr>
        <w:suppressAutoHyphens w:val="0"/>
        <w:jc w:val="both"/>
        <w:rPr>
          <w:rFonts w:ascii="Arial" w:hAnsi="Arial" w:cs="Arial"/>
          <w:szCs w:val="24"/>
        </w:rPr>
      </w:pPr>
      <w:r w:rsidRPr="00285225">
        <w:rPr>
          <w:rFonts w:ascii="Arial" w:hAnsi="Arial" w:cs="Arial"/>
          <w:szCs w:val="24"/>
        </w:rPr>
        <w:t>попуњен, потписан и оверен образац „Модел уговора“</w:t>
      </w:r>
    </w:p>
    <w:p w:rsidR="00A71F3F" w:rsidRPr="00285225" w:rsidRDefault="00A71F3F" w:rsidP="008877FA">
      <w:pPr>
        <w:numPr>
          <w:ilvl w:val="0"/>
          <w:numId w:val="9"/>
        </w:numPr>
        <w:suppressAutoHyphens w:val="0"/>
        <w:jc w:val="both"/>
        <w:rPr>
          <w:rFonts w:ascii="Arial" w:hAnsi="Arial" w:cs="Arial"/>
          <w:szCs w:val="24"/>
        </w:rPr>
      </w:pPr>
      <w:r w:rsidRPr="00285225">
        <w:rPr>
          <w:rFonts w:ascii="Arial" w:eastAsia="Arial Narrow" w:hAnsi="Arial" w:cs="Arial"/>
        </w:rPr>
        <w:t>попуњен, потписан и оверен Модел уговора о чувању пословне тајне и поверљивих информација</w:t>
      </w:r>
    </w:p>
    <w:p w:rsidR="000238B2" w:rsidRPr="00285225" w:rsidRDefault="000238B2" w:rsidP="008877FA">
      <w:pPr>
        <w:numPr>
          <w:ilvl w:val="0"/>
          <w:numId w:val="9"/>
        </w:numPr>
        <w:suppressAutoHyphens w:val="0"/>
        <w:jc w:val="both"/>
        <w:rPr>
          <w:rFonts w:ascii="Arial" w:hAnsi="Arial" w:cs="Arial"/>
          <w:szCs w:val="24"/>
        </w:rPr>
      </w:pPr>
      <w:r w:rsidRPr="00285225">
        <w:rPr>
          <w:rFonts w:ascii="Arial" w:hAnsi="Arial" w:cs="Arial"/>
          <w:szCs w:val="24"/>
        </w:rPr>
        <w:t>попуњен, потписан и печатом оверен „Образац трошкова припреме понуде“, по потреби</w:t>
      </w:r>
    </w:p>
    <w:p w:rsidR="000238B2" w:rsidRPr="00285225" w:rsidRDefault="000238B2" w:rsidP="008877FA">
      <w:pPr>
        <w:numPr>
          <w:ilvl w:val="0"/>
          <w:numId w:val="9"/>
        </w:numPr>
        <w:suppressAutoHyphens w:val="0"/>
        <w:jc w:val="both"/>
        <w:rPr>
          <w:rFonts w:ascii="Arial" w:hAnsi="Arial" w:cs="Arial"/>
          <w:szCs w:val="24"/>
        </w:rPr>
      </w:pPr>
      <w:r w:rsidRPr="00285225">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0238B2" w:rsidRPr="00285225" w:rsidRDefault="000238B2" w:rsidP="008877FA">
      <w:pPr>
        <w:numPr>
          <w:ilvl w:val="0"/>
          <w:numId w:val="9"/>
        </w:numPr>
        <w:suppressAutoHyphens w:val="0"/>
        <w:jc w:val="both"/>
        <w:rPr>
          <w:rFonts w:ascii="Arial" w:hAnsi="Arial" w:cs="Arial"/>
          <w:szCs w:val="24"/>
        </w:rPr>
      </w:pPr>
      <w:r w:rsidRPr="00285225">
        <w:rPr>
          <w:rFonts w:ascii="Arial" w:hAnsi="Arial" w:cs="Arial"/>
          <w:szCs w:val="24"/>
        </w:rPr>
        <w:t xml:space="preserve">докази о испуњености услова </w:t>
      </w:r>
      <w:r w:rsidRPr="00285225">
        <w:rPr>
          <w:rFonts w:ascii="Arial" w:hAnsi="Arial" w:cs="Arial"/>
          <w:lang w:eastAsia="en-US"/>
        </w:rPr>
        <w:t>из члана 75. и 76.</w:t>
      </w:r>
      <w:r w:rsidRPr="00285225">
        <w:rPr>
          <w:rFonts w:ascii="Arial" w:hAnsi="Arial" w:cs="Arial"/>
        </w:rPr>
        <w:t xml:space="preserve"> Закона </w:t>
      </w:r>
      <w:r w:rsidRPr="00285225">
        <w:rPr>
          <w:rFonts w:ascii="Arial" w:hAnsi="Arial" w:cs="Arial"/>
          <w:szCs w:val="24"/>
        </w:rPr>
        <w:t>у складу са чланом 77. Закон и Одељком 4. конкурсне документације.</w:t>
      </w:r>
    </w:p>
    <w:p w:rsidR="000645D6" w:rsidRPr="00285225" w:rsidRDefault="000645D6" w:rsidP="000645D6">
      <w:pPr>
        <w:suppressAutoHyphens w:val="0"/>
        <w:contextualSpacing/>
        <w:jc w:val="both"/>
        <w:rPr>
          <w:rFonts w:ascii="Arial" w:hAnsi="Arial" w:cs="Arial"/>
          <w:highlight w:val="green"/>
        </w:rPr>
      </w:pPr>
    </w:p>
    <w:p w:rsidR="000645D6" w:rsidRPr="00285225" w:rsidRDefault="000645D6" w:rsidP="000645D6">
      <w:pPr>
        <w:pStyle w:val="Heading2"/>
        <w:rPr>
          <w:rFonts w:cs="Arial"/>
          <w:sz w:val="24"/>
        </w:rPr>
      </w:pPr>
      <w:bookmarkStart w:id="39" w:name="_Toc410380357"/>
      <w:r w:rsidRPr="00285225">
        <w:rPr>
          <w:rFonts w:cs="Arial"/>
          <w:sz w:val="24"/>
        </w:rPr>
        <w:t>3.28</w:t>
      </w:r>
      <w:r w:rsidRPr="00285225">
        <w:rPr>
          <w:rFonts w:eastAsia="Calibri" w:cs="Arial"/>
          <w:sz w:val="24"/>
          <w:lang w:eastAsia="en-US"/>
        </w:rPr>
        <w:tab/>
      </w:r>
      <w:r w:rsidRPr="00285225">
        <w:rPr>
          <w:rFonts w:cs="Arial"/>
          <w:sz w:val="24"/>
        </w:rPr>
        <w:t>ЗАШТИТА ПРАВА ПОНУЂАЧА</w:t>
      </w:r>
      <w:bookmarkEnd w:id="39"/>
    </w:p>
    <w:p w:rsidR="000645D6" w:rsidRPr="00285225" w:rsidRDefault="000645D6" w:rsidP="000645D6">
      <w:pPr>
        <w:rPr>
          <w:rFonts w:ascii="Arial" w:hAnsi="Arial" w:cs="Arial"/>
        </w:rPr>
      </w:pPr>
    </w:p>
    <w:p w:rsidR="000645D6" w:rsidRPr="00285225" w:rsidRDefault="000645D6" w:rsidP="000645D6">
      <w:pPr>
        <w:ind w:firstLine="720"/>
        <w:jc w:val="both"/>
        <w:rPr>
          <w:rFonts w:ascii="Arial" w:hAnsi="Arial" w:cs="Arial"/>
        </w:rPr>
      </w:pPr>
      <w:r w:rsidRPr="00285225">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0645D6" w:rsidRPr="00285225" w:rsidRDefault="000645D6" w:rsidP="000645D6">
      <w:pPr>
        <w:ind w:firstLine="720"/>
        <w:jc w:val="both"/>
        <w:rPr>
          <w:rFonts w:ascii="Arial" w:hAnsi="Arial" w:cs="Arial"/>
        </w:rPr>
      </w:pPr>
      <w:r w:rsidRPr="00285225">
        <w:rPr>
          <w:rFonts w:ascii="Arial" w:hAnsi="Arial" w:cs="Arial"/>
        </w:rPr>
        <w:t>Захтев за заштиту права подноси се Републичкој комисији, а предаје наручиоцу, са назн</w:t>
      </w:r>
      <w:r w:rsidR="00A66FD5">
        <w:rPr>
          <w:rFonts w:ascii="Arial" w:hAnsi="Arial" w:cs="Arial"/>
        </w:rPr>
        <w:t xml:space="preserve">аком „Захтев за заштиту права </w:t>
      </w:r>
      <w:r w:rsidR="00A66FD5">
        <w:rPr>
          <w:rFonts w:ascii="Arial" w:hAnsi="Arial" w:cs="Arial"/>
          <w:lang w:val="sr-Cyrl-RS"/>
        </w:rPr>
        <w:t>ЈН</w:t>
      </w:r>
      <w:r w:rsidRPr="00285225">
        <w:rPr>
          <w:rFonts w:ascii="Arial" w:hAnsi="Arial" w:cs="Arial"/>
        </w:rPr>
        <w:t xml:space="preserve">. бр. </w:t>
      </w:r>
      <w:r w:rsidR="00A66FD5">
        <w:rPr>
          <w:rFonts w:ascii="Arial" w:hAnsi="Arial" w:cs="Arial"/>
          <w:lang w:val="sr-Cyrl-RS"/>
        </w:rPr>
        <w:t>06</w:t>
      </w:r>
      <w:r w:rsidR="00A66FD5">
        <w:rPr>
          <w:rFonts w:ascii="Arial" w:hAnsi="Arial" w:cs="Arial"/>
        </w:rPr>
        <w:t>/</w:t>
      </w:r>
      <w:r w:rsidR="00A66FD5">
        <w:rPr>
          <w:rFonts w:ascii="Arial" w:hAnsi="Arial" w:cs="Arial"/>
          <w:lang w:val="sr-Cyrl-RS"/>
        </w:rPr>
        <w:t>15</w:t>
      </w:r>
      <w:r w:rsidR="00D06480" w:rsidRPr="00285225">
        <w:rPr>
          <w:rFonts w:ascii="Arial" w:hAnsi="Arial" w:cs="Arial"/>
        </w:rPr>
        <w:t>/ДПОП</w:t>
      </w:r>
      <w:r w:rsidRPr="00285225">
        <w:rPr>
          <w:rFonts w:ascii="Arial" w:hAnsi="Arial" w:cs="Arial"/>
        </w:rPr>
        <w:t xml:space="preserve">“. </w:t>
      </w:r>
    </w:p>
    <w:p w:rsidR="000645D6" w:rsidRPr="00285225" w:rsidRDefault="000645D6" w:rsidP="000645D6">
      <w:pPr>
        <w:ind w:firstLine="720"/>
        <w:jc w:val="both"/>
        <w:rPr>
          <w:rFonts w:ascii="Arial" w:hAnsi="Arial" w:cs="Arial"/>
        </w:rPr>
      </w:pPr>
      <w:r w:rsidRPr="00285225">
        <w:rPr>
          <w:rFonts w:ascii="Arial" w:hAnsi="Arial" w:cs="Arial"/>
        </w:rPr>
        <w:t>На достављање захтева за заштиту права сходно се примењују одредбе о начину достављања одлуке из члана 108. став 6. до 9. Закона.</w:t>
      </w:r>
    </w:p>
    <w:p w:rsidR="000645D6" w:rsidRPr="00285225" w:rsidRDefault="000645D6" w:rsidP="000645D6">
      <w:pPr>
        <w:ind w:firstLine="720"/>
        <w:jc w:val="both"/>
        <w:rPr>
          <w:rFonts w:ascii="Arial" w:hAnsi="Arial" w:cs="Arial"/>
        </w:rPr>
      </w:pPr>
      <w:r w:rsidRPr="00285225">
        <w:rPr>
          <w:rFonts w:ascii="Arial" w:hAnsi="Arial" w:cs="Arial"/>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0645D6" w:rsidRPr="00285225" w:rsidRDefault="000645D6" w:rsidP="000645D6">
      <w:pPr>
        <w:ind w:firstLine="720"/>
        <w:jc w:val="both"/>
        <w:rPr>
          <w:rFonts w:ascii="Arial" w:hAnsi="Arial" w:cs="Arial"/>
        </w:rPr>
      </w:pPr>
      <w:r w:rsidRPr="00285225">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w:t>
      </w:r>
      <w:r w:rsidRPr="00285225">
        <w:rPr>
          <w:rFonts w:ascii="Arial" w:hAnsi="Arial" w:cs="Arial"/>
        </w:rPr>
        <w:lastRenderedPageBreak/>
        <w:t>благовременим ако је примљен од стране наручиоца најкасније седам дана пре истека рока за подношење понуда, без обзира на начин достављања.</w:t>
      </w:r>
    </w:p>
    <w:p w:rsidR="000645D6" w:rsidRPr="00285225" w:rsidRDefault="000645D6" w:rsidP="000645D6">
      <w:pPr>
        <w:ind w:firstLine="720"/>
        <w:jc w:val="both"/>
        <w:rPr>
          <w:rFonts w:ascii="Arial" w:hAnsi="Arial" w:cs="Arial"/>
        </w:rPr>
      </w:pPr>
      <w:r w:rsidRPr="00285225">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D2639A" w:rsidRPr="00595399" w:rsidRDefault="000645D6" w:rsidP="00595399">
      <w:pPr>
        <w:ind w:firstLine="720"/>
        <w:jc w:val="both"/>
        <w:rPr>
          <w:rFonts w:ascii="Arial" w:hAnsi="Arial" w:cs="Arial"/>
          <w:b/>
          <w:szCs w:val="24"/>
        </w:rPr>
      </w:pPr>
      <w:r w:rsidRPr="00285225">
        <w:rPr>
          <w:rFonts w:ascii="Arial" w:hAnsi="Arial" w:cs="Arial"/>
        </w:rPr>
        <w:t xml:space="preserve">Подносилац захтева за заштиту права дужан је да на рачун буџета Републике Србије (број рачуна: </w:t>
      </w:r>
      <w:r w:rsidR="00B4726A" w:rsidRPr="00285225">
        <w:rPr>
          <w:rFonts w:ascii="Arial" w:hAnsi="Arial" w:cs="Arial"/>
          <w:iCs/>
        </w:rPr>
        <w:t>840-30678845-06;</w:t>
      </w:r>
      <w:r w:rsidRPr="00285225">
        <w:rPr>
          <w:rFonts w:ascii="Arial" w:hAnsi="Arial" w:cs="Arial"/>
        </w:rPr>
        <w:t xml:space="preserve"> шифра плаћања 153</w:t>
      </w:r>
      <w:r w:rsidR="009B71D1" w:rsidRPr="00285225">
        <w:rPr>
          <w:rFonts w:ascii="Arial" w:hAnsi="Arial" w:cs="Arial"/>
        </w:rPr>
        <w:t xml:space="preserve"> и</w:t>
      </w:r>
      <w:r w:rsidR="00151995" w:rsidRPr="00285225">
        <w:rPr>
          <w:rFonts w:ascii="Arial" w:hAnsi="Arial" w:cs="Arial"/>
        </w:rPr>
        <w:t>ли</w:t>
      </w:r>
      <w:r w:rsidR="009B71D1" w:rsidRPr="00285225">
        <w:rPr>
          <w:rFonts w:ascii="Arial" w:hAnsi="Arial" w:cs="Arial"/>
        </w:rPr>
        <w:t xml:space="preserve"> 253</w:t>
      </w:r>
      <w:r w:rsidR="00B4726A" w:rsidRPr="00285225">
        <w:rPr>
          <w:rFonts w:ascii="Arial" w:hAnsi="Arial" w:cs="Arial"/>
        </w:rPr>
        <w:t>;</w:t>
      </w:r>
      <w:r w:rsidRPr="00285225">
        <w:rPr>
          <w:rFonts w:ascii="Arial" w:hAnsi="Arial" w:cs="Arial"/>
        </w:rPr>
        <w:t xml:space="preserve"> позив на број </w:t>
      </w:r>
      <w:r w:rsidR="00FD7059">
        <w:rPr>
          <w:rFonts w:ascii="Arial" w:hAnsi="Arial" w:cs="Arial"/>
          <w:lang w:val="sr-Cyrl-RS"/>
        </w:rPr>
        <w:t>06/15/</w:t>
      </w:r>
      <w:r w:rsidR="00B4726A" w:rsidRPr="00285225">
        <w:rPr>
          <w:rFonts w:ascii="Arial" w:hAnsi="Arial" w:cs="Arial"/>
        </w:rPr>
        <w:t>ДПОП;</w:t>
      </w:r>
      <w:r w:rsidRPr="00285225">
        <w:rPr>
          <w:rFonts w:ascii="Arial" w:hAnsi="Arial" w:cs="Arial"/>
        </w:rPr>
        <w:t xml:space="preserve"> сврха: такса</w:t>
      </w:r>
      <w:r w:rsidR="00B4726A" w:rsidRPr="00285225">
        <w:rPr>
          <w:rFonts w:ascii="Arial" w:hAnsi="Arial" w:cs="Arial"/>
        </w:rPr>
        <w:t xml:space="preserve"> за ЗЗП, ЈП ЕПС</w:t>
      </w:r>
      <w:r w:rsidR="007B7F9B">
        <w:rPr>
          <w:rFonts w:ascii="Arial" w:hAnsi="Arial" w:cs="Arial"/>
        </w:rPr>
        <w:t xml:space="preserve"> </w:t>
      </w:r>
      <w:r w:rsidR="007B7F9B">
        <w:rPr>
          <w:rFonts w:ascii="Arial" w:hAnsi="Arial" w:cs="Arial"/>
          <w:lang w:val="sr-Cyrl-RS"/>
        </w:rPr>
        <w:t>ЈН</w:t>
      </w:r>
      <w:r w:rsidRPr="00285225">
        <w:rPr>
          <w:rFonts w:ascii="Arial" w:hAnsi="Arial" w:cs="Arial"/>
        </w:rPr>
        <w:t>. бр.</w:t>
      </w:r>
      <w:r w:rsidR="007B7F9B">
        <w:rPr>
          <w:rFonts w:ascii="Arial" w:hAnsi="Arial" w:cs="Arial"/>
          <w:lang w:val="sr-Cyrl-RS"/>
        </w:rPr>
        <w:t>06</w:t>
      </w:r>
      <w:r w:rsidR="007B7F9B">
        <w:rPr>
          <w:rFonts w:ascii="Arial" w:hAnsi="Arial" w:cs="Arial"/>
        </w:rPr>
        <w:t>/</w:t>
      </w:r>
      <w:r w:rsidR="007B7F9B">
        <w:rPr>
          <w:rFonts w:ascii="Arial" w:hAnsi="Arial" w:cs="Arial"/>
          <w:lang w:val="sr-Cyrl-RS"/>
        </w:rPr>
        <w:t>15</w:t>
      </w:r>
      <w:r w:rsidR="00D06480" w:rsidRPr="00285225">
        <w:rPr>
          <w:rFonts w:ascii="Arial" w:hAnsi="Arial" w:cs="Arial"/>
        </w:rPr>
        <w:t>/ДПОП</w:t>
      </w:r>
      <w:r w:rsidR="00B4726A" w:rsidRPr="00285225">
        <w:rPr>
          <w:rFonts w:ascii="Arial" w:hAnsi="Arial" w:cs="Arial"/>
        </w:rPr>
        <w:t>;</w:t>
      </w:r>
      <w:r w:rsidRPr="00285225">
        <w:rPr>
          <w:rFonts w:ascii="Arial" w:hAnsi="Arial" w:cs="Arial"/>
        </w:rPr>
        <w:t xml:space="preserve"> </w:t>
      </w:r>
      <w:r w:rsidR="00B4726A" w:rsidRPr="00285225">
        <w:rPr>
          <w:rFonts w:ascii="Arial" w:hAnsi="Arial" w:cs="Arial"/>
        </w:rPr>
        <w:t>корисник</w:t>
      </w:r>
      <w:r w:rsidRPr="00285225">
        <w:rPr>
          <w:rFonts w:ascii="Arial" w:hAnsi="Arial" w:cs="Arial"/>
        </w:rPr>
        <w:t xml:space="preserve">: буџет Републике Србије) уплати таксу </w:t>
      </w:r>
      <w:r w:rsidR="00B4726A" w:rsidRPr="00285225">
        <w:rPr>
          <w:rFonts w:ascii="Arial" w:hAnsi="Arial" w:cs="Arial"/>
        </w:rPr>
        <w:t>у износу од</w:t>
      </w:r>
      <w:r w:rsidR="009B71D1" w:rsidRPr="00285225">
        <w:rPr>
          <w:rFonts w:ascii="Arial" w:hAnsi="Arial" w:cs="Arial"/>
          <w:szCs w:val="24"/>
        </w:rPr>
        <w:t xml:space="preserve"> 80.000,00 динара</w:t>
      </w:r>
      <w:r w:rsidR="00D2639A" w:rsidRPr="002A5E06">
        <w:rPr>
          <w:rFonts w:ascii="Arial" w:hAnsi="Arial" w:cs="Arial"/>
          <w:lang w:val="sr-Cyrl-RS"/>
        </w:rPr>
        <w:t>, са називом</w:t>
      </w:r>
      <w:r w:rsidR="00D2639A" w:rsidRPr="002A5E06">
        <w:rPr>
          <w:rFonts w:ascii="Arial" w:hAnsi="Arial" w:cs="Arial"/>
          <w:lang w:eastAsia="en-US"/>
        </w:rPr>
        <w:t xml:space="preserve"> уплатиоца, односно назив подносиоца захтева за заштиту права за</w:t>
      </w:r>
      <w:r w:rsidR="00D2639A" w:rsidRPr="002A5E06">
        <w:rPr>
          <w:rFonts w:ascii="Arial" w:hAnsi="Arial" w:cs="Arial"/>
          <w:lang w:val="sr-Cyrl-RS" w:eastAsia="en-US"/>
        </w:rPr>
        <w:t xml:space="preserve"> </w:t>
      </w:r>
      <w:r w:rsidR="00D2639A" w:rsidRPr="002A5E06">
        <w:rPr>
          <w:rFonts w:ascii="Arial" w:hAnsi="Arial" w:cs="Arial"/>
          <w:lang w:eastAsia="en-US"/>
        </w:rPr>
        <w:t>којег је извршена уплата таксе</w:t>
      </w:r>
      <w:r w:rsidR="00D2639A" w:rsidRPr="002A5E06">
        <w:rPr>
          <w:rFonts w:ascii="Arial" w:hAnsi="Arial" w:cs="Arial"/>
          <w:lang w:val="sr-Cyrl-RS" w:eastAsia="en-US"/>
        </w:rPr>
        <w:t>.</w:t>
      </w:r>
    </w:p>
    <w:p w:rsidR="000645D6" w:rsidRPr="00285225" w:rsidRDefault="000645D6" w:rsidP="000645D6">
      <w:pPr>
        <w:ind w:firstLine="720"/>
        <w:jc w:val="both"/>
        <w:rPr>
          <w:rFonts w:ascii="Arial" w:hAnsi="Arial" w:cs="Arial"/>
        </w:rPr>
      </w:pPr>
    </w:p>
    <w:p w:rsidR="000645D6" w:rsidRPr="00285225" w:rsidRDefault="000645D6" w:rsidP="000645D6">
      <w:pPr>
        <w:suppressAutoHyphens w:val="0"/>
        <w:spacing w:after="200" w:line="276" w:lineRule="auto"/>
        <w:rPr>
          <w:rFonts w:ascii="Arial" w:hAnsi="Arial" w:cs="Arial"/>
        </w:rPr>
      </w:pPr>
      <w:r w:rsidRPr="00285225">
        <w:rPr>
          <w:rFonts w:ascii="Arial" w:hAnsi="Arial" w:cs="Arial"/>
        </w:rPr>
        <w:br w:type="page"/>
      </w:r>
    </w:p>
    <w:p w:rsidR="000645D6" w:rsidRPr="00285225" w:rsidRDefault="000645D6" w:rsidP="008877FA">
      <w:pPr>
        <w:pStyle w:val="Heading10"/>
        <w:numPr>
          <w:ilvl w:val="0"/>
          <w:numId w:val="13"/>
        </w:numPr>
        <w:jc w:val="both"/>
        <w:rPr>
          <w:rFonts w:cs="Arial"/>
          <w:sz w:val="24"/>
        </w:rPr>
      </w:pPr>
      <w:bookmarkStart w:id="40" w:name="_Toc299460573"/>
      <w:bookmarkStart w:id="41" w:name="_Toc410380358"/>
      <w:r w:rsidRPr="00285225">
        <w:rPr>
          <w:rFonts w:cs="Arial"/>
          <w:sz w:val="24"/>
        </w:rPr>
        <w:lastRenderedPageBreak/>
        <w:t>УСЛОВИ ЗА УЧЕШЋЕ У ПОСТУПКУ ЈАВНЕ НАБАВКЕ</w:t>
      </w:r>
      <w:bookmarkEnd w:id="40"/>
      <w:r w:rsidRPr="00285225">
        <w:rPr>
          <w:rFonts w:cs="Arial"/>
          <w:sz w:val="24"/>
        </w:rPr>
        <w:t xml:space="preserve"> ИЗ ЧЛАНА 75. И 76. ЗАКОНА О ЈАВНИМ НАБАВКАМА И УПУТСТВО КАКО СЕ ДОКАЗУЈЕ ИСПУЊЕНОСТ ТИХ УСЛОВА</w:t>
      </w:r>
      <w:bookmarkEnd w:id="41"/>
      <w:r w:rsidRPr="00285225">
        <w:rPr>
          <w:rFonts w:cs="Arial"/>
          <w:sz w:val="24"/>
        </w:rPr>
        <w:t xml:space="preserve"> </w:t>
      </w:r>
    </w:p>
    <w:p w:rsidR="000645D6" w:rsidRPr="00285225" w:rsidRDefault="000645D6" w:rsidP="000645D6">
      <w:pPr>
        <w:rPr>
          <w:rFonts w:ascii="Arial" w:hAnsi="Arial" w:cs="Arial"/>
        </w:rPr>
      </w:pPr>
    </w:p>
    <w:p w:rsidR="000645D6" w:rsidRPr="00285225" w:rsidRDefault="000645D6" w:rsidP="000645D6">
      <w:pPr>
        <w:pStyle w:val="Heading2"/>
        <w:rPr>
          <w:rFonts w:cs="Arial"/>
          <w:sz w:val="24"/>
          <w:szCs w:val="24"/>
        </w:rPr>
      </w:pPr>
      <w:bookmarkStart w:id="42" w:name="_Toc410380359"/>
      <w:r w:rsidRPr="00285225">
        <w:rPr>
          <w:rFonts w:cs="Arial"/>
          <w:sz w:val="24"/>
          <w:szCs w:val="24"/>
        </w:rPr>
        <w:t>4.1</w:t>
      </w:r>
      <w:r w:rsidRPr="00285225">
        <w:rPr>
          <w:rFonts w:cs="Arial"/>
          <w:sz w:val="24"/>
          <w:szCs w:val="24"/>
        </w:rPr>
        <w:tab/>
        <w:t>ОБАВЕЗНИ УСЛОВИ ЗА УЧЕШЋЕ У ПОСТУПКУ ЈАВНЕ НАБАВКЕ</w:t>
      </w:r>
      <w:bookmarkEnd w:id="42"/>
    </w:p>
    <w:p w:rsidR="000645D6" w:rsidRPr="00285225" w:rsidRDefault="000645D6" w:rsidP="000645D6">
      <w:pPr>
        <w:tabs>
          <w:tab w:val="left" w:pos="1455"/>
        </w:tabs>
        <w:jc w:val="both"/>
        <w:rPr>
          <w:rFonts w:ascii="Arial" w:hAnsi="Arial" w:cs="Arial"/>
        </w:rPr>
      </w:pPr>
    </w:p>
    <w:p w:rsidR="000645D6" w:rsidRPr="00285225" w:rsidRDefault="000645D6" w:rsidP="000645D6">
      <w:pPr>
        <w:rPr>
          <w:rFonts w:ascii="Arial" w:hAnsi="Arial" w:cs="Arial"/>
        </w:rPr>
      </w:pPr>
      <w:r w:rsidRPr="00285225">
        <w:rPr>
          <w:rFonts w:ascii="Arial" w:hAnsi="Arial" w:cs="Arial"/>
          <w:szCs w:val="24"/>
        </w:rPr>
        <w:t>Понуђач</w:t>
      </w:r>
      <w:r w:rsidRPr="00285225">
        <w:rPr>
          <w:rFonts w:ascii="Arial" w:hAnsi="Arial" w:cs="Arial"/>
        </w:rPr>
        <w:t xml:space="preserve"> у поступку </w:t>
      </w:r>
      <w:r w:rsidRPr="00285225">
        <w:rPr>
          <w:rFonts w:ascii="Arial" w:hAnsi="Arial" w:cs="Arial"/>
          <w:szCs w:val="24"/>
        </w:rPr>
        <w:t>јавне набавке мора доказати</w:t>
      </w:r>
      <w:r w:rsidRPr="00285225">
        <w:rPr>
          <w:rFonts w:ascii="Arial" w:hAnsi="Arial" w:cs="Arial"/>
        </w:rPr>
        <w:t>:</w:t>
      </w:r>
    </w:p>
    <w:p w:rsidR="000645D6" w:rsidRPr="00285225" w:rsidRDefault="000645D6" w:rsidP="008877FA">
      <w:pPr>
        <w:pStyle w:val="ListParagraph"/>
        <w:numPr>
          <w:ilvl w:val="0"/>
          <w:numId w:val="15"/>
        </w:numPr>
        <w:spacing w:after="0" w:line="240" w:lineRule="auto"/>
        <w:rPr>
          <w:rFonts w:ascii="Arial" w:hAnsi="Arial" w:cs="Arial"/>
          <w:sz w:val="24"/>
          <w:szCs w:val="24"/>
        </w:rPr>
      </w:pPr>
      <w:r w:rsidRPr="00285225">
        <w:rPr>
          <w:rFonts w:ascii="Arial" w:hAnsi="Arial" w:cs="Arial"/>
          <w:sz w:val="24"/>
          <w:szCs w:val="24"/>
        </w:rPr>
        <w:t>да је регистрован код надлежног органа, односно уписан у одговарајући регистар;</w:t>
      </w:r>
    </w:p>
    <w:p w:rsidR="000645D6" w:rsidRPr="00285225" w:rsidRDefault="000645D6" w:rsidP="008877FA">
      <w:pPr>
        <w:pStyle w:val="ListParagraph"/>
        <w:numPr>
          <w:ilvl w:val="0"/>
          <w:numId w:val="15"/>
        </w:numPr>
        <w:spacing w:after="0" w:line="240" w:lineRule="auto"/>
        <w:jc w:val="both"/>
        <w:rPr>
          <w:rFonts w:ascii="Arial" w:hAnsi="Arial" w:cs="Arial"/>
          <w:sz w:val="24"/>
          <w:szCs w:val="24"/>
        </w:rPr>
      </w:pPr>
      <w:r w:rsidRPr="0028522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45D6" w:rsidRPr="00285225" w:rsidRDefault="000645D6" w:rsidP="008877FA">
      <w:pPr>
        <w:pStyle w:val="ListParagraph"/>
        <w:numPr>
          <w:ilvl w:val="0"/>
          <w:numId w:val="15"/>
        </w:numPr>
        <w:spacing w:after="0" w:line="240" w:lineRule="auto"/>
        <w:jc w:val="both"/>
        <w:rPr>
          <w:rFonts w:ascii="Arial" w:hAnsi="Arial" w:cs="Arial"/>
          <w:bCs/>
          <w:sz w:val="24"/>
          <w:szCs w:val="24"/>
        </w:rPr>
      </w:pPr>
      <w:r w:rsidRPr="00285225">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285225">
        <w:rPr>
          <w:rFonts w:ascii="Arial" w:hAnsi="Arial" w:cs="Arial"/>
          <w:bCs/>
          <w:sz w:val="24"/>
          <w:szCs w:val="24"/>
        </w:rPr>
        <w:t>;</w:t>
      </w:r>
    </w:p>
    <w:p w:rsidR="000645D6" w:rsidRPr="00285225" w:rsidRDefault="000645D6" w:rsidP="008877FA">
      <w:pPr>
        <w:pStyle w:val="ListParagraph"/>
        <w:numPr>
          <w:ilvl w:val="0"/>
          <w:numId w:val="15"/>
        </w:numPr>
        <w:spacing w:after="0" w:line="240" w:lineRule="auto"/>
        <w:jc w:val="both"/>
        <w:rPr>
          <w:rFonts w:ascii="Arial" w:hAnsi="Arial" w:cs="Arial"/>
          <w:sz w:val="24"/>
          <w:szCs w:val="24"/>
        </w:rPr>
      </w:pPr>
      <w:r w:rsidRPr="0028522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645D6" w:rsidRPr="00285225" w:rsidRDefault="000645D6" w:rsidP="000645D6">
      <w:pPr>
        <w:pStyle w:val="ListParagraph"/>
        <w:spacing w:after="0" w:line="240" w:lineRule="auto"/>
        <w:rPr>
          <w:rFonts w:ascii="Arial" w:hAnsi="Arial" w:cs="Arial"/>
          <w:sz w:val="24"/>
          <w:szCs w:val="24"/>
        </w:rPr>
      </w:pPr>
    </w:p>
    <w:p w:rsidR="000645D6" w:rsidRPr="00285225" w:rsidRDefault="000645D6" w:rsidP="000645D6">
      <w:pPr>
        <w:pStyle w:val="Heading2"/>
        <w:rPr>
          <w:rFonts w:cs="Arial"/>
          <w:sz w:val="24"/>
          <w:szCs w:val="24"/>
        </w:rPr>
      </w:pPr>
      <w:bookmarkStart w:id="43" w:name="_Toc410380360"/>
      <w:bookmarkStart w:id="44" w:name="_Toc297798737"/>
      <w:bookmarkStart w:id="45" w:name="_Toc299460574"/>
      <w:r w:rsidRPr="00285225">
        <w:rPr>
          <w:rFonts w:cs="Arial"/>
          <w:sz w:val="24"/>
        </w:rPr>
        <w:t>4.2</w:t>
      </w:r>
      <w:r w:rsidRPr="00285225">
        <w:rPr>
          <w:rFonts w:cs="Arial"/>
          <w:sz w:val="24"/>
          <w:szCs w:val="24"/>
        </w:rPr>
        <w:tab/>
        <w:t xml:space="preserve"> ДОДАТНИ УСЛОВИ ЗА УЧЕШЋЕ У ПОСТУПКУ ЈАВНЕ НАБАВКЕ</w:t>
      </w:r>
      <w:bookmarkEnd w:id="43"/>
    </w:p>
    <w:p w:rsidR="000645D6" w:rsidRPr="00285225" w:rsidRDefault="000645D6" w:rsidP="000645D6">
      <w:pPr>
        <w:tabs>
          <w:tab w:val="left" w:pos="1455"/>
        </w:tabs>
        <w:jc w:val="both"/>
        <w:rPr>
          <w:rFonts w:ascii="Arial" w:hAnsi="Arial" w:cs="Arial"/>
          <w:szCs w:val="24"/>
        </w:rPr>
      </w:pPr>
    </w:p>
    <w:p w:rsidR="009A4EEE" w:rsidRPr="00285225" w:rsidRDefault="009A4EEE" w:rsidP="009A4EEE">
      <w:pPr>
        <w:jc w:val="both"/>
        <w:rPr>
          <w:rFonts w:ascii="Arial" w:hAnsi="Arial" w:cs="Arial"/>
          <w:szCs w:val="24"/>
        </w:rPr>
      </w:pPr>
      <w:r w:rsidRPr="00285225">
        <w:rPr>
          <w:rFonts w:ascii="Arial" w:hAnsi="Arial" w:cs="Arial"/>
          <w:szCs w:val="24"/>
        </w:rPr>
        <w:t xml:space="preserve">Додатни услови за учешће у поступку јавне набавке се односе на располагање неопходном пословним и кадровским капацитетом и осигурање од професионалне одговорности адвоката. </w:t>
      </w:r>
    </w:p>
    <w:p w:rsidR="004C6FA6" w:rsidRPr="00285225" w:rsidRDefault="004C6FA6">
      <w:pPr>
        <w:suppressAutoHyphens w:val="0"/>
        <w:autoSpaceDE w:val="0"/>
        <w:autoSpaceDN w:val="0"/>
        <w:adjustRightInd w:val="0"/>
        <w:jc w:val="both"/>
        <w:rPr>
          <w:rFonts w:ascii="Arial" w:hAnsi="Arial" w:cs="Arial"/>
          <w:color w:val="000000"/>
          <w:szCs w:val="24"/>
        </w:rPr>
      </w:pPr>
    </w:p>
    <w:p w:rsidR="00DC05FA" w:rsidRPr="00285225" w:rsidRDefault="005E06C9" w:rsidP="00DC05FA">
      <w:pPr>
        <w:tabs>
          <w:tab w:val="left" w:pos="0"/>
        </w:tabs>
        <w:jc w:val="both"/>
        <w:rPr>
          <w:rFonts w:ascii="Arial" w:hAnsi="Arial" w:cs="Arial"/>
          <w:spacing w:val="-2"/>
          <w:szCs w:val="24"/>
          <w:lang w:eastAsia="en-US"/>
        </w:rPr>
      </w:pPr>
      <w:r>
        <w:rPr>
          <w:rFonts w:ascii="Arial" w:hAnsi="Arial" w:cs="Arial"/>
          <w:spacing w:val="-2"/>
          <w:szCs w:val="24"/>
          <w:lang w:eastAsia="en-US"/>
        </w:rPr>
        <w:t>Од Понуђача (односно Групе п</w:t>
      </w:r>
      <w:r w:rsidR="00DC05FA" w:rsidRPr="00285225">
        <w:rPr>
          <w:rFonts w:ascii="Arial" w:hAnsi="Arial" w:cs="Arial"/>
          <w:spacing w:val="-2"/>
          <w:szCs w:val="24"/>
          <w:lang w:eastAsia="en-US"/>
        </w:rPr>
        <w:t xml:space="preserve">онуђача) се тражи да има неопходан пословни капацитет и довољан кадровски капацитет за пружање правних услуга, примерен значају и сложености правних услуга које су предмет набавке, који задовољава следеће услове: </w:t>
      </w:r>
    </w:p>
    <w:p w:rsidR="00DC05FA" w:rsidRPr="00285225" w:rsidRDefault="00DC05FA" w:rsidP="00DC05FA">
      <w:pPr>
        <w:suppressAutoHyphens w:val="0"/>
        <w:jc w:val="both"/>
        <w:rPr>
          <w:rFonts w:ascii="Arial" w:hAnsi="Arial" w:cs="Arial"/>
          <w:spacing w:val="-2"/>
          <w:szCs w:val="24"/>
          <w:lang w:eastAsia="en-US"/>
        </w:rPr>
      </w:pPr>
    </w:p>
    <w:p w:rsidR="00AC27ED" w:rsidRPr="00285225" w:rsidRDefault="00AC27ED" w:rsidP="00AC27ED">
      <w:pPr>
        <w:pStyle w:val="Normal1"/>
        <w:widowControl w:val="0"/>
        <w:numPr>
          <w:ilvl w:val="0"/>
          <w:numId w:val="32"/>
        </w:numPr>
        <w:tabs>
          <w:tab w:val="left" w:pos="284"/>
        </w:tabs>
        <w:suppressAutoHyphens w:val="0"/>
        <w:spacing w:before="0" w:after="0"/>
        <w:ind w:right="5" w:hanging="359"/>
        <w:contextualSpacing/>
        <w:jc w:val="both"/>
        <w:rPr>
          <w:rFonts w:eastAsia="Arial Narrow"/>
          <w:sz w:val="24"/>
          <w:szCs w:val="24"/>
        </w:rPr>
      </w:pPr>
      <w:r w:rsidRPr="00285225">
        <w:rPr>
          <w:rFonts w:eastAsia="Arial Narrow"/>
          <w:sz w:val="24"/>
          <w:szCs w:val="24"/>
        </w:rPr>
        <w:t>да не постоји правни однос заступништва између понуђача као пуномоћника и правног или физичког лица као властодавца у судским поступцима који се воде против Наручиоца</w:t>
      </w:r>
    </w:p>
    <w:p w:rsidR="00AC27ED" w:rsidRPr="00176A13" w:rsidRDefault="00AC27ED" w:rsidP="00AC27ED">
      <w:pPr>
        <w:pStyle w:val="Normal1"/>
        <w:widowControl w:val="0"/>
        <w:numPr>
          <w:ilvl w:val="0"/>
          <w:numId w:val="32"/>
        </w:numPr>
        <w:tabs>
          <w:tab w:val="left" w:pos="284"/>
        </w:tabs>
        <w:suppressAutoHyphens w:val="0"/>
        <w:spacing w:before="0" w:after="0"/>
        <w:ind w:right="6" w:hanging="356"/>
        <w:contextualSpacing/>
        <w:jc w:val="both"/>
        <w:rPr>
          <w:rFonts w:eastAsia="Arial Narrow"/>
          <w:sz w:val="24"/>
          <w:szCs w:val="24"/>
        </w:rPr>
      </w:pPr>
      <w:r w:rsidRPr="00176A13">
        <w:rPr>
          <w:rFonts w:eastAsia="Arial Narrow"/>
          <w:sz w:val="24"/>
          <w:szCs w:val="24"/>
        </w:rPr>
        <w:t>да понуђач има</w:t>
      </w:r>
      <w:r w:rsidR="00176A13" w:rsidRPr="00176A13">
        <w:rPr>
          <w:rFonts w:eastAsia="Arial Narrow"/>
          <w:sz w:val="24"/>
          <w:szCs w:val="24"/>
          <w:lang w:val="sr-Cyrl-RS"/>
        </w:rPr>
        <w:t xml:space="preserve"> или ће закључити</w:t>
      </w:r>
      <w:r w:rsidR="00176A13" w:rsidRPr="00176A13">
        <w:rPr>
          <w:rFonts w:eastAsia="Arial Narrow"/>
          <w:sz w:val="24"/>
          <w:szCs w:val="24"/>
        </w:rPr>
        <w:t xml:space="preserve"> </w:t>
      </w:r>
      <w:r w:rsidRPr="00176A13">
        <w:rPr>
          <w:rFonts w:eastAsia="Arial Narrow"/>
          <w:sz w:val="24"/>
          <w:szCs w:val="24"/>
        </w:rPr>
        <w:t>уговор о осигурању од професионалне одговорности адвоката код организације регистроване за ову врсту осигурања, на суму осигурања, по једном осигураном случају, у висини од најмање 1.000.000 евра или у одговарајућој динарској вредности пре</w:t>
      </w:r>
      <w:r w:rsidR="00176A13" w:rsidRPr="00176A13">
        <w:rPr>
          <w:rFonts w:eastAsia="Arial Narrow"/>
          <w:sz w:val="24"/>
          <w:szCs w:val="24"/>
        </w:rPr>
        <w:t>ма курсу на дан отварања понуда</w:t>
      </w:r>
    </w:p>
    <w:p w:rsidR="00AC27ED" w:rsidRPr="00285225" w:rsidRDefault="00AC27ED" w:rsidP="00AC27ED">
      <w:pPr>
        <w:pStyle w:val="Normal1"/>
        <w:widowControl w:val="0"/>
        <w:numPr>
          <w:ilvl w:val="0"/>
          <w:numId w:val="32"/>
        </w:numPr>
        <w:tabs>
          <w:tab w:val="left" w:pos="284"/>
        </w:tabs>
        <w:suppressAutoHyphens w:val="0"/>
        <w:spacing w:before="0" w:after="0"/>
        <w:ind w:right="6" w:hanging="356"/>
        <w:contextualSpacing/>
        <w:jc w:val="both"/>
        <w:rPr>
          <w:rFonts w:eastAsia="Arial Narrow"/>
          <w:sz w:val="24"/>
          <w:szCs w:val="24"/>
        </w:rPr>
      </w:pPr>
      <w:r w:rsidRPr="00285225">
        <w:rPr>
          <w:rFonts w:eastAsia="Arial Narrow"/>
          <w:sz w:val="24"/>
          <w:szCs w:val="24"/>
        </w:rPr>
        <w:t xml:space="preserve">да понуђач располаже довољним кадровским капацитетом </w:t>
      </w:r>
    </w:p>
    <w:p w:rsidR="00AC27ED" w:rsidRPr="00285225" w:rsidRDefault="00AC27ED" w:rsidP="00AC27ED">
      <w:pPr>
        <w:pStyle w:val="Normal1"/>
        <w:widowControl w:val="0"/>
        <w:numPr>
          <w:ilvl w:val="0"/>
          <w:numId w:val="33"/>
        </w:numPr>
        <w:tabs>
          <w:tab w:val="left" w:pos="284"/>
        </w:tabs>
        <w:suppressAutoHyphens w:val="0"/>
        <w:spacing w:before="0" w:after="0"/>
        <w:ind w:right="6" w:hanging="356"/>
        <w:contextualSpacing/>
        <w:jc w:val="both"/>
        <w:rPr>
          <w:sz w:val="24"/>
          <w:szCs w:val="24"/>
        </w:rPr>
      </w:pPr>
      <w:r w:rsidRPr="00285225">
        <w:rPr>
          <w:rFonts w:eastAsia="Arial Narrow"/>
          <w:sz w:val="24"/>
          <w:szCs w:val="24"/>
        </w:rPr>
        <w:t xml:space="preserve">има ангажованог најмање 1 адвоката уписаног у именик Адвокатске коморе Србије </w:t>
      </w:r>
    </w:p>
    <w:p w:rsidR="00AC27ED" w:rsidRPr="00285225" w:rsidRDefault="00AC27ED" w:rsidP="00AC27ED">
      <w:pPr>
        <w:pStyle w:val="Normal1"/>
        <w:widowControl w:val="0"/>
        <w:numPr>
          <w:ilvl w:val="0"/>
          <w:numId w:val="33"/>
        </w:numPr>
        <w:tabs>
          <w:tab w:val="left" w:pos="284"/>
        </w:tabs>
        <w:suppressAutoHyphens w:val="0"/>
        <w:spacing w:before="0" w:after="0"/>
        <w:ind w:right="6" w:hanging="356"/>
        <w:contextualSpacing/>
        <w:jc w:val="both"/>
        <w:rPr>
          <w:sz w:val="24"/>
          <w:szCs w:val="24"/>
        </w:rPr>
      </w:pPr>
      <w:r w:rsidRPr="00285225">
        <w:rPr>
          <w:rFonts w:eastAsia="Arial Narrow"/>
          <w:sz w:val="24"/>
          <w:szCs w:val="24"/>
        </w:rPr>
        <w:t>има ангажованог најмање 1 стручањака за област грађанског права, привредног и међународног права (професор права или доктор правних наука),</w:t>
      </w:r>
    </w:p>
    <w:p w:rsidR="00AC27ED" w:rsidRPr="00285225" w:rsidRDefault="00AC27ED" w:rsidP="00AC27ED">
      <w:pPr>
        <w:pStyle w:val="Normal1"/>
        <w:numPr>
          <w:ilvl w:val="0"/>
          <w:numId w:val="33"/>
        </w:numPr>
        <w:suppressAutoHyphens w:val="0"/>
        <w:spacing w:before="0" w:after="0"/>
        <w:ind w:hanging="359"/>
        <w:contextualSpacing/>
        <w:jc w:val="both"/>
        <w:rPr>
          <w:sz w:val="24"/>
          <w:szCs w:val="24"/>
        </w:rPr>
      </w:pPr>
      <w:r w:rsidRPr="00285225">
        <w:rPr>
          <w:rFonts w:eastAsia="Arial Narrow"/>
          <w:sz w:val="24"/>
          <w:szCs w:val="24"/>
        </w:rPr>
        <w:t>Руководилац Радног тима мора имати најмање 5 година искуства на пружању правних услуга у са елементима иностраности или учешћу у најмање три међунардне арбитраже.</w:t>
      </w:r>
    </w:p>
    <w:p w:rsidR="00AC27ED" w:rsidRPr="00285225" w:rsidRDefault="00AC27ED" w:rsidP="00DC05FA">
      <w:pPr>
        <w:suppressAutoHyphens w:val="0"/>
        <w:jc w:val="both"/>
        <w:rPr>
          <w:rFonts w:ascii="Arial" w:hAnsi="Arial" w:cs="Arial"/>
          <w:spacing w:val="-2"/>
          <w:szCs w:val="24"/>
          <w:lang w:eastAsia="en-US"/>
        </w:rPr>
      </w:pPr>
    </w:p>
    <w:p w:rsidR="00DC05FA" w:rsidRPr="00285225" w:rsidRDefault="00DC05FA" w:rsidP="00DC05FA">
      <w:pPr>
        <w:jc w:val="both"/>
        <w:rPr>
          <w:rFonts w:ascii="Arial" w:hAnsi="Arial" w:cs="Arial"/>
          <w:szCs w:val="24"/>
        </w:rPr>
      </w:pPr>
      <w:r w:rsidRPr="00285225">
        <w:rPr>
          <w:rFonts w:ascii="Arial" w:hAnsi="Arial" w:cs="Arial"/>
          <w:szCs w:val="24"/>
        </w:rPr>
        <w:t>Услов пословног капацитета наведен у тачки 1. претходн</w:t>
      </w:r>
      <w:r w:rsidR="005E06C9">
        <w:rPr>
          <w:rFonts w:ascii="Arial" w:hAnsi="Arial" w:cs="Arial"/>
          <w:szCs w:val="24"/>
        </w:rPr>
        <w:t>ог става мора испуњавати сваки Подизвођач, односно сваки члан Г</w:t>
      </w:r>
      <w:r w:rsidR="0043359E">
        <w:rPr>
          <w:rFonts w:ascii="Arial" w:hAnsi="Arial" w:cs="Arial"/>
          <w:szCs w:val="24"/>
        </w:rPr>
        <w:t>рупе понуђача појединачно. Усло</w:t>
      </w:r>
      <w:r w:rsidR="0043359E">
        <w:rPr>
          <w:rFonts w:ascii="Arial" w:hAnsi="Arial" w:cs="Arial"/>
          <w:szCs w:val="24"/>
          <w:lang w:val="sr-Cyrl-RS"/>
        </w:rPr>
        <w:t>в</w:t>
      </w:r>
      <w:r w:rsidRPr="00285225">
        <w:rPr>
          <w:rFonts w:ascii="Arial" w:hAnsi="Arial" w:cs="Arial"/>
          <w:szCs w:val="24"/>
        </w:rPr>
        <w:t xml:space="preserve"> пословног</w:t>
      </w:r>
      <w:r w:rsidR="00AC27ED" w:rsidRPr="00285225">
        <w:rPr>
          <w:rFonts w:ascii="Arial" w:hAnsi="Arial" w:cs="Arial"/>
          <w:szCs w:val="24"/>
        </w:rPr>
        <w:t xml:space="preserve"> капацитета наведен у тачкама 2. и</w:t>
      </w:r>
      <w:r w:rsidRPr="00285225">
        <w:rPr>
          <w:rFonts w:ascii="Arial" w:hAnsi="Arial" w:cs="Arial"/>
          <w:szCs w:val="24"/>
        </w:rPr>
        <w:t xml:space="preserve"> 3</w:t>
      </w:r>
      <w:r w:rsidR="005E06C9">
        <w:rPr>
          <w:rFonts w:ascii="Arial" w:hAnsi="Arial" w:cs="Arial"/>
          <w:szCs w:val="24"/>
        </w:rPr>
        <w:t xml:space="preserve">. мора </w:t>
      </w:r>
      <w:r w:rsidR="005E06C9">
        <w:rPr>
          <w:rFonts w:ascii="Arial" w:hAnsi="Arial" w:cs="Arial"/>
          <w:szCs w:val="24"/>
        </w:rPr>
        <w:lastRenderedPageBreak/>
        <w:t>испунити Понуђач, а не П</w:t>
      </w:r>
      <w:r w:rsidRPr="00285225">
        <w:rPr>
          <w:rFonts w:ascii="Arial" w:hAnsi="Arial" w:cs="Arial"/>
          <w:szCs w:val="24"/>
        </w:rPr>
        <w:t>одизвођач</w:t>
      </w:r>
      <w:r w:rsidR="005E06C9">
        <w:rPr>
          <w:rFonts w:ascii="Arial" w:hAnsi="Arial" w:cs="Arial"/>
          <w:szCs w:val="24"/>
        </w:rPr>
        <w:t>, а заједничкој понуди Групе понуђача чланови Групе исти испуњавају заједно</w:t>
      </w:r>
      <w:r w:rsidRPr="00285225">
        <w:rPr>
          <w:rFonts w:ascii="Arial" w:hAnsi="Arial" w:cs="Arial"/>
          <w:szCs w:val="24"/>
        </w:rPr>
        <w:t>.</w:t>
      </w:r>
    </w:p>
    <w:p w:rsidR="00DC05FA" w:rsidRPr="00285225" w:rsidRDefault="00DC05FA" w:rsidP="00DC05FA">
      <w:pPr>
        <w:jc w:val="both"/>
        <w:rPr>
          <w:rFonts w:ascii="Arial" w:hAnsi="Arial" w:cs="Arial"/>
          <w:szCs w:val="24"/>
        </w:rPr>
      </w:pPr>
    </w:p>
    <w:p w:rsidR="00DC05FA" w:rsidRPr="00285225" w:rsidRDefault="00DC05FA" w:rsidP="00DC05FA">
      <w:pPr>
        <w:suppressAutoHyphens w:val="0"/>
        <w:jc w:val="both"/>
        <w:rPr>
          <w:rFonts w:ascii="Arial" w:hAnsi="Arial" w:cs="Arial"/>
          <w:szCs w:val="24"/>
          <w:lang w:eastAsia="en-US"/>
        </w:rPr>
      </w:pPr>
      <w:r w:rsidRPr="00285225">
        <w:rPr>
          <w:rFonts w:ascii="Arial" w:eastAsia="Calibri" w:hAnsi="Arial" w:cs="Arial"/>
          <w:szCs w:val="24"/>
        </w:rPr>
        <w:t xml:space="preserve">Руководилац Радног тима је особа одговорна за координацију активности Радног тима и за сарадњу и комуникацију са овлашћеним представницима Наручиоца и одговорна је Наручиоцу за рад Радног тима. Изузетно, у случају спречености руководиоца тима у комуникацији са представником Наручиоца може да </w:t>
      </w:r>
      <w:r w:rsidR="00E97B78" w:rsidRPr="00285225">
        <w:rPr>
          <w:rFonts w:ascii="Arial" w:eastAsia="Calibri" w:hAnsi="Arial" w:cs="Arial"/>
          <w:szCs w:val="24"/>
        </w:rPr>
        <w:t xml:space="preserve">га </w:t>
      </w:r>
      <w:r w:rsidRPr="00285225">
        <w:rPr>
          <w:rFonts w:ascii="Arial" w:eastAsia="Calibri" w:hAnsi="Arial" w:cs="Arial"/>
          <w:szCs w:val="24"/>
        </w:rPr>
        <w:t xml:space="preserve">замени члан тима кога он одреди. </w:t>
      </w:r>
    </w:p>
    <w:p w:rsidR="00DC05FA" w:rsidRPr="00285225" w:rsidRDefault="00DC05FA" w:rsidP="00DC05FA">
      <w:pPr>
        <w:suppressAutoHyphens w:val="0"/>
        <w:jc w:val="both"/>
        <w:rPr>
          <w:rFonts w:ascii="Arial" w:hAnsi="Arial" w:cs="Arial"/>
          <w:spacing w:val="-4"/>
          <w:szCs w:val="24"/>
          <w:lang w:eastAsia="en-US"/>
        </w:rPr>
      </w:pPr>
    </w:p>
    <w:p w:rsidR="00DC05FA" w:rsidRPr="00285225" w:rsidRDefault="00DC05FA" w:rsidP="00DC05FA">
      <w:pPr>
        <w:suppressAutoHyphens w:val="0"/>
        <w:jc w:val="both"/>
        <w:rPr>
          <w:rFonts w:ascii="Arial" w:hAnsi="Arial" w:cs="Arial"/>
          <w:spacing w:val="-4"/>
          <w:szCs w:val="24"/>
          <w:lang w:eastAsia="en-US"/>
        </w:rPr>
      </w:pPr>
      <w:r w:rsidRPr="00F91194">
        <w:rPr>
          <w:rFonts w:ascii="Arial" w:hAnsi="Arial" w:cs="Arial"/>
          <w:spacing w:val="-4"/>
          <w:szCs w:val="24"/>
          <w:lang w:eastAsia="en-US"/>
        </w:rPr>
        <w:t>Осигурање од професионалне одговорности адвоката треба да омогући покриће за одштетне захтеве Наручиоца од последица стручне грешке при вршењу правних услуга, у складу са законом.</w:t>
      </w:r>
    </w:p>
    <w:p w:rsidR="0053406D" w:rsidRPr="00285225" w:rsidRDefault="0053406D" w:rsidP="0053406D">
      <w:pPr>
        <w:suppressAutoHyphens w:val="0"/>
        <w:autoSpaceDE w:val="0"/>
        <w:autoSpaceDN w:val="0"/>
        <w:adjustRightInd w:val="0"/>
        <w:jc w:val="both"/>
        <w:rPr>
          <w:rFonts w:ascii="Arial" w:hAnsi="Arial" w:cs="Arial"/>
          <w:color w:val="000000"/>
          <w:szCs w:val="24"/>
        </w:rPr>
      </w:pPr>
    </w:p>
    <w:p w:rsidR="0053406D" w:rsidRPr="00285225" w:rsidRDefault="0053406D" w:rsidP="0053406D">
      <w:pPr>
        <w:suppressAutoHyphens w:val="0"/>
        <w:autoSpaceDE w:val="0"/>
        <w:autoSpaceDN w:val="0"/>
        <w:adjustRightInd w:val="0"/>
        <w:jc w:val="both"/>
        <w:rPr>
          <w:rFonts w:ascii="Arial" w:hAnsi="Arial" w:cs="Arial"/>
          <w:color w:val="000000"/>
          <w:szCs w:val="24"/>
        </w:rPr>
      </w:pPr>
    </w:p>
    <w:p w:rsidR="000645D6" w:rsidRPr="00285225" w:rsidRDefault="000645D6" w:rsidP="000645D6">
      <w:pPr>
        <w:pStyle w:val="Heading2"/>
        <w:rPr>
          <w:rFonts w:cs="Arial"/>
          <w:sz w:val="24"/>
        </w:rPr>
      </w:pPr>
      <w:bookmarkStart w:id="46" w:name="_Toc410380361"/>
      <w:r w:rsidRPr="00285225">
        <w:rPr>
          <w:rFonts w:cs="Arial"/>
          <w:sz w:val="24"/>
        </w:rPr>
        <w:t xml:space="preserve">4.3 </w:t>
      </w:r>
      <w:r w:rsidRPr="00285225">
        <w:rPr>
          <w:rFonts w:cs="Arial"/>
          <w:sz w:val="24"/>
        </w:rPr>
        <w:tab/>
        <w:t>УПУТСТВО КАКО СЕ ДОКАЗУЈЕ ИСПУЊЕНОСТ УСЛОВА</w:t>
      </w:r>
      <w:bookmarkEnd w:id="46"/>
    </w:p>
    <w:p w:rsidR="000645D6" w:rsidRPr="00285225" w:rsidRDefault="000645D6" w:rsidP="000645D6">
      <w:pPr>
        <w:tabs>
          <w:tab w:val="left" w:pos="1455"/>
        </w:tabs>
        <w:jc w:val="both"/>
        <w:rPr>
          <w:rFonts w:ascii="Arial" w:hAnsi="Arial" w:cs="Arial"/>
          <w:szCs w:val="24"/>
        </w:rPr>
      </w:pPr>
    </w:p>
    <w:p w:rsidR="000645D6" w:rsidRPr="00285225" w:rsidRDefault="000645D6" w:rsidP="000645D6">
      <w:pPr>
        <w:ind w:firstLine="720"/>
        <w:jc w:val="both"/>
        <w:rPr>
          <w:rFonts w:ascii="Arial" w:hAnsi="Arial" w:cs="Arial"/>
          <w:szCs w:val="24"/>
        </w:rPr>
      </w:pPr>
      <w:r w:rsidRPr="00285225">
        <w:rPr>
          <w:rFonts w:ascii="Arial" w:hAnsi="Arial" w:cs="Arial"/>
          <w:szCs w:val="24"/>
        </w:rPr>
        <w:t xml:space="preserve">Понуђач је дужан да у понуди достави доказе да испуњава </w:t>
      </w:r>
      <w:r w:rsidRPr="00285225">
        <w:rPr>
          <w:rFonts w:ascii="Arial" w:hAnsi="Arial" w:cs="Arial"/>
          <w:szCs w:val="24"/>
          <w:u w:val="single"/>
        </w:rPr>
        <w:t>обавезне услове</w:t>
      </w:r>
      <w:r w:rsidRPr="00285225">
        <w:rPr>
          <w:rFonts w:ascii="Arial" w:hAnsi="Arial" w:cs="Arial"/>
          <w:szCs w:val="24"/>
        </w:rPr>
        <w:t xml:space="preserve"> за учешће у поступку јавне набавке у складу са Законом, и то:</w:t>
      </w:r>
    </w:p>
    <w:p w:rsidR="000645D6" w:rsidRPr="00285225" w:rsidRDefault="000645D6" w:rsidP="000645D6">
      <w:pPr>
        <w:jc w:val="both"/>
        <w:rPr>
          <w:rFonts w:ascii="Arial" w:hAnsi="Arial" w:cs="Arial"/>
          <w:b/>
          <w:i/>
          <w:szCs w:val="24"/>
          <w:u w:val="single"/>
        </w:rPr>
      </w:pPr>
    </w:p>
    <w:p w:rsidR="00273654" w:rsidRPr="00310E59" w:rsidRDefault="00273654" w:rsidP="00273654">
      <w:pPr>
        <w:jc w:val="both"/>
        <w:rPr>
          <w:rFonts w:ascii="Arial" w:hAnsi="Arial" w:cs="Arial"/>
          <w:b/>
          <w:szCs w:val="24"/>
        </w:rPr>
      </w:pPr>
      <w:r w:rsidRPr="00310E59">
        <w:rPr>
          <w:rFonts w:ascii="Arial" w:hAnsi="Arial" w:cs="Arial"/>
          <w:b/>
          <w:szCs w:val="24"/>
          <w:u w:val="single"/>
        </w:rPr>
        <w:t>Правно лице (ортачко адвокатско друштво)</w:t>
      </w:r>
      <w:r w:rsidRPr="00310E59">
        <w:rPr>
          <w:rFonts w:ascii="Arial" w:hAnsi="Arial" w:cs="Arial"/>
          <w:b/>
          <w:szCs w:val="24"/>
        </w:rPr>
        <w:t>:</w:t>
      </w:r>
    </w:p>
    <w:p w:rsidR="00273654" w:rsidRPr="00285225" w:rsidRDefault="00273654" w:rsidP="00273654">
      <w:pPr>
        <w:jc w:val="both"/>
        <w:rPr>
          <w:rFonts w:ascii="Arial" w:hAnsi="Arial" w:cs="Arial"/>
          <w:szCs w:val="24"/>
        </w:rPr>
      </w:pPr>
    </w:p>
    <w:p w:rsidR="00273654" w:rsidRPr="00285225" w:rsidRDefault="00273654" w:rsidP="00273654">
      <w:pPr>
        <w:numPr>
          <w:ilvl w:val="0"/>
          <w:numId w:val="1"/>
        </w:numPr>
        <w:tabs>
          <w:tab w:val="left" w:pos="993"/>
        </w:tabs>
        <w:ind w:left="0" w:firstLine="567"/>
        <w:jc w:val="both"/>
        <w:rPr>
          <w:rFonts w:ascii="Arial" w:hAnsi="Arial" w:cs="Arial"/>
          <w:szCs w:val="24"/>
        </w:rPr>
      </w:pPr>
      <w:r w:rsidRPr="00285225">
        <w:rPr>
          <w:rFonts w:ascii="Arial" w:hAnsi="Arial" w:cs="Arial"/>
          <w:szCs w:val="24"/>
          <w:lang w:eastAsia="sr-Latn-CS"/>
        </w:rPr>
        <w:t>извод из регистра Агенције за привредне регистре и Решење о упису у именик ортачких адвокатских друштава издат од надлежне адвокатске коморе; за стране понуђаче извод из одговарајућег регистра надлежног органа државе у којој има седиште;</w:t>
      </w:r>
    </w:p>
    <w:p w:rsidR="00273654" w:rsidRPr="00285225" w:rsidRDefault="00273654" w:rsidP="00273654">
      <w:pPr>
        <w:numPr>
          <w:ilvl w:val="0"/>
          <w:numId w:val="1"/>
        </w:numPr>
        <w:tabs>
          <w:tab w:val="left" w:pos="993"/>
        </w:tabs>
        <w:ind w:left="0" w:firstLine="567"/>
        <w:jc w:val="both"/>
        <w:rPr>
          <w:rFonts w:ascii="Arial" w:hAnsi="Arial" w:cs="Arial"/>
          <w:szCs w:val="24"/>
        </w:rPr>
      </w:pPr>
      <w:r w:rsidRPr="00285225">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(ортачко адвокатско друштво) и његов законски заступник </w:t>
      </w:r>
      <w:r w:rsidRPr="00285225">
        <w:rPr>
          <w:rFonts w:ascii="Arial" w:hAnsi="Arial" w:cs="Arial"/>
          <w:spacing w:val="-5"/>
        </w:rPr>
        <w:t xml:space="preserve">(односно законски </w:t>
      </w:r>
      <w:r w:rsidRPr="00285225">
        <w:rPr>
          <w:rFonts w:ascii="Arial" w:hAnsi="Arial" w:cs="Arial"/>
        </w:rPr>
        <w:t xml:space="preserve">заступници адвокатског ортачког друштва,  уколико их има више) </w:t>
      </w:r>
      <w:r w:rsidRPr="00285225">
        <w:rPr>
          <w:rFonts w:ascii="Arial" w:hAnsi="Arial" w:cs="Arial"/>
          <w:szCs w:val="24"/>
          <w:lang w:eastAsia="sr-Latn-CS"/>
        </w:rPr>
        <w:t>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73654" w:rsidRPr="000526B9" w:rsidRDefault="00273654" w:rsidP="00273654">
      <w:pPr>
        <w:tabs>
          <w:tab w:val="left" w:pos="993"/>
        </w:tabs>
        <w:ind w:left="567"/>
        <w:jc w:val="both"/>
        <w:rPr>
          <w:rFonts w:ascii="Arial" w:hAnsi="Arial" w:cs="Arial"/>
          <w:b/>
          <w:szCs w:val="24"/>
          <w:lang w:val="sr-Cyrl-RS"/>
        </w:rPr>
      </w:pPr>
      <w:r w:rsidRPr="00285225">
        <w:rPr>
          <w:rFonts w:ascii="Arial" w:hAnsi="Arial" w:cs="Arial"/>
          <w:szCs w:val="24"/>
          <w:lang w:eastAsia="sr-Latn-CS"/>
        </w:rPr>
        <w:tab/>
      </w:r>
      <w:r w:rsidRPr="000526B9">
        <w:rPr>
          <w:rFonts w:ascii="Arial" w:hAnsi="Arial" w:cs="Arial"/>
          <w:b/>
          <w:szCs w:val="24"/>
          <w:lang w:eastAsia="sr-Latn-CS"/>
        </w:rPr>
        <w:t>За домаће понуђаче</w:t>
      </w:r>
      <w:r w:rsidR="000526B9">
        <w:rPr>
          <w:rFonts w:ascii="Arial" w:hAnsi="Arial" w:cs="Arial"/>
          <w:b/>
          <w:szCs w:val="24"/>
          <w:lang w:val="sr-Cyrl-RS" w:eastAsia="sr-Latn-CS"/>
        </w:rPr>
        <w:t>:</w:t>
      </w:r>
    </w:p>
    <w:p w:rsidR="00273654" w:rsidRPr="00285225" w:rsidRDefault="00273654" w:rsidP="008877FA">
      <w:pPr>
        <w:numPr>
          <w:ilvl w:val="0"/>
          <w:numId w:val="21"/>
        </w:numPr>
        <w:suppressAutoHyphens w:val="0"/>
        <w:jc w:val="both"/>
        <w:rPr>
          <w:rFonts w:ascii="Arial" w:hAnsi="Arial" w:cs="Arial"/>
          <w:i/>
          <w:lang w:val="ru-RU" w:eastAsia="en-US"/>
        </w:rPr>
      </w:pPr>
      <w:r w:rsidRPr="00285225">
        <w:rPr>
          <w:rFonts w:ascii="Arial" w:hAnsi="Arial" w:cs="Arial"/>
          <w:i/>
          <w:lang w:val="ru-RU" w:eastAsia="en-US"/>
        </w:rPr>
        <w:t>извод из казнене евиденције надлежног суда на чијем је подручју седиште домаћег правног лица (</w:t>
      </w:r>
      <w:r w:rsidRPr="00285225">
        <w:rPr>
          <w:rFonts w:ascii="Arial" w:hAnsi="Arial" w:cs="Arial"/>
          <w:bCs/>
          <w:i/>
        </w:rPr>
        <w:t>УВЕРЕЊЕ ОСНОВНОГ СУДА</w:t>
      </w:r>
      <w:r w:rsidRPr="00285225">
        <w:rPr>
          <w:rFonts w:ascii="Arial" w:hAnsi="Arial" w:cs="Arial"/>
          <w:i/>
        </w:rPr>
        <w:t xml:space="preserve"> </w:t>
      </w:r>
      <w:r w:rsidRPr="00285225">
        <w:rPr>
          <w:rFonts w:ascii="Arial" w:hAnsi="Arial" w:cs="Arial"/>
          <w:bCs/>
          <w:i/>
        </w:rPr>
        <w:t xml:space="preserve">које обухвата </w:t>
      </w:r>
      <w:r w:rsidRPr="00285225">
        <w:rPr>
          <w:rFonts w:ascii="Arial" w:hAnsi="Arial" w:cs="Arial"/>
          <w:bCs/>
          <w:i/>
          <w:u w:val="single"/>
        </w:rPr>
        <w:t>и</w:t>
      </w:r>
      <w:r w:rsidRPr="00285225">
        <w:rPr>
          <w:rFonts w:ascii="Arial" w:hAnsi="Arial" w:cs="Arial"/>
          <w:bCs/>
          <w:i/>
        </w:rPr>
        <w:t xml:space="preserve"> податке из казнене евиденције за кривична дела која су у надлежности редовног кривичног одељења Вишег суда</w:t>
      </w:r>
      <w:r w:rsidRPr="00285225">
        <w:rPr>
          <w:rFonts w:ascii="Arial" w:hAnsi="Arial" w:cs="Arial"/>
          <w:i/>
        </w:rPr>
        <w:t xml:space="preserve">, на чијем подручју је седиште домаћег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85225">
        <w:rPr>
          <w:rFonts w:ascii="Arial" w:hAnsi="Arial" w:cs="Arial"/>
          <w:bCs/>
          <w:i/>
        </w:rPr>
        <w:t>и</w:t>
      </w:r>
      <w:r w:rsidRPr="00285225">
        <w:rPr>
          <w:rFonts w:ascii="Arial" w:hAnsi="Arial" w:cs="Arial"/>
          <w:i/>
        </w:rPr>
        <w:t xml:space="preserve"> </w:t>
      </w:r>
      <w:r w:rsidRPr="00285225">
        <w:rPr>
          <w:rFonts w:ascii="Arial" w:hAnsi="Arial" w:cs="Arial"/>
          <w:bCs/>
          <w:i/>
        </w:rPr>
        <w:t xml:space="preserve">УВЕРЕЊЕ ВИШЕГ СУДА </w:t>
      </w:r>
      <w:r w:rsidRPr="00285225">
        <w:rPr>
          <w:rFonts w:ascii="Arial" w:hAnsi="Arial" w:cs="Arial"/>
          <w:i/>
        </w:rPr>
        <w:t xml:space="preserve">на чијем подручју је седиште домаћег правног лица, којом се потврђује да понуђач /правно лице/ није осуђиван за </w:t>
      </w:r>
      <w:r w:rsidRPr="00285225">
        <w:rPr>
          <w:rFonts w:ascii="Arial" w:hAnsi="Arial" w:cs="Arial"/>
          <w:bCs/>
          <w:i/>
        </w:rPr>
        <w:t>кривична дела против привреде и кривично дело примања мита);</w:t>
      </w:r>
    </w:p>
    <w:p w:rsidR="00273654" w:rsidRPr="00285225" w:rsidRDefault="00273654" w:rsidP="008877FA">
      <w:pPr>
        <w:numPr>
          <w:ilvl w:val="0"/>
          <w:numId w:val="21"/>
        </w:numPr>
        <w:suppressAutoHyphens w:val="0"/>
        <w:jc w:val="both"/>
        <w:rPr>
          <w:rFonts w:ascii="Arial" w:hAnsi="Arial" w:cs="Arial"/>
          <w:i/>
          <w:lang w:val="ru-RU" w:eastAsia="en-US"/>
        </w:rPr>
      </w:pPr>
      <w:r w:rsidRPr="00285225">
        <w:rPr>
          <w:rFonts w:ascii="Arial" w:hAnsi="Arial" w:cs="Arial"/>
          <w:i/>
          <w:lang w:val="ru-RU" w:eastAsia="en-US"/>
        </w:rPr>
        <w:t xml:space="preserve">извод из казнене евиденције Посебног одељења (за организовани криминал) Вишег суда у Београду; С тим у вези на интернет страници Вишег суда у Београду објављено је обавештење </w:t>
      </w:r>
      <w:hyperlink r:id="rId14" w:history="1">
        <w:r w:rsidRPr="00285225">
          <w:rPr>
            <w:rFonts w:ascii="Arial" w:hAnsi="Arial" w:cs="Arial"/>
            <w:i/>
            <w:color w:val="0000FF"/>
            <w:u w:val="single"/>
            <w:lang w:val="ru-RU" w:eastAsia="en-US"/>
          </w:rPr>
          <w:t>http://www.bg.vi.sud.rs/lt/articles/o-visem-sudu/obavestenje-ke-za-pravna-lica.html</w:t>
        </w:r>
      </w:hyperlink>
    </w:p>
    <w:p w:rsidR="00273654" w:rsidRPr="00285225" w:rsidRDefault="00273654" w:rsidP="008877FA">
      <w:pPr>
        <w:numPr>
          <w:ilvl w:val="0"/>
          <w:numId w:val="21"/>
        </w:numPr>
        <w:suppressAutoHyphens w:val="0"/>
        <w:jc w:val="both"/>
        <w:rPr>
          <w:rFonts w:ascii="Arial" w:hAnsi="Arial" w:cs="Arial"/>
          <w:i/>
          <w:lang w:val="ru-RU" w:eastAsia="en-US"/>
        </w:rPr>
      </w:pPr>
      <w:r w:rsidRPr="00285225">
        <w:rPr>
          <w:rFonts w:ascii="Arial" w:hAnsi="Arial" w:cs="Arial"/>
          <w:i/>
          <w:lang w:val="ru-RU" w:eastAsia="en-US"/>
        </w:rPr>
        <w:lastRenderedPageBreak/>
        <w:t>уверење из казнене евиденције надлежне полицијске управе Министарства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w:t>
      </w:r>
    </w:p>
    <w:p w:rsidR="00273654" w:rsidRPr="00285225" w:rsidRDefault="00273654" w:rsidP="00273654">
      <w:pPr>
        <w:ind w:left="1004"/>
        <w:jc w:val="both"/>
        <w:rPr>
          <w:rFonts w:ascii="Arial" w:hAnsi="Arial" w:cs="Arial"/>
          <w:szCs w:val="24"/>
        </w:rPr>
      </w:pPr>
      <w:r w:rsidRPr="00285225">
        <w:rPr>
          <w:rFonts w:ascii="Arial" w:hAnsi="Arial" w:cs="Arial"/>
          <w:szCs w:val="24"/>
        </w:rPr>
        <w:t>Ако је више законских заступника за сваког сe доставља уверење из казнене евиденције.</w:t>
      </w:r>
    </w:p>
    <w:p w:rsidR="00273654" w:rsidRPr="00285225" w:rsidRDefault="00273654" w:rsidP="00273654">
      <w:pPr>
        <w:tabs>
          <w:tab w:val="left" w:pos="993"/>
        </w:tabs>
        <w:ind w:left="993"/>
        <w:jc w:val="both"/>
        <w:rPr>
          <w:rFonts w:ascii="Arial" w:hAnsi="Arial" w:cs="Arial"/>
          <w:szCs w:val="24"/>
        </w:rPr>
      </w:pPr>
      <w:r w:rsidRPr="003E321E">
        <w:rPr>
          <w:rFonts w:ascii="Arial" w:hAnsi="Arial" w:cs="Arial"/>
          <w:b/>
          <w:szCs w:val="24"/>
        </w:rPr>
        <w:t>За стране понуђаче</w:t>
      </w:r>
      <w:r w:rsidRPr="00285225">
        <w:rPr>
          <w:rFonts w:ascii="Arial" w:hAnsi="Arial" w:cs="Arial"/>
          <w:szCs w:val="24"/>
        </w:rPr>
        <w:t xml:space="preserve"> потврде надлежног органа државе у којој има седиште;</w:t>
      </w:r>
    </w:p>
    <w:p w:rsidR="00273654" w:rsidRPr="00C57DB8" w:rsidRDefault="00273654" w:rsidP="00273654">
      <w:pPr>
        <w:numPr>
          <w:ilvl w:val="0"/>
          <w:numId w:val="1"/>
        </w:numPr>
        <w:tabs>
          <w:tab w:val="left" w:pos="993"/>
        </w:tabs>
        <w:ind w:left="0" w:firstLine="567"/>
        <w:jc w:val="both"/>
        <w:rPr>
          <w:rFonts w:ascii="Arial" w:hAnsi="Arial" w:cs="Arial"/>
          <w:szCs w:val="24"/>
          <w:u w:val="single"/>
        </w:rPr>
      </w:pPr>
      <w:r w:rsidRPr="00C57DB8">
        <w:rPr>
          <w:rFonts w:ascii="Arial" w:hAnsi="Arial" w:cs="Arial"/>
          <w:szCs w:val="24"/>
          <w:u w:val="single"/>
          <w:lang w:eastAsia="sr-Latn-CS"/>
        </w:rPr>
        <w:t>потврде Привредног и Прекршајног суда да му (ортачком адвокатском друштву)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57DB8">
        <w:rPr>
          <w:rFonts w:ascii="Arial" w:hAnsi="Arial" w:cs="Arial"/>
          <w:szCs w:val="24"/>
          <w:u w:val="single"/>
        </w:rPr>
        <w:t xml:space="preserve"> која је на снази у време објављивања позива за подношење понуда и </w:t>
      </w:r>
      <w:r w:rsidRPr="00C57DB8">
        <w:rPr>
          <w:rFonts w:ascii="Arial" w:hAnsi="Arial" w:cs="Arial"/>
          <w:u w:val="single"/>
          <w:lang w:eastAsia="en-US" w:bidi="en-US"/>
        </w:rPr>
        <w:t>потврда надлежне адвокатске коморе да није покренут, нити се води дисциплински поступак, да му није изречена дисциплинска казна, нити забрана рада која је на снази у време објављивања позива за подношење понуда</w:t>
      </w:r>
      <w:r w:rsidRPr="00C57DB8">
        <w:rPr>
          <w:rFonts w:ascii="Arial" w:hAnsi="Arial" w:cs="Arial"/>
          <w:spacing w:val="-2"/>
          <w:u w:val="single"/>
        </w:rPr>
        <w:t xml:space="preserve"> за сваког адвоката - ортака из адвокатског ортачког </w:t>
      </w:r>
      <w:r w:rsidRPr="00C57DB8">
        <w:rPr>
          <w:rFonts w:ascii="Arial" w:hAnsi="Arial" w:cs="Arial"/>
          <w:spacing w:val="-8"/>
          <w:u w:val="single"/>
        </w:rPr>
        <w:t>друштва;</w:t>
      </w:r>
      <w:r w:rsidRPr="00C57DB8">
        <w:rPr>
          <w:rFonts w:ascii="Arial" w:hAnsi="Arial" w:cs="Arial"/>
          <w:szCs w:val="24"/>
          <w:u w:val="single"/>
        </w:rPr>
        <w:t xml:space="preserve"> за стране понуђаче потврда надлежног органа државе у којој има седиште;</w:t>
      </w:r>
    </w:p>
    <w:p w:rsidR="00273654" w:rsidRPr="00285225" w:rsidRDefault="00273654" w:rsidP="00273654">
      <w:pPr>
        <w:numPr>
          <w:ilvl w:val="0"/>
          <w:numId w:val="1"/>
        </w:numPr>
        <w:tabs>
          <w:tab w:val="left" w:pos="993"/>
        </w:tabs>
        <w:ind w:left="0" w:firstLine="567"/>
        <w:jc w:val="both"/>
        <w:rPr>
          <w:rFonts w:ascii="Arial" w:hAnsi="Arial" w:cs="Arial"/>
          <w:szCs w:val="24"/>
        </w:rPr>
      </w:pPr>
      <w:r w:rsidRPr="0028522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73654" w:rsidRPr="00285225" w:rsidRDefault="00273654" w:rsidP="00273654">
      <w:pPr>
        <w:tabs>
          <w:tab w:val="left" w:pos="993"/>
        </w:tabs>
        <w:jc w:val="both"/>
        <w:rPr>
          <w:rFonts w:ascii="Arial" w:hAnsi="Arial" w:cs="Arial"/>
          <w:b/>
          <w:szCs w:val="24"/>
        </w:rPr>
      </w:pPr>
    </w:p>
    <w:p w:rsidR="00273654" w:rsidRPr="00285225" w:rsidRDefault="00273654" w:rsidP="00273654">
      <w:pPr>
        <w:jc w:val="both"/>
        <w:rPr>
          <w:rFonts w:ascii="Arial" w:hAnsi="Arial" w:cs="Arial"/>
          <w:szCs w:val="24"/>
          <w:lang w:eastAsia="sr-Latn-CS"/>
        </w:rPr>
      </w:pPr>
      <w:r w:rsidRPr="00285225">
        <w:rPr>
          <w:rFonts w:ascii="Arial" w:hAnsi="Arial" w:cs="Arial"/>
          <w:szCs w:val="24"/>
          <w:lang w:eastAsia="sr-Latn-CS"/>
        </w:rPr>
        <w:t>Доказ из тачке 2</w:t>
      </w:r>
      <w:r w:rsidRPr="00285225">
        <w:rPr>
          <w:rFonts w:ascii="Arial" w:hAnsi="Arial" w:cs="Arial"/>
        </w:rPr>
        <w:t>)</w:t>
      </w:r>
      <w:r w:rsidRPr="00285225">
        <w:rPr>
          <w:rFonts w:ascii="Arial" w:hAnsi="Arial" w:cs="Arial"/>
          <w:szCs w:val="24"/>
          <w:lang w:eastAsia="sr-Latn-CS"/>
        </w:rPr>
        <w:t xml:space="preserve"> и 4) не може бити старији од два месеца пре отварања понуда.</w:t>
      </w:r>
    </w:p>
    <w:p w:rsidR="00273654" w:rsidRPr="00285225" w:rsidRDefault="00273654" w:rsidP="00273654">
      <w:pPr>
        <w:jc w:val="both"/>
        <w:rPr>
          <w:rFonts w:ascii="Arial" w:hAnsi="Arial" w:cs="Arial"/>
          <w:szCs w:val="24"/>
          <w:lang w:eastAsia="sr-Latn-CS"/>
        </w:rPr>
      </w:pPr>
    </w:p>
    <w:p w:rsidR="00273654" w:rsidRPr="00285225" w:rsidRDefault="00273654" w:rsidP="00273654">
      <w:pPr>
        <w:jc w:val="both"/>
        <w:rPr>
          <w:rFonts w:ascii="Arial" w:hAnsi="Arial" w:cs="Arial"/>
        </w:rPr>
      </w:pPr>
      <w:r w:rsidRPr="00285225">
        <w:rPr>
          <w:rFonts w:ascii="Arial" w:hAnsi="Arial" w:cs="Arial"/>
        </w:rPr>
        <w:t>Доказ из тачке 3) овог члана мора бити издат након објављивања позива за подношење понуда.</w:t>
      </w:r>
    </w:p>
    <w:p w:rsidR="00273654" w:rsidRPr="00285225" w:rsidRDefault="00273654" w:rsidP="00273654">
      <w:pPr>
        <w:tabs>
          <w:tab w:val="left" w:pos="993"/>
        </w:tabs>
        <w:jc w:val="both"/>
        <w:rPr>
          <w:rFonts w:ascii="Arial" w:hAnsi="Arial" w:cs="Arial"/>
          <w:b/>
          <w:szCs w:val="24"/>
        </w:rPr>
      </w:pPr>
    </w:p>
    <w:p w:rsidR="00273654" w:rsidRPr="00285225" w:rsidRDefault="00273654" w:rsidP="00273654">
      <w:pPr>
        <w:tabs>
          <w:tab w:val="left" w:pos="993"/>
        </w:tabs>
        <w:jc w:val="both"/>
        <w:rPr>
          <w:rFonts w:ascii="Arial" w:hAnsi="Arial" w:cs="Arial"/>
          <w:szCs w:val="24"/>
        </w:rPr>
      </w:pPr>
      <w:r w:rsidRPr="001F515F">
        <w:rPr>
          <w:rFonts w:ascii="Arial" w:hAnsi="Arial" w:cs="Arial"/>
          <w:b/>
          <w:szCs w:val="24"/>
          <w:u w:val="single"/>
        </w:rPr>
        <w:t>Адвокатска канцеларија и самостални адвокат</w:t>
      </w:r>
      <w:r w:rsidRPr="00285225">
        <w:rPr>
          <w:rFonts w:ascii="Arial" w:hAnsi="Arial" w:cs="Arial"/>
          <w:szCs w:val="24"/>
        </w:rPr>
        <w:t>:</w:t>
      </w:r>
    </w:p>
    <w:p w:rsidR="00273654" w:rsidRPr="00285225" w:rsidRDefault="00273654" w:rsidP="00273654">
      <w:pPr>
        <w:tabs>
          <w:tab w:val="left" w:pos="993"/>
        </w:tabs>
        <w:jc w:val="both"/>
        <w:rPr>
          <w:rFonts w:ascii="Arial" w:hAnsi="Arial" w:cs="Arial"/>
          <w:szCs w:val="24"/>
        </w:rPr>
      </w:pPr>
    </w:p>
    <w:p w:rsidR="00273654" w:rsidRPr="00285225" w:rsidRDefault="00273654" w:rsidP="008877FA">
      <w:pPr>
        <w:pStyle w:val="ListParagraph"/>
        <w:numPr>
          <w:ilvl w:val="0"/>
          <w:numId w:val="8"/>
        </w:numPr>
        <w:spacing w:after="0" w:line="240" w:lineRule="auto"/>
        <w:ind w:left="714" w:hanging="357"/>
        <w:jc w:val="both"/>
        <w:rPr>
          <w:rFonts w:ascii="Arial" w:hAnsi="Arial" w:cs="Arial"/>
          <w:sz w:val="24"/>
          <w:szCs w:val="24"/>
          <w:lang w:eastAsia="sr-Latn-CS"/>
        </w:rPr>
      </w:pPr>
      <w:r w:rsidRPr="00285225">
        <w:rPr>
          <w:rFonts w:ascii="Arial" w:hAnsi="Arial" w:cs="Arial"/>
          <w:sz w:val="24"/>
          <w:szCs w:val="24"/>
          <w:lang w:eastAsia="sr-Latn-CS"/>
        </w:rPr>
        <w:t>Решење о упису у одговарајући именик издат од надлежне адвокатске коморе; за стране понуђаче извод из одговарајућег регистра надлежног органа државе у којој има седиште;</w:t>
      </w:r>
    </w:p>
    <w:p w:rsidR="00273654" w:rsidRPr="00285225" w:rsidRDefault="00273654" w:rsidP="008877FA">
      <w:pPr>
        <w:pStyle w:val="ListParagraph"/>
        <w:numPr>
          <w:ilvl w:val="0"/>
          <w:numId w:val="8"/>
        </w:numPr>
        <w:spacing w:after="0" w:line="240" w:lineRule="auto"/>
        <w:ind w:left="714" w:hanging="357"/>
        <w:jc w:val="both"/>
        <w:rPr>
          <w:rFonts w:ascii="Arial" w:hAnsi="Arial" w:cs="Arial"/>
          <w:sz w:val="24"/>
          <w:szCs w:val="24"/>
          <w:lang w:eastAsia="sr-Latn-CS"/>
        </w:rPr>
      </w:pPr>
      <w:r w:rsidRPr="0028522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(самостални адвокат, односно сваки адвокат из  адвокатске канцеларије)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73654" w:rsidRPr="002E714C" w:rsidRDefault="00273654" w:rsidP="00273654">
      <w:pPr>
        <w:pStyle w:val="ListParagraph"/>
        <w:spacing w:after="0" w:line="240" w:lineRule="auto"/>
        <w:ind w:left="714"/>
        <w:jc w:val="both"/>
        <w:rPr>
          <w:rFonts w:ascii="Arial" w:hAnsi="Arial" w:cs="Arial"/>
          <w:b/>
          <w:sz w:val="24"/>
          <w:szCs w:val="24"/>
          <w:lang w:eastAsia="sr-Latn-CS"/>
        </w:rPr>
      </w:pPr>
      <w:r w:rsidRPr="002E714C">
        <w:rPr>
          <w:rFonts w:ascii="Arial" w:hAnsi="Arial" w:cs="Arial"/>
          <w:b/>
          <w:sz w:val="24"/>
          <w:szCs w:val="24"/>
          <w:lang w:eastAsia="sr-Latn-CS"/>
        </w:rPr>
        <w:t>За домаће понуђаче:</w:t>
      </w:r>
    </w:p>
    <w:p w:rsidR="00273654" w:rsidRPr="00285225" w:rsidRDefault="00273654" w:rsidP="008877FA">
      <w:pPr>
        <w:pStyle w:val="ListParagraph"/>
        <w:numPr>
          <w:ilvl w:val="0"/>
          <w:numId w:val="22"/>
        </w:numPr>
        <w:spacing w:after="0" w:line="240" w:lineRule="auto"/>
        <w:contextualSpacing w:val="0"/>
        <w:jc w:val="both"/>
        <w:rPr>
          <w:rFonts w:ascii="Arial" w:eastAsia="Times New Roman" w:hAnsi="Arial" w:cs="Arial"/>
          <w:i/>
          <w:sz w:val="24"/>
          <w:szCs w:val="24"/>
          <w:lang w:val="ru-RU" w:eastAsia="en-US"/>
        </w:rPr>
      </w:pPr>
      <w:r w:rsidRPr="00285225">
        <w:rPr>
          <w:rFonts w:ascii="Arial" w:eastAsia="Times New Roman" w:hAnsi="Arial" w:cs="Arial"/>
          <w:i/>
          <w:sz w:val="24"/>
          <w:szCs w:val="24"/>
          <w:lang w:val="ru-RU" w:eastAsia="en-U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w:t>
      </w:r>
      <w:r w:rsidRPr="00285225">
        <w:rPr>
          <w:rFonts w:ascii="Arial" w:hAnsi="Arial" w:cs="Arial"/>
          <w:szCs w:val="24"/>
        </w:rPr>
        <w:t>;</w:t>
      </w:r>
    </w:p>
    <w:p w:rsidR="00273654" w:rsidRPr="00285225" w:rsidRDefault="00273654" w:rsidP="00273654">
      <w:pPr>
        <w:pStyle w:val="ListParagraph"/>
        <w:spacing w:after="0" w:line="240" w:lineRule="auto"/>
        <w:ind w:left="709" w:hanging="3"/>
        <w:contextualSpacing w:val="0"/>
        <w:jc w:val="both"/>
        <w:rPr>
          <w:rFonts w:ascii="Arial" w:hAnsi="Arial" w:cs="Arial"/>
          <w:sz w:val="24"/>
          <w:szCs w:val="24"/>
        </w:rPr>
      </w:pPr>
      <w:r w:rsidRPr="002E714C">
        <w:rPr>
          <w:rFonts w:ascii="Arial" w:hAnsi="Arial" w:cs="Arial"/>
          <w:b/>
          <w:sz w:val="24"/>
          <w:szCs w:val="24"/>
          <w:lang w:eastAsia="sr-Latn-CS"/>
        </w:rPr>
        <w:lastRenderedPageBreak/>
        <w:t>За стране понуђаче</w:t>
      </w:r>
      <w:r w:rsidRPr="00285225">
        <w:rPr>
          <w:rFonts w:ascii="Arial" w:hAnsi="Arial" w:cs="Arial"/>
          <w:sz w:val="24"/>
          <w:szCs w:val="24"/>
          <w:lang w:eastAsia="sr-Latn-CS"/>
        </w:rPr>
        <w:t xml:space="preserve"> потврда</w:t>
      </w:r>
      <w:r w:rsidRPr="00285225">
        <w:rPr>
          <w:rFonts w:ascii="Arial" w:hAnsi="Arial" w:cs="Arial"/>
          <w:sz w:val="24"/>
          <w:szCs w:val="24"/>
        </w:rPr>
        <w:t xml:space="preserve"> надлежног органа државе у којој има седиште;</w:t>
      </w:r>
    </w:p>
    <w:p w:rsidR="00273654" w:rsidRPr="00285225" w:rsidRDefault="00273654" w:rsidP="008877FA">
      <w:pPr>
        <w:pStyle w:val="ListParagraph"/>
        <w:numPr>
          <w:ilvl w:val="0"/>
          <w:numId w:val="8"/>
        </w:numPr>
        <w:spacing w:after="0" w:line="240" w:lineRule="auto"/>
        <w:ind w:left="714" w:hanging="357"/>
        <w:jc w:val="both"/>
        <w:rPr>
          <w:rFonts w:ascii="Arial" w:hAnsi="Arial" w:cs="Arial"/>
          <w:sz w:val="24"/>
          <w:szCs w:val="24"/>
          <w:lang w:eastAsia="sr-Latn-CS"/>
        </w:rPr>
      </w:pPr>
      <w:r w:rsidRPr="00285225">
        <w:rPr>
          <w:rFonts w:ascii="Arial" w:hAnsi="Arial" w:cs="Arial"/>
          <w:sz w:val="24"/>
          <w:szCs w:val="24"/>
          <w:lang w:eastAsia="sr-Latn-CS"/>
        </w:rPr>
        <w:t xml:space="preserve">потврда Прекршајног суда да му није изречена мера забране обављања делатности </w:t>
      </w:r>
      <w:r w:rsidRPr="00285225">
        <w:rPr>
          <w:rFonts w:ascii="Arial" w:hAnsi="Arial" w:cs="Arial"/>
          <w:sz w:val="24"/>
          <w:szCs w:val="24"/>
        </w:rPr>
        <w:t>(</w:t>
      </w:r>
      <w:r w:rsidRPr="00285225">
        <w:rPr>
          <w:rFonts w:ascii="Arial" w:hAnsi="Arial" w:cs="Arial"/>
          <w:sz w:val="24"/>
          <w:szCs w:val="24"/>
          <w:lang w:eastAsia="sr-Latn-CS"/>
        </w:rPr>
        <w:t>самостални адвокат, односно сваки адвокат из адвокатске канцеларије</w:t>
      </w:r>
      <w:r w:rsidRPr="00285225">
        <w:rPr>
          <w:rFonts w:ascii="Arial" w:hAnsi="Arial" w:cs="Arial"/>
          <w:sz w:val="24"/>
          <w:szCs w:val="24"/>
        </w:rPr>
        <w:t>)</w:t>
      </w:r>
      <w:r w:rsidRPr="00285225">
        <w:rPr>
          <w:rFonts w:ascii="Arial" w:hAnsi="Arial" w:cs="Arial"/>
          <w:sz w:val="24"/>
          <w:szCs w:val="24"/>
          <w:lang w:eastAsia="sr-Latn-CS"/>
        </w:rPr>
        <w:t xml:space="preserve">, као и </w:t>
      </w:r>
      <w:r w:rsidRPr="00285225">
        <w:rPr>
          <w:rFonts w:ascii="Arial" w:hAnsi="Arial" w:cs="Arial"/>
          <w:sz w:val="24"/>
          <w:szCs w:val="24"/>
          <w:lang w:eastAsia="en-US" w:bidi="en-US"/>
        </w:rPr>
        <w:t xml:space="preserve">потврда надлежне адвокатске коморе да није покренут, нити се води дисциплински поступак, да му није изречена дисциплинска казна, нити забрана рада која је на снази у време објављивања позива за подношење понуда </w:t>
      </w:r>
      <w:r w:rsidRPr="00285225">
        <w:rPr>
          <w:rFonts w:ascii="Arial" w:hAnsi="Arial" w:cs="Arial"/>
          <w:sz w:val="24"/>
          <w:szCs w:val="24"/>
        </w:rPr>
        <w:t>(</w:t>
      </w:r>
      <w:r w:rsidRPr="00285225">
        <w:rPr>
          <w:rFonts w:ascii="Arial" w:hAnsi="Arial" w:cs="Arial"/>
          <w:sz w:val="24"/>
          <w:szCs w:val="24"/>
          <w:lang w:eastAsia="sr-Latn-CS"/>
        </w:rPr>
        <w:t>самостални адвокат, односно сваки адвокат из адвокатске канцеларије</w:t>
      </w:r>
      <w:r w:rsidRPr="00285225">
        <w:rPr>
          <w:rFonts w:ascii="Arial" w:hAnsi="Arial" w:cs="Arial"/>
          <w:sz w:val="24"/>
          <w:szCs w:val="24"/>
        </w:rPr>
        <w:t>)</w:t>
      </w:r>
      <w:r w:rsidRPr="00285225">
        <w:rPr>
          <w:rFonts w:ascii="Arial" w:hAnsi="Arial" w:cs="Arial"/>
          <w:sz w:val="24"/>
          <w:szCs w:val="24"/>
          <w:lang w:eastAsia="en-US" w:bidi="en-US"/>
        </w:rPr>
        <w:t xml:space="preserve">; </w:t>
      </w:r>
      <w:r w:rsidRPr="00285225">
        <w:rPr>
          <w:rFonts w:ascii="Arial" w:hAnsi="Arial" w:cs="Arial"/>
          <w:sz w:val="24"/>
          <w:szCs w:val="24"/>
          <w:lang w:eastAsia="sr-Latn-CS"/>
        </w:rPr>
        <w:t>за стране понуђаче потврда</w:t>
      </w:r>
      <w:r w:rsidRPr="00285225">
        <w:rPr>
          <w:rFonts w:ascii="Arial" w:hAnsi="Arial" w:cs="Arial"/>
          <w:sz w:val="24"/>
          <w:szCs w:val="24"/>
        </w:rPr>
        <w:t xml:space="preserve"> надлежног органа државе у којој има седиште;</w:t>
      </w:r>
    </w:p>
    <w:p w:rsidR="00273654" w:rsidRPr="00285225" w:rsidRDefault="00273654" w:rsidP="008877FA">
      <w:pPr>
        <w:pStyle w:val="ListParagraph"/>
        <w:numPr>
          <w:ilvl w:val="0"/>
          <w:numId w:val="8"/>
        </w:numPr>
        <w:spacing w:after="0" w:line="240" w:lineRule="auto"/>
        <w:ind w:left="714" w:hanging="357"/>
        <w:jc w:val="both"/>
        <w:rPr>
          <w:rFonts w:ascii="Arial" w:hAnsi="Arial" w:cs="Arial"/>
          <w:sz w:val="24"/>
          <w:szCs w:val="24"/>
          <w:lang w:eastAsia="sr-Latn-CS"/>
        </w:rPr>
      </w:pPr>
      <w:r w:rsidRPr="00285225">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285225">
        <w:rPr>
          <w:rFonts w:ascii="Arial" w:hAnsi="Arial" w:cs="Arial"/>
        </w:rPr>
        <w:t>(</w:t>
      </w:r>
      <w:r w:rsidRPr="00285225">
        <w:rPr>
          <w:rFonts w:ascii="Arial" w:hAnsi="Arial" w:cs="Arial"/>
          <w:sz w:val="24"/>
          <w:szCs w:val="24"/>
        </w:rPr>
        <w:t>за самосталног адвоката и сваког адвоката из адвокатске канцеларије);</w:t>
      </w:r>
      <w:r w:rsidRPr="00285225">
        <w:rPr>
          <w:rFonts w:ascii="Arial" w:hAnsi="Arial" w:cs="Arial"/>
          <w:sz w:val="24"/>
          <w:szCs w:val="24"/>
          <w:lang w:eastAsia="sr-Latn-CS"/>
        </w:rPr>
        <w:t xml:space="preserve"> за стране понуђаче потврда надлежног пореског органа државе у којој има седиште.</w:t>
      </w:r>
    </w:p>
    <w:p w:rsidR="00273654" w:rsidRPr="00285225" w:rsidRDefault="00273654" w:rsidP="00273654">
      <w:pPr>
        <w:tabs>
          <w:tab w:val="left" w:pos="993"/>
        </w:tabs>
        <w:jc w:val="both"/>
        <w:rPr>
          <w:rFonts w:ascii="Arial" w:hAnsi="Arial" w:cs="Arial"/>
          <w:b/>
          <w:szCs w:val="24"/>
        </w:rPr>
      </w:pPr>
    </w:p>
    <w:p w:rsidR="00273654" w:rsidRPr="00285225" w:rsidRDefault="00273654" w:rsidP="00273654">
      <w:pPr>
        <w:jc w:val="both"/>
        <w:rPr>
          <w:rFonts w:ascii="Arial" w:hAnsi="Arial" w:cs="Arial"/>
          <w:szCs w:val="24"/>
          <w:lang w:eastAsia="sr-Latn-CS"/>
        </w:rPr>
      </w:pPr>
      <w:r w:rsidRPr="00285225">
        <w:rPr>
          <w:rFonts w:ascii="Arial" w:hAnsi="Arial" w:cs="Arial"/>
          <w:szCs w:val="24"/>
          <w:lang w:eastAsia="sr-Latn-CS"/>
        </w:rPr>
        <w:t>Доказ из тачке 2</w:t>
      </w:r>
      <w:r w:rsidRPr="00285225">
        <w:rPr>
          <w:rFonts w:ascii="Arial" w:hAnsi="Arial" w:cs="Arial"/>
        </w:rPr>
        <w:t xml:space="preserve">) </w:t>
      </w:r>
      <w:r w:rsidRPr="00285225">
        <w:rPr>
          <w:rFonts w:ascii="Arial" w:hAnsi="Arial" w:cs="Arial"/>
          <w:szCs w:val="24"/>
          <w:lang w:eastAsia="sr-Latn-CS"/>
        </w:rPr>
        <w:t>и 4) не може бити старији од два месеца пре отварања понуда.</w:t>
      </w:r>
    </w:p>
    <w:p w:rsidR="00273654" w:rsidRPr="00285225" w:rsidRDefault="00273654" w:rsidP="00273654">
      <w:pPr>
        <w:jc w:val="both"/>
        <w:rPr>
          <w:rFonts w:ascii="Arial" w:hAnsi="Arial" w:cs="Arial"/>
          <w:szCs w:val="24"/>
          <w:lang w:eastAsia="sr-Latn-CS"/>
        </w:rPr>
      </w:pPr>
    </w:p>
    <w:p w:rsidR="00273654" w:rsidRPr="00285225" w:rsidRDefault="00273654" w:rsidP="00273654">
      <w:pPr>
        <w:jc w:val="both"/>
        <w:rPr>
          <w:rFonts w:ascii="Arial" w:hAnsi="Arial" w:cs="Arial"/>
        </w:rPr>
      </w:pPr>
      <w:r w:rsidRPr="00285225">
        <w:rPr>
          <w:rFonts w:ascii="Arial" w:hAnsi="Arial" w:cs="Arial"/>
        </w:rPr>
        <w:t>Доказ из тачке 3) овог члана мора бити издат након објављивања позива за подношење понуда.</w:t>
      </w:r>
    </w:p>
    <w:p w:rsidR="00273654" w:rsidRPr="00285225" w:rsidRDefault="00273654" w:rsidP="00273654">
      <w:pPr>
        <w:tabs>
          <w:tab w:val="left" w:pos="993"/>
        </w:tabs>
        <w:jc w:val="both"/>
        <w:rPr>
          <w:rFonts w:ascii="Arial" w:hAnsi="Arial" w:cs="Arial"/>
          <w:szCs w:val="24"/>
        </w:rPr>
      </w:pPr>
    </w:p>
    <w:p w:rsidR="00A60AC8" w:rsidRPr="00C1176E" w:rsidRDefault="00A60AC8" w:rsidP="00A60AC8">
      <w:pPr>
        <w:jc w:val="both"/>
        <w:rPr>
          <w:rFonts w:ascii="Arial" w:hAnsi="Arial" w:cs="Arial"/>
          <w:b/>
          <w:szCs w:val="24"/>
        </w:rPr>
      </w:pPr>
      <w:r w:rsidRPr="00285225">
        <w:rPr>
          <w:rFonts w:ascii="Arial" w:hAnsi="Arial" w:cs="Arial"/>
          <w:szCs w:val="24"/>
        </w:rPr>
        <w:t xml:space="preserve">Понуђач је дужан да у понуди достави доказе да испуњава </w:t>
      </w:r>
      <w:r w:rsidRPr="0041196D">
        <w:rPr>
          <w:rFonts w:ascii="Arial" w:hAnsi="Arial" w:cs="Arial"/>
          <w:b/>
          <w:szCs w:val="24"/>
          <w:u w:val="single"/>
        </w:rPr>
        <w:t>додатне услове</w:t>
      </w:r>
      <w:r w:rsidRPr="0041196D">
        <w:rPr>
          <w:rFonts w:ascii="Arial" w:hAnsi="Arial" w:cs="Arial"/>
          <w:b/>
          <w:szCs w:val="24"/>
        </w:rPr>
        <w:t xml:space="preserve"> за учешће у поступку јавне набавке у </w:t>
      </w:r>
      <w:r w:rsidRPr="00C1176E">
        <w:rPr>
          <w:rFonts w:ascii="Arial" w:hAnsi="Arial" w:cs="Arial"/>
          <w:b/>
          <w:szCs w:val="24"/>
        </w:rPr>
        <w:t>складу са Законом, и то:</w:t>
      </w:r>
    </w:p>
    <w:p w:rsidR="00A60AC8" w:rsidRPr="00C1176E" w:rsidRDefault="00A60AC8" w:rsidP="00A60AC8">
      <w:pPr>
        <w:jc w:val="both"/>
        <w:rPr>
          <w:rFonts w:ascii="Arial" w:hAnsi="Arial" w:cs="Arial"/>
          <w:szCs w:val="24"/>
        </w:rPr>
      </w:pP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Изјава о непостајању сукоба интереса и/или отказ пуномоћја правном или физичком лицу као властодавцу у судским поступцима који су покренути подношењем тужбе против Наручиоца (образац 5)</w:t>
      </w:r>
    </w:p>
    <w:p w:rsidR="00A60AC8" w:rsidRPr="00C1176E" w:rsidRDefault="00A60AC8" w:rsidP="00A60AC8">
      <w:pPr>
        <w:pStyle w:val="ListParagraph"/>
        <w:tabs>
          <w:tab w:val="left" w:pos="993"/>
        </w:tabs>
        <w:spacing w:after="240" w:line="240" w:lineRule="auto"/>
        <w:ind w:left="714"/>
        <w:jc w:val="both"/>
        <w:rPr>
          <w:rFonts w:ascii="Arial" w:hAnsi="Arial" w:cs="Arial"/>
          <w:sz w:val="24"/>
          <w:szCs w:val="24"/>
          <w:lang w:val="sr-Cyrl-CS"/>
        </w:rPr>
      </w:pPr>
      <w:r w:rsidRPr="00C1176E">
        <w:rPr>
          <w:rFonts w:ascii="Arial" w:hAnsi="Arial" w:cs="Arial"/>
          <w:sz w:val="24"/>
          <w:szCs w:val="24"/>
          <w:lang w:val="sr-Cyrl-CS"/>
        </w:rPr>
        <w:t>Уколико Наручилац приликом стручне оцене понуда установи да Понуђач и даље заступа правно или физичко лице као властодавца у судским поступцима који су покренути подношењем тужбе против Наручиоца и ако Понуђач није приложио отказ пуномоћја у том спору, Наручилац ће понуду тог Понуђача одбити као неприхватљиву.</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pacing w:val="-4"/>
          <w:sz w:val="24"/>
          <w:szCs w:val="24"/>
          <w:u w:val="single"/>
          <w:lang w:val="sr-Cyrl-CS"/>
        </w:rPr>
        <w:t>Писмо о намерама Осигуравача</w:t>
      </w:r>
      <w:r w:rsidRPr="00C1176E">
        <w:rPr>
          <w:rFonts w:ascii="Arial" w:hAnsi="Arial" w:cs="Arial"/>
          <w:spacing w:val="-4"/>
          <w:sz w:val="24"/>
          <w:szCs w:val="24"/>
          <w:lang w:val="sr-Cyrl-CS"/>
        </w:rPr>
        <w:t>, да ће уколико Понуђач буде изабран, са њим закључити уговор о осигурању или фотокопија полисе осигурања уколико је Понуђач поседује у тренутку подношења понуде</w:t>
      </w:r>
      <w:r w:rsidRPr="00C1176E">
        <w:rPr>
          <w:rFonts w:ascii="Arial" w:hAnsi="Arial" w:cs="Arial"/>
          <w:sz w:val="24"/>
          <w:szCs w:val="24"/>
          <w:lang w:val="sr-Cyrl-CS"/>
        </w:rPr>
        <w:t xml:space="preserve"> </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 xml:space="preserve">Изјава о кадровском капацитету (образац </w:t>
      </w:r>
      <w:r w:rsidR="00C57C4B" w:rsidRPr="00C1176E">
        <w:rPr>
          <w:rFonts w:ascii="Arial" w:hAnsi="Arial" w:cs="Arial"/>
          <w:sz w:val="24"/>
          <w:szCs w:val="24"/>
          <w:lang w:val="sr-Cyrl-CS"/>
        </w:rPr>
        <w:t>6</w:t>
      </w:r>
      <w:r w:rsidRPr="00C1176E">
        <w:rPr>
          <w:rFonts w:ascii="Arial" w:hAnsi="Arial" w:cs="Arial"/>
          <w:sz w:val="24"/>
          <w:szCs w:val="24"/>
          <w:lang w:val="sr-Cyrl-CS"/>
        </w:rPr>
        <w:t>)</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 xml:space="preserve">Доказ о радном ангажовању (запослењу) адвоката (самостални </w:t>
      </w:r>
      <w:r w:rsidRPr="00C1176E">
        <w:rPr>
          <w:rFonts w:ascii="Arial" w:hAnsi="Arial" w:cs="Arial"/>
          <w:sz w:val="24"/>
          <w:szCs w:val="24"/>
          <w:lang w:val="sr-Cyrl-CS" w:eastAsia="sr-Latn-CS"/>
        </w:rPr>
        <w:t>адвокат, ортак адвокат, запослени адвокат у адвокатској канцеларији или привредном друштву регистрованом за пружање правних услуга са правом заступања пред судовима) - М образац</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Доказ о упису у именика Адвокатске коморе Србије за ангажоване адвокате</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 xml:space="preserve">Доказ о стеченом звању </w:t>
      </w:r>
      <w:r w:rsidR="00C57C4B" w:rsidRPr="00C1176E">
        <w:rPr>
          <w:rFonts w:ascii="Arial" w:hAnsi="Arial" w:cs="Arial"/>
          <w:sz w:val="24"/>
          <w:szCs w:val="24"/>
          <w:lang w:val="sr-Cyrl-CS"/>
        </w:rPr>
        <w:t xml:space="preserve">професора права или </w:t>
      </w:r>
      <w:r w:rsidRPr="00C1176E">
        <w:rPr>
          <w:rFonts w:ascii="Arial" w:hAnsi="Arial" w:cs="Arial"/>
          <w:sz w:val="24"/>
          <w:szCs w:val="24"/>
          <w:lang w:val="sr-Cyrl-CS"/>
        </w:rPr>
        <w:t>доктора правних н</w:t>
      </w:r>
      <w:r w:rsidR="00C57C4B" w:rsidRPr="00C1176E">
        <w:rPr>
          <w:rFonts w:ascii="Arial" w:hAnsi="Arial" w:cs="Arial"/>
          <w:sz w:val="24"/>
          <w:szCs w:val="24"/>
          <w:lang w:val="sr-Cyrl-CS"/>
        </w:rPr>
        <w:t>аука за област грађанског права, привредног права и међународног права</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Радна биографије</w:t>
      </w:r>
      <w:r w:rsidRPr="00C1176E">
        <w:rPr>
          <w:rFonts w:ascii="Arial" w:hAnsi="Arial" w:cs="Arial"/>
          <w:sz w:val="24"/>
          <w:szCs w:val="24"/>
        </w:rPr>
        <w:t xml:space="preserve"> (CV)</w:t>
      </w:r>
      <w:r w:rsidRPr="00C1176E">
        <w:rPr>
          <w:rFonts w:ascii="Arial" w:hAnsi="Arial" w:cs="Arial"/>
          <w:sz w:val="24"/>
          <w:szCs w:val="24"/>
          <w:lang w:val="sr-Cyrl-CS"/>
        </w:rPr>
        <w:t xml:space="preserve"> чланова тима</w:t>
      </w:r>
      <w:r w:rsidR="00B35905" w:rsidRPr="00C1176E">
        <w:rPr>
          <w:rFonts w:ascii="Arial" w:hAnsi="Arial" w:cs="Arial"/>
          <w:sz w:val="24"/>
          <w:szCs w:val="24"/>
          <w:lang w:val="sr-Cyrl-CS"/>
        </w:rPr>
        <w:t xml:space="preserve"> </w:t>
      </w:r>
      <w:r w:rsidR="00164203" w:rsidRPr="00C1176E">
        <w:rPr>
          <w:rFonts w:ascii="Arial" w:hAnsi="Arial" w:cs="Arial"/>
          <w:sz w:val="24"/>
          <w:szCs w:val="24"/>
          <w:lang w:val="sr-Cyrl-CS"/>
        </w:rPr>
        <w:t>(образац 7</w:t>
      </w:r>
      <w:r w:rsidRPr="00C1176E">
        <w:rPr>
          <w:rFonts w:ascii="Arial" w:hAnsi="Arial" w:cs="Arial"/>
          <w:sz w:val="24"/>
          <w:szCs w:val="24"/>
          <w:lang w:val="sr-Cyrl-CS"/>
        </w:rPr>
        <w:t xml:space="preserve">) праћене Изјавом датог лица и Понуђача да је </w:t>
      </w:r>
      <w:r w:rsidRPr="00C1176E">
        <w:rPr>
          <w:rFonts w:ascii="Arial" w:hAnsi="Arial" w:cs="Arial"/>
          <w:sz w:val="24"/>
          <w:szCs w:val="24"/>
        </w:rPr>
        <w:t xml:space="preserve">CV </w:t>
      </w:r>
      <w:r w:rsidRPr="00C1176E">
        <w:rPr>
          <w:rFonts w:ascii="Arial" w:hAnsi="Arial" w:cs="Arial"/>
          <w:sz w:val="24"/>
          <w:szCs w:val="24"/>
          <w:lang w:val="sr-Cyrl-CS"/>
        </w:rPr>
        <w:t>тачан и истинит, датом под материјалном и кривичном одговорношћу</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Изјаве о расположи</w:t>
      </w:r>
      <w:r w:rsidR="00164203" w:rsidRPr="00C1176E">
        <w:rPr>
          <w:rFonts w:ascii="Arial" w:hAnsi="Arial" w:cs="Arial"/>
          <w:sz w:val="24"/>
          <w:szCs w:val="24"/>
          <w:lang w:val="sr-Cyrl-CS"/>
        </w:rPr>
        <w:t>вости за чланове тима (образац 8</w:t>
      </w:r>
      <w:r w:rsidRPr="00C1176E">
        <w:rPr>
          <w:rFonts w:ascii="Arial" w:hAnsi="Arial" w:cs="Arial"/>
          <w:sz w:val="24"/>
          <w:szCs w:val="24"/>
          <w:lang w:val="sr-Cyrl-CS"/>
        </w:rPr>
        <w:t>)</w:t>
      </w:r>
    </w:p>
    <w:p w:rsidR="00A60AC8" w:rsidRPr="00C1176E" w:rsidRDefault="00A60AC8" w:rsidP="008877FA">
      <w:pPr>
        <w:pStyle w:val="ListParagraph"/>
        <w:numPr>
          <w:ilvl w:val="0"/>
          <w:numId w:val="27"/>
        </w:numPr>
        <w:tabs>
          <w:tab w:val="left" w:pos="993"/>
        </w:tabs>
        <w:spacing w:after="240" w:line="240" w:lineRule="auto"/>
        <w:ind w:left="714" w:hanging="357"/>
        <w:jc w:val="both"/>
        <w:rPr>
          <w:rFonts w:ascii="Arial" w:hAnsi="Arial" w:cs="Arial"/>
          <w:sz w:val="24"/>
          <w:szCs w:val="24"/>
          <w:lang w:val="sr-Cyrl-CS"/>
        </w:rPr>
      </w:pPr>
      <w:r w:rsidRPr="00C1176E">
        <w:rPr>
          <w:rFonts w:ascii="Arial" w:hAnsi="Arial" w:cs="Arial"/>
          <w:sz w:val="24"/>
          <w:szCs w:val="24"/>
          <w:lang w:val="sr-Cyrl-CS"/>
        </w:rPr>
        <w:t>Квалификациона структура, функција и време а</w:t>
      </w:r>
      <w:r w:rsidR="00164203" w:rsidRPr="00C1176E">
        <w:rPr>
          <w:rFonts w:ascii="Arial" w:hAnsi="Arial" w:cs="Arial"/>
          <w:sz w:val="24"/>
          <w:szCs w:val="24"/>
          <w:lang w:val="sr-Cyrl-CS"/>
        </w:rPr>
        <w:t>нгажовања члана тима (образац 9</w:t>
      </w:r>
      <w:r w:rsidRPr="00C1176E">
        <w:rPr>
          <w:rFonts w:ascii="Arial" w:hAnsi="Arial" w:cs="Arial"/>
          <w:sz w:val="24"/>
          <w:szCs w:val="24"/>
          <w:lang w:val="sr-Cyrl-CS"/>
        </w:rPr>
        <w:t>).</w:t>
      </w:r>
    </w:p>
    <w:p w:rsidR="000645D6" w:rsidRPr="00285225" w:rsidRDefault="000645D6" w:rsidP="000645D6">
      <w:pPr>
        <w:rPr>
          <w:rFonts w:ascii="Arial" w:hAnsi="Arial" w:cs="Arial"/>
        </w:rPr>
      </w:pPr>
    </w:p>
    <w:p w:rsidR="000645D6" w:rsidRPr="00285225" w:rsidRDefault="000645D6" w:rsidP="000645D6">
      <w:pPr>
        <w:pStyle w:val="Heading2"/>
        <w:rPr>
          <w:rFonts w:cs="Arial"/>
          <w:lang w:eastAsia="en-US" w:bidi="en-US"/>
        </w:rPr>
      </w:pPr>
      <w:bookmarkStart w:id="47" w:name="_Toc410380362"/>
      <w:bookmarkEnd w:id="44"/>
      <w:bookmarkEnd w:id="45"/>
      <w:r w:rsidRPr="00285225">
        <w:rPr>
          <w:rFonts w:cs="Arial"/>
          <w:sz w:val="24"/>
        </w:rPr>
        <w:t>4.4</w:t>
      </w:r>
      <w:r w:rsidRPr="00285225">
        <w:rPr>
          <w:rFonts w:cs="Arial"/>
          <w:sz w:val="24"/>
        </w:rPr>
        <w:tab/>
      </w:r>
      <w:r w:rsidRPr="00285225">
        <w:rPr>
          <w:rFonts w:cs="Arial"/>
          <w:sz w:val="24"/>
          <w:lang w:eastAsia="en-US" w:bidi="en-US"/>
        </w:rPr>
        <w:t xml:space="preserve">УСЛОВИ КОЈЕ МОРА ДА ИСПУНИ СВАКИ </w:t>
      </w:r>
      <w:r w:rsidRPr="00285225">
        <w:rPr>
          <w:rFonts w:cs="Arial"/>
          <w:sz w:val="24"/>
        </w:rPr>
        <w:t>ПОДИЗВОЂАЧ</w:t>
      </w:r>
      <w:r w:rsidRPr="00285225">
        <w:rPr>
          <w:rFonts w:cs="Arial"/>
          <w:sz w:val="24"/>
          <w:lang w:eastAsia="en-US" w:bidi="en-US"/>
        </w:rPr>
        <w:t>, ОДНОСНО ЧЛАН ГРУПЕ ПОНУЂАЧА</w:t>
      </w:r>
      <w:bookmarkEnd w:id="47"/>
    </w:p>
    <w:p w:rsidR="000645D6" w:rsidRPr="00285225" w:rsidRDefault="000645D6" w:rsidP="000645D6">
      <w:pPr>
        <w:jc w:val="both"/>
        <w:rPr>
          <w:rFonts w:ascii="Arial" w:hAnsi="Arial" w:cs="Arial"/>
          <w:caps/>
          <w:szCs w:val="24"/>
        </w:rPr>
      </w:pPr>
    </w:p>
    <w:p w:rsidR="000645D6" w:rsidRPr="00285225" w:rsidRDefault="000645D6" w:rsidP="000645D6">
      <w:pPr>
        <w:ind w:firstLine="720"/>
        <w:jc w:val="both"/>
        <w:rPr>
          <w:rFonts w:ascii="Arial" w:hAnsi="Arial" w:cs="Arial"/>
        </w:rPr>
      </w:pPr>
      <w:r w:rsidRPr="00285225">
        <w:rPr>
          <w:rFonts w:ascii="Arial" w:hAnsi="Arial" w:cs="Arial"/>
          <w:szCs w:val="24"/>
        </w:rPr>
        <w:t>Сваки Подизвођач</w:t>
      </w:r>
      <w:r w:rsidRPr="00285225">
        <w:rPr>
          <w:rFonts w:ascii="Arial" w:hAnsi="Arial" w:cs="Arial"/>
        </w:rPr>
        <w:t xml:space="preserve"> мора да испуњава услове из члана 75. став 1</w:t>
      </w:r>
      <w:r w:rsidRPr="00285225">
        <w:rPr>
          <w:rFonts w:ascii="Arial" w:hAnsi="Arial" w:cs="Arial"/>
          <w:szCs w:val="24"/>
        </w:rPr>
        <w:t>. тачка</w:t>
      </w:r>
      <w:r w:rsidRPr="00285225">
        <w:rPr>
          <w:rFonts w:ascii="Arial" w:hAnsi="Arial" w:cs="Arial"/>
        </w:rPr>
        <w:t xml:space="preserve"> 1) </w:t>
      </w:r>
      <w:r w:rsidRPr="00285225">
        <w:rPr>
          <w:rFonts w:ascii="Arial" w:hAnsi="Arial" w:cs="Arial"/>
          <w:szCs w:val="24"/>
        </w:rPr>
        <w:t>до</w:t>
      </w:r>
      <w:r w:rsidRPr="00285225">
        <w:rPr>
          <w:rFonts w:ascii="Arial" w:hAnsi="Arial" w:cs="Arial"/>
        </w:rPr>
        <w:t xml:space="preserve"> 4) Закона, </w:t>
      </w:r>
      <w:r w:rsidRPr="00285225">
        <w:rPr>
          <w:rFonts w:ascii="Arial" w:hAnsi="Arial" w:cs="Arial"/>
          <w:szCs w:val="24"/>
        </w:rPr>
        <w:t>што</w:t>
      </w:r>
      <w:r w:rsidRPr="00285225">
        <w:rPr>
          <w:rFonts w:ascii="Arial" w:hAnsi="Arial" w:cs="Arial"/>
        </w:rPr>
        <w:t xml:space="preserve"> доказује достављањем доказа наведених у овом </w:t>
      </w:r>
      <w:r w:rsidRPr="00285225">
        <w:rPr>
          <w:rFonts w:ascii="Arial" w:hAnsi="Arial" w:cs="Arial"/>
          <w:szCs w:val="24"/>
        </w:rPr>
        <w:t>одељку</w:t>
      </w:r>
      <w:r w:rsidRPr="00285225">
        <w:rPr>
          <w:rFonts w:ascii="Arial" w:hAnsi="Arial" w:cs="Arial"/>
        </w:rPr>
        <w:t xml:space="preserve">. Услове </w:t>
      </w:r>
      <w:r w:rsidRPr="00285225">
        <w:rPr>
          <w:rFonts w:ascii="Arial" w:hAnsi="Arial" w:cs="Arial"/>
          <w:szCs w:val="24"/>
        </w:rPr>
        <w:t>у вези са капацитетима</w:t>
      </w:r>
      <w:r w:rsidRPr="00285225">
        <w:rPr>
          <w:rFonts w:ascii="Arial" w:hAnsi="Arial" w:cs="Arial"/>
        </w:rPr>
        <w:t xml:space="preserve"> из члана 76. Закона, Понуђач </w:t>
      </w:r>
      <w:r w:rsidRPr="00285225">
        <w:rPr>
          <w:rFonts w:ascii="Arial" w:hAnsi="Arial" w:cs="Arial"/>
          <w:szCs w:val="24"/>
        </w:rPr>
        <w:t>испуњава</w:t>
      </w:r>
      <w:r w:rsidRPr="00285225">
        <w:rPr>
          <w:rFonts w:ascii="Arial" w:hAnsi="Arial" w:cs="Arial"/>
        </w:rPr>
        <w:t xml:space="preserve"> самостално без обзира на ангажовање </w:t>
      </w:r>
      <w:r w:rsidRPr="00285225">
        <w:rPr>
          <w:rFonts w:ascii="Arial" w:hAnsi="Arial" w:cs="Arial"/>
          <w:szCs w:val="24"/>
        </w:rPr>
        <w:t>Подизвођача</w:t>
      </w:r>
      <w:r w:rsidRPr="00285225">
        <w:rPr>
          <w:rFonts w:ascii="Arial" w:hAnsi="Arial" w:cs="Arial"/>
        </w:rPr>
        <w:t>.</w:t>
      </w:r>
    </w:p>
    <w:p w:rsidR="000645D6" w:rsidRPr="00285225" w:rsidRDefault="000645D6" w:rsidP="00273654">
      <w:pPr>
        <w:ind w:firstLine="720"/>
        <w:jc w:val="both"/>
        <w:rPr>
          <w:rFonts w:ascii="Arial" w:hAnsi="Arial" w:cs="Arial"/>
          <w:szCs w:val="24"/>
        </w:rPr>
      </w:pPr>
      <w:r w:rsidRPr="00285225">
        <w:rPr>
          <w:rFonts w:ascii="Arial" w:hAnsi="Arial" w:cs="Arial"/>
        </w:rPr>
        <w:t xml:space="preserve">Сваки </w:t>
      </w:r>
      <w:r w:rsidRPr="00285225">
        <w:rPr>
          <w:rFonts w:ascii="Arial" w:hAnsi="Arial" w:cs="Arial"/>
          <w:szCs w:val="24"/>
        </w:rPr>
        <w:t>Понуђач</w:t>
      </w:r>
      <w:r w:rsidRPr="00285225">
        <w:rPr>
          <w:rFonts w:ascii="Arial" w:hAnsi="Arial" w:cs="Arial"/>
        </w:rPr>
        <w:t xml:space="preserve"> из </w:t>
      </w:r>
      <w:r w:rsidRPr="00285225">
        <w:rPr>
          <w:rFonts w:ascii="Arial" w:hAnsi="Arial" w:cs="Arial"/>
          <w:szCs w:val="24"/>
        </w:rPr>
        <w:t>Групе</w:t>
      </w:r>
      <w:r w:rsidRPr="00285225">
        <w:rPr>
          <w:rFonts w:ascii="Arial" w:hAnsi="Arial" w:cs="Arial"/>
        </w:rPr>
        <w:t xml:space="preserve"> понуђача </w:t>
      </w:r>
      <w:r w:rsidRPr="00285225">
        <w:rPr>
          <w:rFonts w:ascii="Arial" w:hAnsi="Arial" w:cs="Arial"/>
          <w:szCs w:val="24"/>
        </w:rPr>
        <w:t xml:space="preserve"> која подноси</w:t>
      </w:r>
      <w:r w:rsidRPr="00285225">
        <w:rPr>
          <w:rFonts w:ascii="Arial" w:hAnsi="Arial" w:cs="Arial"/>
        </w:rPr>
        <w:t xml:space="preserve"> заједничку понуду мора да испуњава услове из члана 75. став 1</w:t>
      </w:r>
      <w:r w:rsidRPr="00285225">
        <w:rPr>
          <w:rFonts w:ascii="Arial" w:hAnsi="Arial" w:cs="Arial"/>
          <w:szCs w:val="24"/>
        </w:rPr>
        <w:t>. тачка</w:t>
      </w:r>
      <w:r w:rsidRPr="00285225">
        <w:rPr>
          <w:rFonts w:ascii="Arial" w:hAnsi="Arial" w:cs="Arial"/>
        </w:rPr>
        <w:t xml:space="preserve"> 1) </w:t>
      </w:r>
      <w:r w:rsidRPr="00285225">
        <w:rPr>
          <w:rFonts w:ascii="Arial" w:hAnsi="Arial" w:cs="Arial"/>
          <w:szCs w:val="24"/>
        </w:rPr>
        <w:t>до</w:t>
      </w:r>
      <w:r w:rsidRPr="00285225">
        <w:rPr>
          <w:rFonts w:ascii="Arial" w:hAnsi="Arial" w:cs="Arial"/>
        </w:rPr>
        <w:t xml:space="preserve"> 4) Закона, </w:t>
      </w:r>
      <w:r w:rsidRPr="00285225">
        <w:rPr>
          <w:rFonts w:ascii="Arial" w:hAnsi="Arial" w:cs="Arial"/>
          <w:szCs w:val="24"/>
        </w:rPr>
        <w:t>што</w:t>
      </w:r>
      <w:r w:rsidRPr="00285225">
        <w:rPr>
          <w:rFonts w:ascii="Arial" w:hAnsi="Arial" w:cs="Arial"/>
        </w:rPr>
        <w:t xml:space="preserve"> доказује достављањем доказа наведених у овом </w:t>
      </w:r>
      <w:r w:rsidRPr="00285225">
        <w:rPr>
          <w:rFonts w:ascii="Arial" w:hAnsi="Arial" w:cs="Arial"/>
          <w:szCs w:val="24"/>
        </w:rPr>
        <w:t>одељку</w:t>
      </w:r>
      <w:r w:rsidRPr="00285225">
        <w:rPr>
          <w:rFonts w:ascii="Arial" w:hAnsi="Arial" w:cs="Arial"/>
        </w:rPr>
        <w:t xml:space="preserve">. </w:t>
      </w:r>
      <w:r w:rsidRPr="00285225">
        <w:rPr>
          <w:rFonts w:ascii="Arial" w:hAnsi="Arial" w:cs="Arial"/>
          <w:szCs w:val="24"/>
        </w:rPr>
        <w:t>Услове у вези са капацитетима</w:t>
      </w:r>
      <w:r w:rsidRPr="00285225">
        <w:rPr>
          <w:rFonts w:ascii="Arial" w:hAnsi="Arial" w:cs="Arial"/>
        </w:rPr>
        <w:t xml:space="preserve"> из члана 76. Закона понуђачи из </w:t>
      </w:r>
      <w:r w:rsidRPr="00285225">
        <w:rPr>
          <w:rFonts w:ascii="Arial" w:hAnsi="Arial" w:cs="Arial"/>
          <w:szCs w:val="24"/>
        </w:rPr>
        <w:t>Групе испуњавају</w:t>
      </w:r>
      <w:r w:rsidRPr="00285225">
        <w:rPr>
          <w:rFonts w:ascii="Arial" w:hAnsi="Arial" w:cs="Arial"/>
        </w:rPr>
        <w:t xml:space="preserve"> заједно, на основу достављених доказа у складу </w:t>
      </w:r>
      <w:r w:rsidR="00555D99" w:rsidRPr="00285225">
        <w:rPr>
          <w:rFonts w:ascii="Arial" w:hAnsi="Arial" w:cs="Arial"/>
          <w:szCs w:val="24"/>
        </w:rPr>
        <w:t>овим</w:t>
      </w:r>
      <w:r w:rsidRPr="00285225">
        <w:rPr>
          <w:rFonts w:ascii="Arial" w:hAnsi="Arial" w:cs="Arial"/>
          <w:szCs w:val="24"/>
        </w:rPr>
        <w:t xml:space="preserve"> одељком Конкурсне</w:t>
      </w:r>
      <w:r w:rsidRPr="00285225">
        <w:rPr>
          <w:rFonts w:ascii="Arial" w:hAnsi="Arial" w:cs="Arial"/>
        </w:rPr>
        <w:t xml:space="preserve"> документације</w:t>
      </w:r>
      <w:r w:rsidR="00273654" w:rsidRPr="00285225">
        <w:rPr>
          <w:rFonts w:ascii="Arial" w:hAnsi="Arial" w:cs="Arial"/>
          <w:szCs w:val="24"/>
        </w:rPr>
        <w:t>.</w:t>
      </w:r>
    </w:p>
    <w:p w:rsidR="008E7231" w:rsidRPr="00285225" w:rsidRDefault="008E7231" w:rsidP="008E7231">
      <w:pPr>
        <w:tabs>
          <w:tab w:val="left" w:pos="709"/>
        </w:tabs>
        <w:suppressAutoHyphens w:val="0"/>
        <w:jc w:val="both"/>
        <w:rPr>
          <w:rFonts w:ascii="Arial" w:hAnsi="Arial" w:cs="Arial"/>
          <w:b/>
          <w:szCs w:val="24"/>
          <w:u w:val="single"/>
        </w:rPr>
      </w:pPr>
    </w:p>
    <w:p w:rsidR="000645D6" w:rsidRPr="00285225" w:rsidRDefault="000645D6" w:rsidP="000645D6">
      <w:pPr>
        <w:pStyle w:val="Heading2"/>
        <w:rPr>
          <w:rFonts w:cs="Arial"/>
          <w:sz w:val="24"/>
        </w:rPr>
      </w:pPr>
      <w:bookmarkStart w:id="48" w:name="_Toc410380363"/>
      <w:r w:rsidRPr="00285225">
        <w:rPr>
          <w:rFonts w:cs="Arial"/>
          <w:sz w:val="24"/>
        </w:rPr>
        <w:t>4.5</w:t>
      </w:r>
      <w:r w:rsidRPr="00285225">
        <w:rPr>
          <w:rFonts w:cs="Arial"/>
          <w:sz w:val="24"/>
        </w:rPr>
        <w:tab/>
      </w:r>
      <w:r w:rsidRPr="00285225">
        <w:rPr>
          <w:rFonts w:cs="Arial"/>
          <w:sz w:val="24"/>
          <w:lang w:eastAsia="en-US" w:bidi="en-US"/>
        </w:rPr>
        <w:t xml:space="preserve">ИСПУЊЕНОСТ УСЛОВА ИЗ ЧЛАНА </w:t>
      </w:r>
      <w:r w:rsidRPr="00285225">
        <w:rPr>
          <w:rFonts w:cs="Arial"/>
          <w:sz w:val="24"/>
        </w:rPr>
        <w:t xml:space="preserve">75. </w:t>
      </w:r>
      <w:r w:rsidRPr="00285225">
        <w:rPr>
          <w:rFonts w:cs="Arial"/>
          <w:sz w:val="24"/>
          <w:lang w:eastAsia="en-US" w:bidi="en-US"/>
        </w:rPr>
        <w:t>СТАВ</w:t>
      </w:r>
      <w:r w:rsidRPr="00285225">
        <w:rPr>
          <w:rFonts w:cs="Arial"/>
          <w:sz w:val="24"/>
        </w:rPr>
        <w:t xml:space="preserve"> 2</w:t>
      </w:r>
      <w:r w:rsidRPr="00285225">
        <w:rPr>
          <w:rFonts w:cs="Arial"/>
          <w:sz w:val="24"/>
          <w:lang w:eastAsia="en-US" w:bidi="en-US"/>
        </w:rPr>
        <w:t>. ЗАКОНА</w:t>
      </w:r>
      <w:bookmarkEnd w:id="48"/>
    </w:p>
    <w:p w:rsidR="000645D6" w:rsidRPr="00285225" w:rsidRDefault="000645D6" w:rsidP="000645D6">
      <w:pPr>
        <w:jc w:val="both"/>
        <w:rPr>
          <w:rFonts w:ascii="Arial" w:hAnsi="Arial" w:cs="Arial"/>
          <w:b/>
          <w:bCs/>
          <w:szCs w:val="24"/>
          <w:u w:val="single"/>
          <w:lang w:eastAsia="en-US" w:bidi="en-US"/>
        </w:rPr>
      </w:pPr>
    </w:p>
    <w:p w:rsidR="000645D6" w:rsidRPr="00285225" w:rsidRDefault="000645D6" w:rsidP="000645D6">
      <w:pPr>
        <w:ind w:firstLine="720"/>
        <w:jc w:val="both"/>
        <w:rPr>
          <w:rFonts w:ascii="Arial" w:hAnsi="Arial" w:cs="Arial"/>
          <w:szCs w:val="24"/>
        </w:rPr>
      </w:pPr>
      <w:r w:rsidRPr="0028522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0645D6" w:rsidRPr="00285225" w:rsidRDefault="000645D6" w:rsidP="000645D6">
      <w:pPr>
        <w:ind w:firstLine="720"/>
        <w:jc w:val="both"/>
        <w:rPr>
          <w:rFonts w:ascii="Arial" w:hAnsi="Arial" w:cs="Arial"/>
        </w:rPr>
      </w:pPr>
      <w:r w:rsidRPr="00285225">
        <w:rPr>
          <w:rFonts w:ascii="Arial" w:hAnsi="Arial" w:cs="Arial"/>
          <w:szCs w:val="24"/>
        </w:rPr>
        <w:t xml:space="preserve">У вези са овим условом Понуђач у понуди подноси Изјаву - </w:t>
      </w:r>
      <w:r w:rsidRPr="00285225">
        <w:rPr>
          <w:rFonts w:ascii="Arial" w:hAnsi="Arial" w:cs="Arial"/>
        </w:rPr>
        <w:t>Образац 3. из конкурсне документације.</w:t>
      </w:r>
    </w:p>
    <w:p w:rsidR="000645D6" w:rsidRPr="00285225" w:rsidRDefault="000645D6" w:rsidP="000645D6">
      <w:pPr>
        <w:ind w:firstLine="720"/>
        <w:jc w:val="both"/>
        <w:rPr>
          <w:rFonts w:ascii="Arial" w:hAnsi="Arial" w:cs="Arial"/>
          <w:b/>
          <w:bCs/>
          <w:szCs w:val="24"/>
          <w:u w:val="single"/>
          <w:lang w:eastAsia="en-US" w:bidi="en-US"/>
        </w:rPr>
      </w:pPr>
      <w:r w:rsidRPr="00285225">
        <w:rPr>
          <w:rFonts w:ascii="Arial" w:hAnsi="Arial" w:cs="Arial"/>
          <w:szCs w:val="24"/>
        </w:rPr>
        <w:t>Ова изјава се подноси, односно исту даје и сваки члан Групе понуђача, односно Подизвођач, у своје име.</w:t>
      </w:r>
    </w:p>
    <w:p w:rsidR="000645D6" w:rsidRPr="00285225" w:rsidRDefault="000645D6" w:rsidP="000645D6">
      <w:pPr>
        <w:jc w:val="both"/>
        <w:rPr>
          <w:rFonts w:ascii="Arial" w:hAnsi="Arial" w:cs="Arial"/>
          <w:b/>
          <w:bCs/>
          <w:szCs w:val="24"/>
          <w:u w:val="single"/>
          <w:lang w:eastAsia="en-US" w:bidi="en-US"/>
        </w:rPr>
      </w:pPr>
    </w:p>
    <w:p w:rsidR="000645D6" w:rsidRPr="00285225" w:rsidRDefault="000645D6" w:rsidP="000645D6">
      <w:pPr>
        <w:pStyle w:val="Heading2"/>
        <w:rPr>
          <w:rFonts w:cs="Arial"/>
          <w:sz w:val="24"/>
        </w:rPr>
      </w:pPr>
      <w:bookmarkStart w:id="49" w:name="_Toc410380364"/>
      <w:r w:rsidRPr="00285225">
        <w:rPr>
          <w:rFonts w:cs="Arial"/>
          <w:sz w:val="24"/>
        </w:rPr>
        <w:t>4.6</w:t>
      </w:r>
      <w:r w:rsidRPr="00285225">
        <w:rPr>
          <w:rFonts w:cs="Arial"/>
          <w:sz w:val="24"/>
        </w:rPr>
        <w:tab/>
      </w:r>
      <w:r w:rsidRPr="00285225">
        <w:rPr>
          <w:rFonts w:cs="Arial"/>
          <w:sz w:val="24"/>
          <w:lang w:eastAsia="en-US" w:bidi="en-US"/>
        </w:rPr>
        <w:t>НАЧИН ДОСТАВЉАЊА ДОКАЗА</w:t>
      </w:r>
      <w:bookmarkEnd w:id="49"/>
      <w:r w:rsidRPr="00285225">
        <w:rPr>
          <w:rFonts w:cs="Arial"/>
          <w:sz w:val="24"/>
          <w:lang w:eastAsia="en-US" w:bidi="en-US"/>
        </w:rPr>
        <w:t xml:space="preserve"> </w:t>
      </w:r>
    </w:p>
    <w:p w:rsidR="000645D6" w:rsidRPr="00285225" w:rsidRDefault="000645D6" w:rsidP="000645D6">
      <w:pPr>
        <w:jc w:val="both"/>
        <w:rPr>
          <w:rFonts w:ascii="Arial" w:hAnsi="Arial" w:cs="Arial"/>
          <w:szCs w:val="24"/>
        </w:rPr>
      </w:pPr>
    </w:p>
    <w:p w:rsidR="000645D6" w:rsidRPr="00285225" w:rsidRDefault="000645D6" w:rsidP="000645D6">
      <w:pPr>
        <w:ind w:firstLine="720"/>
        <w:jc w:val="both"/>
        <w:rPr>
          <w:rFonts w:ascii="Arial" w:hAnsi="Arial" w:cs="Arial"/>
          <w:szCs w:val="24"/>
        </w:rPr>
      </w:pPr>
      <w:r w:rsidRPr="0028522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45D6" w:rsidRPr="00285225" w:rsidRDefault="000645D6" w:rsidP="000645D6">
      <w:pPr>
        <w:ind w:firstLine="720"/>
        <w:jc w:val="both"/>
        <w:rPr>
          <w:rFonts w:ascii="Arial" w:hAnsi="Arial" w:cs="Arial"/>
          <w:szCs w:val="24"/>
        </w:rPr>
      </w:pPr>
      <w:r w:rsidRPr="0028522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645D6" w:rsidRPr="00285225" w:rsidRDefault="000645D6" w:rsidP="000645D6">
      <w:pPr>
        <w:pStyle w:val="ListParagraph"/>
        <w:tabs>
          <w:tab w:val="left" w:pos="680"/>
        </w:tabs>
        <w:spacing w:after="0" w:line="240" w:lineRule="auto"/>
        <w:ind w:left="0"/>
        <w:jc w:val="both"/>
        <w:rPr>
          <w:rFonts w:ascii="Arial" w:hAnsi="Arial" w:cs="Arial"/>
          <w:sz w:val="24"/>
          <w:szCs w:val="24"/>
        </w:rPr>
      </w:pPr>
      <w:r w:rsidRPr="00285225">
        <w:rPr>
          <w:rFonts w:ascii="Arial" w:eastAsia="Times New Roman" w:hAnsi="Arial" w:cs="Arial"/>
          <w:sz w:val="24"/>
          <w:szCs w:val="24"/>
        </w:rPr>
        <w:tab/>
      </w:r>
      <w:r w:rsidRPr="00285225">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0645D6" w:rsidRPr="00285225" w:rsidRDefault="000645D6" w:rsidP="000645D6">
      <w:pPr>
        <w:pStyle w:val="ListParagraph"/>
        <w:tabs>
          <w:tab w:val="left" w:pos="680"/>
        </w:tabs>
        <w:spacing w:after="0" w:line="240" w:lineRule="auto"/>
        <w:ind w:left="0"/>
        <w:jc w:val="both"/>
        <w:rPr>
          <w:rFonts w:ascii="Arial" w:eastAsia="TimesNewRomanPS-BoldMT" w:hAnsi="Arial" w:cs="Arial"/>
          <w:bCs/>
          <w:sz w:val="24"/>
          <w:szCs w:val="24"/>
        </w:rPr>
      </w:pPr>
      <w:r w:rsidRPr="00285225">
        <w:rPr>
          <w:rFonts w:ascii="Arial" w:hAnsi="Arial" w:cs="Arial"/>
          <w:sz w:val="24"/>
          <w:szCs w:val="24"/>
        </w:rPr>
        <w:tab/>
      </w:r>
      <w:r w:rsidRPr="0028522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645D6" w:rsidRPr="00285225" w:rsidRDefault="000645D6" w:rsidP="000645D6">
      <w:pPr>
        <w:ind w:firstLine="720"/>
        <w:jc w:val="both"/>
        <w:rPr>
          <w:rFonts w:ascii="Arial" w:hAnsi="Arial" w:cs="Arial"/>
          <w:szCs w:val="24"/>
        </w:rPr>
      </w:pPr>
      <w:r w:rsidRPr="00285225">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285225">
        <w:rPr>
          <w:rFonts w:ascii="Arial" w:eastAsia="TimesNewRomanPS-BoldMT" w:hAnsi="Arial" w:cs="Arial"/>
          <w:bCs/>
          <w:szCs w:val="24"/>
        </w:rPr>
        <w:t xml:space="preserve"> Агенције за привредне регистре</w:t>
      </w:r>
      <w:r w:rsidRPr="00285225">
        <w:rPr>
          <w:rFonts w:ascii="Arial" w:hAnsi="Arial" w:cs="Arial"/>
          <w:szCs w:val="24"/>
        </w:rPr>
        <w:t>.</w:t>
      </w:r>
    </w:p>
    <w:p w:rsidR="000645D6" w:rsidRPr="00285225" w:rsidRDefault="000645D6" w:rsidP="000645D6">
      <w:pPr>
        <w:ind w:firstLine="720"/>
        <w:jc w:val="both"/>
        <w:rPr>
          <w:rFonts w:ascii="Arial" w:hAnsi="Arial" w:cs="Arial"/>
          <w:szCs w:val="24"/>
        </w:rPr>
      </w:pPr>
      <w:r w:rsidRPr="0028522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645D6" w:rsidRPr="00285225" w:rsidRDefault="000645D6" w:rsidP="000645D6">
      <w:pPr>
        <w:ind w:firstLine="720"/>
        <w:jc w:val="both"/>
        <w:rPr>
          <w:rFonts w:ascii="Arial" w:hAnsi="Arial" w:cs="Arial"/>
        </w:rPr>
      </w:pPr>
      <w:r w:rsidRPr="00285225">
        <w:rPr>
          <w:rFonts w:ascii="Arial" w:hAnsi="Arial" w:cs="Arial"/>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645D6" w:rsidRPr="00285225" w:rsidRDefault="000645D6" w:rsidP="000645D6">
      <w:pPr>
        <w:ind w:firstLine="720"/>
        <w:jc w:val="both"/>
        <w:rPr>
          <w:rFonts w:ascii="Arial" w:hAnsi="Arial" w:cs="Arial"/>
        </w:rPr>
      </w:pPr>
      <w:r w:rsidRPr="00285225">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645D6" w:rsidRPr="00285225" w:rsidRDefault="000645D6" w:rsidP="000645D6">
      <w:pPr>
        <w:ind w:firstLine="720"/>
        <w:jc w:val="both"/>
        <w:rPr>
          <w:rFonts w:ascii="Arial" w:hAnsi="Arial" w:cs="Arial"/>
        </w:rPr>
      </w:pPr>
      <w:r w:rsidRPr="0028522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45D6" w:rsidRPr="00285225" w:rsidRDefault="000645D6" w:rsidP="000645D6">
      <w:pPr>
        <w:ind w:firstLine="720"/>
        <w:jc w:val="both"/>
        <w:rPr>
          <w:rFonts w:ascii="Arial" w:hAnsi="Arial" w:cs="Arial"/>
          <w:szCs w:val="24"/>
        </w:rPr>
      </w:pPr>
      <w:r w:rsidRPr="00285225">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w:t>
      </w:r>
      <w:r w:rsidR="00D16D01" w:rsidRPr="00285225">
        <w:rPr>
          <w:rFonts w:ascii="Arial" w:hAnsi="Arial" w:cs="Arial"/>
          <w:szCs w:val="24"/>
        </w:rPr>
        <w:t>,</w:t>
      </w:r>
      <w:r w:rsidRPr="00285225">
        <w:rPr>
          <w:rFonts w:ascii="Arial" w:hAnsi="Arial" w:cs="Arial"/>
          <w:szCs w:val="24"/>
        </w:rPr>
        <w:t xml:space="preserve"> о наведеном у понуди мора постојати Изјава ревизора који је потписао ревизорска мишљења.</w:t>
      </w:r>
    </w:p>
    <w:p w:rsidR="000645D6" w:rsidRPr="00285225" w:rsidRDefault="000645D6" w:rsidP="000645D6">
      <w:pPr>
        <w:ind w:firstLine="720"/>
        <w:jc w:val="both"/>
        <w:rPr>
          <w:rFonts w:ascii="Arial" w:hAnsi="Arial" w:cs="Arial"/>
          <w:szCs w:val="24"/>
        </w:rPr>
      </w:pPr>
      <w:r w:rsidRPr="0028522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45D6" w:rsidRPr="00285225" w:rsidRDefault="000645D6" w:rsidP="000645D6">
      <w:pPr>
        <w:suppressAutoHyphens w:val="0"/>
        <w:jc w:val="both"/>
        <w:rPr>
          <w:rFonts w:ascii="Arial" w:hAnsi="Arial" w:cs="Arial"/>
          <w:szCs w:val="24"/>
        </w:rPr>
      </w:pPr>
      <w:r w:rsidRPr="00285225">
        <w:rPr>
          <w:rFonts w:ascii="Arial" w:hAnsi="Arial" w:cs="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285225">
        <w:rPr>
          <w:rFonts w:ascii="Arial" w:hAnsi="Arial" w:cs="Arial"/>
          <w:szCs w:val="24"/>
        </w:rPr>
        <w:t xml:space="preserve"> </w:t>
      </w:r>
    </w:p>
    <w:p w:rsidR="000645D6" w:rsidRPr="00285225" w:rsidRDefault="000645D6" w:rsidP="000645D6">
      <w:pPr>
        <w:pStyle w:val="Heading10"/>
        <w:rPr>
          <w:rFonts w:cs="Arial"/>
        </w:rPr>
      </w:pPr>
      <w:r w:rsidRPr="00285225">
        <w:rPr>
          <w:rFonts w:cs="Arial"/>
          <w:szCs w:val="24"/>
        </w:rPr>
        <w:br w:type="page"/>
      </w:r>
      <w:bookmarkStart w:id="50" w:name="_Toc410380365"/>
      <w:bookmarkStart w:id="51" w:name="_Toc310433004"/>
      <w:bookmarkStart w:id="52" w:name="_Toc297798744"/>
      <w:r w:rsidRPr="00285225">
        <w:rPr>
          <w:rFonts w:cs="Arial"/>
          <w:sz w:val="24"/>
        </w:rPr>
        <w:lastRenderedPageBreak/>
        <w:t>5.</w:t>
      </w:r>
      <w:r w:rsidRPr="00285225">
        <w:rPr>
          <w:rFonts w:cs="Arial"/>
          <w:sz w:val="24"/>
        </w:rPr>
        <w:tab/>
        <w:t>ВРСТА, ТЕХНИЧКЕ КАРАКТЕРИСТИКЕ И СПЕЦИФИКАЦИЈЕ ПРЕДМЕТА ЈАВНЕ НАБАВКЕ</w:t>
      </w:r>
      <w:bookmarkEnd w:id="50"/>
      <w:r w:rsidRPr="00285225">
        <w:rPr>
          <w:rFonts w:cs="Arial"/>
        </w:rPr>
        <w:t xml:space="preserve"> </w:t>
      </w:r>
      <w:bookmarkEnd w:id="51"/>
    </w:p>
    <w:p w:rsidR="000645D6" w:rsidRPr="00285225" w:rsidRDefault="000645D6" w:rsidP="000645D6">
      <w:pPr>
        <w:jc w:val="both"/>
        <w:rPr>
          <w:rFonts w:ascii="Arial" w:hAnsi="Arial" w:cs="Arial"/>
        </w:rPr>
      </w:pPr>
    </w:p>
    <w:p w:rsidR="0075315B" w:rsidRPr="00285225" w:rsidRDefault="0075315B" w:rsidP="0075315B">
      <w:pPr>
        <w:pStyle w:val="Heading2"/>
        <w:rPr>
          <w:rFonts w:cs="Arial"/>
        </w:rPr>
      </w:pPr>
    </w:p>
    <w:p w:rsidR="0075315B" w:rsidRPr="00285225" w:rsidRDefault="0075315B" w:rsidP="0075315B">
      <w:pPr>
        <w:pStyle w:val="Normal1"/>
        <w:spacing w:before="0" w:after="0"/>
        <w:rPr>
          <w:sz w:val="24"/>
          <w:szCs w:val="24"/>
        </w:rPr>
      </w:pPr>
    </w:p>
    <w:p w:rsidR="0075315B" w:rsidRPr="00285225" w:rsidRDefault="0075315B" w:rsidP="0075315B">
      <w:pPr>
        <w:pStyle w:val="Heading2"/>
        <w:rPr>
          <w:rFonts w:cs="Arial"/>
          <w:sz w:val="24"/>
          <w:szCs w:val="24"/>
        </w:rPr>
      </w:pPr>
      <w:r w:rsidRPr="00285225">
        <w:rPr>
          <w:rFonts w:eastAsia="Arial Narrow" w:cs="Arial"/>
          <w:sz w:val="24"/>
          <w:szCs w:val="24"/>
        </w:rPr>
        <w:t>5.1</w:t>
      </w:r>
      <w:r w:rsidRPr="00285225">
        <w:rPr>
          <w:rFonts w:eastAsia="Arial Narrow" w:cs="Arial"/>
          <w:sz w:val="24"/>
          <w:szCs w:val="24"/>
        </w:rPr>
        <w:tab/>
        <w:t>ПРЕДМЕТ ПОЗИВА</w:t>
      </w:r>
    </w:p>
    <w:p w:rsidR="0075315B" w:rsidRPr="00285225" w:rsidRDefault="0075315B" w:rsidP="0075315B">
      <w:pPr>
        <w:pStyle w:val="Normal1"/>
        <w:spacing w:before="0" w:after="0"/>
        <w:ind w:left="360"/>
        <w:jc w:val="both"/>
        <w:rPr>
          <w:sz w:val="24"/>
          <w:szCs w:val="24"/>
        </w:rPr>
      </w:pPr>
    </w:p>
    <w:p w:rsidR="0075315B" w:rsidRPr="00285225" w:rsidRDefault="0075315B" w:rsidP="0075315B">
      <w:pPr>
        <w:pStyle w:val="Normal1"/>
        <w:spacing w:before="0" w:after="0"/>
        <w:jc w:val="both"/>
        <w:rPr>
          <w:sz w:val="24"/>
          <w:szCs w:val="24"/>
        </w:rPr>
      </w:pPr>
      <w:r w:rsidRPr="00285225">
        <w:rPr>
          <w:rFonts w:eastAsia="Arial Narrow"/>
          <w:b/>
          <w:sz w:val="24"/>
          <w:szCs w:val="24"/>
        </w:rPr>
        <w:t>Предмет Позива</w:t>
      </w:r>
      <w:r w:rsidRPr="00285225">
        <w:rPr>
          <w:rFonts w:eastAsia="Arial Narrow"/>
          <w:sz w:val="24"/>
          <w:szCs w:val="24"/>
        </w:rPr>
        <w:t xml:space="preserve"> за подношење понуда су правне услуге  </w:t>
      </w:r>
      <w:r w:rsidRPr="00285225">
        <w:rPr>
          <w:rFonts w:eastAsia="Arial Narrow"/>
          <w:b/>
          <w:sz w:val="24"/>
          <w:szCs w:val="24"/>
        </w:rPr>
        <w:t>Израда студије: правна анализа и правно мишљење у вези уговорног односа између ПД ХЕ „Ђердап“ и Filiala Renel Electrocentrale Portile de Fier Drobeta Turnu Severin Rumunia</w:t>
      </w:r>
    </w:p>
    <w:p w:rsidR="0075315B" w:rsidRPr="00285225" w:rsidRDefault="0075315B" w:rsidP="0075315B">
      <w:pPr>
        <w:pStyle w:val="Heading2"/>
        <w:rPr>
          <w:rFonts w:cs="Arial"/>
          <w:sz w:val="24"/>
          <w:szCs w:val="24"/>
        </w:rPr>
      </w:pPr>
      <w:bookmarkStart w:id="53" w:name="h.3rdcrjn" w:colFirst="0" w:colLast="0"/>
      <w:bookmarkEnd w:id="53"/>
    </w:p>
    <w:p w:rsidR="0075315B" w:rsidRPr="00285225" w:rsidRDefault="0075315B" w:rsidP="0075315B">
      <w:pPr>
        <w:pStyle w:val="Heading2"/>
        <w:rPr>
          <w:rFonts w:cs="Arial"/>
          <w:sz w:val="24"/>
          <w:szCs w:val="24"/>
        </w:rPr>
      </w:pPr>
      <w:r w:rsidRPr="00285225">
        <w:rPr>
          <w:rFonts w:eastAsia="Arial Narrow" w:cs="Arial"/>
          <w:sz w:val="24"/>
          <w:szCs w:val="24"/>
        </w:rPr>
        <w:t>5.2</w:t>
      </w:r>
      <w:r w:rsidRPr="00285225">
        <w:rPr>
          <w:rFonts w:eastAsia="Arial Narrow" w:cs="Arial"/>
          <w:sz w:val="24"/>
          <w:szCs w:val="24"/>
        </w:rPr>
        <w:tab/>
        <w:t>ПРОГРАМСКИ ЗАДАТАК:</w:t>
      </w:r>
    </w:p>
    <w:p w:rsidR="0075315B" w:rsidRPr="00285225" w:rsidRDefault="0075315B" w:rsidP="0075315B">
      <w:pPr>
        <w:pStyle w:val="Normal1"/>
        <w:spacing w:before="0" w:after="0"/>
        <w:jc w:val="both"/>
        <w:rPr>
          <w:sz w:val="24"/>
          <w:szCs w:val="24"/>
        </w:rPr>
      </w:pPr>
    </w:p>
    <w:p w:rsidR="0075315B" w:rsidRPr="00285225" w:rsidRDefault="0075315B" w:rsidP="0075315B">
      <w:pPr>
        <w:pStyle w:val="Normal1"/>
        <w:spacing w:before="0" w:after="0"/>
        <w:jc w:val="both"/>
        <w:rPr>
          <w:sz w:val="24"/>
          <w:szCs w:val="24"/>
        </w:rPr>
      </w:pPr>
      <w:r w:rsidRPr="00285225">
        <w:rPr>
          <w:rFonts w:eastAsia="Arial Narrow"/>
          <w:sz w:val="24"/>
          <w:szCs w:val="24"/>
        </w:rPr>
        <w:t xml:space="preserve">Програмски задатак за предметну јавну набавку услуга је садржан је у овом делу конкурсне документације. </w:t>
      </w:r>
    </w:p>
    <w:p w:rsidR="0075315B" w:rsidRPr="00285225" w:rsidRDefault="0075315B" w:rsidP="0075315B">
      <w:pPr>
        <w:pStyle w:val="Normal1"/>
        <w:spacing w:before="0" w:after="0"/>
        <w:ind w:right="4571"/>
        <w:jc w:val="both"/>
        <w:rPr>
          <w:sz w:val="24"/>
          <w:szCs w:val="24"/>
        </w:rPr>
      </w:pPr>
    </w:p>
    <w:p w:rsidR="0075315B" w:rsidRPr="00285225" w:rsidRDefault="0075315B" w:rsidP="0075315B">
      <w:pPr>
        <w:pStyle w:val="Normal1"/>
        <w:spacing w:before="0" w:after="0"/>
        <w:ind w:right="4571"/>
        <w:jc w:val="both"/>
        <w:rPr>
          <w:sz w:val="24"/>
          <w:szCs w:val="24"/>
        </w:rPr>
      </w:pPr>
      <w:r w:rsidRPr="00285225">
        <w:rPr>
          <w:rFonts w:eastAsia="Arial Narrow"/>
          <w:b/>
          <w:sz w:val="24"/>
          <w:szCs w:val="24"/>
        </w:rPr>
        <w:t>A. Увод</w:t>
      </w:r>
    </w:p>
    <w:p w:rsidR="0075315B" w:rsidRPr="00285225" w:rsidRDefault="0075315B" w:rsidP="0075315B">
      <w:pPr>
        <w:pStyle w:val="Normal1"/>
        <w:spacing w:before="0" w:after="0"/>
        <w:ind w:right="61"/>
        <w:jc w:val="both"/>
        <w:rPr>
          <w:rFonts w:eastAsia="Arial Narrow"/>
          <w:sz w:val="24"/>
          <w:szCs w:val="24"/>
          <w:lang w:val="sr-Cyrl-CS"/>
        </w:rPr>
      </w:pPr>
    </w:p>
    <w:p w:rsidR="00854D86" w:rsidRPr="00C1176E" w:rsidRDefault="0075315B" w:rsidP="0075315B">
      <w:pPr>
        <w:pStyle w:val="Normal1"/>
        <w:spacing w:before="0" w:after="0"/>
        <w:ind w:right="61"/>
        <w:jc w:val="both"/>
        <w:rPr>
          <w:rFonts w:eastAsia="Arial Narrow"/>
          <w:sz w:val="24"/>
          <w:szCs w:val="24"/>
          <w:lang w:val="sr-Cyrl-RS"/>
        </w:rPr>
      </w:pPr>
      <w:r w:rsidRPr="00285225">
        <w:rPr>
          <w:rFonts w:eastAsia="Arial Narrow"/>
          <w:sz w:val="24"/>
          <w:szCs w:val="24"/>
        </w:rPr>
        <w:t xml:space="preserve">Јавно предузеће Eлeктрoприврeдa Србиje (у даљем тексту: ЈП EПС),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 кoje ћe ускoрo бити потпуно либeрaлизoвaнo. ЈП ЕПС је матично предузеће са 14 зависних привредних друштава (7 за производњу, 5 за </w:t>
      </w:r>
      <w:r w:rsidRPr="00C1176E">
        <w:rPr>
          <w:rFonts w:eastAsia="Arial Narrow"/>
          <w:sz w:val="24"/>
          <w:szCs w:val="24"/>
        </w:rPr>
        <w:t xml:space="preserve">дистрибуцију, 1 за снабдевање и 1 у Републици Словенији). </w:t>
      </w:r>
    </w:p>
    <w:p w:rsidR="00854D86" w:rsidRPr="00C1176E" w:rsidRDefault="00854D86" w:rsidP="0075315B">
      <w:pPr>
        <w:pStyle w:val="Normal1"/>
        <w:spacing w:before="0" w:after="0"/>
        <w:ind w:right="61"/>
        <w:jc w:val="both"/>
        <w:rPr>
          <w:rFonts w:eastAsia="Arial Narrow"/>
          <w:sz w:val="24"/>
          <w:szCs w:val="24"/>
          <w:lang w:val="sr-Cyrl-RS"/>
        </w:rPr>
      </w:pPr>
    </w:p>
    <w:p w:rsidR="00854D86" w:rsidRPr="00854D86" w:rsidRDefault="00854D86" w:rsidP="0075315B">
      <w:pPr>
        <w:pStyle w:val="Normal1"/>
        <w:spacing w:before="0" w:after="0"/>
        <w:ind w:right="61"/>
        <w:jc w:val="both"/>
        <w:rPr>
          <w:sz w:val="24"/>
          <w:szCs w:val="24"/>
          <w:lang w:val="sr-Cyrl-RS"/>
        </w:rPr>
      </w:pPr>
      <w:r w:rsidRPr="00C1176E">
        <w:rPr>
          <w:rFonts w:eastAsia="Arial Narrow"/>
          <w:sz w:val="24"/>
          <w:szCs w:val="24"/>
        </w:rPr>
        <w:t>Електропривреду Србије (ЕПС) чине заједно матично предузеће ЈП ЕПС и зависн</w:t>
      </w:r>
      <w:r w:rsidRPr="00C1176E">
        <w:rPr>
          <w:rFonts w:eastAsia="Arial Narrow"/>
          <w:sz w:val="24"/>
          <w:szCs w:val="24"/>
          <w:lang w:val="sr-Cyrl-CS"/>
        </w:rPr>
        <w:t>а</w:t>
      </w:r>
      <w:r w:rsidRPr="00C1176E">
        <w:rPr>
          <w:rFonts w:eastAsia="Arial Narrow"/>
          <w:sz w:val="24"/>
          <w:szCs w:val="24"/>
        </w:rPr>
        <w:t xml:space="preserve"> привредн</w:t>
      </w:r>
      <w:r w:rsidRPr="00C1176E">
        <w:rPr>
          <w:rFonts w:eastAsia="Arial Narrow"/>
          <w:sz w:val="24"/>
          <w:szCs w:val="24"/>
          <w:lang w:val="sr-Cyrl-CS"/>
        </w:rPr>
        <w:t>а</w:t>
      </w:r>
      <w:r w:rsidRPr="00C1176E">
        <w:rPr>
          <w:rFonts w:eastAsia="Arial Narrow"/>
          <w:sz w:val="24"/>
          <w:szCs w:val="24"/>
        </w:rPr>
        <w:t xml:space="preserve"> друштава</w:t>
      </w:r>
      <w:r w:rsidRPr="00C1176E">
        <w:rPr>
          <w:rFonts w:eastAsia="Arial Narrow"/>
          <w:sz w:val="24"/>
          <w:szCs w:val="24"/>
          <w:lang w:val="sr-Cyrl-CS"/>
        </w:rPr>
        <w:t xml:space="preserve"> </w:t>
      </w:r>
      <w:r w:rsidRPr="00C1176E">
        <w:rPr>
          <w:rFonts w:eastAsia="Arial Narrow"/>
          <w:sz w:val="24"/>
          <w:szCs w:val="24"/>
        </w:rPr>
        <w:t>којима је оснивач, као ЕПС група у смислу члана 551 Закона о привредним друштвима</w:t>
      </w:r>
      <w:r w:rsidRPr="00C1176E">
        <w:rPr>
          <w:sz w:val="24"/>
          <w:szCs w:val="24"/>
          <w:lang w:val="sr-Cyrl-CS"/>
        </w:rPr>
        <w:t>.</w:t>
      </w:r>
    </w:p>
    <w:p w:rsidR="0075315B" w:rsidRPr="00285225" w:rsidRDefault="0075315B" w:rsidP="0075315B">
      <w:pPr>
        <w:pStyle w:val="Normal1"/>
        <w:spacing w:before="0" w:after="0"/>
        <w:ind w:right="63"/>
        <w:jc w:val="both"/>
        <w:rPr>
          <w:rFonts w:eastAsia="Arial Narrow"/>
          <w:sz w:val="24"/>
          <w:szCs w:val="24"/>
          <w:lang w:val="sr-Cyrl-CS"/>
        </w:rPr>
      </w:pPr>
    </w:p>
    <w:p w:rsidR="0075315B" w:rsidRPr="00285225" w:rsidRDefault="0075315B" w:rsidP="0075315B">
      <w:pPr>
        <w:pStyle w:val="Normal1"/>
        <w:spacing w:before="0" w:after="0"/>
        <w:ind w:right="63"/>
        <w:jc w:val="both"/>
        <w:rPr>
          <w:sz w:val="24"/>
          <w:szCs w:val="24"/>
        </w:rPr>
      </w:pPr>
      <w:r w:rsidRPr="00285225">
        <w:rPr>
          <w:rFonts w:eastAsia="Arial Narrow"/>
          <w:sz w:val="24"/>
          <w:szCs w:val="24"/>
        </w:rPr>
        <w:t>Рeгулaтoрнe рeфoрмe зajeднo сa пoвeћaнoм кoнкурeнтнoшћу и интeгрaциjoм EПС-a нa рeгиoнaлнo тржиштe прeдстaвљajу вeлики изaзoв зa EПС. Сa другe стрaнe, oргaнизaциoнo рeструктурирaњe и значајно пoбoљшaњe перформанси oмoгућaвa EПС-у дa пoстaнe jeднa oд вoдeћих eнeргeтских кoмпaниja у рeгиoну.</w:t>
      </w:r>
    </w:p>
    <w:p w:rsidR="0075315B" w:rsidRPr="00285225" w:rsidRDefault="0075315B" w:rsidP="0075315B">
      <w:pPr>
        <w:pStyle w:val="Normal1"/>
        <w:spacing w:before="0" w:after="0"/>
        <w:ind w:right="61"/>
        <w:jc w:val="both"/>
        <w:rPr>
          <w:rFonts w:eastAsia="Arial Narrow"/>
          <w:sz w:val="24"/>
          <w:szCs w:val="24"/>
          <w:lang w:val="sr-Cyrl-CS"/>
        </w:rPr>
      </w:pPr>
    </w:p>
    <w:p w:rsidR="0075315B" w:rsidRPr="00285225" w:rsidRDefault="0075315B" w:rsidP="0075315B">
      <w:pPr>
        <w:pStyle w:val="Normal1"/>
        <w:spacing w:before="0" w:after="0"/>
        <w:ind w:right="61"/>
        <w:jc w:val="both"/>
        <w:rPr>
          <w:sz w:val="24"/>
          <w:szCs w:val="24"/>
        </w:rPr>
      </w:pPr>
      <w:r w:rsidRPr="00285225">
        <w:rPr>
          <w:rFonts w:eastAsia="Arial Narrow"/>
          <w:sz w:val="24"/>
          <w:szCs w:val="24"/>
        </w:rPr>
        <w:t>У нoвeмбру 2012. гoд, Влaдa Републике Србиje усвojилa је Полазне основе зa рeoргaнизaциjу ЈП EПС, кojи измeђу oстaлoг, прeдвиђа:</w:t>
      </w:r>
    </w:p>
    <w:p w:rsidR="0075315B" w:rsidRPr="00285225" w:rsidRDefault="0075315B" w:rsidP="0075315B">
      <w:pPr>
        <w:pStyle w:val="Normal1"/>
        <w:widowControl w:val="0"/>
        <w:numPr>
          <w:ilvl w:val="0"/>
          <w:numId w:val="34"/>
        </w:numPr>
        <w:suppressAutoHyphens w:val="0"/>
        <w:spacing w:before="0" w:after="0"/>
        <w:ind w:left="851" w:right="179" w:hanging="424"/>
        <w:contextualSpacing/>
        <w:jc w:val="both"/>
        <w:rPr>
          <w:sz w:val="24"/>
          <w:szCs w:val="24"/>
        </w:rPr>
      </w:pPr>
      <w:r w:rsidRPr="00285225">
        <w:rPr>
          <w:rFonts w:eastAsia="Arial Narrow"/>
          <w:sz w:val="24"/>
          <w:szCs w:val="24"/>
        </w:rPr>
        <w:t>Промену правне форме ЈП ЕПС у aкциoнaрскo друштвo чији би једини акционар у тренутку промене правне форме била Република Србија ( сaдa je JП EПС 100% у влaсништву Републике Србије)</w:t>
      </w:r>
    </w:p>
    <w:p w:rsidR="0075315B" w:rsidRPr="00285225" w:rsidRDefault="0075315B" w:rsidP="0075315B">
      <w:pPr>
        <w:pStyle w:val="Normal1"/>
        <w:widowControl w:val="0"/>
        <w:numPr>
          <w:ilvl w:val="0"/>
          <w:numId w:val="34"/>
        </w:numPr>
        <w:suppressAutoHyphens w:val="0"/>
        <w:spacing w:before="0" w:after="0"/>
        <w:ind w:left="851" w:right="179" w:hanging="424"/>
        <w:contextualSpacing/>
        <w:jc w:val="both"/>
        <w:rPr>
          <w:sz w:val="24"/>
          <w:szCs w:val="24"/>
        </w:rPr>
      </w:pPr>
      <w:r w:rsidRPr="00285225">
        <w:rPr>
          <w:rFonts w:eastAsia="Arial Narrow"/>
          <w:sz w:val="24"/>
          <w:szCs w:val="24"/>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75315B" w:rsidRPr="00285225" w:rsidRDefault="0075315B" w:rsidP="0075315B">
      <w:pPr>
        <w:pStyle w:val="Normal1"/>
        <w:widowControl w:val="0"/>
        <w:numPr>
          <w:ilvl w:val="0"/>
          <w:numId w:val="34"/>
        </w:numPr>
        <w:suppressAutoHyphens w:val="0"/>
        <w:spacing w:before="0" w:after="0"/>
        <w:ind w:left="851" w:right="179" w:hanging="424"/>
        <w:contextualSpacing/>
        <w:jc w:val="both"/>
        <w:rPr>
          <w:sz w:val="24"/>
          <w:szCs w:val="24"/>
        </w:rPr>
      </w:pPr>
      <w:r w:rsidRPr="00285225">
        <w:rPr>
          <w:rFonts w:eastAsia="Arial Narrow"/>
          <w:sz w:val="24"/>
          <w:szCs w:val="24"/>
        </w:rPr>
        <w:t xml:space="preserve">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w:t>
      </w:r>
      <w:r w:rsidRPr="00285225">
        <w:rPr>
          <w:rFonts w:eastAsia="Arial Narrow"/>
          <w:sz w:val="24"/>
          <w:szCs w:val="24"/>
        </w:rPr>
        <w:lastRenderedPageBreak/>
        <w:t>одређених послова</w:t>
      </w:r>
    </w:p>
    <w:p w:rsidR="0075315B" w:rsidRPr="00285225" w:rsidRDefault="0075315B" w:rsidP="0075315B">
      <w:pPr>
        <w:pStyle w:val="Normal1"/>
        <w:widowControl w:val="0"/>
        <w:numPr>
          <w:ilvl w:val="0"/>
          <w:numId w:val="34"/>
        </w:numPr>
        <w:suppressAutoHyphens w:val="0"/>
        <w:spacing w:before="0" w:after="0"/>
        <w:ind w:left="851" w:right="179" w:hanging="424"/>
        <w:contextualSpacing/>
        <w:jc w:val="both"/>
        <w:rPr>
          <w:sz w:val="24"/>
          <w:szCs w:val="24"/>
        </w:rPr>
      </w:pPr>
      <w:r w:rsidRPr="00285225">
        <w:rPr>
          <w:rFonts w:eastAsia="Arial Narrow"/>
          <w:sz w:val="24"/>
          <w:szCs w:val="24"/>
        </w:rPr>
        <w:t>Дa EПС стекне влaсничкa прaвa нaд срeдствимa дистрибутивнe мрeжe кao и прoизвoдним срeдствимa.</w:t>
      </w:r>
    </w:p>
    <w:p w:rsidR="0075315B" w:rsidRPr="00285225" w:rsidRDefault="0075315B" w:rsidP="0075315B">
      <w:pPr>
        <w:pStyle w:val="Normal1"/>
        <w:spacing w:before="0" w:after="0"/>
        <w:ind w:right="61"/>
        <w:jc w:val="both"/>
        <w:rPr>
          <w:rFonts w:eastAsia="Arial Narrow"/>
          <w:sz w:val="24"/>
          <w:szCs w:val="24"/>
          <w:lang w:val="sr-Cyrl-CS"/>
        </w:rPr>
      </w:pPr>
    </w:p>
    <w:p w:rsidR="0075315B" w:rsidRPr="00285225" w:rsidRDefault="0075315B" w:rsidP="0075315B">
      <w:pPr>
        <w:pStyle w:val="Normal1"/>
        <w:spacing w:before="0" w:after="0"/>
        <w:ind w:right="61"/>
        <w:jc w:val="both"/>
        <w:rPr>
          <w:sz w:val="24"/>
          <w:szCs w:val="24"/>
        </w:rPr>
      </w:pPr>
      <w:r w:rsidRPr="00285225">
        <w:rPr>
          <w:rFonts w:eastAsia="Arial Narrow"/>
          <w:sz w:val="24"/>
          <w:szCs w:val="24"/>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rsidR="0075315B" w:rsidRPr="00285225" w:rsidRDefault="0075315B" w:rsidP="0075315B">
      <w:pPr>
        <w:pStyle w:val="Normal1"/>
        <w:spacing w:before="0" w:after="0"/>
        <w:ind w:right="61"/>
        <w:jc w:val="both"/>
        <w:rPr>
          <w:rFonts w:eastAsia="Arial Narrow"/>
          <w:sz w:val="24"/>
          <w:szCs w:val="24"/>
          <w:lang w:val="sr-Cyrl-CS"/>
        </w:rPr>
      </w:pPr>
    </w:p>
    <w:p w:rsidR="0075315B" w:rsidRDefault="0075315B" w:rsidP="0075315B">
      <w:pPr>
        <w:pStyle w:val="Normal1"/>
        <w:spacing w:before="0" w:after="0"/>
        <w:ind w:right="61"/>
        <w:jc w:val="both"/>
        <w:rPr>
          <w:rFonts w:eastAsia="Arial Narrow"/>
          <w:sz w:val="24"/>
          <w:szCs w:val="24"/>
          <w:lang w:val="sr-Cyrl-RS"/>
        </w:rPr>
      </w:pPr>
      <w:r w:rsidRPr="00285225">
        <w:rPr>
          <w:rFonts w:eastAsia="Arial Narrow"/>
          <w:sz w:val="24"/>
          <w:szCs w:val="24"/>
        </w:rPr>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w:t>
      </w:r>
      <w:r w:rsidRPr="00285225">
        <w:rPr>
          <w:rFonts w:eastAsia="Arial Narrow"/>
          <w:sz w:val="24"/>
          <w:szCs w:val="24"/>
          <w:lang w:val="sr-Cyrl-CS"/>
        </w:rPr>
        <w:t xml:space="preserve">и 2014. </w:t>
      </w:r>
      <w:r w:rsidRPr="00285225">
        <w:rPr>
          <w:rFonts w:eastAsia="Arial Narrow"/>
          <w:sz w:val="24"/>
          <w:szCs w:val="24"/>
        </w:rPr>
        <w:t xml:space="preserve">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rsidR="008862B7" w:rsidRPr="008862B7" w:rsidRDefault="008862B7" w:rsidP="0075315B">
      <w:pPr>
        <w:pStyle w:val="Normal1"/>
        <w:spacing w:before="0" w:after="0"/>
        <w:ind w:right="61"/>
        <w:jc w:val="both"/>
        <w:rPr>
          <w:sz w:val="24"/>
          <w:szCs w:val="24"/>
          <w:lang w:val="sr-Cyrl-RS"/>
        </w:rPr>
      </w:pPr>
    </w:p>
    <w:p w:rsidR="0075315B" w:rsidRDefault="00E16466" w:rsidP="0075315B">
      <w:pPr>
        <w:pStyle w:val="Normal1"/>
        <w:spacing w:before="0" w:after="0"/>
        <w:ind w:right="61"/>
        <w:jc w:val="both"/>
        <w:rPr>
          <w:rFonts w:eastAsia="Arial Narrow"/>
          <w:sz w:val="24"/>
          <w:szCs w:val="24"/>
          <w:lang w:val="sr-Cyrl-CS"/>
        </w:rPr>
      </w:pPr>
      <w:r w:rsidRPr="00E16466">
        <w:rPr>
          <w:rFonts w:eastAsia="Arial Narrow"/>
          <w:sz w:val="24"/>
          <w:szCs w:val="24"/>
          <w:lang w:val="sr-Cyrl-CS"/>
        </w:rPr>
        <w:t>У смислу изнетог, у току је реализација планираних активности за спровођење статусне промене у складу са Програмом статусне промене у реализацији Закључка Владе којим је усвојен Програм реорганизације Јавног предузећа „Електропривреда Србије“ од 27. новембра 2014. године и за стварање услова за континуитет у раду и пословању по регистрацији статусне промене.  Кључне активности и рокови за основне фазе у спровођењу поступка статусне промене закључно са регистрацијом статусне промене, утврђене су Програмом спровођења статусне промене који је усвојио Надзорни одбор Јавног предузећа „Електропривреда Србије“ на 3. седници од 24. децембра 2014. године, а која обухвата припајање постојећих зависних друштава за производњу електричне енергије  и производњу угља матичном друштву и припајање петом друштву постојећа четири зависна друштва за дистрибуцију електричне енергије и управљање дистрибутивним системом, са 01.јулом 2015.године према роковима дефинисаним наведеним Закључком Владе.</w:t>
      </w:r>
    </w:p>
    <w:p w:rsidR="00E16466" w:rsidRPr="00285225" w:rsidRDefault="00E16466" w:rsidP="0075315B">
      <w:pPr>
        <w:pStyle w:val="Normal1"/>
        <w:spacing w:before="0" w:after="0"/>
        <w:ind w:right="61"/>
        <w:jc w:val="both"/>
        <w:rPr>
          <w:rFonts w:eastAsia="Arial Narrow"/>
          <w:sz w:val="24"/>
          <w:szCs w:val="24"/>
          <w:lang w:val="sr-Cyrl-CS"/>
        </w:rPr>
      </w:pPr>
    </w:p>
    <w:p w:rsidR="0075315B" w:rsidRPr="00285225" w:rsidRDefault="0075315B" w:rsidP="0075315B">
      <w:pPr>
        <w:pStyle w:val="Normal1"/>
        <w:spacing w:before="0" w:after="0"/>
        <w:ind w:right="61"/>
        <w:jc w:val="both"/>
        <w:rPr>
          <w:sz w:val="24"/>
          <w:szCs w:val="24"/>
        </w:rPr>
      </w:pPr>
      <w:r w:rsidRPr="00285225">
        <w:rPr>
          <w:rFonts w:eastAsia="Arial Narrow"/>
          <w:sz w:val="24"/>
          <w:szCs w:val="24"/>
        </w:rPr>
        <w:t>Дa би сe oлaкшao oвaj прoцeс и oмoгућилa eфикaснa и рационална имплeмeнтaциja, нeoпхoднo je aнгaжoвaти прoфeсиoнaлнe кoнсултaнтe кojи би рaдили зajeднo сa мeнaџмeнтoм EПС-a.</w:t>
      </w:r>
    </w:p>
    <w:p w:rsidR="0075315B" w:rsidRPr="00285225" w:rsidRDefault="0075315B" w:rsidP="0075315B">
      <w:pPr>
        <w:pStyle w:val="Normal1"/>
        <w:spacing w:before="0" w:after="0"/>
        <w:ind w:right="4640"/>
        <w:jc w:val="both"/>
        <w:rPr>
          <w:sz w:val="24"/>
          <w:szCs w:val="24"/>
        </w:rPr>
      </w:pPr>
    </w:p>
    <w:p w:rsidR="0075315B" w:rsidRPr="00285225" w:rsidRDefault="0075315B" w:rsidP="0075315B">
      <w:pPr>
        <w:pStyle w:val="Normal1"/>
        <w:spacing w:before="0" w:after="0"/>
        <w:ind w:right="61"/>
        <w:jc w:val="both"/>
        <w:rPr>
          <w:sz w:val="24"/>
          <w:szCs w:val="24"/>
        </w:rPr>
      </w:pPr>
    </w:p>
    <w:p w:rsidR="0075315B" w:rsidRPr="00285225" w:rsidRDefault="00B50A06" w:rsidP="0075315B">
      <w:pPr>
        <w:pStyle w:val="Normal1"/>
        <w:spacing w:before="0" w:after="0"/>
        <w:rPr>
          <w:sz w:val="24"/>
          <w:szCs w:val="24"/>
        </w:rPr>
      </w:pPr>
      <w:r>
        <w:rPr>
          <w:rFonts w:eastAsia="Arial Narrow"/>
          <w:b/>
          <w:sz w:val="24"/>
          <w:szCs w:val="24"/>
          <w:lang w:val="sr-Cyrl-RS"/>
        </w:rPr>
        <w:t>Б</w:t>
      </w:r>
      <w:r w:rsidR="0075315B" w:rsidRPr="00285225">
        <w:rPr>
          <w:rFonts w:eastAsia="Arial Narrow"/>
          <w:b/>
          <w:sz w:val="24"/>
          <w:szCs w:val="24"/>
        </w:rPr>
        <w:t>. Опис уговорних производа</w:t>
      </w:r>
    </w:p>
    <w:p w:rsidR="0075315B" w:rsidRPr="00285225" w:rsidRDefault="0075315B" w:rsidP="0075315B">
      <w:pPr>
        <w:pStyle w:val="Normal1"/>
        <w:spacing w:before="0" w:after="0"/>
        <w:jc w:val="both"/>
        <w:rPr>
          <w:rFonts w:eastAsia="Arial Narrow"/>
          <w:sz w:val="24"/>
          <w:szCs w:val="24"/>
          <w:lang w:val="sr-Cyrl-CS"/>
        </w:rPr>
      </w:pPr>
    </w:p>
    <w:p w:rsidR="0075315B" w:rsidRPr="00285225" w:rsidRDefault="0075315B" w:rsidP="0075315B">
      <w:pPr>
        <w:pStyle w:val="Normal1"/>
        <w:spacing w:before="0" w:after="0"/>
        <w:jc w:val="both"/>
        <w:rPr>
          <w:sz w:val="24"/>
          <w:szCs w:val="24"/>
        </w:rPr>
      </w:pPr>
      <w:r w:rsidRPr="00285225">
        <w:rPr>
          <w:rFonts w:eastAsia="Arial Narrow"/>
          <w:sz w:val="24"/>
          <w:szCs w:val="24"/>
        </w:rPr>
        <w:t>Израда студије: правна анализа и правно мишљење у вези уговорног односа између ПД ХЕ „Ђердап“ и Filiala Renel Electrocentrale Portile de Fier Drobeta Turnu Severin Rumunia, као и сагледавање могућих ризика и последица, укључујући и могућност настанка и евентуалног исхода судског спора из тог уговорног односа.</w:t>
      </w:r>
    </w:p>
    <w:p w:rsidR="0075315B" w:rsidRPr="00285225" w:rsidRDefault="0075315B" w:rsidP="0075315B">
      <w:pPr>
        <w:pStyle w:val="Normal1"/>
        <w:spacing w:before="0" w:after="0"/>
        <w:jc w:val="both"/>
        <w:rPr>
          <w:sz w:val="24"/>
          <w:szCs w:val="24"/>
        </w:rPr>
      </w:pPr>
    </w:p>
    <w:p w:rsidR="0075315B" w:rsidRPr="00285225" w:rsidRDefault="0075315B" w:rsidP="0075315B">
      <w:pPr>
        <w:pStyle w:val="Normal1"/>
        <w:spacing w:before="0" w:after="0"/>
        <w:jc w:val="both"/>
        <w:rPr>
          <w:sz w:val="24"/>
          <w:szCs w:val="24"/>
        </w:rPr>
      </w:pPr>
      <w:r w:rsidRPr="00285225">
        <w:rPr>
          <w:rFonts w:eastAsia="Arial Narrow"/>
          <w:sz w:val="24"/>
          <w:szCs w:val="24"/>
        </w:rPr>
        <w:t>С тим у вези, потребно је да се уради следеће:</w:t>
      </w:r>
    </w:p>
    <w:p w:rsidR="0075315B" w:rsidRPr="00285225" w:rsidRDefault="0075315B" w:rsidP="0075315B">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lastRenderedPageBreak/>
        <w:t>Да свеобухватно сагледа и проучи сву документацију коју му Наручилац достави,</w:t>
      </w:r>
    </w:p>
    <w:p w:rsidR="0075315B" w:rsidRPr="00285225" w:rsidRDefault="0075315B" w:rsidP="0075315B">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 xml:space="preserve">Да сагледа обавезе уговорних страна из уговорног односа који је предмет </w:t>
      </w:r>
      <w:r w:rsidRPr="00285225">
        <w:rPr>
          <w:rFonts w:eastAsia="Arial Narrow"/>
          <w:sz w:val="24"/>
          <w:szCs w:val="24"/>
          <w:lang w:val="sr-Cyrl-CS"/>
        </w:rPr>
        <w:t xml:space="preserve"> студије</w:t>
      </w:r>
      <w:r w:rsidRPr="00285225">
        <w:rPr>
          <w:rFonts w:eastAsia="Arial Narrow"/>
          <w:sz w:val="24"/>
          <w:szCs w:val="24"/>
        </w:rPr>
        <w:t>,</w:t>
      </w:r>
    </w:p>
    <w:p w:rsidR="0075315B" w:rsidRPr="00285225" w:rsidRDefault="0075315B" w:rsidP="0075315B">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Да изради правну анализу целокупне документације,</w:t>
      </w:r>
    </w:p>
    <w:p w:rsidR="0075315B" w:rsidRPr="00285225" w:rsidRDefault="0075315B" w:rsidP="0075315B">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Да сагледа евентуалне ризике по Наручиоца, као и спорове који могу настати из тренутног односа уговорних страна, као и да да процену евентуалног исхода тих спорова (уколико до њих дође),</w:t>
      </w:r>
    </w:p>
    <w:p w:rsidR="0075315B" w:rsidRPr="00513B64" w:rsidRDefault="0075315B" w:rsidP="0075315B">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Да изради коначно правно мишљење и закључак</w:t>
      </w:r>
      <w:r w:rsidRPr="00285225">
        <w:rPr>
          <w:rFonts w:eastAsia="Arial Narrow"/>
          <w:sz w:val="24"/>
          <w:szCs w:val="24"/>
          <w:lang w:val="sr-Cyrl-CS"/>
        </w:rPr>
        <w:t xml:space="preserve"> са препорукама Наручиоцу за даље поступање</w:t>
      </w:r>
      <w:r w:rsidRPr="00285225">
        <w:rPr>
          <w:rFonts w:eastAsia="Arial Narrow"/>
          <w:sz w:val="24"/>
          <w:szCs w:val="24"/>
        </w:rPr>
        <w:t>.</w:t>
      </w:r>
    </w:p>
    <w:p w:rsidR="00513B64" w:rsidRPr="00285225" w:rsidRDefault="00513B64" w:rsidP="0075315B">
      <w:pPr>
        <w:pStyle w:val="Normal1"/>
        <w:numPr>
          <w:ilvl w:val="1"/>
          <w:numId w:val="36"/>
        </w:numPr>
        <w:suppressAutoHyphens w:val="0"/>
        <w:spacing w:before="0" w:after="0"/>
        <w:ind w:hanging="359"/>
        <w:contextualSpacing/>
        <w:jc w:val="both"/>
        <w:rPr>
          <w:sz w:val="24"/>
          <w:szCs w:val="24"/>
        </w:rPr>
      </w:pPr>
      <w:r w:rsidRPr="00513B64">
        <w:rPr>
          <w:rFonts w:eastAsia="Arial Narrow"/>
          <w:sz w:val="24"/>
          <w:szCs w:val="24"/>
          <w:lang w:val="sr-Cyrl-CS"/>
        </w:rPr>
        <w:t>Да приликом израде има у виду статусну промену која предстоји.</w:t>
      </w:r>
    </w:p>
    <w:p w:rsidR="004123EE" w:rsidRPr="00285225" w:rsidRDefault="004123EE" w:rsidP="0075315B">
      <w:pPr>
        <w:pStyle w:val="ListParagraph"/>
        <w:numPr>
          <w:ilvl w:val="0"/>
          <w:numId w:val="23"/>
        </w:numPr>
        <w:spacing w:after="0" w:line="240" w:lineRule="auto"/>
        <w:rPr>
          <w:rFonts w:ascii="Arial" w:eastAsia="Arial Narrow" w:hAnsi="Arial" w:cs="Arial"/>
          <w:b/>
          <w:bCs/>
          <w:sz w:val="24"/>
          <w:szCs w:val="24"/>
        </w:rPr>
      </w:pPr>
      <w:r w:rsidRPr="00285225">
        <w:rPr>
          <w:rFonts w:ascii="Arial" w:eastAsia="Arial Narrow" w:hAnsi="Arial" w:cs="Arial"/>
          <w:b/>
          <w:bCs/>
          <w:sz w:val="24"/>
          <w:szCs w:val="24"/>
        </w:rPr>
        <w:br w:type="page"/>
      </w:r>
    </w:p>
    <w:p w:rsidR="000645D6" w:rsidRPr="00285225" w:rsidRDefault="000645D6" w:rsidP="000645D6">
      <w:pPr>
        <w:ind w:right="4571"/>
        <w:jc w:val="both"/>
        <w:rPr>
          <w:rFonts w:ascii="Arial" w:eastAsia="Arial Narrow" w:hAnsi="Arial" w:cs="Arial"/>
          <w:b/>
          <w:bCs/>
          <w:szCs w:val="24"/>
          <w:highlight w:val="yellow"/>
        </w:rPr>
      </w:pPr>
    </w:p>
    <w:p w:rsidR="000645D6" w:rsidRPr="00285225" w:rsidRDefault="000645D6" w:rsidP="000645D6">
      <w:pPr>
        <w:pStyle w:val="Heading10"/>
        <w:ind w:left="0" w:firstLine="0"/>
        <w:rPr>
          <w:rFonts w:cs="Arial"/>
          <w:sz w:val="24"/>
        </w:rPr>
      </w:pPr>
      <w:bookmarkStart w:id="54" w:name="_Toc410380368"/>
      <w:bookmarkEnd w:id="52"/>
      <w:r w:rsidRPr="00285225">
        <w:rPr>
          <w:rFonts w:cs="Arial"/>
          <w:sz w:val="24"/>
        </w:rPr>
        <w:t>6.</w:t>
      </w:r>
      <w:r w:rsidRPr="00285225">
        <w:rPr>
          <w:rFonts w:cs="Arial"/>
          <w:sz w:val="24"/>
        </w:rPr>
        <w:tab/>
        <w:t>ОБРАСЦИ</w:t>
      </w:r>
      <w:bookmarkEnd w:id="54"/>
    </w:p>
    <w:p w:rsidR="000645D6" w:rsidRPr="00285225" w:rsidRDefault="000645D6" w:rsidP="000645D6">
      <w:pPr>
        <w:suppressAutoHyphens w:val="0"/>
        <w:jc w:val="both"/>
        <w:rPr>
          <w:rFonts w:ascii="Arial" w:eastAsia="Calibri" w:hAnsi="Arial" w:cs="Arial"/>
        </w:rPr>
      </w:pPr>
    </w:p>
    <w:p w:rsidR="000645D6" w:rsidRPr="00285225" w:rsidRDefault="000645D6" w:rsidP="000645D6">
      <w:pPr>
        <w:jc w:val="right"/>
        <w:rPr>
          <w:rFonts w:ascii="Arial" w:hAnsi="Arial" w:cs="Arial"/>
          <w:b/>
          <w:i/>
          <w:szCs w:val="24"/>
        </w:rPr>
      </w:pPr>
      <w:r w:rsidRPr="00285225">
        <w:rPr>
          <w:rFonts w:ascii="Arial" w:hAnsi="Arial" w:cs="Arial"/>
          <w:b/>
          <w:i/>
          <w:szCs w:val="24"/>
        </w:rPr>
        <w:t xml:space="preserve">ОБРАЗАЦ 1. </w:t>
      </w:r>
    </w:p>
    <w:p w:rsidR="000645D6" w:rsidRPr="00285225" w:rsidRDefault="000645D6" w:rsidP="000645D6">
      <w:pPr>
        <w:suppressAutoHyphens w:val="0"/>
        <w:jc w:val="both"/>
        <w:rPr>
          <w:rFonts w:ascii="Arial" w:eastAsia="Calibri" w:hAnsi="Arial" w:cs="Arial"/>
        </w:rPr>
      </w:pPr>
    </w:p>
    <w:p w:rsidR="000645D6" w:rsidRPr="00285225" w:rsidRDefault="000645D6" w:rsidP="000645D6">
      <w:pPr>
        <w:rPr>
          <w:rFonts w:ascii="Arial" w:hAnsi="Arial" w:cs="Arial"/>
        </w:rPr>
      </w:pPr>
    </w:p>
    <w:p w:rsidR="000645D6" w:rsidRPr="00285225" w:rsidRDefault="000645D6" w:rsidP="000645D6">
      <w:pPr>
        <w:jc w:val="both"/>
        <w:rPr>
          <w:rFonts w:ascii="Arial" w:hAnsi="Arial" w:cs="Arial"/>
        </w:rPr>
      </w:pPr>
      <w:r w:rsidRPr="00285225">
        <w:rPr>
          <w:rFonts w:ascii="Arial" w:hAnsi="Arial" w:cs="Arial"/>
        </w:rPr>
        <w:t>У складу са чланом 26</w:t>
      </w:r>
      <w:r w:rsidRPr="00285225">
        <w:rPr>
          <w:rFonts w:ascii="Arial" w:hAnsi="Arial" w:cs="Arial"/>
          <w:bCs/>
          <w:szCs w:val="24"/>
          <w:lang w:eastAsia="en-US" w:bidi="en-US"/>
        </w:rPr>
        <w:t>.</w:t>
      </w:r>
      <w:r w:rsidRPr="00285225">
        <w:rPr>
          <w:rFonts w:ascii="Arial" w:hAnsi="Arial" w:cs="Arial"/>
        </w:rPr>
        <w:t xml:space="preserve"> Закона о јавним набавкама </w:t>
      </w:r>
      <w:r w:rsidRPr="00285225">
        <w:rPr>
          <w:rFonts w:ascii="Arial" w:hAnsi="Arial" w:cs="Arial"/>
          <w:bCs/>
          <w:szCs w:val="24"/>
          <w:lang w:eastAsia="en-US" w:bidi="en-US"/>
        </w:rPr>
        <w:t>(„Сл.</w:t>
      </w:r>
      <w:r w:rsidRPr="00285225">
        <w:rPr>
          <w:rFonts w:ascii="Arial" w:hAnsi="Arial" w:cs="Arial"/>
        </w:rPr>
        <w:t xml:space="preserve"> гласник РС</w:t>
      </w:r>
      <w:r w:rsidRPr="00285225">
        <w:rPr>
          <w:rFonts w:ascii="Arial" w:hAnsi="Arial" w:cs="Arial"/>
          <w:bCs/>
          <w:szCs w:val="24"/>
          <w:lang w:eastAsia="en-US" w:bidi="en-US"/>
        </w:rPr>
        <w:t>“</w:t>
      </w:r>
      <w:r w:rsidRPr="00285225">
        <w:rPr>
          <w:rFonts w:ascii="Arial" w:hAnsi="Arial" w:cs="Arial"/>
        </w:rPr>
        <w:t xml:space="preserve"> бр. 124/12</w:t>
      </w:r>
      <w:r w:rsidR="007B3A30">
        <w:rPr>
          <w:rFonts w:ascii="Arial" w:hAnsi="Arial" w:cs="Arial"/>
          <w:lang w:val="sr-Cyrl-RS"/>
        </w:rPr>
        <w:t xml:space="preserve"> и 14/15</w:t>
      </w:r>
      <w:r w:rsidRPr="00285225">
        <w:rPr>
          <w:rFonts w:ascii="Arial" w:hAnsi="Arial" w:cs="Arial"/>
        </w:rPr>
        <w:t>) дајемо следећу</w:t>
      </w:r>
    </w:p>
    <w:p w:rsidR="000645D6" w:rsidRPr="00285225" w:rsidRDefault="000645D6" w:rsidP="000645D6">
      <w:pPr>
        <w:jc w:val="right"/>
        <w:rPr>
          <w:rFonts w:ascii="Arial" w:hAnsi="Arial" w:cs="Arial"/>
          <w:b/>
        </w:rPr>
      </w:pPr>
    </w:p>
    <w:p w:rsidR="000645D6" w:rsidRPr="00285225" w:rsidRDefault="000645D6" w:rsidP="000645D6">
      <w:pPr>
        <w:jc w:val="right"/>
        <w:rPr>
          <w:rFonts w:ascii="Arial" w:hAnsi="Arial" w:cs="Arial"/>
          <w:b/>
          <w:bCs/>
          <w:szCs w:val="24"/>
          <w:lang w:eastAsia="en-US" w:bidi="en-US"/>
        </w:rPr>
      </w:pPr>
    </w:p>
    <w:p w:rsidR="00B94E09" w:rsidRPr="00B94E09" w:rsidRDefault="00B94E09" w:rsidP="000645D6">
      <w:pPr>
        <w:jc w:val="right"/>
        <w:rPr>
          <w:rFonts w:ascii="Arial" w:hAnsi="Arial" w:cs="Arial"/>
          <w:b/>
          <w:bCs/>
          <w:szCs w:val="24"/>
          <w:lang w:val="sr-Cyrl-RS" w:eastAsia="en-US" w:bidi="en-US"/>
        </w:rPr>
      </w:pPr>
    </w:p>
    <w:p w:rsidR="000645D6" w:rsidRPr="00285225" w:rsidRDefault="000645D6" w:rsidP="000645D6">
      <w:pPr>
        <w:jc w:val="right"/>
        <w:rPr>
          <w:rFonts w:ascii="Arial" w:hAnsi="Arial" w:cs="Arial"/>
          <w:b/>
          <w:bCs/>
          <w:szCs w:val="24"/>
          <w:lang w:eastAsia="en-US" w:bidi="en-US"/>
        </w:rPr>
      </w:pPr>
    </w:p>
    <w:p w:rsidR="000645D6" w:rsidRPr="00285225" w:rsidRDefault="000645D6" w:rsidP="000645D6">
      <w:pPr>
        <w:pStyle w:val="Heading10"/>
        <w:jc w:val="center"/>
        <w:rPr>
          <w:rFonts w:cs="Arial"/>
          <w:sz w:val="24"/>
        </w:rPr>
      </w:pPr>
      <w:bookmarkStart w:id="55" w:name="_Toc410380369"/>
      <w:r w:rsidRPr="00285225">
        <w:rPr>
          <w:rFonts w:cs="Arial"/>
          <w:sz w:val="24"/>
        </w:rPr>
        <w:t>ИЗЈАВА</w:t>
      </w:r>
      <w:bookmarkStart w:id="56" w:name="_Toc370388588"/>
      <w:r w:rsidRPr="00285225">
        <w:rPr>
          <w:rFonts w:cs="Arial"/>
          <w:sz w:val="24"/>
        </w:rPr>
        <w:t xml:space="preserve"> О НЕЗАВИСНОЈ ПОНУДИ</w:t>
      </w:r>
      <w:bookmarkEnd w:id="55"/>
      <w:bookmarkEnd w:id="56"/>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r w:rsidRPr="00285225">
        <w:rPr>
          <w:rFonts w:ascii="Arial" w:hAnsi="Arial" w:cs="Arial"/>
          <w:szCs w:val="24"/>
        </w:rPr>
        <w:t xml:space="preserve">у својству </w:t>
      </w:r>
      <w:r w:rsidR="0075315B" w:rsidRPr="00285225">
        <w:rPr>
          <w:rFonts w:ascii="Arial" w:hAnsi="Arial" w:cs="Arial"/>
          <w:szCs w:val="24"/>
        </w:rPr>
        <w:t>__________</w:t>
      </w:r>
    </w:p>
    <w:p w:rsidR="000645D6" w:rsidRPr="00285225" w:rsidRDefault="000645D6" w:rsidP="000645D6">
      <w:pPr>
        <w:jc w:val="center"/>
        <w:rPr>
          <w:rFonts w:ascii="Arial" w:hAnsi="Arial" w:cs="Arial"/>
        </w:rPr>
      </w:pPr>
      <w:r w:rsidRPr="00285225">
        <w:rPr>
          <w:rFonts w:ascii="Arial" w:hAnsi="Arial" w:cs="Arial"/>
          <w:szCs w:val="24"/>
        </w:rPr>
        <w:t>(</w:t>
      </w:r>
      <w:r w:rsidR="0075315B" w:rsidRPr="00285225">
        <w:rPr>
          <w:rFonts w:ascii="Arial" w:hAnsi="Arial" w:cs="Arial"/>
          <w:i/>
          <w:sz w:val="22"/>
          <w:szCs w:val="22"/>
        </w:rPr>
        <w:t>понуђача, носиоца посла/члана групе понуђача</w:t>
      </w:r>
      <w:r w:rsidRPr="00285225">
        <w:rPr>
          <w:rFonts w:ascii="Arial" w:hAnsi="Arial" w:cs="Arial"/>
        </w:rPr>
        <w:t>)</w:t>
      </w:r>
    </w:p>
    <w:p w:rsidR="000645D6" w:rsidRPr="00285225" w:rsidRDefault="000645D6" w:rsidP="000645D6">
      <w:pPr>
        <w:jc w:val="center"/>
        <w:rPr>
          <w:rFonts w:ascii="Arial" w:hAnsi="Arial" w:cs="Arial"/>
        </w:rPr>
      </w:pPr>
    </w:p>
    <w:p w:rsidR="000645D6" w:rsidRPr="00285225" w:rsidRDefault="000645D6" w:rsidP="000645D6">
      <w:pPr>
        <w:jc w:val="center"/>
        <w:rPr>
          <w:rFonts w:ascii="Arial" w:hAnsi="Arial" w:cs="Arial"/>
          <w:bCs/>
          <w:szCs w:val="24"/>
        </w:rPr>
      </w:pPr>
      <w:r w:rsidRPr="00285225">
        <w:rPr>
          <w:rFonts w:ascii="Arial" w:hAnsi="Arial" w:cs="Arial"/>
          <w:bCs/>
          <w:szCs w:val="24"/>
        </w:rPr>
        <w:t>И З Ј А В Љ У Ј Е М О</w:t>
      </w: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rPr>
      </w:pPr>
      <w:r w:rsidRPr="00285225">
        <w:rPr>
          <w:rFonts w:ascii="Arial" w:hAnsi="Arial" w:cs="Arial"/>
        </w:rPr>
        <w:t>под</w:t>
      </w:r>
      <w:r w:rsidRPr="00285225">
        <w:rPr>
          <w:rFonts w:ascii="Arial" w:hAnsi="Arial" w:cs="Arial"/>
          <w:szCs w:val="24"/>
        </w:rPr>
        <w:t xml:space="preserve"> пуном</w:t>
      </w:r>
      <w:r w:rsidRPr="00285225">
        <w:rPr>
          <w:rFonts w:ascii="Arial" w:hAnsi="Arial" w:cs="Arial"/>
        </w:rPr>
        <w:t xml:space="preserve"> материјалном и кривичном одговорношћу да</w:t>
      </w:r>
    </w:p>
    <w:p w:rsidR="000645D6" w:rsidRPr="00285225" w:rsidRDefault="000645D6" w:rsidP="000645D6">
      <w:pPr>
        <w:jc w:val="center"/>
        <w:rPr>
          <w:rFonts w:ascii="Arial" w:hAnsi="Arial" w:cs="Arial"/>
        </w:rPr>
      </w:pPr>
    </w:p>
    <w:p w:rsidR="000645D6" w:rsidRPr="00285225" w:rsidRDefault="000645D6" w:rsidP="000645D6">
      <w:pPr>
        <w:jc w:val="center"/>
        <w:rPr>
          <w:rFonts w:ascii="Arial" w:hAnsi="Arial" w:cs="Arial"/>
        </w:rPr>
      </w:pPr>
      <w:r w:rsidRPr="00285225">
        <w:rPr>
          <w:rFonts w:ascii="Arial" w:hAnsi="Arial" w:cs="Arial"/>
        </w:rPr>
        <w:t>_____________________________________________________</w:t>
      </w:r>
    </w:p>
    <w:p w:rsidR="000645D6" w:rsidRPr="00285225" w:rsidRDefault="000645D6" w:rsidP="000645D6">
      <w:pPr>
        <w:jc w:val="center"/>
        <w:rPr>
          <w:rFonts w:ascii="Arial" w:hAnsi="Arial" w:cs="Arial"/>
        </w:rPr>
      </w:pPr>
      <w:r w:rsidRPr="00285225">
        <w:rPr>
          <w:rFonts w:ascii="Arial" w:hAnsi="Arial" w:cs="Arial"/>
        </w:rPr>
        <w:t>(</w:t>
      </w:r>
      <w:r w:rsidRPr="00285225">
        <w:rPr>
          <w:rFonts w:ascii="Arial" w:hAnsi="Arial" w:cs="Arial"/>
          <w:i/>
          <w:sz w:val="22"/>
          <w:szCs w:val="22"/>
        </w:rPr>
        <w:t>пун назив и седиште</w:t>
      </w:r>
      <w:r w:rsidRPr="00285225">
        <w:rPr>
          <w:rFonts w:ascii="Arial" w:hAnsi="Arial" w:cs="Arial"/>
        </w:rPr>
        <w:t>)</w:t>
      </w:r>
    </w:p>
    <w:p w:rsidR="000645D6" w:rsidRPr="00285225" w:rsidRDefault="000645D6" w:rsidP="000645D6">
      <w:pPr>
        <w:jc w:val="center"/>
        <w:rPr>
          <w:rFonts w:ascii="Arial" w:hAnsi="Arial" w:cs="Arial"/>
          <w:b/>
        </w:rPr>
      </w:pPr>
    </w:p>
    <w:p w:rsidR="000645D6" w:rsidRPr="00285225" w:rsidRDefault="000645D6" w:rsidP="000645D6">
      <w:pPr>
        <w:jc w:val="center"/>
        <w:rPr>
          <w:rFonts w:ascii="Arial" w:hAnsi="Arial" w:cs="Arial"/>
          <w:szCs w:val="24"/>
        </w:rPr>
      </w:pPr>
    </w:p>
    <w:p w:rsidR="000645D6" w:rsidRPr="00285225" w:rsidRDefault="000645D6" w:rsidP="000645D6">
      <w:pPr>
        <w:jc w:val="both"/>
        <w:rPr>
          <w:rFonts w:ascii="Arial" w:hAnsi="Arial" w:cs="Arial"/>
        </w:rPr>
      </w:pPr>
      <w:r w:rsidRPr="00285225">
        <w:rPr>
          <w:rFonts w:ascii="Arial" w:hAnsi="Arial" w:cs="Arial"/>
          <w:szCs w:val="24"/>
        </w:rPr>
        <w:t>(заједничку)</w:t>
      </w:r>
      <w:r w:rsidRPr="00285225">
        <w:rPr>
          <w:rFonts w:ascii="Arial" w:hAnsi="Arial" w:cs="Arial"/>
        </w:rPr>
        <w:t xml:space="preserve"> понуду </w:t>
      </w:r>
      <w:r w:rsidRPr="00285225">
        <w:rPr>
          <w:rFonts w:ascii="Arial" w:hAnsi="Arial" w:cs="Arial"/>
          <w:szCs w:val="24"/>
        </w:rPr>
        <w:t xml:space="preserve">у отвореном поступку јавне набавке број </w:t>
      </w:r>
      <w:r w:rsidR="00F40816">
        <w:rPr>
          <w:rFonts w:ascii="Arial" w:hAnsi="Arial" w:cs="Arial"/>
          <w:szCs w:val="24"/>
          <w:lang w:val="sr-Cyrl-RS"/>
        </w:rPr>
        <w:t>06</w:t>
      </w:r>
      <w:r w:rsidR="00F40816">
        <w:rPr>
          <w:rFonts w:ascii="Arial" w:hAnsi="Arial" w:cs="Arial"/>
          <w:szCs w:val="24"/>
        </w:rPr>
        <w:t>/</w:t>
      </w:r>
      <w:r w:rsidR="00F40816">
        <w:rPr>
          <w:rFonts w:ascii="Arial" w:hAnsi="Arial" w:cs="Arial"/>
          <w:szCs w:val="24"/>
          <w:lang w:val="sr-Cyrl-RS"/>
        </w:rPr>
        <w:t>15</w:t>
      </w:r>
      <w:r w:rsidR="00D06480" w:rsidRPr="00285225">
        <w:rPr>
          <w:rFonts w:ascii="Arial" w:hAnsi="Arial" w:cs="Arial"/>
          <w:szCs w:val="24"/>
        </w:rPr>
        <w:t>/ДПОП</w:t>
      </w:r>
      <w:r w:rsidRPr="00285225">
        <w:rPr>
          <w:rFonts w:ascii="Arial" w:hAnsi="Arial" w:cs="Arial"/>
          <w:szCs w:val="24"/>
        </w:rPr>
        <w:t>, Наручиоца – Јавно предузеће „Електропривреда Србије“, подносим/о независно</w:t>
      </w:r>
      <w:r w:rsidRPr="00285225">
        <w:rPr>
          <w:rFonts w:ascii="Arial" w:hAnsi="Arial" w:cs="Arial"/>
        </w:rPr>
        <w:t xml:space="preserve">, без договора са другим понуђачима или заинтересованим </w:t>
      </w:r>
      <w:r w:rsidRPr="00285225">
        <w:rPr>
          <w:rFonts w:ascii="Arial" w:hAnsi="Arial" w:cs="Arial"/>
          <w:szCs w:val="24"/>
        </w:rPr>
        <w:t>лицима.</w:t>
      </w:r>
    </w:p>
    <w:p w:rsidR="000645D6" w:rsidRPr="00285225" w:rsidRDefault="000645D6" w:rsidP="000645D6">
      <w:pPr>
        <w:pStyle w:val="BodyText"/>
        <w:rPr>
          <w:rFonts w:ascii="Arial" w:hAnsi="Arial" w:cs="Arial"/>
          <w:szCs w:val="24"/>
        </w:rPr>
      </w:pPr>
    </w:p>
    <w:p w:rsidR="000645D6" w:rsidRPr="00285225" w:rsidRDefault="000645D6" w:rsidP="000645D6">
      <w:pPr>
        <w:pStyle w:val="BodyText"/>
        <w:rPr>
          <w:rFonts w:ascii="Arial" w:hAnsi="Arial" w:cs="Arial"/>
        </w:rPr>
      </w:pPr>
    </w:p>
    <w:p w:rsidR="000645D6" w:rsidRPr="00285225" w:rsidRDefault="000645D6" w:rsidP="000645D6">
      <w:pPr>
        <w:jc w:val="both"/>
        <w:rPr>
          <w:rFonts w:ascii="Arial" w:hAnsi="Arial" w:cs="Arial"/>
          <w:b/>
        </w:rPr>
      </w:pPr>
    </w:p>
    <w:p w:rsidR="000645D6" w:rsidRPr="00285225" w:rsidRDefault="000645D6" w:rsidP="000645D6">
      <w:pPr>
        <w:ind w:left="2880" w:firstLine="720"/>
        <w:rPr>
          <w:rFonts w:ascii="Arial" w:hAnsi="Arial" w:cs="Arial"/>
          <w:szCs w:val="24"/>
        </w:rPr>
      </w:pPr>
    </w:p>
    <w:p w:rsidR="000645D6" w:rsidRPr="00285225" w:rsidRDefault="000645D6" w:rsidP="000645D6">
      <w:pPr>
        <w:ind w:left="2880" w:firstLine="720"/>
        <w:rPr>
          <w:rFonts w:ascii="Arial" w:hAnsi="Arial" w:cs="Arial"/>
          <w:szCs w:val="24"/>
        </w:rPr>
      </w:pPr>
    </w:p>
    <w:p w:rsidR="000645D6" w:rsidRPr="00285225" w:rsidRDefault="000645D6" w:rsidP="000645D6">
      <w:pPr>
        <w:jc w:val="both"/>
        <w:rPr>
          <w:rFonts w:ascii="Arial" w:hAnsi="Arial" w:cs="Arial"/>
          <w:b/>
          <w:bCs/>
          <w:szCs w:val="24"/>
        </w:rPr>
      </w:pPr>
      <w:r w:rsidRPr="00285225">
        <w:rPr>
          <w:rFonts w:ascii="Arial" w:hAnsi="Arial" w:cs="Arial"/>
          <w:b/>
          <w:bCs/>
          <w:szCs w:val="24"/>
        </w:rPr>
        <w:t xml:space="preserve">                                                        </w:t>
      </w:r>
    </w:p>
    <w:p w:rsidR="000645D6" w:rsidRPr="00285225" w:rsidRDefault="000645D6" w:rsidP="000645D6">
      <w:pPr>
        <w:tabs>
          <w:tab w:val="right" w:pos="9072"/>
        </w:tabs>
        <w:ind w:left="142"/>
        <w:jc w:val="right"/>
        <w:rPr>
          <w:rFonts w:ascii="Arial" w:hAnsi="Arial" w:cs="Arial"/>
        </w:rPr>
      </w:pPr>
    </w:p>
    <w:p w:rsidR="000645D6" w:rsidRPr="00285225" w:rsidRDefault="000645D6" w:rsidP="000645D6">
      <w:pPr>
        <w:pStyle w:val="BodyText"/>
        <w:ind w:left="-540" w:right="-16"/>
        <w:rPr>
          <w:rFonts w:ascii="Arial" w:hAnsi="Arial" w:cs="Arial"/>
        </w:rPr>
      </w:pPr>
    </w:p>
    <w:p w:rsidR="000645D6" w:rsidRPr="00285225" w:rsidRDefault="000645D6" w:rsidP="000645D6">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0645D6" w:rsidRPr="00285225" w:rsidTr="00C2342F">
        <w:trPr>
          <w:jc w:val="center"/>
        </w:trPr>
        <w:tc>
          <w:tcPr>
            <w:tcW w:w="3652" w:type="dxa"/>
          </w:tcPr>
          <w:p w:rsidR="000645D6" w:rsidRPr="00285225" w:rsidRDefault="000645D6" w:rsidP="00C2342F">
            <w:pPr>
              <w:jc w:val="center"/>
              <w:rPr>
                <w:rFonts w:ascii="Arial" w:hAnsi="Arial" w:cs="Arial"/>
              </w:rPr>
            </w:pPr>
            <w:r w:rsidRPr="00285225">
              <w:rPr>
                <w:rFonts w:ascii="Arial" w:hAnsi="Arial" w:cs="Arial"/>
              </w:rPr>
              <w:t>Датум</w:t>
            </w:r>
            <w:r w:rsidRPr="00285225">
              <w:rPr>
                <w:rFonts w:ascii="Arial" w:hAnsi="Arial" w:cs="Arial"/>
                <w:szCs w:val="24"/>
              </w:rPr>
              <w:t>:</w:t>
            </w:r>
          </w:p>
        </w:tc>
        <w:tc>
          <w:tcPr>
            <w:tcW w:w="1985" w:type="dxa"/>
          </w:tcPr>
          <w:p w:rsidR="000645D6" w:rsidRPr="00285225" w:rsidRDefault="000645D6" w:rsidP="00C2342F">
            <w:pPr>
              <w:jc w:val="center"/>
              <w:rPr>
                <w:rFonts w:ascii="Arial" w:hAnsi="Arial" w:cs="Arial"/>
              </w:rPr>
            </w:pPr>
            <w:r w:rsidRPr="00285225">
              <w:rPr>
                <w:rFonts w:ascii="Arial" w:hAnsi="Arial" w:cs="Arial"/>
              </w:rPr>
              <w:t>М.П.</w:t>
            </w:r>
          </w:p>
        </w:tc>
        <w:tc>
          <w:tcPr>
            <w:tcW w:w="3782" w:type="dxa"/>
          </w:tcPr>
          <w:p w:rsidR="000645D6" w:rsidRPr="00285225" w:rsidRDefault="000645D6" w:rsidP="00C2342F">
            <w:pPr>
              <w:jc w:val="center"/>
              <w:rPr>
                <w:rFonts w:ascii="Arial" w:hAnsi="Arial" w:cs="Arial"/>
              </w:rPr>
            </w:pPr>
            <w:r w:rsidRPr="00285225">
              <w:rPr>
                <w:rFonts w:ascii="Arial" w:hAnsi="Arial" w:cs="Arial"/>
              </w:rPr>
              <w:t>Понуђач:</w:t>
            </w:r>
          </w:p>
        </w:tc>
      </w:tr>
      <w:tr w:rsidR="000645D6" w:rsidRPr="00285225" w:rsidTr="00C2342F">
        <w:trPr>
          <w:jc w:val="center"/>
        </w:trPr>
        <w:tc>
          <w:tcPr>
            <w:tcW w:w="3652" w:type="dxa"/>
            <w:vAlign w:val="center"/>
          </w:tcPr>
          <w:p w:rsidR="000645D6" w:rsidRPr="00285225" w:rsidRDefault="000645D6" w:rsidP="00C2342F">
            <w:pPr>
              <w:rPr>
                <w:rFonts w:ascii="Arial" w:hAnsi="Arial" w:cs="Arial"/>
              </w:rPr>
            </w:pPr>
          </w:p>
        </w:tc>
        <w:tc>
          <w:tcPr>
            <w:tcW w:w="1985" w:type="dxa"/>
            <w:vAlign w:val="center"/>
          </w:tcPr>
          <w:p w:rsidR="000645D6" w:rsidRPr="00285225" w:rsidRDefault="000645D6" w:rsidP="00C2342F">
            <w:pPr>
              <w:jc w:val="both"/>
              <w:rPr>
                <w:rFonts w:ascii="Arial" w:hAnsi="Arial" w:cs="Arial"/>
              </w:rPr>
            </w:pPr>
          </w:p>
        </w:tc>
        <w:tc>
          <w:tcPr>
            <w:tcW w:w="3782" w:type="dxa"/>
            <w:vAlign w:val="center"/>
          </w:tcPr>
          <w:p w:rsidR="000645D6" w:rsidRPr="00285225" w:rsidRDefault="000645D6" w:rsidP="00C2342F">
            <w:pPr>
              <w:jc w:val="both"/>
              <w:rPr>
                <w:rFonts w:ascii="Arial" w:hAnsi="Arial" w:cs="Arial"/>
              </w:rPr>
            </w:pPr>
          </w:p>
        </w:tc>
      </w:tr>
      <w:tr w:rsidR="000645D6" w:rsidRPr="00285225" w:rsidTr="00C2342F">
        <w:trPr>
          <w:jc w:val="center"/>
        </w:trPr>
        <w:tc>
          <w:tcPr>
            <w:tcW w:w="3652" w:type="dxa"/>
            <w:tcBorders>
              <w:bottom w:val="single" w:sz="4" w:space="0" w:color="auto"/>
            </w:tcBorders>
            <w:vAlign w:val="center"/>
          </w:tcPr>
          <w:p w:rsidR="000645D6" w:rsidRPr="00285225" w:rsidRDefault="000645D6" w:rsidP="00C2342F">
            <w:pPr>
              <w:jc w:val="both"/>
              <w:rPr>
                <w:rFonts w:ascii="Arial" w:hAnsi="Arial" w:cs="Arial"/>
              </w:rPr>
            </w:pPr>
          </w:p>
        </w:tc>
        <w:tc>
          <w:tcPr>
            <w:tcW w:w="1985" w:type="dxa"/>
            <w:vAlign w:val="center"/>
          </w:tcPr>
          <w:p w:rsidR="000645D6" w:rsidRPr="00285225" w:rsidRDefault="000645D6" w:rsidP="00C2342F">
            <w:pPr>
              <w:jc w:val="both"/>
              <w:rPr>
                <w:rFonts w:ascii="Arial" w:hAnsi="Arial" w:cs="Arial"/>
              </w:rPr>
            </w:pPr>
          </w:p>
        </w:tc>
        <w:tc>
          <w:tcPr>
            <w:tcW w:w="3782" w:type="dxa"/>
            <w:tcBorders>
              <w:bottom w:val="single" w:sz="4" w:space="0" w:color="auto"/>
            </w:tcBorders>
            <w:vAlign w:val="center"/>
          </w:tcPr>
          <w:p w:rsidR="000645D6" w:rsidRPr="00285225" w:rsidRDefault="000645D6" w:rsidP="00C2342F">
            <w:pPr>
              <w:jc w:val="both"/>
              <w:rPr>
                <w:rFonts w:ascii="Arial" w:hAnsi="Arial" w:cs="Arial"/>
              </w:rPr>
            </w:pPr>
          </w:p>
        </w:tc>
      </w:tr>
    </w:tbl>
    <w:p w:rsidR="000645D6" w:rsidRPr="00285225" w:rsidRDefault="000645D6" w:rsidP="000645D6">
      <w:pPr>
        <w:ind w:left="142" w:right="-1096"/>
        <w:rPr>
          <w:rFonts w:ascii="Arial" w:hAnsi="Arial" w:cs="Arial"/>
          <w:i/>
        </w:rPr>
      </w:pPr>
    </w:p>
    <w:p w:rsidR="000645D6" w:rsidRPr="00285225" w:rsidRDefault="000645D6" w:rsidP="000645D6">
      <w:pPr>
        <w:ind w:left="5954" w:right="-1096"/>
        <w:jc w:val="center"/>
        <w:rPr>
          <w:rFonts w:ascii="Arial" w:hAnsi="Arial" w:cs="Arial"/>
        </w:rPr>
      </w:pPr>
    </w:p>
    <w:p w:rsidR="000645D6" w:rsidRPr="00285225" w:rsidRDefault="000645D6" w:rsidP="000645D6">
      <w:pPr>
        <w:ind w:left="2410" w:right="-1096"/>
        <w:rPr>
          <w:rFonts w:ascii="Arial" w:hAnsi="Arial" w:cs="Arial"/>
        </w:rPr>
        <w:sectPr w:rsidR="000645D6" w:rsidRPr="00285225" w:rsidSect="00C2342F">
          <w:footerReference w:type="default" r:id="rId15"/>
          <w:footerReference w:type="first" r:id="rId16"/>
          <w:pgSz w:w="11909" w:h="16834" w:code="9"/>
          <w:pgMar w:top="837" w:right="1134" w:bottom="1134" w:left="1701" w:header="720" w:footer="720" w:gutter="0"/>
          <w:cols w:space="720"/>
          <w:docGrid w:linePitch="360"/>
        </w:sectPr>
      </w:pPr>
    </w:p>
    <w:p w:rsidR="000645D6" w:rsidRPr="00285225" w:rsidRDefault="000645D6" w:rsidP="000645D6">
      <w:pPr>
        <w:jc w:val="both"/>
        <w:rPr>
          <w:rFonts w:ascii="Arial" w:hAnsi="Arial" w:cs="Arial"/>
          <w:b/>
          <w:szCs w:val="24"/>
        </w:rPr>
      </w:pPr>
    </w:p>
    <w:p w:rsidR="000645D6" w:rsidRPr="00285225" w:rsidRDefault="000645D6" w:rsidP="000645D6">
      <w:pPr>
        <w:jc w:val="right"/>
        <w:rPr>
          <w:rFonts w:ascii="Arial" w:hAnsi="Arial" w:cs="Arial"/>
          <w:b/>
          <w:i/>
        </w:rPr>
      </w:pPr>
      <w:r w:rsidRPr="00285225">
        <w:rPr>
          <w:rFonts w:ascii="Arial" w:hAnsi="Arial" w:cs="Arial"/>
          <w:b/>
          <w:i/>
        </w:rPr>
        <w:t>ОБРАЗАЦ 2.</w:t>
      </w:r>
    </w:p>
    <w:p w:rsidR="000645D6" w:rsidRPr="00285225" w:rsidRDefault="000645D6" w:rsidP="000645D6">
      <w:pPr>
        <w:pStyle w:val="Heading10"/>
        <w:jc w:val="center"/>
        <w:rPr>
          <w:rFonts w:cs="Arial"/>
          <w:sz w:val="24"/>
        </w:rPr>
      </w:pPr>
      <w:bookmarkStart w:id="57" w:name="_Toc310433006"/>
      <w:bookmarkStart w:id="58" w:name="_Toc354952877"/>
      <w:bookmarkStart w:id="59" w:name="_Toc410380370"/>
      <w:r w:rsidRPr="00285225">
        <w:rPr>
          <w:rFonts w:cs="Arial"/>
          <w:sz w:val="24"/>
        </w:rPr>
        <w:t>ОБРАЗАЦ ПОНУДЕ</w:t>
      </w:r>
      <w:bookmarkEnd w:id="57"/>
      <w:bookmarkEnd w:id="58"/>
      <w:bookmarkEnd w:id="59"/>
    </w:p>
    <w:p w:rsidR="000645D6" w:rsidRPr="00285225" w:rsidRDefault="000645D6" w:rsidP="000645D6">
      <w:pPr>
        <w:jc w:val="both"/>
        <w:rPr>
          <w:rFonts w:ascii="Arial" w:hAnsi="Arial" w:cs="Arial"/>
        </w:rPr>
      </w:pPr>
    </w:p>
    <w:p w:rsidR="000645D6" w:rsidRPr="00285225" w:rsidRDefault="000645D6" w:rsidP="000645D6">
      <w:pPr>
        <w:jc w:val="both"/>
        <w:rPr>
          <w:rFonts w:ascii="Arial" w:hAnsi="Arial" w:cs="Arial"/>
          <w:szCs w:val="24"/>
        </w:rPr>
      </w:pPr>
      <w:r w:rsidRPr="00285225">
        <w:rPr>
          <w:rFonts w:ascii="Arial" w:hAnsi="Arial" w:cs="Arial"/>
          <w:szCs w:val="24"/>
        </w:rPr>
        <w:t>Назив понуђача ___________________________</w:t>
      </w:r>
    </w:p>
    <w:p w:rsidR="000645D6" w:rsidRPr="00285225" w:rsidRDefault="000645D6" w:rsidP="000645D6">
      <w:pPr>
        <w:jc w:val="both"/>
        <w:rPr>
          <w:rFonts w:ascii="Arial" w:hAnsi="Arial" w:cs="Arial"/>
          <w:szCs w:val="24"/>
        </w:rPr>
      </w:pPr>
      <w:r w:rsidRPr="00285225">
        <w:rPr>
          <w:rFonts w:ascii="Arial" w:hAnsi="Arial" w:cs="Arial"/>
          <w:szCs w:val="24"/>
        </w:rPr>
        <w:t>Адреса понуђача __________________________</w:t>
      </w:r>
    </w:p>
    <w:p w:rsidR="000645D6" w:rsidRPr="00285225" w:rsidRDefault="000645D6" w:rsidP="000645D6">
      <w:pPr>
        <w:jc w:val="both"/>
        <w:rPr>
          <w:rFonts w:ascii="Arial" w:hAnsi="Arial" w:cs="Arial"/>
          <w:szCs w:val="24"/>
        </w:rPr>
      </w:pPr>
      <w:r w:rsidRPr="00285225">
        <w:rPr>
          <w:rFonts w:ascii="Arial" w:hAnsi="Arial" w:cs="Arial"/>
          <w:szCs w:val="24"/>
        </w:rPr>
        <w:t xml:space="preserve">Број дел. протокола понуђача _________________ </w:t>
      </w:r>
    </w:p>
    <w:p w:rsidR="000645D6" w:rsidRPr="00285225" w:rsidRDefault="000645D6" w:rsidP="000645D6">
      <w:pPr>
        <w:jc w:val="both"/>
        <w:rPr>
          <w:rFonts w:ascii="Arial" w:hAnsi="Arial" w:cs="Arial"/>
          <w:szCs w:val="24"/>
        </w:rPr>
      </w:pPr>
      <w:r w:rsidRPr="00285225">
        <w:rPr>
          <w:rFonts w:ascii="Arial" w:hAnsi="Arial" w:cs="Arial"/>
          <w:szCs w:val="24"/>
        </w:rPr>
        <w:t>Датум: __________ године</w:t>
      </w:r>
    </w:p>
    <w:p w:rsidR="000645D6" w:rsidRPr="00285225" w:rsidRDefault="000645D6" w:rsidP="000645D6">
      <w:pPr>
        <w:jc w:val="both"/>
        <w:rPr>
          <w:rFonts w:ascii="Arial" w:hAnsi="Arial" w:cs="Arial"/>
          <w:szCs w:val="24"/>
        </w:rPr>
      </w:pPr>
      <w:r w:rsidRPr="00285225">
        <w:rPr>
          <w:rFonts w:ascii="Arial" w:hAnsi="Arial" w:cs="Arial"/>
          <w:szCs w:val="24"/>
        </w:rPr>
        <w:t>Место: _________________</w:t>
      </w:r>
    </w:p>
    <w:p w:rsidR="000645D6" w:rsidRPr="00285225" w:rsidRDefault="000645D6" w:rsidP="000645D6">
      <w:pPr>
        <w:jc w:val="both"/>
        <w:rPr>
          <w:rFonts w:ascii="Arial" w:hAnsi="Arial" w:cs="Arial"/>
          <w:sz w:val="20"/>
        </w:rPr>
      </w:pPr>
      <w:r w:rsidRPr="00285225">
        <w:rPr>
          <w:rFonts w:ascii="Arial" w:hAnsi="Arial" w:cs="Arial"/>
          <w:sz w:val="20"/>
        </w:rPr>
        <w:t>(у случају заједничке понуде уносе се подаци за носиоца посла)</w:t>
      </w:r>
    </w:p>
    <w:p w:rsidR="000645D6" w:rsidRPr="00285225" w:rsidRDefault="000645D6" w:rsidP="000645D6">
      <w:pPr>
        <w:jc w:val="both"/>
        <w:rPr>
          <w:rFonts w:ascii="Arial" w:hAnsi="Arial" w:cs="Arial"/>
          <w:szCs w:val="24"/>
        </w:rPr>
      </w:pPr>
      <w:r w:rsidRPr="00285225">
        <w:rPr>
          <w:rFonts w:ascii="Arial" w:hAnsi="Arial" w:cs="Arial"/>
          <w:sz w:val="20"/>
        </w:rPr>
        <w:br/>
      </w:r>
    </w:p>
    <w:p w:rsidR="000645D6" w:rsidRPr="00285225" w:rsidRDefault="000645D6" w:rsidP="000645D6">
      <w:pPr>
        <w:pStyle w:val="BodyText"/>
        <w:rPr>
          <w:rFonts w:ascii="Arial" w:hAnsi="Arial" w:cs="Arial"/>
        </w:rPr>
      </w:pPr>
      <w:r w:rsidRPr="00285225">
        <w:rPr>
          <w:rFonts w:ascii="Arial" w:hAnsi="Arial" w:cs="Arial"/>
          <w:szCs w:val="24"/>
        </w:rPr>
        <w:t xml:space="preserve">На основу позива за подношење понуда у отвореном поступку јавне набавке </w:t>
      </w:r>
      <w:r w:rsidR="004123EE" w:rsidRPr="00285225">
        <w:rPr>
          <w:rFonts w:ascii="Arial" w:hAnsi="Arial" w:cs="Arial"/>
          <w:szCs w:val="24"/>
        </w:rPr>
        <w:t xml:space="preserve">правних </w:t>
      </w:r>
      <w:r w:rsidRPr="00285225">
        <w:rPr>
          <w:rFonts w:ascii="Arial" w:hAnsi="Arial" w:cs="Arial"/>
          <w:szCs w:val="24"/>
        </w:rPr>
        <w:t xml:space="preserve">услуга </w:t>
      </w:r>
      <w:r w:rsidR="004E60DD" w:rsidRPr="00285225">
        <w:rPr>
          <w:rFonts w:ascii="Arial" w:eastAsia="Arial Narrow" w:hAnsi="Arial" w:cs="Arial"/>
        </w:rPr>
        <w:t>- Израда студије: правна анализа и правно мишљење у вези уговорног односа између ПД ХЕ „Ђердап“ и Filiala Renel Electrocentrale Portile de Fier Drobeta Turnu Severin Rumunia,</w:t>
      </w:r>
      <w:r w:rsidR="008B6630" w:rsidRPr="00285225">
        <w:rPr>
          <w:rFonts w:ascii="Arial" w:hAnsi="Arial" w:cs="Arial"/>
        </w:rPr>
        <w:t xml:space="preserve">  </w:t>
      </w:r>
      <w:r w:rsidRPr="00285225">
        <w:rPr>
          <w:rFonts w:ascii="Arial" w:hAnsi="Arial" w:cs="Arial"/>
          <w:szCs w:val="24"/>
        </w:rPr>
        <w:t xml:space="preserve">објављеног дана </w:t>
      </w:r>
      <w:r w:rsidR="004123EE" w:rsidRPr="00285225">
        <w:rPr>
          <w:rFonts w:ascii="Arial" w:hAnsi="Arial" w:cs="Arial"/>
        </w:rPr>
        <w:t>________.2015</w:t>
      </w:r>
      <w:r w:rsidRPr="00285225">
        <w:rPr>
          <w:rFonts w:ascii="Arial" w:hAnsi="Arial" w:cs="Arial"/>
          <w:szCs w:val="24"/>
        </w:rPr>
        <w:t xml:space="preserve">. године на Порталу јавних набавки, подносимо </w:t>
      </w:r>
    </w:p>
    <w:p w:rsidR="000645D6" w:rsidRPr="00285225" w:rsidRDefault="000645D6" w:rsidP="000645D6">
      <w:pPr>
        <w:jc w:val="both"/>
        <w:rPr>
          <w:rFonts w:ascii="Arial" w:hAnsi="Arial" w:cs="Arial"/>
          <w:szCs w:val="24"/>
        </w:rPr>
      </w:pPr>
    </w:p>
    <w:p w:rsidR="000645D6" w:rsidRPr="00285225" w:rsidRDefault="000645D6" w:rsidP="000645D6">
      <w:pPr>
        <w:jc w:val="center"/>
        <w:rPr>
          <w:rFonts w:ascii="Arial" w:hAnsi="Arial" w:cs="Arial"/>
          <w:b/>
          <w:szCs w:val="24"/>
        </w:rPr>
      </w:pPr>
      <w:r w:rsidRPr="00285225">
        <w:rPr>
          <w:rFonts w:ascii="Arial" w:hAnsi="Arial" w:cs="Arial"/>
          <w:b/>
          <w:szCs w:val="24"/>
        </w:rPr>
        <w:t>П О Н У Д У</w:t>
      </w:r>
    </w:p>
    <w:p w:rsidR="000645D6" w:rsidRPr="00285225" w:rsidRDefault="000645D6" w:rsidP="000645D6">
      <w:pPr>
        <w:jc w:val="both"/>
        <w:rPr>
          <w:rFonts w:ascii="Arial" w:hAnsi="Arial" w:cs="Arial"/>
          <w:szCs w:val="24"/>
        </w:rPr>
      </w:pPr>
    </w:p>
    <w:p w:rsidR="000645D6" w:rsidRPr="00285225" w:rsidRDefault="000645D6" w:rsidP="000645D6">
      <w:pPr>
        <w:jc w:val="both"/>
        <w:rPr>
          <w:rFonts w:ascii="Arial" w:hAnsi="Arial" w:cs="Arial"/>
          <w:szCs w:val="24"/>
        </w:rPr>
      </w:pPr>
      <w:r w:rsidRPr="00285225">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0645D6" w:rsidRPr="00285225" w:rsidRDefault="000645D6" w:rsidP="000645D6">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45D6" w:rsidRPr="00285225" w:rsidTr="00C2342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F40816" w:rsidP="00C2342F">
            <w:pPr>
              <w:jc w:val="center"/>
              <w:rPr>
                <w:rFonts w:ascii="Arial" w:hAnsi="Arial" w:cs="Arial"/>
                <w:szCs w:val="24"/>
              </w:rPr>
            </w:pPr>
            <w:r>
              <w:rPr>
                <w:rFonts w:ascii="Arial" w:hAnsi="Arial" w:cs="Arial"/>
                <w:lang w:val="sr-Cyrl-RS"/>
              </w:rPr>
              <w:t>06</w:t>
            </w:r>
            <w:r>
              <w:rPr>
                <w:rFonts w:ascii="Arial" w:hAnsi="Arial" w:cs="Arial"/>
              </w:rPr>
              <w:t>/</w:t>
            </w:r>
            <w:r>
              <w:rPr>
                <w:rFonts w:ascii="Arial" w:hAnsi="Arial" w:cs="Arial"/>
                <w:lang w:val="sr-Cyrl-RS"/>
              </w:rPr>
              <w:t>15</w:t>
            </w:r>
            <w:r w:rsidR="00D06480" w:rsidRPr="00285225">
              <w:rPr>
                <w:rFonts w:ascii="Arial" w:hAnsi="Arial" w:cs="Arial"/>
              </w:rPr>
              <w:t>/ДПОП</w:t>
            </w:r>
          </w:p>
        </w:tc>
      </w:tr>
    </w:tbl>
    <w:p w:rsidR="000645D6" w:rsidRPr="00285225" w:rsidRDefault="000645D6" w:rsidP="000645D6">
      <w:pPr>
        <w:ind w:left="360"/>
        <w:jc w:val="center"/>
        <w:rPr>
          <w:rFonts w:ascii="Arial" w:hAnsi="Arial" w:cs="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285225"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bCs/>
                <w:szCs w:val="24"/>
              </w:rPr>
            </w:pPr>
            <w:r w:rsidRPr="00285225">
              <w:rPr>
                <w:rFonts w:ascii="Arial" w:hAnsi="Arial" w:cs="Arial"/>
                <w:b/>
              </w:rPr>
              <w:t>НАЗИВ И СЕДИШТЕ</w:t>
            </w:r>
            <w:r w:rsidRPr="00285225">
              <w:rPr>
                <w:rFonts w:ascii="Arial" w:hAnsi="Arial" w:cs="Arial"/>
              </w:rPr>
              <w:t xml:space="preserve"> </w:t>
            </w:r>
            <w:r w:rsidRPr="00285225">
              <w:rPr>
                <w:rFonts w:ascii="Arial" w:hAnsi="Arial" w:cs="Arial"/>
                <w:b/>
              </w:rPr>
              <w:t>ПОНУ</w:t>
            </w:r>
            <w:r w:rsidRPr="00285225">
              <w:rPr>
                <w:rFonts w:ascii="Arial" w:hAnsi="Arial" w:cs="Arial"/>
                <w:b/>
                <w:bCs/>
                <w:szCs w:val="24"/>
              </w:rPr>
              <w:t>Ђ</w:t>
            </w:r>
            <w:r w:rsidRPr="00285225">
              <w:rPr>
                <w:rFonts w:ascii="Arial" w:hAnsi="Arial" w:cs="Arial"/>
                <w:b/>
              </w:rPr>
              <w:t>АЧА</w:t>
            </w:r>
            <w:r w:rsidRPr="00285225">
              <w:rPr>
                <w:rFonts w:ascii="Arial" w:hAnsi="Arial" w:cs="Arial"/>
                <w:b/>
                <w:bCs/>
                <w:szCs w:val="24"/>
              </w:rPr>
              <w:t xml:space="preserve"> </w:t>
            </w:r>
          </w:p>
          <w:p w:rsidR="000645D6" w:rsidRPr="00285225" w:rsidRDefault="000645D6" w:rsidP="00C2342F">
            <w:pPr>
              <w:jc w:val="center"/>
              <w:rPr>
                <w:rFonts w:ascii="Arial" w:hAnsi="Arial" w:cs="Arial"/>
                <w:b/>
                <w:bCs/>
                <w:szCs w:val="24"/>
              </w:rPr>
            </w:pPr>
          </w:p>
          <w:p w:rsidR="000645D6" w:rsidRPr="00285225" w:rsidRDefault="000645D6" w:rsidP="00C2342F">
            <w:pPr>
              <w:jc w:val="center"/>
              <w:rPr>
                <w:rFonts w:ascii="Arial" w:hAnsi="Arial" w:cs="Arial"/>
                <w:b/>
              </w:rPr>
            </w:pPr>
            <w:r w:rsidRPr="00285225">
              <w:rPr>
                <w:rFonts w:ascii="Arial" w:hAnsi="Arial" w:cs="Arial"/>
                <w:b/>
              </w:rPr>
              <w:t>МАТИЧНИ БР. ПОНУ</w:t>
            </w:r>
            <w:r w:rsidRPr="00285225">
              <w:rPr>
                <w:rFonts w:ascii="Arial" w:hAnsi="Arial" w:cs="Arial"/>
                <w:b/>
                <w:szCs w:val="24"/>
              </w:rPr>
              <w:t>Ђ</w:t>
            </w:r>
            <w:r w:rsidRPr="00285225">
              <w:rPr>
                <w:rFonts w:ascii="Arial" w:hAnsi="Arial" w:cs="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rPr>
            </w:pPr>
          </w:p>
        </w:tc>
      </w:tr>
      <w:tr w:rsidR="000645D6" w:rsidRPr="00285225"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ДЕЛАТНОСТ ПОНУ</w:t>
            </w:r>
            <w:r w:rsidRPr="00285225">
              <w:rPr>
                <w:rFonts w:ascii="Arial" w:hAnsi="Arial" w:cs="Arial"/>
                <w:b/>
                <w:bCs/>
                <w:szCs w:val="24"/>
              </w:rPr>
              <w:t>Ђ</w:t>
            </w:r>
            <w:r w:rsidRPr="00285225">
              <w:rPr>
                <w:rFonts w:ascii="Arial" w:hAnsi="Arial" w:cs="Arial"/>
                <w:b/>
              </w:rPr>
              <w:t xml:space="preserve">АЧА </w:t>
            </w:r>
            <w:r w:rsidRPr="00285225">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rPr>
            </w:pPr>
          </w:p>
        </w:tc>
      </w:tr>
    </w:tbl>
    <w:p w:rsidR="000645D6" w:rsidRPr="00285225" w:rsidRDefault="000645D6" w:rsidP="000645D6">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285225"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rPr>
            </w:pPr>
          </w:p>
        </w:tc>
      </w:tr>
    </w:tbl>
    <w:p w:rsidR="000645D6" w:rsidRPr="00285225" w:rsidRDefault="000645D6" w:rsidP="000645D6">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285225" w:rsidTr="00C2342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bCs/>
                <w:szCs w:val="24"/>
              </w:rPr>
            </w:pPr>
            <w:r w:rsidRPr="00285225">
              <w:rPr>
                <w:rFonts w:ascii="Arial" w:hAnsi="Arial" w:cs="Arial"/>
                <w:b/>
                <w:bCs/>
                <w:szCs w:val="24"/>
              </w:rPr>
              <w:t>НАЧИН ПОДНОШЕЊА ПОНУДЕ</w:t>
            </w:r>
          </w:p>
          <w:p w:rsidR="000645D6" w:rsidRPr="00285225" w:rsidRDefault="000645D6" w:rsidP="00C2342F">
            <w:pPr>
              <w:jc w:val="center"/>
              <w:rPr>
                <w:rFonts w:ascii="Arial" w:hAnsi="Arial" w:cs="Arial"/>
                <w:bCs/>
                <w:szCs w:val="24"/>
              </w:rPr>
            </w:pPr>
            <w:r w:rsidRPr="00285225">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285225" w:rsidRDefault="000645D6" w:rsidP="00C2342F">
            <w:pPr>
              <w:numPr>
                <w:ilvl w:val="0"/>
                <w:numId w:val="5"/>
              </w:numPr>
              <w:suppressAutoHyphens w:val="0"/>
              <w:rPr>
                <w:rFonts w:ascii="Arial" w:hAnsi="Arial" w:cs="Arial"/>
              </w:rPr>
            </w:pPr>
            <w:r w:rsidRPr="00285225">
              <w:rPr>
                <w:rFonts w:ascii="Arial" w:hAnsi="Arial" w:cs="Arial"/>
                <w:szCs w:val="24"/>
              </w:rPr>
              <w:t>с</w:t>
            </w:r>
            <w:r w:rsidRPr="00285225">
              <w:rPr>
                <w:rFonts w:ascii="Arial" w:hAnsi="Arial" w:cs="Arial"/>
              </w:rPr>
              <w:t>амостално</w:t>
            </w:r>
          </w:p>
          <w:p w:rsidR="000645D6" w:rsidRPr="00285225" w:rsidRDefault="000645D6" w:rsidP="00C2342F">
            <w:pPr>
              <w:numPr>
                <w:ilvl w:val="0"/>
                <w:numId w:val="5"/>
              </w:numPr>
              <w:suppressAutoHyphens w:val="0"/>
              <w:rPr>
                <w:rFonts w:ascii="Arial" w:hAnsi="Arial" w:cs="Arial"/>
              </w:rPr>
            </w:pPr>
            <w:r w:rsidRPr="00285225">
              <w:rPr>
                <w:rFonts w:ascii="Arial" w:hAnsi="Arial" w:cs="Arial"/>
                <w:szCs w:val="24"/>
              </w:rPr>
              <w:t>заједничка понуда</w:t>
            </w:r>
          </w:p>
          <w:p w:rsidR="000645D6" w:rsidRPr="00285225" w:rsidRDefault="000645D6" w:rsidP="00C2342F">
            <w:pPr>
              <w:numPr>
                <w:ilvl w:val="0"/>
                <w:numId w:val="5"/>
              </w:numPr>
              <w:suppressAutoHyphens w:val="0"/>
              <w:rPr>
                <w:rFonts w:ascii="Arial" w:hAnsi="Arial" w:cs="Arial"/>
                <w:szCs w:val="24"/>
              </w:rPr>
            </w:pPr>
            <w:r w:rsidRPr="00285225">
              <w:rPr>
                <w:rFonts w:ascii="Arial" w:hAnsi="Arial" w:cs="Arial"/>
                <w:szCs w:val="24"/>
              </w:rPr>
              <w:t>са подизвођачем</w:t>
            </w:r>
          </w:p>
        </w:tc>
      </w:tr>
      <w:tr w:rsidR="000645D6" w:rsidRPr="00285225" w:rsidTr="00C2342F">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bCs/>
                <w:szCs w:val="24"/>
              </w:rPr>
            </w:pPr>
            <w:r w:rsidRPr="00285225">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285225" w:rsidRDefault="000645D6" w:rsidP="00C2342F">
            <w:pPr>
              <w:suppressAutoHyphens w:val="0"/>
              <w:rPr>
                <w:rFonts w:ascii="Arial" w:hAnsi="Arial" w:cs="Arial"/>
                <w:szCs w:val="24"/>
              </w:rPr>
            </w:pPr>
          </w:p>
        </w:tc>
      </w:tr>
      <w:tr w:rsidR="000645D6" w:rsidRPr="00285225" w:rsidTr="00C2342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bCs/>
                <w:szCs w:val="24"/>
              </w:rPr>
            </w:pPr>
          </w:p>
          <w:p w:rsidR="000645D6" w:rsidRPr="00285225" w:rsidRDefault="000645D6" w:rsidP="00C2342F">
            <w:pPr>
              <w:jc w:val="center"/>
              <w:rPr>
                <w:rFonts w:ascii="Arial" w:hAnsi="Arial" w:cs="Arial"/>
                <w:b/>
                <w:bCs/>
                <w:szCs w:val="24"/>
              </w:rPr>
            </w:pPr>
            <w:r w:rsidRPr="00285225">
              <w:rPr>
                <w:rFonts w:ascii="Arial" w:hAnsi="Arial" w:cs="Arial"/>
                <w:b/>
              </w:rPr>
              <w:t>НАЗИВ</w:t>
            </w:r>
            <w:r w:rsidRPr="00285225">
              <w:rPr>
                <w:rFonts w:ascii="Arial" w:hAnsi="Arial" w:cs="Arial"/>
                <w:b/>
                <w:bCs/>
                <w:szCs w:val="24"/>
              </w:rPr>
              <w:t>,</w:t>
            </w:r>
            <w:r w:rsidRPr="00285225">
              <w:rPr>
                <w:rFonts w:ascii="Arial" w:hAnsi="Arial" w:cs="Arial"/>
                <w:b/>
              </w:rPr>
              <w:t xml:space="preserve"> СЕДИШТЕ</w:t>
            </w:r>
            <w:r w:rsidRPr="00285225">
              <w:rPr>
                <w:rFonts w:ascii="Arial" w:hAnsi="Arial" w:cs="Arial"/>
                <w:b/>
                <w:bCs/>
                <w:szCs w:val="24"/>
              </w:rPr>
              <w:t>, МАТИЧНИ БРОЈ И ПИБ</w:t>
            </w:r>
            <w:r w:rsidRPr="00285225">
              <w:rPr>
                <w:rFonts w:ascii="Arial" w:hAnsi="Arial" w:cs="Arial"/>
                <w:b/>
              </w:rPr>
              <w:t xml:space="preserve"> ОСТАЛИХ </w:t>
            </w:r>
            <w:r w:rsidRPr="00285225">
              <w:rPr>
                <w:rFonts w:ascii="Arial" w:hAnsi="Arial" w:cs="Arial"/>
                <w:b/>
                <w:bCs/>
                <w:szCs w:val="24"/>
              </w:rPr>
              <w:t xml:space="preserve">ЧЛАНОВА ГРУПЕ </w:t>
            </w:r>
            <w:r w:rsidRPr="00285225">
              <w:rPr>
                <w:rFonts w:ascii="Arial" w:hAnsi="Arial" w:cs="Arial"/>
                <w:b/>
              </w:rPr>
              <w:t>ПОНУ</w:t>
            </w:r>
            <w:r w:rsidRPr="00285225">
              <w:rPr>
                <w:rFonts w:ascii="Arial" w:hAnsi="Arial" w:cs="Arial"/>
                <w:b/>
                <w:bCs/>
                <w:szCs w:val="24"/>
              </w:rPr>
              <w:t>Ђ</w:t>
            </w:r>
            <w:r w:rsidRPr="00285225">
              <w:rPr>
                <w:rFonts w:ascii="Arial" w:hAnsi="Arial" w:cs="Arial"/>
                <w:b/>
              </w:rPr>
              <w:t>АЧА</w:t>
            </w:r>
            <w:r w:rsidRPr="00285225">
              <w:rPr>
                <w:rFonts w:ascii="Arial" w:hAnsi="Arial" w:cs="Arial"/>
                <w:b/>
                <w:bCs/>
                <w:szCs w:val="24"/>
              </w:rPr>
              <w:t xml:space="preserve"> ИЛИ ПОДИЗВОЂАЧА</w:t>
            </w:r>
          </w:p>
          <w:p w:rsidR="000645D6" w:rsidRPr="00F40816" w:rsidRDefault="000645D6" w:rsidP="00F40816">
            <w:pP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285225" w:rsidRDefault="000645D6" w:rsidP="00C2342F">
            <w:pPr>
              <w:ind w:left="1260"/>
              <w:rPr>
                <w:rFonts w:ascii="Arial" w:hAnsi="Arial" w:cs="Arial"/>
                <w:szCs w:val="24"/>
              </w:rPr>
            </w:pPr>
          </w:p>
        </w:tc>
      </w:tr>
    </w:tbl>
    <w:p w:rsidR="000645D6" w:rsidRPr="00285225" w:rsidRDefault="000645D6" w:rsidP="000645D6">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45D6" w:rsidRPr="00285225"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bl>
    <w:p w:rsidR="000645D6" w:rsidRPr="00285225" w:rsidRDefault="000645D6" w:rsidP="000645D6">
      <w:pPr>
        <w:ind w:left="360" w:hanging="360"/>
        <w:jc w:val="center"/>
        <w:rPr>
          <w:rFonts w:ascii="Arial" w:hAnsi="Arial" w:cs="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45D6" w:rsidRPr="00285225"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bl>
    <w:p w:rsidR="000645D6" w:rsidRPr="00285225" w:rsidRDefault="000645D6" w:rsidP="000645D6">
      <w:pPr>
        <w:rPr>
          <w:rFonts w:ascii="Arial" w:hAnsi="Arial" w:cs="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45D6" w:rsidRPr="00285225"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r w:rsidR="000645D6" w:rsidRPr="00285225" w:rsidTr="00C2342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bCs/>
                <w:szCs w:val="24"/>
              </w:rPr>
              <w:lastRenderedPageBreak/>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r w:rsidR="000645D6" w:rsidRPr="00285225" w:rsidTr="00C2342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r w:rsidRPr="00285225">
              <w:rPr>
                <w:rFonts w:ascii="Arial" w:hAnsi="Arial" w:cs="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r w:rsidR="000645D6" w:rsidRPr="00285225" w:rsidTr="00C2342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bCs/>
                <w:szCs w:val="24"/>
              </w:rPr>
            </w:pPr>
            <w:r w:rsidRPr="00285225">
              <w:rPr>
                <w:rFonts w:ascii="Arial" w:hAnsi="Arial" w:cs="Arial"/>
                <w:b/>
              </w:rPr>
              <w:t>ТЕКУЋИ РАЧУН ПОНУ</w:t>
            </w:r>
            <w:r w:rsidRPr="00285225">
              <w:rPr>
                <w:rFonts w:ascii="Arial" w:hAnsi="Arial" w:cs="Arial"/>
                <w:b/>
                <w:bCs/>
                <w:szCs w:val="24"/>
              </w:rPr>
              <w:t>Ђ</w:t>
            </w:r>
            <w:r w:rsidRPr="00285225">
              <w:rPr>
                <w:rFonts w:ascii="Arial" w:hAnsi="Arial" w:cs="Arial"/>
                <w:b/>
              </w:rPr>
              <w:t>АЧА</w:t>
            </w:r>
          </w:p>
          <w:p w:rsidR="000645D6" w:rsidRPr="00285225" w:rsidRDefault="000645D6" w:rsidP="00C2342F">
            <w:pPr>
              <w:jc w:val="center"/>
              <w:rPr>
                <w:rFonts w:ascii="Arial" w:hAnsi="Arial" w:cs="Arial"/>
                <w:b/>
                <w:bCs/>
                <w:szCs w:val="24"/>
              </w:rPr>
            </w:pPr>
            <w:r w:rsidRPr="0028522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45D6" w:rsidRPr="00285225" w:rsidRDefault="000645D6" w:rsidP="00C2342F">
            <w:pPr>
              <w:jc w:val="center"/>
              <w:rPr>
                <w:rFonts w:ascii="Arial" w:hAnsi="Arial" w:cs="Arial"/>
                <w:b/>
              </w:rPr>
            </w:pPr>
          </w:p>
        </w:tc>
      </w:tr>
    </w:tbl>
    <w:p w:rsidR="000645D6" w:rsidRPr="00285225" w:rsidRDefault="000645D6" w:rsidP="000645D6">
      <w:pPr>
        <w:ind w:left="180"/>
        <w:jc w:val="both"/>
        <w:rPr>
          <w:rFonts w:ascii="Arial" w:hAnsi="Arial" w:cs="Arial"/>
          <w:szCs w:val="24"/>
        </w:rPr>
      </w:pPr>
    </w:p>
    <w:p w:rsidR="000645D6" w:rsidRPr="00285225" w:rsidRDefault="000645D6" w:rsidP="000645D6">
      <w:pPr>
        <w:jc w:val="both"/>
        <w:rPr>
          <w:rFonts w:ascii="Arial" w:hAnsi="Arial" w:cs="Arial"/>
          <w:b/>
          <w:szCs w:val="24"/>
        </w:rPr>
      </w:pPr>
    </w:p>
    <w:p w:rsidR="000645D6" w:rsidRPr="00285225" w:rsidRDefault="000645D6" w:rsidP="000645D6">
      <w:pPr>
        <w:jc w:val="both"/>
        <w:rPr>
          <w:rFonts w:ascii="Arial" w:hAnsi="Arial" w:cs="Arial"/>
          <w:b/>
          <w:szCs w:val="24"/>
        </w:rPr>
      </w:pPr>
      <w:r w:rsidRPr="00285225">
        <w:rPr>
          <w:rFonts w:ascii="Arial" w:hAnsi="Arial" w:cs="Arial"/>
          <w:b/>
          <w:szCs w:val="24"/>
        </w:rPr>
        <w:t>УКУПНА ЦЕНА УСЛУГЕ ________________________ (словима: ___________)</w:t>
      </w:r>
      <w:r w:rsidR="004E60DD" w:rsidRPr="00285225">
        <w:rPr>
          <w:rFonts w:ascii="Arial" w:hAnsi="Arial" w:cs="Arial"/>
          <w:b/>
          <w:szCs w:val="24"/>
        </w:rPr>
        <w:t xml:space="preserve"> динара,</w:t>
      </w:r>
      <w:r w:rsidRPr="00285225">
        <w:rPr>
          <w:rFonts w:ascii="Arial" w:hAnsi="Arial" w:cs="Arial"/>
          <w:b/>
          <w:szCs w:val="24"/>
        </w:rPr>
        <w:t xml:space="preserve"> исказана без ПДВ.</w:t>
      </w:r>
    </w:p>
    <w:p w:rsidR="000645D6" w:rsidRPr="00285225" w:rsidRDefault="000645D6" w:rsidP="000645D6">
      <w:pPr>
        <w:rPr>
          <w:rFonts w:ascii="Arial" w:hAnsi="Arial" w:cs="Arial"/>
          <w:szCs w:val="24"/>
        </w:rPr>
      </w:pPr>
    </w:p>
    <w:p w:rsidR="000645D6" w:rsidRPr="00285225" w:rsidRDefault="000645D6" w:rsidP="000645D6">
      <w:pPr>
        <w:jc w:val="both"/>
        <w:rPr>
          <w:rFonts w:ascii="Arial" w:hAnsi="Arial" w:cs="Arial"/>
          <w:i/>
          <w:szCs w:val="24"/>
        </w:rPr>
      </w:pPr>
      <w:r w:rsidRPr="00285225">
        <w:rPr>
          <w:rFonts w:ascii="Arial" w:hAnsi="Arial" w:cs="Arial"/>
          <w:b/>
          <w:szCs w:val="24"/>
        </w:rPr>
        <w:t>УСЛОВИ</w:t>
      </w:r>
      <w:r w:rsidR="004E60DD" w:rsidRPr="00285225">
        <w:rPr>
          <w:rFonts w:ascii="Arial" w:hAnsi="Arial" w:cs="Arial"/>
          <w:b/>
          <w:szCs w:val="24"/>
        </w:rPr>
        <w:t>,</w:t>
      </w:r>
      <w:r w:rsidRPr="00285225">
        <w:rPr>
          <w:rFonts w:ascii="Arial" w:hAnsi="Arial" w:cs="Arial"/>
          <w:b/>
          <w:szCs w:val="24"/>
        </w:rPr>
        <w:t xml:space="preserve"> НАЧИН </w:t>
      </w:r>
      <w:r w:rsidR="004E60DD" w:rsidRPr="00285225">
        <w:rPr>
          <w:rFonts w:ascii="Arial" w:hAnsi="Arial" w:cs="Arial"/>
          <w:b/>
          <w:szCs w:val="24"/>
        </w:rPr>
        <w:t xml:space="preserve"> И РОК </w:t>
      </w:r>
      <w:r w:rsidRPr="00285225">
        <w:rPr>
          <w:rFonts w:ascii="Arial" w:hAnsi="Arial" w:cs="Arial"/>
          <w:b/>
          <w:szCs w:val="24"/>
        </w:rPr>
        <w:t>ПЛАЋАЊА: ___________________</w:t>
      </w:r>
      <w:r w:rsidRPr="00285225">
        <w:rPr>
          <w:rFonts w:ascii="Arial" w:hAnsi="Arial" w:cs="Arial"/>
          <w:i/>
          <w:szCs w:val="24"/>
        </w:rPr>
        <w:t xml:space="preserve"> (навести услове</w:t>
      </w:r>
      <w:r w:rsidR="00410BB4" w:rsidRPr="00285225">
        <w:rPr>
          <w:rFonts w:ascii="Arial" w:hAnsi="Arial" w:cs="Arial"/>
          <w:i/>
          <w:szCs w:val="24"/>
        </w:rPr>
        <w:t>, рокове</w:t>
      </w:r>
      <w:r w:rsidRPr="00285225">
        <w:rPr>
          <w:rFonts w:ascii="Arial" w:hAnsi="Arial" w:cs="Arial"/>
          <w:i/>
          <w:szCs w:val="24"/>
        </w:rPr>
        <w:t xml:space="preserve"> и начин плаћања)</w:t>
      </w:r>
    </w:p>
    <w:p w:rsidR="000645D6" w:rsidRPr="00285225" w:rsidRDefault="000645D6" w:rsidP="000645D6">
      <w:pPr>
        <w:rPr>
          <w:rFonts w:ascii="Arial" w:hAnsi="Arial" w:cs="Arial"/>
          <w:b/>
          <w:szCs w:val="24"/>
        </w:rPr>
      </w:pPr>
    </w:p>
    <w:p w:rsidR="004E60DD" w:rsidRPr="00285225" w:rsidRDefault="004E60DD" w:rsidP="000645D6">
      <w:pPr>
        <w:rPr>
          <w:rFonts w:ascii="Arial" w:hAnsi="Arial" w:cs="Arial"/>
          <w:i/>
          <w:szCs w:val="24"/>
        </w:rPr>
      </w:pPr>
      <w:r w:rsidRPr="00285225">
        <w:rPr>
          <w:rFonts w:ascii="Arial" w:hAnsi="Arial" w:cs="Arial"/>
          <w:b/>
          <w:szCs w:val="24"/>
        </w:rPr>
        <w:t xml:space="preserve">РОК ИЗВРШЕЊА: ______________________ </w:t>
      </w:r>
      <w:r w:rsidRPr="00285225">
        <w:rPr>
          <w:rFonts w:ascii="Arial" w:hAnsi="Arial" w:cs="Arial"/>
          <w:szCs w:val="24"/>
        </w:rPr>
        <w:t>(</w:t>
      </w:r>
      <w:r w:rsidRPr="00285225">
        <w:rPr>
          <w:rFonts w:ascii="Arial" w:hAnsi="Arial" w:cs="Arial"/>
          <w:i/>
          <w:szCs w:val="24"/>
        </w:rPr>
        <w:t>навести рок извршења)</w:t>
      </w:r>
    </w:p>
    <w:p w:rsidR="004E60DD" w:rsidRPr="00285225" w:rsidRDefault="004E60DD" w:rsidP="000645D6">
      <w:pPr>
        <w:rPr>
          <w:rFonts w:ascii="Arial" w:hAnsi="Arial" w:cs="Arial"/>
          <w:b/>
          <w:szCs w:val="24"/>
        </w:rPr>
      </w:pPr>
    </w:p>
    <w:p w:rsidR="000645D6" w:rsidRPr="00285225" w:rsidRDefault="000645D6" w:rsidP="000645D6">
      <w:pPr>
        <w:rPr>
          <w:rFonts w:ascii="Arial" w:hAnsi="Arial" w:cs="Arial"/>
          <w:szCs w:val="24"/>
        </w:rPr>
      </w:pPr>
      <w:r w:rsidRPr="00285225">
        <w:rPr>
          <w:rFonts w:ascii="Arial" w:hAnsi="Arial" w:cs="Arial"/>
          <w:b/>
          <w:szCs w:val="24"/>
        </w:rPr>
        <w:t xml:space="preserve">РОК ВАЖЕЊА ПОНУДЕ: </w:t>
      </w:r>
      <w:r w:rsidRPr="00285225">
        <w:rPr>
          <w:rFonts w:ascii="Arial" w:hAnsi="Arial" w:cs="Arial"/>
          <w:szCs w:val="24"/>
        </w:rPr>
        <w:t>_________________________________________________</w:t>
      </w:r>
    </w:p>
    <w:p w:rsidR="000645D6" w:rsidRPr="00285225" w:rsidRDefault="000645D6" w:rsidP="000645D6">
      <w:pPr>
        <w:jc w:val="both"/>
        <w:rPr>
          <w:rFonts w:ascii="Arial" w:hAnsi="Arial" w:cs="Arial"/>
          <w:b/>
          <w:i/>
          <w:szCs w:val="24"/>
        </w:rPr>
      </w:pPr>
      <w:r w:rsidRPr="00285225">
        <w:rPr>
          <w:rFonts w:ascii="Arial" w:hAnsi="Arial" w:cs="Arial"/>
          <w:i/>
          <w:szCs w:val="24"/>
        </w:rPr>
        <w:t>(понуда мора да важи најмање 60 дана од дана отварања понуда)</w:t>
      </w:r>
    </w:p>
    <w:p w:rsidR="000645D6" w:rsidRPr="00285225" w:rsidRDefault="000645D6" w:rsidP="000645D6">
      <w:pPr>
        <w:jc w:val="both"/>
        <w:rPr>
          <w:rFonts w:ascii="Arial" w:hAnsi="Arial" w:cs="Arial"/>
        </w:rPr>
      </w:pPr>
    </w:p>
    <w:p w:rsidR="000645D6" w:rsidRPr="00285225" w:rsidRDefault="000645D6" w:rsidP="000645D6">
      <w:pPr>
        <w:widowControl w:val="0"/>
        <w:jc w:val="both"/>
        <w:rPr>
          <w:rFonts w:ascii="Arial" w:hAnsi="Arial" w:cs="Arial"/>
        </w:rPr>
      </w:pPr>
      <w:r w:rsidRPr="00285225">
        <w:rPr>
          <w:rFonts w:ascii="Arial" w:hAnsi="Arial" w:cs="Arial"/>
          <w:b/>
        </w:rPr>
        <w:t xml:space="preserve">Подаци о </w:t>
      </w:r>
      <w:r w:rsidRPr="00285225">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285225">
        <w:rPr>
          <w:rFonts w:ascii="Arial" w:hAnsi="Arial" w:cs="Arial"/>
          <w:lang w:eastAsia="sr-Latn-CS"/>
        </w:rPr>
        <w:t>: _____________________________________________________</w:t>
      </w:r>
    </w:p>
    <w:p w:rsidR="000645D6" w:rsidRPr="00285225" w:rsidRDefault="000645D6" w:rsidP="000645D6">
      <w:pPr>
        <w:widowControl w:val="0"/>
        <w:jc w:val="both"/>
        <w:rPr>
          <w:rFonts w:ascii="Arial" w:hAnsi="Arial" w:cs="Arial"/>
        </w:rPr>
      </w:pPr>
      <w:r w:rsidRPr="00285225">
        <w:rPr>
          <w:rFonts w:ascii="Arial" w:hAnsi="Arial" w:cs="Arial"/>
          <w:lang w:eastAsia="sr-Latn-CS"/>
        </w:rPr>
        <w:t>____________________________________________________________________________________________________________________________________</w:t>
      </w:r>
    </w:p>
    <w:p w:rsidR="000645D6" w:rsidRPr="00285225" w:rsidRDefault="000645D6" w:rsidP="000645D6">
      <w:pPr>
        <w:jc w:val="both"/>
        <w:rPr>
          <w:rFonts w:ascii="Arial" w:hAnsi="Arial" w:cs="Arial"/>
          <w:b/>
        </w:rPr>
      </w:pPr>
    </w:p>
    <w:p w:rsidR="000645D6" w:rsidRPr="00285225" w:rsidRDefault="000645D6" w:rsidP="000645D6">
      <w:pPr>
        <w:jc w:val="both"/>
        <w:rPr>
          <w:rFonts w:ascii="Arial" w:hAnsi="Arial" w:cs="Arial"/>
          <w:szCs w:val="24"/>
        </w:rPr>
      </w:pPr>
    </w:p>
    <w:p w:rsidR="000645D6" w:rsidRPr="00285225" w:rsidRDefault="000645D6" w:rsidP="000645D6">
      <w:pPr>
        <w:jc w:val="center"/>
        <w:rPr>
          <w:rFonts w:ascii="Arial" w:hAnsi="Arial" w:cs="Arial"/>
          <w:b/>
          <w:i/>
        </w:rPr>
      </w:pPr>
    </w:p>
    <w:p w:rsidR="000645D6" w:rsidRPr="00285225" w:rsidRDefault="000645D6" w:rsidP="000645D6">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0645D6" w:rsidRPr="00285225" w:rsidTr="00C2342F">
        <w:trPr>
          <w:jc w:val="center"/>
        </w:trPr>
        <w:tc>
          <w:tcPr>
            <w:tcW w:w="3652" w:type="dxa"/>
          </w:tcPr>
          <w:p w:rsidR="000645D6" w:rsidRPr="00285225" w:rsidRDefault="000645D6" w:rsidP="00C2342F">
            <w:pPr>
              <w:jc w:val="center"/>
              <w:rPr>
                <w:rFonts w:ascii="Arial" w:hAnsi="Arial" w:cs="Arial"/>
                <w:szCs w:val="24"/>
              </w:rPr>
            </w:pPr>
            <w:r w:rsidRPr="00285225">
              <w:rPr>
                <w:rFonts w:ascii="Arial" w:hAnsi="Arial" w:cs="Arial"/>
                <w:szCs w:val="24"/>
              </w:rPr>
              <w:t>Место и датум:</w:t>
            </w:r>
          </w:p>
        </w:tc>
        <w:tc>
          <w:tcPr>
            <w:tcW w:w="1985" w:type="dxa"/>
          </w:tcPr>
          <w:p w:rsidR="000645D6" w:rsidRPr="00285225" w:rsidRDefault="000645D6" w:rsidP="00C2342F">
            <w:pPr>
              <w:jc w:val="center"/>
              <w:rPr>
                <w:rFonts w:ascii="Arial" w:hAnsi="Arial" w:cs="Arial"/>
                <w:szCs w:val="24"/>
              </w:rPr>
            </w:pPr>
            <w:r w:rsidRPr="00285225">
              <w:rPr>
                <w:rFonts w:ascii="Arial" w:hAnsi="Arial" w:cs="Arial"/>
                <w:szCs w:val="24"/>
              </w:rPr>
              <w:t>М.П.</w:t>
            </w:r>
          </w:p>
        </w:tc>
        <w:tc>
          <w:tcPr>
            <w:tcW w:w="3782" w:type="dxa"/>
          </w:tcPr>
          <w:p w:rsidR="000645D6" w:rsidRPr="00285225" w:rsidRDefault="000645D6" w:rsidP="00C2342F">
            <w:pPr>
              <w:jc w:val="center"/>
              <w:rPr>
                <w:rFonts w:ascii="Arial" w:hAnsi="Arial" w:cs="Arial"/>
                <w:szCs w:val="24"/>
              </w:rPr>
            </w:pPr>
            <w:r w:rsidRPr="00285225">
              <w:rPr>
                <w:rFonts w:ascii="Arial" w:hAnsi="Arial" w:cs="Arial"/>
                <w:szCs w:val="24"/>
              </w:rPr>
              <w:t>Понуђач:</w:t>
            </w:r>
          </w:p>
        </w:tc>
      </w:tr>
      <w:tr w:rsidR="000645D6" w:rsidRPr="00285225" w:rsidTr="00C2342F">
        <w:trPr>
          <w:jc w:val="center"/>
        </w:trPr>
        <w:tc>
          <w:tcPr>
            <w:tcW w:w="3652" w:type="dxa"/>
            <w:vAlign w:val="center"/>
          </w:tcPr>
          <w:p w:rsidR="000645D6" w:rsidRPr="00285225" w:rsidRDefault="000645D6" w:rsidP="00C2342F">
            <w:pPr>
              <w:jc w:val="both"/>
              <w:rPr>
                <w:rFonts w:ascii="Arial" w:hAnsi="Arial" w:cs="Arial"/>
                <w:szCs w:val="24"/>
              </w:rPr>
            </w:pPr>
          </w:p>
        </w:tc>
        <w:tc>
          <w:tcPr>
            <w:tcW w:w="1985" w:type="dxa"/>
            <w:vAlign w:val="center"/>
          </w:tcPr>
          <w:p w:rsidR="000645D6" w:rsidRPr="00285225" w:rsidRDefault="000645D6" w:rsidP="00C2342F">
            <w:pPr>
              <w:jc w:val="both"/>
              <w:rPr>
                <w:rFonts w:ascii="Arial" w:hAnsi="Arial" w:cs="Arial"/>
                <w:szCs w:val="24"/>
              </w:rPr>
            </w:pPr>
          </w:p>
        </w:tc>
        <w:tc>
          <w:tcPr>
            <w:tcW w:w="3782" w:type="dxa"/>
            <w:vAlign w:val="center"/>
          </w:tcPr>
          <w:p w:rsidR="000645D6" w:rsidRPr="00285225" w:rsidRDefault="000645D6" w:rsidP="00C2342F">
            <w:pPr>
              <w:jc w:val="both"/>
              <w:rPr>
                <w:rFonts w:ascii="Arial" w:hAnsi="Arial" w:cs="Arial"/>
                <w:szCs w:val="24"/>
              </w:rPr>
            </w:pPr>
          </w:p>
        </w:tc>
      </w:tr>
      <w:tr w:rsidR="000645D6" w:rsidRPr="00285225" w:rsidTr="00C2342F">
        <w:trPr>
          <w:jc w:val="center"/>
        </w:trPr>
        <w:tc>
          <w:tcPr>
            <w:tcW w:w="3652" w:type="dxa"/>
            <w:tcBorders>
              <w:bottom w:val="single" w:sz="4" w:space="0" w:color="auto"/>
            </w:tcBorders>
            <w:vAlign w:val="center"/>
          </w:tcPr>
          <w:p w:rsidR="000645D6" w:rsidRPr="00285225" w:rsidRDefault="000645D6" w:rsidP="00C2342F">
            <w:pPr>
              <w:jc w:val="both"/>
              <w:rPr>
                <w:rFonts w:ascii="Arial" w:hAnsi="Arial" w:cs="Arial"/>
                <w:szCs w:val="24"/>
              </w:rPr>
            </w:pPr>
          </w:p>
        </w:tc>
        <w:tc>
          <w:tcPr>
            <w:tcW w:w="1985" w:type="dxa"/>
            <w:vAlign w:val="center"/>
          </w:tcPr>
          <w:p w:rsidR="000645D6" w:rsidRPr="00285225"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285225" w:rsidRDefault="000645D6" w:rsidP="00C2342F">
            <w:pPr>
              <w:jc w:val="both"/>
              <w:rPr>
                <w:rFonts w:ascii="Arial" w:hAnsi="Arial" w:cs="Arial"/>
                <w:szCs w:val="24"/>
              </w:rPr>
            </w:pPr>
          </w:p>
        </w:tc>
      </w:tr>
    </w:tbl>
    <w:p w:rsidR="000645D6" w:rsidRPr="00285225" w:rsidRDefault="000645D6" w:rsidP="000645D6">
      <w:pPr>
        <w:rPr>
          <w:rFonts w:ascii="Arial" w:hAnsi="Arial" w:cs="Arial"/>
        </w:rPr>
      </w:pPr>
    </w:p>
    <w:p w:rsidR="000645D6" w:rsidRPr="00285225" w:rsidRDefault="000645D6" w:rsidP="000645D6">
      <w:pPr>
        <w:jc w:val="both"/>
        <w:rPr>
          <w:rFonts w:ascii="Arial" w:hAnsi="Arial" w:cs="Arial"/>
        </w:rPr>
      </w:pPr>
      <w:r w:rsidRPr="00285225">
        <w:rPr>
          <w:rFonts w:ascii="Arial" w:hAnsi="Arial" w:cs="Arial"/>
          <w:i/>
          <w:szCs w:val="24"/>
        </w:rPr>
        <w:br w:type="page"/>
      </w:r>
    </w:p>
    <w:p w:rsidR="000645D6" w:rsidRPr="00285225" w:rsidRDefault="000645D6" w:rsidP="000645D6">
      <w:pPr>
        <w:jc w:val="right"/>
        <w:rPr>
          <w:rFonts w:ascii="Arial" w:hAnsi="Arial" w:cs="Arial"/>
          <w:b/>
          <w:i/>
        </w:rPr>
      </w:pPr>
      <w:r w:rsidRPr="00285225">
        <w:rPr>
          <w:rFonts w:ascii="Arial" w:hAnsi="Arial" w:cs="Arial"/>
          <w:b/>
          <w:i/>
        </w:rPr>
        <w:lastRenderedPageBreak/>
        <w:t>ОБРАЗАЦ 3.</w:t>
      </w:r>
    </w:p>
    <w:p w:rsidR="000645D6" w:rsidRPr="00285225" w:rsidRDefault="000645D6" w:rsidP="000645D6">
      <w:pPr>
        <w:tabs>
          <w:tab w:val="right" w:pos="9072"/>
        </w:tabs>
        <w:ind w:left="142"/>
        <w:jc w:val="both"/>
        <w:rPr>
          <w:rFonts w:ascii="Arial" w:hAnsi="Arial" w:cs="Arial"/>
          <w:sz w:val="22"/>
        </w:rPr>
      </w:pPr>
    </w:p>
    <w:p w:rsidR="000645D6" w:rsidRPr="00285225" w:rsidRDefault="000645D6" w:rsidP="000645D6">
      <w:pPr>
        <w:suppressAutoHyphens w:val="0"/>
        <w:spacing w:after="200" w:line="276" w:lineRule="auto"/>
        <w:jc w:val="both"/>
        <w:rPr>
          <w:rFonts w:ascii="Arial" w:eastAsia="Calibri" w:hAnsi="Arial" w:cs="Arial"/>
          <w:sz w:val="22"/>
          <w:szCs w:val="24"/>
          <w:lang w:eastAsia="en-US"/>
        </w:rPr>
      </w:pPr>
    </w:p>
    <w:p w:rsidR="000645D6" w:rsidRPr="00285225" w:rsidRDefault="000645D6" w:rsidP="000645D6">
      <w:pPr>
        <w:jc w:val="both"/>
        <w:rPr>
          <w:rFonts w:ascii="Arial" w:hAnsi="Arial" w:cs="Arial"/>
          <w:bCs/>
          <w:szCs w:val="24"/>
          <w:lang w:eastAsia="en-US" w:bidi="en-US"/>
        </w:rPr>
      </w:pPr>
      <w:r w:rsidRPr="00285225">
        <w:rPr>
          <w:rFonts w:ascii="Arial" w:hAnsi="Arial" w:cs="Arial"/>
          <w:bCs/>
          <w:szCs w:val="24"/>
          <w:lang w:eastAsia="en-US" w:bidi="en-US"/>
        </w:rPr>
        <w:t>У складу са чланом 75. став 2. Закона о јавним набавкама („Сл. гласник РС“ бр. 124/12</w:t>
      </w:r>
      <w:r w:rsidR="00B94E09">
        <w:rPr>
          <w:rFonts w:ascii="Arial" w:hAnsi="Arial" w:cs="Arial"/>
          <w:bCs/>
          <w:szCs w:val="24"/>
          <w:lang w:val="sr-Cyrl-RS" w:eastAsia="en-US" w:bidi="en-US"/>
        </w:rPr>
        <w:t xml:space="preserve"> и 14/15</w:t>
      </w:r>
      <w:r w:rsidRPr="00285225">
        <w:rPr>
          <w:rFonts w:ascii="Arial" w:hAnsi="Arial" w:cs="Arial"/>
          <w:bCs/>
          <w:szCs w:val="24"/>
          <w:lang w:eastAsia="en-US" w:bidi="en-US"/>
        </w:rPr>
        <w:t>) дајемо следећу</w:t>
      </w:r>
    </w:p>
    <w:p w:rsidR="000645D6" w:rsidRPr="00285225" w:rsidRDefault="000645D6" w:rsidP="000645D6">
      <w:pPr>
        <w:jc w:val="right"/>
        <w:rPr>
          <w:rFonts w:ascii="Arial" w:hAnsi="Arial" w:cs="Arial"/>
          <w:b/>
        </w:rPr>
      </w:pPr>
    </w:p>
    <w:p w:rsidR="000645D6" w:rsidRPr="00285225" w:rsidRDefault="000645D6" w:rsidP="000645D6">
      <w:pPr>
        <w:jc w:val="right"/>
        <w:rPr>
          <w:rFonts w:ascii="Arial" w:hAnsi="Arial" w:cs="Arial"/>
          <w:b/>
          <w:bCs/>
          <w:szCs w:val="24"/>
          <w:lang w:eastAsia="en-US" w:bidi="en-US"/>
        </w:rPr>
      </w:pPr>
    </w:p>
    <w:p w:rsidR="000645D6" w:rsidRPr="00285225" w:rsidRDefault="000645D6" w:rsidP="000645D6">
      <w:pPr>
        <w:jc w:val="right"/>
        <w:rPr>
          <w:rFonts w:ascii="Arial" w:hAnsi="Arial" w:cs="Arial"/>
          <w:b/>
          <w:bCs/>
          <w:szCs w:val="24"/>
          <w:lang w:eastAsia="en-US" w:bidi="en-US"/>
        </w:rPr>
      </w:pPr>
    </w:p>
    <w:p w:rsidR="000645D6" w:rsidRPr="00285225" w:rsidRDefault="000645D6" w:rsidP="000645D6">
      <w:pPr>
        <w:pStyle w:val="Heading10"/>
        <w:jc w:val="center"/>
        <w:rPr>
          <w:rFonts w:cs="Arial"/>
          <w:sz w:val="24"/>
        </w:rPr>
      </w:pPr>
      <w:bookmarkStart w:id="60" w:name="_Toc410380371"/>
      <w:r w:rsidRPr="00285225">
        <w:rPr>
          <w:rFonts w:cs="Arial"/>
          <w:sz w:val="24"/>
        </w:rPr>
        <w:t>И З Ј А В А</w:t>
      </w:r>
      <w:bookmarkEnd w:id="60"/>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r w:rsidRPr="00285225">
        <w:rPr>
          <w:rFonts w:ascii="Arial" w:hAnsi="Arial" w:cs="Arial"/>
          <w:szCs w:val="24"/>
        </w:rPr>
        <w:t xml:space="preserve">У својству ____________________ </w:t>
      </w:r>
    </w:p>
    <w:p w:rsidR="000645D6" w:rsidRPr="00285225" w:rsidRDefault="000645D6" w:rsidP="000645D6">
      <w:pPr>
        <w:jc w:val="center"/>
        <w:rPr>
          <w:rFonts w:ascii="Arial" w:hAnsi="Arial" w:cs="Arial"/>
          <w:szCs w:val="24"/>
        </w:rPr>
      </w:pPr>
      <w:r w:rsidRPr="00285225">
        <w:rPr>
          <w:rFonts w:ascii="Arial" w:hAnsi="Arial" w:cs="Arial"/>
          <w:szCs w:val="24"/>
        </w:rPr>
        <w:t>(</w:t>
      </w:r>
      <w:r w:rsidRPr="00285225">
        <w:rPr>
          <w:rFonts w:ascii="Arial" w:hAnsi="Arial" w:cs="Arial"/>
          <w:i/>
          <w:sz w:val="22"/>
          <w:szCs w:val="22"/>
        </w:rPr>
        <w:t>уписати: понуђача, члана</w:t>
      </w:r>
      <w:r w:rsidRPr="00285225">
        <w:rPr>
          <w:rFonts w:ascii="Arial" w:hAnsi="Arial" w:cs="Arial"/>
          <w:i/>
          <w:sz w:val="22"/>
        </w:rPr>
        <w:t xml:space="preserve"> групе понуђача, </w:t>
      </w:r>
      <w:r w:rsidRPr="00285225">
        <w:rPr>
          <w:rFonts w:ascii="Arial" w:hAnsi="Arial" w:cs="Arial"/>
          <w:i/>
          <w:sz w:val="22"/>
          <w:szCs w:val="22"/>
        </w:rPr>
        <w:t>подизвођача</w:t>
      </w:r>
      <w:r w:rsidRPr="00285225">
        <w:rPr>
          <w:rFonts w:ascii="Arial" w:hAnsi="Arial" w:cs="Arial"/>
        </w:rPr>
        <w:t>)</w:t>
      </w: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bCs/>
          <w:szCs w:val="24"/>
        </w:rPr>
      </w:pPr>
      <w:r w:rsidRPr="00285225">
        <w:rPr>
          <w:rFonts w:ascii="Arial" w:hAnsi="Arial" w:cs="Arial"/>
          <w:bCs/>
          <w:szCs w:val="24"/>
        </w:rPr>
        <w:t>И З Ј А В Љ У Ј Е М О</w:t>
      </w: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r w:rsidRPr="00285225">
        <w:rPr>
          <w:rFonts w:ascii="Arial" w:hAnsi="Arial" w:cs="Arial"/>
          <w:szCs w:val="24"/>
        </w:rPr>
        <w:t>под пуном материјалном и кривичном одговорношћу да</w:t>
      </w:r>
    </w:p>
    <w:p w:rsidR="000645D6" w:rsidRPr="00285225" w:rsidRDefault="000645D6" w:rsidP="000645D6">
      <w:pPr>
        <w:jc w:val="center"/>
        <w:rPr>
          <w:rFonts w:ascii="Arial" w:hAnsi="Arial" w:cs="Arial"/>
          <w:szCs w:val="24"/>
        </w:rPr>
      </w:pPr>
    </w:p>
    <w:p w:rsidR="000645D6" w:rsidRPr="00285225" w:rsidRDefault="000645D6" w:rsidP="000645D6">
      <w:pPr>
        <w:jc w:val="center"/>
        <w:rPr>
          <w:rFonts w:ascii="Arial" w:hAnsi="Arial" w:cs="Arial"/>
          <w:szCs w:val="24"/>
        </w:rPr>
      </w:pPr>
      <w:r w:rsidRPr="00285225">
        <w:rPr>
          <w:rFonts w:ascii="Arial" w:hAnsi="Arial" w:cs="Arial"/>
          <w:szCs w:val="24"/>
        </w:rPr>
        <w:t>_____________________________________________________</w:t>
      </w:r>
    </w:p>
    <w:p w:rsidR="000645D6" w:rsidRPr="00285225" w:rsidRDefault="000645D6" w:rsidP="000645D6">
      <w:pPr>
        <w:jc w:val="center"/>
        <w:rPr>
          <w:rFonts w:ascii="Arial" w:hAnsi="Arial" w:cs="Arial"/>
          <w:szCs w:val="24"/>
        </w:rPr>
      </w:pPr>
      <w:r w:rsidRPr="00285225">
        <w:rPr>
          <w:rFonts w:ascii="Arial" w:hAnsi="Arial" w:cs="Arial"/>
          <w:szCs w:val="24"/>
        </w:rPr>
        <w:t>(</w:t>
      </w:r>
      <w:r w:rsidRPr="00285225">
        <w:rPr>
          <w:rFonts w:ascii="Arial" w:hAnsi="Arial" w:cs="Arial"/>
          <w:i/>
          <w:sz w:val="22"/>
        </w:rPr>
        <w:t>пун назив и седиште</w:t>
      </w:r>
      <w:r w:rsidRPr="00285225">
        <w:rPr>
          <w:rFonts w:ascii="Arial" w:hAnsi="Arial" w:cs="Arial"/>
        </w:rPr>
        <w:t>)</w:t>
      </w:r>
    </w:p>
    <w:p w:rsidR="000645D6" w:rsidRPr="00285225" w:rsidRDefault="000645D6" w:rsidP="000645D6">
      <w:pPr>
        <w:rPr>
          <w:rFonts w:ascii="Arial" w:hAnsi="Arial" w:cs="Arial"/>
        </w:rPr>
      </w:pPr>
    </w:p>
    <w:p w:rsidR="000645D6" w:rsidRPr="00285225" w:rsidRDefault="000645D6" w:rsidP="000645D6">
      <w:pPr>
        <w:rPr>
          <w:rFonts w:ascii="Arial" w:hAnsi="Arial" w:cs="Arial"/>
          <w:szCs w:val="24"/>
        </w:rPr>
      </w:pPr>
    </w:p>
    <w:p w:rsidR="000645D6" w:rsidRPr="00285225" w:rsidRDefault="000645D6" w:rsidP="000645D6">
      <w:pPr>
        <w:jc w:val="both"/>
        <w:rPr>
          <w:rFonts w:ascii="Arial" w:hAnsi="Arial" w:cs="Arial"/>
          <w:color w:val="000000"/>
          <w:szCs w:val="24"/>
        </w:rPr>
      </w:pPr>
      <w:r w:rsidRPr="00285225">
        <w:rPr>
          <w:rFonts w:ascii="Arial" w:hAnsi="Arial" w:cs="Arial"/>
          <w:szCs w:val="24"/>
        </w:rPr>
        <w:t>поштује</w:t>
      </w:r>
      <w:r w:rsidRPr="00285225">
        <w:rPr>
          <w:rFonts w:ascii="Arial" w:hAnsi="Arial" w:cs="Arial"/>
        </w:rPr>
        <w:t xml:space="preserve"> </w:t>
      </w:r>
      <w:r w:rsidRPr="00285225">
        <w:rPr>
          <w:rFonts w:ascii="Arial" w:hAnsi="Arial" w:cs="Arial"/>
          <w:szCs w:val="24"/>
        </w:rPr>
        <w:t xml:space="preserve">све </w:t>
      </w:r>
      <w:r w:rsidRPr="00285225">
        <w:rPr>
          <w:rFonts w:ascii="Arial" w:hAnsi="Arial" w:cs="Arial"/>
        </w:rPr>
        <w:t>обавезе</w:t>
      </w:r>
      <w:r w:rsidRPr="00285225">
        <w:rPr>
          <w:rFonts w:ascii="Arial" w:hAnsi="Arial" w:cs="Arial"/>
          <w:szCs w:val="24"/>
        </w:rPr>
        <w:t xml:space="preserve"> које произлазе из важећих прописа о заштити</w:t>
      </w:r>
      <w:r w:rsidRPr="00285225">
        <w:rPr>
          <w:rFonts w:ascii="Arial" w:hAnsi="Arial" w:cs="Arial"/>
          <w:color w:val="000000"/>
        </w:rPr>
        <w:t xml:space="preserve"> на раду</w:t>
      </w:r>
      <w:r w:rsidRPr="00285225">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0645D6" w:rsidRPr="00285225" w:rsidRDefault="000645D6" w:rsidP="000645D6">
      <w:pPr>
        <w:jc w:val="both"/>
        <w:rPr>
          <w:rFonts w:ascii="Arial" w:hAnsi="Arial" w:cs="Arial"/>
          <w:szCs w:val="24"/>
        </w:rPr>
      </w:pPr>
    </w:p>
    <w:p w:rsidR="000645D6" w:rsidRPr="00285225" w:rsidRDefault="000645D6" w:rsidP="000645D6">
      <w:pPr>
        <w:jc w:val="both"/>
        <w:rPr>
          <w:rFonts w:ascii="Arial" w:hAnsi="Arial" w:cs="Arial"/>
          <w:szCs w:val="24"/>
        </w:rPr>
      </w:pPr>
    </w:p>
    <w:p w:rsidR="000645D6" w:rsidRPr="00285225" w:rsidRDefault="000645D6" w:rsidP="000645D6">
      <w:pPr>
        <w:pStyle w:val="BodyText"/>
        <w:ind w:left="-540" w:right="-16"/>
        <w:rPr>
          <w:rFonts w:ascii="Arial" w:hAnsi="Arial" w:cs="Arial"/>
          <w:szCs w:val="24"/>
        </w:rPr>
      </w:pPr>
    </w:p>
    <w:p w:rsidR="000645D6" w:rsidRPr="00285225" w:rsidRDefault="000645D6" w:rsidP="000645D6">
      <w:pPr>
        <w:pStyle w:val="BodyText"/>
        <w:ind w:left="-540" w:right="-16"/>
        <w:rPr>
          <w:rFonts w:ascii="Arial" w:hAnsi="Arial" w:cs="Arial"/>
        </w:rPr>
      </w:pPr>
    </w:p>
    <w:p w:rsidR="000645D6" w:rsidRPr="00285225" w:rsidRDefault="000645D6" w:rsidP="000645D6">
      <w:pPr>
        <w:pStyle w:val="BodyText"/>
        <w:ind w:left="-540" w:right="-16"/>
        <w:rPr>
          <w:rFonts w:ascii="Arial" w:hAnsi="Arial" w:cs="Arial"/>
        </w:rPr>
      </w:pPr>
    </w:p>
    <w:p w:rsidR="000645D6" w:rsidRPr="00285225" w:rsidRDefault="000645D6" w:rsidP="000645D6">
      <w:pPr>
        <w:pStyle w:val="BodyText"/>
        <w:ind w:left="-540" w:right="-16"/>
        <w:rPr>
          <w:rFonts w:ascii="Arial" w:hAnsi="Arial" w:cs="Arial"/>
        </w:rPr>
      </w:pPr>
    </w:p>
    <w:p w:rsidR="000645D6" w:rsidRPr="00285225" w:rsidRDefault="000645D6" w:rsidP="000645D6">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0645D6" w:rsidRPr="00285225" w:rsidTr="00C2342F">
        <w:trPr>
          <w:jc w:val="center"/>
        </w:trPr>
        <w:tc>
          <w:tcPr>
            <w:tcW w:w="3652" w:type="dxa"/>
          </w:tcPr>
          <w:p w:rsidR="000645D6" w:rsidRPr="00285225" w:rsidRDefault="000645D6" w:rsidP="00C2342F">
            <w:pPr>
              <w:jc w:val="center"/>
              <w:rPr>
                <w:rFonts w:ascii="Arial" w:hAnsi="Arial" w:cs="Arial"/>
                <w:szCs w:val="24"/>
              </w:rPr>
            </w:pPr>
            <w:r w:rsidRPr="00285225">
              <w:rPr>
                <w:rFonts w:ascii="Arial" w:hAnsi="Arial" w:cs="Arial"/>
                <w:szCs w:val="24"/>
              </w:rPr>
              <w:t>Датум:</w:t>
            </w:r>
          </w:p>
        </w:tc>
        <w:tc>
          <w:tcPr>
            <w:tcW w:w="1985" w:type="dxa"/>
          </w:tcPr>
          <w:p w:rsidR="000645D6" w:rsidRPr="00285225" w:rsidRDefault="000645D6" w:rsidP="00C2342F">
            <w:pPr>
              <w:jc w:val="center"/>
              <w:rPr>
                <w:rFonts w:ascii="Arial" w:hAnsi="Arial" w:cs="Arial"/>
                <w:szCs w:val="24"/>
              </w:rPr>
            </w:pPr>
            <w:r w:rsidRPr="00285225">
              <w:rPr>
                <w:rFonts w:ascii="Arial" w:hAnsi="Arial" w:cs="Arial"/>
                <w:szCs w:val="24"/>
              </w:rPr>
              <w:t>М.П.</w:t>
            </w:r>
          </w:p>
        </w:tc>
        <w:tc>
          <w:tcPr>
            <w:tcW w:w="3782" w:type="dxa"/>
          </w:tcPr>
          <w:p w:rsidR="000645D6" w:rsidRPr="00285225" w:rsidRDefault="000645D6" w:rsidP="00C2342F">
            <w:pPr>
              <w:jc w:val="center"/>
              <w:rPr>
                <w:rFonts w:ascii="Arial" w:hAnsi="Arial" w:cs="Arial"/>
                <w:szCs w:val="24"/>
              </w:rPr>
            </w:pPr>
            <w:r w:rsidRPr="00285225">
              <w:rPr>
                <w:rFonts w:ascii="Arial" w:hAnsi="Arial" w:cs="Arial"/>
                <w:szCs w:val="24"/>
              </w:rPr>
              <w:t>Понуђач</w:t>
            </w:r>
            <w:r w:rsidR="00396FB7" w:rsidRPr="00285225">
              <w:rPr>
                <w:rFonts w:ascii="Arial" w:hAnsi="Arial" w:cs="Arial"/>
                <w:szCs w:val="24"/>
              </w:rPr>
              <w:t>/подизвођач</w:t>
            </w:r>
            <w:r w:rsidRPr="00285225">
              <w:rPr>
                <w:rFonts w:ascii="Arial" w:hAnsi="Arial" w:cs="Arial"/>
                <w:szCs w:val="24"/>
              </w:rPr>
              <w:t>:</w:t>
            </w:r>
          </w:p>
        </w:tc>
      </w:tr>
      <w:tr w:rsidR="000645D6" w:rsidRPr="00285225" w:rsidTr="00C2342F">
        <w:trPr>
          <w:jc w:val="center"/>
        </w:trPr>
        <w:tc>
          <w:tcPr>
            <w:tcW w:w="3652" w:type="dxa"/>
            <w:vAlign w:val="center"/>
          </w:tcPr>
          <w:p w:rsidR="000645D6" w:rsidRPr="00285225" w:rsidRDefault="000645D6" w:rsidP="00C2342F">
            <w:pPr>
              <w:jc w:val="both"/>
              <w:rPr>
                <w:rFonts w:ascii="Arial" w:hAnsi="Arial" w:cs="Arial"/>
                <w:szCs w:val="24"/>
              </w:rPr>
            </w:pPr>
          </w:p>
        </w:tc>
        <w:tc>
          <w:tcPr>
            <w:tcW w:w="1985" w:type="dxa"/>
            <w:vAlign w:val="center"/>
          </w:tcPr>
          <w:p w:rsidR="000645D6" w:rsidRPr="00285225" w:rsidRDefault="000645D6" w:rsidP="00C2342F">
            <w:pPr>
              <w:jc w:val="both"/>
              <w:rPr>
                <w:rFonts w:ascii="Arial" w:hAnsi="Arial" w:cs="Arial"/>
                <w:szCs w:val="24"/>
              </w:rPr>
            </w:pPr>
          </w:p>
        </w:tc>
        <w:tc>
          <w:tcPr>
            <w:tcW w:w="3782" w:type="dxa"/>
            <w:vAlign w:val="center"/>
          </w:tcPr>
          <w:p w:rsidR="000645D6" w:rsidRPr="00285225" w:rsidRDefault="000645D6" w:rsidP="00C2342F">
            <w:pPr>
              <w:jc w:val="both"/>
              <w:rPr>
                <w:rFonts w:ascii="Arial" w:hAnsi="Arial" w:cs="Arial"/>
                <w:szCs w:val="24"/>
              </w:rPr>
            </w:pPr>
          </w:p>
        </w:tc>
      </w:tr>
      <w:tr w:rsidR="000645D6" w:rsidRPr="00285225" w:rsidTr="00C2342F">
        <w:trPr>
          <w:jc w:val="center"/>
        </w:trPr>
        <w:tc>
          <w:tcPr>
            <w:tcW w:w="3652" w:type="dxa"/>
            <w:tcBorders>
              <w:bottom w:val="single" w:sz="4" w:space="0" w:color="auto"/>
            </w:tcBorders>
            <w:vAlign w:val="center"/>
          </w:tcPr>
          <w:p w:rsidR="000645D6" w:rsidRPr="00285225" w:rsidRDefault="000645D6" w:rsidP="00C2342F">
            <w:pPr>
              <w:jc w:val="both"/>
              <w:rPr>
                <w:rFonts w:ascii="Arial" w:hAnsi="Arial" w:cs="Arial"/>
                <w:szCs w:val="24"/>
              </w:rPr>
            </w:pPr>
          </w:p>
        </w:tc>
        <w:tc>
          <w:tcPr>
            <w:tcW w:w="1985" w:type="dxa"/>
            <w:vAlign w:val="center"/>
          </w:tcPr>
          <w:p w:rsidR="000645D6" w:rsidRPr="00285225"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285225" w:rsidRDefault="000645D6" w:rsidP="00C2342F">
            <w:pPr>
              <w:jc w:val="both"/>
              <w:rPr>
                <w:rFonts w:ascii="Arial" w:hAnsi="Arial" w:cs="Arial"/>
                <w:szCs w:val="24"/>
              </w:rPr>
            </w:pPr>
          </w:p>
        </w:tc>
      </w:tr>
    </w:tbl>
    <w:p w:rsidR="000645D6" w:rsidRPr="00285225" w:rsidRDefault="000645D6" w:rsidP="000645D6">
      <w:pPr>
        <w:ind w:left="142" w:right="-1096"/>
        <w:jc w:val="right"/>
        <w:rPr>
          <w:rFonts w:ascii="Arial" w:hAnsi="Arial" w:cs="Arial"/>
          <w:i/>
        </w:rPr>
      </w:pPr>
    </w:p>
    <w:p w:rsidR="000645D6" w:rsidRPr="00285225" w:rsidRDefault="000645D6" w:rsidP="000645D6">
      <w:pPr>
        <w:ind w:left="5954" w:right="-1096"/>
        <w:jc w:val="center"/>
        <w:rPr>
          <w:rFonts w:ascii="Arial" w:hAnsi="Arial" w:cs="Arial"/>
          <w:szCs w:val="24"/>
        </w:rPr>
        <w:sectPr w:rsidR="000645D6" w:rsidRPr="00285225">
          <w:footerReference w:type="default" r:id="rId17"/>
          <w:footerReference w:type="first" r:id="rId18"/>
          <w:pgSz w:w="11909" w:h="16834" w:code="9"/>
          <w:pgMar w:top="1134" w:right="1134" w:bottom="1134" w:left="1701" w:header="720" w:footer="720" w:gutter="0"/>
          <w:cols w:space="720"/>
          <w:docGrid w:linePitch="360"/>
        </w:sectPr>
      </w:pPr>
    </w:p>
    <w:p w:rsidR="00396FB7" w:rsidRPr="00285225" w:rsidRDefault="00396FB7" w:rsidP="00396FB7">
      <w:pPr>
        <w:jc w:val="right"/>
        <w:rPr>
          <w:rFonts w:ascii="Arial" w:hAnsi="Arial" w:cs="Arial"/>
          <w:b/>
          <w:i/>
        </w:rPr>
      </w:pPr>
      <w:r w:rsidRPr="00285225">
        <w:rPr>
          <w:rFonts w:ascii="Arial" w:hAnsi="Arial" w:cs="Arial"/>
          <w:b/>
          <w:i/>
        </w:rPr>
        <w:lastRenderedPageBreak/>
        <w:t>ОБРАЗАЦ 4.</w:t>
      </w:r>
    </w:p>
    <w:p w:rsidR="00396FB7" w:rsidRPr="00285225" w:rsidRDefault="00396FB7" w:rsidP="00396FB7">
      <w:pPr>
        <w:jc w:val="both"/>
        <w:rPr>
          <w:rFonts w:ascii="Arial" w:hAnsi="Arial" w:cs="Arial"/>
          <w:b/>
        </w:rPr>
      </w:pPr>
    </w:p>
    <w:p w:rsidR="00396FB7" w:rsidRPr="00285225" w:rsidRDefault="00396FB7" w:rsidP="00B57B55">
      <w:pPr>
        <w:pStyle w:val="Heading10"/>
        <w:jc w:val="center"/>
        <w:rPr>
          <w:rFonts w:cs="Arial"/>
          <w:sz w:val="24"/>
          <w:szCs w:val="24"/>
        </w:rPr>
      </w:pPr>
      <w:bookmarkStart w:id="61" w:name="_Toc410380372"/>
      <w:r w:rsidRPr="00285225">
        <w:rPr>
          <w:rFonts w:cs="Arial"/>
          <w:sz w:val="24"/>
          <w:szCs w:val="24"/>
        </w:rPr>
        <w:t>СТРУКТУРА ЦЕНЕ</w:t>
      </w:r>
      <w:bookmarkEnd w:id="61"/>
    </w:p>
    <w:p w:rsidR="00B57B55" w:rsidRPr="00285225" w:rsidRDefault="00B57B55" w:rsidP="00B57B55">
      <w:pPr>
        <w:rPr>
          <w:rFonts w:ascii="Arial" w:hAnsi="Arial" w:cs="Arial"/>
          <w:szCs w:val="24"/>
        </w:rPr>
      </w:pPr>
    </w:p>
    <w:p w:rsidR="00B57B55" w:rsidRPr="00285225" w:rsidRDefault="00B57B55" w:rsidP="00B57B55">
      <w:pPr>
        <w:rPr>
          <w:rFonts w:ascii="Arial" w:hAnsi="Arial" w:cs="Arial"/>
          <w:szCs w:val="24"/>
        </w:rPr>
      </w:pPr>
    </w:p>
    <w:p w:rsidR="00B57B55" w:rsidRPr="00285225" w:rsidRDefault="00B57B55" w:rsidP="00B57B55">
      <w:pPr>
        <w:rPr>
          <w:rFonts w:ascii="Arial" w:hAnsi="Arial" w:cs="Arial"/>
          <w:szCs w:val="24"/>
        </w:rPr>
      </w:pPr>
    </w:p>
    <w:tbl>
      <w:tblPr>
        <w:tblW w:w="9184" w:type="dxa"/>
        <w:tblInd w:w="-56" w:type="dxa"/>
        <w:tblLayout w:type="fixed"/>
        <w:tblLook w:val="0000" w:firstRow="0" w:lastRow="0" w:firstColumn="0" w:lastColumn="0" w:noHBand="0" w:noVBand="0"/>
      </w:tblPr>
      <w:tblGrid>
        <w:gridCol w:w="4700"/>
        <w:gridCol w:w="4484"/>
      </w:tblGrid>
      <w:tr w:rsidR="00B57B55" w:rsidRPr="00285225" w:rsidTr="00BD3D54">
        <w:trPr>
          <w:trHeight w:val="600"/>
        </w:trPr>
        <w:tc>
          <w:tcPr>
            <w:tcW w:w="9184" w:type="dxa"/>
            <w:gridSpan w:val="2"/>
            <w:tcBorders>
              <w:top w:val="single" w:sz="4" w:space="0" w:color="000000"/>
              <w:left w:val="single" w:sz="4" w:space="0" w:color="000000"/>
              <w:bottom w:val="single" w:sz="4" w:space="0" w:color="000000"/>
              <w:right w:val="single" w:sz="4" w:space="0" w:color="000000"/>
            </w:tcBorders>
          </w:tcPr>
          <w:p w:rsidR="00B57B55" w:rsidRPr="00285225" w:rsidRDefault="00B57B55" w:rsidP="00B57B55">
            <w:pPr>
              <w:pStyle w:val="Normal1"/>
              <w:widowControl w:val="0"/>
              <w:spacing w:before="0" w:after="0"/>
              <w:jc w:val="center"/>
              <w:rPr>
                <w:sz w:val="24"/>
                <w:szCs w:val="24"/>
              </w:rPr>
            </w:pPr>
            <w:r w:rsidRPr="00285225">
              <w:rPr>
                <w:rFonts w:eastAsia="Arial Narrow"/>
                <w:b/>
                <w:sz w:val="24"/>
                <w:szCs w:val="24"/>
              </w:rPr>
              <w:t>Правне услуге - Израда студије: правна анализа и правно мишљење у вези уговорног односа између ПД ХЕ „Ђердап“ и Filiala Renel Electrocentrale Portile de Fier Drobeta Turnu Severin Rumunia</w:t>
            </w:r>
          </w:p>
        </w:tc>
      </w:tr>
      <w:tr w:rsidR="00B57B55" w:rsidRPr="00285225" w:rsidTr="00B57B55">
        <w:trPr>
          <w:trHeight w:val="600"/>
        </w:trPr>
        <w:tc>
          <w:tcPr>
            <w:tcW w:w="4700" w:type="dxa"/>
            <w:tcBorders>
              <w:top w:val="single" w:sz="4" w:space="0" w:color="000000"/>
              <w:left w:val="single" w:sz="4" w:space="0" w:color="000000"/>
              <w:bottom w:val="single" w:sz="4" w:space="0" w:color="000000"/>
              <w:right w:val="single" w:sz="4" w:space="0" w:color="000000"/>
            </w:tcBorders>
          </w:tcPr>
          <w:p w:rsidR="00B57B55" w:rsidRPr="00285225" w:rsidRDefault="00B57B55" w:rsidP="00B57B55">
            <w:pPr>
              <w:pStyle w:val="Normal1"/>
              <w:spacing w:before="0" w:after="0"/>
              <w:jc w:val="right"/>
              <w:rPr>
                <w:sz w:val="24"/>
                <w:szCs w:val="24"/>
              </w:rPr>
            </w:pPr>
            <w:r w:rsidRPr="00285225">
              <w:rPr>
                <w:rFonts w:eastAsia="Arial Narrow"/>
                <w:sz w:val="24"/>
                <w:szCs w:val="24"/>
              </w:rPr>
              <w:t xml:space="preserve">УКУПНА ЦЕНА </w:t>
            </w:r>
            <w:r w:rsidRPr="00285225">
              <w:rPr>
                <w:rFonts w:eastAsia="Arial Narrow"/>
                <w:sz w:val="24"/>
                <w:szCs w:val="24"/>
                <w:lang w:val="sr-Cyrl-CS"/>
              </w:rPr>
              <w:t>у динарима</w:t>
            </w:r>
            <w:r w:rsidRPr="00285225">
              <w:rPr>
                <w:rFonts w:eastAsia="Arial Narrow"/>
                <w:sz w:val="24"/>
                <w:szCs w:val="24"/>
                <w:lang w:val="sr-Latn-CS"/>
              </w:rPr>
              <w:t xml:space="preserve"> </w:t>
            </w:r>
            <w:r w:rsidRPr="00285225">
              <w:rPr>
                <w:rFonts w:eastAsia="Arial Narrow"/>
                <w:sz w:val="24"/>
                <w:szCs w:val="24"/>
              </w:rPr>
              <w:t xml:space="preserve"> БЕЗ ПДВ-а </w:t>
            </w:r>
          </w:p>
          <w:p w:rsidR="00B57B55" w:rsidRPr="00285225" w:rsidRDefault="00B57B55" w:rsidP="00B57B55">
            <w:pPr>
              <w:pStyle w:val="Normal1"/>
              <w:spacing w:before="0" w:after="0"/>
              <w:jc w:val="right"/>
              <w:rPr>
                <w:sz w:val="24"/>
                <w:szCs w:val="24"/>
              </w:rPr>
            </w:pPr>
          </w:p>
        </w:tc>
        <w:tc>
          <w:tcPr>
            <w:tcW w:w="4484" w:type="dxa"/>
            <w:tcBorders>
              <w:top w:val="single" w:sz="4" w:space="0" w:color="000000"/>
              <w:left w:val="single" w:sz="4" w:space="0" w:color="000000"/>
              <w:bottom w:val="single" w:sz="4" w:space="0" w:color="000000"/>
              <w:right w:val="single" w:sz="4" w:space="0" w:color="000000"/>
            </w:tcBorders>
          </w:tcPr>
          <w:p w:rsidR="00B57B55" w:rsidRPr="00285225" w:rsidRDefault="00B57B55" w:rsidP="00B57B55">
            <w:pPr>
              <w:pStyle w:val="Normal1"/>
              <w:spacing w:before="0" w:after="0"/>
              <w:jc w:val="center"/>
              <w:rPr>
                <w:sz w:val="24"/>
                <w:szCs w:val="24"/>
              </w:rPr>
            </w:pPr>
          </w:p>
        </w:tc>
      </w:tr>
      <w:tr w:rsidR="00B57B55" w:rsidRPr="00285225" w:rsidTr="00B57B55">
        <w:trPr>
          <w:trHeight w:val="600"/>
        </w:trPr>
        <w:tc>
          <w:tcPr>
            <w:tcW w:w="4700" w:type="dxa"/>
            <w:tcBorders>
              <w:top w:val="single" w:sz="4" w:space="0" w:color="000000"/>
              <w:left w:val="single" w:sz="4" w:space="0" w:color="000000"/>
              <w:bottom w:val="single" w:sz="4" w:space="0" w:color="000000"/>
              <w:right w:val="single" w:sz="4" w:space="0" w:color="000000"/>
            </w:tcBorders>
            <w:vAlign w:val="center"/>
          </w:tcPr>
          <w:p w:rsidR="00B57B55" w:rsidRPr="00285225" w:rsidRDefault="00B57B55" w:rsidP="00B57B55">
            <w:pPr>
              <w:pStyle w:val="Normal1"/>
              <w:spacing w:before="0" w:after="0"/>
              <w:jc w:val="right"/>
              <w:rPr>
                <w:sz w:val="24"/>
                <w:szCs w:val="24"/>
              </w:rPr>
            </w:pPr>
            <w:r w:rsidRPr="00285225">
              <w:rPr>
                <w:rFonts w:eastAsia="Arial Narrow"/>
                <w:sz w:val="24"/>
                <w:szCs w:val="24"/>
              </w:rPr>
              <w:t>ПРИПАДАЈУЋИ ИЗНОС ПДВ-а</w:t>
            </w:r>
          </w:p>
        </w:tc>
        <w:tc>
          <w:tcPr>
            <w:tcW w:w="4484" w:type="dxa"/>
            <w:tcBorders>
              <w:top w:val="single" w:sz="4" w:space="0" w:color="000000"/>
              <w:left w:val="single" w:sz="4" w:space="0" w:color="000000"/>
              <w:bottom w:val="single" w:sz="4" w:space="0" w:color="000000"/>
              <w:right w:val="single" w:sz="4" w:space="0" w:color="000000"/>
            </w:tcBorders>
          </w:tcPr>
          <w:p w:rsidR="00B57B55" w:rsidRPr="00285225" w:rsidRDefault="00B57B55" w:rsidP="00B57B55">
            <w:pPr>
              <w:pStyle w:val="Normal1"/>
              <w:spacing w:before="0" w:after="0"/>
              <w:jc w:val="center"/>
              <w:rPr>
                <w:sz w:val="24"/>
                <w:szCs w:val="24"/>
              </w:rPr>
            </w:pPr>
          </w:p>
        </w:tc>
      </w:tr>
      <w:tr w:rsidR="00B57B55" w:rsidRPr="00285225" w:rsidTr="00B57B55">
        <w:trPr>
          <w:trHeight w:val="600"/>
        </w:trPr>
        <w:tc>
          <w:tcPr>
            <w:tcW w:w="4700" w:type="dxa"/>
            <w:tcBorders>
              <w:top w:val="single" w:sz="4" w:space="0" w:color="000000"/>
              <w:left w:val="single" w:sz="4" w:space="0" w:color="000000"/>
              <w:bottom w:val="single" w:sz="4" w:space="0" w:color="000000"/>
              <w:right w:val="single" w:sz="4" w:space="0" w:color="000000"/>
            </w:tcBorders>
            <w:vAlign w:val="center"/>
          </w:tcPr>
          <w:p w:rsidR="00B57B55" w:rsidRPr="00285225" w:rsidRDefault="00B57B55" w:rsidP="00B57B55">
            <w:pPr>
              <w:pStyle w:val="Normal1"/>
              <w:spacing w:before="0" w:after="0"/>
              <w:jc w:val="right"/>
              <w:rPr>
                <w:sz w:val="24"/>
                <w:szCs w:val="24"/>
              </w:rPr>
            </w:pPr>
            <w:r w:rsidRPr="00285225">
              <w:rPr>
                <w:rFonts w:eastAsia="Arial Narrow"/>
                <w:sz w:val="24"/>
                <w:szCs w:val="24"/>
              </w:rPr>
              <w:t>УКУПНА ЦЕНА СА ПДВ-ом</w:t>
            </w:r>
          </w:p>
        </w:tc>
        <w:tc>
          <w:tcPr>
            <w:tcW w:w="4484" w:type="dxa"/>
            <w:tcBorders>
              <w:top w:val="single" w:sz="4" w:space="0" w:color="000000"/>
              <w:left w:val="single" w:sz="4" w:space="0" w:color="000000"/>
              <w:bottom w:val="single" w:sz="4" w:space="0" w:color="000000"/>
              <w:right w:val="single" w:sz="4" w:space="0" w:color="000000"/>
            </w:tcBorders>
          </w:tcPr>
          <w:p w:rsidR="00B57B55" w:rsidRPr="00285225" w:rsidRDefault="00B57B55" w:rsidP="00B57B55">
            <w:pPr>
              <w:pStyle w:val="Normal1"/>
              <w:spacing w:before="0" w:after="0"/>
              <w:jc w:val="center"/>
              <w:rPr>
                <w:sz w:val="24"/>
                <w:szCs w:val="24"/>
              </w:rPr>
            </w:pPr>
          </w:p>
        </w:tc>
      </w:tr>
    </w:tbl>
    <w:p w:rsidR="00396FB7" w:rsidRPr="00285225" w:rsidRDefault="00396FB7" w:rsidP="00B57B55">
      <w:pPr>
        <w:jc w:val="both"/>
        <w:rPr>
          <w:rFonts w:ascii="Arial" w:hAnsi="Arial" w:cs="Arial"/>
          <w:szCs w:val="24"/>
        </w:rPr>
      </w:pPr>
    </w:p>
    <w:p w:rsidR="00396FB7" w:rsidRPr="00285225" w:rsidRDefault="00396FB7" w:rsidP="00B57B55">
      <w:pPr>
        <w:rPr>
          <w:rFonts w:ascii="Arial" w:hAnsi="Arial" w:cs="Arial"/>
          <w:szCs w:val="24"/>
        </w:rPr>
      </w:pPr>
    </w:p>
    <w:p w:rsidR="00396FB7" w:rsidRPr="00285225" w:rsidRDefault="00396FB7" w:rsidP="00B57B55">
      <w:pPr>
        <w:rPr>
          <w:rFonts w:ascii="Arial" w:hAnsi="Arial" w:cs="Arial"/>
          <w:szCs w:val="24"/>
        </w:rPr>
      </w:pPr>
    </w:p>
    <w:p w:rsidR="00396FB7" w:rsidRPr="00285225" w:rsidRDefault="00396FB7" w:rsidP="00B57B55">
      <w:pPr>
        <w:rPr>
          <w:rFonts w:ascii="Arial" w:hAnsi="Arial" w:cs="Arial"/>
          <w:szCs w:val="24"/>
        </w:rPr>
      </w:pPr>
    </w:p>
    <w:p w:rsidR="00396FB7" w:rsidRPr="00285225" w:rsidRDefault="00396FB7" w:rsidP="00B57B55">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396FB7" w:rsidRPr="00285225" w:rsidTr="00BD3D54">
        <w:trPr>
          <w:jc w:val="center"/>
        </w:trPr>
        <w:tc>
          <w:tcPr>
            <w:tcW w:w="3652" w:type="dxa"/>
          </w:tcPr>
          <w:p w:rsidR="00396FB7" w:rsidRPr="00285225" w:rsidRDefault="00396FB7" w:rsidP="00B57B55">
            <w:pPr>
              <w:jc w:val="center"/>
              <w:rPr>
                <w:rFonts w:ascii="Arial" w:hAnsi="Arial" w:cs="Arial"/>
                <w:szCs w:val="24"/>
              </w:rPr>
            </w:pPr>
            <w:r w:rsidRPr="00285225">
              <w:rPr>
                <w:rFonts w:ascii="Arial" w:hAnsi="Arial" w:cs="Arial"/>
                <w:szCs w:val="24"/>
              </w:rPr>
              <w:t>Датум:</w:t>
            </w:r>
          </w:p>
        </w:tc>
        <w:tc>
          <w:tcPr>
            <w:tcW w:w="1985" w:type="dxa"/>
          </w:tcPr>
          <w:p w:rsidR="00396FB7" w:rsidRPr="00285225" w:rsidRDefault="00396FB7" w:rsidP="00B57B55">
            <w:pPr>
              <w:jc w:val="center"/>
              <w:rPr>
                <w:rFonts w:ascii="Arial" w:hAnsi="Arial" w:cs="Arial"/>
                <w:szCs w:val="24"/>
              </w:rPr>
            </w:pPr>
            <w:r w:rsidRPr="00285225">
              <w:rPr>
                <w:rFonts w:ascii="Arial" w:hAnsi="Arial" w:cs="Arial"/>
                <w:szCs w:val="24"/>
              </w:rPr>
              <w:t>М.П.</w:t>
            </w:r>
          </w:p>
        </w:tc>
        <w:tc>
          <w:tcPr>
            <w:tcW w:w="3782" w:type="dxa"/>
          </w:tcPr>
          <w:p w:rsidR="00396FB7" w:rsidRPr="00285225" w:rsidRDefault="00396FB7" w:rsidP="00B57B55">
            <w:pPr>
              <w:jc w:val="center"/>
              <w:rPr>
                <w:rFonts w:ascii="Arial" w:hAnsi="Arial" w:cs="Arial"/>
                <w:szCs w:val="24"/>
              </w:rPr>
            </w:pPr>
            <w:r w:rsidRPr="00285225">
              <w:rPr>
                <w:rFonts w:ascii="Arial" w:hAnsi="Arial" w:cs="Arial"/>
                <w:szCs w:val="24"/>
              </w:rPr>
              <w:t>Понуђач:</w:t>
            </w:r>
          </w:p>
        </w:tc>
      </w:tr>
      <w:tr w:rsidR="00396FB7" w:rsidRPr="00285225" w:rsidTr="00BD3D54">
        <w:trPr>
          <w:jc w:val="center"/>
        </w:trPr>
        <w:tc>
          <w:tcPr>
            <w:tcW w:w="3652" w:type="dxa"/>
            <w:vAlign w:val="center"/>
          </w:tcPr>
          <w:p w:rsidR="00396FB7" w:rsidRPr="00285225" w:rsidRDefault="00396FB7" w:rsidP="00B57B55">
            <w:pPr>
              <w:jc w:val="both"/>
              <w:rPr>
                <w:rFonts w:ascii="Arial" w:hAnsi="Arial" w:cs="Arial"/>
                <w:szCs w:val="24"/>
              </w:rPr>
            </w:pPr>
          </w:p>
        </w:tc>
        <w:tc>
          <w:tcPr>
            <w:tcW w:w="1985" w:type="dxa"/>
            <w:vAlign w:val="center"/>
          </w:tcPr>
          <w:p w:rsidR="00396FB7" w:rsidRPr="00285225" w:rsidRDefault="00396FB7" w:rsidP="00B57B55">
            <w:pPr>
              <w:jc w:val="both"/>
              <w:rPr>
                <w:rFonts w:ascii="Arial" w:hAnsi="Arial" w:cs="Arial"/>
                <w:szCs w:val="24"/>
              </w:rPr>
            </w:pPr>
          </w:p>
        </w:tc>
        <w:tc>
          <w:tcPr>
            <w:tcW w:w="3782" w:type="dxa"/>
            <w:vAlign w:val="center"/>
          </w:tcPr>
          <w:p w:rsidR="00396FB7" w:rsidRPr="00285225" w:rsidRDefault="00396FB7" w:rsidP="00B57B55">
            <w:pPr>
              <w:jc w:val="both"/>
              <w:rPr>
                <w:rFonts w:ascii="Arial" w:hAnsi="Arial" w:cs="Arial"/>
                <w:szCs w:val="24"/>
              </w:rPr>
            </w:pPr>
          </w:p>
        </w:tc>
      </w:tr>
      <w:tr w:rsidR="00396FB7" w:rsidRPr="00285225" w:rsidTr="00BD3D54">
        <w:trPr>
          <w:jc w:val="center"/>
        </w:trPr>
        <w:tc>
          <w:tcPr>
            <w:tcW w:w="3652" w:type="dxa"/>
            <w:tcBorders>
              <w:bottom w:val="single" w:sz="4" w:space="0" w:color="auto"/>
            </w:tcBorders>
            <w:vAlign w:val="center"/>
          </w:tcPr>
          <w:p w:rsidR="00396FB7" w:rsidRPr="00285225" w:rsidRDefault="00396FB7" w:rsidP="00B57B55">
            <w:pPr>
              <w:jc w:val="both"/>
              <w:rPr>
                <w:rFonts w:ascii="Arial" w:hAnsi="Arial" w:cs="Arial"/>
                <w:szCs w:val="24"/>
              </w:rPr>
            </w:pPr>
          </w:p>
        </w:tc>
        <w:tc>
          <w:tcPr>
            <w:tcW w:w="1985" w:type="dxa"/>
            <w:vAlign w:val="center"/>
          </w:tcPr>
          <w:p w:rsidR="00396FB7" w:rsidRPr="00285225" w:rsidRDefault="00396FB7" w:rsidP="00B57B55">
            <w:pPr>
              <w:jc w:val="both"/>
              <w:rPr>
                <w:rFonts w:ascii="Arial" w:hAnsi="Arial" w:cs="Arial"/>
                <w:szCs w:val="24"/>
              </w:rPr>
            </w:pPr>
          </w:p>
        </w:tc>
        <w:tc>
          <w:tcPr>
            <w:tcW w:w="3782" w:type="dxa"/>
            <w:tcBorders>
              <w:bottom w:val="single" w:sz="4" w:space="0" w:color="auto"/>
            </w:tcBorders>
            <w:vAlign w:val="center"/>
          </w:tcPr>
          <w:p w:rsidR="00396FB7" w:rsidRPr="00285225" w:rsidRDefault="00396FB7" w:rsidP="00B57B55">
            <w:pPr>
              <w:jc w:val="both"/>
              <w:rPr>
                <w:rFonts w:ascii="Arial" w:hAnsi="Arial" w:cs="Arial"/>
                <w:szCs w:val="24"/>
              </w:rPr>
            </w:pPr>
          </w:p>
        </w:tc>
      </w:tr>
    </w:tbl>
    <w:p w:rsidR="00396FB7" w:rsidRPr="00285225" w:rsidRDefault="00396FB7" w:rsidP="00B57B55">
      <w:pPr>
        <w:rPr>
          <w:rFonts w:ascii="Arial" w:hAnsi="Arial" w:cs="Arial"/>
          <w:szCs w:val="24"/>
        </w:rPr>
      </w:pPr>
    </w:p>
    <w:p w:rsidR="00396FB7" w:rsidRPr="00285225" w:rsidRDefault="00396FB7" w:rsidP="00B57B55">
      <w:pPr>
        <w:tabs>
          <w:tab w:val="left" w:pos="1695"/>
        </w:tabs>
        <w:rPr>
          <w:rFonts w:ascii="Arial" w:hAnsi="Arial" w:cs="Arial"/>
          <w:b/>
          <w:i/>
          <w:szCs w:val="24"/>
        </w:rPr>
      </w:pPr>
    </w:p>
    <w:p w:rsidR="00396FB7" w:rsidRPr="00285225" w:rsidRDefault="00396FB7" w:rsidP="00B57B55">
      <w:pPr>
        <w:tabs>
          <w:tab w:val="left" w:pos="1695"/>
        </w:tabs>
        <w:rPr>
          <w:rFonts w:ascii="Arial" w:hAnsi="Arial" w:cs="Arial"/>
          <w:b/>
          <w:i/>
          <w:szCs w:val="24"/>
        </w:rPr>
      </w:pPr>
    </w:p>
    <w:p w:rsidR="00B57B55" w:rsidRPr="00285225" w:rsidRDefault="00B57B55" w:rsidP="00B57B55">
      <w:pPr>
        <w:pStyle w:val="Normal1"/>
        <w:tabs>
          <w:tab w:val="left" w:pos="1695"/>
        </w:tabs>
        <w:spacing w:before="0" w:after="0"/>
        <w:rPr>
          <w:sz w:val="24"/>
          <w:szCs w:val="24"/>
        </w:rPr>
      </w:pPr>
      <w:r w:rsidRPr="00285225">
        <w:rPr>
          <w:rFonts w:eastAsia="Arial Narrow"/>
          <w:b/>
          <w:i/>
          <w:sz w:val="24"/>
          <w:szCs w:val="24"/>
        </w:rPr>
        <w:t>Упутство</w:t>
      </w:r>
      <w:r w:rsidRPr="00285225">
        <w:rPr>
          <w:rFonts w:eastAsia="Arial Narrow"/>
          <w:i/>
          <w:sz w:val="24"/>
          <w:szCs w:val="24"/>
        </w:rPr>
        <w:t>:</w:t>
      </w:r>
    </w:p>
    <w:p w:rsidR="00B57B55" w:rsidRPr="00285225" w:rsidRDefault="00B57B55" w:rsidP="00B57B55">
      <w:pPr>
        <w:pStyle w:val="Normal1"/>
        <w:tabs>
          <w:tab w:val="left" w:pos="1695"/>
        </w:tabs>
        <w:spacing w:before="0" w:after="0"/>
        <w:jc w:val="both"/>
        <w:rPr>
          <w:sz w:val="24"/>
          <w:szCs w:val="24"/>
        </w:rPr>
      </w:pPr>
      <w:r w:rsidRPr="00285225">
        <w:rPr>
          <w:rFonts w:eastAsia="Arial Narrow"/>
          <w:sz w:val="24"/>
          <w:szCs w:val="24"/>
        </w:rPr>
        <w:t xml:space="preserve">Понуђач јасно и недвосмислено уноси све тражене податке у Образац структура цене. </w:t>
      </w:r>
    </w:p>
    <w:p w:rsidR="00396FB7" w:rsidRPr="00285225" w:rsidRDefault="00B57B55" w:rsidP="00B57B55">
      <w:pPr>
        <w:tabs>
          <w:tab w:val="left" w:pos="1695"/>
        </w:tabs>
        <w:jc w:val="both"/>
        <w:rPr>
          <w:rFonts w:ascii="Arial" w:hAnsi="Arial" w:cs="Arial"/>
          <w:szCs w:val="24"/>
        </w:rPr>
      </w:pPr>
      <w:r w:rsidRPr="00285225">
        <w:rPr>
          <w:rFonts w:ascii="Arial" w:eastAsia="Arial Narrow" w:hAnsi="Arial" w:cs="Arial"/>
          <w:szCs w:val="24"/>
        </w:rPr>
        <w:t>Дата структура цене доказује да цена покрива све трошкове које ће Понуђач имати у реализацији набавке</w:t>
      </w:r>
    </w:p>
    <w:p w:rsidR="00396FB7" w:rsidRPr="00285225" w:rsidRDefault="00396FB7" w:rsidP="00B57B55">
      <w:pPr>
        <w:pStyle w:val="Heading10"/>
        <w:jc w:val="right"/>
        <w:rPr>
          <w:rFonts w:cs="Arial"/>
          <w:sz w:val="24"/>
          <w:szCs w:val="24"/>
        </w:rPr>
      </w:pPr>
    </w:p>
    <w:p w:rsidR="00396FB7" w:rsidRPr="00285225" w:rsidRDefault="00396FB7" w:rsidP="00B57B55">
      <w:pPr>
        <w:pStyle w:val="Heading10"/>
        <w:jc w:val="right"/>
        <w:rPr>
          <w:rFonts w:cs="Arial"/>
          <w:sz w:val="24"/>
          <w:szCs w:val="24"/>
        </w:rPr>
      </w:pPr>
    </w:p>
    <w:p w:rsidR="00396FB7" w:rsidRPr="00285225" w:rsidRDefault="00396FB7" w:rsidP="00B57B55">
      <w:pPr>
        <w:pStyle w:val="Heading10"/>
        <w:jc w:val="right"/>
        <w:rPr>
          <w:rFonts w:cs="Arial"/>
          <w:sz w:val="24"/>
          <w:szCs w:val="24"/>
        </w:rPr>
      </w:pPr>
    </w:p>
    <w:p w:rsidR="00396FB7" w:rsidRPr="00285225" w:rsidRDefault="00396FB7" w:rsidP="00B57B55">
      <w:pPr>
        <w:pStyle w:val="Heading10"/>
        <w:jc w:val="right"/>
        <w:rPr>
          <w:rFonts w:cs="Arial"/>
          <w:sz w:val="24"/>
          <w:szCs w:val="24"/>
        </w:rPr>
      </w:pPr>
    </w:p>
    <w:p w:rsidR="00396FB7" w:rsidRPr="00285225" w:rsidRDefault="00396FB7" w:rsidP="00B57B55">
      <w:pPr>
        <w:pStyle w:val="Heading10"/>
        <w:jc w:val="right"/>
        <w:rPr>
          <w:rFonts w:cs="Arial"/>
          <w:sz w:val="24"/>
          <w:szCs w:val="24"/>
        </w:rPr>
      </w:pPr>
    </w:p>
    <w:p w:rsidR="00396FB7" w:rsidRPr="00285225" w:rsidRDefault="00396FB7" w:rsidP="00396FB7">
      <w:pPr>
        <w:pStyle w:val="Heading10"/>
        <w:jc w:val="right"/>
        <w:rPr>
          <w:rFonts w:cs="Arial"/>
        </w:rPr>
      </w:pPr>
    </w:p>
    <w:p w:rsidR="00396FB7" w:rsidRPr="00285225" w:rsidRDefault="00396FB7" w:rsidP="00396FB7">
      <w:pPr>
        <w:pStyle w:val="Heading10"/>
        <w:jc w:val="right"/>
        <w:rPr>
          <w:rFonts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BD3D54" w:rsidRPr="00285225" w:rsidRDefault="00BD3D54" w:rsidP="00BD3D54">
      <w:pPr>
        <w:rPr>
          <w:rFonts w:ascii="Arial" w:hAnsi="Arial" w:cs="Arial"/>
        </w:rPr>
      </w:pPr>
    </w:p>
    <w:p w:rsidR="006E09D3" w:rsidRPr="00285225" w:rsidRDefault="006E09D3" w:rsidP="00BD3D54">
      <w:pPr>
        <w:rPr>
          <w:rFonts w:ascii="Arial" w:hAnsi="Arial" w:cs="Arial"/>
        </w:rPr>
      </w:pPr>
    </w:p>
    <w:p w:rsidR="006E09D3" w:rsidRPr="00285225" w:rsidRDefault="006E09D3" w:rsidP="00BD3D54">
      <w:pPr>
        <w:rPr>
          <w:rFonts w:ascii="Arial" w:hAnsi="Arial" w:cs="Arial"/>
        </w:rPr>
      </w:pPr>
    </w:p>
    <w:p w:rsidR="00396FB7" w:rsidRPr="00285225" w:rsidRDefault="00396FB7" w:rsidP="00396FB7">
      <w:pPr>
        <w:pStyle w:val="Heading10"/>
        <w:jc w:val="right"/>
        <w:rPr>
          <w:rFonts w:cs="Arial"/>
        </w:rPr>
      </w:pPr>
    </w:p>
    <w:p w:rsidR="00BD3D54" w:rsidRPr="00285225" w:rsidRDefault="00BD3D54" w:rsidP="00396FB7">
      <w:pPr>
        <w:pStyle w:val="Heading10"/>
        <w:jc w:val="right"/>
        <w:rPr>
          <w:rFonts w:cs="Arial"/>
        </w:rPr>
      </w:pPr>
      <w:bookmarkStart w:id="62" w:name="_Toc410380373"/>
    </w:p>
    <w:p w:rsidR="00396FB7" w:rsidRPr="00285225" w:rsidRDefault="00396FB7" w:rsidP="00396FB7">
      <w:pPr>
        <w:pStyle w:val="Heading10"/>
        <w:jc w:val="right"/>
        <w:rPr>
          <w:rFonts w:cs="Arial"/>
          <w:i/>
          <w:sz w:val="24"/>
          <w:szCs w:val="24"/>
        </w:rPr>
      </w:pPr>
      <w:r w:rsidRPr="00285225">
        <w:rPr>
          <w:rFonts w:cs="Arial"/>
          <w:i/>
          <w:sz w:val="24"/>
          <w:szCs w:val="24"/>
        </w:rPr>
        <w:lastRenderedPageBreak/>
        <w:t>ОБРАЗАЦ 5.</w:t>
      </w:r>
      <w:bookmarkEnd w:id="62"/>
    </w:p>
    <w:p w:rsidR="00396FB7" w:rsidRPr="00285225" w:rsidRDefault="00396FB7" w:rsidP="00396FB7">
      <w:pPr>
        <w:jc w:val="right"/>
        <w:rPr>
          <w:rFonts w:ascii="Arial" w:hAnsi="Arial" w:cs="Arial"/>
          <w:b/>
          <w:bCs/>
          <w:lang w:eastAsia="en-US"/>
        </w:rPr>
      </w:pPr>
    </w:p>
    <w:p w:rsidR="00396FB7" w:rsidRPr="00285225" w:rsidRDefault="00396FB7" w:rsidP="00396FB7">
      <w:pPr>
        <w:jc w:val="both"/>
        <w:rPr>
          <w:rFonts w:ascii="Arial" w:hAnsi="Arial" w:cs="Arial"/>
          <w:bCs/>
          <w:lang w:eastAsia="en-US"/>
        </w:rPr>
      </w:pPr>
    </w:p>
    <w:p w:rsidR="00396FB7" w:rsidRPr="00285225" w:rsidRDefault="00396FB7" w:rsidP="00396FB7">
      <w:pPr>
        <w:jc w:val="both"/>
        <w:rPr>
          <w:rFonts w:ascii="Arial" w:hAnsi="Arial" w:cs="Arial"/>
        </w:rPr>
      </w:pPr>
      <w:r w:rsidRPr="00285225">
        <w:rPr>
          <w:rFonts w:ascii="Arial" w:hAnsi="Arial" w:cs="Arial"/>
          <w:bCs/>
          <w:lang w:eastAsia="en-US"/>
        </w:rPr>
        <w:t>У складу са чланом 77. Закона о јавним набавкама („Сл. гласник РС“ бр. 124/12</w:t>
      </w:r>
      <w:r w:rsidR="007B3A30">
        <w:rPr>
          <w:rFonts w:ascii="Arial" w:hAnsi="Arial" w:cs="Arial"/>
          <w:bCs/>
          <w:lang w:val="sr-Cyrl-RS" w:eastAsia="en-US"/>
        </w:rPr>
        <w:t xml:space="preserve"> и 14/15</w:t>
      </w:r>
      <w:r w:rsidRPr="00285225">
        <w:rPr>
          <w:rFonts w:ascii="Arial" w:hAnsi="Arial" w:cs="Arial"/>
          <w:bCs/>
          <w:lang w:eastAsia="en-US"/>
        </w:rPr>
        <w:t xml:space="preserve">) </w:t>
      </w:r>
      <w:r w:rsidRPr="00285225">
        <w:rPr>
          <w:rFonts w:ascii="Arial" w:hAnsi="Arial" w:cs="Arial"/>
        </w:rPr>
        <w:t>под пуном материјалном и кривичном одговорношћу, као понуђач (члана групе понуђача, подизвођач), дајем следећу</w:t>
      </w:r>
    </w:p>
    <w:p w:rsidR="00396FB7" w:rsidRPr="00285225" w:rsidRDefault="00396FB7" w:rsidP="00396FB7">
      <w:pPr>
        <w:jc w:val="both"/>
        <w:rPr>
          <w:rFonts w:ascii="Arial" w:hAnsi="Arial" w:cs="Arial"/>
          <w:bCs/>
          <w:lang w:eastAsia="en-US"/>
        </w:rPr>
      </w:pPr>
    </w:p>
    <w:p w:rsidR="00396FB7" w:rsidRPr="007B3A30" w:rsidRDefault="00396FB7" w:rsidP="007B3A30">
      <w:pPr>
        <w:rPr>
          <w:rFonts w:ascii="Arial" w:hAnsi="Arial" w:cs="Arial"/>
          <w:b/>
          <w:bCs/>
          <w:lang w:val="sr-Cyrl-RS" w:eastAsia="en-US"/>
        </w:rPr>
      </w:pPr>
    </w:p>
    <w:p w:rsidR="006E09D3" w:rsidRPr="00285225" w:rsidRDefault="006E09D3" w:rsidP="00396FB7">
      <w:pPr>
        <w:jc w:val="right"/>
        <w:rPr>
          <w:rFonts w:ascii="Arial" w:hAnsi="Arial" w:cs="Arial"/>
          <w:b/>
          <w:bCs/>
          <w:lang w:eastAsia="en-US"/>
        </w:rPr>
      </w:pPr>
    </w:p>
    <w:p w:rsidR="006E09D3" w:rsidRPr="00285225" w:rsidRDefault="006E09D3" w:rsidP="00396FB7">
      <w:pPr>
        <w:jc w:val="right"/>
        <w:rPr>
          <w:rFonts w:ascii="Arial" w:hAnsi="Arial" w:cs="Arial"/>
          <w:b/>
          <w:bCs/>
          <w:lang w:eastAsia="en-US"/>
        </w:rPr>
      </w:pPr>
    </w:p>
    <w:p w:rsidR="00396FB7" w:rsidRPr="00285225" w:rsidRDefault="00396FB7" w:rsidP="00396FB7">
      <w:pPr>
        <w:jc w:val="center"/>
        <w:rPr>
          <w:rFonts w:ascii="Arial" w:hAnsi="Arial" w:cs="Arial"/>
          <w:b/>
          <w:bCs/>
        </w:rPr>
      </w:pPr>
      <w:r w:rsidRPr="00285225">
        <w:rPr>
          <w:rFonts w:ascii="Arial" w:hAnsi="Arial" w:cs="Arial"/>
          <w:b/>
          <w:bCs/>
        </w:rPr>
        <w:t>ИЗЈАВУ</w:t>
      </w:r>
    </w:p>
    <w:p w:rsidR="00396FB7" w:rsidRPr="00285225" w:rsidRDefault="00396FB7" w:rsidP="00396FB7">
      <w:pPr>
        <w:jc w:val="center"/>
        <w:rPr>
          <w:rFonts w:ascii="Arial" w:hAnsi="Arial" w:cs="Arial"/>
          <w:b/>
          <w:bCs/>
        </w:rPr>
      </w:pPr>
      <w:r w:rsidRPr="00285225">
        <w:rPr>
          <w:rFonts w:ascii="Arial" w:hAnsi="Arial" w:cs="Arial"/>
          <w:b/>
          <w:bCs/>
        </w:rPr>
        <w:t>О НЕПОСТОЈАЊЕ СУКОБА ИНТЕРЕСА</w:t>
      </w:r>
    </w:p>
    <w:p w:rsidR="00396FB7" w:rsidRPr="00285225" w:rsidRDefault="00396FB7" w:rsidP="00396FB7">
      <w:pPr>
        <w:jc w:val="center"/>
        <w:rPr>
          <w:rFonts w:ascii="Arial" w:hAnsi="Arial" w:cs="Arial"/>
          <w:lang w:val="ru-RU"/>
        </w:rPr>
      </w:pPr>
    </w:p>
    <w:p w:rsidR="00396FB7" w:rsidRPr="00285225" w:rsidRDefault="00396FB7" w:rsidP="00396FB7">
      <w:pPr>
        <w:rPr>
          <w:rFonts w:ascii="Arial" w:hAnsi="Arial" w:cs="Arial"/>
        </w:rPr>
      </w:pPr>
    </w:p>
    <w:p w:rsidR="00396FB7" w:rsidRPr="00285225" w:rsidRDefault="00396FB7" w:rsidP="00396FB7">
      <w:pPr>
        <w:rPr>
          <w:rFonts w:ascii="Arial" w:hAnsi="Arial" w:cs="Arial"/>
        </w:rPr>
      </w:pPr>
    </w:p>
    <w:p w:rsidR="00396FB7" w:rsidRPr="00285225" w:rsidRDefault="00396FB7" w:rsidP="00396FB7">
      <w:pPr>
        <w:jc w:val="both"/>
        <w:rPr>
          <w:rFonts w:ascii="Arial" w:hAnsi="Arial" w:cs="Arial"/>
        </w:rPr>
      </w:pPr>
      <w:r w:rsidRPr="00285225">
        <w:rPr>
          <w:rFonts w:ascii="Arial" w:hAnsi="Arial" w:cs="Arial"/>
          <w:i/>
        </w:rPr>
        <w:t>_____________________________________________ (навесети назив и седиште)</w:t>
      </w:r>
      <w:r w:rsidRPr="00285225">
        <w:rPr>
          <w:rFonts w:ascii="Arial" w:hAnsi="Arial" w:cs="Arial"/>
        </w:rPr>
        <w:t xml:space="preserve">, </w:t>
      </w:r>
      <w:r w:rsidRPr="00285225">
        <w:rPr>
          <w:rFonts w:ascii="Arial" w:hAnsi="Arial" w:cs="Arial"/>
          <w:lang w:eastAsia="en-US"/>
        </w:rPr>
        <w:t>у време подношења понуде нисам заступао правно или физичко лице као властодавца у судским поступцима који се воде против Наручиоца.</w:t>
      </w:r>
    </w:p>
    <w:p w:rsidR="00396FB7" w:rsidRPr="00285225" w:rsidRDefault="00396FB7" w:rsidP="00396FB7">
      <w:pPr>
        <w:jc w:val="both"/>
        <w:rPr>
          <w:rFonts w:ascii="Arial" w:hAnsi="Arial" w:cs="Arial"/>
        </w:rPr>
      </w:pPr>
    </w:p>
    <w:p w:rsidR="00396FB7" w:rsidRPr="00285225" w:rsidRDefault="00396FB7" w:rsidP="00396FB7">
      <w:pPr>
        <w:pStyle w:val="ListParagraph"/>
        <w:suppressAutoHyphens/>
        <w:spacing w:after="0" w:line="100" w:lineRule="atLeast"/>
        <w:jc w:val="both"/>
        <w:rPr>
          <w:rFonts w:ascii="Arial" w:hAnsi="Arial" w:cs="Arial"/>
          <w:i/>
          <w:sz w:val="24"/>
          <w:szCs w:val="24"/>
          <w:lang w:val="sr-Cyrl-CS"/>
        </w:rPr>
      </w:pPr>
    </w:p>
    <w:p w:rsidR="00396FB7" w:rsidRPr="00285225" w:rsidRDefault="00396FB7" w:rsidP="00396FB7">
      <w:pPr>
        <w:pStyle w:val="ListParagraph"/>
        <w:suppressAutoHyphens/>
        <w:spacing w:after="0" w:line="100" w:lineRule="atLeast"/>
        <w:jc w:val="both"/>
        <w:rPr>
          <w:rFonts w:ascii="Arial" w:hAnsi="Arial" w:cs="Arial"/>
          <w:i/>
          <w:sz w:val="24"/>
          <w:szCs w:val="24"/>
          <w:lang w:val="sr-Cyrl-CS"/>
        </w:rPr>
      </w:pPr>
    </w:p>
    <w:p w:rsidR="00396FB7" w:rsidRPr="00285225" w:rsidRDefault="00396FB7" w:rsidP="00396FB7">
      <w:pPr>
        <w:pStyle w:val="ListParagraph"/>
        <w:suppressAutoHyphens/>
        <w:spacing w:after="0" w:line="100" w:lineRule="atLeast"/>
        <w:jc w:val="both"/>
        <w:rPr>
          <w:rFonts w:ascii="Arial" w:hAnsi="Arial" w:cs="Arial"/>
          <w:i/>
          <w:sz w:val="24"/>
          <w:szCs w:val="24"/>
          <w:lang w:val="sr-Cyrl-CS"/>
        </w:rPr>
      </w:pPr>
    </w:p>
    <w:p w:rsidR="00396FB7" w:rsidRPr="00285225" w:rsidRDefault="00396FB7" w:rsidP="00396FB7">
      <w:pPr>
        <w:pStyle w:val="ListParagraph"/>
        <w:suppressAutoHyphens/>
        <w:spacing w:after="0" w:line="100" w:lineRule="atLeast"/>
        <w:jc w:val="both"/>
        <w:rPr>
          <w:rFonts w:ascii="Arial" w:hAnsi="Arial" w:cs="Arial"/>
          <w:i/>
          <w:sz w:val="24"/>
          <w:szCs w:val="24"/>
          <w:lang w:val="sr-Cyrl-CS"/>
        </w:rPr>
      </w:pPr>
    </w:p>
    <w:p w:rsidR="00396FB7" w:rsidRPr="00285225" w:rsidRDefault="00396FB7" w:rsidP="00396FB7">
      <w:pPr>
        <w:jc w:val="both"/>
        <w:rPr>
          <w:rFonts w:ascii="Arial" w:hAnsi="Arial" w:cs="Arial"/>
          <w:i/>
        </w:rPr>
      </w:pPr>
    </w:p>
    <w:tbl>
      <w:tblPr>
        <w:tblW w:w="0" w:type="auto"/>
        <w:jc w:val="center"/>
        <w:tblLook w:val="01E0" w:firstRow="1" w:lastRow="1" w:firstColumn="1" w:lastColumn="1" w:noHBand="0" w:noVBand="0"/>
      </w:tblPr>
      <w:tblGrid>
        <w:gridCol w:w="3584"/>
        <w:gridCol w:w="1953"/>
        <w:gridCol w:w="3750"/>
      </w:tblGrid>
      <w:tr w:rsidR="00396FB7" w:rsidRPr="00285225" w:rsidTr="00BD3D54">
        <w:trPr>
          <w:jc w:val="center"/>
        </w:trPr>
        <w:tc>
          <w:tcPr>
            <w:tcW w:w="3652" w:type="dxa"/>
          </w:tcPr>
          <w:p w:rsidR="00396FB7" w:rsidRPr="00285225" w:rsidRDefault="00396FB7" w:rsidP="00BD3D54">
            <w:pPr>
              <w:jc w:val="center"/>
              <w:rPr>
                <w:rFonts w:ascii="Arial" w:hAnsi="Arial" w:cs="Arial"/>
              </w:rPr>
            </w:pPr>
            <w:r w:rsidRPr="00285225">
              <w:rPr>
                <w:rFonts w:ascii="Arial" w:hAnsi="Arial" w:cs="Arial"/>
              </w:rPr>
              <w:t>Датум:</w:t>
            </w:r>
          </w:p>
        </w:tc>
        <w:tc>
          <w:tcPr>
            <w:tcW w:w="1985" w:type="dxa"/>
          </w:tcPr>
          <w:p w:rsidR="00396FB7" w:rsidRPr="00285225" w:rsidRDefault="00396FB7" w:rsidP="00BD3D54">
            <w:pPr>
              <w:jc w:val="center"/>
              <w:rPr>
                <w:rFonts w:ascii="Arial" w:hAnsi="Arial" w:cs="Arial"/>
              </w:rPr>
            </w:pPr>
            <w:r w:rsidRPr="00285225">
              <w:rPr>
                <w:rFonts w:ascii="Arial" w:hAnsi="Arial" w:cs="Arial"/>
              </w:rPr>
              <w:t>М.П.</w:t>
            </w:r>
          </w:p>
        </w:tc>
        <w:tc>
          <w:tcPr>
            <w:tcW w:w="3782" w:type="dxa"/>
          </w:tcPr>
          <w:p w:rsidR="00396FB7" w:rsidRPr="00285225" w:rsidRDefault="00396FB7" w:rsidP="00BD3D54">
            <w:pPr>
              <w:jc w:val="center"/>
              <w:rPr>
                <w:rFonts w:ascii="Arial" w:hAnsi="Arial" w:cs="Arial"/>
              </w:rPr>
            </w:pPr>
            <w:r w:rsidRPr="00285225">
              <w:rPr>
                <w:rFonts w:ascii="Arial" w:hAnsi="Arial" w:cs="Arial"/>
                <w:szCs w:val="24"/>
              </w:rPr>
              <w:t>Понуђач/подизвођач</w:t>
            </w:r>
          </w:p>
        </w:tc>
      </w:tr>
      <w:tr w:rsidR="00396FB7" w:rsidRPr="00285225" w:rsidTr="00BD3D54">
        <w:trPr>
          <w:jc w:val="center"/>
        </w:trPr>
        <w:tc>
          <w:tcPr>
            <w:tcW w:w="3652" w:type="dxa"/>
            <w:vAlign w:val="center"/>
          </w:tcPr>
          <w:p w:rsidR="00396FB7" w:rsidRPr="00285225" w:rsidRDefault="00396FB7" w:rsidP="00BD3D54">
            <w:pPr>
              <w:jc w:val="both"/>
              <w:rPr>
                <w:rFonts w:ascii="Arial" w:hAnsi="Arial" w:cs="Arial"/>
              </w:rPr>
            </w:pPr>
          </w:p>
        </w:tc>
        <w:tc>
          <w:tcPr>
            <w:tcW w:w="1985" w:type="dxa"/>
            <w:vAlign w:val="center"/>
          </w:tcPr>
          <w:p w:rsidR="00396FB7" w:rsidRPr="00285225" w:rsidRDefault="00396FB7" w:rsidP="00BD3D54">
            <w:pPr>
              <w:jc w:val="both"/>
              <w:rPr>
                <w:rFonts w:ascii="Arial" w:hAnsi="Arial" w:cs="Arial"/>
              </w:rPr>
            </w:pPr>
          </w:p>
        </w:tc>
        <w:tc>
          <w:tcPr>
            <w:tcW w:w="3782" w:type="dxa"/>
            <w:vAlign w:val="center"/>
          </w:tcPr>
          <w:p w:rsidR="00396FB7" w:rsidRPr="00285225" w:rsidRDefault="00396FB7" w:rsidP="00BD3D54">
            <w:pPr>
              <w:jc w:val="both"/>
              <w:rPr>
                <w:rFonts w:ascii="Arial" w:hAnsi="Arial" w:cs="Arial"/>
              </w:rPr>
            </w:pPr>
          </w:p>
        </w:tc>
      </w:tr>
      <w:tr w:rsidR="00396FB7" w:rsidRPr="00285225" w:rsidTr="00BD3D54">
        <w:trPr>
          <w:jc w:val="center"/>
        </w:trPr>
        <w:tc>
          <w:tcPr>
            <w:tcW w:w="3652" w:type="dxa"/>
            <w:tcBorders>
              <w:top w:val="nil"/>
              <w:left w:val="nil"/>
              <w:bottom w:val="single" w:sz="4" w:space="0" w:color="auto"/>
              <w:right w:val="nil"/>
            </w:tcBorders>
            <w:vAlign w:val="center"/>
          </w:tcPr>
          <w:p w:rsidR="00396FB7" w:rsidRPr="00285225" w:rsidRDefault="00396FB7" w:rsidP="00BD3D54">
            <w:pPr>
              <w:jc w:val="both"/>
              <w:rPr>
                <w:rFonts w:ascii="Arial" w:hAnsi="Arial" w:cs="Arial"/>
              </w:rPr>
            </w:pPr>
          </w:p>
        </w:tc>
        <w:tc>
          <w:tcPr>
            <w:tcW w:w="1985" w:type="dxa"/>
            <w:vAlign w:val="center"/>
          </w:tcPr>
          <w:p w:rsidR="00396FB7" w:rsidRPr="00285225" w:rsidRDefault="00396FB7" w:rsidP="00BD3D54">
            <w:pPr>
              <w:jc w:val="both"/>
              <w:rPr>
                <w:rFonts w:ascii="Arial" w:hAnsi="Arial" w:cs="Arial"/>
              </w:rPr>
            </w:pPr>
          </w:p>
        </w:tc>
        <w:tc>
          <w:tcPr>
            <w:tcW w:w="3782" w:type="dxa"/>
            <w:tcBorders>
              <w:top w:val="nil"/>
              <w:left w:val="nil"/>
              <w:bottom w:val="single" w:sz="4" w:space="0" w:color="auto"/>
              <w:right w:val="nil"/>
            </w:tcBorders>
            <w:vAlign w:val="center"/>
          </w:tcPr>
          <w:p w:rsidR="00396FB7" w:rsidRPr="00285225" w:rsidRDefault="00396FB7" w:rsidP="00BD3D54">
            <w:pPr>
              <w:jc w:val="both"/>
              <w:rPr>
                <w:rFonts w:ascii="Arial" w:hAnsi="Arial" w:cs="Arial"/>
              </w:rPr>
            </w:pPr>
          </w:p>
        </w:tc>
      </w:tr>
    </w:tbl>
    <w:p w:rsidR="00396FB7" w:rsidRPr="00285225" w:rsidRDefault="00396FB7" w:rsidP="00396FB7">
      <w:pPr>
        <w:pStyle w:val="ListParagraph"/>
        <w:ind w:left="0"/>
        <w:jc w:val="both"/>
        <w:rPr>
          <w:rFonts w:ascii="Arial" w:hAnsi="Arial" w:cs="Arial"/>
          <w:bCs/>
          <w:i/>
          <w:iCs/>
          <w:sz w:val="24"/>
          <w:szCs w:val="24"/>
        </w:rPr>
      </w:pPr>
    </w:p>
    <w:p w:rsidR="00396FB7" w:rsidRPr="00285225" w:rsidRDefault="00396FB7" w:rsidP="00396FB7">
      <w:pPr>
        <w:jc w:val="right"/>
        <w:rPr>
          <w:rFonts w:ascii="Arial" w:hAnsi="Arial" w:cs="Arial"/>
          <w:b/>
          <w:bCs/>
          <w:lang w:eastAsia="en-US"/>
        </w:rPr>
      </w:pPr>
    </w:p>
    <w:p w:rsidR="00396FB7" w:rsidRPr="00285225" w:rsidRDefault="00396FB7" w:rsidP="00396FB7">
      <w:pPr>
        <w:jc w:val="right"/>
        <w:rPr>
          <w:rFonts w:ascii="Arial" w:hAnsi="Arial" w:cs="Arial"/>
          <w:b/>
          <w:bCs/>
          <w:lang w:eastAsia="en-US"/>
        </w:rPr>
      </w:pPr>
    </w:p>
    <w:p w:rsidR="00396FB7" w:rsidRPr="00285225" w:rsidRDefault="00396FB7" w:rsidP="00396FB7">
      <w:pPr>
        <w:rPr>
          <w:rFonts w:ascii="Arial" w:hAnsi="Arial" w:cs="Arial"/>
        </w:rPr>
      </w:pPr>
    </w:p>
    <w:p w:rsidR="00396FB7" w:rsidRPr="00285225" w:rsidRDefault="00396FB7" w:rsidP="00396FB7">
      <w:pPr>
        <w:suppressAutoHyphens w:val="0"/>
        <w:rPr>
          <w:rFonts w:ascii="Arial" w:hAnsi="Arial" w:cs="Arial"/>
          <w:b/>
          <w:i/>
          <w:szCs w:val="24"/>
        </w:rPr>
      </w:pPr>
      <w:r w:rsidRPr="00285225">
        <w:rPr>
          <w:rFonts w:ascii="Arial" w:hAnsi="Arial" w:cs="Arial"/>
          <w:b/>
          <w:i/>
          <w:szCs w:val="24"/>
        </w:rPr>
        <w:br w:type="page"/>
      </w:r>
    </w:p>
    <w:p w:rsidR="00396FB7" w:rsidRPr="00285225" w:rsidRDefault="00396FB7" w:rsidP="00396FB7">
      <w:pPr>
        <w:tabs>
          <w:tab w:val="left" w:pos="1695"/>
        </w:tabs>
        <w:jc w:val="both"/>
        <w:rPr>
          <w:rFonts w:ascii="Arial" w:hAnsi="Arial" w:cs="Arial"/>
          <w:b/>
          <w:i/>
          <w:szCs w:val="24"/>
        </w:rPr>
      </w:pPr>
    </w:p>
    <w:p w:rsidR="00396FB7" w:rsidRPr="00285225" w:rsidRDefault="00396FB7" w:rsidP="00396FB7">
      <w:pPr>
        <w:pStyle w:val="Heading10"/>
        <w:jc w:val="right"/>
        <w:rPr>
          <w:rFonts w:cs="Arial"/>
          <w:i/>
          <w:sz w:val="24"/>
          <w:szCs w:val="24"/>
        </w:rPr>
      </w:pPr>
      <w:bookmarkStart w:id="63" w:name="_Toc410380374"/>
      <w:r w:rsidRPr="00285225">
        <w:rPr>
          <w:rFonts w:cs="Arial"/>
          <w:i/>
          <w:sz w:val="24"/>
          <w:szCs w:val="24"/>
        </w:rPr>
        <w:t>ОБРАЗАЦ 6.</w:t>
      </w:r>
      <w:bookmarkEnd w:id="63"/>
    </w:p>
    <w:p w:rsidR="00396FB7" w:rsidRPr="00285225" w:rsidRDefault="00396FB7" w:rsidP="00396FB7">
      <w:pPr>
        <w:tabs>
          <w:tab w:val="left" w:pos="1695"/>
        </w:tabs>
        <w:jc w:val="both"/>
        <w:rPr>
          <w:rFonts w:ascii="Arial" w:hAnsi="Arial" w:cs="Arial"/>
          <w:b/>
          <w:i/>
          <w:szCs w:val="24"/>
        </w:rPr>
      </w:pPr>
    </w:p>
    <w:p w:rsidR="00396FB7" w:rsidRPr="00285225" w:rsidRDefault="00396FB7" w:rsidP="00396FB7">
      <w:pPr>
        <w:tabs>
          <w:tab w:val="left" w:pos="1695"/>
        </w:tabs>
        <w:jc w:val="both"/>
        <w:rPr>
          <w:rFonts w:ascii="Arial" w:hAnsi="Arial" w:cs="Arial"/>
          <w:b/>
          <w:i/>
          <w:szCs w:val="24"/>
        </w:rPr>
      </w:pPr>
    </w:p>
    <w:p w:rsidR="00396FB7" w:rsidRPr="00285225" w:rsidRDefault="00396FB7" w:rsidP="00DB515F">
      <w:pPr>
        <w:jc w:val="both"/>
        <w:rPr>
          <w:rFonts w:ascii="Arial" w:hAnsi="Arial" w:cs="Arial"/>
          <w:szCs w:val="24"/>
        </w:rPr>
      </w:pPr>
      <w:r w:rsidRPr="00285225">
        <w:rPr>
          <w:rFonts w:ascii="Arial" w:hAnsi="Arial" w:cs="Arial"/>
          <w:bCs/>
          <w:lang w:eastAsia="en-US"/>
        </w:rPr>
        <w:t>У складу са чланом 77. Закона о јавним набавкама („Сл. гласник РС“ бр. 124/12</w:t>
      </w:r>
      <w:r w:rsidR="00762D88">
        <w:rPr>
          <w:rFonts w:ascii="Arial" w:hAnsi="Arial" w:cs="Arial"/>
          <w:bCs/>
          <w:lang w:val="sr-Cyrl-RS" w:eastAsia="en-US"/>
        </w:rPr>
        <w:t xml:space="preserve"> и 14/15</w:t>
      </w:r>
      <w:r w:rsidRPr="00285225">
        <w:rPr>
          <w:rFonts w:ascii="Arial" w:hAnsi="Arial" w:cs="Arial"/>
          <w:bCs/>
          <w:lang w:eastAsia="en-US"/>
        </w:rPr>
        <w:t xml:space="preserve">) </w:t>
      </w:r>
      <w:r w:rsidRPr="00285225">
        <w:rPr>
          <w:rFonts w:ascii="Arial" w:hAnsi="Arial" w:cs="Arial"/>
        </w:rPr>
        <w:t xml:space="preserve">под </w:t>
      </w:r>
      <w:r w:rsidRPr="00285225">
        <w:rPr>
          <w:rFonts w:ascii="Arial" w:hAnsi="Arial" w:cs="Arial"/>
          <w:szCs w:val="24"/>
        </w:rPr>
        <w:t>пуном материјалном и кривичном одговорношћу, као понуђач (члана групе понуђача), дајем следећу</w:t>
      </w:r>
    </w:p>
    <w:p w:rsidR="00396FB7" w:rsidRPr="00285225" w:rsidRDefault="00396FB7" w:rsidP="00DB515F">
      <w:pPr>
        <w:jc w:val="both"/>
        <w:rPr>
          <w:rFonts w:ascii="Arial" w:hAnsi="Arial" w:cs="Arial"/>
          <w:bCs/>
          <w:szCs w:val="24"/>
          <w:lang w:eastAsia="en-US"/>
        </w:rPr>
      </w:pPr>
    </w:p>
    <w:p w:rsidR="00396FB7" w:rsidRPr="00285225" w:rsidRDefault="00396FB7" w:rsidP="00DB515F">
      <w:pPr>
        <w:jc w:val="both"/>
        <w:rPr>
          <w:rFonts w:ascii="Arial" w:hAnsi="Arial" w:cs="Arial"/>
          <w:b/>
          <w:bCs/>
          <w:szCs w:val="24"/>
          <w:lang w:eastAsia="en-US"/>
        </w:rPr>
      </w:pPr>
    </w:p>
    <w:p w:rsidR="006E09D3" w:rsidRPr="00285225" w:rsidRDefault="006E09D3" w:rsidP="00DB515F">
      <w:pPr>
        <w:jc w:val="both"/>
        <w:rPr>
          <w:rFonts w:ascii="Arial" w:hAnsi="Arial" w:cs="Arial"/>
          <w:b/>
          <w:bCs/>
          <w:szCs w:val="24"/>
          <w:lang w:eastAsia="en-US"/>
        </w:rPr>
      </w:pPr>
    </w:p>
    <w:p w:rsidR="00396FB7" w:rsidRPr="00285225" w:rsidRDefault="00396FB7" w:rsidP="00DB515F">
      <w:pPr>
        <w:jc w:val="right"/>
        <w:rPr>
          <w:rFonts w:ascii="Arial" w:hAnsi="Arial" w:cs="Arial"/>
          <w:b/>
          <w:bCs/>
          <w:szCs w:val="24"/>
          <w:lang w:eastAsia="en-US"/>
        </w:rPr>
      </w:pPr>
    </w:p>
    <w:p w:rsidR="00396FB7" w:rsidRPr="00285225" w:rsidRDefault="00396FB7" w:rsidP="00DB515F">
      <w:pPr>
        <w:jc w:val="center"/>
        <w:rPr>
          <w:rFonts w:ascii="Arial" w:hAnsi="Arial" w:cs="Arial"/>
          <w:b/>
          <w:bCs/>
          <w:szCs w:val="24"/>
        </w:rPr>
      </w:pPr>
      <w:r w:rsidRPr="00285225">
        <w:rPr>
          <w:rFonts w:ascii="Arial" w:hAnsi="Arial" w:cs="Arial"/>
          <w:b/>
          <w:bCs/>
          <w:szCs w:val="24"/>
        </w:rPr>
        <w:t>ИЗЈАВУ</w:t>
      </w:r>
    </w:p>
    <w:p w:rsidR="00396FB7" w:rsidRPr="00285225" w:rsidRDefault="00396FB7" w:rsidP="00DB515F">
      <w:pPr>
        <w:jc w:val="center"/>
        <w:rPr>
          <w:rFonts w:ascii="Arial" w:hAnsi="Arial" w:cs="Arial"/>
          <w:b/>
          <w:bCs/>
          <w:szCs w:val="24"/>
        </w:rPr>
      </w:pPr>
      <w:r w:rsidRPr="00285225">
        <w:rPr>
          <w:rFonts w:ascii="Arial" w:hAnsi="Arial" w:cs="Arial"/>
          <w:b/>
          <w:bCs/>
          <w:szCs w:val="24"/>
        </w:rPr>
        <w:t>О КАДРОВСКОМ КАПАЦИТЕТУ</w:t>
      </w:r>
    </w:p>
    <w:p w:rsidR="00396FB7" w:rsidRPr="00285225" w:rsidRDefault="00396FB7" w:rsidP="00DB515F">
      <w:pPr>
        <w:jc w:val="center"/>
        <w:rPr>
          <w:rFonts w:ascii="Arial" w:hAnsi="Arial" w:cs="Arial"/>
          <w:szCs w:val="24"/>
          <w:lang w:val="ru-RU"/>
        </w:rPr>
      </w:pPr>
    </w:p>
    <w:p w:rsidR="00396FB7" w:rsidRPr="00285225" w:rsidRDefault="00396FB7" w:rsidP="00DB515F">
      <w:pPr>
        <w:rPr>
          <w:rFonts w:ascii="Arial" w:hAnsi="Arial" w:cs="Arial"/>
          <w:szCs w:val="24"/>
        </w:rPr>
      </w:pPr>
    </w:p>
    <w:p w:rsidR="00DB515F" w:rsidRPr="00285225" w:rsidRDefault="00DB515F" w:rsidP="00DB515F">
      <w:pPr>
        <w:pStyle w:val="Normal1"/>
        <w:spacing w:before="0" w:after="0"/>
        <w:rPr>
          <w:sz w:val="24"/>
          <w:szCs w:val="24"/>
        </w:rPr>
      </w:pPr>
    </w:p>
    <w:p w:rsidR="00DB515F" w:rsidRPr="00285225" w:rsidRDefault="00DB515F" w:rsidP="00DB515F">
      <w:pPr>
        <w:pStyle w:val="Normal1"/>
        <w:spacing w:before="0" w:after="0"/>
        <w:jc w:val="center"/>
        <w:rPr>
          <w:rFonts w:eastAsia="Arial Narrow"/>
          <w:sz w:val="24"/>
          <w:szCs w:val="24"/>
          <w:lang w:val="sr-Cyrl-CS"/>
        </w:rPr>
      </w:pPr>
      <w:r w:rsidRPr="00285225">
        <w:rPr>
          <w:rFonts w:eastAsia="Arial Narrow"/>
          <w:sz w:val="24"/>
          <w:szCs w:val="24"/>
        </w:rPr>
        <w:t>_____________________________________________</w:t>
      </w:r>
    </w:p>
    <w:p w:rsidR="00DB515F" w:rsidRPr="00285225" w:rsidRDefault="00DB515F" w:rsidP="00DB515F">
      <w:pPr>
        <w:pStyle w:val="Normal1"/>
        <w:spacing w:before="0" w:after="0"/>
        <w:jc w:val="center"/>
        <w:rPr>
          <w:sz w:val="24"/>
          <w:szCs w:val="24"/>
        </w:rPr>
      </w:pPr>
      <w:r w:rsidRPr="00285225">
        <w:rPr>
          <w:rFonts w:eastAsia="Arial Narrow"/>
          <w:i/>
          <w:sz w:val="24"/>
          <w:szCs w:val="24"/>
        </w:rPr>
        <w:t>(навесети назив и седиште)</w:t>
      </w:r>
      <w:r w:rsidRPr="00285225">
        <w:rPr>
          <w:rFonts w:eastAsia="Arial Narrow"/>
          <w:sz w:val="24"/>
          <w:szCs w:val="24"/>
        </w:rPr>
        <w:t>:</w:t>
      </w:r>
    </w:p>
    <w:p w:rsidR="00DB515F" w:rsidRPr="00285225" w:rsidRDefault="00DB515F" w:rsidP="00DB515F">
      <w:pPr>
        <w:pStyle w:val="Normal1"/>
        <w:spacing w:before="0" w:after="0"/>
        <w:rPr>
          <w:sz w:val="24"/>
          <w:szCs w:val="24"/>
        </w:rPr>
      </w:pPr>
    </w:p>
    <w:p w:rsidR="00DB515F" w:rsidRPr="00285225" w:rsidRDefault="00DB515F" w:rsidP="00DB515F">
      <w:pPr>
        <w:pStyle w:val="Normal1"/>
        <w:spacing w:before="0" w:after="0"/>
        <w:rPr>
          <w:sz w:val="24"/>
          <w:szCs w:val="24"/>
        </w:rPr>
      </w:pPr>
    </w:p>
    <w:p w:rsidR="00DB515F" w:rsidRPr="00285225" w:rsidRDefault="00DB515F" w:rsidP="00DB515F">
      <w:pPr>
        <w:pStyle w:val="Normal1"/>
        <w:widowControl w:val="0"/>
        <w:numPr>
          <w:ilvl w:val="0"/>
          <w:numId w:val="37"/>
        </w:numPr>
        <w:tabs>
          <w:tab w:val="left" w:pos="284"/>
        </w:tabs>
        <w:suppressAutoHyphens w:val="0"/>
        <w:spacing w:before="0" w:after="0"/>
        <w:ind w:right="6" w:hanging="359"/>
        <w:contextualSpacing/>
        <w:jc w:val="both"/>
        <w:rPr>
          <w:rFonts w:eastAsia="Arial Narrow"/>
          <w:sz w:val="24"/>
          <w:szCs w:val="24"/>
        </w:rPr>
      </w:pPr>
      <w:r w:rsidRPr="00285225">
        <w:rPr>
          <w:rFonts w:eastAsia="Arial Narrow"/>
          <w:sz w:val="24"/>
          <w:szCs w:val="24"/>
        </w:rPr>
        <w:t xml:space="preserve">Има ангажовано </w:t>
      </w:r>
    </w:p>
    <w:p w:rsidR="00DB515F" w:rsidRPr="00285225" w:rsidRDefault="00DB515F" w:rsidP="00DB515F">
      <w:pPr>
        <w:pStyle w:val="Normal1"/>
        <w:widowControl w:val="0"/>
        <w:numPr>
          <w:ilvl w:val="1"/>
          <w:numId w:val="36"/>
        </w:numPr>
        <w:tabs>
          <w:tab w:val="left" w:pos="284"/>
        </w:tabs>
        <w:suppressAutoHyphens w:val="0"/>
        <w:spacing w:before="0" w:after="0"/>
        <w:ind w:right="6" w:hanging="359"/>
        <w:contextualSpacing/>
        <w:jc w:val="both"/>
        <w:rPr>
          <w:sz w:val="24"/>
          <w:szCs w:val="24"/>
        </w:rPr>
      </w:pPr>
      <w:r w:rsidRPr="00285225">
        <w:rPr>
          <w:rFonts w:eastAsia="Arial Narrow"/>
          <w:sz w:val="24"/>
          <w:szCs w:val="24"/>
        </w:rPr>
        <w:t>____ адвоката уписанoгих у именик Адвокатске коморе Србије</w:t>
      </w:r>
    </w:p>
    <w:p w:rsidR="00DB515F" w:rsidRPr="00285225" w:rsidRDefault="00DB515F" w:rsidP="00DB515F">
      <w:pPr>
        <w:pStyle w:val="Normal1"/>
        <w:widowControl w:val="0"/>
        <w:numPr>
          <w:ilvl w:val="1"/>
          <w:numId w:val="36"/>
        </w:numPr>
        <w:tabs>
          <w:tab w:val="left" w:pos="284"/>
        </w:tabs>
        <w:suppressAutoHyphens w:val="0"/>
        <w:spacing w:before="0" w:after="0"/>
        <w:ind w:right="6" w:hanging="359"/>
        <w:contextualSpacing/>
        <w:jc w:val="both"/>
        <w:rPr>
          <w:sz w:val="24"/>
          <w:szCs w:val="24"/>
        </w:rPr>
      </w:pPr>
      <w:r w:rsidRPr="00285225">
        <w:rPr>
          <w:rFonts w:eastAsia="Arial Narrow"/>
          <w:sz w:val="24"/>
          <w:szCs w:val="24"/>
        </w:rPr>
        <w:t>____ стручањака за област грађанског права, привредног и међународног права (професор/е права или доктор/е правних наука)</w:t>
      </w:r>
    </w:p>
    <w:p w:rsidR="00DB515F" w:rsidRPr="00285225" w:rsidRDefault="00DB515F" w:rsidP="00DB515F">
      <w:pPr>
        <w:pStyle w:val="Normal1"/>
        <w:numPr>
          <w:ilvl w:val="0"/>
          <w:numId w:val="37"/>
        </w:numPr>
        <w:suppressAutoHyphens w:val="0"/>
        <w:spacing w:before="0" w:after="0"/>
        <w:ind w:hanging="359"/>
        <w:contextualSpacing/>
        <w:jc w:val="both"/>
        <w:rPr>
          <w:rFonts w:eastAsia="Arial Narrow"/>
          <w:sz w:val="24"/>
          <w:szCs w:val="24"/>
        </w:rPr>
      </w:pPr>
      <w:r w:rsidRPr="00285225">
        <w:rPr>
          <w:rFonts w:eastAsia="Arial Narrow"/>
          <w:sz w:val="24"/>
          <w:szCs w:val="24"/>
        </w:rPr>
        <w:t>Руководилац Радног тима</w:t>
      </w:r>
    </w:p>
    <w:p w:rsidR="00DB515F" w:rsidRPr="00285225" w:rsidRDefault="00DB515F" w:rsidP="00DB515F">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 xml:space="preserve">има ___ година искуства на пружању правних услуга са елементима иностраности </w:t>
      </w:r>
    </w:p>
    <w:p w:rsidR="00DB515F" w:rsidRPr="00285225" w:rsidRDefault="00DB515F" w:rsidP="00DB515F">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има учешће у ___ међунардне арбитраже</w:t>
      </w:r>
    </w:p>
    <w:p w:rsidR="00DB515F" w:rsidRPr="00285225" w:rsidRDefault="00DB515F" w:rsidP="00DB515F">
      <w:pPr>
        <w:pStyle w:val="Normal1"/>
        <w:numPr>
          <w:ilvl w:val="1"/>
          <w:numId w:val="36"/>
        </w:numPr>
        <w:suppressAutoHyphens w:val="0"/>
        <w:spacing w:before="0" w:after="0"/>
        <w:ind w:hanging="359"/>
        <w:contextualSpacing/>
        <w:jc w:val="both"/>
        <w:rPr>
          <w:sz w:val="24"/>
          <w:szCs w:val="24"/>
        </w:rPr>
      </w:pPr>
      <w:r w:rsidRPr="00285225">
        <w:rPr>
          <w:rFonts w:eastAsia="Arial Narrow"/>
          <w:sz w:val="24"/>
          <w:szCs w:val="24"/>
        </w:rPr>
        <w:t xml:space="preserve">ће бити особа одговорна за координацију активности Радног тима и за сарадњу и комуникацију са овлашћеним представницима Наручиоца и одговорна је Наручиоцу за рад Радног тима. Изузетно, у случају спречености Руководиоца тима у комуникацији са представником Наручиоца може га заменити члан тима кога он одреди. </w:t>
      </w:r>
    </w:p>
    <w:p w:rsidR="00DB515F" w:rsidRPr="00285225" w:rsidRDefault="00DB515F" w:rsidP="00DB515F">
      <w:pPr>
        <w:pStyle w:val="Normal1"/>
        <w:spacing w:before="0" w:after="0"/>
        <w:jc w:val="both"/>
        <w:rPr>
          <w:sz w:val="24"/>
          <w:szCs w:val="24"/>
        </w:rPr>
      </w:pPr>
    </w:p>
    <w:p w:rsidR="00B5540A" w:rsidRPr="00285225" w:rsidRDefault="00B5540A" w:rsidP="00DB515F">
      <w:pPr>
        <w:suppressAutoHyphens w:val="0"/>
        <w:jc w:val="both"/>
        <w:rPr>
          <w:rFonts w:ascii="Arial" w:hAnsi="Arial" w:cs="Arial"/>
          <w:szCs w:val="24"/>
          <w:lang w:eastAsia="en-US"/>
        </w:rPr>
      </w:pPr>
    </w:p>
    <w:p w:rsidR="00396FB7" w:rsidRPr="00285225" w:rsidRDefault="00396FB7" w:rsidP="00DB515F">
      <w:pPr>
        <w:suppressAutoHyphens w:val="0"/>
        <w:jc w:val="both"/>
        <w:rPr>
          <w:rFonts w:ascii="Arial" w:hAnsi="Arial" w:cs="Arial"/>
          <w:spacing w:val="-4"/>
          <w:szCs w:val="24"/>
          <w:lang w:eastAsia="en-US"/>
        </w:rPr>
      </w:pPr>
    </w:p>
    <w:p w:rsidR="00396FB7" w:rsidRPr="00285225" w:rsidRDefault="00396FB7" w:rsidP="00DB515F">
      <w:pPr>
        <w:jc w:val="both"/>
        <w:rPr>
          <w:rFonts w:ascii="Arial" w:hAnsi="Arial" w:cs="Arial"/>
          <w:szCs w:val="24"/>
        </w:rPr>
      </w:pPr>
    </w:p>
    <w:p w:rsidR="00396FB7" w:rsidRPr="00285225" w:rsidRDefault="00396FB7" w:rsidP="00DB515F">
      <w:pPr>
        <w:pStyle w:val="ListParagraph"/>
        <w:suppressAutoHyphens/>
        <w:spacing w:after="0" w:line="240" w:lineRule="auto"/>
        <w:jc w:val="both"/>
        <w:rPr>
          <w:rFonts w:ascii="Arial" w:hAnsi="Arial" w:cs="Arial"/>
          <w:i/>
          <w:sz w:val="24"/>
          <w:szCs w:val="24"/>
          <w:lang w:val="sr-Cyrl-CS"/>
        </w:rPr>
      </w:pPr>
    </w:p>
    <w:p w:rsidR="00396FB7" w:rsidRPr="00285225" w:rsidRDefault="00396FB7" w:rsidP="00DB515F">
      <w:pPr>
        <w:jc w:val="both"/>
        <w:rPr>
          <w:rFonts w:ascii="Arial" w:hAnsi="Arial" w:cs="Arial"/>
          <w:i/>
          <w:szCs w:val="24"/>
        </w:rPr>
      </w:pPr>
    </w:p>
    <w:tbl>
      <w:tblPr>
        <w:tblW w:w="0" w:type="auto"/>
        <w:jc w:val="center"/>
        <w:tblLook w:val="01E0" w:firstRow="1" w:lastRow="1" w:firstColumn="1" w:lastColumn="1" w:noHBand="0" w:noVBand="0"/>
      </w:tblPr>
      <w:tblGrid>
        <w:gridCol w:w="3598"/>
        <w:gridCol w:w="1960"/>
        <w:gridCol w:w="3729"/>
      </w:tblGrid>
      <w:tr w:rsidR="00396FB7" w:rsidRPr="00285225" w:rsidTr="00BD3D54">
        <w:trPr>
          <w:jc w:val="center"/>
        </w:trPr>
        <w:tc>
          <w:tcPr>
            <w:tcW w:w="3652" w:type="dxa"/>
          </w:tcPr>
          <w:p w:rsidR="00396FB7" w:rsidRPr="00285225" w:rsidRDefault="00396FB7" w:rsidP="00DB515F">
            <w:pPr>
              <w:jc w:val="center"/>
              <w:rPr>
                <w:rFonts w:ascii="Arial" w:hAnsi="Arial" w:cs="Arial"/>
                <w:szCs w:val="24"/>
              </w:rPr>
            </w:pPr>
            <w:r w:rsidRPr="00285225">
              <w:rPr>
                <w:rFonts w:ascii="Arial" w:hAnsi="Arial" w:cs="Arial"/>
                <w:szCs w:val="24"/>
              </w:rPr>
              <w:t>Датум:</w:t>
            </w:r>
          </w:p>
        </w:tc>
        <w:tc>
          <w:tcPr>
            <w:tcW w:w="1985" w:type="dxa"/>
          </w:tcPr>
          <w:p w:rsidR="00396FB7" w:rsidRPr="00285225" w:rsidRDefault="00396FB7" w:rsidP="00DB515F">
            <w:pPr>
              <w:jc w:val="center"/>
              <w:rPr>
                <w:rFonts w:ascii="Arial" w:hAnsi="Arial" w:cs="Arial"/>
                <w:szCs w:val="24"/>
              </w:rPr>
            </w:pPr>
            <w:r w:rsidRPr="00285225">
              <w:rPr>
                <w:rFonts w:ascii="Arial" w:hAnsi="Arial" w:cs="Arial"/>
                <w:szCs w:val="24"/>
              </w:rPr>
              <w:t>М.П.</w:t>
            </w:r>
          </w:p>
        </w:tc>
        <w:tc>
          <w:tcPr>
            <w:tcW w:w="3782" w:type="dxa"/>
          </w:tcPr>
          <w:p w:rsidR="00396FB7" w:rsidRPr="00285225" w:rsidRDefault="00396FB7" w:rsidP="00DB515F">
            <w:pPr>
              <w:jc w:val="center"/>
              <w:rPr>
                <w:rFonts w:ascii="Arial" w:hAnsi="Arial" w:cs="Arial"/>
                <w:szCs w:val="24"/>
              </w:rPr>
            </w:pPr>
            <w:r w:rsidRPr="00285225">
              <w:rPr>
                <w:rFonts w:ascii="Arial" w:hAnsi="Arial" w:cs="Arial"/>
                <w:szCs w:val="24"/>
              </w:rPr>
              <w:t xml:space="preserve">Понуђач </w:t>
            </w:r>
          </w:p>
        </w:tc>
      </w:tr>
      <w:tr w:rsidR="00396FB7" w:rsidRPr="00285225" w:rsidTr="00BD3D54">
        <w:trPr>
          <w:jc w:val="center"/>
        </w:trPr>
        <w:tc>
          <w:tcPr>
            <w:tcW w:w="3652" w:type="dxa"/>
            <w:vAlign w:val="center"/>
          </w:tcPr>
          <w:p w:rsidR="00396FB7" w:rsidRPr="00285225" w:rsidRDefault="00396FB7" w:rsidP="00DB515F">
            <w:pPr>
              <w:jc w:val="both"/>
              <w:rPr>
                <w:rFonts w:ascii="Arial" w:hAnsi="Arial" w:cs="Arial"/>
                <w:szCs w:val="24"/>
              </w:rPr>
            </w:pPr>
          </w:p>
        </w:tc>
        <w:tc>
          <w:tcPr>
            <w:tcW w:w="1985" w:type="dxa"/>
            <w:vAlign w:val="center"/>
          </w:tcPr>
          <w:p w:rsidR="00396FB7" w:rsidRPr="00285225" w:rsidRDefault="00396FB7" w:rsidP="00DB515F">
            <w:pPr>
              <w:jc w:val="both"/>
              <w:rPr>
                <w:rFonts w:ascii="Arial" w:hAnsi="Arial" w:cs="Arial"/>
                <w:szCs w:val="24"/>
              </w:rPr>
            </w:pPr>
          </w:p>
        </w:tc>
        <w:tc>
          <w:tcPr>
            <w:tcW w:w="3782" w:type="dxa"/>
            <w:vAlign w:val="center"/>
          </w:tcPr>
          <w:p w:rsidR="00396FB7" w:rsidRPr="00285225" w:rsidRDefault="00396FB7" w:rsidP="00DB515F">
            <w:pPr>
              <w:jc w:val="both"/>
              <w:rPr>
                <w:rFonts w:ascii="Arial" w:hAnsi="Arial" w:cs="Arial"/>
                <w:szCs w:val="24"/>
              </w:rPr>
            </w:pPr>
          </w:p>
        </w:tc>
      </w:tr>
      <w:tr w:rsidR="00396FB7" w:rsidRPr="00285225" w:rsidTr="00BD3D54">
        <w:trPr>
          <w:jc w:val="center"/>
        </w:trPr>
        <w:tc>
          <w:tcPr>
            <w:tcW w:w="3652" w:type="dxa"/>
            <w:tcBorders>
              <w:top w:val="nil"/>
              <w:left w:val="nil"/>
              <w:bottom w:val="single" w:sz="4" w:space="0" w:color="auto"/>
              <w:right w:val="nil"/>
            </w:tcBorders>
            <w:vAlign w:val="center"/>
          </w:tcPr>
          <w:p w:rsidR="00396FB7" w:rsidRPr="00285225" w:rsidRDefault="00396FB7" w:rsidP="00DB515F">
            <w:pPr>
              <w:jc w:val="both"/>
              <w:rPr>
                <w:rFonts w:ascii="Arial" w:hAnsi="Arial" w:cs="Arial"/>
                <w:szCs w:val="24"/>
              </w:rPr>
            </w:pPr>
          </w:p>
        </w:tc>
        <w:tc>
          <w:tcPr>
            <w:tcW w:w="1985" w:type="dxa"/>
            <w:vAlign w:val="center"/>
          </w:tcPr>
          <w:p w:rsidR="00396FB7" w:rsidRPr="00285225" w:rsidRDefault="00396FB7" w:rsidP="00DB515F">
            <w:pPr>
              <w:jc w:val="both"/>
              <w:rPr>
                <w:rFonts w:ascii="Arial" w:hAnsi="Arial" w:cs="Arial"/>
                <w:szCs w:val="24"/>
              </w:rPr>
            </w:pPr>
          </w:p>
        </w:tc>
        <w:tc>
          <w:tcPr>
            <w:tcW w:w="3782" w:type="dxa"/>
            <w:tcBorders>
              <w:top w:val="nil"/>
              <w:left w:val="nil"/>
              <w:bottom w:val="single" w:sz="4" w:space="0" w:color="auto"/>
              <w:right w:val="nil"/>
            </w:tcBorders>
            <w:vAlign w:val="center"/>
          </w:tcPr>
          <w:p w:rsidR="00396FB7" w:rsidRPr="00285225" w:rsidRDefault="00396FB7" w:rsidP="00DB515F">
            <w:pPr>
              <w:jc w:val="both"/>
              <w:rPr>
                <w:rFonts w:ascii="Arial" w:hAnsi="Arial" w:cs="Arial"/>
                <w:szCs w:val="24"/>
              </w:rPr>
            </w:pPr>
          </w:p>
        </w:tc>
      </w:tr>
    </w:tbl>
    <w:p w:rsidR="00396FB7" w:rsidRPr="00285225" w:rsidRDefault="00396FB7" w:rsidP="00DB515F">
      <w:pPr>
        <w:pStyle w:val="ListParagraph"/>
        <w:spacing w:after="0" w:line="240" w:lineRule="auto"/>
        <w:ind w:left="0"/>
        <w:jc w:val="both"/>
        <w:rPr>
          <w:rFonts w:ascii="Arial" w:hAnsi="Arial" w:cs="Arial"/>
          <w:bCs/>
          <w:i/>
          <w:iCs/>
          <w:sz w:val="24"/>
          <w:szCs w:val="24"/>
        </w:rPr>
      </w:pPr>
    </w:p>
    <w:p w:rsidR="00396FB7" w:rsidRPr="00285225" w:rsidRDefault="00396FB7" w:rsidP="00396FB7">
      <w:pPr>
        <w:tabs>
          <w:tab w:val="left" w:pos="1695"/>
        </w:tabs>
        <w:jc w:val="both"/>
        <w:rPr>
          <w:rFonts w:ascii="Arial" w:hAnsi="Arial" w:cs="Arial"/>
          <w:b/>
          <w:i/>
          <w:szCs w:val="24"/>
        </w:rPr>
      </w:pPr>
    </w:p>
    <w:p w:rsidR="00396FB7" w:rsidRPr="00285225" w:rsidRDefault="00396FB7" w:rsidP="00396FB7">
      <w:pPr>
        <w:tabs>
          <w:tab w:val="left" w:pos="1695"/>
        </w:tabs>
        <w:jc w:val="both"/>
        <w:rPr>
          <w:rFonts w:ascii="Arial" w:hAnsi="Arial" w:cs="Arial"/>
          <w:b/>
          <w:i/>
          <w:szCs w:val="24"/>
        </w:rPr>
      </w:pPr>
    </w:p>
    <w:p w:rsidR="00B5540A" w:rsidRPr="00285225" w:rsidRDefault="00B5540A" w:rsidP="00396FB7">
      <w:pPr>
        <w:tabs>
          <w:tab w:val="left" w:pos="1695"/>
        </w:tabs>
        <w:jc w:val="both"/>
        <w:rPr>
          <w:rFonts w:ascii="Arial" w:hAnsi="Arial" w:cs="Arial"/>
          <w:b/>
          <w:i/>
          <w:szCs w:val="24"/>
        </w:rPr>
      </w:pPr>
    </w:p>
    <w:p w:rsidR="00B5540A" w:rsidRPr="00285225" w:rsidRDefault="00B5540A" w:rsidP="00396FB7">
      <w:pPr>
        <w:tabs>
          <w:tab w:val="left" w:pos="1695"/>
        </w:tabs>
        <w:jc w:val="both"/>
        <w:rPr>
          <w:rFonts w:ascii="Arial" w:hAnsi="Arial" w:cs="Arial"/>
          <w:b/>
          <w:i/>
          <w:szCs w:val="24"/>
        </w:rPr>
      </w:pPr>
    </w:p>
    <w:p w:rsidR="00B5540A" w:rsidRPr="00285225" w:rsidRDefault="00B5540A" w:rsidP="00396FB7">
      <w:pPr>
        <w:tabs>
          <w:tab w:val="left" w:pos="1695"/>
        </w:tabs>
        <w:jc w:val="both"/>
        <w:rPr>
          <w:rFonts w:ascii="Arial" w:hAnsi="Arial" w:cs="Arial"/>
          <w:b/>
          <w:i/>
          <w:szCs w:val="24"/>
        </w:rPr>
      </w:pPr>
    </w:p>
    <w:p w:rsidR="00B5540A" w:rsidRPr="00285225" w:rsidRDefault="00B5540A" w:rsidP="00396FB7">
      <w:pPr>
        <w:tabs>
          <w:tab w:val="left" w:pos="1695"/>
        </w:tabs>
        <w:jc w:val="both"/>
        <w:rPr>
          <w:rFonts w:ascii="Arial" w:hAnsi="Arial" w:cs="Arial"/>
          <w:b/>
          <w:i/>
          <w:szCs w:val="24"/>
        </w:rPr>
      </w:pPr>
    </w:p>
    <w:p w:rsidR="00E97B78" w:rsidRPr="00285225" w:rsidRDefault="00E97B78" w:rsidP="00396FB7">
      <w:pPr>
        <w:tabs>
          <w:tab w:val="left" w:pos="1695"/>
        </w:tabs>
        <w:jc w:val="both"/>
        <w:rPr>
          <w:rFonts w:ascii="Arial" w:hAnsi="Arial" w:cs="Arial"/>
          <w:b/>
          <w:i/>
          <w:szCs w:val="24"/>
        </w:rPr>
      </w:pPr>
    </w:p>
    <w:p w:rsidR="00E97B78" w:rsidRPr="00285225" w:rsidRDefault="00E97B78" w:rsidP="00396FB7">
      <w:pPr>
        <w:tabs>
          <w:tab w:val="left" w:pos="1695"/>
        </w:tabs>
        <w:jc w:val="both"/>
        <w:rPr>
          <w:rFonts w:ascii="Arial" w:hAnsi="Arial" w:cs="Arial"/>
          <w:b/>
          <w:i/>
          <w:szCs w:val="24"/>
        </w:rPr>
      </w:pPr>
    </w:p>
    <w:p w:rsidR="00396FB7" w:rsidRPr="00285225" w:rsidRDefault="00396FB7" w:rsidP="00396FB7">
      <w:pPr>
        <w:tabs>
          <w:tab w:val="left" w:pos="1695"/>
        </w:tabs>
        <w:jc w:val="both"/>
        <w:rPr>
          <w:rFonts w:ascii="Arial" w:hAnsi="Arial" w:cs="Arial"/>
          <w:b/>
          <w:i/>
          <w:szCs w:val="24"/>
        </w:rPr>
      </w:pPr>
    </w:p>
    <w:p w:rsidR="00396FB7" w:rsidRPr="00285225" w:rsidRDefault="001C6DF4" w:rsidP="00396FB7">
      <w:pPr>
        <w:pStyle w:val="Heading10"/>
        <w:jc w:val="right"/>
        <w:rPr>
          <w:rFonts w:cs="Arial"/>
          <w:i/>
          <w:sz w:val="24"/>
          <w:szCs w:val="24"/>
        </w:rPr>
      </w:pPr>
      <w:bookmarkStart w:id="64" w:name="_Toc410380376"/>
      <w:r w:rsidRPr="00285225">
        <w:rPr>
          <w:rFonts w:cs="Arial"/>
          <w:i/>
          <w:sz w:val="24"/>
          <w:szCs w:val="24"/>
        </w:rPr>
        <w:lastRenderedPageBreak/>
        <w:t>ОБРАЗАЦ 7</w:t>
      </w:r>
      <w:r w:rsidR="00396FB7" w:rsidRPr="00285225">
        <w:rPr>
          <w:rFonts w:cs="Arial"/>
          <w:i/>
          <w:sz w:val="24"/>
          <w:szCs w:val="24"/>
        </w:rPr>
        <w:t>.</w:t>
      </w:r>
      <w:bookmarkEnd w:id="64"/>
    </w:p>
    <w:p w:rsidR="00396FB7" w:rsidRPr="00285225" w:rsidRDefault="00396FB7" w:rsidP="00396FB7">
      <w:pPr>
        <w:pStyle w:val="Nazivobrasca"/>
        <w:rPr>
          <w:rFonts w:cs="Arial"/>
          <w:szCs w:val="24"/>
        </w:rPr>
      </w:pPr>
      <w:bookmarkStart w:id="65" w:name="_Toc410380377"/>
      <w:r w:rsidRPr="00285225">
        <w:rPr>
          <w:rFonts w:cs="Arial"/>
          <w:szCs w:val="24"/>
        </w:rPr>
        <w:t>РАДНА БИОГРАФИЈА ЧЛАНА ТИМА – CV</w:t>
      </w:r>
      <w:bookmarkEnd w:id="65"/>
    </w:p>
    <w:p w:rsidR="00396FB7" w:rsidRPr="00285225" w:rsidRDefault="00396FB7" w:rsidP="00396FB7">
      <w:pPr>
        <w:rPr>
          <w:rFonts w:ascii="Arial" w:hAnsi="Arial" w:cs="Arial"/>
          <w:szCs w:val="24"/>
        </w:rPr>
      </w:pP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Презиме:</w:t>
      </w:r>
      <w:r w:rsidRPr="00285225">
        <w:rPr>
          <w:rFonts w:ascii="Arial" w:hAnsi="Arial" w:cs="Arial"/>
          <w:szCs w:val="24"/>
        </w:rPr>
        <w:tab/>
      </w:r>
      <w:r w:rsidRPr="00285225">
        <w:rPr>
          <w:rFonts w:ascii="Arial" w:hAnsi="Arial" w:cs="Arial"/>
          <w:szCs w:val="24"/>
        </w:rPr>
        <w:tab/>
        <w:t>__________________________________</w:t>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Име:</w:t>
      </w:r>
      <w:r w:rsidRPr="00285225">
        <w:rPr>
          <w:rFonts w:ascii="Arial" w:hAnsi="Arial" w:cs="Arial"/>
          <w:szCs w:val="24"/>
        </w:rPr>
        <w:tab/>
      </w:r>
      <w:r w:rsidRPr="00285225">
        <w:rPr>
          <w:rFonts w:ascii="Arial" w:hAnsi="Arial" w:cs="Arial"/>
          <w:szCs w:val="24"/>
        </w:rPr>
        <w:tab/>
        <w:t>__________________________________</w:t>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Датум рођења:</w:t>
      </w:r>
      <w:r w:rsidRPr="00285225">
        <w:rPr>
          <w:rFonts w:ascii="Arial" w:hAnsi="Arial" w:cs="Arial"/>
          <w:szCs w:val="24"/>
        </w:rPr>
        <w:tab/>
        <w:t>__________________________________</w:t>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Држављанство:__________________________________</w:t>
      </w:r>
      <w:r w:rsidRPr="00285225">
        <w:rPr>
          <w:rFonts w:ascii="Arial" w:hAnsi="Arial" w:cs="Arial"/>
          <w:szCs w:val="24"/>
        </w:rPr>
        <w:tab/>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Звање:</w:t>
      </w:r>
      <w:r w:rsidRPr="00285225">
        <w:rPr>
          <w:rFonts w:ascii="Arial" w:hAnsi="Arial" w:cs="Arial"/>
          <w:szCs w:val="24"/>
        </w:rPr>
        <w:tab/>
        <w:t>__________________________________</w:t>
      </w:r>
      <w:r w:rsidRPr="00285225">
        <w:rPr>
          <w:rFonts w:ascii="Arial" w:hAnsi="Arial" w:cs="Arial"/>
          <w:szCs w:val="24"/>
        </w:rPr>
        <w:tab/>
      </w:r>
      <w:r w:rsidRPr="00285225">
        <w:rPr>
          <w:rFonts w:ascii="Arial" w:hAnsi="Arial" w:cs="Arial"/>
          <w:szCs w:val="24"/>
        </w:rPr>
        <w:tab/>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Статус у тиму:</w:t>
      </w:r>
      <w:r w:rsidRPr="00285225">
        <w:rPr>
          <w:rFonts w:ascii="Arial" w:hAnsi="Arial" w:cs="Arial"/>
          <w:szCs w:val="24"/>
        </w:rPr>
        <w:tab/>
        <w:t>__________________________________</w:t>
      </w:r>
    </w:p>
    <w:p w:rsidR="00396FB7" w:rsidRPr="00285225" w:rsidRDefault="00396FB7" w:rsidP="008877FA">
      <w:pPr>
        <w:numPr>
          <w:ilvl w:val="0"/>
          <w:numId w:val="20"/>
        </w:numPr>
        <w:spacing w:after="80"/>
        <w:jc w:val="both"/>
        <w:rPr>
          <w:rFonts w:ascii="Arial" w:hAnsi="Arial" w:cs="Arial"/>
          <w:szCs w:val="24"/>
        </w:rPr>
      </w:pPr>
      <w:r w:rsidRPr="00285225">
        <w:rPr>
          <w:rFonts w:ascii="Arial" w:hAnsi="Arial" w:cs="Arial"/>
          <w:szCs w:val="24"/>
        </w:rPr>
        <w:t>Образовање:</w:t>
      </w:r>
    </w:p>
    <w:tbl>
      <w:tblPr>
        <w:tblW w:w="5000" w:type="pct"/>
        <w:tblCellMar>
          <w:left w:w="130" w:type="dxa"/>
          <w:right w:w="130" w:type="dxa"/>
        </w:tblCellMar>
        <w:tblLook w:val="0000" w:firstRow="0" w:lastRow="0" w:firstColumn="0" w:lastColumn="0" w:noHBand="0" w:noVBand="0"/>
      </w:tblPr>
      <w:tblGrid>
        <w:gridCol w:w="1950"/>
        <w:gridCol w:w="7381"/>
      </w:tblGrid>
      <w:tr w:rsidR="00396FB7" w:rsidRPr="00285225" w:rsidTr="00BD3D54">
        <w:tc>
          <w:tcPr>
            <w:tcW w:w="1045" w:type="pct"/>
            <w:tcBorders>
              <w:top w:val="double" w:sz="6" w:space="0" w:color="auto"/>
              <w:left w:val="double" w:sz="6" w:space="0" w:color="auto"/>
              <w:bottom w:val="sing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Институција</w:t>
            </w:r>
          </w:p>
          <w:p w:rsidR="00396FB7" w:rsidRPr="00285225" w:rsidRDefault="00396FB7" w:rsidP="00BD3D54">
            <w:pPr>
              <w:pStyle w:val="normaltableau"/>
              <w:jc w:val="center"/>
              <w:rPr>
                <w:rFonts w:ascii="Arial" w:hAnsi="Arial"/>
                <w:sz w:val="20"/>
                <w:szCs w:val="20"/>
              </w:rPr>
            </w:pPr>
            <w:r w:rsidRPr="00285225">
              <w:rPr>
                <w:rFonts w:ascii="Arial" w:hAnsi="Arial"/>
                <w:sz w:val="20"/>
                <w:szCs w:val="20"/>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Стечени универзитетски степен(и) или дипломе</w:t>
            </w:r>
          </w:p>
        </w:tc>
      </w:tr>
      <w:tr w:rsidR="00396FB7" w:rsidRPr="00285225" w:rsidTr="00BD3D54">
        <w:tc>
          <w:tcPr>
            <w:tcW w:w="1045" w:type="pct"/>
            <w:tcBorders>
              <w:top w:val="single" w:sz="6" w:space="0" w:color="auto"/>
              <w:left w:val="doub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3955" w:type="pct"/>
            <w:tcBorders>
              <w:top w:val="single" w:sz="6" w:space="0" w:color="auto"/>
              <w:left w:val="single" w:sz="6" w:space="0" w:color="auto"/>
              <w:bottom w:val="single" w:sz="6" w:space="0" w:color="auto"/>
              <w:right w:val="double" w:sz="6" w:space="0" w:color="auto"/>
            </w:tcBorders>
          </w:tcPr>
          <w:p w:rsidR="00396FB7" w:rsidRPr="00285225" w:rsidRDefault="00396FB7" w:rsidP="00BD3D54">
            <w:pPr>
              <w:pStyle w:val="normaltableau"/>
              <w:rPr>
                <w:rFonts w:ascii="Arial" w:hAnsi="Arial"/>
                <w:sz w:val="20"/>
                <w:szCs w:val="20"/>
              </w:rPr>
            </w:pPr>
          </w:p>
        </w:tc>
      </w:tr>
      <w:tr w:rsidR="00396FB7" w:rsidRPr="00285225" w:rsidTr="00BD3D54">
        <w:tc>
          <w:tcPr>
            <w:tcW w:w="1045" w:type="pct"/>
            <w:tcBorders>
              <w:top w:val="single" w:sz="6" w:space="0" w:color="auto"/>
              <w:left w:val="double" w:sz="6" w:space="0" w:color="auto"/>
              <w:bottom w:val="double" w:sz="6" w:space="0" w:color="auto"/>
            </w:tcBorders>
          </w:tcPr>
          <w:p w:rsidR="00396FB7" w:rsidRPr="00285225" w:rsidRDefault="00396FB7" w:rsidP="00BD3D54">
            <w:pPr>
              <w:pStyle w:val="normaltableau"/>
              <w:rPr>
                <w:rFonts w:ascii="Arial" w:hAnsi="Arial"/>
                <w:sz w:val="20"/>
                <w:szCs w:val="20"/>
              </w:rPr>
            </w:pPr>
          </w:p>
        </w:tc>
        <w:tc>
          <w:tcPr>
            <w:tcW w:w="3955" w:type="pct"/>
            <w:tcBorders>
              <w:top w:val="single" w:sz="6" w:space="0" w:color="auto"/>
              <w:left w:val="single" w:sz="6" w:space="0" w:color="auto"/>
              <w:bottom w:val="double" w:sz="6" w:space="0" w:color="auto"/>
              <w:right w:val="double" w:sz="6" w:space="0" w:color="auto"/>
            </w:tcBorders>
          </w:tcPr>
          <w:p w:rsidR="00396FB7" w:rsidRPr="00285225" w:rsidRDefault="00396FB7" w:rsidP="00BD3D54">
            <w:pPr>
              <w:pStyle w:val="normaltableau"/>
              <w:rPr>
                <w:rFonts w:ascii="Arial" w:hAnsi="Arial"/>
                <w:sz w:val="20"/>
                <w:szCs w:val="20"/>
              </w:rPr>
            </w:pPr>
          </w:p>
        </w:tc>
      </w:tr>
    </w:tbl>
    <w:p w:rsidR="00396FB7" w:rsidRPr="00285225" w:rsidRDefault="00396FB7" w:rsidP="008877FA">
      <w:pPr>
        <w:numPr>
          <w:ilvl w:val="0"/>
          <w:numId w:val="20"/>
        </w:numPr>
        <w:spacing w:before="120" w:after="180"/>
        <w:ind w:left="357" w:hanging="357"/>
        <w:jc w:val="both"/>
        <w:rPr>
          <w:rFonts w:ascii="Arial" w:hAnsi="Arial" w:cs="Arial"/>
          <w:szCs w:val="24"/>
        </w:rPr>
      </w:pPr>
      <w:r w:rsidRPr="00285225">
        <w:rPr>
          <w:rFonts w:ascii="Arial" w:hAnsi="Arial" w:cs="Arial"/>
          <w:szCs w:val="24"/>
        </w:rPr>
        <w:t>Језици: Оценити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422"/>
        <w:gridCol w:w="2233"/>
        <w:gridCol w:w="2328"/>
        <w:gridCol w:w="2328"/>
      </w:tblGrid>
      <w:tr w:rsidR="00396FB7" w:rsidRPr="00285225" w:rsidTr="00BD3D54">
        <w:tc>
          <w:tcPr>
            <w:tcW w:w="1301" w:type="pct"/>
            <w:tcBorders>
              <w:top w:val="double" w:sz="6" w:space="0" w:color="auto"/>
              <w:left w:val="double" w:sz="6" w:space="0" w:color="auto"/>
              <w:bottom w:val="sing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Језик</w:t>
            </w:r>
          </w:p>
        </w:tc>
        <w:tc>
          <w:tcPr>
            <w:tcW w:w="1199" w:type="pct"/>
            <w:tcBorders>
              <w:top w:val="double" w:sz="6" w:space="0" w:color="auto"/>
              <w:left w:val="single" w:sz="6" w:space="0" w:color="auto"/>
              <w:bottom w:val="sing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Читање</w:t>
            </w:r>
          </w:p>
        </w:tc>
        <w:tc>
          <w:tcPr>
            <w:tcW w:w="1250" w:type="pct"/>
            <w:tcBorders>
              <w:top w:val="double" w:sz="6" w:space="0" w:color="auto"/>
              <w:left w:val="single" w:sz="6" w:space="0" w:color="auto"/>
              <w:bottom w:val="sing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Писање</w:t>
            </w:r>
          </w:p>
        </w:tc>
      </w:tr>
      <w:tr w:rsidR="00396FB7" w:rsidRPr="00285225" w:rsidTr="00BD3D54">
        <w:tc>
          <w:tcPr>
            <w:tcW w:w="1301" w:type="pct"/>
            <w:tcBorders>
              <w:top w:val="single" w:sz="6" w:space="0" w:color="auto"/>
              <w:left w:val="doub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199"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right w:val="double" w:sz="6" w:space="0" w:color="auto"/>
            </w:tcBorders>
          </w:tcPr>
          <w:p w:rsidR="00396FB7" w:rsidRPr="00285225" w:rsidRDefault="00396FB7" w:rsidP="00BD3D54">
            <w:pPr>
              <w:pStyle w:val="normaltableau"/>
              <w:rPr>
                <w:rFonts w:ascii="Arial" w:hAnsi="Arial"/>
                <w:sz w:val="20"/>
                <w:szCs w:val="20"/>
              </w:rPr>
            </w:pPr>
          </w:p>
        </w:tc>
      </w:tr>
      <w:tr w:rsidR="00396FB7" w:rsidRPr="00285225" w:rsidTr="00BD3D54">
        <w:tc>
          <w:tcPr>
            <w:tcW w:w="1301" w:type="pct"/>
            <w:tcBorders>
              <w:top w:val="single" w:sz="6" w:space="0" w:color="auto"/>
              <w:left w:val="doub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199"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right w:val="double" w:sz="6" w:space="0" w:color="auto"/>
            </w:tcBorders>
          </w:tcPr>
          <w:p w:rsidR="00396FB7" w:rsidRPr="00285225" w:rsidRDefault="00396FB7" w:rsidP="00BD3D54">
            <w:pPr>
              <w:pStyle w:val="normaltableau"/>
              <w:rPr>
                <w:rFonts w:ascii="Arial" w:hAnsi="Arial"/>
                <w:sz w:val="20"/>
                <w:szCs w:val="20"/>
              </w:rPr>
            </w:pPr>
          </w:p>
        </w:tc>
      </w:tr>
      <w:tr w:rsidR="00396FB7" w:rsidRPr="00285225" w:rsidTr="00BD3D54">
        <w:tc>
          <w:tcPr>
            <w:tcW w:w="1301" w:type="pct"/>
            <w:tcBorders>
              <w:top w:val="single" w:sz="6" w:space="0" w:color="auto"/>
              <w:left w:val="doub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199"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single" w:sz="6" w:space="0" w:color="auto"/>
              <w:right w:val="double" w:sz="6" w:space="0" w:color="auto"/>
            </w:tcBorders>
          </w:tcPr>
          <w:p w:rsidR="00396FB7" w:rsidRPr="00285225" w:rsidRDefault="00396FB7" w:rsidP="00BD3D54">
            <w:pPr>
              <w:pStyle w:val="normaltableau"/>
              <w:rPr>
                <w:rFonts w:ascii="Arial" w:hAnsi="Arial"/>
                <w:sz w:val="20"/>
                <w:szCs w:val="20"/>
              </w:rPr>
            </w:pPr>
          </w:p>
        </w:tc>
      </w:tr>
      <w:tr w:rsidR="00396FB7" w:rsidRPr="00285225" w:rsidTr="00BD3D54">
        <w:tc>
          <w:tcPr>
            <w:tcW w:w="1301" w:type="pct"/>
            <w:tcBorders>
              <w:top w:val="single" w:sz="6" w:space="0" w:color="auto"/>
              <w:left w:val="double" w:sz="6" w:space="0" w:color="auto"/>
              <w:bottom w:val="double" w:sz="6" w:space="0" w:color="auto"/>
            </w:tcBorders>
          </w:tcPr>
          <w:p w:rsidR="00396FB7" w:rsidRPr="00285225" w:rsidRDefault="00396FB7" w:rsidP="00BD3D54">
            <w:pPr>
              <w:pStyle w:val="normaltableau"/>
              <w:rPr>
                <w:rFonts w:ascii="Arial" w:hAnsi="Arial"/>
                <w:sz w:val="20"/>
                <w:szCs w:val="20"/>
              </w:rPr>
            </w:pPr>
          </w:p>
        </w:tc>
        <w:tc>
          <w:tcPr>
            <w:tcW w:w="1199" w:type="pct"/>
            <w:tcBorders>
              <w:top w:val="single" w:sz="6" w:space="0" w:color="auto"/>
              <w:left w:val="single" w:sz="6" w:space="0" w:color="auto"/>
              <w:bottom w:val="doub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double" w:sz="6" w:space="0" w:color="auto"/>
            </w:tcBorders>
          </w:tcPr>
          <w:p w:rsidR="00396FB7" w:rsidRPr="00285225" w:rsidRDefault="00396FB7" w:rsidP="00BD3D54">
            <w:pPr>
              <w:pStyle w:val="normaltableau"/>
              <w:rPr>
                <w:rFonts w:ascii="Arial" w:hAnsi="Arial"/>
                <w:sz w:val="20"/>
                <w:szCs w:val="20"/>
              </w:rPr>
            </w:pPr>
          </w:p>
        </w:tc>
        <w:tc>
          <w:tcPr>
            <w:tcW w:w="1250" w:type="pct"/>
            <w:tcBorders>
              <w:top w:val="single" w:sz="6" w:space="0" w:color="auto"/>
              <w:left w:val="single" w:sz="6" w:space="0" w:color="auto"/>
              <w:bottom w:val="double" w:sz="6" w:space="0" w:color="auto"/>
              <w:right w:val="double" w:sz="6" w:space="0" w:color="auto"/>
            </w:tcBorders>
          </w:tcPr>
          <w:p w:rsidR="00396FB7" w:rsidRPr="00285225" w:rsidRDefault="00396FB7" w:rsidP="00BD3D54">
            <w:pPr>
              <w:pStyle w:val="normaltableau"/>
              <w:rPr>
                <w:rFonts w:ascii="Arial" w:hAnsi="Arial"/>
                <w:sz w:val="20"/>
                <w:szCs w:val="20"/>
              </w:rPr>
            </w:pPr>
          </w:p>
        </w:tc>
      </w:tr>
    </w:tbl>
    <w:p w:rsidR="00396FB7" w:rsidRPr="00285225" w:rsidRDefault="00396FB7" w:rsidP="008877FA">
      <w:pPr>
        <w:numPr>
          <w:ilvl w:val="0"/>
          <w:numId w:val="20"/>
        </w:numPr>
        <w:spacing w:before="120" w:after="180"/>
        <w:ind w:left="357" w:hanging="357"/>
        <w:jc w:val="both"/>
        <w:rPr>
          <w:rFonts w:ascii="Arial" w:hAnsi="Arial" w:cs="Arial"/>
          <w:szCs w:val="24"/>
        </w:rPr>
      </w:pPr>
      <w:r w:rsidRPr="00285225">
        <w:rPr>
          <w:rFonts w:ascii="Arial" w:hAnsi="Arial" w:cs="Arial"/>
          <w:b/>
          <w:szCs w:val="24"/>
        </w:rPr>
        <w:t>Датум уписа у одговарајући регистар адвоката</w:t>
      </w:r>
      <w:r w:rsidRPr="00285225">
        <w:rPr>
          <w:rFonts w:ascii="Arial" w:hAnsi="Arial" w:cs="Arial"/>
          <w:szCs w:val="24"/>
        </w:rPr>
        <w:t>: ______________________</w:t>
      </w:r>
    </w:p>
    <w:p w:rsidR="00396FB7" w:rsidRPr="00285225" w:rsidRDefault="00396FB7" w:rsidP="008877FA">
      <w:pPr>
        <w:numPr>
          <w:ilvl w:val="0"/>
          <w:numId w:val="20"/>
        </w:numPr>
        <w:spacing w:before="120" w:after="180"/>
        <w:ind w:left="357" w:hanging="357"/>
        <w:jc w:val="both"/>
        <w:rPr>
          <w:rFonts w:ascii="Arial" w:hAnsi="Arial" w:cs="Arial"/>
          <w:szCs w:val="24"/>
        </w:rPr>
      </w:pPr>
      <w:r w:rsidRPr="00285225">
        <w:rPr>
          <w:rFonts w:ascii="Arial" w:hAnsi="Arial" w:cs="Arial"/>
          <w:b/>
          <w:szCs w:val="24"/>
        </w:rPr>
        <w:t xml:space="preserve">Чланство у струковним удружењима: </w:t>
      </w:r>
      <w:r w:rsidRPr="00285225">
        <w:rPr>
          <w:rFonts w:ascii="Arial" w:hAnsi="Arial" w:cs="Arial"/>
          <w:szCs w:val="24"/>
        </w:rPr>
        <w:t>__________________________</w:t>
      </w:r>
    </w:p>
    <w:p w:rsidR="00396FB7" w:rsidRPr="00285225" w:rsidRDefault="00396FB7" w:rsidP="008877FA">
      <w:pPr>
        <w:numPr>
          <w:ilvl w:val="0"/>
          <w:numId w:val="20"/>
        </w:numPr>
        <w:spacing w:after="180"/>
        <w:jc w:val="both"/>
        <w:rPr>
          <w:rFonts w:ascii="Arial" w:hAnsi="Arial" w:cs="Arial"/>
          <w:szCs w:val="24"/>
        </w:rPr>
      </w:pPr>
      <w:r w:rsidRPr="00285225">
        <w:rPr>
          <w:rFonts w:ascii="Arial" w:hAnsi="Arial" w:cs="Arial"/>
          <w:b/>
          <w:szCs w:val="24"/>
        </w:rPr>
        <w:t>Друге вештине:</w:t>
      </w:r>
      <w:r w:rsidRPr="00285225">
        <w:rPr>
          <w:rFonts w:ascii="Arial" w:hAnsi="Arial" w:cs="Arial"/>
          <w:szCs w:val="24"/>
        </w:rPr>
        <w:t xml:space="preserve">  (нпр. коришћење компјутера, итд.) __________________</w:t>
      </w:r>
    </w:p>
    <w:p w:rsidR="00396FB7" w:rsidRPr="00285225" w:rsidRDefault="00396FB7" w:rsidP="008877FA">
      <w:pPr>
        <w:numPr>
          <w:ilvl w:val="0"/>
          <w:numId w:val="20"/>
        </w:numPr>
        <w:spacing w:after="180"/>
        <w:jc w:val="both"/>
        <w:rPr>
          <w:rFonts w:ascii="Arial" w:hAnsi="Arial" w:cs="Arial"/>
          <w:szCs w:val="24"/>
        </w:rPr>
      </w:pPr>
      <w:r w:rsidRPr="00285225">
        <w:rPr>
          <w:rFonts w:ascii="Arial" w:hAnsi="Arial" w:cs="Arial"/>
          <w:b/>
          <w:szCs w:val="24"/>
        </w:rPr>
        <w:t>Кључне квалификације:</w:t>
      </w:r>
      <w:r w:rsidRPr="00285225">
        <w:rPr>
          <w:rFonts w:ascii="Arial" w:hAnsi="Arial" w:cs="Arial"/>
          <w:szCs w:val="24"/>
        </w:rPr>
        <w:t xml:space="preserve">  (релевантне за пружање услуга) _____________</w:t>
      </w:r>
    </w:p>
    <w:p w:rsidR="00396FB7" w:rsidRPr="00285225" w:rsidRDefault="00396FB7" w:rsidP="008877FA">
      <w:pPr>
        <w:numPr>
          <w:ilvl w:val="0"/>
          <w:numId w:val="20"/>
        </w:numPr>
        <w:spacing w:after="180"/>
        <w:jc w:val="both"/>
        <w:rPr>
          <w:rFonts w:ascii="Arial" w:hAnsi="Arial" w:cs="Arial"/>
          <w:b/>
          <w:szCs w:val="24"/>
        </w:rPr>
      </w:pPr>
      <w:r w:rsidRPr="00285225">
        <w:rPr>
          <w:rFonts w:ascii="Arial" w:hAnsi="Arial" w:cs="Arial"/>
          <w:b/>
          <w:szCs w:val="24"/>
        </w:rPr>
        <w:t>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09"/>
        <w:gridCol w:w="1196"/>
        <w:gridCol w:w="1657"/>
        <w:gridCol w:w="1373"/>
        <w:gridCol w:w="3782"/>
      </w:tblGrid>
      <w:tr w:rsidR="00396FB7" w:rsidRPr="00285225" w:rsidTr="00BD3D54">
        <w:trPr>
          <w:cantSplit/>
        </w:trPr>
        <w:tc>
          <w:tcPr>
            <w:tcW w:w="608" w:type="pct"/>
            <w:tcBorders>
              <w:top w:val="double" w:sz="6" w:space="0" w:color="auto"/>
            </w:tcBorders>
            <w:shd w:val="clear" w:color="auto" w:fill="E0E0E0"/>
            <w:tcMar>
              <w:left w:w="0" w:type="dxa"/>
              <w:right w:w="0" w:type="dxa"/>
            </w:tcMar>
          </w:tcPr>
          <w:p w:rsidR="00396FB7" w:rsidRPr="00285225" w:rsidRDefault="00396FB7" w:rsidP="00BD3D54">
            <w:pPr>
              <w:pStyle w:val="normaltableau"/>
              <w:jc w:val="center"/>
              <w:rPr>
                <w:rFonts w:ascii="Arial" w:hAnsi="Arial"/>
                <w:sz w:val="20"/>
                <w:szCs w:val="20"/>
                <w:lang w:val="sr-Cyrl-CS"/>
              </w:rPr>
            </w:pPr>
            <w:r w:rsidRPr="00285225">
              <w:rPr>
                <w:rFonts w:ascii="Arial" w:hAnsi="Arial"/>
                <w:sz w:val="20"/>
                <w:szCs w:val="20"/>
              </w:rPr>
              <w:t xml:space="preserve">Датум </w:t>
            </w:r>
          </w:p>
          <w:p w:rsidR="00396FB7" w:rsidRPr="00285225" w:rsidRDefault="00396FB7" w:rsidP="00BD3D54">
            <w:pPr>
              <w:pStyle w:val="normaltableau"/>
              <w:jc w:val="center"/>
              <w:rPr>
                <w:rFonts w:ascii="Arial" w:hAnsi="Arial"/>
                <w:sz w:val="20"/>
                <w:szCs w:val="20"/>
              </w:rPr>
            </w:pPr>
            <w:r w:rsidRPr="00285225">
              <w:rPr>
                <w:rFonts w:ascii="Arial" w:hAnsi="Arial"/>
                <w:sz w:val="20"/>
                <w:szCs w:val="20"/>
              </w:rPr>
              <w:t>од – до</w:t>
            </w:r>
          </w:p>
        </w:tc>
        <w:tc>
          <w:tcPr>
            <w:tcW w:w="656" w:type="pct"/>
            <w:tcBorders>
              <w:top w:val="double" w:sz="6" w:space="0" w:color="auto"/>
            </w:tcBorders>
            <w:shd w:val="clear" w:color="auto" w:fill="E0E0E0"/>
            <w:tcMar>
              <w:left w:w="0" w:type="dxa"/>
              <w:right w:w="0" w:type="dxa"/>
            </w:tcMar>
          </w:tcPr>
          <w:p w:rsidR="00396FB7" w:rsidRPr="00285225" w:rsidRDefault="00396FB7" w:rsidP="00BD3D54">
            <w:pPr>
              <w:pStyle w:val="normaltableau"/>
              <w:jc w:val="center"/>
              <w:rPr>
                <w:rFonts w:ascii="Arial" w:hAnsi="Arial"/>
                <w:sz w:val="20"/>
                <w:szCs w:val="20"/>
                <w:lang w:val="sr-Cyrl-CS"/>
              </w:rPr>
            </w:pPr>
            <w:r w:rsidRPr="00285225">
              <w:rPr>
                <w:rFonts w:ascii="Arial" w:hAnsi="Arial"/>
                <w:sz w:val="20"/>
                <w:szCs w:val="20"/>
                <w:lang w:val="sr-Cyrl-CS"/>
              </w:rPr>
              <w:t>Место</w:t>
            </w:r>
          </w:p>
        </w:tc>
        <w:tc>
          <w:tcPr>
            <w:tcW w:w="909" w:type="pct"/>
            <w:tcBorders>
              <w:top w:val="double" w:sz="6" w:space="0" w:color="auto"/>
            </w:tcBorders>
            <w:shd w:val="clear" w:color="auto" w:fill="E0E0E0"/>
            <w:tcMar>
              <w:left w:w="0" w:type="dxa"/>
              <w:right w:w="0" w:type="dxa"/>
            </w:tcMar>
          </w:tcPr>
          <w:p w:rsidR="00396FB7" w:rsidRPr="00285225" w:rsidRDefault="00396FB7" w:rsidP="00BD3D54">
            <w:pPr>
              <w:pStyle w:val="normaltableau"/>
              <w:jc w:val="center"/>
              <w:rPr>
                <w:rFonts w:ascii="Arial" w:hAnsi="Arial"/>
                <w:sz w:val="20"/>
                <w:szCs w:val="20"/>
                <w:lang w:val="sr-Cyrl-CS"/>
              </w:rPr>
            </w:pPr>
            <w:r w:rsidRPr="00285225">
              <w:rPr>
                <w:rFonts w:ascii="Arial" w:hAnsi="Arial"/>
                <w:sz w:val="20"/>
                <w:szCs w:val="20"/>
                <w:lang w:val="sr-Cyrl-CS"/>
              </w:rPr>
              <w:t>Канцелариј</w:t>
            </w:r>
            <w:r w:rsidR="00301CD5" w:rsidRPr="00285225">
              <w:rPr>
                <w:rFonts w:ascii="Arial" w:hAnsi="Arial"/>
                <w:sz w:val="20"/>
                <w:szCs w:val="20"/>
                <w:lang w:val="sr-Cyrl-CS"/>
              </w:rPr>
              <w:t>а</w:t>
            </w:r>
          </w:p>
        </w:tc>
        <w:tc>
          <w:tcPr>
            <w:tcW w:w="753" w:type="pct"/>
            <w:tcBorders>
              <w:top w:val="double" w:sz="6" w:space="0" w:color="auto"/>
            </w:tcBorders>
            <w:shd w:val="clear" w:color="auto" w:fill="E0E0E0"/>
            <w:tcMar>
              <w:left w:w="0" w:type="dxa"/>
              <w:right w:w="0" w:type="dxa"/>
            </w:tcMar>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Позиција</w:t>
            </w:r>
          </w:p>
        </w:tc>
        <w:tc>
          <w:tcPr>
            <w:tcW w:w="2074" w:type="pct"/>
            <w:tcBorders>
              <w:top w:val="double" w:sz="6" w:space="0" w:color="auto"/>
            </w:tcBorders>
            <w:shd w:val="clear" w:color="auto" w:fill="E0E0E0"/>
            <w:tcMar>
              <w:left w:w="0" w:type="dxa"/>
              <w:right w:w="0" w:type="dxa"/>
            </w:tcMar>
          </w:tcPr>
          <w:p w:rsidR="00396FB7" w:rsidRPr="00285225" w:rsidRDefault="00396FB7" w:rsidP="00BD3D54">
            <w:pPr>
              <w:pStyle w:val="normaltableau"/>
              <w:jc w:val="center"/>
              <w:rPr>
                <w:rFonts w:ascii="Arial" w:hAnsi="Arial"/>
                <w:sz w:val="20"/>
                <w:szCs w:val="20"/>
              </w:rPr>
            </w:pPr>
            <w:r w:rsidRPr="00285225">
              <w:rPr>
                <w:rFonts w:ascii="Arial" w:hAnsi="Arial"/>
                <w:sz w:val="20"/>
                <w:szCs w:val="20"/>
              </w:rPr>
              <w:t>Опис радног искуства</w:t>
            </w:r>
          </w:p>
        </w:tc>
      </w:tr>
      <w:tr w:rsidR="00396FB7" w:rsidRPr="00285225" w:rsidTr="00BD3D54">
        <w:trPr>
          <w:cantSplit/>
        </w:trPr>
        <w:tc>
          <w:tcPr>
            <w:tcW w:w="608" w:type="pct"/>
            <w:tcMar>
              <w:left w:w="0" w:type="dxa"/>
              <w:right w:w="0" w:type="dxa"/>
            </w:tcMar>
          </w:tcPr>
          <w:p w:rsidR="00396FB7" w:rsidRPr="00285225" w:rsidRDefault="00396FB7" w:rsidP="00BD3D54">
            <w:pPr>
              <w:pStyle w:val="normaltableau"/>
              <w:rPr>
                <w:rFonts w:ascii="Arial" w:hAnsi="Arial"/>
                <w:sz w:val="20"/>
                <w:szCs w:val="20"/>
              </w:rPr>
            </w:pPr>
          </w:p>
        </w:tc>
        <w:tc>
          <w:tcPr>
            <w:tcW w:w="656" w:type="pct"/>
            <w:tcMar>
              <w:left w:w="0" w:type="dxa"/>
              <w:right w:w="0" w:type="dxa"/>
            </w:tcMar>
          </w:tcPr>
          <w:p w:rsidR="00396FB7" w:rsidRPr="00285225" w:rsidRDefault="00396FB7" w:rsidP="00BD3D54">
            <w:pPr>
              <w:pStyle w:val="normaltableau"/>
              <w:rPr>
                <w:rFonts w:ascii="Arial" w:hAnsi="Arial"/>
                <w:sz w:val="20"/>
                <w:szCs w:val="20"/>
              </w:rPr>
            </w:pPr>
          </w:p>
        </w:tc>
        <w:tc>
          <w:tcPr>
            <w:tcW w:w="909" w:type="pct"/>
            <w:tcMar>
              <w:left w:w="0" w:type="dxa"/>
              <w:right w:w="0" w:type="dxa"/>
            </w:tcMar>
          </w:tcPr>
          <w:p w:rsidR="00396FB7" w:rsidRPr="00285225" w:rsidRDefault="00396FB7" w:rsidP="00BD3D54">
            <w:pPr>
              <w:pStyle w:val="normaltableau"/>
              <w:rPr>
                <w:rFonts w:ascii="Arial" w:hAnsi="Arial"/>
                <w:sz w:val="20"/>
                <w:szCs w:val="20"/>
              </w:rPr>
            </w:pPr>
          </w:p>
        </w:tc>
        <w:tc>
          <w:tcPr>
            <w:tcW w:w="753" w:type="pct"/>
            <w:tcMar>
              <w:left w:w="0" w:type="dxa"/>
              <w:right w:w="0" w:type="dxa"/>
            </w:tcMar>
          </w:tcPr>
          <w:p w:rsidR="00396FB7" w:rsidRPr="00285225" w:rsidRDefault="00396FB7" w:rsidP="00BD3D54">
            <w:pPr>
              <w:pStyle w:val="normaltableau"/>
              <w:rPr>
                <w:rFonts w:ascii="Arial" w:hAnsi="Arial"/>
                <w:sz w:val="20"/>
                <w:szCs w:val="20"/>
              </w:rPr>
            </w:pPr>
          </w:p>
        </w:tc>
        <w:tc>
          <w:tcPr>
            <w:tcW w:w="2074" w:type="pct"/>
            <w:tcMar>
              <w:left w:w="85" w:type="dxa"/>
              <w:right w:w="85" w:type="dxa"/>
            </w:tcMar>
          </w:tcPr>
          <w:p w:rsidR="00396FB7" w:rsidRPr="00285225" w:rsidRDefault="00396FB7" w:rsidP="00BD3D54">
            <w:pPr>
              <w:rPr>
                <w:rFonts w:ascii="Arial" w:hAnsi="Arial" w:cs="Arial"/>
                <w:sz w:val="20"/>
              </w:rPr>
            </w:pPr>
          </w:p>
        </w:tc>
      </w:tr>
      <w:tr w:rsidR="00396FB7" w:rsidRPr="00285225" w:rsidTr="00BD3D54">
        <w:trPr>
          <w:cantSplit/>
        </w:trPr>
        <w:tc>
          <w:tcPr>
            <w:tcW w:w="608" w:type="pct"/>
            <w:tcMar>
              <w:left w:w="0" w:type="dxa"/>
              <w:right w:w="0" w:type="dxa"/>
            </w:tcMar>
          </w:tcPr>
          <w:p w:rsidR="00396FB7" w:rsidRPr="00285225" w:rsidRDefault="00396FB7" w:rsidP="00BD3D54">
            <w:pPr>
              <w:pStyle w:val="normaltableau"/>
              <w:rPr>
                <w:rFonts w:ascii="Arial" w:hAnsi="Arial"/>
                <w:sz w:val="20"/>
                <w:szCs w:val="20"/>
              </w:rPr>
            </w:pPr>
          </w:p>
        </w:tc>
        <w:tc>
          <w:tcPr>
            <w:tcW w:w="656" w:type="pct"/>
            <w:tcMar>
              <w:left w:w="0" w:type="dxa"/>
              <w:right w:w="0" w:type="dxa"/>
            </w:tcMar>
          </w:tcPr>
          <w:p w:rsidR="00396FB7" w:rsidRPr="00285225" w:rsidRDefault="00396FB7" w:rsidP="00BD3D54">
            <w:pPr>
              <w:rPr>
                <w:rFonts w:ascii="Arial" w:hAnsi="Arial" w:cs="Arial"/>
                <w:sz w:val="20"/>
              </w:rPr>
            </w:pPr>
          </w:p>
        </w:tc>
        <w:tc>
          <w:tcPr>
            <w:tcW w:w="909" w:type="pct"/>
            <w:tcMar>
              <w:left w:w="0" w:type="dxa"/>
              <w:right w:w="0" w:type="dxa"/>
            </w:tcMar>
          </w:tcPr>
          <w:p w:rsidR="00396FB7" w:rsidRPr="00285225" w:rsidRDefault="00396FB7" w:rsidP="00BD3D54">
            <w:pPr>
              <w:pStyle w:val="normaltableau"/>
              <w:rPr>
                <w:rFonts w:ascii="Arial" w:hAnsi="Arial"/>
                <w:sz w:val="20"/>
                <w:szCs w:val="20"/>
              </w:rPr>
            </w:pPr>
          </w:p>
        </w:tc>
        <w:tc>
          <w:tcPr>
            <w:tcW w:w="753" w:type="pct"/>
            <w:tcMar>
              <w:left w:w="0" w:type="dxa"/>
              <w:right w:w="0" w:type="dxa"/>
            </w:tcMar>
          </w:tcPr>
          <w:p w:rsidR="00396FB7" w:rsidRPr="00285225" w:rsidRDefault="00396FB7" w:rsidP="00BD3D54">
            <w:pPr>
              <w:pStyle w:val="normaltableau"/>
              <w:rPr>
                <w:rFonts w:ascii="Arial" w:hAnsi="Arial"/>
                <w:sz w:val="20"/>
                <w:szCs w:val="20"/>
              </w:rPr>
            </w:pPr>
          </w:p>
        </w:tc>
        <w:tc>
          <w:tcPr>
            <w:tcW w:w="2074" w:type="pct"/>
            <w:tcMar>
              <w:left w:w="85" w:type="dxa"/>
              <w:right w:w="85" w:type="dxa"/>
            </w:tcMar>
          </w:tcPr>
          <w:p w:rsidR="00396FB7" w:rsidRPr="00285225" w:rsidRDefault="00396FB7" w:rsidP="00BD3D54">
            <w:pPr>
              <w:pStyle w:val="normaltableau"/>
              <w:rPr>
                <w:rFonts w:ascii="Arial" w:hAnsi="Arial"/>
                <w:sz w:val="20"/>
                <w:szCs w:val="20"/>
              </w:rPr>
            </w:pPr>
          </w:p>
        </w:tc>
      </w:tr>
      <w:tr w:rsidR="00396FB7" w:rsidRPr="00285225" w:rsidTr="00BD3D54">
        <w:trPr>
          <w:cantSplit/>
        </w:trPr>
        <w:tc>
          <w:tcPr>
            <w:tcW w:w="608" w:type="pct"/>
            <w:tcMar>
              <w:left w:w="0" w:type="dxa"/>
              <w:right w:w="0" w:type="dxa"/>
            </w:tcMar>
          </w:tcPr>
          <w:p w:rsidR="00396FB7" w:rsidRPr="00285225" w:rsidRDefault="00396FB7" w:rsidP="00BD3D54">
            <w:pPr>
              <w:pStyle w:val="normaltableau"/>
              <w:rPr>
                <w:rFonts w:ascii="Arial" w:hAnsi="Arial"/>
                <w:sz w:val="20"/>
                <w:szCs w:val="20"/>
              </w:rPr>
            </w:pPr>
          </w:p>
        </w:tc>
        <w:tc>
          <w:tcPr>
            <w:tcW w:w="656" w:type="pct"/>
            <w:tcMar>
              <w:left w:w="0" w:type="dxa"/>
              <w:right w:w="0" w:type="dxa"/>
            </w:tcMar>
          </w:tcPr>
          <w:p w:rsidR="00396FB7" w:rsidRPr="00285225" w:rsidRDefault="00396FB7" w:rsidP="00BD3D54">
            <w:pPr>
              <w:rPr>
                <w:rFonts w:ascii="Arial" w:hAnsi="Arial" w:cs="Arial"/>
                <w:sz w:val="20"/>
              </w:rPr>
            </w:pPr>
          </w:p>
        </w:tc>
        <w:tc>
          <w:tcPr>
            <w:tcW w:w="909" w:type="pct"/>
            <w:tcMar>
              <w:left w:w="0" w:type="dxa"/>
              <w:right w:w="0" w:type="dxa"/>
            </w:tcMar>
          </w:tcPr>
          <w:p w:rsidR="00396FB7" w:rsidRPr="00285225" w:rsidRDefault="00396FB7" w:rsidP="00BD3D54">
            <w:pPr>
              <w:pStyle w:val="normaltableau"/>
              <w:rPr>
                <w:rFonts w:ascii="Arial" w:hAnsi="Arial"/>
                <w:sz w:val="20"/>
                <w:szCs w:val="20"/>
              </w:rPr>
            </w:pPr>
          </w:p>
        </w:tc>
        <w:tc>
          <w:tcPr>
            <w:tcW w:w="753" w:type="pct"/>
            <w:tcMar>
              <w:left w:w="0" w:type="dxa"/>
              <w:right w:w="0" w:type="dxa"/>
            </w:tcMar>
          </w:tcPr>
          <w:p w:rsidR="00396FB7" w:rsidRPr="00285225" w:rsidRDefault="00396FB7" w:rsidP="00BD3D54">
            <w:pPr>
              <w:pStyle w:val="normaltableau"/>
              <w:rPr>
                <w:rFonts w:ascii="Arial" w:hAnsi="Arial"/>
                <w:sz w:val="20"/>
                <w:szCs w:val="20"/>
              </w:rPr>
            </w:pPr>
          </w:p>
        </w:tc>
        <w:tc>
          <w:tcPr>
            <w:tcW w:w="2074" w:type="pct"/>
            <w:tcMar>
              <w:left w:w="85" w:type="dxa"/>
              <w:right w:w="85" w:type="dxa"/>
            </w:tcMar>
          </w:tcPr>
          <w:p w:rsidR="00396FB7" w:rsidRPr="00285225" w:rsidRDefault="00396FB7" w:rsidP="00BD3D54">
            <w:pPr>
              <w:pStyle w:val="normaltableau"/>
              <w:rPr>
                <w:rFonts w:ascii="Arial" w:hAnsi="Arial"/>
                <w:sz w:val="20"/>
                <w:szCs w:val="20"/>
              </w:rPr>
            </w:pPr>
          </w:p>
        </w:tc>
      </w:tr>
      <w:tr w:rsidR="00396FB7" w:rsidRPr="00285225" w:rsidTr="00BD3D54">
        <w:trPr>
          <w:cantSplit/>
        </w:trPr>
        <w:tc>
          <w:tcPr>
            <w:tcW w:w="608" w:type="pct"/>
            <w:tcMar>
              <w:left w:w="0" w:type="dxa"/>
              <w:right w:w="0" w:type="dxa"/>
            </w:tcMar>
          </w:tcPr>
          <w:p w:rsidR="00396FB7" w:rsidRPr="00285225" w:rsidRDefault="00396FB7" w:rsidP="00BD3D54">
            <w:pPr>
              <w:pStyle w:val="normaltableau"/>
              <w:rPr>
                <w:rFonts w:ascii="Arial" w:hAnsi="Arial"/>
                <w:sz w:val="20"/>
                <w:szCs w:val="20"/>
              </w:rPr>
            </w:pPr>
          </w:p>
        </w:tc>
        <w:tc>
          <w:tcPr>
            <w:tcW w:w="656" w:type="pct"/>
            <w:tcMar>
              <w:left w:w="0" w:type="dxa"/>
              <w:right w:w="0" w:type="dxa"/>
            </w:tcMar>
          </w:tcPr>
          <w:p w:rsidR="00396FB7" w:rsidRPr="00285225" w:rsidRDefault="00396FB7" w:rsidP="00BD3D54">
            <w:pPr>
              <w:rPr>
                <w:rFonts w:ascii="Arial" w:hAnsi="Arial" w:cs="Arial"/>
                <w:sz w:val="20"/>
              </w:rPr>
            </w:pPr>
          </w:p>
        </w:tc>
        <w:tc>
          <w:tcPr>
            <w:tcW w:w="909" w:type="pct"/>
            <w:tcMar>
              <w:left w:w="0" w:type="dxa"/>
              <w:right w:w="0" w:type="dxa"/>
            </w:tcMar>
          </w:tcPr>
          <w:p w:rsidR="00396FB7" w:rsidRPr="00285225" w:rsidRDefault="00396FB7" w:rsidP="00BD3D54">
            <w:pPr>
              <w:pStyle w:val="normaltableau"/>
              <w:rPr>
                <w:rFonts w:ascii="Arial" w:hAnsi="Arial"/>
                <w:sz w:val="20"/>
                <w:szCs w:val="20"/>
              </w:rPr>
            </w:pPr>
          </w:p>
        </w:tc>
        <w:tc>
          <w:tcPr>
            <w:tcW w:w="753" w:type="pct"/>
            <w:tcMar>
              <w:left w:w="0" w:type="dxa"/>
              <w:right w:w="0" w:type="dxa"/>
            </w:tcMar>
          </w:tcPr>
          <w:p w:rsidR="00396FB7" w:rsidRPr="00285225" w:rsidRDefault="00396FB7" w:rsidP="00BD3D54">
            <w:pPr>
              <w:pStyle w:val="normaltableau"/>
              <w:rPr>
                <w:rFonts w:ascii="Arial" w:hAnsi="Arial"/>
                <w:sz w:val="20"/>
                <w:szCs w:val="20"/>
              </w:rPr>
            </w:pPr>
          </w:p>
        </w:tc>
        <w:tc>
          <w:tcPr>
            <w:tcW w:w="2074" w:type="pct"/>
            <w:tcMar>
              <w:left w:w="85" w:type="dxa"/>
              <w:right w:w="85" w:type="dxa"/>
            </w:tcMar>
          </w:tcPr>
          <w:p w:rsidR="00396FB7" w:rsidRPr="00285225" w:rsidRDefault="00396FB7" w:rsidP="00BD3D54">
            <w:pPr>
              <w:pStyle w:val="normaltableau"/>
              <w:rPr>
                <w:rFonts w:ascii="Arial" w:hAnsi="Arial"/>
                <w:sz w:val="20"/>
                <w:szCs w:val="20"/>
              </w:rPr>
            </w:pPr>
          </w:p>
        </w:tc>
      </w:tr>
      <w:tr w:rsidR="00396FB7" w:rsidRPr="00285225" w:rsidTr="00BD3D54">
        <w:trPr>
          <w:cantSplit/>
        </w:trPr>
        <w:tc>
          <w:tcPr>
            <w:tcW w:w="608" w:type="pct"/>
            <w:tcMar>
              <w:left w:w="0" w:type="dxa"/>
              <w:right w:w="0" w:type="dxa"/>
            </w:tcMar>
          </w:tcPr>
          <w:p w:rsidR="00396FB7" w:rsidRPr="00285225" w:rsidRDefault="00396FB7" w:rsidP="00BD3D54">
            <w:pPr>
              <w:pStyle w:val="normaltableau"/>
              <w:rPr>
                <w:rFonts w:ascii="Arial" w:hAnsi="Arial"/>
                <w:sz w:val="20"/>
                <w:szCs w:val="20"/>
              </w:rPr>
            </w:pPr>
          </w:p>
        </w:tc>
        <w:tc>
          <w:tcPr>
            <w:tcW w:w="656" w:type="pct"/>
            <w:tcMar>
              <w:left w:w="0" w:type="dxa"/>
              <w:right w:w="0" w:type="dxa"/>
            </w:tcMar>
          </w:tcPr>
          <w:p w:rsidR="00396FB7" w:rsidRPr="00285225" w:rsidRDefault="00396FB7" w:rsidP="00BD3D54">
            <w:pPr>
              <w:rPr>
                <w:rFonts w:ascii="Arial" w:hAnsi="Arial" w:cs="Arial"/>
                <w:sz w:val="20"/>
              </w:rPr>
            </w:pPr>
          </w:p>
        </w:tc>
        <w:tc>
          <w:tcPr>
            <w:tcW w:w="909" w:type="pct"/>
            <w:tcMar>
              <w:left w:w="0" w:type="dxa"/>
              <w:right w:w="0" w:type="dxa"/>
            </w:tcMar>
          </w:tcPr>
          <w:p w:rsidR="00396FB7" w:rsidRPr="00285225" w:rsidRDefault="00396FB7" w:rsidP="00BD3D54">
            <w:pPr>
              <w:pStyle w:val="normaltableau"/>
              <w:rPr>
                <w:rFonts w:ascii="Arial" w:hAnsi="Arial"/>
                <w:sz w:val="20"/>
                <w:szCs w:val="20"/>
              </w:rPr>
            </w:pPr>
          </w:p>
        </w:tc>
        <w:tc>
          <w:tcPr>
            <w:tcW w:w="753" w:type="pct"/>
            <w:tcMar>
              <w:left w:w="0" w:type="dxa"/>
              <w:right w:w="0" w:type="dxa"/>
            </w:tcMar>
          </w:tcPr>
          <w:p w:rsidR="00396FB7" w:rsidRPr="00285225" w:rsidRDefault="00396FB7" w:rsidP="00BD3D54">
            <w:pPr>
              <w:pStyle w:val="normaltableau"/>
              <w:rPr>
                <w:rFonts w:ascii="Arial" w:hAnsi="Arial"/>
                <w:sz w:val="20"/>
                <w:szCs w:val="20"/>
              </w:rPr>
            </w:pPr>
          </w:p>
        </w:tc>
        <w:tc>
          <w:tcPr>
            <w:tcW w:w="2074" w:type="pct"/>
            <w:tcMar>
              <w:left w:w="85" w:type="dxa"/>
              <w:right w:w="85" w:type="dxa"/>
            </w:tcMar>
          </w:tcPr>
          <w:p w:rsidR="00396FB7" w:rsidRPr="00285225" w:rsidRDefault="00396FB7" w:rsidP="00BD3D54">
            <w:pPr>
              <w:pStyle w:val="normaltableau"/>
              <w:rPr>
                <w:rFonts w:ascii="Arial" w:hAnsi="Arial"/>
                <w:sz w:val="20"/>
                <w:szCs w:val="20"/>
              </w:rPr>
            </w:pPr>
          </w:p>
        </w:tc>
      </w:tr>
      <w:tr w:rsidR="00396FB7" w:rsidRPr="00285225" w:rsidTr="00BD3D54">
        <w:trPr>
          <w:cantSplit/>
        </w:trPr>
        <w:tc>
          <w:tcPr>
            <w:tcW w:w="608" w:type="pct"/>
            <w:tcBorders>
              <w:bottom w:val="double" w:sz="6" w:space="0" w:color="auto"/>
            </w:tcBorders>
            <w:tcMar>
              <w:left w:w="0" w:type="dxa"/>
              <w:right w:w="0" w:type="dxa"/>
            </w:tcMar>
          </w:tcPr>
          <w:p w:rsidR="00396FB7" w:rsidRPr="00285225" w:rsidRDefault="00396FB7" w:rsidP="00BD3D54">
            <w:pPr>
              <w:pStyle w:val="normaltableau"/>
              <w:rPr>
                <w:rFonts w:ascii="Arial" w:hAnsi="Arial"/>
                <w:sz w:val="20"/>
                <w:szCs w:val="20"/>
              </w:rPr>
            </w:pPr>
          </w:p>
        </w:tc>
        <w:tc>
          <w:tcPr>
            <w:tcW w:w="656" w:type="pct"/>
            <w:tcBorders>
              <w:bottom w:val="double" w:sz="6" w:space="0" w:color="auto"/>
            </w:tcBorders>
            <w:tcMar>
              <w:left w:w="0" w:type="dxa"/>
              <w:right w:w="0" w:type="dxa"/>
            </w:tcMar>
          </w:tcPr>
          <w:p w:rsidR="00396FB7" w:rsidRPr="00285225" w:rsidRDefault="00396FB7" w:rsidP="00BD3D54">
            <w:pPr>
              <w:pStyle w:val="normaltableau"/>
              <w:rPr>
                <w:rFonts w:ascii="Arial" w:hAnsi="Arial"/>
                <w:sz w:val="20"/>
                <w:szCs w:val="20"/>
              </w:rPr>
            </w:pPr>
          </w:p>
        </w:tc>
        <w:tc>
          <w:tcPr>
            <w:tcW w:w="909" w:type="pct"/>
            <w:tcBorders>
              <w:bottom w:val="double" w:sz="6" w:space="0" w:color="auto"/>
            </w:tcBorders>
            <w:tcMar>
              <w:left w:w="0" w:type="dxa"/>
              <w:right w:w="0" w:type="dxa"/>
            </w:tcMar>
          </w:tcPr>
          <w:p w:rsidR="00396FB7" w:rsidRPr="00285225" w:rsidRDefault="00396FB7" w:rsidP="00BD3D54">
            <w:pPr>
              <w:pStyle w:val="normaltableau"/>
              <w:rPr>
                <w:rFonts w:ascii="Arial" w:hAnsi="Arial"/>
                <w:sz w:val="20"/>
                <w:szCs w:val="20"/>
              </w:rPr>
            </w:pPr>
          </w:p>
        </w:tc>
        <w:tc>
          <w:tcPr>
            <w:tcW w:w="753" w:type="pct"/>
            <w:tcBorders>
              <w:bottom w:val="double" w:sz="6" w:space="0" w:color="auto"/>
            </w:tcBorders>
            <w:tcMar>
              <w:left w:w="0" w:type="dxa"/>
              <w:right w:w="0" w:type="dxa"/>
            </w:tcMar>
          </w:tcPr>
          <w:p w:rsidR="00396FB7" w:rsidRPr="00285225" w:rsidRDefault="00396FB7" w:rsidP="00BD3D54">
            <w:pPr>
              <w:pStyle w:val="normaltableau"/>
              <w:rPr>
                <w:rFonts w:ascii="Arial" w:hAnsi="Arial"/>
                <w:sz w:val="20"/>
                <w:szCs w:val="20"/>
              </w:rPr>
            </w:pPr>
          </w:p>
        </w:tc>
        <w:tc>
          <w:tcPr>
            <w:tcW w:w="2074" w:type="pct"/>
            <w:tcBorders>
              <w:bottom w:val="double" w:sz="6" w:space="0" w:color="auto"/>
            </w:tcBorders>
            <w:tcMar>
              <w:left w:w="85" w:type="dxa"/>
              <w:right w:w="85" w:type="dxa"/>
            </w:tcMar>
          </w:tcPr>
          <w:p w:rsidR="00396FB7" w:rsidRPr="00285225" w:rsidRDefault="00396FB7" w:rsidP="00BD3D54">
            <w:pPr>
              <w:rPr>
                <w:rFonts w:ascii="Arial" w:hAnsi="Arial" w:cs="Arial"/>
                <w:sz w:val="20"/>
              </w:rPr>
            </w:pPr>
          </w:p>
        </w:tc>
      </w:tr>
    </w:tbl>
    <w:p w:rsidR="00396FB7" w:rsidRPr="00285225" w:rsidRDefault="00396FB7" w:rsidP="00396FB7">
      <w:pPr>
        <w:rPr>
          <w:rFonts w:ascii="Arial" w:hAnsi="Arial" w:cs="Arial"/>
          <w:szCs w:val="24"/>
        </w:rPr>
      </w:pPr>
    </w:p>
    <w:p w:rsidR="00DB515F" w:rsidRPr="00285225" w:rsidRDefault="00DB515F" w:rsidP="00DB515F">
      <w:pPr>
        <w:pStyle w:val="Normal1"/>
        <w:numPr>
          <w:ilvl w:val="0"/>
          <w:numId w:val="20"/>
        </w:numPr>
        <w:suppressAutoHyphens w:val="0"/>
        <w:spacing w:before="0" w:after="0"/>
        <w:contextualSpacing/>
        <w:jc w:val="both"/>
        <w:rPr>
          <w:rFonts w:eastAsia="Arial Narrow"/>
          <w:sz w:val="24"/>
          <w:szCs w:val="24"/>
        </w:rPr>
      </w:pPr>
      <w:r w:rsidRPr="00285225">
        <w:rPr>
          <w:rFonts w:eastAsia="Arial Narrow"/>
          <w:sz w:val="24"/>
          <w:szCs w:val="24"/>
        </w:rPr>
        <w:t>Искуство на пружању правних услуга са елементом иностраности: (попуњава Руководилац тима)</w:t>
      </w:r>
    </w:p>
    <w:p w:rsidR="00DB515F" w:rsidRPr="00285225" w:rsidRDefault="00DB515F" w:rsidP="00DB515F">
      <w:pPr>
        <w:pStyle w:val="Normal1"/>
        <w:spacing w:before="0" w:after="0"/>
        <w:ind w:left="360"/>
        <w:jc w:val="both"/>
        <w:rPr>
          <w:sz w:val="24"/>
          <w:szCs w:val="24"/>
        </w:rPr>
      </w:pPr>
    </w:p>
    <w:tbl>
      <w:tblPr>
        <w:tblW w:w="9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9"/>
        <w:gridCol w:w="1196"/>
        <w:gridCol w:w="1657"/>
        <w:gridCol w:w="1373"/>
        <w:gridCol w:w="3781"/>
      </w:tblGrid>
      <w:tr w:rsidR="00DB515F" w:rsidRPr="00285225" w:rsidTr="009A7546">
        <w:tc>
          <w:tcPr>
            <w:tcW w:w="1109" w:type="dxa"/>
            <w:tcBorders>
              <w:top w:val="single" w:sz="6" w:space="0" w:color="000000"/>
            </w:tcBorders>
            <w:shd w:val="clear" w:color="auto" w:fill="E0E0E0"/>
            <w:tcMar>
              <w:left w:w="0" w:type="dxa"/>
              <w:right w:w="0" w:type="dxa"/>
            </w:tcMar>
          </w:tcPr>
          <w:p w:rsidR="00DB515F" w:rsidRPr="00285225" w:rsidRDefault="00DB515F" w:rsidP="00DB515F">
            <w:pPr>
              <w:pStyle w:val="Normal1"/>
              <w:spacing w:before="0" w:after="0"/>
              <w:jc w:val="both"/>
              <w:rPr>
                <w:sz w:val="24"/>
                <w:szCs w:val="24"/>
              </w:rPr>
            </w:pPr>
            <w:r w:rsidRPr="00285225">
              <w:rPr>
                <w:rFonts w:eastAsia="Arial Narrow"/>
                <w:sz w:val="24"/>
                <w:szCs w:val="24"/>
              </w:rPr>
              <w:t xml:space="preserve">Датум </w:t>
            </w:r>
          </w:p>
          <w:p w:rsidR="00DB515F" w:rsidRPr="00285225" w:rsidRDefault="00DB515F" w:rsidP="00DB515F">
            <w:pPr>
              <w:pStyle w:val="Normal1"/>
              <w:spacing w:before="0" w:after="0"/>
              <w:jc w:val="both"/>
              <w:rPr>
                <w:sz w:val="24"/>
                <w:szCs w:val="24"/>
              </w:rPr>
            </w:pPr>
            <w:r w:rsidRPr="00285225">
              <w:rPr>
                <w:rFonts w:eastAsia="Arial Narrow"/>
                <w:sz w:val="24"/>
                <w:szCs w:val="24"/>
              </w:rPr>
              <w:t>од – до</w:t>
            </w:r>
          </w:p>
        </w:tc>
        <w:tc>
          <w:tcPr>
            <w:tcW w:w="1196" w:type="dxa"/>
            <w:tcBorders>
              <w:top w:val="single" w:sz="6" w:space="0" w:color="000000"/>
            </w:tcBorders>
            <w:shd w:val="clear" w:color="auto" w:fill="E0E0E0"/>
            <w:tcMar>
              <w:left w:w="0" w:type="dxa"/>
              <w:right w:w="0" w:type="dxa"/>
            </w:tcMar>
          </w:tcPr>
          <w:p w:rsidR="00DB515F" w:rsidRPr="00285225" w:rsidRDefault="00DB515F" w:rsidP="00DB515F">
            <w:pPr>
              <w:pStyle w:val="Normal1"/>
              <w:spacing w:before="0" w:after="0"/>
              <w:jc w:val="both"/>
              <w:rPr>
                <w:sz w:val="24"/>
                <w:szCs w:val="24"/>
              </w:rPr>
            </w:pPr>
            <w:r w:rsidRPr="00285225">
              <w:rPr>
                <w:rFonts w:eastAsia="Arial Narrow"/>
                <w:sz w:val="24"/>
                <w:szCs w:val="24"/>
              </w:rPr>
              <w:t>Место</w:t>
            </w:r>
          </w:p>
        </w:tc>
        <w:tc>
          <w:tcPr>
            <w:tcW w:w="1657" w:type="dxa"/>
            <w:tcBorders>
              <w:top w:val="single" w:sz="6" w:space="0" w:color="000000"/>
            </w:tcBorders>
            <w:shd w:val="clear" w:color="auto" w:fill="E0E0E0"/>
            <w:tcMar>
              <w:left w:w="0" w:type="dxa"/>
              <w:right w:w="0" w:type="dxa"/>
            </w:tcMar>
          </w:tcPr>
          <w:p w:rsidR="00DB515F" w:rsidRPr="00285225" w:rsidRDefault="00DB515F" w:rsidP="00DB515F">
            <w:pPr>
              <w:pStyle w:val="Normal1"/>
              <w:spacing w:before="0" w:after="0"/>
              <w:jc w:val="both"/>
              <w:rPr>
                <w:sz w:val="24"/>
                <w:szCs w:val="24"/>
              </w:rPr>
            </w:pPr>
            <w:r w:rsidRPr="00285225">
              <w:rPr>
                <w:rFonts w:eastAsia="Arial Narrow"/>
                <w:sz w:val="24"/>
                <w:szCs w:val="24"/>
              </w:rPr>
              <w:t>Клијент</w:t>
            </w:r>
          </w:p>
        </w:tc>
        <w:tc>
          <w:tcPr>
            <w:tcW w:w="1373" w:type="dxa"/>
            <w:tcBorders>
              <w:top w:val="single" w:sz="6" w:space="0" w:color="000000"/>
            </w:tcBorders>
            <w:shd w:val="clear" w:color="auto" w:fill="E0E0E0"/>
            <w:tcMar>
              <w:left w:w="0" w:type="dxa"/>
              <w:right w:w="0" w:type="dxa"/>
            </w:tcMar>
          </w:tcPr>
          <w:p w:rsidR="00DB515F" w:rsidRPr="00285225" w:rsidRDefault="00DB515F" w:rsidP="00DB515F">
            <w:pPr>
              <w:pStyle w:val="Normal1"/>
              <w:spacing w:before="0" w:after="0"/>
              <w:jc w:val="both"/>
              <w:rPr>
                <w:sz w:val="24"/>
                <w:szCs w:val="24"/>
              </w:rPr>
            </w:pPr>
            <w:r w:rsidRPr="00285225">
              <w:rPr>
                <w:rFonts w:eastAsia="Arial Narrow"/>
                <w:sz w:val="24"/>
                <w:szCs w:val="24"/>
              </w:rPr>
              <w:t>Област</w:t>
            </w:r>
          </w:p>
        </w:tc>
        <w:tc>
          <w:tcPr>
            <w:tcW w:w="3781" w:type="dxa"/>
            <w:tcBorders>
              <w:top w:val="single" w:sz="6" w:space="0" w:color="000000"/>
            </w:tcBorders>
            <w:shd w:val="clear" w:color="auto" w:fill="E0E0E0"/>
            <w:tcMar>
              <w:left w:w="0" w:type="dxa"/>
              <w:right w:w="0" w:type="dxa"/>
            </w:tcMar>
          </w:tcPr>
          <w:p w:rsidR="00DB515F" w:rsidRPr="00285225" w:rsidRDefault="00DB515F" w:rsidP="00DB515F">
            <w:pPr>
              <w:pStyle w:val="Normal1"/>
              <w:spacing w:before="0" w:after="0"/>
              <w:jc w:val="both"/>
              <w:rPr>
                <w:sz w:val="24"/>
                <w:szCs w:val="24"/>
              </w:rPr>
            </w:pPr>
            <w:r w:rsidRPr="00285225">
              <w:rPr>
                <w:rFonts w:eastAsia="Arial Narrow"/>
                <w:sz w:val="24"/>
                <w:szCs w:val="24"/>
              </w:rPr>
              <w:t xml:space="preserve">Опис </w:t>
            </w:r>
          </w:p>
        </w:tc>
      </w:tr>
      <w:tr w:rsidR="00DB515F" w:rsidRPr="00285225" w:rsidTr="009A7546">
        <w:tc>
          <w:tcPr>
            <w:tcW w:w="1109" w:type="dxa"/>
            <w:tcMar>
              <w:left w:w="0" w:type="dxa"/>
              <w:right w:w="0" w:type="dxa"/>
            </w:tcMar>
          </w:tcPr>
          <w:p w:rsidR="00DB515F" w:rsidRPr="00285225" w:rsidRDefault="00DB515F" w:rsidP="00DB515F">
            <w:pPr>
              <w:pStyle w:val="Normal1"/>
              <w:spacing w:before="0" w:after="0"/>
              <w:jc w:val="both"/>
              <w:rPr>
                <w:sz w:val="24"/>
                <w:szCs w:val="24"/>
              </w:rPr>
            </w:pPr>
          </w:p>
        </w:tc>
        <w:tc>
          <w:tcPr>
            <w:tcW w:w="1196" w:type="dxa"/>
            <w:tcMar>
              <w:left w:w="0" w:type="dxa"/>
              <w:right w:w="0" w:type="dxa"/>
            </w:tcMar>
          </w:tcPr>
          <w:p w:rsidR="00DB515F" w:rsidRPr="00285225" w:rsidRDefault="00DB515F" w:rsidP="00DB515F">
            <w:pPr>
              <w:pStyle w:val="Normal1"/>
              <w:spacing w:before="0" w:after="0"/>
              <w:jc w:val="both"/>
              <w:rPr>
                <w:sz w:val="24"/>
                <w:szCs w:val="24"/>
              </w:rPr>
            </w:pPr>
          </w:p>
        </w:tc>
        <w:tc>
          <w:tcPr>
            <w:tcW w:w="1657" w:type="dxa"/>
            <w:tcMar>
              <w:left w:w="0" w:type="dxa"/>
              <w:right w:w="0" w:type="dxa"/>
            </w:tcMar>
          </w:tcPr>
          <w:p w:rsidR="00DB515F" w:rsidRPr="00285225" w:rsidRDefault="00DB515F" w:rsidP="00DB515F">
            <w:pPr>
              <w:pStyle w:val="Normal1"/>
              <w:spacing w:before="0" w:after="0"/>
              <w:jc w:val="both"/>
              <w:rPr>
                <w:sz w:val="24"/>
                <w:szCs w:val="24"/>
              </w:rPr>
            </w:pPr>
          </w:p>
        </w:tc>
        <w:tc>
          <w:tcPr>
            <w:tcW w:w="1373" w:type="dxa"/>
            <w:tcMar>
              <w:left w:w="0" w:type="dxa"/>
              <w:right w:w="0" w:type="dxa"/>
            </w:tcMar>
          </w:tcPr>
          <w:p w:rsidR="00DB515F" w:rsidRPr="00285225" w:rsidRDefault="00DB515F" w:rsidP="00DB515F">
            <w:pPr>
              <w:pStyle w:val="Normal1"/>
              <w:spacing w:before="0" w:after="0"/>
              <w:jc w:val="both"/>
              <w:rPr>
                <w:sz w:val="24"/>
                <w:szCs w:val="24"/>
              </w:rPr>
            </w:pPr>
          </w:p>
        </w:tc>
        <w:tc>
          <w:tcPr>
            <w:tcW w:w="3781" w:type="dxa"/>
            <w:tcMar>
              <w:left w:w="85" w:type="dxa"/>
              <w:right w:w="85" w:type="dxa"/>
            </w:tcMar>
          </w:tcPr>
          <w:p w:rsidR="00DB515F" w:rsidRPr="00285225" w:rsidRDefault="00DB515F" w:rsidP="00DB515F">
            <w:pPr>
              <w:pStyle w:val="Normal1"/>
              <w:spacing w:before="0" w:after="0"/>
              <w:jc w:val="both"/>
              <w:rPr>
                <w:sz w:val="24"/>
                <w:szCs w:val="24"/>
              </w:rPr>
            </w:pPr>
          </w:p>
        </w:tc>
      </w:tr>
      <w:tr w:rsidR="00DB515F" w:rsidRPr="00285225" w:rsidTr="009A7546">
        <w:tc>
          <w:tcPr>
            <w:tcW w:w="1109" w:type="dxa"/>
            <w:tcMar>
              <w:left w:w="0" w:type="dxa"/>
              <w:right w:w="0" w:type="dxa"/>
            </w:tcMar>
          </w:tcPr>
          <w:p w:rsidR="00DB515F" w:rsidRPr="00285225" w:rsidRDefault="00DB515F" w:rsidP="00DB515F">
            <w:pPr>
              <w:pStyle w:val="Normal1"/>
              <w:spacing w:before="0" w:after="0"/>
              <w:jc w:val="both"/>
              <w:rPr>
                <w:sz w:val="24"/>
                <w:szCs w:val="24"/>
              </w:rPr>
            </w:pPr>
          </w:p>
        </w:tc>
        <w:tc>
          <w:tcPr>
            <w:tcW w:w="1196" w:type="dxa"/>
            <w:tcMar>
              <w:left w:w="0" w:type="dxa"/>
              <w:right w:w="0" w:type="dxa"/>
            </w:tcMar>
          </w:tcPr>
          <w:p w:rsidR="00DB515F" w:rsidRPr="00285225" w:rsidRDefault="00DB515F" w:rsidP="00DB515F">
            <w:pPr>
              <w:pStyle w:val="Normal1"/>
              <w:spacing w:before="0" w:after="0"/>
              <w:jc w:val="both"/>
              <w:rPr>
                <w:sz w:val="24"/>
                <w:szCs w:val="24"/>
              </w:rPr>
            </w:pPr>
          </w:p>
        </w:tc>
        <w:tc>
          <w:tcPr>
            <w:tcW w:w="1657" w:type="dxa"/>
            <w:tcMar>
              <w:left w:w="0" w:type="dxa"/>
              <w:right w:w="0" w:type="dxa"/>
            </w:tcMar>
          </w:tcPr>
          <w:p w:rsidR="00DB515F" w:rsidRPr="00285225" w:rsidRDefault="00DB515F" w:rsidP="00DB515F">
            <w:pPr>
              <w:pStyle w:val="Normal1"/>
              <w:spacing w:before="0" w:after="0"/>
              <w:jc w:val="both"/>
              <w:rPr>
                <w:sz w:val="24"/>
                <w:szCs w:val="24"/>
              </w:rPr>
            </w:pPr>
          </w:p>
        </w:tc>
        <w:tc>
          <w:tcPr>
            <w:tcW w:w="1373" w:type="dxa"/>
            <w:tcMar>
              <w:left w:w="0" w:type="dxa"/>
              <w:right w:w="0" w:type="dxa"/>
            </w:tcMar>
          </w:tcPr>
          <w:p w:rsidR="00DB515F" w:rsidRPr="00285225" w:rsidRDefault="00DB515F" w:rsidP="00DB515F">
            <w:pPr>
              <w:pStyle w:val="Normal1"/>
              <w:spacing w:before="0" w:after="0"/>
              <w:jc w:val="both"/>
              <w:rPr>
                <w:sz w:val="24"/>
                <w:szCs w:val="24"/>
              </w:rPr>
            </w:pPr>
          </w:p>
        </w:tc>
        <w:tc>
          <w:tcPr>
            <w:tcW w:w="3781" w:type="dxa"/>
            <w:tcMar>
              <w:left w:w="85" w:type="dxa"/>
              <w:right w:w="85" w:type="dxa"/>
            </w:tcMar>
          </w:tcPr>
          <w:p w:rsidR="00DB515F" w:rsidRPr="00285225" w:rsidRDefault="00DB515F" w:rsidP="00DB515F">
            <w:pPr>
              <w:pStyle w:val="Normal1"/>
              <w:spacing w:before="0" w:after="0"/>
              <w:jc w:val="both"/>
              <w:rPr>
                <w:sz w:val="24"/>
                <w:szCs w:val="24"/>
              </w:rPr>
            </w:pPr>
          </w:p>
        </w:tc>
      </w:tr>
      <w:tr w:rsidR="00DB515F" w:rsidRPr="00285225" w:rsidTr="009A7546">
        <w:tc>
          <w:tcPr>
            <w:tcW w:w="1109" w:type="dxa"/>
            <w:tcMar>
              <w:left w:w="0" w:type="dxa"/>
              <w:right w:w="0" w:type="dxa"/>
            </w:tcMar>
          </w:tcPr>
          <w:p w:rsidR="00DB515F" w:rsidRPr="00285225" w:rsidRDefault="00DB515F" w:rsidP="00DB515F">
            <w:pPr>
              <w:pStyle w:val="Normal1"/>
              <w:spacing w:before="0" w:after="0"/>
              <w:jc w:val="both"/>
              <w:rPr>
                <w:sz w:val="24"/>
                <w:szCs w:val="24"/>
              </w:rPr>
            </w:pPr>
          </w:p>
        </w:tc>
        <w:tc>
          <w:tcPr>
            <w:tcW w:w="1196" w:type="dxa"/>
            <w:tcMar>
              <w:left w:w="0" w:type="dxa"/>
              <w:right w:w="0" w:type="dxa"/>
            </w:tcMar>
          </w:tcPr>
          <w:p w:rsidR="00DB515F" w:rsidRPr="00285225" w:rsidRDefault="00DB515F" w:rsidP="00DB515F">
            <w:pPr>
              <w:pStyle w:val="Normal1"/>
              <w:spacing w:before="0" w:after="0"/>
              <w:jc w:val="both"/>
              <w:rPr>
                <w:sz w:val="24"/>
                <w:szCs w:val="24"/>
              </w:rPr>
            </w:pPr>
          </w:p>
        </w:tc>
        <w:tc>
          <w:tcPr>
            <w:tcW w:w="1657" w:type="dxa"/>
            <w:tcMar>
              <w:left w:w="0" w:type="dxa"/>
              <w:right w:w="0" w:type="dxa"/>
            </w:tcMar>
          </w:tcPr>
          <w:p w:rsidR="00DB515F" w:rsidRPr="00285225" w:rsidRDefault="00DB515F" w:rsidP="00DB515F">
            <w:pPr>
              <w:pStyle w:val="Normal1"/>
              <w:spacing w:before="0" w:after="0"/>
              <w:jc w:val="both"/>
              <w:rPr>
                <w:sz w:val="24"/>
                <w:szCs w:val="24"/>
              </w:rPr>
            </w:pPr>
          </w:p>
        </w:tc>
        <w:tc>
          <w:tcPr>
            <w:tcW w:w="1373" w:type="dxa"/>
            <w:tcMar>
              <w:left w:w="0" w:type="dxa"/>
              <w:right w:w="0" w:type="dxa"/>
            </w:tcMar>
          </w:tcPr>
          <w:p w:rsidR="00DB515F" w:rsidRPr="00285225" w:rsidRDefault="00DB515F" w:rsidP="00DB515F">
            <w:pPr>
              <w:pStyle w:val="Normal1"/>
              <w:spacing w:before="0" w:after="0"/>
              <w:jc w:val="both"/>
              <w:rPr>
                <w:sz w:val="24"/>
                <w:szCs w:val="24"/>
              </w:rPr>
            </w:pPr>
          </w:p>
        </w:tc>
        <w:tc>
          <w:tcPr>
            <w:tcW w:w="3781" w:type="dxa"/>
            <w:tcMar>
              <w:left w:w="85" w:type="dxa"/>
              <w:right w:w="85" w:type="dxa"/>
            </w:tcMar>
          </w:tcPr>
          <w:p w:rsidR="00DB515F" w:rsidRPr="00285225" w:rsidRDefault="00DB515F" w:rsidP="00DB515F">
            <w:pPr>
              <w:pStyle w:val="Normal1"/>
              <w:spacing w:before="0" w:after="0"/>
              <w:jc w:val="both"/>
              <w:rPr>
                <w:sz w:val="24"/>
                <w:szCs w:val="24"/>
              </w:rPr>
            </w:pPr>
          </w:p>
        </w:tc>
      </w:tr>
      <w:tr w:rsidR="00DB515F" w:rsidRPr="00285225" w:rsidTr="009A7546">
        <w:tc>
          <w:tcPr>
            <w:tcW w:w="1109" w:type="dxa"/>
            <w:tcMar>
              <w:left w:w="0" w:type="dxa"/>
              <w:right w:w="0" w:type="dxa"/>
            </w:tcMar>
          </w:tcPr>
          <w:p w:rsidR="00DB515F" w:rsidRPr="00285225" w:rsidRDefault="00DB515F" w:rsidP="00DB515F">
            <w:pPr>
              <w:pStyle w:val="Normal1"/>
              <w:spacing w:before="0" w:after="0"/>
              <w:jc w:val="both"/>
              <w:rPr>
                <w:sz w:val="24"/>
                <w:szCs w:val="24"/>
              </w:rPr>
            </w:pPr>
          </w:p>
        </w:tc>
        <w:tc>
          <w:tcPr>
            <w:tcW w:w="1196" w:type="dxa"/>
            <w:tcMar>
              <w:left w:w="0" w:type="dxa"/>
              <w:right w:w="0" w:type="dxa"/>
            </w:tcMar>
          </w:tcPr>
          <w:p w:rsidR="00DB515F" w:rsidRPr="00285225" w:rsidRDefault="00DB515F" w:rsidP="00DB515F">
            <w:pPr>
              <w:pStyle w:val="Normal1"/>
              <w:spacing w:before="0" w:after="0"/>
              <w:jc w:val="both"/>
              <w:rPr>
                <w:sz w:val="24"/>
                <w:szCs w:val="24"/>
              </w:rPr>
            </w:pPr>
          </w:p>
        </w:tc>
        <w:tc>
          <w:tcPr>
            <w:tcW w:w="1657" w:type="dxa"/>
            <w:tcMar>
              <w:left w:w="0" w:type="dxa"/>
              <w:right w:w="0" w:type="dxa"/>
            </w:tcMar>
          </w:tcPr>
          <w:p w:rsidR="00DB515F" w:rsidRPr="00285225" w:rsidRDefault="00DB515F" w:rsidP="00DB515F">
            <w:pPr>
              <w:pStyle w:val="Normal1"/>
              <w:spacing w:before="0" w:after="0"/>
              <w:jc w:val="both"/>
              <w:rPr>
                <w:sz w:val="24"/>
                <w:szCs w:val="24"/>
              </w:rPr>
            </w:pPr>
          </w:p>
        </w:tc>
        <w:tc>
          <w:tcPr>
            <w:tcW w:w="1373" w:type="dxa"/>
            <w:tcMar>
              <w:left w:w="0" w:type="dxa"/>
              <w:right w:w="0" w:type="dxa"/>
            </w:tcMar>
          </w:tcPr>
          <w:p w:rsidR="00DB515F" w:rsidRPr="00285225" w:rsidRDefault="00DB515F" w:rsidP="00DB515F">
            <w:pPr>
              <w:pStyle w:val="Normal1"/>
              <w:spacing w:before="0" w:after="0"/>
              <w:jc w:val="both"/>
              <w:rPr>
                <w:sz w:val="24"/>
                <w:szCs w:val="24"/>
              </w:rPr>
            </w:pPr>
          </w:p>
        </w:tc>
        <w:tc>
          <w:tcPr>
            <w:tcW w:w="3781" w:type="dxa"/>
            <w:tcMar>
              <w:left w:w="85" w:type="dxa"/>
              <w:right w:w="85" w:type="dxa"/>
            </w:tcMar>
          </w:tcPr>
          <w:p w:rsidR="00DB515F" w:rsidRPr="00285225" w:rsidRDefault="00DB515F" w:rsidP="00DB515F">
            <w:pPr>
              <w:pStyle w:val="Normal1"/>
              <w:spacing w:before="0" w:after="0"/>
              <w:jc w:val="both"/>
              <w:rPr>
                <w:sz w:val="24"/>
                <w:szCs w:val="24"/>
              </w:rPr>
            </w:pPr>
          </w:p>
        </w:tc>
      </w:tr>
      <w:tr w:rsidR="00DB515F" w:rsidRPr="00285225" w:rsidTr="009A7546">
        <w:tc>
          <w:tcPr>
            <w:tcW w:w="1109" w:type="dxa"/>
            <w:tcMar>
              <w:left w:w="0" w:type="dxa"/>
              <w:right w:w="0" w:type="dxa"/>
            </w:tcMar>
          </w:tcPr>
          <w:p w:rsidR="00DB515F" w:rsidRPr="00285225" w:rsidRDefault="00DB515F" w:rsidP="00DB515F">
            <w:pPr>
              <w:pStyle w:val="Normal1"/>
              <w:spacing w:before="0" w:after="0"/>
              <w:jc w:val="both"/>
              <w:rPr>
                <w:sz w:val="24"/>
                <w:szCs w:val="24"/>
              </w:rPr>
            </w:pPr>
          </w:p>
        </w:tc>
        <w:tc>
          <w:tcPr>
            <w:tcW w:w="1196" w:type="dxa"/>
            <w:tcMar>
              <w:left w:w="0" w:type="dxa"/>
              <w:right w:w="0" w:type="dxa"/>
            </w:tcMar>
          </w:tcPr>
          <w:p w:rsidR="00DB515F" w:rsidRPr="00285225" w:rsidRDefault="00DB515F" w:rsidP="00DB515F">
            <w:pPr>
              <w:pStyle w:val="Normal1"/>
              <w:spacing w:before="0" w:after="0"/>
              <w:jc w:val="both"/>
              <w:rPr>
                <w:sz w:val="24"/>
                <w:szCs w:val="24"/>
              </w:rPr>
            </w:pPr>
          </w:p>
        </w:tc>
        <w:tc>
          <w:tcPr>
            <w:tcW w:w="1657" w:type="dxa"/>
            <w:tcMar>
              <w:left w:w="0" w:type="dxa"/>
              <w:right w:w="0" w:type="dxa"/>
            </w:tcMar>
          </w:tcPr>
          <w:p w:rsidR="00DB515F" w:rsidRPr="00285225" w:rsidRDefault="00DB515F" w:rsidP="00DB515F">
            <w:pPr>
              <w:pStyle w:val="Normal1"/>
              <w:spacing w:before="0" w:after="0"/>
              <w:jc w:val="both"/>
              <w:rPr>
                <w:sz w:val="24"/>
                <w:szCs w:val="24"/>
              </w:rPr>
            </w:pPr>
          </w:p>
        </w:tc>
        <w:tc>
          <w:tcPr>
            <w:tcW w:w="1373" w:type="dxa"/>
            <w:tcMar>
              <w:left w:w="0" w:type="dxa"/>
              <w:right w:w="0" w:type="dxa"/>
            </w:tcMar>
          </w:tcPr>
          <w:p w:rsidR="00DB515F" w:rsidRPr="00285225" w:rsidRDefault="00DB515F" w:rsidP="00DB515F">
            <w:pPr>
              <w:pStyle w:val="Normal1"/>
              <w:spacing w:before="0" w:after="0"/>
              <w:jc w:val="both"/>
              <w:rPr>
                <w:sz w:val="24"/>
                <w:szCs w:val="24"/>
              </w:rPr>
            </w:pPr>
          </w:p>
        </w:tc>
        <w:tc>
          <w:tcPr>
            <w:tcW w:w="3781" w:type="dxa"/>
            <w:tcMar>
              <w:left w:w="85" w:type="dxa"/>
              <w:right w:w="85" w:type="dxa"/>
            </w:tcMar>
          </w:tcPr>
          <w:p w:rsidR="00DB515F" w:rsidRPr="00285225" w:rsidRDefault="00DB515F" w:rsidP="00DB515F">
            <w:pPr>
              <w:pStyle w:val="Normal1"/>
              <w:spacing w:before="0" w:after="0"/>
              <w:jc w:val="both"/>
              <w:rPr>
                <w:sz w:val="24"/>
                <w:szCs w:val="24"/>
              </w:rPr>
            </w:pPr>
          </w:p>
        </w:tc>
      </w:tr>
      <w:tr w:rsidR="00DB515F" w:rsidRPr="00285225" w:rsidTr="009A7546">
        <w:tc>
          <w:tcPr>
            <w:tcW w:w="1109" w:type="dxa"/>
            <w:tcBorders>
              <w:bottom w:val="single" w:sz="6" w:space="0" w:color="000000"/>
            </w:tcBorders>
            <w:tcMar>
              <w:left w:w="0" w:type="dxa"/>
              <w:right w:w="0" w:type="dxa"/>
            </w:tcMar>
          </w:tcPr>
          <w:p w:rsidR="00DB515F" w:rsidRPr="00285225" w:rsidRDefault="00DB515F" w:rsidP="00DB515F">
            <w:pPr>
              <w:pStyle w:val="Normal1"/>
              <w:spacing w:before="0" w:after="0"/>
              <w:jc w:val="both"/>
              <w:rPr>
                <w:sz w:val="24"/>
                <w:szCs w:val="24"/>
              </w:rPr>
            </w:pPr>
          </w:p>
        </w:tc>
        <w:tc>
          <w:tcPr>
            <w:tcW w:w="1196" w:type="dxa"/>
            <w:tcBorders>
              <w:bottom w:val="single" w:sz="6" w:space="0" w:color="000000"/>
            </w:tcBorders>
            <w:tcMar>
              <w:left w:w="0" w:type="dxa"/>
              <w:right w:w="0" w:type="dxa"/>
            </w:tcMar>
          </w:tcPr>
          <w:p w:rsidR="00DB515F" w:rsidRPr="00285225" w:rsidRDefault="00DB515F" w:rsidP="00DB515F">
            <w:pPr>
              <w:pStyle w:val="Normal1"/>
              <w:spacing w:before="0" w:after="0"/>
              <w:jc w:val="both"/>
              <w:rPr>
                <w:sz w:val="24"/>
                <w:szCs w:val="24"/>
              </w:rPr>
            </w:pPr>
          </w:p>
        </w:tc>
        <w:tc>
          <w:tcPr>
            <w:tcW w:w="1657" w:type="dxa"/>
            <w:tcBorders>
              <w:bottom w:val="single" w:sz="6" w:space="0" w:color="000000"/>
            </w:tcBorders>
            <w:tcMar>
              <w:left w:w="0" w:type="dxa"/>
              <w:right w:w="0" w:type="dxa"/>
            </w:tcMar>
          </w:tcPr>
          <w:p w:rsidR="00DB515F" w:rsidRPr="00285225" w:rsidRDefault="00DB515F" w:rsidP="00DB515F">
            <w:pPr>
              <w:pStyle w:val="Normal1"/>
              <w:spacing w:before="0" w:after="0"/>
              <w:jc w:val="both"/>
              <w:rPr>
                <w:sz w:val="24"/>
                <w:szCs w:val="24"/>
              </w:rPr>
            </w:pPr>
          </w:p>
        </w:tc>
        <w:tc>
          <w:tcPr>
            <w:tcW w:w="1373" w:type="dxa"/>
            <w:tcBorders>
              <w:bottom w:val="single" w:sz="6" w:space="0" w:color="000000"/>
            </w:tcBorders>
            <w:tcMar>
              <w:left w:w="0" w:type="dxa"/>
              <w:right w:w="0" w:type="dxa"/>
            </w:tcMar>
          </w:tcPr>
          <w:p w:rsidR="00DB515F" w:rsidRPr="00285225" w:rsidRDefault="00DB515F" w:rsidP="00DB515F">
            <w:pPr>
              <w:pStyle w:val="Normal1"/>
              <w:spacing w:before="0" w:after="0"/>
              <w:jc w:val="both"/>
              <w:rPr>
                <w:sz w:val="24"/>
                <w:szCs w:val="24"/>
              </w:rPr>
            </w:pPr>
          </w:p>
        </w:tc>
        <w:tc>
          <w:tcPr>
            <w:tcW w:w="3781" w:type="dxa"/>
            <w:tcBorders>
              <w:bottom w:val="single" w:sz="6" w:space="0" w:color="000000"/>
            </w:tcBorders>
            <w:tcMar>
              <w:left w:w="85" w:type="dxa"/>
              <w:right w:w="85" w:type="dxa"/>
            </w:tcMar>
          </w:tcPr>
          <w:p w:rsidR="00DB515F" w:rsidRPr="00285225" w:rsidRDefault="00DB515F" w:rsidP="00DB515F">
            <w:pPr>
              <w:pStyle w:val="Normal1"/>
              <w:spacing w:before="0" w:after="0"/>
              <w:jc w:val="both"/>
              <w:rPr>
                <w:sz w:val="24"/>
                <w:szCs w:val="24"/>
              </w:rPr>
            </w:pPr>
          </w:p>
        </w:tc>
      </w:tr>
    </w:tbl>
    <w:p w:rsidR="00DB515F" w:rsidRPr="00285225" w:rsidRDefault="00DB515F" w:rsidP="00DB515F">
      <w:pPr>
        <w:pStyle w:val="Normal1"/>
        <w:spacing w:before="0" w:after="0"/>
        <w:jc w:val="both"/>
        <w:rPr>
          <w:sz w:val="24"/>
          <w:szCs w:val="24"/>
        </w:rPr>
      </w:pPr>
    </w:p>
    <w:p w:rsidR="00DB515F" w:rsidRPr="00285225" w:rsidRDefault="00DB515F" w:rsidP="00DB515F">
      <w:pPr>
        <w:pStyle w:val="Normal1"/>
        <w:numPr>
          <w:ilvl w:val="0"/>
          <w:numId w:val="20"/>
        </w:numPr>
        <w:suppressAutoHyphens w:val="0"/>
        <w:spacing w:before="0" w:after="0"/>
        <w:contextualSpacing/>
        <w:jc w:val="both"/>
        <w:rPr>
          <w:rFonts w:eastAsia="Arial Narrow"/>
          <w:sz w:val="24"/>
          <w:szCs w:val="24"/>
        </w:rPr>
      </w:pPr>
      <w:r w:rsidRPr="00285225">
        <w:rPr>
          <w:rFonts w:eastAsia="Arial Narrow"/>
          <w:sz w:val="24"/>
          <w:szCs w:val="24"/>
        </w:rPr>
        <w:t>Учешће у међународним арбитражама: (попуњава Руководилац тима)</w:t>
      </w:r>
    </w:p>
    <w:p w:rsidR="00396FB7" w:rsidRPr="00285225" w:rsidRDefault="00396FB7" w:rsidP="00DB515F">
      <w:pPr>
        <w:jc w:val="both"/>
        <w:rPr>
          <w:rFonts w:ascii="Arial" w:hAnsi="Arial" w:cs="Arial"/>
          <w:szCs w:val="24"/>
          <w:lang w:eastAsia="en-US"/>
        </w:rPr>
      </w:pPr>
    </w:p>
    <w:p w:rsidR="00DB515F" w:rsidRPr="00285225" w:rsidRDefault="00DB515F" w:rsidP="00396FB7">
      <w:pPr>
        <w:suppressAutoHyphens w:val="0"/>
        <w:autoSpaceDE w:val="0"/>
        <w:autoSpaceDN w:val="0"/>
        <w:jc w:val="both"/>
        <w:rPr>
          <w:rFonts w:ascii="Arial" w:hAnsi="Arial" w:cs="Arial"/>
          <w:szCs w:val="24"/>
          <w:lang w:eastAsia="en-US"/>
        </w:rPr>
      </w:pPr>
    </w:p>
    <w:p w:rsidR="00DB515F" w:rsidRPr="00285225" w:rsidRDefault="00DB515F" w:rsidP="00396FB7">
      <w:pPr>
        <w:suppressAutoHyphens w:val="0"/>
        <w:autoSpaceDE w:val="0"/>
        <w:autoSpaceDN w:val="0"/>
        <w:jc w:val="both"/>
        <w:rPr>
          <w:rFonts w:ascii="Arial" w:hAnsi="Arial" w:cs="Arial"/>
          <w:szCs w:val="24"/>
          <w:lang w:eastAsia="en-US"/>
        </w:rPr>
      </w:pPr>
    </w:p>
    <w:p w:rsidR="00396FB7" w:rsidRPr="00285225" w:rsidRDefault="00396FB7" w:rsidP="00396FB7">
      <w:pPr>
        <w:suppressAutoHyphens w:val="0"/>
        <w:autoSpaceDE w:val="0"/>
        <w:autoSpaceDN w:val="0"/>
        <w:jc w:val="both"/>
        <w:rPr>
          <w:rFonts w:ascii="Arial" w:hAnsi="Arial" w:cs="Arial"/>
          <w:szCs w:val="24"/>
          <w:u w:val="single"/>
          <w:lang w:eastAsia="en-US"/>
        </w:rPr>
      </w:pPr>
      <w:r w:rsidRPr="00285225">
        <w:rPr>
          <w:rFonts w:ascii="Arial" w:hAnsi="Arial" w:cs="Arial"/>
          <w:szCs w:val="24"/>
          <w:lang w:eastAsia="en-US"/>
        </w:rPr>
        <w:t xml:space="preserve">Датум: </w:t>
      </w:r>
      <w:r w:rsidRPr="00285225">
        <w:rPr>
          <w:rFonts w:ascii="Arial" w:hAnsi="Arial" w:cs="Arial"/>
          <w:szCs w:val="24"/>
          <w:u w:val="single"/>
          <w:lang w:eastAsia="en-US"/>
        </w:rPr>
        <w:t>дан/месец/година</w:t>
      </w:r>
    </w:p>
    <w:p w:rsidR="00396FB7" w:rsidRPr="00285225" w:rsidRDefault="00396FB7" w:rsidP="00396FB7">
      <w:pPr>
        <w:suppressAutoHyphens w:val="0"/>
        <w:autoSpaceDE w:val="0"/>
        <w:autoSpaceDN w:val="0"/>
        <w:jc w:val="both"/>
        <w:rPr>
          <w:rFonts w:ascii="Arial" w:hAnsi="Arial" w:cs="Arial"/>
          <w:szCs w:val="24"/>
          <w:lang w:eastAsia="en-US"/>
        </w:rPr>
      </w:pPr>
    </w:p>
    <w:p w:rsidR="00396FB7" w:rsidRPr="00285225" w:rsidRDefault="00396FB7" w:rsidP="00396FB7">
      <w:pPr>
        <w:suppressAutoHyphens w:val="0"/>
        <w:autoSpaceDE w:val="0"/>
        <w:autoSpaceDN w:val="0"/>
        <w:jc w:val="both"/>
        <w:rPr>
          <w:rFonts w:ascii="Arial" w:hAnsi="Arial" w:cs="Arial"/>
          <w:szCs w:val="24"/>
          <w:lang w:eastAsia="en-US"/>
        </w:rPr>
      </w:pPr>
      <w:r w:rsidRPr="00285225">
        <w:rPr>
          <w:rFonts w:ascii="Arial" w:hAnsi="Arial" w:cs="Arial"/>
          <w:szCs w:val="24"/>
          <w:lang w:eastAsia="en-US"/>
        </w:rPr>
        <w:t>[</w:t>
      </w:r>
      <w:r w:rsidRPr="00285225">
        <w:rPr>
          <w:rFonts w:ascii="Arial" w:hAnsi="Arial" w:cs="Arial"/>
          <w:i/>
          <w:szCs w:val="24"/>
          <w:lang w:eastAsia="en-US"/>
        </w:rPr>
        <w:t>потпис</w:t>
      </w:r>
      <w:r w:rsidRPr="00285225">
        <w:rPr>
          <w:rFonts w:ascii="Arial" w:hAnsi="Arial" w:cs="Arial"/>
          <w:szCs w:val="24"/>
          <w:lang w:eastAsia="en-US"/>
        </w:rPr>
        <w:t>]</w:t>
      </w:r>
    </w:p>
    <w:p w:rsidR="00396FB7" w:rsidRPr="00285225" w:rsidRDefault="00396FB7" w:rsidP="00396FB7">
      <w:pPr>
        <w:suppressAutoHyphens w:val="0"/>
        <w:autoSpaceDE w:val="0"/>
        <w:autoSpaceDN w:val="0"/>
        <w:jc w:val="both"/>
        <w:rPr>
          <w:rFonts w:ascii="Arial" w:hAnsi="Arial" w:cs="Arial"/>
          <w:szCs w:val="24"/>
          <w:lang w:eastAsia="en-US"/>
        </w:rPr>
      </w:pPr>
    </w:p>
    <w:p w:rsidR="00396FB7" w:rsidRPr="00285225" w:rsidRDefault="00396FB7" w:rsidP="00396FB7">
      <w:pPr>
        <w:suppressAutoHyphens w:val="0"/>
        <w:autoSpaceDE w:val="0"/>
        <w:autoSpaceDN w:val="0"/>
        <w:jc w:val="both"/>
        <w:rPr>
          <w:rFonts w:ascii="Arial" w:hAnsi="Arial" w:cs="Arial"/>
          <w:szCs w:val="24"/>
          <w:lang w:eastAsia="en-US"/>
        </w:rPr>
      </w:pPr>
      <w:r w:rsidRPr="00285225">
        <w:rPr>
          <w:rFonts w:ascii="Arial" w:hAnsi="Arial" w:cs="Arial"/>
          <w:szCs w:val="24"/>
          <w:lang w:eastAsia="en-US"/>
        </w:rPr>
        <w:t>Име и презиме: ______________________________________________________</w:t>
      </w:r>
    </w:p>
    <w:p w:rsidR="00396FB7" w:rsidRPr="00285225" w:rsidRDefault="00396FB7" w:rsidP="00396FB7">
      <w:pPr>
        <w:jc w:val="both"/>
        <w:rPr>
          <w:rFonts w:ascii="Arial" w:hAnsi="Arial" w:cs="Arial"/>
          <w:b/>
          <w:szCs w:val="24"/>
        </w:rPr>
      </w:pPr>
    </w:p>
    <w:p w:rsidR="00396FB7" w:rsidRPr="00285225" w:rsidRDefault="00396FB7" w:rsidP="00396FB7">
      <w:pPr>
        <w:jc w:val="both"/>
        <w:rPr>
          <w:rFonts w:ascii="Arial" w:hAnsi="Arial" w:cs="Arial"/>
          <w:b/>
          <w:szCs w:val="24"/>
        </w:rPr>
      </w:pPr>
    </w:p>
    <w:p w:rsidR="00396FB7" w:rsidRPr="00285225" w:rsidRDefault="00396FB7" w:rsidP="00396FB7">
      <w:pPr>
        <w:jc w:val="both"/>
        <w:rPr>
          <w:rFonts w:ascii="Arial" w:hAnsi="Arial" w:cs="Arial"/>
          <w:sz w:val="20"/>
        </w:rPr>
      </w:pPr>
      <w:r w:rsidRPr="00285225">
        <w:rPr>
          <w:rFonts w:ascii="Arial" w:hAnsi="Arial" w:cs="Arial"/>
          <w:b/>
          <w:sz w:val="20"/>
        </w:rPr>
        <w:t>Напомена:</w:t>
      </w:r>
      <w:r w:rsidRPr="00285225">
        <w:rPr>
          <w:rFonts w:ascii="Arial" w:hAnsi="Arial" w:cs="Arial"/>
          <w:sz w:val="20"/>
        </w:rPr>
        <w:t xml:space="preserve"> дати CV мора бити праћен Изјавом датог лица и понуђача да је CV тачан и истинит, датом под пуном материјалном и кривичном одговорношћу </w:t>
      </w:r>
    </w:p>
    <w:p w:rsidR="00396FB7" w:rsidRPr="00285225" w:rsidRDefault="00396FB7" w:rsidP="00396FB7">
      <w:pPr>
        <w:jc w:val="both"/>
        <w:rPr>
          <w:rFonts w:ascii="Arial" w:hAnsi="Arial" w:cs="Arial"/>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jc w:val="right"/>
        <w:rPr>
          <w:rFonts w:ascii="Arial" w:hAnsi="Arial" w:cs="Arial"/>
          <w:b/>
          <w:i/>
          <w:szCs w:val="24"/>
        </w:rPr>
      </w:pPr>
    </w:p>
    <w:p w:rsidR="00396FB7" w:rsidRPr="00285225" w:rsidRDefault="00396FB7" w:rsidP="00396FB7">
      <w:pPr>
        <w:suppressAutoHyphens w:val="0"/>
        <w:spacing w:after="200" w:line="276" w:lineRule="auto"/>
        <w:rPr>
          <w:rFonts w:ascii="Arial" w:hAnsi="Arial" w:cs="Arial"/>
          <w:b/>
          <w:i/>
          <w:szCs w:val="24"/>
        </w:rPr>
      </w:pPr>
      <w:r w:rsidRPr="00285225">
        <w:rPr>
          <w:rFonts w:ascii="Arial" w:hAnsi="Arial" w:cs="Arial"/>
          <w:b/>
          <w:i/>
          <w:szCs w:val="24"/>
        </w:rPr>
        <w:br w:type="page"/>
      </w:r>
    </w:p>
    <w:p w:rsidR="00396FB7" w:rsidRPr="00285225" w:rsidRDefault="00396FB7" w:rsidP="00396FB7">
      <w:pPr>
        <w:suppressAutoHyphens w:val="0"/>
        <w:jc w:val="center"/>
        <w:rPr>
          <w:rFonts w:ascii="Arial" w:hAnsi="Arial" w:cs="Arial"/>
          <w:b/>
          <w:szCs w:val="24"/>
          <w:highlight w:val="green"/>
        </w:rPr>
      </w:pPr>
    </w:p>
    <w:p w:rsidR="00396FB7" w:rsidRPr="00285225" w:rsidRDefault="00396FB7" w:rsidP="00396FB7">
      <w:pPr>
        <w:pStyle w:val="Heading10"/>
        <w:jc w:val="right"/>
        <w:rPr>
          <w:rFonts w:cs="Arial"/>
          <w:i/>
          <w:sz w:val="24"/>
          <w:szCs w:val="24"/>
        </w:rPr>
      </w:pPr>
      <w:bookmarkStart w:id="66" w:name="_Toc410380378"/>
      <w:r w:rsidRPr="00285225">
        <w:rPr>
          <w:rFonts w:cs="Arial"/>
          <w:i/>
          <w:sz w:val="24"/>
          <w:szCs w:val="24"/>
        </w:rPr>
        <w:t xml:space="preserve">ОБРАЗАЦ </w:t>
      </w:r>
      <w:r w:rsidR="001C6DF4" w:rsidRPr="00285225">
        <w:rPr>
          <w:rFonts w:cs="Arial"/>
          <w:i/>
          <w:sz w:val="24"/>
          <w:szCs w:val="24"/>
        </w:rPr>
        <w:t>8</w:t>
      </w:r>
      <w:r w:rsidRPr="00285225">
        <w:rPr>
          <w:rFonts w:cs="Arial"/>
          <w:i/>
          <w:sz w:val="24"/>
          <w:szCs w:val="24"/>
        </w:rPr>
        <w:t>.</w:t>
      </w:r>
      <w:bookmarkEnd w:id="66"/>
    </w:p>
    <w:p w:rsidR="00396FB7" w:rsidRPr="00285225" w:rsidRDefault="00396FB7" w:rsidP="00396FB7">
      <w:pPr>
        <w:suppressAutoHyphens w:val="0"/>
        <w:jc w:val="center"/>
        <w:rPr>
          <w:rFonts w:ascii="Arial" w:hAnsi="Arial" w:cs="Arial"/>
          <w:b/>
          <w:szCs w:val="24"/>
        </w:rPr>
      </w:pPr>
    </w:p>
    <w:p w:rsidR="00396FB7" w:rsidRPr="00285225" w:rsidRDefault="00396FB7" w:rsidP="00396FB7">
      <w:pPr>
        <w:suppressAutoHyphens w:val="0"/>
        <w:jc w:val="center"/>
        <w:rPr>
          <w:rFonts w:ascii="Arial" w:hAnsi="Arial" w:cs="Arial"/>
          <w:b/>
          <w:caps/>
          <w:szCs w:val="24"/>
        </w:rPr>
      </w:pPr>
    </w:p>
    <w:p w:rsidR="00396FB7" w:rsidRPr="00285225" w:rsidRDefault="00396FB7" w:rsidP="00396FB7">
      <w:pPr>
        <w:suppressAutoHyphens w:val="0"/>
        <w:jc w:val="center"/>
        <w:rPr>
          <w:rFonts w:ascii="Arial" w:hAnsi="Arial" w:cs="Arial"/>
          <w:b/>
          <w:caps/>
          <w:szCs w:val="24"/>
        </w:rPr>
      </w:pPr>
      <w:r w:rsidRPr="00285225">
        <w:rPr>
          <w:rFonts w:ascii="Arial" w:hAnsi="Arial" w:cs="Arial"/>
          <w:b/>
          <w:caps/>
          <w:szCs w:val="24"/>
        </w:rPr>
        <w:t>ИзјАва члана тима о расположивости</w:t>
      </w:r>
    </w:p>
    <w:p w:rsidR="00396FB7" w:rsidRPr="00285225" w:rsidRDefault="00396FB7" w:rsidP="00396FB7">
      <w:pPr>
        <w:suppressAutoHyphens w:val="0"/>
        <w:jc w:val="center"/>
        <w:rPr>
          <w:rFonts w:ascii="Arial" w:hAnsi="Arial" w:cs="Arial"/>
          <w:b/>
          <w:szCs w:val="24"/>
        </w:rPr>
      </w:pPr>
    </w:p>
    <w:p w:rsidR="00301CD5" w:rsidRPr="00285225" w:rsidRDefault="00301CD5" w:rsidP="00396FB7">
      <w:pPr>
        <w:suppressAutoHyphens w:val="0"/>
        <w:jc w:val="center"/>
        <w:rPr>
          <w:rFonts w:ascii="Arial" w:hAnsi="Arial" w:cs="Arial"/>
          <w:b/>
          <w:szCs w:val="24"/>
        </w:rPr>
      </w:pPr>
    </w:p>
    <w:p w:rsidR="00396FB7" w:rsidRPr="00285225" w:rsidRDefault="00396FB7" w:rsidP="00396FB7">
      <w:pPr>
        <w:pStyle w:val="BodyText"/>
        <w:rPr>
          <w:rFonts w:ascii="Arial" w:hAnsi="Arial" w:cs="Arial"/>
          <w:b/>
          <w:szCs w:val="24"/>
        </w:rPr>
      </w:pPr>
      <w:r w:rsidRPr="00285225">
        <w:rPr>
          <w:rFonts w:ascii="Arial" w:hAnsi="Arial" w:cs="Arial"/>
        </w:rPr>
        <w:t xml:space="preserve">Ја, доле потписани/а, овим потврђујем да сам као члан тима Понуђача _______________________ прихватио учешће у пружању услуга за Наручиоца Јавно предузеће „Електропривреда Србије“ и то </w:t>
      </w:r>
      <w:r w:rsidR="00301CD5" w:rsidRPr="00285225">
        <w:rPr>
          <w:rFonts w:ascii="Arial" w:hAnsi="Arial" w:cs="Arial"/>
          <w:b/>
          <w:szCs w:val="24"/>
        </w:rPr>
        <w:t>Правне услуге</w:t>
      </w:r>
      <w:r w:rsidRPr="00285225">
        <w:rPr>
          <w:rFonts w:ascii="Arial" w:hAnsi="Arial" w:cs="Arial"/>
          <w:b/>
          <w:szCs w:val="24"/>
        </w:rPr>
        <w:t xml:space="preserve"> </w:t>
      </w:r>
      <w:r w:rsidR="001C6DF4" w:rsidRPr="00285225">
        <w:rPr>
          <w:rFonts w:ascii="Arial" w:eastAsia="Arial Narrow" w:hAnsi="Arial" w:cs="Arial"/>
          <w:b/>
        </w:rPr>
        <w:t>– Израда студије: правна анализа и правно мишљење у вези уговорног односа између ПД ХЕ „Ђердап“ и Filiala Renel Electrocentrale Portile de Fier Drobeta Turnu Severin Rumunia</w:t>
      </w:r>
      <w:r w:rsidR="001B1907">
        <w:rPr>
          <w:rFonts w:ascii="Arial" w:eastAsia="Arial Narrow" w:hAnsi="Arial" w:cs="Arial"/>
          <w:b/>
          <w:lang w:val="sr-Cyrl-RS"/>
        </w:rPr>
        <w:t>, ЈН број 06/15/ДПОП</w:t>
      </w:r>
      <w:r w:rsidRPr="00285225">
        <w:rPr>
          <w:rFonts w:ascii="Arial" w:hAnsi="Arial" w:cs="Arial"/>
          <w:b/>
          <w:szCs w:val="24"/>
        </w:rPr>
        <w:t xml:space="preserve"> </w:t>
      </w:r>
      <w:r w:rsidRPr="00285225">
        <w:rPr>
          <w:rFonts w:ascii="Arial" w:hAnsi="Arial" w:cs="Arial"/>
        </w:rPr>
        <w:t>у времену и обиму како је то понудом предложено.</w:t>
      </w:r>
    </w:p>
    <w:p w:rsidR="00396FB7" w:rsidRPr="00285225" w:rsidRDefault="00396FB7" w:rsidP="00396FB7">
      <w:pPr>
        <w:pStyle w:val="ArrialNarrow"/>
        <w:spacing w:after="0"/>
        <w:rPr>
          <w:rFonts w:ascii="Arial" w:hAnsi="Arial" w:cs="Arial"/>
          <w:lang w:val="sr-Cyrl-CS"/>
        </w:rPr>
      </w:pPr>
    </w:p>
    <w:p w:rsidR="00396FB7" w:rsidRPr="00285225" w:rsidRDefault="00396FB7" w:rsidP="00396FB7">
      <w:pPr>
        <w:pStyle w:val="ArrialNarrow"/>
        <w:spacing w:after="0"/>
        <w:rPr>
          <w:rFonts w:ascii="Arial" w:hAnsi="Arial" w:cs="Arial"/>
          <w:lang w:val="sr-Cyrl-CS"/>
        </w:rPr>
      </w:pPr>
      <w:r w:rsidRPr="00285225">
        <w:rPr>
          <w:rFonts w:ascii="Arial" w:hAnsi="Arial" w:cs="Arial"/>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D94789" w:rsidRPr="00285225">
        <w:rPr>
          <w:rFonts w:ascii="Arial" w:hAnsi="Arial" w:cs="Arial"/>
          <w:lang w:val="sr-Cyrl-CS"/>
        </w:rPr>
        <w:t>13.</w:t>
      </w:r>
      <w:r w:rsidRPr="00285225">
        <w:rPr>
          <w:rFonts w:ascii="Arial" w:hAnsi="Arial" w:cs="Arial"/>
          <w:lang w:val="sr-Cyrl-CS"/>
        </w:rPr>
        <w:t xml:space="preserve"> Уговора о пружању услуга.</w:t>
      </w:r>
    </w:p>
    <w:p w:rsidR="00396FB7" w:rsidRPr="00285225" w:rsidRDefault="00396FB7" w:rsidP="00396FB7">
      <w:pPr>
        <w:pStyle w:val="ArrialNarrow"/>
        <w:spacing w:after="0"/>
        <w:rPr>
          <w:rFonts w:ascii="Arial" w:hAnsi="Arial" w:cs="Arial"/>
          <w:lang w:val="sr-Cyrl-CS"/>
        </w:rPr>
      </w:pPr>
    </w:p>
    <w:p w:rsidR="00396FB7" w:rsidRPr="00285225" w:rsidRDefault="00396FB7" w:rsidP="00396FB7">
      <w:pPr>
        <w:suppressAutoHyphens w:val="0"/>
        <w:jc w:val="center"/>
        <w:rPr>
          <w:rFonts w:ascii="Arial" w:hAnsi="Arial" w:cs="Arial"/>
          <w:b/>
          <w:szCs w:val="24"/>
        </w:rPr>
      </w:pP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396FB7" w:rsidRPr="00285225" w:rsidTr="00BD3D54">
        <w:tc>
          <w:tcPr>
            <w:tcW w:w="2552" w:type="dxa"/>
            <w:shd w:val="pct10" w:color="auto" w:fill="FFFFFF"/>
          </w:tcPr>
          <w:p w:rsidR="00396FB7" w:rsidRPr="00285225" w:rsidRDefault="00396FB7" w:rsidP="00BD3D54">
            <w:pPr>
              <w:jc w:val="both"/>
              <w:rPr>
                <w:rFonts w:ascii="Arial" w:hAnsi="Arial" w:cs="Arial"/>
                <w:szCs w:val="24"/>
              </w:rPr>
            </w:pPr>
            <w:r w:rsidRPr="00285225">
              <w:rPr>
                <w:rFonts w:ascii="Arial" w:hAnsi="Arial" w:cs="Arial"/>
                <w:szCs w:val="24"/>
              </w:rPr>
              <w:t>Име и презиме</w:t>
            </w:r>
          </w:p>
        </w:tc>
        <w:tc>
          <w:tcPr>
            <w:tcW w:w="6318" w:type="dxa"/>
          </w:tcPr>
          <w:p w:rsidR="00396FB7" w:rsidRPr="00285225" w:rsidRDefault="00396FB7" w:rsidP="00BD3D54">
            <w:pPr>
              <w:pStyle w:val="FootnoteText"/>
              <w:tabs>
                <w:tab w:val="left" w:pos="1701"/>
              </w:tabs>
              <w:spacing w:before="120" w:after="120" w:line="270" w:lineRule="atLeast"/>
              <w:jc w:val="both"/>
              <w:rPr>
                <w:rFonts w:ascii="Arial" w:hAnsi="Arial" w:cs="Arial"/>
                <w:sz w:val="24"/>
                <w:szCs w:val="24"/>
              </w:rPr>
            </w:pPr>
          </w:p>
        </w:tc>
      </w:tr>
      <w:tr w:rsidR="00396FB7" w:rsidRPr="00285225" w:rsidTr="00BD3D54">
        <w:tc>
          <w:tcPr>
            <w:tcW w:w="2552" w:type="dxa"/>
            <w:shd w:val="pct10" w:color="auto" w:fill="FFFFFF"/>
          </w:tcPr>
          <w:p w:rsidR="00396FB7" w:rsidRPr="00285225" w:rsidRDefault="00396FB7" w:rsidP="00BD3D54">
            <w:pPr>
              <w:jc w:val="both"/>
              <w:rPr>
                <w:rFonts w:ascii="Arial" w:hAnsi="Arial" w:cs="Arial"/>
                <w:szCs w:val="24"/>
              </w:rPr>
            </w:pPr>
            <w:r w:rsidRPr="00285225">
              <w:rPr>
                <w:rFonts w:ascii="Arial" w:hAnsi="Arial" w:cs="Arial"/>
                <w:szCs w:val="24"/>
              </w:rPr>
              <w:t>Број личне карте / путне исправе</w:t>
            </w:r>
          </w:p>
        </w:tc>
        <w:tc>
          <w:tcPr>
            <w:tcW w:w="6318" w:type="dxa"/>
          </w:tcPr>
          <w:p w:rsidR="00396FB7" w:rsidRPr="00285225" w:rsidRDefault="00396FB7" w:rsidP="00BD3D54">
            <w:pPr>
              <w:pStyle w:val="FootnoteText"/>
              <w:tabs>
                <w:tab w:val="left" w:pos="1701"/>
              </w:tabs>
              <w:spacing w:before="120" w:after="120" w:line="270" w:lineRule="atLeast"/>
              <w:jc w:val="both"/>
              <w:rPr>
                <w:rFonts w:ascii="Arial" w:hAnsi="Arial" w:cs="Arial"/>
                <w:sz w:val="24"/>
                <w:szCs w:val="24"/>
                <w:lang w:val="sr-Cyrl-CS"/>
              </w:rPr>
            </w:pPr>
          </w:p>
        </w:tc>
      </w:tr>
      <w:tr w:rsidR="00396FB7" w:rsidRPr="00285225" w:rsidTr="00BD3D54">
        <w:trPr>
          <w:trHeight w:val="403"/>
        </w:trPr>
        <w:tc>
          <w:tcPr>
            <w:tcW w:w="2552" w:type="dxa"/>
            <w:shd w:val="pct10" w:color="auto" w:fill="FFFFFF"/>
          </w:tcPr>
          <w:p w:rsidR="00396FB7" w:rsidRPr="00285225" w:rsidRDefault="00396FB7" w:rsidP="00BD3D54">
            <w:pPr>
              <w:jc w:val="both"/>
              <w:rPr>
                <w:rFonts w:ascii="Arial" w:hAnsi="Arial" w:cs="Arial"/>
                <w:szCs w:val="24"/>
              </w:rPr>
            </w:pPr>
            <w:r w:rsidRPr="00285225">
              <w:rPr>
                <w:rFonts w:ascii="Arial" w:hAnsi="Arial" w:cs="Arial"/>
                <w:szCs w:val="24"/>
              </w:rPr>
              <w:t>Потпис</w:t>
            </w:r>
          </w:p>
        </w:tc>
        <w:tc>
          <w:tcPr>
            <w:tcW w:w="6318" w:type="dxa"/>
          </w:tcPr>
          <w:p w:rsidR="00396FB7" w:rsidRPr="00285225" w:rsidRDefault="00396FB7" w:rsidP="00BD3D54">
            <w:pPr>
              <w:tabs>
                <w:tab w:val="left" w:pos="1701"/>
              </w:tabs>
              <w:spacing w:before="120" w:after="120"/>
              <w:jc w:val="both"/>
              <w:rPr>
                <w:rFonts w:ascii="Arial" w:hAnsi="Arial" w:cs="Arial"/>
                <w:szCs w:val="24"/>
              </w:rPr>
            </w:pPr>
          </w:p>
        </w:tc>
      </w:tr>
      <w:tr w:rsidR="00396FB7" w:rsidRPr="00285225" w:rsidTr="00BD3D54">
        <w:tc>
          <w:tcPr>
            <w:tcW w:w="2552" w:type="dxa"/>
            <w:shd w:val="pct10" w:color="auto" w:fill="FFFFFF"/>
          </w:tcPr>
          <w:p w:rsidR="00396FB7" w:rsidRPr="00285225" w:rsidRDefault="00396FB7" w:rsidP="00BD3D54">
            <w:pPr>
              <w:jc w:val="both"/>
              <w:rPr>
                <w:rFonts w:ascii="Arial" w:hAnsi="Arial" w:cs="Arial"/>
                <w:szCs w:val="24"/>
              </w:rPr>
            </w:pPr>
            <w:r w:rsidRPr="00285225">
              <w:rPr>
                <w:rFonts w:ascii="Arial" w:hAnsi="Arial" w:cs="Arial"/>
                <w:szCs w:val="24"/>
              </w:rPr>
              <w:t>Датум</w:t>
            </w:r>
          </w:p>
        </w:tc>
        <w:tc>
          <w:tcPr>
            <w:tcW w:w="6318" w:type="dxa"/>
          </w:tcPr>
          <w:p w:rsidR="00396FB7" w:rsidRPr="00285225" w:rsidRDefault="00396FB7" w:rsidP="00BD3D54">
            <w:pPr>
              <w:tabs>
                <w:tab w:val="left" w:pos="1701"/>
              </w:tabs>
              <w:spacing w:before="120" w:after="120"/>
              <w:jc w:val="both"/>
              <w:rPr>
                <w:rFonts w:ascii="Arial" w:hAnsi="Arial" w:cs="Arial"/>
                <w:szCs w:val="24"/>
              </w:rPr>
            </w:pPr>
          </w:p>
        </w:tc>
      </w:tr>
    </w:tbl>
    <w:p w:rsidR="00396FB7" w:rsidRPr="00285225" w:rsidRDefault="00396FB7" w:rsidP="00396FB7">
      <w:pPr>
        <w:tabs>
          <w:tab w:val="left" w:pos="1701"/>
        </w:tabs>
        <w:spacing w:after="240"/>
        <w:jc w:val="both"/>
        <w:rPr>
          <w:rFonts w:ascii="Arial" w:hAnsi="Arial" w:cs="Arial"/>
          <w:szCs w:val="24"/>
          <w:lang w:eastAsia="en-US"/>
        </w:rPr>
      </w:pPr>
    </w:p>
    <w:p w:rsidR="00396FB7" w:rsidRPr="00285225" w:rsidRDefault="00396FB7" w:rsidP="000645D6">
      <w:pPr>
        <w:jc w:val="right"/>
        <w:rPr>
          <w:rFonts w:ascii="Arial" w:hAnsi="Arial" w:cs="Arial"/>
          <w:b/>
          <w:i/>
        </w:rPr>
      </w:pPr>
    </w:p>
    <w:p w:rsidR="00396FB7" w:rsidRPr="00285225" w:rsidRDefault="00396FB7" w:rsidP="000645D6">
      <w:pPr>
        <w:jc w:val="right"/>
        <w:rPr>
          <w:rFonts w:ascii="Arial" w:hAnsi="Arial" w:cs="Arial"/>
          <w:b/>
          <w:i/>
        </w:rPr>
      </w:pPr>
    </w:p>
    <w:p w:rsidR="00396FB7" w:rsidRPr="00285225" w:rsidRDefault="00396FB7"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FA2225" w:rsidRPr="00285225" w:rsidRDefault="00FA2225" w:rsidP="000645D6">
      <w:pPr>
        <w:jc w:val="right"/>
        <w:rPr>
          <w:rFonts w:ascii="Arial" w:hAnsi="Arial" w:cs="Arial"/>
          <w:b/>
          <w:i/>
        </w:rPr>
      </w:pPr>
    </w:p>
    <w:p w:rsidR="003C6E4E" w:rsidRPr="00285225" w:rsidRDefault="003C6E4E" w:rsidP="003C6E4E">
      <w:pPr>
        <w:pStyle w:val="Heading10"/>
        <w:jc w:val="right"/>
        <w:rPr>
          <w:rFonts w:cs="Arial"/>
        </w:rPr>
      </w:pPr>
      <w:bookmarkStart w:id="67" w:name="_Toc410380379"/>
      <w:r w:rsidRPr="00285225">
        <w:rPr>
          <w:rFonts w:cs="Arial"/>
          <w:i/>
          <w:sz w:val="24"/>
          <w:szCs w:val="24"/>
        </w:rPr>
        <w:t xml:space="preserve">ОБРАЗАЦ </w:t>
      </w:r>
      <w:r w:rsidR="001C6DF4" w:rsidRPr="00285225">
        <w:rPr>
          <w:rFonts w:cs="Arial"/>
          <w:i/>
          <w:sz w:val="24"/>
          <w:szCs w:val="24"/>
        </w:rPr>
        <w:t>9</w:t>
      </w:r>
      <w:r w:rsidRPr="00285225">
        <w:rPr>
          <w:rFonts w:cs="Arial"/>
        </w:rPr>
        <w:t>.</w:t>
      </w:r>
      <w:bookmarkEnd w:id="67"/>
    </w:p>
    <w:p w:rsidR="003C6E4E" w:rsidRPr="00285225" w:rsidRDefault="003C6E4E" w:rsidP="003C6E4E">
      <w:pPr>
        <w:suppressAutoHyphens w:val="0"/>
        <w:jc w:val="center"/>
        <w:rPr>
          <w:rFonts w:ascii="Arial" w:hAnsi="Arial" w:cs="Arial"/>
          <w:b/>
          <w:szCs w:val="24"/>
        </w:rPr>
      </w:pPr>
    </w:p>
    <w:p w:rsidR="003C6E4E" w:rsidRPr="00285225" w:rsidRDefault="003C6E4E" w:rsidP="003C6E4E">
      <w:pPr>
        <w:pStyle w:val="Heading2"/>
        <w:ind w:left="0" w:firstLine="0"/>
        <w:jc w:val="center"/>
        <w:rPr>
          <w:rFonts w:cs="Arial"/>
          <w:sz w:val="24"/>
          <w:szCs w:val="24"/>
        </w:rPr>
      </w:pPr>
      <w:bookmarkStart w:id="68" w:name="_Toc400883400"/>
    </w:p>
    <w:p w:rsidR="003C6E4E" w:rsidRPr="00285225" w:rsidRDefault="003C6E4E" w:rsidP="003C6E4E">
      <w:pPr>
        <w:pStyle w:val="Heading2"/>
        <w:ind w:left="0" w:firstLine="0"/>
        <w:jc w:val="center"/>
        <w:rPr>
          <w:rFonts w:cs="Arial"/>
          <w:sz w:val="24"/>
          <w:szCs w:val="24"/>
        </w:rPr>
      </w:pPr>
    </w:p>
    <w:p w:rsidR="003C6E4E" w:rsidRPr="00285225" w:rsidRDefault="003C6E4E" w:rsidP="003C6E4E">
      <w:pPr>
        <w:pStyle w:val="Heading2"/>
        <w:ind w:left="0" w:firstLine="0"/>
        <w:jc w:val="center"/>
        <w:rPr>
          <w:rFonts w:cs="Arial"/>
          <w:sz w:val="24"/>
          <w:szCs w:val="24"/>
        </w:rPr>
      </w:pPr>
      <w:bookmarkStart w:id="69" w:name="_Toc410380380"/>
      <w:r w:rsidRPr="00285225">
        <w:rPr>
          <w:rFonts w:cs="Arial"/>
          <w:sz w:val="24"/>
          <w:szCs w:val="24"/>
        </w:rPr>
        <w:t>КВАЛИФИКАЦИОНА СТРУКТУРА, ФУНКЦИЈА И ВРЕМЕ АНГАЖОВАЊА ЧЛАНА ТИМА</w:t>
      </w:r>
      <w:bookmarkEnd w:id="68"/>
      <w:bookmarkEnd w:id="69"/>
    </w:p>
    <w:p w:rsidR="003C6E4E" w:rsidRPr="00285225" w:rsidRDefault="003C6E4E" w:rsidP="003C6E4E">
      <w:pPr>
        <w:rPr>
          <w:rFonts w:ascii="Arial" w:hAnsi="Arial" w:cs="Arial"/>
        </w:rPr>
      </w:pPr>
    </w:p>
    <w:p w:rsidR="003C6E4E" w:rsidRPr="00285225" w:rsidRDefault="003C6E4E" w:rsidP="003C6E4E">
      <w:pPr>
        <w:tabs>
          <w:tab w:val="center" w:pos="7380"/>
        </w:tabs>
        <w:ind w:left="1530" w:right="1601"/>
        <w:jc w:val="both"/>
        <w:rPr>
          <w:rFonts w:ascii="Arial" w:hAnsi="Arial" w:cs="Arial"/>
          <w:szCs w:val="24"/>
        </w:rPr>
      </w:pPr>
    </w:p>
    <w:p w:rsidR="003C6E4E" w:rsidRPr="00285225" w:rsidRDefault="003C6E4E" w:rsidP="003C6E4E">
      <w:pPr>
        <w:tabs>
          <w:tab w:val="center" w:pos="7380"/>
        </w:tabs>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3C6E4E" w:rsidRPr="00285225" w:rsidTr="00BD3D54">
        <w:tc>
          <w:tcPr>
            <w:tcW w:w="956" w:type="dxa"/>
            <w:vAlign w:val="center"/>
          </w:tcPr>
          <w:p w:rsidR="003C6E4E" w:rsidRPr="00285225" w:rsidRDefault="003C6E4E" w:rsidP="00BD3D54">
            <w:pPr>
              <w:tabs>
                <w:tab w:val="center" w:pos="7380"/>
              </w:tabs>
              <w:jc w:val="center"/>
              <w:rPr>
                <w:rFonts w:ascii="Arial" w:hAnsi="Arial" w:cs="Arial"/>
                <w:b/>
                <w:szCs w:val="24"/>
              </w:rPr>
            </w:pPr>
            <w:r w:rsidRPr="00285225">
              <w:rPr>
                <w:rFonts w:ascii="Arial" w:hAnsi="Arial" w:cs="Arial"/>
                <w:b/>
                <w:szCs w:val="24"/>
              </w:rPr>
              <w:t>Редни број</w:t>
            </w:r>
          </w:p>
        </w:tc>
        <w:tc>
          <w:tcPr>
            <w:tcW w:w="2066" w:type="dxa"/>
            <w:vAlign w:val="center"/>
          </w:tcPr>
          <w:p w:rsidR="003C6E4E" w:rsidRPr="00285225" w:rsidRDefault="003C6E4E" w:rsidP="00BD3D54">
            <w:pPr>
              <w:tabs>
                <w:tab w:val="center" w:pos="7380"/>
              </w:tabs>
              <w:jc w:val="center"/>
              <w:rPr>
                <w:rFonts w:ascii="Arial" w:hAnsi="Arial" w:cs="Arial"/>
                <w:b/>
                <w:szCs w:val="24"/>
              </w:rPr>
            </w:pPr>
            <w:r w:rsidRPr="00285225">
              <w:rPr>
                <w:rFonts w:ascii="Arial" w:hAnsi="Arial" w:cs="Arial"/>
                <w:b/>
                <w:szCs w:val="24"/>
              </w:rPr>
              <w:t>Име и презиме</w:t>
            </w:r>
          </w:p>
        </w:tc>
        <w:tc>
          <w:tcPr>
            <w:tcW w:w="2216" w:type="dxa"/>
            <w:vAlign w:val="center"/>
          </w:tcPr>
          <w:p w:rsidR="003C6E4E" w:rsidRPr="00285225" w:rsidRDefault="003C6E4E" w:rsidP="00BD3D54">
            <w:pPr>
              <w:tabs>
                <w:tab w:val="center" w:pos="7380"/>
              </w:tabs>
              <w:jc w:val="center"/>
              <w:rPr>
                <w:rFonts w:ascii="Arial" w:hAnsi="Arial" w:cs="Arial"/>
                <w:b/>
                <w:szCs w:val="24"/>
              </w:rPr>
            </w:pPr>
            <w:r w:rsidRPr="00285225">
              <w:rPr>
                <w:rFonts w:ascii="Arial" w:hAnsi="Arial" w:cs="Arial"/>
                <w:b/>
                <w:szCs w:val="24"/>
              </w:rPr>
              <w:t>Квалификација/звање</w:t>
            </w:r>
          </w:p>
        </w:tc>
        <w:tc>
          <w:tcPr>
            <w:tcW w:w="2312" w:type="dxa"/>
            <w:vAlign w:val="center"/>
          </w:tcPr>
          <w:p w:rsidR="003C6E4E" w:rsidRPr="00285225" w:rsidRDefault="003C6E4E" w:rsidP="00BD3D54">
            <w:pPr>
              <w:tabs>
                <w:tab w:val="center" w:pos="7380"/>
              </w:tabs>
              <w:jc w:val="center"/>
              <w:rPr>
                <w:rFonts w:ascii="Arial" w:hAnsi="Arial" w:cs="Arial"/>
                <w:b/>
                <w:szCs w:val="24"/>
              </w:rPr>
            </w:pPr>
            <w:r w:rsidRPr="00285225">
              <w:rPr>
                <w:rFonts w:ascii="Arial" w:hAnsi="Arial" w:cs="Arial"/>
                <w:b/>
                <w:szCs w:val="24"/>
              </w:rPr>
              <w:t>Област коју покрива и статус у тиму који има у вези предметне набавке</w:t>
            </w:r>
          </w:p>
        </w:tc>
        <w:tc>
          <w:tcPr>
            <w:tcW w:w="1737" w:type="dxa"/>
            <w:vAlign w:val="center"/>
          </w:tcPr>
          <w:p w:rsidR="003C6E4E" w:rsidRPr="00285225" w:rsidRDefault="003C6E4E" w:rsidP="00BD3D54">
            <w:pPr>
              <w:tabs>
                <w:tab w:val="center" w:pos="7380"/>
              </w:tabs>
              <w:jc w:val="center"/>
              <w:rPr>
                <w:rFonts w:ascii="Arial" w:hAnsi="Arial" w:cs="Arial"/>
                <w:b/>
                <w:szCs w:val="24"/>
              </w:rPr>
            </w:pPr>
            <w:r w:rsidRPr="00285225">
              <w:rPr>
                <w:rFonts w:ascii="Arial" w:hAnsi="Arial" w:cs="Arial"/>
                <w:b/>
                <w:szCs w:val="24"/>
              </w:rPr>
              <w:t xml:space="preserve">Процењено време ангажовања </w:t>
            </w: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r w:rsidR="003C6E4E" w:rsidRPr="00285225" w:rsidTr="00BD3D54">
        <w:tc>
          <w:tcPr>
            <w:tcW w:w="956" w:type="dxa"/>
          </w:tcPr>
          <w:p w:rsidR="003C6E4E" w:rsidRPr="00285225" w:rsidRDefault="003C6E4E" w:rsidP="00BD3D54">
            <w:pPr>
              <w:tabs>
                <w:tab w:val="center" w:pos="7380"/>
              </w:tabs>
              <w:jc w:val="both"/>
              <w:rPr>
                <w:rFonts w:ascii="Arial" w:hAnsi="Arial" w:cs="Arial"/>
                <w:szCs w:val="24"/>
              </w:rPr>
            </w:pPr>
          </w:p>
        </w:tc>
        <w:tc>
          <w:tcPr>
            <w:tcW w:w="2066" w:type="dxa"/>
          </w:tcPr>
          <w:p w:rsidR="003C6E4E" w:rsidRPr="00285225" w:rsidRDefault="003C6E4E" w:rsidP="00BD3D54">
            <w:pPr>
              <w:tabs>
                <w:tab w:val="center" w:pos="7380"/>
              </w:tabs>
              <w:jc w:val="both"/>
              <w:rPr>
                <w:rFonts w:ascii="Arial" w:hAnsi="Arial" w:cs="Arial"/>
                <w:szCs w:val="24"/>
              </w:rPr>
            </w:pPr>
          </w:p>
        </w:tc>
        <w:tc>
          <w:tcPr>
            <w:tcW w:w="2216" w:type="dxa"/>
          </w:tcPr>
          <w:p w:rsidR="003C6E4E" w:rsidRPr="00285225" w:rsidRDefault="003C6E4E" w:rsidP="00BD3D54">
            <w:pPr>
              <w:tabs>
                <w:tab w:val="center" w:pos="7380"/>
              </w:tabs>
              <w:jc w:val="both"/>
              <w:rPr>
                <w:rFonts w:ascii="Arial" w:hAnsi="Arial" w:cs="Arial"/>
                <w:szCs w:val="24"/>
              </w:rPr>
            </w:pPr>
          </w:p>
        </w:tc>
        <w:tc>
          <w:tcPr>
            <w:tcW w:w="2312" w:type="dxa"/>
          </w:tcPr>
          <w:p w:rsidR="003C6E4E" w:rsidRPr="00285225" w:rsidRDefault="003C6E4E" w:rsidP="00BD3D54">
            <w:pPr>
              <w:tabs>
                <w:tab w:val="center" w:pos="7380"/>
              </w:tabs>
              <w:jc w:val="both"/>
              <w:rPr>
                <w:rFonts w:ascii="Arial" w:hAnsi="Arial" w:cs="Arial"/>
                <w:szCs w:val="24"/>
              </w:rPr>
            </w:pPr>
          </w:p>
        </w:tc>
        <w:tc>
          <w:tcPr>
            <w:tcW w:w="1737" w:type="dxa"/>
          </w:tcPr>
          <w:p w:rsidR="003C6E4E" w:rsidRPr="00285225" w:rsidRDefault="003C6E4E" w:rsidP="00BD3D54">
            <w:pPr>
              <w:tabs>
                <w:tab w:val="center" w:pos="7380"/>
              </w:tabs>
              <w:jc w:val="both"/>
              <w:rPr>
                <w:rFonts w:ascii="Arial" w:hAnsi="Arial" w:cs="Arial"/>
                <w:szCs w:val="24"/>
              </w:rPr>
            </w:pPr>
          </w:p>
        </w:tc>
      </w:tr>
    </w:tbl>
    <w:p w:rsidR="003C6E4E" w:rsidRPr="00285225" w:rsidRDefault="003C6E4E" w:rsidP="003C6E4E">
      <w:pPr>
        <w:suppressAutoHyphens w:val="0"/>
        <w:jc w:val="center"/>
        <w:rPr>
          <w:rFonts w:ascii="Arial" w:hAnsi="Arial" w:cs="Arial"/>
          <w:b/>
          <w:szCs w:val="24"/>
          <w:highlight w:val="green"/>
        </w:rPr>
      </w:pPr>
    </w:p>
    <w:p w:rsidR="003C6E4E" w:rsidRPr="00285225" w:rsidRDefault="003C6E4E" w:rsidP="003C6E4E">
      <w:pPr>
        <w:suppressAutoHyphens w:val="0"/>
        <w:jc w:val="center"/>
        <w:rPr>
          <w:rFonts w:ascii="Arial" w:hAnsi="Arial" w:cs="Arial"/>
          <w:b/>
          <w:szCs w:val="24"/>
          <w:highlight w:val="green"/>
        </w:rPr>
      </w:pPr>
    </w:p>
    <w:p w:rsidR="003C6E4E" w:rsidRPr="00285225" w:rsidRDefault="003C6E4E" w:rsidP="003C6E4E">
      <w:pPr>
        <w:suppressAutoHyphens w:val="0"/>
        <w:jc w:val="center"/>
        <w:rPr>
          <w:rFonts w:ascii="Arial" w:hAnsi="Arial" w:cs="Arial"/>
          <w:b/>
          <w:szCs w:val="24"/>
          <w:highlight w:val="green"/>
        </w:rPr>
      </w:pPr>
    </w:p>
    <w:p w:rsidR="003C6E4E" w:rsidRPr="00285225" w:rsidRDefault="003C6E4E" w:rsidP="003C6E4E">
      <w:pPr>
        <w:suppressAutoHyphens w:val="0"/>
        <w:jc w:val="center"/>
        <w:rPr>
          <w:rFonts w:ascii="Arial" w:hAnsi="Arial" w:cs="Arial"/>
          <w:b/>
          <w:szCs w:val="24"/>
          <w:highlight w:val="green"/>
        </w:rPr>
      </w:pPr>
    </w:p>
    <w:tbl>
      <w:tblPr>
        <w:tblW w:w="0" w:type="auto"/>
        <w:jc w:val="center"/>
        <w:tblLook w:val="01E0" w:firstRow="1" w:lastRow="1" w:firstColumn="1" w:lastColumn="1" w:noHBand="0" w:noVBand="0"/>
      </w:tblPr>
      <w:tblGrid>
        <w:gridCol w:w="3598"/>
        <w:gridCol w:w="1959"/>
        <w:gridCol w:w="3730"/>
      </w:tblGrid>
      <w:tr w:rsidR="003C6E4E" w:rsidRPr="00285225" w:rsidTr="00BD3D54">
        <w:trPr>
          <w:jc w:val="center"/>
        </w:trPr>
        <w:tc>
          <w:tcPr>
            <w:tcW w:w="3652" w:type="dxa"/>
          </w:tcPr>
          <w:p w:rsidR="003C6E4E" w:rsidRPr="00285225" w:rsidRDefault="003C6E4E" w:rsidP="00BD3D54">
            <w:pPr>
              <w:jc w:val="center"/>
              <w:rPr>
                <w:rFonts w:ascii="Arial" w:hAnsi="Arial" w:cs="Arial"/>
              </w:rPr>
            </w:pPr>
            <w:r w:rsidRPr="00285225">
              <w:rPr>
                <w:rFonts w:ascii="Arial" w:hAnsi="Arial" w:cs="Arial"/>
              </w:rPr>
              <w:t>Датум:</w:t>
            </w:r>
          </w:p>
        </w:tc>
        <w:tc>
          <w:tcPr>
            <w:tcW w:w="1985" w:type="dxa"/>
          </w:tcPr>
          <w:p w:rsidR="003C6E4E" w:rsidRPr="00285225" w:rsidRDefault="003C6E4E" w:rsidP="00BD3D54">
            <w:pPr>
              <w:jc w:val="center"/>
              <w:rPr>
                <w:rFonts w:ascii="Arial" w:hAnsi="Arial" w:cs="Arial"/>
              </w:rPr>
            </w:pPr>
            <w:r w:rsidRPr="00285225">
              <w:rPr>
                <w:rFonts w:ascii="Arial" w:hAnsi="Arial" w:cs="Arial"/>
              </w:rPr>
              <w:t>М.П.</w:t>
            </w:r>
          </w:p>
        </w:tc>
        <w:tc>
          <w:tcPr>
            <w:tcW w:w="3782" w:type="dxa"/>
          </w:tcPr>
          <w:p w:rsidR="003C6E4E" w:rsidRPr="00285225" w:rsidRDefault="003C6E4E" w:rsidP="00A627BB">
            <w:pPr>
              <w:jc w:val="center"/>
              <w:rPr>
                <w:rFonts w:ascii="Arial" w:hAnsi="Arial" w:cs="Arial"/>
              </w:rPr>
            </w:pPr>
            <w:r w:rsidRPr="00285225">
              <w:rPr>
                <w:rFonts w:ascii="Arial" w:hAnsi="Arial" w:cs="Arial"/>
              </w:rPr>
              <w:t>Понуђач</w:t>
            </w:r>
            <w:r w:rsidR="00A627BB" w:rsidRPr="00285225">
              <w:rPr>
                <w:rFonts w:ascii="Arial" w:hAnsi="Arial" w:cs="Arial"/>
                <w:lang w:val="en-US"/>
              </w:rPr>
              <w:t>:</w:t>
            </w:r>
            <w:r w:rsidRPr="00285225">
              <w:rPr>
                <w:rFonts w:ascii="Arial" w:hAnsi="Arial" w:cs="Arial"/>
              </w:rPr>
              <w:t xml:space="preserve"> </w:t>
            </w:r>
          </w:p>
        </w:tc>
      </w:tr>
      <w:tr w:rsidR="003C6E4E" w:rsidRPr="00285225" w:rsidTr="00BD3D54">
        <w:trPr>
          <w:jc w:val="center"/>
        </w:trPr>
        <w:tc>
          <w:tcPr>
            <w:tcW w:w="3652" w:type="dxa"/>
            <w:vAlign w:val="center"/>
          </w:tcPr>
          <w:p w:rsidR="003C6E4E" w:rsidRPr="00285225" w:rsidRDefault="003C6E4E" w:rsidP="00BD3D54">
            <w:pPr>
              <w:jc w:val="both"/>
              <w:rPr>
                <w:rFonts w:ascii="Arial" w:hAnsi="Arial" w:cs="Arial"/>
              </w:rPr>
            </w:pPr>
          </w:p>
        </w:tc>
        <w:tc>
          <w:tcPr>
            <w:tcW w:w="1985" w:type="dxa"/>
            <w:vAlign w:val="center"/>
          </w:tcPr>
          <w:p w:rsidR="003C6E4E" w:rsidRPr="00285225" w:rsidRDefault="003C6E4E" w:rsidP="00BD3D54">
            <w:pPr>
              <w:jc w:val="both"/>
              <w:rPr>
                <w:rFonts w:ascii="Arial" w:hAnsi="Arial" w:cs="Arial"/>
              </w:rPr>
            </w:pPr>
          </w:p>
        </w:tc>
        <w:tc>
          <w:tcPr>
            <w:tcW w:w="3782" w:type="dxa"/>
            <w:vAlign w:val="center"/>
          </w:tcPr>
          <w:p w:rsidR="003C6E4E" w:rsidRPr="00285225" w:rsidRDefault="003C6E4E" w:rsidP="00BD3D54">
            <w:pPr>
              <w:jc w:val="both"/>
              <w:rPr>
                <w:rFonts w:ascii="Arial" w:hAnsi="Arial" w:cs="Arial"/>
              </w:rPr>
            </w:pPr>
          </w:p>
        </w:tc>
      </w:tr>
      <w:tr w:rsidR="003C6E4E" w:rsidRPr="00285225" w:rsidTr="00BD3D54">
        <w:trPr>
          <w:jc w:val="center"/>
        </w:trPr>
        <w:tc>
          <w:tcPr>
            <w:tcW w:w="3652" w:type="dxa"/>
            <w:tcBorders>
              <w:top w:val="nil"/>
              <w:left w:val="nil"/>
              <w:bottom w:val="single" w:sz="4" w:space="0" w:color="auto"/>
              <w:right w:val="nil"/>
            </w:tcBorders>
            <w:vAlign w:val="center"/>
          </w:tcPr>
          <w:p w:rsidR="003C6E4E" w:rsidRPr="00285225" w:rsidRDefault="003C6E4E" w:rsidP="00BD3D54">
            <w:pPr>
              <w:jc w:val="both"/>
              <w:rPr>
                <w:rFonts w:ascii="Arial" w:hAnsi="Arial" w:cs="Arial"/>
              </w:rPr>
            </w:pPr>
          </w:p>
        </w:tc>
        <w:tc>
          <w:tcPr>
            <w:tcW w:w="1985" w:type="dxa"/>
            <w:vAlign w:val="center"/>
          </w:tcPr>
          <w:p w:rsidR="003C6E4E" w:rsidRPr="00285225" w:rsidRDefault="003C6E4E" w:rsidP="00BD3D54">
            <w:pPr>
              <w:jc w:val="both"/>
              <w:rPr>
                <w:rFonts w:ascii="Arial" w:hAnsi="Arial" w:cs="Arial"/>
              </w:rPr>
            </w:pPr>
          </w:p>
        </w:tc>
        <w:tc>
          <w:tcPr>
            <w:tcW w:w="3782" w:type="dxa"/>
            <w:tcBorders>
              <w:top w:val="nil"/>
              <w:left w:val="nil"/>
              <w:bottom w:val="single" w:sz="4" w:space="0" w:color="auto"/>
              <w:right w:val="nil"/>
            </w:tcBorders>
            <w:vAlign w:val="center"/>
          </w:tcPr>
          <w:p w:rsidR="003C6E4E" w:rsidRPr="00285225" w:rsidRDefault="003C6E4E" w:rsidP="00BD3D54">
            <w:pPr>
              <w:jc w:val="both"/>
              <w:rPr>
                <w:rFonts w:ascii="Arial" w:hAnsi="Arial" w:cs="Arial"/>
              </w:rPr>
            </w:pPr>
          </w:p>
        </w:tc>
      </w:tr>
    </w:tbl>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3C6E4E" w:rsidRPr="00285225" w:rsidRDefault="003C6E4E" w:rsidP="000645D6">
      <w:pPr>
        <w:jc w:val="right"/>
        <w:rPr>
          <w:rFonts w:ascii="Arial" w:hAnsi="Arial" w:cs="Arial"/>
          <w:b/>
          <w:i/>
        </w:rPr>
      </w:pPr>
    </w:p>
    <w:p w:rsidR="00AD2203" w:rsidRPr="00285225" w:rsidRDefault="00AD2203" w:rsidP="000645D6">
      <w:pPr>
        <w:jc w:val="right"/>
        <w:rPr>
          <w:rFonts w:ascii="Arial" w:hAnsi="Arial" w:cs="Arial"/>
          <w:b/>
          <w:i/>
        </w:rPr>
      </w:pPr>
    </w:p>
    <w:p w:rsidR="00AD2203" w:rsidRPr="00285225" w:rsidRDefault="00AD2203" w:rsidP="000645D6">
      <w:pPr>
        <w:jc w:val="right"/>
        <w:rPr>
          <w:rFonts w:ascii="Arial" w:hAnsi="Arial" w:cs="Arial"/>
          <w:b/>
          <w:i/>
        </w:rPr>
      </w:pPr>
    </w:p>
    <w:p w:rsidR="000645D6" w:rsidRPr="00285225" w:rsidRDefault="00AD2203" w:rsidP="000645D6">
      <w:pPr>
        <w:jc w:val="right"/>
        <w:rPr>
          <w:rFonts w:ascii="Arial" w:hAnsi="Arial" w:cs="Arial"/>
          <w:b/>
          <w:i/>
        </w:rPr>
      </w:pPr>
      <w:r w:rsidRPr="00285225">
        <w:rPr>
          <w:rFonts w:ascii="Arial" w:hAnsi="Arial" w:cs="Arial"/>
          <w:b/>
          <w:i/>
        </w:rPr>
        <w:t>ОБРАЗАЦ 10</w:t>
      </w:r>
      <w:r w:rsidR="000645D6" w:rsidRPr="00285225">
        <w:rPr>
          <w:rFonts w:ascii="Arial" w:hAnsi="Arial" w:cs="Arial"/>
          <w:b/>
          <w:i/>
        </w:rPr>
        <w:t xml:space="preserve">. </w:t>
      </w:r>
    </w:p>
    <w:p w:rsidR="000645D6" w:rsidRPr="00285225" w:rsidRDefault="000645D6" w:rsidP="000645D6">
      <w:pPr>
        <w:tabs>
          <w:tab w:val="left" w:pos="6870"/>
        </w:tabs>
        <w:jc w:val="both"/>
        <w:rPr>
          <w:rFonts w:ascii="Arial" w:hAnsi="Arial" w:cs="Arial"/>
        </w:rPr>
      </w:pPr>
      <w:r w:rsidRPr="00285225">
        <w:rPr>
          <w:rFonts w:ascii="Arial" w:hAnsi="Arial" w:cs="Arial"/>
        </w:rPr>
        <w:tab/>
      </w:r>
    </w:p>
    <w:p w:rsidR="000645D6" w:rsidRPr="00285225" w:rsidRDefault="000645D6" w:rsidP="000645D6">
      <w:pPr>
        <w:pStyle w:val="Heading10"/>
        <w:jc w:val="center"/>
        <w:rPr>
          <w:rFonts w:cs="Arial"/>
          <w:sz w:val="24"/>
          <w:szCs w:val="24"/>
        </w:rPr>
      </w:pPr>
      <w:bookmarkStart w:id="70" w:name="_Toc410380381"/>
      <w:r w:rsidRPr="00285225">
        <w:rPr>
          <w:rFonts w:cs="Arial"/>
          <w:sz w:val="24"/>
          <w:szCs w:val="24"/>
        </w:rPr>
        <w:t>МОДЕЛ УГОВОРА</w:t>
      </w:r>
      <w:bookmarkEnd w:id="70"/>
    </w:p>
    <w:p w:rsidR="000645D6" w:rsidRPr="00285225" w:rsidRDefault="000645D6" w:rsidP="000645D6">
      <w:pPr>
        <w:widowControl w:val="0"/>
        <w:autoSpaceDE w:val="0"/>
        <w:autoSpaceDN w:val="0"/>
        <w:adjustRightInd w:val="0"/>
        <w:ind w:left="708" w:firstLine="708"/>
        <w:jc w:val="both"/>
        <w:rPr>
          <w:rFonts w:ascii="Arial" w:hAnsi="Arial" w:cs="Arial"/>
          <w:b/>
          <w:color w:val="000000"/>
          <w:szCs w:val="24"/>
        </w:rPr>
      </w:pPr>
    </w:p>
    <w:p w:rsidR="000645D6" w:rsidRPr="00285225" w:rsidRDefault="000645D6" w:rsidP="000645D6">
      <w:pPr>
        <w:tabs>
          <w:tab w:val="left" w:pos="709"/>
          <w:tab w:val="center" w:pos="7938"/>
        </w:tabs>
        <w:jc w:val="both"/>
        <w:rPr>
          <w:rFonts w:ascii="Arial" w:hAnsi="Arial" w:cs="Arial"/>
          <w:i/>
          <w:szCs w:val="24"/>
        </w:rPr>
      </w:pPr>
      <w:r w:rsidRPr="00285225">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w:t>
      </w:r>
      <w:r w:rsidR="00410BB4" w:rsidRPr="00285225">
        <w:rPr>
          <w:rFonts w:ascii="Arial" w:hAnsi="Arial" w:cs="Arial"/>
          <w:i/>
          <w:szCs w:val="24"/>
        </w:rPr>
        <w:t xml:space="preserve">дел уговора достави у понуди </w:t>
      </w:r>
      <w:r w:rsidR="00E97B78" w:rsidRPr="00285225">
        <w:rPr>
          <w:rFonts w:ascii="Arial" w:hAnsi="Arial" w:cs="Arial"/>
          <w:i/>
          <w:szCs w:val="24"/>
        </w:rPr>
        <w:t xml:space="preserve">попуњен, </w:t>
      </w:r>
      <w:r w:rsidR="00410BB4" w:rsidRPr="00285225">
        <w:rPr>
          <w:rFonts w:ascii="Arial" w:hAnsi="Arial" w:cs="Arial"/>
          <w:i/>
          <w:szCs w:val="24"/>
        </w:rPr>
        <w:t>по</w:t>
      </w:r>
      <w:r w:rsidRPr="00285225">
        <w:rPr>
          <w:rFonts w:ascii="Arial" w:hAnsi="Arial" w:cs="Arial"/>
          <w:i/>
          <w:szCs w:val="24"/>
        </w:rPr>
        <w:t>тписан и оверен.</w:t>
      </w:r>
    </w:p>
    <w:p w:rsidR="000645D6" w:rsidRPr="00285225" w:rsidRDefault="000645D6" w:rsidP="000645D6">
      <w:pPr>
        <w:rPr>
          <w:rFonts w:ascii="Arial" w:hAnsi="Arial" w:cs="Arial"/>
          <w:szCs w:val="24"/>
        </w:rPr>
      </w:pPr>
    </w:p>
    <w:p w:rsidR="000645D6" w:rsidRPr="00285225" w:rsidRDefault="000645D6" w:rsidP="000645D6">
      <w:pPr>
        <w:rPr>
          <w:rFonts w:ascii="Arial" w:hAnsi="Arial" w:cs="Arial"/>
          <w:color w:val="000000"/>
        </w:rPr>
      </w:pPr>
    </w:p>
    <w:p w:rsidR="000645D6" w:rsidRPr="00285225" w:rsidRDefault="000645D6" w:rsidP="000645D6">
      <w:pPr>
        <w:rPr>
          <w:rFonts w:ascii="Arial" w:hAnsi="Arial" w:cs="Arial"/>
          <w:b/>
        </w:rPr>
      </w:pPr>
      <w:r w:rsidRPr="00285225">
        <w:rPr>
          <w:rFonts w:ascii="Arial" w:hAnsi="Arial" w:cs="Arial"/>
          <w:b/>
        </w:rPr>
        <w:t>УГОВОРНЕ СТРАНЕ:</w:t>
      </w:r>
    </w:p>
    <w:p w:rsidR="000645D6" w:rsidRPr="00285225" w:rsidRDefault="000645D6" w:rsidP="000645D6">
      <w:pPr>
        <w:rPr>
          <w:rFonts w:ascii="Arial" w:hAnsi="Arial" w:cs="Arial"/>
          <w:b/>
        </w:rPr>
      </w:pPr>
    </w:p>
    <w:p w:rsidR="00C84CE8" w:rsidRPr="00285225" w:rsidRDefault="00C84CE8" w:rsidP="00C84CE8">
      <w:pPr>
        <w:pStyle w:val="ListParagraph"/>
        <w:spacing w:after="0" w:line="240" w:lineRule="auto"/>
        <w:ind w:left="2880" w:hanging="2880"/>
        <w:jc w:val="both"/>
        <w:rPr>
          <w:rFonts w:ascii="Arial" w:hAnsi="Arial" w:cs="Arial"/>
          <w:sz w:val="24"/>
          <w:szCs w:val="24"/>
        </w:rPr>
      </w:pPr>
      <w:r w:rsidRPr="00285225">
        <w:rPr>
          <w:rFonts w:ascii="Arial" w:hAnsi="Arial" w:cs="Arial"/>
          <w:sz w:val="24"/>
          <w:szCs w:val="24"/>
        </w:rPr>
        <w:t xml:space="preserve">НАРУЧИЛАЦ: </w:t>
      </w:r>
      <w:r w:rsidRPr="00285225">
        <w:rPr>
          <w:rFonts w:ascii="Arial" w:hAnsi="Arial" w:cs="Arial"/>
          <w:sz w:val="24"/>
          <w:szCs w:val="24"/>
        </w:rPr>
        <w:tab/>
        <w:t>Јавно предузеће „Електропривреда Србије“ из Београда, улица</w:t>
      </w:r>
      <w:r w:rsidRPr="00285225">
        <w:rPr>
          <w:rFonts w:ascii="Arial" w:hAnsi="Arial" w:cs="Arial"/>
          <w:sz w:val="24"/>
          <w:szCs w:val="24"/>
          <w:lang w:val="sr-Cyrl-CS"/>
        </w:rPr>
        <w:t>:</w:t>
      </w:r>
      <w:r w:rsidRPr="00285225">
        <w:rPr>
          <w:rFonts w:ascii="Arial" w:hAnsi="Arial" w:cs="Arial"/>
          <w:sz w:val="24"/>
          <w:szCs w:val="24"/>
        </w:rPr>
        <w:t xml:space="preserve"> Царице</w:t>
      </w:r>
      <w:r w:rsidRPr="00285225">
        <w:rPr>
          <w:rFonts w:ascii="Arial" w:hAnsi="Arial" w:cs="Arial"/>
          <w:sz w:val="24"/>
        </w:rPr>
        <w:t xml:space="preserve"> Милице </w:t>
      </w:r>
      <w:r w:rsidRPr="00285225">
        <w:rPr>
          <w:rFonts w:ascii="Arial" w:hAnsi="Arial" w:cs="Arial"/>
          <w:sz w:val="24"/>
          <w:szCs w:val="24"/>
        </w:rPr>
        <w:t xml:space="preserve">бр. </w:t>
      </w:r>
      <w:r w:rsidRPr="00285225">
        <w:rPr>
          <w:rFonts w:ascii="Arial" w:hAnsi="Arial" w:cs="Arial"/>
          <w:sz w:val="24"/>
        </w:rPr>
        <w:t xml:space="preserve">2, </w:t>
      </w:r>
      <w:r w:rsidRPr="00285225">
        <w:rPr>
          <w:rFonts w:ascii="Arial" w:hAnsi="Arial" w:cs="Arial"/>
          <w:sz w:val="24"/>
          <w:szCs w:val="24"/>
          <w:lang w:val="sr-Cyrl-CS"/>
        </w:rPr>
        <w:t>м</w:t>
      </w:r>
      <w:r w:rsidRPr="00285225">
        <w:rPr>
          <w:rFonts w:ascii="Arial" w:hAnsi="Arial" w:cs="Arial"/>
          <w:sz w:val="24"/>
          <w:szCs w:val="24"/>
        </w:rPr>
        <w:t>атични</w:t>
      </w:r>
      <w:r w:rsidRPr="00285225">
        <w:rPr>
          <w:rFonts w:ascii="Arial" w:hAnsi="Arial" w:cs="Arial"/>
          <w:sz w:val="24"/>
        </w:rPr>
        <w:t xml:space="preserve"> број</w:t>
      </w:r>
      <w:r w:rsidRPr="00285225">
        <w:rPr>
          <w:rFonts w:ascii="Arial" w:hAnsi="Arial" w:cs="Arial"/>
          <w:sz w:val="24"/>
          <w:lang w:val="sr-Cyrl-CS"/>
        </w:rPr>
        <w:t>:</w:t>
      </w:r>
      <w:r w:rsidRPr="00285225">
        <w:rPr>
          <w:rFonts w:ascii="Arial" w:hAnsi="Arial" w:cs="Arial"/>
          <w:sz w:val="24"/>
        </w:rPr>
        <w:t xml:space="preserve"> 20053658, ПИБ</w:t>
      </w:r>
      <w:r w:rsidRPr="00285225">
        <w:rPr>
          <w:rFonts w:ascii="Arial" w:hAnsi="Arial" w:cs="Arial"/>
          <w:sz w:val="24"/>
          <w:lang w:val="sr-Cyrl-CS"/>
        </w:rPr>
        <w:t>:</w:t>
      </w:r>
      <w:r w:rsidRPr="00285225">
        <w:rPr>
          <w:rFonts w:ascii="Arial" w:hAnsi="Arial" w:cs="Arial"/>
          <w:sz w:val="24"/>
        </w:rPr>
        <w:t xml:space="preserve"> 103920327</w:t>
      </w:r>
      <w:r w:rsidRPr="00285225">
        <w:rPr>
          <w:rFonts w:ascii="Arial" w:hAnsi="Arial" w:cs="Arial"/>
          <w:sz w:val="24"/>
          <w:szCs w:val="24"/>
        </w:rPr>
        <w:t xml:space="preserve">, </w:t>
      </w:r>
      <w:r w:rsidRPr="00285225">
        <w:rPr>
          <w:rFonts w:ascii="Arial" w:hAnsi="Arial" w:cs="Arial"/>
          <w:sz w:val="24"/>
          <w:szCs w:val="24"/>
          <w:lang w:val="sr-Cyrl-CS"/>
        </w:rPr>
        <w:t>т</w:t>
      </w:r>
      <w:r w:rsidRPr="00285225">
        <w:rPr>
          <w:rFonts w:ascii="Arial" w:hAnsi="Arial" w:cs="Arial"/>
          <w:sz w:val="24"/>
          <w:szCs w:val="24"/>
        </w:rPr>
        <w:t>екући рачун</w:t>
      </w:r>
      <w:r w:rsidRPr="00285225">
        <w:rPr>
          <w:rFonts w:ascii="Arial" w:hAnsi="Arial" w:cs="Arial"/>
          <w:sz w:val="24"/>
          <w:szCs w:val="24"/>
          <w:lang w:val="sr-Cyrl-CS"/>
        </w:rPr>
        <w:t>:</w:t>
      </w:r>
      <w:r w:rsidRPr="00285225">
        <w:rPr>
          <w:rFonts w:ascii="Arial" w:hAnsi="Arial" w:cs="Arial"/>
          <w:sz w:val="24"/>
          <w:szCs w:val="24"/>
        </w:rPr>
        <w:t xml:space="preserve"> 160-700-13 Banka Intesа</w:t>
      </w:r>
      <w:r w:rsidR="00B36B04" w:rsidRPr="00285225">
        <w:rPr>
          <w:rFonts w:ascii="Arial" w:hAnsi="Arial" w:cs="Arial"/>
          <w:sz w:val="24"/>
          <w:szCs w:val="24"/>
          <w:lang w:val="sr-Cyrl-CS"/>
        </w:rPr>
        <w:t xml:space="preserve"> ад Београд,</w:t>
      </w:r>
      <w:r w:rsidRPr="00285225">
        <w:rPr>
          <w:rFonts w:ascii="Arial" w:hAnsi="Arial" w:cs="Arial"/>
          <w:sz w:val="24"/>
          <w:szCs w:val="24"/>
        </w:rPr>
        <w:t xml:space="preserve"> </w:t>
      </w:r>
      <w:r w:rsidRPr="00285225">
        <w:rPr>
          <w:rFonts w:ascii="Arial" w:hAnsi="Arial" w:cs="Arial"/>
          <w:sz w:val="24"/>
        </w:rPr>
        <w:t xml:space="preserve">које заступа законски заступник </w:t>
      </w:r>
      <w:r w:rsidRPr="00285225">
        <w:rPr>
          <w:rFonts w:ascii="Arial" w:hAnsi="Arial" w:cs="Arial"/>
          <w:sz w:val="24"/>
          <w:szCs w:val="24"/>
        </w:rPr>
        <w:t>Александар Обрадовић</w:t>
      </w:r>
      <w:r w:rsidRPr="00285225">
        <w:rPr>
          <w:rFonts w:ascii="Arial" w:hAnsi="Arial" w:cs="Arial"/>
          <w:sz w:val="24"/>
          <w:szCs w:val="24"/>
          <w:lang w:val="sr-Cyrl-CS"/>
        </w:rPr>
        <w:t>,</w:t>
      </w:r>
      <w:r w:rsidRPr="00285225">
        <w:rPr>
          <w:rFonts w:ascii="Arial" w:hAnsi="Arial" w:cs="Arial"/>
          <w:sz w:val="24"/>
          <w:szCs w:val="24"/>
        </w:rPr>
        <w:t xml:space="preserve"> директор (у даљем тексту:Наручилац)</w:t>
      </w:r>
    </w:p>
    <w:p w:rsidR="00C84CE8" w:rsidRPr="00285225" w:rsidRDefault="00C84CE8" w:rsidP="00C84CE8">
      <w:pPr>
        <w:ind w:left="2070" w:hanging="2070"/>
        <w:jc w:val="both"/>
        <w:rPr>
          <w:rFonts w:ascii="Arial" w:hAnsi="Arial" w:cs="Arial"/>
          <w:szCs w:val="24"/>
        </w:rPr>
      </w:pPr>
    </w:p>
    <w:p w:rsidR="00C84CE8" w:rsidRPr="00285225" w:rsidRDefault="00C84CE8" w:rsidP="00C84CE8">
      <w:pPr>
        <w:ind w:left="2070" w:hanging="2070"/>
        <w:jc w:val="both"/>
        <w:rPr>
          <w:rFonts w:ascii="Arial" w:hAnsi="Arial" w:cs="Arial"/>
          <w:szCs w:val="24"/>
        </w:rPr>
      </w:pPr>
      <w:r w:rsidRPr="00285225">
        <w:rPr>
          <w:rFonts w:ascii="Arial" w:hAnsi="Arial" w:cs="Arial"/>
          <w:szCs w:val="24"/>
        </w:rPr>
        <w:t>и</w:t>
      </w:r>
    </w:p>
    <w:p w:rsidR="00C84CE8" w:rsidRPr="00285225" w:rsidRDefault="00C84CE8" w:rsidP="00C84CE8">
      <w:pPr>
        <w:ind w:left="2070" w:hanging="2070"/>
        <w:jc w:val="both"/>
        <w:rPr>
          <w:rFonts w:ascii="Arial" w:hAnsi="Arial" w:cs="Arial"/>
          <w:szCs w:val="24"/>
        </w:rPr>
      </w:pPr>
    </w:p>
    <w:p w:rsidR="00C84CE8" w:rsidRPr="00285225" w:rsidRDefault="00C84CE8" w:rsidP="00C84CE8">
      <w:pPr>
        <w:ind w:left="2880" w:hanging="2880"/>
        <w:jc w:val="both"/>
        <w:rPr>
          <w:rFonts w:ascii="Arial" w:hAnsi="Arial" w:cs="Arial"/>
          <w:szCs w:val="24"/>
        </w:rPr>
      </w:pPr>
      <w:r w:rsidRPr="00285225">
        <w:rPr>
          <w:rFonts w:ascii="Arial" w:hAnsi="Arial" w:cs="Arial"/>
          <w:szCs w:val="24"/>
        </w:rPr>
        <w:t>ПРУЖАЛАЦ УСЛУГА:</w:t>
      </w:r>
      <w:r w:rsidRPr="00285225">
        <w:rPr>
          <w:rFonts w:ascii="Arial" w:hAnsi="Arial" w:cs="Arial"/>
          <w:szCs w:val="24"/>
          <w:lang w:val="en-US"/>
        </w:rPr>
        <w:tab/>
      </w:r>
      <w:r w:rsidRPr="00285225">
        <w:rPr>
          <w:rFonts w:ascii="Arial" w:hAnsi="Arial" w:cs="Arial"/>
          <w:szCs w:val="24"/>
        </w:rPr>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285225">
        <w:rPr>
          <w:rFonts w:ascii="Arial" w:hAnsi="Arial" w:cs="Arial"/>
          <w:i/>
          <w:szCs w:val="24"/>
        </w:rPr>
        <w:t xml:space="preserve">, </w:t>
      </w:r>
      <w:r w:rsidRPr="00285225">
        <w:rPr>
          <w:rFonts w:ascii="Arial" w:hAnsi="Arial" w:cs="Arial"/>
          <w:i/>
          <w:color w:val="548DD4"/>
          <w:sz w:val="20"/>
        </w:rPr>
        <w:t>[напомена: биће наведено у тексту Уговора у случају заједничке понуде</w:t>
      </w:r>
      <w:r w:rsidRPr="00285225">
        <w:rPr>
          <w:rFonts w:ascii="Arial" w:hAnsi="Arial" w:cs="Arial"/>
          <w:i/>
          <w:color w:val="548DD4"/>
        </w:rPr>
        <w:t>]</w:t>
      </w:r>
      <w:r w:rsidRPr="00285225">
        <w:rPr>
          <w:rFonts w:ascii="Arial" w:hAnsi="Arial" w:cs="Arial"/>
          <w:szCs w:val="24"/>
        </w:rPr>
        <w:t xml:space="preserve"> (у даљем тексту: Пружалац услуге) </w:t>
      </w:r>
    </w:p>
    <w:p w:rsidR="000645D6" w:rsidRPr="00285225" w:rsidRDefault="000645D6" w:rsidP="000645D6">
      <w:pPr>
        <w:jc w:val="both"/>
        <w:rPr>
          <w:rFonts w:ascii="Arial" w:hAnsi="Arial" w:cs="Arial"/>
          <w:szCs w:val="24"/>
        </w:rPr>
      </w:pPr>
    </w:p>
    <w:p w:rsidR="000645D6" w:rsidRPr="00285225" w:rsidRDefault="000645D6" w:rsidP="000645D6">
      <w:pPr>
        <w:jc w:val="both"/>
        <w:rPr>
          <w:rFonts w:ascii="Arial" w:hAnsi="Arial" w:cs="Arial"/>
          <w:szCs w:val="24"/>
        </w:rPr>
      </w:pPr>
      <w:r w:rsidRPr="00285225">
        <w:rPr>
          <w:rFonts w:ascii="Arial" w:hAnsi="Arial" w:cs="Arial"/>
          <w:szCs w:val="24"/>
        </w:rPr>
        <w:t>(у даљем тексту заједно: уговорне стране)</w:t>
      </w:r>
    </w:p>
    <w:p w:rsidR="000645D6" w:rsidRPr="00285225" w:rsidRDefault="000645D6" w:rsidP="000645D6">
      <w:pPr>
        <w:jc w:val="both"/>
        <w:rPr>
          <w:rFonts w:ascii="Arial" w:hAnsi="Arial" w:cs="Arial"/>
          <w:szCs w:val="24"/>
        </w:rPr>
      </w:pPr>
    </w:p>
    <w:p w:rsidR="000645D6" w:rsidRPr="00285225" w:rsidRDefault="000645D6" w:rsidP="000645D6">
      <w:pPr>
        <w:jc w:val="both"/>
        <w:rPr>
          <w:rFonts w:ascii="Arial" w:hAnsi="Arial" w:cs="Arial"/>
        </w:rPr>
      </w:pPr>
    </w:p>
    <w:p w:rsidR="000645D6" w:rsidRPr="00285225" w:rsidRDefault="000645D6" w:rsidP="000645D6">
      <w:pPr>
        <w:rPr>
          <w:rFonts w:ascii="Arial" w:hAnsi="Arial" w:cs="Arial"/>
          <w:bCs/>
        </w:rPr>
      </w:pPr>
      <w:r w:rsidRPr="00285225">
        <w:rPr>
          <w:rFonts w:ascii="Arial" w:hAnsi="Arial" w:cs="Arial"/>
        </w:rPr>
        <w:t>Закључиле су у Београду, дана __________.</w:t>
      </w:r>
      <w:r w:rsidR="00266C36" w:rsidRPr="00285225">
        <w:rPr>
          <w:rFonts w:ascii="Arial" w:hAnsi="Arial" w:cs="Arial"/>
        </w:rPr>
        <w:t xml:space="preserve"> </w:t>
      </w:r>
      <w:r w:rsidRPr="00285225">
        <w:rPr>
          <w:rFonts w:ascii="Arial" w:hAnsi="Arial" w:cs="Arial"/>
        </w:rPr>
        <w:t>године следећи:</w:t>
      </w:r>
      <w:r w:rsidRPr="00285225">
        <w:rPr>
          <w:rFonts w:ascii="Arial" w:hAnsi="Arial" w:cs="Arial"/>
          <w:bCs/>
        </w:rPr>
        <w:t xml:space="preserve"> </w:t>
      </w:r>
    </w:p>
    <w:p w:rsidR="000645D6" w:rsidRPr="00285225" w:rsidRDefault="000645D6" w:rsidP="000645D6">
      <w:pPr>
        <w:rPr>
          <w:rFonts w:ascii="Arial" w:hAnsi="Arial" w:cs="Arial"/>
          <w:u w:val="single"/>
        </w:rPr>
      </w:pPr>
    </w:p>
    <w:p w:rsidR="000645D6" w:rsidRPr="00285225" w:rsidRDefault="000645D6" w:rsidP="001C6DF4">
      <w:pPr>
        <w:rPr>
          <w:rFonts w:ascii="Arial" w:hAnsi="Arial" w:cs="Arial"/>
          <w:b/>
          <w:szCs w:val="24"/>
        </w:rPr>
      </w:pPr>
    </w:p>
    <w:p w:rsidR="000645D6" w:rsidRPr="00285225" w:rsidRDefault="000645D6" w:rsidP="001C6DF4">
      <w:pPr>
        <w:jc w:val="center"/>
        <w:rPr>
          <w:rFonts w:ascii="Arial" w:hAnsi="Arial" w:cs="Arial"/>
          <w:b/>
          <w:bCs/>
          <w:szCs w:val="24"/>
        </w:rPr>
      </w:pPr>
      <w:r w:rsidRPr="00285225">
        <w:rPr>
          <w:rFonts w:ascii="Arial" w:hAnsi="Arial" w:cs="Arial"/>
          <w:b/>
          <w:bCs/>
          <w:szCs w:val="24"/>
        </w:rPr>
        <w:t>У Г О В О Р</w:t>
      </w:r>
    </w:p>
    <w:p w:rsidR="000645D6" w:rsidRPr="00285225" w:rsidRDefault="000645D6" w:rsidP="001C6DF4">
      <w:pPr>
        <w:jc w:val="center"/>
        <w:rPr>
          <w:rFonts w:ascii="Arial" w:hAnsi="Arial" w:cs="Arial"/>
          <w:b/>
          <w:bCs/>
          <w:szCs w:val="24"/>
        </w:rPr>
      </w:pPr>
      <w:r w:rsidRPr="00285225">
        <w:rPr>
          <w:rFonts w:ascii="Arial" w:hAnsi="Arial" w:cs="Arial"/>
          <w:b/>
          <w:bCs/>
          <w:szCs w:val="24"/>
        </w:rPr>
        <w:t xml:space="preserve">О ПРУЖАЊУ </w:t>
      </w:r>
      <w:r w:rsidR="004123EE" w:rsidRPr="00285225">
        <w:rPr>
          <w:rFonts w:ascii="Arial" w:hAnsi="Arial" w:cs="Arial"/>
          <w:b/>
          <w:bCs/>
          <w:szCs w:val="24"/>
        </w:rPr>
        <w:t>ПРАВНИХ</w:t>
      </w:r>
      <w:r w:rsidRPr="00285225">
        <w:rPr>
          <w:rFonts w:ascii="Arial" w:hAnsi="Arial" w:cs="Arial"/>
          <w:b/>
          <w:bCs/>
          <w:szCs w:val="24"/>
        </w:rPr>
        <w:t xml:space="preserve"> УСЛУГА</w:t>
      </w:r>
    </w:p>
    <w:p w:rsidR="000645D6" w:rsidRPr="00285225" w:rsidRDefault="000645D6" w:rsidP="001C6DF4">
      <w:pPr>
        <w:rPr>
          <w:rFonts w:ascii="Arial" w:hAnsi="Arial" w:cs="Arial"/>
          <w:szCs w:val="24"/>
        </w:rPr>
      </w:pPr>
    </w:p>
    <w:p w:rsidR="003A7BF9" w:rsidRPr="00285225" w:rsidRDefault="003A7BF9" w:rsidP="001C6DF4">
      <w:pPr>
        <w:tabs>
          <w:tab w:val="left" w:pos="360"/>
        </w:tabs>
        <w:jc w:val="both"/>
        <w:rPr>
          <w:rFonts w:ascii="Arial" w:hAnsi="Arial" w:cs="Arial"/>
          <w:szCs w:val="24"/>
        </w:rPr>
      </w:pPr>
    </w:p>
    <w:p w:rsidR="001C6DF4" w:rsidRPr="00285225" w:rsidRDefault="001C6DF4" w:rsidP="001C6DF4">
      <w:pPr>
        <w:pStyle w:val="Normal1"/>
        <w:spacing w:before="0" w:after="0"/>
        <w:rPr>
          <w:sz w:val="24"/>
          <w:szCs w:val="24"/>
        </w:rPr>
      </w:pPr>
      <w:r w:rsidRPr="00285225">
        <w:rPr>
          <w:rFonts w:eastAsia="Arial Narrow"/>
          <w:sz w:val="24"/>
          <w:szCs w:val="24"/>
        </w:rPr>
        <w:t>имајући у виду: [</w:t>
      </w:r>
      <w:r w:rsidRPr="00285225">
        <w:rPr>
          <w:rFonts w:eastAsia="Arial Narrow"/>
          <w:i/>
          <w:sz w:val="24"/>
          <w:szCs w:val="24"/>
        </w:rPr>
        <w:t>напомена: не попуњава понуђач</w:t>
      </w:r>
      <w:r w:rsidRPr="00285225">
        <w:rPr>
          <w:rFonts w:eastAsia="Arial Narrow"/>
          <w:sz w:val="24"/>
          <w:szCs w:val="24"/>
        </w:rPr>
        <w:t>]</w:t>
      </w:r>
    </w:p>
    <w:p w:rsidR="001C6DF4" w:rsidRPr="00285225" w:rsidRDefault="001C6DF4" w:rsidP="001C6DF4">
      <w:pPr>
        <w:pStyle w:val="Normal1"/>
        <w:numPr>
          <w:ilvl w:val="0"/>
          <w:numId w:val="40"/>
        </w:numPr>
        <w:suppressAutoHyphens w:val="0"/>
        <w:spacing w:before="0" w:after="0"/>
        <w:ind w:hanging="359"/>
        <w:jc w:val="both"/>
        <w:rPr>
          <w:sz w:val="24"/>
          <w:szCs w:val="24"/>
        </w:rPr>
      </w:pPr>
      <w:r w:rsidRPr="00285225">
        <w:rPr>
          <w:rFonts w:eastAsia="Arial Narrow"/>
          <w:sz w:val="24"/>
          <w:szCs w:val="24"/>
        </w:rPr>
        <w:t>да је Наручилац спровео</w:t>
      </w:r>
      <w:r w:rsidR="009A7746">
        <w:rPr>
          <w:rFonts w:eastAsia="Arial Narrow"/>
          <w:sz w:val="24"/>
          <w:szCs w:val="24"/>
          <w:lang w:val="sr-Latn-CS"/>
        </w:rPr>
        <w:t xml:space="preserve"> o</w:t>
      </w:r>
      <w:r w:rsidR="009A7746">
        <w:rPr>
          <w:rFonts w:eastAsia="Arial Narrow"/>
          <w:sz w:val="24"/>
          <w:szCs w:val="24"/>
          <w:lang w:val="sr-Cyrl-CS"/>
        </w:rPr>
        <w:t xml:space="preserve">творени </w:t>
      </w:r>
      <w:r w:rsidRPr="00285225">
        <w:rPr>
          <w:rFonts w:eastAsia="Arial Narrow"/>
          <w:sz w:val="24"/>
          <w:szCs w:val="24"/>
        </w:rPr>
        <w:t>поступак јавне сагласно члану 3</w:t>
      </w:r>
      <w:r w:rsidR="009A7746">
        <w:rPr>
          <w:rFonts w:eastAsia="Arial Narrow"/>
          <w:sz w:val="24"/>
          <w:szCs w:val="24"/>
          <w:lang w:val="sr-Cyrl-CS"/>
        </w:rPr>
        <w:t>2</w:t>
      </w:r>
      <w:r w:rsidRPr="00285225">
        <w:rPr>
          <w:rFonts w:eastAsia="Arial Narrow"/>
          <w:sz w:val="24"/>
          <w:szCs w:val="24"/>
        </w:rPr>
        <w:t xml:space="preserve">. Закона о јавним набавкама, за јавну набавку </w:t>
      </w:r>
      <w:r w:rsidR="006736BF">
        <w:rPr>
          <w:rFonts w:eastAsia="Arial Narrow"/>
          <w:sz w:val="24"/>
          <w:szCs w:val="24"/>
          <w:lang w:val="sr-Cyrl-CS"/>
        </w:rPr>
        <w:t xml:space="preserve"> правних </w:t>
      </w:r>
      <w:r w:rsidR="00762D88">
        <w:rPr>
          <w:rFonts w:eastAsia="Arial Narrow"/>
          <w:sz w:val="24"/>
          <w:szCs w:val="24"/>
        </w:rPr>
        <w:t xml:space="preserve">услуга, број </w:t>
      </w:r>
      <w:r w:rsidR="00762D88">
        <w:rPr>
          <w:rFonts w:eastAsia="Arial Narrow"/>
          <w:sz w:val="24"/>
          <w:szCs w:val="24"/>
          <w:lang w:val="sr-Cyrl-RS"/>
        </w:rPr>
        <w:t>06</w:t>
      </w:r>
      <w:r w:rsidR="00762D88">
        <w:rPr>
          <w:rFonts w:eastAsia="Arial Narrow"/>
          <w:sz w:val="24"/>
          <w:szCs w:val="24"/>
        </w:rPr>
        <w:t>/</w:t>
      </w:r>
      <w:r w:rsidR="00762D88">
        <w:rPr>
          <w:rFonts w:eastAsia="Arial Narrow"/>
          <w:sz w:val="24"/>
          <w:szCs w:val="24"/>
          <w:lang w:val="sr-Cyrl-RS"/>
        </w:rPr>
        <w:t>15</w:t>
      </w:r>
      <w:r w:rsidR="00E930E8" w:rsidRPr="00285225">
        <w:rPr>
          <w:rFonts w:eastAsia="Arial Narrow"/>
          <w:sz w:val="24"/>
          <w:szCs w:val="24"/>
          <w:lang w:val="sr-Cyrl-CS"/>
        </w:rPr>
        <w:t>/ДПОП</w:t>
      </w:r>
      <w:r w:rsidRPr="00285225">
        <w:rPr>
          <w:rFonts w:eastAsia="Arial Narrow"/>
          <w:sz w:val="24"/>
          <w:szCs w:val="24"/>
        </w:rPr>
        <w:t xml:space="preserve">; </w:t>
      </w:r>
    </w:p>
    <w:p w:rsidR="001C6DF4" w:rsidRPr="00285225" w:rsidRDefault="001C6DF4" w:rsidP="001C6DF4">
      <w:pPr>
        <w:pStyle w:val="Normal1"/>
        <w:numPr>
          <w:ilvl w:val="0"/>
          <w:numId w:val="40"/>
        </w:numPr>
        <w:suppressAutoHyphens w:val="0"/>
        <w:spacing w:before="0" w:after="0"/>
        <w:ind w:hanging="359"/>
        <w:jc w:val="both"/>
        <w:rPr>
          <w:sz w:val="24"/>
          <w:szCs w:val="24"/>
        </w:rPr>
      </w:pPr>
      <w:r w:rsidRPr="00285225">
        <w:rPr>
          <w:rFonts w:eastAsia="Arial Narrow"/>
          <w:sz w:val="24"/>
          <w:szCs w:val="24"/>
        </w:rPr>
        <w:t>да је Позив за подношење понуда у вези предметне јавне набавке објављен у на Порталу јавних набавки дана _____. године;</w:t>
      </w:r>
    </w:p>
    <w:p w:rsidR="001C6DF4" w:rsidRPr="00285225" w:rsidRDefault="001C6DF4" w:rsidP="001C6DF4">
      <w:pPr>
        <w:pStyle w:val="Normal1"/>
        <w:numPr>
          <w:ilvl w:val="0"/>
          <w:numId w:val="40"/>
        </w:numPr>
        <w:suppressAutoHyphens w:val="0"/>
        <w:spacing w:before="0" w:after="0"/>
        <w:ind w:hanging="359"/>
        <w:jc w:val="both"/>
        <w:rPr>
          <w:sz w:val="24"/>
          <w:szCs w:val="24"/>
        </w:rPr>
      </w:pPr>
      <w:r w:rsidRPr="00285225">
        <w:rPr>
          <w:rFonts w:eastAsia="Arial Narrow"/>
          <w:sz w:val="24"/>
          <w:szCs w:val="24"/>
        </w:rPr>
        <w:t xml:space="preserve">да Понуда Пружаоца услуге у отвореном поступку, која је заведена у ЈП ЕПС под бројем _____________ од _____.2015. године у потпуности одговара захтеву Наручиоца из позива за подношење понуда и Конкурсној документацији; </w:t>
      </w:r>
    </w:p>
    <w:p w:rsidR="001C6DF4" w:rsidRPr="00285225" w:rsidRDefault="001C6DF4" w:rsidP="001C6DF4">
      <w:pPr>
        <w:pStyle w:val="Normal1"/>
        <w:numPr>
          <w:ilvl w:val="0"/>
          <w:numId w:val="40"/>
        </w:numPr>
        <w:suppressAutoHyphens w:val="0"/>
        <w:spacing w:before="0" w:after="0"/>
        <w:ind w:hanging="359"/>
        <w:jc w:val="both"/>
        <w:rPr>
          <w:sz w:val="24"/>
          <w:szCs w:val="24"/>
        </w:rPr>
      </w:pPr>
      <w:r w:rsidRPr="00285225">
        <w:rPr>
          <w:rFonts w:eastAsia="Arial Narrow"/>
          <w:sz w:val="24"/>
          <w:szCs w:val="24"/>
        </w:rPr>
        <w:t>да је Наручилац, на основу Понуде Пружаоца услуге и Одлуке о додели уговора, изабрао Пружаоца услуге за реализацију правних услуга “</w:t>
      </w:r>
      <w:r w:rsidRPr="00285225">
        <w:rPr>
          <w:rFonts w:eastAsia="Arial Narrow"/>
          <w:b/>
          <w:sz w:val="24"/>
          <w:szCs w:val="24"/>
        </w:rPr>
        <w:t xml:space="preserve">Израда студије: правна анализа и правно мишљење у вези </w:t>
      </w:r>
      <w:r w:rsidRPr="00285225">
        <w:rPr>
          <w:rFonts w:eastAsia="Arial Narrow"/>
          <w:b/>
          <w:sz w:val="24"/>
          <w:szCs w:val="24"/>
        </w:rPr>
        <w:lastRenderedPageBreak/>
        <w:t>уговорног односа између ПД ХЕ „Ђердап“ и Filiala Renel Electrocentrale Portile de Fier Drobeta Turnu Severin Rumunia</w:t>
      </w:r>
      <w:r w:rsidRPr="00285225">
        <w:rPr>
          <w:rFonts w:eastAsia="Arial Narrow"/>
          <w:sz w:val="24"/>
          <w:szCs w:val="24"/>
        </w:rPr>
        <w:t>“.</w:t>
      </w:r>
    </w:p>
    <w:p w:rsidR="001C6DF4" w:rsidRPr="00285225" w:rsidRDefault="001C6DF4" w:rsidP="001C6DF4">
      <w:pPr>
        <w:pStyle w:val="Normal1"/>
        <w:spacing w:before="0" w:after="0"/>
        <w:ind w:left="108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w:t>
      </w: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се обавезуј</w:t>
      </w:r>
      <w:r w:rsidR="00A36B23">
        <w:rPr>
          <w:rFonts w:eastAsia="Arial Narrow"/>
          <w:sz w:val="24"/>
          <w:szCs w:val="24"/>
        </w:rPr>
        <w:t>е да за потребе Наручиоца изврш</w:t>
      </w:r>
      <w:r w:rsidR="00A36B23">
        <w:rPr>
          <w:rFonts w:eastAsia="Arial Narrow"/>
          <w:sz w:val="24"/>
          <w:szCs w:val="24"/>
          <w:lang w:val="sr-Cyrl-RS"/>
        </w:rPr>
        <w:t>и</w:t>
      </w:r>
      <w:r w:rsidRPr="00285225">
        <w:rPr>
          <w:rFonts w:eastAsia="Arial Narrow"/>
          <w:sz w:val="24"/>
          <w:szCs w:val="24"/>
        </w:rPr>
        <w:t xml:space="preserve"> уговорене правне услуге  </w:t>
      </w:r>
      <w:r w:rsidRPr="00285225">
        <w:rPr>
          <w:rFonts w:eastAsia="Arial Narrow"/>
          <w:b/>
          <w:sz w:val="24"/>
          <w:szCs w:val="24"/>
        </w:rPr>
        <w:t>Израда студије: правна анализа и правно мишљење у вези уговорног односа између ПД ХЕ „Ђердап“ и Filiala Renel Electrocentrale Portile de Fier Drobeta Turnu Severin Rumunia</w:t>
      </w:r>
      <w:r w:rsidRPr="00285225">
        <w:rPr>
          <w:rFonts w:eastAsia="Arial Narrow"/>
          <w:sz w:val="24"/>
          <w:szCs w:val="24"/>
        </w:rPr>
        <w:t xml:space="preserve">“, у уговореном року у свему према захтеву Наручиоца из </w:t>
      </w:r>
      <w:r w:rsidR="0018568E">
        <w:rPr>
          <w:rFonts w:eastAsia="Arial Narrow"/>
          <w:sz w:val="24"/>
          <w:szCs w:val="24"/>
        </w:rPr>
        <w:t xml:space="preserve">Конкурсне документације за ЈН </w:t>
      </w:r>
      <w:r w:rsidR="0018568E">
        <w:rPr>
          <w:rFonts w:eastAsia="Arial Narrow"/>
          <w:sz w:val="24"/>
          <w:szCs w:val="24"/>
          <w:lang w:val="sr-Cyrl-RS"/>
        </w:rPr>
        <w:t>06</w:t>
      </w:r>
      <w:r w:rsidR="0018568E">
        <w:rPr>
          <w:rFonts w:eastAsia="Arial Narrow"/>
          <w:sz w:val="24"/>
          <w:szCs w:val="24"/>
        </w:rPr>
        <w:t>/</w:t>
      </w:r>
      <w:r w:rsidR="0018568E">
        <w:rPr>
          <w:rFonts w:eastAsia="Arial Narrow"/>
          <w:sz w:val="24"/>
          <w:szCs w:val="24"/>
          <w:lang w:val="sr-Cyrl-RS"/>
        </w:rPr>
        <w:t>15</w:t>
      </w:r>
      <w:r w:rsidR="00E930E8" w:rsidRPr="00285225">
        <w:rPr>
          <w:rFonts w:eastAsia="Arial Narrow"/>
          <w:sz w:val="24"/>
          <w:szCs w:val="24"/>
          <w:lang w:val="sr-Cyrl-CS"/>
        </w:rPr>
        <w:t>/ДПОП</w:t>
      </w:r>
      <w:r w:rsidR="00A36B23">
        <w:rPr>
          <w:rFonts w:eastAsia="Arial Narrow"/>
          <w:sz w:val="24"/>
          <w:szCs w:val="24"/>
          <w:lang w:val="sr-Cyrl-RS"/>
        </w:rPr>
        <w:t xml:space="preserve"> и</w:t>
      </w:r>
      <w:r w:rsidR="00A36B23">
        <w:rPr>
          <w:rFonts w:eastAsia="Arial Narrow"/>
          <w:sz w:val="24"/>
          <w:szCs w:val="24"/>
        </w:rPr>
        <w:t xml:space="preserve"> Понуди Пружаоца услуге, </w:t>
      </w:r>
      <w:r w:rsidR="00A36B23">
        <w:rPr>
          <w:rFonts w:eastAsia="Arial Narrow"/>
          <w:sz w:val="24"/>
          <w:szCs w:val="24"/>
          <w:lang w:val="sr-Cyrl-RS"/>
        </w:rPr>
        <w:t>који су дати у</w:t>
      </w:r>
      <w:r w:rsidR="00A36B23">
        <w:rPr>
          <w:rFonts w:eastAsia="Arial Narrow"/>
          <w:sz w:val="24"/>
          <w:szCs w:val="24"/>
        </w:rPr>
        <w:t xml:space="preserve"> Прилог</w:t>
      </w:r>
      <w:r w:rsidR="00A36B23">
        <w:rPr>
          <w:rFonts w:eastAsia="Arial Narrow"/>
          <w:sz w:val="24"/>
          <w:szCs w:val="24"/>
          <w:lang w:val="sr-Cyrl-RS"/>
        </w:rPr>
        <w:t>у</w:t>
      </w:r>
      <w:r w:rsidR="00A36B23">
        <w:rPr>
          <w:rFonts w:eastAsia="Arial Narrow"/>
          <w:sz w:val="24"/>
          <w:szCs w:val="24"/>
        </w:rPr>
        <w:t xml:space="preserve"> 1</w:t>
      </w:r>
      <w:r w:rsidR="00A36B23">
        <w:rPr>
          <w:rFonts w:eastAsia="Arial Narrow"/>
          <w:sz w:val="24"/>
          <w:szCs w:val="24"/>
          <w:lang w:val="sr-Cyrl-RS"/>
        </w:rPr>
        <w:t xml:space="preserve"> и</w:t>
      </w:r>
      <w:r w:rsidRPr="00285225">
        <w:rPr>
          <w:rFonts w:eastAsia="Arial Narrow"/>
          <w:sz w:val="24"/>
          <w:szCs w:val="24"/>
        </w:rPr>
        <w:t xml:space="preserve"> Опису и врсти услуга и спецификацији активности које су детаљно</w:t>
      </w:r>
      <w:r w:rsidR="00A36B23">
        <w:rPr>
          <w:rFonts w:eastAsia="Arial Narrow"/>
          <w:sz w:val="24"/>
          <w:szCs w:val="24"/>
        </w:rPr>
        <w:t xml:space="preserve"> наведене у Прилогу 2, који чин</w:t>
      </w:r>
      <w:r w:rsidR="00A36B23">
        <w:rPr>
          <w:rFonts w:eastAsia="Arial Narrow"/>
          <w:sz w:val="24"/>
          <w:szCs w:val="24"/>
          <w:lang w:val="sr-Cyrl-RS"/>
        </w:rPr>
        <w:t>е</w:t>
      </w:r>
      <w:r w:rsidRPr="00285225">
        <w:rPr>
          <w:rFonts w:eastAsia="Arial Narrow"/>
          <w:sz w:val="24"/>
          <w:szCs w:val="24"/>
        </w:rPr>
        <w:t xml:space="preserve"> саставни део овог уговора, а Наручилац се обавезује да плати уговорену вредости за извршене услуге Пружаоцу услуге. </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2.</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Укупна вредност услуга из члана 1. овог уговора износи _____________ (словима:_____________________________________) ________ </w:t>
      </w:r>
      <w:r w:rsidRPr="00285225">
        <w:rPr>
          <w:rFonts w:eastAsia="Arial Narrow"/>
          <w:i/>
          <w:sz w:val="24"/>
          <w:szCs w:val="24"/>
        </w:rPr>
        <w:t>RSD</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 вредност из става 1. овог члана обрачунава се припадајући порез на додату вредност у складу са релевантном законском регулативом.</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 цену су урачунати сви трошкови везани за реализацију уговорених услуга.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Цена је фиксна тј. не може се мењати за све време извршења предметне услуге.</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3.</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Овај уговор и његови прилози 1. до 7. су сачињени на српском језику.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 овај уговор примењују се закони Републике Србије. У случају спора меродавно право је право Републике Србије.</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4.</w:t>
      </w:r>
    </w:p>
    <w:p w:rsidR="001C6DF4" w:rsidRPr="00285225" w:rsidRDefault="001C6DF4" w:rsidP="001C6DF4">
      <w:pPr>
        <w:pStyle w:val="Normal1"/>
        <w:spacing w:before="0" w:after="0"/>
        <w:jc w:val="both"/>
        <w:rPr>
          <w:sz w:val="24"/>
          <w:szCs w:val="24"/>
        </w:rPr>
      </w:pPr>
      <w:r w:rsidRPr="00285225">
        <w:rPr>
          <w:rFonts w:eastAsia="Arial Narrow"/>
          <w:sz w:val="24"/>
          <w:szCs w:val="24"/>
        </w:rPr>
        <w:t>Адресе Уговорних страна су следеће:</w:t>
      </w: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w:t>
      </w:r>
      <w:r w:rsidRPr="00285225">
        <w:rPr>
          <w:rFonts w:eastAsia="Arial Narrow"/>
          <w:sz w:val="24"/>
          <w:szCs w:val="24"/>
        </w:rPr>
        <w:tab/>
      </w:r>
      <w:r w:rsidRPr="00285225">
        <w:rPr>
          <w:rFonts w:eastAsia="Arial Narrow"/>
          <w:sz w:val="24"/>
          <w:szCs w:val="24"/>
        </w:rPr>
        <w:tab/>
        <w:t>Јавно предузеће „Електропривреда Србије“</w:t>
      </w:r>
    </w:p>
    <w:p w:rsidR="001C6DF4" w:rsidRPr="00285225" w:rsidRDefault="001C6DF4" w:rsidP="001C6DF4">
      <w:pPr>
        <w:pStyle w:val="Normal1"/>
        <w:spacing w:before="0" w:after="0"/>
        <w:jc w:val="both"/>
        <w:rPr>
          <w:sz w:val="24"/>
          <w:szCs w:val="24"/>
        </w:rPr>
      </w:pPr>
      <w:r w:rsidRPr="00285225">
        <w:rPr>
          <w:rFonts w:eastAsia="Arial Narrow"/>
          <w:sz w:val="24"/>
          <w:szCs w:val="24"/>
        </w:rPr>
        <w:t>Адреса:</w:t>
      </w:r>
      <w:r w:rsidRPr="00285225">
        <w:rPr>
          <w:rFonts w:eastAsia="Arial Narrow"/>
          <w:sz w:val="24"/>
          <w:szCs w:val="24"/>
        </w:rPr>
        <w:tab/>
      </w:r>
      <w:r w:rsidRPr="00285225">
        <w:rPr>
          <w:rFonts w:eastAsia="Arial Narrow"/>
          <w:sz w:val="24"/>
          <w:szCs w:val="24"/>
        </w:rPr>
        <w:tab/>
        <w:t>Улица царице Милице 2</w:t>
      </w:r>
    </w:p>
    <w:p w:rsidR="001C6DF4" w:rsidRPr="00285225" w:rsidRDefault="001C6DF4" w:rsidP="001C6DF4">
      <w:pPr>
        <w:pStyle w:val="Normal1"/>
        <w:spacing w:before="0" w:after="0"/>
        <w:jc w:val="both"/>
        <w:rPr>
          <w:sz w:val="24"/>
          <w:szCs w:val="24"/>
        </w:rPr>
      </w:pPr>
      <w:r w:rsidRPr="00285225">
        <w:rPr>
          <w:rFonts w:eastAsia="Arial Narrow"/>
          <w:sz w:val="24"/>
          <w:szCs w:val="24"/>
        </w:rPr>
        <w:tab/>
      </w:r>
      <w:r w:rsidRPr="00285225">
        <w:rPr>
          <w:rFonts w:eastAsia="Arial Narrow"/>
          <w:sz w:val="24"/>
          <w:szCs w:val="24"/>
        </w:rPr>
        <w:tab/>
      </w:r>
      <w:r w:rsidRPr="00285225">
        <w:rPr>
          <w:rFonts w:eastAsia="Arial Narrow"/>
          <w:sz w:val="24"/>
          <w:szCs w:val="24"/>
        </w:rPr>
        <w:tab/>
        <w:t>11000 Београд</w:t>
      </w: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w:t>
      </w:r>
      <w:r w:rsidRPr="00285225">
        <w:rPr>
          <w:rFonts w:eastAsia="Arial Narrow"/>
          <w:sz w:val="24"/>
          <w:szCs w:val="24"/>
        </w:rPr>
        <w:tab/>
        <w:t>__________________________________________</w:t>
      </w:r>
    </w:p>
    <w:p w:rsidR="001C6DF4" w:rsidRPr="00285225" w:rsidRDefault="001C6DF4" w:rsidP="001C6DF4">
      <w:pPr>
        <w:pStyle w:val="Normal1"/>
        <w:spacing w:before="0" w:after="0"/>
        <w:jc w:val="both"/>
        <w:rPr>
          <w:sz w:val="24"/>
          <w:szCs w:val="24"/>
        </w:rPr>
      </w:pPr>
      <w:r w:rsidRPr="00285225">
        <w:rPr>
          <w:rFonts w:eastAsia="Arial Narrow"/>
          <w:sz w:val="24"/>
          <w:szCs w:val="24"/>
        </w:rPr>
        <w:tab/>
      </w:r>
      <w:r w:rsidRPr="00285225">
        <w:rPr>
          <w:rFonts w:eastAsia="Arial Narrow"/>
          <w:sz w:val="24"/>
          <w:szCs w:val="24"/>
        </w:rPr>
        <w:tab/>
      </w:r>
      <w:r w:rsidRPr="00285225">
        <w:rPr>
          <w:rFonts w:eastAsia="Arial Narrow"/>
          <w:sz w:val="24"/>
          <w:szCs w:val="24"/>
        </w:rPr>
        <w:tab/>
        <w:t>__________________________________________</w:t>
      </w:r>
    </w:p>
    <w:p w:rsidR="001C6DF4" w:rsidRPr="00285225" w:rsidRDefault="001C6DF4" w:rsidP="001C6DF4">
      <w:pPr>
        <w:pStyle w:val="Normal1"/>
        <w:spacing w:before="0" w:after="0"/>
        <w:jc w:val="both"/>
        <w:rPr>
          <w:sz w:val="24"/>
          <w:szCs w:val="24"/>
        </w:rPr>
      </w:pPr>
      <w:r w:rsidRPr="00285225">
        <w:rPr>
          <w:rFonts w:eastAsia="Arial Narrow"/>
          <w:sz w:val="24"/>
          <w:szCs w:val="24"/>
        </w:rPr>
        <w:tab/>
      </w:r>
      <w:r w:rsidRPr="00285225">
        <w:rPr>
          <w:rFonts w:eastAsia="Arial Narrow"/>
          <w:sz w:val="24"/>
          <w:szCs w:val="24"/>
        </w:rPr>
        <w:tab/>
      </w:r>
      <w:r w:rsidRPr="00285225">
        <w:rPr>
          <w:rFonts w:eastAsia="Arial Narrow"/>
          <w:sz w:val="24"/>
          <w:szCs w:val="24"/>
        </w:rPr>
        <w:tab/>
        <w:t>__________________________________________</w:t>
      </w:r>
    </w:p>
    <w:p w:rsidR="001C6DF4" w:rsidRPr="00285225" w:rsidRDefault="001C6DF4" w:rsidP="001C6DF4">
      <w:pPr>
        <w:pStyle w:val="Normal1"/>
        <w:spacing w:before="0" w:after="0"/>
        <w:rPr>
          <w:sz w:val="24"/>
          <w:szCs w:val="24"/>
        </w:rPr>
      </w:pPr>
      <w:r w:rsidRPr="00285225">
        <w:rPr>
          <w:rFonts w:eastAsia="Arial Narrow"/>
          <w:sz w:val="24"/>
          <w:szCs w:val="24"/>
        </w:rPr>
        <w:tab/>
      </w:r>
      <w:r w:rsidRPr="00285225">
        <w:rPr>
          <w:rFonts w:eastAsia="Arial Narrow"/>
          <w:sz w:val="24"/>
          <w:szCs w:val="24"/>
        </w:rPr>
        <w:tab/>
      </w:r>
      <w:r w:rsidRPr="00285225">
        <w:rPr>
          <w:rFonts w:eastAsia="Arial Narrow"/>
          <w:sz w:val="24"/>
          <w:szCs w:val="24"/>
        </w:rPr>
        <w:tab/>
        <w:t>__________________________________________</w:t>
      </w:r>
      <w:r w:rsidRPr="00285225">
        <w:rPr>
          <w:rFonts w:eastAsia="Arial Narrow"/>
          <w:sz w:val="24"/>
          <w:szCs w:val="24"/>
        </w:rPr>
        <w:tab/>
      </w:r>
      <w:r w:rsidRPr="00285225">
        <w:rPr>
          <w:rFonts w:eastAsia="Arial Narrow"/>
          <w:sz w:val="24"/>
          <w:szCs w:val="24"/>
        </w:rPr>
        <w:tab/>
      </w:r>
      <w:r w:rsidRPr="00285225">
        <w:rPr>
          <w:rFonts w:eastAsia="Arial Narrow"/>
          <w:sz w:val="24"/>
          <w:szCs w:val="24"/>
        </w:rPr>
        <w:tab/>
      </w:r>
      <w:r w:rsidRPr="00285225">
        <w:rPr>
          <w:rFonts w:eastAsia="Arial Narrow"/>
          <w:sz w:val="24"/>
          <w:szCs w:val="24"/>
        </w:rPr>
        <w:tab/>
        <w:t xml:space="preserve">          </w:t>
      </w:r>
      <w:r w:rsidRPr="00285225">
        <w:rPr>
          <w:rFonts w:eastAsia="Arial Narrow"/>
          <w:i/>
          <w:sz w:val="24"/>
          <w:szCs w:val="24"/>
        </w:rPr>
        <w:t>[напомена: у случају заједничке понуде наводе се лидер и чланови]</w:t>
      </w:r>
    </w:p>
    <w:p w:rsidR="001C6DF4" w:rsidRPr="00285225" w:rsidRDefault="001C6DF4" w:rsidP="001C6DF4">
      <w:pPr>
        <w:pStyle w:val="Normal1"/>
        <w:spacing w:before="0" w:after="0"/>
        <w:rPr>
          <w:sz w:val="24"/>
          <w:szCs w:val="24"/>
        </w:rPr>
      </w:pPr>
      <w:r w:rsidRPr="00285225">
        <w:rPr>
          <w:rFonts w:eastAsia="Arial Narrow"/>
          <w:sz w:val="24"/>
          <w:szCs w:val="24"/>
        </w:rPr>
        <w:t xml:space="preserve">Подизвођач: </w:t>
      </w:r>
      <w:r w:rsidRPr="00285225">
        <w:rPr>
          <w:rFonts w:eastAsia="Arial Narrow"/>
          <w:sz w:val="24"/>
          <w:szCs w:val="24"/>
        </w:rPr>
        <w:tab/>
        <w:t>_________________________________________</w:t>
      </w:r>
    </w:p>
    <w:p w:rsidR="001C6DF4" w:rsidRPr="00285225" w:rsidRDefault="001C6DF4" w:rsidP="001C6DF4">
      <w:pPr>
        <w:pStyle w:val="Normal1"/>
        <w:spacing w:before="0" w:after="0"/>
        <w:rPr>
          <w:sz w:val="24"/>
          <w:szCs w:val="24"/>
        </w:rPr>
      </w:pPr>
      <w:r w:rsidRPr="00285225">
        <w:rPr>
          <w:rFonts w:eastAsia="Arial Narrow"/>
          <w:sz w:val="24"/>
          <w:szCs w:val="24"/>
        </w:rPr>
        <w:tab/>
        <w:t xml:space="preserve">          </w:t>
      </w:r>
      <w:r w:rsidR="00E930E8" w:rsidRPr="00285225">
        <w:rPr>
          <w:rFonts w:eastAsia="Arial Narrow"/>
          <w:sz w:val="24"/>
          <w:szCs w:val="24"/>
          <w:lang w:val="sr-Cyrl-CS"/>
        </w:rPr>
        <w:tab/>
      </w:r>
      <w:r w:rsidR="00E930E8" w:rsidRPr="00285225">
        <w:rPr>
          <w:rFonts w:eastAsia="Arial Narrow"/>
          <w:sz w:val="24"/>
          <w:szCs w:val="24"/>
          <w:lang w:val="sr-Cyrl-CS"/>
        </w:rPr>
        <w:tab/>
      </w:r>
      <w:r w:rsidRPr="00285225">
        <w:rPr>
          <w:rFonts w:eastAsia="Arial Narrow"/>
          <w:i/>
          <w:sz w:val="24"/>
          <w:szCs w:val="24"/>
        </w:rPr>
        <w:t>[напомена: наводи се у случају понуде са подизвођачем]</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Овлашћени представници за праћење реализације услуга из члана 1. овог уговора су: </w:t>
      </w:r>
    </w:p>
    <w:p w:rsidR="001C6DF4" w:rsidRPr="00285225" w:rsidRDefault="001C6DF4" w:rsidP="001C6DF4">
      <w:pPr>
        <w:pStyle w:val="Normal1"/>
        <w:spacing w:before="0" w:after="0"/>
        <w:jc w:val="both"/>
        <w:rPr>
          <w:sz w:val="24"/>
          <w:szCs w:val="24"/>
        </w:rPr>
      </w:pPr>
      <w:r w:rsidRPr="00285225">
        <w:rPr>
          <w:rFonts w:eastAsia="Arial Narrow"/>
          <w:sz w:val="24"/>
          <w:szCs w:val="24"/>
        </w:rPr>
        <w:tab/>
        <w:t xml:space="preserve">- за Наручиоца: </w:t>
      </w:r>
      <w:r w:rsidRPr="00285225">
        <w:rPr>
          <w:rFonts w:eastAsia="Arial Narrow"/>
          <w:sz w:val="24"/>
          <w:szCs w:val="24"/>
        </w:rPr>
        <w:tab/>
      </w:r>
      <w:r w:rsidRPr="00285225">
        <w:rPr>
          <w:rFonts w:eastAsia="Arial Narrow"/>
          <w:sz w:val="24"/>
          <w:szCs w:val="24"/>
        </w:rPr>
        <w:tab/>
      </w:r>
    </w:p>
    <w:p w:rsidR="001C6DF4" w:rsidRPr="00285225" w:rsidRDefault="001C6DF4" w:rsidP="001C6DF4">
      <w:pPr>
        <w:pStyle w:val="Normal1"/>
        <w:spacing w:before="0" w:after="0"/>
        <w:jc w:val="both"/>
        <w:rPr>
          <w:sz w:val="24"/>
          <w:szCs w:val="24"/>
        </w:rPr>
      </w:pPr>
      <w:r w:rsidRPr="00285225">
        <w:rPr>
          <w:rFonts w:eastAsia="Arial Narrow"/>
          <w:sz w:val="24"/>
          <w:szCs w:val="24"/>
        </w:rPr>
        <w:tab/>
        <w:t xml:space="preserve">- за Пружаоца услуге: </w:t>
      </w:r>
      <w:r w:rsidRPr="00285225">
        <w:rPr>
          <w:rFonts w:eastAsia="Arial Narrow"/>
          <w:sz w:val="24"/>
          <w:szCs w:val="24"/>
        </w:rPr>
        <w:tab/>
        <w:t>________________________________</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Секретар Пројекта: __________________ е маил: ___________________.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1C6DF4" w:rsidRPr="00285225" w:rsidRDefault="001C6DF4" w:rsidP="001C6DF4">
      <w:pPr>
        <w:pStyle w:val="Normal1"/>
        <w:spacing w:before="0" w:after="0"/>
        <w:jc w:val="center"/>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5.</w:t>
      </w: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се обавезује да достави Наручиоцу:</w:t>
      </w:r>
    </w:p>
    <w:p w:rsidR="001C6DF4" w:rsidRPr="00285225" w:rsidRDefault="001C6DF4" w:rsidP="001C6DF4">
      <w:pPr>
        <w:pStyle w:val="Normal1"/>
        <w:numPr>
          <w:ilvl w:val="0"/>
          <w:numId w:val="41"/>
        </w:numPr>
        <w:suppressAutoHyphens w:val="0"/>
        <w:spacing w:before="0" w:after="0"/>
        <w:ind w:hanging="359"/>
        <w:contextualSpacing/>
        <w:jc w:val="both"/>
        <w:rPr>
          <w:sz w:val="24"/>
          <w:szCs w:val="24"/>
        </w:rPr>
      </w:pPr>
      <w:r w:rsidRPr="00285225">
        <w:rPr>
          <w:rFonts w:eastAsia="Arial Narrow"/>
          <w:sz w:val="24"/>
          <w:szCs w:val="24"/>
        </w:rPr>
        <w:t xml:space="preserve">уговорену студију у складу са </w:t>
      </w:r>
      <w:r w:rsidR="00A36B23">
        <w:rPr>
          <w:rFonts w:eastAsia="Arial Narrow"/>
          <w:sz w:val="24"/>
          <w:szCs w:val="24"/>
          <w:lang w:val="sr-Cyrl-RS"/>
        </w:rPr>
        <w:t xml:space="preserve">Конкурсном докуметацијом и </w:t>
      </w:r>
      <w:r w:rsidRPr="00285225">
        <w:rPr>
          <w:rFonts w:eastAsia="Arial Narrow"/>
          <w:sz w:val="24"/>
          <w:szCs w:val="24"/>
        </w:rPr>
        <w:t>Прилогом 2. овог уговора</w:t>
      </w:r>
    </w:p>
    <w:p w:rsidR="001C6DF4" w:rsidRPr="00285225" w:rsidRDefault="001C6DF4" w:rsidP="001C6DF4">
      <w:pPr>
        <w:pStyle w:val="Normal1"/>
        <w:numPr>
          <w:ilvl w:val="0"/>
          <w:numId w:val="41"/>
        </w:numPr>
        <w:suppressAutoHyphens w:val="0"/>
        <w:spacing w:before="0" w:after="0"/>
        <w:ind w:hanging="359"/>
        <w:contextualSpacing/>
        <w:jc w:val="both"/>
        <w:rPr>
          <w:sz w:val="24"/>
          <w:szCs w:val="24"/>
        </w:rPr>
      </w:pPr>
      <w:r w:rsidRPr="00285225">
        <w:rPr>
          <w:rFonts w:eastAsia="Arial Narrow"/>
          <w:sz w:val="24"/>
          <w:szCs w:val="24"/>
        </w:rPr>
        <w:t>Коначни извештај о реализацији свих активности и припадајућу фактуру.</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rFonts w:eastAsia="Arial Narrow"/>
          <w:sz w:val="24"/>
          <w:szCs w:val="24"/>
          <w:lang w:val="sr-Cyrl-CS"/>
        </w:rPr>
      </w:pPr>
      <w:r w:rsidRPr="00285225">
        <w:rPr>
          <w:rFonts w:eastAsia="Arial Narrow"/>
          <w:sz w:val="24"/>
          <w:szCs w:val="24"/>
        </w:rPr>
        <w:t>Пружалац услуге је у обавези да приликом пружања услуга обезбеди динамику извршења послова  тако да</w:t>
      </w:r>
      <w:r w:rsidRPr="00285225">
        <w:rPr>
          <w:rFonts w:eastAsia="Arial Narrow"/>
          <w:sz w:val="24"/>
          <w:szCs w:val="24"/>
          <w:lang w:val="sr-Cyrl-CS"/>
        </w:rPr>
        <w:t xml:space="preserve"> услугу изврши у свему према захтеву Наручиоца из Конкурсне документације и у оквиру уговореног рока.</w:t>
      </w:r>
    </w:p>
    <w:p w:rsidR="001C6DF4" w:rsidRPr="00285225" w:rsidRDefault="001C6DF4" w:rsidP="001C6DF4">
      <w:pPr>
        <w:pStyle w:val="Normal1"/>
        <w:spacing w:before="0" w:after="0"/>
        <w:jc w:val="both"/>
        <w:rPr>
          <w:rFonts w:eastAsia="Arial Narrow"/>
          <w:sz w:val="24"/>
          <w:szCs w:val="24"/>
          <w:lang w:val="sr-Cyrl-CS"/>
        </w:rPr>
      </w:pPr>
    </w:p>
    <w:p w:rsidR="001C6DF4" w:rsidRPr="00285225" w:rsidRDefault="001C6DF4" w:rsidP="001C6DF4">
      <w:pPr>
        <w:pStyle w:val="Normal1"/>
        <w:spacing w:before="0" w:after="0"/>
        <w:jc w:val="both"/>
        <w:rPr>
          <w:sz w:val="24"/>
          <w:szCs w:val="24"/>
        </w:rPr>
      </w:pPr>
      <w:r w:rsidRPr="00285225">
        <w:rPr>
          <w:rFonts w:eastAsia="Arial Narrow"/>
          <w:sz w:val="24"/>
          <w:szCs w:val="24"/>
          <w:lang w:val="sr-Cyrl-CS"/>
        </w:rPr>
        <w:t>Плаћање накнаде за изврђену услугу ће Наручилац извршити на следећи начин</w:t>
      </w:r>
      <w:r w:rsidRPr="00285225">
        <w:rPr>
          <w:rFonts w:eastAsia="Arial Narrow"/>
          <w:sz w:val="24"/>
          <w:szCs w:val="24"/>
        </w:rPr>
        <w:t xml:space="preserve"> </w:t>
      </w:r>
    </w:p>
    <w:p w:rsidR="001C6DF4" w:rsidRPr="00285225" w:rsidRDefault="001C6DF4" w:rsidP="001C6DF4">
      <w:pPr>
        <w:pStyle w:val="Normal1"/>
        <w:numPr>
          <w:ilvl w:val="0"/>
          <w:numId w:val="42"/>
        </w:numPr>
        <w:tabs>
          <w:tab w:val="left" w:pos="708"/>
        </w:tabs>
        <w:suppressAutoHyphens w:val="0"/>
        <w:spacing w:before="0" w:after="0"/>
        <w:ind w:hanging="359"/>
        <w:jc w:val="both"/>
        <w:rPr>
          <w:sz w:val="24"/>
          <w:szCs w:val="24"/>
        </w:rPr>
      </w:pPr>
      <w:r w:rsidRPr="00285225">
        <w:rPr>
          <w:rFonts w:eastAsia="Arial Narrow"/>
          <w:sz w:val="24"/>
          <w:szCs w:val="24"/>
        </w:rPr>
        <w:t>100% (сто одсто) укупно уговорене вредности према фактури издатој након  достављања и прихватања Студије усаглашене са закључцима радне групе Наручиоца, на бази прихваћеног Коначног извештаја, који оверава овлашћено лице испред радне групе Наручиоца задужене за праћење реализације предметне Студије.</w:t>
      </w:r>
    </w:p>
    <w:p w:rsidR="001C6DF4" w:rsidRPr="00285225" w:rsidRDefault="001C6DF4" w:rsidP="001C6DF4">
      <w:pPr>
        <w:pStyle w:val="Normal1"/>
        <w:spacing w:before="0" w:after="0"/>
        <w:jc w:val="center"/>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6.</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О усвајању предметне Студије од стране радне групе Наручиоца, Наручилац ће обавестити Пружаоца услуге у писаном облику у року од седам дана од дана усвајања.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Након усвајања Студије у складу са  ставом 1. овог члана и реализације свих активности утврђених Прилогом 2 уз овај уговор, Пружалац услуге доставља Наручиоцу Коначни извештај.</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Коначни извештај из претходног става овог члана обавезно садржи: преглед извршених активности и финални уговорни производ.</w:t>
      </w:r>
    </w:p>
    <w:p w:rsidR="001C6DF4" w:rsidRPr="00285225" w:rsidRDefault="001C6DF4" w:rsidP="001C6DF4">
      <w:pPr>
        <w:pStyle w:val="Normal1"/>
        <w:spacing w:before="0" w:after="0"/>
        <w:jc w:val="both"/>
        <w:rPr>
          <w:sz w:val="24"/>
          <w:szCs w:val="24"/>
        </w:rPr>
      </w:pPr>
    </w:p>
    <w:p w:rsidR="001C6DF4" w:rsidRDefault="001C6DF4" w:rsidP="001C6DF4">
      <w:pPr>
        <w:pStyle w:val="Normal1"/>
        <w:spacing w:before="0" w:after="0"/>
        <w:jc w:val="both"/>
        <w:rPr>
          <w:rFonts w:eastAsia="Arial Narrow"/>
          <w:sz w:val="24"/>
          <w:szCs w:val="24"/>
          <w:lang w:val="sr-Cyrl-RS"/>
        </w:rPr>
      </w:pPr>
      <w:r w:rsidRPr="00285225">
        <w:rPr>
          <w:rFonts w:eastAsia="Arial Narrow"/>
          <w:sz w:val="24"/>
          <w:szCs w:val="24"/>
        </w:rPr>
        <w:t xml:space="preserve">Наручилац има право да, након пријема Коначног извештаја, у року од три дана достави примедбе у писаном облику на исти Пружаоцу услуге или достављени извештај прихвати и одобри у писаном облику. </w:t>
      </w:r>
    </w:p>
    <w:p w:rsidR="00C1176E" w:rsidRPr="00C1176E" w:rsidRDefault="00C1176E" w:rsidP="001C6DF4">
      <w:pPr>
        <w:pStyle w:val="Normal1"/>
        <w:spacing w:before="0" w:after="0"/>
        <w:jc w:val="both"/>
        <w:rPr>
          <w:sz w:val="24"/>
          <w:szCs w:val="24"/>
          <w:lang w:val="sr-Cyrl-RS"/>
        </w:rPr>
      </w:pP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доставља Наручиоцу фактуру у року од три дана од дана пријема одобрења Наручиоца.</w:t>
      </w:r>
    </w:p>
    <w:p w:rsidR="001C6DF4" w:rsidRPr="00285225" w:rsidRDefault="001C6DF4" w:rsidP="001C6DF4">
      <w:pPr>
        <w:pStyle w:val="Normal1"/>
        <w:spacing w:before="0" w:after="0"/>
        <w:jc w:val="both"/>
        <w:rPr>
          <w:sz w:val="24"/>
          <w:szCs w:val="24"/>
        </w:rPr>
      </w:pPr>
    </w:p>
    <w:p w:rsidR="000637A5" w:rsidRPr="00C1176E" w:rsidRDefault="001C6DF4" w:rsidP="00C1176E">
      <w:pPr>
        <w:pStyle w:val="Normal1"/>
        <w:spacing w:before="0" w:after="0"/>
        <w:jc w:val="both"/>
        <w:rPr>
          <w:sz w:val="24"/>
          <w:szCs w:val="24"/>
          <w:lang w:val="sr-Cyrl-RS"/>
        </w:rPr>
      </w:pPr>
      <w:r w:rsidRPr="00285225">
        <w:rPr>
          <w:rFonts w:eastAsia="Arial Narrow"/>
          <w:sz w:val="24"/>
          <w:szCs w:val="24"/>
        </w:rPr>
        <w:t>Плаћање се врши на основу исправне фактуре која у прилогу садржи оверени Коначни извештај о реализованим услугама у року до 30 дана од дана пријема фактуре (рачуна).</w:t>
      </w:r>
    </w:p>
    <w:p w:rsidR="000637A5" w:rsidRPr="000637A5" w:rsidRDefault="000637A5" w:rsidP="001C6DF4">
      <w:pPr>
        <w:pStyle w:val="Normal1"/>
        <w:spacing w:before="0" w:after="0"/>
        <w:rPr>
          <w:sz w:val="24"/>
          <w:szCs w:val="24"/>
          <w:lang w:val="sr-Cyrl-RS"/>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7.</w:t>
      </w: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се обавезује да Пружаоцу услуга плати извршене услуге у динарима.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Наручилац се обавезује да Пружаоцу услуге врши исплату цене услуга у складу са извршеним активностима из Прилога 2. овог уговора, у року утврђеном у члану 6. овог уговора.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lastRenderedPageBreak/>
        <w:t>Све исплате по основу овог уговора биће извршене на рачун: _________________</w:t>
      </w:r>
    </w:p>
    <w:p w:rsidR="001C6DF4" w:rsidRPr="00285225" w:rsidRDefault="001C6DF4" w:rsidP="001C6DF4">
      <w:pPr>
        <w:pStyle w:val="Normal1"/>
        <w:spacing w:before="0" w:after="0"/>
        <w:jc w:val="both"/>
        <w:rPr>
          <w:sz w:val="24"/>
          <w:szCs w:val="24"/>
        </w:rPr>
      </w:pPr>
      <w:r w:rsidRPr="00285225">
        <w:rPr>
          <w:rFonts w:eastAsia="Arial Narrow"/>
          <w:sz w:val="24"/>
          <w:szCs w:val="24"/>
        </w:rPr>
        <w:t>[</w:t>
      </w:r>
      <w:r w:rsidRPr="00285225">
        <w:rPr>
          <w:rFonts w:eastAsia="Arial Narrow"/>
          <w:i/>
          <w:sz w:val="24"/>
          <w:szCs w:val="24"/>
        </w:rPr>
        <w:t>напомена: коначан текст у Уговору зависи од начина на који је уређено плаћање Споразумом о заједничком извршењу услуге]</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8.</w:t>
      </w: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9.</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Пружалац услуге ће започети са реализацијом активности у вези са пружањем услуга најкасније три дана од дана закључења овог уговора. </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10.</w:t>
      </w:r>
    </w:p>
    <w:p w:rsidR="001C6DF4" w:rsidRPr="00C1176E" w:rsidRDefault="001C6DF4" w:rsidP="001C6DF4">
      <w:pPr>
        <w:pStyle w:val="Normal1"/>
        <w:spacing w:before="0" w:after="0"/>
        <w:jc w:val="both"/>
        <w:rPr>
          <w:sz w:val="24"/>
          <w:szCs w:val="24"/>
          <w:lang w:val="sr-Cyrl-RS"/>
        </w:rPr>
      </w:pPr>
      <w:r w:rsidRPr="00285225">
        <w:rPr>
          <w:rFonts w:eastAsia="Arial Narrow"/>
          <w:sz w:val="24"/>
          <w:szCs w:val="24"/>
        </w:rPr>
        <w:t>Рок за извршење услуга износи __________________ почев од дана закључења Уговора</w:t>
      </w:r>
      <w:r w:rsidR="00286FCC">
        <w:rPr>
          <w:rFonts w:eastAsia="Arial Narrow"/>
          <w:sz w:val="24"/>
          <w:szCs w:val="24"/>
        </w:rPr>
        <w:t>.</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11.</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Пружалац услуге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3. овог уговора. </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12.</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Пружалац услуге је дужан да у тренутку закључења Уговора, а најкасније у року три дана од дана закључења Уговора, као одложни услов из члана 74. став 2. Закона о облигационим односима, преда Наручиоцу неопозиву, безусловну (без </w:t>
      </w:r>
      <w:r w:rsidR="00E930E8" w:rsidRPr="00285225">
        <w:rPr>
          <w:rFonts w:eastAsia="Arial Narrow"/>
          <w:sz w:val="24"/>
          <w:szCs w:val="24"/>
          <w:lang w:val="sr-Cyrl-CS"/>
        </w:rPr>
        <w:t xml:space="preserve">права на </w:t>
      </w:r>
      <w:r w:rsidRPr="00285225">
        <w:rPr>
          <w:rFonts w:eastAsia="Arial Narrow"/>
          <w:sz w:val="24"/>
          <w:szCs w:val="24"/>
        </w:rPr>
        <w:t xml:space="preserve">приговор) и на први позив </w:t>
      </w:r>
      <w:r w:rsidR="00E930E8" w:rsidRPr="00285225">
        <w:rPr>
          <w:rFonts w:eastAsia="Arial Narrow"/>
          <w:sz w:val="24"/>
          <w:szCs w:val="24"/>
          <w:lang w:val="sr-Cyrl-CS"/>
        </w:rPr>
        <w:t xml:space="preserve">наплативу </w:t>
      </w:r>
      <w:r w:rsidRPr="00285225">
        <w:rPr>
          <w:rFonts w:eastAsia="Arial Narrow"/>
          <w:sz w:val="24"/>
          <w:szCs w:val="24"/>
        </w:rPr>
        <w:t xml:space="preserve">соло меницу са меничним овлашћењем, фотокопијом важећег картона депонованих </w:t>
      </w:r>
      <w:r w:rsidRPr="00C1176E">
        <w:rPr>
          <w:rFonts w:eastAsia="Arial Narrow"/>
          <w:sz w:val="24"/>
          <w:szCs w:val="24"/>
        </w:rPr>
        <w:t>потписа оверен</w:t>
      </w:r>
      <w:r w:rsidR="00C1176E" w:rsidRPr="00C1176E">
        <w:rPr>
          <w:rFonts w:eastAsia="Arial Narrow"/>
          <w:sz w:val="24"/>
          <w:szCs w:val="24"/>
          <w:lang w:val="sr-Cyrl-RS"/>
        </w:rPr>
        <w:t>ом</w:t>
      </w:r>
      <w:r w:rsidRPr="00285225">
        <w:rPr>
          <w:rFonts w:eastAsia="Arial Narrow"/>
          <w:sz w:val="24"/>
          <w:szCs w:val="24"/>
        </w:rPr>
        <w:t xml:space="preserve"> код пословне банке на дан издања менице и меничног овлашћења и потврдом о регистрацији менице у Регистру меница и овлашћења Народне банке Србије у износу од __________________ RSD за добро извршење посла, а што представља 10% уговорене вредности из члана 2. став 1. овог угово</w:t>
      </w:r>
      <w:r w:rsidR="005B7AD8">
        <w:rPr>
          <w:rFonts w:eastAsia="Arial Narrow"/>
          <w:sz w:val="24"/>
          <w:szCs w:val="24"/>
        </w:rPr>
        <w:t xml:space="preserve">ра, са </w:t>
      </w:r>
      <w:r w:rsidR="005B7AD8">
        <w:rPr>
          <w:rFonts w:eastAsia="Arial Narrow"/>
          <w:sz w:val="24"/>
          <w:szCs w:val="24"/>
        </w:rPr>
        <w:lastRenderedPageBreak/>
        <w:t xml:space="preserve">роком важења 60 </w:t>
      </w:r>
      <w:r w:rsidR="005B7AD8" w:rsidRPr="00724409">
        <w:rPr>
          <w:rFonts w:eastAsia="Arial Narrow"/>
          <w:sz w:val="24"/>
          <w:szCs w:val="24"/>
        </w:rPr>
        <w:t>дана дуж</w:t>
      </w:r>
      <w:r w:rsidR="005B7AD8" w:rsidRPr="00724409">
        <w:rPr>
          <w:rFonts w:eastAsia="Arial Narrow"/>
          <w:sz w:val="24"/>
          <w:szCs w:val="24"/>
          <w:lang w:val="sr-Cyrl-RS"/>
        </w:rPr>
        <w:t>им</w:t>
      </w:r>
      <w:r w:rsidRPr="00285225">
        <w:rPr>
          <w:rFonts w:eastAsia="Arial Narrow"/>
          <w:sz w:val="24"/>
          <w:szCs w:val="24"/>
        </w:rPr>
        <w:t xml:space="preserve"> од уговореног рока извршења посла, с тим да евентуални продужетак уговореног рока извршења посла има за последицу и продужење рока важења </w:t>
      </w:r>
      <w:r w:rsidRPr="00285225">
        <w:rPr>
          <w:rFonts w:eastAsia="Arial Narrow"/>
          <w:sz w:val="24"/>
          <w:szCs w:val="24"/>
          <w:lang w:val="sr-Cyrl-CS"/>
        </w:rPr>
        <w:t>ср</w:t>
      </w:r>
      <w:r w:rsidR="00E930E8" w:rsidRPr="00285225">
        <w:rPr>
          <w:rFonts w:eastAsia="Arial Narrow"/>
          <w:sz w:val="24"/>
          <w:szCs w:val="24"/>
          <w:lang w:val="sr-Cyrl-CS"/>
        </w:rPr>
        <w:t>едства обезбеђења за добро изврш</w:t>
      </w:r>
      <w:r w:rsidRPr="00285225">
        <w:rPr>
          <w:rFonts w:eastAsia="Arial Narrow"/>
          <w:sz w:val="24"/>
          <w:szCs w:val="24"/>
          <w:lang w:val="sr-Cyrl-CS"/>
        </w:rPr>
        <w:t xml:space="preserve">ење посла </w:t>
      </w:r>
      <w:r w:rsidRPr="00285225">
        <w:rPr>
          <w:rFonts w:eastAsia="Arial Narrow"/>
          <w:sz w:val="24"/>
          <w:szCs w:val="24"/>
        </w:rPr>
        <w:t xml:space="preserve"> за исти број дана.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 </w:t>
      </w:r>
    </w:p>
    <w:p w:rsidR="001C6DF4" w:rsidRDefault="001C6DF4" w:rsidP="001C6DF4">
      <w:pPr>
        <w:pStyle w:val="Normal1"/>
        <w:tabs>
          <w:tab w:val="left" w:pos="2220"/>
        </w:tabs>
        <w:spacing w:before="0" w:after="0"/>
        <w:jc w:val="both"/>
        <w:rPr>
          <w:sz w:val="24"/>
          <w:szCs w:val="24"/>
          <w:lang w:val="sr-Cyrl-RS"/>
        </w:rPr>
      </w:pPr>
      <w:r w:rsidRPr="00285225">
        <w:rPr>
          <w:rFonts w:eastAsia="Arial Narrow"/>
          <w:sz w:val="24"/>
          <w:szCs w:val="24"/>
        </w:rPr>
        <w:t>Пружалац услуге је дужан да у тренутку закључења Уговора, а најкасније у року три дана од дана закључења Уговора, као одложни услов из члана 74. став 2. Закона о облигационим односима, преда Наручиоцу полису осигурања од професионалне одговорности на износ од најмање 1.000.000 евра или у одговарајућој динарској противвредности на дан отварања понуде, по једном осигураном случају.</w:t>
      </w:r>
    </w:p>
    <w:p w:rsidR="00E365A6" w:rsidRPr="00E365A6" w:rsidRDefault="00E365A6" w:rsidP="001C6DF4">
      <w:pPr>
        <w:pStyle w:val="Normal1"/>
        <w:tabs>
          <w:tab w:val="left" w:pos="2220"/>
        </w:tabs>
        <w:spacing w:before="0" w:after="0"/>
        <w:jc w:val="both"/>
        <w:rPr>
          <w:sz w:val="24"/>
          <w:szCs w:val="24"/>
          <w:lang w:val="sr-Cyrl-RS"/>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13.</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w:t>
      </w:r>
      <w:r w:rsidR="00A36B23">
        <w:rPr>
          <w:rFonts w:eastAsia="Arial Narrow"/>
          <w:sz w:val="24"/>
          <w:szCs w:val="24"/>
          <w:lang w:val="sr-Cyrl-RS"/>
        </w:rPr>
        <w:t xml:space="preserve">које су предмет овог </w:t>
      </w:r>
      <w:r w:rsidRPr="00285225">
        <w:rPr>
          <w:rFonts w:eastAsia="Arial Narrow"/>
          <w:sz w:val="24"/>
          <w:szCs w:val="24"/>
        </w:rPr>
        <w:t>уговора и да их користе искључиво за обављање тих услуга, а у складу са Уговором о чувању пословне тајне и  поверљивих информација</w:t>
      </w:r>
      <w:r w:rsidRPr="00285225">
        <w:rPr>
          <w:rFonts w:eastAsia="Arial Narrow"/>
          <w:sz w:val="24"/>
          <w:szCs w:val="24"/>
          <w:lang w:val="sr-Cyrl-CS"/>
        </w:rPr>
        <w:t xml:space="preserve"> који чини саставни део овог уговора као Прилог број 6</w:t>
      </w:r>
      <w:r w:rsidRPr="00285225">
        <w:rPr>
          <w:rFonts w:eastAsia="Arial Narrow"/>
          <w:sz w:val="24"/>
          <w:szCs w:val="24"/>
        </w:rPr>
        <w:t xml:space="preserve">. </w:t>
      </w:r>
    </w:p>
    <w:p w:rsidR="001C6DF4" w:rsidRPr="00285225" w:rsidRDefault="001C6DF4" w:rsidP="001C6DF4">
      <w:pPr>
        <w:pStyle w:val="Normal1"/>
        <w:spacing w:before="0" w:after="0"/>
        <w:jc w:val="both"/>
        <w:rPr>
          <w:sz w:val="24"/>
          <w:szCs w:val="24"/>
        </w:rPr>
      </w:pPr>
    </w:p>
    <w:p w:rsidR="001C6DF4" w:rsidRPr="00AE2ABA" w:rsidRDefault="001C6DF4" w:rsidP="00AE2ABA">
      <w:pPr>
        <w:pStyle w:val="Normal1"/>
        <w:spacing w:before="0" w:after="0"/>
        <w:jc w:val="both"/>
        <w:rPr>
          <w:sz w:val="24"/>
          <w:szCs w:val="24"/>
          <w:lang w:val="sr-Cyrl-RS"/>
        </w:rPr>
      </w:pPr>
      <w:r w:rsidRPr="00285225">
        <w:rPr>
          <w:rFonts w:eastAsia="Arial Narrow"/>
          <w:sz w:val="24"/>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1C6DF4" w:rsidRPr="00285225" w:rsidRDefault="001C6DF4" w:rsidP="001C6DF4">
      <w:pPr>
        <w:pStyle w:val="Normal1"/>
        <w:spacing w:before="0" w:after="0"/>
        <w:jc w:val="center"/>
        <w:rPr>
          <w:sz w:val="24"/>
          <w:szCs w:val="24"/>
        </w:rPr>
      </w:pPr>
      <w:r w:rsidRPr="00285225">
        <w:rPr>
          <w:rFonts w:eastAsia="Arial Narrow"/>
          <w:sz w:val="24"/>
          <w:szCs w:val="24"/>
        </w:rPr>
        <w:t>Члан 14.</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која се односе на предмет овог уговора.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Пружaлaц услугe,кojи кoристи интeлeктуaлну свojину трeћих лицa (бeз oбзирa o кaквoj врсти интeлeктуaлнe свojинe je рeч), гaрaнтуje Нaруциoцу дa je нoсилaц прaвa или дa имa зaкoнитo прaвo нa кoришћeњe и/или упoтрeбу тaквe интeлeктуaлнe свojинe.</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rFonts w:eastAsia="Arial Narrow"/>
          <w:sz w:val="24"/>
          <w:szCs w:val="24"/>
          <w:lang w:val="sr-Cyrl-CS"/>
        </w:rPr>
      </w:pPr>
      <w:r w:rsidRPr="00285225">
        <w:rPr>
          <w:rFonts w:eastAsia="Arial Narrow"/>
          <w:sz w:val="24"/>
          <w:szCs w:val="24"/>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CA3364" w:rsidRPr="00285225" w:rsidRDefault="00CA3364" w:rsidP="001C6DF4">
      <w:pPr>
        <w:pStyle w:val="Normal1"/>
        <w:spacing w:before="0" w:after="0"/>
        <w:jc w:val="both"/>
        <w:rPr>
          <w:sz w:val="24"/>
          <w:szCs w:val="24"/>
          <w:lang w:val="sr-Cyrl-CS"/>
        </w:rPr>
      </w:pP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1C6DF4" w:rsidRPr="00285225" w:rsidRDefault="001C6DF4" w:rsidP="001C6DF4">
      <w:pPr>
        <w:pStyle w:val="Normal1"/>
        <w:spacing w:before="0" w:after="0"/>
        <w:rPr>
          <w:sz w:val="24"/>
          <w:szCs w:val="24"/>
        </w:rPr>
      </w:pPr>
    </w:p>
    <w:p w:rsidR="00724409" w:rsidRDefault="00724409" w:rsidP="001C6DF4">
      <w:pPr>
        <w:pStyle w:val="Normal1"/>
        <w:spacing w:before="0" w:after="0"/>
        <w:jc w:val="center"/>
        <w:rPr>
          <w:rFonts w:eastAsia="Arial Narrow"/>
          <w:sz w:val="24"/>
          <w:szCs w:val="24"/>
          <w:lang w:val="sr-Cyrl-RS"/>
        </w:rPr>
      </w:pPr>
    </w:p>
    <w:p w:rsidR="001C6DF4" w:rsidRPr="00285225" w:rsidRDefault="001C6DF4" w:rsidP="001C6DF4">
      <w:pPr>
        <w:pStyle w:val="Normal1"/>
        <w:spacing w:before="0" w:after="0"/>
        <w:jc w:val="center"/>
        <w:rPr>
          <w:sz w:val="24"/>
          <w:szCs w:val="24"/>
        </w:rPr>
      </w:pPr>
      <w:r w:rsidRPr="00285225">
        <w:rPr>
          <w:rFonts w:eastAsia="Arial Narrow"/>
          <w:sz w:val="24"/>
          <w:szCs w:val="24"/>
        </w:rPr>
        <w:lastRenderedPageBreak/>
        <w:t>Члан 15.</w:t>
      </w: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Пружалац услуге се обавезује да на захтев Наручиоца припреми приступачне информације, ради упознавања запослених и представника које ангажује Наручилац о  резултатима израде Студије и припремљеним моделима аката.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16.</w:t>
      </w: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Студије, предлога, материјала и других докумената.</w:t>
      </w:r>
    </w:p>
    <w:p w:rsidR="00E365A6" w:rsidRPr="00E365A6" w:rsidRDefault="00E365A6" w:rsidP="001C6DF4">
      <w:pPr>
        <w:pStyle w:val="Normal1"/>
        <w:spacing w:before="0" w:after="0"/>
        <w:rPr>
          <w:sz w:val="24"/>
          <w:szCs w:val="24"/>
          <w:lang w:val="sr-Cyrl-RS"/>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17.</w:t>
      </w:r>
    </w:p>
    <w:p w:rsidR="001C6DF4" w:rsidRPr="00E365A6" w:rsidRDefault="001C6DF4" w:rsidP="00E365A6">
      <w:pPr>
        <w:pStyle w:val="Normal1"/>
        <w:spacing w:before="0" w:after="0"/>
        <w:jc w:val="both"/>
        <w:rPr>
          <w:sz w:val="24"/>
          <w:szCs w:val="24"/>
          <w:lang w:val="sr-Cyrl-RS"/>
        </w:rPr>
      </w:pPr>
      <w:r w:rsidRPr="00285225">
        <w:rPr>
          <w:rFonts w:eastAsia="Arial Narrow"/>
          <w:sz w:val="24"/>
          <w:szCs w:val="24"/>
        </w:rPr>
        <w:t>Пружалац услуге се обавезује да ће предметну Студију предати Наручиоцу у 6 (шест) примерака, у писаном облику и електронском издању, на магнетном медијуму (CD).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1C6DF4" w:rsidRPr="00285225" w:rsidRDefault="001C6DF4" w:rsidP="001C6DF4">
      <w:pPr>
        <w:pStyle w:val="Normal1"/>
        <w:spacing w:before="0" w:after="0"/>
        <w:jc w:val="center"/>
        <w:rPr>
          <w:sz w:val="24"/>
          <w:szCs w:val="24"/>
        </w:rPr>
      </w:pPr>
      <w:r w:rsidRPr="00285225">
        <w:rPr>
          <w:rFonts w:eastAsia="Arial Narrow"/>
          <w:sz w:val="24"/>
          <w:szCs w:val="24"/>
        </w:rPr>
        <w:t>Члан 18.</w:t>
      </w:r>
    </w:p>
    <w:p w:rsidR="001C6DF4" w:rsidRPr="00285225" w:rsidRDefault="001C6DF4" w:rsidP="001C6DF4">
      <w:pPr>
        <w:pStyle w:val="Normal1"/>
        <w:spacing w:before="0" w:after="0"/>
        <w:jc w:val="both"/>
        <w:rPr>
          <w:sz w:val="24"/>
          <w:szCs w:val="24"/>
        </w:rPr>
      </w:pPr>
      <w:r w:rsidRPr="00285225">
        <w:rPr>
          <w:rFonts w:eastAsia="Arial Narrow"/>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365A6" w:rsidRPr="00E365A6" w:rsidRDefault="00E365A6" w:rsidP="001C6DF4">
      <w:pPr>
        <w:pStyle w:val="Normal1"/>
        <w:spacing w:before="0" w:after="0"/>
        <w:jc w:val="both"/>
        <w:rPr>
          <w:sz w:val="24"/>
          <w:szCs w:val="24"/>
          <w:lang w:val="sr-Cyrl-RS"/>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19.</w:t>
      </w:r>
    </w:p>
    <w:p w:rsidR="001C6DF4" w:rsidRPr="00285225" w:rsidRDefault="001C6DF4" w:rsidP="001C6DF4">
      <w:pPr>
        <w:pStyle w:val="Normal1"/>
        <w:spacing w:before="0" w:after="0"/>
        <w:jc w:val="both"/>
        <w:rPr>
          <w:sz w:val="24"/>
          <w:szCs w:val="24"/>
        </w:rPr>
      </w:pPr>
      <w:r w:rsidRPr="00285225">
        <w:rPr>
          <w:rFonts w:eastAsia="Arial Narrow"/>
          <w:sz w:val="24"/>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 случају из претходног става овог члана Уговора Наручилац ће поступати у складу са чланом 115. Закона о јавним набавкама.</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C6DF4" w:rsidRPr="00285225" w:rsidRDefault="001C6DF4" w:rsidP="001C6DF4">
      <w:pPr>
        <w:pStyle w:val="Normal1"/>
        <w:spacing w:before="0" w:after="0"/>
        <w:jc w:val="both"/>
        <w:rPr>
          <w:sz w:val="24"/>
          <w:szCs w:val="24"/>
        </w:rPr>
      </w:pPr>
      <w:r w:rsidRPr="00285225">
        <w:rPr>
          <w:rFonts w:eastAsia="Arial Narrow"/>
          <w:sz w:val="24"/>
          <w:szCs w:val="24"/>
        </w:rPr>
        <w:t>У</w:t>
      </w:r>
      <w:r w:rsidR="00A36B23">
        <w:rPr>
          <w:rFonts w:eastAsia="Arial Narrow"/>
          <w:sz w:val="24"/>
          <w:szCs w:val="24"/>
        </w:rPr>
        <w:t xml:space="preserve">колико виша сила траје дуже од </w:t>
      </w:r>
      <w:r w:rsidR="00A36B23">
        <w:rPr>
          <w:rFonts w:eastAsia="Arial Narrow"/>
          <w:sz w:val="24"/>
          <w:szCs w:val="24"/>
          <w:lang w:val="sr-Cyrl-RS"/>
        </w:rPr>
        <w:t>6</w:t>
      </w:r>
      <w:r w:rsidRPr="00285225">
        <w:rPr>
          <w:rFonts w:eastAsia="Arial Narrow"/>
          <w:sz w:val="24"/>
          <w:szCs w:val="24"/>
        </w:rPr>
        <w:t>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20.</w:t>
      </w:r>
    </w:p>
    <w:p w:rsidR="001C6DF4" w:rsidRPr="00285225" w:rsidRDefault="001C6DF4" w:rsidP="001C6DF4">
      <w:pPr>
        <w:pStyle w:val="Normal1"/>
        <w:spacing w:before="0" w:after="0"/>
        <w:jc w:val="both"/>
        <w:rPr>
          <w:sz w:val="24"/>
          <w:szCs w:val="24"/>
        </w:rPr>
      </w:pPr>
      <w:r w:rsidRPr="00285225">
        <w:rPr>
          <w:rFonts w:eastAsia="Arial Narrow"/>
          <w:sz w:val="24"/>
          <w:szCs w:val="24"/>
        </w:rPr>
        <w:t>У случају да Пружалац услуге, својом кривицом не изврши уговорене услуге у року дефинисаном чланом 10. овог уговора, Пружалац услуге је дужан да плати Наручиоцу уговорне пенале у износу од 0,2% уговорене вредности из члана 2. став 1. овог уговора, за сваки започети дан кашњења, а у максималном износу од 10% од уговорене вредности и</w:t>
      </w:r>
      <w:r w:rsidR="00677302">
        <w:rPr>
          <w:rFonts w:eastAsia="Arial Narrow"/>
          <w:sz w:val="24"/>
          <w:szCs w:val="24"/>
        </w:rPr>
        <w:t>з члана 2. став 1. овог уговора</w:t>
      </w:r>
      <w:r w:rsidR="00677302" w:rsidRPr="00724409">
        <w:rPr>
          <w:rFonts w:eastAsia="Arial Narrow"/>
          <w:sz w:val="24"/>
          <w:szCs w:val="24"/>
          <w:lang w:val="sr-Cyrl-RS"/>
        </w:rPr>
        <w:t>, без пореза на додату вредност</w:t>
      </w:r>
      <w:r w:rsidR="00753501" w:rsidRPr="00724409">
        <w:rPr>
          <w:rFonts w:eastAsia="Arial Narrow"/>
          <w:sz w:val="24"/>
          <w:szCs w:val="24"/>
          <w:lang w:val="sr-Cyrl-RS"/>
        </w:rPr>
        <w:t>.</w:t>
      </w:r>
      <w:r w:rsidRPr="00285225">
        <w:rPr>
          <w:rFonts w:eastAsia="Arial Narrow"/>
          <w:sz w:val="24"/>
          <w:szCs w:val="24"/>
        </w:rPr>
        <w:t xml:space="preserve">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Плаћање накнаде за кашњење - пенала у складу са претходним ставом доспева у року од 10 (десет) радних дана од дана од дана достављања Пружаоцу услуга писаног обавештења Наручиоца  о висини накнаде.</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21.</w:t>
      </w:r>
    </w:p>
    <w:p w:rsidR="001C6DF4" w:rsidRPr="00285225" w:rsidRDefault="00A36B23" w:rsidP="001C6DF4">
      <w:pPr>
        <w:pStyle w:val="Normal1"/>
        <w:spacing w:before="0" w:after="0"/>
        <w:jc w:val="both"/>
        <w:rPr>
          <w:sz w:val="24"/>
          <w:szCs w:val="24"/>
        </w:rPr>
      </w:pPr>
      <w:r>
        <w:rPr>
          <w:rFonts w:eastAsia="Arial Narrow"/>
          <w:sz w:val="24"/>
          <w:szCs w:val="24"/>
        </w:rPr>
        <w:t>Св</w:t>
      </w:r>
      <w:r>
        <w:rPr>
          <w:rFonts w:eastAsia="Arial Narrow"/>
          <w:sz w:val="24"/>
          <w:szCs w:val="24"/>
          <w:lang w:val="sr-Cyrl-RS"/>
        </w:rPr>
        <w:t>е</w:t>
      </w:r>
      <w:r>
        <w:rPr>
          <w:rFonts w:eastAsia="Arial Narrow"/>
          <w:sz w:val="24"/>
          <w:szCs w:val="24"/>
        </w:rPr>
        <w:t xml:space="preserve"> неспоразум</w:t>
      </w:r>
      <w:r>
        <w:rPr>
          <w:rFonts w:eastAsia="Arial Narrow"/>
          <w:sz w:val="24"/>
          <w:szCs w:val="24"/>
          <w:lang w:val="sr-Cyrl-RS"/>
        </w:rPr>
        <w:t>е</w:t>
      </w:r>
      <w:r w:rsidR="001C6DF4" w:rsidRPr="00285225">
        <w:rPr>
          <w:rFonts w:eastAsia="Arial Narrow"/>
          <w:sz w:val="24"/>
          <w:szCs w:val="24"/>
        </w:rPr>
        <w:t xml:space="preserve">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Pr>
          <w:rFonts w:eastAsia="Arial Narrow"/>
          <w:sz w:val="24"/>
          <w:szCs w:val="24"/>
          <w:lang w:val="sr-Cyrl-RS"/>
        </w:rPr>
        <w:t>.</w:t>
      </w:r>
      <w:r w:rsidR="001C6DF4" w:rsidRPr="00285225">
        <w:rPr>
          <w:rFonts w:eastAsia="Arial Narrow"/>
          <w:color w:val="548DD4"/>
          <w:sz w:val="24"/>
          <w:szCs w:val="24"/>
        </w:rPr>
        <w:t>.</w:t>
      </w:r>
      <w:r w:rsidR="001C6DF4" w:rsidRPr="00285225">
        <w:rPr>
          <w:rFonts w:eastAsia="Arial Narrow"/>
          <w:sz w:val="24"/>
          <w:szCs w:val="24"/>
        </w:rPr>
        <w:t xml:space="preserve"> </w:t>
      </w:r>
    </w:p>
    <w:p w:rsidR="001C6DF4" w:rsidRPr="00285225" w:rsidRDefault="001C6DF4" w:rsidP="001C6DF4">
      <w:pPr>
        <w:pStyle w:val="Normal1"/>
        <w:spacing w:before="0" w:after="0"/>
        <w:jc w:val="both"/>
        <w:rPr>
          <w:sz w:val="24"/>
          <w:szCs w:val="24"/>
        </w:rPr>
      </w:pPr>
    </w:p>
    <w:p w:rsidR="001C6DF4" w:rsidRPr="00285225" w:rsidRDefault="001C6DF4" w:rsidP="001C6DF4">
      <w:pPr>
        <w:pStyle w:val="Normal1"/>
        <w:spacing w:before="0" w:after="0"/>
        <w:jc w:val="both"/>
        <w:rPr>
          <w:sz w:val="24"/>
          <w:szCs w:val="24"/>
        </w:rPr>
      </w:pPr>
      <w:r w:rsidRPr="00285225">
        <w:rPr>
          <w:rFonts w:eastAsia="Arial Narrow"/>
          <w:sz w:val="24"/>
          <w:szCs w:val="24"/>
        </w:rPr>
        <w:t>У случају спора примењује се материјално и процесно право Републике Србије, а поступак се води на српском језику.</w:t>
      </w:r>
    </w:p>
    <w:p w:rsidR="001C6DF4" w:rsidRPr="00E86212" w:rsidRDefault="001C6DF4" w:rsidP="001C6DF4">
      <w:pPr>
        <w:pStyle w:val="Normal1"/>
        <w:spacing w:before="0" w:after="0"/>
        <w:rPr>
          <w:sz w:val="24"/>
          <w:szCs w:val="24"/>
          <w:lang w:val="sr-Cyrl-RS"/>
        </w:rPr>
      </w:pPr>
    </w:p>
    <w:p w:rsidR="001C6DF4" w:rsidRPr="00285225" w:rsidRDefault="00E86212" w:rsidP="001C6DF4">
      <w:pPr>
        <w:pStyle w:val="Normal1"/>
        <w:spacing w:before="0" w:after="0"/>
        <w:jc w:val="center"/>
        <w:rPr>
          <w:sz w:val="24"/>
          <w:szCs w:val="24"/>
        </w:rPr>
      </w:pPr>
      <w:r>
        <w:rPr>
          <w:rFonts w:eastAsia="Arial Narrow"/>
          <w:sz w:val="24"/>
          <w:szCs w:val="24"/>
        </w:rPr>
        <w:t>Члан 2</w:t>
      </w:r>
      <w:r>
        <w:rPr>
          <w:rFonts w:eastAsia="Arial Narrow"/>
          <w:sz w:val="24"/>
          <w:szCs w:val="24"/>
          <w:lang w:val="sr-Cyrl-RS"/>
        </w:rPr>
        <w:t>2</w:t>
      </w:r>
      <w:r w:rsidR="001C6DF4" w:rsidRPr="00285225">
        <w:rPr>
          <w:rFonts w:eastAsia="Arial Narrow"/>
          <w:sz w:val="24"/>
          <w:szCs w:val="24"/>
        </w:rPr>
        <w:t>.</w:t>
      </w:r>
    </w:p>
    <w:p w:rsidR="001C6DF4" w:rsidRPr="00285225" w:rsidRDefault="001C6DF4" w:rsidP="001C6DF4">
      <w:pPr>
        <w:pStyle w:val="Normal1"/>
        <w:spacing w:before="0" w:after="0"/>
        <w:jc w:val="both"/>
        <w:rPr>
          <w:sz w:val="24"/>
          <w:szCs w:val="24"/>
        </w:rPr>
      </w:pPr>
      <w:r w:rsidRPr="00285225">
        <w:rPr>
          <w:rFonts w:eastAsia="Arial Narrow"/>
          <w:sz w:val="24"/>
          <w:szCs w:val="24"/>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1C6DF4" w:rsidRPr="00285225" w:rsidRDefault="001C6DF4" w:rsidP="001C6DF4">
      <w:pPr>
        <w:pStyle w:val="Normal1"/>
        <w:spacing w:before="0" w:after="0"/>
        <w:jc w:val="both"/>
        <w:rPr>
          <w:sz w:val="24"/>
          <w:szCs w:val="24"/>
        </w:rPr>
      </w:pPr>
    </w:p>
    <w:p w:rsidR="001C6DF4" w:rsidRPr="00285225" w:rsidRDefault="00E86212" w:rsidP="001C6DF4">
      <w:pPr>
        <w:pStyle w:val="Normal1"/>
        <w:spacing w:before="0" w:after="0"/>
        <w:jc w:val="center"/>
        <w:rPr>
          <w:sz w:val="24"/>
          <w:szCs w:val="24"/>
        </w:rPr>
      </w:pPr>
      <w:r>
        <w:rPr>
          <w:rFonts w:eastAsia="Arial Narrow"/>
          <w:sz w:val="24"/>
          <w:szCs w:val="24"/>
        </w:rPr>
        <w:t>Члан 2</w:t>
      </w:r>
      <w:r>
        <w:rPr>
          <w:rFonts w:eastAsia="Arial Narrow"/>
          <w:sz w:val="24"/>
          <w:szCs w:val="24"/>
          <w:lang w:val="sr-Cyrl-RS"/>
        </w:rPr>
        <w:t>3</w:t>
      </w:r>
      <w:r w:rsidR="001C6DF4" w:rsidRPr="00285225">
        <w:rPr>
          <w:rFonts w:eastAsia="Arial Narrow"/>
          <w:sz w:val="24"/>
          <w:szCs w:val="24"/>
        </w:rPr>
        <w:t>.</w:t>
      </w:r>
    </w:p>
    <w:p w:rsidR="001C6DF4" w:rsidRPr="00285225" w:rsidRDefault="001C6DF4" w:rsidP="001C6DF4">
      <w:pPr>
        <w:pStyle w:val="Normal1"/>
        <w:spacing w:before="0" w:after="0"/>
        <w:jc w:val="both"/>
        <w:rPr>
          <w:sz w:val="24"/>
          <w:szCs w:val="24"/>
        </w:rPr>
      </w:pPr>
      <w:bookmarkStart w:id="71" w:name="h.lnxbz9" w:colFirst="0" w:colLast="0"/>
      <w:bookmarkEnd w:id="71"/>
      <w:r w:rsidRPr="00285225">
        <w:rPr>
          <w:rFonts w:eastAsia="Arial Narrow"/>
          <w:sz w:val="24"/>
          <w:szCs w:val="24"/>
        </w:rPr>
        <w:t>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испуни одложни услов и достави у уговореном року меницу за добро извршење посла из члана 12. став 1. овог уговора и полису осигурања од професионалне одговорности из члана 12. став 4. овог уговора.</w:t>
      </w:r>
    </w:p>
    <w:p w:rsidR="001C6DF4" w:rsidRPr="00285225" w:rsidRDefault="001C6DF4" w:rsidP="001C6DF4">
      <w:pPr>
        <w:pStyle w:val="Normal1"/>
        <w:spacing w:before="0" w:after="0"/>
        <w:rPr>
          <w:sz w:val="24"/>
          <w:szCs w:val="24"/>
        </w:rPr>
      </w:pPr>
    </w:p>
    <w:p w:rsidR="001C6DF4" w:rsidRPr="00285225" w:rsidRDefault="00E86212" w:rsidP="001C6DF4">
      <w:pPr>
        <w:pStyle w:val="Normal1"/>
        <w:spacing w:before="0" w:after="0"/>
        <w:jc w:val="center"/>
        <w:rPr>
          <w:sz w:val="24"/>
          <w:szCs w:val="24"/>
        </w:rPr>
      </w:pPr>
      <w:r>
        <w:rPr>
          <w:rFonts w:eastAsia="Arial Narrow"/>
          <w:sz w:val="24"/>
          <w:szCs w:val="24"/>
        </w:rPr>
        <w:t>Члан 2</w:t>
      </w:r>
      <w:r>
        <w:rPr>
          <w:rFonts w:eastAsia="Arial Narrow"/>
          <w:sz w:val="24"/>
          <w:szCs w:val="24"/>
          <w:lang w:val="sr-Cyrl-RS"/>
        </w:rPr>
        <w:t>4</w:t>
      </w:r>
      <w:r w:rsidR="001C6DF4" w:rsidRPr="00285225">
        <w:rPr>
          <w:rFonts w:eastAsia="Arial Narrow"/>
          <w:sz w:val="24"/>
          <w:szCs w:val="24"/>
        </w:rPr>
        <w:t>.</w:t>
      </w:r>
    </w:p>
    <w:p w:rsidR="001C6DF4" w:rsidRPr="00285225" w:rsidRDefault="001C6DF4" w:rsidP="001C6DF4">
      <w:pPr>
        <w:pStyle w:val="Normal1"/>
        <w:spacing w:before="0" w:after="0"/>
        <w:jc w:val="both"/>
        <w:rPr>
          <w:sz w:val="24"/>
          <w:szCs w:val="24"/>
        </w:rPr>
      </w:pPr>
      <w:r w:rsidRPr="00285225">
        <w:rPr>
          <w:rFonts w:eastAsia="Arial Narrow"/>
          <w:sz w:val="24"/>
          <w:szCs w:val="24"/>
        </w:rPr>
        <w:t>Саставни део овог уговора су:</w:t>
      </w:r>
    </w:p>
    <w:p w:rsidR="001C6DF4" w:rsidRPr="00285225" w:rsidRDefault="001C6DF4" w:rsidP="001C6DF4">
      <w:pPr>
        <w:pStyle w:val="Normal1"/>
        <w:spacing w:before="0" w:after="0"/>
        <w:ind w:left="2127" w:hanging="2126"/>
        <w:jc w:val="both"/>
        <w:rPr>
          <w:sz w:val="24"/>
          <w:szCs w:val="24"/>
        </w:rPr>
      </w:pPr>
      <w:r w:rsidRPr="00285225">
        <w:rPr>
          <w:rFonts w:eastAsia="Arial Narrow"/>
          <w:sz w:val="24"/>
          <w:szCs w:val="24"/>
        </w:rPr>
        <w:t>Прилог број 1</w:t>
      </w:r>
      <w:r w:rsidRPr="00285225">
        <w:rPr>
          <w:rFonts w:eastAsia="Arial Narrow"/>
          <w:sz w:val="24"/>
          <w:szCs w:val="24"/>
        </w:rPr>
        <w:tab/>
        <w:t>Конкурсна документација и Понуда;</w:t>
      </w:r>
    </w:p>
    <w:p w:rsidR="001C6DF4" w:rsidRPr="00285225" w:rsidRDefault="001C6DF4" w:rsidP="001C6DF4">
      <w:pPr>
        <w:pStyle w:val="Normal1"/>
        <w:spacing w:before="0" w:after="0"/>
        <w:ind w:left="2127" w:hanging="2126"/>
        <w:jc w:val="both"/>
        <w:rPr>
          <w:sz w:val="24"/>
          <w:szCs w:val="24"/>
        </w:rPr>
      </w:pPr>
      <w:r w:rsidRPr="00285225">
        <w:rPr>
          <w:rFonts w:eastAsia="Arial Narrow"/>
          <w:sz w:val="24"/>
          <w:szCs w:val="24"/>
        </w:rPr>
        <w:t>Прилог број 2</w:t>
      </w:r>
      <w:r w:rsidRPr="00285225">
        <w:rPr>
          <w:rFonts w:eastAsia="Arial Narrow"/>
          <w:sz w:val="24"/>
          <w:szCs w:val="24"/>
        </w:rPr>
        <w:tab/>
        <w:t xml:space="preserve">Опис и врста услуге; </w:t>
      </w:r>
    </w:p>
    <w:p w:rsidR="001C6DF4" w:rsidRPr="00285225" w:rsidRDefault="001C6DF4" w:rsidP="001C6DF4">
      <w:pPr>
        <w:pStyle w:val="Normal1"/>
        <w:spacing w:before="0" w:after="0"/>
        <w:ind w:left="2160" w:hanging="2159"/>
        <w:jc w:val="both"/>
        <w:rPr>
          <w:sz w:val="24"/>
          <w:szCs w:val="24"/>
        </w:rPr>
      </w:pPr>
      <w:r w:rsidRPr="00285225">
        <w:rPr>
          <w:rFonts w:eastAsia="Arial Narrow"/>
          <w:sz w:val="24"/>
          <w:szCs w:val="24"/>
        </w:rPr>
        <w:t>Прилог број 3</w:t>
      </w:r>
      <w:r w:rsidRPr="00285225">
        <w:rPr>
          <w:rFonts w:eastAsia="Arial Narrow"/>
          <w:sz w:val="24"/>
          <w:szCs w:val="24"/>
        </w:rPr>
        <w:tab/>
        <w:t>Квалификациона структура извршилаца који ће бити ангажовани у извршењу услуга, са изјавама извршилаца о расположивости;</w:t>
      </w:r>
    </w:p>
    <w:p w:rsidR="001C6DF4" w:rsidRPr="00285225" w:rsidRDefault="00490B1C" w:rsidP="001C6DF4">
      <w:pPr>
        <w:pStyle w:val="Normal1"/>
        <w:spacing w:before="0" w:after="0"/>
        <w:jc w:val="both"/>
        <w:rPr>
          <w:sz w:val="24"/>
          <w:szCs w:val="24"/>
        </w:rPr>
      </w:pPr>
      <w:r w:rsidRPr="00285225">
        <w:rPr>
          <w:rFonts w:eastAsia="Arial Narrow"/>
          <w:sz w:val="24"/>
          <w:szCs w:val="24"/>
        </w:rPr>
        <w:t>Прилог број 4</w:t>
      </w:r>
      <w:r w:rsidRPr="00285225">
        <w:rPr>
          <w:rFonts w:eastAsia="Arial Narrow"/>
          <w:sz w:val="24"/>
          <w:szCs w:val="24"/>
        </w:rPr>
        <w:tab/>
      </w:r>
      <w:r w:rsidR="001C6DF4" w:rsidRPr="00285225">
        <w:rPr>
          <w:rFonts w:eastAsia="Arial Narrow"/>
          <w:sz w:val="24"/>
          <w:szCs w:val="24"/>
        </w:rPr>
        <w:t xml:space="preserve">Структура цене; </w:t>
      </w:r>
    </w:p>
    <w:p w:rsidR="001C6DF4" w:rsidRPr="00285225" w:rsidRDefault="001C6DF4" w:rsidP="001C6DF4">
      <w:pPr>
        <w:pStyle w:val="Normal1"/>
        <w:spacing w:before="0" w:after="0"/>
        <w:ind w:left="2127" w:hanging="2126"/>
        <w:jc w:val="both"/>
        <w:rPr>
          <w:sz w:val="24"/>
          <w:szCs w:val="24"/>
        </w:rPr>
      </w:pPr>
      <w:r w:rsidRPr="00285225">
        <w:rPr>
          <w:rFonts w:eastAsia="Arial Narrow"/>
          <w:sz w:val="24"/>
          <w:szCs w:val="24"/>
        </w:rPr>
        <w:t>Прилог број 5</w:t>
      </w:r>
      <w:r w:rsidRPr="00285225">
        <w:rPr>
          <w:rFonts w:eastAsia="Arial Narrow"/>
          <w:sz w:val="24"/>
          <w:szCs w:val="24"/>
        </w:rPr>
        <w:tab/>
        <w:t>Образац понуде;</w:t>
      </w:r>
    </w:p>
    <w:p w:rsidR="001C6DF4" w:rsidRPr="00285225" w:rsidRDefault="001C6DF4" w:rsidP="001C6DF4">
      <w:pPr>
        <w:pStyle w:val="Normal1"/>
        <w:spacing w:before="0" w:after="0"/>
        <w:ind w:left="2127" w:hanging="2126"/>
        <w:jc w:val="both"/>
        <w:rPr>
          <w:sz w:val="24"/>
          <w:szCs w:val="24"/>
        </w:rPr>
      </w:pPr>
      <w:r w:rsidRPr="00285225">
        <w:rPr>
          <w:rFonts w:eastAsia="Arial Narrow"/>
          <w:sz w:val="24"/>
          <w:szCs w:val="24"/>
        </w:rPr>
        <w:t>Прилог број 6</w:t>
      </w:r>
      <w:r w:rsidRPr="00285225">
        <w:rPr>
          <w:rFonts w:eastAsia="Arial Narrow"/>
          <w:sz w:val="24"/>
          <w:szCs w:val="24"/>
        </w:rPr>
        <w:tab/>
        <w:t>Уговор о чувању пословне тајне и поверљивих информација</w:t>
      </w:r>
    </w:p>
    <w:p w:rsidR="001C6DF4" w:rsidRPr="00285225" w:rsidRDefault="001C6DF4" w:rsidP="001C6DF4">
      <w:pPr>
        <w:pStyle w:val="Normal1"/>
        <w:spacing w:before="0" w:after="0"/>
        <w:ind w:left="2127" w:hanging="2126"/>
        <w:jc w:val="both"/>
        <w:rPr>
          <w:sz w:val="24"/>
          <w:szCs w:val="24"/>
        </w:rPr>
      </w:pPr>
      <w:r w:rsidRPr="00285225">
        <w:rPr>
          <w:rFonts w:eastAsia="Arial Narrow"/>
          <w:sz w:val="24"/>
          <w:szCs w:val="24"/>
        </w:rPr>
        <w:t>Прилог број 7</w:t>
      </w:r>
      <w:r w:rsidRPr="00285225">
        <w:rPr>
          <w:rFonts w:eastAsia="Arial Narrow"/>
          <w:sz w:val="24"/>
          <w:szCs w:val="24"/>
        </w:rPr>
        <w:tab/>
        <w:t xml:space="preserve">Споразум о заједничком извршењу услуге, </w:t>
      </w:r>
      <w:r w:rsidRPr="00285225">
        <w:rPr>
          <w:rFonts w:eastAsia="Arial Narrow"/>
          <w:i/>
          <w:sz w:val="24"/>
          <w:szCs w:val="24"/>
        </w:rPr>
        <w:t>[напомена:</w:t>
      </w:r>
      <w:r w:rsidRPr="00285225">
        <w:rPr>
          <w:rFonts w:eastAsia="Arial Narrow"/>
          <w:sz w:val="24"/>
          <w:szCs w:val="24"/>
        </w:rPr>
        <w:t xml:space="preserve"> </w:t>
      </w:r>
      <w:r w:rsidRPr="00285225">
        <w:rPr>
          <w:rFonts w:eastAsia="Arial Narrow"/>
          <w:i/>
          <w:sz w:val="24"/>
          <w:szCs w:val="24"/>
        </w:rPr>
        <w:t>биће наведено у тексту Уговора у случају заједничке понуде]</w:t>
      </w:r>
      <w:r w:rsidRPr="00285225">
        <w:rPr>
          <w:rFonts w:eastAsia="Arial Narrow"/>
          <w:sz w:val="24"/>
          <w:szCs w:val="24"/>
        </w:rPr>
        <w:t xml:space="preserve"> .</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jc w:val="center"/>
        <w:rPr>
          <w:sz w:val="24"/>
          <w:szCs w:val="24"/>
        </w:rPr>
      </w:pPr>
      <w:r w:rsidRPr="00285225">
        <w:rPr>
          <w:rFonts w:eastAsia="Arial Narrow"/>
          <w:sz w:val="24"/>
          <w:szCs w:val="24"/>
        </w:rPr>
        <w:t>Члан 26.</w:t>
      </w:r>
    </w:p>
    <w:p w:rsidR="001C6DF4" w:rsidRPr="00285225" w:rsidRDefault="001C6DF4" w:rsidP="001C6DF4">
      <w:pPr>
        <w:pStyle w:val="Normal1"/>
        <w:spacing w:before="0" w:after="0"/>
        <w:jc w:val="both"/>
        <w:rPr>
          <w:sz w:val="24"/>
          <w:szCs w:val="24"/>
        </w:rPr>
      </w:pPr>
      <w:r w:rsidRPr="00285225">
        <w:rPr>
          <w:rFonts w:eastAsia="Arial Narrow"/>
          <w:sz w:val="24"/>
          <w:szCs w:val="24"/>
        </w:rPr>
        <w:t xml:space="preserve">Овај уговор се закључује у 6 (шест) примерака. Свака уговорна страна задржава по 3 (три) примерка Уговора. </w:t>
      </w:r>
    </w:p>
    <w:p w:rsidR="001C6DF4" w:rsidRPr="00285225" w:rsidRDefault="001C6DF4" w:rsidP="001C6DF4">
      <w:pPr>
        <w:pStyle w:val="Normal1"/>
        <w:spacing w:before="0" w:after="0"/>
        <w:rPr>
          <w:sz w:val="24"/>
          <w:szCs w:val="24"/>
        </w:rPr>
      </w:pPr>
    </w:p>
    <w:p w:rsidR="001C6DF4" w:rsidRPr="00285225" w:rsidRDefault="001C6DF4" w:rsidP="001C6DF4">
      <w:pPr>
        <w:pStyle w:val="Normal1"/>
        <w:spacing w:before="0" w:after="0"/>
        <w:rPr>
          <w:sz w:val="24"/>
          <w:szCs w:val="24"/>
        </w:rPr>
      </w:pPr>
    </w:p>
    <w:p w:rsidR="004123EE" w:rsidRPr="00285225" w:rsidRDefault="004123EE" w:rsidP="000645D6">
      <w:pPr>
        <w:tabs>
          <w:tab w:val="left" w:pos="360"/>
        </w:tabs>
        <w:jc w:val="both"/>
        <w:rPr>
          <w:rFonts w:ascii="Arial" w:hAnsi="Arial" w:cs="Arial"/>
        </w:rPr>
      </w:pPr>
    </w:p>
    <w:p w:rsidR="004123EE" w:rsidRPr="00285225" w:rsidRDefault="004123EE" w:rsidP="000645D6">
      <w:pPr>
        <w:tabs>
          <w:tab w:val="left" w:pos="360"/>
        </w:tabs>
        <w:jc w:val="both"/>
        <w:rPr>
          <w:rFonts w:ascii="Arial" w:hAnsi="Arial" w:cs="Arial"/>
        </w:rPr>
      </w:pPr>
    </w:p>
    <w:p w:rsidR="000645D6" w:rsidRPr="00285225" w:rsidRDefault="000645D6" w:rsidP="000645D6">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42"/>
        <w:gridCol w:w="4000"/>
      </w:tblGrid>
      <w:tr w:rsidR="00CA48D5" w:rsidRPr="00285225" w:rsidTr="002F0034">
        <w:tc>
          <w:tcPr>
            <w:tcW w:w="3369" w:type="dxa"/>
          </w:tcPr>
          <w:p w:rsidR="00CA48D5" w:rsidRPr="00285225" w:rsidRDefault="00CA48D5" w:rsidP="00CA48D5">
            <w:pPr>
              <w:jc w:val="center"/>
              <w:rPr>
                <w:rFonts w:ascii="Arial" w:hAnsi="Arial" w:cs="Arial"/>
                <w:b/>
                <w:szCs w:val="24"/>
              </w:rPr>
            </w:pPr>
            <w:r w:rsidRPr="00285225">
              <w:rPr>
                <w:rFonts w:ascii="Arial" w:hAnsi="Arial" w:cs="Arial"/>
                <w:b/>
                <w:szCs w:val="24"/>
              </w:rPr>
              <w:t>ПРУЖАЛАЦ УСЛУГЕ</w:t>
            </w:r>
          </w:p>
        </w:tc>
        <w:tc>
          <w:tcPr>
            <w:tcW w:w="1842" w:type="dxa"/>
          </w:tcPr>
          <w:p w:rsidR="00CA48D5" w:rsidRPr="00285225" w:rsidRDefault="00CA48D5" w:rsidP="000645D6">
            <w:pPr>
              <w:jc w:val="both"/>
              <w:rPr>
                <w:rFonts w:ascii="Arial" w:hAnsi="Arial" w:cs="Arial"/>
                <w:b/>
                <w:szCs w:val="24"/>
              </w:rPr>
            </w:pPr>
          </w:p>
        </w:tc>
        <w:tc>
          <w:tcPr>
            <w:tcW w:w="4000" w:type="dxa"/>
          </w:tcPr>
          <w:p w:rsidR="00CA48D5" w:rsidRPr="00285225" w:rsidRDefault="00CA48D5" w:rsidP="00CA48D5">
            <w:pPr>
              <w:jc w:val="center"/>
              <w:rPr>
                <w:rFonts w:ascii="Arial" w:hAnsi="Arial" w:cs="Arial"/>
                <w:b/>
                <w:szCs w:val="24"/>
              </w:rPr>
            </w:pPr>
            <w:r w:rsidRPr="00285225">
              <w:rPr>
                <w:rFonts w:ascii="Arial" w:hAnsi="Arial" w:cs="Arial"/>
                <w:b/>
                <w:szCs w:val="24"/>
              </w:rPr>
              <w:t>НАРУЧИЛАЦ</w:t>
            </w:r>
          </w:p>
        </w:tc>
      </w:tr>
      <w:tr w:rsidR="00CA48D5" w:rsidRPr="00285225" w:rsidTr="002F0034">
        <w:tc>
          <w:tcPr>
            <w:tcW w:w="3369" w:type="dxa"/>
          </w:tcPr>
          <w:p w:rsidR="00CA48D5" w:rsidRPr="00285225" w:rsidRDefault="00CA48D5" w:rsidP="00CA48D5">
            <w:pPr>
              <w:jc w:val="center"/>
              <w:rPr>
                <w:rFonts w:ascii="Arial" w:hAnsi="Arial" w:cs="Arial"/>
                <w:b/>
                <w:szCs w:val="24"/>
              </w:rPr>
            </w:pPr>
            <w:r w:rsidRPr="00285225">
              <w:rPr>
                <w:rFonts w:ascii="Arial" w:hAnsi="Arial" w:cs="Arial"/>
                <w:b/>
                <w:szCs w:val="24"/>
              </w:rPr>
              <w:t>Назив</w:t>
            </w:r>
          </w:p>
        </w:tc>
        <w:tc>
          <w:tcPr>
            <w:tcW w:w="1842" w:type="dxa"/>
          </w:tcPr>
          <w:p w:rsidR="00CA48D5" w:rsidRPr="00285225" w:rsidRDefault="00CA48D5" w:rsidP="000645D6">
            <w:pPr>
              <w:jc w:val="both"/>
              <w:rPr>
                <w:rFonts w:ascii="Arial" w:hAnsi="Arial" w:cs="Arial"/>
                <w:b/>
                <w:szCs w:val="24"/>
              </w:rPr>
            </w:pPr>
          </w:p>
        </w:tc>
        <w:tc>
          <w:tcPr>
            <w:tcW w:w="4000" w:type="dxa"/>
          </w:tcPr>
          <w:p w:rsidR="00CA48D5" w:rsidRPr="00285225" w:rsidRDefault="00CA48D5" w:rsidP="00CA48D5">
            <w:pPr>
              <w:tabs>
                <w:tab w:val="left" w:pos="3210"/>
              </w:tabs>
              <w:jc w:val="center"/>
              <w:rPr>
                <w:rFonts w:ascii="Arial" w:hAnsi="Arial" w:cs="Arial"/>
                <w:b/>
                <w:szCs w:val="24"/>
              </w:rPr>
            </w:pPr>
            <w:r w:rsidRPr="00285225">
              <w:rPr>
                <w:rFonts w:ascii="Arial" w:hAnsi="Arial" w:cs="Arial"/>
                <w:b/>
                <w:szCs w:val="24"/>
              </w:rPr>
              <w:t>ЈП „Електрoпривреда Србије“</w:t>
            </w:r>
          </w:p>
        </w:tc>
      </w:tr>
      <w:tr w:rsidR="00CA48D5" w:rsidRPr="00285225" w:rsidTr="002F0034">
        <w:tc>
          <w:tcPr>
            <w:tcW w:w="3369" w:type="dxa"/>
          </w:tcPr>
          <w:p w:rsidR="00CA48D5" w:rsidRPr="00285225" w:rsidRDefault="00CA48D5" w:rsidP="00CA48D5">
            <w:pPr>
              <w:jc w:val="center"/>
              <w:rPr>
                <w:rFonts w:ascii="Arial" w:hAnsi="Arial" w:cs="Arial"/>
                <w:szCs w:val="24"/>
              </w:rPr>
            </w:pPr>
            <w:r w:rsidRPr="00285225">
              <w:rPr>
                <w:rFonts w:ascii="Arial" w:hAnsi="Arial" w:cs="Arial"/>
                <w:szCs w:val="24"/>
              </w:rPr>
              <w:t>___________________</w:t>
            </w:r>
          </w:p>
        </w:tc>
        <w:tc>
          <w:tcPr>
            <w:tcW w:w="1842" w:type="dxa"/>
          </w:tcPr>
          <w:p w:rsidR="00CA48D5" w:rsidRPr="00285225" w:rsidRDefault="00986D8D" w:rsidP="00986D8D">
            <w:pPr>
              <w:rPr>
                <w:rFonts w:ascii="Arial" w:hAnsi="Arial" w:cs="Arial"/>
                <w:szCs w:val="24"/>
              </w:rPr>
            </w:pPr>
            <w:r w:rsidRPr="00285225">
              <w:rPr>
                <w:rFonts w:ascii="Arial" w:hAnsi="Arial" w:cs="Arial"/>
                <w:szCs w:val="24"/>
              </w:rPr>
              <w:t xml:space="preserve">М.П.         </w:t>
            </w:r>
            <w:r w:rsidR="00CA48D5" w:rsidRPr="00285225">
              <w:rPr>
                <w:rFonts w:ascii="Arial" w:hAnsi="Arial" w:cs="Arial"/>
                <w:szCs w:val="24"/>
              </w:rPr>
              <w:t>М.П.</w:t>
            </w:r>
          </w:p>
        </w:tc>
        <w:tc>
          <w:tcPr>
            <w:tcW w:w="4000" w:type="dxa"/>
          </w:tcPr>
          <w:p w:rsidR="00CA48D5" w:rsidRPr="00285225" w:rsidRDefault="00CA48D5" w:rsidP="00CA48D5">
            <w:pPr>
              <w:jc w:val="center"/>
              <w:rPr>
                <w:rFonts w:ascii="Arial" w:hAnsi="Arial" w:cs="Arial"/>
                <w:szCs w:val="24"/>
              </w:rPr>
            </w:pPr>
            <w:r w:rsidRPr="00285225">
              <w:rPr>
                <w:rFonts w:ascii="Arial" w:hAnsi="Arial" w:cs="Arial"/>
                <w:szCs w:val="24"/>
              </w:rPr>
              <w:t>___________________</w:t>
            </w:r>
          </w:p>
        </w:tc>
      </w:tr>
      <w:tr w:rsidR="00CA48D5" w:rsidRPr="00285225" w:rsidTr="002F0034">
        <w:tc>
          <w:tcPr>
            <w:tcW w:w="3369" w:type="dxa"/>
          </w:tcPr>
          <w:p w:rsidR="00CA48D5" w:rsidRPr="00285225" w:rsidRDefault="00CA48D5" w:rsidP="00CA48D5">
            <w:pPr>
              <w:jc w:val="center"/>
              <w:rPr>
                <w:rFonts w:ascii="Arial" w:hAnsi="Arial" w:cs="Arial"/>
                <w:szCs w:val="24"/>
              </w:rPr>
            </w:pPr>
            <w:r w:rsidRPr="00285225">
              <w:rPr>
                <w:rFonts w:ascii="Arial" w:hAnsi="Arial" w:cs="Arial"/>
                <w:szCs w:val="24"/>
              </w:rPr>
              <w:t>име и презиме</w:t>
            </w:r>
          </w:p>
          <w:p w:rsidR="00CA48D5" w:rsidRPr="00285225" w:rsidRDefault="00CA48D5" w:rsidP="00CA48D5">
            <w:pPr>
              <w:jc w:val="center"/>
              <w:rPr>
                <w:rFonts w:ascii="Arial" w:hAnsi="Arial" w:cs="Arial"/>
              </w:rPr>
            </w:pPr>
            <w:r w:rsidRPr="00285225">
              <w:rPr>
                <w:rFonts w:ascii="Arial" w:hAnsi="Arial" w:cs="Arial"/>
                <w:szCs w:val="24"/>
              </w:rPr>
              <w:t>функција</w:t>
            </w:r>
          </w:p>
        </w:tc>
        <w:tc>
          <w:tcPr>
            <w:tcW w:w="1842" w:type="dxa"/>
          </w:tcPr>
          <w:p w:rsidR="00CA48D5" w:rsidRPr="00285225" w:rsidRDefault="00CA48D5" w:rsidP="00CA48D5">
            <w:pPr>
              <w:jc w:val="center"/>
              <w:rPr>
                <w:rFonts w:ascii="Arial" w:hAnsi="Arial" w:cs="Arial"/>
              </w:rPr>
            </w:pPr>
          </w:p>
        </w:tc>
        <w:tc>
          <w:tcPr>
            <w:tcW w:w="4000" w:type="dxa"/>
          </w:tcPr>
          <w:p w:rsidR="00CA48D5" w:rsidRPr="00285225" w:rsidRDefault="00CA48D5" w:rsidP="00CA48D5">
            <w:pPr>
              <w:jc w:val="center"/>
              <w:rPr>
                <w:rFonts w:ascii="Arial" w:hAnsi="Arial" w:cs="Arial"/>
                <w:szCs w:val="24"/>
              </w:rPr>
            </w:pPr>
            <w:r w:rsidRPr="00285225">
              <w:rPr>
                <w:rFonts w:ascii="Arial" w:hAnsi="Arial" w:cs="Arial"/>
                <w:szCs w:val="24"/>
              </w:rPr>
              <w:t>Александар Обрадовић</w:t>
            </w:r>
          </w:p>
          <w:p w:rsidR="00CA48D5" w:rsidRPr="00285225" w:rsidRDefault="00CA48D5" w:rsidP="00CA48D5">
            <w:pPr>
              <w:jc w:val="center"/>
              <w:rPr>
                <w:rFonts w:ascii="Arial" w:hAnsi="Arial" w:cs="Arial"/>
              </w:rPr>
            </w:pPr>
            <w:r w:rsidRPr="00285225">
              <w:rPr>
                <w:rFonts w:ascii="Arial" w:hAnsi="Arial" w:cs="Arial"/>
              </w:rPr>
              <w:t>директор</w:t>
            </w:r>
          </w:p>
        </w:tc>
      </w:tr>
    </w:tbl>
    <w:p w:rsidR="000645D6" w:rsidRPr="00285225" w:rsidRDefault="000645D6" w:rsidP="00986D8D">
      <w:pPr>
        <w:tabs>
          <w:tab w:val="left" w:pos="3210"/>
        </w:tabs>
        <w:jc w:val="both"/>
        <w:rPr>
          <w:rFonts w:ascii="Arial" w:hAnsi="Arial" w:cs="Arial"/>
          <w:b/>
          <w:color w:val="000000"/>
        </w:rPr>
      </w:pPr>
      <w:r w:rsidRPr="00285225">
        <w:rPr>
          <w:rFonts w:ascii="Arial" w:hAnsi="Arial" w:cs="Arial"/>
          <w:b/>
          <w:szCs w:val="24"/>
        </w:rPr>
        <w:t xml:space="preserve">                             </w:t>
      </w:r>
    </w:p>
    <w:p w:rsidR="003A7BF9" w:rsidRPr="00285225" w:rsidRDefault="003A7BF9" w:rsidP="000645D6">
      <w:pPr>
        <w:widowControl w:val="0"/>
        <w:autoSpaceDE w:val="0"/>
        <w:autoSpaceDN w:val="0"/>
        <w:adjustRightInd w:val="0"/>
        <w:ind w:left="708" w:firstLine="708"/>
        <w:jc w:val="right"/>
        <w:rPr>
          <w:rFonts w:ascii="Arial" w:hAnsi="Arial" w:cs="Arial"/>
          <w:b/>
          <w:color w:val="000000"/>
        </w:rPr>
      </w:pPr>
    </w:p>
    <w:p w:rsidR="003A7BF9" w:rsidRPr="00285225" w:rsidRDefault="003A7BF9" w:rsidP="000645D6">
      <w:pPr>
        <w:widowControl w:val="0"/>
        <w:autoSpaceDE w:val="0"/>
        <w:autoSpaceDN w:val="0"/>
        <w:adjustRightInd w:val="0"/>
        <w:ind w:left="708" w:firstLine="708"/>
        <w:jc w:val="right"/>
        <w:rPr>
          <w:rFonts w:ascii="Arial" w:hAnsi="Arial" w:cs="Arial"/>
          <w:b/>
          <w:color w:val="000000"/>
        </w:rPr>
      </w:pPr>
    </w:p>
    <w:p w:rsidR="003A7BF9" w:rsidRPr="00285225" w:rsidRDefault="003A7BF9" w:rsidP="000645D6">
      <w:pPr>
        <w:widowControl w:val="0"/>
        <w:autoSpaceDE w:val="0"/>
        <w:autoSpaceDN w:val="0"/>
        <w:adjustRightInd w:val="0"/>
        <w:ind w:left="708" w:firstLine="708"/>
        <w:jc w:val="right"/>
        <w:rPr>
          <w:rFonts w:ascii="Arial" w:hAnsi="Arial" w:cs="Arial"/>
          <w:b/>
          <w:color w:val="000000"/>
        </w:rPr>
      </w:pPr>
    </w:p>
    <w:p w:rsidR="003A7BF9" w:rsidRPr="00285225" w:rsidRDefault="003A7BF9">
      <w:pPr>
        <w:suppressAutoHyphens w:val="0"/>
        <w:spacing w:after="160" w:line="259" w:lineRule="auto"/>
        <w:rPr>
          <w:rFonts w:ascii="Arial" w:hAnsi="Arial" w:cs="Arial"/>
          <w:b/>
          <w:color w:val="000000"/>
        </w:rPr>
      </w:pPr>
      <w:r w:rsidRPr="00285225">
        <w:rPr>
          <w:rFonts w:ascii="Arial" w:hAnsi="Arial" w:cs="Arial"/>
          <w:b/>
          <w:color w:val="000000"/>
        </w:rPr>
        <w:br w:type="page"/>
      </w:r>
    </w:p>
    <w:p w:rsidR="003C6E4E" w:rsidRPr="00285225" w:rsidRDefault="00CF4A9A" w:rsidP="003C6E4E">
      <w:pPr>
        <w:jc w:val="right"/>
        <w:rPr>
          <w:rFonts w:ascii="Arial" w:hAnsi="Arial" w:cs="Arial"/>
          <w:b/>
          <w:i/>
        </w:rPr>
      </w:pPr>
      <w:r w:rsidRPr="00285225">
        <w:rPr>
          <w:rFonts w:ascii="Arial" w:hAnsi="Arial" w:cs="Arial"/>
          <w:b/>
          <w:i/>
        </w:rPr>
        <w:lastRenderedPageBreak/>
        <w:t>ОБРАЗАЦ 11</w:t>
      </w:r>
      <w:r w:rsidR="003C6E4E" w:rsidRPr="00285225">
        <w:rPr>
          <w:rFonts w:ascii="Arial" w:hAnsi="Arial" w:cs="Arial"/>
          <w:b/>
          <w:i/>
        </w:rPr>
        <w:t>.</w:t>
      </w:r>
    </w:p>
    <w:p w:rsidR="003C6E4E" w:rsidRPr="00285225" w:rsidRDefault="003C6E4E" w:rsidP="003C6E4E">
      <w:pPr>
        <w:tabs>
          <w:tab w:val="center" w:pos="7380"/>
        </w:tabs>
        <w:jc w:val="both"/>
        <w:rPr>
          <w:rFonts w:ascii="Arial" w:hAnsi="Arial" w:cs="Arial"/>
          <w:b/>
          <w:spacing w:val="80"/>
        </w:rPr>
      </w:pPr>
    </w:p>
    <w:p w:rsidR="00C95440" w:rsidRPr="00285225" w:rsidRDefault="00C95440" w:rsidP="00C95440">
      <w:pPr>
        <w:pStyle w:val="Normal1"/>
        <w:spacing w:before="0" w:after="0"/>
        <w:jc w:val="center"/>
        <w:rPr>
          <w:sz w:val="24"/>
          <w:szCs w:val="24"/>
        </w:rPr>
      </w:pPr>
      <w:bookmarkStart w:id="72" w:name="_Toc354952886"/>
      <w:r w:rsidRPr="00285225">
        <w:rPr>
          <w:rFonts w:eastAsia="Arial Narrow"/>
          <w:b/>
          <w:sz w:val="24"/>
          <w:szCs w:val="24"/>
        </w:rPr>
        <w:t>МОДЕЛ УГОВОРА</w:t>
      </w:r>
    </w:p>
    <w:p w:rsidR="00C95440" w:rsidRPr="00285225" w:rsidRDefault="00C95440" w:rsidP="00C95440">
      <w:pPr>
        <w:pStyle w:val="Heading2"/>
        <w:jc w:val="center"/>
        <w:rPr>
          <w:rFonts w:cs="Arial"/>
          <w:sz w:val="24"/>
          <w:szCs w:val="24"/>
        </w:rPr>
      </w:pPr>
      <w:bookmarkStart w:id="73" w:name="h.35nkun2" w:colFirst="0" w:colLast="0"/>
      <w:bookmarkEnd w:id="73"/>
      <w:r w:rsidRPr="00285225">
        <w:rPr>
          <w:rFonts w:eastAsia="Arial Narrow" w:cs="Arial"/>
          <w:sz w:val="24"/>
          <w:szCs w:val="24"/>
        </w:rPr>
        <w:t>о чувању пословне тајне и поверљивих информација</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rPr>
          <w:sz w:val="24"/>
          <w:szCs w:val="24"/>
        </w:rPr>
      </w:pPr>
      <w:r w:rsidRPr="00285225">
        <w:rPr>
          <w:rFonts w:eastAsia="Arial Narrow"/>
          <w:sz w:val="24"/>
          <w:szCs w:val="24"/>
        </w:rPr>
        <w:t>Закључен између</w:t>
      </w:r>
    </w:p>
    <w:p w:rsidR="00C95440" w:rsidRPr="00285225" w:rsidRDefault="00C95440" w:rsidP="00C95440">
      <w:pPr>
        <w:pStyle w:val="Normal1"/>
        <w:numPr>
          <w:ilvl w:val="0"/>
          <w:numId w:val="43"/>
        </w:numPr>
        <w:tabs>
          <w:tab w:val="left" w:pos="360"/>
        </w:tabs>
        <w:suppressAutoHyphens w:val="0"/>
        <w:spacing w:before="0" w:after="0"/>
        <w:ind w:hanging="359"/>
        <w:jc w:val="both"/>
        <w:rPr>
          <w:rFonts w:eastAsia="Arial Narrow"/>
          <w:sz w:val="24"/>
          <w:szCs w:val="24"/>
        </w:rPr>
      </w:pPr>
      <w:r w:rsidRPr="00285225">
        <w:rPr>
          <w:rFonts w:eastAsia="Arial Narrow"/>
          <w:sz w:val="24"/>
          <w:szCs w:val="24"/>
        </w:rPr>
        <w:t>Јавног предузећа „Електропривреда Србије“, Београд, Царице Милице бр. 2, матични број: 20053658, ПИБ 103920327, бр.тек.рачуна: 160-700-13 Banka Intesa ад Београд, које заступа законски заступник Александар Обрадовић, директор (у даљем тексту: Наручилац), с једне стране</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rPr>
          <w:sz w:val="24"/>
          <w:szCs w:val="24"/>
        </w:rPr>
      </w:pPr>
      <w:r w:rsidRPr="00285225">
        <w:rPr>
          <w:rFonts w:eastAsia="Arial Narrow"/>
          <w:sz w:val="24"/>
          <w:szCs w:val="24"/>
        </w:rPr>
        <w:t>и</w:t>
      </w:r>
    </w:p>
    <w:p w:rsidR="00C95440" w:rsidRPr="00285225" w:rsidRDefault="00C95440" w:rsidP="00C95440">
      <w:pPr>
        <w:pStyle w:val="Normal1"/>
        <w:numPr>
          <w:ilvl w:val="0"/>
          <w:numId w:val="43"/>
        </w:numPr>
        <w:suppressAutoHyphens w:val="0"/>
        <w:spacing w:before="0" w:after="0"/>
        <w:ind w:hanging="359"/>
        <w:jc w:val="both"/>
        <w:rPr>
          <w:rFonts w:eastAsia="Arial Narrow"/>
          <w:sz w:val="24"/>
          <w:szCs w:val="24"/>
        </w:rPr>
      </w:pPr>
      <w:r w:rsidRPr="00285225">
        <w:rPr>
          <w:rFonts w:eastAsia="Arial Narrow"/>
          <w:sz w:val="24"/>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rPr>
          <w:sz w:val="24"/>
          <w:szCs w:val="24"/>
        </w:rPr>
      </w:pPr>
      <w:r w:rsidRPr="00285225">
        <w:rPr>
          <w:rFonts w:eastAsia="Arial Narrow"/>
          <w:sz w:val="24"/>
          <w:szCs w:val="24"/>
        </w:rPr>
        <w:t>чланови групе /подизвођачи _________________________________________________</w:t>
      </w:r>
    </w:p>
    <w:p w:rsidR="00C95440" w:rsidRPr="00285225" w:rsidRDefault="00C95440" w:rsidP="00C95440">
      <w:pPr>
        <w:pStyle w:val="Normal1"/>
        <w:spacing w:before="0" w:after="0"/>
        <w:rPr>
          <w:sz w:val="24"/>
          <w:szCs w:val="24"/>
        </w:rPr>
      </w:pPr>
      <w:r w:rsidRPr="00285225">
        <w:rPr>
          <w:rFonts w:eastAsia="Arial Narrow"/>
          <w:sz w:val="24"/>
          <w:szCs w:val="24"/>
        </w:rPr>
        <w:t>_________________________________________________________________________, заједнички назив Стране.</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Стране су се договориле да у вези са  пружањем правних услуге </w:t>
      </w:r>
      <w:r w:rsidRPr="00285225">
        <w:rPr>
          <w:rFonts w:eastAsia="Arial Narrow"/>
          <w:b/>
          <w:sz w:val="24"/>
          <w:szCs w:val="24"/>
        </w:rPr>
        <w:t>Израда студије: правна анализа и правно мишљење у вези уговорног односа између ПД ХЕ „Ђердап“ и Filiala Renel Electrocentrale Portile de Fier Drobeta Turnu Severin Rumunia,</w:t>
      </w:r>
      <w:r w:rsidR="00E365A6">
        <w:rPr>
          <w:rFonts w:eastAsia="Arial Narrow"/>
          <w:sz w:val="24"/>
          <w:szCs w:val="24"/>
        </w:rPr>
        <w:t xml:space="preserve"> јавна набавка број </w:t>
      </w:r>
      <w:r w:rsidR="00E365A6">
        <w:rPr>
          <w:rFonts w:eastAsia="Arial Narrow"/>
          <w:sz w:val="24"/>
          <w:szCs w:val="24"/>
          <w:lang w:val="sr-Cyrl-RS"/>
        </w:rPr>
        <w:t>06</w:t>
      </w:r>
      <w:r w:rsidR="00E365A6">
        <w:rPr>
          <w:rFonts w:eastAsia="Arial Narrow"/>
          <w:sz w:val="24"/>
          <w:szCs w:val="24"/>
        </w:rPr>
        <w:t>/1</w:t>
      </w:r>
      <w:r w:rsidR="00E365A6">
        <w:rPr>
          <w:rFonts w:eastAsia="Arial Narrow"/>
          <w:sz w:val="24"/>
          <w:szCs w:val="24"/>
          <w:lang w:val="sr-Cyrl-RS"/>
        </w:rPr>
        <w:t>5</w:t>
      </w:r>
      <w:r w:rsidRPr="00285225">
        <w:rPr>
          <w:rFonts w:eastAsia="Arial Narrow"/>
          <w:sz w:val="24"/>
          <w:szCs w:val="24"/>
          <w:lang w:val="sr-Cyrl-CS"/>
        </w:rPr>
        <w:t>/ДПОП</w:t>
      </w:r>
      <w:r w:rsidRPr="00285225">
        <w:rPr>
          <w:rFonts w:eastAsia="Arial Narrow"/>
          <w:sz w:val="24"/>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Овај уговор представља прилог основном Уговору број _____ од ____.2015. године.</w:t>
      </w:r>
      <w:r w:rsidRPr="00285225">
        <w:rPr>
          <w:rFonts w:eastAsia="Arial Narrow"/>
          <w:i/>
          <w:color w:val="8496B0"/>
          <w:sz w:val="24"/>
          <w:szCs w:val="24"/>
        </w:rPr>
        <w:t xml:space="preserve"> </w:t>
      </w:r>
      <w:r w:rsidRPr="00285225">
        <w:rPr>
          <w:rFonts w:eastAsia="Arial Narrow"/>
          <w:i/>
          <w:sz w:val="24"/>
          <w:szCs w:val="24"/>
        </w:rPr>
        <w:t>[напомена: не попуњава понуђач]</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2.</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Стране су сaгласне да термини који се користе, односно  проистичу  из овог уговорног односа  имају следеће значење: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Пословна тајна</w:t>
      </w:r>
      <w:r w:rsidRPr="00285225">
        <w:rPr>
          <w:rFonts w:eastAsia="Arial Narrow"/>
          <w:sz w:val="24"/>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Држалац пословне тајне</w:t>
      </w:r>
      <w:r w:rsidRPr="00285225">
        <w:rPr>
          <w:rFonts w:eastAsia="Arial Narrow"/>
          <w:sz w:val="24"/>
          <w:szCs w:val="24"/>
        </w:rPr>
        <w:t xml:space="preserve"> – лице које на основу закона контролише коришћење пословне тајне;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lastRenderedPageBreak/>
        <w:t xml:space="preserve">Носачи информација </w:t>
      </w:r>
      <w:r w:rsidRPr="00285225">
        <w:rPr>
          <w:rFonts w:eastAsia="Arial Narrow"/>
          <w:sz w:val="24"/>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Ознаке степена тајности</w:t>
      </w:r>
      <w:r w:rsidRPr="00285225">
        <w:rPr>
          <w:rFonts w:eastAsia="Arial Narrow"/>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Давалац</w:t>
      </w:r>
      <w:r w:rsidRPr="00285225">
        <w:rPr>
          <w:rFonts w:eastAsia="Arial Narrow"/>
          <w:sz w:val="24"/>
          <w:szCs w:val="24"/>
        </w:rPr>
        <w:t xml:space="preserve"> – Страна која је Држалац пословне тајне, која Примаоцу уступа податке који представљају пословну тајну;</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Прималац</w:t>
      </w:r>
      <w:r w:rsidRPr="00285225">
        <w:rPr>
          <w:rFonts w:eastAsia="Arial Narrow"/>
          <w:sz w:val="24"/>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Податак о личности</w:t>
      </w:r>
      <w:r w:rsidRPr="00285225">
        <w:rPr>
          <w:rFonts w:eastAsia="Arial Narrow"/>
          <w:sz w:val="24"/>
          <w:szCs w:val="24"/>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b/>
          <w:sz w:val="24"/>
          <w:szCs w:val="24"/>
        </w:rPr>
        <w:t>Физичко лице</w:t>
      </w:r>
      <w:r w:rsidRPr="00285225">
        <w:rPr>
          <w:rFonts w:eastAsia="Arial Narrow"/>
          <w:sz w:val="24"/>
          <w:szCs w:val="24"/>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3.</w:t>
      </w:r>
    </w:p>
    <w:p w:rsidR="00C95440" w:rsidRPr="00285225" w:rsidRDefault="00C95440" w:rsidP="00C95440">
      <w:pPr>
        <w:pStyle w:val="Normal1"/>
        <w:spacing w:before="0" w:after="0"/>
        <w:jc w:val="both"/>
        <w:rPr>
          <w:sz w:val="24"/>
          <w:szCs w:val="24"/>
        </w:rPr>
      </w:pPr>
      <w:r w:rsidRPr="00285225">
        <w:rPr>
          <w:rFonts w:eastAsia="Arial Narrow"/>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Осим ако изричито није другачије уређено, </w:t>
      </w:r>
    </w:p>
    <w:p w:rsidR="00C95440" w:rsidRPr="00285225" w:rsidRDefault="00C95440" w:rsidP="00C95440">
      <w:pPr>
        <w:pStyle w:val="Normal1"/>
        <w:numPr>
          <w:ilvl w:val="0"/>
          <w:numId w:val="44"/>
        </w:numPr>
        <w:suppressAutoHyphens w:val="0"/>
        <w:spacing w:before="0" w:after="0"/>
        <w:ind w:hanging="719"/>
        <w:contextualSpacing/>
        <w:jc w:val="both"/>
        <w:rPr>
          <w:rFonts w:eastAsia="Arial Narrow"/>
          <w:sz w:val="24"/>
          <w:szCs w:val="24"/>
        </w:rPr>
      </w:pPr>
      <w:r w:rsidRPr="00285225">
        <w:rPr>
          <w:rFonts w:eastAsia="Arial Narrow"/>
          <w:sz w:val="24"/>
          <w:szCs w:val="24"/>
        </w:rPr>
        <w:t xml:space="preserve">ниједна страна неће користити пословну тајну или поверљиве информације друге стране, </w:t>
      </w:r>
    </w:p>
    <w:p w:rsidR="00C95440" w:rsidRPr="00285225" w:rsidRDefault="00C95440" w:rsidP="00C95440">
      <w:pPr>
        <w:pStyle w:val="Normal1"/>
        <w:numPr>
          <w:ilvl w:val="0"/>
          <w:numId w:val="44"/>
        </w:numPr>
        <w:suppressAutoHyphens w:val="0"/>
        <w:spacing w:before="0" w:after="0"/>
        <w:ind w:hanging="719"/>
        <w:contextualSpacing/>
        <w:jc w:val="both"/>
        <w:rPr>
          <w:rFonts w:eastAsia="Arial Narrow"/>
          <w:sz w:val="24"/>
          <w:szCs w:val="24"/>
        </w:rPr>
      </w:pPr>
      <w:r w:rsidRPr="00285225">
        <w:rPr>
          <w:rFonts w:eastAsia="Arial Narrow"/>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95440" w:rsidRPr="00285225" w:rsidRDefault="00C95440" w:rsidP="00C95440">
      <w:pPr>
        <w:pStyle w:val="Normal1"/>
        <w:numPr>
          <w:ilvl w:val="0"/>
          <w:numId w:val="44"/>
        </w:numPr>
        <w:suppressAutoHyphens w:val="0"/>
        <w:spacing w:before="0" w:after="0"/>
        <w:ind w:hanging="719"/>
        <w:contextualSpacing/>
        <w:jc w:val="both"/>
        <w:rPr>
          <w:rFonts w:eastAsia="Arial Narrow"/>
          <w:sz w:val="24"/>
          <w:szCs w:val="24"/>
        </w:rPr>
      </w:pPr>
      <w:r w:rsidRPr="00285225">
        <w:rPr>
          <w:rFonts w:eastAsia="Arial Narrow"/>
          <w:sz w:val="24"/>
          <w:szCs w:val="24"/>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95440" w:rsidRPr="00285225" w:rsidRDefault="00C95440" w:rsidP="00C95440">
      <w:pPr>
        <w:pStyle w:val="Normal1"/>
        <w:tabs>
          <w:tab w:val="left" w:pos="360"/>
        </w:tabs>
        <w:spacing w:before="0" w:after="0"/>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4.</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Обавеза из претходног става не постоји у случајевима:</w:t>
      </w:r>
    </w:p>
    <w:p w:rsidR="00C95440" w:rsidRPr="00285225" w:rsidRDefault="00C95440" w:rsidP="00C95440">
      <w:pPr>
        <w:pStyle w:val="Normal1"/>
        <w:tabs>
          <w:tab w:val="left" w:pos="360"/>
        </w:tabs>
        <w:spacing w:before="0" w:after="0"/>
        <w:ind w:right="69" w:firstLine="540"/>
        <w:jc w:val="both"/>
        <w:rPr>
          <w:sz w:val="24"/>
          <w:szCs w:val="24"/>
        </w:rPr>
      </w:pPr>
      <w:r w:rsidRPr="00285225">
        <w:rPr>
          <w:rFonts w:eastAsia="Arial Narrow"/>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95440" w:rsidRPr="00285225" w:rsidRDefault="00C95440" w:rsidP="00C95440">
      <w:pPr>
        <w:pStyle w:val="Normal1"/>
        <w:tabs>
          <w:tab w:val="left" w:pos="360"/>
        </w:tabs>
        <w:spacing w:before="0" w:after="0"/>
        <w:ind w:right="69"/>
        <w:jc w:val="both"/>
        <w:rPr>
          <w:sz w:val="24"/>
          <w:szCs w:val="24"/>
        </w:rPr>
      </w:pPr>
      <w:r w:rsidRPr="00285225">
        <w:rPr>
          <w:rFonts w:eastAsia="Arial Narrow"/>
          <w:sz w:val="24"/>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95440" w:rsidRPr="00285225" w:rsidRDefault="00C95440" w:rsidP="00C95440">
      <w:pPr>
        <w:pStyle w:val="Normal1"/>
        <w:tabs>
          <w:tab w:val="left" w:pos="360"/>
        </w:tabs>
        <w:spacing w:before="0" w:after="0"/>
        <w:ind w:right="69" w:firstLine="540"/>
        <w:jc w:val="both"/>
        <w:rPr>
          <w:sz w:val="24"/>
          <w:szCs w:val="24"/>
        </w:rPr>
      </w:pPr>
      <w:r w:rsidRPr="00285225">
        <w:rPr>
          <w:rFonts w:eastAsia="Arial Narrow"/>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95440" w:rsidRPr="00285225" w:rsidRDefault="00C95440" w:rsidP="00C95440">
      <w:pPr>
        <w:pStyle w:val="Normal1"/>
        <w:tabs>
          <w:tab w:val="left" w:pos="360"/>
        </w:tabs>
        <w:spacing w:before="0" w:after="0"/>
        <w:ind w:right="69" w:firstLine="540"/>
        <w:jc w:val="both"/>
        <w:rPr>
          <w:sz w:val="24"/>
          <w:szCs w:val="24"/>
        </w:rPr>
      </w:pPr>
      <w:r w:rsidRPr="00285225">
        <w:rPr>
          <w:rFonts w:eastAsia="Arial Narrow"/>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95440" w:rsidRPr="00285225" w:rsidRDefault="00C95440" w:rsidP="00C95440">
      <w:pPr>
        <w:pStyle w:val="Normal1"/>
        <w:numPr>
          <w:ilvl w:val="0"/>
          <w:numId w:val="45"/>
        </w:numPr>
        <w:suppressAutoHyphens w:val="0"/>
        <w:spacing w:before="0" w:after="0"/>
        <w:ind w:hanging="719"/>
        <w:jc w:val="both"/>
        <w:rPr>
          <w:rFonts w:eastAsia="Arial Narrow"/>
          <w:sz w:val="24"/>
          <w:szCs w:val="24"/>
        </w:rPr>
      </w:pPr>
      <w:r w:rsidRPr="00285225">
        <w:rPr>
          <w:rFonts w:eastAsia="Arial Narrow"/>
          <w:sz w:val="24"/>
          <w:szCs w:val="24"/>
        </w:rPr>
        <w:t xml:space="preserve">то било познато Примаоцу у време одавања, </w:t>
      </w:r>
    </w:p>
    <w:p w:rsidR="00C95440" w:rsidRPr="00285225" w:rsidRDefault="00C95440" w:rsidP="00C95440">
      <w:pPr>
        <w:pStyle w:val="Normal1"/>
        <w:numPr>
          <w:ilvl w:val="0"/>
          <w:numId w:val="45"/>
        </w:numPr>
        <w:suppressAutoHyphens w:val="0"/>
        <w:spacing w:before="0" w:after="0"/>
        <w:ind w:hanging="719"/>
        <w:jc w:val="both"/>
        <w:rPr>
          <w:rFonts w:eastAsia="Arial Narrow"/>
          <w:sz w:val="24"/>
          <w:szCs w:val="24"/>
        </w:rPr>
      </w:pPr>
      <w:r w:rsidRPr="00285225">
        <w:rPr>
          <w:rFonts w:eastAsia="Arial Narrow"/>
          <w:sz w:val="24"/>
          <w:szCs w:val="24"/>
        </w:rPr>
        <w:t xml:space="preserve">дошло до јавности, али не кривицом Примаоца, </w:t>
      </w:r>
    </w:p>
    <w:p w:rsidR="00C95440" w:rsidRPr="00285225" w:rsidRDefault="00C95440" w:rsidP="00C95440">
      <w:pPr>
        <w:pStyle w:val="Normal1"/>
        <w:numPr>
          <w:ilvl w:val="0"/>
          <w:numId w:val="45"/>
        </w:numPr>
        <w:suppressAutoHyphens w:val="0"/>
        <w:spacing w:before="0" w:after="0"/>
        <w:ind w:hanging="719"/>
        <w:jc w:val="both"/>
        <w:rPr>
          <w:rFonts w:eastAsia="Arial Narrow"/>
          <w:sz w:val="24"/>
          <w:szCs w:val="24"/>
        </w:rPr>
      </w:pPr>
      <w:r w:rsidRPr="00285225">
        <w:rPr>
          <w:rFonts w:eastAsia="Arial Narrow"/>
          <w:sz w:val="24"/>
          <w:szCs w:val="24"/>
        </w:rPr>
        <w:t xml:space="preserve">то примљено правним путем без ограничења употребе од треће стране која је овлашћена да ода, </w:t>
      </w:r>
    </w:p>
    <w:p w:rsidR="00C95440" w:rsidRPr="00285225" w:rsidRDefault="00C95440" w:rsidP="00C95440">
      <w:pPr>
        <w:pStyle w:val="Normal1"/>
        <w:numPr>
          <w:ilvl w:val="0"/>
          <w:numId w:val="45"/>
        </w:numPr>
        <w:suppressAutoHyphens w:val="0"/>
        <w:spacing w:before="0" w:after="0"/>
        <w:ind w:hanging="719"/>
        <w:jc w:val="both"/>
        <w:rPr>
          <w:rFonts w:eastAsia="Arial Narrow"/>
          <w:sz w:val="24"/>
          <w:szCs w:val="24"/>
        </w:rPr>
      </w:pPr>
      <w:r w:rsidRPr="00285225">
        <w:rPr>
          <w:rFonts w:eastAsia="Arial Narrow"/>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C95440" w:rsidRPr="00285225" w:rsidRDefault="00C95440" w:rsidP="00C95440">
      <w:pPr>
        <w:pStyle w:val="Normal1"/>
        <w:numPr>
          <w:ilvl w:val="0"/>
          <w:numId w:val="45"/>
        </w:numPr>
        <w:suppressAutoHyphens w:val="0"/>
        <w:spacing w:before="0" w:after="0"/>
        <w:ind w:hanging="719"/>
        <w:jc w:val="both"/>
        <w:rPr>
          <w:rFonts w:eastAsia="Arial Narrow"/>
          <w:sz w:val="24"/>
          <w:szCs w:val="24"/>
        </w:rPr>
      </w:pPr>
      <w:r w:rsidRPr="00285225">
        <w:rPr>
          <w:rFonts w:eastAsia="Arial Narrow"/>
          <w:sz w:val="24"/>
          <w:szCs w:val="24"/>
        </w:rPr>
        <w:t>је писмено одобрено да се објави од стране Даваоца.</w:t>
      </w:r>
    </w:p>
    <w:p w:rsidR="00C95440" w:rsidRPr="00285225" w:rsidRDefault="00C95440" w:rsidP="00C95440">
      <w:pPr>
        <w:pStyle w:val="Normal1"/>
        <w:spacing w:before="0" w:after="0"/>
        <w:ind w:left="1440"/>
        <w:rPr>
          <w:sz w:val="24"/>
          <w:szCs w:val="24"/>
        </w:rPr>
      </w:pPr>
    </w:p>
    <w:p w:rsidR="00C95440" w:rsidRPr="00285225" w:rsidRDefault="00C95440" w:rsidP="00C95440">
      <w:pPr>
        <w:pStyle w:val="Normal1"/>
        <w:tabs>
          <w:tab w:val="left" w:pos="360"/>
        </w:tabs>
        <w:spacing w:before="0" w:after="0"/>
        <w:ind w:right="69"/>
        <w:jc w:val="center"/>
        <w:rPr>
          <w:sz w:val="24"/>
          <w:szCs w:val="24"/>
        </w:rPr>
      </w:pPr>
      <w:r w:rsidRPr="00285225">
        <w:rPr>
          <w:rFonts w:eastAsia="Arial Narrow"/>
          <w:b/>
          <w:sz w:val="24"/>
          <w:szCs w:val="24"/>
        </w:rPr>
        <w:t>Члан 5.</w:t>
      </w:r>
    </w:p>
    <w:p w:rsidR="00C95440" w:rsidRPr="00285225" w:rsidRDefault="00C95440" w:rsidP="00C95440">
      <w:pPr>
        <w:pStyle w:val="Normal1"/>
        <w:spacing w:before="0" w:after="0"/>
        <w:jc w:val="both"/>
        <w:rPr>
          <w:sz w:val="24"/>
          <w:szCs w:val="24"/>
        </w:rPr>
      </w:pPr>
      <w:r w:rsidRPr="00285225">
        <w:rPr>
          <w:rFonts w:eastAsia="Arial Narrow"/>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6.</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Свака од Страна је обавезна да одреди:</w:t>
      </w:r>
    </w:p>
    <w:p w:rsidR="00C95440" w:rsidRPr="00285225" w:rsidRDefault="00C95440" w:rsidP="00C95440">
      <w:pPr>
        <w:pStyle w:val="Normal1"/>
        <w:numPr>
          <w:ilvl w:val="0"/>
          <w:numId w:val="46"/>
        </w:numPr>
        <w:tabs>
          <w:tab w:val="left" w:pos="360"/>
        </w:tabs>
        <w:suppressAutoHyphens w:val="0"/>
        <w:spacing w:before="0" w:after="0"/>
        <w:ind w:hanging="359"/>
        <w:contextualSpacing/>
        <w:jc w:val="both"/>
        <w:rPr>
          <w:sz w:val="24"/>
          <w:szCs w:val="24"/>
        </w:rPr>
      </w:pPr>
      <w:r w:rsidRPr="00285225">
        <w:rPr>
          <w:rFonts w:eastAsia="Arial Narrow"/>
          <w:sz w:val="24"/>
          <w:szCs w:val="24"/>
        </w:rPr>
        <w:lastRenderedPageBreak/>
        <w:t>име и презиме лица задужених за размену пословне тајне (у даљем тексту: Задужено лице),</w:t>
      </w:r>
    </w:p>
    <w:p w:rsidR="00C95440" w:rsidRPr="00285225" w:rsidRDefault="00C95440" w:rsidP="00C95440">
      <w:pPr>
        <w:pStyle w:val="Normal1"/>
        <w:numPr>
          <w:ilvl w:val="0"/>
          <w:numId w:val="46"/>
        </w:numPr>
        <w:tabs>
          <w:tab w:val="left" w:pos="360"/>
        </w:tabs>
        <w:suppressAutoHyphens w:val="0"/>
        <w:spacing w:before="0" w:after="0"/>
        <w:ind w:hanging="359"/>
        <w:contextualSpacing/>
        <w:jc w:val="both"/>
        <w:rPr>
          <w:sz w:val="24"/>
          <w:szCs w:val="24"/>
        </w:rPr>
      </w:pPr>
      <w:r w:rsidRPr="00285225">
        <w:rPr>
          <w:rFonts w:eastAsia="Arial Narrow"/>
          <w:sz w:val="24"/>
          <w:szCs w:val="24"/>
        </w:rPr>
        <w:t>поштанску адресу за размену докумената у папирном облику, кад се подаци размењују у папирном облику</w:t>
      </w:r>
    </w:p>
    <w:p w:rsidR="00C95440" w:rsidRPr="00285225" w:rsidRDefault="00C95440" w:rsidP="00C95440">
      <w:pPr>
        <w:pStyle w:val="Normal1"/>
        <w:numPr>
          <w:ilvl w:val="0"/>
          <w:numId w:val="46"/>
        </w:numPr>
        <w:tabs>
          <w:tab w:val="left" w:pos="360"/>
        </w:tabs>
        <w:suppressAutoHyphens w:val="0"/>
        <w:spacing w:before="0" w:after="0"/>
        <w:ind w:hanging="359"/>
        <w:contextualSpacing/>
        <w:jc w:val="both"/>
        <w:rPr>
          <w:sz w:val="24"/>
          <w:szCs w:val="24"/>
        </w:rPr>
      </w:pPr>
      <w:r w:rsidRPr="00285225">
        <w:rPr>
          <w:rFonts w:eastAsia="Arial Narrow"/>
          <w:sz w:val="24"/>
          <w:szCs w:val="24"/>
        </w:rPr>
        <w:t>е-маил адресу за размену електронских докумената, кад се подаци достављају коришћењем интернет-а</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 xml:space="preserve">Размена података који представљају пословну тајну не може почети пре испуњења обавеза из претходног става. </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7.</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8.</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 xml:space="preserve">Документ или његови делови се не могу копирати, репродуковати или уступити без претходне сагласности „_________“. </w:t>
      </w:r>
      <w:r w:rsidRPr="00285225">
        <w:rPr>
          <w:rFonts w:eastAsia="Arial Narrow"/>
          <w:i/>
          <w:sz w:val="24"/>
          <w:szCs w:val="24"/>
        </w:rPr>
        <w:t>[напомена: не попуњава понуђач]</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C95440" w:rsidRPr="00285225" w:rsidRDefault="00C95440" w:rsidP="00C95440">
      <w:pPr>
        <w:pStyle w:val="Normal1"/>
        <w:tabs>
          <w:tab w:val="left" w:pos="360"/>
        </w:tabs>
        <w:spacing w:before="0" w:after="0"/>
        <w:jc w:val="center"/>
        <w:rPr>
          <w:sz w:val="24"/>
          <w:szCs w:val="24"/>
        </w:rPr>
      </w:pPr>
      <w:r w:rsidRPr="00285225">
        <w:rPr>
          <w:rFonts w:eastAsia="Arial Narrow"/>
          <w:sz w:val="24"/>
          <w:szCs w:val="24"/>
        </w:rPr>
        <w:t>За Наручиоца:</w:t>
      </w:r>
    </w:p>
    <w:p w:rsidR="00C95440" w:rsidRPr="00285225" w:rsidRDefault="00C95440" w:rsidP="00C95440">
      <w:pPr>
        <w:pStyle w:val="Normal1"/>
        <w:spacing w:before="0" w:after="0"/>
        <w:jc w:val="center"/>
        <w:rPr>
          <w:sz w:val="24"/>
          <w:szCs w:val="24"/>
        </w:rPr>
      </w:pPr>
      <w:r w:rsidRPr="00285225">
        <w:rPr>
          <w:rFonts w:eastAsia="Arial Narrow"/>
          <w:sz w:val="24"/>
          <w:szCs w:val="24"/>
        </w:rPr>
        <w:t>Пословна тајна</w:t>
      </w:r>
    </w:p>
    <w:p w:rsidR="00C95440" w:rsidRPr="00285225" w:rsidRDefault="00C95440" w:rsidP="00C95440">
      <w:pPr>
        <w:pStyle w:val="Normal1"/>
        <w:spacing w:before="0" w:after="0"/>
        <w:jc w:val="center"/>
        <w:rPr>
          <w:sz w:val="24"/>
          <w:szCs w:val="24"/>
        </w:rPr>
      </w:pPr>
      <w:r w:rsidRPr="00285225">
        <w:rPr>
          <w:rFonts w:eastAsia="Arial Narrow"/>
          <w:sz w:val="24"/>
          <w:szCs w:val="24"/>
        </w:rPr>
        <w:t>Јавно предузеће „Електропривреда Србије“</w:t>
      </w:r>
    </w:p>
    <w:p w:rsidR="00C95440" w:rsidRPr="00285225" w:rsidRDefault="00C95440" w:rsidP="00C95440">
      <w:pPr>
        <w:pStyle w:val="Normal1"/>
        <w:spacing w:before="0" w:after="0"/>
        <w:jc w:val="center"/>
        <w:rPr>
          <w:sz w:val="24"/>
          <w:szCs w:val="24"/>
        </w:rPr>
      </w:pPr>
      <w:r w:rsidRPr="00285225">
        <w:rPr>
          <w:rFonts w:eastAsia="Arial Narrow"/>
          <w:sz w:val="24"/>
          <w:szCs w:val="24"/>
        </w:rPr>
        <w:t>Царице Милице бр. 2. Београд</w:t>
      </w:r>
    </w:p>
    <w:p w:rsidR="00C95440" w:rsidRPr="00285225" w:rsidRDefault="00C95440" w:rsidP="00C95440">
      <w:pPr>
        <w:pStyle w:val="Normal1"/>
        <w:tabs>
          <w:tab w:val="left" w:pos="360"/>
        </w:tabs>
        <w:spacing w:before="0" w:after="0"/>
        <w:rPr>
          <w:sz w:val="24"/>
          <w:szCs w:val="24"/>
        </w:rPr>
      </w:pPr>
      <w:r w:rsidRPr="00285225">
        <w:rPr>
          <w:rFonts w:eastAsia="Arial Narrow"/>
          <w:sz w:val="24"/>
          <w:szCs w:val="24"/>
        </w:rPr>
        <w:t>или:</w:t>
      </w:r>
    </w:p>
    <w:p w:rsidR="00C95440" w:rsidRPr="00285225" w:rsidRDefault="00C95440" w:rsidP="00C95440">
      <w:pPr>
        <w:pStyle w:val="Normal1"/>
        <w:spacing w:before="0" w:after="0"/>
        <w:jc w:val="center"/>
        <w:rPr>
          <w:sz w:val="24"/>
          <w:szCs w:val="24"/>
        </w:rPr>
      </w:pPr>
      <w:r w:rsidRPr="00285225">
        <w:rPr>
          <w:rFonts w:eastAsia="Arial Narrow"/>
          <w:sz w:val="24"/>
          <w:szCs w:val="24"/>
        </w:rPr>
        <w:t xml:space="preserve">Поверљиво                                                         </w:t>
      </w:r>
    </w:p>
    <w:p w:rsidR="00C95440" w:rsidRPr="00285225" w:rsidRDefault="00C95440" w:rsidP="00C95440">
      <w:pPr>
        <w:pStyle w:val="Normal1"/>
        <w:spacing w:before="0" w:after="0"/>
        <w:jc w:val="center"/>
        <w:rPr>
          <w:sz w:val="24"/>
          <w:szCs w:val="24"/>
        </w:rPr>
      </w:pPr>
      <w:r w:rsidRPr="00285225">
        <w:rPr>
          <w:rFonts w:eastAsia="Arial Narrow"/>
          <w:sz w:val="24"/>
          <w:szCs w:val="24"/>
        </w:rPr>
        <w:t>Јавно предузеће „Електропривреда Србије“</w:t>
      </w:r>
    </w:p>
    <w:p w:rsidR="00C95440" w:rsidRPr="00285225" w:rsidRDefault="00C95440" w:rsidP="00C95440">
      <w:pPr>
        <w:pStyle w:val="Normal1"/>
        <w:spacing w:before="0" w:after="0"/>
        <w:jc w:val="center"/>
        <w:rPr>
          <w:sz w:val="24"/>
          <w:szCs w:val="24"/>
        </w:rPr>
      </w:pPr>
      <w:r w:rsidRPr="00285225">
        <w:rPr>
          <w:rFonts w:eastAsia="Arial Narrow"/>
          <w:sz w:val="24"/>
          <w:szCs w:val="24"/>
        </w:rPr>
        <w:lastRenderedPageBreak/>
        <w:t>Царице Милице бр. 2. Београд</w:t>
      </w:r>
    </w:p>
    <w:p w:rsidR="00C95440" w:rsidRPr="00285225" w:rsidRDefault="00C95440" w:rsidP="00C95440">
      <w:pPr>
        <w:pStyle w:val="Normal1"/>
        <w:tabs>
          <w:tab w:val="left" w:pos="360"/>
        </w:tabs>
        <w:spacing w:before="0" w:after="0"/>
        <w:rPr>
          <w:sz w:val="24"/>
          <w:szCs w:val="24"/>
        </w:rPr>
      </w:pPr>
      <w:r w:rsidRPr="00285225">
        <w:rPr>
          <w:rFonts w:eastAsia="Arial Narrow"/>
          <w:sz w:val="24"/>
          <w:szCs w:val="24"/>
        </w:rPr>
        <w:t>За Извршиоца:</w:t>
      </w:r>
    </w:p>
    <w:p w:rsidR="00C95440" w:rsidRPr="00285225" w:rsidRDefault="00C95440" w:rsidP="00C95440">
      <w:pPr>
        <w:pStyle w:val="Normal1"/>
        <w:spacing w:before="0" w:after="0"/>
        <w:jc w:val="center"/>
        <w:rPr>
          <w:sz w:val="24"/>
          <w:szCs w:val="24"/>
        </w:rPr>
      </w:pPr>
      <w:r w:rsidRPr="00285225">
        <w:rPr>
          <w:rFonts w:eastAsia="Arial Narrow"/>
          <w:sz w:val="24"/>
          <w:szCs w:val="24"/>
        </w:rPr>
        <w:t>Пословна тајна</w:t>
      </w:r>
    </w:p>
    <w:p w:rsidR="00C95440" w:rsidRPr="00285225" w:rsidRDefault="00C95440" w:rsidP="00C95440">
      <w:pPr>
        <w:pStyle w:val="Normal1"/>
        <w:spacing w:before="0" w:after="0"/>
        <w:jc w:val="center"/>
        <w:rPr>
          <w:sz w:val="24"/>
          <w:szCs w:val="24"/>
        </w:rPr>
      </w:pPr>
      <w:r w:rsidRPr="00285225">
        <w:rPr>
          <w:rFonts w:eastAsia="Arial Narrow"/>
          <w:sz w:val="24"/>
          <w:szCs w:val="24"/>
        </w:rPr>
        <w:t>___________</w:t>
      </w:r>
    </w:p>
    <w:p w:rsidR="00C95440" w:rsidRPr="00285225" w:rsidRDefault="00C95440" w:rsidP="00C95440">
      <w:pPr>
        <w:pStyle w:val="Normal1"/>
        <w:spacing w:before="0" w:after="0"/>
        <w:jc w:val="center"/>
        <w:rPr>
          <w:sz w:val="24"/>
          <w:szCs w:val="24"/>
        </w:rPr>
      </w:pPr>
      <w:r w:rsidRPr="00285225">
        <w:rPr>
          <w:rFonts w:eastAsia="Arial Narrow"/>
          <w:sz w:val="24"/>
          <w:szCs w:val="24"/>
        </w:rPr>
        <w:t>_______________</w:t>
      </w:r>
    </w:p>
    <w:p w:rsidR="00C95440" w:rsidRPr="00285225" w:rsidRDefault="00C95440" w:rsidP="00C95440">
      <w:pPr>
        <w:pStyle w:val="Normal1"/>
        <w:spacing w:before="0" w:after="0"/>
        <w:rPr>
          <w:sz w:val="24"/>
          <w:szCs w:val="24"/>
        </w:rPr>
      </w:pPr>
      <w:r w:rsidRPr="00285225">
        <w:rPr>
          <w:rFonts w:eastAsia="Arial Narrow"/>
          <w:sz w:val="24"/>
          <w:szCs w:val="24"/>
        </w:rPr>
        <w:t>или:</w:t>
      </w:r>
    </w:p>
    <w:p w:rsidR="00C95440" w:rsidRPr="00285225" w:rsidRDefault="00C95440" w:rsidP="00C95440">
      <w:pPr>
        <w:pStyle w:val="Normal1"/>
        <w:tabs>
          <w:tab w:val="left" w:pos="360"/>
        </w:tabs>
        <w:spacing w:before="0" w:after="0"/>
        <w:jc w:val="center"/>
        <w:rPr>
          <w:sz w:val="24"/>
          <w:szCs w:val="24"/>
        </w:rPr>
      </w:pPr>
      <w:r w:rsidRPr="00285225">
        <w:rPr>
          <w:rFonts w:eastAsia="Arial Narrow"/>
          <w:sz w:val="24"/>
          <w:szCs w:val="24"/>
        </w:rPr>
        <w:t>Поверљиво</w:t>
      </w:r>
    </w:p>
    <w:p w:rsidR="00C95440" w:rsidRPr="00285225" w:rsidRDefault="00C95440" w:rsidP="00C95440">
      <w:pPr>
        <w:pStyle w:val="Normal1"/>
        <w:tabs>
          <w:tab w:val="left" w:pos="360"/>
        </w:tabs>
        <w:spacing w:before="0" w:after="0"/>
        <w:jc w:val="center"/>
        <w:rPr>
          <w:sz w:val="24"/>
          <w:szCs w:val="24"/>
        </w:rPr>
      </w:pPr>
      <w:r w:rsidRPr="00285225">
        <w:rPr>
          <w:rFonts w:eastAsia="Arial Narrow"/>
          <w:sz w:val="24"/>
          <w:szCs w:val="24"/>
        </w:rPr>
        <w:t>_______________</w:t>
      </w:r>
    </w:p>
    <w:p w:rsidR="00C95440" w:rsidRPr="00285225" w:rsidRDefault="00C95440" w:rsidP="00C95440">
      <w:pPr>
        <w:pStyle w:val="Normal1"/>
        <w:tabs>
          <w:tab w:val="left" w:pos="360"/>
        </w:tabs>
        <w:spacing w:before="0" w:after="0"/>
        <w:jc w:val="center"/>
        <w:rPr>
          <w:sz w:val="24"/>
          <w:szCs w:val="24"/>
        </w:rPr>
      </w:pPr>
      <w:r w:rsidRPr="00285225">
        <w:rPr>
          <w:rFonts w:eastAsia="Arial Narrow"/>
          <w:sz w:val="24"/>
          <w:szCs w:val="24"/>
        </w:rPr>
        <w:t>__________________</w:t>
      </w:r>
    </w:p>
    <w:p w:rsidR="00C95440" w:rsidRPr="00285225" w:rsidRDefault="00C95440" w:rsidP="00C95440">
      <w:pPr>
        <w:pStyle w:val="Normal1"/>
        <w:tabs>
          <w:tab w:val="left" w:pos="360"/>
        </w:tabs>
        <w:spacing w:before="0" w:after="0"/>
        <w:jc w:val="both"/>
        <w:rPr>
          <w:rFonts w:eastAsia="Arial Narrow"/>
          <w:sz w:val="24"/>
          <w:szCs w:val="24"/>
          <w:lang w:val="sr-Cyrl-CS"/>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C95440" w:rsidRPr="00285225" w:rsidRDefault="00C95440" w:rsidP="00C95440">
      <w:pPr>
        <w:pStyle w:val="Normal1"/>
        <w:spacing w:before="0" w:after="0"/>
        <w:jc w:val="center"/>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9.</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10.</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11.</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95440" w:rsidRPr="00285225" w:rsidRDefault="00C95440" w:rsidP="00C95440">
      <w:pPr>
        <w:pStyle w:val="Normal1"/>
        <w:spacing w:before="0" w:after="0"/>
        <w:jc w:val="center"/>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12.</w:t>
      </w:r>
    </w:p>
    <w:p w:rsidR="00C95440" w:rsidRPr="00285225" w:rsidRDefault="00C95440" w:rsidP="00C95440">
      <w:pPr>
        <w:pStyle w:val="Normal1"/>
        <w:spacing w:before="0" w:after="0"/>
        <w:jc w:val="both"/>
        <w:rPr>
          <w:sz w:val="24"/>
          <w:szCs w:val="24"/>
        </w:rPr>
      </w:pPr>
      <w:r w:rsidRPr="00285225">
        <w:rPr>
          <w:rFonts w:eastAsia="Arial Narrow"/>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95440" w:rsidRDefault="00C95440" w:rsidP="00C95440">
      <w:pPr>
        <w:pStyle w:val="Normal1"/>
        <w:spacing w:before="0" w:after="0"/>
        <w:jc w:val="both"/>
        <w:rPr>
          <w:sz w:val="24"/>
          <w:szCs w:val="24"/>
          <w:lang w:val="sr-Cyrl-RS"/>
        </w:rPr>
      </w:pPr>
    </w:p>
    <w:p w:rsidR="00A36B23" w:rsidRPr="00A36B23" w:rsidRDefault="00A36B23" w:rsidP="00A36B23">
      <w:pPr>
        <w:jc w:val="both"/>
        <w:rPr>
          <w:rFonts w:ascii="Arial" w:eastAsia="Arial Narrow" w:hAnsi="Arial" w:cs="Arial"/>
          <w:szCs w:val="24"/>
          <w:lang w:val="en-US"/>
        </w:rPr>
      </w:pPr>
      <w:r w:rsidRPr="00A36B23">
        <w:rPr>
          <w:rFonts w:ascii="Arial" w:eastAsia="Arial Narrow" w:hAnsi="Arial" w:cs="Arial"/>
          <w:szCs w:val="24"/>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A36B23" w:rsidRPr="00A36B23" w:rsidRDefault="00A36B23" w:rsidP="00C95440">
      <w:pPr>
        <w:pStyle w:val="Normal1"/>
        <w:spacing w:before="0" w:after="0"/>
        <w:jc w:val="both"/>
        <w:rPr>
          <w:sz w:val="24"/>
          <w:szCs w:val="24"/>
          <w:lang w:val="sr-Cyrl-RS"/>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13.</w:t>
      </w:r>
    </w:p>
    <w:p w:rsidR="00C95440" w:rsidRPr="00285225" w:rsidRDefault="00C95440" w:rsidP="00C95440">
      <w:pPr>
        <w:pStyle w:val="Normal1"/>
        <w:spacing w:before="0" w:after="0"/>
        <w:jc w:val="both"/>
        <w:rPr>
          <w:sz w:val="24"/>
          <w:szCs w:val="24"/>
        </w:rPr>
      </w:pPr>
      <w:r w:rsidRPr="00285225">
        <w:rPr>
          <w:rFonts w:eastAsia="Arial Narrow"/>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14.</w:t>
      </w:r>
    </w:p>
    <w:p w:rsidR="00C95440" w:rsidRPr="00285225" w:rsidRDefault="00C95440" w:rsidP="00C95440">
      <w:pPr>
        <w:pStyle w:val="Normal1"/>
        <w:spacing w:before="0" w:after="0"/>
        <w:jc w:val="both"/>
        <w:rPr>
          <w:sz w:val="24"/>
          <w:szCs w:val="24"/>
        </w:rPr>
      </w:pPr>
      <w:r w:rsidRPr="00285225">
        <w:rPr>
          <w:rFonts w:eastAsia="Arial Narrow"/>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C95440" w:rsidRPr="00285225" w:rsidRDefault="00C95440" w:rsidP="00C95440">
      <w:pPr>
        <w:pStyle w:val="Normal1"/>
        <w:spacing w:before="0" w:after="0"/>
        <w:jc w:val="center"/>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15.</w:t>
      </w:r>
    </w:p>
    <w:p w:rsidR="00C95440" w:rsidRPr="00285225" w:rsidRDefault="00C95440" w:rsidP="00C95440">
      <w:pPr>
        <w:pStyle w:val="Normal1"/>
        <w:spacing w:before="0" w:after="0"/>
        <w:jc w:val="both"/>
        <w:rPr>
          <w:sz w:val="24"/>
          <w:szCs w:val="24"/>
        </w:rPr>
      </w:pPr>
      <w:r w:rsidRPr="00285225">
        <w:rPr>
          <w:rFonts w:eastAsia="Arial Narrow"/>
          <w:sz w:val="24"/>
          <w:szCs w:val="24"/>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285225">
        <w:rPr>
          <w:rFonts w:eastAsia="Arial Narrow"/>
          <w:b/>
          <w:sz w:val="24"/>
          <w:szCs w:val="24"/>
        </w:rPr>
        <w:t xml:space="preserve"> </w:t>
      </w:r>
    </w:p>
    <w:p w:rsidR="00C95440" w:rsidRPr="00285225" w:rsidRDefault="00C95440" w:rsidP="00C95440">
      <w:pPr>
        <w:pStyle w:val="Normal1"/>
        <w:spacing w:before="0" w:after="0"/>
        <w:jc w:val="center"/>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16.</w:t>
      </w:r>
    </w:p>
    <w:p w:rsidR="00C95440" w:rsidRPr="00285225" w:rsidRDefault="00C95440" w:rsidP="00C95440">
      <w:pPr>
        <w:pStyle w:val="Normal1"/>
        <w:spacing w:before="0" w:after="0"/>
        <w:jc w:val="both"/>
        <w:rPr>
          <w:sz w:val="24"/>
          <w:szCs w:val="24"/>
        </w:rPr>
      </w:pPr>
      <w:r w:rsidRPr="00285225">
        <w:rPr>
          <w:rFonts w:eastAsia="Arial Narrow"/>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C95440" w:rsidRPr="00285225" w:rsidRDefault="00C95440" w:rsidP="00C95440">
      <w:pPr>
        <w:pStyle w:val="Normal1"/>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Обавезе према очувању поверљивости пословне тајне и поверљивих информација које су претходно дефинисане важе трајно.</w:t>
      </w:r>
    </w:p>
    <w:p w:rsidR="00C95440" w:rsidRPr="00285225" w:rsidRDefault="00C95440" w:rsidP="00C95440">
      <w:pPr>
        <w:pStyle w:val="Normal1"/>
        <w:spacing w:before="0" w:after="0"/>
        <w:rPr>
          <w:sz w:val="24"/>
          <w:szCs w:val="24"/>
        </w:rPr>
      </w:pPr>
    </w:p>
    <w:p w:rsidR="00C95440" w:rsidRPr="00285225" w:rsidRDefault="00C95440" w:rsidP="00C95440">
      <w:pPr>
        <w:pStyle w:val="Normal1"/>
        <w:spacing w:before="0" w:after="0"/>
        <w:jc w:val="center"/>
        <w:rPr>
          <w:sz w:val="24"/>
          <w:szCs w:val="24"/>
        </w:rPr>
      </w:pPr>
      <w:r w:rsidRPr="00285225">
        <w:rPr>
          <w:rFonts w:eastAsia="Arial Narrow"/>
          <w:b/>
          <w:sz w:val="24"/>
          <w:szCs w:val="24"/>
        </w:rPr>
        <w:t>Члан 17.</w:t>
      </w:r>
    </w:p>
    <w:p w:rsidR="00C95440" w:rsidRPr="00285225" w:rsidRDefault="00C95440" w:rsidP="00C95440">
      <w:pPr>
        <w:pStyle w:val="Normal1"/>
        <w:tabs>
          <w:tab w:val="left" w:pos="360"/>
        </w:tabs>
        <w:spacing w:before="0" w:after="0"/>
        <w:jc w:val="both"/>
        <w:rPr>
          <w:sz w:val="24"/>
          <w:szCs w:val="24"/>
        </w:rPr>
      </w:pPr>
      <w:r w:rsidRPr="00285225">
        <w:rPr>
          <w:rFonts w:eastAsia="Arial Narrow"/>
          <w:sz w:val="24"/>
          <w:szCs w:val="24"/>
        </w:rPr>
        <w:t>Овај Уговор је потписан у четири (4) истоветна примерка на српском језику од којих, по два (2) примерка  задржава свака Страна.</w:t>
      </w:r>
    </w:p>
    <w:p w:rsidR="00C95440" w:rsidRPr="00285225" w:rsidRDefault="00C95440" w:rsidP="00C95440">
      <w:pPr>
        <w:pStyle w:val="Normal1"/>
        <w:tabs>
          <w:tab w:val="left" w:pos="360"/>
        </w:tabs>
        <w:spacing w:before="0" w:after="0"/>
        <w:jc w:val="both"/>
        <w:rPr>
          <w:sz w:val="24"/>
          <w:szCs w:val="24"/>
        </w:rPr>
      </w:pPr>
    </w:p>
    <w:p w:rsidR="00C95440" w:rsidRPr="00285225" w:rsidRDefault="00C95440" w:rsidP="00C95440">
      <w:pPr>
        <w:pStyle w:val="Normal1"/>
        <w:spacing w:before="0" w:after="0"/>
        <w:jc w:val="both"/>
        <w:rPr>
          <w:sz w:val="24"/>
          <w:szCs w:val="24"/>
        </w:rPr>
      </w:pPr>
      <w:r w:rsidRPr="00285225">
        <w:rPr>
          <w:rFonts w:eastAsia="Arial Narrow"/>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95440" w:rsidRPr="00285225" w:rsidRDefault="00C95440" w:rsidP="00C95440">
      <w:pPr>
        <w:pStyle w:val="Normal1"/>
        <w:spacing w:before="0" w:after="0"/>
        <w:rPr>
          <w:sz w:val="24"/>
          <w:szCs w:val="24"/>
          <w:lang w:val="sr-Cyrl-CS"/>
        </w:rPr>
      </w:pPr>
    </w:p>
    <w:p w:rsidR="00C95440" w:rsidRPr="00285225" w:rsidRDefault="00C95440" w:rsidP="00C95440">
      <w:pPr>
        <w:pStyle w:val="Normal1"/>
        <w:spacing w:before="0" w:after="0"/>
        <w:rPr>
          <w:sz w:val="24"/>
          <w:szCs w:val="24"/>
          <w:lang w:val="sr-Cyrl-CS"/>
        </w:rPr>
      </w:pPr>
    </w:p>
    <w:p w:rsidR="00C95440" w:rsidRPr="00285225" w:rsidRDefault="00C95440" w:rsidP="00C95440">
      <w:pPr>
        <w:pStyle w:val="Normal1"/>
        <w:tabs>
          <w:tab w:val="left" w:pos="1260"/>
          <w:tab w:val="left" w:pos="6480"/>
        </w:tabs>
        <w:spacing w:before="0" w:after="0"/>
        <w:jc w:val="center"/>
        <w:rPr>
          <w:sz w:val="24"/>
          <w:szCs w:val="24"/>
        </w:rPr>
      </w:pPr>
      <w:r w:rsidRPr="00285225">
        <w:rPr>
          <w:rFonts w:eastAsia="Arial Narrow"/>
          <w:b/>
          <w:sz w:val="24"/>
          <w:szCs w:val="24"/>
        </w:rPr>
        <w:t>ЗА НАРУЧИОЦА</w:t>
      </w:r>
      <w:r w:rsidRPr="00285225">
        <w:rPr>
          <w:rFonts w:eastAsia="Arial Narrow"/>
          <w:b/>
          <w:sz w:val="24"/>
          <w:szCs w:val="24"/>
        </w:rPr>
        <w:tab/>
        <w:t>ЗА ИЗВРШИОЦА</w:t>
      </w:r>
    </w:p>
    <w:p w:rsidR="00C95440" w:rsidRPr="00285225" w:rsidRDefault="00C95440" w:rsidP="00C95440">
      <w:pPr>
        <w:pStyle w:val="Normal1"/>
        <w:tabs>
          <w:tab w:val="left" w:pos="1260"/>
          <w:tab w:val="left" w:pos="6480"/>
        </w:tabs>
        <w:spacing w:before="0" w:after="0"/>
        <w:rPr>
          <w:sz w:val="24"/>
          <w:szCs w:val="24"/>
        </w:rPr>
      </w:pPr>
    </w:p>
    <w:p w:rsidR="00C95440" w:rsidRPr="00285225" w:rsidRDefault="00C95440" w:rsidP="00C95440">
      <w:pPr>
        <w:pStyle w:val="Normal1"/>
        <w:spacing w:before="0" w:after="0"/>
        <w:jc w:val="center"/>
        <w:rPr>
          <w:sz w:val="24"/>
          <w:szCs w:val="24"/>
        </w:rPr>
      </w:pPr>
      <w:r w:rsidRPr="00285225">
        <w:rPr>
          <w:rFonts w:eastAsia="Arial Narrow"/>
          <w:sz w:val="24"/>
          <w:szCs w:val="24"/>
        </w:rPr>
        <w:t>М.П.</w:t>
      </w:r>
      <w:r w:rsidRPr="00285225">
        <w:rPr>
          <w:rFonts w:eastAsia="Arial Narrow"/>
          <w:sz w:val="24"/>
          <w:szCs w:val="24"/>
        </w:rPr>
        <w:tab/>
      </w:r>
      <w:r w:rsidRPr="00285225">
        <w:rPr>
          <w:rFonts w:eastAsia="Arial Narrow"/>
          <w:sz w:val="24"/>
          <w:szCs w:val="24"/>
        </w:rPr>
        <w:tab/>
        <w:t>М.П.</w:t>
      </w:r>
    </w:p>
    <w:p w:rsidR="003C6E4E" w:rsidRPr="00285225" w:rsidRDefault="003C6E4E" w:rsidP="00C95440">
      <w:pPr>
        <w:jc w:val="both"/>
        <w:rPr>
          <w:rFonts w:ascii="Arial" w:hAnsi="Arial" w:cs="Arial"/>
          <w:szCs w:val="24"/>
        </w:rPr>
      </w:pPr>
    </w:p>
    <w:p w:rsidR="003C6E4E" w:rsidRPr="00285225" w:rsidRDefault="003C6E4E" w:rsidP="00C95440">
      <w:pPr>
        <w:jc w:val="both"/>
        <w:rPr>
          <w:rFonts w:ascii="Arial" w:hAnsi="Arial" w:cs="Arial"/>
          <w:szCs w:val="24"/>
        </w:rPr>
      </w:pPr>
    </w:p>
    <w:p w:rsidR="003C6E4E" w:rsidRPr="00285225" w:rsidRDefault="003C6E4E" w:rsidP="003C6E4E">
      <w:pPr>
        <w:jc w:val="both"/>
        <w:rPr>
          <w:rFonts w:ascii="Arial" w:hAnsi="Arial" w:cs="Arial"/>
          <w:szCs w:val="24"/>
        </w:rPr>
      </w:pPr>
    </w:p>
    <w:p w:rsidR="003C6E4E" w:rsidRPr="00285225" w:rsidRDefault="003C6E4E" w:rsidP="003C6E4E">
      <w:pPr>
        <w:jc w:val="both"/>
        <w:rPr>
          <w:rFonts w:ascii="Arial" w:hAnsi="Arial" w:cs="Arial"/>
          <w:szCs w:val="24"/>
        </w:rPr>
      </w:pPr>
    </w:p>
    <w:p w:rsidR="003C6E4E" w:rsidRPr="00285225" w:rsidRDefault="003C6E4E"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C95440" w:rsidRPr="00285225" w:rsidRDefault="00C95440" w:rsidP="003C6E4E">
      <w:pPr>
        <w:jc w:val="both"/>
        <w:rPr>
          <w:rFonts w:ascii="Arial" w:hAnsi="Arial" w:cs="Arial"/>
          <w:szCs w:val="24"/>
        </w:rPr>
      </w:pPr>
    </w:p>
    <w:p w:rsidR="006E09D3" w:rsidRPr="00285225" w:rsidRDefault="006E09D3" w:rsidP="006E09D3">
      <w:pPr>
        <w:jc w:val="right"/>
        <w:rPr>
          <w:rFonts w:ascii="Arial" w:hAnsi="Arial" w:cs="Arial"/>
          <w:b/>
          <w:i/>
        </w:rPr>
      </w:pPr>
      <w:bookmarkStart w:id="74" w:name="_Toc410380382"/>
      <w:r w:rsidRPr="00285225">
        <w:rPr>
          <w:rFonts w:ascii="Arial" w:hAnsi="Arial" w:cs="Arial"/>
          <w:b/>
          <w:i/>
        </w:rPr>
        <w:t>ОБРАЗАЦ 12.</w:t>
      </w:r>
    </w:p>
    <w:p w:rsidR="006E09D3" w:rsidRPr="00285225" w:rsidRDefault="006E09D3" w:rsidP="003C6E4E">
      <w:pPr>
        <w:pStyle w:val="Heading10"/>
        <w:jc w:val="center"/>
        <w:rPr>
          <w:rFonts w:cs="Arial"/>
          <w:sz w:val="24"/>
        </w:rPr>
      </w:pPr>
    </w:p>
    <w:p w:rsidR="006E09D3" w:rsidRPr="00285225" w:rsidRDefault="006E09D3" w:rsidP="003C6E4E">
      <w:pPr>
        <w:pStyle w:val="Heading10"/>
        <w:jc w:val="center"/>
        <w:rPr>
          <w:rFonts w:cs="Arial"/>
          <w:sz w:val="24"/>
        </w:rPr>
      </w:pPr>
    </w:p>
    <w:p w:rsidR="006E09D3" w:rsidRPr="00285225" w:rsidRDefault="006E09D3" w:rsidP="003C6E4E">
      <w:pPr>
        <w:pStyle w:val="Heading10"/>
        <w:jc w:val="center"/>
        <w:rPr>
          <w:rFonts w:cs="Arial"/>
          <w:sz w:val="24"/>
        </w:rPr>
      </w:pPr>
    </w:p>
    <w:p w:rsidR="006E09D3" w:rsidRPr="00285225" w:rsidRDefault="006E09D3" w:rsidP="003C6E4E">
      <w:pPr>
        <w:pStyle w:val="Heading10"/>
        <w:jc w:val="center"/>
        <w:rPr>
          <w:rFonts w:cs="Arial"/>
          <w:sz w:val="24"/>
        </w:rPr>
      </w:pPr>
    </w:p>
    <w:p w:rsidR="003C6E4E" w:rsidRDefault="003C6E4E" w:rsidP="003C6E4E">
      <w:pPr>
        <w:pStyle w:val="Heading10"/>
        <w:jc w:val="center"/>
        <w:rPr>
          <w:rFonts w:cs="Arial"/>
          <w:sz w:val="24"/>
          <w:lang w:val="sr-Cyrl-RS"/>
        </w:rPr>
      </w:pPr>
      <w:r w:rsidRPr="00285225">
        <w:rPr>
          <w:rFonts w:cs="Arial"/>
          <w:sz w:val="24"/>
        </w:rPr>
        <w:t xml:space="preserve">ОБРАЗАЦ </w:t>
      </w:r>
      <w:r w:rsidRPr="00285225">
        <w:rPr>
          <w:rFonts w:cs="Arial"/>
          <w:sz w:val="24"/>
          <w:szCs w:val="24"/>
        </w:rPr>
        <w:t>ТРОШКОВА</w:t>
      </w:r>
      <w:r w:rsidRPr="00285225">
        <w:rPr>
          <w:rFonts w:cs="Arial"/>
          <w:sz w:val="24"/>
        </w:rPr>
        <w:t xml:space="preserve"> ПРИПРЕМЕ ПОНУДЕ</w:t>
      </w:r>
      <w:bookmarkEnd w:id="74"/>
    </w:p>
    <w:p w:rsidR="00631ADA" w:rsidRPr="00631ADA" w:rsidRDefault="00631ADA" w:rsidP="00631ADA">
      <w:pPr>
        <w:jc w:val="center"/>
        <w:rPr>
          <w:rFonts w:ascii="Arial" w:hAnsi="Arial" w:cs="Arial"/>
          <w:b/>
          <w:lang w:val="sr-Cyrl-RS"/>
        </w:rPr>
      </w:pPr>
      <w:r w:rsidRPr="00631ADA">
        <w:rPr>
          <w:rFonts w:ascii="Arial" w:hAnsi="Arial" w:cs="Arial"/>
          <w:b/>
          <w:lang w:val="sr-Cyrl-RS"/>
        </w:rPr>
        <w:t>за ЈН број 06/15/ДПОП</w:t>
      </w:r>
    </w:p>
    <w:p w:rsidR="003C6E4E" w:rsidRPr="00285225" w:rsidRDefault="003C6E4E" w:rsidP="003C6E4E">
      <w:pPr>
        <w:pStyle w:val="BodyText"/>
        <w:rPr>
          <w:rFonts w:ascii="Arial" w:hAnsi="Arial" w:cs="Arial"/>
          <w:szCs w:val="24"/>
        </w:rPr>
      </w:pPr>
    </w:p>
    <w:p w:rsidR="003C6E4E" w:rsidRPr="00285225" w:rsidRDefault="003C6E4E" w:rsidP="003C6E4E">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3C6E4E" w:rsidRPr="00285225" w:rsidTr="00BD3D54">
        <w:trPr>
          <w:jc w:val="center"/>
        </w:trPr>
        <w:tc>
          <w:tcPr>
            <w:tcW w:w="4612" w:type="dxa"/>
          </w:tcPr>
          <w:p w:rsidR="003C6E4E" w:rsidRPr="00285225" w:rsidRDefault="003C6E4E" w:rsidP="00BD3D54">
            <w:pPr>
              <w:pStyle w:val="BodyText"/>
              <w:jc w:val="center"/>
              <w:rPr>
                <w:rFonts w:ascii="Arial" w:hAnsi="Arial" w:cs="Arial"/>
                <w:b/>
              </w:rPr>
            </w:pPr>
            <w:r w:rsidRPr="00285225">
              <w:rPr>
                <w:rFonts w:ascii="Arial" w:hAnsi="Arial" w:cs="Arial"/>
                <w:b/>
              </w:rPr>
              <w:t>Назив и опис трошка</w:t>
            </w:r>
          </w:p>
        </w:tc>
        <w:tc>
          <w:tcPr>
            <w:tcW w:w="4612" w:type="dxa"/>
          </w:tcPr>
          <w:p w:rsidR="003C6E4E" w:rsidRPr="00285225" w:rsidRDefault="003C6E4E" w:rsidP="00BD3D54">
            <w:pPr>
              <w:pStyle w:val="BodyText"/>
              <w:jc w:val="center"/>
              <w:rPr>
                <w:rFonts w:ascii="Arial" w:hAnsi="Arial" w:cs="Arial"/>
                <w:b/>
              </w:rPr>
            </w:pPr>
            <w:r w:rsidRPr="00285225">
              <w:rPr>
                <w:rFonts w:ascii="Arial" w:hAnsi="Arial" w:cs="Arial"/>
                <w:b/>
              </w:rPr>
              <w:t>Износ</w:t>
            </w:r>
          </w:p>
        </w:tc>
      </w:tr>
      <w:tr w:rsidR="003C6E4E" w:rsidRPr="00285225" w:rsidTr="00BD3D54">
        <w:trPr>
          <w:jc w:val="center"/>
        </w:trPr>
        <w:tc>
          <w:tcPr>
            <w:tcW w:w="4612" w:type="dxa"/>
          </w:tcPr>
          <w:p w:rsidR="003C6E4E" w:rsidRPr="00285225" w:rsidRDefault="003C6E4E" w:rsidP="00BD3D54">
            <w:pPr>
              <w:pStyle w:val="BodyText"/>
              <w:jc w:val="center"/>
              <w:rPr>
                <w:rFonts w:ascii="Arial" w:hAnsi="Arial" w:cs="Arial"/>
              </w:rPr>
            </w:pPr>
          </w:p>
        </w:tc>
        <w:tc>
          <w:tcPr>
            <w:tcW w:w="4612" w:type="dxa"/>
          </w:tcPr>
          <w:p w:rsidR="003C6E4E" w:rsidRPr="00285225" w:rsidRDefault="003C6E4E" w:rsidP="00BD3D54">
            <w:pPr>
              <w:pStyle w:val="BodyText"/>
              <w:jc w:val="center"/>
              <w:rPr>
                <w:rFonts w:ascii="Arial" w:hAnsi="Arial" w:cs="Arial"/>
              </w:rPr>
            </w:pPr>
          </w:p>
        </w:tc>
      </w:tr>
      <w:tr w:rsidR="003C6E4E" w:rsidRPr="00285225" w:rsidTr="00BD3D54">
        <w:trPr>
          <w:jc w:val="center"/>
        </w:trPr>
        <w:tc>
          <w:tcPr>
            <w:tcW w:w="4612" w:type="dxa"/>
          </w:tcPr>
          <w:p w:rsidR="003C6E4E" w:rsidRPr="00285225" w:rsidRDefault="003C6E4E" w:rsidP="00BD3D54">
            <w:pPr>
              <w:pStyle w:val="BodyText"/>
              <w:jc w:val="center"/>
              <w:rPr>
                <w:rFonts w:ascii="Arial" w:hAnsi="Arial" w:cs="Arial"/>
              </w:rPr>
            </w:pPr>
          </w:p>
        </w:tc>
        <w:tc>
          <w:tcPr>
            <w:tcW w:w="4612" w:type="dxa"/>
          </w:tcPr>
          <w:p w:rsidR="003C6E4E" w:rsidRPr="00285225" w:rsidRDefault="003C6E4E" w:rsidP="00BD3D54">
            <w:pPr>
              <w:pStyle w:val="BodyText"/>
              <w:jc w:val="center"/>
              <w:rPr>
                <w:rFonts w:ascii="Arial" w:hAnsi="Arial" w:cs="Arial"/>
              </w:rPr>
            </w:pPr>
          </w:p>
        </w:tc>
      </w:tr>
      <w:tr w:rsidR="003C6E4E" w:rsidRPr="00285225" w:rsidTr="00BD3D54">
        <w:trPr>
          <w:jc w:val="center"/>
        </w:trPr>
        <w:tc>
          <w:tcPr>
            <w:tcW w:w="4612" w:type="dxa"/>
          </w:tcPr>
          <w:p w:rsidR="003C6E4E" w:rsidRPr="00285225" w:rsidRDefault="003C6E4E" w:rsidP="00BD3D54">
            <w:pPr>
              <w:pStyle w:val="BodyText"/>
              <w:jc w:val="center"/>
              <w:rPr>
                <w:rFonts w:ascii="Arial" w:hAnsi="Arial" w:cs="Arial"/>
              </w:rPr>
            </w:pPr>
          </w:p>
        </w:tc>
        <w:tc>
          <w:tcPr>
            <w:tcW w:w="4612" w:type="dxa"/>
          </w:tcPr>
          <w:p w:rsidR="003C6E4E" w:rsidRPr="00285225" w:rsidRDefault="003C6E4E" w:rsidP="00BD3D54">
            <w:pPr>
              <w:pStyle w:val="BodyText"/>
              <w:jc w:val="center"/>
              <w:rPr>
                <w:rFonts w:ascii="Arial" w:hAnsi="Arial" w:cs="Arial"/>
              </w:rPr>
            </w:pPr>
          </w:p>
        </w:tc>
      </w:tr>
      <w:tr w:rsidR="003C6E4E" w:rsidRPr="00285225" w:rsidTr="00BD3D54">
        <w:trPr>
          <w:jc w:val="center"/>
        </w:trPr>
        <w:tc>
          <w:tcPr>
            <w:tcW w:w="4612" w:type="dxa"/>
          </w:tcPr>
          <w:p w:rsidR="003C6E4E" w:rsidRPr="00285225" w:rsidRDefault="003C6E4E" w:rsidP="00BD3D54">
            <w:pPr>
              <w:pStyle w:val="BodyText"/>
              <w:jc w:val="center"/>
              <w:rPr>
                <w:rFonts w:ascii="Arial" w:hAnsi="Arial" w:cs="Arial"/>
              </w:rPr>
            </w:pPr>
          </w:p>
        </w:tc>
        <w:tc>
          <w:tcPr>
            <w:tcW w:w="4612" w:type="dxa"/>
          </w:tcPr>
          <w:p w:rsidR="003C6E4E" w:rsidRPr="00285225" w:rsidRDefault="003C6E4E" w:rsidP="00BD3D54">
            <w:pPr>
              <w:pStyle w:val="BodyText"/>
              <w:jc w:val="center"/>
              <w:rPr>
                <w:rFonts w:ascii="Arial" w:hAnsi="Arial" w:cs="Arial"/>
              </w:rPr>
            </w:pPr>
          </w:p>
        </w:tc>
      </w:tr>
      <w:tr w:rsidR="003C6E4E" w:rsidRPr="00285225" w:rsidTr="00BD3D54">
        <w:trPr>
          <w:jc w:val="center"/>
        </w:trPr>
        <w:tc>
          <w:tcPr>
            <w:tcW w:w="4612" w:type="dxa"/>
          </w:tcPr>
          <w:p w:rsidR="003C6E4E" w:rsidRPr="00285225" w:rsidRDefault="003C6E4E" w:rsidP="00BD3D54">
            <w:pPr>
              <w:pStyle w:val="BodyText"/>
              <w:jc w:val="center"/>
              <w:rPr>
                <w:rFonts w:ascii="Arial" w:hAnsi="Arial" w:cs="Arial"/>
              </w:rPr>
            </w:pPr>
          </w:p>
        </w:tc>
        <w:tc>
          <w:tcPr>
            <w:tcW w:w="4612" w:type="dxa"/>
          </w:tcPr>
          <w:p w:rsidR="003C6E4E" w:rsidRPr="00285225" w:rsidRDefault="003C6E4E" w:rsidP="00BD3D54">
            <w:pPr>
              <w:pStyle w:val="BodyText"/>
              <w:jc w:val="center"/>
              <w:rPr>
                <w:rFonts w:ascii="Arial" w:hAnsi="Arial" w:cs="Arial"/>
              </w:rPr>
            </w:pPr>
          </w:p>
        </w:tc>
      </w:tr>
      <w:tr w:rsidR="003C6E4E" w:rsidRPr="00285225" w:rsidTr="00BD3D54">
        <w:trPr>
          <w:jc w:val="center"/>
        </w:trPr>
        <w:tc>
          <w:tcPr>
            <w:tcW w:w="4612" w:type="dxa"/>
          </w:tcPr>
          <w:p w:rsidR="003C6E4E" w:rsidRPr="00285225" w:rsidRDefault="003C6E4E" w:rsidP="00BD3D54">
            <w:pPr>
              <w:pStyle w:val="BodyText"/>
              <w:jc w:val="right"/>
              <w:rPr>
                <w:rFonts w:ascii="Arial" w:hAnsi="Arial" w:cs="Arial"/>
                <w:b/>
              </w:rPr>
            </w:pPr>
            <w:r w:rsidRPr="00285225">
              <w:rPr>
                <w:rFonts w:ascii="Arial" w:hAnsi="Arial" w:cs="Arial"/>
                <w:b/>
              </w:rPr>
              <w:t>УКУПНО</w:t>
            </w:r>
          </w:p>
        </w:tc>
        <w:tc>
          <w:tcPr>
            <w:tcW w:w="4612" w:type="dxa"/>
          </w:tcPr>
          <w:p w:rsidR="003C6E4E" w:rsidRPr="00285225" w:rsidRDefault="003C6E4E" w:rsidP="00BD3D54">
            <w:pPr>
              <w:pStyle w:val="BodyText"/>
              <w:rPr>
                <w:rFonts w:ascii="Arial" w:hAnsi="Arial" w:cs="Arial"/>
              </w:rPr>
            </w:pPr>
          </w:p>
        </w:tc>
      </w:tr>
    </w:tbl>
    <w:p w:rsidR="003C6E4E" w:rsidRPr="00285225" w:rsidRDefault="003C6E4E" w:rsidP="003C6E4E">
      <w:pPr>
        <w:pStyle w:val="BodyText"/>
        <w:rPr>
          <w:rFonts w:ascii="Arial" w:hAnsi="Arial" w:cs="Arial"/>
        </w:rPr>
      </w:pPr>
    </w:p>
    <w:p w:rsidR="003C6E4E" w:rsidRPr="00285225" w:rsidRDefault="003C6E4E" w:rsidP="003C6E4E">
      <w:pPr>
        <w:pStyle w:val="BodyText"/>
        <w:rPr>
          <w:rFonts w:ascii="Arial" w:hAnsi="Arial" w:cs="Arial"/>
        </w:rPr>
      </w:pPr>
    </w:p>
    <w:p w:rsidR="003C6E4E" w:rsidRPr="00285225" w:rsidRDefault="003C6E4E" w:rsidP="003C6E4E">
      <w:pPr>
        <w:pStyle w:val="BodyText"/>
        <w:rPr>
          <w:rFonts w:ascii="Arial" w:hAnsi="Arial" w:cs="Arial"/>
        </w:rPr>
      </w:pPr>
    </w:p>
    <w:p w:rsidR="003C6E4E" w:rsidRPr="00285225" w:rsidRDefault="003C6E4E" w:rsidP="003C6E4E">
      <w:pPr>
        <w:pStyle w:val="BodyText"/>
        <w:rPr>
          <w:rFonts w:ascii="Arial" w:hAnsi="Arial" w:cs="Arial"/>
        </w:rPr>
      </w:pPr>
    </w:p>
    <w:p w:rsidR="003C6E4E" w:rsidRPr="00285225" w:rsidRDefault="003C6E4E" w:rsidP="003C6E4E">
      <w:pPr>
        <w:pStyle w:val="BodyText"/>
        <w:rPr>
          <w:rFonts w:ascii="Arial" w:hAnsi="Arial" w:cs="Arial"/>
        </w:rPr>
      </w:pPr>
    </w:p>
    <w:tbl>
      <w:tblPr>
        <w:tblW w:w="0" w:type="auto"/>
        <w:jc w:val="center"/>
        <w:tblLook w:val="01E0" w:firstRow="1" w:lastRow="1" w:firstColumn="1" w:lastColumn="1" w:noHBand="0" w:noVBand="0"/>
      </w:tblPr>
      <w:tblGrid>
        <w:gridCol w:w="3598"/>
        <w:gridCol w:w="1959"/>
        <w:gridCol w:w="3730"/>
      </w:tblGrid>
      <w:tr w:rsidR="003C6E4E" w:rsidRPr="00285225" w:rsidTr="00BD3D54">
        <w:trPr>
          <w:jc w:val="center"/>
        </w:trPr>
        <w:tc>
          <w:tcPr>
            <w:tcW w:w="3652" w:type="dxa"/>
          </w:tcPr>
          <w:p w:rsidR="003C6E4E" w:rsidRPr="00285225" w:rsidRDefault="003C6E4E" w:rsidP="00BD3D54">
            <w:pPr>
              <w:jc w:val="center"/>
              <w:rPr>
                <w:rFonts w:ascii="Arial" w:hAnsi="Arial" w:cs="Arial"/>
                <w:szCs w:val="24"/>
              </w:rPr>
            </w:pPr>
            <w:r w:rsidRPr="00285225">
              <w:rPr>
                <w:rFonts w:ascii="Arial" w:hAnsi="Arial" w:cs="Arial"/>
                <w:szCs w:val="24"/>
              </w:rPr>
              <w:t>Датум:</w:t>
            </w:r>
          </w:p>
        </w:tc>
        <w:tc>
          <w:tcPr>
            <w:tcW w:w="1985" w:type="dxa"/>
          </w:tcPr>
          <w:p w:rsidR="003C6E4E" w:rsidRPr="00285225" w:rsidRDefault="003C6E4E" w:rsidP="00BD3D54">
            <w:pPr>
              <w:jc w:val="center"/>
              <w:rPr>
                <w:rFonts w:ascii="Arial" w:hAnsi="Arial" w:cs="Arial"/>
                <w:szCs w:val="24"/>
              </w:rPr>
            </w:pPr>
            <w:r w:rsidRPr="00285225">
              <w:rPr>
                <w:rFonts w:ascii="Arial" w:hAnsi="Arial" w:cs="Arial"/>
                <w:szCs w:val="24"/>
              </w:rPr>
              <w:t>М.П.</w:t>
            </w:r>
          </w:p>
        </w:tc>
        <w:tc>
          <w:tcPr>
            <w:tcW w:w="3782" w:type="dxa"/>
          </w:tcPr>
          <w:p w:rsidR="003C6E4E" w:rsidRPr="00285225" w:rsidRDefault="003C6E4E" w:rsidP="00BD3D54">
            <w:pPr>
              <w:jc w:val="center"/>
              <w:rPr>
                <w:rFonts w:ascii="Arial" w:hAnsi="Arial" w:cs="Arial"/>
                <w:szCs w:val="24"/>
              </w:rPr>
            </w:pPr>
            <w:r w:rsidRPr="00285225">
              <w:rPr>
                <w:rFonts w:ascii="Arial" w:hAnsi="Arial" w:cs="Arial"/>
                <w:szCs w:val="24"/>
              </w:rPr>
              <w:t>Понуђач:</w:t>
            </w:r>
          </w:p>
        </w:tc>
      </w:tr>
      <w:tr w:rsidR="003C6E4E" w:rsidRPr="00285225" w:rsidTr="00BD3D54">
        <w:trPr>
          <w:jc w:val="center"/>
        </w:trPr>
        <w:tc>
          <w:tcPr>
            <w:tcW w:w="3652" w:type="dxa"/>
            <w:vAlign w:val="center"/>
          </w:tcPr>
          <w:p w:rsidR="003C6E4E" w:rsidRPr="00285225" w:rsidRDefault="003C6E4E" w:rsidP="00BD3D54">
            <w:pPr>
              <w:jc w:val="both"/>
              <w:rPr>
                <w:rFonts w:ascii="Arial" w:hAnsi="Arial" w:cs="Arial"/>
                <w:szCs w:val="24"/>
              </w:rPr>
            </w:pPr>
          </w:p>
        </w:tc>
        <w:tc>
          <w:tcPr>
            <w:tcW w:w="1985" w:type="dxa"/>
            <w:vAlign w:val="center"/>
          </w:tcPr>
          <w:p w:rsidR="003C6E4E" w:rsidRPr="00285225" w:rsidRDefault="003C6E4E" w:rsidP="00BD3D54">
            <w:pPr>
              <w:jc w:val="both"/>
              <w:rPr>
                <w:rFonts w:ascii="Arial" w:hAnsi="Arial" w:cs="Arial"/>
                <w:szCs w:val="24"/>
              </w:rPr>
            </w:pPr>
          </w:p>
        </w:tc>
        <w:tc>
          <w:tcPr>
            <w:tcW w:w="3782" w:type="dxa"/>
            <w:vAlign w:val="center"/>
          </w:tcPr>
          <w:p w:rsidR="003C6E4E" w:rsidRPr="00285225" w:rsidRDefault="003C6E4E" w:rsidP="00BD3D54">
            <w:pPr>
              <w:jc w:val="both"/>
              <w:rPr>
                <w:rFonts w:ascii="Arial" w:hAnsi="Arial" w:cs="Arial"/>
                <w:szCs w:val="24"/>
              </w:rPr>
            </w:pPr>
          </w:p>
        </w:tc>
      </w:tr>
      <w:tr w:rsidR="003C6E4E" w:rsidRPr="00285225" w:rsidTr="00BD3D54">
        <w:trPr>
          <w:jc w:val="center"/>
        </w:trPr>
        <w:tc>
          <w:tcPr>
            <w:tcW w:w="3652" w:type="dxa"/>
            <w:tcBorders>
              <w:bottom w:val="single" w:sz="4" w:space="0" w:color="auto"/>
            </w:tcBorders>
            <w:vAlign w:val="center"/>
          </w:tcPr>
          <w:p w:rsidR="003C6E4E" w:rsidRPr="00285225" w:rsidRDefault="003C6E4E" w:rsidP="00BD3D54">
            <w:pPr>
              <w:jc w:val="both"/>
              <w:rPr>
                <w:rFonts w:ascii="Arial" w:hAnsi="Arial" w:cs="Arial"/>
                <w:szCs w:val="24"/>
              </w:rPr>
            </w:pPr>
          </w:p>
        </w:tc>
        <w:tc>
          <w:tcPr>
            <w:tcW w:w="1985" w:type="dxa"/>
            <w:vAlign w:val="center"/>
          </w:tcPr>
          <w:p w:rsidR="003C6E4E" w:rsidRPr="00285225" w:rsidRDefault="003C6E4E" w:rsidP="00BD3D54">
            <w:pPr>
              <w:jc w:val="both"/>
              <w:rPr>
                <w:rFonts w:ascii="Arial" w:hAnsi="Arial" w:cs="Arial"/>
                <w:szCs w:val="24"/>
              </w:rPr>
            </w:pPr>
          </w:p>
        </w:tc>
        <w:tc>
          <w:tcPr>
            <w:tcW w:w="3782" w:type="dxa"/>
            <w:tcBorders>
              <w:bottom w:val="single" w:sz="4" w:space="0" w:color="auto"/>
            </w:tcBorders>
            <w:vAlign w:val="center"/>
          </w:tcPr>
          <w:p w:rsidR="003C6E4E" w:rsidRPr="00285225" w:rsidRDefault="003C6E4E" w:rsidP="00BD3D54">
            <w:pPr>
              <w:jc w:val="both"/>
              <w:rPr>
                <w:rFonts w:ascii="Arial" w:hAnsi="Arial" w:cs="Arial"/>
                <w:szCs w:val="24"/>
              </w:rPr>
            </w:pPr>
          </w:p>
        </w:tc>
      </w:tr>
    </w:tbl>
    <w:p w:rsidR="003C6E4E" w:rsidRPr="00285225" w:rsidRDefault="003C6E4E" w:rsidP="003C6E4E">
      <w:pPr>
        <w:rPr>
          <w:rFonts w:ascii="Arial" w:hAnsi="Arial" w:cs="Arial"/>
        </w:rPr>
      </w:pPr>
    </w:p>
    <w:p w:rsidR="003C6E4E" w:rsidRPr="00285225" w:rsidRDefault="003C6E4E" w:rsidP="003C6E4E">
      <w:pPr>
        <w:rPr>
          <w:rFonts w:ascii="Arial" w:hAnsi="Arial" w:cs="Arial"/>
          <w:sz w:val="22"/>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sz w:val="22"/>
          <w:szCs w:val="22"/>
        </w:rPr>
      </w:pPr>
      <w:r w:rsidRPr="00285225">
        <w:rPr>
          <w:rFonts w:ascii="Arial" w:hAnsi="Arial" w:cs="Arial"/>
          <w:b/>
          <w:sz w:val="22"/>
          <w:szCs w:val="22"/>
        </w:rPr>
        <w:t>Напомена:</w:t>
      </w:r>
      <w:r w:rsidRPr="00285225">
        <w:rPr>
          <w:rFonts w:ascii="Arial" w:hAnsi="Arial" w:cs="Arial"/>
          <w:sz w:val="22"/>
        </w:rPr>
        <w:t xml:space="preserve"> </w:t>
      </w:r>
      <w:r w:rsidRPr="00285225">
        <w:rPr>
          <w:rFonts w:ascii="Arial" w:hAnsi="Arial" w:cs="Arial"/>
          <w:sz w:val="22"/>
          <w:szCs w:val="22"/>
        </w:rPr>
        <w:t>Понуђач може да у оквиру понуде достави укупан износ и структуру трошкова припремања понуде</w:t>
      </w:r>
      <w:r w:rsidRPr="00285225">
        <w:rPr>
          <w:rFonts w:ascii="Arial" w:hAnsi="Arial" w:cs="Arial"/>
          <w:sz w:val="22"/>
        </w:rPr>
        <w:t xml:space="preserve"> у складу са датим обрасцем и чланом 88</w:t>
      </w:r>
      <w:r w:rsidRPr="00285225">
        <w:rPr>
          <w:rFonts w:ascii="Arial" w:hAnsi="Arial" w:cs="Arial"/>
          <w:sz w:val="22"/>
          <w:szCs w:val="22"/>
        </w:rPr>
        <w:t>.</w:t>
      </w:r>
      <w:r w:rsidRPr="00285225">
        <w:rPr>
          <w:rFonts w:ascii="Arial" w:hAnsi="Arial" w:cs="Arial"/>
          <w:sz w:val="22"/>
        </w:rPr>
        <w:t xml:space="preserve"> Закона</w:t>
      </w:r>
      <w:r w:rsidRPr="00285225">
        <w:rPr>
          <w:rFonts w:ascii="Arial" w:hAnsi="Arial" w:cs="Arial"/>
          <w:sz w:val="22"/>
          <w:szCs w:val="22"/>
        </w:rPr>
        <w:t>.</w:t>
      </w: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bookmarkEnd w:id="72"/>
    <w:p w:rsidR="003C6E4E" w:rsidRPr="00285225" w:rsidRDefault="003C6E4E" w:rsidP="003C6E4E">
      <w:pPr>
        <w:pStyle w:val="Standard"/>
        <w:jc w:val="both"/>
        <w:rPr>
          <w:rFonts w:ascii="Arial" w:hAnsi="Arial" w:cs="Arial"/>
        </w:rPr>
      </w:pPr>
    </w:p>
    <w:p w:rsidR="003C6E4E" w:rsidRPr="00285225" w:rsidRDefault="003C6E4E" w:rsidP="003C6E4E">
      <w:pPr>
        <w:pStyle w:val="Standard"/>
        <w:jc w:val="both"/>
        <w:rPr>
          <w:rFonts w:ascii="Arial" w:hAnsi="Arial" w:cs="Arial"/>
        </w:rPr>
      </w:pPr>
    </w:p>
    <w:p w:rsidR="000645D6" w:rsidRPr="00285225" w:rsidRDefault="000645D6" w:rsidP="000645D6">
      <w:pPr>
        <w:tabs>
          <w:tab w:val="center" w:pos="7380"/>
        </w:tabs>
        <w:jc w:val="both"/>
        <w:rPr>
          <w:rFonts w:ascii="Arial" w:hAnsi="Arial" w:cs="Arial"/>
        </w:rPr>
      </w:pPr>
    </w:p>
    <w:p w:rsidR="000645D6" w:rsidRPr="00285225" w:rsidRDefault="000645D6" w:rsidP="000645D6">
      <w:pPr>
        <w:tabs>
          <w:tab w:val="center" w:pos="7380"/>
        </w:tabs>
        <w:jc w:val="both"/>
        <w:rPr>
          <w:rFonts w:ascii="Arial" w:hAnsi="Arial" w:cs="Arial"/>
        </w:rPr>
      </w:pPr>
    </w:p>
    <w:p w:rsidR="000645D6" w:rsidRPr="00285225" w:rsidRDefault="000645D6" w:rsidP="000645D6">
      <w:pPr>
        <w:jc w:val="right"/>
        <w:rPr>
          <w:rFonts w:ascii="Arial" w:hAnsi="Arial" w:cs="Arial"/>
          <w:b/>
        </w:rPr>
      </w:pPr>
    </w:p>
    <w:sectPr w:rsidR="000645D6" w:rsidRPr="00285225" w:rsidSect="00C2342F">
      <w:footerReference w:type="even" r:id="rId19"/>
      <w:footerReference w:type="default" r:id="rId20"/>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D9" w:rsidRDefault="00E701D9">
      <w:r>
        <w:separator/>
      </w:r>
    </w:p>
  </w:endnote>
  <w:endnote w:type="continuationSeparator" w:id="0">
    <w:p w:rsidR="00E701D9" w:rsidRDefault="00E7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Segoe UI"/>
    <w:charset w:val="EE"/>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Pr="00D34D68" w:rsidRDefault="009A7546">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31F02">
      <w:rPr>
        <w:rFonts w:ascii="Arial" w:hAnsi="Arial" w:cs="Arial"/>
        <w:b/>
        <w:noProof/>
        <w:sz w:val="20"/>
        <w:lang w:val="en-US"/>
      </w:rPr>
      <w:t>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31F02" w:rsidRPr="00B31F02">
        <w:rPr>
          <w:rFonts w:ascii="Arial" w:hAnsi="Arial" w:cs="Arial"/>
          <w:b/>
          <w:noProof/>
          <w:sz w:val="20"/>
          <w:lang w:val="en-US"/>
        </w:rPr>
        <w:t>49</w:t>
      </w:r>
    </w:fldSimple>
  </w:p>
  <w:p w:rsidR="009A7546" w:rsidRPr="00625C90" w:rsidRDefault="009A7546" w:rsidP="00C2342F">
    <w:pPr>
      <w:pStyle w:val="Footer"/>
      <w:rPr>
        <w:rFonts w:ascii="Arial" w:hAnsi="Arial" w:cs="Arial"/>
        <w:sz w:val="20"/>
      </w:rPr>
    </w:pPr>
    <w:r>
      <w:rPr>
        <w:rFonts w:ascii="Arial" w:hAnsi="Arial" w:cs="Arial"/>
        <w:sz w:val="20"/>
        <w:lang w:val="sr-Latn-CS"/>
      </w:rPr>
      <w:t xml:space="preserve">ЈП ЕПС Јавна </w:t>
    </w:r>
    <w:r w:rsidRPr="00D06480">
      <w:rPr>
        <w:rFonts w:ascii="Arial" w:hAnsi="Arial" w:cs="Arial"/>
        <w:sz w:val="20"/>
        <w:lang w:val="sr-Latn-CS"/>
      </w:rPr>
      <w:t xml:space="preserve">набавка </w:t>
    </w:r>
    <w:r>
      <w:rPr>
        <w:rFonts w:ascii="Arial" w:hAnsi="Arial" w:cs="Arial"/>
        <w:sz w:val="20"/>
        <w:lang w:val="sr-Cyrl-RS"/>
      </w:rPr>
      <w:t>06</w:t>
    </w:r>
    <w:r>
      <w:rPr>
        <w:rFonts w:ascii="Arial" w:hAnsi="Arial" w:cs="Arial"/>
        <w:sz w:val="20"/>
        <w:lang w:val="sr-Latn-CS"/>
      </w:rPr>
      <w:t>/</w:t>
    </w:r>
    <w:r>
      <w:rPr>
        <w:rFonts w:ascii="Arial" w:hAnsi="Arial" w:cs="Arial"/>
        <w:sz w:val="20"/>
        <w:lang w:val="sr-Cyrl-RS"/>
      </w:rPr>
      <w:t>15</w:t>
    </w:r>
    <w:r w:rsidRPr="00D06480">
      <w:rPr>
        <w:rFonts w:ascii="Arial" w:hAnsi="Arial" w:cs="Arial"/>
        <w:sz w:val="20"/>
        <w:lang w:val="sr-Latn-CS"/>
      </w:rPr>
      <w:t>/ДПОП</w:t>
    </w:r>
  </w:p>
  <w:p w:rsidR="009A7546" w:rsidRDefault="009A7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Pr="003D1A01" w:rsidRDefault="009A7546" w:rsidP="00C2342F">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Pr="00D34D68" w:rsidRDefault="009A7546"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31F02">
      <w:rPr>
        <w:rFonts w:ascii="Arial" w:hAnsi="Arial" w:cs="Arial"/>
        <w:b/>
        <w:noProof/>
        <w:sz w:val="20"/>
        <w:lang w:val="en-US"/>
      </w:rPr>
      <w:t>26</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31F02" w:rsidRPr="00B31F02">
        <w:rPr>
          <w:rFonts w:ascii="Arial" w:hAnsi="Arial" w:cs="Arial"/>
          <w:b/>
          <w:noProof/>
          <w:sz w:val="20"/>
          <w:lang w:val="en-US"/>
        </w:rPr>
        <w:t>49</w:t>
      </w:r>
    </w:fldSimple>
  </w:p>
  <w:p w:rsidR="009A7546" w:rsidRPr="00625C90" w:rsidRDefault="009A7546" w:rsidP="00C2342F">
    <w:pPr>
      <w:pStyle w:val="Footer"/>
      <w:rPr>
        <w:rFonts w:ascii="Arial" w:hAnsi="Arial" w:cs="Arial"/>
        <w:sz w:val="20"/>
      </w:rPr>
    </w:pPr>
    <w:r>
      <w:rPr>
        <w:rFonts w:ascii="Arial" w:hAnsi="Arial" w:cs="Arial"/>
        <w:sz w:val="20"/>
        <w:lang w:val="sr-Latn-CS"/>
      </w:rPr>
      <w:t xml:space="preserve">ЈП ЕПС Јавна </w:t>
    </w:r>
    <w:r w:rsidRPr="004123EE">
      <w:rPr>
        <w:rFonts w:ascii="Arial" w:hAnsi="Arial" w:cs="Arial"/>
        <w:sz w:val="20"/>
        <w:lang w:val="sr-Latn-CS"/>
      </w:rPr>
      <w:t xml:space="preserve">набавка </w:t>
    </w:r>
    <w:r>
      <w:rPr>
        <w:rFonts w:ascii="Arial" w:hAnsi="Arial" w:cs="Arial"/>
        <w:sz w:val="20"/>
        <w:lang w:val="sr-Cyrl-RS"/>
      </w:rPr>
      <w:t>06</w:t>
    </w:r>
    <w:r>
      <w:rPr>
        <w:rFonts w:ascii="Arial" w:hAnsi="Arial" w:cs="Arial"/>
        <w:sz w:val="20"/>
        <w:lang w:val="sr-Latn-CS"/>
      </w:rPr>
      <w:t>/</w:t>
    </w:r>
    <w:r>
      <w:rPr>
        <w:rFonts w:ascii="Arial" w:hAnsi="Arial" w:cs="Arial"/>
        <w:sz w:val="20"/>
        <w:lang w:val="sr-Cyrl-RS"/>
      </w:rPr>
      <w:t>15</w:t>
    </w:r>
    <w:r w:rsidRPr="004123EE">
      <w:rPr>
        <w:rFonts w:ascii="Arial" w:hAnsi="Arial" w:cs="Arial"/>
        <w:sz w:val="20"/>
        <w:lang w:val="sr-Latn-CS"/>
      </w:rPr>
      <w:t>/ДПОП</w:t>
    </w:r>
  </w:p>
  <w:p w:rsidR="009A7546" w:rsidRPr="002B4615" w:rsidRDefault="009A7546">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Pr="00D34D68" w:rsidRDefault="009A7546"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31F02" w:rsidRPr="00B31F02">
        <w:rPr>
          <w:rFonts w:ascii="Arial" w:hAnsi="Arial" w:cs="Arial"/>
          <w:b/>
          <w:noProof/>
          <w:sz w:val="20"/>
          <w:lang w:val="en-US"/>
        </w:rPr>
        <w:t>49</w:t>
      </w:r>
    </w:fldSimple>
  </w:p>
  <w:p w:rsidR="009A7546" w:rsidRPr="00625C90" w:rsidRDefault="009A7546" w:rsidP="00C2342F">
    <w:pPr>
      <w:pStyle w:val="Footer"/>
      <w:rPr>
        <w:rFonts w:ascii="Arial" w:hAnsi="Arial" w:cs="Arial"/>
        <w:sz w:val="20"/>
      </w:rPr>
    </w:pPr>
    <w:r>
      <w:rPr>
        <w:rFonts w:ascii="Arial" w:hAnsi="Arial" w:cs="Arial"/>
        <w:sz w:val="20"/>
        <w:lang w:val="sr-Latn-CS"/>
      </w:rPr>
      <w:t>ЈП ЕПС Јавна набавка 85/14/</w:t>
    </w:r>
    <w:r>
      <w:rPr>
        <w:rFonts w:ascii="Arial" w:hAnsi="Arial" w:cs="Arial"/>
        <w:sz w:val="20"/>
      </w:rPr>
      <w:t>ДЕФП</w:t>
    </w:r>
  </w:p>
  <w:p w:rsidR="009A7546" w:rsidRPr="00CF4B69" w:rsidRDefault="009A7546" w:rsidP="00C2342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Default="009A7546" w:rsidP="00C23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546" w:rsidRDefault="009A7546" w:rsidP="00C2342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46" w:rsidRPr="00D34D68" w:rsidRDefault="009A7546"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31F02">
      <w:rPr>
        <w:rFonts w:ascii="Arial" w:hAnsi="Arial" w:cs="Arial"/>
        <w:b/>
        <w:noProof/>
        <w:sz w:val="20"/>
        <w:lang w:val="en-US"/>
      </w:rPr>
      <w:t>49</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31F02" w:rsidRPr="00B31F02">
        <w:rPr>
          <w:rFonts w:ascii="Arial" w:hAnsi="Arial" w:cs="Arial"/>
          <w:b/>
          <w:noProof/>
          <w:sz w:val="20"/>
          <w:lang w:val="en-US"/>
        </w:rPr>
        <w:t>49</w:t>
      </w:r>
    </w:fldSimple>
  </w:p>
  <w:p w:rsidR="009A7546" w:rsidRPr="00625C90" w:rsidRDefault="009A7546" w:rsidP="00C2342F">
    <w:pPr>
      <w:pStyle w:val="Footer"/>
      <w:rPr>
        <w:rFonts w:ascii="Arial" w:hAnsi="Arial" w:cs="Arial"/>
        <w:sz w:val="20"/>
      </w:rPr>
    </w:pPr>
    <w:r>
      <w:rPr>
        <w:rFonts w:ascii="Arial" w:hAnsi="Arial" w:cs="Arial"/>
        <w:sz w:val="20"/>
        <w:lang w:val="sr-Latn-CS"/>
      </w:rPr>
      <w:t xml:space="preserve">ЈП ЕПС Јавна </w:t>
    </w:r>
    <w:r w:rsidRPr="0066749E">
      <w:rPr>
        <w:rFonts w:ascii="Arial" w:hAnsi="Arial" w:cs="Arial"/>
        <w:sz w:val="20"/>
        <w:lang w:val="sr-Latn-CS"/>
      </w:rPr>
      <w:t xml:space="preserve">набавка </w:t>
    </w:r>
    <w:r>
      <w:rPr>
        <w:rFonts w:ascii="Arial" w:hAnsi="Arial" w:cs="Arial"/>
        <w:sz w:val="20"/>
        <w:lang w:val="sr-Cyrl-RS"/>
      </w:rPr>
      <w:t>06</w:t>
    </w:r>
    <w:r>
      <w:rPr>
        <w:rFonts w:ascii="Arial" w:hAnsi="Arial" w:cs="Arial"/>
        <w:sz w:val="20"/>
        <w:lang w:val="sr-Latn-CS"/>
      </w:rPr>
      <w:t>/</w:t>
    </w:r>
    <w:r>
      <w:rPr>
        <w:rFonts w:ascii="Arial" w:hAnsi="Arial" w:cs="Arial"/>
        <w:sz w:val="20"/>
        <w:lang w:val="sr-Cyrl-RS"/>
      </w:rPr>
      <w:t>15</w:t>
    </w:r>
    <w:r w:rsidRPr="004123EE">
      <w:rPr>
        <w:rFonts w:ascii="Arial" w:hAnsi="Arial" w:cs="Arial"/>
        <w:sz w:val="20"/>
        <w:lang w:val="sr-Latn-CS"/>
      </w:rPr>
      <w:t>/ДПОП</w:t>
    </w:r>
  </w:p>
  <w:p w:rsidR="009A7546" w:rsidRPr="00EE0AEE" w:rsidRDefault="009A7546" w:rsidP="00C2342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D9" w:rsidRDefault="00E701D9">
      <w:r>
        <w:separator/>
      </w:r>
    </w:p>
  </w:footnote>
  <w:footnote w:type="continuationSeparator" w:id="0">
    <w:p w:rsidR="00E701D9" w:rsidRDefault="00E70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92513E9"/>
    <w:multiLevelType w:val="hybridMultilevel"/>
    <w:tmpl w:val="1F068406"/>
    <w:lvl w:ilvl="0" w:tplc="081A000F">
      <w:start w:val="1"/>
      <w:numFmt w:val="decimal"/>
      <w:lvlText w:val="%1."/>
      <w:lvlJc w:val="left"/>
      <w:pPr>
        <w:ind w:left="721" w:hanging="360"/>
      </w:pPr>
    </w:lvl>
    <w:lvl w:ilvl="1" w:tplc="081A0019" w:tentative="1">
      <w:start w:val="1"/>
      <w:numFmt w:val="lowerLetter"/>
      <w:lvlText w:val="%2."/>
      <w:lvlJc w:val="left"/>
      <w:pPr>
        <w:ind w:left="1441" w:hanging="360"/>
      </w:pPr>
    </w:lvl>
    <w:lvl w:ilvl="2" w:tplc="081A001B" w:tentative="1">
      <w:start w:val="1"/>
      <w:numFmt w:val="lowerRoman"/>
      <w:lvlText w:val="%3."/>
      <w:lvlJc w:val="right"/>
      <w:pPr>
        <w:ind w:left="2161" w:hanging="180"/>
      </w:pPr>
    </w:lvl>
    <w:lvl w:ilvl="3" w:tplc="081A000F" w:tentative="1">
      <w:start w:val="1"/>
      <w:numFmt w:val="decimal"/>
      <w:lvlText w:val="%4."/>
      <w:lvlJc w:val="left"/>
      <w:pPr>
        <w:ind w:left="2881" w:hanging="360"/>
      </w:pPr>
    </w:lvl>
    <w:lvl w:ilvl="4" w:tplc="081A0019" w:tentative="1">
      <w:start w:val="1"/>
      <w:numFmt w:val="lowerLetter"/>
      <w:lvlText w:val="%5."/>
      <w:lvlJc w:val="left"/>
      <w:pPr>
        <w:ind w:left="3601" w:hanging="360"/>
      </w:pPr>
    </w:lvl>
    <w:lvl w:ilvl="5" w:tplc="081A001B" w:tentative="1">
      <w:start w:val="1"/>
      <w:numFmt w:val="lowerRoman"/>
      <w:lvlText w:val="%6."/>
      <w:lvlJc w:val="right"/>
      <w:pPr>
        <w:ind w:left="4321" w:hanging="180"/>
      </w:pPr>
    </w:lvl>
    <w:lvl w:ilvl="6" w:tplc="081A000F" w:tentative="1">
      <w:start w:val="1"/>
      <w:numFmt w:val="decimal"/>
      <w:lvlText w:val="%7."/>
      <w:lvlJc w:val="left"/>
      <w:pPr>
        <w:ind w:left="5041" w:hanging="360"/>
      </w:pPr>
    </w:lvl>
    <w:lvl w:ilvl="7" w:tplc="081A0019" w:tentative="1">
      <w:start w:val="1"/>
      <w:numFmt w:val="lowerLetter"/>
      <w:lvlText w:val="%8."/>
      <w:lvlJc w:val="left"/>
      <w:pPr>
        <w:ind w:left="5761" w:hanging="360"/>
      </w:pPr>
    </w:lvl>
    <w:lvl w:ilvl="8" w:tplc="081A001B" w:tentative="1">
      <w:start w:val="1"/>
      <w:numFmt w:val="lowerRoman"/>
      <w:lvlText w:val="%9."/>
      <w:lvlJc w:val="right"/>
      <w:pPr>
        <w:ind w:left="6481" w:hanging="180"/>
      </w:pPr>
    </w:lvl>
  </w:abstractNum>
  <w:abstractNum w:abstractNumId="3">
    <w:nsid w:val="0BC12A7E"/>
    <w:multiLevelType w:val="hybridMultilevel"/>
    <w:tmpl w:val="B97AF5A0"/>
    <w:lvl w:ilvl="0" w:tplc="BB74C706">
      <w:start w:val="3"/>
      <w:numFmt w:val="bullet"/>
      <w:lvlText w:val="-"/>
      <w:lvlJc w:val="left"/>
      <w:pPr>
        <w:ind w:left="928"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B8038E5"/>
    <w:multiLevelType w:val="hybridMultilevel"/>
    <w:tmpl w:val="12FCB720"/>
    <w:lvl w:ilvl="0" w:tplc="B4080946">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1F8567A2"/>
    <w:multiLevelType w:val="multilevel"/>
    <w:tmpl w:val="457ACDC6"/>
    <w:lvl w:ilvl="0">
      <w:start w:val="1"/>
      <w:numFmt w:val="decimal"/>
      <w:lvlText w:val="%1."/>
      <w:lvlJc w:val="left"/>
      <w:pPr>
        <w:ind w:left="360" w:hanging="360"/>
      </w:pPr>
      <w:rPr>
        <w:sz w:val="24"/>
        <w:szCs w:val="24"/>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6543D"/>
    <w:multiLevelType w:val="multilevel"/>
    <w:tmpl w:val="E558FBB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3">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B797B12"/>
    <w:multiLevelType w:val="hybridMultilevel"/>
    <w:tmpl w:val="3B42BB78"/>
    <w:lvl w:ilvl="0" w:tplc="9790E9F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961016"/>
    <w:multiLevelType w:val="multilevel"/>
    <w:tmpl w:val="9A0AE17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6">
    <w:nsid w:val="2F016F58"/>
    <w:multiLevelType w:val="multilevel"/>
    <w:tmpl w:val="A7923998"/>
    <w:lvl w:ilvl="0">
      <w:start w:val="1"/>
      <w:numFmt w:val="bullet"/>
      <w:lvlText w:val="•"/>
      <w:lvlJc w:val="left"/>
      <w:pPr>
        <w:ind w:left="464" w:firstLine="104"/>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301974B5"/>
    <w:multiLevelType w:val="multilevel"/>
    <w:tmpl w:val="45646E6C"/>
    <w:lvl w:ilvl="0">
      <w:start w:val="1"/>
      <w:numFmt w:val="bullet"/>
      <w:lvlText w:val="●"/>
      <w:lvlJc w:val="left"/>
      <w:pPr>
        <w:ind w:left="1070" w:firstLine="710"/>
      </w:pPr>
      <w:rPr>
        <w:rFonts w:ascii="Arial" w:eastAsia="Arial" w:hAnsi="Arial" w:cs="Arial"/>
      </w:rPr>
    </w:lvl>
    <w:lvl w:ilvl="1">
      <w:start w:val="1"/>
      <w:numFmt w:val="bullet"/>
      <w:lvlText w:val="o"/>
      <w:lvlJc w:val="left"/>
      <w:pPr>
        <w:ind w:left="1790" w:firstLine="1430"/>
      </w:pPr>
      <w:rPr>
        <w:rFonts w:ascii="Arial" w:eastAsia="Arial" w:hAnsi="Arial" w:cs="Arial"/>
      </w:rPr>
    </w:lvl>
    <w:lvl w:ilvl="2">
      <w:start w:val="1"/>
      <w:numFmt w:val="bullet"/>
      <w:lvlText w:val="▪"/>
      <w:lvlJc w:val="left"/>
      <w:pPr>
        <w:ind w:left="2510" w:firstLine="2150"/>
      </w:pPr>
      <w:rPr>
        <w:rFonts w:ascii="Arial" w:eastAsia="Arial" w:hAnsi="Arial" w:cs="Arial"/>
      </w:rPr>
    </w:lvl>
    <w:lvl w:ilvl="3">
      <w:start w:val="1"/>
      <w:numFmt w:val="bullet"/>
      <w:lvlText w:val="●"/>
      <w:lvlJc w:val="left"/>
      <w:pPr>
        <w:ind w:left="3230" w:firstLine="2870"/>
      </w:pPr>
      <w:rPr>
        <w:rFonts w:ascii="Arial" w:eastAsia="Arial" w:hAnsi="Arial" w:cs="Arial"/>
      </w:rPr>
    </w:lvl>
    <w:lvl w:ilvl="4">
      <w:start w:val="1"/>
      <w:numFmt w:val="bullet"/>
      <w:lvlText w:val="o"/>
      <w:lvlJc w:val="left"/>
      <w:pPr>
        <w:ind w:left="3950" w:firstLine="3590"/>
      </w:pPr>
      <w:rPr>
        <w:rFonts w:ascii="Arial" w:eastAsia="Arial" w:hAnsi="Arial" w:cs="Arial"/>
      </w:rPr>
    </w:lvl>
    <w:lvl w:ilvl="5">
      <w:start w:val="1"/>
      <w:numFmt w:val="bullet"/>
      <w:lvlText w:val="▪"/>
      <w:lvlJc w:val="left"/>
      <w:pPr>
        <w:ind w:left="4670" w:firstLine="4310"/>
      </w:pPr>
      <w:rPr>
        <w:rFonts w:ascii="Arial" w:eastAsia="Arial" w:hAnsi="Arial" w:cs="Arial"/>
      </w:rPr>
    </w:lvl>
    <w:lvl w:ilvl="6">
      <w:start w:val="1"/>
      <w:numFmt w:val="bullet"/>
      <w:lvlText w:val="●"/>
      <w:lvlJc w:val="left"/>
      <w:pPr>
        <w:ind w:left="5390" w:firstLine="5030"/>
      </w:pPr>
      <w:rPr>
        <w:rFonts w:ascii="Arial" w:eastAsia="Arial" w:hAnsi="Arial" w:cs="Arial"/>
      </w:rPr>
    </w:lvl>
    <w:lvl w:ilvl="7">
      <w:start w:val="1"/>
      <w:numFmt w:val="bullet"/>
      <w:lvlText w:val="o"/>
      <w:lvlJc w:val="left"/>
      <w:pPr>
        <w:ind w:left="6110" w:firstLine="5750"/>
      </w:pPr>
      <w:rPr>
        <w:rFonts w:ascii="Arial" w:eastAsia="Arial" w:hAnsi="Arial" w:cs="Arial"/>
      </w:rPr>
    </w:lvl>
    <w:lvl w:ilvl="8">
      <w:start w:val="1"/>
      <w:numFmt w:val="bullet"/>
      <w:lvlText w:val="▪"/>
      <w:lvlJc w:val="left"/>
      <w:pPr>
        <w:ind w:left="6830" w:firstLine="6470"/>
      </w:pPr>
      <w:rPr>
        <w:rFonts w:ascii="Arial" w:eastAsia="Arial" w:hAnsi="Arial" w:cs="Arial"/>
      </w:rPr>
    </w:lvl>
  </w:abstractNum>
  <w:abstractNum w:abstractNumId="18">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F64525"/>
    <w:multiLevelType w:val="multilevel"/>
    <w:tmpl w:val="0408E1EE"/>
    <w:lvl w:ilvl="0">
      <w:start w:val="1"/>
      <w:numFmt w:val="decimal"/>
      <w:lvlText w:val="%1."/>
      <w:lvlJc w:val="left"/>
      <w:pPr>
        <w:ind w:left="644" w:firstLine="284"/>
      </w:pPr>
    </w:lvl>
    <w:lvl w:ilvl="1">
      <w:start w:val="1"/>
      <w:numFmt w:val="bullet"/>
      <w:lvlText w:val="o"/>
      <w:lvlJc w:val="left"/>
      <w:pPr>
        <w:ind w:left="1364" w:firstLine="1004"/>
      </w:pPr>
      <w:rPr>
        <w:rFonts w:ascii="Arial" w:eastAsia="Arial" w:hAnsi="Arial" w:cs="Arial"/>
      </w:rPr>
    </w:lvl>
    <w:lvl w:ilvl="2">
      <w:start w:val="1"/>
      <w:numFmt w:val="bullet"/>
      <w:lvlText w:val="▪"/>
      <w:lvlJc w:val="left"/>
      <w:pPr>
        <w:ind w:left="2084" w:firstLine="1724"/>
      </w:pPr>
      <w:rPr>
        <w:rFonts w:ascii="Arial" w:eastAsia="Arial" w:hAnsi="Arial" w:cs="Arial"/>
      </w:rPr>
    </w:lvl>
    <w:lvl w:ilvl="3">
      <w:start w:val="1"/>
      <w:numFmt w:val="bullet"/>
      <w:lvlText w:val="●"/>
      <w:lvlJc w:val="left"/>
      <w:pPr>
        <w:ind w:left="2804" w:firstLine="2444"/>
      </w:pPr>
      <w:rPr>
        <w:rFonts w:ascii="Arial" w:eastAsia="Arial" w:hAnsi="Arial" w:cs="Arial"/>
      </w:rPr>
    </w:lvl>
    <w:lvl w:ilvl="4">
      <w:start w:val="1"/>
      <w:numFmt w:val="bullet"/>
      <w:lvlText w:val="o"/>
      <w:lvlJc w:val="left"/>
      <w:pPr>
        <w:ind w:left="3524" w:firstLine="3164"/>
      </w:pPr>
      <w:rPr>
        <w:rFonts w:ascii="Arial" w:eastAsia="Arial" w:hAnsi="Arial" w:cs="Arial"/>
      </w:rPr>
    </w:lvl>
    <w:lvl w:ilvl="5">
      <w:start w:val="1"/>
      <w:numFmt w:val="bullet"/>
      <w:lvlText w:val="▪"/>
      <w:lvlJc w:val="left"/>
      <w:pPr>
        <w:ind w:left="4244" w:firstLine="3884"/>
      </w:pPr>
      <w:rPr>
        <w:rFonts w:ascii="Arial" w:eastAsia="Arial" w:hAnsi="Arial" w:cs="Arial"/>
      </w:rPr>
    </w:lvl>
    <w:lvl w:ilvl="6">
      <w:start w:val="1"/>
      <w:numFmt w:val="bullet"/>
      <w:lvlText w:val="●"/>
      <w:lvlJc w:val="left"/>
      <w:pPr>
        <w:ind w:left="4964" w:firstLine="4604"/>
      </w:pPr>
      <w:rPr>
        <w:rFonts w:ascii="Arial" w:eastAsia="Arial" w:hAnsi="Arial" w:cs="Arial"/>
      </w:rPr>
    </w:lvl>
    <w:lvl w:ilvl="7">
      <w:start w:val="1"/>
      <w:numFmt w:val="bullet"/>
      <w:lvlText w:val="o"/>
      <w:lvlJc w:val="left"/>
      <w:pPr>
        <w:ind w:left="5684" w:firstLine="5324"/>
      </w:pPr>
      <w:rPr>
        <w:rFonts w:ascii="Arial" w:eastAsia="Arial" w:hAnsi="Arial" w:cs="Arial"/>
      </w:rPr>
    </w:lvl>
    <w:lvl w:ilvl="8">
      <w:start w:val="1"/>
      <w:numFmt w:val="bullet"/>
      <w:lvlText w:val="▪"/>
      <w:lvlJc w:val="left"/>
      <w:pPr>
        <w:ind w:left="6404" w:firstLine="6044"/>
      </w:pPr>
      <w:rPr>
        <w:rFonts w:ascii="Arial" w:eastAsia="Arial" w:hAnsi="Arial" w:cs="Arial"/>
      </w:rPr>
    </w:lvl>
  </w:abstractNum>
  <w:abstractNum w:abstractNumId="20">
    <w:nsid w:val="34F14EE1"/>
    <w:multiLevelType w:val="multilevel"/>
    <w:tmpl w:val="C38C8F3A"/>
    <w:lvl w:ilvl="0">
      <w:start w:val="1"/>
      <w:numFmt w:val="bullet"/>
      <w:lvlText w:val="●"/>
      <w:lvlJc w:val="left"/>
      <w:pPr>
        <w:ind w:left="1211" w:firstLine="851"/>
      </w:pPr>
      <w:rPr>
        <w:rFonts w:ascii="Arial" w:eastAsia="Arial" w:hAnsi="Arial" w:cs="Arial"/>
      </w:rPr>
    </w:lvl>
    <w:lvl w:ilvl="1">
      <w:start w:val="1"/>
      <w:numFmt w:val="bullet"/>
      <w:lvlText w:val="-"/>
      <w:lvlJc w:val="left"/>
      <w:pPr>
        <w:ind w:left="1070" w:firstLine="710"/>
      </w:pPr>
      <w:rPr>
        <w:rFonts w:ascii="Arial" w:eastAsia="Arial" w:hAnsi="Arial" w:cs="Arial"/>
        <w:b w:val="0"/>
      </w:rPr>
    </w:lvl>
    <w:lvl w:ilvl="2">
      <w:start w:val="1"/>
      <w:numFmt w:val="bullet"/>
      <w:lvlText w:val="▪"/>
      <w:lvlJc w:val="left"/>
      <w:pPr>
        <w:ind w:left="2651" w:firstLine="2291"/>
      </w:pPr>
      <w:rPr>
        <w:rFonts w:ascii="Arial" w:eastAsia="Arial" w:hAnsi="Arial" w:cs="Arial"/>
      </w:rPr>
    </w:lvl>
    <w:lvl w:ilvl="3">
      <w:start w:val="1"/>
      <w:numFmt w:val="bullet"/>
      <w:lvlText w:val="●"/>
      <w:lvlJc w:val="left"/>
      <w:pPr>
        <w:ind w:left="3371" w:firstLine="3011"/>
      </w:pPr>
      <w:rPr>
        <w:rFonts w:ascii="Arial" w:eastAsia="Arial" w:hAnsi="Arial" w:cs="Arial"/>
      </w:rPr>
    </w:lvl>
    <w:lvl w:ilvl="4">
      <w:start w:val="1"/>
      <w:numFmt w:val="bullet"/>
      <w:lvlText w:val="o"/>
      <w:lvlJc w:val="left"/>
      <w:pPr>
        <w:ind w:left="4091" w:firstLine="3731"/>
      </w:pPr>
      <w:rPr>
        <w:rFonts w:ascii="Arial" w:eastAsia="Arial" w:hAnsi="Arial" w:cs="Arial"/>
      </w:rPr>
    </w:lvl>
    <w:lvl w:ilvl="5">
      <w:start w:val="1"/>
      <w:numFmt w:val="bullet"/>
      <w:lvlText w:val="▪"/>
      <w:lvlJc w:val="left"/>
      <w:pPr>
        <w:ind w:left="4811" w:firstLine="4451"/>
      </w:pPr>
      <w:rPr>
        <w:rFonts w:ascii="Arial" w:eastAsia="Arial" w:hAnsi="Arial" w:cs="Arial"/>
      </w:rPr>
    </w:lvl>
    <w:lvl w:ilvl="6">
      <w:start w:val="1"/>
      <w:numFmt w:val="bullet"/>
      <w:lvlText w:val="●"/>
      <w:lvlJc w:val="left"/>
      <w:pPr>
        <w:ind w:left="5531" w:firstLine="5171"/>
      </w:pPr>
      <w:rPr>
        <w:rFonts w:ascii="Arial" w:eastAsia="Arial" w:hAnsi="Arial" w:cs="Arial"/>
      </w:rPr>
    </w:lvl>
    <w:lvl w:ilvl="7">
      <w:start w:val="1"/>
      <w:numFmt w:val="bullet"/>
      <w:lvlText w:val="o"/>
      <w:lvlJc w:val="left"/>
      <w:pPr>
        <w:ind w:left="6251" w:firstLine="5891"/>
      </w:pPr>
      <w:rPr>
        <w:rFonts w:ascii="Arial" w:eastAsia="Arial" w:hAnsi="Arial" w:cs="Arial"/>
      </w:rPr>
    </w:lvl>
    <w:lvl w:ilvl="8">
      <w:start w:val="1"/>
      <w:numFmt w:val="bullet"/>
      <w:lvlText w:val="▪"/>
      <w:lvlJc w:val="left"/>
      <w:pPr>
        <w:ind w:left="6971" w:firstLine="6611"/>
      </w:pPr>
      <w:rPr>
        <w:rFonts w:ascii="Arial" w:eastAsia="Arial" w:hAnsi="Arial" w:cs="Arial"/>
      </w:rPr>
    </w:lvl>
  </w:abstractNum>
  <w:abstractNum w:abstractNumId="2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60C336C"/>
    <w:multiLevelType w:val="hybridMultilevel"/>
    <w:tmpl w:val="DC288BE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C84F9B"/>
    <w:multiLevelType w:val="hybridMultilevel"/>
    <w:tmpl w:val="A508B9DC"/>
    <w:lvl w:ilvl="0" w:tplc="081A0009">
      <w:start w:val="1"/>
      <w:numFmt w:val="bullet"/>
      <w:lvlText w:val=""/>
      <w:lvlJc w:val="left"/>
      <w:pPr>
        <w:ind w:left="1080" w:hanging="360"/>
      </w:pPr>
      <w:rPr>
        <w:rFonts w:ascii="Wingdings" w:hAnsi="Wingdings"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CEE3A87"/>
    <w:multiLevelType w:val="multilevel"/>
    <w:tmpl w:val="27E61718"/>
    <w:lvl w:ilvl="0">
      <w:start w:val="1"/>
      <w:numFmt w:val="bullet"/>
      <w:lvlText w:val="●"/>
      <w:lvlJc w:val="left"/>
      <w:pPr>
        <w:ind w:left="786" w:firstLine="426"/>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6">
    <w:nsid w:val="40605151"/>
    <w:multiLevelType w:val="multilevel"/>
    <w:tmpl w:val="B7802A6A"/>
    <w:lvl w:ilvl="0">
      <w:start w:val="1"/>
      <w:numFmt w:val="upperRoman"/>
      <w:lvlText w:val="(%1)"/>
      <w:lvlJc w:val="left"/>
      <w:pPr>
        <w:ind w:left="108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7">
    <w:nsid w:val="438B5DCB"/>
    <w:multiLevelType w:val="multilevel"/>
    <w:tmpl w:val="23F86C7E"/>
    <w:lvl w:ilvl="0">
      <w:start w:val="1"/>
      <w:numFmt w:val="upperRoman"/>
      <w:lvlText w:val="(%1)"/>
      <w:lvlJc w:val="left"/>
      <w:pPr>
        <w:ind w:left="1440" w:firstLine="720"/>
      </w:p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8">
    <w:nsid w:val="47D91FFD"/>
    <w:multiLevelType w:val="hybridMultilevel"/>
    <w:tmpl w:val="E75C400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9">
    <w:nsid w:val="4FB3405C"/>
    <w:multiLevelType w:val="hybridMultilevel"/>
    <w:tmpl w:val="4C12D816"/>
    <w:lvl w:ilvl="0" w:tplc="081A0001">
      <w:start w:val="1"/>
      <w:numFmt w:val="bullet"/>
      <w:lvlText w:val=""/>
      <w:lvlJc w:val="left"/>
      <w:pPr>
        <w:ind w:left="1211" w:hanging="360"/>
      </w:pPr>
      <w:rPr>
        <w:rFonts w:ascii="Symbol" w:hAnsi="Symbol" w:hint="default"/>
      </w:rPr>
    </w:lvl>
    <w:lvl w:ilvl="1" w:tplc="4D5E75DA">
      <w:numFmt w:val="bullet"/>
      <w:lvlText w:val="-"/>
      <w:lvlJc w:val="left"/>
      <w:pPr>
        <w:ind w:left="1070" w:hanging="360"/>
      </w:pPr>
      <w:rPr>
        <w:rFonts w:ascii="Arial" w:eastAsiaTheme="minorHAnsi" w:hAnsi="Arial" w:cs="Arial" w:hint="default"/>
        <w:b w:val="0"/>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3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0A1780F"/>
    <w:multiLevelType w:val="hybridMultilevel"/>
    <w:tmpl w:val="B2C81A92"/>
    <w:lvl w:ilvl="0" w:tplc="081A000F">
      <w:start w:val="1"/>
      <w:numFmt w:val="decimal"/>
      <w:lvlText w:val="%1."/>
      <w:lvlJc w:val="left"/>
      <w:pPr>
        <w:ind w:left="644" w:hanging="360"/>
      </w:pPr>
      <w:rPr>
        <w:rFonts w:cs="Times New Roman" w:hint="default"/>
      </w:rPr>
    </w:lvl>
    <w:lvl w:ilvl="1" w:tplc="081A0003" w:tentative="1">
      <w:start w:val="1"/>
      <w:numFmt w:val="bullet"/>
      <w:lvlText w:val="o"/>
      <w:lvlJc w:val="left"/>
      <w:pPr>
        <w:ind w:left="1364" w:hanging="360"/>
      </w:pPr>
      <w:rPr>
        <w:rFonts w:ascii="Courier New" w:hAnsi="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32">
    <w:nsid w:val="52C34F0B"/>
    <w:multiLevelType w:val="multilevel"/>
    <w:tmpl w:val="3D241A88"/>
    <w:lvl w:ilvl="0">
      <w:start w:val="1"/>
      <w:numFmt w:val="decimal"/>
      <w:lvlText w:val="%1."/>
      <w:lvlJc w:val="left"/>
      <w:pPr>
        <w:ind w:left="502" w:firstLine="142"/>
      </w:pPr>
      <w:rPr>
        <w:rFonts w:ascii="Arial" w:eastAsia="Arial" w:hAnsi="Arial" w:cs="Arial"/>
        <w:sz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53745750"/>
    <w:multiLevelType w:val="multilevel"/>
    <w:tmpl w:val="A27861C0"/>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4">
    <w:nsid w:val="54AA37E3"/>
    <w:multiLevelType w:val="hybridMultilevel"/>
    <w:tmpl w:val="8836005C"/>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35">
    <w:nsid w:val="5F6B5225"/>
    <w:multiLevelType w:val="multilevel"/>
    <w:tmpl w:val="23281A84"/>
    <w:lvl w:ilvl="0">
      <w:start w:val="20"/>
      <w:numFmt w:val="bullet"/>
      <w:lvlText w:val="-"/>
      <w:lvlJc w:val="left"/>
      <w:pPr>
        <w:ind w:left="644" w:firstLine="284"/>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6">
    <w:nsid w:val="644D23E6"/>
    <w:multiLevelType w:val="hybridMultilevel"/>
    <w:tmpl w:val="42CC1184"/>
    <w:lvl w:ilvl="0" w:tplc="454AA66A">
      <w:start w:val="1"/>
      <w:numFmt w:val="decimal"/>
      <w:lvlText w:val="%1."/>
      <w:legacy w:legacy="1" w:legacySpace="0" w:legacyIndent="360"/>
      <w:lvlJc w:val="left"/>
      <w:pPr>
        <w:ind w:left="360" w:hanging="360"/>
      </w:pPr>
      <w:rPr>
        <w:rFonts w:ascii="Arial" w:hAnsi="Arial" w:cs="Arial" w:hint="default"/>
        <w:b/>
        <w:sz w:val="24"/>
        <w:szCs w:val="24"/>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37">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8">
    <w:nsid w:val="6B3771A9"/>
    <w:multiLevelType w:val="multilevel"/>
    <w:tmpl w:val="8564C0B0"/>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9">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1">
    <w:nsid w:val="72F61E09"/>
    <w:multiLevelType w:val="hybridMultilevel"/>
    <w:tmpl w:val="3B42BB78"/>
    <w:lvl w:ilvl="0" w:tplc="9790E9F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2E09E9"/>
    <w:multiLevelType w:val="multilevel"/>
    <w:tmpl w:val="CC06A5C8"/>
    <w:lvl w:ilvl="0">
      <w:start w:val="1"/>
      <w:numFmt w:val="decimal"/>
      <w:lvlText w:val="%1."/>
      <w:lvlJc w:val="left"/>
      <w:pPr>
        <w:ind w:left="720" w:firstLine="360"/>
      </w:pPr>
      <w:rPr>
        <w:b/>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4">
    <w:nsid w:val="7CAB6EAD"/>
    <w:multiLevelType w:val="hybridMultilevel"/>
    <w:tmpl w:val="1A881306"/>
    <w:lvl w:ilvl="0" w:tplc="081A0009">
      <w:start w:val="1"/>
      <w:numFmt w:val="bullet"/>
      <w:lvlText w:val=""/>
      <w:lvlJc w:val="left"/>
      <w:pPr>
        <w:ind w:left="1070" w:hanging="360"/>
      </w:pPr>
      <w:rPr>
        <w:rFonts w:ascii="Wingdings" w:hAnsi="Wingding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45">
    <w:nsid w:val="7ED4540F"/>
    <w:multiLevelType w:val="multilevel"/>
    <w:tmpl w:val="148A3D56"/>
    <w:lvl w:ilvl="0">
      <w:start w:val="1"/>
      <w:numFmt w:val="decimal"/>
      <w:lvlText w:val="%1."/>
      <w:lvlJc w:val="left"/>
      <w:pPr>
        <w:ind w:left="360" w:firstLine="0"/>
      </w:pPr>
      <w:rPr>
        <w:b/>
      </w:rPr>
    </w:lvl>
    <w:lvl w:ilvl="1">
      <w:start w:val="1"/>
      <w:numFmt w:val="bullet"/>
      <w:lvlText w:val="●"/>
      <w:lvlJc w:val="left"/>
      <w:pPr>
        <w:ind w:left="-260" w:hanging="620"/>
      </w:pPr>
      <w:rPr>
        <w:rFonts w:ascii="Arial" w:eastAsia="Arial" w:hAnsi="Arial" w:cs="Arial"/>
      </w:rPr>
    </w:lvl>
    <w:lvl w:ilvl="2">
      <w:start w:val="1"/>
      <w:numFmt w:val="lowerRoman"/>
      <w:lvlText w:val="%3."/>
      <w:lvlJc w:val="right"/>
      <w:pPr>
        <w:ind w:left="459" w:firstLine="279"/>
      </w:pPr>
    </w:lvl>
    <w:lvl w:ilvl="3">
      <w:start w:val="1"/>
      <w:numFmt w:val="decimal"/>
      <w:lvlText w:val="%4."/>
      <w:lvlJc w:val="left"/>
      <w:pPr>
        <w:ind w:left="1179" w:firstLine="819"/>
      </w:pPr>
    </w:lvl>
    <w:lvl w:ilvl="4">
      <w:start w:val="1"/>
      <w:numFmt w:val="lowerLetter"/>
      <w:lvlText w:val="%5."/>
      <w:lvlJc w:val="left"/>
      <w:pPr>
        <w:ind w:left="1899" w:firstLine="1539"/>
      </w:pPr>
    </w:lvl>
    <w:lvl w:ilvl="5">
      <w:start w:val="1"/>
      <w:numFmt w:val="lowerRoman"/>
      <w:lvlText w:val="%6."/>
      <w:lvlJc w:val="right"/>
      <w:pPr>
        <w:ind w:left="2619" w:firstLine="2439"/>
      </w:pPr>
    </w:lvl>
    <w:lvl w:ilvl="6">
      <w:start w:val="1"/>
      <w:numFmt w:val="decimal"/>
      <w:lvlText w:val="%7."/>
      <w:lvlJc w:val="left"/>
      <w:pPr>
        <w:ind w:left="3339" w:firstLine="2979"/>
      </w:pPr>
    </w:lvl>
    <w:lvl w:ilvl="7">
      <w:start w:val="1"/>
      <w:numFmt w:val="lowerLetter"/>
      <w:lvlText w:val="%8."/>
      <w:lvlJc w:val="left"/>
      <w:pPr>
        <w:ind w:left="4059" w:firstLine="3699"/>
      </w:pPr>
    </w:lvl>
    <w:lvl w:ilvl="8">
      <w:start w:val="1"/>
      <w:numFmt w:val="lowerRoman"/>
      <w:lvlText w:val="%9."/>
      <w:lvlJc w:val="right"/>
      <w:pPr>
        <w:ind w:left="4779" w:firstLine="4599"/>
      </w:pPr>
    </w:lvl>
  </w:abstractNum>
  <w:num w:numId="1">
    <w:abstractNumId w:val="37"/>
  </w:num>
  <w:num w:numId="2">
    <w:abstractNumId w:val="7"/>
  </w:num>
  <w:num w:numId="3">
    <w:abstractNumId w:val="40"/>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num>
  <w:num w:numId="8">
    <w:abstractNumId w:val="39"/>
  </w:num>
  <w:num w:numId="9">
    <w:abstractNumId w:val="10"/>
  </w:num>
  <w:num w:numId="10">
    <w:abstractNumId w:val="5"/>
  </w:num>
  <w:num w:numId="11">
    <w:abstractNumId w:val="9"/>
  </w:num>
  <w:num w:numId="12">
    <w:abstractNumId w:val="6"/>
  </w:num>
  <w:num w:numId="13">
    <w:abstractNumId w:val="0"/>
  </w:num>
  <w:num w:numId="14">
    <w:abstractNumId w:val="30"/>
  </w:num>
  <w:num w:numId="15">
    <w:abstractNumId w:val="21"/>
  </w:num>
  <w:num w:numId="16">
    <w:abstractNumId w:val="13"/>
  </w:num>
  <w:num w:numId="17">
    <w:abstractNumId w:val="42"/>
  </w:num>
  <w:num w:numId="18">
    <w:abstractNumId w:val="23"/>
  </w:num>
  <w:num w:numId="19">
    <w:abstractNumId w:val="4"/>
  </w:num>
  <w:num w:numId="20">
    <w:abstractNumId w:val="36"/>
  </w:num>
  <w:num w:numId="21">
    <w:abstractNumId w:val="34"/>
  </w:num>
  <w:num w:numId="22">
    <w:abstractNumId w:val="29"/>
  </w:num>
  <w:num w:numId="23">
    <w:abstractNumId w:val="44"/>
  </w:num>
  <w:num w:numId="24">
    <w:abstractNumId w:val="22"/>
  </w:num>
  <w:num w:numId="25">
    <w:abstractNumId w:val="14"/>
  </w:num>
  <w:num w:numId="26">
    <w:abstractNumId w:val="24"/>
  </w:num>
  <w:num w:numId="27">
    <w:abstractNumId w:val="28"/>
  </w:num>
  <w:num w:numId="28">
    <w:abstractNumId w:val="3"/>
  </w:num>
  <w:num w:numId="29">
    <w:abstractNumId w:val="41"/>
  </w:num>
  <w:num w:numId="30">
    <w:abstractNumId w:val="31"/>
  </w:num>
  <w:num w:numId="31">
    <w:abstractNumId w:val="17"/>
  </w:num>
  <w:num w:numId="32">
    <w:abstractNumId w:val="11"/>
  </w:num>
  <w:num w:numId="33">
    <w:abstractNumId w:val="15"/>
  </w:num>
  <w:num w:numId="34">
    <w:abstractNumId w:val="16"/>
  </w:num>
  <w:num w:numId="35">
    <w:abstractNumId w:val="32"/>
  </w:num>
  <w:num w:numId="36">
    <w:abstractNumId w:val="20"/>
  </w:num>
  <w:num w:numId="37">
    <w:abstractNumId w:val="19"/>
  </w:num>
  <w:num w:numId="38">
    <w:abstractNumId w:val="45"/>
  </w:num>
  <w:num w:numId="39">
    <w:abstractNumId w:val="2"/>
  </w:num>
  <w:num w:numId="40">
    <w:abstractNumId w:val="38"/>
  </w:num>
  <w:num w:numId="41">
    <w:abstractNumId w:val="35"/>
  </w:num>
  <w:num w:numId="42">
    <w:abstractNumId w:val="25"/>
  </w:num>
  <w:num w:numId="43">
    <w:abstractNumId w:val="43"/>
  </w:num>
  <w:num w:numId="44">
    <w:abstractNumId w:val="26"/>
  </w:num>
  <w:num w:numId="45">
    <w:abstractNumId w:val="27"/>
  </w:num>
  <w:num w:numId="46">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D6"/>
    <w:rsid w:val="0000128F"/>
    <w:rsid w:val="00002497"/>
    <w:rsid w:val="00005DA6"/>
    <w:rsid w:val="000079D8"/>
    <w:rsid w:val="000108AA"/>
    <w:rsid w:val="00011238"/>
    <w:rsid w:val="00012EA7"/>
    <w:rsid w:val="00013B92"/>
    <w:rsid w:val="000165B7"/>
    <w:rsid w:val="000238B2"/>
    <w:rsid w:val="00026DBE"/>
    <w:rsid w:val="00032FDF"/>
    <w:rsid w:val="00037282"/>
    <w:rsid w:val="00047D5C"/>
    <w:rsid w:val="00050FCB"/>
    <w:rsid w:val="000526B9"/>
    <w:rsid w:val="00055D6A"/>
    <w:rsid w:val="00057F72"/>
    <w:rsid w:val="000637A5"/>
    <w:rsid w:val="000645D6"/>
    <w:rsid w:val="000663F6"/>
    <w:rsid w:val="00066C67"/>
    <w:rsid w:val="000717E6"/>
    <w:rsid w:val="000738B4"/>
    <w:rsid w:val="000775C8"/>
    <w:rsid w:val="00081D89"/>
    <w:rsid w:val="0008362D"/>
    <w:rsid w:val="00085A39"/>
    <w:rsid w:val="00086ECA"/>
    <w:rsid w:val="00087093"/>
    <w:rsid w:val="00087627"/>
    <w:rsid w:val="00092296"/>
    <w:rsid w:val="000A1785"/>
    <w:rsid w:val="000A6D33"/>
    <w:rsid w:val="000A72D2"/>
    <w:rsid w:val="000B103C"/>
    <w:rsid w:val="000B26A4"/>
    <w:rsid w:val="000B4C6F"/>
    <w:rsid w:val="000D2842"/>
    <w:rsid w:val="000D31ED"/>
    <w:rsid w:val="000F1EDB"/>
    <w:rsid w:val="000F71EF"/>
    <w:rsid w:val="000F7703"/>
    <w:rsid w:val="00101EAC"/>
    <w:rsid w:val="0010207A"/>
    <w:rsid w:val="00107BEE"/>
    <w:rsid w:val="00120346"/>
    <w:rsid w:val="0012307C"/>
    <w:rsid w:val="001230E2"/>
    <w:rsid w:val="00143E09"/>
    <w:rsid w:val="001518D3"/>
    <w:rsid w:val="00151995"/>
    <w:rsid w:val="001544A7"/>
    <w:rsid w:val="00157BE7"/>
    <w:rsid w:val="0016103A"/>
    <w:rsid w:val="0016312E"/>
    <w:rsid w:val="00163631"/>
    <w:rsid w:val="00164203"/>
    <w:rsid w:val="00165DC4"/>
    <w:rsid w:val="00166024"/>
    <w:rsid w:val="001711E5"/>
    <w:rsid w:val="0017264B"/>
    <w:rsid w:val="0017520B"/>
    <w:rsid w:val="00175FAB"/>
    <w:rsid w:val="00176A13"/>
    <w:rsid w:val="0018568E"/>
    <w:rsid w:val="00187C01"/>
    <w:rsid w:val="001908A2"/>
    <w:rsid w:val="0019448A"/>
    <w:rsid w:val="001A7890"/>
    <w:rsid w:val="001B1907"/>
    <w:rsid w:val="001B1EBB"/>
    <w:rsid w:val="001B3A92"/>
    <w:rsid w:val="001C01E0"/>
    <w:rsid w:val="001C61CF"/>
    <w:rsid w:val="001C6DF4"/>
    <w:rsid w:val="001D0220"/>
    <w:rsid w:val="001D02D2"/>
    <w:rsid w:val="001D303E"/>
    <w:rsid w:val="001D4B7A"/>
    <w:rsid w:val="001F4412"/>
    <w:rsid w:val="001F4D48"/>
    <w:rsid w:val="001F515F"/>
    <w:rsid w:val="001F6319"/>
    <w:rsid w:val="0020525C"/>
    <w:rsid w:val="00206476"/>
    <w:rsid w:val="00206B13"/>
    <w:rsid w:val="0021721C"/>
    <w:rsid w:val="00221D8A"/>
    <w:rsid w:val="00234601"/>
    <w:rsid w:val="00234655"/>
    <w:rsid w:val="00234C65"/>
    <w:rsid w:val="00266C36"/>
    <w:rsid w:val="00271E31"/>
    <w:rsid w:val="00273654"/>
    <w:rsid w:val="00280F87"/>
    <w:rsid w:val="00281788"/>
    <w:rsid w:val="00282B02"/>
    <w:rsid w:val="0028342B"/>
    <w:rsid w:val="002841DC"/>
    <w:rsid w:val="00285225"/>
    <w:rsid w:val="00286FCC"/>
    <w:rsid w:val="00287FA8"/>
    <w:rsid w:val="00292652"/>
    <w:rsid w:val="0029391C"/>
    <w:rsid w:val="00297186"/>
    <w:rsid w:val="002A136D"/>
    <w:rsid w:val="002A1D9B"/>
    <w:rsid w:val="002B14B7"/>
    <w:rsid w:val="002B1AF2"/>
    <w:rsid w:val="002B42B4"/>
    <w:rsid w:val="002B5896"/>
    <w:rsid w:val="002B6985"/>
    <w:rsid w:val="002B6E00"/>
    <w:rsid w:val="002C0327"/>
    <w:rsid w:val="002C102A"/>
    <w:rsid w:val="002C1AD2"/>
    <w:rsid w:val="002C6133"/>
    <w:rsid w:val="002C6795"/>
    <w:rsid w:val="002D390A"/>
    <w:rsid w:val="002E6F7E"/>
    <w:rsid w:val="002E714C"/>
    <w:rsid w:val="002F0034"/>
    <w:rsid w:val="002F0E63"/>
    <w:rsid w:val="002F3FBD"/>
    <w:rsid w:val="003016D9"/>
    <w:rsid w:val="00301CD5"/>
    <w:rsid w:val="00303F2C"/>
    <w:rsid w:val="00304DFF"/>
    <w:rsid w:val="003072A3"/>
    <w:rsid w:val="00310E59"/>
    <w:rsid w:val="003126E5"/>
    <w:rsid w:val="00312822"/>
    <w:rsid w:val="00323AAC"/>
    <w:rsid w:val="003241EB"/>
    <w:rsid w:val="00325524"/>
    <w:rsid w:val="003329BB"/>
    <w:rsid w:val="00346053"/>
    <w:rsid w:val="003500EF"/>
    <w:rsid w:val="003543B1"/>
    <w:rsid w:val="0035592B"/>
    <w:rsid w:val="003569B4"/>
    <w:rsid w:val="00357349"/>
    <w:rsid w:val="003638F0"/>
    <w:rsid w:val="003740CC"/>
    <w:rsid w:val="00380ED7"/>
    <w:rsid w:val="00390127"/>
    <w:rsid w:val="003944BA"/>
    <w:rsid w:val="00396FB7"/>
    <w:rsid w:val="003971FA"/>
    <w:rsid w:val="003A5647"/>
    <w:rsid w:val="003A78E9"/>
    <w:rsid w:val="003A7BF9"/>
    <w:rsid w:val="003B0DC6"/>
    <w:rsid w:val="003B18C9"/>
    <w:rsid w:val="003B18F1"/>
    <w:rsid w:val="003B4F38"/>
    <w:rsid w:val="003C5281"/>
    <w:rsid w:val="003C6E4E"/>
    <w:rsid w:val="003C7943"/>
    <w:rsid w:val="003D2F0C"/>
    <w:rsid w:val="003D3446"/>
    <w:rsid w:val="003D57EF"/>
    <w:rsid w:val="003D5CBF"/>
    <w:rsid w:val="003E321E"/>
    <w:rsid w:val="003E4AA5"/>
    <w:rsid w:val="003E7246"/>
    <w:rsid w:val="003F09C8"/>
    <w:rsid w:val="003F10E3"/>
    <w:rsid w:val="003F6C6F"/>
    <w:rsid w:val="00406701"/>
    <w:rsid w:val="00410BB4"/>
    <w:rsid w:val="0041196D"/>
    <w:rsid w:val="004123EE"/>
    <w:rsid w:val="00417A45"/>
    <w:rsid w:val="00420111"/>
    <w:rsid w:val="00424D92"/>
    <w:rsid w:val="004313D0"/>
    <w:rsid w:val="00431C42"/>
    <w:rsid w:val="0043359E"/>
    <w:rsid w:val="004420A8"/>
    <w:rsid w:val="00447ECE"/>
    <w:rsid w:val="00450519"/>
    <w:rsid w:val="00451FE3"/>
    <w:rsid w:val="004536DE"/>
    <w:rsid w:val="00456B01"/>
    <w:rsid w:val="00462A22"/>
    <w:rsid w:val="00466D52"/>
    <w:rsid w:val="004718C0"/>
    <w:rsid w:val="00474363"/>
    <w:rsid w:val="004757F1"/>
    <w:rsid w:val="0048339A"/>
    <w:rsid w:val="0048651C"/>
    <w:rsid w:val="00490B1C"/>
    <w:rsid w:val="0049153A"/>
    <w:rsid w:val="00492E26"/>
    <w:rsid w:val="004946BE"/>
    <w:rsid w:val="004954A7"/>
    <w:rsid w:val="004A00E3"/>
    <w:rsid w:val="004A4FFB"/>
    <w:rsid w:val="004A6349"/>
    <w:rsid w:val="004B193E"/>
    <w:rsid w:val="004B1DDD"/>
    <w:rsid w:val="004B3F06"/>
    <w:rsid w:val="004C4D50"/>
    <w:rsid w:val="004C6FA6"/>
    <w:rsid w:val="004C714E"/>
    <w:rsid w:val="004C78F3"/>
    <w:rsid w:val="004D2104"/>
    <w:rsid w:val="004D2AA1"/>
    <w:rsid w:val="004D4C4C"/>
    <w:rsid w:val="004E1FD3"/>
    <w:rsid w:val="004E45CC"/>
    <w:rsid w:val="004E5598"/>
    <w:rsid w:val="004E60DD"/>
    <w:rsid w:val="004E71D6"/>
    <w:rsid w:val="004F1678"/>
    <w:rsid w:val="004F728D"/>
    <w:rsid w:val="00513B64"/>
    <w:rsid w:val="0051712D"/>
    <w:rsid w:val="0053406D"/>
    <w:rsid w:val="00534605"/>
    <w:rsid w:val="00555D99"/>
    <w:rsid w:val="00565669"/>
    <w:rsid w:val="0057031F"/>
    <w:rsid w:val="00572BB5"/>
    <w:rsid w:val="005738D8"/>
    <w:rsid w:val="0057428D"/>
    <w:rsid w:val="00576356"/>
    <w:rsid w:val="005770D1"/>
    <w:rsid w:val="00587B29"/>
    <w:rsid w:val="00595399"/>
    <w:rsid w:val="00595719"/>
    <w:rsid w:val="005A19EC"/>
    <w:rsid w:val="005B4BCD"/>
    <w:rsid w:val="005B73D7"/>
    <w:rsid w:val="005B7AD8"/>
    <w:rsid w:val="005C74F1"/>
    <w:rsid w:val="005D1B39"/>
    <w:rsid w:val="005E06C9"/>
    <w:rsid w:val="005E7F48"/>
    <w:rsid w:val="006036F8"/>
    <w:rsid w:val="00603F70"/>
    <w:rsid w:val="00604DAC"/>
    <w:rsid w:val="00606DC1"/>
    <w:rsid w:val="0061022B"/>
    <w:rsid w:val="006121CA"/>
    <w:rsid w:val="00612E8F"/>
    <w:rsid w:val="00613DEB"/>
    <w:rsid w:val="006145AC"/>
    <w:rsid w:val="00616FD2"/>
    <w:rsid w:val="006264B0"/>
    <w:rsid w:val="00631ADA"/>
    <w:rsid w:val="00631CD5"/>
    <w:rsid w:val="0064684A"/>
    <w:rsid w:val="00646984"/>
    <w:rsid w:val="0064706D"/>
    <w:rsid w:val="006476F4"/>
    <w:rsid w:val="00650976"/>
    <w:rsid w:val="006536E3"/>
    <w:rsid w:val="006543E1"/>
    <w:rsid w:val="00655F70"/>
    <w:rsid w:val="00664305"/>
    <w:rsid w:val="00664C23"/>
    <w:rsid w:val="00665DEA"/>
    <w:rsid w:val="00667207"/>
    <w:rsid w:val="0066749E"/>
    <w:rsid w:val="00672943"/>
    <w:rsid w:val="006736BF"/>
    <w:rsid w:val="00677302"/>
    <w:rsid w:val="006871D1"/>
    <w:rsid w:val="0069350C"/>
    <w:rsid w:val="00695817"/>
    <w:rsid w:val="0069645E"/>
    <w:rsid w:val="006A2276"/>
    <w:rsid w:val="006A57A8"/>
    <w:rsid w:val="006A6AB2"/>
    <w:rsid w:val="006B1313"/>
    <w:rsid w:val="006B452C"/>
    <w:rsid w:val="006B5041"/>
    <w:rsid w:val="006C0893"/>
    <w:rsid w:val="006C4086"/>
    <w:rsid w:val="006D2FDC"/>
    <w:rsid w:val="006D3339"/>
    <w:rsid w:val="006D349B"/>
    <w:rsid w:val="006D5362"/>
    <w:rsid w:val="006E09D3"/>
    <w:rsid w:val="006E3F7A"/>
    <w:rsid w:val="006F2C76"/>
    <w:rsid w:val="006F3A85"/>
    <w:rsid w:val="006F3CF9"/>
    <w:rsid w:val="0070323F"/>
    <w:rsid w:val="007041CA"/>
    <w:rsid w:val="00706289"/>
    <w:rsid w:val="007159F4"/>
    <w:rsid w:val="0072230B"/>
    <w:rsid w:val="00724409"/>
    <w:rsid w:val="007403B4"/>
    <w:rsid w:val="007416F4"/>
    <w:rsid w:val="00742274"/>
    <w:rsid w:val="00747296"/>
    <w:rsid w:val="00747537"/>
    <w:rsid w:val="00751F07"/>
    <w:rsid w:val="0075315B"/>
    <w:rsid w:val="00753501"/>
    <w:rsid w:val="00754A00"/>
    <w:rsid w:val="00756004"/>
    <w:rsid w:val="00757277"/>
    <w:rsid w:val="00762D88"/>
    <w:rsid w:val="007672F6"/>
    <w:rsid w:val="00772C66"/>
    <w:rsid w:val="00775E84"/>
    <w:rsid w:val="0078545F"/>
    <w:rsid w:val="007870BB"/>
    <w:rsid w:val="007923A4"/>
    <w:rsid w:val="00797479"/>
    <w:rsid w:val="007A78E6"/>
    <w:rsid w:val="007B0005"/>
    <w:rsid w:val="007B3A30"/>
    <w:rsid w:val="007B3BA4"/>
    <w:rsid w:val="007B43EF"/>
    <w:rsid w:val="007B57F8"/>
    <w:rsid w:val="007B6520"/>
    <w:rsid w:val="007B6E33"/>
    <w:rsid w:val="007B7F9B"/>
    <w:rsid w:val="007C273F"/>
    <w:rsid w:val="007C2D97"/>
    <w:rsid w:val="007C53A5"/>
    <w:rsid w:val="007D40DE"/>
    <w:rsid w:val="007D7418"/>
    <w:rsid w:val="007E0EC7"/>
    <w:rsid w:val="007E1539"/>
    <w:rsid w:val="007E5159"/>
    <w:rsid w:val="007F2744"/>
    <w:rsid w:val="007F36C7"/>
    <w:rsid w:val="007F3E09"/>
    <w:rsid w:val="007F4D00"/>
    <w:rsid w:val="007F5D38"/>
    <w:rsid w:val="0080193A"/>
    <w:rsid w:val="008060E9"/>
    <w:rsid w:val="008062B8"/>
    <w:rsid w:val="00813288"/>
    <w:rsid w:val="0081545D"/>
    <w:rsid w:val="00815F70"/>
    <w:rsid w:val="00827A24"/>
    <w:rsid w:val="008322B1"/>
    <w:rsid w:val="008373F7"/>
    <w:rsid w:val="008456C0"/>
    <w:rsid w:val="00846082"/>
    <w:rsid w:val="00854D86"/>
    <w:rsid w:val="00860145"/>
    <w:rsid w:val="00873B03"/>
    <w:rsid w:val="00873C3C"/>
    <w:rsid w:val="008771CC"/>
    <w:rsid w:val="008817CA"/>
    <w:rsid w:val="0088191F"/>
    <w:rsid w:val="008862B7"/>
    <w:rsid w:val="008877FA"/>
    <w:rsid w:val="00895FD3"/>
    <w:rsid w:val="008A23D8"/>
    <w:rsid w:val="008A5583"/>
    <w:rsid w:val="008A5BE9"/>
    <w:rsid w:val="008A7833"/>
    <w:rsid w:val="008B0175"/>
    <w:rsid w:val="008B3C78"/>
    <w:rsid w:val="008B6630"/>
    <w:rsid w:val="008C2074"/>
    <w:rsid w:val="008C791B"/>
    <w:rsid w:val="008D0791"/>
    <w:rsid w:val="008D2DA1"/>
    <w:rsid w:val="008D4A76"/>
    <w:rsid w:val="008E0B74"/>
    <w:rsid w:val="008E3392"/>
    <w:rsid w:val="008E3D30"/>
    <w:rsid w:val="008E7231"/>
    <w:rsid w:val="008F1815"/>
    <w:rsid w:val="008F26A2"/>
    <w:rsid w:val="008F28E7"/>
    <w:rsid w:val="008F312A"/>
    <w:rsid w:val="008F71B7"/>
    <w:rsid w:val="0090334D"/>
    <w:rsid w:val="00905D27"/>
    <w:rsid w:val="00910819"/>
    <w:rsid w:val="0092422A"/>
    <w:rsid w:val="00931891"/>
    <w:rsid w:val="0093233D"/>
    <w:rsid w:val="0093395D"/>
    <w:rsid w:val="00934878"/>
    <w:rsid w:val="0093613E"/>
    <w:rsid w:val="009367E8"/>
    <w:rsid w:val="00937790"/>
    <w:rsid w:val="0094134C"/>
    <w:rsid w:val="00955052"/>
    <w:rsid w:val="00957A0C"/>
    <w:rsid w:val="00961588"/>
    <w:rsid w:val="009638DC"/>
    <w:rsid w:val="00963CEE"/>
    <w:rsid w:val="0096585F"/>
    <w:rsid w:val="0096784C"/>
    <w:rsid w:val="00980111"/>
    <w:rsid w:val="00982803"/>
    <w:rsid w:val="00986D8D"/>
    <w:rsid w:val="0099467A"/>
    <w:rsid w:val="009A2622"/>
    <w:rsid w:val="009A4EEE"/>
    <w:rsid w:val="009A637C"/>
    <w:rsid w:val="009A7546"/>
    <w:rsid w:val="009A7746"/>
    <w:rsid w:val="009B041F"/>
    <w:rsid w:val="009B085D"/>
    <w:rsid w:val="009B3786"/>
    <w:rsid w:val="009B3FC5"/>
    <w:rsid w:val="009B4CD0"/>
    <w:rsid w:val="009B71D1"/>
    <w:rsid w:val="009C0C95"/>
    <w:rsid w:val="009C14D7"/>
    <w:rsid w:val="009C2771"/>
    <w:rsid w:val="009C396C"/>
    <w:rsid w:val="009C7A6C"/>
    <w:rsid w:val="009D08A4"/>
    <w:rsid w:val="009E5BAC"/>
    <w:rsid w:val="009E7941"/>
    <w:rsid w:val="009F009D"/>
    <w:rsid w:val="009F0D92"/>
    <w:rsid w:val="009F2AC5"/>
    <w:rsid w:val="009F4A70"/>
    <w:rsid w:val="009F66F9"/>
    <w:rsid w:val="00A008E1"/>
    <w:rsid w:val="00A010F8"/>
    <w:rsid w:val="00A019ED"/>
    <w:rsid w:val="00A03A27"/>
    <w:rsid w:val="00A1086B"/>
    <w:rsid w:val="00A10CE7"/>
    <w:rsid w:val="00A1183B"/>
    <w:rsid w:val="00A130A4"/>
    <w:rsid w:val="00A13B25"/>
    <w:rsid w:val="00A17C5C"/>
    <w:rsid w:val="00A22080"/>
    <w:rsid w:val="00A30475"/>
    <w:rsid w:val="00A36B23"/>
    <w:rsid w:val="00A5270A"/>
    <w:rsid w:val="00A52D0D"/>
    <w:rsid w:val="00A60AC8"/>
    <w:rsid w:val="00A627BB"/>
    <w:rsid w:val="00A65622"/>
    <w:rsid w:val="00A66FD5"/>
    <w:rsid w:val="00A71F3F"/>
    <w:rsid w:val="00A80CBB"/>
    <w:rsid w:val="00A85695"/>
    <w:rsid w:val="00A93754"/>
    <w:rsid w:val="00A955DB"/>
    <w:rsid w:val="00A964AB"/>
    <w:rsid w:val="00A96AE0"/>
    <w:rsid w:val="00AA5053"/>
    <w:rsid w:val="00AA7757"/>
    <w:rsid w:val="00AB3FCD"/>
    <w:rsid w:val="00AB4A4E"/>
    <w:rsid w:val="00AB7D62"/>
    <w:rsid w:val="00AC2563"/>
    <w:rsid w:val="00AC27ED"/>
    <w:rsid w:val="00AC5CC0"/>
    <w:rsid w:val="00AC5DB4"/>
    <w:rsid w:val="00AD2203"/>
    <w:rsid w:val="00AD53A4"/>
    <w:rsid w:val="00AD614A"/>
    <w:rsid w:val="00AE2ABA"/>
    <w:rsid w:val="00AF4AE6"/>
    <w:rsid w:val="00AF6399"/>
    <w:rsid w:val="00AF676A"/>
    <w:rsid w:val="00B0474D"/>
    <w:rsid w:val="00B14FC7"/>
    <w:rsid w:val="00B2281C"/>
    <w:rsid w:val="00B237AF"/>
    <w:rsid w:val="00B31F02"/>
    <w:rsid w:val="00B35905"/>
    <w:rsid w:val="00B36B04"/>
    <w:rsid w:val="00B40E60"/>
    <w:rsid w:val="00B42D23"/>
    <w:rsid w:val="00B43C05"/>
    <w:rsid w:val="00B45E1D"/>
    <w:rsid w:val="00B4726A"/>
    <w:rsid w:val="00B47D04"/>
    <w:rsid w:val="00B50A06"/>
    <w:rsid w:val="00B51AF9"/>
    <w:rsid w:val="00B548B9"/>
    <w:rsid w:val="00B54FCF"/>
    <w:rsid w:val="00B5540A"/>
    <w:rsid w:val="00B57B55"/>
    <w:rsid w:val="00B60A60"/>
    <w:rsid w:val="00B6434A"/>
    <w:rsid w:val="00B66087"/>
    <w:rsid w:val="00B66403"/>
    <w:rsid w:val="00B70CE5"/>
    <w:rsid w:val="00B71D7B"/>
    <w:rsid w:val="00B720F1"/>
    <w:rsid w:val="00B811D2"/>
    <w:rsid w:val="00B90403"/>
    <w:rsid w:val="00B91F3F"/>
    <w:rsid w:val="00B94E09"/>
    <w:rsid w:val="00BB73F7"/>
    <w:rsid w:val="00BC6717"/>
    <w:rsid w:val="00BC78B4"/>
    <w:rsid w:val="00BD1528"/>
    <w:rsid w:val="00BD3D54"/>
    <w:rsid w:val="00BD5E04"/>
    <w:rsid w:val="00BD7E1F"/>
    <w:rsid w:val="00BE0215"/>
    <w:rsid w:val="00BF3CF7"/>
    <w:rsid w:val="00BF4CD9"/>
    <w:rsid w:val="00BF5A95"/>
    <w:rsid w:val="00BF64B1"/>
    <w:rsid w:val="00C0726F"/>
    <w:rsid w:val="00C1176E"/>
    <w:rsid w:val="00C13D30"/>
    <w:rsid w:val="00C13D3E"/>
    <w:rsid w:val="00C2342F"/>
    <w:rsid w:val="00C32D03"/>
    <w:rsid w:val="00C37EEE"/>
    <w:rsid w:val="00C46C3B"/>
    <w:rsid w:val="00C54563"/>
    <w:rsid w:val="00C565D9"/>
    <w:rsid w:val="00C57C4B"/>
    <w:rsid w:val="00C57DB8"/>
    <w:rsid w:val="00C61113"/>
    <w:rsid w:val="00C62D82"/>
    <w:rsid w:val="00C64D95"/>
    <w:rsid w:val="00C66DD8"/>
    <w:rsid w:val="00C70FB8"/>
    <w:rsid w:val="00C73025"/>
    <w:rsid w:val="00C73637"/>
    <w:rsid w:val="00C75656"/>
    <w:rsid w:val="00C8360C"/>
    <w:rsid w:val="00C846BE"/>
    <w:rsid w:val="00C84CE8"/>
    <w:rsid w:val="00C87D4A"/>
    <w:rsid w:val="00C95440"/>
    <w:rsid w:val="00C95E49"/>
    <w:rsid w:val="00C972B9"/>
    <w:rsid w:val="00CA100E"/>
    <w:rsid w:val="00CA3364"/>
    <w:rsid w:val="00CA48D5"/>
    <w:rsid w:val="00CA7A9B"/>
    <w:rsid w:val="00CA7CE2"/>
    <w:rsid w:val="00CB174D"/>
    <w:rsid w:val="00CB33EC"/>
    <w:rsid w:val="00CB408A"/>
    <w:rsid w:val="00CB627A"/>
    <w:rsid w:val="00CC00E4"/>
    <w:rsid w:val="00CC0C05"/>
    <w:rsid w:val="00CC2928"/>
    <w:rsid w:val="00CC3D29"/>
    <w:rsid w:val="00CC64E5"/>
    <w:rsid w:val="00CC768F"/>
    <w:rsid w:val="00CC7B69"/>
    <w:rsid w:val="00CD2FED"/>
    <w:rsid w:val="00CD58DD"/>
    <w:rsid w:val="00CD6944"/>
    <w:rsid w:val="00CE4C4C"/>
    <w:rsid w:val="00CE6B70"/>
    <w:rsid w:val="00CF48CF"/>
    <w:rsid w:val="00CF4A9A"/>
    <w:rsid w:val="00CF4AFB"/>
    <w:rsid w:val="00D0196E"/>
    <w:rsid w:val="00D0592C"/>
    <w:rsid w:val="00D06480"/>
    <w:rsid w:val="00D1085A"/>
    <w:rsid w:val="00D13D18"/>
    <w:rsid w:val="00D14129"/>
    <w:rsid w:val="00D146A9"/>
    <w:rsid w:val="00D1490B"/>
    <w:rsid w:val="00D16D01"/>
    <w:rsid w:val="00D209CA"/>
    <w:rsid w:val="00D2639A"/>
    <w:rsid w:val="00D3124C"/>
    <w:rsid w:val="00D32895"/>
    <w:rsid w:val="00D35CAB"/>
    <w:rsid w:val="00D40656"/>
    <w:rsid w:val="00D439C6"/>
    <w:rsid w:val="00D51496"/>
    <w:rsid w:val="00D568B7"/>
    <w:rsid w:val="00D6025C"/>
    <w:rsid w:val="00D602EE"/>
    <w:rsid w:val="00D60E47"/>
    <w:rsid w:val="00D616BE"/>
    <w:rsid w:val="00D71961"/>
    <w:rsid w:val="00D73E28"/>
    <w:rsid w:val="00D76BD1"/>
    <w:rsid w:val="00D8118F"/>
    <w:rsid w:val="00D84749"/>
    <w:rsid w:val="00D92494"/>
    <w:rsid w:val="00D93D9A"/>
    <w:rsid w:val="00D94789"/>
    <w:rsid w:val="00DA219B"/>
    <w:rsid w:val="00DA747D"/>
    <w:rsid w:val="00DB0311"/>
    <w:rsid w:val="00DB252C"/>
    <w:rsid w:val="00DB4F48"/>
    <w:rsid w:val="00DB515F"/>
    <w:rsid w:val="00DC05FA"/>
    <w:rsid w:val="00DC2225"/>
    <w:rsid w:val="00DD0673"/>
    <w:rsid w:val="00DD5D01"/>
    <w:rsid w:val="00DD5D6D"/>
    <w:rsid w:val="00DD7034"/>
    <w:rsid w:val="00DE3297"/>
    <w:rsid w:val="00DF0AE5"/>
    <w:rsid w:val="00DF39DE"/>
    <w:rsid w:val="00DF3AF1"/>
    <w:rsid w:val="00E118C4"/>
    <w:rsid w:val="00E1443C"/>
    <w:rsid w:val="00E1495B"/>
    <w:rsid w:val="00E16466"/>
    <w:rsid w:val="00E237D0"/>
    <w:rsid w:val="00E2515C"/>
    <w:rsid w:val="00E27C4C"/>
    <w:rsid w:val="00E300B3"/>
    <w:rsid w:val="00E306A8"/>
    <w:rsid w:val="00E34F75"/>
    <w:rsid w:val="00E365A6"/>
    <w:rsid w:val="00E44F5A"/>
    <w:rsid w:val="00E465B7"/>
    <w:rsid w:val="00E51236"/>
    <w:rsid w:val="00E5129A"/>
    <w:rsid w:val="00E5531D"/>
    <w:rsid w:val="00E5603B"/>
    <w:rsid w:val="00E57A7C"/>
    <w:rsid w:val="00E617F2"/>
    <w:rsid w:val="00E67576"/>
    <w:rsid w:val="00E701D9"/>
    <w:rsid w:val="00E74700"/>
    <w:rsid w:val="00E819B1"/>
    <w:rsid w:val="00E858EC"/>
    <w:rsid w:val="00E86212"/>
    <w:rsid w:val="00E87431"/>
    <w:rsid w:val="00E930E8"/>
    <w:rsid w:val="00E97B78"/>
    <w:rsid w:val="00EA5289"/>
    <w:rsid w:val="00EA69AA"/>
    <w:rsid w:val="00EB35D1"/>
    <w:rsid w:val="00EB3F2A"/>
    <w:rsid w:val="00EC5206"/>
    <w:rsid w:val="00ED5CEB"/>
    <w:rsid w:val="00EE3C05"/>
    <w:rsid w:val="00EE49CE"/>
    <w:rsid w:val="00EF05A4"/>
    <w:rsid w:val="00EF7CD8"/>
    <w:rsid w:val="00F02387"/>
    <w:rsid w:val="00F04029"/>
    <w:rsid w:val="00F1041D"/>
    <w:rsid w:val="00F12431"/>
    <w:rsid w:val="00F142AE"/>
    <w:rsid w:val="00F2697C"/>
    <w:rsid w:val="00F301AB"/>
    <w:rsid w:val="00F36733"/>
    <w:rsid w:val="00F40816"/>
    <w:rsid w:val="00F6302C"/>
    <w:rsid w:val="00F73ED0"/>
    <w:rsid w:val="00F75785"/>
    <w:rsid w:val="00F82552"/>
    <w:rsid w:val="00F84654"/>
    <w:rsid w:val="00F9059F"/>
    <w:rsid w:val="00F91194"/>
    <w:rsid w:val="00F9127D"/>
    <w:rsid w:val="00FA1882"/>
    <w:rsid w:val="00FA2225"/>
    <w:rsid w:val="00FA616E"/>
    <w:rsid w:val="00FA6D9D"/>
    <w:rsid w:val="00FB498F"/>
    <w:rsid w:val="00FC174A"/>
    <w:rsid w:val="00FD7059"/>
    <w:rsid w:val="00FE27C5"/>
    <w:rsid w:val="00FE7C96"/>
    <w:rsid w:val="00FE7DC0"/>
    <w:rsid w:val="00FF027F"/>
    <w:rsid w:val="00FF0693"/>
    <w:rsid w:val="00FF2137"/>
    <w:rsid w:val="00FF4C2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74800-652F-4051-A97B-2788D47B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D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0645D6"/>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0645D6"/>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0645D6"/>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0645D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0645D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0645D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0645D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0645D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0645D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0645D6"/>
    <w:rPr>
      <w:rFonts w:ascii="Arial" w:eastAsia="Times New Roman" w:hAnsi="Arial" w:cs="Times New Roman"/>
      <w:b/>
      <w:lang w:val="sr-Cyrl-CS" w:eastAsia="ar-SA"/>
    </w:rPr>
  </w:style>
  <w:style w:type="character" w:customStyle="1" w:styleId="Heading2Char">
    <w:name w:val="Heading 2 Char"/>
    <w:basedOn w:val="DefaultParagraphFont"/>
    <w:link w:val="Heading2"/>
    <w:rsid w:val="000645D6"/>
    <w:rPr>
      <w:rFonts w:ascii="Arial" w:eastAsia="Times New Roman" w:hAnsi="Arial" w:cs="Times New Roman"/>
      <w:b/>
      <w:lang w:val="sr-Cyrl-CS" w:eastAsia="ar-SA"/>
    </w:rPr>
  </w:style>
  <w:style w:type="character" w:customStyle="1" w:styleId="Heading3Char">
    <w:name w:val="Heading 3 Char"/>
    <w:basedOn w:val="DefaultParagraphFont"/>
    <w:link w:val="Heading3"/>
    <w:rsid w:val="000645D6"/>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0645D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0645D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0645D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0645D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0645D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0645D6"/>
    <w:rPr>
      <w:rFonts w:ascii="Arial Narrow" w:eastAsia="Times New Roman" w:hAnsi="Arial Narrow" w:cs="Times New Roman"/>
      <w:b/>
      <w:bCs/>
      <w:sz w:val="28"/>
      <w:szCs w:val="20"/>
      <w:lang w:val="sr-Cyrl-CS" w:eastAsia="ar-SA"/>
    </w:rPr>
  </w:style>
  <w:style w:type="character" w:customStyle="1" w:styleId="WW8Num2z0">
    <w:name w:val="WW8Num2z0"/>
    <w:rsid w:val="000645D6"/>
    <w:rPr>
      <w:rFonts w:ascii="Symbol" w:hAnsi="Symbol"/>
    </w:rPr>
  </w:style>
  <w:style w:type="character" w:customStyle="1" w:styleId="WW8Num3z0">
    <w:name w:val="WW8Num3z0"/>
    <w:rsid w:val="000645D6"/>
    <w:rPr>
      <w:rFonts w:ascii="Symbol" w:hAnsi="Symbol"/>
    </w:rPr>
  </w:style>
  <w:style w:type="character" w:customStyle="1" w:styleId="WW8Num4z0">
    <w:name w:val="WW8Num4z0"/>
    <w:rsid w:val="000645D6"/>
    <w:rPr>
      <w:rFonts w:ascii="Symbol" w:hAnsi="Symbol"/>
    </w:rPr>
  </w:style>
  <w:style w:type="character" w:customStyle="1" w:styleId="WW8Num5z0">
    <w:name w:val="WW8Num5z0"/>
    <w:rsid w:val="000645D6"/>
    <w:rPr>
      <w:rFonts w:ascii="Symbol" w:hAnsi="Symbol" w:cs="Times New Roman"/>
    </w:rPr>
  </w:style>
  <w:style w:type="character" w:customStyle="1" w:styleId="WW8Num6z0">
    <w:name w:val="WW8Num6z0"/>
    <w:rsid w:val="000645D6"/>
    <w:rPr>
      <w:rFonts w:ascii="Symbol" w:hAnsi="Symbol"/>
    </w:rPr>
  </w:style>
  <w:style w:type="character" w:customStyle="1" w:styleId="WW8Num11z0">
    <w:name w:val="WW8Num11z0"/>
    <w:rsid w:val="000645D6"/>
    <w:rPr>
      <w:rFonts w:ascii="Symbol" w:hAnsi="Symbol"/>
    </w:rPr>
  </w:style>
  <w:style w:type="character" w:customStyle="1" w:styleId="WW8Num15z0">
    <w:name w:val="WW8Num15z0"/>
    <w:rsid w:val="000645D6"/>
    <w:rPr>
      <w:rFonts w:ascii="Symbol" w:hAnsi="Symbol"/>
    </w:rPr>
  </w:style>
  <w:style w:type="character" w:customStyle="1" w:styleId="WW8Num16z0">
    <w:name w:val="WW8Num16z0"/>
    <w:rsid w:val="000645D6"/>
    <w:rPr>
      <w:rFonts w:ascii="Symbol" w:hAnsi="Symbol" w:cs="Times New Roman"/>
    </w:rPr>
  </w:style>
  <w:style w:type="character" w:customStyle="1" w:styleId="WW8Num17z0">
    <w:name w:val="WW8Num17z0"/>
    <w:rsid w:val="000645D6"/>
    <w:rPr>
      <w:rFonts w:ascii="Symbol" w:hAnsi="Symbol"/>
    </w:rPr>
  </w:style>
  <w:style w:type="character" w:customStyle="1" w:styleId="WW8Num19z1">
    <w:name w:val="WW8Num19z1"/>
    <w:rsid w:val="000645D6"/>
    <w:rPr>
      <w:rFonts w:ascii="Times New Roman" w:hAnsi="Times New Roman" w:cs="Times New Roman"/>
    </w:rPr>
  </w:style>
  <w:style w:type="character" w:customStyle="1" w:styleId="WW8Num20z0">
    <w:name w:val="WW8Num20z0"/>
    <w:rsid w:val="000645D6"/>
    <w:rPr>
      <w:rFonts w:ascii="Courier New" w:hAnsi="Courier New"/>
      <w:color w:val="auto"/>
    </w:rPr>
  </w:style>
  <w:style w:type="character" w:customStyle="1" w:styleId="WW8Num21z0">
    <w:name w:val="WW8Num21z0"/>
    <w:rsid w:val="000645D6"/>
    <w:rPr>
      <w:rFonts w:ascii="Symbol" w:hAnsi="Symbol"/>
    </w:rPr>
  </w:style>
  <w:style w:type="character" w:customStyle="1" w:styleId="WW8Num24z1">
    <w:name w:val="WW8Num24z1"/>
    <w:rsid w:val="000645D6"/>
    <w:rPr>
      <w:rFonts w:ascii="Symbol" w:hAnsi="Symbol"/>
    </w:rPr>
  </w:style>
  <w:style w:type="character" w:customStyle="1" w:styleId="WW8Num25z0">
    <w:name w:val="WW8Num25z0"/>
    <w:rsid w:val="000645D6"/>
    <w:rPr>
      <w:rFonts w:ascii="Symbol" w:hAnsi="Symbol"/>
    </w:rPr>
  </w:style>
  <w:style w:type="character" w:customStyle="1" w:styleId="WW8Num26z0">
    <w:name w:val="WW8Num26z0"/>
    <w:rsid w:val="000645D6"/>
    <w:rPr>
      <w:i w:val="0"/>
    </w:rPr>
  </w:style>
  <w:style w:type="character" w:customStyle="1" w:styleId="WW8Num27z0">
    <w:name w:val="WW8Num27z0"/>
    <w:rsid w:val="000645D6"/>
    <w:rPr>
      <w:rFonts w:ascii="Symbol" w:hAnsi="Symbol"/>
    </w:rPr>
  </w:style>
  <w:style w:type="character" w:customStyle="1" w:styleId="WW8Num28z0">
    <w:name w:val="WW8Num28z0"/>
    <w:rsid w:val="000645D6"/>
    <w:rPr>
      <w:rFonts w:ascii="Symbol" w:hAnsi="Symbol"/>
    </w:rPr>
  </w:style>
  <w:style w:type="character" w:customStyle="1" w:styleId="WW8Num29z0">
    <w:name w:val="WW8Num29z0"/>
    <w:rsid w:val="000645D6"/>
    <w:rPr>
      <w:rFonts w:ascii="Symbol" w:hAnsi="Symbol"/>
    </w:rPr>
  </w:style>
  <w:style w:type="character" w:customStyle="1" w:styleId="WW8Num31z0">
    <w:name w:val="WW8Num31z0"/>
    <w:rsid w:val="000645D6"/>
    <w:rPr>
      <w:rFonts w:ascii="Symbol" w:hAnsi="Symbol"/>
    </w:rPr>
  </w:style>
  <w:style w:type="character" w:customStyle="1" w:styleId="WW8Num34z0">
    <w:name w:val="WW8Num34z0"/>
    <w:rsid w:val="000645D6"/>
    <w:rPr>
      <w:rFonts w:ascii="Symbol" w:hAnsi="Symbol"/>
    </w:rPr>
  </w:style>
  <w:style w:type="character" w:customStyle="1" w:styleId="WW8Num35z0">
    <w:name w:val="WW8Num35z0"/>
    <w:rsid w:val="000645D6"/>
    <w:rPr>
      <w:rFonts w:ascii="Symbol" w:hAnsi="Symbol"/>
    </w:rPr>
  </w:style>
  <w:style w:type="character" w:customStyle="1" w:styleId="WW8Num38z1">
    <w:name w:val="WW8Num38z1"/>
    <w:rsid w:val="000645D6"/>
    <w:rPr>
      <w:rFonts w:ascii="Courier New" w:hAnsi="Courier New" w:cs="Courier New"/>
    </w:rPr>
  </w:style>
  <w:style w:type="character" w:customStyle="1" w:styleId="WW8Num38z2">
    <w:name w:val="WW8Num38z2"/>
    <w:rsid w:val="000645D6"/>
    <w:rPr>
      <w:rFonts w:ascii="Wingdings" w:hAnsi="Wingdings"/>
    </w:rPr>
  </w:style>
  <w:style w:type="character" w:customStyle="1" w:styleId="WW8Num38z3">
    <w:name w:val="WW8Num38z3"/>
    <w:rsid w:val="000645D6"/>
    <w:rPr>
      <w:rFonts w:ascii="Symbol" w:hAnsi="Symbol"/>
    </w:rPr>
  </w:style>
  <w:style w:type="character" w:customStyle="1" w:styleId="WW8Num39z0">
    <w:name w:val="WW8Num39z0"/>
    <w:rsid w:val="000645D6"/>
    <w:rPr>
      <w:rFonts w:ascii="Symbol" w:hAnsi="Symbol"/>
    </w:rPr>
  </w:style>
  <w:style w:type="character" w:customStyle="1" w:styleId="WW8Num40z0">
    <w:name w:val="WW8Num40z0"/>
    <w:rsid w:val="000645D6"/>
    <w:rPr>
      <w:rFonts w:ascii="Symbol" w:hAnsi="Symbol"/>
    </w:rPr>
  </w:style>
  <w:style w:type="character" w:customStyle="1" w:styleId="WW8Num41z0">
    <w:name w:val="WW8Num41z0"/>
    <w:rsid w:val="000645D6"/>
    <w:rPr>
      <w:rFonts w:ascii="Symbol" w:hAnsi="Symbol"/>
    </w:rPr>
  </w:style>
  <w:style w:type="character" w:customStyle="1" w:styleId="WW8Num42z0">
    <w:name w:val="WW8Num42z0"/>
    <w:rsid w:val="000645D6"/>
    <w:rPr>
      <w:rFonts w:ascii="Symbol" w:hAnsi="Symbol"/>
    </w:rPr>
  </w:style>
  <w:style w:type="character" w:customStyle="1" w:styleId="WW8Num43z0">
    <w:name w:val="WW8Num43z0"/>
    <w:rsid w:val="000645D6"/>
    <w:rPr>
      <w:rFonts w:ascii="Symbol" w:hAnsi="Symbol"/>
    </w:rPr>
  </w:style>
  <w:style w:type="character" w:customStyle="1" w:styleId="WW8Num44z0">
    <w:name w:val="WW8Num44z0"/>
    <w:rsid w:val="000645D6"/>
    <w:rPr>
      <w:rFonts w:ascii="Symbol" w:hAnsi="Symbol"/>
    </w:rPr>
  </w:style>
  <w:style w:type="character" w:customStyle="1" w:styleId="WW8Num46z0">
    <w:name w:val="WW8Num46z0"/>
    <w:rsid w:val="000645D6"/>
    <w:rPr>
      <w:rFonts w:ascii="Symbol" w:hAnsi="Symbol"/>
    </w:rPr>
  </w:style>
  <w:style w:type="character" w:customStyle="1" w:styleId="WW-Absatz-Standardschriftart">
    <w:name w:val="WW-Absatz-Standardschriftart"/>
    <w:rsid w:val="000645D6"/>
  </w:style>
  <w:style w:type="character" w:customStyle="1" w:styleId="WW-WW8Num2z0">
    <w:name w:val="WW-WW8Num2z0"/>
    <w:rsid w:val="000645D6"/>
    <w:rPr>
      <w:rFonts w:ascii="Symbol" w:hAnsi="Symbol"/>
    </w:rPr>
  </w:style>
  <w:style w:type="character" w:customStyle="1" w:styleId="WW-WW8Num3z0">
    <w:name w:val="WW-WW8Num3z0"/>
    <w:rsid w:val="000645D6"/>
    <w:rPr>
      <w:rFonts w:ascii="Symbol" w:hAnsi="Symbol"/>
    </w:rPr>
  </w:style>
  <w:style w:type="character" w:customStyle="1" w:styleId="WW-WW8Num4z0">
    <w:name w:val="WW-WW8Num4z0"/>
    <w:rsid w:val="000645D6"/>
    <w:rPr>
      <w:rFonts w:ascii="Symbol" w:hAnsi="Symbol"/>
    </w:rPr>
  </w:style>
  <w:style w:type="character" w:customStyle="1" w:styleId="WW-WW8Num5z0">
    <w:name w:val="WW-WW8Num5z0"/>
    <w:rsid w:val="000645D6"/>
    <w:rPr>
      <w:rFonts w:ascii="Symbol" w:hAnsi="Symbol" w:cs="Times New Roman"/>
    </w:rPr>
  </w:style>
  <w:style w:type="character" w:customStyle="1" w:styleId="WW-WW8Num6z0">
    <w:name w:val="WW-WW8Num6z0"/>
    <w:rsid w:val="000645D6"/>
    <w:rPr>
      <w:rFonts w:ascii="Symbol" w:hAnsi="Symbol"/>
    </w:rPr>
  </w:style>
  <w:style w:type="character" w:customStyle="1" w:styleId="WW-WW8Num11z0">
    <w:name w:val="WW-WW8Num11z0"/>
    <w:rsid w:val="000645D6"/>
    <w:rPr>
      <w:rFonts w:ascii="Symbol" w:hAnsi="Symbol"/>
    </w:rPr>
  </w:style>
  <w:style w:type="character" w:customStyle="1" w:styleId="WW-WW8Num15z0">
    <w:name w:val="WW-WW8Num15z0"/>
    <w:rsid w:val="000645D6"/>
    <w:rPr>
      <w:rFonts w:ascii="Symbol" w:hAnsi="Symbol"/>
    </w:rPr>
  </w:style>
  <w:style w:type="character" w:customStyle="1" w:styleId="WW-WW8Num16z0">
    <w:name w:val="WW-WW8Num16z0"/>
    <w:rsid w:val="000645D6"/>
    <w:rPr>
      <w:rFonts w:ascii="Symbol" w:hAnsi="Symbol" w:cs="Times New Roman"/>
    </w:rPr>
  </w:style>
  <w:style w:type="character" w:customStyle="1" w:styleId="WW-WW8Num17z0">
    <w:name w:val="WW-WW8Num17z0"/>
    <w:rsid w:val="000645D6"/>
    <w:rPr>
      <w:rFonts w:ascii="Symbol" w:hAnsi="Symbol"/>
    </w:rPr>
  </w:style>
  <w:style w:type="character" w:customStyle="1" w:styleId="WW-WW8Num19z1">
    <w:name w:val="WW-WW8Num19z1"/>
    <w:rsid w:val="000645D6"/>
    <w:rPr>
      <w:rFonts w:ascii="Times New Roman" w:hAnsi="Times New Roman" w:cs="Times New Roman"/>
    </w:rPr>
  </w:style>
  <w:style w:type="character" w:customStyle="1" w:styleId="WW-WW8Num20z0">
    <w:name w:val="WW-WW8Num20z0"/>
    <w:rsid w:val="000645D6"/>
    <w:rPr>
      <w:rFonts w:ascii="Courier New" w:hAnsi="Courier New"/>
      <w:color w:val="auto"/>
    </w:rPr>
  </w:style>
  <w:style w:type="character" w:customStyle="1" w:styleId="WW-WW8Num21z0">
    <w:name w:val="WW-WW8Num21z0"/>
    <w:rsid w:val="000645D6"/>
    <w:rPr>
      <w:rFonts w:ascii="Symbol" w:hAnsi="Symbol"/>
    </w:rPr>
  </w:style>
  <w:style w:type="character" w:customStyle="1" w:styleId="WW-WW8Num24z1">
    <w:name w:val="WW-WW8Num24z1"/>
    <w:rsid w:val="000645D6"/>
    <w:rPr>
      <w:rFonts w:ascii="Symbol" w:hAnsi="Symbol"/>
    </w:rPr>
  </w:style>
  <w:style w:type="character" w:customStyle="1" w:styleId="WW-WW8Num25z0">
    <w:name w:val="WW-WW8Num25z0"/>
    <w:rsid w:val="000645D6"/>
    <w:rPr>
      <w:rFonts w:ascii="Symbol" w:hAnsi="Symbol"/>
    </w:rPr>
  </w:style>
  <w:style w:type="character" w:customStyle="1" w:styleId="WW-WW8Num26z0">
    <w:name w:val="WW-WW8Num26z0"/>
    <w:rsid w:val="000645D6"/>
    <w:rPr>
      <w:i w:val="0"/>
    </w:rPr>
  </w:style>
  <w:style w:type="character" w:customStyle="1" w:styleId="WW-WW8Num27z0">
    <w:name w:val="WW-WW8Num27z0"/>
    <w:rsid w:val="000645D6"/>
    <w:rPr>
      <w:rFonts w:ascii="Symbol" w:hAnsi="Symbol"/>
    </w:rPr>
  </w:style>
  <w:style w:type="character" w:customStyle="1" w:styleId="WW-WW8Num28z0">
    <w:name w:val="WW-WW8Num28z0"/>
    <w:rsid w:val="000645D6"/>
    <w:rPr>
      <w:rFonts w:ascii="Symbol" w:hAnsi="Symbol"/>
    </w:rPr>
  </w:style>
  <w:style w:type="character" w:customStyle="1" w:styleId="WW-WW8Num29z0">
    <w:name w:val="WW-WW8Num29z0"/>
    <w:rsid w:val="000645D6"/>
    <w:rPr>
      <w:rFonts w:ascii="Symbol" w:hAnsi="Symbol"/>
    </w:rPr>
  </w:style>
  <w:style w:type="character" w:customStyle="1" w:styleId="WW-WW8Num31z0">
    <w:name w:val="WW-WW8Num31z0"/>
    <w:rsid w:val="000645D6"/>
    <w:rPr>
      <w:rFonts w:ascii="Symbol" w:hAnsi="Symbol"/>
    </w:rPr>
  </w:style>
  <w:style w:type="character" w:customStyle="1" w:styleId="WW-WW8Num34z0">
    <w:name w:val="WW-WW8Num34z0"/>
    <w:rsid w:val="000645D6"/>
    <w:rPr>
      <w:rFonts w:ascii="Symbol" w:hAnsi="Symbol"/>
    </w:rPr>
  </w:style>
  <w:style w:type="character" w:customStyle="1" w:styleId="WW-WW8Num35z0">
    <w:name w:val="WW-WW8Num35z0"/>
    <w:rsid w:val="000645D6"/>
    <w:rPr>
      <w:rFonts w:ascii="Symbol" w:hAnsi="Symbol"/>
    </w:rPr>
  </w:style>
  <w:style w:type="character" w:customStyle="1" w:styleId="WW-WW8Num38z1">
    <w:name w:val="WW-WW8Num38z1"/>
    <w:rsid w:val="000645D6"/>
    <w:rPr>
      <w:rFonts w:ascii="Courier New" w:hAnsi="Courier New" w:cs="Courier New"/>
    </w:rPr>
  </w:style>
  <w:style w:type="character" w:customStyle="1" w:styleId="WW-WW8Num38z2">
    <w:name w:val="WW-WW8Num38z2"/>
    <w:rsid w:val="000645D6"/>
    <w:rPr>
      <w:rFonts w:ascii="Wingdings" w:hAnsi="Wingdings"/>
    </w:rPr>
  </w:style>
  <w:style w:type="character" w:customStyle="1" w:styleId="WW-WW8Num38z3">
    <w:name w:val="WW-WW8Num38z3"/>
    <w:rsid w:val="000645D6"/>
    <w:rPr>
      <w:rFonts w:ascii="Symbol" w:hAnsi="Symbol"/>
    </w:rPr>
  </w:style>
  <w:style w:type="character" w:customStyle="1" w:styleId="WW-WW8Num39z0">
    <w:name w:val="WW-WW8Num39z0"/>
    <w:rsid w:val="000645D6"/>
    <w:rPr>
      <w:rFonts w:ascii="Symbol" w:hAnsi="Symbol"/>
    </w:rPr>
  </w:style>
  <w:style w:type="character" w:customStyle="1" w:styleId="WW-WW8Num40z0">
    <w:name w:val="WW-WW8Num40z0"/>
    <w:rsid w:val="000645D6"/>
    <w:rPr>
      <w:rFonts w:ascii="Symbol" w:hAnsi="Symbol"/>
    </w:rPr>
  </w:style>
  <w:style w:type="character" w:customStyle="1" w:styleId="WW-WW8Num41z0">
    <w:name w:val="WW-WW8Num41z0"/>
    <w:rsid w:val="000645D6"/>
    <w:rPr>
      <w:rFonts w:ascii="Symbol" w:hAnsi="Symbol"/>
    </w:rPr>
  </w:style>
  <w:style w:type="character" w:customStyle="1" w:styleId="WW-WW8Num42z0">
    <w:name w:val="WW-WW8Num42z0"/>
    <w:rsid w:val="000645D6"/>
    <w:rPr>
      <w:rFonts w:ascii="Symbol" w:hAnsi="Symbol"/>
    </w:rPr>
  </w:style>
  <w:style w:type="character" w:customStyle="1" w:styleId="WW-WW8Num43z0">
    <w:name w:val="WW-WW8Num43z0"/>
    <w:rsid w:val="000645D6"/>
    <w:rPr>
      <w:rFonts w:ascii="Symbol" w:hAnsi="Symbol"/>
    </w:rPr>
  </w:style>
  <w:style w:type="character" w:customStyle="1" w:styleId="WW-WW8Num44z0">
    <w:name w:val="WW-WW8Num44z0"/>
    <w:rsid w:val="000645D6"/>
    <w:rPr>
      <w:rFonts w:ascii="Symbol" w:hAnsi="Symbol"/>
    </w:rPr>
  </w:style>
  <w:style w:type="character" w:customStyle="1" w:styleId="WW-WW8Num46z0">
    <w:name w:val="WW-WW8Num46z0"/>
    <w:rsid w:val="000645D6"/>
    <w:rPr>
      <w:rFonts w:ascii="Symbol" w:hAnsi="Symbol"/>
    </w:rPr>
  </w:style>
  <w:style w:type="character" w:customStyle="1" w:styleId="WW-Absatz-Standardschriftart1">
    <w:name w:val="WW-Absatz-Standardschriftart1"/>
    <w:rsid w:val="000645D6"/>
  </w:style>
  <w:style w:type="character" w:customStyle="1" w:styleId="WW-WW8Num2z01">
    <w:name w:val="WW-WW8Num2z01"/>
    <w:rsid w:val="000645D6"/>
    <w:rPr>
      <w:rFonts w:ascii="Symbol" w:hAnsi="Symbol"/>
    </w:rPr>
  </w:style>
  <w:style w:type="character" w:customStyle="1" w:styleId="WW-WW8Num3z01">
    <w:name w:val="WW-WW8Num3z01"/>
    <w:rsid w:val="000645D6"/>
    <w:rPr>
      <w:rFonts w:ascii="Symbol" w:hAnsi="Symbol"/>
    </w:rPr>
  </w:style>
  <w:style w:type="character" w:customStyle="1" w:styleId="WW-WW8Num4z01">
    <w:name w:val="WW-WW8Num4z01"/>
    <w:rsid w:val="000645D6"/>
    <w:rPr>
      <w:rFonts w:ascii="Symbol" w:hAnsi="Symbol"/>
    </w:rPr>
  </w:style>
  <w:style w:type="character" w:customStyle="1" w:styleId="WW-WW8Num5z01">
    <w:name w:val="WW-WW8Num5z01"/>
    <w:rsid w:val="000645D6"/>
    <w:rPr>
      <w:rFonts w:ascii="Symbol" w:hAnsi="Symbol" w:cs="Times New Roman"/>
    </w:rPr>
  </w:style>
  <w:style w:type="character" w:customStyle="1" w:styleId="WW-WW8Num6z01">
    <w:name w:val="WW-WW8Num6z01"/>
    <w:rsid w:val="000645D6"/>
    <w:rPr>
      <w:rFonts w:ascii="Symbol" w:hAnsi="Symbol"/>
    </w:rPr>
  </w:style>
  <w:style w:type="character" w:customStyle="1" w:styleId="WW-WW8Num11z01">
    <w:name w:val="WW-WW8Num11z01"/>
    <w:rsid w:val="000645D6"/>
    <w:rPr>
      <w:rFonts w:ascii="Symbol" w:hAnsi="Symbol"/>
    </w:rPr>
  </w:style>
  <w:style w:type="character" w:customStyle="1" w:styleId="WW-WW8Num15z01">
    <w:name w:val="WW-WW8Num15z01"/>
    <w:rsid w:val="000645D6"/>
    <w:rPr>
      <w:rFonts w:ascii="Symbol" w:hAnsi="Symbol"/>
    </w:rPr>
  </w:style>
  <w:style w:type="character" w:customStyle="1" w:styleId="WW-WW8Num16z01">
    <w:name w:val="WW-WW8Num16z01"/>
    <w:rsid w:val="000645D6"/>
    <w:rPr>
      <w:rFonts w:ascii="Symbol" w:hAnsi="Symbol" w:cs="Times New Roman"/>
    </w:rPr>
  </w:style>
  <w:style w:type="character" w:customStyle="1" w:styleId="WW-WW8Num17z01">
    <w:name w:val="WW-WW8Num17z01"/>
    <w:rsid w:val="000645D6"/>
    <w:rPr>
      <w:rFonts w:ascii="Symbol" w:hAnsi="Symbol"/>
    </w:rPr>
  </w:style>
  <w:style w:type="character" w:customStyle="1" w:styleId="WW-WW8Num19z11">
    <w:name w:val="WW-WW8Num19z11"/>
    <w:rsid w:val="000645D6"/>
    <w:rPr>
      <w:rFonts w:ascii="Times New Roman" w:hAnsi="Times New Roman" w:cs="Times New Roman"/>
    </w:rPr>
  </w:style>
  <w:style w:type="character" w:customStyle="1" w:styleId="WW-WW8Num20z01">
    <w:name w:val="WW-WW8Num20z01"/>
    <w:rsid w:val="000645D6"/>
    <w:rPr>
      <w:rFonts w:ascii="Courier New" w:hAnsi="Courier New"/>
      <w:color w:val="auto"/>
    </w:rPr>
  </w:style>
  <w:style w:type="character" w:customStyle="1" w:styleId="WW-WW8Num21z01">
    <w:name w:val="WW-WW8Num21z01"/>
    <w:rsid w:val="000645D6"/>
    <w:rPr>
      <w:rFonts w:ascii="Symbol" w:hAnsi="Symbol"/>
    </w:rPr>
  </w:style>
  <w:style w:type="character" w:customStyle="1" w:styleId="WW-WW8Num24z11">
    <w:name w:val="WW-WW8Num24z11"/>
    <w:rsid w:val="000645D6"/>
    <w:rPr>
      <w:rFonts w:ascii="Symbol" w:hAnsi="Symbol"/>
    </w:rPr>
  </w:style>
  <w:style w:type="character" w:customStyle="1" w:styleId="WW-WW8Num25z01">
    <w:name w:val="WW-WW8Num25z01"/>
    <w:rsid w:val="000645D6"/>
    <w:rPr>
      <w:rFonts w:ascii="Symbol" w:hAnsi="Symbol"/>
    </w:rPr>
  </w:style>
  <w:style w:type="character" w:customStyle="1" w:styleId="WW-WW8Num26z01">
    <w:name w:val="WW-WW8Num26z01"/>
    <w:rsid w:val="000645D6"/>
    <w:rPr>
      <w:i w:val="0"/>
    </w:rPr>
  </w:style>
  <w:style w:type="character" w:customStyle="1" w:styleId="WW-WW8Num27z01">
    <w:name w:val="WW-WW8Num27z01"/>
    <w:rsid w:val="000645D6"/>
    <w:rPr>
      <w:rFonts w:ascii="Symbol" w:hAnsi="Symbol"/>
    </w:rPr>
  </w:style>
  <w:style w:type="character" w:customStyle="1" w:styleId="WW-WW8Num28z01">
    <w:name w:val="WW-WW8Num28z01"/>
    <w:rsid w:val="000645D6"/>
    <w:rPr>
      <w:rFonts w:ascii="Symbol" w:hAnsi="Symbol"/>
    </w:rPr>
  </w:style>
  <w:style w:type="character" w:customStyle="1" w:styleId="WW-WW8Num29z01">
    <w:name w:val="WW-WW8Num29z01"/>
    <w:rsid w:val="000645D6"/>
    <w:rPr>
      <w:rFonts w:ascii="Symbol" w:hAnsi="Symbol"/>
    </w:rPr>
  </w:style>
  <w:style w:type="character" w:customStyle="1" w:styleId="WW-WW8Num31z01">
    <w:name w:val="WW-WW8Num31z01"/>
    <w:rsid w:val="000645D6"/>
    <w:rPr>
      <w:rFonts w:ascii="Symbol" w:hAnsi="Symbol"/>
    </w:rPr>
  </w:style>
  <w:style w:type="character" w:customStyle="1" w:styleId="WW-WW8Num34z01">
    <w:name w:val="WW-WW8Num34z01"/>
    <w:rsid w:val="000645D6"/>
    <w:rPr>
      <w:rFonts w:ascii="Symbol" w:hAnsi="Symbol"/>
    </w:rPr>
  </w:style>
  <w:style w:type="character" w:customStyle="1" w:styleId="WW-WW8Num35z01">
    <w:name w:val="WW-WW8Num35z01"/>
    <w:rsid w:val="000645D6"/>
    <w:rPr>
      <w:rFonts w:ascii="Symbol" w:hAnsi="Symbol"/>
    </w:rPr>
  </w:style>
  <w:style w:type="character" w:customStyle="1" w:styleId="WW-WW8Num38z11">
    <w:name w:val="WW-WW8Num38z11"/>
    <w:rsid w:val="000645D6"/>
    <w:rPr>
      <w:rFonts w:ascii="Courier New" w:hAnsi="Courier New" w:cs="Courier New"/>
    </w:rPr>
  </w:style>
  <w:style w:type="character" w:customStyle="1" w:styleId="WW-WW8Num38z21">
    <w:name w:val="WW-WW8Num38z21"/>
    <w:rsid w:val="000645D6"/>
    <w:rPr>
      <w:rFonts w:ascii="Wingdings" w:hAnsi="Wingdings"/>
    </w:rPr>
  </w:style>
  <w:style w:type="character" w:customStyle="1" w:styleId="WW-WW8Num38z31">
    <w:name w:val="WW-WW8Num38z31"/>
    <w:rsid w:val="000645D6"/>
    <w:rPr>
      <w:rFonts w:ascii="Symbol" w:hAnsi="Symbol"/>
    </w:rPr>
  </w:style>
  <w:style w:type="character" w:customStyle="1" w:styleId="WW-WW8Num39z01">
    <w:name w:val="WW-WW8Num39z01"/>
    <w:rsid w:val="000645D6"/>
    <w:rPr>
      <w:rFonts w:ascii="Symbol" w:hAnsi="Symbol"/>
    </w:rPr>
  </w:style>
  <w:style w:type="character" w:customStyle="1" w:styleId="WW-WW8Num40z01">
    <w:name w:val="WW-WW8Num40z01"/>
    <w:rsid w:val="000645D6"/>
    <w:rPr>
      <w:rFonts w:ascii="Symbol" w:hAnsi="Symbol"/>
    </w:rPr>
  </w:style>
  <w:style w:type="character" w:customStyle="1" w:styleId="WW-WW8Num41z01">
    <w:name w:val="WW-WW8Num41z01"/>
    <w:rsid w:val="000645D6"/>
    <w:rPr>
      <w:rFonts w:ascii="Symbol" w:hAnsi="Symbol"/>
    </w:rPr>
  </w:style>
  <w:style w:type="character" w:customStyle="1" w:styleId="WW-WW8Num42z01">
    <w:name w:val="WW-WW8Num42z01"/>
    <w:rsid w:val="000645D6"/>
    <w:rPr>
      <w:rFonts w:ascii="Symbol" w:hAnsi="Symbol"/>
    </w:rPr>
  </w:style>
  <w:style w:type="character" w:customStyle="1" w:styleId="WW-WW8Num43z01">
    <w:name w:val="WW-WW8Num43z01"/>
    <w:rsid w:val="000645D6"/>
    <w:rPr>
      <w:rFonts w:ascii="Symbol" w:hAnsi="Symbol"/>
    </w:rPr>
  </w:style>
  <w:style w:type="character" w:customStyle="1" w:styleId="WW-WW8Num44z01">
    <w:name w:val="WW-WW8Num44z01"/>
    <w:rsid w:val="000645D6"/>
    <w:rPr>
      <w:rFonts w:ascii="Symbol" w:hAnsi="Symbol"/>
    </w:rPr>
  </w:style>
  <w:style w:type="character" w:customStyle="1" w:styleId="WW-WW8Num46z01">
    <w:name w:val="WW-WW8Num46z01"/>
    <w:rsid w:val="000645D6"/>
    <w:rPr>
      <w:rFonts w:ascii="Symbol" w:hAnsi="Symbol"/>
    </w:rPr>
  </w:style>
  <w:style w:type="character" w:customStyle="1" w:styleId="WW-Absatz-Standardschriftart11">
    <w:name w:val="WW-Absatz-Standardschriftart11"/>
    <w:rsid w:val="000645D6"/>
  </w:style>
  <w:style w:type="character" w:customStyle="1" w:styleId="WW-WW8Num2z011">
    <w:name w:val="WW-WW8Num2z011"/>
    <w:rsid w:val="000645D6"/>
    <w:rPr>
      <w:rFonts w:ascii="Symbol" w:hAnsi="Symbol"/>
    </w:rPr>
  </w:style>
  <w:style w:type="character" w:customStyle="1" w:styleId="WW-WW8Num3z011">
    <w:name w:val="WW-WW8Num3z011"/>
    <w:rsid w:val="000645D6"/>
    <w:rPr>
      <w:rFonts w:ascii="Symbol" w:hAnsi="Symbol"/>
    </w:rPr>
  </w:style>
  <w:style w:type="character" w:customStyle="1" w:styleId="WW-WW8Num4z011">
    <w:name w:val="WW-WW8Num4z011"/>
    <w:rsid w:val="000645D6"/>
    <w:rPr>
      <w:rFonts w:ascii="Symbol" w:hAnsi="Symbol"/>
    </w:rPr>
  </w:style>
  <w:style w:type="character" w:customStyle="1" w:styleId="WW-WW8Num5z011">
    <w:name w:val="WW-WW8Num5z011"/>
    <w:rsid w:val="000645D6"/>
    <w:rPr>
      <w:rFonts w:ascii="Symbol" w:hAnsi="Symbol" w:cs="Times New Roman"/>
    </w:rPr>
  </w:style>
  <w:style w:type="character" w:customStyle="1" w:styleId="WW-WW8Num6z011">
    <w:name w:val="WW-WW8Num6z011"/>
    <w:rsid w:val="000645D6"/>
    <w:rPr>
      <w:rFonts w:ascii="Symbol" w:hAnsi="Symbol"/>
    </w:rPr>
  </w:style>
  <w:style w:type="character" w:customStyle="1" w:styleId="WW-WW8Num11z011">
    <w:name w:val="WW-WW8Num11z011"/>
    <w:rsid w:val="000645D6"/>
    <w:rPr>
      <w:rFonts w:ascii="Symbol" w:hAnsi="Symbol"/>
    </w:rPr>
  </w:style>
  <w:style w:type="character" w:customStyle="1" w:styleId="WW-WW8Num15z011">
    <w:name w:val="WW-WW8Num15z011"/>
    <w:rsid w:val="000645D6"/>
    <w:rPr>
      <w:rFonts w:ascii="Symbol" w:hAnsi="Symbol"/>
    </w:rPr>
  </w:style>
  <w:style w:type="character" w:customStyle="1" w:styleId="WW-WW8Num16z011">
    <w:name w:val="WW-WW8Num16z011"/>
    <w:rsid w:val="000645D6"/>
    <w:rPr>
      <w:rFonts w:ascii="Symbol" w:hAnsi="Symbol" w:cs="Times New Roman"/>
    </w:rPr>
  </w:style>
  <w:style w:type="character" w:customStyle="1" w:styleId="WW-WW8Num17z011">
    <w:name w:val="WW-WW8Num17z011"/>
    <w:rsid w:val="000645D6"/>
    <w:rPr>
      <w:rFonts w:ascii="Symbol" w:hAnsi="Symbol"/>
    </w:rPr>
  </w:style>
  <w:style w:type="character" w:customStyle="1" w:styleId="WW-WW8Num19z111">
    <w:name w:val="WW-WW8Num19z111"/>
    <w:rsid w:val="000645D6"/>
    <w:rPr>
      <w:rFonts w:ascii="Times New Roman" w:hAnsi="Times New Roman" w:cs="Times New Roman"/>
    </w:rPr>
  </w:style>
  <w:style w:type="character" w:customStyle="1" w:styleId="WW-WW8Num20z011">
    <w:name w:val="WW-WW8Num20z011"/>
    <w:rsid w:val="000645D6"/>
    <w:rPr>
      <w:rFonts w:ascii="Courier New" w:hAnsi="Courier New"/>
      <w:color w:val="auto"/>
    </w:rPr>
  </w:style>
  <w:style w:type="character" w:customStyle="1" w:styleId="WW-WW8Num21z011">
    <w:name w:val="WW-WW8Num21z011"/>
    <w:rsid w:val="000645D6"/>
    <w:rPr>
      <w:rFonts w:ascii="Symbol" w:hAnsi="Symbol"/>
    </w:rPr>
  </w:style>
  <w:style w:type="character" w:customStyle="1" w:styleId="WW-WW8Num24z111">
    <w:name w:val="WW-WW8Num24z111"/>
    <w:rsid w:val="000645D6"/>
    <w:rPr>
      <w:rFonts w:ascii="Symbol" w:hAnsi="Symbol"/>
    </w:rPr>
  </w:style>
  <w:style w:type="character" w:customStyle="1" w:styleId="WW-WW8Num25z011">
    <w:name w:val="WW-WW8Num25z011"/>
    <w:rsid w:val="000645D6"/>
    <w:rPr>
      <w:rFonts w:ascii="Symbol" w:hAnsi="Symbol"/>
    </w:rPr>
  </w:style>
  <w:style w:type="character" w:customStyle="1" w:styleId="WW-WW8Num26z011">
    <w:name w:val="WW-WW8Num26z011"/>
    <w:rsid w:val="000645D6"/>
    <w:rPr>
      <w:i w:val="0"/>
    </w:rPr>
  </w:style>
  <w:style w:type="character" w:customStyle="1" w:styleId="WW-WW8Num27z011">
    <w:name w:val="WW-WW8Num27z011"/>
    <w:rsid w:val="000645D6"/>
    <w:rPr>
      <w:rFonts w:ascii="Symbol" w:hAnsi="Symbol"/>
    </w:rPr>
  </w:style>
  <w:style w:type="character" w:customStyle="1" w:styleId="WW-WW8Num28z011">
    <w:name w:val="WW-WW8Num28z011"/>
    <w:rsid w:val="000645D6"/>
    <w:rPr>
      <w:rFonts w:ascii="Symbol" w:hAnsi="Symbol"/>
    </w:rPr>
  </w:style>
  <w:style w:type="character" w:customStyle="1" w:styleId="WW-WW8Num29z011">
    <w:name w:val="WW-WW8Num29z011"/>
    <w:rsid w:val="000645D6"/>
    <w:rPr>
      <w:rFonts w:ascii="Symbol" w:hAnsi="Symbol"/>
    </w:rPr>
  </w:style>
  <w:style w:type="character" w:customStyle="1" w:styleId="WW-WW8Num31z011">
    <w:name w:val="WW-WW8Num31z011"/>
    <w:rsid w:val="000645D6"/>
    <w:rPr>
      <w:rFonts w:ascii="Symbol" w:hAnsi="Symbol"/>
    </w:rPr>
  </w:style>
  <w:style w:type="character" w:customStyle="1" w:styleId="WW-WW8Num34z011">
    <w:name w:val="WW-WW8Num34z011"/>
    <w:rsid w:val="000645D6"/>
    <w:rPr>
      <w:rFonts w:ascii="Symbol" w:hAnsi="Symbol"/>
    </w:rPr>
  </w:style>
  <w:style w:type="character" w:customStyle="1" w:styleId="WW-WW8Num35z011">
    <w:name w:val="WW-WW8Num35z011"/>
    <w:rsid w:val="000645D6"/>
    <w:rPr>
      <w:rFonts w:ascii="Symbol" w:hAnsi="Symbol"/>
    </w:rPr>
  </w:style>
  <w:style w:type="character" w:customStyle="1" w:styleId="WW-WW8Num38z111">
    <w:name w:val="WW-WW8Num38z111"/>
    <w:rsid w:val="000645D6"/>
    <w:rPr>
      <w:rFonts w:ascii="Courier New" w:hAnsi="Courier New" w:cs="Courier New"/>
    </w:rPr>
  </w:style>
  <w:style w:type="character" w:customStyle="1" w:styleId="WW-WW8Num38z211">
    <w:name w:val="WW-WW8Num38z211"/>
    <w:rsid w:val="000645D6"/>
    <w:rPr>
      <w:rFonts w:ascii="Wingdings" w:hAnsi="Wingdings"/>
    </w:rPr>
  </w:style>
  <w:style w:type="character" w:customStyle="1" w:styleId="WW-WW8Num38z311">
    <w:name w:val="WW-WW8Num38z311"/>
    <w:rsid w:val="000645D6"/>
    <w:rPr>
      <w:rFonts w:ascii="Symbol" w:hAnsi="Symbol"/>
    </w:rPr>
  </w:style>
  <w:style w:type="character" w:customStyle="1" w:styleId="WW-WW8Num39z011">
    <w:name w:val="WW-WW8Num39z011"/>
    <w:rsid w:val="000645D6"/>
    <w:rPr>
      <w:rFonts w:ascii="Symbol" w:hAnsi="Symbol"/>
    </w:rPr>
  </w:style>
  <w:style w:type="character" w:customStyle="1" w:styleId="WW-WW8Num40z011">
    <w:name w:val="WW-WW8Num40z011"/>
    <w:rsid w:val="000645D6"/>
    <w:rPr>
      <w:rFonts w:ascii="Symbol" w:hAnsi="Symbol"/>
    </w:rPr>
  </w:style>
  <w:style w:type="character" w:customStyle="1" w:styleId="WW-WW8Num41z011">
    <w:name w:val="WW-WW8Num41z011"/>
    <w:rsid w:val="000645D6"/>
    <w:rPr>
      <w:rFonts w:ascii="Symbol" w:hAnsi="Symbol"/>
    </w:rPr>
  </w:style>
  <w:style w:type="character" w:customStyle="1" w:styleId="WW-WW8Num42z011">
    <w:name w:val="WW-WW8Num42z011"/>
    <w:rsid w:val="000645D6"/>
    <w:rPr>
      <w:rFonts w:ascii="Symbol" w:hAnsi="Symbol"/>
    </w:rPr>
  </w:style>
  <w:style w:type="character" w:customStyle="1" w:styleId="WW-WW8Num43z011">
    <w:name w:val="WW-WW8Num43z011"/>
    <w:rsid w:val="000645D6"/>
    <w:rPr>
      <w:rFonts w:ascii="Symbol" w:hAnsi="Symbol"/>
    </w:rPr>
  </w:style>
  <w:style w:type="character" w:customStyle="1" w:styleId="WW-WW8Num44z011">
    <w:name w:val="WW-WW8Num44z011"/>
    <w:rsid w:val="000645D6"/>
    <w:rPr>
      <w:rFonts w:ascii="Symbol" w:hAnsi="Symbol"/>
    </w:rPr>
  </w:style>
  <w:style w:type="character" w:customStyle="1" w:styleId="WW-WW8Num46z011">
    <w:name w:val="WW-WW8Num46z011"/>
    <w:rsid w:val="000645D6"/>
    <w:rPr>
      <w:rFonts w:ascii="Symbol" w:hAnsi="Symbol"/>
    </w:rPr>
  </w:style>
  <w:style w:type="character" w:customStyle="1" w:styleId="WW-Absatz-Standardschriftart111">
    <w:name w:val="WW-Absatz-Standardschriftart111"/>
    <w:rsid w:val="000645D6"/>
  </w:style>
  <w:style w:type="character" w:customStyle="1" w:styleId="WW-WW8Num2z0111">
    <w:name w:val="WW-WW8Num2z0111"/>
    <w:rsid w:val="000645D6"/>
    <w:rPr>
      <w:rFonts w:ascii="Symbol" w:hAnsi="Symbol"/>
    </w:rPr>
  </w:style>
  <w:style w:type="character" w:customStyle="1" w:styleId="WW-WW8Num3z0111">
    <w:name w:val="WW-WW8Num3z0111"/>
    <w:rsid w:val="000645D6"/>
    <w:rPr>
      <w:rFonts w:ascii="Symbol" w:hAnsi="Symbol"/>
    </w:rPr>
  </w:style>
  <w:style w:type="character" w:customStyle="1" w:styleId="WW-WW8Num4z0111">
    <w:name w:val="WW-WW8Num4z0111"/>
    <w:rsid w:val="000645D6"/>
    <w:rPr>
      <w:rFonts w:ascii="Symbol" w:hAnsi="Symbol"/>
    </w:rPr>
  </w:style>
  <w:style w:type="character" w:customStyle="1" w:styleId="WW-WW8Num5z0111">
    <w:name w:val="WW-WW8Num5z0111"/>
    <w:rsid w:val="000645D6"/>
    <w:rPr>
      <w:rFonts w:ascii="Symbol" w:hAnsi="Symbol" w:cs="Times New Roman"/>
    </w:rPr>
  </w:style>
  <w:style w:type="character" w:customStyle="1" w:styleId="WW-WW8Num6z0111">
    <w:name w:val="WW-WW8Num6z0111"/>
    <w:rsid w:val="000645D6"/>
    <w:rPr>
      <w:rFonts w:ascii="Symbol" w:hAnsi="Symbol"/>
    </w:rPr>
  </w:style>
  <w:style w:type="character" w:customStyle="1" w:styleId="WW-WW8Num11z0111">
    <w:name w:val="WW-WW8Num11z0111"/>
    <w:rsid w:val="000645D6"/>
    <w:rPr>
      <w:rFonts w:ascii="Symbol" w:hAnsi="Symbol"/>
    </w:rPr>
  </w:style>
  <w:style w:type="character" w:customStyle="1" w:styleId="WW-WW8Num15z0111">
    <w:name w:val="WW-WW8Num15z0111"/>
    <w:rsid w:val="000645D6"/>
    <w:rPr>
      <w:rFonts w:ascii="Symbol" w:hAnsi="Symbol"/>
    </w:rPr>
  </w:style>
  <w:style w:type="character" w:customStyle="1" w:styleId="WW-WW8Num16z0111">
    <w:name w:val="WW-WW8Num16z0111"/>
    <w:rsid w:val="000645D6"/>
    <w:rPr>
      <w:rFonts w:ascii="Symbol" w:hAnsi="Symbol" w:cs="Times New Roman"/>
    </w:rPr>
  </w:style>
  <w:style w:type="character" w:customStyle="1" w:styleId="WW-WW8Num17z0111">
    <w:name w:val="WW-WW8Num17z0111"/>
    <w:rsid w:val="000645D6"/>
    <w:rPr>
      <w:rFonts w:ascii="Symbol" w:hAnsi="Symbol"/>
    </w:rPr>
  </w:style>
  <w:style w:type="character" w:customStyle="1" w:styleId="WW-WW8Num19z1111">
    <w:name w:val="WW-WW8Num19z1111"/>
    <w:rsid w:val="000645D6"/>
    <w:rPr>
      <w:rFonts w:ascii="Times New Roman" w:hAnsi="Times New Roman" w:cs="Times New Roman"/>
    </w:rPr>
  </w:style>
  <w:style w:type="character" w:customStyle="1" w:styleId="WW-WW8Num20z0111">
    <w:name w:val="WW-WW8Num20z0111"/>
    <w:rsid w:val="000645D6"/>
    <w:rPr>
      <w:rFonts w:ascii="Courier New" w:hAnsi="Courier New"/>
      <w:color w:val="auto"/>
    </w:rPr>
  </w:style>
  <w:style w:type="character" w:customStyle="1" w:styleId="WW-WW8Num21z0111">
    <w:name w:val="WW-WW8Num21z0111"/>
    <w:rsid w:val="000645D6"/>
    <w:rPr>
      <w:rFonts w:ascii="Symbol" w:hAnsi="Symbol"/>
    </w:rPr>
  </w:style>
  <w:style w:type="character" w:customStyle="1" w:styleId="WW-WW8Num24z1111">
    <w:name w:val="WW-WW8Num24z1111"/>
    <w:rsid w:val="000645D6"/>
    <w:rPr>
      <w:rFonts w:ascii="Symbol" w:hAnsi="Symbol"/>
    </w:rPr>
  </w:style>
  <w:style w:type="character" w:customStyle="1" w:styleId="WW-WW8Num25z0111">
    <w:name w:val="WW-WW8Num25z0111"/>
    <w:rsid w:val="000645D6"/>
    <w:rPr>
      <w:rFonts w:ascii="Symbol" w:hAnsi="Symbol"/>
    </w:rPr>
  </w:style>
  <w:style w:type="character" w:customStyle="1" w:styleId="WW-WW8Num26z0111">
    <w:name w:val="WW-WW8Num26z0111"/>
    <w:rsid w:val="000645D6"/>
    <w:rPr>
      <w:i w:val="0"/>
    </w:rPr>
  </w:style>
  <w:style w:type="character" w:customStyle="1" w:styleId="WW-WW8Num27z0111">
    <w:name w:val="WW-WW8Num27z0111"/>
    <w:rsid w:val="000645D6"/>
    <w:rPr>
      <w:rFonts w:ascii="Symbol" w:hAnsi="Symbol"/>
    </w:rPr>
  </w:style>
  <w:style w:type="character" w:customStyle="1" w:styleId="WW-WW8Num28z0111">
    <w:name w:val="WW-WW8Num28z0111"/>
    <w:rsid w:val="000645D6"/>
    <w:rPr>
      <w:rFonts w:ascii="Symbol" w:hAnsi="Symbol"/>
    </w:rPr>
  </w:style>
  <w:style w:type="character" w:customStyle="1" w:styleId="WW-WW8Num29z0111">
    <w:name w:val="WW-WW8Num29z0111"/>
    <w:rsid w:val="000645D6"/>
    <w:rPr>
      <w:rFonts w:ascii="Symbol" w:hAnsi="Symbol"/>
    </w:rPr>
  </w:style>
  <w:style w:type="character" w:customStyle="1" w:styleId="WW-WW8Num31z0111">
    <w:name w:val="WW-WW8Num31z0111"/>
    <w:rsid w:val="000645D6"/>
    <w:rPr>
      <w:rFonts w:ascii="Symbol" w:hAnsi="Symbol"/>
    </w:rPr>
  </w:style>
  <w:style w:type="character" w:customStyle="1" w:styleId="WW-WW8Num34z0111">
    <w:name w:val="WW-WW8Num34z0111"/>
    <w:rsid w:val="000645D6"/>
    <w:rPr>
      <w:rFonts w:ascii="Symbol" w:hAnsi="Symbol"/>
    </w:rPr>
  </w:style>
  <w:style w:type="character" w:customStyle="1" w:styleId="WW-WW8Num35z0111">
    <w:name w:val="WW-WW8Num35z0111"/>
    <w:rsid w:val="000645D6"/>
    <w:rPr>
      <w:rFonts w:ascii="Symbol" w:hAnsi="Symbol"/>
    </w:rPr>
  </w:style>
  <w:style w:type="character" w:customStyle="1" w:styleId="WW-WW8Num38z1111">
    <w:name w:val="WW-WW8Num38z1111"/>
    <w:rsid w:val="000645D6"/>
    <w:rPr>
      <w:rFonts w:ascii="Courier New" w:hAnsi="Courier New" w:cs="Courier New"/>
    </w:rPr>
  </w:style>
  <w:style w:type="character" w:customStyle="1" w:styleId="WW-WW8Num38z2111">
    <w:name w:val="WW-WW8Num38z2111"/>
    <w:rsid w:val="000645D6"/>
    <w:rPr>
      <w:rFonts w:ascii="Wingdings" w:hAnsi="Wingdings"/>
    </w:rPr>
  </w:style>
  <w:style w:type="character" w:customStyle="1" w:styleId="WW-WW8Num38z3111">
    <w:name w:val="WW-WW8Num38z3111"/>
    <w:rsid w:val="000645D6"/>
    <w:rPr>
      <w:rFonts w:ascii="Symbol" w:hAnsi="Symbol"/>
    </w:rPr>
  </w:style>
  <w:style w:type="character" w:customStyle="1" w:styleId="WW-WW8Num39z0111">
    <w:name w:val="WW-WW8Num39z0111"/>
    <w:rsid w:val="000645D6"/>
    <w:rPr>
      <w:rFonts w:ascii="Symbol" w:hAnsi="Symbol"/>
    </w:rPr>
  </w:style>
  <w:style w:type="character" w:customStyle="1" w:styleId="WW-WW8Num40z0111">
    <w:name w:val="WW-WW8Num40z0111"/>
    <w:rsid w:val="000645D6"/>
    <w:rPr>
      <w:rFonts w:ascii="Symbol" w:hAnsi="Symbol"/>
    </w:rPr>
  </w:style>
  <w:style w:type="character" w:customStyle="1" w:styleId="WW-WW8Num41z0111">
    <w:name w:val="WW-WW8Num41z0111"/>
    <w:rsid w:val="000645D6"/>
    <w:rPr>
      <w:rFonts w:ascii="Symbol" w:hAnsi="Symbol"/>
    </w:rPr>
  </w:style>
  <w:style w:type="character" w:customStyle="1" w:styleId="WW-WW8Num42z0111">
    <w:name w:val="WW-WW8Num42z0111"/>
    <w:rsid w:val="000645D6"/>
    <w:rPr>
      <w:rFonts w:ascii="Symbol" w:hAnsi="Symbol"/>
    </w:rPr>
  </w:style>
  <w:style w:type="character" w:customStyle="1" w:styleId="WW-WW8Num43z0111">
    <w:name w:val="WW-WW8Num43z0111"/>
    <w:rsid w:val="000645D6"/>
    <w:rPr>
      <w:rFonts w:ascii="Symbol" w:hAnsi="Symbol"/>
    </w:rPr>
  </w:style>
  <w:style w:type="character" w:customStyle="1" w:styleId="WW-WW8Num44z0111">
    <w:name w:val="WW-WW8Num44z0111"/>
    <w:rsid w:val="000645D6"/>
    <w:rPr>
      <w:rFonts w:ascii="Symbol" w:hAnsi="Symbol"/>
    </w:rPr>
  </w:style>
  <w:style w:type="character" w:customStyle="1" w:styleId="WW-WW8Num46z0111">
    <w:name w:val="WW-WW8Num46z0111"/>
    <w:rsid w:val="000645D6"/>
    <w:rPr>
      <w:rFonts w:ascii="Symbol" w:hAnsi="Symbol"/>
    </w:rPr>
  </w:style>
  <w:style w:type="character" w:customStyle="1" w:styleId="WW-Absatz-Standardschriftart1111">
    <w:name w:val="WW-Absatz-Standardschriftart1111"/>
    <w:rsid w:val="000645D6"/>
  </w:style>
  <w:style w:type="character" w:customStyle="1" w:styleId="WW-WW8Num2z01111">
    <w:name w:val="WW-WW8Num2z01111"/>
    <w:rsid w:val="000645D6"/>
    <w:rPr>
      <w:rFonts w:ascii="Symbol" w:hAnsi="Symbol"/>
    </w:rPr>
  </w:style>
  <w:style w:type="character" w:customStyle="1" w:styleId="WW-WW8Num3z01111">
    <w:name w:val="WW-WW8Num3z01111"/>
    <w:rsid w:val="000645D6"/>
    <w:rPr>
      <w:rFonts w:ascii="Symbol" w:hAnsi="Symbol"/>
    </w:rPr>
  </w:style>
  <w:style w:type="character" w:customStyle="1" w:styleId="WW-WW8Num4z01111">
    <w:name w:val="WW-WW8Num4z01111"/>
    <w:rsid w:val="000645D6"/>
    <w:rPr>
      <w:rFonts w:ascii="Symbol" w:hAnsi="Symbol"/>
    </w:rPr>
  </w:style>
  <w:style w:type="character" w:customStyle="1" w:styleId="WW-WW8Num5z01111">
    <w:name w:val="WW-WW8Num5z01111"/>
    <w:rsid w:val="000645D6"/>
    <w:rPr>
      <w:rFonts w:ascii="Symbol" w:hAnsi="Symbol" w:cs="Times New Roman"/>
    </w:rPr>
  </w:style>
  <w:style w:type="character" w:customStyle="1" w:styleId="WW-WW8Num6z01111">
    <w:name w:val="WW-WW8Num6z01111"/>
    <w:rsid w:val="000645D6"/>
    <w:rPr>
      <w:rFonts w:ascii="Wingdings" w:hAnsi="Wingdings"/>
    </w:rPr>
  </w:style>
  <w:style w:type="character" w:customStyle="1" w:styleId="WW8Num7z0">
    <w:name w:val="WW8Num7z0"/>
    <w:rsid w:val="000645D6"/>
    <w:rPr>
      <w:rFonts w:ascii="Symbol" w:hAnsi="Symbol"/>
    </w:rPr>
  </w:style>
  <w:style w:type="character" w:customStyle="1" w:styleId="WW8Num12z0">
    <w:name w:val="WW8Num12z0"/>
    <w:rsid w:val="000645D6"/>
    <w:rPr>
      <w:rFonts w:ascii="Symbol" w:hAnsi="Symbol"/>
    </w:rPr>
  </w:style>
  <w:style w:type="character" w:customStyle="1" w:styleId="WW-WW8Num16z01111">
    <w:name w:val="WW-WW8Num16z01111"/>
    <w:rsid w:val="000645D6"/>
    <w:rPr>
      <w:rFonts w:ascii="Symbol" w:hAnsi="Symbol"/>
    </w:rPr>
  </w:style>
  <w:style w:type="character" w:customStyle="1" w:styleId="WW-WW8Num17z01111">
    <w:name w:val="WW-WW8Num17z01111"/>
    <w:rsid w:val="000645D6"/>
    <w:rPr>
      <w:rFonts w:ascii="Symbol" w:hAnsi="Symbol" w:cs="Times New Roman"/>
    </w:rPr>
  </w:style>
  <w:style w:type="character" w:customStyle="1" w:styleId="WW8Num18z0">
    <w:name w:val="WW8Num18z0"/>
    <w:rsid w:val="000645D6"/>
    <w:rPr>
      <w:rFonts w:ascii="Symbol" w:hAnsi="Symbol"/>
    </w:rPr>
  </w:style>
  <w:style w:type="character" w:customStyle="1" w:styleId="WW8Num19z0">
    <w:name w:val="WW8Num19z0"/>
    <w:rsid w:val="000645D6"/>
    <w:rPr>
      <w:rFonts w:ascii="Symbol" w:hAnsi="Symbol"/>
    </w:rPr>
  </w:style>
  <w:style w:type="character" w:customStyle="1" w:styleId="WW-WW8Num20z01111">
    <w:name w:val="WW-WW8Num20z01111"/>
    <w:rsid w:val="000645D6"/>
    <w:rPr>
      <w:rFonts w:ascii="Symbol" w:hAnsi="Symbol"/>
    </w:rPr>
  </w:style>
  <w:style w:type="character" w:customStyle="1" w:styleId="WW8Num22z1">
    <w:name w:val="WW8Num22z1"/>
    <w:rsid w:val="000645D6"/>
    <w:rPr>
      <w:rFonts w:ascii="Times New Roman" w:hAnsi="Times New Roman" w:cs="Times New Roman"/>
    </w:rPr>
  </w:style>
  <w:style w:type="character" w:customStyle="1" w:styleId="WW8Num23z0">
    <w:name w:val="WW8Num23z0"/>
    <w:rsid w:val="000645D6"/>
    <w:rPr>
      <w:rFonts w:ascii="Courier New" w:hAnsi="Courier New"/>
      <w:color w:val="auto"/>
    </w:rPr>
  </w:style>
  <w:style w:type="character" w:customStyle="1" w:styleId="WW8Num24z0">
    <w:name w:val="WW8Num24z0"/>
    <w:rsid w:val="000645D6"/>
    <w:rPr>
      <w:rFonts w:ascii="Symbol" w:hAnsi="Symbol"/>
    </w:rPr>
  </w:style>
  <w:style w:type="character" w:customStyle="1" w:styleId="WW8Num27z1">
    <w:name w:val="WW8Num27z1"/>
    <w:rsid w:val="000645D6"/>
    <w:rPr>
      <w:rFonts w:ascii="Symbol" w:hAnsi="Symbol"/>
    </w:rPr>
  </w:style>
  <w:style w:type="character" w:customStyle="1" w:styleId="WW-WW8Num28z01111">
    <w:name w:val="WW-WW8Num28z01111"/>
    <w:rsid w:val="000645D6"/>
    <w:rPr>
      <w:rFonts w:ascii="Symbol" w:hAnsi="Symbol"/>
    </w:rPr>
  </w:style>
  <w:style w:type="character" w:customStyle="1" w:styleId="WW-WW8Num29z01111">
    <w:name w:val="WW-WW8Num29z01111"/>
    <w:rsid w:val="000645D6"/>
    <w:rPr>
      <w:i w:val="0"/>
    </w:rPr>
  </w:style>
  <w:style w:type="character" w:customStyle="1" w:styleId="WW8Num30z0">
    <w:name w:val="WW8Num30z0"/>
    <w:rsid w:val="000645D6"/>
    <w:rPr>
      <w:rFonts w:ascii="Symbol" w:hAnsi="Symbol"/>
    </w:rPr>
  </w:style>
  <w:style w:type="character" w:customStyle="1" w:styleId="WW-WW8Num31z01111">
    <w:name w:val="WW-WW8Num31z01111"/>
    <w:rsid w:val="000645D6"/>
    <w:rPr>
      <w:rFonts w:ascii="Symbol" w:hAnsi="Symbol"/>
    </w:rPr>
  </w:style>
  <w:style w:type="character" w:customStyle="1" w:styleId="WW8Num32z0">
    <w:name w:val="WW8Num32z0"/>
    <w:rsid w:val="000645D6"/>
    <w:rPr>
      <w:rFonts w:ascii="Symbol" w:hAnsi="Symbol"/>
    </w:rPr>
  </w:style>
  <w:style w:type="character" w:customStyle="1" w:styleId="WW-WW8Num34z01111">
    <w:name w:val="WW-WW8Num34z01111"/>
    <w:rsid w:val="000645D6"/>
    <w:rPr>
      <w:rFonts w:ascii="Symbol" w:hAnsi="Symbol"/>
    </w:rPr>
  </w:style>
  <w:style w:type="character" w:customStyle="1" w:styleId="WW8Num37z0">
    <w:name w:val="WW8Num37z0"/>
    <w:rsid w:val="000645D6"/>
    <w:rPr>
      <w:rFonts w:ascii="Symbol" w:hAnsi="Symbol"/>
    </w:rPr>
  </w:style>
  <w:style w:type="character" w:customStyle="1" w:styleId="WW8Num38z0">
    <w:name w:val="WW8Num38z0"/>
    <w:rsid w:val="000645D6"/>
    <w:rPr>
      <w:rFonts w:ascii="Symbol" w:hAnsi="Symbol"/>
    </w:rPr>
  </w:style>
  <w:style w:type="character" w:customStyle="1" w:styleId="WW8Num41z1">
    <w:name w:val="WW8Num41z1"/>
    <w:rsid w:val="000645D6"/>
    <w:rPr>
      <w:rFonts w:ascii="Courier New" w:hAnsi="Courier New" w:cs="Courier New"/>
    </w:rPr>
  </w:style>
  <w:style w:type="character" w:customStyle="1" w:styleId="WW8Num41z2">
    <w:name w:val="WW8Num41z2"/>
    <w:rsid w:val="000645D6"/>
    <w:rPr>
      <w:rFonts w:ascii="Wingdings" w:hAnsi="Wingdings"/>
    </w:rPr>
  </w:style>
  <w:style w:type="character" w:customStyle="1" w:styleId="WW8Num41z3">
    <w:name w:val="WW8Num41z3"/>
    <w:rsid w:val="000645D6"/>
    <w:rPr>
      <w:rFonts w:ascii="Symbol" w:hAnsi="Symbol"/>
    </w:rPr>
  </w:style>
  <w:style w:type="character" w:customStyle="1" w:styleId="WW-WW8Num42z01111">
    <w:name w:val="WW-WW8Num42z01111"/>
    <w:rsid w:val="000645D6"/>
    <w:rPr>
      <w:rFonts w:ascii="Symbol" w:hAnsi="Symbol"/>
    </w:rPr>
  </w:style>
  <w:style w:type="character" w:customStyle="1" w:styleId="WW-WW8Num43z01111">
    <w:name w:val="WW-WW8Num43z01111"/>
    <w:rsid w:val="000645D6"/>
    <w:rPr>
      <w:rFonts w:ascii="Symbol" w:hAnsi="Symbol"/>
    </w:rPr>
  </w:style>
  <w:style w:type="character" w:customStyle="1" w:styleId="WW-WW8Num44z01111">
    <w:name w:val="WW-WW8Num44z01111"/>
    <w:rsid w:val="000645D6"/>
    <w:rPr>
      <w:rFonts w:ascii="Symbol" w:hAnsi="Symbol"/>
    </w:rPr>
  </w:style>
  <w:style w:type="character" w:customStyle="1" w:styleId="WW8Num45z0">
    <w:name w:val="WW8Num45z0"/>
    <w:rsid w:val="000645D6"/>
    <w:rPr>
      <w:rFonts w:ascii="Symbol" w:hAnsi="Symbol"/>
    </w:rPr>
  </w:style>
  <w:style w:type="character" w:customStyle="1" w:styleId="WW-WW8Num46z01111">
    <w:name w:val="WW-WW8Num46z01111"/>
    <w:rsid w:val="000645D6"/>
    <w:rPr>
      <w:rFonts w:ascii="Symbol" w:hAnsi="Symbol"/>
    </w:rPr>
  </w:style>
  <w:style w:type="character" w:customStyle="1" w:styleId="WW8Num47z0">
    <w:name w:val="WW8Num47z0"/>
    <w:rsid w:val="000645D6"/>
    <w:rPr>
      <w:rFonts w:ascii="Symbol" w:hAnsi="Symbol"/>
    </w:rPr>
  </w:style>
  <w:style w:type="character" w:customStyle="1" w:styleId="WW8Num49z0">
    <w:name w:val="WW8Num49z0"/>
    <w:rsid w:val="000645D6"/>
    <w:rPr>
      <w:rFonts w:ascii="Symbol" w:hAnsi="Symbol"/>
    </w:rPr>
  </w:style>
  <w:style w:type="character" w:customStyle="1" w:styleId="WW-Absatz-Standardschriftart11111">
    <w:name w:val="WW-Absatz-Standardschriftart11111"/>
    <w:rsid w:val="000645D6"/>
  </w:style>
  <w:style w:type="character" w:customStyle="1" w:styleId="WW-WW8Num2z011111">
    <w:name w:val="WW-WW8Num2z011111"/>
    <w:rsid w:val="000645D6"/>
    <w:rPr>
      <w:rFonts w:ascii="Symbol" w:hAnsi="Symbol"/>
    </w:rPr>
  </w:style>
  <w:style w:type="character" w:customStyle="1" w:styleId="WW8Num2z1">
    <w:name w:val="WW8Num2z1"/>
    <w:rsid w:val="000645D6"/>
    <w:rPr>
      <w:rFonts w:ascii="Courier New" w:hAnsi="Courier New"/>
    </w:rPr>
  </w:style>
  <w:style w:type="character" w:customStyle="1" w:styleId="WW8Num2z2">
    <w:name w:val="WW8Num2z2"/>
    <w:rsid w:val="000645D6"/>
    <w:rPr>
      <w:rFonts w:ascii="Wingdings" w:hAnsi="Wingdings"/>
    </w:rPr>
  </w:style>
  <w:style w:type="character" w:customStyle="1" w:styleId="WW-WW8Num3z011111">
    <w:name w:val="WW-WW8Num3z011111"/>
    <w:rsid w:val="000645D6"/>
    <w:rPr>
      <w:rFonts w:ascii="Symbol" w:hAnsi="Symbol"/>
    </w:rPr>
  </w:style>
  <w:style w:type="character" w:customStyle="1" w:styleId="WW8Num3z1">
    <w:name w:val="WW8Num3z1"/>
    <w:rsid w:val="000645D6"/>
    <w:rPr>
      <w:rFonts w:ascii="Courier New" w:hAnsi="Courier New"/>
    </w:rPr>
  </w:style>
  <w:style w:type="character" w:customStyle="1" w:styleId="WW8Num3z2">
    <w:name w:val="WW8Num3z2"/>
    <w:rsid w:val="000645D6"/>
    <w:rPr>
      <w:rFonts w:ascii="Wingdings" w:hAnsi="Wingdings"/>
    </w:rPr>
  </w:style>
  <w:style w:type="character" w:customStyle="1" w:styleId="WW-WW8Num4z011111">
    <w:name w:val="WW-WW8Num4z011111"/>
    <w:rsid w:val="000645D6"/>
    <w:rPr>
      <w:rFonts w:ascii="Symbol" w:hAnsi="Symbol"/>
    </w:rPr>
  </w:style>
  <w:style w:type="character" w:customStyle="1" w:styleId="WW8Num4z1">
    <w:name w:val="WW8Num4z1"/>
    <w:rsid w:val="000645D6"/>
    <w:rPr>
      <w:rFonts w:ascii="Courier New" w:hAnsi="Courier New" w:cs="Courier New"/>
    </w:rPr>
  </w:style>
  <w:style w:type="character" w:customStyle="1" w:styleId="WW8Num4z2">
    <w:name w:val="WW8Num4z2"/>
    <w:rsid w:val="000645D6"/>
    <w:rPr>
      <w:rFonts w:ascii="Wingdings" w:hAnsi="Wingdings"/>
    </w:rPr>
  </w:style>
  <w:style w:type="character" w:customStyle="1" w:styleId="WW-WW8Num5z011111">
    <w:name w:val="WW-WW8Num5z011111"/>
    <w:rsid w:val="000645D6"/>
    <w:rPr>
      <w:rFonts w:ascii="Symbol" w:hAnsi="Symbol" w:cs="Times New Roman"/>
    </w:rPr>
  </w:style>
  <w:style w:type="character" w:customStyle="1" w:styleId="WW8Num5z1">
    <w:name w:val="WW8Num5z1"/>
    <w:rsid w:val="000645D6"/>
    <w:rPr>
      <w:rFonts w:ascii="Courier New" w:hAnsi="Courier New" w:cs="Courier New"/>
    </w:rPr>
  </w:style>
  <w:style w:type="character" w:customStyle="1" w:styleId="WW8Num5z2">
    <w:name w:val="WW8Num5z2"/>
    <w:rsid w:val="000645D6"/>
    <w:rPr>
      <w:rFonts w:ascii="Wingdings" w:hAnsi="Wingdings" w:cs="Times New Roman"/>
    </w:rPr>
  </w:style>
  <w:style w:type="character" w:customStyle="1" w:styleId="WW-WW8Num6z011111">
    <w:name w:val="WW-WW8Num6z011111"/>
    <w:rsid w:val="000645D6"/>
    <w:rPr>
      <w:rFonts w:ascii="Wingdings" w:hAnsi="Wingdings"/>
    </w:rPr>
  </w:style>
  <w:style w:type="character" w:customStyle="1" w:styleId="WW8Num6z1">
    <w:name w:val="WW8Num6z1"/>
    <w:rsid w:val="000645D6"/>
    <w:rPr>
      <w:rFonts w:ascii="Courier New" w:hAnsi="Courier New" w:cs="Courier New"/>
    </w:rPr>
  </w:style>
  <w:style w:type="character" w:customStyle="1" w:styleId="WW8Num6z3">
    <w:name w:val="WW8Num6z3"/>
    <w:rsid w:val="000645D6"/>
    <w:rPr>
      <w:rFonts w:ascii="Symbol" w:hAnsi="Symbol"/>
    </w:rPr>
  </w:style>
  <w:style w:type="character" w:customStyle="1" w:styleId="WW-WW8Num7z0">
    <w:name w:val="WW-WW8Num7z0"/>
    <w:rsid w:val="000645D6"/>
    <w:rPr>
      <w:rFonts w:ascii="Symbol" w:hAnsi="Symbol"/>
    </w:rPr>
  </w:style>
  <w:style w:type="character" w:customStyle="1" w:styleId="WW8Num7z1">
    <w:name w:val="WW8Num7z1"/>
    <w:rsid w:val="000645D6"/>
    <w:rPr>
      <w:rFonts w:ascii="Courier New" w:hAnsi="Courier New"/>
    </w:rPr>
  </w:style>
  <w:style w:type="character" w:customStyle="1" w:styleId="WW8Num7z2">
    <w:name w:val="WW8Num7z2"/>
    <w:rsid w:val="000645D6"/>
    <w:rPr>
      <w:rFonts w:ascii="Wingdings" w:hAnsi="Wingdings"/>
    </w:rPr>
  </w:style>
  <w:style w:type="character" w:customStyle="1" w:styleId="WW8Num11z1">
    <w:name w:val="WW8Num11z1"/>
    <w:rsid w:val="000645D6"/>
    <w:rPr>
      <w:rFonts w:cs="Arial"/>
      <w:sz w:val="24"/>
    </w:rPr>
  </w:style>
  <w:style w:type="character" w:customStyle="1" w:styleId="WW-WW8Num12z0">
    <w:name w:val="WW-WW8Num12z0"/>
    <w:rsid w:val="000645D6"/>
    <w:rPr>
      <w:rFonts w:ascii="Symbol" w:hAnsi="Symbol"/>
    </w:rPr>
  </w:style>
  <w:style w:type="character" w:customStyle="1" w:styleId="WW8Num13z0">
    <w:name w:val="WW8Num13z0"/>
    <w:rsid w:val="000645D6"/>
    <w:rPr>
      <w:rFonts w:ascii="Symbol" w:hAnsi="Symbol"/>
    </w:rPr>
  </w:style>
  <w:style w:type="character" w:customStyle="1" w:styleId="WW8Num13z1">
    <w:name w:val="WW8Num13z1"/>
    <w:rsid w:val="000645D6"/>
    <w:rPr>
      <w:rFonts w:ascii="Courier New" w:hAnsi="Courier New"/>
    </w:rPr>
  </w:style>
  <w:style w:type="character" w:customStyle="1" w:styleId="WW8Num13z2">
    <w:name w:val="WW8Num13z2"/>
    <w:rsid w:val="000645D6"/>
    <w:rPr>
      <w:rFonts w:ascii="Wingdings" w:hAnsi="Wingdings"/>
    </w:rPr>
  </w:style>
  <w:style w:type="character" w:customStyle="1" w:styleId="WW-WW8Num17z011111">
    <w:name w:val="WW-WW8Num17z011111"/>
    <w:rsid w:val="000645D6"/>
    <w:rPr>
      <w:rFonts w:ascii="Symbol" w:hAnsi="Symbol"/>
    </w:rPr>
  </w:style>
  <w:style w:type="character" w:customStyle="1" w:styleId="WW8Num17z1">
    <w:name w:val="WW8Num17z1"/>
    <w:rsid w:val="000645D6"/>
    <w:rPr>
      <w:rFonts w:ascii="Courier New" w:hAnsi="Courier New"/>
    </w:rPr>
  </w:style>
  <w:style w:type="character" w:customStyle="1" w:styleId="WW8Num17z2">
    <w:name w:val="WW8Num17z2"/>
    <w:rsid w:val="000645D6"/>
    <w:rPr>
      <w:rFonts w:ascii="Wingdings" w:hAnsi="Wingdings"/>
    </w:rPr>
  </w:style>
  <w:style w:type="character" w:customStyle="1" w:styleId="WW-WW8Num18z0">
    <w:name w:val="WW-WW8Num18z0"/>
    <w:rsid w:val="000645D6"/>
    <w:rPr>
      <w:rFonts w:ascii="Symbol" w:hAnsi="Symbol" w:cs="Times New Roman"/>
    </w:rPr>
  </w:style>
  <w:style w:type="character" w:customStyle="1" w:styleId="WW8Num18z1">
    <w:name w:val="WW8Num18z1"/>
    <w:rsid w:val="000645D6"/>
    <w:rPr>
      <w:rFonts w:ascii="Courier New" w:hAnsi="Courier New" w:cs="Courier New"/>
    </w:rPr>
  </w:style>
  <w:style w:type="character" w:customStyle="1" w:styleId="WW8Num18z2">
    <w:name w:val="WW8Num18z2"/>
    <w:rsid w:val="000645D6"/>
    <w:rPr>
      <w:rFonts w:ascii="Wingdings" w:hAnsi="Wingdings" w:cs="Times New Roman"/>
    </w:rPr>
  </w:style>
  <w:style w:type="character" w:customStyle="1" w:styleId="WW-WW8Num19z0">
    <w:name w:val="WW-WW8Num19z0"/>
    <w:rsid w:val="000645D6"/>
    <w:rPr>
      <w:rFonts w:ascii="Symbol" w:hAnsi="Symbol"/>
    </w:rPr>
  </w:style>
  <w:style w:type="character" w:customStyle="1" w:styleId="WW-WW8Num19z11111">
    <w:name w:val="WW-WW8Num19z11111"/>
    <w:rsid w:val="000645D6"/>
    <w:rPr>
      <w:rFonts w:ascii="Courier New" w:hAnsi="Courier New" w:cs="Courier New"/>
    </w:rPr>
  </w:style>
  <w:style w:type="character" w:customStyle="1" w:styleId="WW8Num19z2">
    <w:name w:val="WW8Num19z2"/>
    <w:rsid w:val="000645D6"/>
    <w:rPr>
      <w:rFonts w:ascii="Wingdings" w:hAnsi="Wingdings"/>
    </w:rPr>
  </w:style>
  <w:style w:type="character" w:customStyle="1" w:styleId="WW8Num20z1">
    <w:name w:val="WW8Num20z1"/>
    <w:rsid w:val="000645D6"/>
    <w:rPr>
      <w:b/>
    </w:rPr>
  </w:style>
  <w:style w:type="character" w:customStyle="1" w:styleId="WW-WW8Num21z01111">
    <w:name w:val="WW-WW8Num21z01111"/>
    <w:rsid w:val="000645D6"/>
    <w:rPr>
      <w:rFonts w:ascii="Symbol" w:hAnsi="Symbol"/>
    </w:rPr>
  </w:style>
  <w:style w:type="character" w:customStyle="1" w:styleId="WW8Num22z0">
    <w:name w:val="WW8Num22z0"/>
    <w:rsid w:val="000645D6"/>
    <w:rPr>
      <w:rFonts w:ascii="Symbol" w:hAnsi="Symbol"/>
    </w:rPr>
  </w:style>
  <w:style w:type="character" w:customStyle="1" w:styleId="WW-WW8Num22z1">
    <w:name w:val="WW-WW8Num22z1"/>
    <w:rsid w:val="000645D6"/>
    <w:rPr>
      <w:rFonts w:ascii="Courier New" w:hAnsi="Courier New"/>
    </w:rPr>
  </w:style>
  <w:style w:type="character" w:customStyle="1" w:styleId="WW8Num22z2">
    <w:name w:val="WW8Num22z2"/>
    <w:rsid w:val="000645D6"/>
    <w:rPr>
      <w:rFonts w:ascii="Wingdings" w:hAnsi="Wingdings"/>
    </w:rPr>
  </w:style>
  <w:style w:type="character" w:customStyle="1" w:styleId="WW-WW8Num23z0">
    <w:name w:val="WW-WW8Num23z0"/>
    <w:rsid w:val="000645D6"/>
    <w:rPr>
      <w:rFonts w:ascii="Times New Roman" w:eastAsia="Times New Roman" w:hAnsi="Times New Roman" w:cs="Times New Roman"/>
    </w:rPr>
  </w:style>
  <w:style w:type="character" w:customStyle="1" w:styleId="WW8Num23z1">
    <w:name w:val="WW8Num23z1"/>
    <w:rsid w:val="000645D6"/>
    <w:rPr>
      <w:rFonts w:ascii="Courier New" w:hAnsi="Courier New"/>
    </w:rPr>
  </w:style>
  <w:style w:type="character" w:customStyle="1" w:styleId="WW8Num23z2">
    <w:name w:val="WW8Num23z2"/>
    <w:rsid w:val="000645D6"/>
    <w:rPr>
      <w:rFonts w:ascii="Wingdings" w:hAnsi="Wingdings"/>
    </w:rPr>
  </w:style>
  <w:style w:type="character" w:customStyle="1" w:styleId="WW8Num23z3">
    <w:name w:val="WW8Num23z3"/>
    <w:rsid w:val="000645D6"/>
    <w:rPr>
      <w:rFonts w:ascii="Symbol" w:hAnsi="Symbol"/>
    </w:rPr>
  </w:style>
  <w:style w:type="character" w:customStyle="1" w:styleId="WW8Num25z1">
    <w:name w:val="WW8Num25z1"/>
    <w:rsid w:val="000645D6"/>
    <w:rPr>
      <w:rFonts w:ascii="Times New Roman" w:eastAsia="Times New Roman" w:hAnsi="Times New Roman" w:cs="Times New Roman"/>
    </w:rPr>
  </w:style>
  <w:style w:type="character" w:customStyle="1" w:styleId="WW-WW8Num26z01111">
    <w:name w:val="WW-WW8Num26z01111"/>
    <w:rsid w:val="000645D6"/>
    <w:rPr>
      <w:rFonts w:ascii="Courier New" w:hAnsi="Courier New"/>
      <w:color w:val="auto"/>
    </w:rPr>
  </w:style>
  <w:style w:type="character" w:customStyle="1" w:styleId="WW8Num26z1">
    <w:name w:val="WW8Num26z1"/>
    <w:rsid w:val="000645D6"/>
    <w:rPr>
      <w:rFonts w:ascii="Courier New" w:hAnsi="Courier New" w:cs="Courier New"/>
    </w:rPr>
  </w:style>
  <w:style w:type="character" w:customStyle="1" w:styleId="WW8Num26z2">
    <w:name w:val="WW8Num26z2"/>
    <w:rsid w:val="000645D6"/>
    <w:rPr>
      <w:rFonts w:ascii="Wingdings" w:hAnsi="Wingdings"/>
    </w:rPr>
  </w:style>
  <w:style w:type="character" w:customStyle="1" w:styleId="WW8Num26z3">
    <w:name w:val="WW8Num26z3"/>
    <w:rsid w:val="000645D6"/>
    <w:rPr>
      <w:rFonts w:ascii="Symbol" w:hAnsi="Symbol"/>
    </w:rPr>
  </w:style>
  <w:style w:type="character" w:customStyle="1" w:styleId="WW-WW8Num27z01111">
    <w:name w:val="WW-WW8Num27z01111"/>
    <w:rsid w:val="000645D6"/>
    <w:rPr>
      <w:rFonts w:ascii="Symbol" w:hAnsi="Symbol"/>
    </w:rPr>
  </w:style>
  <w:style w:type="character" w:customStyle="1" w:styleId="WW-WW8Num27z1">
    <w:name w:val="WW-WW8Num27z1"/>
    <w:rsid w:val="000645D6"/>
    <w:rPr>
      <w:rFonts w:ascii="Courier New" w:hAnsi="Courier New" w:cs="Courier New"/>
    </w:rPr>
  </w:style>
  <w:style w:type="character" w:customStyle="1" w:styleId="WW8Num27z2">
    <w:name w:val="WW8Num27z2"/>
    <w:rsid w:val="000645D6"/>
    <w:rPr>
      <w:rFonts w:ascii="Wingdings" w:hAnsi="Wingdings"/>
    </w:rPr>
  </w:style>
  <w:style w:type="character" w:customStyle="1" w:styleId="WW-WW8Num30z0">
    <w:name w:val="WW-WW8Num30z0"/>
    <w:rsid w:val="000645D6"/>
    <w:rPr>
      <w:rFonts w:ascii="Symbol" w:hAnsi="Symbol"/>
    </w:rPr>
  </w:style>
  <w:style w:type="character" w:customStyle="1" w:styleId="WW8Num31z1">
    <w:name w:val="WW8Num31z1"/>
    <w:rsid w:val="000645D6"/>
    <w:rPr>
      <w:rFonts w:ascii="Symbol" w:hAnsi="Symbol"/>
    </w:rPr>
  </w:style>
  <w:style w:type="character" w:customStyle="1" w:styleId="WW-WW8Num34z011111">
    <w:name w:val="WW-WW8Num34z011111"/>
    <w:rsid w:val="000645D6"/>
    <w:rPr>
      <w:rFonts w:ascii="Symbol" w:hAnsi="Symbol"/>
    </w:rPr>
  </w:style>
  <w:style w:type="character" w:customStyle="1" w:styleId="WW8Num34z1">
    <w:name w:val="WW8Num34z1"/>
    <w:rsid w:val="000645D6"/>
    <w:rPr>
      <w:rFonts w:ascii="Courier New" w:hAnsi="Courier New" w:cs="Courier New"/>
    </w:rPr>
  </w:style>
  <w:style w:type="character" w:customStyle="1" w:styleId="WW8Num34z2">
    <w:name w:val="WW8Num34z2"/>
    <w:rsid w:val="000645D6"/>
    <w:rPr>
      <w:rFonts w:ascii="Wingdings" w:hAnsi="Wingdings"/>
    </w:rPr>
  </w:style>
  <w:style w:type="character" w:customStyle="1" w:styleId="WW-WW8Num35z01111">
    <w:name w:val="WW-WW8Num35z01111"/>
    <w:rsid w:val="000645D6"/>
    <w:rPr>
      <w:i w:val="0"/>
    </w:rPr>
  </w:style>
  <w:style w:type="character" w:customStyle="1" w:styleId="WW8Num36z0">
    <w:name w:val="WW8Num36z0"/>
    <w:rsid w:val="000645D6"/>
    <w:rPr>
      <w:rFonts w:ascii="Symbol" w:hAnsi="Symbol"/>
    </w:rPr>
  </w:style>
  <w:style w:type="character" w:customStyle="1" w:styleId="WW8Num36z1">
    <w:name w:val="WW8Num36z1"/>
    <w:rsid w:val="000645D6"/>
    <w:rPr>
      <w:rFonts w:ascii="Courier New" w:hAnsi="Courier New"/>
    </w:rPr>
  </w:style>
  <w:style w:type="character" w:customStyle="1" w:styleId="WW8Num36z2">
    <w:name w:val="WW8Num36z2"/>
    <w:rsid w:val="000645D6"/>
    <w:rPr>
      <w:rFonts w:ascii="Wingdings" w:hAnsi="Wingdings"/>
    </w:rPr>
  </w:style>
  <w:style w:type="character" w:customStyle="1" w:styleId="WW-WW8Num37z0">
    <w:name w:val="WW-WW8Num37z0"/>
    <w:rsid w:val="000645D6"/>
    <w:rPr>
      <w:rFonts w:ascii="Symbol" w:hAnsi="Symbol"/>
    </w:rPr>
  </w:style>
  <w:style w:type="character" w:customStyle="1" w:styleId="WW8Num37z1">
    <w:name w:val="WW8Num37z1"/>
    <w:rsid w:val="000645D6"/>
    <w:rPr>
      <w:rFonts w:ascii="Courier New" w:hAnsi="Courier New"/>
    </w:rPr>
  </w:style>
  <w:style w:type="character" w:customStyle="1" w:styleId="WW8Num37z2">
    <w:name w:val="WW8Num37z2"/>
    <w:rsid w:val="000645D6"/>
    <w:rPr>
      <w:rFonts w:ascii="Wingdings" w:hAnsi="Wingdings"/>
    </w:rPr>
  </w:style>
  <w:style w:type="character" w:customStyle="1" w:styleId="WW-WW8Num38z0">
    <w:name w:val="WW-WW8Num38z0"/>
    <w:rsid w:val="000645D6"/>
    <w:rPr>
      <w:rFonts w:ascii="Symbol" w:hAnsi="Symbol"/>
    </w:rPr>
  </w:style>
  <w:style w:type="character" w:customStyle="1" w:styleId="WW-WW8Num39z01111">
    <w:name w:val="WW-WW8Num39z01111"/>
    <w:rsid w:val="000645D6"/>
    <w:rPr>
      <w:rFonts w:ascii="Symbol" w:hAnsi="Symbol"/>
    </w:rPr>
  </w:style>
  <w:style w:type="character" w:customStyle="1" w:styleId="WW8Num39z1">
    <w:name w:val="WW8Num39z1"/>
    <w:rsid w:val="000645D6"/>
    <w:rPr>
      <w:rFonts w:ascii="Courier New" w:hAnsi="Courier New"/>
    </w:rPr>
  </w:style>
  <w:style w:type="character" w:customStyle="1" w:styleId="WW8Num39z2">
    <w:name w:val="WW8Num39z2"/>
    <w:rsid w:val="000645D6"/>
    <w:rPr>
      <w:rFonts w:ascii="Wingdings" w:hAnsi="Wingdings"/>
    </w:rPr>
  </w:style>
  <w:style w:type="character" w:customStyle="1" w:styleId="WW-WW8Num41z01111">
    <w:name w:val="WW-WW8Num41z01111"/>
    <w:rsid w:val="000645D6"/>
    <w:rPr>
      <w:rFonts w:ascii="Symbol" w:hAnsi="Symbol"/>
    </w:rPr>
  </w:style>
  <w:style w:type="character" w:customStyle="1" w:styleId="WW-WW8Num41z1">
    <w:name w:val="WW-WW8Num41z1"/>
    <w:rsid w:val="000645D6"/>
    <w:rPr>
      <w:rFonts w:ascii="Courier New" w:hAnsi="Courier New" w:cs="Courier New"/>
    </w:rPr>
  </w:style>
  <w:style w:type="character" w:customStyle="1" w:styleId="WW-WW8Num41z2">
    <w:name w:val="WW-WW8Num41z2"/>
    <w:rsid w:val="000645D6"/>
    <w:rPr>
      <w:rFonts w:ascii="Wingdings" w:hAnsi="Wingdings" w:cs="Times New Roman"/>
    </w:rPr>
  </w:style>
  <w:style w:type="character" w:customStyle="1" w:styleId="WW-WW8Num41z3">
    <w:name w:val="WW-WW8Num41z3"/>
    <w:rsid w:val="000645D6"/>
    <w:rPr>
      <w:rFonts w:ascii="Symbol" w:hAnsi="Symbol" w:cs="Times New Roman"/>
    </w:rPr>
  </w:style>
  <w:style w:type="character" w:customStyle="1" w:styleId="WW-WW8Num42z011111">
    <w:name w:val="WW-WW8Num42z011111"/>
    <w:rsid w:val="000645D6"/>
    <w:rPr>
      <w:rFonts w:ascii="Symbol" w:hAnsi="Symbol"/>
    </w:rPr>
  </w:style>
  <w:style w:type="character" w:customStyle="1" w:styleId="WW-WW8Num45z0">
    <w:name w:val="WW-WW8Num45z0"/>
    <w:rsid w:val="000645D6"/>
    <w:rPr>
      <w:rFonts w:ascii="Symbol" w:hAnsi="Symbol"/>
    </w:rPr>
  </w:style>
  <w:style w:type="character" w:customStyle="1" w:styleId="WW8Num45z1">
    <w:name w:val="WW8Num45z1"/>
    <w:rsid w:val="000645D6"/>
    <w:rPr>
      <w:rFonts w:ascii="Courier New" w:hAnsi="Courier New"/>
    </w:rPr>
  </w:style>
  <w:style w:type="character" w:customStyle="1" w:styleId="WW8Num45z2">
    <w:name w:val="WW8Num45z2"/>
    <w:rsid w:val="000645D6"/>
    <w:rPr>
      <w:rFonts w:ascii="Wingdings" w:hAnsi="Wingdings"/>
    </w:rPr>
  </w:style>
  <w:style w:type="character" w:customStyle="1" w:styleId="WW-WW8Num46z011111">
    <w:name w:val="WW-WW8Num46z011111"/>
    <w:rsid w:val="000645D6"/>
    <w:rPr>
      <w:rFonts w:ascii="Symbol" w:hAnsi="Symbol"/>
    </w:rPr>
  </w:style>
  <w:style w:type="character" w:customStyle="1" w:styleId="WW8Num46z1">
    <w:name w:val="WW8Num46z1"/>
    <w:rsid w:val="000645D6"/>
    <w:rPr>
      <w:rFonts w:ascii="Courier New" w:hAnsi="Courier New" w:cs="Courier New"/>
    </w:rPr>
  </w:style>
  <w:style w:type="character" w:customStyle="1" w:styleId="WW8Num46z2">
    <w:name w:val="WW8Num46z2"/>
    <w:rsid w:val="000645D6"/>
    <w:rPr>
      <w:rFonts w:ascii="Wingdings" w:hAnsi="Wingdings"/>
    </w:rPr>
  </w:style>
  <w:style w:type="character" w:customStyle="1" w:styleId="WW8Num50z1">
    <w:name w:val="WW8Num50z1"/>
    <w:rsid w:val="000645D6"/>
    <w:rPr>
      <w:rFonts w:ascii="Courier New" w:hAnsi="Courier New" w:cs="Courier New"/>
    </w:rPr>
  </w:style>
  <w:style w:type="character" w:customStyle="1" w:styleId="WW8Num50z2">
    <w:name w:val="WW8Num50z2"/>
    <w:rsid w:val="000645D6"/>
    <w:rPr>
      <w:rFonts w:ascii="Wingdings" w:hAnsi="Wingdings"/>
    </w:rPr>
  </w:style>
  <w:style w:type="character" w:customStyle="1" w:styleId="WW8Num50z3">
    <w:name w:val="WW8Num50z3"/>
    <w:rsid w:val="000645D6"/>
    <w:rPr>
      <w:rFonts w:ascii="Symbol" w:hAnsi="Symbol"/>
    </w:rPr>
  </w:style>
  <w:style w:type="character" w:customStyle="1" w:styleId="WW8Num51z0">
    <w:name w:val="WW8Num51z0"/>
    <w:rsid w:val="000645D6"/>
    <w:rPr>
      <w:rFonts w:ascii="Symbol" w:hAnsi="Symbol"/>
    </w:rPr>
  </w:style>
  <w:style w:type="character" w:customStyle="1" w:styleId="WW8Num51z1">
    <w:name w:val="WW8Num51z1"/>
    <w:rsid w:val="000645D6"/>
    <w:rPr>
      <w:rFonts w:ascii="Courier New" w:hAnsi="Courier New" w:cs="Courier New"/>
    </w:rPr>
  </w:style>
  <w:style w:type="character" w:customStyle="1" w:styleId="WW8Num51z2">
    <w:name w:val="WW8Num51z2"/>
    <w:rsid w:val="000645D6"/>
    <w:rPr>
      <w:rFonts w:ascii="Wingdings" w:hAnsi="Wingdings"/>
    </w:rPr>
  </w:style>
  <w:style w:type="character" w:customStyle="1" w:styleId="WW8Num52z0">
    <w:name w:val="WW8Num52z0"/>
    <w:rsid w:val="000645D6"/>
    <w:rPr>
      <w:rFonts w:ascii="Symbol" w:hAnsi="Symbol"/>
    </w:rPr>
  </w:style>
  <w:style w:type="character" w:customStyle="1" w:styleId="WW8Num52z1">
    <w:name w:val="WW8Num52z1"/>
    <w:rsid w:val="000645D6"/>
    <w:rPr>
      <w:rFonts w:ascii="Courier New" w:hAnsi="Courier New"/>
    </w:rPr>
  </w:style>
  <w:style w:type="character" w:customStyle="1" w:styleId="WW8Num52z2">
    <w:name w:val="WW8Num52z2"/>
    <w:rsid w:val="000645D6"/>
    <w:rPr>
      <w:rFonts w:ascii="Wingdings" w:hAnsi="Wingdings"/>
    </w:rPr>
  </w:style>
  <w:style w:type="character" w:customStyle="1" w:styleId="WW8Num53z0">
    <w:name w:val="WW8Num53z0"/>
    <w:rsid w:val="000645D6"/>
    <w:rPr>
      <w:rFonts w:ascii="Symbol" w:hAnsi="Symbol"/>
    </w:rPr>
  </w:style>
  <w:style w:type="character" w:customStyle="1" w:styleId="WW8Num54z0">
    <w:name w:val="WW8Num54z0"/>
    <w:rsid w:val="000645D6"/>
    <w:rPr>
      <w:rFonts w:ascii="Times New Roman" w:eastAsia="Times New Roman" w:hAnsi="Times New Roman" w:cs="Times New Roman"/>
    </w:rPr>
  </w:style>
  <w:style w:type="character" w:customStyle="1" w:styleId="WW8Num55z0">
    <w:name w:val="WW8Num55z0"/>
    <w:rsid w:val="000645D6"/>
    <w:rPr>
      <w:rFonts w:ascii="Symbol" w:hAnsi="Symbol"/>
    </w:rPr>
  </w:style>
  <w:style w:type="character" w:customStyle="1" w:styleId="WW8Num55z1">
    <w:name w:val="WW8Num55z1"/>
    <w:rsid w:val="000645D6"/>
    <w:rPr>
      <w:rFonts w:ascii="Courier New" w:hAnsi="Courier New"/>
    </w:rPr>
  </w:style>
  <w:style w:type="character" w:customStyle="1" w:styleId="WW8Num55z2">
    <w:name w:val="WW8Num55z2"/>
    <w:rsid w:val="000645D6"/>
    <w:rPr>
      <w:rFonts w:ascii="Wingdings" w:hAnsi="Wingdings"/>
    </w:rPr>
  </w:style>
  <w:style w:type="character" w:customStyle="1" w:styleId="WW8Num56z0">
    <w:name w:val="WW8Num56z0"/>
    <w:rsid w:val="000645D6"/>
    <w:rPr>
      <w:rFonts w:ascii="Symbol" w:hAnsi="Symbol"/>
    </w:rPr>
  </w:style>
  <w:style w:type="character" w:customStyle="1" w:styleId="WW8Num56z1">
    <w:name w:val="WW8Num56z1"/>
    <w:rsid w:val="000645D6"/>
    <w:rPr>
      <w:rFonts w:ascii="Courier New" w:hAnsi="Courier New" w:cs="Courier New"/>
    </w:rPr>
  </w:style>
  <w:style w:type="character" w:customStyle="1" w:styleId="WW8Num56z2">
    <w:name w:val="WW8Num56z2"/>
    <w:rsid w:val="000645D6"/>
    <w:rPr>
      <w:rFonts w:ascii="Wingdings" w:hAnsi="Wingdings"/>
    </w:rPr>
  </w:style>
  <w:style w:type="character" w:customStyle="1" w:styleId="WW8Num57z0">
    <w:name w:val="WW8Num57z0"/>
    <w:rsid w:val="000645D6"/>
    <w:rPr>
      <w:rFonts w:ascii="Symbol" w:hAnsi="Symbol"/>
    </w:rPr>
  </w:style>
  <w:style w:type="character" w:customStyle="1" w:styleId="WW8Num57z1">
    <w:name w:val="WW8Num57z1"/>
    <w:rsid w:val="000645D6"/>
    <w:rPr>
      <w:rFonts w:ascii="Courier New" w:hAnsi="Courier New"/>
    </w:rPr>
  </w:style>
  <w:style w:type="character" w:customStyle="1" w:styleId="WW8Num57z2">
    <w:name w:val="WW8Num57z2"/>
    <w:rsid w:val="000645D6"/>
    <w:rPr>
      <w:rFonts w:ascii="Wingdings" w:hAnsi="Wingdings"/>
    </w:rPr>
  </w:style>
  <w:style w:type="character" w:customStyle="1" w:styleId="WW8Num58z0">
    <w:name w:val="WW8Num58z0"/>
    <w:rsid w:val="000645D6"/>
    <w:rPr>
      <w:rFonts w:ascii="Symbol" w:hAnsi="Symbol"/>
    </w:rPr>
  </w:style>
  <w:style w:type="character" w:customStyle="1" w:styleId="WW8Num58z1">
    <w:name w:val="WW8Num58z1"/>
    <w:rsid w:val="000645D6"/>
    <w:rPr>
      <w:rFonts w:ascii="Courier New" w:hAnsi="Courier New"/>
    </w:rPr>
  </w:style>
  <w:style w:type="character" w:customStyle="1" w:styleId="WW8Num58z2">
    <w:name w:val="WW8Num58z2"/>
    <w:rsid w:val="000645D6"/>
    <w:rPr>
      <w:rFonts w:ascii="Wingdings" w:hAnsi="Wingdings"/>
    </w:rPr>
  </w:style>
  <w:style w:type="character" w:customStyle="1" w:styleId="WW8Num60z0">
    <w:name w:val="WW8Num60z0"/>
    <w:rsid w:val="000645D6"/>
    <w:rPr>
      <w:rFonts w:ascii="Symbol" w:hAnsi="Symbol"/>
    </w:rPr>
  </w:style>
  <w:style w:type="character" w:customStyle="1" w:styleId="WW8Num60z1">
    <w:name w:val="WW8Num60z1"/>
    <w:rsid w:val="000645D6"/>
    <w:rPr>
      <w:rFonts w:ascii="Courier New" w:hAnsi="Courier New"/>
    </w:rPr>
  </w:style>
  <w:style w:type="character" w:customStyle="1" w:styleId="WW8Num60z2">
    <w:name w:val="WW8Num60z2"/>
    <w:rsid w:val="000645D6"/>
    <w:rPr>
      <w:rFonts w:ascii="Wingdings" w:hAnsi="Wingdings"/>
    </w:rPr>
  </w:style>
  <w:style w:type="character" w:customStyle="1" w:styleId="WW-DefaultParagraphFont">
    <w:name w:val="WW-Default Paragraph Font"/>
    <w:rsid w:val="000645D6"/>
  </w:style>
  <w:style w:type="character" w:styleId="PageNumber">
    <w:name w:val="page number"/>
    <w:basedOn w:val="WW-DefaultParagraphFont"/>
    <w:rsid w:val="000645D6"/>
  </w:style>
  <w:style w:type="character" w:styleId="Hyperlink">
    <w:name w:val="Hyperlink"/>
    <w:uiPriority w:val="99"/>
    <w:rsid w:val="000645D6"/>
    <w:rPr>
      <w:color w:val="0000FF"/>
      <w:u w:val="single"/>
    </w:rPr>
  </w:style>
  <w:style w:type="character" w:customStyle="1" w:styleId="FootnoteCharacters">
    <w:name w:val="Footnote Characters"/>
    <w:rsid w:val="000645D6"/>
  </w:style>
  <w:style w:type="character" w:customStyle="1" w:styleId="WW-FootnoteCharacters">
    <w:name w:val="WW-Footnote Characters"/>
    <w:rsid w:val="000645D6"/>
  </w:style>
  <w:style w:type="character" w:customStyle="1" w:styleId="WW-FootnoteCharacters1">
    <w:name w:val="WW-Footnote Characters1"/>
    <w:rsid w:val="000645D6"/>
  </w:style>
  <w:style w:type="character" w:customStyle="1" w:styleId="WW-FootnoteCharacters11">
    <w:name w:val="WW-Footnote Characters11"/>
    <w:rsid w:val="000645D6"/>
  </w:style>
  <w:style w:type="character" w:customStyle="1" w:styleId="WW-FootnoteCharacters111">
    <w:name w:val="WW-Footnote Characters111"/>
    <w:rsid w:val="000645D6"/>
  </w:style>
  <w:style w:type="character" w:customStyle="1" w:styleId="WW-FootnoteCharacters1111">
    <w:name w:val="WW-Footnote Characters1111"/>
    <w:rsid w:val="000645D6"/>
  </w:style>
  <w:style w:type="character" w:customStyle="1" w:styleId="WW-FootnoteCharacters11111">
    <w:name w:val="WW-Footnote Characters11111"/>
    <w:rsid w:val="000645D6"/>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0645D6"/>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0645D6"/>
    <w:rPr>
      <w:rFonts w:ascii="Times New Roman" w:eastAsia="Times New Roman" w:hAnsi="Times New Roman" w:cs="Times New Roman"/>
      <w:sz w:val="24"/>
      <w:szCs w:val="20"/>
      <w:lang w:val="sr-Cyrl-CS" w:eastAsia="ar-SA"/>
    </w:rPr>
  </w:style>
  <w:style w:type="paragraph" w:styleId="List">
    <w:name w:val="List"/>
    <w:basedOn w:val="BodyText"/>
    <w:rsid w:val="000645D6"/>
    <w:pPr>
      <w:widowControl w:val="0"/>
      <w:spacing w:after="120"/>
      <w:jc w:val="left"/>
    </w:pPr>
    <w:rPr>
      <w:rFonts w:ascii="Tahoma" w:eastAsia="Tahoma" w:hAnsi="Tahoma"/>
      <w:szCs w:val="24"/>
      <w:lang w:val="en-US"/>
    </w:rPr>
  </w:style>
  <w:style w:type="paragraph" w:styleId="Caption">
    <w:name w:val="caption"/>
    <w:basedOn w:val="Normal"/>
    <w:qFormat/>
    <w:rsid w:val="000645D6"/>
    <w:pPr>
      <w:suppressLineNumbers/>
      <w:spacing w:before="120" w:after="120"/>
    </w:pPr>
    <w:rPr>
      <w:rFonts w:cs="Tahoma"/>
      <w:i/>
      <w:iCs/>
      <w:sz w:val="20"/>
    </w:rPr>
  </w:style>
  <w:style w:type="paragraph" w:customStyle="1" w:styleId="Index">
    <w:name w:val="Index"/>
    <w:basedOn w:val="Normal"/>
    <w:rsid w:val="000645D6"/>
    <w:pPr>
      <w:suppressLineNumbers/>
    </w:pPr>
    <w:rPr>
      <w:rFonts w:cs="Tahoma"/>
    </w:rPr>
  </w:style>
  <w:style w:type="paragraph" w:customStyle="1" w:styleId="Heading">
    <w:name w:val="Heading"/>
    <w:basedOn w:val="Normal"/>
    <w:next w:val="BodyText"/>
    <w:rsid w:val="000645D6"/>
    <w:pPr>
      <w:keepNext/>
      <w:spacing w:before="240" w:after="120"/>
    </w:pPr>
    <w:rPr>
      <w:rFonts w:ascii="Arial" w:eastAsia="Lucida Sans Unicode" w:hAnsi="Arial" w:cs="Tahoma"/>
      <w:sz w:val="28"/>
      <w:szCs w:val="28"/>
    </w:rPr>
  </w:style>
  <w:style w:type="paragraph" w:customStyle="1" w:styleId="WW-Caption">
    <w:name w:val="WW-Caption"/>
    <w:basedOn w:val="Normal"/>
    <w:rsid w:val="000645D6"/>
    <w:pPr>
      <w:suppressLineNumbers/>
      <w:spacing w:before="120" w:after="120"/>
    </w:pPr>
    <w:rPr>
      <w:rFonts w:cs="Tahoma"/>
      <w:i/>
      <w:iCs/>
      <w:sz w:val="20"/>
    </w:rPr>
  </w:style>
  <w:style w:type="paragraph" w:customStyle="1" w:styleId="WW-Index">
    <w:name w:val="WW-Index"/>
    <w:basedOn w:val="Normal"/>
    <w:rsid w:val="000645D6"/>
    <w:pPr>
      <w:suppressLineNumbers/>
    </w:pPr>
    <w:rPr>
      <w:rFonts w:cs="Tahoma"/>
    </w:rPr>
  </w:style>
  <w:style w:type="paragraph" w:customStyle="1" w:styleId="WW-Heading">
    <w:name w:val="WW-Heading"/>
    <w:basedOn w:val="Normal"/>
    <w:next w:val="BodyText"/>
    <w:rsid w:val="000645D6"/>
    <w:pPr>
      <w:keepNext/>
      <w:spacing w:before="240" w:after="120"/>
    </w:pPr>
    <w:rPr>
      <w:rFonts w:ascii="Arial" w:eastAsia="Lucida Sans Unicode" w:hAnsi="Arial" w:cs="Tahoma"/>
      <w:sz w:val="28"/>
      <w:szCs w:val="28"/>
    </w:rPr>
  </w:style>
  <w:style w:type="paragraph" w:customStyle="1" w:styleId="WW-Caption1">
    <w:name w:val="WW-Caption1"/>
    <w:basedOn w:val="Normal"/>
    <w:rsid w:val="000645D6"/>
    <w:pPr>
      <w:suppressLineNumbers/>
      <w:spacing w:before="120" w:after="120"/>
    </w:pPr>
    <w:rPr>
      <w:rFonts w:cs="Tahoma"/>
      <w:i/>
      <w:iCs/>
      <w:sz w:val="20"/>
    </w:rPr>
  </w:style>
  <w:style w:type="paragraph" w:customStyle="1" w:styleId="WW-Index1">
    <w:name w:val="WW-Index1"/>
    <w:basedOn w:val="Normal"/>
    <w:rsid w:val="000645D6"/>
    <w:pPr>
      <w:suppressLineNumbers/>
    </w:pPr>
    <w:rPr>
      <w:rFonts w:cs="Tahoma"/>
    </w:rPr>
  </w:style>
  <w:style w:type="paragraph" w:customStyle="1" w:styleId="WW-Heading1">
    <w:name w:val="WW-Heading1"/>
    <w:basedOn w:val="Normal"/>
    <w:next w:val="BodyText"/>
    <w:rsid w:val="000645D6"/>
    <w:pPr>
      <w:keepNext/>
      <w:spacing w:before="240" w:after="120"/>
    </w:pPr>
    <w:rPr>
      <w:rFonts w:ascii="Arial" w:eastAsia="Lucida Sans Unicode" w:hAnsi="Arial" w:cs="Tahoma"/>
      <w:sz w:val="28"/>
      <w:szCs w:val="28"/>
    </w:rPr>
  </w:style>
  <w:style w:type="paragraph" w:customStyle="1" w:styleId="WW-Caption11">
    <w:name w:val="WW-Caption11"/>
    <w:basedOn w:val="Normal"/>
    <w:rsid w:val="000645D6"/>
    <w:pPr>
      <w:suppressLineNumbers/>
      <w:spacing w:before="120" w:after="120"/>
    </w:pPr>
    <w:rPr>
      <w:rFonts w:cs="Tahoma"/>
      <w:i/>
      <w:iCs/>
      <w:sz w:val="20"/>
    </w:rPr>
  </w:style>
  <w:style w:type="paragraph" w:customStyle="1" w:styleId="WW-Index11">
    <w:name w:val="WW-Index11"/>
    <w:basedOn w:val="Normal"/>
    <w:rsid w:val="000645D6"/>
    <w:pPr>
      <w:suppressLineNumbers/>
    </w:pPr>
    <w:rPr>
      <w:rFonts w:cs="Tahoma"/>
    </w:rPr>
  </w:style>
  <w:style w:type="paragraph" w:customStyle="1" w:styleId="WW-Heading11">
    <w:name w:val="WW-Heading11"/>
    <w:basedOn w:val="Normal"/>
    <w:next w:val="BodyText"/>
    <w:rsid w:val="000645D6"/>
    <w:pPr>
      <w:keepNext/>
      <w:spacing w:before="240" w:after="120"/>
    </w:pPr>
    <w:rPr>
      <w:rFonts w:ascii="Arial" w:eastAsia="Lucida Sans Unicode" w:hAnsi="Arial" w:cs="Tahoma"/>
      <w:sz w:val="28"/>
      <w:szCs w:val="28"/>
    </w:rPr>
  </w:style>
  <w:style w:type="paragraph" w:customStyle="1" w:styleId="WW-Caption111">
    <w:name w:val="WW-Caption111"/>
    <w:basedOn w:val="Normal"/>
    <w:rsid w:val="000645D6"/>
    <w:pPr>
      <w:suppressLineNumbers/>
      <w:spacing w:before="120" w:after="120"/>
    </w:pPr>
    <w:rPr>
      <w:rFonts w:cs="Tahoma"/>
      <w:i/>
      <w:iCs/>
      <w:sz w:val="20"/>
    </w:rPr>
  </w:style>
  <w:style w:type="paragraph" w:customStyle="1" w:styleId="WW-Index111">
    <w:name w:val="WW-Index111"/>
    <w:basedOn w:val="Normal"/>
    <w:rsid w:val="000645D6"/>
    <w:pPr>
      <w:suppressLineNumbers/>
    </w:pPr>
    <w:rPr>
      <w:rFonts w:cs="Tahoma"/>
    </w:rPr>
  </w:style>
  <w:style w:type="paragraph" w:customStyle="1" w:styleId="WW-Heading111">
    <w:name w:val="WW-Heading111"/>
    <w:basedOn w:val="Normal"/>
    <w:next w:val="BodyText"/>
    <w:rsid w:val="000645D6"/>
    <w:pPr>
      <w:keepNext/>
      <w:spacing w:before="240" w:after="120"/>
    </w:pPr>
    <w:rPr>
      <w:rFonts w:ascii="Arial" w:eastAsia="Lucida Sans Unicode" w:hAnsi="Arial" w:cs="Tahoma"/>
      <w:sz w:val="28"/>
      <w:szCs w:val="28"/>
    </w:rPr>
  </w:style>
  <w:style w:type="paragraph" w:customStyle="1" w:styleId="WW-Caption1111">
    <w:name w:val="WW-Caption1111"/>
    <w:basedOn w:val="Normal"/>
    <w:rsid w:val="000645D6"/>
    <w:pPr>
      <w:suppressLineNumbers/>
      <w:spacing w:before="120" w:after="120"/>
    </w:pPr>
    <w:rPr>
      <w:rFonts w:cs="Tahoma"/>
      <w:i/>
      <w:iCs/>
      <w:sz w:val="20"/>
    </w:rPr>
  </w:style>
  <w:style w:type="paragraph" w:customStyle="1" w:styleId="WW-Index1111">
    <w:name w:val="WW-Index1111"/>
    <w:basedOn w:val="Normal"/>
    <w:rsid w:val="000645D6"/>
    <w:pPr>
      <w:suppressLineNumbers/>
    </w:pPr>
    <w:rPr>
      <w:rFonts w:cs="Tahoma"/>
    </w:rPr>
  </w:style>
  <w:style w:type="paragraph" w:customStyle="1" w:styleId="WW-Heading1111">
    <w:name w:val="WW-Heading1111"/>
    <w:basedOn w:val="Normal"/>
    <w:next w:val="BodyText"/>
    <w:rsid w:val="000645D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0645D6"/>
    <w:pPr>
      <w:suppressLineNumbers/>
      <w:spacing w:before="120" w:after="120"/>
    </w:pPr>
    <w:rPr>
      <w:rFonts w:cs="Tahoma"/>
      <w:i/>
      <w:iCs/>
      <w:sz w:val="20"/>
    </w:rPr>
  </w:style>
  <w:style w:type="paragraph" w:customStyle="1" w:styleId="WW-Index11111">
    <w:name w:val="WW-Index11111"/>
    <w:basedOn w:val="Normal"/>
    <w:rsid w:val="000645D6"/>
    <w:pPr>
      <w:suppressLineNumbers/>
    </w:pPr>
    <w:rPr>
      <w:rFonts w:cs="Tahoma"/>
    </w:rPr>
  </w:style>
  <w:style w:type="paragraph" w:customStyle="1" w:styleId="WW-Heading11111">
    <w:name w:val="WW-Heading11111"/>
    <w:basedOn w:val="Normal"/>
    <w:next w:val="BodyText"/>
    <w:rsid w:val="000645D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0645D6"/>
    <w:pPr>
      <w:ind w:left="360" w:hanging="360"/>
      <w:jc w:val="both"/>
    </w:pPr>
  </w:style>
  <w:style w:type="character" w:customStyle="1" w:styleId="BodyTextIndentChar">
    <w:name w:val="Body Text Indent Char"/>
    <w:basedOn w:val="DefaultParagraphFont"/>
    <w:link w:val="BodyTextIndent"/>
    <w:rsid w:val="000645D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645D6"/>
    <w:pPr>
      <w:jc w:val="center"/>
    </w:pPr>
    <w:rPr>
      <w:b/>
      <w:bCs/>
    </w:rPr>
  </w:style>
  <w:style w:type="character" w:customStyle="1" w:styleId="TitleChar">
    <w:name w:val="Title Char"/>
    <w:basedOn w:val="DefaultParagraphFont"/>
    <w:link w:val="Title"/>
    <w:rsid w:val="000645D6"/>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0645D6"/>
    <w:pPr>
      <w:jc w:val="center"/>
    </w:pPr>
    <w:rPr>
      <w:i/>
      <w:iCs/>
    </w:rPr>
  </w:style>
  <w:style w:type="character" w:customStyle="1" w:styleId="SubtitleChar">
    <w:name w:val="Subtitle Char"/>
    <w:basedOn w:val="DefaultParagraphFont"/>
    <w:link w:val="Subtitle"/>
    <w:rsid w:val="000645D6"/>
    <w:rPr>
      <w:rFonts w:ascii="Arial" w:eastAsia="Lucida Sans Unicode" w:hAnsi="Arial" w:cs="Tahoma"/>
      <w:i/>
      <w:iCs/>
      <w:sz w:val="28"/>
      <w:szCs w:val="28"/>
      <w:lang w:val="sr-Cyrl-CS" w:eastAsia="ar-SA"/>
    </w:rPr>
  </w:style>
  <w:style w:type="paragraph" w:customStyle="1" w:styleId="WW-BodyTextIndent2">
    <w:name w:val="WW-Body Text Indent 2"/>
    <w:basedOn w:val="Normal"/>
    <w:rsid w:val="000645D6"/>
    <w:pPr>
      <w:ind w:left="360"/>
      <w:jc w:val="both"/>
    </w:pPr>
    <w:rPr>
      <w:rFonts w:ascii="Arial Narrow" w:hAnsi="Arial Narrow"/>
    </w:rPr>
  </w:style>
  <w:style w:type="paragraph" w:customStyle="1" w:styleId="WW-BodyTextIndent3">
    <w:name w:val="WW-Body Text Indent 3"/>
    <w:basedOn w:val="Normal"/>
    <w:rsid w:val="000645D6"/>
    <w:pPr>
      <w:ind w:left="426"/>
      <w:jc w:val="both"/>
    </w:pPr>
    <w:rPr>
      <w:rFonts w:ascii="Arial" w:hAnsi="Arial" w:cs="Arial"/>
    </w:rPr>
  </w:style>
  <w:style w:type="paragraph" w:customStyle="1" w:styleId="WW-BodyText2">
    <w:name w:val="WW-Body Text 2"/>
    <w:basedOn w:val="Normal"/>
    <w:rsid w:val="000645D6"/>
    <w:pPr>
      <w:jc w:val="both"/>
    </w:pPr>
    <w:rPr>
      <w:rFonts w:ascii="Arial Narrow" w:hAnsi="Arial Narrow"/>
      <w:b/>
      <w:bCs/>
    </w:rPr>
  </w:style>
  <w:style w:type="paragraph" w:customStyle="1" w:styleId="WW-BodyText3">
    <w:name w:val="WW-Body Text 3"/>
    <w:basedOn w:val="Normal"/>
    <w:rsid w:val="000645D6"/>
    <w:pPr>
      <w:jc w:val="both"/>
    </w:pPr>
    <w:rPr>
      <w:rFonts w:ascii="Arial Narrow" w:hAnsi="Arial Narrow"/>
      <w:sz w:val="23"/>
      <w:szCs w:val="23"/>
    </w:rPr>
  </w:style>
  <w:style w:type="paragraph" w:styleId="Header">
    <w:name w:val="header"/>
    <w:basedOn w:val="Normal"/>
    <w:link w:val="HeaderChar"/>
    <w:uiPriority w:val="99"/>
    <w:rsid w:val="000645D6"/>
    <w:pPr>
      <w:tabs>
        <w:tab w:val="center" w:pos="4320"/>
        <w:tab w:val="right" w:pos="8640"/>
      </w:tabs>
    </w:pPr>
  </w:style>
  <w:style w:type="character" w:customStyle="1" w:styleId="HeaderChar">
    <w:name w:val="Header Char"/>
    <w:basedOn w:val="DefaultParagraphFont"/>
    <w:link w:val="Header"/>
    <w:uiPriority w:val="99"/>
    <w:rsid w:val="000645D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0645D6"/>
    <w:pPr>
      <w:tabs>
        <w:tab w:val="center" w:pos="4320"/>
        <w:tab w:val="right" w:pos="8640"/>
      </w:tabs>
    </w:pPr>
  </w:style>
  <w:style w:type="character" w:customStyle="1" w:styleId="FooterChar">
    <w:name w:val="Footer Char"/>
    <w:basedOn w:val="DefaultParagraphFont"/>
    <w:link w:val="Footer"/>
    <w:uiPriority w:val="99"/>
    <w:rsid w:val="000645D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0645D6"/>
    <w:pPr>
      <w:spacing w:before="60"/>
      <w:ind w:left="288" w:right="3600"/>
      <w:jc w:val="both"/>
    </w:pPr>
    <w:rPr>
      <w:rFonts w:ascii="Arial" w:hAnsi="Arial" w:cs="Arial"/>
    </w:rPr>
  </w:style>
  <w:style w:type="paragraph" w:customStyle="1" w:styleId="EVHeading2">
    <w:name w:val="EV Heading 2"/>
    <w:basedOn w:val="Title"/>
    <w:rsid w:val="000645D6"/>
    <w:pPr>
      <w:jc w:val="both"/>
    </w:pPr>
    <w:rPr>
      <w:rFonts w:ascii="Arial" w:hAnsi="Arial" w:cs="Arial"/>
      <w:sz w:val="28"/>
      <w:szCs w:val="36"/>
      <w:u w:val="single"/>
      <w:lang w:val="en-GB"/>
    </w:rPr>
  </w:style>
  <w:style w:type="paragraph" w:styleId="TOC1">
    <w:name w:val="toc 1"/>
    <w:aliases w:val="TOC 1 Char"/>
    <w:basedOn w:val="Normal"/>
    <w:next w:val="Normal"/>
    <w:uiPriority w:val="39"/>
    <w:rsid w:val="000645D6"/>
    <w:pPr>
      <w:spacing w:before="120" w:after="120"/>
    </w:pPr>
    <w:rPr>
      <w:rFonts w:ascii="Arial" w:hAnsi="Arial" w:cs="Calibri"/>
      <w:b/>
      <w:bCs/>
      <w:caps/>
      <w:sz w:val="20"/>
    </w:rPr>
  </w:style>
  <w:style w:type="paragraph" w:customStyle="1" w:styleId="WW-BalloonText">
    <w:name w:val="WW-Balloon Text"/>
    <w:basedOn w:val="Normal"/>
    <w:rsid w:val="000645D6"/>
    <w:rPr>
      <w:rFonts w:ascii="Tahoma" w:hAnsi="Tahoma" w:cs="Tahoma"/>
      <w:sz w:val="16"/>
      <w:szCs w:val="16"/>
    </w:rPr>
  </w:style>
  <w:style w:type="paragraph" w:customStyle="1" w:styleId="Normal1">
    <w:name w:val="Normal1"/>
    <w:basedOn w:val="Normal"/>
    <w:rsid w:val="000645D6"/>
    <w:pPr>
      <w:spacing w:before="280" w:after="280"/>
    </w:pPr>
    <w:rPr>
      <w:rFonts w:ascii="Arial" w:hAnsi="Arial" w:cs="Arial"/>
      <w:sz w:val="22"/>
      <w:szCs w:val="22"/>
      <w:lang w:val="en-US"/>
    </w:rPr>
  </w:style>
  <w:style w:type="paragraph" w:customStyle="1" w:styleId="WW-Default">
    <w:name w:val="WW-Default"/>
    <w:rsid w:val="000645D6"/>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0645D6"/>
    <w:pPr>
      <w:suppressLineNumbers/>
    </w:pPr>
  </w:style>
  <w:style w:type="paragraph" w:customStyle="1" w:styleId="WW-TableContents">
    <w:name w:val="WW-Table Contents"/>
    <w:basedOn w:val="BodyText"/>
    <w:rsid w:val="000645D6"/>
    <w:pPr>
      <w:suppressLineNumbers/>
    </w:pPr>
  </w:style>
  <w:style w:type="paragraph" w:customStyle="1" w:styleId="WW-TableContents1">
    <w:name w:val="WW-Table Contents1"/>
    <w:basedOn w:val="BodyText"/>
    <w:rsid w:val="000645D6"/>
    <w:pPr>
      <w:suppressLineNumbers/>
    </w:pPr>
  </w:style>
  <w:style w:type="paragraph" w:customStyle="1" w:styleId="WW-TableContents11">
    <w:name w:val="WW-Table Contents11"/>
    <w:basedOn w:val="BodyText"/>
    <w:rsid w:val="000645D6"/>
    <w:pPr>
      <w:suppressLineNumbers/>
    </w:pPr>
  </w:style>
  <w:style w:type="paragraph" w:customStyle="1" w:styleId="WW-TableContents111">
    <w:name w:val="WW-Table Contents111"/>
    <w:basedOn w:val="BodyText"/>
    <w:rsid w:val="000645D6"/>
    <w:pPr>
      <w:suppressLineNumbers/>
    </w:pPr>
  </w:style>
  <w:style w:type="paragraph" w:customStyle="1" w:styleId="WW-TableContents1111">
    <w:name w:val="WW-Table Contents1111"/>
    <w:basedOn w:val="BodyText"/>
    <w:rsid w:val="000645D6"/>
    <w:pPr>
      <w:suppressLineNumbers/>
    </w:pPr>
  </w:style>
  <w:style w:type="paragraph" w:customStyle="1" w:styleId="WW-TableContents11111">
    <w:name w:val="WW-Table Contents11111"/>
    <w:basedOn w:val="BodyText"/>
    <w:rsid w:val="000645D6"/>
    <w:pPr>
      <w:suppressLineNumbers/>
    </w:pPr>
  </w:style>
  <w:style w:type="paragraph" w:customStyle="1" w:styleId="WW-TableContents111111">
    <w:name w:val="WW-Table Contents111111"/>
    <w:basedOn w:val="BodyText"/>
    <w:rsid w:val="000645D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0645D6"/>
    <w:pPr>
      <w:jc w:val="center"/>
    </w:pPr>
    <w:rPr>
      <w:b/>
      <w:bCs/>
      <w:i/>
      <w:iCs/>
    </w:rPr>
  </w:style>
  <w:style w:type="paragraph" w:customStyle="1" w:styleId="WW-TableHeading">
    <w:name w:val="WW-Table Heading"/>
    <w:basedOn w:val="WW-TableContents"/>
    <w:rsid w:val="000645D6"/>
    <w:pPr>
      <w:jc w:val="center"/>
    </w:pPr>
    <w:rPr>
      <w:b/>
      <w:bCs/>
      <w:i/>
      <w:iCs/>
    </w:rPr>
  </w:style>
  <w:style w:type="paragraph" w:customStyle="1" w:styleId="WW-TableHeading1">
    <w:name w:val="WW-Table Heading1"/>
    <w:basedOn w:val="WW-TableContents1"/>
    <w:rsid w:val="000645D6"/>
    <w:pPr>
      <w:jc w:val="center"/>
    </w:pPr>
    <w:rPr>
      <w:b/>
      <w:bCs/>
      <w:i/>
      <w:iCs/>
    </w:rPr>
  </w:style>
  <w:style w:type="paragraph" w:customStyle="1" w:styleId="WW-TableHeading11">
    <w:name w:val="WW-Table Heading11"/>
    <w:basedOn w:val="WW-TableContents11"/>
    <w:rsid w:val="000645D6"/>
    <w:pPr>
      <w:jc w:val="center"/>
    </w:pPr>
    <w:rPr>
      <w:b/>
      <w:bCs/>
      <w:i/>
      <w:iCs/>
    </w:rPr>
  </w:style>
  <w:style w:type="paragraph" w:customStyle="1" w:styleId="WW-TableHeading111">
    <w:name w:val="WW-Table Heading111"/>
    <w:basedOn w:val="WW-TableContents111"/>
    <w:rsid w:val="000645D6"/>
    <w:pPr>
      <w:jc w:val="center"/>
    </w:pPr>
    <w:rPr>
      <w:b/>
      <w:bCs/>
      <w:i/>
      <w:iCs/>
    </w:rPr>
  </w:style>
  <w:style w:type="paragraph" w:customStyle="1" w:styleId="WW-TableHeading1111">
    <w:name w:val="WW-Table Heading1111"/>
    <w:basedOn w:val="WW-TableContents1111"/>
    <w:rsid w:val="000645D6"/>
    <w:pPr>
      <w:jc w:val="center"/>
    </w:pPr>
    <w:rPr>
      <w:b/>
      <w:bCs/>
      <w:i/>
      <w:iCs/>
    </w:rPr>
  </w:style>
  <w:style w:type="paragraph" w:customStyle="1" w:styleId="WW-TableHeading11111">
    <w:name w:val="WW-Table Heading11111"/>
    <w:basedOn w:val="WW-TableContents11111"/>
    <w:rsid w:val="000645D6"/>
    <w:pPr>
      <w:jc w:val="center"/>
    </w:pPr>
    <w:rPr>
      <w:b/>
      <w:bCs/>
      <w:i/>
      <w:iCs/>
    </w:rPr>
  </w:style>
  <w:style w:type="paragraph" w:customStyle="1" w:styleId="WW-TableHeading111111">
    <w:name w:val="WW-Table Heading111111"/>
    <w:basedOn w:val="WW-TableContents111111"/>
    <w:rsid w:val="000645D6"/>
    <w:pPr>
      <w:jc w:val="center"/>
    </w:pPr>
    <w:rPr>
      <w:b/>
      <w:bCs/>
      <w:i/>
      <w:iCs/>
    </w:rPr>
  </w:style>
  <w:style w:type="paragraph" w:styleId="FootnoteText">
    <w:name w:val="footnote text"/>
    <w:basedOn w:val="Normal"/>
    <w:link w:val="FootnoteTextChar"/>
    <w:uiPriority w:val="99"/>
    <w:semiHidden/>
    <w:rsid w:val="000645D6"/>
    <w:rPr>
      <w:sz w:val="20"/>
      <w:lang w:val="en-US"/>
    </w:rPr>
  </w:style>
  <w:style w:type="character" w:customStyle="1" w:styleId="FootnoteTextChar">
    <w:name w:val="Footnote Text Char"/>
    <w:basedOn w:val="DefaultParagraphFont"/>
    <w:link w:val="FootnoteText"/>
    <w:uiPriority w:val="99"/>
    <w:semiHidden/>
    <w:rsid w:val="000645D6"/>
    <w:rPr>
      <w:rFonts w:ascii="Times New Roman" w:eastAsia="Times New Roman" w:hAnsi="Times New Roman" w:cs="Times New Roman"/>
      <w:sz w:val="20"/>
      <w:szCs w:val="20"/>
      <w:lang w:eastAsia="ar-SA"/>
    </w:rPr>
  </w:style>
  <w:style w:type="paragraph" w:customStyle="1" w:styleId="CM4">
    <w:name w:val="CM4"/>
    <w:basedOn w:val="WW-Default"/>
    <w:next w:val="WW-Default"/>
    <w:rsid w:val="000645D6"/>
    <w:pPr>
      <w:spacing w:line="246" w:lineRule="atLeast"/>
    </w:pPr>
    <w:rPr>
      <w:color w:val="auto"/>
      <w:sz w:val="20"/>
      <w:szCs w:val="20"/>
    </w:rPr>
  </w:style>
  <w:style w:type="paragraph" w:customStyle="1" w:styleId="CM18">
    <w:name w:val="CM18"/>
    <w:basedOn w:val="WW-Default"/>
    <w:next w:val="WW-Default"/>
    <w:rsid w:val="000645D6"/>
    <w:pPr>
      <w:spacing w:after="353"/>
    </w:pPr>
    <w:rPr>
      <w:color w:val="auto"/>
      <w:sz w:val="20"/>
      <w:szCs w:val="20"/>
    </w:rPr>
  </w:style>
  <w:style w:type="paragraph" w:customStyle="1" w:styleId="CM73">
    <w:name w:val="CM73"/>
    <w:basedOn w:val="WW-Default"/>
    <w:next w:val="WW-Default"/>
    <w:rsid w:val="000645D6"/>
    <w:pPr>
      <w:spacing w:after="463"/>
    </w:pPr>
    <w:rPr>
      <w:rFonts w:ascii="Arial" w:hAnsi="Arial" w:cs="Arial"/>
      <w:color w:val="auto"/>
    </w:rPr>
  </w:style>
  <w:style w:type="paragraph" w:customStyle="1" w:styleId="CM83">
    <w:name w:val="CM83"/>
    <w:basedOn w:val="WW-Default"/>
    <w:next w:val="WW-Default"/>
    <w:rsid w:val="000645D6"/>
    <w:pPr>
      <w:spacing w:after="85"/>
    </w:pPr>
    <w:rPr>
      <w:rFonts w:ascii="Arial" w:hAnsi="Arial" w:cs="Arial"/>
      <w:color w:val="auto"/>
    </w:rPr>
  </w:style>
  <w:style w:type="paragraph" w:customStyle="1" w:styleId="formula1">
    <w:name w:val="formula1"/>
    <w:basedOn w:val="Normal"/>
    <w:rsid w:val="000645D6"/>
    <w:rPr>
      <w:rFonts w:ascii="Arial Narrow" w:hAnsi="Arial Narrow"/>
      <w:b/>
      <w:bCs/>
      <w:sz w:val="28"/>
      <w:szCs w:val="28"/>
    </w:rPr>
  </w:style>
  <w:style w:type="paragraph" w:customStyle="1" w:styleId="WW-CommentText">
    <w:name w:val="WW-Comment Text"/>
    <w:basedOn w:val="Normal"/>
    <w:rsid w:val="000645D6"/>
    <w:rPr>
      <w:rFonts w:ascii="Times Roman YU" w:hAnsi="Times Roman YU"/>
      <w:sz w:val="20"/>
      <w:lang w:val="sl-SI"/>
    </w:rPr>
  </w:style>
  <w:style w:type="paragraph" w:customStyle="1" w:styleId="CM16">
    <w:name w:val="CM16"/>
    <w:basedOn w:val="WW-Default"/>
    <w:next w:val="WW-Default"/>
    <w:rsid w:val="000645D6"/>
    <w:pPr>
      <w:spacing w:after="245"/>
    </w:pPr>
    <w:rPr>
      <w:color w:val="auto"/>
      <w:sz w:val="20"/>
      <w:szCs w:val="20"/>
    </w:rPr>
  </w:style>
  <w:style w:type="paragraph" w:customStyle="1" w:styleId="WW-Heading111111">
    <w:name w:val="WW-Heading111111"/>
    <w:basedOn w:val="Normal"/>
    <w:next w:val="BodyText"/>
    <w:rsid w:val="000645D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0645D6"/>
    <w:pPr>
      <w:widowControl w:val="0"/>
      <w:suppressLineNumbers/>
    </w:pPr>
    <w:rPr>
      <w:rFonts w:ascii="Tahoma" w:eastAsia="Tahoma" w:hAnsi="Tahoma"/>
      <w:szCs w:val="24"/>
      <w:lang w:val="en-US"/>
    </w:rPr>
  </w:style>
  <w:style w:type="paragraph" w:customStyle="1" w:styleId="ContentsHeading">
    <w:name w:val="Contents Heading"/>
    <w:basedOn w:val="Heading"/>
    <w:rsid w:val="000645D6"/>
    <w:pPr>
      <w:suppressLineNumbers/>
    </w:pPr>
    <w:rPr>
      <w:b/>
      <w:bCs/>
      <w:sz w:val="32"/>
      <w:szCs w:val="32"/>
    </w:rPr>
  </w:style>
  <w:style w:type="paragraph" w:customStyle="1" w:styleId="WW-ContentsHeading">
    <w:name w:val="WW-Contents Heading"/>
    <w:basedOn w:val="WW-Heading"/>
    <w:rsid w:val="000645D6"/>
    <w:pPr>
      <w:suppressLineNumbers/>
    </w:pPr>
    <w:rPr>
      <w:b/>
      <w:bCs/>
      <w:sz w:val="32"/>
      <w:szCs w:val="32"/>
    </w:rPr>
  </w:style>
  <w:style w:type="paragraph" w:customStyle="1" w:styleId="WW-ContentsHeading1">
    <w:name w:val="WW-Contents Heading1"/>
    <w:basedOn w:val="WW-Heading1"/>
    <w:rsid w:val="000645D6"/>
    <w:pPr>
      <w:suppressLineNumbers/>
    </w:pPr>
    <w:rPr>
      <w:b/>
      <w:bCs/>
      <w:sz w:val="32"/>
      <w:szCs w:val="32"/>
    </w:rPr>
  </w:style>
  <w:style w:type="paragraph" w:customStyle="1" w:styleId="WW-ContentsHeading11">
    <w:name w:val="WW-Contents Heading11"/>
    <w:basedOn w:val="WW-Heading11"/>
    <w:rsid w:val="000645D6"/>
    <w:pPr>
      <w:suppressLineNumbers/>
    </w:pPr>
    <w:rPr>
      <w:b/>
      <w:bCs/>
      <w:sz w:val="32"/>
      <w:szCs w:val="32"/>
    </w:rPr>
  </w:style>
  <w:style w:type="paragraph" w:customStyle="1" w:styleId="WW-ContentsHeading111">
    <w:name w:val="WW-Contents Heading111"/>
    <w:basedOn w:val="WW-Heading111"/>
    <w:rsid w:val="000645D6"/>
    <w:pPr>
      <w:suppressLineNumbers/>
    </w:pPr>
    <w:rPr>
      <w:b/>
      <w:bCs/>
      <w:sz w:val="32"/>
      <w:szCs w:val="32"/>
    </w:rPr>
  </w:style>
  <w:style w:type="paragraph" w:customStyle="1" w:styleId="WW-ContentsHeading1111">
    <w:name w:val="WW-Contents Heading1111"/>
    <w:basedOn w:val="WW-Heading1111"/>
    <w:rsid w:val="000645D6"/>
    <w:pPr>
      <w:suppressLineNumbers/>
    </w:pPr>
    <w:rPr>
      <w:b/>
      <w:bCs/>
      <w:sz w:val="32"/>
      <w:szCs w:val="32"/>
    </w:rPr>
  </w:style>
  <w:style w:type="paragraph" w:customStyle="1" w:styleId="WW-ContentsHeading11111">
    <w:name w:val="WW-Contents Heading11111"/>
    <w:basedOn w:val="WW-Heading11111"/>
    <w:rsid w:val="000645D6"/>
    <w:pPr>
      <w:suppressLineNumbers/>
    </w:pPr>
    <w:rPr>
      <w:b/>
      <w:bCs/>
      <w:sz w:val="32"/>
      <w:szCs w:val="32"/>
    </w:rPr>
  </w:style>
  <w:style w:type="paragraph" w:customStyle="1" w:styleId="WW-ContentsHeading111111">
    <w:name w:val="WW-Contents Heading111111"/>
    <w:basedOn w:val="WW-Heading111111"/>
    <w:rsid w:val="000645D6"/>
    <w:pPr>
      <w:suppressLineNumbers/>
    </w:pPr>
    <w:rPr>
      <w:b/>
      <w:bCs/>
      <w:sz w:val="32"/>
      <w:szCs w:val="32"/>
    </w:rPr>
  </w:style>
  <w:style w:type="paragraph" w:customStyle="1" w:styleId="Framecontents">
    <w:name w:val="Frame contents"/>
    <w:basedOn w:val="BodyText"/>
    <w:rsid w:val="000645D6"/>
  </w:style>
  <w:style w:type="paragraph" w:customStyle="1" w:styleId="WW-Framecontents">
    <w:name w:val="WW-Frame contents"/>
    <w:basedOn w:val="BodyText"/>
    <w:rsid w:val="000645D6"/>
  </w:style>
  <w:style w:type="paragraph" w:customStyle="1" w:styleId="WW-Framecontents1">
    <w:name w:val="WW-Frame contents1"/>
    <w:basedOn w:val="BodyText"/>
    <w:rsid w:val="000645D6"/>
  </w:style>
  <w:style w:type="paragraph" w:customStyle="1" w:styleId="WW-Framecontents11">
    <w:name w:val="WW-Frame contents11"/>
    <w:basedOn w:val="BodyText"/>
    <w:rsid w:val="000645D6"/>
  </w:style>
  <w:style w:type="paragraph" w:customStyle="1" w:styleId="WW-Framecontents111">
    <w:name w:val="WW-Frame contents111"/>
    <w:basedOn w:val="BodyText"/>
    <w:rsid w:val="000645D6"/>
  </w:style>
  <w:style w:type="paragraph" w:customStyle="1" w:styleId="WW-Framecontents1111">
    <w:name w:val="WW-Frame contents1111"/>
    <w:basedOn w:val="BodyText"/>
    <w:rsid w:val="000645D6"/>
  </w:style>
  <w:style w:type="paragraph" w:customStyle="1" w:styleId="WW-Framecontents11111">
    <w:name w:val="WW-Frame contents11111"/>
    <w:basedOn w:val="BodyText"/>
    <w:rsid w:val="000645D6"/>
  </w:style>
  <w:style w:type="paragraph" w:styleId="BodyTextIndent2">
    <w:name w:val="Body Text Indent 2"/>
    <w:basedOn w:val="Normal"/>
    <w:link w:val="BodyTextIndent2Char"/>
    <w:rsid w:val="000645D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0645D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0645D6"/>
    <w:pPr>
      <w:ind w:left="720"/>
      <w:jc w:val="both"/>
    </w:pPr>
    <w:rPr>
      <w:rFonts w:ascii="Arial Narrow" w:hAnsi="Arial Narrow"/>
    </w:rPr>
  </w:style>
  <w:style w:type="character" w:customStyle="1" w:styleId="BodyTextIndent3Char">
    <w:name w:val="Body Text Indent 3 Char"/>
    <w:basedOn w:val="DefaultParagraphFont"/>
    <w:link w:val="BodyTextIndent3"/>
    <w:rsid w:val="000645D6"/>
    <w:rPr>
      <w:rFonts w:ascii="Arial Narrow" w:eastAsia="Times New Roman" w:hAnsi="Arial Narrow" w:cs="Times New Roman"/>
      <w:sz w:val="24"/>
      <w:szCs w:val="20"/>
      <w:lang w:val="sr-Cyrl-CS" w:eastAsia="ar-SA"/>
    </w:rPr>
  </w:style>
  <w:style w:type="character" w:styleId="CommentReference">
    <w:name w:val="annotation reference"/>
    <w:uiPriority w:val="99"/>
    <w:rsid w:val="000645D6"/>
    <w:rPr>
      <w:sz w:val="16"/>
      <w:szCs w:val="16"/>
    </w:rPr>
  </w:style>
  <w:style w:type="paragraph" w:styleId="CommentText">
    <w:name w:val="annotation text"/>
    <w:basedOn w:val="Normal"/>
    <w:link w:val="CommentTextChar"/>
    <w:uiPriority w:val="99"/>
    <w:rsid w:val="000645D6"/>
    <w:rPr>
      <w:sz w:val="20"/>
    </w:rPr>
  </w:style>
  <w:style w:type="character" w:customStyle="1" w:styleId="CommentTextChar">
    <w:name w:val="Comment Text Char"/>
    <w:basedOn w:val="DefaultParagraphFont"/>
    <w:link w:val="CommentText"/>
    <w:uiPriority w:val="99"/>
    <w:rsid w:val="000645D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0645D6"/>
    <w:rPr>
      <w:b/>
      <w:bCs/>
    </w:rPr>
  </w:style>
  <w:style w:type="character" w:customStyle="1" w:styleId="CommentSubjectChar">
    <w:name w:val="Comment Subject Char"/>
    <w:basedOn w:val="CommentTextChar"/>
    <w:link w:val="CommentSubject"/>
    <w:uiPriority w:val="99"/>
    <w:rsid w:val="000645D6"/>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0645D6"/>
    <w:rPr>
      <w:rFonts w:ascii="Tahoma" w:hAnsi="Tahoma"/>
      <w:sz w:val="16"/>
      <w:szCs w:val="16"/>
    </w:rPr>
  </w:style>
  <w:style w:type="character" w:customStyle="1" w:styleId="BalloonTextChar">
    <w:name w:val="Balloon Text Char"/>
    <w:basedOn w:val="DefaultParagraphFont"/>
    <w:link w:val="BalloonText"/>
    <w:uiPriority w:val="99"/>
    <w:semiHidden/>
    <w:rsid w:val="000645D6"/>
    <w:rPr>
      <w:rFonts w:ascii="Tahoma" w:eastAsia="Times New Roman" w:hAnsi="Tahoma" w:cs="Times New Roman"/>
      <w:sz w:val="16"/>
      <w:szCs w:val="16"/>
      <w:lang w:val="sr-Cyrl-CS" w:eastAsia="ar-SA"/>
    </w:rPr>
  </w:style>
  <w:style w:type="character" w:styleId="FootnoteReference">
    <w:name w:val="footnote reference"/>
    <w:semiHidden/>
    <w:rsid w:val="000645D6"/>
    <w:rPr>
      <w:vertAlign w:val="superscript"/>
    </w:rPr>
  </w:style>
  <w:style w:type="table" w:styleId="TableGrid">
    <w:name w:val="Table Grid"/>
    <w:basedOn w:val="TableNormal"/>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5D6"/>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0645D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0645D6"/>
    <w:pPr>
      <w:tabs>
        <w:tab w:val="num" w:pos="360"/>
      </w:tabs>
      <w:suppressAutoHyphens w:val="0"/>
      <w:ind w:left="360" w:hanging="360"/>
    </w:pPr>
    <w:rPr>
      <w:lang w:eastAsia="en-US"/>
    </w:rPr>
  </w:style>
  <w:style w:type="paragraph" w:styleId="BodyText3">
    <w:name w:val="Body Text 3"/>
    <w:basedOn w:val="Normal"/>
    <w:link w:val="BodyText3Char"/>
    <w:rsid w:val="000645D6"/>
    <w:pPr>
      <w:spacing w:after="120"/>
    </w:pPr>
    <w:rPr>
      <w:sz w:val="16"/>
      <w:szCs w:val="16"/>
    </w:rPr>
  </w:style>
  <w:style w:type="character" w:customStyle="1" w:styleId="BodyText3Char">
    <w:name w:val="Body Text 3 Char"/>
    <w:basedOn w:val="DefaultParagraphFont"/>
    <w:link w:val="BodyText3"/>
    <w:rsid w:val="000645D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0645D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0645D6"/>
    <w:rPr>
      <w:rFonts w:ascii="Courier New" w:eastAsia="Times New Roman" w:hAnsi="Courier New" w:cs="Times New Roman"/>
      <w:sz w:val="20"/>
      <w:szCs w:val="20"/>
    </w:rPr>
  </w:style>
  <w:style w:type="paragraph" w:styleId="NormalWeb">
    <w:name w:val="Normal (Web)"/>
    <w:basedOn w:val="Normal"/>
    <w:rsid w:val="000645D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0645D6"/>
    <w:pPr>
      <w:spacing w:after="120" w:line="480" w:lineRule="auto"/>
    </w:pPr>
  </w:style>
  <w:style w:type="character" w:customStyle="1" w:styleId="BodyText2Char">
    <w:name w:val="Body Text 2 Char"/>
    <w:basedOn w:val="DefaultParagraphFont"/>
    <w:link w:val="BodyText2"/>
    <w:rsid w:val="000645D6"/>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0645D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645D6"/>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0645D6"/>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0645D6"/>
    <w:rPr>
      <w:color w:val="800080"/>
      <w:u w:val="single"/>
    </w:rPr>
  </w:style>
  <w:style w:type="character" w:customStyle="1" w:styleId="CharChar">
    <w:name w:val="Char Char"/>
    <w:locked/>
    <w:rsid w:val="000645D6"/>
    <w:rPr>
      <w:sz w:val="24"/>
      <w:lang w:val="sr-Cyrl-CS" w:eastAsia="ar-SA" w:bidi="ar-SA"/>
    </w:rPr>
  </w:style>
  <w:style w:type="paragraph" w:customStyle="1" w:styleId="Narrow">
    <w:name w:val="Narrow"/>
    <w:aliases w:val="3pt"/>
    <w:basedOn w:val="Normal"/>
    <w:rsid w:val="000645D6"/>
    <w:pPr>
      <w:suppressAutoHyphens w:val="0"/>
      <w:spacing w:after="60"/>
      <w:jc w:val="both"/>
    </w:pPr>
    <w:rPr>
      <w:rFonts w:ascii="Arial Narrow" w:hAnsi="Arial Narrow"/>
      <w:szCs w:val="24"/>
      <w:lang w:val="en-GB" w:eastAsia="en-US"/>
    </w:rPr>
  </w:style>
  <w:style w:type="character" w:customStyle="1" w:styleId="CharChar1">
    <w:name w:val="Char Char1"/>
    <w:rsid w:val="000645D6"/>
    <w:rPr>
      <w:sz w:val="24"/>
      <w:lang w:val="sr-Cyrl-CS" w:eastAsia="ar-SA" w:bidi="ar-SA"/>
    </w:rPr>
  </w:style>
  <w:style w:type="paragraph" w:customStyle="1" w:styleId="ArrialNarrow">
    <w:name w:val="Arrial Narrow"/>
    <w:aliases w:val="3 pt"/>
    <w:basedOn w:val="BodyText"/>
    <w:uiPriority w:val="99"/>
    <w:rsid w:val="000645D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0645D6"/>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0645D6"/>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0645D6"/>
    <w:pPr>
      <w:suppressAutoHyphens w:val="0"/>
      <w:spacing w:after="240"/>
    </w:pPr>
    <w:rPr>
      <w:lang w:val="en-US" w:eastAsia="en-US"/>
    </w:rPr>
  </w:style>
  <w:style w:type="paragraph" w:customStyle="1" w:styleId="Normala">
    <w:name w:val="Normal(a)"/>
    <w:basedOn w:val="Normal"/>
    <w:rsid w:val="000645D6"/>
    <w:pPr>
      <w:keepLines/>
      <w:suppressAutoHyphens w:val="0"/>
      <w:spacing w:after="120"/>
      <w:jc w:val="both"/>
    </w:pPr>
    <w:rPr>
      <w:lang w:val="en-GB" w:eastAsia="en-GB"/>
    </w:rPr>
  </w:style>
  <w:style w:type="paragraph" w:styleId="TOC2">
    <w:name w:val="toc 2"/>
    <w:basedOn w:val="Normal"/>
    <w:next w:val="Normal"/>
    <w:autoRedefine/>
    <w:uiPriority w:val="39"/>
    <w:rsid w:val="000645D6"/>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0645D6"/>
    <w:pPr>
      <w:ind w:left="480"/>
    </w:pPr>
    <w:rPr>
      <w:rFonts w:ascii="Calibri" w:hAnsi="Calibri" w:cs="Calibri"/>
      <w:i/>
      <w:iCs/>
      <w:sz w:val="20"/>
    </w:rPr>
  </w:style>
  <w:style w:type="paragraph" w:styleId="TOC4">
    <w:name w:val="toc 4"/>
    <w:basedOn w:val="Normal"/>
    <w:next w:val="Normal"/>
    <w:autoRedefine/>
    <w:rsid w:val="000645D6"/>
    <w:pPr>
      <w:ind w:left="720"/>
    </w:pPr>
    <w:rPr>
      <w:rFonts w:ascii="Calibri" w:hAnsi="Calibri" w:cs="Calibri"/>
      <w:sz w:val="18"/>
      <w:szCs w:val="18"/>
    </w:rPr>
  </w:style>
  <w:style w:type="paragraph" w:styleId="TOC5">
    <w:name w:val="toc 5"/>
    <w:basedOn w:val="Normal"/>
    <w:next w:val="Normal"/>
    <w:autoRedefine/>
    <w:rsid w:val="000645D6"/>
    <w:pPr>
      <w:ind w:left="960"/>
    </w:pPr>
    <w:rPr>
      <w:rFonts w:ascii="Calibri" w:hAnsi="Calibri" w:cs="Calibri"/>
      <w:sz w:val="18"/>
      <w:szCs w:val="18"/>
    </w:rPr>
  </w:style>
  <w:style w:type="paragraph" w:styleId="TOC6">
    <w:name w:val="toc 6"/>
    <w:basedOn w:val="Normal"/>
    <w:next w:val="Normal"/>
    <w:autoRedefine/>
    <w:rsid w:val="000645D6"/>
    <w:pPr>
      <w:ind w:left="1200"/>
    </w:pPr>
    <w:rPr>
      <w:rFonts w:ascii="Calibri" w:hAnsi="Calibri" w:cs="Calibri"/>
      <w:sz w:val="18"/>
      <w:szCs w:val="18"/>
    </w:rPr>
  </w:style>
  <w:style w:type="paragraph" w:styleId="TOC7">
    <w:name w:val="toc 7"/>
    <w:basedOn w:val="Normal"/>
    <w:next w:val="Normal"/>
    <w:autoRedefine/>
    <w:rsid w:val="000645D6"/>
    <w:pPr>
      <w:ind w:left="1440"/>
    </w:pPr>
    <w:rPr>
      <w:rFonts w:ascii="Calibri" w:hAnsi="Calibri" w:cs="Calibri"/>
      <w:sz w:val="18"/>
      <w:szCs w:val="18"/>
    </w:rPr>
  </w:style>
  <w:style w:type="paragraph" w:styleId="TOC8">
    <w:name w:val="toc 8"/>
    <w:basedOn w:val="Normal"/>
    <w:next w:val="Normal"/>
    <w:autoRedefine/>
    <w:rsid w:val="000645D6"/>
    <w:pPr>
      <w:ind w:left="1680"/>
    </w:pPr>
    <w:rPr>
      <w:rFonts w:ascii="Calibri" w:hAnsi="Calibri" w:cs="Calibri"/>
      <w:sz w:val="18"/>
      <w:szCs w:val="18"/>
    </w:rPr>
  </w:style>
  <w:style w:type="paragraph" w:styleId="TOC9">
    <w:name w:val="toc 9"/>
    <w:basedOn w:val="Normal"/>
    <w:next w:val="Normal"/>
    <w:autoRedefine/>
    <w:rsid w:val="000645D6"/>
    <w:pPr>
      <w:ind w:left="1920"/>
    </w:pPr>
    <w:rPr>
      <w:rFonts w:ascii="Calibri" w:hAnsi="Calibri" w:cs="Calibri"/>
      <w:sz w:val="18"/>
      <w:szCs w:val="18"/>
    </w:rPr>
  </w:style>
  <w:style w:type="paragraph" w:customStyle="1" w:styleId="Heading1">
    <w:name w:val="Heading_1"/>
    <w:basedOn w:val="Heading10"/>
    <w:rsid w:val="000645D6"/>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0645D6"/>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0645D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0645D6"/>
  </w:style>
  <w:style w:type="character" w:customStyle="1" w:styleId="hps">
    <w:name w:val="hps"/>
    <w:basedOn w:val="DefaultParagraphFont"/>
    <w:rsid w:val="000645D6"/>
  </w:style>
  <w:style w:type="character" w:styleId="BookTitle">
    <w:name w:val="Book Title"/>
    <w:basedOn w:val="DefaultParagraphFont"/>
    <w:uiPriority w:val="33"/>
    <w:qFormat/>
    <w:rsid w:val="000645D6"/>
    <w:rPr>
      <w:b/>
      <w:bCs/>
      <w:smallCaps/>
      <w:spacing w:val="5"/>
    </w:rPr>
  </w:style>
  <w:style w:type="paragraph" w:customStyle="1" w:styleId="Address">
    <w:name w:val="Address"/>
    <w:basedOn w:val="Normal"/>
    <w:rsid w:val="000645D6"/>
    <w:pPr>
      <w:suppressAutoHyphens w:val="0"/>
    </w:pPr>
    <w:rPr>
      <w:lang w:val="fr-FR" w:eastAsia="en-US"/>
    </w:rPr>
  </w:style>
  <w:style w:type="table" w:customStyle="1" w:styleId="LightGrid-Accent11">
    <w:name w:val="Light Grid - Accent 11"/>
    <w:basedOn w:val="TableNormal"/>
    <w:uiPriority w:val="62"/>
    <w:rsid w:val="000645D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0645D6"/>
    <w:rPr>
      <w:color w:val="808080"/>
    </w:rPr>
  </w:style>
  <w:style w:type="table" w:customStyle="1" w:styleId="LightGrid-Accent12">
    <w:name w:val="Light Grid - Accent 12"/>
    <w:basedOn w:val="TableNormal"/>
    <w:uiPriority w:val="62"/>
    <w:rsid w:val="000645D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0645D6"/>
    <w:rPr>
      <w:b/>
      <w:bCs/>
    </w:rPr>
  </w:style>
  <w:style w:type="numbering" w:customStyle="1" w:styleId="NoList1">
    <w:name w:val="No List1"/>
    <w:next w:val="NoList"/>
    <w:uiPriority w:val="99"/>
    <w:semiHidden/>
    <w:unhideWhenUsed/>
    <w:rsid w:val="000645D6"/>
  </w:style>
  <w:style w:type="table" w:customStyle="1" w:styleId="TableGrid1">
    <w:name w:val="Table Grid1"/>
    <w:basedOn w:val="TableNormal"/>
    <w:next w:val="TableGrid"/>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645D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0645D6"/>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45D6"/>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0645D6"/>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
    <w:link w:val="ListParagraph"/>
    <w:uiPriority w:val="99"/>
    <w:rsid w:val="000645D6"/>
    <w:rPr>
      <w:rFonts w:ascii="Calibri" w:eastAsia="Calibri" w:hAnsi="Calibri" w:cs="Times New Roman"/>
      <w:sz w:val="20"/>
      <w:szCs w:val="20"/>
      <w:lang w:val="sr-Latn-CS" w:eastAsia="ar-SA"/>
    </w:rPr>
  </w:style>
  <w:style w:type="paragraph" w:customStyle="1" w:styleId="normal10">
    <w:name w:val="normal1"/>
    <w:basedOn w:val="Normal"/>
    <w:rsid w:val="000645D6"/>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9B71D1"/>
  </w:style>
  <w:style w:type="paragraph" w:customStyle="1" w:styleId="normaltableau">
    <w:name w:val="normal_tableau"/>
    <w:basedOn w:val="Normal"/>
    <w:uiPriority w:val="99"/>
    <w:rsid w:val="004123EE"/>
    <w:pPr>
      <w:suppressAutoHyphens w:val="0"/>
      <w:spacing w:before="120" w:after="120"/>
      <w:jc w:val="both"/>
    </w:pPr>
    <w:rPr>
      <w:rFonts w:ascii="Optima" w:eastAsia="TimesNewRomanPSMT" w:hAnsi="Optima" w:cs="Arial"/>
      <w:sz w:val="22"/>
      <w:szCs w:val="24"/>
      <w:lang w:val="en-GB" w:eastAsia="en-US"/>
    </w:rPr>
  </w:style>
  <w:style w:type="paragraph" w:customStyle="1" w:styleId="Nazivobrasca">
    <w:name w:val="Naziv obrasca"/>
    <w:basedOn w:val="Heading10"/>
    <w:link w:val="NazivobrascaChar"/>
    <w:uiPriority w:val="99"/>
    <w:rsid w:val="00396FB7"/>
    <w:pPr>
      <w:spacing w:before="360" w:after="240"/>
      <w:ind w:left="0" w:firstLine="0"/>
      <w:jc w:val="center"/>
    </w:pPr>
    <w:rPr>
      <w:sz w:val="24"/>
    </w:rPr>
  </w:style>
  <w:style w:type="character" w:customStyle="1" w:styleId="NazivobrascaChar">
    <w:name w:val="Naziv obrasca Char"/>
    <w:link w:val="Nazivobrasca"/>
    <w:uiPriority w:val="99"/>
    <w:locked/>
    <w:rsid w:val="00396FB7"/>
    <w:rPr>
      <w:rFonts w:ascii="Arial" w:eastAsia="Times New Roman" w:hAnsi="Arial" w:cs="Times New Roman"/>
      <w:b/>
      <w:sz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8939">
      <w:bodyDiv w:val="1"/>
      <w:marLeft w:val="0"/>
      <w:marRight w:val="0"/>
      <w:marTop w:val="0"/>
      <w:marBottom w:val="0"/>
      <w:divBdr>
        <w:top w:val="none" w:sz="0" w:space="0" w:color="auto"/>
        <w:left w:val="none" w:sz="0" w:space="0" w:color="auto"/>
        <w:bottom w:val="none" w:sz="0" w:space="0" w:color="auto"/>
        <w:right w:val="none" w:sz="0" w:space="0" w:color="auto"/>
      </w:divBdr>
    </w:div>
    <w:div w:id="890655020">
      <w:bodyDiv w:val="1"/>
      <w:marLeft w:val="0"/>
      <w:marRight w:val="0"/>
      <w:marTop w:val="0"/>
      <w:marBottom w:val="0"/>
      <w:divBdr>
        <w:top w:val="none" w:sz="0" w:space="0" w:color="auto"/>
        <w:left w:val="none" w:sz="0" w:space="0" w:color="auto"/>
        <w:bottom w:val="none" w:sz="0" w:space="0" w:color="auto"/>
        <w:right w:val="none" w:sz="0" w:space="0" w:color="auto"/>
      </w:divBdr>
    </w:div>
    <w:div w:id="15965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lavica.vasic@eps.rs"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vica.vasic@eps.rs"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g.vi.sud.rs/lt/articles/o-visem-sudu/obavestenje-ke-za-pravna-lic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DA00A-0A7D-44B3-9213-C31A34CCEE39}"/>
</file>

<file path=customXml/itemProps2.xml><?xml version="1.0" encoding="utf-8"?>
<ds:datastoreItem xmlns:ds="http://schemas.openxmlformats.org/officeDocument/2006/customXml" ds:itemID="{853061C1-CE29-4426-8903-2DE775B86BE9}"/>
</file>

<file path=customXml/itemProps3.xml><?xml version="1.0" encoding="utf-8"?>
<ds:datastoreItem xmlns:ds="http://schemas.openxmlformats.org/officeDocument/2006/customXml" ds:itemID="{3F7A5E5C-0C4A-4CAC-BE8A-86484175CA11}"/>
</file>

<file path=customXml/itemProps4.xml><?xml version="1.0" encoding="utf-8"?>
<ds:datastoreItem xmlns:ds="http://schemas.openxmlformats.org/officeDocument/2006/customXml" ds:itemID="{26FADEA9-F721-46DD-8780-FA995FC891E5}"/>
</file>

<file path=customXml/itemProps5.xml><?xml version="1.0" encoding="utf-8"?>
<ds:datastoreItem xmlns:ds="http://schemas.openxmlformats.org/officeDocument/2006/customXml" ds:itemID="{AD298D39-7FDC-4D66-9119-85FF929A39D1}"/>
</file>

<file path=docProps/app.xml><?xml version="1.0" encoding="utf-8"?>
<Properties xmlns="http://schemas.openxmlformats.org/officeDocument/2006/extended-properties" xmlns:vt="http://schemas.openxmlformats.org/officeDocument/2006/docPropsVTypes">
  <Template>Normal</Template>
  <TotalTime>9</TotalTime>
  <Pages>1</Pages>
  <Words>13352</Words>
  <Characters>76113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6</cp:revision>
  <cp:lastPrinted>2015-03-30T12:44:00Z</cp:lastPrinted>
  <dcterms:created xsi:type="dcterms:W3CDTF">2015-03-30T11:47:00Z</dcterms:created>
  <dcterms:modified xsi:type="dcterms:W3CDTF">2015-03-30T12:44:00Z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