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0AC5F90F"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w:t>
      </w:r>
      <w:r w:rsidR="000C089D">
        <w:rPr>
          <w:rFonts w:cs="Arial"/>
          <w:sz w:val="24"/>
          <w:szCs w:val="24"/>
          <w:lang w:val="sr-Latn-RS"/>
        </w:rPr>
        <w:t xml:space="preserve">2 (slovima: </w:t>
      </w:r>
      <w:r w:rsidR="009429AE">
        <w:rPr>
          <w:rFonts w:cs="Arial"/>
          <w:sz w:val="24"/>
          <w:szCs w:val="24"/>
          <w:lang w:val="sr-Cyrl-RS"/>
        </w:rPr>
        <w:t>две</w:t>
      </w:r>
      <w:r w:rsidR="000C089D">
        <w:rPr>
          <w:rFonts w:cs="Arial"/>
          <w:sz w:val="24"/>
          <w:szCs w:val="24"/>
          <w:lang w:val="sr-Latn-RS"/>
        </w:rPr>
        <w:t>)</w:t>
      </w:r>
      <w:r w:rsidR="009429AE">
        <w:rPr>
          <w:rFonts w:cs="Arial"/>
          <w:sz w:val="24"/>
          <w:szCs w:val="24"/>
          <w:lang w:val="sr-Cyrl-RS"/>
        </w:rPr>
        <w:t xml:space="preserve"> године</w:t>
      </w:r>
    </w:p>
    <w:p w14:paraId="418DBC25" w14:textId="3110DE1E" w:rsidR="00C22B24" w:rsidRPr="009429AE" w:rsidRDefault="00C22B24" w:rsidP="0041303A">
      <w:pPr>
        <w:jc w:val="center"/>
        <w:rPr>
          <w:rFonts w:cs="Arial"/>
          <w:sz w:val="24"/>
          <w:szCs w:val="24"/>
          <w:lang w:val="sr-Cyrl-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5BA8">
        <w:rPr>
          <w:rFonts w:cs="Arial"/>
          <w:sz w:val="24"/>
          <w:szCs w:val="24"/>
          <w:lang w:val="sr-Latn-RS"/>
        </w:rPr>
        <w:t>JN/1000/0</w:t>
      </w:r>
      <w:r w:rsidR="000A0370">
        <w:rPr>
          <w:rFonts w:cs="Arial"/>
          <w:sz w:val="24"/>
          <w:szCs w:val="24"/>
          <w:lang w:val="sr-Cyrl-RS"/>
        </w:rPr>
        <w:t>0</w:t>
      </w:r>
      <w:r w:rsidR="009429AE">
        <w:rPr>
          <w:rFonts w:cs="Arial"/>
          <w:sz w:val="24"/>
          <w:szCs w:val="24"/>
          <w:lang w:val="sr-Cyrl-RS"/>
        </w:rPr>
        <w:t>53</w:t>
      </w:r>
      <w:r w:rsidR="00B25BA8">
        <w:rPr>
          <w:rFonts w:cs="Arial"/>
          <w:sz w:val="24"/>
          <w:szCs w:val="24"/>
          <w:lang w:val="sr-Latn-RS"/>
        </w:rPr>
        <w:t>/201</w:t>
      </w:r>
      <w:r w:rsidR="009429AE">
        <w:rPr>
          <w:rFonts w:cs="Arial"/>
          <w:sz w:val="24"/>
          <w:szCs w:val="24"/>
          <w:lang w:val="sr-Cyrl-RS"/>
        </w:rPr>
        <w:t>7</w:t>
      </w:r>
    </w:p>
    <w:p w14:paraId="7577BBD8" w14:textId="77777777" w:rsidR="00C051AA" w:rsidRPr="00B25BA8" w:rsidRDefault="00C051AA" w:rsidP="0041303A">
      <w:pPr>
        <w:jc w:val="center"/>
        <w:rPr>
          <w:rFonts w:cs="Arial"/>
          <w:sz w:val="24"/>
          <w:szCs w:val="24"/>
          <w:lang w:val="sr-Latn-RS"/>
        </w:rPr>
      </w:pPr>
    </w:p>
    <w:p w14:paraId="0D6E3699" w14:textId="11BFBC81"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9429AE">
        <w:rPr>
          <w:rFonts w:cs="Arial"/>
          <w:bCs w:val="0"/>
          <w:szCs w:val="24"/>
          <w:lang w:val="sr-Cyrl-RS" w:eastAsia="en-US"/>
        </w:rPr>
        <w:t>Средства и опрема за личну, узајамну и колективну заштиту</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7790BDC7"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5BA8" w:rsidRPr="00B25BA8">
        <w:rPr>
          <w:rFonts w:eastAsia="Arial Unicode MS" w:cs="Arial"/>
          <w:kern w:val="2"/>
          <w:sz w:val="24"/>
          <w:szCs w:val="24"/>
          <w:lang w:val="ru-RU"/>
        </w:rPr>
        <w:t>JN/1000/0</w:t>
      </w:r>
      <w:r w:rsidR="000A0370">
        <w:rPr>
          <w:rFonts w:eastAsia="Arial Unicode MS" w:cs="Arial"/>
          <w:kern w:val="2"/>
          <w:sz w:val="24"/>
          <w:szCs w:val="24"/>
          <w:lang w:val="ru-RU"/>
        </w:rPr>
        <w:t>0</w:t>
      </w:r>
      <w:r w:rsidR="009429AE">
        <w:rPr>
          <w:rFonts w:eastAsia="Arial Unicode MS" w:cs="Arial"/>
          <w:kern w:val="2"/>
          <w:sz w:val="24"/>
          <w:szCs w:val="24"/>
          <w:lang w:val="ru-RU"/>
        </w:rPr>
        <w:t>53</w:t>
      </w:r>
      <w:r w:rsidR="00B25BA8" w:rsidRPr="00B25BA8">
        <w:rPr>
          <w:rFonts w:eastAsia="Arial Unicode MS" w:cs="Arial"/>
          <w:kern w:val="2"/>
          <w:sz w:val="24"/>
          <w:szCs w:val="24"/>
          <w:lang w:val="ru-RU"/>
        </w:rPr>
        <w:t>/201</w:t>
      </w:r>
      <w:r w:rsidR="009429AE">
        <w:rPr>
          <w:rFonts w:eastAsia="Arial Unicode MS" w:cs="Arial"/>
          <w:kern w:val="2"/>
          <w:sz w:val="24"/>
          <w:szCs w:val="24"/>
          <w:lang w:val="ru-RU"/>
        </w:rPr>
        <w:t>7</w:t>
      </w:r>
    </w:p>
    <w:p w14:paraId="3007654C" w14:textId="482C7BF7"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9429AE">
        <w:rPr>
          <w:rFonts w:eastAsia="Arial Unicode MS" w:cs="Arial"/>
          <w:kern w:val="2"/>
          <w:sz w:val="24"/>
          <w:szCs w:val="24"/>
          <w:lang w:val="ru-RU"/>
        </w:rPr>
        <w:t>417761</w:t>
      </w:r>
      <w:r>
        <w:rPr>
          <w:rFonts w:eastAsia="Arial Unicode MS" w:cs="Arial"/>
          <w:kern w:val="2"/>
          <w:sz w:val="24"/>
          <w:szCs w:val="24"/>
          <w:lang w:val="ru-RU"/>
        </w:rPr>
        <w:t>/</w:t>
      </w:r>
      <w:r w:rsidR="009429AE">
        <w:rPr>
          <w:rFonts w:eastAsia="Arial Unicode MS" w:cs="Arial"/>
          <w:kern w:val="2"/>
          <w:sz w:val="24"/>
          <w:szCs w:val="24"/>
          <w:lang w:val="ru-RU"/>
        </w:rPr>
        <w:t>3</w:t>
      </w:r>
      <w:r w:rsidR="00491BB1">
        <w:rPr>
          <w:rFonts w:eastAsia="Arial Unicode MS" w:cs="Arial"/>
          <w:kern w:val="2"/>
          <w:sz w:val="24"/>
          <w:szCs w:val="24"/>
        </w:rPr>
        <w:t>-</w:t>
      </w:r>
      <w:r w:rsidR="00DA67C9">
        <w:rPr>
          <w:rFonts w:eastAsia="Arial Unicode MS" w:cs="Arial"/>
          <w:kern w:val="2"/>
          <w:sz w:val="24"/>
          <w:szCs w:val="24"/>
        </w:rPr>
        <w:t>201</w:t>
      </w:r>
      <w:r w:rsidR="009429AE">
        <w:rPr>
          <w:rFonts w:eastAsia="Arial Unicode MS" w:cs="Arial"/>
          <w:kern w:val="2"/>
          <w:sz w:val="24"/>
          <w:szCs w:val="24"/>
          <w:lang w:val="sr-Cyrl-RS"/>
        </w:rPr>
        <w:t>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9429AE">
        <w:rPr>
          <w:rFonts w:eastAsia="Arial Unicode MS" w:cs="Arial"/>
          <w:kern w:val="2"/>
          <w:sz w:val="24"/>
          <w:szCs w:val="24"/>
          <w:lang w:val="sr-Cyrl-RS"/>
        </w:rPr>
        <w:t>01</w:t>
      </w:r>
      <w:r w:rsidR="006422BB">
        <w:rPr>
          <w:rFonts w:eastAsia="Arial Unicode MS" w:cs="Arial"/>
          <w:kern w:val="2"/>
          <w:sz w:val="24"/>
          <w:szCs w:val="24"/>
        </w:rPr>
        <w:t>.0</w:t>
      </w:r>
      <w:r w:rsidR="000A0370">
        <w:rPr>
          <w:rFonts w:eastAsia="Arial Unicode MS" w:cs="Arial"/>
          <w:kern w:val="2"/>
          <w:sz w:val="24"/>
          <w:szCs w:val="24"/>
          <w:lang w:val="sr-Cyrl-RS"/>
        </w:rPr>
        <w:t>9</w:t>
      </w:r>
      <w:r w:rsidR="006422BB">
        <w:rPr>
          <w:rFonts w:eastAsia="Arial Unicode MS" w:cs="Arial"/>
          <w:kern w:val="2"/>
          <w:sz w:val="24"/>
          <w:szCs w:val="24"/>
        </w:rPr>
        <w:t>.201</w:t>
      </w:r>
      <w:r w:rsidR="009429AE">
        <w:rPr>
          <w:rFonts w:eastAsia="Arial Unicode MS" w:cs="Arial"/>
          <w:kern w:val="2"/>
          <w:sz w:val="24"/>
          <w:szCs w:val="24"/>
          <w:lang w:val="sr-Cyrl-RS"/>
        </w:rPr>
        <w:t>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587786C3"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9429AE">
        <w:rPr>
          <w:rFonts w:eastAsia="Arial Unicode MS" w:cs="Arial"/>
          <w:kern w:val="2"/>
          <w:sz w:val="24"/>
          <w:szCs w:val="24"/>
          <w:lang w:val="sr-Cyrl-RS"/>
        </w:rPr>
        <w:t>417761</w:t>
      </w:r>
      <w:r w:rsidR="006422BB">
        <w:rPr>
          <w:rFonts w:eastAsia="Arial Unicode MS" w:cs="Arial"/>
          <w:kern w:val="2"/>
          <w:sz w:val="24"/>
          <w:szCs w:val="24"/>
          <w:lang w:val="sr-Cyrl-RS"/>
        </w:rPr>
        <w:t>/</w:t>
      </w:r>
      <w:r w:rsidR="009429AE">
        <w:rPr>
          <w:rFonts w:eastAsia="Arial Unicode MS" w:cs="Arial"/>
          <w:kern w:val="2"/>
          <w:sz w:val="24"/>
          <w:szCs w:val="24"/>
          <w:lang w:val="sr-Cyrl-RS"/>
        </w:rPr>
        <w:t>10</w:t>
      </w:r>
      <w:r w:rsidR="00FA4496">
        <w:rPr>
          <w:rFonts w:eastAsia="Arial Unicode MS" w:cs="Arial"/>
          <w:kern w:val="2"/>
          <w:sz w:val="24"/>
          <w:szCs w:val="24"/>
        </w:rPr>
        <w:t>-1</w:t>
      </w:r>
      <w:r w:rsidR="009429AE">
        <w:rPr>
          <w:rFonts w:eastAsia="Arial Unicode MS" w:cs="Arial"/>
          <w:kern w:val="2"/>
          <w:sz w:val="24"/>
          <w:szCs w:val="24"/>
          <w:lang w:val="sr-Cyrl-RS"/>
        </w:rPr>
        <w:t>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957076">
        <w:rPr>
          <w:rFonts w:eastAsia="Arial Unicode MS" w:cs="Arial"/>
          <w:kern w:val="2"/>
          <w:sz w:val="24"/>
          <w:szCs w:val="24"/>
          <w:lang w:val="sr-Cyrl-RS"/>
        </w:rPr>
        <w:t>08</w:t>
      </w:r>
      <w:r w:rsidR="00FA4496">
        <w:rPr>
          <w:rFonts w:eastAsia="Arial Unicode MS" w:cs="Arial"/>
          <w:kern w:val="2"/>
          <w:sz w:val="24"/>
          <w:szCs w:val="24"/>
        </w:rPr>
        <w:t>.0</w:t>
      </w:r>
      <w:r w:rsidR="000A0370">
        <w:rPr>
          <w:rFonts w:eastAsia="Arial Unicode MS" w:cs="Arial"/>
          <w:kern w:val="2"/>
          <w:sz w:val="24"/>
          <w:szCs w:val="24"/>
          <w:lang w:val="sr-Cyrl-RS"/>
        </w:rPr>
        <w:t>9</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9429AE">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55EFF399"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0A0370">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9429AE">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0A4C1566"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и 61. Закона о јавним набавкама („Сл. гласник РС” бр. 124/12, 14/15 и 68/15</w:t>
      </w:r>
      <w:r w:rsidR="001F7430">
        <w:rPr>
          <w:rFonts w:eastAsia="TimesNewRomanPSMT" w:cs="Arial"/>
          <w:color w:val="000000"/>
          <w:kern w:val="2"/>
          <w:sz w:val="24"/>
          <w:szCs w:val="24"/>
        </w:rPr>
        <w:t>)</w:t>
      </w:r>
      <w:r w:rsidR="00C22B24" w:rsidRPr="00C22B24">
        <w:rPr>
          <w:rFonts w:eastAsia="TimesNewRomanPSMT" w:cs="Arial"/>
          <w:color w:val="000000"/>
          <w:kern w:val="2"/>
          <w:sz w:val="24"/>
          <w:szCs w:val="24"/>
          <w:lang w:val="ru-RU"/>
        </w:rPr>
        <w:t>,</w:t>
      </w:r>
      <w:r w:rsidR="001F7430">
        <w:rPr>
          <w:rFonts w:eastAsia="TimesNewRomanPSMT" w:cs="Arial"/>
          <w:color w:val="000000"/>
          <w:kern w:val="2"/>
          <w:sz w:val="24"/>
          <w:szCs w:val="24"/>
        </w:rPr>
        <w:t>(</w:t>
      </w:r>
      <w:r w:rsidR="00C22B24" w:rsidRPr="00C22B24">
        <w:rPr>
          <w:rFonts w:eastAsia="TimesNewRomanPSMT" w:cs="Arial"/>
          <w:color w:val="000000"/>
          <w:kern w:val="2"/>
          <w:sz w:val="24"/>
          <w:szCs w:val="24"/>
          <w:lang w:val="ru-RU"/>
        </w:rPr>
        <w:t xml:space="preserve">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9429AE">
        <w:rPr>
          <w:rFonts w:eastAsia="TimesNewRomanPSMT" w:cs="Arial"/>
          <w:color w:val="000000"/>
          <w:kern w:val="2"/>
          <w:sz w:val="24"/>
          <w:szCs w:val="24"/>
          <w:lang w:val="ru-RU"/>
        </w:rPr>
        <w:t>417761</w:t>
      </w:r>
      <w:r w:rsidR="00B25BA8" w:rsidRPr="00B25BA8">
        <w:rPr>
          <w:rFonts w:eastAsia="TimesNewRomanPSMT" w:cs="Arial"/>
          <w:color w:val="000000"/>
          <w:kern w:val="2"/>
          <w:sz w:val="24"/>
          <w:szCs w:val="24"/>
          <w:lang w:val="ru-RU"/>
        </w:rPr>
        <w:t>/</w:t>
      </w:r>
      <w:r w:rsidR="009429AE">
        <w:rPr>
          <w:rFonts w:eastAsia="TimesNewRomanPSMT" w:cs="Arial"/>
          <w:color w:val="000000"/>
          <w:kern w:val="2"/>
          <w:sz w:val="24"/>
          <w:szCs w:val="24"/>
          <w:lang w:val="ru-RU"/>
        </w:rPr>
        <w:t>2-17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9429AE">
        <w:rPr>
          <w:rFonts w:eastAsia="TimesNewRomanPSMT" w:cs="Arial"/>
          <w:color w:val="000000"/>
          <w:kern w:val="2"/>
          <w:sz w:val="24"/>
          <w:szCs w:val="24"/>
          <w:lang w:val="sr-Cyrl-RS"/>
        </w:rPr>
        <w:t>01</w:t>
      </w:r>
      <w:r w:rsidR="00A637BE">
        <w:rPr>
          <w:rFonts w:eastAsia="TimesNewRomanPSMT" w:cs="Arial"/>
          <w:color w:val="000000"/>
          <w:kern w:val="2"/>
          <w:sz w:val="24"/>
          <w:szCs w:val="24"/>
        </w:rPr>
        <w:t>.0</w:t>
      </w:r>
      <w:r w:rsidR="000A0370">
        <w:rPr>
          <w:rFonts w:eastAsia="TimesNewRomanPSMT" w:cs="Arial"/>
          <w:color w:val="000000"/>
          <w:kern w:val="2"/>
          <w:sz w:val="24"/>
          <w:szCs w:val="24"/>
          <w:lang w:val="sr-Cyrl-RS"/>
        </w:rPr>
        <w:t>9</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201</w:t>
      </w:r>
      <w:r w:rsidR="009429AE">
        <w:rPr>
          <w:rFonts w:eastAsia="TimesNewRomanPSMT" w:cs="Arial"/>
          <w:color w:val="000000"/>
          <w:kern w:val="2"/>
          <w:sz w:val="24"/>
          <w:szCs w:val="24"/>
          <w:lang w:val="ru-RU"/>
        </w:rPr>
        <w:t>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9429AE">
        <w:rPr>
          <w:rFonts w:eastAsia="TimesNewRomanPSMT" w:cs="Arial"/>
          <w:color w:val="000000"/>
          <w:kern w:val="2"/>
          <w:sz w:val="24"/>
          <w:szCs w:val="24"/>
          <w:lang w:val="ru-RU"/>
        </w:rPr>
        <w:t>417761</w:t>
      </w:r>
      <w:r w:rsidR="00B25BA8" w:rsidRPr="00B25BA8">
        <w:rPr>
          <w:rFonts w:eastAsia="TimesNewRomanPSMT" w:cs="Arial"/>
          <w:color w:val="000000"/>
          <w:kern w:val="2"/>
          <w:sz w:val="24"/>
          <w:szCs w:val="24"/>
          <w:lang w:val="ru-RU"/>
        </w:rPr>
        <w:t>/</w:t>
      </w:r>
      <w:r w:rsidR="009429AE">
        <w:rPr>
          <w:rFonts w:eastAsia="TimesNewRomanPSMT" w:cs="Arial"/>
          <w:color w:val="000000"/>
          <w:kern w:val="2"/>
          <w:sz w:val="24"/>
          <w:szCs w:val="24"/>
          <w:lang w:val="ru-RU"/>
        </w:rPr>
        <w:t>3-17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9429AE">
        <w:rPr>
          <w:rFonts w:eastAsia="TimesNewRomanPSMT" w:cs="Arial"/>
          <w:color w:val="000000"/>
          <w:kern w:val="2"/>
          <w:sz w:val="24"/>
          <w:szCs w:val="24"/>
          <w:lang w:val="ru-RU"/>
        </w:rPr>
        <w:t>01</w:t>
      </w:r>
      <w:r w:rsidR="00C051AA">
        <w:rPr>
          <w:rFonts w:eastAsia="TimesNewRomanPSMT" w:cs="Arial"/>
          <w:color w:val="000000"/>
          <w:kern w:val="2"/>
          <w:sz w:val="24"/>
          <w:szCs w:val="24"/>
        </w:rPr>
        <w:t>.0</w:t>
      </w:r>
      <w:r w:rsidR="00C051AA">
        <w:rPr>
          <w:rFonts w:eastAsia="TimesNewRomanPSMT" w:cs="Arial"/>
          <w:color w:val="000000"/>
          <w:kern w:val="2"/>
          <w:sz w:val="24"/>
          <w:szCs w:val="24"/>
          <w:lang w:val="sr-Cyrl-RS"/>
        </w:rPr>
        <w:t>9</w:t>
      </w:r>
      <w:r w:rsidR="00C051AA">
        <w:rPr>
          <w:rFonts w:eastAsia="TimesNewRomanPSMT" w:cs="Arial"/>
          <w:color w:val="000000"/>
          <w:kern w:val="2"/>
          <w:sz w:val="24"/>
          <w:szCs w:val="24"/>
        </w:rPr>
        <w:t>.</w:t>
      </w:r>
      <w:r w:rsidR="00C051AA" w:rsidRPr="00C22B24">
        <w:rPr>
          <w:rFonts w:eastAsia="TimesNewRomanPSMT" w:cs="Arial"/>
          <w:color w:val="000000"/>
          <w:kern w:val="2"/>
          <w:sz w:val="24"/>
          <w:szCs w:val="24"/>
          <w:lang w:val="ru-RU"/>
        </w:rPr>
        <w:t>201</w:t>
      </w:r>
      <w:r w:rsidR="009429AE">
        <w:rPr>
          <w:rFonts w:eastAsia="TimesNewRomanPSMT" w:cs="Arial"/>
          <w:color w:val="000000"/>
          <w:kern w:val="2"/>
          <w:sz w:val="24"/>
          <w:szCs w:val="24"/>
          <w:lang w:val="ru-RU"/>
        </w:rPr>
        <w:t>7</w:t>
      </w:r>
      <w:r w:rsidR="00C051AA"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0FCF3E3E"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0C089D">
        <w:rPr>
          <w:rFonts w:cs="Arial"/>
          <w:sz w:val="24"/>
          <w:szCs w:val="24"/>
          <w:lang w:val="sr-Latn-RS"/>
        </w:rPr>
        <w:t xml:space="preserve">2 (slovima: </w:t>
      </w:r>
      <w:r w:rsidR="009429AE">
        <w:rPr>
          <w:rFonts w:cs="Arial"/>
          <w:sz w:val="24"/>
          <w:szCs w:val="24"/>
          <w:lang w:val="sr-Cyrl-CS"/>
        </w:rPr>
        <w:t>две</w:t>
      </w:r>
      <w:r w:rsidR="000C089D">
        <w:rPr>
          <w:rFonts w:cs="Arial"/>
          <w:sz w:val="24"/>
          <w:szCs w:val="24"/>
          <w:lang w:val="sr-Latn-RS"/>
        </w:rPr>
        <w:t>)</w:t>
      </w:r>
      <w:r w:rsidR="009429AE">
        <w:rPr>
          <w:rFonts w:cs="Arial"/>
          <w:sz w:val="24"/>
          <w:szCs w:val="24"/>
          <w:lang w:val="sr-Cyrl-CS"/>
        </w:rPr>
        <w:t xml:space="preserve"> године</w:t>
      </w:r>
      <w:r w:rsidR="00E53871">
        <w:rPr>
          <w:rFonts w:cs="Arial"/>
          <w:sz w:val="24"/>
          <w:szCs w:val="24"/>
        </w:rPr>
        <w:t xml:space="preserve"> </w:t>
      </w:r>
    </w:p>
    <w:p w14:paraId="528D7A11" w14:textId="37BBA283" w:rsidR="009D3699" w:rsidRPr="00D65358" w:rsidRDefault="00210557" w:rsidP="00B25BA8">
      <w:pPr>
        <w:jc w:val="center"/>
        <w:rPr>
          <w:rFonts w:cs="Arial"/>
          <w:i/>
          <w:color w:val="00B0F0"/>
          <w:sz w:val="24"/>
          <w:szCs w:val="24"/>
          <w:lang w:val="sr-Cyrl-RS"/>
        </w:rPr>
      </w:pPr>
      <w:r w:rsidRPr="009A7A64">
        <w:rPr>
          <w:b/>
          <w:sz w:val="24"/>
          <w:szCs w:val="24"/>
        </w:rPr>
        <w:t>за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B25BA8" w:rsidRPr="009A7A64">
        <w:rPr>
          <w:b/>
          <w:sz w:val="24"/>
          <w:szCs w:val="24"/>
        </w:rPr>
        <w:t>JN/1000/0</w:t>
      </w:r>
      <w:r w:rsidR="00C051AA">
        <w:rPr>
          <w:b/>
          <w:sz w:val="24"/>
          <w:szCs w:val="24"/>
          <w:lang w:val="sr-Cyrl-RS"/>
        </w:rPr>
        <w:t>0</w:t>
      </w:r>
      <w:r w:rsidR="00D65358">
        <w:rPr>
          <w:b/>
          <w:sz w:val="24"/>
          <w:szCs w:val="24"/>
          <w:lang w:val="sr-Cyrl-RS"/>
        </w:rPr>
        <w:t>53</w:t>
      </w:r>
      <w:r w:rsidR="00B25BA8" w:rsidRPr="009A7A64">
        <w:rPr>
          <w:b/>
          <w:sz w:val="24"/>
          <w:szCs w:val="24"/>
        </w:rPr>
        <w:t>/201</w:t>
      </w:r>
      <w:r w:rsidR="00D65358">
        <w:rPr>
          <w:b/>
          <w:sz w:val="24"/>
          <w:szCs w:val="24"/>
          <w:lang w:val="sr-Cyrl-RS"/>
        </w:rPr>
        <w:t>7</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957076" w:rsidRDefault="007D1718" w:rsidP="004C3B38">
            <w:pPr>
              <w:tabs>
                <w:tab w:val="left" w:pos="360"/>
                <w:tab w:val="left" w:pos="567"/>
                <w:tab w:val="right" w:leader="dot" w:pos="9639"/>
              </w:tabs>
              <w:jc w:val="center"/>
              <w:rPr>
                <w:lang w:val="sr-Cyrl-RS"/>
              </w:rPr>
            </w:pPr>
            <w:r w:rsidRPr="00957076">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957076" w:rsidRDefault="007D1718" w:rsidP="004C3B38">
            <w:pPr>
              <w:tabs>
                <w:tab w:val="left" w:pos="360"/>
                <w:tab w:val="left" w:pos="567"/>
                <w:tab w:val="right" w:leader="dot" w:pos="9639"/>
              </w:tabs>
              <w:jc w:val="center"/>
              <w:rPr>
                <w:lang w:val="sr-Cyrl-RS"/>
              </w:rPr>
            </w:pPr>
            <w:r w:rsidRPr="00957076">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957076" w:rsidRDefault="007D1718" w:rsidP="004C3B38">
            <w:pPr>
              <w:tabs>
                <w:tab w:val="left" w:pos="360"/>
                <w:tab w:val="left" w:pos="567"/>
                <w:tab w:val="right" w:leader="dot" w:pos="9639"/>
              </w:tabs>
              <w:jc w:val="center"/>
              <w:rPr>
                <w:lang w:val="sr-Cyrl-RS"/>
              </w:rPr>
            </w:pPr>
            <w:r w:rsidRPr="00957076">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5E8D537E" w:rsidR="00C62AA7" w:rsidRPr="00FC27D3" w:rsidRDefault="00FC27D3" w:rsidP="004C3B38">
            <w:pPr>
              <w:tabs>
                <w:tab w:val="left" w:pos="360"/>
                <w:tab w:val="left" w:pos="567"/>
                <w:tab w:val="right" w:leader="dot" w:pos="9639"/>
              </w:tabs>
              <w:jc w:val="center"/>
              <w:rPr>
                <w:lang w:val="sr-Cyrl-RS"/>
              </w:rPr>
            </w:pPr>
            <w:r w:rsidRPr="00FC27D3">
              <w:rPr>
                <w:lang w:val="sr-Cyrl-RS"/>
              </w:rPr>
              <w:t>7</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300B8045" w:rsidR="00C62AA7" w:rsidRPr="00FC27D3" w:rsidRDefault="007D1718" w:rsidP="00FC27D3">
            <w:pPr>
              <w:tabs>
                <w:tab w:val="left" w:pos="360"/>
                <w:tab w:val="left" w:pos="567"/>
                <w:tab w:val="right" w:leader="dot" w:pos="9639"/>
              </w:tabs>
              <w:jc w:val="center"/>
              <w:rPr>
                <w:lang w:val="sr-Cyrl-RS"/>
              </w:rPr>
            </w:pPr>
            <w:r w:rsidRPr="00FC27D3">
              <w:rPr>
                <w:lang w:val="sr-Cyrl-RS"/>
              </w:rPr>
              <w:t>1</w:t>
            </w:r>
            <w:r w:rsidR="00FC27D3" w:rsidRPr="00FC27D3">
              <w:rPr>
                <w:lang w:val="sr-Cyrl-RS"/>
              </w:rPr>
              <w:t>1</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1ACD7FBF" w:rsidR="00C62AA7" w:rsidRPr="00FC27D3" w:rsidRDefault="007D1718" w:rsidP="00FC27D3">
            <w:pPr>
              <w:tabs>
                <w:tab w:val="left" w:pos="360"/>
                <w:tab w:val="left" w:pos="567"/>
                <w:tab w:val="right" w:leader="dot" w:pos="9639"/>
              </w:tabs>
              <w:jc w:val="center"/>
              <w:rPr>
                <w:lang w:val="sr-Cyrl-RS"/>
              </w:rPr>
            </w:pPr>
            <w:r w:rsidRPr="00FC27D3">
              <w:rPr>
                <w:lang w:val="sr-Cyrl-RS"/>
              </w:rPr>
              <w:t>1</w:t>
            </w:r>
            <w:r w:rsidR="00FC27D3" w:rsidRPr="00FC27D3">
              <w:rPr>
                <w:lang w:val="sr-Cyrl-RS"/>
              </w:rPr>
              <w:t>2</w:t>
            </w:r>
          </w:p>
        </w:tc>
      </w:tr>
      <w:tr w:rsidR="00C62AA7" w:rsidRPr="002503ED" w14:paraId="6134ABAD" w14:textId="77777777" w:rsidTr="00C62AA7">
        <w:tc>
          <w:tcPr>
            <w:tcW w:w="564" w:type="dxa"/>
          </w:tcPr>
          <w:p w14:paraId="446C32F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5EC3F2C" w14:textId="77777777"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7D1718">
              <w:rPr>
                <w:rFonts w:cs="Arial"/>
                <w:sz w:val="24"/>
                <w:szCs w:val="24"/>
                <w:lang w:val="sr-Cyrl-RS"/>
              </w:rPr>
              <w:t>6</w:t>
            </w:r>
            <w:r w:rsidRPr="00C62AA7">
              <w:rPr>
                <w:rFonts w:cs="Arial"/>
                <w:sz w:val="24"/>
                <w:szCs w:val="24"/>
                <w:lang w:val="sr-Cyrl-RS"/>
              </w:rPr>
              <w:t>)</w:t>
            </w:r>
          </w:p>
        </w:tc>
        <w:tc>
          <w:tcPr>
            <w:tcW w:w="810" w:type="dxa"/>
          </w:tcPr>
          <w:p w14:paraId="534034C1" w14:textId="2340F9DE" w:rsidR="00C62AA7" w:rsidRPr="00FC27D3" w:rsidRDefault="007D1718" w:rsidP="00FC27D3">
            <w:pPr>
              <w:tabs>
                <w:tab w:val="left" w:pos="360"/>
                <w:tab w:val="left" w:pos="567"/>
                <w:tab w:val="right" w:leader="dot" w:pos="9639"/>
              </w:tabs>
              <w:jc w:val="center"/>
              <w:rPr>
                <w:lang w:val="sr-Cyrl-RS"/>
              </w:rPr>
            </w:pPr>
            <w:r w:rsidRPr="00FC27D3">
              <w:rPr>
                <w:lang w:val="sr-Cyrl-RS"/>
              </w:rPr>
              <w:t>2</w:t>
            </w:r>
            <w:r w:rsidR="00FC27D3" w:rsidRPr="00FC27D3">
              <w:rPr>
                <w:lang w:val="sr-Cyrl-RS"/>
              </w:rPr>
              <w:t>6</w:t>
            </w:r>
          </w:p>
        </w:tc>
      </w:tr>
      <w:tr w:rsidR="00C62AA7" w:rsidRPr="002503ED" w14:paraId="5DA79464" w14:textId="77777777" w:rsidTr="00C62AA7">
        <w:tc>
          <w:tcPr>
            <w:tcW w:w="564" w:type="dxa"/>
          </w:tcPr>
          <w:p w14:paraId="3CAAE457"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306A4F1" w14:textId="77777777"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14:paraId="30F26208" w14:textId="7C94DCA0" w:rsidR="00C62AA7" w:rsidRPr="00FC27D3" w:rsidRDefault="00FC27D3" w:rsidP="004C3B38">
            <w:pPr>
              <w:tabs>
                <w:tab w:val="left" w:pos="360"/>
                <w:tab w:val="left" w:pos="567"/>
                <w:tab w:val="right" w:leader="dot" w:pos="9639"/>
              </w:tabs>
              <w:jc w:val="center"/>
              <w:rPr>
                <w:lang w:val="sr-Cyrl-RS"/>
              </w:rPr>
            </w:pPr>
            <w:r w:rsidRPr="00FC27D3">
              <w:rPr>
                <w:lang w:val="sr-Cyrl-RS"/>
              </w:rPr>
              <w:t>35</w:t>
            </w:r>
          </w:p>
        </w:tc>
      </w:tr>
      <w:tr w:rsidR="00C22B24" w:rsidRPr="002503ED" w14:paraId="464065F1" w14:textId="77777777" w:rsidTr="00C62AA7">
        <w:tc>
          <w:tcPr>
            <w:tcW w:w="564" w:type="dxa"/>
          </w:tcPr>
          <w:p w14:paraId="00F495C0"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42219CEC" w14:textId="77777777"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14:paraId="1E8DF017" w14:textId="44CA387D" w:rsidR="00C22B24" w:rsidRPr="00FC27D3" w:rsidRDefault="00FC27D3" w:rsidP="00C856FC">
            <w:pPr>
              <w:tabs>
                <w:tab w:val="left" w:pos="360"/>
                <w:tab w:val="left" w:pos="567"/>
                <w:tab w:val="right" w:leader="dot" w:pos="9639"/>
              </w:tabs>
              <w:jc w:val="center"/>
              <w:rPr>
                <w:lang w:val="sr-Cyrl-RS"/>
              </w:rPr>
            </w:pPr>
            <w:r w:rsidRPr="00FC27D3">
              <w:rPr>
                <w:lang w:val="sr-Cyrl-RS"/>
              </w:rPr>
              <w:t>42</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75272585"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FC27D3">
        <w:rPr>
          <w:rFonts w:cs="Arial"/>
          <w:bCs/>
          <w:noProof/>
          <w:sz w:val="24"/>
          <w:szCs w:val="24"/>
          <w:lang w:val="sr-Cyrl-CS"/>
        </w:rPr>
        <w:t>51</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3C801165" w14:textId="77777777"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5EB0120" w14:textId="77777777" w:rsidR="001F7430" w:rsidRPr="00EC5BB4" w:rsidRDefault="001F7430" w:rsidP="00590A4D">
            <w:pPr>
              <w:autoSpaceDE w:val="0"/>
              <w:autoSpaceDN w:val="0"/>
              <w:adjustRightInd w:val="0"/>
              <w:jc w:val="center"/>
              <w:rPr>
                <w:rFonts w:eastAsia="TimesNewRomanPSMT" w:cs="Arial"/>
                <w:bCs/>
                <w:sz w:val="24"/>
                <w:szCs w:val="24"/>
              </w:rPr>
            </w:pP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788AFEE" w14:textId="57468FE6" w:rsidR="00957076" w:rsidRPr="00957076" w:rsidRDefault="00957076"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957076"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263A4748" w:rsidR="00C22B24" w:rsidRPr="00EC5BB4" w:rsidRDefault="00C22B24" w:rsidP="00C22B24">
            <w:pPr>
              <w:rPr>
                <w:rFonts w:cs="Arial"/>
                <w:sz w:val="24"/>
                <w:szCs w:val="24"/>
              </w:rPr>
            </w:pPr>
            <w:bookmarkStart w:id="15" w:name="_Toc442559877"/>
            <w:r w:rsidRPr="00EC5BB4">
              <w:rPr>
                <w:rFonts w:cs="Arial"/>
                <w:b/>
                <w:sz w:val="24"/>
                <w:szCs w:val="24"/>
              </w:rPr>
              <w:t xml:space="preserve">Набавка добара: </w:t>
            </w:r>
            <w:bookmarkEnd w:id="15"/>
            <w:r w:rsidR="00D65358" w:rsidRPr="00D65358">
              <w:rPr>
                <w:rFonts w:cs="Arial"/>
                <w:bCs/>
                <w:sz w:val="24"/>
                <w:szCs w:val="24"/>
                <w:lang w:val="sr-Cyrl-RS"/>
              </w:rPr>
              <w:t>Средства и опрема за личну, узајамну и колективну заштиту</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4D4F4D71" w:rsidR="00C22B24" w:rsidRPr="00BE6857" w:rsidRDefault="00C22B24" w:rsidP="00C22B24">
            <w:pPr>
              <w:spacing w:before="0"/>
              <w:rPr>
                <w:rFonts w:cs="Arial"/>
                <w:sz w:val="24"/>
                <w:szCs w:val="24"/>
                <w:lang w:val="ru-RU"/>
              </w:rPr>
            </w:pPr>
            <w:bookmarkStart w:id="16" w:name="_GoBack"/>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w:t>
            </w:r>
            <w:r w:rsidR="009A0893">
              <w:rPr>
                <w:rFonts w:cs="Arial"/>
                <w:sz w:val="24"/>
                <w:szCs w:val="24"/>
                <w:lang w:val="sr-Latn-RS"/>
              </w:rPr>
              <w:t xml:space="preserve"> </w:t>
            </w:r>
            <w:r w:rsidR="00957076">
              <w:rPr>
                <w:rFonts w:cs="Arial"/>
                <w:sz w:val="24"/>
                <w:szCs w:val="24"/>
                <w:lang w:val="sr-Cyrl-RS"/>
              </w:rPr>
              <w:t>две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bookmarkEnd w:id="16"/>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3CB677B1" w:rsidR="00C22B24" w:rsidRPr="002E12CC" w:rsidRDefault="00C051AA" w:rsidP="00C22B24">
            <w:pPr>
              <w:jc w:val="center"/>
              <w:rPr>
                <w:rFonts w:cs="Arial"/>
                <w:i/>
                <w:color w:val="00B0F0"/>
                <w:sz w:val="24"/>
                <w:szCs w:val="24"/>
                <w:lang w:val="sr-Cyrl-RS"/>
              </w:rPr>
            </w:pPr>
            <w:r>
              <w:rPr>
                <w:rFonts w:cs="Arial"/>
                <w:sz w:val="24"/>
                <w:szCs w:val="24"/>
                <w:lang w:val="sr-Cyrl-RS"/>
              </w:rPr>
              <w:t>Јелена Шормаз</w:t>
            </w:r>
          </w:p>
          <w:p w14:paraId="203DB8FF" w14:textId="3F1A9585" w:rsidR="00C22B24" w:rsidRPr="009A7A64" w:rsidRDefault="00C22B24" w:rsidP="00C22B24">
            <w:pPr>
              <w:jc w:val="center"/>
              <w:rPr>
                <w:rFonts w:cs="Arial"/>
                <w:sz w:val="24"/>
                <w:szCs w:val="24"/>
              </w:rPr>
            </w:pPr>
            <w:r w:rsidRPr="00EC5BB4">
              <w:rPr>
                <w:rFonts w:cs="Arial"/>
                <w:sz w:val="24"/>
                <w:szCs w:val="24"/>
              </w:rPr>
              <w:t xml:space="preserve">e-mail: </w:t>
            </w:r>
            <w:r w:rsidR="00C051AA" w:rsidRPr="00C051AA">
              <w:rPr>
                <w:rStyle w:val="Hyperlink"/>
                <w:sz w:val="24"/>
                <w:szCs w:val="24"/>
                <w:lang w:val="sr-Latn-RS"/>
              </w:rPr>
              <w:t>Jelena.sorma</w:t>
            </w:r>
            <w:r w:rsidR="00C051AA" w:rsidRPr="00C051AA">
              <w:rPr>
                <w:rStyle w:val="Hyperlink"/>
                <w:sz w:val="24"/>
                <w:szCs w:val="24"/>
              </w:rPr>
              <w:t>z</w:t>
            </w:r>
            <w:r w:rsidR="00C051AA" w:rsidRPr="00C051AA">
              <w:rPr>
                <w:rStyle w:val="Hyperlink"/>
                <w:sz w:val="24"/>
                <w:szCs w:val="24"/>
                <w:lang w:val="sr-Latn-RS"/>
              </w:rPr>
              <w:t>@eps.rs</w:t>
            </w:r>
            <w:r w:rsidR="00C051AA" w:rsidRPr="00C051AA">
              <w:rPr>
                <w:rFonts w:cs="Arial"/>
                <w:sz w:val="24"/>
                <w:szCs w:val="24"/>
                <w:lang w:val="sr-Latn-RS"/>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181E4C">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5E9EE75"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0FFB3F49" w:rsidR="009A7A64" w:rsidRDefault="002E12CC" w:rsidP="0032186E">
      <w:pPr>
        <w:spacing w:before="0"/>
        <w:rPr>
          <w:rFonts w:eastAsia="TimesNewRomanPSMT" w:cs="Arial"/>
          <w:bCs/>
          <w:sz w:val="24"/>
          <w:szCs w:val="24"/>
          <w:lang w:val="sr-Cyrl-RS"/>
        </w:rPr>
      </w:pPr>
      <w:r w:rsidRPr="0032186E">
        <w:rPr>
          <w:rFonts w:cs="Arial"/>
          <w:sz w:val="24"/>
          <w:szCs w:val="24"/>
          <w:lang w:eastAsia="zh-CN"/>
        </w:rPr>
        <w:t xml:space="preserve">Опис предмета јавне набавке: </w:t>
      </w:r>
      <w:r w:rsidR="00D65358" w:rsidRPr="00D65358">
        <w:rPr>
          <w:rFonts w:cs="Arial"/>
          <w:bCs/>
          <w:sz w:val="24"/>
          <w:szCs w:val="24"/>
          <w:lang w:val="sr-Cyrl-RS"/>
        </w:rPr>
        <w:t>Средства и опрема за личну, узајамну и колективну заштиту</w:t>
      </w:r>
    </w:p>
    <w:p w14:paraId="2CF5C050" w14:textId="77777777" w:rsidR="00C051AA" w:rsidRDefault="00C051AA" w:rsidP="0032186E">
      <w:pPr>
        <w:spacing w:before="0"/>
        <w:rPr>
          <w:rFonts w:cs="Arial"/>
          <w:sz w:val="24"/>
          <w:szCs w:val="24"/>
          <w:lang w:val="sr-Cyrl-RS" w:eastAsia="zh-CN"/>
        </w:rPr>
      </w:pPr>
    </w:p>
    <w:p w14:paraId="6ADF9A7F" w14:textId="7F35DCA4" w:rsidR="009A7A64" w:rsidRPr="00D65358"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D65358">
        <w:rPr>
          <w:rFonts w:cs="Arial"/>
          <w:sz w:val="24"/>
          <w:szCs w:val="24"/>
          <w:lang w:val="sr-Cyrl-RS" w:eastAsia="zh-CN"/>
        </w:rPr>
        <w:t>Опрема за спашавање и ванредне ситуације</w:t>
      </w:r>
    </w:p>
    <w:p w14:paraId="1F36E762" w14:textId="77777777" w:rsidR="00C051AA" w:rsidRPr="00C051AA" w:rsidRDefault="00C051AA" w:rsidP="0032186E">
      <w:pPr>
        <w:spacing w:before="0"/>
        <w:rPr>
          <w:rFonts w:cs="Arial"/>
          <w:sz w:val="24"/>
          <w:szCs w:val="24"/>
          <w:lang w:val="sr-Latn-RS" w:eastAsia="zh-CN"/>
        </w:rPr>
      </w:pPr>
    </w:p>
    <w:p w14:paraId="18576E26" w14:textId="55CBBCA5"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D65358">
        <w:rPr>
          <w:rFonts w:cs="Arial"/>
          <w:sz w:val="24"/>
          <w:szCs w:val="24"/>
          <w:lang w:val="sr-Cyrl-RS" w:eastAsia="zh-CN"/>
        </w:rPr>
        <w:t>35112000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0410E4CE" w14:textId="77777777" w:rsidR="00D65358" w:rsidRDefault="00D65358"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9" w:name="_Toc442559884"/>
      <w:bookmarkEnd w:id="17"/>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26BA11B4" w14:textId="75729A58" w:rsidR="00243803" w:rsidRDefault="00243803" w:rsidP="00D65358">
      <w:pPr>
        <w:pStyle w:val="Heading10"/>
        <w:numPr>
          <w:ilvl w:val="1"/>
          <w:numId w:val="20"/>
        </w:numPr>
        <w:jc w:val="both"/>
        <w:rPr>
          <w:rFonts w:cs="Arial"/>
          <w:sz w:val="24"/>
          <w:szCs w:val="24"/>
          <w:lang w:val="sr-Cyrl-RS"/>
        </w:rPr>
      </w:pPr>
      <w:bookmarkStart w:id="20" w:name="_Toc441651541"/>
      <w:bookmarkStart w:id="21" w:name="_Toc442559879"/>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20"/>
      <w:bookmarkEnd w:id="21"/>
    </w:p>
    <w:p w14:paraId="26686E53" w14:textId="77777777" w:rsidR="00D65358" w:rsidRPr="00D65358" w:rsidRDefault="00D65358" w:rsidP="00D65358">
      <w:pPr>
        <w:rPr>
          <w:lang w:val="sr-Cyrl-RS" w:eastAsia="ar-SA"/>
        </w:rPr>
      </w:pPr>
    </w:p>
    <w:p w14:paraId="0F0DF681" w14:textId="77777777" w:rsidR="00D65358" w:rsidRPr="00D65358" w:rsidRDefault="00D65358" w:rsidP="00D65358">
      <w:pPr>
        <w:pStyle w:val="BodyText14"/>
        <w:shd w:val="clear" w:color="auto" w:fill="auto"/>
        <w:spacing w:after="0"/>
        <w:ind w:right="20" w:firstLine="0"/>
        <w:jc w:val="both"/>
        <w:rPr>
          <w:sz w:val="24"/>
          <w:szCs w:val="24"/>
        </w:rPr>
      </w:pPr>
      <w:r w:rsidRPr="00D65358">
        <w:rPr>
          <w:sz w:val="24"/>
          <w:szCs w:val="24"/>
        </w:rPr>
        <w:t xml:space="preserve">Предметна јавна набавка се спроводи на основу  чл. 52. Став 1. Закона о ванредним ситуацијама („Сл.гласник РС“ бр. 111/09, 92/11 и 93/12) и чл. 3, чл. 4, и чл. 8, Уредбе ообавезним средствима и опреми за личну, узајамну и колективну заштиту од елементарних непогода и других несрећа („Службени гласник РС“, бр. 3/2011 и 37/2015)  </w:t>
      </w:r>
    </w:p>
    <w:p w14:paraId="25B6613F" w14:textId="77777777" w:rsidR="00D65358" w:rsidRPr="00D65358" w:rsidRDefault="00D65358" w:rsidP="00D65358">
      <w:pPr>
        <w:pStyle w:val="BodyText14"/>
        <w:shd w:val="clear" w:color="auto" w:fill="auto"/>
        <w:spacing w:after="0"/>
        <w:ind w:left="720" w:right="20" w:firstLine="0"/>
        <w:jc w:val="both"/>
        <w:rPr>
          <w:sz w:val="24"/>
          <w:szCs w:val="24"/>
        </w:rPr>
      </w:pPr>
    </w:p>
    <w:p w14:paraId="5B79AC3D" w14:textId="77777777" w:rsidR="00D65358" w:rsidRPr="00D65358" w:rsidRDefault="00D65358" w:rsidP="00D65358">
      <w:pPr>
        <w:pStyle w:val="BodyText8"/>
        <w:shd w:val="clear" w:color="auto" w:fill="auto"/>
        <w:spacing w:after="257"/>
        <w:ind w:left="360" w:right="20" w:firstLine="0"/>
        <w:rPr>
          <w:b/>
          <w:color w:val="auto"/>
          <w:sz w:val="24"/>
          <w:szCs w:val="24"/>
        </w:rPr>
      </w:pPr>
      <w:r w:rsidRPr="00D65358">
        <w:rPr>
          <w:b/>
          <w:color w:val="auto"/>
          <w:sz w:val="24"/>
          <w:szCs w:val="24"/>
        </w:rPr>
        <w:t>OПРEMA ЗA ЛИЧНУ, УЗAJAMНУ И КOЛEКTИВНУ ЗAШTИTУ OД EЛEMEНTAРНИХ НEПOГOДA И ДРУГИХ НEСРEЋA</w:t>
      </w:r>
    </w:p>
    <w:tbl>
      <w:tblPr>
        <w:tblStyle w:val="LightGrid-Accent5"/>
        <w:tblW w:w="464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57"/>
        <w:gridCol w:w="4567"/>
        <w:gridCol w:w="1156"/>
        <w:gridCol w:w="1395"/>
      </w:tblGrid>
      <w:tr w:rsidR="00D65358" w:rsidRPr="00D65358" w14:paraId="7C67CEF6" w14:textId="77777777" w:rsidTr="00D65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vAlign w:val="center"/>
          </w:tcPr>
          <w:p w14:paraId="30AC7EE3" w14:textId="77777777" w:rsidR="00D65358" w:rsidRPr="00D65358" w:rsidRDefault="00D65358" w:rsidP="001F7430">
            <w:pPr>
              <w:spacing w:line="274" w:lineRule="exact"/>
              <w:ind w:right="20"/>
              <w:rPr>
                <w:rFonts w:ascii="Arial" w:eastAsia="Arial" w:hAnsi="Arial" w:cs="Arial"/>
                <w:sz w:val="24"/>
                <w:szCs w:val="24"/>
              </w:rPr>
            </w:pPr>
            <w:r w:rsidRPr="00D65358">
              <w:rPr>
                <w:rFonts w:ascii="Arial" w:eastAsia="Arial" w:hAnsi="Arial" w:cs="Arial"/>
                <w:sz w:val="24"/>
                <w:szCs w:val="24"/>
              </w:rPr>
              <w:t>Ред.број</w:t>
            </w:r>
          </w:p>
        </w:tc>
        <w:tc>
          <w:tcPr>
            <w:tcW w:w="2727" w:type="pct"/>
            <w:vAlign w:val="center"/>
          </w:tcPr>
          <w:p w14:paraId="029C351B" w14:textId="77777777" w:rsidR="00D65358" w:rsidRPr="00D65358" w:rsidRDefault="00D65358" w:rsidP="001F7430">
            <w:pPr>
              <w:spacing w:line="274" w:lineRule="exact"/>
              <w:ind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Нaзив (Врстa, тeхничкe кaрaктeристикe дoбрa)</w:t>
            </w:r>
          </w:p>
        </w:tc>
        <w:tc>
          <w:tcPr>
            <w:tcW w:w="690" w:type="pct"/>
            <w:vAlign w:val="center"/>
          </w:tcPr>
          <w:p w14:paraId="3DAE095A" w14:textId="77777777" w:rsidR="00D65358" w:rsidRPr="00D65358" w:rsidRDefault="00D65358" w:rsidP="001F7430">
            <w:pPr>
              <w:spacing w:line="274" w:lineRule="exact"/>
              <w:ind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Јед. мере</w:t>
            </w:r>
          </w:p>
        </w:tc>
        <w:tc>
          <w:tcPr>
            <w:tcW w:w="833" w:type="pct"/>
            <w:vAlign w:val="center"/>
          </w:tcPr>
          <w:p w14:paraId="58A9928B" w14:textId="1D836D7B" w:rsidR="00D65358" w:rsidRPr="00D65358" w:rsidRDefault="00D65358" w:rsidP="001F7430">
            <w:pPr>
              <w:spacing w:line="274" w:lineRule="exact"/>
              <w:ind w:right="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lang w:val="sr-Cyrl-RS"/>
              </w:rPr>
              <w:t xml:space="preserve">Оквирна </w:t>
            </w:r>
            <w:r w:rsidRPr="00D65358">
              <w:rPr>
                <w:rFonts w:ascii="Arial" w:eastAsia="Arial" w:hAnsi="Arial" w:cs="Arial"/>
                <w:sz w:val="24"/>
                <w:szCs w:val="24"/>
              </w:rPr>
              <w:t>Количина</w:t>
            </w:r>
          </w:p>
        </w:tc>
      </w:tr>
      <w:tr w:rsidR="00D65358" w:rsidRPr="00D65358" w14:paraId="29B5D193"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shd w:val="clear" w:color="auto" w:fill="FFFFFF" w:themeFill="background1"/>
          </w:tcPr>
          <w:p w14:paraId="357BA5DC" w14:textId="77777777" w:rsidR="00D65358" w:rsidRPr="00D65358" w:rsidRDefault="00D65358" w:rsidP="001F7430">
            <w:pPr>
              <w:spacing w:line="274" w:lineRule="exact"/>
              <w:ind w:right="20"/>
              <w:rPr>
                <w:rFonts w:ascii="Arial" w:eastAsia="Arial" w:hAnsi="Arial" w:cs="Arial"/>
                <w:sz w:val="24"/>
                <w:szCs w:val="24"/>
              </w:rPr>
            </w:pPr>
            <w:r w:rsidRPr="00D65358">
              <w:rPr>
                <w:rFonts w:ascii="Arial" w:eastAsia="Arial" w:hAnsi="Arial" w:cs="Arial"/>
                <w:sz w:val="24"/>
                <w:szCs w:val="24"/>
              </w:rPr>
              <w:t>1.</w:t>
            </w:r>
          </w:p>
        </w:tc>
        <w:tc>
          <w:tcPr>
            <w:tcW w:w="2727" w:type="pct"/>
            <w:shd w:val="clear" w:color="auto" w:fill="FFFFFF" w:themeFill="background1"/>
          </w:tcPr>
          <w:p w14:paraId="271FA284"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Зидни ормарић од челичног лима, са основним садржајем за апотеке:</w:t>
            </w:r>
            <w:r w:rsidRPr="00D65358">
              <w:rPr>
                <w:rFonts w:ascii="Arial" w:hAnsi="Arial" w:cs="Arial"/>
                <w:sz w:val="24"/>
                <w:szCs w:val="24"/>
                <w:lang w:val="sr-Cyrl-RS"/>
              </w:rPr>
              <w:t xml:space="preserve">                                            </w:t>
            </w:r>
          </w:p>
          <w:p w14:paraId="03AA7859"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5 ком.</w:t>
            </w:r>
            <w:r w:rsidRPr="00D65358">
              <w:rPr>
                <w:rFonts w:ascii="Arial" w:hAnsi="Arial" w:cs="Arial"/>
                <w:sz w:val="24"/>
                <w:szCs w:val="24"/>
                <w:lang w:val="sr-Cyrl-RS"/>
              </w:rPr>
              <w:t xml:space="preserve"> колико</w:t>
            </w:r>
            <w:r w:rsidRPr="00D65358">
              <w:rPr>
                <w:rFonts w:ascii="Arial" w:hAnsi="Arial" w:cs="Arial"/>
                <w:sz w:val="24"/>
                <w:szCs w:val="24"/>
              </w:rPr>
              <w:t xml:space="preserve"> завој </w:t>
            </w:r>
            <w:r w:rsidRPr="00D65358">
              <w:rPr>
                <w:rFonts w:ascii="Arial" w:hAnsi="Arial" w:cs="Arial"/>
                <w:sz w:val="24"/>
                <w:szCs w:val="24"/>
                <w:lang w:val="sr-Cyrl-RS"/>
              </w:rPr>
              <w:t>–уткани руб</w:t>
            </w:r>
            <w:r w:rsidRPr="00D65358">
              <w:rPr>
                <w:rFonts w:ascii="Arial" w:hAnsi="Arial" w:cs="Arial"/>
                <w:sz w:val="24"/>
                <w:szCs w:val="24"/>
              </w:rPr>
              <w:t xml:space="preserve">  </w:t>
            </w:r>
            <w:r w:rsidRPr="00D65358">
              <w:rPr>
                <w:rFonts w:ascii="Arial" w:hAnsi="Arial" w:cs="Arial"/>
                <w:sz w:val="24"/>
                <w:szCs w:val="24"/>
                <w:lang w:val="sr-Cyrl-RS"/>
              </w:rPr>
              <w:t>10</w:t>
            </w:r>
            <w:r w:rsidRPr="00D65358">
              <w:rPr>
                <w:rFonts w:ascii="Arial" w:hAnsi="Arial" w:cs="Arial"/>
                <w:sz w:val="24"/>
                <w:szCs w:val="24"/>
              </w:rPr>
              <w:t xml:space="preserve"> </w:t>
            </w:r>
            <w:r w:rsidRPr="00D65358">
              <w:rPr>
                <w:rFonts w:ascii="Arial" w:hAnsi="Arial" w:cs="Arial"/>
                <w:sz w:val="24"/>
                <w:szCs w:val="24"/>
                <w:lang w:val="sr-Cyrl-RS"/>
              </w:rPr>
              <w:t>cm</w:t>
            </w:r>
            <w:r w:rsidRPr="00D65358">
              <w:rPr>
                <w:rFonts w:ascii="Arial" w:hAnsi="Arial" w:cs="Arial"/>
                <w:sz w:val="24"/>
                <w:szCs w:val="24"/>
              </w:rPr>
              <w:t xml:space="preserve"> x</w:t>
            </w:r>
            <w:r w:rsidRPr="00D65358">
              <w:rPr>
                <w:rFonts w:ascii="Arial" w:hAnsi="Arial" w:cs="Arial"/>
                <w:sz w:val="24"/>
                <w:szCs w:val="24"/>
                <w:lang w:val="sr-Cyrl-RS"/>
              </w:rPr>
              <w:t xml:space="preserve"> 5</w:t>
            </w:r>
            <w:r w:rsidRPr="00D65358">
              <w:rPr>
                <w:rFonts w:ascii="Arial" w:hAnsi="Arial" w:cs="Arial"/>
                <w:sz w:val="24"/>
                <w:szCs w:val="24"/>
              </w:rPr>
              <w:t xml:space="preserve"> </w:t>
            </w:r>
            <w:r w:rsidRPr="00D65358">
              <w:rPr>
                <w:rFonts w:ascii="Arial" w:hAnsi="Arial" w:cs="Arial"/>
                <w:sz w:val="24"/>
                <w:szCs w:val="24"/>
                <w:lang w:val="sr-Cyrl-RS"/>
              </w:rPr>
              <w:t xml:space="preserve">m                                   </w:t>
            </w:r>
          </w:p>
          <w:p w14:paraId="3DD7B25E"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5 ком</w:t>
            </w:r>
            <w:r w:rsidRPr="00D65358">
              <w:rPr>
                <w:rFonts w:ascii="Arial" w:hAnsi="Arial" w:cs="Arial"/>
                <w:sz w:val="24"/>
                <w:szCs w:val="24"/>
                <w:lang w:val="sr-Cyrl-RS"/>
              </w:rPr>
              <w:t xml:space="preserve"> </w:t>
            </w:r>
            <w:r w:rsidRPr="00D65358">
              <w:rPr>
                <w:rFonts w:ascii="Arial" w:hAnsi="Arial" w:cs="Arial"/>
                <w:sz w:val="24"/>
                <w:szCs w:val="24"/>
              </w:rPr>
              <w:t>.</w:t>
            </w:r>
            <w:r w:rsidRPr="00D65358">
              <w:rPr>
                <w:rFonts w:ascii="Arial" w:hAnsi="Arial" w:cs="Arial"/>
                <w:sz w:val="24"/>
                <w:szCs w:val="24"/>
                <w:lang w:val="sr-Cyrl-RS"/>
              </w:rPr>
              <w:t>колико</w:t>
            </w:r>
            <w:r w:rsidRPr="00D65358">
              <w:rPr>
                <w:rFonts w:ascii="Arial" w:hAnsi="Arial" w:cs="Arial"/>
                <w:sz w:val="24"/>
                <w:szCs w:val="24"/>
              </w:rPr>
              <w:t xml:space="preserve"> завој </w:t>
            </w:r>
            <w:r w:rsidRPr="00D65358">
              <w:rPr>
                <w:rFonts w:ascii="Arial" w:hAnsi="Arial" w:cs="Arial"/>
                <w:sz w:val="24"/>
                <w:szCs w:val="24"/>
                <w:lang w:val="sr-Cyrl-RS"/>
              </w:rPr>
              <w:t>–уткани руб</w:t>
            </w:r>
            <w:r w:rsidRPr="00D65358">
              <w:rPr>
                <w:rFonts w:ascii="Arial" w:hAnsi="Arial" w:cs="Arial"/>
                <w:sz w:val="24"/>
                <w:szCs w:val="24"/>
              </w:rPr>
              <w:t xml:space="preserve">  </w:t>
            </w:r>
            <w:r w:rsidRPr="00D65358">
              <w:rPr>
                <w:rFonts w:ascii="Arial" w:hAnsi="Arial" w:cs="Arial"/>
                <w:sz w:val="24"/>
                <w:szCs w:val="24"/>
                <w:lang w:val="sr-Cyrl-RS"/>
              </w:rPr>
              <w:t xml:space="preserve"> 6 cm</w:t>
            </w:r>
            <w:r w:rsidRPr="00D65358">
              <w:rPr>
                <w:rFonts w:ascii="Arial" w:hAnsi="Arial" w:cs="Arial"/>
                <w:sz w:val="24"/>
                <w:szCs w:val="24"/>
              </w:rPr>
              <w:t xml:space="preserve"> x</w:t>
            </w:r>
            <w:r w:rsidRPr="00D65358">
              <w:rPr>
                <w:rFonts w:ascii="Arial" w:hAnsi="Arial" w:cs="Arial"/>
                <w:sz w:val="24"/>
                <w:szCs w:val="24"/>
                <w:lang w:val="sr-Cyrl-RS"/>
              </w:rPr>
              <w:t xml:space="preserve"> 5m                                        </w:t>
            </w:r>
          </w:p>
          <w:p w14:paraId="16E2974B"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5 ком.</w:t>
            </w:r>
            <w:r w:rsidRPr="00D65358">
              <w:rPr>
                <w:rFonts w:ascii="Arial" w:hAnsi="Arial" w:cs="Arial"/>
                <w:sz w:val="24"/>
                <w:szCs w:val="24"/>
                <w:lang w:val="sr-Cyrl-RS"/>
              </w:rPr>
              <w:t xml:space="preserve"> колико</w:t>
            </w:r>
            <w:r w:rsidRPr="00D65358">
              <w:rPr>
                <w:rFonts w:ascii="Arial" w:hAnsi="Arial" w:cs="Arial"/>
                <w:sz w:val="24"/>
                <w:szCs w:val="24"/>
              </w:rPr>
              <w:t xml:space="preserve"> завој </w:t>
            </w:r>
            <w:r w:rsidRPr="00D65358">
              <w:rPr>
                <w:rFonts w:ascii="Arial" w:hAnsi="Arial" w:cs="Arial"/>
                <w:sz w:val="24"/>
                <w:szCs w:val="24"/>
                <w:lang w:val="sr-Cyrl-RS"/>
              </w:rPr>
              <w:t xml:space="preserve">–уткани руб </w:t>
            </w:r>
            <w:r w:rsidRPr="00D65358">
              <w:rPr>
                <w:rFonts w:ascii="Arial" w:hAnsi="Arial" w:cs="Arial"/>
                <w:sz w:val="24"/>
                <w:szCs w:val="24"/>
              </w:rPr>
              <w:t xml:space="preserve"> </w:t>
            </w:r>
            <w:r w:rsidRPr="00D65358">
              <w:rPr>
                <w:rFonts w:ascii="Arial" w:hAnsi="Arial" w:cs="Arial"/>
                <w:sz w:val="24"/>
                <w:szCs w:val="24"/>
                <w:lang w:val="sr-Cyrl-RS"/>
              </w:rPr>
              <w:t>5cm</w:t>
            </w:r>
            <w:r w:rsidRPr="00D65358">
              <w:rPr>
                <w:rFonts w:ascii="Arial" w:hAnsi="Arial" w:cs="Arial"/>
                <w:sz w:val="24"/>
                <w:szCs w:val="24"/>
              </w:rPr>
              <w:t xml:space="preserve"> x</w:t>
            </w:r>
            <w:r w:rsidRPr="00D65358">
              <w:rPr>
                <w:rFonts w:ascii="Arial" w:hAnsi="Arial" w:cs="Arial"/>
                <w:sz w:val="24"/>
                <w:szCs w:val="24"/>
                <w:lang w:val="sr-Cyrl-RS"/>
              </w:rPr>
              <w:t xml:space="preserve"> 5m                                       </w:t>
            </w:r>
          </w:p>
          <w:p w14:paraId="0DD2D53E"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5 ком.</w:t>
            </w:r>
            <w:r w:rsidRPr="00D65358">
              <w:rPr>
                <w:rFonts w:ascii="Arial" w:hAnsi="Arial" w:cs="Arial"/>
                <w:sz w:val="24"/>
                <w:szCs w:val="24"/>
                <w:lang w:val="sr-Cyrl-RS"/>
              </w:rPr>
              <w:t xml:space="preserve"> колико</w:t>
            </w:r>
            <w:r w:rsidRPr="00D65358">
              <w:rPr>
                <w:rFonts w:ascii="Arial" w:hAnsi="Arial" w:cs="Arial"/>
                <w:sz w:val="24"/>
                <w:szCs w:val="24"/>
              </w:rPr>
              <w:t xml:space="preserve"> завој </w:t>
            </w:r>
            <w:r w:rsidRPr="00D65358">
              <w:rPr>
                <w:rFonts w:ascii="Arial" w:hAnsi="Arial" w:cs="Arial"/>
                <w:sz w:val="24"/>
                <w:szCs w:val="24"/>
                <w:lang w:val="sr-Cyrl-RS"/>
              </w:rPr>
              <w:t>–уткани руб</w:t>
            </w:r>
            <w:r w:rsidRPr="00D65358">
              <w:rPr>
                <w:rFonts w:ascii="Arial" w:hAnsi="Arial" w:cs="Arial"/>
                <w:sz w:val="24"/>
                <w:szCs w:val="24"/>
              </w:rPr>
              <w:t xml:space="preserve"> </w:t>
            </w:r>
            <w:r w:rsidRPr="00D65358">
              <w:rPr>
                <w:rFonts w:ascii="Arial" w:hAnsi="Arial" w:cs="Arial"/>
                <w:sz w:val="24"/>
                <w:szCs w:val="24"/>
                <w:lang w:val="sr-Cyrl-RS"/>
              </w:rPr>
              <w:t xml:space="preserve"> 2,5 cm</w:t>
            </w:r>
            <w:r w:rsidRPr="00D65358">
              <w:rPr>
                <w:rFonts w:ascii="Arial" w:hAnsi="Arial" w:cs="Arial"/>
                <w:sz w:val="24"/>
                <w:szCs w:val="24"/>
              </w:rPr>
              <w:t xml:space="preserve"> x</w:t>
            </w:r>
            <w:r w:rsidRPr="00D65358">
              <w:rPr>
                <w:rFonts w:ascii="Arial" w:hAnsi="Arial" w:cs="Arial"/>
                <w:sz w:val="24"/>
                <w:szCs w:val="24"/>
                <w:lang w:val="sr-Cyrl-RS"/>
              </w:rPr>
              <w:t xml:space="preserve"> 5 m                                         </w:t>
            </w:r>
          </w:p>
          <w:p w14:paraId="6C4B5974"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2 ком .Индивидуални први завој типа 2                               </w:t>
            </w:r>
          </w:p>
          <w:p w14:paraId="21B39E3E"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2 ком. стерилна газа 1m                                          </w:t>
            </w:r>
          </w:p>
          <w:p w14:paraId="02CA87F8"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2 ком. стерилна газа 1/2m                                       </w:t>
            </w:r>
          </w:p>
          <w:p w14:paraId="2ECEE799"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3 ком. стерилна газа 1/4m                                       </w:t>
            </w:r>
          </w:p>
          <w:p w14:paraId="52979C65"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2</w:t>
            </w:r>
            <w:r w:rsidRPr="00D65358">
              <w:rPr>
                <w:rFonts w:ascii="Arial" w:hAnsi="Arial" w:cs="Arial"/>
                <w:sz w:val="24"/>
                <w:szCs w:val="24"/>
                <w:lang w:val="sr-Cyrl-RS"/>
              </w:rPr>
              <w:t xml:space="preserve"> ком. Вазелинска газа 10 cm </w:t>
            </w:r>
            <w:r w:rsidRPr="00D65358">
              <w:rPr>
                <w:rFonts w:ascii="Arial" w:hAnsi="Arial" w:cs="Arial"/>
                <w:sz w:val="24"/>
                <w:szCs w:val="24"/>
              </w:rPr>
              <w:t>x</w:t>
            </w:r>
            <w:r w:rsidRPr="00D65358">
              <w:rPr>
                <w:rFonts w:ascii="Arial" w:hAnsi="Arial" w:cs="Arial"/>
                <w:sz w:val="24"/>
                <w:szCs w:val="24"/>
                <w:lang w:val="sr-Cyrl-RS"/>
              </w:rPr>
              <w:t xml:space="preserve"> 10cm           </w:t>
            </w:r>
          </w:p>
          <w:p w14:paraId="1D57A7EF"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5 ком. Троугла марама 100</w:t>
            </w:r>
            <w:r w:rsidRPr="00D65358">
              <w:rPr>
                <w:rFonts w:ascii="Arial" w:hAnsi="Arial" w:cs="Arial"/>
                <w:sz w:val="24"/>
                <w:szCs w:val="24"/>
              </w:rPr>
              <w:t xml:space="preserve"> x</w:t>
            </w:r>
            <w:r w:rsidRPr="00D65358">
              <w:rPr>
                <w:rFonts w:ascii="Arial" w:hAnsi="Arial" w:cs="Arial"/>
                <w:sz w:val="24"/>
                <w:szCs w:val="24"/>
                <w:lang w:val="sr-Cyrl-RS"/>
              </w:rPr>
              <w:t xml:space="preserve"> 100 </w:t>
            </w:r>
            <w:r w:rsidRPr="00D65358">
              <w:rPr>
                <w:rFonts w:ascii="Arial" w:hAnsi="Arial" w:cs="Arial"/>
                <w:sz w:val="24"/>
                <w:szCs w:val="24"/>
              </w:rPr>
              <w:t>x</w:t>
            </w:r>
            <w:r w:rsidRPr="00D65358">
              <w:rPr>
                <w:rFonts w:ascii="Arial" w:hAnsi="Arial" w:cs="Arial"/>
                <w:sz w:val="24"/>
                <w:szCs w:val="24"/>
                <w:lang w:val="sr-Cyrl-RS"/>
              </w:rPr>
              <w:t xml:space="preserve"> 140 cm густоће 20 </w:t>
            </w:r>
            <w:r w:rsidRPr="00D65358">
              <w:rPr>
                <w:rFonts w:ascii="Arial" w:hAnsi="Arial" w:cs="Arial"/>
                <w:sz w:val="24"/>
                <w:szCs w:val="24"/>
              </w:rPr>
              <w:t>x</w:t>
            </w:r>
            <w:r w:rsidRPr="00D65358">
              <w:rPr>
                <w:rFonts w:ascii="Arial" w:hAnsi="Arial" w:cs="Arial"/>
                <w:sz w:val="24"/>
                <w:szCs w:val="24"/>
                <w:lang w:val="sr-Cyrl-RS"/>
              </w:rPr>
              <w:t xml:space="preserve"> 19                                                                           </w:t>
            </w:r>
            <w:r w:rsidRPr="00D65358">
              <w:rPr>
                <w:rFonts w:ascii="Arial" w:hAnsi="Arial" w:cs="Arial"/>
                <w:sz w:val="24"/>
                <w:szCs w:val="24"/>
              </w:rPr>
              <w:t>1 ком.</w:t>
            </w:r>
            <w:r w:rsidRPr="00D65358">
              <w:rPr>
                <w:rFonts w:ascii="Arial" w:hAnsi="Arial" w:cs="Arial"/>
                <w:sz w:val="24"/>
                <w:szCs w:val="24"/>
                <w:lang w:val="sr-Cyrl-RS"/>
              </w:rPr>
              <w:t xml:space="preserve"> Санитетска </w:t>
            </w:r>
            <w:r w:rsidRPr="00D65358">
              <w:rPr>
                <w:rFonts w:ascii="Arial" w:hAnsi="Arial" w:cs="Arial"/>
                <w:sz w:val="24"/>
                <w:szCs w:val="24"/>
              </w:rPr>
              <w:t xml:space="preserve"> ват</w:t>
            </w:r>
            <w:r w:rsidRPr="00D65358">
              <w:rPr>
                <w:rFonts w:ascii="Arial" w:hAnsi="Arial" w:cs="Arial"/>
                <w:sz w:val="24"/>
                <w:szCs w:val="24"/>
                <w:lang w:val="sr-Cyrl-RS"/>
              </w:rPr>
              <w:t>а</w:t>
            </w:r>
            <w:r w:rsidRPr="00D65358">
              <w:rPr>
                <w:rFonts w:ascii="Arial" w:hAnsi="Arial" w:cs="Arial"/>
                <w:sz w:val="24"/>
                <w:szCs w:val="24"/>
              </w:rPr>
              <w:t xml:space="preserve"> 100 </w:t>
            </w:r>
            <w:r w:rsidRPr="00D65358">
              <w:rPr>
                <w:rFonts w:ascii="Arial" w:hAnsi="Arial" w:cs="Arial"/>
                <w:sz w:val="24"/>
                <w:szCs w:val="24"/>
                <w:lang w:val="sr-Cyrl-RS"/>
              </w:rPr>
              <w:t xml:space="preserve">g      </w:t>
            </w:r>
          </w:p>
          <w:p w14:paraId="46D23C1D"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65358">
              <w:rPr>
                <w:rFonts w:ascii="Arial" w:hAnsi="Arial" w:cs="Arial"/>
                <w:sz w:val="24"/>
                <w:szCs w:val="24"/>
              </w:rPr>
              <w:t xml:space="preserve">3 ком. Лепљиви </w:t>
            </w:r>
            <w:r w:rsidRPr="00D65358">
              <w:rPr>
                <w:rFonts w:ascii="Arial" w:hAnsi="Arial" w:cs="Arial"/>
                <w:sz w:val="24"/>
                <w:szCs w:val="24"/>
                <w:lang w:val="sr-Cyrl-RS"/>
              </w:rPr>
              <w:t>фластер</w:t>
            </w:r>
            <w:r w:rsidRPr="00D65358">
              <w:rPr>
                <w:rFonts w:ascii="Arial" w:hAnsi="Arial" w:cs="Arial"/>
                <w:sz w:val="24"/>
                <w:szCs w:val="24"/>
              </w:rPr>
              <w:t xml:space="preserve"> 2</w:t>
            </w:r>
            <w:r w:rsidRPr="00D65358">
              <w:rPr>
                <w:rFonts w:ascii="Arial" w:hAnsi="Arial" w:cs="Arial"/>
                <w:sz w:val="24"/>
                <w:szCs w:val="24"/>
                <w:lang w:val="sr-Cyrl-RS"/>
              </w:rPr>
              <w:t>,5</w:t>
            </w:r>
            <w:r w:rsidRPr="00D65358">
              <w:rPr>
                <w:rFonts w:ascii="Arial" w:hAnsi="Arial" w:cs="Arial"/>
                <w:sz w:val="24"/>
                <w:szCs w:val="24"/>
              </w:rPr>
              <w:t xml:space="preserve"> cm </w:t>
            </w:r>
            <w:r w:rsidRPr="00D65358">
              <w:rPr>
                <w:rFonts w:ascii="Arial" w:hAnsi="Arial" w:cs="Arial"/>
                <w:sz w:val="24"/>
                <w:szCs w:val="24"/>
                <w:lang w:val="sr-Cyrl-CS"/>
              </w:rPr>
              <w:t>х</w:t>
            </w:r>
            <w:r w:rsidRPr="00D65358">
              <w:rPr>
                <w:rFonts w:ascii="Arial" w:hAnsi="Arial" w:cs="Arial"/>
                <w:sz w:val="24"/>
                <w:szCs w:val="24"/>
              </w:rPr>
              <w:t>5m</w:t>
            </w:r>
            <w:r w:rsidRPr="00D65358">
              <w:rPr>
                <w:rFonts w:ascii="Arial" w:hAnsi="Arial" w:cs="Arial"/>
                <w:sz w:val="24"/>
                <w:szCs w:val="24"/>
                <w:lang w:val="sr-Cyrl-RS"/>
              </w:rPr>
              <w:t xml:space="preserve">                                                                                     </w:t>
            </w:r>
          </w:p>
          <w:p w14:paraId="0A58F889"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 5 ком. Адхезивни завојни материјал 10 cm </w:t>
            </w:r>
            <w:r w:rsidRPr="00D65358">
              <w:rPr>
                <w:rFonts w:ascii="Arial" w:hAnsi="Arial" w:cs="Arial"/>
                <w:sz w:val="24"/>
                <w:szCs w:val="24"/>
              </w:rPr>
              <w:t>x</w:t>
            </w:r>
            <w:r w:rsidRPr="00D65358">
              <w:rPr>
                <w:rFonts w:ascii="Arial" w:hAnsi="Arial" w:cs="Arial"/>
                <w:sz w:val="24"/>
                <w:szCs w:val="24"/>
                <w:lang w:val="sr-Cyrl-RS"/>
              </w:rPr>
              <w:t xml:space="preserve"> 4 cm                              </w:t>
            </w:r>
          </w:p>
          <w:p w14:paraId="124344A3"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10 пари рукавице за једнократну употребу                     </w:t>
            </w:r>
          </w:p>
          <w:p w14:paraId="39ACE2C7"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lastRenderedPageBreak/>
              <w:t xml:space="preserve">10 ком. Сигурносна игла-зихернадла                                </w:t>
            </w:r>
          </w:p>
          <w:p w14:paraId="3884C3A9"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rPr>
              <w:t xml:space="preserve">1 ком. маказе са закривљеним врхом </w:t>
            </w:r>
            <w:r w:rsidRPr="00D65358">
              <w:rPr>
                <w:rFonts w:ascii="Arial" w:hAnsi="Arial" w:cs="Arial"/>
                <w:sz w:val="24"/>
                <w:szCs w:val="24"/>
                <w:lang w:val="sr-Cyrl-RS"/>
              </w:rPr>
              <w:t xml:space="preserve">                                       </w:t>
            </w:r>
          </w:p>
          <w:p w14:paraId="5852FC4A"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 </w:t>
            </w:r>
            <w:r w:rsidRPr="00D65358">
              <w:rPr>
                <w:rFonts w:ascii="Arial" w:hAnsi="Arial" w:cs="Arial"/>
                <w:sz w:val="24"/>
                <w:szCs w:val="24"/>
              </w:rPr>
              <w:t xml:space="preserve">3 ком. </w:t>
            </w:r>
            <w:r w:rsidRPr="00D65358">
              <w:rPr>
                <w:rFonts w:ascii="Arial" w:hAnsi="Arial" w:cs="Arial"/>
                <w:sz w:val="24"/>
                <w:szCs w:val="24"/>
                <w:lang w:val="sr-Cyrl-RS"/>
              </w:rPr>
              <w:t xml:space="preserve">Термо-изолациона алуфолија                                   </w:t>
            </w:r>
          </w:p>
          <w:p w14:paraId="02A5912E"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sr-Cyrl-RS"/>
              </w:rPr>
            </w:pPr>
            <w:r w:rsidRPr="00D65358">
              <w:rPr>
                <w:rFonts w:ascii="Arial" w:hAnsi="Arial" w:cs="Arial"/>
                <w:sz w:val="24"/>
                <w:szCs w:val="24"/>
                <w:lang w:val="sr-Cyrl-RS"/>
              </w:rPr>
              <w:t xml:space="preserve"> </w:t>
            </w:r>
            <w:r w:rsidRPr="00D65358">
              <w:rPr>
                <w:rFonts w:ascii="Arial" w:hAnsi="Arial" w:cs="Arial"/>
                <w:sz w:val="24"/>
                <w:szCs w:val="24"/>
              </w:rPr>
              <w:t>5 ком.</w:t>
            </w:r>
            <w:r w:rsidRPr="00D65358">
              <w:rPr>
                <w:rFonts w:ascii="Arial" w:hAnsi="Arial" w:cs="Arial"/>
                <w:sz w:val="24"/>
                <w:szCs w:val="24"/>
                <w:lang w:val="sr-Cyrl-RS"/>
              </w:rPr>
              <w:t xml:space="preserve">Маска за давање вештачког дисања за једнократну употребу                                              </w:t>
            </w:r>
            <w:r w:rsidRPr="00D65358">
              <w:rPr>
                <w:rFonts w:ascii="Arial" w:hAnsi="Arial" w:cs="Arial"/>
                <w:sz w:val="24"/>
                <w:szCs w:val="24"/>
              </w:rPr>
              <w:t>1 ком.списак материјала</w:t>
            </w:r>
          </w:p>
        </w:tc>
        <w:tc>
          <w:tcPr>
            <w:tcW w:w="690" w:type="pct"/>
            <w:shd w:val="clear" w:color="auto" w:fill="FFFFFF" w:themeFill="background1"/>
          </w:tcPr>
          <w:p w14:paraId="1F53738A"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5F842563"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B9B1FE7"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3923D20F"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E3E6E14"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C11CCEF"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41EFB43B"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3E2193F"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33EF4940"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7DD9DB09"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9B4F0B7"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4BF5393"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комплет</w:t>
            </w:r>
          </w:p>
        </w:tc>
        <w:tc>
          <w:tcPr>
            <w:tcW w:w="833" w:type="pct"/>
            <w:shd w:val="clear" w:color="auto" w:fill="FFFFFF" w:themeFill="background1"/>
            <w:vAlign w:val="center"/>
          </w:tcPr>
          <w:p w14:paraId="5AF5FB48" w14:textId="77777777" w:rsidR="00D65358" w:rsidRPr="00D65358" w:rsidRDefault="00D65358" w:rsidP="001F7430">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r w:rsidRPr="00D65358">
              <w:rPr>
                <w:rFonts w:ascii="Arial" w:eastAsia="Arial" w:hAnsi="Arial" w:cs="Arial"/>
                <w:sz w:val="24"/>
                <w:szCs w:val="24"/>
                <w:lang w:val="sr-Cyrl-RS"/>
              </w:rPr>
              <w:t>10</w:t>
            </w:r>
          </w:p>
        </w:tc>
      </w:tr>
      <w:tr w:rsidR="00D65358" w:rsidRPr="00D65358" w14:paraId="29F49037" w14:textId="77777777" w:rsidTr="00D653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Pr>
          <w:p w14:paraId="5D686203" w14:textId="77777777" w:rsidR="00D65358" w:rsidRDefault="00D65358" w:rsidP="001F7430">
            <w:pPr>
              <w:spacing w:line="274" w:lineRule="exact"/>
              <w:ind w:right="20"/>
              <w:rPr>
                <w:rFonts w:ascii="Arial" w:eastAsia="Arial" w:hAnsi="Arial" w:cs="Arial"/>
                <w:sz w:val="24"/>
                <w:szCs w:val="24"/>
              </w:rPr>
            </w:pPr>
          </w:p>
          <w:p w14:paraId="0884EE33" w14:textId="77777777" w:rsidR="00D65358" w:rsidRDefault="00D65358" w:rsidP="001F7430">
            <w:pPr>
              <w:spacing w:line="274" w:lineRule="exact"/>
              <w:ind w:right="20"/>
              <w:rPr>
                <w:rFonts w:ascii="Arial" w:eastAsia="Arial" w:hAnsi="Arial" w:cs="Arial"/>
                <w:sz w:val="24"/>
                <w:szCs w:val="24"/>
              </w:rPr>
            </w:pPr>
          </w:p>
          <w:p w14:paraId="6EB2DD96" w14:textId="77777777" w:rsidR="00D65358" w:rsidRDefault="00D65358" w:rsidP="001F7430">
            <w:pPr>
              <w:spacing w:line="274" w:lineRule="exact"/>
              <w:ind w:right="20"/>
              <w:rPr>
                <w:rFonts w:ascii="Arial" w:eastAsia="Arial" w:hAnsi="Arial" w:cs="Arial"/>
                <w:sz w:val="24"/>
                <w:szCs w:val="24"/>
              </w:rPr>
            </w:pPr>
          </w:p>
          <w:p w14:paraId="3F35B4C4" w14:textId="77777777" w:rsidR="00D65358" w:rsidRPr="00D65358" w:rsidRDefault="00D65358" w:rsidP="001F7430">
            <w:pPr>
              <w:spacing w:line="274" w:lineRule="exact"/>
              <w:ind w:right="20"/>
              <w:rPr>
                <w:rFonts w:ascii="Arial" w:eastAsia="Arial" w:hAnsi="Arial" w:cs="Arial"/>
                <w:sz w:val="24"/>
                <w:szCs w:val="24"/>
              </w:rPr>
            </w:pPr>
            <w:r w:rsidRPr="00D65358">
              <w:rPr>
                <w:rFonts w:ascii="Arial" w:eastAsia="Arial" w:hAnsi="Arial" w:cs="Arial"/>
                <w:sz w:val="24"/>
                <w:szCs w:val="24"/>
              </w:rPr>
              <w:t>2.</w:t>
            </w:r>
          </w:p>
        </w:tc>
        <w:tc>
          <w:tcPr>
            <w:tcW w:w="2727" w:type="pct"/>
          </w:tcPr>
          <w:p w14:paraId="51149EBA" w14:textId="77777777" w:rsidR="00D65358" w:rsidRP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hAnsi="Arial" w:cs="Arial"/>
                <w:sz w:val="24"/>
                <w:szCs w:val="24"/>
                <w:lang w:val="sr-Cyrl-CS"/>
              </w:rPr>
              <w:t xml:space="preserve">Носила спасилачка-алуминијумска </w:t>
            </w:r>
            <w:r w:rsidRPr="00D65358">
              <w:rPr>
                <w:rFonts w:ascii="Arial" w:hAnsi="Arial" w:cs="Arial"/>
                <w:sz w:val="24"/>
                <w:szCs w:val="24"/>
                <w:lang w:val="sl-SI"/>
              </w:rPr>
              <w:t>Носила</w:t>
            </w:r>
            <w:r w:rsidRPr="00D65358">
              <w:rPr>
                <w:rFonts w:ascii="Arial" w:hAnsi="Arial" w:cs="Arial"/>
                <w:sz w:val="24"/>
                <w:szCs w:val="24"/>
                <w:lang w:val="sr-Latn-CS"/>
              </w:rPr>
              <w:t xml:space="preserve"> </w:t>
            </w:r>
            <w:r w:rsidRPr="00D65358">
              <w:rPr>
                <w:rFonts w:ascii="Arial" w:hAnsi="Arial" w:cs="Arial"/>
                <w:sz w:val="24"/>
                <w:szCs w:val="24"/>
                <w:lang w:val="sr-Cyrl-RS"/>
              </w:rPr>
              <w:t>за</w:t>
            </w:r>
            <w:r w:rsidRPr="00D65358">
              <w:rPr>
                <w:rFonts w:ascii="Arial" w:hAnsi="Arial" w:cs="Arial"/>
                <w:sz w:val="24"/>
                <w:szCs w:val="24"/>
                <w:lang w:val="sl-SI"/>
              </w:rPr>
              <w:t xml:space="preserve"> </w:t>
            </w:r>
            <w:r w:rsidRPr="00D65358">
              <w:rPr>
                <w:rFonts w:ascii="Arial" w:hAnsi="Arial" w:cs="Arial"/>
                <w:sz w:val="24"/>
                <w:szCs w:val="24"/>
                <w:lang w:val="sr-Cyrl-RS"/>
              </w:rPr>
              <w:t>спасавање, састоје</w:t>
            </w:r>
            <w:r w:rsidRPr="00D65358">
              <w:rPr>
                <w:rFonts w:ascii="Arial" w:hAnsi="Arial" w:cs="Arial"/>
                <w:sz w:val="24"/>
                <w:szCs w:val="24"/>
                <w:lang w:val="sl-SI"/>
              </w:rPr>
              <w:t xml:space="preserve"> </w:t>
            </w:r>
            <w:r w:rsidRPr="00D65358">
              <w:rPr>
                <w:rFonts w:ascii="Arial" w:hAnsi="Arial" w:cs="Arial"/>
                <w:sz w:val="24"/>
                <w:szCs w:val="24"/>
                <w:lang w:val="sr-Cyrl-RS"/>
              </w:rPr>
              <w:t>од</w:t>
            </w:r>
            <w:r w:rsidRPr="00D65358">
              <w:rPr>
                <w:rFonts w:ascii="Arial" w:hAnsi="Arial" w:cs="Arial"/>
                <w:sz w:val="24"/>
                <w:szCs w:val="24"/>
                <w:lang w:val="sl-SI"/>
              </w:rPr>
              <w:t xml:space="preserve"> </w:t>
            </w:r>
            <w:r w:rsidRPr="00D65358">
              <w:rPr>
                <w:rFonts w:ascii="Arial" w:hAnsi="Arial" w:cs="Arial"/>
                <w:sz w:val="24"/>
                <w:szCs w:val="24"/>
                <w:lang w:val="sr-Cyrl-RS"/>
              </w:rPr>
              <w:t>склопиво</w:t>
            </w:r>
            <w:r w:rsidRPr="00D65358">
              <w:rPr>
                <w:rFonts w:ascii="Arial" w:hAnsi="Arial" w:cs="Arial"/>
                <w:sz w:val="24"/>
                <w:szCs w:val="24"/>
                <w:lang w:val="sl-SI"/>
              </w:rPr>
              <w:t>-</w:t>
            </w:r>
            <w:r w:rsidRPr="00D65358">
              <w:rPr>
                <w:rFonts w:ascii="Arial" w:hAnsi="Arial" w:cs="Arial"/>
                <w:sz w:val="24"/>
                <w:szCs w:val="24"/>
                <w:lang w:val="sr-Cyrl-RS"/>
              </w:rPr>
              <w:t>расклопивих</w:t>
            </w:r>
            <w:r w:rsidRPr="00D65358">
              <w:rPr>
                <w:rFonts w:ascii="Arial" w:hAnsi="Arial" w:cs="Arial"/>
                <w:sz w:val="24"/>
                <w:szCs w:val="24"/>
                <w:lang w:val="sl-SI"/>
              </w:rPr>
              <w:t xml:space="preserve"> </w:t>
            </w:r>
            <w:r w:rsidRPr="00D65358">
              <w:rPr>
                <w:rFonts w:ascii="Arial" w:hAnsi="Arial" w:cs="Arial"/>
                <w:sz w:val="24"/>
                <w:szCs w:val="24"/>
                <w:lang w:val="sr-Cyrl-RS"/>
              </w:rPr>
              <w:t>елемената</w:t>
            </w:r>
            <w:r w:rsidRPr="00D65358">
              <w:rPr>
                <w:rFonts w:ascii="Arial" w:hAnsi="Arial" w:cs="Arial"/>
                <w:sz w:val="24"/>
                <w:szCs w:val="24"/>
                <w:lang w:val="sl-SI"/>
              </w:rPr>
              <w:t xml:space="preserve"> </w:t>
            </w:r>
            <w:r w:rsidRPr="00D65358">
              <w:rPr>
                <w:rFonts w:ascii="Arial" w:hAnsi="Arial" w:cs="Arial"/>
                <w:sz w:val="24"/>
                <w:szCs w:val="24"/>
                <w:lang w:val="sr-Cyrl-RS"/>
              </w:rPr>
              <w:t>направљених</w:t>
            </w:r>
            <w:r w:rsidRPr="00D65358">
              <w:rPr>
                <w:rFonts w:ascii="Arial" w:hAnsi="Arial" w:cs="Arial"/>
                <w:sz w:val="24"/>
                <w:szCs w:val="24"/>
                <w:lang w:val="sl-SI"/>
              </w:rPr>
              <w:t xml:space="preserve"> </w:t>
            </w:r>
            <w:r w:rsidRPr="00D65358">
              <w:rPr>
                <w:rFonts w:ascii="Arial" w:hAnsi="Arial" w:cs="Arial"/>
                <w:sz w:val="24"/>
                <w:szCs w:val="24"/>
                <w:lang w:val="sr-Cyrl-RS"/>
              </w:rPr>
              <w:t>од</w:t>
            </w:r>
            <w:r w:rsidRPr="00D65358">
              <w:rPr>
                <w:rFonts w:ascii="Arial" w:hAnsi="Arial" w:cs="Arial"/>
                <w:sz w:val="24"/>
                <w:szCs w:val="24"/>
                <w:lang w:val="sl-SI"/>
              </w:rPr>
              <w:t xml:space="preserve"> </w:t>
            </w:r>
            <w:r w:rsidRPr="00D65358">
              <w:rPr>
                <w:rFonts w:ascii="Arial" w:hAnsi="Arial" w:cs="Arial"/>
                <w:sz w:val="24"/>
                <w:szCs w:val="24"/>
                <w:lang w:val="sr-Cyrl-RS"/>
              </w:rPr>
              <w:t>легуре</w:t>
            </w:r>
            <w:r w:rsidRPr="00D65358">
              <w:rPr>
                <w:rFonts w:ascii="Arial" w:hAnsi="Arial" w:cs="Arial"/>
                <w:sz w:val="24"/>
                <w:szCs w:val="24"/>
                <w:lang w:val="sl-SI"/>
              </w:rPr>
              <w:t xml:space="preserve"> </w:t>
            </w:r>
            <w:r w:rsidRPr="00D65358">
              <w:rPr>
                <w:rFonts w:ascii="Arial" w:hAnsi="Arial" w:cs="Arial"/>
                <w:sz w:val="24"/>
                <w:szCs w:val="24"/>
                <w:lang w:val="sr-Cyrl-RS"/>
              </w:rPr>
              <w:t>алуминијума високе</w:t>
            </w:r>
            <w:r w:rsidRPr="00D65358">
              <w:rPr>
                <w:rFonts w:ascii="Arial" w:hAnsi="Arial" w:cs="Arial"/>
                <w:sz w:val="24"/>
                <w:szCs w:val="24"/>
                <w:lang w:val="sl-SI"/>
              </w:rPr>
              <w:t xml:space="preserve"> </w:t>
            </w:r>
            <w:r w:rsidRPr="00D65358">
              <w:rPr>
                <w:rFonts w:ascii="Arial" w:hAnsi="Arial" w:cs="Arial"/>
                <w:sz w:val="24"/>
                <w:szCs w:val="24"/>
                <w:lang w:val="sr-Cyrl-RS"/>
              </w:rPr>
              <w:t>чврстоће</w:t>
            </w:r>
            <w:r w:rsidRPr="00D65358">
              <w:rPr>
                <w:rFonts w:ascii="Arial" w:hAnsi="Arial" w:cs="Arial"/>
                <w:sz w:val="24"/>
                <w:szCs w:val="24"/>
                <w:lang w:val="sl-SI"/>
              </w:rPr>
              <w:t xml:space="preserve"> </w:t>
            </w:r>
            <w:r w:rsidRPr="00D65358">
              <w:rPr>
                <w:rFonts w:ascii="Arial" w:hAnsi="Arial" w:cs="Arial"/>
                <w:sz w:val="24"/>
                <w:szCs w:val="24"/>
                <w:lang w:val="sr-Cyrl-RS"/>
              </w:rPr>
              <w:t>и</w:t>
            </w:r>
            <w:r w:rsidRPr="00D65358">
              <w:rPr>
                <w:rFonts w:ascii="Arial" w:hAnsi="Arial" w:cs="Arial"/>
                <w:sz w:val="24"/>
                <w:szCs w:val="24"/>
                <w:lang w:val="sl-SI"/>
              </w:rPr>
              <w:t xml:space="preserve"> </w:t>
            </w:r>
            <w:r w:rsidRPr="00D65358">
              <w:rPr>
                <w:rFonts w:ascii="Arial" w:hAnsi="Arial" w:cs="Arial"/>
                <w:sz w:val="24"/>
                <w:szCs w:val="24"/>
                <w:lang w:val="sr-Cyrl-RS"/>
              </w:rPr>
              <w:t>синтетичког платна</w:t>
            </w:r>
            <w:r w:rsidRPr="00D65358">
              <w:rPr>
                <w:rFonts w:ascii="Arial" w:hAnsi="Arial" w:cs="Arial"/>
                <w:sz w:val="24"/>
                <w:szCs w:val="24"/>
                <w:lang w:val="sl-SI"/>
              </w:rPr>
              <w:t xml:space="preserve"> </w:t>
            </w:r>
            <w:r w:rsidRPr="00D65358">
              <w:rPr>
                <w:rFonts w:ascii="Arial" w:hAnsi="Arial" w:cs="Arial"/>
                <w:sz w:val="24"/>
                <w:szCs w:val="24"/>
                <w:lang w:val="sr-Cyrl-RS"/>
              </w:rPr>
              <w:t>велике издржљивости</w:t>
            </w:r>
            <w:r w:rsidRPr="00D65358">
              <w:rPr>
                <w:rFonts w:ascii="Arial" w:hAnsi="Arial" w:cs="Arial"/>
                <w:sz w:val="24"/>
                <w:szCs w:val="24"/>
                <w:lang w:val="sl-SI"/>
              </w:rPr>
              <w:t xml:space="preserve">. </w:t>
            </w:r>
            <w:r w:rsidRPr="00D65358">
              <w:rPr>
                <w:rFonts w:ascii="Arial" w:hAnsi="Arial" w:cs="Arial"/>
                <w:sz w:val="24"/>
                <w:szCs w:val="24"/>
                <w:lang w:val="sr-Cyrl-RS"/>
              </w:rPr>
              <w:t>Лагана</w:t>
            </w:r>
            <w:r w:rsidRPr="00D65358">
              <w:rPr>
                <w:rFonts w:ascii="Arial" w:hAnsi="Arial" w:cs="Arial"/>
                <w:sz w:val="24"/>
                <w:szCs w:val="24"/>
                <w:lang w:val="sl-SI"/>
              </w:rPr>
              <w:t xml:space="preserve"> </w:t>
            </w:r>
            <w:r w:rsidRPr="00D65358">
              <w:rPr>
                <w:rFonts w:ascii="Arial" w:hAnsi="Arial" w:cs="Arial"/>
                <w:sz w:val="24"/>
                <w:szCs w:val="24"/>
                <w:lang w:val="sr-Cyrl-RS"/>
              </w:rPr>
              <w:t>и</w:t>
            </w:r>
            <w:r w:rsidRPr="00D65358">
              <w:rPr>
                <w:rFonts w:ascii="Arial" w:hAnsi="Arial" w:cs="Arial"/>
                <w:sz w:val="24"/>
                <w:szCs w:val="24"/>
                <w:lang w:val="sl-SI"/>
              </w:rPr>
              <w:t xml:space="preserve"> </w:t>
            </w:r>
            <w:r w:rsidRPr="00D65358">
              <w:rPr>
                <w:rFonts w:ascii="Arial" w:hAnsi="Arial" w:cs="Arial"/>
                <w:sz w:val="24"/>
                <w:szCs w:val="24"/>
                <w:lang w:val="sr-Cyrl-RS"/>
              </w:rPr>
              <w:t>једноставна за</w:t>
            </w:r>
            <w:r w:rsidRPr="00D65358">
              <w:rPr>
                <w:rFonts w:ascii="Arial" w:hAnsi="Arial" w:cs="Arial"/>
                <w:sz w:val="24"/>
                <w:szCs w:val="24"/>
                <w:lang w:val="sl-SI"/>
              </w:rPr>
              <w:t xml:space="preserve"> </w:t>
            </w:r>
            <w:r w:rsidRPr="00D65358">
              <w:rPr>
                <w:rFonts w:ascii="Arial" w:hAnsi="Arial" w:cs="Arial"/>
                <w:sz w:val="24"/>
                <w:szCs w:val="24"/>
                <w:lang w:val="sr-Cyrl-RS"/>
              </w:rPr>
              <w:t>употребу</w:t>
            </w:r>
            <w:r w:rsidRPr="00D65358">
              <w:rPr>
                <w:rFonts w:ascii="Arial" w:hAnsi="Arial" w:cs="Arial"/>
                <w:sz w:val="24"/>
                <w:szCs w:val="24"/>
                <w:lang w:val="sl-SI"/>
              </w:rPr>
              <w:t>,</w:t>
            </w:r>
            <w:r w:rsidRPr="00D65358">
              <w:rPr>
                <w:rFonts w:ascii="Arial" w:hAnsi="Arial" w:cs="Arial"/>
                <w:sz w:val="24"/>
                <w:szCs w:val="24"/>
                <w:lang w:val="sr-Cyrl-CS"/>
              </w:rPr>
              <w:t xml:space="preserve"> </w:t>
            </w:r>
            <w:r w:rsidRPr="00D65358">
              <w:rPr>
                <w:rFonts w:ascii="Arial" w:hAnsi="Arial" w:cs="Arial"/>
                <w:sz w:val="24"/>
                <w:szCs w:val="24"/>
                <w:lang w:val="sr-Cyrl-RS"/>
              </w:rPr>
              <w:t>да</w:t>
            </w:r>
            <w:r w:rsidRPr="00D65358">
              <w:rPr>
                <w:rFonts w:ascii="Arial" w:hAnsi="Arial" w:cs="Arial"/>
                <w:sz w:val="24"/>
                <w:szCs w:val="24"/>
                <w:lang w:val="sl-SI"/>
              </w:rPr>
              <w:t xml:space="preserve"> </w:t>
            </w:r>
            <w:r w:rsidRPr="00D65358">
              <w:rPr>
                <w:rFonts w:ascii="Arial" w:hAnsi="Arial" w:cs="Arial"/>
                <w:sz w:val="24"/>
                <w:szCs w:val="24"/>
                <w:lang w:val="sr-Cyrl-RS"/>
              </w:rPr>
              <w:t>имају два каиша</w:t>
            </w:r>
            <w:r w:rsidRPr="00D65358">
              <w:rPr>
                <w:rFonts w:ascii="Arial" w:hAnsi="Arial" w:cs="Arial"/>
                <w:sz w:val="24"/>
                <w:szCs w:val="24"/>
                <w:lang w:val="sl-SI"/>
              </w:rPr>
              <w:t xml:space="preserve"> </w:t>
            </w:r>
            <w:r w:rsidRPr="00D65358">
              <w:rPr>
                <w:rFonts w:ascii="Arial" w:hAnsi="Arial" w:cs="Arial"/>
                <w:sz w:val="24"/>
                <w:szCs w:val="24"/>
                <w:lang w:val="sr-Cyrl-RS"/>
              </w:rPr>
              <w:t>са раздвојивим</w:t>
            </w:r>
            <w:r w:rsidRPr="00D65358">
              <w:rPr>
                <w:rFonts w:ascii="Arial" w:hAnsi="Arial" w:cs="Arial"/>
                <w:sz w:val="24"/>
                <w:szCs w:val="24"/>
                <w:lang w:val="sl-SI"/>
              </w:rPr>
              <w:t xml:space="preserve"> </w:t>
            </w:r>
            <w:r w:rsidRPr="00D65358">
              <w:rPr>
                <w:rFonts w:ascii="Arial" w:hAnsi="Arial" w:cs="Arial"/>
                <w:sz w:val="24"/>
                <w:szCs w:val="24"/>
                <w:lang w:val="sr-Cyrl-RS"/>
              </w:rPr>
              <w:t>системом</w:t>
            </w:r>
            <w:r w:rsidRPr="00D65358">
              <w:rPr>
                <w:rFonts w:ascii="Arial" w:hAnsi="Arial" w:cs="Arial"/>
                <w:sz w:val="24"/>
                <w:szCs w:val="24"/>
                <w:lang w:val="sl-SI"/>
              </w:rPr>
              <w:t xml:space="preserve"> </w:t>
            </w:r>
            <w:r w:rsidRPr="00D65358">
              <w:rPr>
                <w:rFonts w:ascii="Arial" w:hAnsi="Arial" w:cs="Arial"/>
                <w:sz w:val="24"/>
                <w:szCs w:val="24"/>
                <w:lang w:val="sr-Cyrl-RS"/>
              </w:rPr>
              <w:t>фиксирања</w:t>
            </w:r>
            <w:r w:rsidRPr="00D65358">
              <w:rPr>
                <w:rFonts w:ascii="Arial" w:hAnsi="Arial" w:cs="Arial"/>
                <w:sz w:val="24"/>
                <w:szCs w:val="24"/>
                <w:lang w:val="sl-SI"/>
              </w:rPr>
              <w:t xml:space="preserve"> </w:t>
            </w:r>
            <w:r w:rsidRPr="00D65358">
              <w:rPr>
                <w:rFonts w:ascii="Arial" w:hAnsi="Arial" w:cs="Arial"/>
                <w:sz w:val="24"/>
                <w:szCs w:val="24"/>
                <w:lang w:val="sr-Cyrl-RS"/>
              </w:rPr>
              <w:t>за</w:t>
            </w:r>
            <w:r w:rsidRPr="00D65358">
              <w:rPr>
                <w:rFonts w:ascii="Arial" w:hAnsi="Arial" w:cs="Arial"/>
                <w:sz w:val="24"/>
                <w:szCs w:val="24"/>
                <w:lang w:val="sl-SI"/>
              </w:rPr>
              <w:t xml:space="preserve"> </w:t>
            </w:r>
            <w:r w:rsidRPr="00D65358">
              <w:rPr>
                <w:rFonts w:ascii="Arial" w:hAnsi="Arial" w:cs="Arial"/>
                <w:sz w:val="24"/>
                <w:szCs w:val="24"/>
                <w:lang w:val="sr-Cyrl-RS"/>
              </w:rPr>
              <w:t>безбедан</w:t>
            </w:r>
            <w:r w:rsidRPr="00D65358">
              <w:rPr>
                <w:rFonts w:ascii="Arial" w:hAnsi="Arial" w:cs="Arial"/>
                <w:sz w:val="24"/>
                <w:szCs w:val="24"/>
                <w:lang w:val="sl-SI"/>
              </w:rPr>
              <w:t xml:space="preserve"> </w:t>
            </w:r>
            <w:r w:rsidRPr="00D65358">
              <w:rPr>
                <w:rFonts w:ascii="Arial" w:hAnsi="Arial" w:cs="Arial"/>
                <w:sz w:val="24"/>
                <w:szCs w:val="24"/>
                <w:lang w:val="sr-Cyrl-RS"/>
              </w:rPr>
              <w:t>транспорт повређеног или оболелог</w:t>
            </w:r>
            <w:r w:rsidRPr="00D65358">
              <w:rPr>
                <w:rFonts w:ascii="Arial" w:hAnsi="Arial" w:cs="Arial"/>
                <w:sz w:val="24"/>
                <w:szCs w:val="24"/>
                <w:lang w:val="sl-SI"/>
              </w:rPr>
              <w:t xml:space="preserve"> . </w:t>
            </w:r>
            <w:r w:rsidRPr="00D65358">
              <w:rPr>
                <w:rFonts w:ascii="Arial" w:hAnsi="Arial" w:cs="Arial"/>
                <w:sz w:val="24"/>
                <w:szCs w:val="24"/>
                <w:lang w:val="sr-Cyrl-RS"/>
              </w:rPr>
              <w:t>Димензије носила</w:t>
            </w:r>
            <w:r w:rsidRPr="00D65358">
              <w:rPr>
                <w:rFonts w:ascii="Arial" w:hAnsi="Arial" w:cs="Arial"/>
                <w:sz w:val="24"/>
                <w:szCs w:val="24"/>
                <w:lang w:val="ru-RU"/>
              </w:rPr>
              <w:t xml:space="preserve"> </w:t>
            </w:r>
            <w:r w:rsidRPr="00D65358">
              <w:rPr>
                <w:rFonts w:ascii="Arial" w:hAnsi="Arial" w:cs="Arial"/>
                <w:sz w:val="24"/>
                <w:szCs w:val="24"/>
                <w:lang w:val="sr-Cyrl-RS"/>
              </w:rPr>
              <w:t>у</w:t>
            </w:r>
            <w:r w:rsidRPr="00D65358">
              <w:rPr>
                <w:rFonts w:ascii="Arial" w:hAnsi="Arial" w:cs="Arial"/>
                <w:sz w:val="24"/>
                <w:szCs w:val="24"/>
                <w:lang w:val="ru-RU"/>
              </w:rPr>
              <w:t xml:space="preserve"> </w:t>
            </w:r>
            <w:r w:rsidRPr="00D65358">
              <w:rPr>
                <w:rFonts w:ascii="Arial" w:hAnsi="Arial" w:cs="Arial"/>
                <w:sz w:val="24"/>
                <w:szCs w:val="24"/>
                <w:lang w:val="sr-Cyrl-RS"/>
              </w:rPr>
              <w:t>расклопљеном стању</w:t>
            </w:r>
            <w:r w:rsidRPr="00D65358">
              <w:rPr>
                <w:rFonts w:ascii="Arial" w:hAnsi="Arial" w:cs="Arial"/>
                <w:sz w:val="24"/>
                <w:szCs w:val="24"/>
                <w:lang w:val="ru-RU"/>
              </w:rPr>
              <w:t xml:space="preserve">: 185 </w:t>
            </w:r>
            <w:r w:rsidRPr="00D65358">
              <w:rPr>
                <w:rFonts w:ascii="Arial" w:hAnsi="Arial" w:cs="Arial"/>
                <w:sz w:val="24"/>
                <w:szCs w:val="24"/>
              </w:rPr>
              <w:t>cm</w:t>
            </w:r>
            <w:r w:rsidRPr="00D65358">
              <w:rPr>
                <w:rFonts w:ascii="Arial" w:hAnsi="Arial" w:cs="Arial"/>
                <w:sz w:val="24"/>
                <w:szCs w:val="24"/>
                <w:lang w:val="ru-RU"/>
              </w:rPr>
              <w:t xml:space="preserve"> </w:t>
            </w:r>
            <w:r w:rsidRPr="00D65358">
              <w:rPr>
                <w:rFonts w:ascii="Arial" w:hAnsi="Arial" w:cs="Arial"/>
                <w:sz w:val="24"/>
                <w:szCs w:val="24"/>
              </w:rPr>
              <w:t>x</w:t>
            </w:r>
            <w:r w:rsidRPr="00D65358">
              <w:rPr>
                <w:rFonts w:ascii="Arial" w:hAnsi="Arial" w:cs="Arial"/>
                <w:sz w:val="24"/>
                <w:szCs w:val="24"/>
                <w:lang w:val="ru-RU"/>
              </w:rPr>
              <w:t xml:space="preserve">50 </w:t>
            </w:r>
            <w:r w:rsidRPr="00D65358">
              <w:rPr>
                <w:rFonts w:ascii="Arial" w:hAnsi="Arial" w:cs="Arial"/>
                <w:sz w:val="24"/>
                <w:szCs w:val="24"/>
              </w:rPr>
              <w:t>cm</w:t>
            </w:r>
            <w:r w:rsidRPr="00D65358">
              <w:rPr>
                <w:rFonts w:ascii="Arial" w:hAnsi="Arial" w:cs="Arial"/>
                <w:sz w:val="24"/>
                <w:szCs w:val="24"/>
                <w:lang w:val="ru-RU"/>
              </w:rPr>
              <w:t xml:space="preserve"> , </w:t>
            </w:r>
            <w:r w:rsidRPr="00D65358">
              <w:rPr>
                <w:rFonts w:ascii="Arial" w:hAnsi="Arial" w:cs="Arial"/>
                <w:sz w:val="24"/>
                <w:szCs w:val="24"/>
                <w:lang w:val="sr-Cyrl-RS"/>
              </w:rPr>
              <w:t>носивост</w:t>
            </w:r>
            <w:r w:rsidRPr="00D65358">
              <w:rPr>
                <w:rFonts w:ascii="Arial" w:hAnsi="Arial" w:cs="Arial"/>
                <w:sz w:val="24"/>
                <w:szCs w:val="24"/>
                <w:lang w:val="ru-RU"/>
              </w:rPr>
              <w:t xml:space="preserve">: 159 </w:t>
            </w:r>
            <w:r w:rsidRPr="00D65358">
              <w:rPr>
                <w:rFonts w:ascii="Arial" w:hAnsi="Arial" w:cs="Arial"/>
                <w:sz w:val="24"/>
                <w:szCs w:val="24"/>
              </w:rPr>
              <w:t>kg</w:t>
            </w:r>
            <w:r w:rsidRPr="00D65358">
              <w:rPr>
                <w:rFonts w:ascii="Arial" w:hAnsi="Arial" w:cs="Arial"/>
                <w:sz w:val="24"/>
                <w:szCs w:val="24"/>
                <w:lang w:val="sr-Cyrl-CS"/>
              </w:rPr>
              <w:t>.</w:t>
            </w:r>
          </w:p>
        </w:tc>
        <w:tc>
          <w:tcPr>
            <w:tcW w:w="690" w:type="pct"/>
          </w:tcPr>
          <w:p w14:paraId="1D202E29" w14:textId="77777777" w:rsid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p>
          <w:p w14:paraId="7697A346" w14:textId="77777777" w:rsid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p>
          <w:p w14:paraId="325FA01A" w14:textId="77777777" w:rsid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p>
          <w:p w14:paraId="198DE009" w14:textId="77777777" w:rsid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p>
          <w:p w14:paraId="1F1A2DDF" w14:textId="560BC8B8" w:rsidR="00D65358" w:rsidRPr="00D65358" w:rsidRDefault="00D65358" w:rsidP="001F7430">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r>
              <w:rPr>
                <w:rFonts w:ascii="Arial" w:eastAsia="Arial" w:hAnsi="Arial" w:cs="Arial"/>
                <w:sz w:val="24"/>
                <w:szCs w:val="24"/>
                <w:lang w:val="sr-Cyrl-RS"/>
              </w:rPr>
              <w:t>ком</w:t>
            </w:r>
          </w:p>
        </w:tc>
        <w:tc>
          <w:tcPr>
            <w:tcW w:w="833" w:type="pct"/>
            <w:vAlign w:val="center"/>
          </w:tcPr>
          <w:p w14:paraId="4A5E97DB" w14:textId="77777777" w:rsidR="00D65358" w:rsidRPr="00D65358" w:rsidRDefault="00D65358" w:rsidP="001F7430">
            <w:pPr>
              <w:spacing w:line="274" w:lineRule="exact"/>
              <w:ind w:right="20"/>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r w:rsidRPr="00D65358">
              <w:rPr>
                <w:rFonts w:ascii="Arial" w:hAnsi="Arial" w:cs="Arial"/>
                <w:sz w:val="24"/>
                <w:szCs w:val="24"/>
                <w:lang w:val="sr-Cyrl-RS"/>
              </w:rPr>
              <w:t>10</w:t>
            </w:r>
          </w:p>
        </w:tc>
      </w:tr>
      <w:tr w:rsidR="00D65358" w:rsidRPr="00D65358" w14:paraId="0AAB439D"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shd w:val="clear" w:color="auto" w:fill="FFFFFF" w:themeFill="background1"/>
          </w:tcPr>
          <w:p w14:paraId="5EEBB322" w14:textId="77777777" w:rsidR="00D65358" w:rsidRDefault="00D65358" w:rsidP="001F7430">
            <w:pPr>
              <w:spacing w:line="274" w:lineRule="exact"/>
              <w:ind w:right="20"/>
              <w:rPr>
                <w:rFonts w:ascii="Arial" w:eastAsia="Arial" w:hAnsi="Arial" w:cs="Arial"/>
                <w:sz w:val="24"/>
                <w:szCs w:val="24"/>
              </w:rPr>
            </w:pPr>
          </w:p>
          <w:p w14:paraId="13441212" w14:textId="77777777" w:rsidR="00D65358" w:rsidRDefault="00D65358" w:rsidP="001F7430">
            <w:pPr>
              <w:spacing w:line="274" w:lineRule="exact"/>
              <w:ind w:right="20"/>
              <w:rPr>
                <w:rFonts w:ascii="Arial" w:eastAsia="Arial" w:hAnsi="Arial" w:cs="Arial"/>
                <w:sz w:val="24"/>
                <w:szCs w:val="24"/>
              </w:rPr>
            </w:pPr>
          </w:p>
          <w:p w14:paraId="3575F38A" w14:textId="77777777" w:rsidR="00D65358" w:rsidRDefault="00D65358" w:rsidP="001F7430">
            <w:pPr>
              <w:spacing w:line="274" w:lineRule="exact"/>
              <w:ind w:right="20"/>
              <w:rPr>
                <w:rFonts w:ascii="Arial" w:eastAsia="Arial" w:hAnsi="Arial" w:cs="Arial"/>
                <w:sz w:val="24"/>
                <w:szCs w:val="24"/>
              </w:rPr>
            </w:pPr>
          </w:p>
          <w:p w14:paraId="264D57C9" w14:textId="77777777" w:rsidR="00D65358" w:rsidRPr="00D65358" w:rsidRDefault="00D65358" w:rsidP="001F7430">
            <w:pPr>
              <w:spacing w:line="274" w:lineRule="exact"/>
              <w:ind w:right="20"/>
              <w:rPr>
                <w:rFonts w:ascii="Arial" w:eastAsia="Arial" w:hAnsi="Arial" w:cs="Arial"/>
                <w:sz w:val="24"/>
                <w:szCs w:val="24"/>
              </w:rPr>
            </w:pPr>
            <w:r w:rsidRPr="00D65358">
              <w:rPr>
                <w:rFonts w:ascii="Arial" w:eastAsia="Arial" w:hAnsi="Arial" w:cs="Arial"/>
                <w:sz w:val="24"/>
                <w:szCs w:val="24"/>
              </w:rPr>
              <w:t>3.</w:t>
            </w:r>
          </w:p>
        </w:tc>
        <w:tc>
          <w:tcPr>
            <w:tcW w:w="2727" w:type="pct"/>
            <w:shd w:val="clear" w:color="auto" w:fill="FFFFFF" w:themeFill="background1"/>
          </w:tcPr>
          <w:p w14:paraId="6F129627"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 xml:space="preserve">Кoмплeт срeдстaвa зa дeзинфeкциjу пoслoвнoг прoстoрa, рaднe пoвршинe, урeђaja </w:t>
            </w:r>
            <w:r w:rsidRPr="00D65358">
              <w:rPr>
                <w:rFonts w:ascii="Arial" w:hAnsi="Arial" w:cs="Arial"/>
                <w:sz w:val="24"/>
                <w:szCs w:val="24"/>
                <w:lang w:val="sr-Cyrl-RS"/>
              </w:rPr>
              <w:t xml:space="preserve">Детерџент на бази природних тензида, </w:t>
            </w:r>
            <w:r w:rsidRPr="00D65358">
              <w:rPr>
                <w:rFonts w:ascii="Arial" w:hAnsi="Arial" w:cs="Arial"/>
                <w:sz w:val="24"/>
                <w:szCs w:val="24"/>
              </w:rPr>
              <w:t>pH</w:t>
            </w:r>
            <w:r w:rsidRPr="00D65358">
              <w:rPr>
                <w:rFonts w:ascii="Arial" w:hAnsi="Arial" w:cs="Arial"/>
                <w:sz w:val="24"/>
                <w:szCs w:val="24"/>
                <w:lang w:val="sr-Cyrl-RS"/>
              </w:rPr>
              <w:t xml:space="preserve"> (1%) од 6 до 7. Степен разређења производа од 1:200 (за чишћење површина методом распрскавања),  до 1:400 (за одржавање брисањем или чишћење машином). Тачка смрзавања минимално -20</w:t>
            </w:r>
            <w:r w:rsidRPr="00D65358">
              <w:rPr>
                <w:rFonts w:ascii="Arial" w:hAnsi="Arial" w:cs="Arial"/>
                <w:sz w:val="24"/>
                <w:szCs w:val="24"/>
                <w:vertAlign w:val="superscript"/>
                <w:lang w:val="sr-Cyrl-RS"/>
              </w:rPr>
              <w:t>0</w:t>
            </w:r>
            <w:r w:rsidRPr="00D65358">
              <w:rPr>
                <w:rFonts w:ascii="Arial" w:hAnsi="Arial" w:cs="Arial"/>
                <w:sz w:val="24"/>
                <w:szCs w:val="24"/>
                <w:lang w:val="sr-Cyrl-RS"/>
              </w:rPr>
              <w:t>С. Паковање: пластични канистер запремине максимално 10 литара.</w:t>
            </w:r>
          </w:p>
        </w:tc>
        <w:tc>
          <w:tcPr>
            <w:tcW w:w="690" w:type="pct"/>
            <w:shd w:val="clear" w:color="auto" w:fill="FFFFFF" w:themeFill="background1"/>
          </w:tcPr>
          <w:p w14:paraId="72D883E5"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p>
          <w:p w14:paraId="7748E518"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p>
          <w:p w14:paraId="4289C221"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p>
          <w:p w14:paraId="39E941EF" w14:textId="77777777" w:rsid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p>
          <w:p w14:paraId="37174750" w14:textId="77777777" w:rsidR="00D65358" w:rsidRPr="00D65358" w:rsidRDefault="00D65358" w:rsidP="001F7430">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Cyrl-RS"/>
              </w:rPr>
            </w:pPr>
            <w:r w:rsidRPr="00D65358">
              <w:rPr>
                <w:rFonts w:ascii="Arial" w:eastAsia="Arial" w:hAnsi="Arial" w:cs="Arial"/>
                <w:sz w:val="24"/>
                <w:szCs w:val="24"/>
                <w:lang w:val="sr-Cyrl-RS"/>
              </w:rPr>
              <w:t>литар</w:t>
            </w:r>
          </w:p>
        </w:tc>
        <w:tc>
          <w:tcPr>
            <w:tcW w:w="833" w:type="pct"/>
            <w:shd w:val="clear" w:color="auto" w:fill="FFFFFF" w:themeFill="background1"/>
            <w:vAlign w:val="center"/>
          </w:tcPr>
          <w:p w14:paraId="13179491" w14:textId="44932E6A" w:rsidR="00D65358" w:rsidRPr="00D65358" w:rsidRDefault="00D65358" w:rsidP="00D65358">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lang w:val="sr-Cyrl-RS"/>
              </w:rPr>
              <w:t>200</w:t>
            </w:r>
            <w:r w:rsidRPr="00D65358">
              <w:rPr>
                <w:rFonts w:ascii="Arial" w:eastAsia="Arial" w:hAnsi="Arial" w:cs="Arial"/>
                <w:sz w:val="24"/>
                <w:szCs w:val="24"/>
              </w:rPr>
              <w:t xml:space="preserve"> </w:t>
            </w:r>
          </w:p>
        </w:tc>
      </w:tr>
      <w:tr w:rsidR="00D65358" w:rsidRPr="00D65358" w14:paraId="0C94056D" w14:textId="77777777" w:rsidTr="00D653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3239B6B0" w14:textId="4ECFCBD4" w:rsidR="00D65358" w:rsidRPr="00D65358" w:rsidRDefault="00D65358" w:rsidP="00D65358">
            <w:pPr>
              <w:spacing w:line="274" w:lineRule="exact"/>
              <w:ind w:right="20"/>
              <w:rPr>
                <w:rFonts w:ascii="Arial" w:eastAsia="Arial" w:hAnsi="Arial" w:cs="Arial"/>
                <w:sz w:val="24"/>
                <w:szCs w:val="24"/>
                <w:lang w:val="sr-Cyrl-RS"/>
              </w:rPr>
            </w:pPr>
            <w:r w:rsidRPr="00D65358">
              <w:rPr>
                <w:rFonts w:ascii="Arial" w:eastAsia="Arial" w:hAnsi="Arial" w:cs="Arial"/>
                <w:sz w:val="24"/>
                <w:szCs w:val="24"/>
              </w:rPr>
              <w:t>4.</w:t>
            </w:r>
          </w:p>
        </w:tc>
        <w:tc>
          <w:tcPr>
            <w:tcW w:w="2727" w:type="pct"/>
            <w:tcBorders>
              <w:top w:val="single" w:sz="6" w:space="0" w:color="auto"/>
              <w:bottom w:val="single" w:sz="6" w:space="0" w:color="auto"/>
            </w:tcBorders>
            <w:shd w:val="clear" w:color="auto" w:fill="FFFFFF" w:themeFill="background1"/>
          </w:tcPr>
          <w:p w14:paraId="2079F45D"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Крамп</w:t>
            </w:r>
            <w:r w:rsidRPr="00D65358">
              <w:rPr>
                <w:rFonts w:ascii="Arial" w:eastAsia="Arial" w:hAnsi="Arial" w:cs="Arial"/>
                <w:sz w:val="24"/>
                <w:szCs w:val="24"/>
                <w:lang w:val="sr-Cyrl-RS"/>
              </w:rPr>
              <w:t xml:space="preserve"> са дршком, 2,5 </w:t>
            </w:r>
            <w:r w:rsidRPr="00D65358">
              <w:rPr>
                <w:rFonts w:ascii="Arial" w:eastAsia="Arial" w:hAnsi="Arial" w:cs="Arial"/>
                <w:sz w:val="24"/>
                <w:szCs w:val="24"/>
              </w:rPr>
              <w:t>kg</w:t>
            </w:r>
          </w:p>
        </w:tc>
        <w:tc>
          <w:tcPr>
            <w:tcW w:w="690" w:type="pct"/>
            <w:tcBorders>
              <w:top w:val="single" w:sz="6" w:space="0" w:color="auto"/>
              <w:bottom w:val="single" w:sz="6" w:space="0" w:color="auto"/>
            </w:tcBorders>
            <w:shd w:val="clear" w:color="auto" w:fill="FFFFFF" w:themeFill="background1"/>
          </w:tcPr>
          <w:p w14:paraId="01A04E29"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7DE31B1C" w14:textId="77777777" w:rsidR="00D65358" w:rsidRPr="00D65358" w:rsidRDefault="00D65358" w:rsidP="00D65358">
            <w:pPr>
              <w:spacing w:line="274" w:lineRule="exact"/>
              <w:ind w:right="20"/>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r w:rsidRPr="00D65358">
              <w:rPr>
                <w:rFonts w:ascii="Arial" w:eastAsia="Arial" w:hAnsi="Arial" w:cs="Arial"/>
                <w:sz w:val="24"/>
                <w:szCs w:val="24"/>
                <w:lang w:val="sr-Cyrl-RS"/>
              </w:rPr>
              <w:t>4</w:t>
            </w:r>
          </w:p>
        </w:tc>
      </w:tr>
      <w:tr w:rsidR="00D65358" w:rsidRPr="00D65358" w14:paraId="2A903576"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25A0D62E" w14:textId="5C8B41CF"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5.</w:t>
            </w:r>
          </w:p>
        </w:tc>
        <w:tc>
          <w:tcPr>
            <w:tcW w:w="2727" w:type="pct"/>
            <w:tcBorders>
              <w:top w:val="single" w:sz="6" w:space="0" w:color="auto"/>
              <w:bottom w:val="single" w:sz="6" w:space="0" w:color="auto"/>
            </w:tcBorders>
            <w:shd w:val="clear" w:color="auto" w:fill="FFFFFF" w:themeFill="background1"/>
          </w:tcPr>
          <w:p w14:paraId="4EFF4A7A"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Latn-RS"/>
              </w:rPr>
            </w:pPr>
            <w:r w:rsidRPr="00D65358">
              <w:rPr>
                <w:rFonts w:ascii="Arial" w:eastAsia="Arial" w:hAnsi="Arial" w:cs="Arial"/>
                <w:sz w:val="24"/>
                <w:szCs w:val="24"/>
              </w:rPr>
              <w:t>Tестера за гвожђе, 300</w:t>
            </w:r>
            <w:r w:rsidRPr="00D65358">
              <w:rPr>
                <w:rFonts w:ascii="Arial" w:eastAsia="Arial" w:hAnsi="Arial" w:cs="Arial"/>
                <w:sz w:val="24"/>
                <w:szCs w:val="24"/>
                <w:lang w:val="sr-Latn-RS"/>
              </w:rPr>
              <w:t xml:space="preserve"> mm</w:t>
            </w:r>
          </w:p>
        </w:tc>
        <w:tc>
          <w:tcPr>
            <w:tcW w:w="690" w:type="pct"/>
            <w:tcBorders>
              <w:top w:val="single" w:sz="6" w:space="0" w:color="auto"/>
              <w:bottom w:val="single" w:sz="6" w:space="0" w:color="auto"/>
            </w:tcBorders>
            <w:shd w:val="clear" w:color="auto" w:fill="FFFFFF" w:themeFill="background1"/>
          </w:tcPr>
          <w:p w14:paraId="32D90B6E"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4B983E05" w14:textId="77777777" w:rsidR="00D65358" w:rsidRPr="00D65358" w:rsidRDefault="00D65358" w:rsidP="00D65358">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6</w:t>
            </w:r>
          </w:p>
        </w:tc>
      </w:tr>
      <w:tr w:rsidR="00D65358" w:rsidRPr="00D65358" w14:paraId="2882CC6B" w14:textId="77777777" w:rsidTr="00D653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795FBC11" w14:textId="78C0EB62"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6.</w:t>
            </w:r>
          </w:p>
        </w:tc>
        <w:tc>
          <w:tcPr>
            <w:tcW w:w="2727" w:type="pct"/>
            <w:tcBorders>
              <w:top w:val="single" w:sz="6" w:space="0" w:color="auto"/>
              <w:bottom w:val="single" w:sz="6" w:space="0" w:color="auto"/>
            </w:tcBorders>
            <w:shd w:val="clear" w:color="auto" w:fill="FFFFFF" w:themeFill="background1"/>
          </w:tcPr>
          <w:p w14:paraId="7AF044E2"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 xml:space="preserve">Секира </w:t>
            </w:r>
            <w:r w:rsidRPr="00D65358">
              <w:rPr>
                <w:rFonts w:ascii="Arial" w:eastAsia="Arial" w:hAnsi="Arial" w:cs="Arial"/>
                <w:sz w:val="24"/>
                <w:szCs w:val="24"/>
                <w:lang w:val="sr-Cyrl-RS"/>
              </w:rPr>
              <w:t xml:space="preserve">са дршком, 2 </w:t>
            </w:r>
            <w:r w:rsidRPr="00D65358">
              <w:rPr>
                <w:rFonts w:ascii="Arial" w:eastAsia="Arial" w:hAnsi="Arial" w:cs="Arial"/>
                <w:sz w:val="24"/>
                <w:szCs w:val="24"/>
              </w:rPr>
              <w:t>kg</w:t>
            </w:r>
          </w:p>
        </w:tc>
        <w:tc>
          <w:tcPr>
            <w:tcW w:w="690" w:type="pct"/>
            <w:tcBorders>
              <w:top w:val="single" w:sz="6" w:space="0" w:color="auto"/>
              <w:bottom w:val="single" w:sz="6" w:space="0" w:color="auto"/>
            </w:tcBorders>
            <w:shd w:val="clear" w:color="auto" w:fill="FFFFFF" w:themeFill="background1"/>
          </w:tcPr>
          <w:p w14:paraId="6E8F8F3B"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1476B177" w14:textId="77777777" w:rsidR="00D65358" w:rsidRPr="00D65358" w:rsidRDefault="00D65358" w:rsidP="00D65358">
            <w:pPr>
              <w:spacing w:line="274" w:lineRule="exact"/>
              <w:ind w:right="20"/>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Cyrl-RS"/>
              </w:rPr>
            </w:pPr>
            <w:r w:rsidRPr="00D65358">
              <w:rPr>
                <w:rFonts w:ascii="Arial" w:eastAsia="Arial" w:hAnsi="Arial" w:cs="Arial"/>
                <w:sz w:val="24"/>
                <w:szCs w:val="24"/>
                <w:lang w:val="sr-Cyrl-RS"/>
              </w:rPr>
              <w:t>7</w:t>
            </w:r>
          </w:p>
        </w:tc>
      </w:tr>
      <w:tr w:rsidR="00D65358" w:rsidRPr="00D65358" w14:paraId="1338E3C6"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3CE8E276" w14:textId="1F6E6624"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7.</w:t>
            </w:r>
          </w:p>
        </w:tc>
        <w:tc>
          <w:tcPr>
            <w:tcW w:w="2727" w:type="pct"/>
            <w:tcBorders>
              <w:top w:val="single" w:sz="6" w:space="0" w:color="auto"/>
              <w:bottom w:val="single" w:sz="6" w:space="0" w:color="auto"/>
            </w:tcBorders>
            <w:shd w:val="clear" w:color="auto" w:fill="FFFFFF" w:themeFill="background1"/>
          </w:tcPr>
          <w:p w14:paraId="5EE8F6FE"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Latn-RS"/>
              </w:rPr>
            </w:pPr>
            <w:r w:rsidRPr="00D65358">
              <w:rPr>
                <w:rFonts w:ascii="Arial" w:eastAsia="Arial" w:hAnsi="Arial" w:cs="Arial"/>
                <w:sz w:val="24"/>
                <w:szCs w:val="24"/>
              </w:rPr>
              <w:t xml:space="preserve">Лопата </w:t>
            </w:r>
            <w:r w:rsidRPr="00D65358">
              <w:rPr>
                <w:rFonts w:ascii="Arial" w:eastAsia="Arial" w:hAnsi="Arial" w:cs="Arial"/>
                <w:sz w:val="24"/>
                <w:szCs w:val="24"/>
                <w:lang w:val="sr-Cyrl-RS"/>
              </w:rPr>
              <w:t xml:space="preserve">са дршком, коцкаста, 90 </w:t>
            </w:r>
            <w:r w:rsidRPr="00D65358">
              <w:rPr>
                <w:rFonts w:ascii="Arial" w:eastAsia="Arial" w:hAnsi="Arial" w:cs="Arial"/>
                <w:sz w:val="24"/>
                <w:szCs w:val="24"/>
                <w:lang w:val="sr-Latn-RS"/>
              </w:rPr>
              <w:t>mm, 1 kg</w:t>
            </w:r>
          </w:p>
        </w:tc>
        <w:tc>
          <w:tcPr>
            <w:tcW w:w="690" w:type="pct"/>
            <w:tcBorders>
              <w:top w:val="single" w:sz="6" w:space="0" w:color="auto"/>
              <w:bottom w:val="single" w:sz="6" w:space="0" w:color="auto"/>
            </w:tcBorders>
            <w:shd w:val="clear" w:color="auto" w:fill="FFFFFF" w:themeFill="background1"/>
          </w:tcPr>
          <w:p w14:paraId="2A5848B7"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17EA512D" w14:textId="77777777" w:rsidR="00D65358" w:rsidRPr="00D65358" w:rsidRDefault="00D65358" w:rsidP="00D65358">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2</w:t>
            </w:r>
          </w:p>
        </w:tc>
      </w:tr>
      <w:tr w:rsidR="00D65358" w:rsidRPr="00D65358" w14:paraId="6464C50B" w14:textId="77777777" w:rsidTr="00D653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0886CDCB" w14:textId="6B716E09"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8.</w:t>
            </w:r>
          </w:p>
        </w:tc>
        <w:tc>
          <w:tcPr>
            <w:tcW w:w="2727" w:type="pct"/>
            <w:tcBorders>
              <w:top w:val="single" w:sz="6" w:space="0" w:color="auto"/>
              <w:bottom w:val="single" w:sz="6" w:space="0" w:color="auto"/>
            </w:tcBorders>
            <w:shd w:val="clear" w:color="auto" w:fill="FFFFFF" w:themeFill="background1"/>
          </w:tcPr>
          <w:p w14:paraId="09F41B1C"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lang w:val="sr-Latn-RS"/>
              </w:rPr>
            </w:pPr>
            <w:r w:rsidRPr="00D65358">
              <w:rPr>
                <w:rFonts w:ascii="Arial" w:eastAsia="Arial" w:hAnsi="Arial" w:cs="Arial"/>
                <w:sz w:val="24"/>
                <w:szCs w:val="24"/>
              </w:rPr>
              <w:t xml:space="preserve">Чекић </w:t>
            </w:r>
            <w:r w:rsidRPr="00D65358">
              <w:rPr>
                <w:rFonts w:ascii="Arial" w:eastAsia="Arial" w:hAnsi="Arial" w:cs="Arial"/>
                <w:sz w:val="24"/>
                <w:szCs w:val="24"/>
                <w:lang w:val="sr-Cyrl-RS"/>
              </w:rPr>
              <w:t xml:space="preserve">са дршком, од 2 </w:t>
            </w:r>
            <w:r w:rsidRPr="00D65358">
              <w:rPr>
                <w:rFonts w:ascii="Arial" w:eastAsia="Arial" w:hAnsi="Arial" w:cs="Arial"/>
                <w:sz w:val="24"/>
                <w:szCs w:val="24"/>
                <w:lang w:val="sr-Latn-RS"/>
              </w:rPr>
              <w:t>kg</w:t>
            </w:r>
          </w:p>
        </w:tc>
        <w:tc>
          <w:tcPr>
            <w:tcW w:w="690" w:type="pct"/>
            <w:tcBorders>
              <w:top w:val="single" w:sz="6" w:space="0" w:color="auto"/>
              <w:bottom w:val="single" w:sz="6" w:space="0" w:color="auto"/>
            </w:tcBorders>
            <w:shd w:val="clear" w:color="auto" w:fill="FFFFFF" w:themeFill="background1"/>
          </w:tcPr>
          <w:p w14:paraId="74C0A44F"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1D6C722C" w14:textId="77777777" w:rsidR="00D65358" w:rsidRPr="00D65358" w:rsidRDefault="00D65358" w:rsidP="00D65358">
            <w:pPr>
              <w:spacing w:line="274" w:lineRule="exact"/>
              <w:ind w:right="20"/>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2</w:t>
            </w:r>
          </w:p>
        </w:tc>
      </w:tr>
      <w:tr w:rsidR="00D65358" w:rsidRPr="00D65358" w14:paraId="1C42C10C"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08E826A5" w14:textId="3D0D03EA"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9.</w:t>
            </w:r>
          </w:p>
        </w:tc>
        <w:tc>
          <w:tcPr>
            <w:tcW w:w="2727" w:type="pct"/>
            <w:tcBorders>
              <w:top w:val="single" w:sz="6" w:space="0" w:color="auto"/>
              <w:bottom w:val="single" w:sz="6" w:space="0" w:color="auto"/>
            </w:tcBorders>
            <w:shd w:val="clear" w:color="auto" w:fill="FFFFFF" w:themeFill="background1"/>
          </w:tcPr>
          <w:p w14:paraId="402C2115"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sr-Latn-RS"/>
              </w:rPr>
            </w:pPr>
            <w:r w:rsidRPr="00D65358">
              <w:rPr>
                <w:rFonts w:ascii="Arial" w:eastAsia="Arial" w:hAnsi="Arial" w:cs="Arial"/>
                <w:sz w:val="24"/>
                <w:szCs w:val="24"/>
              </w:rPr>
              <w:t>Ћускија</w:t>
            </w:r>
            <w:r w:rsidRPr="00D65358">
              <w:rPr>
                <w:rFonts w:ascii="Arial" w:eastAsia="Arial" w:hAnsi="Arial" w:cs="Arial"/>
                <w:sz w:val="24"/>
                <w:szCs w:val="24"/>
                <w:lang w:val="sr-Cyrl-RS"/>
              </w:rPr>
              <w:t>, 150</w:t>
            </w:r>
            <w:r w:rsidRPr="00D65358">
              <w:rPr>
                <w:rFonts w:ascii="Arial" w:eastAsia="Arial" w:hAnsi="Arial" w:cs="Arial"/>
                <w:sz w:val="24"/>
                <w:szCs w:val="24"/>
                <w:lang w:val="sr-Latn-RS"/>
              </w:rPr>
              <w:t>0 x 25mm</w:t>
            </w:r>
          </w:p>
        </w:tc>
        <w:tc>
          <w:tcPr>
            <w:tcW w:w="690" w:type="pct"/>
            <w:tcBorders>
              <w:top w:val="single" w:sz="6" w:space="0" w:color="auto"/>
              <w:bottom w:val="single" w:sz="6" w:space="0" w:color="auto"/>
            </w:tcBorders>
            <w:shd w:val="clear" w:color="auto" w:fill="FFFFFF" w:themeFill="background1"/>
          </w:tcPr>
          <w:p w14:paraId="77FDEAC8"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6324F7C9" w14:textId="77777777" w:rsidR="00D65358" w:rsidRPr="00D65358" w:rsidRDefault="00D65358" w:rsidP="00D65358">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6</w:t>
            </w:r>
          </w:p>
        </w:tc>
      </w:tr>
      <w:tr w:rsidR="00D65358" w:rsidRPr="00D65358" w14:paraId="000973EB" w14:textId="77777777" w:rsidTr="00D653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6" w:space="0" w:color="auto"/>
            </w:tcBorders>
            <w:shd w:val="clear" w:color="auto" w:fill="FFFFFF" w:themeFill="background1"/>
          </w:tcPr>
          <w:p w14:paraId="47F4B9D5" w14:textId="5E38C517"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10.</w:t>
            </w:r>
          </w:p>
        </w:tc>
        <w:tc>
          <w:tcPr>
            <w:tcW w:w="2727" w:type="pct"/>
            <w:tcBorders>
              <w:top w:val="single" w:sz="6" w:space="0" w:color="auto"/>
              <w:bottom w:val="single" w:sz="6" w:space="0" w:color="auto"/>
            </w:tcBorders>
            <w:shd w:val="clear" w:color="auto" w:fill="FFFFFF" w:themeFill="background1"/>
          </w:tcPr>
          <w:p w14:paraId="52C9C295"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Клешта изолована са изолацијом до 1000 V</w:t>
            </w:r>
          </w:p>
        </w:tc>
        <w:tc>
          <w:tcPr>
            <w:tcW w:w="690" w:type="pct"/>
            <w:tcBorders>
              <w:top w:val="single" w:sz="6" w:space="0" w:color="auto"/>
              <w:bottom w:val="single" w:sz="6" w:space="0" w:color="auto"/>
            </w:tcBorders>
            <w:shd w:val="clear" w:color="auto" w:fill="FFFFFF" w:themeFill="background1"/>
          </w:tcPr>
          <w:p w14:paraId="213ABA41" w14:textId="77777777" w:rsidR="00D65358" w:rsidRPr="00D65358" w:rsidRDefault="00D65358" w:rsidP="00D65358">
            <w:pPr>
              <w:spacing w:line="274" w:lineRule="exact"/>
              <w:ind w:right="20"/>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6" w:space="0" w:color="auto"/>
            </w:tcBorders>
            <w:shd w:val="clear" w:color="auto" w:fill="FFFFFF" w:themeFill="background1"/>
            <w:vAlign w:val="center"/>
          </w:tcPr>
          <w:p w14:paraId="65080735" w14:textId="77777777" w:rsidR="00D65358" w:rsidRPr="00D65358" w:rsidRDefault="00D65358" w:rsidP="00D65358">
            <w:pPr>
              <w:spacing w:line="274" w:lineRule="exact"/>
              <w:ind w:right="20"/>
              <w:jc w:val="center"/>
              <w:cnfStyle w:val="000000010000" w:firstRow="0" w:lastRow="0" w:firstColumn="0" w:lastColumn="0" w:oddVBand="0" w:evenVBand="0" w:oddHBand="0" w:evenHBand="1"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7</w:t>
            </w:r>
          </w:p>
        </w:tc>
      </w:tr>
      <w:tr w:rsidR="00D65358" w:rsidRPr="00D65358" w14:paraId="54ED2C8B" w14:textId="77777777" w:rsidTr="00D65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pct"/>
            <w:tcBorders>
              <w:top w:val="single" w:sz="6" w:space="0" w:color="auto"/>
              <w:bottom w:val="single" w:sz="8" w:space="0" w:color="auto"/>
            </w:tcBorders>
            <w:shd w:val="clear" w:color="auto" w:fill="FFFFFF" w:themeFill="background1"/>
          </w:tcPr>
          <w:p w14:paraId="05B0B4EC" w14:textId="3DBB3143" w:rsidR="00D65358" w:rsidRPr="00D65358" w:rsidRDefault="00D65358" w:rsidP="00D65358">
            <w:pPr>
              <w:spacing w:line="274" w:lineRule="exact"/>
              <w:ind w:right="20"/>
              <w:rPr>
                <w:rFonts w:ascii="Arial" w:eastAsia="Arial" w:hAnsi="Arial" w:cs="Arial"/>
                <w:sz w:val="24"/>
                <w:szCs w:val="24"/>
                <w:lang w:val="sr-Cyrl-RS"/>
              </w:rPr>
            </w:pPr>
            <w:r>
              <w:rPr>
                <w:rFonts w:ascii="Arial" w:eastAsia="Arial" w:hAnsi="Arial" w:cs="Arial"/>
                <w:sz w:val="24"/>
                <w:szCs w:val="24"/>
                <w:lang w:val="sr-Cyrl-RS"/>
              </w:rPr>
              <w:t>11.</w:t>
            </w:r>
          </w:p>
        </w:tc>
        <w:tc>
          <w:tcPr>
            <w:tcW w:w="2727" w:type="pct"/>
            <w:tcBorders>
              <w:top w:val="single" w:sz="6" w:space="0" w:color="auto"/>
              <w:bottom w:val="single" w:sz="8" w:space="0" w:color="auto"/>
            </w:tcBorders>
            <w:shd w:val="clear" w:color="auto" w:fill="FFFFFF" w:themeFill="background1"/>
          </w:tcPr>
          <w:p w14:paraId="580B686D"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Испитивач напона до 700V</w:t>
            </w:r>
          </w:p>
        </w:tc>
        <w:tc>
          <w:tcPr>
            <w:tcW w:w="690" w:type="pct"/>
            <w:tcBorders>
              <w:top w:val="single" w:sz="6" w:space="0" w:color="auto"/>
              <w:bottom w:val="single" w:sz="8" w:space="0" w:color="auto"/>
            </w:tcBorders>
            <w:shd w:val="clear" w:color="auto" w:fill="FFFFFF" w:themeFill="background1"/>
          </w:tcPr>
          <w:p w14:paraId="48B1F590" w14:textId="77777777" w:rsidR="00D65358" w:rsidRPr="00D65358" w:rsidRDefault="00D65358" w:rsidP="00D65358">
            <w:pPr>
              <w:spacing w:line="274" w:lineRule="exact"/>
              <w:ind w:right="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ком.</w:t>
            </w:r>
          </w:p>
        </w:tc>
        <w:tc>
          <w:tcPr>
            <w:tcW w:w="833" w:type="pct"/>
            <w:tcBorders>
              <w:top w:val="single" w:sz="6" w:space="0" w:color="auto"/>
              <w:bottom w:val="single" w:sz="8" w:space="0" w:color="auto"/>
            </w:tcBorders>
            <w:shd w:val="clear" w:color="auto" w:fill="FFFFFF" w:themeFill="background1"/>
            <w:vAlign w:val="center"/>
          </w:tcPr>
          <w:p w14:paraId="6E267897" w14:textId="77777777" w:rsidR="00D65358" w:rsidRPr="00D65358" w:rsidRDefault="00D65358" w:rsidP="00D65358">
            <w:pPr>
              <w:spacing w:line="274" w:lineRule="exact"/>
              <w:ind w:right="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65358">
              <w:rPr>
                <w:rFonts w:ascii="Arial" w:eastAsia="Arial" w:hAnsi="Arial" w:cs="Arial"/>
                <w:sz w:val="24"/>
                <w:szCs w:val="24"/>
              </w:rPr>
              <w:t>7</w:t>
            </w:r>
          </w:p>
        </w:tc>
      </w:tr>
    </w:tbl>
    <w:p w14:paraId="29D2BBB8" w14:textId="77777777" w:rsidR="00D65358" w:rsidRPr="00D65358" w:rsidRDefault="00D65358" w:rsidP="00D65358">
      <w:pPr>
        <w:pStyle w:val="BodyText14"/>
        <w:shd w:val="clear" w:color="auto" w:fill="auto"/>
        <w:spacing w:after="0"/>
        <w:ind w:right="20" w:firstLine="0"/>
        <w:jc w:val="both"/>
        <w:rPr>
          <w:sz w:val="24"/>
          <w:szCs w:val="24"/>
        </w:rPr>
      </w:pPr>
    </w:p>
    <w:p w14:paraId="147858EA" w14:textId="77777777" w:rsidR="00D65358" w:rsidRPr="00D65358" w:rsidRDefault="00D65358" w:rsidP="00D65358">
      <w:pPr>
        <w:pStyle w:val="BodyText14"/>
        <w:shd w:val="clear" w:color="auto" w:fill="auto"/>
        <w:spacing w:after="0"/>
        <w:ind w:right="20" w:firstLine="0"/>
        <w:jc w:val="both"/>
        <w:rPr>
          <w:sz w:val="24"/>
          <w:szCs w:val="24"/>
        </w:rPr>
      </w:pPr>
    </w:p>
    <w:p w14:paraId="67F7BF07" w14:textId="77777777" w:rsidR="00D65358" w:rsidRPr="00D65358" w:rsidRDefault="00D65358" w:rsidP="00D65358">
      <w:pPr>
        <w:pStyle w:val="BodyText14"/>
        <w:shd w:val="clear" w:color="auto" w:fill="auto"/>
        <w:spacing w:after="0"/>
        <w:ind w:right="20" w:firstLine="0"/>
        <w:jc w:val="both"/>
        <w:rPr>
          <w:sz w:val="24"/>
          <w:szCs w:val="24"/>
        </w:rPr>
      </w:pPr>
    </w:p>
    <w:p w14:paraId="62D3E12E" w14:textId="77777777" w:rsidR="00D65358" w:rsidRPr="00D65358" w:rsidRDefault="00D65358" w:rsidP="00D65358">
      <w:pPr>
        <w:rPr>
          <w:rFonts w:cs="Arial"/>
          <w:sz w:val="24"/>
          <w:szCs w:val="24"/>
          <w:lang w:val="sr-Cyrl-RS" w:eastAsia="ar-SA"/>
        </w:rPr>
      </w:pPr>
    </w:p>
    <w:p w14:paraId="105DF080" w14:textId="77777777" w:rsidR="00D65358" w:rsidRPr="00D65358" w:rsidRDefault="00D65358" w:rsidP="00D65358">
      <w:pPr>
        <w:rPr>
          <w:lang w:val="sr-Cyrl-RS" w:eastAsia="ar-SA"/>
        </w:rPr>
      </w:pPr>
    </w:p>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011A657C" w14:textId="6910E972" w:rsidR="005A03D8" w:rsidRDefault="00BB721E" w:rsidP="00B84881">
      <w:pPr>
        <w:suppressAutoHyphens/>
        <w:spacing w:before="0"/>
        <w:rPr>
          <w:rFonts w:ascii="Nyala" w:hAnsi="Nyala" w:cs="Arial"/>
          <w:sz w:val="24"/>
          <w:szCs w:val="24"/>
          <w:lang w:val="am-ET" w:eastAsia="ar-SA"/>
        </w:rPr>
      </w:pPr>
      <w:r>
        <w:rPr>
          <w:rFonts w:cs="Arial"/>
          <w:sz w:val="24"/>
          <w:szCs w:val="24"/>
          <w:lang w:val="sr-Cyrl-RS" w:eastAsia="ar-SA"/>
        </w:rPr>
        <w:t xml:space="preserve">   </w:t>
      </w:r>
      <w:r w:rsidR="00FB78B9">
        <w:rPr>
          <w:rFonts w:cs="Arial"/>
          <w:sz w:val="24"/>
          <w:szCs w:val="24"/>
          <w:lang w:val="sr-Cyrl-RS" w:eastAsia="ar-SA"/>
        </w:rPr>
        <w:t>Дефинисани у претходној табели.</w:t>
      </w:r>
    </w:p>
    <w:p w14:paraId="5049E300" w14:textId="77777777" w:rsidR="00B84881" w:rsidRPr="00B84881" w:rsidRDefault="00B84881" w:rsidP="005A03D8">
      <w:pPr>
        <w:suppressAutoHyphens/>
        <w:spacing w:before="0" w:line="259" w:lineRule="auto"/>
        <w:contextualSpacing/>
        <w:jc w:val="left"/>
        <w:rPr>
          <w:rFonts w:ascii="Nyala" w:hAnsi="Nyala" w:cs="Arial"/>
          <w:sz w:val="24"/>
          <w:szCs w:val="24"/>
          <w:lang w:val="am-ET" w:eastAsia="ar-SA"/>
        </w:rPr>
      </w:pPr>
    </w:p>
    <w:p w14:paraId="12E6CB66" w14:textId="77777777"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14:paraId="3B15D2AF" w14:textId="77777777"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 у складу са издатим наруџбеницама.</w:t>
      </w:r>
    </w:p>
    <w:p w14:paraId="4F405A1E" w14:textId="744A0C9B" w:rsidR="00243803" w:rsidRPr="00D5775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D57753">
        <w:rPr>
          <w:rFonts w:ascii="Arial" w:hAnsi="Arial" w:cs="Arial"/>
          <w:sz w:val="24"/>
          <w:szCs w:val="24"/>
        </w:rPr>
        <w:t xml:space="preserve">3 </w:t>
      </w:r>
      <w:r w:rsidRPr="00D57753">
        <w:rPr>
          <w:rFonts w:ascii="Arial" w:hAnsi="Arial" w:cs="Arial"/>
          <w:sz w:val="24"/>
          <w:szCs w:val="24"/>
          <w:lang w:val="sr-Cyrl-RS"/>
        </w:rPr>
        <w:t>(</w:t>
      </w:r>
      <w:r w:rsidR="001F7430">
        <w:rPr>
          <w:rFonts w:ascii="Arial" w:hAnsi="Arial" w:cs="Arial"/>
          <w:sz w:val="24"/>
          <w:szCs w:val="24"/>
          <w:lang w:val="sr-Latn-RS"/>
        </w:rPr>
        <w:t xml:space="preserve">slovima: </w:t>
      </w:r>
      <w:r w:rsidR="00D57753">
        <w:rPr>
          <w:rFonts w:ascii="Arial" w:hAnsi="Arial" w:cs="Arial"/>
          <w:sz w:val="24"/>
          <w:szCs w:val="24"/>
          <w:lang w:val="sr-Cyrl-RS"/>
        </w:rPr>
        <w:t>три)</w:t>
      </w:r>
      <w:r w:rsidRPr="00D57753">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Pr>
          <w:rFonts w:ascii="Arial" w:hAnsi="Arial" w:cs="Arial"/>
          <w:sz w:val="24"/>
          <w:szCs w:val="24"/>
          <w:lang w:val="sr-Cyrl-RS"/>
        </w:rPr>
        <w:t>електронске поште</w:t>
      </w:r>
      <w:r w:rsidRPr="00D57753">
        <w:rPr>
          <w:rFonts w:ascii="Arial" w:hAnsi="Arial" w:cs="Arial"/>
          <w:sz w:val="24"/>
          <w:szCs w:val="24"/>
          <w:lang w:val="sr-Cyrl-RS"/>
        </w:rPr>
        <w:t xml:space="preserve">. </w:t>
      </w:r>
    </w:p>
    <w:p w14:paraId="72CE02DE" w14:textId="77777777" w:rsidR="00243803" w:rsidRPr="00426809" w:rsidRDefault="00243803" w:rsidP="00243803">
      <w:pPr>
        <w:pStyle w:val="Heading10"/>
        <w:rPr>
          <w:sz w:val="24"/>
          <w:szCs w:val="24"/>
          <w:lang w:val="en-US"/>
        </w:rPr>
      </w:pPr>
      <w:bookmarkStart w:id="22" w:name="_Toc441651542"/>
      <w:bookmarkStart w:id="23" w:name="_Toc442559880"/>
      <w:r>
        <w:rPr>
          <w:lang w:val="en-US"/>
        </w:rPr>
        <w:t xml:space="preserve">3.4.  </w:t>
      </w:r>
      <w:r w:rsidR="00C80D78">
        <w:rPr>
          <w:lang w:val="sr-Cyrl-RS"/>
        </w:rPr>
        <w:t xml:space="preserve">  </w:t>
      </w:r>
      <w:r w:rsidR="00145B67">
        <w:rPr>
          <w:lang w:val="en-US"/>
        </w:rPr>
        <w:t xml:space="preserve"> </w:t>
      </w:r>
      <w:r w:rsidRPr="00426809">
        <w:rPr>
          <w:sz w:val="24"/>
          <w:szCs w:val="24"/>
        </w:rPr>
        <w:t>Место испоруке добара</w:t>
      </w:r>
      <w:bookmarkEnd w:id="22"/>
      <w:bookmarkEnd w:id="23"/>
    </w:p>
    <w:p w14:paraId="6450F3E9" w14:textId="77777777"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p>
    <w:p w14:paraId="10AA15D4" w14:textId="77777777"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p>
    <w:p w14:paraId="681413DF" w14:textId="77777777" w:rsidR="00243803" w:rsidRPr="00D5775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77777777"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14:paraId="10CF9102" w14:textId="77777777" w:rsidR="00243803" w:rsidRPr="000628D0"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 xml:space="preserve">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извршеној испоруци (прилог </w:t>
      </w:r>
      <w:r w:rsidRPr="00756179">
        <w:rPr>
          <w:rFonts w:ascii="Arial" w:hAnsi="Arial" w:cs="Arial"/>
          <w:sz w:val="24"/>
          <w:szCs w:val="24"/>
          <w:lang w:val="sr-Cyrl-RS"/>
        </w:rPr>
        <w:t>бр.</w:t>
      </w:r>
      <w:r w:rsidR="00756179">
        <w:rPr>
          <w:rFonts w:ascii="Arial" w:hAnsi="Arial" w:cs="Arial"/>
          <w:sz w:val="24"/>
          <w:szCs w:val="24"/>
          <w:lang w:val="sr-Cyrl-RS"/>
        </w:rPr>
        <w:t>3</w:t>
      </w:r>
      <w:r>
        <w:rPr>
          <w:rFonts w:ascii="Arial" w:hAnsi="Arial" w:cs="Arial"/>
          <w:sz w:val="24"/>
          <w:szCs w:val="24"/>
          <w:lang w:val="sr-Cyrl-RS"/>
        </w:rPr>
        <w:t xml:space="preserve"> </w:t>
      </w:r>
      <w:r w:rsidR="00756179">
        <w:rPr>
          <w:rFonts w:ascii="Arial" w:hAnsi="Arial" w:cs="Arial"/>
          <w:sz w:val="24"/>
          <w:szCs w:val="24"/>
          <w:lang w:val="sr-Cyrl-RS"/>
        </w:rPr>
        <w:t>К</w:t>
      </w:r>
      <w:r>
        <w:rPr>
          <w:rFonts w:ascii="Arial" w:hAnsi="Arial" w:cs="Arial"/>
          <w:sz w:val="24"/>
          <w:szCs w:val="24"/>
          <w:lang w:val="sr-Cyrl-RS"/>
        </w:rPr>
        <w:t>онкурсне документације).</w:t>
      </w:r>
    </w:p>
    <w:p w14:paraId="05FAABDC" w14:textId="77777777" w:rsidR="00243803" w:rsidRPr="00C04279" w:rsidRDefault="00243803" w:rsidP="00243803">
      <w:pPr>
        <w:pStyle w:val="Heading10"/>
        <w:numPr>
          <w:ilvl w:val="1"/>
          <w:numId w:val="31"/>
        </w:numPr>
        <w:rPr>
          <w:sz w:val="24"/>
          <w:szCs w:val="24"/>
        </w:rPr>
      </w:pPr>
      <w:bookmarkStart w:id="24" w:name="_Toc441651543"/>
      <w:bookmarkStart w:id="25" w:name="_Toc442559881"/>
      <w:r w:rsidRPr="00C04279">
        <w:rPr>
          <w:sz w:val="24"/>
          <w:szCs w:val="24"/>
        </w:rPr>
        <w:t>Гарантни рок</w:t>
      </w:r>
      <w:bookmarkEnd w:id="24"/>
      <w:bookmarkEnd w:id="25"/>
    </w:p>
    <w:p w14:paraId="7C9FB7E3" w14:textId="77777777" w:rsidR="00BA69D3" w:rsidRDefault="00537B33" w:rsidP="00243803">
      <w:pPr>
        <w:spacing w:before="0"/>
        <w:rPr>
          <w:rFonts w:cs="Arial"/>
          <w:sz w:val="24"/>
          <w:szCs w:val="24"/>
          <w:lang w:eastAsia="zh-CN"/>
        </w:rPr>
      </w:pPr>
      <w:r w:rsidRPr="00537B33">
        <w:rPr>
          <w:rFonts w:cs="Arial"/>
          <w:sz w:val="24"/>
          <w:szCs w:val="24"/>
          <w:lang w:eastAsia="zh-CN"/>
        </w:rPr>
        <w:t>Гарантни рок за предмет набавке је гарантни рок произвођача.</w:t>
      </w:r>
    </w:p>
    <w:p w14:paraId="4A579D66" w14:textId="77777777" w:rsidR="00B84881" w:rsidRDefault="00B84881" w:rsidP="00243803">
      <w:pPr>
        <w:spacing w:before="0"/>
        <w:rPr>
          <w:rFonts w:cs="Arial"/>
          <w:sz w:val="24"/>
          <w:szCs w:val="24"/>
          <w:lang w:eastAsia="zh-CN"/>
        </w:rPr>
      </w:pPr>
    </w:p>
    <w:p w14:paraId="1E3E2BBF" w14:textId="77777777" w:rsidR="00B84881" w:rsidRDefault="00B84881" w:rsidP="00243803">
      <w:pPr>
        <w:spacing w:before="0"/>
        <w:rPr>
          <w:rFonts w:cs="Arial"/>
          <w:sz w:val="24"/>
          <w:szCs w:val="24"/>
          <w:lang w:eastAsia="zh-CN"/>
        </w:rPr>
      </w:pPr>
    </w:p>
    <w:p w14:paraId="5491C1C7" w14:textId="77777777" w:rsidR="00D22799" w:rsidRDefault="00D22799" w:rsidP="00243803">
      <w:pPr>
        <w:spacing w:before="0"/>
        <w:rPr>
          <w:rFonts w:cs="Arial"/>
          <w:sz w:val="24"/>
          <w:szCs w:val="24"/>
          <w:lang w:eastAsia="zh-CN"/>
        </w:rPr>
      </w:pPr>
    </w:p>
    <w:p w14:paraId="76C3D09F" w14:textId="77777777" w:rsidR="00D22799" w:rsidRDefault="00D22799" w:rsidP="00243803">
      <w:pPr>
        <w:spacing w:before="0"/>
        <w:rPr>
          <w:rFonts w:cs="Arial"/>
          <w:sz w:val="24"/>
          <w:szCs w:val="24"/>
          <w:lang w:eastAsia="zh-CN"/>
        </w:rPr>
      </w:pPr>
    </w:p>
    <w:p w14:paraId="51276217" w14:textId="77777777" w:rsidR="00D22799" w:rsidRDefault="00D22799" w:rsidP="00243803">
      <w:pPr>
        <w:spacing w:before="0"/>
        <w:rPr>
          <w:rFonts w:cs="Arial"/>
          <w:sz w:val="24"/>
          <w:szCs w:val="24"/>
          <w:lang w:eastAsia="zh-CN"/>
        </w:rPr>
      </w:pPr>
    </w:p>
    <w:p w14:paraId="6EEAEFC8" w14:textId="77777777" w:rsidR="00D22799" w:rsidRDefault="00D22799" w:rsidP="00243803">
      <w:pPr>
        <w:spacing w:before="0"/>
        <w:rPr>
          <w:rFonts w:cs="Arial"/>
          <w:sz w:val="24"/>
          <w:szCs w:val="24"/>
          <w:lang w:eastAsia="zh-CN"/>
        </w:rPr>
      </w:pPr>
    </w:p>
    <w:p w14:paraId="45FDCD48" w14:textId="77777777" w:rsidR="00D22799" w:rsidRDefault="00D22799" w:rsidP="00243803">
      <w:pPr>
        <w:spacing w:before="0"/>
        <w:rPr>
          <w:rFonts w:cs="Arial"/>
          <w:sz w:val="24"/>
          <w:szCs w:val="24"/>
          <w:lang w:eastAsia="zh-CN"/>
        </w:rPr>
      </w:pPr>
    </w:p>
    <w:p w14:paraId="34B9264A" w14:textId="77777777" w:rsidR="00D22799" w:rsidRDefault="00D22799" w:rsidP="00243803">
      <w:pPr>
        <w:spacing w:before="0"/>
        <w:rPr>
          <w:rFonts w:cs="Arial"/>
          <w:sz w:val="24"/>
          <w:szCs w:val="24"/>
          <w:lang w:eastAsia="zh-CN"/>
        </w:rPr>
      </w:pPr>
    </w:p>
    <w:p w14:paraId="3DFEA446" w14:textId="77777777" w:rsidR="00D22799" w:rsidRDefault="00D22799" w:rsidP="00243803">
      <w:pPr>
        <w:spacing w:before="0"/>
        <w:rPr>
          <w:rFonts w:cs="Arial"/>
          <w:sz w:val="24"/>
          <w:szCs w:val="24"/>
          <w:lang w:eastAsia="zh-CN"/>
        </w:rPr>
      </w:pPr>
    </w:p>
    <w:p w14:paraId="6CF0DE87" w14:textId="77777777" w:rsidR="00D22799" w:rsidRDefault="00D22799" w:rsidP="00243803">
      <w:pPr>
        <w:spacing w:before="0"/>
        <w:rPr>
          <w:rFonts w:cs="Arial"/>
          <w:sz w:val="24"/>
          <w:szCs w:val="24"/>
          <w:lang w:eastAsia="zh-CN"/>
        </w:rPr>
      </w:pPr>
    </w:p>
    <w:p w14:paraId="6F95DDB9" w14:textId="77777777" w:rsidR="00D22799" w:rsidRDefault="00D22799" w:rsidP="00243803">
      <w:pPr>
        <w:spacing w:before="0"/>
        <w:rPr>
          <w:rFonts w:cs="Arial"/>
          <w:sz w:val="24"/>
          <w:szCs w:val="24"/>
          <w:lang w:eastAsia="zh-CN"/>
        </w:rPr>
      </w:pPr>
    </w:p>
    <w:p w14:paraId="6367E5A3" w14:textId="77777777" w:rsidR="00D22799" w:rsidRDefault="00D22799" w:rsidP="00243803">
      <w:pPr>
        <w:spacing w:before="0"/>
        <w:rPr>
          <w:rFonts w:cs="Arial"/>
          <w:sz w:val="24"/>
          <w:szCs w:val="24"/>
          <w:lang w:eastAsia="zh-CN"/>
        </w:rPr>
      </w:pPr>
    </w:p>
    <w:p w14:paraId="23E1798E" w14:textId="77777777" w:rsidR="00D22799" w:rsidRDefault="00D22799" w:rsidP="00243803">
      <w:pPr>
        <w:spacing w:before="0"/>
        <w:rPr>
          <w:rFonts w:cs="Arial"/>
          <w:sz w:val="24"/>
          <w:szCs w:val="24"/>
          <w:lang w:eastAsia="zh-CN"/>
        </w:rPr>
      </w:pPr>
    </w:p>
    <w:p w14:paraId="1C01002C" w14:textId="77777777" w:rsidR="00D22799" w:rsidRDefault="00D22799" w:rsidP="00243803">
      <w:pPr>
        <w:spacing w:before="0"/>
        <w:rPr>
          <w:rFonts w:cs="Arial"/>
          <w:sz w:val="24"/>
          <w:szCs w:val="24"/>
          <w:lang w:eastAsia="zh-CN"/>
        </w:rPr>
      </w:pPr>
    </w:p>
    <w:p w14:paraId="6D706BAD" w14:textId="77777777" w:rsidR="00D22799" w:rsidRDefault="00D22799" w:rsidP="00243803">
      <w:pPr>
        <w:spacing w:before="0"/>
        <w:rPr>
          <w:rFonts w:cs="Arial"/>
          <w:sz w:val="24"/>
          <w:szCs w:val="24"/>
          <w:lang w:eastAsia="zh-CN"/>
        </w:rPr>
      </w:pPr>
    </w:p>
    <w:p w14:paraId="0CDFC7EF" w14:textId="77777777" w:rsidR="00D22799" w:rsidRDefault="00D22799" w:rsidP="00243803">
      <w:pPr>
        <w:spacing w:before="0"/>
        <w:rPr>
          <w:rFonts w:cs="Arial"/>
          <w:sz w:val="24"/>
          <w:szCs w:val="24"/>
          <w:lang w:eastAsia="zh-CN"/>
        </w:rPr>
      </w:pPr>
    </w:p>
    <w:p w14:paraId="0005C783" w14:textId="77777777" w:rsidR="00D22799" w:rsidRDefault="00D22799" w:rsidP="00243803">
      <w:pPr>
        <w:spacing w:before="0"/>
        <w:rPr>
          <w:rFonts w:cs="Arial"/>
          <w:sz w:val="24"/>
          <w:szCs w:val="24"/>
          <w:lang w:eastAsia="zh-CN"/>
        </w:rPr>
      </w:pPr>
    </w:p>
    <w:p w14:paraId="78C39C17" w14:textId="77777777" w:rsidR="00D22799" w:rsidRDefault="00D22799" w:rsidP="00243803">
      <w:pPr>
        <w:spacing w:before="0"/>
        <w:rPr>
          <w:rFonts w:cs="Arial"/>
          <w:sz w:val="24"/>
          <w:szCs w:val="24"/>
          <w:lang w:eastAsia="zh-CN"/>
        </w:rPr>
      </w:pPr>
    </w:p>
    <w:p w14:paraId="034824B5" w14:textId="77777777" w:rsidR="00D22799" w:rsidRDefault="00D22799" w:rsidP="00243803">
      <w:pPr>
        <w:spacing w:before="0"/>
        <w:rPr>
          <w:rFonts w:cs="Arial"/>
          <w:sz w:val="24"/>
          <w:szCs w:val="24"/>
          <w:lang w:eastAsia="zh-CN"/>
        </w:rPr>
      </w:pPr>
    </w:p>
    <w:p w14:paraId="01B4E8E2" w14:textId="77777777" w:rsidR="00D22799" w:rsidRDefault="00D22799" w:rsidP="00243803">
      <w:pPr>
        <w:spacing w:before="0"/>
        <w:rPr>
          <w:rFonts w:cs="Arial"/>
          <w:sz w:val="24"/>
          <w:szCs w:val="24"/>
          <w:lang w:eastAsia="zh-CN"/>
        </w:rPr>
      </w:pPr>
    </w:p>
    <w:p w14:paraId="1456D144" w14:textId="77777777" w:rsidR="00D22799" w:rsidRDefault="00D22799" w:rsidP="00243803">
      <w:pPr>
        <w:spacing w:before="0"/>
        <w:rPr>
          <w:rFonts w:cs="Arial"/>
          <w:sz w:val="24"/>
          <w:szCs w:val="24"/>
          <w:lang w:eastAsia="zh-CN"/>
        </w:rPr>
      </w:pPr>
    </w:p>
    <w:p w14:paraId="61A6D9CA" w14:textId="77777777" w:rsidR="00D22799" w:rsidRPr="00537B33" w:rsidRDefault="00D22799" w:rsidP="00243803">
      <w:pPr>
        <w:spacing w:before="0"/>
        <w:rPr>
          <w:rFonts w:cs="Arial"/>
          <w:sz w:val="24"/>
          <w:szCs w:val="24"/>
          <w:lang w:eastAsia="zh-CN"/>
        </w:rPr>
      </w:pPr>
    </w:p>
    <w:p w14:paraId="165E7CAC" w14:textId="77777777"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132CDA6D"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 xml:space="preserve">Ови докази не могу бити старији од </w:t>
            </w:r>
            <w:r w:rsidR="0048431A">
              <w:rPr>
                <w:rFonts w:eastAsia="Calibri" w:cs="Arial"/>
                <w:b/>
                <w:sz w:val="24"/>
                <w:szCs w:val="24"/>
              </w:rPr>
              <w:t xml:space="preserve">2 (slovima: </w:t>
            </w:r>
            <w:r w:rsidRPr="00EC5BB4">
              <w:rPr>
                <w:rFonts w:eastAsia="Calibri" w:cs="Arial"/>
                <w:b/>
                <w:sz w:val="24"/>
                <w:szCs w:val="24"/>
              </w:rPr>
              <w:t>два</w:t>
            </w:r>
            <w:r w:rsidR="0048431A">
              <w:rPr>
                <w:rFonts w:eastAsia="Calibri" w:cs="Arial"/>
                <w:b/>
                <w:sz w:val="24"/>
                <w:szCs w:val="24"/>
              </w:rPr>
              <w:t>)</w:t>
            </w:r>
            <w:r w:rsidRPr="00EC5BB4">
              <w:rPr>
                <w:rFonts w:eastAsia="Calibri" w:cs="Arial"/>
                <w:b/>
                <w:sz w:val="24"/>
                <w:szCs w:val="24"/>
              </w:rPr>
              <w:t xml:space="preserve">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192BAAC3"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w:t>
            </w:r>
            <w:r w:rsidR="0048431A">
              <w:rPr>
                <w:rFonts w:eastAsia="Calibri" w:cs="Arial"/>
                <w:b/>
                <w:sz w:val="24"/>
                <w:szCs w:val="24"/>
              </w:rPr>
              <w:t xml:space="preserve">2 (slovima: </w:t>
            </w:r>
            <w:r w:rsidRPr="00EC5BB4">
              <w:rPr>
                <w:rFonts w:eastAsia="Calibri" w:cs="Arial"/>
                <w:b/>
                <w:sz w:val="24"/>
                <w:szCs w:val="24"/>
              </w:rPr>
              <w:t>два</w:t>
            </w:r>
            <w:r w:rsidR="0048431A">
              <w:rPr>
                <w:rFonts w:eastAsia="Calibri" w:cs="Arial"/>
                <w:b/>
                <w:sz w:val="24"/>
                <w:szCs w:val="24"/>
              </w:rPr>
              <w:t>)</w:t>
            </w:r>
            <w:r w:rsidRPr="00EC5BB4">
              <w:rPr>
                <w:rFonts w:eastAsia="Calibri" w:cs="Arial"/>
                <w:b/>
                <w:sz w:val="24"/>
                <w:szCs w:val="24"/>
              </w:rPr>
              <w:t xml:space="preserve">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B84881">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554ECD91" w:rsidR="00791E0C" w:rsidRDefault="00B84881" w:rsidP="00791E0C">
            <w:pPr>
              <w:numPr>
                <w:ilvl w:val="0"/>
                <w:numId w:val="47"/>
              </w:numPr>
              <w:suppressAutoHyphens/>
              <w:spacing w:before="0" w:after="160" w:line="276" w:lineRule="auto"/>
              <w:contextualSpacing/>
              <w:jc w:val="left"/>
              <w:rPr>
                <w:rFonts w:cs="Arial"/>
                <w:bCs/>
                <w:sz w:val="24"/>
                <w:szCs w:val="24"/>
                <w:lang w:val="sr-Cyrl-CS"/>
              </w:rPr>
            </w:pPr>
            <w:r>
              <w:rPr>
                <w:rFonts w:cs="Arial"/>
                <w:b/>
                <w:bCs/>
                <w:sz w:val="24"/>
                <w:szCs w:val="24"/>
                <w:lang w:val="sr-Cyrl-CS"/>
              </w:rPr>
              <w:t>Ф</w:t>
            </w:r>
            <w:r w:rsidR="00791E0C" w:rsidRPr="00791E0C">
              <w:rPr>
                <w:rFonts w:cs="Arial"/>
                <w:b/>
                <w:bCs/>
                <w:sz w:val="24"/>
                <w:szCs w:val="24"/>
                <w:lang w:val="sr-Cyrl-CS"/>
              </w:rPr>
              <w:t>инансијски капацитет</w:t>
            </w:r>
            <w:r w:rsidR="00791E0C" w:rsidRPr="00791E0C">
              <w:rPr>
                <w:rFonts w:cs="Arial"/>
                <w:bCs/>
                <w:sz w:val="24"/>
                <w:szCs w:val="24"/>
                <w:lang w:val="sr-Cyrl-CS"/>
              </w:rPr>
              <w:t>:</w:t>
            </w:r>
          </w:p>
          <w:p w14:paraId="2C69F90B" w14:textId="77777777" w:rsidR="00791E0C" w:rsidRPr="00791E0C" w:rsidRDefault="00791E0C" w:rsidP="00791E0C">
            <w:pPr>
              <w:suppressAutoHyphens/>
              <w:spacing w:before="0" w:after="200"/>
              <w:ind w:left="1080"/>
              <w:contextualSpacing/>
              <w:rPr>
                <w:rFonts w:cs="Arial"/>
                <w:bCs/>
                <w:sz w:val="24"/>
                <w:szCs w:val="24"/>
                <w:lang w:val="sr-Cyrl-CS"/>
              </w:rPr>
            </w:pPr>
          </w:p>
          <w:p w14:paraId="7883F189" w14:textId="08BBA460"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791E0C" w:rsidRPr="00791E0C">
              <w:rPr>
                <w:rFonts w:cs="Arial"/>
                <w:bCs/>
                <w:sz w:val="24"/>
                <w:szCs w:val="24"/>
                <w:lang w:val="sr-Cyrl-CS"/>
              </w:rPr>
              <w:t xml:space="preserve">да у последњих </w:t>
            </w:r>
            <w:r w:rsidR="0048431A">
              <w:rPr>
                <w:rFonts w:cs="Arial"/>
                <w:bCs/>
                <w:sz w:val="24"/>
                <w:szCs w:val="24"/>
                <w:lang w:val="sr-Latn-RS"/>
              </w:rPr>
              <w:t xml:space="preserve">6 (slovima: </w:t>
            </w:r>
            <w:r w:rsidR="00791E0C" w:rsidRPr="00791E0C">
              <w:rPr>
                <w:rFonts w:cs="Arial"/>
                <w:bCs/>
                <w:sz w:val="24"/>
                <w:szCs w:val="24"/>
                <w:lang w:val="sr-Cyrl-CS"/>
              </w:rPr>
              <w:t>шест</w:t>
            </w:r>
            <w:r w:rsidR="0048431A">
              <w:rPr>
                <w:rFonts w:cs="Arial"/>
                <w:bCs/>
                <w:sz w:val="24"/>
                <w:szCs w:val="24"/>
                <w:lang w:val="sr-Latn-RS"/>
              </w:rPr>
              <w:t>)</w:t>
            </w:r>
            <w:r w:rsidR="00791E0C" w:rsidRPr="00791E0C">
              <w:rPr>
                <w:rFonts w:cs="Arial"/>
                <w:bCs/>
                <w:sz w:val="24"/>
                <w:szCs w:val="24"/>
                <w:lang w:val="sr-Cyrl-CS"/>
              </w:rPr>
              <w:t xml:space="preserve"> месеци (од дана објављивања Позива за подношење понуда) није имао блокаду на својим текућим рачунима </w:t>
            </w:r>
          </w:p>
          <w:p w14:paraId="78D60D1A" w14:textId="77777777" w:rsidR="00791E0C" w:rsidRPr="00791E0C" w:rsidRDefault="00791E0C" w:rsidP="00C755A5">
            <w:pPr>
              <w:suppressAutoHyphens/>
              <w:spacing w:before="0"/>
              <w:contextualSpacing/>
              <w:rPr>
                <w:rFonts w:eastAsia="Calibri" w:cs="Arial"/>
                <w:bCs/>
                <w:sz w:val="24"/>
                <w:szCs w:val="24"/>
                <w:lang w:val="sr-Cyrl-CS"/>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46C193DC" w14:textId="77777777" w:rsidR="00791E0C" w:rsidRPr="00791E0C" w:rsidRDefault="00791E0C" w:rsidP="00C755A5">
            <w:pPr>
              <w:suppressAutoHyphens/>
              <w:spacing w:before="0"/>
              <w:ind w:left="1080"/>
              <w:contextualSpacing/>
              <w:rPr>
                <w:rFonts w:eastAsia="Calibri" w:cs="Arial"/>
                <w:bCs/>
                <w:sz w:val="24"/>
                <w:szCs w:val="24"/>
                <w:lang w:val="sr-Cyrl-CS"/>
              </w:rPr>
            </w:pPr>
          </w:p>
          <w:p w14:paraId="0B522AAE" w14:textId="77777777" w:rsidR="00175774" w:rsidRPr="00EC5BB4" w:rsidRDefault="00175774" w:rsidP="008E0895">
            <w:pPr>
              <w:autoSpaceDE w:val="0"/>
              <w:autoSpaceDN w:val="0"/>
              <w:adjustRightInd w:val="0"/>
              <w:spacing w:before="0"/>
              <w:rPr>
                <w:rFonts w:eastAsia="Calibri" w:cs="Arial"/>
                <w:color w:val="00B0F0"/>
                <w:sz w:val="24"/>
                <w:szCs w:val="24"/>
                <w:lang w:val="ru-RU"/>
              </w:rPr>
            </w:pPr>
          </w:p>
        </w:tc>
      </w:tr>
    </w:tbl>
    <w:p w14:paraId="1A12518A" w14:textId="77777777" w:rsidR="00791E0C" w:rsidRDefault="00791E0C" w:rsidP="00B13CD3">
      <w:pPr>
        <w:spacing w:before="0"/>
        <w:rPr>
          <w:rFonts w:cs="Arial"/>
          <w:sz w:val="24"/>
          <w:szCs w:val="24"/>
          <w:lang w:eastAsia="zh-CN"/>
        </w:rPr>
      </w:pPr>
    </w:p>
    <w:p w14:paraId="4BCEC94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lastRenderedPageBreak/>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9CACADA" w14:textId="77777777" w:rsidR="00B84881" w:rsidRPr="00DE2C0B" w:rsidRDefault="00B84881" w:rsidP="00B13CD3">
      <w:pPr>
        <w:spacing w:before="0"/>
        <w:rPr>
          <w:rFonts w:cs="Arial"/>
          <w:sz w:val="24"/>
          <w:szCs w:val="24"/>
          <w:lang w:eastAsia="zh-CN"/>
        </w:rPr>
      </w:pPr>
    </w:p>
    <w:p w14:paraId="3CB92E7F" w14:textId="4C6D9AD5" w:rsidR="00BE7496" w:rsidRDefault="00BE7496" w:rsidP="00BE7496">
      <w:pPr>
        <w:pStyle w:val="KDParagraf"/>
        <w:spacing w:before="0"/>
        <w:rPr>
          <w:rFonts w:cs="Arial"/>
          <w:sz w:val="24"/>
          <w:szCs w:val="24"/>
        </w:rPr>
      </w:pPr>
      <w:r w:rsidRPr="00DE2C0B">
        <w:rPr>
          <w:rFonts w:cs="Arial"/>
          <w:sz w:val="24"/>
          <w:szCs w:val="24"/>
          <w:lang w:val="ru-RU"/>
        </w:rPr>
        <w:t xml:space="preserve">Сваки подизвођач мора да испуњава услове из члана 75. став 1. тачка 1), 2) и 4) Закона.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33B4459E"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w:t>
      </w:r>
      <w:r w:rsidR="003E4043">
        <w:rPr>
          <w:rFonts w:cs="Arial"/>
          <w:sz w:val="24"/>
          <w:szCs w:val="24"/>
          <w:lang w:val="ru-RU"/>
        </w:rPr>
        <w:t>тав 1. тачка 1), 2) и 4) Закона</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w:t>
      </w:r>
      <w:r w:rsidR="00C10575" w:rsidRPr="00DE2C0B">
        <w:rPr>
          <w:rFonts w:cs="Arial"/>
          <w:sz w:val="24"/>
          <w:szCs w:val="24"/>
          <w:lang w:val="sr-Cyrl-CS"/>
        </w:rPr>
        <w:t>/Изјаве</w:t>
      </w:r>
      <w:r w:rsidRPr="00DE2C0B">
        <w:rPr>
          <w:rFonts w:cs="Arial"/>
          <w:sz w:val="24"/>
          <w:szCs w:val="24"/>
        </w:rPr>
        <w:t xml:space="preserve"> у складу са oвим одељком конкурсне документације.</w:t>
      </w:r>
    </w:p>
    <w:p w14:paraId="77431CCE" w14:textId="77777777" w:rsidR="00DE2C0B" w:rsidRPr="00DE2C0B" w:rsidRDefault="00DE2C0B"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7D9A415C"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43430A" w:rsidRPr="0043430A">
        <w:rPr>
          <w:rFonts w:cs="Arial"/>
          <w:sz w:val="24"/>
          <w:szCs w:val="24"/>
          <w:lang w:val="sr-Cyrl-RS"/>
        </w:rPr>
        <w:t xml:space="preserve">краћи </w:t>
      </w:r>
      <w:r w:rsidRPr="0043430A">
        <w:rPr>
          <w:rFonts w:cs="Arial"/>
          <w:sz w:val="24"/>
          <w:szCs w:val="24"/>
        </w:rPr>
        <w:t xml:space="preserve"> рок</w:t>
      </w:r>
      <w:r w:rsidR="0043430A" w:rsidRPr="0043430A">
        <w:rPr>
          <w:rFonts w:cs="Arial"/>
          <w:sz w:val="24"/>
          <w:szCs w:val="24"/>
          <w:lang w:val="sr-Cyrl-RS"/>
        </w:rPr>
        <w:t xml:space="preserve"> испоруке</w:t>
      </w:r>
      <w:r w:rsidRPr="0043430A">
        <w:rPr>
          <w:rFonts w:cs="Arial"/>
          <w:sz w:val="24"/>
          <w:szCs w:val="24"/>
        </w:rPr>
        <w:t xml:space="preserve">. </w:t>
      </w:r>
    </w:p>
    <w:p w14:paraId="47DEA050" w14:textId="77777777" w:rsidR="00E33451" w:rsidRPr="0043430A" w:rsidRDefault="00E33451" w:rsidP="006F1B4D">
      <w:pPr>
        <w:spacing w:before="0"/>
        <w:rPr>
          <w:rFonts w:cs="Arial"/>
          <w:sz w:val="24"/>
          <w:szCs w:val="24"/>
          <w:lang w:val="sr-Cyrl-CS"/>
        </w:rPr>
      </w:pP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lastRenderedPageBreak/>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43430A" w:rsidRDefault="00E33451" w:rsidP="00986498">
      <w:pPr>
        <w:autoSpaceDE w:val="0"/>
        <w:autoSpaceDN w:val="0"/>
        <w:adjustRightInd w:val="0"/>
        <w:spacing w:before="0"/>
        <w:rPr>
          <w:rFonts w:cs="Arial"/>
          <w:sz w:val="24"/>
          <w:szCs w:val="24"/>
        </w:rPr>
      </w:pP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078CA09C" w14:textId="5FA630D0" w:rsidR="0009325A" w:rsidRPr="0009325A" w:rsidRDefault="0009325A" w:rsidP="0009325A">
      <w:pPr>
        <w:autoSpaceDE w:val="0"/>
        <w:autoSpaceDN w:val="0"/>
        <w:adjustRightInd w:val="0"/>
        <w:spacing w:before="0"/>
        <w:rPr>
          <w:rFonts w:cs="Arial"/>
          <w:sz w:val="24"/>
          <w:szCs w:val="24"/>
          <w:lang w:val="sr-Cyrl-RS"/>
        </w:rPr>
      </w:pPr>
      <w:r w:rsidRPr="0009325A">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7AA4C4DA" w14:textId="77777777" w:rsidR="00DE2C0B" w:rsidRPr="0043430A" w:rsidRDefault="00DE2C0B"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F12DE1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6FA404C5"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w:t>
      </w:r>
      <w:r w:rsidR="00D22799">
        <w:rPr>
          <w:rStyle w:val="StyleArial"/>
          <w:rFonts w:cs="Arial"/>
          <w:i w:val="0"/>
          <w:color w:val="auto"/>
          <w:lang w:val="sr-Cyrl-RS"/>
        </w:rPr>
        <w:t>ће по захтеву Наручиоца, у фази стручне оцене понуда, бити преведен</w:t>
      </w:r>
      <w:r w:rsidRPr="00537B33">
        <w:rPr>
          <w:rStyle w:val="StyleArial"/>
          <w:rFonts w:cs="Arial"/>
          <w:i w:val="0"/>
          <w:color w:val="auto"/>
        </w:rPr>
        <w:t>.</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7A113E4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 xml:space="preserve">писарница - са назнаком: </w:t>
      </w:r>
      <w:r w:rsidRPr="00EC5BB4">
        <w:rPr>
          <w:rFonts w:cs="Arial"/>
          <w:sz w:val="24"/>
          <w:szCs w:val="24"/>
          <w:lang w:val="ru-RU"/>
        </w:rPr>
        <w:lastRenderedPageBreak/>
        <w:t>„Понуда за јавну набавку</w:t>
      </w:r>
      <w:r w:rsidR="00403DC9">
        <w:rPr>
          <w:rFonts w:cs="Arial"/>
          <w:sz w:val="24"/>
          <w:szCs w:val="24"/>
        </w:rPr>
        <w:t xml:space="preserve"> </w:t>
      </w:r>
      <w:r w:rsidR="00403DC9">
        <w:rPr>
          <w:rFonts w:cs="Arial"/>
          <w:sz w:val="24"/>
          <w:szCs w:val="24"/>
          <w:lang w:val="sr-Cyrl-RS"/>
        </w:rPr>
        <w:t>добара</w:t>
      </w:r>
      <w:r w:rsidR="00E33451">
        <w:rPr>
          <w:rFonts w:cs="Arial"/>
          <w:sz w:val="24"/>
          <w:szCs w:val="24"/>
          <w:lang w:val="sr-Cyrl-RS"/>
        </w:rPr>
        <w:t>:</w:t>
      </w:r>
      <w:r w:rsidR="00BE2E00">
        <w:rPr>
          <w:rFonts w:cs="Arial"/>
          <w:sz w:val="24"/>
          <w:szCs w:val="24"/>
          <w:lang w:val="sr-Latn-RS"/>
        </w:rPr>
        <w:t xml:space="preserve"> </w:t>
      </w:r>
      <w:r w:rsidR="00D22799" w:rsidRPr="00D65358">
        <w:rPr>
          <w:rFonts w:cs="Arial"/>
          <w:bCs/>
          <w:sz w:val="24"/>
          <w:szCs w:val="24"/>
          <w:lang w:val="sr-Cyrl-RS"/>
        </w:rPr>
        <w:t>Средства и опрема за личну, узајамну и колективну заштиту</w:t>
      </w:r>
      <w:r w:rsidR="00BE2E00">
        <w:rPr>
          <w:rFonts w:cs="Arial"/>
          <w:sz w:val="24"/>
          <w:szCs w:val="24"/>
          <w:lang w:val="sr-Cyrl-RS"/>
        </w:rPr>
        <w:t xml:space="preserve"> </w:t>
      </w:r>
      <w:r w:rsidRPr="00EC5BB4">
        <w:rPr>
          <w:rFonts w:cs="Arial"/>
          <w:sz w:val="24"/>
          <w:szCs w:val="24"/>
          <w:lang w:val="ru-RU"/>
        </w:rPr>
        <w:t xml:space="preserve">- Јавна набавка број </w:t>
      </w:r>
      <w:r w:rsidR="00BE2E00">
        <w:rPr>
          <w:rFonts w:cs="Arial"/>
          <w:sz w:val="24"/>
          <w:szCs w:val="24"/>
          <w:lang w:val="sr-Latn-RS"/>
        </w:rPr>
        <w:t>JN/</w:t>
      </w:r>
      <w:r w:rsidR="00E33451">
        <w:rPr>
          <w:rFonts w:cs="Arial"/>
          <w:sz w:val="24"/>
          <w:szCs w:val="24"/>
          <w:lang w:val="sr-Cyrl-RS"/>
        </w:rPr>
        <w:t>1</w:t>
      </w:r>
      <w:r w:rsidR="00BE2E00">
        <w:rPr>
          <w:rFonts w:cs="Arial"/>
          <w:sz w:val="24"/>
          <w:szCs w:val="24"/>
          <w:lang w:val="sr-Latn-RS"/>
        </w:rPr>
        <w:t>000/0</w:t>
      </w:r>
      <w:r w:rsidR="00E33451">
        <w:rPr>
          <w:rFonts w:cs="Arial"/>
          <w:sz w:val="24"/>
          <w:szCs w:val="24"/>
          <w:lang w:val="sr-Cyrl-RS"/>
        </w:rPr>
        <w:t>0</w:t>
      </w:r>
      <w:r w:rsidR="00D22799">
        <w:rPr>
          <w:rFonts w:cs="Arial"/>
          <w:sz w:val="24"/>
          <w:szCs w:val="24"/>
          <w:lang w:val="sr-Cyrl-RS"/>
        </w:rPr>
        <w:t>53</w:t>
      </w:r>
      <w:r w:rsidR="00BE2E00">
        <w:rPr>
          <w:rFonts w:cs="Arial"/>
          <w:sz w:val="24"/>
          <w:szCs w:val="24"/>
          <w:lang w:val="sr-Latn-RS"/>
        </w:rPr>
        <w:t>/201</w:t>
      </w:r>
      <w:r w:rsidR="00D22799">
        <w:rPr>
          <w:rFonts w:cs="Arial"/>
          <w:sz w:val="24"/>
          <w:szCs w:val="24"/>
          <w:lang w:val="sr-Cyrl-RS"/>
        </w:rPr>
        <w:t>7</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751B8255" w14:textId="34AA2FB2"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5D46EA3" w14:textId="77777777" w:rsidR="009B3371" w:rsidRPr="0009325A"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05AB8630" w14:textId="2047A520" w:rsidR="0009325A" w:rsidRPr="009B3371" w:rsidRDefault="0009325A" w:rsidP="00EE070C">
      <w:pPr>
        <w:pStyle w:val="KDNabrajanje"/>
        <w:rPr>
          <w:sz w:val="24"/>
          <w:szCs w:val="24"/>
        </w:rPr>
      </w:pPr>
      <w:r>
        <w:rPr>
          <w:sz w:val="24"/>
          <w:szCs w:val="24"/>
          <w:lang w:val="sr-Cyrl-RS"/>
        </w:rPr>
        <w:t>Споразум (заједничка понуда)</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26131DAB"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w:t>
      </w:r>
      <w:r w:rsidRPr="00957076">
        <w:rPr>
          <w:rFonts w:cs="Arial"/>
          <w:sz w:val="24"/>
          <w:szCs w:val="24"/>
        </w:rPr>
        <w:t xml:space="preserve">од </w:t>
      </w:r>
      <w:r w:rsidR="00957076">
        <w:rPr>
          <w:rFonts w:cs="Arial"/>
          <w:sz w:val="24"/>
          <w:szCs w:val="24"/>
          <w:lang w:val="sr-Cyrl-RS"/>
        </w:rPr>
        <w:t>30</w:t>
      </w:r>
      <w:r w:rsidRPr="00957076">
        <w:rPr>
          <w:rFonts w:cs="Arial"/>
          <w:sz w:val="24"/>
          <w:szCs w:val="24"/>
        </w:rPr>
        <w:t>(</w:t>
      </w:r>
      <w:r w:rsidR="00957076">
        <w:rPr>
          <w:rFonts w:cs="Arial"/>
          <w:sz w:val="24"/>
          <w:szCs w:val="24"/>
          <w:lang w:val="sr-Cyrl-RS"/>
        </w:rPr>
        <w:t>словима: три</w:t>
      </w:r>
      <w:r w:rsidRPr="00957076">
        <w:rPr>
          <w:rFonts w:cs="Arial"/>
          <w:sz w:val="24"/>
          <w:szCs w:val="24"/>
        </w:rPr>
        <w:t>) дана од</w:t>
      </w:r>
      <w:r w:rsidRPr="00EC5BB4">
        <w:rPr>
          <w:rFonts w:cs="Arial"/>
          <w:sz w:val="24"/>
          <w:szCs w:val="24"/>
        </w:rPr>
        <w:t xml:space="preserve">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942475F" w14:textId="24377AE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B41964">
        <w:rPr>
          <w:rFonts w:cs="Arial"/>
          <w:sz w:val="24"/>
          <w:szCs w:val="24"/>
          <w:lang w:val="ru-RU"/>
        </w:rPr>
        <w:t xml:space="preserve">добара – </w:t>
      </w:r>
      <w:r w:rsidR="00D22799" w:rsidRPr="00D65358">
        <w:rPr>
          <w:rFonts w:cs="Arial"/>
          <w:bCs/>
          <w:sz w:val="24"/>
          <w:szCs w:val="24"/>
          <w:lang w:val="sr-Cyrl-RS"/>
        </w:rPr>
        <w:t>Средства и опрема за личну, узајамну и колективну заштиту</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/1000/0</w:t>
      </w:r>
      <w:r w:rsidR="00E33451">
        <w:rPr>
          <w:rFonts w:cs="Arial"/>
          <w:sz w:val="24"/>
          <w:szCs w:val="24"/>
          <w:lang w:val="sr-Cyrl-RS"/>
        </w:rPr>
        <w:t>0</w:t>
      </w:r>
      <w:r w:rsidR="00D22799">
        <w:rPr>
          <w:rFonts w:cs="Arial"/>
          <w:sz w:val="24"/>
          <w:szCs w:val="24"/>
          <w:lang w:val="sr-Cyrl-RS"/>
        </w:rPr>
        <w:t>53/2017</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06073A" w14:textId="643A931F"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D22799" w:rsidRPr="00D65358">
        <w:rPr>
          <w:rFonts w:cs="Arial"/>
          <w:bCs/>
          <w:sz w:val="24"/>
          <w:szCs w:val="24"/>
          <w:lang w:val="sr-Cyrl-RS"/>
        </w:rPr>
        <w:t>Средства и опрема за личну, узајамну и колективну заштиту</w:t>
      </w:r>
      <w:r w:rsidR="00E33451">
        <w:rPr>
          <w:rFonts w:cs="Arial"/>
          <w:sz w:val="24"/>
          <w:szCs w:val="24"/>
          <w:lang w:val="ru-RU"/>
        </w:rPr>
        <w:t>,</w:t>
      </w:r>
      <w:r w:rsidR="00E33451" w:rsidRPr="00EC5BB4">
        <w:rPr>
          <w:rFonts w:cs="Arial"/>
          <w:sz w:val="24"/>
          <w:szCs w:val="24"/>
          <w:lang w:val="ru-RU"/>
        </w:rPr>
        <w:t xml:space="preserve"> Јавна набавка број </w:t>
      </w:r>
      <w:r w:rsidR="00E33451">
        <w:rPr>
          <w:rFonts w:cs="Arial"/>
          <w:sz w:val="24"/>
          <w:szCs w:val="24"/>
          <w:lang w:val="sr-Latn-RS"/>
        </w:rPr>
        <w:t>JN</w:t>
      </w:r>
      <w:r w:rsidR="00E33451">
        <w:rPr>
          <w:rFonts w:cs="Arial"/>
          <w:sz w:val="24"/>
          <w:szCs w:val="24"/>
          <w:lang w:val="sr-Cyrl-RS"/>
        </w:rPr>
        <w:t>/1000/00</w:t>
      </w:r>
      <w:r w:rsidR="00D22799">
        <w:rPr>
          <w:rFonts w:cs="Arial"/>
          <w:sz w:val="24"/>
          <w:szCs w:val="24"/>
          <w:lang w:val="sr-Cyrl-RS"/>
        </w:rPr>
        <w:t>53</w:t>
      </w:r>
      <w:r w:rsidR="00E33451">
        <w:rPr>
          <w:rFonts w:cs="Arial"/>
          <w:sz w:val="24"/>
          <w:szCs w:val="24"/>
          <w:lang w:val="sr-Cyrl-RS"/>
        </w:rPr>
        <w:t>/201</w:t>
      </w:r>
      <w:r w:rsidR="00D22799">
        <w:rPr>
          <w:rFonts w:cs="Arial"/>
          <w:sz w:val="24"/>
          <w:szCs w:val="24"/>
          <w:lang w:val="sr-Cyrl-RS"/>
        </w:rPr>
        <w:t>7</w:t>
      </w:r>
      <w:r w:rsidR="00E33451"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966D40"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7FF4A21E"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r w:rsidR="001F7430">
        <w:rPr>
          <w:rFonts w:cs="Arial"/>
          <w:sz w:val="24"/>
          <w:szCs w:val="24"/>
        </w:rPr>
        <w:t>,</w:t>
      </w:r>
      <w:r w:rsidRPr="00EC5BB4">
        <w:rPr>
          <w:rFonts w:cs="Arial"/>
          <w:sz w:val="24"/>
          <w:szCs w:val="24"/>
        </w:rPr>
        <w:t xml:space="preserve">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47F40F4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362AEB33"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14:paraId="4DA051E7" w14:textId="77777777" w:rsidR="0009325A" w:rsidRDefault="0009325A" w:rsidP="002E2F11">
      <w:pPr>
        <w:pStyle w:val="KDParagraf"/>
        <w:spacing w:before="0"/>
        <w:rPr>
          <w:rFonts w:cs="Arial"/>
          <w:sz w:val="24"/>
          <w:szCs w:val="24"/>
        </w:rPr>
      </w:pPr>
    </w:p>
    <w:p w14:paraId="53CBD467" w14:textId="77777777" w:rsidR="0009325A" w:rsidRPr="000C53A0" w:rsidRDefault="0009325A" w:rsidP="0009325A">
      <w:pPr>
        <w:pStyle w:val="KDParagraf"/>
        <w:spacing w:before="0"/>
        <w:rPr>
          <w:rFonts w:cs="Arial"/>
          <w:sz w:val="24"/>
          <w:szCs w:val="24"/>
          <w:lang w:val="sr-Cyrl-RS"/>
        </w:rPr>
      </w:pPr>
      <w:r>
        <w:rPr>
          <w:rFonts w:cs="Arial"/>
          <w:sz w:val="24"/>
          <w:szCs w:val="24"/>
          <w:lang w:val="sr-Cyrl-RS"/>
        </w:rPr>
        <w:lastRenderedPageBreak/>
        <w:t>Понуђена цена је фиксна за цео период трајања оквирног споразума .</w:t>
      </w:r>
    </w:p>
    <w:p w14:paraId="12A80B72" w14:textId="77777777" w:rsidR="0009325A" w:rsidRDefault="0009325A"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Pr="002E2F11" w:rsidRDefault="002E2F11" w:rsidP="002E2F11">
      <w:pPr>
        <w:pStyle w:val="KDParagraf"/>
        <w:spacing w:before="0"/>
        <w:rPr>
          <w:rFonts w:cs="Arial"/>
          <w:color w:val="00B0F0"/>
          <w:sz w:val="24"/>
          <w:szCs w:val="24"/>
        </w:rPr>
      </w:pPr>
    </w:p>
    <w:p w14:paraId="1933C911" w14:textId="77777777" w:rsidR="00CF2792" w:rsidRPr="009C352B" w:rsidRDefault="006C6FDF" w:rsidP="00CF2792">
      <w:pPr>
        <w:pStyle w:val="Heading10"/>
        <w:numPr>
          <w:ilvl w:val="1"/>
          <w:numId w:val="28"/>
        </w:numPr>
        <w:rPr>
          <w:rFonts w:cs="Arial"/>
          <w:sz w:val="24"/>
          <w:szCs w:val="24"/>
          <w:lang w:val="en-US"/>
        </w:rPr>
      </w:pPr>
      <w:bookmarkStart w:id="231" w:name="_Toc441651588"/>
      <w:bookmarkStart w:id="232" w:name="_Toc442559899"/>
      <w:r w:rsidRPr="006C6FDF">
        <w:rPr>
          <w:rFonts w:cs="Arial"/>
          <w:sz w:val="24"/>
          <w:szCs w:val="24"/>
          <w:lang w:val="en-US"/>
        </w:rPr>
        <w:t>Рок испоруке добара</w:t>
      </w:r>
    </w:p>
    <w:p w14:paraId="72B54F24" w14:textId="66FC4CA9" w:rsidR="001F79A6" w:rsidRPr="009C352B"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w:t>
      </w:r>
      <w:r w:rsidR="001F7430">
        <w:rPr>
          <w:rFonts w:ascii="Arial" w:hAnsi="Arial" w:cs="Arial"/>
          <w:sz w:val="24"/>
          <w:szCs w:val="24"/>
          <w:lang w:val="sr-Latn-RS"/>
        </w:rPr>
        <w:t>3 (slovima: tri)</w:t>
      </w:r>
      <w:r w:rsidR="00CF2792" w:rsidRPr="009C352B">
        <w:rPr>
          <w:rFonts w:ascii="Arial" w:hAnsi="Arial" w:cs="Arial"/>
          <w:sz w:val="24"/>
          <w:szCs w:val="24"/>
          <w:lang w:val="sr-Cyrl-RS"/>
        </w:rPr>
        <w:t xml:space="preserve">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14:paraId="30A9FA3C" w14:textId="77777777" w:rsidR="006C6FDF" w:rsidRPr="006C6FDF" w:rsidRDefault="006C6FDF" w:rsidP="006C6FDF">
      <w:pPr>
        <w:pStyle w:val="Heading10"/>
        <w:numPr>
          <w:ilvl w:val="1"/>
          <w:numId w:val="28"/>
        </w:numPr>
        <w:rPr>
          <w:rFonts w:cs="Arial"/>
          <w:sz w:val="24"/>
          <w:szCs w:val="24"/>
          <w:lang w:val="en-US"/>
        </w:rPr>
      </w:pPr>
      <w:r w:rsidRPr="006C6FDF">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71CB57D2"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w:t>
      </w:r>
      <w:r w:rsidR="001F7430">
        <w:rPr>
          <w:rFonts w:eastAsia="Calibri" w:cs="Arial"/>
          <w:sz w:val="24"/>
          <w:szCs w:val="24"/>
          <w:lang w:val="sr-Latn-RS"/>
        </w:rPr>
        <w:t xml:space="preserve">(slovima: čertrdesetpet ) </w:t>
      </w:r>
      <w:r w:rsidR="008F18BC" w:rsidRPr="00C755A5">
        <w:rPr>
          <w:rFonts w:eastAsia="Calibri" w:cs="Arial"/>
          <w:sz w:val="24"/>
          <w:szCs w:val="24"/>
          <w:lang w:val="sr-Cyrl-RS"/>
        </w:rPr>
        <w:t xml:space="preserve">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2C99CED0"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w:t>
      </w:r>
      <w:r w:rsidR="001F7430">
        <w:rPr>
          <w:rFonts w:cs="Arial"/>
          <w:sz w:val="24"/>
          <w:szCs w:val="24"/>
          <w:lang w:val="sr-Latn-RS"/>
        </w:rPr>
        <w:t>Ulica c</w:t>
      </w:r>
      <w:r w:rsidR="00C07137">
        <w:rPr>
          <w:rFonts w:cs="Arial"/>
          <w:sz w:val="24"/>
          <w:szCs w:val="24"/>
          <w:lang w:val="sr-Cyrl-RS"/>
        </w:rPr>
        <w:t>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052832FA"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 xml:space="preserve">0 </w:t>
      </w:r>
      <w:r w:rsidR="001F7430">
        <w:rPr>
          <w:rFonts w:cs="Arial"/>
          <w:sz w:val="24"/>
          <w:szCs w:val="24"/>
          <w:lang w:val="sr-Latn-RS"/>
        </w:rPr>
        <w:t xml:space="preserve">(slovima: devedeset) </w:t>
      </w:r>
      <w:r w:rsidR="002F1E0C" w:rsidRPr="00A335B7">
        <w:rPr>
          <w:rFonts w:cs="Arial"/>
          <w:sz w:val="24"/>
          <w:szCs w:val="24"/>
          <w:lang w:val="sr-Cyrl-RS"/>
        </w:rPr>
        <w:t>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6839A65E" w14:textId="77777777"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32E4FD78" w14:textId="77777777"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14:paraId="15DCC182" w14:textId="1A72E6A2" w:rsidR="002F1E0C" w:rsidRPr="00C87948" w:rsidRDefault="002F1E0C" w:rsidP="00147B5E">
      <w:pPr>
        <w:spacing w:before="0"/>
        <w:rPr>
          <w:rFonts w:eastAsia="TimesNewRomanPSMT"/>
          <w:bCs/>
          <w:iCs/>
          <w:sz w:val="24"/>
          <w:szCs w:val="24"/>
        </w:rPr>
      </w:pPr>
      <w:r w:rsidRPr="00C87948">
        <w:rPr>
          <w:rFonts w:eastAsia="TimesNewRomanPSMT"/>
          <w:bCs/>
          <w:iCs/>
          <w:sz w:val="24"/>
          <w:szCs w:val="24"/>
        </w:rPr>
        <w:t xml:space="preserve">Сви трошкови око прибављања средстава </w:t>
      </w:r>
      <w:r w:rsidR="0009325A">
        <w:rPr>
          <w:rFonts w:eastAsia="TimesNewRomanPSMT"/>
          <w:bCs/>
          <w:iCs/>
          <w:sz w:val="24"/>
          <w:szCs w:val="24"/>
          <w:lang w:val="sr-Cyrl-RS"/>
        </w:rPr>
        <w:t xml:space="preserve">финансијског </w:t>
      </w:r>
      <w:r w:rsidRPr="00C87948">
        <w:rPr>
          <w:rFonts w:eastAsia="TimesNewRomanPSMT"/>
          <w:bCs/>
          <w:iCs/>
          <w:sz w:val="24"/>
          <w:szCs w:val="24"/>
        </w:rPr>
        <w:t>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Pr="00EE2D04" w:rsidRDefault="002F1E0C" w:rsidP="002F1E0C">
      <w:pPr>
        <w:rPr>
          <w:rFonts w:eastAsia="TimesNewRomanPSMT"/>
          <w:bCs/>
          <w:iCs/>
          <w:sz w:val="24"/>
          <w:szCs w:val="24"/>
        </w:rPr>
      </w:pPr>
      <w:r w:rsidRPr="00C87948">
        <w:rPr>
          <w:rFonts w:eastAsia="TimesNewRomanPSMT"/>
          <w:bCs/>
          <w:iCs/>
          <w:sz w:val="24"/>
          <w:szCs w:val="24"/>
        </w:rPr>
        <w:lastRenderedPageBreak/>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201C74AE" w14:textId="54982392" w:rsidR="00F96682" w:rsidRPr="00F96682" w:rsidRDefault="00F96682" w:rsidP="00F96682">
      <w:pPr>
        <w:rPr>
          <w:rFonts w:cs="Arial"/>
          <w:sz w:val="24"/>
          <w:szCs w:val="24"/>
          <w:lang w:val="sr-Cyrl-RS"/>
        </w:rPr>
      </w:pPr>
      <w:r w:rsidRPr="00F96682">
        <w:rPr>
          <w:rFonts w:cs="Arial"/>
          <w:sz w:val="24"/>
          <w:szCs w:val="24"/>
          <w:lang w:val="sr-Cyrl-RS"/>
        </w:rPr>
        <w:t>6.17.</w:t>
      </w:r>
      <w:r w:rsidR="00E33451">
        <w:rPr>
          <w:rFonts w:cs="Arial"/>
          <w:sz w:val="24"/>
          <w:szCs w:val="24"/>
          <w:lang w:val="sr-Cyrl-RS"/>
        </w:rPr>
        <w:t>1</w:t>
      </w:r>
      <w:r w:rsidRPr="00F96682">
        <w:rPr>
          <w:rFonts w:cs="Arial"/>
          <w:sz w:val="24"/>
          <w:szCs w:val="24"/>
          <w:lang w:val="sr-Cyrl-RS"/>
        </w:rPr>
        <w:t>. Средство обезбеђења за добро извршење посла</w:t>
      </w:r>
    </w:p>
    <w:p w14:paraId="7EB4EFC7" w14:textId="72384E86"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w:t>
      </w:r>
      <w:r w:rsidR="001F7430">
        <w:rPr>
          <w:rFonts w:cs="Arial"/>
          <w:b/>
          <w:sz w:val="24"/>
          <w:szCs w:val="24"/>
          <w:u w:val="single"/>
          <w:lang w:val="sr-Latn-RS"/>
        </w:rPr>
        <w:t xml:space="preserve">slovima: </w:t>
      </w:r>
      <w:r w:rsidR="00A75EF4" w:rsidRPr="00A75EF4">
        <w:rPr>
          <w:rFonts w:cs="Arial"/>
          <w:b/>
          <w:sz w:val="24"/>
          <w:szCs w:val="24"/>
          <w:u w:val="single"/>
          <w:lang w:val="sr-Cyrl-RS"/>
        </w:rPr>
        <w:t>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14:paraId="7E5FAAD0" w14:textId="77777777"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14:paraId="3728E1C7" w14:textId="4665E61D"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957076">
        <w:rPr>
          <w:rFonts w:cs="Arial"/>
          <w:sz w:val="24"/>
          <w:szCs w:val="24"/>
          <w:lang w:val="sr-Cyrl-RS"/>
        </w:rPr>
        <w:t xml:space="preserve"> даље ЗОО,</w:t>
      </w:r>
      <w:r w:rsidRPr="00F96682">
        <w:rPr>
          <w:rFonts w:cs="Arial"/>
          <w:sz w:val="24"/>
          <w:szCs w:val="24"/>
        </w:rPr>
        <w:t xml:space="preserve">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14:paraId="366A5EA5" w14:textId="49A43718"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1F7430">
        <w:rPr>
          <w:rFonts w:cs="Arial"/>
          <w:sz w:val="24"/>
          <w:szCs w:val="24"/>
          <w:lang w:val="sr-Latn-RS"/>
        </w:rPr>
        <w:t xml:space="preserve">slovima: </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137D1876"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09325A" w:rsidRPr="0009325A">
        <w:rPr>
          <w:rFonts w:cs="Arial"/>
          <w:sz w:val="24"/>
          <w:szCs w:val="24"/>
          <w:lang w:val="ru-RU"/>
        </w:rPr>
        <w:t xml:space="preserve"> </w:t>
      </w:r>
      <w:r w:rsidR="0009325A">
        <w:rPr>
          <w:rFonts w:cs="Arial"/>
          <w:sz w:val="24"/>
          <w:szCs w:val="24"/>
          <w:lang w:val="ru-RU"/>
        </w:rPr>
        <w:t xml:space="preserve">у складу са </w:t>
      </w:r>
      <w:r w:rsidR="0009325A" w:rsidRPr="00945F80">
        <w:rPr>
          <w:rFonts w:cs="Arial"/>
          <w:sz w:val="24"/>
          <w:szCs w:val="24"/>
          <w:lang w:val="ru-RU"/>
        </w:rPr>
        <w:t>Закон о меници ("Сл. лист ФНРЈ" бр. 104/46, "Сл. лист СФРЈ" бр. 16/65, 54/70 и 57/89 и "Сл. лист СРЈ" бр. 46/96, Сл. лист СЦГ бр. 01/03 Уст. повеља</w:t>
      </w:r>
      <w:r w:rsidR="0009325A" w:rsidRPr="005E3A75">
        <w:rPr>
          <w:rFonts w:cs="Arial"/>
        </w:rPr>
        <w:t xml:space="preserve"> </w:t>
      </w:r>
      <w:r w:rsidR="0009325A" w:rsidRPr="00945F80">
        <w:rPr>
          <w:rFonts w:cs="Arial"/>
        </w:rPr>
        <w:t>Сл.</w:t>
      </w:r>
      <w:r w:rsidR="0009325A">
        <w:rPr>
          <w:rFonts w:cs="Arial"/>
          <w:lang w:val="sr-Cyrl-RS"/>
        </w:rPr>
        <w:t>гласник</w:t>
      </w:r>
      <w:r w:rsidR="0009325A" w:rsidRPr="00945F80">
        <w:rPr>
          <w:rFonts w:cs="Arial"/>
        </w:rPr>
        <w:t xml:space="preserve"> РС 80/15</w:t>
      </w:r>
      <w:r w:rsidR="0009325A" w:rsidRPr="00945F80">
        <w:rPr>
          <w:rFonts w:cs="Arial"/>
          <w:sz w:val="24"/>
          <w:szCs w:val="24"/>
          <w:lang w:val="ru-RU"/>
        </w:rPr>
        <w:t>)</w:t>
      </w:r>
      <w:r w:rsidR="0009325A" w:rsidRPr="00485D59">
        <w:rPr>
          <w:rFonts w:cs="Arial"/>
          <w:sz w:val="24"/>
          <w:szCs w:val="24"/>
          <w:lang w:val="ru-RU"/>
        </w:rPr>
        <w:t xml:space="preserve"> </w:t>
      </w:r>
      <w:r w:rsidR="0009325A">
        <w:rPr>
          <w:rFonts w:cs="Arial"/>
          <w:sz w:val="24"/>
          <w:szCs w:val="24"/>
          <w:lang w:val="ru-RU"/>
        </w:rPr>
        <w:t>и Закон о платним услугама  ( Сл. гласник .РС..број 139/2014).</w:t>
      </w:r>
    </w:p>
    <w:p w14:paraId="6ADB49E0" w14:textId="3BE269A9"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1F7430">
        <w:rPr>
          <w:rFonts w:cs="Arial"/>
          <w:sz w:val="24"/>
          <w:szCs w:val="24"/>
        </w:rPr>
        <w:t xml:space="preserve">slovima: </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14:paraId="79ADFCE0" w14:textId="77777777"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10B9C30E" w14:textId="417CB266" w:rsidR="0009325A" w:rsidRDefault="00906208" w:rsidP="0009325A">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09325A" w:rsidRPr="0009325A">
        <w:rPr>
          <w:rFonts w:cs="Arial"/>
          <w:sz w:val="24"/>
          <w:szCs w:val="24"/>
          <w:lang w:val="ru-RU"/>
        </w:rPr>
        <w:t xml:space="preserve"> </w:t>
      </w:r>
      <w:r w:rsidR="0009325A"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09325A">
        <w:rPr>
          <w:rFonts w:cs="Arial"/>
          <w:sz w:val="24"/>
          <w:szCs w:val="24"/>
          <w:lang w:val="ru-RU"/>
        </w:rPr>
        <w:t>,76/2016</w:t>
      </w:r>
      <w:r w:rsidR="0009325A" w:rsidRPr="00C574F9">
        <w:rPr>
          <w:rFonts w:cs="Arial"/>
          <w:sz w:val="24"/>
          <w:szCs w:val="24"/>
          <w:lang w:val="ru-RU"/>
        </w:rPr>
        <w:t>)</w:t>
      </w: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3AEDAF05"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 xml:space="preserve">Београд, </w:t>
      </w:r>
      <w:r w:rsidR="00524249" w:rsidRPr="00524249">
        <w:rPr>
          <w:rFonts w:cs="Arial"/>
          <w:b/>
          <w:sz w:val="24"/>
          <w:szCs w:val="24"/>
          <w:lang w:val="sr-Cyrl-RS"/>
        </w:rPr>
        <w:lastRenderedPageBreak/>
        <w:t>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JN/1000/0</w:t>
      </w:r>
      <w:r w:rsidR="00E33451">
        <w:rPr>
          <w:b/>
          <w:sz w:val="24"/>
          <w:szCs w:val="24"/>
          <w:lang w:val="sr-Cyrl-RS"/>
        </w:rPr>
        <w:t>0</w:t>
      </w:r>
      <w:r w:rsidR="00995941">
        <w:rPr>
          <w:b/>
          <w:sz w:val="24"/>
          <w:szCs w:val="24"/>
          <w:lang w:val="sr-Cyrl-RS"/>
        </w:rPr>
        <w:t>53</w:t>
      </w:r>
      <w:r w:rsidR="00524249" w:rsidRPr="00524249">
        <w:rPr>
          <w:b/>
          <w:sz w:val="24"/>
          <w:szCs w:val="24"/>
          <w:lang w:val="sr-Cyrl-RS"/>
        </w:rPr>
        <w:t>/201</w:t>
      </w:r>
      <w:r w:rsidR="00995941">
        <w:rPr>
          <w:b/>
          <w:sz w:val="24"/>
          <w:szCs w:val="24"/>
          <w:lang w:val="sr-Cyrl-RS"/>
        </w:rPr>
        <w:t>7</w:t>
      </w:r>
    </w:p>
    <w:p w14:paraId="4AE9AE3B"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65F751BC" w14:textId="511070B5"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 xml:space="preserve">при чему може да </w:t>
      </w:r>
      <w:r w:rsidR="00B505E8">
        <w:rPr>
          <w:rFonts w:cs="Arial"/>
          <w:sz w:val="24"/>
          <w:szCs w:val="24"/>
          <w:lang w:val="ru-RU"/>
        </w:rPr>
        <w:lastRenderedPageBreak/>
        <w:t>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JN/1000/0</w:t>
      </w:r>
      <w:r w:rsidR="00E33451">
        <w:rPr>
          <w:rFonts w:cs="Arial"/>
          <w:sz w:val="24"/>
          <w:szCs w:val="24"/>
          <w:lang w:val="ru-RU"/>
        </w:rPr>
        <w:t>0</w:t>
      </w:r>
      <w:r w:rsidR="00995941">
        <w:rPr>
          <w:rFonts w:cs="Arial"/>
          <w:sz w:val="24"/>
          <w:szCs w:val="24"/>
          <w:lang w:val="ru-RU"/>
        </w:rPr>
        <w:t>53</w:t>
      </w:r>
      <w:r w:rsidR="003B1CA0" w:rsidRPr="003B1CA0">
        <w:rPr>
          <w:rFonts w:cs="Arial"/>
          <w:sz w:val="24"/>
          <w:szCs w:val="24"/>
          <w:lang w:val="ru-RU"/>
        </w:rPr>
        <w:t>/201</w:t>
      </w:r>
      <w:r w:rsidR="00995941">
        <w:rPr>
          <w:rFonts w:cs="Arial"/>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E33451" w:rsidRPr="00325FBE">
        <w:rPr>
          <w:rStyle w:val="Hyperlink"/>
          <w:sz w:val="24"/>
          <w:szCs w:val="24"/>
        </w:rPr>
        <w:t>jelena.sormaz</w:t>
      </w:r>
      <w:r w:rsidR="00E33451" w:rsidRPr="00325FBE">
        <w:rPr>
          <w:rStyle w:val="Hyperlink"/>
          <w:sz w:val="24"/>
          <w:szCs w:val="24"/>
          <w:lang w:val="sr-Latn-RS"/>
        </w:rPr>
        <w:t>@eps.rs</w:t>
      </w:r>
      <w:r w:rsidR="00E33451" w:rsidRPr="00E33451">
        <w:rPr>
          <w:rFonts w:cs="Arial"/>
          <w:sz w:val="24"/>
          <w:szCs w:val="24"/>
          <w:lang w:val="sr-Latn-RS"/>
        </w:rPr>
        <w:t xml:space="preserve"> </w:t>
      </w:r>
      <w:r w:rsidR="00E33451">
        <w:rPr>
          <w:rFonts w:cs="Arial"/>
          <w:sz w:val="24"/>
          <w:szCs w:val="24"/>
          <w:lang w:val="sr-Latn-RS"/>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6120E8C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w:t>
      </w:r>
      <w:r w:rsidR="001F7430">
        <w:rPr>
          <w:rFonts w:cs="Arial"/>
          <w:sz w:val="24"/>
          <w:szCs w:val="24"/>
          <w:lang w:val="sr-Latn-RS"/>
        </w:rPr>
        <w:t>3 (slovima:</w:t>
      </w:r>
      <w:r w:rsidRPr="00EC5BB4">
        <w:rPr>
          <w:rFonts w:cs="Arial"/>
          <w:sz w:val="24"/>
          <w:szCs w:val="24"/>
          <w:lang w:val="ru-RU"/>
        </w:rPr>
        <w:t>три</w:t>
      </w:r>
      <w:r w:rsidR="001F7430">
        <w:rPr>
          <w:rFonts w:cs="Arial"/>
          <w:sz w:val="24"/>
          <w:szCs w:val="24"/>
          <w:lang w:val="sr-Latn-RS"/>
        </w:rPr>
        <w:t>)</w:t>
      </w:r>
      <w:r w:rsidRPr="00EC5BB4">
        <w:rPr>
          <w:rFonts w:cs="Arial"/>
          <w:sz w:val="24"/>
          <w:szCs w:val="24"/>
          <w:lang w:val="ru-RU"/>
        </w:rPr>
        <w:t xml:space="preserve">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EC0A8FD"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 xml:space="preserve">аручиоца, </w:t>
      </w:r>
      <w:r w:rsidR="002479F9" w:rsidRPr="00957076">
        <w:rPr>
          <w:rFonts w:cs="Arial"/>
          <w:sz w:val="24"/>
          <w:szCs w:val="24"/>
        </w:rPr>
        <w:t>Наручилац је дужан да П</w:t>
      </w:r>
      <w:r w:rsidRPr="00957076">
        <w:rPr>
          <w:rFonts w:cs="Arial"/>
          <w:sz w:val="24"/>
          <w:szCs w:val="24"/>
        </w:rPr>
        <w:t>онуђачу</w:t>
      </w:r>
      <w:r w:rsidRPr="00EC5BB4">
        <w:rPr>
          <w:rFonts w:cs="Arial"/>
          <w:sz w:val="24"/>
          <w:szCs w:val="24"/>
        </w:rPr>
        <w:t xml:space="preserve"> надокнади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lastRenderedPageBreak/>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77777777"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A3CD460"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5CED8CC"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F7430">
        <w:rPr>
          <w:rFonts w:eastAsia="TimesNewRomanPSMT" w:cs="Arial"/>
          <w:sz w:val="24"/>
          <w:szCs w:val="24"/>
        </w:rPr>
        <w:t xml:space="preserve">slovima: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1B5FF6F2"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1F7430">
        <w:rPr>
          <w:rFonts w:eastAsia="TimesNewRomanPSMT" w:cs="Arial"/>
          <w:sz w:val="24"/>
          <w:szCs w:val="24"/>
        </w:rPr>
        <w:t xml:space="preserve">slovima: </w:t>
      </w:r>
      <w:r w:rsidRPr="00C14152">
        <w:rPr>
          <w:rFonts w:eastAsia="TimesNewRomanPSMT" w:cs="Arial"/>
          <w:sz w:val="24"/>
          <w:szCs w:val="24"/>
        </w:rPr>
        <w:t>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4567FEF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995941" w:rsidRPr="00D65358">
        <w:rPr>
          <w:rFonts w:cs="Arial"/>
          <w:bCs/>
          <w:sz w:val="24"/>
          <w:szCs w:val="24"/>
          <w:lang w:val="sr-Cyrl-RS"/>
        </w:rPr>
        <w:t>Средства и опрема за личну, узајамну и колективну заштиту</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FE1E00">
        <w:rPr>
          <w:rFonts w:cs="Arial"/>
          <w:sz w:val="24"/>
          <w:szCs w:val="24"/>
          <w:lang w:val="sr-Cyrl-RS" w:bidi="en-US"/>
        </w:rPr>
        <w:t>1000/0</w:t>
      </w:r>
      <w:r w:rsidR="00325FBE">
        <w:rPr>
          <w:rFonts w:cs="Arial"/>
          <w:sz w:val="24"/>
          <w:szCs w:val="24"/>
          <w:lang w:val="sr-Cyrl-RS" w:bidi="en-US"/>
        </w:rPr>
        <w:t>0</w:t>
      </w:r>
      <w:r w:rsidR="00995941">
        <w:rPr>
          <w:rFonts w:cs="Arial"/>
          <w:sz w:val="24"/>
          <w:szCs w:val="24"/>
          <w:lang w:val="sr-Cyrl-RS" w:bidi="en-US"/>
        </w:rPr>
        <w:t>53</w:t>
      </w:r>
      <w:r w:rsidR="00FE1E00">
        <w:rPr>
          <w:rFonts w:cs="Arial"/>
          <w:sz w:val="24"/>
          <w:szCs w:val="24"/>
          <w:lang w:val="sr-Cyrl-RS" w:bidi="en-US"/>
        </w:rPr>
        <w:t>/201</w:t>
      </w:r>
      <w:r w:rsidR="00995941">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14:paraId="64FDBC72" w14:textId="0C0325BB"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325FBE" w:rsidRPr="00325FBE">
        <w:rPr>
          <w:rStyle w:val="Hyperlink"/>
          <w:sz w:val="24"/>
          <w:szCs w:val="24"/>
        </w:rPr>
        <w:t>jelena.sormaz</w:t>
      </w:r>
      <w:r w:rsidR="00325FBE" w:rsidRPr="00325FBE">
        <w:rPr>
          <w:rStyle w:val="Hyperlink"/>
          <w:sz w:val="24"/>
          <w:szCs w:val="24"/>
          <w:lang w:val="sr-Latn-RS"/>
        </w:rPr>
        <w:t>@eps.rs</w:t>
      </w:r>
      <w:r w:rsidR="00995941">
        <w:rPr>
          <w:rStyle w:val="Hyperlink"/>
          <w:sz w:val="24"/>
          <w:szCs w:val="24"/>
          <w:lang w:val="sr-Cyrl-RS"/>
        </w:rPr>
        <w:t>,</w:t>
      </w:r>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239FDB8E"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w:t>
      </w:r>
      <w:r w:rsidR="001F7430">
        <w:rPr>
          <w:rFonts w:cs="Arial"/>
          <w:b/>
          <w:color w:val="0D0D0D" w:themeColor="text1" w:themeTint="F2"/>
          <w:sz w:val="24"/>
          <w:szCs w:val="24"/>
          <w:lang w:bidi="en-US"/>
        </w:rPr>
        <w:t xml:space="preserve">slovima: </w:t>
      </w:r>
      <w:r w:rsidR="00660E4F" w:rsidRPr="00660E4F">
        <w:rPr>
          <w:rFonts w:cs="Arial"/>
          <w:b/>
          <w:color w:val="0D0D0D" w:themeColor="text1" w:themeTint="F2"/>
          <w:sz w:val="24"/>
          <w:szCs w:val="24"/>
          <w:lang w:bidi="en-US"/>
        </w:rPr>
        <w:t>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w:t>
      </w:r>
      <w:r w:rsidR="001F7430">
        <w:rPr>
          <w:rFonts w:cs="Arial"/>
          <w:sz w:val="24"/>
          <w:szCs w:val="24"/>
          <w:lang w:bidi="en-US"/>
        </w:rPr>
        <w:t>Z</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DE6F4C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1F7430">
        <w:rPr>
          <w:rFonts w:cs="Arial"/>
          <w:sz w:val="24"/>
          <w:szCs w:val="24"/>
          <w:lang w:bidi="en-US"/>
        </w:rPr>
        <w:t xml:space="preserve">slovima: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46B68FD5"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64B8AF86"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1C329D0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 xml:space="preserve">Закона </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5CBE8D86"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F7E90">
        <w:rPr>
          <w:rFonts w:cs="Arial"/>
          <w:sz w:val="24"/>
          <w:szCs w:val="24"/>
        </w:rPr>
        <w:t>10000</w:t>
      </w:r>
      <w:r w:rsidR="00325FBE">
        <w:rPr>
          <w:rFonts w:cs="Arial"/>
          <w:sz w:val="24"/>
          <w:szCs w:val="24"/>
          <w:lang w:val="sr-Cyrl-RS"/>
        </w:rPr>
        <w:t>0</w:t>
      </w:r>
      <w:r w:rsidR="00995941">
        <w:rPr>
          <w:rFonts w:cs="Arial"/>
          <w:sz w:val="24"/>
          <w:szCs w:val="24"/>
          <w:lang w:val="sr-Cyrl-RS"/>
        </w:rPr>
        <w:t>53</w:t>
      </w:r>
      <w:r w:rsidR="00995941">
        <w:rPr>
          <w:rFonts w:cs="Arial"/>
          <w:sz w:val="24"/>
          <w:szCs w:val="24"/>
        </w:rPr>
        <w:t>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JN/1000/0</w:t>
      </w:r>
      <w:r w:rsidR="00325FBE">
        <w:rPr>
          <w:rFonts w:cs="Arial"/>
          <w:sz w:val="24"/>
          <w:szCs w:val="24"/>
          <w:lang w:val="sr-Cyrl-RS"/>
        </w:rPr>
        <w:t>0</w:t>
      </w:r>
      <w:r w:rsidR="00995941">
        <w:rPr>
          <w:rFonts w:cs="Arial"/>
          <w:sz w:val="24"/>
          <w:szCs w:val="24"/>
          <w:lang w:val="sr-Cyrl-RS"/>
        </w:rPr>
        <w:t>53</w:t>
      </w:r>
      <w:r w:rsidR="004F4976" w:rsidRPr="004F4976">
        <w:rPr>
          <w:rFonts w:cs="Arial"/>
          <w:sz w:val="24"/>
          <w:szCs w:val="24"/>
        </w:rPr>
        <w:t>/201</w:t>
      </w:r>
      <w:r w:rsidR="00995941">
        <w:rPr>
          <w:rFonts w:cs="Arial"/>
          <w:sz w:val="24"/>
          <w:szCs w:val="24"/>
          <w:lang w:val="sr-Cyrl-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15483D2D"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 xml:space="preserve">Закона </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0F5FA59E"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63614FB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2ED636EC"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5680E0D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 xml:space="preserve">Закона </w:t>
      </w:r>
      <w:r w:rsidRPr="00EC5BB4">
        <w:rPr>
          <w:rFonts w:cs="Arial"/>
          <w:sz w:val="24"/>
          <w:szCs w:val="24"/>
          <w:lang w:bidi="en-US"/>
        </w:rPr>
        <w:t>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14:paraId="5E0613F1" w14:textId="77777777" w:rsidR="00B84CC3" w:rsidRPr="000847B9" w:rsidRDefault="00B84CC3" w:rsidP="0031174B">
      <w:pPr>
        <w:spacing w:before="0"/>
        <w:rPr>
          <w:sz w:val="24"/>
          <w:szCs w:val="24"/>
        </w:rPr>
      </w:pPr>
      <w:bookmarkStart w:id="251" w:name="_Toc441651611"/>
      <w:bookmarkStart w:id="252"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41C09FE4" w14:textId="77777777" w:rsidR="0009325A" w:rsidRPr="000C53A0" w:rsidRDefault="0031174B" w:rsidP="0009325A">
      <w:pPr>
        <w:pStyle w:val="KDPodnaslov2"/>
        <w:spacing w:before="0"/>
        <w:ind w:left="450"/>
        <w:jc w:val="both"/>
        <w:rPr>
          <w:rFonts w:cs="Arial"/>
          <w:sz w:val="24"/>
          <w:szCs w:val="24"/>
          <w:lang w:val="sr-Cyrl-RS"/>
        </w:rPr>
      </w:pPr>
      <w:r>
        <w:rPr>
          <w:rFonts w:cs="Arial"/>
          <w:sz w:val="24"/>
          <w:szCs w:val="24"/>
          <w:lang w:val="sr-Cyrl-RS"/>
        </w:rPr>
        <w:t xml:space="preserve">6.31   </w:t>
      </w:r>
      <w:bookmarkEnd w:id="251"/>
      <w:bookmarkEnd w:id="252"/>
      <w:r w:rsidR="0009325A" w:rsidRPr="00EC5BB4">
        <w:rPr>
          <w:rFonts w:cs="Arial"/>
          <w:sz w:val="24"/>
          <w:szCs w:val="24"/>
        </w:rPr>
        <w:t>Измене током трајања</w:t>
      </w:r>
      <w:r w:rsidR="0009325A">
        <w:rPr>
          <w:rFonts w:cs="Arial"/>
          <w:sz w:val="24"/>
          <w:szCs w:val="24"/>
          <w:lang w:val="sr-Cyrl-RS"/>
        </w:rPr>
        <w:t>-оквирног споразума</w:t>
      </w:r>
    </w:p>
    <w:p w14:paraId="15C2C6FF" w14:textId="77777777" w:rsidR="0009325A" w:rsidRDefault="0009325A" w:rsidP="0009325A">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Pr>
          <w:rFonts w:cs="Arial"/>
          <w:sz w:val="24"/>
          <w:szCs w:val="24"/>
          <w:lang w:val="sr-Cyrl-RS" w:eastAsia="sr-Latn-CS"/>
        </w:rPr>
        <w:t xml:space="preserve">оквирног споразума </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459AC6A5" w14:textId="40D4E0CB" w:rsidR="00992DEC" w:rsidRPr="00992DEC" w:rsidRDefault="00992DEC" w:rsidP="0009325A">
      <w:pPr>
        <w:pStyle w:val="KDPodnaslov2"/>
        <w:spacing w:before="0"/>
        <w:ind w:left="450"/>
        <w:jc w:val="both"/>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E4D5239" w14:textId="77777777" w:rsidR="0008263C" w:rsidRDefault="0008263C" w:rsidP="00922EDB">
      <w:pPr>
        <w:spacing w:before="0"/>
        <w:rPr>
          <w:rFonts w:cs="Arial"/>
          <w:color w:val="00B0F0"/>
          <w:sz w:val="24"/>
          <w:szCs w:val="24"/>
          <w:lang w:eastAsia="sr-Latn-CS"/>
        </w:rPr>
      </w:pPr>
    </w:p>
    <w:p w14:paraId="47581778" w14:textId="77777777" w:rsidR="00A335B7" w:rsidRDefault="00A335B7" w:rsidP="00BE0CD5">
      <w:pPr>
        <w:spacing w:before="0"/>
        <w:rPr>
          <w:rFonts w:cs="Arial"/>
          <w:color w:val="00B0F0"/>
          <w:sz w:val="24"/>
          <w:szCs w:val="24"/>
          <w:lang w:eastAsia="sr-Latn-CS"/>
        </w:rPr>
      </w:pPr>
    </w:p>
    <w:p w14:paraId="19892A5E" w14:textId="77777777" w:rsidR="00465640" w:rsidRDefault="00465640" w:rsidP="00465640">
      <w:pPr>
        <w:spacing w:before="0"/>
        <w:jc w:val="center"/>
        <w:rPr>
          <w:rFonts w:cs="Arial"/>
          <w:color w:val="00B0F0"/>
          <w:sz w:val="24"/>
          <w:szCs w:val="24"/>
          <w:lang w:eastAsia="sr-Latn-CS"/>
        </w:rPr>
      </w:pPr>
    </w:p>
    <w:p w14:paraId="3E2B0E79" w14:textId="77777777" w:rsidR="005F7E90" w:rsidRDefault="005F7E90" w:rsidP="00465640">
      <w:pPr>
        <w:spacing w:before="0"/>
        <w:jc w:val="center"/>
        <w:rPr>
          <w:rFonts w:cs="Arial"/>
          <w:color w:val="00B0F0"/>
          <w:sz w:val="24"/>
          <w:szCs w:val="24"/>
          <w:lang w:eastAsia="sr-Latn-CS"/>
        </w:rPr>
      </w:pPr>
    </w:p>
    <w:p w14:paraId="14D705E3" w14:textId="77777777" w:rsidR="005F7E90" w:rsidRDefault="005F7E90" w:rsidP="00465640">
      <w:pPr>
        <w:spacing w:before="0"/>
        <w:jc w:val="center"/>
        <w:rPr>
          <w:rFonts w:cs="Arial"/>
          <w:color w:val="00B0F0"/>
          <w:sz w:val="24"/>
          <w:szCs w:val="24"/>
          <w:lang w:eastAsia="sr-Latn-CS"/>
        </w:rPr>
      </w:pPr>
    </w:p>
    <w:p w14:paraId="18098559" w14:textId="77777777" w:rsidR="005F7E90" w:rsidRDefault="005F7E90" w:rsidP="00465640">
      <w:pPr>
        <w:spacing w:before="0"/>
        <w:jc w:val="center"/>
        <w:rPr>
          <w:rFonts w:cs="Arial"/>
          <w:color w:val="00B0F0"/>
          <w:sz w:val="24"/>
          <w:szCs w:val="24"/>
          <w:lang w:eastAsia="sr-Latn-CS"/>
        </w:rPr>
      </w:pPr>
    </w:p>
    <w:p w14:paraId="404D5D6E" w14:textId="77777777" w:rsidR="005F7E90" w:rsidRDefault="005F7E90" w:rsidP="00465640">
      <w:pPr>
        <w:spacing w:before="0"/>
        <w:jc w:val="center"/>
        <w:rPr>
          <w:rFonts w:cs="Arial"/>
          <w:color w:val="00B0F0"/>
          <w:sz w:val="24"/>
          <w:szCs w:val="24"/>
          <w:lang w:eastAsia="sr-Latn-CS"/>
        </w:rPr>
      </w:pPr>
    </w:p>
    <w:p w14:paraId="73062458" w14:textId="77777777" w:rsidR="005F7E90" w:rsidRDefault="005F7E90" w:rsidP="00465640">
      <w:pPr>
        <w:spacing w:before="0"/>
        <w:jc w:val="center"/>
        <w:rPr>
          <w:rFonts w:cs="Arial"/>
          <w:color w:val="00B0F0"/>
          <w:sz w:val="24"/>
          <w:szCs w:val="24"/>
          <w:lang w:eastAsia="sr-Latn-CS"/>
        </w:rPr>
      </w:pPr>
    </w:p>
    <w:p w14:paraId="3F0994D6" w14:textId="77777777" w:rsidR="00995941" w:rsidRDefault="00995941" w:rsidP="00465640">
      <w:pPr>
        <w:spacing w:before="0"/>
        <w:jc w:val="center"/>
        <w:rPr>
          <w:rFonts w:cs="Arial"/>
          <w:color w:val="00B0F0"/>
          <w:sz w:val="24"/>
          <w:szCs w:val="24"/>
          <w:lang w:eastAsia="sr-Latn-CS"/>
        </w:rPr>
      </w:pPr>
    </w:p>
    <w:p w14:paraId="6D9FBBDE" w14:textId="77777777" w:rsidR="00995941" w:rsidRDefault="00995941" w:rsidP="00465640">
      <w:pPr>
        <w:spacing w:before="0"/>
        <w:jc w:val="center"/>
        <w:rPr>
          <w:rFonts w:cs="Arial"/>
          <w:color w:val="00B0F0"/>
          <w:sz w:val="24"/>
          <w:szCs w:val="24"/>
          <w:lang w:eastAsia="sr-Latn-CS"/>
        </w:rPr>
      </w:pPr>
    </w:p>
    <w:p w14:paraId="23F72398" w14:textId="77777777" w:rsidR="00995941" w:rsidRDefault="00995941" w:rsidP="00465640">
      <w:pPr>
        <w:spacing w:before="0"/>
        <w:jc w:val="center"/>
        <w:rPr>
          <w:rFonts w:cs="Arial"/>
          <w:color w:val="00B0F0"/>
          <w:sz w:val="24"/>
          <w:szCs w:val="24"/>
          <w:lang w:eastAsia="sr-Latn-CS"/>
        </w:rPr>
      </w:pPr>
    </w:p>
    <w:p w14:paraId="5B1D4014" w14:textId="77777777" w:rsidR="00995941" w:rsidRDefault="00995941" w:rsidP="00465640">
      <w:pPr>
        <w:spacing w:before="0"/>
        <w:jc w:val="center"/>
        <w:rPr>
          <w:rFonts w:cs="Arial"/>
          <w:color w:val="00B0F0"/>
          <w:sz w:val="24"/>
          <w:szCs w:val="24"/>
          <w:lang w:eastAsia="sr-Latn-CS"/>
        </w:rPr>
      </w:pPr>
    </w:p>
    <w:p w14:paraId="0C303282" w14:textId="77777777" w:rsidR="00995941" w:rsidRDefault="00995941" w:rsidP="00465640">
      <w:pPr>
        <w:spacing w:before="0"/>
        <w:jc w:val="center"/>
        <w:rPr>
          <w:rFonts w:cs="Arial"/>
          <w:color w:val="00B0F0"/>
          <w:sz w:val="24"/>
          <w:szCs w:val="24"/>
          <w:lang w:eastAsia="sr-Latn-CS"/>
        </w:rPr>
      </w:pPr>
    </w:p>
    <w:p w14:paraId="300E66A4" w14:textId="77777777" w:rsidR="00995941" w:rsidRDefault="00995941" w:rsidP="00465640">
      <w:pPr>
        <w:spacing w:before="0"/>
        <w:jc w:val="center"/>
        <w:rPr>
          <w:rFonts w:cs="Arial"/>
          <w:color w:val="00B0F0"/>
          <w:sz w:val="24"/>
          <w:szCs w:val="24"/>
          <w:lang w:eastAsia="sr-Latn-CS"/>
        </w:rPr>
      </w:pPr>
    </w:p>
    <w:p w14:paraId="33846B02" w14:textId="77777777" w:rsidR="00995941" w:rsidRDefault="00995941" w:rsidP="00465640">
      <w:pPr>
        <w:spacing w:before="0"/>
        <w:jc w:val="center"/>
        <w:rPr>
          <w:rFonts w:cs="Arial"/>
          <w:color w:val="00B0F0"/>
          <w:sz w:val="24"/>
          <w:szCs w:val="24"/>
          <w:lang w:eastAsia="sr-Latn-CS"/>
        </w:rPr>
      </w:pPr>
    </w:p>
    <w:p w14:paraId="4DAD2693" w14:textId="77777777" w:rsidR="005F7E90" w:rsidRDefault="005F7E90" w:rsidP="00465640">
      <w:pPr>
        <w:spacing w:before="0"/>
        <w:jc w:val="center"/>
        <w:rPr>
          <w:rFonts w:cs="Arial"/>
          <w:color w:val="00B0F0"/>
          <w:sz w:val="24"/>
          <w:szCs w:val="24"/>
          <w:lang w:eastAsia="sr-Latn-CS"/>
        </w:rPr>
      </w:pPr>
    </w:p>
    <w:p w14:paraId="06ADB0BE" w14:textId="77777777" w:rsidR="005F7E90" w:rsidRDefault="005F7E90" w:rsidP="00465640">
      <w:pPr>
        <w:spacing w:before="0"/>
        <w:jc w:val="center"/>
        <w:rPr>
          <w:rFonts w:cs="Arial"/>
          <w:color w:val="00B0F0"/>
          <w:sz w:val="24"/>
          <w:szCs w:val="24"/>
          <w:lang w:eastAsia="sr-Latn-CS"/>
        </w:rPr>
      </w:pPr>
    </w:p>
    <w:p w14:paraId="50622C9C" w14:textId="77777777" w:rsidR="005F7E90" w:rsidRDefault="005F7E90" w:rsidP="00465640">
      <w:pPr>
        <w:spacing w:before="0"/>
        <w:jc w:val="center"/>
        <w:rPr>
          <w:rFonts w:cs="Arial"/>
          <w:color w:val="00B0F0"/>
          <w:sz w:val="24"/>
          <w:szCs w:val="24"/>
          <w:lang w:eastAsia="sr-Latn-CS"/>
        </w:rPr>
      </w:pPr>
    </w:p>
    <w:p w14:paraId="6156305D" w14:textId="77777777" w:rsidR="005F7E90" w:rsidRDefault="005F7E90" w:rsidP="00465640">
      <w:pPr>
        <w:spacing w:before="0"/>
        <w:jc w:val="center"/>
        <w:rPr>
          <w:rFonts w:cs="Arial"/>
          <w:color w:val="00B0F0"/>
          <w:sz w:val="24"/>
          <w:szCs w:val="24"/>
          <w:lang w:eastAsia="sr-Latn-CS"/>
        </w:rPr>
      </w:pPr>
    </w:p>
    <w:p w14:paraId="542F3611" w14:textId="77777777" w:rsidR="005F7E90" w:rsidRPr="001376E9" w:rsidRDefault="001376E9" w:rsidP="001376E9">
      <w:pPr>
        <w:spacing w:before="0"/>
        <w:rPr>
          <w:rFonts w:cs="Arial"/>
          <w:sz w:val="24"/>
          <w:szCs w:val="24"/>
          <w:lang w:val="sr-Cyrl-RS" w:eastAsia="sr-Latn-CS"/>
        </w:rPr>
      </w:pPr>
      <w:r w:rsidRPr="001376E9">
        <w:rPr>
          <w:rFonts w:cs="Arial"/>
          <w:sz w:val="24"/>
          <w:szCs w:val="24"/>
          <w:lang w:val="sr-Cyrl-RS" w:eastAsia="sr-Latn-CS"/>
        </w:rPr>
        <w:lastRenderedPageBreak/>
        <w:t>7 ОБРАСЦИ</w:t>
      </w:r>
    </w:p>
    <w:p w14:paraId="0613B3A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3CE0818F" w14:textId="77777777" w:rsidR="00906208" w:rsidRPr="00906208" w:rsidRDefault="00906208" w:rsidP="00906208">
      <w:pPr>
        <w:pStyle w:val="KDObrazac"/>
        <w:spacing w:before="0"/>
        <w:rPr>
          <w:noProof/>
          <w:sz w:val="24"/>
          <w:szCs w:val="24"/>
        </w:rPr>
      </w:pPr>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8747207" w14:textId="715BB907" w:rsidR="00B84CC3" w:rsidRPr="00995941" w:rsidRDefault="00B84CC3" w:rsidP="00B84CC3">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995941" w:rsidRPr="00D65358">
        <w:rPr>
          <w:rFonts w:cs="Arial"/>
          <w:bCs/>
          <w:sz w:val="24"/>
          <w:szCs w:val="24"/>
          <w:lang w:val="sr-Cyrl-RS"/>
        </w:rPr>
        <w:t>Средства и опрема за личну, узајамну и колективну заштиту</w:t>
      </w:r>
      <w:r w:rsidR="00325FBE">
        <w:rPr>
          <w:rFonts w:eastAsia="TimesNewRomanPS-BoldMT" w:cs="Arial"/>
          <w:bCs/>
          <w:color w:val="000000"/>
          <w:sz w:val="24"/>
          <w:szCs w:val="24"/>
          <w:lang w:val="sr-Cyrl-RS"/>
        </w:rPr>
        <w:t>,</w:t>
      </w:r>
      <w:r w:rsidR="00995941">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995941">
        <w:rPr>
          <w:rFonts w:eastAsia="TimesNewRomanPS-BoldMT" w:cs="Arial"/>
          <w:bCs/>
          <w:color w:val="000000"/>
          <w:sz w:val="24"/>
          <w:szCs w:val="24"/>
          <w:lang w:val="sr-Cyrl-RS"/>
        </w:rPr>
        <w:t xml:space="preserve">од </w:t>
      </w:r>
      <w:r w:rsidR="00387759">
        <w:rPr>
          <w:rFonts w:eastAsia="TimesNewRomanPS-BoldMT" w:cs="Arial"/>
          <w:bCs/>
          <w:color w:val="000000"/>
          <w:sz w:val="24"/>
          <w:szCs w:val="24"/>
          <w:lang w:val="sr-Latn-RS"/>
        </w:rPr>
        <w:t xml:space="preserve">2 (slovima: </w:t>
      </w:r>
      <w:r w:rsidR="00995941">
        <w:rPr>
          <w:rFonts w:eastAsia="TimesNewRomanPS-BoldMT" w:cs="Arial"/>
          <w:bCs/>
          <w:color w:val="000000"/>
          <w:sz w:val="24"/>
          <w:szCs w:val="24"/>
          <w:lang w:val="sr-Cyrl-RS"/>
        </w:rPr>
        <w:t>две</w:t>
      </w:r>
      <w:r w:rsidR="00387759">
        <w:rPr>
          <w:rFonts w:eastAsia="TimesNewRomanPS-BoldMT" w:cs="Arial"/>
          <w:bCs/>
          <w:color w:val="000000"/>
          <w:sz w:val="24"/>
          <w:szCs w:val="24"/>
          <w:lang w:val="sr-Latn-RS"/>
        </w:rPr>
        <w:t>)</w:t>
      </w:r>
      <w:r w:rsidR="00995941">
        <w:rPr>
          <w:rFonts w:eastAsia="TimesNewRomanPS-BoldMT" w:cs="Arial"/>
          <w:bCs/>
          <w:color w:val="000000"/>
          <w:sz w:val="24"/>
          <w:szCs w:val="24"/>
          <w:lang w:val="sr-Cyrl-RS"/>
        </w:rPr>
        <w:t xml:space="preserve"> године</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JN/1000/0</w:t>
      </w:r>
      <w:r w:rsidR="00325FBE">
        <w:rPr>
          <w:rFonts w:eastAsia="TimesNewRomanPS-BoldMT" w:cs="Arial"/>
          <w:bCs/>
          <w:color w:val="000000"/>
          <w:sz w:val="24"/>
          <w:szCs w:val="24"/>
          <w:lang w:val="sr-Cyrl-RS"/>
        </w:rPr>
        <w:t>0</w:t>
      </w:r>
      <w:r w:rsidR="00995941">
        <w:rPr>
          <w:rFonts w:eastAsia="TimesNewRomanPS-BoldMT" w:cs="Arial"/>
          <w:bCs/>
          <w:color w:val="000000"/>
          <w:sz w:val="24"/>
          <w:szCs w:val="24"/>
          <w:lang w:val="sr-Cyrl-RS"/>
        </w:rPr>
        <w:t>53</w:t>
      </w:r>
      <w:r w:rsidR="00EC3B0B">
        <w:rPr>
          <w:rFonts w:eastAsia="TimesNewRomanPS-BoldMT" w:cs="Arial"/>
          <w:bCs/>
          <w:color w:val="000000"/>
          <w:sz w:val="24"/>
          <w:szCs w:val="24"/>
          <w:lang w:val="sr-Latn-RS"/>
        </w:rPr>
        <w:t>/201</w:t>
      </w:r>
      <w:r w:rsidR="00995941">
        <w:rPr>
          <w:rFonts w:eastAsia="TimesNewRomanPS-BoldMT" w:cs="Arial"/>
          <w:bCs/>
          <w:color w:val="000000"/>
          <w:sz w:val="24"/>
          <w:szCs w:val="24"/>
          <w:lang w:val="sr-Cyrl-RS"/>
        </w:rPr>
        <w:t>7</w:t>
      </w: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0A09BAD1" w14:textId="77777777" w:rsidTr="00995941">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995941">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995941">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995941">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995941">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995941">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995941">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995941">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995941">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995941">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995941">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94F9FE" w14:textId="77777777" w:rsidTr="009959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9959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99594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Default="00343A18" w:rsidP="00343A18">
      <w:pPr>
        <w:spacing w:before="0"/>
        <w:rPr>
          <w:rFonts w:eastAsia="TimesNewRomanPSMT" w:cs="Arial"/>
          <w:b/>
          <w:bCs/>
          <w:sz w:val="24"/>
          <w:szCs w:val="24"/>
          <w:lang w:val="ru-RU"/>
        </w:rPr>
      </w:pPr>
    </w:p>
    <w:p w14:paraId="0CE067C1" w14:textId="77777777" w:rsidR="00995941" w:rsidRDefault="00995941" w:rsidP="00343A18">
      <w:pPr>
        <w:spacing w:before="0"/>
        <w:rPr>
          <w:rFonts w:eastAsia="TimesNewRomanPSMT" w:cs="Arial"/>
          <w:b/>
          <w:bCs/>
          <w:sz w:val="24"/>
          <w:szCs w:val="24"/>
          <w:lang w:val="ru-RU"/>
        </w:rPr>
      </w:pPr>
    </w:p>
    <w:p w14:paraId="6C58DDF4" w14:textId="77777777" w:rsidR="0009325A" w:rsidRDefault="0009325A" w:rsidP="00343A18">
      <w:pPr>
        <w:spacing w:before="0"/>
        <w:rPr>
          <w:rFonts w:eastAsia="TimesNewRomanPSMT" w:cs="Arial"/>
          <w:b/>
          <w:bCs/>
          <w:sz w:val="24"/>
          <w:szCs w:val="24"/>
          <w:lang w:val="ru-RU"/>
        </w:rPr>
      </w:pPr>
    </w:p>
    <w:p w14:paraId="2847D81F" w14:textId="77777777" w:rsidR="0009325A" w:rsidRDefault="0009325A" w:rsidP="00343A18">
      <w:pPr>
        <w:spacing w:before="0"/>
        <w:rPr>
          <w:rFonts w:eastAsia="TimesNewRomanPSMT" w:cs="Arial"/>
          <w:b/>
          <w:bCs/>
          <w:sz w:val="24"/>
          <w:szCs w:val="24"/>
          <w:lang w:val="ru-RU"/>
        </w:rPr>
      </w:pPr>
    </w:p>
    <w:p w14:paraId="17F915FB" w14:textId="77777777" w:rsidR="00995941" w:rsidRDefault="00995941" w:rsidP="00343A18">
      <w:pPr>
        <w:spacing w:before="0"/>
        <w:rPr>
          <w:rFonts w:eastAsia="TimesNewRomanPSMT" w:cs="Arial"/>
          <w:b/>
          <w:bCs/>
          <w:sz w:val="24"/>
          <w:szCs w:val="24"/>
          <w:lang w:val="ru-RU"/>
        </w:rPr>
      </w:pPr>
    </w:p>
    <w:p w14:paraId="49CD00DF" w14:textId="77777777" w:rsidR="00995941" w:rsidRDefault="00995941" w:rsidP="00343A18">
      <w:pPr>
        <w:spacing w:before="0"/>
        <w:rPr>
          <w:rFonts w:eastAsia="TimesNewRomanPSMT" w:cs="Arial"/>
          <w:b/>
          <w:bCs/>
          <w:sz w:val="24"/>
          <w:szCs w:val="24"/>
          <w:lang w:val="ru-RU"/>
        </w:rPr>
      </w:pPr>
    </w:p>
    <w:p w14:paraId="58A737D0" w14:textId="77777777" w:rsidR="00995941" w:rsidRPr="00EC5BB4" w:rsidRDefault="00995941"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26F6A857" w14:textId="77777777" w:rsidR="00325FBE" w:rsidRDefault="00325FBE" w:rsidP="00343A18">
      <w:pPr>
        <w:spacing w:before="0"/>
        <w:rPr>
          <w:rFonts w:cs="Arial"/>
          <w:i/>
          <w:iCs/>
          <w:sz w:val="20"/>
          <w:szCs w:val="20"/>
          <w:lang w:val="ru-RU"/>
        </w:rPr>
      </w:pPr>
    </w:p>
    <w:p w14:paraId="2215075F" w14:textId="77777777" w:rsidR="00995941" w:rsidRDefault="00995941" w:rsidP="00343A18">
      <w:pPr>
        <w:spacing w:before="0"/>
        <w:rPr>
          <w:rFonts w:cs="Arial"/>
          <w:i/>
          <w:iCs/>
          <w:sz w:val="20"/>
          <w:szCs w:val="20"/>
          <w:lang w:val="ru-RU"/>
        </w:rPr>
      </w:pPr>
    </w:p>
    <w:p w14:paraId="1BC89511" w14:textId="77777777" w:rsidR="00995941" w:rsidRDefault="00995941" w:rsidP="00343A18">
      <w:pPr>
        <w:spacing w:before="0"/>
        <w:rPr>
          <w:rFonts w:cs="Arial"/>
          <w:i/>
          <w:iCs/>
          <w:sz w:val="20"/>
          <w:szCs w:val="20"/>
          <w:lang w:val="ru-RU"/>
        </w:rPr>
      </w:pPr>
    </w:p>
    <w:p w14:paraId="790B6093" w14:textId="77777777" w:rsidR="00995941" w:rsidRDefault="00995941" w:rsidP="00343A18">
      <w:pPr>
        <w:spacing w:before="0"/>
        <w:rPr>
          <w:rFonts w:cs="Arial"/>
          <w:i/>
          <w:iCs/>
          <w:sz w:val="20"/>
          <w:szCs w:val="20"/>
          <w:lang w:val="ru-RU"/>
        </w:rPr>
      </w:pPr>
    </w:p>
    <w:p w14:paraId="4484D878" w14:textId="77777777" w:rsidR="00995941" w:rsidRDefault="00995941" w:rsidP="00343A18">
      <w:pPr>
        <w:spacing w:before="0"/>
        <w:rPr>
          <w:rFonts w:cs="Arial"/>
          <w:i/>
          <w:iCs/>
          <w:sz w:val="20"/>
          <w:szCs w:val="20"/>
          <w:lang w:val="ru-RU"/>
        </w:rPr>
      </w:pPr>
    </w:p>
    <w:p w14:paraId="3771512E" w14:textId="77777777" w:rsidR="00995941" w:rsidRDefault="00995941" w:rsidP="00343A18">
      <w:pPr>
        <w:spacing w:before="0"/>
        <w:rPr>
          <w:rFonts w:cs="Arial"/>
          <w:i/>
          <w:iCs/>
          <w:sz w:val="20"/>
          <w:szCs w:val="20"/>
          <w:lang w:val="ru-RU"/>
        </w:rPr>
      </w:pPr>
    </w:p>
    <w:p w14:paraId="11442688" w14:textId="77777777" w:rsidR="00995941" w:rsidRDefault="00995941" w:rsidP="00343A18">
      <w:pPr>
        <w:spacing w:before="0"/>
        <w:rPr>
          <w:rFonts w:cs="Arial"/>
          <w:i/>
          <w:iCs/>
          <w:sz w:val="20"/>
          <w:szCs w:val="20"/>
          <w:lang w:val="ru-RU"/>
        </w:rPr>
      </w:pPr>
    </w:p>
    <w:p w14:paraId="7E86FA8E" w14:textId="77777777" w:rsidR="00995941" w:rsidRPr="0042687E" w:rsidRDefault="00995941"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21570D1B" w:rsidR="000E75A0" w:rsidRPr="00995941" w:rsidRDefault="00995941" w:rsidP="00995941">
            <w:pPr>
              <w:spacing w:before="0"/>
              <w:rPr>
                <w:rFonts w:cs="Arial"/>
                <w:b/>
                <w:i/>
                <w:sz w:val="24"/>
                <w:szCs w:val="24"/>
                <w:lang w:val="sr-Cyrl-RS"/>
              </w:rPr>
            </w:pPr>
            <w:r w:rsidRPr="00D65358">
              <w:rPr>
                <w:rFonts w:cs="Arial"/>
                <w:bCs/>
                <w:sz w:val="24"/>
                <w:szCs w:val="24"/>
                <w:lang w:val="sr-Cyrl-RS"/>
              </w:rPr>
              <w:t>Средства и опрема за личну, узајамну и колективну заштиту</w:t>
            </w:r>
            <w:r>
              <w:rPr>
                <w:rFonts w:cs="Arial"/>
                <w:b/>
                <w:i/>
                <w:sz w:val="24"/>
                <w:szCs w:val="24"/>
                <w:lang w:val="sr-Latn-RS"/>
              </w:rPr>
              <w:t xml:space="preserve"> </w:t>
            </w:r>
            <w:r w:rsidR="00EE41B8">
              <w:rPr>
                <w:rFonts w:cs="Arial"/>
                <w:b/>
                <w:i/>
                <w:sz w:val="24"/>
                <w:szCs w:val="24"/>
                <w:lang w:val="sr-Latn-RS"/>
              </w:rPr>
              <w:t>JN/1000/0</w:t>
            </w:r>
            <w:r w:rsidR="00325FBE">
              <w:rPr>
                <w:rFonts w:cs="Arial"/>
                <w:b/>
                <w:i/>
                <w:sz w:val="24"/>
                <w:szCs w:val="24"/>
                <w:lang w:val="sr-Cyrl-RS"/>
              </w:rPr>
              <w:t>0</w:t>
            </w:r>
            <w:r>
              <w:rPr>
                <w:rFonts w:cs="Arial"/>
                <w:b/>
                <w:i/>
                <w:sz w:val="24"/>
                <w:szCs w:val="24"/>
                <w:lang w:val="sr-Cyrl-RS"/>
              </w:rPr>
              <w:t>53</w:t>
            </w:r>
            <w:r w:rsidR="00EE41B8">
              <w:rPr>
                <w:rFonts w:cs="Arial"/>
                <w:b/>
                <w:i/>
                <w:sz w:val="24"/>
                <w:szCs w:val="24"/>
                <w:lang w:val="sr-Latn-RS"/>
              </w:rPr>
              <w:t>/201</w:t>
            </w:r>
            <w:r>
              <w:rPr>
                <w:rFonts w:cs="Arial"/>
                <w:b/>
                <w:i/>
                <w:sz w:val="24"/>
                <w:szCs w:val="24"/>
                <w:lang w:val="sr-Cyrl-RS"/>
              </w:rPr>
              <w:t>7</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78"/>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4E39BAD4"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до 45</w:t>
            </w:r>
            <w:r w:rsidR="00957076">
              <w:rPr>
                <w:rFonts w:eastAsia="Calibri" w:cs="Arial"/>
                <w:lang w:val="sr-Cyrl-RS"/>
              </w:rPr>
              <w:t xml:space="preserve"> (словима: четрдесетпет)</w:t>
            </w:r>
            <w:r w:rsidRPr="00906208">
              <w:rPr>
                <w:rFonts w:eastAsia="Calibri" w:cs="Arial"/>
                <w:lang w:val="sr-Cyrl-RS"/>
              </w:rPr>
              <w:t xml:space="preserve"> дана </w:t>
            </w:r>
            <w:r w:rsidRPr="00906208">
              <w:rPr>
                <w:rFonts w:eastAsia="Calibri" w:cs="Arial"/>
              </w:rPr>
              <w:t xml:space="preserve">од дана пријема исправног рачуна.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6A6688FC" w:rsidR="000E75A0" w:rsidRPr="00906208" w:rsidRDefault="007B138B" w:rsidP="007B138B">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Pr="00906208">
              <w:rPr>
                <w:rFonts w:cs="Arial"/>
              </w:rPr>
              <w:t xml:space="preserve">3 </w:t>
            </w:r>
            <w:r w:rsidRPr="00906208">
              <w:rPr>
                <w:rFonts w:cs="Arial"/>
                <w:lang w:val="sr-Cyrl-RS"/>
              </w:rPr>
              <w:t>(</w:t>
            </w:r>
            <w:r w:rsidR="00387759">
              <w:rPr>
                <w:rFonts w:cs="Arial"/>
                <w:lang w:val="sr-Latn-RS"/>
              </w:rPr>
              <w:t xml:space="preserve">slovima: </w:t>
            </w:r>
            <w:r w:rsidRPr="00906208">
              <w:rPr>
                <w:rFonts w:cs="Arial"/>
                <w:lang w:val="sr-Cyrl-RS"/>
              </w:rPr>
              <w:t>три)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68D4EAC6" w14:textId="77777777"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0D575DD0" w14:textId="77777777" w:rsidR="00EE4D53" w:rsidRPr="00906208" w:rsidRDefault="00EE4D53" w:rsidP="00EE4D53">
            <w:pPr>
              <w:spacing w:before="0"/>
              <w:jc w:val="left"/>
              <w:rPr>
                <w:rFonts w:cs="Arial"/>
                <w:lang w:val="sr-Cyrl-RS" w:eastAsia="zh-CN"/>
              </w:rPr>
            </w:pPr>
            <w:r w:rsidRPr="00906208">
              <w:rPr>
                <w:rFonts w:cs="Arial"/>
                <w:lang w:val="sr-Cyrl-RS" w:eastAsia="zh-CN"/>
              </w:rPr>
              <w:t>Београд, Балканска 13</w:t>
            </w:r>
          </w:p>
          <w:p w14:paraId="6BB6AF27" w14:textId="77777777" w:rsidR="00EE4D53" w:rsidRPr="00906208" w:rsidRDefault="00EE4D53" w:rsidP="00EE4D53">
            <w:pPr>
              <w:spacing w:before="0"/>
              <w:jc w:val="left"/>
              <w:rPr>
                <w:rFonts w:cs="Arial"/>
                <w:lang w:val="sr-Cyrl-CS" w:eastAsia="zh-CN"/>
              </w:rPr>
            </w:pPr>
            <w:r w:rsidRPr="00906208">
              <w:rPr>
                <w:rFonts w:cs="Arial"/>
                <w:lang w:val="sr-Cyrl-CS" w:eastAsia="zh-CN"/>
              </w:rPr>
              <w:t>Паритет: испоруке FCO (магацин Наручиоца) са урачунатим зависним трошковима</w:t>
            </w:r>
          </w:p>
          <w:p w14:paraId="5A6A6D04" w14:textId="77777777" w:rsidR="000E75A0" w:rsidRPr="00906208" w:rsidRDefault="000E75A0" w:rsidP="00AF3AF8">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17C13E1F"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 xml:space="preserve">0 </w:t>
            </w:r>
            <w:r w:rsidR="00957076">
              <w:rPr>
                <w:rFonts w:cs="Arial"/>
                <w:lang w:val="sr-Cyrl-RS"/>
              </w:rPr>
              <w:t xml:space="preserve">(словима: деведесет) </w:t>
            </w:r>
            <w:r w:rsidRPr="00906208">
              <w:rPr>
                <w:rFonts w:cs="Arial"/>
                <w:lang w:val="sr-Cyrl-RS"/>
              </w:rPr>
              <w:t>дана</w:t>
            </w:r>
            <w:r w:rsidRPr="0090620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949619" w14:textId="77777777" w:rsidR="00343A18" w:rsidRPr="00EC5BB4" w:rsidRDefault="00343A18" w:rsidP="00343A18">
      <w:pPr>
        <w:pStyle w:val="KDObrazac"/>
        <w:spacing w:before="0"/>
        <w:rPr>
          <w:sz w:val="24"/>
          <w:szCs w:val="24"/>
        </w:rPr>
      </w:pPr>
      <w:bookmarkStart w:id="254" w:name="_Toc442559925"/>
      <w:r w:rsidRPr="00EC5BB4">
        <w:rPr>
          <w:sz w:val="24"/>
          <w:szCs w:val="24"/>
        </w:rPr>
        <w:lastRenderedPageBreak/>
        <w:t xml:space="preserve">ОБРАЗАЦ </w:t>
      </w:r>
      <w:r w:rsidR="005B5B92">
        <w:rPr>
          <w:sz w:val="24"/>
          <w:szCs w:val="24"/>
          <w:lang w:val="sr-Cyrl-RS"/>
        </w:rPr>
        <w:t>2</w:t>
      </w:r>
      <w:r w:rsidRPr="00EC5BB4">
        <w:rPr>
          <w:sz w:val="24"/>
          <w:szCs w:val="24"/>
        </w:rPr>
        <w:t>.</w:t>
      </w:r>
      <w:bookmarkEnd w:id="254"/>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Pr="00EC5BB4" w:rsidRDefault="00C538DF" w:rsidP="00343A18">
      <w:pPr>
        <w:spacing w:before="0"/>
        <w:rPr>
          <w:rFonts w:cs="Arial"/>
          <w:sz w:val="24"/>
          <w:szCs w:val="24"/>
        </w:rPr>
      </w:pPr>
      <w:r>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058"/>
        <w:gridCol w:w="904"/>
        <w:gridCol w:w="1063"/>
        <w:gridCol w:w="738"/>
        <w:gridCol w:w="744"/>
        <w:gridCol w:w="1023"/>
        <w:gridCol w:w="1023"/>
        <w:gridCol w:w="1802"/>
      </w:tblGrid>
      <w:tr w:rsidR="00C53F4E" w:rsidRPr="000C6126" w14:paraId="75D1D202" w14:textId="77777777" w:rsidTr="000C6126">
        <w:tc>
          <w:tcPr>
            <w:tcW w:w="307" w:type="pct"/>
            <w:shd w:val="clear" w:color="auto" w:fill="C6D9F1" w:themeFill="text2" w:themeFillTint="33"/>
            <w:vAlign w:val="center"/>
          </w:tcPr>
          <w:p w14:paraId="20F4E1E0"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Рбр</w:t>
            </w:r>
          </w:p>
        </w:tc>
        <w:tc>
          <w:tcPr>
            <w:tcW w:w="1032" w:type="pct"/>
            <w:shd w:val="clear" w:color="auto" w:fill="C6D9F1" w:themeFill="text2" w:themeFillTint="33"/>
            <w:vAlign w:val="center"/>
          </w:tcPr>
          <w:p w14:paraId="6D8A1973"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Назив добра</w:t>
            </w:r>
          </w:p>
        </w:tc>
        <w:tc>
          <w:tcPr>
            <w:tcW w:w="453" w:type="pct"/>
            <w:shd w:val="clear" w:color="auto" w:fill="C6D9F1" w:themeFill="text2" w:themeFillTint="33"/>
            <w:vAlign w:val="center"/>
          </w:tcPr>
          <w:p w14:paraId="65FF5121"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Јед.</w:t>
            </w:r>
          </w:p>
          <w:p w14:paraId="0ED83EA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мере</w:t>
            </w:r>
          </w:p>
        </w:tc>
        <w:tc>
          <w:tcPr>
            <w:tcW w:w="533" w:type="pct"/>
            <w:shd w:val="clear" w:color="auto" w:fill="C6D9F1" w:themeFill="text2" w:themeFillTint="33"/>
            <w:vAlign w:val="center"/>
          </w:tcPr>
          <w:p w14:paraId="18E9249A" w14:textId="77777777" w:rsidR="00C53F4E" w:rsidRPr="000C6126" w:rsidRDefault="00C53F4E" w:rsidP="00BC01DC">
            <w:pPr>
              <w:spacing w:before="0"/>
              <w:jc w:val="center"/>
              <w:rPr>
                <w:rFonts w:cs="Arial"/>
                <w:bCs/>
                <w:i/>
                <w:iCs/>
                <w:sz w:val="18"/>
                <w:szCs w:val="18"/>
                <w:lang w:val="sr-Cyrl-RS"/>
              </w:rPr>
            </w:pPr>
            <w:r w:rsidRPr="000C6126">
              <w:rPr>
                <w:rFonts w:cs="Arial"/>
                <w:bCs/>
                <w:i/>
                <w:iCs/>
                <w:sz w:val="18"/>
                <w:szCs w:val="18"/>
                <w:lang w:val="sr-Cyrl-RS"/>
              </w:rPr>
              <w:t>Оквирна</w:t>
            </w:r>
          </w:p>
          <w:p w14:paraId="432DF2CC"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количина</w:t>
            </w:r>
          </w:p>
        </w:tc>
        <w:tc>
          <w:tcPr>
            <w:tcW w:w="370" w:type="pct"/>
            <w:shd w:val="clear" w:color="auto" w:fill="C6D9F1" w:themeFill="text2" w:themeFillTint="33"/>
            <w:vAlign w:val="center"/>
          </w:tcPr>
          <w:p w14:paraId="54C8678E"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Јед.</w:t>
            </w:r>
          </w:p>
          <w:p w14:paraId="27399E8F"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цена без ПДВ</w:t>
            </w:r>
          </w:p>
          <w:p w14:paraId="6884A3F8"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 xml:space="preserve">дин. </w:t>
            </w:r>
          </w:p>
        </w:tc>
        <w:tc>
          <w:tcPr>
            <w:tcW w:w="373" w:type="pct"/>
            <w:shd w:val="clear" w:color="auto" w:fill="C6D9F1" w:themeFill="text2" w:themeFillTint="33"/>
            <w:vAlign w:val="center"/>
          </w:tcPr>
          <w:p w14:paraId="439360FF"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Јед.</w:t>
            </w:r>
          </w:p>
          <w:p w14:paraId="07FCF2C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цена са ПДВ</w:t>
            </w:r>
          </w:p>
          <w:p w14:paraId="0DFB65F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дин.</w:t>
            </w:r>
          </w:p>
        </w:tc>
        <w:tc>
          <w:tcPr>
            <w:tcW w:w="513" w:type="pct"/>
            <w:shd w:val="clear" w:color="auto" w:fill="C6D9F1" w:themeFill="text2" w:themeFillTint="33"/>
            <w:vAlign w:val="center"/>
          </w:tcPr>
          <w:p w14:paraId="00844147"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Укупна цена без ПДВ</w:t>
            </w:r>
          </w:p>
          <w:p w14:paraId="6CC8F444" w14:textId="77777777" w:rsidR="007F7D7A" w:rsidRPr="000C6126" w:rsidRDefault="007F7D7A" w:rsidP="005F7E90">
            <w:pPr>
              <w:spacing w:before="0"/>
              <w:jc w:val="center"/>
              <w:rPr>
                <w:rFonts w:cs="Arial"/>
                <w:bCs/>
                <w:i/>
                <w:iCs/>
                <w:sz w:val="18"/>
                <w:szCs w:val="18"/>
                <w:lang w:val="sr-Cyrl-CS"/>
              </w:rPr>
            </w:pPr>
            <w:r w:rsidRPr="000C6126">
              <w:rPr>
                <w:rFonts w:cs="Arial"/>
                <w:bCs/>
                <w:i/>
                <w:iCs/>
                <w:sz w:val="18"/>
                <w:szCs w:val="18"/>
                <w:lang w:val="sr-Cyrl-CS"/>
              </w:rPr>
              <w:t xml:space="preserve">дин. </w:t>
            </w:r>
          </w:p>
        </w:tc>
        <w:tc>
          <w:tcPr>
            <w:tcW w:w="513" w:type="pct"/>
            <w:shd w:val="clear" w:color="auto" w:fill="C6D9F1" w:themeFill="text2" w:themeFillTint="33"/>
            <w:vAlign w:val="center"/>
          </w:tcPr>
          <w:p w14:paraId="744FCCB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Укупна цена са ПДВ</w:t>
            </w:r>
          </w:p>
          <w:p w14:paraId="346E5397"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 xml:space="preserve">дин. </w:t>
            </w:r>
          </w:p>
        </w:tc>
        <w:tc>
          <w:tcPr>
            <w:tcW w:w="904" w:type="pct"/>
            <w:shd w:val="clear" w:color="auto" w:fill="C6D9F1" w:themeFill="text2" w:themeFillTint="33"/>
          </w:tcPr>
          <w:p w14:paraId="0789951C" w14:textId="77777777" w:rsidR="007F7D7A" w:rsidRPr="000C6126" w:rsidRDefault="007F7D7A" w:rsidP="007F7D7A">
            <w:pPr>
              <w:spacing w:before="0"/>
              <w:jc w:val="center"/>
              <w:rPr>
                <w:rFonts w:cs="Arial"/>
                <w:bCs/>
                <w:i/>
                <w:iCs/>
                <w:sz w:val="18"/>
                <w:szCs w:val="18"/>
                <w:lang w:val="sr-Cyrl-CS"/>
              </w:rPr>
            </w:pPr>
            <w:r w:rsidRPr="000C6126">
              <w:rPr>
                <w:rFonts w:cs="Arial"/>
                <w:bCs/>
                <w:i/>
                <w:iCs/>
                <w:sz w:val="18"/>
                <w:szCs w:val="18"/>
                <w:lang w:val="sr-Cyrl-CS"/>
              </w:rPr>
              <w:t>Назив</w:t>
            </w:r>
          </w:p>
          <w:p w14:paraId="442A1110" w14:textId="77777777" w:rsidR="007F7D7A" w:rsidRPr="000C6126" w:rsidRDefault="007F7D7A" w:rsidP="007F7D7A">
            <w:pPr>
              <w:spacing w:before="0"/>
              <w:jc w:val="center"/>
              <w:rPr>
                <w:rFonts w:cs="Arial"/>
                <w:bCs/>
                <w:i/>
                <w:iCs/>
                <w:sz w:val="18"/>
                <w:szCs w:val="18"/>
                <w:lang w:val="sr-Cyrl-CS"/>
              </w:rPr>
            </w:pPr>
            <w:r w:rsidRPr="000C6126">
              <w:rPr>
                <w:rFonts w:cs="Arial"/>
                <w:bCs/>
                <w:i/>
                <w:iCs/>
                <w:sz w:val="18"/>
                <w:szCs w:val="18"/>
                <w:lang w:val="sr-Cyrl-CS"/>
              </w:rPr>
              <w:t>произвођача</w:t>
            </w:r>
          </w:p>
          <w:p w14:paraId="1CDD6E01" w14:textId="0E8AF55A" w:rsidR="007F7D7A" w:rsidRPr="000C6126" w:rsidRDefault="007F7D7A" w:rsidP="005F7E90">
            <w:pPr>
              <w:spacing w:before="0"/>
              <w:jc w:val="center"/>
              <w:rPr>
                <w:rFonts w:cs="Arial"/>
                <w:bCs/>
                <w:i/>
                <w:iCs/>
                <w:sz w:val="18"/>
                <w:szCs w:val="18"/>
                <w:lang w:val="sr-Cyrl-CS"/>
              </w:rPr>
            </w:pPr>
            <w:r w:rsidRPr="000C6126">
              <w:rPr>
                <w:rFonts w:cs="Arial"/>
                <w:bCs/>
                <w:i/>
                <w:iCs/>
                <w:sz w:val="18"/>
                <w:szCs w:val="18"/>
                <w:lang w:val="sr-Cyrl-CS"/>
              </w:rPr>
              <w:t>добара</w:t>
            </w:r>
            <w:r w:rsidR="00325FBE" w:rsidRPr="000C6126">
              <w:rPr>
                <w:rFonts w:cs="Arial"/>
                <w:bCs/>
                <w:i/>
                <w:iCs/>
                <w:sz w:val="18"/>
                <w:szCs w:val="18"/>
                <w:lang w:val="sr-Cyrl-CS"/>
              </w:rPr>
              <w:t>/гарантни рок</w:t>
            </w:r>
          </w:p>
        </w:tc>
      </w:tr>
      <w:tr w:rsidR="00C53F4E" w:rsidRPr="000C6126" w14:paraId="230F9BD1" w14:textId="77777777" w:rsidTr="000C6126">
        <w:tc>
          <w:tcPr>
            <w:tcW w:w="307" w:type="pct"/>
            <w:shd w:val="clear" w:color="auto" w:fill="auto"/>
          </w:tcPr>
          <w:p w14:paraId="0D729908"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(1)</w:t>
            </w:r>
          </w:p>
        </w:tc>
        <w:tc>
          <w:tcPr>
            <w:tcW w:w="1032" w:type="pct"/>
            <w:shd w:val="clear" w:color="auto" w:fill="auto"/>
          </w:tcPr>
          <w:p w14:paraId="00657697"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(2)</w:t>
            </w:r>
          </w:p>
        </w:tc>
        <w:tc>
          <w:tcPr>
            <w:tcW w:w="453" w:type="pct"/>
            <w:shd w:val="clear" w:color="auto" w:fill="auto"/>
          </w:tcPr>
          <w:p w14:paraId="4F83388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(3)</w:t>
            </w:r>
          </w:p>
        </w:tc>
        <w:tc>
          <w:tcPr>
            <w:tcW w:w="533" w:type="pct"/>
            <w:shd w:val="clear" w:color="auto" w:fill="auto"/>
          </w:tcPr>
          <w:p w14:paraId="781D4DD1"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(4)</w:t>
            </w:r>
          </w:p>
        </w:tc>
        <w:tc>
          <w:tcPr>
            <w:tcW w:w="370" w:type="pct"/>
            <w:shd w:val="clear" w:color="auto" w:fill="auto"/>
          </w:tcPr>
          <w:p w14:paraId="173F35ED"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(5)</w:t>
            </w:r>
          </w:p>
        </w:tc>
        <w:tc>
          <w:tcPr>
            <w:tcW w:w="373" w:type="pct"/>
            <w:shd w:val="clear" w:color="auto" w:fill="auto"/>
          </w:tcPr>
          <w:p w14:paraId="6F048742"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(6)</w:t>
            </w:r>
          </w:p>
        </w:tc>
        <w:tc>
          <w:tcPr>
            <w:tcW w:w="513" w:type="pct"/>
            <w:shd w:val="clear" w:color="auto" w:fill="auto"/>
          </w:tcPr>
          <w:p w14:paraId="1BC5D7BB"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(7)</w:t>
            </w:r>
          </w:p>
        </w:tc>
        <w:tc>
          <w:tcPr>
            <w:tcW w:w="513" w:type="pct"/>
            <w:shd w:val="clear" w:color="auto" w:fill="auto"/>
          </w:tcPr>
          <w:p w14:paraId="0FF1D204"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(8)</w:t>
            </w:r>
          </w:p>
        </w:tc>
        <w:tc>
          <w:tcPr>
            <w:tcW w:w="904" w:type="pct"/>
          </w:tcPr>
          <w:p w14:paraId="4B1295F4" w14:textId="77777777" w:rsidR="007F7D7A" w:rsidRPr="000C6126" w:rsidRDefault="007F7D7A" w:rsidP="00BC01DC">
            <w:pPr>
              <w:spacing w:before="0"/>
              <w:jc w:val="center"/>
              <w:rPr>
                <w:rFonts w:cs="Arial"/>
                <w:bCs/>
                <w:i/>
                <w:iCs/>
                <w:sz w:val="18"/>
                <w:szCs w:val="18"/>
                <w:lang w:val="sr-Cyrl-CS"/>
              </w:rPr>
            </w:pPr>
            <w:r w:rsidRPr="000C6126">
              <w:rPr>
                <w:rFonts w:cs="Arial"/>
                <w:bCs/>
                <w:i/>
                <w:iCs/>
                <w:sz w:val="18"/>
                <w:szCs w:val="18"/>
                <w:lang w:val="sr-Cyrl-CS"/>
              </w:rPr>
              <w:t>(9)</w:t>
            </w:r>
          </w:p>
        </w:tc>
      </w:tr>
      <w:tr w:rsidR="000C6126" w:rsidRPr="000C6126" w14:paraId="583103A9" w14:textId="77777777" w:rsidTr="000C6126">
        <w:tc>
          <w:tcPr>
            <w:tcW w:w="307" w:type="pct"/>
            <w:shd w:val="clear" w:color="auto" w:fill="auto"/>
            <w:vAlign w:val="center"/>
          </w:tcPr>
          <w:p w14:paraId="28D9632A" w14:textId="77777777"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1.</w:t>
            </w:r>
          </w:p>
        </w:tc>
        <w:tc>
          <w:tcPr>
            <w:tcW w:w="1032" w:type="pct"/>
            <w:shd w:val="clear" w:color="auto" w:fill="auto"/>
          </w:tcPr>
          <w:p w14:paraId="471B5A51" w14:textId="2D5A03E5" w:rsidR="000C6126" w:rsidRPr="000C6126" w:rsidRDefault="000C6126" w:rsidP="000C6126">
            <w:pPr>
              <w:spacing w:line="274" w:lineRule="exact"/>
              <w:ind w:right="20"/>
              <w:rPr>
                <w:rFonts w:cs="Arial"/>
                <w:bCs/>
                <w:i/>
                <w:iCs/>
                <w:sz w:val="18"/>
                <w:szCs w:val="18"/>
                <w:lang w:val="sr-Cyrl-RS"/>
              </w:rPr>
            </w:pPr>
            <w:r w:rsidRPr="000C6126">
              <w:rPr>
                <w:rFonts w:cs="Arial"/>
                <w:sz w:val="18"/>
                <w:szCs w:val="18"/>
              </w:rPr>
              <w:t xml:space="preserve">Зидни ормарић </w:t>
            </w:r>
            <w:r w:rsidRPr="000C6126">
              <w:rPr>
                <w:rFonts w:cs="Arial"/>
                <w:sz w:val="18"/>
                <w:szCs w:val="18"/>
                <w:lang w:val="sr-Cyrl-RS"/>
              </w:rPr>
              <w:t>– по опису у техничкој спецификацији</w:t>
            </w:r>
          </w:p>
          <w:p w14:paraId="33D05935" w14:textId="45C95401" w:rsidR="000C6126" w:rsidRPr="000C6126" w:rsidRDefault="000C6126" w:rsidP="000C6126">
            <w:pPr>
              <w:spacing w:before="0"/>
              <w:jc w:val="left"/>
              <w:rPr>
                <w:rFonts w:cs="Arial"/>
                <w:bCs/>
                <w:i/>
                <w:iCs/>
                <w:sz w:val="18"/>
                <w:szCs w:val="18"/>
                <w:lang w:val="sr-Cyrl-CS"/>
              </w:rPr>
            </w:pPr>
          </w:p>
        </w:tc>
        <w:tc>
          <w:tcPr>
            <w:tcW w:w="453" w:type="pct"/>
            <w:tcBorders>
              <w:top w:val="nil"/>
              <w:left w:val="nil"/>
              <w:bottom w:val="single" w:sz="4" w:space="0" w:color="auto"/>
              <w:right w:val="single" w:sz="4" w:space="0" w:color="auto"/>
            </w:tcBorders>
            <w:shd w:val="clear" w:color="auto" w:fill="auto"/>
          </w:tcPr>
          <w:p w14:paraId="7154246E" w14:textId="77777777" w:rsidR="000C6126" w:rsidRPr="000C6126" w:rsidRDefault="000C6126" w:rsidP="000C6126">
            <w:pPr>
              <w:jc w:val="center"/>
              <w:rPr>
                <w:rFonts w:eastAsia="Arial" w:cs="Arial"/>
                <w:sz w:val="18"/>
                <w:szCs w:val="18"/>
              </w:rPr>
            </w:pPr>
          </w:p>
          <w:p w14:paraId="5AFB118E" w14:textId="1C1022CA" w:rsidR="000C6126" w:rsidRPr="000C6126" w:rsidRDefault="000C6126" w:rsidP="000C6126">
            <w:pPr>
              <w:jc w:val="center"/>
              <w:rPr>
                <w:rFonts w:cs="Arial"/>
                <w:sz w:val="18"/>
                <w:szCs w:val="18"/>
              </w:rPr>
            </w:pPr>
            <w:r w:rsidRPr="000C6126">
              <w:rPr>
                <w:rFonts w:eastAsia="Arial" w:cs="Arial"/>
                <w:sz w:val="18"/>
                <w:szCs w:val="18"/>
              </w:rPr>
              <w:t>комплет</w:t>
            </w:r>
          </w:p>
        </w:tc>
        <w:tc>
          <w:tcPr>
            <w:tcW w:w="533" w:type="pct"/>
            <w:tcBorders>
              <w:top w:val="nil"/>
              <w:left w:val="nil"/>
              <w:bottom w:val="single" w:sz="4" w:space="0" w:color="auto"/>
              <w:right w:val="single" w:sz="4" w:space="0" w:color="auto"/>
            </w:tcBorders>
            <w:shd w:val="clear" w:color="auto" w:fill="auto"/>
            <w:vAlign w:val="center"/>
          </w:tcPr>
          <w:p w14:paraId="6CDD637A" w14:textId="2DBA0CED" w:rsidR="000C6126" w:rsidRPr="000C6126" w:rsidRDefault="000C6126" w:rsidP="000C6126">
            <w:pPr>
              <w:jc w:val="center"/>
              <w:rPr>
                <w:rFonts w:cs="Arial"/>
                <w:sz w:val="18"/>
                <w:szCs w:val="18"/>
                <w:lang w:val="sr-Cyrl-RS"/>
              </w:rPr>
            </w:pPr>
            <w:r w:rsidRPr="000C6126">
              <w:rPr>
                <w:rFonts w:eastAsia="Arial" w:cs="Arial"/>
                <w:sz w:val="18"/>
                <w:szCs w:val="18"/>
                <w:lang w:val="sr-Cyrl-RS"/>
              </w:rPr>
              <w:t>10</w:t>
            </w:r>
          </w:p>
        </w:tc>
        <w:tc>
          <w:tcPr>
            <w:tcW w:w="370" w:type="pct"/>
            <w:shd w:val="clear" w:color="auto" w:fill="auto"/>
            <w:vAlign w:val="center"/>
          </w:tcPr>
          <w:p w14:paraId="043E38EF"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621AD4CE"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3A62D494"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7C820143" w14:textId="77777777" w:rsidR="000C6126" w:rsidRPr="000C6126" w:rsidRDefault="000C6126" w:rsidP="000C6126">
            <w:pPr>
              <w:spacing w:before="0"/>
              <w:jc w:val="center"/>
              <w:rPr>
                <w:rFonts w:cs="Arial"/>
                <w:bCs/>
                <w:i/>
                <w:iCs/>
                <w:sz w:val="18"/>
                <w:szCs w:val="18"/>
              </w:rPr>
            </w:pPr>
          </w:p>
        </w:tc>
        <w:tc>
          <w:tcPr>
            <w:tcW w:w="904" w:type="pct"/>
          </w:tcPr>
          <w:p w14:paraId="22775CD4" w14:textId="77777777" w:rsidR="000C6126" w:rsidRPr="000C6126" w:rsidRDefault="000C6126" w:rsidP="000C6126">
            <w:pPr>
              <w:spacing w:before="0"/>
              <w:jc w:val="center"/>
              <w:rPr>
                <w:rFonts w:cs="Arial"/>
                <w:bCs/>
                <w:i/>
                <w:iCs/>
                <w:sz w:val="18"/>
                <w:szCs w:val="18"/>
              </w:rPr>
            </w:pPr>
          </w:p>
        </w:tc>
      </w:tr>
      <w:tr w:rsidR="000C6126" w:rsidRPr="000C6126" w14:paraId="653E5D57" w14:textId="77777777" w:rsidTr="000C6126">
        <w:tc>
          <w:tcPr>
            <w:tcW w:w="307" w:type="pct"/>
            <w:shd w:val="clear" w:color="auto" w:fill="auto"/>
            <w:vAlign w:val="center"/>
          </w:tcPr>
          <w:p w14:paraId="6B6651A5" w14:textId="750BE458"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2.</w:t>
            </w:r>
          </w:p>
        </w:tc>
        <w:tc>
          <w:tcPr>
            <w:tcW w:w="1032" w:type="pct"/>
            <w:shd w:val="clear" w:color="auto" w:fill="auto"/>
          </w:tcPr>
          <w:p w14:paraId="1643E58A" w14:textId="69708257" w:rsidR="000C6126" w:rsidRPr="000C6126" w:rsidRDefault="000C6126" w:rsidP="000C6126">
            <w:pPr>
              <w:spacing w:line="274" w:lineRule="exact"/>
              <w:ind w:right="20"/>
              <w:rPr>
                <w:rFonts w:cs="Arial"/>
                <w:bCs/>
                <w:i/>
                <w:iCs/>
                <w:sz w:val="18"/>
                <w:szCs w:val="18"/>
                <w:lang w:val="sr-Cyrl-RS"/>
              </w:rPr>
            </w:pPr>
            <w:r w:rsidRPr="000C6126">
              <w:rPr>
                <w:rFonts w:cs="Arial"/>
                <w:sz w:val="18"/>
                <w:szCs w:val="18"/>
                <w:lang w:val="sr-Cyrl-CS"/>
              </w:rPr>
              <w:t xml:space="preserve">Носила спасилачка-алуминијумска - </w:t>
            </w:r>
            <w:r w:rsidRPr="000C6126">
              <w:rPr>
                <w:rFonts w:cs="Arial"/>
                <w:sz w:val="18"/>
                <w:szCs w:val="18"/>
                <w:lang w:val="sr-Cyrl-RS"/>
              </w:rPr>
              <w:t>по опису у техничкој спецификацији</w:t>
            </w:r>
          </w:p>
          <w:p w14:paraId="5980767C" w14:textId="440691A9" w:rsidR="000C6126" w:rsidRPr="000C6126" w:rsidRDefault="000C6126" w:rsidP="000C6126">
            <w:pPr>
              <w:spacing w:before="0"/>
              <w:jc w:val="left"/>
              <w:rPr>
                <w:rFonts w:cs="Arial"/>
                <w:bCs/>
                <w:i/>
                <w:iCs/>
                <w:sz w:val="18"/>
                <w:szCs w:val="18"/>
                <w:lang w:val="sr-Cyrl-CS"/>
              </w:rPr>
            </w:pPr>
          </w:p>
        </w:tc>
        <w:tc>
          <w:tcPr>
            <w:tcW w:w="453" w:type="pct"/>
            <w:tcBorders>
              <w:top w:val="nil"/>
              <w:left w:val="nil"/>
              <w:bottom w:val="single" w:sz="4" w:space="0" w:color="auto"/>
              <w:right w:val="single" w:sz="4" w:space="0" w:color="auto"/>
            </w:tcBorders>
            <w:shd w:val="clear" w:color="auto" w:fill="auto"/>
          </w:tcPr>
          <w:p w14:paraId="304E64F0" w14:textId="558EB4EA" w:rsidR="000C6126" w:rsidRPr="000C6126" w:rsidRDefault="000C6126" w:rsidP="000C6126">
            <w:pPr>
              <w:jc w:val="center"/>
              <w:rPr>
                <w:rFonts w:cs="Arial"/>
                <w:sz w:val="18"/>
                <w:szCs w:val="18"/>
              </w:rPr>
            </w:pPr>
          </w:p>
        </w:tc>
        <w:tc>
          <w:tcPr>
            <w:tcW w:w="533" w:type="pct"/>
            <w:tcBorders>
              <w:top w:val="nil"/>
              <w:left w:val="nil"/>
              <w:bottom w:val="single" w:sz="4" w:space="0" w:color="auto"/>
              <w:right w:val="single" w:sz="4" w:space="0" w:color="auto"/>
            </w:tcBorders>
            <w:shd w:val="clear" w:color="auto" w:fill="auto"/>
            <w:vAlign w:val="center"/>
          </w:tcPr>
          <w:p w14:paraId="4A83289F" w14:textId="6FCD03A2" w:rsidR="000C6126" w:rsidRPr="000C6126" w:rsidRDefault="000C6126" w:rsidP="000C6126">
            <w:pPr>
              <w:jc w:val="center"/>
              <w:rPr>
                <w:rFonts w:cs="Arial"/>
                <w:sz w:val="18"/>
                <w:szCs w:val="18"/>
              </w:rPr>
            </w:pPr>
            <w:r w:rsidRPr="000C6126">
              <w:rPr>
                <w:rFonts w:cs="Arial"/>
                <w:sz w:val="18"/>
                <w:szCs w:val="18"/>
                <w:lang w:val="sr-Cyrl-RS"/>
              </w:rPr>
              <w:t>10</w:t>
            </w:r>
          </w:p>
        </w:tc>
        <w:tc>
          <w:tcPr>
            <w:tcW w:w="370" w:type="pct"/>
            <w:shd w:val="clear" w:color="auto" w:fill="auto"/>
            <w:vAlign w:val="center"/>
          </w:tcPr>
          <w:p w14:paraId="24BA4902"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198FA520"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36BE7678"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43D3BC20" w14:textId="77777777" w:rsidR="000C6126" w:rsidRPr="000C6126" w:rsidRDefault="000C6126" w:rsidP="000C6126">
            <w:pPr>
              <w:spacing w:before="0"/>
              <w:jc w:val="center"/>
              <w:rPr>
                <w:rFonts w:cs="Arial"/>
                <w:bCs/>
                <w:i/>
                <w:iCs/>
                <w:sz w:val="18"/>
                <w:szCs w:val="18"/>
              </w:rPr>
            </w:pPr>
          </w:p>
        </w:tc>
        <w:tc>
          <w:tcPr>
            <w:tcW w:w="904" w:type="pct"/>
          </w:tcPr>
          <w:p w14:paraId="2CE4EBFF" w14:textId="77777777" w:rsidR="000C6126" w:rsidRPr="000C6126" w:rsidRDefault="000C6126" w:rsidP="000C6126">
            <w:pPr>
              <w:spacing w:before="0"/>
              <w:jc w:val="center"/>
              <w:rPr>
                <w:rFonts w:cs="Arial"/>
                <w:bCs/>
                <w:i/>
                <w:iCs/>
                <w:sz w:val="18"/>
                <w:szCs w:val="18"/>
              </w:rPr>
            </w:pPr>
          </w:p>
        </w:tc>
      </w:tr>
      <w:tr w:rsidR="000C6126" w:rsidRPr="000C6126" w14:paraId="322FFF35" w14:textId="77777777" w:rsidTr="000C6126">
        <w:tc>
          <w:tcPr>
            <w:tcW w:w="307" w:type="pct"/>
            <w:shd w:val="clear" w:color="auto" w:fill="auto"/>
            <w:vAlign w:val="center"/>
          </w:tcPr>
          <w:p w14:paraId="248FCC4A" w14:textId="64440093"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3.</w:t>
            </w:r>
          </w:p>
        </w:tc>
        <w:tc>
          <w:tcPr>
            <w:tcW w:w="1032" w:type="pct"/>
            <w:shd w:val="clear" w:color="auto" w:fill="auto"/>
          </w:tcPr>
          <w:p w14:paraId="5FCE0A91" w14:textId="7E785562" w:rsidR="000C6126" w:rsidRPr="000C6126" w:rsidRDefault="000C6126" w:rsidP="000C6126">
            <w:pPr>
              <w:spacing w:line="274" w:lineRule="exact"/>
              <w:ind w:right="20"/>
              <w:rPr>
                <w:rFonts w:cs="Arial"/>
                <w:bCs/>
                <w:i/>
                <w:iCs/>
                <w:sz w:val="18"/>
                <w:szCs w:val="18"/>
                <w:lang w:val="sr-Cyrl-RS"/>
              </w:rPr>
            </w:pPr>
            <w:r w:rsidRPr="000C6126">
              <w:rPr>
                <w:rFonts w:eastAsia="Arial" w:cs="Arial"/>
                <w:sz w:val="18"/>
                <w:szCs w:val="18"/>
              </w:rPr>
              <w:t xml:space="preserve">Кoмплeт срeдстaвa зa дeзинфeкциjу пoслoвнoг прoстoрa, рaднe пoвршинe, урeђaja </w:t>
            </w:r>
            <w:r w:rsidRPr="000C6126">
              <w:rPr>
                <w:rFonts w:eastAsia="Arial" w:cs="Arial"/>
                <w:sz w:val="18"/>
                <w:szCs w:val="18"/>
                <w:lang w:val="sr-Cyrl-RS"/>
              </w:rPr>
              <w:t xml:space="preserve">- </w:t>
            </w:r>
            <w:r w:rsidRPr="000C6126">
              <w:rPr>
                <w:rFonts w:cs="Arial"/>
                <w:sz w:val="18"/>
                <w:szCs w:val="18"/>
                <w:lang w:val="sr-Cyrl-RS"/>
              </w:rPr>
              <w:t>по опису у техничкој спецификацији</w:t>
            </w:r>
          </w:p>
          <w:p w14:paraId="12E6E7EB" w14:textId="45C98A5E" w:rsidR="000C6126" w:rsidRPr="000C6126" w:rsidRDefault="000C6126" w:rsidP="000C6126">
            <w:pPr>
              <w:spacing w:before="0"/>
              <w:jc w:val="left"/>
              <w:rPr>
                <w:rFonts w:cs="Arial"/>
                <w:bCs/>
                <w:i/>
                <w:iCs/>
                <w:sz w:val="18"/>
                <w:szCs w:val="18"/>
                <w:lang w:val="sr-Cyrl-CS"/>
              </w:rPr>
            </w:pPr>
          </w:p>
        </w:tc>
        <w:tc>
          <w:tcPr>
            <w:tcW w:w="453" w:type="pct"/>
            <w:tcBorders>
              <w:top w:val="nil"/>
              <w:left w:val="nil"/>
              <w:bottom w:val="single" w:sz="4" w:space="0" w:color="auto"/>
              <w:right w:val="single" w:sz="4" w:space="0" w:color="auto"/>
            </w:tcBorders>
            <w:shd w:val="clear" w:color="auto" w:fill="auto"/>
          </w:tcPr>
          <w:p w14:paraId="3F5BD001" w14:textId="60914DFC" w:rsidR="000C6126" w:rsidRPr="000C6126" w:rsidRDefault="000C6126" w:rsidP="000C6126">
            <w:pPr>
              <w:jc w:val="center"/>
              <w:rPr>
                <w:rFonts w:cs="Arial"/>
                <w:sz w:val="18"/>
                <w:szCs w:val="18"/>
              </w:rPr>
            </w:pPr>
            <w:r w:rsidRPr="000C6126">
              <w:rPr>
                <w:rFonts w:eastAsia="Arial" w:cs="Arial"/>
                <w:sz w:val="18"/>
                <w:szCs w:val="18"/>
                <w:lang w:val="sr-Cyrl-RS"/>
              </w:rPr>
              <w:t>литар</w:t>
            </w:r>
          </w:p>
        </w:tc>
        <w:tc>
          <w:tcPr>
            <w:tcW w:w="533" w:type="pct"/>
            <w:tcBorders>
              <w:top w:val="nil"/>
              <w:left w:val="nil"/>
              <w:bottom w:val="single" w:sz="4" w:space="0" w:color="auto"/>
              <w:right w:val="single" w:sz="4" w:space="0" w:color="auto"/>
            </w:tcBorders>
            <w:shd w:val="clear" w:color="auto" w:fill="auto"/>
            <w:vAlign w:val="center"/>
          </w:tcPr>
          <w:p w14:paraId="40478197" w14:textId="0F5E503A" w:rsidR="000C6126" w:rsidRPr="000C6126" w:rsidRDefault="000C6126" w:rsidP="000C6126">
            <w:pPr>
              <w:jc w:val="center"/>
              <w:rPr>
                <w:rFonts w:cs="Arial"/>
                <w:color w:val="FF0000"/>
                <w:sz w:val="18"/>
                <w:szCs w:val="18"/>
              </w:rPr>
            </w:pPr>
            <w:r w:rsidRPr="000C6126">
              <w:rPr>
                <w:rFonts w:eastAsia="Arial" w:cs="Arial"/>
                <w:sz w:val="18"/>
                <w:szCs w:val="18"/>
                <w:lang w:val="sr-Cyrl-RS"/>
              </w:rPr>
              <w:t>200</w:t>
            </w:r>
            <w:r w:rsidRPr="000C6126">
              <w:rPr>
                <w:rFonts w:eastAsia="Arial" w:cs="Arial"/>
                <w:sz w:val="18"/>
                <w:szCs w:val="18"/>
              </w:rPr>
              <w:t xml:space="preserve"> литара </w:t>
            </w:r>
          </w:p>
        </w:tc>
        <w:tc>
          <w:tcPr>
            <w:tcW w:w="370" w:type="pct"/>
            <w:shd w:val="clear" w:color="auto" w:fill="auto"/>
            <w:vAlign w:val="center"/>
          </w:tcPr>
          <w:p w14:paraId="124365C9"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3EA48106"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47F69513"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59C1E832" w14:textId="77777777" w:rsidR="000C6126" w:rsidRPr="000C6126" w:rsidRDefault="000C6126" w:rsidP="000C6126">
            <w:pPr>
              <w:spacing w:before="0"/>
              <w:jc w:val="center"/>
              <w:rPr>
                <w:rFonts w:cs="Arial"/>
                <w:bCs/>
                <w:i/>
                <w:iCs/>
                <w:sz w:val="18"/>
                <w:szCs w:val="18"/>
              </w:rPr>
            </w:pPr>
          </w:p>
        </w:tc>
        <w:tc>
          <w:tcPr>
            <w:tcW w:w="904" w:type="pct"/>
          </w:tcPr>
          <w:p w14:paraId="7EF5AE63" w14:textId="77777777" w:rsidR="000C6126" w:rsidRPr="000C6126" w:rsidRDefault="000C6126" w:rsidP="000C6126">
            <w:pPr>
              <w:spacing w:before="0"/>
              <w:jc w:val="center"/>
              <w:rPr>
                <w:rFonts w:cs="Arial"/>
                <w:bCs/>
                <w:i/>
                <w:iCs/>
                <w:sz w:val="18"/>
                <w:szCs w:val="18"/>
              </w:rPr>
            </w:pPr>
          </w:p>
        </w:tc>
      </w:tr>
      <w:tr w:rsidR="000C6126" w:rsidRPr="000C6126" w14:paraId="6490E635" w14:textId="77777777" w:rsidTr="000C6126">
        <w:tc>
          <w:tcPr>
            <w:tcW w:w="307" w:type="pct"/>
            <w:shd w:val="clear" w:color="auto" w:fill="auto"/>
            <w:vAlign w:val="center"/>
          </w:tcPr>
          <w:p w14:paraId="765E55D0" w14:textId="1FD6E3F1"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4.</w:t>
            </w:r>
          </w:p>
        </w:tc>
        <w:tc>
          <w:tcPr>
            <w:tcW w:w="1032" w:type="pct"/>
            <w:shd w:val="clear" w:color="auto" w:fill="auto"/>
          </w:tcPr>
          <w:p w14:paraId="1C0F0A4B" w14:textId="7425BE7A" w:rsidR="000C6126" w:rsidRPr="000C6126" w:rsidRDefault="000C6126" w:rsidP="000C6126">
            <w:pPr>
              <w:spacing w:before="0"/>
              <w:jc w:val="left"/>
              <w:rPr>
                <w:rFonts w:cs="Arial"/>
                <w:bCs/>
                <w:i/>
                <w:iCs/>
                <w:sz w:val="18"/>
                <w:szCs w:val="18"/>
                <w:lang w:val="sr-Cyrl-CS"/>
              </w:rPr>
            </w:pPr>
            <w:r w:rsidRPr="000C6126">
              <w:rPr>
                <w:rFonts w:eastAsia="Arial" w:cs="Arial"/>
                <w:sz w:val="18"/>
                <w:szCs w:val="18"/>
              </w:rPr>
              <w:t>Крамп</w:t>
            </w:r>
            <w:r w:rsidRPr="000C6126">
              <w:rPr>
                <w:rFonts w:eastAsia="Arial" w:cs="Arial"/>
                <w:sz w:val="18"/>
                <w:szCs w:val="18"/>
                <w:lang w:val="sr-Cyrl-RS"/>
              </w:rPr>
              <w:t xml:space="preserve"> са дршком, 2,5 </w:t>
            </w:r>
            <w:r w:rsidRPr="000C6126">
              <w:rPr>
                <w:rFonts w:eastAsia="Arial" w:cs="Arial"/>
                <w:sz w:val="18"/>
                <w:szCs w:val="18"/>
              </w:rPr>
              <w:t>kg</w:t>
            </w:r>
          </w:p>
        </w:tc>
        <w:tc>
          <w:tcPr>
            <w:tcW w:w="453" w:type="pct"/>
            <w:tcBorders>
              <w:top w:val="nil"/>
              <w:left w:val="nil"/>
              <w:bottom w:val="single" w:sz="4" w:space="0" w:color="auto"/>
              <w:right w:val="single" w:sz="4" w:space="0" w:color="auto"/>
            </w:tcBorders>
            <w:shd w:val="clear" w:color="auto" w:fill="auto"/>
          </w:tcPr>
          <w:p w14:paraId="080AB14C" w14:textId="1284988A"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single" w:sz="4" w:space="0" w:color="auto"/>
              <w:right w:val="single" w:sz="4" w:space="0" w:color="auto"/>
            </w:tcBorders>
            <w:shd w:val="clear" w:color="auto" w:fill="auto"/>
            <w:vAlign w:val="center"/>
          </w:tcPr>
          <w:p w14:paraId="1D40601E" w14:textId="630C1F7D" w:rsidR="000C6126" w:rsidRPr="000C6126" w:rsidRDefault="000C6126" w:rsidP="000C6126">
            <w:pPr>
              <w:jc w:val="center"/>
              <w:rPr>
                <w:rFonts w:cs="Arial"/>
                <w:sz w:val="18"/>
                <w:szCs w:val="18"/>
              </w:rPr>
            </w:pPr>
            <w:r w:rsidRPr="000C6126">
              <w:rPr>
                <w:rFonts w:eastAsia="Arial" w:cs="Arial"/>
                <w:sz w:val="18"/>
                <w:szCs w:val="18"/>
                <w:lang w:val="sr-Cyrl-RS"/>
              </w:rPr>
              <w:t>4</w:t>
            </w:r>
          </w:p>
        </w:tc>
        <w:tc>
          <w:tcPr>
            <w:tcW w:w="370" w:type="pct"/>
            <w:shd w:val="clear" w:color="auto" w:fill="auto"/>
            <w:vAlign w:val="center"/>
          </w:tcPr>
          <w:p w14:paraId="49B41885"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1D1D73F2"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0DF5C549"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289E481B" w14:textId="77777777" w:rsidR="000C6126" w:rsidRPr="000C6126" w:rsidRDefault="000C6126" w:rsidP="000C6126">
            <w:pPr>
              <w:spacing w:before="0"/>
              <w:jc w:val="center"/>
              <w:rPr>
                <w:rFonts w:cs="Arial"/>
                <w:bCs/>
                <w:i/>
                <w:iCs/>
                <w:sz w:val="18"/>
                <w:szCs w:val="18"/>
              </w:rPr>
            </w:pPr>
          </w:p>
        </w:tc>
        <w:tc>
          <w:tcPr>
            <w:tcW w:w="904" w:type="pct"/>
          </w:tcPr>
          <w:p w14:paraId="5B40EB54" w14:textId="77777777" w:rsidR="000C6126" w:rsidRPr="000C6126" w:rsidRDefault="000C6126" w:rsidP="000C6126">
            <w:pPr>
              <w:spacing w:before="0"/>
              <w:jc w:val="center"/>
              <w:rPr>
                <w:rFonts w:cs="Arial"/>
                <w:bCs/>
                <w:i/>
                <w:iCs/>
                <w:sz w:val="18"/>
                <w:szCs w:val="18"/>
              </w:rPr>
            </w:pPr>
          </w:p>
        </w:tc>
      </w:tr>
      <w:tr w:rsidR="000C6126" w:rsidRPr="000C6126" w14:paraId="7010C31B" w14:textId="77777777" w:rsidTr="000C6126">
        <w:tc>
          <w:tcPr>
            <w:tcW w:w="307" w:type="pct"/>
            <w:shd w:val="clear" w:color="auto" w:fill="auto"/>
            <w:vAlign w:val="center"/>
          </w:tcPr>
          <w:p w14:paraId="25DC604A" w14:textId="11F3548B"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5.</w:t>
            </w:r>
          </w:p>
        </w:tc>
        <w:tc>
          <w:tcPr>
            <w:tcW w:w="1032" w:type="pct"/>
            <w:shd w:val="clear" w:color="auto" w:fill="auto"/>
          </w:tcPr>
          <w:p w14:paraId="1266B2FA" w14:textId="67F4406E" w:rsidR="000C6126" w:rsidRPr="000C6126" w:rsidRDefault="000C6126" w:rsidP="000C6126">
            <w:pPr>
              <w:jc w:val="left"/>
              <w:rPr>
                <w:rFonts w:cs="Arial"/>
                <w:sz w:val="18"/>
                <w:szCs w:val="18"/>
              </w:rPr>
            </w:pPr>
            <w:r w:rsidRPr="000C6126">
              <w:rPr>
                <w:rFonts w:eastAsia="Arial" w:cs="Arial"/>
                <w:sz w:val="18"/>
                <w:szCs w:val="18"/>
              </w:rPr>
              <w:t>Tестера за гвожђе, 300</w:t>
            </w:r>
            <w:r w:rsidRPr="000C6126">
              <w:rPr>
                <w:rFonts w:eastAsia="Arial" w:cs="Arial"/>
                <w:sz w:val="18"/>
                <w:szCs w:val="18"/>
                <w:lang w:val="sr-Latn-RS"/>
              </w:rPr>
              <w:t xml:space="preserve"> mm</w:t>
            </w:r>
          </w:p>
        </w:tc>
        <w:tc>
          <w:tcPr>
            <w:tcW w:w="453" w:type="pct"/>
            <w:tcBorders>
              <w:top w:val="nil"/>
              <w:left w:val="nil"/>
              <w:bottom w:val="double" w:sz="6" w:space="0" w:color="auto"/>
              <w:right w:val="single" w:sz="4" w:space="0" w:color="auto"/>
            </w:tcBorders>
            <w:shd w:val="clear" w:color="auto" w:fill="auto"/>
          </w:tcPr>
          <w:p w14:paraId="08ECEE3A" w14:textId="1DD0D305"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047BCC8A" w14:textId="7E7F3C22" w:rsidR="000C6126" w:rsidRPr="000C6126" w:rsidRDefault="000C6126" w:rsidP="000C6126">
            <w:pPr>
              <w:jc w:val="center"/>
              <w:rPr>
                <w:rFonts w:cs="Arial"/>
                <w:sz w:val="18"/>
                <w:szCs w:val="18"/>
              </w:rPr>
            </w:pPr>
            <w:r w:rsidRPr="000C6126">
              <w:rPr>
                <w:rFonts w:eastAsia="Arial" w:cs="Arial"/>
                <w:sz w:val="18"/>
                <w:szCs w:val="18"/>
              </w:rPr>
              <w:t>6</w:t>
            </w:r>
          </w:p>
        </w:tc>
        <w:tc>
          <w:tcPr>
            <w:tcW w:w="370" w:type="pct"/>
            <w:shd w:val="clear" w:color="auto" w:fill="auto"/>
            <w:vAlign w:val="center"/>
          </w:tcPr>
          <w:p w14:paraId="1C6276B8"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0871273F"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77FB4A6A"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7E62BCFD" w14:textId="77777777" w:rsidR="000C6126" w:rsidRPr="000C6126" w:rsidRDefault="000C6126" w:rsidP="000C6126">
            <w:pPr>
              <w:spacing w:before="0"/>
              <w:jc w:val="center"/>
              <w:rPr>
                <w:rFonts w:cs="Arial"/>
                <w:bCs/>
                <w:i/>
                <w:iCs/>
                <w:sz w:val="18"/>
                <w:szCs w:val="18"/>
              </w:rPr>
            </w:pPr>
          </w:p>
        </w:tc>
        <w:tc>
          <w:tcPr>
            <w:tcW w:w="904" w:type="pct"/>
          </w:tcPr>
          <w:p w14:paraId="2CF9391C" w14:textId="77777777" w:rsidR="000C6126" w:rsidRPr="000C6126" w:rsidRDefault="000C6126" w:rsidP="000C6126">
            <w:pPr>
              <w:spacing w:before="0"/>
              <w:jc w:val="center"/>
              <w:rPr>
                <w:rFonts w:cs="Arial"/>
                <w:bCs/>
                <w:i/>
                <w:iCs/>
                <w:sz w:val="18"/>
                <w:szCs w:val="18"/>
              </w:rPr>
            </w:pPr>
          </w:p>
        </w:tc>
      </w:tr>
      <w:tr w:rsidR="000C6126" w:rsidRPr="000C6126" w14:paraId="13EB5647" w14:textId="77777777" w:rsidTr="000C6126">
        <w:tc>
          <w:tcPr>
            <w:tcW w:w="307" w:type="pct"/>
            <w:shd w:val="clear" w:color="auto" w:fill="auto"/>
            <w:vAlign w:val="center"/>
          </w:tcPr>
          <w:p w14:paraId="0D9F2CF5" w14:textId="3EFF109E"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6.</w:t>
            </w:r>
          </w:p>
        </w:tc>
        <w:tc>
          <w:tcPr>
            <w:tcW w:w="1032" w:type="pct"/>
            <w:shd w:val="clear" w:color="auto" w:fill="auto"/>
          </w:tcPr>
          <w:p w14:paraId="2E8C5EEA" w14:textId="2058BA98" w:rsidR="000C6126" w:rsidRPr="000C6126" w:rsidRDefault="000C6126" w:rsidP="000C6126">
            <w:pPr>
              <w:jc w:val="left"/>
              <w:rPr>
                <w:rFonts w:cs="Arial"/>
                <w:sz w:val="18"/>
                <w:szCs w:val="18"/>
              </w:rPr>
            </w:pPr>
            <w:r w:rsidRPr="000C6126">
              <w:rPr>
                <w:rFonts w:eastAsia="Arial" w:cs="Arial"/>
                <w:sz w:val="18"/>
                <w:szCs w:val="18"/>
              </w:rPr>
              <w:t xml:space="preserve">Секира </w:t>
            </w:r>
            <w:r w:rsidRPr="000C6126">
              <w:rPr>
                <w:rFonts w:eastAsia="Arial" w:cs="Arial"/>
                <w:sz w:val="18"/>
                <w:szCs w:val="18"/>
                <w:lang w:val="sr-Cyrl-RS"/>
              </w:rPr>
              <w:t xml:space="preserve">са дршком, 2 </w:t>
            </w:r>
            <w:r w:rsidRPr="000C6126">
              <w:rPr>
                <w:rFonts w:eastAsia="Arial" w:cs="Arial"/>
                <w:sz w:val="18"/>
                <w:szCs w:val="18"/>
              </w:rPr>
              <w:t>kg</w:t>
            </w:r>
          </w:p>
        </w:tc>
        <w:tc>
          <w:tcPr>
            <w:tcW w:w="453" w:type="pct"/>
            <w:tcBorders>
              <w:top w:val="nil"/>
              <w:left w:val="nil"/>
              <w:bottom w:val="double" w:sz="6" w:space="0" w:color="auto"/>
              <w:right w:val="single" w:sz="4" w:space="0" w:color="auto"/>
            </w:tcBorders>
            <w:shd w:val="clear" w:color="auto" w:fill="auto"/>
          </w:tcPr>
          <w:p w14:paraId="5A21FB6B" w14:textId="78637B60"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64B70B7D" w14:textId="258B0C81" w:rsidR="000C6126" w:rsidRPr="000C6126" w:rsidRDefault="000C6126" w:rsidP="000C6126">
            <w:pPr>
              <w:jc w:val="center"/>
              <w:rPr>
                <w:rFonts w:cs="Arial"/>
                <w:sz w:val="18"/>
                <w:szCs w:val="18"/>
              </w:rPr>
            </w:pPr>
            <w:r w:rsidRPr="000C6126">
              <w:rPr>
                <w:rFonts w:eastAsia="Arial" w:cs="Arial"/>
                <w:sz w:val="18"/>
                <w:szCs w:val="18"/>
                <w:lang w:val="sr-Cyrl-RS"/>
              </w:rPr>
              <w:t>7</w:t>
            </w:r>
          </w:p>
        </w:tc>
        <w:tc>
          <w:tcPr>
            <w:tcW w:w="370" w:type="pct"/>
            <w:shd w:val="clear" w:color="auto" w:fill="auto"/>
            <w:vAlign w:val="center"/>
          </w:tcPr>
          <w:p w14:paraId="5D40AF86"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159A7DDA"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62DAC353"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7D842AA7" w14:textId="77777777" w:rsidR="000C6126" w:rsidRPr="000C6126" w:rsidRDefault="000C6126" w:rsidP="000C6126">
            <w:pPr>
              <w:spacing w:before="0"/>
              <w:jc w:val="center"/>
              <w:rPr>
                <w:rFonts w:cs="Arial"/>
                <w:bCs/>
                <w:i/>
                <w:iCs/>
                <w:sz w:val="18"/>
                <w:szCs w:val="18"/>
              </w:rPr>
            </w:pPr>
          </w:p>
        </w:tc>
        <w:tc>
          <w:tcPr>
            <w:tcW w:w="904" w:type="pct"/>
          </w:tcPr>
          <w:p w14:paraId="52655143" w14:textId="77777777" w:rsidR="000C6126" w:rsidRPr="000C6126" w:rsidRDefault="000C6126" w:rsidP="000C6126">
            <w:pPr>
              <w:spacing w:before="0"/>
              <w:jc w:val="center"/>
              <w:rPr>
                <w:rFonts w:cs="Arial"/>
                <w:bCs/>
                <w:i/>
                <w:iCs/>
                <w:sz w:val="18"/>
                <w:szCs w:val="18"/>
              </w:rPr>
            </w:pPr>
          </w:p>
        </w:tc>
      </w:tr>
      <w:tr w:rsidR="000C6126" w:rsidRPr="000C6126" w14:paraId="7C0776DD" w14:textId="77777777" w:rsidTr="000C6126">
        <w:tc>
          <w:tcPr>
            <w:tcW w:w="307" w:type="pct"/>
            <w:shd w:val="clear" w:color="auto" w:fill="auto"/>
            <w:vAlign w:val="center"/>
          </w:tcPr>
          <w:p w14:paraId="69AFB19F" w14:textId="5A2D591C"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7.</w:t>
            </w:r>
          </w:p>
        </w:tc>
        <w:tc>
          <w:tcPr>
            <w:tcW w:w="1032" w:type="pct"/>
            <w:shd w:val="clear" w:color="auto" w:fill="auto"/>
          </w:tcPr>
          <w:p w14:paraId="143E1CC5" w14:textId="67FA9C25" w:rsidR="000C6126" w:rsidRPr="000C6126" w:rsidRDefault="000C6126" w:rsidP="000C6126">
            <w:pPr>
              <w:jc w:val="left"/>
              <w:rPr>
                <w:rFonts w:cs="Arial"/>
                <w:sz w:val="18"/>
                <w:szCs w:val="18"/>
              </w:rPr>
            </w:pPr>
            <w:r w:rsidRPr="000C6126">
              <w:rPr>
                <w:rFonts w:eastAsia="Arial" w:cs="Arial"/>
                <w:sz w:val="18"/>
                <w:szCs w:val="18"/>
              </w:rPr>
              <w:t xml:space="preserve">Лопата </w:t>
            </w:r>
            <w:r w:rsidRPr="000C6126">
              <w:rPr>
                <w:rFonts w:eastAsia="Arial" w:cs="Arial"/>
                <w:sz w:val="18"/>
                <w:szCs w:val="18"/>
                <w:lang w:val="sr-Cyrl-RS"/>
              </w:rPr>
              <w:t xml:space="preserve">са дршком, коцкаста, 90 </w:t>
            </w:r>
            <w:r w:rsidRPr="000C6126">
              <w:rPr>
                <w:rFonts w:eastAsia="Arial" w:cs="Arial"/>
                <w:sz w:val="18"/>
                <w:szCs w:val="18"/>
                <w:lang w:val="sr-Latn-RS"/>
              </w:rPr>
              <w:t>mm, 1 kg</w:t>
            </w:r>
          </w:p>
        </w:tc>
        <w:tc>
          <w:tcPr>
            <w:tcW w:w="453" w:type="pct"/>
            <w:tcBorders>
              <w:top w:val="nil"/>
              <w:left w:val="nil"/>
              <w:bottom w:val="double" w:sz="6" w:space="0" w:color="auto"/>
              <w:right w:val="single" w:sz="4" w:space="0" w:color="auto"/>
            </w:tcBorders>
            <w:shd w:val="clear" w:color="auto" w:fill="auto"/>
          </w:tcPr>
          <w:p w14:paraId="2DE27CA5" w14:textId="697B41AE"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64D49FEE" w14:textId="506A8772" w:rsidR="000C6126" w:rsidRPr="000C6126" w:rsidRDefault="000C6126" w:rsidP="000C6126">
            <w:pPr>
              <w:jc w:val="center"/>
              <w:rPr>
                <w:rFonts w:cs="Arial"/>
                <w:sz w:val="18"/>
                <w:szCs w:val="18"/>
              </w:rPr>
            </w:pPr>
            <w:r w:rsidRPr="000C6126">
              <w:rPr>
                <w:rFonts w:eastAsia="Arial" w:cs="Arial"/>
                <w:sz w:val="18"/>
                <w:szCs w:val="18"/>
              </w:rPr>
              <w:t>2</w:t>
            </w:r>
          </w:p>
        </w:tc>
        <w:tc>
          <w:tcPr>
            <w:tcW w:w="370" w:type="pct"/>
            <w:shd w:val="clear" w:color="auto" w:fill="auto"/>
            <w:vAlign w:val="center"/>
          </w:tcPr>
          <w:p w14:paraId="4C084D12"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75817CAF"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03993AEA"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2875E7DE" w14:textId="77777777" w:rsidR="000C6126" w:rsidRPr="000C6126" w:rsidRDefault="000C6126" w:rsidP="000C6126">
            <w:pPr>
              <w:spacing w:before="0"/>
              <w:jc w:val="center"/>
              <w:rPr>
                <w:rFonts w:cs="Arial"/>
                <w:bCs/>
                <w:i/>
                <w:iCs/>
                <w:sz w:val="18"/>
                <w:szCs w:val="18"/>
              </w:rPr>
            </w:pPr>
          </w:p>
        </w:tc>
        <w:tc>
          <w:tcPr>
            <w:tcW w:w="904" w:type="pct"/>
          </w:tcPr>
          <w:p w14:paraId="4E4D06B7" w14:textId="77777777" w:rsidR="000C6126" w:rsidRPr="000C6126" w:rsidRDefault="000C6126" w:rsidP="000C6126">
            <w:pPr>
              <w:spacing w:before="0"/>
              <w:jc w:val="center"/>
              <w:rPr>
                <w:rFonts w:cs="Arial"/>
                <w:bCs/>
                <w:i/>
                <w:iCs/>
                <w:sz w:val="18"/>
                <w:szCs w:val="18"/>
              </w:rPr>
            </w:pPr>
          </w:p>
        </w:tc>
      </w:tr>
      <w:tr w:rsidR="000C6126" w:rsidRPr="000C6126" w14:paraId="5383B439" w14:textId="77777777" w:rsidTr="000C6126">
        <w:tc>
          <w:tcPr>
            <w:tcW w:w="307" w:type="pct"/>
            <w:shd w:val="clear" w:color="auto" w:fill="auto"/>
            <w:vAlign w:val="center"/>
          </w:tcPr>
          <w:p w14:paraId="6E84A5A3" w14:textId="18C06D9A"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8.</w:t>
            </w:r>
          </w:p>
        </w:tc>
        <w:tc>
          <w:tcPr>
            <w:tcW w:w="1032" w:type="pct"/>
            <w:shd w:val="clear" w:color="auto" w:fill="auto"/>
          </w:tcPr>
          <w:p w14:paraId="71D35679" w14:textId="3B89283D" w:rsidR="000C6126" w:rsidRPr="000C6126" w:rsidRDefault="000C6126" w:rsidP="000C6126">
            <w:pPr>
              <w:jc w:val="left"/>
              <w:rPr>
                <w:rFonts w:cs="Arial"/>
                <w:sz w:val="18"/>
                <w:szCs w:val="18"/>
              </w:rPr>
            </w:pPr>
            <w:r w:rsidRPr="000C6126">
              <w:rPr>
                <w:rFonts w:eastAsia="Arial" w:cs="Arial"/>
                <w:sz w:val="18"/>
                <w:szCs w:val="18"/>
              </w:rPr>
              <w:t xml:space="preserve">Чекић </w:t>
            </w:r>
            <w:r w:rsidRPr="000C6126">
              <w:rPr>
                <w:rFonts w:eastAsia="Arial" w:cs="Arial"/>
                <w:sz w:val="18"/>
                <w:szCs w:val="18"/>
                <w:lang w:val="sr-Cyrl-RS"/>
              </w:rPr>
              <w:t xml:space="preserve">са дршком, од 2 </w:t>
            </w:r>
            <w:r w:rsidRPr="000C6126">
              <w:rPr>
                <w:rFonts w:eastAsia="Arial" w:cs="Arial"/>
                <w:sz w:val="18"/>
                <w:szCs w:val="18"/>
                <w:lang w:val="sr-Latn-RS"/>
              </w:rPr>
              <w:t>kg</w:t>
            </w:r>
          </w:p>
        </w:tc>
        <w:tc>
          <w:tcPr>
            <w:tcW w:w="453" w:type="pct"/>
            <w:tcBorders>
              <w:top w:val="nil"/>
              <w:left w:val="nil"/>
              <w:bottom w:val="double" w:sz="6" w:space="0" w:color="auto"/>
              <w:right w:val="single" w:sz="4" w:space="0" w:color="auto"/>
            </w:tcBorders>
            <w:shd w:val="clear" w:color="auto" w:fill="auto"/>
          </w:tcPr>
          <w:p w14:paraId="53A94E53" w14:textId="13A7AD5C"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212EB56C" w14:textId="682FA7C0" w:rsidR="000C6126" w:rsidRPr="000C6126" w:rsidRDefault="000C6126" w:rsidP="000C6126">
            <w:pPr>
              <w:jc w:val="center"/>
              <w:rPr>
                <w:rFonts w:cs="Arial"/>
                <w:sz w:val="18"/>
                <w:szCs w:val="18"/>
              </w:rPr>
            </w:pPr>
            <w:r w:rsidRPr="000C6126">
              <w:rPr>
                <w:rFonts w:eastAsia="Arial" w:cs="Arial"/>
                <w:sz w:val="18"/>
                <w:szCs w:val="18"/>
              </w:rPr>
              <w:t>2</w:t>
            </w:r>
          </w:p>
        </w:tc>
        <w:tc>
          <w:tcPr>
            <w:tcW w:w="370" w:type="pct"/>
            <w:shd w:val="clear" w:color="auto" w:fill="auto"/>
            <w:vAlign w:val="center"/>
          </w:tcPr>
          <w:p w14:paraId="17F2BFF6"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56BAFE08"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5EB0658D"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3034BA99" w14:textId="77777777" w:rsidR="000C6126" w:rsidRPr="000C6126" w:rsidRDefault="000C6126" w:rsidP="000C6126">
            <w:pPr>
              <w:spacing w:before="0"/>
              <w:jc w:val="center"/>
              <w:rPr>
                <w:rFonts w:cs="Arial"/>
                <w:bCs/>
                <w:i/>
                <w:iCs/>
                <w:sz w:val="18"/>
                <w:szCs w:val="18"/>
              </w:rPr>
            </w:pPr>
          </w:p>
        </w:tc>
        <w:tc>
          <w:tcPr>
            <w:tcW w:w="904" w:type="pct"/>
          </w:tcPr>
          <w:p w14:paraId="71E75A64" w14:textId="77777777" w:rsidR="000C6126" w:rsidRPr="000C6126" w:rsidRDefault="000C6126" w:rsidP="000C6126">
            <w:pPr>
              <w:spacing w:before="0"/>
              <w:jc w:val="center"/>
              <w:rPr>
                <w:rFonts w:cs="Arial"/>
                <w:bCs/>
                <w:i/>
                <w:iCs/>
                <w:sz w:val="18"/>
                <w:szCs w:val="18"/>
              </w:rPr>
            </w:pPr>
          </w:p>
        </w:tc>
      </w:tr>
      <w:tr w:rsidR="000C6126" w:rsidRPr="000C6126" w14:paraId="2A17B621" w14:textId="77777777" w:rsidTr="000C6126">
        <w:tc>
          <w:tcPr>
            <w:tcW w:w="307" w:type="pct"/>
            <w:shd w:val="clear" w:color="auto" w:fill="auto"/>
            <w:vAlign w:val="center"/>
          </w:tcPr>
          <w:p w14:paraId="2E9F199E" w14:textId="29396C09"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9.</w:t>
            </w:r>
          </w:p>
        </w:tc>
        <w:tc>
          <w:tcPr>
            <w:tcW w:w="1032" w:type="pct"/>
            <w:shd w:val="clear" w:color="auto" w:fill="auto"/>
          </w:tcPr>
          <w:p w14:paraId="28A67BDF" w14:textId="17D982DB" w:rsidR="000C6126" w:rsidRPr="000C6126" w:rsidRDefault="000C6126" w:rsidP="000C6126">
            <w:pPr>
              <w:jc w:val="left"/>
              <w:rPr>
                <w:rFonts w:cs="Arial"/>
                <w:sz w:val="18"/>
                <w:szCs w:val="18"/>
              </w:rPr>
            </w:pPr>
            <w:r w:rsidRPr="000C6126">
              <w:rPr>
                <w:rFonts w:eastAsia="Arial" w:cs="Arial"/>
                <w:sz w:val="18"/>
                <w:szCs w:val="18"/>
              </w:rPr>
              <w:t>Ћускија</w:t>
            </w:r>
            <w:r w:rsidRPr="000C6126">
              <w:rPr>
                <w:rFonts w:eastAsia="Arial" w:cs="Arial"/>
                <w:sz w:val="18"/>
                <w:szCs w:val="18"/>
                <w:lang w:val="sr-Cyrl-RS"/>
              </w:rPr>
              <w:t>, 150</w:t>
            </w:r>
            <w:r w:rsidRPr="000C6126">
              <w:rPr>
                <w:rFonts w:eastAsia="Arial" w:cs="Arial"/>
                <w:sz w:val="18"/>
                <w:szCs w:val="18"/>
                <w:lang w:val="sr-Latn-RS"/>
              </w:rPr>
              <w:t>0 x 25mm</w:t>
            </w:r>
          </w:p>
        </w:tc>
        <w:tc>
          <w:tcPr>
            <w:tcW w:w="453" w:type="pct"/>
            <w:tcBorders>
              <w:top w:val="nil"/>
              <w:left w:val="nil"/>
              <w:bottom w:val="double" w:sz="6" w:space="0" w:color="auto"/>
              <w:right w:val="single" w:sz="4" w:space="0" w:color="auto"/>
            </w:tcBorders>
            <w:shd w:val="clear" w:color="auto" w:fill="auto"/>
          </w:tcPr>
          <w:p w14:paraId="15EAD9B4" w14:textId="7A6881A0"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6DAE9100" w14:textId="3DA23CBB" w:rsidR="000C6126" w:rsidRPr="000C6126" w:rsidRDefault="000C6126" w:rsidP="000C6126">
            <w:pPr>
              <w:jc w:val="center"/>
              <w:rPr>
                <w:rFonts w:cs="Arial"/>
                <w:sz w:val="18"/>
                <w:szCs w:val="18"/>
              </w:rPr>
            </w:pPr>
            <w:r w:rsidRPr="000C6126">
              <w:rPr>
                <w:rFonts w:eastAsia="Arial" w:cs="Arial"/>
                <w:sz w:val="18"/>
                <w:szCs w:val="18"/>
              </w:rPr>
              <w:t>6</w:t>
            </w:r>
          </w:p>
        </w:tc>
        <w:tc>
          <w:tcPr>
            <w:tcW w:w="370" w:type="pct"/>
            <w:shd w:val="clear" w:color="auto" w:fill="auto"/>
            <w:vAlign w:val="center"/>
          </w:tcPr>
          <w:p w14:paraId="5CFD9932"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07EAF819"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5C3C7DE5"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17B6977B" w14:textId="77777777" w:rsidR="000C6126" w:rsidRPr="000C6126" w:rsidRDefault="000C6126" w:rsidP="000C6126">
            <w:pPr>
              <w:spacing w:before="0"/>
              <w:jc w:val="center"/>
              <w:rPr>
                <w:rFonts w:cs="Arial"/>
                <w:bCs/>
                <w:i/>
                <w:iCs/>
                <w:sz w:val="18"/>
                <w:szCs w:val="18"/>
              </w:rPr>
            </w:pPr>
          </w:p>
        </w:tc>
        <w:tc>
          <w:tcPr>
            <w:tcW w:w="904" w:type="pct"/>
          </w:tcPr>
          <w:p w14:paraId="52DE02A1" w14:textId="77777777" w:rsidR="000C6126" w:rsidRPr="000C6126" w:rsidRDefault="000C6126" w:rsidP="000C6126">
            <w:pPr>
              <w:spacing w:before="0"/>
              <w:jc w:val="center"/>
              <w:rPr>
                <w:rFonts w:cs="Arial"/>
                <w:bCs/>
                <w:i/>
                <w:iCs/>
                <w:sz w:val="18"/>
                <w:szCs w:val="18"/>
              </w:rPr>
            </w:pPr>
          </w:p>
        </w:tc>
      </w:tr>
      <w:tr w:rsidR="000C6126" w:rsidRPr="000C6126" w14:paraId="183FEA11" w14:textId="77777777" w:rsidTr="000C6126">
        <w:tc>
          <w:tcPr>
            <w:tcW w:w="307" w:type="pct"/>
            <w:shd w:val="clear" w:color="auto" w:fill="auto"/>
            <w:vAlign w:val="center"/>
          </w:tcPr>
          <w:p w14:paraId="3F70BF6C" w14:textId="1AF26CDD"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10.</w:t>
            </w:r>
          </w:p>
        </w:tc>
        <w:tc>
          <w:tcPr>
            <w:tcW w:w="1032" w:type="pct"/>
            <w:shd w:val="clear" w:color="auto" w:fill="auto"/>
          </w:tcPr>
          <w:p w14:paraId="636C56A4" w14:textId="09FF6378" w:rsidR="000C6126" w:rsidRPr="000C6126" w:rsidRDefault="000C6126" w:rsidP="000C6126">
            <w:pPr>
              <w:jc w:val="left"/>
              <w:rPr>
                <w:rFonts w:cs="Arial"/>
                <w:sz w:val="18"/>
                <w:szCs w:val="18"/>
              </w:rPr>
            </w:pPr>
            <w:r w:rsidRPr="000C6126">
              <w:rPr>
                <w:rFonts w:eastAsia="Arial" w:cs="Arial"/>
                <w:sz w:val="18"/>
                <w:szCs w:val="18"/>
              </w:rPr>
              <w:t>Клешта изолована са изолацијом до 1000 V</w:t>
            </w:r>
          </w:p>
        </w:tc>
        <w:tc>
          <w:tcPr>
            <w:tcW w:w="453" w:type="pct"/>
            <w:tcBorders>
              <w:top w:val="nil"/>
              <w:left w:val="nil"/>
              <w:bottom w:val="double" w:sz="6" w:space="0" w:color="auto"/>
              <w:right w:val="single" w:sz="4" w:space="0" w:color="auto"/>
            </w:tcBorders>
            <w:shd w:val="clear" w:color="auto" w:fill="auto"/>
          </w:tcPr>
          <w:p w14:paraId="4E44CB90" w14:textId="700EA90F"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40422210" w14:textId="7A124DDB" w:rsidR="000C6126" w:rsidRPr="000C6126" w:rsidRDefault="000C6126" w:rsidP="000C6126">
            <w:pPr>
              <w:jc w:val="center"/>
              <w:rPr>
                <w:rFonts w:cs="Arial"/>
                <w:sz w:val="18"/>
                <w:szCs w:val="18"/>
              </w:rPr>
            </w:pPr>
            <w:r w:rsidRPr="000C6126">
              <w:rPr>
                <w:rFonts w:eastAsia="Arial" w:cs="Arial"/>
                <w:sz w:val="18"/>
                <w:szCs w:val="18"/>
              </w:rPr>
              <w:t>7</w:t>
            </w:r>
          </w:p>
        </w:tc>
        <w:tc>
          <w:tcPr>
            <w:tcW w:w="370" w:type="pct"/>
            <w:shd w:val="clear" w:color="auto" w:fill="auto"/>
            <w:vAlign w:val="center"/>
          </w:tcPr>
          <w:p w14:paraId="442195FB"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578393AD"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6DC5375A"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41E959ED" w14:textId="77777777" w:rsidR="000C6126" w:rsidRPr="000C6126" w:rsidRDefault="000C6126" w:rsidP="000C6126">
            <w:pPr>
              <w:spacing w:before="0"/>
              <w:jc w:val="center"/>
              <w:rPr>
                <w:rFonts w:cs="Arial"/>
                <w:bCs/>
                <w:i/>
                <w:iCs/>
                <w:sz w:val="18"/>
                <w:szCs w:val="18"/>
              </w:rPr>
            </w:pPr>
          </w:p>
        </w:tc>
        <w:tc>
          <w:tcPr>
            <w:tcW w:w="904" w:type="pct"/>
          </w:tcPr>
          <w:p w14:paraId="302BB808" w14:textId="77777777" w:rsidR="000C6126" w:rsidRPr="000C6126" w:rsidRDefault="000C6126" w:rsidP="000C6126">
            <w:pPr>
              <w:spacing w:before="0"/>
              <w:jc w:val="center"/>
              <w:rPr>
                <w:rFonts w:cs="Arial"/>
                <w:bCs/>
                <w:i/>
                <w:iCs/>
                <w:sz w:val="18"/>
                <w:szCs w:val="18"/>
              </w:rPr>
            </w:pPr>
          </w:p>
        </w:tc>
      </w:tr>
      <w:tr w:rsidR="000C6126" w:rsidRPr="000C6126" w14:paraId="30FE06EA" w14:textId="77777777" w:rsidTr="000C6126">
        <w:tc>
          <w:tcPr>
            <w:tcW w:w="307" w:type="pct"/>
            <w:shd w:val="clear" w:color="auto" w:fill="auto"/>
            <w:vAlign w:val="center"/>
          </w:tcPr>
          <w:p w14:paraId="35C6CD5C" w14:textId="61471AB9" w:rsidR="000C6126" w:rsidRPr="000C6126" w:rsidRDefault="000C6126" w:rsidP="000C6126">
            <w:pPr>
              <w:spacing w:before="0"/>
              <w:jc w:val="center"/>
              <w:rPr>
                <w:rFonts w:cs="Arial"/>
                <w:bCs/>
                <w:i/>
                <w:iCs/>
                <w:sz w:val="18"/>
                <w:szCs w:val="18"/>
                <w:lang w:val="sr-Cyrl-CS"/>
              </w:rPr>
            </w:pPr>
            <w:r w:rsidRPr="000C6126">
              <w:rPr>
                <w:rFonts w:cs="Arial"/>
                <w:bCs/>
                <w:i/>
                <w:iCs/>
                <w:sz w:val="18"/>
                <w:szCs w:val="18"/>
                <w:lang w:val="sr-Cyrl-CS"/>
              </w:rPr>
              <w:t>11.</w:t>
            </w:r>
          </w:p>
        </w:tc>
        <w:tc>
          <w:tcPr>
            <w:tcW w:w="1032" w:type="pct"/>
            <w:shd w:val="clear" w:color="auto" w:fill="auto"/>
          </w:tcPr>
          <w:p w14:paraId="26C10569" w14:textId="47715F33" w:rsidR="000C6126" w:rsidRPr="000C6126" w:rsidRDefault="000C6126" w:rsidP="000C6126">
            <w:pPr>
              <w:jc w:val="left"/>
              <w:rPr>
                <w:rFonts w:cs="Arial"/>
                <w:sz w:val="18"/>
                <w:szCs w:val="18"/>
              </w:rPr>
            </w:pPr>
            <w:r w:rsidRPr="000C6126">
              <w:rPr>
                <w:rFonts w:eastAsia="Arial" w:cs="Arial"/>
                <w:sz w:val="18"/>
                <w:szCs w:val="18"/>
              </w:rPr>
              <w:t>Испитивач напона до 700V</w:t>
            </w:r>
          </w:p>
        </w:tc>
        <w:tc>
          <w:tcPr>
            <w:tcW w:w="453" w:type="pct"/>
            <w:tcBorders>
              <w:top w:val="nil"/>
              <w:left w:val="nil"/>
              <w:bottom w:val="double" w:sz="6" w:space="0" w:color="auto"/>
              <w:right w:val="single" w:sz="4" w:space="0" w:color="auto"/>
            </w:tcBorders>
            <w:shd w:val="clear" w:color="auto" w:fill="auto"/>
          </w:tcPr>
          <w:p w14:paraId="55F94F74" w14:textId="14A2A607" w:rsidR="000C6126" w:rsidRPr="000C6126" w:rsidRDefault="000C6126" w:rsidP="000C6126">
            <w:pPr>
              <w:jc w:val="center"/>
              <w:rPr>
                <w:rFonts w:cs="Arial"/>
                <w:sz w:val="18"/>
                <w:szCs w:val="18"/>
              </w:rPr>
            </w:pPr>
            <w:r w:rsidRPr="000C6126">
              <w:rPr>
                <w:rFonts w:eastAsia="Arial" w:cs="Arial"/>
                <w:sz w:val="18"/>
                <w:szCs w:val="18"/>
              </w:rPr>
              <w:t>ком.</w:t>
            </w:r>
          </w:p>
        </w:tc>
        <w:tc>
          <w:tcPr>
            <w:tcW w:w="533" w:type="pct"/>
            <w:tcBorders>
              <w:top w:val="nil"/>
              <w:left w:val="nil"/>
              <w:bottom w:val="double" w:sz="6" w:space="0" w:color="auto"/>
              <w:right w:val="single" w:sz="4" w:space="0" w:color="auto"/>
            </w:tcBorders>
            <w:shd w:val="clear" w:color="auto" w:fill="auto"/>
            <w:vAlign w:val="center"/>
          </w:tcPr>
          <w:p w14:paraId="586A0BD3" w14:textId="1490FDA9" w:rsidR="000C6126" w:rsidRPr="000C6126" w:rsidRDefault="000C6126" w:rsidP="000C6126">
            <w:pPr>
              <w:jc w:val="center"/>
              <w:rPr>
                <w:rFonts w:cs="Arial"/>
                <w:sz w:val="18"/>
                <w:szCs w:val="18"/>
              </w:rPr>
            </w:pPr>
            <w:r w:rsidRPr="000C6126">
              <w:rPr>
                <w:rFonts w:eastAsia="Arial" w:cs="Arial"/>
                <w:sz w:val="18"/>
                <w:szCs w:val="18"/>
              </w:rPr>
              <w:t>7</w:t>
            </w:r>
          </w:p>
        </w:tc>
        <w:tc>
          <w:tcPr>
            <w:tcW w:w="370" w:type="pct"/>
            <w:shd w:val="clear" w:color="auto" w:fill="auto"/>
            <w:vAlign w:val="center"/>
          </w:tcPr>
          <w:p w14:paraId="77549310" w14:textId="77777777" w:rsidR="000C6126" w:rsidRPr="000C6126" w:rsidRDefault="000C6126" w:rsidP="000C6126">
            <w:pPr>
              <w:spacing w:before="0"/>
              <w:jc w:val="center"/>
              <w:rPr>
                <w:rFonts w:cs="Arial"/>
                <w:bCs/>
                <w:i/>
                <w:iCs/>
                <w:sz w:val="18"/>
                <w:szCs w:val="18"/>
              </w:rPr>
            </w:pPr>
          </w:p>
        </w:tc>
        <w:tc>
          <w:tcPr>
            <w:tcW w:w="373" w:type="pct"/>
            <w:shd w:val="clear" w:color="auto" w:fill="auto"/>
            <w:vAlign w:val="center"/>
          </w:tcPr>
          <w:p w14:paraId="029ABEDC"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05989CB9" w14:textId="77777777" w:rsidR="000C6126" w:rsidRPr="000C6126" w:rsidRDefault="000C6126" w:rsidP="000C6126">
            <w:pPr>
              <w:spacing w:before="0"/>
              <w:jc w:val="center"/>
              <w:rPr>
                <w:rFonts w:cs="Arial"/>
                <w:bCs/>
                <w:i/>
                <w:iCs/>
                <w:sz w:val="18"/>
                <w:szCs w:val="18"/>
              </w:rPr>
            </w:pPr>
          </w:p>
        </w:tc>
        <w:tc>
          <w:tcPr>
            <w:tcW w:w="513" w:type="pct"/>
            <w:shd w:val="clear" w:color="auto" w:fill="auto"/>
            <w:vAlign w:val="center"/>
          </w:tcPr>
          <w:p w14:paraId="4AC10B6C" w14:textId="77777777" w:rsidR="000C6126" w:rsidRPr="000C6126" w:rsidRDefault="000C6126" w:rsidP="000C6126">
            <w:pPr>
              <w:spacing w:before="0"/>
              <w:jc w:val="center"/>
              <w:rPr>
                <w:rFonts w:cs="Arial"/>
                <w:bCs/>
                <w:i/>
                <w:iCs/>
                <w:sz w:val="18"/>
                <w:szCs w:val="18"/>
              </w:rPr>
            </w:pPr>
          </w:p>
        </w:tc>
        <w:tc>
          <w:tcPr>
            <w:tcW w:w="904" w:type="pct"/>
          </w:tcPr>
          <w:p w14:paraId="6AE01121" w14:textId="77777777" w:rsidR="000C6126" w:rsidRPr="000C6126" w:rsidRDefault="000C6126" w:rsidP="000C6126">
            <w:pPr>
              <w:spacing w:before="0"/>
              <w:jc w:val="center"/>
              <w:rPr>
                <w:rFonts w:cs="Arial"/>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4F6ECA91" w14:textId="77777777" w:rsidTr="00BE2EA9">
        <w:trPr>
          <w:trHeight w:val="418"/>
        </w:trPr>
        <w:tc>
          <w:tcPr>
            <w:tcW w:w="568" w:type="dxa"/>
            <w:vAlign w:val="center"/>
          </w:tcPr>
          <w:p w14:paraId="4E19DE24" w14:textId="77777777"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14:paraId="7D34E418" w14:textId="77777777" w:rsidR="00F30847" w:rsidRDefault="00F30847" w:rsidP="00BE2EA9">
            <w:pPr>
              <w:spacing w:before="0"/>
              <w:jc w:val="center"/>
              <w:rPr>
                <w:rFonts w:cs="Arial"/>
                <w:b/>
                <w:sz w:val="18"/>
                <w:szCs w:val="18"/>
              </w:rPr>
            </w:pPr>
          </w:p>
          <w:p w14:paraId="516BE451"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BE2EA9">
            <w:pPr>
              <w:spacing w:before="0"/>
              <w:rPr>
                <w:rFonts w:cs="Arial"/>
                <w:color w:val="FF0000"/>
                <w:sz w:val="18"/>
                <w:szCs w:val="18"/>
              </w:rPr>
            </w:pPr>
          </w:p>
        </w:tc>
      </w:tr>
      <w:tr w:rsidR="007F7D7A" w:rsidRPr="00EC5BB4" w14:paraId="73DAB5B4" w14:textId="77777777" w:rsidTr="00BE2EA9">
        <w:trPr>
          <w:trHeight w:val="610"/>
        </w:trPr>
        <w:tc>
          <w:tcPr>
            <w:tcW w:w="568" w:type="dxa"/>
            <w:tcBorders>
              <w:bottom w:val="single" w:sz="4" w:space="0" w:color="auto"/>
            </w:tcBorders>
            <w:vAlign w:val="center"/>
          </w:tcPr>
          <w:p w14:paraId="685E0499"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5F7E90">
            <w:pPr>
              <w:spacing w:before="0"/>
              <w:jc w:val="center"/>
              <w:rPr>
                <w:rFonts w:cs="Arial"/>
                <w:b/>
                <w:sz w:val="18"/>
                <w:szCs w:val="18"/>
              </w:rPr>
            </w:pPr>
          </w:p>
          <w:p w14:paraId="22CC51F6"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Default="005F7E90" w:rsidP="00343A18">
      <w:pPr>
        <w:spacing w:before="0"/>
        <w:rPr>
          <w:rFonts w:cs="Arial"/>
          <w:i/>
          <w:color w:val="00B0F0"/>
          <w:sz w:val="24"/>
          <w:szCs w:val="24"/>
          <w:u w:val="single"/>
        </w:rPr>
      </w:pPr>
    </w:p>
    <w:p w14:paraId="307B4AAC" w14:textId="77777777" w:rsidR="000D68C8" w:rsidRDefault="000D68C8" w:rsidP="00343A18">
      <w:pPr>
        <w:spacing w:before="0"/>
        <w:rPr>
          <w:rFonts w:cs="Arial"/>
          <w:sz w:val="24"/>
          <w:szCs w:val="24"/>
          <w:lang w:val="sr-Cyrl-RS"/>
        </w:rPr>
      </w:pP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Pr="00EC5BB4" w:rsidRDefault="00343A18"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55400B77" w14:textId="77777777" w:rsidR="00F30847" w:rsidRDefault="00F30847" w:rsidP="00343A18">
      <w:pPr>
        <w:pStyle w:val="KDKomentar"/>
        <w:spacing w:before="0"/>
        <w:rPr>
          <w:rFonts w:eastAsia="TimesNewRomanPS-BoldMT" w:cs="Arial"/>
          <w:color w:val="auto"/>
        </w:rPr>
      </w:pPr>
    </w:p>
    <w:p w14:paraId="1868E98B" w14:textId="77777777" w:rsidR="00F30847" w:rsidRPr="0042687E" w:rsidRDefault="00F3084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59C02E0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колоне бр. 5)</w:t>
      </w:r>
    </w:p>
    <w:p w14:paraId="3CB20ED8"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5F0419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D10545B" w14:textId="77777777" w:rsidR="00343A18" w:rsidRPr="00F700A8" w:rsidRDefault="00343A18" w:rsidP="00F700A8">
      <w:pPr>
        <w:numPr>
          <w:ilvl w:val="0"/>
          <w:numId w:val="25"/>
        </w:numPr>
        <w:tabs>
          <w:tab w:val="left" w:pos="992"/>
        </w:tabs>
        <w:spacing w:before="0"/>
        <w:rPr>
          <w:rFonts w:cs="Arial"/>
          <w:sz w:val="24"/>
          <w:szCs w:val="24"/>
        </w:rPr>
      </w:pPr>
      <w:r w:rsidRPr="00EC5BB4">
        <w:rPr>
          <w:rFonts w:cs="Arial"/>
          <w:sz w:val="24"/>
          <w:szCs w:val="24"/>
        </w:rPr>
        <w:t>бр. II)</w:t>
      </w:r>
    </w:p>
    <w:p w14:paraId="36810A7D" w14:textId="77777777" w:rsidR="00343A18" w:rsidRPr="00EC5BB4"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443E3A35" w14:textId="77777777" w:rsidR="00F30847" w:rsidRDefault="00F30847" w:rsidP="00874F5B">
      <w:pPr>
        <w:rPr>
          <w:rFonts w:eastAsia="TimesNewRomanPS-BoldMT"/>
        </w:rPr>
      </w:pPr>
    </w:p>
    <w:p w14:paraId="1885B996" w14:textId="77777777" w:rsidR="00F30847" w:rsidRPr="00874F5B" w:rsidRDefault="00F30847"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14:paraId="772E43B3" w14:textId="77777777" w:rsidR="00343A18" w:rsidRPr="001C0643" w:rsidRDefault="00343A18" w:rsidP="001C0643">
      <w:pPr>
        <w:tabs>
          <w:tab w:val="left" w:pos="6870"/>
        </w:tabs>
        <w:spacing w:before="0"/>
        <w:rPr>
          <w:rFonts w:cs="Arial"/>
          <w:sz w:val="24"/>
          <w:szCs w:val="24"/>
        </w:rPr>
      </w:pPr>
    </w:p>
    <w:p w14:paraId="44E825F5" w14:textId="50365465"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387759">
        <w:rPr>
          <w:rFonts w:cs="Arial"/>
          <w:sz w:val="24"/>
          <w:szCs w:val="24"/>
          <w:lang w:val="sr-Latn-RS"/>
        </w:rPr>
        <w:t xml:space="preserve">(dalje: Zakon),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763219F8"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0C6126" w:rsidRPr="00D65358">
        <w:rPr>
          <w:rFonts w:cs="Arial"/>
          <w:bCs/>
          <w:sz w:val="24"/>
          <w:szCs w:val="24"/>
          <w:lang w:val="sr-Cyrl-RS"/>
        </w:rPr>
        <w:t>Средства и опрема за личну, узајамну и колективну заштиту</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0C6126">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512810">
        <w:rPr>
          <w:rFonts w:eastAsia="TimesNewRomanPS-BoldMT" w:cs="Arial"/>
          <w:bCs/>
          <w:color w:val="000000"/>
          <w:sz w:val="24"/>
          <w:szCs w:val="24"/>
          <w:lang w:val="sr-Cyrl-RS"/>
        </w:rPr>
        <w:t>0</w:t>
      </w:r>
      <w:r w:rsidR="000C6126">
        <w:rPr>
          <w:rFonts w:eastAsia="TimesNewRomanPS-BoldMT" w:cs="Arial"/>
          <w:bCs/>
          <w:color w:val="000000"/>
          <w:sz w:val="24"/>
          <w:szCs w:val="24"/>
          <w:lang w:val="sr-Cyrl-RS"/>
        </w:rPr>
        <w:t>53</w:t>
      </w:r>
      <w:r w:rsidR="00512810">
        <w:rPr>
          <w:rFonts w:eastAsia="TimesNewRomanPS-BoldMT" w:cs="Arial"/>
          <w:bCs/>
          <w:color w:val="000000"/>
          <w:sz w:val="24"/>
          <w:szCs w:val="24"/>
          <w:lang w:val="sr-Latn-RS"/>
        </w:rPr>
        <w:t>/201</w:t>
      </w:r>
      <w:r w:rsidR="000C6126">
        <w:rPr>
          <w:rFonts w:eastAsia="TimesNewRomanPS-BoldMT" w:cs="Arial"/>
          <w:bCs/>
          <w:color w:val="000000"/>
          <w:sz w:val="24"/>
          <w:szCs w:val="24"/>
          <w:lang w:val="sr-Cyrl-RS"/>
        </w:rPr>
        <w:t>7</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957076" w:rsidRPr="00957076">
        <w:rPr>
          <w:rFonts w:cs="Arial"/>
          <w:sz w:val="24"/>
          <w:szCs w:val="24"/>
          <w:lang w:val="ru-RU"/>
        </w:rPr>
        <w:t>08</w:t>
      </w:r>
      <w:r w:rsidR="00FE2504" w:rsidRPr="00957076">
        <w:rPr>
          <w:rFonts w:cs="Arial"/>
          <w:sz w:val="24"/>
          <w:szCs w:val="24"/>
          <w:lang w:val="ru-RU"/>
        </w:rPr>
        <w:t>.0</w:t>
      </w:r>
      <w:r w:rsidR="00A76B42" w:rsidRPr="00957076">
        <w:rPr>
          <w:rFonts w:cs="Arial"/>
          <w:sz w:val="24"/>
          <w:szCs w:val="24"/>
          <w:lang w:val="ru-RU"/>
        </w:rPr>
        <w:t>9</w:t>
      </w:r>
      <w:r w:rsidR="00FE2504" w:rsidRPr="00957076">
        <w:rPr>
          <w:rFonts w:cs="Arial"/>
          <w:sz w:val="24"/>
          <w:szCs w:val="24"/>
          <w:lang w:val="ru-RU"/>
        </w:rPr>
        <w:t>.201</w:t>
      </w:r>
      <w:r w:rsidR="00957076" w:rsidRPr="00957076">
        <w:rPr>
          <w:rFonts w:cs="Arial"/>
          <w:sz w:val="24"/>
          <w:szCs w:val="24"/>
          <w:lang w:val="ru-RU"/>
        </w:rPr>
        <w:t>7</w:t>
      </w:r>
      <w:r w:rsidRPr="00957076">
        <w:rPr>
          <w:rFonts w:cs="Arial"/>
          <w:sz w:val="24"/>
          <w:szCs w:val="24"/>
          <w:lang w:val="ru-RU"/>
        </w:rPr>
        <w:t>.</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02877AB9" w14:textId="77777777" w:rsidR="006410FC" w:rsidRDefault="006410FC" w:rsidP="00343A18">
      <w:pPr>
        <w:rPr>
          <w:rFonts w:cs="Arial"/>
          <w:i/>
          <w:sz w:val="24"/>
          <w:szCs w:val="24"/>
        </w:rPr>
      </w:pPr>
    </w:p>
    <w:p w14:paraId="0EBE75D2" w14:textId="77777777" w:rsidR="00FC27D3" w:rsidRDefault="00FC27D3"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5B5B92">
        <w:rPr>
          <w:sz w:val="24"/>
          <w:szCs w:val="24"/>
          <w:lang w:val="sr-Cyrl-RS"/>
        </w:rPr>
        <w:t>4</w:t>
      </w:r>
      <w:r w:rsidRPr="00EC5BB4">
        <w:rPr>
          <w:sz w:val="24"/>
          <w:szCs w:val="24"/>
        </w:rPr>
        <w:t>.</w:t>
      </w:r>
      <w:bookmarkEnd w:id="256"/>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539B3A44" w14:textId="77777777" w:rsidR="00343A18" w:rsidRPr="00874F5B" w:rsidRDefault="00343A18" w:rsidP="00874F5B"/>
    <w:p w14:paraId="05171953" w14:textId="77777777" w:rsidR="00343A18" w:rsidRPr="00874F5B" w:rsidRDefault="00343A18" w:rsidP="00874F5B"/>
    <w:p w14:paraId="623337BA" w14:textId="425EAB2F"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0C6126" w:rsidRPr="00D65358">
        <w:rPr>
          <w:rFonts w:cs="Arial"/>
          <w:bCs/>
          <w:sz w:val="24"/>
          <w:szCs w:val="24"/>
          <w:lang w:val="sr-Cyrl-RS"/>
        </w:rPr>
        <w:t>Средства и опрема за личну, узајамну и колективну заштиту</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0C6126">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512810">
        <w:rPr>
          <w:rFonts w:eastAsia="TimesNewRomanPS-BoldMT" w:cs="Arial"/>
          <w:bCs/>
          <w:color w:val="000000"/>
          <w:sz w:val="24"/>
          <w:szCs w:val="24"/>
          <w:lang w:val="sr-Cyrl-RS"/>
        </w:rPr>
        <w:t>0</w:t>
      </w:r>
      <w:r w:rsidR="000C6126">
        <w:rPr>
          <w:rFonts w:eastAsia="TimesNewRomanPS-BoldMT" w:cs="Arial"/>
          <w:bCs/>
          <w:color w:val="000000"/>
          <w:sz w:val="24"/>
          <w:szCs w:val="24"/>
          <w:lang w:val="sr-Cyrl-RS"/>
        </w:rPr>
        <w:t>53</w:t>
      </w:r>
      <w:r w:rsidR="00512810">
        <w:rPr>
          <w:rFonts w:eastAsia="TimesNewRomanPS-BoldMT" w:cs="Arial"/>
          <w:bCs/>
          <w:color w:val="000000"/>
          <w:sz w:val="24"/>
          <w:szCs w:val="24"/>
          <w:lang w:val="sr-Latn-RS"/>
        </w:rPr>
        <w:t>/201</w:t>
      </w:r>
      <w:r w:rsidR="000C6126">
        <w:rPr>
          <w:rFonts w:eastAsia="TimesNewRomanPS-BoldMT" w:cs="Arial"/>
          <w:bCs/>
          <w:color w:val="000000"/>
          <w:sz w:val="24"/>
          <w:szCs w:val="24"/>
          <w:lang w:val="sr-Cyrl-RS"/>
        </w:rPr>
        <w:t>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44DA0C01" w14:textId="77777777" w:rsidR="000C6126" w:rsidRDefault="000C6126" w:rsidP="00874F5B"/>
    <w:p w14:paraId="6CA268B8"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D9855E1" w14:textId="178DF526" w:rsidR="007E7BB8" w:rsidRPr="000C6126"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w:t>
      </w:r>
      <w:r w:rsidR="000C6126">
        <w:rPr>
          <w:sz w:val="24"/>
          <w:szCs w:val="24"/>
          <w:lang w:val="sr-Cyrl-RS"/>
        </w:rPr>
        <w:t>5</w:t>
      </w: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2EB98C7E" w:rsidR="00512810" w:rsidRPr="000C6126"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0C6126" w:rsidRPr="00D65358">
        <w:rPr>
          <w:rFonts w:cs="Arial"/>
          <w:bCs/>
          <w:sz w:val="24"/>
          <w:szCs w:val="24"/>
          <w:lang w:val="sr-Cyrl-RS"/>
        </w:rPr>
        <w:t>Средства и опрема за личну, узајамну и колективну заштиту</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0C6126">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512810">
        <w:rPr>
          <w:rFonts w:eastAsia="TimesNewRomanPS-BoldMT" w:cs="Arial"/>
          <w:bCs/>
          <w:color w:val="000000"/>
          <w:sz w:val="24"/>
          <w:szCs w:val="24"/>
          <w:lang w:val="sr-Cyrl-RS"/>
        </w:rPr>
        <w:t>0</w:t>
      </w:r>
      <w:r w:rsidR="000C6126">
        <w:rPr>
          <w:rFonts w:eastAsia="TimesNewRomanPS-BoldMT" w:cs="Arial"/>
          <w:bCs/>
          <w:color w:val="000000"/>
          <w:sz w:val="24"/>
          <w:szCs w:val="24"/>
          <w:lang w:val="sr-Cyrl-RS"/>
        </w:rPr>
        <w:t>53</w:t>
      </w:r>
      <w:r w:rsidR="00512810">
        <w:rPr>
          <w:rFonts w:eastAsia="TimesNewRomanPS-BoldMT" w:cs="Arial"/>
          <w:bCs/>
          <w:color w:val="000000"/>
          <w:sz w:val="24"/>
          <w:szCs w:val="24"/>
          <w:lang w:val="sr-Latn-RS"/>
        </w:rPr>
        <w:t>/201</w:t>
      </w:r>
      <w:r w:rsidR="000C6126">
        <w:rPr>
          <w:rFonts w:eastAsia="TimesNewRomanPS-BoldMT" w:cs="Arial"/>
          <w:bCs/>
          <w:color w:val="000000"/>
          <w:sz w:val="24"/>
          <w:szCs w:val="24"/>
          <w:lang w:val="sr-Cyrl-RS"/>
        </w:rPr>
        <w:t>7</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4F5086AD"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387759">
        <w:rPr>
          <w:rFonts w:cs="Arial"/>
          <w:sz w:val="24"/>
          <w:szCs w:val="24"/>
          <w:lang w:val="sr-Latn-RS"/>
        </w:rPr>
        <w:t xml:space="preserve">(dalje: Zakon),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34F641CB"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6646DA91"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53F8BFE9"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2EE9D8C" w14:textId="6B5A29B3" w:rsidR="00FC27D3" w:rsidRPr="000C53A0" w:rsidRDefault="004E0FFC" w:rsidP="00FC27D3">
      <w:pPr>
        <w:spacing w:before="0"/>
        <w:rPr>
          <w:rFonts w:cs="Arial"/>
          <w:sz w:val="24"/>
          <w:szCs w:val="24"/>
          <w:lang w:val="sr-Cyrl-RS"/>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r w:rsidR="00FC27D3">
        <w:rPr>
          <w:rFonts w:cs="Arial"/>
          <w:sz w:val="24"/>
          <w:szCs w:val="24"/>
          <w:lang w:val="sr-Cyrl-RS"/>
        </w:rPr>
        <w:t>(Сл.гласник РС број 139/2014)</w:t>
      </w:r>
    </w:p>
    <w:p w14:paraId="7762FA68" w14:textId="4A5250B2" w:rsidR="004E0FFC" w:rsidRPr="00077B24" w:rsidRDefault="004E0FFC" w:rsidP="001B0370">
      <w:pPr>
        <w:spacing w:before="0"/>
        <w:rPr>
          <w:rFonts w:cs="Arial"/>
          <w:sz w:val="24"/>
          <w:szCs w:val="24"/>
        </w:rPr>
      </w:pPr>
    </w:p>
    <w:p w14:paraId="2B2D63B7" w14:textId="77777777"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14:paraId="075727BE" w14:textId="77777777" w:rsidR="004E0FFC" w:rsidRPr="00077B24" w:rsidRDefault="004E0FFC" w:rsidP="001B0370">
      <w:pPr>
        <w:spacing w:before="0"/>
        <w:rPr>
          <w:rFonts w:cs="Arial"/>
          <w:sz w:val="24"/>
          <w:szCs w:val="24"/>
        </w:rPr>
      </w:pPr>
    </w:p>
    <w:p w14:paraId="359C69B5"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4C901BBF"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4F8543CE"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4687125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6D8ACDD" w14:textId="77777777" w:rsidR="004E0FFC" w:rsidRPr="00077B24" w:rsidRDefault="004E0FFC" w:rsidP="004E0FFC">
      <w:pPr>
        <w:spacing w:before="0"/>
        <w:rPr>
          <w:rFonts w:cs="Arial"/>
          <w:sz w:val="24"/>
          <w:szCs w:val="24"/>
        </w:rPr>
      </w:pPr>
      <w:r w:rsidRPr="00077B24">
        <w:rPr>
          <w:rFonts w:cs="Arial"/>
          <w:sz w:val="24"/>
          <w:szCs w:val="24"/>
        </w:rPr>
        <w:t>ПИБ ДУЖНИКА (Понуђача): ........................................................................................</w:t>
      </w:r>
    </w:p>
    <w:p w14:paraId="016C78C6" w14:textId="77777777" w:rsidR="004E0FFC" w:rsidRPr="00077B24" w:rsidRDefault="004E0FFC" w:rsidP="004E0FFC">
      <w:pPr>
        <w:spacing w:before="0"/>
        <w:rPr>
          <w:rFonts w:cs="Arial"/>
          <w:sz w:val="24"/>
          <w:szCs w:val="24"/>
        </w:rPr>
      </w:pPr>
    </w:p>
    <w:p w14:paraId="3961F948"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7EA4FF38" w14:textId="77777777" w:rsidR="00077B24" w:rsidRPr="00077B24" w:rsidRDefault="00077B24" w:rsidP="004E0FFC">
      <w:pPr>
        <w:spacing w:before="0"/>
        <w:rPr>
          <w:rFonts w:cs="Arial"/>
          <w:sz w:val="24"/>
          <w:szCs w:val="24"/>
        </w:rPr>
      </w:pPr>
    </w:p>
    <w:p w14:paraId="1ADFF843"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1D43F1FE" w14:textId="77777777" w:rsidR="001B0370" w:rsidRPr="00077B24" w:rsidRDefault="001B0370" w:rsidP="001B0370">
      <w:pPr>
        <w:spacing w:before="0"/>
        <w:rPr>
          <w:rFonts w:cs="Arial"/>
          <w:sz w:val="24"/>
          <w:szCs w:val="24"/>
        </w:rPr>
      </w:pPr>
    </w:p>
    <w:p w14:paraId="52A753F8" w14:textId="77777777"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14:paraId="784D41DC" w14:textId="77777777"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14:paraId="46E47CEC" w14:textId="684CF757" w:rsidR="00E17070" w:rsidRPr="00077B24" w:rsidRDefault="00E17070" w:rsidP="00E17070">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w:t>
      </w:r>
      <w:r w:rsidR="000C6126" w:rsidRPr="00D65358">
        <w:rPr>
          <w:rFonts w:cs="Arial"/>
          <w:bCs/>
          <w:sz w:val="24"/>
          <w:szCs w:val="24"/>
          <w:lang w:val="sr-Cyrl-RS"/>
        </w:rPr>
        <w:t>Средства и опрема за личну, узајамну и колективну заштиту</w:t>
      </w:r>
      <w:r w:rsidR="00512810">
        <w:rPr>
          <w:rFonts w:eastAsia="TimesNewRomanPS-BoldMT" w:cs="Arial"/>
          <w:bCs/>
          <w:color w:val="000000"/>
          <w:sz w:val="24"/>
          <w:szCs w:val="24"/>
          <w:lang w:val="sr-Cyrl-RS"/>
        </w:rPr>
        <w:t>,</w:t>
      </w:r>
      <w:r w:rsidR="000C6126">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0C6126">
        <w:rPr>
          <w:rFonts w:eastAsia="TimesNewRomanPS-BoldMT" w:cs="Arial"/>
          <w:bCs/>
          <w:color w:val="000000"/>
          <w:sz w:val="24"/>
          <w:szCs w:val="24"/>
          <w:lang w:val="sr-Cyrl-RS"/>
        </w:rPr>
        <w:t>до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512810">
        <w:rPr>
          <w:rFonts w:eastAsia="TimesNewRomanPS-BoldMT" w:cs="Arial"/>
          <w:bCs/>
          <w:color w:val="000000"/>
          <w:sz w:val="24"/>
          <w:szCs w:val="24"/>
          <w:lang w:val="sr-Cyrl-RS"/>
        </w:rPr>
        <w:t>0</w:t>
      </w:r>
      <w:r w:rsidR="000C6126">
        <w:rPr>
          <w:rFonts w:eastAsia="TimesNewRomanPS-BoldMT" w:cs="Arial"/>
          <w:bCs/>
          <w:color w:val="000000"/>
          <w:sz w:val="24"/>
          <w:szCs w:val="24"/>
          <w:lang w:val="sr-Cyrl-RS"/>
        </w:rPr>
        <w:t>53</w:t>
      </w:r>
      <w:r w:rsidR="00512810">
        <w:rPr>
          <w:rFonts w:eastAsia="TimesNewRomanPS-BoldMT" w:cs="Arial"/>
          <w:bCs/>
          <w:color w:val="000000"/>
          <w:sz w:val="24"/>
          <w:szCs w:val="24"/>
          <w:lang w:val="sr-Latn-RS"/>
        </w:rPr>
        <w:t>/201</w:t>
      </w:r>
      <w:r w:rsidR="000C6126">
        <w:rPr>
          <w:rFonts w:eastAsia="TimesNewRomanPS-BoldMT" w:cs="Arial"/>
          <w:bCs/>
          <w:color w:val="000000"/>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46994812" w14:textId="77777777" w:rsidR="00E17070" w:rsidRPr="00077B24" w:rsidRDefault="00E17070" w:rsidP="00E17070">
      <w:pPr>
        <w:spacing w:before="0"/>
        <w:rPr>
          <w:rFonts w:cs="Arial"/>
          <w:sz w:val="24"/>
          <w:szCs w:val="24"/>
        </w:rPr>
      </w:pPr>
    </w:p>
    <w:p w14:paraId="016EA852" w14:textId="7948F222"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00387759">
        <w:rPr>
          <w:rFonts w:cs="Arial"/>
          <w:sz w:val="24"/>
          <w:szCs w:val="24"/>
        </w:rPr>
        <w:t xml:space="preserve">slovima: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14:paraId="0D3BF3BC" w14:textId="77777777" w:rsidR="00E17070" w:rsidRPr="00077B24" w:rsidRDefault="00E17070" w:rsidP="00E17070">
      <w:pPr>
        <w:spacing w:before="0"/>
        <w:rPr>
          <w:rFonts w:cs="Arial"/>
          <w:sz w:val="24"/>
          <w:szCs w:val="24"/>
        </w:rPr>
      </w:pPr>
    </w:p>
    <w:p w14:paraId="500231A3" w14:textId="77777777"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372459" w14:textId="77777777" w:rsidR="00E17070" w:rsidRPr="00077B24" w:rsidRDefault="00E17070" w:rsidP="00E17070">
      <w:pPr>
        <w:spacing w:before="0"/>
        <w:rPr>
          <w:rFonts w:cs="Arial"/>
          <w:sz w:val="24"/>
          <w:szCs w:val="24"/>
        </w:rPr>
      </w:pPr>
    </w:p>
    <w:p w14:paraId="017A62AC" w14:textId="77777777"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F28092B" w14:textId="77777777" w:rsidR="00E17070" w:rsidRPr="00077B24" w:rsidRDefault="00E17070" w:rsidP="00E17070">
      <w:pPr>
        <w:spacing w:before="0"/>
        <w:rPr>
          <w:rFonts w:cs="Arial"/>
          <w:sz w:val="24"/>
          <w:szCs w:val="24"/>
        </w:rPr>
      </w:pPr>
    </w:p>
    <w:p w14:paraId="4DF4A8AA" w14:textId="77777777"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F7523B" w14:textId="77777777" w:rsidR="00E17070" w:rsidRPr="00077B24" w:rsidRDefault="00E17070" w:rsidP="00E17070">
      <w:pPr>
        <w:spacing w:before="0"/>
        <w:rPr>
          <w:rFonts w:cs="Arial"/>
          <w:sz w:val="24"/>
          <w:szCs w:val="24"/>
        </w:rPr>
      </w:pPr>
    </w:p>
    <w:p w14:paraId="541A7E6B" w14:textId="77777777"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1770B8AC" w14:textId="77777777" w:rsidR="00E17070" w:rsidRPr="00077B24" w:rsidRDefault="00E17070" w:rsidP="00E17070">
      <w:pPr>
        <w:spacing w:before="0"/>
        <w:rPr>
          <w:rFonts w:cs="Arial"/>
          <w:sz w:val="24"/>
          <w:szCs w:val="24"/>
        </w:rPr>
      </w:pPr>
    </w:p>
    <w:p w14:paraId="5A69643E" w14:textId="42F87620"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w:t>
      </w:r>
      <w:r w:rsidR="00387759">
        <w:rPr>
          <w:rFonts w:cs="Arial"/>
          <w:sz w:val="24"/>
          <w:szCs w:val="24"/>
        </w:rPr>
        <w:t xml:space="preserve">slovima: </w:t>
      </w:r>
      <w:r w:rsidRPr="00077B24">
        <w:rPr>
          <w:rFonts w:cs="Arial"/>
          <w:sz w:val="24"/>
          <w:szCs w:val="24"/>
        </w:rPr>
        <w:t>два) истоветна примерка, од којих је 1 (један) примерак за Повериоца, а 1 (</w:t>
      </w:r>
      <w:r w:rsidR="00387759">
        <w:rPr>
          <w:rFonts w:cs="Arial"/>
          <w:sz w:val="24"/>
          <w:szCs w:val="24"/>
        </w:rPr>
        <w:t xml:space="preserve">slovima: </w:t>
      </w:r>
      <w:r w:rsidRPr="00077B24">
        <w:rPr>
          <w:rFonts w:cs="Arial"/>
          <w:sz w:val="24"/>
          <w:szCs w:val="24"/>
        </w:rPr>
        <w:t>један) задржава Дужник.</w:t>
      </w:r>
    </w:p>
    <w:p w14:paraId="18377C7C" w14:textId="77777777"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14:paraId="23AF7259" w14:textId="77777777" w:rsidR="00E17070" w:rsidRPr="00077B24" w:rsidRDefault="00E17070" w:rsidP="00E17070">
      <w:pPr>
        <w:spacing w:before="0"/>
        <w:rPr>
          <w:rFonts w:cs="Arial"/>
          <w:sz w:val="24"/>
          <w:szCs w:val="24"/>
        </w:rPr>
      </w:pPr>
    </w:p>
    <w:p w14:paraId="1CC276E2"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30D56191" w14:textId="77777777" w:rsidTr="00E17070">
        <w:trPr>
          <w:jc w:val="center"/>
        </w:trPr>
        <w:tc>
          <w:tcPr>
            <w:tcW w:w="3882" w:type="dxa"/>
          </w:tcPr>
          <w:p w14:paraId="6B577891"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15B942EC" w14:textId="77777777" w:rsidR="00E17070" w:rsidRPr="00077B24" w:rsidRDefault="00E17070" w:rsidP="00E17070">
            <w:pPr>
              <w:spacing w:before="0"/>
              <w:jc w:val="center"/>
              <w:rPr>
                <w:rFonts w:cs="Arial"/>
                <w:sz w:val="24"/>
                <w:szCs w:val="24"/>
                <w:lang w:val="ru-RU"/>
              </w:rPr>
            </w:pPr>
          </w:p>
        </w:tc>
        <w:tc>
          <w:tcPr>
            <w:tcW w:w="4022" w:type="dxa"/>
          </w:tcPr>
          <w:p w14:paraId="7F490F1A"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8493589" w14:textId="77777777" w:rsidTr="00E17070">
        <w:trPr>
          <w:jc w:val="center"/>
        </w:trPr>
        <w:tc>
          <w:tcPr>
            <w:tcW w:w="3882" w:type="dxa"/>
          </w:tcPr>
          <w:p w14:paraId="050CBABE" w14:textId="77777777" w:rsidR="00E17070" w:rsidRPr="00077B24" w:rsidRDefault="00E17070" w:rsidP="00E17070">
            <w:pPr>
              <w:spacing w:before="0"/>
              <w:jc w:val="center"/>
              <w:rPr>
                <w:rFonts w:cs="Arial"/>
                <w:sz w:val="24"/>
                <w:szCs w:val="24"/>
              </w:rPr>
            </w:pPr>
          </w:p>
        </w:tc>
        <w:tc>
          <w:tcPr>
            <w:tcW w:w="2127" w:type="dxa"/>
          </w:tcPr>
          <w:p w14:paraId="5464ADF0"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571C2C1" w14:textId="77777777" w:rsidR="00E17070" w:rsidRPr="00077B24" w:rsidRDefault="00E17070" w:rsidP="00E17070">
            <w:pPr>
              <w:spacing w:before="0"/>
              <w:jc w:val="center"/>
              <w:rPr>
                <w:rFonts w:cs="Arial"/>
                <w:sz w:val="24"/>
                <w:szCs w:val="24"/>
                <w:lang w:val="ru-RU"/>
              </w:rPr>
            </w:pPr>
          </w:p>
        </w:tc>
      </w:tr>
      <w:tr w:rsidR="00E17070" w:rsidRPr="00077B24" w14:paraId="7C07C09B" w14:textId="77777777" w:rsidTr="00E17070">
        <w:trPr>
          <w:jc w:val="center"/>
        </w:trPr>
        <w:tc>
          <w:tcPr>
            <w:tcW w:w="3882" w:type="dxa"/>
            <w:tcBorders>
              <w:bottom w:val="single" w:sz="4" w:space="0" w:color="auto"/>
            </w:tcBorders>
          </w:tcPr>
          <w:p w14:paraId="5B97B74A" w14:textId="77777777" w:rsidR="00E17070" w:rsidRPr="00077B24" w:rsidRDefault="00E17070" w:rsidP="00E17070">
            <w:pPr>
              <w:spacing w:before="0"/>
              <w:jc w:val="center"/>
              <w:rPr>
                <w:rFonts w:cs="Arial"/>
                <w:sz w:val="24"/>
                <w:szCs w:val="24"/>
              </w:rPr>
            </w:pPr>
          </w:p>
        </w:tc>
        <w:tc>
          <w:tcPr>
            <w:tcW w:w="2127" w:type="dxa"/>
          </w:tcPr>
          <w:p w14:paraId="665F68A6"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53E8F2E" w14:textId="77777777" w:rsidR="00E17070" w:rsidRPr="00077B24" w:rsidRDefault="00E17070" w:rsidP="00E17070">
            <w:pPr>
              <w:spacing w:before="0"/>
              <w:jc w:val="center"/>
              <w:rPr>
                <w:rFonts w:cs="Arial"/>
                <w:sz w:val="24"/>
                <w:szCs w:val="24"/>
                <w:lang w:val="ru-RU"/>
              </w:rPr>
            </w:pPr>
          </w:p>
        </w:tc>
      </w:tr>
    </w:tbl>
    <w:p w14:paraId="507505E6" w14:textId="77777777"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347031AE" w14:textId="77777777" w:rsidR="00E17070" w:rsidRPr="00077B24" w:rsidRDefault="00E17070" w:rsidP="00E17070">
      <w:pPr>
        <w:spacing w:before="0"/>
        <w:rPr>
          <w:rFonts w:cs="Arial"/>
          <w:sz w:val="24"/>
          <w:szCs w:val="24"/>
        </w:rPr>
      </w:pPr>
    </w:p>
    <w:p w14:paraId="4F2EB3FB" w14:textId="77777777" w:rsidR="00E17070" w:rsidRPr="00077B24" w:rsidRDefault="00E17070" w:rsidP="00E17070">
      <w:pPr>
        <w:spacing w:before="0"/>
        <w:rPr>
          <w:rFonts w:cs="Arial"/>
          <w:sz w:val="24"/>
          <w:szCs w:val="24"/>
        </w:rPr>
      </w:pPr>
      <w:r w:rsidRPr="00077B24">
        <w:rPr>
          <w:rFonts w:cs="Arial"/>
          <w:sz w:val="24"/>
          <w:szCs w:val="24"/>
        </w:rPr>
        <w:t>Прилог:</w:t>
      </w:r>
    </w:p>
    <w:p w14:paraId="4DBB80DF" w14:textId="473BD400"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w:t>
      </w:r>
      <w:r w:rsidR="00387759">
        <w:rPr>
          <w:rFonts w:eastAsia="Calibri" w:cs="Arial"/>
          <w:sz w:val="24"/>
          <w:szCs w:val="24"/>
        </w:rPr>
        <w:t xml:space="preserve"> (slovima: </w:t>
      </w:r>
      <w:r w:rsidRPr="00077B24">
        <w:rPr>
          <w:rFonts w:eastAsia="Calibri" w:cs="Arial"/>
          <w:sz w:val="24"/>
          <w:szCs w:val="24"/>
        </w:rPr>
        <w:t>једна</w:t>
      </w:r>
      <w:r w:rsidR="00387759">
        <w:rPr>
          <w:rFonts w:eastAsia="Calibri" w:cs="Arial"/>
          <w:sz w:val="24"/>
          <w:szCs w:val="24"/>
        </w:rPr>
        <w:t>)</w:t>
      </w:r>
      <w:r w:rsidRPr="00077B24">
        <w:rPr>
          <w:rFonts w:eastAsia="Calibri" w:cs="Arial"/>
          <w:sz w:val="24"/>
          <w:szCs w:val="24"/>
        </w:rPr>
        <w:t xml:space="preserve">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2D4BB8F0"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2A56E"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14:paraId="7991496B" w14:textId="77777777"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A939E" w14:textId="77777777" w:rsidR="00B3201B" w:rsidRDefault="00B3201B" w:rsidP="00B3201B">
      <w:pPr>
        <w:spacing w:before="0"/>
        <w:contextualSpacing/>
        <w:rPr>
          <w:rFonts w:eastAsia="Calibri" w:cs="Arial"/>
          <w:color w:val="00B0F0"/>
          <w:sz w:val="24"/>
          <w:szCs w:val="24"/>
        </w:rPr>
      </w:pP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1CF72DE" w14:textId="77777777" w:rsidR="00B3201B" w:rsidRDefault="00B3201B" w:rsidP="00B3201B">
      <w:pPr>
        <w:spacing w:before="0"/>
        <w:contextualSpacing/>
        <w:rPr>
          <w:rFonts w:eastAsia="Calibri" w:cs="Arial"/>
          <w:color w:val="00B0F0"/>
          <w:sz w:val="24"/>
          <w:szCs w:val="24"/>
        </w:rPr>
      </w:pPr>
    </w:p>
    <w:p w14:paraId="2E7682B8" w14:textId="77777777" w:rsidR="00BE0CD5" w:rsidRPr="00E17070" w:rsidRDefault="00BE0CD5" w:rsidP="00E17070">
      <w:pPr>
        <w:spacing w:before="0"/>
        <w:rPr>
          <w:rFonts w:ascii="Calibri" w:eastAsia="Calibri" w:hAnsi="Calibri" w:cs="Arial"/>
          <w:color w:val="00B0F0"/>
          <w:sz w:val="24"/>
          <w:szCs w:val="24"/>
        </w:rPr>
      </w:pPr>
    </w:p>
    <w:p w14:paraId="13819F0B" w14:textId="77777777" w:rsidR="00B740FF" w:rsidRPr="00756179" w:rsidRDefault="00B740FF" w:rsidP="00077B24">
      <w:pPr>
        <w:jc w:val="right"/>
        <w:rPr>
          <w:rFonts w:cs="Arial"/>
          <w:b/>
          <w:sz w:val="24"/>
          <w:szCs w:val="24"/>
        </w:rPr>
      </w:pPr>
      <w:r>
        <w:rPr>
          <w:rFonts w:cs="Arial"/>
          <w:b/>
          <w:sz w:val="24"/>
          <w:szCs w:val="24"/>
          <w:lang w:val="sr-Cyrl-CS"/>
        </w:rPr>
        <w:lastRenderedPageBreak/>
        <w:t>ПРИЛОГ бр</w:t>
      </w:r>
      <w:r w:rsidR="00756179">
        <w:rPr>
          <w:rFonts w:cs="Arial"/>
          <w:b/>
          <w:sz w:val="24"/>
          <w:szCs w:val="24"/>
        </w:rPr>
        <w:t>. 3</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2061E698" w:rsidR="00B740FF" w:rsidRPr="00B740FF" w:rsidRDefault="00B740FF" w:rsidP="00B740FF">
      <w:pPr>
        <w:rPr>
          <w:rFonts w:cs="Arial"/>
          <w:sz w:val="24"/>
          <w:szCs w:val="24"/>
          <w:lang w:val="sr-Cyrl-RS"/>
        </w:rPr>
      </w:pPr>
      <w:r w:rsidRPr="00B740FF">
        <w:rPr>
          <w:rFonts w:cs="Arial"/>
          <w:sz w:val="24"/>
          <w:szCs w:val="24"/>
          <w:lang w:val="ru-RU"/>
        </w:rPr>
        <w:t xml:space="preserve">Број </w:t>
      </w:r>
      <w:r w:rsidR="000C6126">
        <w:rPr>
          <w:rFonts w:cs="Arial"/>
          <w:sz w:val="24"/>
          <w:szCs w:val="24"/>
          <w:lang w:val="ru-RU"/>
        </w:rPr>
        <w:t>Оквирног споразума</w:t>
      </w:r>
      <w:r w:rsidRPr="00B740FF">
        <w:rPr>
          <w:rFonts w:cs="Arial"/>
          <w:sz w:val="24"/>
          <w:szCs w:val="24"/>
          <w:lang w:val="ru-RU"/>
        </w:rPr>
        <w:t>/Датум:      __________</w:t>
      </w:r>
      <w:r w:rsidR="000C6126">
        <w:rPr>
          <w:rFonts w:cs="Arial"/>
          <w:sz w:val="24"/>
          <w:szCs w:val="24"/>
          <w:lang w:val="ru-RU"/>
        </w:rPr>
        <w:t>________________________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551A7787" w14:textId="77777777" w:rsidR="00FC27D3" w:rsidRDefault="00FC27D3"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212D3C0F" w14:textId="77777777" w:rsidR="00C856FC" w:rsidRPr="00C856FC"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Pr="00C856FC">
        <w:rPr>
          <w:rFonts w:cs="Arial"/>
          <w:b/>
          <w:sz w:val="24"/>
          <w:szCs w:val="24"/>
        </w:rPr>
        <w:t xml:space="preserve">ПРИЛОГ </w:t>
      </w:r>
      <w:r>
        <w:rPr>
          <w:rFonts w:cs="Arial"/>
          <w:b/>
          <w:sz w:val="24"/>
          <w:szCs w:val="24"/>
          <w:lang w:val="sr-Cyrl-RS"/>
        </w:rPr>
        <w:t>бр. 4</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53D4295D"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w:t>
      </w:r>
      <w:r w:rsidR="000C6126">
        <w:rPr>
          <w:rFonts w:cs="Arial"/>
          <w:sz w:val="24"/>
          <w:szCs w:val="24"/>
        </w:rPr>
        <w:t xml:space="preserve"> бр.___________ од ____________, за набавку </w:t>
      </w:r>
      <w:r w:rsidR="000C6126" w:rsidRPr="00D65358">
        <w:rPr>
          <w:rFonts w:cs="Arial"/>
          <w:bCs/>
          <w:sz w:val="24"/>
          <w:szCs w:val="24"/>
          <w:lang w:val="sr-Cyrl-RS"/>
        </w:rPr>
        <w:t>Средства и опрема за личну, узајамну и колективну заштиту</w:t>
      </w:r>
      <w:r w:rsidR="000C6126">
        <w:rPr>
          <w:rFonts w:cs="Arial"/>
          <w:bCs/>
          <w:sz w:val="24"/>
          <w:szCs w:val="24"/>
          <w:lang w:val="sr-Cyrl-RS"/>
        </w:rPr>
        <w:t>, бр.Јн/1000/0053/2017,</w:t>
      </w:r>
      <w:r w:rsidRPr="00C856FC">
        <w:rPr>
          <w:rFonts w:cs="Arial"/>
          <w:sz w:val="24"/>
          <w:szCs w:val="24"/>
        </w:rPr>
        <w:t xml:space="preserve">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7B1B3960"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w:t>
            </w:r>
            <w:r w:rsidRPr="00957076">
              <w:rPr>
                <w:rFonts w:eastAsia="Calibri" w:cs="Arial"/>
              </w:rPr>
              <w:t xml:space="preserve">року </w:t>
            </w:r>
            <w:r w:rsidRPr="00957076">
              <w:rPr>
                <w:rFonts w:eastAsia="Calibri" w:cs="Arial"/>
                <w:lang w:val="sr-Cyrl-RS"/>
              </w:rPr>
              <w:t>до 45</w:t>
            </w:r>
            <w:r w:rsidR="00957076" w:rsidRPr="00957076">
              <w:rPr>
                <w:rFonts w:eastAsia="Calibri" w:cs="Arial"/>
                <w:lang w:val="sr-Cyrl-RS"/>
              </w:rPr>
              <w:t xml:space="preserve"> (словима:четрдесетпет)</w:t>
            </w:r>
            <w:r w:rsidRPr="00957076">
              <w:rPr>
                <w:rFonts w:eastAsia="Calibri" w:cs="Arial"/>
                <w:lang w:val="sr-Cyrl-RS"/>
              </w:rPr>
              <w:t xml:space="preserve"> дана </w:t>
            </w:r>
            <w:r w:rsidRPr="00957076">
              <w:rPr>
                <w:rFonts w:eastAsia="Calibri" w:cs="Arial"/>
              </w:rPr>
              <w:t>од дана пријема</w:t>
            </w:r>
            <w:r w:rsidRPr="00C856FC">
              <w:rPr>
                <w:rFonts w:eastAsia="Calibri" w:cs="Arial"/>
              </w:rPr>
              <w:t xml:space="preserve"> исправног рачуна.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3E42F7F0" w:rsidR="00C856FC" w:rsidRPr="00C856FC" w:rsidRDefault="00C856FC" w:rsidP="00957076">
            <w:pPr>
              <w:spacing w:before="0"/>
              <w:rPr>
                <w:rFonts w:cs="Arial"/>
                <w:bCs/>
                <w:i/>
                <w:iCs/>
                <w:color w:val="00B0F0"/>
                <w:lang w:val="sr-Cyrl-CS"/>
              </w:rPr>
            </w:pPr>
            <w:r w:rsidRPr="00C856FC">
              <w:rPr>
                <w:rFonts w:cs="Arial"/>
                <w:lang w:val="sr-Cyrl-RS"/>
              </w:rPr>
              <w:t xml:space="preserve">Сукцесивно, у року који не може бити дужи </w:t>
            </w:r>
            <w:r w:rsidRPr="00957076">
              <w:rPr>
                <w:rFonts w:cs="Arial"/>
                <w:lang w:val="sr-Cyrl-RS"/>
              </w:rPr>
              <w:t xml:space="preserve">од </w:t>
            </w:r>
            <w:r w:rsidRPr="00957076">
              <w:rPr>
                <w:rFonts w:cs="Arial"/>
              </w:rPr>
              <w:t xml:space="preserve">3 </w:t>
            </w:r>
            <w:r w:rsidRPr="00957076">
              <w:rPr>
                <w:rFonts w:cs="Arial"/>
                <w:lang w:val="sr-Cyrl-RS"/>
              </w:rPr>
              <w:t>(</w:t>
            </w:r>
            <w:r w:rsidR="00957076" w:rsidRPr="00957076">
              <w:rPr>
                <w:rFonts w:cs="Arial"/>
                <w:lang w:val="sr-Cyrl-RS"/>
              </w:rPr>
              <w:t>словима:</w:t>
            </w:r>
            <w:r w:rsidRPr="00957076">
              <w:rPr>
                <w:rFonts w:cs="Arial"/>
                <w:lang w:val="sr-Cyrl-RS"/>
              </w:rPr>
              <w:t>три)</w:t>
            </w:r>
            <w:r w:rsidR="00957076">
              <w:rPr>
                <w:rFonts w:cs="Arial"/>
                <w:lang w:val="sr-Cyrl-RS"/>
              </w:rPr>
              <w:t xml:space="preserve"> </w:t>
            </w:r>
            <w:r w:rsidRPr="00957076">
              <w:rPr>
                <w:rFonts w:cs="Arial"/>
                <w:lang w:val="sr-Cyrl-RS"/>
              </w:rPr>
              <w:t>дана од дана пријема</w:t>
            </w:r>
            <w:r w:rsidRPr="00C856FC">
              <w:rPr>
                <w:rFonts w:cs="Arial"/>
                <w:lang w:val="sr-Cyrl-RS"/>
              </w:rPr>
              <w:t xml:space="preserve">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14:paraId="0C01E7D1" w14:textId="77777777"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14:paraId="4026FA71" w14:textId="77777777"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14:paraId="32629FC3"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39C6DAA8" w14:textId="77777777" w:rsidR="00C856FC" w:rsidRDefault="00C856FC" w:rsidP="00E17070">
      <w:pPr>
        <w:spacing w:before="0"/>
        <w:jc w:val="left"/>
        <w:rPr>
          <w:rFonts w:cs="Arial"/>
          <w:color w:val="00B0F0"/>
          <w:sz w:val="24"/>
          <w:szCs w:val="24"/>
          <w:lang w:val="sr-Cyrl-CS"/>
        </w:rPr>
      </w:pPr>
    </w:p>
    <w:p w14:paraId="1CBF2385"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Default="00E17070" w:rsidP="00E17070">
      <w:pPr>
        <w:rPr>
          <w:b/>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3312D920" w14:textId="77777777" w:rsidR="00116519" w:rsidRDefault="00116519" w:rsidP="00E17070">
      <w:pPr>
        <w:rPr>
          <w:b/>
          <w:sz w:val="24"/>
          <w:szCs w:val="24"/>
        </w:rPr>
      </w:pPr>
    </w:p>
    <w:p w14:paraId="752072AB" w14:textId="77777777" w:rsidR="00116519" w:rsidRPr="00A23B33" w:rsidRDefault="00116519" w:rsidP="00E17070">
      <w:pPr>
        <w:rPr>
          <w:sz w:val="24"/>
          <w:szCs w:val="24"/>
        </w:rPr>
      </w:pP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r w:rsidRPr="00A23B33">
        <w:rPr>
          <w:sz w:val="24"/>
          <w:szCs w:val="24"/>
        </w:rPr>
        <w:t>и</w:t>
      </w:r>
    </w:p>
    <w:p w14:paraId="22998552" w14:textId="4E395460"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6608C4">
        <w:rPr>
          <w:rFonts w:eastAsia="Calibri"/>
          <w:sz w:val="24"/>
          <w:szCs w:val="24"/>
        </w:rPr>
        <w:t xml:space="preserve">, </w:t>
      </w:r>
      <w:r w:rsidRPr="00A23B33">
        <w:rPr>
          <w:rFonts w:eastAsia="Calibri"/>
          <w:sz w:val="24"/>
          <w:szCs w:val="24"/>
        </w:rPr>
        <w:t xml:space="preserve">(у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5D40F058" w:rsidR="006D3186" w:rsidRPr="00A23B33" w:rsidRDefault="006D3186" w:rsidP="006D3186">
      <w:pPr>
        <w:rPr>
          <w:sz w:val="24"/>
          <w:szCs w:val="24"/>
        </w:rPr>
      </w:pPr>
      <w:r w:rsidRPr="00A23B33">
        <w:rPr>
          <w:sz w:val="24"/>
          <w:szCs w:val="24"/>
        </w:rPr>
        <w:t xml:space="preserve"> (у даљем тексту заједно: </w:t>
      </w:r>
      <w:r w:rsidR="00387759">
        <w:rPr>
          <w:sz w:val="24"/>
          <w:szCs w:val="24"/>
        </w:rPr>
        <w:t>C</w:t>
      </w:r>
      <w:r w:rsidR="00387759" w:rsidRPr="00A23B33">
        <w:rPr>
          <w:sz w:val="24"/>
          <w:szCs w:val="24"/>
        </w:rPr>
        <w:t>тране</w:t>
      </w:r>
      <w:r w:rsidRPr="00A23B33">
        <w:rPr>
          <w:sz w:val="24"/>
          <w:szCs w:val="24"/>
        </w:rPr>
        <w:t>)</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2A2E837D" w:rsidR="006D3186" w:rsidRPr="00A01D62" w:rsidRDefault="006D3186" w:rsidP="006D3186">
      <w:pPr>
        <w:rPr>
          <w:b/>
          <w:lang w:val="sr-Cyrl-RS"/>
        </w:rPr>
      </w:pPr>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w:t>
      </w:r>
    </w:p>
    <w:p w14:paraId="506C32D7" w14:textId="77777777" w:rsidR="006D3186" w:rsidRPr="00CC421D" w:rsidRDefault="006D3186" w:rsidP="006D3186">
      <w:r w:rsidRPr="00010DAF">
        <w:t>____________</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43940328"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 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w:t>
      </w:r>
      <w:r w:rsidR="006608C4">
        <w:rPr>
          <w:sz w:val="24"/>
          <w:szCs w:val="24"/>
          <w:lang w:val="sr-Latn-RS"/>
        </w:rPr>
        <w:t>,</w:t>
      </w:r>
      <w:r w:rsidRPr="00A23B33">
        <w:rPr>
          <w:sz w:val="24"/>
          <w:szCs w:val="24"/>
          <w:lang w:val="ru-RU"/>
        </w:rPr>
        <w:t xml:space="preserve">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sidR="003E4043">
        <w:rPr>
          <w:sz w:val="24"/>
          <w:szCs w:val="24"/>
          <w:lang w:val="sr-Cyrl-RS"/>
        </w:rPr>
        <w:t xml:space="preserve">до </w:t>
      </w:r>
      <w:r w:rsidR="006608C4">
        <w:rPr>
          <w:sz w:val="24"/>
          <w:szCs w:val="24"/>
          <w:lang w:val="sr-Latn-RS"/>
        </w:rPr>
        <w:t xml:space="preserve">2 (slovima: </w:t>
      </w:r>
      <w:r w:rsidR="003E4043">
        <w:rPr>
          <w:sz w:val="24"/>
          <w:szCs w:val="24"/>
          <w:lang w:val="sr-Cyrl-RS"/>
        </w:rPr>
        <w:t>две</w:t>
      </w:r>
      <w:r w:rsidR="006608C4">
        <w:rPr>
          <w:sz w:val="24"/>
          <w:szCs w:val="24"/>
          <w:lang w:val="sr-Latn-RS"/>
        </w:rPr>
        <w:t>)</w:t>
      </w:r>
      <w:r w:rsidR="003E4043">
        <w:rPr>
          <w:sz w:val="24"/>
          <w:szCs w:val="24"/>
          <w:lang w:val="sr-Cyrl-RS"/>
        </w:rPr>
        <w:t xml:space="preserve"> године</w:t>
      </w:r>
      <w:r>
        <w:rPr>
          <w:sz w:val="24"/>
          <w:szCs w:val="24"/>
          <w:lang w:val="sr-Cyrl-RS"/>
        </w:rPr>
        <w:t xml:space="preserve">, </w:t>
      </w:r>
      <w:r w:rsidRPr="00A23B33">
        <w:rPr>
          <w:sz w:val="24"/>
          <w:szCs w:val="24"/>
          <w:lang w:val="sr-Cyrl-RS"/>
        </w:rPr>
        <w:t xml:space="preserve"> </w:t>
      </w:r>
      <w:r>
        <w:rPr>
          <w:sz w:val="24"/>
          <w:szCs w:val="24"/>
          <w:lang w:val="ru-RU"/>
        </w:rPr>
        <w:t>бр.</w:t>
      </w:r>
      <w:r>
        <w:rPr>
          <w:sz w:val="24"/>
          <w:szCs w:val="24"/>
          <w:lang w:val="sr-Latn-RS"/>
        </w:rPr>
        <w:t>JN/1000/0</w:t>
      </w:r>
      <w:r>
        <w:rPr>
          <w:sz w:val="24"/>
          <w:szCs w:val="24"/>
          <w:lang w:val="sr-Cyrl-RS"/>
        </w:rPr>
        <w:t>0</w:t>
      </w:r>
      <w:r w:rsidR="003E4043">
        <w:rPr>
          <w:sz w:val="24"/>
          <w:szCs w:val="24"/>
          <w:lang w:val="sr-Cyrl-RS"/>
        </w:rPr>
        <w:t>53</w:t>
      </w:r>
      <w:r>
        <w:rPr>
          <w:sz w:val="24"/>
          <w:szCs w:val="24"/>
          <w:lang w:val="sr-Latn-RS"/>
        </w:rPr>
        <w:t>/201</w:t>
      </w:r>
      <w:r w:rsidR="003E4043">
        <w:rPr>
          <w:sz w:val="24"/>
          <w:szCs w:val="24"/>
          <w:lang w:val="sr-Cyrl-RS"/>
        </w:rPr>
        <w:t>7</w:t>
      </w:r>
      <w:r>
        <w:rPr>
          <w:sz w:val="24"/>
          <w:szCs w:val="24"/>
          <w:lang w:val="sr-Cyrl-RS"/>
        </w:rPr>
        <w:t>,</w:t>
      </w:r>
      <w:r>
        <w:rPr>
          <w:sz w:val="24"/>
          <w:szCs w:val="24"/>
          <w:lang w:val="sr-Latn-RS"/>
        </w:rPr>
        <w:t xml:space="preserve"> </w:t>
      </w:r>
      <w:r w:rsidRPr="00A23B33">
        <w:rPr>
          <w:sz w:val="24"/>
          <w:szCs w:val="24"/>
          <w:lang w:val="ru-RU"/>
        </w:rPr>
        <w:t xml:space="preserve">ради </w:t>
      </w:r>
      <w:r w:rsidRPr="00A23B33">
        <w:rPr>
          <w:sz w:val="24"/>
          <w:szCs w:val="24"/>
          <w:lang w:val="ru-RU"/>
        </w:rPr>
        <w:lastRenderedPageBreak/>
        <w:t xml:space="preserve">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3E4043" w:rsidRPr="00D65358">
        <w:rPr>
          <w:rFonts w:cs="Arial"/>
          <w:bCs/>
          <w:sz w:val="24"/>
          <w:szCs w:val="24"/>
          <w:lang w:val="sr-Cyrl-RS"/>
        </w:rPr>
        <w:t>Средства и опрема за личну, узајамну и колективну заштиту</w:t>
      </w:r>
      <w:r>
        <w:rPr>
          <w:sz w:val="24"/>
          <w:szCs w:val="24"/>
          <w:lang w:val="sr-Cyrl-RS"/>
        </w:rPr>
        <w:t>.</w:t>
      </w:r>
    </w:p>
    <w:p w14:paraId="31A115CF" w14:textId="4F80F026"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Позив за подношење понуда у вези предметне јавне набавке објављен на Порталу јавних набавки </w:t>
      </w:r>
      <w:r w:rsidRPr="00957076">
        <w:rPr>
          <w:sz w:val="24"/>
          <w:szCs w:val="24"/>
          <w:lang w:val="ru-RU"/>
        </w:rPr>
        <w:t>дана</w:t>
      </w:r>
      <w:r w:rsidR="00A76B42" w:rsidRPr="00957076">
        <w:rPr>
          <w:sz w:val="24"/>
          <w:szCs w:val="24"/>
          <w:lang w:val="ru-RU"/>
        </w:rPr>
        <w:t xml:space="preserve"> </w:t>
      </w:r>
      <w:r w:rsidR="00957076" w:rsidRPr="00957076">
        <w:rPr>
          <w:sz w:val="24"/>
          <w:szCs w:val="24"/>
          <w:lang w:val="ru-RU"/>
        </w:rPr>
        <w:t>08</w:t>
      </w:r>
      <w:r w:rsidR="00A76B42" w:rsidRPr="00957076">
        <w:rPr>
          <w:sz w:val="24"/>
          <w:szCs w:val="24"/>
          <w:lang w:val="ru-RU"/>
        </w:rPr>
        <w:t>.09.201</w:t>
      </w:r>
      <w:r w:rsidR="00957076" w:rsidRPr="00957076">
        <w:rPr>
          <w:sz w:val="24"/>
          <w:szCs w:val="24"/>
          <w:lang w:val="ru-RU"/>
        </w:rPr>
        <w:t>7</w:t>
      </w:r>
      <w:r w:rsidR="00A76B42" w:rsidRPr="00957076">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6529FD85"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3E4043">
        <w:rPr>
          <w:sz w:val="24"/>
          <w:szCs w:val="24"/>
          <w:lang w:val="ru-RU"/>
        </w:rPr>
        <w:t>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0796B8BD"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3E4043">
        <w:rPr>
          <w:sz w:val="24"/>
          <w:szCs w:val="24"/>
          <w:lang w:val="ru-RU"/>
        </w:rPr>
        <w:t>7</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1078466A"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3E4043" w:rsidRPr="00D65358">
        <w:rPr>
          <w:rFonts w:cs="Arial"/>
          <w:bCs/>
          <w:sz w:val="24"/>
          <w:szCs w:val="24"/>
          <w:lang w:val="sr-Cyrl-RS"/>
        </w:rPr>
        <w:t>Средства и опрема за личну, узајамну и колективну заштиту</w:t>
      </w:r>
      <w:r w:rsidR="003E4043">
        <w:rPr>
          <w:rFonts w:cs="Arial"/>
          <w:b/>
          <w:i/>
          <w:sz w:val="24"/>
          <w:szCs w:val="24"/>
          <w:lang w:val="sr-Latn-RS"/>
        </w:rPr>
        <w:t xml:space="preserve"> </w:t>
      </w:r>
      <w:r>
        <w:rPr>
          <w:rFonts w:eastAsia="Calibri"/>
          <w:sz w:val="24"/>
          <w:szCs w:val="24"/>
          <w:lang w:val="ru-RU"/>
        </w:rPr>
        <w:t>(у даљем тексту:Добра)</w:t>
      </w:r>
      <w:r>
        <w:rPr>
          <w:rFonts w:eastAsia="Calibri"/>
          <w:sz w:val="24"/>
          <w:szCs w:val="24"/>
          <w:lang w:val="sr-Cyrl-RS"/>
        </w:rPr>
        <w:t>.</w:t>
      </w:r>
    </w:p>
    <w:p w14:paraId="4CA51CC3" w14:textId="28129C2B"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складишта </w:t>
      </w:r>
      <w:r w:rsidR="007A21B1">
        <w:rPr>
          <w:rFonts w:eastAsia="Calibri"/>
          <w:sz w:val="24"/>
          <w:szCs w:val="24"/>
          <w:lang w:val="sr-Cyrl-RS"/>
        </w:rPr>
        <w:t>Балканска бр.13,</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957076" w:rsidRPr="00A23B33">
        <w:rPr>
          <w:rFonts w:eastAsia="Calibri"/>
          <w:sz w:val="24"/>
          <w:szCs w:val="24"/>
        </w:rPr>
        <w:t>Конкурсној документа</w:t>
      </w:r>
      <w:r w:rsidR="00957076">
        <w:rPr>
          <w:rFonts w:eastAsia="Calibri"/>
          <w:sz w:val="24"/>
          <w:szCs w:val="24"/>
        </w:rPr>
        <w:t>цији за јавну набавку</w:t>
      </w:r>
      <w:r w:rsidR="00957076" w:rsidRPr="000A4D5B">
        <w:rPr>
          <w:sz w:val="24"/>
          <w:szCs w:val="24"/>
          <w:lang w:val="sr-Latn-RS"/>
        </w:rPr>
        <w:t xml:space="preserve"> </w:t>
      </w:r>
      <w:r w:rsidR="00957076">
        <w:rPr>
          <w:sz w:val="24"/>
          <w:szCs w:val="24"/>
          <w:lang w:val="sr-Latn-RS"/>
        </w:rPr>
        <w:t>JN/1000/0</w:t>
      </w:r>
      <w:r w:rsidR="00957076">
        <w:rPr>
          <w:sz w:val="24"/>
          <w:szCs w:val="24"/>
          <w:lang w:val="sr-Cyrl-RS"/>
        </w:rPr>
        <w:t>053</w:t>
      </w:r>
      <w:r w:rsidR="00957076">
        <w:rPr>
          <w:sz w:val="24"/>
          <w:szCs w:val="24"/>
          <w:lang w:val="sr-Latn-RS"/>
        </w:rPr>
        <w:t>/201</w:t>
      </w:r>
      <w:r w:rsidR="00957076">
        <w:rPr>
          <w:sz w:val="24"/>
          <w:szCs w:val="24"/>
          <w:lang w:val="sr-Cyrl-RS"/>
        </w:rPr>
        <w:t xml:space="preserve">7,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201</w:t>
      </w:r>
      <w:r w:rsidR="003E4043">
        <w:rPr>
          <w:rFonts w:eastAsia="Calibri"/>
          <w:sz w:val="24"/>
          <w:szCs w:val="24"/>
          <w:lang w:val="sr-Cyrl-RS"/>
        </w:rPr>
        <w:t>7</w:t>
      </w:r>
      <w:r>
        <w:rPr>
          <w:rFonts w:eastAsia="Calibri"/>
          <w:sz w:val="24"/>
          <w:szCs w:val="24"/>
          <w:lang w:val="sr-Cyrl-RS"/>
        </w:rPr>
        <w:t xml:space="preserve">. </w:t>
      </w:r>
      <w:r w:rsidR="00957076">
        <w:rPr>
          <w:rFonts w:eastAsia="Calibri"/>
          <w:sz w:val="24"/>
          <w:szCs w:val="24"/>
        </w:rPr>
        <w:t xml:space="preserve">године и </w:t>
      </w:r>
      <w:r>
        <w:rPr>
          <w:rFonts w:eastAsia="Calibri"/>
          <w:sz w:val="24"/>
          <w:szCs w:val="24"/>
        </w:rPr>
        <w:t>Обрасцу структуре цене</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73684A30" w14:textId="77777777" w:rsidR="00FC27D3" w:rsidRPr="000C53A0" w:rsidRDefault="00FC27D3" w:rsidP="00FC27D3">
      <w:pPr>
        <w:spacing w:before="0"/>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Pr>
          <w:sz w:val="24"/>
          <w:szCs w:val="24"/>
          <w:lang w:val="sr-Cyrl-RS"/>
        </w:rPr>
        <w:t xml:space="preserve">_______________ </w:t>
      </w:r>
      <w:r w:rsidRPr="00A23B33">
        <w:rPr>
          <w:sz w:val="24"/>
          <w:szCs w:val="24"/>
        </w:rPr>
        <w:t>(словима</w:t>
      </w:r>
      <w:r>
        <w:rPr>
          <w:sz w:val="24"/>
          <w:szCs w:val="24"/>
          <w:lang w:val="sr-Cyrl-RS"/>
        </w:rPr>
        <w:t>- динара</w:t>
      </w:r>
      <w:r>
        <w:rPr>
          <w:sz w:val="24"/>
          <w:szCs w:val="24"/>
        </w:rPr>
        <w:t>.</w:t>
      </w:r>
      <w:r>
        <w:rPr>
          <w:sz w:val="24"/>
          <w:szCs w:val="24"/>
          <w:lang w:val="sr-Cyrl-RS"/>
        </w:rPr>
        <w:t>што представља процењену вредност јавне набавке</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lastRenderedPageBreak/>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77777777" w:rsidR="006D3186" w:rsidRDefault="006D3186" w:rsidP="006D3186">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77777777"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2D35A9F5"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6CFDF0B7"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до 45</w:t>
      </w:r>
      <w:r w:rsidR="00957076">
        <w:rPr>
          <w:rFonts w:eastAsia="Calibri" w:cs="Arial"/>
          <w:sz w:val="24"/>
          <w:szCs w:val="24"/>
          <w:lang w:val="sr-Cyrl-RS"/>
        </w:rPr>
        <w:t xml:space="preserve"> (словима: четрдесетпет)</w:t>
      </w:r>
      <w:r w:rsidRPr="00F66C7C">
        <w:rPr>
          <w:rFonts w:eastAsia="Calibri" w:cs="Arial"/>
          <w:sz w:val="24"/>
          <w:szCs w:val="24"/>
          <w:lang w:val="sr-Cyrl-RS"/>
        </w:rPr>
        <w:t xml:space="preserve"> дана </w:t>
      </w:r>
      <w:r w:rsidRPr="00F66C7C">
        <w:rPr>
          <w:rFonts w:eastAsia="Calibri" w:cs="Arial"/>
          <w:sz w:val="24"/>
          <w:szCs w:val="24"/>
        </w:rPr>
        <w:t xml:space="preserve">од дана пријема исправног рачуна.  </w:t>
      </w:r>
    </w:p>
    <w:p w14:paraId="29F2227C" w14:textId="77777777"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 Београд,</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Pr="00F66C7C">
        <w:rPr>
          <w:rFonts w:cs="Arial"/>
          <w:sz w:val="24"/>
          <w:szCs w:val="24"/>
        </w:rPr>
        <w:t>Записник</w:t>
      </w:r>
      <w:r>
        <w:rPr>
          <w:rFonts w:cs="Arial"/>
          <w:sz w:val="24"/>
          <w:szCs w:val="24"/>
          <w:lang w:val="sr-Cyrl-RS"/>
        </w:rPr>
        <w:t>ом</w:t>
      </w:r>
      <w:r w:rsidRPr="00F66C7C">
        <w:rPr>
          <w:rFonts w:cs="Arial"/>
          <w:sz w:val="24"/>
          <w:szCs w:val="24"/>
        </w:rPr>
        <w:t xml:space="preserve"> о квалитативном и квантитативном пријему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6508872D"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 xml:space="preserve">који се води код _________ банке, сукцесивно, након сваке појединачне испоруке у </w:t>
      </w:r>
      <w:r w:rsidRPr="00957076">
        <w:rPr>
          <w:rFonts w:cs="Arial"/>
          <w:sz w:val="24"/>
          <w:szCs w:val="24"/>
        </w:rPr>
        <w:t>року</w:t>
      </w:r>
      <w:r w:rsidRPr="00957076">
        <w:rPr>
          <w:rFonts w:cs="Arial"/>
          <w:sz w:val="24"/>
          <w:szCs w:val="24"/>
          <w:lang w:val="sr-Cyrl-RS"/>
        </w:rPr>
        <w:t xml:space="preserve"> до 45</w:t>
      </w:r>
      <w:r w:rsidR="00957076" w:rsidRPr="00957076">
        <w:rPr>
          <w:rFonts w:cs="Arial"/>
          <w:sz w:val="24"/>
          <w:szCs w:val="24"/>
          <w:lang w:val="sr-Cyrl-RS"/>
        </w:rPr>
        <w:t xml:space="preserve"> (словима:четрдесетпет)</w:t>
      </w:r>
      <w:r w:rsidRPr="00957076">
        <w:rPr>
          <w:rFonts w:cs="Arial"/>
          <w:sz w:val="24"/>
          <w:szCs w:val="24"/>
          <w:lang w:val="sr-Cyrl-RS"/>
        </w:rPr>
        <w:t xml:space="preserve"> дана,</w:t>
      </w:r>
      <w:r w:rsidRPr="00F66C7C">
        <w:rPr>
          <w:rFonts w:cs="Arial"/>
          <w:sz w:val="24"/>
          <w:szCs w:val="24"/>
        </w:rPr>
        <w:t xml:space="preserve"> а након пријема исправног рачуна</w:t>
      </w:r>
      <w:r>
        <w:rPr>
          <w:rFonts w:cs="Arial"/>
          <w:sz w:val="24"/>
          <w:szCs w:val="24"/>
          <w:lang w:val="sr-Cyrl-RS"/>
        </w:rPr>
        <w:t>.</w:t>
      </w: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CB284DD" w14:textId="77777777" w:rsidR="00957076" w:rsidRPr="00957076" w:rsidRDefault="00957076" w:rsidP="00957076">
      <w:pPr>
        <w:tabs>
          <w:tab w:val="left" w:pos="567"/>
        </w:tabs>
        <w:spacing w:before="0"/>
        <w:rPr>
          <w:rFonts w:cs="Arial"/>
          <w:sz w:val="24"/>
          <w:szCs w:val="24"/>
        </w:rPr>
      </w:pPr>
      <w:r w:rsidRPr="00957076">
        <w:rPr>
          <w:rFonts w:cs="Arial"/>
          <w:sz w:val="24"/>
          <w:szCs w:val="24"/>
        </w:rPr>
        <w:t>Испорука добара је сукцесивна у складу са издатим наруџбеницама.</w:t>
      </w:r>
    </w:p>
    <w:p w14:paraId="67A01914" w14:textId="728283C8" w:rsidR="00957076" w:rsidRDefault="00957076" w:rsidP="00957076">
      <w:pPr>
        <w:tabs>
          <w:tab w:val="left" w:pos="567"/>
        </w:tabs>
        <w:spacing w:before="0"/>
        <w:rPr>
          <w:rFonts w:cs="Arial"/>
          <w:sz w:val="24"/>
          <w:szCs w:val="24"/>
        </w:rPr>
      </w:pPr>
      <w:r w:rsidRPr="00957076">
        <w:rPr>
          <w:rFonts w:cs="Arial"/>
          <w:sz w:val="24"/>
          <w:szCs w:val="24"/>
        </w:rPr>
        <w:t>Испорука добара ће се вршити сукцесивно током периода трајања оквирног споразума. Продавац је обавезан да сваку појединачну испоруку предметних добара изврши у року од_______  дана од дана пријема наруџбенице Купца достављене у писаном облику путем електронске поште.</w:t>
      </w:r>
    </w:p>
    <w:p w14:paraId="51A17D68" w14:textId="77777777" w:rsidR="00957076" w:rsidRPr="00957076" w:rsidRDefault="00957076" w:rsidP="00957076">
      <w:pPr>
        <w:tabs>
          <w:tab w:val="left" w:pos="567"/>
        </w:tabs>
        <w:spacing w:before="0"/>
        <w:rPr>
          <w:rFonts w:cs="Arial"/>
          <w:sz w:val="24"/>
          <w:szCs w:val="24"/>
        </w:rPr>
      </w:pPr>
    </w:p>
    <w:p w14:paraId="70A24A36" w14:textId="77777777" w:rsidR="006D3186" w:rsidRDefault="006D3186" w:rsidP="00957076">
      <w:pPr>
        <w:tabs>
          <w:tab w:val="left" w:pos="567"/>
        </w:tabs>
        <w:spacing w:before="0"/>
        <w:rPr>
          <w:sz w:val="24"/>
          <w:szCs w:val="24"/>
        </w:rPr>
      </w:pPr>
      <w:r w:rsidRPr="00957076">
        <w:rPr>
          <w:rFonts w:cs="Arial"/>
          <w:sz w:val="24"/>
          <w:szCs w:val="24"/>
        </w:rPr>
        <w:t>Место испоруке је на адреси: магацин Купца</w:t>
      </w:r>
      <w:r>
        <w:rPr>
          <w:sz w:val="24"/>
          <w:szCs w:val="24"/>
          <w:lang w:val="sr-Cyrl-RS"/>
        </w:rPr>
        <w:t>, Балканска 13, Београд.</w:t>
      </w:r>
      <w:r w:rsidRPr="00A23B33">
        <w:rPr>
          <w:sz w:val="24"/>
          <w:szCs w:val="24"/>
        </w:rPr>
        <w:t xml:space="preserve"> </w:t>
      </w:r>
    </w:p>
    <w:p w14:paraId="7EC5F889" w14:textId="77777777" w:rsidR="003E4043" w:rsidRDefault="003E4043" w:rsidP="006D3186">
      <w:pPr>
        <w:tabs>
          <w:tab w:val="left" w:pos="567"/>
        </w:tabs>
        <w:spacing w:before="0"/>
        <w:rPr>
          <w:rFonts w:cs="Arial"/>
          <w:sz w:val="24"/>
          <w:szCs w:val="24"/>
        </w:rPr>
      </w:pPr>
    </w:p>
    <w:p w14:paraId="07A4522E"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431DC561" w14:textId="12CBFC81" w:rsidR="00957076" w:rsidRPr="00957076" w:rsidRDefault="00957076" w:rsidP="00957076">
      <w:pPr>
        <w:pStyle w:val="CommentText"/>
        <w:rPr>
          <w:sz w:val="24"/>
          <w:szCs w:val="24"/>
          <w:lang w:val="sr-Latn-RS"/>
        </w:rPr>
      </w:pPr>
      <w:r w:rsidRPr="00957076">
        <w:rPr>
          <w:sz w:val="24"/>
          <w:szCs w:val="24"/>
          <w:lang w:val="sr-Latn-RS"/>
        </w:rPr>
        <w:t xml:space="preserve"> Квантитативни и квалитативни пријем добара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извршеној испоруци.</w:t>
      </w:r>
    </w:p>
    <w:p w14:paraId="5D156F89" w14:textId="77777777"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lastRenderedPageBreak/>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36A2A726"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 xml:space="preserve">без одлагања, утврди квалитет испорученог добра  чим је то према редовном току ствари и околностима могуће, а најкасније у </w:t>
      </w:r>
      <w:r w:rsidRPr="00957076">
        <w:rPr>
          <w:rFonts w:cs="Arial"/>
          <w:sz w:val="24"/>
          <w:szCs w:val="24"/>
          <w:lang w:val="sr-Cyrl-CS"/>
        </w:rPr>
        <w:t>року од 8 (</w:t>
      </w:r>
      <w:r w:rsidR="00957076" w:rsidRPr="00957076">
        <w:rPr>
          <w:rFonts w:cs="Arial"/>
          <w:sz w:val="24"/>
          <w:szCs w:val="24"/>
          <w:lang w:val="sr-Cyrl-CS"/>
        </w:rPr>
        <w:t>словима:</w:t>
      </w:r>
      <w:r w:rsidRPr="00957076">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7777777"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18F31ED2" w:rsidR="006D3186" w:rsidRPr="002B06D2" w:rsidRDefault="006D3186" w:rsidP="006D3186">
      <w:pPr>
        <w:tabs>
          <w:tab w:val="left" w:pos="9090"/>
        </w:tabs>
        <w:rPr>
          <w:rFonts w:cs="Arial"/>
          <w:sz w:val="24"/>
          <w:szCs w:val="24"/>
        </w:rPr>
      </w:pPr>
      <w:r w:rsidRPr="002B06D2">
        <w:rPr>
          <w:rFonts w:cs="Arial"/>
          <w:sz w:val="24"/>
          <w:szCs w:val="24"/>
        </w:rPr>
        <w:t xml:space="preserve">Продавац је обавезан да у року од </w:t>
      </w:r>
      <w:r w:rsidRPr="00957076">
        <w:rPr>
          <w:rFonts w:cs="Arial"/>
          <w:sz w:val="24"/>
          <w:szCs w:val="24"/>
        </w:rPr>
        <w:t>7 (</w:t>
      </w:r>
      <w:r w:rsidR="00957076" w:rsidRPr="00957076">
        <w:rPr>
          <w:rFonts w:cs="Arial"/>
          <w:sz w:val="24"/>
          <w:szCs w:val="24"/>
          <w:lang w:val="sr-Cyrl-RS"/>
        </w:rPr>
        <w:t>словима:</w:t>
      </w:r>
      <w:r w:rsidRPr="00957076">
        <w:rPr>
          <w:rFonts w:cs="Arial"/>
          <w:sz w:val="24"/>
          <w:szCs w:val="24"/>
        </w:rPr>
        <w:t>седам) дана од</w:t>
      </w:r>
      <w:r w:rsidRPr="002B06D2">
        <w:rPr>
          <w:rFonts w:cs="Arial"/>
          <w:sz w:val="24"/>
          <w:szCs w:val="24"/>
        </w:rPr>
        <w:t xml:space="preserve">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Default="006D3186" w:rsidP="006D3186">
      <w:pPr>
        <w:tabs>
          <w:tab w:val="left" w:pos="9090"/>
        </w:tabs>
        <w:spacing w:before="0"/>
        <w:rPr>
          <w:rFonts w:cs="Arial"/>
          <w:sz w:val="24"/>
          <w:szCs w:val="24"/>
          <w:lang w:val="sr-Cyrl-RS"/>
        </w:rPr>
      </w:pPr>
      <w:r w:rsidRPr="002B06D2">
        <w:rPr>
          <w:rFonts w:cs="Arial"/>
          <w:sz w:val="24"/>
          <w:szCs w:val="24"/>
        </w:rPr>
        <w:t>Гарантни рок за испоручена добра из члана 1</w:t>
      </w:r>
      <w:r>
        <w:rPr>
          <w:rFonts w:cs="Arial"/>
          <w:sz w:val="24"/>
          <w:szCs w:val="24"/>
          <w:lang w:val="sr-Cyrl-RS"/>
        </w:rPr>
        <w:t>.</w:t>
      </w:r>
      <w:r w:rsidRPr="000825C0">
        <w:t xml:space="preserve"> </w:t>
      </w:r>
      <w:r>
        <w:rPr>
          <w:lang w:val="sr-Cyrl-RS"/>
        </w:rPr>
        <w:t>Оквирног споразума</w:t>
      </w:r>
      <w:r w:rsidRPr="000825C0">
        <w:rPr>
          <w:rFonts w:cs="Arial"/>
          <w:sz w:val="24"/>
          <w:szCs w:val="24"/>
        </w:rPr>
        <w:t xml:space="preserve"> је гарантни рок произвођача</w:t>
      </w:r>
      <w:r>
        <w:rPr>
          <w:rFonts w:cs="Arial"/>
          <w:sz w:val="24"/>
          <w:szCs w:val="24"/>
          <w:lang w:val="sr-Cyrl-RS"/>
        </w:rPr>
        <w:t>,</w:t>
      </w:r>
      <w:r w:rsidRPr="00D805FE">
        <w:rPr>
          <w:rFonts w:cs="Arial"/>
          <w:sz w:val="24"/>
          <w:szCs w:val="24"/>
          <w:lang w:val="sr-Cyrl-RS"/>
        </w:rPr>
        <w:t xml:space="preserve"> </w:t>
      </w:r>
      <w:r>
        <w:rPr>
          <w:rFonts w:cs="Arial"/>
          <w:sz w:val="24"/>
          <w:szCs w:val="24"/>
          <w:lang w:val="sr-Cyrl-RS"/>
        </w:rPr>
        <w:t>који је уобичајен за врсту добара која су предмет овог Оквирног споразума.</w:t>
      </w:r>
    </w:p>
    <w:p w14:paraId="10426C09" w14:textId="77777777" w:rsidR="006D3186" w:rsidRDefault="006D3186" w:rsidP="006D3186">
      <w:pPr>
        <w:rPr>
          <w:b/>
          <w:sz w:val="24"/>
          <w:szCs w:val="24"/>
        </w:rPr>
      </w:pPr>
      <w:r w:rsidRPr="00A01D62">
        <w:rPr>
          <w:b/>
          <w:sz w:val="24"/>
          <w:szCs w:val="24"/>
        </w:rPr>
        <w:lastRenderedPageBreak/>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02D19459" w:rsidR="006D3186" w:rsidRPr="00957076" w:rsidRDefault="006D3186" w:rsidP="006D318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w:t>
      </w:r>
      <w:r w:rsidRPr="00957076">
        <w:rPr>
          <w:rFonts w:cs="Arial"/>
          <w:sz w:val="24"/>
          <w:szCs w:val="24"/>
        </w:rPr>
        <w:t xml:space="preserve">од </w:t>
      </w:r>
      <w:r w:rsidRPr="00957076">
        <w:rPr>
          <w:rFonts w:cs="Arial"/>
          <w:sz w:val="24"/>
          <w:szCs w:val="24"/>
          <w:lang w:val="sr-Cyrl-RS"/>
        </w:rPr>
        <w:t>7</w:t>
      </w:r>
      <w:r w:rsidRPr="00957076">
        <w:rPr>
          <w:rFonts w:cs="Arial"/>
          <w:sz w:val="24"/>
          <w:szCs w:val="24"/>
        </w:rPr>
        <w:t xml:space="preserve"> (</w:t>
      </w:r>
      <w:r w:rsidR="00957076" w:rsidRPr="00957076">
        <w:rPr>
          <w:rFonts w:cs="Arial"/>
          <w:sz w:val="24"/>
          <w:szCs w:val="24"/>
          <w:lang w:val="sr-Cyrl-RS"/>
        </w:rPr>
        <w:t>словима:</w:t>
      </w:r>
      <w:r w:rsidRPr="00957076">
        <w:rPr>
          <w:rFonts w:cs="Arial"/>
          <w:sz w:val="24"/>
          <w:szCs w:val="24"/>
          <w:lang w:val="sr-Cyrl-RS"/>
        </w:rPr>
        <w:t>седам</w:t>
      </w:r>
      <w:r w:rsidRPr="00957076">
        <w:rPr>
          <w:rFonts w:cs="Arial"/>
          <w:sz w:val="24"/>
          <w:szCs w:val="24"/>
        </w:rPr>
        <w:t xml:space="preserve">) дана од дана обостраног потписивања </w:t>
      </w:r>
      <w:r w:rsidRPr="00957076">
        <w:rPr>
          <w:rFonts w:cs="Arial"/>
          <w:sz w:val="24"/>
          <w:szCs w:val="24"/>
          <w:lang w:val="sr-Cyrl-RS"/>
        </w:rPr>
        <w:t>Оквирног споразума</w:t>
      </w:r>
      <w:r w:rsidRPr="00957076">
        <w:rPr>
          <w:rFonts w:cs="Arial"/>
          <w:sz w:val="24"/>
          <w:szCs w:val="24"/>
        </w:rPr>
        <w:t xml:space="preserve"> од</w:t>
      </w:r>
      <w:r w:rsidRPr="00957076">
        <w:rPr>
          <w:rFonts w:cs="Arial"/>
          <w:sz w:val="24"/>
          <w:szCs w:val="24"/>
          <w:lang w:val="sr-Cyrl-RS"/>
        </w:rPr>
        <w:t xml:space="preserve"> стране</w:t>
      </w:r>
      <w:r w:rsidRPr="00957076">
        <w:rPr>
          <w:rFonts w:cs="Arial"/>
          <w:sz w:val="24"/>
          <w:szCs w:val="24"/>
        </w:rPr>
        <w:t xml:space="preserve"> законских заступника </w:t>
      </w:r>
      <w:r w:rsidRPr="00957076">
        <w:rPr>
          <w:rFonts w:cs="Arial"/>
          <w:sz w:val="24"/>
          <w:szCs w:val="24"/>
          <w:lang w:val="sr-Cyrl-RS"/>
        </w:rPr>
        <w:t>С</w:t>
      </w:r>
      <w:r w:rsidRPr="00957076">
        <w:rPr>
          <w:rFonts w:cs="Arial"/>
          <w:sz w:val="24"/>
          <w:szCs w:val="24"/>
        </w:rPr>
        <w:t>трана,</w:t>
      </w:r>
      <w:r w:rsidRPr="00957076">
        <w:rPr>
          <w:rFonts w:cs="Arial"/>
          <w:sz w:val="24"/>
          <w:szCs w:val="24"/>
          <w:lang w:val="sr-Cyrl-RS"/>
        </w:rPr>
        <w:t xml:space="preserve"> </w:t>
      </w:r>
      <w:r w:rsidRPr="00957076">
        <w:rPr>
          <w:rFonts w:cs="Arial"/>
          <w:sz w:val="24"/>
          <w:szCs w:val="24"/>
        </w:rPr>
        <w:t xml:space="preserve">а пре почетка </w:t>
      </w:r>
      <w:r w:rsidRPr="00957076">
        <w:rPr>
          <w:rFonts w:cs="Arial"/>
          <w:sz w:val="24"/>
          <w:szCs w:val="24"/>
          <w:lang w:val="sr-Cyrl-RS"/>
        </w:rPr>
        <w:t>испоруке добара</w:t>
      </w:r>
      <w:r w:rsidRPr="00957076">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957076" w:rsidRPr="00957076">
        <w:rPr>
          <w:rFonts w:cs="Arial"/>
          <w:sz w:val="24"/>
          <w:szCs w:val="24"/>
          <w:lang w:val="sr-Cyrl-RS"/>
        </w:rPr>
        <w:t>(даље: ЗОО),</w:t>
      </w:r>
      <w:r w:rsidRPr="00957076">
        <w:rPr>
          <w:rFonts w:cs="Arial"/>
          <w:sz w:val="24"/>
          <w:szCs w:val="24"/>
        </w:rPr>
        <w:t xml:space="preserve">као </w:t>
      </w:r>
      <w:r w:rsidRPr="00957076">
        <w:rPr>
          <w:rFonts w:cs="Arial"/>
          <w:sz w:val="24"/>
          <w:szCs w:val="24"/>
          <w:lang w:val="sr-Cyrl-RS"/>
        </w:rPr>
        <w:t xml:space="preserve">средство финансијског обезбеђења </w:t>
      </w:r>
      <w:r w:rsidRPr="00957076">
        <w:rPr>
          <w:rFonts w:cs="Arial"/>
          <w:sz w:val="24"/>
          <w:szCs w:val="24"/>
        </w:rPr>
        <w:t xml:space="preserve">за добро извршење посла преда </w:t>
      </w:r>
      <w:r w:rsidRPr="00957076">
        <w:rPr>
          <w:rFonts w:cs="Arial"/>
          <w:sz w:val="24"/>
          <w:szCs w:val="24"/>
          <w:lang w:val="sr-Cyrl-RS"/>
        </w:rPr>
        <w:t>Купцу</w:t>
      </w:r>
      <w:r w:rsidRPr="00957076">
        <w:rPr>
          <w:rFonts w:cs="Arial"/>
          <w:sz w:val="24"/>
          <w:szCs w:val="24"/>
        </w:rPr>
        <w:t>:</w:t>
      </w:r>
    </w:p>
    <w:p w14:paraId="6119311E" w14:textId="3F12B65B" w:rsidR="006D3186" w:rsidRPr="00957076" w:rsidRDefault="006D3186" w:rsidP="006D3186">
      <w:pPr>
        <w:rPr>
          <w:rFonts w:cs="Arial"/>
          <w:sz w:val="24"/>
          <w:szCs w:val="24"/>
        </w:rPr>
      </w:pPr>
      <w:r w:rsidRPr="00957076">
        <w:rPr>
          <w:rFonts w:cs="Arial"/>
          <w:sz w:val="24"/>
          <w:szCs w:val="24"/>
        </w:rPr>
        <w:t xml:space="preserve">1. бланко сопствену меницу за </w:t>
      </w:r>
      <w:r w:rsidRPr="00957076">
        <w:rPr>
          <w:rFonts w:cs="Arial"/>
          <w:sz w:val="24"/>
          <w:szCs w:val="24"/>
          <w:lang w:val="sr-Cyrl-RS"/>
        </w:rPr>
        <w:t>добро извршење посла</w:t>
      </w:r>
      <w:r w:rsidRPr="00957076">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FC27D3" w:rsidRPr="00FC27D3">
        <w:rPr>
          <w:rFonts w:cs="Arial"/>
          <w:sz w:val="24"/>
          <w:szCs w:val="24"/>
          <w:lang w:val="ru-RU"/>
        </w:rPr>
        <w:t xml:space="preserve"> </w:t>
      </w:r>
      <w:r w:rsidR="00FC27D3">
        <w:rPr>
          <w:rFonts w:cs="Arial"/>
          <w:sz w:val="24"/>
          <w:szCs w:val="24"/>
          <w:lang w:val="ru-RU"/>
        </w:rPr>
        <w:t xml:space="preserve">у складу са </w:t>
      </w:r>
      <w:r w:rsidR="00FC27D3" w:rsidRPr="00945F80">
        <w:rPr>
          <w:rFonts w:cs="Arial"/>
          <w:sz w:val="24"/>
          <w:szCs w:val="24"/>
          <w:lang w:val="ru-RU"/>
        </w:rPr>
        <w:t>Закон о меници ("Сл. лист ФНРЈ" бр. 104/46, "Сл. лист СФРЈ" бр. 16/65, 54/70 и 57/89 и "Сл. лист СРЈ" бр. 46/96, Сл. лист СЦГ бр. 01/03 Уст. повеља</w:t>
      </w:r>
      <w:r w:rsidR="00FC27D3" w:rsidRPr="005E3A75">
        <w:rPr>
          <w:rFonts w:cs="Arial"/>
        </w:rPr>
        <w:t xml:space="preserve"> </w:t>
      </w:r>
      <w:r w:rsidR="00FC27D3" w:rsidRPr="00945F80">
        <w:rPr>
          <w:rFonts w:cs="Arial"/>
        </w:rPr>
        <w:t>Сл.</w:t>
      </w:r>
      <w:r w:rsidR="00FC27D3">
        <w:rPr>
          <w:rFonts w:cs="Arial"/>
          <w:lang w:val="sr-Cyrl-RS"/>
        </w:rPr>
        <w:t>гласник</w:t>
      </w:r>
      <w:r w:rsidR="00FC27D3" w:rsidRPr="00945F80">
        <w:rPr>
          <w:rFonts w:cs="Arial"/>
        </w:rPr>
        <w:t xml:space="preserve"> РС 80/15</w:t>
      </w:r>
      <w:r w:rsidR="00FC27D3" w:rsidRPr="00945F80">
        <w:rPr>
          <w:rFonts w:cs="Arial"/>
          <w:sz w:val="24"/>
          <w:szCs w:val="24"/>
          <w:lang w:val="ru-RU"/>
        </w:rPr>
        <w:t>)</w:t>
      </w:r>
      <w:r w:rsidR="00FC27D3" w:rsidRPr="00485D59">
        <w:rPr>
          <w:rFonts w:cs="Arial"/>
          <w:sz w:val="24"/>
          <w:szCs w:val="24"/>
          <w:lang w:val="ru-RU"/>
        </w:rPr>
        <w:t xml:space="preserve"> </w:t>
      </w:r>
      <w:r w:rsidR="00FC27D3">
        <w:rPr>
          <w:rFonts w:cs="Arial"/>
          <w:sz w:val="24"/>
          <w:szCs w:val="24"/>
          <w:lang w:val="ru-RU"/>
        </w:rPr>
        <w:t>и Закон о платним услугама  ( Сл. гласник .РС..број 139/2014).</w:t>
      </w:r>
    </w:p>
    <w:p w14:paraId="1E7E31A7" w14:textId="7EC5BC31" w:rsidR="006D3186" w:rsidRPr="00957076" w:rsidRDefault="006D3186" w:rsidP="006D3186">
      <w:pPr>
        <w:rPr>
          <w:rFonts w:cs="Arial"/>
          <w:sz w:val="24"/>
          <w:szCs w:val="24"/>
        </w:rPr>
      </w:pPr>
      <w:r w:rsidRPr="00957076">
        <w:rPr>
          <w:rFonts w:cs="Arial"/>
          <w:sz w:val="24"/>
          <w:szCs w:val="24"/>
        </w:rPr>
        <w:t xml:space="preserve">2. Менично писмо – овлашћење којим </w:t>
      </w:r>
      <w:r w:rsidRPr="00957076">
        <w:rPr>
          <w:rFonts w:cs="Arial"/>
          <w:sz w:val="24"/>
          <w:szCs w:val="24"/>
          <w:lang w:val="sr-Cyrl-RS"/>
        </w:rPr>
        <w:t>Продавац</w:t>
      </w:r>
      <w:r w:rsidRPr="00957076">
        <w:rPr>
          <w:rFonts w:cs="Arial"/>
          <w:sz w:val="24"/>
          <w:szCs w:val="24"/>
        </w:rPr>
        <w:t xml:space="preserve"> овлашћује </w:t>
      </w:r>
      <w:r w:rsidRPr="00957076">
        <w:rPr>
          <w:rFonts w:cs="Arial"/>
          <w:sz w:val="24"/>
          <w:szCs w:val="24"/>
          <w:lang w:val="sr-Cyrl-RS"/>
        </w:rPr>
        <w:t>Купца</w:t>
      </w:r>
      <w:r w:rsidRPr="00957076">
        <w:rPr>
          <w:rFonts w:cs="Arial"/>
          <w:sz w:val="24"/>
          <w:szCs w:val="24"/>
        </w:rPr>
        <w:t xml:space="preserve"> да може наплатити меницу  на износ од  </w:t>
      </w:r>
      <w:r w:rsidRPr="00957076">
        <w:rPr>
          <w:rFonts w:cs="Arial"/>
          <w:sz w:val="24"/>
          <w:szCs w:val="24"/>
          <w:lang w:val="sr-Cyrl-RS"/>
        </w:rPr>
        <w:t>10</w:t>
      </w:r>
      <w:r w:rsidRPr="00957076">
        <w:rPr>
          <w:rFonts w:cs="Arial"/>
          <w:sz w:val="24"/>
          <w:szCs w:val="24"/>
        </w:rPr>
        <w:t xml:space="preserve"> % од вредности</w:t>
      </w:r>
      <w:r w:rsidRPr="00957076">
        <w:rPr>
          <w:rFonts w:cs="Arial"/>
          <w:sz w:val="24"/>
          <w:szCs w:val="24"/>
          <w:lang w:val="sr-Cyrl-RS"/>
        </w:rPr>
        <w:t xml:space="preserve"> Оквирног споразума </w:t>
      </w:r>
      <w:r w:rsidRPr="00957076">
        <w:rPr>
          <w:rFonts w:cs="Arial"/>
          <w:sz w:val="24"/>
          <w:szCs w:val="24"/>
        </w:rPr>
        <w:t>(без ПДВ) са роком важења минимално 30 (</w:t>
      </w:r>
      <w:r w:rsidR="00957076" w:rsidRPr="00957076">
        <w:rPr>
          <w:rFonts w:cs="Arial"/>
          <w:sz w:val="24"/>
          <w:szCs w:val="24"/>
          <w:lang w:val="sr-Cyrl-RS"/>
        </w:rPr>
        <w:t>словима:</w:t>
      </w:r>
      <w:r w:rsidRPr="00957076">
        <w:rPr>
          <w:rFonts w:cs="Arial"/>
          <w:sz w:val="24"/>
          <w:szCs w:val="24"/>
        </w:rPr>
        <w:t>тридесет) дана дужим од</w:t>
      </w:r>
      <w:r w:rsidRPr="00957076">
        <w:rPr>
          <w:rFonts w:cs="Arial"/>
          <w:sz w:val="24"/>
          <w:szCs w:val="24"/>
          <w:lang w:val="sr-Cyrl-CS"/>
        </w:rPr>
        <w:t xml:space="preserve"> уговореног рока испоруке</w:t>
      </w:r>
      <w:r w:rsidRPr="00957076">
        <w:rPr>
          <w:rFonts w:cs="Arial"/>
          <w:sz w:val="24"/>
          <w:szCs w:val="24"/>
        </w:rPr>
        <w:t xml:space="preserve">, с тим да евентуални продужетак рока </w:t>
      </w:r>
      <w:r w:rsidRPr="00957076">
        <w:rPr>
          <w:rFonts w:cs="Arial"/>
          <w:sz w:val="24"/>
          <w:szCs w:val="24"/>
          <w:lang w:val="sr-Cyrl-RS"/>
        </w:rPr>
        <w:t xml:space="preserve">за испоруку </w:t>
      </w:r>
      <w:r w:rsidRPr="00957076">
        <w:rPr>
          <w:rFonts w:cs="Arial"/>
          <w:sz w:val="24"/>
          <w:szCs w:val="24"/>
        </w:rPr>
        <w:t xml:space="preserve">има за последицу и продужење рока важења менице и меничног овлашћења, </w:t>
      </w:r>
    </w:p>
    <w:p w14:paraId="6A43A0C4" w14:textId="77777777" w:rsidR="006D3186" w:rsidRPr="00F96682" w:rsidRDefault="006D3186" w:rsidP="006D3186">
      <w:pPr>
        <w:rPr>
          <w:rFonts w:cs="Arial"/>
          <w:sz w:val="24"/>
          <w:szCs w:val="24"/>
        </w:rPr>
      </w:pPr>
      <w:r w:rsidRPr="00957076">
        <w:rPr>
          <w:rFonts w:cs="Arial"/>
          <w:sz w:val="24"/>
          <w:szCs w:val="24"/>
        </w:rPr>
        <w:t>3. фотокопију важећег Картона депонованих потписа овлашћених лица за</w:t>
      </w:r>
      <w:r w:rsidRPr="00F96682">
        <w:rPr>
          <w:rFonts w:cs="Arial"/>
          <w:sz w:val="24"/>
          <w:szCs w:val="24"/>
        </w:rPr>
        <w:t xml:space="preserve">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589042C9" w14:textId="77777777" w:rsidR="00FC27D3" w:rsidRDefault="006D3186" w:rsidP="00FC27D3">
      <w:pPr>
        <w:spacing w:before="0"/>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C27D3"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FC27D3">
        <w:rPr>
          <w:rFonts w:cs="Arial"/>
          <w:sz w:val="24"/>
          <w:szCs w:val="24"/>
          <w:lang w:val="ru-RU"/>
        </w:rPr>
        <w:t>,76/2016</w:t>
      </w:r>
      <w:r w:rsidR="00FC27D3" w:rsidRPr="00C574F9">
        <w:rPr>
          <w:rFonts w:cs="Arial"/>
          <w:sz w:val="24"/>
          <w:szCs w:val="24"/>
          <w:lang w:val="ru-RU"/>
        </w:rPr>
        <w:t>)</w:t>
      </w: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66B7D376" w14:textId="2C968D6B" w:rsidR="006D3186"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w:t>
      </w:r>
      <w:r w:rsidR="00FC27D3">
        <w:rPr>
          <w:sz w:val="24"/>
          <w:szCs w:val="24"/>
          <w:lang w:val="sr-Cyrl-RS"/>
        </w:rPr>
        <w:t>.</w:t>
      </w:r>
    </w:p>
    <w:p w14:paraId="700C2DC5" w14:textId="77777777" w:rsidR="00A76B42" w:rsidRPr="00A23B33"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w:t>
      </w:r>
      <w:r w:rsidRPr="00653FAD">
        <w:rPr>
          <w:rFonts w:cs="Arial"/>
          <w:bCs/>
          <w:sz w:val="24"/>
          <w:szCs w:val="24"/>
          <w:lang w:val="sr-Cyrl-CS"/>
        </w:rPr>
        <w:lastRenderedPageBreak/>
        <w:t xml:space="preserve">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2CCB5B41" w:rsidR="006D3186" w:rsidRPr="00957076"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овог члана,  дoспeвa у </w:t>
      </w:r>
      <w:r w:rsidRPr="00957076">
        <w:rPr>
          <w:rFonts w:cs="Arial"/>
          <w:sz w:val="24"/>
          <w:szCs w:val="24"/>
        </w:rPr>
        <w:t>рoку до 45</w:t>
      </w:r>
      <w:r w:rsidRPr="00957076">
        <w:rPr>
          <w:rFonts w:cs="Arial"/>
          <w:sz w:val="24"/>
          <w:szCs w:val="24"/>
          <w:lang w:val="sr-Cyrl-RS"/>
        </w:rPr>
        <w:t xml:space="preserve"> </w:t>
      </w:r>
      <w:r w:rsidRPr="00957076">
        <w:rPr>
          <w:rFonts w:cs="Arial"/>
          <w:sz w:val="24"/>
          <w:szCs w:val="24"/>
        </w:rPr>
        <w:t>(</w:t>
      </w:r>
      <w:r w:rsidR="00957076" w:rsidRPr="00957076">
        <w:rPr>
          <w:rFonts w:cs="Arial"/>
          <w:sz w:val="24"/>
          <w:szCs w:val="24"/>
          <w:lang w:val="sr-Cyrl-RS"/>
        </w:rPr>
        <w:t>словима</w:t>
      </w:r>
      <w:r w:rsidR="006608C4" w:rsidRPr="00957076">
        <w:rPr>
          <w:rFonts w:cs="Arial"/>
          <w:sz w:val="24"/>
          <w:szCs w:val="24"/>
        </w:rPr>
        <w:t xml:space="preserve">: </w:t>
      </w:r>
      <w:r w:rsidRPr="00957076">
        <w:rPr>
          <w:rFonts w:cs="Arial"/>
          <w:sz w:val="24"/>
          <w:szCs w:val="24"/>
        </w:rPr>
        <w:t>четрдесетпет) дaнa oд дaнa</w:t>
      </w:r>
      <w:r w:rsidRPr="00957076">
        <w:rPr>
          <w:rFonts w:cs="Arial"/>
          <w:sz w:val="24"/>
          <w:szCs w:val="24"/>
          <w:lang w:val="sr-Cyrl-RS"/>
        </w:rPr>
        <w:t xml:space="preserve"> </w:t>
      </w:r>
      <w:r w:rsidRPr="00957076">
        <w:rPr>
          <w:rFonts w:cs="Arial"/>
          <w:sz w:val="24"/>
          <w:szCs w:val="24"/>
        </w:rPr>
        <w:t xml:space="preserve">пријема од стране Продавца, </w:t>
      </w:r>
      <w:r w:rsidRPr="00957076">
        <w:rPr>
          <w:rFonts w:cs="Arial"/>
          <w:sz w:val="24"/>
          <w:szCs w:val="24"/>
          <w:lang w:val="sr-Cyrl-RS"/>
        </w:rPr>
        <w:t xml:space="preserve">рачуна </w:t>
      </w:r>
      <w:r w:rsidRPr="00957076">
        <w:rPr>
          <w:rFonts w:cs="Arial"/>
          <w:sz w:val="24"/>
          <w:szCs w:val="24"/>
        </w:rPr>
        <w:t xml:space="preserve"> </w:t>
      </w:r>
      <w:r w:rsidRPr="00957076">
        <w:rPr>
          <w:rFonts w:cs="Arial"/>
          <w:bCs/>
          <w:sz w:val="24"/>
          <w:szCs w:val="24"/>
        </w:rPr>
        <w:t>Купца</w:t>
      </w:r>
      <w:r w:rsidRPr="00957076">
        <w:rPr>
          <w:rFonts w:cs="Arial"/>
          <w:bCs/>
          <w:sz w:val="24"/>
          <w:szCs w:val="24"/>
          <w:lang w:val="sr-Cyrl-RS"/>
        </w:rPr>
        <w:t xml:space="preserve"> </w:t>
      </w:r>
      <w:r w:rsidRPr="00957076">
        <w:rPr>
          <w:rFonts w:cs="Arial"/>
          <w:sz w:val="24"/>
          <w:szCs w:val="24"/>
        </w:rPr>
        <w:t>испостављен</w:t>
      </w:r>
      <w:r w:rsidRPr="00957076">
        <w:rPr>
          <w:rFonts w:cs="Arial"/>
          <w:sz w:val="24"/>
          <w:szCs w:val="24"/>
          <w:lang w:val="sr-Cyrl-RS"/>
        </w:rPr>
        <w:t>ог</w:t>
      </w:r>
      <w:r w:rsidRPr="00957076">
        <w:rPr>
          <w:rFonts w:cs="Arial"/>
          <w:sz w:val="24"/>
          <w:szCs w:val="24"/>
        </w:rPr>
        <w:t xml:space="preserve"> по овом основу.</w:t>
      </w:r>
    </w:p>
    <w:p w14:paraId="3D3E2280" w14:textId="1078A807" w:rsidR="006D3186" w:rsidRDefault="006D3186" w:rsidP="006D3186">
      <w:pPr>
        <w:tabs>
          <w:tab w:val="left" w:pos="9090"/>
        </w:tabs>
        <w:rPr>
          <w:rFonts w:cs="Arial"/>
          <w:bCs/>
          <w:sz w:val="24"/>
          <w:szCs w:val="24"/>
          <w:lang w:val="sr-Cyrl-CS"/>
        </w:rPr>
      </w:pPr>
      <w:r w:rsidRPr="00957076">
        <w:rPr>
          <w:rFonts w:cs="Arial"/>
          <w:bCs/>
          <w:sz w:val="24"/>
          <w:szCs w:val="24"/>
          <w:lang w:val="sr-Cyrl-CS"/>
        </w:rPr>
        <w:t>У случају закашњења са испоруком дужом од 20 (</w:t>
      </w:r>
      <w:r w:rsidR="00957076" w:rsidRPr="00957076">
        <w:rPr>
          <w:rFonts w:cs="Arial"/>
          <w:bCs/>
          <w:sz w:val="24"/>
          <w:szCs w:val="24"/>
          <w:lang w:val="sr-Cyrl-CS"/>
        </w:rPr>
        <w:t>словима:</w:t>
      </w:r>
      <w:r w:rsidRPr="00957076">
        <w:rPr>
          <w:rFonts w:cs="Arial"/>
          <w:bCs/>
          <w:sz w:val="24"/>
          <w:szCs w:val="24"/>
          <w:lang w:val="sr-Cyrl-CS"/>
        </w:rPr>
        <w:t xml:space="preserve">двадесет) дана, </w:t>
      </w:r>
      <w:r w:rsidRPr="00957076">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097EAE1"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6608C4">
        <w:rPr>
          <w:sz w:val="24"/>
          <w:szCs w:val="24"/>
        </w:rPr>
        <w:t>C</w:t>
      </w:r>
      <w:r w:rsidR="006608C4" w:rsidRPr="00A23B33">
        <w:rPr>
          <w:sz w:val="24"/>
          <w:szCs w:val="24"/>
        </w:rPr>
        <w:t xml:space="preserve">трану </w:t>
      </w:r>
      <w:r w:rsidRPr="00A23B33">
        <w:rPr>
          <w:sz w:val="24"/>
          <w:szCs w:val="24"/>
        </w:rPr>
        <w:t xml:space="preserve">код које је наступио случај више силе, или обе </w:t>
      </w:r>
      <w:r w:rsidR="006608C4">
        <w:rPr>
          <w:sz w:val="24"/>
          <w:szCs w:val="24"/>
        </w:rPr>
        <w:t>C</w:t>
      </w:r>
      <w:r w:rsidR="006608C4" w:rsidRPr="00A23B33">
        <w:rPr>
          <w:sz w:val="24"/>
          <w:szCs w:val="24"/>
        </w:rPr>
        <w:t xml:space="preserve">тране </w:t>
      </w:r>
      <w:r w:rsidRPr="00A23B33">
        <w:rPr>
          <w:sz w:val="24"/>
          <w:szCs w:val="24"/>
        </w:rPr>
        <w:t xml:space="preserve">када је код обе </w:t>
      </w:r>
      <w:r w:rsidR="006608C4">
        <w:rPr>
          <w:sz w:val="24"/>
          <w:szCs w:val="24"/>
        </w:rPr>
        <w:t>C</w:t>
      </w:r>
      <w:r w:rsidR="006608C4" w:rsidRPr="00A23B33">
        <w:rPr>
          <w:sz w:val="24"/>
          <w:szCs w:val="24"/>
        </w:rPr>
        <w:t xml:space="preserve">тране </w:t>
      </w:r>
      <w:r w:rsidRPr="00A23B33">
        <w:rPr>
          <w:sz w:val="24"/>
          <w:szCs w:val="24"/>
        </w:rPr>
        <w:t>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118449E5" w:rsidR="006D3186" w:rsidRPr="00957076" w:rsidRDefault="006D3186" w:rsidP="006D3186">
      <w:pPr>
        <w:rPr>
          <w:sz w:val="24"/>
          <w:szCs w:val="24"/>
          <w:lang w:val="hr-HR"/>
        </w:rPr>
      </w:pPr>
      <w:r w:rsidRPr="00A23B33">
        <w:rPr>
          <w:sz w:val="24"/>
          <w:szCs w:val="24"/>
          <w:lang w:val="sr-Cyrl-RS"/>
        </w:rPr>
        <w:t>С</w:t>
      </w:r>
      <w:r w:rsidRPr="00A23B33">
        <w:rPr>
          <w:sz w:val="24"/>
          <w:szCs w:val="24"/>
        </w:rPr>
        <w:t xml:space="preserve">трана којој је извршавање обавеза </w:t>
      </w:r>
      <w:r w:rsidR="00957076">
        <w:rPr>
          <w:sz w:val="24"/>
          <w:szCs w:val="24"/>
          <w:lang w:val="sr-Cyrl-RS"/>
        </w:rPr>
        <w:t xml:space="preserve">по основу Оквирног споразума </w:t>
      </w:r>
      <w:r w:rsidRPr="00A23B33">
        <w:rPr>
          <w:sz w:val="24"/>
          <w:szCs w:val="24"/>
        </w:rPr>
        <w:t>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w:t>
      </w:r>
      <w:r w:rsidRPr="00957076">
        <w:rPr>
          <w:sz w:val="24"/>
          <w:szCs w:val="24"/>
          <w:lang w:val="hr-HR"/>
        </w:rPr>
        <w:t>од 48 (</w:t>
      </w:r>
      <w:r w:rsidR="00957076" w:rsidRPr="00957076">
        <w:rPr>
          <w:sz w:val="24"/>
          <w:szCs w:val="24"/>
          <w:lang w:val="sr-Cyrl-RS"/>
        </w:rPr>
        <w:t>словима:</w:t>
      </w:r>
      <w:r w:rsidRPr="00957076">
        <w:rPr>
          <w:sz w:val="24"/>
          <w:szCs w:val="24"/>
          <w:lang w:val="hr-HR"/>
        </w:rPr>
        <w:t xml:space="preserve">четрдесетосам) часова, од часа наступања случаја више силе, писаним путем обавести другу </w:t>
      </w:r>
      <w:r w:rsidR="006608C4" w:rsidRPr="00957076">
        <w:rPr>
          <w:sz w:val="24"/>
          <w:szCs w:val="24"/>
        </w:rPr>
        <w:t xml:space="preserve">Cтрану </w:t>
      </w:r>
      <w:r w:rsidRPr="00957076">
        <w:rPr>
          <w:sz w:val="24"/>
          <w:szCs w:val="24"/>
        </w:rPr>
        <w:t>о настанку</w:t>
      </w:r>
      <w:r w:rsidRPr="00957076">
        <w:rPr>
          <w:sz w:val="24"/>
          <w:szCs w:val="24"/>
          <w:lang w:val="hr-HR"/>
        </w:rPr>
        <w:t xml:space="preserve"> више силе</w:t>
      </w:r>
      <w:r w:rsidRPr="00957076">
        <w:rPr>
          <w:sz w:val="24"/>
          <w:szCs w:val="24"/>
        </w:rPr>
        <w:t xml:space="preserve"> и њеном процењеном или очекиваном трајању</w:t>
      </w:r>
      <w:r w:rsidRPr="00957076">
        <w:rPr>
          <w:sz w:val="24"/>
          <w:szCs w:val="24"/>
          <w:lang w:val="hr-HR"/>
        </w:rPr>
        <w:t>, уз достављање доказа о постојању више силе.</w:t>
      </w:r>
    </w:p>
    <w:p w14:paraId="6F5448DB" w14:textId="7FFD091B" w:rsidR="006D3186" w:rsidRPr="00957076" w:rsidRDefault="006D3186" w:rsidP="006D3186">
      <w:pPr>
        <w:rPr>
          <w:sz w:val="24"/>
          <w:szCs w:val="24"/>
        </w:rPr>
      </w:pPr>
      <w:r w:rsidRPr="00957076">
        <w:rPr>
          <w:sz w:val="24"/>
          <w:szCs w:val="24"/>
        </w:rPr>
        <w:t xml:space="preserve">За време трајања више силе свака </w:t>
      </w:r>
      <w:r w:rsidR="006608C4" w:rsidRPr="00957076">
        <w:rPr>
          <w:sz w:val="24"/>
          <w:szCs w:val="24"/>
        </w:rPr>
        <w:t xml:space="preserve">Cтрана </w:t>
      </w:r>
      <w:r w:rsidRPr="00957076">
        <w:rPr>
          <w:sz w:val="24"/>
          <w:szCs w:val="24"/>
        </w:rPr>
        <w:t>сноси своје трошкове</w:t>
      </w:r>
      <w:r w:rsidRPr="00957076">
        <w:rPr>
          <w:sz w:val="24"/>
          <w:szCs w:val="24"/>
          <w:lang w:val="sr-Cyrl-CS"/>
        </w:rPr>
        <w:t xml:space="preserve"> и ни један трошак, или губитак једне и/или обе </w:t>
      </w:r>
      <w:r w:rsidR="006608C4" w:rsidRPr="00957076">
        <w:rPr>
          <w:sz w:val="24"/>
          <w:szCs w:val="24"/>
          <w:lang w:val="sr-Latn-RS"/>
        </w:rPr>
        <w:t>C</w:t>
      </w:r>
      <w:r w:rsidR="006608C4" w:rsidRPr="00957076">
        <w:rPr>
          <w:sz w:val="24"/>
          <w:szCs w:val="24"/>
          <w:lang w:val="sr-Cyrl-CS"/>
        </w:rPr>
        <w:t>тране</w:t>
      </w:r>
      <w:r w:rsidRPr="00957076">
        <w:rPr>
          <w:sz w:val="24"/>
          <w:szCs w:val="24"/>
          <w:lang w:val="sr-Cyrl-CS"/>
        </w:rPr>
        <w:t xml:space="preserve">, који је настао за време трајања више силе, или у вези дејства више силе, се не сматра штетом коју је обавезна да надокнади друга </w:t>
      </w:r>
      <w:r w:rsidR="006608C4" w:rsidRPr="00957076">
        <w:rPr>
          <w:sz w:val="24"/>
          <w:szCs w:val="24"/>
          <w:lang w:val="sr-Latn-RS"/>
        </w:rPr>
        <w:t>C</w:t>
      </w:r>
      <w:r w:rsidR="006608C4" w:rsidRPr="00957076">
        <w:rPr>
          <w:sz w:val="24"/>
          <w:szCs w:val="24"/>
          <w:lang w:val="sr-Cyrl-CS"/>
        </w:rPr>
        <w:t>трана</w:t>
      </w:r>
      <w:r w:rsidRPr="00957076">
        <w:rPr>
          <w:sz w:val="24"/>
          <w:szCs w:val="24"/>
          <w:lang w:val="sr-Cyrl-CS"/>
        </w:rPr>
        <w:t>, ни за време трајања више силе, ни по њеном престанку</w:t>
      </w:r>
      <w:r w:rsidRPr="00957076">
        <w:rPr>
          <w:sz w:val="24"/>
          <w:szCs w:val="24"/>
        </w:rPr>
        <w:t>.</w:t>
      </w:r>
    </w:p>
    <w:p w14:paraId="0F7BDC78" w14:textId="1B138F37" w:rsidR="006D3186" w:rsidRDefault="006D3186" w:rsidP="006D3186">
      <w:pPr>
        <w:rPr>
          <w:sz w:val="24"/>
          <w:szCs w:val="24"/>
        </w:rPr>
      </w:pPr>
      <w:r w:rsidRPr="00957076">
        <w:rPr>
          <w:sz w:val="24"/>
          <w:szCs w:val="24"/>
        </w:rPr>
        <w:t>Уколико деловање више силе траје дуже од 30 (</w:t>
      </w:r>
      <w:r w:rsidR="00957076" w:rsidRPr="00957076">
        <w:rPr>
          <w:sz w:val="24"/>
          <w:szCs w:val="24"/>
          <w:lang w:val="sr-Cyrl-RS"/>
        </w:rPr>
        <w:t>словима:</w:t>
      </w:r>
      <w:r w:rsidRPr="00957076">
        <w:rPr>
          <w:sz w:val="24"/>
          <w:szCs w:val="24"/>
        </w:rPr>
        <w:t xml:space="preserve">тридесет) календарских дана, </w:t>
      </w:r>
      <w:r w:rsidR="006608C4" w:rsidRPr="00957076">
        <w:rPr>
          <w:sz w:val="24"/>
          <w:szCs w:val="24"/>
        </w:rPr>
        <w:t xml:space="preserve">Cтране </w:t>
      </w:r>
      <w:r w:rsidRPr="00957076">
        <w:rPr>
          <w:sz w:val="24"/>
          <w:szCs w:val="24"/>
        </w:rPr>
        <w:t xml:space="preserve">ће се договорити о даљем поступању у извршавању одредаба овог </w:t>
      </w:r>
      <w:r w:rsidRPr="00957076">
        <w:rPr>
          <w:sz w:val="24"/>
          <w:szCs w:val="24"/>
          <w:lang w:val="sr-Cyrl-RS"/>
        </w:rPr>
        <w:t>Оквирног споразума</w:t>
      </w:r>
      <w:r w:rsidRPr="00957076">
        <w:rPr>
          <w:sz w:val="24"/>
          <w:szCs w:val="24"/>
        </w:rPr>
        <w:t xml:space="preserve"> –одлагању испуњења и о томе ће закључити анекс</w:t>
      </w:r>
      <w:r w:rsidRPr="00A23B33">
        <w:rPr>
          <w:sz w:val="24"/>
          <w:szCs w:val="24"/>
        </w:rPr>
        <w:t xml:space="preserve">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6608C4">
        <w:rPr>
          <w:sz w:val="24"/>
          <w:szCs w:val="24"/>
        </w:rPr>
        <w:t>C</w:t>
      </w:r>
      <w:r w:rsidR="006608C4" w:rsidRPr="00A23B33">
        <w:rPr>
          <w:sz w:val="24"/>
          <w:szCs w:val="24"/>
        </w:rPr>
        <w:t xml:space="preserve">трана </w:t>
      </w:r>
      <w:r w:rsidRPr="00A23B33">
        <w:rPr>
          <w:sz w:val="24"/>
          <w:szCs w:val="24"/>
        </w:rPr>
        <w:t>не стиче право на накнаду било какве штете.</w:t>
      </w:r>
    </w:p>
    <w:p w14:paraId="4BAFA3EC" w14:textId="77777777" w:rsidR="007A21B1" w:rsidRDefault="007A21B1"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72BE7F0B" w:rsidR="006D3186" w:rsidRPr="00A23B33" w:rsidRDefault="006D3186" w:rsidP="006D3186">
      <w:pPr>
        <w:rPr>
          <w:sz w:val="24"/>
          <w:szCs w:val="24"/>
          <w:lang w:val="sr-Cyrl-CS"/>
        </w:rPr>
      </w:pPr>
      <w:r w:rsidRPr="00A23B33">
        <w:rPr>
          <w:sz w:val="24"/>
          <w:szCs w:val="24"/>
          <w:lang w:val="sr-Cyrl-CS"/>
        </w:rPr>
        <w:lastRenderedPageBreak/>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w:t>
      </w:r>
      <w:r w:rsidRPr="00957076">
        <w:rPr>
          <w:sz w:val="24"/>
          <w:szCs w:val="24"/>
          <w:lang w:val="sr-Cyrl-CS"/>
        </w:rPr>
        <w:t>од 8 (</w:t>
      </w:r>
      <w:r w:rsidR="00957076" w:rsidRPr="00957076">
        <w:rPr>
          <w:sz w:val="24"/>
          <w:szCs w:val="24"/>
          <w:lang w:val="sr-Cyrl-CS"/>
        </w:rPr>
        <w:t>словима:</w:t>
      </w:r>
      <w:r w:rsidRPr="00957076">
        <w:rPr>
          <w:sz w:val="24"/>
          <w:szCs w:val="24"/>
          <w:lang w:val="sr-Cyrl-CS"/>
        </w:rPr>
        <w:t>осам) дана по</w:t>
      </w:r>
      <w:r>
        <w:rPr>
          <w:sz w:val="24"/>
          <w:szCs w:val="24"/>
          <w:lang w:val="sr-Cyrl-CS"/>
        </w:rPr>
        <w:t xml:space="preserve"> пријему писане опомене, Купац</w:t>
      </w:r>
      <w:r w:rsidRPr="00A23B33">
        <w:rPr>
          <w:sz w:val="24"/>
          <w:szCs w:val="24"/>
          <w:lang w:val="sr-Cyrl-CS"/>
        </w:rPr>
        <w:t xml:space="preserve"> може у </w:t>
      </w:r>
      <w:r w:rsidRPr="00957076">
        <w:rPr>
          <w:sz w:val="24"/>
          <w:szCs w:val="24"/>
          <w:lang w:val="sr-Cyrl-CS"/>
        </w:rPr>
        <w:t>року од наредних 5 (</w:t>
      </w:r>
      <w:r w:rsidR="00957076" w:rsidRPr="00957076">
        <w:rPr>
          <w:sz w:val="24"/>
          <w:szCs w:val="24"/>
          <w:lang w:val="sr-Cyrl-CS"/>
        </w:rPr>
        <w:t>словима:</w:t>
      </w:r>
      <w:r w:rsidRPr="00957076">
        <w:rPr>
          <w:sz w:val="24"/>
          <w:szCs w:val="24"/>
          <w:lang w:val="sr-Cyrl-CS"/>
        </w:rPr>
        <w:t>пет) дана да једнострано</w:t>
      </w:r>
      <w:r w:rsidRPr="00A23B33">
        <w:rPr>
          <w:sz w:val="24"/>
          <w:szCs w:val="24"/>
          <w:lang w:val="sr-Cyrl-CS"/>
        </w:rPr>
        <w:t xml:space="preserve"> раскине овој Оквирни споразум по правилима о раскиду Оквирног споразума због неиспуњења.</w:t>
      </w:r>
    </w:p>
    <w:p w14:paraId="58BDBA9E" w14:textId="35E5FDF9"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xml:space="preserve">, у смислу овог члана, </w:t>
      </w:r>
      <w:r w:rsidR="006608C4">
        <w:rPr>
          <w:sz w:val="24"/>
          <w:szCs w:val="24"/>
          <w:lang w:val="sr-Latn-RS"/>
        </w:rPr>
        <w:t>C</w:t>
      </w:r>
      <w:r w:rsidR="006608C4" w:rsidRPr="00A23B33">
        <w:rPr>
          <w:sz w:val="24"/>
          <w:szCs w:val="24"/>
          <w:lang w:val="sr-Cyrl-CS"/>
        </w:rPr>
        <w:t xml:space="preserve">тране </w:t>
      </w:r>
      <w:r w:rsidRPr="00A23B33">
        <w:rPr>
          <w:sz w:val="24"/>
          <w:szCs w:val="24"/>
          <w:lang w:val="sr-Cyrl-CS"/>
        </w:rPr>
        <w:t>ће измирити своје обавезе настале до дана раскида.</w:t>
      </w:r>
    </w:p>
    <w:p w14:paraId="01AD24DB" w14:textId="4AB14CE8" w:rsidR="006D3186" w:rsidRDefault="006D3186" w:rsidP="006D3186">
      <w:pPr>
        <w:rPr>
          <w:sz w:val="24"/>
          <w:szCs w:val="24"/>
          <w:lang w:val="sr-Cyrl-CS"/>
        </w:rPr>
      </w:pPr>
      <w:r w:rsidRPr="00A23B33">
        <w:rPr>
          <w:sz w:val="24"/>
          <w:szCs w:val="24"/>
          <w:lang w:val="sr-Cyrl-CS"/>
        </w:rPr>
        <w:t xml:space="preserve">Уколико је до раскида Оквирног споразума дошло кривицом једне </w:t>
      </w:r>
      <w:r w:rsidR="006608C4">
        <w:rPr>
          <w:sz w:val="24"/>
          <w:szCs w:val="24"/>
          <w:lang w:val="sr-Latn-RS"/>
        </w:rPr>
        <w:t>C</w:t>
      </w:r>
      <w:r w:rsidR="006608C4" w:rsidRPr="00A23B33">
        <w:rPr>
          <w:sz w:val="24"/>
          <w:szCs w:val="24"/>
          <w:lang w:val="sr-Cyrl-CS"/>
        </w:rPr>
        <w:t>тране</w:t>
      </w:r>
      <w:r w:rsidRPr="00A23B33">
        <w:rPr>
          <w:sz w:val="24"/>
          <w:szCs w:val="24"/>
          <w:lang w:val="sr-Cyrl-CS"/>
        </w:rPr>
        <w:t xml:space="preserve">, друга </w:t>
      </w:r>
      <w:r w:rsidR="006608C4">
        <w:rPr>
          <w:sz w:val="24"/>
          <w:szCs w:val="24"/>
          <w:lang w:val="sr-Latn-RS"/>
        </w:rPr>
        <w:t>C</w:t>
      </w:r>
      <w:r w:rsidR="006608C4" w:rsidRPr="00A23B33">
        <w:rPr>
          <w:sz w:val="24"/>
          <w:szCs w:val="24"/>
          <w:lang w:val="sr-Cyrl-CS"/>
        </w:rPr>
        <w:t xml:space="preserve">трана </w:t>
      </w:r>
      <w:r w:rsidRPr="00A23B33">
        <w:rPr>
          <w:sz w:val="24"/>
          <w:szCs w:val="24"/>
          <w:lang w:val="sr-Cyrl-CS"/>
        </w:rPr>
        <w:t>има право на накнаду штете и измакле добити по општим правилима облигационог права.</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0EE048A9" w:rsidR="006D3186" w:rsidRPr="008D7EB6" w:rsidRDefault="006D3186" w:rsidP="006D3186">
      <w:pPr>
        <w:rPr>
          <w:sz w:val="24"/>
          <w:szCs w:val="24"/>
          <w:lang w:val="sr-Cyrl-CS"/>
        </w:rPr>
      </w:pPr>
      <w:r w:rsidRPr="008D7EB6">
        <w:rPr>
          <w:sz w:val="24"/>
          <w:szCs w:val="24"/>
          <w:lang w:val="sr-Cyrl-CS"/>
        </w:rPr>
        <w:t xml:space="preserve">Продавац је у складу са </w:t>
      </w:r>
      <w:r w:rsidR="006608C4">
        <w:rPr>
          <w:sz w:val="24"/>
          <w:szCs w:val="24"/>
          <w:lang w:val="sr-Latn-RS"/>
        </w:rPr>
        <w:t>ZOO</w:t>
      </w:r>
      <w:r w:rsidRPr="008D7EB6">
        <w:rPr>
          <w:sz w:val="24"/>
          <w:szCs w:val="24"/>
          <w:lang w:val="sr-Cyrl-CS"/>
        </w:rPr>
        <w:t xml:space="preserve">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111CB2F3" w:rsidR="006D3186" w:rsidRDefault="006D3186" w:rsidP="006D3186">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w:t>
      </w:r>
      <w:r w:rsidR="006608C4">
        <w:rPr>
          <w:sz w:val="24"/>
          <w:szCs w:val="24"/>
          <w:lang w:val="sr-Latn-RS"/>
        </w:rPr>
        <w:t>C</w:t>
      </w:r>
      <w:r w:rsidR="006608C4" w:rsidRPr="008D7EB6">
        <w:rPr>
          <w:sz w:val="24"/>
          <w:szCs w:val="24"/>
          <w:lang w:val="sr-Cyrl-CS"/>
        </w:rPr>
        <w:t xml:space="preserve">тране </w:t>
      </w:r>
      <w:r w:rsidRPr="008D7EB6">
        <w:rPr>
          <w:sz w:val="24"/>
          <w:szCs w:val="24"/>
          <w:lang w:val="sr-Cyrl-CS"/>
        </w:rPr>
        <w:t xml:space="preserve">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w:t>
      </w:r>
      <w:r w:rsidRPr="00957076">
        <w:rPr>
          <w:sz w:val="24"/>
          <w:szCs w:val="24"/>
          <w:lang w:val="sr-Cyrl-CS"/>
        </w:rPr>
        <w:t>плаћања од 15</w:t>
      </w:r>
      <w:r w:rsidR="00957076" w:rsidRPr="00957076">
        <w:rPr>
          <w:sz w:val="24"/>
          <w:szCs w:val="24"/>
          <w:lang w:val="sr-Cyrl-CS"/>
        </w:rPr>
        <w:t>(словима: петнаест)</w:t>
      </w:r>
      <w:r w:rsidRPr="00957076">
        <w:rPr>
          <w:sz w:val="24"/>
          <w:szCs w:val="24"/>
          <w:lang w:val="sr-Cyrl-CS"/>
        </w:rPr>
        <w:t xml:space="preserve"> дана од датума</w:t>
      </w:r>
      <w:r w:rsidRPr="008D7EB6">
        <w:rPr>
          <w:sz w:val="24"/>
          <w:szCs w:val="24"/>
          <w:lang w:val="sr-Cyrl-CS"/>
        </w:rPr>
        <w:t xml:space="preserve"> издавања истог.</w:t>
      </w:r>
    </w:p>
    <w:p w14:paraId="2D019565" w14:textId="77777777" w:rsidR="006D3186" w:rsidRPr="00A23B33" w:rsidRDefault="006D3186" w:rsidP="006D3186">
      <w:pPr>
        <w:spacing w:before="0"/>
        <w:rPr>
          <w:sz w:val="24"/>
          <w:szCs w:val="24"/>
          <w:lang w:val="sr-Cyrl-CS"/>
        </w:rPr>
      </w:pP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5D4B85EB" w14:textId="77777777" w:rsidR="006D3186" w:rsidRPr="006308C2" w:rsidRDefault="006D3186"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18485101"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6608C4">
        <w:rPr>
          <w:sz w:val="24"/>
          <w:szCs w:val="24"/>
        </w:rPr>
        <w:t>C</w:t>
      </w:r>
      <w:r w:rsidR="006608C4" w:rsidRPr="00A23B33">
        <w:rPr>
          <w:sz w:val="24"/>
          <w:szCs w:val="24"/>
        </w:rPr>
        <w:t>трана</w:t>
      </w:r>
      <w:r w:rsidRPr="00A23B33">
        <w:rPr>
          <w:sz w:val="24"/>
          <w:szCs w:val="24"/>
        </w:rPr>
        <w:t>, права и обавезе прелазе на одговарајућег правног следбеника.</w:t>
      </w:r>
    </w:p>
    <w:p w14:paraId="4C2A3369" w14:textId="29585D8B"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w:t>
      </w:r>
      <w:r w:rsidR="006608C4">
        <w:rPr>
          <w:sz w:val="24"/>
          <w:szCs w:val="24"/>
          <w:lang w:val="sr-Latn-RS"/>
        </w:rPr>
        <w:t>C</w:t>
      </w:r>
      <w:r w:rsidR="006608C4" w:rsidRPr="00A23B33">
        <w:rPr>
          <w:sz w:val="24"/>
          <w:szCs w:val="24"/>
          <w:lang w:val="ru-RU"/>
        </w:rPr>
        <w:t xml:space="preserve">трана </w:t>
      </w:r>
      <w:r w:rsidRPr="00A23B33">
        <w:rPr>
          <w:sz w:val="24"/>
          <w:szCs w:val="24"/>
          <w:lang w:val="ru-RU"/>
        </w:rPr>
        <w:t xml:space="preserve">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33516AD0"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w:t>
      </w:r>
      <w:r w:rsidRPr="0009325A">
        <w:rPr>
          <w:rFonts w:eastAsia="Calibri"/>
          <w:sz w:val="24"/>
          <w:szCs w:val="24"/>
          <w:lang w:val="ru-RU"/>
        </w:rPr>
        <w:t>року од 5 (</w:t>
      </w:r>
      <w:r w:rsidR="0009325A" w:rsidRPr="0009325A">
        <w:rPr>
          <w:rFonts w:eastAsia="Calibri"/>
          <w:sz w:val="24"/>
          <w:szCs w:val="24"/>
          <w:lang w:val="ru-RU"/>
        </w:rPr>
        <w:t xml:space="preserve">словима: </w:t>
      </w:r>
      <w:r w:rsidRPr="0009325A">
        <w:rPr>
          <w:rFonts w:eastAsia="Calibri"/>
          <w:sz w:val="24"/>
          <w:szCs w:val="24"/>
          <w:lang w:val="ru-RU"/>
        </w:rPr>
        <w:t>пет) дана</w:t>
      </w:r>
      <w:r w:rsidRPr="006308C2">
        <w:rPr>
          <w:rFonts w:eastAsia="Calibri"/>
          <w:sz w:val="24"/>
          <w:szCs w:val="24"/>
          <w:lang w:val="ru-RU"/>
        </w:rPr>
        <w:t xml:space="preserve"> од дана настанка промене у било којем од података </w:t>
      </w:r>
      <w:r w:rsidR="0009325A">
        <w:rPr>
          <w:rFonts w:eastAsia="Calibri"/>
          <w:sz w:val="24"/>
          <w:szCs w:val="24"/>
          <w:lang w:val="ru-RU"/>
        </w:rPr>
        <w:t xml:space="preserve">битних за реализацију овог </w:t>
      </w:r>
      <w:r w:rsidR="0009325A">
        <w:rPr>
          <w:rFonts w:eastAsia="Calibri"/>
          <w:sz w:val="24"/>
          <w:szCs w:val="24"/>
          <w:lang w:val="ru-RU"/>
        </w:rPr>
        <w:lastRenderedPageBreak/>
        <w:t>Оквирног споразума</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3E097098" w:rsidR="006D3186" w:rsidRDefault="006608C4" w:rsidP="006D3186">
      <w:pPr>
        <w:spacing w:before="0"/>
        <w:rPr>
          <w:rFonts w:eastAsia="Calibri"/>
          <w:sz w:val="24"/>
          <w:szCs w:val="24"/>
          <w:lang w:val="ru-RU"/>
        </w:rPr>
      </w:pPr>
      <w:r>
        <w:rPr>
          <w:rFonts w:eastAsia="Calibri"/>
          <w:sz w:val="24"/>
          <w:szCs w:val="24"/>
          <w:lang w:val="sr-Latn-RS"/>
        </w:rPr>
        <w:t>C</w:t>
      </w:r>
      <w:r w:rsidR="006D3186" w:rsidRPr="006308C2">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6D3186">
        <w:rPr>
          <w:rFonts w:eastAsia="Calibri"/>
          <w:sz w:val="24"/>
          <w:szCs w:val="24"/>
          <w:lang w:val="ru-RU"/>
        </w:rPr>
        <w:t>Оквирног споразума</w:t>
      </w:r>
      <w:r w:rsidR="006D3186"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0B313B8F"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6C2890">
        <w:rPr>
          <w:rFonts w:eastAsia="Calibri" w:cs="Arial"/>
          <w:sz w:val="24"/>
          <w:szCs w:val="24"/>
        </w:rPr>
        <w:t>C</w:t>
      </w:r>
      <w:r w:rsidR="006C2890" w:rsidRPr="00EC5BB4">
        <w:rPr>
          <w:rFonts w:eastAsia="Calibri" w:cs="Arial"/>
          <w:sz w:val="24"/>
          <w:szCs w:val="24"/>
        </w:rPr>
        <w:t>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7827A349"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sidR="003E4043" w:rsidRPr="0009325A">
        <w:rPr>
          <w:rFonts w:cs="Arial"/>
          <w:sz w:val="24"/>
          <w:szCs w:val="24"/>
          <w:lang w:val="sr-Cyrl-RS"/>
        </w:rPr>
        <w:t xml:space="preserve">од </w:t>
      </w:r>
      <w:r w:rsidR="006C2890" w:rsidRPr="0009325A">
        <w:rPr>
          <w:rFonts w:cs="Arial"/>
          <w:sz w:val="24"/>
          <w:szCs w:val="24"/>
          <w:lang w:val="sr-Latn-RS"/>
        </w:rPr>
        <w:t>2 (</w:t>
      </w:r>
      <w:r w:rsidR="0009325A" w:rsidRPr="0009325A">
        <w:rPr>
          <w:rFonts w:cs="Arial"/>
          <w:sz w:val="24"/>
          <w:szCs w:val="24"/>
          <w:lang w:val="sr-Cyrl-RS"/>
        </w:rPr>
        <w:t>словима</w:t>
      </w:r>
      <w:r w:rsidR="006C2890" w:rsidRPr="0009325A">
        <w:rPr>
          <w:rFonts w:cs="Arial"/>
          <w:sz w:val="24"/>
          <w:szCs w:val="24"/>
          <w:lang w:val="sr-Latn-RS"/>
        </w:rPr>
        <w:t xml:space="preserve">: </w:t>
      </w:r>
      <w:r w:rsidR="003E4043" w:rsidRPr="0009325A">
        <w:rPr>
          <w:rFonts w:cs="Arial"/>
          <w:sz w:val="24"/>
          <w:szCs w:val="24"/>
          <w:lang w:val="sr-Cyrl-RS"/>
        </w:rPr>
        <w:t>две</w:t>
      </w:r>
      <w:r w:rsidR="006C2890" w:rsidRPr="0009325A">
        <w:rPr>
          <w:rFonts w:cs="Arial"/>
          <w:sz w:val="24"/>
          <w:szCs w:val="24"/>
          <w:lang w:val="sr-Latn-RS"/>
        </w:rPr>
        <w:t>)</w:t>
      </w:r>
      <w:r w:rsidR="003E4043" w:rsidRPr="0009325A">
        <w:rPr>
          <w:rFonts w:cs="Arial"/>
          <w:sz w:val="24"/>
          <w:szCs w:val="24"/>
          <w:lang w:val="sr-Cyrl-RS"/>
        </w:rPr>
        <w:t xml:space="preserve"> године</w:t>
      </w:r>
      <w:r w:rsidRPr="0009325A">
        <w:rPr>
          <w:rFonts w:cs="Arial"/>
          <w:sz w:val="24"/>
          <w:szCs w:val="24"/>
        </w:rPr>
        <w:t>, рачунајући</w:t>
      </w:r>
      <w:r w:rsidRPr="00327BC6">
        <w:rPr>
          <w:rFonts w:cs="Arial"/>
          <w:sz w:val="24"/>
          <w:szCs w:val="24"/>
        </w:rPr>
        <w:t xml:space="preserve">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рока </w:t>
      </w:r>
      <w:r w:rsidR="0009325A">
        <w:rPr>
          <w:rFonts w:eastAsia="Calibri" w:cs="Arial"/>
          <w:sz w:val="24"/>
          <w:szCs w:val="24"/>
          <w:lang w:val="sr-Cyrl-RS"/>
        </w:rPr>
        <w:t xml:space="preserve">одређеног овим </w:t>
      </w:r>
      <w:r w:rsidRPr="00327BC6">
        <w:rPr>
          <w:rFonts w:eastAsia="Calibri" w:cs="Arial"/>
          <w:sz w:val="24"/>
          <w:szCs w:val="24"/>
          <w:lang w:val="sr-Cyrl-RS"/>
        </w:rPr>
        <w:t>Оквирни</w:t>
      </w:r>
      <w:r w:rsidR="0009325A">
        <w:rPr>
          <w:rFonts w:eastAsia="Calibri" w:cs="Arial"/>
          <w:sz w:val="24"/>
          <w:szCs w:val="24"/>
          <w:lang w:val="sr-Cyrl-RS"/>
        </w:rPr>
        <w:t>м</w:t>
      </w:r>
      <w:r w:rsidRPr="00327BC6">
        <w:rPr>
          <w:rFonts w:eastAsia="Calibri" w:cs="Arial"/>
          <w:sz w:val="24"/>
          <w:szCs w:val="24"/>
          <w:lang w:val="sr-Cyrl-RS"/>
        </w:rPr>
        <w:t xml:space="preserve"> споразум</w:t>
      </w:r>
      <w:r w:rsidR="0009325A">
        <w:rPr>
          <w:rFonts w:eastAsia="Calibri" w:cs="Arial"/>
          <w:sz w:val="24"/>
          <w:szCs w:val="24"/>
          <w:lang w:val="sr-Cyrl-RS"/>
        </w:rPr>
        <w:t>ом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Pr="00D90613"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0795E069" w14:textId="77777777" w:rsidR="006D3186" w:rsidRPr="00EC5BB4" w:rsidRDefault="006D3186" w:rsidP="006D3186">
      <w:pPr>
        <w:pStyle w:val="KDParagraf"/>
        <w:spacing w:before="0"/>
        <w:rPr>
          <w:rFonts w:cs="Arial"/>
          <w:i/>
          <w:color w:val="00B0F0"/>
          <w:sz w:val="24"/>
          <w:szCs w:val="24"/>
        </w:rPr>
      </w:pPr>
    </w:p>
    <w:p w14:paraId="1BCEE042" w14:textId="77777777" w:rsidR="006D3186" w:rsidRPr="00A01D62" w:rsidRDefault="006D3186" w:rsidP="006D3186">
      <w:pPr>
        <w:rPr>
          <w:b/>
          <w:sz w:val="24"/>
          <w:szCs w:val="24"/>
        </w:rPr>
      </w:pPr>
      <w:r w:rsidRPr="00A01D62">
        <w:rPr>
          <w:b/>
          <w:sz w:val="24"/>
          <w:szCs w:val="24"/>
        </w:rPr>
        <w:t>ЗАВРШНЕ ОДРЕДБЕ</w:t>
      </w:r>
    </w:p>
    <w:p w14:paraId="6A7DFBB9" w14:textId="77777777" w:rsidR="006D3186" w:rsidRDefault="006D3186" w:rsidP="006D3186">
      <w:pPr>
        <w:rPr>
          <w:b/>
          <w:sz w:val="24"/>
          <w:szCs w:val="24"/>
        </w:rPr>
      </w:pP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2CA58E08"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6C2890">
        <w:rPr>
          <w:sz w:val="24"/>
          <w:szCs w:val="24"/>
        </w:rPr>
        <w:t>C</w:t>
      </w:r>
      <w:r w:rsidR="006C2890" w:rsidRPr="00A23B33">
        <w:rPr>
          <w:sz w:val="24"/>
          <w:szCs w:val="24"/>
        </w:rPr>
        <w:t xml:space="preserve">тране </w:t>
      </w:r>
      <w:r w:rsidRPr="00A23B33">
        <w:rPr>
          <w:sz w:val="24"/>
          <w:szCs w:val="24"/>
        </w:rPr>
        <w:t xml:space="preserve">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lastRenderedPageBreak/>
        <w:t>У случају спора примењује се материјално и процесно право Републике Србије, а пост</w:t>
      </w:r>
      <w:r>
        <w:rPr>
          <w:sz w:val="24"/>
          <w:szCs w:val="24"/>
        </w:rPr>
        <w:t>упак се води на српском језику.</w:t>
      </w:r>
    </w:p>
    <w:p w14:paraId="3BBAA74C" w14:textId="77777777" w:rsidR="00FC27D3" w:rsidRDefault="00FC27D3" w:rsidP="006D3186">
      <w:pPr>
        <w:spacing w:before="0"/>
        <w:jc w:val="center"/>
        <w:rPr>
          <w:b/>
          <w:sz w:val="24"/>
          <w:szCs w:val="24"/>
        </w:rPr>
      </w:pPr>
    </w:p>
    <w:p w14:paraId="47759512" w14:textId="77777777" w:rsidR="006D3186" w:rsidRDefault="006D3186" w:rsidP="006D3186">
      <w:pPr>
        <w:spacing w:before="0"/>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65E5161D" w14:textId="77777777" w:rsidR="0009325A" w:rsidRPr="00A23B33" w:rsidRDefault="006D3186" w:rsidP="0009325A">
      <w:pPr>
        <w:rPr>
          <w:sz w:val="24"/>
          <w:szCs w:val="24"/>
          <w:lang w:val="sr-Cyrl-RS"/>
        </w:rPr>
      </w:pPr>
      <w:r w:rsidRPr="00A23B33">
        <w:rPr>
          <w:sz w:val="24"/>
          <w:szCs w:val="24"/>
        </w:rPr>
        <w:t xml:space="preserve">Прилог 1 </w:t>
      </w:r>
      <w:r w:rsidRPr="00A23B33">
        <w:rPr>
          <w:sz w:val="24"/>
          <w:szCs w:val="24"/>
          <w:lang w:val="sr-Cyrl-RS"/>
        </w:rPr>
        <w:t xml:space="preserve"> </w:t>
      </w:r>
      <w:r w:rsidR="0009325A" w:rsidRPr="00A23B33">
        <w:rPr>
          <w:sz w:val="24"/>
          <w:szCs w:val="24"/>
        </w:rPr>
        <w:t>Конкурсна документација</w:t>
      </w:r>
      <w:r w:rsidR="0009325A" w:rsidRPr="00A23B33">
        <w:rPr>
          <w:sz w:val="24"/>
          <w:szCs w:val="24"/>
          <w:lang w:val="sr-Cyrl-RS"/>
        </w:rPr>
        <w:t xml:space="preserve"> (на Порталу јавних набавки под шифром</w:t>
      </w:r>
      <w:r w:rsidR="0009325A">
        <w:rPr>
          <w:sz w:val="24"/>
          <w:szCs w:val="24"/>
          <w:lang w:val="sr-Cyrl-RS"/>
        </w:rPr>
        <w:t xml:space="preserve"> _____</w:t>
      </w:r>
      <w:r w:rsidR="0009325A" w:rsidRPr="00A23B33">
        <w:rPr>
          <w:sz w:val="24"/>
          <w:szCs w:val="24"/>
          <w:lang w:val="sr-Cyrl-RS"/>
        </w:rPr>
        <w:t>)</w:t>
      </w:r>
    </w:p>
    <w:p w14:paraId="28F5FCE3" w14:textId="77777777" w:rsidR="0009325A" w:rsidRPr="003E4043" w:rsidRDefault="006D3186" w:rsidP="0009325A">
      <w:pPr>
        <w:rPr>
          <w:sz w:val="24"/>
          <w:szCs w:val="24"/>
          <w:lang w:val="sr-Cyrl-RS"/>
        </w:rPr>
      </w:pPr>
      <w:r>
        <w:rPr>
          <w:sz w:val="24"/>
          <w:szCs w:val="24"/>
        </w:rPr>
        <w:t>Прил</w:t>
      </w:r>
      <w:r w:rsidRPr="00A23B33">
        <w:rPr>
          <w:sz w:val="24"/>
          <w:szCs w:val="24"/>
        </w:rPr>
        <w:t xml:space="preserve">ог 2 </w:t>
      </w:r>
      <w:r>
        <w:rPr>
          <w:sz w:val="24"/>
          <w:szCs w:val="24"/>
          <w:lang w:val="sr-Cyrl-RS"/>
        </w:rPr>
        <w:t xml:space="preserve"> </w:t>
      </w:r>
      <w:r w:rsidR="0009325A" w:rsidRPr="00A23B33">
        <w:rPr>
          <w:sz w:val="24"/>
          <w:szCs w:val="24"/>
        </w:rPr>
        <w:t>Понуда</w:t>
      </w:r>
      <w:r w:rsidR="0009325A">
        <w:rPr>
          <w:sz w:val="24"/>
          <w:szCs w:val="24"/>
          <w:lang w:val="sr-Cyrl-RS"/>
        </w:rPr>
        <w:t xml:space="preserve"> бр____ од _____</w:t>
      </w:r>
    </w:p>
    <w:p w14:paraId="01640424" w14:textId="77777777" w:rsidR="0009325A" w:rsidRPr="00A23B33" w:rsidRDefault="006D3186" w:rsidP="0009325A">
      <w:pPr>
        <w:rPr>
          <w:sz w:val="24"/>
          <w:szCs w:val="24"/>
        </w:rPr>
      </w:pPr>
      <w:r>
        <w:rPr>
          <w:sz w:val="24"/>
          <w:szCs w:val="24"/>
        </w:rPr>
        <w:t xml:space="preserve">Прилог </w:t>
      </w:r>
      <w:r w:rsidRPr="00A23B33">
        <w:rPr>
          <w:sz w:val="24"/>
          <w:szCs w:val="24"/>
        </w:rPr>
        <w:t xml:space="preserve">3 </w:t>
      </w:r>
      <w:r w:rsidR="0009325A" w:rsidRPr="00A23B33">
        <w:rPr>
          <w:sz w:val="24"/>
          <w:szCs w:val="24"/>
        </w:rPr>
        <w:t>Образац структуре цене</w:t>
      </w:r>
    </w:p>
    <w:p w14:paraId="48654A8C" w14:textId="35CC8055" w:rsidR="006D3186" w:rsidRDefault="006D3186" w:rsidP="006D3186">
      <w:pPr>
        <w:rPr>
          <w:sz w:val="24"/>
          <w:szCs w:val="24"/>
          <w:lang w:val="sr-Cyrl-RS"/>
        </w:rPr>
      </w:pPr>
      <w:r>
        <w:rPr>
          <w:sz w:val="24"/>
          <w:szCs w:val="24"/>
        </w:rPr>
        <w:t>Прилог 4</w:t>
      </w:r>
      <w:r w:rsidRPr="00A23B33">
        <w:rPr>
          <w:sz w:val="24"/>
          <w:szCs w:val="24"/>
        </w:rPr>
        <w:t xml:space="preserve"> </w:t>
      </w:r>
      <w:r w:rsidRPr="00327BC6">
        <w:rPr>
          <w:sz w:val="24"/>
          <w:szCs w:val="24"/>
        </w:rPr>
        <w:t>Споразум о заједничком наступању</w:t>
      </w:r>
      <w:r>
        <w:rPr>
          <w:sz w:val="24"/>
          <w:szCs w:val="24"/>
          <w:lang w:val="sr-Cyrl-RS"/>
        </w:rPr>
        <w:t xml:space="preserve"> </w:t>
      </w:r>
      <w:r w:rsidR="003E4043">
        <w:rPr>
          <w:sz w:val="24"/>
          <w:szCs w:val="24"/>
          <w:lang w:val="sr-Cyrl-RS"/>
        </w:rPr>
        <w:t>бр____ од _____</w:t>
      </w:r>
      <w:r>
        <w:rPr>
          <w:sz w:val="24"/>
          <w:szCs w:val="24"/>
          <w:lang w:val="sr-Cyrl-RS"/>
        </w:rPr>
        <w:t>(уколико је реч о заједничкој понуди)</w:t>
      </w:r>
    </w:p>
    <w:p w14:paraId="789DFFCF" w14:textId="77777777" w:rsidR="00FC27D3" w:rsidRDefault="00FC27D3" w:rsidP="00FC27D3">
      <w:pPr>
        <w:rPr>
          <w:sz w:val="24"/>
          <w:szCs w:val="24"/>
          <w:lang w:val="sr-Cyrl-RS"/>
        </w:rPr>
      </w:pPr>
      <w:r>
        <w:rPr>
          <w:sz w:val="24"/>
          <w:szCs w:val="24"/>
          <w:lang w:val="sr-Cyrl-RS"/>
        </w:rPr>
        <w:t>Прилог 5 Средства финансијског обезбеђења</w:t>
      </w:r>
    </w:p>
    <w:p w14:paraId="690ED213" w14:textId="606BB164" w:rsidR="00FC27D3" w:rsidRPr="00327BC6" w:rsidRDefault="00FC27D3" w:rsidP="00FC27D3">
      <w:pPr>
        <w:rPr>
          <w:sz w:val="24"/>
          <w:szCs w:val="24"/>
          <w:lang w:val="sr-Cyrl-RS"/>
        </w:rPr>
      </w:pPr>
      <w:r>
        <w:rPr>
          <w:sz w:val="24"/>
          <w:szCs w:val="24"/>
          <w:lang w:val="sr-Cyrl-RS"/>
        </w:rPr>
        <w:t>Прилог 6 Модел Наруџбенице</w:t>
      </w:r>
    </w:p>
    <w:p w14:paraId="70E9C9E1" w14:textId="0941A677" w:rsidR="006D3186"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w:t>
      </w:r>
      <w:r w:rsidR="0009325A">
        <w:rPr>
          <w:sz w:val="24"/>
          <w:szCs w:val="24"/>
          <w:lang w:val="sr-Cyrl-CS"/>
        </w:rPr>
        <w:t xml:space="preserve"> Оквирног споразума</w:t>
      </w:r>
      <w:r w:rsidRPr="00A23B33">
        <w:rPr>
          <w:sz w:val="24"/>
          <w:szCs w:val="24"/>
          <w:lang w:val="sr-Cyrl-CS"/>
        </w:rPr>
        <w:t xml:space="preserve"> у свему представљају израз њихове стварне воље.</w:t>
      </w:r>
    </w:p>
    <w:p w14:paraId="53F2A197" w14:textId="77777777" w:rsidR="006D3186" w:rsidRDefault="006D3186" w:rsidP="006D3186">
      <w:pPr>
        <w:rPr>
          <w:b/>
          <w:sz w:val="24"/>
          <w:szCs w:val="24"/>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675898BE" w14:textId="51C12956" w:rsidR="006D3186" w:rsidRDefault="006D3186" w:rsidP="006D3186">
      <w:pPr>
        <w:spacing w:before="0"/>
        <w:rPr>
          <w:sz w:val="24"/>
          <w:szCs w:val="24"/>
        </w:rPr>
      </w:pPr>
      <w:r w:rsidRPr="0009325A">
        <w:rPr>
          <w:sz w:val="24"/>
          <w:szCs w:val="24"/>
          <w:lang w:val="sr-Cyrl-RS"/>
        </w:rPr>
        <w:t>Оквирни споразум</w:t>
      </w:r>
      <w:r w:rsidRPr="0009325A">
        <w:rPr>
          <w:sz w:val="24"/>
          <w:szCs w:val="24"/>
        </w:rPr>
        <w:t xml:space="preserve"> је сачињен у 6 (</w:t>
      </w:r>
      <w:r w:rsidR="0009325A" w:rsidRPr="0009325A">
        <w:rPr>
          <w:sz w:val="24"/>
          <w:szCs w:val="24"/>
          <w:lang w:val="sr-Cyrl-RS"/>
        </w:rPr>
        <w:t>словима:</w:t>
      </w:r>
      <w:r w:rsidRPr="0009325A">
        <w:rPr>
          <w:sz w:val="24"/>
          <w:szCs w:val="24"/>
        </w:rPr>
        <w:t>шест) истоветних примерка, од којих 2 (</w:t>
      </w:r>
      <w:r w:rsidR="0009325A" w:rsidRPr="0009325A">
        <w:rPr>
          <w:sz w:val="24"/>
          <w:szCs w:val="24"/>
          <w:lang w:val="sr-Cyrl-RS"/>
        </w:rPr>
        <w:t>словима:</w:t>
      </w:r>
      <w:r w:rsidRPr="0009325A">
        <w:rPr>
          <w:sz w:val="24"/>
          <w:szCs w:val="24"/>
        </w:rPr>
        <w:t>два) примерка за Пр</w:t>
      </w:r>
      <w:r w:rsidRPr="0009325A">
        <w:rPr>
          <w:sz w:val="24"/>
          <w:szCs w:val="24"/>
          <w:lang w:val="sr-Cyrl-RS"/>
        </w:rPr>
        <w:t>одавца, а</w:t>
      </w:r>
      <w:r w:rsidRPr="0009325A">
        <w:rPr>
          <w:sz w:val="24"/>
          <w:szCs w:val="24"/>
        </w:rPr>
        <w:t xml:space="preserve"> 4 </w:t>
      </w:r>
      <w:r w:rsidRPr="0009325A">
        <w:rPr>
          <w:sz w:val="24"/>
          <w:szCs w:val="24"/>
          <w:lang w:val="sr-Cyrl-RS"/>
        </w:rPr>
        <w:t>(</w:t>
      </w:r>
      <w:r w:rsidR="0009325A" w:rsidRPr="0009325A">
        <w:rPr>
          <w:sz w:val="24"/>
          <w:szCs w:val="24"/>
          <w:lang w:val="sr-Cyrl-RS"/>
        </w:rPr>
        <w:t>словима:</w:t>
      </w:r>
      <w:r w:rsidRPr="0009325A">
        <w:rPr>
          <w:sz w:val="24"/>
          <w:szCs w:val="24"/>
        </w:rPr>
        <w:t>четири</w:t>
      </w:r>
      <w:r w:rsidRPr="0009325A">
        <w:rPr>
          <w:sz w:val="24"/>
          <w:szCs w:val="24"/>
          <w:lang w:val="sr-Cyrl-RS"/>
        </w:rPr>
        <w:t>)</w:t>
      </w:r>
      <w:r w:rsidR="0009325A" w:rsidRPr="0009325A">
        <w:rPr>
          <w:sz w:val="24"/>
          <w:szCs w:val="24"/>
          <w:lang w:val="sr-Cyrl-RS"/>
        </w:rPr>
        <w:t xml:space="preserve"> примерка</w:t>
      </w:r>
      <w:r w:rsidRPr="0009325A">
        <w:rPr>
          <w:sz w:val="24"/>
          <w:szCs w:val="24"/>
        </w:rPr>
        <w:t xml:space="preserve"> за К</w:t>
      </w:r>
      <w:r w:rsidRPr="0009325A">
        <w:rPr>
          <w:sz w:val="24"/>
          <w:szCs w:val="24"/>
          <w:lang w:val="sr-Cyrl-RS"/>
        </w:rPr>
        <w:t>упца</w:t>
      </w:r>
      <w:r w:rsidRPr="0009325A">
        <w:rPr>
          <w:sz w:val="24"/>
          <w:szCs w:val="24"/>
        </w:rPr>
        <w:t>.</w:t>
      </w:r>
    </w:p>
    <w:p w14:paraId="4CE8AE14" w14:textId="77777777" w:rsidR="006D3186" w:rsidRDefault="006D3186" w:rsidP="006D3186">
      <w:pPr>
        <w:spacing w:before="0"/>
        <w:rPr>
          <w:sz w:val="24"/>
          <w:szCs w:val="24"/>
        </w:rPr>
      </w:pP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4EB57E7D" w14:textId="77777777" w:rsidR="006D3186" w:rsidRDefault="006D3186" w:rsidP="006D3186">
      <w:pPr>
        <w:tabs>
          <w:tab w:val="left" w:pos="567"/>
        </w:tabs>
        <w:spacing w:before="0"/>
        <w:rPr>
          <w:rFonts w:cs="Arial"/>
          <w:sz w:val="24"/>
          <w:szCs w:val="24"/>
        </w:rPr>
      </w:pPr>
    </w:p>
    <w:p w14:paraId="23C257CE" w14:textId="77777777" w:rsidR="006D3186" w:rsidRDefault="006D3186" w:rsidP="006D3186">
      <w:pPr>
        <w:tabs>
          <w:tab w:val="left" w:pos="567"/>
        </w:tabs>
        <w:spacing w:before="0"/>
        <w:rPr>
          <w:rFonts w:cs="Arial"/>
          <w:sz w:val="24"/>
          <w:szCs w:val="24"/>
        </w:rPr>
      </w:pPr>
    </w:p>
    <w:p w14:paraId="71AF3DDE" w14:textId="77777777" w:rsidR="006D3186" w:rsidRDefault="006D3186" w:rsidP="006D3186">
      <w:pPr>
        <w:tabs>
          <w:tab w:val="left" w:pos="567"/>
        </w:tabs>
        <w:spacing w:before="0"/>
        <w:rPr>
          <w:rFonts w:cs="Arial"/>
          <w:sz w:val="24"/>
          <w:szCs w:val="24"/>
        </w:rPr>
      </w:pPr>
    </w:p>
    <w:p w14:paraId="6AE56B27" w14:textId="77777777" w:rsidR="006D3186" w:rsidRDefault="006D3186" w:rsidP="006D3186">
      <w:pPr>
        <w:tabs>
          <w:tab w:val="left" w:pos="567"/>
        </w:tabs>
        <w:spacing w:before="0"/>
        <w:rPr>
          <w:rFonts w:cs="Arial"/>
          <w:sz w:val="24"/>
          <w:szCs w:val="24"/>
        </w:rPr>
      </w:pPr>
    </w:p>
    <w:p w14:paraId="7E4C9A98" w14:textId="77777777" w:rsidR="006D3186" w:rsidRDefault="006D3186" w:rsidP="006D3186">
      <w:pPr>
        <w:tabs>
          <w:tab w:val="left" w:pos="567"/>
        </w:tabs>
        <w:spacing w:before="0"/>
        <w:rPr>
          <w:rFonts w:cs="Arial"/>
          <w:sz w:val="24"/>
          <w:szCs w:val="24"/>
        </w:rPr>
      </w:pPr>
    </w:p>
    <w:p w14:paraId="5BD3BAEB" w14:textId="77777777" w:rsidR="006D3186" w:rsidRDefault="006D3186" w:rsidP="006D3186">
      <w:pPr>
        <w:tabs>
          <w:tab w:val="left" w:pos="567"/>
        </w:tabs>
        <w:spacing w:before="0"/>
        <w:rPr>
          <w:rFonts w:cs="Arial"/>
          <w:sz w:val="24"/>
          <w:szCs w:val="24"/>
        </w:rPr>
      </w:pPr>
    </w:p>
    <w:p w14:paraId="64B6B365" w14:textId="77777777" w:rsidR="006D3186" w:rsidRDefault="006D3186" w:rsidP="006D3186">
      <w:pPr>
        <w:tabs>
          <w:tab w:val="left" w:pos="567"/>
        </w:tabs>
        <w:spacing w:before="0"/>
        <w:rPr>
          <w:rFonts w:cs="Arial"/>
          <w:sz w:val="24"/>
          <w:szCs w:val="24"/>
        </w:rPr>
      </w:pPr>
    </w:p>
    <w:p w14:paraId="500D045B" w14:textId="77777777" w:rsidR="006D3186" w:rsidRDefault="006D3186" w:rsidP="006D3186">
      <w:pPr>
        <w:tabs>
          <w:tab w:val="left" w:pos="567"/>
        </w:tabs>
        <w:spacing w:before="0"/>
        <w:rPr>
          <w:rFonts w:cs="Arial"/>
          <w:sz w:val="24"/>
          <w:szCs w:val="24"/>
        </w:rPr>
      </w:pPr>
    </w:p>
    <w:p w14:paraId="5948FF52" w14:textId="77777777" w:rsidR="00327BC6" w:rsidRDefault="00327BC6" w:rsidP="006D3186">
      <w:pPr>
        <w:rPr>
          <w:rFonts w:cs="Arial"/>
          <w:sz w:val="24"/>
          <w:szCs w:val="24"/>
        </w:rPr>
      </w:pPr>
    </w:p>
    <w:sectPr w:rsidR="00327BC6" w:rsidSect="00EE3008">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1C4ED" w14:textId="77777777" w:rsidR="005C52AB" w:rsidRDefault="005C52AB">
      <w:r>
        <w:separator/>
      </w:r>
    </w:p>
    <w:p w14:paraId="2FCCA44C" w14:textId="77777777" w:rsidR="005C52AB" w:rsidRDefault="005C52AB"/>
  </w:endnote>
  <w:endnote w:type="continuationSeparator" w:id="0">
    <w:p w14:paraId="00A4A987" w14:textId="77777777" w:rsidR="005C52AB" w:rsidRDefault="005C52AB">
      <w:r>
        <w:continuationSeparator/>
      </w:r>
    </w:p>
    <w:p w14:paraId="480856F7" w14:textId="77777777" w:rsidR="005C52AB" w:rsidRDefault="005C5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957076" w:rsidRDefault="0095707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957076" w:rsidRDefault="00957076" w:rsidP="00841BE7">
    <w:pPr>
      <w:pStyle w:val="Footer"/>
      <w:ind w:right="360"/>
    </w:pPr>
  </w:p>
  <w:p w14:paraId="0A8110C7" w14:textId="77777777" w:rsidR="00957076" w:rsidRDefault="0095707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957076" w:rsidRPr="0069589D" w:rsidRDefault="00957076"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FC27D3">
              <w:rPr>
                <w:bCs/>
                <w:noProof/>
                <w:sz w:val="20"/>
              </w:rPr>
              <w:t>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C27D3">
              <w:rPr>
                <w:bCs/>
                <w:noProof/>
                <w:sz w:val="20"/>
              </w:rPr>
              <w:t>51</w:t>
            </w:r>
            <w:r w:rsidRPr="0069589D">
              <w:rPr>
                <w:bCs/>
                <w:sz w:val="20"/>
              </w:rPr>
              <w:fldChar w:fldCharType="end"/>
            </w:r>
          </w:p>
        </w:sdtContent>
      </w:sdt>
    </w:sdtContent>
  </w:sdt>
  <w:p w14:paraId="029ACFBA" w14:textId="77777777" w:rsidR="00957076" w:rsidRDefault="00957076"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14:paraId="27ABC11F" w14:textId="77777777" w:rsidR="00957076" w:rsidRPr="0069589D" w:rsidRDefault="00957076">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FC27D3">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C27D3">
              <w:rPr>
                <w:bCs/>
                <w:noProof/>
                <w:sz w:val="20"/>
              </w:rPr>
              <w:t>51</w:t>
            </w:r>
            <w:r w:rsidRPr="0069589D">
              <w:rPr>
                <w:bCs/>
                <w:sz w:val="20"/>
              </w:rPr>
              <w:fldChar w:fldCharType="end"/>
            </w:r>
          </w:p>
        </w:sdtContent>
      </w:sdt>
    </w:sdtContent>
  </w:sdt>
  <w:p w14:paraId="031C94C3" w14:textId="77777777" w:rsidR="00957076" w:rsidRDefault="00957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6E5F" w14:textId="77777777" w:rsidR="005C52AB" w:rsidRDefault="005C52AB">
      <w:r>
        <w:separator/>
      </w:r>
    </w:p>
    <w:p w14:paraId="650E0FDF" w14:textId="77777777" w:rsidR="005C52AB" w:rsidRDefault="005C52AB"/>
  </w:footnote>
  <w:footnote w:type="continuationSeparator" w:id="0">
    <w:p w14:paraId="450E2266" w14:textId="77777777" w:rsidR="005C52AB" w:rsidRDefault="005C52AB">
      <w:r>
        <w:continuationSeparator/>
      </w:r>
    </w:p>
    <w:p w14:paraId="4A4A82E3" w14:textId="77777777" w:rsidR="005C52AB" w:rsidRDefault="005C52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957076" w:rsidRDefault="00957076" w:rsidP="004276AD">
    <w:pPr>
      <w:pStyle w:val="Header"/>
      <w:rPr>
        <w:sz w:val="20"/>
      </w:rPr>
    </w:pPr>
  </w:p>
  <w:p w14:paraId="3396E1C1" w14:textId="77777777" w:rsidR="00957076" w:rsidRDefault="00957076"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7965758C" w:rsidR="00957076" w:rsidRPr="00D22799" w:rsidRDefault="00957076" w:rsidP="00CC2AFC">
    <w:pPr>
      <w:pStyle w:val="Header"/>
      <w:spacing w:before="0"/>
      <w:jc w:val="center"/>
      <w:rPr>
        <w:i/>
        <w:sz w:val="20"/>
        <w:lang w:val="sr-Cyrl-RS"/>
      </w:rPr>
    </w:pPr>
    <w:r w:rsidRPr="00B25BA8">
      <w:rPr>
        <w:i/>
        <w:sz w:val="20"/>
      </w:rPr>
      <w:t>Конкурсна документација JN/1000/0</w:t>
    </w:r>
    <w:r>
      <w:rPr>
        <w:i/>
        <w:sz w:val="20"/>
        <w:lang w:val="sr-Cyrl-RS"/>
      </w:rPr>
      <w:t>053</w:t>
    </w:r>
    <w:r w:rsidRPr="00B25BA8">
      <w:rPr>
        <w:i/>
        <w:sz w:val="20"/>
      </w:rPr>
      <w:t>/201</w:t>
    </w:r>
    <w:r>
      <w:rPr>
        <w:i/>
        <w:sz w:val="20"/>
        <w:lang w:val="sr-Cyrl-RS"/>
      </w:rPr>
      <w:t>7</w:t>
    </w:r>
  </w:p>
  <w:p w14:paraId="7077A496" w14:textId="77777777" w:rsidR="00957076" w:rsidRDefault="009570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957076" w:rsidRDefault="00957076">
    <w:pPr>
      <w:pStyle w:val="Header"/>
    </w:pPr>
  </w:p>
  <w:p w14:paraId="4872451A" w14:textId="77777777" w:rsidR="00957076" w:rsidRPr="00210557" w:rsidRDefault="00957076"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4D96A5B"/>
    <w:multiLevelType w:val="hybridMultilevel"/>
    <w:tmpl w:val="018A7AD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2"/>
  </w:num>
  <w:num w:numId="2">
    <w:abstractNumId w:val="66"/>
  </w:num>
  <w:num w:numId="3">
    <w:abstractNumId w:val="96"/>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8"/>
  </w:num>
  <w:num w:numId="8">
    <w:abstractNumId w:val="72"/>
  </w:num>
  <w:num w:numId="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9"/>
  </w:num>
  <w:num w:numId="11">
    <w:abstractNumId w:val="78"/>
  </w:num>
  <w:num w:numId="12">
    <w:abstractNumId w:val="68"/>
  </w:num>
  <w:num w:numId="13">
    <w:abstractNumId w:val="60"/>
  </w:num>
  <w:num w:numId="14">
    <w:abstractNumId w:val="57"/>
  </w:num>
  <w:num w:numId="15">
    <w:abstractNumId w:val="110"/>
  </w:num>
  <w:num w:numId="16">
    <w:abstractNumId w:val="80"/>
  </w:num>
  <w:num w:numId="17">
    <w:abstractNumId w:val="70"/>
  </w:num>
  <w:num w:numId="18">
    <w:abstractNumId w:val="71"/>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7"/>
  </w:num>
  <w:num w:numId="22">
    <w:abstractNumId w:val="101"/>
  </w:num>
  <w:num w:numId="23">
    <w:abstractNumId w:val="97"/>
  </w:num>
  <w:num w:numId="24">
    <w:abstractNumId w:val="50"/>
  </w:num>
  <w:num w:numId="25">
    <w:abstractNumId w:val="79"/>
  </w:num>
  <w:num w:numId="26">
    <w:abstractNumId w:val="58"/>
  </w:num>
  <w:num w:numId="27">
    <w:abstractNumId w:val="86"/>
  </w:num>
  <w:num w:numId="28">
    <w:abstractNumId w:val="67"/>
  </w:num>
  <w:num w:numId="29">
    <w:abstractNumId w:val="94"/>
  </w:num>
  <w:num w:numId="30">
    <w:abstractNumId w:val="89"/>
  </w:num>
  <w:num w:numId="31">
    <w:abstractNumId w:val="49"/>
  </w:num>
  <w:num w:numId="32">
    <w:abstractNumId w:val="51"/>
  </w:num>
  <w:num w:numId="33">
    <w:abstractNumId w:val="103"/>
  </w:num>
  <w:num w:numId="34">
    <w:abstractNumId w:val="90"/>
  </w:num>
  <w:num w:numId="35">
    <w:abstractNumId w:val="83"/>
  </w:num>
  <w:num w:numId="36">
    <w:abstractNumId w:val="91"/>
  </w:num>
  <w:num w:numId="37">
    <w:abstractNumId w:val="81"/>
  </w:num>
  <w:num w:numId="38">
    <w:abstractNumId w:val="87"/>
  </w:num>
  <w:num w:numId="39">
    <w:abstractNumId w:val="74"/>
  </w:num>
  <w:num w:numId="40">
    <w:abstractNumId w:val="75"/>
  </w:num>
  <w:num w:numId="41">
    <w:abstractNumId w:val="77"/>
  </w:num>
  <w:num w:numId="42">
    <w:abstractNumId w:val="88"/>
  </w:num>
  <w:num w:numId="43">
    <w:abstractNumId w:val="64"/>
  </w:num>
  <w:num w:numId="44">
    <w:abstractNumId w:val="85"/>
  </w:num>
  <w:num w:numId="45">
    <w:abstractNumId w:val="99"/>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2"/>
  </w:num>
  <w:num w:numId="50">
    <w:abstractNumId w:val="92"/>
  </w:num>
  <w:num w:numId="51">
    <w:abstractNumId w:val="73"/>
  </w:num>
  <w:num w:numId="52">
    <w:abstractNumId w:val="10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25A"/>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89D"/>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126"/>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19"/>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30"/>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833"/>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759"/>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043"/>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31A"/>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5E72"/>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2AB"/>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8C4"/>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890"/>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9AE"/>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076"/>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941"/>
    <w:rsid w:val="00995A49"/>
    <w:rsid w:val="00995AA6"/>
    <w:rsid w:val="0099622F"/>
    <w:rsid w:val="00996EC8"/>
    <w:rsid w:val="009977EB"/>
    <w:rsid w:val="0099791F"/>
    <w:rsid w:val="00997DA3"/>
    <w:rsid w:val="00997FBB"/>
    <w:rsid w:val="009A0881"/>
    <w:rsid w:val="009A0893"/>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46C"/>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99"/>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358"/>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BE1"/>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2F4"/>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7D3"/>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4"/>
    <w:rsid w:val="00D65358"/>
    <w:rPr>
      <w:rFonts w:eastAsia="Arial" w:cs="Arial"/>
      <w:sz w:val="23"/>
      <w:szCs w:val="23"/>
      <w:shd w:val="clear" w:color="auto" w:fill="FFFFFF"/>
    </w:rPr>
  </w:style>
  <w:style w:type="character" w:customStyle="1" w:styleId="Heading30">
    <w:name w:val="Heading #3_"/>
    <w:basedOn w:val="DefaultParagraphFont"/>
    <w:link w:val="Heading31"/>
    <w:rsid w:val="00D65358"/>
    <w:rPr>
      <w:rFonts w:eastAsia="Arial" w:cs="Arial"/>
      <w:sz w:val="23"/>
      <w:szCs w:val="23"/>
      <w:shd w:val="clear" w:color="auto" w:fill="FFFFFF"/>
    </w:rPr>
  </w:style>
  <w:style w:type="paragraph" w:customStyle="1" w:styleId="BodyText14">
    <w:name w:val="Body Text14"/>
    <w:basedOn w:val="Normal"/>
    <w:link w:val="Bodytext0"/>
    <w:rsid w:val="00D65358"/>
    <w:pPr>
      <w:shd w:val="clear" w:color="auto" w:fill="FFFFFF"/>
      <w:spacing w:before="0" w:after="1080" w:line="274" w:lineRule="exact"/>
      <w:ind w:hanging="1160"/>
      <w:jc w:val="center"/>
    </w:pPr>
    <w:rPr>
      <w:rFonts w:eastAsia="Arial" w:cs="Arial"/>
      <w:sz w:val="23"/>
      <w:szCs w:val="23"/>
      <w:lang w:val="sr-Latn-CS" w:eastAsia="sr-Latn-CS"/>
    </w:rPr>
  </w:style>
  <w:style w:type="paragraph" w:customStyle="1" w:styleId="Heading31">
    <w:name w:val="Heading #3"/>
    <w:basedOn w:val="Normal"/>
    <w:link w:val="Heading30"/>
    <w:rsid w:val="00D65358"/>
    <w:pPr>
      <w:shd w:val="clear" w:color="auto" w:fill="FFFFFF"/>
      <w:spacing w:before="480" w:after="360" w:line="0" w:lineRule="atLeast"/>
      <w:ind w:hanging="800"/>
      <w:outlineLvl w:val="2"/>
    </w:pPr>
    <w:rPr>
      <w:rFonts w:eastAsia="Arial" w:cs="Arial"/>
      <w:sz w:val="23"/>
      <w:szCs w:val="23"/>
      <w:lang w:val="sr-Latn-CS" w:eastAsia="sr-Latn-CS"/>
    </w:rPr>
  </w:style>
  <w:style w:type="paragraph" w:customStyle="1" w:styleId="BodyText8">
    <w:name w:val="Body Text8"/>
    <w:basedOn w:val="Normal"/>
    <w:rsid w:val="00D65358"/>
    <w:pPr>
      <w:shd w:val="clear" w:color="auto" w:fill="FFFFFF"/>
      <w:spacing w:before="0" w:after="2700" w:line="274" w:lineRule="exact"/>
      <w:ind w:hanging="540"/>
      <w:jc w:val="center"/>
    </w:pPr>
    <w:rPr>
      <w:rFonts w:eastAsia="Arial" w:cs="Arial"/>
      <w:color w:val="000000"/>
    </w:rPr>
  </w:style>
  <w:style w:type="table" w:styleId="LightGrid-Accent5">
    <w:name w:val="Light Grid Accent 5"/>
    <w:basedOn w:val="TableNormal"/>
    <w:uiPriority w:val="62"/>
    <w:rsid w:val="00D65358"/>
    <w:rPr>
      <w:rFonts w:asciiTheme="minorHAnsi" w:eastAsiaTheme="minorHAnsi"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7EC8-82E0-438F-B401-7422E4A04B4D}"/>
</file>

<file path=customXml/itemProps10.xml><?xml version="1.0" encoding="utf-8"?>
<ds:datastoreItem xmlns:ds="http://schemas.openxmlformats.org/officeDocument/2006/customXml" ds:itemID="{C71D110B-1DC6-4EF0-8CC5-34C15DDB7BC3}"/>
</file>

<file path=customXml/itemProps100.xml><?xml version="1.0" encoding="utf-8"?>
<ds:datastoreItem xmlns:ds="http://schemas.openxmlformats.org/officeDocument/2006/customXml" ds:itemID="{72FF5D67-D074-494A-BC47-20C6AEEAE7C1}"/>
</file>

<file path=customXml/itemProps101.xml><?xml version="1.0" encoding="utf-8"?>
<ds:datastoreItem xmlns:ds="http://schemas.openxmlformats.org/officeDocument/2006/customXml" ds:itemID="{3F3ADB1E-90C8-4FC9-871C-53D38AA1C438}"/>
</file>

<file path=customXml/itemProps102.xml><?xml version="1.0" encoding="utf-8"?>
<ds:datastoreItem xmlns:ds="http://schemas.openxmlformats.org/officeDocument/2006/customXml" ds:itemID="{1F4D402D-34A8-4EAD-8C65-E2152BB94332}"/>
</file>

<file path=customXml/itemProps103.xml><?xml version="1.0" encoding="utf-8"?>
<ds:datastoreItem xmlns:ds="http://schemas.openxmlformats.org/officeDocument/2006/customXml" ds:itemID="{6A360792-E58D-4232-9D32-5BCE6C73509F}"/>
</file>

<file path=customXml/itemProps104.xml><?xml version="1.0" encoding="utf-8"?>
<ds:datastoreItem xmlns:ds="http://schemas.openxmlformats.org/officeDocument/2006/customXml" ds:itemID="{C0B165DB-849F-4CD8-A64D-41289E38CDB4}"/>
</file>

<file path=customXml/itemProps105.xml><?xml version="1.0" encoding="utf-8"?>
<ds:datastoreItem xmlns:ds="http://schemas.openxmlformats.org/officeDocument/2006/customXml" ds:itemID="{73C914D6-296C-4226-93FF-12F284F33451}"/>
</file>

<file path=customXml/itemProps106.xml><?xml version="1.0" encoding="utf-8"?>
<ds:datastoreItem xmlns:ds="http://schemas.openxmlformats.org/officeDocument/2006/customXml" ds:itemID="{76FA53FC-B838-4DB0-8312-97309C51BBAF}"/>
</file>

<file path=customXml/itemProps107.xml><?xml version="1.0" encoding="utf-8"?>
<ds:datastoreItem xmlns:ds="http://schemas.openxmlformats.org/officeDocument/2006/customXml" ds:itemID="{506C6822-7805-401B-A73B-E6903C2325D2}"/>
</file>

<file path=customXml/itemProps108.xml><?xml version="1.0" encoding="utf-8"?>
<ds:datastoreItem xmlns:ds="http://schemas.openxmlformats.org/officeDocument/2006/customXml" ds:itemID="{F5622700-0713-4907-9974-30E4BC4BF3D9}"/>
</file>

<file path=customXml/itemProps109.xml><?xml version="1.0" encoding="utf-8"?>
<ds:datastoreItem xmlns:ds="http://schemas.openxmlformats.org/officeDocument/2006/customXml" ds:itemID="{4168885B-4EF3-46D9-B57A-8C20E992929D}"/>
</file>

<file path=customXml/itemProps11.xml><?xml version="1.0" encoding="utf-8"?>
<ds:datastoreItem xmlns:ds="http://schemas.openxmlformats.org/officeDocument/2006/customXml" ds:itemID="{51647283-18E0-4504-ABA9-91C7020AAB12}"/>
</file>

<file path=customXml/itemProps110.xml><?xml version="1.0" encoding="utf-8"?>
<ds:datastoreItem xmlns:ds="http://schemas.openxmlformats.org/officeDocument/2006/customXml" ds:itemID="{74435D82-5268-44A6-B91D-0040A273D00F}"/>
</file>

<file path=customXml/itemProps111.xml><?xml version="1.0" encoding="utf-8"?>
<ds:datastoreItem xmlns:ds="http://schemas.openxmlformats.org/officeDocument/2006/customXml" ds:itemID="{2C81DC2A-5BD0-4D70-8268-8BDA6ADE623F}"/>
</file>

<file path=customXml/itemProps112.xml><?xml version="1.0" encoding="utf-8"?>
<ds:datastoreItem xmlns:ds="http://schemas.openxmlformats.org/officeDocument/2006/customXml" ds:itemID="{B731F6A3-AF3E-4B5D-AFD7-57443CF69790}"/>
</file>

<file path=customXml/itemProps113.xml><?xml version="1.0" encoding="utf-8"?>
<ds:datastoreItem xmlns:ds="http://schemas.openxmlformats.org/officeDocument/2006/customXml" ds:itemID="{79A21A84-614D-4E55-8EA3-392D88379062}"/>
</file>

<file path=customXml/itemProps114.xml><?xml version="1.0" encoding="utf-8"?>
<ds:datastoreItem xmlns:ds="http://schemas.openxmlformats.org/officeDocument/2006/customXml" ds:itemID="{6B1EA341-EC06-4083-9DE8-DD9EAE97359A}"/>
</file>

<file path=customXml/itemProps115.xml><?xml version="1.0" encoding="utf-8"?>
<ds:datastoreItem xmlns:ds="http://schemas.openxmlformats.org/officeDocument/2006/customXml" ds:itemID="{1D4A8BD5-7B09-46C3-9265-3DD6749737EE}"/>
</file>

<file path=customXml/itemProps116.xml><?xml version="1.0" encoding="utf-8"?>
<ds:datastoreItem xmlns:ds="http://schemas.openxmlformats.org/officeDocument/2006/customXml" ds:itemID="{95C95809-3D39-4506-970E-2741E3B5D35A}"/>
</file>

<file path=customXml/itemProps117.xml><?xml version="1.0" encoding="utf-8"?>
<ds:datastoreItem xmlns:ds="http://schemas.openxmlformats.org/officeDocument/2006/customXml" ds:itemID="{B0D8E4BE-399E-4F8F-A8A8-00188CD2D6A9}"/>
</file>

<file path=customXml/itemProps118.xml><?xml version="1.0" encoding="utf-8"?>
<ds:datastoreItem xmlns:ds="http://schemas.openxmlformats.org/officeDocument/2006/customXml" ds:itemID="{FEBC272C-3A4F-4674-8D89-804F6E4B3AFB}"/>
</file>

<file path=customXml/itemProps119.xml><?xml version="1.0" encoding="utf-8"?>
<ds:datastoreItem xmlns:ds="http://schemas.openxmlformats.org/officeDocument/2006/customXml" ds:itemID="{B09CAEA0-48B1-4F7C-A5F1-FE9107DFFE5B}"/>
</file>

<file path=customXml/itemProps12.xml><?xml version="1.0" encoding="utf-8"?>
<ds:datastoreItem xmlns:ds="http://schemas.openxmlformats.org/officeDocument/2006/customXml" ds:itemID="{30E9A8EC-5BF8-4487-B26C-9039AB9ADA59}"/>
</file>

<file path=customXml/itemProps120.xml><?xml version="1.0" encoding="utf-8"?>
<ds:datastoreItem xmlns:ds="http://schemas.openxmlformats.org/officeDocument/2006/customXml" ds:itemID="{9D092573-6025-4B5E-A379-09600A7E3D54}"/>
</file>

<file path=customXml/itemProps121.xml><?xml version="1.0" encoding="utf-8"?>
<ds:datastoreItem xmlns:ds="http://schemas.openxmlformats.org/officeDocument/2006/customXml" ds:itemID="{05A202CE-54C7-49CA-8248-984FA7F72F1A}"/>
</file>

<file path=customXml/itemProps122.xml><?xml version="1.0" encoding="utf-8"?>
<ds:datastoreItem xmlns:ds="http://schemas.openxmlformats.org/officeDocument/2006/customXml" ds:itemID="{3A273BFD-23BD-4999-8B45-7567FF99A507}"/>
</file>

<file path=customXml/itemProps123.xml><?xml version="1.0" encoding="utf-8"?>
<ds:datastoreItem xmlns:ds="http://schemas.openxmlformats.org/officeDocument/2006/customXml" ds:itemID="{55A7A233-A671-4AB8-8C56-2B2FB6C46B49}"/>
</file>

<file path=customXml/itemProps124.xml><?xml version="1.0" encoding="utf-8"?>
<ds:datastoreItem xmlns:ds="http://schemas.openxmlformats.org/officeDocument/2006/customXml" ds:itemID="{16ABF094-DB9D-416C-A234-4ECC5CD014E3}"/>
</file>

<file path=customXml/itemProps125.xml><?xml version="1.0" encoding="utf-8"?>
<ds:datastoreItem xmlns:ds="http://schemas.openxmlformats.org/officeDocument/2006/customXml" ds:itemID="{5F5012D8-4487-4991-80A3-B9ADB0A05312}"/>
</file>

<file path=customXml/itemProps126.xml><?xml version="1.0" encoding="utf-8"?>
<ds:datastoreItem xmlns:ds="http://schemas.openxmlformats.org/officeDocument/2006/customXml" ds:itemID="{8257EE9B-8E85-428A-B3B4-06ADEF3B7E38}"/>
</file>

<file path=customXml/itemProps127.xml><?xml version="1.0" encoding="utf-8"?>
<ds:datastoreItem xmlns:ds="http://schemas.openxmlformats.org/officeDocument/2006/customXml" ds:itemID="{91D2A797-9F41-4E50-919A-9F6A18DE0BBA}"/>
</file>

<file path=customXml/itemProps128.xml><?xml version="1.0" encoding="utf-8"?>
<ds:datastoreItem xmlns:ds="http://schemas.openxmlformats.org/officeDocument/2006/customXml" ds:itemID="{DE87AC0C-5EAC-4410-AA40-DADF95ED116C}"/>
</file>

<file path=customXml/itemProps129.xml><?xml version="1.0" encoding="utf-8"?>
<ds:datastoreItem xmlns:ds="http://schemas.openxmlformats.org/officeDocument/2006/customXml" ds:itemID="{8612A3CE-D34D-4741-AA38-DEBEFC9196C8}"/>
</file>

<file path=customXml/itemProps13.xml><?xml version="1.0" encoding="utf-8"?>
<ds:datastoreItem xmlns:ds="http://schemas.openxmlformats.org/officeDocument/2006/customXml" ds:itemID="{84154079-E464-4A5D-8A91-552E76CA070B}"/>
</file>

<file path=customXml/itemProps130.xml><?xml version="1.0" encoding="utf-8"?>
<ds:datastoreItem xmlns:ds="http://schemas.openxmlformats.org/officeDocument/2006/customXml" ds:itemID="{DC7134B3-F76A-4F73-B241-FDECEAE47862}"/>
</file>

<file path=customXml/itemProps131.xml><?xml version="1.0" encoding="utf-8"?>
<ds:datastoreItem xmlns:ds="http://schemas.openxmlformats.org/officeDocument/2006/customXml" ds:itemID="{F6A21F41-8E0D-40BD-A21B-52A8B57295E2}"/>
</file>

<file path=customXml/itemProps132.xml><?xml version="1.0" encoding="utf-8"?>
<ds:datastoreItem xmlns:ds="http://schemas.openxmlformats.org/officeDocument/2006/customXml" ds:itemID="{7B2BFDA7-4BD3-4B43-A885-00F57BB70CB3}"/>
</file>

<file path=customXml/itemProps133.xml><?xml version="1.0" encoding="utf-8"?>
<ds:datastoreItem xmlns:ds="http://schemas.openxmlformats.org/officeDocument/2006/customXml" ds:itemID="{C404C191-7D30-4D67-8BE7-28813220FEFA}"/>
</file>

<file path=customXml/itemProps134.xml><?xml version="1.0" encoding="utf-8"?>
<ds:datastoreItem xmlns:ds="http://schemas.openxmlformats.org/officeDocument/2006/customXml" ds:itemID="{12E1F2DC-3730-49DD-AFA3-FA117F7409D4}"/>
</file>

<file path=customXml/itemProps135.xml><?xml version="1.0" encoding="utf-8"?>
<ds:datastoreItem xmlns:ds="http://schemas.openxmlformats.org/officeDocument/2006/customXml" ds:itemID="{FF22FE7E-3AAA-488B-A0CC-F58B8C1A5C22}"/>
</file>

<file path=customXml/itemProps136.xml><?xml version="1.0" encoding="utf-8"?>
<ds:datastoreItem xmlns:ds="http://schemas.openxmlformats.org/officeDocument/2006/customXml" ds:itemID="{02614B14-8CD1-4C6A-9245-D4DA46F18AA3}"/>
</file>

<file path=customXml/itemProps137.xml><?xml version="1.0" encoding="utf-8"?>
<ds:datastoreItem xmlns:ds="http://schemas.openxmlformats.org/officeDocument/2006/customXml" ds:itemID="{B7B38C6F-91E3-45FC-A922-F694ED92F89D}"/>
</file>

<file path=customXml/itemProps138.xml><?xml version="1.0" encoding="utf-8"?>
<ds:datastoreItem xmlns:ds="http://schemas.openxmlformats.org/officeDocument/2006/customXml" ds:itemID="{9DB96943-0C3A-4F24-97D3-E84AA64C9DCD}"/>
</file>

<file path=customXml/itemProps139.xml><?xml version="1.0" encoding="utf-8"?>
<ds:datastoreItem xmlns:ds="http://schemas.openxmlformats.org/officeDocument/2006/customXml" ds:itemID="{7F8FBE4F-5897-4461-9674-438B37CA0B8E}"/>
</file>

<file path=customXml/itemProps14.xml><?xml version="1.0" encoding="utf-8"?>
<ds:datastoreItem xmlns:ds="http://schemas.openxmlformats.org/officeDocument/2006/customXml" ds:itemID="{CEA126A2-D01B-4E33-B28B-6EE1E2DDACC2}"/>
</file>

<file path=customXml/itemProps140.xml><?xml version="1.0" encoding="utf-8"?>
<ds:datastoreItem xmlns:ds="http://schemas.openxmlformats.org/officeDocument/2006/customXml" ds:itemID="{AAE840A3-785B-4820-BBBF-1939D840A9C7}"/>
</file>

<file path=customXml/itemProps141.xml><?xml version="1.0" encoding="utf-8"?>
<ds:datastoreItem xmlns:ds="http://schemas.openxmlformats.org/officeDocument/2006/customXml" ds:itemID="{84B24ED6-83EF-4454-B330-C9FB22652317}"/>
</file>

<file path=customXml/itemProps142.xml><?xml version="1.0" encoding="utf-8"?>
<ds:datastoreItem xmlns:ds="http://schemas.openxmlformats.org/officeDocument/2006/customXml" ds:itemID="{0BE0D9A1-C566-4ABD-A539-787024FCC92B}"/>
</file>

<file path=customXml/itemProps143.xml><?xml version="1.0" encoding="utf-8"?>
<ds:datastoreItem xmlns:ds="http://schemas.openxmlformats.org/officeDocument/2006/customXml" ds:itemID="{520B4232-76BF-45ED-9DC4-A495946C8D4F}"/>
</file>

<file path=customXml/itemProps144.xml><?xml version="1.0" encoding="utf-8"?>
<ds:datastoreItem xmlns:ds="http://schemas.openxmlformats.org/officeDocument/2006/customXml" ds:itemID="{779237B9-4009-4E80-8C17-6E7C6369448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DD74283-ED56-44C1-8789-5D4E23BA0D7E}"/>
</file>

<file path=customXml/itemProps147.xml><?xml version="1.0" encoding="utf-8"?>
<ds:datastoreItem xmlns:ds="http://schemas.openxmlformats.org/officeDocument/2006/customXml" ds:itemID="{546F4F89-B7B3-451E-9F10-B5607B995585}"/>
</file>

<file path=customXml/itemProps148.xml><?xml version="1.0" encoding="utf-8"?>
<ds:datastoreItem xmlns:ds="http://schemas.openxmlformats.org/officeDocument/2006/customXml" ds:itemID="{86BA1542-3AE7-47A3-9246-12C93B2C7465}"/>
</file>

<file path=customXml/itemProps149.xml><?xml version="1.0" encoding="utf-8"?>
<ds:datastoreItem xmlns:ds="http://schemas.openxmlformats.org/officeDocument/2006/customXml" ds:itemID="{86C0CE09-45AC-4D00-91B7-0F3BA5668C27}"/>
</file>

<file path=customXml/itemProps15.xml><?xml version="1.0" encoding="utf-8"?>
<ds:datastoreItem xmlns:ds="http://schemas.openxmlformats.org/officeDocument/2006/customXml" ds:itemID="{BDA5829C-325D-465C-9F12-EA4B3486ACDB}"/>
</file>

<file path=customXml/itemProps150.xml><?xml version="1.0" encoding="utf-8"?>
<ds:datastoreItem xmlns:ds="http://schemas.openxmlformats.org/officeDocument/2006/customXml" ds:itemID="{9789AFB0-8571-4A68-B4ED-7B73A3ED2EA2}"/>
</file>

<file path=customXml/itemProps151.xml><?xml version="1.0" encoding="utf-8"?>
<ds:datastoreItem xmlns:ds="http://schemas.openxmlformats.org/officeDocument/2006/customXml" ds:itemID="{8DBB5CAD-67F3-4062-8358-8CC6A2B48091}"/>
</file>

<file path=customXml/itemProps152.xml><?xml version="1.0" encoding="utf-8"?>
<ds:datastoreItem xmlns:ds="http://schemas.openxmlformats.org/officeDocument/2006/customXml" ds:itemID="{7FD35FEC-C69E-43F1-B6D7-1CC67A7B9FD6}"/>
</file>

<file path=customXml/itemProps153.xml><?xml version="1.0" encoding="utf-8"?>
<ds:datastoreItem xmlns:ds="http://schemas.openxmlformats.org/officeDocument/2006/customXml" ds:itemID="{4167197E-6B34-4E46-98D1-789B0ABD1900}"/>
</file>

<file path=customXml/itemProps154.xml><?xml version="1.0" encoding="utf-8"?>
<ds:datastoreItem xmlns:ds="http://schemas.openxmlformats.org/officeDocument/2006/customXml" ds:itemID="{186A57E6-DAC7-48BA-87FB-45F8C91A225C}"/>
</file>

<file path=customXml/itemProps155.xml><?xml version="1.0" encoding="utf-8"?>
<ds:datastoreItem xmlns:ds="http://schemas.openxmlformats.org/officeDocument/2006/customXml" ds:itemID="{26A176D1-A7DD-4A0B-8F02-08448A69F2DC}"/>
</file>

<file path=customXml/itemProps156.xml><?xml version="1.0" encoding="utf-8"?>
<ds:datastoreItem xmlns:ds="http://schemas.openxmlformats.org/officeDocument/2006/customXml" ds:itemID="{7DDD3F42-F954-4570-9BCF-B429B7C54BA7}"/>
</file>

<file path=customXml/itemProps157.xml><?xml version="1.0" encoding="utf-8"?>
<ds:datastoreItem xmlns:ds="http://schemas.openxmlformats.org/officeDocument/2006/customXml" ds:itemID="{2C54190B-3840-4BF9-87E1-362ABEAE13D4}"/>
</file>

<file path=customXml/itemProps158.xml><?xml version="1.0" encoding="utf-8"?>
<ds:datastoreItem xmlns:ds="http://schemas.openxmlformats.org/officeDocument/2006/customXml" ds:itemID="{85FCD8DA-1237-4415-AD91-496C2963D206}"/>
</file>

<file path=customXml/itemProps159.xml><?xml version="1.0" encoding="utf-8"?>
<ds:datastoreItem xmlns:ds="http://schemas.openxmlformats.org/officeDocument/2006/customXml" ds:itemID="{96EB1159-E639-4166-81BA-15C580A73535}"/>
</file>

<file path=customXml/itemProps16.xml><?xml version="1.0" encoding="utf-8"?>
<ds:datastoreItem xmlns:ds="http://schemas.openxmlformats.org/officeDocument/2006/customXml" ds:itemID="{1D14D3DE-7C22-420D-9E39-233D6A4568AE}"/>
</file>

<file path=customXml/itemProps160.xml><?xml version="1.0" encoding="utf-8"?>
<ds:datastoreItem xmlns:ds="http://schemas.openxmlformats.org/officeDocument/2006/customXml" ds:itemID="{FD57EB3F-8839-411A-A2A6-0E418323F12E}"/>
</file>

<file path=customXml/itemProps17.xml><?xml version="1.0" encoding="utf-8"?>
<ds:datastoreItem xmlns:ds="http://schemas.openxmlformats.org/officeDocument/2006/customXml" ds:itemID="{7F63CD4A-FFBE-4380-9AB5-106EB3C5C88F}"/>
</file>

<file path=customXml/itemProps18.xml><?xml version="1.0" encoding="utf-8"?>
<ds:datastoreItem xmlns:ds="http://schemas.openxmlformats.org/officeDocument/2006/customXml" ds:itemID="{385C1320-222D-4582-BFBB-51CDDAD18572}"/>
</file>

<file path=customXml/itemProps19.xml><?xml version="1.0" encoding="utf-8"?>
<ds:datastoreItem xmlns:ds="http://schemas.openxmlformats.org/officeDocument/2006/customXml" ds:itemID="{F026A41C-5813-4287-A98C-91F81D0DED73}"/>
</file>

<file path=customXml/itemProps2.xml><?xml version="1.0" encoding="utf-8"?>
<ds:datastoreItem xmlns:ds="http://schemas.openxmlformats.org/officeDocument/2006/customXml" ds:itemID="{E3166A5D-011A-40BF-A2ED-60EDF1889423}"/>
</file>

<file path=customXml/itemProps20.xml><?xml version="1.0" encoding="utf-8"?>
<ds:datastoreItem xmlns:ds="http://schemas.openxmlformats.org/officeDocument/2006/customXml" ds:itemID="{E90EA4B3-B34E-495C-9682-53F1A597CE02}"/>
</file>

<file path=customXml/itemProps21.xml><?xml version="1.0" encoding="utf-8"?>
<ds:datastoreItem xmlns:ds="http://schemas.openxmlformats.org/officeDocument/2006/customXml" ds:itemID="{FC15A62E-4946-4BA8-8281-58A183A02ED3}"/>
</file>

<file path=customXml/itemProps22.xml><?xml version="1.0" encoding="utf-8"?>
<ds:datastoreItem xmlns:ds="http://schemas.openxmlformats.org/officeDocument/2006/customXml" ds:itemID="{BBE8BC15-6A83-40DE-A67A-68C34D571E51}"/>
</file>

<file path=customXml/itemProps23.xml><?xml version="1.0" encoding="utf-8"?>
<ds:datastoreItem xmlns:ds="http://schemas.openxmlformats.org/officeDocument/2006/customXml" ds:itemID="{521C52F0-383F-4B32-8059-C99086E7AF1D}"/>
</file>

<file path=customXml/itemProps24.xml><?xml version="1.0" encoding="utf-8"?>
<ds:datastoreItem xmlns:ds="http://schemas.openxmlformats.org/officeDocument/2006/customXml" ds:itemID="{4AA28620-392E-4F05-AE36-CFC060A026F7}"/>
</file>

<file path=customXml/itemProps25.xml><?xml version="1.0" encoding="utf-8"?>
<ds:datastoreItem xmlns:ds="http://schemas.openxmlformats.org/officeDocument/2006/customXml" ds:itemID="{EC862C5F-865D-44AC-971B-5124769F4DDD}"/>
</file>

<file path=customXml/itemProps26.xml><?xml version="1.0" encoding="utf-8"?>
<ds:datastoreItem xmlns:ds="http://schemas.openxmlformats.org/officeDocument/2006/customXml" ds:itemID="{E11448D9-4A51-4AD9-988D-730D23F9F8C8}"/>
</file>

<file path=customXml/itemProps27.xml><?xml version="1.0" encoding="utf-8"?>
<ds:datastoreItem xmlns:ds="http://schemas.openxmlformats.org/officeDocument/2006/customXml" ds:itemID="{10F77C87-296F-46D6-85F1-6436A0BF4502}"/>
</file>

<file path=customXml/itemProps28.xml><?xml version="1.0" encoding="utf-8"?>
<ds:datastoreItem xmlns:ds="http://schemas.openxmlformats.org/officeDocument/2006/customXml" ds:itemID="{D80E2230-769D-4D7A-B284-95BDFA138897}"/>
</file>

<file path=customXml/itemProps29.xml><?xml version="1.0" encoding="utf-8"?>
<ds:datastoreItem xmlns:ds="http://schemas.openxmlformats.org/officeDocument/2006/customXml" ds:itemID="{3D50A725-EB59-460E-88F0-FB3107A8CFBB}"/>
</file>

<file path=customXml/itemProps3.xml><?xml version="1.0" encoding="utf-8"?>
<ds:datastoreItem xmlns:ds="http://schemas.openxmlformats.org/officeDocument/2006/customXml" ds:itemID="{DB55BEE9-2E9E-498B-9163-6063AE9CFB58}"/>
</file>

<file path=customXml/itemProps30.xml><?xml version="1.0" encoding="utf-8"?>
<ds:datastoreItem xmlns:ds="http://schemas.openxmlformats.org/officeDocument/2006/customXml" ds:itemID="{0F204292-55F7-436B-AA93-5370AADD016F}"/>
</file>

<file path=customXml/itemProps31.xml><?xml version="1.0" encoding="utf-8"?>
<ds:datastoreItem xmlns:ds="http://schemas.openxmlformats.org/officeDocument/2006/customXml" ds:itemID="{3C0DEB6F-9FE5-4EB7-80E2-EE70F44CB129}"/>
</file>

<file path=customXml/itemProps32.xml><?xml version="1.0" encoding="utf-8"?>
<ds:datastoreItem xmlns:ds="http://schemas.openxmlformats.org/officeDocument/2006/customXml" ds:itemID="{7D375AF2-44EE-4D1B-B8D8-C79F48F7F064}"/>
</file>

<file path=customXml/itemProps33.xml><?xml version="1.0" encoding="utf-8"?>
<ds:datastoreItem xmlns:ds="http://schemas.openxmlformats.org/officeDocument/2006/customXml" ds:itemID="{0CE44D16-A5CC-4AC1-9667-4C7EF6C7DF1E}"/>
</file>

<file path=customXml/itemProps34.xml><?xml version="1.0" encoding="utf-8"?>
<ds:datastoreItem xmlns:ds="http://schemas.openxmlformats.org/officeDocument/2006/customXml" ds:itemID="{A93697E3-EA66-4A7E-A4DF-31FFD975AD57}"/>
</file>

<file path=customXml/itemProps35.xml><?xml version="1.0" encoding="utf-8"?>
<ds:datastoreItem xmlns:ds="http://schemas.openxmlformats.org/officeDocument/2006/customXml" ds:itemID="{5556A56B-77F7-4E73-9712-C991BA1408B6}"/>
</file>

<file path=customXml/itemProps36.xml><?xml version="1.0" encoding="utf-8"?>
<ds:datastoreItem xmlns:ds="http://schemas.openxmlformats.org/officeDocument/2006/customXml" ds:itemID="{1B6EFEAB-93B9-4AC3-92C3-E783BA3D0FD4}"/>
</file>

<file path=customXml/itemProps37.xml><?xml version="1.0" encoding="utf-8"?>
<ds:datastoreItem xmlns:ds="http://schemas.openxmlformats.org/officeDocument/2006/customXml" ds:itemID="{09D36BF6-F19A-461E-B6B7-6272DE32FDE5}"/>
</file>

<file path=customXml/itemProps38.xml><?xml version="1.0" encoding="utf-8"?>
<ds:datastoreItem xmlns:ds="http://schemas.openxmlformats.org/officeDocument/2006/customXml" ds:itemID="{E90C908D-330D-407E-A6E0-A66E7243A3F3}"/>
</file>

<file path=customXml/itemProps39.xml><?xml version="1.0" encoding="utf-8"?>
<ds:datastoreItem xmlns:ds="http://schemas.openxmlformats.org/officeDocument/2006/customXml" ds:itemID="{6F7E6395-5A4D-4E51-88EB-917BF855F488}"/>
</file>

<file path=customXml/itemProps4.xml><?xml version="1.0" encoding="utf-8"?>
<ds:datastoreItem xmlns:ds="http://schemas.openxmlformats.org/officeDocument/2006/customXml" ds:itemID="{6C1B8AA4-70C6-4496-AB46-8199DBF3C5F8}"/>
</file>

<file path=customXml/itemProps40.xml><?xml version="1.0" encoding="utf-8"?>
<ds:datastoreItem xmlns:ds="http://schemas.openxmlformats.org/officeDocument/2006/customXml" ds:itemID="{292D2E6D-18E1-4987-9F2F-36D2DF8CE3EE}"/>
</file>

<file path=customXml/itemProps41.xml><?xml version="1.0" encoding="utf-8"?>
<ds:datastoreItem xmlns:ds="http://schemas.openxmlformats.org/officeDocument/2006/customXml" ds:itemID="{7EBB871C-8489-4560-ABE2-C11D949978A7}"/>
</file>

<file path=customXml/itemProps42.xml><?xml version="1.0" encoding="utf-8"?>
<ds:datastoreItem xmlns:ds="http://schemas.openxmlformats.org/officeDocument/2006/customXml" ds:itemID="{42395E8D-02EE-4854-A245-36833BDFD0C3}"/>
</file>

<file path=customXml/itemProps43.xml><?xml version="1.0" encoding="utf-8"?>
<ds:datastoreItem xmlns:ds="http://schemas.openxmlformats.org/officeDocument/2006/customXml" ds:itemID="{571253FD-0D9B-48FB-9720-4E4A0BC61BDA}"/>
</file>

<file path=customXml/itemProps44.xml><?xml version="1.0" encoding="utf-8"?>
<ds:datastoreItem xmlns:ds="http://schemas.openxmlformats.org/officeDocument/2006/customXml" ds:itemID="{162A8AAF-E754-4CEB-AC12-2022F7FE724A}"/>
</file>

<file path=customXml/itemProps45.xml><?xml version="1.0" encoding="utf-8"?>
<ds:datastoreItem xmlns:ds="http://schemas.openxmlformats.org/officeDocument/2006/customXml" ds:itemID="{1B18A618-AF44-4E57-8F49-3E24165A7D08}"/>
</file>

<file path=customXml/itemProps46.xml><?xml version="1.0" encoding="utf-8"?>
<ds:datastoreItem xmlns:ds="http://schemas.openxmlformats.org/officeDocument/2006/customXml" ds:itemID="{0C6E3E6B-FDAA-477C-AF3B-FD7939A80F7C}"/>
</file>

<file path=customXml/itemProps47.xml><?xml version="1.0" encoding="utf-8"?>
<ds:datastoreItem xmlns:ds="http://schemas.openxmlformats.org/officeDocument/2006/customXml" ds:itemID="{D564889F-2EC9-4022-A627-0AEECC327B2E}"/>
</file>

<file path=customXml/itemProps48.xml><?xml version="1.0" encoding="utf-8"?>
<ds:datastoreItem xmlns:ds="http://schemas.openxmlformats.org/officeDocument/2006/customXml" ds:itemID="{0E6194B3-6E43-4024-8DE8-9820D8665501}"/>
</file>

<file path=customXml/itemProps49.xml><?xml version="1.0" encoding="utf-8"?>
<ds:datastoreItem xmlns:ds="http://schemas.openxmlformats.org/officeDocument/2006/customXml" ds:itemID="{DA91B10D-4FD9-4058-976E-9025A145ED73}"/>
</file>

<file path=customXml/itemProps5.xml><?xml version="1.0" encoding="utf-8"?>
<ds:datastoreItem xmlns:ds="http://schemas.openxmlformats.org/officeDocument/2006/customXml" ds:itemID="{B93C2FAD-276D-426E-8D66-351C762025CF}"/>
</file>

<file path=customXml/itemProps50.xml><?xml version="1.0" encoding="utf-8"?>
<ds:datastoreItem xmlns:ds="http://schemas.openxmlformats.org/officeDocument/2006/customXml" ds:itemID="{78D918CA-2DC2-423F-BBA3-3C6D5F00AFCC}"/>
</file>

<file path=customXml/itemProps51.xml><?xml version="1.0" encoding="utf-8"?>
<ds:datastoreItem xmlns:ds="http://schemas.openxmlformats.org/officeDocument/2006/customXml" ds:itemID="{0AF055D5-50A9-49CD-84D1-0EC76C856749}"/>
</file>

<file path=customXml/itemProps52.xml><?xml version="1.0" encoding="utf-8"?>
<ds:datastoreItem xmlns:ds="http://schemas.openxmlformats.org/officeDocument/2006/customXml" ds:itemID="{A32EBD72-73C1-4F32-AED5-9906D26DA368}"/>
</file>

<file path=customXml/itemProps53.xml><?xml version="1.0" encoding="utf-8"?>
<ds:datastoreItem xmlns:ds="http://schemas.openxmlformats.org/officeDocument/2006/customXml" ds:itemID="{71527D02-2DBE-4460-AA4A-DFFDB4280E8A}"/>
</file>

<file path=customXml/itemProps54.xml><?xml version="1.0" encoding="utf-8"?>
<ds:datastoreItem xmlns:ds="http://schemas.openxmlformats.org/officeDocument/2006/customXml" ds:itemID="{4D53A6C2-873C-4DDE-8189-E2CD575E41F2}"/>
</file>

<file path=customXml/itemProps55.xml><?xml version="1.0" encoding="utf-8"?>
<ds:datastoreItem xmlns:ds="http://schemas.openxmlformats.org/officeDocument/2006/customXml" ds:itemID="{CD3CDF09-39E1-45F3-8588-6F22AE9AD230}"/>
</file>

<file path=customXml/itemProps56.xml><?xml version="1.0" encoding="utf-8"?>
<ds:datastoreItem xmlns:ds="http://schemas.openxmlformats.org/officeDocument/2006/customXml" ds:itemID="{4D5FF0E4-06F4-472B-93CF-691E7A17B658}"/>
</file>

<file path=customXml/itemProps57.xml><?xml version="1.0" encoding="utf-8"?>
<ds:datastoreItem xmlns:ds="http://schemas.openxmlformats.org/officeDocument/2006/customXml" ds:itemID="{622E7FBA-410C-4399-A817-C2122348084A}"/>
</file>

<file path=customXml/itemProps58.xml><?xml version="1.0" encoding="utf-8"?>
<ds:datastoreItem xmlns:ds="http://schemas.openxmlformats.org/officeDocument/2006/customXml" ds:itemID="{F8D7E527-E7F6-41D7-8864-6400710F0698}"/>
</file>

<file path=customXml/itemProps59.xml><?xml version="1.0" encoding="utf-8"?>
<ds:datastoreItem xmlns:ds="http://schemas.openxmlformats.org/officeDocument/2006/customXml" ds:itemID="{2F353248-4859-441B-A50E-5A7318EB78D6}"/>
</file>

<file path=customXml/itemProps6.xml><?xml version="1.0" encoding="utf-8"?>
<ds:datastoreItem xmlns:ds="http://schemas.openxmlformats.org/officeDocument/2006/customXml" ds:itemID="{3FB0544B-140D-4DD8-B017-8EE6F1EE338F}"/>
</file>

<file path=customXml/itemProps60.xml><?xml version="1.0" encoding="utf-8"?>
<ds:datastoreItem xmlns:ds="http://schemas.openxmlformats.org/officeDocument/2006/customXml" ds:itemID="{44DD310B-6716-43BE-8D9E-3303C14ACED2}"/>
</file>

<file path=customXml/itemProps61.xml><?xml version="1.0" encoding="utf-8"?>
<ds:datastoreItem xmlns:ds="http://schemas.openxmlformats.org/officeDocument/2006/customXml" ds:itemID="{909C918A-B67A-495D-A0FB-3EE786068EA8}"/>
</file>

<file path=customXml/itemProps62.xml><?xml version="1.0" encoding="utf-8"?>
<ds:datastoreItem xmlns:ds="http://schemas.openxmlformats.org/officeDocument/2006/customXml" ds:itemID="{7383F95C-11B0-4CAB-8DEA-A73EE613759E}"/>
</file>

<file path=customXml/itemProps63.xml><?xml version="1.0" encoding="utf-8"?>
<ds:datastoreItem xmlns:ds="http://schemas.openxmlformats.org/officeDocument/2006/customXml" ds:itemID="{BDB40129-E378-439A-90DD-37C9F1F15156}"/>
</file>

<file path=customXml/itemProps64.xml><?xml version="1.0" encoding="utf-8"?>
<ds:datastoreItem xmlns:ds="http://schemas.openxmlformats.org/officeDocument/2006/customXml" ds:itemID="{D8EC770A-9D37-46A9-90A8-628DAD25AA6C}"/>
</file>

<file path=customXml/itemProps65.xml><?xml version="1.0" encoding="utf-8"?>
<ds:datastoreItem xmlns:ds="http://schemas.openxmlformats.org/officeDocument/2006/customXml" ds:itemID="{2D9890F7-7E46-4C43-BA66-29EAC3A75367}"/>
</file>

<file path=customXml/itemProps66.xml><?xml version="1.0" encoding="utf-8"?>
<ds:datastoreItem xmlns:ds="http://schemas.openxmlformats.org/officeDocument/2006/customXml" ds:itemID="{3586DDB0-9885-4850-A784-3745E42AB7AA}"/>
</file>

<file path=customXml/itemProps67.xml><?xml version="1.0" encoding="utf-8"?>
<ds:datastoreItem xmlns:ds="http://schemas.openxmlformats.org/officeDocument/2006/customXml" ds:itemID="{AC29B427-0EC2-4C1A-A999-4524FF96B7BB}"/>
</file>

<file path=customXml/itemProps68.xml><?xml version="1.0" encoding="utf-8"?>
<ds:datastoreItem xmlns:ds="http://schemas.openxmlformats.org/officeDocument/2006/customXml" ds:itemID="{B6E9998A-F0EF-4C8C-A452-405C71720C94}"/>
</file>

<file path=customXml/itemProps69.xml><?xml version="1.0" encoding="utf-8"?>
<ds:datastoreItem xmlns:ds="http://schemas.openxmlformats.org/officeDocument/2006/customXml" ds:itemID="{F98E017B-7C8C-4D91-91A9-73488F3D34F4}"/>
</file>

<file path=customXml/itemProps7.xml><?xml version="1.0" encoding="utf-8"?>
<ds:datastoreItem xmlns:ds="http://schemas.openxmlformats.org/officeDocument/2006/customXml" ds:itemID="{9138B961-134B-432A-90C9-EF7E15571E4D}"/>
</file>

<file path=customXml/itemProps70.xml><?xml version="1.0" encoding="utf-8"?>
<ds:datastoreItem xmlns:ds="http://schemas.openxmlformats.org/officeDocument/2006/customXml" ds:itemID="{4FCF116A-5A6C-4974-A90C-15C779C0FAA9}"/>
</file>

<file path=customXml/itemProps71.xml><?xml version="1.0" encoding="utf-8"?>
<ds:datastoreItem xmlns:ds="http://schemas.openxmlformats.org/officeDocument/2006/customXml" ds:itemID="{B7812E14-95AC-4180-9B0A-5B2E2C7F4837}"/>
</file>

<file path=customXml/itemProps72.xml><?xml version="1.0" encoding="utf-8"?>
<ds:datastoreItem xmlns:ds="http://schemas.openxmlformats.org/officeDocument/2006/customXml" ds:itemID="{14827A2C-E8DE-413F-BF53-F6027B05ED60}"/>
</file>

<file path=customXml/itemProps73.xml><?xml version="1.0" encoding="utf-8"?>
<ds:datastoreItem xmlns:ds="http://schemas.openxmlformats.org/officeDocument/2006/customXml" ds:itemID="{F6195BB3-6DF4-4DA8-9C22-E7B1B262188D}"/>
</file>

<file path=customXml/itemProps74.xml><?xml version="1.0" encoding="utf-8"?>
<ds:datastoreItem xmlns:ds="http://schemas.openxmlformats.org/officeDocument/2006/customXml" ds:itemID="{AC7EA5B3-8224-4DF0-837C-8E7CBD2A5F6C}"/>
</file>

<file path=customXml/itemProps75.xml><?xml version="1.0" encoding="utf-8"?>
<ds:datastoreItem xmlns:ds="http://schemas.openxmlformats.org/officeDocument/2006/customXml" ds:itemID="{70A67A9F-3FD4-44D0-B260-2871C3F46EF5}"/>
</file>

<file path=customXml/itemProps76.xml><?xml version="1.0" encoding="utf-8"?>
<ds:datastoreItem xmlns:ds="http://schemas.openxmlformats.org/officeDocument/2006/customXml" ds:itemID="{190C3F67-8792-4177-BE53-D275B310C5ED}"/>
</file>

<file path=customXml/itemProps77.xml><?xml version="1.0" encoding="utf-8"?>
<ds:datastoreItem xmlns:ds="http://schemas.openxmlformats.org/officeDocument/2006/customXml" ds:itemID="{3134EC64-D1A7-4ADA-AAC2-6141031E8EDF}"/>
</file>

<file path=customXml/itemProps78.xml><?xml version="1.0" encoding="utf-8"?>
<ds:datastoreItem xmlns:ds="http://schemas.openxmlformats.org/officeDocument/2006/customXml" ds:itemID="{BA0AAE97-0AD4-4C79-8D32-BABBA62864F7}"/>
</file>

<file path=customXml/itemProps79.xml><?xml version="1.0" encoding="utf-8"?>
<ds:datastoreItem xmlns:ds="http://schemas.openxmlformats.org/officeDocument/2006/customXml" ds:itemID="{230C6C74-6D6C-4ED9-8FCC-F199DA18C52F}"/>
</file>

<file path=customXml/itemProps8.xml><?xml version="1.0" encoding="utf-8"?>
<ds:datastoreItem xmlns:ds="http://schemas.openxmlformats.org/officeDocument/2006/customXml" ds:itemID="{E2D612B9-CDF3-4FCF-A5D8-E5A25D86CF3D}"/>
</file>

<file path=customXml/itemProps80.xml><?xml version="1.0" encoding="utf-8"?>
<ds:datastoreItem xmlns:ds="http://schemas.openxmlformats.org/officeDocument/2006/customXml" ds:itemID="{A5D75F83-3E78-4B9C-962F-EF3DD4C10D29}"/>
</file>

<file path=customXml/itemProps81.xml><?xml version="1.0" encoding="utf-8"?>
<ds:datastoreItem xmlns:ds="http://schemas.openxmlformats.org/officeDocument/2006/customXml" ds:itemID="{AE165209-15C4-48B1-B0BE-CB5DF849A573}"/>
</file>

<file path=customXml/itemProps82.xml><?xml version="1.0" encoding="utf-8"?>
<ds:datastoreItem xmlns:ds="http://schemas.openxmlformats.org/officeDocument/2006/customXml" ds:itemID="{516BE07E-4D5A-425F-B856-9248FAF45BF0}"/>
</file>

<file path=customXml/itemProps83.xml><?xml version="1.0" encoding="utf-8"?>
<ds:datastoreItem xmlns:ds="http://schemas.openxmlformats.org/officeDocument/2006/customXml" ds:itemID="{F007932A-31E7-42C5-901D-8E51312964F1}"/>
</file>

<file path=customXml/itemProps84.xml><?xml version="1.0" encoding="utf-8"?>
<ds:datastoreItem xmlns:ds="http://schemas.openxmlformats.org/officeDocument/2006/customXml" ds:itemID="{13484C40-CC04-421C-AB04-3E3E802CE975}"/>
</file>

<file path=customXml/itemProps85.xml><?xml version="1.0" encoding="utf-8"?>
<ds:datastoreItem xmlns:ds="http://schemas.openxmlformats.org/officeDocument/2006/customXml" ds:itemID="{75E1E572-0A68-47AA-AFD5-A95BF4C803BD}"/>
</file>

<file path=customXml/itemProps86.xml><?xml version="1.0" encoding="utf-8"?>
<ds:datastoreItem xmlns:ds="http://schemas.openxmlformats.org/officeDocument/2006/customXml" ds:itemID="{9A83BE70-1D10-4199-8FCE-EEE7631EBA42}"/>
</file>

<file path=customXml/itemProps87.xml><?xml version="1.0" encoding="utf-8"?>
<ds:datastoreItem xmlns:ds="http://schemas.openxmlformats.org/officeDocument/2006/customXml" ds:itemID="{2BA7DC77-AABB-4614-B257-44569C13E9B0}"/>
</file>

<file path=customXml/itemProps88.xml><?xml version="1.0" encoding="utf-8"?>
<ds:datastoreItem xmlns:ds="http://schemas.openxmlformats.org/officeDocument/2006/customXml" ds:itemID="{E2816B79-E018-411F-83B1-89565DA224E0}"/>
</file>

<file path=customXml/itemProps89.xml><?xml version="1.0" encoding="utf-8"?>
<ds:datastoreItem xmlns:ds="http://schemas.openxmlformats.org/officeDocument/2006/customXml" ds:itemID="{593C299E-1D9F-40D1-8D0E-FF76264C679D}"/>
</file>

<file path=customXml/itemProps9.xml><?xml version="1.0" encoding="utf-8"?>
<ds:datastoreItem xmlns:ds="http://schemas.openxmlformats.org/officeDocument/2006/customXml" ds:itemID="{B9E05022-A55F-4110-ADB0-922228195EAF}"/>
</file>

<file path=customXml/itemProps90.xml><?xml version="1.0" encoding="utf-8"?>
<ds:datastoreItem xmlns:ds="http://schemas.openxmlformats.org/officeDocument/2006/customXml" ds:itemID="{EFB01A98-447F-4B84-ACC8-FAD32A0EF6C2}"/>
</file>

<file path=customXml/itemProps91.xml><?xml version="1.0" encoding="utf-8"?>
<ds:datastoreItem xmlns:ds="http://schemas.openxmlformats.org/officeDocument/2006/customXml" ds:itemID="{2C5221B1-A3C8-418E-9124-F2219D686B55}"/>
</file>

<file path=customXml/itemProps92.xml><?xml version="1.0" encoding="utf-8"?>
<ds:datastoreItem xmlns:ds="http://schemas.openxmlformats.org/officeDocument/2006/customXml" ds:itemID="{49303EDD-BF3F-4D83-9CD8-D2853EEEBE0A}"/>
</file>

<file path=customXml/itemProps93.xml><?xml version="1.0" encoding="utf-8"?>
<ds:datastoreItem xmlns:ds="http://schemas.openxmlformats.org/officeDocument/2006/customXml" ds:itemID="{C13A234B-E606-4033-9C04-94C6870FBE17}"/>
</file>

<file path=customXml/itemProps94.xml><?xml version="1.0" encoding="utf-8"?>
<ds:datastoreItem xmlns:ds="http://schemas.openxmlformats.org/officeDocument/2006/customXml" ds:itemID="{20819ABD-5AF7-4023-A6C2-6400C49CAD69}"/>
</file>

<file path=customXml/itemProps95.xml><?xml version="1.0" encoding="utf-8"?>
<ds:datastoreItem xmlns:ds="http://schemas.openxmlformats.org/officeDocument/2006/customXml" ds:itemID="{52A3B33D-6375-4CBA-AED4-0656540DBD2B}"/>
</file>

<file path=customXml/itemProps96.xml><?xml version="1.0" encoding="utf-8"?>
<ds:datastoreItem xmlns:ds="http://schemas.openxmlformats.org/officeDocument/2006/customXml" ds:itemID="{2EBDD919-EAB9-45AB-AEE2-889F3656F014}"/>
</file>

<file path=customXml/itemProps97.xml><?xml version="1.0" encoding="utf-8"?>
<ds:datastoreItem xmlns:ds="http://schemas.openxmlformats.org/officeDocument/2006/customXml" ds:itemID="{5AF44821-41A7-48E2-8D85-687CA3AB3163}"/>
</file>

<file path=customXml/itemProps98.xml><?xml version="1.0" encoding="utf-8"?>
<ds:datastoreItem xmlns:ds="http://schemas.openxmlformats.org/officeDocument/2006/customXml" ds:itemID="{645F4D19-62ED-488F-A205-0AE9D88F594B}"/>
</file>

<file path=customXml/itemProps99.xml><?xml version="1.0" encoding="utf-8"?>
<ds:datastoreItem xmlns:ds="http://schemas.openxmlformats.org/officeDocument/2006/customXml" ds:itemID="{DCA29EEA-4732-4701-9932-01FAAFDF59E3}"/>
</file>

<file path=docProps/app.xml><?xml version="1.0" encoding="utf-8"?>
<Properties xmlns="http://schemas.openxmlformats.org/officeDocument/2006/extended-properties" xmlns:vt="http://schemas.openxmlformats.org/officeDocument/2006/docPropsVTypes">
  <Template>Normal</Template>
  <TotalTime>22</TotalTime>
  <Pages>1</Pages>
  <Words>15096</Words>
  <Characters>86051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100946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4</cp:revision>
  <cp:lastPrinted>2017-09-07T13:36:00Z</cp:lastPrinted>
  <dcterms:created xsi:type="dcterms:W3CDTF">2017-09-07T11:53:00Z</dcterms:created>
  <dcterms:modified xsi:type="dcterms:W3CDTF">2017-09-07T13:38:00Z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