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6D4C2A" w:rsidRDefault="002368E6" w:rsidP="00512972">
      <w:pPr>
        <w:pStyle w:val="BodyText"/>
        <w:jc w:val="left"/>
        <w:rPr>
          <w:rFonts w:ascii="Arial" w:hAnsi="Arial" w:cs="Arial"/>
          <w:sz w:val="22"/>
          <w:szCs w:val="22"/>
        </w:rPr>
      </w:pPr>
      <w:r w:rsidRPr="008B3E6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6D4C2A" w:rsidRDefault="003A65E6" w:rsidP="00071074">
      <w:pPr>
        <w:pStyle w:val="BodyText"/>
        <w:rPr>
          <w:rFonts w:ascii="Arial" w:hAnsi="Arial" w:cs="Arial"/>
          <w:sz w:val="22"/>
          <w:szCs w:val="22"/>
        </w:rPr>
      </w:pPr>
    </w:p>
    <w:p w14:paraId="0CC0A570" w14:textId="77777777" w:rsidR="003A65E6" w:rsidRPr="006D4C2A" w:rsidRDefault="003A65E6" w:rsidP="00071074">
      <w:pPr>
        <w:pStyle w:val="BodyText"/>
        <w:rPr>
          <w:rFonts w:ascii="Arial" w:hAnsi="Arial" w:cs="Arial"/>
          <w:sz w:val="22"/>
          <w:szCs w:val="22"/>
        </w:rPr>
      </w:pPr>
    </w:p>
    <w:p w14:paraId="55976752" w14:textId="77777777" w:rsidR="003A65E6" w:rsidRPr="006D4C2A" w:rsidRDefault="003A65E6" w:rsidP="00071074">
      <w:pPr>
        <w:pStyle w:val="BodyText"/>
        <w:rPr>
          <w:rFonts w:ascii="Arial" w:hAnsi="Arial" w:cs="Arial"/>
          <w:sz w:val="22"/>
          <w:szCs w:val="22"/>
        </w:rPr>
      </w:pPr>
    </w:p>
    <w:p w14:paraId="2C639703" w14:textId="77777777" w:rsidR="003A65E6" w:rsidRPr="006D4C2A" w:rsidRDefault="003A65E6" w:rsidP="00071074">
      <w:pPr>
        <w:pStyle w:val="BodyText"/>
        <w:rPr>
          <w:rFonts w:ascii="Arial" w:hAnsi="Arial" w:cs="Arial"/>
          <w:sz w:val="22"/>
          <w:szCs w:val="22"/>
        </w:rPr>
      </w:pPr>
    </w:p>
    <w:p w14:paraId="03A51DAB" w14:textId="77777777" w:rsidR="003A65E6" w:rsidRPr="006D4C2A" w:rsidRDefault="003A65E6" w:rsidP="00071074">
      <w:pPr>
        <w:pStyle w:val="BodyText"/>
        <w:rPr>
          <w:rFonts w:ascii="Arial" w:hAnsi="Arial" w:cs="Arial"/>
          <w:sz w:val="22"/>
          <w:szCs w:val="22"/>
        </w:rPr>
      </w:pPr>
    </w:p>
    <w:p w14:paraId="706FD8D9" w14:textId="77777777" w:rsidR="003A65E6" w:rsidRPr="006D4C2A" w:rsidRDefault="003A65E6" w:rsidP="00071074">
      <w:pPr>
        <w:pStyle w:val="Title"/>
        <w:rPr>
          <w:rFonts w:ascii="Arial" w:hAnsi="Arial" w:cs="Arial"/>
          <w:sz w:val="22"/>
          <w:szCs w:val="22"/>
        </w:rPr>
      </w:pPr>
      <w:r w:rsidRPr="006D4C2A">
        <w:rPr>
          <w:rFonts w:ascii="Arial" w:hAnsi="Arial" w:cs="Arial"/>
          <w:sz w:val="22"/>
          <w:szCs w:val="22"/>
        </w:rPr>
        <w:t>НАРУЧИЛАЦ</w:t>
      </w:r>
    </w:p>
    <w:p w14:paraId="0DDEF1B9" w14:textId="77777777" w:rsidR="003A65E6" w:rsidRPr="006D4C2A" w:rsidRDefault="003A65E6" w:rsidP="00071074">
      <w:pPr>
        <w:pStyle w:val="Title"/>
        <w:jc w:val="left"/>
        <w:rPr>
          <w:rFonts w:ascii="Arial" w:hAnsi="Arial" w:cs="Arial"/>
          <w:sz w:val="22"/>
          <w:szCs w:val="22"/>
        </w:rPr>
      </w:pPr>
    </w:p>
    <w:p w14:paraId="3CEC0778" w14:textId="77777777" w:rsidR="003A65E6" w:rsidRPr="006D4C2A" w:rsidRDefault="003A65E6" w:rsidP="00071074">
      <w:pPr>
        <w:pStyle w:val="Title"/>
        <w:rPr>
          <w:rFonts w:ascii="Arial" w:hAnsi="Arial" w:cs="Arial"/>
          <w:sz w:val="22"/>
          <w:szCs w:val="22"/>
        </w:rPr>
      </w:pPr>
      <w:r w:rsidRPr="006D4C2A">
        <w:rPr>
          <w:rFonts w:ascii="Arial" w:hAnsi="Arial" w:cs="Arial"/>
          <w:sz w:val="22"/>
          <w:szCs w:val="22"/>
        </w:rPr>
        <w:t>ЈАВНО ПРЕДУЗЕЋЕ</w:t>
      </w:r>
    </w:p>
    <w:p w14:paraId="45E76873" w14:textId="77777777" w:rsidR="003A65E6" w:rsidRPr="006D4C2A" w:rsidRDefault="003A65E6" w:rsidP="00071074">
      <w:pPr>
        <w:pStyle w:val="Title"/>
        <w:rPr>
          <w:rFonts w:ascii="Arial" w:hAnsi="Arial" w:cs="Arial"/>
          <w:sz w:val="22"/>
          <w:szCs w:val="22"/>
        </w:rPr>
      </w:pPr>
      <w:r w:rsidRPr="006D4C2A">
        <w:rPr>
          <w:rFonts w:ascii="Arial" w:hAnsi="Arial" w:cs="Arial"/>
          <w:sz w:val="22"/>
          <w:szCs w:val="22"/>
        </w:rPr>
        <w:t>„ЕЛЕКТРОПРИВРЕДА СРБИЈЕ“</w:t>
      </w:r>
    </w:p>
    <w:p w14:paraId="599EE628" w14:textId="77777777" w:rsidR="003A65E6" w:rsidRPr="006D4C2A" w:rsidRDefault="003A65E6" w:rsidP="00071074">
      <w:pPr>
        <w:pStyle w:val="Title"/>
        <w:rPr>
          <w:rFonts w:ascii="Arial" w:hAnsi="Arial" w:cs="Arial"/>
          <w:sz w:val="22"/>
          <w:szCs w:val="22"/>
        </w:rPr>
      </w:pPr>
      <w:r w:rsidRPr="006D4C2A">
        <w:rPr>
          <w:rFonts w:ascii="Arial" w:hAnsi="Arial" w:cs="Arial"/>
          <w:sz w:val="22"/>
          <w:szCs w:val="22"/>
        </w:rPr>
        <w:t>БЕОГРАД</w:t>
      </w:r>
    </w:p>
    <w:p w14:paraId="3FF07954" w14:textId="77777777" w:rsidR="003A65E6" w:rsidRPr="006D4C2A" w:rsidRDefault="003A65E6" w:rsidP="00071074">
      <w:pPr>
        <w:pStyle w:val="Title"/>
        <w:rPr>
          <w:rFonts w:ascii="Arial" w:hAnsi="Arial" w:cs="Arial"/>
          <w:sz w:val="22"/>
          <w:szCs w:val="22"/>
        </w:rPr>
      </w:pPr>
      <w:r w:rsidRPr="006D4C2A">
        <w:rPr>
          <w:rFonts w:ascii="Arial" w:hAnsi="Arial" w:cs="Arial"/>
          <w:sz w:val="22"/>
          <w:szCs w:val="22"/>
        </w:rPr>
        <w:t>УЛИЦА ЦАРИЦЕ МИЛИЦЕ БРОЈ 2</w:t>
      </w:r>
    </w:p>
    <w:p w14:paraId="076B5B78" w14:textId="77777777" w:rsidR="003A65E6" w:rsidRPr="006D4C2A" w:rsidRDefault="003A65E6" w:rsidP="00071074">
      <w:pPr>
        <w:rPr>
          <w:rFonts w:ascii="Arial" w:hAnsi="Arial" w:cs="Arial"/>
          <w:sz w:val="22"/>
          <w:szCs w:val="22"/>
        </w:rPr>
      </w:pPr>
    </w:p>
    <w:p w14:paraId="3CA0B6CD" w14:textId="77777777" w:rsidR="003A65E6" w:rsidRPr="006D4C2A" w:rsidRDefault="003A65E6" w:rsidP="00071074">
      <w:pPr>
        <w:rPr>
          <w:rFonts w:ascii="Arial" w:hAnsi="Arial" w:cs="Arial"/>
          <w:sz w:val="22"/>
          <w:szCs w:val="22"/>
        </w:rPr>
      </w:pPr>
    </w:p>
    <w:p w14:paraId="7C91B6C1" w14:textId="77777777" w:rsidR="003A65E6" w:rsidRPr="006D4C2A" w:rsidRDefault="003A65E6" w:rsidP="00071074">
      <w:pPr>
        <w:rPr>
          <w:rFonts w:ascii="Arial" w:hAnsi="Arial" w:cs="Arial"/>
          <w:sz w:val="22"/>
          <w:szCs w:val="22"/>
        </w:rPr>
      </w:pPr>
    </w:p>
    <w:p w14:paraId="7D1CF39C" w14:textId="77777777" w:rsidR="003A65E6" w:rsidRPr="006D4C2A" w:rsidRDefault="003A65E6" w:rsidP="00071074">
      <w:pPr>
        <w:pStyle w:val="BodyText"/>
        <w:jc w:val="center"/>
        <w:rPr>
          <w:rFonts w:ascii="Arial" w:hAnsi="Arial" w:cs="Arial"/>
          <w:b/>
          <w:bCs/>
          <w:sz w:val="22"/>
          <w:szCs w:val="22"/>
        </w:rPr>
      </w:pPr>
      <w:r w:rsidRPr="006D4C2A">
        <w:rPr>
          <w:rFonts w:ascii="Arial" w:hAnsi="Arial" w:cs="Arial"/>
          <w:b/>
          <w:bCs/>
          <w:sz w:val="22"/>
          <w:szCs w:val="22"/>
        </w:rPr>
        <w:t>КОНКУРСНА ДОКУМЕНТАЦИЈА</w:t>
      </w:r>
    </w:p>
    <w:p w14:paraId="5ABA9E48" w14:textId="77777777" w:rsidR="003A65E6" w:rsidRPr="006D4C2A" w:rsidRDefault="003A65E6" w:rsidP="00071074">
      <w:pPr>
        <w:pStyle w:val="BodyText"/>
        <w:rPr>
          <w:rFonts w:ascii="Arial" w:hAnsi="Arial" w:cs="Arial"/>
          <w:sz w:val="22"/>
          <w:szCs w:val="22"/>
        </w:rPr>
      </w:pPr>
    </w:p>
    <w:p w14:paraId="44571EAD" w14:textId="62E5371C" w:rsidR="003A65E6" w:rsidRPr="006D4C2A" w:rsidRDefault="003A65E6" w:rsidP="00071074">
      <w:pPr>
        <w:pStyle w:val="BodyText"/>
        <w:jc w:val="center"/>
        <w:rPr>
          <w:rFonts w:ascii="Arial" w:hAnsi="Arial" w:cs="Arial"/>
          <w:b/>
          <w:bCs/>
          <w:sz w:val="22"/>
          <w:szCs w:val="22"/>
          <w:lang w:val="sr-Cyrl-RS"/>
        </w:rPr>
      </w:pPr>
      <w:r w:rsidRPr="006D4C2A">
        <w:rPr>
          <w:rFonts w:ascii="Arial" w:hAnsi="Arial" w:cs="Arial"/>
          <w:b/>
          <w:bCs/>
          <w:sz w:val="22"/>
          <w:szCs w:val="22"/>
        </w:rPr>
        <w:t xml:space="preserve">ЗА ЈАВНУ НАБАВКУ </w:t>
      </w:r>
      <w:r w:rsidR="001F579A" w:rsidRPr="006D4C2A">
        <w:rPr>
          <w:rFonts w:ascii="Arial" w:hAnsi="Arial" w:cs="Arial"/>
          <w:b/>
          <w:bCs/>
          <w:sz w:val="22"/>
          <w:szCs w:val="22"/>
        </w:rPr>
        <w:t>УСЛУГА</w:t>
      </w:r>
      <w:r w:rsidR="00C740EB" w:rsidRPr="006D4C2A">
        <w:rPr>
          <w:rFonts w:ascii="Arial" w:hAnsi="Arial" w:cs="Arial"/>
          <w:b/>
          <w:bCs/>
          <w:sz w:val="22"/>
          <w:szCs w:val="22"/>
          <w:lang w:val="en-US"/>
        </w:rPr>
        <w:t xml:space="preserve"> </w:t>
      </w:r>
      <w:r w:rsidR="005F015F" w:rsidRPr="006D4C2A">
        <w:rPr>
          <w:rFonts w:ascii="Arial" w:hAnsi="Arial" w:cs="Arial"/>
          <w:b/>
          <w:bCs/>
          <w:sz w:val="22"/>
          <w:szCs w:val="22"/>
          <w:lang w:val="sr-Cyrl-RS"/>
        </w:rPr>
        <w:t xml:space="preserve">ИЗРАДЕ СТУДИЈЕ </w:t>
      </w:r>
    </w:p>
    <w:p w14:paraId="5D40A99D" w14:textId="77777777" w:rsidR="003A65E6" w:rsidRPr="006D4C2A" w:rsidRDefault="003A65E6" w:rsidP="00071074">
      <w:pPr>
        <w:jc w:val="center"/>
        <w:rPr>
          <w:rFonts w:ascii="Arial" w:hAnsi="Arial" w:cs="Arial"/>
          <w:sz w:val="22"/>
          <w:szCs w:val="22"/>
        </w:rPr>
      </w:pPr>
    </w:p>
    <w:p w14:paraId="6B231D8B" w14:textId="48FEB1D6" w:rsidR="003A65E6" w:rsidRPr="006D4C2A" w:rsidRDefault="00A677C8" w:rsidP="00986E59">
      <w:pPr>
        <w:jc w:val="center"/>
        <w:rPr>
          <w:rFonts w:ascii="Arial" w:hAnsi="Arial" w:cs="Arial"/>
          <w:b/>
          <w:bCs/>
          <w:sz w:val="22"/>
          <w:szCs w:val="22"/>
          <w:lang w:val="sr-Cyrl-RS"/>
        </w:rPr>
      </w:pPr>
      <w:r w:rsidRPr="006D4C2A">
        <w:rPr>
          <w:rFonts w:ascii="Arial" w:hAnsi="Arial" w:cs="Arial"/>
          <w:b/>
          <w:bCs/>
          <w:sz w:val="22"/>
          <w:szCs w:val="22"/>
        </w:rPr>
        <w:t>„</w:t>
      </w:r>
      <w:r w:rsidR="005F015F" w:rsidRPr="006D4C2A">
        <w:rPr>
          <w:rFonts w:ascii="Arial" w:hAnsi="Arial" w:cs="Arial"/>
          <w:b/>
          <w:bCs/>
          <w:sz w:val="22"/>
          <w:szCs w:val="22"/>
          <w:lang w:val="sr-Cyrl-RS"/>
        </w:rPr>
        <w:t xml:space="preserve">Заштита СН водова од атмосферских пренапона и интеграција система за регистровање пражњења са </w:t>
      </w:r>
      <w:r w:rsidR="005F015F" w:rsidRPr="006D4C2A">
        <w:rPr>
          <w:rFonts w:ascii="Arial" w:hAnsi="Arial" w:cs="Arial"/>
          <w:b/>
          <w:bCs/>
          <w:sz w:val="22"/>
          <w:szCs w:val="22"/>
          <w:lang w:val="sr-Latn-RS"/>
        </w:rPr>
        <w:t>„fault management</w:t>
      </w:r>
      <w:r w:rsidR="00DC51D3" w:rsidRPr="006D4C2A">
        <w:rPr>
          <w:rFonts w:ascii="Arial" w:hAnsi="Arial" w:cs="Arial"/>
          <w:b/>
          <w:bCs/>
          <w:sz w:val="22"/>
          <w:szCs w:val="22"/>
        </w:rPr>
        <w:t xml:space="preserve">” </w:t>
      </w:r>
      <w:r w:rsidR="005F015F" w:rsidRPr="006D4C2A">
        <w:rPr>
          <w:rFonts w:ascii="Arial" w:hAnsi="Arial" w:cs="Arial"/>
          <w:b/>
          <w:bCs/>
          <w:sz w:val="22"/>
          <w:szCs w:val="22"/>
          <w:lang w:val="sr-Cyrl-RS"/>
        </w:rPr>
        <w:t>системом“</w:t>
      </w:r>
    </w:p>
    <w:p w14:paraId="3D3142BA" w14:textId="77777777" w:rsidR="003A65E6" w:rsidRPr="006D4C2A" w:rsidRDefault="003A65E6" w:rsidP="00B23097">
      <w:pPr>
        <w:jc w:val="center"/>
        <w:rPr>
          <w:rFonts w:ascii="Arial" w:hAnsi="Arial" w:cs="Arial"/>
          <w:sz w:val="22"/>
          <w:szCs w:val="22"/>
        </w:rPr>
      </w:pPr>
    </w:p>
    <w:p w14:paraId="25D99C55" w14:textId="77777777" w:rsidR="003A65E6" w:rsidRPr="006D4C2A" w:rsidRDefault="003A65E6" w:rsidP="00071074">
      <w:pPr>
        <w:pStyle w:val="BodyText"/>
        <w:jc w:val="center"/>
        <w:rPr>
          <w:rFonts w:ascii="Arial" w:hAnsi="Arial" w:cs="Arial"/>
          <w:b/>
          <w:bCs/>
          <w:sz w:val="22"/>
          <w:szCs w:val="22"/>
        </w:rPr>
      </w:pPr>
      <w:r w:rsidRPr="006D4C2A">
        <w:rPr>
          <w:rFonts w:ascii="Arial" w:hAnsi="Arial" w:cs="Arial"/>
          <w:b/>
          <w:bCs/>
          <w:sz w:val="22"/>
          <w:szCs w:val="22"/>
        </w:rPr>
        <w:t>- У ОТВОРЕНОМ ПОСТУПКУ -</w:t>
      </w:r>
    </w:p>
    <w:p w14:paraId="284F3CA7" w14:textId="77777777" w:rsidR="003A65E6" w:rsidRPr="006D4C2A" w:rsidRDefault="003A65E6" w:rsidP="00071074">
      <w:pPr>
        <w:pStyle w:val="BodyText"/>
        <w:rPr>
          <w:rFonts w:ascii="Arial" w:hAnsi="Arial" w:cs="Arial"/>
          <w:sz w:val="22"/>
          <w:szCs w:val="22"/>
        </w:rPr>
      </w:pPr>
    </w:p>
    <w:p w14:paraId="02D688FF" w14:textId="77777777" w:rsidR="003A65E6" w:rsidRPr="006D4C2A" w:rsidRDefault="003A65E6" w:rsidP="00071074">
      <w:pPr>
        <w:pStyle w:val="BodyText"/>
        <w:rPr>
          <w:rFonts w:ascii="Arial" w:hAnsi="Arial" w:cs="Arial"/>
          <w:sz w:val="22"/>
          <w:szCs w:val="22"/>
        </w:rPr>
      </w:pPr>
    </w:p>
    <w:p w14:paraId="7B524632" w14:textId="2EEA4DF3" w:rsidR="003A65E6" w:rsidRPr="006D4C2A" w:rsidRDefault="003A65E6" w:rsidP="00071074">
      <w:pPr>
        <w:pStyle w:val="BodyText"/>
        <w:jc w:val="center"/>
        <w:rPr>
          <w:rFonts w:ascii="Arial" w:hAnsi="Arial" w:cs="Arial"/>
          <w:b/>
          <w:bCs/>
          <w:sz w:val="22"/>
          <w:szCs w:val="22"/>
        </w:rPr>
      </w:pPr>
      <w:r w:rsidRPr="006D4C2A">
        <w:rPr>
          <w:rFonts w:ascii="Arial" w:hAnsi="Arial" w:cs="Arial"/>
          <w:b/>
          <w:bCs/>
          <w:sz w:val="22"/>
          <w:szCs w:val="22"/>
        </w:rPr>
        <w:t xml:space="preserve">ЈАВНА НАБАВКА </w:t>
      </w:r>
      <w:r w:rsidR="00A677C8" w:rsidRPr="006D4C2A">
        <w:rPr>
          <w:rFonts w:ascii="Arial" w:hAnsi="Arial" w:cs="Arial"/>
          <w:b/>
          <w:bCs/>
          <w:sz w:val="22"/>
          <w:szCs w:val="22"/>
        </w:rPr>
        <w:t>1000/</w:t>
      </w:r>
      <w:r w:rsidR="00986E59" w:rsidRPr="006D4C2A">
        <w:rPr>
          <w:rFonts w:ascii="Arial" w:hAnsi="Arial" w:cs="Arial"/>
          <w:b/>
          <w:bCs/>
          <w:sz w:val="22"/>
          <w:szCs w:val="22"/>
          <w:lang w:val="sr-Cyrl-RS"/>
        </w:rPr>
        <w:t>0</w:t>
      </w:r>
      <w:r w:rsidR="004C5FCF" w:rsidRPr="006D4C2A">
        <w:rPr>
          <w:rFonts w:ascii="Arial" w:hAnsi="Arial" w:cs="Arial"/>
          <w:b/>
          <w:bCs/>
          <w:sz w:val="22"/>
          <w:szCs w:val="22"/>
          <w:lang w:val="sr-Cyrl-RS"/>
        </w:rPr>
        <w:t>152</w:t>
      </w:r>
      <w:r w:rsidRPr="006D4C2A">
        <w:rPr>
          <w:rFonts w:ascii="Arial" w:hAnsi="Arial" w:cs="Arial"/>
          <w:b/>
          <w:bCs/>
          <w:color w:val="000000"/>
          <w:sz w:val="22"/>
          <w:szCs w:val="22"/>
        </w:rPr>
        <w:t>/</w:t>
      </w:r>
      <w:r w:rsidR="0004406B" w:rsidRPr="006D4C2A">
        <w:rPr>
          <w:rFonts w:ascii="Arial" w:hAnsi="Arial" w:cs="Arial"/>
          <w:b/>
          <w:bCs/>
          <w:color w:val="000000"/>
          <w:sz w:val="22"/>
          <w:szCs w:val="22"/>
        </w:rPr>
        <w:t>2015</w:t>
      </w:r>
    </w:p>
    <w:p w14:paraId="1E5BE8C6" w14:textId="77777777" w:rsidR="003A65E6" w:rsidRPr="006D4C2A" w:rsidRDefault="003A65E6" w:rsidP="00071074">
      <w:pPr>
        <w:pStyle w:val="BodyText"/>
        <w:rPr>
          <w:rFonts w:ascii="Arial" w:hAnsi="Arial" w:cs="Arial"/>
          <w:sz w:val="22"/>
          <w:szCs w:val="22"/>
        </w:rPr>
      </w:pPr>
    </w:p>
    <w:p w14:paraId="46FDC108" w14:textId="77777777" w:rsidR="003A65E6" w:rsidRPr="006D4C2A" w:rsidRDefault="003A65E6" w:rsidP="00071074">
      <w:pPr>
        <w:pStyle w:val="BodyText"/>
        <w:rPr>
          <w:rFonts w:ascii="Arial" w:hAnsi="Arial" w:cs="Arial"/>
          <w:sz w:val="22"/>
          <w:szCs w:val="22"/>
        </w:rPr>
      </w:pPr>
    </w:p>
    <w:p w14:paraId="0FE3263A" w14:textId="697827BE" w:rsidR="003A65E6" w:rsidRPr="006D4C2A" w:rsidRDefault="003A65E6" w:rsidP="00254B47">
      <w:pPr>
        <w:spacing w:after="120" w:line="100" w:lineRule="atLeast"/>
        <w:jc w:val="center"/>
        <w:rPr>
          <w:rFonts w:ascii="Arial" w:eastAsia="Arial Unicode MS" w:hAnsi="Arial" w:cs="Arial"/>
          <w:kern w:val="2"/>
          <w:sz w:val="22"/>
          <w:szCs w:val="22"/>
        </w:rPr>
      </w:pPr>
      <w:r w:rsidRPr="006D4C2A">
        <w:rPr>
          <w:rFonts w:ascii="Arial" w:eastAsia="Arial Unicode MS" w:hAnsi="Arial" w:cs="Arial"/>
          <w:kern w:val="2"/>
          <w:sz w:val="22"/>
          <w:szCs w:val="22"/>
          <w:lang w:val="ru-RU"/>
        </w:rPr>
        <w:t>(</w:t>
      </w:r>
      <w:r w:rsidRPr="006D4C2A">
        <w:rPr>
          <w:rFonts w:ascii="Arial" w:eastAsia="Arial Unicode MS" w:hAnsi="Arial" w:cs="Arial"/>
          <w:kern w:val="2"/>
          <w:sz w:val="22"/>
          <w:szCs w:val="22"/>
        </w:rPr>
        <w:t xml:space="preserve">заведено у ЈП ЕПС број </w:t>
      </w:r>
      <w:r w:rsidR="0065383B" w:rsidRPr="006D4C2A">
        <w:rPr>
          <w:rFonts w:ascii="Arial" w:eastAsia="Arial Unicode MS" w:hAnsi="Arial" w:cs="Arial"/>
          <w:color w:val="000000" w:themeColor="text1"/>
          <w:kern w:val="2"/>
          <w:sz w:val="22"/>
          <w:szCs w:val="22"/>
          <w:lang w:val="sr-Cyrl-RS"/>
        </w:rPr>
        <w:t>12.01</w:t>
      </w:r>
      <w:r w:rsidR="0065383B" w:rsidRPr="006D4C2A">
        <w:rPr>
          <w:rFonts w:ascii="Arial" w:eastAsia="Arial Unicode MS" w:hAnsi="Arial" w:cs="Arial"/>
          <w:kern w:val="2"/>
          <w:sz w:val="22"/>
          <w:szCs w:val="22"/>
          <w:lang w:val="sr-Cyrl-RS"/>
        </w:rPr>
        <w:t>.</w:t>
      </w:r>
      <w:r w:rsidR="00EE3C49" w:rsidRPr="006D4C2A">
        <w:rPr>
          <w:rFonts w:ascii="Arial" w:eastAsia="Arial Unicode MS" w:hAnsi="Arial" w:cs="Arial"/>
          <w:kern w:val="2"/>
          <w:sz w:val="22"/>
          <w:szCs w:val="22"/>
          <w:lang w:val="sr-Cyrl-RS"/>
        </w:rPr>
        <w:t>53163</w:t>
      </w:r>
      <w:r w:rsidR="0065383B" w:rsidRPr="006D4C2A">
        <w:rPr>
          <w:rFonts w:ascii="Arial" w:eastAsia="Arial Unicode MS" w:hAnsi="Arial" w:cs="Arial"/>
          <w:kern w:val="2"/>
          <w:sz w:val="22"/>
          <w:szCs w:val="22"/>
          <w:lang w:val="sr-Cyrl-RS"/>
        </w:rPr>
        <w:t>/</w:t>
      </w:r>
      <w:r w:rsidR="006F58D6">
        <w:rPr>
          <w:rFonts w:ascii="Arial" w:eastAsia="Arial Unicode MS" w:hAnsi="Arial" w:cs="Arial"/>
          <w:kern w:val="2"/>
          <w:sz w:val="22"/>
          <w:szCs w:val="22"/>
          <w:lang w:val="sr-Cyrl-RS"/>
        </w:rPr>
        <w:t>12</w:t>
      </w:r>
      <w:r w:rsidR="0065383B" w:rsidRPr="006D4C2A">
        <w:rPr>
          <w:rFonts w:ascii="Arial" w:eastAsia="Arial Unicode MS" w:hAnsi="Arial" w:cs="Arial"/>
          <w:kern w:val="2"/>
          <w:sz w:val="22"/>
          <w:szCs w:val="22"/>
          <w:lang w:val="en-US"/>
        </w:rPr>
        <w:t>-</w:t>
      </w:r>
      <w:r w:rsidR="000B001C" w:rsidRPr="006D4C2A">
        <w:rPr>
          <w:rFonts w:ascii="Arial" w:eastAsia="Arial Unicode MS" w:hAnsi="Arial" w:cs="Arial"/>
          <w:kern w:val="2"/>
          <w:sz w:val="22"/>
          <w:szCs w:val="22"/>
          <w:lang w:val="en-US"/>
        </w:rPr>
        <w:t>15</w:t>
      </w:r>
      <w:r w:rsidRPr="006D4C2A">
        <w:rPr>
          <w:rFonts w:ascii="Arial" w:eastAsia="Arial Unicode MS" w:hAnsi="Arial" w:cs="Arial"/>
          <w:kern w:val="2"/>
          <w:sz w:val="22"/>
          <w:szCs w:val="22"/>
          <w:lang w:val="ru-RU"/>
        </w:rPr>
        <w:t xml:space="preserve"> </w:t>
      </w:r>
      <w:r w:rsidR="00EE3C49" w:rsidRPr="006D4C2A">
        <w:rPr>
          <w:rFonts w:ascii="Arial" w:eastAsia="Arial Unicode MS" w:hAnsi="Arial" w:cs="Arial"/>
          <w:kern w:val="2"/>
          <w:sz w:val="22"/>
          <w:szCs w:val="22"/>
        </w:rPr>
        <w:t>од</w:t>
      </w:r>
      <w:r w:rsidR="006F58D6">
        <w:rPr>
          <w:rFonts w:ascii="Arial" w:eastAsia="Arial Unicode MS" w:hAnsi="Arial" w:cs="Arial"/>
          <w:kern w:val="2"/>
          <w:sz w:val="22"/>
          <w:szCs w:val="22"/>
          <w:lang w:val="sr-Latn-CS"/>
        </w:rPr>
        <w:t xml:space="preserve"> 29</w:t>
      </w:r>
      <w:bookmarkStart w:id="0" w:name="_GoBack"/>
      <w:bookmarkEnd w:id="0"/>
      <w:r w:rsidR="00BB0004">
        <w:rPr>
          <w:rFonts w:ascii="Arial" w:eastAsia="Arial Unicode MS" w:hAnsi="Arial" w:cs="Arial"/>
          <w:kern w:val="2"/>
          <w:sz w:val="22"/>
          <w:szCs w:val="22"/>
          <w:lang w:val="sr-Latn-CS"/>
        </w:rPr>
        <w:t>.</w:t>
      </w:r>
      <w:r w:rsidR="00F4309A" w:rsidRPr="006D4C2A">
        <w:rPr>
          <w:rFonts w:ascii="Arial" w:eastAsia="Arial Unicode MS" w:hAnsi="Arial" w:cs="Arial"/>
          <w:kern w:val="2"/>
          <w:sz w:val="22"/>
          <w:szCs w:val="22"/>
          <w:lang w:val="sr-Latn-CS"/>
        </w:rPr>
        <w:t>10</w:t>
      </w:r>
      <w:r w:rsidRPr="006D4C2A">
        <w:rPr>
          <w:rFonts w:ascii="Arial" w:eastAsia="Arial Unicode MS" w:hAnsi="Arial" w:cs="Arial"/>
          <w:kern w:val="2"/>
          <w:sz w:val="22"/>
          <w:szCs w:val="22"/>
        </w:rPr>
        <w:t>.201</w:t>
      </w:r>
      <w:r w:rsidR="008F344C" w:rsidRPr="006D4C2A">
        <w:rPr>
          <w:rFonts w:ascii="Arial" w:eastAsia="Arial Unicode MS" w:hAnsi="Arial" w:cs="Arial"/>
          <w:kern w:val="2"/>
          <w:sz w:val="22"/>
          <w:szCs w:val="22"/>
          <w:lang w:val="sr-Latn-CS"/>
        </w:rPr>
        <w:t>5</w:t>
      </w:r>
      <w:r w:rsidRPr="006D4C2A">
        <w:rPr>
          <w:rFonts w:ascii="Arial" w:eastAsia="Arial Unicode MS" w:hAnsi="Arial" w:cs="Arial"/>
          <w:kern w:val="2"/>
          <w:sz w:val="22"/>
          <w:szCs w:val="22"/>
          <w:lang w:val="ru-RU"/>
        </w:rPr>
        <w:t>.</w:t>
      </w:r>
      <w:r w:rsidRPr="006D4C2A">
        <w:rPr>
          <w:rFonts w:ascii="Arial" w:eastAsia="Arial Unicode MS" w:hAnsi="Arial" w:cs="Arial"/>
          <w:kern w:val="2"/>
          <w:sz w:val="22"/>
          <w:szCs w:val="22"/>
        </w:rPr>
        <w:t xml:space="preserve"> године)</w:t>
      </w:r>
    </w:p>
    <w:p w14:paraId="183E3C24" w14:textId="77777777" w:rsidR="003A65E6" w:rsidRPr="006D4C2A" w:rsidRDefault="003A65E6" w:rsidP="00071074">
      <w:pPr>
        <w:pStyle w:val="BodyText"/>
        <w:rPr>
          <w:rFonts w:ascii="Arial" w:hAnsi="Arial" w:cs="Arial"/>
          <w:sz w:val="22"/>
          <w:szCs w:val="22"/>
        </w:rPr>
      </w:pPr>
    </w:p>
    <w:p w14:paraId="2695E5FB" w14:textId="77777777" w:rsidR="003A65E6" w:rsidRPr="006D4C2A" w:rsidRDefault="003A65E6" w:rsidP="00071074">
      <w:pPr>
        <w:pStyle w:val="BodyText"/>
        <w:rPr>
          <w:rFonts w:ascii="Arial" w:hAnsi="Arial" w:cs="Arial"/>
          <w:sz w:val="22"/>
          <w:szCs w:val="22"/>
        </w:rPr>
      </w:pPr>
    </w:p>
    <w:p w14:paraId="5FA48ACD" w14:textId="77777777" w:rsidR="003A65E6" w:rsidRPr="006D4C2A" w:rsidRDefault="003A65E6" w:rsidP="00071074">
      <w:pPr>
        <w:pStyle w:val="BodyText"/>
        <w:rPr>
          <w:rFonts w:ascii="Arial" w:hAnsi="Arial" w:cs="Arial"/>
          <w:sz w:val="22"/>
          <w:szCs w:val="22"/>
        </w:rPr>
      </w:pPr>
    </w:p>
    <w:p w14:paraId="466DB24A" w14:textId="77777777" w:rsidR="003A65E6" w:rsidRPr="006D4C2A" w:rsidRDefault="003A65E6" w:rsidP="00254B47">
      <w:pPr>
        <w:pStyle w:val="BodyText"/>
        <w:rPr>
          <w:rFonts w:ascii="Arial" w:hAnsi="Arial" w:cs="Arial"/>
          <w:sz w:val="22"/>
          <w:szCs w:val="22"/>
        </w:rPr>
      </w:pPr>
    </w:p>
    <w:p w14:paraId="795D9639" w14:textId="77777777" w:rsidR="003A65E6" w:rsidRPr="006D4C2A" w:rsidRDefault="003A65E6" w:rsidP="00071074">
      <w:pPr>
        <w:pStyle w:val="BodyText"/>
        <w:rPr>
          <w:rFonts w:ascii="Arial" w:hAnsi="Arial" w:cs="Arial"/>
          <w:sz w:val="22"/>
          <w:szCs w:val="22"/>
        </w:rPr>
      </w:pPr>
    </w:p>
    <w:p w14:paraId="165904A4" w14:textId="77777777" w:rsidR="003A65E6" w:rsidRPr="006D4C2A" w:rsidRDefault="003A65E6" w:rsidP="00071074">
      <w:pPr>
        <w:pStyle w:val="BodyText"/>
        <w:rPr>
          <w:rFonts w:ascii="Arial" w:hAnsi="Arial" w:cs="Arial"/>
          <w:sz w:val="22"/>
          <w:szCs w:val="22"/>
        </w:rPr>
      </w:pPr>
    </w:p>
    <w:p w14:paraId="7013CBD6" w14:textId="77777777" w:rsidR="003A65E6" w:rsidRPr="006D4C2A" w:rsidRDefault="003A65E6" w:rsidP="00071074">
      <w:pPr>
        <w:pStyle w:val="BodyText"/>
        <w:rPr>
          <w:rFonts w:ascii="Arial" w:hAnsi="Arial" w:cs="Arial"/>
          <w:sz w:val="22"/>
          <w:szCs w:val="22"/>
        </w:rPr>
      </w:pPr>
    </w:p>
    <w:p w14:paraId="427FBCCA" w14:textId="77777777" w:rsidR="003A65E6" w:rsidRPr="006D4C2A" w:rsidRDefault="003A65E6" w:rsidP="00071074">
      <w:pPr>
        <w:pStyle w:val="BodyText"/>
        <w:rPr>
          <w:rFonts w:ascii="Arial" w:hAnsi="Arial" w:cs="Arial"/>
          <w:sz w:val="22"/>
          <w:szCs w:val="22"/>
        </w:rPr>
      </w:pPr>
    </w:p>
    <w:p w14:paraId="397A6886" w14:textId="77777777" w:rsidR="003A65E6" w:rsidRPr="006D4C2A" w:rsidRDefault="003A65E6" w:rsidP="00071074">
      <w:pPr>
        <w:pStyle w:val="BodyText"/>
        <w:rPr>
          <w:rFonts w:ascii="Arial" w:hAnsi="Arial" w:cs="Arial"/>
          <w:sz w:val="22"/>
          <w:szCs w:val="22"/>
        </w:rPr>
      </w:pPr>
    </w:p>
    <w:p w14:paraId="2808C009" w14:textId="77777777" w:rsidR="003A65E6" w:rsidRPr="006D4C2A" w:rsidRDefault="003A65E6" w:rsidP="00071074">
      <w:pPr>
        <w:pStyle w:val="BodyText"/>
        <w:rPr>
          <w:rFonts w:ascii="Arial" w:hAnsi="Arial" w:cs="Arial"/>
          <w:sz w:val="22"/>
          <w:szCs w:val="22"/>
        </w:rPr>
      </w:pPr>
    </w:p>
    <w:p w14:paraId="72BBED90" w14:textId="77777777" w:rsidR="003A65E6" w:rsidRPr="006D4C2A" w:rsidRDefault="003A65E6" w:rsidP="00071074">
      <w:pPr>
        <w:pStyle w:val="BodyText"/>
        <w:rPr>
          <w:rFonts w:ascii="Arial" w:hAnsi="Arial" w:cs="Arial"/>
          <w:sz w:val="22"/>
          <w:szCs w:val="22"/>
        </w:rPr>
      </w:pPr>
    </w:p>
    <w:p w14:paraId="2E95946A" w14:textId="30B806F6" w:rsidR="003A65E6" w:rsidRPr="006D4C2A" w:rsidRDefault="003A65E6" w:rsidP="00071074">
      <w:pPr>
        <w:jc w:val="center"/>
        <w:rPr>
          <w:rFonts w:ascii="Arial" w:hAnsi="Arial" w:cs="Arial"/>
          <w:b/>
          <w:bCs/>
          <w:sz w:val="22"/>
          <w:szCs w:val="22"/>
        </w:rPr>
      </w:pPr>
      <w:r w:rsidRPr="006D4C2A">
        <w:rPr>
          <w:rFonts w:ascii="Arial" w:hAnsi="Arial" w:cs="Arial"/>
          <w:b/>
          <w:bCs/>
          <w:sz w:val="22"/>
          <w:szCs w:val="22"/>
        </w:rPr>
        <w:t xml:space="preserve">Београд, </w:t>
      </w:r>
      <w:r w:rsidR="00F4309A" w:rsidRPr="006D4C2A">
        <w:rPr>
          <w:rFonts w:ascii="Arial" w:hAnsi="Arial" w:cs="Arial"/>
          <w:b/>
          <w:bCs/>
          <w:sz w:val="22"/>
          <w:szCs w:val="22"/>
          <w:lang w:val="sr-Cyrl-RS"/>
        </w:rPr>
        <w:t>Октобар</w:t>
      </w:r>
      <w:r w:rsidR="0065383B" w:rsidRPr="006D4C2A">
        <w:rPr>
          <w:rFonts w:ascii="Arial" w:hAnsi="Arial" w:cs="Arial"/>
          <w:b/>
          <w:bCs/>
          <w:sz w:val="22"/>
          <w:szCs w:val="22"/>
          <w:lang w:val="sr-Cyrl-RS"/>
        </w:rPr>
        <w:t xml:space="preserve"> </w:t>
      </w:r>
      <w:r w:rsidRPr="006D4C2A">
        <w:rPr>
          <w:rFonts w:ascii="Arial" w:hAnsi="Arial" w:cs="Arial"/>
          <w:b/>
          <w:bCs/>
          <w:sz w:val="22"/>
          <w:szCs w:val="22"/>
          <w:lang w:val="en-US"/>
        </w:rPr>
        <w:t>201</w:t>
      </w:r>
      <w:r w:rsidR="008F344C" w:rsidRPr="006D4C2A">
        <w:rPr>
          <w:rFonts w:ascii="Arial" w:hAnsi="Arial" w:cs="Arial"/>
          <w:b/>
          <w:bCs/>
          <w:sz w:val="22"/>
          <w:szCs w:val="22"/>
          <w:lang w:val="en-US"/>
        </w:rPr>
        <w:t>5</w:t>
      </w:r>
      <w:r w:rsidRPr="006D4C2A">
        <w:rPr>
          <w:rFonts w:ascii="Arial" w:hAnsi="Arial" w:cs="Arial"/>
          <w:b/>
          <w:bCs/>
          <w:sz w:val="22"/>
          <w:szCs w:val="22"/>
        </w:rPr>
        <w:t>. године</w:t>
      </w:r>
    </w:p>
    <w:p w14:paraId="3B6B7DF3" w14:textId="77777777" w:rsidR="00055BC8" w:rsidRPr="006D4C2A" w:rsidRDefault="00055BC8" w:rsidP="00071074">
      <w:pPr>
        <w:jc w:val="center"/>
        <w:rPr>
          <w:rFonts w:ascii="Arial" w:hAnsi="Arial" w:cs="Arial"/>
          <w:b/>
          <w:bCs/>
          <w:sz w:val="22"/>
          <w:szCs w:val="22"/>
        </w:rPr>
      </w:pPr>
    </w:p>
    <w:p w14:paraId="25CBAC25" w14:textId="77777777" w:rsidR="005F7977" w:rsidRPr="006D4C2A" w:rsidRDefault="003A65E6" w:rsidP="006E1915">
      <w:pPr>
        <w:pStyle w:val="BodyText"/>
        <w:jc w:val="center"/>
        <w:rPr>
          <w:rFonts w:ascii="Arial" w:hAnsi="Arial" w:cs="Arial"/>
          <w:sz w:val="22"/>
          <w:szCs w:val="22"/>
        </w:rPr>
      </w:pPr>
      <w:r w:rsidRPr="006D4C2A">
        <w:rPr>
          <w:rFonts w:ascii="Arial" w:hAnsi="Arial" w:cs="Arial"/>
          <w:sz w:val="22"/>
          <w:szCs w:val="22"/>
        </w:rPr>
        <w:br w:type="page"/>
      </w:r>
    </w:p>
    <w:p w14:paraId="1197CB41" w14:textId="7A19B7E6" w:rsidR="00A50DAF" w:rsidRPr="006D4C2A" w:rsidRDefault="00A50DAF" w:rsidP="00A50DAF">
      <w:pPr>
        <w:jc w:val="both"/>
        <w:rPr>
          <w:rFonts w:ascii="Arial" w:hAnsi="Arial" w:cs="Arial"/>
          <w:i/>
          <w:sz w:val="22"/>
          <w:szCs w:val="22"/>
          <w:highlight w:val="yellow"/>
          <w:lang w:val="am-ET"/>
        </w:rPr>
      </w:pPr>
      <w:r w:rsidRPr="006D4C2A">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sidRPr="006D4C2A">
        <w:rPr>
          <w:rFonts w:ascii="Arial" w:eastAsia="TimesNewRomanPSMT" w:hAnsi="Arial" w:cs="Arial"/>
          <w:color w:val="000000"/>
          <w:kern w:val="2"/>
          <w:sz w:val="22"/>
          <w:szCs w:val="22"/>
          <w:lang w:val="sr-Cyrl-RS"/>
        </w:rPr>
        <w:t xml:space="preserve"> </w:t>
      </w:r>
      <w:r w:rsidRPr="006D4C2A">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6D4C2A">
        <w:rPr>
          <w:rFonts w:ascii="Arial" w:eastAsia="TimesNewRomanPSMT" w:hAnsi="Arial" w:cs="Arial"/>
          <w:color w:val="000000"/>
          <w:kern w:val="2"/>
          <w:sz w:val="22"/>
          <w:szCs w:val="22"/>
          <w:lang w:val="am-ET"/>
        </w:rPr>
        <w:t xml:space="preserve">„Сл. гласник РС” бр. </w:t>
      </w:r>
      <w:r w:rsidR="00327D69" w:rsidRPr="006D4C2A">
        <w:rPr>
          <w:rFonts w:ascii="Arial" w:eastAsia="TimesNewRomanPSMT" w:hAnsi="Arial" w:cs="Arial"/>
          <w:color w:val="000000"/>
          <w:kern w:val="2"/>
          <w:sz w:val="22"/>
          <w:szCs w:val="22"/>
          <w:lang w:val="sr-Cyrl-RS"/>
        </w:rPr>
        <w:t>86/2015</w:t>
      </w:r>
      <w:r w:rsidRPr="006D4C2A">
        <w:rPr>
          <w:rFonts w:ascii="Arial" w:eastAsia="TimesNewRomanPSMT" w:hAnsi="Arial" w:cs="Arial"/>
          <w:color w:val="000000"/>
          <w:kern w:val="2"/>
          <w:sz w:val="22"/>
          <w:szCs w:val="22"/>
          <w:lang w:val="am-ET"/>
        </w:rPr>
        <w:t>)</w:t>
      </w:r>
      <w:r w:rsidRPr="006D4C2A">
        <w:rPr>
          <w:rFonts w:ascii="Arial" w:eastAsia="TimesNewRomanPSMT" w:hAnsi="Arial" w:cs="Arial"/>
          <w:sz w:val="22"/>
          <w:szCs w:val="22"/>
          <w:lang w:val="am-ET"/>
        </w:rPr>
        <w:t xml:space="preserve">, </w:t>
      </w:r>
      <w:r w:rsidRPr="006D4C2A">
        <w:rPr>
          <w:rFonts w:ascii="Arial" w:hAnsi="Arial" w:cs="Arial"/>
          <w:sz w:val="22"/>
          <w:szCs w:val="22"/>
          <w:lang w:val="am-ET"/>
        </w:rPr>
        <w:t xml:space="preserve">Одлуке о покретању поступка јавне набавке број </w:t>
      </w:r>
      <w:r w:rsidRPr="006D4C2A">
        <w:rPr>
          <w:rFonts w:ascii="Arial" w:hAnsi="Arial" w:cs="Arial"/>
          <w:sz w:val="22"/>
          <w:szCs w:val="22"/>
          <w:lang w:val="en-US"/>
        </w:rPr>
        <w:t>12.01</w:t>
      </w:r>
      <w:r w:rsidRPr="006D4C2A">
        <w:rPr>
          <w:rFonts w:ascii="Arial" w:hAnsi="Arial" w:cs="Arial"/>
          <w:sz w:val="22"/>
          <w:szCs w:val="22"/>
        </w:rPr>
        <w:t>.</w:t>
      </w:r>
      <w:r w:rsidR="00581A8C" w:rsidRPr="006D4C2A">
        <w:rPr>
          <w:rFonts w:ascii="Arial" w:hAnsi="Arial" w:cs="Arial"/>
          <w:sz w:val="22"/>
          <w:szCs w:val="22"/>
          <w:lang w:val="sr-Cyrl-RS"/>
        </w:rPr>
        <w:t>53163</w:t>
      </w:r>
      <w:r w:rsidRPr="006D4C2A">
        <w:rPr>
          <w:rFonts w:ascii="Arial" w:hAnsi="Arial" w:cs="Arial"/>
          <w:sz w:val="22"/>
          <w:szCs w:val="22"/>
          <w:lang w:val="en-US"/>
        </w:rPr>
        <w:t>/2</w:t>
      </w:r>
      <w:r w:rsidRPr="006D4C2A">
        <w:rPr>
          <w:rFonts w:ascii="Arial" w:hAnsi="Arial" w:cs="Arial"/>
          <w:sz w:val="22"/>
          <w:szCs w:val="22"/>
        </w:rPr>
        <w:t>-15</w:t>
      </w:r>
      <w:r w:rsidRPr="006D4C2A">
        <w:rPr>
          <w:rFonts w:ascii="Arial" w:hAnsi="Arial" w:cs="Arial"/>
          <w:sz w:val="22"/>
          <w:szCs w:val="22"/>
          <w:lang w:val="am-ET"/>
        </w:rPr>
        <w:t xml:space="preserve"> од </w:t>
      </w:r>
      <w:r w:rsidR="00581A8C" w:rsidRPr="006D4C2A">
        <w:rPr>
          <w:rFonts w:ascii="Arial" w:hAnsi="Arial" w:cs="Arial"/>
          <w:sz w:val="22"/>
          <w:szCs w:val="22"/>
          <w:lang w:val="en-US"/>
        </w:rPr>
        <w:t>15</w:t>
      </w:r>
      <w:r w:rsidRPr="006D4C2A">
        <w:rPr>
          <w:rFonts w:ascii="Arial" w:hAnsi="Arial" w:cs="Arial"/>
          <w:sz w:val="22"/>
          <w:szCs w:val="22"/>
          <w:lang w:val="am-ET"/>
        </w:rPr>
        <w:t>.</w:t>
      </w:r>
      <w:r w:rsidR="00581A8C" w:rsidRPr="006D4C2A">
        <w:rPr>
          <w:rFonts w:ascii="Arial" w:hAnsi="Arial" w:cs="Arial"/>
          <w:sz w:val="22"/>
          <w:szCs w:val="22"/>
        </w:rPr>
        <w:t>10</w:t>
      </w:r>
      <w:r w:rsidRPr="006D4C2A">
        <w:rPr>
          <w:rFonts w:ascii="Arial" w:hAnsi="Arial" w:cs="Arial"/>
          <w:sz w:val="22"/>
          <w:szCs w:val="22"/>
          <w:lang w:val="am-ET"/>
        </w:rPr>
        <w:t>.201</w:t>
      </w:r>
      <w:r w:rsidRPr="006D4C2A">
        <w:rPr>
          <w:rFonts w:ascii="Arial" w:hAnsi="Arial" w:cs="Arial"/>
          <w:sz w:val="22"/>
          <w:szCs w:val="22"/>
        </w:rPr>
        <w:t>5</w:t>
      </w:r>
      <w:r w:rsidRPr="006D4C2A">
        <w:rPr>
          <w:rFonts w:ascii="Arial" w:hAnsi="Arial" w:cs="Arial"/>
          <w:sz w:val="22"/>
          <w:szCs w:val="22"/>
          <w:lang w:val="am-ET"/>
        </w:rPr>
        <w:t>. године и</w:t>
      </w:r>
      <w:r w:rsidRPr="006D4C2A">
        <w:rPr>
          <w:rFonts w:ascii="Arial" w:hAnsi="Arial" w:cs="Arial"/>
          <w:i/>
          <w:sz w:val="22"/>
          <w:szCs w:val="22"/>
          <w:lang w:val="am-ET"/>
        </w:rPr>
        <w:t xml:space="preserve"> </w:t>
      </w:r>
      <w:r w:rsidRPr="006D4C2A">
        <w:rPr>
          <w:rFonts w:ascii="Arial" w:hAnsi="Arial" w:cs="Arial"/>
          <w:sz w:val="22"/>
          <w:szCs w:val="22"/>
          <w:lang w:val="am-ET"/>
        </w:rPr>
        <w:t>Решења</w:t>
      </w:r>
      <w:r w:rsidRPr="006D4C2A">
        <w:rPr>
          <w:rFonts w:ascii="Arial" w:hAnsi="Arial" w:cs="Arial"/>
          <w:i/>
          <w:sz w:val="22"/>
          <w:szCs w:val="22"/>
          <w:lang w:val="am-ET"/>
        </w:rPr>
        <w:t xml:space="preserve"> о </w:t>
      </w:r>
      <w:r w:rsidRPr="006D4C2A">
        <w:rPr>
          <w:rFonts w:ascii="Arial" w:hAnsi="Arial" w:cs="Arial"/>
          <w:sz w:val="22"/>
          <w:szCs w:val="22"/>
          <w:lang w:val="am-ET"/>
        </w:rPr>
        <w:t xml:space="preserve">образовању </w:t>
      </w:r>
      <w:r w:rsidR="002A6E3A" w:rsidRPr="006D4C2A">
        <w:rPr>
          <w:rFonts w:ascii="Arial" w:hAnsi="Arial" w:cs="Arial"/>
          <w:sz w:val="22"/>
          <w:szCs w:val="22"/>
          <w:lang w:val="sr-Cyrl-RS"/>
        </w:rPr>
        <w:t>К</w:t>
      </w:r>
      <w:r w:rsidR="002A6E3A" w:rsidRPr="006D4C2A">
        <w:rPr>
          <w:rFonts w:ascii="Arial" w:hAnsi="Arial" w:cs="Arial"/>
          <w:sz w:val="22"/>
          <w:szCs w:val="22"/>
          <w:lang w:val="am-ET"/>
        </w:rPr>
        <w:t xml:space="preserve">омисије </w:t>
      </w:r>
      <w:r w:rsidRPr="006D4C2A">
        <w:rPr>
          <w:rFonts w:ascii="Arial" w:hAnsi="Arial" w:cs="Arial"/>
          <w:sz w:val="22"/>
          <w:szCs w:val="22"/>
          <w:lang w:val="am-ET"/>
        </w:rPr>
        <w:t xml:space="preserve">за јавну набавку број </w:t>
      </w:r>
      <w:r w:rsidRPr="006D4C2A">
        <w:rPr>
          <w:rFonts w:ascii="Arial" w:hAnsi="Arial" w:cs="Arial"/>
          <w:sz w:val="22"/>
          <w:szCs w:val="22"/>
          <w:lang w:val="en-US"/>
        </w:rPr>
        <w:t>12.01</w:t>
      </w:r>
      <w:r w:rsidRPr="006D4C2A">
        <w:rPr>
          <w:rFonts w:ascii="Arial" w:hAnsi="Arial" w:cs="Arial"/>
          <w:sz w:val="22"/>
          <w:szCs w:val="22"/>
        </w:rPr>
        <w:t>.</w:t>
      </w:r>
      <w:r w:rsidR="00581A8C" w:rsidRPr="006D4C2A">
        <w:rPr>
          <w:rFonts w:ascii="Arial" w:hAnsi="Arial" w:cs="Arial"/>
          <w:sz w:val="22"/>
          <w:szCs w:val="22"/>
          <w:lang w:val="sr-Cyrl-RS"/>
        </w:rPr>
        <w:t>53163</w:t>
      </w:r>
      <w:r w:rsidR="0065383B" w:rsidRPr="006D4C2A">
        <w:rPr>
          <w:rFonts w:ascii="Arial" w:hAnsi="Arial" w:cs="Arial"/>
          <w:sz w:val="22"/>
          <w:szCs w:val="22"/>
          <w:lang w:val="sr-Cyrl-RS"/>
        </w:rPr>
        <w:t>/3</w:t>
      </w:r>
      <w:r w:rsidRPr="006D4C2A">
        <w:rPr>
          <w:rFonts w:ascii="Arial" w:hAnsi="Arial" w:cs="Arial"/>
          <w:sz w:val="22"/>
          <w:szCs w:val="22"/>
        </w:rPr>
        <w:t>-15</w:t>
      </w:r>
      <w:r w:rsidRPr="006D4C2A">
        <w:rPr>
          <w:rFonts w:ascii="Arial" w:hAnsi="Arial" w:cs="Arial"/>
          <w:sz w:val="22"/>
          <w:szCs w:val="22"/>
          <w:lang w:val="am-ET"/>
        </w:rPr>
        <w:t xml:space="preserve"> од </w:t>
      </w:r>
      <w:r w:rsidR="00581A8C" w:rsidRPr="006D4C2A">
        <w:rPr>
          <w:rFonts w:ascii="Arial" w:hAnsi="Arial" w:cs="Arial"/>
          <w:sz w:val="22"/>
          <w:szCs w:val="22"/>
          <w:lang w:val="en-US"/>
        </w:rPr>
        <w:t>15</w:t>
      </w:r>
      <w:r w:rsidRPr="006D4C2A">
        <w:rPr>
          <w:rFonts w:ascii="Arial" w:hAnsi="Arial" w:cs="Arial"/>
          <w:sz w:val="22"/>
          <w:szCs w:val="22"/>
          <w:lang w:val="am-ET"/>
        </w:rPr>
        <w:t>.</w:t>
      </w:r>
      <w:r w:rsidR="00581A8C" w:rsidRPr="006D4C2A">
        <w:rPr>
          <w:rFonts w:ascii="Arial" w:hAnsi="Arial" w:cs="Arial"/>
          <w:sz w:val="22"/>
          <w:szCs w:val="22"/>
        </w:rPr>
        <w:t>10</w:t>
      </w:r>
      <w:r w:rsidRPr="006D4C2A">
        <w:rPr>
          <w:rFonts w:ascii="Arial" w:hAnsi="Arial" w:cs="Arial"/>
          <w:sz w:val="22"/>
          <w:szCs w:val="22"/>
          <w:lang w:val="am-ET"/>
        </w:rPr>
        <w:t>.201</w:t>
      </w:r>
      <w:r w:rsidRPr="006D4C2A">
        <w:rPr>
          <w:rFonts w:ascii="Arial" w:hAnsi="Arial" w:cs="Arial"/>
          <w:sz w:val="22"/>
          <w:szCs w:val="22"/>
        </w:rPr>
        <w:t>5</w:t>
      </w:r>
      <w:r w:rsidRPr="006D4C2A">
        <w:rPr>
          <w:rFonts w:ascii="Arial" w:hAnsi="Arial" w:cs="Arial"/>
          <w:color w:val="000000"/>
          <w:sz w:val="22"/>
          <w:szCs w:val="22"/>
          <w:lang w:val="am-ET"/>
        </w:rPr>
        <w:t>. године</w:t>
      </w:r>
      <w:r w:rsidRPr="006D4C2A">
        <w:rPr>
          <w:rFonts w:ascii="Arial" w:hAnsi="Arial" w:cs="Arial"/>
          <w:sz w:val="22"/>
          <w:szCs w:val="22"/>
        </w:rPr>
        <w:t xml:space="preserve">, </w:t>
      </w:r>
      <w:r w:rsidRPr="006D4C2A">
        <w:rPr>
          <w:rFonts w:ascii="Arial" w:hAnsi="Arial" w:cs="Arial"/>
          <w:sz w:val="22"/>
          <w:szCs w:val="22"/>
          <w:lang w:val="am-ET"/>
        </w:rPr>
        <w:t>припремљена је:</w:t>
      </w:r>
    </w:p>
    <w:p w14:paraId="075D3EDB" w14:textId="77777777" w:rsidR="005F7977" w:rsidRPr="006D4C2A" w:rsidRDefault="005F7977" w:rsidP="00A50DAF">
      <w:pPr>
        <w:pStyle w:val="BodyText"/>
        <w:rPr>
          <w:rFonts w:ascii="Arial" w:hAnsi="Arial" w:cs="Arial"/>
          <w:sz w:val="22"/>
          <w:szCs w:val="22"/>
        </w:rPr>
      </w:pPr>
    </w:p>
    <w:p w14:paraId="1F40FA8D" w14:textId="77777777" w:rsidR="00A50DAF" w:rsidRPr="006D4C2A" w:rsidRDefault="00A50DAF" w:rsidP="00A50DAF">
      <w:pPr>
        <w:pStyle w:val="BodyText"/>
        <w:jc w:val="center"/>
        <w:rPr>
          <w:rFonts w:ascii="Arial" w:hAnsi="Arial" w:cs="Arial"/>
          <w:sz w:val="22"/>
          <w:szCs w:val="22"/>
        </w:rPr>
      </w:pPr>
      <w:r w:rsidRPr="006D4C2A">
        <w:rPr>
          <w:rFonts w:ascii="Arial" w:hAnsi="Arial" w:cs="Arial"/>
          <w:sz w:val="22"/>
          <w:szCs w:val="22"/>
        </w:rPr>
        <w:t>КОНКУРСНА ДОКУМЕНТАЦИЈА</w:t>
      </w:r>
    </w:p>
    <w:p w14:paraId="1AD8C665" w14:textId="4A3335C3" w:rsidR="00A677C8" w:rsidRPr="006D4C2A" w:rsidRDefault="00A50DAF" w:rsidP="00A50DAF">
      <w:pPr>
        <w:pStyle w:val="BodyText"/>
        <w:jc w:val="center"/>
        <w:rPr>
          <w:rFonts w:ascii="Arial" w:hAnsi="Arial" w:cs="Arial"/>
          <w:sz w:val="22"/>
          <w:szCs w:val="22"/>
        </w:rPr>
      </w:pPr>
      <w:r w:rsidRPr="006D4C2A">
        <w:rPr>
          <w:rFonts w:ascii="Arial" w:hAnsi="Arial" w:cs="Arial"/>
          <w:sz w:val="22"/>
          <w:szCs w:val="22"/>
        </w:rPr>
        <w:t>у отвореном поступку за јавну набавку услуга</w:t>
      </w:r>
      <w:r w:rsidR="0070675F" w:rsidRPr="006D4C2A">
        <w:rPr>
          <w:rFonts w:ascii="Arial" w:hAnsi="Arial" w:cs="Arial"/>
          <w:sz w:val="22"/>
          <w:szCs w:val="22"/>
          <w:lang w:val="sr-Cyrl-RS"/>
        </w:rPr>
        <w:t xml:space="preserve"> израде студије</w:t>
      </w:r>
      <w:r w:rsidRPr="006D4C2A">
        <w:rPr>
          <w:rFonts w:ascii="Arial" w:hAnsi="Arial" w:cs="Arial"/>
          <w:sz w:val="22"/>
          <w:szCs w:val="22"/>
        </w:rPr>
        <w:t xml:space="preserve"> </w:t>
      </w:r>
    </w:p>
    <w:p w14:paraId="484A812E" w14:textId="77777777" w:rsidR="0070675F" w:rsidRPr="006D4C2A" w:rsidRDefault="00420F5C" w:rsidP="0070675F">
      <w:pPr>
        <w:jc w:val="center"/>
        <w:rPr>
          <w:rFonts w:ascii="Arial" w:hAnsi="Arial" w:cs="Arial"/>
          <w:bCs/>
          <w:sz w:val="22"/>
          <w:szCs w:val="22"/>
          <w:lang w:val="sr-Cyrl-RS"/>
        </w:rPr>
      </w:pPr>
      <w:r w:rsidRPr="006D4C2A">
        <w:rPr>
          <w:rFonts w:ascii="Arial" w:hAnsi="Arial" w:cs="Arial"/>
          <w:sz w:val="22"/>
          <w:szCs w:val="22"/>
        </w:rPr>
        <w:t>„</w:t>
      </w:r>
      <w:r w:rsidR="0070675F" w:rsidRPr="006D4C2A">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70675F" w:rsidRPr="006D4C2A">
        <w:rPr>
          <w:rFonts w:ascii="Arial" w:hAnsi="Arial" w:cs="Arial"/>
          <w:bCs/>
          <w:sz w:val="22"/>
          <w:szCs w:val="22"/>
          <w:lang w:val="sr-Latn-RS"/>
        </w:rPr>
        <w:t>„fault management</w:t>
      </w:r>
      <w:r w:rsidR="0070675F" w:rsidRPr="006D4C2A">
        <w:rPr>
          <w:rFonts w:ascii="Arial" w:hAnsi="Arial" w:cs="Arial"/>
          <w:bCs/>
          <w:sz w:val="22"/>
          <w:szCs w:val="22"/>
        </w:rPr>
        <w:t xml:space="preserve">” </w:t>
      </w:r>
      <w:r w:rsidR="0070675F" w:rsidRPr="006D4C2A">
        <w:rPr>
          <w:rFonts w:ascii="Arial" w:hAnsi="Arial" w:cs="Arial"/>
          <w:bCs/>
          <w:sz w:val="22"/>
          <w:szCs w:val="22"/>
          <w:lang w:val="sr-Cyrl-RS"/>
        </w:rPr>
        <w:t>системом“</w:t>
      </w:r>
    </w:p>
    <w:p w14:paraId="71E78E2A" w14:textId="52D5D2DE" w:rsidR="005F7977" w:rsidRPr="006D4C2A" w:rsidRDefault="00A50DAF" w:rsidP="00A50DAF">
      <w:pPr>
        <w:pStyle w:val="BodyText"/>
        <w:jc w:val="center"/>
        <w:rPr>
          <w:rFonts w:ascii="Arial" w:hAnsi="Arial" w:cs="Arial"/>
          <w:sz w:val="22"/>
          <w:szCs w:val="22"/>
        </w:rPr>
      </w:pPr>
      <w:r w:rsidRPr="006D4C2A">
        <w:rPr>
          <w:rFonts w:ascii="Arial" w:hAnsi="Arial" w:cs="Arial"/>
          <w:sz w:val="22"/>
          <w:szCs w:val="22"/>
        </w:rPr>
        <w:t>JN/</w:t>
      </w:r>
      <w:r w:rsidR="00A677C8" w:rsidRPr="006D4C2A">
        <w:rPr>
          <w:rFonts w:ascii="Arial" w:hAnsi="Arial" w:cs="Arial"/>
          <w:sz w:val="22"/>
          <w:szCs w:val="22"/>
        </w:rPr>
        <w:t>1000/0</w:t>
      </w:r>
      <w:r w:rsidR="0070675F" w:rsidRPr="006D4C2A">
        <w:rPr>
          <w:rFonts w:ascii="Arial" w:hAnsi="Arial" w:cs="Arial"/>
          <w:sz w:val="22"/>
          <w:szCs w:val="22"/>
          <w:lang w:val="sr-Cyrl-RS"/>
        </w:rPr>
        <w:t>152</w:t>
      </w:r>
      <w:r w:rsidRPr="006D4C2A">
        <w:rPr>
          <w:rFonts w:ascii="Arial" w:hAnsi="Arial" w:cs="Arial"/>
          <w:sz w:val="22"/>
          <w:szCs w:val="22"/>
        </w:rPr>
        <w:t>/2015</w:t>
      </w:r>
    </w:p>
    <w:p w14:paraId="5B45DADD" w14:textId="77777777" w:rsidR="00A50DAF" w:rsidRPr="006D4C2A" w:rsidRDefault="00A50DAF" w:rsidP="006E1915">
      <w:pPr>
        <w:pStyle w:val="BodyText"/>
        <w:jc w:val="center"/>
        <w:rPr>
          <w:rFonts w:ascii="Arial" w:hAnsi="Arial" w:cs="Arial"/>
          <w:sz w:val="22"/>
          <w:szCs w:val="22"/>
        </w:rPr>
      </w:pPr>
    </w:p>
    <w:p w14:paraId="21EA48FF" w14:textId="77777777" w:rsidR="003A65E6" w:rsidRPr="006D4C2A" w:rsidRDefault="00BF20E3" w:rsidP="006E1915">
      <w:pPr>
        <w:pStyle w:val="BodyText"/>
        <w:jc w:val="center"/>
        <w:rPr>
          <w:rFonts w:ascii="Arial" w:hAnsi="Arial" w:cs="Arial"/>
          <w:b/>
          <w:bCs/>
          <w:spacing w:val="80"/>
          <w:sz w:val="22"/>
          <w:szCs w:val="22"/>
        </w:rPr>
      </w:pPr>
      <w:r w:rsidRPr="006D4C2A">
        <w:rPr>
          <w:rFonts w:ascii="Arial" w:hAnsi="Arial" w:cs="Arial"/>
          <w:b/>
          <w:bCs/>
          <w:spacing w:val="80"/>
          <w:sz w:val="22"/>
          <w:szCs w:val="22"/>
        </w:rPr>
        <w:t>САДРЖАЈ</w:t>
      </w:r>
    </w:p>
    <w:p w14:paraId="33FF2A04" w14:textId="77777777" w:rsidR="003A65E6" w:rsidRPr="006D4C2A" w:rsidRDefault="003A65E6" w:rsidP="00A35637">
      <w:pPr>
        <w:pStyle w:val="BodyText"/>
        <w:jc w:val="center"/>
        <w:rPr>
          <w:rFonts w:ascii="Arial" w:hAnsi="Arial" w:cs="Arial"/>
          <w:b/>
          <w:bCs/>
          <w:spacing w:val="80"/>
          <w:sz w:val="22"/>
          <w:szCs w:val="22"/>
        </w:rPr>
      </w:pPr>
    </w:p>
    <w:p w14:paraId="5EFBAAF3" w14:textId="77777777" w:rsidR="003A65E6" w:rsidRPr="006D4C2A"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rPr>
      </w:sdtEndPr>
      <w:sdtContent>
        <w:p w14:paraId="2DEB148C" w14:textId="77777777" w:rsidR="00107EDD"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400D0B">
            <w:rPr>
              <w:sz w:val="22"/>
              <w:szCs w:val="22"/>
            </w:rPr>
            <w:fldChar w:fldCharType="begin"/>
          </w:r>
          <w:r w:rsidRPr="00400D0B">
            <w:rPr>
              <w:sz w:val="22"/>
              <w:szCs w:val="22"/>
            </w:rPr>
            <w:instrText xml:space="preserve"> TOC \o "1-3" \h \z \u </w:instrText>
          </w:r>
          <w:r w:rsidRPr="00400D0B">
            <w:rPr>
              <w:sz w:val="22"/>
              <w:szCs w:val="22"/>
            </w:rPr>
            <w:fldChar w:fldCharType="separate"/>
          </w:r>
          <w:hyperlink w:anchor="_Toc433805804" w:history="1">
            <w:r w:rsidR="00107EDD" w:rsidRPr="001A6483">
              <w:rPr>
                <w:rStyle w:val="Hyperlink"/>
                <w:noProof/>
              </w:rPr>
              <w:t>1.</w:t>
            </w:r>
            <w:r w:rsidR="00107EDD">
              <w:rPr>
                <w:rFonts w:asciiTheme="minorHAnsi" w:eastAsiaTheme="minorEastAsia" w:hAnsiTheme="minorHAnsi" w:cstheme="minorBidi"/>
                <w:b w:val="0"/>
                <w:bCs w:val="0"/>
                <w:caps w:val="0"/>
                <w:noProof/>
                <w:sz w:val="22"/>
                <w:szCs w:val="22"/>
                <w:lang w:val="en-US" w:eastAsia="en-US"/>
              </w:rPr>
              <w:tab/>
            </w:r>
            <w:r w:rsidR="00107EDD" w:rsidRPr="001A6483">
              <w:rPr>
                <w:rStyle w:val="Hyperlink"/>
                <w:noProof/>
              </w:rPr>
              <w:t>ОПШТИ ПОДАЦИ О ЈАВНОЈ НАБАВЦИ</w:t>
            </w:r>
            <w:r w:rsidR="00107EDD">
              <w:rPr>
                <w:noProof/>
                <w:webHidden/>
              </w:rPr>
              <w:tab/>
            </w:r>
            <w:r w:rsidR="00107EDD">
              <w:rPr>
                <w:noProof/>
                <w:webHidden/>
              </w:rPr>
              <w:fldChar w:fldCharType="begin"/>
            </w:r>
            <w:r w:rsidR="00107EDD">
              <w:rPr>
                <w:noProof/>
                <w:webHidden/>
              </w:rPr>
              <w:instrText xml:space="preserve"> PAGEREF _Toc433805804 \h </w:instrText>
            </w:r>
            <w:r w:rsidR="00107EDD">
              <w:rPr>
                <w:noProof/>
                <w:webHidden/>
              </w:rPr>
            </w:r>
            <w:r w:rsidR="00107EDD">
              <w:rPr>
                <w:noProof/>
                <w:webHidden/>
              </w:rPr>
              <w:fldChar w:fldCharType="separate"/>
            </w:r>
            <w:r w:rsidR="00EB6083">
              <w:rPr>
                <w:noProof/>
                <w:webHidden/>
              </w:rPr>
              <w:t>4</w:t>
            </w:r>
            <w:r w:rsidR="00107EDD">
              <w:rPr>
                <w:noProof/>
                <w:webHidden/>
              </w:rPr>
              <w:fldChar w:fldCharType="end"/>
            </w:r>
          </w:hyperlink>
        </w:p>
        <w:p w14:paraId="2E80145B" w14:textId="77777777" w:rsidR="00107EDD" w:rsidRDefault="00CD793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3805805" w:history="1">
            <w:r w:rsidR="00107EDD" w:rsidRPr="001A6483">
              <w:rPr>
                <w:rStyle w:val="Hyperlink"/>
                <w:noProof/>
              </w:rPr>
              <w:t>2.</w:t>
            </w:r>
            <w:r w:rsidR="00107EDD">
              <w:rPr>
                <w:rFonts w:asciiTheme="minorHAnsi" w:eastAsiaTheme="minorEastAsia" w:hAnsiTheme="minorHAnsi" w:cstheme="minorBidi"/>
                <w:b w:val="0"/>
                <w:bCs w:val="0"/>
                <w:caps w:val="0"/>
                <w:noProof/>
                <w:sz w:val="22"/>
                <w:szCs w:val="22"/>
                <w:lang w:val="en-US" w:eastAsia="en-US"/>
              </w:rPr>
              <w:tab/>
            </w:r>
            <w:r w:rsidR="00107EDD" w:rsidRPr="001A6483">
              <w:rPr>
                <w:rStyle w:val="Hyperlink"/>
                <w:noProof/>
              </w:rPr>
              <w:t>ПОДАЦИ О ПРЕДМЕТУ ЈАВНЕ НАБАВКЕ</w:t>
            </w:r>
            <w:r w:rsidR="00107EDD">
              <w:rPr>
                <w:noProof/>
                <w:webHidden/>
              </w:rPr>
              <w:tab/>
            </w:r>
            <w:r w:rsidR="00107EDD">
              <w:rPr>
                <w:noProof/>
                <w:webHidden/>
              </w:rPr>
              <w:fldChar w:fldCharType="begin"/>
            </w:r>
            <w:r w:rsidR="00107EDD">
              <w:rPr>
                <w:noProof/>
                <w:webHidden/>
              </w:rPr>
              <w:instrText xml:space="preserve"> PAGEREF _Toc433805805 \h </w:instrText>
            </w:r>
            <w:r w:rsidR="00107EDD">
              <w:rPr>
                <w:noProof/>
                <w:webHidden/>
              </w:rPr>
            </w:r>
            <w:r w:rsidR="00107EDD">
              <w:rPr>
                <w:noProof/>
                <w:webHidden/>
              </w:rPr>
              <w:fldChar w:fldCharType="separate"/>
            </w:r>
            <w:r w:rsidR="00EB6083">
              <w:rPr>
                <w:noProof/>
                <w:webHidden/>
              </w:rPr>
              <w:t>5</w:t>
            </w:r>
            <w:r w:rsidR="00107EDD">
              <w:rPr>
                <w:noProof/>
                <w:webHidden/>
              </w:rPr>
              <w:fldChar w:fldCharType="end"/>
            </w:r>
          </w:hyperlink>
        </w:p>
        <w:p w14:paraId="0299A434" w14:textId="77777777" w:rsidR="00107EDD" w:rsidRDefault="00CD793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3805806" w:history="1">
            <w:r w:rsidR="00107EDD" w:rsidRPr="001A6483">
              <w:rPr>
                <w:rStyle w:val="Hyperlink"/>
                <w:noProof/>
              </w:rPr>
              <w:t>3.</w:t>
            </w:r>
            <w:r w:rsidR="00107EDD">
              <w:rPr>
                <w:rFonts w:asciiTheme="minorHAnsi" w:eastAsiaTheme="minorEastAsia" w:hAnsiTheme="minorHAnsi" w:cstheme="minorBidi"/>
                <w:b w:val="0"/>
                <w:bCs w:val="0"/>
                <w:caps w:val="0"/>
                <w:noProof/>
                <w:sz w:val="22"/>
                <w:szCs w:val="22"/>
                <w:lang w:val="en-US" w:eastAsia="en-US"/>
              </w:rPr>
              <w:tab/>
            </w:r>
            <w:r w:rsidR="00107EDD" w:rsidRPr="001A6483">
              <w:rPr>
                <w:rStyle w:val="Hyperlink"/>
                <w:noProof/>
              </w:rPr>
              <w:t>УПУТСТВО ПОНУЂАЧИМА ЗА САЧИЊАВАЊЕ ПОНУДЕ</w:t>
            </w:r>
            <w:r w:rsidR="00107EDD">
              <w:rPr>
                <w:noProof/>
                <w:webHidden/>
              </w:rPr>
              <w:tab/>
            </w:r>
            <w:r w:rsidR="00107EDD">
              <w:rPr>
                <w:noProof/>
                <w:webHidden/>
              </w:rPr>
              <w:fldChar w:fldCharType="begin"/>
            </w:r>
            <w:r w:rsidR="00107EDD">
              <w:rPr>
                <w:noProof/>
                <w:webHidden/>
              </w:rPr>
              <w:instrText xml:space="preserve"> PAGEREF _Toc433805806 \h </w:instrText>
            </w:r>
            <w:r w:rsidR="00107EDD">
              <w:rPr>
                <w:noProof/>
                <w:webHidden/>
              </w:rPr>
            </w:r>
            <w:r w:rsidR="00107EDD">
              <w:rPr>
                <w:noProof/>
                <w:webHidden/>
              </w:rPr>
              <w:fldChar w:fldCharType="separate"/>
            </w:r>
            <w:r w:rsidR="00EB6083">
              <w:rPr>
                <w:noProof/>
                <w:webHidden/>
              </w:rPr>
              <w:t>6</w:t>
            </w:r>
            <w:r w:rsidR="00107EDD">
              <w:rPr>
                <w:noProof/>
                <w:webHidden/>
              </w:rPr>
              <w:fldChar w:fldCharType="end"/>
            </w:r>
          </w:hyperlink>
        </w:p>
        <w:p w14:paraId="5B3D1AC2"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07" w:history="1">
            <w:r w:rsidR="00107EDD" w:rsidRPr="001A6483">
              <w:rPr>
                <w:rStyle w:val="Hyperlink"/>
                <w:noProof/>
              </w:rPr>
              <w:t>3.1</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ПОДАЦИ О ЈЕЗИКУ У ПОСТУПКУ ЈАВНЕ НАБАВКЕ</w:t>
            </w:r>
            <w:r w:rsidR="00107EDD">
              <w:rPr>
                <w:noProof/>
                <w:webHidden/>
              </w:rPr>
              <w:tab/>
            </w:r>
            <w:r w:rsidR="00107EDD">
              <w:rPr>
                <w:noProof/>
                <w:webHidden/>
              </w:rPr>
              <w:fldChar w:fldCharType="begin"/>
            </w:r>
            <w:r w:rsidR="00107EDD">
              <w:rPr>
                <w:noProof/>
                <w:webHidden/>
              </w:rPr>
              <w:instrText xml:space="preserve"> PAGEREF _Toc433805807 \h </w:instrText>
            </w:r>
            <w:r w:rsidR="00107EDD">
              <w:rPr>
                <w:noProof/>
                <w:webHidden/>
              </w:rPr>
            </w:r>
            <w:r w:rsidR="00107EDD">
              <w:rPr>
                <w:noProof/>
                <w:webHidden/>
              </w:rPr>
              <w:fldChar w:fldCharType="separate"/>
            </w:r>
            <w:r w:rsidR="00EB6083">
              <w:rPr>
                <w:noProof/>
                <w:webHidden/>
              </w:rPr>
              <w:t>6</w:t>
            </w:r>
            <w:r w:rsidR="00107EDD">
              <w:rPr>
                <w:noProof/>
                <w:webHidden/>
              </w:rPr>
              <w:fldChar w:fldCharType="end"/>
            </w:r>
          </w:hyperlink>
        </w:p>
        <w:p w14:paraId="52386356"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08" w:history="1">
            <w:r w:rsidR="00107EDD" w:rsidRPr="001A6483">
              <w:rPr>
                <w:rStyle w:val="Hyperlink"/>
                <w:noProof/>
              </w:rPr>
              <w:t xml:space="preserve">3.2 </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НАЧИН САСТАВЉАЊА ПОНУДЕ И ПОПУЊАВАЊА ОБРАСЦА ПОНУДЕ</w:t>
            </w:r>
            <w:r w:rsidR="00107EDD">
              <w:rPr>
                <w:noProof/>
                <w:webHidden/>
              </w:rPr>
              <w:tab/>
            </w:r>
            <w:r w:rsidR="00107EDD">
              <w:rPr>
                <w:noProof/>
                <w:webHidden/>
              </w:rPr>
              <w:fldChar w:fldCharType="begin"/>
            </w:r>
            <w:r w:rsidR="00107EDD">
              <w:rPr>
                <w:noProof/>
                <w:webHidden/>
              </w:rPr>
              <w:instrText xml:space="preserve"> PAGEREF _Toc433805808 \h </w:instrText>
            </w:r>
            <w:r w:rsidR="00107EDD">
              <w:rPr>
                <w:noProof/>
                <w:webHidden/>
              </w:rPr>
            </w:r>
            <w:r w:rsidR="00107EDD">
              <w:rPr>
                <w:noProof/>
                <w:webHidden/>
              </w:rPr>
              <w:fldChar w:fldCharType="separate"/>
            </w:r>
            <w:r w:rsidR="00EB6083">
              <w:rPr>
                <w:noProof/>
                <w:webHidden/>
              </w:rPr>
              <w:t>6</w:t>
            </w:r>
            <w:r w:rsidR="00107EDD">
              <w:rPr>
                <w:noProof/>
                <w:webHidden/>
              </w:rPr>
              <w:fldChar w:fldCharType="end"/>
            </w:r>
          </w:hyperlink>
        </w:p>
        <w:p w14:paraId="5847C96F"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09" w:history="1">
            <w:r w:rsidR="00107EDD" w:rsidRPr="001A6483">
              <w:rPr>
                <w:rStyle w:val="Hyperlink"/>
                <w:noProof/>
              </w:rPr>
              <w:t>3.3</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ПОДНОШЕЊЕ, ИЗМЕНА, ДОПУНА И ОПОЗИВ ПОНУДЕ</w:t>
            </w:r>
            <w:r w:rsidR="00107EDD">
              <w:rPr>
                <w:noProof/>
                <w:webHidden/>
              </w:rPr>
              <w:tab/>
            </w:r>
            <w:r w:rsidR="00107EDD">
              <w:rPr>
                <w:noProof/>
                <w:webHidden/>
              </w:rPr>
              <w:fldChar w:fldCharType="begin"/>
            </w:r>
            <w:r w:rsidR="00107EDD">
              <w:rPr>
                <w:noProof/>
                <w:webHidden/>
              </w:rPr>
              <w:instrText xml:space="preserve"> PAGEREF _Toc433805809 \h </w:instrText>
            </w:r>
            <w:r w:rsidR="00107EDD">
              <w:rPr>
                <w:noProof/>
                <w:webHidden/>
              </w:rPr>
            </w:r>
            <w:r w:rsidR="00107EDD">
              <w:rPr>
                <w:noProof/>
                <w:webHidden/>
              </w:rPr>
              <w:fldChar w:fldCharType="separate"/>
            </w:r>
            <w:r w:rsidR="00EB6083">
              <w:rPr>
                <w:noProof/>
                <w:webHidden/>
              </w:rPr>
              <w:t>7</w:t>
            </w:r>
            <w:r w:rsidR="00107EDD">
              <w:rPr>
                <w:noProof/>
                <w:webHidden/>
              </w:rPr>
              <w:fldChar w:fldCharType="end"/>
            </w:r>
          </w:hyperlink>
        </w:p>
        <w:p w14:paraId="55079671"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10" w:history="1">
            <w:r w:rsidR="00107EDD" w:rsidRPr="001A6483">
              <w:rPr>
                <w:rStyle w:val="Hyperlink"/>
                <w:noProof/>
              </w:rPr>
              <w:t>3.4</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ПАРТИЈЕ</w:t>
            </w:r>
            <w:r w:rsidR="00107EDD">
              <w:rPr>
                <w:noProof/>
                <w:webHidden/>
              </w:rPr>
              <w:tab/>
            </w:r>
            <w:r w:rsidR="00107EDD">
              <w:rPr>
                <w:noProof/>
                <w:webHidden/>
              </w:rPr>
              <w:fldChar w:fldCharType="begin"/>
            </w:r>
            <w:r w:rsidR="00107EDD">
              <w:rPr>
                <w:noProof/>
                <w:webHidden/>
              </w:rPr>
              <w:instrText xml:space="preserve"> PAGEREF _Toc433805810 \h </w:instrText>
            </w:r>
            <w:r w:rsidR="00107EDD">
              <w:rPr>
                <w:noProof/>
                <w:webHidden/>
              </w:rPr>
            </w:r>
            <w:r w:rsidR="00107EDD">
              <w:rPr>
                <w:noProof/>
                <w:webHidden/>
              </w:rPr>
              <w:fldChar w:fldCharType="separate"/>
            </w:r>
            <w:r w:rsidR="00EB6083">
              <w:rPr>
                <w:noProof/>
                <w:webHidden/>
              </w:rPr>
              <w:t>7</w:t>
            </w:r>
            <w:r w:rsidR="00107EDD">
              <w:rPr>
                <w:noProof/>
                <w:webHidden/>
              </w:rPr>
              <w:fldChar w:fldCharType="end"/>
            </w:r>
          </w:hyperlink>
        </w:p>
        <w:p w14:paraId="1F235534"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11" w:history="1">
            <w:r w:rsidR="00107EDD" w:rsidRPr="001A6483">
              <w:rPr>
                <w:rStyle w:val="Hyperlink"/>
                <w:noProof/>
              </w:rPr>
              <w:t>3.5</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ПОНУДА СА ВАРИЈАНТАМА</w:t>
            </w:r>
            <w:r w:rsidR="00107EDD">
              <w:rPr>
                <w:noProof/>
                <w:webHidden/>
              </w:rPr>
              <w:tab/>
            </w:r>
            <w:r w:rsidR="00107EDD">
              <w:rPr>
                <w:noProof/>
                <w:webHidden/>
              </w:rPr>
              <w:fldChar w:fldCharType="begin"/>
            </w:r>
            <w:r w:rsidR="00107EDD">
              <w:rPr>
                <w:noProof/>
                <w:webHidden/>
              </w:rPr>
              <w:instrText xml:space="preserve"> PAGEREF _Toc433805811 \h </w:instrText>
            </w:r>
            <w:r w:rsidR="00107EDD">
              <w:rPr>
                <w:noProof/>
                <w:webHidden/>
              </w:rPr>
            </w:r>
            <w:r w:rsidR="00107EDD">
              <w:rPr>
                <w:noProof/>
                <w:webHidden/>
              </w:rPr>
              <w:fldChar w:fldCharType="separate"/>
            </w:r>
            <w:r w:rsidR="00EB6083">
              <w:rPr>
                <w:noProof/>
                <w:webHidden/>
              </w:rPr>
              <w:t>7</w:t>
            </w:r>
            <w:r w:rsidR="00107EDD">
              <w:rPr>
                <w:noProof/>
                <w:webHidden/>
              </w:rPr>
              <w:fldChar w:fldCharType="end"/>
            </w:r>
          </w:hyperlink>
        </w:p>
        <w:p w14:paraId="298871CD"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12" w:history="1">
            <w:r w:rsidR="00107EDD" w:rsidRPr="001A6483">
              <w:rPr>
                <w:rStyle w:val="Hyperlink"/>
                <w:noProof/>
              </w:rPr>
              <w:t>3.6</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РОК ЗА ПОДНОШЕЊЕ ПОНУДА И ОТВАРАЊЕ ПОНУДА</w:t>
            </w:r>
            <w:r w:rsidR="00107EDD">
              <w:rPr>
                <w:noProof/>
                <w:webHidden/>
              </w:rPr>
              <w:tab/>
            </w:r>
            <w:r w:rsidR="00107EDD">
              <w:rPr>
                <w:noProof/>
                <w:webHidden/>
              </w:rPr>
              <w:fldChar w:fldCharType="begin"/>
            </w:r>
            <w:r w:rsidR="00107EDD">
              <w:rPr>
                <w:noProof/>
                <w:webHidden/>
              </w:rPr>
              <w:instrText xml:space="preserve"> PAGEREF _Toc433805812 \h </w:instrText>
            </w:r>
            <w:r w:rsidR="00107EDD">
              <w:rPr>
                <w:noProof/>
                <w:webHidden/>
              </w:rPr>
            </w:r>
            <w:r w:rsidR="00107EDD">
              <w:rPr>
                <w:noProof/>
                <w:webHidden/>
              </w:rPr>
              <w:fldChar w:fldCharType="separate"/>
            </w:r>
            <w:r w:rsidR="00EB6083">
              <w:rPr>
                <w:noProof/>
                <w:webHidden/>
              </w:rPr>
              <w:t>7</w:t>
            </w:r>
            <w:r w:rsidR="00107EDD">
              <w:rPr>
                <w:noProof/>
                <w:webHidden/>
              </w:rPr>
              <w:fldChar w:fldCharType="end"/>
            </w:r>
          </w:hyperlink>
        </w:p>
        <w:p w14:paraId="72828B01"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13" w:history="1">
            <w:r w:rsidR="00107EDD" w:rsidRPr="001A6483">
              <w:rPr>
                <w:rStyle w:val="Hyperlink"/>
                <w:noProof/>
              </w:rPr>
              <w:t>3.7</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ПОДИЗВОЂАЧИ</w:t>
            </w:r>
            <w:r w:rsidR="00107EDD">
              <w:rPr>
                <w:noProof/>
                <w:webHidden/>
              </w:rPr>
              <w:tab/>
            </w:r>
            <w:r w:rsidR="00107EDD">
              <w:rPr>
                <w:noProof/>
                <w:webHidden/>
              </w:rPr>
              <w:fldChar w:fldCharType="begin"/>
            </w:r>
            <w:r w:rsidR="00107EDD">
              <w:rPr>
                <w:noProof/>
                <w:webHidden/>
              </w:rPr>
              <w:instrText xml:space="preserve"> PAGEREF _Toc433805813 \h </w:instrText>
            </w:r>
            <w:r w:rsidR="00107EDD">
              <w:rPr>
                <w:noProof/>
                <w:webHidden/>
              </w:rPr>
            </w:r>
            <w:r w:rsidR="00107EDD">
              <w:rPr>
                <w:noProof/>
                <w:webHidden/>
              </w:rPr>
              <w:fldChar w:fldCharType="separate"/>
            </w:r>
            <w:r w:rsidR="00EB6083">
              <w:rPr>
                <w:noProof/>
                <w:webHidden/>
              </w:rPr>
              <w:t>8</w:t>
            </w:r>
            <w:r w:rsidR="00107EDD">
              <w:rPr>
                <w:noProof/>
                <w:webHidden/>
              </w:rPr>
              <w:fldChar w:fldCharType="end"/>
            </w:r>
          </w:hyperlink>
        </w:p>
        <w:p w14:paraId="151B94C9"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14" w:history="1">
            <w:r w:rsidR="00107EDD" w:rsidRPr="001A6483">
              <w:rPr>
                <w:rStyle w:val="Hyperlink"/>
                <w:noProof/>
              </w:rPr>
              <w:t xml:space="preserve">3.8 </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ГРУПА ПОНУЂАЧА (ЗАЈЕДНИЧКА ПОНУДА)</w:t>
            </w:r>
            <w:r w:rsidR="00107EDD">
              <w:rPr>
                <w:noProof/>
                <w:webHidden/>
              </w:rPr>
              <w:tab/>
            </w:r>
            <w:r w:rsidR="00107EDD">
              <w:rPr>
                <w:noProof/>
                <w:webHidden/>
              </w:rPr>
              <w:fldChar w:fldCharType="begin"/>
            </w:r>
            <w:r w:rsidR="00107EDD">
              <w:rPr>
                <w:noProof/>
                <w:webHidden/>
              </w:rPr>
              <w:instrText xml:space="preserve"> PAGEREF _Toc433805814 \h </w:instrText>
            </w:r>
            <w:r w:rsidR="00107EDD">
              <w:rPr>
                <w:noProof/>
                <w:webHidden/>
              </w:rPr>
            </w:r>
            <w:r w:rsidR="00107EDD">
              <w:rPr>
                <w:noProof/>
                <w:webHidden/>
              </w:rPr>
              <w:fldChar w:fldCharType="separate"/>
            </w:r>
            <w:r w:rsidR="00EB6083">
              <w:rPr>
                <w:noProof/>
                <w:webHidden/>
              </w:rPr>
              <w:t>8</w:t>
            </w:r>
            <w:r w:rsidR="00107EDD">
              <w:rPr>
                <w:noProof/>
                <w:webHidden/>
              </w:rPr>
              <w:fldChar w:fldCharType="end"/>
            </w:r>
          </w:hyperlink>
        </w:p>
        <w:p w14:paraId="5E279A64"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15" w:history="1">
            <w:r w:rsidR="00107EDD" w:rsidRPr="001A6483">
              <w:rPr>
                <w:rStyle w:val="Hyperlink"/>
                <w:noProof/>
              </w:rPr>
              <w:t>3.9</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НАЧИН И УСЛОВИ ПЛАЋАЊА</w:t>
            </w:r>
            <w:r w:rsidR="00107EDD">
              <w:rPr>
                <w:noProof/>
                <w:webHidden/>
              </w:rPr>
              <w:tab/>
            </w:r>
            <w:r w:rsidR="00107EDD">
              <w:rPr>
                <w:noProof/>
                <w:webHidden/>
              </w:rPr>
              <w:fldChar w:fldCharType="begin"/>
            </w:r>
            <w:r w:rsidR="00107EDD">
              <w:rPr>
                <w:noProof/>
                <w:webHidden/>
              </w:rPr>
              <w:instrText xml:space="preserve"> PAGEREF _Toc433805815 \h </w:instrText>
            </w:r>
            <w:r w:rsidR="00107EDD">
              <w:rPr>
                <w:noProof/>
                <w:webHidden/>
              </w:rPr>
            </w:r>
            <w:r w:rsidR="00107EDD">
              <w:rPr>
                <w:noProof/>
                <w:webHidden/>
              </w:rPr>
              <w:fldChar w:fldCharType="separate"/>
            </w:r>
            <w:r w:rsidR="00EB6083">
              <w:rPr>
                <w:noProof/>
                <w:webHidden/>
              </w:rPr>
              <w:t>9</w:t>
            </w:r>
            <w:r w:rsidR="00107EDD">
              <w:rPr>
                <w:noProof/>
                <w:webHidden/>
              </w:rPr>
              <w:fldChar w:fldCharType="end"/>
            </w:r>
          </w:hyperlink>
        </w:p>
        <w:p w14:paraId="305AD116"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16" w:history="1">
            <w:r w:rsidR="00107EDD" w:rsidRPr="001A6483">
              <w:rPr>
                <w:rStyle w:val="Hyperlink"/>
                <w:noProof/>
              </w:rPr>
              <w:t>3.10</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РОК ИЗВРШЕЊА УСЛУГА</w:t>
            </w:r>
            <w:r w:rsidR="00107EDD">
              <w:rPr>
                <w:noProof/>
                <w:webHidden/>
              </w:rPr>
              <w:tab/>
            </w:r>
            <w:r w:rsidR="00107EDD">
              <w:rPr>
                <w:noProof/>
                <w:webHidden/>
              </w:rPr>
              <w:fldChar w:fldCharType="begin"/>
            </w:r>
            <w:r w:rsidR="00107EDD">
              <w:rPr>
                <w:noProof/>
                <w:webHidden/>
              </w:rPr>
              <w:instrText xml:space="preserve"> PAGEREF _Toc433805816 \h </w:instrText>
            </w:r>
            <w:r w:rsidR="00107EDD">
              <w:rPr>
                <w:noProof/>
                <w:webHidden/>
              </w:rPr>
            </w:r>
            <w:r w:rsidR="00107EDD">
              <w:rPr>
                <w:noProof/>
                <w:webHidden/>
              </w:rPr>
              <w:fldChar w:fldCharType="separate"/>
            </w:r>
            <w:r w:rsidR="00EB6083">
              <w:rPr>
                <w:noProof/>
                <w:webHidden/>
              </w:rPr>
              <w:t>9</w:t>
            </w:r>
            <w:r w:rsidR="00107EDD">
              <w:rPr>
                <w:noProof/>
                <w:webHidden/>
              </w:rPr>
              <w:fldChar w:fldCharType="end"/>
            </w:r>
          </w:hyperlink>
        </w:p>
        <w:p w14:paraId="2713FBE8"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17" w:history="1">
            <w:r w:rsidR="00107EDD" w:rsidRPr="001A6483">
              <w:rPr>
                <w:rStyle w:val="Hyperlink"/>
                <w:noProof/>
              </w:rPr>
              <w:t xml:space="preserve">3.11 </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ЦЕНА</w:t>
            </w:r>
            <w:r w:rsidR="00107EDD">
              <w:rPr>
                <w:noProof/>
                <w:webHidden/>
              </w:rPr>
              <w:tab/>
            </w:r>
            <w:r w:rsidR="00107EDD">
              <w:rPr>
                <w:noProof/>
                <w:webHidden/>
              </w:rPr>
              <w:fldChar w:fldCharType="begin"/>
            </w:r>
            <w:r w:rsidR="00107EDD">
              <w:rPr>
                <w:noProof/>
                <w:webHidden/>
              </w:rPr>
              <w:instrText xml:space="preserve"> PAGEREF _Toc433805817 \h </w:instrText>
            </w:r>
            <w:r w:rsidR="00107EDD">
              <w:rPr>
                <w:noProof/>
                <w:webHidden/>
              </w:rPr>
            </w:r>
            <w:r w:rsidR="00107EDD">
              <w:rPr>
                <w:noProof/>
                <w:webHidden/>
              </w:rPr>
              <w:fldChar w:fldCharType="separate"/>
            </w:r>
            <w:r w:rsidR="00EB6083">
              <w:rPr>
                <w:noProof/>
                <w:webHidden/>
              </w:rPr>
              <w:t>9</w:t>
            </w:r>
            <w:r w:rsidR="00107EDD">
              <w:rPr>
                <w:noProof/>
                <w:webHidden/>
              </w:rPr>
              <w:fldChar w:fldCharType="end"/>
            </w:r>
          </w:hyperlink>
        </w:p>
        <w:p w14:paraId="44B3AEA0"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18" w:history="1">
            <w:r w:rsidR="00107EDD" w:rsidRPr="001A6483">
              <w:rPr>
                <w:rStyle w:val="Hyperlink"/>
                <w:noProof/>
              </w:rPr>
              <w:t>3.12</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СРЕДСТВА ФИНАНСИЈСКОГ ОБЕЗБЕЂЕЊА</w:t>
            </w:r>
            <w:r w:rsidR="00107EDD">
              <w:rPr>
                <w:noProof/>
                <w:webHidden/>
              </w:rPr>
              <w:tab/>
            </w:r>
            <w:r w:rsidR="00107EDD">
              <w:rPr>
                <w:noProof/>
                <w:webHidden/>
              </w:rPr>
              <w:fldChar w:fldCharType="begin"/>
            </w:r>
            <w:r w:rsidR="00107EDD">
              <w:rPr>
                <w:noProof/>
                <w:webHidden/>
              </w:rPr>
              <w:instrText xml:space="preserve"> PAGEREF _Toc433805818 \h </w:instrText>
            </w:r>
            <w:r w:rsidR="00107EDD">
              <w:rPr>
                <w:noProof/>
                <w:webHidden/>
              </w:rPr>
            </w:r>
            <w:r w:rsidR="00107EDD">
              <w:rPr>
                <w:noProof/>
                <w:webHidden/>
              </w:rPr>
              <w:fldChar w:fldCharType="separate"/>
            </w:r>
            <w:r w:rsidR="00EB6083">
              <w:rPr>
                <w:noProof/>
                <w:webHidden/>
              </w:rPr>
              <w:t>10</w:t>
            </w:r>
            <w:r w:rsidR="00107EDD">
              <w:rPr>
                <w:noProof/>
                <w:webHidden/>
              </w:rPr>
              <w:fldChar w:fldCharType="end"/>
            </w:r>
          </w:hyperlink>
        </w:p>
        <w:p w14:paraId="3C3F0492"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19" w:history="1">
            <w:r w:rsidR="00107EDD" w:rsidRPr="001A6483">
              <w:rPr>
                <w:rStyle w:val="Hyperlink"/>
                <w:noProof/>
                <w:lang w:val="sr-Latn-CS"/>
              </w:rPr>
              <w:t>3.1</w:t>
            </w:r>
            <w:r w:rsidR="00107EDD" w:rsidRPr="001A6483">
              <w:rPr>
                <w:rStyle w:val="Hyperlink"/>
                <w:noProof/>
              </w:rPr>
              <w:t>2</w:t>
            </w:r>
            <w:r w:rsidR="00107EDD" w:rsidRPr="001A6483">
              <w:rPr>
                <w:rStyle w:val="Hyperlink"/>
                <w:noProof/>
                <w:lang w:val="sr-Latn-CS"/>
              </w:rPr>
              <w:t xml:space="preserve">. I - </w:t>
            </w:r>
            <w:r w:rsidR="00107EDD" w:rsidRPr="001A6483">
              <w:rPr>
                <w:rStyle w:val="Hyperlink"/>
                <w:noProof/>
              </w:rPr>
              <w:t>Наручилац захтева да понуђач у понуди достави:</w:t>
            </w:r>
            <w:r w:rsidR="00107EDD">
              <w:rPr>
                <w:noProof/>
                <w:webHidden/>
              </w:rPr>
              <w:tab/>
            </w:r>
            <w:r w:rsidR="00107EDD">
              <w:rPr>
                <w:noProof/>
                <w:webHidden/>
              </w:rPr>
              <w:fldChar w:fldCharType="begin"/>
            </w:r>
            <w:r w:rsidR="00107EDD">
              <w:rPr>
                <w:noProof/>
                <w:webHidden/>
              </w:rPr>
              <w:instrText xml:space="preserve"> PAGEREF _Toc433805819 \h </w:instrText>
            </w:r>
            <w:r w:rsidR="00107EDD">
              <w:rPr>
                <w:noProof/>
                <w:webHidden/>
              </w:rPr>
            </w:r>
            <w:r w:rsidR="00107EDD">
              <w:rPr>
                <w:noProof/>
                <w:webHidden/>
              </w:rPr>
              <w:fldChar w:fldCharType="separate"/>
            </w:r>
            <w:r w:rsidR="00EB6083">
              <w:rPr>
                <w:noProof/>
                <w:webHidden/>
              </w:rPr>
              <w:t>10</w:t>
            </w:r>
            <w:r w:rsidR="00107EDD">
              <w:rPr>
                <w:noProof/>
                <w:webHidden/>
              </w:rPr>
              <w:fldChar w:fldCharType="end"/>
            </w:r>
          </w:hyperlink>
        </w:p>
        <w:p w14:paraId="589F23B6"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20" w:history="1">
            <w:r w:rsidR="00107EDD" w:rsidRPr="001A6483">
              <w:rPr>
                <w:rStyle w:val="Hyperlink"/>
                <w:noProof/>
                <w:lang w:val="sr-Latn-CS"/>
              </w:rPr>
              <w:t>3.1</w:t>
            </w:r>
            <w:r w:rsidR="00107EDD" w:rsidRPr="001A6483">
              <w:rPr>
                <w:rStyle w:val="Hyperlink"/>
                <w:noProof/>
              </w:rPr>
              <w:t>2</w:t>
            </w:r>
            <w:r w:rsidR="00107EDD" w:rsidRPr="001A6483">
              <w:rPr>
                <w:rStyle w:val="Hyperlink"/>
                <w:noProof/>
                <w:lang w:val="sr-Latn-CS"/>
              </w:rPr>
              <w:t xml:space="preserve">. II - </w:t>
            </w:r>
            <w:r w:rsidR="00107EDD" w:rsidRPr="001A6483">
              <w:rPr>
                <w:rStyle w:val="Hyperlink"/>
                <w:noProof/>
              </w:rPr>
              <w:t>Наручилац захтева да изабрани Понуђач приликом закључења уговора достави гаранцију за добро извршење посла</w:t>
            </w:r>
            <w:r w:rsidR="00107EDD">
              <w:rPr>
                <w:noProof/>
                <w:webHidden/>
              </w:rPr>
              <w:tab/>
            </w:r>
            <w:r w:rsidR="00107EDD">
              <w:rPr>
                <w:noProof/>
                <w:webHidden/>
              </w:rPr>
              <w:fldChar w:fldCharType="begin"/>
            </w:r>
            <w:r w:rsidR="00107EDD">
              <w:rPr>
                <w:noProof/>
                <w:webHidden/>
              </w:rPr>
              <w:instrText xml:space="preserve"> PAGEREF _Toc433805820 \h </w:instrText>
            </w:r>
            <w:r w:rsidR="00107EDD">
              <w:rPr>
                <w:noProof/>
                <w:webHidden/>
              </w:rPr>
            </w:r>
            <w:r w:rsidR="00107EDD">
              <w:rPr>
                <w:noProof/>
                <w:webHidden/>
              </w:rPr>
              <w:fldChar w:fldCharType="separate"/>
            </w:r>
            <w:r w:rsidR="00EB6083">
              <w:rPr>
                <w:noProof/>
                <w:webHidden/>
              </w:rPr>
              <w:t>11</w:t>
            </w:r>
            <w:r w:rsidR="00107EDD">
              <w:rPr>
                <w:noProof/>
                <w:webHidden/>
              </w:rPr>
              <w:fldChar w:fldCharType="end"/>
            </w:r>
          </w:hyperlink>
        </w:p>
        <w:p w14:paraId="6C29F2AD"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1" w:history="1">
            <w:r w:rsidR="00107EDD" w:rsidRPr="001A6483">
              <w:rPr>
                <w:rStyle w:val="Hyperlink"/>
                <w:noProof/>
              </w:rPr>
              <w:t>3.13</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ДОДАТНЕ ИНФОРМАЦИЈЕ И ПОЈАШЊЕЊА</w:t>
            </w:r>
            <w:r w:rsidR="00107EDD">
              <w:rPr>
                <w:noProof/>
                <w:webHidden/>
              </w:rPr>
              <w:tab/>
            </w:r>
            <w:r w:rsidR="00107EDD">
              <w:rPr>
                <w:noProof/>
                <w:webHidden/>
              </w:rPr>
              <w:fldChar w:fldCharType="begin"/>
            </w:r>
            <w:r w:rsidR="00107EDD">
              <w:rPr>
                <w:noProof/>
                <w:webHidden/>
              </w:rPr>
              <w:instrText xml:space="preserve"> PAGEREF _Toc433805821 \h </w:instrText>
            </w:r>
            <w:r w:rsidR="00107EDD">
              <w:rPr>
                <w:noProof/>
                <w:webHidden/>
              </w:rPr>
            </w:r>
            <w:r w:rsidR="00107EDD">
              <w:rPr>
                <w:noProof/>
                <w:webHidden/>
              </w:rPr>
              <w:fldChar w:fldCharType="separate"/>
            </w:r>
            <w:r w:rsidR="00EB6083">
              <w:rPr>
                <w:noProof/>
                <w:webHidden/>
              </w:rPr>
              <w:t>12</w:t>
            </w:r>
            <w:r w:rsidR="00107EDD">
              <w:rPr>
                <w:noProof/>
                <w:webHidden/>
              </w:rPr>
              <w:fldChar w:fldCharType="end"/>
            </w:r>
          </w:hyperlink>
        </w:p>
        <w:p w14:paraId="204FD6D4"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2" w:history="1">
            <w:r w:rsidR="00107EDD" w:rsidRPr="001A6483">
              <w:rPr>
                <w:rStyle w:val="Hyperlink"/>
                <w:noProof/>
              </w:rPr>
              <w:t>3.1</w:t>
            </w:r>
            <w:r w:rsidR="00107EDD" w:rsidRPr="001A6483">
              <w:rPr>
                <w:rStyle w:val="Hyperlink"/>
                <w:noProof/>
                <w:lang w:val="sr-Latn-CS"/>
              </w:rPr>
              <w:t>4</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ДОДАТНА ОБЈАШЊЕЊА, КОНТРОЛА И ДОПУШТЕНЕ ИСПРАВКЕ</w:t>
            </w:r>
            <w:r w:rsidR="00107EDD">
              <w:rPr>
                <w:noProof/>
                <w:webHidden/>
              </w:rPr>
              <w:tab/>
            </w:r>
            <w:r w:rsidR="00107EDD">
              <w:rPr>
                <w:noProof/>
                <w:webHidden/>
              </w:rPr>
              <w:fldChar w:fldCharType="begin"/>
            </w:r>
            <w:r w:rsidR="00107EDD">
              <w:rPr>
                <w:noProof/>
                <w:webHidden/>
              </w:rPr>
              <w:instrText xml:space="preserve"> PAGEREF _Toc433805822 \h </w:instrText>
            </w:r>
            <w:r w:rsidR="00107EDD">
              <w:rPr>
                <w:noProof/>
                <w:webHidden/>
              </w:rPr>
            </w:r>
            <w:r w:rsidR="00107EDD">
              <w:rPr>
                <w:noProof/>
                <w:webHidden/>
              </w:rPr>
              <w:fldChar w:fldCharType="separate"/>
            </w:r>
            <w:r w:rsidR="00EB6083">
              <w:rPr>
                <w:noProof/>
                <w:webHidden/>
              </w:rPr>
              <w:t>12</w:t>
            </w:r>
            <w:r w:rsidR="00107EDD">
              <w:rPr>
                <w:noProof/>
                <w:webHidden/>
              </w:rPr>
              <w:fldChar w:fldCharType="end"/>
            </w:r>
          </w:hyperlink>
        </w:p>
        <w:p w14:paraId="31F13FC9"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3" w:history="1">
            <w:r w:rsidR="00107EDD" w:rsidRPr="001A6483">
              <w:rPr>
                <w:rStyle w:val="Hyperlink"/>
                <w:noProof/>
              </w:rPr>
              <w:t>3.1</w:t>
            </w:r>
            <w:r w:rsidR="00107EDD" w:rsidRPr="001A6483">
              <w:rPr>
                <w:rStyle w:val="Hyperlink"/>
                <w:noProof/>
                <w:lang w:val="sr-Latn-CS"/>
              </w:rPr>
              <w:t>5</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НЕГАТИВНЕ РЕФЕРЕНЦЕ</w:t>
            </w:r>
            <w:r w:rsidR="00107EDD">
              <w:rPr>
                <w:noProof/>
                <w:webHidden/>
              </w:rPr>
              <w:tab/>
            </w:r>
            <w:r w:rsidR="00107EDD">
              <w:rPr>
                <w:noProof/>
                <w:webHidden/>
              </w:rPr>
              <w:fldChar w:fldCharType="begin"/>
            </w:r>
            <w:r w:rsidR="00107EDD">
              <w:rPr>
                <w:noProof/>
                <w:webHidden/>
              </w:rPr>
              <w:instrText xml:space="preserve"> PAGEREF _Toc433805823 \h </w:instrText>
            </w:r>
            <w:r w:rsidR="00107EDD">
              <w:rPr>
                <w:noProof/>
                <w:webHidden/>
              </w:rPr>
            </w:r>
            <w:r w:rsidR="00107EDD">
              <w:rPr>
                <w:noProof/>
                <w:webHidden/>
              </w:rPr>
              <w:fldChar w:fldCharType="separate"/>
            </w:r>
            <w:r w:rsidR="00EB6083">
              <w:rPr>
                <w:noProof/>
                <w:webHidden/>
              </w:rPr>
              <w:t>12</w:t>
            </w:r>
            <w:r w:rsidR="00107EDD">
              <w:rPr>
                <w:noProof/>
                <w:webHidden/>
              </w:rPr>
              <w:fldChar w:fldCharType="end"/>
            </w:r>
          </w:hyperlink>
        </w:p>
        <w:p w14:paraId="0F28C16A"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4" w:history="1">
            <w:r w:rsidR="00107EDD" w:rsidRPr="001A6483">
              <w:rPr>
                <w:rStyle w:val="Hyperlink"/>
                <w:noProof/>
              </w:rPr>
              <w:t>3.1</w:t>
            </w:r>
            <w:r w:rsidR="00107EDD" w:rsidRPr="001A6483">
              <w:rPr>
                <w:rStyle w:val="Hyperlink"/>
                <w:noProof/>
                <w:lang w:val="sr-Latn-CS"/>
              </w:rPr>
              <w:t>6</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КРИТЕРИЈУМ ЗА ДОДЕЛУ УГОВОРА</w:t>
            </w:r>
            <w:r w:rsidR="00107EDD">
              <w:rPr>
                <w:noProof/>
                <w:webHidden/>
              </w:rPr>
              <w:tab/>
            </w:r>
            <w:r w:rsidR="00107EDD">
              <w:rPr>
                <w:noProof/>
                <w:webHidden/>
              </w:rPr>
              <w:fldChar w:fldCharType="begin"/>
            </w:r>
            <w:r w:rsidR="00107EDD">
              <w:rPr>
                <w:noProof/>
                <w:webHidden/>
              </w:rPr>
              <w:instrText xml:space="preserve"> PAGEREF _Toc433805824 \h </w:instrText>
            </w:r>
            <w:r w:rsidR="00107EDD">
              <w:rPr>
                <w:noProof/>
                <w:webHidden/>
              </w:rPr>
            </w:r>
            <w:r w:rsidR="00107EDD">
              <w:rPr>
                <w:noProof/>
                <w:webHidden/>
              </w:rPr>
              <w:fldChar w:fldCharType="separate"/>
            </w:r>
            <w:r w:rsidR="00EB6083">
              <w:rPr>
                <w:noProof/>
                <w:webHidden/>
              </w:rPr>
              <w:t>13</w:t>
            </w:r>
            <w:r w:rsidR="00107EDD">
              <w:rPr>
                <w:noProof/>
                <w:webHidden/>
              </w:rPr>
              <w:fldChar w:fldCharType="end"/>
            </w:r>
          </w:hyperlink>
        </w:p>
        <w:p w14:paraId="2990A63F"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5" w:history="1">
            <w:r w:rsidR="00107EDD" w:rsidRPr="001A6483">
              <w:rPr>
                <w:rStyle w:val="Hyperlink"/>
                <w:noProof/>
              </w:rPr>
              <w:t>3.1</w:t>
            </w:r>
            <w:r w:rsidR="00107EDD" w:rsidRPr="001A6483">
              <w:rPr>
                <w:rStyle w:val="Hyperlink"/>
                <w:noProof/>
                <w:lang w:val="sr-Latn-CS"/>
              </w:rPr>
              <w:t>7</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ПОШТОВАЊЕ ОБАВЕЗА КОЈЕ ПРОИЗЛАЗЕ ИЗ ПРОПИСА О ЗАШТИТИ НА РАДУ И ДРУГИХ ПРОПИСА</w:t>
            </w:r>
            <w:r w:rsidR="00107EDD">
              <w:rPr>
                <w:noProof/>
                <w:webHidden/>
              </w:rPr>
              <w:tab/>
            </w:r>
            <w:r w:rsidR="00107EDD">
              <w:rPr>
                <w:noProof/>
                <w:webHidden/>
              </w:rPr>
              <w:fldChar w:fldCharType="begin"/>
            </w:r>
            <w:r w:rsidR="00107EDD">
              <w:rPr>
                <w:noProof/>
                <w:webHidden/>
              </w:rPr>
              <w:instrText xml:space="preserve"> PAGEREF _Toc433805825 \h </w:instrText>
            </w:r>
            <w:r w:rsidR="00107EDD">
              <w:rPr>
                <w:noProof/>
                <w:webHidden/>
              </w:rPr>
            </w:r>
            <w:r w:rsidR="00107EDD">
              <w:rPr>
                <w:noProof/>
                <w:webHidden/>
              </w:rPr>
              <w:fldChar w:fldCharType="separate"/>
            </w:r>
            <w:r w:rsidR="00EB6083">
              <w:rPr>
                <w:noProof/>
                <w:webHidden/>
              </w:rPr>
              <w:t>13</w:t>
            </w:r>
            <w:r w:rsidR="00107EDD">
              <w:rPr>
                <w:noProof/>
                <w:webHidden/>
              </w:rPr>
              <w:fldChar w:fldCharType="end"/>
            </w:r>
          </w:hyperlink>
        </w:p>
        <w:p w14:paraId="2D469535"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6" w:history="1">
            <w:r w:rsidR="00107EDD" w:rsidRPr="001A6483">
              <w:rPr>
                <w:rStyle w:val="Hyperlink"/>
                <w:noProof/>
              </w:rPr>
              <w:t>3.18</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НАКНАДА ЗА КОРИШЋЕЊЕ ПАТЕНАТА</w:t>
            </w:r>
            <w:r w:rsidR="00107EDD">
              <w:rPr>
                <w:noProof/>
                <w:webHidden/>
              </w:rPr>
              <w:tab/>
            </w:r>
            <w:r w:rsidR="00107EDD">
              <w:rPr>
                <w:noProof/>
                <w:webHidden/>
              </w:rPr>
              <w:fldChar w:fldCharType="begin"/>
            </w:r>
            <w:r w:rsidR="00107EDD">
              <w:rPr>
                <w:noProof/>
                <w:webHidden/>
              </w:rPr>
              <w:instrText xml:space="preserve"> PAGEREF _Toc433805826 \h </w:instrText>
            </w:r>
            <w:r w:rsidR="00107EDD">
              <w:rPr>
                <w:noProof/>
                <w:webHidden/>
              </w:rPr>
            </w:r>
            <w:r w:rsidR="00107EDD">
              <w:rPr>
                <w:noProof/>
                <w:webHidden/>
              </w:rPr>
              <w:fldChar w:fldCharType="separate"/>
            </w:r>
            <w:r w:rsidR="00EB6083">
              <w:rPr>
                <w:noProof/>
                <w:webHidden/>
              </w:rPr>
              <w:t>13</w:t>
            </w:r>
            <w:r w:rsidR="00107EDD">
              <w:rPr>
                <w:noProof/>
                <w:webHidden/>
              </w:rPr>
              <w:fldChar w:fldCharType="end"/>
            </w:r>
          </w:hyperlink>
        </w:p>
        <w:p w14:paraId="07D6CF53"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7" w:history="1">
            <w:r w:rsidR="00107EDD" w:rsidRPr="001A6483">
              <w:rPr>
                <w:rStyle w:val="Hyperlink"/>
                <w:noProof/>
              </w:rPr>
              <w:t>3.19</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РОК ВАЖЕЊА ПОНУДЕ</w:t>
            </w:r>
            <w:r w:rsidR="00107EDD">
              <w:rPr>
                <w:noProof/>
                <w:webHidden/>
              </w:rPr>
              <w:tab/>
            </w:r>
            <w:r w:rsidR="00107EDD">
              <w:rPr>
                <w:noProof/>
                <w:webHidden/>
              </w:rPr>
              <w:fldChar w:fldCharType="begin"/>
            </w:r>
            <w:r w:rsidR="00107EDD">
              <w:rPr>
                <w:noProof/>
                <w:webHidden/>
              </w:rPr>
              <w:instrText xml:space="preserve"> PAGEREF _Toc433805827 \h </w:instrText>
            </w:r>
            <w:r w:rsidR="00107EDD">
              <w:rPr>
                <w:noProof/>
                <w:webHidden/>
              </w:rPr>
            </w:r>
            <w:r w:rsidR="00107EDD">
              <w:rPr>
                <w:noProof/>
                <w:webHidden/>
              </w:rPr>
              <w:fldChar w:fldCharType="separate"/>
            </w:r>
            <w:r w:rsidR="00EB6083">
              <w:rPr>
                <w:noProof/>
                <w:webHidden/>
              </w:rPr>
              <w:t>13</w:t>
            </w:r>
            <w:r w:rsidR="00107EDD">
              <w:rPr>
                <w:noProof/>
                <w:webHidden/>
              </w:rPr>
              <w:fldChar w:fldCharType="end"/>
            </w:r>
          </w:hyperlink>
        </w:p>
        <w:p w14:paraId="56DC580D"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8" w:history="1">
            <w:r w:rsidR="00107EDD" w:rsidRPr="001A6483">
              <w:rPr>
                <w:rStyle w:val="Hyperlink"/>
                <w:noProof/>
              </w:rPr>
              <w:t>3.20</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РОК ЗА ЗАКЉУЧЕЊЕ УГОВОРА</w:t>
            </w:r>
            <w:r w:rsidR="00107EDD">
              <w:rPr>
                <w:noProof/>
                <w:webHidden/>
              </w:rPr>
              <w:tab/>
            </w:r>
            <w:r w:rsidR="00107EDD">
              <w:rPr>
                <w:noProof/>
                <w:webHidden/>
              </w:rPr>
              <w:fldChar w:fldCharType="begin"/>
            </w:r>
            <w:r w:rsidR="00107EDD">
              <w:rPr>
                <w:noProof/>
                <w:webHidden/>
              </w:rPr>
              <w:instrText xml:space="preserve"> PAGEREF _Toc433805828 \h </w:instrText>
            </w:r>
            <w:r w:rsidR="00107EDD">
              <w:rPr>
                <w:noProof/>
                <w:webHidden/>
              </w:rPr>
            </w:r>
            <w:r w:rsidR="00107EDD">
              <w:rPr>
                <w:noProof/>
                <w:webHidden/>
              </w:rPr>
              <w:fldChar w:fldCharType="separate"/>
            </w:r>
            <w:r w:rsidR="00EB6083">
              <w:rPr>
                <w:noProof/>
                <w:webHidden/>
              </w:rPr>
              <w:t>14</w:t>
            </w:r>
            <w:r w:rsidR="00107EDD">
              <w:rPr>
                <w:noProof/>
                <w:webHidden/>
              </w:rPr>
              <w:fldChar w:fldCharType="end"/>
            </w:r>
          </w:hyperlink>
        </w:p>
        <w:p w14:paraId="5E2ACDB4"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29" w:history="1">
            <w:r w:rsidR="00107EDD" w:rsidRPr="001A6483">
              <w:rPr>
                <w:rStyle w:val="Hyperlink"/>
                <w:noProof/>
              </w:rPr>
              <w:t>3.21</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НАЧИН ОЗНАЧАВАЊА ПОВЕРЉИВИХ ПОДАТАКА</w:t>
            </w:r>
            <w:r w:rsidR="00107EDD">
              <w:rPr>
                <w:noProof/>
                <w:webHidden/>
              </w:rPr>
              <w:tab/>
            </w:r>
            <w:r w:rsidR="00107EDD">
              <w:rPr>
                <w:noProof/>
                <w:webHidden/>
              </w:rPr>
              <w:fldChar w:fldCharType="begin"/>
            </w:r>
            <w:r w:rsidR="00107EDD">
              <w:rPr>
                <w:noProof/>
                <w:webHidden/>
              </w:rPr>
              <w:instrText xml:space="preserve"> PAGEREF _Toc433805829 \h </w:instrText>
            </w:r>
            <w:r w:rsidR="00107EDD">
              <w:rPr>
                <w:noProof/>
                <w:webHidden/>
              </w:rPr>
            </w:r>
            <w:r w:rsidR="00107EDD">
              <w:rPr>
                <w:noProof/>
                <w:webHidden/>
              </w:rPr>
              <w:fldChar w:fldCharType="separate"/>
            </w:r>
            <w:r w:rsidR="00EB6083">
              <w:rPr>
                <w:noProof/>
                <w:webHidden/>
              </w:rPr>
              <w:t>14</w:t>
            </w:r>
            <w:r w:rsidR="00107EDD">
              <w:rPr>
                <w:noProof/>
                <w:webHidden/>
              </w:rPr>
              <w:fldChar w:fldCharType="end"/>
            </w:r>
          </w:hyperlink>
        </w:p>
        <w:p w14:paraId="2B224A35"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0" w:history="1">
            <w:r w:rsidR="00107EDD" w:rsidRPr="001A6483">
              <w:rPr>
                <w:rStyle w:val="Hyperlink"/>
                <w:noProof/>
              </w:rPr>
              <w:t>3.22</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ТРОШКОВИ ПОНУДЕ</w:t>
            </w:r>
            <w:r w:rsidR="00107EDD">
              <w:rPr>
                <w:noProof/>
                <w:webHidden/>
              </w:rPr>
              <w:tab/>
            </w:r>
            <w:r w:rsidR="00107EDD">
              <w:rPr>
                <w:noProof/>
                <w:webHidden/>
              </w:rPr>
              <w:fldChar w:fldCharType="begin"/>
            </w:r>
            <w:r w:rsidR="00107EDD">
              <w:rPr>
                <w:noProof/>
                <w:webHidden/>
              </w:rPr>
              <w:instrText xml:space="preserve"> PAGEREF _Toc433805830 \h </w:instrText>
            </w:r>
            <w:r w:rsidR="00107EDD">
              <w:rPr>
                <w:noProof/>
                <w:webHidden/>
              </w:rPr>
            </w:r>
            <w:r w:rsidR="00107EDD">
              <w:rPr>
                <w:noProof/>
                <w:webHidden/>
              </w:rPr>
              <w:fldChar w:fldCharType="separate"/>
            </w:r>
            <w:r w:rsidR="00EB6083">
              <w:rPr>
                <w:noProof/>
                <w:webHidden/>
              </w:rPr>
              <w:t>14</w:t>
            </w:r>
            <w:r w:rsidR="00107EDD">
              <w:rPr>
                <w:noProof/>
                <w:webHidden/>
              </w:rPr>
              <w:fldChar w:fldCharType="end"/>
            </w:r>
          </w:hyperlink>
        </w:p>
        <w:p w14:paraId="5D85A899"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1" w:history="1">
            <w:r w:rsidR="00107EDD" w:rsidRPr="001A6483">
              <w:rPr>
                <w:rStyle w:val="Hyperlink"/>
                <w:noProof/>
              </w:rPr>
              <w:t>3.23</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ОБРАЗАЦ СТРУКТУРЕ ЦЕНЕ</w:t>
            </w:r>
            <w:r w:rsidR="00107EDD">
              <w:rPr>
                <w:noProof/>
                <w:webHidden/>
              </w:rPr>
              <w:tab/>
            </w:r>
            <w:r w:rsidR="00107EDD">
              <w:rPr>
                <w:noProof/>
                <w:webHidden/>
              </w:rPr>
              <w:fldChar w:fldCharType="begin"/>
            </w:r>
            <w:r w:rsidR="00107EDD">
              <w:rPr>
                <w:noProof/>
                <w:webHidden/>
              </w:rPr>
              <w:instrText xml:space="preserve"> PAGEREF _Toc433805831 \h </w:instrText>
            </w:r>
            <w:r w:rsidR="00107EDD">
              <w:rPr>
                <w:noProof/>
                <w:webHidden/>
              </w:rPr>
            </w:r>
            <w:r w:rsidR="00107EDD">
              <w:rPr>
                <w:noProof/>
                <w:webHidden/>
              </w:rPr>
              <w:fldChar w:fldCharType="separate"/>
            </w:r>
            <w:r w:rsidR="00EB6083">
              <w:rPr>
                <w:noProof/>
                <w:webHidden/>
              </w:rPr>
              <w:t>15</w:t>
            </w:r>
            <w:r w:rsidR="00107EDD">
              <w:rPr>
                <w:noProof/>
                <w:webHidden/>
              </w:rPr>
              <w:fldChar w:fldCharType="end"/>
            </w:r>
          </w:hyperlink>
        </w:p>
        <w:p w14:paraId="6BA1CB26"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2" w:history="1">
            <w:r w:rsidR="00107EDD" w:rsidRPr="001A6483">
              <w:rPr>
                <w:rStyle w:val="Hyperlink"/>
                <w:noProof/>
              </w:rPr>
              <w:t>3.24</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МОДЕЛ УГОВОРА</w:t>
            </w:r>
            <w:r w:rsidR="00107EDD">
              <w:rPr>
                <w:noProof/>
                <w:webHidden/>
              </w:rPr>
              <w:tab/>
            </w:r>
            <w:r w:rsidR="00107EDD">
              <w:rPr>
                <w:noProof/>
                <w:webHidden/>
              </w:rPr>
              <w:fldChar w:fldCharType="begin"/>
            </w:r>
            <w:r w:rsidR="00107EDD">
              <w:rPr>
                <w:noProof/>
                <w:webHidden/>
              </w:rPr>
              <w:instrText xml:space="preserve"> PAGEREF _Toc433805832 \h </w:instrText>
            </w:r>
            <w:r w:rsidR="00107EDD">
              <w:rPr>
                <w:noProof/>
                <w:webHidden/>
              </w:rPr>
            </w:r>
            <w:r w:rsidR="00107EDD">
              <w:rPr>
                <w:noProof/>
                <w:webHidden/>
              </w:rPr>
              <w:fldChar w:fldCharType="separate"/>
            </w:r>
            <w:r w:rsidR="00EB6083">
              <w:rPr>
                <w:noProof/>
                <w:webHidden/>
              </w:rPr>
              <w:t>15</w:t>
            </w:r>
            <w:r w:rsidR="00107EDD">
              <w:rPr>
                <w:noProof/>
                <w:webHidden/>
              </w:rPr>
              <w:fldChar w:fldCharType="end"/>
            </w:r>
          </w:hyperlink>
        </w:p>
        <w:p w14:paraId="38FB5B47"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3" w:history="1">
            <w:r w:rsidR="00107EDD" w:rsidRPr="001A6483">
              <w:rPr>
                <w:rStyle w:val="Hyperlink"/>
                <w:noProof/>
              </w:rPr>
              <w:t>3.25</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РАЗЛОЗИ ЗА ОДБИЈАЊЕ ПОНУДЕ И ОБУСТАВУ ПОСТУПКА</w:t>
            </w:r>
            <w:r w:rsidR="00107EDD">
              <w:rPr>
                <w:noProof/>
                <w:webHidden/>
              </w:rPr>
              <w:tab/>
            </w:r>
            <w:r w:rsidR="00107EDD">
              <w:rPr>
                <w:noProof/>
                <w:webHidden/>
              </w:rPr>
              <w:fldChar w:fldCharType="begin"/>
            </w:r>
            <w:r w:rsidR="00107EDD">
              <w:rPr>
                <w:noProof/>
                <w:webHidden/>
              </w:rPr>
              <w:instrText xml:space="preserve"> PAGEREF _Toc433805833 \h </w:instrText>
            </w:r>
            <w:r w:rsidR="00107EDD">
              <w:rPr>
                <w:noProof/>
                <w:webHidden/>
              </w:rPr>
            </w:r>
            <w:r w:rsidR="00107EDD">
              <w:rPr>
                <w:noProof/>
                <w:webHidden/>
              </w:rPr>
              <w:fldChar w:fldCharType="separate"/>
            </w:r>
            <w:r w:rsidR="00EB6083">
              <w:rPr>
                <w:noProof/>
                <w:webHidden/>
              </w:rPr>
              <w:t>15</w:t>
            </w:r>
            <w:r w:rsidR="00107EDD">
              <w:rPr>
                <w:noProof/>
                <w:webHidden/>
              </w:rPr>
              <w:fldChar w:fldCharType="end"/>
            </w:r>
          </w:hyperlink>
        </w:p>
        <w:p w14:paraId="1DE990FB"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4" w:history="1">
            <w:r w:rsidR="00107EDD" w:rsidRPr="001A6483">
              <w:rPr>
                <w:rStyle w:val="Hyperlink"/>
                <w:noProof/>
              </w:rPr>
              <w:t>3.26</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ИЗМЕНЕ ТОКОМ ТРАЈАЊА УГОВОРА</w:t>
            </w:r>
            <w:r w:rsidR="00107EDD">
              <w:rPr>
                <w:noProof/>
                <w:webHidden/>
              </w:rPr>
              <w:tab/>
            </w:r>
            <w:r w:rsidR="00107EDD">
              <w:rPr>
                <w:noProof/>
                <w:webHidden/>
              </w:rPr>
              <w:fldChar w:fldCharType="begin"/>
            </w:r>
            <w:r w:rsidR="00107EDD">
              <w:rPr>
                <w:noProof/>
                <w:webHidden/>
              </w:rPr>
              <w:instrText xml:space="preserve"> PAGEREF _Toc433805834 \h </w:instrText>
            </w:r>
            <w:r w:rsidR="00107EDD">
              <w:rPr>
                <w:noProof/>
                <w:webHidden/>
              </w:rPr>
            </w:r>
            <w:r w:rsidR="00107EDD">
              <w:rPr>
                <w:noProof/>
                <w:webHidden/>
              </w:rPr>
              <w:fldChar w:fldCharType="separate"/>
            </w:r>
            <w:r w:rsidR="00EB6083">
              <w:rPr>
                <w:noProof/>
                <w:webHidden/>
              </w:rPr>
              <w:t>15</w:t>
            </w:r>
            <w:r w:rsidR="00107EDD">
              <w:rPr>
                <w:noProof/>
                <w:webHidden/>
              </w:rPr>
              <w:fldChar w:fldCharType="end"/>
            </w:r>
          </w:hyperlink>
        </w:p>
        <w:p w14:paraId="246BAD06"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5" w:history="1">
            <w:r w:rsidR="00107EDD" w:rsidRPr="001A6483">
              <w:rPr>
                <w:rStyle w:val="Hyperlink"/>
                <w:noProof/>
              </w:rPr>
              <w:t>3.27</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ПОДАЦИ О САДРЖИНИ ПОНУДЕ</w:t>
            </w:r>
            <w:r w:rsidR="00107EDD">
              <w:rPr>
                <w:noProof/>
                <w:webHidden/>
              </w:rPr>
              <w:tab/>
            </w:r>
            <w:r w:rsidR="00107EDD">
              <w:rPr>
                <w:noProof/>
                <w:webHidden/>
              </w:rPr>
              <w:fldChar w:fldCharType="begin"/>
            </w:r>
            <w:r w:rsidR="00107EDD">
              <w:rPr>
                <w:noProof/>
                <w:webHidden/>
              </w:rPr>
              <w:instrText xml:space="preserve"> PAGEREF _Toc433805835 \h </w:instrText>
            </w:r>
            <w:r w:rsidR="00107EDD">
              <w:rPr>
                <w:noProof/>
                <w:webHidden/>
              </w:rPr>
            </w:r>
            <w:r w:rsidR="00107EDD">
              <w:rPr>
                <w:noProof/>
                <w:webHidden/>
              </w:rPr>
              <w:fldChar w:fldCharType="separate"/>
            </w:r>
            <w:r w:rsidR="00EB6083">
              <w:rPr>
                <w:noProof/>
                <w:webHidden/>
              </w:rPr>
              <w:t>15</w:t>
            </w:r>
            <w:r w:rsidR="00107EDD">
              <w:rPr>
                <w:noProof/>
                <w:webHidden/>
              </w:rPr>
              <w:fldChar w:fldCharType="end"/>
            </w:r>
          </w:hyperlink>
        </w:p>
        <w:p w14:paraId="51D98FBA"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6" w:history="1">
            <w:r w:rsidR="00107EDD" w:rsidRPr="001A6483">
              <w:rPr>
                <w:rStyle w:val="Hyperlink"/>
                <w:noProof/>
              </w:rPr>
              <w:t>3.28</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ЗАШТИТА ПРАВА ПОНУЂАЧА</w:t>
            </w:r>
            <w:r w:rsidR="00107EDD">
              <w:rPr>
                <w:noProof/>
                <w:webHidden/>
              </w:rPr>
              <w:tab/>
            </w:r>
            <w:r w:rsidR="00107EDD">
              <w:rPr>
                <w:noProof/>
                <w:webHidden/>
              </w:rPr>
              <w:fldChar w:fldCharType="begin"/>
            </w:r>
            <w:r w:rsidR="00107EDD">
              <w:rPr>
                <w:noProof/>
                <w:webHidden/>
              </w:rPr>
              <w:instrText xml:space="preserve"> PAGEREF _Toc433805836 \h </w:instrText>
            </w:r>
            <w:r w:rsidR="00107EDD">
              <w:rPr>
                <w:noProof/>
                <w:webHidden/>
              </w:rPr>
            </w:r>
            <w:r w:rsidR="00107EDD">
              <w:rPr>
                <w:noProof/>
                <w:webHidden/>
              </w:rPr>
              <w:fldChar w:fldCharType="separate"/>
            </w:r>
            <w:r w:rsidR="00EB6083">
              <w:rPr>
                <w:noProof/>
                <w:webHidden/>
              </w:rPr>
              <w:t>16</w:t>
            </w:r>
            <w:r w:rsidR="00107EDD">
              <w:rPr>
                <w:noProof/>
                <w:webHidden/>
              </w:rPr>
              <w:fldChar w:fldCharType="end"/>
            </w:r>
          </w:hyperlink>
        </w:p>
        <w:p w14:paraId="226BB687" w14:textId="77777777" w:rsidR="00107EDD" w:rsidRDefault="00CD793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3805837" w:history="1">
            <w:r w:rsidR="00107EDD" w:rsidRPr="001A6483">
              <w:rPr>
                <w:rStyle w:val="Hyperlink"/>
                <w:noProof/>
              </w:rPr>
              <w:t>4.</w:t>
            </w:r>
            <w:r w:rsidR="00107EDD">
              <w:rPr>
                <w:rFonts w:asciiTheme="minorHAnsi" w:eastAsiaTheme="minorEastAsia" w:hAnsiTheme="minorHAnsi" w:cstheme="minorBidi"/>
                <w:b w:val="0"/>
                <w:bCs w:val="0"/>
                <w:caps w:val="0"/>
                <w:noProof/>
                <w:sz w:val="22"/>
                <w:szCs w:val="22"/>
                <w:lang w:val="en-US" w:eastAsia="en-US"/>
              </w:rPr>
              <w:tab/>
            </w:r>
            <w:r w:rsidR="00107EDD" w:rsidRPr="001A6483">
              <w:rPr>
                <w:rStyle w:val="Hyperlink"/>
                <w:noProof/>
              </w:rPr>
              <w:t>УСЛОВИ ЗА УЧЕШЋЕ У ПОСТУПКУ ЈАВНЕ НАБАВКЕ ИЗ ЧЛ. 75. И 76. ЗАКОНА И УПУТСТВО КАКО СЕ ДОКАЗУЈЕ ИСПУЊЕНОСТ ТИХ УСЛОВА</w:t>
            </w:r>
            <w:r w:rsidR="00107EDD">
              <w:rPr>
                <w:noProof/>
                <w:webHidden/>
              </w:rPr>
              <w:tab/>
            </w:r>
            <w:r w:rsidR="00107EDD">
              <w:rPr>
                <w:noProof/>
                <w:webHidden/>
              </w:rPr>
              <w:fldChar w:fldCharType="begin"/>
            </w:r>
            <w:r w:rsidR="00107EDD">
              <w:rPr>
                <w:noProof/>
                <w:webHidden/>
              </w:rPr>
              <w:instrText xml:space="preserve"> PAGEREF _Toc433805837 \h </w:instrText>
            </w:r>
            <w:r w:rsidR="00107EDD">
              <w:rPr>
                <w:noProof/>
                <w:webHidden/>
              </w:rPr>
            </w:r>
            <w:r w:rsidR="00107EDD">
              <w:rPr>
                <w:noProof/>
                <w:webHidden/>
              </w:rPr>
              <w:fldChar w:fldCharType="separate"/>
            </w:r>
            <w:r w:rsidR="00EB6083">
              <w:rPr>
                <w:noProof/>
                <w:webHidden/>
              </w:rPr>
              <w:t>18</w:t>
            </w:r>
            <w:r w:rsidR="00107EDD">
              <w:rPr>
                <w:noProof/>
                <w:webHidden/>
              </w:rPr>
              <w:fldChar w:fldCharType="end"/>
            </w:r>
          </w:hyperlink>
        </w:p>
        <w:p w14:paraId="1946185C"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38" w:history="1">
            <w:r w:rsidR="00107EDD" w:rsidRPr="001A6483">
              <w:rPr>
                <w:rStyle w:val="Hyperlink"/>
                <w:noProof/>
              </w:rPr>
              <w:t>4.1</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ОБАВЕЗНИ УСЛОВИ ЗА УЧЕШЋЕ У ПОСТУПКУ ЈАВНЕ НАБАВКЕ</w:t>
            </w:r>
            <w:r w:rsidR="00107EDD">
              <w:rPr>
                <w:noProof/>
                <w:webHidden/>
              </w:rPr>
              <w:tab/>
            </w:r>
            <w:r w:rsidR="00107EDD">
              <w:rPr>
                <w:noProof/>
                <w:webHidden/>
              </w:rPr>
              <w:fldChar w:fldCharType="begin"/>
            </w:r>
            <w:r w:rsidR="00107EDD">
              <w:rPr>
                <w:noProof/>
                <w:webHidden/>
              </w:rPr>
              <w:instrText xml:space="preserve"> PAGEREF _Toc433805838 \h </w:instrText>
            </w:r>
            <w:r w:rsidR="00107EDD">
              <w:rPr>
                <w:noProof/>
                <w:webHidden/>
              </w:rPr>
            </w:r>
            <w:r w:rsidR="00107EDD">
              <w:rPr>
                <w:noProof/>
                <w:webHidden/>
              </w:rPr>
              <w:fldChar w:fldCharType="separate"/>
            </w:r>
            <w:r w:rsidR="00EB6083">
              <w:rPr>
                <w:noProof/>
                <w:webHidden/>
              </w:rPr>
              <w:t>18</w:t>
            </w:r>
            <w:r w:rsidR="00107EDD">
              <w:rPr>
                <w:noProof/>
                <w:webHidden/>
              </w:rPr>
              <w:fldChar w:fldCharType="end"/>
            </w:r>
          </w:hyperlink>
        </w:p>
        <w:p w14:paraId="3121478E" w14:textId="77777777" w:rsidR="00107EDD" w:rsidRDefault="00CD793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3805839" w:history="1">
            <w:r w:rsidR="00107EDD" w:rsidRPr="001A6483">
              <w:rPr>
                <w:rStyle w:val="Hyperlink"/>
                <w:noProof/>
              </w:rPr>
              <w:t>4.2.</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ДОДАТНИ УСЛОВИ ЗА УЧЕШЋЕ У ПОСТУПКУ ЈАВНЕ НАБАВКЕ</w:t>
            </w:r>
            <w:r w:rsidR="00107EDD">
              <w:rPr>
                <w:noProof/>
                <w:webHidden/>
              </w:rPr>
              <w:tab/>
            </w:r>
            <w:r w:rsidR="00107EDD">
              <w:rPr>
                <w:noProof/>
                <w:webHidden/>
              </w:rPr>
              <w:fldChar w:fldCharType="begin"/>
            </w:r>
            <w:r w:rsidR="00107EDD">
              <w:rPr>
                <w:noProof/>
                <w:webHidden/>
              </w:rPr>
              <w:instrText xml:space="preserve"> PAGEREF _Toc433805839 \h </w:instrText>
            </w:r>
            <w:r w:rsidR="00107EDD">
              <w:rPr>
                <w:noProof/>
                <w:webHidden/>
              </w:rPr>
            </w:r>
            <w:r w:rsidR="00107EDD">
              <w:rPr>
                <w:noProof/>
                <w:webHidden/>
              </w:rPr>
              <w:fldChar w:fldCharType="separate"/>
            </w:r>
            <w:r w:rsidR="00EB6083">
              <w:rPr>
                <w:noProof/>
                <w:webHidden/>
              </w:rPr>
              <w:t>18</w:t>
            </w:r>
            <w:r w:rsidR="00107EDD">
              <w:rPr>
                <w:noProof/>
                <w:webHidden/>
              </w:rPr>
              <w:fldChar w:fldCharType="end"/>
            </w:r>
          </w:hyperlink>
        </w:p>
        <w:p w14:paraId="64C2ED06"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40" w:history="1">
            <w:r w:rsidR="00107EDD" w:rsidRPr="001A6483">
              <w:rPr>
                <w:rStyle w:val="Hyperlink"/>
                <w:noProof/>
              </w:rPr>
              <w:t>4.3</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rPr>
              <w:t>УПУТСТВО КАКО СЕ ДОКАЗУЈЕ ИСПУЊЕНОСТ УСЛОВА</w:t>
            </w:r>
            <w:r w:rsidR="00107EDD">
              <w:rPr>
                <w:noProof/>
                <w:webHidden/>
              </w:rPr>
              <w:tab/>
            </w:r>
            <w:r w:rsidR="00107EDD">
              <w:rPr>
                <w:noProof/>
                <w:webHidden/>
              </w:rPr>
              <w:fldChar w:fldCharType="begin"/>
            </w:r>
            <w:r w:rsidR="00107EDD">
              <w:rPr>
                <w:noProof/>
                <w:webHidden/>
              </w:rPr>
              <w:instrText xml:space="preserve"> PAGEREF _Toc433805840 \h </w:instrText>
            </w:r>
            <w:r w:rsidR="00107EDD">
              <w:rPr>
                <w:noProof/>
                <w:webHidden/>
              </w:rPr>
            </w:r>
            <w:r w:rsidR="00107EDD">
              <w:rPr>
                <w:noProof/>
                <w:webHidden/>
              </w:rPr>
              <w:fldChar w:fldCharType="separate"/>
            </w:r>
            <w:r w:rsidR="00EB6083">
              <w:rPr>
                <w:noProof/>
                <w:webHidden/>
              </w:rPr>
              <w:t>19</w:t>
            </w:r>
            <w:r w:rsidR="00107EDD">
              <w:rPr>
                <w:noProof/>
                <w:webHidden/>
              </w:rPr>
              <w:fldChar w:fldCharType="end"/>
            </w:r>
          </w:hyperlink>
        </w:p>
        <w:p w14:paraId="250BE23D"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41" w:history="1">
            <w:r w:rsidR="00107EDD" w:rsidRPr="001A6483">
              <w:rPr>
                <w:rStyle w:val="Hyperlink"/>
                <w:noProof/>
                <w:lang w:eastAsia="en-US"/>
              </w:rPr>
              <w:t>4.4</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lang w:eastAsia="en-US"/>
              </w:rPr>
              <w:t>УСЛОВИ КОЈЕ МОРА ДА ИСПУНИ СВАКИ ПОДИЗВОЂАЧ, ОДНОСНО ЧЛАН ГРУПЕ ПОНУЂАЧА</w:t>
            </w:r>
            <w:r w:rsidR="00107EDD">
              <w:rPr>
                <w:noProof/>
                <w:webHidden/>
              </w:rPr>
              <w:tab/>
            </w:r>
            <w:r w:rsidR="00107EDD">
              <w:rPr>
                <w:noProof/>
                <w:webHidden/>
              </w:rPr>
              <w:fldChar w:fldCharType="begin"/>
            </w:r>
            <w:r w:rsidR="00107EDD">
              <w:rPr>
                <w:noProof/>
                <w:webHidden/>
              </w:rPr>
              <w:instrText xml:space="preserve"> PAGEREF _Toc433805841 \h </w:instrText>
            </w:r>
            <w:r w:rsidR="00107EDD">
              <w:rPr>
                <w:noProof/>
                <w:webHidden/>
              </w:rPr>
            </w:r>
            <w:r w:rsidR="00107EDD">
              <w:rPr>
                <w:noProof/>
                <w:webHidden/>
              </w:rPr>
              <w:fldChar w:fldCharType="separate"/>
            </w:r>
            <w:r w:rsidR="00EB6083">
              <w:rPr>
                <w:noProof/>
                <w:webHidden/>
              </w:rPr>
              <w:t>21</w:t>
            </w:r>
            <w:r w:rsidR="00107EDD">
              <w:rPr>
                <w:noProof/>
                <w:webHidden/>
              </w:rPr>
              <w:fldChar w:fldCharType="end"/>
            </w:r>
          </w:hyperlink>
        </w:p>
        <w:p w14:paraId="53F2F695"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42" w:history="1">
            <w:r w:rsidR="00107EDD" w:rsidRPr="001A6483">
              <w:rPr>
                <w:rStyle w:val="Hyperlink"/>
                <w:noProof/>
                <w:lang w:eastAsia="en-US"/>
              </w:rPr>
              <w:t>4.5</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lang w:eastAsia="en-US"/>
              </w:rPr>
              <w:t>ИСПУЊЕНОСТ УСЛОВА ИЗ ЧЛАНА 75. СТАВ 2. ЗАКОНА</w:t>
            </w:r>
            <w:r w:rsidR="00107EDD">
              <w:rPr>
                <w:noProof/>
                <w:webHidden/>
              </w:rPr>
              <w:tab/>
            </w:r>
            <w:r w:rsidR="00107EDD">
              <w:rPr>
                <w:noProof/>
                <w:webHidden/>
              </w:rPr>
              <w:fldChar w:fldCharType="begin"/>
            </w:r>
            <w:r w:rsidR="00107EDD">
              <w:rPr>
                <w:noProof/>
                <w:webHidden/>
              </w:rPr>
              <w:instrText xml:space="preserve"> PAGEREF _Toc433805842 \h </w:instrText>
            </w:r>
            <w:r w:rsidR="00107EDD">
              <w:rPr>
                <w:noProof/>
                <w:webHidden/>
              </w:rPr>
            </w:r>
            <w:r w:rsidR="00107EDD">
              <w:rPr>
                <w:noProof/>
                <w:webHidden/>
              </w:rPr>
              <w:fldChar w:fldCharType="separate"/>
            </w:r>
            <w:r w:rsidR="00EB6083">
              <w:rPr>
                <w:noProof/>
                <w:webHidden/>
              </w:rPr>
              <w:t>21</w:t>
            </w:r>
            <w:r w:rsidR="00107EDD">
              <w:rPr>
                <w:noProof/>
                <w:webHidden/>
              </w:rPr>
              <w:fldChar w:fldCharType="end"/>
            </w:r>
          </w:hyperlink>
        </w:p>
        <w:p w14:paraId="2AEA835A" w14:textId="77777777" w:rsidR="00107EDD" w:rsidRDefault="00CD793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3805843" w:history="1">
            <w:r w:rsidR="00107EDD" w:rsidRPr="001A6483">
              <w:rPr>
                <w:rStyle w:val="Hyperlink"/>
                <w:noProof/>
                <w:lang w:eastAsia="en-US"/>
              </w:rPr>
              <w:t>4.6</w:t>
            </w:r>
            <w:r w:rsidR="00107EDD">
              <w:rPr>
                <w:rFonts w:asciiTheme="minorHAnsi" w:eastAsiaTheme="minorEastAsia" w:hAnsiTheme="minorHAnsi" w:cstheme="minorBidi"/>
                <w:smallCaps w:val="0"/>
                <w:noProof/>
                <w:sz w:val="22"/>
                <w:szCs w:val="22"/>
                <w:lang w:val="en-US" w:eastAsia="en-US"/>
              </w:rPr>
              <w:tab/>
            </w:r>
            <w:r w:rsidR="00107EDD" w:rsidRPr="001A6483">
              <w:rPr>
                <w:rStyle w:val="Hyperlink"/>
                <w:noProof/>
                <w:lang w:eastAsia="en-US"/>
              </w:rPr>
              <w:t>НАЧИН ДОСТАВЉАЊА ДОКАЗА</w:t>
            </w:r>
            <w:r w:rsidR="00107EDD">
              <w:rPr>
                <w:noProof/>
                <w:webHidden/>
              </w:rPr>
              <w:tab/>
            </w:r>
            <w:r w:rsidR="00107EDD">
              <w:rPr>
                <w:noProof/>
                <w:webHidden/>
              </w:rPr>
              <w:fldChar w:fldCharType="begin"/>
            </w:r>
            <w:r w:rsidR="00107EDD">
              <w:rPr>
                <w:noProof/>
                <w:webHidden/>
              </w:rPr>
              <w:instrText xml:space="preserve"> PAGEREF _Toc433805843 \h </w:instrText>
            </w:r>
            <w:r w:rsidR="00107EDD">
              <w:rPr>
                <w:noProof/>
                <w:webHidden/>
              </w:rPr>
            </w:r>
            <w:r w:rsidR="00107EDD">
              <w:rPr>
                <w:noProof/>
                <w:webHidden/>
              </w:rPr>
              <w:fldChar w:fldCharType="separate"/>
            </w:r>
            <w:r w:rsidR="00EB6083">
              <w:rPr>
                <w:noProof/>
                <w:webHidden/>
              </w:rPr>
              <w:t>21</w:t>
            </w:r>
            <w:r w:rsidR="00107EDD">
              <w:rPr>
                <w:noProof/>
                <w:webHidden/>
              </w:rPr>
              <w:fldChar w:fldCharType="end"/>
            </w:r>
          </w:hyperlink>
        </w:p>
        <w:p w14:paraId="01BDE9A4" w14:textId="77777777" w:rsidR="00107EDD" w:rsidRDefault="00CD793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3805844" w:history="1">
            <w:r w:rsidR="00107EDD" w:rsidRPr="001A6483">
              <w:rPr>
                <w:rStyle w:val="Hyperlink"/>
                <w:noProof/>
              </w:rPr>
              <w:t>5.</w:t>
            </w:r>
            <w:r w:rsidR="00107EDD">
              <w:rPr>
                <w:rFonts w:asciiTheme="minorHAnsi" w:eastAsiaTheme="minorEastAsia" w:hAnsiTheme="minorHAnsi" w:cstheme="minorBidi"/>
                <w:b w:val="0"/>
                <w:bCs w:val="0"/>
                <w:caps w:val="0"/>
                <w:noProof/>
                <w:sz w:val="22"/>
                <w:szCs w:val="22"/>
                <w:lang w:val="en-US" w:eastAsia="en-US"/>
              </w:rPr>
              <w:tab/>
            </w:r>
            <w:r w:rsidR="00107EDD" w:rsidRPr="001A6483">
              <w:rPr>
                <w:rStyle w:val="Hyperlink"/>
                <w:noProof/>
              </w:rPr>
              <w:t>ВРСТА, ТЕХНИЧКЕ КАРАКТЕРИСТИКЕ И СПЕЦИФИКАЦИЈА УСЛУГА</w:t>
            </w:r>
            <w:r w:rsidR="00107EDD">
              <w:rPr>
                <w:noProof/>
                <w:webHidden/>
              </w:rPr>
              <w:tab/>
            </w:r>
            <w:r w:rsidR="00107EDD">
              <w:rPr>
                <w:noProof/>
                <w:webHidden/>
              </w:rPr>
              <w:fldChar w:fldCharType="begin"/>
            </w:r>
            <w:r w:rsidR="00107EDD">
              <w:rPr>
                <w:noProof/>
                <w:webHidden/>
              </w:rPr>
              <w:instrText xml:space="preserve"> PAGEREF _Toc433805844 \h </w:instrText>
            </w:r>
            <w:r w:rsidR="00107EDD">
              <w:rPr>
                <w:noProof/>
                <w:webHidden/>
              </w:rPr>
            </w:r>
            <w:r w:rsidR="00107EDD">
              <w:rPr>
                <w:noProof/>
                <w:webHidden/>
              </w:rPr>
              <w:fldChar w:fldCharType="separate"/>
            </w:r>
            <w:r w:rsidR="00EB6083">
              <w:rPr>
                <w:noProof/>
                <w:webHidden/>
              </w:rPr>
              <w:t>23</w:t>
            </w:r>
            <w:r w:rsidR="00107EDD">
              <w:rPr>
                <w:noProof/>
                <w:webHidden/>
              </w:rPr>
              <w:fldChar w:fldCharType="end"/>
            </w:r>
          </w:hyperlink>
        </w:p>
        <w:p w14:paraId="6DB8F92A"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45" w:history="1">
            <w:r w:rsidR="00107EDD" w:rsidRPr="001A6483">
              <w:rPr>
                <w:rStyle w:val="Hyperlink"/>
                <w:noProof/>
              </w:rPr>
              <w:t>ОБРАЗАЦ 1.</w:t>
            </w:r>
            <w:r w:rsidR="00107EDD">
              <w:rPr>
                <w:noProof/>
                <w:webHidden/>
              </w:rPr>
              <w:tab/>
            </w:r>
            <w:r w:rsidR="00107EDD">
              <w:rPr>
                <w:noProof/>
                <w:webHidden/>
              </w:rPr>
              <w:fldChar w:fldCharType="begin"/>
            </w:r>
            <w:r w:rsidR="00107EDD">
              <w:rPr>
                <w:noProof/>
                <w:webHidden/>
              </w:rPr>
              <w:instrText xml:space="preserve"> PAGEREF _Toc433805845 \h </w:instrText>
            </w:r>
            <w:r w:rsidR="00107EDD">
              <w:rPr>
                <w:noProof/>
                <w:webHidden/>
              </w:rPr>
            </w:r>
            <w:r w:rsidR="00107EDD">
              <w:rPr>
                <w:noProof/>
                <w:webHidden/>
              </w:rPr>
              <w:fldChar w:fldCharType="separate"/>
            </w:r>
            <w:r w:rsidR="00EB6083">
              <w:rPr>
                <w:noProof/>
                <w:webHidden/>
              </w:rPr>
              <w:t>27</w:t>
            </w:r>
            <w:r w:rsidR="00107EDD">
              <w:rPr>
                <w:noProof/>
                <w:webHidden/>
              </w:rPr>
              <w:fldChar w:fldCharType="end"/>
            </w:r>
          </w:hyperlink>
        </w:p>
        <w:p w14:paraId="6C3BB020"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46" w:history="1">
            <w:r w:rsidR="00107EDD" w:rsidRPr="001A6483">
              <w:rPr>
                <w:rStyle w:val="Hyperlink"/>
                <w:noProof/>
                <w:lang w:eastAsia="en-US"/>
              </w:rPr>
              <w:t>ОБРАЗАЦ  1.1</w:t>
            </w:r>
            <w:r w:rsidR="00107EDD">
              <w:rPr>
                <w:noProof/>
                <w:webHidden/>
              </w:rPr>
              <w:tab/>
            </w:r>
            <w:r w:rsidR="00107EDD">
              <w:rPr>
                <w:noProof/>
                <w:webHidden/>
              </w:rPr>
              <w:fldChar w:fldCharType="begin"/>
            </w:r>
            <w:r w:rsidR="00107EDD">
              <w:rPr>
                <w:noProof/>
                <w:webHidden/>
              </w:rPr>
              <w:instrText xml:space="preserve"> PAGEREF _Toc433805846 \h </w:instrText>
            </w:r>
            <w:r w:rsidR="00107EDD">
              <w:rPr>
                <w:noProof/>
                <w:webHidden/>
              </w:rPr>
            </w:r>
            <w:r w:rsidR="00107EDD">
              <w:rPr>
                <w:noProof/>
                <w:webHidden/>
              </w:rPr>
              <w:fldChar w:fldCharType="separate"/>
            </w:r>
            <w:r w:rsidR="00EB6083">
              <w:rPr>
                <w:noProof/>
                <w:webHidden/>
              </w:rPr>
              <w:t>28</w:t>
            </w:r>
            <w:r w:rsidR="00107EDD">
              <w:rPr>
                <w:noProof/>
                <w:webHidden/>
              </w:rPr>
              <w:fldChar w:fldCharType="end"/>
            </w:r>
          </w:hyperlink>
        </w:p>
        <w:p w14:paraId="48E0B3BC"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47" w:history="1">
            <w:r w:rsidR="00107EDD" w:rsidRPr="001A6483">
              <w:rPr>
                <w:rStyle w:val="Hyperlink"/>
                <w:noProof/>
                <w:lang w:eastAsia="en-US"/>
              </w:rPr>
              <w:t>ОБРАЗАЦ  1.2</w:t>
            </w:r>
            <w:r w:rsidR="00107EDD">
              <w:rPr>
                <w:noProof/>
                <w:webHidden/>
              </w:rPr>
              <w:tab/>
            </w:r>
            <w:r w:rsidR="00107EDD">
              <w:rPr>
                <w:noProof/>
                <w:webHidden/>
              </w:rPr>
              <w:fldChar w:fldCharType="begin"/>
            </w:r>
            <w:r w:rsidR="00107EDD">
              <w:rPr>
                <w:noProof/>
                <w:webHidden/>
              </w:rPr>
              <w:instrText xml:space="preserve"> PAGEREF _Toc433805847 \h </w:instrText>
            </w:r>
            <w:r w:rsidR="00107EDD">
              <w:rPr>
                <w:noProof/>
                <w:webHidden/>
              </w:rPr>
            </w:r>
            <w:r w:rsidR="00107EDD">
              <w:rPr>
                <w:noProof/>
                <w:webHidden/>
              </w:rPr>
              <w:fldChar w:fldCharType="separate"/>
            </w:r>
            <w:r w:rsidR="00EB6083">
              <w:rPr>
                <w:noProof/>
                <w:webHidden/>
              </w:rPr>
              <w:t>29</w:t>
            </w:r>
            <w:r w:rsidR="00107EDD">
              <w:rPr>
                <w:noProof/>
                <w:webHidden/>
              </w:rPr>
              <w:fldChar w:fldCharType="end"/>
            </w:r>
          </w:hyperlink>
        </w:p>
        <w:p w14:paraId="6F5C13BA"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48" w:history="1">
            <w:r w:rsidR="00107EDD" w:rsidRPr="001A6483">
              <w:rPr>
                <w:rStyle w:val="Hyperlink"/>
                <w:noProof/>
              </w:rPr>
              <w:t>ОБРАЗАЦ 3.</w:t>
            </w:r>
            <w:r w:rsidR="00107EDD">
              <w:rPr>
                <w:noProof/>
                <w:webHidden/>
              </w:rPr>
              <w:tab/>
            </w:r>
            <w:r w:rsidR="00107EDD">
              <w:rPr>
                <w:noProof/>
                <w:webHidden/>
              </w:rPr>
              <w:fldChar w:fldCharType="begin"/>
            </w:r>
            <w:r w:rsidR="00107EDD">
              <w:rPr>
                <w:noProof/>
                <w:webHidden/>
              </w:rPr>
              <w:instrText xml:space="preserve"> PAGEREF _Toc433805848 \h </w:instrText>
            </w:r>
            <w:r w:rsidR="00107EDD">
              <w:rPr>
                <w:noProof/>
                <w:webHidden/>
              </w:rPr>
            </w:r>
            <w:r w:rsidR="00107EDD">
              <w:rPr>
                <w:noProof/>
                <w:webHidden/>
              </w:rPr>
              <w:fldChar w:fldCharType="separate"/>
            </w:r>
            <w:r w:rsidR="00EB6083">
              <w:rPr>
                <w:noProof/>
                <w:webHidden/>
              </w:rPr>
              <w:t>32</w:t>
            </w:r>
            <w:r w:rsidR="00107EDD">
              <w:rPr>
                <w:noProof/>
                <w:webHidden/>
              </w:rPr>
              <w:fldChar w:fldCharType="end"/>
            </w:r>
          </w:hyperlink>
        </w:p>
        <w:p w14:paraId="3A6DBE02"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49" w:history="1">
            <w:r w:rsidR="00107EDD" w:rsidRPr="001A6483">
              <w:rPr>
                <w:rStyle w:val="Hyperlink"/>
                <w:noProof/>
              </w:rPr>
              <w:t>ОБРАЗАЦ 4.</w:t>
            </w:r>
            <w:r w:rsidR="00107EDD">
              <w:rPr>
                <w:noProof/>
                <w:webHidden/>
              </w:rPr>
              <w:tab/>
            </w:r>
            <w:r w:rsidR="00107EDD">
              <w:rPr>
                <w:noProof/>
                <w:webHidden/>
              </w:rPr>
              <w:fldChar w:fldCharType="begin"/>
            </w:r>
            <w:r w:rsidR="00107EDD">
              <w:rPr>
                <w:noProof/>
                <w:webHidden/>
              </w:rPr>
              <w:instrText xml:space="preserve"> PAGEREF _Toc433805849 \h </w:instrText>
            </w:r>
            <w:r w:rsidR="00107EDD">
              <w:rPr>
                <w:noProof/>
                <w:webHidden/>
              </w:rPr>
            </w:r>
            <w:r w:rsidR="00107EDD">
              <w:rPr>
                <w:noProof/>
                <w:webHidden/>
              </w:rPr>
              <w:fldChar w:fldCharType="separate"/>
            </w:r>
            <w:r w:rsidR="00EB6083">
              <w:rPr>
                <w:noProof/>
                <w:webHidden/>
              </w:rPr>
              <w:t>33</w:t>
            </w:r>
            <w:r w:rsidR="00107EDD">
              <w:rPr>
                <w:noProof/>
                <w:webHidden/>
              </w:rPr>
              <w:fldChar w:fldCharType="end"/>
            </w:r>
          </w:hyperlink>
        </w:p>
        <w:p w14:paraId="1F1F1AE3"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0" w:history="1">
            <w:r w:rsidR="00107EDD" w:rsidRPr="001A6483">
              <w:rPr>
                <w:rStyle w:val="Hyperlink"/>
                <w:noProof/>
              </w:rPr>
              <w:t>ОБРАЗАЦ 5.</w:t>
            </w:r>
            <w:r w:rsidR="00107EDD">
              <w:rPr>
                <w:noProof/>
                <w:webHidden/>
              </w:rPr>
              <w:tab/>
            </w:r>
            <w:r w:rsidR="00107EDD">
              <w:rPr>
                <w:noProof/>
                <w:webHidden/>
              </w:rPr>
              <w:fldChar w:fldCharType="begin"/>
            </w:r>
            <w:r w:rsidR="00107EDD">
              <w:rPr>
                <w:noProof/>
                <w:webHidden/>
              </w:rPr>
              <w:instrText xml:space="preserve"> PAGEREF _Toc433805850 \h </w:instrText>
            </w:r>
            <w:r w:rsidR="00107EDD">
              <w:rPr>
                <w:noProof/>
                <w:webHidden/>
              </w:rPr>
            </w:r>
            <w:r w:rsidR="00107EDD">
              <w:rPr>
                <w:noProof/>
                <w:webHidden/>
              </w:rPr>
              <w:fldChar w:fldCharType="separate"/>
            </w:r>
            <w:r w:rsidR="00EB6083">
              <w:rPr>
                <w:noProof/>
                <w:webHidden/>
              </w:rPr>
              <w:t>34</w:t>
            </w:r>
            <w:r w:rsidR="00107EDD">
              <w:rPr>
                <w:noProof/>
                <w:webHidden/>
              </w:rPr>
              <w:fldChar w:fldCharType="end"/>
            </w:r>
          </w:hyperlink>
        </w:p>
        <w:p w14:paraId="075726DF"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1" w:history="1">
            <w:r w:rsidR="00107EDD" w:rsidRPr="001A6483">
              <w:rPr>
                <w:rStyle w:val="Hyperlink"/>
                <w:noProof/>
              </w:rPr>
              <w:t>ОБРАЗАЦ 6.</w:t>
            </w:r>
            <w:r w:rsidR="00107EDD">
              <w:rPr>
                <w:noProof/>
                <w:webHidden/>
              </w:rPr>
              <w:tab/>
            </w:r>
            <w:r w:rsidR="00107EDD">
              <w:rPr>
                <w:noProof/>
                <w:webHidden/>
              </w:rPr>
              <w:fldChar w:fldCharType="begin"/>
            </w:r>
            <w:r w:rsidR="00107EDD">
              <w:rPr>
                <w:noProof/>
                <w:webHidden/>
              </w:rPr>
              <w:instrText xml:space="preserve"> PAGEREF _Toc433805851 \h </w:instrText>
            </w:r>
            <w:r w:rsidR="00107EDD">
              <w:rPr>
                <w:noProof/>
                <w:webHidden/>
              </w:rPr>
            </w:r>
            <w:r w:rsidR="00107EDD">
              <w:rPr>
                <w:noProof/>
                <w:webHidden/>
              </w:rPr>
              <w:fldChar w:fldCharType="separate"/>
            </w:r>
            <w:r w:rsidR="00EB6083">
              <w:rPr>
                <w:noProof/>
                <w:webHidden/>
              </w:rPr>
              <w:t>35</w:t>
            </w:r>
            <w:r w:rsidR="00107EDD">
              <w:rPr>
                <w:noProof/>
                <w:webHidden/>
              </w:rPr>
              <w:fldChar w:fldCharType="end"/>
            </w:r>
          </w:hyperlink>
        </w:p>
        <w:p w14:paraId="357AF987"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2" w:history="1">
            <w:r w:rsidR="00107EDD" w:rsidRPr="001A6483">
              <w:rPr>
                <w:rStyle w:val="Hyperlink"/>
                <w:noProof/>
              </w:rPr>
              <w:t>ОБРАЗАЦ 7.</w:t>
            </w:r>
            <w:r w:rsidR="00107EDD">
              <w:rPr>
                <w:noProof/>
                <w:webHidden/>
              </w:rPr>
              <w:tab/>
            </w:r>
            <w:r w:rsidR="00107EDD">
              <w:rPr>
                <w:noProof/>
                <w:webHidden/>
              </w:rPr>
              <w:fldChar w:fldCharType="begin"/>
            </w:r>
            <w:r w:rsidR="00107EDD">
              <w:rPr>
                <w:noProof/>
                <w:webHidden/>
              </w:rPr>
              <w:instrText xml:space="preserve"> PAGEREF _Toc433805852 \h </w:instrText>
            </w:r>
            <w:r w:rsidR="00107EDD">
              <w:rPr>
                <w:noProof/>
                <w:webHidden/>
              </w:rPr>
            </w:r>
            <w:r w:rsidR="00107EDD">
              <w:rPr>
                <w:noProof/>
                <w:webHidden/>
              </w:rPr>
              <w:fldChar w:fldCharType="separate"/>
            </w:r>
            <w:r w:rsidR="00EB6083">
              <w:rPr>
                <w:noProof/>
                <w:webHidden/>
              </w:rPr>
              <w:t>43</w:t>
            </w:r>
            <w:r w:rsidR="00107EDD">
              <w:rPr>
                <w:noProof/>
                <w:webHidden/>
              </w:rPr>
              <w:fldChar w:fldCharType="end"/>
            </w:r>
          </w:hyperlink>
        </w:p>
        <w:p w14:paraId="49C37294"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3" w:history="1">
            <w:r w:rsidR="00107EDD" w:rsidRPr="001A6483">
              <w:rPr>
                <w:rStyle w:val="Hyperlink"/>
                <w:noProof/>
              </w:rPr>
              <w:t>ОБРАЗАЦ 8.</w:t>
            </w:r>
            <w:r w:rsidR="00107EDD">
              <w:rPr>
                <w:noProof/>
                <w:webHidden/>
              </w:rPr>
              <w:tab/>
            </w:r>
            <w:r w:rsidR="00107EDD">
              <w:rPr>
                <w:noProof/>
                <w:webHidden/>
              </w:rPr>
              <w:fldChar w:fldCharType="begin"/>
            </w:r>
            <w:r w:rsidR="00107EDD">
              <w:rPr>
                <w:noProof/>
                <w:webHidden/>
              </w:rPr>
              <w:instrText xml:space="preserve"> PAGEREF _Toc433805853 \h </w:instrText>
            </w:r>
            <w:r w:rsidR="00107EDD">
              <w:rPr>
                <w:noProof/>
                <w:webHidden/>
              </w:rPr>
            </w:r>
            <w:r w:rsidR="00107EDD">
              <w:rPr>
                <w:noProof/>
                <w:webHidden/>
              </w:rPr>
              <w:fldChar w:fldCharType="separate"/>
            </w:r>
            <w:r w:rsidR="00EB6083">
              <w:rPr>
                <w:noProof/>
                <w:webHidden/>
              </w:rPr>
              <w:t>45</w:t>
            </w:r>
            <w:r w:rsidR="00107EDD">
              <w:rPr>
                <w:noProof/>
                <w:webHidden/>
              </w:rPr>
              <w:fldChar w:fldCharType="end"/>
            </w:r>
          </w:hyperlink>
        </w:p>
        <w:p w14:paraId="6A0F7CFE"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4" w:history="1">
            <w:r w:rsidR="00107EDD" w:rsidRPr="001A6483">
              <w:rPr>
                <w:rStyle w:val="Hyperlink"/>
                <w:i/>
                <w:iCs/>
                <w:noProof/>
              </w:rPr>
              <w:t>ОБРАЗАЦ 8.1.</w:t>
            </w:r>
            <w:r w:rsidR="00107EDD">
              <w:rPr>
                <w:noProof/>
                <w:webHidden/>
              </w:rPr>
              <w:tab/>
            </w:r>
            <w:r w:rsidR="00107EDD">
              <w:rPr>
                <w:noProof/>
                <w:webHidden/>
              </w:rPr>
              <w:fldChar w:fldCharType="begin"/>
            </w:r>
            <w:r w:rsidR="00107EDD">
              <w:rPr>
                <w:noProof/>
                <w:webHidden/>
              </w:rPr>
              <w:instrText xml:space="preserve"> PAGEREF _Toc433805854 \h </w:instrText>
            </w:r>
            <w:r w:rsidR="00107EDD">
              <w:rPr>
                <w:noProof/>
                <w:webHidden/>
              </w:rPr>
            </w:r>
            <w:r w:rsidR="00107EDD">
              <w:rPr>
                <w:noProof/>
                <w:webHidden/>
              </w:rPr>
              <w:fldChar w:fldCharType="separate"/>
            </w:r>
            <w:r w:rsidR="00EB6083">
              <w:rPr>
                <w:noProof/>
                <w:webHidden/>
              </w:rPr>
              <w:t>46</w:t>
            </w:r>
            <w:r w:rsidR="00107EDD">
              <w:rPr>
                <w:noProof/>
                <w:webHidden/>
              </w:rPr>
              <w:fldChar w:fldCharType="end"/>
            </w:r>
          </w:hyperlink>
        </w:p>
        <w:p w14:paraId="6F3B0552"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5" w:history="1">
            <w:r w:rsidR="00107EDD" w:rsidRPr="001A6483">
              <w:rPr>
                <w:rStyle w:val="Hyperlink"/>
                <w:noProof/>
              </w:rPr>
              <w:t>ОБРАЗАЦ 9.</w:t>
            </w:r>
            <w:r w:rsidR="00107EDD">
              <w:rPr>
                <w:noProof/>
                <w:webHidden/>
              </w:rPr>
              <w:tab/>
            </w:r>
            <w:r w:rsidR="00107EDD">
              <w:rPr>
                <w:noProof/>
                <w:webHidden/>
              </w:rPr>
              <w:fldChar w:fldCharType="begin"/>
            </w:r>
            <w:r w:rsidR="00107EDD">
              <w:rPr>
                <w:noProof/>
                <w:webHidden/>
              </w:rPr>
              <w:instrText xml:space="preserve"> PAGEREF _Toc433805855 \h </w:instrText>
            </w:r>
            <w:r w:rsidR="00107EDD">
              <w:rPr>
                <w:noProof/>
                <w:webHidden/>
              </w:rPr>
            </w:r>
            <w:r w:rsidR="00107EDD">
              <w:rPr>
                <w:noProof/>
                <w:webHidden/>
              </w:rPr>
              <w:fldChar w:fldCharType="separate"/>
            </w:r>
            <w:r w:rsidR="00EB6083">
              <w:rPr>
                <w:noProof/>
                <w:webHidden/>
              </w:rPr>
              <w:t>47</w:t>
            </w:r>
            <w:r w:rsidR="00107EDD">
              <w:rPr>
                <w:noProof/>
                <w:webHidden/>
              </w:rPr>
              <w:fldChar w:fldCharType="end"/>
            </w:r>
          </w:hyperlink>
        </w:p>
        <w:p w14:paraId="46480DF4"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6" w:history="1">
            <w:r w:rsidR="00107EDD" w:rsidRPr="001A6483">
              <w:rPr>
                <w:rStyle w:val="Hyperlink"/>
                <w:noProof/>
              </w:rPr>
              <w:t>ОБРАЗАЦ 10.</w:t>
            </w:r>
            <w:r w:rsidR="00107EDD">
              <w:rPr>
                <w:noProof/>
                <w:webHidden/>
              </w:rPr>
              <w:tab/>
            </w:r>
            <w:r w:rsidR="00107EDD">
              <w:rPr>
                <w:noProof/>
                <w:webHidden/>
              </w:rPr>
              <w:fldChar w:fldCharType="begin"/>
            </w:r>
            <w:r w:rsidR="00107EDD">
              <w:rPr>
                <w:noProof/>
                <w:webHidden/>
              </w:rPr>
              <w:instrText xml:space="preserve"> PAGEREF _Toc433805856 \h </w:instrText>
            </w:r>
            <w:r w:rsidR="00107EDD">
              <w:rPr>
                <w:noProof/>
                <w:webHidden/>
              </w:rPr>
            </w:r>
            <w:r w:rsidR="00107EDD">
              <w:rPr>
                <w:noProof/>
                <w:webHidden/>
              </w:rPr>
              <w:fldChar w:fldCharType="separate"/>
            </w:r>
            <w:r w:rsidR="00EB6083">
              <w:rPr>
                <w:noProof/>
                <w:webHidden/>
              </w:rPr>
              <w:t>48</w:t>
            </w:r>
            <w:r w:rsidR="00107EDD">
              <w:rPr>
                <w:noProof/>
                <w:webHidden/>
              </w:rPr>
              <w:fldChar w:fldCharType="end"/>
            </w:r>
          </w:hyperlink>
        </w:p>
        <w:p w14:paraId="554C2A86"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7" w:history="1">
            <w:r w:rsidR="00107EDD" w:rsidRPr="001A6483">
              <w:rPr>
                <w:rStyle w:val="Hyperlink"/>
                <w:noProof/>
              </w:rPr>
              <w:t>ОБРАЗАЦ 1</w:t>
            </w:r>
            <w:r w:rsidR="00107EDD" w:rsidRPr="001A6483">
              <w:rPr>
                <w:rStyle w:val="Hyperlink"/>
                <w:noProof/>
                <w:lang w:val="sr-Cyrl-RS"/>
              </w:rPr>
              <w:t>1</w:t>
            </w:r>
            <w:r w:rsidR="00107EDD" w:rsidRPr="001A6483">
              <w:rPr>
                <w:rStyle w:val="Hyperlink"/>
                <w:noProof/>
              </w:rPr>
              <w:t>.</w:t>
            </w:r>
            <w:r w:rsidR="00107EDD">
              <w:rPr>
                <w:noProof/>
                <w:webHidden/>
              </w:rPr>
              <w:tab/>
            </w:r>
            <w:r w:rsidR="00107EDD">
              <w:rPr>
                <w:noProof/>
                <w:webHidden/>
              </w:rPr>
              <w:fldChar w:fldCharType="begin"/>
            </w:r>
            <w:r w:rsidR="00107EDD">
              <w:rPr>
                <w:noProof/>
                <w:webHidden/>
              </w:rPr>
              <w:instrText xml:space="preserve"> PAGEREF _Toc433805857 \h </w:instrText>
            </w:r>
            <w:r w:rsidR="00107EDD">
              <w:rPr>
                <w:noProof/>
                <w:webHidden/>
              </w:rPr>
            </w:r>
            <w:r w:rsidR="00107EDD">
              <w:rPr>
                <w:noProof/>
                <w:webHidden/>
              </w:rPr>
              <w:fldChar w:fldCharType="separate"/>
            </w:r>
            <w:r w:rsidR="00EB6083">
              <w:rPr>
                <w:noProof/>
                <w:webHidden/>
              </w:rPr>
              <w:t>54</w:t>
            </w:r>
            <w:r w:rsidR="00107EDD">
              <w:rPr>
                <w:noProof/>
                <w:webHidden/>
              </w:rPr>
              <w:fldChar w:fldCharType="end"/>
            </w:r>
          </w:hyperlink>
        </w:p>
        <w:p w14:paraId="66082B32"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8" w:history="1">
            <w:r w:rsidR="00107EDD" w:rsidRPr="001A6483">
              <w:rPr>
                <w:rStyle w:val="Hyperlink"/>
                <w:noProof/>
              </w:rPr>
              <w:t>ОБРАЗАЦ 1</w:t>
            </w:r>
            <w:r w:rsidR="00107EDD" w:rsidRPr="001A6483">
              <w:rPr>
                <w:rStyle w:val="Hyperlink"/>
                <w:noProof/>
                <w:lang w:val="sr-Cyrl-RS"/>
              </w:rPr>
              <w:t>2</w:t>
            </w:r>
            <w:r w:rsidR="00107EDD" w:rsidRPr="001A6483">
              <w:rPr>
                <w:rStyle w:val="Hyperlink"/>
                <w:noProof/>
              </w:rPr>
              <w:t>.</w:t>
            </w:r>
            <w:r w:rsidR="00107EDD">
              <w:rPr>
                <w:noProof/>
                <w:webHidden/>
              </w:rPr>
              <w:tab/>
            </w:r>
            <w:r w:rsidR="00107EDD">
              <w:rPr>
                <w:noProof/>
                <w:webHidden/>
              </w:rPr>
              <w:fldChar w:fldCharType="begin"/>
            </w:r>
            <w:r w:rsidR="00107EDD">
              <w:rPr>
                <w:noProof/>
                <w:webHidden/>
              </w:rPr>
              <w:instrText xml:space="preserve"> PAGEREF _Toc433805858 \h </w:instrText>
            </w:r>
            <w:r w:rsidR="00107EDD">
              <w:rPr>
                <w:noProof/>
                <w:webHidden/>
              </w:rPr>
            </w:r>
            <w:r w:rsidR="00107EDD">
              <w:rPr>
                <w:noProof/>
                <w:webHidden/>
              </w:rPr>
              <w:fldChar w:fldCharType="separate"/>
            </w:r>
            <w:r w:rsidR="00EB6083">
              <w:rPr>
                <w:noProof/>
                <w:webHidden/>
              </w:rPr>
              <w:t>55</w:t>
            </w:r>
            <w:r w:rsidR="00107EDD">
              <w:rPr>
                <w:noProof/>
                <w:webHidden/>
              </w:rPr>
              <w:fldChar w:fldCharType="end"/>
            </w:r>
          </w:hyperlink>
        </w:p>
        <w:p w14:paraId="626E192B"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59" w:history="1">
            <w:r w:rsidR="00107EDD" w:rsidRPr="001A6483">
              <w:rPr>
                <w:rStyle w:val="Hyperlink"/>
                <w:noProof/>
              </w:rPr>
              <w:t>ОБРАЗАЦ 1</w:t>
            </w:r>
            <w:r w:rsidR="00107EDD" w:rsidRPr="001A6483">
              <w:rPr>
                <w:rStyle w:val="Hyperlink"/>
                <w:noProof/>
                <w:lang w:val="sr-Cyrl-RS"/>
              </w:rPr>
              <w:t>3</w:t>
            </w:r>
            <w:r w:rsidR="00107EDD" w:rsidRPr="001A6483">
              <w:rPr>
                <w:rStyle w:val="Hyperlink"/>
                <w:noProof/>
              </w:rPr>
              <w:t>.</w:t>
            </w:r>
            <w:r w:rsidR="00107EDD">
              <w:rPr>
                <w:noProof/>
                <w:webHidden/>
              </w:rPr>
              <w:tab/>
            </w:r>
            <w:r w:rsidR="00107EDD">
              <w:rPr>
                <w:noProof/>
                <w:webHidden/>
              </w:rPr>
              <w:fldChar w:fldCharType="begin"/>
            </w:r>
            <w:r w:rsidR="00107EDD">
              <w:rPr>
                <w:noProof/>
                <w:webHidden/>
              </w:rPr>
              <w:instrText xml:space="preserve"> PAGEREF _Toc433805859 \h </w:instrText>
            </w:r>
            <w:r w:rsidR="00107EDD">
              <w:rPr>
                <w:noProof/>
                <w:webHidden/>
              </w:rPr>
            </w:r>
            <w:r w:rsidR="00107EDD">
              <w:rPr>
                <w:noProof/>
                <w:webHidden/>
              </w:rPr>
              <w:fldChar w:fldCharType="separate"/>
            </w:r>
            <w:r w:rsidR="00EB6083">
              <w:rPr>
                <w:noProof/>
                <w:webHidden/>
              </w:rPr>
              <w:t>56</w:t>
            </w:r>
            <w:r w:rsidR="00107EDD">
              <w:rPr>
                <w:noProof/>
                <w:webHidden/>
              </w:rPr>
              <w:fldChar w:fldCharType="end"/>
            </w:r>
          </w:hyperlink>
        </w:p>
        <w:p w14:paraId="34C87810"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60" w:history="1">
            <w:r w:rsidR="00107EDD" w:rsidRPr="001A6483">
              <w:rPr>
                <w:rStyle w:val="Hyperlink"/>
                <w:noProof/>
              </w:rPr>
              <w:t>ОБРАЗАЦ 1</w:t>
            </w:r>
            <w:r w:rsidR="00107EDD" w:rsidRPr="001A6483">
              <w:rPr>
                <w:rStyle w:val="Hyperlink"/>
                <w:noProof/>
                <w:lang w:val="sr-Cyrl-RS"/>
              </w:rPr>
              <w:t>3</w:t>
            </w:r>
            <w:r w:rsidR="00107EDD" w:rsidRPr="001A6483">
              <w:rPr>
                <w:rStyle w:val="Hyperlink"/>
                <w:noProof/>
              </w:rPr>
              <w:t>.</w:t>
            </w:r>
            <w:r w:rsidR="00107EDD" w:rsidRPr="001A6483">
              <w:rPr>
                <w:rStyle w:val="Hyperlink"/>
                <w:noProof/>
                <w:lang w:val="sr-Cyrl-RS"/>
              </w:rPr>
              <w:t>1.</w:t>
            </w:r>
            <w:r w:rsidR="00107EDD">
              <w:rPr>
                <w:noProof/>
                <w:webHidden/>
              </w:rPr>
              <w:tab/>
            </w:r>
            <w:r w:rsidR="00107EDD">
              <w:rPr>
                <w:noProof/>
                <w:webHidden/>
              </w:rPr>
              <w:fldChar w:fldCharType="begin"/>
            </w:r>
            <w:r w:rsidR="00107EDD">
              <w:rPr>
                <w:noProof/>
                <w:webHidden/>
              </w:rPr>
              <w:instrText xml:space="preserve"> PAGEREF _Toc433805860 \h </w:instrText>
            </w:r>
            <w:r w:rsidR="00107EDD">
              <w:rPr>
                <w:noProof/>
                <w:webHidden/>
              </w:rPr>
            </w:r>
            <w:r w:rsidR="00107EDD">
              <w:rPr>
                <w:noProof/>
                <w:webHidden/>
              </w:rPr>
              <w:fldChar w:fldCharType="separate"/>
            </w:r>
            <w:r w:rsidR="00EB6083">
              <w:rPr>
                <w:noProof/>
                <w:webHidden/>
              </w:rPr>
              <w:t>57</w:t>
            </w:r>
            <w:r w:rsidR="00107EDD">
              <w:rPr>
                <w:noProof/>
                <w:webHidden/>
              </w:rPr>
              <w:fldChar w:fldCharType="end"/>
            </w:r>
          </w:hyperlink>
        </w:p>
        <w:p w14:paraId="09B2D7CE"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61" w:history="1">
            <w:r w:rsidR="00107EDD" w:rsidRPr="001A6483">
              <w:rPr>
                <w:rStyle w:val="Hyperlink"/>
                <w:noProof/>
              </w:rPr>
              <w:t>ОБРАЗАЦ 1</w:t>
            </w:r>
            <w:r w:rsidR="00107EDD" w:rsidRPr="001A6483">
              <w:rPr>
                <w:rStyle w:val="Hyperlink"/>
                <w:noProof/>
                <w:lang w:val="sr-Cyrl-RS"/>
              </w:rPr>
              <w:t>3</w:t>
            </w:r>
            <w:r w:rsidR="00107EDD" w:rsidRPr="001A6483">
              <w:rPr>
                <w:rStyle w:val="Hyperlink"/>
                <w:noProof/>
              </w:rPr>
              <w:t>.</w:t>
            </w:r>
            <w:r w:rsidR="00107EDD" w:rsidRPr="001A6483">
              <w:rPr>
                <w:rStyle w:val="Hyperlink"/>
                <w:noProof/>
                <w:lang w:val="sr-Cyrl-RS"/>
              </w:rPr>
              <w:t>2.</w:t>
            </w:r>
            <w:r w:rsidR="00107EDD">
              <w:rPr>
                <w:noProof/>
                <w:webHidden/>
              </w:rPr>
              <w:tab/>
            </w:r>
            <w:r w:rsidR="00107EDD">
              <w:rPr>
                <w:noProof/>
                <w:webHidden/>
              </w:rPr>
              <w:fldChar w:fldCharType="begin"/>
            </w:r>
            <w:r w:rsidR="00107EDD">
              <w:rPr>
                <w:noProof/>
                <w:webHidden/>
              </w:rPr>
              <w:instrText xml:space="preserve"> PAGEREF _Toc433805861 \h </w:instrText>
            </w:r>
            <w:r w:rsidR="00107EDD">
              <w:rPr>
                <w:noProof/>
                <w:webHidden/>
              </w:rPr>
            </w:r>
            <w:r w:rsidR="00107EDD">
              <w:rPr>
                <w:noProof/>
                <w:webHidden/>
              </w:rPr>
              <w:fldChar w:fldCharType="separate"/>
            </w:r>
            <w:r w:rsidR="00EB6083">
              <w:rPr>
                <w:noProof/>
                <w:webHidden/>
              </w:rPr>
              <w:t>58</w:t>
            </w:r>
            <w:r w:rsidR="00107EDD">
              <w:rPr>
                <w:noProof/>
                <w:webHidden/>
              </w:rPr>
              <w:fldChar w:fldCharType="end"/>
            </w:r>
          </w:hyperlink>
        </w:p>
        <w:p w14:paraId="2D0DB315"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62" w:history="1">
            <w:r w:rsidR="00107EDD" w:rsidRPr="001A6483">
              <w:rPr>
                <w:rStyle w:val="Hyperlink"/>
                <w:noProof/>
              </w:rPr>
              <w:t>ОБРАЗАЦ 1</w:t>
            </w:r>
            <w:r w:rsidR="00107EDD" w:rsidRPr="001A6483">
              <w:rPr>
                <w:rStyle w:val="Hyperlink"/>
                <w:noProof/>
                <w:lang w:val="sr-Cyrl-RS"/>
              </w:rPr>
              <w:t>3</w:t>
            </w:r>
            <w:r w:rsidR="00107EDD" w:rsidRPr="001A6483">
              <w:rPr>
                <w:rStyle w:val="Hyperlink"/>
                <w:noProof/>
              </w:rPr>
              <w:t>.</w:t>
            </w:r>
            <w:r w:rsidR="00107EDD" w:rsidRPr="001A6483">
              <w:rPr>
                <w:rStyle w:val="Hyperlink"/>
                <w:noProof/>
                <w:lang w:val="sr-Cyrl-RS"/>
              </w:rPr>
              <w:t>3.</w:t>
            </w:r>
            <w:r w:rsidR="00107EDD">
              <w:rPr>
                <w:noProof/>
                <w:webHidden/>
              </w:rPr>
              <w:tab/>
            </w:r>
            <w:r w:rsidR="00107EDD">
              <w:rPr>
                <w:noProof/>
                <w:webHidden/>
              </w:rPr>
              <w:fldChar w:fldCharType="begin"/>
            </w:r>
            <w:r w:rsidR="00107EDD">
              <w:rPr>
                <w:noProof/>
                <w:webHidden/>
              </w:rPr>
              <w:instrText xml:space="preserve"> PAGEREF _Toc433805862 \h </w:instrText>
            </w:r>
            <w:r w:rsidR="00107EDD">
              <w:rPr>
                <w:noProof/>
                <w:webHidden/>
              </w:rPr>
            </w:r>
            <w:r w:rsidR="00107EDD">
              <w:rPr>
                <w:noProof/>
                <w:webHidden/>
              </w:rPr>
              <w:fldChar w:fldCharType="separate"/>
            </w:r>
            <w:r w:rsidR="00EB6083">
              <w:rPr>
                <w:noProof/>
                <w:webHidden/>
              </w:rPr>
              <w:t>59</w:t>
            </w:r>
            <w:r w:rsidR="00107EDD">
              <w:rPr>
                <w:noProof/>
                <w:webHidden/>
              </w:rPr>
              <w:fldChar w:fldCharType="end"/>
            </w:r>
          </w:hyperlink>
        </w:p>
        <w:p w14:paraId="019BFDC8" w14:textId="77777777" w:rsidR="00107EDD" w:rsidRDefault="00CD793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3805863" w:history="1">
            <w:r w:rsidR="00107EDD" w:rsidRPr="001A6483">
              <w:rPr>
                <w:rStyle w:val="Hyperlink"/>
                <w:noProof/>
              </w:rPr>
              <w:t>ОБРАЗАЦ 1</w:t>
            </w:r>
            <w:r w:rsidR="00107EDD" w:rsidRPr="001A6483">
              <w:rPr>
                <w:rStyle w:val="Hyperlink"/>
                <w:noProof/>
                <w:lang w:val="en-US"/>
              </w:rPr>
              <w:t>4</w:t>
            </w:r>
            <w:r w:rsidR="00107EDD" w:rsidRPr="001A6483">
              <w:rPr>
                <w:rStyle w:val="Hyperlink"/>
                <w:noProof/>
                <w:lang w:val="sr-Cyrl-RS"/>
              </w:rPr>
              <w:t>.</w:t>
            </w:r>
            <w:r w:rsidR="00107EDD">
              <w:rPr>
                <w:noProof/>
                <w:webHidden/>
              </w:rPr>
              <w:tab/>
            </w:r>
            <w:r w:rsidR="00107EDD">
              <w:rPr>
                <w:noProof/>
                <w:webHidden/>
              </w:rPr>
              <w:fldChar w:fldCharType="begin"/>
            </w:r>
            <w:r w:rsidR="00107EDD">
              <w:rPr>
                <w:noProof/>
                <w:webHidden/>
              </w:rPr>
              <w:instrText xml:space="preserve"> PAGEREF _Toc433805863 \h </w:instrText>
            </w:r>
            <w:r w:rsidR="00107EDD">
              <w:rPr>
                <w:noProof/>
                <w:webHidden/>
              </w:rPr>
            </w:r>
            <w:r w:rsidR="00107EDD">
              <w:rPr>
                <w:noProof/>
                <w:webHidden/>
              </w:rPr>
              <w:fldChar w:fldCharType="separate"/>
            </w:r>
            <w:r w:rsidR="00EB6083">
              <w:rPr>
                <w:noProof/>
                <w:webHidden/>
              </w:rPr>
              <w:t>60</w:t>
            </w:r>
            <w:r w:rsidR="00107EDD">
              <w:rPr>
                <w:noProof/>
                <w:webHidden/>
              </w:rPr>
              <w:fldChar w:fldCharType="end"/>
            </w:r>
          </w:hyperlink>
        </w:p>
        <w:p w14:paraId="1E71B1B8" w14:textId="77777777" w:rsidR="00880FB6" w:rsidRPr="00C9049B" w:rsidRDefault="00880FB6">
          <w:pPr>
            <w:rPr>
              <w:rFonts w:ascii="Arial" w:hAnsi="Arial" w:cs="Arial"/>
              <w:sz w:val="22"/>
              <w:szCs w:val="22"/>
            </w:rPr>
          </w:pPr>
          <w:r w:rsidRPr="00400D0B">
            <w:rPr>
              <w:rFonts w:ascii="Arial" w:hAnsi="Arial" w:cs="Arial"/>
              <w:b/>
              <w:bCs/>
              <w:noProof/>
              <w:sz w:val="22"/>
              <w:szCs w:val="22"/>
            </w:rPr>
            <w:fldChar w:fldCharType="end"/>
          </w:r>
        </w:p>
      </w:sdtContent>
    </w:sdt>
    <w:p w14:paraId="0ABB9905" w14:textId="77777777" w:rsidR="00510CB2" w:rsidRPr="00C9049B" w:rsidRDefault="00510CB2" w:rsidP="00510CB2">
      <w:pPr>
        <w:rPr>
          <w:rFonts w:ascii="Arial" w:hAnsi="Arial" w:cs="Arial"/>
          <w:sz w:val="22"/>
          <w:szCs w:val="22"/>
        </w:rPr>
      </w:pPr>
    </w:p>
    <w:p w14:paraId="59E9F8A2" w14:textId="103A7FF8" w:rsidR="00AF4184" w:rsidRPr="00C9049B" w:rsidRDefault="00AF4184" w:rsidP="00880FB6">
      <w:pPr>
        <w:jc w:val="right"/>
        <w:rPr>
          <w:rFonts w:ascii="Arial" w:hAnsi="Arial" w:cs="Arial"/>
          <w:sz w:val="22"/>
          <w:szCs w:val="22"/>
          <w:lang w:val="en-US"/>
        </w:rPr>
      </w:pPr>
      <w:bookmarkStart w:id="1" w:name="_Toc430697416"/>
      <w:bookmarkStart w:id="2" w:name="_Toc430697446"/>
      <w:bookmarkStart w:id="3" w:name="_Toc430697689"/>
      <w:bookmarkStart w:id="4" w:name="_Toc430697844"/>
      <w:r w:rsidRPr="00C9049B">
        <w:rPr>
          <w:rFonts w:ascii="Arial" w:hAnsi="Arial" w:cs="Arial"/>
          <w:sz w:val="22"/>
          <w:szCs w:val="22"/>
        </w:rPr>
        <w:t xml:space="preserve">Укупан број страна документације: </w:t>
      </w:r>
      <w:bookmarkEnd w:id="1"/>
      <w:bookmarkEnd w:id="2"/>
      <w:bookmarkEnd w:id="3"/>
      <w:bookmarkEnd w:id="4"/>
      <w:r w:rsidR="0041061D">
        <w:rPr>
          <w:rFonts w:ascii="Arial" w:hAnsi="Arial" w:cs="Arial"/>
          <w:sz w:val="22"/>
          <w:szCs w:val="22"/>
          <w:lang w:val="sr-Cyrl-RS"/>
        </w:rPr>
        <w:t>60</w:t>
      </w:r>
    </w:p>
    <w:p w14:paraId="7FF431F2" w14:textId="68BD23A3" w:rsidR="007E14AA" w:rsidRPr="00C9049B" w:rsidRDefault="007E14AA" w:rsidP="009B5FD6">
      <w:pPr>
        <w:rPr>
          <w:sz w:val="22"/>
          <w:szCs w:val="22"/>
        </w:rPr>
      </w:pPr>
    </w:p>
    <w:p w14:paraId="7C8B2C06" w14:textId="77777777" w:rsidR="007E14AA" w:rsidRPr="00C9049B" w:rsidRDefault="007E14AA" w:rsidP="007E14AA">
      <w:pPr>
        <w:rPr>
          <w:sz w:val="22"/>
          <w:szCs w:val="22"/>
        </w:rPr>
      </w:pPr>
    </w:p>
    <w:p w14:paraId="5B447B54" w14:textId="77777777" w:rsidR="007E14AA" w:rsidRPr="00C9049B" w:rsidRDefault="007E14AA" w:rsidP="007E14AA">
      <w:pPr>
        <w:rPr>
          <w:sz w:val="22"/>
          <w:szCs w:val="22"/>
        </w:rPr>
      </w:pPr>
    </w:p>
    <w:p w14:paraId="3B0D25B1" w14:textId="6D3C29C5" w:rsidR="007E14AA" w:rsidRPr="00C9049B" w:rsidRDefault="007E14AA" w:rsidP="009B5FD6">
      <w:pPr>
        <w:rPr>
          <w:sz w:val="22"/>
          <w:szCs w:val="22"/>
        </w:rPr>
      </w:pPr>
    </w:p>
    <w:p w14:paraId="381B5CC2" w14:textId="0CC2516D" w:rsidR="007E14AA" w:rsidRPr="00C9049B" w:rsidRDefault="007E14AA" w:rsidP="009B5FD6">
      <w:pPr>
        <w:rPr>
          <w:sz w:val="22"/>
          <w:szCs w:val="22"/>
        </w:rPr>
      </w:pPr>
    </w:p>
    <w:p w14:paraId="15BA7900" w14:textId="77777777" w:rsidR="00E626A8" w:rsidRPr="006D4C2A" w:rsidRDefault="003A65E6" w:rsidP="00F759BE">
      <w:pPr>
        <w:pStyle w:val="Heading10"/>
        <w:numPr>
          <w:ilvl w:val="0"/>
          <w:numId w:val="32"/>
        </w:numPr>
      </w:pPr>
      <w:r w:rsidRPr="008B3E66">
        <w:br w:type="page"/>
      </w:r>
      <w:bookmarkStart w:id="5" w:name="_Toc362821708"/>
      <w:bookmarkStart w:id="6" w:name="_Toc430697417"/>
      <w:bookmarkStart w:id="7" w:name="_Toc433805804"/>
      <w:r w:rsidRPr="008B3E66">
        <w:lastRenderedPageBreak/>
        <w:t>ОПШТИ ПОДАЦИ О ЈАВНОЈ НАБА</w:t>
      </w:r>
      <w:r w:rsidR="0019479E" w:rsidRPr="006D4C2A">
        <w:t>В</w:t>
      </w:r>
      <w:r w:rsidRPr="006D4C2A">
        <w:t>ЦИ</w:t>
      </w:r>
      <w:bookmarkEnd w:id="5"/>
      <w:bookmarkEnd w:id="6"/>
      <w:bookmarkEnd w:id="7"/>
    </w:p>
    <w:p w14:paraId="562CFB9C" w14:textId="77777777" w:rsidR="003A65E6" w:rsidRPr="001A7C2A" w:rsidRDefault="003A65E6" w:rsidP="001558D3">
      <w:pPr>
        <w:rPr>
          <w:rFonts w:ascii="Arial" w:hAnsi="Arial" w:cs="Arial"/>
          <w:sz w:val="22"/>
          <w:szCs w:val="22"/>
        </w:rPr>
      </w:pPr>
    </w:p>
    <w:p w14:paraId="16BD82B1" w14:textId="77777777" w:rsidR="003A65E6" w:rsidRPr="00560526" w:rsidRDefault="003A65E6" w:rsidP="00A43292">
      <w:pPr>
        <w:jc w:val="center"/>
        <w:rPr>
          <w:rFonts w:ascii="Arial" w:hAnsi="Arial" w:cs="Arial"/>
          <w:b/>
          <w:bCs/>
          <w:sz w:val="22"/>
          <w:szCs w:val="22"/>
        </w:rPr>
      </w:pPr>
    </w:p>
    <w:p w14:paraId="7F4B6CCE" w14:textId="4FACF90C" w:rsidR="003A65E6" w:rsidRPr="004A073D" w:rsidRDefault="003A65E6" w:rsidP="00F759BE">
      <w:pPr>
        <w:pStyle w:val="ListParagraph"/>
        <w:widowControl w:val="0"/>
        <w:numPr>
          <w:ilvl w:val="0"/>
          <w:numId w:val="5"/>
        </w:numPr>
        <w:spacing w:after="0" w:line="240" w:lineRule="auto"/>
        <w:jc w:val="both"/>
        <w:rPr>
          <w:rFonts w:ascii="Arial" w:hAnsi="Arial" w:cs="Arial"/>
        </w:rPr>
      </w:pPr>
      <w:r w:rsidRPr="00350E19">
        <w:rPr>
          <w:rFonts w:ascii="Arial" w:hAnsi="Arial" w:cs="Arial"/>
        </w:rPr>
        <w:t xml:space="preserve">Назив, адреса и интернет страница Наручиоца: </w:t>
      </w:r>
      <w:r w:rsidR="00327D69" w:rsidRPr="008C4F06">
        <w:rPr>
          <w:rFonts w:ascii="Arial" w:hAnsi="Arial" w:cs="Arial"/>
        </w:rPr>
        <w:t xml:space="preserve">Јавно Предузеће </w:t>
      </w:r>
      <w:r w:rsidRPr="00B52F8A">
        <w:rPr>
          <w:rFonts w:ascii="Arial" w:hAnsi="Arial" w:cs="Arial"/>
        </w:rPr>
        <w:t>„</w:t>
      </w:r>
      <w:r w:rsidR="00327D69" w:rsidRPr="007C1BBE">
        <w:rPr>
          <w:rFonts w:ascii="Arial" w:hAnsi="Arial" w:cs="Arial"/>
        </w:rPr>
        <w:t>Електропривреда Србије</w:t>
      </w:r>
      <w:r w:rsidRPr="00AF761D">
        <w:rPr>
          <w:rFonts w:ascii="Arial" w:hAnsi="Arial" w:cs="Arial"/>
        </w:rPr>
        <w:t xml:space="preserve">“ Београд, </w:t>
      </w:r>
      <w:r w:rsidR="00C316C2" w:rsidRPr="00F95757">
        <w:rPr>
          <w:rFonts w:ascii="Arial" w:hAnsi="Arial" w:cs="Arial"/>
        </w:rPr>
        <w:t>Улица ц</w:t>
      </w:r>
      <w:r w:rsidRPr="0002324B">
        <w:rPr>
          <w:rFonts w:ascii="Arial" w:hAnsi="Arial" w:cs="Arial"/>
        </w:rPr>
        <w:t>арице Милице бр. 2, матични број 20053658</w:t>
      </w:r>
      <w:r w:rsidRPr="001170FC">
        <w:rPr>
          <w:rFonts w:ascii="Arial" w:hAnsi="Arial" w:cs="Arial"/>
        </w:rPr>
        <w:t xml:space="preserve">, ПИБ 103920327, </w:t>
      </w:r>
      <w:hyperlink r:id="rId20" w:history="1">
        <w:r w:rsidRPr="004A073D">
          <w:rPr>
            <w:rStyle w:val="Hyperlink"/>
            <w:rFonts w:ascii="Arial" w:hAnsi="Arial" w:cs="Arial"/>
          </w:rPr>
          <w:t>www.eps.rs</w:t>
        </w:r>
      </w:hyperlink>
    </w:p>
    <w:p w14:paraId="0B9A16FF" w14:textId="77777777" w:rsidR="003A65E6" w:rsidRPr="00F3136A" w:rsidRDefault="003A65E6" w:rsidP="00A43292">
      <w:pPr>
        <w:pStyle w:val="ListParagraph"/>
        <w:widowControl w:val="0"/>
        <w:spacing w:after="0" w:line="240" w:lineRule="auto"/>
        <w:jc w:val="both"/>
        <w:rPr>
          <w:rFonts w:ascii="Arial" w:hAnsi="Arial" w:cs="Arial"/>
        </w:rPr>
      </w:pPr>
    </w:p>
    <w:p w14:paraId="3170E75D" w14:textId="4218BAAF" w:rsidR="003A65E6" w:rsidRPr="00C9049B" w:rsidRDefault="00A1653A" w:rsidP="005A4936">
      <w:pPr>
        <w:pStyle w:val="ListParagraph"/>
        <w:widowControl w:val="0"/>
        <w:ind w:left="360"/>
        <w:jc w:val="both"/>
        <w:rPr>
          <w:rFonts w:ascii="Arial" w:hAnsi="Arial" w:cs="Arial"/>
        </w:rPr>
      </w:pPr>
      <w:r w:rsidRPr="00C9049B">
        <w:rPr>
          <w:rFonts w:ascii="Arial" w:hAnsi="Arial" w:cs="Arial"/>
          <w:lang w:val="sr-Cyrl-RS"/>
        </w:rPr>
        <w:t>2.</w:t>
      </w:r>
      <w:r w:rsidR="003A65E6" w:rsidRPr="00C9049B">
        <w:rPr>
          <w:rFonts w:ascii="Arial" w:hAnsi="Arial" w:cs="Arial"/>
        </w:rPr>
        <w:t>Врста поступка: Отворени поступак у складу са чланом 32. Закона )</w:t>
      </w:r>
    </w:p>
    <w:p w14:paraId="3E3B69C0" w14:textId="14F7B0CE" w:rsidR="00AC15FE" w:rsidRPr="00560526" w:rsidRDefault="00A1653A" w:rsidP="00C235E0">
      <w:pPr>
        <w:ind w:left="360"/>
        <w:jc w:val="both"/>
        <w:rPr>
          <w:rFonts w:ascii="Arial" w:hAnsi="Arial" w:cs="Arial"/>
          <w:bCs/>
          <w:sz w:val="22"/>
          <w:szCs w:val="22"/>
          <w:lang w:val="sr-Cyrl-RS"/>
        </w:rPr>
      </w:pPr>
      <w:r w:rsidRPr="006D4C2A">
        <w:rPr>
          <w:rFonts w:ascii="Arial" w:hAnsi="Arial" w:cs="Arial"/>
          <w:sz w:val="22"/>
          <w:szCs w:val="22"/>
          <w:lang w:val="sr-Cyrl-RS"/>
        </w:rPr>
        <w:t>3.</w:t>
      </w:r>
      <w:r w:rsidR="003A65E6" w:rsidRPr="006D4C2A">
        <w:rPr>
          <w:rFonts w:ascii="Arial" w:hAnsi="Arial" w:cs="Arial"/>
          <w:sz w:val="22"/>
          <w:szCs w:val="22"/>
        </w:rPr>
        <w:t xml:space="preserve">Предмет поступка јавне набавке: </w:t>
      </w:r>
      <w:r w:rsidR="0026413F" w:rsidRPr="006D4C2A">
        <w:rPr>
          <w:rFonts w:ascii="Arial" w:hAnsi="Arial" w:cs="Arial"/>
          <w:sz w:val="22"/>
          <w:szCs w:val="22"/>
        </w:rPr>
        <w:t>услуг</w:t>
      </w:r>
      <w:r w:rsidR="0026413F" w:rsidRPr="006D4C2A">
        <w:rPr>
          <w:rFonts w:ascii="Arial" w:hAnsi="Arial" w:cs="Arial"/>
          <w:sz w:val="22"/>
          <w:szCs w:val="22"/>
          <w:lang w:val="sr-Latn-CS"/>
        </w:rPr>
        <w:t>e</w:t>
      </w:r>
      <w:r w:rsidR="00AC15FE" w:rsidRPr="006D4C2A">
        <w:rPr>
          <w:rFonts w:ascii="Arial" w:hAnsi="Arial" w:cs="Arial"/>
          <w:sz w:val="22"/>
          <w:szCs w:val="22"/>
          <w:lang w:val="sr-Cyrl-RS"/>
        </w:rPr>
        <w:t xml:space="preserve"> израде студије</w:t>
      </w:r>
      <w:r w:rsidR="00F27303" w:rsidRPr="006D4C2A">
        <w:rPr>
          <w:rFonts w:ascii="Arial" w:hAnsi="Arial" w:cs="Arial"/>
          <w:sz w:val="22"/>
          <w:szCs w:val="22"/>
        </w:rPr>
        <w:t xml:space="preserve"> </w:t>
      </w:r>
      <w:r w:rsidR="0026413F" w:rsidRPr="006D4C2A">
        <w:rPr>
          <w:rFonts w:ascii="Arial" w:hAnsi="Arial" w:cs="Arial"/>
          <w:sz w:val="22"/>
          <w:szCs w:val="22"/>
          <w:lang w:val="sr-Latn-CS"/>
        </w:rPr>
        <w:t>„</w:t>
      </w:r>
      <w:r w:rsidR="00AC15FE" w:rsidRPr="008B3E66">
        <w:rPr>
          <w:rFonts w:ascii="Arial" w:hAnsi="Arial" w:cs="Arial"/>
          <w:bCs/>
          <w:sz w:val="22"/>
          <w:szCs w:val="22"/>
          <w:lang w:val="sr-Cyrl-RS"/>
        </w:rPr>
        <w:t xml:space="preserve">Заштита СН водова </w:t>
      </w:r>
      <w:r w:rsidR="00AC15FE" w:rsidRPr="006D4C2A">
        <w:rPr>
          <w:rFonts w:ascii="Arial" w:hAnsi="Arial" w:cs="Arial"/>
          <w:bCs/>
          <w:sz w:val="22"/>
          <w:szCs w:val="22"/>
          <w:lang w:val="sr-Cyrl-RS"/>
        </w:rPr>
        <w:t xml:space="preserve">од атмосферских пренапона и интеграција система за регистровање пражњења са </w:t>
      </w:r>
      <w:r w:rsidR="00AC15FE" w:rsidRPr="001A7C2A">
        <w:rPr>
          <w:rFonts w:ascii="Arial" w:hAnsi="Arial" w:cs="Arial"/>
          <w:bCs/>
          <w:sz w:val="22"/>
          <w:szCs w:val="22"/>
          <w:lang w:val="sr-Latn-RS"/>
        </w:rPr>
        <w:t>„fault management</w:t>
      </w:r>
      <w:r w:rsidR="00AC15FE" w:rsidRPr="001A7C2A">
        <w:rPr>
          <w:rFonts w:ascii="Arial" w:hAnsi="Arial" w:cs="Arial"/>
          <w:bCs/>
          <w:sz w:val="22"/>
          <w:szCs w:val="22"/>
        </w:rPr>
        <w:t xml:space="preserve">” </w:t>
      </w:r>
      <w:r w:rsidR="00AC15FE" w:rsidRPr="00560526">
        <w:rPr>
          <w:rFonts w:ascii="Arial" w:hAnsi="Arial" w:cs="Arial"/>
          <w:bCs/>
          <w:sz w:val="22"/>
          <w:szCs w:val="22"/>
          <w:lang w:val="sr-Cyrl-RS"/>
        </w:rPr>
        <w:t>системом“</w:t>
      </w:r>
    </w:p>
    <w:p w14:paraId="10E4CC0B" w14:textId="77777777" w:rsidR="003A65E6" w:rsidRPr="00350E19" w:rsidRDefault="003A65E6" w:rsidP="00A43292">
      <w:pPr>
        <w:widowControl w:val="0"/>
        <w:jc w:val="both"/>
        <w:rPr>
          <w:rFonts w:ascii="Arial" w:hAnsi="Arial" w:cs="Arial"/>
          <w:sz w:val="22"/>
          <w:szCs w:val="22"/>
          <w:lang w:val="sr-Cyrl-RS"/>
        </w:rPr>
      </w:pPr>
    </w:p>
    <w:p w14:paraId="7691492C" w14:textId="77777777" w:rsidR="003A65E6" w:rsidRPr="008C4F06" w:rsidRDefault="003A65E6" w:rsidP="00A43292">
      <w:pPr>
        <w:rPr>
          <w:rFonts w:ascii="Arial" w:hAnsi="Arial" w:cs="Arial"/>
          <w:sz w:val="22"/>
          <w:szCs w:val="22"/>
        </w:rPr>
      </w:pPr>
    </w:p>
    <w:p w14:paraId="3EB11924" w14:textId="77777777" w:rsidR="00880FB6" w:rsidRPr="00B52F8A" w:rsidRDefault="00880FB6" w:rsidP="00A43292">
      <w:pPr>
        <w:rPr>
          <w:rFonts w:ascii="Arial" w:hAnsi="Arial" w:cs="Arial"/>
          <w:sz w:val="22"/>
          <w:szCs w:val="22"/>
          <w:lang w:val="sr-Cyrl-RS"/>
        </w:rPr>
      </w:pPr>
    </w:p>
    <w:p w14:paraId="01FE1933" w14:textId="77777777" w:rsidR="00C235E0" w:rsidRPr="007C1BBE" w:rsidRDefault="00C235E0" w:rsidP="00A43292">
      <w:pPr>
        <w:rPr>
          <w:rFonts w:ascii="Arial" w:hAnsi="Arial" w:cs="Arial"/>
          <w:sz w:val="22"/>
          <w:szCs w:val="22"/>
          <w:lang w:val="sr-Cyrl-RS"/>
        </w:rPr>
      </w:pPr>
    </w:p>
    <w:p w14:paraId="0C1971CD" w14:textId="77777777" w:rsidR="00C235E0" w:rsidRPr="00AF761D" w:rsidRDefault="00C235E0" w:rsidP="00A43292">
      <w:pPr>
        <w:rPr>
          <w:rFonts w:ascii="Arial" w:hAnsi="Arial" w:cs="Arial"/>
          <w:sz w:val="22"/>
          <w:szCs w:val="22"/>
          <w:lang w:val="sr-Cyrl-RS"/>
        </w:rPr>
      </w:pPr>
    </w:p>
    <w:p w14:paraId="472F88C3" w14:textId="77777777" w:rsidR="00C235E0" w:rsidRPr="00F95757" w:rsidRDefault="00C235E0" w:rsidP="00A43292">
      <w:pPr>
        <w:rPr>
          <w:rFonts w:ascii="Arial" w:hAnsi="Arial" w:cs="Arial"/>
          <w:sz w:val="22"/>
          <w:szCs w:val="22"/>
          <w:lang w:val="sr-Cyrl-RS"/>
        </w:rPr>
      </w:pPr>
    </w:p>
    <w:p w14:paraId="059E6FA9" w14:textId="77777777" w:rsidR="00C235E0" w:rsidRPr="0002324B" w:rsidRDefault="00C235E0" w:rsidP="00A43292">
      <w:pPr>
        <w:rPr>
          <w:rFonts w:ascii="Arial" w:hAnsi="Arial" w:cs="Arial"/>
          <w:sz w:val="22"/>
          <w:szCs w:val="22"/>
          <w:lang w:val="sr-Cyrl-RS"/>
        </w:rPr>
      </w:pPr>
    </w:p>
    <w:p w14:paraId="2A2E4DE2" w14:textId="77777777" w:rsidR="00C235E0" w:rsidRPr="001170FC" w:rsidRDefault="00C235E0" w:rsidP="00A43292">
      <w:pPr>
        <w:rPr>
          <w:rFonts w:ascii="Arial" w:hAnsi="Arial" w:cs="Arial"/>
          <w:sz w:val="22"/>
          <w:szCs w:val="22"/>
          <w:lang w:val="sr-Cyrl-RS"/>
        </w:rPr>
      </w:pPr>
    </w:p>
    <w:p w14:paraId="4D6EA660" w14:textId="77777777" w:rsidR="00C235E0" w:rsidRPr="00510094" w:rsidRDefault="00C235E0" w:rsidP="00A43292">
      <w:pPr>
        <w:rPr>
          <w:rFonts w:ascii="Arial" w:hAnsi="Arial" w:cs="Arial"/>
          <w:sz w:val="22"/>
          <w:szCs w:val="22"/>
          <w:lang w:val="sr-Cyrl-RS"/>
        </w:rPr>
      </w:pPr>
    </w:p>
    <w:p w14:paraId="28F19176" w14:textId="77777777" w:rsidR="00C235E0" w:rsidRPr="00D8554C" w:rsidRDefault="00C235E0" w:rsidP="00A43292">
      <w:pPr>
        <w:rPr>
          <w:rFonts w:ascii="Arial" w:hAnsi="Arial" w:cs="Arial"/>
          <w:sz w:val="22"/>
          <w:szCs w:val="22"/>
          <w:lang w:val="sr-Cyrl-RS"/>
        </w:rPr>
      </w:pPr>
    </w:p>
    <w:p w14:paraId="56661483" w14:textId="77777777" w:rsidR="00C235E0" w:rsidRPr="00F070AE" w:rsidRDefault="00C235E0" w:rsidP="00A43292">
      <w:pPr>
        <w:rPr>
          <w:rFonts w:ascii="Arial" w:hAnsi="Arial" w:cs="Arial"/>
          <w:sz w:val="22"/>
          <w:szCs w:val="22"/>
          <w:lang w:val="sr-Cyrl-RS"/>
        </w:rPr>
      </w:pPr>
    </w:p>
    <w:p w14:paraId="252DCBB8" w14:textId="77777777" w:rsidR="00C235E0" w:rsidRPr="004A073D" w:rsidRDefault="00C235E0" w:rsidP="00A43292">
      <w:pPr>
        <w:rPr>
          <w:rFonts w:ascii="Arial" w:hAnsi="Arial" w:cs="Arial"/>
          <w:sz w:val="22"/>
          <w:szCs w:val="22"/>
          <w:lang w:val="sr-Cyrl-RS"/>
        </w:rPr>
      </w:pPr>
    </w:p>
    <w:p w14:paraId="68ED1B6C" w14:textId="77777777" w:rsidR="00C235E0" w:rsidRPr="00C9049B" w:rsidRDefault="00C235E0" w:rsidP="00A43292">
      <w:pPr>
        <w:rPr>
          <w:rFonts w:ascii="Arial" w:hAnsi="Arial" w:cs="Arial"/>
          <w:sz w:val="22"/>
          <w:szCs w:val="22"/>
          <w:lang w:val="sr-Cyrl-RS"/>
        </w:rPr>
      </w:pPr>
    </w:p>
    <w:p w14:paraId="6B41E64F" w14:textId="77777777" w:rsidR="00C235E0" w:rsidRPr="003C75E8" w:rsidRDefault="00C235E0" w:rsidP="00A43292">
      <w:pPr>
        <w:rPr>
          <w:rFonts w:ascii="Arial" w:hAnsi="Arial" w:cs="Arial"/>
          <w:sz w:val="22"/>
          <w:szCs w:val="22"/>
          <w:lang w:val="sr-Cyrl-RS"/>
        </w:rPr>
      </w:pPr>
    </w:p>
    <w:p w14:paraId="5A2D4A00" w14:textId="77777777" w:rsidR="00C235E0" w:rsidRPr="00D313B9" w:rsidRDefault="00C235E0" w:rsidP="00A43292">
      <w:pPr>
        <w:rPr>
          <w:rFonts w:ascii="Arial" w:hAnsi="Arial" w:cs="Arial"/>
          <w:sz w:val="22"/>
          <w:szCs w:val="22"/>
          <w:lang w:val="sr-Cyrl-RS"/>
        </w:rPr>
      </w:pPr>
    </w:p>
    <w:p w14:paraId="167CD205" w14:textId="77777777" w:rsidR="00C235E0" w:rsidRPr="002030F3" w:rsidRDefault="00C235E0" w:rsidP="00A43292">
      <w:pPr>
        <w:rPr>
          <w:rFonts w:ascii="Arial" w:hAnsi="Arial" w:cs="Arial"/>
          <w:sz w:val="22"/>
          <w:szCs w:val="22"/>
          <w:lang w:val="sr-Cyrl-RS"/>
        </w:rPr>
      </w:pPr>
    </w:p>
    <w:p w14:paraId="4D91D27F" w14:textId="77777777" w:rsidR="00C235E0" w:rsidRPr="00500370" w:rsidRDefault="00C235E0" w:rsidP="00A43292">
      <w:pPr>
        <w:rPr>
          <w:rFonts w:ascii="Arial" w:hAnsi="Arial" w:cs="Arial"/>
          <w:sz w:val="22"/>
          <w:szCs w:val="22"/>
          <w:lang w:val="sr-Cyrl-RS"/>
        </w:rPr>
      </w:pPr>
    </w:p>
    <w:p w14:paraId="6E453351" w14:textId="77777777" w:rsidR="00C235E0" w:rsidRPr="004F30D6" w:rsidRDefault="00C235E0" w:rsidP="00A43292">
      <w:pPr>
        <w:rPr>
          <w:rFonts w:ascii="Arial" w:hAnsi="Arial" w:cs="Arial"/>
          <w:sz w:val="22"/>
          <w:szCs w:val="22"/>
          <w:lang w:val="sr-Cyrl-RS"/>
        </w:rPr>
      </w:pPr>
    </w:p>
    <w:p w14:paraId="6FCE9AD1" w14:textId="77777777" w:rsidR="00C235E0" w:rsidRPr="00766BD5" w:rsidRDefault="00C235E0" w:rsidP="00A43292">
      <w:pPr>
        <w:rPr>
          <w:rFonts w:ascii="Arial" w:hAnsi="Arial" w:cs="Arial"/>
          <w:sz w:val="22"/>
          <w:szCs w:val="22"/>
          <w:lang w:val="sr-Cyrl-RS"/>
        </w:rPr>
      </w:pPr>
    </w:p>
    <w:p w14:paraId="64162F72" w14:textId="77777777" w:rsidR="00C235E0" w:rsidRPr="005E142B" w:rsidRDefault="00C235E0" w:rsidP="00A43292">
      <w:pPr>
        <w:rPr>
          <w:rFonts w:ascii="Arial" w:hAnsi="Arial" w:cs="Arial"/>
          <w:sz w:val="22"/>
          <w:szCs w:val="22"/>
          <w:lang w:val="sr-Cyrl-RS"/>
        </w:rPr>
      </w:pPr>
    </w:p>
    <w:p w14:paraId="42271B6E" w14:textId="77777777" w:rsidR="00C235E0" w:rsidRPr="008B3E66" w:rsidRDefault="00C235E0" w:rsidP="00A43292">
      <w:pPr>
        <w:rPr>
          <w:rFonts w:ascii="Arial" w:hAnsi="Arial" w:cs="Arial"/>
          <w:sz w:val="22"/>
          <w:szCs w:val="22"/>
          <w:lang w:val="sr-Cyrl-RS"/>
        </w:rPr>
      </w:pPr>
    </w:p>
    <w:p w14:paraId="71541DD4" w14:textId="77777777" w:rsidR="00C235E0" w:rsidRPr="008B3E66" w:rsidRDefault="00C235E0" w:rsidP="00A43292">
      <w:pPr>
        <w:rPr>
          <w:rFonts w:ascii="Arial" w:hAnsi="Arial" w:cs="Arial"/>
          <w:sz w:val="22"/>
          <w:szCs w:val="22"/>
          <w:lang w:val="sr-Cyrl-RS"/>
        </w:rPr>
      </w:pPr>
    </w:p>
    <w:p w14:paraId="43094A2C" w14:textId="77777777" w:rsidR="00C235E0" w:rsidRPr="008B3E66" w:rsidRDefault="00C235E0" w:rsidP="00A43292">
      <w:pPr>
        <w:rPr>
          <w:rFonts w:ascii="Arial" w:hAnsi="Arial" w:cs="Arial"/>
          <w:sz w:val="22"/>
          <w:szCs w:val="22"/>
          <w:lang w:val="sr-Cyrl-RS"/>
        </w:rPr>
      </w:pPr>
    </w:p>
    <w:p w14:paraId="566F5313" w14:textId="77777777" w:rsidR="00C235E0" w:rsidRPr="008B3E66" w:rsidRDefault="00C235E0" w:rsidP="00A43292">
      <w:pPr>
        <w:rPr>
          <w:rFonts w:ascii="Arial" w:hAnsi="Arial" w:cs="Arial"/>
          <w:sz w:val="22"/>
          <w:szCs w:val="22"/>
          <w:lang w:val="sr-Cyrl-RS"/>
        </w:rPr>
      </w:pPr>
    </w:p>
    <w:p w14:paraId="07D2D89F" w14:textId="77777777" w:rsidR="00C235E0" w:rsidRPr="008B3E66" w:rsidRDefault="00C235E0" w:rsidP="00A43292">
      <w:pPr>
        <w:rPr>
          <w:rFonts w:ascii="Arial" w:hAnsi="Arial" w:cs="Arial"/>
          <w:sz w:val="22"/>
          <w:szCs w:val="22"/>
          <w:lang w:val="sr-Cyrl-RS"/>
        </w:rPr>
      </w:pPr>
    </w:p>
    <w:p w14:paraId="3ECD01A3" w14:textId="77777777" w:rsidR="00C235E0" w:rsidRPr="008B3E66" w:rsidRDefault="00C235E0" w:rsidP="00A43292">
      <w:pPr>
        <w:rPr>
          <w:rFonts w:ascii="Arial" w:hAnsi="Arial" w:cs="Arial"/>
          <w:sz w:val="22"/>
          <w:szCs w:val="22"/>
          <w:lang w:val="sr-Cyrl-RS"/>
        </w:rPr>
      </w:pPr>
    </w:p>
    <w:p w14:paraId="59C494B1" w14:textId="77777777" w:rsidR="00C235E0" w:rsidRPr="008B3E66" w:rsidRDefault="00C235E0" w:rsidP="00A43292">
      <w:pPr>
        <w:rPr>
          <w:rFonts w:ascii="Arial" w:hAnsi="Arial" w:cs="Arial"/>
          <w:sz w:val="22"/>
          <w:szCs w:val="22"/>
          <w:lang w:val="sr-Cyrl-RS"/>
        </w:rPr>
      </w:pPr>
    </w:p>
    <w:p w14:paraId="65893945" w14:textId="77777777" w:rsidR="00C235E0" w:rsidRPr="008B3E66" w:rsidRDefault="00C235E0" w:rsidP="00A43292">
      <w:pPr>
        <w:rPr>
          <w:rFonts w:ascii="Arial" w:hAnsi="Arial" w:cs="Arial"/>
          <w:sz w:val="22"/>
          <w:szCs w:val="22"/>
          <w:lang w:val="sr-Cyrl-RS"/>
        </w:rPr>
      </w:pPr>
    </w:p>
    <w:p w14:paraId="5C66E647" w14:textId="77777777" w:rsidR="00C235E0" w:rsidRPr="008B3E66" w:rsidRDefault="00C235E0" w:rsidP="00A43292">
      <w:pPr>
        <w:rPr>
          <w:rFonts w:ascii="Arial" w:hAnsi="Arial" w:cs="Arial"/>
          <w:sz w:val="22"/>
          <w:szCs w:val="22"/>
          <w:lang w:val="sr-Cyrl-RS"/>
        </w:rPr>
      </w:pPr>
    </w:p>
    <w:p w14:paraId="11D3697D" w14:textId="77777777" w:rsidR="00C235E0" w:rsidRPr="008B3E66" w:rsidRDefault="00C235E0" w:rsidP="00A43292">
      <w:pPr>
        <w:rPr>
          <w:rFonts w:ascii="Arial" w:hAnsi="Arial" w:cs="Arial"/>
          <w:sz w:val="22"/>
          <w:szCs w:val="22"/>
          <w:lang w:val="sr-Cyrl-RS"/>
        </w:rPr>
      </w:pPr>
    </w:p>
    <w:p w14:paraId="76828A4B" w14:textId="77777777" w:rsidR="00C235E0" w:rsidRPr="008B3E66" w:rsidRDefault="00C235E0" w:rsidP="00A43292">
      <w:pPr>
        <w:rPr>
          <w:rFonts w:ascii="Arial" w:hAnsi="Arial" w:cs="Arial"/>
          <w:sz w:val="22"/>
          <w:szCs w:val="22"/>
          <w:lang w:val="sr-Cyrl-RS"/>
        </w:rPr>
      </w:pPr>
    </w:p>
    <w:p w14:paraId="09004DB2" w14:textId="77777777" w:rsidR="00C235E0" w:rsidRPr="008B3E66" w:rsidRDefault="00C235E0" w:rsidP="00A43292">
      <w:pPr>
        <w:rPr>
          <w:rFonts w:ascii="Arial" w:hAnsi="Arial" w:cs="Arial"/>
          <w:sz w:val="22"/>
          <w:szCs w:val="22"/>
          <w:lang w:val="sr-Cyrl-RS"/>
        </w:rPr>
      </w:pPr>
    </w:p>
    <w:p w14:paraId="6BB14F3F" w14:textId="77777777" w:rsidR="00C235E0" w:rsidRPr="008B3E66" w:rsidRDefault="00C235E0" w:rsidP="00A43292">
      <w:pPr>
        <w:rPr>
          <w:rFonts w:ascii="Arial" w:hAnsi="Arial" w:cs="Arial"/>
          <w:sz w:val="22"/>
          <w:szCs w:val="22"/>
          <w:lang w:val="sr-Cyrl-RS"/>
        </w:rPr>
      </w:pPr>
    </w:p>
    <w:p w14:paraId="0C3A1CD3" w14:textId="77777777" w:rsidR="00C235E0" w:rsidRPr="008B3E66" w:rsidRDefault="00C235E0" w:rsidP="00A43292">
      <w:pPr>
        <w:rPr>
          <w:rFonts w:ascii="Arial" w:hAnsi="Arial" w:cs="Arial"/>
          <w:sz w:val="22"/>
          <w:szCs w:val="22"/>
          <w:lang w:val="sr-Cyrl-RS"/>
        </w:rPr>
      </w:pPr>
    </w:p>
    <w:p w14:paraId="2C7084B9" w14:textId="77777777" w:rsidR="00C235E0" w:rsidRPr="008B3E66" w:rsidRDefault="00C235E0" w:rsidP="00A43292">
      <w:pPr>
        <w:rPr>
          <w:rFonts w:ascii="Arial" w:hAnsi="Arial" w:cs="Arial"/>
          <w:sz w:val="22"/>
          <w:szCs w:val="22"/>
          <w:lang w:val="sr-Cyrl-RS"/>
        </w:rPr>
      </w:pPr>
    </w:p>
    <w:p w14:paraId="73A07E47" w14:textId="77777777" w:rsidR="00C235E0" w:rsidRPr="008B3E66" w:rsidRDefault="00C235E0" w:rsidP="00A43292">
      <w:pPr>
        <w:rPr>
          <w:rFonts w:ascii="Arial" w:hAnsi="Arial" w:cs="Arial"/>
          <w:sz w:val="22"/>
          <w:szCs w:val="22"/>
          <w:lang w:val="sr-Cyrl-RS"/>
        </w:rPr>
      </w:pPr>
    </w:p>
    <w:p w14:paraId="6F195829" w14:textId="77777777" w:rsidR="00C235E0" w:rsidRPr="008B3E66" w:rsidRDefault="00C235E0" w:rsidP="00A43292">
      <w:pPr>
        <w:rPr>
          <w:rFonts w:ascii="Arial" w:hAnsi="Arial" w:cs="Arial"/>
          <w:sz w:val="22"/>
          <w:szCs w:val="22"/>
          <w:lang w:val="sr-Cyrl-RS"/>
        </w:rPr>
      </w:pPr>
    </w:p>
    <w:p w14:paraId="3A580C2A" w14:textId="77777777" w:rsidR="00C235E0" w:rsidRPr="008B3E66" w:rsidRDefault="00C235E0" w:rsidP="00A43292">
      <w:pPr>
        <w:rPr>
          <w:rFonts w:ascii="Arial" w:hAnsi="Arial" w:cs="Arial"/>
          <w:sz w:val="22"/>
          <w:szCs w:val="22"/>
          <w:lang w:val="sr-Cyrl-RS"/>
        </w:rPr>
      </w:pPr>
    </w:p>
    <w:p w14:paraId="5ED7770E" w14:textId="77777777" w:rsidR="00C235E0" w:rsidRPr="008B3E66" w:rsidRDefault="00C235E0" w:rsidP="00A43292">
      <w:pPr>
        <w:rPr>
          <w:rFonts w:ascii="Arial" w:hAnsi="Arial" w:cs="Arial"/>
          <w:sz w:val="22"/>
          <w:szCs w:val="22"/>
          <w:lang w:val="sr-Cyrl-RS"/>
        </w:rPr>
      </w:pPr>
    </w:p>
    <w:p w14:paraId="0AFF3F16" w14:textId="77777777" w:rsidR="00C235E0" w:rsidRPr="008B3E66" w:rsidRDefault="00C235E0" w:rsidP="00A43292">
      <w:pPr>
        <w:rPr>
          <w:rFonts w:ascii="Arial" w:hAnsi="Arial" w:cs="Arial"/>
          <w:sz w:val="22"/>
          <w:szCs w:val="22"/>
          <w:lang w:val="sr-Cyrl-RS"/>
        </w:rPr>
      </w:pPr>
    </w:p>
    <w:p w14:paraId="7D23F127" w14:textId="77777777" w:rsidR="00C235E0" w:rsidRPr="008B3E66" w:rsidRDefault="00C235E0" w:rsidP="00A43292">
      <w:pPr>
        <w:rPr>
          <w:rFonts w:ascii="Arial" w:hAnsi="Arial" w:cs="Arial"/>
          <w:sz w:val="22"/>
          <w:szCs w:val="22"/>
          <w:lang w:val="sr-Cyrl-RS"/>
        </w:rPr>
      </w:pPr>
    </w:p>
    <w:p w14:paraId="66E74DEA" w14:textId="77777777" w:rsidR="00C235E0" w:rsidRPr="008B3E66" w:rsidRDefault="00C235E0" w:rsidP="00A43292">
      <w:pPr>
        <w:rPr>
          <w:rFonts w:ascii="Arial" w:hAnsi="Arial" w:cs="Arial"/>
          <w:sz w:val="22"/>
          <w:szCs w:val="22"/>
          <w:lang w:val="sr-Cyrl-RS"/>
        </w:rPr>
      </w:pPr>
    </w:p>
    <w:p w14:paraId="52A507D0" w14:textId="77777777" w:rsidR="00C235E0" w:rsidRPr="008B3E66" w:rsidRDefault="00C235E0" w:rsidP="00A43292">
      <w:pPr>
        <w:rPr>
          <w:rFonts w:ascii="Arial" w:hAnsi="Arial" w:cs="Arial"/>
          <w:sz w:val="22"/>
          <w:szCs w:val="22"/>
          <w:lang w:val="sr-Cyrl-RS"/>
        </w:rPr>
      </w:pPr>
    </w:p>
    <w:p w14:paraId="729D264E" w14:textId="77777777" w:rsidR="00C235E0" w:rsidRPr="008B3E66" w:rsidRDefault="00C235E0" w:rsidP="00A43292">
      <w:pPr>
        <w:rPr>
          <w:rFonts w:ascii="Arial" w:hAnsi="Arial" w:cs="Arial"/>
          <w:sz w:val="22"/>
          <w:szCs w:val="22"/>
          <w:lang w:val="sr-Cyrl-RS"/>
        </w:rPr>
      </w:pPr>
    </w:p>
    <w:p w14:paraId="2B1E532B" w14:textId="77777777" w:rsidR="00E626A8" w:rsidRPr="008B3E66" w:rsidRDefault="003A65E6" w:rsidP="00F759BE">
      <w:pPr>
        <w:pStyle w:val="Heading10"/>
        <w:numPr>
          <w:ilvl w:val="0"/>
          <w:numId w:val="32"/>
        </w:numPr>
      </w:pPr>
      <w:bookmarkStart w:id="8" w:name="_Toc430697418"/>
      <w:bookmarkStart w:id="9" w:name="_Toc433805805"/>
      <w:r w:rsidRPr="008B3E66">
        <w:t>ПОДАЦИ О ПРЕДМЕТУ ЈАВНЕ НАБАВКЕ</w:t>
      </w:r>
      <w:bookmarkEnd w:id="8"/>
      <w:bookmarkEnd w:id="9"/>
    </w:p>
    <w:p w14:paraId="45697156" w14:textId="77777777" w:rsidR="003A65E6" w:rsidRPr="008B3E66" w:rsidRDefault="003A65E6" w:rsidP="00D058CD">
      <w:pPr>
        <w:pStyle w:val="ListParagraph"/>
        <w:spacing w:after="0" w:line="240" w:lineRule="auto"/>
        <w:rPr>
          <w:rFonts w:ascii="Arial" w:hAnsi="Arial" w:cs="Arial"/>
          <w:b/>
          <w:bCs/>
        </w:rPr>
      </w:pPr>
    </w:p>
    <w:p w14:paraId="792DCC7A" w14:textId="77777777" w:rsidR="003A65E6" w:rsidRPr="008B3E66" w:rsidRDefault="003A65E6" w:rsidP="00A43292">
      <w:pPr>
        <w:rPr>
          <w:rFonts w:ascii="Arial" w:hAnsi="Arial" w:cs="Arial"/>
          <w:b/>
          <w:bCs/>
          <w:sz w:val="22"/>
          <w:szCs w:val="22"/>
        </w:rPr>
      </w:pPr>
    </w:p>
    <w:p w14:paraId="6D0A5529" w14:textId="5EF3C3C8" w:rsidR="003A65E6" w:rsidRPr="008B3E66" w:rsidRDefault="003A65E6" w:rsidP="00F759BE">
      <w:pPr>
        <w:pStyle w:val="ListParagraph"/>
        <w:widowControl w:val="0"/>
        <w:numPr>
          <w:ilvl w:val="0"/>
          <w:numId w:val="6"/>
        </w:numPr>
        <w:spacing w:after="0" w:line="240" w:lineRule="auto"/>
        <w:jc w:val="both"/>
        <w:rPr>
          <w:rFonts w:ascii="Arial" w:hAnsi="Arial" w:cs="Arial"/>
        </w:rPr>
      </w:pPr>
      <w:r w:rsidRPr="008B3E66">
        <w:rPr>
          <w:rFonts w:ascii="Arial" w:hAnsi="Arial" w:cs="Arial"/>
        </w:rPr>
        <w:t xml:space="preserve">Опис предмета набавке, назив и ознака из општег речника набавке: </w:t>
      </w:r>
      <w:r w:rsidR="00F27303" w:rsidRPr="008B3E66">
        <w:rPr>
          <w:rFonts w:ascii="Arial" w:hAnsi="Arial" w:cs="Arial"/>
        </w:rPr>
        <w:t>услуг</w:t>
      </w:r>
      <w:r w:rsidR="0026413F" w:rsidRPr="008B3E66">
        <w:rPr>
          <w:rFonts w:ascii="Arial" w:hAnsi="Arial" w:cs="Arial"/>
          <w:lang w:val="sr-Latn-CS"/>
        </w:rPr>
        <w:t>e</w:t>
      </w:r>
      <w:r w:rsidR="00E95B7D" w:rsidRPr="008B3E66">
        <w:rPr>
          <w:rFonts w:ascii="Arial" w:hAnsi="Arial" w:cs="Arial"/>
        </w:rPr>
        <w:t xml:space="preserve"> </w:t>
      </w:r>
      <w:r w:rsidR="00E95B7D" w:rsidRPr="008B3E66">
        <w:rPr>
          <w:rFonts w:ascii="Arial" w:hAnsi="Arial" w:cs="Arial"/>
          <w:lang w:val="sr-Cyrl-RS"/>
        </w:rPr>
        <w:t xml:space="preserve">израде студије </w:t>
      </w:r>
      <w:r w:rsidR="00ED4136" w:rsidRPr="008B3E66">
        <w:rPr>
          <w:rFonts w:ascii="Arial" w:hAnsi="Arial" w:cs="Arial"/>
          <w:lang w:val="sr-Latn-CS"/>
        </w:rPr>
        <w:t>„</w:t>
      </w:r>
      <w:r w:rsidR="000D5C36" w:rsidRPr="008B3E66">
        <w:rPr>
          <w:rFonts w:ascii="Arial" w:hAnsi="Arial" w:cs="Arial"/>
          <w:lang w:val="sr-Latn-CS"/>
        </w:rPr>
        <w:t>Заштита СН водова од атмосферских пренапона и интеграција система за регистровање пражњења са „fault management” системом“</w:t>
      </w:r>
      <w:r w:rsidR="00F27303" w:rsidRPr="008B3E66">
        <w:rPr>
          <w:rFonts w:ascii="Arial" w:hAnsi="Arial" w:cs="Arial"/>
        </w:rPr>
        <w:t xml:space="preserve">; назив – </w:t>
      </w:r>
      <w:r w:rsidR="000D5C36" w:rsidRPr="008B3E66">
        <w:rPr>
          <w:rFonts w:ascii="Arial" w:hAnsi="Arial" w:cs="Arial"/>
          <w:lang w:val="sr-Cyrl-RS"/>
        </w:rPr>
        <w:t>техничке студије 71335000.</w:t>
      </w:r>
    </w:p>
    <w:p w14:paraId="4071F503" w14:textId="77777777" w:rsidR="003A65E6" w:rsidRPr="008B3E66" w:rsidRDefault="003A65E6" w:rsidP="00A43292">
      <w:pPr>
        <w:pStyle w:val="ListParagraph"/>
        <w:widowControl w:val="0"/>
        <w:spacing w:after="0" w:line="240" w:lineRule="auto"/>
        <w:jc w:val="both"/>
        <w:rPr>
          <w:rFonts w:ascii="Arial" w:hAnsi="Arial" w:cs="Arial"/>
        </w:rPr>
      </w:pPr>
    </w:p>
    <w:p w14:paraId="70CF5C4D" w14:textId="77777777" w:rsidR="003A65E6" w:rsidRPr="008B3E66" w:rsidRDefault="003A65E6" w:rsidP="00A43292">
      <w:pPr>
        <w:widowControl w:val="0"/>
        <w:tabs>
          <w:tab w:val="left" w:pos="735"/>
        </w:tabs>
        <w:jc w:val="both"/>
        <w:rPr>
          <w:rFonts w:ascii="Arial" w:hAnsi="Arial" w:cs="Arial"/>
          <w:sz w:val="22"/>
          <w:szCs w:val="22"/>
        </w:rPr>
      </w:pPr>
    </w:p>
    <w:p w14:paraId="619197FF" w14:textId="77777777" w:rsidR="003A65E6" w:rsidRPr="008B3E66" w:rsidRDefault="003A65E6" w:rsidP="00A43292">
      <w:pPr>
        <w:rPr>
          <w:rFonts w:ascii="Arial" w:hAnsi="Arial" w:cs="Arial"/>
          <w:sz w:val="22"/>
          <w:szCs w:val="22"/>
          <w:lang w:val="sr-Cyrl-RS"/>
        </w:rPr>
      </w:pPr>
    </w:p>
    <w:p w14:paraId="20298F6E" w14:textId="77777777" w:rsidR="00C235E0" w:rsidRPr="008B3E66" w:rsidRDefault="00C235E0" w:rsidP="00A43292">
      <w:pPr>
        <w:rPr>
          <w:rFonts w:ascii="Arial" w:hAnsi="Arial" w:cs="Arial"/>
          <w:sz w:val="22"/>
          <w:szCs w:val="22"/>
          <w:lang w:val="sr-Cyrl-RS"/>
        </w:rPr>
      </w:pPr>
    </w:p>
    <w:p w14:paraId="757032C5" w14:textId="77777777" w:rsidR="00C235E0" w:rsidRPr="008B3E66" w:rsidRDefault="00C235E0" w:rsidP="00A43292">
      <w:pPr>
        <w:rPr>
          <w:rFonts w:ascii="Arial" w:hAnsi="Arial" w:cs="Arial"/>
          <w:sz w:val="22"/>
          <w:szCs w:val="22"/>
          <w:lang w:val="sr-Cyrl-RS"/>
        </w:rPr>
      </w:pPr>
    </w:p>
    <w:p w14:paraId="6C58982A" w14:textId="77777777" w:rsidR="00C235E0" w:rsidRPr="008B3E66" w:rsidRDefault="00C235E0" w:rsidP="00A43292">
      <w:pPr>
        <w:rPr>
          <w:rFonts w:ascii="Arial" w:hAnsi="Arial" w:cs="Arial"/>
          <w:sz w:val="22"/>
          <w:szCs w:val="22"/>
          <w:lang w:val="sr-Cyrl-RS"/>
        </w:rPr>
      </w:pPr>
    </w:p>
    <w:p w14:paraId="1DD272FA" w14:textId="77777777" w:rsidR="00C235E0" w:rsidRPr="008B3E66" w:rsidRDefault="00C235E0" w:rsidP="00A43292">
      <w:pPr>
        <w:rPr>
          <w:rFonts w:ascii="Arial" w:hAnsi="Arial" w:cs="Arial"/>
          <w:sz w:val="22"/>
          <w:szCs w:val="22"/>
          <w:lang w:val="sr-Cyrl-RS"/>
        </w:rPr>
      </w:pPr>
    </w:p>
    <w:p w14:paraId="2D91B411" w14:textId="77777777" w:rsidR="00C235E0" w:rsidRPr="008B3E66" w:rsidRDefault="00C235E0" w:rsidP="00A43292">
      <w:pPr>
        <w:rPr>
          <w:rFonts w:ascii="Arial" w:hAnsi="Arial" w:cs="Arial"/>
          <w:sz w:val="22"/>
          <w:szCs w:val="22"/>
          <w:lang w:val="sr-Cyrl-RS"/>
        </w:rPr>
      </w:pPr>
    </w:p>
    <w:p w14:paraId="49B5C272" w14:textId="77777777" w:rsidR="00C235E0" w:rsidRPr="008B3E66" w:rsidRDefault="00C235E0" w:rsidP="00A43292">
      <w:pPr>
        <w:rPr>
          <w:rFonts w:ascii="Arial" w:hAnsi="Arial" w:cs="Arial"/>
          <w:sz w:val="22"/>
          <w:szCs w:val="22"/>
          <w:lang w:val="sr-Cyrl-RS"/>
        </w:rPr>
      </w:pPr>
    </w:p>
    <w:p w14:paraId="5CF17A2F" w14:textId="77777777" w:rsidR="00C235E0" w:rsidRPr="008B3E66" w:rsidRDefault="00C235E0" w:rsidP="00A43292">
      <w:pPr>
        <w:rPr>
          <w:rFonts w:ascii="Arial" w:hAnsi="Arial" w:cs="Arial"/>
          <w:sz w:val="22"/>
          <w:szCs w:val="22"/>
          <w:lang w:val="sr-Cyrl-RS"/>
        </w:rPr>
      </w:pPr>
    </w:p>
    <w:p w14:paraId="36E9570F" w14:textId="77777777" w:rsidR="00C235E0" w:rsidRPr="008B3E66" w:rsidRDefault="00C235E0" w:rsidP="00A43292">
      <w:pPr>
        <w:rPr>
          <w:rFonts w:ascii="Arial" w:hAnsi="Arial" w:cs="Arial"/>
          <w:sz w:val="22"/>
          <w:szCs w:val="22"/>
          <w:lang w:val="sr-Cyrl-RS"/>
        </w:rPr>
      </w:pPr>
    </w:p>
    <w:p w14:paraId="30BDA933" w14:textId="77777777" w:rsidR="00C235E0" w:rsidRPr="008B3E66" w:rsidRDefault="00C235E0" w:rsidP="00A43292">
      <w:pPr>
        <w:rPr>
          <w:rFonts w:ascii="Arial" w:hAnsi="Arial" w:cs="Arial"/>
          <w:sz w:val="22"/>
          <w:szCs w:val="22"/>
          <w:lang w:val="sr-Cyrl-RS"/>
        </w:rPr>
      </w:pPr>
    </w:p>
    <w:p w14:paraId="7710DFB1" w14:textId="77777777" w:rsidR="00C235E0" w:rsidRPr="008B3E66" w:rsidRDefault="00C235E0" w:rsidP="00A43292">
      <w:pPr>
        <w:rPr>
          <w:rFonts w:ascii="Arial" w:hAnsi="Arial" w:cs="Arial"/>
          <w:sz w:val="22"/>
          <w:szCs w:val="22"/>
          <w:lang w:val="sr-Cyrl-RS"/>
        </w:rPr>
      </w:pPr>
    </w:p>
    <w:p w14:paraId="5D628528" w14:textId="77777777" w:rsidR="00C235E0" w:rsidRPr="008B3E66" w:rsidRDefault="00C235E0" w:rsidP="00A43292">
      <w:pPr>
        <w:rPr>
          <w:rFonts w:ascii="Arial" w:hAnsi="Arial" w:cs="Arial"/>
          <w:sz w:val="22"/>
          <w:szCs w:val="22"/>
          <w:lang w:val="sr-Cyrl-RS"/>
        </w:rPr>
      </w:pPr>
    </w:p>
    <w:p w14:paraId="279B331D" w14:textId="77777777" w:rsidR="00C235E0" w:rsidRPr="008B3E66" w:rsidRDefault="00C235E0" w:rsidP="00A43292">
      <w:pPr>
        <w:rPr>
          <w:rFonts w:ascii="Arial" w:hAnsi="Arial" w:cs="Arial"/>
          <w:sz w:val="22"/>
          <w:szCs w:val="22"/>
          <w:lang w:val="sr-Cyrl-RS"/>
        </w:rPr>
      </w:pPr>
    </w:p>
    <w:p w14:paraId="0804A260" w14:textId="77777777" w:rsidR="00C235E0" w:rsidRPr="008B3E66" w:rsidRDefault="00C235E0" w:rsidP="00A43292">
      <w:pPr>
        <w:rPr>
          <w:rFonts w:ascii="Arial" w:hAnsi="Arial" w:cs="Arial"/>
          <w:sz w:val="22"/>
          <w:szCs w:val="22"/>
          <w:lang w:val="sr-Cyrl-RS"/>
        </w:rPr>
      </w:pPr>
    </w:p>
    <w:p w14:paraId="34D5F140" w14:textId="77777777" w:rsidR="00C235E0" w:rsidRPr="008B3E66" w:rsidRDefault="00C235E0" w:rsidP="00A43292">
      <w:pPr>
        <w:rPr>
          <w:rFonts w:ascii="Arial" w:hAnsi="Arial" w:cs="Arial"/>
          <w:sz w:val="22"/>
          <w:szCs w:val="22"/>
          <w:lang w:val="sr-Cyrl-RS"/>
        </w:rPr>
      </w:pPr>
    </w:p>
    <w:p w14:paraId="0E94FCD2" w14:textId="77777777" w:rsidR="00C235E0" w:rsidRPr="008B3E66" w:rsidRDefault="00C235E0" w:rsidP="00A43292">
      <w:pPr>
        <w:rPr>
          <w:rFonts w:ascii="Arial" w:hAnsi="Arial" w:cs="Arial"/>
          <w:sz w:val="22"/>
          <w:szCs w:val="22"/>
          <w:lang w:val="sr-Cyrl-RS"/>
        </w:rPr>
      </w:pPr>
    </w:p>
    <w:p w14:paraId="04B3AC3B" w14:textId="77777777" w:rsidR="00C235E0" w:rsidRPr="008B3E66" w:rsidRDefault="00C235E0" w:rsidP="00A43292">
      <w:pPr>
        <w:rPr>
          <w:rFonts w:ascii="Arial" w:hAnsi="Arial" w:cs="Arial"/>
          <w:sz w:val="22"/>
          <w:szCs w:val="22"/>
          <w:lang w:val="sr-Cyrl-RS"/>
        </w:rPr>
      </w:pPr>
    </w:p>
    <w:p w14:paraId="7BE2FFCA" w14:textId="77777777" w:rsidR="00C235E0" w:rsidRPr="008B3E66" w:rsidRDefault="00C235E0" w:rsidP="00A43292">
      <w:pPr>
        <w:rPr>
          <w:rFonts w:ascii="Arial" w:hAnsi="Arial" w:cs="Arial"/>
          <w:sz w:val="22"/>
          <w:szCs w:val="22"/>
          <w:lang w:val="sr-Cyrl-RS"/>
        </w:rPr>
      </w:pPr>
    </w:p>
    <w:p w14:paraId="4E7BD69A" w14:textId="77777777" w:rsidR="00C235E0" w:rsidRPr="008B3E66" w:rsidRDefault="00C235E0" w:rsidP="00A43292">
      <w:pPr>
        <w:rPr>
          <w:rFonts w:ascii="Arial" w:hAnsi="Arial" w:cs="Arial"/>
          <w:sz w:val="22"/>
          <w:szCs w:val="22"/>
          <w:lang w:val="sr-Cyrl-RS"/>
        </w:rPr>
      </w:pPr>
    </w:p>
    <w:p w14:paraId="7FE4B346" w14:textId="77777777" w:rsidR="00C235E0" w:rsidRPr="008B3E66" w:rsidRDefault="00C235E0" w:rsidP="00A43292">
      <w:pPr>
        <w:rPr>
          <w:rFonts w:ascii="Arial" w:hAnsi="Arial" w:cs="Arial"/>
          <w:sz w:val="22"/>
          <w:szCs w:val="22"/>
          <w:lang w:val="sr-Cyrl-RS"/>
        </w:rPr>
      </w:pPr>
    </w:p>
    <w:p w14:paraId="03BE82C3" w14:textId="77777777" w:rsidR="00C235E0" w:rsidRPr="008B3E66" w:rsidRDefault="00C235E0" w:rsidP="00A43292">
      <w:pPr>
        <w:rPr>
          <w:rFonts w:ascii="Arial" w:hAnsi="Arial" w:cs="Arial"/>
          <w:sz w:val="22"/>
          <w:szCs w:val="22"/>
          <w:lang w:val="sr-Cyrl-RS"/>
        </w:rPr>
      </w:pPr>
    </w:p>
    <w:p w14:paraId="3EAB2FE8" w14:textId="77777777" w:rsidR="00C235E0" w:rsidRPr="008B3E66" w:rsidRDefault="00C235E0" w:rsidP="00A43292">
      <w:pPr>
        <w:rPr>
          <w:rFonts w:ascii="Arial" w:hAnsi="Arial" w:cs="Arial"/>
          <w:sz w:val="22"/>
          <w:szCs w:val="22"/>
          <w:lang w:val="sr-Cyrl-RS"/>
        </w:rPr>
      </w:pPr>
    </w:p>
    <w:p w14:paraId="4859B28B" w14:textId="77777777" w:rsidR="00C235E0" w:rsidRPr="008B3E66" w:rsidRDefault="00C235E0" w:rsidP="00A43292">
      <w:pPr>
        <w:rPr>
          <w:rFonts w:ascii="Arial" w:hAnsi="Arial" w:cs="Arial"/>
          <w:sz w:val="22"/>
          <w:szCs w:val="22"/>
          <w:lang w:val="sr-Cyrl-RS"/>
        </w:rPr>
      </w:pPr>
    </w:p>
    <w:p w14:paraId="3423617A" w14:textId="77777777" w:rsidR="00C235E0" w:rsidRPr="008B3E66" w:rsidRDefault="00C235E0" w:rsidP="00A43292">
      <w:pPr>
        <w:rPr>
          <w:rFonts w:ascii="Arial" w:hAnsi="Arial" w:cs="Arial"/>
          <w:sz w:val="22"/>
          <w:szCs w:val="22"/>
          <w:lang w:val="sr-Cyrl-RS"/>
        </w:rPr>
      </w:pPr>
    </w:p>
    <w:p w14:paraId="4C5F5D23" w14:textId="77777777" w:rsidR="00C235E0" w:rsidRPr="008B3E66" w:rsidRDefault="00C235E0" w:rsidP="00A43292">
      <w:pPr>
        <w:rPr>
          <w:rFonts w:ascii="Arial" w:hAnsi="Arial" w:cs="Arial"/>
          <w:sz w:val="22"/>
          <w:szCs w:val="22"/>
          <w:lang w:val="sr-Cyrl-RS"/>
        </w:rPr>
      </w:pPr>
    </w:p>
    <w:p w14:paraId="0184DD10" w14:textId="77777777" w:rsidR="00C235E0" w:rsidRPr="008B3E66" w:rsidRDefault="00C235E0" w:rsidP="00A43292">
      <w:pPr>
        <w:rPr>
          <w:rFonts w:ascii="Arial" w:hAnsi="Arial" w:cs="Arial"/>
          <w:sz w:val="22"/>
          <w:szCs w:val="22"/>
          <w:lang w:val="sr-Cyrl-RS"/>
        </w:rPr>
      </w:pPr>
    </w:p>
    <w:p w14:paraId="61215E04" w14:textId="77777777" w:rsidR="00C235E0" w:rsidRPr="008B3E66" w:rsidRDefault="00C235E0" w:rsidP="00A43292">
      <w:pPr>
        <w:rPr>
          <w:rFonts w:ascii="Arial" w:hAnsi="Arial" w:cs="Arial"/>
          <w:sz w:val="22"/>
          <w:szCs w:val="22"/>
          <w:lang w:val="sr-Cyrl-RS"/>
        </w:rPr>
      </w:pPr>
    </w:p>
    <w:p w14:paraId="5820A9ED" w14:textId="77777777" w:rsidR="00C235E0" w:rsidRPr="008B3E66" w:rsidRDefault="00C235E0" w:rsidP="00A43292">
      <w:pPr>
        <w:rPr>
          <w:rFonts w:ascii="Arial" w:hAnsi="Arial" w:cs="Arial"/>
          <w:sz w:val="22"/>
          <w:szCs w:val="22"/>
          <w:lang w:val="sr-Cyrl-RS"/>
        </w:rPr>
      </w:pPr>
    </w:p>
    <w:p w14:paraId="7823D2AB" w14:textId="77777777" w:rsidR="00C235E0" w:rsidRPr="008B3E66" w:rsidRDefault="00C235E0" w:rsidP="00A43292">
      <w:pPr>
        <w:rPr>
          <w:rFonts w:ascii="Arial" w:hAnsi="Arial" w:cs="Arial"/>
          <w:sz w:val="22"/>
          <w:szCs w:val="22"/>
          <w:lang w:val="sr-Cyrl-RS"/>
        </w:rPr>
      </w:pPr>
    </w:p>
    <w:p w14:paraId="1155E7B4" w14:textId="77777777" w:rsidR="00C235E0" w:rsidRPr="008B3E66" w:rsidRDefault="00C235E0" w:rsidP="00A43292">
      <w:pPr>
        <w:rPr>
          <w:rFonts w:ascii="Arial" w:hAnsi="Arial" w:cs="Arial"/>
          <w:sz w:val="22"/>
          <w:szCs w:val="22"/>
          <w:lang w:val="sr-Cyrl-RS"/>
        </w:rPr>
      </w:pPr>
    </w:p>
    <w:p w14:paraId="27A6A85A" w14:textId="77777777" w:rsidR="00C235E0" w:rsidRPr="008B3E66" w:rsidRDefault="00C235E0" w:rsidP="00A43292">
      <w:pPr>
        <w:rPr>
          <w:rFonts w:ascii="Arial" w:hAnsi="Arial" w:cs="Arial"/>
          <w:sz w:val="22"/>
          <w:szCs w:val="22"/>
          <w:lang w:val="sr-Cyrl-RS"/>
        </w:rPr>
      </w:pPr>
    </w:p>
    <w:p w14:paraId="3F9554DE" w14:textId="77777777" w:rsidR="00C235E0" w:rsidRPr="008B3E66" w:rsidRDefault="00C235E0" w:rsidP="00A43292">
      <w:pPr>
        <w:rPr>
          <w:rFonts w:ascii="Arial" w:hAnsi="Arial" w:cs="Arial"/>
          <w:sz w:val="22"/>
          <w:szCs w:val="22"/>
          <w:lang w:val="sr-Cyrl-RS"/>
        </w:rPr>
      </w:pPr>
    </w:p>
    <w:p w14:paraId="5EE5B01F" w14:textId="77777777" w:rsidR="00C235E0" w:rsidRPr="008B3E66" w:rsidRDefault="00C235E0" w:rsidP="00A43292">
      <w:pPr>
        <w:rPr>
          <w:rFonts w:ascii="Arial" w:hAnsi="Arial" w:cs="Arial"/>
          <w:sz w:val="22"/>
          <w:szCs w:val="22"/>
          <w:lang w:val="sr-Cyrl-RS"/>
        </w:rPr>
      </w:pPr>
    </w:p>
    <w:p w14:paraId="2CA28F8C" w14:textId="77777777" w:rsidR="00C235E0" w:rsidRPr="008B3E66" w:rsidRDefault="00C235E0" w:rsidP="00A43292">
      <w:pPr>
        <w:rPr>
          <w:rFonts w:ascii="Arial" w:hAnsi="Arial" w:cs="Arial"/>
          <w:sz w:val="22"/>
          <w:szCs w:val="22"/>
          <w:lang w:val="sr-Cyrl-RS"/>
        </w:rPr>
      </w:pPr>
    </w:p>
    <w:p w14:paraId="7369B21E" w14:textId="77777777" w:rsidR="00C235E0" w:rsidRPr="008B3E66" w:rsidRDefault="00C235E0" w:rsidP="00A43292">
      <w:pPr>
        <w:rPr>
          <w:rFonts w:ascii="Arial" w:hAnsi="Arial" w:cs="Arial"/>
          <w:sz w:val="22"/>
          <w:szCs w:val="22"/>
          <w:lang w:val="sr-Cyrl-RS"/>
        </w:rPr>
      </w:pPr>
    </w:p>
    <w:p w14:paraId="38E314F2" w14:textId="77777777" w:rsidR="00C235E0" w:rsidRPr="008B3E66" w:rsidRDefault="00C235E0" w:rsidP="00A43292">
      <w:pPr>
        <w:rPr>
          <w:rFonts w:ascii="Arial" w:hAnsi="Arial" w:cs="Arial"/>
          <w:sz w:val="22"/>
          <w:szCs w:val="22"/>
          <w:lang w:val="sr-Cyrl-RS"/>
        </w:rPr>
      </w:pPr>
    </w:p>
    <w:p w14:paraId="7AA75F0D" w14:textId="77777777" w:rsidR="00C235E0" w:rsidRPr="008B3E66" w:rsidRDefault="00C235E0" w:rsidP="00A43292">
      <w:pPr>
        <w:rPr>
          <w:rFonts w:ascii="Arial" w:hAnsi="Arial" w:cs="Arial"/>
          <w:sz w:val="22"/>
          <w:szCs w:val="22"/>
          <w:lang w:val="sr-Cyrl-RS"/>
        </w:rPr>
      </w:pPr>
    </w:p>
    <w:p w14:paraId="01F67F72" w14:textId="77777777" w:rsidR="00C235E0" w:rsidRPr="008B3E66" w:rsidRDefault="00C235E0" w:rsidP="00A43292">
      <w:pPr>
        <w:rPr>
          <w:rFonts w:ascii="Arial" w:hAnsi="Arial" w:cs="Arial"/>
          <w:sz w:val="22"/>
          <w:szCs w:val="22"/>
          <w:lang w:val="sr-Cyrl-RS"/>
        </w:rPr>
      </w:pPr>
    </w:p>
    <w:p w14:paraId="6883E67E" w14:textId="77777777" w:rsidR="00C235E0" w:rsidRPr="008B3E66" w:rsidRDefault="00C235E0" w:rsidP="00A43292">
      <w:pPr>
        <w:rPr>
          <w:rFonts w:ascii="Arial" w:hAnsi="Arial" w:cs="Arial"/>
          <w:sz w:val="22"/>
          <w:szCs w:val="22"/>
          <w:lang w:val="sr-Cyrl-RS"/>
        </w:rPr>
      </w:pPr>
    </w:p>
    <w:p w14:paraId="272E64D1" w14:textId="77777777" w:rsidR="00C235E0" w:rsidRPr="008B3E66" w:rsidRDefault="00C235E0" w:rsidP="00A43292">
      <w:pPr>
        <w:rPr>
          <w:rFonts w:ascii="Arial" w:hAnsi="Arial" w:cs="Arial"/>
          <w:sz w:val="22"/>
          <w:szCs w:val="22"/>
          <w:lang w:val="sr-Cyrl-RS"/>
        </w:rPr>
      </w:pPr>
    </w:p>
    <w:p w14:paraId="39DE65C4" w14:textId="77777777" w:rsidR="00C235E0" w:rsidRPr="008B3E66" w:rsidRDefault="00C235E0" w:rsidP="00A43292">
      <w:pPr>
        <w:rPr>
          <w:rFonts w:ascii="Arial" w:hAnsi="Arial" w:cs="Arial"/>
          <w:sz w:val="22"/>
          <w:szCs w:val="22"/>
          <w:lang w:val="sr-Cyrl-RS"/>
        </w:rPr>
      </w:pPr>
    </w:p>
    <w:p w14:paraId="23F2E0C1" w14:textId="77777777" w:rsidR="00C235E0" w:rsidRPr="008B3E66" w:rsidRDefault="00C235E0" w:rsidP="00A43292">
      <w:pPr>
        <w:rPr>
          <w:rFonts w:ascii="Arial" w:hAnsi="Arial" w:cs="Arial"/>
          <w:sz w:val="22"/>
          <w:szCs w:val="22"/>
          <w:lang w:val="sr-Cyrl-RS"/>
        </w:rPr>
      </w:pPr>
    </w:p>
    <w:p w14:paraId="37A509B5" w14:textId="77777777" w:rsidR="00C235E0" w:rsidRPr="008B3E66" w:rsidRDefault="00C235E0" w:rsidP="00A43292">
      <w:pPr>
        <w:rPr>
          <w:rFonts w:ascii="Arial" w:hAnsi="Arial" w:cs="Arial"/>
          <w:sz w:val="22"/>
          <w:szCs w:val="22"/>
          <w:lang w:val="sr-Cyrl-RS"/>
        </w:rPr>
      </w:pPr>
    </w:p>
    <w:p w14:paraId="2980EA81" w14:textId="77777777" w:rsidR="008F441E" w:rsidRPr="008B3E66" w:rsidRDefault="008F441E" w:rsidP="00A43292">
      <w:pPr>
        <w:rPr>
          <w:rFonts w:ascii="Arial" w:hAnsi="Arial" w:cs="Arial"/>
          <w:sz w:val="22"/>
          <w:szCs w:val="22"/>
          <w:lang w:val="sr-Cyrl-RS"/>
        </w:rPr>
      </w:pPr>
    </w:p>
    <w:p w14:paraId="51722411" w14:textId="77777777" w:rsidR="00C235E0" w:rsidRPr="008B3E66" w:rsidRDefault="00C235E0" w:rsidP="00A43292">
      <w:pPr>
        <w:rPr>
          <w:rFonts w:ascii="Arial" w:hAnsi="Arial" w:cs="Arial"/>
          <w:sz w:val="22"/>
          <w:szCs w:val="22"/>
          <w:lang w:val="sr-Cyrl-RS"/>
        </w:rPr>
      </w:pPr>
    </w:p>
    <w:p w14:paraId="51B11AAC" w14:textId="77777777" w:rsidR="00E626A8" w:rsidRPr="008B3E66" w:rsidRDefault="003A65E6" w:rsidP="00F759BE">
      <w:pPr>
        <w:pStyle w:val="Heading10"/>
        <w:numPr>
          <w:ilvl w:val="0"/>
          <w:numId w:val="32"/>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380580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B3E66">
        <w:lastRenderedPageBreak/>
        <w:t>УПУТСТВО ПОНУЂАЧИМА ЗА САЧИЊАВАЊЕ ПОНУДЕ</w:t>
      </w:r>
      <w:bookmarkEnd w:id="178"/>
      <w:bookmarkEnd w:id="179"/>
      <w:bookmarkEnd w:id="180"/>
      <w:bookmarkEnd w:id="181"/>
      <w:bookmarkEnd w:id="182"/>
    </w:p>
    <w:p w14:paraId="0057125A" w14:textId="77777777" w:rsidR="008F441E" w:rsidRPr="008B3E66" w:rsidRDefault="008F441E" w:rsidP="00071074">
      <w:pPr>
        <w:jc w:val="both"/>
        <w:rPr>
          <w:rFonts w:ascii="Arial" w:hAnsi="Arial" w:cs="Arial"/>
          <w:sz w:val="22"/>
          <w:szCs w:val="22"/>
          <w:lang w:val="en-US"/>
        </w:rPr>
      </w:pPr>
    </w:p>
    <w:p w14:paraId="2767B381" w14:textId="2193B24A" w:rsidR="003A65E6" w:rsidRPr="008B3E66" w:rsidRDefault="003A65E6" w:rsidP="00071074">
      <w:pPr>
        <w:ind w:firstLine="720"/>
        <w:jc w:val="both"/>
        <w:rPr>
          <w:rFonts w:ascii="Arial" w:hAnsi="Arial" w:cs="Arial"/>
          <w:sz w:val="22"/>
          <w:szCs w:val="22"/>
        </w:rPr>
      </w:pPr>
      <w:r w:rsidRPr="008B3E66">
        <w:rPr>
          <w:rFonts w:ascii="Arial" w:hAnsi="Arial" w:cs="Arial"/>
          <w:sz w:val="22"/>
          <w:szCs w:val="22"/>
        </w:rPr>
        <w:t xml:space="preserve">Конкурсна документација садржи Упутство </w:t>
      </w:r>
      <w:r w:rsidR="005948C4" w:rsidRPr="008B3E66">
        <w:rPr>
          <w:rFonts w:ascii="Arial" w:hAnsi="Arial" w:cs="Arial"/>
          <w:sz w:val="22"/>
          <w:szCs w:val="22"/>
        </w:rPr>
        <w:t>П</w:t>
      </w:r>
      <w:r w:rsidRPr="008B3E66">
        <w:rPr>
          <w:rFonts w:ascii="Arial" w:hAnsi="Arial" w:cs="Arial"/>
          <w:sz w:val="22"/>
          <w:szCs w:val="22"/>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627BD72B" w:rsidR="003A65E6" w:rsidRPr="001A7C2A" w:rsidRDefault="003A65E6" w:rsidP="00071074">
      <w:pPr>
        <w:ind w:firstLine="720"/>
        <w:jc w:val="both"/>
        <w:rPr>
          <w:rFonts w:ascii="Arial" w:hAnsi="Arial" w:cs="Arial"/>
          <w:sz w:val="22"/>
          <w:szCs w:val="22"/>
        </w:rPr>
      </w:pPr>
      <w:r w:rsidRPr="008B3E66">
        <w:rPr>
          <w:rFonts w:ascii="Arial" w:hAnsi="Arial" w:cs="Arial"/>
          <w:sz w:val="22"/>
          <w:szCs w:val="22"/>
        </w:rPr>
        <w:t xml:space="preserve">Понуђач мора да испуњава све услове одређене Законом </w:t>
      </w:r>
      <w:r w:rsidRPr="006D4C2A">
        <w:rPr>
          <w:rFonts w:ascii="Arial" w:hAnsi="Arial" w:cs="Arial"/>
          <w:sz w:val="22"/>
          <w:szCs w:val="22"/>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w:t>
      </w:r>
      <w:r w:rsidRPr="001A7C2A">
        <w:rPr>
          <w:rFonts w:ascii="Arial" w:hAnsi="Arial" w:cs="Arial"/>
          <w:sz w:val="22"/>
          <w:szCs w:val="22"/>
        </w:rPr>
        <w:t>атљива.</w:t>
      </w:r>
    </w:p>
    <w:p w14:paraId="4711738A" w14:textId="77777777" w:rsidR="003A65E6" w:rsidRPr="00350E19" w:rsidRDefault="003A65E6" w:rsidP="00071074">
      <w:pPr>
        <w:ind w:firstLine="720"/>
        <w:jc w:val="both"/>
        <w:rPr>
          <w:rFonts w:ascii="Arial" w:hAnsi="Arial" w:cs="Arial"/>
          <w:sz w:val="22"/>
          <w:szCs w:val="22"/>
        </w:rPr>
      </w:pPr>
      <w:r w:rsidRPr="0056052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C4F06" w:rsidRDefault="008F441E" w:rsidP="00071074">
      <w:pPr>
        <w:jc w:val="both"/>
        <w:rPr>
          <w:rFonts w:ascii="Arial" w:hAnsi="Arial" w:cs="Arial"/>
          <w:sz w:val="22"/>
          <w:szCs w:val="22"/>
        </w:rPr>
      </w:pPr>
    </w:p>
    <w:p w14:paraId="6A4F8BC9" w14:textId="77777777" w:rsidR="003A65E6" w:rsidRPr="007C1BBE" w:rsidRDefault="003A65E6" w:rsidP="004973F2">
      <w:pPr>
        <w:pStyle w:val="Heading2"/>
      </w:pPr>
      <w:bookmarkStart w:id="183" w:name="_Toc430697693"/>
      <w:bookmarkStart w:id="184" w:name="_Toc433805807"/>
      <w:bookmarkStart w:id="185" w:name="_Toc297798705"/>
      <w:r w:rsidRPr="00B52F8A">
        <w:t>3.1</w:t>
      </w:r>
      <w:r w:rsidRPr="00B52F8A">
        <w:tab/>
        <w:t>ПОДАЦИ О ЈЕЗИКУ У ПОСТУПКУ ЈАВНЕ НАБАВКЕ</w:t>
      </w:r>
      <w:bookmarkEnd w:id="183"/>
      <w:bookmarkEnd w:id="184"/>
    </w:p>
    <w:p w14:paraId="08B28400" w14:textId="77777777" w:rsidR="00880FB6" w:rsidRPr="00AF761D" w:rsidRDefault="00880FB6" w:rsidP="004973F2">
      <w:pPr>
        <w:rPr>
          <w:rFonts w:ascii="Arial" w:hAnsi="Arial" w:cs="Arial"/>
          <w:sz w:val="22"/>
          <w:szCs w:val="22"/>
        </w:rPr>
      </w:pPr>
    </w:p>
    <w:p w14:paraId="437EAFA5" w14:textId="77777777" w:rsidR="003A65E6" w:rsidRPr="0002324B" w:rsidRDefault="003A65E6" w:rsidP="00C36C13">
      <w:pPr>
        <w:ind w:firstLine="720"/>
        <w:jc w:val="both"/>
        <w:rPr>
          <w:rFonts w:ascii="Arial" w:hAnsi="Arial" w:cs="Arial"/>
          <w:sz w:val="22"/>
          <w:szCs w:val="22"/>
        </w:rPr>
      </w:pPr>
      <w:r w:rsidRPr="00F95757">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510094" w:rsidRDefault="003A65E6" w:rsidP="00C36C13">
      <w:pPr>
        <w:ind w:firstLine="720"/>
        <w:jc w:val="both"/>
        <w:rPr>
          <w:rFonts w:ascii="Arial" w:hAnsi="Arial" w:cs="Arial"/>
          <w:sz w:val="22"/>
          <w:szCs w:val="22"/>
        </w:rPr>
      </w:pPr>
      <w:r w:rsidRPr="001170FC">
        <w:rPr>
          <w:rFonts w:ascii="Arial" w:hAnsi="Arial" w:cs="Arial"/>
          <w:sz w:val="22"/>
          <w:szCs w:val="22"/>
        </w:rPr>
        <w:t xml:space="preserve">Понуда са свим прилозима мора </w:t>
      </w:r>
      <w:r w:rsidRPr="00510094">
        <w:rPr>
          <w:rFonts w:ascii="Arial" w:hAnsi="Arial" w:cs="Arial"/>
          <w:sz w:val="22"/>
          <w:szCs w:val="22"/>
        </w:rPr>
        <w:t>бити сачињена на српском језику.</w:t>
      </w:r>
    </w:p>
    <w:p w14:paraId="1FEC33BF" w14:textId="77777777" w:rsidR="003A65E6" w:rsidRPr="00D8554C" w:rsidRDefault="003A65E6" w:rsidP="00C36C13">
      <w:pPr>
        <w:ind w:firstLine="720"/>
        <w:jc w:val="both"/>
        <w:rPr>
          <w:rFonts w:ascii="Arial" w:hAnsi="Arial" w:cs="Arial"/>
          <w:sz w:val="22"/>
          <w:szCs w:val="22"/>
        </w:rPr>
      </w:pPr>
      <w:r w:rsidRPr="00D8554C">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F3136A" w:rsidRDefault="003A65E6" w:rsidP="00C36C13">
      <w:pPr>
        <w:ind w:firstLine="720"/>
        <w:jc w:val="both"/>
        <w:rPr>
          <w:rFonts w:ascii="Arial" w:hAnsi="Arial" w:cs="Arial"/>
          <w:sz w:val="22"/>
          <w:szCs w:val="22"/>
        </w:rPr>
      </w:pPr>
      <w:r w:rsidRPr="00F070AE">
        <w:rPr>
          <w:rFonts w:ascii="Arial" w:hAnsi="Arial" w:cs="Arial"/>
          <w:sz w:val="22"/>
          <w:szCs w:val="22"/>
        </w:rPr>
        <w:t>Ако понуда са свим прилозима не задовољава захтеве у погледу језика, понуда ће бити одбије</w:t>
      </w:r>
      <w:r w:rsidRPr="00F3136A">
        <w:rPr>
          <w:rFonts w:ascii="Arial" w:hAnsi="Arial" w:cs="Arial"/>
          <w:sz w:val="22"/>
          <w:szCs w:val="22"/>
        </w:rPr>
        <w:t>на, као неприхватљива.</w:t>
      </w:r>
    </w:p>
    <w:p w14:paraId="1EDE9243" w14:textId="77777777" w:rsidR="00322A1A" w:rsidRPr="00C9049B" w:rsidRDefault="00322A1A" w:rsidP="008F441E">
      <w:pPr>
        <w:rPr>
          <w:rFonts w:ascii="Arial" w:hAnsi="Arial" w:cs="Arial"/>
          <w:sz w:val="22"/>
          <w:szCs w:val="22"/>
        </w:rPr>
      </w:pPr>
    </w:p>
    <w:p w14:paraId="5B9DE988" w14:textId="77777777" w:rsidR="003A65E6" w:rsidRPr="003C75E8" w:rsidRDefault="003A65E6" w:rsidP="00071074">
      <w:pPr>
        <w:pStyle w:val="Heading2"/>
      </w:pPr>
      <w:bookmarkStart w:id="186" w:name="_Toc430697694"/>
      <w:bookmarkStart w:id="187" w:name="_Toc433805808"/>
      <w:r w:rsidRPr="003C75E8">
        <w:t xml:space="preserve">3.2 </w:t>
      </w:r>
      <w:r w:rsidRPr="003C75E8">
        <w:tab/>
        <w:t>НАЧИН САСТАВЉАЊА ПОНУДЕ И ПОПУЊАВАЊА ОБРАСЦА ПОНУДЕ</w:t>
      </w:r>
      <w:bookmarkEnd w:id="185"/>
      <w:bookmarkEnd w:id="186"/>
      <w:bookmarkEnd w:id="187"/>
    </w:p>
    <w:p w14:paraId="5414F466" w14:textId="77777777" w:rsidR="003A65E6" w:rsidRPr="00D313B9" w:rsidRDefault="003A65E6" w:rsidP="00071074">
      <w:pPr>
        <w:rPr>
          <w:rFonts w:ascii="Arial" w:hAnsi="Arial" w:cs="Arial"/>
          <w:sz w:val="22"/>
          <w:szCs w:val="22"/>
        </w:rPr>
      </w:pPr>
    </w:p>
    <w:p w14:paraId="42F0DFC5" w14:textId="77777777" w:rsidR="003A65E6" w:rsidRPr="00766BD5" w:rsidRDefault="003A65E6" w:rsidP="002C6229">
      <w:pPr>
        <w:ind w:firstLine="709"/>
        <w:jc w:val="both"/>
        <w:rPr>
          <w:rFonts w:ascii="Arial" w:hAnsi="Arial" w:cs="Arial"/>
          <w:sz w:val="22"/>
          <w:szCs w:val="22"/>
        </w:rPr>
      </w:pPr>
      <w:r w:rsidRPr="002030F3">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w:t>
      </w:r>
      <w:r w:rsidRPr="00500370">
        <w:rPr>
          <w:rFonts w:ascii="Arial" w:hAnsi="Arial" w:cs="Arial"/>
          <w:sz w:val="22"/>
          <w:szCs w:val="22"/>
        </w:rPr>
        <w:t xml:space="preserve">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4F30D6">
        <w:rPr>
          <w:rFonts w:ascii="Arial" w:hAnsi="Arial" w:cs="Arial"/>
          <w:sz w:val="22"/>
          <w:szCs w:val="22"/>
        </w:rPr>
        <w:t>у регистар надлежног органа</w:t>
      </w:r>
      <w:r w:rsidRPr="00766BD5">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B3E66" w:rsidRDefault="003A65E6" w:rsidP="002C6229">
      <w:pPr>
        <w:ind w:firstLine="709"/>
        <w:jc w:val="both"/>
        <w:rPr>
          <w:rFonts w:ascii="Arial" w:hAnsi="Arial" w:cs="Arial"/>
          <w:sz w:val="22"/>
          <w:szCs w:val="22"/>
        </w:rPr>
      </w:pPr>
      <w:r w:rsidRPr="005E142B">
        <w:rPr>
          <w:rFonts w:ascii="Arial" w:hAnsi="Arial" w:cs="Arial"/>
          <w:sz w:val="22"/>
          <w:szCs w:val="22"/>
        </w:rPr>
        <w:t>Понуђач је</w:t>
      </w:r>
      <w:r w:rsidRPr="008B3E66">
        <w:rPr>
          <w:rFonts w:ascii="Arial" w:hAnsi="Arial" w:cs="Arial"/>
          <w:sz w:val="22"/>
          <w:szCs w:val="22"/>
        </w:rPr>
        <w:t xml:space="preserve">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B3E66" w:rsidRDefault="003A65E6" w:rsidP="00C36C13">
      <w:pPr>
        <w:ind w:firstLine="709"/>
        <w:jc w:val="both"/>
        <w:rPr>
          <w:rFonts w:ascii="Arial" w:hAnsi="Arial" w:cs="Arial"/>
          <w:sz w:val="22"/>
          <w:szCs w:val="22"/>
        </w:rPr>
      </w:pPr>
      <w:r w:rsidRPr="008B3E66">
        <w:rPr>
          <w:rFonts w:ascii="Arial" w:hAnsi="Arial" w:cs="Arial"/>
          <w:sz w:val="22"/>
          <w:szCs w:val="22"/>
        </w:rPr>
        <w:t>Сви документи, поднети у понуди треба да буду повезани траком у целину и запечаћени (воском</w:t>
      </w:r>
      <w:r w:rsidR="00003A7E" w:rsidRPr="008B3E66">
        <w:rPr>
          <w:rFonts w:ascii="Arial" w:hAnsi="Arial" w:cs="Arial"/>
          <w:sz w:val="22"/>
          <w:szCs w:val="22"/>
        </w:rPr>
        <w:t>) или на неки други начин</w:t>
      </w:r>
      <w:r w:rsidRPr="008B3E6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2AB65BA7" w:rsidR="003A65E6" w:rsidRPr="008B3E66" w:rsidRDefault="003A65E6" w:rsidP="00C36C13">
      <w:pPr>
        <w:ind w:firstLine="709"/>
        <w:jc w:val="both"/>
        <w:rPr>
          <w:rFonts w:ascii="Arial" w:hAnsi="Arial" w:cs="Arial"/>
          <w:sz w:val="22"/>
          <w:szCs w:val="22"/>
        </w:rPr>
      </w:pPr>
      <w:r w:rsidRPr="008B3E66">
        <w:rPr>
          <w:rFonts w:ascii="Arial" w:hAnsi="Arial" w:cs="Arial"/>
          <w:sz w:val="22"/>
          <w:szCs w:val="22"/>
        </w:rPr>
        <w:t xml:space="preserve">Пожељно је да </w:t>
      </w:r>
      <w:r w:rsidR="009069B9" w:rsidRPr="008B3E66">
        <w:rPr>
          <w:rFonts w:ascii="Arial" w:hAnsi="Arial" w:cs="Arial"/>
          <w:sz w:val="22"/>
          <w:szCs w:val="22"/>
        </w:rPr>
        <w:t>П</w:t>
      </w:r>
      <w:r w:rsidRPr="008B3E66">
        <w:rPr>
          <w:rFonts w:ascii="Arial" w:hAnsi="Arial" w:cs="Arial"/>
          <w:sz w:val="22"/>
          <w:szCs w:val="22"/>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B3E66">
        <w:rPr>
          <w:rFonts w:ascii="Arial" w:hAnsi="Arial" w:cs="Arial"/>
          <w:sz w:val="22"/>
          <w:szCs w:val="22"/>
        </w:rPr>
        <w:t>, меница</w:t>
      </w:r>
      <w:r w:rsidRPr="008B3E6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2B914593" w:rsidR="003A65E6" w:rsidRPr="008B3E66" w:rsidRDefault="003A65E6" w:rsidP="004973F2">
      <w:pPr>
        <w:ind w:firstLine="720"/>
        <w:jc w:val="both"/>
        <w:rPr>
          <w:rFonts w:ascii="Arial" w:hAnsi="Arial" w:cs="Arial"/>
          <w:sz w:val="22"/>
          <w:szCs w:val="22"/>
        </w:rPr>
      </w:pPr>
      <w:r w:rsidRPr="008B3E6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C5D8A" w:rsidRPr="008B3E66">
        <w:rPr>
          <w:rFonts w:ascii="Arial" w:hAnsi="Arial" w:cs="Arial"/>
          <w:sz w:val="22"/>
          <w:szCs w:val="22"/>
        </w:rPr>
        <w:t>Улица Балканска 13</w:t>
      </w:r>
      <w:r w:rsidRPr="008B3E66">
        <w:rPr>
          <w:rFonts w:ascii="Arial" w:hAnsi="Arial" w:cs="Arial"/>
          <w:sz w:val="22"/>
          <w:szCs w:val="22"/>
        </w:rPr>
        <w:t xml:space="preserve">, ПАК 103925 - писарница - са назнаком: „Понуда за јавну набавку </w:t>
      </w:r>
      <w:r w:rsidR="003321B2" w:rsidRPr="008B3E66">
        <w:rPr>
          <w:rFonts w:ascii="Arial" w:hAnsi="Arial" w:cs="Arial"/>
          <w:sz w:val="22"/>
          <w:szCs w:val="22"/>
        </w:rPr>
        <w:t>услуга</w:t>
      </w:r>
      <w:r w:rsidR="006F2E5F" w:rsidRPr="008B3E66">
        <w:rPr>
          <w:rFonts w:ascii="Arial" w:hAnsi="Arial" w:cs="Arial"/>
          <w:sz w:val="22"/>
          <w:szCs w:val="22"/>
        </w:rPr>
        <w:t xml:space="preserve"> </w:t>
      </w:r>
      <w:r w:rsidR="00022C0B" w:rsidRPr="008B3E66">
        <w:rPr>
          <w:rFonts w:ascii="Arial" w:hAnsi="Arial" w:cs="Arial"/>
          <w:sz w:val="22"/>
          <w:szCs w:val="22"/>
          <w:lang w:val="sr-Cyrl-RS"/>
        </w:rPr>
        <w:t xml:space="preserve">израде студије </w:t>
      </w:r>
      <w:r w:rsidRPr="008B3E66">
        <w:rPr>
          <w:rFonts w:ascii="Arial" w:hAnsi="Arial" w:cs="Arial"/>
          <w:sz w:val="22"/>
          <w:szCs w:val="22"/>
        </w:rPr>
        <w:t xml:space="preserve">- </w:t>
      </w:r>
      <w:r w:rsidR="00ED4136" w:rsidRPr="008B3E66">
        <w:rPr>
          <w:rFonts w:ascii="Arial" w:hAnsi="Arial" w:cs="Arial"/>
          <w:sz w:val="22"/>
          <w:szCs w:val="22"/>
          <w:lang w:val="sr-Latn-CS"/>
        </w:rPr>
        <w:t>„</w:t>
      </w:r>
      <w:r w:rsidR="00022C0B"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022C0B" w:rsidRPr="008B3E66">
        <w:rPr>
          <w:rFonts w:ascii="Arial" w:hAnsi="Arial" w:cs="Arial"/>
          <w:bCs/>
          <w:sz w:val="22"/>
          <w:szCs w:val="22"/>
          <w:lang w:val="sr-Latn-RS"/>
        </w:rPr>
        <w:t>„fault management</w:t>
      </w:r>
      <w:r w:rsidR="00022C0B" w:rsidRPr="008B3E66">
        <w:rPr>
          <w:rFonts w:ascii="Arial" w:hAnsi="Arial" w:cs="Arial"/>
          <w:bCs/>
          <w:sz w:val="22"/>
          <w:szCs w:val="22"/>
        </w:rPr>
        <w:t xml:space="preserve">” </w:t>
      </w:r>
      <w:r w:rsidR="00022C0B" w:rsidRPr="008B3E66">
        <w:rPr>
          <w:rFonts w:ascii="Arial" w:hAnsi="Arial" w:cs="Arial"/>
          <w:bCs/>
          <w:sz w:val="22"/>
          <w:szCs w:val="22"/>
          <w:lang w:val="sr-Cyrl-RS"/>
        </w:rPr>
        <w:t>системом</w:t>
      </w:r>
      <w:r w:rsidR="00ED4136" w:rsidRPr="008B3E66">
        <w:rPr>
          <w:rFonts w:ascii="Arial" w:hAnsi="Arial" w:cs="Arial"/>
          <w:sz w:val="22"/>
          <w:szCs w:val="22"/>
        </w:rPr>
        <w:t>”</w:t>
      </w:r>
      <w:r w:rsidRPr="008B3E66">
        <w:rPr>
          <w:rFonts w:ascii="Arial" w:hAnsi="Arial" w:cs="Arial"/>
          <w:sz w:val="22"/>
          <w:szCs w:val="22"/>
        </w:rPr>
        <w:t xml:space="preserve"> - Јавна набавка број </w:t>
      </w:r>
      <w:r w:rsidR="00A677C8" w:rsidRPr="008B3E66">
        <w:rPr>
          <w:rFonts w:ascii="Arial" w:hAnsi="Arial" w:cs="Arial"/>
          <w:bCs/>
          <w:sz w:val="22"/>
          <w:szCs w:val="22"/>
        </w:rPr>
        <w:t>1000/0</w:t>
      </w:r>
      <w:r w:rsidR="00022C0B" w:rsidRPr="008B3E66">
        <w:rPr>
          <w:rFonts w:ascii="Arial" w:hAnsi="Arial" w:cs="Arial"/>
          <w:bCs/>
          <w:sz w:val="22"/>
          <w:szCs w:val="22"/>
          <w:lang w:val="sr-Cyrl-RS"/>
        </w:rPr>
        <w:t>152</w:t>
      </w:r>
      <w:r w:rsidR="0004406B" w:rsidRPr="008B3E66">
        <w:rPr>
          <w:rFonts w:ascii="Arial" w:hAnsi="Arial" w:cs="Arial"/>
          <w:bCs/>
          <w:color w:val="000000"/>
          <w:sz w:val="22"/>
          <w:szCs w:val="22"/>
        </w:rPr>
        <w:t xml:space="preserve">/2015 </w:t>
      </w:r>
      <w:r w:rsidRPr="008B3E66">
        <w:rPr>
          <w:rFonts w:ascii="Arial" w:hAnsi="Arial" w:cs="Arial"/>
          <w:sz w:val="22"/>
          <w:szCs w:val="22"/>
        </w:rPr>
        <w:t xml:space="preserve">- НЕ ОТВАРАТИ“. </w:t>
      </w:r>
    </w:p>
    <w:p w14:paraId="46D2B7E3" w14:textId="124C3ED2" w:rsidR="003A65E6" w:rsidRPr="008B3E66" w:rsidRDefault="003A65E6" w:rsidP="004973F2">
      <w:pPr>
        <w:ind w:firstLine="708"/>
        <w:jc w:val="both"/>
        <w:rPr>
          <w:rFonts w:ascii="Arial" w:hAnsi="Arial" w:cs="Arial"/>
          <w:sz w:val="22"/>
          <w:szCs w:val="22"/>
        </w:rPr>
      </w:pPr>
      <w:r w:rsidRPr="008B3E66">
        <w:rPr>
          <w:rFonts w:ascii="Arial" w:hAnsi="Arial" w:cs="Arial"/>
          <w:sz w:val="22"/>
          <w:szCs w:val="22"/>
        </w:rPr>
        <w:t xml:space="preserve">На полеђини коверте обавезно се уписује тачан назив и адреса </w:t>
      </w:r>
      <w:r w:rsidR="009069B9" w:rsidRPr="008B3E66">
        <w:rPr>
          <w:rFonts w:ascii="Arial" w:hAnsi="Arial" w:cs="Arial"/>
          <w:sz w:val="22"/>
          <w:szCs w:val="22"/>
        </w:rPr>
        <w:t>П</w:t>
      </w:r>
      <w:r w:rsidRPr="008B3E66">
        <w:rPr>
          <w:rFonts w:ascii="Arial" w:hAnsi="Arial" w:cs="Arial"/>
          <w:sz w:val="22"/>
          <w:szCs w:val="22"/>
        </w:rPr>
        <w:t xml:space="preserve">онуђача, телефон и факс </w:t>
      </w:r>
      <w:r w:rsidR="009069B9" w:rsidRPr="008B3E66">
        <w:rPr>
          <w:rFonts w:ascii="Arial" w:hAnsi="Arial" w:cs="Arial"/>
          <w:sz w:val="22"/>
          <w:szCs w:val="22"/>
        </w:rPr>
        <w:t>П</w:t>
      </w:r>
      <w:r w:rsidRPr="008B3E66">
        <w:rPr>
          <w:rFonts w:ascii="Arial" w:hAnsi="Arial" w:cs="Arial"/>
          <w:sz w:val="22"/>
          <w:szCs w:val="22"/>
        </w:rPr>
        <w:t>онуђача, као и име и презиме овлашћеног лица за контакт.</w:t>
      </w:r>
    </w:p>
    <w:p w14:paraId="1CE56BAA" w14:textId="6981DAFD" w:rsidR="00003A7E" w:rsidRPr="008B3E66" w:rsidRDefault="00003A7E" w:rsidP="00003A7E">
      <w:pPr>
        <w:ind w:firstLine="709"/>
        <w:jc w:val="both"/>
        <w:rPr>
          <w:rFonts w:ascii="Arial" w:hAnsi="Arial" w:cs="Arial"/>
          <w:sz w:val="22"/>
          <w:szCs w:val="22"/>
        </w:rPr>
      </w:pPr>
      <w:r w:rsidRPr="008B3E66">
        <w:rPr>
          <w:rFonts w:ascii="Arial" w:eastAsia="TimesNewRomanPSMT" w:hAnsi="Arial" w:cs="Arial"/>
          <w:bCs/>
          <w:sz w:val="22"/>
          <w:szCs w:val="22"/>
        </w:rPr>
        <w:t xml:space="preserve">У случају да понуду подноси група </w:t>
      </w:r>
      <w:r w:rsidR="009069B9" w:rsidRPr="008B3E66">
        <w:rPr>
          <w:rFonts w:ascii="Arial" w:eastAsia="TimesNewRomanPSMT" w:hAnsi="Arial" w:cs="Arial"/>
          <w:bCs/>
          <w:sz w:val="22"/>
          <w:szCs w:val="22"/>
        </w:rPr>
        <w:t>П</w:t>
      </w:r>
      <w:r w:rsidRPr="008B3E66">
        <w:rPr>
          <w:rFonts w:ascii="Arial" w:eastAsia="TimesNewRomanPSMT" w:hAnsi="Arial" w:cs="Arial"/>
          <w:bCs/>
          <w:sz w:val="22"/>
          <w:szCs w:val="22"/>
        </w:rPr>
        <w:t xml:space="preserve">онуђача, на полеђини коверте је потребно назначити да се ради о групи </w:t>
      </w:r>
      <w:r w:rsidR="009069B9" w:rsidRPr="008B3E66">
        <w:rPr>
          <w:rFonts w:ascii="Arial" w:eastAsia="TimesNewRomanPSMT" w:hAnsi="Arial" w:cs="Arial"/>
          <w:bCs/>
          <w:sz w:val="22"/>
          <w:szCs w:val="22"/>
        </w:rPr>
        <w:t>П</w:t>
      </w:r>
      <w:r w:rsidRPr="008B3E66">
        <w:rPr>
          <w:rFonts w:ascii="Arial" w:eastAsia="TimesNewRomanPSMT" w:hAnsi="Arial" w:cs="Arial"/>
          <w:bCs/>
          <w:sz w:val="22"/>
          <w:szCs w:val="22"/>
        </w:rPr>
        <w:t>онуђача и навести називе и адресу свих чланова групе понуђача</w:t>
      </w:r>
      <w:r w:rsidRPr="008B3E66">
        <w:rPr>
          <w:rFonts w:ascii="Arial" w:hAnsi="Arial" w:cs="Arial"/>
          <w:sz w:val="22"/>
          <w:szCs w:val="22"/>
        </w:rPr>
        <w:t>.</w:t>
      </w:r>
    </w:p>
    <w:p w14:paraId="28601753" w14:textId="77777777" w:rsidR="003A65E6" w:rsidRDefault="003A65E6" w:rsidP="00071074">
      <w:pPr>
        <w:rPr>
          <w:rFonts w:ascii="Arial" w:hAnsi="Arial" w:cs="Arial"/>
          <w:sz w:val="22"/>
          <w:szCs w:val="22"/>
        </w:rPr>
      </w:pPr>
    </w:p>
    <w:p w14:paraId="59079938" w14:textId="77777777" w:rsidR="00B70C0A" w:rsidRPr="008B3E66" w:rsidRDefault="00B70C0A" w:rsidP="00071074">
      <w:pPr>
        <w:rPr>
          <w:rFonts w:ascii="Arial" w:hAnsi="Arial" w:cs="Arial"/>
          <w:sz w:val="22"/>
          <w:szCs w:val="22"/>
        </w:rPr>
      </w:pPr>
    </w:p>
    <w:p w14:paraId="096B9855" w14:textId="77777777" w:rsidR="003A65E6" w:rsidRPr="008B3E66" w:rsidRDefault="003A65E6" w:rsidP="002C6229">
      <w:pPr>
        <w:pStyle w:val="Heading2"/>
        <w:ind w:left="0" w:firstLine="0"/>
      </w:pPr>
      <w:bookmarkStart w:id="188" w:name="_Toc297798706"/>
      <w:bookmarkStart w:id="189" w:name="_Toc430697695"/>
      <w:bookmarkStart w:id="190" w:name="_Toc433805809"/>
      <w:r w:rsidRPr="008B3E66">
        <w:lastRenderedPageBreak/>
        <w:t>3.3</w:t>
      </w:r>
      <w:r w:rsidRPr="008B3E66">
        <w:tab/>
        <w:t>ПОДНОШЕЊЕ</w:t>
      </w:r>
      <w:bookmarkEnd w:id="188"/>
      <w:r w:rsidRPr="008B3E66">
        <w:t>, ИЗМЕНА, ДОПУНА И ОПОЗИВ ПОНУДЕ</w:t>
      </w:r>
      <w:bookmarkEnd w:id="189"/>
      <w:bookmarkEnd w:id="190"/>
    </w:p>
    <w:p w14:paraId="7FBFABCC" w14:textId="77777777" w:rsidR="003A65E6" w:rsidRPr="008B3E6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B3E66" w:rsidRDefault="003A65E6" w:rsidP="00C36C13">
      <w:pPr>
        <w:autoSpaceDE w:val="0"/>
        <w:autoSpaceDN w:val="0"/>
        <w:adjustRightInd w:val="0"/>
        <w:ind w:firstLine="720"/>
        <w:jc w:val="both"/>
        <w:rPr>
          <w:rFonts w:ascii="Arial" w:hAnsi="Arial" w:cs="Arial"/>
          <w:sz w:val="22"/>
          <w:szCs w:val="22"/>
        </w:rPr>
      </w:pPr>
      <w:r w:rsidRPr="008B3E66">
        <w:rPr>
          <w:rFonts w:ascii="Arial" w:hAnsi="Arial" w:cs="Arial"/>
          <w:sz w:val="22"/>
          <w:szCs w:val="22"/>
        </w:rPr>
        <w:t>Понуђач може поднети само једну понуду.</w:t>
      </w:r>
    </w:p>
    <w:p w14:paraId="5626F24B" w14:textId="3A9DC080" w:rsidR="003A65E6" w:rsidRPr="008B3E66" w:rsidRDefault="003A65E6" w:rsidP="00071074">
      <w:pPr>
        <w:autoSpaceDE w:val="0"/>
        <w:autoSpaceDN w:val="0"/>
        <w:adjustRightInd w:val="0"/>
        <w:ind w:firstLine="720"/>
        <w:jc w:val="both"/>
        <w:rPr>
          <w:rFonts w:ascii="Arial" w:hAnsi="Arial" w:cs="Arial"/>
          <w:sz w:val="22"/>
          <w:szCs w:val="22"/>
        </w:rPr>
      </w:pPr>
      <w:r w:rsidRPr="008B3E66">
        <w:rPr>
          <w:rFonts w:ascii="Arial" w:hAnsi="Arial" w:cs="Arial"/>
          <w:sz w:val="22"/>
          <w:szCs w:val="22"/>
        </w:rPr>
        <w:t xml:space="preserve">Понуду може поднети </w:t>
      </w:r>
      <w:r w:rsidR="009069B9" w:rsidRPr="008B3E66">
        <w:rPr>
          <w:rFonts w:ascii="Arial" w:hAnsi="Arial" w:cs="Arial"/>
          <w:sz w:val="22"/>
          <w:szCs w:val="22"/>
        </w:rPr>
        <w:t>П</w:t>
      </w:r>
      <w:r w:rsidRPr="008B3E66">
        <w:rPr>
          <w:rFonts w:ascii="Arial" w:hAnsi="Arial" w:cs="Arial"/>
          <w:sz w:val="22"/>
          <w:szCs w:val="22"/>
        </w:rPr>
        <w:t xml:space="preserve">онуђач самостално, група </w:t>
      </w:r>
      <w:r w:rsidR="009069B9" w:rsidRPr="008B3E66">
        <w:rPr>
          <w:rFonts w:ascii="Arial" w:hAnsi="Arial" w:cs="Arial"/>
          <w:sz w:val="22"/>
          <w:szCs w:val="22"/>
        </w:rPr>
        <w:t>П</w:t>
      </w:r>
      <w:r w:rsidRPr="008B3E66">
        <w:rPr>
          <w:rFonts w:ascii="Arial" w:hAnsi="Arial" w:cs="Arial"/>
          <w:sz w:val="22"/>
          <w:szCs w:val="22"/>
        </w:rPr>
        <w:t xml:space="preserve">онуђача, као и </w:t>
      </w:r>
      <w:r w:rsidR="009069B9" w:rsidRPr="008B3E66">
        <w:rPr>
          <w:rFonts w:ascii="Arial" w:hAnsi="Arial" w:cs="Arial"/>
          <w:sz w:val="22"/>
          <w:szCs w:val="22"/>
        </w:rPr>
        <w:t>П</w:t>
      </w:r>
      <w:r w:rsidRPr="008B3E66">
        <w:rPr>
          <w:rFonts w:ascii="Arial" w:hAnsi="Arial" w:cs="Arial"/>
          <w:sz w:val="22"/>
          <w:szCs w:val="22"/>
        </w:rPr>
        <w:t xml:space="preserve">онуђач са подизвођачем. </w:t>
      </w:r>
    </w:p>
    <w:p w14:paraId="2F2A06C8" w14:textId="58D5A315" w:rsidR="003A65E6" w:rsidRPr="008B3E66" w:rsidRDefault="003A65E6" w:rsidP="00071074">
      <w:pPr>
        <w:ind w:firstLine="708"/>
        <w:jc w:val="both"/>
        <w:rPr>
          <w:rFonts w:ascii="Arial" w:hAnsi="Arial" w:cs="Arial"/>
          <w:sz w:val="22"/>
          <w:szCs w:val="22"/>
        </w:rPr>
      </w:pPr>
      <w:r w:rsidRPr="008B3E6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w:t>
      </w:r>
      <w:r w:rsidR="00655B79" w:rsidRPr="008B3E66">
        <w:rPr>
          <w:rFonts w:ascii="Arial" w:hAnsi="Arial" w:cs="Arial"/>
          <w:sz w:val="22"/>
          <w:szCs w:val="22"/>
        </w:rPr>
        <w:t>П</w:t>
      </w:r>
      <w:r w:rsidRPr="008B3E66">
        <w:rPr>
          <w:rFonts w:ascii="Arial" w:hAnsi="Arial" w:cs="Arial"/>
          <w:sz w:val="22"/>
          <w:szCs w:val="22"/>
        </w:rPr>
        <w:t xml:space="preserve">онуђача у којој се појављује биће одбијена. </w:t>
      </w:r>
    </w:p>
    <w:p w14:paraId="7A52F0D5" w14:textId="61616B89" w:rsidR="003A65E6" w:rsidRPr="008B3E66" w:rsidRDefault="003A65E6" w:rsidP="00071074">
      <w:pPr>
        <w:autoSpaceDE w:val="0"/>
        <w:autoSpaceDN w:val="0"/>
        <w:adjustRightInd w:val="0"/>
        <w:ind w:firstLine="720"/>
        <w:jc w:val="both"/>
        <w:rPr>
          <w:rFonts w:ascii="Arial" w:hAnsi="Arial" w:cs="Arial"/>
          <w:sz w:val="22"/>
          <w:szCs w:val="22"/>
        </w:rPr>
      </w:pPr>
      <w:r w:rsidRPr="008B3E66">
        <w:rPr>
          <w:rFonts w:ascii="Arial" w:hAnsi="Arial" w:cs="Arial"/>
          <w:sz w:val="22"/>
          <w:szCs w:val="22"/>
        </w:rPr>
        <w:t xml:space="preserve">Понуђач може бити члан само једне групе </w:t>
      </w:r>
      <w:r w:rsidR="00655B79" w:rsidRPr="008B3E66">
        <w:rPr>
          <w:rFonts w:ascii="Arial" w:hAnsi="Arial" w:cs="Arial"/>
          <w:sz w:val="22"/>
          <w:szCs w:val="22"/>
        </w:rPr>
        <w:t>П</w:t>
      </w:r>
      <w:r w:rsidRPr="008B3E66">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је </w:t>
      </w:r>
      <w:r w:rsidR="00655B79" w:rsidRPr="008B3E66">
        <w:rPr>
          <w:rFonts w:ascii="Arial" w:hAnsi="Arial" w:cs="Arial"/>
          <w:sz w:val="22"/>
          <w:szCs w:val="22"/>
        </w:rPr>
        <w:t>П</w:t>
      </w:r>
      <w:r w:rsidRPr="008B3E66">
        <w:rPr>
          <w:rFonts w:ascii="Arial" w:hAnsi="Arial" w:cs="Arial"/>
          <w:sz w:val="22"/>
          <w:szCs w:val="22"/>
        </w:rPr>
        <w:t>онуђач, у оквиру групе понуђача, поднео две или више заједничких понуда, Наручилац ће све такве понуде одбити.</w:t>
      </w:r>
    </w:p>
    <w:p w14:paraId="5AEE14D6" w14:textId="4A8D916D" w:rsidR="00003A7E" w:rsidRPr="008B3E66" w:rsidRDefault="00003A7E" w:rsidP="00003A7E">
      <w:pPr>
        <w:ind w:firstLine="708"/>
        <w:jc w:val="both"/>
        <w:rPr>
          <w:rFonts w:ascii="Arial" w:hAnsi="Arial" w:cs="Arial"/>
          <w:sz w:val="22"/>
          <w:szCs w:val="22"/>
        </w:rPr>
      </w:pPr>
      <w:r w:rsidRPr="008B3E66">
        <w:rPr>
          <w:rFonts w:ascii="Arial" w:hAnsi="Arial" w:cs="Arial"/>
          <w:sz w:val="22"/>
          <w:szCs w:val="22"/>
        </w:rPr>
        <w:t xml:space="preserve">Понуђач који је члан групе </w:t>
      </w:r>
      <w:r w:rsidR="00181D14" w:rsidRPr="008B3E66">
        <w:rPr>
          <w:rFonts w:ascii="Arial" w:hAnsi="Arial" w:cs="Arial"/>
          <w:sz w:val="22"/>
          <w:szCs w:val="22"/>
        </w:rPr>
        <w:t>П</w:t>
      </w:r>
      <w:r w:rsidRPr="008B3E66">
        <w:rPr>
          <w:rFonts w:ascii="Arial" w:hAnsi="Arial" w:cs="Arial"/>
          <w:sz w:val="22"/>
          <w:szCs w:val="22"/>
        </w:rPr>
        <w:t xml:space="preserve">онуђача не може истовремено да учествује као подизвођач. У случају да </w:t>
      </w:r>
      <w:r w:rsidR="00181D14" w:rsidRPr="008B3E66">
        <w:rPr>
          <w:rFonts w:ascii="Arial" w:hAnsi="Arial" w:cs="Arial"/>
          <w:sz w:val="22"/>
          <w:szCs w:val="22"/>
        </w:rPr>
        <w:t>П</w:t>
      </w:r>
      <w:r w:rsidRPr="008B3E66">
        <w:rPr>
          <w:rFonts w:ascii="Arial" w:hAnsi="Arial" w:cs="Arial"/>
          <w:sz w:val="22"/>
          <w:szCs w:val="22"/>
        </w:rPr>
        <w:t xml:space="preserve">онуђач поступи супротно наведеном упутству свака понуда </w:t>
      </w:r>
      <w:r w:rsidR="003F3084" w:rsidRPr="008B3E66">
        <w:rPr>
          <w:rFonts w:ascii="Arial" w:hAnsi="Arial" w:cs="Arial"/>
          <w:sz w:val="22"/>
          <w:szCs w:val="22"/>
        </w:rPr>
        <w:t>П</w:t>
      </w:r>
      <w:r w:rsidRPr="008B3E66">
        <w:rPr>
          <w:rFonts w:ascii="Arial" w:hAnsi="Arial" w:cs="Arial"/>
          <w:sz w:val="22"/>
          <w:szCs w:val="22"/>
        </w:rPr>
        <w:t xml:space="preserve">онуђача у којој се појављује биће одбијена. </w:t>
      </w:r>
    </w:p>
    <w:p w14:paraId="7AA24083" w14:textId="0707D94D" w:rsidR="003A65E6" w:rsidRPr="008B3E66" w:rsidRDefault="003A65E6" w:rsidP="00C36C13">
      <w:pPr>
        <w:autoSpaceDE w:val="0"/>
        <w:autoSpaceDN w:val="0"/>
        <w:adjustRightInd w:val="0"/>
        <w:ind w:firstLine="720"/>
        <w:jc w:val="both"/>
        <w:rPr>
          <w:rFonts w:ascii="Arial" w:hAnsi="Arial" w:cs="Arial"/>
          <w:sz w:val="22"/>
          <w:szCs w:val="22"/>
        </w:rPr>
      </w:pPr>
      <w:r w:rsidRPr="008B3E66">
        <w:rPr>
          <w:rFonts w:ascii="Arial" w:hAnsi="Arial" w:cs="Arial"/>
          <w:sz w:val="22"/>
          <w:szCs w:val="22"/>
        </w:rPr>
        <w:t xml:space="preserve">У року за подношење понуде </w:t>
      </w:r>
      <w:r w:rsidR="003F3084" w:rsidRPr="008B3E66">
        <w:rPr>
          <w:rFonts w:ascii="Arial" w:hAnsi="Arial" w:cs="Arial"/>
          <w:sz w:val="22"/>
          <w:szCs w:val="22"/>
        </w:rPr>
        <w:t>П</w:t>
      </w:r>
      <w:r w:rsidRPr="008B3E66">
        <w:rPr>
          <w:rFonts w:ascii="Arial" w:hAnsi="Arial" w:cs="Arial"/>
          <w:sz w:val="22"/>
          <w:szCs w:val="22"/>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B3E66">
        <w:rPr>
          <w:rFonts w:ascii="Arial" w:hAnsi="Arial" w:cs="Arial"/>
          <w:sz w:val="22"/>
          <w:szCs w:val="22"/>
        </w:rPr>
        <w:t>услуга</w:t>
      </w:r>
      <w:r w:rsidR="003F1F6A" w:rsidRPr="008B3E66">
        <w:rPr>
          <w:rFonts w:ascii="Arial" w:hAnsi="Arial" w:cs="Arial"/>
          <w:sz w:val="22"/>
          <w:szCs w:val="22"/>
          <w:lang w:val="sr-Cyrl-RS"/>
        </w:rPr>
        <w:t xml:space="preserve"> израде студије</w:t>
      </w:r>
      <w:r w:rsidR="003321B2" w:rsidRPr="008B3E66">
        <w:rPr>
          <w:rFonts w:ascii="Arial" w:hAnsi="Arial" w:cs="Arial"/>
          <w:sz w:val="22"/>
          <w:szCs w:val="22"/>
        </w:rPr>
        <w:t xml:space="preserve"> </w:t>
      </w:r>
      <w:r w:rsidRPr="008B3E66">
        <w:rPr>
          <w:rFonts w:ascii="Arial" w:hAnsi="Arial" w:cs="Arial"/>
          <w:sz w:val="22"/>
          <w:szCs w:val="22"/>
        </w:rPr>
        <w:t xml:space="preserve">– </w:t>
      </w:r>
      <w:r w:rsidR="00ED4136" w:rsidRPr="008B3E66">
        <w:rPr>
          <w:rFonts w:ascii="Arial" w:hAnsi="Arial" w:cs="Arial"/>
          <w:sz w:val="22"/>
          <w:szCs w:val="22"/>
          <w:lang w:val="sr-Latn-CS"/>
        </w:rPr>
        <w:t>„</w:t>
      </w:r>
      <w:r w:rsidR="003F1F6A"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3F1F6A" w:rsidRPr="008B3E66">
        <w:rPr>
          <w:rFonts w:ascii="Arial" w:hAnsi="Arial" w:cs="Arial"/>
          <w:bCs/>
          <w:sz w:val="22"/>
          <w:szCs w:val="22"/>
          <w:lang w:val="sr-Latn-RS"/>
        </w:rPr>
        <w:t>„fault management</w:t>
      </w:r>
      <w:r w:rsidR="003F1F6A" w:rsidRPr="008B3E66">
        <w:rPr>
          <w:rFonts w:ascii="Arial" w:hAnsi="Arial" w:cs="Arial"/>
          <w:bCs/>
          <w:sz w:val="22"/>
          <w:szCs w:val="22"/>
        </w:rPr>
        <w:t xml:space="preserve">” </w:t>
      </w:r>
      <w:r w:rsidR="003F1F6A" w:rsidRPr="008B3E66">
        <w:rPr>
          <w:rFonts w:ascii="Arial" w:hAnsi="Arial" w:cs="Arial"/>
          <w:bCs/>
          <w:sz w:val="22"/>
          <w:szCs w:val="22"/>
          <w:lang w:val="sr-Cyrl-RS"/>
        </w:rPr>
        <w:t xml:space="preserve">системом“ </w:t>
      </w:r>
      <w:r w:rsidRPr="008B3E66">
        <w:rPr>
          <w:rFonts w:ascii="Arial" w:hAnsi="Arial" w:cs="Arial"/>
          <w:sz w:val="22"/>
          <w:szCs w:val="22"/>
        </w:rPr>
        <w:t xml:space="preserve">- Јавна набавка број </w:t>
      </w:r>
      <w:r w:rsidR="00A677C8" w:rsidRPr="008B3E66">
        <w:rPr>
          <w:rFonts w:ascii="Arial" w:hAnsi="Arial" w:cs="Arial"/>
          <w:bCs/>
          <w:sz w:val="22"/>
          <w:szCs w:val="22"/>
        </w:rPr>
        <w:t>1000/0</w:t>
      </w:r>
      <w:r w:rsidR="003F1F6A" w:rsidRPr="008B3E66">
        <w:rPr>
          <w:rFonts w:ascii="Arial" w:hAnsi="Arial" w:cs="Arial"/>
          <w:bCs/>
          <w:sz w:val="22"/>
          <w:szCs w:val="22"/>
          <w:lang w:val="sr-Cyrl-RS"/>
        </w:rPr>
        <w:t>152</w:t>
      </w:r>
      <w:r w:rsidR="0004406B" w:rsidRPr="008B3E66">
        <w:rPr>
          <w:rFonts w:ascii="Arial" w:hAnsi="Arial" w:cs="Arial"/>
          <w:bCs/>
          <w:color w:val="000000"/>
          <w:sz w:val="22"/>
          <w:szCs w:val="22"/>
        </w:rPr>
        <w:t>/2015</w:t>
      </w:r>
      <w:r w:rsidRPr="008B3E66">
        <w:rPr>
          <w:rFonts w:ascii="Arial" w:hAnsi="Arial" w:cs="Arial"/>
          <w:sz w:val="22"/>
          <w:szCs w:val="22"/>
        </w:rPr>
        <w:t xml:space="preserve"> – НЕ ОТВАРАТИ“.</w:t>
      </w:r>
    </w:p>
    <w:p w14:paraId="3D91DB93" w14:textId="77777777" w:rsidR="003A65E6" w:rsidRPr="008B3E66" w:rsidRDefault="003A65E6" w:rsidP="002C6229">
      <w:pPr>
        <w:ind w:firstLine="708"/>
        <w:jc w:val="both"/>
        <w:rPr>
          <w:rFonts w:ascii="Arial" w:hAnsi="Arial" w:cs="Arial"/>
          <w:sz w:val="22"/>
          <w:szCs w:val="22"/>
        </w:rPr>
      </w:pPr>
      <w:r w:rsidRPr="008B3E6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4424AE44" w:rsidR="003A65E6" w:rsidRPr="008B3E66" w:rsidRDefault="003A65E6" w:rsidP="002C6229">
      <w:pPr>
        <w:ind w:firstLine="708"/>
        <w:jc w:val="both"/>
        <w:rPr>
          <w:rFonts w:ascii="Arial" w:hAnsi="Arial" w:cs="Arial"/>
          <w:sz w:val="22"/>
          <w:szCs w:val="22"/>
        </w:rPr>
      </w:pPr>
      <w:r w:rsidRPr="008B3E66">
        <w:rPr>
          <w:rFonts w:ascii="Arial" w:hAnsi="Arial" w:cs="Arial"/>
          <w:sz w:val="22"/>
          <w:szCs w:val="22"/>
        </w:rPr>
        <w:t xml:space="preserve">У року за подношење понуде </w:t>
      </w:r>
      <w:r w:rsidR="003F3084" w:rsidRPr="008B3E66">
        <w:rPr>
          <w:rFonts w:ascii="Arial" w:hAnsi="Arial" w:cs="Arial"/>
          <w:sz w:val="22"/>
          <w:szCs w:val="22"/>
        </w:rPr>
        <w:t>П</w:t>
      </w:r>
      <w:r w:rsidRPr="008B3E66">
        <w:rPr>
          <w:rFonts w:ascii="Arial" w:hAnsi="Arial" w:cs="Arial"/>
          <w:sz w:val="22"/>
          <w:szCs w:val="22"/>
        </w:rPr>
        <w:t xml:space="preserve">онуђач може да опозове поднету понуду писаним путем, на адресу Наручиоца, са назнаком „ОПОЗИВ - Понуде за јавну набавку </w:t>
      </w:r>
      <w:r w:rsidR="006F2E5F" w:rsidRPr="008B3E66">
        <w:rPr>
          <w:rFonts w:ascii="Arial" w:hAnsi="Arial" w:cs="Arial"/>
          <w:sz w:val="22"/>
          <w:szCs w:val="22"/>
        </w:rPr>
        <w:t>услуга</w:t>
      </w:r>
      <w:r w:rsidRPr="008B3E66">
        <w:rPr>
          <w:rFonts w:ascii="Arial" w:hAnsi="Arial" w:cs="Arial"/>
          <w:sz w:val="22"/>
          <w:szCs w:val="22"/>
        </w:rPr>
        <w:t xml:space="preserve"> - </w:t>
      </w:r>
      <w:r w:rsidR="00796FF6" w:rsidRPr="008B3E66">
        <w:rPr>
          <w:rFonts w:ascii="Arial" w:hAnsi="Arial" w:cs="Arial"/>
          <w:sz w:val="22"/>
          <w:szCs w:val="22"/>
        </w:rPr>
        <w:t xml:space="preserve">израде студије </w:t>
      </w:r>
      <w:r w:rsidR="00ED4136" w:rsidRPr="008B3E66">
        <w:rPr>
          <w:rFonts w:ascii="Arial" w:hAnsi="Arial" w:cs="Arial"/>
          <w:sz w:val="22"/>
          <w:szCs w:val="22"/>
          <w:lang w:val="sr-Latn-CS"/>
        </w:rPr>
        <w:t>„</w:t>
      </w:r>
      <w:r w:rsidR="003F1F6A"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3F1F6A" w:rsidRPr="008B3E66">
        <w:rPr>
          <w:rFonts w:ascii="Arial" w:hAnsi="Arial" w:cs="Arial"/>
          <w:bCs/>
          <w:sz w:val="22"/>
          <w:szCs w:val="22"/>
          <w:lang w:val="sr-Latn-RS"/>
        </w:rPr>
        <w:t>„fault management</w:t>
      </w:r>
      <w:r w:rsidR="003F1F6A" w:rsidRPr="008B3E66">
        <w:rPr>
          <w:rFonts w:ascii="Arial" w:hAnsi="Arial" w:cs="Arial"/>
          <w:bCs/>
          <w:sz w:val="22"/>
          <w:szCs w:val="22"/>
        </w:rPr>
        <w:t xml:space="preserve">” </w:t>
      </w:r>
      <w:r w:rsidR="003F1F6A" w:rsidRPr="008B3E66">
        <w:rPr>
          <w:rFonts w:ascii="Arial" w:hAnsi="Arial" w:cs="Arial"/>
          <w:bCs/>
          <w:sz w:val="22"/>
          <w:szCs w:val="22"/>
          <w:lang w:val="sr-Cyrl-RS"/>
        </w:rPr>
        <w:t>системом“</w:t>
      </w:r>
      <w:r w:rsidR="00ED4136" w:rsidRPr="008B3E66">
        <w:rPr>
          <w:rFonts w:ascii="Arial" w:hAnsi="Arial" w:cs="Arial"/>
          <w:sz w:val="22"/>
          <w:szCs w:val="22"/>
        </w:rPr>
        <w:t xml:space="preserve"> </w:t>
      </w:r>
      <w:r w:rsidRPr="008B3E66">
        <w:rPr>
          <w:rFonts w:ascii="Arial" w:hAnsi="Arial" w:cs="Arial"/>
          <w:sz w:val="22"/>
          <w:szCs w:val="22"/>
        </w:rPr>
        <w:t xml:space="preserve">- Јавна набавка број </w:t>
      </w:r>
      <w:r w:rsidR="00A677C8" w:rsidRPr="008B3E66">
        <w:rPr>
          <w:rFonts w:ascii="Arial" w:hAnsi="Arial" w:cs="Arial"/>
          <w:bCs/>
          <w:sz w:val="22"/>
          <w:szCs w:val="22"/>
        </w:rPr>
        <w:t>1000/0</w:t>
      </w:r>
      <w:r w:rsidR="003F1F6A" w:rsidRPr="008B3E66">
        <w:rPr>
          <w:rFonts w:ascii="Arial" w:hAnsi="Arial" w:cs="Arial"/>
          <w:bCs/>
          <w:sz w:val="22"/>
          <w:szCs w:val="22"/>
          <w:lang w:val="sr-Cyrl-RS"/>
        </w:rPr>
        <w:t>152</w:t>
      </w:r>
      <w:r w:rsidR="0004406B" w:rsidRPr="008B3E66">
        <w:rPr>
          <w:rFonts w:ascii="Arial" w:hAnsi="Arial" w:cs="Arial"/>
          <w:bCs/>
          <w:color w:val="000000"/>
          <w:sz w:val="22"/>
          <w:szCs w:val="22"/>
        </w:rPr>
        <w:t>/2015</w:t>
      </w:r>
      <w:r w:rsidRPr="008B3E66">
        <w:rPr>
          <w:rFonts w:ascii="Arial" w:hAnsi="Arial" w:cs="Arial"/>
          <w:sz w:val="22"/>
          <w:szCs w:val="22"/>
        </w:rPr>
        <w:t xml:space="preserve"> – НЕ ОТВАРАТИ“.</w:t>
      </w:r>
    </w:p>
    <w:p w14:paraId="0DB25F57" w14:textId="4752AE3E" w:rsidR="003A65E6" w:rsidRPr="008B3E66" w:rsidRDefault="003A65E6" w:rsidP="00071074">
      <w:pPr>
        <w:ind w:firstLine="708"/>
        <w:jc w:val="both"/>
        <w:rPr>
          <w:rFonts w:ascii="Arial" w:hAnsi="Arial" w:cs="Arial"/>
          <w:sz w:val="22"/>
          <w:szCs w:val="22"/>
        </w:rPr>
      </w:pPr>
      <w:r w:rsidRPr="008B3E66">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3F3084" w:rsidRPr="008B3E66">
        <w:rPr>
          <w:rFonts w:ascii="Arial" w:hAnsi="Arial" w:cs="Arial"/>
          <w:sz w:val="22"/>
          <w:szCs w:val="22"/>
        </w:rPr>
        <w:t>П</w:t>
      </w:r>
      <w:r w:rsidRPr="008B3E66">
        <w:rPr>
          <w:rFonts w:ascii="Arial" w:hAnsi="Arial" w:cs="Arial"/>
          <w:sz w:val="22"/>
          <w:szCs w:val="22"/>
        </w:rPr>
        <w:t>онуђачу.</w:t>
      </w:r>
    </w:p>
    <w:p w14:paraId="0F003BBD" w14:textId="2E859C3C" w:rsidR="003A65E6" w:rsidRPr="001A7C2A" w:rsidRDefault="003A65E6" w:rsidP="00071074">
      <w:pPr>
        <w:ind w:firstLine="708"/>
        <w:jc w:val="both"/>
        <w:rPr>
          <w:rFonts w:ascii="Arial" w:hAnsi="Arial" w:cs="Arial"/>
          <w:sz w:val="22"/>
          <w:szCs w:val="22"/>
          <w:lang w:val="en-US"/>
        </w:rPr>
      </w:pPr>
      <w:r w:rsidRPr="008B3E66">
        <w:rPr>
          <w:rFonts w:ascii="Arial" w:hAnsi="Arial" w:cs="Arial"/>
          <w:sz w:val="22"/>
          <w:szCs w:val="22"/>
        </w:rPr>
        <w:t xml:space="preserve">Уколико </w:t>
      </w:r>
      <w:r w:rsidR="003F3084" w:rsidRPr="008B3E66">
        <w:rPr>
          <w:rFonts w:ascii="Arial" w:hAnsi="Arial" w:cs="Arial"/>
          <w:sz w:val="22"/>
          <w:szCs w:val="22"/>
        </w:rPr>
        <w:t>П</w:t>
      </w:r>
      <w:r w:rsidRPr="008B3E66">
        <w:rPr>
          <w:rFonts w:ascii="Arial" w:hAnsi="Arial" w:cs="Arial"/>
          <w:sz w:val="22"/>
          <w:szCs w:val="22"/>
        </w:rPr>
        <w:t xml:space="preserve">онуђач измени или опозове понуду поднету по истеку рока за подношење понуда, Наручилац ће наплатити </w:t>
      </w:r>
      <w:r w:rsidR="003321B2" w:rsidRPr="006D4C2A">
        <w:rPr>
          <w:rFonts w:ascii="Arial" w:hAnsi="Arial" w:cs="Arial"/>
          <w:sz w:val="22"/>
          <w:szCs w:val="22"/>
        </w:rPr>
        <w:t xml:space="preserve">дато средство обезбеђења које </w:t>
      </w:r>
      <w:r w:rsidRPr="006D4C2A">
        <w:rPr>
          <w:rFonts w:ascii="Arial" w:hAnsi="Arial" w:cs="Arial"/>
          <w:sz w:val="22"/>
          <w:szCs w:val="22"/>
        </w:rPr>
        <w:t xml:space="preserve">је </w:t>
      </w:r>
      <w:r w:rsidR="00BC5976" w:rsidRPr="001A7C2A">
        <w:rPr>
          <w:rFonts w:ascii="Arial" w:hAnsi="Arial" w:cs="Arial"/>
          <w:sz w:val="22"/>
          <w:szCs w:val="22"/>
        </w:rPr>
        <w:t>П</w:t>
      </w:r>
      <w:r w:rsidRPr="001A7C2A">
        <w:rPr>
          <w:rFonts w:ascii="Arial" w:hAnsi="Arial" w:cs="Arial"/>
          <w:sz w:val="22"/>
          <w:szCs w:val="22"/>
        </w:rPr>
        <w:t>онуђач дао за озбиљност понуде.</w:t>
      </w:r>
    </w:p>
    <w:p w14:paraId="17007ECE" w14:textId="77777777" w:rsidR="00B21C93" w:rsidRPr="00560526" w:rsidRDefault="00B21C93" w:rsidP="00071074">
      <w:pPr>
        <w:ind w:firstLine="708"/>
        <w:jc w:val="both"/>
        <w:rPr>
          <w:rFonts w:ascii="Arial" w:hAnsi="Arial" w:cs="Arial"/>
          <w:sz w:val="22"/>
          <w:szCs w:val="22"/>
          <w:lang w:val="en-US"/>
        </w:rPr>
      </w:pPr>
    </w:p>
    <w:p w14:paraId="090D60B5" w14:textId="77777777" w:rsidR="003A65E6" w:rsidRPr="008C4F06" w:rsidRDefault="003A65E6" w:rsidP="004973F2">
      <w:pPr>
        <w:pStyle w:val="Heading2"/>
      </w:pPr>
      <w:bookmarkStart w:id="191" w:name="_Toc297798707"/>
      <w:bookmarkStart w:id="192" w:name="_Toc430697696"/>
      <w:bookmarkStart w:id="193" w:name="_Toc433805810"/>
      <w:r w:rsidRPr="00350E19">
        <w:t>3.4</w:t>
      </w:r>
      <w:r w:rsidRPr="00350E19">
        <w:tab/>
      </w:r>
      <w:bookmarkEnd w:id="191"/>
      <w:r w:rsidRPr="00350E19">
        <w:t>ПАРТИЈЕ</w:t>
      </w:r>
      <w:bookmarkEnd w:id="192"/>
      <w:bookmarkEnd w:id="193"/>
    </w:p>
    <w:p w14:paraId="6143B840" w14:textId="77777777" w:rsidR="003A65E6" w:rsidRPr="00B52F8A" w:rsidRDefault="003A65E6" w:rsidP="004973F2">
      <w:pPr>
        <w:jc w:val="both"/>
        <w:rPr>
          <w:rFonts w:ascii="Arial" w:hAnsi="Arial" w:cs="Arial"/>
          <w:sz w:val="22"/>
          <w:szCs w:val="22"/>
        </w:rPr>
      </w:pPr>
    </w:p>
    <w:p w14:paraId="7E004770" w14:textId="77777777" w:rsidR="003A65E6" w:rsidRPr="00AF761D" w:rsidRDefault="003A65E6" w:rsidP="004973F2">
      <w:pPr>
        <w:ind w:firstLine="708"/>
        <w:jc w:val="both"/>
        <w:rPr>
          <w:rFonts w:ascii="Arial" w:hAnsi="Arial" w:cs="Arial"/>
          <w:sz w:val="22"/>
          <w:szCs w:val="22"/>
        </w:rPr>
      </w:pPr>
      <w:r w:rsidRPr="007C1BBE">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F95757" w:rsidRDefault="003A65E6" w:rsidP="00071074">
      <w:pPr>
        <w:rPr>
          <w:rFonts w:ascii="Arial" w:hAnsi="Arial" w:cs="Arial"/>
          <w:sz w:val="22"/>
          <w:szCs w:val="22"/>
        </w:rPr>
      </w:pPr>
    </w:p>
    <w:p w14:paraId="7B1FD156" w14:textId="77777777" w:rsidR="003A65E6" w:rsidRPr="0002324B" w:rsidRDefault="003A65E6" w:rsidP="004973F2">
      <w:pPr>
        <w:pStyle w:val="Heading2"/>
        <w:ind w:left="0" w:firstLine="0"/>
      </w:pPr>
      <w:bookmarkStart w:id="194" w:name="_Toc430697697"/>
      <w:bookmarkStart w:id="195" w:name="_Toc433805811"/>
      <w:r w:rsidRPr="0002324B">
        <w:t>3.5</w:t>
      </w:r>
      <w:r w:rsidRPr="0002324B">
        <w:tab/>
        <w:t>ПОНУДА СА ВАРИЈАНТАМА</w:t>
      </w:r>
      <w:bookmarkEnd w:id="194"/>
      <w:bookmarkEnd w:id="195"/>
      <w:r w:rsidRPr="0002324B">
        <w:t xml:space="preserve"> </w:t>
      </w:r>
    </w:p>
    <w:p w14:paraId="0EAEBCAB" w14:textId="77777777" w:rsidR="003A65E6" w:rsidRPr="001170FC" w:rsidRDefault="003A65E6" w:rsidP="006A6575">
      <w:pPr>
        <w:ind w:firstLine="708"/>
        <w:rPr>
          <w:rFonts w:ascii="Arial" w:hAnsi="Arial" w:cs="Arial"/>
          <w:sz w:val="22"/>
          <w:szCs w:val="22"/>
        </w:rPr>
      </w:pPr>
    </w:p>
    <w:p w14:paraId="6088994D" w14:textId="77777777" w:rsidR="003A65E6" w:rsidRPr="00D8554C" w:rsidRDefault="003A65E6" w:rsidP="006A6575">
      <w:pPr>
        <w:ind w:firstLine="708"/>
        <w:rPr>
          <w:rFonts w:ascii="Arial" w:hAnsi="Arial" w:cs="Arial"/>
          <w:sz w:val="22"/>
          <w:szCs w:val="22"/>
          <w:lang w:val="ru-RU"/>
        </w:rPr>
      </w:pPr>
      <w:r w:rsidRPr="00510094">
        <w:rPr>
          <w:rFonts w:ascii="Arial" w:hAnsi="Arial" w:cs="Arial"/>
          <w:sz w:val="22"/>
          <w:szCs w:val="22"/>
        </w:rPr>
        <w:t xml:space="preserve">Понуда са варијантама није дозвољена. </w:t>
      </w:r>
    </w:p>
    <w:p w14:paraId="736E0D1D" w14:textId="77777777" w:rsidR="003A65E6" w:rsidRPr="00F070AE" w:rsidRDefault="003A65E6" w:rsidP="006A6575">
      <w:pPr>
        <w:ind w:firstLine="708"/>
        <w:rPr>
          <w:rFonts w:ascii="Arial" w:hAnsi="Arial" w:cs="Arial"/>
          <w:sz w:val="22"/>
          <w:szCs w:val="22"/>
          <w:lang w:val="en-US"/>
        </w:rPr>
      </w:pPr>
    </w:p>
    <w:p w14:paraId="5FFA122F" w14:textId="77777777" w:rsidR="003A65E6" w:rsidRPr="00C9049B" w:rsidRDefault="003A65E6" w:rsidP="004973F2">
      <w:pPr>
        <w:pStyle w:val="Heading2"/>
      </w:pPr>
      <w:bookmarkStart w:id="196" w:name="_Toc430697698"/>
      <w:bookmarkStart w:id="197" w:name="_Toc433805812"/>
      <w:r w:rsidRPr="00F3136A">
        <w:t>3.6</w:t>
      </w:r>
      <w:r w:rsidRPr="00F3136A">
        <w:rPr>
          <w:b w:val="0"/>
          <w:bCs w:val="0"/>
        </w:rPr>
        <w:tab/>
      </w:r>
      <w:r w:rsidRPr="00C9049B">
        <w:t>РОК ЗА ПОДНОШЕЊЕ ПОНУДА И ОТВАРАЊЕ ПОНУДА</w:t>
      </w:r>
      <w:bookmarkEnd w:id="196"/>
      <w:bookmarkEnd w:id="197"/>
    </w:p>
    <w:p w14:paraId="179890A2" w14:textId="77777777" w:rsidR="003A65E6" w:rsidRPr="003C75E8" w:rsidRDefault="003A65E6" w:rsidP="004973F2">
      <w:pPr>
        <w:tabs>
          <w:tab w:val="left" w:pos="993"/>
        </w:tabs>
        <w:jc w:val="both"/>
        <w:rPr>
          <w:rFonts w:ascii="Arial" w:hAnsi="Arial" w:cs="Arial"/>
          <w:sz w:val="22"/>
          <w:szCs w:val="22"/>
        </w:rPr>
      </w:pPr>
    </w:p>
    <w:p w14:paraId="10C28767" w14:textId="072B55A2" w:rsidR="003A65E6" w:rsidRPr="000912F7" w:rsidRDefault="003A65E6" w:rsidP="00C36C13">
      <w:pPr>
        <w:ind w:firstLine="710"/>
        <w:jc w:val="both"/>
        <w:rPr>
          <w:rFonts w:ascii="Arial" w:hAnsi="Arial" w:cs="Arial"/>
          <w:sz w:val="22"/>
          <w:szCs w:val="22"/>
        </w:rPr>
      </w:pPr>
      <w:r w:rsidRPr="00D313B9">
        <w:rPr>
          <w:rFonts w:ascii="Arial" w:hAnsi="Arial" w:cs="Arial"/>
          <w:sz w:val="22"/>
          <w:szCs w:val="22"/>
        </w:rPr>
        <w:t xml:space="preserve">Благовременим </w:t>
      </w:r>
      <w:r w:rsidRPr="002030F3">
        <w:rPr>
          <w:rFonts w:ascii="Arial" w:hAnsi="Arial" w:cs="Arial"/>
          <w:sz w:val="22"/>
          <w:szCs w:val="22"/>
        </w:rPr>
        <w:t>се сматрају понуде које су примљене и оверене печатом пријема у писарници Наручиоца</w:t>
      </w:r>
      <w:r w:rsidR="00777156" w:rsidRPr="00500370">
        <w:rPr>
          <w:rFonts w:ascii="Arial" w:hAnsi="Arial" w:cs="Arial"/>
          <w:sz w:val="22"/>
          <w:szCs w:val="22"/>
          <w:lang w:val="sr-Cyrl-RS"/>
        </w:rPr>
        <w:t xml:space="preserve"> најкасније до 12:00</w:t>
      </w:r>
      <w:r w:rsidR="00356544" w:rsidRPr="004F30D6">
        <w:rPr>
          <w:rFonts w:ascii="Arial" w:hAnsi="Arial" w:cs="Arial"/>
          <w:sz w:val="22"/>
          <w:szCs w:val="22"/>
          <w:lang w:val="sr-Cyrl-RS"/>
        </w:rPr>
        <w:t xml:space="preserve"> </w:t>
      </w:r>
      <w:r w:rsidR="00356544" w:rsidRPr="000912F7">
        <w:rPr>
          <w:rFonts w:ascii="Arial" w:hAnsi="Arial" w:cs="Arial"/>
          <w:sz w:val="22"/>
          <w:szCs w:val="22"/>
          <w:lang w:val="sr-Cyrl-RS"/>
        </w:rPr>
        <w:t>часова</w:t>
      </w:r>
      <w:r w:rsidR="00987C96" w:rsidRPr="000912F7">
        <w:rPr>
          <w:rFonts w:ascii="Arial" w:hAnsi="Arial" w:cs="Arial"/>
          <w:sz w:val="22"/>
          <w:szCs w:val="22"/>
          <w:lang w:val="sr-Cyrl-RS"/>
        </w:rPr>
        <w:t xml:space="preserve"> дана </w:t>
      </w:r>
      <w:r w:rsidR="000912F7" w:rsidRPr="000912F7">
        <w:rPr>
          <w:rFonts w:ascii="Arial" w:hAnsi="Arial" w:cs="Arial"/>
          <w:sz w:val="22"/>
          <w:szCs w:val="22"/>
          <w:lang w:val="sr-Cyrl-RS"/>
        </w:rPr>
        <w:t>30</w:t>
      </w:r>
      <w:r w:rsidR="00777156" w:rsidRPr="000912F7">
        <w:rPr>
          <w:rFonts w:ascii="Arial" w:hAnsi="Arial" w:cs="Arial"/>
          <w:sz w:val="22"/>
          <w:szCs w:val="22"/>
          <w:lang w:val="sr-Cyrl-RS"/>
        </w:rPr>
        <w:t>.11.2015. године</w:t>
      </w:r>
      <w:r w:rsidRPr="000912F7">
        <w:rPr>
          <w:rFonts w:ascii="Arial" w:hAnsi="Arial" w:cs="Arial"/>
          <w:sz w:val="22"/>
          <w:szCs w:val="22"/>
        </w:rPr>
        <w:t xml:space="preserve">, </w:t>
      </w:r>
      <w:r w:rsidR="005747E9" w:rsidRPr="000912F7">
        <w:rPr>
          <w:rFonts w:ascii="Arial" w:hAnsi="Arial" w:cs="Arial"/>
          <w:sz w:val="22"/>
          <w:szCs w:val="22"/>
          <w:lang w:val="sr-Cyrl-RS"/>
        </w:rPr>
        <w:t>у складу са Позивом за подношење понуда објављеном</w:t>
      </w:r>
      <w:r w:rsidRPr="000912F7">
        <w:rPr>
          <w:rFonts w:ascii="Arial" w:hAnsi="Arial" w:cs="Arial"/>
          <w:sz w:val="22"/>
          <w:szCs w:val="22"/>
        </w:rPr>
        <w:t xml:space="preserve"> на Порталу јавних набавки</w:t>
      </w:r>
      <w:r w:rsidR="005747E9" w:rsidRPr="000912F7">
        <w:rPr>
          <w:rFonts w:ascii="Arial" w:hAnsi="Arial" w:cs="Arial"/>
          <w:sz w:val="22"/>
          <w:szCs w:val="22"/>
          <w:lang w:val="sr-Cyrl-RS"/>
        </w:rPr>
        <w:t xml:space="preserve"> дана </w:t>
      </w:r>
      <w:r w:rsidR="00CF19D0" w:rsidRPr="000912F7">
        <w:rPr>
          <w:rFonts w:ascii="Arial" w:hAnsi="Arial" w:cs="Arial"/>
          <w:sz w:val="22"/>
          <w:szCs w:val="22"/>
          <w:lang w:val="sr-Cyrl-RS"/>
        </w:rPr>
        <w:t>29</w:t>
      </w:r>
      <w:r w:rsidR="00777156" w:rsidRPr="000912F7">
        <w:rPr>
          <w:rFonts w:ascii="Arial" w:hAnsi="Arial" w:cs="Arial"/>
          <w:sz w:val="22"/>
          <w:szCs w:val="22"/>
          <w:lang w:val="sr-Cyrl-RS"/>
        </w:rPr>
        <w:t>.10.2015. године,</w:t>
      </w:r>
      <w:r w:rsidRPr="000912F7">
        <w:rPr>
          <w:rFonts w:ascii="Arial" w:hAnsi="Arial" w:cs="Arial"/>
          <w:sz w:val="22"/>
          <w:szCs w:val="22"/>
        </w:rPr>
        <w:t xml:space="preserve"> без обзира на начин на који су послате. </w:t>
      </w:r>
    </w:p>
    <w:p w14:paraId="216195CA" w14:textId="47EB4DEB" w:rsidR="003A65E6" w:rsidRPr="000912F7" w:rsidRDefault="003A65E6" w:rsidP="00C36C13">
      <w:pPr>
        <w:ind w:firstLine="710"/>
        <w:jc w:val="both"/>
        <w:rPr>
          <w:rFonts w:ascii="Arial" w:hAnsi="Arial" w:cs="Arial"/>
          <w:sz w:val="22"/>
          <w:szCs w:val="22"/>
        </w:rPr>
      </w:pPr>
      <w:r w:rsidRPr="000912F7">
        <w:rPr>
          <w:rFonts w:ascii="Arial" w:hAnsi="Arial" w:cs="Arial"/>
          <w:sz w:val="22"/>
          <w:szCs w:val="22"/>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w:t>
      </w:r>
      <w:r w:rsidR="00A97C43" w:rsidRPr="000912F7">
        <w:rPr>
          <w:rFonts w:ascii="Arial" w:hAnsi="Arial" w:cs="Arial"/>
          <w:sz w:val="22"/>
          <w:szCs w:val="22"/>
        </w:rPr>
        <w:t>П</w:t>
      </w:r>
      <w:r w:rsidRPr="000912F7">
        <w:rPr>
          <w:rFonts w:ascii="Arial" w:hAnsi="Arial" w:cs="Arial"/>
          <w:sz w:val="22"/>
          <w:szCs w:val="22"/>
        </w:rPr>
        <w:t>онуђачу, са назнаком да је поднета неблаговремено.</w:t>
      </w:r>
    </w:p>
    <w:p w14:paraId="37BC1789" w14:textId="7C994C23" w:rsidR="003A65E6" w:rsidRPr="008B3E66" w:rsidRDefault="003A65E6" w:rsidP="00C36C13">
      <w:pPr>
        <w:ind w:firstLine="710"/>
        <w:jc w:val="both"/>
        <w:rPr>
          <w:rFonts w:ascii="Arial" w:hAnsi="Arial" w:cs="Arial"/>
          <w:sz w:val="22"/>
          <w:szCs w:val="22"/>
        </w:rPr>
      </w:pPr>
      <w:r w:rsidRPr="000912F7">
        <w:rPr>
          <w:rFonts w:ascii="Arial" w:hAnsi="Arial" w:cs="Arial"/>
          <w:sz w:val="22"/>
          <w:szCs w:val="22"/>
        </w:rPr>
        <w:t>Комисија за јавне набавке ће благовремено поднете понуде јавно отворити дана</w:t>
      </w:r>
      <w:r w:rsidR="00987C96" w:rsidRPr="000912F7">
        <w:rPr>
          <w:rFonts w:ascii="Arial" w:hAnsi="Arial" w:cs="Arial"/>
          <w:sz w:val="22"/>
          <w:szCs w:val="22"/>
          <w:lang w:val="sr-Cyrl-RS"/>
        </w:rPr>
        <w:t xml:space="preserve"> </w:t>
      </w:r>
      <w:r w:rsidR="000912F7" w:rsidRPr="000912F7">
        <w:rPr>
          <w:rFonts w:ascii="Arial" w:hAnsi="Arial" w:cs="Arial"/>
          <w:sz w:val="22"/>
          <w:szCs w:val="22"/>
          <w:lang w:val="sr-Cyrl-RS"/>
        </w:rPr>
        <w:t>30</w:t>
      </w:r>
      <w:r w:rsidR="00777156" w:rsidRPr="000912F7">
        <w:rPr>
          <w:rFonts w:ascii="Arial" w:hAnsi="Arial" w:cs="Arial"/>
          <w:sz w:val="22"/>
          <w:szCs w:val="22"/>
          <w:lang w:val="sr-Cyrl-RS"/>
        </w:rPr>
        <w:t>.11.2015. године, у 12:30 часова,</w:t>
      </w:r>
      <w:r w:rsidRPr="000912F7">
        <w:rPr>
          <w:rFonts w:ascii="Arial" w:hAnsi="Arial" w:cs="Arial"/>
          <w:sz w:val="22"/>
          <w:szCs w:val="22"/>
        </w:rPr>
        <w:t xml:space="preserve"> </w:t>
      </w:r>
      <w:r w:rsidR="008274D9" w:rsidRPr="000912F7">
        <w:rPr>
          <w:rFonts w:ascii="Arial" w:hAnsi="Arial" w:cs="Arial"/>
          <w:sz w:val="22"/>
          <w:szCs w:val="22"/>
          <w:lang w:val="sr-Cyrl-RS"/>
        </w:rPr>
        <w:t>наведеном у Позиву за подно</w:t>
      </w:r>
      <w:r w:rsidR="008274D9" w:rsidRPr="008B3E66">
        <w:rPr>
          <w:rFonts w:ascii="Arial" w:hAnsi="Arial" w:cs="Arial"/>
          <w:sz w:val="22"/>
          <w:szCs w:val="22"/>
          <w:lang w:val="sr-Cyrl-RS"/>
        </w:rPr>
        <w:t>шење понуда</w:t>
      </w:r>
      <w:r w:rsidRPr="008B3E66">
        <w:rPr>
          <w:rFonts w:ascii="Arial" w:hAnsi="Arial" w:cs="Arial"/>
          <w:sz w:val="22"/>
          <w:szCs w:val="22"/>
        </w:rPr>
        <w:t xml:space="preserve"> у </w:t>
      </w:r>
      <w:r w:rsidRPr="008B3E66">
        <w:rPr>
          <w:rFonts w:ascii="Arial" w:hAnsi="Arial" w:cs="Arial"/>
          <w:sz w:val="22"/>
          <w:szCs w:val="22"/>
        </w:rPr>
        <w:lastRenderedPageBreak/>
        <w:t xml:space="preserve">просторијама Јавног предузећа „Електропривреда Србије“, Београд, Улица </w:t>
      </w:r>
      <w:r w:rsidR="008274D9" w:rsidRPr="008B3E66">
        <w:rPr>
          <w:rFonts w:ascii="Arial" w:hAnsi="Arial" w:cs="Arial"/>
          <w:sz w:val="22"/>
          <w:szCs w:val="22"/>
          <w:lang w:val="sr-Cyrl-RS"/>
        </w:rPr>
        <w:t>Балканска 13</w:t>
      </w:r>
      <w:r w:rsidRPr="008B3E66">
        <w:rPr>
          <w:rFonts w:ascii="Arial" w:hAnsi="Arial" w:cs="Arial"/>
          <w:sz w:val="22"/>
          <w:szCs w:val="22"/>
        </w:rPr>
        <w:t>.</w:t>
      </w:r>
    </w:p>
    <w:p w14:paraId="45DFC29A" w14:textId="02157902"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 xml:space="preserve">Представници </w:t>
      </w:r>
      <w:r w:rsidR="00FB7132" w:rsidRPr="008B3E66">
        <w:rPr>
          <w:rFonts w:ascii="Arial" w:hAnsi="Arial" w:cs="Arial"/>
          <w:sz w:val="22"/>
          <w:szCs w:val="22"/>
        </w:rPr>
        <w:t>П</w:t>
      </w:r>
      <w:r w:rsidRPr="008B3E66">
        <w:rPr>
          <w:rFonts w:ascii="Arial" w:hAnsi="Arial" w:cs="Arial"/>
          <w:sz w:val="22"/>
          <w:szCs w:val="22"/>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w:t>
      </w:r>
      <w:r w:rsidR="00FB7132" w:rsidRPr="008B3E66">
        <w:rPr>
          <w:rFonts w:ascii="Arial" w:hAnsi="Arial" w:cs="Arial"/>
          <w:sz w:val="22"/>
          <w:szCs w:val="22"/>
        </w:rPr>
        <w:t>П</w:t>
      </w:r>
      <w:r w:rsidRPr="008B3E66">
        <w:rPr>
          <w:rFonts w:ascii="Arial" w:hAnsi="Arial" w:cs="Arial"/>
          <w:sz w:val="22"/>
          <w:szCs w:val="22"/>
        </w:rPr>
        <w:t xml:space="preserve">онуђача, заведено и оверено печатом и потписом законског заступника </w:t>
      </w:r>
      <w:r w:rsidR="00FB7132" w:rsidRPr="008B3E66">
        <w:rPr>
          <w:rFonts w:ascii="Arial" w:hAnsi="Arial" w:cs="Arial"/>
          <w:sz w:val="22"/>
          <w:szCs w:val="22"/>
        </w:rPr>
        <w:t>П</w:t>
      </w:r>
      <w:r w:rsidRPr="008B3E66">
        <w:rPr>
          <w:rFonts w:ascii="Arial" w:hAnsi="Arial" w:cs="Arial"/>
          <w:sz w:val="22"/>
          <w:szCs w:val="22"/>
        </w:rPr>
        <w:t xml:space="preserve">онуђача или другог заступника уписаног </w:t>
      </w:r>
      <w:r w:rsidR="003321B2" w:rsidRPr="008B3E6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B3E66">
        <w:rPr>
          <w:rFonts w:ascii="Arial" w:hAnsi="Arial" w:cs="Arial"/>
          <w:sz w:val="22"/>
          <w:szCs w:val="22"/>
        </w:rPr>
        <w:t>.</w:t>
      </w:r>
    </w:p>
    <w:p w14:paraId="34397400" w14:textId="77777777" w:rsidR="003A65E6" w:rsidRPr="008B3E66" w:rsidRDefault="003A65E6" w:rsidP="004973F2">
      <w:pPr>
        <w:ind w:firstLine="710"/>
        <w:jc w:val="both"/>
        <w:rPr>
          <w:rFonts w:ascii="Arial" w:hAnsi="Arial" w:cs="Arial"/>
          <w:sz w:val="22"/>
          <w:szCs w:val="22"/>
        </w:rPr>
      </w:pPr>
      <w:r w:rsidRPr="008B3E6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453CE5E3" w:rsidR="003A65E6" w:rsidRPr="008B3E66" w:rsidRDefault="003A65E6" w:rsidP="004973F2">
      <w:pPr>
        <w:ind w:firstLine="710"/>
        <w:jc w:val="both"/>
        <w:rPr>
          <w:rFonts w:ascii="Arial" w:hAnsi="Arial" w:cs="Arial"/>
          <w:sz w:val="22"/>
          <w:szCs w:val="22"/>
        </w:rPr>
      </w:pPr>
      <w:r w:rsidRPr="008B3E66">
        <w:rPr>
          <w:rFonts w:ascii="Arial" w:hAnsi="Arial" w:cs="Arial"/>
          <w:sz w:val="22"/>
          <w:szCs w:val="22"/>
        </w:rPr>
        <w:t xml:space="preserve">Записник о отварању понуда потписују чланови комисије и овлашћени представници </w:t>
      </w:r>
      <w:r w:rsidR="00EF344A" w:rsidRPr="008B3E66">
        <w:rPr>
          <w:rFonts w:ascii="Arial" w:hAnsi="Arial" w:cs="Arial"/>
          <w:sz w:val="22"/>
          <w:szCs w:val="22"/>
        </w:rPr>
        <w:t>П</w:t>
      </w:r>
      <w:r w:rsidRPr="008B3E66">
        <w:rPr>
          <w:rFonts w:ascii="Arial" w:hAnsi="Arial" w:cs="Arial"/>
          <w:sz w:val="22"/>
          <w:szCs w:val="22"/>
        </w:rPr>
        <w:t>онуђача, који преузимају примерак записника.</w:t>
      </w:r>
    </w:p>
    <w:p w14:paraId="4B52DADE" w14:textId="1C363D8C" w:rsidR="003A65E6" w:rsidRPr="008B3E66" w:rsidRDefault="003A65E6" w:rsidP="004973F2">
      <w:pPr>
        <w:ind w:firstLine="709"/>
        <w:jc w:val="both"/>
        <w:rPr>
          <w:rFonts w:ascii="Arial" w:hAnsi="Arial" w:cs="Arial"/>
          <w:sz w:val="22"/>
          <w:szCs w:val="22"/>
        </w:rPr>
      </w:pPr>
      <w:r w:rsidRPr="008B3E66">
        <w:rPr>
          <w:rFonts w:ascii="Arial" w:hAnsi="Arial" w:cs="Arial"/>
          <w:sz w:val="22"/>
          <w:szCs w:val="22"/>
        </w:rPr>
        <w:t xml:space="preserve">Наручилац ће у року од три дана од дана окончања поступка отварања понуда поштом или електронским путем доставити записник о отварању понуда </w:t>
      </w:r>
      <w:r w:rsidR="00EF344A" w:rsidRPr="008B3E66">
        <w:rPr>
          <w:rFonts w:ascii="Arial" w:hAnsi="Arial" w:cs="Arial"/>
          <w:sz w:val="22"/>
          <w:szCs w:val="22"/>
        </w:rPr>
        <w:t>П</w:t>
      </w:r>
      <w:r w:rsidRPr="008B3E66">
        <w:rPr>
          <w:rFonts w:ascii="Arial" w:hAnsi="Arial" w:cs="Arial"/>
          <w:sz w:val="22"/>
          <w:szCs w:val="22"/>
        </w:rPr>
        <w:t>онуђачима који нису учествовали у поступку отварања понуда.</w:t>
      </w:r>
    </w:p>
    <w:p w14:paraId="47C6EAA4" w14:textId="77777777" w:rsidR="00ED4136" w:rsidRPr="008B3E66" w:rsidRDefault="00ED4136" w:rsidP="004973F2">
      <w:pPr>
        <w:ind w:firstLine="709"/>
        <w:jc w:val="both"/>
        <w:rPr>
          <w:rFonts w:ascii="Arial" w:hAnsi="Arial" w:cs="Arial"/>
          <w:sz w:val="22"/>
          <w:szCs w:val="22"/>
        </w:rPr>
      </w:pPr>
    </w:p>
    <w:p w14:paraId="49FD09F1" w14:textId="5641C2E2" w:rsidR="003A65E6" w:rsidRPr="008B3E66" w:rsidRDefault="003A65E6" w:rsidP="00C235E0">
      <w:pPr>
        <w:pStyle w:val="Heading2"/>
        <w:ind w:left="0" w:firstLine="0"/>
      </w:pPr>
      <w:bookmarkStart w:id="198" w:name="_Toc430697699"/>
      <w:bookmarkStart w:id="199" w:name="_Toc433805813"/>
      <w:r w:rsidRPr="008B3E66">
        <w:t>3.7</w:t>
      </w:r>
      <w:r w:rsidRPr="008B3E66">
        <w:tab/>
        <w:t>ПОДИЗВОЂАЧИ</w:t>
      </w:r>
      <w:bookmarkEnd w:id="198"/>
      <w:bookmarkEnd w:id="199"/>
    </w:p>
    <w:p w14:paraId="0B733FD7" w14:textId="77777777" w:rsidR="003A65E6" w:rsidRPr="008B3E66" w:rsidRDefault="003A65E6" w:rsidP="009F7581">
      <w:pPr>
        <w:rPr>
          <w:rFonts w:ascii="Arial" w:hAnsi="Arial" w:cs="Arial"/>
          <w:sz w:val="22"/>
          <w:szCs w:val="22"/>
        </w:rPr>
      </w:pPr>
    </w:p>
    <w:p w14:paraId="5F64D40D" w14:textId="47C846B8"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 xml:space="preserve">Ако </w:t>
      </w:r>
      <w:r w:rsidR="002A6E3A" w:rsidRPr="008B3E66">
        <w:rPr>
          <w:rFonts w:ascii="Arial" w:hAnsi="Arial" w:cs="Arial"/>
          <w:sz w:val="22"/>
          <w:szCs w:val="22"/>
          <w:lang w:val="sr-Cyrl-RS"/>
        </w:rPr>
        <w:t>П</w:t>
      </w:r>
      <w:r w:rsidR="002A6E3A" w:rsidRPr="008B3E66">
        <w:rPr>
          <w:rFonts w:ascii="Arial" w:hAnsi="Arial" w:cs="Arial"/>
          <w:sz w:val="22"/>
          <w:szCs w:val="22"/>
        </w:rPr>
        <w:t xml:space="preserve">онуђач </w:t>
      </w:r>
      <w:r w:rsidRPr="008B3E66">
        <w:rPr>
          <w:rFonts w:ascii="Arial" w:hAnsi="Arial" w:cs="Arial"/>
          <w:sz w:val="22"/>
          <w:szCs w:val="22"/>
        </w:rPr>
        <w:t xml:space="preserve">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9377AD" w:rsidRPr="008B3E66">
        <w:rPr>
          <w:rFonts w:ascii="Arial" w:hAnsi="Arial" w:cs="Arial"/>
          <w:sz w:val="22"/>
          <w:szCs w:val="22"/>
        </w:rPr>
        <w:t>П</w:t>
      </w:r>
      <w:r w:rsidRPr="008B3E66">
        <w:rPr>
          <w:rFonts w:ascii="Arial" w:hAnsi="Arial" w:cs="Arial"/>
          <w:sz w:val="22"/>
          <w:szCs w:val="22"/>
        </w:rPr>
        <w:t>онуђача буде закључен, тај подизвођач ће бити наведен у уговору.</w:t>
      </w:r>
    </w:p>
    <w:p w14:paraId="3A27D25C" w14:textId="77777777"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 xml:space="preserve">Понуђач је дужан да </w:t>
      </w:r>
      <w:r w:rsidR="002A6E3A" w:rsidRPr="008B3E66">
        <w:rPr>
          <w:rFonts w:ascii="Arial" w:hAnsi="Arial" w:cs="Arial"/>
          <w:sz w:val="22"/>
          <w:szCs w:val="22"/>
          <w:lang w:val="sr-Cyrl-RS"/>
        </w:rPr>
        <w:t>Н</w:t>
      </w:r>
      <w:r w:rsidR="002A6E3A" w:rsidRPr="008B3E66">
        <w:rPr>
          <w:rFonts w:ascii="Arial" w:hAnsi="Arial" w:cs="Arial"/>
          <w:sz w:val="22"/>
          <w:szCs w:val="22"/>
        </w:rPr>
        <w:t>аручиоцу</w:t>
      </w:r>
      <w:r w:rsidRPr="008B3E66">
        <w:rPr>
          <w:rFonts w:ascii="Arial" w:hAnsi="Arial" w:cs="Arial"/>
          <w:sz w:val="22"/>
          <w:szCs w:val="22"/>
        </w:rPr>
        <w:t>, на његов захтев, омогући приступ код подизвођача ради утврђивања испуњености услова.</w:t>
      </w:r>
    </w:p>
    <w:p w14:paraId="261B8B50" w14:textId="22A4AE19"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 xml:space="preserve">Сваки подизвођач, којега </w:t>
      </w:r>
      <w:r w:rsidR="009377AD" w:rsidRPr="008B3E66">
        <w:rPr>
          <w:rFonts w:ascii="Arial" w:hAnsi="Arial" w:cs="Arial"/>
          <w:sz w:val="22"/>
          <w:szCs w:val="22"/>
        </w:rPr>
        <w:t>П</w:t>
      </w:r>
      <w:r w:rsidRPr="008B3E66">
        <w:rPr>
          <w:rFonts w:ascii="Arial" w:hAnsi="Arial" w:cs="Arial"/>
          <w:sz w:val="22"/>
          <w:szCs w:val="22"/>
        </w:rPr>
        <w:t>онуђач ангажује, мора да испуњава услове из члана 75. став 1. тачка 1)</w:t>
      </w:r>
      <w:r w:rsidR="003A7EC4" w:rsidRPr="008B3E66">
        <w:rPr>
          <w:rFonts w:ascii="Arial" w:hAnsi="Arial" w:cs="Arial"/>
          <w:sz w:val="22"/>
          <w:szCs w:val="22"/>
        </w:rPr>
        <w:t xml:space="preserve">, 2) и </w:t>
      </w:r>
      <w:r w:rsidRPr="008B3E66">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8B3E66">
        <w:rPr>
          <w:rFonts w:ascii="Arial" w:hAnsi="Arial" w:cs="Arial"/>
          <w:sz w:val="22"/>
          <w:szCs w:val="22"/>
        </w:rPr>
        <w:t xml:space="preserve"> </w:t>
      </w:r>
      <w:r w:rsidRPr="008B3E66">
        <w:rPr>
          <w:rFonts w:ascii="Arial" w:hAnsi="Arial" w:cs="Arial"/>
          <w:sz w:val="22"/>
          <w:szCs w:val="22"/>
        </w:rPr>
        <w:t xml:space="preserve">Додатне услове у вези са капацитетима </w:t>
      </w:r>
      <w:r w:rsidR="009377AD" w:rsidRPr="008B3E66">
        <w:rPr>
          <w:rFonts w:ascii="Arial" w:hAnsi="Arial" w:cs="Arial"/>
          <w:sz w:val="22"/>
          <w:szCs w:val="22"/>
        </w:rPr>
        <w:t>П</w:t>
      </w:r>
      <w:r w:rsidRPr="008B3E66">
        <w:rPr>
          <w:rFonts w:ascii="Arial" w:hAnsi="Arial" w:cs="Arial"/>
          <w:sz w:val="22"/>
          <w:szCs w:val="22"/>
        </w:rPr>
        <w:t>онуђач испуњава самостално, без обзира на агажовање подизвођача.</w:t>
      </w:r>
    </w:p>
    <w:p w14:paraId="09BC5348" w14:textId="0A7D53C9"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 xml:space="preserve">Све обрасце у понуди потписује и оверава </w:t>
      </w:r>
      <w:r w:rsidR="00D40833" w:rsidRPr="008B3E66">
        <w:rPr>
          <w:rFonts w:ascii="Arial" w:hAnsi="Arial" w:cs="Arial"/>
          <w:sz w:val="22"/>
          <w:szCs w:val="22"/>
        </w:rPr>
        <w:t>П</w:t>
      </w:r>
      <w:r w:rsidRPr="008B3E66">
        <w:rPr>
          <w:rFonts w:ascii="Arial" w:hAnsi="Arial" w:cs="Arial"/>
          <w:sz w:val="22"/>
          <w:szCs w:val="22"/>
        </w:rPr>
        <w:t>онуђач, изузев Обрасца 3. који попуњава, потписује и оверава сваки подизвођач у своје име.</w:t>
      </w:r>
    </w:p>
    <w:p w14:paraId="18D3B51E" w14:textId="77777777" w:rsidR="003A65E6" w:rsidRPr="008B3E66" w:rsidRDefault="003A65E6" w:rsidP="00840364">
      <w:pPr>
        <w:ind w:firstLine="709"/>
        <w:jc w:val="both"/>
        <w:rPr>
          <w:rFonts w:ascii="Arial" w:hAnsi="Arial" w:cs="Arial"/>
          <w:sz w:val="22"/>
          <w:szCs w:val="22"/>
        </w:rPr>
      </w:pPr>
      <w:r w:rsidRPr="008B3E6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0D889866" w:rsidR="003A65E6" w:rsidRPr="008B3E66" w:rsidRDefault="003A65E6" w:rsidP="00840364">
      <w:pPr>
        <w:ind w:firstLine="709"/>
        <w:jc w:val="both"/>
        <w:rPr>
          <w:rFonts w:ascii="Arial" w:hAnsi="Arial" w:cs="Arial"/>
          <w:sz w:val="22"/>
          <w:szCs w:val="22"/>
        </w:rPr>
      </w:pPr>
      <w:r w:rsidRPr="008B3E66">
        <w:rPr>
          <w:rFonts w:ascii="Arial" w:hAnsi="Arial" w:cs="Arial"/>
          <w:sz w:val="22"/>
          <w:szCs w:val="22"/>
        </w:rPr>
        <w:t xml:space="preserve">Понуђач не може ангажовати као подизвођача лице које није навео у понуди, у супротном </w:t>
      </w:r>
      <w:r w:rsidR="00635925" w:rsidRPr="008B3E66">
        <w:rPr>
          <w:rFonts w:ascii="Arial" w:hAnsi="Arial" w:cs="Arial"/>
          <w:sz w:val="22"/>
          <w:szCs w:val="22"/>
        </w:rPr>
        <w:t>Н</w:t>
      </w:r>
      <w:r w:rsidRPr="008B3E66">
        <w:rPr>
          <w:rFonts w:ascii="Arial" w:hAnsi="Arial" w:cs="Arial"/>
          <w:sz w:val="22"/>
          <w:szCs w:val="22"/>
        </w:rPr>
        <w:t xml:space="preserve">аручилац ће реализовати средство обезбеђења и раскинути уговор, осим ако би раскидом уговора </w:t>
      </w:r>
      <w:r w:rsidR="00D45855" w:rsidRPr="008B3E66">
        <w:rPr>
          <w:rFonts w:ascii="Arial" w:hAnsi="Arial" w:cs="Arial"/>
          <w:sz w:val="22"/>
          <w:szCs w:val="22"/>
        </w:rPr>
        <w:t>Н</w:t>
      </w:r>
      <w:r w:rsidRPr="008B3E66">
        <w:rPr>
          <w:rFonts w:ascii="Arial" w:hAnsi="Arial" w:cs="Arial"/>
          <w:sz w:val="22"/>
          <w:szCs w:val="22"/>
        </w:rPr>
        <w:t xml:space="preserve">аручилац претрпео знатну штету. </w:t>
      </w:r>
    </w:p>
    <w:p w14:paraId="57ED6A04" w14:textId="77777777" w:rsidR="003A65E6" w:rsidRPr="008B3E66" w:rsidRDefault="003A65E6" w:rsidP="001D4DC7">
      <w:pPr>
        <w:ind w:firstLine="465"/>
        <w:jc w:val="both"/>
        <w:rPr>
          <w:rFonts w:ascii="Arial" w:hAnsi="Arial" w:cs="Arial"/>
          <w:b/>
          <w:bCs/>
          <w:sz w:val="22"/>
          <w:szCs w:val="22"/>
        </w:rPr>
      </w:pPr>
      <w:r w:rsidRPr="008B3E6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8B3E66" w:rsidRDefault="003A65E6" w:rsidP="00C36C13">
      <w:pPr>
        <w:ind w:firstLine="710"/>
        <w:jc w:val="both"/>
        <w:rPr>
          <w:rFonts w:ascii="Arial" w:hAnsi="Arial" w:cs="Arial"/>
          <w:sz w:val="22"/>
          <w:szCs w:val="22"/>
        </w:rPr>
      </w:pPr>
      <w:r w:rsidRPr="008B3E6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8B3E66" w:rsidRDefault="003A65E6" w:rsidP="00840364">
      <w:pPr>
        <w:ind w:firstLine="709"/>
        <w:jc w:val="both"/>
        <w:rPr>
          <w:rFonts w:ascii="Arial" w:hAnsi="Arial" w:cs="Arial"/>
          <w:sz w:val="22"/>
          <w:szCs w:val="22"/>
        </w:rPr>
      </w:pPr>
    </w:p>
    <w:p w14:paraId="062FD667" w14:textId="77777777" w:rsidR="003A65E6" w:rsidRPr="008B3E66" w:rsidRDefault="003A65E6" w:rsidP="009B5FD6">
      <w:pPr>
        <w:pStyle w:val="Heading2"/>
      </w:pPr>
      <w:bookmarkStart w:id="200" w:name="_Toc297798721"/>
      <w:bookmarkStart w:id="201" w:name="_Toc430697700"/>
      <w:bookmarkStart w:id="202" w:name="_Toc433805814"/>
      <w:r w:rsidRPr="008B3E66">
        <w:t xml:space="preserve">3.8 </w:t>
      </w:r>
      <w:r w:rsidRPr="008B3E66">
        <w:tab/>
        <w:t>ГРУПА ПОНУЂАЧА (ЗАЈЕДНИЧКА ПОНУДА)</w:t>
      </w:r>
      <w:bookmarkEnd w:id="200"/>
      <w:bookmarkEnd w:id="201"/>
      <w:bookmarkEnd w:id="202"/>
    </w:p>
    <w:p w14:paraId="7440DE0B" w14:textId="77777777" w:rsidR="003A65E6" w:rsidRPr="008B3E66" w:rsidRDefault="003A65E6" w:rsidP="00840364">
      <w:pPr>
        <w:rPr>
          <w:rFonts w:ascii="Arial" w:hAnsi="Arial" w:cs="Arial"/>
          <w:sz w:val="22"/>
          <w:szCs w:val="22"/>
        </w:rPr>
      </w:pPr>
    </w:p>
    <w:p w14:paraId="779347C6" w14:textId="2D355CE0" w:rsidR="003A65E6" w:rsidRPr="008B3E66" w:rsidRDefault="003A65E6" w:rsidP="0064037F">
      <w:pPr>
        <w:ind w:firstLine="709"/>
        <w:jc w:val="both"/>
        <w:rPr>
          <w:rFonts w:ascii="Arial" w:hAnsi="Arial" w:cs="Arial"/>
          <w:sz w:val="22"/>
          <w:szCs w:val="22"/>
        </w:rPr>
      </w:pPr>
      <w:r w:rsidRPr="008B3E66">
        <w:rPr>
          <w:rFonts w:ascii="Arial" w:hAnsi="Arial" w:cs="Arial"/>
          <w:sz w:val="22"/>
          <w:szCs w:val="22"/>
        </w:rPr>
        <w:t xml:space="preserve">У случају да више </w:t>
      </w:r>
      <w:r w:rsidR="00DF2DB4" w:rsidRPr="008B3E66">
        <w:rPr>
          <w:rFonts w:ascii="Arial" w:hAnsi="Arial" w:cs="Arial"/>
          <w:sz w:val="22"/>
          <w:szCs w:val="22"/>
        </w:rPr>
        <w:t>П</w:t>
      </w:r>
      <w:r w:rsidRPr="008B3E66">
        <w:rPr>
          <w:rFonts w:ascii="Arial" w:hAnsi="Arial" w:cs="Arial"/>
          <w:sz w:val="22"/>
          <w:szCs w:val="22"/>
        </w:rPr>
        <w:t>онуђача поднесе заједничку понуду, они као саставни део понуде морају доставити споразум о заједничком извршењу набавке, који</w:t>
      </w:r>
      <w:r w:rsidR="003A7EC4" w:rsidRPr="008B3E66">
        <w:rPr>
          <w:rFonts w:ascii="Arial" w:hAnsi="Arial" w:cs="Arial"/>
          <w:sz w:val="22"/>
          <w:szCs w:val="22"/>
        </w:rPr>
        <w:t>м</w:t>
      </w:r>
      <w:r w:rsidRPr="008B3E6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B3E66">
        <w:rPr>
          <w:rFonts w:ascii="Arial" w:hAnsi="Arial" w:cs="Arial"/>
          <w:sz w:val="22"/>
          <w:szCs w:val="22"/>
        </w:rPr>
        <w:t>ом</w:t>
      </w:r>
      <w:r w:rsidRPr="008B3E66">
        <w:rPr>
          <w:rFonts w:ascii="Arial" w:hAnsi="Arial" w:cs="Arial"/>
          <w:sz w:val="22"/>
          <w:szCs w:val="22"/>
        </w:rPr>
        <w:t xml:space="preserve"> 81. став 4.</w:t>
      </w:r>
      <w:r w:rsidR="00832A71" w:rsidRPr="008B3E66">
        <w:rPr>
          <w:rFonts w:ascii="Arial" w:hAnsi="Arial" w:cs="Arial"/>
          <w:sz w:val="22"/>
          <w:szCs w:val="22"/>
        </w:rPr>
        <w:t xml:space="preserve"> и 5.</w:t>
      </w:r>
      <w:r w:rsidRPr="008B3E66">
        <w:rPr>
          <w:rFonts w:ascii="Arial" w:hAnsi="Arial" w:cs="Arial"/>
          <w:sz w:val="22"/>
          <w:szCs w:val="22"/>
        </w:rPr>
        <w:t xml:space="preserve"> и то податке о: </w:t>
      </w:r>
    </w:p>
    <w:p w14:paraId="683579D4" w14:textId="7ECB98C4" w:rsidR="00832A71" w:rsidRPr="008B3E66" w:rsidRDefault="00832A71" w:rsidP="00F759BE">
      <w:pPr>
        <w:pStyle w:val="ListParagraph"/>
        <w:numPr>
          <w:ilvl w:val="1"/>
          <w:numId w:val="13"/>
        </w:numPr>
        <w:spacing w:after="0" w:line="240" w:lineRule="auto"/>
        <w:ind w:left="1080" w:hanging="360"/>
        <w:contextualSpacing/>
        <w:jc w:val="both"/>
        <w:rPr>
          <w:rFonts w:ascii="Arial" w:hAnsi="Arial" w:cs="Arial"/>
        </w:rPr>
      </w:pPr>
      <w:r w:rsidRPr="008B3E66">
        <w:rPr>
          <w:rFonts w:ascii="Arial" w:hAnsi="Arial" w:cs="Arial"/>
        </w:rPr>
        <w:t xml:space="preserve">податке о члану групе који ће бити носилац посла, односно који ће поднети понуду и који ће заступати групу </w:t>
      </w:r>
      <w:r w:rsidR="00DF2DB4" w:rsidRPr="008B3E66">
        <w:rPr>
          <w:rFonts w:ascii="Arial" w:hAnsi="Arial" w:cs="Arial"/>
        </w:rPr>
        <w:t>П</w:t>
      </w:r>
      <w:r w:rsidRPr="008B3E66">
        <w:rPr>
          <w:rFonts w:ascii="Arial" w:hAnsi="Arial" w:cs="Arial"/>
        </w:rPr>
        <w:t>онуђача пред Наручиоцем;</w:t>
      </w:r>
    </w:p>
    <w:p w14:paraId="668FA071" w14:textId="29EE5D60" w:rsidR="00832A71" w:rsidRPr="008B3E66" w:rsidRDefault="00832A71" w:rsidP="00F759BE">
      <w:pPr>
        <w:pStyle w:val="ListParagraph"/>
        <w:numPr>
          <w:ilvl w:val="1"/>
          <w:numId w:val="13"/>
        </w:numPr>
        <w:spacing w:after="0" w:line="240" w:lineRule="auto"/>
        <w:ind w:left="1080" w:hanging="360"/>
        <w:contextualSpacing/>
        <w:jc w:val="both"/>
        <w:rPr>
          <w:rFonts w:ascii="Arial" w:hAnsi="Arial" w:cs="Arial"/>
        </w:rPr>
      </w:pPr>
      <w:r w:rsidRPr="008B3E66">
        <w:rPr>
          <w:rFonts w:ascii="Arial" w:hAnsi="Arial" w:cs="Arial"/>
        </w:rPr>
        <w:t xml:space="preserve">опис послова сваког од </w:t>
      </w:r>
      <w:r w:rsidR="0053126D" w:rsidRPr="008B3E66">
        <w:rPr>
          <w:rFonts w:ascii="Arial" w:hAnsi="Arial" w:cs="Arial"/>
        </w:rPr>
        <w:t>П</w:t>
      </w:r>
      <w:r w:rsidRPr="008B3E66">
        <w:rPr>
          <w:rFonts w:ascii="Arial" w:hAnsi="Arial" w:cs="Arial"/>
        </w:rPr>
        <w:t xml:space="preserve">онуђача из групе </w:t>
      </w:r>
      <w:r w:rsidR="0053126D" w:rsidRPr="008B3E66">
        <w:rPr>
          <w:rFonts w:ascii="Arial" w:hAnsi="Arial" w:cs="Arial"/>
        </w:rPr>
        <w:t>П</w:t>
      </w:r>
      <w:r w:rsidRPr="008B3E66">
        <w:rPr>
          <w:rFonts w:ascii="Arial" w:hAnsi="Arial" w:cs="Arial"/>
        </w:rPr>
        <w:t>онуђача у извршењу уговора.</w:t>
      </w:r>
    </w:p>
    <w:p w14:paraId="2F0AF481" w14:textId="77777777" w:rsidR="00832A71" w:rsidRPr="008B3E66" w:rsidRDefault="00832A71" w:rsidP="00F759BE">
      <w:pPr>
        <w:pStyle w:val="ListParagraph"/>
        <w:numPr>
          <w:ilvl w:val="1"/>
          <w:numId w:val="13"/>
        </w:numPr>
        <w:spacing w:after="0" w:line="240" w:lineRule="auto"/>
        <w:ind w:left="1080" w:hanging="360"/>
        <w:contextualSpacing/>
        <w:jc w:val="both"/>
        <w:rPr>
          <w:rFonts w:ascii="Arial" w:hAnsi="Arial" w:cs="Arial"/>
        </w:rPr>
      </w:pPr>
      <w:r w:rsidRPr="008B3E66">
        <w:rPr>
          <w:rFonts w:ascii="Arial" w:hAnsi="Arial" w:cs="Arial"/>
        </w:rPr>
        <w:lastRenderedPageBreak/>
        <w:t xml:space="preserve">неограниченој, солидарној одговорности сваког члана према Наручиоцу у складу са Законом. </w:t>
      </w:r>
    </w:p>
    <w:p w14:paraId="5252D074" w14:textId="51443994" w:rsidR="003A65E6" w:rsidRPr="008B3E66" w:rsidRDefault="003A65E6" w:rsidP="00214046">
      <w:pPr>
        <w:ind w:firstLine="709"/>
        <w:jc w:val="both"/>
        <w:rPr>
          <w:rFonts w:ascii="Arial" w:hAnsi="Arial" w:cs="Arial"/>
          <w:sz w:val="22"/>
          <w:szCs w:val="22"/>
        </w:rPr>
      </w:pPr>
      <w:r w:rsidRPr="008B3E66">
        <w:rPr>
          <w:rFonts w:ascii="Arial" w:hAnsi="Arial" w:cs="Arial"/>
          <w:sz w:val="22"/>
          <w:szCs w:val="22"/>
        </w:rPr>
        <w:t xml:space="preserve">Сваки </w:t>
      </w:r>
      <w:r w:rsidR="0053126D" w:rsidRPr="008B3E66">
        <w:rPr>
          <w:rFonts w:ascii="Arial" w:hAnsi="Arial" w:cs="Arial"/>
          <w:sz w:val="22"/>
          <w:szCs w:val="22"/>
        </w:rPr>
        <w:t>П</w:t>
      </w:r>
      <w:r w:rsidRPr="008B3E66">
        <w:rPr>
          <w:rFonts w:ascii="Arial" w:hAnsi="Arial" w:cs="Arial"/>
          <w:sz w:val="22"/>
          <w:szCs w:val="22"/>
        </w:rPr>
        <w:t xml:space="preserve">онуђач из групе </w:t>
      </w:r>
      <w:r w:rsidR="0053126D" w:rsidRPr="008B3E66">
        <w:rPr>
          <w:rFonts w:ascii="Arial" w:hAnsi="Arial" w:cs="Arial"/>
          <w:sz w:val="22"/>
          <w:szCs w:val="22"/>
        </w:rPr>
        <w:t>П</w:t>
      </w:r>
      <w:r w:rsidRPr="008B3E66">
        <w:rPr>
          <w:rFonts w:ascii="Arial" w:hAnsi="Arial" w:cs="Arial"/>
          <w:sz w:val="22"/>
          <w:szCs w:val="22"/>
        </w:rPr>
        <w:t>онуђача  која подноси заједничку понуду мора да испуњава услове из члана 75. став 1. тачка 1)</w:t>
      </w:r>
      <w:r w:rsidR="00832A71" w:rsidRPr="008B3E66">
        <w:rPr>
          <w:rFonts w:ascii="Arial" w:hAnsi="Arial" w:cs="Arial"/>
          <w:sz w:val="22"/>
          <w:szCs w:val="22"/>
        </w:rPr>
        <w:t>, 2 и</w:t>
      </w:r>
      <w:r w:rsidRPr="008B3E6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8B3E66">
        <w:rPr>
          <w:rFonts w:ascii="Arial" w:hAnsi="Arial" w:cs="Arial"/>
          <w:sz w:val="22"/>
          <w:szCs w:val="22"/>
          <w:lang w:val="sr-Cyrl-RS"/>
        </w:rPr>
        <w:t xml:space="preserve"> </w:t>
      </w:r>
      <w:r w:rsidRPr="008B3E66">
        <w:rPr>
          <w:rFonts w:ascii="Arial" w:hAnsi="Arial" w:cs="Arial"/>
          <w:sz w:val="22"/>
          <w:szCs w:val="22"/>
        </w:rPr>
        <w:t xml:space="preserve">и Упутство како се доказује испуњеност тих услова. Услове у вези са капацитетима, у складу са чланом 76. Закона, </w:t>
      </w:r>
      <w:r w:rsidR="008D0737" w:rsidRPr="008B3E66">
        <w:rPr>
          <w:rFonts w:ascii="Arial" w:hAnsi="Arial" w:cs="Arial"/>
          <w:sz w:val="22"/>
          <w:szCs w:val="22"/>
        </w:rPr>
        <w:t>П</w:t>
      </w:r>
      <w:r w:rsidRPr="008B3E66">
        <w:rPr>
          <w:rFonts w:ascii="Arial" w:hAnsi="Arial" w:cs="Arial"/>
          <w:sz w:val="22"/>
          <w:szCs w:val="22"/>
        </w:rPr>
        <w:t>онуђачи из групе испуњавају заједно, на основу достављених доказа дефинисаних конкурсном документацијом.</w:t>
      </w:r>
    </w:p>
    <w:p w14:paraId="4E13D8F1" w14:textId="71D5EA8F" w:rsidR="003A65E6" w:rsidRPr="008B3E66" w:rsidRDefault="003A65E6" w:rsidP="009061F6">
      <w:pPr>
        <w:ind w:firstLine="720"/>
        <w:jc w:val="both"/>
        <w:rPr>
          <w:rFonts w:ascii="Arial" w:hAnsi="Arial" w:cs="Arial"/>
          <w:sz w:val="22"/>
          <w:szCs w:val="22"/>
        </w:rPr>
      </w:pPr>
      <w:r w:rsidRPr="008B3E66">
        <w:rPr>
          <w:rFonts w:ascii="Arial" w:hAnsi="Arial" w:cs="Arial"/>
          <w:sz w:val="22"/>
          <w:szCs w:val="22"/>
        </w:rPr>
        <w:t xml:space="preserve">У случају заједничке понуде групе </w:t>
      </w:r>
      <w:r w:rsidR="008D0737" w:rsidRPr="008B3E66">
        <w:rPr>
          <w:rFonts w:ascii="Arial" w:hAnsi="Arial" w:cs="Arial"/>
          <w:sz w:val="22"/>
          <w:szCs w:val="22"/>
        </w:rPr>
        <w:t>П</w:t>
      </w:r>
      <w:r w:rsidRPr="008B3E66">
        <w:rPr>
          <w:rFonts w:ascii="Arial" w:hAnsi="Arial" w:cs="Arial"/>
          <w:sz w:val="22"/>
          <w:szCs w:val="22"/>
        </w:rPr>
        <w:t xml:space="preserve">онуђача све обрасце потписује и оверава члан групе </w:t>
      </w:r>
      <w:r w:rsidR="008D0737" w:rsidRPr="008B3E66">
        <w:rPr>
          <w:rFonts w:ascii="Arial" w:hAnsi="Arial" w:cs="Arial"/>
          <w:sz w:val="22"/>
          <w:szCs w:val="22"/>
        </w:rPr>
        <w:t>П</w:t>
      </w:r>
      <w:r w:rsidRPr="008B3E66">
        <w:rPr>
          <w:rFonts w:ascii="Arial" w:hAnsi="Arial" w:cs="Arial"/>
          <w:sz w:val="22"/>
          <w:szCs w:val="22"/>
        </w:rPr>
        <w:t xml:space="preserve">онуђача који је одређен као Носилац посла у споразуму чланова групе </w:t>
      </w:r>
      <w:r w:rsidR="009540CA" w:rsidRPr="008B3E66">
        <w:rPr>
          <w:rFonts w:ascii="Arial" w:hAnsi="Arial" w:cs="Arial"/>
          <w:sz w:val="22"/>
          <w:szCs w:val="22"/>
        </w:rPr>
        <w:t>П</w:t>
      </w:r>
      <w:r w:rsidRPr="008B3E66">
        <w:rPr>
          <w:rFonts w:ascii="Arial" w:hAnsi="Arial" w:cs="Arial"/>
          <w:sz w:val="22"/>
          <w:szCs w:val="22"/>
        </w:rPr>
        <w:t xml:space="preserve">онуђача, изузев Обрасца 3. </w:t>
      </w:r>
      <w:r w:rsidR="00B95069" w:rsidRPr="008B3E66">
        <w:rPr>
          <w:rFonts w:ascii="Arial" w:hAnsi="Arial" w:cs="Arial"/>
          <w:sz w:val="22"/>
          <w:szCs w:val="22"/>
        </w:rPr>
        <w:t>и Обрасца 4. које</w:t>
      </w:r>
      <w:r w:rsidRPr="008B3E66">
        <w:rPr>
          <w:rFonts w:ascii="Arial" w:hAnsi="Arial" w:cs="Arial"/>
          <w:sz w:val="22"/>
          <w:szCs w:val="22"/>
        </w:rPr>
        <w:t xml:space="preserve"> попуњава, потписује и оверава сваки члан групе </w:t>
      </w:r>
      <w:r w:rsidR="009540CA" w:rsidRPr="008B3E66">
        <w:rPr>
          <w:rFonts w:ascii="Arial" w:hAnsi="Arial" w:cs="Arial"/>
          <w:sz w:val="22"/>
          <w:szCs w:val="22"/>
        </w:rPr>
        <w:t>П</w:t>
      </w:r>
      <w:r w:rsidRPr="008B3E66">
        <w:rPr>
          <w:rFonts w:ascii="Arial" w:hAnsi="Arial" w:cs="Arial"/>
          <w:sz w:val="22"/>
          <w:szCs w:val="22"/>
        </w:rPr>
        <w:t>онуђача у своје име.</w:t>
      </w:r>
    </w:p>
    <w:p w14:paraId="44C119EF" w14:textId="76197B64" w:rsidR="00356544" w:rsidRPr="008B3E66" w:rsidRDefault="00356544">
      <w:pPr>
        <w:suppressAutoHyphens w:val="0"/>
        <w:rPr>
          <w:rFonts w:ascii="Arial" w:hAnsi="Arial" w:cs="Arial"/>
          <w:b/>
          <w:bCs/>
          <w:sz w:val="22"/>
          <w:szCs w:val="22"/>
          <w:lang w:val="sr-Cyrl-RS"/>
        </w:rPr>
      </w:pPr>
    </w:p>
    <w:p w14:paraId="7C315730" w14:textId="70A9FFA4" w:rsidR="003A65E6" w:rsidRPr="008B3E66" w:rsidRDefault="003A65E6" w:rsidP="009B5FD6">
      <w:pPr>
        <w:pStyle w:val="Heading2"/>
      </w:pPr>
      <w:bookmarkStart w:id="203" w:name="_Toc433805815"/>
      <w:r w:rsidRPr="008B3E66">
        <w:t>3.9</w:t>
      </w:r>
      <w:r w:rsidRPr="008B3E66">
        <w:tab/>
        <w:t>НАЧИН И УСЛОВИ ПЛАЋАЊА</w:t>
      </w:r>
      <w:bookmarkEnd w:id="203"/>
    </w:p>
    <w:p w14:paraId="0BEABE7B" w14:textId="77777777" w:rsidR="003A65E6" w:rsidRPr="008B3E66" w:rsidRDefault="003A65E6" w:rsidP="003A5AD4">
      <w:pPr>
        <w:jc w:val="both"/>
        <w:rPr>
          <w:rFonts w:ascii="Arial" w:hAnsi="Arial" w:cs="Arial"/>
          <w:b/>
          <w:bCs/>
          <w:sz w:val="22"/>
          <w:szCs w:val="22"/>
        </w:rPr>
      </w:pPr>
    </w:p>
    <w:p w14:paraId="479A39D8" w14:textId="77777777" w:rsidR="003A65E6" w:rsidRPr="008B3E66" w:rsidRDefault="003A65E6" w:rsidP="00AE6CB0">
      <w:pPr>
        <w:ind w:firstLine="709"/>
        <w:jc w:val="both"/>
        <w:rPr>
          <w:rFonts w:ascii="Arial" w:hAnsi="Arial" w:cs="Arial"/>
          <w:sz w:val="22"/>
          <w:szCs w:val="22"/>
        </w:rPr>
      </w:pPr>
      <w:r w:rsidRPr="008B3E6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2A9E00D" w14:textId="77777777" w:rsidR="003A65E6" w:rsidRPr="008B3E66" w:rsidRDefault="003A65E6" w:rsidP="00AE6CB0">
      <w:pPr>
        <w:ind w:firstLine="709"/>
        <w:jc w:val="both"/>
        <w:rPr>
          <w:rFonts w:ascii="Arial" w:hAnsi="Arial" w:cs="Arial"/>
          <w:sz w:val="22"/>
          <w:szCs w:val="22"/>
        </w:rPr>
      </w:pPr>
    </w:p>
    <w:p w14:paraId="4CB3477D" w14:textId="110E5542" w:rsidR="00C21D9E" w:rsidRPr="001A7C2A" w:rsidRDefault="00C235E0" w:rsidP="00F146DC">
      <w:pPr>
        <w:pStyle w:val="Bulit01"/>
        <w:numPr>
          <w:ilvl w:val="0"/>
          <w:numId w:val="29"/>
        </w:numPr>
        <w:tabs>
          <w:tab w:val="left" w:pos="709"/>
        </w:tabs>
        <w:spacing w:after="0"/>
        <w:rPr>
          <w:rFonts w:cs="Arial"/>
          <w:sz w:val="22"/>
          <w:szCs w:val="22"/>
        </w:rPr>
      </w:pPr>
      <w:r w:rsidRPr="008B3E66">
        <w:rPr>
          <w:rFonts w:cs="Arial"/>
          <w:iCs/>
          <w:sz w:val="22"/>
          <w:szCs w:val="22"/>
          <w:lang w:val="sr-Cyrl-RS" w:eastAsia="en-US"/>
        </w:rPr>
        <w:t>50</w:t>
      </w:r>
      <w:r w:rsidR="009023CB" w:rsidRPr="008B3E66">
        <w:rPr>
          <w:rFonts w:cs="Arial"/>
          <w:iCs/>
          <w:sz w:val="22"/>
          <w:szCs w:val="22"/>
          <w:lang w:val="am-ET" w:eastAsia="en-US"/>
        </w:rPr>
        <w:t xml:space="preserve">% </w:t>
      </w:r>
      <w:r w:rsidRPr="008B3E66">
        <w:rPr>
          <w:rFonts w:cs="Arial"/>
          <w:iCs/>
          <w:sz w:val="22"/>
          <w:szCs w:val="22"/>
          <w:lang w:val="sr-Cyrl-RS" w:eastAsia="en-US"/>
        </w:rPr>
        <w:t xml:space="preserve">(педесет </w:t>
      </w:r>
      <w:r w:rsidR="009023CB" w:rsidRPr="008B3E66">
        <w:rPr>
          <w:rFonts w:cs="Arial"/>
          <w:iCs/>
          <w:sz w:val="22"/>
          <w:szCs w:val="22"/>
          <w:lang w:val="am-ET" w:eastAsia="en-US"/>
        </w:rPr>
        <w:t xml:space="preserve">одсто) </w:t>
      </w:r>
      <w:r w:rsidRPr="008B3E66">
        <w:rPr>
          <w:rFonts w:cs="Arial"/>
          <w:iCs/>
          <w:sz w:val="22"/>
          <w:szCs w:val="22"/>
          <w:lang w:val="sr-Cyrl-RS" w:eastAsia="en-US"/>
        </w:rPr>
        <w:t xml:space="preserve">након завршене прве фазе, а </w:t>
      </w:r>
      <w:r w:rsidR="009023CB" w:rsidRPr="008B3E66">
        <w:rPr>
          <w:rFonts w:cs="Arial"/>
          <w:iCs/>
          <w:sz w:val="22"/>
          <w:szCs w:val="22"/>
          <w:lang w:val="am-ET" w:eastAsia="en-US"/>
        </w:rPr>
        <w:t xml:space="preserve">у року од </w:t>
      </w:r>
      <w:r w:rsidR="009023CB" w:rsidRPr="008B3E66">
        <w:rPr>
          <w:rFonts w:cs="Arial"/>
          <w:iCs/>
          <w:sz w:val="22"/>
          <w:szCs w:val="22"/>
          <w:lang w:val="sr-Cyrl-RS" w:eastAsia="en-US"/>
        </w:rPr>
        <w:t>45</w:t>
      </w:r>
      <w:r w:rsidR="009023CB" w:rsidRPr="008B3E66">
        <w:rPr>
          <w:rFonts w:cs="Arial"/>
          <w:iCs/>
          <w:sz w:val="22"/>
          <w:szCs w:val="22"/>
          <w:lang w:val="am-ET" w:eastAsia="en-US"/>
        </w:rPr>
        <w:t xml:space="preserve"> дана од дана пријема </w:t>
      </w:r>
      <w:r w:rsidR="00A9189C" w:rsidRPr="008B3E66">
        <w:rPr>
          <w:rFonts w:cs="Arial"/>
          <w:iCs/>
          <w:sz w:val="22"/>
          <w:szCs w:val="22"/>
          <w:lang w:val="sr-Cyrl-RS" w:eastAsia="en-US"/>
        </w:rPr>
        <w:t xml:space="preserve">исправне </w:t>
      </w:r>
      <w:r w:rsidR="009023CB" w:rsidRPr="008B3E66">
        <w:rPr>
          <w:rFonts w:cs="Arial"/>
          <w:iCs/>
          <w:sz w:val="22"/>
          <w:szCs w:val="22"/>
          <w:lang w:val="am-ET" w:eastAsia="en-US"/>
        </w:rPr>
        <w:t xml:space="preserve">фактуре, </w:t>
      </w:r>
      <w:r w:rsidR="001D60CB" w:rsidRPr="001A7C2A">
        <w:rPr>
          <w:rFonts w:cs="Arial"/>
          <w:sz w:val="22"/>
          <w:szCs w:val="22"/>
          <w:lang w:val="sr-Cyrl-CS"/>
        </w:rPr>
        <w:t xml:space="preserve">на бази прихваћених месечних извештаја, </w:t>
      </w:r>
      <w:r w:rsidR="001D60CB" w:rsidRPr="001A7C2A">
        <w:rPr>
          <w:rFonts w:cs="Arial"/>
          <w:sz w:val="22"/>
          <w:szCs w:val="22"/>
        </w:rPr>
        <w:t xml:space="preserve"> које оверава</w:t>
      </w:r>
      <w:r w:rsidR="001D60CB" w:rsidRPr="001A7C2A">
        <w:rPr>
          <w:rFonts w:cs="Arial"/>
          <w:sz w:val="22"/>
          <w:szCs w:val="22"/>
          <w:lang w:val="sr-Cyrl-CS"/>
        </w:rPr>
        <w:t xml:space="preserve"> овлашћен</w:t>
      </w:r>
      <w:r w:rsidR="00932CDE" w:rsidRPr="001A7C2A">
        <w:rPr>
          <w:rFonts w:cs="Arial"/>
          <w:sz w:val="22"/>
          <w:szCs w:val="22"/>
          <w:lang w:val="sr-Cyrl-CS"/>
        </w:rPr>
        <w:t>и</w:t>
      </w:r>
      <w:r w:rsidR="001D60CB" w:rsidRPr="001A7C2A">
        <w:rPr>
          <w:rFonts w:cs="Arial"/>
          <w:sz w:val="22"/>
          <w:szCs w:val="22"/>
          <w:lang w:val="sr-Cyrl-CS"/>
        </w:rPr>
        <w:t xml:space="preserve"> </w:t>
      </w:r>
      <w:r w:rsidR="00932CDE" w:rsidRPr="001A7C2A">
        <w:rPr>
          <w:rFonts w:cs="Arial"/>
          <w:sz w:val="22"/>
          <w:szCs w:val="22"/>
          <w:lang w:val="sr-Cyrl-CS"/>
        </w:rPr>
        <w:t>представник</w:t>
      </w:r>
      <w:r w:rsidR="001D60CB" w:rsidRPr="001A7C2A">
        <w:rPr>
          <w:rFonts w:cs="Arial"/>
          <w:sz w:val="22"/>
          <w:szCs w:val="22"/>
          <w:lang w:val="sr-Cyrl-CS"/>
        </w:rPr>
        <w:t xml:space="preserve"> Наручиоца</w:t>
      </w:r>
      <w:r w:rsidR="001D60CB" w:rsidRPr="001A7C2A">
        <w:rPr>
          <w:rFonts w:cs="Arial"/>
          <w:sz w:val="22"/>
          <w:szCs w:val="22"/>
        </w:rPr>
        <w:t xml:space="preserve"> задужен за праћење реализације предметне </w:t>
      </w:r>
      <w:r w:rsidR="001D60CB" w:rsidRPr="001A7C2A">
        <w:rPr>
          <w:rFonts w:cs="Arial"/>
          <w:sz w:val="22"/>
          <w:szCs w:val="22"/>
          <w:lang w:val="sr-Cyrl-CS"/>
        </w:rPr>
        <w:t>Студије</w:t>
      </w:r>
      <w:r w:rsidR="001D60CB" w:rsidRPr="001A7C2A">
        <w:rPr>
          <w:rFonts w:cs="Arial"/>
          <w:sz w:val="22"/>
          <w:szCs w:val="22"/>
        </w:rPr>
        <w:t>;</w:t>
      </w:r>
    </w:p>
    <w:p w14:paraId="2FC0C02F" w14:textId="0F0189C3" w:rsidR="00C235E0" w:rsidRPr="001A7C2A" w:rsidRDefault="00C235E0" w:rsidP="00F146DC">
      <w:pPr>
        <w:pStyle w:val="Bulit01"/>
        <w:numPr>
          <w:ilvl w:val="0"/>
          <w:numId w:val="29"/>
        </w:numPr>
        <w:tabs>
          <w:tab w:val="left" w:pos="709"/>
        </w:tabs>
        <w:spacing w:after="0"/>
        <w:rPr>
          <w:rFonts w:cs="Arial"/>
          <w:sz w:val="22"/>
          <w:szCs w:val="22"/>
        </w:rPr>
      </w:pPr>
      <w:r w:rsidRPr="008B3E66">
        <w:rPr>
          <w:rFonts w:cs="Arial"/>
          <w:iCs/>
          <w:sz w:val="22"/>
          <w:szCs w:val="22"/>
          <w:lang w:val="sr-Cyrl-RS" w:eastAsia="en-US"/>
        </w:rPr>
        <w:t>40</w:t>
      </w:r>
      <w:r w:rsidR="009023CB" w:rsidRPr="006D4C2A">
        <w:rPr>
          <w:rFonts w:cs="Arial"/>
          <w:iCs/>
          <w:sz w:val="22"/>
          <w:szCs w:val="22"/>
          <w:lang w:val="am-ET" w:eastAsia="en-US"/>
        </w:rPr>
        <w:t>% (</w:t>
      </w:r>
      <w:r w:rsidRPr="006D4C2A">
        <w:rPr>
          <w:rFonts w:cs="Arial"/>
          <w:iCs/>
          <w:sz w:val="22"/>
          <w:szCs w:val="22"/>
          <w:lang w:val="sr-Cyrl-RS" w:eastAsia="en-US"/>
        </w:rPr>
        <w:t xml:space="preserve">четрдесет </w:t>
      </w:r>
      <w:r w:rsidR="009023CB" w:rsidRPr="006D4C2A">
        <w:rPr>
          <w:rFonts w:cs="Arial"/>
          <w:iCs/>
          <w:sz w:val="22"/>
          <w:szCs w:val="22"/>
          <w:lang w:val="am-ET" w:eastAsia="en-US"/>
        </w:rPr>
        <w:t xml:space="preserve">одсто), </w:t>
      </w:r>
      <w:r w:rsidRPr="001A7C2A">
        <w:rPr>
          <w:rFonts w:cs="Arial"/>
          <w:iCs/>
          <w:sz w:val="22"/>
          <w:szCs w:val="22"/>
          <w:lang w:val="sr-Cyrl-RS" w:eastAsia="en-US"/>
        </w:rPr>
        <w:t>након завршене др</w:t>
      </w:r>
      <w:r w:rsidR="00A9189C" w:rsidRPr="001A7C2A">
        <w:rPr>
          <w:rFonts w:cs="Arial"/>
          <w:iCs/>
          <w:sz w:val="22"/>
          <w:szCs w:val="22"/>
          <w:lang w:val="sr-Cyrl-RS" w:eastAsia="en-US"/>
        </w:rPr>
        <w:t>у</w:t>
      </w:r>
      <w:r w:rsidRPr="001A7C2A">
        <w:rPr>
          <w:rFonts w:cs="Arial"/>
          <w:iCs/>
          <w:sz w:val="22"/>
          <w:szCs w:val="22"/>
          <w:lang w:val="sr-Cyrl-RS" w:eastAsia="en-US"/>
        </w:rPr>
        <w:t xml:space="preserve">ге фазе, а </w:t>
      </w:r>
      <w:r w:rsidR="009023CB" w:rsidRPr="001A7C2A">
        <w:rPr>
          <w:rFonts w:cs="Arial"/>
          <w:iCs/>
          <w:sz w:val="22"/>
          <w:szCs w:val="22"/>
          <w:lang w:val="am-ET" w:eastAsia="en-US"/>
        </w:rPr>
        <w:t xml:space="preserve">у року </w:t>
      </w:r>
      <w:r w:rsidR="009023CB" w:rsidRPr="001A7C2A">
        <w:rPr>
          <w:rFonts w:cs="Arial"/>
          <w:iCs/>
          <w:sz w:val="22"/>
          <w:szCs w:val="22"/>
          <w:lang w:val="sr-Cyrl-RS" w:eastAsia="en-US"/>
        </w:rPr>
        <w:t>од</w:t>
      </w:r>
      <w:r w:rsidR="009023CB" w:rsidRPr="00560526">
        <w:rPr>
          <w:rFonts w:cs="Arial"/>
          <w:iCs/>
          <w:sz w:val="22"/>
          <w:szCs w:val="22"/>
          <w:lang w:val="am-ET" w:eastAsia="en-US"/>
        </w:rPr>
        <w:t xml:space="preserve"> </w:t>
      </w:r>
      <w:r w:rsidR="009023CB" w:rsidRPr="00560526">
        <w:rPr>
          <w:rFonts w:cs="Arial"/>
          <w:iCs/>
          <w:sz w:val="22"/>
          <w:szCs w:val="22"/>
          <w:lang w:val="sr-Cyrl-RS" w:eastAsia="en-US"/>
        </w:rPr>
        <w:t>45</w:t>
      </w:r>
      <w:r w:rsidR="009023CB" w:rsidRPr="00560526">
        <w:rPr>
          <w:rFonts w:cs="Arial"/>
          <w:iCs/>
          <w:sz w:val="22"/>
          <w:szCs w:val="22"/>
          <w:lang w:val="am-ET" w:eastAsia="en-US"/>
        </w:rPr>
        <w:t xml:space="preserve"> дана од дана пријема </w:t>
      </w:r>
      <w:r w:rsidR="00A9189C" w:rsidRPr="00350E19">
        <w:rPr>
          <w:rFonts w:cs="Arial"/>
          <w:iCs/>
          <w:sz w:val="22"/>
          <w:szCs w:val="22"/>
          <w:lang w:val="sr-Cyrl-RS" w:eastAsia="en-US"/>
        </w:rPr>
        <w:t>исправне</w:t>
      </w:r>
      <w:r w:rsidR="00A9189C" w:rsidRPr="008C4F06">
        <w:rPr>
          <w:rFonts w:cs="Arial"/>
          <w:iCs/>
          <w:sz w:val="22"/>
          <w:szCs w:val="22"/>
          <w:lang w:val="am-ET" w:eastAsia="en-US"/>
        </w:rPr>
        <w:t xml:space="preserve"> </w:t>
      </w:r>
      <w:r w:rsidR="009023CB" w:rsidRPr="00B52F8A">
        <w:rPr>
          <w:rFonts w:cs="Arial"/>
          <w:iCs/>
          <w:sz w:val="22"/>
          <w:szCs w:val="22"/>
          <w:lang w:val="am-ET" w:eastAsia="en-US"/>
        </w:rPr>
        <w:t>фактуре</w:t>
      </w:r>
      <w:r w:rsidRPr="007C1BBE">
        <w:rPr>
          <w:rFonts w:cs="Arial"/>
          <w:iCs/>
          <w:sz w:val="22"/>
          <w:szCs w:val="22"/>
          <w:lang w:val="sr-Cyrl-RS" w:eastAsia="en-US"/>
        </w:rPr>
        <w:t>,</w:t>
      </w:r>
      <w:r w:rsidRPr="00AF761D">
        <w:rPr>
          <w:rFonts w:cs="Arial"/>
          <w:iCs/>
          <w:sz w:val="22"/>
          <w:szCs w:val="22"/>
          <w:lang w:val="am-ET" w:eastAsia="en-US"/>
        </w:rPr>
        <w:t xml:space="preserve"> </w:t>
      </w:r>
      <w:r w:rsidR="001D60CB" w:rsidRPr="001A7C2A">
        <w:rPr>
          <w:rFonts w:cs="Arial"/>
          <w:sz w:val="22"/>
          <w:szCs w:val="22"/>
          <w:lang w:val="sr-Cyrl-CS"/>
        </w:rPr>
        <w:t xml:space="preserve">на бази прихваћених месечних извештаја, </w:t>
      </w:r>
      <w:r w:rsidR="001D60CB" w:rsidRPr="001A7C2A">
        <w:rPr>
          <w:rFonts w:cs="Arial"/>
          <w:sz w:val="22"/>
          <w:szCs w:val="22"/>
        </w:rPr>
        <w:t xml:space="preserve"> које оверава</w:t>
      </w:r>
      <w:r w:rsidR="001D60CB" w:rsidRPr="001A7C2A">
        <w:rPr>
          <w:rFonts w:cs="Arial"/>
          <w:sz w:val="22"/>
          <w:szCs w:val="22"/>
          <w:lang w:val="sr-Cyrl-CS"/>
        </w:rPr>
        <w:t xml:space="preserve"> овлашћен</w:t>
      </w:r>
      <w:r w:rsidR="00932CDE" w:rsidRPr="001A7C2A">
        <w:rPr>
          <w:rFonts w:cs="Arial"/>
          <w:sz w:val="22"/>
          <w:szCs w:val="22"/>
          <w:lang w:val="sr-Cyrl-CS"/>
        </w:rPr>
        <w:t>и</w:t>
      </w:r>
      <w:r w:rsidR="001D60CB" w:rsidRPr="001A7C2A">
        <w:rPr>
          <w:rFonts w:cs="Arial"/>
          <w:sz w:val="22"/>
          <w:szCs w:val="22"/>
          <w:lang w:val="sr-Cyrl-CS"/>
        </w:rPr>
        <w:t xml:space="preserve"> </w:t>
      </w:r>
      <w:r w:rsidR="00932CDE" w:rsidRPr="001A7C2A">
        <w:rPr>
          <w:rFonts w:cs="Arial"/>
          <w:sz w:val="22"/>
          <w:szCs w:val="22"/>
          <w:lang w:val="sr-Cyrl-CS"/>
        </w:rPr>
        <w:t>представник</w:t>
      </w:r>
      <w:r w:rsidR="001D60CB" w:rsidRPr="001A7C2A">
        <w:rPr>
          <w:rFonts w:cs="Arial"/>
          <w:sz w:val="22"/>
          <w:szCs w:val="22"/>
          <w:lang w:val="sr-Cyrl-CS"/>
        </w:rPr>
        <w:t xml:space="preserve"> Наручиоца</w:t>
      </w:r>
      <w:r w:rsidR="001D60CB" w:rsidRPr="001A7C2A">
        <w:rPr>
          <w:rFonts w:cs="Arial"/>
          <w:sz w:val="22"/>
          <w:szCs w:val="22"/>
        </w:rPr>
        <w:t xml:space="preserve"> задужен за праћење реализације предметне </w:t>
      </w:r>
      <w:r w:rsidR="001D60CB" w:rsidRPr="001A7C2A">
        <w:rPr>
          <w:rFonts w:cs="Arial"/>
          <w:sz w:val="22"/>
          <w:szCs w:val="22"/>
          <w:lang w:val="sr-Cyrl-CS"/>
        </w:rPr>
        <w:t>Студије</w:t>
      </w:r>
      <w:r w:rsidR="001D60CB" w:rsidRPr="001A7C2A">
        <w:rPr>
          <w:rFonts w:cs="Arial"/>
          <w:sz w:val="22"/>
          <w:szCs w:val="22"/>
        </w:rPr>
        <w:t>;</w:t>
      </w:r>
      <w:r w:rsidRPr="008B3E66">
        <w:rPr>
          <w:rFonts w:cs="Arial"/>
          <w:iCs/>
          <w:sz w:val="22"/>
          <w:szCs w:val="22"/>
          <w:lang w:val="sr-Cyrl-RS" w:eastAsia="en-US"/>
        </w:rPr>
        <w:t xml:space="preserve"> </w:t>
      </w:r>
    </w:p>
    <w:p w14:paraId="4A04F843" w14:textId="41FF5045" w:rsidR="00710F7E" w:rsidRPr="00510094" w:rsidRDefault="00C235E0" w:rsidP="00A9189C">
      <w:pPr>
        <w:pStyle w:val="Header"/>
        <w:numPr>
          <w:ilvl w:val="0"/>
          <w:numId w:val="29"/>
        </w:numPr>
        <w:tabs>
          <w:tab w:val="left" w:pos="709"/>
        </w:tabs>
        <w:jc w:val="both"/>
        <w:rPr>
          <w:rFonts w:ascii="Arial" w:hAnsi="Arial" w:cs="Arial"/>
          <w:iCs/>
          <w:sz w:val="22"/>
          <w:szCs w:val="22"/>
          <w:lang w:val="sr-Latn-CS" w:eastAsia="en-US"/>
        </w:rPr>
      </w:pPr>
      <w:r w:rsidRPr="008B3E66">
        <w:rPr>
          <w:rFonts w:ascii="Arial" w:hAnsi="Arial" w:cs="Arial"/>
          <w:iCs/>
          <w:sz w:val="22"/>
          <w:szCs w:val="22"/>
          <w:lang w:val="sr-Cyrl-RS"/>
        </w:rPr>
        <w:t>1</w:t>
      </w:r>
      <w:r w:rsidRPr="006D4C2A">
        <w:rPr>
          <w:rFonts w:ascii="Arial" w:hAnsi="Arial" w:cs="Arial"/>
          <w:iCs/>
          <w:sz w:val="22"/>
          <w:szCs w:val="22"/>
          <w:lang w:val="sr-Cyrl-RS"/>
        </w:rPr>
        <w:t>0</w:t>
      </w:r>
      <w:r w:rsidRPr="006D4C2A">
        <w:rPr>
          <w:rFonts w:ascii="Arial" w:hAnsi="Arial" w:cs="Arial"/>
          <w:iCs/>
          <w:sz w:val="22"/>
          <w:szCs w:val="22"/>
          <w:lang w:val="am-ET"/>
        </w:rPr>
        <w:t>% (</w:t>
      </w:r>
      <w:r w:rsidRPr="006D4C2A">
        <w:rPr>
          <w:rFonts w:ascii="Arial" w:hAnsi="Arial" w:cs="Arial"/>
          <w:iCs/>
          <w:sz w:val="22"/>
          <w:szCs w:val="22"/>
          <w:lang w:val="sr-Cyrl-RS"/>
        </w:rPr>
        <w:t xml:space="preserve">десет </w:t>
      </w:r>
      <w:r w:rsidRPr="001A7C2A">
        <w:rPr>
          <w:rFonts w:ascii="Arial" w:hAnsi="Arial" w:cs="Arial"/>
          <w:iCs/>
          <w:sz w:val="22"/>
          <w:szCs w:val="22"/>
          <w:lang w:val="am-ET"/>
        </w:rPr>
        <w:t>одсто</w:t>
      </w:r>
      <w:r w:rsidRPr="001A7C2A">
        <w:rPr>
          <w:rFonts w:ascii="Arial" w:hAnsi="Arial" w:cs="Arial"/>
          <w:iCs/>
          <w:sz w:val="22"/>
          <w:szCs w:val="22"/>
          <w:lang w:val="sr-Cyrl-RS"/>
        </w:rPr>
        <w:t>), након Ревизије и усвајања</w:t>
      </w:r>
      <w:r w:rsidR="001A76FF" w:rsidRPr="001A7C2A">
        <w:rPr>
          <w:rFonts w:ascii="Arial" w:hAnsi="Arial" w:cs="Arial"/>
          <w:iCs/>
          <w:sz w:val="22"/>
          <w:szCs w:val="22"/>
          <w:lang w:val="sr-Cyrl-RS"/>
        </w:rPr>
        <w:t xml:space="preserve"> Студије</w:t>
      </w:r>
      <w:r w:rsidRPr="001A7C2A">
        <w:rPr>
          <w:rFonts w:ascii="Arial" w:hAnsi="Arial" w:cs="Arial"/>
          <w:iCs/>
          <w:sz w:val="22"/>
          <w:szCs w:val="22"/>
          <w:lang w:val="sr-Cyrl-RS"/>
        </w:rPr>
        <w:t xml:space="preserve"> на Стручном савету ЈП ЕПС</w:t>
      </w:r>
      <w:r w:rsidR="00F146DC" w:rsidRPr="00560526">
        <w:rPr>
          <w:rFonts w:ascii="Arial" w:hAnsi="Arial" w:cs="Arial"/>
          <w:iCs/>
          <w:sz w:val="22"/>
          <w:szCs w:val="22"/>
          <w:lang w:val="en-US"/>
        </w:rPr>
        <w:t>,</w:t>
      </w:r>
      <w:r w:rsidR="00A9189C" w:rsidRPr="00560526">
        <w:rPr>
          <w:rFonts w:ascii="Arial" w:hAnsi="Arial" w:cs="Arial"/>
          <w:iCs/>
          <w:sz w:val="22"/>
          <w:szCs w:val="22"/>
          <w:lang w:val="sr-Cyrl-RS" w:eastAsia="en-US"/>
        </w:rPr>
        <w:t xml:space="preserve"> а </w:t>
      </w:r>
      <w:r w:rsidR="00A9189C" w:rsidRPr="00350E19">
        <w:rPr>
          <w:rFonts w:ascii="Arial" w:hAnsi="Arial" w:cs="Arial"/>
          <w:iCs/>
          <w:sz w:val="22"/>
          <w:szCs w:val="22"/>
          <w:lang w:val="am-ET" w:eastAsia="en-US"/>
        </w:rPr>
        <w:t xml:space="preserve">у року </w:t>
      </w:r>
      <w:r w:rsidR="00A9189C" w:rsidRPr="008C4F06">
        <w:rPr>
          <w:rFonts w:ascii="Arial" w:hAnsi="Arial" w:cs="Arial"/>
          <w:iCs/>
          <w:sz w:val="22"/>
          <w:szCs w:val="22"/>
          <w:lang w:val="sr-Cyrl-RS" w:eastAsia="en-US"/>
        </w:rPr>
        <w:t>од</w:t>
      </w:r>
      <w:r w:rsidR="00A9189C" w:rsidRPr="00B52F8A">
        <w:rPr>
          <w:rFonts w:ascii="Arial" w:hAnsi="Arial" w:cs="Arial"/>
          <w:iCs/>
          <w:sz w:val="22"/>
          <w:szCs w:val="22"/>
          <w:lang w:val="am-ET" w:eastAsia="en-US"/>
        </w:rPr>
        <w:t xml:space="preserve"> </w:t>
      </w:r>
      <w:r w:rsidR="00A9189C" w:rsidRPr="007C1BBE">
        <w:rPr>
          <w:rFonts w:ascii="Arial" w:hAnsi="Arial" w:cs="Arial"/>
          <w:iCs/>
          <w:sz w:val="22"/>
          <w:szCs w:val="22"/>
          <w:lang w:val="sr-Cyrl-RS" w:eastAsia="en-US"/>
        </w:rPr>
        <w:t>45</w:t>
      </w:r>
      <w:r w:rsidR="00A9189C" w:rsidRPr="00AF761D">
        <w:rPr>
          <w:rFonts w:ascii="Arial" w:hAnsi="Arial" w:cs="Arial"/>
          <w:iCs/>
          <w:sz w:val="22"/>
          <w:szCs w:val="22"/>
          <w:lang w:val="am-ET" w:eastAsia="en-US"/>
        </w:rPr>
        <w:t xml:space="preserve"> дана од дана пријема </w:t>
      </w:r>
      <w:r w:rsidR="00A9189C" w:rsidRPr="00F95757">
        <w:rPr>
          <w:rFonts w:ascii="Arial" w:hAnsi="Arial" w:cs="Arial"/>
          <w:iCs/>
          <w:sz w:val="22"/>
          <w:szCs w:val="22"/>
          <w:lang w:val="sr-Cyrl-RS" w:eastAsia="en-US"/>
        </w:rPr>
        <w:t>исправне</w:t>
      </w:r>
      <w:r w:rsidR="00A9189C" w:rsidRPr="0002324B">
        <w:rPr>
          <w:rFonts w:ascii="Arial" w:hAnsi="Arial" w:cs="Arial"/>
          <w:iCs/>
          <w:sz w:val="22"/>
          <w:szCs w:val="22"/>
          <w:lang w:val="am-ET" w:eastAsia="en-US"/>
        </w:rPr>
        <w:t xml:space="preserve"> фактуре</w:t>
      </w:r>
      <w:r w:rsidR="00F146DC" w:rsidRPr="001170FC">
        <w:rPr>
          <w:rFonts w:ascii="Nyala" w:hAnsi="Nyala" w:cs="Arial"/>
          <w:iCs/>
          <w:sz w:val="22"/>
          <w:szCs w:val="22"/>
          <w:lang w:val="en-US" w:eastAsia="en-US"/>
        </w:rPr>
        <w:t>.</w:t>
      </w:r>
    </w:p>
    <w:p w14:paraId="5327652E" w14:textId="7FAF0B5B" w:rsidR="00E54ADF" w:rsidRPr="00D8554C" w:rsidRDefault="00E54ADF" w:rsidP="00027E4B">
      <w:pPr>
        <w:pStyle w:val="Header"/>
        <w:tabs>
          <w:tab w:val="left" w:pos="709"/>
        </w:tabs>
        <w:jc w:val="both"/>
        <w:rPr>
          <w:rFonts w:ascii="Arial" w:hAnsi="Arial" w:cs="Arial"/>
          <w:sz w:val="22"/>
          <w:szCs w:val="22"/>
        </w:rPr>
      </w:pPr>
      <w:r w:rsidRPr="00D8554C">
        <w:rPr>
          <w:rFonts w:ascii="Arial" w:hAnsi="Arial" w:cs="Arial"/>
          <w:sz w:val="22"/>
          <w:szCs w:val="22"/>
        </w:rPr>
        <w:t>Понуђачу није дозвољено да захтева аванс.</w:t>
      </w:r>
    </w:p>
    <w:p w14:paraId="1871B7E0" w14:textId="77777777" w:rsidR="00E54ADF" w:rsidRPr="00F3136A" w:rsidRDefault="00E54ADF" w:rsidP="00E54ADF">
      <w:pPr>
        <w:ind w:firstLine="720"/>
        <w:jc w:val="both"/>
        <w:rPr>
          <w:rFonts w:ascii="Arial" w:hAnsi="Arial" w:cs="Arial"/>
          <w:sz w:val="22"/>
          <w:szCs w:val="22"/>
        </w:rPr>
      </w:pPr>
      <w:r w:rsidRPr="00F070AE">
        <w:rPr>
          <w:rFonts w:ascii="Arial" w:hAnsi="Arial" w:cs="Arial"/>
          <w:sz w:val="22"/>
          <w:szCs w:val="22"/>
        </w:rPr>
        <w:t>Ако се понуди другачији начин плаћања и/или а</w:t>
      </w:r>
      <w:r w:rsidRPr="00F3136A">
        <w:rPr>
          <w:rFonts w:ascii="Arial" w:hAnsi="Arial" w:cs="Arial"/>
          <w:sz w:val="22"/>
          <w:szCs w:val="22"/>
        </w:rPr>
        <w:t>ванс понуда се одбија као неприхватљива.</w:t>
      </w:r>
    </w:p>
    <w:p w14:paraId="5DA7BCC7" w14:textId="77777777" w:rsidR="00556ED8" w:rsidRPr="00C9049B"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2030F3" w:rsidRDefault="003A65E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33805816"/>
      <w:r w:rsidRPr="003C75E8">
        <w:t>3.10</w:t>
      </w:r>
      <w:r w:rsidRPr="003C75E8">
        <w:tab/>
        <w:t xml:space="preserve">РОК </w:t>
      </w:r>
      <w:bookmarkEnd w:id="204"/>
      <w:r w:rsidR="002405D5" w:rsidRPr="00D313B9">
        <w:t>ИЗВРШЕЊА УСЛУГА</w:t>
      </w:r>
      <w:bookmarkEnd w:id="205"/>
      <w:bookmarkEnd w:id="206"/>
    </w:p>
    <w:p w14:paraId="738D2B85" w14:textId="77777777" w:rsidR="003A65E6" w:rsidRPr="00500370" w:rsidRDefault="003A65E6" w:rsidP="001930F3">
      <w:pPr>
        <w:rPr>
          <w:rFonts w:ascii="Arial" w:hAnsi="Arial" w:cs="Arial"/>
          <w:sz w:val="22"/>
          <w:szCs w:val="22"/>
        </w:rPr>
      </w:pPr>
    </w:p>
    <w:p w14:paraId="114B1F1E" w14:textId="1F44C49A" w:rsidR="00027E4B" w:rsidRPr="008B3E66" w:rsidRDefault="00EB3601" w:rsidP="00C235E0">
      <w:pPr>
        <w:jc w:val="both"/>
        <w:rPr>
          <w:rFonts w:ascii="Arial" w:hAnsi="Arial" w:cs="Arial"/>
          <w:sz w:val="22"/>
          <w:szCs w:val="22"/>
          <w:lang w:val="sr-Cyrl-RS"/>
        </w:rPr>
      </w:pPr>
      <w:r w:rsidRPr="004F30D6">
        <w:rPr>
          <w:rFonts w:ascii="Arial" w:hAnsi="Arial" w:cs="Arial"/>
          <w:sz w:val="22"/>
          <w:szCs w:val="22"/>
          <w:lang w:val="sr-Cyrl-RS"/>
        </w:rPr>
        <w:t xml:space="preserve">Рок извршења услуга је </w:t>
      </w:r>
      <w:r w:rsidR="00C235E0" w:rsidRPr="00766BD5">
        <w:rPr>
          <w:rFonts w:ascii="Arial" w:hAnsi="Arial" w:cs="Arial"/>
          <w:sz w:val="22"/>
          <w:szCs w:val="22"/>
          <w:lang w:val="sr-Cyrl-RS"/>
        </w:rPr>
        <w:t xml:space="preserve">максимум 12 месеци, </w:t>
      </w:r>
      <w:r w:rsidRPr="005E142B">
        <w:rPr>
          <w:rFonts w:ascii="Arial" w:hAnsi="Arial" w:cs="Arial"/>
          <w:sz w:val="22"/>
          <w:szCs w:val="22"/>
          <w:lang w:val="sr-Cyrl-RS"/>
        </w:rPr>
        <w:t xml:space="preserve">од дана обостраног потписивања Уговора </w:t>
      </w:r>
      <w:r w:rsidR="001D60CB" w:rsidRPr="008B3E66">
        <w:rPr>
          <w:rFonts w:ascii="Arial" w:hAnsi="Arial" w:cs="Arial"/>
          <w:sz w:val="22"/>
          <w:szCs w:val="22"/>
          <w:lang w:val="sr-Cyrl-RS"/>
        </w:rPr>
        <w:t xml:space="preserve">од законских заступника Уговорних страна </w:t>
      </w:r>
      <w:r w:rsidRPr="008B3E66">
        <w:rPr>
          <w:rFonts w:ascii="Arial" w:hAnsi="Arial" w:cs="Arial"/>
          <w:sz w:val="22"/>
          <w:szCs w:val="22"/>
          <w:lang w:val="sr-Cyrl-RS"/>
        </w:rPr>
        <w:t>и доставе траженог с</w:t>
      </w:r>
      <w:r w:rsidR="001A76FF" w:rsidRPr="008B3E66">
        <w:rPr>
          <w:rFonts w:ascii="Arial" w:hAnsi="Arial" w:cs="Arial"/>
          <w:sz w:val="22"/>
          <w:szCs w:val="22"/>
          <w:lang w:val="sr-Cyrl-RS"/>
        </w:rPr>
        <w:t xml:space="preserve">редства финансијског обезбеђења, као и доствљања подлога од стране Наручиоца. </w:t>
      </w:r>
    </w:p>
    <w:p w14:paraId="62877A33" w14:textId="78C11ADC" w:rsidR="009023CB" w:rsidRPr="008B3E66" w:rsidRDefault="009023CB" w:rsidP="00C235E0">
      <w:pPr>
        <w:jc w:val="both"/>
        <w:rPr>
          <w:rFonts w:ascii="Arial" w:hAnsi="Arial" w:cs="Arial"/>
          <w:sz w:val="22"/>
          <w:szCs w:val="22"/>
          <w:lang w:val="sr-Cyrl-RS"/>
        </w:rPr>
      </w:pPr>
      <w:r w:rsidRPr="008B3E66">
        <w:rPr>
          <w:rFonts w:ascii="Arial" w:hAnsi="Arial" w:cs="Arial"/>
          <w:sz w:val="22"/>
          <w:szCs w:val="22"/>
          <w:lang w:val="sr-Cyrl-RS"/>
        </w:rPr>
        <w:t xml:space="preserve">Ако </w:t>
      </w:r>
      <w:r w:rsidR="00EF630F" w:rsidRPr="008B3E66">
        <w:rPr>
          <w:rFonts w:ascii="Arial" w:hAnsi="Arial" w:cs="Arial"/>
          <w:sz w:val="22"/>
          <w:szCs w:val="22"/>
          <w:lang w:val="sr-Cyrl-RS"/>
        </w:rPr>
        <w:t>П</w:t>
      </w:r>
      <w:r w:rsidRPr="008B3E66">
        <w:rPr>
          <w:rFonts w:ascii="Arial" w:hAnsi="Arial" w:cs="Arial"/>
          <w:sz w:val="22"/>
          <w:szCs w:val="22"/>
          <w:lang w:val="sr-Cyrl-RS"/>
        </w:rPr>
        <w:t xml:space="preserve">онуђач понуди рок извршења услуга дужи од </w:t>
      </w:r>
      <w:r w:rsidR="00C235E0" w:rsidRPr="008B3E66">
        <w:rPr>
          <w:rFonts w:ascii="Arial" w:hAnsi="Arial" w:cs="Arial"/>
          <w:sz w:val="22"/>
          <w:szCs w:val="22"/>
          <w:lang w:val="sr-Cyrl-RS"/>
        </w:rPr>
        <w:t xml:space="preserve">12 месеци, </w:t>
      </w:r>
      <w:r w:rsidRPr="008B3E66">
        <w:rPr>
          <w:rFonts w:ascii="Arial" w:hAnsi="Arial" w:cs="Arial"/>
          <w:sz w:val="22"/>
          <w:szCs w:val="22"/>
          <w:lang w:val="sr-Cyrl-RS"/>
        </w:rPr>
        <w:t>понуда ће бити одбијена као неприхватљива.</w:t>
      </w:r>
    </w:p>
    <w:p w14:paraId="7953A0FC" w14:textId="77777777" w:rsidR="00027E4B" w:rsidRPr="008B3E66" w:rsidRDefault="00027E4B" w:rsidP="00C235E0">
      <w:pPr>
        <w:jc w:val="both"/>
        <w:rPr>
          <w:rFonts w:ascii="Arial" w:hAnsi="Arial" w:cs="Arial"/>
          <w:sz w:val="22"/>
          <w:szCs w:val="22"/>
        </w:rPr>
      </w:pPr>
    </w:p>
    <w:p w14:paraId="3F11D5C3" w14:textId="77777777" w:rsidR="003A65E6" w:rsidRPr="008B3E66" w:rsidRDefault="003A65E6" w:rsidP="003A5AD4">
      <w:pPr>
        <w:pStyle w:val="Heading2"/>
        <w:ind w:left="0" w:firstLine="0"/>
      </w:pPr>
      <w:bookmarkStart w:id="207" w:name="_Toc430697702"/>
      <w:bookmarkStart w:id="208" w:name="_Toc433805817"/>
      <w:r w:rsidRPr="008B3E66">
        <w:t>3.</w:t>
      </w:r>
      <w:r w:rsidR="00583069" w:rsidRPr="008B3E66">
        <w:t>11</w:t>
      </w:r>
      <w:r w:rsidRPr="008B3E66">
        <w:t xml:space="preserve"> </w:t>
      </w:r>
      <w:r w:rsidRPr="008B3E66">
        <w:tab/>
        <w:t>ЦЕНА</w:t>
      </w:r>
      <w:bookmarkEnd w:id="207"/>
      <w:bookmarkEnd w:id="208"/>
    </w:p>
    <w:p w14:paraId="2A427C39" w14:textId="77777777" w:rsidR="003A65E6" w:rsidRPr="008B3E66" w:rsidRDefault="003A65E6" w:rsidP="003A5AD4">
      <w:pPr>
        <w:jc w:val="both"/>
        <w:rPr>
          <w:rFonts w:ascii="Arial" w:hAnsi="Arial" w:cs="Arial"/>
          <w:sz w:val="22"/>
          <w:szCs w:val="22"/>
        </w:rPr>
      </w:pPr>
    </w:p>
    <w:p w14:paraId="53A45D24"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Цена се исказује у динарима, без пореза на додату вредност.</w:t>
      </w:r>
    </w:p>
    <w:p w14:paraId="6395FE06"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 xml:space="preserve">У случају да у достављеној понуди није назначено да ли је понуђена цена </w:t>
      </w:r>
      <w:r w:rsidR="00B95069" w:rsidRPr="008B3E66">
        <w:rPr>
          <w:rFonts w:ascii="Arial" w:hAnsi="Arial" w:cs="Arial"/>
          <w:sz w:val="22"/>
          <w:szCs w:val="22"/>
        </w:rPr>
        <w:t xml:space="preserve"> </w:t>
      </w:r>
      <w:r w:rsidRPr="008B3E66">
        <w:rPr>
          <w:rFonts w:ascii="Arial" w:hAnsi="Arial" w:cs="Arial"/>
          <w:sz w:val="22"/>
          <w:szCs w:val="22"/>
        </w:rPr>
        <w:t>са или без пореза на додату вредност, сматраће се сагласно Закону, да</w:t>
      </w:r>
      <w:r w:rsidR="00B95069" w:rsidRPr="008B3E66">
        <w:rPr>
          <w:rFonts w:ascii="Arial" w:hAnsi="Arial" w:cs="Arial"/>
          <w:sz w:val="22"/>
          <w:szCs w:val="22"/>
        </w:rPr>
        <w:t xml:space="preserve"> </w:t>
      </w:r>
      <w:r w:rsidRPr="008B3E66">
        <w:rPr>
          <w:rFonts w:ascii="Arial" w:hAnsi="Arial" w:cs="Arial"/>
          <w:sz w:val="22"/>
          <w:szCs w:val="22"/>
        </w:rPr>
        <w:t xml:space="preserve">је иста без ПДВ. </w:t>
      </w:r>
    </w:p>
    <w:p w14:paraId="0C3F251E"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Цена мора бити фиксна и не може се мењати</w:t>
      </w:r>
      <w:r w:rsidR="00BB4D21" w:rsidRPr="008B3E66">
        <w:rPr>
          <w:rFonts w:ascii="Arial" w:hAnsi="Arial" w:cs="Arial"/>
          <w:sz w:val="22"/>
          <w:szCs w:val="22"/>
        </w:rPr>
        <w:t>.</w:t>
      </w:r>
    </w:p>
    <w:p w14:paraId="6D7FA9D1"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Цена се даје на основу захтева датих у обрасцу Врста, техничке</w:t>
      </w:r>
      <w:r w:rsidR="00B95069" w:rsidRPr="008B3E66">
        <w:rPr>
          <w:rFonts w:ascii="Arial" w:hAnsi="Arial" w:cs="Arial"/>
          <w:sz w:val="22"/>
          <w:szCs w:val="22"/>
        </w:rPr>
        <w:t xml:space="preserve"> </w:t>
      </w:r>
      <w:r w:rsidRPr="008B3E66">
        <w:rPr>
          <w:rFonts w:ascii="Arial" w:hAnsi="Arial" w:cs="Arial"/>
          <w:sz w:val="22"/>
          <w:szCs w:val="22"/>
        </w:rPr>
        <w:t>карактеристике и спецификација</w:t>
      </w:r>
      <w:r w:rsidR="006B790B" w:rsidRPr="008B3E66">
        <w:rPr>
          <w:rFonts w:ascii="Arial" w:hAnsi="Arial" w:cs="Arial"/>
          <w:sz w:val="22"/>
          <w:szCs w:val="22"/>
        </w:rPr>
        <w:t xml:space="preserve"> услуга предметне јавне набавке</w:t>
      </w:r>
      <w:r w:rsidRPr="008B3E66">
        <w:rPr>
          <w:rFonts w:ascii="Arial" w:hAnsi="Arial" w:cs="Arial"/>
          <w:sz w:val="22"/>
          <w:szCs w:val="22"/>
        </w:rPr>
        <w:t>, а на начин</w:t>
      </w:r>
      <w:r w:rsidR="00B95069" w:rsidRPr="008B3E66">
        <w:rPr>
          <w:rFonts w:ascii="Arial" w:hAnsi="Arial" w:cs="Arial"/>
          <w:sz w:val="22"/>
          <w:szCs w:val="22"/>
        </w:rPr>
        <w:t xml:space="preserve"> </w:t>
      </w:r>
      <w:r w:rsidRPr="008B3E66">
        <w:rPr>
          <w:rFonts w:ascii="Arial" w:hAnsi="Arial" w:cs="Arial"/>
          <w:sz w:val="22"/>
          <w:szCs w:val="22"/>
        </w:rPr>
        <w:t>како је дато у обрасцу Структура цене.</w:t>
      </w:r>
    </w:p>
    <w:p w14:paraId="55A2A06C"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 xml:space="preserve">У Обрасцу понуде треба исказати укупно понуђену цену. </w:t>
      </w:r>
    </w:p>
    <w:p w14:paraId="5AF145D8"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Ако је у понуди исказана неуобичајено ниска цена, Наручилац ће</w:t>
      </w:r>
      <w:r w:rsidR="00B95069" w:rsidRPr="008B3E66">
        <w:rPr>
          <w:rFonts w:ascii="Arial" w:hAnsi="Arial" w:cs="Arial"/>
          <w:sz w:val="22"/>
          <w:szCs w:val="22"/>
        </w:rPr>
        <w:t xml:space="preserve"> </w:t>
      </w:r>
      <w:r w:rsidRPr="008B3E66">
        <w:rPr>
          <w:rFonts w:ascii="Arial" w:hAnsi="Arial" w:cs="Arial"/>
          <w:sz w:val="22"/>
          <w:szCs w:val="22"/>
        </w:rPr>
        <w:t>поступити у складу са чланом 92. Закона.</w:t>
      </w:r>
    </w:p>
    <w:p w14:paraId="75115DE9" w14:textId="77777777" w:rsidR="003A65E6" w:rsidRPr="008B3E66" w:rsidRDefault="003A65E6" w:rsidP="00B95069">
      <w:pPr>
        <w:ind w:firstLine="720"/>
        <w:jc w:val="both"/>
        <w:rPr>
          <w:rFonts w:ascii="Arial" w:hAnsi="Arial" w:cs="Arial"/>
          <w:sz w:val="22"/>
          <w:szCs w:val="22"/>
        </w:rPr>
      </w:pPr>
      <w:r w:rsidRPr="008B3E66">
        <w:rPr>
          <w:rFonts w:ascii="Arial" w:hAnsi="Arial" w:cs="Arial"/>
          <w:sz w:val="22"/>
          <w:szCs w:val="22"/>
        </w:rPr>
        <w:t xml:space="preserve">У предметној јавној набавци цена је предвиђена као </w:t>
      </w:r>
      <w:r w:rsidR="006B6306" w:rsidRPr="008B3E66">
        <w:rPr>
          <w:rFonts w:ascii="Arial" w:hAnsi="Arial" w:cs="Arial"/>
          <w:sz w:val="22"/>
          <w:szCs w:val="22"/>
        </w:rPr>
        <w:t xml:space="preserve">критеријум </w:t>
      </w:r>
      <w:r w:rsidRPr="008B3E66">
        <w:rPr>
          <w:rFonts w:ascii="Arial" w:hAnsi="Arial" w:cs="Arial"/>
          <w:sz w:val="22"/>
          <w:szCs w:val="22"/>
        </w:rPr>
        <w:t>за оцењивање понуда.</w:t>
      </w:r>
    </w:p>
    <w:p w14:paraId="364CA9CF" w14:textId="5986A7E0" w:rsidR="003A65E6" w:rsidRPr="008B3E66" w:rsidRDefault="001A76FF" w:rsidP="00E117E8">
      <w:pPr>
        <w:ind w:firstLine="720"/>
        <w:jc w:val="both"/>
        <w:rPr>
          <w:rFonts w:ascii="Arial" w:hAnsi="Arial" w:cs="Arial"/>
          <w:sz w:val="22"/>
          <w:szCs w:val="22"/>
          <w:lang w:val="sr-Cyrl-RS"/>
        </w:rPr>
      </w:pPr>
      <w:r w:rsidRPr="008B3E66">
        <w:rPr>
          <w:rFonts w:ascii="Arial" w:hAnsi="Arial" w:cs="Arial"/>
          <w:sz w:val="22"/>
          <w:szCs w:val="22"/>
          <w:lang w:val="sr-Cyrl-RS"/>
        </w:rPr>
        <w:t xml:space="preserve"> </w:t>
      </w:r>
    </w:p>
    <w:p w14:paraId="361B2EE9" w14:textId="77777777" w:rsidR="003A65E6" w:rsidRPr="008B3E66" w:rsidRDefault="003A65E6" w:rsidP="003A5AD4">
      <w:pPr>
        <w:pStyle w:val="Heading2"/>
      </w:pPr>
      <w:bookmarkStart w:id="209" w:name="_Toc430697703"/>
      <w:bookmarkStart w:id="210" w:name="_Toc433805818"/>
      <w:r w:rsidRPr="008B3E66">
        <w:lastRenderedPageBreak/>
        <w:t>3.</w:t>
      </w:r>
      <w:r w:rsidR="00123206" w:rsidRPr="008B3E66">
        <w:t>12</w:t>
      </w:r>
      <w:r w:rsidRPr="008B3E66">
        <w:tab/>
        <w:t>СРЕДСТВА ФИНАНСИЈСКОГ ОБЕЗБЕЂЕЊА</w:t>
      </w:r>
      <w:bookmarkEnd w:id="209"/>
      <w:bookmarkEnd w:id="210"/>
      <w:r w:rsidRPr="008B3E66">
        <w:t xml:space="preserve"> </w:t>
      </w:r>
    </w:p>
    <w:p w14:paraId="4BE369C6" w14:textId="77777777" w:rsidR="003A65E6" w:rsidRPr="008B3E66" w:rsidRDefault="003A65E6" w:rsidP="003A5AD4">
      <w:pPr>
        <w:jc w:val="both"/>
        <w:rPr>
          <w:rFonts w:ascii="Arial" w:hAnsi="Arial" w:cs="Arial"/>
          <w:sz w:val="22"/>
          <w:szCs w:val="22"/>
        </w:rPr>
      </w:pPr>
    </w:p>
    <w:p w14:paraId="6E5DB58E" w14:textId="77777777" w:rsidR="003A65E6" w:rsidRPr="008B3E66" w:rsidRDefault="003A65E6" w:rsidP="003A5AD4">
      <w:pPr>
        <w:ind w:firstLine="708"/>
        <w:jc w:val="both"/>
        <w:rPr>
          <w:rFonts w:ascii="Arial" w:hAnsi="Arial" w:cs="Arial"/>
          <w:sz w:val="22"/>
          <w:szCs w:val="22"/>
        </w:rPr>
      </w:pPr>
      <w:r w:rsidRPr="008B3E6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B3E66" w:rsidRDefault="003A65E6" w:rsidP="003A5AD4">
      <w:pPr>
        <w:ind w:firstLine="708"/>
        <w:jc w:val="both"/>
        <w:rPr>
          <w:rFonts w:ascii="Arial" w:hAnsi="Arial" w:cs="Arial"/>
          <w:sz w:val="22"/>
          <w:szCs w:val="22"/>
        </w:rPr>
      </w:pPr>
    </w:p>
    <w:p w14:paraId="6E09A2F4" w14:textId="77777777" w:rsidR="000434DC" w:rsidRPr="008B3E66" w:rsidRDefault="000434DC" w:rsidP="008F441E">
      <w:pPr>
        <w:pStyle w:val="Heading2"/>
        <w:rPr>
          <w:lang w:val="sr-Latn-CS"/>
        </w:rPr>
      </w:pPr>
      <w:bookmarkStart w:id="211" w:name="_Toc430697704"/>
      <w:bookmarkStart w:id="212" w:name="_Toc433805819"/>
      <w:r w:rsidRPr="008B3E66">
        <w:rPr>
          <w:lang w:val="sr-Latn-CS"/>
        </w:rPr>
        <w:t>3.1</w:t>
      </w:r>
      <w:r w:rsidR="00123206" w:rsidRPr="008B3E66">
        <w:t>2</w:t>
      </w:r>
      <w:r w:rsidRPr="008B3E66">
        <w:rPr>
          <w:lang w:val="sr-Latn-CS"/>
        </w:rPr>
        <w:t xml:space="preserve">. I - </w:t>
      </w:r>
      <w:r w:rsidRPr="008B3E66">
        <w:t>Наручилац захтева да понуђач у понуди достави:</w:t>
      </w:r>
      <w:bookmarkEnd w:id="211"/>
      <w:bookmarkEnd w:id="212"/>
    </w:p>
    <w:p w14:paraId="02BD5664" w14:textId="77777777" w:rsidR="000434DC" w:rsidRPr="008B3E66" w:rsidRDefault="000434DC" w:rsidP="000434DC">
      <w:pPr>
        <w:jc w:val="both"/>
        <w:rPr>
          <w:rFonts w:ascii="Arial" w:hAnsi="Arial" w:cs="Arial"/>
          <w:b/>
          <w:bCs/>
          <w:sz w:val="22"/>
          <w:szCs w:val="22"/>
          <w:lang w:val="sr-Latn-CS"/>
        </w:rPr>
      </w:pPr>
    </w:p>
    <w:p w14:paraId="34A7F599" w14:textId="77777777" w:rsidR="000434DC" w:rsidRPr="008B3E66" w:rsidRDefault="000434DC" w:rsidP="00F759BE">
      <w:pPr>
        <w:pStyle w:val="ListParagraph"/>
        <w:numPr>
          <w:ilvl w:val="0"/>
          <w:numId w:val="12"/>
        </w:numPr>
        <w:tabs>
          <w:tab w:val="left" w:pos="1276"/>
        </w:tabs>
        <w:spacing w:after="0" w:line="240" w:lineRule="auto"/>
        <w:ind w:left="567" w:firstLine="0"/>
        <w:jc w:val="both"/>
        <w:rPr>
          <w:rFonts w:ascii="Arial" w:hAnsi="Arial" w:cs="Arial"/>
          <w:b/>
          <w:bCs/>
        </w:rPr>
      </w:pPr>
      <w:r w:rsidRPr="008B3E66">
        <w:rPr>
          <w:rFonts w:ascii="Arial" w:hAnsi="Arial" w:cs="Arial"/>
          <w:b/>
          <w:bCs/>
        </w:rPr>
        <w:t>Обезбеђење за озбиљност понуде</w:t>
      </w:r>
    </w:p>
    <w:p w14:paraId="2A85BC10" w14:textId="77777777" w:rsidR="000434DC" w:rsidRPr="008B3E6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8B3E66" w:rsidRDefault="000434DC" w:rsidP="00F759BE">
      <w:pPr>
        <w:pStyle w:val="ListParagraph"/>
        <w:numPr>
          <w:ilvl w:val="0"/>
          <w:numId w:val="14"/>
        </w:numPr>
        <w:tabs>
          <w:tab w:val="left" w:pos="1701"/>
          <w:tab w:val="left" w:pos="1786"/>
        </w:tabs>
        <w:contextualSpacing/>
        <w:jc w:val="both"/>
        <w:rPr>
          <w:rFonts w:ascii="Arial" w:hAnsi="Arial" w:cs="Arial"/>
          <w:b/>
          <w:i/>
        </w:rPr>
      </w:pPr>
      <w:r w:rsidRPr="008B3E66">
        <w:rPr>
          <w:rFonts w:ascii="Arial" w:hAnsi="Arial" w:cs="Arial"/>
          <w:b/>
          <w:i/>
        </w:rPr>
        <w:t>Меница за озбиљност понуде (домаћи понуђачи)</w:t>
      </w:r>
    </w:p>
    <w:p w14:paraId="127ADE03" w14:textId="77777777" w:rsidR="000434DC" w:rsidRPr="008B3E66" w:rsidRDefault="000434DC" w:rsidP="000434DC">
      <w:pPr>
        <w:pStyle w:val="Lista03"/>
        <w:spacing w:after="0"/>
        <w:rPr>
          <w:rFonts w:cs="Arial"/>
          <w:szCs w:val="22"/>
        </w:rPr>
      </w:pPr>
      <w:r w:rsidRPr="008B3E66">
        <w:rPr>
          <w:rFonts w:cs="Arial"/>
          <w:szCs w:val="22"/>
        </w:rPr>
        <w:t>1. бланко соло меница која мора бити:</w:t>
      </w:r>
    </w:p>
    <w:p w14:paraId="0EA3D0B1" w14:textId="77777777"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t>издата са клаузулом „без протеста“ и „без извештаја“</w:t>
      </w:r>
    </w:p>
    <w:p w14:paraId="3D89C13C" w14:textId="77777777"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B3E66">
        <w:rPr>
          <w:rFonts w:cs="Arial"/>
          <w:sz w:val="22"/>
          <w:szCs w:val="22"/>
          <w:lang w:val="sr-Cyrl-CS"/>
        </w:rPr>
        <w:t>,</w:t>
      </w:r>
      <w:r w:rsidRPr="008B3E66">
        <w:rPr>
          <w:rFonts w:cs="Arial"/>
          <w:sz w:val="22"/>
          <w:szCs w:val="22"/>
        </w:rPr>
        <w:t xml:space="preserve"> Сл. лист СЦГ бр. 01/03 Уст. повеља)</w:t>
      </w:r>
    </w:p>
    <w:p w14:paraId="68C6F7B5" w14:textId="77777777"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8B3E66">
        <w:rPr>
          <w:rFonts w:eastAsia="Calibri" w:cs="Arial"/>
          <w:sz w:val="22"/>
          <w:szCs w:val="22"/>
        </w:rPr>
        <w:t xml:space="preserve">и то документује </w:t>
      </w:r>
      <w:r w:rsidRPr="008B3E66">
        <w:rPr>
          <w:rFonts w:eastAsia="Calibri" w:cs="Arial"/>
          <w:sz w:val="22"/>
          <w:szCs w:val="22"/>
          <w:lang w:val="sr-Cyrl-CS"/>
        </w:rPr>
        <w:t xml:space="preserve">овереним </w:t>
      </w:r>
      <w:r w:rsidRPr="008B3E66">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01904B69" w:rsidR="000434DC" w:rsidRPr="008B3E66" w:rsidRDefault="000434DC" w:rsidP="000434DC">
      <w:pPr>
        <w:suppressAutoHyphens w:val="0"/>
        <w:ind w:left="1070" w:right="-6"/>
        <w:contextualSpacing/>
        <w:jc w:val="both"/>
        <w:rPr>
          <w:rFonts w:ascii="Arial" w:eastAsia="Calibri" w:hAnsi="Arial" w:cs="Arial"/>
          <w:sz w:val="22"/>
          <w:szCs w:val="22"/>
        </w:rPr>
      </w:pPr>
      <w:r w:rsidRPr="008B3E6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B3E66">
        <w:rPr>
          <w:rFonts w:ascii="Arial" w:eastAsia="Calibri" w:hAnsi="Arial" w:cs="Arial"/>
          <w:sz w:val="22"/>
          <w:szCs w:val="22"/>
        </w:rPr>
        <w:t xml:space="preserve">Менично писмо мора да буде неопозиво и безусловно овлашћење којим </w:t>
      </w:r>
      <w:r w:rsidR="007F7807" w:rsidRPr="008B3E66">
        <w:rPr>
          <w:rFonts w:ascii="Arial" w:eastAsia="Calibri" w:hAnsi="Arial" w:cs="Arial"/>
          <w:sz w:val="22"/>
          <w:szCs w:val="22"/>
        </w:rPr>
        <w:t>П</w:t>
      </w:r>
      <w:r w:rsidRPr="008B3E66">
        <w:rPr>
          <w:rFonts w:ascii="Arial" w:eastAsia="Calibri" w:hAnsi="Arial" w:cs="Arial"/>
          <w:sz w:val="22"/>
          <w:szCs w:val="22"/>
        </w:rPr>
        <w:t>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8B3E66" w:rsidRDefault="000434DC" w:rsidP="000434DC">
      <w:pPr>
        <w:pStyle w:val="Lista03"/>
        <w:spacing w:after="0"/>
        <w:rPr>
          <w:rFonts w:cs="Arial"/>
          <w:szCs w:val="22"/>
        </w:rPr>
      </w:pPr>
      <w:r w:rsidRPr="008B3E6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8B3E66" w:rsidRDefault="000434DC" w:rsidP="000434DC">
      <w:pPr>
        <w:pStyle w:val="Lista03"/>
        <w:spacing w:after="0"/>
        <w:rPr>
          <w:rFonts w:cs="Arial"/>
          <w:szCs w:val="22"/>
        </w:rPr>
      </w:pPr>
      <w:r w:rsidRPr="008B3E6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32A125A5" w:rsidR="000434DC" w:rsidRPr="008B3E66" w:rsidRDefault="000434DC" w:rsidP="000434DC">
      <w:pPr>
        <w:pStyle w:val="Lista03"/>
        <w:spacing w:after="0"/>
        <w:rPr>
          <w:rFonts w:cs="Arial"/>
          <w:szCs w:val="22"/>
        </w:rPr>
      </w:pPr>
      <w:r w:rsidRPr="008B3E66">
        <w:rPr>
          <w:rFonts w:cs="Arial"/>
          <w:szCs w:val="22"/>
        </w:rPr>
        <w:t xml:space="preserve">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12670E" w:rsidRPr="008B3E66">
        <w:rPr>
          <w:rFonts w:cs="Arial"/>
          <w:szCs w:val="22"/>
        </w:rPr>
        <w:t>П</w:t>
      </w:r>
      <w:r w:rsidRPr="008B3E66">
        <w:rPr>
          <w:rFonts w:cs="Arial"/>
          <w:szCs w:val="22"/>
        </w:rPr>
        <w:t>онуђача;</w:t>
      </w:r>
    </w:p>
    <w:p w14:paraId="3B5EDB12" w14:textId="77777777" w:rsidR="000434DC" w:rsidRPr="008B3E66" w:rsidRDefault="000434DC" w:rsidP="000434DC">
      <w:pPr>
        <w:pStyle w:val="Lista03"/>
        <w:spacing w:after="0"/>
        <w:rPr>
          <w:rFonts w:cs="Arial"/>
          <w:szCs w:val="22"/>
        </w:rPr>
      </w:pPr>
      <w:r w:rsidRPr="008B3E6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8B3E66" w:rsidRDefault="000434DC" w:rsidP="000434DC">
      <w:pPr>
        <w:pStyle w:val="Bulit03"/>
        <w:numPr>
          <w:ilvl w:val="0"/>
          <w:numId w:val="0"/>
        </w:numPr>
        <w:spacing w:after="0"/>
        <w:ind w:left="1134"/>
        <w:rPr>
          <w:rFonts w:cs="Arial"/>
          <w:sz w:val="22"/>
          <w:szCs w:val="22"/>
          <w:lang w:val="sr-Cyrl-RS"/>
        </w:rPr>
      </w:pPr>
      <w:r w:rsidRPr="008B3E66">
        <w:rPr>
          <w:rFonts w:cs="Arial"/>
          <w:sz w:val="22"/>
          <w:szCs w:val="22"/>
        </w:rPr>
        <w:t>у делу „Основ издавања и износ из основа/валута“ треба ОБАВЕЗНО</w:t>
      </w:r>
      <w:r w:rsidRPr="008B3E66">
        <w:rPr>
          <w:rFonts w:cs="Arial"/>
          <w:sz w:val="22"/>
          <w:szCs w:val="22"/>
          <w:lang w:val="sr-Cyrl-CS"/>
        </w:rPr>
        <w:t xml:space="preserve"> </w:t>
      </w:r>
      <w:r w:rsidRPr="008B3E66">
        <w:rPr>
          <w:rFonts w:cs="Arial"/>
          <w:sz w:val="22"/>
          <w:szCs w:val="22"/>
        </w:rPr>
        <w:t>навести</w:t>
      </w:r>
      <w:r w:rsidR="002A6E3A" w:rsidRPr="008B3E66">
        <w:rPr>
          <w:rFonts w:cs="Arial"/>
          <w:sz w:val="22"/>
          <w:szCs w:val="22"/>
          <w:lang w:val="sr-Cyrl-RS"/>
        </w:rPr>
        <w:t>:</w:t>
      </w:r>
    </w:p>
    <w:p w14:paraId="49C61D7F" w14:textId="45B79ACB"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8B3E66">
        <w:rPr>
          <w:rFonts w:cs="Arial"/>
          <w:sz w:val="22"/>
          <w:szCs w:val="22"/>
          <w:lang w:val="sr-Cyrl-CS"/>
        </w:rPr>
        <w:t>1000/0</w:t>
      </w:r>
      <w:r w:rsidR="0083204A" w:rsidRPr="008B3E66">
        <w:rPr>
          <w:rFonts w:cs="Arial"/>
          <w:sz w:val="22"/>
          <w:szCs w:val="22"/>
          <w:lang w:val="sr-Cyrl-CS"/>
        </w:rPr>
        <w:t>1</w:t>
      </w:r>
      <w:r w:rsidR="007B0939" w:rsidRPr="008B3E66">
        <w:rPr>
          <w:rFonts w:cs="Arial"/>
          <w:sz w:val="22"/>
          <w:szCs w:val="22"/>
          <w:lang w:val="sr-Cyrl-CS"/>
        </w:rPr>
        <w:t>52</w:t>
      </w:r>
      <w:r w:rsidR="00930833" w:rsidRPr="008B3E66">
        <w:rPr>
          <w:rFonts w:cs="Arial"/>
          <w:sz w:val="22"/>
          <w:szCs w:val="22"/>
          <w:lang w:val="sr-Cyrl-CS"/>
        </w:rPr>
        <w:t>/2015</w:t>
      </w:r>
      <w:r w:rsidRPr="008B3E66">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8B3E66">
        <w:rPr>
          <w:rFonts w:cs="Arial"/>
          <w:sz w:val="22"/>
          <w:szCs w:val="22"/>
        </w:rPr>
        <w:t>к Републике Србије“ број 56/11)</w:t>
      </w:r>
      <w:r w:rsidR="008B0C29" w:rsidRPr="008B3E66">
        <w:rPr>
          <w:rFonts w:cs="Arial"/>
          <w:sz w:val="22"/>
          <w:szCs w:val="22"/>
          <w:lang w:val="sr-Cyrl-CS"/>
        </w:rPr>
        <w:t>;</w:t>
      </w:r>
    </w:p>
    <w:p w14:paraId="50665E89" w14:textId="77777777"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lastRenderedPageBreak/>
        <w:t>у колони „Износ" треба ОБАВЕЗНО навести износ на који је меница издата;</w:t>
      </w:r>
    </w:p>
    <w:p w14:paraId="02459FF7" w14:textId="77777777" w:rsidR="000434DC" w:rsidRPr="008B3E66" w:rsidRDefault="000434DC" w:rsidP="000434DC">
      <w:pPr>
        <w:pStyle w:val="Bulit03"/>
        <w:tabs>
          <w:tab w:val="clear" w:pos="360"/>
          <w:tab w:val="clear" w:pos="644"/>
        </w:tabs>
        <w:spacing w:after="0"/>
        <w:ind w:left="2160" w:hanging="720"/>
        <w:rPr>
          <w:rFonts w:cs="Arial"/>
          <w:sz w:val="22"/>
          <w:szCs w:val="22"/>
        </w:rPr>
      </w:pPr>
      <w:r w:rsidRPr="008B3E66">
        <w:rPr>
          <w:rFonts w:cs="Arial"/>
          <w:sz w:val="22"/>
          <w:szCs w:val="22"/>
        </w:rPr>
        <w:t>у колони „Валута“ треба ОБАВЕЗНО навести валуту на коју се меница издаје;</w:t>
      </w:r>
    </w:p>
    <w:p w14:paraId="44167350" w14:textId="77777777" w:rsidR="000434DC" w:rsidRPr="008B3E66" w:rsidRDefault="000434DC" w:rsidP="000434DC">
      <w:pPr>
        <w:ind w:left="1061" w:right="-6" w:firstLine="9"/>
        <w:jc w:val="both"/>
        <w:rPr>
          <w:rFonts w:ascii="Arial" w:eastAsia="Calibri" w:hAnsi="Arial" w:cs="Arial"/>
          <w:sz w:val="22"/>
          <w:szCs w:val="22"/>
        </w:rPr>
      </w:pPr>
      <w:r w:rsidRPr="008B3E66">
        <w:rPr>
          <w:rFonts w:ascii="Arial" w:hAnsi="Arial" w:cs="Arial"/>
          <w:sz w:val="22"/>
          <w:szCs w:val="22"/>
        </w:rPr>
        <w:t>Меница може бити наплаћена у случајевима:</w:t>
      </w:r>
    </w:p>
    <w:p w14:paraId="2C52A0D4" w14:textId="4C13E0A2" w:rsidR="00E626A8" w:rsidRPr="008B3E66" w:rsidRDefault="000434DC" w:rsidP="00F759BE">
      <w:pPr>
        <w:pStyle w:val="ListParagraph"/>
        <w:numPr>
          <w:ilvl w:val="0"/>
          <w:numId w:val="16"/>
        </w:numPr>
        <w:spacing w:after="0" w:line="240" w:lineRule="auto"/>
        <w:ind w:right="-6"/>
        <w:jc w:val="both"/>
        <w:rPr>
          <w:rFonts w:ascii="Arial" w:hAnsi="Arial" w:cs="Arial"/>
        </w:rPr>
      </w:pPr>
      <w:r w:rsidRPr="008B3E66">
        <w:rPr>
          <w:rFonts w:ascii="Arial" w:hAnsi="Arial" w:cs="Arial"/>
        </w:rPr>
        <w:t xml:space="preserve">ако </w:t>
      </w:r>
      <w:r w:rsidR="004336C9" w:rsidRPr="008B3E66">
        <w:rPr>
          <w:rFonts w:ascii="Arial" w:hAnsi="Arial" w:cs="Arial"/>
        </w:rPr>
        <w:t>П</w:t>
      </w:r>
      <w:r w:rsidRPr="008B3E66">
        <w:rPr>
          <w:rFonts w:ascii="Arial" w:hAnsi="Arial" w:cs="Arial"/>
        </w:rPr>
        <w:t>онуђач опозове, допуни или измени своју понуду коју је Наручилац прихватио</w:t>
      </w:r>
    </w:p>
    <w:p w14:paraId="78F0AA8C" w14:textId="028AB930" w:rsidR="00E626A8" w:rsidRPr="008B3E66" w:rsidRDefault="000434DC" w:rsidP="00F759BE">
      <w:pPr>
        <w:pStyle w:val="ListParagraph"/>
        <w:numPr>
          <w:ilvl w:val="0"/>
          <w:numId w:val="16"/>
        </w:numPr>
        <w:spacing w:after="0" w:line="240" w:lineRule="auto"/>
        <w:ind w:right="-6"/>
        <w:jc w:val="both"/>
        <w:rPr>
          <w:rFonts w:ascii="Arial" w:hAnsi="Arial" w:cs="Arial"/>
        </w:rPr>
      </w:pPr>
      <w:r w:rsidRPr="008B3E66">
        <w:rPr>
          <w:rFonts w:ascii="Arial" w:hAnsi="Arial" w:cs="Arial"/>
        </w:rPr>
        <w:t xml:space="preserve">у случају да </w:t>
      </w:r>
      <w:r w:rsidR="007C6495" w:rsidRPr="008B3E66">
        <w:rPr>
          <w:rFonts w:ascii="Arial" w:hAnsi="Arial" w:cs="Arial"/>
        </w:rPr>
        <w:t>П</w:t>
      </w:r>
      <w:r w:rsidRPr="008B3E66">
        <w:rPr>
          <w:rFonts w:ascii="Arial" w:hAnsi="Arial" w:cs="Arial"/>
        </w:rPr>
        <w:t>онуђач прихваћене понуде одбије да потпише уговор у одређеном року;</w:t>
      </w:r>
    </w:p>
    <w:p w14:paraId="43CBAC47" w14:textId="556BBB90" w:rsidR="00E626A8" w:rsidRPr="008B3E66" w:rsidRDefault="000434DC" w:rsidP="00F759BE">
      <w:pPr>
        <w:pStyle w:val="ListParagraph"/>
        <w:numPr>
          <w:ilvl w:val="0"/>
          <w:numId w:val="16"/>
        </w:numPr>
        <w:spacing w:after="0" w:line="240" w:lineRule="auto"/>
        <w:ind w:right="-6"/>
        <w:jc w:val="both"/>
        <w:rPr>
          <w:rFonts w:ascii="Arial" w:hAnsi="Arial" w:cs="Arial"/>
        </w:rPr>
      </w:pPr>
      <w:r w:rsidRPr="008B3E66">
        <w:rPr>
          <w:rFonts w:ascii="Arial" w:hAnsi="Arial" w:cs="Arial"/>
        </w:rPr>
        <w:t xml:space="preserve">у случају да </w:t>
      </w:r>
      <w:r w:rsidR="007C6495" w:rsidRPr="008B3E66">
        <w:rPr>
          <w:rFonts w:ascii="Arial" w:hAnsi="Arial" w:cs="Arial"/>
        </w:rPr>
        <w:t>П</w:t>
      </w:r>
      <w:r w:rsidRPr="008B3E66">
        <w:rPr>
          <w:rFonts w:ascii="Arial" w:hAnsi="Arial" w:cs="Arial"/>
        </w:rPr>
        <w:t xml:space="preserve">онуђач не достави захтевану гаранцију предвиђену  уговором </w:t>
      </w:r>
    </w:p>
    <w:p w14:paraId="779CFD86" w14:textId="528EB587" w:rsidR="000434DC" w:rsidRPr="008B3E66" w:rsidRDefault="000434DC" w:rsidP="000434DC">
      <w:pPr>
        <w:suppressAutoHyphens w:val="0"/>
        <w:ind w:left="1134"/>
        <w:jc w:val="both"/>
        <w:rPr>
          <w:rFonts w:ascii="Arial" w:hAnsi="Arial" w:cs="Arial"/>
          <w:sz w:val="22"/>
          <w:szCs w:val="22"/>
        </w:rPr>
      </w:pPr>
      <w:r w:rsidRPr="008B3E66">
        <w:rPr>
          <w:rFonts w:ascii="Arial" w:hAnsi="Arial" w:cs="Arial"/>
          <w:sz w:val="22"/>
          <w:szCs w:val="22"/>
        </w:rPr>
        <w:t xml:space="preserve">Меница ће бити враћена </w:t>
      </w:r>
      <w:r w:rsidR="00252117" w:rsidRPr="008B3E66">
        <w:rPr>
          <w:rFonts w:ascii="Arial" w:hAnsi="Arial" w:cs="Arial"/>
          <w:sz w:val="22"/>
          <w:szCs w:val="22"/>
        </w:rPr>
        <w:t>П</w:t>
      </w:r>
      <w:r w:rsidRPr="008B3E66">
        <w:rPr>
          <w:rFonts w:ascii="Arial" w:hAnsi="Arial" w:cs="Arial"/>
          <w:sz w:val="22"/>
          <w:szCs w:val="22"/>
        </w:rPr>
        <w:t xml:space="preserve">онуђачу са којим није закључен уговор одмах по закључењу уговора са </w:t>
      </w:r>
      <w:r w:rsidR="00252117" w:rsidRPr="008B3E66">
        <w:rPr>
          <w:rFonts w:ascii="Arial" w:hAnsi="Arial" w:cs="Arial"/>
          <w:sz w:val="22"/>
          <w:szCs w:val="22"/>
        </w:rPr>
        <w:t>П</w:t>
      </w:r>
      <w:r w:rsidRPr="008B3E66">
        <w:rPr>
          <w:rFonts w:ascii="Arial" w:hAnsi="Arial" w:cs="Arial"/>
          <w:sz w:val="22"/>
          <w:szCs w:val="22"/>
        </w:rPr>
        <w:t xml:space="preserve">онуђачем чија је понуда изабрана као најповољнија, а </w:t>
      </w:r>
      <w:r w:rsidR="00E31F24" w:rsidRPr="008B3E66">
        <w:rPr>
          <w:rFonts w:ascii="Arial" w:hAnsi="Arial" w:cs="Arial"/>
          <w:sz w:val="22"/>
          <w:szCs w:val="22"/>
        </w:rPr>
        <w:t>П</w:t>
      </w:r>
      <w:r w:rsidRPr="008B3E66">
        <w:rPr>
          <w:rFonts w:ascii="Arial" w:hAnsi="Arial" w:cs="Arial"/>
          <w:sz w:val="22"/>
          <w:szCs w:val="22"/>
        </w:rPr>
        <w:t>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8B3E66" w:rsidRDefault="000434DC" w:rsidP="000434DC">
      <w:pPr>
        <w:suppressAutoHyphens w:val="0"/>
        <w:ind w:left="414" w:firstLine="720"/>
        <w:jc w:val="both"/>
        <w:rPr>
          <w:rFonts w:ascii="Arial" w:hAnsi="Arial" w:cs="Arial"/>
          <w:sz w:val="22"/>
          <w:szCs w:val="22"/>
        </w:rPr>
      </w:pPr>
      <w:r w:rsidRPr="008B3E66">
        <w:rPr>
          <w:rFonts w:ascii="Arial" w:hAnsi="Arial" w:cs="Arial"/>
          <w:sz w:val="22"/>
          <w:szCs w:val="22"/>
        </w:rPr>
        <w:t>Модел меничног писма-овлашћења дат је у прилогу, као образац 7.</w:t>
      </w:r>
    </w:p>
    <w:p w14:paraId="7A24D8B9" w14:textId="77777777" w:rsidR="000434DC" w:rsidRPr="008B3E66"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8B3E66" w:rsidRDefault="000434DC" w:rsidP="00F759BE">
      <w:pPr>
        <w:pStyle w:val="ListParagraph"/>
        <w:numPr>
          <w:ilvl w:val="0"/>
          <w:numId w:val="12"/>
        </w:numPr>
        <w:tabs>
          <w:tab w:val="left" w:pos="1276"/>
        </w:tabs>
        <w:spacing w:after="0" w:line="240" w:lineRule="auto"/>
        <w:ind w:left="567" w:firstLine="0"/>
        <w:jc w:val="both"/>
        <w:rPr>
          <w:rFonts w:ascii="Arial" w:hAnsi="Arial" w:cs="Arial"/>
          <w:b/>
          <w:bCs/>
        </w:rPr>
      </w:pPr>
      <w:r w:rsidRPr="008B3E66">
        <w:rPr>
          <w:rFonts w:ascii="Arial" w:hAnsi="Arial" w:cs="Arial"/>
          <w:b/>
          <w:bCs/>
        </w:rPr>
        <w:t>Изјаву о намерама у вези гаранције за добро извршење посла</w:t>
      </w:r>
    </w:p>
    <w:p w14:paraId="43C3DD59" w14:textId="77777777" w:rsidR="00130B16" w:rsidRPr="008B3E66" w:rsidRDefault="00130B16" w:rsidP="00130B16">
      <w:pPr>
        <w:pStyle w:val="ListParagraph"/>
        <w:tabs>
          <w:tab w:val="left" w:pos="1276"/>
        </w:tabs>
        <w:spacing w:after="0" w:line="240" w:lineRule="auto"/>
        <w:ind w:left="567"/>
        <w:jc w:val="both"/>
        <w:rPr>
          <w:rFonts w:ascii="Arial" w:hAnsi="Arial" w:cs="Arial"/>
          <w:b/>
          <w:bCs/>
        </w:rPr>
      </w:pPr>
    </w:p>
    <w:p w14:paraId="4C0F6C95" w14:textId="6B3A605B" w:rsidR="000434DC" w:rsidRPr="008B3E66" w:rsidRDefault="000434DC" w:rsidP="000434DC">
      <w:pPr>
        <w:suppressAutoHyphens w:val="0"/>
        <w:jc w:val="both"/>
        <w:rPr>
          <w:rFonts w:ascii="Arial" w:hAnsi="Arial" w:cs="Arial"/>
          <w:sz w:val="22"/>
          <w:szCs w:val="22"/>
        </w:rPr>
      </w:pPr>
      <w:r w:rsidRPr="008B3E66">
        <w:rPr>
          <w:rFonts w:ascii="Arial" w:hAnsi="Arial" w:cs="Arial"/>
          <w:sz w:val="22"/>
          <w:szCs w:val="22"/>
          <w:lang w:val="ru-RU"/>
        </w:rPr>
        <w:tab/>
      </w:r>
      <w:r w:rsidRPr="008B3E66">
        <w:rPr>
          <w:rFonts w:ascii="Arial" w:hAnsi="Arial" w:cs="Arial"/>
          <w:sz w:val="22"/>
          <w:szCs w:val="22"/>
        </w:rPr>
        <w:t xml:space="preserve">Понуђач у понуди доставља оригинал Изјаве/Писма о намерама пословне банке </w:t>
      </w:r>
      <w:r w:rsidR="00FC555F" w:rsidRPr="008B3E66">
        <w:rPr>
          <w:rFonts w:ascii="Arial" w:hAnsi="Arial" w:cs="Arial"/>
          <w:sz w:val="22"/>
          <w:szCs w:val="22"/>
        </w:rPr>
        <w:t>П</w:t>
      </w:r>
      <w:r w:rsidRPr="008B3E66">
        <w:rPr>
          <w:rFonts w:ascii="Arial" w:hAnsi="Arial" w:cs="Arial"/>
          <w:sz w:val="22"/>
          <w:szCs w:val="22"/>
        </w:rPr>
        <w:t xml:space="preserve">онуђача да ће банка </w:t>
      </w:r>
      <w:r w:rsidR="00FC555F" w:rsidRPr="008B3E66">
        <w:rPr>
          <w:rFonts w:ascii="Arial" w:hAnsi="Arial" w:cs="Arial"/>
          <w:sz w:val="22"/>
          <w:szCs w:val="22"/>
        </w:rPr>
        <w:t>П</w:t>
      </w:r>
      <w:r w:rsidRPr="008B3E66">
        <w:rPr>
          <w:rFonts w:ascii="Arial" w:hAnsi="Arial" w:cs="Arial"/>
          <w:sz w:val="22"/>
          <w:szCs w:val="22"/>
        </w:rPr>
        <w:t xml:space="preserve">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8B3E66" w:rsidRDefault="000434DC" w:rsidP="000434DC">
      <w:pPr>
        <w:suppressAutoHyphens w:val="0"/>
        <w:jc w:val="both"/>
        <w:rPr>
          <w:rFonts w:ascii="Arial" w:hAnsi="Arial" w:cs="Arial"/>
          <w:sz w:val="22"/>
          <w:szCs w:val="22"/>
        </w:rPr>
      </w:pPr>
      <w:r w:rsidRPr="008B3E66">
        <w:rPr>
          <w:rFonts w:ascii="Arial" w:hAnsi="Arial" w:cs="Arial"/>
          <w:sz w:val="22"/>
          <w:szCs w:val="22"/>
          <w:lang w:val="ru-RU"/>
        </w:rPr>
        <w:tab/>
      </w:r>
      <w:r w:rsidRPr="008B3E6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8B3E66" w:rsidRDefault="000434DC" w:rsidP="000434DC">
      <w:pPr>
        <w:suppressAutoHyphens w:val="0"/>
        <w:jc w:val="both"/>
        <w:rPr>
          <w:rFonts w:ascii="Arial" w:hAnsi="Arial" w:cs="Arial"/>
          <w:sz w:val="22"/>
          <w:szCs w:val="22"/>
        </w:rPr>
      </w:pPr>
      <w:r w:rsidRPr="008B3E66">
        <w:rPr>
          <w:rFonts w:ascii="Arial" w:hAnsi="Arial" w:cs="Arial"/>
          <w:sz w:val="22"/>
          <w:szCs w:val="22"/>
          <w:lang w:val="ru-RU"/>
        </w:rPr>
        <w:tab/>
      </w:r>
      <w:r w:rsidRPr="008B3E66">
        <w:rPr>
          <w:rFonts w:ascii="Arial" w:hAnsi="Arial" w:cs="Arial"/>
          <w:sz w:val="22"/>
          <w:szCs w:val="22"/>
        </w:rPr>
        <w:t>Модел Изјаве је дат у прилогу, као образац 8.</w:t>
      </w:r>
    </w:p>
    <w:p w14:paraId="2E545765" w14:textId="77777777" w:rsidR="000434DC" w:rsidRPr="008B3E66" w:rsidRDefault="000434DC" w:rsidP="000434DC">
      <w:pPr>
        <w:tabs>
          <w:tab w:val="left" w:pos="1680"/>
          <w:tab w:val="left" w:pos="1786"/>
        </w:tabs>
        <w:suppressAutoHyphens w:val="0"/>
        <w:jc w:val="both"/>
        <w:rPr>
          <w:rFonts w:ascii="Arial" w:hAnsi="Arial" w:cs="Arial"/>
          <w:b/>
          <w:bCs/>
          <w:sz w:val="22"/>
          <w:szCs w:val="22"/>
        </w:rPr>
      </w:pPr>
    </w:p>
    <w:p w14:paraId="74A999A0" w14:textId="1FCE1875" w:rsidR="000434DC" w:rsidRPr="008B3E66" w:rsidRDefault="00123206" w:rsidP="008F441E">
      <w:pPr>
        <w:pStyle w:val="Heading2"/>
        <w:rPr>
          <w:lang w:val="ru-RU"/>
        </w:rPr>
      </w:pPr>
      <w:bookmarkStart w:id="213" w:name="_Toc430697705"/>
      <w:bookmarkStart w:id="214" w:name="_Toc433805820"/>
      <w:r w:rsidRPr="008B3E66">
        <w:rPr>
          <w:lang w:val="sr-Latn-CS"/>
        </w:rPr>
        <w:t>3.1</w:t>
      </w:r>
      <w:r w:rsidRPr="008B3E66">
        <w:t>2</w:t>
      </w:r>
      <w:r w:rsidR="000434DC" w:rsidRPr="008B3E66">
        <w:rPr>
          <w:lang w:val="sr-Latn-CS"/>
        </w:rPr>
        <w:t xml:space="preserve">. II - </w:t>
      </w:r>
      <w:r w:rsidR="000434DC" w:rsidRPr="008B3E66">
        <w:t xml:space="preserve">Наручилац захтева да изабрани </w:t>
      </w:r>
      <w:r w:rsidR="00656525" w:rsidRPr="008B3E66">
        <w:t>П</w:t>
      </w:r>
      <w:r w:rsidR="000434DC" w:rsidRPr="008B3E66">
        <w:t>онуђач приликом закључења уговора достави гаранцију за добро извршење посла</w:t>
      </w:r>
      <w:bookmarkEnd w:id="213"/>
      <w:bookmarkEnd w:id="214"/>
    </w:p>
    <w:p w14:paraId="29778A75" w14:textId="77777777" w:rsidR="000434DC" w:rsidRPr="008B3E66" w:rsidRDefault="000434DC" w:rsidP="000434DC">
      <w:pPr>
        <w:tabs>
          <w:tab w:val="left" w:pos="1680"/>
          <w:tab w:val="left" w:pos="1786"/>
        </w:tabs>
        <w:suppressAutoHyphens w:val="0"/>
        <w:jc w:val="both"/>
        <w:rPr>
          <w:rFonts w:ascii="Arial" w:hAnsi="Arial" w:cs="Arial"/>
          <w:b/>
          <w:bCs/>
          <w:sz w:val="22"/>
          <w:szCs w:val="22"/>
          <w:lang w:val="ru-RU"/>
        </w:rPr>
      </w:pPr>
    </w:p>
    <w:p w14:paraId="6A0783BE" w14:textId="56A751D7"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Изабрани </w:t>
      </w:r>
      <w:r w:rsidR="006F7BBA" w:rsidRPr="008B3E66">
        <w:rPr>
          <w:rFonts w:ascii="Arial" w:hAnsi="Arial" w:cs="Arial"/>
          <w:sz w:val="22"/>
          <w:szCs w:val="22"/>
        </w:rPr>
        <w:t>П</w:t>
      </w:r>
      <w:r w:rsidRPr="008B3E66">
        <w:rPr>
          <w:rFonts w:ascii="Arial" w:hAnsi="Arial" w:cs="Arial"/>
          <w:sz w:val="22"/>
          <w:szCs w:val="22"/>
        </w:rPr>
        <w:t>онуђач је дужан да Наручиоцу достави</w:t>
      </w:r>
      <w:r w:rsidRPr="008B3E66">
        <w:rPr>
          <w:rFonts w:ascii="Arial" w:hAnsi="Arial" w:cs="Arial"/>
          <w:sz w:val="22"/>
          <w:szCs w:val="22"/>
          <w:lang w:val="ru-RU"/>
        </w:rPr>
        <w:t xml:space="preserve"> неопозив</w:t>
      </w:r>
      <w:r w:rsidRPr="008B3E66">
        <w:rPr>
          <w:rFonts w:ascii="Arial" w:hAnsi="Arial" w:cs="Arial"/>
          <w:sz w:val="22"/>
          <w:szCs w:val="22"/>
        </w:rPr>
        <w:t>у</w:t>
      </w:r>
      <w:r w:rsidRPr="008B3E66">
        <w:rPr>
          <w:rFonts w:ascii="Arial" w:hAnsi="Arial" w:cs="Arial"/>
          <w:sz w:val="22"/>
          <w:szCs w:val="22"/>
          <w:lang w:val="ru-RU"/>
        </w:rPr>
        <w:t>, безусловн</w:t>
      </w:r>
      <w:r w:rsidRPr="008B3E66">
        <w:rPr>
          <w:rFonts w:ascii="Arial" w:hAnsi="Arial" w:cs="Arial"/>
          <w:sz w:val="22"/>
          <w:szCs w:val="22"/>
        </w:rPr>
        <w:t>у</w:t>
      </w:r>
      <w:r w:rsidRPr="008B3E66">
        <w:rPr>
          <w:rFonts w:ascii="Arial" w:hAnsi="Arial" w:cs="Arial"/>
          <w:sz w:val="22"/>
          <w:szCs w:val="22"/>
          <w:lang w:val="ru-RU"/>
        </w:rPr>
        <w:t xml:space="preserve"> (без приговора) и на први позив наплатив</w:t>
      </w:r>
      <w:r w:rsidRPr="008B3E6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2C2D6579"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Наведену банкарску гаранцију </w:t>
      </w:r>
      <w:r w:rsidR="006F7BBA" w:rsidRPr="008B3E66">
        <w:rPr>
          <w:rFonts w:ascii="Arial" w:hAnsi="Arial" w:cs="Arial"/>
          <w:sz w:val="22"/>
          <w:szCs w:val="22"/>
        </w:rPr>
        <w:t>П</w:t>
      </w:r>
      <w:r w:rsidRPr="008B3E66">
        <w:rPr>
          <w:rFonts w:ascii="Arial" w:hAnsi="Arial" w:cs="Arial"/>
          <w:sz w:val="22"/>
          <w:szCs w:val="22"/>
        </w:rPr>
        <w:t>онуђач предаје приликом закључења уговора</w:t>
      </w:r>
      <w:r w:rsidRPr="008B3E66">
        <w:rPr>
          <w:rFonts w:ascii="Arial" w:hAnsi="Arial" w:cs="Arial"/>
          <w:color w:val="000000"/>
          <w:sz w:val="22"/>
          <w:szCs w:val="22"/>
        </w:rPr>
        <w:t xml:space="preserve"> или најкасније у року од осам дана од закључења уговора</w:t>
      </w:r>
      <w:r w:rsidRPr="008B3E66">
        <w:rPr>
          <w:rFonts w:ascii="Arial" w:hAnsi="Arial" w:cs="Arial"/>
          <w:sz w:val="22"/>
          <w:szCs w:val="22"/>
        </w:rPr>
        <w:t>.</w:t>
      </w:r>
    </w:p>
    <w:p w14:paraId="25E51ED8" w14:textId="77777777"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8B3E66" w:rsidRDefault="000434DC" w:rsidP="000434DC">
      <w:pPr>
        <w:ind w:firstLine="720"/>
        <w:jc w:val="both"/>
        <w:rPr>
          <w:rFonts w:ascii="Arial" w:hAnsi="Arial" w:cs="Arial"/>
          <w:sz w:val="22"/>
          <w:szCs w:val="22"/>
        </w:rPr>
      </w:pPr>
      <w:r w:rsidRPr="008B3E66">
        <w:rPr>
          <w:rFonts w:ascii="Arial" w:hAnsi="Arial" w:cs="Arial"/>
          <w:sz w:val="22"/>
          <w:szCs w:val="22"/>
          <w:lang w:val="ru-RU"/>
        </w:rPr>
        <w:t>Ако се</w:t>
      </w:r>
      <w:r w:rsidRPr="008B3E66">
        <w:rPr>
          <w:rFonts w:ascii="Arial" w:hAnsi="Arial" w:cs="Arial"/>
          <w:sz w:val="22"/>
          <w:szCs w:val="22"/>
        </w:rPr>
        <w:t xml:space="preserve"> за </w:t>
      </w:r>
      <w:r w:rsidRPr="008B3E66">
        <w:rPr>
          <w:rFonts w:ascii="Arial" w:hAnsi="Arial" w:cs="Arial"/>
          <w:sz w:val="22"/>
          <w:szCs w:val="22"/>
          <w:lang w:val="ru-RU"/>
        </w:rPr>
        <w:t>време трајања уговора промене рокови за</w:t>
      </w:r>
      <w:r w:rsidRPr="008B3E66">
        <w:rPr>
          <w:rFonts w:ascii="Arial" w:hAnsi="Arial" w:cs="Arial"/>
          <w:sz w:val="22"/>
          <w:szCs w:val="22"/>
        </w:rPr>
        <w:t xml:space="preserve"> извршење </w:t>
      </w:r>
      <w:r w:rsidRPr="008B3E66">
        <w:rPr>
          <w:rFonts w:ascii="Arial" w:hAnsi="Arial" w:cs="Arial"/>
          <w:sz w:val="22"/>
          <w:szCs w:val="22"/>
          <w:lang w:val="ru-RU"/>
        </w:rPr>
        <w:t>уговорне обавезе, важност банкарске гаранције за добро извршење посла мора да се продужи</w:t>
      </w:r>
      <w:r w:rsidRPr="008B3E66">
        <w:rPr>
          <w:rFonts w:ascii="Arial" w:hAnsi="Arial" w:cs="Arial"/>
          <w:sz w:val="22"/>
          <w:szCs w:val="22"/>
        </w:rPr>
        <w:t>.</w:t>
      </w:r>
    </w:p>
    <w:p w14:paraId="78B00796" w14:textId="77777777" w:rsidR="000434DC" w:rsidRPr="008B3E66" w:rsidRDefault="000434DC" w:rsidP="000434DC">
      <w:pPr>
        <w:ind w:firstLine="720"/>
        <w:jc w:val="both"/>
        <w:rPr>
          <w:rFonts w:ascii="Arial" w:hAnsi="Arial" w:cs="Arial"/>
          <w:sz w:val="22"/>
          <w:szCs w:val="22"/>
        </w:rPr>
      </w:pPr>
      <w:r w:rsidRPr="008B3E6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1F38B1D6"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Наручилац ће уновчити дату </w:t>
      </w:r>
      <w:r w:rsidRPr="008B3E66">
        <w:rPr>
          <w:rFonts w:ascii="Arial" w:hAnsi="Arial" w:cs="Arial"/>
          <w:sz w:val="22"/>
          <w:szCs w:val="22"/>
          <w:lang w:val="ru-RU"/>
        </w:rPr>
        <w:t>банкарску гаранцију за добро извршење посла</w:t>
      </w:r>
      <w:r w:rsidRPr="008B3E66">
        <w:rPr>
          <w:rFonts w:ascii="Arial" w:hAnsi="Arial" w:cs="Arial"/>
          <w:sz w:val="22"/>
          <w:szCs w:val="22"/>
        </w:rPr>
        <w:t xml:space="preserve"> у случају да изабрани </w:t>
      </w:r>
      <w:r w:rsidR="003955E4" w:rsidRPr="008B3E66">
        <w:rPr>
          <w:rFonts w:ascii="Arial" w:hAnsi="Arial" w:cs="Arial"/>
          <w:sz w:val="22"/>
          <w:szCs w:val="22"/>
        </w:rPr>
        <w:t>П</w:t>
      </w:r>
      <w:r w:rsidRPr="008B3E66">
        <w:rPr>
          <w:rFonts w:ascii="Arial" w:hAnsi="Arial" w:cs="Arial"/>
          <w:sz w:val="22"/>
          <w:szCs w:val="22"/>
        </w:rPr>
        <w:t xml:space="preserve">онуђач не буде извршавао своје уговорне обавезе у роковима и на начин предвиђен уговором. </w:t>
      </w:r>
    </w:p>
    <w:p w14:paraId="2B2873C1" w14:textId="77777777" w:rsidR="000434DC" w:rsidRPr="008B3E66" w:rsidRDefault="000434DC" w:rsidP="000434DC">
      <w:pPr>
        <w:ind w:firstLine="720"/>
        <w:jc w:val="both"/>
        <w:rPr>
          <w:rFonts w:ascii="Arial" w:hAnsi="Arial" w:cs="Arial"/>
          <w:color w:val="000000"/>
          <w:sz w:val="22"/>
          <w:szCs w:val="22"/>
        </w:rPr>
      </w:pPr>
      <w:r w:rsidRPr="008B3E66">
        <w:rPr>
          <w:rFonts w:ascii="Arial" w:hAnsi="Arial" w:cs="Arial"/>
          <w:sz w:val="22"/>
          <w:szCs w:val="22"/>
        </w:rPr>
        <w:t xml:space="preserve">У случају да </w:t>
      </w:r>
      <w:r w:rsidRPr="008B3E6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У случају да </w:t>
      </w:r>
      <w:r w:rsidRPr="008B3E66">
        <w:rPr>
          <w:rFonts w:ascii="Arial" w:hAnsi="Arial" w:cs="Arial"/>
          <w:color w:val="000000"/>
          <w:sz w:val="22"/>
          <w:szCs w:val="22"/>
        </w:rPr>
        <w:t xml:space="preserve">је пословно седиште банке гаранта </w:t>
      </w:r>
      <w:r w:rsidRPr="008B3E6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B3E66">
        <w:rPr>
          <w:rFonts w:ascii="Arial" w:hAnsi="Arial" w:cs="Arial"/>
          <w:sz w:val="22"/>
          <w:szCs w:val="22"/>
        </w:rPr>
        <w:t>Привредној комори Србије</w:t>
      </w:r>
      <w:r w:rsidR="005A1DFE" w:rsidRPr="008B3E66">
        <w:rPr>
          <w:rFonts w:ascii="Arial" w:hAnsi="Arial" w:cs="Arial"/>
          <w:sz w:val="22"/>
          <w:szCs w:val="22"/>
          <w:lang w:val="ru-RU"/>
        </w:rPr>
        <w:t xml:space="preserve"> са местом арбитраже у Београду</w:t>
      </w:r>
      <w:r w:rsidR="005A1DFE" w:rsidRPr="008B3E66">
        <w:rPr>
          <w:rFonts w:ascii="Arial" w:hAnsi="Arial" w:cs="Arial"/>
          <w:sz w:val="22"/>
          <w:szCs w:val="22"/>
        </w:rPr>
        <w:t xml:space="preserve"> </w:t>
      </w:r>
      <w:r w:rsidRPr="008B3E66">
        <w:rPr>
          <w:rFonts w:ascii="Arial" w:hAnsi="Arial" w:cs="Arial"/>
          <w:sz w:val="22"/>
          <w:szCs w:val="22"/>
        </w:rPr>
        <w:t xml:space="preserve"> уз примену</w:t>
      </w:r>
      <w:r w:rsidR="005A1DFE" w:rsidRPr="008B3E66">
        <w:rPr>
          <w:rFonts w:ascii="Arial" w:hAnsi="Arial" w:cs="Arial"/>
          <w:sz w:val="22"/>
          <w:szCs w:val="22"/>
        </w:rPr>
        <w:t xml:space="preserve"> њеног</w:t>
      </w:r>
      <w:r w:rsidRPr="008B3E66">
        <w:rPr>
          <w:rFonts w:ascii="Arial" w:hAnsi="Arial" w:cs="Arial"/>
          <w:sz w:val="22"/>
          <w:szCs w:val="22"/>
        </w:rPr>
        <w:t xml:space="preserve"> Правилника и процесног и материјалног права Републике Србије.</w:t>
      </w:r>
    </w:p>
    <w:p w14:paraId="38ACE52B" w14:textId="74DA21B0"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lastRenderedPageBreak/>
        <w:t xml:space="preserve">У случају да изабрани </w:t>
      </w:r>
      <w:r w:rsidR="002456C4" w:rsidRPr="008B3E66">
        <w:rPr>
          <w:rFonts w:ascii="Arial" w:hAnsi="Arial" w:cs="Arial"/>
          <w:sz w:val="22"/>
          <w:szCs w:val="22"/>
        </w:rPr>
        <w:t>П</w:t>
      </w:r>
      <w:r w:rsidRPr="008B3E66">
        <w:rPr>
          <w:rFonts w:ascii="Arial" w:hAnsi="Arial" w:cs="Arial"/>
          <w:sz w:val="22"/>
          <w:szCs w:val="22"/>
        </w:rPr>
        <w:t xml:space="preserve">онуђач поднесе банкарску гаранцију стране банке, изабрани </w:t>
      </w:r>
      <w:r w:rsidR="002456C4" w:rsidRPr="008B3E66">
        <w:rPr>
          <w:rFonts w:ascii="Arial" w:hAnsi="Arial" w:cs="Arial"/>
          <w:sz w:val="22"/>
          <w:szCs w:val="22"/>
        </w:rPr>
        <w:t>П</w:t>
      </w:r>
      <w:r w:rsidRPr="008B3E66">
        <w:rPr>
          <w:rFonts w:ascii="Arial" w:hAnsi="Arial" w:cs="Arial"/>
          <w:sz w:val="22"/>
          <w:szCs w:val="22"/>
        </w:rPr>
        <w:t>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B3E66">
        <w:rPr>
          <w:rFonts w:ascii="Arial" w:hAnsi="Arial" w:cs="Arial"/>
          <w:b/>
          <w:sz w:val="22"/>
          <w:szCs w:val="22"/>
        </w:rPr>
        <w:t xml:space="preserve"> </w:t>
      </w:r>
    </w:p>
    <w:p w14:paraId="5BE0703F" w14:textId="77777777" w:rsidR="000434DC" w:rsidRPr="008B3E66" w:rsidRDefault="000434DC" w:rsidP="000434DC">
      <w:pPr>
        <w:pStyle w:val="ListParagraph"/>
        <w:spacing w:after="0" w:line="240" w:lineRule="auto"/>
        <w:ind w:left="0"/>
        <w:contextualSpacing/>
        <w:jc w:val="both"/>
        <w:rPr>
          <w:rFonts w:ascii="Arial" w:hAnsi="Arial" w:cs="Arial"/>
        </w:rPr>
      </w:pPr>
      <w:r w:rsidRPr="008B3E66">
        <w:rPr>
          <w:rFonts w:ascii="Arial" w:hAnsi="Arial" w:cs="Arial"/>
          <w:b/>
        </w:rPr>
        <w:tab/>
      </w:r>
      <w:r w:rsidRPr="008B3E66">
        <w:rPr>
          <w:rFonts w:ascii="Arial" w:hAnsi="Arial" w:cs="Arial"/>
        </w:rPr>
        <w:t>Модел банкарске гаранције је дат у прилогу, као образац 8.1.</w:t>
      </w:r>
    </w:p>
    <w:p w14:paraId="282DF759" w14:textId="3F991E7F"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Сва средстава финансијског обезбеђења могу гласити на члана групе </w:t>
      </w:r>
      <w:r w:rsidR="002456C4" w:rsidRPr="008B3E66">
        <w:rPr>
          <w:rFonts w:ascii="Arial" w:hAnsi="Arial" w:cs="Arial"/>
          <w:sz w:val="22"/>
          <w:szCs w:val="22"/>
        </w:rPr>
        <w:t>П</w:t>
      </w:r>
      <w:r w:rsidRPr="008B3E66">
        <w:rPr>
          <w:rFonts w:ascii="Arial" w:hAnsi="Arial" w:cs="Arial"/>
          <w:sz w:val="22"/>
          <w:szCs w:val="22"/>
        </w:rPr>
        <w:t xml:space="preserve">онуђача одређеног споразумом о заједничком извршењу набавке или </w:t>
      </w:r>
      <w:r w:rsidR="00CB3006" w:rsidRPr="008B3E66">
        <w:rPr>
          <w:rFonts w:ascii="Arial" w:hAnsi="Arial" w:cs="Arial"/>
          <w:sz w:val="22"/>
          <w:szCs w:val="22"/>
        </w:rPr>
        <w:t>П</w:t>
      </w:r>
      <w:r w:rsidRPr="008B3E66">
        <w:rPr>
          <w:rFonts w:ascii="Arial" w:hAnsi="Arial" w:cs="Arial"/>
          <w:sz w:val="22"/>
          <w:szCs w:val="22"/>
        </w:rPr>
        <w:t>онуђача, али не и на подизвођача.</w:t>
      </w:r>
    </w:p>
    <w:p w14:paraId="0676C8DC" w14:textId="1E060FA4" w:rsidR="000434DC" w:rsidRPr="008B3E66" w:rsidRDefault="000434DC" w:rsidP="000434DC">
      <w:pPr>
        <w:ind w:firstLine="720"/>
        <w:jc w:val="both"/>
        <w:rPr>
          <w:rFonts w:ascii="Arial" w:hAnsi="Arial" w:cs="Arial"/>
          <w:sz w:val="22"/>
          <w:szCs w:val="22"/>
        </w:rPr>
      </w:pPr>
      <w:r w:rsidRPr="008B3E66">
        <w:rPr>
          <w:rFonts w:ascii="Arial" w:hAnsi="Arial" w:cs="Arial"/>
          <w:sz w:val="22"/>
          <w:szCs w:val="22"/>
        </w:rPr>
        <w:t xml:space="preserve">У случају да </w:t>
      </w:r>
      <w:r w:rsidR="00CB3006" w:rsidRPr="008B3E66">
        <w:rPr>
          <w:rFonts w:ascii="Arial" w:hAnsi="Arial" w:cs="Arial"/>
          <w:sz w:val="22"/>
          <w:szCs w:val="22"/>
        </w:rPr>
        <w:t>П</w:t>
      </w:r>
      <w:r w:rsidRPr="008B3E66">
        <w:rPr>
          <w:rFonts w:ascii="Arial" w:hAnsi="Arial" w:cs="Arial"/>
          <w:sz w:val="22"/>
          <w:szCs w:val="22"/>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w:t>
      </w:r>
      <w:r w:rsidR="002456C4" w:rsidRPr="008B3E66">
        <w:rPr>
          <w:rFonts w:ascii="Arial" w:hAnsi="Arial" w:cs="Arial"/>
          <w:sz w:val="22"/>
          <w:szCs w:val="22"/>
        </w:rPr>
        <w:t>П</w:t>
      </w:r>
      <w:r w:rsidRPr="008B3E66">
        <w:rPr>
          <w:rFonts w:ascii="Arial" w:hAnsi="Arial" w:cs="Arial"/>
          <w:sz w:val="22"/>
          <w:szCs w:val="22"/>
        </w:rPr>
        <w:t>онуђача.</w:t>
      </w:r>
    </w:p>
    <w:p w14:paraId="160443E4" w14:textId="27AD4816" w:rsidR="000434DC" w:rsidRPr="008B3E66" w:rsidRDefault="000434DC" w:rsidP="000434DC">
      <w:pPr>
        <w:ind w:firstLine="709"/>
        <w:jc w:val="both"/>
        <w:rPr>
          <w:rFonts w:ascii="Arial" w:hAnsi="Arial" w:cs="Arial"/>
          <w:sz w:val="22"/>
          <w:szCs w:val="22"/>
        </w:rPr>
      </w:pPr>
      <w:r w:rsidRPr="008B3E66">
        <w:rPr>
          <w:rFonts w:ascii="Arial" w:hAnsi="Arial" w:cs="Arial"/>
          <w:sz w:val="22"/>
          <w:szCs w:val="22"/>
        </w:rPr>
        <w:t xml:space="preserve">Уколико </w:t>
      </w:r>
      <w:r w:rsidR="00792DD8" w:rsidRPr="008B3E66">
        <w:rPr>
          <w:rFonts w:ascii="Arial" w:hAnsi="Arial" w:cs="Arial"/>
          <w:sz w:val="22"/>
          <w:szCs w:val="22"/>
        </w:rPr>
        <w:t>П</w:t>
      </w:r>
      <w:r w:rsidRPr="008B3E66">
        <w:rPr>
          <w:rFonts w:ascii="Arial" w:hAnsi="Arial" w:cs="Arial"/>
          <w:sz w:val="22"/>
          <w:szCs w:val="22"/>
        </w:rPr>
        <w:t>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CAD3C7F" w14:textId="77DC8CD3" w:rsidR="00356544" w:rsidRPr="008B3E66" w:rsidRDefault="00356544">
      <w:pPr>
        <w:suppressAutoHyphens w:val="0"/>
        <w:rPr>
          <w:rFonts w:ascii="Arial" w:hAnsi="Arial" w:cs="Arial"/>
          <w:sz w:val="22"/>
          <w:szCs w:val="22"/>
          <w:lang w:val="sr-Cyrl-RS"/>
        </w:rPr>
      </w:pPr>
    </w:p>
    <w:p w14:paraId="5CF6B697" w14:textId="77777777" w:rsidR="003A65E6" w:rsidRPr="008B3E66" w:rsidRDefault="003A65E6" w:rsidP="00A23FE0">
      <w:pPr>
        <w:pStyle w:val="Heading2"/>
      </w:pPr>
      <w:bookmarkStart w:id="215" w:name="_Toc430697706"/>
      <w:bookmarkStart w:id="216" w:name="_Toc433805821"/>
      <w:r w:rsidRPr="008B3E66">
        <w:t>3.1</w:t>
      </w:r>
      <w:r w:rsidR="00123206" w:rsidRPr="008B3E66">
        <w:t>3</w:t>
      </w:r>
      <w:r w:rsidRPr="008B3E66">
        <w:tab/>
        <w:t>ДОДАТНЕ ИНФОРМАЦИЈЕ И ПОЈАШЊЕЊА</w:t>
      </w:r>
      <w:bookmarkEnd w:id="215"/>
      <w:bookmarkEnd w:id="216"/>
    </w:p>
    <w:p w14:paraId="7FC7B29E" w14:textId="77777777" w:rsidR="003A65E6" w:rsidRPr="008B3E66" w:rsidRDefault="003A65E6" w:rsidP="00A23FE0">
      <w:pPr>
        <w:tabs>
          <w:tab w:val="center" w:pos="2268"/>
          <w:tab w:val="center" w:pos="7938"/>
        </w:tabs>
        <w:rPr>
          <w:rFonts w:ascii="Arial" w:hAnsi="Arial" w:cs="Arial"/>
          <w:sz w:val="22"/>
          <w:szCs w:val="22"/>
        </w:rPr>
      </w:pPr>
    </w:p>
    <w:p w14:paraId="2B1C4997" w14:textId="5960BA65" w:rsidR="00D825E3" w:rsidRPr="008C4F06" w:rsidRDefault="003A65E6" w:rsidP="00C235E0">
      <w:pPr>
        <w:widowControl w:val="0"/>
        <w:ind w:firstLine="708"/>
        <w:jc w:val="both"/>
        <w:rPr>
          <w:rFonts w:ascii="Arial" w:hAnsi="Arial" w:cs="Arial"/>
          <w:sz w:val="22"/>
          <w:szCs w:val="22"/>
          <w:lang w:val="en-US"/>
        </w:rPr>
      </w:pPr>
      <w:r w:rsidRPr="008B3E6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B3E66">
        <w:rPr>
          <w:rFonts w:ascii="Arial" w:hAnsi="Arial" w:cs="Arial"/>
          <w:bCs/>
          <w:sz w:val="22"/>
          <w:szCs w:val="22"/>
        </w:rPr>
        <w:t>1000/0</w:t>
      </w:r>
      <w:r w:rsidR="000D5238" w:rsidRPr="008B3E66">
        <w:rPr>
          <w:rFonts w:ascii="Arial" w:hAnsi="Arial" w:cs="Arial"/>
          <w:bCs/>
          <w:sz w:val="22"/>
          <w:szCs w:val="22"/>
          <w:lang w:val="sr-Cyrl-RS"/>
        </w:rPr>
        <w:t>152</w:t>
      </w:r>
      <w:r w:rsidR="00C54093" w:rsidRPr="008B3E66">
        <w:rPr>
          <w:rFonts w:ascii="Arial" w:hAnsi="Arial" w:cs="Arial"/>
          <w:bCs/>
          <w:color w:val="000000"/>
          <w:sz w:val="22"/>
          <w:szCs w:val="22"/>
        </w:rPr>
        <w:t>/2015</w:t>
      </w:r>
      <w:r w:rsidRPr="008B3E66">
        <w:rPr>
          <w:rFonts w:ascii="Arial" w:hAnsi="Arial" w:cs="Arial"/>
          <w:sz w:val="22"/>
          <w:szCs w:val="22"/>
        </w:rPr>
        <w:t xml:space="preserve">“ или електронским путем на е-mail адресу: </w:t>
      </w:r>
      <w:hyperlink r:id="rId21" w:history="1">
        <w:r w:rsidR="000D5238" w:rsidRPr="00560526">
          <w:rPr>
            <w:rStyle w:val="Hyperlink"/>
            <w:rFonts w:ascii="Arial" w:hAnsi="Arial" w:cs="Arial"/>
            <w:sz w:val="22"/>
            <w:szCs w:val="22"/>
            <w:lang w:val="sr-Latn-RS"/>
          </w:rPr>
          <w:t>nina.nikolajevic</w:t>
        </w:r>
        <w:r w:rsidR="000D5238" w:rsidRPr="00560526">
          <w:rPr>
            <w:rStyle w:val="Hyperlink"/>
            <w:rFonts w:ascii="Arial" w:hAnsi="Arial" w:cs="Arial"/>
            <w:sz w:val="22"/>
            <w:szCs w:val="22"/>
            <w:lang w:val="en-US"/>
          </w:rPr>
          <w:t>@eps.rs</w:t>
        </w:r>
      </w:hyperlink>
      <w:r w:rsidR="00C235E0" w:rsidRPr="008B3E66">
        <w:rPr>
          <w:rFonts w:ascii="Arial" w:hAnsi="Arial" w:cs="Arial"/>
          <w:sz w:val="22"/>
          <w:szCs w:val="22"/>
          <w:lang w:val="sr-Cyrl-RS"/>
        </w:rPr>
        <w:t xml:space="preserve"> и </w:t>
      </w:r>
      <w:hyperlink r:id="rId22" w:history="1">
        <w:r w:rsidR="005C1EAD" w:rsidRPr="00560526">
          <w:rPr>
            <w:rStyle w:val="Hyperlink"/>
            <w:rFonts w:ascii="Arial" w:hAnsi="Arial" w:cs="Arial"/>
            <w:sz w:val="22"/>
            <w:szCs w:val="22"/>
            <w:lang w:val="sr-Latn-RS"/>
          </w:rPr>
          <w:t>milos.zarkovic</w:t>
        </w:r>
        <w:r w:rsidR="005C1EAD" w:rsidRPr="00560526">
          <w:rPr>
            <w:rStyle w:val="Hyperlink"/>
            <w:rFonts w:ascii="Arial" w:hAnsi="Arial" w:cs="Arial"/>
            <w:sz w:val="22"/>
            <w:szCs w:val="22"/>
            <w:lang w:val="en-US"/>
          </w:rPr>
          <w:t>@eps.rs</w:t>
        </w:r>
      </w:hyperlink>
      <w:r w:rsidRPr="008B3E66">
        <w:rPr>
          <w:rFonts w:ascii="Arial" w:hAnsi="Arial" w:cs="Arial"/>
          <w:sz w:val="22"/>
          <w:szCs w:val="22"/>
        </w:rPr>
        <w:t>, радним данима (понедеља</w:t>
      </w:r>
      <w:r w:rsidR="00E83573" w:rsidRPr="006D4C2A">
        <w:rPr>
          <w:rFonts w:ascii="Arial" w:hAnsi="Arial" w:cs="Arial"/>
          <w:sz w:val="22"/>
          <w:szCs w:val="22"/>
        </w:rPr>
        <w:t>к – петак) у времену од 08 до 16</w:t>
      </w:r>
      <w:r w:rsidRPr="001A7C2A">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560526">
        <w:rPr>
          <w:rFonts w:ascii="Arial" w:hAnsi="Arial" w:cs="Arial"/>
          <w:sz w:val="22"/>
          <w:szCs w:val="22"/>
        </w:rPr>
        <w:t>У захтеву за додатним појашњењем заинтересовано лице може указати Наручиоцу и на евентуално уочене недоста</w:t>
      </w:r>
      <w:r w:rsidR="00D825E3" w:rsidRPr="00350E19">
        <w:rPr>
          <w:rFonts w:ascii="Arial" w:hAnsi="Arial" w:cs="Arial"/>
          <w:sz w:val="22"/>
          <w:szCs w:val="22"/>
        </w:rPr>
        <w:t>тке и неправилности у конкурсној документацији.</w:t>
      </w:r>
    </w:p>
    <w:p w14:paraId="773FF8CC" w14:textId="77777777" w:rsidR="003A65E6" w:rsidRPr="007C1BBE" w:rsidRDefault="003A65E6" w:rsidP="00A23FE0">
      <w:pPr>
        <w:ind w:firstLine="709"/>
        <w:jc w:val="both"/>
        <w:rPr>
          <w:rFonts w:ascii="Arial" w:hAnsi="Arial" w:cs="Arial"/>
          <w:sz w:val="22"/>
          <w:szCs w:val="22"/>
        </w:rPr>
      </w:pPr>
      <w:r w:rsidRPr="00B52F8A">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F95757" w:rsidRDefault="003A65E6" w:rsidP="005C4C7C">
      <w:pPr>
        <w:ind w:firstLine="709"/>
        <w:jc w:val="both"/>
        <w:rPr>
          <w:rFonts w:ascii="Arial" w:hAnsi="Arial" w:cs="Arial"/>
          <w:sz w:val="22"/>
          <w:szCs w:val="22"/>
          <w:lang w:val="en-US"/>
        </w:rPr>
      </w:pPr>
      <w:r w:rsidRPr="00AF761D">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02324B" w:rsidRDefault="00322A1A" w:rsidP="008F441E">
      <w:pPr>
        <w:rPr>
          <w:rFonts w:ascii="Arial" w:hAnsi="Arial" w:cs="Arial"/>
          <w:sz w:val="22"/>
          <w:szCs w:val="22"/>
        </w:rPr>
      </w:pPr>
    </w:p>
    <w:p w14:paraId="127F373E" w14:textId="77777777" w:rsidR="003A65E6" w:rsidRPr="00D8554C" w:rsidRDefault="003A65E6" w:rsidP="00A23FE0">
      <w:pPr>
        <w:pStyle w:val="Heading2"/>
      </w:pPr>
      <w:bookmarkStart w:id="217" w:name="_Toc430697707"/>
      <w:bookmarkStart w:id="218" w:name="_Toc433805822"/>
      <w:r w:rsidRPr="001170FC">
        <w:t>3.1</w:t>
      </w:r>
      <w:r w:rsidR="00CA59FB" w:rsidRPr="00510094">
        <w:rPr>
          <w:lang w:val="sr-Latn-CS"/>
        </w:rPr>
        <w:t>4</w:t>
      </w:r>
      <w:r w:rsidRPr="00D8554C">
        <w:tab/>
        <w:t>ДОДАТНА ОБЈАШЊЕЊА, КОНТРОЛА И ДОПУШТЕНЕ ИСПРАВКЕ</w:t>
      </w:r>
      <w:bookmarkEnd w:id="217"/>
      <w:bookmarkEnd w:id="218"/>
    </w:p>
    <w:p w14:paraId="3576FAB9" w14:textId="77777777" w:rsidR="003A65E6" w:rsidRPr="00F070AE" w:rsidRDefault="003A65E6" w:rsidP="00A23FE0">
      <w:pPr>
        <w:jc w:val="both"/>
        <w:rPr>
          <w:rFonts w:ascii="Arial" w:hAnsi="Arial" w:cs="Arial"/>
          <w:sz w:val="22"/>
          <w:szCs w:val="22"/>
        </w:rPr>
      </w:pPr>
    </w:p>
    <w:p w14:paraId="307D63B3" w14:textId="62E83411" w:rsidR="003A65E6" w:rsidRPr="002030F3" w:rsidRDefault="003A65E6" w:rsidP="00A23FE0">
      <w:pPr>
        <w:ind w:firstLine="720"/>
        <w:jc w:val="both"/>
        <w:rPr>
          <w:rFonts w:ascii="Arial" w:hAnsi="Arial" w:cs="Arial"/>
          <w:sz w:val="22"/>
          <w:szCs w:val="22"/>
        </w:rPr>
      </w:pPr>
      <w:r w:rsidRPr="00F3136A">
        <w:rPr>
          <w:rFonts w:ascii="Arial" w:hAnsi="Arial" w:cs="Arial"/>
          <w:sz w:val="22"/>
          <w:szCs w:val="22"/>
        </w:rPr>
        <w:t xml:space="preserve">Наручилац може, после отварања понуда, писаним путем или електронским путем да захтева од </w:t>
      </w:r>
      <w:r w:rsidR="00CF6FF9" w:rsidRPr="00C9049B">
        <w:rPr>
          <w:rFonts w:ascii="Arial" w:hAnsi="Arial" w:cs="Arial"/>
          <w:sz w:val="22"/>
          <w:szCs w:val="22"/>
        </w:rPr>
        <w:t>П</w:t>
      </w:r>
      <w:r w:rsidRPr="003C75E8">
        <w:rPr>
          <w:rFonts w:ascii="Arial" w:hAnsi="Arial" w:cs="Arial"/>
          <w:sz w:val="22"/>
          <w:szCs w:val="22"/>
        </w:rPr>
        <w:t>онуђача додатна објашњења која ће</w:t>
      </w:r>
      <w:r w:rsidRPr="00D313B9">
        <w:rPr>
          <w:rFonts w:ascii="Arial" w:hAnsi="Arial" w:cs="Arial"/>
          <w:sz w:val="22"/>
          <w:szCs w:val="22"/>
        </w:rPr>
        <w:t xml:space="preserve"> помоћи при прегледу, вредновању и упоређивању понуда, као и да врши контролу (увид) код </w:t>
      </w:r>
      <w:r w:rsidR="00CF6FF9" w:rsidRPr="002030F3">
        <w:rPr>
          <w:rFonts w:ascii="Arial" w:hAnsi="Arial" w:cs="Arial"/>
          <w:sz w:val="22"/>
          <w:szCs w:val="22"/>
        </w:rPr>
        <w:t>П</w:t>
      </w:r>
      <w:r w:rsidRPr="002030F3">
        <w:rPr>
          <w:rFonts w:ascii="Arial" w:hAnsi="Arial" w:cs="Arial"/>
          <w:sz w:val="22"/>
          <w:szCs w:val="22"/>
        </w:rPr>
        <w:t xml:space="preserve">онуђача и/или његовог подизвођача, односно учесника заједничке понуде.  </w:t>
      </w:r>
    </w:p>
    <w:p w14:paraId="5AE34D43" w14:textId="1C2225C2" w:rsidR="003A65E6" w:rsidRPr="005E142B" w:rsidRDefault="003A65E6" w:rsidP="00A23FE0">
      <w:pPr>
        <w:ind w:firstLine="720"/>
        <w:jc w:val="both"/>
        <w:rPr>
          <w:rFonts w:ascii="Arial" w:hAnsi="Arial" w:cs="Arial"/>
          <w:sz w:val="22"/>
          <w:szCs w:val="22"/>
        </w:rPr>
      </w:pPr>
      <w:r w:rsidRPr="00500370">
        <w:rPr>
          <w:rFonts w:ascii="Arial" w:hAnsi="Arial" w:cs="Arial"/>
          <w:sz w:val="22"/>
          <w:szCs w:val="22"/>
        </w:rPr>
        <w:t>Понуђач је дужан да поступи по захтеву Наручиоца, односно достави тражена објашњења и омогући</w:t>
      </w:r>
      <w:r w:rsidRPr="004F30D6">
        <w:rPr>
          <w:rFonts w:ascii="Arial" w:hAnsi="Arial" w:cs="Arial"/>
          <w:sz w:val="22"/>
          <w:szCs w:val="22"/>
        </w:rPr>
        <w:t xml:space="preserve"> непосредни увид.Наручилац може, уз сагласност </w:t>
      </w:r>
      <w:r w:rsidR="00CF6FF9" w:rsidRPr="00766BD5">
        <w:rPr>
          <w:rFonts w:ascii="Arial" w:hAnsi="Arial" w:cs="Arial"/>
          <w:sz w:val="22"/>
          <w:szCs w:val="22"/>
        </w:rPr>
        <w:t>П</w:t>
      </w:r>
      <w:r w:rsidRPr="005E142B">
        <w:rPr>
          <w:rFonts w:ascii="Arial" w:hAnsi="Arial" w:cs="Arial"/>
          <w:sz w:val="22"/>
          <w:szCs w:val="22"/>
        </w:rPr>
        <w:t>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B3E66" w:rsidRDefault="003A65E6" w:rsidP="005C4C7C">
      <w:pPr>
        <w:ind w:firstLine="720"/>
        <w:jc w:val="both"/>
        <w:rPr>
          <w:rFonts w:ascii="Arial" w:hAnsi="Arial" w:cs="Arial"/>
          <w:sz w:val="22"/>
          <w:szCs w:val="22"/>
        </w:rPr>
      </w:pPr>
      <w:r w:rsidRPr="008B3E6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B3E66" w:rsidRDefault="00F510DF" w:rsidP="005C4C7C">
      <w:pPr>
        <w:ind w:firstLine="720"/>
        <w:jc w:val="both"/>
        <w:rPr>
          <w:rFonts w:ascii="Arial" w:hAnsi="Arial" w:cs="Arial"/>
          <w:sz w:val="22"/>
          <w:szCs w:val="22"/>
        </w:rPr>
      </w:pPr>
    </w:p>
    <w:p w14:paraId="7A9E9CCB" w14:textId="77777777" w:rsidR="003A65E6" w:rsidRPr="008B3E66" w:rsidRDefault="003A65E6" w:rsidP="0058165C">
      <w:pPr>
        <w:pStyle w:val="Heading2"/>
      </w:pPr>
      <w:bookmarkStart w:id="219" w:name="_Toc433805823"/>
      <w:r w:rsidRPr="008B3E66">
        <w:t>3.1</w:t>
      </w:r>
      <w:r w:rsidR="00CA59FB" w:rsidRPr="008B3E66">
        <w:rPr>
          <w:lang w:val="sr-Latn-CS"/>
        </w:rPr>
        <w:t>5</w:t>
      </w:r>
      <w:r w:rsidRPr="008B3E66">
        <w:tab/>
        <w:t>НЕГАТИВНЕ РЕФЕРЕНЦЕ</w:t>
      </w:r>
      <w:bookmarkEnd w:id="219"/>
    </w:p>
    <w:p w14:paraId="31F223A3" w14:textId="77777777" w:rsidR="003A65E6" w:rsidRPr="008B3E66" w:rsidRDefault="003A65E6" w:rsidP="003A5AD4">
      <w:pPr>
        <w:tabs>
          <w:tab w:val="left" w:pos="709"/>
        </w:tabs>
        <w:jc w:val="both"/>
        <w:rPr>
          <w:rFonts w:ascii="Arial" w:hAnsi="Arial" w:cs="Arial"/>
          <w:sz w:val="22"/>
          <w:szCs w:val="22"/>
        </w:rPr>
      </w:pPr>
    </w:p>
    <w:p w14:paraId="314E02DA" w14:textId="4AA5B455" w:rsidR="003A65E6" w:rsidRPr="008B3E66" w:rsidRDefault="003A65E6" w:rsidP="009E49BB">
      <w:pPr>
        <w:ind w:firstLine="709"/>
        <w:jc w:val="both"/>
        <w:rPr>
          <w:rFonts w:ascii="Arial" w:hAnsi="Arial" w:cs="Arial"/>
          <w:sz w:val="22"/>
          <w:szCs w:val="22"/>
        </w:rPr>
      </w:pPr>
      <w:r w:rsidRPr="008B3E66">
        <w:rPr>
          <w:rFonts w:ascii="Arial" w:hAnsi="Arial" w:cs="Arial"/>
          <w:sz w:val="22"/>
          <w:szCs w:val="22"/>
        </w:rPr>
        <w:t xml:space="preserve">Наручилац </w:t>
      </w:r>
      <w:r w:rsidR="00236430" w:rsidRPr="008B3E66">
        <w:rPr>
          <w:rFonts w:ascii="Arial" w:hAnsi="Arial" w:cs="Arial"/>
          <w:sz w:val="22"/>
          <w:szCs w:val="22"/>
        </w:rPr>
        <w:t xml:space="preserve">може </w:t>
      </w:r>
      <w:r w:rsidRPr="008B3E66">
        <w:rPr>
          <w:rFonts w:ascii="Arial" w:hAnsi="Arial" w:cs="Arial"/>
          <w:sz w:val="22"/>
          <w:szCs w:val="22"/>
        </w:rPr>
        <w:t xml:space="preserve">одбити понуду уколико поседује доказ да је </w:t>
      </w:r>
      <w:r w:rsidR="00E86BC6" w:rsidRPr="008B3E66">
        <w:rPr>
          <w:rFonts w:ascii="Arial" w:hAnsi="Arial" w:cs="Arial"/>
          <w:sz w:val="22"/>
          <w:szCs w:val="22"/>
        </w:rPr>
        <w:t>П</w:t>
      </w:r>
      <w:r w:rsidRPr="008B3E66">
        <w:rPr>
          <w:rFonts w:ascii="Arial" w:hAnsi="Arial" w:cs="Arial"/>
          <w:sz w:val="22"/>
          <w:szCs w:val="22"/>
        </w:rPr>
        <w:t xml:space="preserve">онуђач у претходне три године </w:t>
      </w:r>
      <w:r w:rsidR="00236430" w:rsidRPr="008B3E66">
        <w:rPr>
          <w:rFonts w:ascii="Arial" w:hAnsi="Arial" w:cs="Arial"/>
          <w:sz w:val="22"/>
          <w:szCs w:val="22"/>
        </w:rPr>
        <w:t>пре објављивања позива за подношење понуда</w:t>
      </w:r>
      <w:r w:rsidR="00A2666E" w:rsidRPr="008B3E66">
        <w:rPr>
          <w:rFonts w:ascii="Arial" w:hAnsi="Arial" w:cs="Arial"/>
          <w:sz w:val="22"/>
          <w:szCs w:val="22"/>
        </w:rPr>
        <w:t>,</w:t>
      </w:r>
      <w:r w:rsidR="00236430" w:rsidRPr="008B3E66">
        <w:rPr>
          <w:rFonts w:ascii="Arial" w:hAnsi="Arial" w:cs="Arial"/>
          <w:sz w:val="22"/>
          <w:szCs w:val="22"/>
        </w:rPr>
        <w:t xml:space="preserve"> </w:t>
      </w:r>
      <w:r w:rsidRPr="008B3E66">
        <w:rPr>
          <w:rFonts w:ascii="Arial" w:hAnsi="Arial" w:cs="Arial"/>
          <w:sz w:val="22"/>
          <w:szCs w:val="22"/>
        </w:rPr>
        <w:t>у поступку јавне набавке:</w:t>
      </w:r>
    </w:p>
    <w:p w14:paraId="18D0287C" w14:textId="3AABF173"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поступао супротно забрани из чл. 23. и 25. Закона;</w:t>
      </w:r>
    </w:p>
    <w:p w14:paraId="04ADD4DF"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учинио повреду конкуренције;</w:t>
      </w:r>
    </w:p>
    <w:p w14:paraId="1BCC2EDA"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lastRenderedPageBreak/>
        <w:t>одбио да достави доказе и средства обезбеђења на шта се у понуди обавезао.</w:t>
      </w:r>
    </w:p>
    <w:p w14:paraId="1E3729FB" w14:textId="09020595" w:rsidR="00A2666E" w:rsidRPr="008B3E66" w:rsidRDefault="003A65E6" w:rsidP="009E49BB">
      <w:pPr>
        <w:ind w:firstLine="720"/>
        <w:jc w:val="both"/>
        <w:rPr>
          <w:rFonts w:ascii="Arial" w:hAnsi="Arial" w:cs="Arial"/>
          <w:sz w:val="22"/>
          <w:szCs w:val="22"/>
        </w:rPr>
      </w:pPr>
      <w:r w:rsidRPr="008B3E66">
        <w:rPr>
          <w:rFonts w:ascii="Arial" w:hAnsi="Arial" w:cs="Arial"/>
          <w:sz w:val="22"/>
          <w:szCs w:val="22"/>
        </w:rPr>
        <w:t xml:space="preserve">Наручилац </w:t>
      </w:r>
      <w:r w:rsidR="00A2666E" w:rsidRPr="008B3E66">
        <w:rPr>
          <w:rFonts w:ascii="Arial" w:hAnsi="Arial" w:cs="Arial"/>
          <w:sz w:val="22"/>
          <w:szCs w:val="22"/>
        </w:rPr>
        <w:t>може</w:t>
      </w:r>
      <w:r w:rsidRPr="008B3E66">
        <w:rPr>
          <w:rFonts w:ascii="Arial" w:hAnsi="Arial" w:cs="Arial"/>
          <w:sz w:val="22"/>
          <w:szCs w:val="22"/>
        </w:rPr>
        <w:t xml:space="preserve"> одбити понуду уколико поседује доказ који потврђује да </w:t>
      </w:r>
      <w:r w:rsidR="00782E43" w:rsidRPr="008B3E66">
        <w:rPr>
          <w:rFonts w:ascii="Arial" w:hAnsi="Arial" w:cs="Arial"/>
          <w:sz w:val="22"/>
          <w:szCs w:val="22"/>
        </w:rPr>
        <w:t>П</w:t>
      </w:r>
      <w:r w:rsidRPr="008B3E66">
        <w:rPr>
          <w:rFonts w:ascii="Arial" w:hAnsi="Arial" w:cs="Arial"/>
          <w:sz w:val="22"/>
          <w:szCs w:val="22"/>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B3E66">
        <w:rPr>
          <w:rFonts w:ascii="Arial" w:hAnsi="Arial" w:cs="Arial"/>
          <w:sz w:val="22"/>
          <w:szCs w:val="22"/>
        </w:rPr>
        <w:t xml:space="preserve"> пре објављивања позива за подношење понуда</w:t>
      </w:r>
      <w:r w:rsidRPr="008B3E66">
        <w:rPr>
          <w:rFonts w:ascii="Arial" w:hAnsi="Arial" w:cs="Arial"/>
          <w:sz w:val="22"/>
          <w:szCs w:val="22"/>
        </w:rPr>
        <w:t xml:space="preserve">. </w:t>
      </w:r>
    </w:p>
    <w:p w14:paraId="45524180" w14:textId="77777777" w:rsidR="003A65E6" w:rsidRPr="008B3E66" w:rsidRDefault="003A65E6" w:rsidP="009E49BB">
      <w:pPr>
        <w:ind w:firstLine="720"/>
        <w:jc w:val="both"/>
        <w:rPr>
          <w:rFonts w:ascii="Arial" w:hAnsi="Arial" w:cs="Arial"/>
          <w:sz w:val="22"/>
          <w:szCs w:val="22"/>
        </w:rPr>
      </w:pPr>
      <w:r w:rsidRPr="008B3E66">
        <w:rPr>
          <w:rFonts w:ascii="Arial" w:hAnsi="Arial" w:cs="Arial"/>
          <w:sz w:val="22"/>
          <w:szCs w:val="22"/>
        </w:rPr>
        <w:t>Доказ наведеног може бити:</w:t>
      </w:r>
    </w:p>
    <w:p w14:paraId="7FA7A8A2"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правоснажна судска одлука или коначна одлука другог надлежног органа;</w:t>
      </w:r>
    </w:p>
    <w:p w14:paraId="5DFD4696"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исправа о наплаћеној уговорној казни;</w:t>
      </w:r>
    </w:p>
    <w:p w14:paraId="3977F6F7"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рекламације потрошача, односно корисника, ако нису отклоњене у уговореном року;</w:t>
      </w:r>
    </w:p>
    <w:p w14:paraId="4A4A23BE"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452BEC"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доказ о ангажовању на извршењу уговора о јавној набавци лица која нису означена у понуди као подизвођачи, односно чланови групе </w:t>
      </w:r>
      <w:r w:rsidR="00782E43" w:rsidRPr="008B3E66">
        <w:rPr>
          <w:rFonts w:ascii="Arial" w:hAnsi="Arial" w:cs="Arial"/>
        </w:rPr>
        <w:t>П</w:t>
      </w:r>
      <w:r w:rsidRPr="008B3E66">
        <w:rPr>
          <w:rFonts w:ascii="Arial" w:hAnsi="Arial" w:cs="Arial"/>
        </w:rPr>
        <w:t>онуђача;</w:t>
      </w:r>
    </w:p>
    <w:p w14:paraId="488E9347" w14:textId="77777777" w:rsidR="00A2666E" w:rsidRPr="008B3E66" w:rsidRDefault="00A2666E"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49EB1BAC" w:rsidR="003A65E6" w:rsidRPr="008B3E66" w:rsidRDefault="003A65E6" w:rsidP="009E49BB">
      <w:pPr>
        <w:ind w:firstLine="720"/>
        <w:jc w:val="both"/>
        <w:rPr>
          <w:rFonts w:ascii="Arial" w:hAnsi="Arial" w:cs="Arial"/>
          <w:sz w:val="22"/>
          <w:szCs w:val="22"/>
        </w:rPr>
      </w:pPr>
      <w:r w:rsidRPr="008B3E66">
        <w:rPr>
          <w:rFonts w:ascii="Arial" w:hAnsi="Arial" w:cs="Arial"/>
          <w:sz w:val="22"/>
          <w:szCs w:val="22"/>
        </w:rPr>
        <w:t>Наручилац може одбити понуду ако поседује доказ из става 3. тачка 1) члана 82. Закона</w:t>
      </w:r>
      <w:r w:rsidR="00E15E86" w:rsidRPr="008B3E66">
        <w:rPr>
          <w:rFonts w:ascii="Arial" w:hAnsi="Arial" w:cs="Arial"/>
          <w:sz w:val="22"/>
          <w:szCs w:val="22"/>
          <w:lang w:val="sr-Cyrl-RS"/>
        </w:rPr>
        <w:t xml:space="preserve"> о јавним набавкама</w:t>
      </w:r>
      <w:r w:rsidRPr="008B3E66">
        <w:rPr>
          <w:rFonts w:ascii="Arial" w:hAnsi="Arial" w:cs="Arial"/>
          <w:sz w:val="22"/>
          <w:szCs w:val="22"/>
        </w:rPr>
        <w:t xml:space="preserve">, који се односи на поступак који је спровео или уговор који је закључио и други </w:t>
      </w:r>
      <w:r w:rsidR="00762268" w:rsidRPr="008B3E66">
        <w:rPr>
          <w:rFonts w:ascii="Arial" w:hAnsi="Arial" w:cs="Arial"/>
          <w:sz w:val="22"/>
          <w:szCs w:val="22"/>
        </w:rPr>
        <w:t>Н</w:t>
      </w:r>
      <w:r w:rsidRPr="008B3E66">
        <w:rPr>
          <w:rFonts w:ascii="Arial" w:hAnsi="Arial" w:cs="Arial"/>
          <w:sz w:val="22"/>
          <w:szCs w:val="22"/>
        </w:rPr>
        <w:t xml:space="preserve">аручилац ако је предмет јавне набавке истоврсан. </w:t>
      </w:r>
    </w:p>
    <w:p w14:paraId="545B278D" w14:textId="638F5723" w:rsidR="003A65E6" w:rsidRPr="008B3E66" w:rsidRDefault="003A65E6" w:rsidP="009E49BB">
      <w:pPr>
        <w:ind w:firstLine="720"/>
        <w:jc w:val="both"/>
        <w:rPr>
          <w:rFonts w:ascii="Arial" w:hAnsi="Arial" w:cs="Arial"/>
          <w:b/>
          <w:bCs/>
          <w:sz w:val="22"/>
          <w:szCs w:val="22"/>
          <w:lang w:eastAsia="en-US"/>
        </w:rPr>
      </w:pPr>
      <w:r w:rsidRPr="008B3E66">
        <w:rPr>
          <w:rFonts w:ascii="Arial" w:hAnsi="Arial" w:cs="Arial"/>
          <w:sz w:val="22"/>
          <w:szCs w:val="22"/>
          <w:lang w:eastAsia="en-US"/>
        </w:rPr>
        <w:t xml:space="preserve">Наручилац ће поступити на наведене начине и у случају заједничке понуде групе </w:t>
      </w:r>
      <w:r w:rsidR="00782E43" w:rsidRPr="008B3E66">
        <w:rPr>
          <w:rFonts w:ascii="Arial" w:hAnsi="Arial" w:cs="Arial"/>
          <w:sz w:val="22"/>
          <w:szCs w:val="22"/>
          <w:lang w:eastAsia="en-US"/>
        </w:rPr>
        <w:t>П</w:t>
      </w:r>
      <w:r w:rsidRPr="008B3E66">
        <w:rPr>
          <w:rFonts w:ascii="Arial" w:hAnsi="Arial" w:cs="Arial"/>
          <w:sz w:val="22"/>
          <w:szCs w:val="22"/>
          <w:lang w:eastAsia="en-US"/>
        </w:rPr>
        <w:t>онуђача уколико утврди да постоје напред наведени докази за једног или више чланова групе</w:t>
      </w:r>
      <w:r w:rsidR="00782E43" w:rsidRPr="008B3E66">
        <w:rPr>
          <w:rFonts w:ascii="Arial" w:hAnsi="Arial" w:cs="Arial"/>
          <w:sz w:val="22"/>
          <w:szCs w:val="22"/>
          <w:lang w:eastAsia="en-US"/>
        </w:rPr>
        <w:t xml:space="preserve"> П</w:t>
      </w:r>
      <w:r w:rsidRPr="008B3E66">
        <w:rPr>
          <w:rFonts w:ascii="Arial" w:hAnsi="Arial" w:cs="Arial"/>
          <w:sz w:val="22"/>
          <w:szCs w:val="22"/>
          <w:lang w:eastAsia="en-US"/>
        </w:rPr>
        <w:t xml:space="preserve">онуђача. </w:t>
      </w:r>
    </w:p>
    <w:p w14:paraId="480936EC" w14:textId="77777777" w:rsidR="003A65E6" w:rsidRPr="008B3E66" w:rsidRDefault="003A65E6" w:rsidP="00E66C7C">
      <w:pPr>
        <w:suppressAutoHyphens w:val="0"/>
        <w:ind w:firstLine="709"/>
        <w:jc w:val="both"/>
        <w:rPr>
          <w:rFonts w:ascii="Arial" w:hAnsi="Arial" w:cs="Arial"/>
          <w:sz w:val="22"/>
          <w:szCs w:val="22"/>
        </w:rPr>
      </w:pPr>
    </w:p>
    <w:p w14:paraId="248CC863" w14:textId="77777777" w:rsidR="003A65E6" w:rsidRPr="008B3E66" w:rsidRDefault="003A65E6" w:rsidP="0058165C">
      <w:pPr>
        <w:pStyle w:val="Heading2"/>
      </w:pPr>
      <w:bookmarkStart w:id="220" w:name="_Toc433805824"/>
      <w:r w:rsidRPr="008B3E66">
        <w:t>3.1</w:t>
      </w:r>
      <w:r w:rsidR="00CA59FB" w:rsidRPr="008B3E66">
        <w:rPr>
          <w:lang w:val="sr-Latn-CS"/>
        </w:rPr>
        <w:t>6</w:t>
      </w:r>
      <w:r w:rsidRPr="008B3E66">
        <w:tab/>
        <w:t>КРИТЕРИЈУМ ЗА ДОДЕЛУ УГОВОРА</w:t>
      </w:r>
      <w:bookmarkEnd w:id="220"/>
    </w:p>
    <w:p w14:paraId="47F050D6" w14:textId="77777777" w:rsidR="003A65E6" w:rsidRPr="008B3E66" w:rsidRDefault="003A65E6" w:rsidP="003A5AD4">
      <w:pPr>
        <w:tabs>
          <w:tab w:val="left" w:pos="709"/>
        </w:tabs>
        <w:jc w:val="both"/>
        <w:rPr>
          <w:rFonts w:ascii="Arial" w:hAnsi="Arial" w:cs="Arial"/>
          <w:b/>
          <w:bCs/>
          <w:sz w:val="22"/>
          <w:szCs w:val="22"/>
        </w:rPr>
      </w:pPr>
    </w:p>
    <w:p w14:paraId="511395DF" w14:textId="7C0ABCA5" w:rsidR="009023CB" w:rsidRPr="008B3E66" w:rsidRDefault="009023CB" w:rsidP="001A76FF">
      <w:pPr>
        <w:jc w:val="both"/>
        <w:rPr>
          <w:rFonts w:ascii="Arial" w:hAnsi="Arial" w:cs="Arial"/>
          <w:sz w:val="22"/>
          <w:szCs w:val="22"/>
          <w:lang w:val="sr-Cyrl-RS"/>
        </w:rPr>
      </w:pPr>
      <w:r w:rsidRPr="008B3E66">
        <w:rPr>
          <w:rFonts w:ascii="Arial" w:hAnsi="Arial" w:cs="Arial"/>
          <w:sz w:val="22"/>
          <w:szCs w:val="22"/>
        </w:rPr>
        <w:t>Избор ће</w:t>
      </w:r>
      <w:r w:rsidR="001A76FF" w:rsidRPr="008B3E66">
        <w:rPr>
          <w:rFonts w:ascii="Arial" w:hAnsi="Arial" w:cs="Arial"/>
          <w:sz w:val="22"/>
          <w:szCs w:val="22"/>
        </w:rPr>
        <w:t xml:space="preserve"> се обавити на основу </w:t>
      </w:r>
      <w:r w:rsidR="001A76FF" w:rsidRPr="008B3E66">
        <w:rPr>
          <w:rFonts w:ascii="Arial" w:hAnsi="Arial" w:cs="Arial"/>
          <w:sz w:val="22"/>
          <w:szCs w:val="22"/>
          <w:lang w:val="sr-Cyrl-RS"/>
        </w:rPr>
        <w:t>критеријума за доделу Уговора „Најнижа понуђена цена“.</w:t>
      </w:r>
    </w:p>
    <w:p w14:paraId="776975F5" w14:textId="759F7C00" w:rsidR="009023CB" w:rsidRPr="008B3E66" w:rsidRDefault="009023CB" w:rsidP="009023CB">
      <w:pPr>
        <w:jc w:val="both"/>
        <w:rPr>
          <w:rFonts w:ascii="Arial" w:hAnsi="Arial" w:cs="Arial"/>
          <w:sz w:val="22"/>
          <w:szCs w:val="22"/>
          <w:lang w:val="sr-Cyrl-RS"/>
        </w:rPr>
      </w:pPr>
      <w:r w:rsidRPr="008B3E66">
        <w:rPr>
          <w:rFonts w:ascii="Arial" w:hAnsi="Arial" w:cs="Arial"/>
          <w:sz w:val="22"/>
          <w:szCs w:val="22"/>
        </w:rPr>
        <w:t xml:space="preserve">Уколико две или више понуда имају </w:t>
      </w:r>
      <w:r w:rsidR="001A76FF" w:rsidRPr="008B3E66">
        <w:rPr>
          <w:rFonts w:ascii="Arial" w:hAnsi="Arial" w:cs="Arial"/>
          <w:sz w:val="22"/>
          <w:szCs w:val="22"/>
          <w:lang w:val="sr-Cyrl-RS"/>
        </w:rPr>
        <w:t xml:space="preserve">исту цену, биће изабрана понуда </w:t>
      </w:r>
      <w:r w:rsidR="0069701A" w:rsidRPr="008B3E66">
        <w:rPr>
          <w:rFonts w:ascii="Arial" w:hAnsi="Arial" w:cs="Arial"/>
          <w:sz w:val="22"/>
          <w:szCs w:val="22"/>
          <w:lang w:val="sr-Cyrl-RS"/>
        </w:rPr>
        <w:t>П</w:t>
      </w:r>
      <w:r w:rsidR="001A76FF" w:rsidRPr="008B3E66">
        <w:rPr>
          <w:rFonts w:ascii="Arial" w:hAnsi="Arial" w:cs="Arial"/>
          <w:sz w:val="22"/>
          <w:szCs w:val="22"/>
          <w:lang w:val="sr-Cyrl-RS"/>
        </w:rPr>
        <w:t>онуђача који је дао краћи рок извршења услуге.</w:t>
      </w:r>
    </w:p>
    <w:p w14:paraId="531401D0" w14:textId="77777777" w:rsidR="001A76FF" w:rsidRPr="008B3E66" w:rsidRDefault="001A76FF" w:rsidP="009023CB">
      <w:pPr>
        <w:jc w:val="both"/>
        <w:rPr>
          <w:rFonts w:ascii="Arial" w:hAnsi="Arial" w:cs="Arial"/>
          <w:sz w:val="22"/>
          <w:szCs w:val="22"/>
          <w:lang w:val="sr-Cyrl-RS"/>
        </w:rPr>
      </w:pPr>
    </w:p>
    <w:p w14:paraId="091F2D00" w14:textId="77777777" w:rsidR="003A65E6" w:rsidRPr="008B3E66" w:rsidRDefault="003A65E6" w:rsidP="0058165C">
      <w:pPr>
        <w:pStyle w:val="Heading2"/>
      </w:pPr>
      <w:bookmarkStart w:id="221" w:name="_Toc433805825"/>
      <w:r w:rsidRPr="008B3E66">
        <w:t>3.1</w:t>
      </w:r>
      <w:r w:rsidR="00CA59FB" w:rsidRPr="008B3E66">
        <w:rPr>
          <w:lang w:val="sr-Latn-CS"/>
        </w:rPr>
        <w:t>7</w:t>
      </w:r>
      <w:r w:rsidR="006843A5" w:rsidRPr="008B3E66">
        <w:tab/>
        <w:t>ПОШТОВАЊЕ ОБАВЕЗА КОЈЕ ПРОИЗ</w:t>
      </w:r>
      <w:r w:rsidRPr="008B3E66">
        <w:t>ЛАЗЕ ИЗ ПРОПИСА О ЗАШТИТИ НА РАДУ И ДРУГИХ ПРОПИСА</w:t>
      </w:r>
      <w:bookmarkEnd w:id="221"/>
    </w:p>
    <w:p w14:paraId="0C0E2176" w14:textId="77777777" w:rsidR="003A65E6" w:rsidRPr="008B3E66" w:rsidRDefault="003A65E6" w:rsidP="00071074">
      <w:pPr>
        <w:rPr>
          <w:rFonts w:ascii="Arial" w:hAnsi="Arial" w:cs="Arial"/>
          <w:sz w:val="22"/>
          <w:szCs w:val="22"/>
        </w:rPr>
      </w:pPr>
    </w:p>
    <w:p w14:paraId="152651C9" w14:textId="64B3D0B6" w:rsidR="003A65E6" w:rsidRPr="008B3E66" w:rsidRDefault="002C6E99" w:rsidP="00574472">
      <w:pPr>
        <w:ind w:firstLine="709"/>
        <w:jc w:val="both"/>
        <w:rPr>
          <w:rFonts w:ascii="Arial" w:hAnsi="Arial" w:cs="Arial"/>
          <w:sz w:val="22"/>
          <w:szCs w:val="22"/>
        </w:rPr>
      </w:pPr>
      <w:r w:rsidRPr="008B3E66">
        <w:rPr>
          <w:rFonts w:ascii="Arial" w:hAnsi="Arial" w:cs="Arial"/>
          <w:sz w:val="22"/>
          <w:szCs w:val="22"/>
        </w:rPr>
        <w:t xml:space="preserve">Понуђач је дужан да </w:t>
      </w:r>
      <w:r w:rsidR="003A65E6" w:rsidRPr="008B3E66">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B3E66">
        <w:rPr>
          <w:rFonts w:ascii="Arial" w:hAnsi="Arial" w:cs="Arial"/>
          <w:sz w:val="22"/>
          <w:szCs w:val="22"/>
        </w:rPr>
        <w:t>нема забрану обављања делатности која је на</w:t>
      </w:r>
      <w:r w:rsidR="00EB4174" w:rsidRPr="008B3E66">
        <w:rPr>
          <w:rFonts w:ascii="Arial" w:hAnsi="Arial" w:cs="Arial"/>
          <w:sz w:val="22"/>
          <w:szCs w:val="22"/>
        </w:rPr>
        <w:t xml:space="preserve"> снази у време подношења понуде</w:t>
      </w:r>
      <w:r w:rsidR="006843A5" w:rsidRPr="008B3E66">
        <w:rPr>
          <w:rFonts w:ascii="Arial" w:hAnsi="Arial" w:cs="Arial"/>
          <w:sz w:val="22"/>
          <w:szCs w:val="22"/>
        </w:rPr>
        <w:t xml:space="preserve"> </w:t>
      </w:r>
      <w:r w:rsidR="003A65E6" w:rsidRPr="008B3E66">
        <w:rPr>
          <w:rFonts w:ascii="Arial" w:hAnsi="Arial" w:cs="Arial"/>
          <w:sz w:val="22"/>
          <w:szCs w:val="22"/>
        </w:rPr>
        <w:t>(Образац 3. из конкурсне документације).</w:t>
      </w:r>
    </w:p>
    <w:p w14:paraId="7A1C3C0C" w14:textId="77777777" w:rsidR="003A65E6" w:rsidRPr="008B3E66" w:rsidRDefault="003A65E6" w:rsidP="00035C04">
      <w:pPr>
        <w:rPr>
          <w:rFonts w:ascii="Arial" w:hAnsi="Arial" w:cs="Arial"/>
          <w:sz w:val="22"/>
          <w:szCs w:val="22"/>
        </w:rPr>
      </w:pPr>
      <w:bookmarkStart w:id="222" w:name="_Toc297798709"/>
    </w:p>
    <w:p w14:paraId="1AFD239F" w14:textId="369CE065" w:rsidR="003A65E6" w:rsidRPr="008B3E66" w:rsidRDefault="003A65E6" w:rsidP="00152B19">
      <w:pPr>
        <w:pStyle w:val="Heading2"/>
        <w:rPr>
          <w:b w:val="0"/>
          <w:bCs w:val="0"/>
        </w:rPr>
      </w:pPr>
      <w:bookmarkStart w:id="223" w:name="_Toc430697708"/>
      <w:bookmarkStart w:id="224" w:name="_Toc433805826"/>
      <w:r w:rsidRPr="008B3E66">
        <w:t>3.</w:t>
      </w:r>
      <w:r w:rsidR="00B27D8F" w:rsidRPr="008B3E66">
        <w:t>18</w:t>
      </w:r>
      <w:r w:rsidRPr="008B3E66">
        <w:tab/>
        <w:t>НАКНАДА ЗА КОРИШЋЕЊЕ ПАТЕНАТА</w:t>
      </w:r>
      <w:bookmarkEnd w:id="223"/>
      <w:bookmarkEnd w:id="224"/>
    </w:p>
    <w:p w14:paraId="7C4C47C0" w14:textId="79E554CF" w:rsidR="003A65E6" w:rsidRPr="008B3E66" w:rsidRDefault="003A65E6" w:rsidP="00574472">
      <w:pPr>
        <w:ind w:firstLine="709"/>
        <w:jc w:val="both"/>
        <w:rPr>
          <w:rFonts w:ascii="Arial" w:hAnsi="Arial" w:cs="Arial"/>
          <w:sz w:val="22"/>
          <w:szCs w:val="22"/>
          <w:lang w:eastAsia="sr-Latn-CS"/>
        </w:rPr>
      </w:pPr>
      <w:r w:rsidRPr="008B3E66">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сноси </w:t>
      </w:r>
      <w:r w:rsidR="0069701A" w:rsidRPr="008B3E66">
        <w:rPr>
          <w:rFonts w:ascii="Arial" w:hAnsi="Arial" w:cs="Arial"/>
          <w:sz w:val="22"/>
          <w:szCs w:val="22"/>
          <w:lang w:eastAsia="sr-Latn-CS"/>
        </w:rPr>
        <w:t>П</w:t>
      </w:r>
      <w:r w:rsidRPr="008B3E66">
        <w:rPr>
          <w:rFonts w:ascii="Arial" w:hAnsi="Arial" w:cs="Arial"/>
          <w:sz w:val="22"/>
          <w:szCs w:val="22"/>
          <w:lang w:eastAsia="sr-Latn-CS"/>
        </w:rPr>
        <w:t>онуђач.</w:t>
      </w:r>
    </w:p>
    <w:p w14:paraId="5F134AD3" w14:textId="77777777" w:rsidR="00A45E80" w:rsidRPr="008B3E66" w:rsidRDefault="00A45E80" w:rsidP="00574472">
      <w:pPr>
        <w:ind w:firstLine="709"/>
        <w:jc w:val="both"/>
        <w:rPr>
          <w:rFonts w:ascii="Arial" w:hAnsi="Arial" w:cs="Arial"/>
          <w:sz w:val="22"/>
          <w:szCs w:val="22"/>
          <w:lang w:eastAsia="sr-Latn-CS"/>
        </w:rPr>
      </w:pPr>
    </w:p>
    <w:p w14:paraId="0D15FBF6" w14:textId="77777777" w:rsidR="003A65E6" w:rsidRPr="008B3E66" w:rsidRDefault="003A65E6" w:rsidP="009B5FD6">
      <w:pPr>
        <w:pStyle w:val="Heading2"/>
      </w:pPr>
      <w:bookmarkStart w:id="225" w:name="_Toc433805827"/>
      <w:r w:rsidRPr="008B3E66">
        <w:t>3.</w:t>
      </w:r>
      <w:r w:rsidR="00B27D8F" w:rsidRPr="008B3E66">
        <w:t>19</w:t>
      </w:r>
      <w:r w:rsidRPr="008B3E66">
        <w:tab/>
        <w:t>РОК ВАЖЕЊА ПОНУДЕ</w:t>
      </w:r>
      <w:bookmarkEnd w:id="225"/>
      <w:r w:rsidRPr="008B3E66">
        <w:t xml:space="preserve"> </w:t>
      </w:r>
    </w:p>
    <w:p w14:paraId="1F6FC46A" w14:textId="77777777" w:rsidR="003A65E6" w:rsidRPr="008B3E66" w:rsidRDefault="003A65E6" w:rsidP="00574472">
      <w:pPr>
        <w:rPr>
          <w:rFonts w:ascii="Arial" w:hAnsi="Arial" w:cs="Arial"/>
          <w:b/>
          <w:bCs/>
          <w:sz w:val="22"/>
          <w:szCs w:val="22"/>
        </w:rPr>
      </w:pPr>
    </w:p>
    <w:p w14:paraId="1DCEEB41" w14:textId="77777777" w:rsidR="003A65E6" w:rsidRPr="008B3E66" w:rsidRDefault="003A65E6" w:rsidP="00574472">
      <w:pPr>
        <w:ind w:firstLine="708"/>
        <w:jc w:val="both"/>
        <w:rPr>
          <w:rFonts w:ascii="Arial" w:hAnsi="Arial" w:cs="Arial"/>
          <w:sz w:val="22"/>
          <w:szCs w:val="22"/>
        </w:rPr>
      </w:pPr>
      <w:r w:rsidRPr="008B3E66">
        <w:rPr>
          <w:rFonts w:ascii="Arial" w:hAnsi="Arial" w:cs="Arial"/>
          <w:sz w:val="22"/>
          <w:szCs w:val="22"/>
        </w:rPr>
        <w:t xml:space="preserve">Понуда мора да важи најмање 60 (словима: шездесет) дана од дана отварања понуда. </w:t>
      </w:r>
    </w:p>
    <w:p w14:paraId="2623E0CD" w14:textId="6CC7B54E" w:rsidR="003A65E6" w:rsidRPr="008B3E66" w:rsidRDefault="003A65E6" w:rsidP="00574472">
      <w:pPr>
        <w:ind w:firstLine="708"/>
        <w:jc w:val="both"/>
        <w:rPr>
          <w:rFonts w:ascii="Arial" w:hAnsi="Arial" w:cs="Arial"/>
          <w:sz w:val="22"/>
          <w:szCs w:val="22"/>
        </w:rPr>
      </w:pPr>
      <w:r w:rsidRPr="008B3E66">
        <w:rPr>
          <w:rFonts w:ascii="Arial" w:hAnsi="Arial" w:cs="Arial"/>
          <w:sz w:val="22"/>
          <w:szCs w:val="22"/>
        </w:rPr>
        <w:t xml:space="preserve">У случају да </w:t>
      </w:r>
      <w:r w:rsidR="000D2E4F" w:rsidRPr="008B3E66">
        <w:rPr>
          <w:rFonts w:ascii="Arial" w:hAnsi="Arial" w:cs="Arial"/>
          <w:sz w:val="22"/>
          <w:szCs w:val="22"/>
        </w:rPr>
        <w:t>П</w:t>
      </w:r>
      <w:r w:rsidRPr="008B3E66">
        <w:rPr>
          <w:rFonts w:ascii="Arial" w:hAnsi="Arial" w:cs="Arial"/>
          <w:sz w:val="22"/>
          <w:szCs w:val="22"/>
        </w:rPr>
        <w:t xml:space="preserve">онуђач наведе краћи рок важења понуде, понуда ће бити одбијена, као неприхватљива. </w:t>
      </w:r>
    </w:p>
    <w:p w14:paraId="7C13278C" w14:textId="77777777" w:rsidR="003A65E6" w:rsidRPr="008B3E66" w:rsidRDefault="003A65E6" w:rsidP="00574472">
      <w:pPr>
        <w:pStyle w:val="Heading2"/>
      </w:pPr>
      <w:bookmarkStart w:id="226" w:name="_Toc430697709"/>
      <w:bookmarkStart w:id="227" w:name="_Toc433805828"/>
      <w:r w:rsidRPr="008B3E66">
        <w:lastRenderedPageBreak/>
        <w:t>3.</w:t>
      </w:r>
      <w:r w:rsidR="00B27D8F" w:rsidRPr="008B3E66">
        <w:t>20</w:t>
      </w:r>
      <w:r w:rsidRPr="008B3E66">
        <w:tab/>
        <w:t>РОК ЗА ЗАКЉУЧЕЊЕ УГОВОРА</w:t>
      </w:r>
      <w:bookmarkEnd w:id="226"/>
      <w:bookmarkEnd w:id="227"/>
    </w:p>
    <w:p w14:paraId="05E12145" w14:textId="77777777" w:rsidR="003A65E6" w:rsidRPr="008B3E66" w:rsidRDefault="003A65E6" w:rsidP="00C15336">
      <w:pPr>
        <w:rPr>
          <w:rFonts w:ascii="Arial" w:hAnsi="Arial" w:cs="Arial"/>
          <w:sz w:val="22"/>
          <w:szCs w:val="22"/>
        </w:rPr>
      </w:pPr>
    </w:p>
    <w:p w14:paraId="28C60DD6" w14:textId="7E0FB643" w:rsidR="001468CA" w:rsidRPr="008B3E66" w:rsidRDefault="001468CA" w:rsidP="001468CA">
      <w:pPr>
        <w:ind w:firstLine="720"/>
        <w:jc w:val="both"/>
        <w:rPr>
          <w:rFonts w:ascii="Arial" w:hAnsi="Arial" w:cs="Arial"/>
          <w:sz w:val="22"/>
          <w:szCs w:val="22"/>
        </w:rPr>
      </w:pPr>
      <w:r w:rsidRPr="008B3E66">
        <w:rPr>
          <w:rFonts w:ascii="Arial" w:hAnsi="Arial" w:cs="Arial"/>
          <w:sz w:val="22"/>
          <w:szCs w:val="22"/>
        </w:rPr>
        <w:t xml:space="preserve">Наручилац ће доставити уговор о јавној набавци </w:t>
      </w:r>
      <w:r w:rsidR="000D2E4F" w:rsidRPr="008B3E66">
        <w:rPr>
          <w:rFonts w:ascii="Arial" w:hAnsi="Arial" w:cs="Arial"/>
          <w:sz w:val="22"/>
          <w:szCs w:val="22"/>
        </w:rPr>
        <w:t>П</w:t>
      </w:r>
      <w:r w:rsidRPr="008B3E66">
        <w:rPr>
          <w:rFonts w:ascii="Arial" w:hAnsi="Arial" w:cs="Arial"/>
          <w:sz w:val="22"/>
          <w:szCs w:val="22"/>
        </w:rPr>
        <w:t>онуђачу којем је додељен уговор у року од осам дана од протека рока за подношење захтева за заштиту права,</w:t>
      </w:r>
    </w:p>
    <w:p w14:paraId="510DA64E" w14:textId="61235C8B" w:rsidR="003A65E6" w:rsidRPr="008B3E66" w:rsidRDefault="003A65E6" w:rsidP="00574472">
      <w:pPr>
        <w:ind w:firstLine="720"/>
        <w:jc w:val="both"/>
        <w:rPr>
          <w:rFonts w:ascii="Arial" w:hAnsi="Arial" w:cs="Arial"/>
          <w:sz w:val="22"/>
          <w:szCs w:val="22"/>
          <w:shd w:val="clear" w:color="auto" w:fill="FFFF00"/>
        </w:rPr>
      </w:pPr>
      <w:r w:rsidRPr="008B3E66">
        <w:rPr>
          <w:rFonts w:ascii="Arial" w:hAnsi="Arial" w:cs="Arial"/>
          <w:sz w:val="22"/>
          <w:szCs w:val="22"/>
        </w:rPr>
        <w:t xml:space="preserve">Ако </w:t>
      </w:r>
      <w:r w:rsidR="007B0800" w:rsidRPr="008B3E66">
        <w:rPr>
          <w:rFonts w:ascii="Arial" w:hAnsi="Arial" w:cs="Arial"/>
          <w:sz w:val="22"/>
          <w:szCs w:val="22"/>
        </w:rPr>
        <w:t>Н</w:t>
      </w:r>
      <w:r w:rsidRPr="008B3E66">
        <w:rPr>
          <w:rFonts w:ascii="Arial" w:hAnsi="Arial" w:cs="Arial"/>
          <w:sz w:val="22"/>
          <w:szCs w:val="22"/>
        </w:rPr>
        <w:t xml:space="preserve">аручилац не достави потписан уговор </w:t>
      </w:r>
      <w:r w:rsidR="00C51321" w:rsidRPr="008B3E66">
        <w:rPr>
          <w:rFonts w:ascii="Arial" w:hAnsi="Arial" w:cs="Arial"/>
          <w:sz w:val="22"/>
          <w:szCs w:val="22"/>
        </w:rPr>
        <w:t>П</w:t>
      </w:r>
      <w:r w:rsidRPr="008B3E66">
        <w:rPr>
          <w:rFonts w:ascii="Arial" w:hAnsi="Arial" w:cs="Arial"/>
          <w:sz w:val="22"/>
          <w:szCs w:val="22"/>
        </w:rPr>
        <w:t xml:space="preserve">онуђачу у року из става 1. </w:t>
      </w:r>
      <w:r w:rsidR="00785256" w:rsidRPr="008B3E66">
        <w:rPr>
          <w:rFonts w:ascii="Arial" w:hAnsi="Arial" w:cs="Arial"/>
          <w:sz w:val="22"/>
          <w:szCs w:val="22"/>
        </w:rPr>
        <w:t>П</w:t>
      </w:r>
      <w:r w:rsidRPr="008B3E66">
        <w:rPr>
          <w:rFonts w:ascii="Arial" w:hAnsi="Arial" w:cs="Arial"/>
          <w:sz w:val="22"/>
          <w:szCs w:val="22"/>
        </w:rPr>
        <w:t>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3D6433ED" w:rsidR="003A65E6" w:rsidRPr="008B3E66" w:rsidRDefault="003A65E6" w:rsidP="00561E69">
      <w:pPr>
        <w:ind w:firstLine="720"/>
        <w:jc w:val="both"/>
        <w:rPr>
          <w:rFonts w:ascii="Arial" w:hAnsi="Arial" w:cs="Arial"/>
          <w:sz w:val="22"/>
          <w:szCs w:val="22"/>
        </w:rPr>
      </w:pPr>
      <w:r w:rsidRPr="008B3E66">
        <w:rPr>
          <w:rFonts w:ascii="Arial" w:hAnsi="Arial" w:cs="Arial"/>
          <w:sz w:val="22"/>
          <w:szCs w:val="22"/>
        </w:rPr>
        <w:t xml:space="preserve">Ако </w:t>
      </w:r>
      <w:r w:rsidR="00C51321" w:rsidRPr="008B3E66">
        <w:rPr>
          <w:rFonts w:ascii="Arial" w:hAnsi="Arial" w:cs="Arial"/>
          <w:sz w:val="22"/>
          <w:szCs w:val="22"/>
        </w:rPr>
        <w:t>П</w:t>
      </w:r>
      <w:r w:rsidRPr="008B3E66">
        <w:rPr>
          <w:rFonts w:ascii="Arial" w:hAnsi="Arial" w:cs="Arial"/>
          <w:sz w:val="22"/>
          <w:szCs w:val="22"/>
        </w:rPr>
        <w:t xml:space="preserve">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w:t>
      </w:r>
      <w:r w:rsidR="00C51321" w:rsidRPr="008B3E66">
        <w:rPr>
          <w:rFonts w:ascii="Arial" w:hAnsi="Arial" w:cs="Arial"/>
          <w:sz w:val="22"/>
          <w:szCs w:val="22"/>
        </w:rPr>
        <w:t>П</w:t>
      </w:r>
      <w:r w:rsidRPr="008B3E66">
        <w:rPr>
          <w:rFonts w:ascii="Arial" w:hAnsi="Arial" w:cs="Arial"/>
          <w:sz w:val="22"/>
          <w:szCs w:val="22"/>
        </w:rPr>
        <w:t>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8B3E66" w:rsidRDefault="003A65E6" w:rsidP="00574472">
      <w:pPr>
        <w:ind w:firstLine="720"/>
        <w:jc w:val="both"/>
        <w:rPr>
          <w:rFonts w:ascii="Arial" w:hAnsi="Arial" w:cs="Arial"/>
          <w:sz w:val="22"/>
          <w:szCs w:val="22"/>
        </w:rPr>
      </w:pPr>
      <w:r w:rsidRPr="008B3E6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2B00F2E" w14:textId="77777777" w:rsidR="003A65E6" w:rsidRPr="008B3E66" w:rsidRDefault="003A65E6" w:rsidP="00574472">
      <w:pPr>
        <w:ind w:firstLine="720"/>
        <w:jc w:val="both"/>
        <w:rPr>
          <w:rFonts w:ascii="Arial" w:hAnsi="Arial" w:cs="Arial"/>
          <w:sz w:val="22"/>
          <w:szCs w:val="22"/>
        </w:rPr>
      </w:pPr>
    </w:p>
    <w:p w14:paraId="3742F8D5" w14:textId="77777777" w:rsidR="003A65E6" w:rsidRPr="008B3E66" w:rsidRDefault="003A65E6" w:rsidP="00574472">
      <w:pPr>
        <w:pStyle w:val="Heading2"/>
        <w:ind w:left="0" w:firstLine="0"/>
      </w:pPr>
      <w:bookmarkStart w:id="228" w:name="_Toc430697710"/>
      <w:bookmarkStart w:id="229" w:name="_Toc433805829"/>
      <w:r w:rsidRPr="008B3E66">
        <w:t>3.</w:t>
      </w:r>
      <w:r w:rsidR="00B27D8F" w:rsidRPr="008B3E66">
        <w:t>21</w:t>
      </w:r>
      <w:r w:rsidRPr="008B3E66">
        <w:tab/>
        <w:t>НАЧИН ОЗНАЧАВАЊА ПОВЕРЉИВИХ ПОДАТАКА</w:t>
      </w:r>
      <w:bookmarkEnd w:id="228"/>
      <w:bookmarkEnd w:id="229"/>
    </w:p>
    <w:p w14:paraId="1F50C1CD" w14:textId="77777777" w:rsidR="003A65E6" w:rsidRPr="008B3E66" w:rsidRDefault="003A65E6" w:rsidP="00574472">
      <w:pPr>
        <w:jc w:val="both"/>
        <w:rPr>
          <w:rFonts w:ascii="Arial" w:hAnsi="Arial" w:cs="Arial"/>
          <w:sz w:val="22"/>
          <w:szCs w:val="22"/>
        </w:rPr>
      </w:pPr>
    </w:p>
    <w:p w14:paraId="78278559" w14:textId="7B9C729B"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 xml:space="preserve">Подаци које </w:t>
      </w:r>
      <w:r w:rsidR="00C51321" w:rsidRPr="008B3E66">
        <w:rPr>
          <w:rFonts w:ascii="Arial" w:hAnsi="Arial" w:cs="Arial"/>
          <w:sz w:val="22"/>
          <w:szCs w:val="22"/>
        </w:rPr>
        <w:t>П</w:t>
      </w:r>
      <w:r w:rsidRPr="008B3E66">
        <w:rPr>
          <w:rFonts w:ascii="Arial" w:hAnsi="Arial" w:cs="Arial"/>
          <w:sz w:val="22"/>
          <w:szCs w:val="22"/>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49A1F43"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 xml:space="preserve">Као поверљива, </w:t>
      </w:r>
      <w:r w:rsidR="00C51321" w:rsidRPr="008B3E66">
        <w:rPr>
          <w:rFonts w:ascii="Arial" w:hAnsi="Arial" w:cs="Arial"/>
          <w:sz w:val="22"/>
          <w:szCs w:val="22"/>
        </w:rPr>
        <w:t>П</w:t>
      </w:r>
      <w:r w:rsidRPr="008B3E66">
        <w:rPr>
          <w:rFonts w:ascii="Arial" w:hAnsi="Arial" w:cs="Arial"/>
          <w:sz w:val="22"/>
          <w:szCs w:val="22"/>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527D5ADD"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C51321" w:rsidRPr="008B3E66">
        <w:rPr>
          <w:rFonts w:ascii="Arial" w:hAnsi="Arial" w:cs="Arial"/>
          <w:sz w:val="22"/>
          <w:szCs w:val="22"/>
        </w:rPr>
        <w:t>П</w:t>
      </w:r>
      <w:r w:rsidRPr="008B3E66">
        <w:rPr>
          <w:rFonts w:ascii="Arial" w:hAnsi="Arial" w:cs="Arial"/>
          <w:sz w:val="22"/>
          <w:szCs w:val="22"/>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5FC90E7F"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 xml:space="preserve">Ако </w:t>
      </w:r>
      <w:r w:rsidR="00C51321" w:rsidRPr="008B3E66">
        <w:rPr>
          <w:rFonts w:ascii="Arial" w:hAnsi="Arial" w:cs="Arial"/>
          <w:sz w:val="22"/>
          <w:szCs w:val="22"/>
        </w:rPr>
        <w:t>П</w:t>
      </w:r>
      <w:r w:rsidRPr="008B3E66">
        <w:rPr>
          <w:rFonts w:ascii="Arial" w:hAnsi="Arial" w:cs="Arial"/>
          <w:sz w:val="22"/>
          <w:szCs w:val="22"/>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5A51D65A" w:rsidR="003A65E6" w:rsidRPr="00F070AE" w:rsidRDefault="003A65E6" w:rsidP="002A6E3A">
      <w:pPr>
        <w:ind w:firstLine="709"/>
        <w:jc w:val="both"/>
        <w:rPr>
          <w:rFonts w:ascii="Arial" w:hAnsi="Arial" w:cs="Arial"/>
          <w:sz w:val="22"/>
          <w:szCs w:val="22"/>
          <w:lang w:val="sr-Cyrl-RS"/>
        </w:rPr>
      </w:pPr>
      <w:r w:rsidRPr="008B3E66">
        <w:rPr>
          <w:rFonts w:ascii="Arial" w:hAnsi="Arial" w:cs="Arial"/>
          <w:sz w:val="22"/>
          <w:szCs w:val="22"/>
        </w:rPr>
        <w:t xml:space="preserve">Наручилац је дужан да доследно поштује законите интересе </w:t>
      </w:r>
      <w:r w:rsidR="00C51321" w:rsidRPr="008B3E66">
        <w:rPr>
          <w:rFonts w:ascii="Arial" w:hAnsi="Arial" w:cs="Arial"/>
          <w:sz w:val="22"/>
          <w:szCs w:val="22"/>
        </w:rPr>
        <w:t>П</w:t>
      </w:r>
      <w:r w:rsidRPr="008B3E66">
        <w:rPr>
          <w:rFonts w:ascii="Arial" w:hAnsi="Arial" w:cs="Arial"/>
          <w:sz w:val="22"/>
          <w:szCs w:val="22"/>
        </w:rPr>
        <w:t xml:space="preserve">онуђача, штитећи њихове техничке и пословне тајне у смислу </w:t>
      </w:r>
      <w:r w:rsidR="002A6E3A" w:rsidRPr="00350E19">
        <w:rPr>
          <w:sz w:val="22"/>
          <w:szCs w:val="22"/>
        </w:rPr>
        <w:t xml:space="preserve"> </w:t>
      </w:r>
      <w:r w:rsidR="002A6E3A" w:rsidRPr="008B3E66">
        <w:rPr>
          <w:rFonts w:ascii="Arial" w:hAnsi="Arial" w:cs="Arial"/>
          <w:sz w:val="22"/>
          <w:szCs w:val="22"/>
        </w:rPr>
        <w:t>З</w:t>
      </w:r>
      <w:r w:rsidR="002A6E3A" w:rsidRPr="006D4C2A">
        <w:rPr>
          <w:rFonts w:ascii="Arial" w:hAnsi="Arial" w:cs="Arial"/>
          <w:sz w:val="22"/>
          <w:szCs w:val="22"/>
        </w:rPr>
        <w:t>aк</w:t>
      </w:r>
      <w:r w:rsidR="002A6E3A" w:rsidRPr="001A7C2A">
        <w:rPr>
          <w:rFonts w:ascii="Arial" w:hAnsi="Arial" w:cs="Arial"/>
          <w:sz w:val="22"/>
          <w:szCs w:val="22"/>
        </w:rPr>
        <w:t>o</w:t>
      </w:r>
      <w:r w:rsidR="002A6E3A" w:rsidRPr="00560526">
        <w:rPr>
          <w:rFonts w:ascii="Arial" w:hAnsi="Arial" w:cs="Arial"/>
          <w:sz w:val="22"/>
          <w:szCs w:val="22"/>
        </w:rPr>
        <w:t>н</w:t>
      </w:r>
      <w:r w:rsidR="00EB4174" w:rsidRPr="00560526">
        <w:rPr>
          <w:rFonts w:ascii="Arial" w:hAnsi="Arial" w:cs="Arial"/>
          <w:sz w:val="22"/>
          <w:szCs w:val="22"/>
          <w:lang w:val="sr-Cyrl-RS"/>
        </w:rPr>
        <w:t xml:space="preserve">а </w:t>
      </w:r>
      <w:r w:rsidR="002A6E3A" w:rsidRPr="00350E19">
        <w:rPr>
          <w:rFonts w:ascii="Arial" w:hAnsi="Arial" w:cs="Arial"/>
          <w:sz w:val="22"/>
          <w:szCs w:val="22"/>
        </w:rPr>
        <w:t>o зaштити</w:t>
      </w:r>
      <w:r w:rsidR="002A6E3A" w:rsidRPr="008C4F06">
        <w:rPr>
          <w:rFonts w:ascii="Arial" w:hAnsi="Arial" w:cs="Arial"/>
          <w:sz w:val="22"/>
          <w:szCs w:val="22"/>
        </w:rPr>
        <w:t xml:space="preserve"> п</w:t>
      </w:r>
      <w:r w:rsidR="002A6E3A" w:rsidRPr="00B52F8A">
        <w:rPr>
          <w:rFonts w:ascii="Arial" w:hAnsi="Arial" w:cs="Arial"/>
          <w:sz w:val="22"/>
          <w:szCs w:val="22"/>
        </w:rPr>
        <w:t>o</w:t>
      </w:r>
      <w:r w:rsidR="002A6E3A" w:rsidRPr="007C1BBE">
        <w:rPr>
          <w:rFonts w:ascii="Arial" w:hAnsi="Arial" w:cs="Arial"/>
          <w:sz w:val="22"/>
          <w:szCs w:val="22"/>
        </w:rPr>
        <w:t>сл</w:t>
      </w:r>
      <w:r w:rsidR="002A6E3A" w:rsidRPr="00AF761D">
        <w:rPr>
          <w:rFonts w:ascii="Arial" w:hAnsi="Arial" w:cs="Arial"/>
          <w:sz w:val="22"/>
          <w:szCs w:val="22"/>
        </w:rPr>
        <w:t>o</w:t>
      </w:r>
      <w:r w:rsidR="002A6E3A" w:rsidRPr="00F95757">
        <w:rPr>
          <w:rFonts w:ascii="Arial" w:hAnsi="Arial" w:cs="Arial"/>
          <w:sz w:val="22"/>
          <w:szCs w:val="22"/>
        </w:rPr>
        <w:t>вн</w:t>
      </w:r>
      <w:r w:rsidR="002A6E3A" w:rsidRPr="0002324B">
        <w:rPr>
          <w:rFonts w:ascii="Arial" w:hAnsi="Arial" w:cs="Arial"/>
          <w:sz w:val="22"/>
          <w:szCs w:val="22"/>
        </w:rPr>
        <w:t>e тajнe</w:t>
      </w:r>
      <w:r w:rsidR="002A6E3A" w:rsidRPr="001170FC">
        <w:rPr>
          <w:rFonts w:ascii="Arial" w:hAnsi="Arial" w:cs="Arial"/>
          <w:sz w:val="22"/>
          <w:szCs w:val="22"/>
          <w:lang w:val="sr-Cyrl-RS"/>
        </w:rPr>
        <w:t xml:space="preserve"> </w:t>
      </w:r>
      <w:r w:rsidR="002A6E3A" w:rsidRPr="00510094">
        <w:rPr>
          <w:rFonts w:ascii="Arial" w:hAnsi="Arial" w:cs="Arial"/>
          <w:sz w:val="22"/>
          <w:szCs w:val="22"/>
        </w:rPr>
        <w:t>("Сл. глaсник РС", бр. 72/2011)</w:t>
      </w:r>
      <w:r w:rsidR="002A6E3A" w:rsidRPr="00D8554C">
        <w:rPr>
          <w:rFonts w:ascii="Arial" w:hAnsi="Arial" w:cs="Arial"/>
          <w:sz w:val="22"/>
          <w:szCs w:val="22"/>
          <w:lang w:val="sr-Cyrl-RS"/>
        </w:rPr>
        <w:t>.</w:t>
      </w:r>
    </w:p>
    <w:p w14:paraId="1005F048" w14:textId="77777777" w:rsidR="002A6E3A" w:rsidRPr="00F3136A" w:rsidRDefault="002A6E3A" w:rsidP="002A6E3A">
      <w:pPr>
        <w:ind w:firstLine="709"/>
        <w:jc w:val="both"/>
        <w:rPr>
          <w:rFonts w:ascii="Arial" w:hAnsi="Arial" w:cs="Arial"/>
          <w:sz w:val="22"/>
          <w:szCs w:val="22"/>
          <w:lang w:val="sr-Cyrl-RS"/>
        </w:rPr>
      </w:pPr>
    </w:p>
    <w:p w14:paraId="48AE5743" w14:textId="77777777" w:rsidR="003A65E6" w:rsidRPr="00C9049B" w:rsidRDefault="003A65E6" w:rsidP="00574472">
      <w:pPr>
        <w:ind w:firstLine="709"/>
        <w:jc w:val="both"/>
        <w:rPr>
          <w:rFonts w:ascii="Arial" w:hAnsi="Arial" w:cs="Arial"/>
          <w:sz w:val="22"/>
          <w:szCs w:val="22"/>
        </w:rPr>
      </w:pPr>
      <w:r w:rsidRPr="00C9049B">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3C75E8" w:rsidRDefault="003A65E6" w:rsidP="00574472">
      <w:pPr>
        <w:ind w:firstLine="709"/>
        <w:jc w:val="both"/>
        <w:rPr>
          <w:rFonts w:ascii="Arial" w:hAnsi="Arial" w:cs="Arial"/>
          <w:sz w:val="22"/>
          <w:szCs w:val="22"/>
        </w:rPr>
      </w:pPr>
    </w:p>
    <w:p w14:paraId="083A3ACF" w14:textId="77777777" w:rsidR="003A65E6" w:rsidRPr="002030F3" w:rsidRDefault="003A65E6" w:rsidP="00574472">
      <w:pPr>
        <w:pStyle w:val="Heading2"/>
      </w:pPr>
      <w:bookmarkStart w:id="230" w:name="_Toc430697711"/>
      <w:bookmarkStart w:id="231" w:name="_Toc433805830"/>
      <w:r w:rsidRPr="00D313B9">
        <w:t>3.2</w:t>
      </w:r>
      <w:r w:rsidR="00B27D8F" w:rsidRPr="002030F3">
        <w:t>2</w:t>
      </w:r>
      <w:r w:rsidRPr="002030F3">
        <w:tab/>
        <w:t>ТРОШКОВИ ПОНУДЕ</w:t>
      </w:r>
      <w:bookmarkEnd w:id="230"/>
      <w:bookmarkEnd w:id="231"/>
    </w:p>
    <w:p w14:paraId="3CEED132" w14:textId="77777777" w:rsidR="003A65E6" w:rsidRPr="00500370" w:rsidRDefault="003A65E6" w:rsidP="00574472">
      <w:pPr>
        <w:pStyle w:val="BodyText"/>
        <w:rPr>
          <w:rFonts w:ascii="Arial" w:hAnsi="Arial" w:cs="Arial"/>
          <w:sz w:val="22"/>
          <w:szCs w:val="22"/>
        </w:rPr>
      </w:pPr>
    </w:p>
    <w:p w14:paraId="30DC3545" w14:textId="44C86FE8" w:rsidR="003A65E6" w:rsidRPr="008B3E66" w:rsidRDefault="003A65E6" w:rsidP="00574472">
      <w:pPr>
        <w:pStyle w:val="BodyText"/>
        <w:ind w:firstLine="709"/>
        <w:rPr>
          <w:rFonts w:ascii="Arial" w:hAnsi="Arial" w:cs="Arial"/>
          <w:sz w:val="22"/>
          <w:szCs w:val="22"/>
        </w:rPr>
      </w:pPr>
      <w:r w:rsidRPr="004F30D6">
        <w:rPr>
          <w:rFonts w:ascii="Arial" w:hAnsi="Arial" w:cs="Arial"/>
          <w:sz w:val="22"/>
          <w:szCs w:val="22"/>
        </w:rPr>
        <w:t xml:space="preserve">Трошкове припреме и подношења понуде сноси искључиво </w:t>
      </w:r>
      <w:r w:rsidR="00C51321" w:rsidRPr="00766BD5">
        <w:rPr>
          <w:rFonts w:ascii="Arial" w:hAnsi="Arial" w:cs="Arial"/>
          <w:sz w:val="22"/>
          <w:szCs w:val="22"/>
        </w:rPr>
        <w:t>П</w:t>
      </w:r>
      <w:r w:rsidRPr="005E142B">
        <w:rPr>
          <w:rFonts w:ascii="Arial" w:hAnsi="Arial" w:cs="Arial"/>
          <w:sz w:val="22"/>
          <w:szCs w:val="22"/>
        </w:rPr>
        <w:t xml:space="preserve">онуђач и не може тражити </w:t>
      </w:r>
      <w:r w:rsidRPr="008B3E66">
        <w:rPr>
          <w:rFonts w:ascii="Arial" w:hAnsi="Arial" w:cs="Arial"/>
          <w:sz w:val="22"/>
          <w:szCs w:val="22"/>
        </w:rPr>
        <w:t>од наручиоца накнаду трошкова.</w:t>
      </w:r>
    </w:p>
    <w:p w14:paraId="0AF46432" w14:textId="77777777" w:rsidR="003A65E6" w:rsidRPr="008B3E66" w:rsidRDefault="003A65E6" w:rsidP="00574472">
      <w:pPr>
        <w:ind w:firstLine="709"/>
        <w:jc w:val="both"/>
        <w:rPr>
          <w:rFonts w:ascii="Arial" w:hAnsi="Arial" w:cs="Arial"/>
          <w:sz w:val="22"/>
          <w:szCs w:val="22"/>
        </w:rPr>
      </w:pPr>
      <w:r w:rsidRPr="008B3E6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B3E66" w:rsidRDefault="003A65E6" w:rsidP="00574472">
      <w:pPr>
        <w:ind w:firstLine="709"/>
        <w:jc w:val="both"/>
        <w:rPr>
          <w:rFonts w:ascii="Arial" w:hAnsi="Arial" w:cs="Arial"/>
          <w:sz w:val="22"/>
          <w:szCs w:val="22"/>
          <w:lang w:eastAsia="sr-Latn-CS"/>
        </w:rPr>
      </w:pPr>
      <w:r w:rsidRPr="008B3E66">
        <w:rPr>
          <w:rFonts w:ascii="Arial" w:hAnsi="Arial" w:cs="Arial"/>
          <w:sz w:val="22"/>
          <w:szCs w:val="22"/>
          <w:lang w:eastAsia="sr-Latn-CS"/>
        </w:rPr>
        <w:t xml:space="preserve">У Обрасцу трошкова припреме понуде </w:t>
      </w:r>
      <w:r w:rsidRPr="008B3E66">
        <w:rPr>
          <w:rFonts w:ascii="Arial" w:hAnsi="Arial" w:cs="Arial"/>
          <w:sz w:val="22"/>
          <w:szCs w:val="22"/>
        </w:rPr>
        <w:t>(Образац 9. из конкурсне документације)</w:t>
      </w:r>
      <w:r w:rsidRPr="008B3E6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B3E66" w:rsidRDefault="00322A1A" w:rsidP="008F441E">
      <w:pPr>
        <w:rPr>
          <w:rFonts w:ascii="Arial" w:hAnsi="Arial" w:cs="Arial"/>
          <w:sz w:val="22"/>
          <w:szCs w:val="22"/>
        </w:rPr>
      </w:pPr>
    </w:p>
    <w:p w14:paraId="6C9B6006" w14:textId="77777777" w:rsidR="003A65E6" w:rsidRPr="008B3E66" w:rsidRDefault="00B27D8F" w:rsidP="006D7C92">
      <w:pPr>
        <w:pStyle w:val="Heading2"/>
        <w:ind w:left="0" w:firstLine="0"/>
      </w:pPr>
      <w:bookmarkStart w:id="232" w:name="_Toc430697712"/>
      <w:bookmarkStart w:id="233" w:name="_Toc433805831"/>
      <w:r w:rsidRPr="008B3E66">
        <w:lastRenderedPageBreak/>
        <w:t>3.23</w:t>
      </w:r>
      <w:r w:rsidR="003A65E6" w:rsidRPr="008B3E66">
        <w:tab/>
        <w:t>ОБРАЗАЦ СТРУКТУРЕ ЦЕНЕ</w:t>
      </w:r>
      <w:bookmarkEnd w:id="232"/>
      <w:bookmarkEnd w:id="233"/>
    </w:p>
    <w:p w14:paraId="1FBFB095" w14:textId="77777777" w:rsidR="003A65E6" w:rsidRPr="008B3E66" w:rsidRDefault="003A65E6" w:rsidP="00574472">
      <w:pPr>
        <w:jc w:val="both"/>
        <w:rPr>
          <w:rFonts w:ascii="Arial" w:hAnsi="Arial" w:cs="Arial"/>
          <w:sz w:val="22"/>
          <w:szCs w:val="22"/>
        </w:rPr>
      </w:pPr>
    </w:p>
    <w:p w14:paraId="17E5F4E9" w14:textId="1588E89A" w:rsidR="003A65E6" w:rsidRPr="008B3E66" w:rsidRDefault="003A65E6" w:rsidP="00574472">
      <w:pPr>
        <w:ind w:firstLine="708"/>
        <w:jc w:val="both"/>
        <w:rPr>
          <w:rFonts w:ascii="Arial" w:hAnsi="Arial" w:cs="Arial"/>
          <w:sz w:val="22"/>
          <w:szCs w:val="22"/>
        </w:rPr>
      </w:pPr>
      <w:r w:rsidRPr="008B3E66">
        <w:rPr>
          <w:rFonts w:ascii="Arial" w:hAnsi="Arial" w:cs="Arial"/>
          <w:sz w:val="22"/>
          <w:szCs w:val="22"/>
        </w:rPr>
        <w:t xml:space="preserve">Структуру цене </w:t>
      </w:r>
      <w:r w:rsidR="00982917" w:rsidRPr="008B3E66">
        <w:rPr>
          <w:rFonts w:ascii="Arial" w:hAnsi="Arial" w:cs="Arial"/>
          <w:sz w:val="22"/>
          <w:szCs w:val="22"/>
        </w:rPr>
        <w:t>П</w:t>
      </w:r>
      <w:r w:rsidRPr="008B3E66">
        <w:rPr>
          <w:rFonts w:ascii="Arial" w:hAnsi="Arial" w:cs="Arial"/>
          <w:sz w:val="22"/>
          <w:szCs w:val="22"/>
        </w:rPr>
        <w:t>онуђач наводи тако што попуњавa, потписује и оверава печатом Образац 5. из конкурсне документације.</w:t>
      </w:r>
    </w:p>
    <w:p w14:paraId="2FE2275D" w14:textId="77777777" w:rsidR="00026923" w:rsidRPr="008B3E66" w:rsidRDefault="00026923" w:rsidP="00574472">
      <w:pPr>
        <w:ind w:firstLine="708"/>
        <w:jc w:val="both"/>
        <w:rPr>
          <w:rFonts w:ascii="Arial" w:hAnsi="Arial" w:cs="Arial"/>
          <w:sz w:val="22"/>
          <w:szCs w:val="22"/>
        </w:rPr>
      </w:pPr>
    </w:p>
    <w:p w14:paraId="22EF8083" w14:textId="77777777" w:rsidR="003A65E6" w:rsidRPr="008B3E66" w:rsidRDefault="003A65E6" w:rsidP="00787ACC">
      <w:pPr>
        <w:pStyle w:val="Heading2"/>
        <w:ind w:left="0" w:firstLine="0"/>
      </w:pPr>
      <w:bookmarkStart w:id="234" w:name="_Toc430697713"/>
      <w:bookmarkStart w:id="235" w:name="_Toc433805832"/>
      <w:r w:rsidRPr="008B3E66">
        <w:t>3.2</w:t>
      </w:r>
      <w:r w:rsidR="00B27D8F" w:rsidRPr="008B3E66">
        <w:t>4</w:t>
      </w:r>
      <w:r w:rsidRPr="008B3E66">
        <w:tab/>
        <w:t>МОДЕЛ УГОВОРА</w:t>
      </w:r>
      <w:bookmarkEnd w:id="234"/>
      <w:bookmarkEnd w:id="235"/>
    </w:p>
    <w:p w14:paraId="5921E267" w14:textId="77777777" w:rsidR="00485B61" w:rsidRPr="008B3E66" w:rsidRDefault="00485B61" w:rsidP="00B30E3E">
      <w:pPr>
        <w:ind w:firstLine="708"/>
        <w:jc w:val="both"/>
        <w:rPr>
          <w:rFonts w:ascii="Arial" w:hAnsi="Arial" w:cs="Arial"/>
          <w:sz w:val="22"/>
          <w:szCs w:val="22"/>
        </w:rPr>
      </w:pPr>
    </w:p>
    <w:p w14:paraId="03F767D5" w14:textId="77777777" w:rsidR="003A65E6" w:rsidRPr="008B3E66" w:rsidRDefault="003A65E6" w:rsidP="00B30E3E">
      <w:pPr>
        <w:ind w:firstLine="708"/>
        <w:jc w:val="both"/>
        <w:rPr>
          <w:rFonts w:ascii="Arial" w:hAnsi="Arial" w:cs="Arial"/>
          <w:sz w:val="22"/>
          <w:szCs w:val="22"/>
        </w:rPr>
      </w:pPr>
      <w:r w:rsidRPr="008B3E6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B3E66" w:rsidRDefault="003A65E6" w:rsidP="00B30E3E">
      <w:pPr>
        <w:ind w:firstLine="708"/>
        <w:jc w:val="both"/>
        <w:rPr>
          <w:rFonts w:ascii="Arial" w:hAnsi="Arial" w:cs="Arial"/>
          <w:sz w:val="22"/>
          <w:szCs w:val="22"/>
        </w:rPr>
      </w:pPr>
      <w:r w:rsidRPr="008B3E66">
        <w:rPr>
          <w:rFonts w:ascii="Arial" w:hAnsi="Arial" w:cs="Arial"/>
          <w:sz w:val="22"/>
          <w:szCs w:val="22"/>
        </w:rPr>
        <w:t>Понуђач дати Модел уговора потписује</w:t>
      </w:r>
      <w:r w:rsidRPr="008B3E66">
        <w:rPr>
          <w:rFonts w:ascii="Arial" w:hAnsi="Arial" w:cs="Arial"/>
          <w:sz w:val="22"/>
          <w:szCs w:val="22"/>
          <w:lang w:val="sr-Latn-CS"/>
        </w:rPr>
        <w:t xml:space="preserve">, </w:t>
      </w:r>
      <w:r w:rsidRPr="008B3E66">
        <w:rPr>
          <w:rFonts w:ascii="Arial" w:hAnsi="Arial" w:cs="Arial"/>
          <w:sz w:val="22"/>
          <w:szCs w:val="22"/>
        </w:rPr>
        <w:t>овера и доставља у понуди.</w:t>
      </w:r>
    </w:p>
    <w:p w14:paraId="365E7107" w14:textId="77777777" w:rsidR="00322A1A" w:rsidRPr="008B3E66" w:rsidRDefault="00322A1A" w:rsidP="008F441E">
      <w:pPr>
        <w:rPr>
          <w:rFonts w:ascii="Arial" w:hAnsi="Arial" w:cs="Arial"/>
          <w:sz w:val="22"/>
          <w:szCs w:val="22"/>
        </w:rPr>
      </w:pPr>
    </w:p>
    <w:p w14:paraId="6022D842" w14:textId="77777777" w:rsidR="003A65E6" w:rsidRPr="008B3E66" w:rsidRDefault="003A65E6" w:rsidP="00117C4F">
      <w:pPr>
        <w:pStyle w:val="Heading2"/>
      </w:pPr>
      <w:bookmarkStart w:id="236" w:name="_Toc430697714"/>
      <w:bookmarkStart w:id="237" w:name="_Toc433805833"/>
      <w:r w:rsidRPr="008B3E66">
        <w:t>3.2</w:t>
      </w:r>
      <w:r w:rsidR="00B27D8F" w:rsidRPr="008B3E66">
        <w:t>5</w:t>
      </w:r>
      <w:r w:rsidRPr="008B3E66">
        <w:tab/>
        <w:t>РАЗЛОЗИ ЗА ОДБИЈАЊЕ ПОНУДЕ И ОБУСТАВУ ПОСТУПКА</w:t>
      </w:r>
      <w:bookmarkEnd w:id="236"/>
      <w:bookmarkEnd w:id="237"/>
    </w:p>
    <w:p w14:paraId="33CF3717" w14:textId="77777777" w:rsidR="003A65E6" w:rsidRPr="008B3E66" w:rsidRDefault="003A65E6" w:rsidP="00117C4F">
      <w:pPr>
        <w:jc w:val="both"/>
        <w:rPr>
          <w:rFonts w:ascii="Arial" w:hAnsi="Arial" w:cs="Arial"/>
          <w:sz w:val="22"/>
          <w:szCs w:val="22"/>
        </w:rPr>
      </w:pPr>
    </w:p>
    <w:p w14:paraId="2F814267" w14:textId="120CE6B1" w:rsidR="003A65E6" w:rsidRPr="008B3E66" w:rsidRDefault="003A65E6" w:rsidP="00416BF6">
      <w:pPr>
        <w:ind w:firstLine="708"/>
        <w:jc w:val="both"/>
        <w:rPr>
          <w:rFonts w:ascii="Arial" w:hAnsi="Arial" w:cs="Arial"/>
          <w:sz w:val="22"/>
          <w:szCs w:val="22"/>
        </w:rPr>
      </w:pPr>
      <w:r w:rsidRPr="008B3E6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B3E66" w:rsidRDefault="003A65E6" w:rsidP="00416BF6">
      <w:pPr>
        <w:ind w:firstLine="708"/>
        <w:jc w:val="both"/>
        <w:rPr>
          <w:rFonts w:ascii="Arial" w:hAnsi="Arial" w:cs="Arial"/>
          <w:sz w:val="22"/>
          <w:szCs w:val="22"/>
        </w:rPr>
      </w:pPr>
      <w:r w:rsidRPr="008B3E6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A267975" w:rsidR="003A65E6" w:rsidRPr="008B3E66" w:rsidRDefault="003A65E6" w:rsidP="00416BF6">
      <w:pPr>
        <w:ind w:firstLine="708"/>
        <w:jc w:val="both"/>
        <w:rPr>
          <w:rFonts w:ascii="Arial" w:hAnsi="Arial" w:cs="Arial"/>
          <w:sz w:val="22"/>
          <w:szCs w:val="22"/>
        </w:rPr>
      </w:pPr>
      <w:r w:rsidRPr="008B3E66">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w:t>
      </w:r>
      <w:r w:rsidR="00982917" w:rsidRPr="008B3E66">
        <w:rPr>
          <w:rFonts w:ascii="Arial" w:hAnsi="Arial" w:cs="Arial"/>
          <w:sz w:val="22"/>
          <w:szCs w:val="22"/>
        </w:rPr>
        <w:t>П</w:t>
      </w:r>
      <w:r w:rsidRPr="008B3E66">
        <w:rPr>
          <w:rFonts w:ascii="Arial" w:hAnsi="Arial" w:cs="Arial"/>
          <w:sz w:val="22"/>
          <w:szCs w:val="22"/>
        </w:rPr>
        <w:t>онуђач може услед тога да претрпи, упркос томе што је Наручилац био упозорен на могућност наступања штете.</w:t>
      </w:r>
    </w:p>
    <w:p w14:paraId="7674A299" w14:textId="77777777" w:rsidR="00322A1A" w:rsidRPr="008B3E66" w:rsidRDefault="00322A1A" w:rsidP="008F441E">
      <w:pPr>
        <w:rPr>
          <w:rFonts w:ascii="Arial" w:hAnsi="Arial" w:cs="Arial"/>
          <w:sz w:val="22"/>
          <w:szCs w:val="22"/>
        </w:rPr>
      </w:pPr>
    </w:p>
    <w:p w14:paraId="738EB4E6" w14:textId="77777777" w:rsidR="002C6125" w:rsidRPr="008B3E66" w:rsidRDefault="003A65E6" w:rsidP="002C6125">
      <w:pPr>
        <w:pStyle w:val="Heading2"/>
        <w:ind w:left="0" w:firstLine="0"/>
      </w:pPr>
      <w:bookmarkStart w:id="238" w:name="_Toc430697715"/>
      <w:bookmarkStart w:id="239" w:name="_Toc433805834"/>
      <w:r w:rsidRPr="008B3E66">
        <w:t>3.2</w:t>
      </w:r>
      <w:r w:rsidR="00B27D8F" w:rsidRPr="008B3E66">
        <w:t>6</w:t>
      </w:r>
      <w:r w:rsidRPr="008B3E66">
        <w:tab/>
      </w:r>
      <w:r w:rsidR="002C6125" w:rsidRPr="008B3E66">
        <w:t>ИЗМЕНЕ ТОКОМ ТРАЈАЊА УГОВОРА</w:t>
      </w:r>
      <w:bookmarkEnd w:id="238"/>
      <w:bookmarkEnd w:id="239"/>
    </w:p>
    <w:p w14:paraId="44BEDC5B" w14:textId="77777777" w:rsidR="002C6125" w:rsidRPr="008B3E66" w:rsidRDefault="002C6125" w:rsidP="002C6125">
      <w:pPr>
        <w:jc w:val="both"/>
        <w:rPr>
          <w:rFonts w:ascii="Arial" w:hAnsi="Arial" w:cs="Arial"/>
          <w:sz w:val="22"/>
          <w:szCs w:val="22"/>
          <w:lang w:eastAsia="sr-Latn-CS"/>
        </w:rPr>
      </w:pPr>
    </w:p>
    <w:p w14:paraId="69187230" w14:textId="16D1CED7" w:rsidR="002C6125" w:rsidRPr="008B3E66" w:rsidRDefault="002C6125" w:rsidP="002C6125">
      <w:pPr>
        <w:ind w:firstLine="709"/>
        <w:jc w:val="both"/>
        <w:rPr>
          <w:rFonts w:ascii="Arial" w:hAnsi="Arial" w:cs="Arial"/>
          <w:sz w:val="22"/>
          <w:szCs w:val="22"/>
          <w:lang w:eastAsia="sr-Latn-CS"/>
        </w:rPr>
      </w:pPr>
      <w:r w:rsidRPr="008B3E6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B3E66" w:rsidRDefault="002C6125" w:rsidP="002C6125">
      <w:pPr>
        <w:ind w:firstLine="709"/>
        <w:jc w:val="both"/>
        <w:rPr>
          <w:rFonts w:ascii="Arial" w:hAnsi="Arial" w:cs="Arial"/>
          <w:sz w:val="22"/>
          <w:szCs w:val="22"/>
          <w:lang w:eastAsia="sr-Latn-CS"/>
        </w:rPr>
      </w:pPr>
      <w:r w:rsidRPr="008B3E6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sidRPr="008B3E66">
        <w:rPr>
          <w:rFonts w:ascii="Arial" w:hAnsi="Arial" w:cs="Arial"/>
          <w:sz w:val="22"/>
          <w:szCs w:val="22"/>
          <w:lang w:val="sr-Cyrl-RS" w:eastAsia="sr-Latn-CS"/>
        </w:rPr>
        <w:t xml:space="preserve"> </w:t>
      </w:r>
      <w:r w:rsidRPr="008B3E6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063EC0FD" w:rsidR="009B5FD6" w:rsidRPr="008B3E66" w:rsidRDefault="009B5FD6">
      <w:pPr>
        <w:suppressAutoHyphens w:val="0"/>
        <w:rPr>
          <w:rFonts w:ascii="Arial" w:hAnsi="Arial" w:cs="Arial"/>
          <w:sz w:val="22"/>
          <w:szCs w:val="22"/>
          <w:lang w:val="en-US"/>
        </w:rPr>
      </w:pPr>
    </w:p>
    <w:p w14:paraId="4C23D13C" w14:textId="77777777" w:rsidR="003A65E6" w:rsidRPr="008B3E66" w:rsidRDefault="00B27D8F" w:rsidP="002E6CD1">
      <w:pPr>
        <w:pStyle w:val="Heading2"/>
        <w:ind w:left="0" w:firstLine="0"/>
      </w:pPr>
      <w:bookmarkStart w:id="240" w:name="_Toc430697716"/>
      <w:bookmarkStart w:id="241" w:name="_Toc433805835"/>
      <w:r w:rsidRPr="008B3E66">
        <w:t>3.27</w:t>
      </w:r>
      <w:r w:rsidR="002C6125" w:rsidRPr="008B3E66">
        <w:tab/>
      </w:r>
      <w:r w:rsidR="003A65E6" w:rsidRPr="008B3E66">
        <w:t>ПОДАЦИ О САДРЖИНИ ПОНУДЕ</w:t>
      </w:r>
      <w:bookmarkEnd w:id="240"/>
      <w:bookmarkEnd w:id="241"/>
    </w:p>
    <w:p w14:paraId="151ECE3B" w14:textId="77777777" w:rsidR="00322A1A" w:rsidRPr="008B3E66" w:rsidRDefault="00322A1A" w:rsidP="006B3210">
      <w:pPr>
        <w:ind w:firstLine="720"/>
        <w:jc w:val="both"/>
        <w:rPr>
          <w:rFonts w:ascii="Arial" w:hAnsi="Arial" w:cs="Arial"/>
          <w:sz w:val="22"/>
          <w:szCs w:val="22"/>
          <w:lang w:eastAsia="en-US"/>
        </w:rPr>
      </w:pPr>
    </w:p>
    <w:p w14:paraId="59DA6255" w14:textId="3B19FAD6" w:rsidR="003A65E6" w:rsidRPr="008B3E66" w:rsidRDefault="003A65E6" w:rsidP="006B3210">
      <w:pPr>
        <w:ind w:firstLine="720"/>
        <w:jc w:val="both"/>
        <w:rPr>
          <w:rFonts w:ascii="Arial" w:hAnsi="Arial" w:cs="Arial"/>
          <w:sz w:val="22"/>
          <w:szCs w:val="22"/>
        </w:rPr>
      </w:pPr>
      <w:r w:rsidRPr="008B3E6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B3E66">
        <w:rPr>
          <w:rFonts w:ascii="Arial" w:hAnsi="Arial" w:cs="Arial"/>
          <w:sz w:val="22"/>
          <w:szCs w:val="22"/>
        </w:rPr>
        <w:t xml:space="preserve"> Закона</w:t>
      </w:r>
      <w:r w:rsidRPr="008B3E6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B3E66">
        <w:rPr>
          <w:rFonts w:ascii="Arial" w:hAnsi="Arial" w:cs="Arial"/>
          <w:sz w:val="22"/>
          <w:szCs w:val="22"/>
        </w:rPr>
        <w:t>:</w:t>
      </w:r>
    </w:p>
    <w:p w14:paraId="29FB39DC" w14:textId="15545D2D"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попуњен, потписан и печатом оверен образац „Подаци о </w:t>
      </w:r>
      <w:r w:rsidR="00F8051C" w:rsidRPr="008B3E66">
        <w:rPr>
          <w:rFonts w:ascii="Arial" w:hAnsi="Arial" w:cs="Arial"/>
        </w:rPr>
        <w:t>П</w:t>
      </w:r>
      <w:r w:rsidRPr="008B3E66">
        <w:rPr>
          <w:rFonts w:ascii="Arial" w:hAnsi="Arial" w:cs="Arial"/>
        </w:rPr>
        <w:t>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0D6E7CA2"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попуњен, потписан и печатом оверен образац „Подаци о </w:t>
      </w:r>
      <w:r w:rsidR="00F8051C" w:rsidRPr="008B3E66">
        <w:rPr>
          <w:rFonts w:ascii="Arial" w:hAnsi="Arial" w:cs="Arial"/>
        </w:rPr>
        <w:t>П</w:t>
      </w:r>
      <w:r w:rsidRPr="008B3E66">
        <w:rPr>
          <w:rFonts w:ascii="Arial" w:hAnsi="Arial" w:cs="Arial"/>
        </w:rPr>
        <w:t xml:space="preserve">онуђачу из групе </w:t>
      </w:r>
      <w:r w:rsidR="00F8051C" w:rsidRPr="008B3E66">
        <w:rPr>
          <w:rFonts w:ascii="Arial" w:hAnsi="Arial" w:cs="Arial"/>
        </w:rPr>
        <w:t>П</w:t>
      </w:r>
      <w:r w:rsidRPr="008B3E66">
        <w:rPr>
          <w:rFonts w:ascii="Arial" w:hAnsi="Arial" w:cs="Arial"/>
        </w:rPr>
        <w:t xml:space="preserve">онуђача“ (Образац 1.1 из конкурсне документације) у случају да </w:t>
      </w:r>
      <w:r w:rsidR="00F8051C" w:rsidRPr="008B3E66">
        <w:rPr>
          <w:rFonts w:ascii="Arial" w:hAnsi="Arial" w:cs="Arial"/>
        </w:rPr>
        <w:t>П</w:t>
      </w:r>
      <w:r w:rsidRPr="008B3E66">
        <w:rPr>
          <w:rFonts w:ascii="Arial" w:hAnsi="Arial" w:cs="Arial"/>
        </w:rPr>
        <w:t xml:space="preserve">онуђач наступа у заједничкој понуди, за све остале чланове групе </w:t>
      </w:r>
      <w:r w:rsidR="00F8051C" w:rsidRPr="008B3E66">
        <w:rPr>
          <w:rFonts w:ascii="Arial" w:hAnsi="Arial" w:cs="Arial"/>
        </w:rPr>
        <w:t>П</w:t>
      </w:r>
      <w:r w:rsidRPr="008B3E66">
        <w:rPr>
          <w:rFonts w:ascii="Arial" w:hAnsi="Arial" w:cs="Arial"/>
        </w:rPr>
        <w:t>онуђача;</w:t>
      </w:r>
    </w:p>
    <w:p w14:paraId="3DDC1C01" w14:textId="2ABE125A"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попуњен, потписан и печатом оверен образац „Подаци о подизвођачу“ (Образац 1.2 из конкурсне документације), ако </w:t>
      </w:r>
      <w:r w:rsidR="00F8051C" w:rsidRPr="008B3E66">
        <w:rPr>
          <w:rFonts w:ascii="Arial" w:hAnsi="Arial" w:cs="Arial"/>
        </w:rPr>
        <w:t>П</w:t>
      </w:r>
      <w:r w:rsidRPr="008B3E66">
        <w:rPr>
          <w:rFonts w:ascii="Arial" w:hAnsi="Arial" w:cs="Arial"/>
        </w:rPr>
        <w:t>онуђач наступа са подизвођачем, за сваког подизвођача;</w:t>
      </w:r>
    </w:p>
    <w:p w14:paraId="402B27EF"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lastRenderedPageBreak/>
        <w:t>потписан и оверен образац „Модел уговора“ (Образац 6. из конкурсне документације)</w:t>
      </w:r>
    </w:p>
    <w:p w14:paraId="1A5D2BA1" w14:textId="6259292D"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изјаве и средства финансијског обезбеђења која се подносе уз понуду у скла</w:t>
      </w:r>
      <w:r w:rsidR="00B27D8F" w:rsidRPr="008B3E66">
        <w:rPr>
          <w:rFonts w:ascii="Arial" w:hAnsi="Arial" w:cs="Arial"/>
        </w:rPr>
        <w:t>ду са тачком 3.12</w:t>
      </w:r>
      <w:r w:rsidR="00FF66AA" w:rsidRPr="008B3E66">
        <w:rPr>
          <w:rFonts w:ascii="Arial" w:hAnsi="Arial" w:cs="Arial"/>
        </w:rPr>
        <w:t>. овог упутства и Обрасцем 7.,</w:t>
      </w:r>
      <w:r w:rsidRPr="008B3E66">
        <w:rPr>
          <w:rFonts w:ascii="Arial" w:hAnsi="Arial" w:cs="Arial"/>
        </w:rPr>
        <w:t>8.</w:t>
      </w:r>
      <w:r w:rsidR="00FF66AA" w:rsidRPr="008B3E66">
        <w:rPr>
          <w:rFonts w:ascii="Arial" w:hAnsi="Arial" w:cs="Arial"/>
          <w:lang w:val="sr-Cyrl-RS"/>
        </w:rPr>
        <w:t xml:space="preserve"> и 8.1</w:t>
      </w:r>
      <w:r w:rsidRPr="008B3E66">
        <w:rPr>
          <w:rFonts w:ascii="Arial" w:hAnsi="Arial" w:cs="Arial"/>
        </w:rPr>
        <w:t xml:space="preserve"> из конкурсне документације;</w:t>
      </w:r>
    </w:p>
    <w:p w14:paraId="035F9044" w14:textId="77777777"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попуњен, потписан и печатом оверен „Образац трошкова припреме понуде“ </w:t>
      </w:r>
      <w:r w:rsidR="002C6125" w:rsidRPr="008B3E66">
        <w:rPr>
          <w:rFonts w:ascii="Arial" w:hAnsi="Arial" w:cs="Arial"/>
        </w:rPr>
        <w:t xml:space="preserve">по потреби </w:t>
      </w:r>
      <w:r w:rsidRPr="008B3E66">
        <w:rPr>
          <w:rFonts w:ascii="Arial" w:hAnsi="Arial" w:cs="Arial"/>
        </w:rPr>
        <w:t>(Образац 9. из конкурсне документације</w:t>
      </w:r>
      <w:r w:rsidR="002C6125" w:rsidRPr="008B3E66">
        <w:rPr>
          <w:rFonts w:ascii="Arial" w:hAnsi="Arial" w:cs="Arial"/>
        </w:rPr>
        <w:t>)</w:t>
      </w:r>
      <w:r w:rsidRPr="008B3E66">
        <w:rPr>
          <w:rFonts w:ascii="Arial" w:hAnsi="Arial" w:cs="Arial"/>
        </w:rPr>
        <w:t>;</w:t>
      </w:r>
    </w:p>
    <w:p w14:paraId="042E2CD7" w14:textId="77777777" w:rsidR="00B1097D" w:rsidRPr="008B3E66" w:rsidRDefault="00B1097D" w:rsidP="00F759BE">
      <w:pPr>
        <w:pStyle w:val="ListParagraph"/>
        <w:numPr>
          <w:ilvl w:val="1"/>
          <w:numId w:val="13"/>
        </w:numPr>
        <w:spacing w:after="0" w:line="240" w:lineRule="auto"/>
        <w:ind w:left="1077" w:hanging="357"/>
        <w:jc w:val="both"/>
        <w:rPr>
          <w:rFonts w:ascii="Arial" w:hAnsi="Arial" w:cs="Arial"/>
        </w:rPr>
      </w:pPr>
      <w:r w:rsidRPr="008B3E66">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118D850F" w14:textId="009B12FB" w:rsidR="00FF66AA" w:rsidRPr="008B3E66" w:rsidRDefault="00FF66AA" w:rsidP="00F759BE">
      <w:pPr>
        <w:pStyle w:val="ListParagraph"/>
        <w:numPr>
          <w:ilvl w:val="1"/>
          <w:numId w:val="13"/>
        </w:numPr>
        <w:spacing w:after="0" w:line="240" w:lineRule="auto"/>
        <w:ind w:left="1077" w:hanging="357"/>
        <w:jc w:val="both"/>
        <w:rPr>
          <w:rFonts w:ascii="Arial" w:hAnsi="Arial" w:cs="Arial"/>
        </w:rPr>
      </w:pPr>
      <w:r w:rsidRPr="008B3E66">
        <w:rPr>
          <w:rFonts w:ascii="Arial" w:hAnsi="Arial" w:cs="Arial"/>
          <w:lang w:val="sr-Cyrl-RS"/>
        </w:rPr>
        <w:t>Термин план извршења услуге (Образац 11.)</w:t>
      </w:r>
    </w:p>
    <w:p w14:paraId="6A8B7CB3" w14:textId="1FC39C7A"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 xml:space="preserve">докази одређени тачком 3.7 или 3.8 овог упутства у случају да </w:t>
      </w:r>
      <w:r w:rsidR="00701536" w:rsidRPr="008B3E66">
        <w:rPr>
          <w:rFonts w:ascii="Arial" w:hAnsi="Arial" w:cs="Arial"/>
        </w:rPr>
        <w:t>П</w:t>
      </w:r>
      <w:r w:rsidRPr="008B3E66">
        <w:rPr>
          <w:rFonts w:ascii="Arial" w:hAnsi="Arial" w:cs="Arial"/>
        </w:rPr>
        <w:t xml:space="preserve">онуђач подноси понуду са подизвођачем или заједничку понуду подноси група </w:t>
      </w:r>
      <w:r w:rsidR="00701536" w:rsidRPr="008B3E66">
        <w:rPr>
          <w:rFonts w:ascii="Arial" w:hAnsi="Arial" w:cs="Arial"/>
        </w:rPr>
        <w:t>П</w:t>
      </w:r>
      <w:r w:rsidRPr="008B3E66">
        <w:rPr>
          <w:rFonts w:ascii="Arial" w:hAnsi="Arial" w:cs="Arial"/>
        </w:rPr>
        <w:t>онуђача;</w:t>
      </w:r>
    </w:p>
    <w:p w14:paraId="043BD7F7" w14:textId="5A665F66" w:rsidR="003A65E6" w:rsidRPr="008B3E66" w:rsidRDefault="003A65E6" w:rsidP="00F759BE">
      <w:pPr>
        <w:pStyle w:val="ListParagraph"/>
        <w:numPr>
          <w:ilvl w:val="1"/>
          <w:numId w:val="13"/>
        </w:numPr>
        <w:spacing w:after="0" w:line="240" w:lineRule="auto"/>
        <w:ind w:left="1080" w:hanging="360"/>
        <w:jc w:val="both"/>
        <w:rPr>
          <w:rFonts w:ascii="Arial" w:hAnsi="Arial" w:cs="Arial"/>
        </w:rPr>
      </w:pPr>
      <w:r w:rsidRPr="008B3E66">
        <w:rPr>
          <w:rFonts w:ascii="Arial" w:hAnsi="Arial" w:cs="Arial"/>
        </w:rPr>
        <w:t>докази, изјаве, обрасци о испуњености из члана 75. и 76. Закона у складу са чланом 77. Закон и Оде</w:t>
      </w:r>
      <w:r w:rsidR="00FF66AA" w:rsidRPr="008B3E66">
        <w:rPr>
          <w:rFonts w:ascii="Arial" w:hAnsi="Arial" w:cs="Arial"/>
        </w:rPr>
        <w:t>љком 4. конкурсне документације(Обрасци 12,13,13.1,13.2,13.3)</w:t>
      </w:r>
    </w:p>
    <w:p w14:paraId="06D8D8A7" w14:textId="77777777" w:rsidR="00FC1031" w:rsidRPr="008B3E66" w:rsidRDefault="00FC1031" w:rsidP="00FC1031">
      <w:pPr>
        <w:jc w:val="both"/>
        <w:rPr>
          <w:rFonts w:ascii="Arial" w:hAnsi="Arial" w:cs="Arial"/>
          <w:b/>
          <w:sz w:val="22"/>
          <w:szCs w:val="22"/>
        </w:rPr>
      </w:pPr>
    </w:p>
    <w:p w14:paraId="47FC41CE" w14:textId="77777777" w:rsidR="003A65E6" w:rsidRPr="008B3E66" w:rsidRDefault="003A65E6" w:rsidP="00FC1031">
      <w:pPr>
        <w:pStyle w:val="Heading2"/>
        <w:ind w:left="0" w:firstLine="0"/>
      </w:pPr>
      <w:bookmarkStart w:id="242" w:name="_Toc430697717"/>
      <w:bookmarkStart w:id="243" w:name="_Toc433805836"/>
      <w:r w:rsidRPr="008B3E66">
        <w:t>3.2</w:t>
      </w:r>
      <w:r w:rsidR="006E21BC" w:rsidRPr="008B3E66">
        <w:t>8</w:t>
      </w:r>
      <w:r w:rsidRPr="008B3E66">
        <w:tab/>
        <w:t>ЗАШТИТА ПРАВА ПОНУЂАЧА</w:t>
      </w:r>
      <w:bookmarkEnd w:id="242"/>
      <w:bookmarkEnd w:id="243"/>
    </w:p>
    <w:p w14:paraId="33754C16" w14:textId="77777777" w:rsidR="003A65E6" w:rsidRPr="008B3E66" w:rsidRDefault="003A65E6" w:rsidP="00574472">
      <w:pPr>
        <w:jc w:val="both"/>
        <w:rPr>
          <w:rFonts w:ascii="Arial" w:hAnsi="Arial" w:cs="Arial"/>
          <w:sz w:val="22"/>
          <w:szCs w:val="22"/>
        </w:rPr>
      </w:pPr>
    </w:p>
    <w:p w14:paraId="35F4B013" w14:textId="77777777" w:rsidR="00847AEA" w:rsidRPr="008B3E66" w:rsidRDefault="00847AEA" w:rsidP="00847AEA">
      <w:pPr>
        <w:ind w:firstLine="720"/>
        <w:jc w:val="both"/>
        <w:rPr>
          <w:rFonts w:ascii="Arial" w:hAnsi="Arial" w:cs="Arial"/>
          <w:sz w:val="22"/>
          <w:szCs w:val="22"/>
        </w:rPr>
      </w:pPr>
      <w:bookmarkStart w:id="244" w:name="_Toc362821710"/>
      <w:bookmarkStart w:id="245" w:name="_Toc299460573"/>
      <w:bookmarkEnd w:id="222"/>
      <w:r w:rsidRPr="008B3E6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1AF94832" w:rsidR="00847AEA" w:rsidRPr="008B3E66" w:rsidRDefault="00847AEA" w:rsidP="00847AEA">
      <w:pPr>
        <w:ind w:firstLine="720"/>
        <w:jc w:val="both"/>
        <w:rPr>
          <w:rFonts w:ascii="Arial" w:hAnsi="Arial" w:cs="Arial"/>
          <w:sz w:val="22"/>
          <w:szCs w:val="22"/>
        </w:rPr>
      </w:pPr>
      <w:r w:rsidRPr="008B3E66">
        <w:rPr>
          <w:rFonts w:ascii="Arial" w:hAnsi="Arial" w:cs="Arial"/>
          <w:sz w:val="22"/>
          <w:szCs w:val="22"/>
          <w:lang w:val="sr-Latn-CS" w:eastAsia="sr-Latn-CS"/>
        </w:rPr>
        <w:t xml:space="preserve">Захтев за заштиту права може да поднесе </w:t>
      </w:r>
      <w:r w:rsidR="00701536" w:rsidRPr="008B3E66">
        <w:rPr>
          <w:rFonts w:ascii="Arial" w:hAnsi="Arial" w:cs="Arial"/>
          <w:sz w:val="22"/>
          <w:szCs w:val="22"/>
          <w:lang w:val="sr-Latn-CS" w:eastAsia="sr-Latn-CS"/>
        </w:rPr>
        <w:t>П</w:t>
      </w:r>
      <w:r w:rsidRPr="008B3E66">
        <w:rPr>
          <w:rFonts w:ascii="Arial" w:hAnsi="Arial" w:cs="Arial"/>
          <w:sz w:val="22"/>
          <w:szCs w:val="22"/>
          <w:lang w:val="sr-Latn-CS" w:eastAsia="sr-Latn-CS"/>
        </w:rPr>
        <w:t xml:space="preserve">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B3E66">
        <w:rPr>
          <w:rFonts w:ascii="Arial" w:hAnsi="Arial" w:cs="Arial"/>
          <w:sz w:val="22"/>
          <w:szCs w:val="22"/>
          <w:lang w:eastAsia="sr-Latn-CS"/>
        </w:rPr>
        <w:t>Н</w:t>
      </w:r>
      <w:r w:rsidRPr="008B3E66">
        <w:rPr>
          <w:rFonts w:ascii="Arial" w:hAnsi="Arial" w:cs="Arial"/>
          <w:sz w:val="22"/>
          <w:szCs w:val="22"/>
          <w:lang w:val="sr-Latn-CS" w:eastAsia="sr-Latn-CS"/>
        </w:rPr>
        <w:t xml:space="preserve">аручиоца противно одредбама </w:t>
      </w:r>
      <w:r w:rsidRPr="008B3E66">
        <w:rPr>
          <w:rFonts w:ascii="Arial" w:hAnsi="Arial" w:cs="Arial"/>
          <w:sz w:val="22"/>
          <w:szCs w:val="22"/>
          <w:lang w:eastAsia="sr-Latn-CS"/>
        </w:rPr>
        <w:t>Закона.</w:t>
      </w:r>
    </w:p>
    <w:p w14:paraId="15D5F607" w14:textId="78DC185D" w:rsidR="00847AEA" w:rsidRPr="008B3E66" w:rsidRDefault="00847AEA" w:rsidP="00847AEA">
      <w:pPr>
        <w:ind w:firstLine="720"/>
        <w:jc w:val="both"/>
        <w:rPr>
          <w:rFonts w:ascii="Arial" w:hAnsi="Arial" w:cs="Arial"/>
          <w:sz w:val="22"/>
          <w:szCs w:val="22"/>
        </w:rPr>
      </w:pPr>
      <w:r w:rsidRPr="008B3E6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B3E66">
        <w:rPr>
          <w:rFonts w:ascii="Arial" w:hAnsi="Arial" w:cs="Arial"/>
          <w:bCs/>
          <w:sz w:val="22"/>
          <w:szCs w:val="22"/>
        </w:rPr>
        <w:t>1000/0</w:t>
      </w:r>
      <w:r w:rsidR="00B0643A" w:rsidRPr="008B3E66">
        <w:rPr>
          <w:rFonts w:ascii="Arial" w:hAnsi="Arial" w:cs="Arial"/>
          <w:bCs/>
          <w:sz w:val="22"/>
          <w:szCs w:val="22"/>
          <w:lang w:val="sr-Cyrl-RS"/>
        </w:rPr>
        <w:t>152</w:t>
      </w:r>
      <w:r w:rsidR="00C31280" w:rsidRPr="008B3E66">
        <w:rPr>
          <w:rFonts w:ascii="Arial" w:hAnsi="Arial" w:cs="Arial"/>
          <w:bCs/>
          <w:color w:val="000000"/>
          <w:sz w:val="22"/>
          <w:szCs w:val="22"/>
        </w:rPr>
        <w:t>/2015</w:t>
      </w:r>
      <w:r w:rsidRPr="008B3E66">
        <w:rPr>
          <w:rFonts w:ascii="Arial" w:hAnsi="Arial" w:cs="Arial"/>
          <w:sz w:val="22"/>
          <w:szCs w:val="22"/>
        </w:rPr>
        <w:t>“.</w:t>
      </w:r>
    </w:p>
    <w:p w14:paraId="4C4C2CB4" w14:textId="77777777" w:rsidR="00847AEA" w:rsidRPr="008B3E66" w:rsidRDefault="00847AEA" w:rsidP="00847AEA">
      <w:pPr>
        <w:ind w:firstLine="720"/>
        <w:jc w:val="both"/>
        <w:rPr>
          <w:rFonts w:ascii="Arial" w:hAnsi="Arial" w:cs="Arial"/>
          <w:sz w:val="22"/>
          <w:szCs w:val="22"/>
        </w:rPr>
      </w:pPr>
      <w:r w:rsidRPr="008B3E66">
        <w:rPr>
          <w:rFonts w:ascii="Arial" w:hAnsi="Arial" w:cs="Arial"/>
          <w:sz w:val="22"/>
          <w:szCs w:val="22"/>
          <w:lang w:val="sr-Latn-CS"/>
        </w:rPr>
        <w:t>Ко</w:t>
      </w:r>
      <w:r w:rsidRPr="008B3E6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B3E66" w:rsidRDefault="00847AEA" w:rsidP="00847AEA">
      <w:pPr>
        <w:ind w:firstLine="720"/>
        <w:jc w:val="both"/>
        <w:rPr>
          <w:rFonts w:ascii="Arial" w:hAnsi="Arial" w:cs="Arial"/>
          <w:sz w:val="22"/>
          <w:szCs w:val="22"/>
        </w:rPr>
      </w:pPr>
      <w:r w:rsidRPr="008B3E6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B3E66">
        <w:rPr>
          <w:rFonts w:ascii="Arial" w:hAnsi="Arial" w:cs="Arial"/>
          <w:sz w:val="22"/>
          <w:szCs w:val="22"/>
          <w:lang w:val="sr-Latn-CS" w:eastAsia="sr-Latn-CS"/>
        </w:rPr>
        <w:t xml:space="preserve">и уколико је подносилац захтева у складу са чланом 63. став 2. </w:t>
      </w:r>
      <w:r w:rsidRPr="008B3E66">
        <w:rPr>
          <w:rFonts w:ascii="Arial" w:hAnsi="Arial" w:cs="Arial"/>
          <w:sz w:val="22"/>
          <w:szCs w:val="22"/>
          <w:lang w:eastAsia="sr-Latn-CS"/>
        </w:rPr>
        <w:t>Закона</w:t>
      </w:r>
      <w:r w:rsidRPr="008B3E66">
        <w:rPr>
          <w:rFonts w:ascii="Arial" w:hAnsi="Arial" w:cs="Arial"/>
          <w:sz w:val="22"/>
          <w:szCs w:val="22"/>
          <w:lang w:val="sr-Latn-CS" w:eastAsia="sr-Latn-CS"/>
        </w:rPr>
        <w:t xml:space="preserve"> </w:t>
      </w:r>
      <w:r w:rsidR="00391F8F" w:rsidRPr="008B3E66">
        <w:rPr>
          <w:rFonts w:ascii="Arial" w:hAnsi="Arial" w:cs="Arial"/>
          <w:sz w:val="22"/>
          <w:szCs w:val="22"/>
          <w:lang w:val="sr-Cyrl-RS" w:eastAsia="sr-Latn-CS"/>
        </w:rPr>
        <w:t xml:space="preserve">о јавним набавкама </w:t>
      </w:r>
      <w:r w:rsidRPr="008B3E66">
        <w:rPr>
          <w:rFonts w:ascii="Arial" w:hAnsi="Arial" w:cs="Arial"/>
          <w:sz w:val="22"/>
          <w:szCs w:val="22"/>
          <w:lang w:val="sr-Latn-CS" w:eastAsia="sr-Latn-CS"/>
        </w:rPr>
        <w:t xml:space="preserve">указао </w:t>
      </w:r>
      <w:r w:rsidRPr="008B3E66">
        <w:rPr>
          <w:rFonts w:ascii="Arial" w:hAnsi="Arial" w:cs="Arial"/>
          <w:sz w:val="22"/>
          <w:szCs w:val="22"/>
          <w:lang w:eastAsia="sr-Latn-CS"/>
        </w:rPr>
        <w:t>Н</w:t>
      </w:r>
      <w:r w:rsidRPr="008B3E66">
        <w:rPr>
          <w:rFonts w:ascii="Arial" w:hAnsi="Arial" w:cs="Arial"/>
          <w:sz w:val="22"/>
          <w:szCs w:val="22"/>
          <w:lang w:val="sr-Latn-CS" w:eastAsia="sr-Latn-CS"/>
        </w:rPr>
        <w:t xml:space="preserve">аручиоцу на евентуалне недостатке и неправилности, а </w:t>
      </w:r>
      <w:r w:rsidRPr="008B3E66">
        <w:rPr>
          <w:rFonts w:ascii="Arial" w:hAnsi="Arial" w:cs="Arial"/>
          <w:sz w:val="22"/>
          <w:szCs w:val="22"/>
          <w:lang w:eastAsia="sr-Latn-CS"/>
        </w:rPr>
        <w:t>Н</w:t>
      </w:r>
      <w:r w:rsidRPr="008B3E66">
        <w:rPr>
          <w:rFonts w:ascii="Arial" w:hAnsi="Arial" w:cs="Arial"/>
          <w:sz w:val="22"/>
          <w:szCs w:val="22"/>
          <w:lang w:val="sr-Latn-CS" w:eastAsia="sr-Latn-CS"/>
        </w:rPr>
        <w:t>аручилац исте није отклонио</w:t>
      </w:r>
      <w:r w:rsidRPr="008B3E66">
        <w:rPr>
          <w:rFonts w:ascii="Arial" w:hAnsi="Arial" w:cs="Arial"/>
          <w:sz w:val="22"/>
          <w:szCs w:val="22"/>
        </w:rPr>
        <w:t>.</w:t>
      </w:r>
    </w:p>
    <w:p w14:paraId="5C65E25E" w14:textId="77777777" w:rsidR="00847AEA" w:rsidRPr="008B3E66" w:rsidRDefault="00847AEA" w:rsidP="00847AEA">
      <w:pPr>
        <w:ind w:firstLine="720"/>
        <w:jc w:val="both"/>
        <w:rPr>
          <w:rFonts w:ascii="Arial" w:hAnsi="Arial" w:cs="Arial"/>
          <w:sz w:val="22"/>
          <w:szCs w:val="22"/>
        </w:rPr>
      </w:pPr>
      <w:r w:rsidRPr="008B3E66">
        <w:rPr>
          <w:rFonts w:ascii="Arial" w:hAnsi="Arial" w:cs="Arial"/>
          <w:sz w:val="22"/>
          <w:szCs w:val="22"/>
          <w:lang w:val="sr-Latn-CS" w:eastAsia="sr-Latn-CS"/>
        </w:rPr>
        <w:t xml:space="preserve">Захтев за заштиту права којим се оспоравају радње које </w:t>
      </w:r>
      <w:r w:rsidRPr="008B3E66">
        <w:rPr>
          <w:rFonts w:ascii="Arial" w:hAnsi="Arial" w:cs="Arial"/>
          <w:sz w:val="22"/>
          <w:szCs w:val="22"/>
          <w:lang w:eastAsia="sr-Latn-CS"/>
        </w:rPr>
        <w:t>Н</w:t>
      </w:r>
      <w:r w:rsidRPr="008B3E6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B3E66">
        <w:rPr>
          <w:rFonts w:ascii="Arial" w:hAnsi="Arial" w:cs="Arial"/>
          <w:sz w:val="22"/>
          <w:szCs w:val="22"/>
          <w:lang w:eastAsia="sr-Latn-CS"/>
        </w:rPr>
        <w:t xml:space="preserve">претходног </w:t>
      </w:r>
      <w:r w:rsidRPr="008B3E6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307E6C00" w:rsidR="00847AEA" w:rsidRPr="008B3E66" w:rsidRDefault="00847AEA" w:rsidP="00847AEA">
      <w:pPr>
        <w:ind w:firstLine="720"/>
        <w:jc w:val="both"/>
        <w:rPr>
          <w:rFonts w:ascii="Arial" w:hAnsi="Arial" w:cs="Arial"/>
          <w:sz w:val="22"/>
          <w:szCs w:val="22"/>
        </w:rPr>
      </w:pPr>
      <w:r w:rsidRPr="008B3E6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00C235E0" w:rsidRPr="008B3E66">
        <w:rPr>
          <w:rFonts w:ascii="Arial" w:hAnsi="Arial" w:cs="Arial"/>
          <w:sz w:val="22"/>
          <w:szCs w:val="22"/>
          <w:lang w:val="en-US"/>
        </w:rPr>
        <w:t xml:space="preserve"> </w:t>
      </w:r>
      <w:r w:rsidRPr="008B3E66">
        <w:rPr>
          <w:rFonts w:ascii="Arial" w:hAnsi="Arial" w:cs="Arial"/>
          <w:sz w:val="22"/>
          <w:szCs w:val="22"/>
          <w:lang w:val="sr-Latn-CS" w:eastAsia="sr-Latn-CS"/>
        </w:rPr>
        <w:t xml:space="preserve">Захтев за заштиту права не задржава даље активности </w:t>
      </w:r>
      <w:r w:rsidRPr="008B3E66">
        <w:rPr>
          <w:rFonts w:ascii="Arial" w:hAnsi="Arial" w:cs="Arial"/>
          <w:sz w:val="22"/>
          <w:szCs w:val="22"/>
          <w:lang w:eastAsia="sr-Latn-CS"/>
        </w:rPr>
        <w:t>Н</w:t>
      </w:r>
      <w:r w:rsidRPr="008B3E66">
        <w:rPr>
          <w:rFonts w:ascii="Arial" w:hAnsi="Arial" w:cs="Arial"/>
          <w:sz w:val="22"/>
          <w:szCs w:val="22"/>
          <w:lang w:val="sr-Latn-CS" w:eastAsia="sr-Latn-CS"/>
        </w:rPr>
        <w:t xml:space="preserve">аручиоца у поступку јавне набавке у складу са одредбама члана 150. </w:t>
      </w:r>
      <w:r w:rsidRPr="008B3E66">
        <w:rPr>
          <w:rFonts w:ascii="Arial" w:hAnsi="Arial" w:cs="Arial"/>
          <w:sz w:val="22"/>
          <w:szCs w:val="22"/>
          <w:lang w:eastAsia="sr-Latn-CS"/>
        </w:rPr>
        <w:t>Закона</w:t>
      </w:r>
      <w:r w:rsidRPr="008B3E66">
        <w:rPr>
          <w:rFonts w:ascii="Arial" w:hAnsi="Arial" w:cs="Arial"/>
          <w:sz w:val="22"/>
          <w:szCs w:val="22"/>
          <w:lang w:val="sr-Latn-CS" w:eastAsia="sr-Latn-CS"/>
        </w:rPr>
        <w:t xml:space="preserve">. </w:t>
      </w:r>
    </w:p>
    <w:p w14:paraId="0090A54D" w14:textId="77777777" w:rsidR="00847AEA" w:rsidRPr="008B3E66" w:rsidRDefault="00847AEA" w:rsidP="00847AEA">
      <w:pPr>
        <w:ind w:firstLine="720"/>
        <w:jc w:val="both"/>
        <w:rPr>
          <w:rFonts w:ascii="Arial" w:hAnsi="Arial" w:cs="Arial"/>
          <w:sz w:val="22"/>
          <w:szCs w:val="22"/>
        </w:rPr>
      </w:pPr>
      <w:r w:rsidRPr="008B3E6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B3E66">
        <w:rPr>
          <w:rFonts w:ascii="Arial" w:hAnsi="Arial" w:cs="Arial"/>
          <w:sz w:val="22"/>
          <w:szCs w:val="22"/>
          <w:lang w:eastAsia="sr-Latn-CS"/>
        </w:rPr>
        <w:t xml:space="preserve"> Закона.</w:t>
      </w:r>
    </w:p>
    <w:p w14:paraId="48222502" w14:textId="77777777" w:rsidR="00847AEA" w:rsidRPr="008B3E66" w:rsidRDefault="00847AEA" w:rsidP="00847AEA">
      <w:pPr>
        <w:ind w:firstLine="720"/>
        <w:jc w:val="both"/>
        <w:rPr>
          <w:rFonts w:ascii="Arial" w:hAnsi="Arial" w:cs="Arial"/>
          <w:sz w:val="22"/>
          <w:szCs w:val="22"/>
        </w:rPr>
      </w:pPr>
      <w:r w:rsidRPr="008B3E6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B3E66">
        <w:rPr>
          <w:rFonts w:ascii="Arial" w:hAnsi="Arial" w:cs="Arial"/>
          <w:sz w:val="22"/>
          <w:szCs w:val="22"/>
          <w:lang w:eastAsia="sr-Latn-CS"/>
        </w:rPr>
        <w:t xml:space="preserve"> тад</w:t>
      </w:r>
      <w:r w:rsidRPr="008B3E6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6363848C" w:rsidR="00847AEA" w:rsidRPr="008B3E66" w:rsidRDefault="00847AEA" w:rsidP="00847AEA">
      <w:pPr>
        <w:ind w:firstLine="720"/>
        <w:jc w:val="both"/>
        <w:rPr>
          <w:rFonts w:ascii="Arial" w:hAnsi="Arial" w:cs="Arial"/>
          <w:sz w:val="22"/>
          <w:szCs w:val="22"/>
        </w:rPr>
      </w:pPr>
      <w:r w:rsidRPr="008B3E6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B3E66">
        <w:rPr>
          <w:rFonts w:ascii="Arial" w:hAnsi="Arial" w:cs="Arial"/>
          <w:sz w:val="22"/>
          <w:szCs w:val="22"/>
          <w:lang w:val="ru-RU"/>
        </w:rPr>
        <w:t>840-</w:t>
      </w:r>
      <w:r w:rsidRPr="008B3E66">
        <w:rPr>
          <w:rFonts w:ascii="Arial" w:hAnsi="Arial" w:cs="Arial"/>
          <w:bCs/>
          <w:iCs/>
          <w:sz w:val="22"/>
          <w:szCs w:val="22"/>
        </w:rPr>
        <w:t>30678845-06</w:t>
      </w:r>
      <w:r w:rsidRPr="008B3E66">
        <w:rPr>
          <w:rFonts w:ascii="Arial" w:hAnsi="Arial" w:cs="Arial"/>
          <w:sz w:val="22"/>
          <w:szCs w:val="22"/>
        </w:rPr>
        <w:t xml:space="preserve">, шифра плаћања 153 или 253, позив на број </w:t>
      </w:r>
      <w:r w:rsidR="006912C8" w:rsidRPr="008B3E66">
        <w:rPr>
          <w:rFonts w:ascii="Arial" w:hAnsi="Arial" w:cs="Arial"/>
          <w:sz w:val="22"/>
          <w:szCs w:val="22"/>
        </w:rPr>
        <w:t>1000-0</w:t>
      </w:r>
      <w:r w:rsidR="00847099" w:rsidRPr="008B3E66">
        <w:rPr>
          <w:rFonts w:ascii="Arial" w:hAnsi="Arial" w:cs="Arial"/>
          <w:sz w:val="22"/>
          <w:szCs w:val="22"/>
          <w:lang w:val="sr-Cyrl-RS"/>
        </w:rPr>
        <w:t>152</w:t>
      </w:r>
      <w:r w:rsidR="00EC454D" w:rsidRPr="008B3E66">
        <w:rPr>
          <w:rFonts w:ascii="Arial" w:hAnsi="Arial" w:cs="Arial"/>
          <w:sz w:val="22"/>
          <w:szCs w:val="22"/>
        </w:rPr>
        <w:t>-2015</w:t>
      </w:r>
      <w:r w:rsidRPr="008B3E66">
        <w:rPr>
          <w:rFonts w:ascii="Arial" w:hAnsi="Arial" w:cs="Arial"/>
          <w:sz w:val="22"/>
          <w:szCs w:val="22"/>
        </w:rPr>
        <w:t xml:space="preserve">, сврха: ЗЗП, ЈП ЕПС, јн. бр. </w:t>
      </w:r>
      <w:r w:rsidR="00A677C8" w:rsidRPr="008B3E66">
        <w:rPr>
          <w:rFonts w:ascii="Arial" w:hAnsi="Arial" w:cs="Arial"/>
          <w:sz w:val="22"/>
          <w:szCs w:val="22"/>
        </w:rPr>
        <w:t>1000/0</w:t>
      </w:r>
      <w:r w:rsidR="00847099" w:rsidRPr="008B3E66">
        <w:rPr>
          <w:rFonts w:ascii="Arial" w:hAnsi="Arial" w:cs="Arial"/>
          <w:sz w:val="22"/>
          <w:szCs w:val="22"/>
          <w:lang w:val="sr-Cyrl-RS"/>
        </w:rPr>
        <w:t>152</w:t>
      </w:r>
      <w:r w:rsidR="00EC454D" w:rsidRPr="008B3E66">
        <w:rPr>
          <w:rFonts w:ascii="Arial" w:hAnsi="Arial" w:cs="Arial"/>
          <w:sz w:val="22"/>
          <w:szCs w:val="22"/>
        </w:rPr>
        <w:t>/2015</w:t>
      </w:r>
      <w:r w:rsidRPr="008B3E66">
        <w:rPr>
          <w:rFonts w:ascii="Arial" w:hAnsi="Arial" w:cs="Arial"/>
          <w:sz w:val="22"/>
          <w:szCs w:val="22"/>
        </w:rPr>
        <w:t>, прималац уплате: буџет Републике Србије) уплати таксу и то:</w:t>
      </w:r>
    </w:p>
    <w:p w14:paraId="551AD968" w14:textId="77777777" w:rsidR="00E626A8" w:rsidRPr="008B3E66" w:rsidRDefault="00847AEA" w:rsidP="00F759BE">
      <w:pPr>
        <w:pStyle w:val="ListParagraph"/>
        <w:numPr>
          <w:ilvl w:val="0"/>
          <w:numId w:val="17"/>
        </w:numPr>
        <w:spacing w:after="0" w:line="240" w:lineRule="auto"/>
        <w:ind w:left="782" w:hanging="357"/>
        <w:contextualSpacing/>
        <w:jc w:val="both"/>
        <w:rPr>
          <w:rFonts w:ascii="Arial" w:hAnsi="Arial" w:cs="Arial"/>
        </w:rPr>
      </w:pPr>
      <w:r w:rsidRPr="008B3E66">
        <w:rPr>
          <w:rFonts w:ascii="Arial" w:hAnsi="Arial" w:cs="Arial"/>
        </w:rPr>
        <w:lastRenderedPageBreak/>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B3E66">
        <w:rPr>
          <w:rFonts w:ascii="Arial" w:hAnsi="Arial" w:cs="Arial"/>
        </w:rPr>
        <w:t>120</w:t>
      </w:r>
      <w:r w:rsidRPr="008B3E6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8B3E66" w:rsidRDefault="00026923" w:rsidP="00F759BE">
      <w:pPr>
        <w:pStyle w:val="ListParagraph"/>
        <w:numPr>
          <w:ilvl w:val="0"/>
          <w:numId w:val="17"/>
        </w:numPr>
        <w:spacing w:after="0" w:line="240" w:lineRule="auto"/>
        <w:ind w:left="782" w:hanging="357"/>
        <w:contextualSpacing/>
        <w:jc w:val="both"/>
        <w:rPr>
          <w:rFonts w:ascii="Arial" w:hAnsi="Arial" w:cs="Arial"/>
        </w:rPr>
      </w:pPr>
      <w:r w:rsidRPr="008B3E66">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52CD7479" w:rsidR="00E626A8" w:rsidRPr="008B3E66" w:rsidRDefault="00847AEA" w:rsidP="00F759BE">
      <w:pPr>
        <w:pStyle w:val="ListParagraph"/>
        <w:numPr>
          <w:ilvl w:val="0"/>
          <w:numId w:val="17"/>
        </w:numPr>
        <w:spacing w:after="0" w:line="240" w:lineRule="auto"/>
        <w:ind w:left="782" w:hanging="357"/>
        <w:contextualSpacing/>
        <w:jc w:val="both"/>
        <w:rPr>
          <w:rFonts w:ascii="Arial" w:hAnsi="Arial" w:cs="Arial"/>
          <w:b/>
        </w:rPr>
      </w:pPr>
      <w:r w:rsidRPr="008B3E66">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w:t>
      </w:r>
      <w:r w:rsidR="0078353D" w:rsidRPr="008B3E66">
        <w:rPr>
          <w:rFonts w:ascii="Arial" w:hAnsi="Arial" w:cs="Arial"/>
        </w:rPr>
        <w:t>П</w:t>
      </w:r>
      <w:r w:rsidRPr="008B3E66">
        <w:rPr>
          <w:rFonts w:ascii="Arial" w:hAnsi="Arial" w:cs="Arial"/>
        </w:rPr>
        <w:t>онуђача коме је додељен уговор, па ако та цена не прелази 120.000.000,00 динара такса износи</w:t>
      </w:r>
      <w:r w:rsidR="00BD7459" w:rsidRPr="008B3E66">
        <w:rPr>
          <w:rFonts w:ascii="Arial" w:hAnsi="Arial" w:cs="Arial"/>
        </w:rPr>
        <w:t xml:space="preserve"> </w:t>
      </w:r>
      <w:r w:rsidRPr="008B3E66">
        <w:rPr>
          <w:rStyle w:val="Strong"/>
          <w:rFonts w:ascii="Arial" w:hAnsi="Arial" w:cs="Arial"/>
          <w:b w:val="0"/>
        </w:rPr>
        <w:t>120.000,00 динара,</w:t>
      </w:r>
      <w:r w:rsidR="00BD7459" w:rsidRPr="008B3E66">
        <w:rPr>
          <w:rStyle w:val="Strong"/>
          <w:rFonts w:ascii="Arial" w:hAnsi="Arial" w:cs="Arial"/>
          <w:b w:val="0"/>
        </w:rPr>
        <w:t xml:space="preserve"> </w:t>
      </w:r>
      <w:r w:rsidRPr="008B3E66">
        <w:rPr>
          <w:rFonts w:ascii="Arial" w:hAnsi="Arial" w:cs="Arial"/>
        </w:rPr>
        <w:t>а ако</w:t>
      </w:r>
      <w:r w:rsidR="00BD7459" w:rsidRPr="008B3E66">
        <w:rPr>
          <w:rFonts w:ascii="Arial" w:hAnsi="Arial" w:cs="Arial"/>
        </w:rPr>
        <w:t xml:space="preserve"> </w:t>
      </w:r>
      <w:r w:rsidRPr="008B3E66">
        <w:rPr>
          <w:rFonts w:ascii="Arial" w:hAnsi="Arial" w:cs="Arial"/>
        </w:rPr>
        <w:t>та цена прелази 120.000.000,00 динара, такса износи</w:t>
      </w:r>
      <w:r w:rsidR="00BD7459" w:rsidRPr="008B3E66">
        <w:rPr>
          <w:rFonts w:ascii="Arial" w:hAnsi="Arial" w:cs="Arial"/>
        </w:rPr>
        <w:t xml:space="preserve"> </w:t>
      </w:r>
      <w:r w:rsidRPr="008B3E66">
        <w:rPr>
          <w:rStyle w:val="Strong"/>
          <w:rFonts w:ascii="Arial" w:hAnsi="Arial" w:cs="Arial"/>
          <w:b w:val="0"/>
        </w:rPr>
        <w:t>0,1% понуђене цене</w:t>
      </w:r>
      <w:r w:rsidRPr="008B3E66">
        <w:rPr>
          <w:rFonts w:ascii="Arial" w:hAnsi="Arial" w:cs="Arial"/>
        </w:rPr>
        <w:t xml:space="preserve"> </w:t>
      </w:r>
      <w:r w:rsidR="0078353D" w:rsidRPr="008B3E66">
        <w:rPr>
          <w:rFonts w:ascii="Arial" w:hAnsi="Arial" w:cs="Arial"/>
        </w:rPr>
        <w:t>П</w:t>
      </w:r>
      <w:r w:rsidRPr="008B3E66">
        <w:rPr>
          <w:rFonts w:ascii="Arial" w:hAnsi="Arial" w:cs="Arial"/>
        </w:rPr>
        <w:t>онуђача коме је додељен уговор</w:t>
      </w:r>
      <w:r w:rsidRPr="008B3E66">
        <w:rPr>
          <w:rFonts w:ascii="Arial" w:hAnsi="Arial" w:cs="Arial"/>
          <w:b/>
        </w:rPr>
        <w:t>.</w:t>
      </w:r>
    </w:p>
    <w:p w14:paraId="5A8E6A48" w14:textId="1C91B08E" w:rsidR="00847AEA" w:rsidRDefault="00847AEA" w:rsidP="00847AEA">
      <w:pPr>
        <w:pStyle w:val="ListParagraph"/>
        <w:spacing w:after="0" w:line="240" w:lineRule="auto"/>
        <w:ind w:left="0"/>
        <w:contextualSpacing/>
        <w:jc w:val="both"/>
        <w:rPr>
          <w:rFonts w:ascii="Arial" w:hAnsi="Arial" w:cs="Arial"/>
        </w:rPr>
      </w:pPr>
    </w:p>
    <w:p w14:paraId="1C2EEF09" w14:textId="77777777" w:rsidR="00BD19FC" w:rsidRDefault="00BD19FC" w:rsidP="00847AEA">
      <w:pPr>
        <w:pStyle w:val="ListParagraph"/>
        <w:spacing w:after="0" w:line="240" w:lineRule="auto"/>
        <w:ind w:left="0"/>
        <w:contextualSpacing/>
        <w:jc w:val="both"/>
        <w:rPr>
          <w:rFonts w:ascii="Arial" w:hAnsi="Arial" w:cs="Arial"/>
        </w:rPr>
      </w:pPr>
    </w:p>
    <w:p w14:paraId="37B8EDA9" w14:textId="77777777" w:rsidR="00BD19FC" w:rsidRDefault="00BD19FC" w:rsidP="00847AEA">
      <w:pPr>
        <w:pStyle w:val="ListParagraph"/>
        <w:spacing w:after="0" w:line="240" w:lineRule="auto"/>
        <w:ind w:left="0"/>
        <w:contextualSpacing/>
        <w:jc w:val="both"/>
        <w:rPr>
          <w:rFonts w:ascii="Arial" w:hAnsi="Arial" w:cs="Arial"/>
        </w:rPr>
      </w:pPr>
    </w:p>
    <w:p w14:paraId="4C823D51" w14:textId="77777777" w:rsidR="00BD19FC" w:rsidRDefault="00BD19FC" w:rsidP="00847AEA">
      <w:pPr>
        <w:pStyle w:val="ListParagraph"/>
        <w:spacing w:after="0" w:line="240" w:lineRule="auto"/>
        <w:ind w:left="0"/>
        <w:contextualSpacing/>
        <w:jc w:val="both"/>
        <w:rPr>
          <w:rFonts w:ascii="Arial" w:hAnsi="Arial" w:cs="Arial"/>
        </w:rPr>
      </w:pPr>
    </w:p>
    <w:p w14:paraId="3B772CDC" w14:textId="77777777" w:rsidR="00BD19FC" w:rsidRDefault="00BD19FC" w:rsidP="00847AEA">
      <w:pPr>
        <w:pStyle w:val="ListParagraph"/>
        <w:spacing w:after="0" w:line="240" w:lineRule="auto"/>
        <w:ind w:left="0"/>
        <w:contextualSpacing/>
        <w:jc w:val="both"/>
        <w:rPr>
          <w:rFonts w:ascii="Arial" w:hAnsi="Arial" w:cs="Arial"/>
        </w:rPr>
      </w:pPr>
    </w:p>
    <w:p w14:paraId="6600C4FE" w14:textId="77777777" w:rsidR="00BD19FC" w:rsidRDefault="00BD19FC" w:rsidP="00847AEA">
      <w:pPr>
        <w:pStyle w:val="ListParagraph"/>
        <w:spacing w:after="0" w:line="240" w:lineRule="auto"/>
        <w:ind w:left="0"/>
        <w:contextualSpacing/>
        <w:jc w:val="both"/>
        <w:rPr>
          <w:rFonts w:ascii="Arial" w:hAnsi="Arial" w:cs="Arial"/>
        </w:rPr>
      </w:pPr>
    </w:p>
    <w:p w14:paraId="469232A5" w14:textId="77777777" w:rsidR="00BD19FC" w:rsidRDefault="00BD19FC" w:rsidP="00847AEA">
      <w:pPr>
        <w:pStyle w:val="ListParagraph"/>
        <w:spacing w:after="0" w:line="240" w:lineRule="auto"/>
        <w:ind w:left="0"/>
        <w:contextualSpacing/>
        <w:jc w:val="both"/>
        <w:rPr>
          <w:rFonts w:ascii="Arial" w:hAnsi="Arial" w:cs="Arial"/>
        </w:rPr>
      </w:pPr>
    </w:p>
    <w:p w14:paraId="71ADACC5" w14:textId="77777777" w:rsidR="00BD19FC" w:rsidRDefault="00BD19FC" w:rsidP="00847AEA">
      <w:pPr>
        <w:pStyle w:val="ListParagraph"/>
        <w:spacing w:after="0" w:line="240" w:lineRule="auto"/>
        <w:ind w:left="0"/>
        <w:contextualSpacing/>
        <w:jc w:val="both"/>
        <w:rPr>
          <w:rFonts w:ascii="Arial" w:hAnsi="Arial" w:cs="Arial"/>
        </w:rPr>
      </w:pPr>
    </w:p>
    <w:p w14:paraId="2EC9F0B0" w14:textId="77777777" w:rsidR="00BD19FC" w:rsidRDefault="00BD19FC" w:rsidP="00847AEA">
      <w:pPr>
        <w:pStyle w:val="ListParagraph"/>
        <w:spacing w:after="0" w:line="240" w:lineRule="auto"/>
        <w:ind w:left="0"/>
        <w:contextualSpacing/>
        <w:jc w:val="both"/>
        <w:rPr>
          <w:rFonts w:ascii="Arial" w:hAnsi="Arial" w:cs="Arial"/>
        </w:rPr>
      </w:pPr>
    </w:p>
    <w:p w14:paraId="142351CD" w14:textId="77777777" w:rsidR="00BD19FC" w:rsidRDefault="00BD19FC" w:rsidP="00847AEA">
      <w:pPr>
        <w:pStyle w:val="ListParagraph"/>
        <w:spacing w:after="0" w:line="240" w:lineRule="auto"/>
        <w:ind w:left="0"/>
        <w:contextualSpacing/>
        <w:jc w:val="both"/>
        <w:rPr>
          <w:rFonts w:ascii="Arial" w:hAnsi="Arial" w:cs="Arial"/>
        </w:rPr>
      </w:pPr>
    </w:p>
    <w:p w14:paraId="2A05F25A" w14:textId="77777777" w:rsidR="00BD19FC" w:rsidRDefault="00BD19FC" w:rsidP="00847AEA">
      <w:pPr>
        <w:pStyle w:val="ListParagraph"/>
        <w:spacing w:after="0" w:line="240" w:lineRule="auto"/>
        <w:ind w:left="0"/>
        <w:contextualSpacing/>
        <w:jc w:val="both"/>
        <w:rPr>
          <w:rFonts w:ascii="Arial" w:hAnsi="Arial" w:cs="Arial"/>
        </w:rPr>
      </w:pPr>
    </w:p>
    <w:p w14:paraId="412F281C" w14:textId="77777777" w:rsidR="00BD19FC" w:rsidRDefault="00BD19FC" w:rsidP="00847AEA">
      <w:pPr>
        <w:pStyle w:val="ListParagraph"/>
        <w:spacing w:after="0" w:line="240" w:lineRule="auto"/>
        <w:ind w:left="0"/>
        <w:contextualSpacing/>
        <w:jc w:val="both"/>
        <w:rPr>
          <w:rFonts w:ascii="Arial" w:hAnsi="Arial" w:cs="Arial"/>
        </w:rPr>
      </w:pPr>
    </w:p>
    <w:p w14:paraId="4922839A" w14:textId="77777777" w:rsidR="00BD19FC" w:rsidRDefault="00BD19FC" w:rsidP="00847AEA">
      <w:pPr>
        <w:pStyle w:val="ListParagraph"/>
        <w:spacing w:after="0" w:line="240" w:lineRule="auto"/>
        <w:ind w:left="0"/>
        <w:contextualSpacing/>
        <w:jc w:val="both"/>
        <w:rPr>
          <w:rFonts w:ascii="Arial" w:hAnsi="Arial" w:cs="Arial"/>
        </w:rPr>
      </w:pPr>
    </w:p>
    <w:p w14:paraId="4C1F8515" w14:textId="77777777" w:rsidR="00BD19FC" w:rsidRDefault="00BD19FC" w:rsidP="00847AEA">
      <w:pPr>
        <w:pStyle w:val="ListParagraph"/>
        <w:spacing w:after="0" w:line="240" w:lineRule="auto"/>
        <w:ind w:left="0"/>
        <w:contextualSpacing/>
        <w:jc w:val="both"/>
        <w:rPr>
          <w:rFonts w:ascii="Arial" w:hAnsi="Arial" w:cs="Arial"/>
        </w:rPr>
      </w:pPr>
    </w:p>
    <w:p w14:paraId="7041642C" w14:textId="77777777" w:rsidR="00BD19FC" w:rsidRDefault="00BD19FC" w:rsidP="00847AEA">
      <w:pPr>
        <w:pStyle w:val="ListParagraph"/>
        <w:spacing w:after="0" w:line="240" w:lineRule="auto"/>
        <w:ind w:left="0"/>
        <w:contextualSpacing/>
        <w:jc w:val="both"/>
        <w:rPr>
          <w:rFonts w:ascii="Arial" w:hAnsi="Arial" w:cs="Arial"/>
        </w:rPr>
      </w:pPr>
    </w:p>
    <w:p w14:paraId="17ACDB41" w14:textId="77777777" w:rsidR="00BD19FC" w:rsidRDefault="00BD19FC" w:rsidP="00847AEA">
      <w:pPr>
        <w:pStyle w:val="ListParagraph"/>
        <w:spacing w:after="0" w:line="240" w:lineRule="auto"/>
        <w:ind w:left="0"/>
        <w:contextualSpacing/>
        <w:jc w:val="both"/>
        <w:rPr>
          <w:rFonts w:ascii="Arial" w:hAnsi="Arial" w:cs="Arial"/>
        </w:rPr>
      </w:pPr>
    </w:p>
    <w:p w14:paraId="5D641C69" w14:textId="77777777" w:rsidR="00BD19FC" w:rsidRDefault="00BD19FC" w:rsidP="00847AEA">
      <w:pPr>
        <w:pStyle w:val="ListParagraph"/>
        <w:spacing w:after="0" w:line="240" w:lineRule="auto"/>
        <w:ind w:left="0"/>
        <w:contextualSpacing/>
        <w:jc w:val="both"/>
        <w:rPr>
          <w:rFonts w:ascii="Arial" w:hAnsi="Arial" w:cs="Arial"/>
        </w:rPr>
      </w:pPr>
    </w:p>
    <w:p w14:paraId="64A2D324" w14:textId="77777777" w:rsidR="00BD19FC" w:rsidRDefault="00BD19FC" w:rsidP="00847AEA">
      <w:pPr>
        <w:pStyle w:val="ListParagraph"/>
        <w:spacing w:after="0" w:line="240" w:lineRule="auto"/>
        <w:ind w:left="0"/>
        <w:contextualSpacing/>
        <w:jc w:val="both"/>
        <w:rPr>
          <w:rFonts w:ascii="Arial" w:hAnsi="Arial" w:cs="Arial"/>
        </w:rPr>
      </w:pPr>
    </w:p>
    <w:p w14:paraId="558AF49A" w14:textId="77777777" w:rsidR="00BD19FC" w:rsidRDefault="00BD19FC" w:rsidP="00847AEA">
      <w:pPr>
        <w:pStyle w:val="ListParagraph"/>
        <w:spacing w:after="0" w:line="240" w:lineRule="auto"/>
        <w:ind w:left="0"/>
        <w:contextualSpacing/>
        <w:jc w:val="both"/>
        <w:rPr>
          <w:rFonts w:ascii="Arial" w:hAnsi="Arial" w:cs="Arial"/>
        </w:rPr>
      </w:pPr>
    </w:p>
    <w:p w14:paraId="4ED6A0B2" w14:textId="77777777" w:rsidR="00BD19FC" w:rsidRDefault="00BD19FC" w:rsidP="00847AEA">
      <w:pPr>
        <w:pStyle w:val="ListParagraph"/>
        <w:spacing w:after="0" w:line="240" w:lineRule="auto"/>
        <w:ind w:left="0"/>
        <w:contextualSpacing/>
        <w:jc w:val="both"/>
        <w:rPr>
          <w:rFonts w:ascii="Arial" w:hAnsi="Arial" w:cs="Arial"/>
        </w:rPr>
      </w:pPr>
    </w:p>
    <w:p w14:paraId="1ADFA3F5" w14:textId="77777777" w:rsidR="00BD19FC" w:rsidRDefault="00BD19FC" w:rsidP="00847AEA">
      <w:pPr>
        <w:pStyle w:val="ListParagraph"/>
        <w:spacing w:after="0" w:line="240" w:lineRule="auto"/>
        <w:ind w:left="0"/>
        <w:contextualSpacing/>
        <w:jc w:val="both"/>
        <w:rPr>
          <w:rFonts w:ascii="Arial" w:hAnsi="Arial" w:cs="Arial"/>
        </w:rPr>
      </w:pPr>
    </w:p>
    <w:p w14:paraId="10A1B8EF" w14:textId="77777777" w:rsidR="00BD19FC" w:rsidRDefault="00BD19FC" w:rsidP="00847AEA">
      <w:pPr>
        <w:pStyle w:val="ListParagraph"/>
        <w:spacing w:after="0" w:line="240" w:lineRule="auto"/>
        <w:ind w:left="0"/>
        <w:contextualSpacing/>
        <w:jc w:val="both"/>
        <w:rPr>
          <w:rFonts w:ascii="Arial" w:hAnsi="Arial" w:cs="Arial"/>
        </w:rPr>
      </w:pPr>
    </w:p>
    <w:p w14:paraId="274074E1" w14:textId="77777777" w:rsidR="00BD19FC" w:rsidRDefault="00BD19FC" w:rsidP="00847AEA">
      <w:pPr>
        <w:pStyle w:val="ListParagraph"/>
        <w:spacing w:after="0" w:line="240" w:lineRule="auto"/>
        <w:ind w:left="0"/>
        <w:contextualSpacing/>
        <w:jc w:val="both"/>
        <w:rPr>
          <w:rFonts w:ascii="Arial" w:hAnsi="Arial" w:cs="Arial"/>
        </w:rPr>
      </w:pPr>
    </w:p>
    <w:p w14:paraId="6ED09D39" w14:textId="77777777" w:rsidR="00BD19FC" w:rsidRDefault="00BD19FC" w:rsidP="00847AEA">
      <w:pPr>
        <w:pStyle w:val="ListParagraph"/>
        <w:spacing w:after="0" w:line="240" w:lineRule="auto"/>
        <w:ind w:left="0"/>
        <w:contextualSpacing/>
        <w:jc w:val="both"/>
        <w:rPr>
          <w:rFonts w:ascii="Arial" w:hAnsi="Arial" w:cs="Arial"/>
        </w:rPr>
      </w:pPr>
    </w:p>
    <w:p w14:paraId="542C8A78" w14:textId="77777777" w:rsidR="00BD19FC" w:rsidRDefault="00BD19FC" w:rsidP="00847AEA">
      <w:pPr>
        <w:pStyle w:val="ListParagraph"/>
        <w:spacing w:after="0" w:line="240" w:lineRule="auto"/>
        <w:ind w:left="0"/>
        <w:contextualSpacing/>
        <w:jc w:val="both"/>
        <w:rPr>
          <w:rFonts w:ascii="Arial" w:hAnsi="Arial" w:cs="Arial"/>
        </w:rPr>
      </w:pPr>
    </w:p>
    <w:p w14:paraId="4BC8F3B0" w14:textId="77777777" w:rsidR="00BD19FC" w:rsidRDefault="00BD19FC" w:rsidP="00847AEA">
      <w:pPr>
        <w:pStyle w:val="ListParagraph"/>
        <w:spacing w:after="0" w:line="240" w:lineRule="auto"/>
        <w:ind w:left="0"/>
        <w:contextualSpacing/>
        <w:jc w:val="both"/>
        <w:rPr>
          <w:rFonts w:ascii="Arial" w:hAnsi="Arial" w:cs="Arial"/>
        </w:rPr>
      </w:pPr>
    </w:p>
    <w:p w14:paraId="77397576" w14:textId="77777777" w:rsidR="00BD19FC" w:rsidRDefault="00BD19FC" w:rsidP="00847AEA">
      <w:pPr>
        <w:pStyle w:val="ListParagraph"/>
        <w:spacing w:after="0" w:line="240" w:lineRule="auto"/>
        <w:ind w:left="0"/>
        <w:contextualSpacing/>
        <w:jc w:val="both"/>
        <w:rPr>
          <w:rFonts w:ascii="Arial" w:hAnsi="Arial" w:cs="Arial"/>
        </w:rPr>
      </w:pPr>
    </w:p>
    <w:p w14:paraId="725C177E" w14:textId="77777777" w:rsidR="00BD19FC" w:rsidRDefault="00BD19FC" w:rsidP="00847AEA">
      <w:pPr>
        <w:pStyle w:val="ListParagraph"/>
        <w:spacing w:after="0" w:line="240" w:lineRule="auto"/>
        <w:ind w:left="0"/>
        <w:contextualSpacing/>
        <w:jc w:val="both"/>
        <w:rPr>
          <w:rFonts w:ascii="Arial" w:hAnsi="Arial" w:cs="Arial"/>
        </w:rPr>
      </w:pPr>
    </w:p>
    <w:p w14:paraId="51FE1EB4" w14:textId="77777777" w:rsidR="00BD19FC" w:rsidRDefault="00BD19FC" w:rsidP="00847AEA">
      <w:pPr>
        <w:pStyle w:val="ListParagraph"/>
        <w:spacing w:after="0" w:line="240" w:lineRule="auto"/>
        <w:ind w:left="0"/>
        <w:contextualSpacing/>
        <w:jc w:val="both"/>
        <w:rPr>
          <w:rFonts w:ascii="Arial" w:hAnsi="Arial" w:cs="Arial"/>
        </w:rPr>
      </w:pPr>
    </w:p>
    <w:p w14:paraId="1CECC8D1" w14:textId="77777777" w:rsidR="00BD19FC" w:rsidRDefault="00BD19FC" w:rsidP="00847AEA">
      <w:pPr>
        <w:pStyle w:val="ListParagraph"/>
        <w:spacing w:after="0" w:line="240" w:lineRule="auto"/>
        <w:ind w:left="0"/>
        <w:contextualSpacing/>
        <w:jc w:val="both"/>
        <w:rPr>
          <w:rFonts w:ascii="Arial" w:hAnsi="Arial" w:cs="Arial"/>
        </w:rPr>
      </w:pPr>
    </w:p>
    <w:p w14:paraId="42E0C335" w14:textId="77777777" w:rsidR="00BD19FC" w:rsidRDefault="00BD19FC" w:rsidP="00847AEA">
      <w:pPr>
        <w:pStyle w:val="ListParagraph"/>
        <w:spacing w:after="0" w:line="240" w:lineRule="auto"/>
        <w:ind w:left="0"/>
        <w:contextualSpacing/>
        <w:jc w:val="both"/>
        <w:rPr>
          <w:rFonts w:ascii="Arial" w:hAnsi="Arial" w:cs="Arial"/>
        </w:rPr>
      </w:pPr>
    </w:p>
    <w:p w14:paraId="43AD9475" w14:textId="77777777" w:rsidR="00BD19FC" w:rsidRDefault="00BD19FC" w:rsidP="00847AEA">
      <w:pPr>
        <w:pStyle w:val="ListParagraph"/>
        <w:spacing w:after="0" w:line="240" w:lineRule="auto"/>
        <w:ind w:left="0"/>
        <w:contextualSpacing/>
        <w:jc w:val="both"/>
        <w:rPr>
          <w:rFonts w:ascii="Arial" w:hAnsi="Arial" w:cs="Arial"/>
        </w:rPr>
      </w:pPr>
    </w:p>
    <w:p w14:paraId="30BB213E" w14:textId="77777777" w:rsidR="00BD19FC" w:rsidRDefault="00BD19FC" w:rsidP="00847AEA">
      <w:pPr>
        <w:pStyle w:val="ListParagraph"/>
        <w:spacing w:after="0" w:line="240" w:lineRule="auto"/>
        <w:ind w:left="0"/>
        <w:contextualSpacing/>
        <w:jc w:val="both"/>
        <w:rPr>
          <w:rFonts w:ascii="Arial" w:hAnsi="Arial" w:cs="Arial"/>
        </w:rPr>
      </w:pPr>
    </w:p>
    <w:p w14:paraId="15F70F02" w14:textId="77777777" w:rsidR="00BD19FC" w:rsidRDefault="00BD19FC" w:rsidP="00847AEA">
      <w:pPr>
        <w:pStyle w:val="ListParagraph"/>
        <w:spacing w:after="0" w:line="240" w:lineRule="auto"/>
        <w:ind w:left="0"/>
        <w:contextualSpacing/>
        <w:jc w:val="both"/>
        <w:rPr>
          <w:rFonts w:ascii="Arial" w:hAnsi="Arial" w:cs="Arial"/>
        </w:rPr>
      </w:pPr>
    </w:p>
    <w:p w14:paraId="42077E24" w14:textId="77777777" w:rsidR="00BD19FC" w:rsidRDefault="00BD19FC" w:rsidP="00847AEA">
      <w:pPr>
        <w:pStyle w:val="ListParagraph"/>
        <w:spacing w:after="0" w:line="240" w:lineRule="auto"/>
        <w:ind w:left="0"/>
        <w:contextualSpacing/>
        <w:jc w:val="both"/>
        <w:rPr>
          <w:rFonts w:ascii="Arial" w:hAnsi="Arial" w:cs="Arial"/>
        </w:rPr>
      </w:pPr>
    </w:p>
    <w:p w14:paraId="347F10AF" w14:textId="77777777" w:rsidR="00BD19FC" w:rsidRDefault="00BD19FC" w:rsidP="00847AEA">
      <w:pPr>
        <w:pStyle w:val="ListParagraph"/>
        <w:spacing w:after="0" w:line="240" w:lineRule="auto"/>
        <w:ind w:left="0"/>
        <w:contextualSpacing/>
        <w:jc w:val="both"/>
        <w:rPr>
          <w:rFonts w:ascii="Arial" w:hAnsi="Arial" w:cs="Arial"/>
        </w:rPr>
      </w:pPr>
    </w:p>
    <w:p w14:paraId="09AFC8BE" w14:textId="77777777" w:rsidR="00BD19FC" w:rsidRDefault="00BD19FC" w:rsidP="00847AEA">
      <w:pPr>
        <w:pStyle w:val="ListParagraph"/>
        <w:spacing w:after="0" w:line="240" w:lineRule="auto"/>
        <w:ind w:left="0"/>
        <w:contextualSpacing/>
        <w:jc w:val="both"/>
        <w:rPr>
          <w:rFonts w:ascii="Arial" w:hAnsi="Arial" w:cs="Arial"/>
        </w:rPr>
      </w:pPr>
    </w:p>
    <w:p w14:paraId="37B4D938" w14:textId="77777777" w:rsidR="00BD19FC" w:rsidRDefault="00BD19FC" w:rsidP="00847AEA">
      <w:pPr>
        <w:pStyle w:val="ListParagraph"/>
        <w:spacing w:after="0" w:line="240" w:lineRule="auto"/>
        <w:ind w:left="0"/>
        <w:contextualSpacing/>
        <w:jc w:val="both"/>
        <w:rPr>
          <w:rFonts w:ascii="Arial" w:hAnsi="Arial" w:cs="Arial"/>
        </w:rPr>
      </w:pPr>
    </w:p>
    <w:p w14:paraId="2FFE1C07" w14:textId="77777777" w:rsidR="00BD19FC" w:rsidRPr="008B3E66" w:rsidRDefault="00BD19FC" w:rsidP="00847AEA">
      <w:pPr>
        <w:pStyle w:val="ListParagraph"/>
        <w:spacing w:after="0" w:line="240" w:lineRule="auto"/>
        <w:ind w:left="0"/>
        <w:contextualSpacing/>
        <w:jc w:val="both"/>
        <w:rPr>
          <w:rFonts w:ascii="Arial" w:hAnsi="Arial" w:cs="Arial"/>
        </w:rPr>
      </w:pPr>
    </w:p>
    <w:p w14:paraId="24903C7A" w14:textId="4D1DA1A3" w:rsidR="00E626A8" w:rsidRPr="008B3E66" w:rsidRDefault="003A65E6" w:rsidP="00F759BE">
      <w:pPr>
        <w:pStyle w:val="Heading10"/>
        <w:numPr>
          <w:ilvl w:val="0"/>
          <w:numId w:val="32"/>
        </w:numPr>
        <w:jc w:val="both"/>
      </w:pPr>
      <w:bookmarkStart w:id="246" w:name="_Toc430697420"/>
      <w:bookmarkStart w:id="247" w:name="_Toc433805837"/>
      <w:r w:rsidRPr="008B3E66">
        <w:lastRenderedPageBreak/>
        <w:t>УСЛОВИ ЗА УЧЕШЋЕ У ПОСТУПКУ ЈАВНЕ НАБАВКЕ ИЗ ЧЛ. 75. И 76. ЗАКОНА И УПУТСТВО КАКО СЕ ДОКАЗУЈЕ ИСПУЊЕНОСТ ТИХ УСЛОВА</w:t>
      </w:r>
      <w:bookmarkEnd w:id="244"/>
      <w:bookmarkEnd w:id="246"/>
      <w:bookmarkEnd w:id="247"/>
    </w:p>
    <w:p w14:paraId="4C6CD283" w14:textId="77777777" w:rsidR="003A65E6" w:rsidRPr="008B3E66" w:rsidRDefault="003A65E6" w:rsidP="00BD2A6C">
      <w:pPr>
        <w:rPr>
          <w:rFonts w:ascii="Arial" w:hAnsi="Arial" w:cs="Arial"/>
          <w:sz w:val="22"/>
          <w:szCs w:val="22"/>
        </w:rPr>
      </w:pPr>
    </w:p>
    <w:p w14:paraId="05D4BC4B" w14:textId="77777777" w:rsidR="003A65E6" w:rsidRPr="008B3E66" w:rsidRDefault="003A65E6" w:rsidP="00C37996">
      <w:pPr>
        <w:pStyle w:val="Heading2"/>
        <w:ind w:left="720" w:hanging="720"/>
      </w:pPr>
      <w:bookmarkStart w:id="248" w:name="_Toc430697719"/>
      <w:bookmarkStart w:id="249" w:name="_Toc433805838"/>
      <w:r w:rsidRPr="008B3E66">
        <w:t>4.1</w:t>
      </w:r>
      <w:r w:rsidRPr="008B3E66">
        <w:tab/>
        <w:t>ОБАВЕЗНИ УСЛОВИ ЗА УЧЕШЋЕ У ПОСТУПКУ ЈАВНЕ НАБАВКЕ</w:t>
      </w:r>
      <w:bookmarkEnd w:id="245"/>
      <w:bookmarkEnd w:id="248"/>
      <w:bookmarkEnd w:id="249"/>
    </w:p>
    <w:p w14:paraId="4D482E69" w14:textId="77777777" w:rsidR="003A65E6" w:rsidRPr="008B3E66" w:rsidRDefault="003A65E6" w:rsidP="00490DA3">
      <w:pPr>
        <w:tabs>
          <w:tab w:val="left" w:pos="1455"/>
        </w:tabs>
        <w:jc w:val="both"/>
        <w:rPr>
          <w:rFonts w:ascii="Arial" w:hAnsi="Arial" w:cs="Arial"/>
          <w:sz w:val="22"/>
          <w:szCs w:val="22"/>
        </w:rPr>
      </w:pPr>
    </w:p>
    <w:p w14:paraId="65294F94" w14:textId="77777777" w:rsidR="003A65E6" w:rsidRPr="008B3E66" w:rsidRDefault="003A65E6" w:rsidP="00490DA3">
      <w:pPr>
        <w:rPr>
          <w:rFonts w:ascii="Arial" w:hAnsi="Arial" w:cs="Arial"/>
          <w:sz w:val="22"/>
          <w:szCs w:val="22"/>
        </w:rPr>
      </w:pPr>
      <w:r w:rsidRPr="008B3E66">
        <w:rPr>
          <w:rFonts w:ascii="Arial" w:hAnsi="Arial" w:cs="Arial"/>
          <w:sz w:val="22"/>
          <w:szCs w:val="22"/>
        </w:rPr>
        <w:t>Понуђач у поступку јавне набавке мора доказати:</w:t>
      </w:r>
    </w:p>
    <w:p w14:paraId="7CDECE02" w14:textId="77777777" w:rsidR="003A65E6" w:rsidRPr="008B3E66" w:rsidRDefault="003A65E6" w:rsidP="00F759BE">
      <w:pPr>
        <w:pStyle w:val="ListParagraph"/>
        <w:numPr>
          <w:ilvl w:val="0"/>
          <w:numId w:val="7"/>
        </w:numPr>
        <w:spacing w:after="0" w:line="240" w:lineRule="auto"/>
        <w:jc w:val="both"/>
        <w:rPr>
          <w:rFonts w:ascii="Arial" w:hAnsi="Arial" w:cs="Arial"/>
        </w:rPr>
      </w:pPr>
      <w:r w:rsidRPr="008B3E66">
        <w:rPr>
          <w:rFonts w:ascii="Arial" w:hAnsi="Arial" w:cs="Arial"/>
        </w:rPr>
        <w:t>да је регистрован код надлежног органа, односно уписан у одговарајући регистар;</w:t>
      </w:r>
    </w:p>
    <w:p w14:paraId="0A921C7D" w14:textId="77777777" w:rsidR="003A65E6" w:rsidRPr="008B3E66" w:rsidRDefault="003A65E6" w:rsidP="00F759BE">
      <w:pPr>
        <w:pStyle w:val="ListParagraph"/>
        <w:numPr>
          <w:ilvl w:val="0"/>
          <w:numId w:val="7"/>
        </w:numPr>
        <w:spacing w:after="0" w:line="240" w:lineRule="auto"/>
        <w:jc w:val="both"/>
        <w:rPr>
          <w:rFonts w:ascii="Arial" w:hAnsi="Arial" w:cs="Arial"/>
        </w:rPr>
      </w:pPr>
      <w:r w:rsidRPr="008B3E6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B3E66" w:rsidRDefault="00653F90" w:rsidP="00F759BE">
      <w:pPr>
        <w:pStyle w:val="ListParagraph"/>
        <w:numPr>
          <w:ilvl w:val="0"/>
          <w:numId w:val="7"/>
        </w:numPr>
        <w:spacing w:after="0" w:line="240" w:lineRule="auto"/>
        <w:jc w:val="both"/>
        <w:rPr>
          <w:rFonts w:ascii="Arial" w:hAnsi="Arial" w:cs="Arial"/>
        </w:rPr>
      </w:pPr>
      <w:r w:rsidRPr="008B3E66">
        <w:rPr>
          <w:rFonts w:ascii="Arial" w:hAnsi="Arial" w:cs="Arial"/>
        </w:rPr>
        <w:t xml:space="preserve">да је измирио </w:t>
      </w:r>
      <w:r w:rsidR="003A65E6" w:rsidRPr="008B3E66">
        <w:rPr>
          <w:rFonts w:ascii="Arial" w:hAnsi="Arial" w:cs="Arial"/>
        </w:rPr>
        <w:t xml:space="preserve">доспеле порезе, доприносе и друге јавне дажбине у складу </w:t>
      </w:r>
      <w:r w:rsidR="00A30AE6" w:rsidRPr="008B3E66">
        <w:rPr>
          <w:rFonts w:ascii="Arial" w:hAnsi="Arial" w:cs="Arial"/>
        </w:rPr>
        <w:t xml:space="preserve">да је измирио </w:t>
      </w:r>
      <w:r w:rsidR="003A65E6" w:rsidRPr="008B3E66">
        <w:rPr>
          <w:rFonts w:ascii="Arial" w:hAnsi="Arial" w:cs="Arial"/>
        </w:rPr>
        <w:t xml:space="preserve">са прописима Републике Србије или стране државе када </w:t>
      </w:r>
      <w:r w:rsidRPr="008B3E66">
        <w:rPr>
          <w:rFonts w:ascii="Arial" w:hAnsi="Arial" w:cs="Arial"/>
        </w:rPr>
        <w:t>има седиште на њеној територији;</w:t>
      </w:r>
    </w:p>
    <w:p w14:paraId="3048FD04" w14:textId="77777777" w:rsidR="002B455E" w:rsidRPr="008B3E66" w:rsidRDefault="002B455E" w:rsidP="002B455E">
      <w:pPr>
        <w:pStyle w:val="ListParagraph"/>
        <w:spacing w:after="0" w:line="240" w:lineRule="auto"/>
        <w:contextualSpacing/>
        <w:jc w:val="both"/>
        <w:rPr>
          <w:rFonts w:ascii="Arial" w:hAnsi="Arial" w:cs="Arial"/>
        </w:rPr>
      </w:pPr>
    </w:p>
    <w:p w14:paraId="7B1F52B3" w14:textId="77777777" w:rsidR="00E626A8" w:rsidRPr="008B3E66" w:rsidRDefault="003A65E6" w:rsidP="00F759BE">
      <w:pPr>
        <w:pStyle w:val="Heading2"/>
        <w:numPr>
          <w:ilvl w:val="1"/>
          <w:numId w:val="32"/>
        </w:numPr>
        <w:ind w:left="720"/>
      </w:pPr>
      <w:bookmarkStart w:id="250" w:name="_Toc430697720"/>
      <w:bookmarkStart w:id="251" w:name="_Toc433805839"/>
      <w:r w:rsidRPr="008B3E66">
        <w:t>ДОДАТНИ УСЛОВИ ЗА УЧЕШЋЕ У ПОСТУПКУ ЈАВНЕ НАБАВКЕ</w:t>
      </w:r>
      <w:bookmarkEnd w:id="250"/>
      <w:bookmarkEnd w:id="251"/>
    </w:p>
    <w:p w14:paraId="46E53B43" w14:textId="77CCFE6D" w:rsidR="00F518EC" w:rsidRPr="00350E19" w:rsidRDefault="00F518EC" w:rsidP="00F518EC">
      <w:pPr>
        <w:suppressAutoHyphens w:val="0"/>
        <w:spacing w:after="200" w:line="276" w:lineRule="auto"/>
        <w:jc w:val="both"/>
        <w:rPr>
          <w:rFonts w:ascii="Arial" w:eastAsia="Calibri" w:hAnsi="Arial"/>
          <w:sz w:val="22"/>
          <w:szCs w:val="22"/>
          <w:lang w:val="sr-Cyrl-RS" w:eastAsia="en-US"/>
        </w:rPr>
      </w:pPr>
      <w:r w:rsidRPr="00350E19">
        <w:rPr>
          <w:rFonts w:ascii="Arial" w:eastAsia="Calibri" w:hAnsi="Arial"/>
          <w:sz w:val="22"/>
          <w:szCs w:val="22"/>
          <w:lang w:val="sr-Cyrl-RS" w:eastAsia="en-US"/>
        </w:rPr>
        <w:t>Понуђач у поступку јавне набавке мора доказати да располаже:</w:t>
      </w:r>
    </w:p>
    <w:p w14:paraId="631F4218" w14:textId="77777777" w:rsidR="00F518EC" w:rsidRPr="00350E19" w:rsidRDefault="00F518EC" w:rsidP="00F759BE">
      <w:pPr>
        <w:numPr>
          <w:ilvl w:val="1"/>
          <w:numId w:val="38"/>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 xml:space="preserve"> </w:t>
      </w:r>
      <w:r w:rsidRPr="00350E19">
        <w:rPr>
          <w:rFonts w:ascii="Arial" w:eastAsia="Calibri" w:hAnsi="Arial"/>
          <w:b/>
          <w:sz w:val="22"/>
          <w:szCs w:val="22"/>
          <w:lang w:val="sr-Cyrl-RS" w:eastAsia="en-US"/>
        </w:rPr>
        <w:t>Неопходни финансијским капацитетом:</w:t>
      </w:r>
    </w:p>
    <w:p w14:paraId="41377ADF" w14:textId="77777777" w:rsidR="00F518EC" w:rsidRPr="00350E19" w:rsidRDefault="00F518EC" w:rsidP="00F759BE">
      <w:pPr>
        <w:numPr>
          <w:ilvl w:val="0"/>
          <w:numId w:val="39"/>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Остварен укупан приход од најмање 1</w:t>
      </w:r>
      <w:r w:rsidRPr="00350E19">
        <w:rPr>
          <w:rFonts w:ascii="Arial" w:eastAsia="Calibri" w:hAnsi="Arial"/>
          <w:sz w:val="22"/>
          <w:szCs w:val="22"/>
          <w:lang w:val="sr-Latn-RS" w:eastAsia="en-US"/>
        </w:rPr>
        <w:t>0</w:t>
      </w:r>
      <w:r w:rsidRPr="00350E19">
        <w:rPr>
          <w:rFonts w:ascii="Arial" w:eastAsia="Calibri" w:hAnsi="Arial"/>
          <w:sz w:val="22"/>
          <w:szCs w:val="22"/>
          <w:lang w:val="sr-Cyrl-RS" w:eastAsia="en-US"/>
        </w:rPr>
        <w:t>.000.000,00 (десет милиона) динара без ПДВ-а, у претходне три године  (2012, 2013. и 2014. година),</w:t>
      </w:r>
    </w:p>
    <w:p w14:paraId="087182EC" w14:textId="77777777" w:rsidR="00F518EC" w:rsidRPr="00350E19" w:rsidRDefault="00F518EC" w:rsidP="00F759BE">
      <w:pPr>
        <w:numPr>
          <w:ilvl w:val="0"/>
          <w:numId w:val="39"/>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Да Понуђач у пословној 2012, 2013. и 2014. години није исказао губитак у пословању,</w:t>
      </w:r>
    </w:p>
    <w:p w14:paraId="05B85D46" w14:textId="77777777" w:rsidR="00F518EC" w:rsidRPr="00350E19" w:rsidRDefault="00F518EC" w:rsidP="00F518EC">
      <w:pPr>
        <w:suppressAutoHyphens w:val="0"/>
        <w:spacing w:after="200" w:line="276" w:lineRule="auto"/>
        <w:ind w:left="1211"/>
        <w:contextualSpacing/>
        <w:jc w:val="both"/>
        <w:rPr>
          <w:rFonts w:ascii="Arial" w:eastAsia="Calibri" w:hAnsi="Arial"/>
          <w:sz w:val="22"/>
          <w:szCs w:val="22"/>
          <w:lang w:val="sr-Cyrl-RS" w:eastAsia="en-US"/>
        </w:rPr>
      </w:pPr>
    </w:p>
    <w:p w14:paraId="0CDEE920" w14:textId="77777777" w:rsidR="00F518EC" w:rsidRPr="00350E19" w:rsidRDefault="00F518EC" w:rsidP="00F759BE">
      <w:pPr>
        <w:numPr>
          <w:ilvl w:val="1"/>
          <w:numId w:val="38"/>
        </w:numPr>
        <w:suppressAutoHyphens w:val="0"/>
        <w:spacing w:after="200" w:line="276" w:lineRule="auto"/>
        <w:contextualSpacing/>
        <w:jc w:val="both"/>
        <w:rPr>
          <w:rFonts w:ascii="Arial" w:eastAsia="Calibri" w:hAnsi="Arial"/>
          <w:b/>
          <w:sz w:val="22"/>
          <w:szCs w:val="22"/>
          <w:lang w:val="sr-Cyrl-RS" w:eastAsia="en-US"/>
        </w:rPr>
      </w:pPr>
      <w:r w:rsidRPr="00350E19">
        <w:rPr>
          <w:rFonts w:ascii="Arial" w:eastAsia="Calibri" w:hAnsi="Arial"/>
          <w:b/>
          <w:sz w:val="22"/>
          <w:szCs w:val="22"/>
          <w:lang w:val="sr-Cyrl-RS" w:eastAsia="en-US"/>
        </w:rPr>
        <w:t>Неопходним пословним капацитетом:</w:t>
      </w:r>
    </w:p>
    <w:p w14:paraId="5EA227EC" w14:textId="55BAB709" w:rsidR="00F518EC" w:rsidRPr="00350E19" w:rsidRDefault="00F518EC" w:rsidP="00F759BE">
      <w:pPr>
        <w:numPr>
          <w:ilvl w:val="0"/>
          <w:numId w:val="40"/>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 xml:space="preserve">Да је </w:t>
      </w:r>
      <w:r w:rsidR="00E1696A" w:rsidRPr="00350E19">
        <w:rPr>
          <w:rFonts w:ascii="Arial" w:eastAsia="Calibri" w:hAnsi="Arial"/>
          <w:sz w:val="22"/>
          <w:szCs w:val="22"/>
          <w:lang w:val="sr-Cyrl-RS" w:eastAsia="en-US"/>
        </w:rPr>
        <w:t>П</w:t>
      </w:r>
      <w:r w:rsidRPr="00350E19">
        <w:rPr>
          <w:rFonts w:ascii="Arial" w:eastAsia="Calibri" w:hAnsi="Arial"/>
          <w:sz w:val="22"/>
          <w:szCs w:val="22"/>
          <w:lang w:val="sr-Cyrl-RS" w:eastAsia="en-US"/>
        </w:rPr>
        <w:t xml:space="preserve">онуђач у последњих 5 (пет) година пре објављивања позива на Порталу јавних набавки (2010, 2011, 2012, 2013. и 2014. година) успешно реализовао најмање 1 (једну) предметну, референтну услугу. Као референтна услуга сматра се само она услуга која је већ пружена и реализована, а односи се на услуге из области научно- истраживачког рада, студија и пројеката чији је предмет везан за истраживања примене карте густине удара грома за потребе заштите од атмосферских пражњења и прорачуна ризика. </w:t>
      </w:r>
    </w:p>
    <w:p w14:paraId="0DE26486" w14:textId="77777777" w:rsidR="00F518EC" w:rsidRPr="00350E19" w:rsidRDefault="00F518EC" w:rsidP="00F759BE">
      <w:pPr>
        <w:numPr>
          <w:ilvl w:val="0"/>
          <w:numId w:val="40"/>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 xml:space="preserve">Да је у последњих 5 (пет) година, пре објављивања позива за подношење понуда закључио најмање 2 (два) уговора за пружање услуга испитивања нисконапонских дистрибутивних мрежа и инсталација од атмосферских пражњења. </w:t>
      </w:r>
    </w:p>
    <w:p w14:paraId="41372FB6" w14:textId="6B42641D" w:rsidR="00F518EC" w:rsidRPr="00350E19" w:rsidRDefault="00F518EC" w:rsidP="00F759BE">
      <w:pPr>
        <w:numPr>
          <w:ilvl w:val="0"/>
          <w:numId w:val="40"/>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 xml:space="preserve">Да </w:t>
      </w:r>
      <w:r w:rsidR="00E1696A" w:rsidRPr="00350E19">
        <w:rPr>
          <w:rFonts w:ascii="Arial" w:eastAsia="Calibri" w:hAnsi="Arial"/>
          <w:sz w:val="22"/>
          <w:szCs w:val="22"/>
          <w:lang w:val="sr-Cyrl-RS" w:eastAsia="en-US"/>
        </w:rPr>
        <w:t>П</w:t>
      </w:r>
      <w:r w:rsidRPr="00350E19">
        <w:rPr>
          <w:rFonts w:ascii="Arial" w:eastAsia="Calibri" w:hAnsi="Arial"/>
          <w:sz w:val="22"/>
          <w:szCs w:val="22"/>
          <w:lang w:val="sr-Cyrl-RS" w:eastAsia="en-US"/>
        </w:rPr>
        <w:t>онуђач поседује</w:t>
      </w:r>
      <w:r w:rsidR="00DF2A41" w:rsidRPr="00350E19">
        <w:rPr>
          <w:rFonts w:ascii="Arial" w:eastAsia="Calibri" w:hAnsi="Arial"/>
          <w:sz w:val="22"/>
          <w:szCs w:val="22"/>
          <w:lang w:val="en-US" w:eastAsia="en-US"/>
        </w:rPr>
        <w:t xml:space="preserve"> </w:t>
      </w:r>
      <w:r w:rsidR="00DF2A41" w:rsidRPr="00350E19">
        <w:rPr>
          <w:rFonts w:ascii="Arial" w:eastAsia="Calibri" w:hAnsi="Arial"/>
          <w:sz w:val="22"/>
          <w:szCs w:val="22"/>
          <w:lang w:val="sr-Cyrl-RS" w:eastAsia="en-US"/>
        </w:rPr>
        <w:t>важеће</w:t>
      </w:r>
      <w:r w:rsidRPr="00350E19">
        <w:rPr>
          <w:rFonts w:ascii="Arial" w:eastAsia="Calibri" w:hAnsi="Arial"/>
          <w:sz w:val="22"/>
          <w:szCs w:val="22"/>
          <w:lang w:val="sr-Cyrl-RS" w:eastAsia="en-US"/>
        </w:rPr>
        <w:t xml:space="preserve"> сертификате : </w:t>
      </w:r>
      <w:r w:rsidRPr="00350E19">
        <w:rPr>
          <w:rFonts w:ascii="Arial" w:eastAsia="Calibri" w:hAnsi="Arial"/>
          <w:sz w:val="22"/>
          <w:szCs w:val="22"/>
          <w:lang w:val="en-US" w:eastAsia="en-US"/>
        </w:rPr>
        <w:t xml:space="preserve">ISO 9001 </w:t>
      </w:r>
      <w:r w:rsidRPr="00350E19">
        <w:rPr>
          <w:rFonts w:ascii="Arial" w:eastAsia="Calibri" w:hAnsi="Arial"/>
          <w:sz w:val="22"/>
          <w:szCs w:val="22"/>
          <w:lang w:val="sr-Cyrl-RS" w:eastAsia="en-US"/>
        </w:rPr>
        <w:t xml:space="preserve">и </w:t>
      </w:r>
      <w:r w:rsidRPr="00350E19">
        <w:rPr>
          <w:rFonts w:ascii="Arial" w:eastAsia="Calibri" w:hAnsi="Arial"/>
          <w:sz w:val="22"/>
          <w:szCs w:val="22"/>
          <w:lang w:val="en-US" w:eastAsia="en-US"/>
        </w:rPr>
        <w:t>ISO 14001</w:t>
      </w:r>
      <w:r w:rsidRPr="00350E19">
        <w:rPr>
          <w:rFonts w:ascii="Arial" w:eastAsia="Calibri" w:hAnsi="Arial"/>
          <w:sz w:val="22"/>
          <w:szCs w:val="22"/>
          <w:lang w:val="sr-Cyrl-RS" w:eastAsia="en-US"/>
        </w:rPr>
        <w:t>.</w:t>
      </w:r>
    </w:p>
    <w:p w14:paraId="7D2E3A72" w14:textId="77777777" w:rsidR="00F518EC" w:rsidRPr="00350E19" w:rsidRDefault="00F518EC" w:rsidP="00F518EC">
      <w:pPr>
        <w:suppressAutoHyphens w:val="0"/>
        <w:spacing w:after="200" w:line="276" w:lineRule="auto"/>
        <w:ind w:left="1070"/>
        <w:contextualSpacing/>
        <w:jc w:val="both"/>
        <w:rPr>
          <w:rFonts w:ascii="Arial" w:eastAsia="Calibri" w:hAnsi="Arial"/>
          <w:sz w:val="22"/>
          <w:szCs w:val="22"/>
          <w:lang w:val="sr-Cyrl-RS" w:eastAsia="en-US"/>
        </w:rPr>
      </w:pPr>
    </w:p>
    <w:p w14:paraId="718525BE" w14:textId="77777777" w:rsidR="00F518EC" w:rsidRPr="00350E19" w:rsidRDefault="00F518EC" w:rsidP="00F759BE">
      <w:pPr>
        <w:numPr>
          <w:ilvl w:val="1"/>
          <w:numId w:val="38"/>
        </w:numPr>
        <w:suppressAutoHyphens w:val="0"/>
        <w:spacing w:after="200" w:line="276" w:lineRule="auto"/>
        <w:contextualSpacing/>
        <w:jc w:val="both"/>
        <w:rPr>
          <w:rFonts w:ascii="Arial" w:eastAsia="Calibri" w:hAnsi="Arial"/>
          <w:b/>
          <w:sz w:val="22"/>
          <w:szCs w:val="22"/>
          <w:lang w:val="sr-Cyrl-RS" w:eastAsia="en-US"/>
        </w:rPr>
      </w:pPr>
      <w:r w:rsidRPr="00350E19">
        <w:rPr>
          <w:rFonts w:ascii="Arial" w:eastAsia="Calibri" w:hAnsi="Arial"/>
          <w:b/>
          <w:sz w:val="22"/>
          <w:szCs w:val="22"/>
          <w:lang w:val="sr-Cyrl-RS" w:eastAsia="en-US"/>
        </w:rPr>
        <w:t>Неопходним кадровским капацитетом:</w:t>
      </w:r>
    </w:p>
    <w:p w14:paraId="1C05CD75" w14:textId="77777777" w:rsidR="00F518EC" w:rsidRPr="00350E19" w:rsidRDefault="00F518EC" w:rsidP="00F759BE">
      <w:pPr>
        <w:numPr>
          <w:ilvl w:val="0"/>
          <w:numId w:val="41"/>
        </w:numPr>
        <w:suppressAutoHyphens w:val="0"/>
        <w:spacing w:after="200" w:line="276" w:lineRule="auto"/>
        <w:contextualSpacing/>
        <w:jc w:val="both"/>
        <w:rPr>
          <w:rFonts w:ascii="Arial" w:eastAsia="Calibri" w:hAnsi="Arial"/>
          <w:sz w:val="22"/>
          <w:szCs w:val="22"/>
          <w:lang w:val="sr-Cyrl-RS" w:eastAsia="en-US"/>
        </w:rPr>
      </w:pPr>
      <w:r w:rsidRPr="00350E19">
        <w:rPr>
          <w:rFonts w:ascii="Arial" w:eastAsia="Calibri" w:hAnsi="Arial"/>
          <w:sz w:val="22"/>
          <w:szCs w:val="22"/>
          <w:lang w:val="sr-Cyrl-RS" w:eastAsia="en-US"/>
        </w:rPr>
        <w:t xml:space="preserve">Да располаже са најмање 3 (три) извршиоца – дипломирана инжењера електротехнике у радном односу или ангажована сходно члану 199. и члану 202. Закона о раду од којих: </w:t>
      </w:r>
    </w:p>
    <w:p w14:paraId="25A7B67B" w14:textId="77777777" w:rsidR="00F518EC" w:rsidRPr="00465C4A" w:rsidRDefault="00F518EC" w:rsidP="00F759BE">
      <w:pPr>
        <w:numPr>
          <w:ilvl w:val="0"/>
          <w:numId w:val="42"/>
        </w:numPr>
        <w:suppressAutoHyphens w:val="0"/>
        <w:spacing w:after="200" w:line="276" w:lineRule="auto"/>
        <w:contextualSpacing/>
        <w:jc w:val="both"/>
        <w:rPr>
          <w:rFonts w:ascii="Arial" w:eastAsia="Calibri" w:hAnsi="Arial"/>
          <w:sz w:val="22"/>
          <w:szCs w:val="22"/>
          <w:lang w:val="sr-Cyrl-RS" w:eastAsia="en-US"/>
        </w:rPr>
      </w:pPr>
      <w:r w:rsidRPr="00465C4A">
        <w:rPr>
          <w:rFonts w:ascii="Arial" w:eastAsia="Calibri" w:hAnsi="Arial"/>
          <w:sz w:val="22"/>
          <w:szCs w:val="22"/>
          <w:lang w:val="sr-Cyrl-RS" w:eastAsia="en-US"/>
        </w:rPr>
        <w:t xml:space="preserve">Најмање 1 (један) извршилац има академско звање доктора наука електротехнике, и од којих је бар 1 (један) извршилац у последњих 5 (пет) година пре објављивања позива за подношење понуда учествовао у изради најмање једне студије и пројеката на тему заштита нисконапонских дистрибутивних мрежа, инсталација и објеката од атмосферских пражњења.  </w:t>
      </w:r>
    </w:p>
    <w:p w14:paraId="166D6644" w14:textId="6180903D" w:rsidR="003A65E6" w:rsidRPr="001A7C2A" w:rsidRDefault="003A65E6" w:rsidP="008F441E">
      <w:pPr>
        <w:pStyle w:val="Heading2"/>
      </w:pPr>
      <w:bookmarkStart w:id="252" w:name="_Toc430697721"/>
      <w:bookmarkStart w:id="253" w:name="_Toc433805840"/>
      <w:r w:rsidRPr="001A7C2A">
        <w:lastRenderedPageBreak/>
        <w:t>4.3</w:t>
      </w:r>
      <w:r w:rsidRPr="001A7C2A">
        <w:tab/>
        <w:t>УПУТСТВО КАКО СЕ ДОКАЗУЈЕ ИСПУЊЕНОСТ УСЛОВА</w:t>
      </w:r>
      <w:bookmarkEnd w:id="252"/>
      <w:bookmarkEnd w:id="253"/>
    </w:p>
    <w:p w14:paraId="7DF90907" w14:textId="77777777" w:rsidR="003A65E6" w:rsidRPr="00560526" w:rsidRDefault="003A65E6" w:rsidP="00071074">
      <w:pPr>
        <w:tabs>
          <w:tab w:val="left" w:pos="1455"/>
        </w:tabs>
        <w:jc w:val="both"/>
        <w:rPr>
          <w:rFonts w:ascii="Arial" w:hAnsi="Arial" w:cs="Arial"/>
          <w:sz w:val="22"/>
          <w:szCs w:val="22"/>
        </w:rPr>
      </w:pPr>
    </w:p>
    <w:p w14:paraId="55DC58F0" w14:textId="77777777" w:rsidR="003A65E6" w:rsidRPr="008C4F06" w:rsidRDefault="003A65E6" w:rsidP="003528F1">
      <w:pPr>
        <w:jc w:val="both"/>
        <w:rPr>
          <w:rFonts w:ascii="Arial" w:hAnsi="Arial" w:cs="Arial"/>
          <w:sz w:val="22"/>
          <w:szCs w:val="22"/>
        </w:rPr>
      </w:pPr>
      <w:r w:rsidRPr="00350E19">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3C6D63EB" w14:textId="77777777" w:rsidR="00F55CDF" w:rsidRPr="00B52F8A" w:rsidRDefault="00F55CDF" w:rsidP="00B95496">
      <w:pPr>
        <w:jc w:val="both"/>
        <w:rPr>
          <w:rFonts w:ascii="Arial" w:hAnsi="Arial" w:cs="Arial"/>
          <w:sz w:val="22"/>
          <w:szCs w:val="22"/>
        </w:rPr>
      </w:pPr>
    </w:p>
    <w:p w14:paraId="7B165436" w14:textId="77777777" w:rsidR="003A65E6" w:rsidRPr="00F95757" w:rsidRDefault="003A65E6" w:rsidP="00B95496">
      <w:pPr>
        <w:jc w:val="both"/>
        <w:rPr>
          <w:rFonts w:ascii="Arial" w:hAnsi="Arial" w:cs="Arial"/>
          <w:sz w:val="22"/>
          <w:szCs w:val="22"/>
        </w:rPr>
      </w:pPr>
      <w:r w:rsidRPr="007C1BBE">
        <w:rPr>
          <w:rFonts w:ascii="Arial" w:hAnsi="Arial" w:cs="Arial"/>
          <w:sz w:val="22"/>
          <w:szCs w:val="22"/>
          <w:u w:val="single"/>
        </w:rPr>
        <w:t>Правно лице</w:t>
      </w:r>
      <w:r w:rsidRPr="00AF761D">
        <w:rPr>
          <w:rFonts w:ascii="Arial" w:hAnsi="Arial" w:cs="Arial"/>
          <w:sz w:val="22"/>
          <w:szCs w:val="22"/>
        </w:rPr>
        <w:t>:</w:t>
      </w:r>
    </w:p>
    <w:p w14:paraId="22A989B1" w14:textId="7FD0AD20" w:rsidR="003A65E6" w:rsidRPr="00F070AE" w:rsidRDefault="003A65E6" w:rsidP="00E144D5">
      <w:pPr>
        <w:numPr>
          <w:ilvl w:val="0"/>
          <w:numId w:val="1"/>
        </w:numPr>
        <w:tabs>
          <w:tab w:val="left" w:pos="993"/>
        </w:tabs>
        <w:ind w:left="0" w:firstLine="567"/>
        <w:jc w:val="both"/>
        <w:rPr>
          <w:rFonts w:ascii="Arial" w:hAnsi="Arial" w:cs="Arial"/>
          <w:sz w:val="22"/>
          <w:szCs w:val="22"/>
        </w:rPr>
      </w:pPr>
      <w:r w:rsidRPr="0002324B">
        <w:rPr>
          <w:rFonts w:ascii="Arial" w:hAnsi="Arial" w:cs="Arial"/>
          <w:sz w:val="22"/>
          <w:szCs w:val="22"/>
          <w:lang w:eastAsia="sr-Latn-CS"/>
        </w:rPr>
        <w:t>извод из регистра Агенције за привредне регистре, односно извод из регистр</w:t>
      </w:r>
      <w:r w:rsidRPr="001170FC">
        <w:rPr>
          <w:rFonts w:ascii="Arial" w:hAnsi="Arial" w:cs="Arial"/>
          <w:sz w:val="22"/>
          <w:szCs w:val="22"/>
          <w:lang w:eastAsia="sr-Latn-CS"/>
        </w:rPr>
        <w:t xml:space="preserve">а надлежног Привредног суда; за стране </w:t>
      </w:r>
      <w:r w:rsidR="00B436A0" w:rsidRPr="00510094">
        <w:rPr>
          <w:rFonts w:ascii="Arial" w:hAnsi="Arial" w:cs="Arial"/>
          <w:sz w:val="22"/>
          <w:szCs w:val="22"/>
          <w:lang w:eastAsia="sr-Latn-CS"/>
        </w:rPr>
        <w:t>П</w:t>
      </w:r>
      <w:r w:rsidRPr="00D8554C">
        <w:rPr>
          <w:rFonts w:ascii="Arial" w:hAnsi="Arial" w:cs="Arial"/>
          <w:sz w:val="22"/>
          <w:szCs w:val="22"/>
          <w:lang w:eastAsia="sr-Latn-CS"/>
        </w:rPr>
        <w:t>онуђаче извод из одговарајућег регистра надлежног органа државе у којој има седиште;</w:t>
      </w:r>
    </w:p>
    <w:p w14:paraId="5D1403DF" w14:textId="77777777" w:rsidR="003A65E6" w:rsidRPr="00D313B9" w:rsidRDefault="003A65E6" w:rsidP="00EC323C">
      <w:pPr>
        <w:numPr>
          <w:ilvl w:val="0"/>
          <w:numId w:val="1"/>
        </w:numPr>
        <w:tabs>
          <w:tab w:val="left" w:pos="993"/>
        </w:tabs>
        <w:ind w:left="0" w:firstLine="567"/>
        <w:jc w:val="both"/>
        <w:rPr>
          <w:rFonts w:ascii="Arial" w:hAnsi="Arial" w:cs="Arial"/>
          <w:sz w:val="22"/>
          <w:szCs w:val="22"/>
        </w:rPr>
      </w:pPr>
      <w:r w:rsidRPr="00F3136A">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w:t>
      </w:r>
      <w:r w:rsidRPr="00C9049B">
        <w:rPr>
          <w:rFonts w:ascii="Arial" w:hAnsi="Arial" w:cs="Arial"/>
          <w:sz w:val="22"/>
          <w:szCs w:val="22"/>
          <w:lang w:eastAsia="sr-Latn-CS"/>
        </w:rPr>
        <w:t>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w:t>
      </w:r>
      <w:r w:rsidRPr="003C75E8">
        <w:rPr>
          <w:rFonts w:ascii="Arial" w:hAnsi="Arial" w:cs="Arial"/>
          <w:sz w:val="22"/>
          <w:szCs w:val="22"/>
          <w:lang w:eastAsia="sr-Latn-CS"/>
        </w:rPr>
        <w:t>о дело преваре</w:t>
      </w:r>
    </w:p>
    <w:p w14:paraId="63E5612B" w14:textId="44F2B071" w:rsidR="003A65E6" w:rsidRPr="002030F3" w:rsidRDefault="003A65E6" w:rsidP="00EC323C">
      <w:pPr>
        <w:tabs>
          <w:tab w:val="left" w:pos="993"/>
        </w:tabs>
        <w:jc w:val="both"/>
        <w:rPr>
          <w:rFonts w:ascii="Arial" w:hAnsi="Arial" w:cs="Arial"/>
          <w:sz w:val="22"/>
          <w:szCs w:val="22"/>
        </w:rPr>
      </w:pPr>
      <w:r w:rsidRPr="002030F3">
        <w:rPr>
          <w:rFonts w:ascii="Arial" w:hAnsi="Arial" w:cs="Arial"/>
          <w:sz w:val="22"/>
          <w:szCs w:val="22"/>
        </w:rPr>
        <w:t xml:space="preserve">За домаће </w:t>
      </w:r>
      <w:r w:rsidR="00B436A0" w:rsidRPr="002030F3">
        <w:rPr>
          <w:rFonts w:ascii="Arial" w:hAnsi="Arial" w:cs="Arial"/>
          <w:sz w:val="22"/>
          <w:szCs w:val="22"/>
        </w:rPr>
        <w:t>П</w:t>
      </w:r>
      <w:r w:rsidRPr="002030F3">
        <w:rPr>
          <w:rFonts w:ascii="Arial" w:hAnsi="Arial" w:cs="Arial"/>
          <w:sz w:val="22"/>
          <w:szCs w:val="22"/>
        </w:rPr>
        <w:t>онуђаче:</w:t>
      </w:r>
    </w:p>
    <w:p w14:paraId="71CDA2AF" w14:textId="77777777" w:rsidR="003A65E6" w:rsidRPr="00500370" w:rsidRDefault="003A65E6" w:rsidP="00F759BE">
      <w:pPr>
        <w:numPr>
          <w:ilvl w:val="0"/>
          <w:numId w:val="10"/>
        </w:numPr>
        <w:suppressAutoHyphens w:val="0"/>
        <w:jc w:val="both"/>
        <w:rPr>
          <w:rFonts w:ascii="Arial" w:hAnsi="Arial" w:cs="Arial"/>
          <w:i/>
          <w:iCs/>
          <w:sz w:val="22"/>
          <w:szCs w:val="22"/>
          <w:lang w:val="ru-RU"/>
        </w:rPr>
      </w:pPr>
      <w:r w:rsidRPr="00500370">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766BD5" w:rsidRDefault="003A65E6" w:rsidP="00F759BE">
      <w:pPr>
        <w:pStyle w:val="ListParagraph"/>
        <w:numPr>
          <w:ilvl w:val="0"/>
          <w:numId w:val="10"/>
        </w:numPr>
        <w:spacing w:after="0" w:line="240" w:lineRule="auto"/>
        <w:jc w:val="both"/>
        <w:rPr>
          <w:rFonts w:ascii="Arial" w:hAnsi="Arial" w:cs="Arial"/>
          <w:i/>
          <w:iCs/>
          <w:lang w:val="ru-RU"/>
        </w:rPr>
      </w:pPr>
      <w:r w:rsidRPr="004F30D6">
        <w:rPr>
          <w:rFonts w:ascii="Arial" w:hAnsi="Arial" w:cs="Arial"/>
          <w:i/>
          <w:iCs/>
          <w:lang w:val="ru-RU"/>
        </w:rPr>
        <w:t>извод из казнене евиденције Посебног одељења (за организовани к</w:t>
      </w:r>
      <w:r w:rsidRPr="00766BD5">
        <w:rPr>
          <w:rFonts w:ascii="Arial" w:hAnsi="Arial" w:cs="Arial"/>
          <w:i/>
          <w:iCs/>
          <w:lang w:val="ru-RU"/>
        </w:rPr>
        <w:t>риминал) Вишег суда у Београду;</w:t>
      </w:r>
    </w:p>
    <w:p w14:paraId="50429541" w14:textId="77777777" w:rsidR="003A65E6" w:rsidRPr="005E142B" w:rsidRDefault="003A65E6" w:rsidP="00F759BE">
      <w:pPr>
        <w:pStyle w:val="ListParagraph"/>
        <w:numPr>
          <w:ilvl w:val="0"/>
          <w:numId w:val="10"/>
        </w:numPr>
        <w:spacing w:after="0" w:line="240" w:lineRule="auto"/>
        <w:jc w:val="both"/>
        <w:rPr>
          <w:rFonts w:ascii="Arial" w:hAnsi="Arial" w:cs="Arial"/>
          <w:i/>
          <w:iCs/>
          <w:lang w:val="ru-RU"/>
        </w:rPr>
      </w:pPr>
      <w:r w:rsidRPr="005E142B">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B3E66" w:rsidRDefault="003A65E6" w:rsidP="00E238DA">
      <w:pPr>
        <w:jc w:val="both"/>
        <w:rPr>
          <w:rFonts w:ascii="Arial" w:hAnsi="Arial" w:cs="Arial"/>
          <w:sz w:val="22"/>
          <w:szCs w:val="22"/>
          <w:lang w:val="ru-RU"/>
        </w:rPr>
      </w:pPr>
      <w:r w:rsidRPr="008B3E66">
        <w:rPr>
          <w:rFonts w:ascii="Arial" w:hAnsi="Arial" w:cs="Arial"/>
          <w:sz w:val="22"/>
          <w:szCs w:val="22"/>
          <w:lang w:val="ru-RU"/>
        </w:rPr>
        <w:t xml:space="preserve">Ако је више законских заступника за сваког </w:t>
      </w:r>
      <w:r w:rsidR="00C27476" w:rsidRPr="008B3E66">
        <w:rPr>
          <w:rFonts w:ascii="Arial" w:hAnsi="Arial" w:cs="Arial"/>
          <w:sz w:val="22"/>
          <w:szCs w:val="22"/>
        </w:rPr>
        <w:t>с</w:t>
      </w:r>
      <w:r w:rsidRPr="008B3E66">
        <w:rPr>
          <w:rFonts w:ascii="Arial" w:hAnsi="Arial" w:cs="Arial"/>
          <w:sz w:val="22"/>
          <w:szCs w:val="22"/>
        </w:rPr>
        <w:t xml:space="preserve">e </w:t>
      </w:r>
      <w:r w:rsidRPr="008B3E66">
        <w:rPr>
          <w:rFonts w:ascii="Arial" w:hAnsi="Arial" w:cs="Arial"/>
          <w:sz w:val="22"/>
          <w:szCs w:val="22"/>
          <w:lang w:val="ru-RU"/>
        </w:rPr>
        <w:t>доставља уверење из казнене евиденције.</w:t>
      </w:r>
    </w:p>
    <w:p w14:paraId="24B1840E" w14:textId="0072D915" w:rsidR="003A65E6" w:rsidRPr="008B3E66" w:rsidRDefault="003A65E6" w:rsidP="00EC323C">
      <w:pPr>
        <w:tabs>
          <w:tab w:val="left" w:pos="993"/>
        </w:tabs>
        <w:jc w:val="both"/>
        <w:rPr>
          <w:rFonts w:ascii="Arial" w:hAnsi="Arial" w:cs="Arial"/>
          <w:sz w:val="22"/>
          <w:szCs w:val="22"/>
        </w:rPr>
      </w:pPr>
      <w:r w:rsidRPr="008B3E66">
        <w:rPr>
          <w:rFonts w:ascii="Arial" w:hAnsi="Arial" w:cs="Arial"/>
          <w:sz w:val="22"/>
          <w:szCs w:val="22"/>
        </w:rPr>
        <w:t xml:space="preserve">За стране </w:t>
      </w:r>
      <w:r w:rsidR="00B436A0" w:rsidRPr="008B3E66">
        <w:rPr>
          <w:rFonts w:ascii="Arial" w:hAnsi="Arial" w:cs="Arial"/>
          <w:sz w:val="22"/>
          <w:szCs w:val="22"/>
        </w:rPr>
        <w:t>П</w:t>
      </w:r>
      <w:r w:rsidRPr="008B3E66">
        <w:rPr>
          <w:rFonts w:ascii="Arial" w:hAnsi="Arial" w:cs="Arial"/>
          <w:sz w:val="22"/>
          <w:szCs w:val="22"/>
        </w:rPr>
        <w:t>онуђаче потврда надлежног органа државе у којој има седиште;</w:t>
      </w:r>
    </w:p>
    <w:p w14:paraId="4923D564" w14:textId="5433A173" w:rsidR="003A65E6" w:rsidRPr="008B3E66" w:rsidRDefault="003A65E6" w:rsidP="00E144D5">
      <w:pPr>
        <w:numPr>
          <w:ilvl w:val="0"/>
          <w:numId w:val="1"/>
        </w:numPr>
        <w:tabs>
          <w:tab w:val="left" w:pos="993"/>
        </w:tabs>
        <w:ind w:left="0" w:firstLine="567"/>
        <w:jc w:val="both"/>
        <w:rPr>
          <w:rFonts w:ascii="Arial" w:hAnsi="Arial" w:cs="Arial"/>
          <w:sz w:val="22"/>
          <w:szCs w:val="22"/>
        </w:rPr>
      </w:pPr>
      <w:r w:rsidRPr="008B3E66">
        <w:rPr>
          <w:rFonts w:ascii="Arial" w:hAnsi="Arial" w:cs="Arial"/>
          <w:sz w:val="22"/>
          <w:szCs w:val="22"/>
          <w:lang w:eastAsia="sr-Latn-CS"/>
        </w:rPr>
        <w:t xml:space="preserve">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w:t>
      </w:r>
      <w:r w:rsidR="00B436A0" w:rsidRPr="008B3E66">
        <w:rPr>
          <w:rFonts w:ascii="Arial" w:hAnsi="Arial" w:cs="Arial"/>
          <w:sz w:val="22"/>
          <w:szCs w:val="22"/>
          <w:lang w:eastAsia="sr-Latn-CS"/>
        </w:rPr>
        <w:t>П</w:t>
      </w:r>
      <w:r w:rsidRPr="008B3E66">
        <w:rPr>
          <w:rFonts w:ascii="Arial" w:hAnsi="Arial" w:cs="Arial"/>
          <w:sz w:val="22"/>
          <w:szCs w:val="22"/>
          <w:lang w:eastAsia="sr-Latn-CS"/>
        </w:rPr>
        <w:t>онуђаче потврда надлежног пореског органа државе у којој има седиште.</w:t>
      </w:r>
    </w:p>
    <w:p w14:paraId="7EBE4207" w14:textId="77777777" w:rsidR="002920CC" w:rsidRPr="008B3E66" w:rsidRDefault="002920CC" w:rsidP="002920CC">
      <w:pPr>
        <w:tabs>
          <w:tab w:val="left" w:pos="993"/>
        </w:tabs>
        <w:ind w:left="567"/>
        <w:jc w:val="both"/>
        <w:rPr>
          <w:rFonts w:ascii="Arial" w:hAnsi="Arial" w:cs="Arial"/>
          <w:sz w:val="22"/>
          <w:szCs w:val="22"/>
          <w:lang w:eastAsia="sr-Latn-CS"/>
        </w:rPr>
      </w:pPr>
    </w:p>
    <w:p w14:paraId="63F80B8A" w14:textId="77777777" w:rsidR="003A65E6" w:rsidRPr="008B3E66" w:rsidRDefault="003A65E6" w:rsidP="004E631C">
      <w:pPr>
        <w:tabs>
          <w:tab w:val="left" w:pos="993"/>
        </w:tabs>
        <w:jc w:val="both"/>
        <w:rPr>
          <w:rFonts w:ascii="Arial" w:hAnsi="Arial" w:cs="Arial"/>
          <w:sz w:val="22"/>
          <w:szCs w:val="22"/>
          <w:lang w:eastAsia="sr-Latn-CS"/>
        </w:rPr>
      </w:pPr>
      <w:r w:rsidRPr="008B3E66">
        <w:rPr>
          <w:rFonts w:ascii="Arial" w:hAnsi="Arial" w:cs="Arial"/>
          <w:sz w:val="22"/>
          <w:szCs w:val="22"/>
          <w:lang w:eastAsia="sr-Latn-CS"/>
        </w:rPr>
        <w:t>Доказ из тачке 2</w:t>
      </w:r>
      <w:r w:rsidRPr="008B3E66">
        <w:rPr>
          <w:rFonts w:ascii="Arial" w:hAnsi="Arial" w:cs="Arial"/>
          <w:sz w:val="22"/>
          <w:szCs w:val="22"/>
        </w:rPr>
        <w:t>)</w:t>
      </w:r>
      <w:r w:rsidRPr="008B3E66">
        <w:rPr>
          <w:rFonts w:ascii="Arial" w:hAnsi="Arial" w:cs="Arial"/>
          <w:sz w:val="22"/>
          <w:szCs w:val="22"/>
          <w:lang w:eastAsia="sr-Latn-CS"/>
        </w:rPr>
        <w:t xml:space="preserve"> </w:t>
      </w:r>
      <w:r w:rsidR="0006730E" w:rsidRPr="008B3E66">
        <w:rPr>
          <w:rFonts w:ascii="Arial" w:hAnsi="Arial" w:cs="Arial"/>
          <w:sz w:val="22"/>
          <w:szCs w:val="22"/>
          <w:lang w:eastAsia="sr-Latn-CS"/>
        </w:rPr>
        <w:t>и 3</w:t>
      </w:r>
      <w:r w:rsidRPr="008B3E66">
        <w:rPr>
          <w:rFonts w:ascii="Arial" w:hAnsi="Arial" w:cs="Arial"/>
          <w:sz w:val="22"/>
          <w:szCs w:val="22"/>
          <w:lang w:eastAsia="sr-Latn-CS"/>
        </w:rPr>
        <w:t>) не може бити старији од два месеца пре отварања понуда.</w:t>
      </w:r>
    </w:p>
    <w:p w14:paraId="3DDF96DB" w14:textId="77777777" w:rsidR="00E64C74" w:rsidRPr="008B3E66" w:rsidRDefault="00E64C74" w:rsidP="00B95496">
      <w:pPr>
        <w:tabs>
          <w:tab w:val="left" w:pos="993"/>
        </w:tabs>
        <w:jc w:val="both"/>
        <w:rPr>
          <w:rFonts w:ascii="Arial" w:hAnsi="Arial" w:cs="Arial"/>
          <w:sz w:val="22"/>
          <w:szCs w:val="22"/>
          <w:u w:val="single"/>
          <w:lang w:val="en-US"/>
        </w:rPr>
      </w:pPr>
    </w:p>
    <w:p w14:paraId="45AB34B6" w14:textId="77777777" w:rsidR="003A65E6" w:rsidRPr="008B3E66" w:rsidRDefault="003A65E6" w:rsidP="00B95496">
      <w:pPr>
        <w:tabs>
          <w:tab w:val="left" w:pos="993"/>
        </w:tabs>
        <w:jc w:val="both"/>
        <w:rPr>
          <w:rFonts w:ascii="Arial" w:hAnsi="Arial" w:cs="Arial"/>
          <w:sz w:val="22"/>
          <w:szCs w:val="22"/>
        </w:rPr>
      </w:pPr>
      <w:r w:rsidRPr="008B3E66">
        <w:rPr>
          <w:rFonts w:ascii="Arial" w:hAnsi="Arial" w:cs="Arial"/>
          <w:sz w:val="22"/>
          <w:szCs w:val="22"/>
          <w:u w:val="single"/>
        </w:rPr>
        <w:t>Предузетник</w:t>
      </w:r>
      <w:r w:rsidRPr="008B3E66">
        <w:rPr>
          <w:rFonts w:ascii="Arial" w:hAnsi="Arial" w:cs="Arial"/>
          <w:sz w:val="22"/>
          <w:szCs w:val="22"/>
        </w:rPr>
        <w:t>:</w:t>
      </w:r>
    </w:p>
    <w:p w14:paraId="54120C33" w14:textId="77777777" w:rsidR="003A65E6" w:rsidRPr="008B3E66" w:rsidRDefault="003A65E6" w:rsidP="00F759BE">
      <w:pPr>
        <w:pStyle w:val="ListParagraph"/>
        <w:numPr>
          <w:ilvl w:val="0"/>
          <w:numId w:val="8"/>
        </w:numPr>
        <w:spacing w:after="0" w:line="240" w:lineRule="auto"/>
        <w:ind w:left="714" w:hanging="357"/>
        <w:jc w:val="both"/>
        <w:rPr>
          <w:rFonts w:ascii="Arial" w:hAnsi="Arial" w:cs="Arial"/>
          <w:lang w:eastAsia="sr-Latn-CS"/>
        </w:rPr>
      </w:pPr>
      <w:r w:rsidRPr="008B3E6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B3E66" w:rsidRDefault="003A65E6" w:rsidP="00F759BE">
      <w:pPr>
        <w:pStyle w:val="ListParagraph"/>
        <w:numPr>
          <w:ilvl w:val="0"/>
          <w:numId w:val="8"/>
        </w:numPr>
        <w:spacing w:after="0" w:line="240" w:lineRule="auto"/>
        <w:ind w:left="714" w:hanging="357"/>
        <w:jc w:val="both"/>
        <w:rPr>
          <w:rFonts w:ascii="Arial" w:hAnsi="Arial" w:cs="Arial"/>
          <w:lang w:eastAsia="sr-Latn-CS"/>
        </w:rPr>
      </w:pPr>
      <w:r w:rsidRPr="008B3E6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0975BB5A" w:rsidR="003A65E6" w:rsidRPr="008B3E66" w:rsidRDefault="003A65E6" w:rsidP="00EC323C">
      <w:pPr>
        <w:jc w:val="both"/>
        <w:rPr>
          <w:rFonts w:ascii="Arial" w:hAnsi="Arial" w:cs="Arial"/>
          <w:sz w:val="22"/>
          <w:szCs w:val="22"/>
          <w:lang w:eastAsia="sr-Latn-CS"/>
        </w:rPr>
      </w:pPr>
      <w:r w:rsidRPr="008B3E66">
        <w:rPr>
          <w:rFonts w:ascii="Arial" w:hAnsi="Arial" w:cs="Arial"/>
          <w:sz w:val="22"/>
          <w:szCs w:val="22"/>
          <w:lang w:eastAsia="sr-Latn-CS"/>
        </w:rPr>
        <w:t xml:space="preserve">За домаће </w:t>
      </w:r>
      <w:r w:rsidR="00005567" w:rsidRPr="008B3E66">
        <w:rPr>
          <w:rFonts w:ascii="Arial" w:hAnsi="Arial" w:cs="Arial"/>
          <w:sz w:val="22"/>
          <w:szCs w:val="22"/>
          <w:lang w:eastAsia="sr-Latn-CS"/>
        </w:rPr>
        <w:t>П</w:t>
      </w:r>
      <w:r w:rsidRPr="008B3E66">
        <w:rPr>
          <w:rFonts w:ascii="Arial" w:hAnsi="Arial" w:cs="Arial"/>
          <w:sz w:val="22"/>
          <w:szCs w:val="22"/>
          <w:lang w:eastAsia="sr-Latn-CS"/>
        </w:rPr>
        <w:t>онуђаче:</w:t>
      </w:r>
    </w:p>
    <w:p w14:paraId="37582DB1" w14:textId="77777777" w:rsidR="003A65E6" w:rsidRPr="008B3E66" w:rsidRDefault="003A65E6" w:rsidP="00F759BE">
      <w:pPr>
        <w:pStyle w:val="ListParagraph"/>
        <w:widowControl w:val="0"/>
        <w:numPr>
          <w:ilvl w:val="0"/>
          <w:numId w:val="11"/>
        </w:numPr>
        <w:spacing w:after="0" w:line="240" w:lineRule="auto"/>
        <w:jc w:val="both"/>
        <w:rPr>
          <w:rFonts w:ascii="Arial" w:hAnsi="Arial" w:cs="Arial"/>
          <w:i/>
          <w:iCs/>
          <w:lang w:val="ru-RU"/>
        </w:rPr>
      </w:pPr>
      <w:r w:rsidRPr="008B3E6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FFC4184" w:rsidR="003A65E6" w:rsidRPr="008B3E66" w:rsidRDefault="003A65E6" w:rsidP="00EC323C">
      <w:pPr>
        <w:tabs>
          <w:tab w:val="left" w:pos="993"/>
        </w:tabs>
        <w:jc w:val="both"/>
        <w:rPr>
          <w:rFonts w:ascii="Arial" w:hAnsi="Arial" w:cs="Arial"/>
          <w:sz w:val="22"/>
          <w:szCs w:val="22"/>
          <w:lang w:eastAsia="sr-Latn-CS"/>
        </w:rPr>
      </w:pPr>
      <w:r w:rsidRPr="008B3E66">
        <w:rPr>
          <w:rFonts w:ascii="Arial" w:hAnsi="Arial" w:cs="Arial"/>
          <w:sz w:val="22"/>
          <w:szCs w:val="22"/>
          <w:lang w:eastAsia="sr-Latn-CS"/>
        </w:rPr>
        <w:t xml:space="preserve">За стране </w:t>
      </w:r>
      <w:r w:rsidR="00005567" w:rsidRPr="008B3E66">
        <w:rPr>
          <w:rFonts w:ascii="Arial" w:hAnsi="Arial" w:cs="Arial"/>
          <w:sz w:val="22"/>
          <w:szCs w:val="22"/>
          <w:lang w:eastAsia="sr-Latn-CS"/>
        </w:rPr>
        <w:t>П</w:t>
      </w:r>
      <w:r w:rsidRPr="008B3E66">
        <w:rPr>
          <w:rFonts w:ascii="Arial" w:hAnsi="Arial" w:cs="Arial"/>
          <w:sz w:val="22"/>
          <w:szCs w:val="22"/>
          <w:lang w:eastAsia="sr-Latn-CS"/>
        </w:rPr>
        <w:t>онуђаче потврда</w:t>
      </w:r>
      <w:r w:rsidRPr="008B3E66">
        <w:rPr>
          <w:rFonts w:ascii="Arial" w:hAnsi="Arial" w:cs="Arial"/>
          <w:sz w:val="22"/>
          <w:szCs w:val="22"/>
        </w:rPr>
        <w:t xml:space="preserve"> надлежног органа државе у којој има седиште;</w:t>
      </w:r>
    </w:p>
    <w:p w14:paraId="6E684A87" w14:textId="412B12BE" w:rsidR="002920CC" w:rsidRPr="008B3E66" w:rsidRDefault="003A65E6" w:rsidP="00F759BE">
      <w:pPr>
        <w:pStyle w:val="ListParagraph"/>
        <w:numPr>
          <w:ilvl w:val="0"/>
          <w:numId w:val="8"/>
        </w:numPr>
        <w:spacing w:after="0" w:line="240" w:lineRule="auto"/>
        <w:ind w:left="714" w:hanging="357"/>
        <w:jc w:val="both"/>
        <w:rPr>
          <w:rFonts w:ascii="Arial" w:hAnsi="Arial" w:cs="Arial"/>
          <w:lang w:eastAsia="sr-Latn-CS"/>
        </w:rPr>
      </w:pPr>
      <w:r w:rsidRPr="008B3E6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B3E66">
        <w:rPr>
          <w:rFonts w:ascii="Arial" w:hAnsi="Arial" w:cs="Arial"/>
        </w:rPr>
        <w:t xml:space="preserve">за стране </w:t>
      </w:r>
      <w:r w:rsidR="00005567" w:rsidRPr="008B3E66">
        <w:rPr>
          <w:rFonts w:ascii="Arial" w:hAnsi="Arial" w:cs="Arial"/>
        </w:rPr>
        <w:t>П</w:t>
      </w:r>
      <w:r w:rsidRPr="008B3E66">
        <w:rPr>
          <w:rFonts w:ascii="Arial" w:hAnsi="Arial" w:cs="Arial"/>
        </w:rPr>
        <w:t>онуђаче потврда надлежног пореског органа државе у којој има седиште.</w:t>
      </w:r>
    </w:p>
    <w:p w14:paraId="32000C2A" w14:textId="77777777" w:rsidR="003A65E6" w:rsidRPr="008B3E66" w:rsidRDefault="003A65E6" w:rsidP="00B95496">
      <w:pPr>
        <w:tabs>
          <w:tab w:val="left" w:pos="993"/>
        </w:tabs>
        <w:jc w:val="both"/>
        <w:rPr>
          <w:rFonts w:ascii="Arial" w:hAnsi="Arial" w:cs="Arial"/>
          <w:b/>
          <w:bCs/>
          <w:sz w:val="22"/>
          <w:szCs w:val="22"/>
        </w:rPr>
      </w:pPr>
    </w:p>
    <w:p w14:paraId="46DF691F" w14:textId="77777777" w:rsidR="003A65E6" w:rsidRPr="008B3E66" w:rsidRDefault="003A65E6" w:rsidP="005E50F1">
      <w:pPr>
        <w:jc w:val="both"/>
        <w:rPr>
          <w:rFonts w:ascii="Arial" w:hAnsi="Arial" w:cs="Arial"/>
          <w:sz w:val="22"/>
          <w:szCs w:val="22"/>
          <w:lang w:eastAsia="sr-Latn-CS"/>
        </w:rPr>
      </w:pPr>
      <w:r w:rsidRPr="008B3E66">
        <w:rPr>
          <w:rFonts w:ascii="Arial" w:hAnsi="Arial" w:cs="Arial"/>
          <w:sz w:val="22"/>
          <w:szCs w:val="22"/>
          <w:lang w:eastAsia="sr-Latn-CS"/>
        </w:rPr>
        <w:t>Доказ из тачке 2</w:t>
      </w:r>
      <w:r w:rsidRPr="008B3E66">
        <w:rPr>
          <w:rFonts w:ascii="Arial" w:hAnsi="Arial" w:cs="Arial"/>
          <w:sz w:val="22"/>
          <w:szCs w:val="22"/>
        </w:rPr>
        <w:t xml:space="preserve">) </w:t>
      </w:r>
      <w:r w:rsidR="00C27476" w:rsidRPr="008B3E66">
        <w:rPr>
          <w:rFonts w:ascii="Arial" w:hAnsi="Arial" w:cs="Arial"/>
          <w:sz w:val="22"/>
          <w:szCs w:val="22"/>
          <w:lang w:eastAsia="sr-Latn-CS"/>
        </w:rPr>
        <w:t>и 3</w:t>
      </w:r>
      <w:r w:rsidRPr="008B3E66">
        <w:rPr>
          <w:rFonts w:ascii="Arial" w:hAnsi="Arial" w:cs="Arial"/>
          <w:sz w:val="22"/>
          <w:szCs w:val="22"/>
          <w:lang w:eastAsia="sr-Latn-CS"/>
        </w:rPr>
        <w:t>) не може бити старији од два месеца пре отварања понуда.</w:t>
      </w:r>
    </w:p>
    <w:p w14:paraId="03D09724" w14:textId="77777777" w:rsidR="003A65E6" w:rsidRPr="008B3E66" w:rsidRDefault="003A65E6" w:rsidP="00B95496">
      <w:pPr>
        <w:tabs>
          <w:tab w:val="left" w:pos="993"/>
        </w:tabs>
        <w:jc w:val="both"/>
        <w:rPr>
          <w:rFonts w:ascii="Arial" w:hAnsi="Arial" w:cs="Arial"/>
          <w:sz w:val="22"/>
          <w:szCs w:val="22"/>
        </w:rPr>
      </w:pPr>
    </w:p>
    <w:p w14:paraId="7443017D" w14:textId="77777777" w:rsidR="003A65E6" w:rsidRPr="008B3E66" w:rsidRDefault="003A65E6" w:rsidP="00B95496">
      <w:pPr>
        <w:tabs>
          <w:tab w:val="left" w:pos="993"/>
        </w:tabs>
        <w:jc w:val="both"/>
        <w:rPr>
          <w:rFonts w:ascii="Arial" w:hAnsi="Arial" w:cs="Arial"/>
          <w:sz w:val="22"/>
          <w:szCs w:val="22"/>
        </w:rPr>
      </w:pPr>
      <w:r w:rsidRPr="008B3E66">
        <w:rPr>
          <w:rFonts w:ascii="Arial" w:hAnsi="Arial" w:cs="Arial"/>
          <w:sz w:val="22"/>
          <w:szCs w:val="22"/>
          <w:u w:val="single"/>
        </w:rPr>
        <w:lastRenderedPageBreak/>
        <w:t>Физичко лице</w:t>
      </w:r>
      <w:r w:rsidRPr="008B3E66">
        <w:rPr>
          <w:rFonts w:ascii="Arial" w:hAnsi="Arial" w:cs="Arial"/>
          <w:sz w:val="22"/>
          <w:szCs w:val="22"/>
        </w:rPr>
        <w:t>:</w:t>
      </w:r>
    </w:p>
    <w:p w14:paraId="499D0834" w14:textId="77777777" w:rsidR="003A65E6" w:rsidRPr="008B3E66" w:rsidRDefault="003A65E6" w:rsidP="00F759BE">
      <w:pPr>
        <w:pStyle w:val="ListParagraph"/>
        <w:numPr>
          <w:ilvl w:val="0"/>
          <w:numId w:val="9"/>
        </w:numPr>
        <w:spacing w:after="0" w:line="240" w:lineRule="auto"/>
        <w:jc w:val="both"/>
        <w:rPr>
          <w:rFonts w:ascii="Arial" w:hAnsi="Arial" w:cs="Arial"/>
          <w:lang w:eastAsia="sr-Latn-CS"/>
        </w:rPr>
      </w:pPr>
      <w:r w:rsidRPr="008B3E6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4844C5FC" w:rsidR="003A65E6" w:rsidRPr="008B3E66" w:rsidRDefault="003A65E6" w:rsidP="00EC323C">
      <w:pPr>
        <w:jc w:val="both"/>
        <w:rPr>
          <w:rFonts w:ascii="Arial" w:hAnsi="Arial" w:cs="Arial"/>
          <w:sz w:val="22"/>
          <w:szCs w:val="22"/>
          <w:lang w:eastAsia="sr-Latn-CS"/>
        </w:rPr>
      </w:pPr>
      <w:r w:rsidRPr="008B3E66">
        <w:rPr>
          <w:rFonts w:ascii="Arial" w:hAnsi="Arial" w:cs="Arial"/>
          <w:sz w:val="22"/>
          <w:szCs w:val="22"/>
          <w:lang w:eastAsia="sr-Latn-CS"/>
        </w:rPr>
        <w:t xml:space="preserve">За домаће </w:t>
      </w:r>
      <w:r w:rsidR="00CF7698" w:rsidRPr="008B3E66">
        <w:rPr>
          <w:rFonts w:ascii="Arial" w:hAnsi="Arial" w:cs="Arial"/>
          <w:sz w:val="22"/>
          <w:szCs w:val="22"/>
          <w:lang w:eastAsia="sr-Latn-CS"/>
        </w:rPr>
        <w:t>П</w:t>
      </w:r>
      <w:r w:rsidRPr="008B3E66">
        <w:rPr>
          <w:rFonts w:ascii="Arial" w:hAnsi="Arial" w:cs="Arial"/>
          <w:sz w:val="22"/>
          <w:szCs w:val="22"/>
          <w:lang w:eastAsia="sr-Latn-CS"/>
        </w:rPr>
        <w:t>онуђаче:</w:t>
      </w:r>
    </w:p>
    <w:p w14:paraId="353F3317" w14:textId="77777777" w:rsidR="003A65E6" w:rsidRPr="008B3E66" w:rsidRDefault="003A65E6" w:rsidP="00F759BE">
      <w:pPr>
        <w:pStyle w:val="ListParagraph"/>
        <w:widowControl w:val="0"/>
        <w:numPr>
          <w:ilvl w:val="0"/>
          <w:numId w:val="11"/>
        </w:numPr>
        <w:spacing w:after="0" w:line="240" w:lineRule="auto"/>
        <w:jc w:val="both"/>
        <w:rPr>
          <w:rFonts w:ascii="Arial" w:hAnsi="Arial" w:cs="Arial"/>
          <w:i/>
          <w:iCs/>
          <w:lang w:val="ru-RU"/>
        </w:rPr>
      </w:pPr>
      <w:r w:rsidRPr="008B3E6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A8A5882" w:rsidR="003A65E6" w:rsidRPr="008B3E66" w:rsidRDefault="003A65E6" w:rsidP="00EC323C">
      <w:pPr>
        <w:tabs>
          <w:tab w:val="left" w:pos="993"/>
        </w:tabs>
        <w:jc w:val="both"/>
        <w:rPr>
          <w:rFonts w:ascii="Arial" w:hAnsi="Arial" w:cs="Arial"/>
          <w:sz w:val="22"/>
          <w:szCs w:val="22"/>
          <w:lang w:eastAsia="sr-Latn-CS"/>
        </w:rPr>
      </w:pPr>
      <w:r w:rsidRPr="008B3E66">
        <w:rPr>
          <w:rFonts w:ascii="Arial" w:hAnsi="Arial" w:cs="Arial"/>
          <w:sz w:val="22"/>
          <w:szCs w:val="22"/>
          <w:lang w:eastAsia="sr-Latn-CS"/>
        </w:rPr>
        <w:t xml:space="preserve">За стране </w:t>
      </w:r>
      <w:r w:rsidR="00CF7698" w:rsidRPr="008B3E66">
        <w:rPr>
          <w:rFonts w:ascii="Arial" w:hAnsi="Arial" w:cs="Arial"/>
          <w:sz w:val="22"/>
          <w:szCs w:val="22"/>
          <w:lang w:eastAsia="sr-Latn-CS"/>
        </w:rPr>
        <w:t>П</w:t>
      </w:r>
      <w:r w:rsidRPr="008B3E66">
        <w:rPr>
          <w:rFonts w:ascii="Arial" w:hAnsi="Arial" w:cs="Arial"/>
          <w:sz w:val="22"/>
          <w:szCs w:val="22"/>
          <w:lang w:eastAsia="sr-Latn-CS"/>
        </w:rPr>
        <w:t>онуђаче потврда</w:t>
      </w:r>
      <w:r w:rsidRPr="008B3E66">
        <w:rPr>
          <w:rFonts w:ascii="Arial" w:hAnsi="Arial" w:cs="Arial"/>
          <w:sz w:val="22"/>
          <w:szCs w:val="22"/>
        </w:rPr>
        <w:t xml:space="preserve"> надлежног органа државе у којој има седиште;</w:t>
      </w:r>
    </w:p>
    <w:p w14:paraId="5D045410" w14:textId="6DC3AC33" w:rsidR="004E631C" w:rsidRPr="008B3E66" w:rsidRDefault="003A65E6" w:rsidP="00F759BE">
      <w:pPr>
        <w:pStyle w:val="ListParagraph"/>
        <w:numPr>
          <w:ilvl w:val="0"/>
          <w:numId w:val="9"/>
        </w:numPr>
        <w:spacing w:after="0" w:line="240" w:lineRule="auto"/>
        <w:jc w:val="both"/>
        <w:rPr>
          <w:rFonts w:ascii="Arial" w:hAnsi="Arial" w:cs="Arial"/>
          <w:lang w:eastAsia="sr-Latn-CS"/>
        </w:rPr>
      </w:pPr>
      <w:r w:rsidRPr="008B3E6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w:t>
      </w:r>
      <w:r w:rsidR="00CF7698" w:rsidRPr="008B3E66">
        <w:rPr>
          <w:rFonts w:ascii="Arial" w:hAnsi="Arial" w:cs="Arial"/>
          <w:lang w:eastAsia="sr-Latn-CS"/>
        </w:rPr>
        <w:t>П</w:t>
      </w:r>
      <w:r w:rsidRPr="008B3E66">
        <w:rPr>
          <w:rFonts w:ascii="Arial" w:hAnsi="Arial" w:cs="Arial"/>
          <w:lang w:eastAsia="sr-Latn-CS"/>
        </w:rPr>
        <w:t>онуђаче потврда</w:t>
      </w:r>
      <w:r w:rsidRPr="008B3E66">
        <w:rPr>
          <w:rFonts w:ascii="Arial" w:hAnsi="Arial" w:cs="Arial"/>
        </w:rPr>
        <w:t xml:space="preserve"> надлежног пореског органа државе у којој има седиште</w:t>
      </w:r>
      <w:r w:rsidRPr="008B3E66">
        <w:rPr>
          <w:rFonts w:ascii="Arial" w:hAnsi="Arial" w:cs="Arial"/>
          <w:lang w:eastAsia="sr-Latn-CS"/>
        </w:rPr>
        <w:t>.</w:t>
      </w:r>
    </w:p>
    <w:p w14:paraId="0A19CDD8" w14:textId="77777777" w:rsidR="003A65E6" w:rsidRPr="008B3E66" w:rsidRDefault="003A65E6" w:rsidP="005E50F1">
      <w:pPr>
        <w:tabs>
          <w:tab w:val="left" w:pos="993"/>
        </w:tabs>
        <w:jc w:val="both"/>
        <w:rPr>
          <w:rFonts w:ascii="Arial" w:hAnsi="Arial" w:cs="Arial"/>
          <w:b/>
          <w:bCs/>
          <w:sz w:val="22"/>
          <w:szCs w:val="22"/>
        </w:rPr>
      </w:pPr>
    </w:p>
    <w:p w14:paraId="1AFA9DC1" w14:textId="77777777" w:rsidR="003A65E6" w:rsidRPr="008B3E66" w:rsidRDefault="00C27476" w:rsidP="005E50F1">
      <w:pPr>
        <w:jc w:val="both"/>
        <w:rPr>
          <w:rFonts w:ascii="Arial" w:hAnsi="Arial" w:cs="Arial"/>
          <w:sz w:val="22"/>
          <w:szCs w:val="22"/>
          <w:lang w:eastAsia="sr-Latn-CS"/>
        </w:rPr>
      </w:pPr>
      <w:r w:rsidRPr="008B3E66">
        <w:rPr>
          <w:rFonts w:ascii="Arial" w:hAnsi="Arial" w:cs="Arial"/>
          <w:sz w:val="22"/>
          <w:szCs w:val="22"/>
          <w:lang w:eastAsia="sr-Latn-CS"/>
        </w:rPr>
        <w:t>Доказ из тачке 1) и 2</w:t>
      </w:r>
      <w:r w:rsidR="003A65E6" w:rsidRPr="008B3E66">
        <w:rPr>
          <w:rFonts w:ascii="Arial" w:hAnsi="Arial" w:cs="Arial"/>
          <w:sz w:val="22"/>
          <w:szCs w:val="22"/>
          <w:lang w:eastAsia="sr-Latn-CS"/>
        </w:rPr>
        <w:t>) не може бити старији од два месеца пре отварања понуда.</w:t>
      </w:r>
    </w:p>
    <w:p w14:paraId="1B82B721" w14:textId="77777777" w:rsidR="003A65E6" w:rsidRPr="008B3E66" w:rsidRDefault="003A65E6" w:rsidP="005E50F1">
      <w:pPr>
        <w:jc w:val="both"/>
        <w:rPr>
          <w:rFonts w:ascii="Arial" w:hAnsi="Arial" w:cs="Arial"/>
          <w:sz w:val="22"/>
          <w:szCs w:val="22"/>
          <w:lang w:eastAsia="sr-Latn-CS"/>
        </w:rPr>
      </w:pPr>
    </w:p>
    <w:p w14:paraId="32E7A539" w14:textId="77777777" w:rsidR="003A65E6" w:rsidRPr="008B3E66" w:rsidRDefault="003A65E6" w:rsidP="003528F1">
      <w:pPr>
        <w:jc w:val="both"/>
        <w:rPr>
          <w:rFonts w:ascii="Arial" w:hAnsi="Arial" w:cs="Arial"/>
          <w:sz w:val="22"/>
          <w:szCs w:val="22"/>
        </w:rPr>
      </w:pPr>
      <w:r w:rsidRPr="008B3E6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sidRPr="008B3E66">
        <w:rPr>
          <w:rFonts w:ascii="Arial" w:hAnsi="Arial" w:cs="Arial"/>
          <w:sz w:val="22"/>
          <w:szCs w:val="22"/>
          <w:lang w:val="sr-Cyrl-RS"/>
        </w:rPr>
        <w:t xml:space="preserve"> о јавним набавкама</w:t>
      </w:r>
      <w:r w:rsidRPr="008B3E66">
        <w:rPr>
          <w:rFonts w:ascii="Arial" w:hAnsi="Arial" w:cs="Arial"/>
          <w:sz w:val="22"/>
          <w:szCs w:val="22"/>
        </w:rPr>
        <w:t>, и то:</w:t>
      </w:r>
    </w:p>
    <w:p w14:paraId="7BBA45E2" w14:textId="77777777" w:rsidR="00C27476" w:rsidRPr="008B3E66" w:rsidRDefault="00C27476" w:rsidP="003528F1">
      <w:pPr>
        <w:jc w:val="both"/>
        <w:rPr>
          <w:rFonts w:ascii="Arial" w:hAnsi="Arial" w:cs="Arial"/>
          <w:sz w:val="22"/>
          <w:szCs w:val="22"/>
          <w:highlight w:val="yellow"/>
        </w:rPr>
      </w:pPr>
    </w:p>
    <w:p w14:paraId="607D6736" w14:textId="77777777" w:rsidR="00681A6C" w:rsidRPr="002030F3" w:rsidRDefault="00681A6C" w:rsidP="00681A6C">
      <w:pPr>
        <w:tabs>
          <w:tab w:val="left" w:pos="993"/>
        </w:tabs>
        <w:jc w:val="both"/>
        <w:rPr>
          <w:rFonts w:ascii="Arial" w:hAnsi="Arial" w:cs="Arial"/>
          <w:sz w:val="22"/>
          <w:szCs w:val="22"/>
          <w:highlight w:val="yellow"/>
        </w:rPr>
      </w:pPr>
    </w:p>
    <w:p w14:paraId="4BDE4D03" w14:textId="77777777" w:rsidR="00681A6C" w:rsidRDefault="00681A6C" w:rsidP="00681A6C">
      <w:pPr>
        <w:suppressAutoHyphens w:val="0"/>
        <w:spacing w:after="200" w:line="276" w:lineRule="auto"/>
        <w:ind w:left="720"/>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Понуђач је дужан да у понуди достави доказе да испуњава додатне услове за учешће у поступку јавне набавке у складу са Законом, и то:</w:t>
      </w:r>
    </w:p>
    <w:p w14:paraId="488C90F6" w14:textId="77777777" w:rsidR="00B1550B" w:rsidRPr="002030F3" w:rsidRDefault="00B1550B" w:rsidP="00681A6C">
      <w:pPr>
        <w:suppressAutoHyphens w:val="0"/>
        <w:spacing w:after="200" w:line="276" w:lineRule="auto"/>
        <w:ind w:left="720"/>
        <w:contextualSpacing/>
        <w:jc w:val="both"/>
        <w:rPr>
          <w:rFonts w:ascii="Arial" w:eastAsia="Calibri" w:hAnsi="Arial"/>
          <w:sz w:val="22"/>
          <w:szCs w:val="22"/>
          <w:lang w:val="sr-Cyrl-RS" w:eastAsia="en-US"/>
        </w:rPr>
      </w:pPr>
    </w:p>
    <w:p w14:paraId="0A911A12" w14:textId="77777777" w:rsidR="00681A6C" w:rsidRPr="002030F3" w:rsidRDefault="00681A6C" w:rsidP="00F759BE">
      <w:pPr>
        <w:numPr>
          <w:ilvl w:val="0"/>
          <w:numId w:val="44"/>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Доказе неопходног финансијског капацитета:</w:t>
      </w:r>
    </w:p>
    <w:p w14:paraId="7BA1CDAC" w14:textId="54FD070F" w:rsidR="00681A6C" w:rsidRPr="002030F3" w:rsidRDefault="00681A6C" w:rsidP="00681A6C">
      <w:pPr>
        <w:suppressAutoHyphens w:val="0"/>
        <w:spacing w:after="200" w:line="276" w:lineRule="auto"/>
        <w:ind w:left="1080"/>
        <w:jc w:val="both"/>
        <w:rPr>
          <w:rFonts w:ascii="Arial" w:eastAsia="Calibri" w:hAnsi="Arial"/>
          <w:sz w:val="22"/>
          <w:szCs w:val="22"/>
          <w:u w:val="single"/>
          <w:lang w:val="sr-Cyrl-RS" w:eastAsia="en-US"/>
        </w:rPr>
      </w:pPr>
      <w:r w:rsidRPr="002030F3">
        <w:rPr>
          <w:rFonts w:ascii="Arial" w:eastAsia="Calibri" w:hAnsi="Arial"/>
          <w:sz w:val="22"/>
          <w:szCs w:val="22"/>
          <w:u w:val="single"/>
          <w:lang w:val="sr-Cyrl-RS" w:eastAsia="en-US"/>
        </w:rPr>
        <w:t xml:space="preserve">Домаћи </w:t>
      </w:r>
      <w:r w:rsidR="00CF7698" w:rsidRPr="002030F3">
        <w:rPr>
          <w:rFonts w:ascii="Arial" w:eastAsia="Calibri" w:hAnsi="Arial"/>
          <w:sz w:val="22"/>
          <w:szCs w:val="22"/>
          <w:u w:val="single"/>
          <w:lang w:val="sr-Cyrl-RS" w:eastAsia="en-US"/>
        </w:rPr>
        <w:t>П</w:t>
      </w:r>
      <w:r w:rsidRPr="002030F3">
        <w:rPr>
          <w:rFonts w:ascii="Arial" w:eastAsia="Calibri" w:hAnsi="Arial"/>
          <w:sz w:val="22"/>
          <w:szCs w:val="22"/>
          <w:u w:val="single"/>
          <w:lang w:val="sr-Cyrl-RS" w:eastAsia="en-US"/>
        </w:rPr>
        <w:t>онуђачи:</w:t>
      </w:r>
    </w:p>
    <w:p w14:paraId="095C34FA" w14:textId="77777777" w:rsidR="00681A6C" w:rsidRPr="002030F3" w:rsidRDefault="00681A6C" w:rsidP="00F759BE">
      <w:pPr>
        <w:numPr>
          <w:ilvl w:val="0"/>
          <w:numId w:val="45"/>
        </w:numPr>
        <w:suppressAutoHyphens w:val="0"/>
        <w:spacing w:after="200" w:line="276" w:lineRule="auto"/>
        <w:contextualSpacing/>
        <w:jc w:val="both"/>
        <w:rPr>
          <w:rFonts w:ascii="Arial" w:eastAsia="Calibri" w:hAnsi="Arial"/>
          <w:sz w:val="22"/>
          <w:szCs w:val="22"/>
          <w:u w:val="single"/>
          <w:lang w:val="sr-Cyrl-RS" w:eastAsia="en-US"/>
        </w:rPr>
      </w:pPr>
      <w:r w:rsidRPr="002030F3">
        <w:rPr>
          <w:rFonts w:ascii="Arial" w:eastAsia="Calibri" w:hAnsi="Arial"/>
          <w:sz w:val="22"/>
          <w:szCs w:val="22"/>
          <w:lang w:val="sr-Cyrl-RS" w:eastAsia="en-US"/>
        </w:rPr>
        <w:t>Извештај о бонитету за јавне набавке БОН – ЈН Агенције за привредне регистре, Регистра финансијских извештаја и података о бонитету правних лица и предузетника, који садржи сажети биланс стања и успеха, показатеље за оцену бонитета за 2012, 2013 и 2014. годину, као и податке о данима неликвидности;</w:t>
      </w:r>
    </w:p>
    <w:p w14:paraId="3169071B" w14:textId="77777777" w:rsidR="00681A6C" w:rsidRPr="002030F3" w:rsidRDefault="00681A6C" w:rsidP="00681A6C">
      <w:pPr>
        <w:suppressAutoHyphens w:val="0"/>
        <w:spacing w:after="200" w:line="276" w:lineRule="auto"/>
        <w:ind w:left="1800"/>
        <w:contextualSpacing/>
        <w:jc w:val="both"/>
        <w:rPr>
          <w:rFonts w:ascii="Arial" w:eastAsia="Calibri" w:hAnsi="Arial"/>
          <w:sz w:val="22"/>
          <w:szCs w:val="22"/>
          <w:lang w:val="sr-Cyrl-RS" w:eastAsia="en-US"/>
        </w:rPr>
      </w:pPr>
    </w:p>
    <w:p w14:paraId="254257B3" w14:textId="285B427B" w:rsidR="00681A6C" w:rsidRPr="002030F3" w:rsidRDefault="00681A6C" w:rsidP="00681A6C">
      <w:pPr>
        <w:suppressAutoHyphens w:val="0"/>
        <w:spacing w:after="200" w:line="276" w:lineRule="auto"/>
        <w:ind w:left="1800"/>
        <w:contextualSpacing/>
        <w:jc w:val="both"/>
        <w:rPr>
          <w:rFonts w:ascii="Arial" w:eastAsia="Calibri" w:hAnsi="Arial"/>
          <w:sz w:val="22"/>
          <w:szCs w:val="22"/>
          <w:u w:val="single"/>
          <w:lang w:val="sr-Cyrl-RS" w:eastAsia="en-US"/>
        </w:rPr>
      </w:pPr>
      <w:r w:rsidRPr="002030F3">
        <w:rPr>
          <w:rFonts w:ascii="Arial" w:eastAsia="Calibri" w:hAnsi="Arial"/>
          <w:sz w:val="22"/>
          <w:szCs w:val="22"/>
          <w:u w:val="single"/>
          <w:lang w:val="sr-Cyrl-RS" w:eastAsia="en-US"/>
        </w:rPr>
        <w:t xml:space="preserve">Страни </w:t>
      </w:r>
      <w:r w:rsidR="00F149F3" w:rsidRPr="002030F3">
        <w:rPr>
          <w:rFonts w:ascii="Arial" w:eastAsia="Calibri" w:hAnsi="Arial"/>
          <w:sz w:val="22"/>
          <w:szCs w:val="22"/>
          <w:u w:val="single"/>
          <w:lang w:val="sr-Cyrl-RS" w:eastAsia="en-US"/>
        </w:rPr>
        <w:t>П</w:t>
      </w:r>
      <w:r w:rsidRPr="002030F3">
        <w:rPr>
          <w:rFonts w:ascii="Arial" w:eastAsia="Calibri" w:hAnsi="Arial"/>
          <w:sz w:val="22"/>
          <w:szCs w:val="22"/>
          <w:u w:val="single"/>
          <w:lang w:val="sr-Cyrl-RS" w:eastAsia="en-US"/>
        </w:rPr>
        <w:t>онуђачи:</w:t>
      </w:r>
    </w:p>
    <w:p w14:paraId="7D2B2D0A" w14:textId="299CBDDB" w:rsidR="00681A6C" w:rsidRPr="002030F3" w:rsidRDefault="00681A6C" w:rsidP="00F759BE">
      <w:pPr>
        <w:numPr>
          <w:ilvl w:val="0"/>
          <w:numId w:val="45"/>
        </w:numPr>
        <w:suppressAutoHyphens w:val="0"/>
        <w:spacing w:after="200" w:line="276" w:lineRule="auto"/>
        <w:contextualSpacing/>
        <w:jc w:val="both"/>
        <w:rPr>
          <w:rFonts w:ascii="Arial" w:eastAsia="Calibri" w:hAnsi="Arial"/>
          <w:sz w:val="22"/>
          <w:szCs w:val="22"/>
          <w:u w:val="single"/>
          <w:lang w:val="sr-Cyrl-RS" w:eastAsia="en-US"/>
        </w:rPr>
      </w:pPr>
      <w:r w:rsidRPr="002030F3">
        <w:rPr>
          <w:rFonts w:ascii="Arial" w:eastAsia="Calibri" w:hAnsi="Arial"/>
          <w:sz w:val="22"/>
          <w:szCs w:val="22"/>
          <w:lang w:val="sr-Cyrl-RS" w:eastAsia="en-US"/>
        </w:rPr>
        <w:t xml:space="preserve">Биланс стања и Биланс успеха за претходне три обрачунсксе године (2012, 2013. и 2014.) са мишљењем овлашћеног ревизора, ако такво мишљење постоји. Ако ревизија извештаја за 2014. годину није извршена до момента подношења понуде, </w:t>
      </w:r>
      <w:r w:rsidR="00F149F3" w:rsidRPr="002030F3">
        <w:rPr>
          <w:rFonts w:ascii="Arial" w:eastAsia="Calibri" w:hAnsi="Arial"/>
          <w:sz w:val="22"/>
          <w:szCs w:val="22"/>
          <w:lang w:val="sr-Cyrl-RS" w:eastAsia="en-US"/>
        </w:rPr>
        <w:t>П</w:t>
      </w:r>
      <w:r w:rsidRPr="002030F3">
        <w:rPr>
          <w:rFonts w:ascii="Arial" w:eastAsia="Calibri" w:hAnsi="Arial"/>
          <w:sz w:val="22"/>
          <w:szCs w:val="22"/>
          <w:lang w:val="sr-Cyrl-RS" w:eastAsia="en-US"/>
        </w:rPr>
        <w:t xml:space="preserve">онуђач је дужан да уз биланс за 2014. годину достави Изјаву о наведеном, дату под материјалном и кривичном одговорношћу. Ако </w:t>
      </w:r>
      <w:r w:rsidR="00F149F3" w:rsidRPr="002030F3">
        <w:rPr>
          <w:rFonts w:ascii="Arial" w:eastAsia="Calibri" w:hAnsi="Arial"/>
          <w:sz w:val="22"/>
          <w:szCs w:val="22"/>
          <w:lang w:val="sr-Cyrl-RS" w:eastAsia="en-US"/>
        </w:rPr>
        <w:t>П</w:t>
      </w:r>
      <w:r w:rsidRPr="002030F3">
        <w:rPr>
          <w:rFonts w:ascii="Arial" w:eastAsia="Calibri" w:hAnsi="Arial"/>
          <w:sz w:val="22"/>
          <w:szCs w:val="22"/>
          <w:lang w:val="sr-Cyrl-RS" w:eastAsia="en-US"/>
        </w:rPr>
        <w:t>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7C6BCF9E" w14:textId="77777777" w:rsidR="00681A6C" w:rsidRPr="002030F3" w:rsidRDefault="00681A6C" w:rsidP="00F759BE">
      <w:pPr>
        <w:numPr>
          <w:ilvl w:val="0"/>
          <w:numId w:val="44"/>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Доказе неопходног пословног капацитета:</w:t>
      </w:r>
    </w:p>
    <w:p w14:paraId="4F08CB52" w14:textId="77777777" w:rsidR="00681A6C" w:rsidRPr="002030F3" w:rsidRDefault="00681A6C" w:rsidP="00F759BE">
      <w:pPr>
        <w:numPr>
          <w:ilvl w:val="0"/>
          <w:numId w:val="46"/>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Потврде о извршеним услугама;</w:t>
      </w:r>
    </w:p>
    <w:p w14:paraId="1F6CEA6C" w14:textId="629EFE8C" w:rsidR="00681A6C" w:rsidRPr="002030F3" w:rsidRDefault="00681A6C" w:rsidP="00F759BE">
      <w:pPr>
        <w:numPr>
          <w:ilvl w:val="0"/>
          <w:numId w:val="46"/>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 xml:space="preserve">Листу референци </w:t>
      </w:r>
      <w:r w:rsidR="007B5AC6" w:rsidRPr="002030F3">
        <w:rPr>
          <w:rFonts w:ascii="Arial" w:eastAsia="Calibri" w:hAnsi="Arial"/>
          <w:sz w:val="22"/>
          <w:szCs w:val="22"/>
          <w:lang w:val="sr-Cyrl-RS" w:eastAsia="en-US"/>
        </w:rPr>
        <w:t>П</w:t>
      </w:r>
      <w:r w:rsidRPr="002030F3">
        <w:rPr>
          <w:rFonts w:ascii="Arial" w:eastAsia="Calibri" w:hAnsi="Arial"/>
          <w:sz w:val="22"/>
          <w:szCs w:val="22"/>
          <w:lang w:val="sr-Cyrl-RS" w:eastAsia="en-US"/>
        </w:rPr>
        <w:t xml:space="preserve">онуђача; </w:t>
      </w:r>
    </w:p>
    <w:p w14:paraId="3069FEB6" w14:textId="67E07745" w:rsidR="00681A6C" w:rsidRPr="002030F3" w:rsidRDefault="00681A6C" w:rsidP="00F759BE">
      <w:pPr>
        <w:numPr>
          <w:ilvl w:val="0"/>
          <w:numId w:val="46"/>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Фотокопију</w:t>
      </w:r>
      <w:r w:rsidR="00DF2A41" w:rsidRPr="002030F3">
        <w:rPr>
          <w:rFonts w:ascii="Arial" w:eastAsia="Calibri" w:hAnsi="Arial"/>
          <w:sz w:val="22"/>
          <w:szCs w:val="22"/>
          <w:lang w:val="sr-Cyrl-RS" w:eastAsia="en-US"/>
        </w:rPr>
        <w:t xml:space="preserve"> важећих</w:t>
      </w:r>
      <w:r w:rsidRPr="002030F3">
        <w:rPr>
          <w:rFonts w:ascii="Arial" w:eastAsia="Calibri" w:hAnsi="Arial"/>
          <w:sz w:val="22"/>
          <w:szCs w:val="22"/>
          <w:lang w:val="sr-Cyrl-RS" w:eastAsia="en-US"/>
        </w:rPr>
        <w:t xml:space="preserve"> сертификата </w:t>
      </w:r>
      <w:r w:rsidRPr="002030F3">
        <w:rPr>
          <w:rFonts w:ascii="Arial" w:eastAsia="Calibri" w:hAnsi="Arial"/>
          <w:sz w:val="22"/>
          <w:szCs w:val="22"/>
          <w:lang w:val="en-US" w:eastAsia="en-US"/>
        </w:rPr>
        <w:t xml:space="preserve">ISO 9001:2008, ISO 14001:2004 </w:t>
      </w:r>
    </w:p>
    <w:p w14:paraId="6D5D5EE9" w14:textId="77777777" w:rsidR="00681A6C" w:rsidRPr="002030F3" w:rsidRDefault="00681A6C" w:rsidP="00F759BE">
      <w:pPr>
        <w:numPr>
          <w:ilvl w:val="0"/>
          <w:numId w:val="44"/>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Доказе неопходног кадровског капацитета:</w:t>
      </w:r>
    </w:p>
    <w:p w14:paraId="320F05D5" w14:textId="40F6AEED" w:rsidR="00681A6C" w:rsidRPr="00AD61CA" w:rsidRDefault="00681A6C" w:rsidP="00F759BE">
      <w:pPr>
        <w:numPr>
          <w:ilvl w:val="0"/>
          <w:numId w:val="47"/>
        </w:numPr>
        <w:suppressAutoHyphens w:val="0"/>
        <w:spacing w:after="200" w:line="276" w:lineRule="auto"/>
        <w:contextualSpacing/>
        <w:jc w:val="both"/>
        <w:rPr>
          <w:rFonts w:ascii="Arial" w:eastAsia="Calibri" w:hAnsi="Arial"/>
          <w:sz w:val="22"/>
          <w:szCs w:val="22"/>
          <w:lang w:val="sr-Cyrl-RS" w:eastAsia="en-US"/>
        </w:rPr>
      </w:pPr>
      <w:r w:rsidRPr="00AD61CA">
        <w:rPr>
          <w:rFonts w:ascii="Arial" w:eastAsia="Calibri" w:hAnsi="Arial"/>
          <w:sz w:val="22"/>
          <w:szCs w:val="22"/>
          <w:lang w:val="sr-Cyrl-RS" w:eastAsia="en-US"/>
        </w:rPr>
        <w:lastRenderedPageBreak/>
        <w:t xml:space="preserve">Фотокопије одговарајућих појединачних образаца М или уговора о раду или уговора о делу или уговора о допунском раду. </w:t>
      </w:r>
    </w:p>
    <w:p w14:paraId="055F9985" w14:textId="77777777" w:rsidR="00681A6C" w:rsidRPr="002030F3" w:rsidRDefault="00681A6C" w:rsidP="00F759BE">
      <w:pPr>
        <w:numPr>
          <w:ilvl w:val="0"/>
          <w:numId w:val="47"/>
        </w:numPr>
        <w:suppressAutoHyphens w:val="0"/>
        <w:spacing w:after="200" w:line="276" w:lineRule="auto"/>
        <w:contextualSpacing/>
        <w:jc w:val="both"/>
        <w:rPr>
          <w:rFonts w:ascii="Arial" w:eastAsia="Calibri" w:hAnsi="Arial"/>
          <w:sz w:val="22"/>
          <w:szCs w:val="22"/>
          <w:lang w:val="sr-Cyrl-RS" w:eastAsia="en-US"/>
        </w:rPr>
      </w:pPr>
      <w:r w:rsidRPr="00AD61CA">
        <w:rPr>
          <w:rFonts w:ascii="Arial" w:eastAsia="Calibri" w:hAnsi="Arial"/>
          <w:sz w:val="22"/>
          <w:szCs w:val="22"/>
          <w:lang w:val="sr-Cyrl-RS" w:eastAsia="en-US"/>
        </w:rPr>
        <w:t>Преглед искуства чланова тима (само за чланове тиме којима се</w:t>
      </w:r>
      <w:r w:rsidRPr="002030F3">
        <w:rPr>
          <w:rFonts w:ascii="Arial" w:eastAsia="Calibri" w:hAnsi="Arial"/>
          <w:sz w:val="22"/>
          <w:szCs w:val="22"/>
          <w:lang w:val="sr-Cyrl-RS" w:eastAsia="en-US"/>
        </w:rPr>
        <w:t xml:space="preserve"> доказује неопходан кадровски капацитет); </w:t>
      </w:r>
    </w:p>
    <w:p w14:paraId="3F912E53" w14:textId="77777777" w:rsidR="00681A6C" w:rsidRPr="002030F3" w:rsidRDefault="00681A6C" w:rsidP="00F759BE">
      <w:pPr>
        <w:numPr>
          <w:ilvl w:val="0"/>
          <w:numId w:val="47"/>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Потврде о извршеним услугама за члана тима, код ранијег наручиоца услуга само за чланове тима којима се доказује неопходан кадровски капацитет;</w:t>
      </w:r>
    </w:p>
    <w:p w14:paraId="3FAB0A08" w14:textId="77777777" w:rsidR="00681A6C" w:rsidRPr="002030F3" w:rsidRDefault="00681A6C" w:rsidP="00F759BE">
      <w:pPr>
        <w:numPr>
          <w:ilvl w:val="0"/>
          <w:numId w:val="47"/>
        </w:numPr>
        <w:suppressAutoHyphens w:val="0"/>
        <w:spacing w:after="200" w:line="276" w:lineRule="auto"/>
        <w:contextualSpacing/>
        <w:jc w:val="both"/>
        <w:rPr>
          <w:rFonts w:ascii="Arial" w:eastAsia="Calibri" w:hAnsi="Arial"/>
          <w:sz w:val="22"/>
          <w:szCs w:val="22"/>
          <w:lang w:val="sr-Cyrl-RS" w:eastAsia="en-US"/>
        </w:rPr>
      </w:pPr>
      <w:r w:rsidRPr="002030F3">
        <w:rPr>
          <w:rFonts w:ascii="Arial" w:eastAsia="Calibri" w:hAnsi="Arial"/>
          <w:sz w:val="22"/>
          <w:szCs w:val="22"/>
          <w:lang w:val="sr-Cyrl-RS" w:eastAsia="en-US"/>
        </w:rPr>
        <w:t>Радне биографије чланова тима. Радне биографије чланова тима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3A9826A3" w14:textId="77777777" w:rsidR="00DF2A41" w:rsidRPr="002030F3" w:rsidRDefault="00DF2A41" w:rsidP="00681A6C">
      <w:pPr>
        <w:tabs>
          <w:tab w:val="left" w:pos="993"/>
        </w:tabs>
        <w:jc w:val="both"/>
        <w:rPr>
          <w:rFonts w:ascii="Arial" w:hAnsi="Arial" w:cs="Arial"/>
          <w:sz w:val="22"/>
          <w:szCs w:val="22"/>
          <w:highlight w:val="yellow"/>
          <w:lang w:val="sr-Cyrl-RS"/>
        </w:rPr>
      </w:pPr>
    </w:p>
    <w:p w14:paraId="34B21A7C" w14:textId="5AEA306C" w:rsidR="003A65E6" w:rsidRPr="006D4C2A" w:rsidRDefault="003A65E6" w:rsidP="008F441E">
      <w:pPr>
        <w:pStyle w:val="Heading2"/>
        <w:rPr>
          <w:lang w:eastAsia="en-US"/>
        </w:rPr>
      </w:pPr>
      <w:bookmarkStart w:id="254" w:name="_Toc430697722"/>
      <w:bookmarkStart w:id="255" w:name="_Toc433805841"/>
      <w:r w:rsidRPr="008B3E66">
        <w:rPr>
          <w:lang w:eastAsia="en-US"/>
        </w:rPr>
        <w:t>4.4</w:t>
      </w:r>
      <w:r w:rsidRPr="008B3E66">
        <w:rPr>
          <w:lang w:eastAsia="en-US"/>
        </w:rPr>
        <w:tab/>
      </w:r>
      <w:r w:rsidR="008F441E" w:rsidRPr="006D4C2A">
        <w:rPr>
          <w:lang w:eastAsia="en-US"/>
        </w:rPr>
        <w:t>УСЛОВИ КОЈЕ МОРА ДА ИСПУНИ СВАКИ ПОДИЗВОЂАЧ, ОДНОСНО ЧЛАН ГРУПЕ ПОНУЂАЧА</w:t>
      </w:r>
      <w:bookmarkEnd w:id="254"/>
      <w:bookmarkEnd w:id="255"/>
    </w:p>
    <w:p w14:paraId="2FAECFBB" w14:textId="77777777" w:rsidR="003A65E6" w:rsidRPr="001A7C2A" w:rsidRDefault="003A65E6" w:rsidP="00CA6EEF">
      <w:pPr>
        <w:jc w:val="both"/>
        <w:rPr>
          <w:rFonts w:ascii="Arial" w:hAnsi="Arial" w:cs="Arial"/>
          <w:caps/>
          <w:sz w:val="22"/>
          <w:szCs w:val="22"/>
        </w:rPr>
      </w:pPr>
    </w:p>
    <w:p w14:paraId="6063F3C0" w14:textId="523827DA" w:rsidR="003A65E6" w:rsidRPr="00F3136A" w:rsidRDefault="003A65E6" w:rsidP="00CA6EEF">
      <w:pPr>
        <w:jc w:val="both"/>
        <w:rPr>
          <w:rFonts w:ascii="Arial" w:hAnsi="Arial" w:cs="Arial"/>
          <w:sz w:val="22"/>
          <w:szCs w:val="22"/>
        </w:rPr>
      </w:pPr>
      <w:r w:rsidRPr="00560526">
        <w:rPr>
          <w:rFonts w:ascii="Arial" w:hAnsi="Arial" w:cs="Arial"/>
          <w:sz w:val="22"/>
          <w:szCs w:val="22"/>
        </w:rPr>
        <w:t>Сваки подизвођач мора да испуњава услове из члана 75. став 1. тачка 1) до 4</w:t>
      </w:r>
      <w:r w:rsidRPr="008C4F06">
        <w:rPr>
          <w:rFonts w:ascii="Arial" w:hAnsi="Arial" w:cs="Arial"/>
          <w:sz w:val="22"/>
          <w:szCs w:val="22"/>
        </w:rPr>
        <w:t xml:space="preserve">) Закона, што доказује достављањем доказа наведених у овом одељку. </w:t>
      </w:r>
      <w:r w:rsidR="005572B7" w:rsidRPr="00B52F8A">
        <w:rPr>
          <w:rFonts w:ascii="Arial" w:hAnsi="Arial" w:cs="Arial"/>
          <w:sz w:val="22"/>
          <w:szCs w:val="22"/>
        </w:rPr>
        <w:t xml:space="preserve">Услов из члана 75. став 1. тачка </w:t>
      </w:r>
      <w:r w:rsidR="005572B7" w:rsidRPr="007C1BBE">
        <w:rPr>
          <w:rFonts w:ascii="Arial" w:hAnsi="Arial" w:cs="Arial"/>
          <w:sz w:val="22"/>
          <w:szCs w:val="22"/>
        </w:rPr>
        <w:t xml:space="preserve">5) Закона </w:t>
      </w:r>
      <w:r w:rsidR="004D7037" w:rsidRPr="00AF761D">
        <w:rPr>
          <w:rFonts w:ascii="Arial" w:hAnsi="Arial" w:cs="Arial"/>
          <w:sz w:val="22"/>
          <w:szCs w:val="22"/>
        </w:rPr>
        <w:t>П</w:t>
      </w:r>
      <w:r w:rsidR="005572B7" w:rsidRPr="00F95757">
        <w:rPr>
          <w:rFonts w:ascii="Arial" w:hAnsi="Arial" w:cs="Arial"/>
          <w:sz w:val="22"/>
          <w:szCs w:val="22"/>
        </w:rPr>
        <w:t>онуђач доставља за део набавке који ће извршити преко подизвођача.</w:t>
      </w:r>
      <w:r w:rsidR="003F6A62" w:rsidRPr="0002324B">
        <w:rPr>
          <w:rFonts w:ascii="Arial" w:hAnsi="Arial" w:cs="Arial"/>
          <w:sz w:val="22"/>
          <w:szCs w:val="22"/>
        </w:rPr>
        <w:t xml:space="preserve"> </w:t>
      </w:r>
      <w:r w:rsidRPr="001170FC">
        <w:rPr>
          <w:rFonts w:ascii="Arial" w:hAnsi="Arial" w:cs="Arial"/>
          <w:sz w:val="22"/>
          <w:szCs w:val="22"/>
        </w:rPr>
        <w:t xml:space="preserve">Услове у вези са капацитетима из члана 76. Закона, </w:t>
      </w:r>
      <w:r w:rsidR="004D7037" w:rsidRPr="00510094">
        <w:rPr>
          <w:rFonts w:ascii="Arial" w:hAnsi="Arial" w:cs="Arial"/>
          <w:sz w:val="22"/>
          <w:szCs w:val="22"/>
        </w:rPr>
        <w:t>П</w:t>
      </w:r>
      <w:r w:rsidRPr="00D8554C">
        <w:rPr>
          <w:rFonts w:ascii="Arial" w:hAnsi="Arial" w:cs="Arial"/>
          <w:sz w:val="22"/>
          <w:szCs w:val="22"/>
        </w:rPr>
        <w:t>онуђач испуњава самостално без обзира на ангажовање подизвођача.</w:t>
      </w:r>
      <w:r w:rsidR="007B09A8" w:rsidRPr="00F070AE">
        <w:rPr>
          <w:rFonts w:ascii="Arial" w:hAnsi="Arial" w:cs="Arial"/>
          <w:sz w:val="22"/>
          <w:szCs w:val="22"/>
        </w:rPr>
        <w:t xml:space="preserve"> </w:t>
      </w:r>
      <w:r w:rsidR="005572B7" w:rsidRPr="00F3136A">
        <w:rPr>
          <w:rFonts w:ascii="Arial" w:hAnsi="Arial" w:cs="Arial"/>
          <w:sz w:val="22"/>
          <w:szCs w:val="22"/>
        </w:rPr>
        <w:t xml:space="preserve"> </w:t>
      </w:r>
    </w:p>
    <w:p w14:paraId="758AFD24" w14:textId="77777777" w:rsidR="005572B7" w:rsidRPr="00C9049B" w:rsidRDefault="005572B7" w:rsidP="00CA6EEF">
      <w:pPr>
        <w:jc w:val="both"/>
        <w:rPr>
          <w:rFonts w:ascii="Arial" w:hAnsi="Arial" w:cs="Arial"/>
          <w:sz w:val="22"/>
          <w:szCs w:val="22"/>
        </w:rPr>
      </w:pPr>
    </w:p>
    <w:p w14:paraId="701E3999" w14:textId="417601B6" w:rsidR="003A65E6" w:rsidRPr="008B3E66" w:rsidRDefault="003A65E6" w:rsidP="00CA6EEF">
      <w:pPr>
        <w:jc w:val="both"/>
        <w:rPr>
          <w:rFonts w:ascii="Arial" w:hAnsi="Arial" w:cs="Arial"/>
          <w:sz w:val="22"/>
          <w:szCs w:val="22"/>
        </w:rPr>
      </w:pPr>
      <w:r w:rsidRPr="00D313B9">
        <w:rPr>
          <w:rFonts w:ascii="Arial" w:hAnsi="Arial" w:cs="Arial"/>
          <w:sz w:val="22"/>
          <w:szCs w:val="22"/>
        </w:rPr>
        <w:t xml:space="preserve">Сваки </w:t>
      </w:r>
      <w:r w:rsidR="004D7037" w:rsidRPr="002030F3">
        <w:rPr>
          <w:rFonts w:ascii="Arial" w:hAnsi="Arial" w:cs="Arial"/>
          <w:sz w:val="22"/>
          <w:szCs w:val="22"/>
        </w:rPr>
        <w:t>П</w:t>
      </w:r>
      <w:r w:rsidRPr="002030F3">
        <w:rPr>
          <w:rFonts w:ascii="Arial" w:hAnsi="Arial" w:cs="Arial"/>
          <w:sz w:val="22"/>
          <w:szCs w:val="22"/>
        </w:rPr>
        <w:t xml:space="preserve">онуђач из групе </w:t>
      </w:r>
      <w:r w:rsidR="004D7037" w:rsidRPr="002030F3">
        <w:rPr>
          <w:rFonts w:ascii="Arial" w:hAnsi="Arial" w:cs="Arial"/>
          <w:sz w:val="22"/>
          <w:szCs w:val="22"/>
        </w:rPr>
        <w:t>П</w:t>
      </w:r>
      <w:r w:rsidRPr="002030F3">
        <w:rPr>
          <w:rFonts w:ascii="Arial" w:hAnsi="Arial" w:cs="Arial"/>
          <w:sz w:val="22"/>
          <w:szCs w:val="22"/>
        </w:rPr>
        <w:t xml:space="preserve">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500370">
        <w:rPr>
          <w:rFonts w:ascii="Arial" w:hAnsi="Arial" w:cs="Arial"/>
          <w:sz w:val="22"/>
          <w:szCs w:val="22"/>
        </w:rPr>
        <w:t xml:space="preserve">Услов из члана 75. став 1. тачка 5) Закона дужан је да испуни </w:t>
      </w:r>
      <w:r w:rsidR="004D7037" w:rsidRPr="004F30D6">
        <w:rPr>
          <w:rFonts w:ascii="Arial" w:hAnsi="Arial" w:cs="Arial"/>
          <w:sz w:val="22"/>
          <w:szCs w:val="22"/>
        </w:rPr>
        <w:t>П</w:t>
      </w:r>
      <w:r w:rsidR="005572B7" w:rsidRPr="00766BD5">
        <w:rPr>
          <w:rFonts w:ascii="Arial" w:hAnsi="Arial" w:cs="Arial"/>
          <w:sz w:val="22"/>
          <w:szCs w:val="22"/>
        </w:rPr>
        <w:t xml:space="preserve">онуђач из групе </w:t>
      </w:r>
      <w:r w:rsidR="004D7037" w:rsidRPr="005E142B">
        <w:rPr>
          <w:rFonts w:ascii="Arial" w:hAnsi="Arial" w:cs="Arial"/>
          <w:sz w:val="22"/>
          <w:szCs w:val="22"/>
        </w:rPr>
        <w:t>П</w:t>
      </w:r>
      <w:r w:rsidR="005572B7" w:rsidRPr="008B3E66">
        <w:rPr>
          <w:rFonts w:ascii="Arial" w:hAnsi="Arial" w:cs="Arial"/>
          <w:sz w:val="22"/>
          <w:szCs w:val="22"/>
        </w:rPr>
        <w:t xml:space="preserve">онуђача којем је поврено извршење дела набавке за који је непходно испуњење тог услова. </w:t>
      </w:r>
      <w:r w:rsidRPr="008B3E66">
        <w:rPr>
          <w:rFonts w:ascii="Arial" w:hAnsi="Arial" w:cs="Arial"/>
          <w:sz w:val="22"/>
          <w:szCs w:val="22"/>
        </w:rPr>
        <w:t xml:space="preserve">Услове у вези са капацитетима из члана 76. Закона </w:t>
      </w:r>
      <w:r w:rsidR="004D7037" w:rsidRPr="008B3E66">
        <w:rPr>
          <w:rFonts w:ascii="Arial" w:hAnsi="Arial" w:cs="Arial"/>
          <w:sz w:val="22"/>
          <w:szCs w:val="22"/>
        </w:rPr>
        <w:t>П</w:t>
      </w:r>
      <w:r w:rsidRPr="008B3E66">
        <w:rPr>
          <w:rFonts w:ascii="Arial" w:hAnsi="Arial" w:cs="Arial"/>
          <w:sz w:val="22"/>
          <w:szCs w:val="22"/>
        </w:rPr>
        <w:t>онуђачи из групе испуњавају заједно, на основу достављених доказа у складу oвим одељком конкурсне документације.</w:t>
      </w:r>
    </w:p>
    <w:p w14:paraId="050EAAA8" w14:textId="77777777" w:rsidR="00CB4223" w:rsidRPr="008B3E66" w:rsidRDefault="00CB4223" w:rsidP="00CA6EEF">
      <w:pPr>
        <w:jc w:val="both"/>
        <w:rPr>
          <w:rFonts w:ascii="Arial" w:hAnsi="Arial" w:cs="Arial"/>
          <w:sz w:val="22"/>
          <w:szCs w:val="22"/>
        </w:rPr>
      </w:pPr>
    </w:p>
    <w:p w14:paraId="293BE188" w14:textId="77777777" w:rsidR="003A65E6" w:rsidRPr="008B3E66" w:rsidRDefault="003A65E6" w:rsidP="008F441E">
      <w:pPr>
        <w:pStyle w:val="Heading2"/>
        <w:rPr>
          <w:lang w:eastAsia="en-US"/>
        </w:rPr>
      </w:pPr>
      <w:bookmarkStart w:id="256" w:name="_Toc430697723"/>
      <w:bookmarkStart w:id="257" w:name="_Toc433805842"/>
      <w:r w:rsidRPr="008B3E66">
        <w:rPr>
          <w:lang w:eastAsia="en-US"/>
        </w:rPr>
        <w:t>4.5</w:t>
      </w:r>
      <w:r w:rsidRPr="008B3E66">
        <w:rPr>
          <w:lang w:eastAsia="en-US"/>
        </w:rPr>
        <w:tab/>
      </w:r>
      <w:r w:rsidR="008F441E" w:rsidRPr="008B3E66">
        <w:rPr>
          <w:lang w:eastAsia="en-US"/>
        </w:rPr>
        <w:t>ИСПУЊЕНОСТ УСЛОВА ИЗ ЧЛАНА 75. СТАВ 2. ЗАКОНА</w:t>
      </w:r>
      <w:bookmarkEnd w:id="256"/>
      <w:bookmarkEnd w:id="257"/>
    </w:p>
    <w:p w14:paraId="7947D4CD" w14:textId="77777777" w:rsidR="003A65E6" w:rsidRPr="008B3E66" w:rsidRDefault="003A65E6" w:rsidP="00CA6EEF">
      <w:pPr>
        <w:jc w:val="both"/>
        <w:rPr>
          <w:rFonts w:ascii="Arial" w:hAnsi="Arial" w:cs="Arial"/>
          <w:b/>
          <w:bCs/>
          <w:sz w:val="22"/>
          <w:szCs w:val="22"/>
          <w:u w:val="single"/>
          <w:lang w:eastAsia="en-US"/>
        </w:rPr>
      </w:pPr>
    </w:p>
    <w:p w14:paraId="53BBB7BB" w14:textId="5DF20F84"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Наручилац од </w:t>
      </w:r>
      <w:r w:rsidR="006A05B6" w:rsidRPr="008B3E66">
        <w:rPr>
          <w:rFonts w:ascii="Arial" w:hAnsi="Arial" w:cs="Arial"/>
          <w:sz w:val="22"/>
          <w:szCs w:val="22"/>
        </w:rPr>
        <w:t>П</w:t>
      </w:r>
      <w:r w:rsidRPr="008B3E66">
        <w:rPr>
          <w:rFonts w:ascii="Arial" w:hAnsi="Arial" w:cs="Arial"/>
          <w:sz w:val="22"/>
          <w:szCs w:val="22"/>
        </w:rPr>
        <w:t xml:space="preserve">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B3E66">
        <w:rPr>
          <w:rFonts w:ascii="Arial" w:hAnsi="Arial" w:cs="Arial"/>
          <w:sz w:val="22"/>
          <w:szCs w:val="22"/>
        </w:rPr>
        <w:t>нема забрану обављања делатности која је на снази у време подношења понуде</w:t>
      </w:r>
      <w:r w:rsidRPr="008B3E66">
        <w:rPr>
          <w:rFonts w:ascii="Arial" w:hAnsi="Arial" w:cs="Arial"/>
          <w:sz w:val="22"/>
          <w:szCs w:val="22"/>
        </w:rPr>
        <w:t>.</w:t>
      </w:r>
    </w:p>
    <w:p w14:paraId="63845321" w14:textId="77777777" w:rsidR="003A65E6" w:rsidRPr="008B3E66" w:rsidRDefault="003A65E6" w:rsidP="00CA6EEF">
      <w:pPr>
        <w:jc w:val="both"/>
        <w:rPr>
          <w:rFonts w:ascii="Arial" w:hAnsi="Arial" w:cs="Arial"/>
          <w:sz w:val="22"/>
          <w:szCs w:val="22"/>
        </w:rPr>
      </w:pPr>
    </w:p>
    <w:p w14:paraId="6675FCCA" w14:textId="18884E14"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У вези са овим условом </w:t>
      </w:r>
      <w:r w:rsidR="006A05B6" w:rsidRPr="008B3E66">
        <w:rPr>
          <w:rFonts w:ascii="Arial" w:hAnsi="Arial" w:cs="Arial"/>
          <w:sz w:val="22"/>
          <w:szCs w:val="22"/>
        </w:rPr>
        <w:t>П</w:t>
      </w:r>
      <w:r w:rsidRPr="008B3E66">
        <w:rPr>
          <w:rFonts w:ascii="Arial" w:hAnsi="Arial" w:cs="Arial"/>
          <w:sz w:val="22"/>
          <w:szCs w:val="22"/>
        </w:rPr>
        <w:t>онуђач у понуди подноси Изјаву - Образац 3. из конкурсне документације.</w:t>
      </w:r>
    </w:p>
    <w:p w14:paraId="576FCF7C" w14:textId="77777777" w:rsidR="003A65E6" w:rsidRPr="008B3E66" w:rsidRDefault="003A65E6" w:rsidP="00CA6EEF">
      <w:pPr>
        <w:jc w:val="both"/>
        <w:rPr>
          <w:rFonts w:ascii="Arial" w:hAnsi="Arial" w:cs="Arial"/>
          <w:sz w:val="22"/>
          <w:szCs w:val="22"/>
        </w:rPr>
      </w:pPr>
    </w:p>
    <w:p w14:paraId="7777BCC8" w14:textId="2F4C4952"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Ова изјава се подноси, односно исту даје и сваки члан групе </w:t>
      </w:r>
      <w:r w:rsidR="006A05B6" w:rsidRPr="008B3E66">
        <w:rPr>
          <w:rFonts w:ascii="Arial" w:hAnsi="Arial" w:cs="Arial"/>
          <w:sz w:val="22"/>
          <w:szCs w:val="22"/>
        </w:rPr>
        <w:t>П</w:t>
      </w:r>
      <w:r w:rsidRPr="008B3E66">
        <w:rPr>
          <w:rFonts w:ascii="Arial" w:hAnsi="Arial" w:cs="Arial"/>
          <w:sz w:val="22"/>
          <w:szCs w:val="22"/>
        </w:rPr>
        <w:t>онуђача, односно подизвођач, у своје име.</w:t>
      </w:r>
    </w:p>
    <w:p w14:paraId="4B9EFB8C" w14:textId="77777777" w:rsidR="00F55CDF" w:rsidRPr="008B3E66" w:rsidRDefault="00F55CDF" w:rsidP="00CA6EEF">
      <w:pPr>
        <w:jc w:val="both"/>
        <w:rPr>
          <w:rFonts w:ascii="Arial" w:hAnsi="Arial" w:cs="Arial"/>
          <w:sz w:val="22"/>
          <w:szCs w:val="22"/>
        </w:rPr>
      </w:pPr>
    </w:p>
    <w:p w14:paraId="5162BDED" w14:textId="77777777" w:rsidR="003A65E6" w:rsidRPr="008B3E66" w:rsidRDefault="008F441E" w:rsidP="008F441E">
      <w:pPr>
        <w:pStyle w:val="Heading2"/>
        <w:rPr>
          <w:lang w:eastAsia="en-US"/>
        </w:rPr>
      </w:pPr>
      <w:bookmarkStart w:id="258" w:name="_Toc430697724"/>
      <w:bookmarkStart w:id="259" w:name="_Toc433805843"/>
      <w:r w:rsidRPr="008B3E66">
        <w:rPr>
          <w:lang w:eastAsia="en-US"/>
        </w:rPr>
        <w:t>4.6</w:t>
      </w:r>
      <w:r w:rsidRPr="008B3E66">
        <w:rPr>
          <w:lang w:eastAsia="en-US"/>
        </w:rPr>
        <w:tab/>
        <w:t>НАЧИН ДОСТАВЉАЊА ДОКАЗА</w:t>
      </w:r>
      <w:bookmarkEnd w:id="258"/>
      <w:bookmarkEnd w:id="259"/>
    </w:p>
    <w:p w14:paraId="541D15B2" w14:textId="77777777" w:rsidR="003A65E6" w:rsidRPr="008B3E66" w:rsidRDefault="003A65E6" w:rsidP="00CA6EEF">
      <w:pPr>
        <w:jc w:val="both"/>
        <w:rPr>
          <w:rFonts w:ascii="Arial" w:hAnsi="Arial" w:cs="Arial"/>
          <w:sz w:val="22"/>
          <w:szCs w:val="22"/>
        </w:rPr>
      </w:pPr>
    </w:p>
    <w:p w14:paraId="7AD63D61" w14:textId="0548B759"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Докази о испуњености услова могу се достављати у неовереним копијама, а </w:t>
      </w:r>
      <w:r w:rsidR="005D50FB" w:rsidRPr="008B3E66">
        <w:rPr>
          <w:rFonts w:ascii="Arial" w:hAnsi="Arial" w:cs="Arial"/>
          <w:sz w:val="22"/>
          <w:szCs w:val="22"/>
          <w:lang w:val="sr-Cyrl-RS"/>
        </w:rPr>
        <w:t>Н</w:t>
      </w:r>
      <w:r w:rsidRPr="008B3E66">
        <w:rPr>
          <w:rFonts w:ascii="Arial" w:hAnsi="Arial" w:cs="Arial"/>
          <w:sz w:val="22"/>
          <w:szCs w:val="22"/>
        </w:rPr>
        <w:t xml:space="preserve">аручилац може пре доношења одлуке о додели уговора, захтевати од </w:t>
      </w:r>
      <w:r w:rsidR="006A05B6" w:rsidRPr="008B3E66">
        <w:rPr>
          <w:rFonts w:ascii="Arial" w:hAnsi="Arial" w:cs="Arial"/>
          <w:sz w:val="22"/>
          <w:szCs w:val="22"/>
        </w:rPr>
        <w:t>П</w:t>
      </w:r>
      <w:r w:rsidRPr="008B3E66">
        <w:rPr>
          <w:rFonts w:ascii="Arial" w:hAnsi="Arial" w:cs="Arial"/>
          <w:sz w:val="22"/>
          <w:szCs w:val="22"/>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B3E66" w:rsidRDefault="003A65E6" w:rsidP="00CA6EEF">
      <w:pPr>
        <w:jc w:val="both"/>
        <w:rPr>
          <w:rFonts w:ascii="Arial" w:hAnsi="Arial" w:cs="Arial"/>
          <w:sz w:val="22"/>
          <w:szCs w:val="22"/>
        </w:rPr>
      </w:pPr>
    </w:p>
    <w:p w14:paraId="29B39662" w14:textId="062FFADA" w:rsidR="003A65E6" w:rsidRPr="008B3E66" w:rsidRDefault="003A65E6" w:rsidP="00F827FF">
      <w:pPr>
        <w:jc w:val="both"/>
        <w:rPr>
          <w:rFonts w:ascii="Arial" w:hAnsi="Arial" w:cs="Arial"/>
          <w:sz w:val="22"/>
          <w:szCs w:val="22"/>
        </w:rPr>
      </w:pPr>
      <w:r w:rsidRPr="008B3E66">
        <w:rPr>
          <w:rFonts w:ascii="Arial" w:hAnsi="Arial" w:cs="Arial"/>
          <w:sz w:val="22"/>
          <w:szCs w:val="22"/>
        </w:rPr>
        <w:t xml:space="preserve">Ако </w:t>
      </w:r>
      <w:r w:rsidR="006A05B6" w:rsidRPr="008B3E66">
        <w:rPr>
          <w:rFonts w:ascii="Arial" w:hAnsi="Arial" w:cs="Arial"/>
          <w:sz w:val="22"/>
          <w:szCs w:val="22"/>
        </w:rPr>
        <w:t>П</w:t>
      </w:r>
      <w:r w:rsidRPr="008B3E66">
        <w:rPr>
          <w:rFonts w:ascii="Arial" w:hAnsi="Arial" w:cs="Arial"/>
          <w:sz w:val="22"/>
          <w:szCs w:val="22"/>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5D50FB" w:rsidRPr="008B3E66">
        <w:rPr>
          <w:rFonts w:ascii="Arial" w:hAnsi="Arial" w:cs="Arial"/>
          <w:sz w:val="22"/>
          <w:szCs w:val="22"/>
        </w:rPr>
        <w:t>Н</w:t>
      </w:r>
      <w:r w:rsidRPr="008B3E66">
        <w:rPr>
          <w:rFonts w:ascii="Arial" w:hAnsi="Arial" w:cs="Arial"/>
          <w:sz w:val="22"/>
          <w:szCs w:val="22"/>
        </w:rPr>
        <w:t>аручилац ће његову понуду одбити као неприхватљиву.</w:t>
      </w:r>
    </w:p>
    <w:p w14:paraId="699D0411" w14:textId="77777777" w:rsidR="003A65E6" w:rsidRPr="008B3E66" w:rsidRDefault="003A65E6" w:rsidP="00F827FF">
      <w:pPr>
        <w:tabs>
          <w:tab w:val="left" w:pos="360"/>
        </w:tabs>
        <w:jc w:val="both"/>
        <w:rPr>
          <w:rFonts w:ascii="Arial" w:hAnsi="Arial" w:cs="Arial"/>
          <w:sz w:val="22"/>
          <w:szCs w:val="22"/>
        </w:rPr>
      </w:pPr>
    </w:p>
    <w:p w14:paraId="47B1F18B" w14:textId="77777777" w:rsidR="003A65E6" w:rsidRPr="008B3E66" w:rsidRDefault="003A65E6" w:rsidP="00F827FF">
      <w:pPr>
        <w:pStyle w:val="ListParagraph"/>
        <w:tabs>
          <w:tab w:val="left" w:pos="680"/>
        </w:tabs>
        <w:spacing w:after="0" w:line="240" w:lineRule="auto"/>
        <w:ind w:left="0"/>
        <w:jc w:val="both"/>
        <w:rPr>
          <w:rFonts w:ascii="Arial" w:hAnsi="Arial" w:cs="Arial"/>
        </w:rPr>
      </w:pPr>
      <w:r w:rsidRPr="008B3E6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8B3E66">
        <w:rPr>
          <w:rFonts w:ascii="Arial" w:hAnsi="Arial" w:cs="Arial"/>
        </w:rPr>
        <w:t xml:space="preserve">Закона - </w:t>
      </w:r>
      <w:r w:rsidRPr="008B3E66">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B3E66" w:rsidRDefault="003A65E6" w:rsidP="00F827FF">
      <w:pPr>
        <w:pStyle w:val="ListParagraph"/>
        <w:tabs>
          <w:tab w:val="left" w:pos="680"/>
        </w:tabs>
        <w:spacing w:after="0" w:line="240" w:lineRule="auto"/>
        <w:ind w:left="0"/>
        <w:jc w:val="both"/>
        <w:rPr>
          <w:rFonts w:ascii="Arial" w:hAnsi="Arial" w:cs="Arial"/>
        </w:rPr>
      </w:pPr>
    </w:p>
    <w:p w14:paraId="6DC78FAE" w14:textId="558E0586" w:rsidR="003A65E6" w:rsidRPr="008B3E66" w:rsidRDefault="003A65E6" w:rsidP="00F827FF">
      <w:pPr>
        <w:pStyle w:val="ListParagraph"/>
        <w:tabs>
          <w:tab w:val="left" w:pos="680"/>
        </w:tabs>
        <w:spacing w:after="0" w:line="240" w:lineRule="auto"/>
        <w:ind w:left="0"/>
        <w:jc w:val="both"/>
        <w:rPr>
          <w:rFonts w:ascii="Arial" w:hAnsi="Arial" w:cs="Arial"/>
        </w:rPr>
      </w:pPr>
      <w:r w:rsidRPr="008B3E66">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6A4917" w:rsidRPr="008B3E66">
        <w:rPr>
          <w:rFonts w:ascii="Arial" w:hAnsi="Arial" w:cs="Arial"/>
        </w:rPr>
        <w:t>П</w:t>
      </w:r>
      <w:r w:rsidRPr="008B3E66">
        <w:rPr>
          <w:rFonts w:ascii="Arial" w:hAnsi="Arial" w:cs="Arial"/>
        </w:rPr>
        <w:t>онуђач наведе у понуди интернет страницу на којој су подаци који су тражени у оквиру услова јавно доступни.</w:t>
      </w:r>
    </w:p>
    <w:p w14:paraId="1BDFFD59" w14:textId="77777777" w:rsidR="003A65E6" w:rsidRPr="008B3E66" w:rsidRDefault="003A65E6" w:rsidP="00F827FF">
      <w:pPr>
        <w:jc w:val="both"/>
        <w:rPr>
          <w:rFonts w:ascii="Arial" w:hAnsi="Arial" w:cs="Arial"/>
          <w:sz w:val="22"/>
          <w:szCs w:val="22"/>
        </w:rPr>
      </w:pPr>
    </w:p>
    <w:p w14:paraId="7B0711FA" w14:textId="799FBD18" w:rsidR="003A65E6" w:rsidRPr="008B3E66" w:rsidRDefault="003A65E6" w:rsidP="008C13A1">
      <w:pPr>
        <w:jc w:val="both"/>
        <w:rPr>
          <w:rFonts w:ascii="Arial" w:hAnsi="Arial" w:cs="Arial"/>
          <w:sz w:val="22"/>
          <w:szCs w:val="22"/>
        </w:rPr>
      </w:pPr>
      <w:r w:rsidRPr="008B3E66">
        <w:rPr>
          <w:rFonts w:ascii="Arial" w:hAnsi="Arial" w:cs="Arial"/>
          <w:sz w:val="22"/>
          <w:szCs w:val="22"/>
        </w:rPr>
        <w:t xml:space="preserve">Понуђач уписан у Регистар </w:t>
      </w:r>
      <w:r w:rsidR="006A4917" w:rsidRPr="008B3E66">
        <w:rPr>
          <w:rFonts w:ascii="Arial" w:hAnsi="Arial" w:cs="Arial"/>
          <w:sz w:val="22"/>
          <w:szCs w:val="22"/>
        </w:rPr>
        <w:t>П</w:t>
      </w:r>
      <w:r w:rsidRPr="008B3E66">
        <w:rPr>
          <w:rFonts w:ascii="Arial" w:hAnsi="Arial" w:cs="Arial"/>
          <w:sz w:val="22"/>
          <w:szCs w:val="22"/>
        </w:rPr>
        <w:t>онуђача није дужан да приликом подношења понуде, доказује испуњеност обавезних услова</w:t>
      </w:r>
      <w:r w:rsidR="00D41EAD" w:rsidRPr="008B3E66">
        <w:rPr>
          <w:rFonts w:ascii="Arial" w:hAnsi="Arial" w:cs="Arial"/>
          <w:sz w:val="22"/>
          <w:szCs w:val="22"/>
        </w:rPr>
        <w:t xml:space="preserve"> из чл. 75. став. 1. тачка 1), 2) и 4) Закона</w:t>
      </w:r>
      <w:r w:rsidRPr="008B3E66">
        <w:rPr>
          <w:rFonts w:ascii="Arial" w:hAnsi="Arial" w:cs="Arial"/>
          <w:sz w:val="22"/>
          <w:szCs w:val="22"/>
        </w:rPr>
        <w:t xml:space="preserve">. Регистар </w:t>
      </w:r>
      <w:r w:rsidR="006A4917" w:rsidRPr="008B3E66">
        <w:rPr>
          <w:rFonts w:ascii="Arial" w:hAnsi="Arial" w:cs="Arial"/>
          <w:sz w:val="22"/>
          <w:szCs w:val="22"/>
        </w:rPr>
        <w:t>П</w:t>
      </w:r>
      <w:r w:rsidRPr="008B3E66">
        <w:rPr>
          <w:rFonts w:ascii="Arial" w:hAnsi="Arial" w:cs="Arial"/>
          <w:sz w:val="22"/>
          <w:szCs w:val="22"/>
        </w:rPr>
        <w:t>онуђача је доступан на интернет страници Агенције за привредне регистре.</w:t>
      </w:r>
    </w:p>
    <w:p w14:paraId="59498B12" w14:textId="77777777" w:rsidR="003A65E6" w:rsidRPr="008B3E66" w:rsidRDefault="003A65E6" w:rsidP="008C13A1">
      <w:pPr>
        <w:jc w:val="both"/>
        <w:rPr>
          <w:rFonts w:ascii="Arial" w:hAnsi="Arial" w:cs="Arial"/>
          <w:sz w:val="22"/>
          <w:szCs w:val="22"/>
        </w:rPr>
      </w:pPr>
    </w:p>
    <w:p w14:paraId="75691710" w14:textId="12DCAA71" w:rsidR="003A65E6" w:rsidRPr="008B3E66" w:rsidRDefault="003A65E6" w:rsidP="00F827FF">
      <w:pPr>
        <w:jc w:val="both"/>
        <w:rPr>
          <w:rFonts w:ascii="Arial" w:hAnsi="Arial" w:cs="Arial"/>
          <w:sz w:val="22"/>
          <w:szCs w:val="22"/>
        </w:rPr>
      </w:pPr>
      <w:r w:rsidRPr="008B3E66">
        <w:rPr>
          <w:rFonts w:ascii="Arial" w:hAnsi="Arial" w:cs="Arial"/>
          <w:sz w:val="22"/>
          <w:szCs w:val="22"/>
        </w:rPr>
        <w:t xml:space="preserve">Уколико је доказ о испуњености услова електронски документ, </w:t>
      </w:r>
      <w:r w:rsidR="006A4917" w:rsidRPr="008B3E66">
        <w:rPr>
          <w:rFonts w:ascii="Arial" w:hAnsi="Arial" w:cs="Arial"/>
          <w:sz w:val="22"/>
          <w:szCs w:val="22"/>
        </w:rPr>
        <w:t>П</w:t>
      </w:r>
      <w:r w:rsidRPr="008B3E66">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B3E66" w:rsidRDefault="003A65E6" w:rsidP="00CA6EEF">
      <w:pPr>
        <w:jc w:val="both"/>
        <w:rPr>
          <w:rFonts w:ascii="Arial" w:hAnsi="Arial" w:cs="Arial"/>
          <w:sz w:val="22"/>
          <w:szCs w:val="22"/>
        </w:rPr>
      </w:pPr>
    </w:p>
    <w:p w14:paraId="27FCA021" w14:textId="60EE2C9A"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Ако </w:t>
      </w:r>
      <w:r w:rsidR="006A4917" w:rsidRPr="008B3E66">
        <w:rPr>
          <w:rFonts w:ascii="Arial" w:hAnsi="Arial" w:cs="Arial"/>
          <w:sz w:val="22"/>
          <w:szCs w:val="22"/>
        </w:rPr>
        <w:t>П</w:t>
      </w:r>
      <w:r w:rsidRPr="008B3E66">
        <w:rPr>
          <w:rFonts w:ascii="Arial" w:hAnsi="Arial" w:cs="Arial"/>
          <w:sz w:val="22"/>
          <w:szCs w:val="22"/>
        </w:rPr>
        <w:t xml:space="preserve">онуђач има седиште у другој држави, </w:t>
      </w:r>
      <w:r w:rsidR="005D50FB" w:rsidRPr="008B3E66">
        <w:rPr>
          <w:rFonts w:ascii="Arial" w:hAnsi="Arial" w:cs="Arial"/>
          <w:sz w:val="22"/>
          <w:szCs w:val="22"/>
        </w:rPr>
        <w:t>Н</w:t>
      </w:r>
      <w:r w:rsidRPr="008B3E66">
        <w:rPr>
          <w:rFonts w:ascii="Arial" w:hAnsi="Arial" w:cs="Arial"/>
          <w:sz w:val="22"/>
          <w:szCs w:val="22"/>
        </w:rPr>
        <w:t xml:space="preserve">аручилац може да провери да ли су документи којима </w:t>
      </w:r>
      <w:r w:rsidR="006A4917" w:rsidRPr="008B3E66">
        <w:rPr>
          <w:rFonts w:ascii="Arial" w:hAnsi="Arial" w:cs="Arial"/>
          <w:sz w:val="22"/>
          <w:szCs w:val="22"/>
        </w:rPr>
        <w:t>П</w:t>
      </w:r>
      <w:r w:rsidRPr="008B3E66">
        <w:rPr>
          <w:rFonts w:ascii="Arial" w:hAnsi="Arial" w:cs="Arial"/>
          <w:sz w:val="22"/>
          <w:szCs w:val="22"/>
        </w:rPr>
        <w:t xml:space="preserve">онуђач доказује испуњеност тражених услова издати од стране надлежних органа те државе. </w:t>
      </w:r>
    </w:p>
    <w:p w14:paraId="2197DBDF" w14:textId="77777777" w:rsidR="003A65E6" w:rsidRPr="008B3E66" w:rsidRDefault="003A65E6" w:rsidP="00CA6EEF">
      <w:pPr>
        <w:jc w:val="both"/>
        <w:rPr>
          <w:rFonts w:ascii="Arial" w:hAnsi="Arial" w:cs="Arial"/>
          <w:sz w:val="22"/>
          <w:szCs w:val="22"/>
        </w:rPr>
      </w:pPr>
    </w:p>
    <w:p w14:paraId="59DAB13C" w14:textId="5A0C1194"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Ако се у држави у којој </w:t>
      </w:r>
      <w:r w:rsidR="006A4917" w:rsidRPr="008B3E66">
        <w:rPr>
          <w:rFonts w:ascii="Arial" w:hAnsi="Arial" w:cs="Arial"/>
          <w:sz w:val="22"/>
          <w:szCs w:val="22"/>
        </w:rPr>
        <w:t>П</w:t>
      </w:r>
      <w:r w:rsidRPr="008B3E66">
        <w:rPr>
          <w:rFonts w:ascii="Arial" w:hAnsi="Arial" w:cs="Arial"/>
          <w:sz w:val="22"/>
          <w:szCs w:val="22"/>
        </w:rPr>
        <w:t>онуђач има седиште не издају докази из члана 77. став 1. тачка 1)</w:t>
      </w:r>
      <w:r w:rsidR="00C27476" w:rsidRPr="008B3E66">
        <w:rPr>
          <w:rFonts w:ascii="Arial" w:hAnsi="Arial" w:cs="Arial"/>
          <w:sz w:val="22"/>
          <w:szCs w:val="22"/>
        </w:rPr>
        <w:t>, 2) и</w:t>
      </w:r>
      <w:r w:rsidRPr="008B3E66">
        <w:rPr>
          <w:rFonts w:ascii="Arial" w:hAnsi="Arial" w:cs="Arial"/>
          <w:sz w:val="22"/>
          <w:szCs w:val="22"/>
        </w:rPr>
        <w:t xml:space="preserve"> 4) Закона, </w:t>
      </w:r>
      <w:r w:rsidR="006A4917" w:rsidRPr="008B3E66">
        <w:rPr>
          <w:rFonts w:ascii="Arial" w:hAnsi="Arial" w:cs="Arial"/>
          <w:sz w:val="22"/>
          <w:szCs w:val="22"/>
        </w:rPr>
        <w:t>П</w:t>
      </w:r>
      <w:r w:rsidRPr="008B3E66">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B3E66" w:rsidRDefault="003A65E6" w:rsidP="00CA6EEF">
      <w:pPr>
        <w:ind w:left="1440"/>
        <w:jc w:val="both"/>
        <w:rPr>
          <w:rFonts w:ascii="Arial" w:hAnsi="Arial" w:cs="Arial"/>
          <w:sz w:val="22"/>
          <w:szCs w:val="22"/>
        </w:rPr>
      </w:pPr>
    </w:p>
    <w:p w14:paraId="3F9FBB8D" w14:textId="38D2CAEE" w:rsidR="003A65E6" w:rsidRPr="008B3E66" w:rsidRDefault="003A65E6" w:rsidP="00CA6EEF">
      <w:pPr>
        <w:jc w:val="both"/>
        <w:rPr>
          <w:rFonts w:ascii="Arial" w:hAnsi="Arial" w:cs="Arial"/>
          <w:sz w:val="22"/>
          <w:szCs w:val="22"/>
        </w:rPr>
      </w:pPr>
      <w:r w:rsidRPr="008B3E66">
        <w:rPr>
          <w:rFonts w:ascii="Arial" w:hAnsi="Arial" w:cs="Arial"/>
          <w:sz w:val="22"/>
          <w:szCs w:val="22"/>
        </w:rPr>
        <w:t xml:space="preserve">Ако </w:t>
      </w:r>
      <w:r w:rsidR="006A4917" w:rsidRPr="008B3E66">
        <w:rPr>
          <w:rFonts w:ascii="Arial" w:hAnsi="Arial" w:cs="Arial"/>
          <w:sz w:val="22"/>
          <w:szCs w:val="22"/>
        </w:rPr>
        <w:t>П</w:t>
      </w:r>
      <w:r w:rsidRPr="008B3E66">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6A4917" w:rsidRPr="008B3E66">
        <w:rPr>
          <w:rFonts w:ascii="Arial" w:hAnsi="Arial" w:cs="Arial"/>
          <w:sz w:val="22"/>
          <w:szCs w:val="22"/>
        </w:rPr>
        <w:t>П</w:t>
      </w:r>
      <w:r w:rsidRPr="008B3E66">
        <w:rPr>
          <w:rFonts w:ascii="Arial" w:hAnsi="Arial" w:cs="Arial"/>
          <w:sz w:val="22"/>
          <w:szCs w:val="22"/>
        </w:rPr>
        <w:t xml:space="preserve">онуђач има седиште и уколико уз понуду приложи одговарајући доказ за то, </w:t>
      </w:r>
      <w:r w:rsidR="00D7186B" w:rsidRPr="008B3E66">
        <w:rPr>
          <w:rFonts w:ascii="Arial" w:hAnsi="Arial" w:cs="Arial"/>
          <w:sz w:val="22"/>
          <w:szCs w:val="22"/>
        </w:rPr>
        <w:t>Н</w:t>
      </w:r>
      <w:r w:rsidRPr="008B3E66">
        <w:rPr>
          <w:rFonts w:ascii="Arial" w:hAnsi="Arial" w:cs="Arial"/>
          <w:sz w:val="22"/>
          <w:szCs w:val="22"/>
        </w:rPr>
        <w:t xml:space="preserve">аручилац ће дозволити </w:t>
      </w:r>
      <w:r w:rsidR="000A6F0C" w:rsidRPr="008B3E66">
        <w:rPr>
          <w:rFonts w:ascii="Arial" w:hAnsi="Arial" w:cs="Arial"/>
          <w:sz w:val="22"/>
          <w:szCs w:val="22"/>
        </w:rPr>
        <w:t>П</w:t>
      </w:r>
      <w:r w:rsidRPr="008B3E66">
        <w:rPr>
          <w:rFonts w:ascii="Arial" w:hAnsi="Arial" w:cs="Arial"/>
          <w:sz w:val="22"/>
          <w:szCs w:val="22"/>
        </w:rPr>
        <w:t>онуђачу да накнадно достави тражена документа у примереном року.</w:t>
      </w:r>
    </w:p>
    <w:p w14:paraId="6DEAF12D" w14:textId="77777777" w:rsidR="003A65E6" w:rsidRPr="008B3E66" w:rsidRDefault="003A65E6" w:rsidP="00CA6EEF">
      <w:pPr>
        <w:ind w:left="1440"/>
        <w:jc w:val="both"/>
        <w:rPr>
          <w:rFonts w:ascii="Arial" w:hAnsi="Arial" w:cs="Arial"/>
          <w:sz w:val="22"/>
          <w:szCs w:val="22"/>
        </w:rPr>
      </w:pPr>
    </w:p>
    <w:p w14:paraId="69334D32" w14:textId="77777777" w:rsidR="003A65E6" w:rsidRPr="008B3E66" w:rsidRDefault="003A65E6" w:rsidP="00CA6EEF">
      <w:pPr>
        <w:jc w:val="both"/>
        <w:rPr>
          <w:rFonts w:ascii="Arial" w:hAnsi="Arial" w:cs="Arial"/>
          <w:sz w:val="22"/>
          <w:szCs w:val="22"/>
        </w:rPr>
      </w:pPr>
      <w:r w:rsidRPr="008B3E6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B3E66" w:rsidRDefault="003A65E6" w:rsidP="00071074">
      <w:pPr>
        <w:jc w:val="both"/>
        <w:rPr>
          <w:rFonts w:ascii="Arial" w:hAnsi="Arial" w:cs="Arial"/>
          <w:sz w:val="22"/>
          <w:szCs w:val="22"/>
        </w:rPr>
      </w:pPr>
    </w:p>
    <w:p w14:paraId="6724F10B" w14:textId="41E8DF0F" w:rsidR="003A65E6" w:rsidRPr="008B3E66" w:rsidRDefault="003A65E6" w:rsidP="00E0145C">
      <w:pPr>
        <w:tabs>
          <w:tab w:val="left" w:pos="1134"/>
        </w:tabs>
        <w:suppressAutoHyphens w:val="0"/>
        <w:jc w:val="both"/>
        <w:rPr>
          <w:rFonts w:ascii="Arial" w:hAnsi="Arial" w:cs="Arial"/>
          <w:sz w:val="22"/>
          <w:szCs w:val="22"/>
        </w:rPr>
      </w:pPr>
      <w:r w:rsidRPr="008B3E66">
        <w:rPr>
          <w:rFonts w:ascii="Arial" w:hAnsi="Arial" w:cs="Arial"/>
          <w:sz w:val="22"/>
          <w:szCs w:val="22"/>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w:t>
      </w:r>
      <w:r w:rsidR="000A6F0C" w:rsidRPr="008B3E66">
        <w:rPr>
          <w:rFonts w:ascii="Arial" w:hAnsi="Arial" w:cs="Arial"/>
          <w:sz w:val="22"/>
          <w:szCs w:val="22"/>
        </w:rPr>
        <w:t>П</w:t>
      </w:r>
      <w:r w:rsidRPr="008B3E66">
        <w:rPr>
          <w:rFonts w:ascii="Arial" w:hAnsi="Arial" w:cs="Arial"/>
          <w:sz w:val="22"/>
          <w:szCs w:val="22"/>
        </w:rPr>
        <w:t xml:space="preserve">онуђач приказивао неистините податке или да су документа лажна, понуда тог </w:t>
      </w:r>
      <w:r w:rsidR="000A6F0C" w:rsidRPr="008B3E66">
        <w:rPr>
          <w:rFonts w:ascii="Arial" w:hAnsi="Arial" w:cs="Arial"/>
          <w:sz w:val="22"/>
          <w:szCs w:val="22"/>
        </w:rPr>
        <w:t>П</w:t>
      </w:r>
      <w:r w:rsidRPr="008B3E66">
        <w:rPr>
          <w:rFonts w:ascii="Arial" w:hAnsi="Arial" w:cs="Arial"/>
          <w:sz w:val="22"/>
          <w:szCs w:val="22"/>
        </w:rPr>
        <w:t>онуђача ће се сматрати неприхватљивом и биће одбијена.</w:t>
      </w:r>
      <w:r w:rsidRPr="008B3E66">
        <w:rPr>
          <w:rFonts w:ascii="Arial" w:hAnsi="Arial" w:cs="Arial"/>
          <w:sz w:val="22"/>
          <w:szCs w:val="22"/>
        </w:rPr>
        <w:br w:type="page"/>
      </w:r>
    </w:p>
    <w:p w14:paraId="0F402BB5" w14:textId="77777777" w:rsidR="00E626A8" w:rsidRPr="008B3E66" w:rsidRDefault="003A65E6" w:rsidP="00F759BE">
      <w:pPr>
        <w:pStyle w:val="Heading10"/>
        <w:numPr>
          <w:ilvl w:val="0"/>
          <w:numId w:val="32"/>
        </w:numPr>
        <w:jc w:val="both"/>
      </w:pPr>
      <w:bookmarkStart w:id="260" w:name="_Toc430697421"/>
      <w:bookmarkStart w:id="261" w:name="_Toc433805844"/>
      <w:bookmarkStart w:id="262" w:name="_Toc310433004"/>
      <w:bookmarkStart w:id="263" w:name="_Toc362821711"/>
      <w:r w:rsidRPr="008B3E66">
        <w:lastRenderedPageBreak/>
        <w:t xml:space="preserve">ВРСТА, ТЕХНИЧКЕ КАРАКТЕРИСТИКЕ И СПЕЦИФИКАЦИЈА </w:t>
      </w:r>
      <w:r w:rsidR="00DC295D" w:rsidRPr="008B3E66">
        <w:t>УСЛУГА</w:t>
      </w:r>
      <w:bookmarkEnd w:id="260"/>
      <w:bookmarkEnd w:id="261"/>
    </w:p>
    <w:p w14:paraId="4DF3C4B1" w14:textId="4E465B63" w:rsidR="007E7DFE" w:rsidRPr="008B3E66" w:rsidRDefault="003A65E6" w:rsidP="007E7DFE">
      <w:pPr>
        <w:ind w:left="720"/>
        <w:rPr>
          <w:rFonts w:ascii="Arial" w:hAnsi="Arial" w:cs="Arial"/>
          <w:b/>
          <w:bCs/>
          <w:sz w:val="22"/>
          <w:szCs w:val="22"/>
        </w:rPr>
      </w:pPr>
      <w:bookmarkStart w:id="264" w:name="_Toc430697422"/>
      <w:r w:rsidRPr="008B3E66">
        <w:rPr>
          <w:rFonts w:ascii="Arial" w:hAnsi="Arial" w:cs="Arial"/>
          <w:b/>
          <w:bCs/>
          <w:sz w:val="22"/>
          <w:szCs w:val="22"/>
        </w:rPr>
        <w:t>ПРЕДМЕТНЕ ЈАВНЕ НАБАВКЕ</w:t>
      </w:r>
      <w:bookmarkEnd w:id="262"/>
      <w:bookmarkEnd w:id="263"/>
      <w:bookmarkEnd w:id="264"/>
    </w:p>
    <w:p w14:paraId="0D4A3E5C" w14:textId="5DD2A788" w:rsidR="00507B16" w:rsidRPr="008B3E66" w:rsidRDefault="00507B16" w:rsidP="00507B16">
      <w:pPr>
        <w:tabs>
          <w:tab w:val="left" w:pos="2730"/>
        </w:tabs>
        <w:suppressAutoHyphens w:val="0"/>
        <w:jc w:val="both"/>
        <w:rPr>
          <w:rFonts w:ascii="Arial" w:hAnsi="Arial" w:cs="Arial"/>
          <w:sz w:val="22"/>
          <w:szCs w:val="22"/>
        </w:rPr>
      </w:pPr>
      <w:r w:rsidRPr="008B3E66">
        <w:rPr>
          <w:rFonts w:ascii="Arial" w:hAnsi="Arial" w:cs="Arial"/>
          <w:sz w:val="22"/>
          <w:szCs w:val="22"/>
        </w:rPr>
        <w:tab/>
      </w:r>
    </w:p>
    <w:p w14:paraId="02AB2804" w14:textId="77777777" w:rsidR="00507B16" w:rsidRPr="00BF0027" w:rsidRDefault="00507B16" w:rsidP="00507B16">
      <w:pPr>
        <w:suppressAutoHyphens w:val="0"/>
        <w:jc w:val="center"/>
        <w:rPr>
          <w:rFonts w:ascii="Arial" w:eastAsiaTheme="minorHAnsi" w:hAnsi="Arial" w:cs="Arial"/>
          <w:b/>
          <w:sz w:val="22"/>
          <w:szCs w:val="22"/>
          <w:lang w:val="sr-Cyrl-RS" w:eastAsia="en-US"/>
        </w:rPr>
      </w:pPr>
      <w:r w:rsidRPr="00BF0027">
        <w:rPr>
          <w:rFonts w:ascii="Arial" w:eastAsiaTheme="minorHAnsi" w:hAnsi="Arial" w:cs="Arial"/>
          <w:b/>
          <w:sz w:val="22"/>
          <w:szCs w:val="22"/>
          <w:lang w:val="sr-Cyrl-RS" w:eastAsia="en-US"/>
        </w:rPr>
        <w:t>Програмски задатак</w:t>
      </w:r>
    </w:p>
    <w:p w14:paraId="324D91B2" w14:textId="77777777" w:rsidR="00507B16" w:rsidRPr="00BF0027" w:rsidRDefault="00507B16" w:rsidP="00507B16">
      <w:pPr>
        <w:suppressAutoHyphens w:val="0"/>
        <w:ind w:left="2268" w:hanging="1548"/>
        <w:rPr>
          <w:rFonts w:ascii="Arial" w:eastAsiaTheme="minorHAnsi" w:hAnsi="Arial" w:cs="Arial"/>
          <w:b/>
          <w:sz w:val="22"/>
          <w:szCs w:val="22"/>
          <w:lang w:val="en-US" w:eastAsia="en-US"/>
        </w:rPr>
      </w:pPr>
      <w:r w:rsidRPr="00BF0027">
        <w:rPr>
          <w:rFonts w:ascii="Arial" w:eastAsiaTheme="minorHAnsi" w:hAnsi="Arial" w:cs="Arial"/>
          <w:b/>
          <w:sz w:val="22"/>
          <w:szCs w:val="22"/>
          <w:lang w:val="sr-Cyrl-RS" w:eastAsia="en-US"/>
        </w:rPr>
        <w:t xml:space="preserve">Заштита СН водова од атмосферских пренапона и интеграција система за </w:t>
      </w:r>
      <w:r w:rsidRPr="00BF0027">
        <w:rPr>
          <w:rFonts w:ascii="Arial" w:eastAsiaTheme="minorHAnsi" w:hAnsi="Arial" w:cs="Arial"/>
          <w:b/>
          <w:sz w:val="22"/>
          <w:szCs w:val="22"/>
          <w:lang w:val="en-US" w:eastAsia="en-US"/>
        </w:rPr>
        <w:t xml:space="preserve">    </w:t>
      </w:r>
      <w:r w:rsidRPr="00BF0027">
        <w:rPr>
          <w:rFonts w:ascii="Arial" w:eastAsiaTheme="minorHAnsi" w:hAnsi="Arial" w:cs="Arial"/>
          <w:b/>
          <w:sz w:val="22"/>
          <w:szCs w:val="22"/>
          <w:lang w:val="sr-Cyrl-RS" w:eastAsia="en-US"/>
        </w:rPr>
        <w:t>регистровање   пражњења са ,,</w:t>
      </w:r>
      <w:r w:rsidRPr="00BF0027">
        <w:rPr>
          <w:rFonts w:ascii="Arial" w:eastAsiaTheme="minorHAnsi" w:hAnsi="Arial" w:cs="Arial"/>
          <w:b/>
          <w:sz w:val="22"/>
          <w:szCs w:val="22"/>
          <w:lang w:val="en-US" w:eastAsia="en-US"/>
        </w:rPr>
        <w:t>fault management</w:t>
      </w:r>
      <w:r w:rsidRPr="00BF0027">
        <w:rPr>
          <w:rFonts w:ascii="Arial" w:eastAsiaTheme="minorHAnsi" w:hAnsi="Arial" w:cs="Arial"/>
          <w:b/>
          <w:sz w:val="22"/>
          <w:szCs w:val="22"/>
          <w:lang w:val="sr-Latn-RS" w:eastAsia="en-US"/>
        </w:rPr>
        <w:t xml:space="preserve">’’ </w:t>
      </w:r>
      <w:r w:rsidRPr="00BF0027">
        <w:rPr>
          <w:rFonts w:ascii="Arial" w:eastAsiaTheme="minorHAnsi" w:hAnsi="Arial" w:cs="Arial"/>
          <w:b/>
          <w:sz w:val="22"/>
          <w:szCs w:val="22"/>
          <w:lang w:val="sr-Cyrl-RS" w:eastAsia="en-US"/>
        </w:rPr>
        <w:t>системом</w:t>
      </w:r>
    </w:p>
    <w:p w14:paraId="64DB3227" w14:textId="77777777" w:rsidR="00507B16" w:rsidRPr="00BF0027" w:rsidRDefault="00507B16" w:rsidP="00507B16">
      <w:pPr>
        <w:suppressAutoHyphens w:val="0"/>
        <w:ind w:left="2268" w:hanging="1548"/>
        <w:rPr>
          <w:rFonts w:ascii="Arial" w:eastAsiaTheme="minorHAnsi" w:hAnsi="Arial" w:cs="Arial"/>
          <w:b/>
          <w:sz w:val="22"/>
          <w:szCs w:val="22"/>
          <w:lang w:val="en-US" w:eastAsia="en-US"/>
        </w:rPr>
      </w:pPr>
    </w:p>
    <w:p w14:paraId="481FEFDD" w14:textId="77777777" w:rsidR="00507B16" w:rsidRPr="00BF0027" w:rsidRDefault="00507B16" w:rsidP="00507B16">
      <w:pPr>
        <w:tabs>
          <w:tab w:val="left" w:pos="284"/>
        </w:tabs>
        <w:suppressAutoHyphens w:val="0"/>
        <w:spacing w:after="200" w:line="276" w:lineRule="auto"/>
        <w:ind w:firstLine="360"/>
        <w:jc w:val="center"/>
        <w:rPr>
          <w:rFonts w:ascii="Arial" w:eastAsiaTheme="minorHAnsi" w:hAnsi="Arial" w:cs="Arial"/>
          <w:b/>
          <w:sz w:val="22"/>
          <w:szCs w:val="22"/>
          <w:lang w:val="sr-Cyrl-RS" w:eastAsia="en-US"/>
        </w:rPr>
      </w:pPr>
      <w:r w:rsidRPr="00BF0027">
        <w:rPr>
          <w:rFonts w:ascii="Arial" w:eastAsiaTheme="minorHAnsi" w:hAnsi="Arial" w:cs="Arial"/>
          <w:b/>
          <w:sz w:val="22"/>
          <w:szCs w:val="22"/>
          <w:lang w:val="sr-Cyrl-RS" w:eastAsia="en-US"/>
        </w:rPr>
        <w:t>Увод</w:t>
      </w:r>
    </w:p>
    <w:p w14:paraId="0C41C821" w14:textId="77777777" w:rsidR="00507B16" w:rsidRPr="00BF0027" w:rsidRDefault="00507B16" w:rsidP="00507B16">
      <w:pPr>
        <w:tabs>
          <w:tab w:val="left" w:pos="284"/>
        </w:tabs>
        <w:suppressAutoHyphens w:val="0"/>
        <w:spacing w:after="200" w:line="276" w:lineRule="auto"/>
        <w:ind w:firstLine="360"/>
        <w:jc w:val="both"/>
        <w:rPr>
          <w:rFonts w:ascii="Arial" w:eastAsiaTheme="minorHAnsi" w:hAnsi="Arial" w:cs="Arial"/>
          <w:sz w:val="22"/>
          <w:szCs w:val="22"/>
          <w:lang w:val="sr-Latn-CS" w:eastAsia="en-US"/>
        </w:rPr>
      </w:pPr>
      <w:r w:rsidRPr="00BF0027">
        <w:rPr>
          <w:rFonts w:ascii="Arial" w:eastAsiaTheme="minorHAnsi" w:hAnsi="Arial" w:cs="Arial"/>
          <w:sz w:val="22"/>
          <w:szCs w:val="22"/>
          <w:lang w:eastAsia="en-US"/>
        </w:rPr>
        <w:t xml:space="preserve">Прекиди погона далековода могу настати из различитих разлога, могу бити различите учесталости и трајања, а све то може имати за последицу смањену поузданост погона тог дела </w:t>
      </w:r>
      <w:r w:rsidRPr="00BF0027">
        <w:rPr>
          <w:rFonts w:ascii="Arial" w:eastAsiaTheme="minorHAnsi" w:hAnsi="Arial" w:cs="Arial"/>
          <w:sz w:val="22"/>
          <w:szCs w:val="22"/>
          <w:lang w:val="en-US" w:eastAsia="en-US"/>
        </w:rPr>
        <w:t>дистрибутивне</w:t>
      </w:r>
      <w:r w:rsidRPr="00BF0027">
        <w:rPr>
          <w:rFonts w:ascii="Arial" w:eastAsiaTheme="minorHAnsi" w:hAnsi="Arial" w:cs="Arial"/>
          <w:sz w:val="22"/>
          <w:szCs w:val="22"/>
          <w:lang w:eastAsia="en-US"/>
        </w:rPr>
        <w:t xml:space="preserve"> мреже и сигурност напајања ширег подручја електричном енергијом. Регулаторна агенциј</w:t>
      </w:r>
      <w:r w:rsidRPr="00BF0027">
        <w:rPr>
          <w:rFonts w:ascii="Arial" w:eastAsiaTheme="minorHAnsi" w:hAnsi="Arial" w:cs="Arial"/>
          <w:sz w:val="22"/>
          <w:szCs w:val="22"/>
          <w:lang w:val="en-US" w:eastAsia="en-US"/>
        </w:rPr>
        <w:t>а</w:t>
      </w:r>
      <w:r w:rsidRPr="00BF0027">
        <w:rPr>
          <w:rFonts w:ascii="Arial" w:eastAsiaTheme="minorHAnsi" w:hAnsi="Arial" w:cs="Arial"/>
          <w:sz w:val="22"/>
          <w:szCs w:val="22"/>
          <w:lang w:eastAsia="en-US"/>
        </w:rPr>
        <w:t xml:space="preserve"> за енергију (АЕРС) већ неколико година за редом пооштрава захтеве за смањење </w:t>
      </w:r>
      <w:r w:rsidRPr="00BF0027">
        <w:rPr>
          <w:rFonts w:ascii="Arial" w:eastAsiaTheme="minorHAnsi" w:hAnsi="Arial" w:cs="Arial"/>
          <w:sz w:val="22"/>
          <w:szCs w:val="22"/>
          <w:lang w:val="sr-Latn-CS" w:eastAsia="en-US"/>
        </w:rPr>
        <w:t>трајања  прекида напајања</w:t>
      </w:r>
      <w:r w:rsidRPr="00BF0027">
        <w:rPr>
          <w:rFonts w:ascii="Arial" w:eastAsiaTheme="minorHAnsi" w:hAnsi="Arial" w:cs="Arial"/>
          <w:sz w:val="22"/>
          <w:szCs w:val="22"/>
          <w:lang w:eastAsia="en-US"/>
        </w:rPr>
        <w:t>,</w:t>
      </w:r>
      <w:r w:rsidRPr="00BF0027">
        <w:rPr>
          <w:rFonts w:ascii="Arial" w:eastAsiaTheme="minorHAnsi" w:hAnsi="Arial" w:cs="Arial"/>
          <w:sz w:val="22"/>
          <w:szCs w:val="22"/>
          <w:lang w:val="sr-Latn-CS" w:eastAsia="en-US"/>
        </w:rPr>
        <w:t xml:space="preserve"> штете </w:t>
      </w:r>
      <w:r w:rsidRPr="00BF0027">
        <w:rPr>
          <w:rFonts w:ascii="Arial" w:eastAsiaTheme="minorHAnsi" w:hAnsi="Arial" w:cs="Arial"/>
          <w:sz w:val="22"/>
          <w:szCs w:val="22"/>
          <w:lang w:eastAsia="en-US"/>
        </w:rPr>
        <w:t xml:space="preserve">због неиспоручене електричне енергије </w:t>
      </w:r>
      <w:r w:rsidRPr="00BF0027">
        <w:rPr>
          <w:rFonts w:ascii="Arial" w:eastAsiaTheme="minorHAnsi" w:hAnsi="Arial" w:cs="Arial"/>
          <w:sz w:val="22"/>
          <w:szCs w:val="22"/>
          <w:lang w:val="sr-Latn-CS" w:eastAsia="en-US"/>
        </w:rPr>
        <w:t>и степен</w:t>
      </w:r>
      <w:r w:rsidRPr="00BF0027">
        <w:rPr>
          <w:rFonts w:ascii="Arial" w:eastAsiaTheme="minorHAnsi" w:hAnsi="Arial" w:cs="Arial"/>
          <w:sz w:val="22"/>
          <w:szCs w:val="22"/>
          <w:lang w:eastAsia="en-US"/>
        </w:rPr>
        <w:t>а</w:t>
      </w:r>
      <w:r w:rsidRPr="00BF0027">
        <w:rPr>
          <w:rFonts w:ascii="Arial" w:eastAsiaTheme="minorHAnsi" w:hAnsi="Arial" w:cs="Arial"/>
          <w:sz w:val="22"/>
          <w:szCs w:val="22"/>
          <w:lang w:val="sr-Latn-CS" w:eastAsia="en-US"/>
        </w:rPr>
        <w:t xml:space="preserve"> неприхватљивости </w:t>
      </w:r>
      <w:r w:rsidRPr="00BF0027">
        <w:rPr>
          <w:rFonts w:ascii="Arial" w:eastAsiaTheme="minorHAnsi" w:hAnsi="Arial" w:cs="Arial"/>
          <w:sz w:val="22"/>
          <w:szCs w:val="22"/>
          <w:lang w:eastAsia="en-US"/>
        </w:rPr>
        <w:t xml:space="preserve">због прекида напајања </w:t>
      </w:r>
      <w:r w:rsidRPr="00BF0027">
        <w:rPr>
          <w:rFonts w:ascii="Arial" w:eastAsiaTheme="minorHAnsi" w:hAnsi="Arial" w:cs="Arial"/>
          <w:sz w:val="22"/>
          <w:szCs w:val="22"/>
          <w:lang w:val="sr-Latn-CS" w:eastAsia="en-US"/>
        </w:rPr>
        <w:t>за</w:t>
      </w:r>
      <w:r w:rsidRPr="00BF0027">
        <w:rPr>
          <w:rFonts w:ascii="Arial" w:eastAsiaTheme="minorHAnsi" w:hAnsi="Arial" w:cs="Arial"/>
          <w:sz w:val="22"/>
          <w:szCs w:val="22"/>
          <w:lang w:eastAsia="en-US"/>
        </w:rPr>
        <w:t xml:space="preserve"> </w:t>
      </w:r>
      <w:r w:rsidRPr="00BF0027">
        <w:rPr>
          <w:rFonts w:ascii="Arial" w:eastAsiaTheme="minorHAnsi" w:hAnsi="Arial" w:cs="Arial"/>
          <w:sz w:val="22"/>
          <w:szCs w:val="22"/>
          <w:lang w:val="sr-Latn-CS" w:eastAsia="en-US"/>
        </w:rPr>
        <w:t>купце</w:t>
      </w:r>
      <w:r w:rsidRPr="00BF0027">
        <w:rPr>
          <w:rFonts w:ascii="Arial" w:eastAsiaTheme="minorHAnsi" w:hAnsi="Arial" w:cs="Arial"/>
          <w:sz w:val="22"/>
          <w:szCs w:val="22"/>
          <w:lang w:eastAsia="en-US"/>
        </w:rPr>
        <w:t xml:space="preserve"> електричне енергије.</w:t>
      </w:r>
      <w:r w:rsidRPr="00BF0027">
        <w:rPr>
          <w:rFonts w:ascii="Arial" w:eastAsiaTheme="minorHAnsi" w:hAnsi="Arial" w:cs="Arial"/>
          <w:sz w:val="22"/>
          <w:szCs w:val="22"/>
          <w:lang w:val="sr-Latn-CS" w:eastAsia="en-US"/>
        </w:rPr>
        <w:t xml:space="preserve"> </w:t>
      </w:r>
      <w:r w:rsidRPr="00BF0027">
        <w:rPr>
          <w:rFonts w:ascii="Arial" w:eastAsiaTheme="minorHAnsi" w:hAnsi="Arial" w:cs="Arial"/>
          <w:sz w:val="22"/>
          <w:szCs w:val="22"/>
          <w:lang w:eastAsia="en-US"/>
        </w:rPr>
        <w:t>Такође, квантификују</w:t>
      </w:r>
      <w:r w:rsidRPr="00BF0027">
        <w:rPr>
          <w:rFonts w:ascii="Arial" w:eastAsiaTheme="minorHAnsi" w:hAnsi="Arial" w:cs="Arial"/>
          <w:sz w:val="22"/>
          <w:szCs w:val="22"/>
          <w:lang w:val="sr-Latn-CS" w:eastAsia="en-US"/>
        </w:rPr>
        <w:t xml:space="preserve"> </w:t>
      </w:r>
      <w:r w:rsidRPr="00BF0027">
        <w:rPr>
          <w:rFonts w:ascii="Arial" w:eastAsiaTheme="minorHAnsi" w:hAnsi="Arial" w:cs="Arial"/>
          <w:sz w:val="22"/>
          <w:szCs w:val="22"/>
          <w:lang w:val="en-US" w:eastAsia="en-US"/>
        </w:rPr>
        <w:t xml:space="preserve">се </w:t>
      </w:r>
      <w:r w:rsidRPr="00BF0027">
        <w:rPr>
          <w:rFonts w:ascii="Arial" w:eastAsiaTheme="minorHAnsi" w:hAnsi="Arial" w:cs="Arial"/>
          <w:sz w:val="22"/>
          <w:szCs w:val="22"/>
          <w:lang w:val="sr-Latn-CS" w:eastAsia="en-US"/>
        </w:rPr>
        <w:t>и ефект</w:t>
      </w:r>
      <w:r w:rsidRPr="00BF0027">
        <w:rPr>
          <w:rFonts w:ascii="Arial" w:eastAsiaTheme="minorHAnsi" w:hAnsi="Arial" w:cs="Arial"/>
          <w:sz w:val="22"/>
          <w:szCs w:val="22"/>
          <w:lang w:val="en-US" w:eastAsia="en-US"/>
        </w:rPr>
        <w:t>и</w:t>
      </w:r>
      <w:r w:rsidRPr="00BF0027">
        <w:rPr>
          <w:rFonts w:ascii="Arial" w:eastAsiaTheme="minorHAnsi" w:hAnsi="Arial" w:cs="Arial"/>
          <w:sz w:val="22"/>
          <w:szCs w:val="22"/>
          <w:lang w:val="sr-Latn-CS" w:eastAsia="en-US"/>
        </w:rPr>
        <w:t xml:space="preserve"> који се постижу у погледу </w:t>
      </w:r>
      <w:r w:rsidRPr="00BF0027">
        <w:rPr>
          <w:rFonts w:ascii="Arial" w:eastAsiaTheme="minorHAnsi" w:hAnsi="Arial" w:cs="Arial"/>
          <w:sz w:val="22"/>
          <w:szCs w:val="22"/>
          <w:lang w:val="en-US" w:eastAsia="en-US"/>
        </w:rPr>
        <w:t>побољшања</w:t>
      </w:r>
      <w:r w:rsidRPr="00BF0027">
        <w:rPr>
          <w:rFonts w:ascii="Arial" w:eastAsiaTheme="minorHAnsi" w:hAnsi="Arial" w:cs="Arial"/>
          <w:sz w:val="22"/>
          <w:szCs w:val="22"/>
          <w:lang w:val="sr-Latn-CS" w:eastAsia="en-US"/>
        </w:rPr>
        <w:t xml:space="preserve"> показатеља поузданости и </w:t>
      </w:r>
      <w:r w:rsidRPr="00BF0027">
        <w:rPr>
          <w:rFonts w:ascii="Arial" w:eastAsiaTheme="minorHAnsi" w:hAnsi="Arial" w:cs="Arial"/>
          <w:sz w:val="22"/>
          <w:szCs w:val="22"/>
          <w:lang w:eastAsia="en-US"/>
        </w:rPr>
        <w:t xml:space="preserve">на основу тих показатеља </w:t>
      </w:r>
      <w:r w:rsidRPr="00BF0027">
        <w:rPr>
          <w:rFonts w:ascii="Arial" w:eastAsiaTheme="minorHAnsi" w:hAnsi="Arial" w:cs="Arial"/>
          <w:sz w:val="22"/>
          <w:szCs w:val="22"/>
          <w:lang w:val="sr-Latn-CS" w:eastAsia="en-US"/>
        </w:rPr>
        <w:t>одобрава профит</w:t>
      </w:r>
      <w:r w:rsidRPr="00BF0027">
        <w:rPr>
          <w:rFonts w:ascii="Arial" w:eastAsiaTheme="minorHAnsi" w:hAnsi="Arial" w:cs="Arial"/>
          <w:sz w:val="22"/>
          <w:szCs w:val="22"/>
          <w:lang w:eastAsia="en-US"/>
        </w:rPr>
        <w:t xml:space="preserve"> дистрибутеру електричне енергије, кроз одобрену цену електричне енергије и оправдане трошкове</w:t>
      </w:r>
      <w:r w:rsidRPr="00BF0027">
        <w:rPr>
          <w:rFonts w:ascii="Arial" w:eastAsiaTheme="minorHAnsi" w:hAnsi="Arial" w:cs="Arial"/>
          <w:sz w:val="22"/>
          <w:szCs w:val="22"/>
          <w:lang w:val="sr-Latn-CS" w:eastAsia="en-US"/>
        </w:rPr>
        <w:t>.</w:t>
      </w:r>
    </w:p>
    <w:p w14:paraId="52A76178" w14:textId="77777777" w:rsidR="00507B16" w:rsidRPr="00BF0027" w:rsidRDefault="00507B16" w:rsidP="00507B16">
      <w:pPr>
        <w:suppressAutoHyphens w:val="0"/>
        <w:spacing w:after="200" w:line="276" w:lineRule="auto"/>
        <w:ind w:firstLine="360"/>
        <w:jc w:val="both"/>
        <w:rPr>
          <w:rFonts w:ascii="Arial" w:eastAsiaTheme="minorHAnsi" w:hAnsi="Arial" w:cs="Arial"/>
          <w:sz w:val="22"/>
          <w:szCs w:val="22"/>
          <w:lang w:eastAsia="en-US"/>
        </w:rPr>
      </w:pPr>
      <w:r w:rsidRPr="00BF0027">
        <w:rPr>
          <w:rFonts w:ascii="Arial" w:eastAsiaTheme="minorHAnsi" w:hAnsi="Arial" w:cs="Arial"/>
          <w:sz w:val="22"/>
          <w:szCs w:val="22"/>
          <w:lang w:val="en-US" w:eastAsia="en-US"/>
        </w:rPr>
        <w:t>Атмосферско пражњење</w:t>
      </w:r>
      <w:r w:rsidRPr="00BF0027">
        <w:rPr>
          <w:rFonts w:ascii="Arial" w:eastAsiaTheme="minorHAnsi" w:hAnsi="Arial" w:cs="Arial"/>
          <w:sz w:val="22"/>
          <w:szCs w:val="22"/>
          <w:lang w:eastAsia="en-US"/>
        </w:rPr>
        <w:t xml:space="preserve"> је један од главних узрока прекида рада како у дистрибутивној тако и у преносној електроенергетској мрежи.</w:t>
      </w:r>
      <w:r w:rsidRPr="00BF0027">
        <w:rPr>
          <w:rFonts w:ascii="Arial" w:eastAsiaTheme="minorHAnsi" w:hAnsi="Arial" w:cs="Arial"/>
          <w:sz w:val="22"/>
          <w:szCs w:val="22"/>
          <w:lang w:val="en-US" w:eastAsia="en-US"/>
        </w:rPr>
        <w:t xml:space="preserve"> </w:t>
      </w:r>
      <w:r w:rsidRPr="00BF0027">
        <w:rPr>
          <w:rFonts w:ascii="Arial" w:eastAsiaTheme="minorHAnsi" w:hAnsi="Arial" w:cs="Arial"/>
          <w:sz w:val="22"/>
          <w:szCs w:val="22"/>
          <w:lang w:eastAsia="en-US"/>
        </w:rPr>
        <w:t>Атмосферски пренапони који се јављају на надземним водовима могу настати на различите начине</w:t>
      </w:r>
      <w:r w:rsidRPr="00BF0027">
        <w:rPr>
          <w:rFonts w:ascii="Arial" w:eastAsiaTheme="minorHAnsi" w:hAnsi="Arial" w:cs="Arial"/>
          <w:sz w:val="22"/>
          <w:szCs w:val="22"/>
          <w:lang w:val="en-US" w:eastAsia="en-US"/>
        </w:rPr>
        <w:t>. То може бити</w:t>
      </w:r>
      <w:r w:rsidRPr="00BF0027">
        <w:rPr>
          <w:rFonts w:ascii="Arial" w:eastAsiaTheme="minorHAnsi" w:hAnsi="Arial" w:cs="Arial"/>
          <w:sz w:val="22"/>
          <w:szCs w:val="22"/>
          <w:lang w:eastAsia="en-US"/>
        </w:rPr>
        <w:t xml:space="preserve"> удар у земљу по</w:t>
      </w:r>
      <w:r w:rsidRPr="00BF0027">
        <w:rPr>
          <w:rFonts w:ascii="Arial" w:eastAsiaTheme="minorHAnsi" w:hAnsi="Arial" w:cs="Arial"/>
          <w:sz w:val="22"/>
          <w:szCs w:val="22"/>
          <w:lang w:val="en-US" w:eastAsia="en-US"/>
        </w:rPr>
        <w:t>ред</w:t>
      </w:r>
      <w:r w:rsidRPr="00BF0027">
        <w:rPr>
          <w:rFonts w:ascii="Arial" w:eastAsiaTheme="minorHAnsi" w:hAnsi="Arial" w:cs="Arial"/>
          <w:sz w:val="22"/>
          <w:szCs w:val="22"/>
          <w:lang w:eastAsia="en-US"/>
        </w:rPr>
        <w:t xml:space="preserve"> вода, при чему се пренапони индукују на проводницима. Најчешће </w:t>
      </w:r>
      <w:r w:rsidRPr="00BF0027">
        <w:rPr>
          <w:rFonts w:ascii="Arial" w:eastAsiaTheme="minorHAnsi" w:hAnsi="Arial" w:cs="Arial"/>
          <w:sz w:val="22"/>
          <w:szCs w:val="22"/>
          <w:lang w:val="en-US" w:eastAsia="en-US"/>
        </w:rPr>
        <w:t>је удар</w:t>
      </w:r>
      <w:r w:rsidRPr="00BF0027">
        <w:rPr>
          <w:rFonts w:ascii="Arial" w:eastAsiaTheme="minorHAnsi" w:hAnsi="Arial" w:cs="Arial"/>
          <w:sz w:val="22"/>
          <w:szCs w:val="22"/>
          <w:lang w:eastAsia="en-US"/>
        </w:rPr>
        <w:t xml:space="preserve"> у заштитно уже надземног вода или у врх стуба, након чега може доћи до повратног прескока на фазни проводник. Најопаснији су директни удари у фазни проводник, који настају веома ретко, али су ипак могући. </w:t>
      </w:r>
    </w:p>
    <w:p w14:paraId="7A531D5E" w14:textId="77777777" w:rsidR="00507B16" w:rsidRPr="00BF0027" w:rsidRDefault="00507B16" w:rsidP="00507B16">
      <w:pPr>
        <w:tabs>
          <w:tab w:val="left" w:pos="284"/>
        </w:tabs>
        <w:suppressAutoHyphens w:val="0"/>
        <w:spacing w:before="120" w:after="200" w:line="276" w:lineRule="auto"/>
        <w:jc w:val="both"/>
        <w:rPr>
          <w:rFonts w:ascii="Arial" w:eastAsiaTheme="minorHAnsi" w:hAnsi="Arial" w:cs="Arial"/>
          <w:sz w:val="22"/>
          <w:szCs w:val="22"/>
          <w:lang w:val="sr-Cyrl-RS" w:eastAsia="en-US"/>
        </w:rPr>
      </w:pPr>
      <w:r w:rsidRPr="00BF0027">
        <w:rPr>
          <w:rFonts w:ascii="Arial" w:eastAsiaTheme="minorHAnsi" w:hAnsi="Arial" w:cs="Arial"/>
          <w:sz w:val="22"/>
          <w:szCs w:val="22"/>
          <w:lang w:val="sr-Latn-CS" w:eastAsia="en-US"/>
        </w:rPr>
        <w:tab/>
      </w:r>
      <w:r w:rsidRPr="00BF0027">
        <w:rPr>
          <w:rFonts w:ascii="Arial" w:eastAsiaTheme="minorHAnsi" w:hAnsi="Arial" w:cs="Arial"/>
          <w:sz w:val="22"/>
          <w:szCs w:val="22"/>
          <w:lang w:val="sr-Cyrl-RS" w:eastAsia="en-US"/>
        </w:rPr>
        <w:t xml:space="preserve">Основни циљ је </w:t>
      </w:r>
      <w:r w:rsidRPr="00BF0027">
        <w:rPr>
          <w:rFonts w:ascii="Arial" w:eastAsiaTheme="minorHAnsi" w:hAnsi="Arial" w:cs="Arial"/>
          <w:sz w:val="22"/>
          <w:szCs w:val="22"/>
          <w:lang w:val="sr-Latn-CS" w:eastAsia="en-US"/>
        </w:rPr>
        <w:t>смањење броја као и трајања кварова, прекида у испоруци електричне енергије, повећање квалитета испоручене енергије, квалитетније управљање потрошњом, смањење губитака, смањење (одлагање) инвестиција, смањење радне снаге и генерално повећање</w:t>
      </w:r>
      <w:r w:rsidRPr="00BF0027">
        <w:rPr>
          <w:rFonts w:ascii="Arial" w:eastAsiaTheme="minorHAnsi" w:hAnsi="Arial" w:cs="Arial"/>
          <w:sz w:val="22"/>
          <w:szCs w:val="22"/>
          <w:lang w:val="en-US" w:eastAsia="en-US"/>
        </w:rPr>
        <w:t xml:space="preserve"> </w:t>
      </w:r>
      <w:r w:rsidRPr="00BF0027">
        <w:rPr>
          <w:rFonts w:ascii="Arial" w:eastAsiaTheme="minorHAnsi" w:hAnsi="Arial" w:cs="Arial"/>
          <w:sz w:val="22"/>
          <w:szCs w:val="22"/>
          <w:lang w:val="sr-Latn-CS" w:eastAsia="en-US"/>
        </w:rPr>
        <w:t>ефикасности у пословању</w:t>
      </w:r>
      <w:r w:rsidRPr="00BF0027">
        <w:rPr>
          <w:rFonts w:ascii="Arial" w:eastAsiaTheme="minorHAnsi" w:hAnsi="Arial" w:cs="Arial"/>
          <w:sz w:val="22"/>
          <w:szCs w:val="22"/>
          <w:lang w:val="sr-Cyrl-RS" w:eastAsia="en-US"/>
        </w:rPr>
        <w:t>.</w:t>
      </w:r>
    </w:p>
    <w:p w14:paraId="619AAB1D" w14:textId="77777777" w:rsidR="00507B16" w:rsidRPr="00BF0027" w:rsidRDefault="00507B16" w:rsidP="00507B16">
      <w:pPr>
        <w:tabs>
          <w:tab w:val="left" w:pos="284"/>
        </w:tabs>
        <w:suppressAutoHyphens w:val="0"/>
        <w:spacing w:before="120" w:after="200" w:line="276" w:lineRule="auto"/>
        <w:jc w:val="both"/>
        <w:rPr>
          <w:rFonts w:ascii="Arial" w:eastAsiaTheme="minorHAnsi" w:hAnsi="Arial" w:cs="Arial"/>
          <w:b/>
          <w:sz w:val="22"/>
          <w:szCs w:val="22"/>
          <w:lang w:val="en-US" w:eastAsia="en-US"/>
        </w:rPr>
      </w:pPr>
      <w:r w:rsidRPr="00BF0027">
        <w:rPr>
          <w:rFonts w:ascii="Arial" w:hAnsi="Arial" w:cs="Arial"/>
          <w:sz w:val="22"/>
          <w:szCs w:val="22"/>
          <w:lang w:val="sr-Latn-CS" w:eastAsia="en-US"/>
        </w:rPr>
        <w:t>Због тога</w:t>
      </w:r>
      <w:r w:rsidRPr="00BF0027">
        <w:rPr>
          <w:rFonts w:ascii="Arial" w:hAnsi="Arial" w:cs="Arial"/>
          <w:sz w:val="22"/>
          <w:szCs w:val="22"/>
          <w:lang w:val="en-US" w:eastAsia="en-US"/>
        </w:rPr>
        <w:t xml:space="preserve"> се и</w:t>
      </w:r>
      <w:r w:rsidRPr="00BF0027">
        <w:rPr>
          <w:rFonts w:ascii="Arial" w:hAnsi="Arial" w:cs="Arial"/>
          <w:sz w:val="22"/>
          <w:szCs w:val="22"/>
          <w:lang w:val="sr-Latn-CS" w:eastAsia="en-US"/>
        </w:rPr>
        <w:t xml:space="preserve"> </w:t>
      </w:r>
      <w:r w:rsidRPr="00BF0027">
        <w:rPr>
          <w:rFonts w:ascii="Arial" w:hAnsi="Arial" w:cs="Arial"/>
          <w:sz w:val="22"/>
          <w:szCs w:val="22"/>
          <w:lang w:val="en-US" w:eastAsia="en-US"/>
        </w:rPr>
        <w:t>указала потр</w:t>
      </w:r>
      <w:r w:rsidRPr="00BF0027">
        <w:rPr>
          <w:rFonts w:ascii="Arial" w:hAnsi="Arial" w:cs="Arial"/>
          <w:sz w:val="22"/>
          <w:szCs w:val="22"/>
          <w:lang w:val="sr-Latn-CS" w:eastAsia="en-US"/>
        </w:rPr>
        <w:t>еб</w:t>
      </w:r>
      <w:r w:rsidRPr="00BF0027">
        <w:rPr>
          <w:rFonts w:ascii="Arial" w:hAnsi="Arial" w:cs="Arial"/>
          <w:sz w:val="22"/>
          <w:szCs w:val="22"/>
          <w:lang w:val="en-US" w:eastAsia="en-US"/>
        </w:rPr>
        <w:t>а</w:t>
      </w:r>
      <w:r w:rsidRPr="00BF0027">
        <w:rPr>
          <w:rFonts w:ascii="Arial" w:hAnsi="Arial" w:cs="Arial"/>
          <w:sz w:val="22"/>
          <w:szCs w:val="22"/>
          <w:lang w:val="sr-Latn-CS" w:eastAsia="en-US"/>
        </w:rPr>
        <w:t xml:space="preserve"> за формирањем јединственог система </w:t>
      </w:r>
      <w:r w:rsidRPr="00BF0027">
        <w:rPr>
          <w:rFonts w:ascii="Arial" w:hAnsi="Arial" w:cs="Arial"/>
          <w:sz w:val="22"/>
          <w:szCs w:val="22"/>
          <w:lang w:val="en-US" w:eastAsia="en-US"/>
        </w:rPr>
        <w:t xml:space="preserve">средстава и поступака </w:t>
      </w:r>
      <w:r w:rsidRPr="00BF0027">
        <w:rPr>
          <w:rFonts w:ascii="Arial" w:hAnsi="Arial" w:cs="Arial"/>
          <w:sz w:val="22"/>
          <w:szCs w:val="22"/>
          <w:lang w:val="sr-Latn-CS" w:eastAsia="en-US"/>
        </w:rPr>
        <w:t>који се бави прекидима напајања услед атмосферских пражњења од саме детекције до пот</w:t>
      </w:r>
      <w:r w:rsidRPr="00BF0027">
        <w:rPr>
          <w:rFonts w:ascii="Arial" w:hAnsi="Arial" w:cs="Arial"/>
          <w:sz w:val="22"/>
          <w:szCs w:val="22"/>
          <w:lang w:val="en-US" w:eastAsia="en-US"/>
        </w:rPr>
        <w:t>п</w:t>
      </w:r>
      <w:r w:rsidRPr="00BF0027">
        <w:rPr>
          <w:rFonts w:ascii="Arial" w:hAnsi="Arial" w:cs="Arial"/>
          <w:sz w:val="22"/>
          <w:szCs w:val="22"/>
          <w:lang w:val="sr-Latn-CS" w:eastAsia="en-US"/>
        </w:rPr>
        <w:t xml:space="preserve">уне рестаурације напајања и враћања у првобитно стање. </w:t>
      </w:r>
    </w:p>
    <w:p w14:paraId="05A35D11" w14:textId="77777777" w:rsidR="00507B16" w:rsidRDefault="00507B16" w:rsidP="00507B16">
      <w:pPr>
        <w:suppressAutoHyphens w:val="0"/>
        <w:spacing w:after="200" w:line="276" w:lineRule="auto"/>
        <w:ind w:firstLine="360"/>
        <w:jc w:val="both"/>
        <w:rPr>
          <w:rFonts w:ascii="Arial" w:eastAsiaTheme="minorHAnsi" w:hAnsi="Arial" w:cs="Arial"/>
          <w:sz w:val="22"/>
          <w:szCs w:val="22"/>
          <w:lang w:val="en-US" w:eastAsia="en-US"/>
        </w:rPr>
      </w:pPr>
      <w:r w:rsidRPr="00BF0027">
        <w:rPr>
          <w:rFonts w:ascii="Arial" w:eastAsiaTheme="minorHAnsi" w:hAnsi="Arial" w:cs="Arial"/>
          <w:sz w:val="22"/>
          <w:szCs w:val="22"/>
          <w:lang w:val="sr-Latn-CS" w:eastAsia="en-US"/>
        </w:rPr>
        <w:t>Управљање пословима код прекида напајања (Fault</w:t>
      </w:r>
      <w:r w:rsidRPr="00BF0027">
        <w:rPr>
          <w:rFonts w:ascii="Arial" w:eastAsiaTheme="minorHAnsi" w:hAnsi="Arial" w:cs="Arial"/>
          <w:sz w:val="22"/>
          <w:szCs w:val="22"/>
          <w:lang w:val="en-US" w:eastAsia="en-US"/>
        </w:rPr>
        <w:t xml:space="preserve"> Management System)</w:t>
      </w:r>
      <w:r w:rsidRPr="00BF0027">
        <w:rPr>
          <w:rFonts w:ascii="Arial" w:eastAsiaTheme="minorHAnsi" w:hAnsi="Arial" w:cs="Arial"/>
          <w:sz w:val="22"/>
          <w:szCs w:val="22"/>
          <w:lang w:val="sr-Latn-CS" w:eastAsia="en-US"/>
        </w:rPr>
        <w:t xml:space="preserve"> </w:t>
      </w:r>
      <w:r w:rsidRPr="00BF0027">
        <w:rPr>
          <w:rFonts w:ascii="Arial" w:eastAsiaTheme="minorHAnsi" w:hAnsi="Arial" w:cs="Arial"/>
          <w:sz w:val="22"/>
          <w:szCs w:val="22"/>
          <w:lang w:val="en-US" w:eastAsia="en-US"/>
        </w:rPr>
        <w:t xml:space="preserve">је </w:t>
      </w:r>
      <w:r w:rsidRPr="00BF0027">
        <w:rPr>
          <w:rFonts w:ascii="Arial" w:eastAsiaTheme="minorHAnsi" w:hAnsi="Arial" w:cs="Arial"/>
          <w:sz w:val="22"/>
          <w:szCs w:val="22"/>
          <w:lang w:val="sr-Latn-CS" w:eastAsia="en-US"/>
        </w:rPr>
        <w:t xml:space="preserve">сложени модул који омогућава диспечерима и другим оперативним руководиоцима, брзо и ефикасно организовање радних активности како после насталих кварова, тако и планско организовање људства за извођење ремоната. </w:t>
      </w:r>
      <w:r w:rsidRPr="00BF0027">
        <w:rPr>
          <w:rFonts w:ascii="Arial" w:eastAsiaTheme="minorHAnsi" w:hAnsi="Arial" w:cs="Arial"/>
          <w:sz w:val="22"/>
          <w:szCs w:val="22"/>
          <w:lang w:val="en-US" w:eastAsia="en-US"/>
        </w:rPr>
        <w:t>Ова процедура</w:t>
      </w:r>
      <w:r w:rsidRPr="00BF0027">
        <w:rPr>
          <w:rFonts w:ascii="Arial" w:eastAsiaTheme="minorHAnsi" w:hAnsi="Arial" w:cs="Arial"/>
          <w:sz w:val="22"/>
          <w:szCs w:val="22"/>
          <w:lang w:eastAsia="en-US"/>
        </w:rPr>
        <w:t xml:space="preserve"> у својим оквирима обухвата процесе везане за локацију квара, секционисање деонице у квару и рестаурацију напајања </w:t>
      </w:r>
      <w:r w:rsidRPr="00BF0027">
        <w:rPr>
          <w:rFonts w:ascii="Arial" w:eastAsiaTheme="minorHAnsi" w:hAnsi="Arial" w:cs="Arial"/>
          <w:sz w:val="22"/>
          <w:szCs w:val="22"/>
          <w:lang w:val="sr-Latn-CS" w:eastAsia="en-US"/>
        </w:rPr>
        <w:t>(Fault Detection, Isolation and Restoration – FDIR). Т</w:t>
      </w:r>
      <w:r w:rsidRPr="00BF0027">
        <w:rPr>
          <w:rFonts w:ascii="Arial" w:eastAsiaTheme="minorHAnsi" w:hAnsi="Arial" w:cs="Arial"/>
          <w:sz w:val="22"/>
          <w:szCs w:val="22"/>
          <w:lang w:val="en-US" w:eastAsia="en-US"/>
        </w:rPr>
        <w:t>реба наћи решење које ће ефикасно интегрисати и постојеће ресурсе, али и омогућити даљи развој система, кроз техничко економску анализу оправданости примене различитих технологија.</w:t>
      </w:r>
    </w:p>
    <w:p w14:paraId="0EE78B47" w14:textId="77777777" w:rsidR="006939F1" w:rsidRDefault="006939F1" w:rsidP="00507B16">
      <w:pPr>
        <w:suppressAutoHyphens w:val="0"/>
        <w:spacing w:after="200" w:line="276" w:lineRule="auto"/>
        <w:ind w:firstLine="360"/>
        <w:jc w:val="both"/>
        <w:rPr>
          <w:rFonts w:ascii="Arial" w:eastAsiaTheme="minorHAnsi" w:hAnsi="Arial" w:cs="Arial"/>
          <w:sz w:val="22"/>
          <w:szCs w:val="22"/>
          <w:lang w:val="en-US" w:eastAsia="en-US"/>
        </w:rPr>
      </w:pPr>
    </w:p>
    <w:p w14:paraId="4303D0F5" w14:textId="77777777" w:rsidR="006939F1" w:rsidRDefault="006939F1" w:rsidP="00507B16">
      <w:pPr>
        <w:suppressAutoHyphens w:val="0"/>
        <w:spacing w:after="200" w:line="276" w:lineRule="auto"/>
        <w:ind w:firstLine="360"/>
        <w:jc w:val="both"/>
        <w:rPr>
          <w:rFonts w:ascii="Arial" w:eastAsiaTheme="minorHAnsi" w:hAnsi="Arial" w:cs="Arial"/>
          <w:sz w:val="22"/>
          <w:szCs w:val="22"/>
          <w:lang w:val="en-US" w:eastAsia="en-US"/>
        </w:rPr>
      </w:pPr>
    </w:p>
    <w:p w14:paraId="63D6D059" w14:textId="77777777" w:rsidR="006939F1" w:rsidRPr="00BF0027" w:rsidRDefault="006939F1" w:rsidP="00507B16">
      <w:pPr>
        <w:suppressAutoHyphens w:val="0"/>
        <w:spacing w:after="200" w:line="276" w:lineRule="auto"/>
        <w:ind w:firstLine="360"/>
        <w:jc w:val="both"/>
        <w:rPr>
          <w:rFonts w:ascii="Arial" w:eastAsiaTheme="minorHAnsi" w:hAnsi="Arial" w:cs="Arial"/>
          <w:sz w:val="22"/>
          <w:szCs w:val="22"/>
          <w:lang w:val="en-US" w:eastAsia="en-US"/>
        </w:rPr>
      </w:pPr>
    </w:p>
    <w:p w14:paraId="1FABD832" w14:textId="77777777" w:rsidR="00507B16" w:rsidRPr="00BF0027" w:rsidRDefault="00507B16" w:rsidP="00F759BE">
      <w:pPr>
        <w:numPr>
          <w:ilvl w:val="0"/>
          <w:numId w:val="35"/>
        </w:numPr>
        <w:suppressAutoHyphens w:val="0"/>
        <w:spacing w:after="200" w:line="276" w:lineRule="auto"/>
        <w:jc w:val="both"/>
        <w:rPr>
          <w:rFonts w:ascii="Arial" w:eastAsia="SimSun" w:hAnsi="Arial" w:cs="Arial"/>
          <w:b/>
          <w:sz w:val="22"/>
          <w:szCs w:val="22"/>
          <w:lang w:eastAsia="en-US"/>
        </w:rPr>
      </w:pPr>
      <w:r w:rsidRPr="00BF0027">
        <w:rPr>
          <w:rFonts w:ascii="Arial" w:eastAsia="SimSun" w:hAnsi="Arial" w:cs="Arial"/>
          <w:b/>
          <w:sz w:val="22"/>
          <w:szCs w:val="22"/>
          <w:lang w:eastAsia="en-US"/>
        </w:rPr>
        <w:t>Програмски задатак</w:t>
      </w:r>
    </w:p>
    <w:p w14:paraId="1E91B21C" w14:textId="77777777" w:rsidR="00507B16" w:rsidRPr="00BF0027" w:rsidRDefault="00507B16" w:rsidP="00507B16">
      <w:pPr>
        <w:suppressAutoHyphens w:val="0"/>
        <w:spacing w:after="200" w:line="276" w:lineRule="auto"/>
        <w:jc w:val="center"/>
        <w:rPr>
          <w:rFonts w:ascii="Arial" w:eastAsiaTheme="minorHAnsi" w:hAnsi="Arial" w:cs="Arial"/>
          <w:b/>
          <w:sz w:val="22"/>
          <w:szCs w:val="22"/>
          <w:lang w:val="sr-Cyrl-RS" w:eastAsia="en-US"/>
        </w:rPr>
      </w:pPr>
      <w:r w:rsidRPr="00BF0027">
        <w:rPr>
          <w:rFonts w:ascii="Arial" w:eastAsiaTheme="minorHAnsi" w:hAnsi="Arial" w:cs="Arial"/>
          <w:b/>
          <w:sz w:val="22"/>
          <w:szCs w:val="22"/>
          <w:lang w:val="en-US" w:eastAsia="en-US"/>
        </w:rPr>
        <w:t xml:space="preserve">I </w:t>
      </w:r>
      <w:r w:rsidRPr="00BF0027">
        <w:rPr>
          <w:rFonts w:ascii="Arial" w:eastAsiaTheme="minorHAnsi" w:hAnsi="Arial" w:cs="Arial"/>
          <w:b/>
          <w:sz w:val="22"/>
          <w:szCs w:val="22"/>
          <w:lang w:val="sr-Cyrl-RS" w:eastAsia="en-US"/>
        </w:rPr>
        <w:t>фаза</w:t>
      </w:r>
    </w:p>
    <w:p w14:paraId="566A9BA3" w14:textId="77777777" w:rsidR="00507B16" w:rsidRPr="00BF0027" w:rsidRDefault="00507B16" w:rsidP="00F759BE">
      <w:pPr>
        <w:numPr>
          <w:ilvl w:val="1"/>
          <w:numId w:val="35"/>
        </w:numPr>
        <w:suppressAutoHyphens w:val="0"/>
        <w:spacing w:after="200" w:line="276" w:lineRule="auto"/>
        <w:jc w:val="both"/>
        <w:rPr>
          <w:rFonts w:ascii="Arial" w:eastAsia="SimSun" w:hAnsi="Arial" w:cs="Arial"/>
          <w:b/>
          <w:sz w:val="22"/>
          <w:szCs w:val="22"/>
          <w:lang w:val="en-US" w:eastAsia="en-US"/>
        </w:rPr>
      </w:pPr>
      <w:r w:rsidRPr="00BF0027">
        <w:rPr>
          <w:rFonts w:ascii="Arial" w:eastAsia="SimSun" w:hAnsi="Arial" w:cs="Arial"/>
          <w:b/>
          <w:sz w:val="22"/>
          <w:szCs w:val="22"/>
          <w:lang w:val="en-US" w:eastAsia="en-US"/>
        </w:rPr>
        <w:t xml:space="preserve">Приказ тренутног стања заштите СН мреже од атмосферских пражњења у свим деловима оператора дистрибутивног система. </w:t>
      </w:r>
    </w:p>
    <w:p w14:paraId="52E19049" w14:textId="77777777" w:rsidR="00507B16" w:rsidRPr="00BF0027" w:rsidRDefault="00507B16" w:rsidP="00507B16">
      <w:pPr>
        <w:suppressAutoHyphens w:val="0"/>
        <w:ind w:left="720"/>
        <w:jc w:val="both"/>
        <w:rPr>
          <w:rFonts w:ascii="Arial" w:eastAsia="SimSun" w:hAnsi="Arial" w:cs="Arial"/>
          <w:sz w:val="22"/>
          <w:szCs w:val="22"/>
          <w:lang w:val="en-US" w:eastAsia="en-US"/>
        </w:rPr>
      </w:pPr>
    </w:p>
    <w:p w14:paraId="326912B8"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У оквиру ове тачке, потребно је формирати упитнике о догађајима на средњенапонској мрежи услед атмосферских пражњења – броју пражњења, показатељима поузданости услед атмосферских пренапона и штетним последицама таквих догађаја. Након тога, извршити статистичку анализу расположивих података прикупљених од стране ОДС-а.</w:t>
      </w:r>
    </w:p>
    <w:p w14:paraId="03FFDA4A" w14:textId="77777777" w:rsidR="00507B16" w:rsidRPr="00BF0027" w:rsidRDefault="00507B16" w:rsidP="00507B16">
      <w:pPr>
        <w:suppressAutoHyphens w:val="0"/>
        <w:ind w:left="1080"/>
        <w:jc w:val="both"/>
        <w:rPr>
          <w:rFonts w:ascii="Arial" w:eastAsia="SimSun" w:hAnsi="Arial" w:cs="Arial"/>
          <w:sz w:val="22"/>
          <w:szCs w:val="22"/>
          <w:lang w:val="en-US" w:eastAsia="en-US"/>
        </w:rPr>
      </w:pPr>
    </w:p>
    <w:p w14:paraId="0965FA44"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Потребно је извршити и анализу постојеће регулативе и интерних техничких прописа о заштити СН мрежа од атмосферских пражњења.</w:t>
      </w:r>
    </w:p>
    <w:p w14:paraId="283EAAB7" w14:textId="77777777" w:rsidR="00507B16" w:rsidRPr="00BF0027" w:rsidRDefault="00507B16" w:rsidP="00507B16">
      <w:pPr>
        <w:suppressAutoHyphens w:val="0"/>
        <w:ind w:left="720"/>
        <w:rPr>
          <w:rFonts w:ascii="Arial" w:eastAsia="SimSun" w:hAnsi="Arial" w:cs="Arial"/>
          <w:sz w:val="22"/>
          <w:szCs w:val="22"/>
          <w:lang w:val="en-US" w:eastAsia="en-US"/>
        </w:rPr>
      </w:pPr>
    </w:p>
    <w:p w14:paraId="0728082C"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Дати преглед светских искустава у овој области.</w:t>
      </w:r>
    </w:p>
    <w:p w14:paraId="25CE43B9" w14:textId="77777777" w:rsidR="00507B16" w:rsidRPr="00BF0027" w:rsidRDefault="00507B16" w:rsidP="00507B16">
      <w:pPr>
        <w:suppressAutoHyphens w:val="0"/>
        <w:spacing w:after="200" w:line="276" w:lineRule="auto"/>
        <w:jc w:val="both"/>
        <w:rPr>
          <w:rFonts w:ascii="Arial" w:eastAsiaTheme="minorHAnsi" w:hAnsi="Arial" w:cs="Arial"/>
          <w:sz w:val="22"/>
          <w:szCs w:val="22"/>
          <w:lang w:val="en-US" w:eastAsia="en-US"/>
        </w:rPr>
      </w:pPr>
    </w:p>
    <w:p w14:paraId="7508CB79" w14:textId="77777777" w:rsidR="00507B16" w:rsidRPr="00BF0027" w:rsidRDefault="00507B16" w:rsidP="00F759BE">
      <w:pPr>
        <w:numPr>
          <w:ilvl w:val="1"/>
          <w:numId w:val="35"/>
        </w:numPr>
        <w:suppressAutoHyphens w:val="0"/>
        <w:spacing w:after="200" w:line="276" w:lineRule="auto"/>
        <w:jc w:val="both"/>
        <w:rPr>
          <w:rFonts w:ascii="Arial" w:eastAsia="SimSun" w:hAnsi="Arial" w:cs="Arial"/>
          <w:b/>
          <w:sz w:val="22"/>
          <w:szCs w:val="22"/>
          <w:lang w:val="en-US" w:eastAsia="en-US"/>
        </w:rPr>
      </w:pPr>
      <w:r w:rsidRPr="00BF0027">
        <w:rPr>
          <w:rFonts w:ascii="Arial" w:eastAsia="SimSun" w:hAnsi="Arial" w:cs="Arial"/>
          <w:b/>
          <w:sz w:val="22"/>
          <w:szCs w:val="22"/>
          <w:lang w:val="en-US" w:eastAsia="en-US"/>
        </w:rPr>
        <w:t>Приказ основних елемената система за управљање кваровима и дефинисање основних захтева за све појединачне подсистеме:</w:t>
      </w:r>
    </w:p>
    <w:p w14:paraId="6D72D4CB" w14:textId="77777777" w:rsidR="00507B16" w:rsidRPr="00BF0027" w:rsidRDefault="00507B16" w:rsidP="00507B16">
      <w:pPr>
        <w:suppressAutoHyphens w:val="0"/>
        <w:spacing w:after="200" w:line="276" w:lineRule="auto"/>
        <w:jc w:val="both"/>
        <w:rPr>
          <w:rFonts w:ascii="Arial" w:eastAsiaTheme="minorHAnsi" w:hAnsi="Arial" w:cs="Arial"/>
          <w:b/>
          <w:sz w:val="22"/>
          <w:szCs w:val="22"/>
          <w:lang w:val="en-US" w:eastAsia="en-US"/>
        </w:rPr>
      </w:pPr>
    </w:p>
    <w:p w14:paraId="695A690E"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1.2.1 Информација о настанку квара</w:t>
      </w:r>
    </w:p>
    <w:p w14:paraId="4C7D1AEC"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1.2.2. Лоцирање квара</w:t>
      </w:r>
    </w:p>
    <w:p w14:paraId="767EAB98"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1.2.3. Анализа потрошача погођених прекидом</w:t>
      </w:r>
    </w:p>
    <w:p w14:paraId="7489DA94"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1.2.4. Естимација времена потребног за отклањање кварова</w:t>
      </w:r>
    </w:p>
    <w:p w14:paraId="6793636A"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1.2.5. Изолација квара</w:t>
      </w:r>
    </w:p>
    <w:p w14:paraId="1C59B8E5" w14:textId="77777777" w:rsidR="00507B16" w:rsidRPr="00BF0027"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1.2.6. Рестаурација напајања</w:t>
      </w:r>
    </w:p>
    <w:p w14:paraId="3916E56F" w14:textId="77777777" w:rsidR="00507B16" w:rsidRDefault="00507B16"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1.2.7. Управљање радом екипа на терену</w:t>
      </w:r>
    </w:p>
    <w:p w14:paraId="04740CB1" w14:textId="77777777" w:rsidR="006939F1" w:rsidRPr="00BF0027" w:rsidRDefault="006939F1" w:rsidP="00507B16">
      <w:pPr>
        <w:tabs>
          <w:tab w:val="left" w:pos="567"/>
        </w:tabs>
        <w:suppressAutoHyphens w:val="0"/>
        <w:spacing w:after="200" w:line="276" w:lineRule="auto"/>
        <w:ind w:left="567"/>
        <w:jc w:val="both"/>
        <w:rPr>
          <w:rFonts w:ascii="Arial" w:eastAsiaTheme="minorHAnsi" w:hAnsi="Arial" w:cs="Arial"/>
          <w:sz w:val="22"/>
          <w:szCs w:val="22"/>
          <w:lang w:val="en-US" w:eastAsia="en-US"/>
        </w:rPr>
      </w:pPr>
    </w:p>
    <w:p w14:paraId="3E6CAEAA" w14:textId="77777777" w:rsidR="00507B16" w:rsidRPr="00BF0027" w:rsidRDefault="00507B16" w:rsidP="00507B16">
      <w:pPr>
        <w:tabs>
          <w:tab w:val="left" w:pos="567"/>
        </w:tabs>
        <w:suppressAutoHyphens w:val="0"/>
        <w:spacing w:after="200" w:line="276" w:lineRule="auto"/>
        <w:ind w:left="567"/>
        <w:jc w:val="center"/>
        <w:rPr>
          <w:rFonts w:ascii="Arial" w:eastAsiaTheme="minorHAnsi" w:hAnsi="Arial" w:cs="Arial"/>
          <w:b/>
          <w:sz w:val="22"/>
          <w:szCs w:val="22"/>
          <w:lang w:val="sr-Cyrl-RS" w:eastAsia="en-US"/>
        </w:rPr>
      </w:pPr>
      <w:r w:rsidRPr="00BF0027">
        <w:rPr>
          <w:rFonts w:ascii="Arial" w:eastAsiaTheme="minorHAnsi" w:hAnsi="Arial" w:cs="Arial"/>
          <w:b/>
          <w:sz w:val="22"/>
          <w:szCs w:val="22"/>
          <w:lang w:val="en-US" w:eastAsia="en-US"/>
        </w:rPr>
        <w:t xml:space="preserve">II </w:t>
      </w:r>
      <w:r w:rsidRPr="00BF0027">
        <w:rPr>
          <w:rFonts w:ascii="Arial" w:eastAsiaTheme="minorHAnsi" w:hAnsi="Arial" w:cs="Arial"/>
          <w:b/>
          <w:sz w:val="22"/>
          <w:szCs w:val="22"/>
          <w:lang w:val="sr-Cyrl-RS" w:eastAsia="en-US"/>
        </w:rPr>
        <w:t>фаза</w:t>
      </w:r>
    </w:p>
    <w:p w14:paraId="6A757357" w14:textId="77777777" w:rsidR="00507B16" w:rsidRPr="00BF0027" w:rsidRDefault="00507B16" w:rsidP="00F759BE">
      <w:pPr>
        <w:numPr>
          <w:ilvl w:val="1"/>
          <w:numId w:val="35"/>
        </w:numPr>
        <w:suppressAutoHyphens w:val="0"/>
        <w:spacing w:after="200" w:line="276" w:lineRule="auto"/>
        <w:jc w:val="both"/>
        <w:rPr>
          <w:rFonts w:ascii="Arial" w:eastAsia="SimSun" w:hAnsi="Arial" w:cs="Arial"/>
          <w:b/>
          <w:sz w:val="22"/>
          <w:szCs w:val="22"/>
          <w:lang w:val="en-US" w:eastAsia="en-US"/>
        </w:rPr>
      </w:pPr>
      <w:r w:rsidRPr="00BF0027">
        <w:rPr>
          <w:rFonts w:ascii="Arial" w:eastAsia="SimSun" w:hAnsi="Arial" w:cs="Arial"/>
          <w:b/>
          <w:sz w:val="22"/>
          <w:szCs w:val="22"/>
          <w:lang w:val="en-US" w:eastAsia="en-US"/>
        </w:rPr>
        <w:t>Управљање кваровима услед атмосферских пражњења</w:t>
      </w:r>
    </w:p>
    <w:p w14:paraId="36D6CAAA" w14:textId="77777777" w:rsidR="00507B16" w:rsidRPr="00BF0027" w:rsidRDefault="00507B16" w:rsidP="00507B16">
      <w:pPr>
        <w:suppressAutoHyphens w:val="0"/>
        <w:spacing w:after="200" w:line="276" w:lineRule="auto"/>
        <w:jc w:val="both"/>
        <w:rPr>
          <w:rFonts w:ascii="Arial" w:eastAsiaTheme="minorHAnsi" w:hAnsi="Arial" w:cs="Arial"/>
          <w:sz w:val="22"/>
          <w:szCs w:val="22"/>
          <w:lang w:val="en-US" w:eastAsia="en-US"/>
        </w:rPr>
      </w:pPr>
    </w:p>
    <w:p w14:paraId="6929B179" w14:textId="77777777" w:rsidR="00507B16" w:rsidRPr="00BF0027" w:rsidRDefault="00507B16" w:rsidP="00F759BE">
      <w:pPr>
        <w:numPr>
          <w:ilvl w:val="2"/>
          <w:numId w:val="35"/>
        </w:numPr>
        <w:suppressAutoHyphens w:val="0"/>
        <w:spacing w:after="200" w:line="276" w:lineRule="auto"/>
        <w:ind w:hanging="513"/>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 xml:space="preserve">Описати методе употребе податка система за даљинско детектовање удара громова за потребе заштите СН водова од атмосферских пражњења. </w:t>
      </w:r>
      <w:r w:rsidRPr="00BF0027">
        <w:rPr>
          <w:rFonts w:ascii="Arial" w:eastAsiaTheme="minorHAnsi" w:hAnsi="Arial" w:cs="Arial"/>
          <w:sz w:val="22"/>
          <w:szCs w:val="22"/>
          <w:lang w:val="en-US" w:eastAsia="en-US"/>
        </w:rPr>
        <w:lastRenderedPageBreak/>
        <w:t>У оквиру ове тачке потребно је описати могућност употребе података кроз реализацију следећих сервиса:</w:t>
      </w:r>
    </w:p>
    <w:p w14:paraId="7F8A675D" w14:textId="77777777" w:rsidR="00507B16" w:rsidRPr="00BF0027" w:rsidRDefault="00507B16" w:rsidP="00507B16">
      <w:pPr>
        <w:suppressAutoHyphens w:val="0"/>
        <w:spacing w:after="200" w:line="276" w:lineRule="auto"/>
        <w:ind w:left="720"/>
        <w:jc w:val="both"/>
        <w:rPr>
          <w:rFonts w:ascii="Arial" w:eastAsiaTheme="minorHAnsi" w:hAnsi="Arial" w:cs="Arial"/>
          <w:sz w:val="22"/>
          <w:szCs w:val="22"/>
          <w:lang w:val="en-US" w:eastAsia="en-US"/>
        </w:rPr>
      </w:pPr>
    </w:p>
    <w:p w14:paraId="7BAC5703" w14:textId="77777777" w:rsidR="00507B16" w:rsidRPr="00BF0027" w:rsidRDefault="00507B16" w:rsidP="00F759BE">
      <w:pPr>
        <w:numPr>
          <w:ilvl w:val="1"/>
          <w:numId w:val="37"/>
        </w:numPr>
        <w:suppressAutoHyphens w:val="0"/>
        <w:spacing w:after="200" w:line="276" w:lineRule="auto"/>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Праћење атмосферске активности у реалном времену</w:t>
      </w:r>
    </w:p>
    <w:p w14:paraId="1D931497" w14:textId="77777777" w:rsidR="00507B16" w:rsidRPr="00BF0027" w:rsidRDefault="00507B16" w:rsidP="00F759BE">
      <w:pPr>
        <w:numPr>
          <w:ilvl w:val="1"/>
          <w:numId w:val="37"/>
        </w:numPr>
        <w:suppressAutoHyphens w:val="0"/>
        <w:spacing w:after="200" w:line="276" w:lineRule="auto"/>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Коришћење архиве атмосферских пражњења</w:t>
      </w:r>
    </w:p>
    <w:p w14:paraId="2E899A22" w14:textId="77777777" w:rsidR="00507B16" w:rsidRPr="00BF0027" w:rsidRDefault="00507B16" w:rsidP="00F759BE">
      <w:pPr>
        <w:numPr>
          <w:ilvl w:val="1"/>
          <w:numId w:val="37"/>
        </w:numPr>
        <w:suppressAutoHyphens w:val="0"/>
        <w:spacing w:after="200" w:line="276" w:lineRule="auto"/>
        <w:jc w:val="both"/>
        <w:rPr>
          <w:rFonts w:ascii="Arial" w:eastAsia="SimSun" w:hAnsi="Arial" w:cs="Arial"/>
          <w:sz w:val="22"/>
          <w:szCs w:val="22"/>
          <w:lang w:val="en-US" w:eastAsia="en-US"/>
        </w:rPr>
      </w:pPr>
      <w:r w:rsidRPr="00BF0027">
        <w:rPr>
          <w:rFonts w:ascii="Arial" w:eastAsia="SimSun" w:hAnsi="Arial" w:cs="Arial"/>
          <w:sz w:val="22"/>
          <w:szCs w:val="22"/>
          <w:lang w:val="en-US" w:eastAsia="en-US"/>
        </w:rPr>
        <w:t>Могућност корелације испада далековода и регистрованих пражњења</w:t>
      </w:r>
    </w:p>
    <w:p w14:paraId="6FEAC372" w14:textId="77777777" w:rsidR="00507B16" w:rsidRPr="00BF0027" w:rsidRDefault="00507B16" w:rsidP="00F759BE">
      <w:pPr>
        <w:numPr>
          <w:ilvl w:val="1"/>
          <w:numId w:val="37"/>
        </w:numPr>
        <w:suppressAutoHyphens w:val="0"/>
        <w:spacing w:after="200" w:line="276" w:lineRule="auto"/>
        <w:jc w:val="both"/>
        <w:rPr>
          <w:rFonts w:ascii="Arial" w:eastAsiaTheme="minorHAnsi" w:hAnsi="Arial" w:cs="Arial"/>
          <w:sz w:val="22"/>
          <w:szCs w:val="22"/>
          <w:lang w:val="en-US" w:eastAsia="en-US"/>
        </w:rPr>
      </w:pPr>
      <w:r w:rsidRPr="00BF0027">
        <w:rPr>
          <w:rFonts w:ascii="Arial" w:eastAsia="SimSun" w:hAnsi="Arial" w:cs="Arial"/>
          <w:sz w:val="22"/>
          <w:szCs w:val="22"/>
          <w:lang w:val="en-US" w:eastAsia="en-US"/>
        </w:rPr>
        <w:t>Израда карте густине пражњења</w:t>
      </w:r>
    </w:p>
    <w:p w14:paraId="1C58D5FE" w14:textId="77777777" w:rsidR="00507B16" w:rsidRPr="00BF0027" w:rsidRDefault="00507B16" w:rsidP="00507B16">
      <w:pPr>
        <w:suppressAutoHyphens w:val="0"/>
        <w:spacing w:after="200" w:line="276" w:lineRule="auto"/>
        <w:jc w:val="both"/>
        <w:rPr>
          <w:rFonts w:ascii="Arial" w:eastAsiaTheme="minorHAnsi" w:hAnsi="Arial" w:cs="Arial"/>
          <w:sz w:val="22"/>
          <w:szCs w:val="22"/>
          <w:lang w:val="en-US" w:eastAsia="en-US"/>
        </w:rPr>
      </w:pPr>
    </w:p>
    <w:p w14:paraId="17162234" w14:textId="77777777" w:rsidR="00507B16" w:rsidRPr="00BF0027" w:rsidRDefault="00507B16" w:rsidP="00507B16">
      <w:pPr>
        <w:suppressAutoHyphens w:val="0"/>
        <w:spacing w:after="200" w:line="276" w:lineRule="auto"/>
        <w:ind w:left="567"/>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У оквиру ове тачке, извршити и анализу о корелацији испада далековода и регистрованих атмосферских пражњења на локацији и у временском интервалу по избору наручиоца. Временски интервал не сме бити дужи од једне календарске године.</w:t>
      </w:r>
    </w:p>
    <w:p w14:paraId="472AEFD2" w14:textId="77777777" w:rsidR="00507B16" w:rsidRPr="00BF0027" w:rsidRDefault="00507B16" w:rsidP="00F759BE">
      <w:pPr>
        <w:numPr>
          <w:ilvl w:val="2"/>
          <w:numId w:val="35"/>
        </w:numPr>
        <w:suppressAutoHyphens w:val="0"/>
        <w:spacing w:after="200" w:line="276" w:lineRule="auto"/>
        <w:ind w:hanging="513"/>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Предложити методологију оптималног постављања одводника пренапона у СН надземној мрежи. У оквиру ове тачке, потребно је методологију илустровати на примеру једног СН надземног далековода по избору наручиоца.</w:t>
      </w:r>
    </w:p>
    <w:p w14:paraId="553F1757" w14:textId="77777777" w:rsidR="00507B16" w:rsidRDefault="00507B16" w:rsidP="00F759BE">
      <w:pPr>
        <w:numPr>
          <w:ilvl w:val="2"/>
          <w:numId w:val="35"/>
        </w:numPr>
        <w:suppressAutoHyphens w:val="0"/>
        <w:spacing w:after="200" w:line="276" w:lineRule="auto"/>
        <w:ind w:hanging="513"/>
        <w:jc w:val="both"/>
        <w:rPr>
          <w:rFonts w:ascii="Arial" w:eastAsiaTheme="minorHAnsi" w:hAnsi="Arial" w:cs="Arial"/>
          <w:sz w:val="22"/>
          <w:szCs w:val="22"/>
          <w:lang w:val="en-US" w:eastAsia="en-US"/>
        </w:rPr>
      </w:pPr>
      <w:r w:rsidRPr="00BF0027">
        <w:rPr>
          <w:rFonts w:ascii="Arial" w:eastAsiaTheme="minorHAnsi" w:hAnsi="Arial" w:cs="Arial"/>
          <w:sz w:val="22"/>
          <w:szCs w:val="22"/>
          <w:lang w:val="en-US" w:eastAsia="en-US"/>
        </w:rPr>
        <w:t xml:space="preserve">Извршити оптимизацију заштите трансформатора СН/НН одводницима пренапона. Оптимизацију извршити на бази критеријума укупних трошкова у систему и предложити категоризацију трансформатора према степену угрожености од атмосферских пренапона. </w:t>
      </w:r>
    </w:p>
    <w:p w14:paraId="731792ED" w14:textId="77777777" w:rsidR="006939F1" w:rsidRPr="00BF0027" w:rsidRDefault="006939F1" w:rsidP="006939F1">
      <w:pPr>
        <w:suppressAutoHyphens w:val="0"/>
        <w:spacing w:after="200" w:line="276" w:lineRule="auto"/>
        <w:ind w:left="1080"/>
        <w:jc w:val="both"/>
        <w:rPr>
          <w:rFonts w:ascii="Arial" w:eastAsiaTheme="minorHAnsi" w:hAnsi="Arial" w:cs="Arial"/>
          <w:sz w:val="22"/>
          <w:szCs w:val="22"/>
          <w:lang w:val="en-US" w:eastAsia="en-US"/>
        </w:rPr>
      </w:pPr>
    </w:p>
    <w:p w14:paraId="78D4F4E6" w14:textId="77777777" w:rsidR="00507B16" w:rsidRPr="00BF0027" w:rsidRDefault="00507B16" w:rsidP="00F759BE">
      <w:pPr>
        <w:numPr>
          <w:ilvl w:val="1"/>
          <w:numId w:val="35"/>
        </w:numPr>
        <w:suppressAutoHyphens w:val="0"/>
        <w:spacing w:after="200" w:line="276" w:lineRule="auto"/>
        <w:jc w:val="both"/>
        <w:rPr>
          <w:rFonts w:ascii="Arial" w:eastAsia="SimSun" w:hAnsi="Arial" w:cs="Arial"/>
          <w:b/>
          <w:sz w:val="22"/>
          <w:szCs w:val="22"/>
          <w:lang w:val="sr-Latn-CS" w:eastAsia="en-US"/>
        </w:rPr>
      </w:pPr>
      <w:r w:rsidRPr="00BF0027">
        <w:rPr>
          <w:rFonts w:ascii="Arial" w:eastAsia="SimSun" w:hAnsi="Arial" w:cs="Arial"/>
          <w:b/>
          <w:sz w:val="22"/>
          <w:szCs w:val="22"/>
          <w:lang w:val="en-US" w:eastAsia="en-US"/>
        </w:rPr>
        <w:t>Интеграција система за праћење атмосферских пражњења са системима за управљање кваровима</w:t>
      </w:r>
    </w:p>
    <w:p w14:paraId="1CC41803" w14:textId="77777777" w:rsidR="00507B16" w:rsidRPr="00BF0027" w:rsidRDefault="00507B16" w:rsidP="00507B16">
      <w:pPr>
        <w:suppressAutoHyphens w:val="0"/>
        <w:ind w:left="720"/>
        <w:jc w:val="both"/>
        <w:rPr>
          <w:rFonts w:ascii="Arial" w:eastAsia="SimSun" w:hAnsi="Arial" w:cs="Arial"/>
          <w:b/>
          <w:sz w:val="22"/>
          <w:szCs w:val="22"/>
          <w:lang w:val="sr-Latn-CS" w:eastAsia="en-US"/>
        </w:rPr>
      </w:pPr>
    </w:p>
    <w:p w14:paraId="29D9F9B1"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sr-Latn-CS" w:eastAsia="en-US"/>
        </w:rPr>
      </w:pPr>
      <w:r w:rsidRPr="00BF0027">
        <w:rPr>
          <w:rFonts w:ascii="Arial" w:eastAsia="SimSun" w:hAnsi="Arial" w:cs="Arial"/>
          <w:sz w:val="22"/>
          <w:szCs w:val="22"/>
          <w:lang w:eastAsia="en-US"/>
        </w:rPr>
        <w:t xml:space="preserve">У оквиру ове тачке, потребно је извршити дефинисање оптималног скупа информација, као и функције које треба реализовати у оквиру система даљинског управљања уређајима за лоцирање и искључивање кварова. Захтева се дефинисање оптималног скупа информација (аларми, сигнали, мерења, периодични извештаји и сл.) које ће се преносити у надлежни центар управљања и команди које ће се из њега прослеђивати ка објекту управљања. </w:t>
      </w:r>
    </w:p>
    <w:p w14:paraId="2A4CC389" w14:textId="77777777" w:rsidR="00507B16" w:rsidRPr="00BF0027" w:rsidRDefault="00507B16" w:rsidP="00507B16">
      <w:pPr>
        <w:suppressAutoHyphens w:val="0"/>
        <w:ind w:left="1080"/>
        <w:jc w:val="both"/>
        <w:rPr>
          <w:rFonts w:ascii="Arial" w:eastAsia="SimSun" w:hAnsi="Arial" w:cs="Arial"/>
          <w:sz w:val="22"/>
          <w:szCs w:val="22"/>
          <w:lang w:val="sr-Latn-CS" w:eastAsia="en-US"/>
        </w:rPr>
      </w:pPr>
    </w:p>
    <w:p w14:paraId="5DF61624"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sr-Latn-CS" w:eastAsia="en-US"/>
        </w:rPr>
      </w:pPr>
      <w:r w:rsidRPr="00BF0027">
        <w:rPr>
          <w:rFonts w:ascii="Arial" w:eastAsia="SimSun" w:hAnsi="Arial" w:cs="Arial"/>
          <w:sz w:val="22"/>
          <w:szCs w:val="22"/>
          <w:lang w:val="en-US" w:eastAsia="en-US"/>
        </w:rPr>
        <w:t>Предложити архитектуру информационог система за реализацију наведених функција.</w:t>
      </w:r>
    </w:p>
    <w:p w14:paraId="44BC45D5" w14:textId="77777777" w:rsidR="00507B16" w:rsidRPr="00BF0027" w:rsidRDefault="00507B16" w:rsidP="00507B16">
      <w:pPr>
        <w:suppressAutoHyphens w:val="0"/>
        <w:ind w:left="720" w:hanging="513"/>
        <w:jc w:val="both"/>
        <w:rPr>
          <w:rFonts w:ascii="Arial" w:eastAsia="SimSun" w:hAnsi="Arial" w:cs="Arial"/>
          <w:sz w:val="22"/>
          <w:szCs w:val="22"/>
          <w:lang w:val="sr-Latn-CS" w:eastAsia="en-US"/>
        </w:rPr>
      </w:pPr>
    </w:p>
    <w:p w14:paraId="05CFE5A8" w14:textId="77777777" w:rsidR="00507B16" w:rsidRPr="00BF0027" w:rsidRDefault="00507B16" w:rsidP="00F759BE">
      <w:pPr>
        <w:numPr>
          <w:ilvl w:val="2"/>
          <w:numId w:val="35"/>
        </w:numPr>
        <w:suppressAutoHyphens w:val="0"/>
        <w:spacing w:after="200" w:line="276" w:lineRule="auto"/>
        <w:ind w:hanging="513"/>
        <w:jc w:val="both"/>
        <w:rPr>
          <w:rFonts w:ascii="Arial" w:eastAsia="SimSun" w:hAnsi="Arial" w:cs="Arial"/>
          <w:sz w:val="22"/>
          <w:szCs w:val="22"/>
          <w:lang w:val="sr-Latn-CS" w:eastAsia="en-US"/>
        </w:rPr>
      </w:pPr>
      <w:r w:rsidRPr="00BF0027">
        <w:rPr>
          <w:rFonts w:ascii="Arial" w:eastAsia="SimSun" w:hAnsi="Arial" w:cs="Arial"/>
          <w:sz w:val="22"/>
          <w:szCs w:val="22"/>
          <w:lang w:eastAsia="en-US"/>
        </w:rPr>
        <w:t>Потребно је одредити прихватљиви ниво интероперабилности  и контролабилности система даљинског управљања за одређени тип објекта.</w:t>
      </w:r>
    </w:p>
    <w:p w14:paraId="13AA1961" w14:textId="77777777" w:rsidR="00507B16" w:rsidRPr="00BF0027" w:rsidRDefault="00507B16" w:rsidP="00507B16">
      <w:pPr>
        <w:tabs>
          <w:tab w:val="num" w:pos="960"/>
        </w:tabs>
        <w:suppressAutoHyphens w:val="0"/>
        <w:spacing w:after="200" w:line="276" w:lineRule="auto"/>
        <w:ind w:left="1800" w:right="1440"/>
        <w:jc w:val="both"/>
        <w:rPr>
          <w:rFonts w:ascii="Arial" w:eastAsiaTheme="minorHAnsi" w:hAnsi="Arial" w:cs="Arial"/>
          <w:sz w:val="22"/>
          <w:szCs w:val="22"/>
          <w:lang w:eastAsia="en-US"/>
        </w:rPr>
      </w:pPr>
    </w:p>
    <w:p w14:paraId="7F9C4C51" w14:textId="77777777" w:rsidR="00507B16" w:rsidRPr="00BF0027" w:rsidRDefault="00507B16" w:rsidP="00507B16">
      <w:pPr>
        <w:tabs>
          <w:tab w:val="num" w:pos="960"/>
        </w:tabs>
        <w:suppressAutoHyphens w:val="0"/>
        <w:spacing w:after="200" w:line="276" w:lineRule="auto"/>
        <w:ind w:right="1440"/>
        <w:jc w:val="both"/>
        <w:rPr>
          <w:rFonts w:ascii="Arial" w:eastAsiaTheme="minorHAnsi" w:hAnsi="Arial" w:cs="Arial"/>
          <w:sz w:val="22"/>
          <w:szCs w:val="22"/>
          <w:lang w:eastAsia="en-US"/>
        </w:rPr>
      </w:pPr>
      <w:r w:rsidRPr="00BF0027">
        <w:rPr>
          <w:rFonts w:ascii="Arial" w:eastAsiaTheme="minorHAnsi" w:hAnsi="Arial" w:cs="Arial"/>
          <w:sz w:val="22"/>
          <w:szCs w:val="22"/>
          <w:lang w:eastAsia="en-US"/>
        </w:rPr>
        <w:lastRenderedPageBreak/>
        <w:tab/>
        <w:t>У склопу тога потребно је дефинисати</w:t>
      </w:r>
      <w:r w:rsidRPr="00BF0027">
        <w:rPr>
          <w:rFonts w:ascii="Arial" w:eastAsiaTheme="minorHAnsi" w:hAnsi="Arial" w:cs="Arial"/>
          <w:sz w:val="22"/>
          <w:szCs w:val="22"/>
          <w:lang w:val="sr-Latn-CS" w:eastAsia="en-US"/>
        </w:rPr>
        <w:t>:</w:t>
      </w:r>
    </w:p>
    <w:p w14:paraId="2A28B477" w14:textId="77777777" w:rsidR="00507B16" w:rsidRPr="00BF0027" w:rsidRDefault="00507B16" w:rsidP="00F759BE">
      <w:pPr>
        <w:numPr>
          <w:ilvl w:val="0"/>
          <w:numId w:val="36"/>
        </w:numPr>
        <w:tabs>
          <w:tab w:val="num" w:pos="960"/>
        </w:tabs>
        <w:suppressAutoHyphens w:val="0"/>
        <w:spacing w:before="120" w:after="200" w:line="276" w:lineRule="auto"/>
        <w:ind w:right="1440"/>
        <w:jc w:val="both"/>
        <w:rPr>
          <w:rFonts w:ascii="Arial" w:eastAsia="SimSun" w:hAnsi="Arial" w:cs="Arial"/>
          <w:sz w:val="22"/>
          <w:szCs w:val="22"/>
          <w:lang w:eastAsia="en-US"/>
        </w:rPr>
      </w:pPr>
      <w:r w:rsidRPr="00BF0027">
        <w:rPr>
          <w:rFonts w:ascii="Arial" w:eastAsia="SimSun" w:hAnsi="Arial" w:cs="Arial"/>
          <w:sz w:val="22"/>
          <w:szCs w:val="22"/>
          <w:lang w:eastAsia="en-US"/>
        </w:rPr>
        <w:t>коначни скуп мерних величина</w:t>
      </w:r>
      <w:r w:rsidRPr="00BF0027">
        <w:rPr>
          <w:rFonts w:ascii="Arial" w:eastAsia="SimSun" w:hAnsi="Arial" w:cs="Arial"/>
          <w:sz w:val="22"/>
          <w:szCs w:val="22"/>
          <w:lang w:val="sr-Latn-CS" w:eastAsia="en-US"/>
        </w:rPr>
        <w:t>,</w:t>
      </w:r>
    </w:p>
    <w:p w14:paraId="76A00894" w14:textId="77777777" w:rsidR="00507B16" w:rsidRPr="00BF0027" w:rsidRDefault="00507B16" w:rsidP="00F759BE">
      <w:pPr>
        <w:numPr>
          <w:ilvl w:val="0"/>
          <w:numId w:val="36"/>
        </w:numPr>
        <w:tabs>
          <w:tab w:val="num" w:pos="960"/>
        </w:tabs>
        <w:suppressAutoHyphens w:val="0"/>
        <w:spacing w:before="120" w:after="200" w:line="276" w:lineRule="auto"/>
        <w:ind w:right="1440"/>
        <w:jc w:val="both"/>
        <w:rPr>
          <w:rFonts w:ascii="Arial" w:eastAsia="SimSun" w:hAnsi="Arial" w:cs="Arial"/>
          <w:sz w:val="22"/>
          <w:szCs w:val="22"/>
          <w:lang w:eastAsia="en-US"/>
        </w:rPr>
      </w:pPr>
      <w:r w:rsidRPr="00BF0027">
        <w:rPr>
          <w:rFonts w:ascii="Arial" w:eastAsia="SimSun" w:hAnsi="Arial" w:cs="Arial"/>
          <w:sz w:val="22"/>
          <w:szCs w:val="22"/>
          <w:lang w:eastAsia="en-US"/>
        </w:rPr>
        <w:t>коначни скуп логичких и статусних информација које ће се преносити</w:t>
      </w:r>
      <w:r w:rsidRPr="00BF0027">
        <w:rPr>
          <w:rFonts w:ascii="Arial" w:eastAsia="SimSun" w:hAnsi="Arial" w:cs="Arial"/>
          <w:sz w:val="22"/>
          <w:szCs w:val="22"/>
          <w:lang w:val="sr-Latn-CS" w:eastAsia="en-US"/>
        </w:rPr>
        <w:t>,</w:t>
      </w:r>
    </w:p>
    <w:p w14:paraId="7475FD50" w14:textId="77777777" w:rsidR="00507B16" w:rsidRPr="00BF0027" w:rsidRDefault="00507B16" w:rsidP="00F759BE">
      <w:pPr>
        <w:numPr>
          <w:ilvl w:val="0"/>
          <w:numId w:val="36"/>
        </w:numPr>
        <w:tabs>
          <w:tab w:val="num" w:pos="960"/>
        </w:tabs>
        <w:suppressAutoHyphens w:val="0"/>
        <w:spacing w:before="120" w:after="200" w:line="276" w:lineRule="auto"/>
        <w:ind w:right="1440"/>
        <w:jc w:val="both"/>
        <w:rPr>
          <w:rFonts w:ascii="Arial" w:eastAsia="SimSun" w:hAnsi="Arial" w:cs="Arial"/>
          <w:sz w:val="22"/>
          <w:szCs w:val="22"/>
          <w:lang w:eastAsia="en-US"/>
        </w:rPr>
      </w:pPr>
      <w:r w:rsidRPr="00BF0027">
        <w:rPr>
          <w:rFonts w:ascii="Arial" w:eastAsia="SimSun" w:hAnsi="Arial" w:cs="Arial"/>
          <w:sz w:val="22"/>
          <w:szCs w:val="22"/>
          <w:lang w:eastAsia="en-US"/>
        </w:rPr>
        <w:t xml:space="preserve">учестаност </w:t>
      </w:r>
      <w:r w:rsidRPr="00BF0027">
        <w:rPr>
          <w:rFonts w:ascii="Arial" w:eastAsia="SimSun" w:hAnsi="Arial" w:cs="Arial"/>
          <w:sz w:val="22"/>
          <w:szCs w:val="22"/>
          <w:lang w:val="sr-Latn-CS" w:eastAsia="en-US"/>
        </w:rPr>
        <w:t>„</w:t>
      </w:r>
      <w:r w:rsidRPr="00BF0027">
        <w:rPr>
          <w:rFonts w:ascii="Arial" w:eastAsia="SimSun" w:hAnsi="Arial" w:cs="Arial"/>
          <w:sz w:val="22"/>
          <w:szCs w:val="22"/>
          <w:lang w:eastAsia="en-US"/>
        </w:rPr>
        <w:t>освежавања</w:t>
      </w:r>
      <w:r w:rsidRPr="00BF0027">
        <w:rPr>
          <w:rFonts w:ascii="Arial" w:eastAsia="SimSun" w:hAnsi="Arial" w:cs="Arial"/>
          <w:sz w:val="22"/>
          <w:szCs w:val="22"/>
          <w:lang w:val="sr-Latn-CS" w:eastAsia="en-US"/>
        </w:rPr>
        <w:t xml:space="preserve">“ </w:t>
      </w:r>
      <w:r w:rsidRPr="00BF0027">
        <w:rPr>
          <w:rFonts w:ascii="Arial" w:eastAsia="SimSun" w:hAnsi="Arial" w:cs="Arial"/>
          <w:sz w:val="22"/>
          <w:szCs w:val="22"/>
          <w:lang w:eastAsia="en-US"/>
        </w:rPr>
        <w:t>(очитавања) података и мерења</w:t>
      </w:r>
      <w:r w:rsidRPr="00BF0027">
        <w:rPr>
          <w:rFonts w:ascii="Arial" w:eastAsia="SimSun" w:hAnsi="Arial" w:cs="Arial"/>
          <w:sz w:val="22"/>
          <w:szCs w:val="22"/>
          <w:lang w:val="sr-Latn-CS" w:eastAsia="en-US"/>
        </w:rPr>
        <w:t xml:space="preserve">, </w:t>
      </w:r>
    </w:p>
    <w:p w14:paraId="6D83E776" w14:textId="77777777" w:rsidR="00507B16" w:rsidRPr="00BF0027" w:rsidRDefault="00507B16" w:rsidP="00F759BE">
      <w:pPr>
        <w:numPr>
          <w:ilvl w:val="0"/>
          <w:numId w:val="36"/>
        </w:numPr>
        <w:tabs>
          <w:tab w:val="num" w:pos="960"/>
        </w:tabs>
        <w:suppressAutoHyphens w:val="0"/>
        <w:spacing w:before="120" w:after="200" w:line="276" w:lineRule="auto"/>
        <w:ind w:right="1440"/>
        <w:jc w:val="both"/>
        <w:rPr>
          <w:rFonts w:ascii="Arial" w:eastAsia="SimSun" w:hAnsi="Arial" w:cs="Arial"/>
          <w:sz w:val="22"/>
          <w:szCs w:val="22"/>
          <w:lang w:eastAsia="en-US"/>
        </w:rPr>
      </w:pPr>
      <w:r w:rsidRPr="00BF0027">
        <w:rPr>
          <w:rFonts w:ascii="Arial" w:eastAsia="SimSun" w:hAnsi="Arial" w:cs="Arial"/>
          <w:sz w:val="22"/>
          <w:szCs w:val="22"/>
          <w:lang w:eastAsia="en-US"/>
        </w:rPr>
        <w:t>прихватљиве начине генерисања и аквизиције сигнала, аларма, мерења  и команди (на захтев, циклично, по испуњавању одређених услова, по појави,...),</w:t>
      </w:r>
      <w:r w:rsidRPr="00BF0027">
        <w:rPr>
          <w:rFonts w:ascii="Arial" w:eastAsia="SimSun" w:hAnsi="Arial" w:cs="Arial"/>
          <w:sz w:val="22"/>
          <w:szCs w:val="22"/>
          <w:lang w:val="sr-Cyrl-RS" w:eastAsia="en-US"/>
        </w:rPr>
        <w:t xml:space="preserve"> </w:t>
      </w:r>
      <w:r w:rsidRPr="00BF0027">
        <w:rPr>
          <w:rFonts w:ascii="Arial" w:eastAsia="SimSun" w:hAnsi="Arial" w:cs="Arial"/>
          <w:sz w:val="22"/>
          <w:szCs w:val="22"/>
          <w:lang w:eastAsia="en-US"/>
        </w:rPr>
        <w:t>захтеве у погледу потреба за увођењем помоћних извора напајања у објекат</w:t>
      </w:r>
      <w:r w:rsidRPr="00BF0027">
        <w:rPr>
          <w:rFonts w:ascii="Arial" w:eastAsia="SimSun" w:hAnsi="Arial" w:cs="Arial"/>
          <w:sz w:val="22"/>
          <w:szCs w:val="22"/>
          <w:lang w:val="sr-Latn-CS" w:eastAsia="en-US"/>
        </w:rPr>
        <w:t xml:space="preserve"> (</w:t>
      </w:r>
      <w:r w:rsidRPr="00BF0027">
        <w:rPr>
          <w:rFonts w:ascii="Arial" w:eastAsia="SimSun" w:hAnsi="Arial" w:cs="Arial"/>
          <w:sz w:val="22"/>
          <w:szCs w:val="22"/>
          <w:lang w:eastAsia="en-US"/>
        </w:rPr>
        <w:t xml:space="preserve">акумулаторске батерије, </w:t>
      </w:r>
      <w:r w:rsidRPr="00BF0027">
        <w:rPr>
          <w:rFonts w:ascii="Arial" w:eastAsia="SimSun" w:hAnsi="Arial" w:cs="Arial"/>
          <w:sz w:val="22"/>
          <w:szCs w:val="22"/>
          <w:lang w:val="en-US" w:eastAsia="en-US"/>
        </w:rPr>
        <w:t>УПС</w:t>
      </w:r>
      <w:r w:rsidRPr="00BF0027">
        <w:rPr>
          <w:rFonts w:ascii="Arial" w:eastAsia="SimSun" w:hAnsi="Arial" w:cs="Arial"/>
          <w:sz w:val="22"/>
          <w:szCs w:val="22"/>
          <w:lang w:val="ru-RU" w:eastAsia="en-US"/>
        </w:rPr>
        <w:t xml:space="preserve"> </w:t>
      </w:r>
      <w:r w:rsidRPr="00BF0027">
        <w:rPr>
          <w:rFonts w:ascii="Arial" w:eastAsia="SimSun" w:hAnsi="Arial" w:cs="Arial"/>
          <w:sz w:val="22"/>
          <w:szCs w:val="22"/>
          <w:lang w:eastAsia="en-US"/>
        </w:rPr>
        <w:t>и сл</w:t>
      </w:r>
      <w:r w:rsidRPr="00BF0027">
        <w:rPr>
          <w:rFonts w:ascii="Arial" w:eastAsia="SimSun" w:hAnsi="Arial" w:cs="Arial"/>
          <w:sz w:val="22"/>
          <w:szCs w:val="22"/>
          <w:lang w:val="sr-Latn-CS" w:eastAsia="en-US"/>
        </w:rPr>
        <w:t>)</w:t>
      </w:r>
      <w:r w:rsidRPr="00BF0027">
        <w:rPr>
          <w:rFonts w:ascii="Arial" w:eastAsia="SimSun" w:hAnsi="Arial" w:cs="Arial"/>
          <w:sz w:val="22"/>
          <w:szCs w:val="22"/>
          <w:lang w:eastAsia="en-US"/>
        </w:rPr>
        <w:t>.</w:t>
      </w:r>
    </w:p>
    <w:p w14:paraId="78538E61" w14:textId="77777777" w:rsidR="00507B16" w:rsidRPr="00BF0027" w:rsidRDefault="00507B16" w:rsidP="00F759BE">
      <w:pPr>
        <w:numPr>
          <w:ilvl w:val="0"/>
          <w:numId w:val="36"/>
        </w:numPr>
        <w:tabs>
          <w:tab w:val="num" w:pos="960"/>
        </w:tabs>
        <w:suppressAutoHyphens w:val="0"/>
        <w:spacing w:before="120" w:after="200" w:line="276" w:lineRule="auto"/>
        <w:ind w:right="1440"/>
        <w:jc w:val="both"/>
        <w:rPr>
          <w:rFonts w:ascii="Arial" w:eastAsia="SimSun" w:hAnsi="Arial" w:cs="Arial"/>
          <w:sz w:val="22"/>
          <w:szCs w:val="22"/>
          <w:lang w:eastAsia="en-US"/>
        </w:rPr>
      </w:pPr>
      <w:r w:rsidRPr="00BF0027">
        <w:rPr>
          <w:rFonts w:ascii="Arial" w:eastAsia="SimSun" w:hAnsi="Arial" w:cs="Arial"/>
          <w:sz w:val="22"/>
          <w:szCs w:val="22"/>
          <w:lang w:eastAsia="en-US"/>
        </w:rPr>
        <w:t xml:space="preserve">оптималног нивоа функционалности </w:t>
      </w:r>
      <w:r w:rsidRPr="00BF0027">
        <w:rPr>
          <w:rFonts w:ascii="Arial" w:eastAsia="SimSun" w:hAnsi="Arial" w:cs="Arial"/>
          <w:sz w:val="22"/>
          <w:szCs w:val="22"/>
          <w:lang w:val="sr-Latn-CS" w:eastAsia="en-US"/>
        </w:rPr>
        <w:t xml:space="preserve">SCADA </w:t>
      </w:r>
      <w:r w:rsidRPr="00BF0027">
        <w:rPr>
          <w:rFonts w:ascii="Arial" w:eastAsia="SimSun" w:hAnsi="Arial" w:cs="Arial"/>
          <w:sz w:val="22"/>
          <w:szCs w:val="22"/>
          <w:lang w:eastAsia="en-US"/>
        </w:rPr>
        <w:t xml:space="preserve">софтвера у смислу: </w:t>
      </w:r>
    </w:p>
    <w:p w14:paraId="388A0A76" w14:textId="77777777" w:rsidR="00507B16" w:rsidRPr="00BF0027" w:rsidRDefault="00507B16" w:rsidP="00F759BE">
      <w:pPr>
        <w:numPr>
          <w:ilvl w:val="1"/>
          <w:numId w:val="36"/>
        </w:numPr>
        <w:suppressAutoHyphens w:val="0"/>
        <w:spacing w:before="120" w:after="200" w:line="276" w:lineRule="auto"/>
        <w:ind w:right="91"/>
        <w:jc w:val="both"/>
        <w:rPr>
          <w:rFonts w:ascii="Arial" w:eastAsia="SimSun" w:hAnsi="Arial" w:cs="Arial"/>
          <w:sz w:val="22"/>
          <w:szCs w:val="22"/>
          <w:lang w:eastAsia="en-US"/>
        </w:rPr>
      </w:pPr>
      <w:r w:rsidRPr="00BF0027">
        <w:rPr>
          <w:rFonts w:ascii="Arial" w:eastAsia="SimSun" w:hAnsi="Arial" w:cs="Arial"/>
          <w:sz w:val="22"/>
          <w:szCs w:val="22"/>
          <w:lang w:eastAsia="en-US"/>
        </w:rPr>
        <w:t xml:space="preserve">познавања топологије мреже, </w:t>
      </w:r>
    </w:p>
    <w:p w14:paraId="22C02803" w14:textId="77777777" w:rsidR="00507B16" w:rsidRPr="00BF0027" w:rsidRDefault="00507B16" w:rsidP="00F759BE">
      <w:pPr>
        <w:numPr>
          <w:ilvl w:val="1"/>
          <w:numId w:val="36"/>
        </w:numPr>
        <w:suppressAutoHyphens w:val="0"/>
        <w:spacing w:before="120" w:after="200" w:line="276" w:lineRule="auto"/>
        <w:ind w:right="91"/>
        <w:jc w:val="both"/>
        <w:rPr>
          <w:rFonts w:ascii="Arial" w:eastAsia="SimSun" w:hAnsi="Arial" w:cs="Arial"/>
          <w:sz w:val="22"/>
          <w:szCs w:val="22"/>
          <w:lang w:val="sr-Latn-CS" w:eastAsia="en-US"/>
        </w:rPr>
      </w:pPr>
      <w:r w:rsidRPr="00BF0027">
        <w:rPr>
          <w:rFonts w:ascii="Arial" w:eastAsia="SimSun" w:hAnsi="Arial" w:cs="Arial"/>
          <w:sz w:val="22"/>
          <w:szCs w:val="22"/>
          <w:lang w:eastAsia="en-US"/>
        </w:rPr>
        <w:t xml:space="preserve">начина приказа објеката и мреже на синоптичком дијаграму (логичка, једнополна шема, </w:t>
      </w:r>
      <w:r w:rsidRPr="00BF0027">
        <w:rPr>
          <w:rFonts w:ascii="Arial" w:eastAsia="SimSun" w:hAnsi="Arial" w:cs="Arial"/>
          <w:sz w:val="22"/>
          <w:szCs w:val="22"/>
          <w:lang w:val="en-US" w:eastAsia="en-US"/>
        </w:rPr>
        <w:t>GIS</w:t>
      </w:r>
      <w:r w:rsidRPr="00BF0027">
        <w:rPr>
          <w:rFonts w:ascii="Arial" w:eastAsia="SimSun" w:hAnsi="Arial" w:cs="Arial"/>
          <w:sz w:val="22"/>
          <w:szCs w:val="22"/>
          <w:lang w:eastAsia="en-US"/>
        </w:rPr>
        <w:t xml:space="preserve">, ...), односно </w:t>
      </w:r>
      <w:r w:rsidRPr="00BF0027">
        <w:rPr>
          <w:rFonts w:ascii="Arial" w:eastAsia="SimSun" w:hAnsi="Arial" w:cs="Arial"/>
          <w:sz w:val="22"/>
          <w:szCs w:val="22"/>
          <w:lang w:val="en-US" w:eastAsia="en-US"/>
        </w:rPr>
        <w:t>HMI</w:t>
      </w:r>
      <w:r w:rsidRPr="00BF0027">
        <w:rPr>
          <w:rFonts w:ascii="Arial" w:eastAsia="SimSun" w:hAnsi="Arial" w:cs="Arial"/>
          <w:sz w:val="22"/>
          <w:szCs w:val="22"/>
          <w:lang w:eastAsia="en-US"/>
        </w:rPr>
        <w:t xml:space="preserve"> </w:t>
      </w:r>
      <w:r w:rsidRPr="00BF0027">
        <w:rPr>
          <w:rFonts w:ascii="Arial" w:eastAsia="SimSun" w:hAnsi="Arial" w:cs="Arial"/>
          <w:sz w:val="22"/>
          <w:szCs w:val="22"/>
          <w:lang w:val="en-US" w:eastAsia="en-US"/>
        </w:rPr>
        <w:t>SCADA</w:t>
      </w:r>
      <w:r w:rsidRPr="00BF0027">
        <w:rPr>
          <w:rFonts w:ascii="Arial" w:eastAsia="SimSun" w:hAnsi="Arial" w:cs="Arial"/>
          <w:sz w:val="22"/>
          <w:szCs w:val="22"/>
          <w:lang w:val="sr-Latn-CS" w:eastAsia="en-US"/>
        </w:rPr>
        <w:t xml:space="preserve"> </w:t>
      </w:r>
      <w:r w:rsidRPr="00BF0027">
        <w:rPr>
          <w:rFonts w:ascii="Arial" w:eastAsia="SimSun" w:hAnsi="Arial" w:cs="Arial"/>
          <w:sz w:val="22"/>
          <w:szCs w:val="22"/>
          <w:lang w:eastAsia="en-US"/>
        </w:rPr>
        <w:t>софтверу,</w:t>
      </w:r>
    </w:p>
    <w:p w14:paraId="40CBB815" w14:textId="77777777" w:rsidR="00507B16" w:rsidRPr="00BF0027" w:rsidRDefault="00507B16" w:rsidP="00F759BE">
      <w:pPr>
        <w:numPr>
          <w:ilvl w:val="1"/>
          <w:numId w:val="36"/>
        </w:numPr>
        <w:suppressAutoHyphens w:val="0"/>
        <w:spacing w:before="120" w:after="200" w:line="276" w:lineRule="auto"/>
        <w:ind w:right="91"/>
        <w:jc w:val="both"/>
        <w:rPr>
          <w:rFonts w:ascii="Arial" w:eastAsia="SimSun" w:hAnsi="Arial" w:cs="Arial"/>
          <w:sz w:val="22"/>
          <w:szCs w:val="22"/>
          <w:lang w:val="sr-Latn-CS" w:eastAsia="en-US"/>
        </w:rPr>
      </w:pPr>
      <w:r w:rsidRPr="00BF0027">
        <w:rPr>
          <w:rFonts w:ascii="Arial" w:eastAsia="SimSun" w:hAnsi="Arial" w:cs="Arial"/>
          <w:sz w:val="22"/>
          <w:szCs w:val="22"/>
          <w:lang w:eastAsia="en-US"/>
        </w:rPr>
        <w:t xml:space="preserve">начина повезивања </w:t>
      </w:r>
      <w:r w:rsidRPr="00BF0027">
        <w:rPr>
          <w:rFonts w:ascii="Arial" w:eastAsia="SimSun" w:hAnsi="Arial" w:cs="Arial"/>
          <w:sz w:val="22"/>
          <w:szCs w:val="22"/>
          <w:lang w:val="en-US" w:eastAsia="en-US"/>
        </w:rPr>
        <w:t>SCADA</w:t>
      </w:r>
      <w:r w:rsidRPr="00BF0027">
        <w:rPr>
          <w:rFonts w:ascii="Arial" w:eastAsia="SimSun" w:hAnsi="Arial" w:cs="Arial"/>
          <w:sz w:val="22"/>
          <w:szCs w:val="22"/>
          <w:lang w:eastAsia="en-US"/>
        </w:rPr>
        <w:t xml:space="preserve"> система за даљински надзор и управљање средњенапонском дистрибутивном мрежом са постојећим </w:t>
      </w:r>
      <w:r w:rsidRPr="00BF0027">
        <w:rPr>
          <w:rFonts w:ascii="Arial" w:eastAsia="SimSun" w:hAnsi="Arial" w:cs="Arial"/>
          <w:sz w:val="22"/>
          <w:szCs w:val="22"/>
          <w:lang w:val="en-US" w:eastAsia="en-US"/>
        </w:rPr>
        <w:t>SCADA</w:t>
      </w:r>
      <w:r w:rsidRPr="00BF0027">
        <w:rPr>
          <w:rFonts w:ascii="Arial" w:eastAsia="SimSun" w:hAnsi="Arial" w:cs="Arial"/>
          <w:sz w:val="22"/>
          <w:szCs w:val="22"/>
          <w:lang w:eastAsia="en-US"/>
        </w:rPr>
        <w:t xml:space="preserve"> системом за даљински надзор и управљање објектима </w:t>
      </w:r>
      <w:r w:rsidRPr="00BF0027">
        <w:rPr>
          <w:rFonts w:ascii="Arial" w:eastAsia="SimSun" w:hAnsi="Arial" w:cs="Arial"/>
          <w:sz w:val="22"/>
          <w:szCs w:val="22"/>
          <w:lang w:val="en-US" w:eastAsia="en-US"/>
        </w:rPr>
        <w:t>VN</w:t>
      </w:r>
      <w:r w:rsidRPr="00BF0027">
        <w:rPr>
          <w:rFonts w:ascii="Arial" w:eastAsia="SimSun" w:hAnsi="Arial" w:cs="Arial"/>
          <w:sz w:val="22"/>
          <w:szCs w:val="22"/>
          <w:lang w:eastAsia="en-US"/>
        </w:rPr>
        <w:t>/</w:t>
      </w:r>
      <w:r w:rsidRPr="00BF0027">
        <w:rPr>
          <w:rFonts w:ascii="Arial" w:eastAsia="SimSun" w:hAnsi="Arial" w:cs="Arial"/>
          <w:sz w:val="22"/>
          <w:szCs w:val="22"/>
          <w:lang w:val="en-US" w:eastAsia="en-US"/>
        </w:rPr>
        <w:t>SN</w:t>
      </w:r>
      <w:r w:rsidRPr="00BF0027">
        <w:rPr>
          <w:rFonts w:ascii="Arial" w:eastAsia="SimSun" w:hAnsi="Arial" w:cs="Arial"/>
          <w:sz w:val="22"/>
          <w:szCs w:val="22"/>
          <w:lang w:eastAsia="en-US"/>
        </w:rPr>
        <w:t xml:space="preserve"> и са хијерархијски надређеним </w:t>
      </w:r>
      <w:r w:rsidRPr="00BF0027">
        <w:rPr>
          <w:rFonts w:ascii="Arial" w:eastAsia="SimSun" w:hAnsi="Arial" w:cs="Arial"/>
          <w:sz w:val="22"/>
          <w:szCs w:val="22"/>
          <w:lang w:val="en-US" w:eastAsia="en-US"/>
        </w:rPr>
        <w:t>системом даљинског управљања</w:t>
      </w:r>
      <w:r w:rsidRPr="00BF0027">
        <w:rPr>
          <w:rFonts w:ascii="Arial" w:eastAsia="SimSun" w:hAnsi="Arial" w:cs="Arial"/>
          <w:sz w:val="22"/>
          <w:szCs w:val="22"/>
          <w:lang w:eastAsia="en-US"/>
        </w:rPr>
        <w:t>,</w:t>
      </w:r>
    </w:p>
    <w:p w14:paraId="6261D1EC" w14:textId="77777777" w:rsidR="00507B16" w:rsidRPr="00BF0027" w:rsidRDefault="00507B16" w:rsidP="00F759BE">
      <w:pPr>
        <w:numPr>
          <w:ilvl w:val="1"/>
          <w:numId w:val="36"/>
        </w:numPr>
        <w:suppressAutoHyphens w:val="0"/>
        <w:spacing w:before="120" w:after="200" w:line="276" w:lineRule="auto"/>
        <w:ind w:right="91"/>
        <w:jc w:val="both"/>
        <w:rPr>
          <w:rFonts w:ascii="Arial" w:eastAsia="SimSun" w:hAnsi="Arial" w:cs="Arial"/>
          <w:sz w:val="22"/>
          <w:szCs w:val="22"/>
          <w:lang w:val="sr-Latn-CS" w:eastAsia="en-US"/>
        </w:rPr>
      </w:pPr>
      <w:r w:rsidRPr="00BF0027">
        <w:rPr>
          <w:rFonts w:ascii="Arial" w:eastAsia="SimSun" w:hAnsi="Arial" w:cs="Arial"/>
          <w:sz w:val="22"/>
          <w:szCs w:val="22"/>
          <w:lang w:eastAsia="en-US"/>
        </w:rPr>
        <w:t xml:space="preserve">архитектуре </w:t>
      </w:r>
      <w:r w:rsidRPr="00BF0027">
        <w:rPr>
          <w:rFonts w:ascii="Arial" w:eastAsia="SimSun" w:hAnsi="Arial" w:cs="Arial"/>
          <w:sz w:val="22"/>
          <w:szCs w:val="22"/>
          <w:lang w:val="en-US" w:eastAsia="en-US"/>
        </w:rPr>
        <w:t>SCADA</w:t>
      </w:r>
      <w:r w:rsidRPr="00BF0027">
        <w:rPr>
          <w:rFonts w:ascii="Arial" w:eastAsia="SimSun" w:hAnsi="Arial" w:cs="Arial"/>
          <w:sz w:val="22"/>
          <w:szCs w:val="22"/>
          <w:lang w:eastAsia="en-US"/>
        </w:rPr>
        <w:t xml:space="preserve"> серверског подсистема (организација архивирања података, редундантност сервера). </w:t>
      </w:r>
    </w:p>
    <w:p w14:paraId="43CDE768" w14:textId="77777777" w:rsidR="00507B16" w:rsidRPr="00BF0027" w:rsidRDefault="00507B16" w:rsidP="00F759BE">
      <w:pPr>
        <w:numPr>
          <w:ilvl w:val="0"/>
          <w:numId w:val="35"/>
        </w:numPr>
        <w:suppressAutoHyphens w:val="0"/>
        <w:spacing w:after="200" w:line="276" w:lineRule="auto"/>
        <w:jc w:val="both"/>
        <w:rPr>
          <w:rFonts w:ascii="Arial" w:eastAsia="SimSun" w:hAnsi="Arial" w:cs="Arial"/>
          <w:b/>
          <w:sz w:val="22"/>
          <w:szCs w:val="22"/>
          <w:lang w:eastAsia="en-US"/>
        </w:rPr>
      </w:pPr>
      <w:r w:rsidRPr="00BF0027">
        <w:rPr>
          <w:rFonts w:ascii="Arial" w:eastAsia="SimSun" w:hAnsi="Arial" w:cs="Arial"/>
          <w:b/>
          <w:sz w:val="22"/>
          <w:szCs w:val="22"/>
          <w:lang w:eastAsia="en-US"/>
        </w:rPr>
        <w:t>Подлоге и улазни подаци</w:t>
      </w:r>
    </w:p>
    <w:p w14:paraId="448A6A0E" w14:textId="77777777" w:rsidR="00507B16" w:rsidRPr="00BF0027" w:rsidRDefault="00507B16" w:rsidP="00F759BE">
      <w:pPr>
        <w:numPr>
          <w:ilvl w:val="1"/>
          <w:numId w:val="35"/>
        </w:numPr>
        <w:suppressAutoHyphens w:val="0"/>
        <w:spacing w:before="240" w:after="200" w:line="276" w:lineRule="auto"/>
        <w:ind w:right="-51"/>
        <w:jc w:val="both"/>
        <w:rPr>
          <w:rFonts w:ascii="Arial" w:eastAsia="SimSun" w:hAnsi="Arial" w:cs="Arial"/>
          <w:sz w:val="22"/>
          <w:szCs w:val="22"/>
          <w:lang w:val="sr-Latn-CS" w:eastAsia="en-US"/>
        </w:rPr>
      </w:pPr>
      <w:r w:rsidRPr="00BF0027">
        <w:rPr>
          <w:rFonts w:ascii="Arial" w:eastAsia="SimSun" w:hAnsi="Arial" w:cs="Arial"/>
          <w:sz w:val="22"/>
          <w:szCs w:val="22"/>
          <w:lang w:eastAsia="en-US"/>
        </w:rPr>
        <w:t>Техничке препоруке ЕПС и интерни стандарди дистрибутивних привредних друштава</w:t>
      </w:r>
    </w:p>
    <w:p w14:paraId="0D138676" w14:textId="77777777" w:rsidR="00507B16" w:rsidRPr="00BF0027" w:rsidRDefault="00507B16" w:rsidP="00F759BE">
      <w:pPr>
        <w:numPr>
          <w:ilvl w:val="1"/>
          <w:numId w:val="35"/>
        </w:numPr>
        <w:suppressAutoHyphens w:val="0"/>
        <w:spacing w:before="240" w:after="200" w:line="276" w:lineRule="auto"/>
        <w:ind w:right="-51"/>
        <w:jc w:val="both"/>
        <w:rPr>
          <w:rFonts w:ascii="Arial" w:eastAsia="SimSun" w:hAnsi="Arial" w:cs="Arial"/>
          <w:sz w:val="22"/>
          <w:szCs w:val="22"/>
          <w:lang w:val="sr-Latn-CS" w:eastAsia="en-US"/>
        </w:rPr>
      </w:pPr>
      <w:r w:rsidRPr="00BF0027">
        <w:rPr>
          <w:rFonts w:ascii="Arial" w:eastAsia="SimSun" w:hAnsi="Arial" w:cs="Arial"/>
          <w:sz w:val="22"/>
          <w:szCs w:val="22"/>
          <w:lang w:val="sr-Latn-CS" w:eastAsia="en-US"/>
        </w:rPr>
        <w:t>Правила о праћењу техничких и комерцијалних показатеља и регулисању</w:t>
      </w:r>
      <w:r w:rsidRPr="00BF0027">
        <w:rPr>
          <w:rFonts w:ascii="Arial" w:eastAsia="SimSun" w:hAnsi="Arial" w:cs="Arial"/>
          <w:sz w:val="22"/>
          <w:szCs w:val="22"/>
          <w:lang w:val="en-US" w:eastAsia="en-US"/>
        </w:rPr>
        <w:t xml:space="preserve"> </w:t>
      </w:r>
      <w:r w:rsidRPr="00BF0027">
        <w:rPr>
          <w:rFonts w:ascii="Arial" w:eastAsia="SimSun" w:hAnsi="Arial" w:cs="Arial"/>
          <w:sz w:val="22"/>
          <w:szCs w:val="22"/>
          <w:lang w:val="sr-Latn-CS" w:eastAsia="en-US"/>
        </w:rPr>
        <w:t>квалитета испоруке и снабдевања електричном енергијом и природним гасом</w:t>
      </w:r>
      <w:r w:rsidRPr="00BF0027">
        <w:rPr>
          <w:rFonts w:ascii="Arial" w:eastAsia="SimSun" w:hAnsi="Arial" w:cs="Arial"/>
          <w:sz w:val="22"/>
          <w:szCs w:val="22"/>
          <w:lang w:val="en-US" w:eastAsia="en-US"/>
        </w:rPr>
        <w:t xml:space="preserve">, </w:t>
      </w:r>
      <w:r w:rsidRPr="00BF0027">
        <w:rPr>
          <w:rFonts w:ascii="Arial" w:eastAsia="SimSun" w:hAnsi="Arial" w:cs="Arial"/>
          <w:sz w:val="22"/>
          <w:szCs w:val="22"/>
          <w:lang w:val="sr-Latn-CS" w:eastAsia="en-US"/>
        </w:rPr>
        <w:t>Савет Агенције за енергетику Републике Србије, 31. децемб</w:t>
      </w:r>
      <w:r w:rsidRPr="00BF0027">
        <w:rPr>
          <w:rFonts w:ascii="Arial" w:eastAsia="SimSun" w:hAnsi="Arial" w:cs="Arial"/>
          <w:sz w:val="22"/>
          <w:szCs w:val="22"/>
          <w:lang w:val="en-US" w:eastAsia="en-US"/>
        </w:rPr>
        <w:t>а</w:t>
      </w:r>
      <w:r w:rsidRPr="00BF0027">
        <w:rPr>
          <w:rFonts w:ascii="Arial" w:eastAsia="SimSun" w:hAnsi="Arial" w:cs="Arial"/>
          <w:sz w:val="22"/>
          <w:szCs w:val="22"/>
          <w:lang w:val="sr-Latn-CS" w:eastAsia="en-US"/>
        </w:rPr>
        <w:t>р 2013. године,</w:t>
      </w:r>
    </w:p>
    <w:p w14:paraId="411A1B82" w14:textId="77777777" w:rsidR="00507B16" w:rsidRPr="00BF0027" w:rsidRDefault="00507B16" w:rsidP="00F759BE">
      <w:pPr>
        <w:numPr>
          <w:ilvl w:val="1"/>
          <w:numId w:val="35"/>
        </w:numPr>
        <w:suppressAutoHyphens w:val="0"/>
        <w:spacing w:before="240" w:after="200" w:line="276" w:lineRule="auto"/>
        <w:ind w:right="-51"/>
        <w:jc w:val="both"/>
        <w:rPr>
          <w:rFonts w:ascii="Arial" w:eastAsia="SimSun" w:hAnsi="Arial" w:cs="Arial"/>
          <w:sz w:val="22"/>
          <w:szCs w:val="22"/>
          <w:lang w:val="sr-Latn-CS" w:eastAsia="en-US"/>
        </w:rPr>
      </w:pPr>
      <w:r w:rsidRPr="00BF0027">
        <w:rPr>
          <w:rFonts w:ascii="Arial" w:eastAsia="SimSun" w:hAnsi="Arial" w:cs="Arial"/>
          <w:sz w:val="22"/>
          <w:szCs w:val="22"/>
          <w:lang w:eastAsia="en-US"/>
        </w:rPr>
        <w:t>Студија „Поузданост електродистрибутивних система''</w:t>
      </w:r>
    </w:p>
    <w:p w14:paraId="219E1E60" w14:textId="77777777" w:rsidR="00507B16" w:rsidRPr="00BF0027" w:rsidRDefault="00507B16" w:rsidP="00F759BE">
      <w:pPr>
        <w:numPr>
          <w:ilvl w:val="1"/>
          <w:numId w:val="35"/>
        </w:numPr>
        <w:suppressAutoHyphens w:val="0"/>
        <w:spacing w:before="240" w:after="200" w:line="276" w:lineRule="auto"/>
        <w:ind w:right="-51"/>
        <w:jc w:val="both"/>
        <w:rPr>
          <w:rFonts w:ascii="Arial" w:eastAsia="SimSun" w:hAnsi="Arial" w:cs="Arial"/>
          <w:sz w:val="22"/>
          <w:szCs w:val="22"/>
          <w:lang w:val="sr-Latn-CS" w:eastAsia="en-US"/>
        </w:rPr>
      </w:pPr>
      <w:r w:rsidRPr="00BF0027">
        <w:rPr>
          <w:rFonts w:ascii="Arial" w:eastAsia="SimSun" w:hAnsi="Arial" w:cs="Arial"/>
          <w:sz w:val="22"/>
          <w:szCs w:val="22"/>
          <w:lang w:eastAsia="en-US"/>
        </w:rPr>
        <w:t>Анализа тренутног стања  функције управљања и система даљинског надзора, управљања, анализе и оптимизације погона електроенергетских објеката и опреме свих напонских нивоа у привредним друштвима за дистрибуцију електричне енергије ЈП ЕПС“, Стручни тим</w:t>
      </w:r>
      <w:r w:rsidRPr="00BF0027">
        <w:rPr>
          <w:rFonts w:ascii="Arial" w:eastAsia="SimSun" w:hAnsi="Arial" w:cs="Arial"/>
          <w:sz w:val="22"/>
          <w:szCs w:val="22"/>
          <w:lang w:val="sr-Latn-CS" w:eastAsia="en-US"/>
        </w:rPr>
        <w:t xml:space="preserve"> </w:t>
      </w:r>
      <w:r w:rsidRPr="00BF0027">
        <w:rPr>
          <w:rFonts w:ascii="Arial" w:eastAsia="SimSun" w:hAnsi="Arial" w:cs="Arial"/>
          <w:sz w:val="22"/>
          <w:szCs w:val="22"/>
          <w:lang w:eastAsia="en-US"/>
        </w:rPr>
        <w:t>за напредне мреже (</w:t>
      </w:r>
      <w:r w:rsidRPr="00BF0027">
        <w:rPr>
          <w:rFonts w:ascii="Arial" w:eastAsia="SimSun" w:hAnsi="Arial" w:cs="Arial"/>
          <w:sz w:val="22"/>
          <w:szCs w:val="22"/>
          <w:lang w:val="en-US" w:eastAsia="en-US"/>
        </w:rPr>
        <w:t>Smart Grid</w:t>
      </w:r>
      <w:r w:rsidRPr="00BF0027">
        <w:rPr>
          <w:rFonts w:ascii="Arial" w:eastAsia="SimSun" w:hAnsi="Arial" w:cs="Arial"/>
          <w:sz w:val="22"/>
          <w:szCs w:val="22"/>
          <w:lang w:val="ru-RU" w:eastAsia="en-US"/>
        </w:rPr>
        <w:t>)</w:t>
      </w:r>
      <w:r w:rsidRPr="00BF0027">
        <w:rPr>
          <w:rFonts w:ascii="Arial" w:eastAsia="SimSun" w:hAnsi="Arial" w:cs="Arial"/>
          <w:sz w:val="22"/>
          <w:szCs w:val="22"/>
          <w:lang w:eastAsia="en-US"/>
        </w:rPr>
        <w:t xml:space="preserve">, формиран решењем генералног директора ЕПС бр. </w:t>
      </w:r>
      <w:r w:rsidRPr="00BF0027">
        <w:rPr>
          <w:rFonts w:ascii="Arial" w:eastAsia="SimSun" w:hAnsi="Arial" w:cs="Arial"/>
          <w:sz w:val="22"/>
          <w:szCs w:val="22"/>
          <w:lang w:val="sr-Latn-CS" w:eastAsia="en-US"/>
        </w:rPr>
        <w:t>II</w:t>
      </w:r>
      <w:r w:rsidRPr="00BF0027">
        <w:rPr>
          <w:rFonts w:ascii="Arial" w:eastAsia="SimSun" w:hAnsi="Arial" w:cs="Arial"/>
          <w:sz w:val="22"/>
          <w:szCs w:val="22"/>
          <w:lang w:eastAsia="en-US"/>
        </w:rPr>
        <w:t>-333/1 од 17. 07. 2009</w:t>
      </w:r>
    </w:p>
    <w:p w14:paraId="49FFFBAD" w14:textId="77777777" w:rsidR="00507B16" w:rsidRPr="00BF0027" w:rsidRDefault="00507B16" w:rsidP="00507B16">
      <w:pPr>
        <w:suppressAutoHyphens w:val="0"/>
        <w:spacing w:after="200" w:line="276" w:lineRule="auto"/>
        <w:ind w:hanging="1800"/>
        <w:jc w:val="both"/>
        <w:rPr>
          <w:rFonts w:ascii="Arial" w:eastAsiaTheme="minorHAnsi" w:hAnsi="Arial" w:cs="Arial"/>
          <w:sz w:val="22"/>
          <w:szCs w:val="22"/>
          <w:lang w:val="sr-Cyrl-RS" w:eastAsia="en-US"/>
        </w:rPr>
      </w:pPr>
    </w:p>
    <w:p w14:paraId="16DADD81" w14:textId="77777777" w:rsidR="008C4F06" w:rsidRDefault="008C4F06" w:rsidP="00507B16">
      <w:pPr>
        <w:suppressAutoHyphens w:val="0"/>
        <w:spacing w:after="200" w:line="276" w:lineRule="auto"/>
        <w:ind w:hanging="1800"/>
        <w:jc w:val="both"/>
        <w:rPr>
          <w:rFonts w:ascii="Arial Narrow" w:eastAsiaTheme="minorHAnsi" w:hAnsi="Arial Narrow" w:cstheme="minorBidi"/>
          <w:sz w:val="22"/>
          <w:szCs w:val="22"/>
          <w:lang w:val="sr-Cyrl-RS" w:eastAsia="en-US"/>
        </w:rPr>
      </w:pPr>
    </w:p>
    <w:p w14:paraId="070982C0" w14:textId="18D98115" w:rsidR="003A65E6" w:rsidRPr="008C4F06" w:rsidRDefault="000B1E3D" w:rsidP="00747F8D">
      <w:pPr>
        <w:suppressAutoHyphens w:val="0"/>
        <w:jc w:val="both"/>
        <w:rPr>
          <w:rFonts w:ascii="Arial" w:hAnsi="Arial" w:cs="Arial"/>
          <w:b/>
          <w:i/>
          <w:iCs/>
          <w:sz w:val="22"/>
          <w:szCs w:val="22"/>
        </w:rPr>
      </w:pPr>
      <w:bookmarkStart w:id="265" w:name="_Toc430697423"/>
      <w:r w:rsidRPr="008C4F06">
        <w:rPr>
          <w:rFonts w:ascii="Arial" w:hAnsi="Arial" w:cs="Arial"/>
          <w:b/>
          <w:sz w:val="22"/>
          <w:szCs w:val="22"/>
          <w:lang w:val="sr-Cyrl-RS"/>
        </w:rPr>
        <w:t>6.</w:t>
      </w:r>
      <w:r w:rsidR="00FD1BF9" w:rsidRPr="008C4F06">
        <w:rPr>
          <w:rFonts w:ascii="Arial" w:hAnsi="Arial" w:cs="Arial"/>
          <w:b/>
          <w:sz w:val="22"/>
          <w:szCs w:val="22"/>
        </w:rPr>
        <w:t>ОБРАСЦИ</w:t>
      </w:r>
      <w:bookmarkEnd w:id="265"/>
    </w:p>
    <w:p w14:paraId="02CBB4BB" w14:textId="77777777" w:rsidR="00747F8D" w:rsidRPr="008B3E66" w:rsidRDefault="00747F8D" w:rsidP="008F441E">
      <w:pPr>
        <w:pStyle w:val="Heading2"/>
        <w:jc w:val="right"/>
      </w:pPr>
      <w:bookmarkStart w:id="266" w:name="_Toc430697749"/>
    </w:p>
    <w:p w14:paraId="165AE029" w14:textId="77777777" w:rsidR="002F6B0D" w:rsidRDefault="002F6B0D" w:rsidP="008F441E">
      <w:pPr>
        <w:pStyle w:val="Heading2"/>
        <w:jc w:val="right"/>
      </w:pPr>
    </w:p>
    <w:p w14:paraId="12E9A6CA" w14:textId="77777777" w:rsidR="003A65E6" w:rsidRPr="001A7C2A" w:rsidRDefault="003A65E6" w:rsidP="008F441E">
      <w:pPr>
        <w:pStyle w:val="Heading2"/>
        <w:jc w:val="right"/>
        <w:rPr>
          <w:lang w:val="ru-RU"/>
        </w:rPr>
      </w:pPr>
      <w:bookmarkStart w:id="267" w:name="_Toc433805845"/>
      <w:r w:rsidRPr="006D4C2A">
        <w:t>ОБРАЗАЦ 1.</w:t>
      </w:r>
      <w:bookmarkEnd w:id="266"/>
      <w:bookmarkEnd w:id="267"/>
    </w:p>
    <w:p w14:paraId="28B05F36" w14:textId="77777777" w:rsidR="00411F26" w:rsidRPr="00560526" w:rsidRDefault="00411F26" w:rsidP="008F441E">
      <w:pPr>
        <w:rPr>
          <w:rFonts w:ascii="Arial" w:hAnsi="Arial" w:cs="Arial"/>
          <w:sz w:val="22"/>
          <w:szCs w:val="22"/>
        </w:rPr>
      </w:pPr>
    </w:p>
    <w:p w14:paraId="11416D91" w14:textId="77777777" w:rsidR="00411F26" w:rsidRPr="008C4F06" w:rsidRDefault="00411F26" w:rsidP="008F441E">
      <w:pPr>
        <w:rPr>
          <w:rFonts w:ascii="Arial" w:hAnsi="Arial" w:cs="Arial"/>
          <w:sz w:val="22"/>
          <w:szCs w:val="22"/>
        </w:rPr>
      </w:pPr>
    </w:p>
    <w:p w14:paraId="16150A14" w14:textId="77777777" w:rsidR="003A65E6" w:rsidRPr="00B52F8A" w:rsidRDefault="003A65E6" w:rsidP="008F441E">
      <w:pPr>
        <w:jc w:val="center"/>
        <w:rPr>
          <w:rFonts w:ascii="Arial" w:hAnsi="Arial" w:cs="Arial"/>
          <w:b/>
          <w:sz w:val="22"/>
          <w:szCs w:val="22"/>
        </w:rPr>
      </w:pPr>
      <w:r w:rsidRPr="00B52F8A">
        <w:rPr>
          <w:rFonts w:ascii="Arial" w:hAnsi="Arial" w:cs="Arial"/>
          <w:b/>
          <w:sz w:val="22"/>
          <w:szCs w:val="22"/>
        </w:rPr>
        <w:t>ПОДАЦИ О ПОНУЂАЧУ</w:t>
      </w:r>
    </w:p>
    <w:p w14:paraId="40304FCC" w14:textId="77777777" w:rsidR="003A65E6" w:rsidRPr="007C1BBE" w:rsidRDefault="003A65E6" w:rsidP="008A0F84">
      <w:pPr>
        <w:pStyle w:val="BodyText"/>
        <w:jc w:val="center"/>
        <w:rPr>
          <w:rFonts w:ascii="Arial" w:hAnsi="Arial" w:cs="Arial"/>
          <w:b/>
          <w:bCs/>
          <w:spacing w:val="80"/>
          <w:sz w:val="22"/>
          <w:szCs w:val="22"/>
        </w:rPr>
      </w:pPr>
    </w:p>
    <w:p w14:paraId="1872173C" w14:textId="77777777" w:rsidR="003A65E6" w:rsidRPr="00AF761D"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B3E66" w14:paraId="752270D1" w14:textId="77777777">
        <w:trPr>
          <w:trHeight w:val="492"/>
        </w:trPr>
        <w:tc>
          <w:tcPr>
            <w:tcW w:w="3133" w:type="dxa"/>
            <w:vAlign w:val="center"/>
          </w:tcPr>
          <w:p w14:paraId="6BF20F44" w14:textId="6EE394F7" w:rsidR="003A65E6" w:rsidRPr="001170FC" w:rsidRDefault="003A65E6" w:rsidP="009E1609">
            <w:pPr>
              <w:rPr>
                <w:rFonts w:ascii="Arial" w:hAnsi="Arial" w:cs="Arial"/>
                <w:sz w:val="22"/>
                <w:szCs w:val="22"/>
              </w:rPr>
            </w:pPr>
            <w:r w:rsidRPr="00F95757">
              <w:rPr>
                <w:rFonts w:ascii="Arial" w:hAnsi="Arial" w:cs="Arial"/>
                <w:sz w:val="22"/>
                <w:szCs w:val="22"/>
              </w:rPr>
              <w:t xml:space="preserve">Назив </w:t>
            </w:r>
            <w:r w:rsidR="009046A4" w:rsidRPr="0002324B">
              <w:rPr>
                <w:rFonts w:ascii="Arial" w:hAnsi="Arial" w:cs="Arial"/>
                <w:sz w:val="22"/>
                <w:szCs w:val="22"/>
              </w:rPr>
              <w:t>П</w:t>
            </w:r>
            <w:r w:rsidRPr="001170FC">
              <w:rPr>
                <w:rFonts w:ascii="Arial" w:hAnsi="Arial" w:cs="Arial"/>
                <w:sz w:val="22"/>
                <w:szCs w:val="22"/>
              </w:rPr>
              <w:t>онуђача:</w:t>
            </w:r>
          </w:p>
        </w:tc>
        <w:tc>
          <w:tcPr>
            <w:tcW w:w="594" w:type="dxa"/>
            <w:vAlign w:val="center"/>
          </w:tcPr>
          <w:p w14:paraId="4040A5EE" w14:textId="77777777" w:rsidR="003A65E6" w:rsidRPr="00510094"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D8554C" w:rsidRDefault="003A65E6" w:rsidP="009E1609">
            <w:pPr>
              <w:rPr>
                <w:rFonts w:ascii="Arial" w:hAnsi="Arial" w:cs="Arial"/>
                <w:sz w:val="22"/>
                <w:szCs w:val="22"/>
              </w:rPr>
            </w:pPr>
          </w:p>
        </w:tc>
      </w:tr>
      <w:tr w:rsidR="003A65E6" w:rsidRPr="008B3E66" w14:paraId="791ABDC6" w14:textId="77777777">
        <w:trPr>
          <w:trHeight w:val="492"/>
        </w:trPr>
        <w:tc>
          <w:tcPr>
            <w:tcW w:w="3133" w:type="dxa"/>
            <w:vAlign w:val="center"/>
          </w:tcPr>
          <w:p w14:paraId="454EF863" w14:textId="20BA3F12" w:rsidR="003A65E6" w:rsidRPr="00560526" w:rsidRDefault="003A65E6" w:rsidP="009E1609">
            <w:pPr>
              <w:rPr>
                <w:rFonts w:ascii="Arial" w:hAnsi="Arial" w:cs="Arial"/>
                <w:sz w:val="22"/>
                <w:szCs w:val="22"/>
              </w:rPr>
            </w:pPr>
            <w:r w:rsidRPr="008B3E66">
              <w:rPr>
                <w:rFonts w:ascii="Arial" w:hAnsi="Arial" w:cs="Arial"/>
                <w:sz w:val="22"/>
                <w:szCs w:val="22"/>
              </w:rPr>
              <w:t xml:space="preserve">Адреса </w:t>
            </w:r>
            <w:r w:rsidR="009046A4" w:rsidRPr="006D4C2A">
              <w:rPr>
                <w:rFonts w:ascii="Arial" w:hAnsi="Arial" w:cs="Arial"/>
                <w:sz w:val="22"/>
                <w:szCs w:val="22"/>
              </w:rPr>
              <w:t>П</w:t>
            </w:r>
            <w:r w:rsidRPr="001A7C2A">
              <w:rPr>
                <w:rFonts w:ascii="Arial" w:hAnsi="Arial" w:cs="Arial"/>
                <w:sz w:val="22"/>
                <w:szCs w:val="22"/>
              </w:rPr>
              <w:t>онуђача:</w:t>
            </w:r>
          </w:p>
        </w:tc>
        <w:tc>
          <w:tcPr>
            <w:tcW w:w="594" w:type="dxa"/>
            <w:vAlign w:val="center"/>
          </w:tcPr>
          <w:p w14:paraId="019BCE8D" w14:textId="77777777" w:rsidR="003A65E6" w:rsidRPr="008C4F0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B52F8A" w:rsidRDefault="003A65E6" w:rsidP="009E1609">
            <w:pPr>
              <w:rPr>
                <w:rFonts w:ascii="Arial" w:hAnsi="Arial" w:cs="Arial"/>
                <w:sz w:val="22"/>
                <w:szCs w:val="22"/>
              </w:rPr>
            </w:pPr>
          </w:p>
        </w:tc>
      </w:tr>
      <w:tr w:rsidR="003A65E6" w:rsidRPr="008B3E66" w14:paraId="0894D22E" w14:textId="77777777">
        <w:trPr>
          <w:trHeight w:val="492"/>
        </w:trPr>
        <w:tc>
          <w:tcPr>
            <w:tcW w:w="3133" w:type="dxa"/>
            <w:vAlign w:val="center"/>
          </w:tcPr>
          <w:p w14:paraId="11EF5057" w14:textId="77777777" w:rsidR="003A65E6" w:rsidRPr="006D4C2A" w:rsidRDefault="003A65E6" w:rsidP="009E1609">
            <w:pPr>
              <w:rPr>
                <w:rFonts w:ascii="Arial" w:hAnsi="Arial" w:cs="Arial"/>
                <w:sz w:val="22"/>
                <w:szCs w:val="22"/>
              </w:rPr>
            </w:pPr>
            <w:r w:rsidRPr="008B3E66">
              <w:rPr>
                <w:rFonts w:ascii="Arial" w:hAnsi="Arial" w:cs="Arial"/>
                <w:sz w:val="22"/>
                <w:szCs w:val="22"/>
              </w:rPr>
              <w:t>Лице за контакт:</w:t>
            </w:r>
          </w:p>
        </w:tc>
        <w:tc>
          <w:tcPr>
            <w:tcW w:w="594" w:type="dxa"/>
            <w:vAlign w:val="center"/>
          </w:tcPr>
          <w:p w14:paraId="24E9D361"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560526" w:rsidRDefault="003A65E6" w:rsidP="009E1609">
            <w:pPr>
              <w:rPr>
                <w:rFonts w:ascii="Arial" w:hAnsi="Arial" w:cs="Arial"/>
                <w:sz w:val="22"/>
                <w:szCs w:val="22"/>
              </w:rPr>
            </w:pPr>
          </w:p>
        </w:tc>
      </w:tr>
      <w:tr w:rsidR="003A65E6" w:rsidRPr="008B3E66" w14:paraId="68012C45" w14:textId="77777777">
        <w:trPr>
          <w:trHeight w:val="492"/>
        </w:trPr>
        <w:tc>
          <w:tcPr>
            <w:tcW w:w="3133" w:type="dxa"/>
            <w:vAlign w:val="center"/>
          </w:tcPr>
          <w:p w14:paraId="504FF60B" w14:textId="77777777" w:rsidR="003A65E6" w:rsidRPr="006D4C2A" w:rsidRDefault="003A65E6" w:rsidP="009E1609">
            <w:pPr>
              <w:rPr>
                <w:rFonts w:ascii="Arial" w:hAnsi="Arial" w:cs="Arial"/>
                <w:sz w:val="22"/>
                <w:szCs w:val="22"/>
              </w:rPr>
            </w:pPr>
            <w:r w:rsidRPr="008B3E66">
              <w:rPr>
                <w:rFonts w:ascii="Arial" w:hAnsi="Arial" w:cs="Arial"/>
                <w:sz w:val="22"/>
                <w:szCs w:val="22"/>
              </w:rPr>
              <w:t>Е-пошта:</w:t>
            </w:r>
          </w:p>
        </w:tc>
        <w:tc>
          <w:tcPr>
            <w:tcW w:w="594" w:type="dxa"/>
            <w:vAlign w:val="center"/>
          </w:tcPr>
          <w:p w14:paraId="269EDAD7"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560526" w:rsidRDefault="003A65E6" w:rsidP="009E1609">
            <w:pPr>
              <w:rPr>
                <w:rFonts w:ascii="Arial" w:hAnsi="Arial" w:cs="Arial"/>
                <w:sz w:val="22"/>
                <w:szCs w:val="22"/>
              </w:rPr>
            </w:pPr>
          </w:p>
        </w:tc>
      </w:tr>
      <w:tr w:rsidR="003A65E6" w:rsidRPr="008B3E66" w14:paraId="12848BF8" w14:textId="77777777">
        <w:trPr>
          <w:trHeight w:val="492"/>
        </w:trPr>
        <w:tc>
          <w:tcPr>
            <w:tcW w:w="3133" w:type="dxa"/>
            <w:vAlign w:val="center"/>
          </w:tcPr>
          <w:p w14:paraId="100C38AC"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Телефон:</w:t>
            </w:r>
          </w:p>
        </w:tc>
        <w:tc>
          <w:tcPr>
            <w:tcW w:w="594" w:type="dxa"/>
            <w:vAlign w:val="center"/>
          </w:tcPr>
          <w:p w14:paraId="3FE6DDA6"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560526" w:rsidRDefault="003A65E6" w:rsidP="009E1609">
            <w:pPr>
              <w:rPr>
                <w:rFonts w:ascii="Arial" w:hAnsi="Arial" w:cs="Arial"/>
                <w:sz w:val="22"/>
                <w:szCs w:val="22"/>
              </w:rPr>
            </w:pPr>
          </w:p>
        </w:tc>
      </w:tr>
      <w:tr w:rsidR="003A65E6" w:rsidRPr="008B3E66" w14:paraId="11689872" w14:textId="77777777">
        <w:trPr>
          <w:trHeight w:val="492"/>
        </w:trPr>
        <w:tc>
          <w:tcPr>
            <w:tcW w:w="3133" w:type="dxa"/>
            <w:vAlign w:val="center"/>
          </w:tcPr>
          <w:p w14:paraId="01FA650A"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Телефакс:</w:t>
            </w:r>
          </w:p>
        </w:tc>
        <w:tc>
          <w:tcPr>
            <w:tcW w:w="594" w:type="dxa"/>
            <w:vAlign w:val="center"/>
          </w:tcPr>
          <w:p w14:paraId="7E02F018"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560526" w:rsidRDefault="003A65E6" w:rsidP="009E1609">
            <w:pPr>
              <w:rPr>
                <w:rFonts w:ascii="Arial" w:hAnsi="Arial" w:cs="Arial"/>
                <w:sz w:val="22"/>
                <w:szCs w:val="22"/>
              </w:rPr>
            </w:pPr>
          </w:p>
        </w:tc>
      </w:tr>
      <w:tr w:rsidR="003A65E6" w:rsidRPr="008B3E66" w14:paraId="0C7C2538" w14:textId="77777777">
        <w:trPr>
          <w:trHeight w:val="492"/>
        </w:trPr>
        <w:tc>
          <w:tcPr>
            <w:tcW w:w="3133" w:type="dxa"/>
            <w:vAlign w:val="center"/>
          </w:tcPr>
          <w:p w14:paraId="74AD08C1" w14:textId="1CC116BE" w:rsidR="003A65E6" w:rsidRPr="00560526" w:rsidRDefault="003A65E6" w:rsidP="009E1609">
            <w:pPr>
              <w:rPr>
                <w:rFonts w:ascii="Arial" w:hAnsi="Arial" w:cs="Arial"/>
                <w:sz w:val="22"/>
                <w:szCs w:val="22"/>
              </w:rPr>
            </w:pPr>
            <w:r w:rsidRPr="008B3E66">
              <w:rPr>
                <w:rFonts w:ascii="Arial" w:hAnsi="Arial" w:cs="Arial"/>
                <w:sz w:val="22"/>
                <w:szCs w:val="22"/>
              </w:rPr>
              <w:t xml:space="preserve">Порески број </w:t>
            </w:r>
            <w:r w:rsidR="009046A4" w:rsidRPr="006D4C2A">
              <w:rPr>
                <w:rFonts w:ascii="Arial" w:hAnsi="Arial" w:cs="Arial"/>
                <w:sz w:val="22"/>
                <w:szCs w:val="22"/>
              </w:rPr>
              <w:t>П</w:t>
            </w:r>
            <w:r w:rsidRPr="001A7C2A">
              <w:rPr>
                <w:rFonts w:ascii="Arial" w:hAnsi="Arial" w:cs="Arial"/>
                <w:sz w:val="22"/>
                <w:szCs w:val="22"/>
              </w:rPr>
              <w:t>онуђача (ПИБ):</w:t>
            </w:r>
          </w:p>
        </w:tc>
        <w:tc>
          <w:tcPr>
            <w:tcW w:w="594" w:type="dxa"/>
            <w:vAlign w:val="center"/>
          </w:tcPr>
          <w:p w14:paraId="2D35CEEC" w14:textId="77777777" w:rsidR="003A65E6" w:rsidRPr="008C4F0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B52F8A" w:rsidRDefault="003A65E6" w:rsidP="009E1609">
            <w:pPr>
              <w:rPr>
                <w:rFonts w:ascii="Arial" w:hAnsi="Arial" w:cs="Arial"/>
                <w:sz w:val="22"/>
                <w:szCs w:val="22"/>
              </w:rPr>
            </w:pPr>
          </w:p>
        </w:tc>
      </w:tr>
      <w:tr w:rsidR="003A65E6" w:rsidRPr="008B3E66" w14:paraId="573BCBF1" w14:textId="77777777">
        <w:trPr>
          <w:trHeight w:val="492"/>
        </w:trPr>
        <w:tc>
          <w:tcPr>
            <w:tcW w:w="3133" w:type="dxa"/>
            <w:vAlign w:val="center"/>
          </w:tcPr>
          <w:p w14:paraId="11AC847A" w14:textId="558F41AB" w:rsidR="003A65E6" w:rsidRPr="00560526" w:rsidRDefault="003A65E6" w:rsidP="009E1609">
            <w:pPr>
              <w:rPr>
                <w:rFonts w:ascii="Arial" w:hAnsi="Arial" w:cs="Arial"/>
                <w:sz w:val="22"/>
                <w:szCs w:val="22"/>
              </w:rPr>
            </w:pPr>
            <w:r w:rsidRPr="008B3E66">
              <w:rPr>
                <w:rFonts w:ascii="Arial" w:hAnsi="Arial" w:cs="Arial"/>
                <w:sz w:val="22"/>
                <w:szCs w:val="22"/>
              </w:rPr>
              <w:t xml:space="preserve">Матични број </w:t>
            </w:r>
            <w:r w:rsidR="009046A4" w:rsidRPr="006D4C2A">
              <w:rPr>
                <w:rFonts w:ascii="Arial" w:hAnsi="Arial" w:cs="Arial"/>
                <w:sz w:val="22"/>
                <w:szCs w:val="22"/>
              </w:rPr>
              <w:t>П</w:t>
            </w:r>
            <w:r w:rsidRPr="001A7C2A">
              <w:rPr>
                <w:rFonts w:ascii="Arial" w:hAnsi="Arial" w:cs="Arial"/>
                <w:sz w:val="22"/>
                <w:szCs w:val="22"/>
              </w:rPr>
              <w:t>онуђача:</w:t>
            </w:r>
          </w:p>
        </w:tc>
        <w:tc>
          <w:tcPr>
            <w:tcW w:w="594" w:type="dxa"/>
            <w:vAlign w:val="center"/>
          </w:tcPr>
          <w:p w14:paraId="2262F977" w14:textId="77777777" w:rsidR="003A65E6" w:rsidRPr="008C4F0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B52F8A" w:rsidRDefault="003A65E6" w:rsidP="009E1609">
            <w:pPr>
              <w:rPr>
                <w:rFonts w:ascii="Arial" w:hAnsi="Arial" w:cs="Arial"/>
                <w:sz w:val="22"/>
                <w:szCs w:val="22"/>
              </w:rPr>
            </w:pPr>
          </w:p>
        </w:tc>
      </w:tr>
      <w:tr w:rsidR="003A65E6" w:rsidRPr="008B3E66" w14:paraId="14C30718" w14:textId="77777777">
        <w:trPr>
          <w:trHeight w:val="492"/>
        </w:trPr>
        <w:tc>
          <w:tcPr>
            <w:tcW w:w="3133" w:type="dxa"/>
            <w:vAlign w:val="center"/>
          </w:tcPr>
          <w:p w14:paraId="2C0BB4BE" w14:textId="77777777" w:rsidR="003A65E6" w:rsidRPr="006D4C2A" w:rsidRDefault="003A65E6" w:rsidP="009E1609">
            <w:pPr>
              <w:rPr>
                <w:rFonts w:ascii="Arial" w:hAnsi="Arial" w:cs="Arial"/>
                <w:sz w:val="22"/>
                <w:szCs w:val="22"/>
              </w:rPr>
            </w:pPr>
            <w:r w:rsidRPr="008B3E66">
              <w:rPr>
                <w:rFonts w:ascii="Arial" w:hAnsi="Arial" w:cs="Arial"/>
                <w:sz w:val="22"/>
                <w:szCs w:val="22"/>
              </w:rPr>
              <w:t>Шифра делатности:</w:t>
            </w:r>
          </w:p>
        </w:tc>
        <w:tc>
          <w:tcPr>
            <w:tcW w:w="594" w:type="dxa"/>
            <w:vAlign w:val="center"/>
          </w:tcPr>
          <w:p w14:paraId="5821AED8"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560526" w:rsidRDefault="003A65E6" w:rsidP="009E1609">
            <w:pPr>
              <w:rPr>
                <w:rFonts w:ascii="Arial" w:hAnsi="Arial" w:cs="Arial"/>
                <w:sz w:val="22"/>
                <w:szCs w:val="22"/>
              </w:rPr>
            </w:pPr>
          </w:p>
        </w:tc>
      </w:tr>
      <w:tr w:rsidR="003A65E6" w:rsidRPr="008B3E66" w14:paraId="56D6234D" w14:textId="77777777">
        <w:trPr>
          <w:trHeight w:val="492"/>
        </w:trPr>
        <w:tc>
          <w:tcPr>
            <w:tcW w:w="3133" w:type="dxa"/>
            <w:vAlign w:val="center"/>
          </w:tcPr>
          <w:p w14:paraId="18F3F039" w14:textId="77777777" w:rsidR="003A65E6" w:rsidRPr="006D4C2A" w:rsidRDefault="003A65E6" w:rsidP="009E1609">
            <w:pPr>
              <w:rPr>
                <w:rFonts w:ascii="Arial" w:hAnsi="Arial" w:cs="Arial"/>
                <w:sz w:val="22"/>
                <w:szCs w:val="22"/>
              </w:rPr>
            </w:pPr>
            <w:r w:rsidRPr="008B3E66">
              <w:rPr>
                <w:rFonts w:ascii="Arial" w:hAnsi="Arial" w:cs="Arial"/>
                <w:sz w:val="22"/>
                <w:szCs w:val="22"/>
              </w:rPr>
              <w:t>Број рачуна и назив банке:</w:t>
            </w:r>
          </w:p>
        </w:tc>
        <w:tc>
          <w:tcPr>
            <w:tcW w:w="594" w:type="dxa"/>
            <w:vAlign w:val="center"/>
          </w:tcPr>
          <w:p w14:paraId="61537FA4" w14:textId="77777777" w:rsidR="003A65E6" w:rsidRPr="001A7C2A"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560526" w:rsidRDefault="003A65E6" w:rsidP="009E1609">
            <w:pPr>
              <w:rPr>
                <w:rFonts w:ascii="Arial" w:hAnsi="Arial" w:cs="Arial"/>
                <w:sz w:val="22"/>
                <w:szCs w:val="22"/>
              </w:rPr>
            </w:pPr>
          </w:p>
        </w:tc>
      </w:tr>
      <w:tr w:rsidR="003A65E6" w:rsidRPr="008B3E66" w14:paraId="2ECCDEE6" w14:textId="77777777">
        <w:trPr>
          <w:trHeight w:val="492"/>
        </w:trPr>
        <w:tc>
          <w:tcPr>
            <w:tcW w:w="3133" w:type="dxa"/>
            <w:vAlign w:val="center"/>
          </w:tcPr>
          <w:p w14:paraId="701519C3" w14:textId="77777777" w:rsidR="003A65E6" w:rsidRPr="001A7C2A" w:rsidRDefault="003A65E6" w:rsidP="009E1609">
            <w:pPr>
              <w:rPr>
                <w:rFonts w:ascii="Arial" w:hAnsi="Arial" w:cs="Arial"/>
                <w:sz w:val="22"/>
                <w:szCs w:val="22"/>
              </w:rPr>
            </w:pPr>
            <w:r w:rsidRPr="008B3E66">
              <w:rPr>
                <w:rFonts w:ascii="Arial" w:hAnsi="Arial" w:cs="Arial"/>
                <w:sz w:val="22"/>
                <w:szCs w:val="22"/>
              </w:rPr>
              <w:t xml:space="preserve">Лице </w:t>
            </w:r>
            <w:r w:rsidRPr="006D4C2A">
              <w:rPr>
                <w:rFonts w:ascii="Arial" w:hAnsi="Arial" w:cs="Arial"/>
                <w:sz w:val="22"/>
                <w:szCs w:val="22"/>
              </w:rPr>
              <w:t>одговорно за потписивање уговора:</w:t>
            </w:r>
          </w:p>
        </w:tc>
        <w:tc>
          <w:tcPr>
            <w:tcW w:w="594" w:type="dxa"/>
            <w:vAlign w:val="center"/>
          </w:tcPr>
          <w:p w14:paraId="748A310B" w14:textId="77777777" w:rsidR="003A65E6" w:rsidRPr="0056052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C4F06" w:rsidRDefault="003A65E6" w:rsidP="009E1609">
            <w:pPr>
              <w:rPr>
                <w:rFonts w:ascii="Arial" w:hAnsi="Arial" w:cs="Arial"/>
                <w:sz w:val="22"/>
                <w:szCs w:val="22"/>
              </w:rPr>
            </w:pPr>
          </w:p>
        </w:tc>
      </w:tr>
    </w:tbl>
    <w:p w14:paraId="048FFB4B" w14:textId="77777777" w:rsidR="003A65E6" w:rsidRPr="008B3E66" w:rsidRDefault="003A65E6" w:rsidP="008A0F84">
      <w:pPr>
        <w:rPr>
          <w:rFonts w:ascii="Arial" w:hAnsi="Arial" w:cs="Arial"/>
          <w:sz w:val="22"/>
          <w:szCs w:val="22"/>
        </w:rPr>
      </w:pPr>
    </w:p>
    <w:p w14:paraId="22A828A4" w14:textId="77777777" w:rsidR="003A65E6" w:rsidRPr="006D4C2A" w:rsidRDefault="003A65E6" w:rsidP="008A0F84">
      <w:pPr>
        <w:rPr>
          <w:rFonts w:ascii="Arial" w:hAnsi="Arial" w:cs="Arial"/>
          <w:sz w:val="22"/>
          <w:szCs w:val="22"/>
        </w:rPr>
      </w:pPr>
    </w:p>
    <w:p w14:paraId="282BDE7E" w14:textId="77777777" w:rsidR="003A65E6" w:rsidRPr="001A7C2A"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B3E66" w14:paraId="1A944925" w14:textId="77777777">
        <w:trPr>
          <w:jc w:val="center"/>
        </w:trPr>
        <w:tc>
          <w:tcPr>
            <w:tcW w:w="3652" w:type="dxa"/>
          </w:tcPr>
          <w:p w14:paraId="3603431E" w14:textId="77777777" w:rsidR="003A65E6" w:rsidRPr="008C4F06" w:rsidRDefault="003A65E6" w:rsidP="009E1609">
            <w:pPr>
              <w:jc w:val="center"/>
              <w:rPr>
                <w:rFonts w:ascii="Arial" w:hAnsi="Arial" w:cs="Arial"/>
                <w:sz w:val="22"/>
                <w:szCs w:val="22"/>
              </w:rPr>
            </w:pPr>
            <w:r w:rsidRPr="00560526">
              <w:rPr>
                <w:rFonts w:ascii="Arial" w:hAnsi="Arial" w:cs="Arial"/>
                <w:sz w:val="22"/>
                <w:szCs w:val="22"/>
              </w:rPr>
              <w:t>Датум:</w:t>
            </w:r>
          </w:p>
        </w:tc>
        <w:tc>
          <w:tcPr>
            <w:tcW w:w="1985" w:type="dxa"/>
          </w:tcPr>
          <w:p w14:paraId="3632AA58" w14:textId="77777777" w:rsidR="003A65E6" w:rsidRPr="00B52F8A" w:rsidRDefault="003A65E6" w:rsidP="009E1609">
            <w:pPr>
              <w:jc w:val="center"/>
              <w:rPr>
                <w:rFonts w:ascii="Arial" w:hAnsi="Arial" w:cs="Arial"/>
                <w:sz w:val="22"/>
                <w:szCs w:val="22"/>
              </w:rPr>
            </w:pPr>
            <w:r w:rsidRPr="00B52F8A">
              <w:rPr>
                <w:rFonts w:ascii="Arial" w:hAnsi="Arial" w:cs="Arial"/>
                <w:sz w:val="22"/>
                <w:szCs w:val="22"/>
              </w:rPr>
              <w:t>М.П.</w:t>
            </w:r>
          </w:p>
        </w:tc>
        <w:tc>
          <w:tcPr>
            <w:tcW w:w="3782" w:type="dxa"/>
          </w:tcPr>
          <w:p w14:paraId="50BDC0A5" w14:textId="77777777" w:rsidR="003A65E6" w:rsidRPr="00AF761D" w:rsidRDefault="003A65E6" w:rsidP="009E1609">
            <w:pPr>
              <w:jc w:val="center"/>
              <w:rPr>
                <w:rFonts w:ascii="Arial" w:hAnsi="Arial" w:cs="Arial"/>
                <w:sz w:val="22"/>
                <w:szCs w:val="22"/>
              </w:rPr>
            </w:pPr>
            <w:r w:rsidRPr="007C1BBE">
              <w:rPr>
                <w:rFonts w:ascii="Arial" w:hAnsi="Arial" w:cs="Arial"/>
                <w:sz w:val="22"/>
                <w:szCs w:val="22"/>
              </w:rPr>
              <w:t>Понуђач:</w:t>
            </w:r>
          </w:p>
        </w:tc>
      </w:tr>
      <w:tr w:rsidR="003A65E6" w:rsidRPr="008B3E66" w14:paraId="70EAB6BB" w14:textId="77777777">
        <w:trPr>
          <w:jc w:val="center"/>
        </w:trPr>
        <w:tc>
          <w:tcPr>
            <w:tcW w:w="3652" w:type="dxa"/>
            <w:vAlign w:val="center"/>
          </w:tcPr>
          <w:p w14:paraId="45C6C3B1" w14:textId="77777777" w:rsidR="003A65E6" w:rsidRPr="008B3E66" w:rsidRDefault="003A65E6" w:rsidP="009E1609">
            <w:pPr>
              <w:jc w:val="both"/>
              <w:rPr>
                <w:rFonts w:ascii="Arial" w:hAnsi="Arial" w:cs="Arial"/>
                <w:sz w:val="22"/>
                <w:szCs w:val="22"/>
              </w:rPr>
            </w:pPr>
          </w:p>
        </w:tc>
        <w:tc>
          <w:tcPr>
            <w:tcW w:w="1985" w:type="dxa"/>
            <w:vAlign w:val="center"/>
          </w:tcPr>
          <w:p w14:paraId="754E406E" w14:textId="77777777" w:rsidR="003A65E6" w:rsidRPr="006D4C2A" w:rsidRDefault="003A65E6" w:rsidP="009E1609">
            <w:pPr>
              <w:jc w:val="both"/>
              <w:rPr>
                <w:rFonts w:ascii="Arial" w:hAnsi="Arial" w:cs="Arial"/>
                <w:sz w:val="22"/>
                <w:szCs w:val="22"/>
              </w:rPr>
            </w:pPr>
          </w:p>
        </w:tc>
        <w:tc>
          <w:tcPr>
            <w:tcW w:w="3782" w:type="dxa"/>
            <w:vAlign w:val="center"/>
          </w:tcPr>
          <w:p w14:paraId="560AA1B6" w14:textId="77777777" w:rsidR="003A65E6" w:rsidRPr="001A7C2A" w:rsidRDefault="003A65E6" w:rsidP="009E1609">
            <w:pPr>
              <w:jc w:val="both"/>
              <w:rPr>
                <w:rFonts w:ascii="Arial" w:hAnsi="Arial" w:cs="Arial"/>
                <w:sz w:val="22"/>
                <w:szCs w:val="22"/>
              </w:rPr>
            </w:pPr>
          </w:p>
        </w:tc>
      </w:tr>
      <w:tr w:rsidR="003A65E6" w:rsidRPr="008B3E66" w14:paraId="0AD6204F" w14:textId="77777777">
        <w:trPr>
          <w:jc w:val="center"/>
        </w:trPr>
        <w:tc>
          <w:tcPr>
            <w:tcW w:w="3652" w:type="dxa"/>
            <w:tcBorders>
              <w:bottom w:val="single" w:sz="4" w:space="0" w:color="auto"/>
            </w:tcBorders>
            <w:vAlign w:val="center"/>
          </w:tcPr>
          <w:p w14:paraId="7771082F" w14:textId="77777777" w:rsidR="003A65E6" w:rsidRPr="008B3E66" w:rsidRDefault="003A65E6" w:rsidP="009E1609">
            <w:pPr>
              <w:jc w:val="both"/>
              <w:rPr>
                <w:rFonts w:ascii="Arial" w:hAnsi="Arial" w:cs="Arial"/>
                <w:sz w:val="22"/>
                <w:szCs w:val="22"/>
              </w:rPr>
            </w:pPr>
          </w:p>
        </w:tc>
        <w:tc>
          <w:tcPr>
            <w:tcW w:w="1985" w:type="dxa"/>
            <w:vAlign w:val="center"/>
          </w:tcPr>
          <w:p w14:paraId="4653F4C6" w14:textId="77777777" w:rsidR="003A65E6" w:rsidRPr="006D4C2A"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1A7C2A" w:rsidRDefault="003A65E6" w:rsidP="009E1609">
            <w:pPr>
              <w:jc w:val="both"/>
              <w:rPr>
                <w:rFonts w:ascii="Arial" w:hAnsi="Arial" w:cs="Arial"/>
                <w:sz w:val="22"/>
                <w:szCs w:val="22"/>
              </w:rPr>
            </w:pPr>
          </w:p>
        </w:tc>
      </w:tr>
    </w:tbl>
    <w:p w14:paraId="53A221EF" w14:textId="77777777" w:rsidR="003A65E6" w:rsidRPr="008B3E66" w:rsidRDefault="003A65E6" w:rsidP="008A0F84">
      <w:pPr>
        <w:rPr>
          <w:rFonts w:ascii="Arial" w:hAnsi="Arial" w:cs="Arial"/>
          <w:i/>
          <w:iCs/>
          <w:sz w:val="22"/>
          <w:szCs w:val="22"/>
        </w:rPr>
      </w:pPr>
    </w:p>
    <w:p w14:paraId="0DFCA040" w14:textId="77777777" w:rsidR="003A65E6" w:rsidRPr="006D4C2A" w:rsidRDefault="003A65E6" w:rsidP="008A0F84">
      <w:pPr>
        <w:rPr>
          <w:rFonts w:ascii="Arial" w:hAnsi="Arial" w:cs="Arial"/>
          <w:i/>
          <w:iCs/>
          <w:sz w:val="22"/>
          <w:szCs w:val="22"/>
        </w:rPr>
      </w:pPr>
    </w:p>
    <w:p w14:paraId="2F9C633C" w14:textId="77777777" w:rsidR="003A65E6" w:rsidRPr="001A7C2A" w:rsidRDefault="003A65E6" w:rsidP="008A0F84">
      <w:pPr>
        <w:rPr>
          <w:rFonts w:ascii="Arial" w:hAnsi="Arial" w:cs="Arial"/>
          <w:i/>
          <w:iCs/>
          <w:sz w:val="22"/>
          <w:szCs w:val="22"/>
          <w:lang w:val="en-US"/>
        </w:rPr>
      </w:pPr>
    </w:p>
    <w:p w14:paraId="1D97C02D" w14:textId="77777777" w:rsidR="003A65E6" w:rsidRPr="00560526" w:rsidRDefault="003A65E6" w:rsidP="008A0F84">
      <w:pPr>
        <w:rPr>
          <w:rFonts w:ascii="Arial" w:hAnsi="Arial" w:cs="Arial"/>
          <w:i/>
          <w:iCs/>
          <w:sz w:val="22"/>
          <w:szCs w:val="22"/>
          <w:lang w:val="en-US"/>
        </w:rPr>
      </w:pPr>
    </w:p>
    <w:p w14:paraId="61B44DD8" w14:textId="77777777" w:rsidR="003A65E6" w:rsidRPr="008C4F06" w:rsidRDefault="003A65E6" w:rsidP="008A0F84">
      <w:pPr>
        <w:rPr>
          <w:rFonts w:ascii="Arial" w:hAnsi="Arial" w:cs="Arial"/>
          <w:i/>
          <w:iCs/>
          <w:sz w:val="22"/>
          <w:szCs w:val="22"/>
          <w:lang w:val="en-US"/>
        </w:rPr>
      </w:pPr>
    </w:p>
    <w:p w14:paraId="5D1B4CF4" w14:textId="77777777" w:rsidR="003A65E6" w:rsidRPr="00B52F8A" w:rsidRDefault="003A65E6" w:rsidP="008A0F84">
      <w:pPr>
        <w:rPr>
          <w:rFonts w:ascii="Arial" w:hAnsi="Arial" w:cs="Arial"/>
          <w:i/>
          <w:iCs/>
          <w:sz w:val="22"/>
          <w:szCs w:val="22"/>
        </w:rPr>
      </w:pPr>
    </w:p>
    <w:p w14:paraId="7B6425A6" w14:textId="1E57F064" w:rsidR="003A65E6" w:rsidRPr="0002324B" w:rsidRDefault="003A65E6" w:rsidP="008A0F84">
      <w:pPr>
        <w:jc w:val="both"/>
        <w:rPr>
          <w:rFonts w:ascii="Arial" w:hAnsi="Arial" w:cs="Arial"/>
          <w:i/>
          <w:iCs/>
          <w:sz w:val="22"/>
          <w:szCs w:val="22"/>
        </w:rPr>
      </w:pPr>
      <w:r w:rsidRPr="007C1BBE">
        <w:rPr>
          <w:rFonts w:ascii="Arial" w:hAnsi="Arial" w:cs="Arial"/>
          <w:b/>
          <w:bCs/>
          <w:i/>
          <w:iCs/>
          <w:sz w:val="22"/>
          <w:szCs w:val="22"/>
        </w:rPr>
        <w:t>Напомена</w:t>
      </w:r>
      <w:r w:rsidRPr="00AF761D">
        <w:rPr>
          <w:rFonts w:ascii="Arial" w:hAnsi="Arial" w:cs="Arial"/>
          <w:i/>
          <w:iCs/>
          <w:sz w:val="22"/>
          <w:szCs w:val="22"/>
        </w:rPr>
        <w:t xml:space="preserve">: Уколико </w:t>
      </w:r>
      <w:r w:rsidR="002B2D15" w:rsidRPr="00AF761D">
        <w:rPr>
          <w:rFonts w:ascii="Arial" w:hAnsi="Arial" w:cs="Arial"/>
          <w:i/>
          <w:iCs/>
          <w:sz w:val="22"/>
          <w:szCs w:val="22"/>
        </w:rPr>
        <w:t>П</w:t>
      </w:r>
      <w:r w:rsidRPr="00F95757">
        <w:rPr>
          <w:rFonts w:ascii="Arial" w:hAnsi="Arial" w:cs="Arial"/>
          <w:i/>
          <w:iCs/>
          <w:sz w:val="22"/>
          <w:szCs w:val="22"/>
        </w:rPr>
        <w:t>онуђачи наступају у заједничкој понуди, овај образац се попуњава за носиоца посла.</w:t>
      </w:r>
    </w:p>
    <w:p w14:paraId="4C05388E" w14:textId="77777777" w:rsidR="008F441E" w:rsidRPr="001170FC" w:rsidRDefault="008F441E" w:rsidP="008F441E">
      <w:pPr>
        <w:rPr>
          <w:rFonts w:ascii="Arial" w:hAnsi="Arial" w:cs="Arial"/>
          <w:sz w:val="22"/>
          <w:szCs w:val="22"/>
        </w:rPr>
      </w:pPr>
    </w:p>
    <w:p w14:paraId="7F57851C" w14:textId="77777777" w:rsidR="008F441E" w:rsidRPr="00510094" w:rsidRDefault="008F441E" w:rsidP="008F441E">
      <w:pPr>
        <w:rPr>
          <w:rFonts w:ascii="Arial" w:hAnsi="Arial" w:cs="Arial"/>
          <w:sz w:val="22"/>
          <w:szCs w:val="22"/>
        </w:rPr>
      </w:pPr>
    </w:p>
    <w:p w14:paraId="5B9A8818" w14:textId="77777777" w:rsidR="008F441E" w:rsidRPr="00D8554C" w:rsidRDefault="008F441E" w:rsidP="008F441E">
      <w:pPr>
        <w:rPr>
          <w:rFonts w:ascii="Arial" w:hAnsi="Arial" w:cs="Arial"/>
          <w:sz w:val="22"/>
          <w:szCs w:val="22"/>
        </w:rPr>
      </w:pPr>
    </w:p>
    <w:p w14:paraId="5263E38C" w14:textId="77777777" w:rsidR="008F441E" w:rsidRPr="00F070AE" w:rsidRDefault="008F441E" w:rsidP="008F441E">
      <w:pPr>
        <w:rPr>
          <w:rFonts w:ascii="Arial" w:hAnsi="Arial" w:cs="Arial"/>
          <w:sz w:val="22"/>
          <w:szCs w:val="22"/>
        </w:rPr>
      </w:pPr>
    </w:p>
    <w:p w14:paraId="5D1D621A" w14:textId="77777777" w:rsidR="008F441E" w:rsidRPr="00F3136A" w:rsidRDefault="008F441E" w:rsidP="008F441E">
      <w:pPr>
        <w:rPr>
          <w:rFonts w:ascii="Arial" w:hAnsi="Arial" w:cs="Arial"/>
          <w:sz w:val="22"/>
          <w:szCs w:val="22"/>
        </w:rPr>
      </w:pPr>
    </w:p>
    <w:p w14:paraId="4B495D08" w14:textId="77777777" w:rsidR="008F441E" w:rsidRPr="00C9049B" w:rsidRDefault="008F441E" w:rsidP="008F441E">
      <w:pPr>
        <w:rPr>
          <w:rFonts w:ascii="Arial" w:hAnsi="Arial" w:cs="Arial"/>
          <w:sz w:val="22"/>
          <w:szCs w:val="22"/>
        </w:rPr>
      </w:pPr>
    </w:p>
    <w:p w14:paraId="5882D0B9" w14:textId="77777777" w:rsidR="008F441E" w:rsidRPr="002030F3" w:rsidRDefault="008F441E" w:rsidP="008F441E">
      <w:pPr>
        <w:rPr>
          <w:rFonts w:ascii="Arial" w:hAnsi="Arial" w:cs="Arial"/>
          <w:sz w:val="22"/>
          <w:szCs w:val="22"/>
        </w:rPr>
      </w:pPr>
    </w:p>
    <w:p w14:paraId="2D8E3ABA" w14:textId="77777777" w:rsidR="008F441E" w:rsidRPr="00766BD5" w:rsidRDefault="008F441E" w:rsidP="008F441E">
      <w:pPr>
        <w:rPr>
          <w:rFonts w:ascii="Arial" w:hAnsi="Arial" w:cs="Arial"/>
          <w:sz w:val="22"/>
          <w:szCs w:val="22"/>
        </w:rPr>
      </w:pPr>
    </w:p>
    <w:p w14:paraId="446FAC2A" w14:textId="77777777" w:rsidR="008F441E" w:rsidRPr="00766BD5" w:rsidRDefault="008F441E" w:rsidP="008F441E">
      <w:pPr>
        <w:rPr>
          <w:rFonts w:ascii="Arial" w:hAnsi="Arial" w:cs="Arial"/>
          <w:sz w:val="22"/>
          <w:szCs w:val="22"/>
        </w:rPr>
      </w:pPr>
    </w:p>
    <w:p w14:paraId="0B2CA2C0" w14:textId="77777777" w:rsidR="00880FB6" w:rsidRPr="005E142B" w:rsidRDefault="00880FB6" w:rsidP="008F441E">
      <w:pPr>
        <w:rPr>
          <w:rFonts w:ascii="Arial" w:hAnsi="Arial" w:cs="Arial"/>
          <w:sz w:val="22"/>
          <w:szCs w:val="22"/>
        </w:rPr>
      </w:pPr>
    </w:p>
    <w:p w14:paraId="4A6C4AE9" w14:textId="77777777" w:rsidR="00880FB6" w:rsidRPr="008B3E66" w:rsidRDefault="00880FB6" w:rsidP="008F441E">
      <w:pPr>
        <w:rPr>
          <w:rFonts w:ascii="Arial" w:hAnsi="Arial" w:cs="Arial"/>
          <w:sz w:val="22"/>
          <w:szCs w:val="22"/>
        </w:rPr>
      </w:pPr>
    </w:p>
    <w:p w14:paraId="2811CD8D" w14:textId="77777777" w:rsidR="003A65E6" w:rsidRPr="008B3E66" w:rsidRDefault="003A65E6" w:rsidP="008F441E">
      <w:pPr>
        <w:pStyle w:val="Heading2"/>
        <w:jc w:val="right"/>
        <w:rPr>
          <w:lang w:eastAsia="en-US"/>
        </w:rPr>
      </w:pPr>
      <w:bookmarkStart w:id="268" w:name="_Toc430697750"/>
      <w:bookmarkStart w:id="269" w:name="_Toc433805846"/>
      <w:r w:rsidRPr="008B3E66">
        <w:rPr>
          <w:lang w:eastAsia="en-US"/>
        </w:rPr>
        <w:t>ОБРАЗАЦ  1.1</w:t>
      </w:r>
      <w:bookmarkEnd w:id="268"/>
      <w:bookmarkEnd w:id="269"/>
    </w:p>
    <w:p w14:paraId="4E07653A" w14:textId="77777777" w:rsidR="003A65E6" w:rsidRPr="008B3E66" w:rsidRDefault="003A65E6" w:rsidP="00395B0F">
      <w:pPr>
        <w:tabs>
          <w:tab w:val="left" w:pos="0"/>
        </w:tabs>
        <w:jc w:val="both"/>
        <w:rPr>
          <w:rFonts w:ascii="Arial" w:hAnsi="Arial" w:cs="Arial"/>
          <w:b/>
          <w:bCs/>
          <w:sz w:val="22"/>
          <w:szCs w:val="22"/>
          <w:lang w:eastAsia="en-US"/>
        </w:rPr>
      </w:pPr>
    </w:p>
    <w:p w14:paraId="0CC33518" w14:textId="77777777" w:rsidR="003A65E6" w:rsidRPr="008B3E66" w:rsidRDefault="003A65E6" w:rsidP="00395B0F">
      <w:pPr>
        <w:tabs>
          <w:tab w:val="left" w:pos="0"/>
        </w:tabs>
        <w:jc w:val="both"/>
        <w:rPr>
          <w:rFonts w:ascii="Arial" w:hAnsi="Arial" w:cs="Arial"/>
          <w:b/>
          <w:bCs/>
          <w:sz w:val="22"/>
          <w:szCs w:val="22"/>
          <w:lang w:eastAsia="en-US"/>
        </w:rPr>
      </w:pPr>
    </w:p>
    <w:p w14:paraId="37D89716" w14:textId="4A14D474" w:rsidR="003A65E6" w:rsidRPr="008B3E66" w:rsidRDefault="003A65E6" w:rsidP="00395B0F">
      <w:pPr>
        <w:jc w:val="center"/>
        <w:rPr>
          <w:rFonts w:ascii="Arial" w:hAnsi="Arial" w:cs="Arial"/>
          <w:b/>
          <w:bCs/>
          <w:sz w:val="22"/>
          <w:szCs w:val="22"/>
          <w:lang w:val="ru-RU"/>
        </w:rPr>
      </w:pPr>
      <w:r w:rsidRPr="008B3E66">
        <w:rPr>
          <w:rFonts w:ascii="Arial" w:hAnsi="Arial" w:cs="Arial"/>
          <w:b/>
          <w:bCs/>
          <w:sz w:val="22"/>
          <w:szCs w:val="22"/>
        </w:rPr>
        <w:t>ПОДАЦИ О ПОНУЂАЧУ ИЗ</w:t>
      </w:r>
      <w:r w:rsidRPr="008B3E66">
        <w:rPr>
          <w:rFonts w:ascii="Arial" w:hAnsi="Arial" w:cs="Arial"/>
          <w:b/>
          <w:bCs/>
          <w:sz w:val="22"/>
          <w:szCs w:val="22"/>
          <w:lang w:val="ru-RU" w:eastAsia="en-US"/>
        </w:rPr>
        <w:t xml:space="preserve"> ГРУПЕ ПОНУЂАЧА</w:t>
      </w:r>
      <w:r w:rsidRPr="008B3E66">
        <w:rPr>
          <w:rFonts w:ascii="Arial" w:hAnsi="Arial" w:cs="Arial"/>
          <w:b/>
          <w:bCs/>
          <w:sz w:val="22"/>
          <w:szCs w:val="22"/>
          <w:lang w:val="ru-RU"/>
        </w:rPr>
        <w:t xml:space="preserve"> </w:t>
      </w:r>
    </w:p>
    <w:p w14:paraId="0B28F7C5" w14:textId="77777777" w:rsidR="003A65E6" w:rsidRPr="008B3E66" w:rsidRDefault="003A65E6" w:rsidP="008A0F84">
      <w:pPr>
        <w:rPr>
          <w:rFonts w:ascii="Arial" w:hAnsi="Arial" w:cs="Arial"/>
          <w:sz w:val="22"/>
          <w:szCs w:val="22"/>
        </w:rPr>
      </w:pPr>
    </w:p>
    <w:p w14:paraId="3DB5ECB3" w14:textId="77777777" w:rsidR="003A65E6" w:rsidRPr="008B3E6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B3E66" w14:paraId="3C5E8684" w14:textId="77777777">
        <w:trPr>
          <w:trHeight w:val="492"/>
        </w:trPr>
        <w:tc>
          <w:tcPr>
            <w:tcW w:w="3129" w:type="dxa"/>
            <w:vAlign w:val="center"/>
          </w:tcPr>
          <w:p w14:paraId="07466858" w14:textId="48E6E884" w:rsidR="003A65E6" w:rsidRPr="008B3E66" w:rsidRDefault="003A65E6" w:rsidP="009E1609">
            <w:pPr>
              <w:rPr>
                <w:rFonts w:ascii="Arial" w:hAnsi="Arial" w:cs="Arial"/>
                <w:sz w:val="22"/>
                <w:szCs w:val="22"/>
              </w:rPr>
            </w:pPr>
            <w:r w:rsidRPr="008B3E66">
              <w:rPr>
                <w:rFonts w:ascii="Arial" w:hAnsi="Arial" w:cs="Arial"/>
                <w:sz w:val="22"/>
                <w:szCs w:val="22"/>
              </w:rPr>
              <w:t xml:space="preserve">Назив </w:t>
            </w:r>
            <w:r w:rsidR="004B094A" w:rsidRPr="008B3E66">
              <w:rPr>
                <w:rFonts w:ascii="Arial" w:hAnsi="Arial" w:cs="Arial"/>
                <w:sz w:val="22"/>
                <w:szCs w:val="22"/>
              </w:rPr>
              <w:t>П</w:t>
            </w:r>
            <w:r w:rsidRPr="008B3E66">
              <w:rPr>
                <w:rFonts w:ascii="Arial" w:hAnsi="Arial" w:cs="Arial"/>
                <w:sz w:val="22"/>
                <w:szCs w:val="22"/>
              </w:rPr>
              <w:t>онуђача:</w:t>
            </w:r>
          </w:p>
        </w:tc>
        <w:tc>
          <w:tcPr>
            <w:tcW w:w="595" w:type="dxa"/>
            <w:vAlign w:val="center"/>
          </w:tcPr>
          <w:p w14:paraId="331DBF3A" w14:textId="77777777" w:rsidR="003A65E6" w:rsidRPr="008B3E6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B3E66" w:rsidRDefault="003A65E6" w:rsidP="009E1609">
            <w:pPr>
              <w:rPr>
                <w:rFonts w:ascii="Arial" w:hAnsi="Arial" w:cs="Arial"/>
                <w:sz w:val="22"/>
                <w:szCs w:val="22"/>
              </w:rPr>
            </w:pPr>
          </w:p>
        </w:tc>
      </w:tr>
      <w:tr w:rsidR="003A65E6" w:rsidRPr="008B3E66" w14:paraId="1CA58F4F" w14:textId="77777777">
        <w:trPr>
          <w:trHeight w:val="492"/>
        </w:trPr>
        <w:tc>
          <w:tcPr>
            <w:tcW w:w="3129" w:type="dxa"/>
            <w:vAlign w:val="center"/>
          </w:tcPr>
          <w:p w14:paraId="115B5A5C" w14:textId="73EE08FE" w:rsidR="003A65E6" w:rsidRPr="00560526" w:rsidRDefault="003A65E6" w:rsidP="009E1609">
            <w:pPr>
              <w:rPr>
                <w:rFonts w:ascii="Arial" w:hAnsi="Arial" w:cs="Arial"/>
                <w:sz w:val="22"/>
                <w:szCs w:val="22"/>
              </w:rPr>
            </w:pPr>
            <w:r w:rsidRPr="008B3E66">
              <w:rPr>
                <w:rFonts w:ascii="Arial" w:hAnsi="Arial" w:cs="Arial"/>
                <w:sz w:val="22"/>
                <w:szCs w:val="22"/>
              </w:rPr>
              <w:t xml:space="preserve">Адреса </w:t>
            </w:r>
            <w:r w:rsidR="004B094A" w:rsidRPr="006D4C2A">
              <w:rPr>
                <w:rFonts w:ascii="Arial" w:hAnsi="Arial" w:cs="Arial"/>
                <w:sz w:val="22"/>
                <w:szCs w:val="22"/>
              </w:rPr>
              <w:t>П</w:t>
            </w:r>
            <w:r w:rsidRPr="001A7C2A">
              <w:rPr>
                <w:rFonts w:ascii="Arial" w:hAnsi="Arial" w:cs="Arial"/>
                <w:sz w:val="22"/>
                <w:szCs w:val="22"/>
              </w:rPr>
              <w:t>онуђача:</w:t>
            </w:r>
          </w:p>
        </w:tc>
        <w:tc>
          <w:tcPr>
            <w:tcW w:w="595" w:type="dxa"/>
            <w:vAlign w:val="center"/>
          </w:tcPr>
          <w:p w14:paraId="78A63E2E" w14:textId="77777777" w:rsidR="003A65E6" w:rsidRPr="008C4F0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B52F8A" w:rsidRDefault="003A65E6" w:rsidP="009E1609">
            <w:pPr>
              <w:rPr>
                <w:rFonts w:ascii="Arial" w:hAnsi="Arial" w:cs="Arial"/>
                <w:sz w:val="22"/>
                <w:szCs w:val="22"/>
              </w:rPr>
            </w:pPr>
          </w:p>
        </w:tc>
      </w:tr>
      <w:tr w:rsidR="003A65E6" w:rsidRPr="008B3E66" w14:paraId="41714AF5" w14:textId="77777777">
        <w:trPr>
          <w:trHeight w:val="492"/>
        </w:trPr>
        <w:tc>
          <w:tcPr>
            <w:tcW w:w="3129" w:type="dxa"/>
            <w:vAlign w:val="center"/>
          </w:tcPr>
          <w:p w14:paraId="16777F33" w14:textId="77777777" w:rsidR="003A65E6" w:rsidRPr="006D4C2A" w:rsidRDefault="003A65E6" w:rsidP="009E1609">
            <w:pPr>
              <w:rPr>
                <w:rFonts w:ascii="Arial" w:hAnsi="Arial" w:cs="Arial"/>
                <w:sz w:val="22"/>
                <w:szCs w:val="22"/>
              </w:rPr>
            </w:pPr>
            <w:r w:rsidRPr="008B3E66">
              <w:rPr>
                <w:rFonts w:ascii="Arial" w:hAnsi="Arial" w:cs="Arial"/>
                <w:sz w:val="22"/>
                <w:szCs w:val="22"/>
              </w:rPr>
              <w:t>Лице за контакт:</w:t>
            </w:r>
          </w:p>
        </w:tc>
        <w:tc>
          <w:tcPr>
            <w:tcW w:w="595" w:type="dxa"/>
            <w:vAlign w:val="center"/>
          </w:tcPr>
          <w:p w14:paraId="01579588"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560526" w:rsidRDefault="003A65E6" w:rsidP="009E1609">
            <w:pPr>
              <w:rPr>
                <w:rFonts w:ascii="Arial" w:hAnsi="Arial" w:cs="Arial"/>
                <w:sz w:val="22"/>
                <w:szCs w:val="22"/>
              </w:rPr>
            </w:pPr>
          </w:p>
        </w:tc>
      </w:tr>
      <w:tr w:rsidR="003A65E6" w:rsidRPr="008B3E66" w14:paraId="4AA47433" w14:textId="77777777">
        <w:trPr>
          <w:trHeight w:val="492"/>
        </w:trPr>
        <w:tc>
          <w:tcPr>
            <w:tcW w:w="3129" w:type="dxa"/>
            <w:vAlign w:val="center"/>
          </w:tcPr>
          <w:p w14:paraId="32555DE7" w14:textId="77777777" w:rsidR="003A65E6" w:rsidRPr="006D4C2A" w:rsidRDefault="003A65E6" w:rsidP="009E1609">
            <w:pPr>
              <w:rPr>
                <w:rFonts w:ascii="Arial" w:hAnsi="Arial" w:cs="Arial"/>
                <w:sz w:val="22"/>
                <w:szCs w:val="22"/>
              </w:rPr>
            </w:pPr>
            <w:r w:rsidRPr="008B3E66">
              <w:rPr>
                <w:rFonts w:ascii="Arial" w:hAnsi="Arial" w:cs="Arial"/>
                <w:sz w:val="22"/>
                <w:szCs w:val="22"/>
              </w:rPr>
              <w:t>Е-пошта:</w:t>
            </w:r>
          </w:p>
        </w:tc>
        <w:tc>
          <w:tcPr>
            <w:tcW w:w="595" w:type="dxa"/>
            <w:vAlign w:val="center"/>
          </w:tcPr>
          <w:p w14:paraId="10002E41"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560526" w:rsidRDefault="003A65E6" w:rsidP="009E1609">
            <w:pPr>
              <w:rPr>
                <w:rFonts w:ascii="Arial" w:hAnsi="Arial" w:cs="Arial"/>
                <w:sz w:val="22"/>
                <w:szCs w:val="22"/>
              </w:rPr>
            </w:pPr>
          </w:p>
        </w:tc>
      </w:tr>
      <w:tr w:rsidR="003A65E6" w:rsidRPr="008B3E66" w14:paraId="72D43571" w14:textId="77777777">
        <w:trPr>
          <w:trHeight w:val="492"/>
        </w:trPr>
        <w:tc>
          <w:tcPr>
            <w:tcW w:w="3129" w:type="dxa"/>
            <w:vAlign w:val="center"/>
          </w:tcPr>
          <w:p w14:paraId="220AAD75"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Телефон:</w:t>
            </w:r>
          </w:p>
        </w:tc>
        <w:tc>
          <w:tcPr>
            <w:tcW w:w="595" w:type="dxa"/>
            <w:vAlign w:val="center"/>
          </w:tcPr>
          <w:p w14:paraId="0EAD2EAF"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560526" w:rsidRDefault="003A65E6" w:rsidP="009E1609">
            <w:pPr>
              <w:rPr>
                <w:rFonts w:ascii="Arial" w:hAnsi="Arial" w:cs="Arial"/>
                <w:sz w:val="22"/>
                <w:szCs w:val="22"/>
              </w:rPr>
            </w:pPr>
          </w:p>
        </w:tc>
      </w:tr>
      <w:tr w:rsidR="003A65E6" w:rsidRPr="008B3E66" w14:paraId="7D40E3A0" w14:textId="77777777">
        <w:trPr>
          <w:trHeight w:val="492"/>
        </w:trPr>
        <w:tc>
          <w:tcPr>
            <w:tcW w:w="3129" w:type="dxa"/>
            <w:vAlign w:val="center"/>
          </w:tcPr>
          <w:p w14:paraId="5213320D"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Телефакс:</w:t>
            </w:r>
          </w:p>
        </w:tc>
        <w:tc>
          <w:tcPr>
            <w:tcW w:w="595" w:type="dxa"/>
            <w:vAlign w:val="center"/>
          </w:tcPr>
          <w:p w14:paraId="4573FC42"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560526" w:rsidRDefault="003A65E6" w:rsidP="009E1609">
            <w:pPr>
              <w:rPr>
                <w:rFonts w:ascii="Arial" w:hAnsi="Arial" w:cs="Arial"/>
                <w:sz w:val="22"/>
                <w:szCs w:val="22"/>
              </w:rPr>
            </w:pPr>
          </w:p>
        </w:tc>
      </w:tr>
      <w:tr w:rsidR="003A65E6" w:rsidRPr="008B3E66" w14:paraId="0F74280D" w14:textId="77777777">
        <w:trPr>
          <w:trHeight w:val="492"/>
        </w:trPr>
        <w:tc>
          <w:tcPr>
            <w:tcW w:w="3129" w:type="dxa"/>
            <w:vAlign w:val="center"/>
          </w:tcPr>
          <w:p w14:paraId="3D695BD3" w14:textId="6F4A6A78" w:rsidR="003A65E6" w:rsidRPr="00560526" w:rsidRDefault="003A65E6" w:rsidP="009E1609">
            <w:pPr>
              <w:rPr>
                <w:rFonts w:ascii="Arial" w:hAnsi="Arial" w:cs="Arial"/>
                <w:sz w:val="22"/>
                <w:szCs w:val="22"/>
              </w:rPr>
            </w:pPr>
            <w:r w:rsidRPr="008B3E66">
              <w:rPr>
                <w:rFonts w:ascii="Arial" w:hAnsi="Arial" w:cs="Arial"/>
                <w:sz w:val="22"/>
                <w:szCs w:val="22"/>
              </w:rPr>
              <w:t xml:space="preserve">Порески број </w:t>
            </w:r>
            <w:r w:rsidR="004B094A" w:rsidRPr="006D4C2A">
              <w:rPr>
                <w:rFonts w:ascii="Arial" w:hAnsi="Arial" w:cs="Arial"/>
                <w:sz w:val="22"/>
                <w:szCs w:val="22"/>
              </w:rPr>
              <w:t>П</w:t>
            </w:r>
            <w:r w:rsidRPr="001A7C2A">
              <w:rPr>
                <w:rFonts w:ascii="Arial" w:hAnsi="Arial" w:cs="Arial"/>
                <w:sz w:val="22"/>
                <w:szCs w:val="22"/>
              </w:rPr>
              <w:t>онуђача (ПИБ):</w:t>
            </w:r>
          </w:p>
        </w:tc>
        <w:tc>
          <w:tcPr>
            <w:tcW w:w="595" w:type="dxa"/>
            <w:vAlign w:val="center"/>
          </w:tcPr>
          <w:p w14:paraId="0DF47A4F" w14:textId="77777777" w:rsidR="003A65E6" w:rsidRPr="008C4F0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B52F8A" w:rsidRDefault="003A65E6" w:rsidP="009E1609">
            <w:pPr>
              <w:rPr>
                <w:rFonts w:ascii="Arial" w:hAnsi="Arial" w:cs="Arial"/>
                <w:sz w:val="22"/>
                <w:szCs w:val="22"/>
              </w:rPr>
            </w:pPr>
          </w:p>
        </w:tc>
      </w:tr>
      <w:tr w:rsidR="003A65E6" w:rsidRPr="008B3E66" w14:paraId="6848D891" w14:textId="77777777">
        <w:trPr>
          <w:trHeight w:val="492"/>
        </w:trPr>
        <w:tc>
          <w:tcPr>
            <w:tcW w:w="3129" w:type="dxa"/>
            <w:vAlign w:val="center"/>
          </w:tcPr>
          <w:p w14:paraId="76312D72" w14:textId="7318A4CF" w:rsidR="003A65E6" w:rsidRPr="00560526" w:rsidRDefault="003A65E6" w:rsidP="009E1609">
            <w:pPr>
              <w:rPr>
                <w:rFonts w:ascii="Arial" w:hAnsi="Arial" w:cs="Arial"/>
                <w:sz w:val="22"/>
                <w:szCs w:val="22"/>
              </w:rPr>
            </w:pPr>
            <w:r w:rsidRPr="008B3E66">
              <w:rPr>
                <w:rFonts w:ascii="Arial" w:hAnsi="Arial" w:cs="Arial"/>
                <w:sz w:val="22"/>
                <w:szCs w:val="22"/>
              </w:rPr>
              <w:t xml:space="preserve">Матични број </w:t>
            </w:r>
            <w:r w:rsidR="004B094A" w:rsidRPr="006D4C2A">
              <w:rPr>
                <w:rFonts w:ascii="Arial" w:hAnsi="Arial" w:cs="Arial"/>
                <w:sz w:val="22"/>
                <w:szCs w:val="22"/>
              </w:rPr>
              <w:t>П</w:t>
            </w:r>
            <w:r w:rsidRPr="001A7C2A">
              <w:rPr>
                <w:rFonts w:ascii="Arial" w:hAnsi="Arial" w:cs="Arial"/>
                <w:sz w:val="22"/>
                <w:szCs w:val="22"/>
              </w:rPr>
              <w:t>онуђача:</w:t>
            </w:r>
          </w:p>
        </w:tc>
        <w:tc>
          <w:tcPr>
            <w:tcW w:w="595" w:type="dxa"/>
            <w:vAlign w:val="center"/>
          </w:tcPr>
          <w:p w14:paraId="57A96D7E" w14:textId="77777777" w:rsidR="003A65E6" w:rsidRPr="008C4F0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B52F8A" w:rsidRDefault="003A65E6" w:rsidP="009E1609">
            <w:pPr>
              <w:rPr>
                <w:rFonts w:ascii="Arial" w:hAnsi="Arial" w:cs="Arial"/>
                <w:sz w:val="22"/>
                <w:szCs w:val="22"/>
              </w:rPr>
            </w:pPr>
          </w:p>
        </w:tc>
      </w:tr>
      <w:tr w:rsidR="003A65E6" w:rsidRPr="008B3E66" w14:paraId="0F1DF370" w14:textId="77777777">
        <w:trPr>
          <w:trHeight w:val="492"/>
        </w:trPr>
        <w:tc>
          <w:tcPr>
            <w:tcW w:w="3129" w:type="dxa"/>
            <w:vAlign w:val="center"/>
          </w:tcPr>
          <w:p w14:paraId="4DA921A5" w14:textId="77777777" w:rsidR="003A65E6" w:rsidRPr="006D4C2A" w:rsidRDefault="003A65E6" w:rsidP="009E1609">
            <w:pPr>
              <w:rPr>
                <w:rFonts w:ascii="Arial" w:hAnsi="Arial" w:cs="Arial"/>
                <w:sz w:val="22"/>
                <w:szCs w:val="22"/>
              </w:rPr>
            </w:pPr>
            <w:r w:rsidRPr="008B3E66">
              <w:rPr>
                <w:rFonts w:ascii="Arial" w:hAnsi="Arial" w:cs="Arial"/>
                <w:sz w:val="22"/>
                <w:szCs w:val="22"/>
              </w:rPr>
              <w:t>Шифра делатности:</w:t>
            </w:r>
          </w:p>
        </w:tc>
        <w:tc>
          <w:tcPr>
            <w:tcW w:w="595" w:type="dxa"/>
            <w:vAlign w:val="center"/>
          </w:tcPr>
          <w:p w14:paraId="6C7C9127"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560526" w:rsidRDefault="003A65E6" w:rsidP="009E1609">
            <w:pPr>
              <w:rPr>
                <w:rFonts w:ascii="Arial" w:hAnsi="Arial" w:cs="Arial"/>
                <w:sz w:val="22"/>
                <w:szCs w:val="22"/>
              </w:rPr>
            </w:pPr>
          </w:p>
        </w:tc>
      </w:tr>
      <w:tr w:rsidR="003A65E6" w:rsidRPr="008B3E66" w14:paraId="3E01405A" w14:textId="77777777">
        <w:trPr>
          <w:trHeight w:val="492"/>
        </w:trPr>
        <w:tc>
          <w:tcPr>
            <w:tcW w:w="3129" w:type="dxa"/>
            <w:vAlign w:val="center"/>
          </w:tcPr>
          <w:p w14:paraId="0B10C066" w14:textId="77777777" w:rsidR="003A65E6" w:rsidRPr="006D4C2A" w:rsidRDefault="003A65E6" w:rsidP="009E1609">
            <w:pPr>
              <w:rPr>
                <w:rFonts w:ascii="Arial" w:hAnsi="Arial" w:cs="Arial"/>
                <w:sz w:val="22"/>
                <w:szCs w:val="22"/>
              </w:rPr>
            </w:pPr>
            <w:r w:rsidRPr="008B3E66">
              <w:rPr>
                <w:rFonts w:ascii="Arial" w:hAnsi="Arial" w:cs="Arial"/>
                <w:sz w:val="22"/>
                <w:szCs w:val="22"/>
              </w:rPr>
              <w:t>Број рачуна и назив банке:</w:t>
            </w:r>
          </w:p>
        </w:tc>
        <w:tc>
          <w:tcPr>
            <w:tcW w:w="595" w:type="dxa"/>
            <w:vAlign w:val="center"/>
          </w:tcPr>
          <w:p w14:paraId="1CB1AFB8" w14:textId="77777777" w:rsidR="003A65E6" w:rsidRPr="001A7C2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560526" w:rsidRDefault="003A65E6" w:rsidP="009E1609">
            <w:pPr>
              <w:rPr>
                <w:rFonts w:ascii="Arial" w:hAnsi="Arial" w:cs="Arial"/>
                <w:sz w:val="22"/>
                <w:szCs w:val="22"/>
              </w:rPr>
            </w:pPr>
          </w:p>
        </w:tc>
      </w:tr>
      <w:tr w:rsidR="003A65E6" w:rsidRPr="008B3E66" w14:paraId="7E28971C" w14:textId="77777777">
        <w:trPr>
          <w:trHeight w:val="492"/>
        </w:trPr>
        <w:tc>
          <w:tcPr>
            <w:tcW w:w="3129" w:type="dxa"/>
            <w:vAlign w:val="center"/>
          </w:tcPr>
          <w:p w14:paraId="510E9795" w14:textId="77777777" w:rsidR="003A65E6" w:rsidRPr="008C4F06" w:rsidRDefault="00AA5341" w:rsidP="00AA5341">
            <w:pPr>
              <w:rPr>
                <w:rFonts w:ascii="Arial" w:hAnsi="Arial" w:cs="Arial"/>
                <w:sz w:val="22"/>
                <w:szCs w:val="22"/>
              </w:rPr>
            </w:pPr>
            <w:r w:rsidRPr="008B3E66">
              <w:rPr>
                <w:rFonts w:ascii="Arial" w:hAnsi="Arial" w:cs="Arial"/>
                <w:sz w:val="22"/>
                <w:szCs w:val="22"/>
              </w:rPr>
              <w:t>О</w:t>
            </w:r>
            <w:r w:rsidR="003A65E6" w:rsidRPr="006D4C2A">
              <w:rPr>
                <w:rFonts w:ascii="Arial" w:hAnsi="Arial" w:cs="Arial"/>
                <w:sz w:val="22"/>
                <w:szCs w:val="22"/>
              </w:rPr>
              <w:t xml:space="preserve">дговорно </w:t>
            </w:r>
            <w:r w:rsidRPr="00560526">
              <w:rPr>
                <w:rFonts w:ascii="Arial" w:hAnsi="Arial" w:cs="Arial"/>
                <w:sz w:val="22"/>
                <w:szCs w:val="22"/>
              </w:rPr>
              <w:t>лице</w:t>
            </w:r>
            <w:r w:rsidR="003A65E6" w:rsidRPr="008C4F06">
              <w:rPr>
                <w:rFonts w:ascii="Arial" w:hAnsi="Arial" w:cs="Arial"/>
                <w:sz w:val="22"/>
                <w:szCs w:val="22"/>
              </w:rPr>
              <w:t>:</w:t>
            </w:r>
          </w:p>
        </w:tc>
        <w:tc>
          <w:tcPr>
            <w:tcW w:w="595" w:type="dxa"/>
            <w:vAlign w:val="center"/>
          </w:tcPr>
          <w:p w14:paraId="37DA15A2" w14:textId="77777777" w:rsidR="003A65E6" w:rsidRPr="00B52F8A"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7C1BBE" w:rsidRDefault="003A65E6" w:rsidP="009E1609">
            <w:pPr>
              <w:rPr>
                <w:rFonts w:ascii="Arial" w:hAnsi="Arial" w:cs="Arial"/>
                <w:sz w:val="22"/>
                <w:szCs w:val="22"/>
              </w:rPr>
            </w:pPr>
          </w:p>
        </w:tc>
      </w:tr>
    </w:tbl>
    <w:p w14:paraId="763A1AB5" w14:textId="77777777" w:rsidR="003A65E6" w:rsidRPr="008B3E66" w:rsidRDefault="003A65E6" w:rsidP="008A0F84">
      <w:pPr>
        <w:rPr>
          <w:rFonts w:ascii="Arial" w:hAnsi="Arial" w:cs="Arial"/>
          <w:sz w:val="22"/>
          <w:szCs w:val="22"/>
        </w:rPr>
      </w:pPr>
    </w:p>
    <w:p w14:paraId="2E1F969A" w14:textId="77777777" w:rsidR="003A65E6" w:rsidRPr="006D4C2A" w:rsidRDefault="003A65E6" w:rsidP="008A0F84">
      <w:pPr>
        <w:rPr>
          <w:rFonts w:ascii="Arial" w:hAnsi="Arial" w:cs="Arial"/>
          <w:sz w:val="22"/>
          <w:szCs w:val="22"/>
        </w:rPr>
      </w:pPr>
    </w:p>
    <w:p w14:paraId="0CE16DBC" w14:textId="77777777" w:rsidR="003A65E6" w:rsidRPr="0056052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B3E66" w14:paraId="38B10C64" w14:textId="77777777">
        <w:trPr>
          <w:jc w:val="center"/>
        </w:trPr>
        <w:tc>
          <w:tcPr>
            <w:tcW w:w="3652" w:type="dxa"/>
          </w:tcPr>
          <w:p w14:paraId="3F3B8C54" w14:textId="77777777" w:rsidR="003A65E6" w:rsidRPr="008C4F06" w:rsidRDefault="003A65E6" w:rsidP="009E1609">
            <w:pPr>
              <w:jc w:val="center"/>
              <w:rPr>
                <w:rFonts w:ascii="Arial" w:hAnsi="Arial" w:cs="Arial"/>
                <w:sz w:val="22"/>
                <w:szCs w:val="22"/>
              </w:rPr>
            </w:pPr>
            <w:r w:rsidRPr="008C4F06">
              <w:rPr>
                <w:rFonts w:ascii="Arial" w:hAnsi="Arial" w:cs="Arial"/>
                <w:sz w:val="22"/>
                <w:szCs w:val="22"/>
              </w:rPr>
              <w:t>Датум:</w:t>
            </w:r>
          </w:p>
        </w:tc>
        <w:tc>
          <w:tcPr>
            <w:tcW w:w="1985" w:type="dxa"/>
          </w:tcPr>
          <w:p w14:paraId="6A8353D8" w14:textId="77777777" w:rsidR="003A65E6" w:rsidRPr="00B52F8A" w:rsidRDefault="003A65E6" w:rsidP="009E1609">
            <w:pPr>
              <w:jc w:val="center"/>
              <w:rPr>
                <w:rFonts w:ascii="Arial" w:hAnsi="Arial" w:cs="Arial"/>
                <w:sz w:val="22"/>
                <w:szCs w:val="22"/>
              </w:rPr>
            </w:pPr>
            <w:r w:rsidRPr="00B52F8A">
              <w:rPr>
                <w:rFonts w:ascii="Arial" w:hAnsi="Arial" w:cs="Arial"/>
                <w:sz w:val="22"/>
                <w:szCs w:val="22"/>
              </w:rPr>
              <w:t>М.П.</w:t>
            </w:r>
          </w:p>
        </w:tc>
        <w:tc>
          <w:tcPr>
            <w:tcW w:w="3782" w:type="dxa"/>
          </w:tcPr>
          <w:p w14:paraId="4B3483CC" w14:textId="77777777" w:rsidR="003A65E6" w:rsidRPr="00AF761D" w:rsidRDefault="003A65E6" w:rsidP="009E1609">
            <w:pPr>
              <w:jc w:val="center"/>
              <w:rPr>
                <w:rFonts w:ascii="Arial" w:hAnsi="Arial" w:cs="Arial"/>
                <w:sz w:val="22"/>
                <w:szCs w:val="22"/>
              </w:rPr>
            </w:pPr>
            <w:r w:rsidRPr="007C1BBE">
              <w:rPr>
                <w:rFonts w:ascii="Arial" w:hAnsi="Arial" w:cs="Arial"/>
                <w:sz w:val="22"/>
                <w:szCs w:val="22"/>
              </w:rPr>
              <w:t>Понуђач:</w:t>
            </w:r>
          </w:p>
        </w:tc>
      </w:tr>
      <w:tr w:rsidR="003A65E6" w:rsidRPr="008B3E66" w14:paraId="04145C74" w14:textId="77777777">
        <w:trPr>
          <w:jc w:val="center"/>
        </w:trPr>
        <w:tc>
          <w:tcPr>
            <w:tcW w:w="3652" w:type="dxa"/>
            <w:vAlign w:val="center"/>
          </w:tcPr>
          <w:p w14:paraId="7B3525A7" w14:textId="77777777" w:rsidR="003A65E6" w:rsidRPr="008B3E66" w:rsidRDefault="003A65E6" w:rsidP="009E1609">
            <w:pPr>
              <w:jc w:val="both"/>
              <w:rPr>
                <w:rFonts w:ascii="Arial" w:hAnsi="Arial" w:cs="Arial"/>
                <w:sz w:val="22"/>
                <w:szCs w:val="22"/>
              </w:rPr>
            </w:pPr>
          </w:p>
        </w:tc>
        <w:tc>
          <w:tcPr>
            <w:tcW w:w="1985" w:type="dxa"/>
            <w:vAlign w:val="center"/>
          </w:tcPr>
          <w:p w14:paraId="40F262E4" w14:textId="77777777" w:rsidR="003A65E6" w:rsidRPr="006D4C2A" w:rsidRDefault="003A65E6" w:rsidP="009E1609">
            <w:pPr>
              <w:jc w:val="both"/>
              <w:rPr>
                <w:rFonts w:ascii="Arial" w:hAnsi="Arial" w:cs="Arial"/>
                <w:sz w:val="22"/>
                <w:szCs w:val="22"/>
              </w:rPr>
            </w:pPr>
          </w:p>
        </w:tc>
        <w:tc>
          <w:tcPr>
            <w:tcW w:w="3782" w:type="dxa"/>
            <w:vAlign w:val="center"/>
          </w:tcPr>
          <w:p w14:paraId="2DC89BF9" w14:textId="77777777" w:rsidR="003A65E6" w:rsidRPr="00560526" w:rsidRDefault="003A65E6" w:rsidP="009E1609">
            <w:pPr>
              <w:jc w:val="both"/>
              <w:rPr>
                <w:rFonts w:ascii="Arial" w:hAnsi="Arial" w:cs="Arial"/>
                <w:sz w:val="22"/>
                <w:szCs w:val="22"/>
              </w:rPr>
            </w:pPr>
          </w:p>
        </w:tc>
      </w:tr>
      <w:tr w:rsidR="003A65E6" w:rsidRPr="008B3E66" w14:paraId="297504AF" w14:textId="77777777">
        <w:trPr>
          <w:jc w:val="center"/>
        </w:trPr>
        <w:tc>
          <w:tcPr>
            <w:tcW w:w="3652" w:type="dxa"/>
            <w:tcBorders>
              <w:bottom w:val="single" w:sz="4" w:space="0" w:color="auto"/>
            </w:tcBorders>
            <w:vAlign w:val="center"/>
          </w:tcPr>
          <w:p w14:paraId="1C2B7C13" w14:textId="77777777" w:rsidR="003A65E6" w:rsidRPr="008B3E66" w:rsidRDefault="003A65E6" w:rsidP="009E1609">
            <w:pPr>
              <w:jc w:val="both"/>
              <w:rPr>
                <w:rFonts w:ascii="Arial" w:hAnsi="Arial" w:cs="Arial"/>
                <w:sz w:val="22"/>
                <w:szCs w:val="22"/>
              </w:rPr>
            </w:pPr>
          </w:p>
        </w:tc>
        <w:tc>
          <w:tcPr>
            <w:tcW w:w="1985" w:type="dxa"/>
            <w:vAlign w:val="center"/>
          </w:tcPr>
          <w:p w14:paraId="4B43A5A4" w14:textId="77777777" w:rsidR="003A65E6" w:rsidRPr="006D4C2A"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560526" w:rsidRDefault="003A65E6" w:rsidP="009E1609">
            <w:pPr>
              <w:jc w:val="both"/>
              <w:rPr>
                <w:rFonts w:ascii="Arial" w:hAnsi="Arial" w:cs="Arial"/>
                <w:sz w:val="22"/>
                <w:szCs w:val="22"/>
              </w:rPr>
            </w:pPr>
          </w:p>
        </w:tc>
      </w:tr>
    </w:tbl>
    <w:p w14:paraId="0941718A" w14:textId="77777777" w:rsidR="003A65E6" w:rsidRPr="008B3E66" w:rsidRDefault="003A65E6" w:rsidP="008A0F84">
      <w:pPr>
        <w:rPr>
          <w:rFonts w:ascii="Arial" w:hAnsi="Arial" w:cs="Arial"/>
          <w:i/>
          <w:iCs/>
          <w:sz w:val="22"/>
          <w:szCs w:val="22"/>
        </w:rPr>
      </w:pPr>
    </w:p>
    <w:p w14:paraId="2EAD64F2" w14:textId="77777777" w:rsidR="003A65E6" w:rsidRPr="006D4C2A" w:rsidRDefault="003A65E6" w:rsidP="008A0F84">
      <w:pPr>
        <w:rPr>
          <w:rFonts w:ascii="Arial" w:hAnsi="Arial" w:cs="Arial"/>
          <w:i/>
          <w:iCs/>
          <w:sz w:val="22"/>
          <w:szCs w:val="22"/>
        </w:rPr>
      </w:pPr>
    </w:p>
    <w:p w14:paraId="4D065907" w14:textId="77777777" w:rsidR="003A65E6" w:rsidRPr="00560526" w:rsidRDefault="003A65E6" w:rsidP="008A0F84">
      <w:pPr>
        <w:rPr>
          <w:rFonts w:ascii="Arial" w:hAnsi="Arial" w:cs="Arial"/>
          <w:i/>
          <w:iCs/>
          <w:sz w:val="22"/>
          <w:szCs w:val="22"/>
        </w:rPr>
      </w:pPr>
    </w:p>
    <w:p w14:paraId="07923577" w14:textId="77777777" w:rsidR="003A65E6" w:rsidRPr="008C4F06" w:rsidRDefault="003A65E6" w:rsidP="008A0F84">
      <w:pPr>
        <w:rPr>
          <w:rFonts w:ascii="Arial" w:hAnsi="Arial" w:cs="Arial"/>
          <w:i/>
          <w:iCs/>
          <w:sz w:val="22"/>
          <w:szCs w:val="22"/>
        </w:rPr>
      </w:pPr>
    </w:p>
    <w:p w14:paraId="0F19DA7E" w14:textId="77777777" w:rsidR="003A65E6" w:rsidRPr="00B52F8A" w:rsidRDefault="003A65E6" w:rsidP="008A0F84">
      <w:pPr>
        <w:jc w:val="both"/>
        <w:rPr>
          <w:rFonts w:ascii="Arial" w:hAnsi="Arial" w:cs="Arial"/>
          <w:b/>
          <w:bCs/>
          <w:i/>
          <w:iCs/>
          <w:sz w:val="22"/>
          <w:szCs w:val="22"/>
        </w:rPr>
      </w:pPr>
    </w:p>
    <w:p w14:paraId="6DDFD974" w14:textId="77777777" w:rsidR="003A65E6" w:rsidRPr="007C1BBE" w:rsidRDefault="003A65E6" w:rsidP="008A0F84">
      <w:pPr>
        <w:jc w:val="both"/>
        <w:rPr>
          <w:rFonts w:ascii="Arial" w:hAnsi="Arial" w:cs="Arial"/>
          <w:b/>
          <w:bCs/>
          <w:i/>
          <w:iCs/>
          <w:sz w:val="22"/>
          <w:szCs w:val="22"/>
        </w:rPr>
      </w:pPr>
    </w:p>
    <w:p w14:paraId="3FA6347F" w14:textId="2B32C507" w:rsidR="003A65E6" w:rsidRPr="00766BD5" w:rsidRDefault="003A65E6" w:rsidP="008A0F84">
      <w:pPr>
        <w:jc w:val="both"/>
        <w:rPr>
          <w:rFonts w:ascii="Arial" w:hAnsi="Arial" w:cs="Arial"/>
          <w:i/>
          <w:iCs/>
          <w:sz w:val="22"/>
          <w:szCs w:val="22"/>
          <w:lang w:eastAsia="en-US"/>
        </w:rPr>
      </w:pPr>
      <w:r w:rsidRPr="00AF761D">
        <w:rPr>
          <w:rFonts w:ascii="Arial" w:hAnsi="Arial" w:cs="Arial"/>
          <w:b/>
          <w:bCs/>
          <w:i/>
          <w:iCs/>
          <w:sz w:val="22"/>
          <w:szCs w:val="22"/>
        </w:rPr>
        <w:t>Напомена</w:t>
      </w:r>
      <w:r w:rsidRPr="00AF761D">
        <w:rPr>
          <w:rFonts w:ascii="Arial" w:hAnsi="Arial" w:cs="Arial"/>
          <w:i/>
          <w:iCs/>
          <w:sz w:val="22"/>
          <w:szCs w:val="22"/>
        </w:rPr>
        <w:t>:</w:t>
      </w:r>
      <w:r w:rsidRPr="00F95757">
        <w:rPr>
          <w:rFonts w:ascii="Arial" w:hAnsi="Arial" w:cs="Arial"/>
          <w:i/>
          <w:iCs/>
          <w:sz w:val="22"/>
          <w:szCs w:val="22"/>
          <w:lang w:eastAsia="en-US"/>
        </w:rPr>
        <w:t xml:space="preserve"> </w:t>
      </w:r>
      <w:r w:rsidRPr="0002324B">
        <w:rPr>
          <w:rFonts w:ascii="Arial" w:hAnsi="Arial" w:cs="Arial"/>
          <w:i/>
          <w:iCs/>
          <w:sz w:val="22"/>
          <w:szCs w:val="22"/>
        </w:rPr>
        <w:t xml:space="preserve">Уколико </w:t>
      </w:r>
      <w:r w:rsidR="00A3200C" w:rsidRPr="001170FC">
        <w:rPr>
          <w:rFonts w:ascii="Arial" w:hAnsi="Arial" w:cs="Arial"/>
          <w:i/>
          <w:iCs/>
          <w:sz w:val="22"/>
          <w:szCs w:val="22"/>
        </w:rPr>
        <w:t>П</w:t>
      </w:r>
      <w:r w:rsidRPr="00510094">
        <w:rPr>
          <w:rFonts w:ascii="Arial" w:hAnsi="Arial" w:cs="Arial"/>
          <w:i/>
          <w:iCs/>
          <w:sz w:val="22"/>
          <w:szCs w:val="22"/>
        </w:rPr>
        <w:t>онуђачи на</w:t>
      </w:r>
      <w:r w:rsidRPr="00D8554C">
        <w:rPr>
          <w:rFonts w:ascii="Arial" w:hAnsi="Arial" w:cs="Arial"/>
          <w:i/>
          <w:iCs/>
          <w:sz w:val="22"/>
          <w:szCs w:val="22"/>
        </w:rPr>
        <w:t>ступају у заједничкој понуди</w:t>
      </w:r>
      <w:r w:rsidRPr="00F070AE">
        <w:rPr>
          <w:rFonts w:ascii="Arial" w:hAnsi="Arial" w:cs="Arial"/>
          <w:i/>
          <w:iCs/>
          <w:sz w:val="22"/>
          <w:szCs w:val="22"/>
          <w:lang w:val="ru-RU"/>
        </w:rPr>
        <w:t xml:space="preserve"> овај образац попуњава, потписује и оверава носилац посла, као члан групе</w:t>
      </w:r>
      <w:r w:rsidR="00A3200C" w:rsidRPr="00F3136A">
        <w:rPr>
          <w:rFonts w:ascii="Arial" w:hAnsi="Arial" w:cs="Arial"/>
          <w:i/>
          <w:iCs/>
          <w:sz w:val="22"/>
          <w:szCs w:val="22"/>
          <w:lang w:val="ru-RU"/>
        </w:rPr>
        <w:t xml:space="preserve"> П</w:t>
      </w:r>
      <w:r w:rsidRPr="00C9049B">
        <w:rPr>
          <w:rFonts w:ascii="Arial" w:hAnsi="Arial" w:cs="Arial"/>
          <w:i/>
          <w:iCs/>
          <w:sz w:val="22"/>
          <w:szCs w:val="22"/>
          <w:lang w:val="ru-RU"/>
        </w:rPr>
        <w:t xml:space="preserve">онуђача која подноси заједничку понуду, за сваког члана групе </w:t>
      </w:r>
      <w:r w:rsidR="00A3200C" w:rsidRPr="002030F3">
        <w:rPr>
          <w:rFonts w:ascii="Arial" w:hAnsi="Arial" w:cs="Arial"/>
          <w:i/>
          <w:iCs/>
          <w:sz w:val="22"/>
          <w:szCs w:val="22"/>
          <w:lang w:val="ru-RU"/>
        </w:rPr>
        <w:t>П</w:t>
      </w:r>
      <w:r w:rsidRPr="00766BD5">
        <w:rPr>
          <w:rFonts w:ascii="Arial" w:hAnsi="Arial" w:cs="Arial"/>
          <w:i/>
          <w:iCs/>
          <w:sz w:val="22"/>
          <w:szCs w:val="22"/>
          <w:lang w:val="ru-RU"/>
        </w:rPr>
        <w:t>онуђача.</w:t>
      </w:r>
    </w:p>
    <w:p w14:paraId="6638C1A1" w14:textId="77777777" w:rsidR="003A65E6" w:rsidRPr="005E142B" w:rsidRDefault="003A65E6" w:rsidP="008A0F84">
      <w:pPr>
        <w:jc w:val="both"/>
        <w:rPr>
          <w:rFonts w:ascii="Arial" w:hAnsi="Arial" w:cs="Arial"/>
          <w:b/>
          <w:bCs/>
          <w:sz w:val="22"/>
          <w:szCs w:val="22"/>
          <w:lang w:eastAsia="en-US"/>
        </w:rPr>
      </w:pPr>
    </w:p>
    <w:p w14:paraId="2A6920FF" w14:textId="77777777" w:rsidR="003A65E6" w:rsidRPr="008B3E66" w:rsidRDefault="003A65E6" w:rsidP="008A0F84">
      <w:pPr>
        <w:jc w:val="both"/>
        <w:rPr>
          <w:rFonts w:ascii="Arial" w:hAnsi="Arial" w:cs="Arial"/>
          <w:b/>
          <w:bCs/>
          <w:sz w:val="22"/>
          <w:szCs w:val="22"/>
          <w:lang w:eastAsia="en-US"/>
        </w:rPr>
      </w:pPr>
    </w:p>
    <w:p w14:paraId="1E239282" w14:textId="77777777" w:rsidR="003A65E6" w:rsidRPr="008B3E66" w:rsidRDefault="003A65E6" w:rsidP="008A0F84">
      <w:pPr>
        <w:jc w:val="both"/>
        <w:rPr>
          <w:rFonts w:ascii="Arial" w:hAnsi="Arial" w:cs="Arial"/>
          <w:b/>
          <w:bCs/>
          <w:sz w:val="22"/>
          <w:szCs w:val="22"/>
          <w:lang w:eastAsia="en-US"/>
        </w:rPr>
      </w:pPr>
    </w:p>
    <w:p w14:paraId="55B83DB9" w14:textId="77777777" w:rsidR="003A65E6" w:rsidRPr="008B3E66" w:rsidRDefault="003A65E6" w:rsidP="008A0F84">
      <w:pPr>
        <w:jc w:val="both"/>
        <w:rPr>
          <w:rFonts w:ascii="Arial" w:hAnsi="Arial" w:cs="Arial"/>
          <w:b/>
          <w:bCs/>
          <w:sz w:val="22"/>
          <w:szCs w:val="22"/>
          <w:lang w:eastAsia="en-US"/>
        </w:rPr>
      </w:pPr>
    </w:p>
    <w:p w14:paraId="1824BA66" w14:textId="77777777" w:rsidR="003A65E6" w:rsidRPr="008B3E66" w:rsidRDefault="003A65E6" w:rsidP="008A0F84">
      <w:pPr>
        <w:jc w:val="both"/>
        <w:rPr>
          <w:rFonts w:ascii="Arial" w:hAnsi="Arial" w:cs="Arial"/>
          <w:b/>
          <w:bCs/>
          <w:sz w:val="22"/>
          <w:szCs w:val="22"/>
          <w:lang w:eastAsia="en-US"/>
        </w:rPr>
      </w:pPr>
    </w:p>
    <w:p w14:paraId="540FACE0" w14:textId="77777777" w:rsidR="003A65E6" w:rsidRPr="008B3E66" w:rsidRDefault="003A65E6" w:rsidP="008A0F84">
      <w:pPr>
        <w:jc w:val="both"/>
        <w:rPr>
          <w:rFonts w:ascii="Arial" w:hAnsi="Arial" w:cs="Arial"/>
          <w:b/>
          <w:bCs/>
          <w:sz w:val="22"/>
          <w:szCs w:val="22"/>
          <w:lang w:eastAsia="en-US"/>
        </w:rPr>
      </w:pPr>
    </w:p>
    <w:p w14:paraId="7867F4B3" w14:textId="77777777" w:rsidR="003A65E6" w:rsidRPr="008B3E66" w:rsidRDefault="003A65E6" w:rsidP="008A0F84">
      <w:pPr>
        <w:jc w:val="both"/>
        <w:rPr>
          <w:rFonts w:ascii="Arial" w:hAnsi="Arial" w:cs="Arial"/>
          <w:b/>
          <w:bCs/>
          <w:sz w:val="22"/>
          <w:szCs w:val="22"/>
          <w:lang w:eastAsia="en-US"/>
        </w:rPr>
      </w:pPr>
    </w:p>
    <w:p w14:paraId="47236360" w14:textId="77777777" w:rsidR="00880FB6" w:rsidRPr="008B3E66" w:rsidRDefault="00880FB6" w:rsidP="008A0F84">
      <w:pPr>
        <w:jc w:val="both"/>
        <w:rPr>
          <w:rFonts w:ascii="Arial" w:hAnsi="Arial" w:cs="Arial"/>
          <w:b/>
          <w:bCs/>
          <w:sz w:val="22"/>
          <w:szCs w:val="22"/>
          <w:lang w:eastAsia="en-US"/>
        </w:rPr>
      </w:pPr>
    </w:p>
    <w:p w14:paraId="33A82687" w14:textId="77777777" w:rsidR="00880FB6" w:rsidRPr="008B3E66" w:rsidRDefault="00880FB6" w:rsidP="008A0F84">
      <w:pPr>
        <w:jc w:val="both"/>
        <w:rPr>
          <w:rFonts w:ascii="Arial" w:hAnsi="Arial" w:cs="Arial"/>
          <w:b/>
          <w:bCs/>
          <w:sz w:val="22"/>
          <w:szCs w:val="22"/>
          <w:lang w:eastAsia="en-US"/>
        </w:rPr>
      </w:pPr>
    </w:p>
    <w:p w14:paraId="54DADBEA" w14:textId="77777777" w:rsidR="00880FB6" w:rsidRPr="008B3E66" w:rsidRDefault="00880FB6" w:rsidP="008A0F84">
      <w:pPr>
        <w:jc w:val="both"/>
        <w:rPr>
          <w:rFonts w:ascii="Arial" w:hAnsi="Arial" w:cs="Arial"/>
          <w:b/>
          <w:bCs/>
          <w:sz w:val="22"/>
          <w:szCs w:val="22"/>
          <w:lang w:eastAsia="en-US"/>
        </w:rPr>
      </w:pPr>
    </w:p>
    <w:p w14:paraId="6B3375CC" w14:textId="77777777" w:rsidR="003212AD" w:rsidRPr="008B3E66" w:rsidRDefault="003212AD" w:rsidP="008A0F84">
      <w:pPr>
        <w:jc w:val="both"/>
        <w:rPr>
          <w:rFonts w:ascii="Arial" w:hAnsi="Arial" w:cs="Arial"/>
          <w:b/>
          <w:bCs/>
          <w:sz w:val="22"/>
          <w:szCs w:val="22"/>
          <w:lang w:eastAsia="en-US"/>
        </w:rPr>
      </w:pPr>
    </w:p>
    <w:p w14:paraId="303B127D" w14:textId="77777777" w:rsidR="003A65E6" w:rsidRPr="008B3E66" w:rsidRDefault="003A65E6" w:rsidP="008A0F84">
      <w:pPr>
        <w:jc w:val="both"/>
        <w:rPr>
          <w:rFonts w:ascii="Arial" w:hAnsi="Arial" w:cs="Arial"/>
          <w:b/>
          <w:bCs/>
          <w:sz w:val="22"/>
          <w:szCs w:val="22"/>
        </w:rPr>
      </w:pPr>
    </w:p>
    <w:p w14:paraId="65411728" w14:textId="77777777" w:rsidR="003A65E6" w:rsidRPr="008B3E66" w:rsidRDefault="003A65E6" w:rsidP="008F441E">
      <w:pPr>
        <w:pStyle w:val="Heading2"/>
        <w:jc w:val="right"/>
        <w:rPr>
          <w:lang w:eastAsia="en-US"/>
        </w:rPr>
      </w:pPr>
      <w:bookmarkStart w:id="270" w:name="_Toc430697751"/>
      <w:bookmarkStart w:id="271" w:name="_Toc433805847"/>
      <w:r w:rsidRPr="008B3E66">
        <w:rPr>
          <w:lang w:eastAsia="en-US"/>
        </w:rPr>
        <w:t>ОБРАЗАЦ  1.2</w:t>
      </w:r>
      <w:bookmarkEnd w:id="270"/>
      <w:bookmarkEnd w:id="271"/>
    </w:p>
    <w:p w14:paraId="0D2239E4" w14:textId="77777777" w:rsidR="003A65E6" w:rsidRPr="008B3E66" w:rsidRDefault="003A65E6" w:rsidP="00395B0F">
      <w:pPr>
        <w:tabs>
          <w:tab w:val="left" w:pos="0"/>
        </w:tabs>
        <w:jc w:val="both"/>
        <w:rPr>
          <w:rFonts w:ascii="Arial" w:hAnsi="Arial" w:cs="Arial"/>
          <w:b/>
          <w:bCs/>
          <w:sz w:val="22"/>
          <w:szCs w:val="22"/>
          <w:lang w:eastAsia="en-US"/>
        </w:rPr>
      </w:pPr>
    </w:p>
    <w:p w14:paraId="7513A9EE" w14:textId="77777777" w:rsidR="003A65E6" w:rsidRPr="008B3E66" w:rsidRDefault="003A65E6" w:rsidP="00395B0F">
      <w:pPr>
        <w:tabs>
          <w:tab w:val="left" w:pos="0"/>
        </w:tabs>
        <w:jc w:val="both"/>
        <w:rPr>
          <w:rFonts w:ascii="Arial" w:hAnsi="Arial" w:cs="Arial"/>
          <w:b/>
          <w:bCs/>
          <w:sz w:val="22"/>
          <w:szCs w:val="22"/>
          <w:lang w:eastAsia="en-US"/>
        </w:rPr>
      </w:pPr>
    </w:p>
    <w:p w14:paraId="0E6B01F4" w14:textId="77777777" w:rsidR="003A65E6" w:rsidRPr="008B3E66" w:rsidRDefault="003A65E6" w:rsidP="00395B0F">
      <w:pPr>
        <w:jc w:val="center"/>
        <w:rPr>
          <w:rFonts w:ascii="Arial" w:hAnsi="Arial" w:cs="Arial"/>
          <w:b/>
          <w:bCs/>
          <w:sz w:val="22"/>
          <w:szCs w:val="22"/>
          <w:lang w:val="ru-RU"/>
        </w:rPr>
      </w:pPr>
      <w:r w:rsidRPr="008B3E66">
        <w:rPr>
          <w:rFonts w:ascii="Arial" w:hAnsi="Arial" w:cs="Arial"/>
          <w:b/>
          <w:bCs/>
          <w:sz w:val="22"/>
          <w:szCs w:val="22"/>
        </w:rPr>
        <w:t>ПОДАЦИ О ПОДИЗВОЂАЧУ</w:t>
      </w:r>
      <w:r w:rsidRPr="008B3E66">
        <w:rPr>
          <w:rFonts w:ascii="Arial" w:hAnsi="Arial" w:cs="Arial"/>
          <w:b/>
          <w:bCs/>
          <w:sz w:val="22"/>
          <w:szCs w:val="22"/>
          <w:lang w:val="ru-RU"/>
        </w:rPr>
        <w:t xml:space="preserve"> </w:t>
      </w:r>
    </w:p>
    <w:p w14:paraId="3A36B619" w14:textId="77777777" w:rsidR="003A65E6" w:rsidRPr="008B3E66" w:rsidRDefault="003A65E6" w:rsidP="00395B0F">
      <w:pPr>
        <w:jc w:val="center"/>
        <w:rPr>
          <w:rFonts w:ascii="Arial" w:hAnsi="Arial" w:cs="Arial"/>
          <w:b/>
          <w:bCs/>
          <w:sz w:val="22"/>
          <w:szCs w:val="22"/>
          <w:lang w:val="ru-RU"/>
        </w:rPr>
      </w:pPr>
    </w:p>
    <w:p w14:paraId="5FF4A95B" w14:textId="77777777" w:rsidR="003A65E6" w:rsidRPr="008B3E66" w:rsidRDefault="003A65E6" w:rsidP="008A0F84">
      <w:pPr>
        <w:rPr>
          <w:rFonts w:ascii="Arial" w:hAnsi="Arial" w:cs="Arial"/>
          <w:sz w:val="22"/>
          <w:szCs w:val="22"/>
        </w:rPr>
      </w:pPr>
    </w:p>
    <w:p w14:paraId="481204D0" w14:textId="77777777" w:rsidR="003A65E6" w:rsidRPr="008B3E6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B3E66" w14:paraId="795C2F4A" w14:textId="77777777">
        <w:trPr>
          <w:trHeight w:val="492"/>
        </w:trPr>
        <w:tc>
          <w:tcPr>
            <w:tcW w:w="3129" w:type="dxa"/>
            <w:vAlign w:val="center"/>
          </w:tcPr>
          <w:p w14:paraId="764F89F5" w14:textId="77777777" w:rsidR="003A65E6" w:rsidRPr="008B3E66" w:rsidRDefault="003A65E6" w:rsidP="008A0F84">
            <w:pPr>
              <w:rPr>
                <w:rFonts w:ascii="Arial" w:hAnsi="Arial" w:cs="Arial"/>
                <w:sz w:val="22"/>
                <w:szCs w:val="22"/>
              </w:rPr>
            </w:pPr>
            <w:r w:rsidRPr="008B3E66">
              <w:rPr>
                <w:rFonts w:ascii="Arial" w:hAnsi="Arial" w:cs="Arial"/>
                <w:sz w:val="22"/>
                <w:szCs w:val="22"/>
              </w:rPr>
              <w:t xml:space="preserve">Назив </w:t>
            </w:r>
          </w:p>
        </w:tc>
        <w:tc>
          <w:tcPr>
            <w:tcW w:w="595" w:type="dxa"/>
            <w:vAlign w:val="center"/>
          </w:tcPr>
          <w:p w14:paraId="646C7982" w14:textId="77777777" w:rsidR="003A65E6" w:rsidRPr="008B3E6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B3E66" w:rsidRDefault="003A65E6" w:rsidP="009E1609">
            <w:pPr>
              <w:rPr>
                <w:rFonts w:ascii="Arial" w:hAnsi="Arial" w:cs="Arial"/>
                <w:sz w:val="22"/>
                <w:szCs w:val="22"/>
              </w:rPr>
            </w:pPr>
          </w:p>
        </w:tc>
      </w:tr>
      <w:tr w:rsidR="003A65E6" w:rsidRPr="008B3E66" w14:paraId="4AA0E0A8" w14:textId="77777777">
        <w:trPr>
          <w:trHeight w:val="492"/>
        </w:trPr>
        <w:tc>
          <w:tcPr>
            <w:tcW w:w="3129" w:type="dxa"/>
            <w:vAlign w:val="center"/>
          </w:tcPr>
          <w:p w14:paraId="608F333A" w14:textId="77777777" w:rsidR="003A65E6" w:rsidRPr="006D4C2A" w:rsidRDefault="003A65E6" w:rsidP="008A0F84">
            <w:pPr>
              <w:rPr>
                <w:rFonts w:ascii="Arial" w:hAnsi="Arial" w:cs="Arial"/>
                <w:sz w:val="22"/>
                <w:szCs w:val="22"/>
              </w:rPr>
            </w:pPr>
            <w:r w:rsidRPr="008B3E66">
              <w:rPr>
                <w:rFonts w:ascii="Arial" w:hAnsi="Arial" w:cs="Arial"/>
                <w:sz w:val="22"/>
                <w:szCs w:val="22"/>
              </w:rPr>
              <w:t>Адреса:</w:t>
            </w:r>
          </w:p>
        </w:tc>
        <w:tc>
          <w:tcPr>
            <w:tcW w:w="595" w:type="dxa"/>
            <w:vAlign w:val="center"/>
          </w:tcPr>
          <w:p w14:paraId="70AD0FF5"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C4F06" w:rsidRDefault="003A65E6" w:rsidP="009E1609">
            <w:pPr>
              <w:rPr>
                <w:rFonts w:ascii="Arial" w:hAnsi="Arial" w:cs="Arial"/>
                <w:sz w:val="22"/>
                <w:szCs w:val="22"/>
              </w:rPr>
            </w:pPr>
          </w:p>
        </w:tc>
      </w:tr>
      <w:tr w:rsidR="003A65E6" w:rsidRPr="008B3E66" w14:paraId="453893FC" w14:textId="77777777">
        <w:trPr>
          <w:trHeight w:val="492"/>
        </w:trPr>
        <w:tc>
          <w:tcPr>
            <w:tcW w:w="3129" w:type="dxa"/>
            <w:vAlign w:val="center"/>
          </w:tcPr>
          <w:p w14:paraId="18D777E2" w14:textId="77777777" w:rsidR="003A65E6" w:rsidRPr="006D4C2A" w:rsidRDefault="003A65E6" w:rsidP="009E1609">
            <w:pPr>
              <w:rPr>
                <w:rFonts w:ascii="Arial" w:hAnsi="Arial" w:cs="Arial"/>
                <w:sz w:val="22"/>
                <w:szCs w:val="22"/>
              </w:rPr>
            </w:pPr>
            <w:r w:rsidRPr="008B3E66">
              <w:rPr>
                <w:rFonts w:ascii="Arial" w:hAnsi="Arial" w:cs="Arial"/>
                <w:sz w:val="22"/>
                <w:szCs w:val="22"/>
              </w:rPr>
              <w:t>Лице за контакт:</w:t>
            </w:r>
          </w:p>
        </w:tc>
        <w:tc>
          <w:tcPr>
            <w:tcW w:w="595" w:type="dxa"/>
            <w:vAlign w:val="center"/>
          </w:tcPr>
          <w:p w14:paraId="1D1ECD54"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C4F06" w:rsidRDefault="003A65E6" w:rsidP="009E1609">
            <w:pPr>
              <w:rPr>
                <w:rFonts w:ascii="Arial" w:hAnsi="Arial" w:cs="Arial"/>
                <w:sz w:val="22"/>
                <w:szCs w:val="22"/>
              </w:rPr>
            </w:pPr>
          </w:p>
        </w:tc>
      </w:tr>
      <w:tr w:rsidR="003A65E6" w:rsidRPr="008B3E66" w14:paraId="11C0C43F" w14:textId="77777777">
        <w:trPr>
          <w:trHeight w:val="492"/>
        </w:trPr>
        <w:tc>
          <w:tcPr>
            <w:tcW w:w="3129" w:type="dxa"/>
            <w:vAlign w:val="center"/>
          </w:tcPr>
          <w:p w14:paraId="2691FC85" w14:textId="77777777" w:rsidR="003A65E6" w:rsidRPr="006D4C2A" w:rsidRDefault="003A65E6" w:rsidP="009E1609">
            <w:pPr>
              <w:rPr>
                <w:rFonts w:ascii="Arial" w:hAnsi="Arial" w:cs="Arial"/>
                <w:sz w:val="22"/>
                <w:szCs w:val="22"/>
              </w:rPr>
            </w:pPr>
            <w:r w:rsidRPr="008B3E66">
              <w:rPr>
                <w:rFonts w:ascii="Arial" w:hAnsi="Arial" w:cs="Arial"/>
                <w:sz w:val="22"/>
                <w:szCs w:val="22"/>
              </w:rPr>
              <w:t>Е-пошта:</w:t>
            </w:r>
          </w:p>
        </w:tc>
        <w:tc>
          <w:tcPr>
            <w:tcW w:w="595" w:type="dxa"/>
            <w:vAlign w:val="center"/>
          </w:tcPr>
          <w:p w14:paraId="49914937"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C4F06" w:rsidRDefault="003A65E6" w:rsidP="009E1609">
            <w:pPr>
              <w:rPr>
                <w:rFonts w:ascii="Arial" w:hAnsi="Arial" w:cs="Arial"/>
                <w:sz w:val="22"/>
                <w:szCs w:val="22"/>
              </w:rPr>
            </w:pPr>
          </w:p>
        </w:tc>
      </w:tr>
      <w:tr w:rsidR="003A65E6" w:rsidRPr="008B3E66" w14:paraId="5657299A" w14:textId="77777777">
        <w:trPr>
          <w:trHeight w:val="492"/>
        </w:trPr>
        <w:tc>
          <w:tcPr>
            <w:tcW w:w="3129" w:type="dxa"/>
            <w:vAlign w:val="center"/>
          </w:tcPr>
          <w:p w14:paraId="2B3562C7"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Телефон:</w:t>
            </w:r>
          </w:p>
        </w:tc>
        <w:tc>
          <w:tcPr>
            <w:tcW w:w="595" w:type="dxa"/>
            <w:vAlign w:val="center"/>
          </w:tcPr>
          <w:p w14:paraId="3A1B477B"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C4F06" w:rsidRDefault="003A65E6" w:rsidP="009E1609">
            <w:pPr>
              <w:rPr>
                <w:rFonts w:ascii="Arial" w:hAnsi="Arial" w:cs="Arial"/>
                <w:sz w:val="22"/>
                <w:szCs w:val="22"/>
              </w:rPr>
            </w:pPr>
          </w:p>
        </w:tc>
      </w:tr>
      <w:tr w:rsidR="003A65E6" w:rsidRPr="008B3E66" w14:paraId="30980459" w14:textId="77777777">
        <w:trPr>
          <w:trHeight w:val="492"/>
        </w:trPr>
        <w:tc>
          <w:tcPr>
            <w:tcW w:w="3129" w:type="dxa"/>
            <w:vAlign w:val="center"/>
          </w:tcPr>
          <w:p w14:paraId="68E3CDE9" w14:textId="77777777" w:rsidR="003A65E6" w:rsidRPr="006D4C2A" w:rsidRDefault="003A65E6" w:rsidP="009E1609">
            <w:pPr>
              <w:rPr>
                <w:rFonts w:ascii="Arial" w:hAnsi="Arial" w:cs="Arial"/>
                <w:sz w:val="22"/>
                <w:szCs w:val="22"/>
              </w:rPr>
            </w:pPr>
            <w:r w:rsidRPr="008B3E66">
              <w:rPr>
                <w:rFonts w:ascii="Arial" w:hAnsi="Arial" w:cs="Arial"/>
                <w:sz w:val="22"/>
                <w:szCs w:val="22"/>
              </w:rPr>
              <w:t>Телефакс:</w:t>
            </w:r>
          </w:p>
        </w:tc>
        <w:tc>
          <w:tcPr>
            <w:tcW w:w="595" w:type="dxa"/>
            <w:vAlign w:val="center"/>
          </w:tcPr>
          <w:p w14:paraId="065F631A"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C4F06" w:rsidRDefault="003A65E6" w:rsidP="009E1609">
            <w:pPr>
              <w:rPr>
                <w:rFonts w:ascii="Arial" w:hAnsi="Arial" w:cs="Arial"/>
                <w:sz w:val="22"/>
                <w:szCs w:val="22"/>
              </w:rPr>
            </w:pPr>
          </w:p>
        </w:tc>
      </w:tr>
      <w:tr w:rsidR="003A65E6" w:rsidRPr="008B3E66" w14:paraId="493196E4" w14:textId="77777777">
        <w:trPr>
          <w:trHeight w:val="492"/>
        </w:trPr>
        <w:tc>
          <w:tcPr>
            <w:tcW w:w="3129" w:type="dxa"/>
            <w:vAlign w:val="center"/>
          </w:tcPr>
          <w:p w14:paraId="52EB94CF" w14:textId="77777777" w:rsidR="003A65E6" w:rsidRPr="006D4C2A" w:rsidRDefault="003A65E6" w:rsidP="008A0F84">
            <w:pPr>
              <w:rPr>
                <w:rFonts w:ascii="Arial" w:hAnsi="Arial" w:cs="Arial"/>
                <w:sz w:val="22"/>
                <w:szCs w:val="22"/>
              </w:rPr>
            </w:pPr>
            <w:r w:rsidRPr="008B3E66">
              <w:rPr>
                <w:rFonts w:ascii="Arial" w:hAnsi="Arial" w:cs="Arial"/>
                <w:sz w:val="22"/>
                <w:szCs w:val="22"/>
              </w:rPr>
              <w:t>Порески број (ПИБ):</w:t>
            </w:r>
          </w:p>
        </w:tc>
        <w:tc>
          <w:tcPr>
            <w:tcW w:w="595" w:type="dxa"/>
            <w:vAlign w:val="center"/>
          </w:tcPr>
          <w:p w14:paraId="32B8B82B"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C4F06" w:rsidRDefault="003A65E6" w:rsidP="009E1609">
            <w:pPr>
              <w:rPr>
                <w:rFonts w:ascii="Arial" w:hAnsi="Arial" w:cs="Arial"/>
                <w:sz w:val="22"/>
                <w:szCs w:val="22"/>
              </w:rPr>
            </w:pPr>
          </w:p>
        </w:tc>
      </w:tr>
      <w:tr w:rsidR="003A65E6" w:rsidRPr="008B3E66" w14:paraId="68AD100E" w14:textId="77777777">
        <w:trPr>
          <w:trHeight w:val="492"/>
        </w:trPr>
        <w:tc>
          <w:tcPr>
            <w:tcW w:w="3129" w:type="dxa"/>
            <w:vAlign w:val="center"/>
          </w:tcPr>
          <w:p w14:paraId="0E76940E" w14:textId="77777777" w:rsidR="003A65E6" w:rsidRPr="006D4C2A" w:rsidRDefault="003A65E6" w:rsidP="008A0F84">
            <w:pPr>
              <w:rPr>
                <w:rFonts w:ascii="Arial" w:hAnsi="Arial" w:cs="Arial"/>
                <w:sz w:val="22"/>
                <w:szCs w:val="22"/>
              </w:rPr>
            </w:pPr>
            <w:r w:rsidRPr="008B3E66">
              <w:rPr>
                <w:rFonts w:ascii="Arial" w:hAnsi="Arial" w:cs="Arial"/>
                <w:sz w:val="22"/>
                <w:szCs w:val="22"/>
              </w:rPr>
              <w:t>Матични број:</w:t>
            </w:r>
          </w:p>
        </w:tc>
        <w:tc>
          <w:tcPr>
            <w:tcW w:w="595" w:type="dxa"/>
            <w:vAlign w:val="center"/>
          </w:tcPr>
          <w:p w14:paraId="761A8DC9"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C4F06" w:rsidRDefault="003A65E6" w:rsidP="009E1609">
            <w:pPr>
              <w:rPr>
                <w:rFonts w:ascii="Arial" w:hAnsi="Arial" w:cs="Arial"/>
                <w:sz w:val="22"/>
                <w:szCs w:val="22"/>
              </w:rPr>
            </w:pPr>
          </w:p>
        </w:tc>
      </w:tr>
      <w:tr w:rsidR="003A65E6" w:rsidRPr="008B3E66" w14:paraId="649D882A" w14:textId="77777777">
        <w:trPr>
          <w:trHeight w:val="492"/>
        </w:trPr>
        <w:tc>
          <w:tcPr>
            <w:tcW w:w="3129" w:type="dxa"/>
            <w:vAlign w:val="center"/>
          </w:tcPr>
          <w:p w14:paraId="524DD6DB" w14:textId="77777777" w:rsidR="003A65E6" w:rsidRPr="006D4C2A" w:rsidRDefault="003A65E6" w:rsidP="009E1609">
            <w:pPr>
              <w:rPr>
                <w:rFonts w:ascii="Arial" w:hAnsi="Arial" w:cs="Arial"/>
                <w:sz w:val="22"/>
                <w:szCs w:val="22"/>
              </w:rPr>
            </w:pPr>
            <w:r w:rsidRPr="008B3E66">
              <w:rPr>
                <w:rFonts w:ascii="Arial" w:hAnsi="Arial" w:cs="Arial"/>
                <w:sz w:val="22"/>
                <w:szCs w:val="22"/>
              </w:rPr>
              <w:t>Шифра делатности:</w:t>
            </w:r>
          </w:p>
        </w:tc>
        <w:tc>
          <w:tcPr>
            <w:tcW w:w="595" w:type="dxa"/>
            <w:vAlign w:val="center"/>
          </w:tcPr>
          <w:p w14:paraId="0F386D5F"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C4F06" w:rsidRDefault="003A65E6" w:rsidP="009E1609">
            <w:pPr>
              <w:rPr>
                <w:rFonts w:ascii="Arial" w:hAnsi="Arial" w:cs="Arial"/>
                <w:sz w:val="22"/>
                <w:szCs w:val="22"/>
              </w:rPr>
            </w:pPr>
          </w:p>
        </w:tc>
      </w:tr>
      <w:tr w:rsidR="003A65E6" w:rsidRPr="008B3E66" w14:paraId="41B2F7D4" w14:textId="77777777">
        <w:trPr>
          <w:trHeight w:val="492"/>
        </w:trPr>
        <w:tc>
          <w:tcPr>
            <w:tcW w:w="3129" w:type="dxa"/>
            <w:vAlign w:val="center"/>
          </w:tcPr>
          <w:p w14:paraId="0A7D9558" w14:textId="77777777" w:rsidR="003A65E6" w:rsidRPr="006D4C2A" w:rsidRDefault="003A65E6" w:rsidP="009E1609">
            <w:pPr>
              <w:rPr>
                <w:rFonts w:ascii="Arial" w:hAnsi="Arial" w:cs="Arial"/>
                <w:sz w:val="22"/>
                <w:szCs w:val="22"/>
              </w:rPr>
            </w:pPr>
            <w:r w:rsidRPr="008B3E66">
              <w:rPr>
                <w:rFonts w:ascii="Arial" w:hAnsi="Arial" w:cs="Arial"/>
                <w:sz w:val="22"/>
                <w:szCs w:val="22"/>
              </w:rPr>
              <w:t>Број рачуна и назив банке:</w:t>
            </w:r>
          </w:p>
        </w:tc>
        <w:tc>
          <w:tcPr>
            <w:tcW w:w="595" w:type="dxa"/>
            <w:vAlign w:val="center"/>
          </w:tcPr>
          <w:p w14:paraId="0ED71289" w14:textId="77777777" w:rsidR="003A65E6" w:rsidRPr="0056052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C4F06" w:rsidRDefault="003A65E6" w:rsidP="009E1609">
            <w:pPr>
              <w:rPr>
                <w:rFonts w:ascii="Arial" w:hAnsi="Arial" w:cs="Arial"/>
                <w:sz w:val="22"/>
                <w:szCs w:val="22"/>
              </w:rPr>
            </w:pPr>
          </w:p>
        </w:tc>
      </w:tr>
      <w:tr w:rsidR="00596823" w:rsidRPr="008B3E66" w14:paraId="6032849E" w14:textId="77777777">
        <w:trPr>
          <w:trHeight w:val="492"/>
        </w:trPr>
        <w:tc>
          <w:tcPr>
            <w:tcW w:w="3129" w:type="dxa"/>
            <w:vAlign w:val="center"/>
          </w:tcPr>
          <w:p w14:paraId="09DA4806" w14:textId="77777777" w:rsidR="00596823" w:rsidRPr="006D4C2A" w:rsidRDefault="00596823" w:rsidP="009E1609">
            <w:pPr>
              <w:rPr>
                <w:rFonts w:ascii="Arial" w:hAnsi="Arial" w:cs="Arial"/>
                <w:sz w:val="22"/>
                <w:szCs w:val="22"/>
              </w:rPr>
            </w:pPr>
            <w:r w:rsidRPr="008B3E66">
              <w:rPr>
                <w:rFonts w:ascii="Arial" w:hAnsi="Arial" w:cs="Arial"/>
                <w:sz w:val="22"/>
                <w:szCs w:val="22"/>
              </w:rPr>
              <w:t>Одговорно лице:</w:t>
            </w:r>
          </w:p>
        </w:tc>
        <w:tc>
          <w:tcPr>
            <w:tcW w:w="595" w:type="dxa"/>
            <w:vAlign w:val="center"/>
          </w:tcPr>
          <w:p w14:paraId="1609D703" w14:textId="77777777" w:rsidR="00596823" w:rsidRPr="0056052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C4F06" w:rsidRDefault="00596823" w:rsidP="009E1609">
            <w:pPr>
              <w:rPr>
                <w:rFonts w:ascii="Arial" w:hAnsi="Arial" w:cs="Arial"/>
                <w:sz w:val="22"/>
                <w:szCs w:val="22"/>
              </w:rPr>
            </w:pPr>
          </w:p>
        </w:tc>
      </w:tr>
    </w:tbl>
    <w:p w14:paraId="0D168DAC" w14:textId="77777777" w:rsidR="00596823" w:rsidRPr="008B3E66" w:rsidRDefault="00596823" w:rsidP="008A0F84">
      <w:pPr>
        <w:rPr>
          <w:rFonts w:ascii="Arial" w:hAnsi="Arial" w:cs="Arial"/>
          <w:sz w:val="22"/>
          <w:szCs w:val="22"/>
        </w:rPr>
      </w:pPr>
    </w:p>
    <w:p w14:paraId="3545C505" w14:textId="77777777" w:rsidR="003A65E6" w:rsidRPr="006D4C2A" w:rsidRDefault="003A65E6" w:rsidP="008A0F84">
      <w:pPr>
        <w:rPr>
          <w:rFonts w:ascii="Arial" w:hAnsi="Arial" w:cs="Arial"/>
          <w:sz w:val="22"/>
          <w:szCs w:val="22"/>
        </w:rPr>
      </w:pPr>
    </w:p>
    <w:p w14:paraId="50A419DF" w14:textId="77777777" w:rsidR="003A65E6" w:rsidRPr="0056052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8B3E66" w14:paraId="1FC84734" w14:textId="77777777">
        <w:trPr>
          <w:jc w:val="center"/>
        </w:trPr>
        <w:tc>
          <w:tcPr>
            <w:tcW w:w="3652" w:type="dxa"/>
          </w:tcPr>
          <w:p w14:paraId="42815DAC" w14:textId="77777777" w:rsidR="003A65E6" w:rsidRPr="008C4F06" w:rsidRDefault="003A65E6" w:rsidP="009E1609">
            <w:pPr>
              <w:jc w:val="center"/>
              <w:rPr>
                <w:rFonts w:ascii="Arial" w:hAnsi="Arial" w:cs="Arial"/>
                <w:sz w:val="22"/>
                <w:szCs w:val="22"/>
              </w:rPr>
            </w:pPr>
            <w:r w:rsidRPr="008C4F06">
              <w:rPr>
                <w:rFonts w:ascii="Arial" w:hAnsi="Arial" w:cs="Arial"/>
                <w:sz w:val="22"/>
                <w:szCs w:val="22"/>
              </w:rPr>
              <w:t>Датум:</w:t>
            </w:r>
          </w:p>
        </w:tc>
        <w:tc>
          <w:tcPr>
            <w:tcW w:w="1985" w:type="dxa"/>
          </w:tcPr>
          <w:p w14:paraId="77F36B45" w14:textId="77777777" w:rsidR="003A65E6" w:rsidRPr="00B52F8A" w:rsidRDefault="003A65E6" w:rsidP="009E1609">
            <w:pPr>
              <w:jc w:val="center"/>
              <w:rPr>
                <w:rFonts w:ascii="Arial" w:hAnsi="Arial" w:cs="Arial"/>
                <w:sz w:val="22"/>
                <w:szCs w:val="22"/>
              </w:rPr>
            </w:pPr>
            <w:r w:rsidRPr="00B52F8A">
              <w:rPr>
                <w:rFonts w:ascii="Arial" w:hAnsi="Arial" w:cs="Arial"/>
                <w:sz w:val="22"/>
                <w:szCs w:val="22"/>
              </w:rPr>
              <w:t>М.П.</w:t>
            </w:r>
          </w:p>
        </w:tc>
        <w:tc>
          <w:tcPr>
            <w:tcW w:w="3782" w:type="dxa"/>
          </w:tcPr>
          <w:p w14:paraId="50672376" w14:textId="77777777" w:rsidR="003A65E6" w:rsidRPr="00F95757" w:rsidRDefault="003A65E6" w:rsidP="009E1609">
            <w:pPr>
              <w:jc w:val="center"/>
              <w:rPr>
                <w:rFonts w:ascii="Arial" w:hAnsi="Arial" w:cs="Arial"/>
                <w:sz w:val="22"/>
                <w:szCs w:val="22"/>
              </w:rPr>
            </w:pPr>
            <w:r w:rsidRPr="007C1BBE">
              <w:rPr>
                <w:rFonts w:ascii="Arial" w:hAnsi="Arial" w:cs="Arial"/>
                <w:sz w:val="22"/>
                <w:szCs w:val="22"/>
              </w:rPr>
              <w:t>Понуђач</w:t>
            </w:r>
            <w:r w:rsidR="00A21418" w:rsidRPr="00AF761D">
              <w:rPr>
                <w:rFonts w:ascii="Arial" w:hAnsi="Arial" w:cs="Arial"/>
                <w:sz w:val="22"/>
                <w:szCs w:val="22"/>
              </w:rPr>
              <w:t>/члан групе</w:t>
            </w:r>
            <w:r w:rsidRPr="00AF761D">
              <w:rPr>
                <w:rFonts w:ascii="Arial" w:hAnsi="Arial" w:cs="Arial"/>
                <w:sz w:val="22"/>
                <w:szCs w:val="22"/>
              </w:rPr>
              <w:t>:</w:t>
            </w:r>
          </w:p>
        </w:tc>
      </w:tr>
      <w:tr w:rsidR="003A65E6" w:rsidRPr="008B3E66" w14:paraId="0466455F" w14:textId="77777777">
        <w:trPr>
          <w:jc w:val="center"/>
        </w:trPr>
        <w:tc>
          <w:tcPr>
            <w:tcW w:w="3652" w:type="dxa"/>
            <w:vAlign w:val="center"/>
          </w:tcPr>
          <w:p w14:paraId="6160477E" w14:textId="77777777" w:rsidR="003A65E6" w:rsidRPr="008B3E66" w:rsidRDefault="003A65E6" w:rsidP="009E1609">
            <w:pPr>
              <w:jc w:val="both"/>
              <w:rPr>
                <w:rFonts w:ascii="Arial" w:hAnsi="Arial" w:cs="Arial"/>
                <w:sz w:val="22"/>
                <w:szCs w:val="22"/>
              </w:rPr>
            </w:pPr>
          </w:p>
        </w:tc>
        <w:tc>
          <w:tcPr>
            <w:tcW w:w="1985" w:type="dxa"/>
            <w:vAlign w:val="center"/>
          </w:tcPr>
          <w:p w14:paraId="45A3900E" w14:textId="77777777" w:rsidR="003A65E6" w:rsidRPr="006D4C2A" w:rsidRDefault="003A65E6" w:rsidP="009E1609">
            <w:pPr>
              <w:jc w:val="both"/>
              <w:rPr>
                <w:rFonts w:ascii="Arial" w:hAnsi="Arial" w:cs="Arial"/>
                <w:sz w:val="22"/>
                <w:szCs w:val="22"/>
              </w:rPr>
            </w:pPr>
          </w:p>
        </w:tc>
        <w:tc>
          <w:tcPr>
            <w:tcW w:w="3782" w:type="dxa"/>
            <w:vAlign w:val="center"/>
          </w:tcPr>
          <w:p w14:paraId="2EDA366A" w14:textId="77777777" w:rsidR="003A65E6" w:rsidRPr="00560526" w:rsidRDefault="003A65E6" w:rsidP="009E1609">
            <w:pPr>
              <w:jc w:val="both"/>
              <w:rPr>
                <w:rFonts w:ascii="Arial" w:hAnsi="Arial" w:cs="Arial"/>
                <w:sz w:val="22"/>
                <w:szCs w:val="22"/>
              </w:rPr>
            </w:pPr>
          </w:p>
        </w:tc>
      </w:tr>
      <w:tr w:rsidR="003A65E6" w:rsidRPr="008B3E66" w14:paraId="75F25109" w14:textId="77777777">
        <w:trPr>
          <w:jc w:val="center"/>
        </w:trPr>
        <w:tc>
          <w:tcPr>
            <w:tcW w:w="3652" w:type="dxa"/>
            <w:tcBorders>
              <w:bottom w:val="single" w:sz="4" w:space="0" w:color="auto"/>
            </w:tcBorders>
            <w:vAlign w:val="center"/>
          </w:tcPr>
          <w:p w14:paraId="627FFE37" w14:textId="77777777" w:rsidR="003A65E6" w:rsidRPr="008B3E66" w:rsidRDefault="003A65E6" w:rsidP="009E1609">
            <w:pPr>
              <w:jc w:val="both"/>
              <w:rPr>
                <w:rFonts w:ascii="Arial" w:hAnsi="Arial" w:cs="Arial"/>
                <w:sz w:val="22"/>
                <w:szCs w:val="22"/>
              </w:rPr>
            </w:pPr>
          </w:p>
        </w:tc>
        <w:tc>
          <w:tcPr>
            <w:tcW w:w="1985" w:type="dxa"/>
            <w:vAlign w:val="center"/>
          </w:tcPr>
          <w:p w14:paraId="6348605D" w14:textId="77777777" w:rsidR="003A65E6" w:rsidRPr="006D4C2A"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560526" w:rsidRDefault="003A65E6" w:rsidP="009E1609">
            <w:pPr>
              <w:jc w:val="both"/>
              <w:rPr>
                <w:rFonts w:ascii="Arial" w:hAnsi="Arial" w:cs="Arial"/>
                <w:sz w:val="22"/>
                <w:szCs w:val="22"/>
              </w:rPr>
            </w:pPr>
          </w:p>
        </w:tc>
      </w:tr>
    </w:tbl>
    <w:p w14:paraId="6C1BC798" w14:textId="77777777" w:rsidR="003A65E6" w:rsidRPr="008B3E66" w:rsidRDefault="003A65E6" w:rsidP="008A0F84">
      <w:pPr>
        <w:rPr>
          <w:rFonts w:ascii="Arial" w:hAnsi="Arial" w:cs="Arial"/>
          <w:i/>
          <w:iCs/>
          <w:sz w:val="22"/>
          <w:szCs w:val="22"/>
        </w:rPr>
      </w:pPr>
    </w:p>
    <w:p w14:paraId="00C4FFD8" w14:textId="77777777" w:rsidR="003A65E6" w:rsidRPr="006D4C2A" w:rsidRDefault="003A65E6" w:rsidP="008A0F84">
      <w:pPr>
        <w:rPr>
          <w:rFonts w:ascii="Arial" w:hAnsi="Arial" w:cs="Arial"/>
          <w:i/>
          <w:iCs/>
          <w:sz w:val="22"/>
          <w:szCs w:val="22"/>
        </w:rPr>
      </w:pPr>
    </w:p>
    <w:p w14:paraId="2097AB0E" w14:textId="77777777" w:rsidR="003A65E6" w:rsidRPr="00560526" w:rsidRDefault="003A65E6" w:rsidP="008A0F84">
      <w:pPr>
        <w:rPr>
          <w:rFonts w:ascii="Arial" w:hAnsi="Arial" w:cs="Arial"/>
          <w:i/>
          <w:iCs/>
          <w:sz w:val="22"/>
          <w:szCs w:val="22"/>
        </w:rPr>
      </w:pPr>
    </w:p>
    <w:p w14:paraId="758A0AA8" w14:textId="77777777" w:rsidR="003A65E6" w:rsidRPr="008C4F06" w:rsidRDefault="003A65E6" w:rsidP="008A0F84">
      <w:pPr>
        <w:rPr>
          <w:rFonts w:ascii="Arial" w:hAnsi="Arial" w:cs="Arial"/>
          <w:i/>
          <w:iCs/>
          <w:sz w:val="22"/>
          <w:szCs w:val="22"/>
        </w:rPr>
      </w:pPr>
    </w:p>
    <w:p w14:paraId="4BC7BAD1" w14:textId="77777777" w:rsidR="003A65E6" w:rsidRPr="00B52F8A" w:rsidRDefault="003A65E6" w:rsidP="00395B0F">
      <w:pPr>
        <w:jc w:val="both"/>
        <w:rPr>
          <w:rFonts w:ascii="Arial" w:hAnsi="Arial" w:cs="Arial"/>
          <w:sz w:val="22"/>
          <w:szCs w:val="22"/>
          <w:lang w:eastAsia="en-US"/>
        </w:rPr>
      </w:pPr>
    </w:p>
    <w:p w14:paraId="4856B5D2" w14:textId="77777777" w:rsidR="003A65E6" w:rsidRPr="007C1BBE" w:rsidRDefault="003A65E6" w:rsidP="00395B0F">
      <w:pPr>
        <w:jc w:val="both"/>
        <w:rPr>
          <w:rFonts w:ascii="Arial" w:hAnsi="Arial" w:cs="Arial"/>
          <w:sz w:val="22"/>
          <w:szCs w:val="22"/>
          <w:lang w:eastAsia="en-US"/>
        </w:rPr>
      </w:pPr>
    </w:p>
    <w:p w14:paraId="418A2795" w14:textId="77777777" w:rsidR="003A65E6" w:rsidRPr="00AF761D" w:rsidRDefault="003A65E6" w:rsidP="00395B0F">
      <w:pPr>
        <w:jc w:val="both"/>
        <w:rPr>
          <w:rFonts w:ascii="Arial" w:hAnsi="Arial" w:cs="Arial"/>
          <w:sz w:val="22"/>
          <w:szCs w:val="22"/>
          <w:lang w:eastAsia="en-US"/>
        </w:rPr>
      </w:pPr>
    </w:p>
    <w:p w14:paraId="6C1D675A" w14:textId="77777777" w:rsidR="003A65E6" w:rsidRPr="00F95757" w:rsidRDefault="003A65E6" w:rsidP="00395B0F">
      <w:pPr>
        <w:jc w:val="both"/>
        <w:rPr>
          <w:rFonts w:ascii="Arial" w:hAnsi="Arial" w:cs="Arial"/>
          <w:sz w:val="22"/>
          <w:szCs w:val="22"/>
          <w:lang w:eastAsia="en-US"/>
        </w:rPr>
      </w:pPr>
    </w:p>
    <w:p w14:paraId="3F12DAEF" w14:textId="0E534DC5" w:rsidR="003A65E6" w:rsidRPr="002030F3" w:rsidRDefault="003A65E6" w:rsidP="00395B0F">
      <w:pPr>
        <w:jc w:val="both"/>
        <w:rPr>
          <w:rFonts w:ascii="Arial" w:hAnsi="Arial" w:cs="Arial"/>
          <w:i/>
          <w:iCs/>
          <w:sz w:val="22"/>
          <w:szCs w:val="22"/>
          <w:lang w:eastAsia="en-US"/>
        </w:rPr>
      </w:pPr>
      <w:r w:rsidRPr="0002324B">
        <w:rPr>
          <w:rFonts w:ascii="Arial" w:hAnsi="Arial" w:cs="Arial"/>
          <w:i/>
          <w:iCs/>
          <w:sz w:val="22"/>
          <w:szCs w:val="22"/>
          <w:lang w:eastAsia="en-US"/>
        </w:rPr>
        <w:t xml:space="preserve">НАПОМЕНА: Уколико </w:t>
      </w:r>
      <w:r w:rsidR="00DB29ED" w:rsidRPr="001170FC">
        <w:rPr>
          <w:rFonts w:ascii="Arial" w:hAnsi="Arial" w:cs="Arial"/>
          <w:i/>
          <w:iCs/>
          <w:sz w:val="22"/>
          <w:szCs w:val="22"/>
          <w:lang w:eastAsia="en-US"/>
        </w:rPr>
        <w:t>П</w:t>
      </w:r>
      <w:r w:rsidRPr="00510094">
        <w:rPr>
          <w:rFonts w:ascii="Arial" w:hAnsi="Arial" w:cs="Arial"/>
          <w:i/>
          <w:iCs/>
          <w:sz w:val="22"/>
          <w:szCs w:val="22"/>
          <w:lang w:eastAsia="en-US"/>
        </w:rPr>
        <w:t>онуђач подноси понуду са п</w:t>
      </w:r>
      <w:r w:rsidRPr="00D8554C">
        <w:rPr>
          <w:rFonts w:ascii="Arial" w:hAnsi="Arial" w:cs="Arial"/>
          <w:i/>
          <w:iCs/>
          <w:sz w:val="22"/>
          <w:szCs w:val="22"/>
          <w:lang w:eastAsia="en-US"/>
        </w:rPr>
        <w:t>одизвођачем, о</w:t>
      </w:r>
      <w:r w:rsidRPr="00F070AE">
        <w:rPr>
          <w:rFonts w:ascii="Arial" w:hAnsi="Arial" w:cs="Arial"/>
          <w:i/>
          <w:iCs/>
          <w:sz w:val="22"/>
          <w:szCs w:val="22"/>
          <w:lang w:val="ru-RU"/>
        </w:rPr>
        <w:t xml:space="preserve">вај образац попуњава, потписује и оверава </w:t>
      </w:r>
      <w:r w:rsidR="00DB29ED" w:rsidRPr="00F3136A">
        <w:rPr>
          <w:rFonts w:ascii="Arial" w:hAnsi="Arial" w:cs="Arial"/>
          <w:i/>
          <w:iCs/>
          <w:sz w:val="22"/>
          <w:szCs w:val="22"/>
          <w:lang w:val="ru-RU"/>
        </w:rPr>
        <w:t>П</w:t>
      </w:r>
      <w:r w:rsidRPr="00C9049B">
        <w:rPr>
          <w:rFonts w:ascii="Arial" w:hAnsi="Arial" w:cs="Arial"/>
          <w:i/>
          <w:iCs/>
          <w:sz w:val="22"/>
          <w:szCs w:val="22"/>
          <w:lang w:val="ru-RU"/>
        </w:rPr>
        <w:t>онуђач за сваког подизвођача.</w:t>
      </w:r>
    </w:p>
    <w:p w14:paraId="5165EAC0" w14:textId="77777777" w:rsidR="003A65E6" w:rsidRPr="00766BD5" w:rsidRDefault="003A65E6" w:rsidP="00395B0F">
      <w:pPr>
        <w:jc w:val="both"/>
        <w:rPr>
          <w:rFonts w:ascii="Arial" w:hAnsi="Arial" w:cs="Arial"/>
          <w:i/>
          <w:iCs/>
          <w:sz w:val="22"/>
          <w:szCs w:val="22"/>
          <w:lang w:val="ru-RU"/>
        </w:rPr>
      </w:pPr>
    </w:p>
    <w:p w14:paraId="4DEB9F1E" w14:textId="77777777" w:rsidR="003A65E6" w:rsidRPr="005E142B" w:rsidRDefault="003A65E6" w:rsidP="00395B0F">
      <w:pPr>
        <w:jc w:val="both"/>
        <w:rPr>
          <w:rFonts w:ascii="Arial" w:hAnsi="Arial" w:cs="Arial"/>
          <w:sz w:val="22"/>
          <w:szCs w:val="22"/>
          <w:lang w:val="ru-RU"/>
        </w:rPr>
      </w:pPr>
    </w:p>
    <w:p w14:paraId="619ED1E2" w14:textId="77777777" w:rsidR="003A65E6" w:rsidRPr="008B3E66" w:rsidRDefault="003A65E6" w:rsidP="00395B0F">
      <w:pPr>
        <w:jc w:val="both"/>
        <w:rPr>
          <w:rFonts w:ascii="Arial" w:hAnsi="Arial" w:cs="Arial"/>
          <w:sz w:val="22"/>
          <w:szCs w:val="22"/>
          <w:lang w:eastAsia="en-US"/>
        </w:rPr>
      </w:pPr>
    </w:p>
    <w:p w14:paraId="448587B8" w14:textId="25EE31A7" w:rsidR="003A65E6" w:rsidRPr="008C4F06" w:rsidRDefault="00356544" w:rsidP="00844E90">
      <w:pPr>
        <w:suppressAutoHyphens w:val="0"/>
        <w:rPr>
          <w:sz w:val="22"/>
          <w:szCs w:val="22"/>
        </w:rPr>
      </w:pPr>
      <w:bookmarkStart w:id="272" w:name="_Toc362821713"/>
      <w:bookmarkStart w:id="273" w:name="_Toc430697752"/>
      <w:r w:rsidRPr="008C4F06">
        <w:rPr>
          <w:sz w:val="22"/>
          <w:szCs w:val="22"/>
        </w:rPr>
        <w:br w:type="page"/>
      </w:r>
      <w:r w:rsidR="003A65E6" w:rsidRPr="008C4F06">
        <w:rPr>
          <w:sz w:val="22"/>
          <w:szCs w:val="22"/>
        </w:rPr>
        <w:lastRenderedPageBreak/>
        <w:t>ОБРАЗАЦ 2.</w:t>
      </w:r>
      <w:bookmarkEnd w:id="272"/>
      <w:bookmarkEnd w:id="273"/>
    </w:p>
    <w:p w14:paraId="51B46D91" w14:textId="77777777" w:rsidR="003A65E6" w:rsidRPr="008B3E66" w:rsidRDefault="003A65E6" w:rsidP="002555E1">
      <w:pPr>
        <w:rPr>
          <w:rFonts w:ascii="Arial" w:hAnsi="Arial" w:cs="Arial"/>
          <w:sz w:val="22"/>
          <w:szCs w:val="22"/>
        </w:rPr>
      </w:pPr>
    </w:p>
    <w:p w14:paraId="11DC37B5" w14:textId="77777777" w:rsidR="003A65E6" w:rsidRPr="00560526" w:rsidRDefault="003A65E6" w:rsidP="008F441E">
      <w:pPr>
        <w:jc w:val="center"/>
        <w:rPr>
          <w:rStyle w:val="BookTitle"/>
          <w:rFonts w:ascii="Arial" w:hAnsi="Arial" w:cs="Arial"/>
          <w:b w:val="0"/>
          <w:bCs w:val="0"/>
          <w:sz w:val="22"/>
          <w:szCs w:val="22"/>
        </w:rPr>
      </w:pPr>
      <w:bookmarkStart w:id="274" w:name="_Toc310433006"/>
      <w:bookmarkStart w:id="275" w:name="_Toc361395923"/>
      <w:bookmarkStart w:id="276" w:name="_Toc361395988"/>
      <w:bookmarkStart w:id="277" w:name="_Toc362821714"/>
      <w:r w:rsidRPr="006D4C2A">
        <w:rPr>
          <w:rStyle w:val="BookTitle"/>
          <w:rFonts w:ascii="Arial" w:hAnsi="Arial" w:cs="Arial"/>
          <w:sz w:val="22"/>
          <w:szCs w:val="22"/>
        </w:rPr>
        <w:t>ОБРАЗАЦ ПОНУДЕ</w:t>
      </w:r>
      <w:bookmarkEnd w:id="274"/>
      <w:bookmarkEnd w:id="275"/>
      <w:bookmarkEnd w:id="276"/>
      <w:bookmarkEnd w:id="277"/>
    </w:p>
    <w:p w14:paraId="4851E109" w14:textId="77777777" w:rsidR="003A65E6" w:rsidRPr="008C4F06" w:rsidRDefault="003A65E6" w:rsidP="00071074">
      <w:pPr>
        <w:jc w:val="both"/>
        <w:rPr>
          <w:rFonts w:ascii="Arial" w:hAnsi="Arial" w:cs="Arial"/>
          <w:sz w:val="22"/>
          <w:szCs w:val="22"/>
        </w:rPr>
      </w:pPr>
    </w:p>
    <w:p w14:paraId="0832FEA6" w14:textId="11E12209" w:rsidR="003A65E6" w:rsidRPr="00AF761D" w:rsidRDefault="003A65E6" w:rsidP="00071074">
      <w:pPr>
        <w:jc w:val="both"/>
        <w:rPr>
          <w:rFonts w:ascii="Arial" w:hAnsi="Arial" w:cs="Arial"/>
          <w:sz w:val="22"/>
          <w:szCs w:val="22"/>
        </w:rPr>
      </w:pPr>
      <w:r w:rsidRPr="00B52F8A">
        <w:rPr>
          <w:rFonts w:ascii="Arial" w:hAnsi="Arial" w:cs="Arial"/>
          <w:sz w:val="22"/>
          <w:szCs w:val="22"/>
        </w:rPr>
        <w:t xml:space="preserve">Назив </w:t>
      </w:r>
      <w:r w:rsidR="00427C41" w:rsidRPr="00B52F8A">
        <w:rPr>
          <w:rFonts w:ascii="Arial" w:hAnsi="Arial" w:cs="Arial"/>
          <w:sz w:val="22"/>
          <w:szCs w:val="22"/>
        </w:rPr>
        <w:t>П</w:t>
      </w:r>
      <w:r w:rsidRPr="007C1BBE">
        <w:rPr>
          <w:rFonts w:ascii="Arial" w:hAnsi="Arial" w:cs="Arial"/>
          <w:sz w:val="22"/>
          <w:szCs w:val="22"/>
        </w:rPr>
        <w:t>онуђача ___________________________</w:t>
      </w:r>
    </w:p>
    <w:p w14:paraId="275FDAC2" w14:textId="742F1E3B" w:rsidR="003A65E6" w:rsidRPr="001170FC" w:rsidRDefault="003A65E6" w:rsidP="00071074">
      <w:pPr>
        <w:jc w:val="both"/>
        <w:rPr>
          <w:rFonts w:ascii="Arial" w:hAnsi="Arial" w:cs="Arial"/>
          <w:sz w:val="22"/>
          <w:szCs w:val="22"/>
        </w:rPr>
      </w:pPr>
      <w:r w:rsidRPr="00F95757">
        <w:rPr>
          <w:rFonts w:ascii="Arial" w:hAnsi="Arial" w:cs="Arial"/>
          <w:sz w:val="22"/>
          <w:szCs w:val="22"/>
        </w:rPr>
        <w:t xml:space="preserve">Адреса </w:t>
      </w:r>
      <w:r w:rsidR="00427C41" w:rsidRPr="0002324B">
        <w:rPr>
          <w:rFonts w:ascii="Arial" w:hAnsi="Arial" w:cs="Arial"/>
          <w:sz w:val="22"/>
          <w:szCs w:val="22"/>
        </w:rPr>
        <w:t>П</w:t>
      </w:r>
      <w:r w:rsidRPr="001170FC">
        <w:rPr>
          <w:rFonts w:ascii="Arial" w:hAnsi="Arial" w:cs="Arial"/>
          <w:sz w:val="22"/>
          <w:szCs w:val="22"/>
        </w:rPr>
        <w:t>онуђача __________________________</w:t>
      </w:r>
    </w:p>
    <w:p w14:paraId="2357FDA6" w14:textId="75F0375E" w:rsidR="003A65E6" w:rsidRPr="00F3136A" w:rsidRDefault="003A65E6" w:rsidP="00071074">
      <w:pPr>
        <w:jc w:val="both"/>
        <w:rPr>
          <w:rFonts w:ascii="Arial" w:hAnsi="Arial" w:cs="Arial"/>
          <w:sz w:val="22"/>
          <w:szCs w:val="22"/>
        </w:rPr>
      </w:pPr>
      <w:r w:rsidRPr="00510094">
        <w:rPr>
          <w:rFonts w:ascii="Arial" w:hAnsi="Arial" w:cs="Arial"/>
          <w:sz w:val="22"/>
          <w:szCs w:val="22"/>
        </w:rPr>
        <w:t xml:space="preserve">Број дел. протокола </w:t>
      </w:r>
      <w:r w:rsidR="00427C41" w:rsidRPr="00D8554C">
        <w:rPr>
          <w:rFonts w:ascii="Arial" w:hAnsi="Arial" w:cs="Arial"/>
          <w:sz w:val="22"/>
          <w:szCs w:val="22"/>
        </w:rPr>
        <w:t>П</w:t>
      </w:r>
      <w:r w:rsidRPr="00F070AE">
        <w:rPr>
          <w:rFonts w:ascii="Arial" w:hAnsi="Arial" w:cs="Arial"/>
          <w:sz w:val="22"/>
          <w:szCs w:val="22"/>
        </w:rPr>
        <w:t>онуђача ________________</w:t>
      </w:r>
    </w:p>
    <w:p w14:paraId="01AA937D" w14:textId="77777777" w:rsidR="003A65E6" w:rsidRPr="00C9049B" w:rsidRDefault="003A65E6" w:rsidP="00071074">
      <w:pPr>
        <w:jc w:val="both"/>
        <w:rPr>
          <w:rFonts w:ascii="Arial" w:hAnsi="Arial" w:cs="Arial"/>
          <w:sz w:val="22"/>
          <w:szCs w:val="22"/>
        </w:rPr>
      </w:pPr>
      <w:r w:rsidRPr="00C9049B">
        <w:rPr>
          <w:rFonts w:ascii="Arial" w:hAnsi="Arial" w:cs="Arial"/>
          <w:sz w:val="22"/>
          <w:szCs w:val="22"/>
        </w:rPr>
        <w:t>Датум: __________  године</w:t>
      </w:r>
    </w:p>
    <w:p w14:paraId="07E8CF25" w14:textId="77777777" w:rsidR="003A65E6" w:rsidRPr="002030F3" w:rsidRDefault="003A65E6" w:rsidP="00071074">
      <w:pPr>
        <w:jc w:val="both"/>
        <w:rPr>
          <w:rFonts w:ascii="Arial" w:hAnsi="Arial" w:cs="Arial"/>
          <w:sz w:val="22"/>
          <w:szCs w:val="22"/>
        </w:rPr>
      </w:pPr>
      <w:r w:rsidRPr="002030F3">
        <w:rPr>
          <w:rFonts w:ascii="Arial" w:hAnsi="Arial" w:cs="Arial"/>
          <w:sz w:val="22"/>
          <w:szCs w:val="22"/>
        </w:rPr>
        <w:t>Место: _________________</w:t>
      </w:r>
    </w:p>
    <w:p w14:paraId="095F82C8" w14:textId="77777777" w:rsidR="003A65E6" w:rsidRPr="00766BD5" w:rsidRDefault="003A65E6" w:rsidP="00071074">
      <w:pPr>
        <w:jc w:val="both"/>
        <w:rPr>
          <w:rFonts w:ascii="Arial" w:hAnsi="Arial" w:cs="Arial"/>
          <w:sz w:val="22"/>
          <w:szCs w:val="22"/>
        </w:rPr>
      </w:pPr>
      <w:r w:rsidRPr="00766BD5">
        <w:rPr>
          <w:rFonts w:ascii="Arial" w:hAnsi="Arial" w:cs="Arial"/>
          <w:sz w:val="22"/>
          <w:szCs w:val="22"/>
        </w:rPr>
        <w:t>(у случају заједничке понуде уносе се подаци за носиоца посла)</w:t>
      </w:r>
    </w:p>
    <w:p w14:paraId="3028EFF1" w14:textId="77777777" w:rsidR="003A65E6" w:rsidRPr="005E142B" w:rsidRDefault="003A65E6" w:rsidP="00071074">
      <w:pPr>
        <w:jc w:val="both"/>
        <w:rPr>
          <w:rFonts w:ascii="Arial" w:hAnsi="Arial" w:cs="Arial"/>
          <w:sz w:val="22"/>
          <w:szCs w:val="22"/>
        </w:rPr>
      </w:pPr>
    </w:p>
    <w:p w14:paraId="2D89AB19" w14:textId="77777777" w:rsidR="003A65E6" w:rsidRPr="008B3E66" w:rsidRDefault="003A65E6" w:rsidP="00071074">
      <w:pPr>
        <w:jc w:val="both"/>
        <w:rPr>
          <w:rFonts w:ascii="Arial" w:hAnsi="Arial" w:cs="Arial"/>
          <w:sz w:val="22"/>
          <w:szCs w:val="22"/>
        </w:rPr>
      </w:pPr>
    </w:p>
    <w:p w14:paraId="1575BA06" w14:textId="60745D58" w:rsidR="003A65E6" w:rsidRPr="008B3E66" w:rsidRDefault="007E2E30" w:rsidP="007520CE">
      <w:pPr>
        <w:jc w:val="both"/>
        <w:rPr>
          <w:rFonts w:ascii="Arial" w:hAnsi="Arial" w:cs="Arial"/>
          <w:sz w:val="22"/>
          <w:szCs w:val="22"/>
        </w:rPr>
      </w:pPr>
      <w:r w:rsidRPr="008B3E66">
        <w:rPr>
          <w:rFonts w:ascii="Arial" w:hAnsi="Arial" w:cs="Arial"/>
          <w:sz w:val="22"/>
          <w:szCs w:val="22"/>
          <w:lang w:val="sr-Cyrl-RS"/>
        </w:rPr>
        <w:t xml:space="preserve">    </w:t>
      </w:r>
      <w:r w:rsidR="003A65E6" w:rsidRPr="008B3E66">
        <w:rPr>
          <w:rFonts w:ascii="Arial" w:hAnsi="Arial" w:cs="Arial"/>
          <w:sz w:val="22"/>
          <w:szCs w:val="22"/>
        </w:rPr>
        <w:t>На ос</w:t>
      </w:r>
      <w:r w:rsidR="004708AD" w:rsidRPr="008B3E66">
        <w:rPr>
          <w:rFonts w:ascii="Arial" w:hAnsi="Arial" w:cs="Arial"/>
          <w:sz w:val="22"/>
          <w:szCs w:val="22"/>
        </w:rPr>
        <w:t>нову П</w:t>
      </w:r>
      <w:r w:rsidR="003A65E6" w:rsidRPr="008B3E66">
        <w:rPr>
          <w:rFonts w:ascii="Arial" w:hAnsi="Arial" w:cs="Arial"/>
          <w:sz w:val="22"/>
          <w:szCs w:val="22"/>
        </w:rPr>
        <w:t xml:space="preserve">озива за подношење понуда у отвореном поступку јавне набавке </w:t>
      </w:r>
      <w:r w:rsidR="006F2E5F" w:rsidRPr="008B3E66">
        <w:rPr>
          <w:rFonts w:ascii="Arial" w:hAnsi="Arial" w:cs="Arial"/>
          <w:sz w:val="22"/>
          <w:szCs w:val="22"/>
        </w:rPr>
        <w:t>услуга</w:t>
      </w:r>
      <w:r w:rsidR="00576833" w:rsidRPr="008B3E66">
        <w:rPr>
          <w:rFonts w:ascii="Arial" w:hAnsi="Arial" w:cs="Arial"/>
          <w:sz w:val="22"/>
          <w:szCs w:val="22"/>
          <w:lang w:val="sr-Latn-RS"/>
        </w:rPr>
        <w:t xml:space="preserve"> </w:t>
      </w:r>
      <w:r w:rsidR="00576833" w:rsidRPr="008B3E66">
        <w:rPr>
          <w:rFonts w:ascii="Arial" w:hAnsi="Arial" w:cs="Arial"/>
          <w:sz w:val="22"/>
          <w:szCs w:val="22"/>
          <w:lang w:val="sr-Cyrl-RS"/>
        </w:rPr>
        <w:t>израде студије</w:t>
      </w:r>
      <w:r w:rsidR="003A65E6" w:rsidRPr="008B3E66">
        <w:rPr>
          <w:rFonts w:ascii="Arial" w:hAnsi="Arial" w:cs="Arial"/>
          <w:sz w:val="22"/>
          <w:szCs w:val="22"/>
        </w:rPr>
        <w:t>“</w:t>
      </w:r>
      <w:r w:rsidR="00576833" w:rsidRPr="008B3E66">
        <w:rPr>
          <w:rFonts w:ascii="Arial" w:hAnsi="Arial" w:cs="Arial"/>
          <w:bCs/>
          <w:sz w:val="22"/>
          <w:szCs w:val="22"/>
          <w:lang w:val="sr-Cyrl-RS"/>
        </w:rPr>
        <w:t xml:space="preserve">Заштита СН водова од атмосферских пренапона и интеграција система </w:t>
      </w:r>
      <w:r w:rsidR="00576833" w:rsidRPr="00CC339F">
        <w:rPr>
          <w:rFonts w:ascii="Arial" w:hAnsi="Arial" w:cs="Arial"/>
          <w:bCs/>
          <w:sz w:val="22"/>
          <w:szCs w:val="22"/>
          <w:lang w:val="sr-Cyrl-RS"/>
        </w:rPr>
        <w:t xml:space="preserve">за регистровање пражњења са </w:t>
      </w:r>
      <w:r w:rsidR="00576833" w:rsidRPr="00CC339F">
        <w:rPr>
          <w:rFonts w:ascii="Arial" w:hAnsi="Arial" w:cs="Arial"/>
          <w:bCs/>
          <w:sz w:val="22"/>
          <w:szCs w:val="22"/>
          <w:lang w:val="sr-Latn-RS"/>
        </w:rPr>
        <w:t>„fault management</w:t>
      </w:r>
      <w:r w:rsidR="00576833" w:rsidRPr="00CC339F">
        <w:rPr>
          <w:rFonts w:ascii="Arial" w:hAnsi="Arial" w:cs="Arial"/>
          <w:bCs/>
          <w:sz w:val="22"/>
          <w:szCs w:val="22"/>
        </w:rPr>
        <w:t xml:space="preserve">” </w:t>
      </w:r>
      <w:r w:rsidR="00576833" w:rsidRPr="00CC339F">
        <w:rPr>
          <w:rFonts w:ascii="Arial" w:hAnsi="Arial" w:cs="Arial"/>
          <w:bCs/>
          <w:sz w:val="22"/>
          <w:szCs w:val="22"/>
          <w:lang w:val="sr-Cyrl-RS"/>
        </w:rPr>
        <w:t>системом</w:t>
      </w:r>
      <w:r w:rsidR="00DC51D3" w:rsidRPr="00CC339F">
        <w:rPr>
          <w:rFonts w:ascii="Arial" w:hAnsi="Arial" w:cs="Arial"/>
          <w:sz w:val="22"/>
          <w:szCs w:val="22"/>
        </w:rPr>
        <w:t xml:space="preserve">” </w:t>
      </w:r>
      <w:r w:rsidR="003A65E6" w:rsidRPr="00CC339F">
        <w:rPr>
          <w:rFonts w:ascii="Arial" w:hAnsi="Arial" w:cs="Arial"/>
          <w:sz w:val="22"/>
          <w:szCs w:val="22"/>
        </w:rPr>
        <w:t xml:space="preserve">објављеног дана </w:t>
      </w:r>
      <w:r w:rsidR="00CC339F" w:rsidRPr="00CC339F">
        <w:rPr>
          <w:rFonts w:ascii="Arial" w:hAnsi="Arial" w:cs="Arial"/>
          <w:sz w:val="22"/>
          <w:szCs w:val="22"/>
          <w:lang w:val="sr-Latn-RS"/>
        </w:rPr>
        <w:t>29</w:t>
      </w:r>
      <w:r w:rsidR="005A4936" w:rsidRPr="00CC339F">
        <w:rPr>
          <w:rFonts w:ascii="Arial" w:hAnsi="Arial" w:cs="Arial"/>
          <w:sz w:val="22"/>
          <w:szCs w:val="22"/>
          <w:lang w:val="en-US"/>
        </w:rPr>
        <w:t>.10</w:t>
      </w:r>
      <w:r w:rsidR="003A65E6" w:rsidRPr="00CC339F">
        <w:rPr>
          <w:rFonts w:ascii="Arial" w:hAnsi="Arial" w:cs="Arial"/>
          <w:sz w:val="22"/>
          <w:szCs w:val="22"/>
        </w:rPr>
        <w:t>.201</w:t>
      </w:r>
      <w:r w:rsidR="00FD1BF9" w:rsidRPr="00CC339F">
        <w:rPr>
          <w:rFonts w:ascii="Arial" w:hAnsi="Arial" w:cs="Arial"/>
          <w:sz w:val="22"/>
          <w:szCs w:val="22"/>
        </w:rPr>
        <w:t>5</w:t>
      </w:r>
      <w:r w:rsidR="003A65E6" w:rsidRPr="008B3E66">
        <w:rPr>
          <w:rFonts w:ascii="Arial" w:hAnsi="Arial" w:cs="Arial"/>
          <w:sz w:val="22"/>
          <w:szCs w:val="22"/>
        </w:rPr>
        <w:t xml:space="preserve">. године на Порталу јавних набавки, Порталу службених гласила </w:t>
      </w:r>
      <w:r w:rsidR="00BE6FCA" w:rsidRPr="008B3E66">
        <w:rPr>
          <w:rFonts w:ascii="Arial" w:hAnsi="Arial" w:cs="Arial"/>
          <w:sz w:val="22"/>
          <w:szCs w:val="22"/>
        </w:rPr>
        <w:t xml:space="preserve">РС </w:t>
      </w:r>
      <w:r w:rsidR="003A65E6" w:rsidRPr="008B3E66">
        <w:rPr>
          <w:rFonts w:ascii="Arial" w:hAnsi="Arial" w:cs="Arial"/>
          <w:sz w:val="22"/>
          <w:szCs w:val="22"/>
        </w:rPr>
        <w:t xml:space="preserve">и база прописа и интернет страници Наручиоца, подносимо </w:t>
      </w:r>
    </w:p>
    <w:p w14:paraId="606E26C9" w14:textId="77777777" w:rsidR="003A65E6" w:rsidRPr="008B3E66" w:rsidRDefault="003A65E6" w:rsidP="00071074">
      <w:pPr>
        <w:jc w:val="both"/>
        <w:rPr>
          <w:rFonts w:ascii="Arial" w:hAnsi="Arial" w:cs="Arial"/>
          <w:sz w:val="22"/>
          <w:szCs w:val="22"/>
        </w:rPr>
      </w:pPr>
    </w:p>
    <w:p w14:paraId="7CD2C61B" w14:textId="77777777" w:rsidR="003A65E6" w:rsidRPr="008B3E66" w:rsidRDefault="003A65E6" w:rsidP="00071074">
      <w:pPr>
        <w:jc w:val="center"/>
        <w:rPr>
          <w:rFonts w:ascii="Arial" w:hAnsi="Arial" w:cs="Arial"/>
          <w:b/>
          <w:bCs/>
          <w:sz w:val="22"/>
          <w:szCs w:val="22"/>
        </w:rPr>
      </w:pPr>
      <w:r w:rsidRPr="008B3E66">
        <w:rPr>
          <w:rFonts w:ascii="Arial" w:hAnsi="Arial" w:cs="Arial"/>
          <w:b/>
          <w:bCs/>
          <w:sz w:val="22"/>
          <w:szCs w:val="22"/>
        </w:rPr>
        <w:t>П О Н У Д У</w:t>
      </w:r>
    </w:p>
    <w:p w14:paraId="3D06F8E3" w14:textId="77777777" w:rsidR="003A65E6" w:rsidRPr="008B3E66" w:rsidRDefault="003A65E6" w:rsidP="00071074">
      <w:pPr>
        <w:jc w:val="both"/>
        <w:rPr>
          <w:rFonts w:ascii="Arial" w:hAnsi="Arial" w:cs="Arial"/>
          <w:sz w:val="22"/>
          <w:szCs w:val="22"/>
        </w:rPr>
      </w:pPr>
    </w:p>
    <w:p w14:paraId="4F86F8B3" w14:textId="77777777" w:rsidR="003A65E6" w:rsidRPr="008B3E66" w:rsidRDefault="003A65E6" w:rsidP="00071074">
      <w:pPr>
        <w:jc w:val="both"/>
        <w:rPr>
          <w:rFonts w:ascii="Arial" w:hAnsi="Arial" w:cs="Arial"/>
          <w:sz w:val="22"/>
          <w:szCs w:val="22"/>
        </w:rPr>
      </w:pPr>
      <w:r w:rsidRPr="008B3E6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8B3E6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B3E6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B3E66" w:rsidRDefault="003A65E6" w:rsidP="00071074">
            <w:pPr>
              <w:jc w:val="center"/>
              <w:rPr>
                <w:rFonts w:ascii="Arial" w:hAnsi="Arial" w:cs="Arial"/>
                <w:b/>
                <w:bCs/>
                <w:sz w:val="22"/>
                <w:szCs w:val="22"/>
              </w:rPr>
            </w:pPr>
            <w:r w:rsidRPr="008B3E6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7C706F71" w:rsidR="003A65E6" w:rsidRPr="008B3E66" w:rsidRDefault="00A677C8" w:rsidP="004708AD">
            <w:pPr>
              <w:jc w:val="center"/>
              <w:rPr>
                <w:rFonts w:ascii="Arial" w:hAnsi="Arial" w:cs="Arial"/>
                <w:sz w:val="22"/>
                <w:szCs w:val="22"/>
              </w:rPr>
            </w:pPr>
            <w:r w:rsidRPr="008B3E66">
              <w:rPr>
                <w:rFonts w:ascii="Arial" w:hAnsi="Arial" w:cs="Arial"/>
                <w:b/>
                <w:bCs/>
                <w:sz w:val="22"/>
                <w:szCs w:val="22"/>
              </w:rPr>
              <w:t>1000/0</w:t>
            </w:r>
            <w:r w:rsidR="002263DF" w:rsidRPr="008B3E66">
              <w:rPr>
                <w:rFonts w:ascii="Arial" w:hAnsi="Arial" w:cs="Arial"/>
                <w:b/>
                <w:bCs/>
                <w:sz w:val="22"/>
                <w:szCs w:val="22"/>
                <w:lang w:val="sr-Cyrl-RS"/>
              </w:rPr>
              <w:t>152</w:t>
            </w:r>
            <w:r w:rsidR="007B0E04" w:rsidRPr="008B3E66">
              <w:rPr>
                <w:rFonts w:ascii="Arial" w:hAnsi="Arial" w:cs="Arial"/>
                <w:b/>
                <w:bCs/>
                <w:color w:val="000000"/>
                <w:sz w:val="22"/>
                <w:szCs w:val="22"/>
              </w:rPr>
              <w:t>/2015</w:t>
            </w:r>
          </w:p>
        </w:tc>
      </w:tr>
    </w:tbl>
    <w:p w14:paraId="5DFBA038" w14:textId="77777777" w:rsidR="003A65E6" w:rsidRPr="008B3E6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B3E6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C4F06" w:rsidRDefault="003A65E6" w:rsidP="00071074">
            <w:pPr>
              <w:jc w:val="center"/>
              <w:rPr>
                <w:rFonts w:ascii="Arial" w:hAnsi="Arial" w:cs="Arial"/>
                <w:b/>
                <w:bCs/>
                <w:sz w:val="22"/>
                <w:szCs w:val="22"/>
              </w:rPr>
            </w:pPr>
            <w:r w:rsidRPr="006D4C2A">
              <w:rPr>
                <w:rFonts w:ascii="Arial" w:hAnsi="Arial" w:cs="Arial"/>
                <w:b/>
                <w:bCs/>
                <w:sz w:val="22"/>
                <w:szCs w:val="22"/>
              </w:rPr>
              <w:t xml:space="preserve">НАЗИВ И </w:t>
            </w:r>
            <w:r w:rsidRPr="00560526">
              <w:rPr>
                <w:rFonts w:ascii="Arial" w:hAnsi="Arial" w:cs="Arial"/>
                <w:b/>
                <w:bCs/>
                <w:sz w:val="22"/>
                <w:szCs w:val="22"/>
              </w:rPr>
              <w:t>СЕДИШТЕ ПОНУЂАЧА</w:t>
            </w:r>
          </w:p>
          <w:p w14:paraId="0CFFD117" w14:textId="77777777" w:rsidR="003A65E6" w:rsidRPr="00B52F8A" w:rsidRDefault="003A65E6" w:rsidP="00071074">
            <w:pPr>
              <w:jc w:val="center"/>
              <w:rPr>
                <w:rFonts w:ascii="Arial" w:hAnsi="Arial" w:cs="Arial"/>
                <w:b/>
                <w:bCs/>
                <w:sz w:val="22"/>
                <w:szCs w:val="22"/>
              </w:rPr>
            </w:pPr>
          </w:p>
          <w:p w14:paraId="4D0508CA" w14:textId="77777777" w:rsidR="003A65E6" w:rsidRPr="00AF761D" w:rsidRDefault="003A65E6" w:rsidP="00071074">
            <w:pPr>
              <w:jc w:val="center"/>
              <w:rPr>
                <w:rFonts w:ascii="Arial" w:hAnsi="Arial" w:cs="Arial"/>
                <w:b/>
                <w:bCs/>
                <w:sz w:val="22"/>
                <w:szCs w:val="22"/>
              </w:rPr>
            </w:pPr>
            <w:r w:rsidRPr="007C1BBE">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F95757" w:rsidRDefault="003A65E6" w:rsidP="00071074">
            <w:pPr>
              <w:jc w:val="center"/>
              <w:rPr>
                <w:rFonts w:ascii="Arial" w:hAnsi="Arial" w:cs="Arial"/>
                <w:sz w:val="22"/>
                <w:szCs w:val="22"/>
              </w:rPr>
            </w:pPr>
          </w:p>
        </w:tc>
      </w:tr>
      <w:tr w:rsidR="003A65E6" w:rsidRPr="008B3E6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560526" w:rsidRDefault="003A65E6" w:rsidP="00071074">
            <w:pPr>
              <w:jc w:val="center"/>
              <w:rPr>
                <w:rFonts w:ascii="Arial" w:hAnsi="Arial" w:cs="Arial"/>
                <w:b/>
                <w:bCs/>
                <w:sz w:val="22"/>
                <w:szCs w:val="22"/>
              </w:rPr>
            </w:pPr>
            <w:r w:rsidRPr="008B3E66">
              <w:rPr>
                <w:rFonts w:ascii="Arial" w:hAnsi="Arial" w:cs="Arial"/>
                <w:b/>
                <w:bCs/>
                <w:sz w:val="22"/>
                <w:szCs w:val="22"/>
              </w:rPr>
              <w:t xml:space="preserve">ДЕЛАТНОСТ ПОНУЂАЧА </w:t>
            </w:r>
            <w:r w:rsidRPr="006D4C2A">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C4F06" w:rsidRDefault="003A65E6" w:rsidP="00071074">
            <w:pPr>
              <w:jc w:val="center"/>
              <w:rPr>
                <w:rFonts w:ascii="Arial" w:hAnsi="Arial" w:cs="Arial"/>
                <w:sz w:val="22"/>
                <w:szCs w:val="22"/>
              </w:rPr>
            </w:pPr>
          </w:p>
        </w:tc>
      </w:tr>
    </w:tbl>
    <w:p w14:paraId="686B5A59" w14:textId="77777777" w:rsidR="003A65E6" w:rsidRPr="008B3E6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B3E6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560526" w:rsidRDefault="003A65E6" w:rsidP="00071074">
            <w:pPr>
              <w:jc w:val="center"/>
              <w:rPr>
                <w:rFonts w:ascii="Arial" w:hAnsi="Arial" w:cs="Arial"/>
                <w:b/>
                <w:bCs/>
                <w:sz w:val="22"/>
                <w:szCs w:val="22"/>
              </w:rPr>
            </w:pPr>
            <w:r w:rsidRPr="006D4C2A">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C4F06" w:rsidRDefault="003A65E6" w:rsidP="00071074">
            <w:pPr>
              <w:jc w:val="center"/>
              <w:rPr>
                <w:rFonts w:ascii="Arial" w:hAnsi="Arial" w:cs="Arial"/>
                <w:sz w:val="22"/>
                <w:szCs w:val="22"/>
              </w:rPr>
            </w:pPr>
          </w:p>
        </w:tc>
      </w:tr>
    </w:tbl>
    <w:p w14:paraId="31327C40" w14:textId="77777777" w:rsidR="003A65E6" w:rsidRPr="008B3E6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B3E6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560526" w:rsidRDefault="003A65E6" w:rsidP="00071074">
            <w:pPr>
              <w:jc w:val="center"/>
              <w:rPr>
                <w:rFonts w:ascii="Arial" w:hAnsi="Arial" w:cs="Arial"/>
                <w:b/>
                <w:bCs/>
                <w:sz w:val="22"/>
                <w:szCs w:val="22"/>
              </w:rPr>
            </w:pPr>
            <w:r w:rsidRPr="006D4C2A">
              <w:rPr>
                <w:rFonts w:ascii="Arial" w:hAnsi="Arial" w:cs="Arial"/>
                <w:b/>
                <w:bCs/>
                <w:sz w:val="22"/>
                <w:szCs w:val="22"/>
              </w:rPr>
              <w:t>НАЧИН ПОДНОШЕЊА ПОНУДЕ</w:t>
            </w:r>
          </w:p>
          <w:p w14:paraId="2D7DD773" w14:textId="77777777" w:rsidR="003A65E6" w:rsidRPr="008C4F06" w:rsidRDefault="003A65E6" w:rsidP="00071074">
            <w:pPr>
              <w:jc w:val="center"/>
              <w:rPr>
                <w:rFonts w:ascii="Arial" w:hAnsi="Arial" w:cs="Arial"/>
                <w:sz w:val="22"/>
                <w:szCs w:val="22"/>
              </w:rPr>
            </w:pPr>
            <w:r w:rsidRPr="008C4F0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B52F8A" w:rsidRDefault="003A65E6" w:rsidP="00EB4DAF">
            <w:pPr>
              <w:numPr>
                <w:ilvl w:val="0"/>
                <w:numId w:val="4"/>
              </w:numPr>
              <w:suppressAutoHyphens w:val="0"/>
              <w:rPr>
                <w:rFonts w:ascii="Arial" w:hAnsi="Arial" w:cs="Arial"/>
                <w:sz w:val="22"/>
                <w:szCs w:val="22"/>
              </w:rPr>
            </w:pPr>
            <w:r w:rsidRPr="00B52F8A">
              <w:rPr>
                <w:rFonts w:ascii="Arial" w:hAnsi="Arial" w:cs="Arial"/>
                <w:sz w:val="22"/>
                <w:szCs w:val="22"/>
              </w:rPr>
              <w:t>самостално</w:t>
            </w:r>
          </w:p>
          <w:p w14:paraId="7046A248" w14:textId="77777777" w:rsidR="003A65E6" w:rsidRPr="00AF761D" w:rsidRDefault="003A65E6" w:rsidP="00EB4DAF">
            <w:pPr>
              <w:numPr>
                <w:ilvl w:val="0"/>
                <w:numId w:val="4"/>
              </w:numPr>
              <w:suppressAutoHyphens w:val="0"/>
              <w:rPr>
                <w:rFonts w:ascii="Arial" w:hAnsi="Arial" w:cs="Arial"/>
                <w:sz w:val="22"/>
                <w:szCs w:val="22"/>
              </w:rPr>
            </w:pPr>
            <w:r w:rsidRPr="007C1BBE">
              <w:rPr>
                <w:rFonts w:ascii="Arial" w:hAnsi="Arial" w:cs="Arial"/>
                <w:sz w:val="22"/>
                <w:szCs w:val="22"/>
              </w:rPr>
              <w:t>заједничка понуда</w:t>
            </w:r>
          </w:p>
          <w:p w14:paraId="60CC9239" w14:textId="77777777" w:rsidR="003A65E6" w:rsidRPr="0002324B" w:rsidRDefault="003A65E6" w:rsidP="00EB4DAF">
            <w:pPr>
              <w:numPr>
                <w:ilvl w:val="0"/>
                <w:numId w:val="4"/>
              </w:numPr>
              <w:suppressAutoHyphens w:val="0"/>
              <w:rPr>
                <w:rFonts w:ascii="Arial" w:hAnsi="Arial" w:cs="Arial"/>
                <w:sz w:val="22"/>
                <w:szCs w:val="22"/>
              </w:rPr>
            </w:pPr>
            <w:r w:rsidRPr="00F95757">
              <w:rPr>
                <w:rFonts w:ascii="Arial" w:hAnsi="Arial" w:cs="Arial"/>
                <w:sz w:val="22"/>
                <w:szCs w:val="22"/>
              </w:rPr>
              <w:t>са подизвођачем</w:t>
            </w:r>
          </w:p>
        </w:tc>
      </w:tr>
      <w:tr w:rsidR="003A65E6" w:rsidRPr="008B3E6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6D4C2A" w:rsidRDefault="003A65E6" w:rsidP="00071074">
            <w:pPr>
              <w:jc w:val="center"/>
              <w:rPr>
                <w:rFonts w:ascii="Arial" w:hAnsi="Arial" w:cs="Arial"/>
                <w:b/>
                <w:bCs/>
                <w:sz w:val="22"/>
                <w:szCs w:val="22"/>
              </w:rPr>
            </w:pPr>
            <w:r w:rsidRPr="008B3E6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560526" w:rsidRDefault="003A65E6" w:rsidP="00071074">
            <w:pPr>
              <w:suppressAutoHyphens w:val="0"/>
              <w:rPr>
                <w:rFonts w:ascii="Arial" w:hAnsi="Arial" w:cs="Arial"/>
                <w:sz w:val="22"/>
                <w:szCs w:val="22"/>
              </w:rPr>
            </w:pPr>
          </w:p>
        </w:tc>
      </w:tr>
      <w:tr w:rsidR="003A65E6" w:rsidRPr="008B3E6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B3E66" w:rsidRDefault="003A65E6" w:rsidP="00071074">
            <w:pPr>
              <w:jc w:val="center"/>
              <w:rPr>
                <w:rFonts w:ascii="Arial" w:hAnsi="Arial" w:cs="Arial"/>
                <w:b/>
                <w:bCs/>
                <w:sz w:val="22"/>
                <w:szCs w:val="22"/>
              </w:rPr>
            </w:pPr>
          </w:p>
          <w:p w14:paraId="07EE72C3" w14:textId="77777777" w:rsidR="003A65E6" w:rsidRPr="006D4C2A" w:rsidRDefault="003A65E6" w:rsidP="00071074">
            <w:pPr>
              <w:jc w:val="center"/>
              <w:rPr>
                <w:rFonts w:ascii="Arial" w:hAnsi="Arial" w:cs="Arial"/>
                <w:b/>
                <w:bCs/>
                <w:sz w:val="22"/>
                <w:szCs w:val="22"/>
              </w:rPr>
            </w:pPr>
          </w:p>
          <w:p w14:paraId="61B555B7" w14:textId="77777777" w:rsidR="003A65E6" w:rsidRPr="00B52F8A" w:rsidRDefault="003A65E6" w:rsidP="00071074">
            <w:pPr>
              <w:jc w:val="center"/>
              <w:rPr>
                <w:rFonts w:ascii="Arial" w:hAnsi="Arial" w:cs="Arial"/>
                <w:b/>
                <w:bCs/>
                <w:sz w:val="22"/>
                <w:szCs w:val="22"/>
              </w:rPr>
            </w:pPr>
            <w:r w:rsidRPr="00560526">
              <w:rPr>
                <w:rFonts w:ascii="Arial" w:hAnsi="Arial" w:cs="Arial"/>
                <w:b/>
                <w:bCs/>
                <w:sz w:val="22"/>
                <w:szCs w:val="22"/>
              </w:rPr>
              <w:t xml:space="preserve">НАЗИВ, СЕДИШТЕ, МАТИЧНИ </w:t>
            </w:r>
            <w:r w:rsidRPr="008C4F06">
              <w:rPr>
                <w:rFonts w:ascii="Arial" w:hAnsi="Arial" w:cs="Arial"/>
                <w:b/>
                <w:bCs/>
                <w:sz w:val="22"/>
                <w:szCs w:val="22"/>
              </w:rPr>
              <w:t>БРОЈ И ПИБ ОСТАЛИХ ЧЛАНОВА ГРУПЕ ПОНУЂАЧА ИЛИ ПОДИЗВОЂАЧА</w:t>
            </w:r>
          </w:p>
          <w:p w14:paraId="04A63423" w14:textId="77777777" w:rsidR="003A65E6" w:rsidRPr="007C1BBE" w:rsidRDefault="003A65E6" w:rsidP="00071074">
            <w:pPr>
              <w:jc w:val="center"/>
              <w:rPr>
                <w:rFonts w:ascii="Arial" w:hAnsi="Arial" w:cs="Arial"/>
                <w:b/>
                <w:bCs/>
                <w:sz w:val="22"/>
                <w:szCs w:val="22"/>
              </w:rPr>
            </w:pPr>
          </w:p>
          <w:p w14:paraId="772AD058" w14:textId="77777777" w:rsidR="003A65E6" w:rsidRPr="00AF761D"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F95757" w:rsidRDefault="003A65E6" w:rsidP="00071074">
            <w:pPr>
              <w:ind w:left="1260"/>
              <w:rPr>
                <w:rFonts w:ascii="Arial" w:hAnsi="Arial" w:cs="Arial"/>
                <w:sz w:val="22"/>
                <w:szCs w:val="22"/>
              </w:rPr>
            </w:pPr>
          </w:p>
        </w:tc>
      </w:tr>
    </w:tbl>
    <w:p w14:paraId="767C42BD" w14:textId="77777777" w:rsidR="003A65E6" w:rsidRPr="008B3E66" w:rsidRDefault="003A65E6" w:rsidP="00071074">
      <w:pPr>
        <w:rPr>
          <w:rFonts w:ascii="Arial" w:hAnsi="Arial" w:cs="Arial"/>
          <w:sz w:val="22"/>
          <w:szCs w:val="22"/>
        </w:rPr>
      </w:pPr>
    </w:p>
    <w:p w14:paraId="181944EC" w14:textId="77777777" w:rsidR="003A65E6" w:rsidRPr="00560526" w:rsidRDefault="003A65E6" w:rsidP="00D67E7F">
      <w:pPr>
        <w:suppressAutoHyphens w:val="0"/>
        <w:rPr>
          <w:rFonts w:ascii="Arial" w:hAnsi="Arial" w:cs="Arial"/>
          <w:sz w:val="22"/>
          <w:szCs w:val="22"/>
        </w:rPr>
      </w:pPr>
      <w:r w:rsidRPr="006D4C2A">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B3E6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C4F06" w:rsidRDefault="003A65E6" w:rsidP="00071074">
            <w:pPr>
              <w:jc w:val="center"/>
              <w:rPr>
                <w:rFonts w:ascii="Arial" w:hAnsi="Arial" w:cs="Arial"/>
                <w:b/>
                <w:bCs/>
                <w:sz w:val="22"/>
                <w:szCs w:val="22"/>
              </w:rPr>
            </w:pPr>
            <w:r w:rsidRPr="0056052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B52F8A" w:rsidRDefault="003A65E6" w:rsidP="00071074">
            <w:pPr>
              <w:jc w:val="center"/>
              <w:rPr>
                <w:rFonts w:ascii="Arial" w:hAnsi="Arial" w:cs="Arial"/>
                <w:b/>
                <w:bCs/>
                <w:sz w:val="22"/>
                <w:szCs w:val="22"/>
              </w:rPr>
            </w:pPr>
          </w:p>
        </w:tc>
      </w:tr>
    </w:tbl>
    <w:p w14:paraId="01BC1D4B" w14:textId="77777777" w:rsidR="003A65E6" w:rsidRPr="008B3E6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B3E6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6D4C2A" w:rsidRDefault="003A65E6" w:rsidP="00071074">
            <w:pPr>
              <w:jc w:val="center"/>
              <w:rPr>
                <w:rFonts w:ascii="Arial" w:hAnsi="Arial" w:cs="Arial"/>
                <w:b/>
                <w:bCs/>
                <w:sz w:val="22"/>
                <w:szCs w:val="22"/>
              </w:rPr>
            </w:pPr>
            <w:r w:rsidRPr="006D4C2A">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560526" w:rsidRDefault="003A65E6" w:rsidP="00071074">
            <w:pPr>
              <w:jc w:val="center"/>
              <w:rPr>
                <w:rFonts w:ascii="Arial" w:hAnsi="Arial" w:cs="Arial"/>
                <w:b/>
                <w:bCs/>
                <w:sz w:val="22"/>
                <w:szCs w:val="22"/>
              </w:rPr>
            </w:pPr>
          </w:p>
        </w:tc>
      </w:tr>
    </w:tbl>
    <w:p w14:paraId="294F696F" w14:textId="77777777" w:rsidR="003A65E6" w:rsidRPr="008B3E6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B3E6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6D4C2A" w:rsidRDefault="003A65E6" w:rsidP="00071074">
            <w:pPr>
              <w:jc w:val="center"/>
              <w:rPr>
                <w:rFonts w:ascii="Arial" w:hAnsi="Arial" w:cs="Arial"/>
                <w:b/>
                <w:bCs/>
                <w:sz w:val="22"/>
                <w:szCs w:val="22"/>
              </w:rPr>
            </w:pPr>
            <w:r w:rsidRPr="006D4C2A">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560526" w:rsidRDefault="003A65E6" w:rsidP="00071074">
            <w:pPr>
              <w:jc w:val="center"/>
              <w:rPr>
                <w:rFonts w:ascii="Arial" w:hAnsi="Arial" w:cs="Arial"/>
                <w:b/>
                <w:bCs/>
                <w:sz w:val="22"/>
                <w:szCs w:val="22"/>
              </w:rPr>
            </w:pPr>
          </w:p>
        </w:tc>
      </w:tr>
      <w:tr w:rsidR="003A65E6" w:rsidRPr="008B3E6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6D4C2A" w:rsidRDefault="003A65E6" w:rsidP="00071074">
            <w:pPr>
              <w:jc w:val="center"/>
              <w:rPr>
                <w:rFonts w:ascii="Arial" w:hAnsi="Arial" w:cs="Arial"/>
                <w:b/>
                <w:bCs/>
                <w:sz w:val="22"/>
                <w:szCs w:val="22"/>
              </w:rPr>
            </w:pPr>
            <w:r w:rsidRPr="008B3E6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560526" w:rsidRDefault="003A65E6" w:rsidP="00071074">
            <w:pPr>
              <w:jc w:val="center"/>
              <w:rPr>
                <w:rFonts w:ascii="Arial" w:hAnsi="Arial" w:cs="Arial"/>
                <w:b/>
                <w:bCs/>
                <w:sz w:val="22"/>
                <w:szCs w:val="22"/>
              </w:rPr>
            </w:pPr>
          </w:p>
        </w:tc>
      </w:tr>
      <w:tr w:rsidR="003A65E6" w:rsidRPr="008B3E6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6D4C2A" w:rsidRDefault="003A65E6" w:rsidP="00071074">
            <w:pPr>
              <w:jc w:val="center"/>
              <w:rPr>
                <w:rFonts w:ascii="Arial" w:hAnsi="Arial" w:cs="Arial"/>
                <w:b/>
                <w:bCs/>
                <w:sz w:val="22"/>
                <w:szCs w:val="22"/>
              </w:rPr>
            </w:pPr>
            <w:r w:rsidRPr="008B3E6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560526" w:rsidRDefault="003A65E6" w:rsidP="00071074">
            <w:pPr>
              <w:jc w:val="center"/>
              <w:rPr>
                <w:rFonts w:ascii="Arial" w:hAnsi="Arial" w:cs="Arial"/>
                <w:b/>
                <w:bCs/>
                <w:sz w:val="22"/>
                <w:szCs w:val="22"/>
              </w:rPr>
            </w:pPr>
          </w:p>
        </w:tc>
      </w:tr>
      <w:tr w:rsidR="003A65E6" w:rsidRPr="008B3E6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6D4C2A" w:rsidRDefault="003A65E6" w:rsidP="00071074">
            <w:pPr>
              <w:jc w:val="center"/>
              <w:rPr>
                <w:rFonts w:ascii="Arial" w:hAnsi="Arial" w:cs="Arial"/>
                <w:b/>
                <w:bCs/>
                <w:sz w:val="22"/>
                <w:szCs w:val="22"/>
              </w:rPr>
            </w:pPr>
            <w:r w:rsidRPr="008B3E66">
              <w:rPr>
                <w:rFonts w:ascii="Arial" w:hAnsi="Arial" w:cs="Arial"/>
                <w:b/>
                <w:bCs/>
                <w:sz w:val="22"/>
                <w:szCs w:val="22"/>
              </w:rPr>
              <w:t>ТЕКУЋИ РАЧУН ПОНУЂАЧА</w:t>
            </w:r>
          </w:p>
          <w:p w14:paraId="00D2EE29" w14:textId="77777777" w:rsidR="003A65E6" w:rsidRPr="008C4F06" w:rsidRDefault="003A65E6" w:rsidP="00071074">
            <w:pPr>
              <w:jc w:val="center"/>
              <w:rPr>
                <w:rFonts w:ascii="Arial" w:hAnsi="Arial" w:cs="Arial"/>
                <w:b/>
                <w:bCs/>
                <w:sz w:val="22"/>
                <w:szCs w:val="22"/>
              </w:rPr>
            </w:pPr>
            <w:r w:rsidRPr="0056052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B52F8A" w:rsidRDefault="003A65E6" w:rsidP="00071074">
            <w:pPr>
              <w:jc w:val="center"/>
              <w:rPr>
                <w:rFonts w:ascii="Arial" w:hAnsi="Arial" w:cs="Arial"/>
                <w:b/>
                <w:bCs/>
                <w:sz w:val="22"/>
                <w:szCs w:val="22"/>
              </w:rPr>
            </w:pPr>
          </w:p>
        </w:tc>
      </w:tr>
    </w:tbl>
    <w:p w14:paraId="1E518AF8" w14:textId="77777777" w:rsidR="003A65E6" w:rsidRPr="008B3E66" w:rsidRDefault="003A65E6" w:rsidP="00071074">
      <w:pPr>
        <w:jc w:val="both"/>
        <w:rPr>
          <w:rFonts w:ascii="Arial" w:hAnsi="Arial" w:cs="Arial"/>
          <w:b/>
          <w:bCs/>
          <w:sz w:val="22"/>
          <w:szCs w:val="22"/>
        </w:rPr>
      </w:pPr>
    </w:p>
    <w:p w14:paraId="394D093C" w14:textId="77777777" w:rsidR="00BE6FCA" w:rsidRPr="008C4F06" w:rsidRDefault="00287925" w:rsidP="00BE6FCA">
      <w:pPr>
        <w:rPr>
          <w:rFonts w:ascii="Arial" w:hAnsi="Arial" w:cs="Arial"/>
          <w:b/>
          <w:bCs/>
          <w:sz w:val="22"/>
          <w:szCs w:val="22"/>
        </w:rPr>
      </w:pPr>
      <w:r w:rsidRPr="006D4C2A">
        <w:rPr>
          <w:rFonts w:ascii="Arial" w:hAnsi="Arial" w:cs="Arial"/>
          <w:b/>
          <w:bCs/>
          <w:sz w:val="22"/>
          <w:szCs w:val="22"/>
        </w:rPr>
        <w:t xml:space="preserve">1. </w:t>
      </w:r>
      <w:r w:rsidR="00BE6FCA" w:rsidRPr="006D4C2A">
        <w:rPr>
          <w:rFonts w:ascii="Arial" w:hAnsi="Arial" w:cs="Arial"/>
          <w:b/>
          <w:sz w:val="22"/>
          <w:szCs w:val="22"/>
        </w:rPr>
        <w:t xml:space="preserve">УКУПНА ЦЕНА износи ___________________ (словима: ___________) </w:t>
      </w:r>
      <w:r w:rsidR="00BE6FCA" w:rsidRPr="00560526">
        <w:rPr>
          <w:rFonts w:ascii="Arial" w:hAnsi="Arial" w:cs="Arial"/>
          <w:b/>
          <w:sz w:val="22"/>
          <w:szCs w:val="22"/>
        </w:rPr>
        <w:t>динара исказана без ПДВ</w:t>
      </w:r>
    </w:p>
    <w:p w14:paraId="5B682507" w14:textId="77777777" w:rsidR="00287925" w:rsidRPr="00B52F8A" w:rsidRDefault="00287925" w:rsidP="00BE6FCA">
      <w:pPr>
        <w:jc w:val="both"/>
        <w:rPr>
          <w:rFonts w:ascii="Arial" w:hAnsi="Arial" w:cs="Arial"/>
          <w:bCs/>
          <w:sz w:val="22"/>
          <w:szCs w:val="22"/>
        </w:rPr>
      </w:pPr>
    </w:p>
    <w:p w14:paraId="6669A82D" w14:textId="6731E87A" w:rsidR="00EB3601" w:rsidRPr="00F95757" w:rsidRDefault="003A65E6" w:rsidP="007D4F17">
      <w:pPr>
        <w:pStyle w:val="ListParagraph"/>
        <w:numPr>
          <w:ilvl w:val="0"/>
          <w:numId w:val="43"/>
        </w:numPr>
        <w:ind w:left="270" w:hanging="270"/>
        <w:jc w:val="both"/>
        <w:rPr>
          <w:rFonts w:ascii="Arial" w:hAnsi="Arial" w:cs="Arial"/>
          <w:lang w:val="sr-Cyrl-RS"/>
        </w:rPr>
      </w:pPr>
      <w:r w:rsidRPr="007C1BBE">
        <w:rPr>
          <w:rFonts w:ascii="Arial" w:hAnsi="Arial" w:cs="Arial"/>
          <w:b/>
          <w:bCs/>
        </w:rPr>
        <w:t xml:space="preserve">УСЛОВИ И НАЧИН ПЛАЋАЊА: </w:t>
      </w:r>
      <w:r w:rsidR="00EB3601" w:rsidRPr="00AF761D">
        <w:rPr>
          <w:rFonts w:ascii="Arial" w:hAnsi="Arial" w:cs="Arial"/>
        </w:rPr>
        <w:t>У предметној јавној набавци начин плаћања је услов за учестовање у поступку и подразумева следеће плаћање:</w:t>
      </w:r>
    </w:p>
    <w:p w14:paraId="34AD36FA" w14:textId="27B15C98" w:rsidR="00F146DC" w:rsidRPr="008C4F06" w:rsidRDefault="00F146DC" w:rsidP="00F146DC">
      <w:pPr>
        <w:pStyle w:val="Bulit01"/>
        <w:numPr>
          <w:ilvl w:val="0"/>
          <w:numId w:val="29"/>
        </w:numPr>
        <w:tabs>
          <w:tab w:val="left" w:pos="709"/>
        </w:tabs>
        <w:spacing w:after="0"/>
        <w:rPr>
          <w:rFonts w:cs="Arial"/>
          <w:sz w:val="22"/>
          <w:szCs w:val="22"/>
        </w:rPr>
      </w:pPr>
      <w:r w:rsidRPr="0002324B">
        <w:rPr>
          <w:rFonts w:cs="Arial"/>
          <w:iCs/>
          <w:sz w:val="22"/>
          <w:szCs w:val="22"/>
          <w:lang w:val="sr-Cyrl-RS" w:eastAsia="en-US"/>
        </w:rPr>
        <w:t>50</w:t>
      </w:r>
      <w:r w:rsidRPr="001170FC">
        <w:rPr>
          <w:rFonts w:cs="Arial"/>
          <w:iCs/>
          <w:sz w:val="22"/>
          <w:szCs w:val="22"/>
          <w:lang w:val="am-ET" w:eastAsia="en-US"/>
        </w:rPr>
        <w:t xml:space="preserve">% </w:t>
      </w:r>
      <w:r w:rsidRPr="00510094">
        <w:rPr>
          <w:rFonts w:cs="Arial"/>
          <w:iCs/>
          <w:sz w:val="22"/>
          <w:szCs w:val="22"/>
          <w:lang w:val="sr-Cyrl-RS" w:eastAsia="en-US"/>
        </w:rPr>
        <w:t xml:space="preserve">(педесет </w:t>
      </w:r>
      <w:r w:rsidRPr="00D8554C">
        <w:rPr>
          <w:rFonts w:cs="Arial"/>
          <w:iCs/>
          <w:sz w:val="22"/>
          <w:szCs w:val="22"/>
          <w:lang w:val="am-ET" w:eastAsia="en-US"/>
        </w:rPr>
        <w:t xml:space="preserve">одсто) </w:t>
      </w:r>
      <w:r w:rsidRPr="00F070AE">
        <w:rPr>
          <w:rFonts w:cs="Arial"/>
          <w:iCs/>
          <w:sz w:val="22"/>
          <w:szCs w:val="22"/>
          <w:lang w:val="sr-Cyrl-RS" w:eastAsia="en-US"/>
        </w:rPr>
        <w:t xml:space="preserve">након завршене прве фазе, а </w:t>
      </w:r>
      <w:r w:rsidRPr="00F3136A">
        <w:rPr>
          <w:rFonts w:cs="Arial"/>
          <w:iCs/>
          <w:sz w:val="22"/>
          <w:szCs w:val="22"/>
          <w:lang w:val="am-ET" w:eastAsia="en-US"/>
        </w:rPr>
        <w:t xml:space="preserve">у року од </w:t>
      </w:r>
      <w:r w:rsidRPr="00C9049B">
        <w:rPr>
          <w:rFonts w:cs="Arial"/>
          <w:iCs/>
          <w:sz w:val="22"/>
          <w:szCs w:val="22"/>
          <w:lang w:val="sr-Cyrl-RS" w:eastAsia="en-US"/>
        </w:rPr>
        <w:t>45</w:t>
      </w:r>
      <w:r w:rsidRPr="002030F3">
        <w:rPr>
          <w:rFonts w:cs="Arial"/>
          <w:iCs/>
          <w:sz w:val="22"/>
          <w:szCs w:val="22"/>
          <w:lang w:val="am-ET" w:eastAsia="en-US"/>
        </w:rPr>
        <w:t xml:space="preserve"> дана од дана пријема </w:t>
      </w:r>
      <w:r w:rsidRPr="00766BD5">
        <w:rPr>
          <w:rFonts w:cs="Arial"/>
          <w:iCs/>
          <w:sz w:val="22"/>
          <w:szCs w:val="22"/>
          <w:lang w:val="sr-Cyrl-RS" w:eastAsia="en-US"/>
        </w:rPr>
        <w:t xml:space="preserve">исправне </w:t>
      </w:r>
      <w:r w:rsidRPr="00766BD5">
        <w:rPr>
          <w:rFonts w:cs="Arial"/>
          <w:iCs/>
          <w:sz w:val="22"/>
          <w:szCs w:val="22"/>
          <w:lang w:val="am-ET" w:eastAsia="en-US"/>
        </w:rPr>
        <w:t xml:space="preserve">фактуре, </w:t>
      </w:r>
      <w:r w:rsidRPr="008C4F06">
        <w:rPr>
          <w:rFonts w:cs="Arial"/>
          <w:sz w:val="22"/>
          <w:szCs w:val="22"/>
          <w:lang w:val="sr-Cyrl-CS"/>
        </w:rPr>
        <w:t xml:space="preserve">на бази прихваћених месечних извештаја, </w:t>
      </w:r>
      <w:r w:rsidRPr="008C4F06">
        <w:rPr>
          <w:rFonts w:cs="Arial"/>
          <w:sz w:val="22"/>
          <w:szCs w:val="22"/>
        </w:rPr>
        <w:t>које оверава</w:t>
      </w:r>
      <w:r w:rsidRPr="008C4F06">
        <w:rPr>
          <w:rFonts w:cs="Arial"/>
          <w:sz w:val="22"/>
          <w:szCs w:val="22"/>
          <w:lang w:val="sr-Cyrl-CS"/>
        </w:rPr>
        <w:t xml:space="preserve"> овлашћени представник Наручиоца</w:t>
      </w:r>
      <w:r w:rsidRPr="008C4F06">
        <w:rPr>
          <w:rFonts w:cs="Arial"/>
          <w:sz w:val="22"/>
          <w:szCs w:val="22"/>
        </w:rPr>
        <w:t xml:space="preserve"> задужен за праћење реализације предметне </w:t>
      </w:r>
      <w:r w:rsidRPr="008C4F06">
        <w:rPr>
          <w:rFonts w:cs="Arial"/>
          <w:sz w:val="22"/>
          <w:szCs w:val="22"/>
          <w:lang w:val="sr-Cyrl-CS"/>
        </w:rPr>
        <w:t>Студије</w:t>
      </w:r>
      <w:r w:rsidRPr="008C4F06">
        <w:rPr>
          <w:rFonts w:cs="Arial"/>
          <w:sz w:val="22"/>
          <w:szCs w:val="22"/>
        </w:rPr>
        <w:t>;</w:t>
      </w:r>
    </w:p>
    <w:p w14:paraId="7422F241" w14:textId="77777777" w:rsidR="00F146DC" w:rsidRPr="008C4F06" w:rsidRDefault="00F146DC" w:rsidP="00F146DC">
      <w:pPr>
        <w:pStyle w:val="Bulit01"/>
        <w:numPr>
          <w:ilvl w:val="0"/>
          <w:numId w:val="29"/>
        </w:numPr>
        <w:tabs>
          <w:tab w:val="left" w:pos="709"/>
        </w:tabs>
        <w:spacing w:after="0"/>
        <w:rPr>
          <w:rFonts w:cs="Arial"/>
          <w:sz w:val="22"/>
          <w:szCs w:val="22"/>
        </w:rPr>
      </w:pPr>
      <w:r w:rsidRPr="008B3E66">
        <w:rPr>
          <w:rFonts w:cs="Arial"/>
          <w:iCs/>
          <w:sz w:val="22"/>
          <w:szCs w:val="22"/>
          <w:lang w:val="sr-Cyrl-RS" w:eastAsia="en-US"/>
        </w:rPr>
        <w:t>40</w:t>
      </w:r>
      <w:r w:rsidRPr="006D4C2A">
        <w:rPr>
          <w:rFonts w:cs="Arial"/>
          <w:iCs/>
          <w:sz w:val="22"/>
          <w:szCs w:val="22"/>
          <w:lang w:val="am-ET" w:eastAsia="en-US"/>
        </w:rPr>
        <w:t>% (</w:t>
      </w:r>
      <w:r w:rsidRPr="006D4C2A">
        <w:rPr>
          <w:rFonts w:cs="Arial"/>
          <w:iCs/>
          <w:sz w:val="22"/>
          <w:szCs w:val="22"/>
          <w:lang w:val="sr-Cyrl-RS" w:eastAsia="en-US"/>
        </w:rPr>
        <w:t xml:space="preserve">четрдесет </w:t>
      </w:r>
      <w:r w:rsidRPr="00560526">
        <w:rPr>
          <w:rFonts w:cs="Arial"/>
          <w:iCs/>
          <w:sz w:val="22"/>
          <w:szCs w:val="22"/>
          <w:lang w:val="am-ET" w:eastAsia="en-US"/>
        </w:rPr>
        <w:t>одсто)</w:t>
      </w:r>
      <w:r w:rsidRPr="008C4F06">
        <w:rPr>
          <w:rFonts w:cs="Arial"/>
          <w:iCs/>
          <w:sz w:val="22"/>
          <w:szCs w:val="22"/>
          <w:lang w:val="sr-Cyrl-RS" w:eastAsia="en-US"/>
        </w:rPr>
        <w:t xml:space="preserve"> </w:t>
      </w:r>
      <w:r w:rsidRPr="008C4F06">
        <w:rPr>
          <w:rFonts w:cs="Arial"/>
          <w:iCs/>
          <w:sz w:val="22"/>
          <w:szCs w:val="22"/>
          <w:lang w:val="am-ET" w:eastAsia="en-US"/>
        </w:rPr>
        <w:t xml:space="preserve">, </w:t>
      </w:r>
      <w:r w:rsidRPr="008C4F06">
        <w:rPr>
          <w:rFonts w:cs="Arial"/>
          <w:iCs/>
          <w:sz w:val="22"/>
          <w:szCs w:val="22"/>
          <w:lang w:val="sr-Cyrl-RS" w:eastAsia="en-US"/>
        </w:rPr>
        <w:t xml:space="preserve">након завршене друге фазе, а </w:t>
      </w:r>
      <w:r w:rsidRPr="008C4F06">
        <w:rPr>
          <w:rFonts w:cs="Arial"/>
          <w:iCs/>
          <w:sz w:val="22"/>
          <w:szCs w:val="22"/>
          <w:lang w:val="am-ET" w:eastAsia="en-US"/>
        </w:rPr>
        <w:t xml:space="preserve">у року </w:t>
      </w:r>
      <w:r w:rsidRPr="008C4F06">
        <w:rPr>
          <w:rFonts w:cs="Arial"/>
          <w:iCs/>
          <w:sz w:val="22"/>
          <w:szCs w:val="22"/>
          <w:lang w:val="sr-Cyrl-RS" w:eastAsia="en-US"/>
        </w:rPr>
        <w:t>од</w:t>
      </w:r>
      <w:r w:rsidRPr="008C4F06">
        <w:rPr>
          <w:rFonts w:cs="Arial"/>
          <w:iCs/>
          <w:sz w:val="22"/>
          <w:szCs w:val="22"/>
          <w:lang w:val="am-ET" w:eastAsia="en-US"/>
        </w:rPr>
        <w:t xml:space="preserve"> </w:t>
      </w:r>
      <w:r w:rsidRPr="008C4F06">
        <w:rPr>
          <w:rFonts w:cs="Arial"/>
          <w:iCs/>
          <w:sz w:val="22"/>
          <w:szCs w:val="22"/>
          <w:lang w:val="sr-Cyrl-RS" w:eastAsia="en-US"/>
        </w:rPr>
        <w:t>45</w:t>
      </w:r>
      <w:r w:rsidRPr="008C4F06">
        <w:rPr>
          <w:rFonts w:cs="Arial"/>
          <w:iCs/>
          <w:sz w:val="22"/>
          <w:szCs w:val="22"/>
          <w:lang w:val="am-ET" w:eastAsia="en-US"/>
        </w:rPr>
        <w:t xml:space="preserve"> дана од дана пријема </w:t>
      </w:r>
      <w:r w:rsidRPr="008C4F06">
        <w:rPr>
          <w:rFonts w:cs="Arial"/>
          <w:iCs/>
          <w:sz w:val="22"/>
          <w:szCs w:val="22"/>
          <w:lang w:val="sr-Cyrl-RS" w:eastAsia="en-US"/>
        </w:rPr>
        <w:t>исправне</w:t>
      </w:r>
      <w:r w:rsidRPr="008C4F06">
        <w:rPr>
          <w:rFonts w:cs="Arial"/>
          <w:iCs/>
          <w:sz w:val="22"/>
          <w:szCs w:val="22"/>
          <w:lang w:val="am-ET" w:eastAsia="en-US"/>
        </w:rPr>
        <w:t xml:space="preserve"> фактуре</w:t>
      </w:r>
      <w:r w:rsidRPr="008C4F06">
        <w:rPr>
          <w:rFonts w:cs="Arial"/>
          <w:iCs/>
          <w:sz w:val="22"/>
          <w:szCs w:val="22"/>
          <w:lang w:val="sr-Cyrl-RS" w:eastAsia="en-US"/>
        </w:rPr>
        <w:t>,</w:t>
      </w:r>
      <w:r w:rsidRPr="008C4F06">
        <w:rPr>
          <w:rFonts w:cs="Arial"/>
          <w:iCs/>
          <w:sz w:val="22"/>
          <w:szCs w:val="22"/>
          <w:lang w:val="am-ET" w:eastAsia="en-US"/>
        </w:rPr>
        <w:t xml:space="preserve"> </w:t>
      </w:r>
      <w:r w:rsidRPr="008C4F06">
        <w:rPr>
          <w:rFonts w:cs="Arial"/>
          <w:sz w:val="22"/>
          <w:szCs w:val="22"/>
          <w:lang w:val="sr-Cyrl-CS"/>
        </w:rPr>
        <w:t xml:space="preserve">на бази прихваћених месечних извештаја, </w:t>
      </w:r>
      <w:r w:rsidRPr="008C4F06">
        <w:rPr>
          <w:rFonts w:cs="Arial"/>
          <w:sz w:val="22"/>
          <w:szCs w:val="22"/>
        </w:rPr>
        <w:t xml:space="preserve"> које оверава</w:t>
      </w:r>
      <w:r w:rsidRPr="008C4F06">
        <w:rPr>
          <w:rFonts w:cs="Arial"/>
          <w:sz w:val="22"/>
          <w:szCs w:val="22"/>
          <w:lang w:val="sr-Cyrl-CS"/>
        </w:rPr>
        <w:t xml:space="preserve"> овлашћени представник Наручиоца</w:t>
      </w:r>
      <w:r w:rsidRPr="008C4F06">
        <w:rPr>
          <w:rFonts w:cs="Arial"/>
          <w:sz w:val="22"/>
          <w:szCs w:val="22"/>
        </w:rPr>
        <w:t xml:space="preserve"> задужен за праћење реализације предметне </w:t>
      </w:r>
      <w:r w:rsidRPr="008C4F06">
        <w:rPr>
          <w:rFonts w:cs="Arial"/>
          <w:sz w:val="22"/>
          <w:szCs w:val="22"/>
          <w:lang w:val="sr-Cyrl-CS"/>
        </w:rPr>
        <w:t>Студије</w:t>
      </w:r>
      <w:r w:rsidRPr="008C4F06">
        <w:rPr>
          <w:rFonts w:cs="Arial"/>
          <w:sz w:val="22"/>
          <w:szCs w:val="22"/>
        </w:rPr>
        <w:t>;</w:t>
      </w:r>
      <w:r w:rsidRPr="008B3E66">
        <w:rPr>
          <w:rFonts w:cs="Arial"/>
          <w:iCs/>
          <w:sz w:val="22"/>
          <w:szCs w:val="22"/>
          <w:lang w:val="sr-Cyrl-RS" w:eastAsia="en-US"/>
        </w:rPr>
        <w:t xml:space="preserve"> </w:t>
      </w:r>
    </w:p>
    <w:p w14:paraId="7BB494DB" w14:textId="77777777" w:rsidR="00F146DC" w:rsidRPr="00D8554C" w:rsidRDefault="00F146DC" w:rsidP="00F146DC">
      <w:pPr>
        <w:pStyle w:val="Header"/>
        <w:numPr>
          <w:ilvl w:val="0"/>
          <w:numId w:val="29"/>
        </w:numPr>
        <w:tabs>
          <w:tab w:val="left" w:pos="709"/>
        </w:tabs>
        <w:jc w:val="both"/>
        <w:rPr>
          <w:rFonts w:ascii="Arial" w:hAnsi="Arial" w:cs="Arial"/>
          <w:iCs/>
          <w:sz w:val="22"/>
          <w:szCs w:val="22"/>
          <w:lang w:val="sr-Latn-CS" w:eastAsia="en-US"/>
        </w:rPr>
      </w:pPr>
      <w:r w:rsidRPr="008B3E66">
        <w:rPr>
          <w:rFonts w:ascii="Arial" w:hAnsi="Arial" w:cs="Arial"/>
          <w:iCs/>
          <w:sz w:val="22"/>
          <w:szCs w:val="22"/>
          <w:lang w:val="sr-Cyrl-RS"/>
        </w:rPr>
        <w:t>10</w:t>
      </w:r>
      <w:r w:rsidRPr="006D4C2A">
        <w:rPr>
          <w:rFonts w:ascii="Arial" w:hAnsi="Arial" w:cs="Arial"/>
          <w:iCs/>
          <w:sz w:val="22"/>
          <w:szCs w:val="22"/>
          <w:lang w:val="am-ET"/>
        </w:rPr>
        <w:t>% (</w:t>
      </w:r>
      <w:r w:rsidRPr="006D4C2A">
        <w:rPr>
          <w:rFonts w:ascii="Arial" w:hAnsi="Arial" w:cs="Arial"/>
          <w:iCs/>
          <w:sz w:val="22"/>
          <w:szCs w:val="22"/>
          <w:lang w:val="sr-Cyrl-RS"/>
        </w:rPr>
        <w:t xml:space="preserve">десет </w:t>
      </w:r>
      <w:r w:rsidRPr="00560526">
        <w:rPr>
          <w:rFonts w:ascii="Arial" w:hAnsi="Arial" w:cs="Arial"/>
          <w:iCs/>
          <w:sz w:val="22"/>
          <w:szCs w:val="22"/>
          <w:lang w:val="am-ET"/>
        </w:rPr>
        <w:t>одсто</w:t>
      </w:r>
      <w:r w:rsidRPr="008C4F06">
        <w:rPr>
          <w:rFonts w:ascii="Arial" w:hAnsi="Arial" w:cs="Arial"/>
          <w:iCs/>
          <w:sz w:val="22"/>
          <w:szCs w:val="22"/>
          <w:lang w:val="sr-Cyrl-RS"/>
        </w:rPr>
        <w:t>), након Ревизије и усвајања Студије на Стручном савету ЈП ЕПС</w:t>
      </w:r>
      <w:r w:rsidRPr="00B52F8A">
        <w:rPr>
          <w:rFonts w:ascii="Arial" w:hAnsi="Arial" w:cs="Arial"/>
          <w:iCs/>
          <w:sz w:val="22"/>
          <w:szCs w:val="22"/>
          <w:lang w:val="en-US"/>
        </w:rPr>
        <w:t>,</w:t>
      </w:r>
      <w:r w:rsidRPr="00B52F8A">
        <w:rPr>
          <w:rFonts w:ascii="Arial" w:hAnsi="Arial" w:cs="Arial"/>
          <w:iCs/>
          <w:sz w:val="22"/>
          <w:szCs w:val="22"/>
          <w:lang w:val="sr-Cyrl-RS" w:eastAsia="en-US"/>
        </w:rPr>
        <w:t xml:space="preserve"> а </w:t>
      </w:r>
      <w:r w:rsidRPr="00B52F8A">
        <w:rPr>
          <w:rFonts w:ascii="Arial" w:hAnsi="Arial" w:cs="Arial"/>
          <w:iCs/>
          <w:sz w:val="22"/>
          <w:szCs w:val="22"/>
          <w:lang w:val="am-ET" w:eastAsia="en-US"/>
        </w:rPr>
        <w:t xml:space="preserve">у року </w:t>
      </w:r>
      <w:r w:rsidRPr="007C1BBE">
        <w:rPr>
          <w:rFonts w:ascii="Arial" w:hAnsi="Arial" w:cs="Arial"/>
          <w:iCs/>
          <w:sz w:val="22"/>
          <w:szCs w:val="22"/>
          <w:lang w:val="sr-Cyrl-RS" w:eastAsia="en-US"/>
        </w:rPr>
        <w:t>од</w:t>
      </w:r>
      <w:r w:rsidRPr="00AF761D">
        <w:rPr>
          <w:rFonts w:ascii="Arial" w:hAnsi="Arial" w:cs="Arial"/>
          <w:iCs/>
          <w:sz w:val="22"/>
          <w:szCs w:val="22"/>
          <w:lang w:val="am-ET" w:eastAsia="en-US"/>
        </w:rPr>
        <w:t xml:space="preserve"> </w:t>
      </w:r>
      <w:r w:rsidRPr="00AF761D">
        <w:rPr>
          <w:rFonts w:ascii="Arial" w:hAnsi="Arial" w:cs="Arial"/>
          <w:iCs/>
          <w:sz w:val="22"/>
          <w:szCs w:val="22"/>
          <w:lang w:val="sr-Cyrl-RS" w:eastAsia="en-US"/>
        </w:rPr>
        <w:t>45</w:t>
      </w:r>
      <w:r w:rsidRPr="00F95757">
        <w:rPr>
          <w:rFonts w:ascii="Arial" w:hAnsi="Arial" w:cs="Arial"/>
          <w:iCs/>
          <w:sz w:val="22"/>
          <w:szCs w:val="22"/>
          <w:lang w:val="am-ET" w:eastAsia="en-US"/>
        </w:rPr>
        <w:t xml:space="preserve"> дана од дана пријема </w:t>
      </w:r>
      <w:r w:rsidRPr="0002324B">
        <w:rPr>
          <w:rFonts w:ascii="Arial" w:hAnsi="Arial" w:cs="Arial"/>
          <w:iCs/>
          <w:sz w:val="22"/>
          <w:szCs w:val="22"/>
          <w:lang w:val="sr-Cyrl-RS" w:eastAsia="en-US"/>
        </w:rPr>
        <w:t>исправне</w:t>
      </w:r>
      <w:r w:rsidRPr="001170FC">
        <w:rPr>
          <w:rFonts w:ascii="Arial" w:hAnsi="Arial" w:cs="Arial"/>
          <w:iCs/>
          <w:sz w:val="22"/>
          <w:szCs w:val="22"/>
          <w:lang w:val="am-ET" w:eastAsia="en-US"/>
        </w:rPr>
        <w:t xml:space="preserve"> фактуре</w:t>
      </w:r>
      <w:r w:rsidRPr="00510094">
        <w:rPr>
          <w:rFonts w:ascii="Nyala" w:hAnsi="Nyala" w:cs="Arial"/>
          <w:iCs/>
          <w:sz w:val="22"/>
          <w:szCs w:val="22"/>
          <w:lang w:val="en-US" w:eastAsia="en-US"/>
        </w:rPr>
        <w:t>.</w:t>
      </w:r>
    </w:p>
    <w:p w14:paraId="3DAC7B3D" w14:textId="78E255CA" w:rsidR="003A65E6" w:rsidRPr="008B3E66" w:rsidRDefault="003A65E6" w:rsidP="00E66C7C">
      <w:pPr>
        <w:rPr>
          <w:rFonts w:ascii="Arial" w:hAnsi="Arial" w:cs="Arial"/>
          <w:i/>
          <w:iCs/>
          <w:sz w:val="22"/>
          <w:szCs w:val="22"/>
        </w:rPr>
      </w:pPr>
      <w:r w:rsidRPr="00F070AE">
        <w:rPr>
          <w:rFonts w:ascii="Arial" w:hAnsi="Arial" w:cs="Arial"/>
          <w:b/>
          <w:bCs/>
          <w:sz w:val="22"/>
          <w:szCs w:val="22"/>
        </w:rPr>
        <w:t xml:space="preserve">3. РОК </w:t>
      </w:r>
      <w:r w:rsidR="00846D72" w:rsidRPr="00F3136A">
        <w:rPr>
          <w:rFonts w:ascii="Arial" w:hAnsi="Arial" w:cs="Arial"/>
          <w:b/>
          <w:bCs/>
          <w:sz w:val="22"/>
          <w:szCs w:val="22"/>
        </w:rPr>
        <w:t>ИЗВРШЕЊА</w:t>
      </w:r>
      <w:r w:rsidRPr="00C9049B">
        <w:rPr>
          <w:rFonts w:ascii="Arial" w:hAnsi="Arial" w:cs="Arial"/>
          <w:b/>
          <w:bCs/>
          <w:sz w:val="22"/>
          <w:szCs w:val="22"/>
        </w:rPr>
        <w:t xml:space="preserve">: </w:t>
      </w:r>
      <w:r w:rsidRPr="002030F3">
        <w:rPr>
          <w:rFonts w:ascii="Arial" w:hAnsi="Arial" w:cs="Arial"/>
          <w:sz w:val="22"/>
          <w:szCs w:val="22"/>
        </w:rPr>
        <w:t>__________________________</w:t>
      </w:r>
      <w:r w:rsidR="00846D72" w:rsidRPr="00766BD5">
        <w:rPr>
          <w:rFonts w:ascii="Arial" w:hAnsi="Arial" w:cs="Arial"/>
          <w:sz w:val="22"/>
          <w:szCs w:val="22"/>
        </w:rPr>
        <w:t>______________</w:t>
      </w:r>
      <w:r w:rsidR="00EB3601" w:rsidRPr="00766BD5">
        <w:rPr>
          <w:rFonts w:ascii="Arial" w:hAnsi="Arial" w:cs="Arial"/>
          <w:sz w:val="22"/>
          <w:szCs w:val="22"/>
          <w:lang w:val="sr-Cyrl-RS"/>
        </w:rPr>
        <w:t xml:space="preserve"> месеци(максимум </w:t>
      </w:r>
      <w:r w:rsidR="00DF2A41" w:rsidRPr="00766BD5">
        <w:rPr>
          <w:rFonts w:ascii="Arial" w:hAnsi="Arial" w:cs="Arial"/>
          <w:sz w:val="22"/>
          <w:szCs w:val="22"/>
          <w:lang w:val="sr-Cyrl-RS"/>
        </w:rPr>
        <w:t xml:space="preserve"> 12 месеци </w:t>
      </w:r>
      <w:r w:rsidR="00EB3601" w:rsidRPr="005E142B">
        <w:rPr>
          <w:rFonts w:ascii="Arial" w:hAnsi="Arial" w:cs="Arial"/>
          <w:sz w:val="22"/>
          <w:szCs w:val="22"/>
          <w:lang w:val="sr-Cyrl-RS"/>
        </w:rPr>
        <w:t>од дан</w:t>
      </w:r>
      <w:r w:rsidR="00EB3601" w:rsidRPr="008B3E66">
        <w:rPr>
          <w:rFonts w:ascii="Arial" w:hAnsi="Arial" w:cs="Arial"/>
          <w:sz w:val="22"/>
          <w:szCs w:val="22"/>
          <w:lang w:val="sr-Cyrl-RS"/>
        </w:rPr>
        <w:t>а обостраног потписивања Уговора и доставе средства финансијског обезбеђења</w:t>
      </w:r>
      <w:r w:rsidR="001A76FF" w:rsidRPr="008B3E66">
        <w:rPr>
          <w:rFonts w:ascii="Arial" w:hAnsi="Arial" w:cs="Arial"/>
          <w:sz w:val="22"/>
          <w:szCs w:val="22"/>
          <w:lang w:val="sr-Cyrl-RS"/>
        </w:rPr>
        <w:t>, као и достављања подлога од стране Наручиоца</w:t>
      </w:r>
      <w:r w:rsidR="00EB3601" w:rsidRPr="008B3E66">
        <w:rPr>
          <w:rFonts w:ascii="Arial" w:hAnsi="Arial" w:cs="Arial"/>
          <w:sz w:val="22"/>
          <w:szCs w:val="22"/>
          <w:lang w:val="sr-Cyrl-RS"/>
        </w:rPr>
        <w:t>)</w:t>
      </w:r>
    </w:p>
    <w:p w14:paraId="1D00B82A" w14:textId="77777777" w:rsidR="003A65E6" w:rsidRPr="008B3E66" w:rsidRDefault="003A65E6" w:rsidP="00E66C7C">
      <w:pPr>
        <w:rPr>
          <w:rFonts w:ascii="Arial" w:hAnsi="Arial" w:cs="Arial"/>
          <w:i/>
          <w:iCs/>
          <w:sz w:val="22"/>
          <w:szCs w:val="22"/>
        </w:rPr>
      </w:pPr>
    </w:p>
    <w:p w14:paraId="3FA5F767" w14:textId="77777777" w:rsidR="003A65E6" w:rsidRPr="008B3E66" w:rsidRDefault="003A65E6" w:rsidP="00E15D69">
      <w:pPr>
        <w:rPr>
          <w:rFonts w:ascii="Arial" w:hAnsi="Arial" w:cs="Arial"/>
          <w:sz w:val="22"/>
          <w:szCs w:val="22"/>
        </w:rPr>
      </w:pPr>
      <w:r w:rsidRPr="008B3E66">
        <w:rPr>
          <w:rFonts w:ascii="Arial" w:hAnsi="Arial" w:cs="Arial"/>
          <w:b/>
          <w:bCs/>
          <w:sz w:val="22"/>
          <w:szCs w:val="22"/>
        </w:rPr>
        <w:t xml:space="preserve">4. РОК ВАЖЕЊА ПОНУДЕ: </w:t>
      </w:r>
      <w:r w:rsidRPr="008B3E66">
        <w:rPr>
          <w:rFonts w:ascii="Arial" w:hAnsi="Arial" w:cs="Arial"/>
          <w:sz w:val="22"/>
          <w:szCs w:val="22"/>
        </w:rPr>
        <w:t>_________________________________________________</w:t>
      </w:r>
    </w:p>
    <w:p w14:paraId="5D110395" w14:textId="77777777" w:rsidR="003A65E6" w:rsidRPr="008B3E66" w:rsidRDefault="003A65E6" w:rsidP="00071074">
      <w:pPr>
        <w:jc w:val="both"/>
        <w:rPr>
          <w:rFonts w:ascii="Arial" w:hAnsi="Arial" w:cs="Arial"/>
          <w:b/>
          <w:bCs/>
          <w:i/>
          <w:iCs/>
          <w:sz w:val="22"/>
          <w:szCs w:val="22"/>
        </w:rPr>
      </w:pPr>
      <w:r w:rsidRPr="008B3E66">
        <w:rPr>
          <w:rFonts w:ascii="Arial" w:hAnsi="Arial" w:cs="Arial"/>
          <w:i/>
          <w:iCs/>
          <w:sz w:val="22"/>
          <w:szCs w:val="22"/>
        </w:rPr>
        <w:t>(понуда мора да важи најмање 60 дана од дана отварања понуда)</w:t>
      </w:r>
    </w:p>
    <w:p w14:paraId="70C34ACF" w14:textId="77777777" w:rsidR="003A65E6" w:rsidRPr="008B3E66" w:rsidRDefault="003A65E6" w:rsidP="00071074">
      <w:pPr>
        <w:jc w:val="both"/>
        <w:rPr>
          <w:rFonts w:ascii="Arial" w:hAnsi="Arial" w:cs="Arial"/>
          <w:sz w:val="22"/>
          <w:szCs w:val="22"/>
        </w:rPr>
      </w:pPr>
    </w:p>
    <w:p w14:paraId="0F19E5AE" w14:textId="77777777" w:rsidR="003A65E6" w:rsidRPr="008B3E66" w:rsidRDefault="003A65E6" w:rsidP="00DC343E">
      <w:pPr>
        <w:widowControl w:val="0"/>
        <w:jc w:val="both"/>
        <w:rPr>
          <w:rFonts w:ascii="Arial" w:hAnsi="Arial" w:cs="Arial"/>
          <w:sz w:val="22"/>
          <w:szCs w:val="22"/>
          <w:lang w:eastAsia="sr-Latn-CS"/>
        </w:rPr>
      </w:pPr>
      <w:r w:rsidRPr="008B3E66">
        <w:rPr>
          <w:rFonts w:ascii="Arial" w:hAnsi="Arial" w:cs="Arial"/>
          <w:b/>
          <w:bCs/>
          <w:sz w:val="22"/>
          <w:szCs w:val="22"/>
        </w:rPr>
        <w:t xml:space="preserve">Подаци о </w:t>
      </w:r>
      <w:r w:rsidRPr="008B3E6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B3E66">
        <w:rPr>
          <w:rFonts w:ascii="Arial" w:hAnsi="Arial" w:cs="Arial"/>
          <w:sz w:val="22"/>
          <w:szCs w:val="22"/>
          <w:lang w:eastAsia="sr-Latn-CS"/>
        </w:rPr>
        <w:t>: _______________________________________________________</w:t>
      </w:r>
    </w:p>
    <w:p w14:paraId="6F8D0F10" w14:textId="77777777" w:rsidR="003A65E6" w:rsidRPr="008B3E66" w:rsidRDefault="003A65E6" w:rsidP="00DC343E">
      <w:pPr>
        <w:widowControl w:val="0"/>
        <w:jc w:val="both"/>
        <w:rPr>
          <w:rFonts w:ascii="Arial" w:hAnsi="Arial" w:cs="Arial"/>
          <w:sz w:val="22"/>
          <w:szCs w:val="22"/>
        </w:rPr>
      </w:pPr>
      <w:r w:rsidRPr="008B3E6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B3E66" w:rsidRDefault="003A65E6" w:rsidP="00071074">
      <w:pPr>
        <w:jc w:val="both"/>
        <w:rPr>
          <w:rFonts w:ascii="Arial" w:hAnsi="Arial" w:cs="Arial"/>
          <w:b/>
          <w:bCs/>
          <w:sz w:val="22"/>
          <w:szCs w:val="22"/>
        </w:rPr>
      </w:pPr>
    </w:p>
    <w:p w14:paraId="2081041A" w14:textId="77777777" w:rsidR="003A65E6" w:rsidRPr="008B3E66" w:rsidRDefault="003A65E6">
      <w:pPr>
        <w:rPr>
          <w:rFonts w:ascii="Arial" w:hAnsi="Arial" w:cs="Arial"/>
          <w:b/>
          <w:bCs/>
          <w:i/>
          <w:iCs/>
          <w:sz w:val="22"/>
          <w:szCs w:val="22"/>
        </w:rPr>
      </w:pPr>
    </w:p>
    <w:p w14:paraId="1087110C" w14:textId="77777777" w:rsidR="003A65E6" w:rsidRPr="008B3E6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B3E66" w14:paraId="14D714BE" w14:textId="77777777">
        <w:trPr>
          <w:jc w:val="center"/>
        </w:trPr>
        <w:tc>
          <w:tcPr>
            <w:tcW w:w="3652" w:type="dxa"/>
          </w:tcPr>
          <w:p w14:paraId="28A5A44C" w14:textId="77777777" w:rsidR="003A65E6" w:rsidRPr="008B3E66" w:rsidRDefault="003A65E6" w:rsidP="00AC55D0">
            <w:pPr>
              <w:jc w:val="center"/>
              <w:rPr>
                <w:rFonts w:ascii="Arial" w:hAnsi="Arial" w:cs="Arial"/>
                <w:sz w:val="22"/>
                <w:szCs w:val="22"/>
              </w:rPr>
            </w:pPr>
            <w:r w:rsidRPr="008B3E66">
              <w:rPr>
                <w:rFonts w:ascii="Arial" w:hAnsi="Arial" w:cs="Arial"/>
                <w:sz w:val="22"/>
                <w:szCs w:val="22"/>
              </w:rPr>
              <w:t>Место и датум:</w:t>
            </w:r>
          </w:p>
        </w:tc>
        <w:tc>
          <w:tcPr>
            <w:tcW w:w="1985" w:type="dxa"/>
          </w:tcPr>
          <w:p w14:paraId="759CAE27" w14:textId="77777777" w:rsidR="003A65E6" w:rsidRPr="008B3E66" w:rsidRDefault="003A65E6" w:rsidP="00071074">
            <w:pPr>
              <w:jc w:val="center"/>
              <w:rPr>
                <w:rFonts w:ascii="Arial" w:hAnsi="Arial" w:cs="Arial"/>
                <w:sz w:val="22"/>
                <w:szCs w:val="22"/>
              </w:rPr>
            </w:pPr>
            <w:r w:rsidRPr="008B3E66">
              <w:rPr>
                <w:rFonts w:ascii="Arial" w:hAnsi="Arial" w:cs="Arial"/>
                <w:sz w:val="22"/>
                <w:szCs w:val="22"/>
              </w:rPr>
              <w:t>М.П.</w:t>
            </w:r>
          </w:p>
        </w:tc>
        <w:tc>
          <w:tcPr>
            <w:tcW w:w="3782" w:type="dxa"/>
          </w:tcPr>
          <w:p w14:paraId="16D2175D" w14:textId="77777777" w:rsidR="003A65E6" w:rsidRPr="008B3E66" w:rsidRDefault="003A65E6" w:rsidP="00071074">
            <w:pPr>
              <w:jc w:val="center"/>
              <w:rPr>
                <w:rFonts w:ascii="Arial" w:hAnsi="Arial" w:cs="Arial"/>
                <w:sz w:val="22"/>
                <w:szCs w:val="22"/>
              </w:rPr>
            </w:pPr>
            <w:r w:rsidRPr="008B3E66">
              <w:rPr>
                <w:rFonts w:ascii="Arial" w:hAnsi="Arial" w:cs="Arial"/>
                <w:sz w:val="22"/>
                <w:szCs w:val="22"/>
              </w:rPr>
              <w:t>Понуђач:</w:t>
            </w:r>
          </w:p>
        </w:tc>
      </w:tr>
      <w:tr w:rsidR="003A65E6" w:rsidRPr="008B3E66" w14:paraId="1A833B19" w14:textId="77777777">
        <w:trPr>
          <w:jc w:val="center"/>
        </w:trPr>
        <w:tc>
          <w:tcPr>
            <w:tcW w:w="3652" w:type="dxa"/>
            <w:vAlign w:val="center"/>
          </w:tcPr>
          <w:p w14:paraId="1A437B37" w14:textId="77777777" w:rsidR="003A65E6" w:rsidRPr="008B3E66" w:rsidRDefault="003A65E6" w:rsidP="00071074">
            <w:pPr>
              <w:jc w:val="both"/>
              <w:rPr>
                <w:rFonts w:ascii="Arial" w:hAnsi="Arial" w:cs="Arial"/>
                <w:sz w:val="22"/>
                <w:szCs w:val="22"/>
              </w:rPr>
            </w:pPr>
          </w:p>
        </w:tc>
        <w:tc>
          <w:tcPr>
            <w:tcW w:w="1985" w:type="dxa"/>
            <w:vAlign w:val="center"/>
          </w:tcPr>
          <w:p w14:paraId="29DABDAE" w14:textId="77777777" w:rsidR="003A65E6" w:rsidRPr="006D4C2A" w:rsidRDefault="003A65E6" w:rsidP="00071074">
            <w:pPr>
              <w:jc w:val="both"/>
              <w:rPr>
                <w:rFonts w:ascii="Arial" w:hAnsi="Arial" w:cs="Arial"/>
                <w:sz w:val="22"/>
                <w:szCs w:val="22"/>
              </w:rPr>
            </w:pPr>
          </w:p>
        </w:tc>
        <w:tc>
          <w:tcPr>
            <w:tcW w:w="3782" w:type="dxa"/>
            <w:vAlign w:val="center"/>
          </w:tcPr>
          <w:p w14:paraId="47AB87BD" w14:textId="77777777" w:rsidR="003A65E6" w:rsidRPr="00560526" w:rsidRDefault="003A65E6" w:rsidP="00071074">
            <w:pPr>
              <w:jc w:val="both"/>
              <w:rPr>
                <w:rFonts w:ascii="Arial" w:hAnsi="Arial" w:cs="Arial"/>
                <w:sz w:val="22"/>
                <w:szCs w:val="22"/>
              </w:rPr>
            </w:pPr>
          </w:p>
        </w:tc>
      </w:tr>
      <w:tr w:rsidR="003A65E6" w:rsidRPr="008B3E66" w14:paraId="7EF17FE8" w14:textId="77777777">
        <w:trPr>
          <w:jc w:val="center"/>
        </w:trPr>
        <w:tc>
          <w:tcPr>
            <w:tcW w:w="3652" w:type="dxa"/>
            <w:tcBorders>
              <w:bottom w:val="single" w:sz="4" w:space="0" w:color="auto"/>
            </w:tcBorders>
            <w:vAlign w:val="center"/>
          </w:tcPr>
          <w:p w14:paraId="377EF4F7" w14:textId="77777777" w:rsidR="003A65E6" w:rsidRPr="008B3E66" w:rsidRDefault="003A65E6" w:rsidP="00071074">
            <w:pPr>
              <w:jc w:val="both"/>
              <w:rPr>
                <w:rFonts w:ascii="Arial" w:hAnsi="Arial" w:cs="Arial"/>
                <w:sz w:val="22"/>
                <w:szCs w:val="22"/>
              </w:rPr>
            </w:pPr>
          </w:p>
        </w:tc>
        <w:tc>
          <w:tcPr>
            <w:tcW w:w="1985" w:type="dxa"/>
            <w:vAlign w:val="center"/>
          </w:tcPr>
          <w:p w14:paraId="1C887B21" w14:textId="77777777" w:rsidR="003A65E6" w:rsidRPr="006D4C2A"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560526" w:rsidRDefault="003A65E6" w:rsidP="00071074">
            <w:pPr>
              <w:jc w:val="both"/>
              <w:rPr>
                <w:rFonts w:ascii="Arial" w:hAnsi="Arial" w:cs="Arial"/>
                <w:sz w:val="22"/>
                <w:szCs w:val="22"/>
              </w:rPr>
            </w:pPr>
          </w:p>
        </w:tc>
      </w:tr>
    </w:tbl>
    <w:p w14:paraId="12D16976" w14:textId="77777777" w:rsidR="00EB3601" w:rsidRPr="006D4C2A" w:rsidRDefault="003A65E6" w:rsidP="008F441E">
      <w:pPr>
        <w:pStyle w:val="Heading2"/>
        <w:jc w:val="right"/>
      </w:pPr>
      <w:r w:rsidRPr="008B3E66">
        <w:br w:type="page"/>
      </w:r>
      <w:bookmarkStart w:id="278" w:name="_Toc362821715"/>
      <w:bookmarkStart w:id="279" w:name="_Toc430697753"/>
    </w:p>
    <w:p w14:paraId="11C4E204" w14:textId="06C780AE" w:rsidR="003A65E6" w:rsidRPr="006D4C2A" w:rsidRDefault="003A65E6" w:rsidP="008F441E">
      <w:pPr>
        <w:pStyle w:val="Heading2"/>
        <w:jc w:val="right"/>
      </w:pPr>
      <w:bookmarkStart w:id="280" w:name="_Toc433805848"/>
      <w:r w:rsidRPr="006D4C2A">
        <w:lastRenderedPageBreak/>
        <w:t>ОБРАЗАЦ 3.</w:t>
      </w:r>
      <w:bookmarkEnd w:id="278"/>
      <w:bookmarkEnd w:id="279"/>
      <w:bookmarkEnd w:id="280"/>
    </w:p>
    <w:p w14:paraId="491F7B4F" w14:textId="77777777" w:rsidR="003A65E6" w:rsidRPr="00560526" w:rsidRDefault="003A65E6" w:rsidP="00071074">
      <w:pPr>
        <w:tabs>
          <w:tab w:val="right" w:pos="9072"/>
        </w:tabs>
        <w:ind w:left="142"/>
        <w:jc w:val="right"/>
        <w:rPr>
          <w:rFonts w:ascii="Arial" w:hAnsi="Arial" w:cs="Arial"/>
          <w:sz w:val="22"/>
          <w:szCs w:val="22"/>
        </w:rPr>
      </w:pPr>
    </w:p>
    <w:p w14:paraId="57CA66F4" w14:textId="77777777" w:rsidR="003A65E6" w:rsidRPr="008C4F06" w:rsidRDefault="003A65E6" w:rsidP="00071074">
      <w:pPr>
        <w:pStyle w:val="BodyText"/>
        <w:ind w:left="-540" w:right="-16"/>
        <w:rPr>
          <w:rFonts w:ascii="Arial" w:hAnsi="Arial" w:cs="Arial"/>
          <w:sz w:val="22"/>
          <w:szCs w:val="22"/>
        </w:rPr>
      </w:pPr>
    </w:p>
    <w:p w14:paraId="0ADC9601" w14:textId="77777777" w:rsidR="003A65E6" w:rsidRPr="00AF761D" w:rsidRDefault="003A65E6" w:rsidP="00603992">
      <w:pPr>
        <w:jc w:val="both"/>
        <w:rPr>
          <w:rFonts w:ascii="Arial" w:hAnsi="Arial" w:cs="Arial"/>
          <w:sz w:val="22"/>
          <w:szCs w:val="22"/>
          <w:lang w:eastAsia="en-US"/>
        </w:rPr>
      </w:pPr>
      <w:r w:rsidRPr="00B52F8A">
        <w:rPr>
          <w:rFonts w:ascii="Arial" w:hAnsi="Arial" w:cs="Arial"/>
          <w:sz w:val="22"/>
          <w:szCs w:val="22"/>
          <w:lang w:eastAsia="en-US"/>
        </w:rPr>
        <w:t>У складу са чланом 75. став 2. Закона о јавним набавкама („Сл. гласник РС“ бр. 124/12</w:t>
      </w:r>
      <w:r w:rsidR="00BE6FCA" w:rsidRPr="007C1BBE">
        <w:rPr>
          <w:rFonts w:ascii="Arial" w:hAnsi="Arial" w:cs="Arial"/>
          <w:sz w:val="22"/>
          <w:szCs w:val="22"/>
          <w:lang w:eastAsia="en-US"/>
        </w:rPr>
        <w:t>, 14/15 и 68/15</w:t>
      </w:r>
      <w:r w:rsidRPr="00AF761D">
        <w:rPr>
          <w:rFonts w:ascii="Arial" w:hAnsi="Arial" w:cs="Arial"/>
          <w:sz w:val="22"/>
          <w:szCs w:val="22"/>
          <w:lang w:eastAsia="en-US"/>
        </w:rPr>
        <w:t>) дајемо следећу</w:t>
      </w:r>
    </w:p>
    <w:p w14:paraId="4B736567" w14:textId="77777777" w:rsidR="003A65E6" w:rsidRPr="00F95757" w:rsidRDefault="003A65E6" w:rsidP="00603992">
      <w:pPr>
        <w:jc w:val="right"/>
        <w:rPr>
          <w:rFonts w:ascii="Arial" w:hAnsi="Arial" w:cs="Arial"/>
          <w:b/>
          <w:bCs/>
          <w:sz w:val="22"/>
          <w:szCs w:val="22"/>
          <w:lang w:eastAsia="en-US"/>
        </w:rPr>
      </w:pPr>
    </w:p>
    <w:p w14:paraId="2505ED5F" w14:textId="77777777" w:rsidR="003A65E6" w:rsidRPr="0002324B" w:rsidRDefault="003A65E6" w:rsidP="00603992">
      <w:pPr>
        <w:jc w:val="right"/>
        <w:rPr>
          <w:rFonts w:ascii="Arial" w:hAnsi="Arial" w:cs="Arial"/>
          <w:b/>
          <w:bCs/>
          <w:sz w:val="22"/>
          <w:szCs w:val="22"/>
          <w:lang w:eastAsia="en-US"/>
        </w:rPr>
      </w:pPr>
    </w:p>
    <w:p w14:paraId="6F701DE4" w14:textId="77777777" w:rsidR="003A65E6" w:rsidRPr="001170FC" w:rsidRDefault="003A65E6" w:rsidP="00603992">
      <w:pPr>
        <w:jc w:val="right"/>
        <w:rPr>
          <w:rFonts w:ascii="Arial" w:hAnsi="Arial" w:cs="Arial"/>
          <w:b/>
          <w:bCs/>
          <w:sz w:val="22"/>
          <w:szCs w:val="22"/>
          <w:lang w:eastAsia="en-US"/>
        </w:rPr>
      </w:pPr>
    </w:p>
    <w:p w14:paraId="3B379F80" w14:textId="77777777" w:rsidR="003A65E6" w:rsidRPr="00510094" w:rsidRDefault="003A65E6" w:rsidP="00603992">
      <w:pPr>
        <w:jc w:val="center"/>
        <w:rPr>
          <w:rFonts w:ascii="Arial" w:hAnsi="Arial" w:cs="Arial"/>
          <w:b/>
          <w:bCs/>
          <w:sz w:val="22"/>
          <w:szCs w:val="22"/>
        </w:rPr>
      </w:pPr>
      <w:r w:rsidRPr="00510094">
        <w:rPr>
          <w:rFonts w:ascii="Arial" w:hAnsi="Arial" w:cs="Arial"/>
          <w:b/>
          <w:bCs/>
          <w:sz w:val="22"/>
          <w:szCs w:val="22"/>
        </w:rPr>
        <w:t xml:space="preserve">И З Ј А В У </w:t>
      </w:r>
    </w:p>
    <w:p w14:paraId="5FEECC16" w14:textId="77777777" w:rsidR="003A65E6" w:rsidRPr="00D8554C" w:rsidRDefault="003A65E6" w:rsidP="00603992">
      <w:pPr>
        <w:jc w:val="center"/>
        <w:rPr>
          <w:rFonts w:ascii="Arial" w:hAnsi="Arial" w:cs="Arial"/>
          <w:sz w:val="22"/>
          <w:szCs w:val="22"/>
        </w:rPr>
      </w:pPr>
    </w:p>
    <w:p w14:paraId="671858FB" w14:textId="77777777" w:rsidR="003A65E6" w:rsidRPr="00F070AE" w:rsidRDefault="003A65E6" w:rsidP="00603992">
      <w:pPr>
        <w:jc w:val="center"/>
        <w:rPr>
          <w:rFonts w:ascii="Arial" w:hAnsi="Arial" w:cs="Arial"/>
          <w:sz w:val="22"/>
          <w:szCs w:val="22"/>
        </w:rPr>
      </w:pPr>
      <w:r w:rsidRPr="00F070AE">
        <w:rPr>
          <w:rFonts w:ascii="Arial" w:hAnsi="Arial" w:cs="Arial"/>
          <w:sz w:val="22"/>
          <w:szCs w:val="22"/>
        </w:rPr>
        <w:t xml:space="preserve">У својству ____________________ </w:t>
      </w:r>
    </w:p>
    <w:p w14:paraId="2C1A9217" w14:textId="70C2B307" w:rsidR="003A65E6" w:rsidRPr="005E142B" w:rsidRDefault="003A65E6" w:rsidP="00603992">
      <w:pPr>
        <w:jc w:val="center"/>
        <w:rPr>
          <w:rFonts w:ascii="Arial" w:hAnsi="Arial" w:cs="Arial"/>
          <w:sz w:val="22"/>
          <w:szCs w:val="22"/>
        </w:rPr>
      </w:pPr>
      <w:r w:rsidRPr="00F3136A">
        <w:rPr>
          <w:rFonts w:ascii="Arial" w:hAnsi="Arial" w:cs="Arial"/>
          <w:sz w:val="22"/>
          <w:szCs w:val="22"/>
        </w:rPr>
        <w:t>(</w:t>
      </w:r>
      <w:r w:rsidRPr="00C9049B">
        <w:rPr>
          <w:rFonts w:ascii="Arial" w:hAnsi="Arial" w:cs="Arial"/>
          <w:i/>
          <w:iCs/>
          <w:sz w:val="22"/>
          <w:szCs w:val="22"/>
        </w:rPr>
        <w:t xml:space="preserve">уписати: </w:t>
      </w:r>
      <w:r w:rsidR="001157A3" w:rsidRPr="002030F3">
        <w:rPr>
          <w:rFonts w:ascii="Arial" w:hAnsi="Arial" w:cs="Arial"/>
          <w:i/>
          <w:iCs/>
          <w:sz w:val="22"/>
          <w:szCs w:val="22"/>
        </w:rPr>
        <w:t>П</w:t>
      </w:r>
      <w:r w:rsidRPr="00766BD5">
        <w:rPr>
          <w:rFonts w:ascii="Arial" w:hAnsi="Arial" w:cs="Arial"/>
          <w:i/>
          <w:iCs/>
          <w:sz w:val="22"/>
          <w:szCs w:val="22"/>
        </w:rPr>
        <w:t xml:space="preserve">онуђача, члана групе </w:t>
      </w:r>
      <w:r w:rsidR="001157A3" w:rsidRPr="00766BD5">
        <w:rPr>
          <w:rFonts w:ascii="Arial" w:hAnsi="Arial" w:cs="Arial"/>
          <w:i/>
          <w:iCs/>
          <w:sz w:val="22"/>
          <w:szCs w:val="22"/>
        </w:rPr>
        <w:t>П</w:t>
      </w:r>
      <w:r w:rsidRPr="00766BD5">
        <w:rPr>
          <w:rFonts w:ascii="Arial" w:hAnsi="Arial" w:cs="Arial"/>
          <w:i/>
          <w:iCs/>
          <w:sz w:val="22"/>
          <w:szCs w:val="22"/>
        </w:rPr>
        <w:t>онуђача, подизвођача</w:t>
      </w:r>
      <w:r w:rsidRPr="005E142B">
        <w:rPr>
          <w:rFonts w:ascii="Arial" w:hAnsi="Arial" w:cs="Arial"/>
          <w:sz w:val="22"/>
          <w:szCs w:val="22"/>
        </w:rPr>
        <w:t>)</w:t>
      </w:r>
    </w:p>
    <w:p w14:paraId="12634E55" w14:textId="77777777" w:rsidR="003A65E6" w:rsidRPr="008B3E66" w:rsidRDefault="003A65E6" w:rsidP="00603992">
      <w:pPr>
        <w:jc w:val="center"/>
        <w:rPr>
          <w:rFonts w:ascii="Arial" w:hAnsi="Arial" w:cs="Arial"/>
          <w:sz w:val="22"/>
          <w:szCs w:val="22"/>
        </w:rPr>
      </w:pPr>
    </w:p>
    <w:p w14:paraId="06C0BB6B" w14:textId="77777777" w:rsidR="003A65E6" w:rsidRPr="008B3E66" w:rsidRDefault="003A65E6" w:rsidP="00603992">
      <w:pPr>
        <w:jc w:val="center"/>
        <w:rPr>
          <w:rFonts w:ascii="Arial" w:hAnsi="Arial" w:cs="Arial"/>
          <w:sz w:val="22"/>
          <w:szCs w:val="22"/>
        </w:rPr>
      </w:pPr>
    </w:p>
    <w:p w14:paraId="2AE2B59D" w14:textId="77777777" w:rsidR="003A65E6" w:rsidRPr="008B3E66" w:rsidRDefault="003A65E6" w:rsidP="00FB287D">
      <w:pPr>
        <w:jc w:val="center"/>
        <w:rPr>
          <w:rFonts w:ascii="Arial" w:hAnsi="Arial" w:cs="Arial"/>
          <w:sz w:val="22"/>
          <w:szCs w:val="22"/>
        </w:rPr>
      </w:pPr>
      <w:r w:rsidRPr="008B3E66">
        <w:rPr>
          <w:rFonts w:ascii="Arial" w:hAnsi="Arial" w:cs="Arial"/>
          <w:sz w:val="22"/>
          <w:szCs w:val="22"/>
        </w:rPr>
        <w:t>И З Ј А В Љ У Ј Е М О</w:t>
      </w:r>
    </w:p>
    <w:p w14:paraId="565E1549" w14:textId="77777777" w:rsidR="003A65E6" w:rsidRPr="008B3E66" w:rsidRDefault="003A65E6" w:rsidP="00603992">
      <w:pPr>
        <w:jc w:val="center"/>
        <w:rPr>
          <w:rFonts w:ascii="Arial" w:hAnsi="Arial" w:cs="Arial"/>
          <w:sz w:val="22"/>
          <w:szCs w:val="22"/>
        </w:rPr>
      </w:pPr>
    </w:p>
    <w:p w14:paraId="726375C5" w14:textId="77777777" w:rsidR="003A65E6" w:rsidRPr="008B3E66" w:rsidRDefault="003A65E6" w:rsidP="00603992">
      <w:pPr>
        <w:jc w:val="center"/>
        <w:rPr>
          <w:rFonts w:ascii="Arial" w:hAnsi="Arial" w:cs="Arial"/>
          <w:sz w:val="22"/>
          <w:szCs w:val="22"/>
        </w:rPr>
      </w:pPr>
      <w:r w:rsidRPr="008B3E66">
        <w:rPr>
          <w:rFonts w:ascii="Arial" w:hAnsi="Arial" w:cs="Arial"/>
          <w:sz w:val="22"/>
          <w:szCs w:val="22"/>
        </w:rPr>
        <w:t>под пуном материјалном и кривичном одговорношћу да</w:t>
      </w:r>
    </w:p>
    <w:p w14:paraId="6CAA081D" w14:textId="77777777" w:rsidR="003A65E6" w:rsidRPr="008B3E66" w:rsidRDefault="003A65E6" w:rsidP="00603992">
      <w:pPr>
        <w:jc w:val="center"/>
        <w:rPr>
          <w:rFonts w:ascii="Arial" w:hAnsi="Arial" w:cs="Arial"/>
          <w:sz w:val="22"/>
          <w:szCs w:val="22"/>
        </w:rPr>
      </w:pPr>
    </w:p>
    <w:p w14:paraId="520642FC" w14:textId="77777777" w:rsidR="003A65E6" w:rsidRPr="008B3E66" w:rsidRDefault="003A65E6" w:rsidP="00603992">
      <w:pPr>
        <w:jc w:val="center"/>
        <w:rPr>
          <w:rFonts w:ascii="Arial" w:hAnsi="Arial" w:cs="Arial"/>
          <w:sz w:val="22"/>
          <w:szCs w:val="22"/>
        </w:rPr>
      </w:pPr>
      <w:r w:rsidRPr="008B3E66">
        <w:rPr>
          <w:rFonts w:ascii="Arial" w:hAnsi="Arial" w:cs="Arial"/>
          <w:sz w:val="22"/>
          <w:szCs w:val="22"/>
        </w:rPr>
        <w:t>_____________________________________________________</w:t>
      </w:r>
    </w:p>
    <w:p w14:paraId="5544A087" w14:textId="77777777" w:rsidR="003A65E6" w:rsidRPr="008B3E66" w:rsidRDefault="003A65E6" w:rsidP="00603992">
      <w:pPr>
        <w:jc w:val="center"/>
        <w:rPr>
          <w:rFonts w:ascii="Arial" w:hAnsi="Arial" w:cs="Arial"/>
          <w:sz w:val="22"/>
          <w:szCs w:val="22"/>
        </w:rPr>
      </w:pPr>
      <w:r w:rsidRPr="008B3E66">
        <w:rPr>
          <w:rFonts w:ascii="Arial" w:hAnsi="Arial" w:cs="Arial"/>
          <w:sz w:val="22"/>
          <w:szCs w:val="22"/>
        </w:rPr>
        <w:t>(</w:t>
      </w:r>
      <w:r w:rsidRPr="008B3E66">
        <w:rPr>
          <w:rFonts w:ascii="Arial" w:hAnsi="Arial" w:cs="Arial"/>
          <w:i/>
          <w:iCs/>
          <w:sz w:val="22"/>
          <w:szCs w:val="22"/>
        </w:rPr>
        <w:t>пун назив  и седиште</w:t>
      </w:r>
      <w:r w:rsidRPr="008B3E66">
        <w:rPr>
          <w:rFonts w:ascii="Arial" w:hAnsi="Arial" w:cs="Arial"/>
          <w:sz w:val="22"/>
          <w:szCs w:val="22"/>
        </w:rPr>
        <w:t>)</w:t>
      </w:r>
    </w:p>
    <w:p w14:paraId="44CF32DC" w14:textId="77777777" w:rsidR="003A65E6" w:rsidRPr="008B3E66" w:rsidRDefault="003A65E6" w:rsidP="00603992">
      <w:pPr>
        <w:rPr>
          <w:rFonts w:ascii="Arial" w:hAnsi="Arial" w:cs="Arial"/>
          <w:sz w:val="22"/>
          <w:szCs w:val="22"/>
        </w:rPr>
      </w:pPr>
    </w:p>
    <w:p w14:paraId="5BDEF744" w14:textId="77777777" w:rsidR="003A65E6" w:rsidRPr="008B3E66" w:rsidRDefault="003A65E6" w:rsidP="00603992">
      <w:pPr>
        <w:rPr>
          <w:rFonts w:ascii="Arial" w:hAnsi="Arial" w:cs="Arial"/>
          <w:sz w:val="22"/>
          <w:szCs w:val="22"/>
        </w:rPr>
      </w:pPr>
    </w:p>
    <w:p w14:paraId="13C0C146" w14:textId="289CFA72" w:rsidR="00FD351B" w:rsidRPr="008B3E66" w:rsidRDefault="003A65E6" w:rsidP="00FD351B">
      <w:pPr>
        <w:jc w:val="both"/>
        <w:rPr>
          <w:rFonts w:ascii="Arial" w:hAnsi="Arial" w:cs="Arial"/>
          <w:color w:val="000000"/>
          <w:sz w:val="22"/>
          <w:szCs w:val="22"/>
        </w:rPr>
      </w:pPr>
      <w:r w:rsidRPr="008B3E66">
        <w:rPr>
          <w:rFonts w:ascii="Arial" w:hAnsi="Arial" w:cs="Arial"/>
          <w:sz w:val="22"/>
          <w:szCs w:val="22"/>
        </w:rPr>
        <w:t>поштује све обавезе које произлазе из важећих прописа о заштити</w:t>
      </w:r>
      <w:r w:rsidRPr="008B3E66">
        <w:rPr>
          <w:rFonts w:ascii="Arial" w:hAnsi="Arial" w:cs="Arial"/>
          <w:color w:val="000000"/>
          <w:sz w:val="22"/>
          <w:szCs w:val="22"/>
        </w:rPr>
        <w:t xml:space="preserve"> на раду</w:t>
      </w:r>
      <w:r w:rsidRPr="008B3E66">
        <w:rPr>
          <w:rFonts w:ascii="Arial" w:hAnsi="Arial" w:cs="Arial"/>
          <w:sz w:val="22"/>
          <w:szCs w:val="22"/>
        </w:rPr>
        <w:t xml:space="preserve">, запошљавању и условима рада, заштити животне средине и </w:t>
      </w:r>
      <w:r w:rsidR="00FD351B" w:rsidRPr="008B3E66">
        <w:rPr>
          <w:rFonts w:ascii="Arial" w:hAnsi="Arial" w:cs="Arial"/>
          <w:sz w:val="22"/>
          <w:szCs w:val="22"/>
        </w:rPr>
        <w:t xml:space="preserve">нема забрану обављања делатности која је на снази у време подношења понуде у </w:t>
      </w:r>
      <w:r w:rsidR="00AF2384" w:rsidRPr="008B3E66">
        <w:rPr>
          <w:rFonts w:ascii="Arial" w:hAnsi="Arial" w:cs="Arial"/>
          <w:sz w:val="22"/>
          <w:szCs w:val="22"/>
        </w:rPr>
        <w:t xml:space="preserve">отвореном </w:t>
      </w:r>
      <w:r w:rsidR="00FD351B" w:rsidRPr="008B3E66">
        <w:rPr>
          <w:rFonts w:ascii="Arial" w:hAnsi="Arial" w:cs="Arial"/>
          <w:sz w:val="22"/>
          <w:szCs w:val="22"/>
        </w:rPr>
        <w:t xml:space="preserve">поступку јавне набавке број </w:t>
      </w:r>
      <w:r w:rsidR="00AF2384" w:rsidRPr="008B3E66">
        <w:rPr>
          <w:rFonts w:ascii="Arial" w:hAnsi="Arial" w:cs="Arial"/>
          <w:sz w:val="22"/>
          <w:szCs w:val="22"/>
        </w:rPr>
        <w:t>1000/0</w:t>
      </w:r>
      <w:r w:rsidR="00E3273D" w:rsidRPr="008B3E66">
        <w:rPr>
          <w:rFonts w:ascii="Arial" w:hAnsi="Arial" w:cs="Arial"/>
          <w:sz w:val="22"/>
          <w:szCs w:val="22"/>
          <w:lang w:val="sr-Cyrl-RS"/>
        </w:rPr>
        <w:t>152</w:t>
      </w:r>
      <w:r w:rsidR="00AF2384" w:rsidRPr="008B3E66">
        <w:rPr>
          <w:rFonts w:ascii="Arial" w:hAnsi="Arial" w:cs="Arial"/>
          <w:sz w:val="22"/>
          <w:szCs w:val="22"/>
        </w:rPr>
        <w:t xml:space="preserve">/2015, </w:t>
      </w:r>
      <w:r w:rsidR="00C769B2" w:rsidRPr="008B3E66">
        <w:rPr>
          <w:rFonts w:ascii="Arial" w:hAnsi="Arial" w:cs="Arial"/>
          <w:sz w:val="22"/>
          <w:szCs w:val="22"/>
          <w:lang w:val="sr-Cyrl-RS"/>
        </w:rPr>
        <w:t>Н</w:t>
      </w:r>
      <w:r w:rsidR="00C769B2" w:rsidRPr="008B3E66">
        <w:rPr>
          <w:rFonts w:ascii="Arial" w:hAnsi="Arial" w:cs="Arial"/>
          <w:sz w:val="22"/>
          <w:szCs w:val="22"/>
        </w:rPr>
        <w:t xml:space="preserve">аручиоца </w:t>
      </w:r>
      <w:r w:rsidR="00AF2384" w:rsidRPr="008B3E66">
        <w:rPr>
          <w:rFonts w:ascii="Arial" w:hAnsi="Arial" w:cs="Arial"/>
          <w:sz w:val="22"/>
          <w:szCs w:val="22"/>
        </w:rPr>
        <w:t>– Јавно предузеће „Електропривреда Србије“</w:t>
      </w:r>
      <w:r w:rsidR="003E2A1C" w:rsidRPr="008B3E66">
        <w:rPr>
          <w:rFonts w:ascii="Arial" w:hAnsi="Arial" w:cs="Arial"/>
          <w:sz w:val="22"/>
          <w:szCs w:val="22"/>
          <w:lang w:val="sr-Cyrl-RS"/>
        </w:rPr>
        <w:t>Београд</w:t>
      </w:r>
      <w:r w:rsidR="00AF2384" w:rsidRPr="008B3E66">
        <w:rPr>
          <w:rFonts w:ascii="Arial" w:hAnsi="Arial" w:cs="Arial"/>
          <w:sz w:val="22"/>
          <w:szCs w:val="22"/>
        </w:rPr>
        <w:t>.</w:t>
      </w:r>
    </w:p>
    <w:p w14:paraId="64C35E8A" w14:textId="77777777" w:rsidR="003A65E6" w:rsidRPr="008B3E66" w:rsidRDefault="003A65E6" w:rsidP="00603992">
      <w:pPr>
        <w:jc w:val="both"/>
        <w:rPr>
          <w:rFonts w:ascii="Arial" w:hAnsi="Arial" w:cs="Arial"/>
          <w:sz w:val="22"/>
          <w:szCs w:val="22"/>
        </w:rPr>
      </w:pPr>
    </w:p>
    <w:p w14:paraId="360EB23E" w14:textId="77777777" w:rsidR="003A65E6" w:rsidRPr="008B3E66" w:rsidRDefault="003A65E6" w:rsidP="00071074">
      <w:pPr>
        <w:pStyle w:val="BodyText"/>
        <w:ind w:left="-540" w:right="-16"/>
        <w:rPr>
          <w:rFonts w:ascii="Arial" w:hAnsi="Arial" w:cs="Arial"/>
          <w:sz w:val="22"/>
          <w:szCs w:val="22"/>
        </w:rPr>
      </w:pPr>
    </w:p>
    <w:p w14:paraId="6CD8D3C1" w14:textId="77777777" w:rsidR="003A65E6" w:rsidRPr="008B3E66" w:rsidRDefault="003A65E6" w:rsidP="00071074">
      <w:pPr>
        <w:pStyle w:val="BodyText"/>
        <w:ind w:left="-540" w:right="-16"/>
        <w:rPr>
          <w:rFonts w:ascii="Arial" w:hAnsi="Arial" w:cs="Arial"/>
          <w:sz w:val="22"/>
          <w:szCs w:val="22"/>
        </w:rPr>
      </w:pPr>
    </w:p>
    <w:p w14:paraId="55408E25" w14:textId="77777777" w:rsidR="003A65E6" w:rsidRPr="008B3E66" w:rsidRDefault="003A65E6" w:rsidP="00071074">
      <w:pPr>
        <w:pStyle w:val="BodyText"/>
        <w:ind w:left="-540" w:right="-16"/>
        <w:rPr>
          <w:rFonts w:ascii="Arial" w:hAnsi="Arial" w:cs="Arial"/>
          <w:sz w:val="22"/>
          <w:szCs w:val="22"/>
        </w:rPr>
      </w:pPr>
    </w:p>
    <w:p w14:paraId="289A052C" w14:textId="77777777" w:rsidR="003A65E6" w:rsidRPr="008B3E66" w:rsidRDefault="003A65E6" w:rsidP="00071074">
      <w:pPr>
        <w:pStyle w:val="BodyText"/>
        <w:ind w:left="-540" w:right="-16"/>
        <w:rPr>
          <w:rFonts w:ascii="Arial" w:hAnsi="Arial" w:cs="Arial"/>
          <w:sz w:val="22"/>
          <w:szCs w:val="22"/>
        </w:rPr>
      </w:pPr>
    </w:p>
    <w:p w14:paraId="37C539C2" w14:textId="77777777" w:rsidR="003A65E6" w:rsidRPr="008B3E6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B3E66" w14:paraId="701CF64F" w14:textId="77777777">
        <w:trPr>
          <w:jc w:val="center"/>
        </w:trPr>
        <w:tc>
          <w:tcPr>
            <w:tcW w:w="3652" w:type="dxa"/>
          </w:tcPr>
          <w:p w14:paraId="244599FA" w14:textId="77777777" w:rsidR="003A65E6" w:rsidRPr="008B3E66" w:rsidRDefault="003A65E6" w:rsidP="00142570">
            <w:pPr>
              <w:jc w:val="center"/>
              <w:rPr>
                <w:rFonts w:ascii="Arial" w:hAnsi="Arial" w:cs="Arial"/>
                <w:sz w:val="22"/>
                <w:szCs w:val="22"/>
              </w:rPr>
            </w:pPr>
            <w:r w:rsidRPr="008B3E66">
              <w:rPr>
                <w:rFonts w:ascii="Arial" w:hAnsi="Arial" w:cs="Arial"/>
                <w:sz w:val="22"/>
                <w:szCs w:val="22"/>
              </w:rPr>
              <w:t>Датум:</w:t>
            </w:r>
          </w:p>
        </w:tc>
        <w:tc>
          <w:tcPr>
            <w:tcW w:w="1985" w:type="dxa"/>
          </w:tcPr>
          <w:p w14:paraId="1D30BEC6" w14:textId="77777777" w:rsidR="003A65E6" w:rsidRPr="008B3E66" w:rsidRDefault="003A65E6" w:rsidP="00142570">
            <w:pPr>
              <w:jc w:val="center"/>
              <w:rPr>
                <w:rFonts w:ascii="Arial" w:hAnsi="Arial" w:cs="Arial"/>
                <w:sz w:val="22"/>
                <w:szCs w:val="22"/>
              </w:rPr>
            </w:pPr>
            <w:r w:rsidRPr="008B3E66">
              <w:rPr>
                <w:rFonts w:ascii="Arial" w:hAnsi="Arial" w:cs="Arial"/>
                <w:sz w:val="22"/>
                <w:szCs w:val="22"/>
              </w:rPr>
              <w:t>М.П.</w:t>
            </w:r>
          </w:p>
        </w:tc>
        <w:tc>
          <w:tcPr>
            <w:tcW w:w="3782" w:type="dxa"/>
          </w:tcPr>
          <w:p w14:paraId="7213792F" w14:textId="77777777" w:rsidR="003A65E6" w:rsidRPr="008B3E66" w:rsidRDefault="003A65E6" w:rsidP="00142570">
            <w:pPr>
              <w:jc w:val="center"/>
              <w:rPr>
                <w:rFonts w:ascii="Arial" w:hAnsi="Arial" w:cs="Arial"/>
                <w:sz w:val="22"/>
                <w:szCs w:val="22"/>
              </w:rPr>
            </w:pPr>
            <w:r w:rsidRPr="008B3E66">
              <w:rPr>
                <w:rFonts w:ascii="Arial" w:hAnsi="Arial" w:cs="Arial"/>
                <w:sz w:val="22"/>
                <w:szCs w:val="22"/>
              </w:rPr>
              <w:t>Понуђач/</w:t>
            </w:r>
            <w:r w:rsidR="00A21418" w:rsidRPr="008B3E66">
              <w:rPr>
                <w:rFonts w:ascii="Arial" w:hAnsi="Arial" w:cs="Arial"/>
                <w:sz w:val="22"/>
                <w:szCs w:val="22"/>
              </w:rPr>
              <w:t>члан групе/</w:t>
            </w:r>
            <w:r w:rsidRPr="008B3E66">
              <w:rPr>
                <w:rFonts w:ascii="Arial" w:hAnsi="Arial" w:cs="Arial"/>
                <w:sz w:val="22"/>
                <w:szCs w:val="22"/>
              </w:rPr>
              <w:t>подизвођач:</w:t>
            </w:r>
          </w:p>
        </w:tc>
      </w:tr>
      <w:tr w:rsidR="003A65E6" w:rsidRPr="008B3E66" w14:paraId="2ACD3FE2" w14:textId="77777777">
        <w:trPr>
          <w:jc w:val="center"/>
        </w:trPr>
        <w:tc>
          <w:tcPr>
            <w:tcW w:w="3652" w:type="dxa"/>
            <w:vAlign w:val="center"/>
          </w:tcPr>
          <w:p w14:paraId="222226D1" w14:textId="77777777" w:rsidR="003A65E6" w:rsidRPr="008B3E66" w:rsidRDefault="003A65E6" w:rsidP="00142570">
            <w:pPr>
              <w:jc w:val="both"/>
              <w:rPr>
                <w:rFonts w:ascii="Arial" w:hAnsi="Arial" w:cs="Arial"/>
                <w:sz w:val="22"/>
                <w:szCs w:val="22"/>
              </w:rPr>
            </w:pPr>
          </w:p>
        </w:tc>
        <w:tc>
          <w:tcPr>
            <w:tcW w:w="1985" w:type="dxa"/>
            <w:vAlign w:val="center"/>
          </w:tcPr>
          <w:p w14:paraId="1337EBFB" w14:textId="77777777" w:rsidR="003A65E6" w:rsidRPr="006D4C2A" w:rsidRDefault="003A65E6" w:rsidP="00142570">
            <w:pPr>
              <w:jc w:val="both"/>
              <w:rPr>
                <w:rFonts w:ascii="Arial" w:hAnsi="Arial" w:cs="Arial"/>
                <w:sz w:val="22"/>
                <w:szCs w:val="22"/>
              </w:rPr>
            </w:pPr>
          </w:p>
        </w:tc>
        <w:tc>
          <w:tcPr>
            <w:tcW w:w="3782" w:type="dxa"/>
            <w:vAlign w:val="center"/>
          </w:tcPr>
          <w:p w14:paraId="6364BDAB" w14:textId="77777777" w:rsidR="003A65E6" w:rsidRPr="00560526" w:rsidRDefault="003A65E6" w:rsidP="00142570">
            <w:pPr>
              <w:jc w:val="both"/>
              <w:rPr>
                <w:rFonts w:ascii="Arial" w:hAnsi="Arial" w:cs="Arial"/>
                <w:sz w:val="22"/>
                <w:szCs w:val="22"/>
              </w:rPr>
            </w:pPr>
          </w:p>
        </w:tc>
      </w:tr>
      <w:tr w:rsidR="003A65E6" w:rsidRPr="008B3E66" w14:paraId="03238FF8" w14:textId="77777777">
        <w:trPr>
          <w:jc w:val="center"/>
        </w:trPr>
        <w:tc>
          <w:tcPr>
            <w:tcW w:w="3652" w:type="dxa"/>
            <w:tcBorders>
              <w:bottom w:val="single" w:sz="4" w:space="0" w:color="auto"/>
            </w:tcBorders>
            <w:vAlign w:val="center"/>
          </w:tcPr>
          <w:p w14:paraId="1F18971F" w14:textId="77777777" w:rsidR="003A65E6" w:rsidRPr="008B3E66" w:rsidRDefault="003A65E6" w:rsidP="00142570">
            <w:pPr>
              <w:jc w:val="both"/>
              <w:rPr>
                <w:rFonts w:ascii="Arial" w:hAnsi="Arial" w:cs="Arial"/>
                <w:sz w:val="22"/>
                <w:szCs w:val="22"/>
              </w:rPr>
            </w:pPr>
          </w:p>
        </w:tc>
        <w:tc>
          <w:tcPr>
            <w:tcW w:w="1985" w:type="dxa"/>
            <w:vAlign w:val="center"/>
          </w:tcPr>
          <w:p w14:paraId="0D6A47D2" w14:textId="77777777" w:rsidR="003A65E6" w:rsidRPr="006D4C2A"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560526" w:rsidRDefault="003A65E6" w:rsidP="00142570">
            <w:pPr>
              <w:jc w:val="both"/>
              <w:rPr>
                <w:rFonts w:ascii="Arial" w:hAnsi="Arial" w:cs="Arial"/>
                <w:sz w:val="22"/>
                <w:szCs w:val="22"/>
              </w:rPr>
            </w:pPr>
          </w:p>
        </w:tc>
      </w:tr>
    </w:tbl>
    <w:p w14:paraId="0656DCA3" w14:textId="77777777" w:rsidR="003A65E6" w:rsidRPr="008B3E66" w:rsidRDefault="003A65E6" w:rsidP="00071074">
      <w:pPr>
        <w:ind w:left="142" w:right="-1096"/>
        <w:jc w:val="right"/>
        <w:rPr>
          <w:rFonts w:ascii="Arial" w:hAnsi="Arial" w:cs="Arial"/>
          <w:i/>
          <w:iCs/>
          <w:sz w:val="22"/>
          <w:szCs w:val="22"/>
        </w:rPr>
      </w:pPr>
    </w:p>
    <w:p w14:paraId="4D5B0DE4" w14:textId="77777777" w:rsidR="003A65E6" w:rsidRPr="008B3E66" w:rsidRDefault="003A65E6" w:rsidP="00071074">
      <w:pPr>
        <w:ind w:left="5954" w:right="-1096"/>
        <w:jc w:val="center"/>
        <w:rPr>
          <w:rFonts w:ascii="Arial" w:hAnsi="Arial" w:cs="Arial"/>
          <w:sz w:val="22"/>
          <w:szCs w:val="22"/>
        </w:rPr>
        <w:sectPr w:rsidR="003A65E6" w:rsidRPr="008B3E66" w:rsidSect="00AF4184">
          <w:headerReference w:type="default" r:id="rId23"/>
          <w:footerReference w:type="default" r:id="rId24"/>
          <w:pgSz w:w="11907" w:h="16840" w:code="9"/>
          <w:pgMar w:top="1418" w:right="1418" w:bottom="1418" w:left="1418" w:header="720" w:footer="246" w:gutter="0"/>
          <w:cols w:space="720"/>
          <w:docGrid w:linePitch="360"/>
        </w:sectPr>
      </w:pPr>
    </w:p>
    <w:p w14:paraId="3930C8E6" w14:textId="77777777" w:rsidR="003A65E6" w:rsidRPr="008B3E66" w:rsidRDefault="003A65E6" w:rsidP="008F441E">
      <w:pPr>
        <w:pStyle w:val="Heading2"/>
        <w:jc w:val="right"/>
      </w:pPr>
      <w:bookmarkStart w:id="281" w:name="_Toc362821716"/>
      <w:bookmarkStart w:id="282" w:name="_Toc430697754"/>
      <w:bookmarkStart w:id="283" w:name="_Toc433805849"/>
      <w:bookmarkStart w:id="284" w:name="_Toc297798741"/>
      <w:r w:rsidRPr="008B3E66">
        <w:lastRenderedPageBreak/>
        <w:t>ОБРАЗАЦ 4.</w:t>
      </w:r>
      <w:bookmarkEnd w:id="281"/>
      <w:bookmarkEnd w:id="282"/>
      <w:bookmarkEnd w:id="283"/>
    </w:p>
    <w:p w14:paraId="1F97EB62" w14:textId="77777777" w:rsidR="003A65E6" w:rsidRPr="008B3E66" w:rsidRDefault="003A65E6" w:rsidP="008F441E">
      <w:pPr>
        <w:rPr>
          <w:rFonts w:ascii="Arial" w:hAnsi="Arial" w:cs="Arial"/>
          <w:sz w:val="22"/>
          <w:szCs w:val="22"/>
        </w:rPr>
      </w:pPr>
    </w:p>
    <w:p w14:paraId="222DE18D" w14:textId="77777777" w:rsidR="003A65E6" w:rsidRPr="008B3E66" w:rsidRDefault="003A65E6" w:rsidP="00395B0F">
      <w:pPr>
        <w:jc w:val="both"/>
        <w:rPr>
          <w:rFonts w:ascii="Arial" w:hAnsi="Arial" w:cs="Arial"/>
          <w:sz w:val="22"/>
          <w:szCs w:val="22"/>
          <w:lang w:eastAsia="en-US"/>
        </w:rPr>
      </w:pPr>
      <w:bookmarkStart w:id="285" w:name="_Toc362821718"/>
      <w:r w:rsidRPr="008B3E66">
        <w:rPr>
          <w:rFonts w:ascii="Arial" w:hAnsi="Arial" w:cs="Arial"/>
          <w:sz w:val="22"/>
          <w:szCs w:val="22"/>
          <w:lang w:eastAsia="en-US"/>
        </w:rPr>
        <w:t xml:space="preserve">У </w:t>
      </w:r>
      <w:r w:rsidRPr="008B3E66">
        <w:rPr>
          <w:rFonts w:ascii="Arial" w:hAnsi="Arial" w:cs="Arial"/>
          <w:sz w:val="22"/>
          <w:szCs w:val="22"/>
        </w:rPr>
        <w:t xml:space="preserve">складу са </w:t>
      </w:r>
      <w:r w:rsidRPr="008B3E66">
        <w:rPr>
          <w:rFonts w:ascii="Arial" w:hAnsi="Arial" w:cs="Arial"/>
          <w:sz w:val="22"/>
          <w:szCs w:val="22"/>
          <w:lang w:eastAsia="en-US"/>
        </w:rPr>
        <w:t>чланом 26. Закона о јавним набавкама („Сл. гласник РС“ бр. 124/12</w:t>
      </w:r>
      <w:r w:rsidR="00A21418" w:rsidRPr="008B3E66">
        <w:rPr>
          <w:rFonts w:ascii="Arial" w:hAnsi="Arial" w:cs="Arial"/>
          <w:sz w:val="22"/>
          <w:szCs w:val="22"/>
          <w:lang w:eastAsia="en-US"/>
        </w:rPr>
        <w:t>, 14/15 и 68/15</w:t>
      </w:r>
      <w:r w:rsidRPr="008B3E66">
        <w:rPr>
          <w:rFonts w:ascii="Arial" w:hAnsi="Arial" w:cs="Arial"/>
          <w:sz w:val="22"/>
          <w:szCs w:val="22"/>
          <w:lang w:eastAsia="en-US"/>
        </w:rPr>
        <w:t>) дајемо следећу</w:t>
      </w:r>
    </w:p>
    <w:p w14:paraId="5532949F" w14:textId="77777777" w:rsidR="003A65E6" w:rsidRPr="008B3E66" w:rsidRDefault="003A65E6" w:rsidP="00395B0F">
      <w:pPr>
        <w:jc w:val="right"/>
        <w:rPr>
          <w:rFonts w:ascii="Arial" w:hAnsi="Arial" w:cs="Arial"/>
          <w:b/>
          <w:bCs/>
          <w:sz w:val="22"/>
          <w:szCs w:val="22"/>
          <w:lang w:eastAsia="en-US"/>
        </w:rPr>
      </w:pPr>
    </w:p>
    <w:p w14:paraId="107C6CA9" w14:textId="77777777" w:rsidR="003A65E6" w:rsidRPr="008B3E66" w:rsidRDefault="003A65E6" w:rsidP="00395B0F">
      <w:pPr>
        <w:jc w:val="right"/>
        <w:rPr>
          <w:rFonts w:ascii="Arial" w:hAnsi="Arial" w:cs="Arial"/>
          <w:b/>
          <w:bCs/>
          <w:sz w:val="22"/>
          <w:szCs w:val="22"/>
          <w:lang w:eastAsia="en-US"/>
        </w:rPr>
      </w:pPr>
    </w:p>
    <w:p w14:paraId="10613B28" w14:textId="77777777" w:rsidR="003A65E6" w:rsidRPr="008B3E66" w:rsidRDefault="003A65E6" w:rsidP="00395B0F">
      <w:pPr>
        <w:jc w:val="right"/>
        <w:rPr>
          <w:rFonts w:ascii="Arial" w:hAnsi="Arial" w:cs="Arial"/>
          <w:b/>
          <w:bCs/>
          <w:sz w:val="22"/>
          <w:szCs w:val="22"/>
          <w:lang w:eastAsia="en-US"/>
        </w:rPr>
      </w:pPr>
    </w:p>
    <w:p w14:paraId="7D272400" w14:textId="77777777" w:rsidR="003A65E6" w:rsidRPr="008B3E66" w:rsidRDefault="003A65E6" w:rsidP="00395B0F">
      <w:pPr>
        <w:jc w:val="right"/>
        <w:rPr>
          <w:rFonts w:ascii="Arial" w:hAnsi="Arial" w:cs="Arial"/>
          <w:b/>
          <w:bCs/>
          <w:sz w:val="22"/>
          <w:szCs w:val="22"/>
          <w:lang w:eastAsia="en-US"/>
        </w:rPr>
      </w:pPr>
    </w:p>
    <w:p w14:paraId="619D1639" w14:textId="77777777" w:rsidR="003A65E6" w:rsidRPr="008B3E66" w:rsidRDefault="003A65E6" w:rsidP="00395B0F">
      <w:pPr>
        <w:jc w:val="right"/>
        <w:rPr>
          <w:rFonts w:ascii="Arial" w:hAnsi="Arial" w:cs="Arial"/>
          <w:b/>
          <w:bCs/>
          <w:sz w:val="22"/>
          <w:szCs w:val="22"/>
          <w:lang w:eastAsia="en-US"/>
        </w:rPr>
      </w:pPr>
    </w:p>
    <w:p w14:paraId="626A7D38" w14:textId="77777777" w:rsidR="003A65E6" w:rsidRPr="008B3E66" w:rsidRDefault="003A65E6" w:rsidP="00395B0F">
      <w:pPr>
        <w:jc w:val="center"/>
        <w:rPr>
          <w:rFonts w:ascii="Arial" w:hAnsi="Arial" w:cs="Arial"/>
          <w:b/>
          <w:bCs/>
          <w:sz w:val="22"/>
          <w:szCs w:val="22"/>
        </w:rPr>
      </w:pPr>
      <w:r w:rsidRPr="008B3E66">
        <w:rPr>
          <w:rFonts w:ascii="Arial" w:hAnsi="Arial" w:cs="Arial"/>
          <w:b/>
          <w:bCs/>
          <w:sz w:val="22"/>
          <w:szCs w:val="22"/>
        </w:rPr>
        <w:t xml:space="preserve">И З Ј А В У </w:t>
      </w:r>
    </w:p>
    <w:p w14:paraId="2A52B87E" w14:textId="77777777" w:rsidR="003A65E6" w:rsidRPr="008B3E66" w:rsidRDefault="003A65E6" w:rsidP="00395B0F">
      <w:pPr>
        <w:jc w:val="center"/>
        <w:rPr>
          <w:rFonts w:ascii="Arial" w:hAnsi="Arial" w:cs="Arial"/>
          <w:b/>
          <w:bCs/>
          <w:sz w:val="22"/>
          <w:szCs w:val="22"/>
        </w:rPr>
      </w:pPr>
      <w:r w:rsidRPr="008B3E66">
        <w:rPr>
          <w:rFonts w:ascii="Arial" w:hAnsi="Arial" w:cs="Arial"/>
          <w:b/>
          <w:bCs/>
          <w:sz w:val="22"/>
          <w:szCs w:val="22"/>
        </w:rPr>
        <w:t>О НЕЗАВИСНОЈ ПОНУДИ</w:t>
      </w:r>
    </w:p>
    <w:p w14:paraId="427C89DF" w14:textId="77777777" w:rsidR="003A65E6" w:rsidRPr="008B3E66" w:rsidRDefault="003A65E6" w:rsidP="00395B0F">
      <w:pPr>
        <w:jc w:val="center"/>
        <w:rPr>
          <w:rFonts w:ascii="Arial" w:hAnsi="Arial" w:cs="Arial"/>
          <w:sz w:val="22"/>
          <w:szCs w:val="22"/>
        </w:rPr>
      </w:pPr>
    </w:p>
    <w:p w14:paraId="3EC21085" w14:textId="77777777" w:rsidR="003A65E6" w:rsidRPr="008B3E66" w:rsidRDefault="003A65E6" w:rsidP="00395B0F">
      <w:pPr>
        <w:jc w:val="center"/>
        <w:rPr>
          <w:rFonts w:ascii="Arial" w:hAnsi="Arial" w:cs="Arial"/>
          <w:sz w:val="22"/>
          <w:szCs w:val="22"/>
        </w:rPr>
      </w:pPr>
    </w:p>
    <w:p w14:paraId="3600965C" w14:textId="77777777" w:rsidR="00A21418" w:rsidRPr="008B3E66" w:rsidRDefault="00A21418" w:rsidP="00A21418">
      <w:pPr>
        <w:jc w:val="center"/>
        <w:rPr>
          <w:rFonts w:ascii="Arial" w:hAnsi="Arial" w:cs="Arial"/>
          <w:sz w:val="22"/>
          <w:szCs w:val="22"/>
        </w:rPr>
      </w:pPr>
      <w:r w:rsidRPr="008B3E66">
        <w:rPr>
          <w:rFonts w:ascii="Arial" w:hAnsi="Arial" w:cs="Arial"/>
          <w:sz w:val="22"/>
          <w:szCs w:val="22"/>
        </w:rPr>
        <w:t>у својству ________________</w:t>
      </w:r>
    </w:p>
    <w:p w14:paraId="4F950B4E" w14:textId="351DB9C0" w:rsidR="00A21418" w:rsidRPr="008B3E66" w:rsidRDefault="00A21418" w:rsidP="00A21418">
      <w:pPr>
        <w:jc w:val="center"/>
        <w:rPr>
          <w:rFonts w:ascii="Arial" w:hAnsi="Arial" w:cs="Arial"/>
          <w:sz w:val="22"/>
          <w:szCs w:val="22"/>
        </w:rPr>
      </w:pPr>
      <w:r w:rsidRPr="008B3E66">
        <w:rPr>
          <w:rFonts w:ascii="Arial" w:hAnsi="Arial" w:cs="Arial"/>
          <w:sz w:val="22"/>
          <w:szCs w:val="22"/>
        </w:rPr>
        <w:t>(</w:t>
      </w:r>
      <w:r w:rsidRPr="008B3E66">
        <w:rPr>
          <w:rFonts w:ascii="Arial" w:hAnsi="Arial" w:cs="Arial"/>
          <w:i/>
          <w:sz w:val="22"/>
          <w:szCs w:val="22"/>
        </w:rPr>
        <w:t xml:space="preserve">уписати: </w:t>
      </w:r>
      <w:r w:rsidR="00A06AF1" w:rsidRPr="008B3E66">
        <w:rPr>
          <w:rFonts w:ascii="Arial" w:hAnsi="Arial" w:cs="Arial"/>
          <w:i/>
          <w:sz w:val="22"/>
          <w:szCs w:val="22"/>
        </w:rPr>
        <w:t>П</w:t>
      </w:r>
      <w:r w:rsidRPr="008B3E66">
        <w:rPr>
          <w:rFonts w:ascii="Arial" w:hAnsi="Arial" w:cs="Arial"/>
          <w:i/>
          <w:sz w:val="22"/>
          <w:szCs w:val="22"/>
        </w:rPr>
        <w:t>онуђача</w:t>
      </w:r>
      <w:r w:rsidRPr="008B3E66">
        <w:rPr>
          <w:rFonts w:ascii="Arial" w:hAnsi="Arial" w:cs="Arial"/>
          <w:sz w:val="22"/>
          <w:szCs w:val="22"/>
        </w:rPr>
        <w:t xml:space="preserve">, </w:t>
      </w:r>
      <w:r w:rsidRPr="008B3E66">
        <w:rPr>
          <w:rFonts w:ascii="Arial" w:hAnsi="Arial" w:cs="Arial"/>
          <w:i/>
          <w:sz w:val="22"/>
          <w:szCs w:val="22"/>
        </w:rPr>
        <w:t xml:space="preserve">члана групе </w:t>
      </w:r>
      <w:r w:rsidR="00A06AF1" w:rsidRPr="008B3E66">
        <w:rPr>
          <w:rFonts w:ascii="Arial" w:hAnsi="Arial" w:cs="Arial"/>
          <w:i/>
          <w:sz w:val="22"/>
          <w:szCs w:val="22"/>
        </w:rPr>
        <w:t>П</w:t>
      </w:r>
      <w:r w:rsidRPr="008B3E66">
        <w:rPr>
          <w:rFonts w:ascii="Arial" w:hAnsi="Arial" w:cs="Arial"/>
          <w:i/>
          <w:sz w:val="22"/>
          <w:szCs w:val="22"/>
        </w:rPr>
        <w:t>онуђача у заједничкој понуди</w:t>
      </w:r>
      <w:r w:rsidRPr="008B3E66">
        <w:rPr>
          <w:rFonts w:ascii="Arial" w:hAnsi="Arial" w:cs="Arial"/>
          <w:sz w:val="22"/>
          <w:szCs w:val="22"/>
        </w:rPr>
        <w:t>)</w:t>
      </w:r>
    </w:p>
    <w:p w14:paraId="23DF9EE8" w14:textId="77777777" w:rsidR="003A65E6" w:rsidRPr="008B3E66" w:rsidRDefault="003A65E6" w:rsidP="00395B0F">
      <w:pPr>
        <w:jc w:val="center"/>
        <w:rPr>
          <w:rFonts w:ascii="Arial" w:hAnsi="Arial" w:cs="Arial"/>
          <w:sz w:val="22"/>
          <w:szCs w:val="22"/>
        </w:rPr>
      </w:pPr>
    </w:p>
    <w:p w14:paraId="54DFEF84"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И З Ј А В Љ У Ј Е М О</w:t>
      </w:r>
    </w:p>
    <w:p w14:paraId="2DF46E80" w14:textId="77777777" w:rsidR="003A65E6" w:rsidRPr="008B3E66" w:rsidRDefault="003A65E6" w:rsidP="00395B0F">
      <w:pPr>
        <w:jc w:val="center"/>
        <w:rPr>
          <w:rFonts w:ascii="Arial" w:hAnsi="Arial" w:cs="Arial"/>
          <w:sz w:val="22"/>
          <w:szCs w:val="22"/>
        </w:rPr>
      </w:pPr>
    </w:p>
    <w:p w14:paraId="153FEC49"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под пуном материјалном и кривичном одговорношћу да</w:t>
      </w:r>
    </w:p>
    <w:p w14:paraId="50586072" w14:textId="77777777" w:rsidR="003A65E6" w:rsidRPr="008B3E66" w:rsidRDefault="003A65E6" w:rsidP="00395B0F">
      <w:pPr>
        <w:jc w:val="center"/>
        <w:rPr>
          <w:rFonts w:ascii="Arial" w:hAnsi="Arial" w:cs="Arial"/>
          <w:sz w:val="22"/>
          <w:szCs w:val="22"/>
        </w:rPr>
      </w:pPr>
    </w:p>
    <w:p w14:paraId="6978CA88"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_____________________________________________________</w:t>
      </w:r>
    </w:p>
    <w:p w14:paraId="59FEAA6E"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w:t>
      </w:r>
      <w:r w:rsidRPr="008B3E66">
        <w:rPr>
          <w:rFonts w:ascii="Arial" w:hAnsi="Arial" w:cs="Arial"/>
          <w:i/>
          <w:iCs/>
          <w:sz w:val="22"/>
          <w:szCs w:val="22"/>
        </w:rPr>
        <w:t>пун назив  и седиште</w:t>
      </w:r>
      <w:r w:rsidRPr="008B3E66">
        <w:rPr>
          <w:rFonts w:ascii="Arial" w:hAnsi="Arial" w:cs="Arial"/>
          <w:sz w:val="22"/>
          <w:szCs w:val="22"/>
        </w:rPr>
        <w:t>)</w:t>
      </w:r>
    </w:p>
    <w:p w14:paraId="19DD34CD" w14:textId="77777777" w:rsidR="003A65E6" w:rsidRPr="008B3E66" w:rsidRDefault="003A65E6" w:rsidP="00395B0F">
      <w:pPr>
        <w:jc w:val="center"/>
        <w:rPr>
          <w:rFonts w:ascii="Arial" w:hAnsi="Arial" w:cs="Arial"/>
          <w:b/>
          <w:bCs/>
          <w:sz w:val="22"/>
          <w:szCs w:val="22"/>
        </w:rPr>
      </w:pPr>
    </w:p>
    <w:p w14:paraId="563F5318" w14:textId="77777777" w:rsidR="003A65E6" w:rsidRPr="008B3E66" w:rsidRDefault="003A65E6" w:rsidP="00395B0F">
      <w:pPr>
        <w:jc w:val="center"/>
        <w:rPr>
          <w:rFonts w:ascii="Arial" w:hAnsi="Arial" w:cs="Arial"/>
          <w:sz w:val="22"/>
          <w:szCs w:val="22"/>
        </w:rPr>
      </w:pPr>
    </w:p>
    <w:p w14:paraId="5663A984" w14:textId="3DA3E582" w:rsidR="003A65E6" w:rsidRPr="008B3E66" w:rsidRDefault="003A65E6" w:rsidP="00395B0F">
      <w:pPr>
        <w:jc w:val="both"/>
        <w:rPr>
          <w:rFonts w:ascii="Arial" w:hAnsi="Arial" w:cs="Arial"/>
          <w:sz w:val="22"/>
          <w:szCs w:val="22"/>
        </w:rPr>
      </w:pPr>
      <w:r w:rsidRPr="008B3E66">
        <w:rPr>
          <w:rFonts w:ascii="Arial" w:hAnsi="Arial" w:cs="Arial"/>
          <w:sz w:val="22"/>
          <w:szCs w:val="22"/>
        </w:rPr>
        <w:t xml:space="preserve">(заједничку) понуду у отвореном поступку јавне набавке број </w:t>
      </w:r>
      <w:r w:rsidR="00A677C8" w:rsidRPr="008B3E66">
        <w:rPr>
          <w:rFonts w:ascii="Arial" w:hAnsi="Arial" w:cs="Arial"/>
          <w:bCs/>
          <w:sz w:val="22"/>
          <w:szCs w:val="22"/>
        </w:rPr>
        <w:t>1000/0</w:t>
      </w:r>
      <w:r w:rsidR="00E3273D" w:rsidRPr="008B3E66">
        <w:rPr>
          <w:rFonts w:ascii="Arial" w:hAnsi="Arial" w:cs="Arial"/>
          <w:bCs/>
          <w:sz w:val="22"/>
          <w:szCs w:val="22"/>
          <w:lang w:val="sr-Cyrl-RS"/>
        </w:rPr>
        <w:t>152</w:t>
      </w:r>
      <w:r w:rsidR="007B0E04" w:rsidRPr="008B3E66">
        <w:rPr>
          <w:rFonts w:ascii="Arial" w:hAnsi="Arial" w:cs="Arial"/>
          <w:bCs/>
          <w:color w:val="000000"/>
          <w:sz w:val="22"/>
          <w:szCs w:val="22"/>
        </w:rPr>
        <w:t>/2015</w:t>
      </w:r>
      <w:r w:rsidRPr="008B3E66">
        <w:rPr>
          <w:rFonts w:ascii="Arial" w:hAnsi="Arial" w:cs="Arial"/>
          <w:sz w:val="22"/>
          <w:szCs w:val="22"/>
        </w:rPr>
        <w:t>, Наручиоца – Јавно предузеће „Електропривреда Србије“</w:t>
      </w:r>
      <w:r w:rsidR="003E2A1C" w:rsidRPr="008B3E66">
        <w:rPr>
          <w:rFonts w:ascii="Arial" w:hAnsi="Arial" w:cs="Arial"/>
          <w:sz w:val="22"/>
          <w:szCs w:val="22"/>
          <w:lang w:val="sr-Cyrl-RS"/>
        </w:rPr>
        <w:t>Београд</w:t>
      </w:r>
      <w:r w:rsidRPr="008B3E66">
        <w:rPr>
          <w:rFonts w:ascii="Arial" w:hAnsi="Arial" w:cs="Arial"/>
          <w:sz w:val="22"/>
          <w:szCs w:val="22"/>
        </w:rPr>
        <w:t xml:space="preserve">, подносим/о независно, без договора са другим </w:t>
      </w:r>
      <w:r w:rsidR="00A06AF1" w:rsidRPr="008B3E66">
        <w:rPr>
          <w:rFonts w:ascii="Arial" w:hAnsi="Arial" w:cs="Arial"/>
          <w:sz w:val="22"/>
          <w:szCs w:val="22"/>
        </w:rPr>
        <w:t>П</w:t>
      </w:r>
      <w:r w:rsidRPr="008B3E66">
        <w:rPr>
          <w:rFonts w:ascii="Arial" w:hAnsi="Arial" w:cs="Arial"/>
          <w:sz w:val="22"/>
          <w:szCs w:val="22"/>
        </w:rPr>
        <w:t>онуђачима или заинтересованим лицима.</w:t>
      </w:r>
    </w:p>
    <w:p w14:paraId="486B1913" w14:textId="77777777" w:rsidR="003A65E6" w:rsidRPr="008B3E66" w:rsidRDefault="003A65E6" w:rsidP="00395B0F">
      <w:pPr>
        <w:pStyle w:val="BodyText"/>
        <w:rPr>
          <w:rFonts w:ascii="Arial" w:hAnsi="Arial" w:cs="Arial"/>
          <w:sz w:val="22"/>
          <w:szCs w:val="22"/>
        </w:rPr>
      </w:pPr>
    </w:p>
    <w:p w14:paraId="4FADCBDD" w14:textId="77777777" w:rsidR="003A65E6" w:rsidRPr="008B3E66" w:rsidRDefault="003A65E6" w:rsidP="00395B0F">
      <w:pPr>
        <w:pStyle w:val="BodyText"/>
        <w:rPr>
          <w:rFonts w:ascii="Arial" w:hAnsi="Arial" w:cs="Arial"/>
          <w:sz w:val="22"/>
          <w:szCs w:val="22"/>
        </w:rPr>
      </w:pPr>
    </w:p>
    <w:p w14:paraId="5972AE95" w14:textId="77777777" w:rsidR="003A65E6" w:rsidRPr="008B3E66" w:rsidRDefault="003A65E6" w:rsidP="00395B0F">
      <w:pPr>
        <w:jc w:val="both"/>
        <w:rPr>
          <w:rFonts w:ascii="Arial" w:hAnsi="Arial" w:cs="Arial"/>
          <w:b/>
          <w:bCs/>
          <w:sz w:val="22"/>
          <w:szCs w:val="22"/>
          <w:lang w:eastAsia="en-US"/>
        </w:rPr>
      </w:pPr>
    </w:p>
    <w:p w14:paraId="1FA0670B" w14:textId="77777777" w:rsidR="003A65E6" w:rsidRPr="008B3E66" w:rsidRDefault="003A65E6" w:rsidP="00395B0F">
      <w:pPr>
        <w:ind w:left="2880" w:firstLine="720"/>
        <w:rPr>
          <w:rFonts w:ascii="Arial" w:hAnsi="Arial" w:cs="Arial"/>
          <w:sz w:val="22"/>
          <w:szCs w:val="22"/>
        </w:rPr>
      </w:pPr>
    </w:p>
    <w:p w14:paraId="679DCD76" w14:textId="77777777" w:rsidR="003A65E6" w:rsidRPr="008B3E66" w:rsidRDefault="003A65E6" w:rsidP="00395B0F">
      <w:pPr>
        <w:ind w:left="2880" w:firstLine="720"/>
        <w:rPr>
          <w:rFonts w:ascii="Arial" w:hAnsi="Arial" w:cs="Arial"/>
          <w:sz w:val="22"/>
          <w:szCs w:val="22"/>
        </w:rPr>
      </w:pPr>
    </w:p>
    <w:p w14:paraId="2BE0181C" w14:textId="77777777" w:rsidR="003A65E6" w:rsidRPr="008B3E66" w:rsidRDefault="003A65E6" w:rsidP="00395B0F">
      <w:pPr>
        <w:jc w:val="both"/>
        <w:rPr>
          <w:rFonts w:ascii="Arial" w:hAnsi="Arial" w:cs="Arial"/>
          <w:b/>
          <w:bCs/>
          <w:sz w:val="22"/>
          <w:szCs w:val="22"/>
        </w:rPr>
      </w:pPr>
    </w:p>
    <w:p w14:paraId="4F09C7C2" w14:textId="77777777" w:rsidR="003A65E6" w:rsidRPr="008B3E66" w:rsidRDefault="003A65E6" w:rsidP="00395B0F">
      <w:pPr>
        <w:tabs>
          <w:tab w:val="right" w:pos="9072"/>
        </w:tabs>
        <w:ind w:left="142"/>
        <w:jc w:val="right"/>
        <w:rPr>
          <w:rFonts w:ascii="Arial" w:hAnsi="Arial" w:cs="Arial"/>
          <w:sz w:val="22"/>
          <w:szCs w:val="22"/>
        </w:rPr>
      </w:pPr>
    </w:p>
    <w:p w14:paraId="4541324C" w14:textId="77777777" w:rsidR="003A65E6" w:rsidRPr="008B3E66" w:rsidRDefault="003A65E6" w:rsidP="00395B0F">
      <w:pPr>
        <w:pStyle w:val="BodyText"/>
        <w:ind w:left="-540" w:right="-16"/>
        <w:rPr>
          <w:rFonts w:ascii="Arial" w:hAnsi="Arial" w:cs="Arial"/>
          <w:sz w:val="22"/>
          <w:szCs w:val="22"/>
        </w:rPr>
      </w:pPr>
    </w:p>
    <w:p w14:paraId="713358C3" w14:textId="77777777" w:rsidR="003A65E6" w:rsidRPr="008B3E6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B3E66" w14:paraId="7332F80A" w14:textId="77777777">
        <w:trPr>
          <w:jc w:val="center"/>
        </w:trPr>
        <w:tc>
          <w:tcPr>
            <w:tcW w:w="3652" w:type="dxa"/>
          </w:tcPr>
          <w:p w14:paraId="59E111CC"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Датум:</w:t>
            </w:r>
          </w:p>
        </w:tc>
        <w:tc>
          <w:tcPr>
            <w:tcW w:w="1985" w:type="dxa"/>
          </w:tcPr>
          <w:p w14:paraId="2A749AC0"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М.П.</w:t>
            </w:r>
          </w:p>
        </w:tc>
        <w:tc>
          <w:tcPr>
            <w:tcW w:w="3782" w:type="dxa"/>
          </w:tcPr>
          <w:p w14:paraId="566170D8" w14:textId="77777777" w:rsidR="003A65E6" w:rsidRPr="008B3E66" w:rsidRDefault="003A65E6" w:rsidP="00395B0F">
            <w:pPr>
              <w:jc w:val="center"/>
              <w:rPr>
                <w:rFonts w:ascii="Arial" w:hAnsi="Arial" w:cs="Arial"/>
                <w:sz w:val="22"/>
                <w:szCs w:val="22"/>
              </w:rPr>
            </w:pPr>
            <w:r w:rsidRPr="008B3E66">
              <w:rPr>
                <w:rFonts w:ascii="Arial" w:hAnsi="Arial" w:cs="Arial"/>
                <w:sz w:val="22"/>
                <w:szCs w:val="22"/>
              </w:rPr>
              <w:t>Понуђач:</w:t>
            </w:r>
          </w:p>
        </w:tc>
      </w:tr>
      <w:tr w:rsidR="003A65E6" w:rsidRPr="008B3E66" w14:paraId="31AC6BAF" w14:textId="77777777">
        <w:trPr>
          <w:jc w:val="center"/>
        </w:trPr>
        <w:tc>
          <w:tcPr>
            <w:tcW w:w="3652" w:type="dxa"/>
            <w:vAlign w:val="center"/>
          </w:tcPr>
          <w:p w14:paraId="05629537" w14:textId="77777777" w:rsidR="003A65E6" w:rsidRPr="008B3E66" w:rsidRDefault="003A65E6" w:rsidP="00395B0F">
            <w:pPr>
              <w:rPr>
                <w:rFonts w:ascii="Arial" w:hAnsi="Arial" w:cs="Arial"/>
                <w:sz w:val="22"/>
                <w:szCs w:val="22"/>
              </w:rPr>
            </w:pPr>
          </w:p>
        </w:tc>
        <w:tc>
          <w:tcPr>
            <w:tcW w:w="1985" w:type="dxa"/>
            <w:vAlign w:val="center"/>
          </w:tcPr>
          <w:p w14:paraId="320322F1" w14:textId="77777777" w:rsidR="003A65E6" w:rsidRPr="006D4C2A" w:rsidRDefault="003A65E6" w:rsidP="00395B0F">
            <w:pPr>
              <w:jc w:val="both"/>
              <w:rPr>
                <w:rFonts w:ascii="Arial" w:hAnsi="Arial" w:cs="Arial"/>
                <w:sz w:val="22"/>
                <w:szCs w:val="22"/>
              </w:rPr>
            </w:pPr>
          </w:p>
        </w:tc>
        <w:tc>
          <w:tcPr>
            <w:tcW w:w="3782" w:type="dxa"/>
            <w:vAlign w:val="center"/>
          </w:tcPr>
          <w:p w14:paraId="3D6047B9" w14:textId="77777777" w:rsidR="003A65E6" w:rsidRPr="00560526" w:rsidRDefault="003A65E6" w:rsidP="00395B0F">
            <w:pPr>
              <w:jc w:val="both"/>
              <w:rPr>
                <w:rFonts w:ascii="Arial" w:hAnsi="Arial" w:cs="Arial"/>
                <w:sz w:val="22"/>
                <w:szCs w:val="22"/>
              </w:rPr>
            </w:pPr>
          </w:p>
        </w:tc>
      </w:tr>
      <w:tr w:rsidR="003A65E6" w:rsidRPr="008B3E66" w14:paraId="25BD07A7" w14:textId="77777777">
        <w:trPr>
          <w:jc w:val="center"/>
        </w:trPr>
        <w:tc>
          <w:tcPr>
            <w:tcW w:w="3652" w:type="dxa"/>
            <w:tcBorders>
              <w:bottom w:val="single" w:sz="4" w:space="0" w:color="auto"/>
            </w:tcBorders>
            <w:vAlign w:val="center"/>
          </w:tcPr>
          <w:p w14:paraId="3EABEC7F" w14:textId="77777777" w:rsidR="003A65E6" w:rsidRPr="008B3E66" w:rsidRDefault="003A65E6" w:rsidP="00395B0F">
            <w:pPr>
              <w:jc w:val="both"/>
              <w:rPr>
                <w:rFonts w:ascii="Arial" w:hAnsi="Arial" w:cs="Arial"/>
                <w:sz w:val="22"/>
                <w:szCs w:val="22"/>
              </w:rPr>
            </w:pPr>
          </w:p>
        </w:tc>
        <w:tc>
          <w:tcPr>
            <w:tcW w:w="1985" w:type="dxa"/>
            <w:vAlign w:val="center"/>
          </w:tcPr>
          <w:p w14:paraId="649C8865" w14:textId="77777777" w:rsidR="003A65E6" w:rsidRPr="006D4C2A"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560526" w:rsidRDefault="003A65E6" w:rsidP="00395B0F">
            <w:pPr>
              <w:jc w:val="both"/>
              <w:rPr>
                <w:rFonts w:ascii="Arial" w:hAnsi="Arial" w:cs="Arial"/>
                <w:sz w:val="22"/>
                <w:szCs w:val="22"/>
              </w:rPr>
            </w:pPr>
          </w:p>
        </w:tc>
      </w:tr>
    </w:tbl>
    <w:p w14:paraId="5FDB6716" w14:textId="77777777" w:rsidR="003A65E6" w:rsidRPr="008B3E66" w:rsidRDefault="003A65E6" w:rsidP="00395B0F">
      <w:pPr>
        <w:suppressAutoHyphens w:val="0"/>
        <w:rPr>
          <w:rFonts w:ascii="Arial" w:hAnsi="Arial" w:cs="Arial"/>
          <w:b/>
          <w:bCs/>
          <w:i/>
          <w:iCs/>
          <w:sz w:val="22"/>
          <w:szCs w:val="22"/>
        </w:rPr>
      </w:pPr>
    </w:p>
    <w:p w14:paraId="7F0E9386" w14:textId="77777777" w:rsidR="003A65E6" w:rsidRPr="006D4C2A" w:rsidRDefault="003A65E6" w:rsidP="00395B0F">
      <w:pPr>
        <w:suppressAutoHyphens w:val="0"/>
        <w:rPr>
          <w:rFonts w:ascii="Arial" w:hAnsi="Arial" w:cs="Arial"/>
          <w:b/>
          <w:bCs/>
          <w:i/>
          <w:iCs/>
          <w:sz w:val="22"/>
          <w:szCs w:val="22"/>
        </w:rPr>
      </w:pPr>
    </w:p>
    <w:p w14:paraId="6D3E8865" w14:textId="77777777" w:rsidR="003A65E6" w:rsidRPr="00560526" w:rsidRDefault="003A65E6" w:rsidP="00395B0F">
      <w:pPr>
        <w:suppressAutoHyphens w:val="0"/>
        <w:rPr>
          <w:rFonts w:ascii="Arial" w:hAnsi="Arial" w:cs="Arial"/>
          <w:b/>
          <w:bCs/>
          <w:i/>
          <w:iCs/>
          <w:sz w:val="22"/>
          <w:szCs w:val="22"/>
        </w:rPr>
      </w:pPr>
    </w:p>
    <w:p w14:paraId="13036954" w14:textId="77777777" w:rsidR="003A65E6" w:rsidRPr="008C4F06" w:rsidRDefault="003A65E6" w:rsidP="00395B0F">
      <w:pPr>
        <w:suppressAutoHyphens w:val="0"/>
        <w:rPr>
          <w:rFonts w:ascii="Arial" w:hAnsi="Arial" w:cs="Arial"/>
          <w:b/>
          <w:bCs/>
          <w:i/>
          <w:iCs/>
          <w:sz w:val="22"/>
          <w:szCs w:val="22"/>
        </w:rPr>
      </w:pPr>
    </w:p>
    <w:p w14:paraId="04EC7EE1" w14:textId="77777777" w:rsidR="003A65E6" w:rsidRPr="00B52F8A" w:rsidRDefault="003A65E6" w:rsidP="00395B0F">
      <w:pPr>
        <w:suppressAutoHyphens w:val="0"/>
        <w:rPr>
          <w:rFonts w:ascii="Arial" w:hAnsi="Arial" w:cs="Arial"/>
          <w:b/>
          <w:bCs/>
          <w:i/>
          <w:iCs/>
          <w:sz w:val="22"/>
          <w:szCs w:val="22"/>
        </w:rPr>
      </w:pPr>
    </w:p>
    <w:p w14:paraId="7FCC3C86" w14:textId="77777777" w:rsidR="00880FB6" w:rsidRPr="007C1BBE" w:rsidRDefault="00880FB6" w:rsidP="00395B0F">
      <w:pPr>
        <w:suppressAutoHyphens w:val="0"/>
        <w:rPr>
          <w:rFonts w:ascii="Arial" w:hAnsi="Arial" w:cs="Arial"/>
          <w:b/>
          <w:bCs/>
          <w:i/>
          <w:iCs/>
          <w:sz w:val="22"/>
          <w:szCs w:val="22"/>
        </w:rPr>
      </w:pPr>
    </w:p>
    <w:p w14:paraId="593AE91F" w14:textId="77777777" w:rsidR="00880FB6" w:rsidRPr="00AF761D" w:rsidRDefault="00880FB6" w:rsidP="00395B0F">
      <w:pPr>
        <w:suppressAutoHyphens w:val="0"/>
        <w:rPr>
          <w:rFonts w:ascii="Arial" w:hAnsi="Arial" w:cs="Arial"/>
          <w:b/>
          <w:bCs/>
          <w:i/>
          <w:iCs/>
          <w:sz w:val="22"/>
          <w:szCs w:val="22"/>
        </w:rPr>
      </w:pPr>
    </w:p>
    <w:p w14:paraId="440E419F" w14:textId="77777777" w:rsidR="00880FB6" w:rsidRPr="00F95757" w:rsidRDefault="00880FB6" w:rsidP="00395B0F">
      <w:pPr>
        <w:suppressAutoHyphens w:val="0"/>
        <w:rPr>
          <w:rFonts w:ascii="Arial" w:hAnsi="Arial" w:cs="Arial"/>
          <w:b/>
          <w:bCs/>
          <w:i/>
          <w:iCs/>
          <w:sz w:val="22"/>
          <w:szCs w:val="22"/>
        </w:rPr>
      </w:pPr>
    </w:p>
    <w:p w14:paraId="71F85829" w14:textId="77777777" w:rsidR="00880FB6" w:rsidRPr="0002324B" w:rsidRDefault="00880FB6" w:rsidP="00395B0F">
      <w:pPr>
        <w:suppressAutoHyphens w:val="0"/>
        <w:rPr>
          <w:rFonts w:ascii="Arial" w:hAnsi="Arial" w:cs="Arial"/>
          <w:b/>
          <w:bCs/>
          <w:i/>
          <w:iCs/>
          <w:sz w:val="22"/>
          <w:szCs w:val="22"/>
        </w:rPr>
      </w:pPr>
    </w:p>
    <w:p w14:paraId="5F5B1035" w14:textId="77777777" w:rsidR="003A65E6" w:rsidRPr="001170FC" w:rsidRDefault="003A65E6" w:rsidP="00395B0F">
      <w:pPr>
        <w:suppressAutoHyphens w:val="0"/>
        <w:rPr>
          <w:rFonts w:ascii="Arial" w:hAnsi="Arial" w:cs="Arial"/>
          <w:b/>
          <w:bCs/>
          <w:i/>
          <w:iCs/>
          <w:sz w:val="22"/>
          <w:szCs w:val="22"/>
        </w:rPr>
      </w:pPr>
    </w:p>
    <w:p w14:paraId="6BB14976" w14:textId="77777777" w:rsidR="005A4936" w:rsidRPr="008B3E66" w:rsidRDefault="005A4936">
      <w:pPr>
        <w:suppressAutoHyphens w:val="0"/>
        <w:rPr>
          <w:rFonts w:ascii="Arial" w:hAnsi="Arial" w:cs="Arial"/>
          <w:b/>
          <w:bCs/>
          <w:sz w:val="22"/>
          <w:szCs w:val="22"/>
        </w:rPr>
      </w:pPr>
      <w:bookmarkStart w:id="286" w:name="_Toc430697755"/>
      <w:r w:rsidRPr="00B52F8A">
        <w:rPr>
          <w:sz w:val="22"/>
          <w:szCs w:val="22"/>
        </w:rPr>
        <w:br w:type="page"/>
      </w:r>
    </w:p>
    <w:p w14:paraId="4389B013" w14:textId="399030EA" w:rsidR="003A65E6" w:rsidRPr="006D4C2A" w:rsidRDefault="003A65E6" w:rsidP="008F441E">
      <w:pPr>
        <w:pStyle w:val="Heading2"/>
        <w:jc w:val="right"/>
      </w:pPr>
      <w:bookmarkStart w:id="287" w:name="_Toc433805850"/>
      <w:r w:rsidRPr="008B3E66">
        <w:lastRenderedPageBreak/>
        <w:t>ОБРАЗАЦ 5.</w:t>
      </w:r>
      <w:bookmarkEnd w:id="285"/>
      <w:bookmarkEnd w:id="286"/>
      <w:bookmarkEnd w:id="287"/>
    </w:p>
    <w:p w14:paraId="1434952F" w14:textId="77777777" w:rsidR="003A65E6" w:rsidRPr="00560526" w:rsidRDefault="003A65E6" w:rsidP="00071074">
      <w:pPr>
        <w:jc w:val="right"/>
        <w:rPr>
          <w:rFonts w:ascii="Arial" w:hAnsi="Arial" w:cs="Arial"/>
          <w:b/>
          <w:bCs/>
          <w:i/>
          <w:iCs/>
          <w:sz w:val="22"/>
          <w:szCs w:val="22"/>
        </w:rPr>
      </w:pPr>
    </w:p>
    <w:p w14:paraId="404BDC1B" w14:textId="77777777" w:rsidR="007400E3" w:rsidRPr="008C4F06" w:rsidRDefault="007400E3" w:rsidP="00071074">
      <w:pPr>
        <w:jc w:val="right"/>
        <w:rPr>
          <w:rFonts w:ascii="Arial" w:hAnsi="Arial" w:cs="Arial"/>
          <w:b/>
          <w:bCs/>
          <w:i/>
          <w:iCs/>
          <w:sz w:val="22"/>
          <w:szCs w:val="22"/>
        </w:rPr>
      </w:pPr>
    </w:p>
    <w:p w14:paraId="3947BBD8" w14:textId="77777777" w:rsidR="003A65E6" w:rsidRPr="00B52F8A" w:rsidRDefault="003A65E6" w:rsidP="006211D3">
      <w:pPr>
        <w:jc w:val="center"/>
        <w:rPr>
          <w:rFonts w:ascii="Arial" w:hAnsi="Arial" w:cs="Arial"/>
          <w:sz w:val="22"/>
          <w:szCs w:val="22"/>
        </w:rPr>
      </w:pPr>
      <w:bookmarkStart w:id="288" w:name="_Toc310433014"/>
      <w:r w:rsidRPr="00B52F8A">
        <w:rPr>
          <w:rStyle w:val="BookTitle"/>
          <w:rFonts w:ascii="Arial" w:hAnsi="Arial" w:cs="Arial"/>
          <w:sz w:val="22"/>
          <w:szCs w:val="22"/>
        </w:rPr>
        <w:t>СТРУКТУРА ЦЕНЕ</w:t>
      </w:r>
      <w:bookmarkEnd w:id="288"/>
    </w:p>
    <w:p w14:paraId="0FFE249D" w14:textId="77777777" w:rsidR="003A65E6" w:rsidRPr="007C1BBE" w:rsidRDefault="003A65E6" w:rsidP="00632728">
      <w:pPr>
        <w:jc w:val="center"/>
        <w:rPr>
          <w:rFonts w:ascii="Arial" w:hAnsi="Arial" w:cs="Arial"/>
          <w:b/>
          <w:bCs/>
          <w:sz w:val="22"/>
          <w:szCs w:val="22"/>
        </w:rPr>
      </w:pPr>
    </w:p>
    <w:p w14:paraId="23CF5807" w14:textId="77777777" w:rsidR="003A65E6" w:rsidRPr="00AF761D"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8B3E66" w14:paraId="583C3665" w14:textId="0AB39DBC" w:rsidTr="00C740EB">
        <w:trPr>
          <w:trHeight w:val="372"/>
        </w:trPr>
        <w:tc>
          <w:tcPr>
            <w:tcW w:w="426" w:type="dxa"/>
          </w:tcPr>
          <w:p w14:paraId="6470D8D6" w14:textId="77777777" w:rsidR="006229AD" w:rsidRPr="00F95757" w:rsidRDefault="006229AD" w:rsidP="006229AD">
            <w:pPr>
              <w:pStyle w:val="ListParagraph"/>
              <w:tabs>
                <w:tab w:val="left" w:pos="360"/>
              </w:tabs>
              <w:spacing w:after="60"/>
              <w:ind w:left="390"/>
              <w:rPr>
                <w:rFonts w:ascii="Arial" w:hAnsi="Arial" w:cs="Arial"/>
                <w:b/>
              </w:rPr>
            </w:pPr>
          </w:p>
        </w:tc>
        <w:tc>
          <w:tcPr>
            <w:tcW w:w="2791" w:type="dxa"/>
            <w:vAlign w:val="center"/>
          </w:tcPr>
          <w:p w14:paraId="583B70D8" w14:textId="78644740" w:rsidR="006229AD" w:rsidRPr="0002324B" w:rsidRDefault="006229AD" w:rsidP="006229AD">
            <w:pPr>
              <w:tabs>
                <w:tab w:val="left" w:pos="360"/>
              </w:tabs>
              <w:spacing w:after="60"/>
              <w:jc w:val="center"/>
              <w:rPr>
                <w:rFonts w:ascii="Arial" w:hAnsi="Arial" w:cs="Arial"/>
                <w:b/>
                <w:sz w:val="22"/>
                <w:szCs w:val="22"/>
                <w:lang w:val="sr-Cyrl-RS"/>
              </w:rPr>
            </w:pPr>
            <w:r w:rsidRPr="0002324B">
              <w:rPr>
                <w:rFonts w:ascii="Arial" w:hAnsi="Arial" w:cs="Arial"/>
                <w:b/>
                <w:sz w:val="22"/>
                <w:szCs w:val="22"/>
              </w:rPr>
              <w:t>Опис</w:t>
            </w:r>
            <w:r w:rsidRPr="0002324B">
              <w:rPr>
                <w:rFonts w:ascii="Arial" w:hAnsi="Arial" w:cs="Arial"/>
                <w:b/>
                <w:sz w:val="22"/>
                <w:szCs w:val="22"/>
                <w:lang w:val="sr-Cyrl-RS"/>
              </w:rPr>
              <w:t xml:space="preserve"> услуге</w:t>
            </w:r>
          </w:p>
        </w:tc>
        <w:tc>
          <w:tcPr>
            <w:tcW w:w="1980" w:type="dxa"/>
            <w:vAlign w:val="center"/>
          </w:tcPr>
          <w:p w14:paraId="5C40CC50" w14:textId="77777777" w:rsidR="006229AD" w:rsidRPr="001170FC" w:rsidRDefault="006229AD" w:rsidP="006229AD">
            <w:pPr>
              <w:tabs>
                <w:tab w:val="left" w:pos="360"/>
              </w:tabs>
              <w:spacing w:after="60"/>
              <w:jc w:val="center"/>
              <w:rPr>
                <w:rFonts w:ascii="Arial" w:hAnsi="Arial" w:cs="Arial"/>
                <w:b/>
                <w:sz w:val="22"/>
                <w:szCs w:val="22"/>
              </w:rPr>
            </w:pPr>
          </w:p>
          <w:p w14:paraId="3CEB030D" w14:textId="77777777" w:rsidR="006229AD" w:rsidRPr="00510094" w:rsidRDefault="006229AD" w:rsidP="006229AD">
            <w:pPr>
              <w:tabs>
                <w:tab w:val="left" w:pos="360"/>
              </w:tabs>
              <w:spacing w:after="60"/>
              <w:jc w:val="center"/>
              <w:rPr>
                <w:rFonts w:ascii="Arial" w:hAnsi="Arial" w:cs="Arial"/>
                <w:b/>
                <w:sz w:val="22"/>
                <w:szCs w:val="22"/>
              </w:rPr>
            </w:pPr>
            <w:r w:rsidRPr="00510094">
              <w:rPr>
                <w:rFonts w:ascii="Arial" w:hAnsi="Arial" w:cs="Arial"/>
                <w:b/>
                <w:sz w:val="22"/>
                <w:szCs w:val="22"/>
              </w:rPr>
              <w:t xml:space="preserve">Цена </w:t>
            </w:r>
          </w:p>
          <w:p w14:paraId="1EE0CDC3" w14:textId="4DCACE97" w:rsidR="006229AD" w:rsidRPr="00F070AE" w:rsidRDefault="006229AD" w:rsidP="006229AD">
            <w:pPr>
              <w:tabs>
                <w:tab w:val="left" w:pos="360"/>
              </w:tabs>
              <w:spacing w:after="60"/>
              <w:jc w:val="center"/>
              <w:rPr>
                <w:rFonts w:ascii="Arial" w:hAnsi="Arial" w:cs="Arial"/>
                <w:b/>
                <w:sz w:val="22"/>
                <w:szCs w:val="22"/>
                <w:lang w:val="sr-Cyrl-RS"/>
              </w:rPr>
            </w:pPr>
            <w:r w:rsidRPr="00D8554C">
              <w:rPr>
                <w:rFonts w:ascii="Arial" w:hAnsi="Arial" w:cs="Arial"/>
                <w:b/>
                <w:sz w:val="22"/>
                <w:szCs w:val="22"/>
                <w:lang w:val="sr-Cyrl-RS"/>
              </w:rPr>
              <w:t xml:space="preserve">(динара </w:t>
            </w:r>
            <w:r w:rsidRPr="00D8554C">
              <w:rPr>
                <w:rFonts w:ascii="Arial" w:hAnsi="Arial" w:cs="Arial"/>
                <w:b/>
                <w:sz w:val="22"/>
                <w:szCs w:val="22"/>
              </w:rPr>
              <w:t>без ПДВ</w:t>
            </w:r>
            <w:r w:rsidRPr="00F070AE">
              <w:rPr>
                <w:rFonts w:ascii="Arial" w:hAnsi="Arial" w:cs="Arial"/>
                <w:b/>
                <w:sz w:val="22"/>
                <w:szCs w:val="22"/>
                <w:lang w:val="sr-Cyrl-RS"/>
              </w:rPr>
              <w:t>-а )</w:t>
            </w:r>
          </w:p>
          <w:p w14:paraId="6A098F45" w14:textId="77777777" w:rsidR="006229AD" w:rsidRPr="00F3136A"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C9049B" w:rsidRDefault="006229AD" w:rsidP="006229AD">
            <w:pPr>
              <w:tabs>
                <w:tab w:val="left" w:pos="360"/>
              </w:tabs>
              <w:spacing w:after="60"/>
              <w:jc w:val="center"/>
              <w:rPr>
                <w:rFonts w:ascii="Arial" w:hAnsi="Arial" w:cs="Arial"/>
                <w:b/>
                <w:sz w:val="22"/>
                <w:szCs w:val="22"/>
              </w:rPr>
            </w:pPr>
          </w:p>
          <w:p w14:paraId="68D4F482" w14:textId="3B013493" w:rsidR="006229AD" w:rsidRPr="002030F3" w:rsidRDefault="006229AD" w:rsidP="006229AD">
            <w:pPr>
              <w:tabs>
                <w:tab w:val="left" w:pos="360"/>
              </w:tabs>
              <w:spacing w:after="60"/>
              <w:jc w:val="center"/>
              <w:rPr>
                <w:rFonts w:ascii="Arial" w:hAnsi="Arial" w:cs="Arial"/>
                <w:b/>
                <w:sz w:val="22"/>
                <w:szCs w:val="22"/>
                <w:lang w:val="sr-Cyrl-RS"/>
              </w:rPr>
            </w:pPr>
            <w:r w:rsidRPr="002030F3">
              <w:rPr>
                <w:rFonts w:ascii="Arial" w:hAnsi="Arial" w:cs="Arial"/>
                <w:b/>
                <w:sz w:val="22"/>
                <w:szCs w:val="22"/>
                <w:lang w:val="sr-Cyrl-RS"/>
              </w:rPr>
              <w:t>ПДВ</w:t>
            </w:r>
          </w:p>
          <w:p w14:paraId="4CB5098D" w14:textId="77777777" w:rsidR="006229AD" w:rsidRPr="00766BD5"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5E142B" w:rsidRDefault="006229AD" w:rsidP="006229AD">
            <w:pPr>
              <w:tabs>
                <w:tab w:val="left" w:pos="360"/>
              </w:tabs>
              <w:spacing w:after="60"/>
              <w:jc w:val="center"/>
              <w:rPr>
                <w:rFonts w:ascii="Arial" w:hAnsi="Arial" w:cs="Arial"/>
                <w:b/>
                <w:sz w:val="22"/>
                <w:szCs w:val="22"/>
              </w:rPr>
            </w:pPr>
          </w:p>
          <w:p w14:paraId="28A0A867" w14:textId="77777777" w:rsidR="006229AD" w:rsidRPr="008B3E66" w:rsidRDefault="006229AD" w:rsidP="006229AD">
            <w:pPr>
              <w:tabs>
                <w:tab w:val="left" w:pos="360"/>
              </w:tabs>
              <w:spacing w:after="60"/>
              <w:jc w:val="center"/>
              <w:rPr>
                <w:rFonts w:ascii="Arial" w:hAnsi="Arial" w:cs="Arial"/>
                <w:b/>
                <w:sz w:val="22"/>
                <w:szCs w:val="22"/>
              </w:rPr>
            </w:pPr>
            <w:r w:rsidRPr="008B3E66">
              <w:rPr>
                <w:rFonts w:ascii="Arial" w:hAnsi="Arial" w:cs="Arial"/>
                <w:b/>
                <w:sz w:val="22"/>
                <w:szCs w:val="22"/>
              </w:rPr>
              <w:t xml:space="preserve">Цена </w:t>
            </w:r>
          </w:p>
          <w:p w14:paraId="36693E60" w14:textId="77777777" w:rsidR="006229AD" w:rsidRPr="008B3E66" w:rsidRDefault="006229AD" w:rsidP="006229AD">
            <w:pPr>
              <w:tabs>
                <w:tab w:val="left" w:pos="360"/>
              </w:tabs>
              <w:spacing w:after="60"/>
              <w:jc w:val="center"/>
              <w:rPr>
                <w:rFonts w:ascii="Arial" w:hAnsi="Arial" w:cs="Arial"/>
                <w:b/>
                <w:sz w:val="22"/>
                <w:szCs w:val="22"/>
                <w:lang w:val="sr-Cyrl-RS"/>
              </w:rPr>
            </w:pPr>
            <w:r w:rsidRPr="008B3E66">
              <w:rPr>
                <w:rFonts w:ascii="Arial" w:hAnsi="Arial" w:cs="Arial"/>
                <w:b/>
                <w:sz w:val="22"/>
                <w:szCs w:val="22"/>
                <w:lang w:val="sr-Cyrl-RS"/>
              </w:rPr>
              <w:t>(динара са</w:t>
            </w:r>
            <w:r w:rsidRPr="008B3E66">
              <w:rPr>
                <w:rFonts w:ascii="Arial" w:hAnsi="Arial" w:cs="Arial"/>
                <w:b/>
                <w:sz w:val="22"/>
                <w:szCs w:val="22"/>
              </w:rPr>
              <w:t xml:space="preserve"> ПДВ</w:t>
            </w:r>
            <w:r w:rsidRPr="008B3E66">
              <w:rPr>
                <w:rFonts w:ascii="Arial" w:hAnsi="Arial" w:cs="Arial"/>
                <w:b/>
                <w:sz w:val="22"/>
                <w:szCs w:val="22"/>
                <w:lang w:val="sr-Cyrl-RS"/>
              </w:rPr>
              <w:t>-ом )</w:t>
            </w:r>
          </w:p>
          <w:p w14:paraId="27B6DC30" w14:textId="77777777" w:rsidR="006229AD" w:rsidRPr="008B3E66" w:rsidRDefault="006229AD" w:rsidP="006229AD">
            <w:pPr>
              <w:tabs>
                <w:tab w:val="left" w:pos="360"/>
              </w:tabs>
              <w:spacing w:after="60"/>
              <w:jc w:val="center"/>
              <w:rPr>
                <w:rFonts w:ascii="Arial" w:hAnsi="Arial" w:cs="Arial"/>
                <w:b/>
                <w:sz w:val="22"/>
                <w:szCs w:val="22"/>
              </w:rPr>
            </w:pPr>
          </w:p>
        </w:tc>
      </w:tr>
      <w:tr w:rsidR="006229AD" w:rsidRPr="008B3E66" w14:paraId="1A3E852A" w14:textId="2D29DB54" w:rsidTr="00C740EB">
        <w:trPr>
          <w:trHeight w:val="372"/>
        </w:trPr>
        <w:tc>
          <w:tcPr>
            <w:tcW w:w="426" w:type="dxa"/>
          </w:tcPr>
          <w:p w14:paraId="708FB7C1" w14:textId="77777777" w:rsidR="006229AD" w:rsidRPr="006D4607" w:rsidRDefault="006229AD" w:rsidP="006229AD">
            <w:pPr>
              <w:tabs>
                <w:tab w:val="left" w:pos="360"/>
              </w:tabs>
              <w:spacing w:after="60"/>
              <w:rPr>
                <w:rFonts w:ascii="Arial" w:hAnsi="Arial" w:cs="Arial"/>
                <w:sz w:val="22"/>
                <w:szCs w:val="22"/>
                <w:lang w:val="sr-Cyrl-RS"/>
              </w:rPr>
            </w:pPr>
          </w:p>
          <w:p w14:paraId="18FFA82C" w14:textId="7D16D8FF" w:rsidR="006229AD" w:rsidRPr="006D4607" w:rsidRDefault="006229AD" w:rsidP="006229AD">
            <w:pPr>
              <w:tabs>
                <w:tab w:val="left" w:pos="360"/>
              </w:tabs>
              <w:spacing w:after="60"/>
              <w:rPr>
                <w:rFonts w:ascii="Arial" w:hAnsi="Arial" w:cs="Arial"/>
                <w:sz w:val="22"/>
                <w:szCs w:val="22"/>
                <w:lang w:val="sr-Cyrl-RS"/>
              </w:rPr>
            </w:pPr>
            <w:r w:rsidRPr="006D4607">
              <w:rPr>
                <w:rFonts w:ascii="Arial" w:hAnsi="Arial" w:cs="Arial"/>
                <w:sz w:val="22"/>
                <w:szCs w:val="22"/>
                <w:lang w:val="sr-Cyrl-RS"/>
              </w:rPr>
              <w:t>1</w:t>
            </w:r>
          </w:p>
        </w:tc>
        <w:tc>
          <w:tcPr>
            <w:tcW w:w="2791" w:type="dxa"/>
            <w:vAlign w:val="center"/>
          </w:tcPr>
          <w:p w14:paraId="764BE479" w14:textId="77777777" w:rsidR="005C5591" w:rsidRDefault="006229AD" w:rsidP="005C5591">
            <w:pPr>
              <w:tabs>
                <w:tab w:val="left" w:pos="360"/>
              </w:tabs>
              <w:spacing w:after="60"/>
              <w:jc w:val="center"/>
              <w:rPr>
                <w:rFonts w:ascii="Arial" w:hAnsi="Arial" w:cs="Arial"/>
                <w:sz w:val="22"/>
                <w:szCs w:val="22"/>
                <w:lang w:val="sr-Cyrl-RS"/>
              </w:rPr>
            </w:pPr>
            <w:r w:rsidRPr="008B3E66">
              <w:rPr>
                <w:rFonts w:ascii="Arial" w:hAnsi="Arial" w:cs="Arial"/>
                <w:sz w:val="22"/>
                <w:szCs w:val="22"/>
                <w:lang w:val="sr-Cyrl-RS"/>
              </w:rPr>
              <w:t>Израда</w:t>
            </w:r>
            <w:r w:rsidR="00DF2A41" w:rsidRPr="006D4C2A">
              <w:rPr>
                <w:rFonts w:ascii="Arial" w:hAnsi="Arial" w:cs="Arial"/>
                <w:sz w:val="22"/>
                <w:szCs w:val="22"/>
                <w:lang w:val="sr-Cyrl-RS"/>
              </w:rPr>
              <w:t xml:space="preserve"> студије</w:t>
            </w:r>
            <w:r w:rsidRPr="00560526">
              <w:rPr>
                <w:rFonts w:ascii="Arial" w:hAnsi="Arial" w:cs="Arial"/>
                <w:sz w:val="22"/>
                <w:szCs w:val="22"/>
                <w:lang w:val="sr-Cyrl-RS"/>
              </w:rPr>
              <w:t xml:space="preserve"> </w:t>
            </w:r>
          </w:p>
          <w:p w14:paraId="66358DF0" w14:textId="5888F363" w:rsidR="00CA58B9" w:rsidRPr="00AF761D" w:rsidRDefault="00AA477D" w:rsidP="005C5591">
            <w:pPr>
              <w:tabs>
                <w:tab w:val="left" w:pos="360"/>
              </w:tabs>
              <w:spacing w:after="60"/>
              <w:jc w:val="center"/>
              <w:rPr>
                <w:rFonts w:ascii="Arial" w:hAnsi="Arial" w:cs="Arial"/>
                <w:bCs/>
                <w:sz w:val="22"/>
                <w:szCs w:val="22"/>
                <w:lang w:val="sr-Cyrl-RS"/>
              </w:rPr>
            </w:pPr>
            <w:r w:rsidRPr="008C4F06">
              <w:rPr>
                <w:rFonts w:ascii="Arial" w:hAnsi="Arial" w:cs="Arial"/>
                <w:sz w:val="22"/>
                <w:szCs w:val="22"/>
              </w:rPr>
              <w:t>“</w:t>
            </w:r>
            <w:r w:rsidR="00CA58B9" w:rsidRPr="008C4F0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CA58B9" w:rsidRPr="00B52F8A">
              <w:rPr>
                <w:rFonts w:ascii="Arial" w:hAnsi="Arial" w:cs="Arial"/>
                <w:bCs/>
                <w:sz w:val="22"/>
                <w:szCs w:val="22"/>
                <w:lang w:val="sr-Latn-RS"/>
              </w:rPr>
              <w:t>„fault management</w:t>
            </w:r>
            <w:r w:rsidR="00CA58B9" w:rsidRPr="007C1BBE">
              <w:rPr>
                <w:rFonts w:ascii="Arial" w:hAnsi="Arial" w:cs="Arial"/>
                <w:bCs/>
                <w:sz w:val="22"/>
                <w:szCs w:val="22"/>
              </w:rPr>
              <w:t xml:space="preserve">” </w:t>
            </w:r>
            <w:r w:rsidR="00CA58B9" w:rsidRPr="00AF761D">
              <w:rPr>
                <w:rFonts w:ascii="Arial" w:hAnsi="Arial" w:cs="Arial"/>
                <w:bCs/>
                <w:sz w:val="22"/>
                <w:szCs w:val="22"/>
                <w:lang w:val="sr-Cyrl-RS"/>
              </w:rPr>
              <w:t>системом“</w:t>
            </w:r>
          </w:p>
          <w:p w14:paraId="22E34D8B" w14:textId="683C676E" w:rsidR="006229AD" w:rsidRPr="00F95757" w:rsidRDefault="006229AD" w:rsidP="005C5591">
            <w:pPr>
              <w:tabs>
                <w:tab w:val="left" w:pos="360"/>
              </w:tabs>
              <w:spacing w:after="60"/>
              <w:jc w:val="center"/>
              <w:rPr>
                <w:rFonts w:ascii="Arial" w:hAnsi="Arial" w:cs="Arial"/>
                <w:sz w:val="22"/>
                <w:szCs w:val="22"/>
                <w:highlight w:val="yellow"/>
                <w:lang w:val="sr-Cyrl-RS"/>
              </w:rPr>
            </w:pPr>
          </w:p>
        </w:tc>
        <w:tc>
          <w:tcPr>
            <w:tcW w:w="1980" w:type="dxa"/>
            <w:vAlign w:val="center"/>
          </w:tcPr>
          <w:p w14:paraId="69035C95" w14:textId="77777777" w:rsidR="006229AD" w:rsidRPr="0002324B"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1170FC"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510094" w:rsidRDefault="006229AD" w:rsidP="006229AD">
            <w:pPr>
              <w:tabs>
                <w:tab w:val="left" w:pos="360"/>
              </w:tabs>
              <w:spacing w:after="60"/>
              <w:rPr>
                <w:rFonts w:ascii="Arial" w:hAnsi="Arial" w:cs="Arial"/>
                <w:sz w:val="22"/>
                <w:szCs w:val="22"/>
                <w:lang w:val="sr-Latn-CS"/>
              </w:rPr>
            </w:pPr>
          </w:p>
        </w:tc>
      </w:tr>
    </w:tbl>
    <w:p w14:paraId="72F90826" w14:textId="77777777" w:rsidR="007400E3" w:rsidRPr="008B3E66" w:rsidRDefault="007400E3" w:rsidP="00632728">
      <w:pPr>
        <w:pStyle w:val="BodyText"/>
        <w:rPr>
          <w:rFonts w:ascii="Arial" w:hAnsi="Arial" w:cs="Arial"/>
          <w:b/>
          <w:bCs/>
          <w:sz w:val="22"/>
          <w:szCs w:val="22"/>
        </w:rPr>
      </w:pPr>
    </w:p>
    <w:p w14:paraId="56BA985C" w14:textId="77777777" w:rsidR="007400E3" w:rsidRPr="006D4C2A" w:rsidRDefault="007400E3" w:rsidP="00632728">
      <w:pPr>
        <w:pStyle w:val="BodyText"/>
        <w:rPr>
          <w:rFonts w:ascii="Arial" w:hAnsi="Arial" w:cs="Arial"/>
          <w:b/>
          <w:bCs/>
          <w:sz w:val="22"/>
          <w:szCs w:val="22"/>
        </w:rPr>
      </w:pPr>
    </w:p>
    <w:p w14:paraId="7C33A01D" w14:textId="77777777" w:rsidR="007E2E30" w:rsidRPr="00560526" w:rsidRDefault="007E2E30" w:rsidP="00632728">
      <w:pPr>
        <w:pStyle w:val="BodyText"/>
        <w:rPr>
          <w:rFonts w:ascii="Arial" w:hAnsi="Arial" w:cs="Arial"/>
          <w:b/>
          <w:bCs/>
          <w:sz w:val="22"/>
          <w:szCs w:val="22"/>
        </w:rPr>
      </w:pPr>
    </w:p>
    <w:p w14:paraId="63926C5F" w14:textId="77777777" w:rsidR="007E2E30" w:rsidRPr="008C4F06" w:rsidRDefault="007E2E30" w:rsidP="00632728">
      <w:pPr>
        <w:pStyle w:val="BodyText"/>
        <w:rPr>
          <w:rFonts w:ascii="Arial" w:hAnsi="Arial" w:cs="Arial"/>
          <w:b/>
          <w:bCs/>
          <w:sz w:val="22"/>
          <w:szCs w:val="22"/>
        </w:rPr>
      </w:pPr>
    </w:p>
    <w:p w14:paraId="035471D3" w14:textId="77777777" w:rsidR="007E2E30" w:rsidRPr="00B52F8A" w:rsidRDefault="007E2E30" w:rsidP="00632728">
      <w:pPr>
        <w:pStyle w:val="BodyText"/>
        <w:rPr>
          <w:rFonts w:ascii="Arial" w:hAnsi="Arial" w:cs="Arial"/>
          <w:b/>
          <w:bCs/>
          <w:sz w:val="22"/>
          <w:szCs w:val="22"/>
        </w:rPr>
      </w:pPr>
    </w:p>
    <w:p w14:paraId="4F73D351" w14:textId="77777777" w:rsidR="007400E3" w:rsidRPr="007C1BBE"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B3E66" w14:paraId="2E69186F" w14:textId="77777777" w:rsidTr="00364D0E">
        <w:trPr>
          <w:jc w:val="center"/>
        </w:trPr>
        <w:tc>
          <w:tcPr>
            <w:tcW w:w="3598" w:type="dxa"/>
          </w:tcPr>
          <w:p w14:paraId="297EB8B9" w14:textId="77777777" w:rsidR="003A65E6" w:rsidRPr="00AF761D" w:rsidRDefault="003A65E6" w:rsidP="00395B0F">
            <w:pPr>
              <w:jc w:val="center"/>
              <w:rPr>
                <w:rFonts w:ascii="Arial" w:hAnsi="Arial" w:cs="Arial"/>
                <w:sz w:val="22"/>
                <w:szCs w:val="22"/>
              </w:rPr>
            </w:pPr>
            <w:r w:rsidRPr="00AF761D">
              <w:rPr>
                <w:rFonts w:ascii="Arial" w:hAnsi="Arial" w:cs="Arial"/>
                <w:sz w:val="22"/>
                <w:szCs w:val="22"/>
              </w:rPr>
              <w:t>Датум:</w:t>
            </w:r>
          </w:p>
        </w:tc>
        <w:tc>
          <w:tcPr>
            <w:tcW w:w="1959" w:type="dxa"/>
          </w:tcPr>
          <w:p w14:paraId="7D815311" w14:textId="77777777" w:rsidR="003A65E6" w:rsidRPr="00F95757" w:rsidRDefault="003A65E6" w:rsidP="00395B0F">
            <w:pPr>
              <w:jc w:val="center"/>
              <w:rPr>
                <w:rFonts w:ascii="Arial" w:hAnsi="Arial" w:cs="Arial"/>
                <w:sz w:val="22"/>
                <w:szCs w:val="22"/>
              </w:rPr>
            </w:pPr>
            <w:r w:rsidRPr="00F95757">
              <w:rPr>
                <w:rFonts w:ascii="Arial" w:hAnsi="Arial" w:cs="Arial"/>
                <w:sz w:val="22"/>
                <w:szCs w:val="22"/>
              </w:rPr>
              <w:t>М.П.</w:t>
            </w:r>
          </w:p>
        </w:tc>
        <w:tc>
          <w:tcPr>
            <w:tcW w:w="3730" w:type="dxa"/>
          </w:tcPr>
          <w:p w14:paraId="655CA66A" w14:textId="77777777" w:rsidR="003A65E6" w:rsidRPr="0002324B" w:rsidRDefault="003A65E6" w:rsidP="00395B0F">
            <w:pPr>
              <w:jc w:val="center"/>
              <w:rPr>
                <w:rFonts w:ascii="Arial" w:hAnsi="Arial" w:cs="Arial"/>
                <w:sz w:val="22"/>
                <w:szCs w:val="22"/>
              </w:rPr>
            </w:pPr>
            <w:r w:rsidRPr="0002324B">
              <w:rPr>
                <w:rFonts w:ascii="Arial" w:hAnsi="Arial" w:cs="Arial"/>
                <w:sz w:val="22"/>
                <w:szCs w:val="22"/>
              </w:rPr>
              <w:t>Понуђач:</w:t>
            </w:r>
          </w:p>
        </w:tc>
      </w:tr>
      <w:tr w:rsidR="003A65E6" w:rsidRPr="008B3E66" w14:paraId="74FDB9BA" w14:textId="77777777" w:rsidTr="00364D0E">
        <w:trPr>
          <w:jc w:val="center"/>
        </w:trPr>
        <w:tc>
          <w:tcPr>
            <w:tcW w:w="3598" w:type="dxa"/>
            <w:tcBorders>
              <w:bottom w:val="single" w:sz="4" w:space="0" w:color="auto"/>
            </w:tcBorders>
            <w:vAlign w:val="center"/>
          </w:tcPr>
          <w:p w14:paraId="10DB31B2" w14:textId="77777777" w:rsidR="003A65E6" w:rsidRPr="008B3E66" w:rsidRDefault="003A65E6" w:rsidP="00395B0F">
            <w:pPr>
              <w:jc w:val="both"/>
              <w:rPr>
                <w:rFonts w:ascii="Arial" w:hAnsi="Arial" w:cs="Arial"/>
                <w:sz w:val="22"/>
                <w:szCs w:val="22"/>
              </w:rPr>
            </w:pPr>
          </w:p>
        </w:tc>
        <w:tc>
          <w:tcPr>
            <w:tcW w:w="1959" w:type="dxa"/>
            <w:vAlign w:val="center"/>
          </w:tcPr>
          <w:p w14:paraId="440E2533" w14:textId="77777777" w:rsidR="003A65E6" w:rsidRPr="006D4C2A"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560526" w:rsidRDefault="003A65E6" w:rsidP="00395B0F">
            <w:pPr>
              <w:jc w:val="both"/>
              <w:rPr>
                <w:rFonts w:ascii="Arial" w:hAnsi="Arial" w:cs="Arial"/>
                <w:sz w:val="22"/>
                <w:szCs w:val="22"/>
              </w:rPr>
            </w:pPr>
          </w:p>
        </w:tc>
      </w:tr>
    </w:tbl>
    <w:p w14:paraId="44CB07E3" w14:textId="77777777" w:rsidR="00F80D70" w:rsidRPr="008B3E66" w:rsidRDefault="00F80D70" w:rsidP="00395B0F">
      <w:pPr>
        <w:tabs>
          <w:tab w:val="left" w:pos="1695"/>
        </w:tabs>
        <w:rPr>
          <w:rFonts w:ascii="Arial" w:hAnsi="Arial" w:cs="Arial"/>
          <w:b/>
          <w:bCs/>
          <w:i/>
          <w:iCs/>
          <w:sz w:val="22"/>
          <w:szCs w:val="22"/>
        </w:rPr>
      </w:pPr>
    </w:p>
    <w:p w14:paraId="3BFA57EC" w14:textId="77777777" w:rsidR="00810EFB" w:rsidRPr="006D4C2A" w:rsidRDefault="00810EFB" w:rsidP="00395B0F">
      <w:pPr>
        <w:tabs>
          <w:tab w:val="left" w:pos="1695"/>
        </w:tabs>
        <w:rPr>
          <w:rFonts w:ascii="Arial" w:hAnsi="Arial" w:cs="Arial"/>
          <w:b/>
          <w:bCs/>
          <w:i/>
          <w:iCs/>
          <w:sz w:val="22"/>
          <w:szCs w:val="22"/>
          <w:lang w:val="sr-Latn-CS"/>
        </w:rPr>
      </w:pPr>
    </w:p>
    <w:p w14:paraId="0E0BC504" w14:textId="77777777" w:rsidR="007400E3" w:rsidRPr="00560526" w:rsidRDefault="007400E3" w:rsidP="00395B0F">
      <w:pPr>
        <w:tabs>
          <w:tab w:val="left" w:pos="1695"/>
        </w:tabs>
        <w:rPr>
          <w:rFonts w:ascii="Arial" w:hAnsi="Arial" w:cs="Arial"/>
          <w:b/>
          <w:bCs/>
          <w:i/>
          <w:iCs/>
          <w:sz w:val="22"/>
          <w:szCs w:val="22"/>
        </w:rPr>
      </w:pPr>
    </w:p>
    <w:p w14:paraId="7491DA7B" w14:textId="77777777" w:rsidR="007400E3" w:rsidRPr="008C4F06" w:rsidRDefault="007400E3" w:rsidP="00395B0F">
      <w:pPr>
        <w:tabs>
          <w:tab w:val="left" w:pos="1695"/>
        </w:tabs>
        <w:rPr>
          <w:rFonts w:ascii="Arial" w:hAnsi="Arial" w:cs="Arial"/>
          <w:b/>
          <w:bCs/>
          <w:i/>
          <w:iCs/>
          <w:sz w:val="22"/>
          <w:szCs w:val="22"/>
        </w:rPr>
      </w:pPr>
    </w:p>
    <w:p w14:paraId="1A778B16" w14:textId="77777777" w:rsidR="007400E3" w:rsidRPr="00B52F8A" w:rsidRDefault="007400E3" w:rsidP="00395B0F">
      <w:pPr>
        <w:tabs>
          <w:tab w:val="left" w:pos="1695"/>
        </w:tabs>
        <w:rPr>
          <w:rFonts w:ascii="Arial" w:hAnsi="Arial" w:cs="Arial"/>
          <w:b/>
          <w:bCs/>
          <w:i/>
          <w:iCs/>
          <w:sz w:val="22"/>
          <w:szCs w:val="22"/>
        </w:rPr>
      </w:pPr>
    </w:p>
    <w:p w14:paraId="771F7BC4" w14:textId="77777777" w:rsidR="007400E3" w:rsidRPr="0002324B" w:rsidRDefault="003A65E6" w:rsidP="00395B0F">
      <w:pPr>
        <w:tabs>
          <w:tab w:val="left" w:pos="1695"/>
        </w:tabs>
        <w:rPr>
          <w:rFonts w:ascii="Arial" w:hAnsi="Arial" w:cs="Arial"/>
          <w:sz w:val="22"/>
          <w:szCs w:val="22"/>
        </w:rPr>
      </w:pPr>
      <w:r w:rsidRPr="007C1BBE">
        <w:rPr>
          <w:rFonts w:ascii="Arial" w:hAnsi="Arial" w:cs="Arial"/>
          <w:b/>
          <w:bCs/>
          <w:i/>
          <w:iCs/>
          <w:sz w:val="22"/>
          <w:szCs w:val="22"/>
        </w:rPr>
        <w:t>Упутство</w:t>
      </w:r>
      <w:r w:rsidRPr="00AF761D">
        <w:rPr>
          <w:rFonts w:ascii="Arial" w:hAnsi="Arial" w:cs="Arial"/>
          <w:i/>
          <w:iCs/>
          <w:sz w:val="22"/>
          <w:szCs w:val="22"/>
        </w:rPr>
        <w:t>:</w:t>
      </w:r>
      <w:r w:rsidR="00F80D70" w:rsidRPr="00AF761D">
        <w:rPr>
          <w:rFonts w:ascii="Arial" w:hAnsi="Arial" w:cs="Arial"/>
          <w:i/>
          <w:iCs/>
          <w:sz w:val="22"/>
          <w:szCs w:val="22"/>
        </w:rPr>
        <w:t xml:space="preserve"> </w:t>
      </w:r>
      <w:r w:rsidRPr="00F95757">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1170FC" w:rsidRDefault="007400E3">
      <w:pPr>
        <w:suppressAutoHyphens w:val="0"/>
        <w:rPr>
          <w:rFonts w:ascii="Arial" w:hAnsi="Arial" w:cs="Arial"/>
          <w:sz w:val="22"/>
          <w:szCs w:val="22"/>
        </w:rPr>
      </w:pPr>
      <w:r w:rsidRPr="001170FC">
        <w:rPr>
          <w:rFonts w:ascii="Arial" w:hAnsi="Arial" w:cs="Arial"/>
          <w:sz w:val="22"/>
          <w:szCs w:val="22"/>
        </w:rPr>
        <w:br w:type="page"/>
      </w:r>
    </w:p>
    <w:p w14:paraId="4F8E8D2E" w14:textId="77777777" w:rsidR="003A65E6" w:rsidRPr="001170FC" w:rsidRDefault="003A65E6" w:rsidP="008F441E">
      <w:pPr>
        <w:pStyle w:val="Heading2"/>
        <w:jc w:val="right"/>
      </w:pPr>
      <w:bookmarkStart w:id="289" w:name="_Toc430697756"/>
      <w:bookmarkStart w:id="290" w:name="_Toc433805851"/>
      <w:bookmarkStart w:id="291" w:name="_Toc362821720"/>
      <w:bookmarkEnd w:id="284"/>
      <w:r w:rsidRPr="001170FC">
        <w:lastRenderedPageBreak/>
        <w:t>ОБРАЗАЦ 6.</w:t>
      </w:r>
      <w:bookmarkEnd w:id="289"/>
      <w:bookmarkEnd w:id="290"/>
      <w:r w:rsidRPr="001170FC">
        <w:t xml:space="preserve"> </w:t>
      </w:r>
    </w:p>
    <w:p w14:paraId="2ACAEC63" w14:textId="77777777" w:rsidR="003A65E6" w:rsidRPr="00510094" w:rsidRDefault="003A65E6" w:rsidP="00C440C8">
      <w:pPr>
        <w:pStyle w:val="BodyText"/>
        <w:tabs>
          <w:tab w:val="left" w:pos="6870"/>
        </w:tabs>
        <w:rPr>
          <w:rFonts w:ascii="Arial" w:hAnsi="Arial" w:cs="Arial"/>
          <w:sz w:val="22"/>
          <w:szCs w:val="22"/>
        </w:rPr>
      </w:pPr>
    </w:p>
    <w:p w14:paraId="45DB612A" w14:textId="77777777" w:rsidR="00DA2056" w:rsidRPr="00D8554C" w:rsidRDefault="00DA2056" w:rsidP="00880FB6">
      <w:pPr>
        <w:jc w:val="center"/>
        <w:rPr>
          <w:rStyle w:val="BookTitle"/>
          <w:rFonts w:ascii="Arial" w:hAnsi="Arial" w:cs="Arial"/>
          <w:sz w:val="22"/>
          <w:szCs w:val="22"/>
        </w:rPr>
      </w:pPr>
      <w:bookmarkStart w:id="292" w:name="_Toc297798756"/>
      <w:bookmarkStart w:id="293" w:name="_Toc310433015"/>
      <w:bookmarkStart w:id="294" w:name="_Toc361395930"/>
      <w:bookmarkStart w:id="295" w:name="_Toc361395995"/>
      <w:bookmarkStart w:id="296" w:name="_Toc362821721"/>
      <w:bookmarkStart w:id="297" w:name="_Toc363929242"/>
      <w:bookmarkStart w:id="298" w:name="_Toc365010731"/>
      <w:bookmarkStart w:id="299" w:name="_Toc384564528"/>
      <w:bookmarkStart w:id="300" w:name="_Toc417400793"/>
      <w:bookmarkStart w:id="301" w:name="_Toc418507003"/>
      <w:bookmarkStart w:id="302" w:name="_Toc417402019"/>
      <w:r w:rsidRPr="00D8554C">
        <w:rPr>
          <w:rStyle w:val="BookTitle"/>
          <w:rFonts w:ascii="Arial" w:hAnsi="Arial" w:cs="Arial"/>
          <w:sz w:val="22"/>
          <w:szCs w:val="22"/>
        </w:rPr>
        <w:t>МОДЕЛ УГОВОРА</w:t>
      </w:r>
      <w:bookmarkEnd w:id="292"/>
      <w:bookmarkEnd w:id="293"/>
      <w:bookmarkEnd w:id="294"/>
      <w:bookmarkEnd w:id="295"/>
      <w:bookmarkEnd w:id="296"/>
      <w:bookmarkEnd w:id="297"/>
      <w:bookmarkEnd w:id="298"/>
      <w:bookmarkEnd w:id="299"/>
      <w:bookmarkEnd w:id="300"/>
      <w:bookmarkEnd w:id="301"/>
      <w:bookmarkEnd w:id="302"/>
    </w:p>
    <w:p w14:paraId="0C2B61E0" w14:textId="77777777" w:rsidR="00DA2056" w:rsidRPr="00F070AE" w:rsidRDefault="00DA2056" w:rsidP="00DA2056">
      <w:pPr>
        <w:tabs>
          <w:tab w:val="left" w:pos="709"/>
          <w:tab w:val="center" w:pos="7938"/>
        </w:tabs>
        <w:jc w:val="both"/>
        <w:rPr>
          <w:rFonts w:ascii="Arial" w:hAnsi="Arial" w:cs="Arial"/>
          <w:sz w:val="22"/>
          <w:szCs w:val="22"/>
        </w:rPr>
      </w:pPr>
    </w:p>
    <w:p w14:paraId="4E24C9D5" w14:textId="77777777" w:rsidR="000D7177" w:rsidRPr="00F3136A" w:rsidRDefault="000D7177" w:rsidP="008F441E">
      <w:pPr>
        <w:rPr>
          <w:rFonts w:ascii="Arial" w:hAnsi="Arial" w:cs="Arial"/>
          <w:sz w:val="22"/>
          <w:szCs w:val="22"/>
        </w:rPr>
      </w:pPr>
    </w:p>
    <w:p w14:paraId="745FBDA1" w14:textId="3B3D56CF" w:rsidR="00E626A8" w:rsidRPr="005E142B" w:rsidRDefault="00DA2056" w:rsidP="00F759BE">
      <w:pPr>
        <w:pStyle w:val="ListParagraph"/>
        <w:numPr>
          <w:ilvl w:val="0"/>
          <w:numId w:val="21"/>
        </w:numPr>
        <w:spacing w:after="0" w:line="240" w:lineRule="auto"/>
        <w:contextualSpacing/>
        <w:jc w:val="both"/>
        <w:rPr>
          <w:rFonts w:ascii="Arial" w:hAnsi="Arial" w:cs="Arial"/>
        </w:rPr>
      </w:pPr>
      <w:r w:rsidRPr="00C9049B">
        <w:rPr>
          <w:rFonts w:ascii="Arial" w:hAnsi="Arial" w:cs="Arial"/>
        </w:rPr>
        <w:t>Јавно предузеће „Електропривреда Србије“  Београд, Улица ца</w:t>
      </w:r>
      <w:r w:rsidRPr="002030F3">
        <w:rPr>
          <w:rFonts w:ascii="Arial" w:hAnsi="Arial" w:cs="Arial"/>
        </w:rPr>
        <w:t>рице Милице бр. 2, Матични број 20053658, ПИБ 103920327, Текући рачун 160-700-13 Banca Intesа</w:t>
      </w:r>
      <w:r w:rsidR="00BB5B4B" w:rsidRPr="00766BD5">
        <w:rPr>
          <w:rFonts w:ascii="Arial" w:hAnsi="Arial" w:cs="Arial"/>
        </w:rPr>
        <w:t xml:space="preserve"> ад Београд</w:t>
      </w:r>
      <w:r w:rsidRPr="00766BD5">
        <w:rPr>
          <w:rFonts w:ascii="Arial" w:hAnsi="Arial" w:cs="Arial"/>
        </w:rPr>
        <w:t xml:space="preserve"> (у даљем тексту: </w:t>
      </w:r>
      <w:r w:rsidR="00E971D4" w:rsidRPr="00766BD5">
        <w:rPr>
          <w:rFonts w:ascii="Arial" w:hAnsi="Arial" w:cs="Arial"/>
          <w:b/>
          <w:lang w:val="sr-Cyrl-RS"/>
        </w:rPr>
        <w:t>Корисник услуге</w:t>
      </w:r>
      <w:r w:rsidRPr="00766BD5">
        <w:rPr>
          <w:rFonts w:ascii="Arial" w:hAnsi="Arial" w:cs="Arial"/>
        </w:rPr>
        <w:t>) које заступа законски заступник Александар Обрадовић, директор</w:t>
      </w:r>
    </w:p>
    <w:p w14:paraId="17FAADBF" w14:textId="77777777" w:rsidR="000D7177" w:rsidRPr="008B3E66" w:rsidRDefault="000D7177" w:rsidP="00DA2056">
      <w:pPr>
        <w:ind w:firstLine="360"/>
        <w:jc w:val="both"/>
        <w:rPr>
          <w:rFonts w:ascii="Arial" w:hAnsi="Arial" w:cs="Arial"/>
          <w:sz w:val="22"/>
          <w:szCs w:val="22"/>
        </w:rPr>
      </w:pPr>
    </w:p>
    <w:p w14:paraId="06E82D5D" w14:textId="77777777" w:rsidR="00DA2056" w:rsidRPr="008B3E66" w:rsidRDefault="00DA2056" w:rsidP="00DA2056">
      <w:pPr>
        <w:ind w:firstLine="360"/>
        <w:jc w:val="both"/>
        <w:rPr>
          <w:rFonts w:ascii="Arial" w:hAnsi="Arial" w:cs="Arial"/>
          <w:sz w:val="22"/>
          <w:szCs w:val="22"/>
        </w:rPr>
      </w:pPr>
      <w:r w:rsidRPr="008B3E66">
        <w:rPr>
          <w:rFonts w:ascii="Arial" w:hAnsi="Arial" w:cs="Arial"/>
          <w:sz w:val="22"/>
          <w:szCs w:val="22"/>
        </w:rPr>
        <w:t>и</w:t>
      </w:r>
    </w:p>
    <w:p w14:paraId="14210C60" w14:textId="77777777" w:rsidR="000D7177" w:rsidRPr="008B3E66" w:rsidRDefault="000D7177" w:rsidP="00DA2056">
      <w:pPr>
        <w:ind w:firstLine="360"/>
        <w:jc w:val="both"/>
        <w:rPr>
          <w:rFonts w:ascii="Arial" w:hAnsi="Arial" w:cs="Arial"/>
          <w:sz w:val="22"/>
          <w:szCs w:val="22"/>
        </w:rPr>
      </w:pPr>
    </w:p>
    <w:p w14:paraId="52E46C35" w14:textId="77777777" w:rsidR="00E626A8" w:rsidRPr="008B3E66" w:rsidRDefault="00DA2056" w:rsidP="00F759BE">
      <w:pPr>
        <w:pStyle w:val="ListParagraph"/>
        <w:numPr>
          <w:ilvl w:val="0"/>
          <w:numId w:val="21"/>
        </w:numPr>
        <w:spacing w:after="0" w:line="240" w:lineRule="auto"/>
        <w:contextualSpacing/>
        <w:jc w:val="both"/>
        <w:rPr>
          <w:rFonts w:ascii="Arial" w:hAnsi="Arial" w:cs="Arial"/>
        </w:rPr>
      </w:pPr>
      <w:r w:rsidRPr="008B3E66">
        <w:rPr>
          <w:rFonts w:ascii="Arial" w:hAnsi="Arial" w:cs="Arial"/>
        </w:rPr>
        <w:t>_________________ из _________, Ул. _______ бр.__ Матични број _________, ПИБ _______, Текући рачун _____ Банка________, (у даљем тексту</w:t>
      </w:r>
      <w:r w:rsidRPr="008B3E66">
        <w:rPr>
          <w:rFonts w:ascii="Arial" w:hAnsi="Arial" w:cs="Arial"/>
          <w:b/>
        </w:rPr>
        <w:t xml:space="preserve">: </w:t>
      </w:r>
      <w:r w:rsidR="005965AB" w:rsidRPr="008B3E66">
        <w:rPr>
          <w:rFonts w:ascii="Arial" w:hAnsi="Arial" w:cs="Arial"/>
          <w:b/>
        </w:rPr>
        <w:t>Пружалац услуге</w:t>
      </w:r>
      <w:r w:rsidRPr="008B3E66">
        <w:rPr>
          <w:rFonts w:ascii="Arial" w:hAnsi="Arial" w:cs="Arial"/>
        </w:rPr>
        <w:t>) кога заступа ___________________, ______________</w:t>
      </w:r>
    </w:p>
    <w:p w14:paraId="201802F9" w14:textId="77777777" w:rsidR="00DA2056" w:rsidRPr="008B3E66" w:rsidRDefault="00DA2056" w:rsidP="00DA2056">
      <w:pPr>
        <w:jc w:val="both"/>
        <w:rPr>
          <w:rFonts w:ascii="Arial" w:hAnsi="Arial" w:cs="Arial"/>
          <w:sz w:val="22"/>
          <w:szCs w:val="22"/>
        </w:rPr>
      </w:pPr>
    </w:p>
    <w:p w14:paraId="5436DC81" w14:textId="77777777" w:rsidR="00DA2056" w:rsidRPr="008B3E66" w:rsidRDefault="00DA2056" w:rsidP="00DA2056">
      <w:pPr>
        <w:ind w:firstLine="708"/>
        <w:jc w:val="both"/>
        <w:rPr>
          <w:rFonts w:ascii="Arial" w:hAnsi="Arial" w:cs="Arial"/>
          <w:sz w:val="22"/>
          <w:szCs w:val="22"/>
        </w:rPr>
      </w:pPr>
      <w:r w:rsidRPr="008B3E66">
        <w:rPr>
          <w:rFonts w:ascii="Arial" w:hAnsi="Arial" w:cs="Arial"/>
          <w:sz w:val="22"/>
          <w:szCs w:val="22"/>
        </w:rPr>
        <w:t>док су чланови групе/подизвођачи:</w:t>
      </w:r>
    </w:p>
    <w:p w14:paraId="57B616BB" w14:textId="77777777" w:rsidR="00E626A8" w:rsidRPr="008B3E66" w:rsidRDefault="00DA2056" w:rsidP="00F759BE">
      <w:pPr>
        <w:pStyle w:val="ListParagraph"/>
        <w:numPr>
          <w:ilvl w:val="0"/>
          <w:numId w:val="22"/>
        </w:numPr>
        <w:spacing w:after="0" w:line="240" w:lineRule="auto"/>
        <w:ind w:left="1070"/>
        <w:contextualSpacing/>
        <w:jc w:val="both"/>
        <w:rPr>
          <w:rFonts w:ascii="Arial" w:hAnsi="Arial" w:cs="Arial"/>
        </w:rPr>
      </w:pPr>
      <w:r w:rsidRPr="008B3E6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B3E66" w:rsidRDefault="00DA2056" w:rsidP="00F759BE">
      <w:pPr>
        <w:pStyle w:val="ListParagraph"/>
        <w:numPr>
          <w:ilvl w:val="0"/>
          <w:numId w:val="22"/>
        </w:numPr>
        <w:spacing w:after="0" w:line="240" w:lineRule="auto"/>
        <w:ind w:left="1070"/>
        <w:contextualSpacing/>
        <w:jc w:val="both"/>
        <w:rPr>
          <w:rFonts w:ascii="Arial" w:hAnsi="Arial" w:cs="Arial"/>
        </w:rPr>
      </w:pPr>
      <w:r w:rsidRPr="008B3E6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B3E66" w:rsidRDefault="00DA2056" w:rsidP="00DA2056">
      <w:pPr>
        <w:jc w:val="both"/>
        <w:rPr>
          <w:rFonts w:ascii="Arial" w:hAnsi="Arial" w:cs="Arial"/>
          <w:sz w:val="22"/>
          <w:szCs w:val="22"/>
        </w:rPr>
      </w:pPr>
    </w:p>
    <w:p w14:paraId="1527C65F" w14:textId="59381383" w:rsidR="00DA2056" w:rsidRPr="008B3E66" w:rsidRDefault="00DA2056" w:rsidP="00DA2056">
      <w:pPr>
        <w:jc w:val="both"/>
        <w:rPr>
          <w:rFonts w:ascii="Arial" w:hAnsi="Arial" w:cs="Arial"/>
          <w:sz w:val="22"/>
          <w:szCs w:val="22"/>
        </w:rPr>
      </w:pPr>
      <w:r w:rsidRPr="008B3E66">
        <w:rPr>
          <w:rFonts w:ascii="Arial" w:hAnsi="Arial" w:cs="Arial"/>
          <w:sz w:val="22"/>
          <w:szCs w:val="22"/>
        </w:rPr>
        <w:t xml:space="preserve">(у даљем тексту заједно: </w:t>
      </w:r>
      <w:r w:rsidR="008205FA" w:rsidRPr="008B3E66">
        <w:rPr>
          <w:rFonts w:ascii="Arial" w:hAnsi="Arial" w:cs="Arial"/>
          <w:sz w:val="22"/>
          <w:szCs w:val="22"/>
          <w:lang w:val="sr-Cyrl-RS"/>
        </w:rPr>
        <w:t>У</w:t>
      </w:r>
      <w:r w:rsidR="008205FA" w:rsidRPr="008B3E66">
        <w:rPr>
          <w:rFonts w:ascii="Arial" w:hAnsi="Arial" w:cs="Arial"/>
          <w:sz w:val="22"/>
          <w:szCs w:val="22"/>
        </w:rPr>
        <w:t xml:space="preserve">говорне </w:t>
      </w:r>
      <w:r w:rsidRPr="008B3E66">
        <w:rPr>
          <w:rFonts w:ascii="Arial" w:hAnsi="Arial" w:cs="Arial"/>
          <w:sz w:val="22"/>
          <w:szCs w:val="22"/>
        </w:rPr>
        <w:t>стране)</w:t>
      </w:r>
    </w:p>
    <w:p w14:paraId="31F1F118" w14:textId="35DCC77B" w:rsidR="00DA2056" w:rsidRPr="008B3E66" w:rsidRDefault="00086F0C" w:rsidP="00DA2056">
      <w:pPr>
        <w:jc w:val="both"/>
        <w:rPr>
          <w:rFonts w:ascii="Arial" w:hAnsi="Arial" w:cs="Arial"/>
          <w:sz w:val="22"/>
          <w:szCs w:val="22"/>
          <w:lang w:val="sr-Cyrl-RS"/>
        </w:rPr>
      </w:pPr>
      <w:r w:rsidRPr="008B3E66">
        <w:rPr>
          <w:rFonts w:ascii="Arial" w:hAnsi="Arial" w:cs="Arial"/>
          <w:sz w:val="22"/>
          <w:szCs w:val="22"/>
          <w:lang w:val="sr-Cyrl-RS"/>
        </w:rPr>
        <w:t>Уводне одредбе:</w:t>
      </w:r>
    </w:p>
    <w:p w14:paraId="29BB039B" w14:textId="3B380669" w:rsidR="00DA2056" w:rsidRPr="008B3E66" w:rsidRDefault="00086F0C" w:rsidP="00DA2056">
      <w:pPr>
        <w:jc w:val="both"/>
        <w:rPr>
          <w:rFonts w:ascii="Arial" w:hAnsi="Arial" w:cs="Arial"/>
          <w:sz w:val="22"/>
          <w:szCs w:val="22"/>
          <w:lang w:val="sr-Cyrl-RS"/>
        </w:rPr>
      </w:pPr>
      <w:r w:rsidRPr="008B3E66">
        <w:rPr>
          <w:rFonts w:ascii="Arial" w:hAnsi="Arial" w:cs="Arial"/>
          <w:sz w:val="22"/>
          <w:szCs w:val="22"/>
          <w:lang w:val="sr-Cyrl-RS"/>
        </w:rPr>
        <w:t>Уговорне стране сагласно констатују:</w:t>
      </w:r>
    </w:p>
    <w:p w14:paraId="06861BA4" w14:textId="1EB6F32B" w:rsidR="00E626A8" w:rsidRPr="008B3E66" w:rsidRDefault="00DA2056" w:rsidP="00527761">
      <w:pPr>
        <w:numPr>
          <w:ilvl w:val="0"/>
          <w:numId w:val="23"/>
        </w:numPr>
        <w:suppressAutoHyphens w:val="0"/>
        <w:jc w:val="both"/>
        <w:rPr>
          <w:rFonts w:ascii="Arial" w:hAnsi="Arial" w:cs="Arial"/>
          <w:sz w:val="22"/>
          <w:szCs w:val="22"/>
        </w:rPr>
      </w:pPr>
      <w:r w:rsidRPr="008B3E66">
        <w:rPr>
          <w:rFonts w:ascii="Arial" w:hAnsi="Arial" w:cs="Arial"/>
          <w:sz w:val="22"/>
          <w:szCs w:val="22"/>
        </w:rPr>
        <w:t xml:space="preserve">да је </w:t>
      </w:r>
      <w:r w:rsidR="00E971D4" w:rsidRPr="008B3E66">
        <w:rPr>
          <w:rFonts w:ascii="Arial" w:hAnsi="Arial" w:cs="Arial"/>
          <w:sz w:val="22"/>
          <w:szCs w:val="22"/>
          <w:lang w:val="sr-Cyrl-RS"/>
        </w:rPr>
        <w:t>Корисник услуге</w:t>
      </w:r>
      <w:r w:rsidRPr="008B3E66">
        <w:rPr>
          <w:rFonts w:ascii="Arial" w:hAnsi="Arial" w:cs="Arial"/>
          <w:sz w:val="22"/>
          <w:szCs w:val="22"/>
        </w:rPr>
        <w:t xml:space="preserve"> на основу Позива за подношење понуда за јавну набавку</w:t>
      </w:r>
      <w:r w:rsidR="001A76FF" w:rsidRPr="008B3E66">
        <w:rPr>
          <w:rFonts w:ascii="Arial" w:hAnsi="Arial" w:cs="Arial"/>
          <w:sz w:val="22"/>
          <w:szCs w:val="22"/>
          <w:lang w:val="sr-Cyrl-RS"/>
        </w:rPr>
        <w:t xml:space="preserve"> услуга израде Студије</w:t>
      </w:r>
      <w:r w:rsidR="001A76FF" w:rsidRPr="008B3E66">
        <w:rPr>
          <w:rFonts w:ascii="Arial" w:hAnsi="Arial" w:cs="Arial"/>
          <w:b/>
          <w:sz w:val="22"/>
          <w:szCs w:val="22"/>
          <w:lang w:val="sr-Cyrl-RS"/>
        </w:rPr>
        <w:t xml:space="preserve"> </w:t>
      </w:r>
      <w:r w:rsidR="001A76FF" w:rsidRPr="008B3E66">
        <w:rPr>
          <w:rFonts w:ascii="Arial" w:hAnsi="Arial" w:cs="Arial"/>
          <w:sz w:val="22"/>
          <w:szCs w:val="22"/>
          <w:lang w:val="sr-Cyrl-RS"/>
        </w:rPr>
        <w:t>„</w:t>
      </w:r>
      <w:r w:rsidR="001A76FF"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1A76FF" w:rsidRPr="008B3E66">
        <w:rPr>
          <w:rFonts w:ascii="Arial" w:hAnsi="Arial" w:cs="Arial"/>
          <w:bCs/>
          <w:sz w:val="22"/>
          <w:szCs w:val="22"/>
          <w:lang w:val="sr-Latn-RS"/>
        </w:rPr>
        <w:t>„fault management</w:t>
      </w:r>
      <w:r w:rsidR="001A76FF" w:rsidRPr="008B3E66">
        <w:rPr>
          <w:rFonts w:ascii="Arial" w:hAnsi="Arial" w:cs="Arial"/>
          <w:bCs/>
          <w:sz w:val="22"/>
          <w:szCs w:val="22"/>
        </w:rPr>
        <w:t xml:space="preserve">” </w:t>
      </w:r>
      <w:r w:rsidR="001A76FF" w:rsidRPr="008B3E66">
        <w:rPr>
          <w:rFonts w:ascii="Arial" w:hAnsi="Arial" w:cs="Arial"/>
          <w:bCs/>
          <w:sz w:val="22"/>
          <w:szCs w:val="22"/>
          <w:lang w:val="sr-Cyrl-RS"/>
        </w:rPr>
        <w:t>системом“</w:t>
      </w:r>
      <w:r w:rsidR="007D5675" w:rsidRPr="008B3E66">
        <w:rPr>
          <w:rFonts w:ascii="Arial" w:hAnsi="Arial" w:cs="Arial"/>
          <w:bCs/>
          <w:sz w:val="22"/>
          <w:szCs w:val="22"/>
          <w:lang w:val="sr-Cyrl-RS"/>
        </w:rPr>
        <w:t xml:space="preserve"> </w:t>
      </w:r>
      <w:r w:rsidRPr="008B3E66">
        <w:rPr>
          <w:rFonts w:ascii="Arial" w:hAnsi="Arial" w:cs="Arial"/>
          <w:sz w:val="22"/>
          <w:szCs w:val="22"/>
        </w:rPr>
        <w:t xml:space="preserve">објављеног на Порталу јавних набавки </w:t>
      </w:r>
      <w:r w:rsidRPr="006873FB">
        <w:rPr>
          <w:rFonts w:ascii="Arial" w:hAnsi="Arial" w:cs="Arial"/>
          <w:sz w:val="22"/>
          <w:szCs w:val="22"/>
        </w:rPr>
        <w:t xml:space="preserve">дана </w:t>
      </w:r>
      <w:r w:rsidR="006873FB" w:rsidRPr="006873FB">
        <w:rPr>
          <w:rFonts w:ascii="Arial" w:hAnsi="Arial" w:cs="Arial"/>
          <w:sz w:val="22"/>
          <w:szCs w:val="22"/>
          <w:lang w:val="en-US"/>
        </w:rPr>
        <w:t>29</w:t>
      </w:r>
      <w:r w:rsidR="005A4936" w:rsidRPr="006873FB">
        <w:rPr>
          <w:rFonts w:ascii="Arial" w:hAnsi="Arial" w:cs="Arial"/>
          <w:sz w:val="22"/>
          <w:szCs w:val="22"/>
          <w:lang w:val="en-US"/>
        </w:rPr>
        <w:t>.10</w:t>
      </w:r>
      <w:r w:rsidRPr="006873FB">
        <w:rPr>
          <w:rFonts w:ascii="Arial" w:hAnsi="Arial" w:cs="Arial"/>
          <w:sz w:val="22"/>
          <w:szCs w:val="22"/>
        </w:rPr>
        <w:t>.2015.</w:t>
      </w:r>
      <w:r w:rsidRPr="008B3E66">
        <w:rPr>
          <w:rFonts w:ascii="Arial" w:hAnsi="Arial" w:cs="Arial"/>
          <w:sz w:val="22"/>
          <w:szCs w:val="22"/>
        </w:rPr>
        <w:t xml:space="preserve"> године спровео отворени поступак јавне набавке број </w:t>
      </w:r>
      <w:r w:rsidR="00A677C8" w:rsidRPr="008B3E66">
        <w:rPr>
          <w:rFonts w:ascii="Arial" w:hAnsi="Arial" w:cs="Arial"/>
          <w:bCs/>
          <w:sz w:val="22"/>
          <w:szCs w:val="22"/>
        </w:rPr>
        <w:t>1000/0</w:t>
      </w:r>
      <w:r w:rsidR="00985358" w:rsidRPr="008B3E66">
        <w:rPr>
          <w:rFonts w:ascii="Arial" w:hAnsi="Arial" w:cs="Arial"/>
          <w:bCs/>
          <w:sz w:val="22"/>
          <w:szCs w:val="22"/>
          <w:lang w:val="sr-Cyrl-RS"/>
        </w:rPr>
        <w:t>152</w:t>
      </w:r>
      <w:r w:rsidRPr="008B3E66">
        <w:rPr>
          <w:rFonts w:ascii="Arial" w:hAnsi="Arial" w:cs="Arial"/>
          <w:bCs/>
          <w:sz w:val="22"/>
          <w:szCs w:val="22"/>
        </w:rPr>
        <w:t>/2015</w:t>
      </w:r>
    </w:p>
    <w:p w14:paraId="61DF1D3F" w14:textId="333E2B1A" w:rsidR="00E626A8" w:rsidRPr="008B3E66" w:rsidRDefault="00DA2056" w:rsidP="00F759BE">
      <w:pPr>
        <w:numPr>
          <w:ilvl w:val="0"/>
          <w:numId w:val="24"/>
        </w:numPr>
        <w:suppressAutoHyphens w:val="0"/>
        <w:jc w:val="both"/>
        <w:rPr>
          <w:rFonts w:ascii="Arial" w:hAnsi="Arial" w:cs="Arial"/>
          <w:sz w:val="22"/>
          <w:szCs w:val="22"/>
        </w:rPr>
      </w:pPr>
      <w:r w:rsidRPr="008B3E66">
        <w:rPr>
          <w:rFonts w:ascii="Arial" w:hAnsi="Arial" w:cs="Arial"/>
          <w:sz w:val="22"/>
          <w:szCs w:val="22"/>
        </w:rPr>
        <w:t xml:space="preserve">да је понуда </w:t>
      </w:r>
      <w:r w:rsidR="005965AB" w:rsidRPr="008B3E66">
        <w:rPr>
          <w:rFonts w:ascii="Arial" w:hAnsi="Arial" w:cs="Arial"/>
          <w:sz w:val="22"/>
          <w:szCs w:val="22"/>
        </w:rPr>
        <w:t xml:space="preserve">Пружаоца услуге </w:t>
      </w:r>
      <w:r w:rsidRPr="008B3E66">
        <w:rPr>
          <w:rFonts w:ascii="Arial" w:hAnsi="Arial" w:cs="Arial"/>
          <w:sz w:val="22"/>
          <w:szCs w:val="22"/>
        </w:rPr>
        <w:t xml:space="preserve">поднета </w:t>
      </w:r>
      <w:r w:rsidR="00E971D4" w:rsidRPr="008B3E66">
        <w:rPr>
          <w:rFonts w:ascii="Arial" w:hAnsi="Arial" w:cs="Arial"/>
          <w:sz w:val="22"/>
          <w:szCs w:val="22"/>
          <w:lang w:val="sr-Cyrl-RS"/>
        </w:rPr>
        <w:t>Кориснику услуге</w:t>
      </w:r>
      <w:r w:rsidRPr="008B3E66">
        <w:rPr>
          <w:rFonts w:ascii="Arial" w:hAnsi="Arial" w:cs="Arial"/>
          <w:sz w:val="22"/>
          <w:szCs w:val="22"/>
        </w:rPr>
        <w:t xml:space="preserve"> дана ___________ и заведена код </w:t>
      </w:r>
      <w:r w:rsidR="00E971D4" w:rsidRPr="008B3E66">
        <w:rPr>
          <w:rFonts w:ascii="Arial" w:hAnsi="Arial" w:cs="Arial"/>
          <w:sz w:val="22"/>
          <w:szCs w:val="22"/>
          <w:lang w:val="sr-Cyrl-RS"/>
        </w:rPr>
        <w:t>Корисника услуге</w:t>
      </w:r>
      <w:r w:rsidRPr="008B3E66">
        <w:rPr>
          <w:rFonts w:ascii="Arial" w:hAnsi="Arial" w:cs="Arial"/>
          <w:sz w:val="22"/>
          <w:szCs w:val="22"/>
        </w:rPr>
        <w:t xml:space="preserve"> под бројем _______________ у потпуности у складу са Законом о јавним набавкама</w:t>
      </w:r>
      <w:r w:rsidR="00807A7F" w:rsidRPr="008B3E66">
        <w:rPr>
          <w:rFonts w:ascii="Arial" w:hAnsi="Arial" w:cs="Arial"/>
          <w:sz w:val="22"/>
          <w:szCs w:val="22"/>
          <w:lang w:val="sr-Cyrl-RS"/>
        </w:rPr>
        <w:t xml:space="preserve"> ("Сл. глaсник РС", бр. 124/2012, 14/2015 и 68/2015), даље: Закон,</w:t>
      </w:r>
      <w:r w:rsidRPr="008B3E6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4420F121" w14:textId="70542A1A" w:rsidR="0087659A" w:rsidRPr="008B3E66" w:rsidRDefault="00DA2056" w:rsidP="00F759BE">
      <w:pPr>
        <w:numPr>
          <w:ilvl w:val="0"/>
          <w:numId w:val="25"/>
        </w:numPr>
        <w:suppressAutoHyphens w:val="0"/>
        <w:jc w:val="both"/>
        <w:rPr>
          <w:rFonts w:ascii="Arial" w:hAnsi="Arial" w:cs="Arial"/>
          <w:bCs/>
          <w:sz w:val="22"/>
          <w:szCs w:val="22"/>
          <w:lang w:val="sr-Cyrl-RS"/>
        </w:rPr>
      </w:pPr>
      <w:r w:rsidRPr="008B3E66">
        <w:rPr>
          <w:rFonts w:ascii="Arial" w:hAnsi="Arial" w:cs="Arial"/>
          <w:sz w:val="22"/>
          <w:szCs w:val="22"/>
        </w:rPr>
        <w:t xml:space="preserve">да је </w:t>
      </w:r>
      <w:r w:rsidR="00E971D4" w:rsidRPr="008B3E66">
        <w:rPr>
          <w:rFonts w:ascii="Arial" w:hAnsi="Arial" w:cs="Arial"/>
          <w:sz w:val="22"/>
          <w:szCs w:val="22"/>
          <w:lang w:val="sr-Cyrl-RS"/>
        </w:rPr>
        <w:t>Корисник услуге</w:t>
      </w:r>
      <w:r w:rsidRPr="008B3E66">
        <w:rPr>
          <w:rFonts w:ascii="Arial" w:hAnsi="Arial" w:cs="Arial"/>
          <w:sz w:val="22"/>
          <w:szCs w:val="22"/>
        </w:rPr>
        <w:t xml:space="preserve"> на основу достављене понуде </w:t>
      </w:r>
      <w:r w:rsidR="005965AB" w:rsidRPr="008B3E66">
        <w:rPr>
          <w:rFonts w:ascii="Arial" w:hAnsi="Arial" w:cs="Arial"/>
          <w:sz w:val="22"/>
          <w:szCs w:val="22"/>
        </w:rPr>
        <w:t xml:space="preserve">Пружаоца услуге </w:t>
      </w:r>
      <w:r w:rsidRPr="008B3E66">
        <w:rPr>
          <w:rFonts w:ascii="Arial" w:hAnsi="Arial" w:cs="Arial"/>
          <w:sz w:val="22"/>
          <w:szCs w:val="22"/>
        </w:rPr>
        <w:t xml:space="preserve">и Одлуке о додели уговора заведене код </w:t>
      </w:r>
      <w:r w:rsidR="00E971D4" w:rsidRPr="008B3E66">
        <w:rPr>
          <w:rFonts w:ascii="Arial" w:hAnsi="Arial" w:cs="Arial"/>
          <w:sz w:val="22"/>
          <w:szCs w:val="22"/>
          <w:lang w:val="sr-Cyrl-RS"/>
        </w:rPr>
        <w:t>Корисника услуге</w:t>
      </w:r>
      <w:r w:rsidRPr="008B3E66">
        <w:rPr>
          <w:rFonts w:ascii="Arial" w:hAnsi="Arial" w:cs="Arial"/>
          <w:sz w:val="22"/>
          <w:szCs w:val="22"/>
        </w:rPr>
        <w:t xml:space="preserve"> под бројем _________ изабрао понуду </w:t>
      </w:r>
      <w:r w:rsidR="005965AB" w:rsidRPr="008B3E66">
        <w:rPr>
          <w:rFonts w:ascii="Arial" w:hAnsi="Arial" w:cs="Arial"/>
          <w:sz w:val="22"/>
          <w:szCs w:val="22"/>
        </w:rPr>
        <w:t xml:space="preserve">Пружаоца услуге </w:t>
      </w:r>
      <w:r w:rsidRPr="008B3E66">
        <w:rPr>
          <w:rFonts w:ascii="Arial" w:hAnsi="Arial" w:cs="Arial"/>
          <w:sz w:val="22"/>
          <w:szCs w:val="22"/>
        </w:rPr>
        <w:t xml:space="preserve">као најповољнију за јавну набавку </w:t>
      </w:r>
      <w:r w:rsidR="00AA477D" w:rsidRPr="008B3E66">
        <w:rPr>
          <w:rFonts w:ascii="Arial" w:hAnsi="Arial" w:cs="Arial"/>
          <w:sz w:val="22"/>
          <w:szCs w:val="22"/>
        </w:rPr>
        <w:t>“</w:t>
      </w:r>
      <w:r w:rsidR="0087659A"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87659A" w:rsidRPr="008B3E66">
        <w:rPr>
          <w:rFonts w:ascii="Arial" w:hAnsi="Arial" w:cs="Arial"/>
          <w:bCs/>
          <w:sz w:val="22"/>
          <w:szCs w:val="22"/>
          <w:lang w:val="sr-Latn-RS"/>
        </w:rPr>
        <w:t>„fault management</w:t>
      </w:r>
      <w:r w:rsidR="0087659A" w:rsidRPr="008B3E66">
        <w:rPr>
          <w:rFonts w:ascii="Arial" w:hAnsi="Arial" w:cs="Arial"/>
          <w:bCs/>
          <w:sz w:val="22"/>
          <w:szCs w:val="22"/>
        </w:rPr>
        <w:t xml:space="preserve">” </w:t>
      </w:r>
      <w:r w:rsidR="0087659A" w:rsidRPr="008B3E66">
        <w:rPr>
          <w:rFonts w:ascii="Arial" w:hAnsi="Arial" w:cs="Arial"/>
          <w:bCs/>
          <w:sz w:val="22"/>
          <w:szCs w:val="22"/>
          <w:lang w:val="sr-Cyrl-RS"/>
        </w:rPr>
        <w:t>системом“</w:t>
      </w:r>
    </w:p>
    <w:p w14:paraId="761EE95E" w14:textId="601A08B9" w:rsidR="00DA2056" w:rsidRPr="008B3E66" w:rsidRDefault="00DA2056" w:rsidP="00526BA8">
      <w:pPr>
        <w:suppressAutoHyphens w:val="0"/>
        <w:ind w:left="360"/>
        <w:jc w:val="both"/>
        <w:rPr>
          <w:rFonts w:ascii="Arial" w:hAnsi="Arial" w:cs="Arial"/>
          <w:sz w:val="22"/>
          <w:szCs w:val="22"/>
        </w:rPr>
      </w:pPr>
    </w:p>
    <w:p w14:paraId="406434D4" w14:textId="77777777" w:rsidR="00AA477D" w:rsidRPr="008B3E66" w:rsidRDefault="00AA477D" w:rsidP="00AA477D">
      <w:pPr>
        <w:suppressAutoHyphens w:val="0"/>
        <w:jc w:val="both"/>
        <w:rPr>
          <w:rFonts w:ascii="Arial" w:hAnsi="Arial" w:cs="Arial"/>
          <w:sz w:val="22"/>
          <w:szCs w:val="22"/>
        </w:rPr>
      </w:pPr>
    </w:p>
    <w:p w14:paraId="1AEBAD57" w14:textId="77777777" w:rsidR="00DA2056" w:rsidRPr="008B3E66" w:rsidRDefault="00DA2056" w:rsidP="008F441E">
      <w:pPr>
        <w:rPr>
          <w:rFonts w:ascii="Arial" w:hAnsi="Arial" w:cs="Arial"/>
          <w:bCs/>
          <w:sz w:val="22"/>
          <w:szCs w:val="22"/>
        </w:rPr>
      </w:pPr>
      <w:r w:rsidRPr="008B3E66">
        <w:rPr>
          <w:rFonts w:ascii="Arial" w:hAnsi="Arial" w:cs="Arial"/>
          <w:sz w:val="22"/>
          <w:szCs w:val="22"/>
        </w:rPr>
        <w:t>Закључиле су у Београду</w:t>
      </w:r>
      <w:r w:rsidR="006B4AC9" w:rsidRPr="008B3E66">
        <w:rPr>
          <w:rFonts w:ascii="Arial" w:hAnsi="Arial" w:cs="Arial"/>
          <w:sz w:val="22"/>
          <w:szCs w:val="22"/>
        </w:rPr>
        <w:t xml:space="preserve"> дана _______године ,</w:t>
      </w:r>
      <w:r w:rsidRPr="008B3E66">
        <w:rPr>
          <w:rFonts w:ascii="Arial" w:hAnsi="Arial" w:cs="Arial"/>
          <w:sz w:val="22"/>
          <w:szCs w:val="22"/>
        </w:rPr>
        <w:t xml:space="preserve"> следећи:</w:t>
      </w:r>
      <w:r w:rsidRPr="008B3E66">
        <w:rPr>
          <w:rFonts w:ascii="Arial" w:hAnsi="Arial" w:cs="Arial"/>
          <w:bCs/>
          <w:sz w:val="22"/>
          <w:szCs w:val="22"/>
        </w:rPr>
        <w:t xml:space="preserve"> </w:t>
      </w:r>
    </w:p>
    <w:p w14:paraId="5E65B58D" w14:textId="77777777" w:rsidR="003E2E7F" w:rsidRPr="008B3E66" w:rsidRDefault="003E2E7F" w:rsidP="008F441E">
      <w:pPr>
        <w:rPr>
          <w:rFonts w:ascii="Arial" w:hAnsi="Arial" w:cs="Arial"/>
          <w:sz w:val="22"/>
          <w:szCs w:val="22"/>
          <w:lang w:val="sr-Cyrl-RS"/>
        </w:rPr>
      </w:pPr>
    </w:p>
    <w:p w14:paraId="64F14466" w14:textId="77777777" w:rsidR="00DF2A41" w:rsidRPr="008B3E66" w:rsidRDefault="00DF2A41" w:rsidP="008F441E">
      <w:pPr>
        <w:rPr>
          <w:rFonts w:ascii="Arial" w:hAnsi="Arial" w:cs="Arial"/>
          <w:sz w:val="22"/>
          <w:szCs w:val="22"/>
          <w:lang w:val="sr-Cyrl-RS"/>
        </w:rPr>
      </w:pPr>
    </w:p>
    <w:p w14:paraId="16D9EECC" w14:textId="77777777" w:rsidR="00DF2A41" w:rsidRDefault="00DF2A41" w:rsidP="008F441E">
      <w:pPr>
        <w:rPr>
          <w:rFonts w:ascii="Arial" w:hAnsi="Arial" w:cs="Arial"/>
          <w:sz w:val="22"/>
          <w:szCs w:val="22"/>
          <w:lang w:val="sr-Cyrl-RS"/>
        </w:rPr>
      </w:pPr>
    </w:p>
    <w:p w14:paraId="608EE4B7" w14:textId="77777777" w:rsidR="00284E66" w:rsidRPr="008B3E66" w:rsidRDefault="00284E66" w:rsidP="008F441E">
      <w:pPr>
        <w:rPr>
          <w:rFonts w:ascii="Arial" w:hAnsi="Arial" w:cs="Arial"/>
          <w:sz w:val="22"/>
          <w:szCs w:val="22"/>
          <w:lang w:val="sr-Cyrl-RS"/>
        </w:rPr>
      </w:pPr>
    </w:p>
    <w:p w14:paraId="41AAD79C" w14:textId="77777777" w:rsidR="00DF2A41" w:rsidRPr="008B3E66" w:rsidRDefault="00DF2A41" w:rsidP="008F441E">
      <w:pPr>
        <w:rPr>
          <w:rFonts w:ascii="Arial" w:hAnsi="Arial" w:cs="Arial"/>
          <w:sz w:val="22"/>
          <w:szCs w:val="22"/>
          <w:lang w:val="sr-Cyrl-RS"/>
        </w:rPr>
      </w:pPr>
    </w:p>
    <w:p w14:paraId="521E4ACC" w14:textId="77777777" w:rsidR="00DF2A41" w:rsidRPr="008B3E66" w:rsidRDefault="00DF2A41" w:rsidP="008F441E">
      <w:pPr>
        <w:rPr>
          <w:rFonts w:ascii="Arial" w:hAnsi="Arial" w:cs="Arial"/>
          <w:sz w:val="22"/>
          <w:szCs w:val="22"/>
          <w:lang w:val="sr-Cyrl-RS"/>
        </w:rPr>
      </w:pPr>
    </w:p>
    <w:p w14:paraId="6F2846C1" w14:textId="77777777" w:rsidR="00DF2A41" w:rsidRPr="008B3E66" w:rsidRDefault="00DF2A41" w:rsidP="008F441E">
      <w:pPr>
        <w:rPr>
          <w:rFonts w:ascii="Arial" w:hAnsi="Arial" w:cs="Arial"/>
          <w:sz w:val="22"/>
          <w:szCs w:val="22"/>
          <w:lang w:val="sr-Cyrl-RS"/>
        </w:rPr>
      </w:pPr>
    </w:p>
    <w:p w14:paraId="772F415D" w14:textId="77777777" w:rsidR="00DF2A41" w:rsidRPr="008B3E66" w:rsidRDefault="00DF2A41" w:rsidP="008F441E">
      <w:pPr>
        <w:rPr>
          <w:rFonts w:ascii="Arial" w:hAnsi="Arial" w:cs="Arial"/>
          <w:sz w:val="22"/>
          <w:szCs w:val="22"/>
          <w:lang w:val="sr-Cyrl-RS"/>
        </w:rPr>
      </w:pPr>
    </w:p>
    <w:p w14:paraId="6AEB7250" w14:textId="77777777" w:rsidR="00DF2A41" w:rsidRPr="008B3E66" w:rsidRDefault="00DF2A41" w:rsidP="008F441E">
      <w:pPr>
        <w:rPr>
          <w:rFonts w:ascii="Arial" w:hAnsi="Arial" w:cs="Arial"/>
          <w:sz w:val="22"/>
          <w:szCs w:val="22"/>
          <w:lang w:val="sr-Cyrl-RS"/>
        </w:rPr>
      </w:pPr>
    </w:p>
    <w:p w14:paraId="658D45B2" w14:textId="77777777" w:rsidR="00DF2A41" w:rsidRPr="008B3E66" w:rsidRDefault="00DF2A41" w:rsidP="008F441E">
      <w:pPr>
        <w:rPr>
          <w:rFonts w:ascii="Arial" w:hAnsi="Arial" w:cs="Arial"/>
          <w:sz w:val="22"/>
          <w:szCs w:val="22"/>
          <w:lang w:val="sr-Cyrl-RS"/>
        </w:rPr>
      </w:pPr>
    </w:p>
    <w:p w14:paraId="320D893D" w14:textId="4280FCC3" w:rsidR="005E7030" w:rsidRPr="008B3E66" w:rsidRDefault="00DA2056" w:rsidP="001854F2">
      <w:pPr>
        <w:jc w:val="center"/>
        <w:rPr>
          <w:rFonts w:ascii="Arial" w:hAnsi="Arial" w:cs="Arial"/>
          <w:b/>
          <w:caps/>
          <w:sz w:val="22"/>
          <w:szCs w:val="22"/>
          <w:lang w:val="sr-Cyrl-RS"/>
        </w:rPr>
      </w:pPr>
      <w:r w:rsidRPr="008B3E66">
        <w:rPr>
          <w:rFonts w:ascii="Arial" w:hAnsi="Arial" w:cs="Arial"/>
          <w:b/>
          <w:caps/>
          <w:sz w:val="22"/>
          <w:szCs w:val="22"/>
        </w:rPr>
        <w:t xml:space="preserve">Уговор о јавној набавци </w:t>
      </w:r>
      <w:r w:rsidR="00A42166" w:rsidRPr="008B3E66">
        <w:rPr>
          <w:rFonts w:ascii="Arial" w:hAnsi="Arial" w:cs="Arial"/>
          <w:b/>
          <w:caps/>
          <w:sz w:val="22"/>
          <w:szCs w:val="22"/>
          <w:lang w:val="sr-Cyrl-RS"/>
        </w:rPr>
        <w:t>УСЛУГА</w:t>
      </w:r>
      <w:r w:rsidR="006141D1" w:rsidRPr="008B3E66">
        <w:rPr>
          <w:rFonts w:ascii="Arial" w:hAnsi="Arial" w:cs="Arial"/>
          <w:b/>
          <w:caps/>
          <w:sz w:val="22"/>
          <w:szCs w:val="22"/>
          <w:lang w:val="sr-Cyrl-RS"/>
        </w:rPr>
        <w:t xml:space="preserve"> ИЗРАДЕ </w:t>
      </w:r>
      <w:r w:rsidR="00527761" w:rsidRPr="008B3E66">
        <w:rPr>
          <w:rFonts w:ascii="Arial" w:hAnsi="Arial" w:cs="Arial"/>
          <w:b/>
          <w:caps/>
          <w:sz w:val="22"/>
          <w:szCs w:val="22"/>
          <w:lang w:val="sr-Cyrl-RS"/>
        </w:rPr>
        <w:t>СТУДИЈЕ</w:t>
      </w:r>
    </w:p>
    <w:p w14:paraId="284B237F" w14:textId="3333DA56" w:rsidR="001854F2" w:rsidRPr="008B3E66" w:rsidRDefault="00AA477D" w:rsidP="001854F2">
      <w:pPr>
        <w:jc w:val="center"/>
        <w:rPr>
          <w:rFonts w:ascii="Arial" w:hAnsi="Arial" w:cs="Arial"/>
          <w:b/>
          <w:bCs/>
          <w:sz w:val="22"/>
          <w:szCs w:val="22"/>
          <w:lang w:val="sr-Cyrl-RS"/>
        </w:rPr>
      </w:pPr>
      <w:r w:rsidRPr="008B3E66">
        <w:rPr>
          <w:rFonts w:ascii="Arial" w:hAnsi="Arial" w:cs="Arial"/>
          <w:b/>
          <w:sz w:val="22"/>
          <w:szCs w:val="22"/>
        </w:rPr>
        <w:t>“</w:t>
      </w:r>
      <w:r w:rsidR="001854F2" w:rsidRPr="008B3E66">
        <w:rPr>
          <w:rFonts w:ascii="Arial" w:hAnsi="Arial" w:cs="Arial"/>
          <w:b/>
          <w:bCs/>
          <w:sz w:val="22"/>
          <w:szCs w:val="22"/>
          <w:lang w:val="sr-Cyrl-RS"/>
        </w:rPr>
        <w:t xml:space="preserve">Заштита СН водова од атмосферских пренапона и интеграција система за регистровање пражњења са </w:t>
      </w:r>
      <w:r w:rsidR="001854F2" w:rsidRPr="008B3E66">
        <w:rPr>
          <w:rFonts w:ascii="Arial" w:hAnsi="Arial" w:cs="Arial"/>
          <w:b/>
          <w:bCs/>
          <w:sz w:val="22"/>
          <w:szCs w:val="22"/>
          <w:lang w:val="sr-Latn-RS"/>
        </w:rPr>
        <w:t>„fault management</w:t>
      </w:r>
      <w:r w:rsidR="001854F2" w:rsidRPr="008B3E66">
        <w:rPr>
          <w:rFonts w:ascii="Arial" w:hAnsi="Arial" w:cs="Arial"/>
          <w:b/>
          <w:bCs/>
          <w:sz w:val="22"/>
          <w:szCs w:val="22"/>
        </w:rPr>
        <w:t xml:space="preserve">” </w:t>
      </w:r>
      <w:r w:rsidR="001854F2" w:rsidRPr="008B3E66">
        <w:rPr>
          <w:rFonts w:ascii="Arial" w:hAnsi="Arial" w:cs="Arial"/>
          <w:b/>
          <w:bCs/>
          <w:sz w:val="22"/>
          <w:szCs w:val="22"/>
          <w:lang w:val="sr-Cyrl-RS"/>
        </w:rPr>
        <w:t>системом“</w:t>
      </w:r>
    </w:p>
    <w:p w14:paraId="2BE90626" w14:textId="77777777" w:rsidR="00356544" w:rsidRPr="008B3E66" w:rsidRDefault="00356544" w:rsidP="00AA477D">
      <w:pPr>
        <w:jc w:val="center"/>
        <w:rPr>
          <w:rFonts w:ascii="Arial" w:hAnsi="Arial" w:cs="Arial"/>
          <w:b/>
          <w:sz w:val="22"/>
          <w:szCs w:val="22"/>
        </w:rPr>
      </w:pPr>
    </w:p>
    <w:p w14:paraId="1C599FA0" w14:textId="77777777" w:rsidR="00146FCD" w:rsidRPr="008B3E66" w:rsidRDefault="00146FCD" w:rsidP="00AA477D">
      <w:pPr>
        <w:jc w:val="center"/>
        <w:rPr>
          <w:rFonts w:ascii="Arial" w:hAnsi="Arial" w:cs="Arial"/>
          <w:b/>
          <w:sz w:val="22"/>
          <w:szCs w:val="22"/>
          <w:lang w:val="sr-Cyrl-RS"/>
        </w:rPr>
      </w:pPr>
    </w:p>
    <w:p w14:paraId="23EC2740" w14:textId="77777777" w:rsidR="005965AB" w:rsidRPr="006D4607" w:rsidRDefault="005965AB"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Предмет уговора</w:t>
      </w:r>
    </w:p>
    <w:p w14:paraId="35AA7FB1" w14:textId="77777777" w:rsidR="005965AB" w:rsidRPr="008B3E66" w:rsidRDefault="00DF5E36" w:rsidP="005965AB">
      <w:pPr>
        <w:pStyle w:val="Style13"/>
        <w:widowControl/>
        <w:spacing w:line="240" w:lineRule="auto"/>
        <w:rPr>
          <w:rFonts w:ascii="Arial" w:eastAsia="Calibri" w:hAnsi="Arial" w:cs="Arial"/>
          <w:sz w:val="22"/>
          <w:szCs w:val="22"/>
        </w:rPr>
      </w:pPr>
      <w:r w:rsidRPr="008B3E66">
        <w:rPr>
          <w:rStyle w:val="FontStyle110"/>
          <w:rFonts w:eastAsia="Calibri"/>
          <w:sz w:val="22"/>
          <w:szCs w:val="22"/>
          <w:lang w:eastAsia="sr-Cyrl-CS"/>
        </w:rPr>
        <w:t xml:space="preserve">Члан 1. </w:t>
      </w:r>
    </w:p>
    <w:p w14:paraId="68F1810A" w14:textId="51E1C5D6" w:rsidR="005965AB" w:rsidRPr="008B3E66" w:rsidRDefault="00DF5E36" w:rsidP="008205FA">
      <w:pPr>
        <w:jc w:val="both"/>
        <w:rPr>
          <w:rFonts w:ascii="Arial" w:hAnsi="Arial" w:cs="Arial"/>
          <w:sz w:val="22"/>
          <w:szCs w:val="22"/>
        </w:rPr>
      </w:pPr>
      <w:r w:rsidRPr="008B3E66">
        <w:rPr>
          <w:rFonts w:ascii="Arial" w:hAnsi="Arial" w:cs="Arial"/>
          <w:sz w:val="22"/>
          <w:szCs w:val="22"/>
        </w:rPr>
        <w:t xml:space="preserve">Пружалац услуге се обавезује да за потребе </w:t>
      </w:r>
      <w:r w:rsidR="00C769B2" w:rsidRPr="008B3E66">
        <w:rPr>
          <w:rFonts w:ascii="Arial" w:hAnsi="Arial" w:cs="Arial"/>
          <w:sz w:val="22"/>
          <w:szCs w:val="22"/>
          <w:lang w:val="sr-Cyrl-RS"/>
        </w:rPr>
        <w:t xml:space="preserve">Корисника услуге </w:t>
      </w:r>
      <w:r w:rsidRPr="008B3E66">
        <w:rPr>
          <w:rFonts w:ascii="Arial" w:hAnsi="Arial" w:cs="Arial"/>
          <w:sz w:val="22"/>
          <w:szCs w:val="22"/>
        </w:rPr>
        <w:t xml:space="preserve">изврши </w:t>
      </w:r>
      <w:r w:rsidRPr="008B3E66">
        <w:rPr>
          <w:rFonts w:ascii="Arial" w:hAnsi="Arial" w:cs="Arial"/>
          <w:color w:val="000000"/>
          <w:sz w:val="22"/>
          <w:szCs w:val="22"/>
        </w:rPr>
        <w:t>услуг</w:t>
      </w:r>
      <w:r w:rsidR="00684C3E" w:rsidRPr="008B3E66">
        <w:rPr>
          <w:rFonts w:ascii="Arial" w:hAnsi="Arial" w:cs="Arial"/>
          <w:color w:val="000000"/>
          <w:sz w:val="22"/>
          <w:szCs w:val="22"/>
          <w:lang w:val="sr-Cyrl-RS"/>
        </w:rPr>
        <w:t>у</w:t>
      </w:r>
      <w:r w:rsidRPr="008B3E66">
        <w:rPr>
          <w:rFonts w:ascii="Arial" w:hAnsi="Arial" w:cs="Arial"/>
          <w:color w:val="000000"/>
          <w:sz w:val="22"/>
          <w:szCs w:val="22"/>
        </w:rPr>
        <w:t xml:space="preserve"> </w:t>
      </w:r>
      <w:r w:rsidR="00146FCD" w:rsidRPr="008B3E66">
        <w:rPr>
          <w:rFonts w:ascii="Arial" w:hAnsi="Arial" w:cs="Arial"/>
          <w:color w:val="000000"/>
          <w:sz w:val="22"/>
          <w:szCs w:val="22"/>
          <w:lang w:val="sr-Cyrl-RS"/>
        </w:rPr>
        <w:t xml:space="preserve">израде </w:t>
      </w:r>
      <w:r w:rsidR="00527761" w:rsidRPr="008B3E66">
        <w:rPr>
          <w:rFonts w:ascii="Arial" w:hAnsi="Arial" w:cs="Arial"/>
          <w:color w:val="000000"/>
          <w:sz w:val="22"/>
          <w:szCs w:val="22"/>
          <w:lang w:val="sr-Cyrl-RS"/>
        </w:rPr>
        <w:t xml:space="preserve">студије </w:t>
      </w:r>
      <w:r w:rsidR="00AA477D" w:rsidRPr="008B3E66">
        <w:rPr>
          <w:rFonts w:ascii="Arial" w:hAnsi="Arial" w:cs="Arial"/>
          <w:sz w:val="22"/>
          <w:szCs w:val="22"/>
        </w:rPr>
        <w:t>“</w:t>
      </w:r>
      <w:r w:rsidR="00146FCD"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146FCD" w:rsidRPr="008B3E66">
        <w:rPr>
          <w:rFonts w:ascii="Arial" w:hAnsi="Arial" w:cs="Arial"/>
          <w:bCs/>
          <w:sz w:val="22"/>
          <w:szCs w:val="22"/>
          <w:lang w:val="sr-Latn-RS"/>
        </w:rPr>
        <w:t>„fault management</w:t>
      </w:r>
      <w:r w:rsidR="00146FCD" w:rsidRPr="008B3E66">
        <w:rPr>
          <w:rFonts w:ascii="Arial" w:hAnsi="Arial" w:cs="Arial"/>
          <w:bCs/>
          <w:sz w:val="22"/>
          <w:szCs w:val="22"/>
        </w:rPr>
        <w:t xml:space="preserve">” </w:t>
      </w:r>
      <w:r w:rsidR="00146FCD" w:rsidRPr="008B3E66">
        <w:rPr>
          <w:rFonts w:ascii="Arial" w:hAnsi="Arial" w:cs="Arial"/>
          <w:bCs/>
          <w:sz w:val="22"/>
          <w:szCs w:val="22"/>
          <w:lang w:val="sr-Cyrl-RS"/>
        </w:rPr>
        <w:t>системом</w:t>
      </w:r>
      <w:r w:rsidR="00AA477D" w:rsidRPr="008B3E66">
        <w:rPr>
          <w:rFonts w:ascii="Arial" w:hAnsi="Arial" w:cs="Arial"/>
          <w:sz w:val="22"/>
          <w:szCs w:val="22"/>
        </w:rPr>
        <w:t>”</w:t>
      </w:r>
      <w:r w:rsidR="00AA477D" w:rsidRPr="008B3E66">
        <w:rPr>
          <w:rFonts w:ascii="Arial" w:hAnsi="Arial" w:cs="Arial"/>
          <w:sz w:val="22"/>
          <w:szCs w:val="22"/>
          <w:lang w:val="sr-Cyrl-RS"/>
        </w:rPr>
        <w:t xml:space="preserve"> </w:t>
      </w:r>
      <w:r w:rsidRPr="008B3E66">
        <w:rPr>
          <w:rFonts w:ascii="Arial" w:hAnsi="Arial" w:cs="Arial"/>
          <w:color w:val="000000"/>
          <w:sz w:val="22"/>
          <w:szCs w:val="22"/>
        </w:rPr>
        <w:t xml:space="preserve">код </w:t>
      </w:r>
      <w:r w:rsidR="006141D1" w:rsidRPr="008B3E66">
        <w:rPr>
          <w:rFonts w:ascii="Arial" w:hAnsi="Arial" w:cs="Arial"/>
          <w:color w:val="000000"/>
          <w:sz w:val="22"/>
          <w:szCs w:val="22"/>
          <w:lang w:val="sr-Cyrl-RS"/>
        </w:rPr>
        <w:t>Корисника услуге</w:t>
      </w:r>
      <w:r w:rsidRPr="008B3E66">
        <w:rPr>
          <w:rFonts w:ascii="Arial" w:hAnsi="Arial" w:cs="Arial"/>
          <w:color w:val="000000"/>
          <w:sz w:val="22"/>
          <w:szCs w:val="22"/>
        </w:rPr>
        <w:t xml:space="preserve"> </w:t>
      </w:r>
      <w:r w:rsidR="005965AB" w:rsidRPr="008B3E66">
        <w:rPr>
          <w:rStyle w:val="FontStyle111"/>
          <w:sz w:val="22"/>
          <w:szCs w:val="22"/>
          <w:lang w:eastAsia="sr-Cyrl-CS"/>
        </w:rPr>
        <w:t xml:space="preserve">(у даљем тексту: уговорене услуге) </w:t>
      </w:r>
      <w:r w:rsidR="00001CFE" w:rsidRPr="008B3E66">
        <w:rPr>
          <w:rFonts w:ascii="Arial" w:hAnsi="Arial" w:cs="Arial"/>
          <w:sz w:val="22"/>
          <w:szCs w:val="22"/>
        </w:rPr>
        <w:t>Конкурсном документацијом датом</w:t>
      </w:r>
      <w:r w:rsidR="00001CFE">
        <w:rPr>
          <w:rFonts w:ascii="Arial" w:hAnsi="Arial" w:cs="Arial"/>
          <w:sz w:val="22"/>
          <w:szCs w:val="22"/>
          <w:lang w:val="sr-Cyrl-RS"/>
        </w:rPr>
        <w:t xml:space="preserve"> у </w:t>
      </w:r>
      <w:r w:rsidR="00001CFE" w:rsidRPr="008B3E66">
        <w:rPr>
          <w:rFonts w:ascii="Arial" w:hAnsi="Arial" w:cs="Arial"/>
          <w:sz w:val="22"/>
          <w:szCs w:val="22"/>
        </w:rPr>
        <w:t>Прилогу 1</w:t>
      </w:r>
      <w:r w:rsidR="00001CFE">
        <w:rPr>
          <w:rFonts w:ascii="Arial" w:hAnsi="Arial" w:cs="Arial"/>
          <w:sz w:val="22"/>
          <w:szCs w:val="22"/>
          <w:lang w:val="sr-Cyrl-RS"/>
        </w:rPr>
        <w:t xml:space="preserve"> и</w:t>
      </w:r>
      <w:r w:rsidR="00001CFE">
        <w:rPr>
          <w:rFonts w:ascii="Arial" w:hAnsi="Arial" w:cs="Arial"/>
          <w:sz w:val="22"/>
          <w:szCs w:val="22"/>
        </w:rPr>
        <w:t xml:space="preserve"> </w:t>
      </w:r>
      <w:r w:rsidR="00001CFE" w:rsidRPr="008B3E66">
        <w:rPr>
          <w:rFonts w:ascii="Arial" w:hAnsi="Arial" w:cs="Arial"/>
          <w:sz w:val="22"/>
          <w:szCs w:val="22"/>
        </w:rPr>
        <w:t xml:space="preserve"> </w:t>
      </w:r>
      <w:r w:rsidR="005965AB" w:rsidRPr="008B3E66">
        <w:rPr>
          <w:rFonts w:ascii="Arial" w:hAnsi="Arial" w:cs="Arial"/>
          <w:sz w:val="22"/>
          <w:szCs w:val="22"/>
        </w:rPr>
        <w:t xml:space="preserve">у свему у складу са </w:t>
      </w:r>
      <w:r w:rsidR="000D7177" w:rsidRPr="008B3E66">
        <w:rPr>
          <w:rFonts w:ascii="Arial" w:hAnsi="Arial" w:cs="Arial"/>
          <w:sz w:val="22"/>
          <w:szCs w:val="22"/>
        </w:rPr>
        <w:t>Понудом П</w:t>
      </w:r>
      <w:r w:rsidR="00001CFE">
        <w:rPr>
          <w:rFonts w:ascii="Arial" w:hAnsi="Arial" w:cs="Arial"/>
          <w:sz w:val="22"/>
          <w:szCs w:val="22"/>
        </w:rPr>
        <w:t>ружаоца услуге датом у Прилогу 2</w:t>
      </w:r>
      <w:r w:rsidRPr="008B3E66">
        <w:rPr>
          <w:rFonts w:ascii="Arial" w:hAnsi="Arial" w:cs="Arial"/>
          <w:sz w:val="22"/>
          <w:szCs w:val="22"/>
        </w:rPr>
        <w:t xml:space="preserve">, који чине саставни део овог </w:t>
      </w:r>
      <w:r w:rsidR="00D5770F" w:rsidRPr="008B3E66">
        <w:rPr>
          <w:rFonts w:ascii="Arial" w:hAnsi="Arial" w:cs="Arial"/>
          <w:sz w:val="22"/>
          <w:szCs w:val="22"/>
          <w:lang w:val="sr-Cyrl-RS"/>
        </w:rPr>
        <w:t>У</w:t>
      </w:r>
      <w:r w:rsidRPr="008B3E66">
        <w:rPr>
          <w:rFonts w:ascii="Arial" w:hAnsi="Arial" w:cs="Arial"/>
          <w:sz w:val="22"/>
          <w:szCs w:val="22"/>
        </w:rPr>
        <w:t>говора</w:t>
      </w:r>
      <w:r w:rsidR="008205FA" w:rsidRPr="008B3E66">
        <w:rPr>
          <w:rFonts w:ascii="Arial" w:hAnsi="Arial" w:cs="Arial"/>
          <w:sz w:val="22"/>
          <w:szCs w:val="22"/>
          <w:lang w:val="sr-Cyrl-RS"/>
        </w:rPr>
        <w:t xml:space="preserve"> о јавној набавци услуга израде студије “Заштита СН водова од атмосферских пренапона и интеграција система за регистровање пражњења са „fault management” системом“ (даље: Уговор)</w:t>
      </w:r>
      <w:r w:rsidRPr="008B3E66">
        <w:rPr>
          <w:rFonts w:ascii="Arial" w:hAnsi="Arial" w:cs="Arial"/>
          <w:sz w:val="22"/>
          <w:szCs w:val="22"/>
        </w:rPr>
        <w:t xml:space="preserve">, а </w:t>
      </w:r>
      <w:r w:rsidR="006141D1" w:rsidRPr="008B3E66">
        <w:rPr>
          <w:rFonts w:ascii="Arial" w:hAnsi="Arial" w:cs="Arial"/>
          <w:sz w:val="22"/>
          <w:szCs w:val="22"/>
          <w:lang w:val="sr-Cyrl-RS"/>
        </w:rPr>
        <w:t>Корисник услуге</w:t>
      </w:r>
      <w:r w:rsidRPr="008B3E6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6D4607"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B3E66" w:rsidRDefault="00DF5E36" w:rsidP="005965AB">
      <w:pPr>
        <w:pStyle w:val="Style13"/>
        <w:widowControl/>
        <w:spacing w:line="240" w:lineRule="auto"/>
        <w:jc w:val="left"/>
        <w:rPr>
          <w:rStyle w:val="FontStyle110"/>
          <w:rFonts w:eastAsia="Calibri"/>
          <w:sz w:val="22"/>
          <w:szCs w:val="22"/>
        </w:rPr>
      </w:pPr>
      <w:r w:rsidRPr="008B3E66">
        <w:rPr>
          <w:rStyle w:val="FontStyle110"/>
          <w:rFonts w:eastAsia="Calibri"/>
          <w:sz w:val="22"/>
          <w:szCs w:val="22"/>
          <w:lang w:eastAsia="sr-Cyrl-CS"/>
        </w:rPr>
        <w:t>Вредност уговора</w:t>
      </w:r>
    </w:p>
    <w:p w14:paraId="7BAC259F" w14:textId="77777777" w:rsidR="005965AB" w:rsidRPr="008B3E66" w:rsidRDefault="00DF5E36" w:rsidP="005965AB">
      <w:pPr>
        <w:pStyle w:val="Style13"/>
        <w:widowControl/>
        <w:spacing w:line="240" w:lineRule="auto"/>
        <w:rPr>
          <w:rStyle w:val="FontStyle110"/>
          <w:rFonts w:eastAsia="Calibri"/>
          <w:sz w:val="22"/>
          <w:szCs w:val="22"/>
        </w:rPr>
      </w:pPr>
      <w:r w:rsidRPr="008B3E66">
        <w:rPr>
          <w:rStyle w:val="FontStyle110"/>
          <w:rFonts w:eastAsia="Calibri"/>
          <w:sz w:val="22"/>
          <w:szCs w:val="22"/>
          <w:lang w:eastAsia="sr-Cyrl-CS"/>
        </w:rPr>
        <w:t>Члан 2.</w:t>
      </w:r>
    </w:p>
    <w:p w14:paraId="162C4CC2" w14:textId="57795BEC" w:rsidR="005965AB" w:rsidRPr="008B3E66" w:rsidRDefault="006141D1" w:rsidP="005965AB">
      <w:pPr>
        <w:pStyle w:val="ArrialNarrow"/>
        <w:spacing w:after="0"/>
        <w:rPr>
          <w:rFonts w:ascii="Arial" w:eastAsia="Calibri" w:hAnsi="Arial" w:cs="Arial"/>
          <w:sz w:val="22"/>
          <w:szCs w:val="22"/>
          <w:lang w:val="sr-Cyrl-CS"/>
        </w:rPr>
      </w:pPr>
      <w:r w:rsidRPr="008B3E66">
        <w:rPr>
          <w:rFonts w:ascii="Arial" w:hAnsi="Arial" w:cs="Arial"/>
          <w:sz w:val="22"/>
          <w:szCs w:val="22"/>
        </w:rPr>
        <w:t>Укупна вредност уговорене</w:t>
      </w:r>
      <w:r w:rsidR="00DF5E36" w:rsidRPr="008B3E66">
        <w:rPr>
          <w:rFonts w:ascii="Arial" w:hAnsi="Arial" w:cs="Arial"/>
          <w:sz w:val="22"/>
          <w:szCs w:val="22"/>
        </w:rPr>
        <w:t xml:space="preserve"> у</w:t>
      </w:r>
      <w:r w:rsidRPr="008B3E66">
        <w:rPr>
          <w:rFonts w:ascii="Arial" w:hAnsi="Arial" w:cs="Arial"/>
          <w:sz w:val="22"/>
          <w:szCs w:val="22"/>
        </w:rPr>
        <w:t>слуге</w:t>
      </w:r>
      <w:r w:rsidR="00DF5E36" w:rsidRPr="008B3E66">
        <w:rPr>
          <w:rFonts w:ascii="Arial" w:hAnsi="Arial" w:cs="Arial"/>
          <w:sz w:val="22"/>
          <w:szCs w:val="22"/>
        </w:rPr>
        <w:t xml:space="preserve"> из члана 1. овог уговора </w:t>
      </w:r>
      <w:r w:rsidR="008205FA" w:rsidRPr="008B3E66">
        <w:rPr>
          <w:rFonts w:ascii="Arial" w:hAnsi="Arial" w:cs="Arial"/>
          <w:sz w:val="22"/>
          <w:szCs w:val="22"/>
          <w:lang w:val="sr-Cyrl-RS"/>
        </w:rPr>
        <w:t xml:space="preserve">исказује се у динарима и </w:t>
      </w:r>
      <w:r w:rsidR="00DF5E36" w:rsidRPr="008B3E66">
        <w:rPr>
          <w:rFonts w:ascii="Arial" w:hAnsi="Arial" w:cs="Arial"/>
          <w:sz w:val="22"/>
          <w:szCs w:val="22"/>
        </w:rPr>
        <w:t xml:space="preserve">износи _____________ (словима:_____________________________________), без ПДВ. </w:t>
      </w:r>
    </w:p>
    <w:p w14:paraId="3C897C07" w14:textId="77777777" w:rsidR="005965AB" w:rsidRPr="008B3E66" w:rsidRDefault="005965AB" w:rsidP="005965AB">
      <w:pPr>
        <w:pStyle w:val="ArrialNarrow"/>
        <w:spacing w:after="0"/>
        <w:rPr>
          <w:rFonts w:ascii="Arial" w:hAnsi="Arial" w:cs="Arial"/>
          <w:sz w:val="22"/>
          <w:szCs w:val="22"/>
          <w:lang w:val="sr-Cyrl-CS"/>
        </w:rPr>
      </w:pPr>
    </w:p>
    <w:p w14:paraId="0167F250" w14:textId="539B6855" w:rsidR="005965AB" w:rsidRPr="008B3E66" w:rsidRDefault="00DF5E36" w:rsidP="005965AB">
      <w:pPr>
        <w:pStyle w:val="ArrialNarrow"/>
        <w:spacing w:after="0"/>
        <w:rPr>
          <w:rFonts w:ascii="Arial" w:hAnsi="Arial" w:cs="Arial"/>
          <w:sz w:val="22"/>
          <w:szCs w:val="22"/>
        </w:rPr>
      </w:pPr>
      <w:r w:rsidRPr="008B3E66">
        <w:rPr>
          <w:rFonts w:ascii="Arial" w:hAnsi="Arial" w:cs="Arial"/>
          <w:sz w:val="22"/>
          <w:szCs w:val="22"/>
        </w:rPr>
        <w:t>На вредност из става 1. овог члана обрачунава се припадајући износ пореза у складу са</w:t>
      </w:r>
      <w:r w:rsidR="00C769B2" w:rsidRPr="008B3E66">
        <w:rPr>
          <w:rFonts w:ascii="Arial" w:hAnsi="Arial" w:cs="Arial"/>
          <w:sz w:val="22"/>
          <w:szCs w:val="22"/>
          <w:lang w:val="sr-Cyrl-RS"/>
        </w:rPr>
        <w:t xml:space="preserve"> прописима Републике Србије</w:t>
      </w:r>
      <w:r w:rsidRPr="008B3E66">
        <w:rPr>
          <w:rFonts w:ascii="Arial" w:hAnsi="Arial" w:cs="Arial"/>
          <w:sz w:val="22"/>
          <w:szCs w:val="22"/>
        </w:rPr>
        <w:t>.</w:t>
      </w:r>
    </w:p>
    <w:p w14:paraId="0BC78B68" w14:textId="77777777" w:rsidR="005965AB" w:rsidRPr="008B3E66" w:rsidRDefault="005965AB" w:rsidP="005965AB">
      <w:pPr>
        <w:jc w:val="both"/>
        <w:rPr>
          <w:rFonts w:ascii="Arial" w:hAnsi="Arial" w:cs="Arial"/>
          <w:sz w:val="22"/>
          <w:szCs w:val="22"/>
        </w:rPr>
      </w:pPr>
    </w:p>
    <w:p w14:paraId="013BCBEF" w14:textId="709AF150" w:rsidR="005965AB" w:rsidRPr="008B3E66" w:rsidRDefault="00DF5E36" w:rsidP="005965AB">
      <w:pPr>
        <w:jc w:val="both"/>
        <w:rPr>
          <w:rFonts w:ascii="Arial" w:hAnsi="Arial" w:cs="Arial"/>
          <w:sz w:val="22"/>
          <w:szCs w:val="22"/>
        </w:rPr>
      </w:pPr>
      <w:r w:rsidRPr="008B3E66">
        <w:rPr>
          <w:rFonts w:ascii="Arial" w:hAnsi="Arial" w:cs="Arial"/>
          <w:sz w:val="22"/>
          <w:szCs w:val="22"/>
        </w:rPr>
        <w:t xml:space="preserve">У уговорену вредност су урачунати сви трошкови </w:t>
      </w:r>
      <w:r w:rsidR="006141D1" w:rsidRPr="008B3E66">
        <w:rPr>
          <w:rFonts w:ascii="Arial" w:hAnsi="Arial" w:cs="Arial"/>
          <w:sz w:val="22"/>
          <w:szCs w:val="22"/>
        </w:rPr>
        <w:t>везани за реализацију уговорене услуге</w:t>
      </w:r>
      <w:r w:rsidRPr="008B3E66">
        <w:rPr>
          <w:rFonts w:ascii="Arial" w:hAnsi="Arial" w:cs="Arial"/>
          <w:sz w:val="22"/>
          <w:szCs w:val="22"/>
        </w:rPr>
        <w:t>.</w:t>
      </w:r>
    </w:p>
    <w:p w14:paraId="6E0B42CF" w14:textId="77777777" w:rsidR="005965AB" w:rsidRPr="008B3E66" w:rsidRDefault="005965AB" w:rsidP="005965AB">
      <w:pPr>
        <w:ind w:firstLine="11"/>
        <w:jc w:val="both"/>
        <w:rPr>
          <w:rFonts w:ascii="Arial" w:hAnsi="Arial" w:cs="Arial"/>
          <w:sz w:val="22"/>
          <w:szCs w:val="22"/>
        </w:rPr>
      </w:pPr>
    </w:p>
    <w:p w14:paraId="410F037D" w14:textId="4B1666D1" w:rsidR="005965AB" w:rsidRPr="008B3E66" w:rsidRDefault="00DF5E36" w:rsidP="005965AB">
      <w:pPr>
        <w:pStyle w:val="ArrialNarrow"/>
        <w:spacing w:after="0"/>
        <w:rPr>
          <w:rFonts w:ascii="Arial" w:hAnsi="Arial" w:cs="Arial"/>
          <w:sz w:val="22"/>
          <w:szCs w:val="22"/>
          <w:lang w:val="sr-Cyrl-RS"/>
        </w:rPr>
      </w:pPr>
      <w:r w:rsidRPr="008B3E66">
        <w:rPr>
          <w:rFonts w:ascii="Arial" w:hAnsi="Arial" w:cs="Arial"/>
          <w:sz w:val="22"/>
          <w:szCs w:val="22"/>
        </w:rPr>
        <w:t>Уговорена вредност је фиксна</w:t>
      </w:r>
      <w:r w:rsidR="00EB7BBB" w:rsidRPr="008B3E66">
        <w:rPr>
          <w:rFonts w:ascii="Arial" w:hAnsi="Arial" w:cs="Arial"/>
          <w:sz w:val="22"/>
          <w:szCs w:val="22"/>
          <w:lang w:val="sr-Cyrl-RS"/>
        </w:rPr>
        <w:t xml:space="preserve"> и</w:t>
      </w:r>
      <w:r w:rsidRPr="008B3E66">
        <w:rPr>
          <w:rFonts w:ascii="Arial" w:hAnsi="Arial" w:cs="Arial"/>
          <w:sz w:val="22"/>
          <w:szCs w:val="22"/>
        </w:rPr>
        <w:t xml:space="preserve">. не може се мењати за све време </w:t>
      </w:r>
      <w:r w:rsidR="000B1E3D" w:rsidRPr="008B3E66">
        <w:rPr>
          <w:rFonts w:ascii="Arial" w:hAnsi="Arial" w:cs="Arial"/>
          <w:sz w:val="22"/>
          <w:szCs w:val="22"/>
          <w:lang w:val="sr-Cyrl-RS"/>
        </w:rPr>
        <w:t>трајања Уговора.</w:t>
      </w:r>
    </w:p>
    <w:p w14:paraId="7805989D" w14:textId="77777777" w:rsidR="005965AB" w:rsidRPr="006D4607"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B3E66" w:rsidRDefault="00DF5E36" w:rsidP="005965AB">
      <w:pPr>
        <w:pStyle w:val="ArrialNarrow"/>
        <w:spacing w:after="0"/>
        <w:jc w:val="left"/>
        <w:rPr>
          <w:rFonts w:ascii="Arial" w:hAnsi="Arial" w:cs="Arial"/>
          <w:b/>
          <w:sz w:val="22"/>
          <w:szCs w:val="22"/>
        </w:rPr>
      </w:pPr>
      <w:r w:rsidRPr="008B3E66">
        <w:rPr>
          <w:rFonts w:ascii="Arial" w:hAnsi="Arial" w:cs="Arial"/>
          <w:b/>
          <w:sz w:val="22"/>
          <w:szCs w:val="22"/>
        </w:rPr>
        <w:t>Меродавно право</w:t>
      </w:r>
    </w:p>
    <w:p w14:paraId="2A23ABC6" w14:textId="77777777" w:rsidR="005965AB" w:rsidRPr="008B3E66" w:rsidRDefault="00DF5E36" w:rsidP="005965AB">
      <w:pPr>
        <w:pStyle w:val="Style13"/>
        <w:widowControl/>
        <w:spacing w:line="240" w:lineRule="auto"/>
        <w:rPr>
          <w:rFonts w:ascii="Arial" w:hAnsi="Arial" w:cs="Arial"/>
          <w:sz w:val="22"/>
          <w:szCs w:val="22"/>
        </w:rPr>
      </w:pPr>
      <w:r w:rsidRPr="008B3E66">
        <w:rPr>
          <w:rStyle w:val="FontStyle110"/>
          <w:rFonts w:eastAsia="Calibri"/>
          <w:sz w:val="22"/>
          <w:szCs w:val="22"/>
          <w:lang w:eastAsia="sr-Cyrl-CS"/>
        </w:rPr>
        <w:t>Члан 3.</w:t>
      </w:r>
    </w:p>
    <w:p w14:paraId="3C95FB42" w14:textId="77777777" w:rsidR="00041241" w:rsidRPr="008B3E66" w:rsidRDefault="00041241" w:rsidP="00041241">
      <w:pPr>
        <w:pStyle w:val="ArrialNarrow"/>
        <w:spacing w:after="0"/>
        <w:rPr>
          <w:rFonts w:ascii="Arial" w:hAnsi="Arial" w:cs="Arial"/>
          <w:sz w:val="22"/>
          <w:szCs w:val="22"/>
        </w:rPr>
      </w:pPr>
      <w:r w:rsidRPr="008B3E66">
        <w:rPr>
          <w:rFonts w:ascii="Arial" w:hAnsi="Arial" w:cs="Arial"/>
          <w:sz w:val="22"/>
          <w:szCs w:val="22"/>
        </w:rPr>
        <w:t xml:space="preserve">На овај </w:t>
      </w:r>
      <w:r w:rsidRPr="008B3E66">
        <w:rPr>
          <w:rFonts w:ascii="Arial" w:hAnsi="Arial" w:cs="Arial"/>
          <w:sz w:val="22"/>
          <w:szCs w:val="22"/>
          <w:lang w:val="sr-Cyrl-RS"/>
        </w:rPr>
        <w:t>У</w:t>
      </w:r>
      <w:r w:rsidRPr="008B3E6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60D4D4B0" w14:textId="77777777" w:rsidR="00041241" w:rsidRPr="008B3E66" w:rsidRDefault="00041241" w:rsidP="005965AB">
      <w:pPr>
        <w:pStyle w:val="ArrialNarrow"/>
        <w:spacing w:after="0"/>
        <w:rPr>
          <w:rFonts w:ascii="Arial" w:hAnsi="Arial" w:cs="Arial"/>
          <w:sz w:val="22"/>
          <w:szCs w:val="22"/>
          <w:lang w:val="sr-Cyrl-RS"/>
        </w:rPr>
      </w:pPr>
    </w:p>
    <w:p w14:paraId="358183BA" w14:textId="71813988" w:rsidR="005965AB" w:rsidRPr="008B3E66" w:rsidRDefault="00DF5E36" w:rsidP="005965AB">
      <w:pPr>
        <w:pStyle w:val="ArrialNarrow"/>
        <w:spacing w:after="0"/>
        <w:rPr>
          <w:rFonts w:ascii="Arial" w:hAnsi="Arial" w:cs="Arial"/>
          <w:sz w:val="22"/>
          <w:szCs w:val="22"/>
        </w:rPr>
      </w:pPr>
      <w:r w:rsidRPr="008B3E66">
        <w:rPr>
          <w:rFonts w:ascii="Arial" w:hAnsi="Arial" w:cs="Arial"/>
          <w:sz w:val="22"/>
          <w:szCs w:val="22"/>
        </w:rPr>
        <w:t xml:space="preserve">Овај </w:t>
      </w:r>
      <w:r w:rsidR="005D155A" w:rsidRPr="008B3E66">
        <w:rPr>
          <w:rFonts w:ascii="Arial" w:hAnsi="Arial" w:cs="Arial"/>
          <w:sz w:val="22"/>
          <w:szCs w:val="22"/>
          <w:lang w:val="sr-Cyrl-RS"/>
        </w:rPr>
        <w:t>У</w:t>
      </w:r>
      <w:r w:rsidRPr="008B3E66">
        <w:rPr>
          <w:rFonts w:ascii="Arial" w:hAnsi="Arial" w:cs="Arial"/>
          <w:sz w:val="22"/>
          <w:szCs w:val="22"/>
        </w:rPr>
        <w:t>говор и његови прилози. су сачињени на српском језику.</w:t>
      </w:r>
    </w:p>
    <w:p w14:paraId="06583208" w14:textId="77777777" w:rsidR="005965AB" w:rsidRPr="008B3E66" w:rsidRDefault="005965AB" w:rsidP="005965AB">
      <w:pPr>
        <w:pStyle w:val="ArrialNarrow"/>
        <w:spacing w:after="0"/>
        <w:rPr>
          <w:rFonts w:ascii="Arial" w:hAnsi="Arial" w:cs="Arial"/>
          <w:sz w:val="22"/>
          <w:szCs w:val="22"/>
        </w:rPr>
      </w:pPr>
    </w:p>
    <w:p w14:paraId="008414CF" w14:textId="77777777" w:rsidR="005965AB" w:rsidRPr="006D4607" w:rsidRDefault="00DF5E36"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Контакт подаци и овлашћене особе</w:t>
      </w:r>
    </w:p>
    <w:p w14:paraId="661EE9A4" w14:textId="77777777" w:rsidR="005965AB" w:rsidRPr="008B3E66" w:rsidRDefault="00DF5E36" w:rsidP="005965AB">
      <w:pPr>
        <w:pStyle w:val="Style13"/>
        <w:widowControl/>
        <w:spacing w:line="240" w:lineRule="auto"/>
        <w:rPr>
          <w:rStyle w:val="FontStyle110"/>
          <w:rFonts w:eastAsia="Calibri"/>
          <w:sz w:val="22"/>
          <w:szCs w:val="22"/>
          <w:lang w:eastAsia="sr-Cyrl-CS"/>
        </w:rPr>
      </w:pPr>
      <w:r w:rsidRPr="008B3E66">
        <w:rPr>
          <w:rStyle w:val="FontStyle110"/>
          <w:rFonts w:eastAsia="Calibri"/>
          <w:sz w:val="22"/>
          <w:szCs w:val="22"/>
          <w:lang w:eastAsia="sr-Cyrl-CS"/>
        </w:rPr>
        <w:t>Члан 4.</w:t>
      </w:r>
    </w:p>
    <w:p w14:paraId="4AF62B5E" w14:textId="77777777" w:rsidR="005965AB" w:rsidRPr="008B3E6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B3E66">
        <w:rPr>
          <w:rFonts w:ascii="Arial" w:hAnsi="Arial" w:cs="Arial"/>
          <w:sz w:val="22"/>
          <w:szCs w:val="22"/>
        </w:rPr>
        <w:t>Адресе Уговорних страна су следеће:</w:t>
      </w:r>
    </w:p>
    <w:p w14:paraId="60EAA4F1" w14:textId="1358967C" w:rsidR="005965AB" w:rsidRPr="008B3E66"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sidRPr="008B3E66">
        <w:rPr>
          <w:rFonts w:ascii="Arial" w:hAnsi="Arial" w:cs="Arial"/>
          <w:sz w:val="22"/>
          <w:szCs w:val="22"/>
          <w:lang w:val="sr-Cyrl-RS"/>
        </w:rPr>
        <w:t>Корисник услуге</w:t>
      </w:r>
      <w:r w:rsidRPr="008B3E66">
        <w:rPr>
          <w:rFonts w:ascii="Arial" w:hAnsi="Arial" w:cs="Arial"/>
          <w:sz w:val="22"/>
          <w:szCs w:val="22"/>
        </w:rPr>
        <w:t>:</w:t>
      </w:r>
      <w:r w:rsidR="00DF5E36" w:rsidRPr="008B3E66">
        <w:rPr>
          <w:rFonts w:ascii="Arial" w:hAnsi="Arial" w:cs="Arial"/>
          <w:sz w:val="22"/>
          <w:szCs w:val="22"/>
        </w:rPr>
        <w:t>Јавно предузеће „Електропривреда Србије“</w:t>
      </w:r>
      <w:r w:rsidR="005D155A" w:rsidRPr="008B3E66">
        <w:rPr>
          <w:rFonts w:ascii="Arial" w:hAnsi="Arial" w:cs="Arial"/>
          <w:sz w:val="22"/>
          <w:szCs w:val="22"/>
          <w:lang w:val="sr-Cyrl-RS"/>
        </w:rPr>
        <w:t xml:space="preserve"> Београд</w:t>
      </w:r>
    </w:p>
    <w:p w14:paraId="24C68BB1" w14:textId="77777777" w:rsidR="005965AB" w:rsidRPr="008B3E6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B3E66">
        <w:rPr>
          <w:rFonts w:ascii="Arial" w:hAnsi="Arial" w:cs="Arial"/>
          <w:sz w:val="22"/>
          <w:szCs w:val="22"/>
        </w:rPr>
        <w:t>Адреса:</w:t>
      </w:r>
      <w:r w:rsidRPr="008B3E66">
        <w:rPr>
          <w:rFonts w:ascii="Arial" w:hAnsi="Arial" w:cs="Arial"/>
          <w:sz w:val="22"/>
          <w:szCs w:val="22"/>
        </w:rPr>
        <w:tab/>
      </w:r>
      <w:r w:rsidRPr="008B3E66">
        <w:rPr>
          <w:rFonts w:ascii="Arial" w:hAnsi="Arial" w:cs="Arial"/>
          <w:sz w:val="22"/>
          <w:szCs w:val="22"/>
        </w:rPr>
        <w:tab/>
        <w:t>Улица царице Милице 2</w:t>
      </w:r>
    </w:p>
    <w:p w14:paraId="6FE9CC7B" w14:textId="77777777" w:rsidR="005965AB" w:rsidRPr="008B3E6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t>11000 Београд</w:t>
      </w:r>
    </w:p>
    <w:p w14:paraId="775679F3" w14:textId="77777777" w:rsidR="005965AB" w:rsidRPr="008B3E6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B3E66" w:rsidRDefault="00DF5E36" w:rsidP="005965AB">
      <w:pPr>
        <w:widowControl w:val="0"/>
        <w:tabs>
          <w:tab w:val="left" w:pos="360"/>
        </w:tabs>
        <w:autoSpaceDE w:val="0"/>
        <w:autoSpaceDN w:val="0"/>
        <w:adjustRightInd w:val="0"/>
        <w:jc w:val="both"/>
        <w:rPr>
          <w:rFonts w:ascii="Arial" w:hAnsi="Arial" w:cs="Arial"/>
          <w:sz w:val="22"/>
          <w:szCs w:val="22"/>
        </w:rPr>
      </w:pPr>
      <w:r w:rsidRPr="008B3E66">
        <w:rPr>
          <w:rFonts w:ascii="Arial" w:hAnsi="Arial" w:cs="Arial"/>
          <w:sz w:val="22"/>
          <w:szCs w:val="22"/>
        </w:rPr>
        <w:t>Пружалац услуге:</w:t>
      </w:r>
      <w:r w:rsidRPr="008B3E66">
        <w:rPr>
          <w:rFonts w:ascii="Arial" w:hAnsi="Arial" w:cs="Arial"/>
          <w:sz w:val="22"/>
          <w:szCs w:val="22"/>
        </w:rPr>
        <w:tab/>
        <w:t>__________________________________________</w:t>
      </w:r>
    </w:p>
    <w:p w14:paraId="218794C3" w14:textId="77777777" w:rsidR="005965AB" w:rsidRPr="008B3E66" w:rsidRDefault="00DF5E36" w:rsidP="005965AB">
      <w:pPr>
        <w:widowControl w:val="0"/>
        <w:tabs>
          <w:tab w:val="left" w:pos="360"/>
        </w:tabs>
        <w:autoSpaceDE w:val="0"/>
        <w:autoSpaceDN w:val="0"/>
        <w:adjustRightInd w:val="0"/>
        <w:jc w:val="both"/>
        <w:rPr>
          <w:rFonts w:ascii="Arial" w:hAnsi="Arial" w:cs="Arial"/>
          <w:sz w:val="22"/>
          <w:szCs w:val="22"/>
        </w:rPr>
      </w:pP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t>__________________________________________</w:t>
      </w:r>
    </w:p>
    <w:p w14:paraId="6962C5F8" w14:textId="77777777" w:rsidR="005965AB" w:rsidRPr="008B3E66" w:rsidRDefault="005965AB" w:rsidP="005965AB">
      <w:pPr>
        <w:widowControl w:val="0"/>
        <w:tabs>
          <w:tab w:val="left" w:pos="360"/>
        </w:tabs>
        <w:autoSpaceDE w:val="0"/>
        <w:autoSpaceDN w:val="0"/>
        <w:adjustRightInd w:val="0"/>
        <w:jc w:val="both"/>
        <w:rPr>
          <w:rFonts w:ascii="Arial" w:hAnsi="Arial" w:cs="Arial"/>
          <w:sz w:val="22"/>
          <w:szCs w:val="22"/>
        </w:rPr>
      </w:pP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t>__________________________________________</w:t>
      </w:r>
    </w:p>
    <w:p w14:paraId="0D519FBA" w14:textId="77777777" w:rsidR="005965AB" w:rsidRPr="008B3E66" w:rsidRDefault="005965AB" w:rsidP="005965AB">
      <w:pPr>
        <w:widowControl w:val="0"/>
        <w:tabs>
          <w:tab w:val="left" w:pos="360"/>
        </w:tabs>
        <w:autoSpaceDE w:val="0"/>
        <w:autoSpaceDN w:val="0"/>
        <w:adjustRightInd w:val="0"/>
        <w:jc w:val="both"/>
        <w:rPr>
          <w:rFonts w:ascii="Arial" w:hAnsi="Arial" w:cs="Arial"/>
          <w:sz w:val="22"/>
          <w:szCs w:val="22"/>
        </w:rPr>
      </w:pP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t>__________________________________________</w:t>
      </w:r>
    </w:p>
    <w:p w14:paraId="0F6953E0" w14:textId="77777777" w:rsidR="005965AB" w:rsidRPr="008B3E66" w:rsidRDefault="005965AB" w:rsidP="005965AB">
      <w:pPr>
        <w:widowControl w:val="0"/>
        <w:tabs>
          <w:tab w:val="left" w:pos="360"/>
        </w:tabs>
        <w:autoSpaceDE w:val="0"/>
        <w:autoSpaceDN w:val="0"/>
        <w:adjustRightInd w:val="0"/>
        <w:jc w:val="both"/>
        <w:rPr>
          <w:rFonts w:ascii="Arial" w:hAnsi="Arial" w:cs="Arial"/>
          <w:sz w:val="22"/>
          <w:szCs w:val="22"/>
        </w:rPr>
      </w:pP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r>
      <w:r w:rsidRPr="008B3E66">
        <w:rPr>
          <w:rFonts w:ascii="Arial" w:hAnsi="Arial" w:cs="Arial"/>
          <w:sz w:val="22"/>
          <w:szCs w:val="22"/>
        </w:rPr>
        <w:tab/>
        <w:t xml:space="preserve">__________________________________________ </w:t>
      </w:r>
    </w:p>
    <w:p w14:paraId="56C37FC8" w14:textId="77777777" w:rsidR="005965AB" w:rsidRPr="008B3E6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B3E6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B3E66" w:rsidRDefault="005965AB" w:rsidP="005965AB">
      <w:pPr>
        <w:rPr>
          <w:rFonts w:ascii="Arial" w:hAnsi="Arial" w:cs="Arial"/>
          <w:i/>
          <w:sz w:val="22"/>
          <w:szCs w:val="22"/>
        </w:rPr>
      </w:pPr>
    </w:p>
    <w:p w14:paraId="0AB433F5" w14:textId="77777777"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Подизвођач: </w:t>
      </w:r>
      <w:r w:rsidRPr="008B3E66">
        <w:rPr>
          <w:rFonts w:ascii="Arial" w:hAnsi="Arial" w:cs="Arial"/>
          <w:sz w:val="22"/>
          <w:szCs w:val="22"/>
        </w:rPr>
        <w:tab/>
        <w:t>_________________________________________</w:t>
      </w:r>
    </w:p>
    <w:p w14:paraId="3E39FCCB" w14:textId="77777777" w:rsidR="005965AB" w:rsidRPr="008B3E66" w:rsidRDefault="005965AB" w:rsidP="005965AB">
      <w:pPr>
        <w:jc w:val="both"/>
        <w:rPr>
          <w:rFonts w:ascii="Arial" w:hAnsi="Arial" w:cs="Arial"/>
          <w:i/>
          <w:color w:val="548DD4"/>
          <w:sz w:val="22"/>
          <w:szCs w:val="22"/>
        </w:rPr>
      </w:pPr>
      <w:r w:rsidRPr="008B3E66">
        <w:rPr>
          <w:rFonts w:ascii="Arial" w:hAnsi="Arial" w:cs="Arial"/>
          <w:sz w:val="22"/>
          <w:szCs w:val="22"/>
        </w:rPr>
        <w:lastRenderedPageBreak/>
        <w:tab/>
      </w:r>
      <w:r w:rsidRPr="008B3E66">
        <w:rPr>
          <w:rFonts w:ascii="Arial" w:hAnsi="Arial" w:cs="Arial"/>
          <w:sz w:val="22"/>
          <w:szCs w:val="22"/>
        </w:rPr>
        <w:tab/>
      </w:r>
      <w:r w:rsidRPr="008B3E66">
        <w:rPr>
          <w:rFonts w:ascii="Arial" w:hAnsi="Arial" w:cs="Arial"/>
          <w:sz w:val="22"/>
          <w:szCs w:val="22"/>
        </w:rPr>
        <w:tab/>
      </w:r>
      <w:r w:rsidRPr="008B3E66">
        <w:rPr>
          <w:rFonts w:ascii="Arial" w:hAnsi="Arial" w:cs="Arial"/>
          <w:i/>
          <w:color w:val="548DD4"/>
          <w:sz w:val="22"/>
          <w:szCs w:val="22"/>
        </w:rPr>
        <w:t>[напомена: наводи се у случају понуде са подизвођачем]</w:t>
      </w:r>
    </w:p>
    <w:p w14:paraId="51A3D9D4" w14:textId="77777777" w:rsidR="005965AB" w:rsidRPr="008B3E66" w:rsidRDefault="005965AB" w:rsidP="005965AB">
      <w:pPr>
        <w:jc w:val="both"/>
        <w:rPr>
          <w:rFonts w:ascii="Arial" w:hAnsi="Arial" w:cs="Arial"/>
          <w:sz w:val="22"/>
          <w:szCs w:val="22"/>
        </w:rPr>
      </w:pPr>
    </w:p>
    <w:p w14:paraId="15E86AF1" w14:textId="0BFE7041"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Овлашћени представници за праћење реализације услуга из члана 1. овог </w:t>
      </w:r>
      <w:r w:rsidR="00C769B2" w:rsidRPr="008B3E66">
        <w:rPr>
          <w:rFonts w:ascii="Arial" w:hAnsi="Arial" w:cs="Arial"/>
          <w:sz w:val="22"/>
          <w:szCs w:val="22"/>
          <w:lang w:val="sr-Cyrl-RS"/>
        </w:rPr>
        <w:t>У</w:t>
      </w:r>
      <w:r w:rsidR="00C769B2" w:rsidRPr="008B3E66">
        <w:rPr>
          <w:rFonts w:ascii="Arial" w:hAnsi="Arial" w:cs="Arial"/>
          <w:sz w:val="22"/>
          <w:szCs w:val="22"/>
        </w:rPr>
        <w:t xml:space="preserve">говора </w:t>
      </w:r>
      <w:r w:rsidRPr="008B3E66">
        <w:rPr>
          <w:rFonts w:ascii="Arial" w:hAnsi="Arial" w:cs="Arial"/>
          <w:sz w:val="22"/>
          <w:szCs w:val="22"/>
        </w:rPr>
        <w:t xml:space="preserve">су: </w:t>
      </w:r>
    </w:p>
    <w:p w14:paraId="105B59A0" w14:textId="67A60D31" w:rsidR="005965AB" w:rsidRPr="008B3E66" w:rsidRDefault="005965AB" w:rsidP="00F759BE">
      <w:pPr>
        <w:pStyle w:val="ListParagraph"/>
        <w:numPr>
          <w:ilvl w:val="0"/>
          <w:numId w:val="30"/>
        </w:numPr>
        <w:suppressAutoHyphens/>
        <w:spacing w:after="0" w:line="240" w:lineRule="auto"/>
        <w:contextualSpacing/>
        <w:jc w:val="both"/>
        <w:rPr>
          <w:rFonts w:ascii="Arial" w:hAnsi="Arial" w:cs="Arial"/>
        </w:rPr>
      </w:pPr>
      <w:r w:rsidRPr="008B3E66">
        <w:rPr>
          <w:rFonts w:ascii="Arial" w:hAnsi="Arial" w:cs="Arial"/>
        </w:rPr>
        <w:t xml:space="preserve">за </w:t>
      </w:r>
      <w:r w:rsidR="000B1E3D" w:rsidRPr="008B3E66">
        <w:rPr>
          <w:rFonts w:ascii="Arial" w:hAnsi="Arial" w:cs="Arial"/>
          <w:lang w:val="sr-Cyrl-RS"/>
        </w:rPr>
        <w:t>Корисника услуге:</w:t>
      </w:r>
      <w:r w:rsidRPr="008B3E66">
        <w:rPr>
          <w:rFonts w:ascii="Arial" w:hAnsi="Arial" w:cs="Arial"/>
        </w:rPr>
        <w:tab/>
        <w:t>________________________</w:t>
      </w:r>
    </w:p>
    <w:p w14:paraId="1B89F9D6" w14:textId="77777777" w:rsidR="005965AB" w:rsidRPr="008B3E66" w:rsidRDefault="005965AB" w:rsidP="00F759BE">
      <w:pPr>
        <w:pStyle w:val="ListParagraph"/>
        <w:numPr>
          <w:ilvl w:val="0"/>
          <w:numId w:val="30"/>
        </w:numPr>
        <w:suppressAutoHyphens/>
        <w:spacing w:after="0" w:line="240" w:lineRule="auto"/>
        <w:contextualSpacing/>
        <w:rPr>
          <w:rFonts w:ascii="Arial" w:hAnsi="Arial" w:cs="Arial"/>
          <w:smallCaps/>
        </w:rPr>
      </w:pPr>
      <w:r w:rsidRPr="008B3E66">
        <w:rPr>
          <w:rFonts w:ascii="Arial" w:hAnsi="Arial" w:cs="Arial"/>
        </w:rPr>
        <w:t xml:space="preserve">за Пружаоца услуге: </w:t>
      </w:r>
      <w:r w:rsidRPr="008B3E66">
        <w:rPr>
          <w:rFonts w:ascii="Arial" w:hAnsi="Arial" w:cs="Arial"/>
        </w:rPr>
        <w:tab/>
        <w:t>_______________________</w:t>
      </w:r>
      <w:r w:rsidRPr="008B3E66">
        <w:rPr>
          <w:rFonts w:ascii="Arial" w:hAnsi="Arial" w:cs="Arial"/>
          <w:smallCaps/>
        </w:rPr>
        <w:t>_</w:t>
      </w:r>
    </w:p>
    <w:p w14:paraId="17424EC0" w14:textId="77777777" w:rsidR="000D7177" w:rsidRPr="008B3E66" w:rsidRDefault="000D7177" w:rsidP="005965AB">
      <w:pPr>
        <w:pStyle w:val="Style13"/>
        <w:widowControl/>
        <w:spacing w:line="240" w:lineRule="auto"/>
        <w:jc w:val="left"/>
        <w:rPr>
          <w:rStyle w:val="FontStyle110"/>
          <w:rFonts w:eastAsia="Calibri"/>
          <w:sz w:val="22"/>
          <w:szCs w:val="22"/>
          <w:lang w:val="sr-Cyrl-CS" w:eastAsia="sr-Cyrl-CS"/>
        </w:rPr>
      </w:pPr>
    </w:p>
    <w:p w14:paraId="64E93956" w14:textId="77777777" w:rsidR="00284E66" w:rsidRDefault="00284E66" w:rsidP="005965AB">
      <w:pPr>
        <w:pStyle w:val="Style13"/>
        <w:widowControl/>
        <w:spacing w:line="240" w:lineRule="auto"/>
        <w:jc w:val="left"/>
        <w:rPr>
          <w:rStyle w:val="FontStyle110"/>
          <w:rFonts w:eastAsia="Calibri"/>
          <w:sz w:val="22"/>
          <w:szCs w:val="22"/>
          <w:lang w:eastAsia="sr-Cyrl-CS"/>
        </w:rPr>
      </w:pPr>
    </w:p>
    <w:p w14:paraId="65D3E494" w14:textId="77777777" w:rsidR="005965AB" w:rsidRPr="008B3E66" w:rsidRDefault="005965AB"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Начин и услови фактурисања и плаћања</w:t>
      </w:r>
    </w:p>
    <w:p w14:paraId="0CF4F0E3" w14:textId="77777777" w:rsidR="005965AB" w:rsidRPr="008B3E66" w:rsidRDefault="00DF5E36" w:rsidP="005965AB">
      <w:pPr>
        <w:pStyle w:val="Style13"/>
        <w:widowControl/>
        <w:spacing w:line="240" w:lineRule="auto"/>
        <w:rPr>
          <w:rStyle w:val="FontStyle110"/>
          <w:rFonts w:eastAsia="Calibri"/>
          <w:sz w:val="22"/>
          <w:szCs w:val="22"/>
          <w:lang w:eastAsia="sr-Cyrl-CS"/>
        </w:rPr>
      </w:pPr>
      <w:r w:rsidRPr="008B3E66">
        <w:rPr>
          <w:rStyle w:val="FontStyle110"/>
          <w:rFonts w:eastAsia="Calibri"/>
          <w:sz w:val="22"/>
          <w:szCs w:val="22"/>
          <w:lang w:eastAsia="sr-Cyrl-CS"/>
        </w:rPr>
        <w:t>Члан 5.</w:t>
      </w:r>
    </w:p>
    <w:p w14:paraId="2BC9F641" w14:textId="3B252C41" w:rsidR="005965AB" w:rsidRPr="008B3E66" w:rsidRDefault="00DF5E36" w:rsidP="005965AB">
      <w:pPr>
        <w:jc w:val="both"/>
        <w:rPr>
          <w:rFonts w:ascii="Arial" w:hAnsi="Arial" w:cs="Arial"/>
          <w:sz w:val="22"/>
          <w:szCs w:val="22"/>
        </w:rPr>
      </w:pPr>
      <w:r w:rsidRPr="008B3E66">
        <w:rPr>
          <w:rFonts w:ascii="Arial" w:eastAsia="Arial" w:hAnsi="Arial" w:cs="Arial"/>
          <w:sz w:val="22"/>
          <w:szCs w:val="22"/>
        </w:rPr>
        <w:t>Динамика обр</w:t>
      </w:r>
      <w:r w:rsidRPr="008B3E66">
        <w:rPr>
          <w:rFonts w:ascii="Arial" w:eastAsia="Arial" w:hAnsi="Arial" w:cs="Arial"/>
          <w:spacing w:val="1"/>
          <w:sz w:val="22"/>
          <w:szCs w:val="22"/>
        </w:rPr>
        <w:t>а</w:t>
      </w:r>
      <w:r w:rsidRPr="008B3E66">
        <w:rPr>
          <w:rFonts w:ascii="Arial" w:eastAsia="Arial" w:hAnsi="Arial" w:cs="Arial"/>
          <w:sz w:val="22"/>
          <w:szCs w:val="22"/>
        </w:rPr>
        <w:t>ч</w:t>
      </w:r>
      <w:r w:rsidRPr="008B3E66">
        <w:rPr>
          <w:rFonts w:ascii="Arial" w:eastAsia="Arial" w:hAnsi="Arial" w:cs="Arial"/>
          <w:spacing w:val="-3"/>
          <w:sz w:val="22"/>
          <w:szCs w:val="22"/>
        </w:rPr>
        <w:t>у</w:t>
      </w:r>
      <w:r w:rsidRPr="008B3E66">
        <w:rPr>
          <w:rFonts w:ascii="Arial" w:eastAsia="Arial" w:hAnsi="Arial" w:cs="Arial"/>
          <w:sz w:val="22"/>
          <w:szCs w:val="22"/>
        </w:rPr>
        <w:t>на и</w:t>
      </w:r>
      <w:r w:rsidRPr="008B3E66">
        <w:rPr>
          <w:rFonts w:ascii="Arial" w:eastAsia="Arial" w:hAnsi="Arial" w:cs="Arial"/>
          <w:spacing w:val="1"/>
          <w:sz w:val="22"/>
          <w:szCs w:val="22"/>
        </w:rPr>
        <w:t xml:space="preserve"> </w:t>
      </w:r>
      <w:r w:rsidRPr="008B3E66">
        <w:rPr>
          <w:rFonts w:ascii="Arial" w:eastAsia="Arial" w:hAnsi="Arial" w:cs="Arial"/>
          <w:sz w:val="22"/>
          <w:szCs w:val="22"/>
        </w:rPr>
        <w:t>исп</w:t>
      </w:r>
      <w:r w:rsidRPr="008B3E66">
        <w:rPr>
          <w:rFonts w:ascii="Arial" w:eastAsia="Arial" w:hAnsi="Arial" w:cs="Arial"/>
          <w:spacing w:val="-1"/>
          <w:sz w:val="22"/>
          <w:szCs w:val="22"/>
        </w:rPr>
        <w:t>л</w:t>
      </w:r>
      <w:r w:rsidRPr="008B3E66">
        <w:rPr>
          <w:rFonts w:ascii="Arial" w:eastAsia="Arial" w:hAnsi="Arial" w:cs="Arial"/>
          <w:spacing w:val="1"/>
          <w:sz w:val="22"/>
          <w:szCs w:val="22"/>
        </w:rPr>
        <w:t>ат</w:t>
      </w:r>
      <w:r w:rsidRPr="008B3E66">
        <w:rPr>
          <w:rFonts w:ascii="Arial" w:eastAsia="Arial" w:hAnsi="Arial" w:cs="Arial"/>
          <w:sz w:val="22"/>
          <w:szCs w:val="22"/>
        </w:rPr>
        <w:t>е</w:t>
      </w:r>
      <w:r w:rsidR="006C645A" w:rsidRPr="008B3E66">
        <w:rPr>
          <w:rFonts w:ascii="Arial" w:eastAsia="Arial" w:hAnsi="Arial" w:cs="Arial"/>
          <w:sz w:val="22"/>
          <w:szCs w:val="22"/>
          <w:lang w:val="sr-Cyrl-RS"/>
        </w:rPr>
        <w:t xml:space="preserve"> уговорених</w:t>
      </w:r>
      <w:r w:rsidRPr="008B3E66">
        <w:rPr>
          <w:rFonts w:ascii="Arial" w:eastAsia="Arial" w:hAnsi="Arial" w:cs="Arial"/>
          <w:spacing w:val="2"/>
          <w:sz w:val="22"/>
          <w:szCs w:val="22"/>
        </w:rPr>
        <w:t xml:space="preserve"> </w:t>
      </w:r>
      <w:r w:rsidRPr="008B3E66">
        <w:rPr>
          <w:rFonts w:ascii="Arial" w:eastAsia="Arial" w:hAnsi="Arial" w:cs="Arial"/>
          <w:sz w:val="22"/>
          <w:szCs w:val="22"/>
        </w:rPr>
        <w:t>ус</w:t>
      </w:r>
      <w:r w:rsidRPr="008B3E66">
        <w:rPr>
          <w:rFonts w:ascii="Arial" w:eastAsia="Arial" w:hAnsi="Arial" w:cs="Arial"/>
          <w:spacing w:val="-1"/>
          <w:sz w:val="22"/>
          <w:szCs w:val="22"/>
        </w:rPr>
        <w:t>л</w:t>
      </w:r>
      <w:r w:rsidRPr="008B3E66">
        <w:rPr>
          <w:rFonts w:ascii="Arial" w:eastAsia="Arial" w:hAnsi="Arial" w:cs="Arial"/>
          <w:sz w:val="22"/>
          <w:szCs w:val="22"/>
        </w:rPr>
        <w:t>у</w:t>
      </w:r>
      <w:r w:rsidRPr="008B3E66">
        <w:rPr>
          <w:rFonts w:ascii="Arial" w:eastAsia="Arial" w:hAnsi="Arial" w:cs="Arial"/>
          <w:spacing w:val="-1"/>
          <w:sz w:val="22"/>
          <w:szCs w:val="22"/>
        </w:rPr>
        <w:t>г</w:t>
      </w:r>
      <w:r w:rsidRPr="008B3E66">
        <w:rPr>
          <w:rFonts w:ascii="Arial" w:eastAsia="Arial" w:hAnsi="Arial" w:cs="Arial"/>
          <w:sz w:val="22"/>
          <w:szCs w:val="22"/>
        </w:rPr>
        <w:t xml:space="preserve">а из члана 1. овог </w:t>
      </w:r>
      <w:r w:rsidR="006C645A" w:rsidRPr="008B3E66">
        <w:rPr>
          <w:rFonts w:ascii="Arial" w:eastAsia="Arial" w:hAnsi="Arial" w:cs="Arial"/>
          <w:sz w:val="22"/>
          <w:szCs w:val="22"/>
          <w:lang w:val="sr-Cyrl-RS"/>
        </w:rPr>
        <w:t>У</w:t>
      </w:r>
      <w:r w:rsidR="006C645A" w:rsidRPr="008B3E66">
        <w:rPr>
          <w:rFonts w:ascii="Arial" w:eastAsia="Arial" w:hAnsi="Arial" w:cs="Arial"/>
          <w:sz w:val="22"/>
          <w:szCs w:val="22"/>
        </w:rPr>
        <w:t>говора</w:t>
      </w:r>
      <w:r w:rsidRPr="008B3E66">
        <w:rPr>
          <w:rFonts w:ascii="Arial" w:eastAsia="Arial" w:hAnsi="Arial" w:cs="Arial"/>
          <w:sz w:val="22"/>
          <w:szCs w:val="22"/>
        </w:rPr>
        <w:t>,</w:t>
      </w:r>
      <w:r w:rsidRPr="008B3E66">
        <w:rPr>
          <w:rFonts w:ascii="Arial" w:eastAsia="Arial" w:hAnsi="Arial" w:cs="Arial"/>
          <w:spacing w:val="2"/>
          <w:sz w:val="22"/>
          <w:szCs w:val="22"/>
        </w:rPr>
        <w:t xml:space="preserve"> </w:t>
      </w:r>
      <w:r w:rsidRPr="008B3E66">
        <w:rPr>
          <w:rFonts w:ascii="Arial" w:eastAsia="Arial" w:hAnsi="Arial" w:cs="Arial"/>
          <w:spacing w:val="1"/>
          <w:sz w:val="22"/>
          <w:szCs w:val="22"/>
        </w:rPr>
        <w:t>ћ</w:t>
      </w:r>
      <w:r w:rsidRPr="008B3E66">
        <w:rPr>
          <w:rFonts w:ascii="Arial" w:eastAsia="Arial" w:hAnsi="Arial" w:cs="Arial"/>
          <w:sz w:val="22"/>
          <w:szCs w:val="22"/>
        </w:rPr>
        <w:t>е</w:t>
      </w:r>
      <w:r w:rsidRPr="008B3E66">
        <w:rPr>
          <w:rFonts w:ascii="Arial" w:eastAsia="Arial" w:hAnsi="Arial" w:cs="Arial"/>
          <w:spacing w:val="1"/>
          <w:sz w:val="22"/>
          <w:szCs w:val="22"/>
        </w:rPr>
        <w:t xml:space="preserve"> </w:t>
      </w:r>
      <w:r w:rsidRPr="008B3E66">
        <w:rPr>
          <w:rFonts w:ascii="Arial" w:eastAsia="Arial" w:hAnsi="Arial" w:cs="Arial"/>
          <w:spacing w:val="-2"/>
          <w:sz w:val="22"/>
          <w:szCs w:val="22"/>
        </w:rPr>
        <w:t>с</w:t>
      </w:r>
      <w:r w:rsidRPr="008B3E66">
        <w:rPr>
          <w:rFonts w:ascii="Arial" w:eastAsia="Arial" w:hAnsi="Arial" w:cs="Arial"/>
          <w:sz w:val="22"/>
          <w:szCs w:val="22"/>
        </w:rPr>
        <w:t>е</w:t>
      </w:r>
      <w:r w:rsidRPr="008B3E66">
        <w:rPr>
          <w:rFonts w:ascii="Arial" w:eastAsia="Arial" w:hAnsi="Arial" w:cs="Arial"/>
          <w:spacing w:val="1"/>
          <w:sz w:val="22"/>
          <w:szCs w:val="22"/>
        </w:rPr>
        <w:t xml:space="preserve"> </w:t>
      </w:r>
      <w:r w:rsidRPr="008B3E66">
        <w:rPr>
          <w:rFonts w:ascii="Arial" w:eastAsia="Arial" w:hAnsi="Arial" w:cs="Arial"/>
          <w:sz w:val="22"/>
          <w:szCs w:val="22"/>
        </w:rPr>
        <w:t>врши</w:t>
      </w:r>
      <w:r w:rsidRPr="008B3E66">
        <w:rPr>
          <w:rFonts w:ascii="Arial" w:eastAsia="Arial" w:hAnsi="Arial" w:cs="Arial"/>
          <w:spacing w:val="1"/>
          <w:sz w:val="22"/>
          <w:szCs w:val="22"/>
        </w:rPr>
        <w:t>т</w:t>
      </w:r>
      <w:r w:rsidRPr="008B3E66">
        <w:rPr>
          <w:rFonts w:ascii="Arial" w:eastAsia="Arial" w:hAnsi="Arial" w:cs="Arial"/>
          <w:sz w:val="22"/>
          <w:szCs w:val="22"/>
        </w:rPr>
        <w:t>и</w:t>
      </w:r>
      <w:r w:rsidRPr="008B3E66">
        <w:rPr>
          <w:rFonts w:ascii="Arial" w:eastAsia="Arial" w:hAnsi="Arial" w:cs="Arial"/>
          <w:spacing w:val="1"/>
          <w:sz w:val="22"/>
          <w:szCs w:val="22"/>
        </w:rPr>
        <w:t xml:space="preserve"> </w:t>
      </w:r>
      <w:r w:rsidRPr="008B3E66">
        <w:rPr>
          <w:rFonts w:ascii="Arial" w:hAnsi="Arial" w:cs="Arial"/>
          <w:sz w:val="22"/>
          <w:szCs w:val="22"/>
        </w:rPr>
        <w:t>под следећим условима:</w:t>
      </w:r>
    </w:p>
    <w:p w14:paraId="44AD6C4A" w14:textId="77777777" w:rsidR="00263914" w:rsidRPr="00B52F8A" w:rsidRDefault="00263914" w:rsidP="00263914">
      <w:pPr>
        <w:pStyle w:val="Bulit01"/>
        <w:numPr>
          <w:ilvl w:val="0"/>
          <w:numId w:val="29"/>
        </w:numPr>
        <w:tabs>
          <w:tab w:val="left" w:pos="709"/>
        </w:tabs>
        <w:spacing w:after="0"/>
        <w:rPr>
          <w:rFonts w:cs="Arial"/>
          <w:sz w:val="22"/>
          <w:szCs w:val="22"/>
        </w:rPr>
      </w:pPr>
      <w:r w:rsidRPr="008B3E66">
        <w:rPr>
          <w:rFonts w:cs="Arial"/>
          <w:iCs/>
          <w:sz w:val="22"/>
          <w:szCs w:val="22"/>
          <w:lang w:val="sr-Cyrl-RS" w:eastAsia="en-US"/>
        </w:rPr>
        <w:t>50</w:t>
      </w:r>
      <w:r w:rsidRPr="008B3E66">
        <w:rPr>
          <w:rFonts w:cs="Arial"/>
          <w:iCs/>
          <w:sz w:val="22"/>
          <w:szCs w:val="22"/>
          <w:lang w:val="am-ET" w:eastAsia="en-US"/>
        </w:rPr>
        <w:t xml:space="preserve">% </w:t>
      </w:r>
      <w:r w:rsidRPr="008B3E66">
        <w:rPr>
          <w:rFonts w:cs="Arial"/>
          <w:iCs/>
          <w:sz w:val="22"/>
          <w:szCs w:val="22"/>
          <w:lang w:val="sr-Cyrl-RS" w:eastAsia="en-US"/>
        </w:rPr>
        <w:t xml:space="preserve">(педесет </w:t>
      </w:r>
      <w:r w:rsidRPr="008B3E66">
        <w:rPr>
          <w:rFonts w:cs="Arial"/>
          <w:iCs/>
          <w:sz w:val="22"/>
          <w:szCs w:val="22"/>
          <w:lang w:val="am-ET" w:eastAsia="en-US"/>
        </w:rPr>
        <w:t xml:space="preserve">одсто) </w:t>
      </w:r>
      <w:r w:rsidRPr="008B3E66">
        <w:rPr>
          <w:rFonts w:cs="Arial"/>
          <w:iCs/>
          <w:sz w:val="22"/>
          <w:szCs w:val="22"/>
          <w:lang w:val="sr-Cyrl-RS" w:eastAsia="en-US"/>
        </w:rPr>
        <w:t xml:space="preserve">након завршене прве фазе, а </w:t>
      </w:r>
      <w:r w:rsidRPr="008B3E66">
        <w:rPr>
          <w:rFonts w:cs="Arial"/>
          <w:iCs/>
          <w:sz w:val="22"/>
          <w:szCs w:val="22"/>
          <w:lang w:val="am-ET" w:eastAsia="en-US"/>
        </w:rPr>
        <w:t xml:space="preserve">у року од </w:t>
      </w:r>
      <w:r w:rsidRPr="008B3E66">
        <w:rPr>
          <w:rFonts w:cs="Arial"/>
          <w:iCs/>
          <w:sz w:val="22"/>
          <w:szCs w:val="22"/>
          <w:lang w:val="sr-Cyrl-RS" w:eastAsia="en-US"/>
        </w:rPr>
        <w:t>45</w:t>
      </w:r>
      <w:r w:rsidRPr="008B3E66">
        <w:rPr>
          <w:rFonts w:cs="Arial"/>
          <w:iCs/>
          <w:sz w:val="22"/>
          <w:szCs w:val="22"/>
          <w:lang w:val="am-ET" w:eastAsia="en-US"/>
        </w:rPr>
        <w:t xml:space="preserve"> дана од дана пријема </w:t>
      </w:r>
      <w:r w:rsidRPr="008B3E66">
        <w:rPr>
          <w:rFonts w:cs="Arial"/>
          <w:iCs/>
          <w:sz w:val="22"/>
          <w:szCs w:val="22"/>
          <w:lang w:val="sr-Cyrl-RS" w:eastAsia="en-US"/>
        </w:rPr>
        <w:t xml:space="preserve">исправне </w:t>
      </w:r>
      <w:r w:rsidRPr="008B3E66">
        <w:rPr>
          <w:rFonts w:cs="Arial"/>
          <w:iCs/>
          <w:sz w:val="22"/>
          <w:szCs w:val="22"/>
          <w:lang w:val="am-ET" w:eastAsia="en-US"/>
        </w:rPr>
        <w:t xml:space="preserve">фактуре, </w:t>
      </w:r>
      <w:r w:rsidRPr="00B52F8A">
        <w:rPr>
          <w:rFonts w:cs="Arial"/>
          <w:sz w:val="22"/>
          <w:szCs w:val="22"/>
          <w:lang w:val="sr-Cyrl-CS"/>
        </w:rPr>
        <w:t xml:space="preserve">на бази прихваћених месечних извештаја, </w:t>
      </w:r>
      <w:r w:rsidRPr="00B52F8A">
        <w:rPr>
          <w:rFonts w:cs="Arial"/>
          <w:sz w:val="22"/>
          <w:szCs w:val="22"/>
        </w:rPr>
        <w:t xml:space="preserve"> које оверава</w:t>
      </w:r>
      <w:r w:rsidRPr="00B52F8A">
        <w:rPr>
          <w:rFonts w:cs="Arial"/>
          <w:sz w:val="22"/>
          <w:szCs w:val="22"/>
          <w:lang w:val="sr-Cyrl-CS"/>
        </w:rPr>
        <w:t xml:space="preserve"> овлашћени представник Наручиоца</w:t>
      </w:r>
      <w:r w:rsidRPr="00B52F8A">
        <w:rPr>
          <w:rFonts w:cs="Arial"/>
          <w:sz w:val="22"/>
          <w:szCs w:val="22"/>
        </w:rPr>
        <w:t xml:space="preserve"> задужен за праћење реализације предметне </w:t>
      </w:r>
      <w:r w:rsidRPr="00B52F8A">
        <w:rPr>
          <w:rFonts w:cs="Arial"/>
          <w:sz w:val="22"/>
          <w:szCs w:val="22"/>
          <w:lang w:val="sr-Cyrl-CS"/>
        </w:rPr>
        <w:t>Студије</w:t>
      </w:r>
      <w:r w:rsidRPr="00B52F8A">
        <w:rPr>
          <w:rFonts w:cs="Arial"/>
          <w:sz w:val="22"/>
          <w:szCs w:val="22"/>
        </w:rPr>
        <w:t>;</w:t>
      </w:r>
    </w:p>
    <w:p w14:paraId="4C202348" w14:textId="6563FD61" w:rsidR="00263914" w:rsidRPr="005A77BD" w:rsidRDefault="00263914" w:rsidP="00263914">
      <w:pPr>
        <w:pStyle w:val="Bulit01"/>
        <w:numPr>
          <w:ilvl w:val="0"/>
          <w:numId w:val="29"/>
        </w:numPr>
        <w:tabs>
          <w:tab w:val="left" w:pos="709"/>
        </w:tabs>
        <w:spacing w:after="0"/>
        <w:rPr>
          <w:rFonts w:cs="Arial"/>
          <w:sz w:val="22"/>
          <w:szCs w:val="22"/>
        </w:rPr>
      </w:pPr>
      <w:r w:rsidRPr="008B3E66">
        <w:rPr>
          <w:rFonts w:cs="Arial"/>
          <w:iCs/>
          <w:sz w:val="22"/>
          <w:szCs w:val="22"/>
          <w:lang w:val="sr-Cyrl-RS" w:eastAsia="en-US"/>
        </w:rPr>
        <w:t>40</w:t>
      </w:r>
      <w:r w:rsidRPr="006D4C2A">
        <w:rPr>
          <w:rFonts w:cs="Arial"/>
          <w:iCs/>
          <w:sz w:val="22"/>
          <w:szCs w:val="22"/>
          <w:lang w:val="am-ET" w:eastAsia="en-US"/>
        </w:rPr>
        <w:t>% (</w:t>
      </w:r>
      <w:r w:rsidRPr="006D4C2A">
        <w:rPr>
          <w:rFonts w:cs="Arial"/>
          <w:iCs/>
          <w:sz w:val="22"/>
          <w:szCs w:val="22"/>
          <w:lang w:val="sr-Cyrl-RS" w:eastAsia="en-US"/>
        </w:rPr>
        <w:t xml:space="preserve">четрдесет </w:t>
      </w:r>
      <w:r w:rsidRPr="00560526">
        <w:rPr>
          <w:rFonts w:cs="Arial"/>
          <w:iCs/>
          <w:sz w:val="22"/>
          <w:szCs w:val="22"/>
          <w:lang w:val="am-ET" w:eastAsia="en-US"/>
        </w:rPr>
        <w:t xml:space="preserve">одсто), </w:t>
      </w:r>
      <w:r w:rsidRPr="008C4F06">
        <w:rPr>
          <w:rFonts w:cs="Arial"/>
          <w:iCs/>
          <w:sz w:val="22"/>
          <w:szCs w:val="22"/>
          <w:lang w:val="sr-Cyrl-RS" w:eastAsia="en-US"/>
        </w:rPr>
        <w:t xml:space="preserve">након завршене друге фазе, а </w:t>
      </w:r>
      <w:r w:rsidRPr="00B52F8A">
        <w:rPr>
          <w:rFonts w:cs="Arial"/>
          <w:iCs/>
          <w:sz w:val="22"/>
          <w:szCs w:val="22"/>
          <w:lang w:val="am-ET" w:eastAsia="en-US"/>
        </w:rPr>
        <w:t xml:space="preserve">у року </w:t>
      </w:r>
      <w:r w:rsidRPr="00B52F8A">
        <w:rPr>
          <w:rFonts w:cs="Arial"/>
          <w:iCs/>
          <w:sz w:val="22"/>
          <w:szCs w:val="22"/>
          <w:lang w:val="sr-Cyrl-RS" w:eastAsia="en-US"/>
        </w:rPr>
        <w:t>од</w:t>
      </w:r>
      <w:r w:rsidRPr="00B52F8A">
        <w:rPr>
          <w:rFonts w:cs="Arial"/>
          <w:iCs/>
          <w:sz w:val="22"/>
          <w:szCs w:val="22"/>
          <w:lang w:val="am-ET" w:eastAsia="en-US"/>
        </w:rPr>
        <w:t xml:space="preserve"> </w:t>
      </w:r>
      <w:r w:rsidRPr="00B52F8A">
        <w:rPr>
          <w:rFonts w:cs="Arial"/>
          <w:iCs/>
          <w:sz w:val="22"/>
          <w:szCs w:val="22"/>
          <w:lang w:val="sr-Cyrl-RS" w:eastAsia="en-US"/>
        </w:rPr>
        <w:t>45</w:t>
      </w:r>
      <w:r w:rsidRPr="00B52F8A">
        <w:rPr>
          <w:rFonts w:cs="Arial"/>
          <w:iCs/>
          <w:sz w:val="22"/>
          <w:szCs w:val="22"/>
          <w:lang w:val="am-ET" w:eastAsia="en-US"/>
        </w:rPr>
        <w:t xml:space="preserve"> дана од дана пријема </w:t>
      </w:r>
      <w:r w:rsidRPr="00B52F8A">
        <w:rPr>
          <w:rFonts w:cs="Arial"/>
          <w:iCs/>
          <w:sz w:val="22"/>
          <w:szCs w:val="22"/>
          <w:lang w:val="sr-Cyrl-RS" w:eastAsia="en-US"/>
        </w:rPr>
        <w:t>исправне</w:t>
      </w:r>
      <w:r w:rsidRPr="00B52F8A">
        <w:rPr>
          <w:rFonts w:cs="Arial"/>
          <w:iCs/>
          <w:sz w:val="22"/>
          <w:szCs w:val="22"/>
          <w:lang w:val="am-ET" w:eastAsia="en-US"/>
        </w:rPr>
        <w:t xml:space="preserve"> фактуре</w:t>
      </w:r>
      <w:r w:rsidRPr="00B52F8A">
        <w:rPr>
          <w:rFonts w:cs="Arial"/>
          <w:iCs/>
          <w:sz w:val="22"/>
          <w:szCs w:val="22"/>
          <w:lang w:val="sr-Cyrl-RS" w:eastAsia="en-US"/>
        </w:rPr>
        <w:t>,</w:t>
      </w:r>
      <w:r w:rsidRPr="00B52F8A">
        <w:rPr>
          <w:rFonts w:cs="Arial"/>
          <w:iCs/>
          <w:sz w:val="22"/>
          <w:szCs w:val="22"/>
          <w:lang w:val="am-ET" w:eastAsia="en-US"/>
        </w:rPr>
        <w:t xml:space="preserve"> </w:t>
      </w:r>
      <w:r w:rsidRPr="00B52F8A">
        <w:rPr>
          <w:rFonts w:cs="Arial"/>
          <w:sz w:val="22"/>
          <w:szCs w:val="22"/>
          <w:lang w:val="sr-Cyrl-CS"/>
        </w:rPr>
        <w:t xml:space="preserve">на бази прихваћених месечних извештаја, </w:t>
      </w:r>
      <w:r w:rsidRPr="00B52F8A">
        <w:rPr>
          <w:rFonts w:cs="Arial"/>
          <w:sz w:val="22"/>
          <w:szCs w:val="22"/>
        </w:rPr>
        <w:t xml:space="preserve"> које оверава</w:t>
      </w:r>
      <w:r w:rsidRPr="00B52F8A">
        <w:rPr>
          <w:rFonts w:cs="Arial"/>
          <w:sz w:val="22"/>
          <w:szCs w:val="22"/>
          <w:lang w:val="sr-Cyrl-CS"/>
        </w:rPr>
        <w:t xml:space="preserve"> овлашћени представник Наручиоца</w:t>
      </w:r>
      <w:r w:rsidRPr="00B52F8A">
        <w:rPr>
          <w:rFonts w:cs="Arial"/>
          <w:sz w:val="22"/>
          <w:szCs w:val="22"/>
        </w:rPr>
        <w:t xml:space="preserve"> задужен за праћење реализације предметне </w:t>
      </w:r>
      <w:r w:rsidRPr="005A77BD">
        <w:rPr>
          <w:rFonts w:cs="Arial"/>
          <w:sz w:val="22"/>
          <w:szCs w:val="22"/>
          <w:lang w:val="sr-Cyrl-CS"/>
        </w:rPr>
        <w:t>Студије</w:t>
      </w:r>
      <w:r w:rsidRPr="00FF2CB3">
        <w:rPr>
          <w:rFonts w:cs="Arial"/>
          <w:sz w:val="22"/>
          <w:szCs w:val="22"/>
        </w:rPr>
        <w:t>;</w:t>
      </w:r>
      <w:r w:rsidRPr="005A77BD">
        <w:rPr>
          <w:rFonts w:cs="Arial"/>
          <w:iCs/>
          <w:sz w:val="22"/>
          <w:szCs w:val="22"/>
          <w:lang w:val="sr-Cyrl-RS" w:eastAsia="en-US"/>
        </w:rPr>
        <w:t xml:space="preserve"> </w:t>
      </w:r>
    </w:p>
    <w:p w14:paraId="07F6572D" w14:textId="77777777" w:rsidR="00263914" w:rsidRPr="00B52F8A" w:rsidRDefault="00263914" w:rsidP="00263914">
      <w:pPr>
        <w:pStyle w:val="Header"/>
        <w:numPr>
          <w:ilvl w:val="0"/>
          <w:numId w:val="29"/>
        </w:numPr>
        <w:tabs>
          <w:tab w:val="left" w:pos="709"/>
        </w:tabs>
        <w:jc w:val="both"/>
        <w:rPr>
          <w:rFonts w:ascii="Arial" w:hAnsi="Arial" w:cs="Arial"/>
          <w:iCs/>
          <w:sz w:val="22"/>
          <w:szCs w:val="22"/>
          <w:lang w:val="sr-Latn-CS" w:eastAsia="en-US"/>
        </w:rPr>
      </w:pPr>
      <w:r w:rsidRPr="005A77BD">
        <w:rPr>
          <w:rFonts w:ascii="Arial" w:hAnsi="Arial" w:cs="Arial"/>
          <w:iCs/>
          <w:sz w:val="22"/>
          <w:szCs w:val="22"/>
          <w:lang w:val="sr-Cyrl-RS"/>
        </w:rPr>
        <w:t>10</w:t>
      </w:r>
      <w:r w:rsidRPr="005A77BD">
        <w:rPr>
          <w:rFonts w:ascii="Arial" w:hAnsi="Arial" w:cs="Arial"/>
          <w:iCs/>
          <w:sz w:val="22"/>
          <w:szCs w:val="22"/>
          <w:lang w:val="am-ET"/>
        </w:rPr>
        <w:t>% (</w:t>
      </w:r>
      <w:r w:rsidRPr="005A77BD">
        <w:rPr>
          <w:rFonts w:ascii="Arial" w:hAnsi="Arial" w:cs="Arial"/>
          <w:iCs/>
          <w:sz w:val="22"/>
          <w:szCs w:val="22"/>
          <w:lang w:val="sr-Cyrl-RS"/>
        </w:rPr>
        <w:t xml:space="preserve">десет </w:t>
      </w:r>
      <w:r w:rsidRPr="005A77BD">
        <w:rPr>
          <w:rFonts w:ascii="Arial" w:hAnsi="Arial" w:cs="Arial"/>
          <w:iCs/>
          <w:sz w:val="22"/>
          <w:szCs w:val="22"/>
          <w:lang w:val="am-ET"/>
        </w:rPr>
        <w:t>одсто</w:t>
      </w:r>
      <w:r w:rsidRPr="005A77BD">
        <w:rPr>
          <w:rFonts w:ascii="Arial" w:hAnsi="Arial" w:cs="Arial"/>
          <w:iCs/>
          <w:sz w:val="22"/>
          <w:szCs w:val="22"/>
          <w:lang w:val="sr-Cyrl-RS"/>
        </w:rPr>
        <w:t>), након Ревизије и усвајања Студије</w:t>
      </w:r>
      <w:r w:rsidRPr="008B3E66">
        <w:rPr>
          <w:rFonts w:ascii="Arial" w:hAnsi="Arial" w:cs="Arial"/>
          <w:iCs/>
          <w:sz w:val="22"/>
          <w:szCs w:val="22"/>
          <w:lang w:val="sr-Cyrl-RS"/>
        </w:rPr>
        <w:t xml:space="preserve"> на Стручном савету ЈП ЕПС</w:t>
      </w:r>
      <w:r w:rsidRPr="006D4C2A">
        <w:rPr>
          <w:rFonts w:ascii="Arial" w:hAnsi="Arial" w:cs="Arial"/>
          <w:iCs/>
          <w:sz w:val="22"/>
          <w:szCs w:val="22"/>
          <w:lang w:val="en-US"/>
        </w:rPr>
        <w:t>,</w:t>
      </w:r>
      <w:r w:rsidRPr="008B3E66">
        <w:rPr>
          <w:rFonts w:ascii="Arial" w:hAnsi="Arial" w:cs="Arial"/>
          <w:iCs/>
          <w:sz w:val="22"/>
          <w:szCs w:val="22"/>
          <w:lang w:val="sr-Cyrl-RS" w:eastAsia="en-US"/>
        </w:rPr>
        <w:t xml:space="preserve"> </w:t>
      </w:r>
      <w:r w:rsidRPr="006D4C2A">
        <w:rPr>
          <w:rFonts w:ascii="Arial" w:hAnsi="Arial" w:cs="Arial"/>
          <w:iCs/>
          <w:sz w:val="22"/>
          <w:szCs w:val="22"/>
          <w:lang w:val="sr-Cyrl-RS" w:eastAsia="en-US"/>
        </w:rPr>
        <w:t xml:space="preserve">а </w:t>
      </w:r>
      <w:r w:rsidRPr="006D4C2A">
        <w:rPr>
          <w:rFonts w:ascii="Arial" w:hAnsi="Arial" w:cs="Arial"/>
          <w:iCs/>
          <w:sz w:val="22"/>
          <w:szCs w:val="22"/>
          <w:lang w:val="am-ET" w:eastAsia="en-US"/>
        </w:rPr>
        <w:t xml:space="preserve">у року </w:t>
      </w:r>
      <w:r w:rsidRPr="00560526">
        <w:rPr>
          <w:rFonts w:ascii="Arial" w:hAnsi="Arial" w:cs="Arial"/>
          <w:iCs/>
          <w:sz w:val="22"/>
          <w:szCs w:val="22"/>
          <w:lang w:val="sr-Cyrl-RS" w:eastAsia="en-US"/>
        </w:rPr>
        <w:t>од</w:t>
      </w:r>
      <w:r w:rsidRPr="008C4F06">
        <w:rPr>
          <w:rFonts w:ascii="Arial" w:hAnsi="Arial" w:cs="Arial"/>
          <w:iCs/>
          <w:sz w:val="22"/>
          <w:szCs w:val="22"/>
          <w:lang w:val="am-ET" w:eastAsia="en-US"/>
        </w:rPr>
        <w:t xml:space="preserve"> </w:t>
      </w:r>
      <w:r w:rsidRPr="008C4F06">
        <w:rPr>
          <w:rFonts w:ascii="Arial" w:hAnsi="Arial" w:cs="Arial"/>
          <w:iCs/>
          <w:sz w:val="22"/>
          <w:szCs w:val="22"/>
          <w:lang w:val="sr-Cyrl-RS" w:eastAsia="en-US"/>
        </w:rPr>
        <w:t>45</w:t>
      </w:r>
      <w:r w:rsidRPr="008C4F06">
        <w:rPr>
          <w:rFonts w:ascii="Arial" w:hAnsi="Arial" w:cs="Arial"/>
          <w:iCs/>
          <w:sz w:val="22"/>
          <w:szCs w:val="22"/>
          <w:lang w:val="am-ET" w:eastAsia="en-US"/>
        </w:rPr>
        <w:t xml:space="preserve"> дана од дана пријема </w:t>
      </w:r>
      <w:r w:rsidRPr="008C4F06">
        <w:rPr>
          <w:rFonts w:ascii="Arial" w:hAnsi="Arial" w:cs="Arial"/>
          <w:iCs/>
          <w:sz w:val="22"/>
          <w:szCs w:val="22"/>
          <w:lang w:val="sr-Cyrl-RS" w:eastAsia="en-US"/>
        </w:rPr>
        <w:t>исправне</w:t>
      </w:r>
      <w:r w:rsidRPr="00B52F8A">
        <w:rPr>
          <w:rFonts w:ascii="Arial" w:hAnsi="Arial" w:cs="Arial"/>
          <w:iCs/>
          <w:sz w:val="22"/>
          <w:szCs w:val="22"/>
          <w:lang w:val="am-ET" w:eastAsia="en-US"/>
        </w:rPr>
        <w:t xml:space="preserve"> фактуре</w:t>
      </w:r>
      <w:r w:rsidRPr="00B52F8A">
        <w:rPr>
          <w:rFonts w:ascii="Nyala" w:hAnsi="Nyala" w:cs="Arial"/>
          <w:iCs/>
          <w:sz w:val="22"/>
          <w:szCs w:val="22"/>
          <w:lang w:val="en-US" w:eastAsia="en-US"/>
        </w:rPr>
        <w:t>.</w:t>
      </w:r>
    </w:p>
    <w:p w14:paraId="14D5E565" w14:textId="77777777" w:rsidR="00263914" w:rsidRPr="007C1BBE" w:rsidRDefault="00263914" w:rsidP="005965AB">
      <w:pPr>
        <w:jc w:val="both"/>
        <w:rPr>
          <w:rFonts w:ascii="Arial" w:hAnsi="Arial" w:cs="Arial"/>
          <w:sz w:val="22"/>
          <w:szCs w:val="22"/>
        </w:rPr>
      </w:pPr>
    </w:p>
    <w:p w14:paraId="4FF09736" w14:textId="47BC29BF" w:rsidR="005965AB" w:rsidRPr="00AF761D" w:rsidRDefault="005965AB" w:rsidP="00263914">
      <w:pPr>
        <w:ind w:left="1425"/>
        <w:jc w:val="both"/>
        <w:rPr>
          <w:rFonts w:ascii="Arial" w:hAnsi="Arial" w:cs="Arial"/>
          <w:sz w:val="22"/>
          <w:szCs w:val="22"/>
          <w:lang w:val="sr-Latn-CS"/>
        </w:rPr>
      </w:pPr>
    </w:p>
    <w:p w14:paraId="5BE5E209" w14:textId="45208743" w:rsidR="005965AB" w:rsidRPr="00F070AE" w:rsidRDefault="005965AB" w:rsidP="003066B7">
      <w:pPr>
        <w:widowControl w:val="0"/>
        <w:tabs>
          <w:tab w:val="left" w:pos="0"/>
          <w:tab w:val="left" w:pos="360"/>
        </w:tabs>
        <w:autoSpaceDE w:val="0"/>
        <w:autoSpaceDN w:val="0"/>
        <w:adjustRightInd w:val="0"/>
        <w:jc w:val="both"/>
        <w:rPr>
          <w:rFonts w:ascii="Arial" w:hAnsi="Arial" w:cs="Arial"/>
          <w:sz w:val="22"/>
          <w:szCs w:val="22"/>
        </w:rPr>
      </w:pPr>
      <w:r w:rsidRPr="00F95757">
        <w:rPr>
          <w:rFonts w:ascii="Arial" w:hAnsi="Arial" w:cs="Arial"/>
          <w:sz w:val="22"/>
          <w:szCs w:val="22"/>
        </w:rPr>
        <w:t xml:space="preserve">Све исплате по основу овог </w:t>
      </w:r>
      <w:r w:rsidR="006C645A" w:rsidRPr="00F95757">
        <w:rPr>
          <w:rFonts w:ascii="Arial" w:hAnsi="Arial" w:cs="Arial"/>
          <w:sz w:val="22"/>
          <w:szCs w:val="22"/>
          <w:lang w:val="sr-Cyrl-RS"/>
        </w:rPr>
        <w:t>У</w:t>
      </w:r>
      <w:r w:rsidR="006C645A" w:rsidRPr="0002324B">
        <w:rPr>
          <w:rFonts w:ascii="Arial" w:hAnsi="Arial" w:cs="Arial"/>
          <w:sz w:val="22"/>
          <w:szCs w:val="22"/>
        </w:rPr>
        <w:t xml:space="preserve">говора </w:t>
      </w:r>
      <w:r w:rsidRPr="0002324B">
        <w:rPr>
          <w:rFonts w:ascii="Arial" w:hAnsi="Arial" w:cs="Arial"/>
          <w:sz w:val="22"/>
          <w:szCs w:val="22"/>
        </w:rPr>
        <w:t xml:space="preserve">биће извршене динарски на </w:t>
      </w:r>
      <w:r w:rsidR="001F3010" w:rsidRPr="001170FC">
        <w:rPr>
          <w:rFonts w:ascii="Arial" w:hAnsi="Arial" w:cs="Arial"/>
          <w:sz w:val="22"/>
          <w:szCs w:val="22"/>
          <w:lang w:val="sr-Cyrl-RS"/>
        </w:rPr>
        <w:t xml:space="preserve">текући </w:t>
      </w:r>
      <w:r w:rsidRPr="001170FC">
        <w:rPr>
          <w:rFonts w:ascii="Arial" w:hAnsi="Arial" w:cs="Arial"/>
          <w:sz w:val="22"/>
          <w:szCs w:val="22"/>
        </w:rPr>
        <w:t>рачу</w:t>
      </w:r>
      <w:r w:rsidRPr="00510094">
        <w:rPr>
          <w:rFonts w:ascii="Arial" w:hAnsi="Arial" w:cs="Arial"/>
          <w:sz w:val="22"/>
          <w:szCs w:val="22"/>
        </w:rPr>
        <w:t xml:space="preserve">н </w:t>
      </w:r>
      <w:r w:rsidR="000B1E3D" w:rsidRPr="00D8554C">
        <w:rPr>
          <w:rFonts w:ascii="Arial" w:hAnsi="Arial" w:cs="Arial"/>
          <w:sz w:val="22"/>
          <w:szCs w:val="22"/>
        </w:rPr>
        <w:t>Пружаоца услуге</w:t>
      </w:r>
      <w:r w:rsidR="000D7177" w:rsidRPr="00D8554C">
        <w:rPr>
          <w:rFonts w:ascii="Arial" w:hAnsi="Arial" w:cs="Arial"/>
          <w:sz w:val="22"/>
          <w:szCs w:val="22"/>
        </w:rPr>
        <w:t xml:space="preserve">: </w:t>
      </w:r>
      <w:r w:rsidRPr="00F070AE">
        <w:rPr>
          <w:rFonts w:ascii="Arial" w:hAnsi="Arial" w:cs="Arial"/>
          <w:sz w:val="22"/>
          <w:szCs w:val="22"/>
        </w:rPr>
        <w:t xml:space="preserve"> ___________________________ код банке ______________.</w:t>
      </w:r>
    </w:p>
    <w:p w14:paraId="1D1D50EF" w14:textId="795A7764" w:rsidR="005965AB" w:rsidRPr="006D4C2A" w:rsidRDefault="003066B7" w:rsidP="003066B7">
      <w:pPr>
        <w:pStyle w:val="Style16"/>
        <w:widowControl/>
        <w:spacing w:line="240" w:lineRule="auto"/>
        <w:ind w:firstLine="0"/>
        <w:rPr>
          <w:rStyle w:val="FontStyle111"/>
          <w:sz w:val="22"/>
          <w:szCs w:val="22"/>
          <w:lang w:val="sr-Cyrl-RS"/>
        </w:rPr>
      </w:pPr>
      <w:r w:rsidRPr="00F3136A">
        <w:rPr>
          <w:rStyle w:val="FontStyle111"/>
          <w:sz w:val="22"/>
          <w:szCs w:val="22"/>
          <w:lang w:val="sr-Latn-RS"/>
        </w:rPr>
        <w:t>O</w:t>
      </w:r>
      <w:r w:rsidRPr="00C9049B">
        <w:rPr>
          <w:rStyle w:val="FontStyle111"/>
          <w:sz w:val="22"/>
          <w:szCs w:val="22"/>
          <w:lang w:val="sr-Cyrl-RS"/>
        </w:rPr>
        <w:t xml:space="preserve">бавезе које доспевају у наредној години ће бити реализоване највише до износа средстава , која ће за ту намену бити одобрена у ГПП </w:t>
      </w:r>
      <w:r w:rsidRPr="008B3E66">
        <w:rPr>
          <w:rStyle w:val="FontStyle111"/>
          <w:sz w:val="22"/>
          <w:szCs w:val="22"/>
          <w:lang w:val="sr-Cyrl-RS"/>
        </w:rPr>
        <w:t>ЈП ЕПС за године у којима ће се плаћати уговорене обавезе.</w:t>
      </w:r>
    </w:p>
    <w:p w14:paraId="70C2B9B0" w14:textId="77777777" w:rsidR="003066B7" w:rsidRPr="006D4C2A"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560526">
        <w:rPr>
          <w:rStyle w:val="FontStyle110"/>
          <w:rFonts w:eastAsia="Calibri"/>
          <w:sz w:val="22"/>
          <w:szCs w:val="22"/>
          <w:lang w:eastAsia="sr-Cyrl-CS"/>
        </w:rPr>
        <w:t xml:space="preserve">Обавезе </w:t>
      </w:r>
      <w:r w:rsidRPr="008C4F06">
        <w:rPr>
          <w:rStyle w:val="FontStyle110"/>
          <w:rFonts w:eastAsia="Calibri"/>
          <w:sz w:val="22"/>
          <w:szCs w:val="22"/>
          <w:lang w:eastAsia="sr-Cyrl-CS"/>
        </w:rPr>
        <w:t>Пружаоца усл</w:t>
      </w:r>
      <w:r w:rsidR="000B1E3D" w:rsidRPr="008C4F06">
        <w:rPr>
          <w:rStyle w:val="FontStyle110"/>
          <w:rFonts w:eastAsia="Calibri"/>
          <w:sz w:val="22"/>
          <w:szCs w:val="22"/>
          <w:lang w:eastAsia="sr-Cyrl-CS"/>
        </w:rPr>
        <w:t>уге</w:t>
      </w:r>
      <w:r w:rsidRPr="008C4F06">
        <w:rPr>
          <w:rStyle w:val="FontStyle110"/>
          <w:rFonts w:eastAsia="Calibri"/>
          <w:sz w:val="22"/>
          <w:szCs w:val="22"/>
          <w:lang w:eastAsia="sr-Cyrl-CS"/>
        </w:rPr>
        <w:t xml:space="preserve"> и рок извршења</w:t>
      </w:r>
    </w:p>
    <w:p w14:paraId="624997EB" w14:textId="77777777" w:rsidR="00284E66" w:rsidRPr="00B52F8A" w:rsidRDefault="00284E66"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7C1BBE" w:rsidRDefault="005965AB" w:rsidP="005965AB">
      <w:pPr>
        <w:jc w:val="center"/>
        <w:rPr>
          <w:rFonts w:ascii="Arial" w:hAnsi="Arial" w:cs="Arial"/>
          <w:b/>
          <w:sz w:val="22"/>
          <w:szCs w:val="22"/>
        </w:rPr>
      </w:pPr>
      <w:r w:rsidRPr="007C1BBE">
        <w:rPr>
          <w:rFonts w:ascii="Arial" w:hAnsi="Arial" w:cs="Arial"/>
          <w:b/>
          <w:sz w:val="22"/>
          <w:szCs w:val="22"/>
        </w:rPr>
        <w:t>Члан 6.</w:t>
      </w:r>
    </w:p>
    <w:p w14:paraId="3B512C0B" w14:textId="77777777" w:rsidR="005965AB" w:rsidRPr="00AF761D" w:rsidRDefault="005965AB" w:rsidP="005965AB">
      <w:pPr>
        <w:pStyle w:val="Style25"/>
        <w:jc w:val="both"/>
        <w:rPr>
          <w:rFonts w:ascii="Arial" w:hAnsi="Arial" w:cs="Arial"/>
          <w:sz w:val="22"/>
          <w:szCs w:val="22"/>
        </w:rPr>
      </w:pPr>
      <w:r w:rsidRPr="00AF761D">
        <w:rPr>
          <w:rFonts w:ascii="Arial" w:hAnsi="Arial" w:cs="Arial"/>
          <w:sz w:val="22"/>
          <w:szCs w:val="22"/>
        </w:rPr>
        <w:t>Приликом пружања услуга Пружалац услуг</w:t>
      </w:r>
      <w:r w:rsidRPr="00AF761D">
        <w:rPr>
          <w:rFonts w:ascii="Arial" w:hAnsi="Arial" w:cs="Arial"/>
          <w:sz w:val="22"/>
          <w:szCs w:val="22"/>
          <w:lang w:val="sr-Cyrl-CS"/>
        </w:rPr>
        <w:t>е</w:t>
      </w:r>
      <w:r w:rsidRPr="00AF761D">
        <w:rPr>
          <w:rFonts w:ascii="Arial" w:hAnsi="Arial" w:cs="Arial"/>
          <w:sz w:val="22"/>
          <w:szCs w:val="22"/>
        </w:rPr>
        <w:t xml:space="preserve"> треба да:</w:t>
      </w:r>
    </w:p>
    <w:p w14:paraId="341363EF" w14:textId="77CD7235" w:rsidR="005965AB" w:rsidRPr="00F95757" w:rsidRDefault="005965AB" w:rsidP="00F759BE">
      <w:pPr>
        <w:pStyle w:val="Style25"/>
        <w:numPr>
          <w:ilvl w:val="0"/>
          <w:numId w:val="31"/>
        </w:numPr>
        <w:jc w:val="both"/>
        <w:rPr>
          <w:rFonts w:ascii="Arial" w:hAnsi="Arial" w:cs="Arial"/>
          <w:sz w:val="22"/>
          <w:szCs w:val="22"/>
        </w:rPr>
      </w:pPr>
      <w:r w:rsidRPr="00F95757">
        <w:rPr>
          <w:rFonts w:ascii="Arial" w:hAnsi="Arial" w:cs="Arial"/>
          <w:sz w:val="22"/>
          <w:szCs w:val="22"/>
        </w:rPr>
        <w:t>врши услуге професионално и у складу са условима из овог Уговора;</w:t>
      </w:r>
    </w:p>
    <w:p w14:paraId="4479D2C7" w14:textId="65F0853E" w:rsidR="005965AB" w:rsidRPr="001170FC" w:rsidRDefault="005965AB" w:rsidP="00F759BE">
      <w:pPr>
        <w:pStyle w:val="Style25"/>
        <w:numPr>
          <w:ilvl w:val="0"/>
          <w:numId w:val="31"/>
        </w:numPr>
        <w:jc w:val="both"/>
        <w:rPr>
          <w:rFonts w:ascii="Arial" w:hAnsi="Arial" w:cs="Arial"/>
          <w:sz w:val="22"/>
          <w:szCs w:val="22"/>
        </w:rPr>
      </w:pPr>
      <w:r w:rsidRPr="0002324B">
        <w:rPr>
          <w:rFonts w:ascii="Arial" w:hAnsi="Arial" w:cs="Arial"/>
          <w:sz w:val="22"/>
          <w:szCs w:val="22"/>
        </w:rPr>
        <w:t>ангажује особље које поседује стручно знање о одређеној услузи која се обавља</w:t>
      </w:r>
      <w:r w:rsidR="00527761" w:rsidRPr="0002324B">
        <w:rPr>
          <w:rFonts w:ascii="Arial" w:hAnsi="Arial" w:cs="Arial"/>
          <w:sz w:val="22"/>
          <w:szCs w:val="22"/>
          <w:lang w:val="sr-Cyrl-RS"/>
        </w:rPr>
        <w:t>, у ск</w:t>
      </w:r>
      <w:r w:rsidR="00527761" w:rsidRPr="001170FC">
        <w:rPr>
          <w:rFonts w:ascii="Arial" w:hAnsi="Arial" w:cs="Arial"/>
          <w:sz w:val="22"/>
          <w:szCs w:val="22"/>
          <w:lang w:val="sr-Cyrl-RS"/>
        </w:rPr>
        <w:t>ладу са захтевима Корисника услуге садржаним у Конкурсној документацији</w:t>
      </w:r>
      <w:r w:rsidRPr="001170FC">
        <w:rPr>
          <w:rFonts w:ascii="Arial" w:hAnsi="Arial" w:cs="Arial"/>
          <w:sz w:val="22"/>
          <w:szCs w:val="22"/>
        </w:rPr>
        <w:t>;</w:t>
      </w:r>
    </w:p>
    <w:p w14:paraId="4B37E57D" w14:textId="57C4D703" w:rsidR="005965AB" w:rsidRPr="008C4F06" w:rsidRDefault="005965AB" w:rsidP="005965AB">
      <w:pPr>
        <w:pStyle w:val="Style13"/>
        <w:widowControl/>
        <w:spacing w:line="240" w:lineRule="auto"/>
        <w:rPr>
          <w:rStyle w:val="FontStyle110"/>
          <w:rFonts w:eastAsia="Calibri"/>
          <w:sz w:val="22"/>
          <w:szCs w:val="22"/>
          <w:lang w:eastAsia="sr-Cyrl-CS"/>
        </w:rPr>
      </w:pPr>
      <w:r w:rsidRPr="006D4C2A">
        <w:rPr>
          <w:rStyle w:val="FontStyle110"/>
          <w:rFonts w:eastAsia="Calibri"/>
          <w:sz w:val="22"/>
          <w:szCs w:val="22"/>
          <w:lang w:eastAsia="sr-Cyrl-CS"/>
        </w:rPr>
        <w:t xml:space="preserve">Члан </w:t>
      </w:r>
      <w:r w:rsidR="000B1E3D" w:rsidRPr="00560526">
        <w:rPr>
          <w:rStyle w:val="FontStyle110"/>
          <w:rFonts w:eastAsia="Calibri"/>
          <w:sz w:val="22"/>
          <w:szCs w:val="22"/>
          <w:lang w:val="sr-Cyrl-RS" w:eastAsia="sr-Cyrl-CS"/>
        </w:rPr>
        <w:t>7</w:t>
      </w:r>
      <w:r w:rsidRPr="008C4F06">
        <w:rPr>
          <w:rStyle w:val="FontStyle110"/>
          <w:rFonts w:eastAsia="Calibri"/>
          <w:sz w:val="22"/>
          <w:szCs w:val="22"/>
          <w:lang w:eastAsia="sr-Cyrl-CS"/>
        </w:rPr>
        <w:t>.</w:t>
      </w:r>
    </w:p>
    <w:p w14:paraId="3A6BDC81" w14:textId="61BDD84D" w:rsidR="005965AB" w:rsidRPr="0002324B" w:rsidRDefault="005965AB" w:rsidP="005965AB">
      <w:pPr>
        <w:jc w:val="both"/>
        <w:rPr>
          <w:rFonts w:ascii="Arial" w:eastAsia="Calibri" w:hAnsi="Arial" w:cs="Arial"/>
          <w:sz w:val="22"/>
          <w:szCs w:val="22"/>
        </w:rPr>
      </w:pPr>
      <w:r w:rsidRPr="00B52F8A">
        <w:rPr>
          <w:rFonts w:ascii="Arial" w:hAnsi="Arial" w:cs="Arial"/>
          <w:sz w:val="22"/>
          <w:szCs w:val="22"/>
        </w:rPr>
        <w:t xml:space="preserve">Рок за извршење уговорених услуга износи ___ </w:t>
      </w:r>
      <w:r w:rsidR="000B1E3D" w:rsidRPr="00B52F8A">
        <w:rPr>
          <w:rFonts w:ascii="Arial" w:hAnsi="Arial" w:cs="Arial"/>
          <w:sz w:val="22"/>
          <w:szCs w:val="22"/>
          <w:lang w:val="sr-Cyrl-RS"/>
        </w:rPr>
        <w:t>мес</w:t>
      </w:r>
      <w:r w:rsidR="005C30E0" w:rsidRPr="00B52F8A">
        <w:rPr>
          <w:rFonts w:ascii="Arial" w:hAnsi="Arial" w:cs="Arial"/>
          <w:sz w:val="22"/>
          <w:szCs w:val="22"/>
          <w:lang w:val="sr-Cyrl-RS"/>
        </w:rPr>
        <w:t xml:space="preserve">еци </w:t>
      </w:r>
      <w:r w:rsidR="00DF5E36" w:rsidRPr="00B52F8A">
        <w:rPr>
          <w:rFonts w:ascii="Arial" w:hAnsi="Arial" w:cs="Arial"/>
          <w:sz w:val="22"/>
          <w:szCs w:val="22"/>
        </w:rPr>
        <w:t>од</w:t>
      </w:r>
      <w:r w:rsidR="005C30E0" w:rsidRPr="00B52F8A">
        <w:rPr>
          <w:rFonts w:ascii="Arial" w:hAnsi="Arial" w:cs="Arial"/>
          <w:sz w:val="22"/>
          <w:szCs w:val="22"/>
          <w:lang w:val="sr-Cyrl-RS"/>
        </w:rPr>
        <w:t xml:space="preserve"> дана</w:t>
      </w:r>
      <w:r w:rsidR="00DF5E36" w:rsidRPr="00B52F8A">
        <w:rPr>
          <w:rFonts w:ascii="Arial" w:hAnsi="Arial" w:cs="Arial"/>
          <w:sz w:val="22"/>
          <w:szCs w:val="22"/>
        </w:rPr>
        <w:t xml:space="preserve"> </w:t>
      </w:r>
      <w:r w:rsidR="005D46C9" w:rsidRPr="00B52F8A">
        <w:rPr>
          <w:rFonts w:ascii="Arial" w:hAnsi="Arial" w:cs="Arial"/>
          <w:sz w:val="22"/>
          <w:szCs w:val="22"/>
          <w:lang w:val="sr-Cyrl-RS"/>
        </w:rPr>
        <w:t xml:space="preserve">обостраног </w:t>
      </w:r>
      <w:r w:rsidR="000B1E3D" w:rsidRPr="00B52F8A">
        <w:rPr>
          <w:rFonts w:ascii="Arial" w:hAnsi="Arial" w:cs="Arial"/>
          <w:sz w:val="22"/>
          <w:szCs w:val="22"/>
          <w:lang w:val="sr-Cyrl-RS"/>
        </w:rPr>
        <w:t xml:space="preserve">потписивања </w:t>
      </w:r>
      <w:r w:rsidR="006C645A" w:rsidRPr="00B52F8A">
        <w:rPr>
          <w:rFonts w:ascii="Arial" w:hAnsi="Arial" w:cs="Arial"/>
          <w:sz w:val="22"/>
          <w:szCs w:val="22"/>
          <w:lang w:val="sr-Cyrl-RS"/>
        </w:rPr>
        <w:t xml:space="preserve">овог </w:t>
      </w:r>
      <w:r w:rsidR="000B1E3D" w:rsidRPr="007C1BBE">
        <w:rPr>
          <w:rFonts w:ascii="Arial" w:hAnsi="Arial" w:cs="Arial"/>
          <w:sz w:val="22"/>
          <w:szCs w:val="22"/>
          <w:lang w:val="sr-Cyrl-RS"/>
        </w:rPr>
        <w:t>Уговора</w:t>
      </w:r>
      <w:r w:rsidR="006C645A" w:rsidRPr="007C1BBE">
        <w:rPr>
          <w:rFonts w:ascii="Arial" w:hAnsi="Arial" w:cs="Arial"/>
          <w:sz w:val="22"/>
          <w:szCs w:val="22"/>
          <w:lang w:val="sr-Cyrl-RS"/>
        </w:rPr>
        <w:t xml:space="preserve"> од стране Уговорних страна</w:t>
      </w:r>
      <w:r w:rsidR="000B1E3D" w:rsidRPr="00AF761D">
        <w:rPr>
          <w:rFonts w:ascii="Arial" w:hAnsi="Arial" w:cs="Arial"/>
          <w:sz w:val="22"/>
          <w:szCs w:val="22"/>
          <w:lang w:val="sr-Cyrl-RS"/>
        </w:rPr>
        <w:t xml:space="preserve"> и доставе с</w:t>
      </w:r>
      <w:r w:rsidR="001A76FF" w:rsidRPr="00AF761D">
        <w:rPr>
          <w:rFonts w:ascii="Arial" w:hAnsi="Arial" w:cs="Arial"/>
          <w:sz w:val="22"/>
          <w:szCs w:val="22"/>
          <w:lang w:val="sr-Cyrl-RS"/>
        </w:rPr>
        <w:t>редства финансијског обезбеђења</w:t>
      </w:r>
      <w:r w:rsidR="001A76FF" w:rsidRPr="00F95757">
        <w:rPr>
          <w:rFonts w:ascii="Arial" w:hAnsi="Arial" w:cs="Arial"/>
          <w:sz w:val="22"/>
          <w:szCs w:val="22"/>
          <w:lang w:val="sr-Cyrl-RS"/>
        </w:rPr>
        <w:t xml:space="preserve"> као и достављања подлога од стране Корисника услуга.</w:t>
      </w:r>
    </w:p>
    <w:p w14:paraId="54C564EE" w14:textId="77777777" w:rsidR="00697252" w:rsidRPr="001170FC" w:rsidRDefault="00697252" w:rsidP="005965AB">
      <w:pPr>
        <w:pStyle w:val="Style16"/>
        <w:widowControl/>
        <w:spacing w:line="240" w:lineRule="auto"/>
        <w:ind w:firstLine="0"/>
        <w:rPr>
          <w:rStyle w:val="FontStyle111"/>
          <w:sz w:val="22"/>
          <w:szCs w:val="22"/>
          <w:lang w:val="sr-Cyrl-CS" w:eastAsia="sr-Cyrl-CS"/>
        </w:rPr>
      </w:pPr>
    </w:p>
    <w:p w14:paraId="5F414EA6" w14:textId="70CAF4A3" w:rsidR="005965AB" w:rsidRPr="00F070AE" w:rsidRDefault="00DF5E36" w:rsidP="005965AB">
      <w:pPr>
        <w:jc w:val="both"/>
        <w:rPr>
          <w:rFonts w:ascii="Arial" w:hAnsi="Arial" w:cs="Arial"/>
          <w:sz w:val="22"/>
          <w:szCs w:val="22"/>
        </w:rPr>
      </w:pPr>
      <w:r w:rsidRPr="00510094">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sidRPr="00D8554C">
        <w:rPr>
          <w:rFonts w:ascii="Arial" w:hAnsi="Arial" w:cs="Arial"/>
          <w:sz w:val="22"/>
          <w:szCs w:val="22"/>
          <w:lang w:val="sr-Cyrl-RS"/>
        </w:rPr>
        <w:t>У</w:t>
      </w:r>
      <w:r w:rsidRPr="00D8554C">
        <w:rPr>
          <w:rFonts w:ascii="Arial" w:hAnsi="Arial" w:cs="Arial"/>
          <w:sz w:val="22"/>
          <w:szCs w:val="22"/>
        </w:rPr>
        <w:t xml:space="preserve">говора. </w:t>
      </w:r>
    </w:p>
    <w:p w14:paraId="67732712" w14:textId="3517FDF0" w:rsidR="005965AB" w:rsidRPr="00C9049B" w:rsidRDefault="00B83BEB" w:rsidP="005965AB">
      <w:pPr>
        <w:pStyle w:val="Style13"/>
        <w:widowControl/>
        <w:spacing w:line="240" w:lineRule="auto"/>
        <w:jc w:val="both"/>
        <w:rPr>
          <w:rStyle w:val="FontStyle110"/>
          <w:rFonts w:eastAsia="Calibri"/>
          <w:sz w:val="22"/>
          <w:szCs w:val="22"/>
          <w:lang w:val="sr-Cyrl-RS"/>
        </w:rPr>
      </w:pPr>
      <w:r w:rsidRPr="00F3136A">
        <w:rPr>
          <w:rStyle w:val="FontStyle110"/>
          <w:rFonts w:eastAsia="Calibri"/>
          <w:sz w:val="22"/>
          <w:szCs w:val="22"/>
        </w:rPr>
        <w:tab/>
      </w:r>
      <w:r w:rsidRPr="00F3136A">
        <w:rPr>
          <w:rStyle w:val="FontStyle110"/>
          <w:rFonts w:eastAsia="Calibri"/>
          <w:sz w:val="22"/>
          <w:szCs w:val="22"/>
        </w:rPr>
        <w:tab/>
      </w:r>
      <w:r w:rsidRPr="00F3136A">
        <w:rPr>
          <w:rStyle w:val="FontStyle110"/>
          <w:rFonts w:eastAsia="Calibri"/>
          <w:sz w:val="22"/>
          <w:szCs w:val="22"/>
        </w:rPr>
        <w:tab/>
      </w:r>
      <w:r w:rsidRPr="00F3136A">
        <w:rPr>
          <w:rStyle w:val="FontStyle110"/>
          <w:rFonts w:eastAsia="Calibri"/>
          <w:sz w:val="22"/>
          <w:szCs w:val="22"/>
        </w:rPr>
        <w:tab/>
      </w:r>
      <w:r w:rsidRPr="00F3136A">
        <w:rPr>
          <w:rStyle w:val="FontStyle110"/>
          <w:rFonts w:eastAsia="Calibri"/>
          <w:sz w:val="22"/>
          <w:szCs w:val="22"/>
        </w:rPr>
        <w:tab/>
      </w:r>
      <w:r w:rsidRPr="00F3136A">
        <w:rPr>
          <w:rStyle w:val="FontStyle110"/>
          <w:rFonts w:eastAsia="Calibri"/>
          <w:sz w:val="22"/>
          <w:szCs w:val="22"/>
        </w:rPr>
        <w:tab/>
      </w:r>
    </w:p>
    <w:p w14:paraId="47AEC58A" w14:textId="60EA8D2F" w:rsidR="005965AB" w:rsidRPr="00766BD5" w:rsidRDefault="00DF5E36" w:rsidP="005965AB">
      <w:pPr>
        <w:pStyle w:val="Style13"/>
        <w:widowControl/>
        <w:spacing w:line="240" w:lineRule="auto"/>
        <w:rPr>
          <w:rStyle w:val="FontStyle110"/>
          <w:rFonts w:eastAsia="Calibri"/>
          <w:sz w:val="22"/>
          <w:szCs w:val="22"/>
          <w:lang w:eastAsia="sr-Cyrl-CS"/>
        </w:rPr>
      </w:pPr>
      <w:r w:rsidRPr="002030F3">
        <w:rPr>
          <w:rStyle w:val="FontStyle110"/>
          <w:rFonts w:eastAsia="Calibri"/>
          <w:sz w:val="22"/>
          <w:szCs w:val="22"/>
          <w:lang w:eastAsia="sr-Cyrl-CS"/>
        </w:rPr>
        <w:t xml:space="preserve">Члан </w:t>
      </w:r>
      <w:r w:rsidR="000B1E3D" w:rsidRPr="00766BD5">
        <w:rPr>
          <w:rStyle w:val="FontStyle110"/>
          <w:rFonts w:eastAsia="Calibri"/>
          <w:sz w:val="22"/>
          <w:szCs w:val="22"/>
          <w:lang w:val="sr-Cyrl-RS" w:eastAsia="sr-Cyrl-CS"/>
        </w:rPr>
        <w:t>8</w:t>
      </w:r>
      <w:r w:rsidRPr="00766BD5">
        <w:rPr>
          <w:rStyle w:val="FontStyle110"/>
          <w:rFonts w:eastAsia="Calibri"/>
          <w:sz w:val="22"/>
          <w:szCs w:val="22"/>
          <w:lang w:eastAsia="sr-Cyrl-CS"/>
        </w:rPr>
        <w:t>.</w:t>
      </w:r>
    </w:p>
    <w:p w14:paraId="16DD1D78" w14:textId="3A67C173" w:rsidR="005965AB" w:rsidRPr="008B3E66" w:rsidRDefault="00DF5E36" w:rsidP="005965AB">
      <w:pPr>
        <w:jc w:val="both"/>
        <w:rPr>
          <w:rFonts w:ascii="Arial" w:eastAsia="Calibri" w:hAnsi="Arial" w:cs="Arial"/>
          <w:sz w:val="22"/>
          <w:szCs w:val="22"/>
        </w:rPr>
      </w:pPr>
      <w:r w:rsidRPr="005E142B">
        <w:rPr>
          <w:rFonts w:ascii="Arial" w:hAnsi="Arial" w:cs="Arial"/>
          <w:sz w:val="22"/>
          <w:szCs w:val="22"/>
        </w:rPr>
        <w:t>Пружалац услуге је дужан да о</w:t>
      </w:r>
      <w:r w:rsidRPr="008B3E66">
        <w:rPr>
          <w:rFonts w:ascii="Arial" w:hAnsi="Arial" w:cs="Arial"/>
          <w:sz w:val="22"/>
          <w:szCs w:val="22"/>
        </w:rPr>
        <w:t>дреди извршиоце које ће пружати уговорене услуге. Списак извршилаца у којем су наведене квалификације</w:t>
      </w:r>
      <w:r w:rsidR="005965AB" w:rsidRPr="008B3E66">
        <w:rPr>
          <w:rFonts w:ascii="Arial" w:hAnsi="Arial" w:cs="Arial"/>
          <w:sz w:val="22"/>
          <w:szCs w:val="22"/>
        </w:rPr>
        <w:t xml:space="preserve"> извршилаца и прецизно дефинисане активности које обављају </w:t>
      </w:r>
      <w:r w:rsidR="000B1E3D" w:rsidRPr="008B3E66">
        <w:rPr>
          <w:rFonts w:ascii="Arial" w:hAnsi="Arial" w:cs="Arial"/>
          <w:sz w:val="22"/>
          <w:szCs w:val="22"/>
        </w:rPr>
        <w:t xml:space="preserve">у извршавању уговорених услуга </w:t>
      </w:r>
      <w:r w:rsidR="005965AB" w:rsidRPr="008B3E66">
        <w:rPr>
          <w:rFonts w:ascii="Arial" w:hAnsi="Arial" w:cs="Arial"/>
          <w:sz w:val="22"/>
          <w:szCs w:val="22"/>
        </w:rPr>
        <w:t xml:space="preserve">садржан је </w:t>
      </w:r>
      <w:r w:rsidR="000B1E3D" w:rsidRPr="008B3E66">
        <w:rPr>
          <w:rFonts w:ascii="Arial" w:hAnsi="Arial" w:cs="Arial"/>
          <w:sz w:val="22"/>
          <w:szCs w:val="22"/>
          <w:lang w:val="sr-Cyrl-RS"/>
        </w:rPr>
        <w:t>Понуди</w:t>
      </w:r>
      <w:r w:rsidR="005965AB" w:rsidRPr="008B3E66">
        <w:rPr>
          <w:rFonts w:ascii="Arial" w:hAnsi="Arial" w:cs="Arial"/>
          <w:sz w:val="22"/>
          <w:szCs w:val="22"/>
        </w:rPr>
        <w:t xml:space="preserve">. </w:t>
      </w:r>
    </w:p>
    <w:p w14:paraId="3BC0525F" w14:textId="77777777" w:rsidR="005965AB" w:rsidRPr="008B3E66" w:rsidRDefault="005965AB" w:rsidP="005965AB">
      <w:pPr>
        <w:jc w:val="both"/>
        <w:rPr>
          <w:rFonts w:ascii="Arial" w:hAnsi="Arial" w:cs="Arial"/>
          <w:sz w:val="22"/>
          <w:szCs w:val="22"/>
        </w:rPr>
      </w:pPr>
    </w:p>
    <w:p w14:paraId="5C24CED1" w14:textId="23F45760" w:rsidR="005965AB" w:rsidRPr="008B3E66" w:rsidRDefault="005965AB" w:rsidP="005965AB">
      <w:pPr>
        <w:jc w:val="both"/>
        <w:rPr>
          <w:rFonts w:ascii="Arial" w:hAnsi="Arial" w:cs="Arial"/>
          <w:sz w:val="22"/>
          <w:szCs w:val="22"/>
          <w:lang w:val="sr-Cyrl-RS"/>
        </w:rPr>
      </w:pPr>
      <w:r w:rsidRPr="008B3E6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w:t>
      </w:r>
      <w:r w:rsidRPr="008B3E66">
        <w:rPr>
          <w:rFonts w:ascii="Arial" w:hAnsi="Arial" w:cs="Arial"/>
          <w:sz w:val="22"/>
          <w:szCs w:val="22"/>
        </w:rPr>
        <w:lastRenderedPageBreak/>
        <w:t xml:space="preserve">са најмање истим стручним квалитетима и квалификацијама, уз претходно писано одобрење </w:t>
      </w:r>
      <w:r w:rsidR="000B1E3D" w:rsidRPr="008B3E66">
        <w:rPr>
          <w:rFonts w:ascii="Arial" w:hAnsi="Arial" w:cs="Arial"/>
          <w:sz w:val="22"/>
          <w:szCs w:val="22"/>
          <w:lang w:val="sr-Cyrl-RS"/>
        </w:rPr>
        <w:t>Корисника услуге</w:t>
      </w:r>
      <w:r w:rsidRPr="008B3E66">
        <w:rPr>
          <w:rFonts w:ascii="Arial" w:hAnsi="Arial" w:cs="Arial"/>
          <w:sz w:val="22"/>
          <w:szCs w:val="22"/>
        </w:rPr>
        <w:t>.</w:t>
      </w:r>
    </w:p>
    <w:p w14:paraId="5B2F77D2" w14:textId="77777777" w:rsidR="00026923" w:rsidRPr="008B3E66" w:rsidRDefault="00026923" w:rsidP="005965AB">
      <w:pPr>
        <w:jc w:val="both"/>
        <w:rPr>
          <w:rFonts w:ascii="Arial" w:hAnsi="Arial" w:cs="Arial"/>
          <w:sz w:val="22"/>
          <w:szCs w:val="22"/>
          <w:lang w:val="en-US"/>
        </w:rPr>
      </w:pPr>
    </w:p>
    <w:p w14:paraId="3BCA6960" w14:textId="1FB323B2" w:rsidR="005965AB" w:rsidRPr="006D4607" w:rsidRDefault="005965AB" w:rsidP="005965AB">
      <w:pPr>
        <w:pStyle w:val="Style13"/>
        <w:widowControl/>
        <w:spacing w:line="240" w:lineRule="auto"/>
        <w:rPr>
          <w:rStyle w:val="FontStyle110"/>
          <w:rFonts w:eastAsia="Calibri"/>
          <w:sz w:val="22"/>
          <w:szCs w:val="22"/>
          <w:lang w:eastAsia="sr-Cyrl-CS"/>
        </w:rPr>
      </w:pPr>
      <w:r w:rsidRPr="008B3E66">
        <w:rPr>
          <w:rStyle w:val="FontStyle110"/>
          <w:rFonts w:eastAsia="Calibri"/>
          <w:sz w:val="22"/>
          <w:szCs w:val="22"/>
          <w:lang w:eastAsia="sr-Cyrl-CS"/>
        </w:rPr>
        <w:t xml:space="preserve">Члан </w:t>
      </w:r>
      <w:r w:rsidR="009A71F8" w:rsidRPr="008B3E66">
        <w:rPr>
          <w:rStyle w:val="FontStyle110"/>
          <w:rFonts w:eastAsia="Calibri"/>
          <w:sz w:val="22"/>
          <w:szCs w:val="22"/>
          <w:lang w:val="sr-Cyrl-RS" w:eastAsia="sr-Cyrl-CS"/>
        </w:rPr>
        <w:t>9</w:t>
      </w:r>
      <w:r w:rsidRPr="008B3E66">
        <w:rPr>
          <w:rStyle w:val="FontStyle110"/>
          <w:rFonts w:eastAsia="Calibri"/>
          <w:sz w:val="22"/>
          <w:szCs w:val="22"/>
          <w:lang w:eastAsia="sr-Cyrl-CS"/>
        </w:rPr>
        <w:t>.</w:t>
      </w:r>
    </w:p>
    <w:p w14:paraId="5F396250" w14:textId="66AA07DB" w:rsidR="005965AB" w:rsidRPr="008B3E66" w:rsidRDefault="005965AB" w:rsidP="005965AB">
      <w:pPr>
        <w:jc w:val="both"/>
        <w:rPr>
          <w:rFonts w:ascii="Arial" w:eastAsia="Calibri" w:hAnsi="Arial" w:cs="Arial"/>
          <w:sz w:val="22"/>
          <w:szCs w:val="22"/>
        </w:rPr>
      </w:pPr>
      <w:r w:rsidRPr="008B3E66">
        <w:rPr>
          <w:rFonts w:ascii="Arial" w:hAnsi="Arial" w:cs="Arial"/>
          <w:sz w:val="22"/>
          <w:szCs w:val="22"/>
        </w:rPr>
        <w:t xml:space="preserve">Пружалац услуге и извршиоци који су ангажовани на извршавању </w:t>
      </w:r>
      <w:r w:rsidR="004E467C" w:rsidRPr="008B3E66">
        <w:rPr>
          <w:rFonts w:ascii="Arial" w:hAnsi="Arial" w:cs="Arial"/>
          <w:sz w:val="22"/>
          <w:szCs w:val="22"/>
          <w:lang w:val="sr-Cyrl-RS"/>
        </w:rPr>
        <w:t>уговорене услуге</w:t>
      </w:r>
      <w:r w:rsidR="0031739B" w:rsidRPr="008B3E66">
        <w:rPr>
          <w:rFonts w:ascii="Arial" w:hAnsi="Arial" w:cs="Arial"/>
          <w:sz w:val="22"/>
          <w:szCs w:val="22"/>
          <w:lang w:val="sr-Cyrl-RS"/>
        </w:rPr>
        <w:t xml:space="preserve"> </w:t>
      </w:r>
      <w:r w:rsidRPr="008B3E66">
        <w:rPr>
          <w:rFonts w:ascii="Arial" w:hAnsi="Arial" w:cs="Arial"/>
          <w:sz w:val="22"/>
          <w:szCs w:val="22"/>
        </w:rPr>
        <w:t xml:space="preserve">које су предмет овог </w:t>
      </w:r>
      <w:r w:rsidR="006C645A" w:rsidRPr="008B3E66">
        <w:rPr>
          <w:rFonts w:ascii="Arial" w:hAnsi="Arial" w:cs="Arial"/>
          <w:sz w:val="22"/>
          <w:szCs w:val="22"/>
          <w:lang w:val="sr-Cyrl-RS"/>
        </w:rPr>
        <w:t>У</w:t>
      </w:r>
      <w:r w:rsidR="006C645A" w:rsidRPr="008B3E66">
        <w:rPr>
          <w:rFonts w:ascii="Arial" w:hAnsi="Arial" w:cs="Arial"/>
          <w:sz w:val="22"/>
          <w:szCs w:val="22"/>
        </w:rPr>
        <w:t>говора</w:t>
      </w:r>
      <w:r w:rsidRPr="008B3E66">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w:t>
      </w:r>
      <w:r w:rsidR="00164527" w:rsidRPr="008B3E66">
        <w:rPr>
          <w:rFonts w:ascii="Arial" w:hAnsi="Arial" w:cs="Arial"/>
          <w:sz w:val="22"/>
          <w:szCs w:val="22"/>
        </w:rPr>
        <w:t>У</w:t>
      </w:r>
      <w:r w:rsidRPr="008B3E66">
        <w:rPr>
          <w:rFonts w:ascii="Arial" w:hAnsi="Arial" w:cs="Arial"/>
          <w:sz w:val="22"/>
          <w:szCs w:val="22"/>
        </w:rPr>
        <w:t>говора и да их користе искључиво за обављање тих услуга, а у складу са Уговором о чувању пословне тајне и поверљиви</w:t>
      </w:r>
      <w:r w:rsidR="00EA0330">
        <w:rPr>
          <w:rFonts w:ascii="Arial" w:hAnsi="Arial" w:cs="Arial"/>
          <w:sz w:val="22"/>
          <w:szCs w:val="22"/>
        </w:rPr>
        <w:t xml:space="preserve">х информација који  као Прилог </w:t>
      </w:r>
      <w:r w:rsidR="00527592">
        <w:rPr>
          <w:rFonts w:ascii="Arial" w:hAnsi="Arial" w:cs="Arial"/>
          <w:sz w:val="22"/>
          <w:szCs w:val="22"/>
        </w:rPr>
        <w:t>5</w:t>
      </w:r>
      <w:r w:rsidRPr="005E2797">
        <w:rPr>
          <w:rFonts w:ascii="Arial" w:hAnsi="Arial" w:cs="Arial"/>
          <w:sz w:val="22"/>
          <w:szCs w:val="22"/>
        </w:rPr>
        <w:t xml:space="preserve">. </w:t>
      </w:r>
      <w:r w:rsidR="00684C3E" w:rsidRPr="005E2797">
        <w:rPr>
          <w:rFonts w:ascii="Arial" w:hAnsi="Arial" w:cs="Arial"/>
          <w:sz w:val="22"/>
          <w:szCs w:val="22"/>
          <w:lang w:val="sr-Cyrl-RS"/>
        </w:rPr>
        <w:t>чини</w:t>
      </w:r>
      <w:r w:rsidR="00684C3E" w:rsidRPr="008B3E66">
        <w:rPr>
          <w:rFonts w:ascii="Arial" w:hAnsi="Arial" w:cs="Arial"/>
          <w:sz w:val="22"/>
          <w:szCs w:val="22"/>
          <w:lang w:val="sr-Cyrl-RS"/>
        </w:rPr>
        <w:t xml:space="preserve"> саставни део </w:t>
      </w:r>
      <w:r w:rsidRPr="008B3E66">
        <w:rPr>
          <w:rFonts w:ascii="Arial" w:hAnsi="Arial" w:cs="Arial"/>
          <w:sz w:val="22"/>
          <w:szCs w:val="22"/>
        </w:rPr>
        <w:t xml:space="preserve">овог </w:t>
      </w:r>
      <w:r w:rsidR="00684C3E" w:rsidRPr="008B3E66">
        <w:rPr>
          <w:rFonts w:ascii="Arial" w:hAnsi="Arial" w:cs="Arial"/>
          <w:sz w:val="22"/>
          <w:szCs w:val="22"/>
          <w:lang w:val="sr-Cyrl-RS"/>
        </w:rPr>
        <w:t>У</w:t>
      </w:r>
      <w:r w:rsidRPr="008B3E66">
        <w:rPr>
          <w:rFonts w:ascii="Arial" w:hAnsi="Arial" w:cs="Arial"/>
          <w:sz w:val="22"/>
          <w:szCs w:val="22"/>
        </w:rPr>
        <w:t xml:space="preserve">говора. </w:t>
      </w:r>
    </w:p>
    <w:p w14:paraId="377D7A1E" w14:textId="77777777" w:rsidR="005965AB" w:rsidRPr="008B3E66" w:rsidRDefault="005965AB" w:rsidP="005965AB">
      <w:pPr>
        <w:jc w:val="both"/>
        <w:rPr>
          <w:rFonts w:ascii="Arial" w:hAnsi="Arial" w:cs="Arial"/>
          <w:sz w:val="22"/>
          <w:szCs w:val="22"/>
        </w:rPr>
      </w:pPr>
    </w:p>
    <w:p w14:paraId="63C2AFAE" w14:textId="64FCAAC9"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Информације, подаци и документација које је </w:t>
      </w:r>
      <w:r w:rsidR="009A71F8" w:rsidRPr="008B3E66">
        <w:rPr>
          <w:rFonts w:ascii="Arial" w:hAnsi="Arial" w:cs="Arial"/>
          <w:sz w:val="22"/>
          <w:szCs w:val="22"/>
          <w:lang w:val="sr-Cyrl-RS"/>
        </w:rPr>
        <w:t>Корисник услуге</w:t>
      </w:r>
      <w:r w:rsidRPr="008B3E66">
        <w:rPr>
          <w:rFonts w:ascii="Arial" w:hAnsi="Arial" w:cs="Arial"/>
          <w:sz w:val="22"/>
          <w:szCs w:val="22"/>
        </w:rPr>
        <w:t xml:space="preserve"> доставио Пружаоцу услуге у извршавању предмета овог </w:t>
      </w:r>
      <w:r w:rsidR="006C645A" w:rsidRPr="008B3E66">
        <w:rPr>
          <w:rFonts w:ascii="Arial" w:hAnsi="Arial" w:cs="Arial"/>
          <w:sz w:val="22"/>
          <w:szCs w:val="22"/>
          <w:lang w:val="sr-Cyrl-RS"/>
        </w:rPr>
        <w:t>У</w:t>
      </w:r>
      <w:r w:rsidR="006C645A" w:rsidRPr="008B3E66">
        <w:rPr>
          <w:rFonts w:ascii="Arial" w:hAnsi="Arial" w:cs="Arial"/>
          <w:sz w:val="22"/>
          <w:szCs w:val="22"/>
        </w:rPr>
        <w:t>говора</w:t>
      </w:r>
      <w:r w:rsidRPr="008B3E6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sidRPr="008B3E66">
        <w:rPr>
          <w:rFonts w:ascii="Arial" w:hAnsi="Arial" w:cs="Arial"/>
          <w:sz w:val="22"/>
          <w:szCs w:val="22"/>
          <w:lang w:val="sr-Cyrl-RS"/>
        </w:rPr>
        <w:t>Корисника услуге</w:t>
      </w:r>
      <w:r w:rsidRPr="008B3E66">
        <w:rPr>
          <w:rFonts w:ascii="Arial" w:hAnsi="Arial" w:cs="Arial"/>
          <w:sz w:val="22"/>
          <w:szCs w:val="22"/>
        </w:rPr>
        <w:t xml:space="preserve">. </w:t>
      </w:r>
    </w:p>
    <w:p w14:paraId="3EDA9DCC" w14:textId="77777777" w:rsidR="005965AB" w:rsidRPr="006D4607" w:rsidRDefault="005965AB" w:rsidP="005965AB">
      <w:pPr>
        <w:pStyle w:val="Style13"/>
        <w:widowControl/>
        <w:spacing w:line="240" w:lineRule="auto"/>
        <w:rPr>
          <w:rStyle w:val="FontStyle110"/>
          <w:rFonts w:eastAsia="Calibri"/>
          <w:sz w:val="22"/>
          <w:szCs w:val="22"/>
          <w:lang w:eastAsia="sr-Cyrl-CS"/>
        </w:rPr>
      </w:pPr>
    </w:p>
    <w:p w14:paraId="63E4710D" w14:textId="2685BAD5" w:rsidR="005965AB" w:rsidRPr="008B3E66" w:rsidRDefault="005965AB" w:rsidP="00146FCD">
      <w:pPr>
        <w:suppressAutoHyphens w:val="0"/>
        <w:jc w:val="center"/>
        <w:rPr>
          <w:rStyle w:val="FontStyle110"/>
          <w:rFonts w:eastAsia="Calibri"/>
          <w:sz w:val="22"/>
          <w:szCs w:val="22"/>
          <w:lang w:val="sr-Cyrl-RS" w:eastAsia="sr-Cyrl-CS"/>
        </w:rPr>
      </w:pPr>
      <w:r w:rsidRPr="008B3E66">
        <w:rPr>
          <w:rStyle w:val="FontStyle110"/>
          <w:rFonts w:eastAsia="Calibri"/>
          <w:sz w:val="22"/>
          <w:szCs w:val="22"/>
          <w:lang w:eastAsia="sr-Cyrl-CS"/>
        </w:rPr>
        <w:t>Члан 1</w:t>
      </w:r>
      <w:r w:rsidR="009A71F8" w:rsidRPr="008B3E66">
        <w:rPr>
          <w:rStyle w:val="FontStyle110"/>
          <w:rFonts w:eastAsia="Calibri"/>
          <w:sz w:val="22"/>
          <w:szCs w:val="22"/>
          <w:lang w:val="sr-Cyrl-RS" w:eastAsia="sr-Cyrl-CS"/>
        </w:rPr>
        <w:t>0</w:t>
      </w:r>
      <w:r w:rsidR="00356544" w:rsidRPr="008B3E66">
        <w:rPr>
          <w:rStyle w:val="FontStyle110"/>
          <w:rFonts w:eastAsia="Calibri"/>
          <w:sz w:val="22"/>
          <w:szCs w:val="22"/>
          <w:lang w:val="sr-Cyrl-RS" w:eastAsia="sr-Cyrl-CS"/>
        </w:rPr>
        <w:t>.</w:t>
      </w:r>
    </w:p>
    <w:p w14:paraId="61CA11CD" w14:textId="69DC7576" w:rsidR="005965AB" w:rsidRPr="008B3E66" w:rsidRDefault="00DF5E36" w:rsidP="005965AB">
      <w:pPr>
        <w:jc w:val="both"/>
        <w:rPr>
          <w:rFonts w:ascii="Arial" w:hAnsi="Arial" w:cs="Arial"/>
          <w:sz w:val="22"/>
          <w:szCs w:val="22"/>
        </w:rPr>
      </w:pPr>
      <w:r w:rsidRPr="008B3E6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w:t>
      </w:r>
      <w:r w:rsidR="00030C0F" w:rsidRPr="008B3E66">
        <w:rPr>
          <w:rFonts w:ascii="Arial" w:hAnsi="Arial" w:cs="Arial"/>
          <w:sz w:val="22"/>
          <w:szCs w:val="22"/>
          <w:lang w:val="sr-Cyrl-RS"/>
        </w:rPr>
        <w:t xml:space="preserve">Уговорених услуга </w:t>
      </w:r>
      <w:r w:rsidRPr="008B3E66">
        <w:rPr>
          <w:rFonts w:ascii="Arial" w:hAnsi="Arial" w:cs="Arial"/>
          <w:sz w:val="22"/>
          <w:szCs w:val="22"/>
        </w:rPr>
        <w:t xml:space="preserve"> по овом </w:t>
      </w:r>
      <w:r w:rsidR="00FA54BE" w:rsidRPr="008B3E66">
        <w:rPr>
          <w:rFonts w:ascii="Arial" w:hAnsi="Arial" w:cs="Arial"/>
          <w:sz w:val="22"/>
          <w:szCs w:val="22"/>
          <w:lang w:val="sr-Cyrl-RS"/>
        </w:rPr>
        <w:t>У</w:t>
      </w:r>
      <w:r w:rsidR="00FA54BE" w:rsidRPr="008B3E66">
        <w:rPr>
          <w:rFonts w:ascii="Arial" w:hAnsi="Arial" w:cs="Arial"/>
          <w:sz w:val="22"/>
          <w:szCs w:val="22"/>
        </w:rPr>
        <w:t>говору</w:t>
      </w:r>
      <w:r w:rsidRPr="008B3E66">
        <w:rPr>
          <w:rFonts w:ascii="Arial" w:hAnsi="Arial" w:cs="Arial"/>
          <w:sz w:val="22"/>
          <w:szCs w:val="22"/>
        </w:rPr>
        <w:t xml:space="preserve">. </w:t>
      </w:r>
    </w:p>
    <w:p w14:paraId="2019CEE6" w14:textId="77777777" w:rsidR="005965AB" w:rsidRPr="008B3E66" w:rsidRDefault="005965AB" w:rsidP="005965AB">
      <w:pPr>
        <w:jc w:val="both"/>
        <w:rPr>
          <w:rFonts w:ascii="Arial" w:hAnsi="Arial" w:cs="Arial"/>
          <w:sz w:val="22"/>
          <w:szCs w:val="22"/>
        </w:rPr>
      </w:pPr>
    </w:p>
    <w:p w14:paraId="192316D6" w14:textId="5A55683F" w:rsidR="005965AB" w:rsidRPr="008B3E66" w:rsidRDefault="00DF5E36" w:rsidP="005965AB">
      <w:pPr>
        <w:jc w:val="both"/>
        <w:rPr>
          <w:rFonts w:ascii="Arial" w:hAnsi="Arial" w:cs="Arial"/>
          <w:sz w:val="22"/>
          <w:szCs w:val="22"/>
        </w:rPr>
      </w:pPr>
      <w:r w:rsidRPr="008B3E66">
        <w:rPr>
          <w:rFonts w:ascii="Arial" w:hAnsi="Arial" w:cs="Arial"/>
          <w:sz w:val="22"/>
          <w:szCs w:val="22"/>
        </w:rPr>
        <w:t xml:space="preserve">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w:t>
      </w:r>
      <w:r w:rsidR="00072D57" w:rsidRPr="008B3E66">
        <w:rPr>
          <w:rFonts w:ascii="Arial" w:hAnsi="Arial" w:cs="Arial"/>
          <w:sz w:val="22"/>
          <w:szCs w:val="22"/>
          <w:lang w:val="sr-Cyrl-RS"/>
        </w:rPr>
        <w:t>услуга</w:t>
      </w:r>
      <w:r w:rsidRPr="008B3E66">
        <w:rPr>
          <w:rFonts w:ascii="Arial" w:hAnsi="Arial" w:cs="Arial"/>
          <w:sz w:val="22"/>
          <w:szCs w:val="22"/>
        </w:rPr>
        <w:t xml:space="preserve"> уз поштовање </w:t>
      </w:r>
      <w:r w:rsidR="00041241" w:rsidRPr="008B3E66">
        <w:rPr>
          <w:rFonts w:ascii="Arial" w:hAnsi="Arial" w:cs="Arial"/>
          <w:sz w:val="22"/>
          <w:szCs w:val="22"/>
          <w:lang w:val="sr-Cyrl-RS"/>
        </w:rPr>
        <w:t xml:space="preserve">релевантних </w:t>
      </w:r>
      <w:r w:rsidRPr="008B3E66">
        <w:rPr>
          <w:rFonts w:ascii="Arial" w:hAnsi="Arial" w:cs="Arial"/>
          <w:sz w:val="22"/>
          <w:szCs w:val="22"/>
        </w:rPr>
        <w:t>прописа (закона, стандарда и техничких норматива) у Републици Србији.</w:t>
      </w:r>
    </w:p>
    <w:p w14:paraId="3115A257" w14:textId="33EEFB68" w:rsidR="005965AB" w:rsidRPr="008B3E66" w:rsidRDefault="00DF5E36" w:rsidP="005965AB">
      <w:pPr>
        <w:pStyle w:val="Style13"/>
        <w:widowControl/>
        <w:spacing w:line="240" w:lineRule="auto"/>
        <w:rPr>
          <w:rFonts w:ascii="Arial" w:eastAsia="Calibri" w:hAnsi="Arial" w:cs="Arial"/>
          <w:sz w:val="22"/>
          <w:szCs w:val="22"/>
        </w:rPr>
      </w:pPr>
      <w:r w:rsidRPr="008B3E66">
        <w:rPr>
          <w:rStyle w:val="FontStyle110"/>
          <w:rFonts w:eastAsia="Calibri"/>
          <w:sz w:val="22"/>
          <w:szCs w:val="22"/>
          <w:lang w:eastAsia="sr-Cyrl-CS"/>
        </w:rPr>
        <w:t>Члан 1</w:t>
      </w:r>
      <w:r w:rsidR="009A71F8" w:rsidRPr="008B3E66">
        <w:rPr>
          <w:rStyle w:val="FontStyle110"/>
          <w:rFonts w:eastAsia="Calibri"/>
          <w:sz w:val="22"/>
          <w:szCs w:val="22"/>
          <w:lang w:val="sr-Cyrl-RS" w:eastAsia="sr-Cyrl-CS"/>
        </w:rPr>
        <w:t>1</w:t>
      </w:r>
      <w:r w:rsidRPr="008B3E66">
        <w:rPr>
          <w:rStyle w:val="FontStyle110"/>
          <w:rFonts w:eastAsia="Calibri"/>
          <w:sz w:val="22"/>
          <w:szCs w:val="22"/>
          <w:lang w:eastAsia="sr-Cyrl-CS"/>
        </w:rPr>
        <w:t xml:space="preserve">. </w:t>
      </w:r>
    </w:p>
    <w:p w14:paraId="2601ABC3" w14:textId="2C5FE62B" w:rsidR="005965AB" w:rsidRPr="008B3E66" w:rsidRDefault="009A71F8" w:rsidP="005965AB">
      <w:pPr>
        <w:jc w:val="both"/>
        <w:rPr>
          <w:rFonts w:ascii="Arial" w:hAnsi="Arial" w:cs="Arial"/>
          <w:sz w:val="22"/>
          <w:szCs w:val="22"/>
        </w:rPr>
      </w:pPr>
      <w:r w:rsidRPr="008B3E66">
        <w:rPr>
          <w:rFonts w:ascii="Arial" w:hAnsi="Arial" w:cs="Arial"/>
          <w:sz w:val="22"/>
          <w:szCs w:val="22"/>
          <w:lang w:val="sr-Cyrl-RS"/>
        </w:rPr>
        <w:t>Корисник услуге</w:t>
      </w:r>
      <w:r w:rsidR="00DF5E36" w:rsidRPr="008B3E66">
        <w:rPr>
          <w:rFonts w:ascii="Arial" w:hAnsi="Arial" w:cs="Arial"/>
          <w:sz w:val="22"/>
          <w:szCs w:val="22"/>
        </w:rPr>
        <w:t xml:space="preserve"> је дужан да Пружаоцу услуге током целокупног периода реализације предмета овог </w:t>
      </w:r>
      <w:r w:rsidR="00041241" w:rsidRPr="008B3E66">
        <w:rPr>
          <w:rFonts w:ascii="Arial" w:hAnsi="Arial" w:cs="Arial"/>
          <w:sz w:val="22"/>
          <w:szCs w:val="22"/>
          <w:lang w:val="sr-Cyrl-RS"/>
        </w:rPr>
        <w:t>У</w:t>
      </w:r>
      <w:r w:rsidR="00041241" w:rsidRPr="008B3E66">
        <w:rPr>
          <w:rFonts w:ascii="Arial" w:hAnsi="Arial" w:cs="Arial"/>
          <w:sz w:val="22"/>
          <w:szCs w:val="22"/>
        </w:rPr>
        <w:t>говора</w:t>
      </w:r>
      <w:r w:rsidR="00DF5E36" w:rsidRPr="008B3E66">
        <w:rPr>
          <w:rFonts w:ascii="Arial" w:hAnsi="Arial" w:cs="Arial"/>
          <w:sz w:val="22"/>
          <w:szCs w:val="22"/>
        </w:rPr>
        <w:t xml:space="preserve">, учини доступним </w:t>
      </w:r>
      <w:r w:rsidR="005965AB" w:rsidRPr="008B3E6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sidRPr="008B3E66">
        <w:rPr>
          <w:rFonts w:ascii="Arial" w:hAnsi="Arial" w:cs="Arial"/>
          <w:sz w:val="22"/>
          <w:szCs w:val="22"/>
          <w:lang w:val="sr-Cyrl-RS"/>
        </w:rPr>
        <w:t>У</w:t>
      </w:r>
      <w:r w:rsidR="006C645A" w:rsidRPr="008B3E66">
        <w:rPr>
          <w:rFonts w:ascii="Arial" w:hAnsi="Arial" w:cs="Arial"/>
          <w:sz w:val="22"/>
          <w:szCs w:val="22"/>
        </w:rPr>
        <w:t>говора</w:t>
      </w:r>
      <w:r w:rsidR="005965AB" w:rsidRPr="008B3E66">
        <w:rPr>
          <w:rFonts w:ascii="Arial" w:hAnsi="Arial" w:cs="Arial"/>
          <w:sz w:val="22"/>
          <w:szCs w:val="22"/>
        </w:rPr>
        <w:t>.</w:t>
      </w:r>
    </w:p>
    <w:p w14:paraId="29272E9C" w14:textId="77777777" w:rsidR="005965AB" w:rsidRPr="008B3E66" w:rsidRDefault="005965AB" w:rsidP="005965AB">
      <w:pPr>
        <w:rPr>
          <w:rFonts w:ascii="Arial" w:hAnsi="Arial" w:cs="Arial"/>
          <w:sz w:val="22"/>
          <w:szCs w:val="22"/>
        </w:rPr>
      </w:pPr>
    </w:p>
    <w:p w14:paraId="5F33D72F" w14:textId="5FBAED84"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Пружaлaц услугe, кojи кoристи интeлeктуaлну свojину трeћих лицa (бeз oбзирa o </w:t>
      </w:r>
      <w:r w:rsidR="0040311C" w:rsidRPr="008B3E66">
        <w:rPr>
          <w:rFonts w:ascii="Arial" w:hAnsi="Arial" w:cs="Arial"/>
          <w:sz w:val="22"/>
          <w:szCs w:val="22"/>
          <w:lang w:val="sr-Cyrl-RS"/>
        </w:rPr>
        <w:t xml:space="preserve">којој </w:t>
      </w:r>
      <w:r w:rsidRPr="008B3E66">
        <w:rPr>
          <w:rFonts w:ascii="Arial" w:hAnsi="Arial" w:cs="Arial"/>
          <w:sz w:val="22"/>
          <w:szCs w:val="22"/>
        </w:rPr>
        <w:t xml:space="preserve">интeлeктуaлнe свojинe je рeч), гaрaнтуje </w:t>
      </w:r>
      <w:r w:rsidR="009A71F8" w:rsidRPr="008B3E66">
        <w:rPr>
          <w:rFonts w:ascii="Arial" w:hAnsi="Arial" w:cs="Arial"/>
          <w:sz w:val="22"/>
          <w:szCs w:val="22"/>
          <w:lang w:val="sr-Cyrl-RS"/>
        </w:rPr>
        <w:t>Кориснику услуге</w:t>
      </w:r>
      <w:r w:rsidRPr="008B3E66">
        <w:rPr>
          <w:rFonts w:ascii="Arial" w:hAnsi="Arial" w:cs="Arial"/>
          <w:sz w:val="22"/>
          <w:szCs w:val="22"/>
        </w:rPr>
        <w:t xml:space="preserve"> дa je нoсилaц прaвa </w:t>
      </w:r>
      <w:r w:rsidR="00041241" w:rsidRPr="008B3E66">
        <w:rPr>
          <w:rFonts w:ascii="Arial" w:hAnsi="Arial" w:cs="Arial"/>
          <w:sz w:val="22"/>
          <w:szCs w:val="22"/>
          <w:lang w:val="sr-Cyrl-RS"/>
        </w:rPr>
        <w:t xml:space="preserve">интелектуалне својине </w:t>
      </w:r>
      <w:r w:rsidRPr="008B3E66">
        <w:rPr>
          <w:rFonts w:ascii="Arial" w:hAnsi="Arial" w:cs="Arial"/>
          <w:sz w:val="22"/>
          <w:szCs w:val="22"/>
        </w:rPr>
        <w:t>или дa имa зaкoнитo прaвo нa кoришћeњ</w:t>
      </w:r>
      <w:r w:rsidR="0040311C" w:rsidRPr="008B3E66">
        <w:rPr>
          <w:rFonts w:ascii="Arial" w:hAnsi="Arial" w:cs="Arial"/>
          <w:sz w:val="22"/>
          <w:szCs w:val="22"/>
          <w:lang w:val="sr-Cyrl-RS"/>
        </w:rPr>
        <w:t>а</w:t>
      </w:r>
      <w:r w:rsidRPr="008B3E66">
        <w:rPr>
          <w:rFonts w:ascii="Arial" w:hAnsi="Arial" w:cs="Arial"/>
          <w:sz w:val="22"/>
          <w:szCs w:val="22"/>
        </w:rPr>
        <w:t xml:space="preserve"> и/или упoтрeбу тaквe интeлeктуaлнe свojинe.</w:t>
      </w:r>
    </w:p>
    <w:p w14:paraId="62D30EF9" w14:textId="77777777" w:rsidR="005965AB" w:rsidRPr="008B3E66" w:rsidRDefault="005965AB" w:rsidP="005965AB">
      <w:pPr>
        <w:jc w:val="both"/>
        <w:rPr>
          <w:rFonts w:ascii="Arial" w:hAnsi="Arial" w:cs="Arial"/>
          <w:sz w:val="22"/>
          <w:szCs w:val="22"/>
        </w:rPr>
      </w:pPr>
    </w:p>
    <w:p w14:paraId="55F24BAF" w14:textId="2136CAFB" w:rsidR="005965AB" w:rsidRPr="008B3E66" w:rsidRDefault="005965AB" w:rsidP="005965AB">
      <w:pPr>
        <w:jc w:val="both"/>
        <w:rPr>
          <w:rFonts w:ascii="Arial" w:hAnsi="Arial" w:cs="Arial"/>
          <w:sz w:val="22"/>
          <w:szCs w:val="22"/>
        </w:rPr>
      </w:pPr>
      <w:r w:rsidRPr="008B3E66">
        <w:rPr>
          <w:rFonts w:ascii="Arial" w:hAnsi="Arial" w:cs="Arial"/>
          <w:sz w:val="22"/>
          <w:szCs w:val="22"/>
        </w:rPr>
        <w:t>Накнаду за коришћење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8B3E66" w:rsidRDefault="005965AB" w:rsidP="005965AB">
      <w:pPr>
        <w:jc w:val="both"/>
        <w:rPr>
          <w:rFonts w:ascii="Arial" w:hAnsi="Arial" w:cs="Arial"/>
          <w:b/>
          <w:sz w:val="22"/>
          <w:szCs w:val="22"/>
        </w:rPr>
      </w:pPr>
    </w:p>
    <w:p w14:paraId="190403EE" w14:textId="2834D68A" w:rsidR="005965AB" w:rsidRPr="008B3E66" w:rsidRDefault="005965AB" w:rsidP="005965AB">
      <w:pPr>
        <w:pStyle w:val="Style13"/>
        <w:widowControl/>
        <w:spacing w:line="240" w:lineRule="auto"/>
        <w:rPr>
          <w:rFonts w:ascii="Arial" w:hAnsi="Arial" w:cs="Arial"/>
          <w:sz w:val="22"/>
          <w:szCs w:val="22"/>
        </w:rPr>
      </w:pPr>
      <w:r w:rsidRPr="008B3E66">
        <w:rPr>
          <w:rStyle w:val="FontStyle110"/>
          <w:rFonts w:eastAsia="Calibri"/>
          <w:sz w:val="22"/>
          <w:szCs w:val="22"/>
          <w:lang w:eastAsia="sr-Cyrl-CS"/>
        </w:rPr>
        <w:t>Члан 1</w:t>
      </w:r>
      <w:r w:rsidR="009A71F8" w:rsidRPr="008B3E66">
        <w:rPr>
          <w:rStyle w:val="FontStyle110"/>
          <w:rFonts w:eastAsia="Calibri"/>
          <w:sz w:val="22"/>
          <w:szCs w:val="22"/>
          <w:lang w:val="sr-Cyrl-RS" w:eastAsia="sr-Cyrl-CS"/>
        </w:rPr>
        <w:t>2</w:t>
      </w:r>
      <w:r w:rsidRPr="008B3E66">
        <w:rPr>
          <w:rStyle w:val="FontStyle110"/>
          <w:rFonts w:eastAsia="Calibri"/>
          <w:sz w:val="22"/>
          <w:szCs w:val="22"/>
          <w:lang w:eastAsia="sr-Cyrl-CS"/>
        </w:rPr>
        <w:t xml:space="preserve">. </w:t>
      </w:r>
    </w:p>
    <w:p w14:paraId="4A177BE8" w14:textId="299464CB" w:rsidR="005965AB" w:rsidRPr="008B3E66" w:rsidRDefault="005965AB" w:rsidP="005965AB">
      <w:pPr>
        <w:jc w:val="both"/>
        <w:rPr>
          <w:rFonts w:ascii="Arial" w:hAnsi="Arial" w:cs="Arial"/>
          <w:sz w:val="22"/>
          <w:szCs w:val="22"/>
        </w:rPr>
      </w:pPr>
      <w:r w:rsidRPr="008B3E66">
        <w:rPr>
          <w:rFonts w:ascii="Arial" w:hAnsi="Arial" w:cs="Arial"/>
          <w:sz w:val="22"/>
          <w:szCs w:val="22"/>
        </w:rPr>
        <w:t>Пружалац услуге</w:t>
      </w:r>
      <w:r w:rsidR="00DF5E36" w:rsidRPr="008B3E66">
        <w:rPr>
          <w:rFonts w:ascii="Arial" w:hAnsi="Arial" w:cs="Arial"/>
          <w:sz w:val="22"/>
          <w:szCs w:val="22"/>
        </w:rPr>
        <w:t xml:space="preserve"> је обавезан да изврши уговорене</w:t>
      </w:r>
      <w:r w:rsidRPr="008B3E66">
        <w:rPr>
          <w:rFonts w:ascii="Arial" w:hAnsi="Arial" w:cs="Arial"/>
          <w:sz w:val="22"/>
          <w:szCs w:val="22"/>
        </w:rPr>
        <w:t xml:space="preserve"> услуге у свему према условима из </w:t>
      </w:r>
      <w:r w:rsidR="009A71F8" w:rsidRPr="008B3E66">
        <w:rPr>
          <w:rFonts w:ascii="Arial" w:hAnsi="Arial" w:cs="Arial"/>
          <w:sz w:val="22"/>
          <w:szCs w:val="22"/>
          <w:lang w:val="sr-Cyrl-RS"/>
        </w:rPr>
        <w:t>Конкурсне документације</w:t>
      </w:r>
      <w:r w:rsidRPr="008B3E66">
        <w:rPr>
          <w:rFonts w:ascii="Arial" w:hAnsi="Arial" w:cs="Arial"/>
          <w:sz w:val="22"/>
          <w:szCs w:val="22"/>
        </w:rPr>
        <w:t>.</w:t>
      </w:r>
    </w:p>
    <w:p w14:paraId="01F940D6" w14:textId="77777777" w:rsidR="005965AB" w:rsidRPr="008B3E66" w:rsidRDefault="005965AB" w:rsidP="005965AB">
      <w:pPr>
        <w:pStyle w:val="Noparagraphstyle"/>
        <w:spacing w:line="240" w:lineRule="auto"/>
        <w:jc w:val="both"/>
        <w:rPr>
          <w:sz w:val="22"/>
          <w:szCs w:val="22"/>
        </w:rPr>
      </w:pPr>
    </w:p>
    <w:p w14:paraId="0BF5AAF5" w14:textId="178C184F" w:rsidR="005965AB" w:rsidRPr="008B3E66" w:rsidRDefault="005965AB" w:rsidP="005965AB">
      <w:pPr>
        <w:jc w:val="both"/>
        <w:rPr>
          <w:rFonts w:ascii="Arial" w:hAnsi="Arial" w:cs="Arial"/>
          <w:sz w:val="22"/>
          <w:szCs w:val="22"/>
        </w:rPr>
      </w:pPr>
      <w:r w:rsidRPr="008B3E66">
        <w:rPr>
          <w:rFonts w:ascii="Arial" w:hAnsi="Arial" w:cs="Arial"/>
          <w:sz w:val="22"/>
          <w:szCs w:val="22"/>
        </w:rPr>
        <w:t>Сматра се да је извршен</w:t>
      </w:r>
      <w:r w:rsidR="00041241" w:rsidRPr="008B3E66">
        <w:rPr>
          <w:rFonts w:ascii="Arial" w:hAnsi="Arial" w:cs="Arial"/>
          <w:sz w:val="22"/>
          <w:szCs w:val="22"/>
          <w:lang w:val="sr-Cyrl-RS"/>
        </w:rPr>
        <w:t>а</w:t>
      </w:r>
      <w:r w:rsidRPr="008B3E66">
        <w:rPr>
          <w:rFonts w:ascii="Arial" w:hAnsi="Arial" w:cs="Arial"/>
          <w:sz w:val="22"/>
          <w:szCs w:val="22"/>
        </w:rPr>
        <w:t xml:space="preserve"> адекватн</w:t>
      </w:r>
      <w:r w:rsidR="00041241" w:rsidRPr="008B3E66">
        <w:rPr>
          <w:rFonts w:ascii="Arial" w:hAnsi="Arial" w:cs="Arial"/>
          <w:sz w:val="22"/>
          <w:szCs w:val="22"/>
          <w:lang w:val="sr-Cyrl-RS"/>
        </w:rPr>
        <w:t>а услуга</w:t>
      </w:r>
      <w:r w:rsidRPr="008B3E66">
        <w:rPr>
          <w:rFonts w:ascii="Arial" w:hAnsi="Arial" w:cs="Arial"/>
          <w:sz w:val="22"/>
          <w:szCs w:val="22"/>
        </w:rPr>
        <w:t xml:space="preserve"> када </w:t>
      </w:r>
      <w:r w:rsidR="009A71F8" w:rsidRPr="008B3E66">
        <w:rPr>
          <w:rFonts w:ascii="Arial" w:hAnsi="Arial" w:cs="Arial"/>
          <w:sz w:val="22"/>
          <w:szCs w:val="22"/>
          <w:lang w:val="sr-Cyrl-RS"/>
        </w:rPr>
        <w:t xml:space="preserve">Стручни савет ЈП ЕПС </w:t>
      </w:r>
      <w:r w:rsidR="00041241" w:rsidRPr="008B3E66">
        <w:rPr>
          <w:rFonts w:ascii="Arial" w:hAnsi="Arial" w:cs="Arial"/>
          <w:sz w:val="22"/>
          <w:szCs w:val="22"/>
          <w:lang w:val="sr-Cyrl-RS"/>
        </w:rPr>
        <w:t xml:space="preserve">услуге, </w:t>
      </w:r>
      <w:r w:rsidR="009A71F8" w:rsidRPr="008B3E66">
        <w:rPr>
          <w:rFonts w:ascii="Arial" w:hAnsi="Arial" w:cs="Arial"/>
          <w:sz w:val="22"/>
          <w:szCs w:val="22"/>
          <w:lang w:val="sr-Cyrl-RS"/>
        </w:rPr>
        <w:t>усвоји</w:t>
      </w:r>
      <w:r w:rsidR="008205FA" w:rsidRPr="008B3E66">
        <w:rPr>
          <w:rFonts w:ascii="Arial" w:hAnsi="Arial" w:cs="Arial"/>
          <w:sz w:val="22"/>
          <w:szCs w:val="22"/>
          <w:lang w:val="sr-Cyrl-RS"/>
        </w:rPr>
        <w:t xml:space="preserve"> уговорене услуге из члана 1. овог Уговора</w:t>
      </w:r>
      <w:r w:rsidRPr="008B3E66">
        <w:rPr>
          <w:rFonts w:ascii="Arial" w:hAnsi="Arial" w:cs="Arial"/>
          <w:sz w:val="22"/>
          <w:szCs w:val="22"/>
        </w:rPr>
        <w:t>.</w:t>
      </w:r>
    </w:p>
    <w:p w14:paraId="3A6F3F15" w14:textId="77777777" w:rsidR="005965AB" w:rsidRPr="008B3E66" w:rsidRDefault="005965AB" w:rsidP="005965AB">
      <w:pPr>
        <w:jc w:val="both"/>
        <w:rPr>
          <w:rFonts w:ascii="Arial" w:hAnsi="Arial" w:cs="Arial"/>
          <w:b/>
          <w:sz w:val="22"/>
          <w:szCs w:val="22"/>
        </w:rPr>
      </w:pPr>
    </w:p>
    <w:p w14:paraId="58D3E11E" w14:textId="77777777" w:rsidR="005965AB" w:rsidRPr="008B3E66" w:rsidRDefault="005965AB"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 xml:space="preserve">Средства </w:t>
      </w:r>
      <w:r w:rsidRPr="008B3E66">
        <w:rPr>
          <w:rStyle w:val="FontStyle110"/>
          <w:rFonts w:eastAsia="Calibri"/>
          <w:sz w:val="22"/>
          <w:szCs w:val="22"/>
          <w:lang w:val="sr-Cyrl-CS" w:eastAsia="sr-Cyrl-CS"/>
        </w:rPr>
        <w:t xml:space="preserve">финансијског </w:t>
      </w:r>
      <w:r w:rsidRPr="008B3E66">
        <w:rPr>
          <w:rStyle w:val="FontStyle110"/>
          <w:rFonts w:eastAsia="Calibri"/>
          <w:sz w:val="22"/>
          <w:szCs w:val="22"/>
          <w:lang w:eastAsia="sr-Cyrl-CS"/>
        </w:rPr>
        <w:t xml:space="preserve">обезбеђења </w:t>
      </w:r>
    </w:p>
    <w:p w14:paraId="53702998" w14:textId="5CF02BA8" w:rsidR="005965AB" w:rsidRPr="008C4F06" w:rsidRDefault="00DF5E36" w:rsidP="005965AB">
      <w:pPr>
        <w:jc w:val="center"/>
        <w:rPr>
          <w:rFonts w:ascii="Arial" w:eastAsia="Calibri" w:hAnsi="Arial" w:cs="Arial"/>
          <w:sz w:val="22"/>
          <w:szCs w:val="22"/>
        </w:rPr>
      </w:pPr>
      <w:r w:rsidRPr="006D4C2A">
        <w:rPr>
          <w:rFonts w:ascii="Arial" w:hAnsi="Arial" w:cs="Arial"/>
          <w:b/>
          <w:sz w:val="22"/>
          <w:szCs w:val="22"/>
        </w:rPr>
        <w:t>Члан 1</w:t>
      </w:r>
      <w:r w:rsidR="009A71F8" w:rsidRPr="006D4C2A">
        <w:rPr>
          <w:rFonts w:ascii="Arial" w:hAnsi="Arial" w:cs="Arial"/>
          <w:b/>
          <w:sz w:val="22"/>
          <w:szCs w:val="22"/>
          <w:lang w:val="sr-Cyrl-RS"/>
        </w:rPr>
        <w:t>3</w:t>
      </w:r>
      <w:r w:rsidRPr="00560526">
        <w:rPr>
          <w:rFonts w:ascii="Arial" w:hAnsi="Arial" w:cs="Arial"/>
          <w:b/>
          <w:sz w:val="22"/>
          <w:szCs w:val="22"/>
        </w:rPr>
        <w:t>.</w:t>
      </w:r>
    </w:p>
    <w:p w14:paraId="10F88310" w14:textId="229D67DD" w:rsidR="005965AB" w:rsidRPr="00F3136A" w:rsidRDefault="00DF5E36" w:rsidP="00026923">
      <w:pPr>
        <w:pStyle w:val="Style16"/>
        <w:rPr>
          <w:rFonts w:ascii="Arial" w:hAnsi="Arial" w:cs="Arial"/>
          <w:sz w:val="22"/>
          <w:szCs w:val="22"/>
        </w:rPr>
      </w:pPr>
      <w:r w:rsidRPr="00B52F8A">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B52F8A">
        <w:rPr>
          <w:rFonts w:ascii="Arial" w:hAnsi="Arial" w:cs="Arial"/>
          <w:sz w:val="22"/>
          <w:szCs w:val="22"/>
        </w:rPr>
        <w:t xml:space="preserve"> као одложни услов из члана 74. став 2. Закона о облигационим односима</w:t>
      </w:r>
      <w:r w:rsidR="006C645A" w:rsidRPr="007C1BBE">
        <w:rPr>
          <w:rFonts w:ascii="Arial" w:hAnsi="Arial" w:cs="Arial"/>
          <w:sz w:val="22"/>
          <w:szCs w:val="22"/>
          <w:lang w:val="sr-Cyrl-RS"/>
        </w:rPr>
        <w:t xml:space="preserve"> </w:t>
      </w:r>
      <w:r w:rsidR="006C645A" w:rsidRPr="00AF761D">
        <w:rPr>
          <w:rFonts w:ascii="Arial" w:hAnsi="Arial" w:cs="Arial"/>
          <w:sz w:val="22"/>
          <w:szCs w:val="22"/>
          <w:lang w:val="sr-Cyrl-RS"/>
        </w:rPr>
        <w:t>("Сл. лист СФР</w:t>
      </w:r>
      <w:r w:rsidR="006C645A" w:rsidRPr="00F95757">
        <w:rPr>
          <w:rFonts w:ascii="Arial" w:hAnsi="Arial" w:cs="Arial"/>
          <w:sz w:val="22"/>
          <w:szCs w:val="22"/>
          <w:lang w:val="sr-Cyrl-RS"/>
        </w:rPr>
        <w:t>J", бр. 29/78, 39/85, 45/89 - oдлук</w:t>
      </w:r>
      <w:r w:rsidR="006C645A" w:rsidRPr="0002324B">
        <w:rPr>
          <w:rFonts w:ascii="Arial" w:hAnsi="Arial" w:cs="Arial"/>
          <w:sz w:val="22"/>
          <w:szCs w:val="22"/>
          <w:lang w:val="sr-Cyrl-RS"/>
        </w:rPr>
        <w:t>a УСJ и 57/89, "Сл. лист СРJ", бр. 31/93 и "Сл. лист СЦГ", бр. 1/2003 - Устaвнa пoвeљa), (даље:ЗОО),</w:t>
      </w:r>
      <w:r w:rsidRPr="001170FC">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w:t>
      </w:r>
      <w:r w:rsidRPr="00510094">
        <w:rPr>
          <w:rStyle w:val="FontStyle111"/>
          <w:sz w:val="22"/>
          <w:szCs w:val="22"/>
          <w:lang w:eastAsia="sr-Cyrl-CS"/>
        </w:rPr>
        <w:t xml:space="preserve">ју за добро извршење посла у износу од 10% </w:t>
      </w:r>
      <w:r w:rsidRPr="00510094">
        <w:rPr>
          <w:rStyle w:val="FontStyle111"/>
          <w:sz w:val="22"/>
          <w:szCs w:val="22"/>
          <w:lang w:eastAsia="sr-Cyrl-CS"/>
        </w:rPr>
        <w:lastRenderedPageBreak/>
        <w:t xml:space="preserve">вредности уговора без ПДВ, </w:t>
      </w:r>
      <w:r w:rsidRPr="00510094">
        <w:rPr>
          <w:rFonts w:ascii="Arial" w:hAnsi="Arial" w:cs="Arial"/>
          <w:sz w:val="22"/>
          <w:szCs w:val="22"/>
        </w:rPr>
        <w:t xml:space="preserve">из члана 2. став 1. овог </w:t>
      </w:r>
      <w:r w:rsidR="00807A7F" w:rsidRPr="00D8554C">
        <w:rPr>
          <w:rFonts w:ascii="Arial" w:hAnsi="Arial" w:cs="Arial"/>
          <w:sz w:val="22"/>
          <w:szCs w:val="22"/>
          <w:lang w:val="sr-Cyrl-RS"/>
        </w:rPr>
        <w:t>У</w:t>
      </w:r>
      <w:r w:rsidR="00807A7F" w:rsidRPr="00D8554C">
        <w:rPr>
          <w:rFonts w:ascii="Arial" w:hAnsi="Arial" w:cs="Arial"/>
          <w:sz w:val="22"/>
          <w:szCs w:val="22"/>
        </w:rPr>
        <w:t>говора</w:t>
      </w:r>
      <w:r w:rsidR="009A71F8" w:rsidRPr="00F070AE">
        <w:rPr>
          <w:rFonts w:ascii="Arial" w:hAnsi="Arial" w:cs="Arial"/>
          <w:sz w:val="22"/>
          <w:szCs w:val="22"/>
          <w:lang w:val="sr-Cyrl-CS"/>
        </w:rPr>
        <w:t>.</w:t>
      </w:r>
    </w:p>
    <w:p w14:paraId="28C8C44C" w14:textId="77777777" w:rsidR="006C2AB3" w:rsidRPr="00C9049B" w:rsidRDefault="006C2AB3" w:rsidP="005965AB">
      <w:pPr>
        <w:pStyle w:val="Style16"/>
        <w:widowControl/>
        <w:spacing w:line="240" w:lineRule="auto"/>
        <w:ind w:firstLine="0"/>
        <w:rPr>
          <w:rFonts w:ascii="Arial" w:hAnsi="Arial" w:cs="Arial"/>
          <w:sz w:val="22"/>
          <w:szCs w:val="22"/>
        </w:rPr>
      </w:pPr>
    </w:p>
    <w:p w14:paraId="391F5607" w14:textId="421BB2BE" w:rsidR="005965AB" w:rsidRPr="008B3E66" w:rsidRDefault="00DF5E36" w:rsidP="005965AB">
      <w:pPr>
        <w:pStyle w:val="Style16"/>
        <w:widowControl/>
        <w:spacing w:line="240" w:lineRule="auto"/>
        <w:ind w:firstLine="0"/>
        <w:rPr>
          <w:rFonts w:ascii="Arial" w:hAnsi="Arial" w:cs="Arial"/>
          <w:sz w:val="22"/>
          <w:szCs w:val="22"/>
        </w:rPr>
      </w:pPr>
      <w:r w:rsidRPr="002030F3">
        <w:rPr>
          <w:rFonts w:ascii="Arial" w:hAnsi="Arial" w:cs="Arial"/>
          <w:sz w:val="22"/>
          <w:szCs w:val="22"/>
        </w:rPr>
        <w:t xml:space="preserve">Банкараска гаранција </w:t>
      </w:r>
      <w:r w:rsidRPr="00766BD5">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5E142B">
        <w:rPr>
          <w:rFonts w:ascii="Arial" w:hAnsi="Arial" w:cs="Arial"/>
          <w:sz w:val="22"/>
          <w:szCs w:val="22"/>
        </w:rPr>
        <w:t xml:space="preserve">услуга из члана </w:t>
      </w:r>
      <w:r w:rsidR="009A71F8" w:rsidRPr="008B3E66">
        <w:rPr>
          <w:rFonts w:ascii="Arial" w:hAnsi="Arial" w:cs="Arial"/>
          <w:sz w:val="22"/>
          <w:szCs w:val="22"/>
          <w:lang w:val="sr-Cyrl-RS"/>
        </w:rPr>
        <w:t>7</w:t>
      </w:r>
      <w:r w:rsidRPr="008B3E66">
        <w:rPr>
          <w:rFonts w:ascii="Arial" w:hAnsi="Arial" w:cs="Arial"/>
          <w:sz w:val="22"/>
          <w:szCs w:val="22"/>
        </w:rPr>
        <w:t xml:space="preserve">. овог </w:t>
      </w:r>
      <w:r w:rsidR="00807A7F" w:rsidRPr="008B3E66">
        <w:rPr>
          <w:rFonts w:ascii="Arial" w:hAnsi="Arial" w:cs="Arial"/>
          <w:sz w:val="22"/>
          <w:szCs w:val="22"/>
          <w:lang w:val="sr-Cyrl-RS"/>
        </w:rPr>
        <w:t>У</w:t>
      </w:r>
      <w:r w:rsidR="00807A7F" w:rsidRPr="008B3E66">
        <w:rPr>
          <w:rFonts w:ascii="Arial" w:hAnsi="Arial" w:cs="Arial"/>
          <w:sz w:val="22"/>
          <w:szCs w:val="22"/>
        </w:rPr>
        <w:t>говора</w:t>
      </w:r>
      <w:r w:rsidRPr="008B3E66">
        <w:rPr>
          <w:rFonts w:ascii="Arial" w:hAnsi="Arial" w:cs="Arial"/>
          <w:sz w:val="22"/>
          <w:szCs w:val="22"/>
        </w:rPr>
        <w:t>.</w:t>
      </w:r>
    </w:p>
    <w:p w14:paraId="023409C9" w14:textId="77777777" w:rsidR="005965AB" w:rsidRPr="008B3E66"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8B3E66" w:rsidRDefault="009A71F8" w:rsidP="005965AB">
      <w:pPr>
        <w:jc w:val="both"/>
        <w:rPr>
          <w:rFonts w:ascii="Arial" w:eastAsia="Calibri" w:hAnsi="Arial" w:cs="Arial"/>
          <w:sz w:val="22"/>
          <w:szCs w:val="22"/>
        </w:rPr>
      </w:pPr>
      <w:r w:rsidRPr="008B3E66">
        <w:rPr>
          <w:rFonts w:ascii="Arial" w:eastAsia="Calibri" w:hAnsi="Arial" w:cs="Arial"/>
          <w:sz w:val="22"/>
          <w:szCs w:val="22"/>
          <w:lang w:val="sr-Cyrl-RS"/>
        </w:rPr>
        <w:t>Корисник услуге</w:t>
      </w:r>
      <w:r w:rsidR="00DF5E36" w:rsidRPr="008B3E6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8B3E66">
        <w:rPr>
          <w:rFonts w:ascii="Arial" w:eastAsia="Calibri" w:hAnsi="Arial" w:cs="Arial"/>
          <w:sz w:val="22"/>
          <w:szCs w:val="22"/>
          <w:lang w:eastAsia="sr-Latn-CS"/>
        </w:rPr>
        <w:t>е</w:t>
      </w:r>
      <w:r w:rsidR="00DF5E36" w:rsidRPr="008B3E66">
        <w:rPr>
          <w:rFonts w:ascii="Arial" w:eastAsia="Calibri" w:hAnsi="Arial" w:cs="Arial"/>
          <w:sz w:val="22"/>
          <w:szCs w:val="22"/>
        </w:rPr>
        <w:t>.</w:t>
      </w:r>
    </w:p>
    <w:p w14:paraId="331AA0A3" w14:textId="77777777" w:rsidR="005965AB" w:rsidRPr="008B3E66" w:rsidRDefault="005965AB" w:rsidP="005965AB">
      <w:pPr>
        <w:tabs>
          <w:tab w:val="left" w:pos="2220"/>
        </w:tabs>
        <w:jc w:val="both"/>
        <w:rPr>
          <w:rFonts w:ascii="Arial" w:hAnsi="Arial" w:cs="Arial"/>
          <w:sz w:val="22"/>
          <w:szCs w:val="22"/>
        </w:rPr>
      </w:pPr>
    </w:p>
    <w:p w14:paraId="1F91608A" w14:textId="2265A937" w:rsidR="005965AB" w:rsidRPr="008B3E66" w:rsidRDefault="00DF5E36" w:rsidP="005965AB">
      <w:pPr>
        <w:tabs>
          <w:tab w:val="left" w:pos="2220"/>
        </w:tabs>
        <w:jc w:val="both"/>
        <w:rPr>
          <w:rFonts w:ascii="Arial" w:hAnsi="Arial" w:cs="Arial"/>
          <w:sz w:val="22"/>
          <w:szCs w:val="22"/>
        </w:rPr>
      </w:pPr>
      <w:r w:rsidRPr="008B3E66">
        <w:rPr>
          <w:rFonts w:ascii="Arial" w:hAnsi="Arial" w:cs="Arial"/>
          <w:sz w:val="22"/>
          <w:szCs w:val="22"/>
        </w:rPr>
        <w:t>Ако се за време трајања Уговора промене рокови за извршење уговорен</w:t>
      </w:r>
      <w:r w:rsidR="009A71F8" w:rsidRPr="008B3E66">
        <w:rPr>
          <w:rFonts w:ascii="Arial" w:hAnsi="Arial" w:cs="Arial"/>
          <w:sz w:val="22"/>
          <w:szCs w:val="22"/>
          <w:lang w:val="sr-Cyrl-RS"/>
        </w:rPr>
        <w:t>е услуге</w:t>
      </w:r>
      <w:r w:rsidRPr="008B3E66">
        <w:rPr>
          <w:rFonts w:ascii="Arial" w:hAnsi="Arial" w:cs="Arial"/>
          <w:sz w:val="22"/>
          <w:szCs w:val="22"/>
        </w:rPr>
        <w:t>, важност банкарске гаранције мора се продужити.</w:t>
      </w:r>
    </w:p>
    <w:p w14:paraId="27314103" w14:textId="77777777" w:rsidR="005965AB" w:rsidRPr="006D4607"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8B3E66" w:rsidRDefault="00DF5E36" w:rsidP="005965AB">
      <w:pPr>
        <w:pStyle w:val="Style16"/>
        <w:widowControl/>
        <w:spacing w:line="240" w:lineRule="auto"/>
        <w:ind w:firstLine="0"/>
        <w:rPr>
          <w:rStyle w:val="FontStyle111"/>
          <w:sz w:val="22"/>
          <w:szCs w:val="22"/>
          <w:lang w:eastAsia="sr-Cyrl-CS"/>
        </w:rPr>
      </w:pPr>
      <w:r w:rsidRPr="008B3E66">
        <w:rPr>
          <w:rStyle w:val="FontStyle111"/>
          <w:sz w:val="22"/>
          <w:szCs w:val="22"/>
          <w:lang w:eastAsia="sr-Cyrl-CS"/>
        </w:rPr>
        <w:t>Трошкове банкарске гаранције сноси Пружалац услуге.</w:t>
      </w:r>
    </w:p>
    <w:p w14:paraId="0621ED3D" w14:textId="77777777" w:rsidR="005965AB" w:rsidRPr="008B3E66" w:rsidRDefault="005965AB" w:rsidP="005965AB">
      <w:pPr>
        <w:jc w:val="both"/>
        <w:rPr>
          <w:rFonts w:ascii="Arial" w:hAnsi="Arial" w:cs="Arial"/>
          <w:sz w:val="22"/>
          <w:szCs w:val="22"/>
          <w:lang w:val="ru-RU"/>
        </w:rPr>
      </w:pPr>
    </w:p>
    <w:p w14:paraId="5E96E206" w14:textId="77777777" w:rsidR="005965AB" w:rsidRPr="008B3E66" w:rsidRDefault="00DF5E36" w:rsidP="005965AB">
      <w:pPr>
        <w:jc w:val="both"/>
        <w:rPr>
          <w:rFonts w:ascii="Arial" w:hAnsi="Arial" w:cs="Arial"/>
          <w:sz w:val="22"/>
          <w:szCs w:val="22"/>
          <w:lang w:val="ru-RU"/>
        </w:rPr>
      </w:pPr>
      <w:r w:rsidRPr="008B3E6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8B3E66">
        <w:rPr>
          <w:rFonts w:ascii="Arial" w:hAnsi="Arial" w:cs="Arial"/>
          <w:sz w:val="22"/>
          <w:szCs w:val="22"/>
          <w:lang w:val="ru-RU"/>
        </w:rPr>
        <w:t xml:space="preserve"> месну надлежност за решавање спорова.</w:t>
      </w:r>
    </w:p>
    <w:p w14:paraId="42FA2B2D" w14:textId="77777777" w:rsidR="005965AB" w:rsidRPr="008B3E66" w:rsidRDefault="005965AB" w:rsidP="005965AB">
      <w:pPr>
        <w:jc w:val="both"/>
        <w:rPr>
          <w:rFonts w:ascii="Arial" w:hAnsi="Arial" w:cs="Arial"/>
          <w:color w:val="000000"/>
          <w:sz w:val="22"/>
          <w:szCs w:val="22"/>
        </w:rPr>
      </w:pPr>
      <w:r w:rsidRPr="008B3E66">
        <w:rPr>
          <w:rFonts w:ascii="Arial" w:hAnsi="Arial" w:cs="Arial"/>
          <w:sz w:val="22"/>
          <w:szCs w:val="22"/>
        </w:rPr>
        <w:t xml:space="preserve">У случају да </w:t>
      </w:r>
      <w:r w:rsidRPr="008B3E6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8B3E66" w:rsidRDefault="005965AB" w:rsidP="005965AB">
      <w:pPr>
        <w:jc w:val="both"/>
        <w:rPr>
          <w:rFonts w:ascii="Arial" w:hAnsi="Arial" w:cs="Arial"/>
          <w:color w:val="000000"/>
          <w:sz w:val="22"/>
          <w:szCs w:val="22"/>
        </w:rPr>
      </w:pPr>
    </w:p>
    <w:p w14:paraId="35BC4BD2" w14:textId="77777777"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У случају да </w:t>
      </w:r>
      <w:r w:rsidRPr="008B3E66">
        <w:rPr>
          <w:rFonts w:ascii="Arial" w:hAnsi="Arial" w:cs="Arial"/>
          <w:color w:val="000000"/>
          <w:sz w:val="22"/>
          <w:szCs w:val="22"/>
        </w:rPr>
        <w:t xml:space="preserve">је пословно седиште банке гаранта </w:t>
      </w:r>
      <w:r w:rsidRPr="008B3E6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8B3E66" w:rsidRDefault="005965AB" w:rsidP="005965AB">
      <w:pPr>
        <w:jc w:val="both"/>
        <w:rPr>
          <w:rFonts w:ascii="Arial" w:hAnsi="Arial" w:cs="Arial"/>
          <w:sz w:val="22"/>
          <w:szCs w:val="22"/>
        </w:rPr>
      </w:pPr>
    </w:p>
    <w:p w14:paraId="33F59A0C" w14:textId="77777777" w:rsidR="005965AB" w:rsidRPr="008B3E66" w:rsidRDefault="005965AB" w:rsidP="005965AB">
      <w:pPr>
        <w:jc w:val="both"/>
        <w:rPr>
          <w:rFonts w:ascii="Arial" w:hAnsi="Arial" w:cs="Arial"/>
          <w:sz w:val="22"/>
          <w:szCs w:val="22"/>
        </w:rPr>
      </w:pPr>
      <w:r w:rsidRPr="008B3E66">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8B3E66" w:rsidRDefault="005965AB" w:rsidP="005965AB">
      <w:pPr>
        <w:rPr>
          <w:rFonts w:ascii="Arial" w:hAnsi="Arial" w:cs="Arial"/>
          <w:bCs/>
          <w:sz w:val="22"/>
          <w:szCs w:val="22"/>
        </w:rPr>
      </w:pPr>
    </w:p>
    <w:p w14:paraId="1CE9985D" w14:textId="3BA4F7EB" w:rsidR="005965AB" w:rsidRPr="008B3E66" w:rsidRDefault="005965AB" w:rsidP="005965AB">
      <w:pPr>
        <w:pStyle w:val="Style16"/>
        <w:widowControl/>
        <w:spacing w:line="240" w:lineRule="auto"/>
        <w:ind w:firstLine="0"/>
        <w:rPr>
          <w:rStyle w:val="FontStyle111"/>
          <w:sz w:val="22"/>
          <w:szCs w:val="22"/>
          <w:lang w:val="sr-Cyrl-RS" w:eastAsia="sr-Cyrl-CS"/>
        </w:rPr>
      </w:pPr>
      <w:r w:rsidRPr="008B3E66">
        <w:rPr>
          <w:rFonts w:ascii="Arial" w:hAnsi="Arial" w:cs="Arial"/>
          <w:bCs/>
          <w:sz w:val="22"/>
          <w:szCs w:val="22"/>
        </w:rPr>
        <w:t xml:space="preserve">Уколико </w:t>
      </w:r>
      <w:r w:rsidR="00F41AAF" w:rsidRPr="008B3E66">
        <w:rPr>
          <w:rFonts w:ascii="Arial" w:hAnsi="Arial" w:cs="Arial"/>
          <w:bCs/>
          <w:sz w:val="22"/>
          <w:szCs w:val="22"/>
          <w:lang w:val="sr-Cyrl-CS"/>
        </w:rPr>
        <w:t>Пружалац услуге</w:t>
      </w:r>
      <w:r w:rsidRPr="008B3E66">
        <w:rPr>
          <w:rFonts w:ascii="Arial" w:hAnsi="Arial" w:cs="Arial"/>
          <w:bCs/>
          <w:sz w:val="22"/>
          <w:szCs w:val="22"/>
        </w:rPr>
        <w:t xml:space="preserve"> не поступи у складу са овим чланом </w:t>
      </w:r>
      <w:r w:rsidR="006C645A" w:rsidRPr="008B3E66">
        <w:rPr>
          <w:rFonts w:ascii="Arial" w:hAnsi="Arial" w:cs="Arial"/>
          <w:bCs/>
          <w:sz w:val="22"/>
          <w:szCs w:val="22"/>
          <w:lang w:val="sr-Cyrl-RS"/>
        </w:rPr>
        <w:t>У</w:t>
      </w:r>
      <w:r w:rsidR="006C645A" w:rsidRPr="008B3E66">
        <w:rPr>
          <w:rFonts w:ascii="Arial" w:hAnsi="Arial" w:cs="Arial"/>
          <w:bCs/>
          <w:sz w:val="22"/>
          <w:szCs w:val="22"/>
        </w:rPr>
        <w:t>говора</w:t>
      </w:r>
      <w:r w:rsidRPr="008B3E66">
        <w:rPr>
          <w:rFonts w:ascii="Arial" w:hAnsi="Arial" w:cs="Arial"/>
          <w:bCs/>
          <w:sz w:val="22"/>
          <w:szCs w:val="22"/>
        </w:rPr>
        <w:t xml:space="preserve">, сматраће се, да </w:t>
      </w:r>
      <w:r w:rsidRPr="008B3E66">
        <w:rPr>
          <w:rFonts w:ascii="Arial" w:hAnsi="Arial" w:cs="Arial"/>
          <w:bCs/>
          <w:sz w:val="22"/>
          <w:szCs w:val="22"/>
          <w:lang w:val="sr-Cyrl-CS"/>
        </w:rPr>
        <w:t>У</w:t>
      </w:r>
      <w:r w:rsidRPr="008B3E66">
        <w:rPr>
          <w:rFonts w:ascii="Arial" w:hAnsi="Arial" w:cs="Arial"/>
          <w:bCs/>
          <w:sz w:val="22"/>
          <w:szCs w:val="22"/>
        </w:rPr>
        <w:t>говор није ступио на правну снагу</w:t>
      </w:r>
      <w:r w:rsidR="006C645A" w:rsidRPr="008B3E66">
        <w:rPr>
          <w:rFonts w:ascii="Arial" w:hAnsi="Arial" w:cs="Arial"/>
          <w:bCs/>
          <w:sz w:val="22"/>
          <w:szCs w:val="22"/>
          <w:lang w:val="sr-Cyrl-RS"/>
        </w:rPr>
        <w:t>.</w:t>
      </w:r>
    </w:p>
    <w:p w14:paraId="4886DB8F" w14:textId="77777777" w:rsidR="005965AB" w:rsidRPr="008B3E66"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8B3E66" w:rsidRDefault="00DF5E36" w:rsidP="005965AB">
      <w:pPr>
        <w:pStyle w:val="Style13"/>
        <w:widowControl/>
        <w:spacing w:line="240" w:lineRule="auto"/>
        <w:jc w:val="left"/>
        <w:rPr>
          <w:rStyle w:val="FontStyle110"/>
          <w:rFonts w:eastAsia="Calibri"/>
          <w:sz w:val="22"/>
          <w:szCs w:val="22"/>
        </w:rPr>
      </w:pPr>
      <w:r w:rsidRPr="008B3E66">
        <w:rPr>
          <w:rStyle w:val="FontStyle110"/>
          <w:rFonts w:eastAsia="Calibri"/>
          <w:sz w:val="22"/>
          <w:szCs w:val="22"/>
          <w:lang w:eastAsia="sr-Cyrl-CS"/>
        </w:rPr>
        <w:t xml:space="preserve">Накнада штете </w:t>
      </w:r>
    </w:p>
    <w:p w14:paraId="76ADD30A" w14:textId="3632FFDD" w:rsidR="005965AB" w:rsidRPr="008B3E66" w:rsidRDefault="00DF5E36" w:rsidP="005965AB">
      <w:pPr>
        <w:pStyle w:val="Style13"/>
        <w:widowControl/>
        <w:spacing w:line="240" w:lineRule="auto"/>
        <w:rPr>
          <w:rFonts w:ascii="Arial" w:eastAsia="Calibri" w:hAnsi="Arial" w:cs="Arial"/>
          <w:sz w:val="22"/>
          <w:szCs w:val="22"/>
        </w:rPr>
      </w:pPr>
      <w:r w:rsidRPr="008B3E66">
        <w:rPr>
          <w:rStyle w:val="FontStyle110"/>
          <w:rFonts w:eastAsia="Calibri"/>
          <w:sz w:val="22"/>
          <w:szCs w:val="22"/>
          <w:lang w:eastAsia="sr-Cyrl-CS"/>
        </w:rPr>
        <w:t>Члан 1</w:t>
      </w:r>
      <w:r w:rsidR="009A71F8" w:rsidRPr="008B3E66">
        <w:rPr>
          <w:rStyle w:val="FontStyle110"/>
          <w:rFonts w:eastAsia="Calibri"/>
          <w:sz w:val="22"/>
          <w:szCs w:val="22"/>
          <w:lang w:val="sr-Cyrl-RS" w:eastAsia="sr-Cyrl-CS"/>
        </w:rPr>
        <w:t>4</w:t>
      </w:r>
      <w:r w:rsidRPr="008B3E66">
        <w:rPr>
          <w:rStyle w:val="FontStyle110"/>
          <w:rFonts w:eastAsia="Calibri"/>
          <w:sz w:val="22"/>
          <w:szCs w:val="22"/>
          <w:lang w:eastAsia="sr-Cyrl-CS"/>
        </w:rPr>
        <w:t>.</w:t>
      </w:r>
    </w:p>
    <w:p w14:paraId="25A67B6C" w14:textId="19706BA9" w:rsidR="005965AB" w:rsidRPr="008B3E66" w:rsidRDefault="00DF5E36" w:rsidP="005965AB">
      <w:pPr>
        <w:pStyle w:val="Style16"/>
        <w:widowControl/>
        <w:spacing w:line="240" w:lineRule="auto"/>
        <w:ind w:firstLine="0"/>
        <w:rPr>
          <w:rStyle w:val="FontStyle111"/>
          <w:sz w:val="22"/>
          <w:szCs w:val="22"/>
          <w:lang w:eastAsia="sr-Cyrl-CS"/>
        </w:rPr>
      </w:pPr>
      <w:r w:rsidRPr="008B3E66">
        <w:rPr>
          <w:rStyle w:val="FontStyle111"/>
          <w:sz w:val="22"/>
          <w:szCs w:val="22"/>
          <w:lang w:eastAsia="sr-Cyrl-CS"/>
        </w:rPr>
        <w:t>Пружалац услуг</w:t>
      </w:r>
      <w:r w:rsidRPr="008B3E66">
        <w:rPr>
          <w:rStyle w:val="FontStyle111"/>
          <w:sz w:val="22"/>
          <w:szCs w:val="22"/>
          <w:lang w:val="sr-Cyrl-CS" w:eastAsia="sr-Cyrl-CS"/>
        </w:rPr>
        <w:t>е</w:t>
      </w:r>
      <w:r w:rsidRPr="008B3E66">
        <w:rPr>
          <w:rStyle w:val="FontStyle111"/>
          <w:sz w:val="22"/>
          <w:szCs w:val="22"/>
          <w:lang w:eastAsia="sr-Cyrl-CS"/>
        </w:rPr>
        <w:t xml:space="preserve"> је у складу са </w:t>
      </w:r>
      <w:r w:rsidR="006C645A" w:rsidRPr="008B3E66">
        <w:rPr>
          <w:rStyle w:val="FontStyle111"/>
          <w:sz w:val="22"/>
          <w:szCs w:val="22"/>
          <w:lang w:val="sr-Cyrl-RS" w:eastAsia="sr-Cyrl-CS"/>
        </w:rPr>
        <w:t xml:space="preserve">ЗОО </w:t>
      </w:r>
      <w:r w:rsidRPr="008B3E66">
        <w:rPr>
          <w:rStyle w:val="FontStyle111"/>
          <w:sz w:val="22"/>
          <w:szCs w:val="22"/>
          <w:lang w:eastAsia="sr-Cyrl-CS"/>
        </w:rPr>
        <w:t xml:space="preserve">одговоран за штету коју је претрпео </w:t>
      </w:r>
      <w:r w:rsidR="009A71F8" w:rsidRPr="008B3E66">
        <w:rPr>
          <w:rStyle w:val="FontStyle111"/>
          <w:sz w:val="22"/>
          <w:szCs w:val="22"/>
          <w:lang w:val="sr-Cyrl-RS" w:eastAsia="sr-Cyrl-CS"/>
        </w:rPr>
        <w:t>Корисник услуге</w:t>
      </w:r>
      <w:r w:rsidRPr="008B3E6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sidRPr="008B3E66">
        <w:rPr>
          <w:rStyle w:val="FontStyle111"/>
          <w:sz w:val="22"/>
          <w:szCs w:val="22"/>
          <w:lang w:val="sr-Cyrl-RS" w:eastAsia="sr-Cyrl-CS"/>
        </w:rPr>
        <w:t>У</w:t>
      </w:r>
      <w:r w:rsidR="006C645A" w:rsidRPr="008B3E66">
        <w:rPr>
          <w:rStyle w:val="FontStyle111"/>
          <w:sz w:val="22"/>
          <w:szCs w:val="22"/>
          <w:lang w:eastAsia="sr-Cyrl-CS"/>
        </w:rPr>
        <w:t>говором</w:t>
      </w:r>
      <w:r w:rsidRPr="008B3E66">
        <w:rPr>
          <w:rStyle w:val="FontStyle111"/>
          <w:sz w:val="22"/>
          <w:szCs w:val="22"/>
          <w:lang w:eastAsia="sr-Cyrl-CS"/>
        </w:rPr>
        <w:t>.</w:t>
      </w:r>
    </w:p>
    <w:p w14:paraId="7ED99C7F" w14:textId="77777777" w:rsidR="005965AB" w:rsidRPr="008B3E6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B3E66" w:rsidRDefault="00BF20E3" w:rsidP="005965AB">
      <w:pPr>
        <w:pStyle w:val="Style16"/>
        <w:widowControl/>
        <w:spacing w:line="240" w:lineRule="auto"/>
        <w:ind w:firstLine="0"/>
        <w:rPr>
          <w:rStyle w:val="FontStyle111"/>
          <w:sz w:val="22"/>
          <w:szCs w:val="22"/>
          <w:lang w:eastAsia="sr-Cyrl-CS"/>
        </w:rPr>
      </w:pPr>
      <w:r w:rsidRPr="008B3E66">
        <w:rPr>
          <w:rStyle w:val="FontStyle111"/>
          <w:sz w:val="22"/>
          <w:szCs w:val="22"/>
          <w:lang w:eastAsia="sr-Cyrl-CS"/>
        </w:rPr>
        <w:t xml:space="preserve">Уколико </w:t>
      </w:r>
      <w:r w:rsidR="009A71F8" w:rsidRPr="008B3E66">
        <w:rPr>
          <w:rStyle w:val="FontStyle111"/>
          <w:sz w:val="22"/>
          <w:szCs w:val="22"/>
          <w:lang w:val="sr-Cyrl-RS" w:eastAsia="sr-Cyrl-CS"/>
        </w:rPr>
        <w:t>Корисник услуге</w:t>
      </w:r>
      <w:r w:rsidRPr="008B3E66">
        <w:rPr>
          <w:rStyle w:val="FontStyle111"/>
          <w:sz w:val="22"/>
          <w:szCs w:val="22"/>
          <w:lang w:eastAsia="sr-Cyrl-CS"/>
        </w:rPr>
        <w:t xml:space="preserve"> претрпи штету због чињења или нечињења Пружаоца услуге и уколико се </w:t>
      </w:r>
      <w:r w:rsidR="006C645A" w:rsidRPr="008B3E66">
        <w:rPr>
          <w:rStyle w:val="FontStyle111"/>
          <w:sz w:val="22"/>
          <w:szCs w:val="22"/>
          <w:lang w:val="sr-Cyrl-RS" w:eastAsia="sr-Cyrl-CS"/>
        </w:rPr>
        <w:t>У</w:t>
      </w:r>
      <w:r w:rsidR="006C645A" w:rsidRPr="008B3E66">
        <w:rPr>
          <w:rStyle w:val="FontStyle111"/>
          <w:sz w:val="22"/>
          <w:szCs w:val="22"/>
          <w:lang w:eastAsia="sr-Cyrl-CS"/>
        </w:rPr>
        <w:t xml:space="preserve">говорне </w:t>
      </w:r>
      <w:r w:rsidRPr="008B3E66">
        <w:rPr>
          <w:rStyle w:val="FontStyle111"/>
          <w:sz w:val="22"/>
          <w:szCs w:val="22"/>
          <w:lang w:eastAsia="sr-Cyrl-CS"/>
        </w:rPr>
        <w:t xml:space="preserve">стране сагласе око основа и висине претрпљене штете, </w:t>
      </w:r>
      <w:r w:rsidR="006C645A" w:rsidRPr="008B3E66">
        <w:rPr>
          <w:rStyle w:val="FontStyle111"/>
          <w:sz w:val="22"/>
          <w:szCs w:val="22"/>
          <w:lang w:val="sr-Cyrl-RS" w:eastAsia="sr-Cyrl-CS"/>
        </w:rPr>
        <w:t>П</w:t>
      </w:r>
      <w:r w:rsidR="006C645A" w:rsidRPr="008B3E66">
        <w:rPr>
          <w:rStyle w:val="FontStyle111"/>
          <w:sz w:val="22"/>
          <w:szCs w:val="22"/>
          <w:lang w:eastAsia="sr-Cyrl-CS"/>
        </w:rPr>
        <w:t xml:space="preserve">ружалац </w:t>
      </w:r>
      <w:r w:rsidRPr="008B3E66">
        <w:rPr>
          <w:rStyle w:val="FontStyle111"/>
          <w:sz w:val="22"/>
          <w:szCs w:val="22"/>
          <w:lang w:eastAsia="sr-Cyrl-CS"/>
        </w:rPr>
        <w:t xml:space="preserve">услуге је сагласан да </w:t>
      </w:r>
      <w:r w:rsidR="009A71F8" w:rsidRPr="008B3E66">
        <w:rPr>
          <w:rStyle w:val="FontStyle111"/>
          <w:sz w:val="22"/>
          <w:szCs w:val="22"/>
          <w:lang w:val="sr-Cyrl-RS" w:eastAsia="sr-Cyrl-CS"/>
        </w:rPr>
        <w:t>Кориснику услуге</w:t>
      </w:r>
      <w:r w:rsidRPr="008B3E66">
        <w:rPr>
          <w:rStyle w:val="FontStyle111"/>
          <w:sz w:val="22"/>
          <w:szCs w:val="22"/>
          <w:lang w:eastAsia="sr-Cyrl-CS"/>
        </w:rPr>
        <w:t xml:space="preserve"> исту накнади, тако што </w:t>
      </w:r>
      <w:r w:rsidR="009A71F8" w:rsidRPr="008B3E66">
        <w:rPr>
          <w:rStyle w:val="FontStyle111"/>
          <w:sz w:val="22"/>
          <w:szCs w:val="22"/>
          <w:lang w:val="sr-Cyrl-RS" w:eastAsia="sr-Cyrl-CS"/>
        </w:rPr>
        <w:t>Корисник услуге</w:t>
      </w:r>
      <w:r w:rsidRPr="008B3E6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B3E66" w:rsidRDefault="005965AB" w:rsidP="005965AB">
      <w:pPr>
        <w:pStyle w:val="Style16"/>
        <w:widowControl/>
        <w:spacing w:line="240" w:lineRule="auto"/>
        <w:ind w:firstLine="0"/>
        <w:rPr>
          <w:rStyle w:val="FontStyle111"/>
          <w:sz w:val="22"/>
          <w:szCs w:val="22"/>
          <w:lang w:eastAsia="sr-Cyrl-CS"/>
        </w:rPr>
      </w:pPr>
    </w:p>
    <w:p w14:paraId="4638212B" w14:textId="3E60859F" w:rsidR="005965AB" w:rsidRPr="008B3E66" w:rsidRDefault="00BF20E3" w:rsidP="005965AB">
      <w:pPr>
        <w:pStyle w:val="Style16"/>
        <w:widowControl/>
        <w:spacing w:line="240" w:lineRule="auto"/>
        <w:ind w:firstLine="0"/>
        <w:rPr>
          <w:rStyle w:val="FontStyle111"/>
          <w:sz w:val="22"/>
          <w:szCs w:val="22"/>
          <w:lang w:eastAsia="sr-Cyrl-CS"/>
        </w:rPr>
      </w:pPr>
      <w:r w:rsidRPr="008B3E66">
        <w:rPr>
          <w:rStyle w:val="FontStyle111"/>
          <w:sz w:val="22"/>
          <w:szCs w:val="22"/>
          <w:lang w:eastAsia="sr-Cyrl-CS"/>
        </w:rPr>
        <w:t xml:space="preserve">Ниједна </w:t>
      </w:r>
      <w:r w:rsidR="006C645A" w:rsidRPr="008B3E66">
        <w:rPr>
          <w:rStyle w:val="FontStyle111"/>
          <w:sz w:val="22"/>
          <w:szCs w:val="22"/>
          <w:lang w:val="sr-Cyrl-RS" w:eastAsia="sr-Cyrl-CS"/>
        </w:rPr>
        <w:t>У</w:t>
      </w:r>
      <w:r w:rsidR="006C645A" w:rsidRPr="008B3E66">
        <w:rPr>
          <w:rStyle w:val="FontStyle111"/>
          <w:sz w:val="22"/>
          <w:szCs w:val="22"/>
          <w:lang w:eastAsia="sr-Cyrl-CS"/>
        </w:rPr>
        <w:t xml:space="preserve">говорна </w:t>
      </w:r>
      <w:r w:rsidRPr="008B3E66">
        <w:rPr>
          <w:rStyle w:val="FontStyle111"/>
          <w:sz w:val="22"/>
          <w:szCs w:val="22"/>
          <w:lang w:eastAsia="sr-Cyrl-CS"/>
        </w:rPr>
        <w:t xml:space="preserve">страна неће бити одговорна за било какве посредне штете и/или за измаклу </w:t>
      </w:r>
      <w:r w:rsidR="00636B08" w:rsidRPr="008B3E66">
        <w:rPr>
          <w:rStyle w:val="FontStyle111"/>
          <w:sz w:val="22"/>
          <w:szCs w:val="22"/>
          <w:lang w:val="sr-Cyrl-RS" w:eastAsia="sr-Cyrl-CS"/>
        </w:rPr>
        <w:t xml:space="preserve">добит </w:t>
      </w:r>
      <w:r w:rsidRPr="008B3E66">
        <w:rPr>
          <w:rStyle w:val="FontStyle111"/>
          <w:sz w:val="22"/>
          <w:szCs w:val="22"/>
          <w:lang w:eastAsia="sr-Cyrl-CS"/>
        </w:rPr>
        <w:t xml:space="preserve">у било ком виду, које би биле изван оквира непосредних обичних штета, а које би могле да проистекну из или у вези са овим </w:t>
      </w:r>
      <w:r w:rsidR="00FA54BE" w:rsidRPr="008B3E66">
        <w:rPr>
          <w:rStyle w:val="FontStyle111"/>
          <w:sz w:val="22"/>
          <w:szCs w:val="22"/>
          <w:lang w:eastAsia="sr-Cyrl-CS"/>
        </w:rPr>
        <w:t>Уговором</w:t>
      </w:r>
      <w:r w:rsidRPr="008B3E66">
        <w:rPr>
          <w:rStyle w:val="FontStyle111"/>
          <w:sz w:val="22"/>
          <w:szCs w:val="22"/>
          <w:lang w:eastAsia="sr-Cyrl-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B3E6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B3E66" w:rsidRDefault="00BF20E3" w:rsidP="005965AB">
      <w:pPr>
        <w:pStyle w:val="Style16"/>
        <w:widowControl/>
        <w:spacing w:line="240" w:lineRule="auto"/>
        <w:ind w:firstLine="0"/>
        <w:rPr>
          <w:rStyle w:val="FontStyle111"/>
          <w:sz w:val="22"/>
          <w:szCs w:val="22"/>
          <w:lang w:val="sr-Cyrl-CS" w:eastAsia="sr-Cyrl-CS"/>
        </w:rPr>
      </w:pPr>
      <w:r w:rsidRPr="008B3E66">
        <w:rPr>
          <w:rStyle w:val="FontStyle111"/>
          <w:sz w:val="22"/>
          <w:szCs w:val="22"/>
          <w:lang w:eastAsia="sr-Cyrl-CS"/>
        </w:rPr>
        <w:lastRenderedPageBreak/>
        <w:t xml:space="preserve">Наведена ограничавања/искључивања одговорности се не односе на одговорност било које </w:t>
      </w:r>
      <w:r w:rsidR="006C645A" w:rsidRPr="008B3E66">
        <w:rPr>
          <w:rStyle w:val="FontStyle111"/>
          <w:sz w:val="22"/>
          <w:szCs w:val="22"/>
          <w:lang w:val="sr-Cyrl-RS" w:eastAsia="sr-Cyrl-CS"/>
        </w:rPr>
        <w:t xml:space="preserve">Уговорне </w:t>
      </w:r>
      <w:r w:rsidRPr="008B3E6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B3E6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B3E66" w:rsidRDefault="00BF20E3" w:rsidP="005965AB">
      <w:pPr>
        <w:pStyle w:val="Style13"/>
        <w:widowControl/>
        <w:spacing w:line="240" w:lineRule="auto"/>
        <w:jc w:val="left"/>
        <w:rPr>
          <w:rStyle w:val="FontStyle110"/>
          <w:rFonts w:eastAsia="Calibri"/>
          <w:sz w:val="22"/>
          <w:szCs w:val="22"/>
        </w:rPr>
      </w:pPr>
      <w:r w:rsidRPr="008B3E66">
        <w:rPr>
          <w:rStyle w:val="FontStyle110"/>
          <w:rFonts w:eastAsia="Calibri"/>
          <w:sz w:val="22"/>
          <w:szCs w:val="22"/>
          <w:lang w:eastAsia="sr-Cyrl-CS"/>
        </w:rPr>
        <w:t xml:space="preserve">Уговорна казна </w:t>
      </w:r>
    </w:p>
    <w:p w14:paraId="5B2E7EE1" w14:textId="596A7358" w:rsidR="005965AB" w:rsidRPr="008B3E66" w:rsidRDefault="00BF20E3" w:rsidP="005965AB">
      <w:pPr>
        <w:pStyle w:val="Style13"/>
        <w:widowControl/>
        <w:spacing w:line="240" w:lineRule="auto"/>
        <w:rPr>
          <w:rFonts w:ascii="Arial" w:eastAsia="Calibri" w:hAnsi="Arial" w:cs="Arial"/>
          <w:sz w:val="22"/>
          <w:szCs w:val="22"/>
          <w:lang w:eastAsia="sr-Cyrl-CS"/>
        </w:rPr>
      </w:pPr>
      <w:r w:rsidRPr="008B3E66">
        <w:rPr>
          <w:rStyle w:val="FontStyle110"/>
          <w:rFonts w:eastAsia="Calibri"/>
          <w:sz w:val="22"/>
          <w:szCs w:val="22"/>
          <w:lang w:eastAsia="sr-Cyrl-CS"/>
        </w:rPr>
        <w:t>Члан 1</w:t>
      </w:r>
      <w:r w:rsidR="009A71F8" w:rsidRPr="008B3E66">
        <w:rPr>
          <w:rStyle w:val="FontStyle110"/>
          <w:rFonts w:eastAsia="Calibri"/>
          <w:sz w:val="22"/>
          <w:szCs w:val="22"/>
          <w:lang w:val="sr-Cyrl-RS" w:eastAsia="sr-Cyrl-CS"/>
        </w:rPr>
        <w:t>5</w:t>
      </w:r>
      <w:r w:rsidRPr="008B3E66">
        <w:rPr>
          <w:rStyle w:val="FontStyle110"/>
          <w:rFonts w:eastAsia="Calibri"/>
          <w:sz w:val="22"/>
          <w:szCs w:val="22"/>
          <w:lang w:eastAsia="sr-Cyrl-CS"/>
        </w:rPr>
        <w:t>.</w:t>
      </w:r>
    </w:p>
    <w:p w14:paraId="21C67181" w14:textId="53C76B3C" w:rsidR="005965AB" w:rsidRPr="008B3E66" w:rsidRDefault="00FA54BE" w:rsidP="005965AB">
      <w:pPr>
        <w:pStyle w:val="Style16"/>
        <w:widowControl/>
        <w:spacing w:line="240" w:lineRule="auto"/>
        <w:ind w:firstLine="0"/>
        <w:rPr>
          <w:rStyle w:val="FontStyle111"/>
          <w:sz w:val="22"/>
          <w:szCs w:val="22"/>
        </w:rPr>
      </w:pPr>
      <w:r w:rsidRPr="008B3E66">
        <w:rPr>
          <w:rStyle w:val="FontStyle111"/>
          <w:sz w:val="22"/>
          <w:szCs w:val="22"/>
          <w:lang w:val="sr-Cyrl-RS" w:eastAsia="sr-Cyrl-CS"/>
        </w:rPr>
        <w:t xml:space="preserve"> За случај да </w:t>
      </w:r>
      <w:r w:rsidR="00DF5E36" w:rsidRPr="008B3E66">
        <w:rPr>
          <w:rStyle w:val="FontStyle111"/>
          <w:sz w:val="22"/>
          <w:szCs w:val="22"/>
          <w:lang w:eastAsia="sr-Cyrl-CS"/>
        </w:rPr>
        <w:t>једна Уговорн</w:t>
      </w:r>
      <w:r w:rsidRPr="008B3E66">
        <w:rPr>
          <w:rStyle w:val="FontStyle111"/>
          <w:sz w:val="22"/>
          <w:szCs w:val="22"/>
          <w:lang w:val="sr-Cyrl-RS" w:eastAsia="sr-Cyrl-CS"/>
        </w:rPr>
        <w:t>а</w:t>
      </w:r>
      <w:r w:rsidR="00DF5E36" w:rsidRPr="008B3E66">
        <w:rPr>
          <w:rStyle w:val="FontStyle111"/>
          <w:sz w:val="22"/>
          <w:szCs w:val="22"/>
          <w:lang w:eastAsia="sr-Cyrl-CS"/>
        </w:rPr>
        <w:t xml:space="preserve"> страна у било којем тренутку са разлогом сматра да ће каснити у извршењу својих обавеза по овом </w:t>
      </w:r>
      <w:r w:rsidR="00C70C3D" w:rsidRPr="008B3E66">
        <w:rPr>
          <w:rStyle w:val="FontStyle111"/>
          <w:sz w:val="22"/>
          <w:szCs w:val="22"/>
          <w:lang w:eastAsia="sr-Cyrl-CS"/>
        </w:rPr>
        <w:t>У</w:t>
      </w:r>
      <w:r w:rsidR="00DF5E36" w:rsidRPr="008B3E66">
        <w:rPr>
          <w:rStyle w:val="FontStyle111"/>
          <w:sz w:val="22"/>
          <w:szCs w:val="22"/>
          <w:lang w:eastAsia="sr-Cyrl-CS"/>
        </w:rPr>
        <w:t xml:space="preserve">говору, </w:t>
      </w:r>
      <w:r w:rsidRPr="008B3E66">
        <w:rPr>
          <w:rStyle w:val="FontStyle111"/>
          <w:sz w:val="22"/>
          <w:szCs w:val="22"/>
          <w:lang w:val="sr-Cyrl-RS" w:eastAsia="sr-Cyrl-CS"/>
        </w:rPr>
        <w:t xml:space="preserve">о тој околности ће без одлагања </w:t>
      </w:r>
      <w:r w:rsidR="00DF5E36" w:rsidRPr="008B3E66">
        <w:rPr>
          <w:rStyle w:val="FontStyle111"/>
          <w:sz w:val="22"/>
          <w:szCs w:val="22"/>
          <w:lang w:eastAsia="sr-Cyrl-CS"/>
        </w:rPr>
        <w:t>обавестити другу Уговорну страну, а затим у писаној форми дефинисати процењени период кашњења.</w:t>
      </w:r>
    </w:p>
    <w:p w14:paraId="54FD2DB1" w14:textId="77777777" w:rsidR="005965AB" w:rsidRPr="008B3E66" w:rsidRDefault="005965AB" w:rsidP="005965AB">
      <w:pPr>
        <w:tabs>
          <w:tab w:val="left" w:pos="680"/>
        </w:tabs>
        <w:suppressAutoHyphens w:val="0"/>
        <w:jc w:val="both"/>
        <w:rPr>
          <w:rFonts w:ascii="Arial" w:eastAsia="TimesNewRomanPS-BoldMT" w:hAnsi="Arial" w:cs="Arial"/>
          <w:bCs/>
          <w:sz w:val="22"/>
          <w:szCs w:val="22"/>
        </w:rPr>
      </w:pPr>
    </w:p>
    <w:p w14:paraId="0FCEB240" w14:textId="05096E7B" w:rsidR="005965AB" w:rsidRPr="008B3E66" w:rsidRDefault="00DF5E36" w:rsidP="005965AB">
      <w:pPr>
        <w:pStyle w:val="ArrialNarrow"/>
        <w:spacing w:after="0"/>
        <w:rPr>
          <w:rFonts w:ascii="Arial" w:hAnsi="Arial" w:cs="Arial"/>
          <w:sz w:val="22"/>
          <w:szCs w:val="22"/>
          <w:lang w:val="sr-Cyrl-CS"/>
        </w:rPr>
      </w:pPr>
      <w:r w:rsidRPr="008B3E66">
        <w:rPr>
          <w:rFonts w:ascii="Arial" w:hAnsi="Arial" w:cs="Arial"/>
          <w:sz w:val="22"/>
          <w:szCs w:val="22"/>
        </w:rPr>
        <w:t>У случају да Пружалац услуге, својом</w:t>
      </w:r>
      <w:r w:rsidR="005965AB" w:rsidRPr="008B3E66">
        <w:rPr>
          <w:rFonts w:ascii="Arial" w:hAnsi="Arial" w:cs="Arial"/>
          <w:sz w:val="22"/>
          <w:szCs w:val="22"/>
        </w:rPr>
        <w:t xml:space="preserve"> кривицом, не изврши о року уговорене обавезе, Пружалац услуге је дужан да плати </w:t>
      </w:r>
      <w:r w:rsidR="009A71F8" w:rsidRPr="008B3E66">
        <w:rPr>
          <w:rFonts w:ascii="Arial" w:hAnsi="Arial" w:cs="Arial"/>
          <w:sz w:val="22"/>
          <w:szCs w:val="22"/>
          <w:lang w:val="sr-Cyrl-RS"/>
        </w:rPr>
        <w:t>Кориснику услуге</w:t>
      </w:r>
      <w:r w:rsidR="005965AB" w:rsidRPr="008B3E66">
        <w:rPr>
          <w:rFonts w:ascii="Arial" w:hAnsi="Arial" w:cs="Arial"/>
          <w:sz w:val="22"/>
          <w:szCs w:val="22"/>
        </w:rPr>
        <w:t xml:space="preserve"> уговорне пенале, у износу од 0,2% од уговорене вредности из члана 2. став 1. овог </w:t>
      </w:r>
      <w:r w:rsidR="00C70C3D" w:rsidRPr="008B3E66">
        <w:rPr>
          <w:rFonts w:ascii="Arial" w:hAnsi="Arial" w:cs="Arial"/>
          <w:sz w:val="22"/>
          <w:szCs w:val="22"/>
        </w:rPr>
        <w:t>У</w:t>
      </w:r>
      <w:r w:rsidR="005965AB" w:rsidRPr="008B3E66">
        <w:rPr>
          <w:rFonts w:ascii="Arial" w:hAnsi="Arial" w:cs="Arial"/>
          <w:sz w:val="22"/>
          <w:szCs w:val="22"/>
        </w:rPr>
        <w:t xml:space="preserve">говора за сваки започети дан кашњења, у максималном износу од 10% од  уговорене вредности из члана 2. став 1. овог </w:t>
      </w:r>
      <w:r w:rsidR="00807A7F" w:rsidRPr="008B3E66">
        <w:rPr>
          <w:rFonts w:ascii="Arial" w:hAnsi="Arial" w:cs="Arial"/>
          <w:sz w:val="22"/>
          <w:szCs w:val="22"/>
          <w:lang w:val="sr-Cyrl-RS"/>
        </w:rPr>
        <w:t>У</w:t>
      </w:r>
      <w:r w:rsidR="00807A7F" w:rsidRPr="008B3E66">
        <w:rPr>
          <w:rFonts w:ascii="Arial" w:hAnsi="Arial" w:cs="Arial"/>
          <w:sz w:val="22"/>
          <w:szCs w:val="22"/>
        </w:rPr>
        <w:t>говора</w:t>
      </w:r>
      <w:r w:rsidR="00807A7F" w:rsidRPr="008B3E66">
        <w:rPr>
          <w:rFonts w:ascii="Arial" w:hAnsi="Arial" w:cs="Arial"/>
          <w:sz w:val="22"/>
          <w:szCs w:val="22"/>
          <w:lang w:val="sr-Cyrl-CS"/>
        </w:rPr>
        <w:t xml:space="preserve"> </w:t>
      </w:r>
      <w:r w:rsidR="005965AB" w:rsidRPr="008B3E66">
        <w:rPr>
          <w:rFonts w:ascii="Arial" w:hAnsi="Arial" w:cs="Arial"/>
          <w:sz w:val="22"/>
          <w:szCs w:val="22"/>
          <w:lang w:val="sr-Cyrl-CS"/>
        </w:rPr>
        <w:t xml:space="preserve">без ПДВ. </w:t>
      </w:r>
    </w:p>
    <w:p w14:paraId="0798F7A7" w14:textId="77777777" w:rsidR="005965AB" w:rsidRPr="008B3E66" w:rsidRDefault="005965AB" w:rsidP="005965AB">
      <w:pPr>
        <w:pStyle w:val="ArrialNarrow"/>
        <w:spacing w:after="0"/>
        <w:rPr>
          <w:rFonts w:ascii="Arial" w:hAnsi="Arial" w:cs="Arial"/>
          <w:sz w:val="22"/>
          <w:szCs w:val="22"/>
        </w:rPr>
      </w:pPr>
    </w:p>
    <w:p w14:paraId="12617034" w14:textId="03AF53EE" w:rsidR="005965AB" w:rsidRPr="008B3E66" w:rsidRDefault="005965AB" w:rsidP="005965AB">
      <w:pPr>
        <w:pStyle w:val="ArrialNarrow"/>
        <w:spacing w:after="0"/>
        <w:rPr>
          <w:rFonts w:ascii="Arial" w:hAnsi="Arial" w:cs="Arial"/>
          <w:sz w:val="22"/>
          <w:szCs w:val="22"/>
        </w:rPr>
      </w:pPr>
      <w:r w:rsidRPr="008B3E6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sidRPr="008B3E66">
        <w:rPr>
          <w:rFonts w:ascii="Arial" w:hAnsi="Arial" w:cs="Arial"/>
          <w:sz w:val="22"/>
          <w:szCs w:val="22"/>
          <w:lang w:val="sr-Cyrl-RS"/>
        </w:rPr>
        <w:t>Корисника услуге</w:t>
      </w:r>
      <w:r w:rsidRPr="008B3E66">
        <w:rPr>
          <w:rFonts w:ascii="Arial" w:hAnsi="Arial" w:cs="Arial"/>
          <w:sz w:val="22"/>
          <w:szCs w:val="22"/>
        </w:rPr>
        <w:t xml:space="preserve"> за уговорне пенале. </w:t>
      </w:r>
    </w:p>
    <w:p w14:paraId="3F1A26A6" w14:textId="77777777" w:rsidR="00245AA0" w:rsidRPr="008B3E66"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8B3E66" w:rsidRDefault="005965AB"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 xml:space="preserve">Виша сила </w:t>
      </w:r>
    </w:p>
    <w:p w14:paraId="456BBFF1" w14:textId="5669ACDC" w:rsidR="005965AB" w:rsidRPr="008B3E66" w:rsidRDefault="005965AB" w:rsidP="005965AB">
      <w:pPr>
        <w:pStyle w:val="Style13"/>
        <w:widowControl/>
        <w:spacing w:line="240" w:lineRule="auto"/>
        <w:rPr>
          <w:rFonts w:ascii="Arial" w:eastAsia="Calibri" w:hAnsi="Arial" w:cs="Arial"/>
          <w:sz w:val="22"/>
          <w:szCs w:val="22"/>
        </w:rPr>
      </w:pPr>
      <w:r w:rsidRPr="008B3E66">
        <w:rPr>
          <w:rStyle w:val="FontStyle110"/>
          <w:rFonts w:eastAsia="Calibri"/>
          <w:sz w:val="22"/>
          <w:szCs w:val="22"/>
          <w:lang w:eastAsia="sr-Cyrl-CS"/>
        </w:rPr>
        <w:t>Члан 1</w:t>
      </w:r>
      <w:r w:rsidR="006D4A22" w:rsidRPr="008B3E66">
        <w:rPr>
          <w:rStyle w:val="FontStyle110"/>
          <w:rFonts w:eastAsia="Calibri"/>
          <w:sz w:val="22"/>
          <w:szCs w:val="22"/>
          <w:lang w:val="sr-Cyrl-RS" w:eastAsia="sr-Cyrl-CS"/>
        </w:rPr>
        <w:t>6</w:t>
      </w:r>
      <w:r w:rsidRPr="008B3E66">
        <w:rPr>
          <w:rStyle w:val="FontStyle110"/>
          <w:rFonts w:eastAsia="Calibri"/>
          <w:sz w:val="22"/>
          <w:szCs w:val="22"/>
          <w:lang w:eastAsia="sr-Cyrl-CS"/>
        </w:rPr>
        <w:t>.</w:t>
      </w:r>
    </w:p>
    <w:p w14:paraId="51AF4E8D" w14:textId="724FD613"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У случају више силе – непредвиђених догађаја ван контроле Уговорних страна </w:t>
      </w:r>
      <w:r w:rsidR="006D4A22" w:rsidRPr="008B3E66">
        <w:rPr>
          <w:rFonts w:ascii="Arial" w:hAnsi="Arial" w:cs="Arial"/>
          <w:sz w:val="22"/>
          <w:szCs w:val="22"/>
          <w:lang w:val="sr-Cyrl-RS"/>
        </w:rPr>
        <w:t>Корисника услуге</w:t>
      </w:r>
      <w:r w:rsidRPr="008B3E6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sidRPr="008B3E66">
        <w:rPr>
          <w:rFonts w:ascii="Arial" w:hAnsi="Arial" w:cs="Arial"/>
          <w:sz w:val="22"/>
          <w:szCs w:val="22"/>
          <w:lang w:val="sr-Cyrl-RS"/>
        </w:rPr>
        <w:t>У</w:t>
      </w:r>
      <w:r w:rsidR="00807A7F" w:rsidRPr="008B3E66">
        <w:rPr>
          <w:rFonts w:ascii="Arial" w:hAnsi="Arial" w:cs="Arial"/>
          <w:sz w:val="22"/>
          <w:szCs w:val="22"/>
        </w:rPr>
        <w:t xml:space="preserve">говору </w:t>
      </w:r>
      <w:r w:rsidRPr="008B3E6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B3E66">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B3E66">
        <w:rPr>
          <w:rFonts w:ascii="Arial" w:hAnsi="Arial" w:cs="Arial"/>
          <w:sz w:val="22"/>
          <w:szCs w:val="22"/>
        </w:rPr>
        <w:t>.</w:t>
      </w:r>
    </w:p>
    <w:p w14:paraId="4D65546F" w14:textId="77777777" w:rsidR="005965AB" w:rsidRPr="008B3E66" w:rsidRDefault="005965AB" w:rsidP="005965AB">
      <w:pPr>
        <w:jc w:val="both"/>
        <w:rPr>
          <w:rFonts w:ascii="Arial" w:hAnsi="Arial" w:cs="Arial"/>
          <w:sz w:val="22"/>
          <w:szCs w:val="22"/>
        </w:rPr>
      </w:pPr>
    </w:p>
    <w:p w14:paraId="4364FEAA" w14:textId="204E203B"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У случају наступања више силе, </w:t>
      </w:r>
      <w:r w:rsidR="004D2645" w:rsidRPr="008B3E66">
        <w:rPr>
          <w:rFonts w:ascii="Arial" w:hAnsi="Arial" w:cs="Arial"/>
          <w:sz w:val="22"/>
          <w:szCs w:val="22"/>
        </w:rPr>
        <w:t>У</w:t>
      </w:r>
      <w:r w:rsidRPr="008B3E66">
        <w:rPr>
          <w:rFonts w:ascii="Arial" w:hAnsi="Arial" w:cs="Arial"/>
          <w:sz w:val="22"/>
          <w:szCs w:val="22"/>
        </w:rPr>
        <w:t xml:space="preserve">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B3E66" w:rsidRDefault="005965AB" w:rsidP="005965AB">
      <w:pPr>
        <w:jc w:val="both"/>
        <w:rPr>
          <w:rFonts w:ascii="Arial" w:hAnsi="Arial" w:cs="Arial"/>
          <w:sz w:val="22"/>
          <w:szCs w:val="22"/>
        </w:rPr>
      </w:pPr>
    </w:p>
    <w:p w14:paraId="25166A0A" w14:textId="3A47C08D" w:rsidR="005965AB" w:rsidRPr="008B3E66" w:rsidRDefault="005965AB" w:rsidP="005965AB">
      <w:pPr>
        <w:jc w:val="both"/>
        <w:rPr>
          <w:rFonts w:ascii="Arial" w:hAnsi="Arial" w:cs="Arial"/>
          <w:sz w:val="22"/>
          <w:szCs w:val="22"/>
        </w:rPr>
      </w:pPr>
      <w:r w:rsidRPr="008B3E66">
        <w:rPr>
          <w:rFonts w:ascii="Arial" w:hAnsi="Arial" w:cs="Arial"/>
          <w:sz w:val="22"/>
          <w:szCs w:val="22"/>
        </w:rPr>
        <w:t xml:space="preserve">У случају из претходног става овог члана Уговора </w:t>
      </w:r>
      <w:r w:rsidR="006D4A22" w:rsidRPr="008B3E66">
        <w:rPr>
          <w:rFonts w:ascii="Arial" w:hAnsi="Arial" w:cs="Arial"/>
          <w:sz w:val="22"/>
          <w:szCs w:val="22"/>
          <w:lang w:val="sr-Cyrl-RS"/>
        </w:rPr>
        <w:t>Корисник услуге</w:t>
      </w:r>
      <w:r w:rsidRPr="008B3E66">
        <w:rPr>
          <w:rFonts w:ascii="Arial" w:hAnsi="Arial" w:cs="Arial"/>
          <w:sz w:val="22"/>
          <w:szCs w:val="22"/>
        </w:rPr>
        <w:t xml:space="preserve"> ће поступати у складу са чланом 115. Закона.</w:t>
      </w:r>
    </w:p>
    <w:p w14:paraId="67EEC85D" w14:textId="77777777" w:rsidR="005965AB" w:rsidRPr="008B3E66" w:rsidRDefault="005965AB" w:rsidP="005965AB">
      <w:pPr>
        <w:jc w:val="both"/>
        <w:rPr>
          <w:rFonts w:ascii="Arial" w:hAnsi="Arial" w:cs="Arial"/>
          <w:sz w:val="22"/>
          <w:szCs w:val="22"/>
        </w:rPr>
      </w:pPr>
    </w:p>
    <w:p w14:paraId="4E89839B" w14:textId="77777777" w:rsidR="005965AB" w:rsidRPr="008B3E66" w:rsidRDefault="005965AB" w:rsidP="005965AB">
      <w:pPr>
        <w:jc w:val="both"/>
        <w:rPr>
          <w:rFonts w:ascii="Arial" w:hAnsi="Arial" w:cs="Arial"/>
          <w:sz w:val="22"/>
          <w:szCs w:val="22"/>
        </w:rPr>
      </w:pPr>
      <w:r w:rsidRPr="008B3E6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B3E66" w:rsidRDefault="005965AB" w:rsidP="005965AB">
      <w:pPr>
        <w:jc w:val="both"/>
        <w:rPr>
          <w:rFonts w:ascii="Arial" w:hAnsi="Arial" w:cs="Arial"/>
          <w:sz w:val="22"/>
          <w:szCs w:val="22"/>
        </w:rPr>
      </w:pPr>
    </w:p>
    <w:p w14:paraId="41052942" w14:textId="5F30D514" w:rsidR="005965AB" w:rsidRPr="008B3E66" w:rsidRDefault="005965AB" w:rsidP="005965AB">
      <w:pPr>
        <w:jc w:val="both"/>
        <w:rPr>
          <w:rFonts w:ascii="Arial" w:hAnsi="Arial" w:cs="Arial"/>
          <w:sz w:val="22"/>
          <w:szCs w:val="22"/>
        </w:rPr>
      </w:pPr>
      <w:r w:rsidRPr="008B3E6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sidRPr="008B3E66">
        <w:rPr>
          <w:rFonts w:ascii="Arial" w:hAnsi="Arial" w:cs="Arial"/>
          <w:sz w:val="22"/>
          <w:szCs w:val="22"/>
          <w:lang w:val="sr-Cyrl-RS"/>
        </w:rPr>
        <w:t>5</w:t>
      </w:r>
      <w:r w:rsidRPr="008B3E66">
        <w:rPr>
          <w:rFonts w:ascii="Arial" w:hAnsi="Arial" w:cs="Arial"/>
          <w:sz w:val="22"/>
          <w:szCs w:val="22"/>
        </w:rPr>
        <w:t xml:space="preserve"> дана, уз доставу писаног обавештења другој Уговорној страни о намери да раскине </w:t>
      </w:r>
      <w:r w:rsidR="00807A7F" w:rsidRPr="008B3E66">
        <w:rPr>
          <w:rFonts w:ascii="Arial" w:hAnsi="Arial" w:cs="Arial"/>
          <w:sz w:val="22"/>
          <w:szCs w:val="22"/>
          <w:lang w:val="sr-Cyrl-RS"/>
        </w:rPr>
        <w:t xml:space="preserve">овај </w:t>
      </w:r>
      <w:r w:rsidRPr="008B3E66">
        <w:rPr>
          <w:rFonts w:ascii="Arial" w:hAnsi="Arial" w:cs="Arial"/>
          <w:sz w:val="22"/>
          <w:szCs w:val="22"/>
        </w:rPr>
        <w:t>Уговор.</w:t>
      </w:r>
    </w:p>
    <w:p w14:paraId="460B5AE2" w14:textId="6AC37CBD" w:rsidR="005965AB" w:rsidRPr="008B3E66" w:rsidRDefault="00DF5E36" w:rsidP="005965AB">
      <w:pPr>
        <w:pStyle w:val="Style13"/>
        <w:widowControl/>
        <w:spacing w:line="240" w:lineRule="auto"/>
        <w:rPr>
          <w:rStyle w:val="FontStyle110"/>
          <w:rFonts w:eastAsia="Calibri"/>
          <w:sz w:val="22"/>
          <w:szCs w:val="22"/>
          <w:lang w:eastAsia="sr-Cyrl-CS"/>
        </w:rPr>
      </w:pPr>
      <w:r w:rsidRPr="008B3E66">
        <w:rPr>
          <w:rStyle w:val="FontStyle110"/>
          <w:rFonts w:eastAsia="Calibri"/>
          <w:sz w:val="22"/>
          <w:szCs w:val="22"/>
          <w:lang w:eastAsia="sr-Cyrl-CS"/>
        </w:rPr>
        <w:t xml:space="preserve">Члан </w:t>
      </w:r>
      <w:r w:rsidRPr="008B3E66">
        <w:rPr>
          <w:rStyle w:val="FontStyle110"/>
          <w:rFonts w:eastAsia="Calibri"/>
          <w:sz w:val="22"/>
          <w:szCs w:val="22"/>
          <w:lang w:val="sr-Cyrl-CS" w:eastAsia="sr-Cyrl-CS"/>
        </w:rPr>
        <w:t>1</w:t>
      </w:r>
      <w:r w:rsidR="006D4A22" w:rsidRPr="008B3E66">
        <w:rPr>
          <w:rStyle w:val="FontStyle110"/>
          <w:rFonts w:eastAsia="Calibri"/>
          <w:sz w:val="22"/>
          <w:szCs w:val="22"/>
          <w:lang w:val="sr-Cyrl-CS" w:eastAsia="sr-Cyrl-CS"/>
        </w:rPr>
        <w:t>7</w:t>
      </w:r>
      <w:r w:rsidRPr="008B3E66">
        <w:rPr>
          <w:rStyle w:val="FontStyle110"/>
          <w:rFonts w:eastAsia="Calibri"/>
          <w:sz w:val="22"/>
          <w:szCs w:val="22"/>
          <w:lang w:eastAsia="sr-Cyrl-CS"/>
        </w:rPr>
        <w:t>.</w:t>
      </w:r>
    </w:p>
    <w:p w14:paraId="3CAA5FC0" w14:textId="7A43E310" w:rsidR="005965AB" w:rsidRPr="008B3E66" w:rsidRDefault="00DF5E36" w:rsidP="005965AB">
      <w:pPr>
        <w:jc w:val="both"/>
        <w:rPr>
          <w:rFonts w:ascii="Arial" w:eastAsia="Calibri" w:hAnsi="Arial" w:cs="Arial"/>
          <w:sz w:val="22"/>
          <w:szCs w:val="22"/>
        </w:rPr>
      </w:pPr>
      <w:r w:rsidRPr="008B3E66">
        <w:rPr>
          <w:rFonts w:ascii="Arial" w:hAnsi="Arial" w:cs="Arial"/>
          <w:sz w:val="22"/>
          <w:szCs w:val="22"/>
        </w:rPr>
        <w:t xml:space="preserve">Неважење било које одредбе овог </w:t>
      </w:r>
      <w:r w:rsidR="00807A7F" w:rsidRPr="008B3E66">
        <w:rPr>
          <w:rFonts w:ascii="Arial" w:hAnsi="Arial" w:cs="Arial"/>
          <w:sz w:val="22"/>
          <w:szCs w:val="22"/>
        </w:rPr>
        <w:t>У</w:t>
      </w:r>
      <w:r w:rsidRPr="008B3E66">
        <w:rPr>
          <w:rFonts w:ascii="Arial" w:hAnsi="Arial" w:cs="Arial"/>
          <w:sz w:val="22"/>
          <w:szCs w:val="22"/>
        </w:rPr>
        <w:t xml:space="preserve">говора неће имати утицаја на важење осталих одредби </w:t>
      </w:r>
      <w:r w:rsidR="00807A7F" w:rsidRPr="008B3E66">
        <w:rPr>
          <w:rFonts w:ascii="Arial" w:hAnsi="Arial" w:cs="Arial"/>
          <w:sz w:val="22"/>
          <w:szCs w:val="22"/>
          <w:lang w:val="sr-Cyrl-RS"/>
        </w:rPr>
        <w:t>овог У</w:t>
      </w:r>
      <w:r w:rsidRPr="008B3E66">
        <w:rPr>
          <w:rFonts w:ascii="Arial" w:hAnsi="Arial" w:cs="Arial"/>
          <w:sz w:val="22"/>
          <w:szCs w:val="22"/>
        </w:rPr>
        <w:t xml:space="preserve">говора, уколико битно не утиче на реализацију овог </w:t>
      </w:r>
      <w:r w:rsidR="00807A7F" w:rsidRPr="008B3E66">
        <w:rPr>
          <w:rFonts w:ascii="Arial" w:hAnsi="Arial" w:cs="Arial"/>
          <w:sz w:val="22"/>
          <w:szCs w:val="22"/>
          <w:lang w:val="sr-Cyrl-RS"/>
        </w:rPr>
        <w:t>У</w:t>
      </w:r>
      <w:r w:rsidR="00807A7F" w:rsidRPr="008B3E66">
        <w:rPr>
          <w:rFonts w:ascii="Arial" w:hAnsi="Arial" w:cs="Arial"/>
          <w:sz w:val="22"/>
          <w:szCs w:val="22"/>
        </w:rPr>
        <w:t>говора</w:t>
      </w:r>
      <w:r w:rsidRPr="008B3E66">
        <w:rPr>
          <w:rFonts w:ascii="Arial" w:hAnsi="Arial" w:cs="Arial"/>
          <w:sz w:val="22"/>
          <w:szCs w:val="22"/>
        </w:rPr>
        <w:t>.</w:t>
      </w:r>
    </w:p>
    <w:p w14:paraId="723F66F7" w14:textId="77777777" w:rsidR="006C2AB3" w:rsidRPr="006D4607" w:rsidRDefault="006C2AB3" w:rsidP="005965AB">
      <w:pPr>
        <w:pStyle w:val="Style13"/>
        <w:widowControl/>
        <w:spacing w:line="240" w:lineRule="auto"/>
        <w:rPr>
          <w:rStyle w:val="FontStyle110"/>
          <w:rFonts w:eastAsia="Calibri"/>
          <w:sz w:val="22"/>
          <w:szCs w:val="22"/>
          <w:lang w:eastAsia="sr-Cyrl-CS"/>
        </w:rPr>
      </w:pPr>
    </w:p>
    <w:p w14:paraId="055DF9CF" w14:textId="1762D0C7" w:rsidR="005965AB" w:rsidRPr="008B3E66" w:rsidRDefault="00DF5E36"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 xml:space="preserve">Уступање права и обавеза </w:t>
      </w:r>
    </w:p>
    <w:p w14:paraId="01453938" w14:textId="44BE5D75" w:rsidR="005965AB" w:rsidRPr="008B3E66" w:rsidRDefault="00DF5E36" w:rsidP="005965AB">
      <w:pPr>
        <w:pStyle w:val="Style13"/>
        <w:widowControl/>
        <w:spacing w:line="240" w:lineRule="auto"/>
        <w:rPr>
          <w:rFonts w:ascii="Arial" w:eastAsia="Calibri" w:hAnsi="Arial" w:cs="Arial"/>
          <w:sz w:val="22"/>
          <w:szCs w:val="22"/>
        </w:rPr>
      </w:pPr>
      <w:r w:rsidRPr="008B3E66">
        <w:rPr>
          <w:rStyle w:val="FontStyle110"/>
          <w:rFonts w:eastAsia="Calibri"/>
          <w:sz w:val="22"/>
          <w:szCs w:val="22"/>
          <w:lang w:eastAsia="sr-Cyrl-CS"/>
        </w:rPr>
        <w:t xml:space="preserve">Члан </w:t>
      </w:r>
      <w:r w:rsidRPr="008B3E66">
        <w:rPr>
          <w:rStyle w:val="FontStyle110"/>
          <w:rFonts w:eastAsia="Calibri"/>
          <w:sz w:val="22"/>
          <w:szCs w:val="22"/>
          <w:lang w:val="sr-Cyrl-CS" w:eastAsia="sr-Cyrl-CS"/>
        </w:rPr>
        <w:t>1</w:t>
      </w:r>
      <w:r w:rsidR="006D4A22" w:rsidRPr="008B3E66">
        <w:rPr>
          <w:rStyle w:val="FontStyle110"/>
          <w:rFonts w:eastAsia="Calibri"/>
          <w:sz w:val="22"/>
          <w:szCs w:val="22"/>
          <w:lang w:val="sr-Cyrl-CS" w:eastAsia="sr-Cyrl-CS"/>
        </w:rPr>
        <w:t>8</w:t>
      </w:r>
      <w:r w:rsidRPr="008B3E66">
        <w:rPr>
          <w:rStyle w:val="FontStyle110"/>
          <w:rFonts w:eastAsia="Calibri"/>
          <w:sz w:val="22"/>
          <w:szCs w:val="22"/>
          <w:lang w:eastAsia="sr-Cyrl-CS"/>
        </w:rPr>
        <w:t>.</w:t>
      </w:r>
    </w:p>
    <w:p w14:paraId="57B0C39A" w14:textId="37F1D3F9" w:rsidR="005965AB" w:rsidRPr="006D4607" w:rsidRDefault="005965AB" w:rsidP="005965AB">
      <w:pPr>
        <w:suppressAutoHyphens w:val="0"/>
        <w:jc w:val="both"/>
        <w:rPr>
          <w:rStyle w:val="FontStyle111"/>
          <w:sz w:val="22"/>
          <w:szCs w:val="22"/>
        </w:rPr>
      </w:pPr>
      <w:r w:rsidRPr="008B3E66">
        <w:rPr>
          <w:rStyle w:val="FontStyle111"/>
          <w:sz w:val="22"/>
          <w:szCs w:val="22"/>
          <w:lang w:eastAsia="sr-Cyrl-CS"/>
        </w:rPr>
        <w:t xml:space="preserve">Ниједна Уговорна страна нема право да овај </w:t>
      </w:r>
      <w:r w:rsidR="00807A7F" w:rsidRPr="008B3E66">
        <w:rPr>
          <w:rStyle w:val="FontStyle111"/>
          <w:sz w:val="22"/>
          <w:szCs w:val="22"/>
          <w:lang w:val="sr-Cyrl-RS" w:eastAsia="sr-Cyrl-CS"/>
        </w:rPr>
        <w:t>У</w:t>
      </w:r>
      <w:r w:rsidR="00807A7F" w:rsidRPr="008B3E66">
        <w:rPr>
          <w:rStyle w:val="FontStyle111"/>
          <w:sz w:val="22"/>
          <w:szCs w:val="22"/>
          <w:lang w:eastAsia="sr-Cyrl-CS"/>
        </w:rPr>
        <w:t xml:space="preserve">говор </w:t>
      </w:r>
      <w:r w:rsidRPr="008B3E66">
        <w:rPr>
          <w:rStyle w:val="FontStyle111"/>
          <w:sz w:val="22"/>
          <w:szCs w:val="22"/>
          <w:lang w:eastAsia="sr-Cyrl-CS"/>
        </w:rPr>
        <w:t xml:space="preserve">или неко од својих права и обавеза из овог </w:t>
      </w:r>
      <w:r w:rsidR="00807A7F" w:rsidRPr="008B3E66">
        <w:rPr>
          <w:rStyle w:val="FontStyle111"/>
          <w:sz w:val="22"/>
          <w:szCs w:val="22"/>
          <w:lang w:val="sr-Cyrl-RS" w:eastAsia="sr-Cyrl-CS"/>
        </w:rPr>
        <w:t>У</w:t>
      </w:r>
      <w:r w:rsidR="00807A7F" w:rsidRPr="008B3E66">
        <w:rPr>
          <w:rStyle w:val="FontStyle111"/>
          <w:sz w:val="22"/>
          <w:szCs w:val="22"/>
          <w:lang w:eastAsia="sr-Cyrl-CS"/>
        </w:rPr>
        <w:t xml:space="preserve">говора </w:t>
      </w:r>
      <w:r w:rsidRPr="008B3E66">
        <w:rPr>
          <w:rStyle w:val="FontStyle111"/>
          <w:sz w:val="22"/>
          <w:szCs w:val="22"/>
          <w:lang w:eastAsia="sr-Cyrl-CS"/>
        </w:rPr>
        <w:t>уступи, прода нити заложи трећем лицу без претходне писане сагласности друге Уговорне стране.</w:t>
      </w:r>
    </w:p>
    <w:p w14:paraId="25B592AC" w14:textId="77777777" w:rsidR="005965AB" w:rsidRPr="008B3E66" w:rsidRDefault="005965AB" w:rsidP="005965AB">
      <w:pPr>
        <w:rPr>
          <w:rStyle w:val="FontStyle111"/>
          <w:b/>
          <w:sz w:val="22"/>
          <w:szCs w:val="22"/>
        </w:rPr>
      </w:pPr>
      <w:r w:rsidRPr="008B3E66">
        <w:rPr>
          <w:rFonts w:ascii="Arial" w:hAnsi="Arial" w:cs="Arial"/>
          <w:b/>
          <w:sz w:val="22"/>
          <w:szCs w:val="22"/>
        </w:rPr>
        <w:lastRenderedPageBreak/>
        <w:t>Раскид Уговора</w:t>
      </w:r>
    </w:p>
    <w:p w14:paraId="41C88EFA" w14:textId="1D20E0B9" w:rsidR="005965AB" w:rsidRPr="008B3E66" w:rsidRDefault="005965AB" w:rsidP="005965AB">
      <w:pPr>
        <w:jc w:val="center"/>
        <w:rPr>
          <w:rFonts w:ascii="Arial" w:hAnsi="Arial" w:cs="Arial"/>
          <w:b/>
          <w:sz w:val="22"/>
          <w:szCs w:val="22"/>
        </w:rPr>
      </w:pPr>
      <w:r w:rsidRPr="008B3E66">
        <w:rPr>
          <w:rFonts w:ascii="Arial" w:hAnsi="Arial" w:cs="Arial"/>
          <w:b/>
          <w:sz w:val="22"/>
          <w:szCs w:val="22"/>
        </w:rPr>
        <w:t xml:space="preserve">Члан </w:t>
      </w:r>
      <w:r w:rsidR="006D4A22" w:rsidRPr="008B3E66">
        <w:rPr>
          <w:rFonts w:ascii="Arial" w:hAnsi="Arial" w:cs="Arial"/>
          <w:b/>
          <w:sz w:val="22"/>
          <w:szCs w:val="22"/>
          <w:lang w:val="sr-Cyrl-RS"/>
        </w:rPr>
        <w:t>19</w:t>
      </w:r>
      <w:r w:rsidRPr="008B3E66">
        <w:rPr>
          <w:rFonts w:ascii="Arial" w:hAnsi="Arial" w:cs="Arial"/>
          <w:b/>
          <w:sz w:val="22"/>
          <w:szCs w:val="22"/>
        </w:rPr>
        <w:t>.</w:t>
      </w:r>
    </w:p>
    <w:p w14:paraId="4621D307" w14:textId="535DDA96" w:rsidR="005965AB" w:rsidRPr="008B3E66" w:rsidRDefault="006D4A22" w:rsidP="005965AB">
      <w:pPr>
        <w:jc w:val="both"/>
        <w:rPr>
          <w:rFonts w:ascii="Arial" w:hAnsi="Arial" w:cs="Arial"/>
          <w:sz w:val="22"/>
          <w:szCs w:val="22"/>
        </w:rPr>
      </w:pPr>
      <w:r w:rsidRPr="008B3E66">
        <w:rPr>
          <w:rFonts w:ascii="Arial" w:hAnsi="Arial" w:cs="Arial"/>
          <w:sz w:val="22"/>
          <w:szCs w:val="22"/>
          <w:lang w:val="sr-Cyrl-RS"/>
        </w:rPr>
        <w:t>Корисник услуге</w:t>
      </w:r>
      <w:r w:rsidR="005965AB" w:rsidRPr="008B3E66">
        <w:rPr>
          <w:rFonts w:ascii="Arial" w:hAnsi="Arial" w:cs="Arial"/>
          <w:sz w:val="22"/>
          <w:szCs w:val="22"/>
        </w:rPr>
        <w:t xml:space="preserve"> може једнострано раскинути </w:t>
      </w:r>
      <w:r w:rsidR="00807A7F" w:rsidRPr="008B3E66">
        <w:rPr>
          <w:rFonts w:ascii="Arial" w:hAnsi="Arial" w:cs="Arial"/>
          <w:sz w:val="22"/>
          <w:szCs w:val="22"/>
          <w:lang w:val="sr-Cyrl-RS"/>
        </w:rPr>
        <w:t>овај У</w:t>
      </w:r>
      <w:r w:rsidR="005965AB" w:rsidRPr="008B3E66">
        <w:rPr>
          <w:rFonts w:ascii="Arial" w:hAnsi="Arial" w:cs="Arial"/>
          <w:sz w:val="22"/>
          <w:szCs w:val="22"/>
        </w:rPr>
        <w:t xml:space="preserve">говор пре истека рока, у случају непридржавања одредби </w:t>
      </w:r>
      <w:r w:rsidR="00807A7F" w:rsidRPr="008B3E66">
        <w:rPr>
          <w:rFonts w:ascii="Arial" w:hAnsi="Arial" w:cs="Arial"/>
          <w:sz w:val="22"/>
          <w:szCs w:val="22"/>
          <w:lang w:val="sr-Cyrl-RS"/>
        </w:rPr>
        <w:t xml:space="preserve">овог </w:t>
      </w:r>
      <w:r w:rsidR="005965AB" w:rsidRPr="008B3E6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1AA994F4" w14:textId="77777777" w:rsidR="005965AB" w:rsidRPr="008B3E66" w:rsidRDefault="005965AB" w:rsidP="005965AB">
      <w:pPr>
        <w:jc w:val="both"/>
        <w:rPr>
          <w:rFonts w:ascii="Arial" w:hAnsi="Arial" w:cs="Arial"/>
          <w:b/>
          <w:sz w:val="22"/>
          <w:szCs w:val="22"/>
        </w:rPr>
      </w:pPr>
    </w:p>
    <w:p w14:paraId="76C40D35" w14:textId="77777777" w:rsidR="005965AB" w:rsidRPr="008B3E66" w:rsidRDefault="005965AB" w:rsidP="005965AB">
      <w:pPr>
        <w:jc w:val="both"/>
        <w:rPr>
          <w:rFonts w:ascii="Arial" w:hAnsi="Arial" w:cs="Arial"/>
          <w:b/>
          <w:sz w:val="22"/>
          <w:szCs w:val="22"/>
        </w:rPr>
      </w:pPr>
      <w:r w:rsidRPr="008B3E66">
        <w:rPr>
          <w:rFonts w:ascii="Arial" w:hAnsi="Arial" w:cs="Arial"/>
          <w:b/>
          <w:sz w:val="22"/>
          <w:szCs w:val="22"/>
        </w:rPr>
        <w:t>Измене Уговора</w:t>
      </w:r>
    </w:p>
    <w:p w14:paraId="5A3BAFC6" w14:textId="74CED523" w:rsidR="005965AB" w:rsidRPr="008B3E66" w:rsidRDefault="006D4A22" w:rsidP="005965AB">
      <w:pPr>
        <w:pStyle w:val="Style13"/>
        <w:widowControl/>
        <w:spacing w:line="240" w:lineRule="auto"/>
        <w:rPr>
          <w:rStyle w:val="FontStyle110"/>
          <w:rFonts w:eastAsia="Calibri"/>
          <w:sz w:val="22"/>
          <w:szCs w:val="22"/>
          <w:lang w:val="sr-Cyrl-CS" w:eastAsia="sr-Cyrl-CS"/>
        </w:rPr>
      </w:pPr>
      <w:r w:rsidRPr="008B3E66">
        <w:rPr>
          <w:rStyle w:val="FontStyle110"/>
          <w:rFonts w:eastAsia="Calibri"/>
          <w:sz w:val="22"/>
          <w:szCs w:val="22"/>
          <w:lang w:val="sr-Cyrl-CS" w:eastAsia="sr-Cyrl-CS"/>
        </w:rPr>
        <w:t>Члан 20</w:t>
      </w:r>
      <w:r w:rsidR="005965AB" w:rsidRPr="008B3E66">
        <w:rPr>
          <w:rStyle w:val="FontStyle110"/>
          <w:rFonts w:eastAsia="Calibri"/>
          <w:sz w:val="22"/>
          <w:szCs w:val="22"/>
          <w:lang w:val="sr-Cyrl-CS" w:eastAsia="sr-Cyrl-CS"/>
        </w:rPr>
        <w:t xml:space="preserve">. </w:t>
      </w:r>
    </w:p>
    <w:p w14:paraId="3ED33325" w14:textId="1BD247FE" w:rsidR="005965AB" w:rsidRPr="008B3E66" w:rsidRDefault="006D4A22" w:rsidP="005965AB">
      <w:pPr>
        <w:jc w:val="both"/>
        <w:rPr>
          <w:rFonts w:ascii="Arial" w:hAnsi="Arial" w:cs="Arial"/>
          <w:sz w:val="22"/>
          <w:szCs w:val="22"/>
          <w:lang w:eastAsia="sr-Latn-CS"/>
        </w:rPr>
      </w:pPr>
      <w:r w:rsidRPr="008B3E66">
        <w:rPr>
          <w:rFonts w:ascii="Arial" w:hAnsi="Arial" w:cs="Arial"/>
          <w:sz w:val="22"/>
          <w:szCs w:val="22"/>
          <w:lang w:val="sr-Cyrl-RS" w:eastAsia="sr-Latn-CS"/>
        </w:rPr>
        <w:t>Корисник услуге</w:t>
      </w:r>
      <w:r w:rsidR="005965AB" w:rsidRPr="008B3E66">
        <w:rPr>
          <w:rFonts w:ascii="Arial" w:hAnsi="Arial" w:cs="Arial"/>
          <w:sz w:val="22"/>
          <w:szCs w:val="22"/>
          <w:lang w:eastAsia="sr-Latn-CS"/>
        </w:rPr>
        <w:t xml:space="preserve"> може након закључења </w:t>
      </w:r>
      <w:r w:rsidR="00DF5E36" w:rsidRPr="008B3E66">
        <w:rPr>
          <w:rFonts w:ascii="Arial" w:hAnsi="Arial" w:cs="Arial"/>
          <w:sz w:val="22"/>
          <w:szCs w:val="22"/>
          <w:lang w:eastAsia="sr-Latn-CS"/>
        </w:rPr>
        <w:t xml:space="preserve">овог </w:t>
      </w:r>
      <w:r w:rsidR="00807A7F" w:rsidRPr="008B3E66">
        <w:rPr>
          <w:rFonts w:ascii="Arial" w:hAnsi="Arial" w:cs="Arial"/>
          <w:sz w:val="22"/>
          <w:szCs w:val="22"/>
          <w:lang w:val="sr-Cyrl-RS" w:eastAsia="sr-Latn-CS"/>
        </w:rPr>
        <w:t>У</w:t>
      </w:r>
      <w:r w:rsidR="00807A7F" w:rsidRPr="008B3E66">
        <w:rPr>
          <w:rFonts w:ascii="Arial" w:hAnsi="Arial" w:cs="Arial"/>
          <w:sz w:val="22"/>
          <w:szCs w:val="22"/>
          <w:lang w:eastAsia="sr-Latn-CS"/>
        </w:rPr>
        <w:t xml:space="preserve">говора </w:t>
      </w:r>
      <w:r w:rsidR="00DF5E36" w:rsidRPr="008B3E6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B3E66" w:rsidRDefault="005965AB" w:rsidP="005965AB">
      <w:pPr>
        <w:jc w:val="both"/>
        <w:rPr>
          <w:rFonts w:ascii="Arial" w:hAnsi="Arial" w:cs="Arial"/>
          <w:sz w:val="22"/>
          <w:szCs w:val="22"/>
          <w:lang w:eastAsia="sr-Latn-CS"/>
        </w:rPr>
      </w:pPr>
    </w:p>
    <w:p w14:paraId="77A90A0F" w14:textId="6D208B3A" w:rsidR="005965AB" w:rsidRPr="008B3E66" w:rsidRDefault="00DF5E36" w:rsidP="005965AB">
      <w:pPr>
        <w:jc w:val="both"/>
        <w:rPr>
          <w:rFonts w:ascii="Arial" w:hAnsi="Arial" w:cs="Arial"/>
          <w:sz w:val="22"/>
          <w:szCs w:val="22"/>
          <w:lang w:eastAsia="sr-Latn-CS"/>
        </w:rPr>
      </w:pPr>
      <w:r w:rsidRPr="008B3E66">
        <w:rPr>
          <w:rFonts w:ascii="Arial" w:hAnsi="Arial" w:cs="Arial"/>
          <w:sz w:val="22"/>
          <w:szCs w:val="22"/>
          <w:lang w:eastAsia="sr-Latn-CS"/>
        </w:rPr>
        <w:t xml:space="preserve">У случају из става 1. овог члана Уговора </w:t>
      </w:r>
      <w:r w:rsidR="006D4A22" w:rsidRPr="008B3E66">
        <w:rPr>
          <w:rFonts w:ascii="Arial" w:hAnsi="Arial" w:cs="Arial"/>
          <w:sz w:val="22"/>
          <w:szCs w:val="22"/>
          <w:lang w:val="sr-Cyrl-RS" w:eastAsia="sr-Latn-CS"/>
        </w:rPr>
        <w:t>Корисник услуге</w:t>
      </w:r>
      <w:r w:rsidRPr="008B3E6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sidRPr="008B3E66">
        <w:rPr>
          <w:rFonts w:ascii="Arial" w:hAnsi="Arial" w:cs="Arial"/>
          <w:sz w:val="22"/>
          <w:szCs w:val="22"/>
          <w:lang w:val="sr-Cyrl-RS" w:eastAsia="sr-Latn-CS"/>
        </w:rPr>
        <w:t xml:space="preserve">3 </w:t>
      </w:r>
      <w:r w:rsidRPr="008B3E6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Pr="008B3E66" w:rsidRDefault="00F91016" w:rsidP="005965AB">
      <w:pPr>
        <w:jc w:val="both"/>
        <w:rPr>
          <w:rFonts w:ascii="Arial" w:hAnsi="Arial" w:cs="Arial"/>
          <w:sz w:val="22"/>
          <w:szCs w:val="22"/>
          <w:lang w:eastAsia="sr-Latn-CS"/>
        </w:rPr>
      </w:pPr>
    </w:p>
    <w:p w14:paraId="1C09C8B2" w14:textId="08DEE859" w:rsidR="00F91016" w:rsidRPr="008B3E66" w:rsidRDefault="00F91016" w:rsidP="00356544">
      <w:pPr>
        <w:jc w:val="center"/>
        <w:rPr>
          <w:rFonts w:ascii="Arial" w:hAnsi="Arial" w:cs="Arial"/>
          <w:b/>
          <w:sz w:val="22"/>
          <w:szCs w:val="22"/>
          <w:lang w:val="sr-Cyrl-RS" w:eastAsia="sr-Latn-CS"/>
        </w:rPr>
      </w:pPr>
      <w:r w:rsidRPr="008B3E66">
        <w:rPr>
          <w:rFonts w:ascii="Arial" w:hAnsi="Arial" w:cs="Arial"/>
          <w:b/>
          <w:sz w:val="22"/>
          <w:szCs w:val="22"/>
          <w:lang w:val="sr-Cyrl-RS" w:eastAsia="sr-Latn-CS"/>
        </w:rPr>
        <w:t>Члан</w:t>
      </w:r>
      <w:r w:rsidR="006D4A22" w:rsidRPr="008B3E66">
        <w:rPr>
          <w:rFonts w:ascii="Arial" w:hAnsi="Arial" w:cs="Arial"/>
          <w:b/>
          <w:sz w:val="22"/>
          <w:szCs w:val="22"/>
          <w:lang w:val="sr-Cyrl-RS" w:eastAsia="sr-Latn-CS"/>
        </w:rPr>
        <w:t xml:space="preserve"> 21</w:t>
      </w:r>
      <w:r w:rsidR="00356544" w:rsidRPr="008B3E66">
        <w:rPr>
          <w:rFonts w:ascii="Arial" w:hAnsi="Arial" w:cs="Arial"/>
          <w:b/>
          <w:sz w:val="22"/>
          <w:szCs w:val="22"/>
          <w:lang w:val="sr-Cyrl-RS" w:eastAsia="sr-Latn-CS"/>
        </w:rPr>
        <w:t>.</w:t>
      </w:r>
    </w:p>
    <w:p w14:paraId="3E65181A" w14:textId="148A1381" w:rsidR="00F91016" w:rsidRPr="008B3E66" w:rsidRDefault="00F91016" w:rsidP="00F91016">
      <w:pPr>
        <w:jc w:val="both"/>
        <w:rPr>
          <w:rFonts w:ascii="Arial" w:hAnsi="Arial" w:cs="Arial"/>
          <w:sz w:val="22"/>
          <w:szCs w:val="22"/>
          <w:lang w:eastAsia="sr-Latn-CS"/>
        </w:rPr>
      </w:pPr>
      <w:r w:rsidRPr="008B3E66">
        <w:rPr>
          <w:rFonts w:ascii="Arial" w:hAnsi="Arial" w:cs="Arial"/>
          <w:sz w:val="22"/>
          <w:szCs w:val="22"/>
          <w:lang w:eastAsia="sr-Latn-CS"/>
        </w:rPr>
        <w:t xml:space="preserve">Уговорне стране су сагласне да се евентуалне измене и допуне овог </w:t>
      </w:r>
      <w:r w:rsidR="00807A7F" w:rsidRPr="008B3E66">
        <w:rPr>
          <w:rFonts w:ascii="Arial" w:hAnsi="Arial" w:cs="Arial"/>
          <w:sz w:val="22"/>
          <w:szCs w:val="22"/>
          <w:lang w:val="sr-Cyrl-RS" w:eastAsia="sr-Latn-CS"/>
        </w:rPr>
        <w:t>У</w:t>
      </w:r>
      <w:r w:rsidR="00807A7F" w:rsidRPr="008B3E66">
        <w:rPr>
          <w:rFonts w:ascii="Arial" w:hAnsi="Arial" w:cs="Arial"/>
          <w:sz w:val="22"/>
          <w:szCs w:val="22"/>
          <w:lang w:eastAsia="sr-Latn-CS"/>
        </w:rPr>
        <w:t xml:space="preserve">говора </w:t>
      </w:r>
      <w:r w:rsidRPr="008B3E6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B3E66" w:rsidRDefault="00F91016" w:rsidP="005965AB">
      <w:pPr>
        <w:jc w:val="both"/>
        <w:rPr>
          <w:rFonts w:ascii="Arial" w:hAnsi="Arial" w:cs="Arial"/>
          <w:sz w:val="22"/>
          <w:szCs w:val="22"/>
          <w:lang w:eastAsia="sr-Latn-CS"/>
        </w:rPr>
      </w:pPr>
    </w:p>
    <w:p w14:paraId="69EAEC6A" w14:textId="77777777" w:rsidR="005965AB" w:rsidRPr="006F658D" w:rsidRDefault="00DF5E36"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Решавање спорова</w:t>
      </w:r>
    </w:p>
    <w:p w14:paraId="747C8E73" w14:textId="77777777" w:rsidR="005965AB" w:rsidRPr="008B3E66" w:rsidRDefault="00DF5E36" w:rsidP="005965AB">
      <w:pPr>
        <w:pStyle w:val="Style13"/>
        <w:widowControl/>
        <w:spacing w:line="240" w:lineRule="auto"/>
        <w:rPr>
          <w:rStyle w:val="FontStyle110"/>
          <w:rFonts w:eastAsia="Calibri"/>
          <w:sz w:val="22"/>
          <w:szCs w:val="22"/>
          <w:lang w:eastAsia="sr-Cyrl-CS"/>
        </w:rPr>
      </w:pPr>
      <w:r w:rsidRPr="008B3E66">
        <w:rPr>
          <w:rStyle w:val="FontStyle110"/>
          <w:rFonts w:eastAsia="Calibri"/>
          <w:sz w:val="22"/>
          <w:szCs w:val="22"/>
          <w:lang w:eastAsia="sr-Cyrl-CS"/>
        </w:rPr>
        <w:t xml:space="preserve">Члан </w:t>
      </w:r>
      <w:r w:rsidRPr="008B3E66">
        <w:rPr>
          <w:rStyle w:val="FontStyle110"/>
          <w:rFonts w:eastAsia="Calibri"/>
          <w:sz w:val="22"/>
          <w:szCs w:val="22"/>
          <w:lang w:val="sr-Cyrl-CS" w:eastAsia="sr-Cyrl-CS"/>
        </w:rPr>
        <w:t>22</w:t>
      </w:r>
      <w:r w:rsidRPr="008B3E66">
        <w:rPr>
          <w:rStyle w:val="FontStyle110"/>
          <w:rFonts w:eastAsia="Calibri"/>
          <w:sz w:val="22"/>
          <w:szCs w:val="22"/>
          <w:lang w:eastAsia="sr-Cyrl-CS"/>
        </w:rPr>
        <w:t>.</w:t>
      </w:r>
    </w:p>
    <w:p w14:paraId="6971B9DA" w14:textId="101AF0D7" w:rsidR="005965AB" w:rsidRPr="008B3E66" w:rsidRDefault="00DF5E36" w:rsidP="005965AB">
      <w:pPr>
        <w:jc w:val="both"/>
        <w:rPr>
          <w:rFonts w:ascii="Arial" w:hAnsi="Arial" w:cs="Arial"/>
          <w:sz w:val="22"/>
          <w:szCs w:val="22"/>
        </w:rPr>
      </w:pPr>
      <w:r w:rsidRPr="008B3E66">
        <w:rPr>
          <w:rFonts w:ascii="Arial" w:hAnsi="Arial" w:cs="Arial"/>
          <w:sz w:val="22"/>
          <w:szCs w:val="22"/>
        </w:rPr>
        <w:t xml:space="preserve">Сви неспоразуми који настану у вези овог </w:t>
      </w:r>
      <w:r w:rsidR="00807A7F" w:rsidRPr="008B3E66">
        <w:rPr>
          <w:rFonts w:ascii="Arial" w:hAnsi="Arial" w:cs="Arial"/>
          <w:sz w:val="22"/>
          <w:szCs w:val="22"/>
          <w:lang w:val="sr-Cyrl-RS"/>
        </w:rPr>
        <w:t>У</w:t>
      </w:r>
      <w:r w:rsidR="00807A7F" w:rsidRPr="008B3E66">
        <w:rPr>
          <w:rFonts w:ascii="Arial" w:hAnsi="Arial" w:cs="Arial"/>
          <w:sz w:val="22"/>
          <w:szCs w:val="22"/>
        </w:rPr>
        <w:t xml:space="preserve">говора </w:t>
      </w:r>
      <w:r w:rsidRPr="008B3E66">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A123DF">
        <w:rPr>
          <w:rFonts w:ascii="Arial" w:hAnsi="Arial" w:cs="Arial"/>
          <w:sz w:val="22"/>
          <w:szCs w:val="22"/>
        </w:rPr>
        <w:t xml:space="preserve">. </w:t>
      </w:r>
    </w:p>
    <w:p w14:paraId="564589C4" w14:textId="77777777" w:rsidR="00A123DF" w:rsidRDefault="00733E8C" w:rsidP="00A123DF">
      <w:pPr>
        <w:tabs>
          <w:tab w:val="left" w:pos="7245"/>
        </w:tabs>
        <w:jc w:val="center"/>
        <w:rPr>
          <w:rStyle w:val="FontStyle110"/>
          <w:rFonts w:eastAsia="Calibri"/>
          <w:sz w:val="22"/>
          <w:szCs w:val="22"/>
          <w:lang w:eastAsia="sr-Cyrl-CS"/>
        </w:rPr>
      </w:pPr>
      <w:r w:rsidRPr="008B3E66">
        <w:rPr>
          <w:rStyle w:val="FontStyle110"/>
          <w:rFonts w:eastAsia="Calibri"/>
          <w:sz w:val="22"/>
          <w:szCs w:val="22"/>
          <w:lang w:eastAsia="sr-Cyrl-CS"/>
        </w:rPr>
        <w:t>Члан 23.</w:t>
      </w:r>
    </w:p>
    <w:p w14:paraId="4C86D9D2" w14:textId="44C31618" w:rsidR="00733E8C" w:rsidRPr="00B52F8A" w:rsidRDefault="00733E8C" w:rsidP="00733E8C">
      <w:pPr>
        <w:tabs>
          <w:tab w:val="left" w:pos="7245"/>
        </w:tabs>
        <w:jc w:val="both"/>
        <w:rPr>
          <w:rFonts w:ascii="Arial" w:hAnsi="Arial" w:cs="Arial"/>
          <w:sz w:val="22"/>
          <w:szCs w:val="22"/>
        </w:rPr>
      </w:pPr>
      <w:r w:rsidRPr="008B3E66">
        <w:rPr>
          <w:rFonts w:ascii="Arial" w:hAnsi="Arial" w:cs="Arial"/>
          <w:sz w:val="22"/>
          <w:szCs w:val="22"/>
        </w:rPr>
        <w:t xml:space="preserve">Пружалац услуге се обавезује да ће студију предати Кориснику услуге у по 5 (пет) примерака у писаном </w:t>
      </w:r>
      <w:r w:rsidRPr="006D4C2A">
        <w:rPr>
          <w:rFonts w:ascii="Arial" w:hAnsi="Arial" w:cs="Arial"/>
          <w:sz w:val="22"/>
          <w:szCs w:val="22"/>
        </w:rPr>
        <w:t>облику и на оптичком медијуму (cd), на српском језику, а скраћени приказ документа (извод) у 20 (двадесет) примерака ради разматрања и усвајања исте на седници Стручног савета</w:t>
      </w:r>
      <w:r w:rsidRPr="006D4C2A">
        <w:rPr>
          <w:rFonts w:ascii="Arial" w:hAnsi="Arial" w:cs="Arial"/>
          <w:sz w:val="22"/>
          <w:szCs w:val="22"/>
          <w:lang w:val="sr-Cyrl-RS"/>
        </w:rPr>
        <w:t xml:space="preserve"> ЈП ЕПС</w:t>
      </w:r>
      <w:r w:rsidRPr="00560526">
        <w:rPr>
          <w:rFonts w:ascii="Arial" w:hAnsi="Arial" w:cs="Arial"/>
          <w:sz w:val="22"/>
          <w:szCs w:val="22"/>
        </w:rPr>
        <w:t>, а након корекција, уколико их по захтеву Корисника услуге буде, преда Пр</w:t>
      </w:r>
      <w:r w:rsidRPr="008C4F06">
        <w:rPr>
          <w:rFonts w:ascii="Arial" w:hAnsi="Arial" w:cs="Arial"/>
          <w:sz w:val="22"/>
          <w:szCs w:val="22"/>
        </w:rPr>
        <w:t>ужаоцу услуге финалну верзију у укупно 10 (десет) примерака у писаном облику и 15 (петнаест) примерака на cd. за сваки даљи примерак наручен од стране Корисника услуге преко овог броја Пружалац услуге ће наплатити стварне трошкове копирања, паковања и допр</w:t>
      </w:r>
      <w:r w:rsidRPr="00B52F8A">
        <w:rPr>
          <w:rFonts w:ascii="Arial" w:hAnsi="Arial" w:cs="Arial"/>
          <w:sz w:val="22"/>
          <w:szCs w:val="22"/>
        </w:rPr>
        <w:t>емања.</w:t>
      </w:r>
    </w:p>
    <w:p w14:paraId="6C5F1837" w14:textId="77777777" w:rsidR="00733E8C" w:rsidRPr="00B52F8A" w:rsidRDefault="00733E8C" w:rsidP="00733E8C">
      <w:pPr>
        <w:tabs>
          <w:tab w:val="left" w:pos="7245"/>
        </w:tabs>
        <w:jc w:val="both"/>
        <w:rPr>
          <w:rFonts w:ascii="Arial" w:hAnsi="Arial" w:cs="Arial"/>
          <w:sz w:val="22"/>
          <w:szCs w:val="22"/>
        </w:rPr>
      </w:pPr>
    </w:p>
    <w:p w14:paraId="1730E866" w14:textId="77777777" w:rsidR="00733E8C" w:rsidRPr="00F95757" w:rsidRDefault="00733E8C" w:rsidP="00733E8C">
      <w:pPr>
        <w:tabs>
          <w:tab w:val="left" w:pos="7245"/>
        </w:tabs>
        <w:jc w:val="both"/>
        <w:rPr>
          <w:rFonts w:ascii="Arial" w:hAnsi="Arial" w:cs="Arial"/>
          <w:sz w:val="22"/>
          <w:szCs w:val="22"/>
        </w:rPr>
      </w:pPr>
      <w:r w:rsidRPr="00AF761D">
        <w:rPr>
          <w:rFonts w:ascii="Arial" w:hAnsi="Arial" w:cs="Arial"/>
          <w:sz w:val="22"/>
          <w:szCs w:val="22"/>
        </w:rPr>
        <w:t xml:space="preserve">Сваки примерак </w:t>
      </w:r>
      <w:r w:rsidRPr="00AF761D">
        <w:rPr>
          <w:rFonts w:ascii="Arial" w:hAnsi="Arial" w:cs="Arial"/>
          <w:sz w:val="22"/>
          <w:szCs w:val="22"/>
          <w:lang w:val="sr-Cyrl-RS"/>
        </w:rPr>
        <w:t>С</w:t>
      </w:r>
      <w:r w:rsidRPr="00AF761D">
        <w:rPr>
          <w:rFonts w:ascii="Arial" w:hAnsi="Arial" w:cs="Arial"/>
          <w:sz w:val="22"/>
          <w:szCs w:val="22"/>
        </w:rPr>
        <w:t xml:space="preserve">тудије </w:t>
      </w:r>
      <w:r w:rsidRPr="00AF761D">
        <w:rPr>
          <w:rFonts w:ascii="Arial" w:hAnsi="Arial" w:cs="Arial"/>
          <w:sz w:val="22"/>
          <w:szCs w:val="22"/>
          <w:lang w:val="sr-Cyrl-RS"/>
        </w:rPr>
        <w:t xml:space="preserve">из члана 1. овог Уговора, </w:t>
      </w:r>
      <w:r w:rsidRPr="00AF761D">
        <w:rPr>
          <w:rFonts w:ascii="Arial" w:hAnsi="Arial" w:cs="Arial"/>
          <w:sz w:val="22"/>
          <w:szCs w:val="22"/>
        </w:rPr>
        <w:t>треба да садржи и текст одобреног пројектног задатка на српском језику.</w:t>
      </w:r>
    </w:p>
    <w:p w14:paraId="22130452" w14:textId="77777777" w:rsidR="00096AB6" w:rsidRDefault="00096AB6" w:rsidP="00096AB6">
      <w:pPr>
        <w:tabs>
          <w:tab w:val="left" w:pos="7245"/>
        </w:tabs>
        <w:jc w:val="center"/>
        <w:rPr>
          <w:rFonts w:ascii="Arial" w:hAnsi="Arial" w:cs="Arial"/>
          <w:b/>
          <w:sz w:val="22"/>
          <w:szCs w:val="22"/>
        </w:rPr>
      </w:pPr>
    </w:p>
    <w:p w14:paraId="04EF6907" w14:textId="61DE23DF" w:rsidR="005965AB" w:rsidRPr="00766BD5" w:rsidRDefault="00DF5E36" w:rsidP="00096AB6">
      <w:pPr>
        <w:tabs>
          <w:tab w:val="left" w:pos="7245"/>
        </w:tabs>
        <w:jc w:val="center"/>
        <w:rPr>
          <w:rFonts w:ascii="Arial" w:hAnsi="Arial" w:cs="Arial"/>
          <w:sz w:val="22"/>
          <w:szCs w:val="22"/>
        </w:rPr>
      </w:pPr>
      <w:r w:rsidRPr="00C9049B">
        <w:rPr>
          <w:rFonts w:ascii="Arial" w:hAnsi="Arial" w:cs="Arial"/>
          <w:b/>
          <w:sz w:val="22"/>
          <w:szCs w:val="22"/>
        </w:rPr>
        <w:t>Члан 2</w:t>
      </w:r>
      <w:r w:rsidR="009F64E6" w:rsidRPr="002030F3">
        <w:rPr>
          <w:rFonts w:ascii="Arial" w:hAnsi="Arial" w:cs="Arial"/>
          <w:b/>
          <w:sz w:val="22"/>
          <w:szCs w:val="22"/>
          <w:lang w:val="sr-Cyrl-RS"/>
        </w:rPr>
        <w:t>4</w:t>
      </w:r>
      <w:r w:rsidRPr="00766BD5">
        <w:rPr>
          <w:rFonts w:ascii="Arial" w:hAnsi="Arial" w:cs="Arial"/>
          <w:b/>
          <w:sz w:val="22"/>
          <w:szCs w:val="22"/>
        </w:rPr>
        <w:t>.</w:t>
      </w:r>
    </w:p>
    <w:p w14:paraId="1795B384" w14:textId="5F9168F9" w:rsidR="00F91016" w:rsidRPr="008B3E66" w:rsidRDefault="00DF5E36" w:rsidP="00F91016">
      <w:pPr>
        <w:jc w:val="both"/>
        <w:rPr>
          <w:rFonts w:ascii="Arial" w:hAnsi="Arial" w:cs="Arial"/>
          <w:sz w:val="22"/>
          <w:szCs w:val="22"/>
        </w:rPr>
      </w:pPr>
      <w:r w:rsidRPr="005E142B">
        <w:rPr>
          <w:rFonts w:ascii="Arial" w:hAnsi="Arial" w:cs="Arial"/>
          <w:sz w:val="22"/>
          <w:szCs w:val="22"/>
        </w:rPr>
        <w:t xml:space="preserve">На односе </w:t>
      </w:r>
      <w:r w:rsidR="00807A7F" w:rsidRPr="008B3E66">
        <w:rPr>
          <w:rFonts w:ascii="Arial" w:hAnsi="Arial" w:cs="Arial"/>
          <w:sz w:val="22"/>
          <w:szCs w:val="22"/>
          <w:lang w:val="sr-Cyrl-RS"/>
        </w:rPr>
        <w:t>У</w:t>
      </w:r>
      <w:r w:rsidR="00807A7F" w:rsidRPr="008B3E66">
        <w:rPr>
          <w:rFonts w:ascii="Arial" w:hAnsi="Arial" w:cs="Arial"/>
          <w:sz w:val="22"/>
          <w:szCs w:val="22"/>
        </w:rPr>
        <w:t xml:space="preserve">говорних </w:t>
      </w:r>
      <w:r w:rsidRPr="008B3E66">
        <w:rPr>
          <w:rFonts w:ascii="Arial" w:hAnsi="Arial" w:cs="Arial"/>
          <w:sz w:val="22"/>
          <w:szCs w:val="22"/>
        </w:rPr>
        <w:t xml:space="preserve">страна који нису уређени овим </w:t>
      </w:r>
      <w:r w:rsidR="00807A7F" w:rsidRPr="008B3E66">
        <w:rPr>
          <w:rFonts w:ascii="Arial" w:hAnsi="Arial" w:cs="Arial"/>
          <w:sz w:val="22"/>
          <w:szCs w:val="22"/>
          <w:lang w:val="sr-Cyrl-RS"/>
        </w:rPr>
        <w:t>У</w:t>
      </w:r>
      <w:r w:rsidR="00807A7F" w:rsidRPr="008B3E66">
        <w:rPr>
          <w:rFonts w:ascii="Arial" w:hAnsi="Arial" w:cs="Arial"/>
          <w:sz w:val="22"/>
          <w:szCs w:val="22"/>
        </w:rPr>
        <w:t xml:space="preserve">говором </w:t>
      </w:r>
      <w:r w:rsidRPr="008B3E66">
        <w:rPr>
          <w:rFonts w:ascii="Arial" w:hAnsi="Arial" w:cs="Arial"/>
          <w:sz w:val="22"/>
          <w:szCs w:val="22"/>
        </w:rPr>
        <w:t xml:space="preserve">примењују се одговарајуће одредбе </w:t>
      </w:r>
      <w:r w:rsidR="00807A7F" w:rsidRPr="008B3E66">
        <w:rPr>
          <w:rFonts w:ascii="Arial" w:hAnsi="Arial" w:cs="Arial"/>
          <w:sz w:val="22"/>
          <w:szCs w:val="22"/>
          <w:lang w:val="sr-Cyrl-RS"/>
        </w:rPr>
        <w:t xml:space="preserve">ЗОО </w:t>
      </w:r>
      <w:r w:rsidRPr="008B3E66">
        <w:rPr>
          <w:rFonts w:ascii="Arial" w:hAnsi="Arial" w:cs="Arial"/>
          <w:sz w:val="22"/>
          <w:szCs w:val="22"/>
        </w:rPr>
        <w:t xml:space="preserve">и </w:t>
      </w:r>
      <w:r w:rsidR="00F91016" w:rsidRPr="008B3E66">
        <w:rPr>
          <w:rFonts w:ascii="Arial" w:hAnsi="Arial" w:cs="Arial"/>
          <w:sz w:val="22"/>
          <w:szCs w:val="22"/>
          <w:lang w:val="ru-RU"/>
        </w:rPr>
        <w:t xml:space="preserve">других </w:t>
      </w:r>
      <w:r w:rsidR="00F91016" w:rsidRPr="008B3E66">
        <w:rPr>
          <w:rFonts w:ascii="Arial" w:hAnsi="Arial" w:cs="Arial"/>
          <w:sz w:val="22"/>
          <w:szCs w:val="22"/>
        </w:rPr>
        <w:t xml:space="preserve">закона, подзаконских аката, стандарда и </w:t>
      </w:r>
      <w:r w:rsidR="00F91016" w:rsidRPr="008B3E66">
        <w:rPr>
          <w:rFonts w:ascii="Arial" w:hAnsi="Arial" w:cs="Arial"/>
          <w:sz w:val="22"/>
          <w:szCs w:val="22"/>
          <w:lang w:val="ru-RU"/>
        </w:rPr>
        <w:t>техни</w:t>
      </w:r>
      <w:r w:rsidR="00F91016" w:rsidRPr="008B3E66">
        <w:rPr>
          <w:rFonts w:ascii="Arial" w:hAnsi="Arial" w:cs="Arial"/>
          <w:sz w:val="22"/>
          <w:szCs w:val="22"/>
        </w:rPr>
        <w:t>ч</w:t>
      </w:r>
      <w:r w:rsidR="00F91016" w:rsidRPr="008B3E66">
        <w:rPr>
          <w:rFonts w:ascii="Arial" w:hAnsi="Arial" w:cs="Arial"/>
          <w:sz w:val="22"/>
          <w:szCs w:val="22"/>
          <w:lang w:val="ru-RU"/>
        </w:rPr>
        <w:t>ки</w:t>
      </w:r>
      <w:r w:rsidR="00F91016" w:rsidRPr="008B3E66">
        <w:rPr>
          <w:rFonts w:ascii="Arial" w:hAnsi="Arial" w:cs="Arial"/>
          <w:sz w:val="22"/>
          <w:szCs w:val="22"/>
        </w:rPr>
        <w:t xml:space="preserve">х </w:t>
      </w:r>
      <w:r w:rsidR="00F91016" w:rsidRPr="008B3E66">
        <w:rPr>
          <w:rFonts w:ascii="Arial" w:hAnsi="Arial" w:cs="Arial"/>
          <w:sz w:val="22"/>
          <w:szCs w:val="22"/>
          <w:lang w:val="ru-RU"/>
        </w:rPr>
        <w:t>норматива Републике Србије</w:t>
      </w:r>
      <w:r w:rsidR="00F91016" w:rsidRPr="008B3E66">
        <w:rPr>
          <w:rFonts w:ascii="Arial" w:hAnsi="Arial" w:cs="Arial"/>
          <w:sz w:val="22"/>
          <w:szCs w:val="22"/>
        </w:rPr>
        <w:t xml:space="preserve"> – примењивих с обзиром на предмет овог </w:t>
      </w:r>
      <w:r w:rsidR="00807A7F" w:rsidRPr="008B3E66">
        <w:rPr>
          <w:rFonts w:ascii="Arial" w:hAnsi="Arial" w:cs="Arial"/>
          <w:sz w:val="22"/>
          <w:szCs w:val="22"/>
          <w:lang w:val="sr-Cyrl-RS"/>
        </w:rPr>
        <w:t>У</w:t>
      </w:r>
      <w:r w:rsidR="00807A7F" w:rsidRPr="008B3E66">
        <w:rPr>
          <w:rFonts w:ascii="Arial" w:hAnsi="Arial" w:cs="Arial"/>
          <w:sz w:val="22"/>
          <w:szCs w:val="22"/>
        </w:rPr>
        <w:t>говора</w:t>
      </w:r>
      <w:r w:rsidR="00F91016" w:rsidRPr="008B3E66">
        <w:rPr>
          <w:rFonts w:ascii="Arial" w:hAnsi="Arial" w:cs="Arial"/>
          <w:sz w:val="22"/>
          <w:szCs w:val="22"/>
        </w:rPr>
        <w:t>.</w:t>
      </w:r>
    </w:p>
    <w:p w14:paraId="739A2500" w14:textId="77777777" w:rsidR="005965AB" w:rsidRPr="008B3E66" w:rsidRDefault="005965AB" w:rsidP="005965AB">
      <w:pPr>
        <w:jc w:val="both"/>
        <w:rPr>
          <w:rFonts w:ascii="Arial" w:hAnsi="Arial" w:cs="Arial"/>
          <w:sz w:val="22"/>
          <w:szCs w:val="22"/>
        </w:rPr>
      </w:pPr>
    </w:p>
    <w:p w14:paraId="7B8A5E04" w14:textId="77777777" w:rsidR="005965AB" w:rsidRPr="006F658D" w:rsidRDefault="00DF5E36" w:rsidP="005965AB">
      <w:pPr>
        <w:pStyle w:val="Style13"/>
        <w:widowControl/>
        <w:spacing w:line="240" w:lineRule="auto"/>
        <w:jc w:val="left"/>
        <w:rPr>
          <w:rStyle w:val="FontStyle110"/>
          <w:rFonts w:eastAsia="Calibri"/>
          <w:sz w:val="22"/>
          <w:szCs w:val="22"/>
          <w:lang w:eastAsia="sr-Cyrl-CS"/>
        </w:rPr>
      </w:pPr>
      <w:r w:rsidRPr="008B3E66">
        <w:rPr>
          <w:rStyle w:val="FontStyle110"/>
          <w:rFonts w:eastAsia="Calibri"/>
          <w:sz w:val="22"/>
          <w:szCs w:val="22"/>
          <w:lang w:eastAsia="sr-Cyrl-CS"/>
        </w:rPr>
        <w:t>Ступање уговора на снагу и примена</w:t>
      </w:r>
    </w:p>
    <w:p w14:paraId="0645CAC0" w14:textId="05207247" w:rsidR="005965AB" w:rsidRPr="008B3E66" w:rsidRDefault="00DF5E36" w:rsidP="005965AB">
      <w:pPr>
        <w:pStyle w:val="Style13"/>
        <w:widowControl/>
        <w:spacing w:line="240" w:lineRule="auto"/>
        <w:rPr>
          <w:rStyle w:val="FontStyle110"/>
          <w:rFonts w:eastAsia="Calibri"/>
          <w:sz w:val="22"/>
          <w:szCs w:val="22"/>
        </w:rPr>
      </w:pPr>
      <w:r w:rsidRPr="008B3E66">
        <w:rPr>
          <w:rStyle w:val="FontStyle110"/>
          <w:rFonts w:eastAsia="Calibri"/>
          <w:sz w:val="22"/>
          <w:szCs w:val="22"/>
          <w:lang w:eastAsia="sr-Cyrl-CS"/>
        </w:rPr>
        <w:t>Члан 2</w:t>
      </w:r>
      <w:r w:rsidR="009F64E6" w:rsidRPr="008B3E66">
        <w:rPr>
          <w:rStyle w:val="FontStyle110"/>
          <w:rFonts w:eastAsia="Calibri"/>
          <w:sz w:val="22"/>
          <w:szCs w:val="22"/>
          <w:lang w:val="sr-Cyrl-CS" w:eastAsia="sr-Cyrl-CS"/>
        </w:rPr>
        <w:t>5</w:t>
      </w:r>
      <w:r w:rsidRPr="008B3E66">
        <w:rPr>
          <w:rStyle w:val="FontStyle110"/>
          <w:rFonts w:eastAsia="Calibri"/>
          <w:sz w:val="22"/>
          <w:szCs w:val="22"/>
          <w:lang w:eastAsia="sr-Cyrl-CS"/>
        </w:rPr>
        <w:t>.</w:t>
      </w:r>
    </w:p>
    <w:p w14:paraId="3E7FCEA3" w14:textId="4DBDB272" w:rsidR="005965AB" w:rsidRPr="008B3E66" w:rsidRDefault="00DF5E36" w:rsidP="005965AB">
      <w:pPr>
        <w:jc w:val="both"/>
        <w:rPr>
          <w:rFonts w:ascii="Arial" w:hAnsi="Arial" w:cs="Arial"/>
          <w:sz w:val="22"/>
          <w:szCs w:val="22"/>
        </w:rPr>
      </w:pPr>
      <w:r w:rsidRPr="008B3E66">
        <w:rPr>
          <w:rFonts w:ascii="Arial" w:eastAsia="Lucida Sans Unicode" w:hAnsi="Arial" w:cs="Arial"/>
          <w:sz w:val="22"/>
          <w:szCs w:val="22"/>
        </w:rPr>
        <w:t xml:space="preserve">Овај </w:t>
      </w:r>
      <w:r w:rsidR="00807A7F" w:rsidRPr="008B3E66">
        <w:rPr>
          <w:rFonts w:ascii="Arial" w:eastAsia="Lucida Sans Unicode" w:hAnsi="Arial" w:cs="Arial"/>
          <w:sz w:val="22"/>
          <w:szCs w:val="22"/>
          <w:lang w:val="sr-Cyrl-RS"/>
        </w:rPr>
        <w:t>У</w:t>
      </w:r>
      <w:r w:rsidR="00807A7F" w:rsidRPr="008B3E66">
        <w:rPr>
          <w:rFonts w:ascii="Arial" w:eastAsia="Lucida Sans Unicode" w:hAnsi="Arial" w:cs="Arial"/>
          <w:sz w:val="22"/>
          <w:szCs w:val="22"/>
        </w:rPr>
        <w:t xml:space="preserve">говор </w:t>
      </w:r>
      <w:r w:rsidRPr="008B3E66">
        <w:rPr>
          <w:rFonts w:ascii="Arial" w:eastAsia="Lucida Sans Unicode" w:hAnsi="Arial" w:cs="Arial"/>
          <w:sz w:val="22"/>
          <w:szCs w:val="22"/>
        </w:rPr>
        <w:t xml:space="preserve">се сматра закљученим, када га потпишу </w:t>
      </w:r>
      <w:r w:rsidR="00807A7F" w:rsidRPr="008B3E66">
        <w:rPr>
          <w:rFonts w:ascii="Arial" w:eastAsia="Lucida Sans Unicode" w:hAnsi="Arial" w:cs="Arial"/>
          <w:sz w:val="22"/>
          <w:szCs w:val="22"/>
          <w:lang w:val="sr-Cyrl-RS"/>
        </w:rPr>
        <w:t>овлашћени представници</w:t>
      </w:r>
      <w:r w:rsidR="00F91016" w:rsidRPr="008B3E66">
        <w:rPr>
          <w:rFonts w:ascii="Arial" w:eastAsia="Lucida Sans Unicode" w:hAnsi="Arial" w:cs="Arial"/>
          <w:sz w:val="22"/>
          <w:szCs w:val="22"/>
          <w:lang w:val="sr-Cyrl-RS"/>
        </w:rPr>
        <w:t xml:space="preserve"> </w:t>
      </w:r>
      <w:r w:rsidRPr="008B3E66">
        <w:rPr>
          <w:rFonts w:ascii="Arial" w:eastAsia="Lucida Sans Unicode" w:hAnsi="Arial" w:cs="Arial"/>
          <w:sz w:val="22"/>
          <w:szCs w:val="22"/>
        </w:rPr>
        <w:t xml:space="preserve"> </w:t>
      </w:r>
      <w:r w:rsidR="00807A7F" w:rsidRPr="008B3E66">
        <w:rPr>
          <w:rFonts w:ascii="Arial" w:eastAsia="Lucida Sans Unicode" w:hAnsi="Arial" w:cs="Arial"/>
          <w:sz w:val="22"/>
          <w:szCs w:val="22"/>
          <w:lang w:val="sr-Cyrl-RS"/>
        </w:rPr>
        <w:t>У</w:t>
      </w:r>
      <w:r w:rsidR="00807A7F" w:rsidRPr="008B3E66">
        <w:rPr>
          <w:rFonts w:ascii="Arial" w:eastAsia="Lucida Sans Unicode" w:hAnsi="Arial" w:cs="Arial"/>
          <w:sz w:val="22"/>
          <w:szCs w:val="22"/>
        </w:rPr>
        <w:t xml:space="preserve">говорних </w:t>
      </w:r>
      <w:r w:rsidRPr="008B3E66">
        <w:rPr>
          <w:rFonts w:ascii="Arial" w:eastAsia="Lucida Sans Unicode" w:hAnsi="Arial" w:cs="Arial"/>
          <w:sz w:val="22"/>
          <w:szCs w:val="22"/>
        </w:rPr>
        <w:t xml:space="preserve">страна, а ступа на снагу када Пружалац услуге испуни одложни услов и достави </w:t>
      </w:r>
      <w:r w:rsidRPr="008B3E66">
        <w:rPr>
          <w:rFonts w:ascii="Arial" w:hAnsi="Arial" w:cs="Arial"/>
          <w:sz w:val="22"/>
          <w:szCs w:val="22"/>
        </w:rPr>
        <w:t>банкарску гаранцију из члана 1</w:t>
      </w:r>
      <w:r w:rsidR="006D4A22" w:rsidRPr="008B3E66">
        <w:rPr>
          <w:rFonts w:ascii="Arial" w:hAnsi="Arial" w:cs="Arial"/>
          <w:sz w:val="22"/>
          <w:szCs w:val="22"/>
          <w:lang w:val="sr-Cyrl-RS"/>
        </w:rPr>
        <w:t>3</w:t>
      </w:r>
      <w:r w:rsidRPr="008B3E66">
        <w:rPr>
          <w:rFonts w:ascii="Arial" w:hAnsi="Arial" w:cs="Arial"/>
          <w:sz w:val="22"/>
          <w:szCs w:val="22"/>
        </w:rPr>
        <w:t xml:space="preserve">. овог </w:t>
      </w:r>
      <w:r w:rsidR="002546D0" w:rsidRPr="008B3E66">
        <w:rPr>
          <w:rFonts w:ascii="Arial" w:hAnsi="Arial" w:cs="Arial"/>
          <w:sz w:val="22"/>
          <w:szCs w:val="22"/>
          <w:lang w:val="sr-Cyrl-RS"/>
        </w:rPr>
        <w:t>У</w:t>
      </w:r>
      <w:r w:rsidRPr="008B3E66">
        <w:rPr>
          <w:rFonts w:ascii="Arial" w:hAnsi="Arial" w:cs="Arial"/>
          <w:sz w:val="22"/>
          <w:szCs w:val="22"/>
        </w:rPr>
        <w:t>говора.</w:t>
      </w:r>
    </w:p>
    <w:p w14:paraId="48272778" w14:textId="77777777" w:rsidR="005965AB" w:rsidRPr="006F658D" w:rsidRDefault="005965AB" w:rsidP="005965AB">
      <w:pPr>
        <w:pStyle w:val="ArrialNarrow"/>
        <w:spacing w:after="0"/>
        <w:jc w:val="left"/>
        <w:rPr>
          <w:rStyle w:val="FontStyle110"/>
          <w:sz w:val="22"/>
          <w:szCs w:val="22"/>
          <w:lang w:eastAsia="sr-Latn-CS"/>
        </w:rPr>
      </w:pPr>
    </w:p>
    <w:p w14:paraId="56E15A98" w14:textId="77777777" w:rsidR="00605422" w:rsidRDefault="00605422" w:rsidP="005965AB">
      <w:pPr>
        <w:pStyle w:val="ArrialNarrow"/>
        <w:spacing w:after="0"/>
        <w:jc w:val="left"/>
        <w:rPr>
          <w:rFonts w:ascii="Arial" w:eastAsia="Lucida Sans Unicode" w:hAnsi="Arial" w:cs="Arial"/>
          <w:b/>
          <w:sz w:val="22"/>
          <w:szCs w:val="22"/>
        </w:rPr>
      </w:pPr>
    </w:p>
    <w:p w14:paraId="212201C9" w14:textId="77777777" w:rsidR="005965AB" w:rsidRPr="008B3E66" w:rsidRDefault="00DF5E36" w:rsidP="005965AB">
      <w:pPr>
        <w:pStyle w:val="ArrialNarrow"/>
        <w:spacing w:after="0"/>
        <w:jc w:val="left"/>
        <w:rPr>
          <w:rFonts w:ascii="Arial" w:eastAsia="Lucida Sans Unicode" w:hAnsi="Arial" w:cs="Arial"/>
          <w:sz w:val="22"/>
          <w:szCs w:val="22"/>
        </w:rPr>
      </w:pPr>
      <w:r w:rsidRPr="006F5190">
        <w:rPr>
          <w:rFonts w:ascii="Arial" w:eastAsia="Lucida Sans Unicode" w:hAnsi="Arial" w:cs="Arial"/>
          <w:b/>
          <w:sz w:val="22"/>
          <w:szCs w:val="22"/>
        </w:rPr>
        <w:lastRenderedPageBreak/>
        <w:t>Прилози Уговора</w:t>
      </w:r>
    </w:p>
    <w:p w14:paraId="30AB31AB" w14:textId="720846C5" w:rsidR="005965AB" w:rsidRPr="008B3E66" w:rsidRDefault="00DF5E36" w:rsidP="005965AB">
      <w:pPr>
        <w:pStyle w:val="ArrialNarrow"/>
        <w:spacing w:after="0"/>
        <w:jc w:val="center"/>
        <w:rPr>
          <w:rFonts w:ascii="Arial" w:eastAsia="Lucida Sans Unicode" w:hAnsi="Arial" w:cs="Arial"/>
          <w:sz w:val="22"/>
          <w:szCs w:val="22"/>
        </w:rPr>
      </w:pPr>
      <w:r w:rsidRPr="008B3E66">
        <w:rPr>
          <w:rFonts w:ascii="Arial" w:eastAsia="Lucida Sans Unicode" w:hAnsi="Arial" w:cs="Arial"/>
          <w:b/>
          <w:sz w:val="22"/>
          <w:szCs w:val="22"/>
        </w:rPr>
        <w:t>Члан 2</w:t>
      </w:r>
      <w:r w:rsidR="009F64E6" w:rsidRPr="008B3E66">
        <w:rPr>
          <w:rFonts w:ascii="Arial" w:eastAsia="Lucida Sans Unicode" w:hAnsi="Arial" w:cs="Arial"/>
          <w:b/>
          <w:sz w:val="22"/>
          <w:szCs w:val="22"/>
          <w:lang w:val="sr-Cyrl-CS"/>
        </w:rPr>
        <w:t>6</w:t>
      </w:r>
      <w:r w:rsidRPr="008B3E66">
        <w:rPr>
          <w:rFonts w:ascii="Arial" w:eastAsia="Lucida Sans Unicode" w:hAnsi="Arial" w:cs="Arial"/>
          <w:b/>
          <w:sz w:val="22"/>
          <w:szCs w:val="22"/>
        </w:rPr>
        <w:t>.</w:t>
      </w:r>
    </w:p>
    <w:p w14:paraId="329D490F" w14:textId="36D3E914" w:rsidR="005965AB" w:rsidRPr="008B3E66" w:rsidRDefault="00DF5E36" w:rsidP="005965AB">
      <w:pPr>
        <w:pStyle w:val="ArrialNarrow"/>
        <w:spacing w:after="0"/>
        <w:rPr>
          <w:rFonts w:ascii="Arial" w:eastAsia="Lucida Sans Unicode" w:hAnsi="Arial" w:cs="Arial"/>
          <w:sz w:val="22"/>
          <w:szCs w:val="22"/>
        </w:rPr>
      </w:pPr>
      <w:r w:rsidRPr="008B3E66">
        <w:rPr>
          <w:rFonts w:ascii="Arial" w:eastAsia="Lucida Sans Unicode" w:hAnsi="Arial" w:cs="Arial"/>
          <w:sz w:val="22"/>
          <w:szCs w:val="22"/>
        </w:rPr>
        <w:t xml:space="preserve">Саставни део овог </w:t>
      </w:r>
      <w:r w:rsidR="00807A7F" w:rsidRPr="008B3E66">
        <w:rPr>
          <w:rFonts w:ascii="Arial" w:eastAsia="Lucida Sans Unicode" w:hAnsi="Arial" w:cs="Arial"/>
          <w:sz w:val="22"/>
          <w:szCs w:val="22"/>
          <w:lang w:val="sr-Cyrl-RS"/>
        </w:rPr>
        <w:t>У</w:t>
      </w:r>
      <w:r w:rsidR="00807A7F" w:rsidRPr="008B3E66">
        <w:rPr>
          <w:rFonts w:ascii="Arial" w:eastAsia="Lucida Sans Unicode" w:hAnsi="Arial" w:cs="Arial"/>
          <w:sz w:val="22"/>
          <w:szCs w:val="22"/>
        </w:rPr>
        <w:t xml:space="preserve">говора </w:t>
      </w:r>
      <w:r w:rsidRPr="008B3E66">
        <w:rPr>
          <w:rFonts w:ascii="Arial" w:eastAsia="Lucida Sans Unicode" w:hAnsi="Arial" w:cs="Arial"/>
          <w:sz w:val="22"/>
          <w:szCs w:val="22"/>
        </w:rPr>
        <w:t>су:</w:t>
      </w:r>
    </w:p>
    <w:p w14:paraId="5708996B" w14:textId="77777777" w:rsidR="005965AB" w:rsidRPr="006F658D" w:rsidRDefault="005965AB" w:rsidP="005965AB">
      <w:pPr>
        <w:pStyle w:val="Style18"/>
        <w:widowControl/>
        <w:spacing w:line="240" w:lineRule="auto"/>
        <w:ind w:firstLine="0"/>
        <w:rPr>
          <w:rStyle w:val="FontStyle111"/>
          <w:sz w:val="22"/>
          <w:szCs w:val="22"/>
          <w:lang w:eastAsia="sr-Cyrl-CS"/>
        </w:rPr>
      </w:pPr>
    </w:p>
    <w:p w14:paraId="4F8AD9B2" w14:textId="77777777" w:rsidR="00FC4B45" w:rsidRPr="00F95757" w:rsidRDefault="00DF5E36" w:rsidP="00FC4B45">
      <w:pPr>
        <w:pStyle w:val="Style18"/>
        <w:widowControl/>
        <w:spacing w:line="240" w:lineRule="auto"/>
        <w:ind w:firstLine="0"/>
        <w:rPr>
          <w:rStyle w:val="FontStyle111"/>
          <w:sz w:val="22"/>
          <w:szCs w:val="22"/>
          <w:lang w:val="sr-Cyrl-RS" w:eastAsia="sr-Cyrl-CS"/>
        </w:rPr>
      </w:pPr>
      <w:r w:rsidRPr="008B3E66">
        <w:rPr>
          <w:rStyle w:val="FontStyle111"/>
          <w:sz w:val="22"/>
          <w:szCs w:val="22"/>
          <w:lang w:eastAsia="sr-Cyrl-CS"/>
        </w:rPr>
        <w:t>Прилог 1:</w:t>
      </w:r>
      <w:r w:rsidRPr="008B3E66">
        <w:rPr>
          <w:rStyle w:val="FontStyle111"/>
          <w:sz w:val="22"/>
          <w:szCs w:val="22"/>
          <w:lang w:eastAsia="sr-Cyrl-CS"/>
        </w:rPr>
        <w:tab/>
      </w:r>
      <w:r w:rsidR="00FC4B45">
        <w:rPr>
          <w:rStyle w:val="FontStyle111"/>
          <w:sz w:val="22"/>
          <w:szCs w:val="22"/>
          <w:lang w:val="sr-Cyrl-RS" w:eastAsia="sr-Cyrl-CS"/>
        </w:rPr>
        <w:t xml:space="preserve">Понуда евидентирана у ЈП ЕПС број </w:t>
      </w:r>
      <w:r w:rsidR="00FC4B45" w:rsidRPr="00F95757">
        <w:rPr>
          <w:rStyle w:val="FontStyle111"/>
          <w:sz w:val="22"/>
          <w:szCs w:val="22"/>
          <w:lang w:eastAsia="sr-Cyrl-CS"/>
        </w:rPr>
        <w:t>_______ од ___________</w:t>
      </w:r>
    </w:p>
    <w:p w14:paraId="3345D949" w14:textId="77777777" w:rsidR="00FC4B45" w:rsidRPr="00F95757" w:rsidRDefault="00DF5E36" w:rsidP="00FC4B45">
      <w:pPr>
        <w:pStyle w:val="Style18"/>
        <w:widowControl/>
        <w:spacing w:line="240" w:lineRule="auto"/>
        <w:ind w:left="1440" w:hanging="1440"/>
        <w:rPr>
          <w:rStyle w:val="FontStyle111"/>
          <w:sz w:val="22"/>
          <w:szCs w:val="22"/>
          <w:lang w:eastAsia="sr-Cyrl-CS"/>
        </w:rPr>
      </w:pPr>
      <w:r w:rsidRPr="00F95757">
        <w:rPr>
          <w:rStyle w:val="FontStyle111"/>
          <w:sz w:val="22"/>
          <w:szCs w:val="22"/>
          <w:lang w:eastAsia="sr-Cyrl-CS"/>
        </w:rPr>
        <w:t xml:space="preserve">Прилог 2: </w:t>
      </w:r>
      <w:r w:rsidRPr="00F95757">
        <w:rPr>
          <w:rStyle w:val="FontStyle111"/>
          <w:sz w:val="22"/>
          <w:szCs w:val="22"/>
          <w:lang w:eastAsia="sr-Cyrl-CS"/>
        </w:rPr>
        <w:tab/>
      </w:r>
      <w:r w:rsidR="00FC4B45">
        <w:rPr>
          <w:rStyle w:val="FontStyle111"/>
          <w:sz w:val="22"/>
          <w:szCs w:val="22"/>
          <w:lang w:val="sr-Cyrl-RS" w:eastAsia="sr-Cyrl-CS"/>
        </w:rPr>
        <w:t>Конкурсна документација за ЈН 1000/0152/2015</w:t>
      </w:r>
    </w:p>
    <w:p w14:paraId="42E9DA98" w14:textId="7D610741" w:rsidR="005965AB" w:rsidRPr="00560526" w:rsidRDefault="00FC4B45" w:rsidP="005965AB">
      <w:pPr>
        <w:pStyle w:val="Style18"/>
        <w:widowControl/>
        <w:spacing w:line="240" w:lineRule="auto"/>
        <w:ind w:left="1410" w:hanging="1410"/>
        <w:rPr>
          <w:rStyle w:val="FontStyle111"/>
          <w:sz w:val="22"/>
          <w:szCs w:val="22"/>
        </w:rPr>
      </w:pPr>
      <w:r>
        <w:rPr>
          <w:rStyle w:val="FontStyle111"/>
          <w:sz w:val="22"/>
          <w:szCs w:val="22"/>
          <w:lang w:eastAsia="sr-Cyrl-CS"/>
        </w:rPr>
        <w:t xml:space="preserve">Прилог 3: </w:t>
      </w:r>
      <w:r>
        <w:rPr>
          <w:rStyle w:val="FontStyle111"/>
          <w:sz w:val="22"/>
          <w:szCs w:val="22"/>
          <w:lang w:eastAsia="sr-Cyrl-CS"/>
        </w:rPr>
        <w:tab/>
      </w:r>
      <w:r w:rsidR="00DF5E36" w:rsidRPr="006D4C2A">
        <w:rPr>
          <w:rStyle w:val="FontStyle111"/>
          <w:sz w:val="22"/>
          <w:szCs w:val="22"/>
        </w:rPr>
        <w:t>Банкарска гаранције за добро извршење посла</w:t>
      </w:r>
    </w:p>
    <w:p w14:paraId="71B0BB3E" w14:textId="4EED84BD" w:rsidR="00527592" w:rsidRPr="00527592" w:rsidRDefault="00DF5E36" w:rsidP="00527592">
      <w:pPr>
        <w:pStyle w:val="ArrialNarrow"/>
        <w:spacing w:after="0"/>
        <w:ind w:left="1418" w:hanging="1418"/>
        <w:rPr>
          <w:rStyle w:val="FontStyle110"/>
          <w:rFonts w:eastAsia="Calibri"/>
          <w:sz w:val="22"/>
          <w:szCs w:val="22"/>
          <w:lang w:val="sr-Cyrl-RS" w:eastAsia="sr-Cyrl-CS"/>
        </w:rPr>
      </w:pPr>
      <w:r w:rsidRPr="008C4F06">
        <w:rPr>
          <w:rFonts w:ascii="Arial" w:hAnsi="Arial" w:cs="Arial"/>
          <w:sz w:val="22"/>
          <w:szCs w:val="22"/>
        </w:rPr>
        <w:t xml:space="preserve">Прилог </w:t>
      </w:r>
      <w:r w:rsidR="00EB6083">
        <w:rPr>
          <w:rFonts w:ascii="Arial" w:hAnsi="Arial" w:cs="Arial"/>
          <w:sz w:val="22"/>
          <w:szCs w:val="22"/>
          <w:lang w:val="sr-Cyrl-RS"/>
        </w:rPr>
        <w:t>4</w:t>
      </w:r>
      <w:r w:rsidRPr="00B52F8A">
        <w:rPr>
          <w:rFonts w:ascii="Arial" w:hAnsi="Arial" w:cs="Arial"/>
          <w:sz w:val="22"/>
          <w:szCs w:val="22"/>
        </w:rPr>
        <w:t>:</w:t>
      </w:r>
      <w:r w:rsidR="00527592">
        <w:rPr>
          <w:rStyle w:val="FontStyle111"/>
          <w:sz w:val="22"/>
          <w:szCs w:val="22"/>
        </w:rPr>
        <w:t xml:space="preserve">    </w:t>
      </w:r>
      <w:r w:rsidR="00527592" w:rsidRPr="0002324B">
        <w:rPr>
          <w:rFonts w:ascii="Arial" w:hAnsi="Arial" w:cs="Arial"/>
          <w:sz w:val="22"/>
          <w:szCs w:val="22"/>
        </w:rPr>
        <w:t xml:space="preserve">(Споразум о заједничком извршењу услуга </w:t>
      </w:r>
      <w:r w:rsidR="00527592" w:rsidRPr="0002324B">
        <w:rPr>
          <w:rFonts w:ascii="Arial" w:hAnsi="Arial" w:cs="Arial"/>
          <w:i/>
          <w:sz w:val="22"/>
          <w:szCs w:val="22"/>
        </w:rPr>
        <w:t>[напомена:</w:t>
      </w:r>
      <w:r w:rsidR="00527592" w:rsidRPr="0002324B">
        <w:rPr>
          <w:rFonts w:ascii="Arial" w:hAnsi="Arial" w:cs="Arial"/>
          <w:sz w:val="22"/>
          <w:szCs w:val="22"/>
        </w:rPr>
        <w:t xml:space="preserve"> </w:t>
      </w:r>
      <w:r w:rsidR="00527592" w:rsidRPr="0002324B">
        <w:rPr>
          <w:rFonts w:ascii="Arial" w:hAnsi="Arial" w:cs="Arial"/>
          <w:i/>
          <w:sz w:val="22"/>
          <w:szCs w:val="22"/>
        </w:rPr>
        <w:t>биће наведено у тексту Уговора у случају заједничке понуде]</w:t>
      </w:r>
      <w:r w:rsidR="00527592" w:rsidRPr="0002324B">
        <w:rPr>
          <w:rFonts w:ascii="Arial" w:hAnsi="Arial" w:cs="Arial"/>
          <w:sz w:val="22"/>
          <w:szCs w:val="22"/>
        </w:rPr>
        <w:t>)</w:t>
      </w:r>
      <w:r w:rsidR="00527592">
        <w:rPr>
          <w:rFonts w:ascii="Arial" w:hAnsi="Arial" w:cs="Arial"/>
          <w:sz w:val="22"/>
          <w:szCs w:val="22"/>
          <w:lang w:val="sr-Cyrl-RS"/>
        </w:rPr>
        <w:t xml:space="preserve"> и</w:t>
      </w:r>
    </w:p>
    <w:p w14:paraId="0F3E75E8" w14:textId="446B5ECD" w:rsidR="00527592" w:rsidRDefault="00DF5E36" w:rsidP="00FC4B45">
      <w:pPr>
        <w:pStyle w:val="ArrialNarrow"/>
        <w:spacing w:after="0"/>
        <w:ind w:left="1418" w:hanging="1418"/>
        <w:rPr>
          <w:rFonts w:ascii="Arial" w:hAnsi="Arial" w:cs="Arial"/>
          <w:sz w:val="22"/>
          <w:szCs w:val="22"/>
        </w:rPr>
      </w:pPr>
      <w:r w:rsidRPr="006D4C2A">
        <w:rPr>
          <w:rFonts w:ascii="Arial" w:hAnsi="Arial" w:cs="Arial"/>
          <w:sz w:val="22"/>
          <w:szCs w:val="22"/>
        </w:rPr>
        <w:t xml:space="preserve">Прилог </w:t>
      </w:r>
      <w:r w:rsidR="00A10CC1">
        <w:rPr>
          <w:rFonts w:ascii="Arial" w:hAnsi="Arial" w:cs="Arial"/>
          <w:sz w:val="22"/>
          <w:szCs w:val="22"/>
          <w:lang w:val="sr-Cyrl-RS"/>
        </w:rPr>
        <w:t>5</w:t>
      </w:r>
      <w:r w:rsidRPr="008C4F06">
        <w:rPr>
          <w:rFonts w:ascii="Arial" w:hAnsi="Arial" w:cs="Arial"/>
          <w:sz w:val="22"/>
          <w:szCs w:val="22"/>
        </w:rPr>
        <w:t>:</w:t>
      </w:r>
      <w:r w:rsidRPr="008C4F06">
        <w:rPr>
          <w:rFonts w:ascii="Arial" w:hAnsi="Arial" w:cs="Arial"/>
          <w:sz w:val="22"/>
          <w:szCs w:val="22"/>
        </w:rPr>
        <w:tab/>
      </w:r>
      <w:r w:rsidR="00527592" w:rsidRPr="00AF761D">
        <w:rPr>
          <w:rFonts w:ascii="Arial" w:hAnsi="Arial" w:cs="Arial"/>
          <w:sz w:val="22"/>
          <w:szCs w:val="22"/>
        </w:rPr>
        <w:t xml:space="preserve">Уговор о чувању пословне тајне и поверљивих информација </w:t>
      </w:r>
    </w:p>
    <w:p w14:paraId="66216CDF" w14:textId="77777777" w:rsidR="00527592" w:rsidRDefault="00527592" w:rsidP="005965AB">
      <w:pPr>
        <w:pStyle w:val="Style13"/>
        <w:widowControl/>
        <w:spacing w:line="240" w:lineRule="auto"/>
        <w:jc w:val="left"/>
        <w:rPr>
          <w:rStyle w:val="FontStyle110"/>
          <w:rFonts w:eastAsia="Calibri"/>
          <w:sz w:val="22"/>
          <w:szCs w:val="22"/>
          <w:lang w:eastAsia="sr-Cyrl-CS"/>
        </w:rPr>
      </w:pPr>
    </w:p>
    <w:p w14:paraId="2B5AA15F" w14:textId="77777777" w:rsidR="00527592" w:rsidRDefault="00527592" w:rsidP="005965AB">
      <w:pPr>
        <w:pStyle w:val="Style13"/>
        <w:widowControl/>
        <w:spacing w:line="240" w:lineRule="auto"/>
        <w:jc w:val="left"/>
        <w:rPr>
          <w:rStyle w:val="FontStyle110"/>
          <w:rFonts w:eastAsia="Calibri"/>
          <w:sz w:val="22"/>
          <w:szCs w:val="22"/>
          <w:lang w:eastAsia="sr-Cyrl-CS"/>
        </w:rPr>
      </w:pPr>
    </w:p>
    <w:p w14:paraId="2F2EA3E9" w14:textId="7AA173C3" w:rsidR="005965AB" w:rsidRPr="00F95757" w:rsidRDefault="005965AB" w:rsidP="005965AB">
      <w:pPr>
        <w:pStyle w:val="Style13"/>
        <w:widowControl/>
        <w:spacing w:line="240" w:lineRule="auto"/>
        <w:jc w:val="left"/>
        <w:rPr>
          <w:rStyle w:val="FontStyle110"/>
          <w:rFonts w:eastAsia="Calibri"/>
          <w:sz w:val="22"/>
          <w:szCs w:val="22"/>
          <w:lang w:eastAsia="sr-Cyrl-CS"/>
        </w:rPr>
      </w:pPr>
      <w:r w:rsidRPr="00F95757">
        <w:rPr>
          <w:rStyle w:val="FontStyle110"/>
          <w:rFonts w:eastAsia="Calibri"/>
          <w:sz w:val="22"/>
          <w:szCs w:val="22"/>
          <w:lang w:eastAsia="sr-Cyrl-CS"/>
        </w:rPr>
        <w:t xml:space="preserve">Примерци </w:t>
      </w:r>
      <w:r w:rsidR="00807A7F" w:rsidRPr="00F95757">
        <w:rPr>
          <w:rStyle w:val="FontStyle110"/>
          <w:rFonts w:eastAsia="Calibri"/>
          <w:sz w:val="22"/>
          <w:szCs w:val="22"/>
          <w:lang w:val="sr-Cyrl-RS" w:eastAsia="sr-Cyrl-CS"/>
        </w:rPr>
        <w:t>У</w:t>
      </w:r>
      <w:r w:rsidR="00807A7F" w:rsidRPr="00F95757">
        <w:rPr>
          <w:rStyle w:val="FontStyle110"/>
          <w:rFonts w:eastAsia="Calibri"/>
          <w:sz w:val="22"/>
          <w:szCs w:val="22"/>
          <w:lang w:eastAsia="sr-Cyrl-CS"/>
        </w:rPr>
        <w:t>говора</w:t>
      </w:r>
    </w:p>
    <w:p w14:paraId="2B52DBCA" w14:textId="4CE807BD" w:rsidR="005965AB" w:rsidRPr="0002324B" w:rsidRDefault="00DF5E36" w:rsidP="005965AB">
      <w:pPr>
        <w:pStyle w:val="Style13"/>
        <w:widowControl/>
        <w:spacing w:line="240" w:lineRule="auto"/>
        <w:rPr>
          <w:rStyle w:val="FontStyle110"/>
          <w:rFonts w:eastAsia="Calibri"/>
          <w:sz w:val="22"/>
          <w:szCs w:val="22"/>
          <w:lang w:eastAsia="sr-Cyrl-CS"/>
        </w:rPr>
      </w:pPr>
      <w:r w:rsidRPr="0002324B">
        <w:rPr>
          <w:rStyle w:val="FontStyle110"/>
          <w:rFonts w:eastAsia="Calibri"/>
          <w:sz w:val="22"/>
          <w:szCs w:val="22"/>
          <w:lang w:eastAsia="sr-Cyrl-CS"/>
        </w:rPr>
        <w:t>Члан 2</w:t>
      </w:r>
      <w:r w:rsidR="001170FC">
        <w:rPr>
          <w:rStyle w:val="FontStyle110"/>
          <w:rFonts w:eastAsia="Calibri"/>
          <w:sz w:val="22"/>
          <w:szCs w:val="22"/>
          <w:lang w:val="sr-Cyrl-CS" w:eastAsia="sr-Cyrl-CS"/>
        </w:rPr>
        <w:t>7</w:t>
      </w:r>
      <w:r w:rsidRPr="0002324B">
        <w:rPr>
          <w:rStyle w:val="FontStyle110"/>
          <w:rFonts w:eastAsia="Calibri"/>
          <w:sz w:val="22"/>
          <w:szCs w:val="22"/>
          <w:lang w:eastAsia="sr-Cyrl-CS"/>
        </w:rPr>
        <w:t>.</w:t>
      </w:r>
    </w:p>
    <w:p w14:paraId="24C6AC6D" w14:textId="1EE2F554" w:rsidR="005965AB" w:rsidRPr="001170FC" w:rsidRDefault="00DF5E36" w:rsidP="005965AB">
      <w:pPr>
        <w:pStyle w:val="Style16"/>
        <w:widowControl/>
        <w:spacing w:line="240" w:lineRule="auto"/>
        <w:ind w:firstLine="0"/>
        <w:rPr>
          <w:rStyle w:val="FontStyle111"/>
          <w:sz w:val="22"/>
          <w:szCs w:val="22"/>
          <w:lang w:eastAsia="sr-Cyrl-CS"/>
        </w:rPr>
      </w:pPr>
      <w:r w:rsidRPr="0002324B">
        <w:rPr>
          <w:rStyle w:val="FontStyle111"/>
          <w:sz w:val="22"/>
          <w:szCs w:val="22"/>
          <w:lang w:eastAsia="sr-Cyrl-CS"/>
        </w:rPr>
        <w:t xml:space="preserve">Овај </w:t>
      </w:r>
      <w:r w:rsidR="00807A7F" w:rsidRPr="0002324B">
        <w:rPr>
          <w:rStyle w:val="FontStyle111"/>
          <w:sz w:val="22"/>
          <w:szCs w:val="22"/>
          <w:lang w:val="sr-Cyrl-RS" w:eastAsia="sr-Cyrl-CS"/>
        </w:rPr>
        <w:t>У</w:t>
      </w:r>
      <w:r w:rsidR="00807A7F" w:rsidRPr="0002324B">
        <w:rPr>
          <w:rStyle w:val="FontStyle111"/>
          <w:sz w:val="22"/>
          <w:szCs w:val="22"/>
          <w:lang w:eastAsia="sr-Cyrl-CS"/>
        </w:rPr>
        <w:t xml:space="preserve">говор </w:t>
      </w:r>
      <w:r w:rsidRPr="0002324B">
        <w:rPr>
          <w:rStyle w:val="FontStyle111"/>
          <w:sz w:val="22"/>
          <w:szCs w:val="22"/>
          <w:lang w:eastAsia="sr-Cyrl-CS"/>
        </w:rPr>
        <w:t xml:space="preserve">је сачињен у 6 (шест) истоветних примерака, од којих су 4 (четири) примерка за </w:t>
      </w:r>
      <w:r w:rsidR="006D4A22" w:rsidRPr="001170FC">
        <w:rPr>
          <w:rStyle w:val="FontStyle111"/>
          <w:sz w:val="22"/>
          <w:szCs w:val="22"/>
          <w:lang w:val="sr-Cyrl-RS" w:eastAsia="sr-Cyrl-CS"/>
        </w:rPr>
        <w:t>Корисника услуге</w:t>
      </w:r>
      <w:r w:rsidRPr="001170FC">
        <w:rPr>
          <w:rStyle w:val="FontStyle111"/>
          <w:sz w:val="22"/>
          <w:szCs w:val="22"/>
          <w:lang w:eastAsia="sr-Cyrl-CS"/>
        </w:rPr>
        <w:t xml:space="preserve"> и 2 (два) примерка за Пружаоца услуга.</w:t>
      </w:r>
    </w:p>
    <w:p w14:paraId="5E0E1C79" w14:textId="77777777" w:rsidR="00AD4E30" w:rsidRPr="00510094" w:rsidRDefault="00AD4E30" w:rsidP="005965AB">
      <w:pPr>
        <w:pStyle w:val="Style16"/>
        <w:widowControl/>
        <w:spacing w:line="240" w:lineRule="auto"/>
        <w:ind w:firstLine="0"/>
        <w:rPr>
          <w:rStyle w:val="FontStyle111"/>
          <w:sz w:val="22"/>
          <w:szCs w:val="22"/>
          <w:lang w:eastAsia="sr-Cyrl-CS"/>
        </w:rPr>
      </w:pPr>
    </w:p>
    <w:p w14:paraId="5E6737E7" w14:textId="77777777" w:rsidR="00AD4E30" w:rsidRPr="00D8554C" w:rsidRDefault="00AD4E30" w:rsidP="005965AB">
      <w:pPr>
        <w:pStyle w:val="Style16"/>
        <w:widowControl/>
        <w:spacing w:line="240" w:lineRule="auto"/>
        <w:ind w:firstLine="0"/>
        <w:rPr>
          <w:rStyle w:val="FontStyle111"/>
          <w:sz w:val="22"/>
          <w:szCs w:val="22"/>
          <w:lang w:eastAsia="sr-Cyrl-CS"/>
        </w:rPr>
      </w:pPr>
    </w:p>
    <w:p w14:paraId="6783BE2D" w14:textId="77777777" w:rsidR="00AD4E30" w:rsidRPr="00C9049B" w:rsidRDefault="00AD4E30" w:rsidP="005965AB">
      <w:pPr>
        <w:pStyle w:val="Style16"/>
        <w:widowControl/>
        <w:spacing w:line="240" w:lineRule="auto"/>
        <w:ind w:firstLine="0"/>
        <w:rPr>
          <w:rFonts w:ascii="Arial" w:eastAsia="Calibri" w:hAnsi="Arial" w:cs="Arial"/>
          <w:sz w:val="22"/>
          <w:szCs w:val="22"/>
        </w:rPr>
      </w:pPr>
    </w:p>
    <w:p w14:paraId="3BFEA5EC" w14:textId="77777777" w:rsidR="006C2AB3" w:rsidRPr="002030F3" w:rsidRDefault="006C2AB3" w:rsidP="005965AB">
      <w:pPr>
        <w:jc w:val="both"/>
        <w:rPr>
          <w:rFonts w:ascii="Arial" w:hAnsi="Arial" w:cs="Arial"/>
          <w:sz w:val="22"/>
          <w:szCs w:val="22"/>
        </w:rPr>
      </w:pPr>
    </w:p>
    <w:p w14:paraId="33302940" w14:textId="599F620D" w:rsidR="006C2AB3" w:rsidRPr="008B3E66" w:rsidRDefault="006D4A22" w:rsidP="006D4A22">
      <w:pPr>
        <w:jc w:val="both"/>
        <w:rPr>
          <w:rFonts w:ascii="Arial" w:hAnsi="Arial" w:cs="Arial"/>
          <w:b/>
          <w:sz w:val="22"/>
          <w:szCs w:val="22"/>
          <w:lang w:val="sr-Cyrl-RS"/>
        </w:rPr>
      </w:pPr>
      <w:r w:rsidRPr="00766BD5">
        <w:rPr>
          <w:rFonts w:ascii="Arial" w:hAnsi="Arial" w:cs="Arial"/>
          <w:b/>
          <w:sz w:val="22"/>
          <w:szCs w:val="22"/>
          <w:lang w:val="sr-Cyrl-RS"/>
        </w:rPr>
        <w:t xml:space="preserve">   </w:t>
      </w:r>
      <w:r w:rsidR="007E2E30" w:rsidRPr="00766BD5">
        <w:rPr>
          <w:rFonts w:ascii="Arial" w:hAnsi="Arial" w:cs="Arial"/>
          <w:b/>
          <w:sz w:val="22"/>
          <w:szCs w:val="22"/>
          <w:lang w:val="sr-Cyrl-RS"/>
        </w:rPr>
        <w:t xml:space="preserve">  </w:t>
      </w:r>
      <w:r w:rsidR="006C2AB3" w:rsidRPr="00766BD5">
        <w:rPr>
          <w:rFonts w:ascii="Arial" w:hAnsi="Arial" w:cs="Arial"/>
          <w:b/>
          <w:sz w:val="22"/>
          <w:szCs w:val="22"/>
          <w:lang w:val="sr-Cyrl-RS"/>
        </w:rPr>
        <w:t xml:space="preserve"> </w:t>
      </w:r>
      <w:r w:rsidRPr="005E142B">
        <w:rPr>
          <w:rFonts w:ascii="Arial" w:hAnsi="Arial" w:cs="Arial"/>
          <w:b/>
          <w:sz w:val="22"/>
          <w:szCs w:val="22"/>
          <w:lang w:val="sr-Cyrl-RS"/>
        </w:rPr>
        <w:t>КОРИСНИК УСЛУГЕ</w:t>
      </w:r>
      <w:r w:rsidR="006C2AB3" w:rsidRPr="008B3E66">
        <w:rPr>
          <w:rFonts w:ascii="Arial" w:hAnsi="Arial" w:cs="Arial"/>
          <w:b/>
          <w:sz w:val="22"/>
          <w:szCs w:val="22"/>
        </w:rPr>
        <w:tab/>
      </w:r>
      <w:r w:rsidR="006C2AB3" w:rsidRPr="008B3E66">
        <w:rPr>
          <w:rFonts w:ascii="Arial" w:hAnsi="Arial" w:cs="Arial"/>
          <w:b/>
          <w:sz w:val="22"/>
          <w:szCs w:val="22"/>
        </w:rPr>
        <w:tab/>
      </w:r>
      <w:r w:rsidR="006C2AB3" w:rsidRPr="008B3E66">
        <w:rPr>
          <w:rFonts w:ascii="Arial" w:hAnsi="Arial" w:cs="Arial"/>
          <w:b/>
          <w:sz w:val="22"/>
          <w:szCs w:val="22"/>
        </w:rPr>
        <w:tab/>
      </w:r>
      <w:r w:rsidR="006C2AB3" w:rsidRPr="008B3E66">
        <w:rPr>
          <w:rFonts w:ascii="Arial" w:hAnsi="Arial" w:cs="Arial"/>
          <w:b/>
          <w:sz w:val="22"/>
          <w:szCs w:val="22"/>
        </w:rPr>
        <w:tab/>
      </w:r>
      <w:r w:rsidR="006C2AB3" w:rsidRPr="008B3E66">
        <w:rPr>
          <w:rFonts w:ascii="Arial" w:hAnsi="Arial" w:cs="Arial"/>
          <w:b/>
          <w:sz w:val="22"/>
          <w:szCs w:val="22"/>
        </w:rPr>
        <w:tab/>
        <w:t xml:space="preserve">      ПРУЖАЛАЦ</w:t>
      </w:r>
      <w:r w:rsidR="006C2AB3" w:rsidRPr="008B3E66">
        <w:rPr>
          <w:rFonts w:ascii="Arial" w:hAnsi="Arial" w:cs="Arial"/>
          <w:b/>
          <w:sz w:val="22"/>
          <w:szCs w:val="22"/>
          <w:lang w:val="sr-Latn-RS"/>
        </w:rPr>
        <w:t xml:space="preserve"> </w:t>
      </w:r>
      <w:r w:rsidR="006C2AB3" w:rsidRPr="008B3E66">
        <w:rPr>
          <w:rFonts w:ascii="Arial" w:hAnsi="Arial" w:cs="Arial"/>
          <w:b/>
          <w:sz w:val="22"/>
          <w:szCs w:val="22"/>
        </w:rPr>
        <w:t>УСЛУГЕ</w:t>
      </w:r>
    </w:p>
    <w:p w14:paraId="59AB3FE9" w14:textId="77777777" w:rsidR="006C2AB3" w:rsidRPr="008B3E66" w:rsidRDefault="006C2AB3" w:rsidP="006C2AB3">
      <w:pPr>
        <w:jc w:val="both"/>
        <w:rPr>
          <w:rFonts w:ascii="Arial" w:hAnsi="Arial" w:cs="Arial"/>
          <w:sz w:val="22"/>
          <w:szCs w:val="22"/>
          <w:lang w:val="sr-Cyrl-RS"/>
        </w:rPr>
      </w:pPr>
      <w:r w:rsidRPr="008B3E66">
        <w:rPr>
          <w:rFonts w:ascii="Arial" w:hAnsi="Arial" w:cs="Arial"/>
          <w:sz w:val="22"/>
          <w:szCs w:val="22"/>
          <w:lang w:val="sr-Cyrl-RS"/>
        </w:rPr>
        <w:t xml:space="preserve">         Јавно предузеће </w:t>
      </w:r>
    </w:p>
    <w:p w14:paraId="19BFA84F" w14:textId="7E7C0A57" w:rsidR="005965AB" w:rsidRPr="008B3E66" w:rsidRDefault="006C2AB3" w:rsidP="006C2AB3">
      <w:pPr>
        <w:jc w:val="both"/>
        <w:rPr>
          <w:rFonts w:ascii="Arial" w:hAnsi="Arial" w:cs="Arial"/>
          <w:b/>
          <w:sz w:val="22"/>
          <w:szCs w:val="22"/>
        </w:rPr>
      </w:pPr>
      <w:r w:rsidRPr="008B3E66">
        <w:rPr>
          <w:rFonts w:ascii="Arial" w:hAnsi="Arial" w:cs="Arial"/>
          <w:sz w:val="22"/>
          <w:szCs w:val="22"/>
          <w:lang w:val="sr-Cyrl-RS"/>
        </w:rPr>
        <w:t>„Електропривреда Србије“</w:t>
      </w:r>
      <w:r w:rsidR="006D4A22" w:rsidRPr="008B3E66">
        <w:rPr>
          <w:rFonts w:ascii="Arial" w:hAnsi="Arial" w:cs="Arial"/>
          <w:sz w:val="22"/>
          <w:szCs w:val="22"/>
          <w:lang w:val="sr-Cyrl-RS"/>
        </w:rPr>
        <w:t>,</w:t>
      </w:r>
      <w:r w:rsidR="00D5770F" w:rsidRPr="008B3E66">
        <w:rPr>
          <w:rFonts w:ascii="Arial" w:hAnsi="Arial" w:cs="Arial"/>
          <w:sz w:val="22"/>
          <w:szCs w:val="22"/>
          <w:lang w:val="sr-Cyrl-RS"/>
        </w:rPr>
        <w:t>Београд</w:t>
      </w:r>
      <w:r w:rsidRPr="008B3E66">
        <w:rPr>
          <w:rFonts w:ascii="Arial" w:hAnsi="Arial" w:cs="Arial"/>
          <w:b/>
          <w:sz w:val="22"/>
          <w:szCs w:val="22"/>
        </w:rPr>
        <w:tab/>
      </w:r>
      <w:r w:rsidRPr="008B3E66">
        <w:rPr>
          <w:rFonts w:ascii="Arial" w:hAnsi="Arial" w:cs="Arial"/>
          <w:b/>
          <w:sz w:val="22"/>
          <w:szCs w:val="22"/>
        </w:rPr>
        <w:tab/>
      </w:r>
      <w:r w:rsidRPr="008B3E66">
        <w:rPr>
          <w:rFonts w:ascii="Arial" w:hAnsi="Arial" w:cs="Arial"/>
          <w:b/>
          <w:sz w:val="22"/>
          <w:szCs w:val="22"/>
        </w:rPr>
        <w:tab/>
      </w:r>
      <w:r w:rsidRPr="008B3E66">
        <w:rPr>
          <w:rFonts w:ascii="Arial" w:hAnsi="Arial" w:cs="Arial"/>
          <w:b/>
          <w:sz w:val="22"/>
          <w:szCs w:val="22"/>
        </w:rPr>
        <w:tab/>
      </w:r>
      <w:r w:rsidRPr="008B3E66">
        <w:rPr>
          <w:rFonts w:ascii="Arial" w:hAnsi="Arial" w:cs="Arial"/>
          <w:b/>
          <w:sz w:val="22"/>
          <w:szCs w:val="22"/>
        </w:rPr>
        <w:tab/>
      </w:r>
      <w:r w:rsidRPr="008B3E66">
        <w:rPr>
          <w:rFonts w:ascii="Arial" w:hAnsi="Arial" w:cs="Arial"/>
          <w:b/>
          <w:sz w:val="22"/>
          <w:szCs w:val="22"/>
          <w:lang w:val="sr-Latn-RS"/>
        </w:rPr>
        <w:t xml:space="preserve">     </w:t>
      </w:r>
    </w:p>
    <w:p w14:paraId="68A8B04B" w14:textId="4AEF4D2C" w:rsidR="005965AB" w:rsidRPr="008B3E66" w:rsidRDefault="00807A7F" w:rsidP="005965AB">
      <w:pPr>
        <w:jc w:val="both"/>
        <w:rPr>
          <w:rFonts w:ascii="Arial" w:hAnsi="Arial" w:cs="Arial"/>
          <w:b/>
          <w:sz w:val="22"/>
          <w:szCs w:val="22"/>
        </w:rPr>
      </w:pPr>
      <w:r w:rsidRPr="008B3E66">
        <w:rPr>
          <w:rFonts w:ascii="Arial" w:hAnsi="Arial" w:cs="Arial"/>
          <w:sz w:val="22"/>
          <w:szCs w:val="22"/>
        </w:rPr>
        <w:t xml:space="preserve">  </w:t>
      </w:r>
    </w:p>
    <w:p w14:paraId="2A802608" w14:textId="77777777" w:rsidR="005965AB" w:rsidRPr="008B3E66" w:rsidRDefault="005965AB" w:rsidP="005965AB">
      <w:pPr>
        <w:jc w:val="both"/>
        <w:rPr>
          <w:rFonts w:ascii="Arial" w:hAnsi="Arial" w:cs="Arial"/>
          <w:b/>
          <w:sz w:val="22"/>
          <w:szCs w:val="22"/>
        </w:rPr>
      </w:pPr>
      <w:r w:rsidRPr="008B3E66">
        <w:rPr>
          <w:rFonts w:ascii="Arial" w:hAnsi="Arial" w:cs="Arial"/>
          <w:b/>
          <w:sz w:val="22"/>
          <w:szCs w:val="22"/>
        </w:rPr>
        <w:t>____________________</w:t>
      </w:r>
      <w:r w:rsidR="006C2AB3" w:rsidRPr="008B3E66">
        <w:rPr>
          <w:rFonts w:ascii="Arial" w:hAnsi="Arial" w:cs="Arial"/>
          <w:b/>
          <w:sz w:val="22"/>
          <w:szCs w:val="22"/>
          <w:lang w:val="sr-Latn-RS"/>
        </w:rPr>
        <w:t>_____</w:t>
      </w:r>
      <w:r w:rsidRPr="008B3E66">
        <w:rPr>
          <w:rFonts w:ascii="Arial" w:hAnsi="Arial" w:cs="Arial"/>
          <w:b/>
          <w:sz w:val="22"/>
          <w:szCs w:val="22"/>
        </w:rPr>
        <w:t xml:space="preserve">                                            </w:t>
      </w:r>
      <w:r w:rsidR="006C2AB3" w:rsidRPr="008B3E66">
        <w:rPr>
          <w:rFonts w:ascii="Arial" w:hAnsi="Arial" w:cs="Arial"/>
          <w:b/>
          <w:sz w:val="22"/>
          <w:szCs w:val="22"/>
        </w:rPr>
        <w:t>____________________</w:t>
      </w:r>
      <w:r w:rsidR="006C2AB3" w:rsidRPr="008B3E66">
        <w:rPr>
          <w:rFonts w:ascii="Arial" w:hAnsi="Arial" w:cs="Arial"/>
          <w:b/>
          <w:sz w:val="22"/>
          <w:szCs w:val="22"/>
          <w:lang w:val="sr-Latn-RS"/>
        </w:rPr>
        <w:t>_____</w:t>
      </w:r>
    </w:p>
    <w:p w14:paraId="7AEC7A1D" w14:textId="0FE687DD" w:rsidR="00807A7F" w:rsidRPr="008B3E66" w:rsidRDefault="005965AB" w:rsidP="00D32226">
      <w:pPr>
        <w:tabs>
          <w:tab w:val="left" w:pos="6720"/>
        </w:tabs>
        <w:jc w:val="both"/>
        <w:rPr>
          <w:rFonts w:ascii="Arial" w:hAnsi="Arial" w:cs="Arial"/>
          <w:sz w:val="22"/>
          <w:szCs w:val="22"/>
        </w:rPr>
      </w:pPr>
      <w:r w:rsidRPr="008B3E66">
        <w:rPr>
          <w:rFonts w:ascii="Arial" w:hAnsi="Arial" w:cs="Arial"/>
          <w:sz w:val="22"/>
          <w:szCs w:val="22"/>
        </w:rPr>
        <w:t xml:space="preserve">      </w:t>
      </w:r>
      <w:r w:rsidR="006C2AB3" w:rsidRPr="008B3E66">
        <w:rPr>
          <w:rFonts w:ascii="Arial" w:hAnsi="Arial" w:cs="Arial"/>
          <w:sz w:val="22"/>
          <w:szCs w:val="22"/>
        </w:rPr>
        <w:t>Александар Обрадовић</w:t>
      </w:r>
      <w:r w:rsidRPr="008B3E66">
        <w:rPr>
          <w:rFonts w:ascii="Arial" w:hAnsi="Arial" w:cs="Arial"/>
          <w:sz w:val="22"/>
          <w:szCs w:val="22"/>
        </w:rPr>
        <w:t xml:space="preserve">  </w:t>
      </w:r>
      <w:r w:rsidR="00D32226" w:rsidRPr="008B3E66">
        <w:rPr>
          <w:rFonts w:ascii="Arial" w:hAnsi="Arial" w:cs="Arial"/>
          <w:sz w:val="22"/>
          <w:szCs w:val="22"/>
        </w:rPr>
        <w:tab/>
        <w:t>име и презиме</w:t>
      </w:r>
    </w:p>
    <w:p w14:paraId="5335A028" w14:textId="6E7420F9" w:rsidR="005C3E54" w:rsidRPr="00510094" w:rsidRDefault="00D32226" w:rsidP="00356544">
      <w:pPr>
        <w:tabs>
          <w:tab w:val="left" w:pos="7245"/>
        </w:tabs>
        <w:jc w:val="both"/>
        <w:rPr>
          <w:rFonts w:ascii="Arial" w:hAnsi="Arial" w:cs="Arial"/>
          <w:sz w:val="22"/>
          <w:szCs w:val="22"/>
          <w:lang w:val="sr-Cyrl-RS"/>
        </w:rPr>
      </w:pPr>
      <w:r w:rsidRPr="008B3E66">
        <w:rPr>
          <w:rFonts w:ascii="Arial" w:hAnsi="Arial" w:cs="Arial"/>
          <w:sz w:val="22"/>
          <w:szCs w:val="22"/>
          <w:lang w:val="sr-Cyrl-RS"/>
        </w:rPr>
        <w:t xml:space="preserve">                </w:t>
      </w:r>
      <w:r w:rsidR="005C3E54" w:rsidRPr="008B3E66">
        <w:rPr>
          <w:rFonts w:ascii="Arial" w:hAnsi="Arial" w:cs="Arial"/>
          <w:sz w:val="22"/>
          <w:szCs w:val="22"/>
          <w:lang w:val="sr-Cyrl-RS"/>
        </w:rPr>
        <w:t xml:space="preserve">директор                                                                                 </w:t>
      </w:r>
      <w:r w:rsidR="00FB5BB8">
        <w:rPr>
          <w:rFonts w:ascii="Arial" w:hAnsi="Arial" w:cs="Arial"/>
          <w:sz w:val="22"/>
          <w:szCs w:val="22"/>
          <w:lang w:val="sr-Cyrl-RS"/>
        </w:rPr>
        <w:t xml:space="preserve">  </w:t>
      </w:r>
      <w:r w:rsidRPr="008B3E66">
        <w:rPr>
          <w:rFonts w:ascii="Arial" w:hAnsi="Arial" w:cs="Arial"/>
          <w:sz w:val="22"/>
          <w:szCs w:val="22"/>
          <w:lang w:val="sr-Cyrl-RS"/>
        </w:rPr>
        <w:t>функција</w:t>
      </w:r>
    </w:p>
    <w:p w14:paraId="337394AB" w14:textId="77777777" w:rsidR="00733E8C" w:rsidRPr="008B3E66" w:rsidRDefault="00733E8C" w:rsidP="00880FB6">
      <w:pPr>
        <w:pStyle w:val="Heading2"/>
        <w:jc w:val="right"/>
      </w:pPr>
      <w:bookmarkStart w:id="303" w:name="_Toc362821722"/>
      <w:bookmarkStart w:id="304" w:name="_Toc430697757"/>
      <w:bookmarkEnd w:id="291"/>
    </w:p>
    <w:p w14:paraId="741B2FB9" w14:textId="77777777" w:rsidR="00733E8C" w:rsidRPr="008B3E66" w:rsidRDefault="00733E8C" w:rsidP="00880FB6">
      <w:pPr>
        <w:pStyle w:val="Heading2"/>
        <w:jc w:val="right"/>
      </w:pPr>
    </w:p>
    <w:p w14:paraId="5202B09C" w14:textId="77777777" w:rsidR="00733E8C" w:rsidRPr="008B3E66" w:rsidRDefault="00733E8C" w:rsidP="00880FB6">
      <w:pPr>
        <w:pStyle w:val="Heading2"/>
        <w:jc w:val="right"/>
      </w:pPr>
    </w:p>
    <w:p w14:paraId="4C3E39CC" w14:textId="77777777" w:rsidR="00733E8C" w:rsidRPr="008B3E66" w:rsidRDefault="00733E8C" w:rsidP="00880FB6">
      <w:pPr>
        <w:pStyle w:val="Heading2"/>
        <w:jc w:val="right"/>
      </w:pPr>
    </w:p>
    <w:p w14:paraId="0A3C1AE2" w14:textId="77777777" w:rsidR="00733E8C" w:rsidRPr="008B3E66" w:rsidRDefault="00733E8C" w:rsidP="00880FB6">
      <w:pPr>
        <w:pStyle w:val="Heading2"/>
        <w:jc w:val="right"/>
      </w:pPr>
    </w:p>
    <w:p w14:paraId="3EE0066D" w14:textId="77777777" w:rsidR="00733E8C" w:rsidRPr="008B3E66" w:rsidRDefault="00733E8C" w:rsidP="00880FB6">
      <w:pPr>
        <w:pStyle w:val="Heading2"/>
        <w:jc w:val="right"/>
      </w:pPr>
    </w:p>
    <w:p w14:paraId="33635186" w14:textId="77777777" w:rsidR="00733E8C" w:rsidRPr="008B3E66" w:rsidRDefault="00733E8C" w:rsidP="00880FB6">
      <w:pPr>
        <w:pStyle w:val="Heading2"/>
        <w:jc w:val="right"/>
      </w:pPr>
    </w:p>
    <w:p w14:paraId="043B57ED" w14:textId="77777777" w:rsidR="00733E8C" w:rsidRPr="008B3E66" w:rsidRDefault="00733E8C" w:rsidP="00880FB6">
      <w:pPr>
        <w:pStyle w:val="Heading2"/>
        <w:jc w:val="right"/>
      </w:pPr>
    </w:p>
    <w:p w14:paraId="73A8D531" w14:textId="77777777" w:rsidR="00733E8C" w:rsidRPr="008B3E66" w:rsidRDefault="00733E8C" w:rsidP="00880FB6">
      <w:pPr>
        <w:pStyle w:val="Heading2"/>
        <w:jc w:val="right"/>
      </w:pPr>
    </w:p>
    <w:p w14:paraId="2F07BE8D" w14:textId="77777777" w:rsidR="00733E8C" w:rsidRPr="008B3E66" w:rsidRDefault="00733E8C" w:rsidP="00880FB6">
      <w:pPr>
        <w:pStyle w:val="Heading2"/>
        <w:jc w:val="right"/>
      </w:pPr>
    </w:p>
    <w:p w14:paraId="5725E38A" w14:textId="77777777" w:rsidR="00733E8C" w:rsidRPr="008B3E66" w:rsidRDefault="00733E8C" w:rsidP="00880FB6">
      <w:pPr>
        <w:pStyle w:val="Heading2"/>
        <w:jc w:val="right"/>
      </w:pPr>
    </w:p>
    <w:p w14:paraId="63970770" w14:textId="77777777" w:rsidR="00733E8C" w:rsidRPr="008B3E66" w:rsidRDefault="00733E8C" w:rsidP="00880FB6">
      <w:pPr>
        <w:pStyle w:val="Heading2"/>
        <w:jc w:val="right"/>
      </w:pPr>
    </w:p>
    <w:p w14:paraId="34053984" w14:textId="77777777" w:rsidR="00733E8C" w:rsidRPr="008B3E66" w:rsidRDefault="00733E8C" w:rsidP="00880FB6">
      <w:pPr>
        <w:pStyle w:val="Heading2"/>
        <w:jc w:val="right"/>
      </w:pPr>
    </w:p>
    <w:p w14:paraId="477C5106" w14:textId="77777777" w:rsidR="00733E8C" w:rsidRDefault="00733E8C" w:rsidP="00880FB6">
      <w:pPr>
        <w:pStyle w:val="Heading2"/>
        <w:jc w:val="right"/>
      </w:pPr>
    </w:p>
    <w:p w14:paraId="1E5D6E8F" w14:textId="77777777" w:rsidR="00605422" w:rsidRDefault="00605422" w:rsidP="00605422"/>
    <w:p w14:paraId="016728AA" w14:textId="77777777" w:rsidR="00605422" w:rsidRDefault="00605422" w:rsidP="00605422"/>
    <w:p w14:paraId="6D8FA486" w14:textId="77777777" w:rsidR="00605422" w:rsidRDefault="00605422" w:rsidP="00605422"/>
    <w:p w14:paraId="3AA78D4F" w14:textId="77777777" w:rsidR="00605422" w:rsidRDefault="00605422" w:rsidP="00605422"/>
    <w:p w14:paraId="48E4F2FB" w14:textId="77777777" w:rsidR="00605422" w:rsidRDefault="00605422" w:rsidP="00605422"/>
    <w:p w14:paraId="124A5483" w14:textId="77777777" w:rsidR="00605422" w:rsidRDefault="00605422" w:rsidP="00605422"/>
    <w:p w14:paraId="4898EA73" w14:textId="77777777" w:rsidR="00605422" w:rsidRDefault="00605422" w:rsidP="00605422"/>
    <w:p w14:paraId="2D6714D8" w14:textId="77777777" w:rsidR="00605422" w:rsidRDefault="00605422" w:rsidP="00605422"/>
    <w:p w14:paraId="66977EDA" w14:textId="77777777" w:rsidR="00605422" w:rsidRDefault="00605422" w:rsidP="00605422"/>
    <w:p w14:paraId="5B86DCB0" w14:textId="77777777" w:rsidR="00EB6083" w:rsidRDefault="00EB6083" w:rsidP="00605422"/>
    <w:p w14:paraId="5FCD2D6B" w14:textId="77777777" w:rsidR="00EB6083" w:rsidRDefault="00EB6083" w:rsidP="00605422"/>
    <w:p w14:paraId="5D5447C6" w14:textId="77777777" w:rsidR="00EB6083" w:rsidRDefault="00EB6083" w:rsidP="00605422"/>
    <w:p w14:paraId="5CEA6FF9" w14:textId="77777777" w:rsidR="00605422" w:rsidRPr="00605422" w:rsidRDefault="00605422" w:rsidP="00605422"/>
    <w:p w14:paraId="073D2561" w14:textId="77777777" w:rsidR="00733E8C" w:rsidRPr="008B3E66" w:rsidRDefault="00733E8C" w:rsidP="00880FB6">
      <w:pPr>
        <w:pStyle w:val="Heading2"/>
        <w:jc w:val="right"/>
      </w:pPr>
    </w:p>
    <w:p w14:paraId="1EFD9930" w14:textId="1D6D434B" w:rsidR="003A65E6" w:rsidRPr="008B3E66" w:rsidRDefault="003A65E6" w:rsidP="00880FB6">
      <w:pPr>
        <w:pStyle w:val="Heading2"/>
        <w:jc w:val="right"/>
      </w:pPr>
      <w:bookmarkStart w:id="305" w:name="_Toc433805852"/>
      <w:r w:rsidRPr="008B3E66">
        <w:t>ОБРАЗАЦ 7.</w:t>
      </w:r>
      <w:bookmarkEnd w:id="303"/>
      <w:bookmarkEnd w:id="304"/>
      <w:bookmarkEnd w:id="305"/>
    </w:p>
    <w:p w14:paraId="01EA859B" w14:textId="77777777" w:rsidR="00411F26" w:rsidRPr="008B3E66" w:rsidRDefault="00411F26" w:rsidP="00C8006B">
      <w:pPr>
        <w:jc w:val="both"/>
        <w:rPr>
          <w:rFonts w:ascii="Arial" w:hAnsi="Arial" w:cs="Arial"/>
          <w:sz w:val="22"/>
          <w:szCs w:val="22"/>
        </w:rPr>
      </w:pPr>
      <w:bookmarkStart w:id="306" w:name="_Toc362821724"/>
      <w:bookmarkStart w:id="307" w:name="_Toc297798738"/>
      <w:bookmarkStart w:id="308" w:name="_Toc310433007"/>
    </w:p>
    <w:p w14:paraId="1D144382" w14:textId="77777777" w:rsidR="00411F26" w:rsidRPr="008B3E66" w:rsidRDefault="00411F26" w:rsidP="00C8006B">
      <w:pPr>
        <w:jc w:val="both"/>
        <w:rPr>
          <w:rFonts w:ascii="Arial" w:hAnsi="Arial" w:cs="Arial"/>
          <w:sz w:val="22"/>
          <w:szCs w:val="22"/>
        </w:rPr>
      </w:pPr>
    </w:p>
    <w:p w14:paraId="2D6E8E8C" w14:textId="77777777" w:rsidR="00C8006B" w:rsidRPr="008B3E66" w:rsidRDefault="00C8006B" w:rsidP="00C8006B">
      <w:pPr>
        <w:jc w:val="both"/>
        <w:rPr>
          <w:rFonts w:ascii="Arial" w:hAnsi="Arial" w:cs="Arial"/>
          <w:sz w:val="22"/>
          <w:szCs w:val="22"/>
        </w:rPr>
      </w:pPr>
      <w:r w:rsidRPr="008B3E6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B3E66" w:rsidRDefault="00C8006B" w:rsidP="00C8006B">
      <w:pPr>
        <w:rPr>
          <w:rFonts w:ascii="Arial" w:hAnsi="Arial" w:cs="Arial"/>
          <w:sz w:val="22"/>
          <w:szCs w:val="22"/>
        </w:rPr>
      </w:pPr>
    </w:p>
    <w:p w14:paraId="3784B299" w14:textId="77777777" w:rsidR="00C8006B" w:rsidRPr="008B3E66" w:rsidRDefault="00C8006B" w:rsidP="00C8006B">
      <w:pPr>
        <w:rPr>
          <w:rFonts w:ascii="Arial" w:hAnsi="Arial" w:cs="Arial"/>
          <w:sz w:val="22"/>
          <w:szCs w:val="22"/>
          <w:lang w:val="ru-RU"/>
        </w:rPr>
      </w:pPr>
      <w:r w:rsidRPr="008B3E66">
        <w:rPr>
          <w:rFonts w:ascii="Arial" w:hAnsi="Arial" w:cs="Arial"/>
          <w:sz w:val="22"/>
          <w:szCs w:val="22"/>
        </w:rPr>
        <w:t xml:space="preserve">ДУЖНИК:  </w:t>
      </w:r>
      <w:r w:rsidRPr="008B3E66">
        <w:rPr>
          <w:rFonts w:ascii="Arial" w:hAnsi="Arial" w:cs="Arial"/>
          <w:sz w:val="22"/>
          <w:szCs w:val="22"/>
          <w:lang w:val="ru-RU"/>
        </w:rPr>
        <w:t>…………………………………………………………………………........................</w:t>
      </w:r>
    </w:p>
    <w:p w14:paraId="78C46C79" w14:textId="77777777" w:rsidR="00C8006B" w:rsidRPr="008B3E66" w:rsidRDefault="00C8006B" w:rsidP="00C8006B">
      <w:pPr>
        <w:rPr>
          <w:rFonts w:ascii="Arial" w:hAnsi="Arial" w:cs="Arial"/>
          <w:sz w:val="22"/>
          <w:szCs w:val="22"/>
        </w:rPr>
      </w:pPr>
      <w:r w:rsidRPr="008B3E66">
        <w:rPr>
          <w:rFonts w:ascii="Arial" w:hAnsi="Arial" w:cs="Arial"/>
          <w:sz w:val="22"/>
          <w:szCs w:val="22"/>
        </w:rPr>
        <w:t>(назив и седиште Понуђача)</w:t>
      </w:r>
    </w:p>
    <w:p w14:paraId="22825672" w14:textId="77777777" w:rsidR="00C8006B" w:rsidRPr="008B3E66" w:rsidRDefault="00C8006B" w:rsidP="00C8006B">
      <w:pPr>
        <w:rPr>
          <w:rFonts w:ascii="Arial" w:hAnsi="Arial" w:cs="Arial"/>
          <w:sz w:val="22"/>
          <w:szCs w:val="22"/>
        </w:rPr>
      </w:pPr>
      <w:r w:rsidRPr="008B3E66">
        <w:rPr>
          <w:rFonts w:ascii="Arial" w:hAnsi="Arial" w:cs="Arial"/>
          <w:sz w:val="22"/>
          <w:szCs w:val="22"/>
        </w:rPr>
        <w:t>МАТИЧНИ БРОЈ ДУЖНИКА (Понуђача): ..................................................................</w:t>
      </w:r>
    </w:p>
    <w:p w14:paraId="7D3B09E2" w14:textId="77777777" w:rsidR="00C8006B" w:rsidRPr="008B3E66" w:rsidRDefault="00C8006B" w:rsidP="00C8006B">
      <w:pPr>
        <w:rPr>
          <w:rFonts w:ascii="Arial" w:hAnsi="Arial" w:cs="Arial"/>
          <w:sz w:val="22"/>
          <w:szCs w:val="22"/>
        </w:rPr>
      </w:pPr>
      <w:r w:rsidRPr="008B3E66">
        <w:rPr>
          <w:rFonts w:ascii="Arial" w:hAnsi="Arial" w:cs="Arial"/>
          <w:sz w:val="22"/>
          <w:szCs w:val="22"/>
        </w:rPr>
        <w:t>ТЕКУЋИ РАЧУН ДУЖНИКА (Понуђача): ...................................................................</w:t>
      </w:r>
    </w:p>
    <w:p w14:paraId="5CF72553" w14:textId="77777777" w:rsidR="00C8006B" w:rsidRPr="008B3E66" w:rsidRDefault="00C8006B" w:rsidP="00C8006B">
      <w:pPr>
        <w:rPr>
          <w:rFonts w:ascii="Arial" w:hAnsi="Arial" w:cs="Arial"/>
          <w:sz w:val="22"/>
          <w:szCs w:val="22"/>
        </w:rPr>
      </w:pPr>
      <w:r w:rsidRPr="008B3E66">
        <w:rPr>
          <w:rFonts w:ascii="Arial" w:hAnsi="Arial" w:cs="Arial"/>
          <w:sz w:val="22"/>
          <w:szCs w:val="22"/>
        </w:rPr>
        <w:t>ПИБ ДУЖНИКА (Понуђача): ........................................................................................</w:t>
      </w:r>
    </w:p>
    <w:p w14:paraId="105FD5AB" w14:textId="77777777" w:rsidR="00C8006B" w:rsidRPr="008B3E66" w:rsidRDefault="00C8006B" w:rsidP="00C8006B">
      <w:pPr>
        <w:rPr>
          <w:rFonts w:ascii="Arial" w:hAnsi="Arial" w:cs="Arial"/>
          <w:sz w:val="22"/>
          <w:szCs w:val="22"/>
        </w:rPr>
      </w:pPr>
    </w:p>
    <w:p w14:paraId="4794C5E8" w14:textId="77777777" w:rsidR="00C8006B" w:rsidRPr="008B3E66" w:rsidRDefault="00C8006B" w:rsidP="00C8006B">
      <w:pPr>
        <w:rPr>
          <w:rFonts w:ascii="Arial" w:hAnsi="Arial" w:cs="Arial"/>
          <w:sz w:val="22"/>
          <w:szCs w:val="22"/>
        </w:rPr>
      </w:pPr>
      <w:r w:rsidRPr="008B3E66">
        <w:rPr>
          <w:rFonts w:ascii="Arial" w:hAnsi="Arial" w:cs="Arial"/>
          <w:sz w:val="22"/>
          <w:szCs w:val="22"/>
        </w:rPr>
        <w:t>и з д а ј е  д а н а ............................ године</w:t>
      </w:r>
    </w:p>
    <w:p w14:paraId="31792561" w14:textId="77777777" w:rsidR="00C8006B" w:rsidRPr="008B3E66" w:rsidRDefault="00C8006B" w:rsidP="00C8006B">
      <w:pPr>
        <w:rPr>
          <w:rFonts w:ascii="Arial" w:hAnsi="Arial" w:cs="Arial"/>
          <w:sz w:val="22"/>
          <w:szCs w:val="22"/>
        </w:rPr>
      </w:pPr>
    </w:p>
    <w:p w14:paraId="0F9BDAC0" w14:textId="77777777" w:rsidR="00C8006B" w:rsidRPr="00605422" w:rsidRDefault="00C8006B" w:rsidP="00605422">
      <w:pPr>
        <w:jc w:val="both"/>
        <w:rPr>
          <w:rFonts w:ascii="Arial" w:hAnsi="Arial" w:cs="Arial"/>
          <w:sz w:val="22"/>
          <w:szCs w:val="22"/>
        </w:rPr>
      </w:pPr>
      <w:bookmarkStart w:id="309" w:name="_Toc415142489"/>
      <w:r w:rsidRPr="00605422">
        <w:rPr>
          <w:rFonts w:ascii="Arial" w:hAnsi="Arial" w:cs="Arial"/>
          <w:sz w:val="22"/>
          <w:szCs w:val="22"/>
        </w:rPr>
        <w:t>МЕНИЧНО ПИСМО – ОВЛАШЋЕЊЕ ЗА КОРИСНИКА  БЛАНКО СОЛО МЕНИЦЕ</w:t>
      </w:r>
      <w:bookmarkEnd w:id="309"/>
    </w:p>
    <w:p w14:paraId="6923A96D" w14:textId="1AC014EF" w:rsidR="00C8006B" w:rsidRPr="00605422" w:rsidRDefault="00C8006B" w:rsidP="0060542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605422">
        <w:rPr>
          <w:rFonts w:ascii="Arial" w:hAnsi="Arial" w:cs="Arial"/>
          <w:b w:val="0"/>
          <w:sz w:val="22"/>
          <w:szCs w:val="22"/>
        </w:rPr>
        <w:t>КОРИСНИК - ПОВЕРИЛАЦ:</w:t>
      </w:r>
      <w:r w:rsidRPr="00605422">
        <w:rPr>
          <w:rFonts w:ascii="Arial" w:hAnsi="Arial" w:cs="Arial"/>
          <w:sz w:val="22"/>
          <w:szCs w:val="22"/>
        </w:rPr>
        <w:t xml:space="preserve"> </w:t>
      </w:r>
      <w:r w:rsidRPr="00605422">
        <w:rPr>
          <w:rFonts w:ascii="Arial" w:hAnsi="Arial" w:cs="Arial"/>
          <w:b w:val="0"/>
          <w:sz w:val="22"/>
          <w:szCs w:val="22"/>
        </w:rPr>
        <w:t xml:space="preserve">Јавно предузеће „Електроприведа Србије“, Београд, Улица царице Милице број 2, 11000 Београд, </w:t>
      </w:r>
      <w:r w:rsidRPr="00605422">
        <w:rPr>
          <w:rFonts w:ascii="Arial" w:hAnsi="Arial" w:cs="Arial"/>
          <w:b w:val="0"/>
          <w:color w:val="000000"/>
          <w:sz w:val="22"/>
          <w:szCs w:val="22"/>
        </w:rPr>
        <w:t xml:space="preserve">Матични број 20053658, ПИБ 103920327, бр. Тек. рачуна: </w:t>
      </w:r>
      <w:r w:rsidRPr="00605422">
        <w:rPr>
          <w:rFonts w:ascii="Arial" w:hAnsi="Arial" w:cs="Arial"/>
          <w:b w:val="0"/>
          <w:sz w:val="22"/>
          <w:szCs w:val="22"/>
        </w:rPr>
        <w:t>160-700-13 Banka Intesa,</w:t>
      </w:r>
    </w:p>
    <w:p w14:paraId="1827A4D9" w14:textId="77777777" w:rsidR="00C8006B" w:rsidRPr="008B3E6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B3E66" w:rsidRDefault="00C8006B" w:rsidP="00C8006B">
      <w:pPr>
        <w:jc w:val="both"/>
        <w:rPr>
          <w:rFonts w:ascii="Arial" w:hAnsi="Arial" w:cs="Arial"/>
          <w:sz w:val="22"/>
          <w:szCs w:val="22"/>
        </w:rPr>
      </w:pPr>
      <w:r w:rsidRPr="008B3E66">
        <w:rPr>
          <w:rFonts w:ascii="Arial" w:hAnsi="Arial" w:cs="Arial"/>
          <w:sz w:val="22"/>
          <w:szCs w:val="22"/>
        </w:rPr>
        <w:t>Прeдajeмo вaм блaнкo сoло мeницу и oвлaшћуjeмo Пoвeриoцa, дa прeдaту мeницу брoj _________________________ (</w:t>
      </w:r>
      <w:r w:rsidRPr="008B3E66">
        <w:rPr>
          <w:rFonts w:ascii="Arial" w:hAnsi="Arial" w:cs="Arial"/>
          <w:i/>
          <w:iCs/>
          <w:sz w:val="22"/>
          <w:szCs w:val="22"/>
        </w:rPr>
        <w:t xml:space="preserve">уписати сeриjски брoj мeницe) </w:t>
      </w:r>
      <w:r w:rsidRPr="008B3E66">
        <w:rPr>
          <w:rFonts w:ascii="Arial" w:hAnsi="Arial" w:cs="Arial"/>
          <w:sz w:val="22"/>
          <w:szCs w:val="22"/>
        </w:rPr>
        <w:t xml:space="preserve">мoжe пoпунити у изнoсу oд __________________ </w:t>
      </w:r>
      <w:r w:rsidRPr="008B3E66">
        <w:rPr>
          <w:rFonts w:ascii="Arial" w:hAnsi="Arial" w:cs="Arial"/>
          <w:iCs/>
          <w:sz w:val="22"/>
          <w:szCs w:val="22"/>
        </w:rPr>
        <w:t>(__________________ динара)</w:t>
      </w:r>
      <w:r w:rsidRPr="008B3E66">
        <w:rPr>
          <w:rFonts w:ascii="Arial" w:hAnsi="Arial" w:cs="Arial"/>
          <w:i/>
          <w:iCs/>
          <w:sz w:val="22"/>
          <w:szCs w:val="22"/>
        </w:rPr>
        <w:t xml:space="preserve"> (уписати износ динaрa) __</w:t>
      </w:r>
      <w:r w:rsidRPr="008B3E66">
        <w:rPr>
          <w:rFonts w:ascii="Arial" w:hAnsi="Arial" w:cs="Arial"/>
          <w:sz w:val="22"/>
          <w:szCs w:val="22"/>
        </w:rPr>
        <w:t xml:space="preserve">% </w:t>
      </w:r>
      <w:r w:rsidRPr="008B3E66">
        <w:rPr>
          <w:rFonts w:ascii="Arial" w:hAnsi="Arial" w:cs="Arial"/>
          <w:i/>
          <w:sz w:val="22"/>
          <w:szCs w:val="22"/>
        </w:rPr>
        <w:t>(уписати проценат</w:t>
      </w:r>
      <w:r w:rsidRPr="008B3E66">
        <w:rPr>
          <w:rFonts w:ascii="Arial" w:hAnsi="Arial" w:cs="Arial"/>
          <w:sz w:val="22"/>
          <w:szCs w:val="22"/>
        </w:rPr>
        <w:t xml:space="preserve">) oд врeднoсти пoнудe бeз ПДВ, зa oзбиљнoст пoнудe сa рoкoм вaжења  </w:t>
      </w:r>
      <w:r w:rsidRPr="008B3E66">
        <w:rPr>
          <w:rFonts w:ascii="Arial" w:hAnsi="Arial" w:cs="Arial"/>
          <w:i/>
          <w:sz w:val="22"/>
          <w:szCs w:val="22"/>
        </w:rPr>
        <w:t>_____ (уписати број дана)</w:t>
      </w:r>
      <w:r w:rsidRPr="008B3E66">
        <w:rPr>
          <w:rFonts w:ascii="Arial" w:hAnsi="Arial" w:cs="Arial"/>
          <w:sz w:val="22"/>
          <w:szCs w:val="22"/>
        </w:rPr>
        <w:t xml:space="preserve"> дaнa oд мoмeнтa oтaрaњa пoнудa</w:t>
      </w:r>
      <w:r w:rsidRPr="008B3E6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B3E66">
        <w:rPr>
          <w:rFonts w:ascii="Arial" w:hAnsi="Arial" w:cs="Arial"/>
          <w:sz w:val="22"/>
          <w:szCs w:val="22"/>
        </w:rPr>
        <w:t>.</w:t>
      </w:r>
    </w:p>
    <w:p w14:paraId="4B4B5EDE" w14:textId="77777777" w:rsidR="00C8006B" w:rsidRPr="008B3E66" w:rsidRDefault="00C8006B" w:rsidP="00C8006B">
      <w:pPr>
        <w:jc w:val="both"/>
        <w:rPr>
          <w:rFonts w:ascii="Arial" w:hAnsi="Arial" w:cs="Arial"/>
          <w:sz w:val="22"/>
          <w:szCs w:val="22"/>
        </w:rPr>
      </w:pPr>
    </w:p>
    <w:p w14:paraId="25833E32"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Истовремено Oвлaшћуjeмo Пoвeриoцa дa пoпуни мeницу зa нaплaту нa изнoс oд ___________________ (__________________________</w:t>
      </w:r>
      <w:r w:rsidRPr="008B3E66">
        <w:rPr>
          <w:rFonts w:ascii="Arial" w:hAnsi="Arial" w:cs="Arial"/>
          <w:sz w:val="22"/>
          <w:szCs w:val="22"/>
          <w:lang w:val="sr-Cyrl-CS"/>
        </w:rPr>
        <w:t xml:space="preserve"> </w:t>
      </w:r>
      <w:r w:rsidRPr="008B3E66">
        <w:rPr>
          <w:rFonts w:ascii="Arial" w:hAnsi="Arial" w:cs="Arial"/>
          <w:sz w:val="22"/>
          <w:szCs w:val="22"/>
        </w:rPr>
        <w:t xml:space="preserve">динaрa) </w:t>
      </w:r>
      <w:r w:rsidRPr="008B3E66">
        <w:rPr>
          <w:rFonts w:ascii="Arial" w:hAnsi="Arial" w:cs="Arial"/>
          <w:i/>
          <w:iCs/>
          <w:sz w:val="22"/>
          <w:szCs w:val="22"/>
        </w:rPr>
        <w:t xml:space="preserve">(уписати износ динaрa) </w:t>
      </w:r>
      <w:r w:rsidRPr="008B3E6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B3E66">
        <w:rPr>
          <w:rFonts w:ascii="Arial" w:hAnsi="Arial" w:cs="Arial"/>
          <w:i/>
          <w:iCs/>
          <w:sz w:val="22"/>
          <w:szCs w:val="22"/>
        </w:rPr>
        <w:t xml:space="preserve">(унeти oдгoвaрajућe пoдaткe дужникa – издaвaoцa мeницe – нaзив, мeстo и aдрeсу) </w:t>
      </w:r>
      <w:r w:rsidRPr="008B3E66">
        <w:rPr>
          <w:rFonts w:ascii="Arial" w:hAnsi="Arial" w:cs="Arial"/>
          <w:sz w:val="22"/>
          <w:szCs w:val="22"/>
        </w:rPr>
        <w:t xml:space="preserve">кoд бaнкe, a у кoрист </w:t>
      </w:r>
      <w:r w:rsidRPr="008B3E66">
        <w:rPr>
          <w:rFonts w:ascii="Arial" w:hAnsi="Arial" w:cs="Arial"/>
          <w:sz w:val="22"/>
          <w:szCs w:val="22"/>
          <w:lang w:val="sr-Cyrl-CS"/>
        </w:rPr>
        <w:t>П</w:t>
      </w:r>
      <w:r w:rsidRPr="008B3E66">
        <w:rPr>
          <w:rFonts w:ascii="Arial" w:hAnsi="Arial" w:cs="Arial"/>
          <w:sz w:val="22"/>
          <w:szCs w:val="22"/>
        </w:rPr>
        <w:t xml:space="preserve">oвeриoцa ______________________________ </w:t>
      </w:r>
    </w:p>
    <w:p w14:paraId="36F5CBF2" w14:textId="77777777" w:rsidR="00C8006B" w:rsidRPr="008B3E66" w:rsidRDefault="00C8006B" w:rsidP="00C8006B">
      <w:pPr>
        <w:pStyle w:val="Default"/>
        <w:jc w:val="both"/>
        <w:rPr>
          <w:rFonts w:ascii="Arial" w:hAnsi="Arial" w:cs="Arial"/>
          <w:sz w:val="22"/>
          <w:szCs w:val="22"/>
        </w:rPr>
      </w:pPr>
    </w:p>
    <w:p w14:paraId="0E9DDD35"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B3E66" w:rsidRDefault="00C8006B" w:rsidP="00C8006B">
      <w:pPr>
        <w:pStyle w:val="Default"/>
        <w:jc w:val="both"/>
        <w:rPr>
          <w:rFonts w:ascii="Arial" w:hAnsi="Arial" w:cs="Arial"/>
          <w:sz w:val="22"/>
          <w:szCs w:val="22"/>
        </w:rPr>
      </w:pPr>
    </w:p>
    <w:p w14:paraId="6A66D8C0"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B3E66" w:rsidRDefault="00C8006B" w:rsidP="00C8006B">
      <w:pPr>
        <w:pStyle w:val="Default"/>
        <w:jc w:val="both"/>
        <w:rPr>
          <w:rFonts w:ascii="Arial" w:hAnsi="Arial" w:cs="Arial"/>
          <w:sz w:val="22"/>
          <w:szCs w:val="22"/>
        </w:rPr>
      </w:pPr>
    </w:p>
    <w:p w14:paraId="4B6C3B7A"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B3E66">
        <w:rPr>
          <w:rFonts w:ascii="Arial" w:hAnsi="Arial" w:cs="Arial"/>
          <w:i/>
          <w:iCs/>
          <w:sz w:val="22"/>
          <w:szCs w:val="22"/>
        </w:rPr>
        <w:t xml:space="preserve">(унeти имe и прeзимe oвлaшћeнoг лицa). </w:t>
      </w:r>
    </w:p>
    <w:p w14:paraId="1232A11F" w14:textId="77777777" w:rsidR="00C8006B" w:rsidRPr="008B3E66" w:rsidRDefault="00C8006B" w:rsidP="00C8006B">
      <w:pPr>
        <w:pStyle w:val="Default"/>
        <w:jc w:val="both"/>
        <w:rPr>
          <w:rFonts w:ascii="Arial" w:hAnsi="Arial" w:cs="Arial"/>
          <w:sz w:val="22"/>
          <w:szCs w:val="22"/>
        </w:rPr>
      </w:pPr>
    </w:p>
    <w:p w14:paraId="3B5BE805"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B3E66" w:rsidRDefault="00C8006B" w:rsidP="00C8006B">
      <w:pPr>
        <w:pStyle w:val="Default"/>
        <w:jc w:val="both"/>
        <w:rPr>
          <w:rFonts w:ascii="Arial" w:hAnsi="Arial" w:cs="Arial"/>
          <w:sz w:val="22"/>
          <w:szCs w:val="22"/>
        </w:rPr>
      </w:pPr>
    </w:p>
    <w:p w14:paraId="01DBD498" w14:textId="77777777" w:rsidR="00C8006B" w:rsidRPr="008B3E66" w:rsidRDefault="00C8006B" w:rsidP="00C8006B">
      <w:pPr>
        <w:pStyle w:val="Default"/>
        <w:jc w:val="both"/>
        <w:rPr>
          <w:rFonts w:ascii="Arial" w:hAnsi="Arial" w:cs="Arial"/>
          <w:sz w:val="22"/>
          <w:szCs w:val="22"/>
        </w:rPr>
      </w:pPr>
      <w:r w:rsidRPr="008B3E66">
        <w:rPr>
          <w:rFonts w:ascii="Arial" w:hAnsi="Arial" w:cs="Arial"/>
          <w:sz w:val="22"/>
          <w:szCs w:val="22"/>
        </w:rPr>
        <w:t xml:space="preserve">_______________________ Издaвaлaц мeницe </w:t>
      </w:r>
    </w:p>
    <w:p w14:paraId="697781C4" w14:textId="77777777" w:rsidR="00C8006B" w:rsidRPr="008B3E66" w:rsidRDefault="00C8006B" w:rsidP="00C8006B">
      <w:pPr>
        <w:rPr>
          <w:rFonts w:ascii="Arial" w:hAnsi="Arial" w:cs="Arial"/>
          <w:sz w:val="22"/>
          <w:szCs w:val="22"/>
        </w:rPr>
      </w:pPr>
    </w:p>
    <w:p w14:paraId="28BA1F0A" w14:textId="77777777" w:rsidR="00C8006B" w:rsidRPr="008B3E66" w:rsidRDefault="00C8006B" w:rsidP="00C8006B">
      <w:pPr>
        <w:rPr>
          <w:rFonts w:ascii="Arial" w:hAnsi="Arial" w:cs="Arial"/>
          <w:sz w:val="22"/>
          <w:szCs w:val="22"/>
        </w:rPr>
      </w:pPr>
      <w:r w:rsidRPr="008B3E66">
        <w:rPr>
          <w:rFonts w:ascii="Arial" w:hAnsi="Arial" w:cs="Arial"/>
          <w:sz w:val="22"/>
          <w:szCs w:val="22"/>
        </w:rPr>
        <w:t>Услoви мeничнe oбaвeзe:</w:t>
      </w:r>
    </w:p>
    <w:p w14:paraId="07457D28" w14:textId="77777777" w:rsidR="00E626A8" w:rsidRPr="008B3E66" w:rsidRDefault="00C8006B" w:rsidP="00F759BE">
      <w:pPr>
        <w:numPr>
          <w:ilvl w:val="0"/>
          <w:numId w:val="18"/>
        </w:numPr>
        <w:suppressAutoHyphens w:val="0"/>
        <w:jc w:val="both"/>
        <w:rPr>
          <w:rFonts w:ascii="Arial" w:hAnsi="Arial" w:cs="Arial"/>
          <w:sz w:val="22"/>
          <w:szCs w:val="22"/>
        </w:rPr>
      </w:pPr>
      <w:r w:rsidRPr="008B3E6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B3E66" w:rsidRDefault="00C8006B" w:rsidP="00F759BE">
      <w:pPr>
        <w:numPr>
          <w:ilvl w:val="0"/>
          <w:numId w:val="18"/>
        </w:numPr>
        <w:suppressAutoHyphens w:val="0"/>
        <w:jc w:val="both"/>
        <w:rPr>
          <w:rFonts w:ascii="Arial" w:hAnsi="Arial" w:cs="Arial"/>
          <w:sz w:val="22"/>
          <w:szCs w:val="22"/>
        </w:rPr>
      </w:pPr>
      <w:r w:rsidRPr="008B3E6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B3E66" w:rsidRDefault="00C8006B" w:rsidP="00C8006B">
      <w:pPr>
        <w:ind w:left="720"/>
        <w:jc w:val="center"/>
        <w:rPr>
          <w:rFonts w:ascii="Arial" w:hAnsi="Arial" w:cs="Arial"/>
          <w:sz w:val="22"/>
          <w:szCs w:val="22"/>
        </w:rPr>
      </w:pPr>
    </w:p>
    <w:p w14:paraId="1DE7DD36" w14:textId="77777777" w:rsidR="00C8006B" w:rsidRPr="008B3E66" w:rsidRDefault="00C8006B" w:rsidP="00C8006B">
      <w:pPr>
        <w:ind w:left="720"/>
        <w:jc w:val="center"/>
        <w:rPr>
          <w:rFonts w:ascii="Arial" w:hAnsi="Arial" w:cs="Arial"/>
          <w:sz w:val="22"/>
          <w:szCs w:val="22"/>
        </w:rPr>
      </w:pPr>
      <w:r w:rsidRPr="008B3E66">
        <w:rPr>
          <w:rFonts w:ascii="Arial" w:hAnsi="Arial" w:cs="Arial"/>
          <w:sz w:val="22"/>
          <w:szCs w:val="22"/>
        </w:rPr>
        <w:t>М.П.</w:t>
      </w:r>
    </w:p>
    <w:p w14:paraId="631E1464" w14:textId="77777777" w:rsidR="00C8006B" w:rsidRPr="008B3E66" w:rsidRDefault="00C8006B" w:rsidP="00C8006B">
      <w:pPr>
        <w:jc w:val="center"/>
        <w:rPr>
          <w:rFonts w:ascii="Arial" w:hAnsi="Arial" w:cs="Arial"/>
          <w:sz w:val="22"/>
          <w:szCs w:val="22"/>
        </w:rPr>
      </w:pPr>
      <w:r w:rsidRPr="008B3E66">
        <w:rPr>
          <w:rFonts w:ascii="Arial" w:hAnsi="Arial" w:cs="Arial"/>
          <w:sz w:val="22"/>
          <w:szCs w:val="22"/>
          <w:lang w:val="it-IT"/>
        </w:rPr>
        <w:t>У ___________________                                               OВЛAШЋEНO ЛИЦE ПOНУЂAЧA</w:t>
      </w:r>
    </w:p>
    <w:p w14:paraId="14012DE0" w14:textId="77777777" w:rsidR="00C8006B" w:rsidRPr="008B3E66" w:rsidRDefault="00C8006B" w:rsidP="00C8006B">
      <w:pPr>
        <w:jc w:val="center"/>
        <w:rPr>
          <w:rFonts w:ascii="Arial" w:hAnsi="Arial" w:cs="Arial"/>
          <w:sz w:val="22"/>
          <w:szCs w:val="22"/>
        </w:rPr>
      </w:pPr>
    </w:p>
    <w:p w14:paraId="0C49B349" w14:textId="77777777" w:rsidR="00C8006B" w:rsidRPr="008B3E66" w:rsidRDefault="00C8006B" w:rsidP="00C8006B">
      <w:pPr>
        <w:rPr>
          <w:rFonts w:ascii="Arial" w:hAnsi="Arial" w:cs="Arial"/>
          <w:sz w:val="22"/>
          <w:szCs w:val="22"/>
          <w:lang w:val="it-IT"/>
        </w:rPr>
      </w:pPr>
      <w:r w:rsidRPr="008B3E66">
        <w:rPr>
          <w:rFonts w:ascii="Arial" w:hAnsi="Arial" w:cs="Arial"/>
          <w:sz w:val="22"/>
          <w:szCs w:val="22"/>
          <w:lang w:val="it-IT"/>
        </w:rPr>
        <w:t xml:space="preserve">Дaтум: _______________            </w:t>
      </w:r>
      <w:r w:rsidRPr="008B3E66">
        <w:rPr>
          <w:rFonts w:ascii="Arial" w:hAnsi="Arial" w:cs="Arial"/>
          <w:sz w:val="22"/>
          <w:szCs w:val="22"/>
        </w:rPr>
        <w:t xml:space="preserve">                                                  __________________</w:t>
      </w:r>
      <w:r w:rsidRPr="008B3E66">
        <w:rPr>
          <w:rFonts w:ascii="Arial" w:hAnsi="Arial" w:cs="Arial"/>
          <w:sz w:val="22"/>
          <w:szCs w:val="22"/>
          <w:lang w:val="it-IT"/>
        </w:rPr>
        <w:t xml:space="preserve">                </w:t>
      </w:r>
    </w:p>
    <w:p w14:paraId="026FA0E2" w14:textId="77777777" w:rsidR="00C8006B" w:rsidRPr="008B3E66" w:rsidRDefault="00C8006B" w:rsidP="00C8006B">
      <w:pPr>
        <w:ind w:firstLine="720"/>
        <w:rPr>
          <w:rFonts w:ascii="Arial" w:hAnsi="Arial" w:cs="Arial"/>
          <w:sz w:val="22"/>
          <w:szCs w:val="22"/>
          <w:lang w:val="ru-RU"/>
        </w:rPr>
      </w:pPr>
    </w:p>
    <w:p w14:paraId="0F7BBBC5" w14:textId="77777777" w:rsidR="00C8006B" w:rsidRPr="008B3E66" w:rsidRDefault="00C8006B" w:rsidP="00C8006B">
      <w:pPr>
        <w:ind w:firstLine="720"/>
        <w:rPr>
          <w:rFonts w:ascii="Arial" w:hAnsi="Arial" w:cs="Arial"/>
          <w:sz w:val="22"/>
          <w:szCs w:val="22"/>
          <w:lang w:val="ru-RU"/>
        </w:rPr>
      </w:pPr>
    </w:p>
    <w:p w14:paraId="18DF3ADB" w14:textId="77777777" w:rsidR="00C8006B" w:rsidRPr="008B3E66" w:rsidRDefault="00C8006B" w:rsidP="00C8006B">
      <w:pPr>
        <w:ind w:firstLine="720"/>
        <w:rPr>
          <w:rFonts w:ascii="Arial" w:hAnsi="Arial" w:cs="Arial"/>
          <w:sz w:val="22"/>
          <w:szCs w:val="22"/>
          <w:lang w:val="ru-RU"/>
        </w:rPr>
      </w:pPr>
    </w:p>
    <w:p w14:paraId="46E19636" w14:textId="77777777" w:rsidR="00C8006B" w:rsidRPr="008B3E66" w:rsidRDefault="00C8006B" w:rsidP="00C8006B">
      <w:pPr>
        <w:ind w:firstLine="720"/>
        <w:rPr>
          <w:rFonts w:ascii="Arial" w:hAnsi="Arial" w:cs="Arial"/>
          <w:sz w:val="22"/>
          <w:szCs w:val="22"/>
          <w:lang w:val="ru-RU"/>
        </w:rPr>
      </w:pPr>
      <w:r w:rsidRPr="008B3E66">
        <w:rPr>
          <w:rFonts w:ascii="Arial" w:hAnsi="Arial" w:cs="Arial"/>
          <w:sz w:val="22"/>
          <w:szCs w:val="22"/>
          <w:lang w:val="ru-RU"/>
        </w:rPr>
        <w:t>Прилог:</w:t>
      </w:r>
    </w:p>
    <w:p w14:paraId="574C675D" w14:textId="77777777" w:rsidR="00E626A8" w:rsidRPr="008B3E66" w:rsidRDefault="00C8006B" w:rsidP="00F759BE">
      <w:pPr>
        <w:pStyle w:val="ListParagraph"/>
        <w:numPr>
          <w:ilvl w:val="0"/>
          <w:numId w:val="19"/>
        </w:numPr>
        <w:spacing w:after="0" w:line="240" w:lineRule="auto"/>
        <w:contextualSpacing/>
        <w:jc w:val="both"/>
        <w:rPr>
          <w:rFonts w:ascii="Arial" w:hAnsi="Arial" w:cs="Arial"/>
        </w:rPr>
      </w:pPr>
      <w:r w:rsidRPr="008B3E6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B3E66" w:rsidRDefault="00C8006B" w:rsidP="00F759BE">
      <w:pPr>
        <w:pStyle w:val="ListParagraph"/>
        <w:numPr>
          <w:ilvl w:val="0"/>
          <w:numId w:val="19"/>
        </w:numPr>
        <w:spacing w:after="0" w:line="240" w:lineRule="auto"/>
        <w:contextualSpacing/>
        <w:jc w:val="both"/>
        <w:rPr>
          <w:rFonts w:ascii="Arial" w:hAnsi="Arial" w:cs="Arial"/>
        </w:rPr>
      </w:pPr>
      <w:r w:rsidRPr="008B3E6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B3E66" w:rsidRDefault="00C8006B" w:rsidP="00F759BE">
      <w:pPr>
        <w:pStyle w:val="ListParagraph"/>
        <w:numPr>
          <w:ilvl w:val="0"/>
          <w:numId w:val="19"/>
        </w:numPr>
        <w:spacing w:after="0" w:line="240" w:lineRule="auto"/>
        <w:contextualSpacing/>
        <w:jc w:val="both"/>
        <w:rPr>
          <w:rFonts w:ascii="Arial" w:hAnsi="Arial" w:cs="Arial"/>
        </w:rPr>
      </w:pPr>
      <w:r w:rsidRPr="008B3E66">
        <w:rPr>
          <w:rFonts w:ascii="Arial" w:hAnsi="Arial" w:cs="Arial"/>
        </w:rPr>
        <w:t>копија ОП обрасца за законског заступника</w:t>
      </w:r>
    </w:p>
    <w:p w14:paraId="36FBFAFD" w14:textId="77777777" w:rsidR="00E626A8" w:rsidRPr="008B3E66" w:rsidRDefault="00C8006B" w:rsidP="00F759BE">
      <w:pPr>
        <w:pStyle w:val="ListParagraph"/>
        <w:numPr>
          <w:ilvl w:val="0"/>
          <w:numId w:val="19"/>
        </w:numPr>
        <w:spacing w:after="0" w:line="240" w:lineRule="auto"/>
        <w:contextualSpacing/>
        <w:jc w:val="both"/>
        <w:rPr>
          <w:rFonts w:ascii="Arial" w:hAnsi="Arial" w:cs="Arial"/>
        </w:rPr>
      </w:pPr>
      <w:r w:rsidRPr="008B3E6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B3E66" w:rsidRDefault="00C8006B" w:rsidP="00C8006B">
      <w:pPr>
        <w:ind w:firstLine="720"/>
        <w:rPr>
          <w:rFonts w:ascii="Arial" w:hAnsi="Arial" w:cs="Arial"/>
          <w:sz w:val="22"/>
          <w:szCs w:val="22"/>
          <w:lang w:val="ru-RU"/>
        </w:rPr>
      </w:pPr>
    </w:p>
    <w:p w14:paraId="3C5AD66D" w14:textId="77777777" w:rsidR="00C8006B" w:rsidRPr="008B3E66" w:rsidRDefault="00C8006B" w:rsidP="006D7C92">
      <w:pPr>
        <w:suppressAutoHyphens w:val="0"/>
        <w:jc w:val="right"/>
        <w:rPr>
          <w:rFonts w:ascii="Arial" w:hAnsi="Arial" w:cs="Arial"/>
          <w:i/>
          <w:iCs/>
          <w:sz w:val="22"/>
          <w:szCs w:val="22"/>
        </w:rPr>
      </w:pPr>
    </w:p>
    <w:p w14:paraId="6C686493" w14:textId="77777777" w:rsidR="00C4249E" w:rsidRPr="008B3E66" w:rsidRDefault="00C4249E" w:rsidP="006D7C92">
      <w:pPr>
        <w:suppressAutoHyphens w:val="0"/>
        <w:jc w:val="right"/>
        <w:rPr>
          <w:rFonts w:ascii="Arial" w:hAnsi="Arial" w:cs="Arial"/>
          <w:i/>
          <w:iCs/>
          <w:sz w:val="22"/>
          <w:szCs w:val="22"/>
        </w:rPr>
      </w:pPr>
    </w:p>
    <w:p w14:paraId="7BE740F7" w14:textId="77777777" w:rsidR="00C4249E" w:rsidRPr="008B3E66" w:rsidRDefault="00C4249E" w:rsidP="006D7C92">
      <w:pPr>
        <w:suppressAutoHyphens w:val="0"/>
        <w:jc w:val="right"/>
        <w:rPr>
          <w:rFonts w:ascii="Arial" w:hAnsi="Arial" w:cs="Arial"/>
          <w:i/>
          <w:iCs/>
          <w:sz w:val="22"/>
          <w:szCs w:val="22"/>
        </w:rPr>
      </w:pPr>
    </w:p>
    <w:p w14:paraId="71B438FE" w14:textId="77777777" w:rsidR="00C4249E" w:rsidRPr="008B3E66" w:rsidRDefault="00C4249E" w:rsidP="006D7C92">
      <w:pPr>
        <w:suppressAutoHyphens w:val="0"/>
        <w:jc w:val="right"/>
        <w:rPr>
          <w:rFonts w:ascii="Arial" w:hAnsi="Arial" w:cs="Arial"/>
          <w:i/>
          <w:iCs/>
          <w:sz w:val="22"/>
          <w:szCs w:val="22"/>
        </w:rPr>
      </w:pPr>
    </w:p>
    <w:p w14:paraId="29FB4C74" w14:textId="77777777" w:rsidR="00C4249E" w:rsidRPr="008B3E66" w:rsidRDefault="00C4249E" w:rsidP="006D7C92">
      <w:pPr>
        <w:suppressAutoHyphens w:val="0"/>
        <w:jc w:val="right"/>
        <w:rPr>
          <w:rFonts w:ascii="Arial" w:hAnsi="Arial" w:cs="Arial"/>
          <w:i/>
          <w:iCs/>
          <w:sz w:val="22"/>
          <w:szCs w:val="22"/>
        </w:rPr>
      </w:pPr>
    </w:p>
    <w:p w14:paraId="28B0D270" w14:textId="77777777" w:rsidR="00C4249E" w:rsidRPr="008B3E66" w:rsidRDefault="00C4249E" w:rsidP="006D7C92">
      <w:pPr>
        <w:suppressAutoHyphens w:val="0"/>
        <w:jc w:val="right"/>
        <w:rPr>
          <w:rFonts w:ascii="Arial" w:hAnsi="Arial" w:cs="Arial"/>
          <w:i/>
          <w:iCs/>
          <w:sz w:val="22"/>
          <w:szCs w:val="22"/>
        </w:rPr>
      </w:pPr>
    </w:p>
    <w:p w14:paraId="2285D36D" w14:textId="77777777" w:rsidR="00C4249E" w:rsidRPr="008B3E66" w:rsidRDefault="00C4249E" w:rsidP="006D7C92">
      <w:pPr>
        <w:suppressAutoHyphens w:val="0"/>
        <w:jc w:val="right"/>
        <w:rPr>
          <w:rFonts w:ascii="Arial" w:hAnsi="Arial" w:cs="Arial"/>
          <w:i/>
          <w:iCs/>
          <w:sz w:val="22"/>
          <w:szCs w:val="22"/>
        </w:rPr>
      </w:pPr>
    </w:p>
    <w:p w14:paraId="030CD40B" w14:textId="77777777" w:rsidR="00C4249E" w:rsidRPr="008B3E66" w:rsidRDefault="00C4249E" w:rsidP="006D7C92">
      <w:pPr>
        <w:suppressAutoHyphens w:val="0"/>
        <w:jc w:val="right"/>
        <w:rPr>
          <w:rFonts w:ascii="Arial" w:hAnsi="Arial" w:cs="Arial"/>
          <w:i/>
          <w:iCs/>
          <w:sz w:val="22"/>
          <w:szCs w:val="22"/>
        </w:rPr>
      </w:pPr>
    </w:p>
    <w:p w14:paraId="1E2F5C80" w14:textId="77777777" w:rsidR="00C4249E" w:rsidRPr="008B3E66" w:rsidRDefault="00C4249E" w:rsidP="006D7C92">
      <w:pPr>
        <w:suppressAutoHyphens w:val="0"/>
        <w:jc w:val="right"/>
        <w:rPr>
          <w:rFonts w:ascii="Arial" w:hAnsi="Arial" w:cs="Arial"/>
          <w:i/>
          <w:iCs/>
          <w:sz w:val="22"/>
          <w:szCs w:val="22"/>
        </w:rPr>
      </w:pPr>
    </w:p>
    <w:p w14:paraId="19FC5E51" w14:textId="77777777" w:rsidR="00C4249E" w:rsidRPr="008B3E66" w:rsidRDefault="00C4249E" w:rsidP="006D7C92">
      <w:pPr>
        <w:suppressAutoHyphens w:val="0"/>
        <w:jc w:val="right"/>
        <w:rPr>
          <w:rFonts w:ascii="Arial" w:hAnsi="Arial" w:cs="Arial"/>
          <w:i/>
          <w:iCs/>
          <w:sz w:val="22"/>
          <w:szCs w:val="22"/>
        </w:rPr>
      </w:pPr>
    </w:p>
    <w:p w14:paraId="01BAFC4E" w14:textId="77777777" w:rsidR="00C4249E" w:rsidRPr="008B3E66" w:rsidRDefault="00C4249E" w:rsidP="006D7C92">
      <w:pPr>
        <w:suppressAutoHyphens w:val="0"/>
        <w:jc w:val="right"/>
        <w:rPr>
          <w:rFonts w:ascii="Arial" w:hAnsi="Arial" w:cs="Arial"/>
          <w:i/>
          <w:iCs/>
          <w:sz w:val="22"/>
          <w:szCs w:val="22"/>
        </w:rPr>
      </w:pPr>
    </w:p>
    <w:p w14:paraId="7D6DFC9F" w14:textId="77777777" w:rsidR="00C4249E" w:rsidRPr="008B3E66" w:rsidRDefault="00C4249E" w:rsidP="006D7C92">
      <w:pPr>
        <w:suppressAutoHyphens w:val="0"/>
        <w:jc w:val="right"/>
        <w:rPr>
          <w:rFonts w:ascii="Arial" w:hAnsi="Arial" w:cs="Arial"/>
          <w:i/>
          <w:iCs/>
          <w:sz w:val="22"/>
          <w:szCs w:val="22"/>
        </w:rPr>
      </w:pPr>
    </w:p>
    <w:p w14:paraId="7F815A1E" w14:textId="77777777" w:rsidR="00C4249E" w:rsidRPr="008B3E66" w:rsidRDefault="00C4249E" w:rsidP="006D7C92">
      <w:pPr>
        <w:suppressAutoHyphens w:val="0"/>
        <w:jc w:val="right"/>
        <w:rPr>
          <w:rFonts w:ascii="Arial" w:hAnsi="Arial" w:cs="Arial"/>
          <w:i/>
          <w:iCs/>
          <w:sz w:val="22"/>
          <w:szCs w:val="22"/>
        </w:rPr>
      </w:pPr>
    </w:p>
    <w:p w14:paraId="206B397F" w14:textId="77777777" w:rsidR="00C4249E" w:rsidRPr="008B3E66" w:rsidRDefault="00C4249E" w:rsidP="006D7C92">
      <w:pPr>
        <w:suppressAutoHyphens w:val="0"/>
        <w:jc w:val="right"/>
        <w:rPr>
          <w:rFonts w:ascii="Arial" w:hAnsi="Arial" w:cs="Arial"/>
          <w:i/>
          <w:iCs/>
          <w:sz w:val="22"/>
          <w:szCs w:val="22"/>
        </w:rPr>
      </w:pPr>
    </w:p>
    <w:p w14:paraId="4C8975B5" w14:textId="77777777" w:rsidR="00C4249E" w:rsidRPr="008B3E66" w:rsidRDefault="00C4249E" w:rsidP="006D7C92">
      <w:pPr>
        <w:suppressAutoHyphens w:val="0"/>
        <w:jc w:val="right"/>
        <w:rPr>
          <w:rFonts w:ascii="Arial" w:hAnsi="Arial" w:cs="Arial"/>
          <w:i/>
          <w:iCs/>
          <w:sz w:val="22"/>
          <w:szCs w:val="22"/>
        </w:rPr>
      </w:pPr>
    </w:p>
    <w:p w14:paraId="50757FEA" w14:textId="77777777" w:rsidR="00C4249E" w:rsidRPr="008B3E66" w:rsidRDefault="00C4249E" w:rsidP="006D7C92">
      <w:pPr>
        <w:suppressAutoHyphens w:val="0"/>
        <w:jc w:val="right"/>
        <w:rPr>
          <w:rFonts w:ascii="Arial" w:hAnsi="Arial" w:cs="Arial"/>
          <w:i/>
          <w:iCs/>
          <w:sz w:val="22"/>
          <w:szCs w:val="22"/>
        </w:rPr>
      </w:pPr>
    </w:p>
    <w:p w14:paraId="46B901B5" w14:textId="77777777" w:rsidR="00C4249E" w:rsidRPr="008B3E66" w:rsidRDefault="00C4249E" w:rsidP="006D7C92">
      <w:pPr>
        <w:suppressAutoHyphens w:val="0"/>
        <w:jc w:val="right"/>
        <w:rPr>
          <w:rFonts w:ascii="Arial" w:hAnsi="Arial" w:cs="Arial"/>
          <w:i/>
          <w:iCs/>
          <w:sz w:val="22"/>
          <w:szCs w:val="22"/>
        </w:rPr>
      </w:pPr>
    </w:p>
    <w:p w14:paraId="03E0EA25" w14:textId="77777777" w:rsidR="00C8006B" w:rsidRPr="008B3E66" w:rsidRDefault="00C8006B" w:rsidP="006D7C92">
      <w:pPr>
        <w:suppressAutoHyphens w:val="0"/>
        <w:jc w:val="right"/>
        <w:rPr>
          <w:rFonts w:ascii="Arial" w:hAnsi="Arial" w:cs="Arial"/>
          <w:i/>
          <w:iCs/>
          <w:sz w:val="22"/>
          <w:szCs w:val="22"/>
        </w:rPr>
      </w:pPr>
    </w:p>
    <w:p w14:paraId="2A3ECB3B" w14:textId="77777777" w:rsidR="00C4249E" w:rsidRPr="008B3E66" w:rsidRDefault="00C4249E" w:rsidP="006D7C92">
      <w:pPr>
        <w:suppressAutoHyphens w:val="0"/>
        <w:jc w:val="right"/>
        <w:rPr>
          <w:rFonts w:ascii="Arial" w:hAnsi="Arial" w:cs="Arial"/>
          <w:i/>
          <w:iCs/>
          <w:sz w:val="22"/>
          <w:szCs w:val="22"/>
        </w:rPr>
      </w:pPr>
    </w:p>
    <w:p w14:paraId="46075466" w14:textId="77777777" w:rsidR="00C4249E" w:rsidRPr="008B3E66" w:rsidRDefault="00C4249E" w:rsidP="006D7C92">
      <w:pPr>
        <w:suppressAutoHyphens w:val="0"/>
        <w:jc w:val="right"/>
        <w:rPr>
          <w:rFonts w:ascii="Arial" w:hAnsi="Arial" w:cs="Arial"/>
          <w:i/>
          <w:iCs/>
          <w:sz w:val="22"/>
          <w:szCs w:val="22"/>
        </w:rPr>
      </w:pPr>
    </w:p>
    <w:p w14:paraId="4FFCA59F" w14:textId="77777777" w:rsidR="00C4249E" w:rsidRPr="008B3E66" w:rsidRDefault="00C4249E" w:rsidP="00C4249E">
      <w:pPr>
        <w:jc w:val="both"/>
        <w:rPr>
          <w:rFonts w:ascii="Arial" w:hAnsi="Arial" w:cs="Arial"/>
          <w:sz w:val="22"/>
          <w:szCs w:val="22"/>
          <w:lang w:val="ru-RU"/>
        </w:rPr>
      </w:pPr>
    </w:p>
    <w:p w14:paraId="054395DF" w14:textId="38C60685" w:rsidR="00411F26" w:rsidRPr="008B3E66" w:rsidRDefault="00411F26">
      <w:pPr>
        <w:suppressAutoHyphens w:val="0"/>
        <w:rPr>
          <w:rFonts w:ascii="Arial" w:hAnsi="Arial" w:cs="Arial"/>
          <w:i/>
          <w:iCs/>
          <w:sz w:val="22"/>
          <w:szCs w:val="22"/>
        </w:rPr>
      </w:pPr>
    </w:p>
    <w:p w14:paraId="42115ACA" w14:textId="77777777" w:rsidR="00356544" w:rsidRPr="008B3E66" w:rsidRDefault="00356544">
      <w:pPr>
        <w:suppressAutoHyphens w:val="0"/>
        <w:rPr>
          <w:rFonts w:ascii="Arial" w:hAnsi="Arial" w:cs="Arial"/>
          <w:b/>
          <w:bCs/>
          <w:sz w:val="22"/>
          <w:szCs w:val="22"/>
        </w:rPr>
      </w:pPr>
      <w:bookmarkStart w:id="310" w:name="_Toc430697758"/>
      <w:r w:rsidRPr="00D8554C">
        <w:rPr>
          <w:sz w:val="22"/>
          <w:szCs w:val="22"/>
        </w:rPr>
        <w:br w:type="page"/>
      </w:r>
    </w:p>
    <w:p w14:paraId="0CD932E7" w14:textId="006F1F53" w:rsidR="003A65E6" w:rsidRPr="006D4C2A" w:rsidRDefault="003A65E6" w:rsidP="00880FB6">
      <w:pPr>
        <w:pStyle w:val="Heading2"/>
        <w:jc w:val="right"/>
      </w:pPr>
      <w:bookmarkStart w:id="311" w:name="_Toc433805853"/>
      <w:r w:rsidRPr="008B3E66">
        <w:lastRenderedPageBreak/>
        <w:t>ОБРАЗАЦ 8.</w:t>
      </w:r>
      <w:bookmarkEnd w:id="306"/>
      <w:bookmarkEnd w:id="310"/>
      <w:bookmarkEnd w:id="311"/>
    </w:p>
    <w:p w14:paraId="038285D0" w14:textId="77777777" w:rsidR="003A65E6" w:rsidRPr="008C4F06" w:rsidRDefault="003A65E6" w:rsidP="00D57C89">
      <w:pPr>
        <w:pStyle w:val="BodyText"/>
        <w:rPr>
          <w:rFonts w:ascii="Arial" w:hAnsi="Arial" w:cs="Arial"/>
          <w:b/>
          <w:bCs/>
          <w:sz w:val="22"/>
          <w:szCs w:val="22"/>
        </w:rPr>
      </w:pPr>
      <w:bookmarkStart w:id="312" w:name="_Toc297798740"/>
      <w:bookmarkStart w:id="313" w:name="_Toc362821726"/>
      <w:bookmarkEnd w:id="307"/>
      <w:bookmarkEnd w:id="308"/>
      <w:r w:rsidRPr="006D4C2A">
        <w:rPr>
          <w:rFonts w:ascii="Arial" w:hAnsi="Arial" w:cs="Arial"/>
          <w:b/>
          <w:bCs/>
          <w:sz w:val="22"/>
          <w:szCs w:val="22"/>
        </w:rPr>
        <w:t xml:space="preserve"> </w:t>
      </w:r>
    </w:p>
    <w:p w14:paraId="41543163" w14:textId="77777777" w:rsidR="003A65E6" w:rsidRPr="00B52F8A" w:rsidRDefault="003A65E6" w:rsidP="00504FCC">
      <w:pPr>
        <w:pStyle w:val="BodyText"/>
        <w:rPr>
          <w:rFonts w:ascii="Arial" w:hAnsi="Arial" w:cs="Arial"/>
          <w:sz w:val="22"/>
          <w:szCs w:val="22"/>
        </w:rPr>
      </w:pPr>
      <w:r w:rsidRPr="00B52F8A">
        <w:rPr>
          <w:rFonts w:ascii="Arial" w:hAnsi="Arial" w:cs="Arial"/>
          <w:sz w:val="22"/>
          <w:szCs w:val="22"/>
        </w:rPr>
        <w:t>(Меморандум пословне банке)</w:t>
      </w:r>
    </w:p>
    <w:p w14:paraId="55F77EFA" w14:textId="77777777" w:rsidR="003A65E6" w:rsidRPr="00B52F8A" w:rsidRDefault="003A65E6" w:rsidP="00C440C8">
      <w:pPr>
        <w:pStyle w:val="BodyText"/>
        <w:jc w:val="center"/>
        <w:rPr>
          <w:rFonts w:ascii="Arial" w:hAnsi="Arial" w:cs="Arial"/>
          <w:b/>
          <w:bCs/>
          <w:sz w:val="22"/>
          <w:szCs w:val="22"/>
        </w:rPr>
      </w:pPr>
    </w:p>
    <w:p w14:paraId="12CF18C3" w14:textId="77777777" w:rsidR="003A65E6" w:rsidRPr="00AF761D" w:rsidRDefault="003A65E6" w:rsidP="00C440C8">
      <w:pPr>
        <w:pStyle w:val="BodyText"/>
        <w:jc w:val="center"/>
        <w:rPr>
          <w:rFonts w:ascii="Arial" w:hAnsi="Arial" w:cs="Arial"/>
          <w:b/>
          <w:bCs/>
          <w:sz w:val="22"/>
          <w:szCs w:val="22"/>
        </w:rPr>
      </w:pPr>
    </w:p>
    <w:p w14:paraId="2DF59F72" w14:textId="77777777" w:rsidR="003A65E6" w:rsidRPr="00F95757" w:rsidRDefault="003A65E6" w:rsidP="00C440C8">
      <w:pPr>
        <w:pStyle w:val="BodyText"/>
        <w:jc w:val="center"/>
        <w:rPr>
          <w:rFonts w:ascii="Arial" w:hAnsi="Arial" w:cs="Arial"/>
          <w:b/>
          <w:bCs/>
          <w:sz w:val="22"/>
          <w:szCs w:val="22"/>
        </w:rPr>
      </w:pPr>
      <w:r w:rsidRPr="00F95757">
        <w:rPr>
          <w:rFonts w:ascii="Arial" w:hAnsi="Arial" w:cs="Arial"/>
          <w:b/>
          <w:bCs/>
          <w:sz w:val="22"/>
          <w:szCs w:val="22"/>
        </w:rPr>
        <w:t xml:space="preserve">ИЗЈАВА </w:t>
      </w:r>
    </w:p>
    <w:p w14:paraId="42F2B181" w14:textId="77777777" w:rsidR="003A65E6" w:rsidRPr="00F95757" w:rsidRDefault="003A65E6" w:rsidP="00C440C8">
      <w:pPr>
        <w:pStyle w:val="BodyText"/>
        <w:jc w:val="center"/>
        <w:rPr>
          <w:rFonts w:ascii="Arial" w:hAnsi="Arial" w:cs="Arial"/>
          <w:b/>
          <w:bCs/>
          <w:sz w:val="22"/>
          <w:szCs w:val="22"/>
        </w:rPr>
      </w:pPr>
      <w:r w:rsidRPr="00F95757">
        <w:rPr>
          <w:rFonts w:ascii="Arial" w:hAnsi="Arial" w:cs="Arial"/>
          <w:b/>
          <w:bCs/>
          <w:sz w:val="22"/>
          <w:szCs w:val="22"/>
        </w:rPr>
        <w:t>О НАМЕРАМА У ВЕЗИ ГАРАНЦИЈЕ ЗА ДОБРО ИЗВРШЕЊЕ ПОСЛА</w:t>
      </w:r>
    </w:p>
    <w:p w14:paraId="08BB5C02" w14:textId="77777777" w:rsidR="003A65E6" w:rsidRPr="0002324B" w:rsidRDefault="003A65E6" w:rsidP="00C440C8">
      <w:pPr>
        <w:pStyle w:val="BodyText"/>
        <w:rPr>
          <w:rFonts w:ascii="Arial" w:hAnsi="Arial" w:cs="Arial"/>
          <w:sz w:val="22"/>
          <w:szCs w:val="22"/>
        </w:rPr>
      </w:pPr>
    </w:p>
    <w:p w14:paraId="56688401" w14:textId="77777777" w:rsidR="003A65E6" w:rsidRPr="001170FC" w:rsidRDefault="003A65E6" w:rsidP="00C440C8">
      <w:pPr>
        <w:pStyle w:val="BodyText"/>
        <w:rPr>
          <w:rFonts w:ascii="Arial" w:hAnsi="Arial" w:cs="Arial"/>
          <w:sz w:val="22"/>
          <w:szCs w:val="22"/>
        </w:rPr>
      </w:pPr>
    </w:p>
    <w:p w14:paraId="029D0F41" w14:textId="64A399D3" w:rsidR="003A65E6" w:rsidRPr="008B3E66" w:rsidRDefault="003A65E6" w:rsidP="00C440C8">
      <w:pPr>
        <w:pStyle w:val="BodyText"/>
        <w:rPr>
          <w:rFonts w:ascii="Arial" w:hAnsi="Arial" w:cs="Arial"/>
          <w:sz w:val="22"/>
          <w:szCs w:val="22"/>
        </w:rPr>
      </w:pPr>
      <w:r w:rsidRPr="00D8554C">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F070AE">
        <w:rPr>
          <w:rFonts w:ascii="Arial" w:hAnsi="Arial" w:cs="Arial"/>
          <w:sz w:val="22"/>
          <w:szCs w:val="22"/>
          <w:lang w:val="sr-Latn-CS"/>
        </w:rPr>
        <w:t xml:space="preserve"> </w:t>
      </w:r>
      <w:r w:rsidR="00C8006B" w:rsidRPr="00F3136A">
        <w:rPr>
          <w:rFonts w:ascii="Arial" w:hAnsi="Arial" w:cs="Arial"/>
          <w:sz w:val="22"/>
          <w:szCs w:val="22"/>
        </w:rPr>
        <w:t>услуга</w:t>
      </w:r>
      <w:r w:rsidR="00A005E4" w:rsidRPr="00C9049B">
        <w:rPr>
          <w:rFonts w:ascii="Arial" w:hAnsi="Arial" w:cs="Arial"/>
          <w:sz w:val="22"/>
          <w:szCs w:val="22"/>
          <w:lang w:val="sr-Cyrl-RS"/>
        </w:rPr>
        <w:t xml:space="preserve"> израде студије</w:t>
      </w:r>
      <w:r w:rsidR="00C8006B" w:rsidRPr="002030F3">
        <w:rPr>
          <w:rFonts w:ascii="Arial" w:hAnsi="Arial" w:cs="Arial"/>
          <w:sz w:val="22"/>
          <w:szCs w:val="22"/>
        </w:rPr>
        <w:t xml:space="preserve"> </w:t>
      </w:r>
      <w:r w:rsidR="00AA477D" w:rsidRPr="00766BD5">
        <w:rPr>
          <w:rFonts w:ascii="Arial" w:hAnsi="Arial" w:cs="Arial"/>
          <w:sz w:val="22"/>
          <w:szCs w:val="22"/>
        </w:rPr>
        <w:t>“</w:t>
      </w:r>
      <w:r w:rsidR="00B56DAA" w:rsidRPr="00766BD5">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B56DAA" w:rsidRPr="005E142B">
        <w:rPr>
          <w:rFonts w:ascii="Arial" w:hAnsi="Arial" w:cs="Arial"/>
          <w:bCs/>
          <w:sz w:val="22"/>
          <w:szCs w:val="22"/>
          <w:lang w:val="sr-Latn-RS"/>
        </w:rPr>
        <w:t>„fault management</w:t>
      </w:r>
      <w:r w:rsidR="00B56DAA" w:rsidRPr="008B3E66">
        <w:rPr>
          <w:rFonts w:ascii="Arial" w:hAnsi="Arial" w:cs="Arial"/>
          <w:bCs/>
          <w:sz w:val="22"/>
          <w:szCs w:val="22"/>
        </w:rPr>
        <w:t xml:space="preserve">” </w:t>
      </w:r>
      <w:r w:rsidR="00B56DAA" w:rsidRPr="008B3E66">
        <w:rPr>
          <w:rFonts w:ascii="Arial" w:hAnsi="Arial" w:cs="Arial"/>
          <w:bCs/>
          <w:sz w:val="22"/>
          <w:szCs w:val="22"/>
          <w:lang w:val="sr-Cyrl-RS"/>
        </w:rPr>
        <w:t>системом“</w:t>
      </w:r>
      <w:r w:rsidR="00C8006B" w:rsidRPr="008B3E66">
        <w:rPr>
          <w:rFonts w:ascii="Arial" w:hAnsi="Arial" w:cs="Arial"/>
          <w:sz w:val="22"/>
          <w:szCs w:val="22"/>
        </w:rPr>
        <w:t xml:space="preserve"> </w:t>
      </w:r>
      <w:r w:rsidRPr="008B3E66">
        <w:rPr>
          <w:rFonts w:ascii="Arial" w:hAnsi="Arial" w:cs="Arial"/>
          <w:sz w:val="22"/>
          <w:szCs w:val="22"/>
        </w:rPr>
        <w:t xml:space="preserve">број </w:t>
      </w:r>
      <w:r w:rsidR="004154F1" w:rsidRPr="008B3E66">
        <w:rPr>
          <w:rFonts w:ascii="Arial" w:hAnsi="Arial" w:cs="Arial"/>
          <w:sz w:val="22"/>
          <w:szCs w:val="22"/>
        </w:rPr>
        <w:t xml:space="preserve">ЈН </w:t>
      </w:r>
      <w:r w:rsidR="00A677C8" w:rsidRPr="008B3E66">
        <w:rPr>
          <w:rFonts w:ascii="Arial" w:hAnsi="Arial" w:cs="Arial"/>
          <w:sz w:val="22"/>
          <w:szCs w:val="22"/>
        </w:rPr>
        <w:t>1000/0</w:t>
      </w:r>
      <w:r w:rsidR="00B56DAA" w:rsidRPr="008B3E66">
        <w:rPr>
          <w:rFonts w:ascii="Arial" w:hAnsi="Arial" w:cs="Arial"/>
          <w:sz w:val="22"/>
          <w:szCs w:val="22"/>
          <w:lang w:val="sr-Cyrl-RS"/>
        </w:rPr>
        <w:t>152</w:t>
      </w:r>
      <w:r w:rsidR="004154F1" w:rsidRPr="008B3E66">
        <w:rPr>
          <w:rFonts w:ascii="Arial" w:hAnsi="Arial" w:cs="Arial"/>
          <w:sz w:val="22"/>
          <w:szCs w:val="22"/>
        </w:rPr>
        <w:t>/2015</w:t>
      </w:r>
      <w:r w:rsidR="00A005E4" w:rsidRPr="008B3E66">
        <w:rPr>
          <w:rFonts w:ascii="Arial" w:hAnsi="Arial" w:cs="Arial"/>
          <w:sz w:val="22"/>
          <w:szCs w:val="22"/>
        </w:rPr>
        <w:t xml:space="preserve">, објављеном дана </w:t>
      </w:r>
      <w:r w:rsidR="00BB7ADD" w:rsidRPr="00BB7ADD">
        <w:rPr>
          <w:rFonts w:ascii="Arial" w:hAnsi="Arial" w:cs="Arial"/>
          <w:sz w:val="22"/>
          <w:szCs w:val="22"/>
        </w:rPr>
        <w:t>29</w:t>
      </w:r>
      <w:r w:rsidR="00356544" w:rsidRPr="00BB7ADD">
        <w:rPr>
          <w:rFonts w:ascii="Arial" w:hAnsi="Arial" w:cs="Arial"/>
          <w:sz w:val="22"/>
          <w:szCs w:val="22"/>
          <w:lang w:val="sr-Cyrl-RS"/>
        </w:rPr>
        <w:t>.10</w:t>
      </w:r>
      <w:r w:rsidR="00D57C89" w:rsidRPr="00BB7ADD">
        <w:rPr>
          <w:rFonts w:ascii="Arial" w:hAnsi="Arial" w:cs="Arial"/>
          <w:sz w:val="22"/>
          <w:szCs w:val="22"/>
        </w:rPr>
        <w:t>.</w:t>
      </w:r>
      <w:r w:rsidRPr="00BB7ADD">
        <w:rPr>
          <w:rFonts w:ascii="Arial" w:hAnsi="Arial" w:cs="Arial"/>
          <w:sz w:val="22"/>
          <w:szCs w:val="22"/>
        </w:rPr>
        <w:t>201</w:t>
      </w:r>
      <w:r w:rsidR="003362D0" w:rsidRPr="00BB7ADD">
        <w:rPr>
          <w:rFonts w:ascii="Arial" w:hAnsi="Arial" w:cs="Arial"/>
          <w:sz w:val="22"/>
          <w:szCs w:val="22"/>
        </w:rPr>
        <w:t>5</w:t>
      </w:r>
      <w:r w:rsidRPr="008B3E66">
        <w:rPr>
          <w:rFonts w:ascii="Arial" w:hAnsi="Arial" w:cs="Arial"/>
          <w:sz w:val="22"/>
          <w:szCs w:val="22"/>
        </w:rPr>
        <w:t>. године, овим потврђујемо да ћемо на захтев __________________________________ (</w:t>
      </w:r>
      <w:r w:rsidRPr="008B3E66">
        <w:rPr>
          <w:rFonts w:ascii="Arial" w:hAnsi="Arial" w:cs="Arial"/>
          <w:i/>
          <w:iCs/>
          <w:sz w:val="22"/>
          <w:szCs w:val="22"/>
        </w:rPr>
        <w:t xml:space="preserve">унети назив – </w:t>
      </w:r>
      <w:r w:rsidR="00F51E00" w:rsidRPr="008B3E66">
        <w:rPr>
          <w:rFonts w:ascii="Arial" w:hAnsi="Arial" w:cs="Arial"/>
          <w:i/>
          <w:iCs/>
          <w:sz w:val="22"/>
          <w:szCs w:val="22"/>
        </w:rPr>
        <w:t>П</w:t>
      </w:r>
      <w:r w:rsidRPr="008B3E66">
        <w:rPr>
          <w:rFonts w:ascii="Arial" w:hAnsi="Arial" w:cs="Arial"/>
          <w:i/>
          <w:iCs/>
          <w:sz w:val="22"/>
          <w:szCs w:val="22"/>
        </w:rPr>
        <w:t>онуђача</w:t>
      </w:r>
      <w:r w:rsidRPr="008B3E6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B3E66">
        <w:rPr>
          <w:rFonts w:ascii="Arial" w:hAnsi="Arial" w:cs="Arial"/>
          <w:sz w:val="22"/>
          <w:szCs w:val="22"/>
        </w:rPr>
        <w:t>представ</w:t>
      </w:r>
      <w:r w:rsidRPr="008B3E66">
        <w:rPr>
          <w:rFonts w:ascii="Arial" w:hAnsi="Arial" w:cs="Arial"/>
          <w:sz w:val="22"/>
          <w:szCs w:val="22"/>
        </w:rPr>
        <w:t xml:space="preserve">ља 10% укупно уговорене </w:t>
      </w:r>
      <w:r w:rsidR="00C8006B" w:rsidRPr="008B3E66">
        <w:rPr>
          <w:rFonts w:ascii="Arial" w:hAnsi="Arial" w:cs="Arial"/>
          <w:sz w:val="22"/>
          <w:szCs w:val="22"/>
        </w:rPr>
        <w:t>вредности</w:t>
      </w:r>
      <w:r w:rsidRPr="008B3E66">
        <w:rPr>
          <w:rFonts w:ascii="Arial" w:hAnsi="Arial" w:cs="Arial"/>
          <w:sz w:val="22"/>
          <w:szCs w:val="22"/>
        </w:rPr>
        <w:t xml:space="preserve"> без ПДВ, са трајањем најмање 30 (тридесет) дана дуже од </w:t>
      </w:r>
      <w:r w:rsidR="002B667C" w:rsidRPr="008B3E66">
        <w:rPr>
          <w:rFonts w:ascii="Arial" w:hAnsi="Arial" w:cs="Arial"/>
          <w:sz w:val="22"/>
          <w:szCs w:val="22"/>
        </w:rPr>
        <w:t>дана одређеног за коначно извршење посла</w:t>
      </w:r>
      <w:r w:rsidRPr="008B3E66">
        <w:rPr>
          <w:rFonts w:ascii="Arial" w:hAnsi="Arial" w:cs="Arial"/>
          <w:sz w:val="22"/>
          <w:szCs w:val="22"/>
        </w:rPr>
        <w:t>.</w:t>
      </w:r>
    </w:p>
    <w:p w14:paraId="5E5EF1E0" w14:textId="77777777" w:rsidR="003A65E6" w:rsidRPr="008B3E66" w:rsidRDefault="003A65E6" w:rsidP="00C440C8">
      <w:pPr>
        <w:pStyle w:val="BodyText"/>
        <w:rPr>
          <w:rFonts w:ascii="Arial" w:hAnsi="Arial" w:cs="Arial"/>
          <w:sz w:val="22"/>
          <w:szCs w:val="22"/>
        </w:rPr>
      </w:pPr>
    </w:p>
    <w:p w14:paraId="7B72003B" w14:textId="77777777" w:rsidR="003A65E6" w:rsidRPr="008B3E66" w:rsidRDefault="003A65E6" w:rsidP="00C440C8">
      <w:pPr>
        <w:pStyle w:val="BodyText"/>
        <w:rPr>
          <w:rFonts w:ascii="Arial" w:hAnsi="Arial" w:cs="Arial"/>
          <w:sz w:val="22"/>
          <w:szCs w:val="22"/>
        </w:rPr>
      </w:pPr>
      <w:r w:rsidRPr="008B3E66">
        <w:rPr>
          <w:rFonts w:ascii="Arial" w:hAnsi="Arial" w:cs="Arial"/>
          <w:sz w:val="22"/>
          <w:szCs w:val="22"/>
        </w:rPr>
        <w:t>Корисник банкарске гаранције је Јавно предузеће „Електропривреда Србије“, Царице Милице бр. 2. Београд.</w:t>
      </w:r>
    </w:p>
    <w:p w14:paraId="5F7FD0D1" w14:textId="77777777" w:rsidR="003A65E6" w:rsidRPr="008B3E66" w:rsidRDefault="003A65E6" w:rsidP="00C440C8">
      <w:pPr>
        <w:pStyle w:val="BodyText"/>
        <w:rPr>
          <w:rFonts w:ascii="Arial" w:hAnsi="Arial" w:cs="Arial"/>
          <w:sz w:val="22"/>
          <w:szCs w:val="22"/>
        </w:rPr>
      </w:pPr>
    </w:p>
    <w:p w14:paraId="457AC5A8" w14:textId="712FB436" w:rsidR="003A65E6" w:rsidRPr="008B3E66" w:rsidRDefault="003A65E6" w:rsidP="00C440C8">
      <w:pPr>
        <w:pStyle w:val="BodyText"/>
        <w:rPr>
          <w:rFonts w:ascii="Arial" w:hAnsi="Arial" w:cs="Arial"/>
          <w:sz w:val="22"/>
          <w:szCs w:val="22"/>
        </w:rPr>
      </w:pPr>
      <w:r w:rsidRPr="008B3E66">
        <w:rPr>
          <w:rFonts w:ascii="Arial" w:hAnsi="Arial" w:cs="Arial"/>
          <w:sz w:val="22"/>
          <w:szCs w:val="22"/>
        </w:rPr>
        <w:t xml:space="preserve">Гаранција ће бити издата  по налогу _____________________________ (унети назив – </w:t>
      </w:r>
      <w:r w:rsidR="00F51E00" w:rsidRPr="008B3E66">
        <w:rPr>
          <w:rFonts w:ascii="Arial" w:hAnsi="Arial" w:cs="Arial"/>
          <w:sz w:val="22"/>
          <w:szCs w:val="22"/>
        </w:rPr>
        <w:t>П</w:t>
      </w:r>
      <w:r w:rsidRPr="008B3E66">
        <w:rPr>
          <w:rFonts w:ascii="Arial" w:hAnsi="Arial" w:cs="Arial"/>
          <w:sz w:val="22"/>
          <w:szCs w:val="22"/>
        </w:rPr>
        <w:t>онуђача) из _________, ул. ____________ бр. ___, уколико буде изабран као најповољнији у предметној јавној набавци.</w:t>
      </w:r>
    </w:p>
    <w:p w14:paraId="11FD8ECF" w14:textId="77777777" w:rsidR="003A65E6" w:rsidRPr="008B3E66" w:rsidRDefault="003A65E6" w:rsidP="00C440C8">
      <w:pPr>
        <w:pStyle w:val="BodyText"/>
        <w:rPr>
          <w:rFonts w:ascii="Arial" w:hAnsi="Arial" w:cs="Arial"/>
          <w:sz w:val="22"/>
          <w:szCs w:val="22"/>
        </w:rPr>
      </w:pPr>
    </w:p>
    <w:p w14:paraId="475C4755" w14:textId="77777777" w:rsidR="003A65E6" w:rsidRPr="008B3E66" w:rsidRDefault="003A65E6" w:rsidP="00C440C8">
      <w:pPr>
        <w:pStyle w:val="BodyText"/>
        <w:rPr>
          <w:rFonts w:ascii="Arial" w:hAnsi="Arial" w:cs="Arial"/>
          <w:sz w:val="22"/>
          <w:szCs w:val="22"/>
        </w:rPr>
      </w:pPr>
    </w:p>
    <w:p w14:paraId="6082826B" w14:textId="77777777" w:rsidR="003A65E6" w:rsidRPr="008B3E66" w:rsidRDefault="003A65E6" w:rsidP="00C440C8">
      <w:pPr>
        <w:pStyle w:val="BodyText"/>
        <w:rPr>
          <w:rFonts w:ascii="Arial" w:hAnsi="Arial" w:cs="Arial"/>
          <w:sz w:val="22"/>
          <w:szCs w:val="22"/>
        </w:rPr>
      </w:pPr>
    </w:p>
    <w:p w14:paraId="09D2391D" w14:textId="77777777" w:rsidR="003A65E6" w:rsidRPr="008B3E66" w:rsidRDefault="003A65E6" w:rsidP="00C440C8">
      <w:pPr>
        <w:pStyle w:val="BodyText"/>
        <w:jc w:val="center"/>
        <w:rPr>
          <w:rFonts w:ascii="Arial" w:hAnsi="Arial" w:cs="Arial"/>
          <w:b/>
          <w:bCs/>
          <w:sz w:val="22"/>
          <w:szCs w:val="22"/>
        </w:rPr>
      </w:pPr>
      <w:r w:rsidRPr="008B3E66">
        <w:rPr>
          <w:rFonts w:ascii="Arial" w:hAnsi="Arial" w:cs="Arial"/>
          <w:b/>
          <w:bCs/>
          <w:sz w:val="22"/>
          <w:szCs w:val="22"/>
        </w:rPr>
        <w:t xml:space="preserve"> </w:t>
      </w:r>
    </w:p>
    <w:tbl>
      <w:tblPr>
        <w:tblW w:w="0" w:type="auto"/>
        <w:jc w:val="center"/>
        <w:tblLook w:val="01E0" w:firstRow="1" w:lastRow="1" w:firstColumn="1" w:lastColumn="1" w:noHBand="0" w:noVBand="0"/>
      </w:tblPr>
      <w:tblGrid>
        <w:gridCol w:w="3593"/>
        <w:gridCol w:w="1956"/>
        <w:gridCol w:w="3738"/>
      </w:tblGrid>
      <w:tr w:rsidR="003A65E6" w:rsidRPr="008B3E66" w14:paraId="0049D223" w14:textId="77777777">
        <w:trPr>
          <w:jc w:val="center"/>
        </w:trPr>
        <w:tc>
          <w:tcPr>
            <w:tcW w:w="3652" w:type="dxa"/>
          </w:tcPr>
          <w:p w14:paraId="60E5B2C6" w14:textId="77777777" w:rsidR="003A65E6" w:rsidRPr="008B3E66" w:rsidRDefault="003A65E6" w:rsidP="009D3356">
            <w:pPr>
              <w:pStyle w:val="BodyText"/>
              <w:jc w:val="center"/>
              <w:rPr>
                <w:rFonts w:ascii="Arial" w:hAnsi="Arial" w:cs="Arial"/>
                <w:sz w:val="22"/>
                <w:szCs w:val="22"/>
              </w:rPr>
            </w:pPr>
            <w:r w:rsidRPr="008B3E66">
              <w:rPr>
                <w:rFonts w:ascii="Arial" w:hAnsi="Arial" w:cs="Arial"/>
                <w:sz w:val="22"/>
                <w:szCs w:val="22"/>
              </w:rPr>
              <w:t>МЕСТО И ДАТУМ:</w:t>
            </w:r>
          </w:p>
        </w:tc>
        <w:tc>
          <w:tcPr>
            <w:tcW w:w="1985" w:type="dxa"/>
          </w:tcPr>
          <w:p w14:paraId="67083A55" w14:textId="77777777" w:rsidR="003A65E6" w:rsidRPr="008B3E66" w:rsidRDefault="003A65E6" w:rsidP="009D3356">
            <w:pPr>
              <w:pStyle w:val="BodyText"/>
              <w:jc w:val="center"/>
              <w:rPr>
                <w:rFonts w:ascii="Arial" w:hAnsi="Arial" w:cs="Arial"/>
                <w:sz w:val="22"/>
                <w:szCs w:val="22"/>
              </w:rPr>
            </w:pPr>
            <w:r w:rsidRPr="008B3E66">
              <w:rPr>
                <w:rFonts w:ascii="Arial" w:hAnsi="Arial" w:cs="Arial"/>
                <w:sz w:val="22"/>
                <w:szCs w:val="22"/>
              </w:rPr>
              <w:t>М.П.</w:t>
            </w:r>
          </w:p>
        </w:tc>
        <w:tc>
          <w:tcPr>
            <w:tcW w:w="3782" w:type="dxa"/>
          </w:tcPr>
          <w:p w14:paraId="41B2B801" w14:textId="77777777" w:rsidR="003A65E6" w:rsidRPr="008B3E66" w:rsidRDefault="003A65E6" w:rsidP="009D3356">
            <w:pPr>
              <w:pStyle w:val="BodyText"/>
              <w:jc w:val="center"/>
              <w:rPr>
                <w:rFonts w:ascii="Arial" w:hAnsi="Arial" w:cs="Arial"/>
                <w:sz w:val="22"/>
                <w:szCs w:val="22"/>
              </w:rPr>
            </w:pPr>
            <w:r w:rsidRPr="008B3E66">
              <w:rPr>
                <w:rFonts w:ascii="Arial" w:hAnsi="Arial" w:cs="Arial"/>
                <w:sz w:val="22"/>
                <w:szCs w:val="22"/>
              </w:rPr>
              <w:t>ПОТПИС ОВЛАШЋЕНОГ ЛИЦА ПОСЛОВНЕ БАНКЕ:</w:t>
            </w:r>
          </w:p>
        </w:tc>
      </w:tr>
      <w:tr w:rsidR="003A65E6" w:rsidRPr="008B3E66" w14:paraId="7C5E7F6E" w14:textId="77777777">
        <w:trPr>
          <w:jc w:val="center"/>
        </w:trPr>
        <w:tc>
          <w:tcPr>
            <w:tcW w:w="3652" w:type="dxa"/>
            <w:vAlign w:val="center"/>
          </w:tcPr>
          <w:p w14:paraId="2B0F3F0A" w14:textId="77777777" w:rsidR="003A65E6" w:rsidRPr="008B3E66" w:rsidRDefault="003A65E6" w:rsidP="009D3356">
            <w:pPr>
              <w:pStyle w:val="BodyText"/>
              <w:rPr>
                <w:rFonts w:ascii="Arial" w:hAnsi="Arial" w:cs="Arial"/>
                <w:sz w:val="22"/>
                <w:szCs w:val="22"/>
              </w:rPr>
            </w:pPr>
          </w:p>
        </w:tc>
        <w:tc>
          <w:tcPr>
            <w:tcW w:w="1985" w:type="dxa"/>
            <w:vAlign w:val="center"/>
          </w:tcPr>
          <w:p w14:paraId="02F23090" w14:textId="77777777" w:rsidR="003A65E6" w:rsidRPr="006D4C2A" w:rsidRDefault="003A65E6" w:rsidP="009D3356">
            <w:pPr>
              <w:pStyle w:val="BodyText"/>
              <w:rPr>
                <w:rFonts w:ascii="Arial" w:hAnsi="Arial" w:cs="Arial"/>
                <w:sz w:val="22"/>
                <w:szCs w:val="22"/>
              </w:rPr>
            </w:pPr>
          </w:p>
        </w:tc>
        <w:tc>
          <w:tcPr>
            <w:tcW w:w="3782" w:type="dxa"/>
            <w:vAlign w:val="center"/>
          </w:tcPr>
          <w:p w14:paraId="203DC295" w14:textId="77777777" w:rsidR="003A65E6" w:rsidRPr="006D4C2A" w:rsidRDefault="003A65E6" w:rsidP="009D3356">
            <w:pPr>
              <w:pStyle w:val="BodyText"/>
              <w:rPr>
                <w:rFonts w:ascii="Arial" w:hAnsi="Arial" w:cs="Arial"/>
                <w:sz w:val="22"/>
                <w:szCs w:val="22"/>
              </w:rPr>
            </w:pPr>
          </w:p>
        </w:tc>
      </w:tr>
      <w:tr w:rsidR="003A65E6" w:rsidRPr="008B3E66" w14:paraId="6CCD43CA" w14:textId="77777777">
        <w:trPr>
          <w:jc w:val="center"/>
        </w:trPr>
        <w:tc>
          <w:tcPr>
            <w:tcW w:w="3652" w:type="dxa"/>
            <w:tcBorders>
              <w:bottom w:val="single" w:sz="4" w:space="0" w:color="auto"/>
            </w:tcBorders>
            <w:vAlign w:val="center"/>
          </w:tcPr>
          <w:p w14:paraId="504BA3BC" w14:textId="77777777" w:rsidR="003A65E6" w:rsidRPr="008B3E66" w:rsidRDefault="003A65E6" w:rsidP="009D3356">
            <w:pPr>
              <w:pStyle w:val="BodyText"/>
              <w:rPr>
                <w:rFonts w:ascii="Arial" w:hAnsi="Arial" w:cs="Arial"/>
                <w:sz w:val="22"/>
                <w:szCs w:val="22"/>
              </w:rPr>
            </w:pPr>
          </w:p>
        </w:tc>
        <w:tc>
          <w:tcPr>
            <w:tcW w:w="1985" w:type="dxa"/>
            <w:vAlign w:val="center"/>
          </w:tcPr>
          <w:p w14:paraId="00D5380C" w14:textId="77777777" w:rsidR="003A65E6" w:rsidRPr="006D4C2A"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6D4C2A" w:rsidRDefault="003A65E6" w:rsidP="009D3356">
            <w:pPr>
              <w:pStyle w:val="BodyText"/>
              <w:rPr>
                <w:rFonts w:ascii="Arial" w:hAnsi="Arial" w:cs="Arial"/>
                <w:sz w:val="22"/>
                <w:szCs w:val="22"/>
              </w:rPr>
            </w:pPr>
          </w:p>
        </w:tc>
      </w:tr>
    </w:tbl>
    <w:p w14:paraId="19AE8300" w14:textId="77777777" w:rsidR="003A65E6" w:rsidRPr="006D4C2A" w:rsidRDefault="003A65E6" w:rsidP="00C440C8">
      <w:pPr>
        <w:jc w:val="right"/>
        <w:rPr>
          <w:rFonts w:ascii="Arial" w:hAnsi="Arial" w:cs="Arial"/>
          <w:b/>
          <w:bCs/>
          <w:sz w:val="22"/>
          <w:szCs w:val="22"/>
          <w:lang w:val="sr-Latn-CS"/>
        </w:rPr>
      </w:pPr>
      <w:r w:rsidRPr="008B3E66">
        <w:rPr>
          <w:rFonts w:ascii="Arial" w:hAnsi="Arial" w:cs="Arial"/>
          <w:sz w:val="22"/>
          <w:szCs w:val="22"/>
        </w:rPr>
        <w:br w:type="page"/>
      </w:r>
    </w:p>
    <w:p w14:paraId="56E4545D" w14:textId="77777777" w:rsidR="003A65E6" w:rsidRPr="008C4F06" w:rsidRDefault="003A65E6" w:rsidP="00C440C8">
      <w:pPr>
        <w:pStyle w:val="Heading2"/>
        <w:jc w:val="right"/>
        <w:rPr>
          <w:b w:val="0"/>
          <w:bCs w:val="0"/>
          <w:i/>
          <w:iCs/>
        </w:rPr>
      </w:pPr>
      <w:bookmarkStart w:id="314" w:name="_Toc430697759"/>
      <w:bookmarkStart w:id="315" w:name="_Toc433805854"/>
      <w:r w:rsidRPr="006D4C2A">
        <w:rPr>
          <w:i/>
          <w:iCs/>
        </w:rPr>
        <w:lastRenderedPageBreak/>
        <w:t>ОБРАЗАЦ</w:t>
      </w:r>
      <w:r w:rsidRPr="006D4C2A">
        <w:rPr>
          <w:b w:val="0"/>
          <w:bCs w:val="0"/>
          <w:i/>
          <w:iCs/>
        </w:rPr>
        <w:t xml:space="preserve"> </w:t>
      </w:r>
      <w:r w:rsidRPr="008C4F06">
        <w:rPr>
          <w:i/>
          <w:iCs/>
        </w:rPr>
        <w:t>8.1.</w:t>
      </w:r>
      <w:bookmarkEnd w:id="314"/>
      <w:bookmarkEnd w:id="315"/>
    </w:p>
    <w:bookmarkEnd w:id="312"/>
    <w:p w14:paraId="10856AED" w14:textId="77777777" w:rsidR="003A65E6" w:rsidRPr="00B52F8A" w:rsidRDefault="003A65E6" w:rsidP="00C440C8">
      <w:pPr>
        <w:pStyle w:val="BodyText"/>
        <w:rPr>
          <w:rFonts w:ascii="Arial" w:hAnsi="Arial" w:cs="Arial"/>
          <w:b/>
          <w:bCs/>
          <w:sz w:val="22"/>
          <w:szCs w:val="22"/>
        </w:rPr>
      </w:pPr>
      <w:r w:rsidRPr="00B52F8A">
        <w:rPr>
          <w:rFonts w:ascii="Arial" w:hAnsi="Arial" w:cs="Arial"/>
          <w:b/>
          <w:bCs/>
          <w:sz w:val="22"/>
          <w:szCs w:val="22"/>
        </w:rPr>
        <w:t>(напомена: не доставља се у понуди)</w:t>
      </w:r>
    </w:p>
    <w:p w14:paraId="6963B23A" w14:textId="77777777" w:rsidR="009D2BDD" w:rsidRPr="00B52F8A" w:rsidRDefault="009D2BDD" w:rsidP="009D2BDD">
      <w:pPr>
        <w:jc w:val="both"/>
        <w:rPr>
          <w:rFonts w:ascii="Arial" w:hAnsi="Arial" w:cs="Arial"/>
          <w:sz w:val="22"/>
          <w:szCs w:val="22"/>
          <w:lang w:val="ru-RU"/>
        </w:rPr>
      </w:pPr>
    </w:p>
    <w:p w14:paraId="30B95AC0" w14:textId="77777777" w:rsidR="009D2BDD" w:rsidRPr="00AF761D" w:rsidRDefault="009D2BDD" w:rsidP="00D8554C">
      <w:pPr>
        <w:rPr>
          <w:rFonts w:ascii="Arial" w:hAnsi="Arial" w:cs="Arial"/>
          <w:sz w:val="22"/>
          <w:szCs w:val="22"/>
          <w:lang w:val="ru-RU"/>
        </w:rPr>
      </w:pPr>
      <w:r w:rsidRPr="00AF761D">
        <w:rPr>
          <w:rFonts w:ascii="Arial" w:hAnsi="Arial" w:cs="Arial"/>
          <w:sz w:val="22"/>
          <w:szCs w:val="22"/>
          <w:lang w:val="ru-RU"/>
        </w:rPr>
        <w:t>БАНКАРСКА ГАРАНЦИЈА ЗА ДОБРО ИЗВРШЕЊЕ ПОСЛА</w:t>
      </w:r>
    </w:p>
    <w:p w14:paraId="630CFF99" w14:textId="77777777" w:rsidR="009D2BDD" w:rsidRPr="0002324B" w:rsidRDefault="009D2BDD" w:rsidP="009D2BDD">
      <w:pPr>
        <w:jc w:val="both"/>
        <w:rPr>
          <w:rFonts w:ascii="Arial" w:hAnsi="Arial" w:cs="Arial"/>
          <w:sz w:val="22"/>
          <w:szCs w:val="22"/>
        </w:rPr>
      </w:pPr>
      <w:r w:rsidRPr="00F95757">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F95757">
        <w:rPr>
          <w:rFonts w:ascii="Arial" w:hAnsi="Arial" w:cs="Arial"/>
          <w:sz w:val="22"/>
          <w:szCs w:val="22"/>
        </w:rPr>
        <w:t>Banca Intesa</w:t>
      </w:r>
    </w:p>
    <w:p w14:paraId="04B6828D" w14:textId="77777777" w:rsidR="009D2BDD" w:rsidRPr="0002324B" w:rsidRDefault="009D2BDD" w:rsidP="009D2BDD">
      <w:pPr>
        <w:jc w:val="both"/>
        <w:rPr>
          <w:rFonts w:ascii="Arial" w:hAnsi="Arial" w:cs="Arial"/>
          <w:sz w:val="22"/>
          <w:szCs w:val="22"/>
          <w:lang w:val="ru-RU"/>
        </w:rPr>
      </w:pPr>
    </w:p>
    <w:p w14:paraId="68BB1943" w14:textId="77777777" w:rsidR="009D2BDD" w:rsidRPr="0002324B" w:rsidRDefault="009D2BDD" w:rsidP="009D2BDD">
      <w:pPr>
        <w:jc w:val="both"/>
        <w:rPr>
          <w:rFonts w:ascii="Arial" w:hAnsi="Arial" w:cs="Arial"/>
          <w:sz w:val="22"/>
          <w:szCs w:val="22"/>
          <w:lang w:val="ru-RU"/>
        </w:rPr>
      </w:pPr>
      <w:r w:rsidRPr="0002324B">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02324B" w:rsidRDefault="009D2BDD" w:rsidP="009D2BDD">
      <w:pPr>
        <w:jc w:val="both"/>
        <w:rPr>
          <w:rFonts w:ascii="Arial" w:hAnsi="Arial" w:cs="Arial"/>
          <w:sz w:val="22"/>
          <w:szCs w:val="22"/>
          <w:lang w:val="ru-RU"/>
        </w:rPr>
      </w:pPr>
    </w:p>
    <w:p w14:paraId="5DE29100" w14:textId="77777777" w:rsidR="009D2BDD" w:rsidRPr="00D8554C" w:rsidRDefault="009D2BDD" w:rsidP="009D2BDD">
      <w:pPr>
        <w:jc w:val="both"/>
        <w:rPr>
          <w:rFonts w:ascii="Arial" w:hAnsi="Arial" w:cs="Arial"/>
          <w:sz w:val="22"/>
          <w:szCs w:val="22"/>
          <w:lang w:val="ru-RU"/>
        </w:rPr>
      </w:pPr>
      <w:r w:rsidRPr="001170FC">
        <w:rPr>
          <w:rFonts w:ascii="Arial" w:hAnsi="Arial" w:cs="Arial"/>
          <w:sz w:val="22"/>
          <w:szCs w:val="22"/>
          <w:lang w:val="ru-RU"/>
        </w:rPr>
        <w:t>БАНКАРСКА ГАРАНЦИЈА БР.</w:t>
      </w:r>
      <w:r w:rsidRPr="00D8554C">
        <w:rPr>
          <w:rFonts w:ascii="Arial" w:hAnsi="Arial" w:cs="Arial"/>
          <w:sz w:val="22"/>
          <w:szCs w:val="22"/>
          <w:lang w:val="ru-RU"/>
        </w:rPr>
        <w:t xml:space="preserve"> ________________</w:t>
      </w:r>
    </w:p>
    <w:p w14:paraId="0271B29C" w14:textId="44D41098" w:rsidR="009D2BDD" w:rsidRPr="008B3E66" w:rsidRDefault="009D2BDD" w:rsidP="009D2BDD">
      <w:pPr>
        <w:jc w:val="both"/>
        <w:rPr>
          <w:rFonts w:ascii="Arial" w:hAnsi="Arial" w:cs="Arial"/>
          <w:sz w:val="22"/>
          <w:szCs w:val="22"/>
          <w:lang w:eastAsia="hr-HR"/>
        </w:rPr>
      </w:pPr>
      <w:r w:rsidRPr="00F070AE">
        <w:rPr>
          <w:rFonts w:ascii="Arial" w:hAnsi="Arial" w:cs="Arial"/>
          <w:sz w:val="22"/>
          <w:szCs w:val="22"/>
        </w:rPr>
        <w:t xml:space="preserve">Обавештени смо да су ________________ (у наставку «Принципал») и </w:t>
      </w:r>
      <w:r w:rsidRPr="00F3136A">
        <w:rPr>
          <w:rFonts w:ascii="Arial" w:hAnsi="Arial" w:cs="Arial"/>
          <w:sz w:val="22"/>
          <w:szCs w:val="22"/>
          <w:lang w:val="ru-RU"/>
        </w:rPr>
        <w:t>Јавно предузеће „</w:t>
      </w:r>
      <w:r w:rsidR="00243C5D" w:rsidRPr="00C9049B">
        <w:rPr>
          <w:rFonts w:ascii="Arial" w:hAnsi="Arial" w:cs="Arial"/>
          <w:sz w:val="22"/>
          <w:szCs w:val="22"/>
          <w:lang w:val="ru-RU"/>
        </w:rPr>
        <w:t>Електропривреда Србије</w:t>
      </w:r>
      <w:r w:rsidRPr="002030F3">
        <w:rPr>
          <w:rFonts w:ascii="Arial" w:hAnsi="Arial" w:cs="Arial"/>
          <w:sz w:val="22"/>
          <w:szCs w:val="22"/>
          <w:lang w:val="ru-RU"/>
        </w:rPr>
        <w:t xml:space="preserve">“ </w:t>
      </w:r>
      <w:r w:rsidR="00243C5D" w:rsidRPr="00766BD5">
        <w:rPr>
          <w:rFonts w:ascii="Arial" w:hAnsi="Arial" w:cs="Arial"/>
          <w:sz w:val="22"/>
          <w:szCs w:val="22"/>
          <w:lang w:val="ru-RU"/>
        </w:rPr>
        <w:t>Београд,</w:t>
      </w:r>
      <w:r w:rsidRPr="00766BD5">
        <w:rPr>
          <w:rFonts w:ascii="Arial" w:hAnsi="Arial" w:cs="Arial"/>
          <w:sz w:val="22"/>
          <w:szCs w:val="22"/>
          <w:lang w:val="ru-RU"/>
        </w:rPr>
        <w:t xml:space="preserve"> Улица царице Милице бр. 2, Београд</w:t>
      </w:r>
      <w:r w:rsidRPr="00766BD5">
        <w:rPr>
          <w:rFonts w:ascii="Arial" w:hAnsi="Arial" w:cs="Arial"/>
          <w:sz w:val="22"/>
          <w:szCs w:val="22"/>
        </w:rPr>
        <w:t xml:space="preserve"> (у даљем тексту: Корисник)  закључили Уговор бр. ........... од ............ (у даљем те</w:t>
      </w:r>
      <w:r w:rsidRPr="005E142B">
        <w:rPr>
          <w:rFonts w:ascii="Arial" w:hAnsi="Arial" w:cs="Arial"/>
          <w:sz w:val="22"/>
          <w:szCs w:val="22"/>
        </w:rPr>
        <w:t xml:space="preserve">ксту: Уговор) за ........................................... </w:t>
      </w:r>
      <w:r w:rsidRPr="008B3E6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B3E66">
        <w:rPr>
          <w:rFonts w:ascii="Arial" w:hAnsi="Arial" w:cs="Arial"/>
          <w:sz w:val="22"/>
          <w:szCs w:val="22"/>
          <w:lang w:val="ru-RU"/>
        </w:rPr>
        <w:t>вредности Уговора, без ПДВ.</w:t>
      </w:r>
    </w:p>
    <w:p w14:paraId="5EDDB24F" w14:textId="77777777" w:rsidR="009D2BDD" w:rsidRPr="008B3E66" w:rsidRDefault="009D2BDD" w:rsidP="009D2BDD">
      <w:pPr>
        <w:jc w:val="both"/>
        <w:rPr>
          <w:rFonts w:ascii="Arial" w:hAnsi="Arial" w:cs="Arial"/>
          <w:sz w:val="22"/>
          <w:szCs w:val="22"/>
          <w:lang w:eastAsia="hr-HR"/>
        </w:rPr>
      </w:pPr>
    </w:p>
    <w:p w14:paraId="7A0E5DE9" w14:textId="77777777" w:rsidR="009D2BDD" w:rsidRPr="008B3E66" w:rsidRDefault="009D2BDD" w:rsidP="009D2BDD">
      <w:pPr>
        <w:jc w:val="both"/>
        <w:rPr>
          <w:rFonts w:ascii="Arial" w:hAnsi="Arial" w:cs="Arial"/>
          <w:sz w:val="22"/>
          <w:szCs w:val="22"/>
          <w:lang w:eastAsia="hr-HR"/>
        </w:rPr>
      </w:pPr>
      <w:r w:rsidRPr="008B3E6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B3E6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B3E66" w:rsidRDefault="009D2BDD" w:rsidP="009D2BDD">
      <w:pPr>
        <w:jc w:val="both"/>
        <w:rPr>
          <w:rFonts w:ascii="Arial" w:hAnsi="Arial" w:cs="Arial"/>
          <w:sz w:val="22"/>
          <w:szCs w:val="22"/>
          <w:lang w:eastAsia="hr-HR"/>
        </w:rPr>
      </w:pPr>
    </w:p>
    <w:p w14:paraId="68BA9AC0" w14:textId="77777777" w:rsidR="009D2BDD" w:rsidRPr="008B3E66" w:rsidRDefault="009D2BDD" w:rsidP="009D2BDD">
      <w:pPr>
        <w:jc w:val="both"/>
        <w:rPr>
          <w:rFonts w:ascii="Arial" w:hAnsi="Arial" w:cs="Arial"/>
          <w:sz w:val="22"/>
          <w:szCs w:val="22"/>
        </w:rPr>
      </w:pPr>
      <w:r w:rsidRPr="008B3E66">
        <w:rPr>
          <w:rFonts w:ascii="Arial" w:hAnsi="Arial" w:cs="Arial"/>
          <w:sz w:val="22"/>
          <w:szCs w:val="22"/>
          <w:lang w:eastAsia="hr-HR"/>
        </w:rPr>
        <w:t>Ова Гаранција важи 30</w:t>
      </w:r>
      <w:r w:rsidRPr="008B3E66">
        <w:rPr>
          <w:rFonts w:ascii="Arial" w:hAnsi="Arial" w:cs="Arial"/>
          <w:sz w:val="22"/>
          <w:szCs w:val="22"/>
          <w:lang w:val="ru-RU"/>
        </w:rPr>
        <w:t xml:space="preserve"> (тридесет) дана дуже од </w:t>
      </w:r>
      <w:r w:rsidRPr="008B3E66">
        <w:rPr>
          <w:rFonts w:ascii="Arial" w:hAnsi="Arial" w:cs="Arial"/>
          <w:sz w:val="22"/>
          <w:szCs w:val="22"/>
        </w:rPr>
        <w:t>рока одређеног за коначно извршење посла,</w:t>
      </w:r>
      <w:r w:rsidRPr="008B3E66">
        <w:rPr>
          <w:rFonts w:ascii="Arial" w:hAnsi="Arial" w:cs="Arial"/>
          <w:sz w:val="22"/>
          <w:szCs w:val="22"/>
          <w:lang w:val="ru-RU"/>
        </w:rPr>
        <w:t xml:space="preserve"> а најкасније до .............................. (навести датум). </w:t>
      </w:r>
      <w:r w:rsidRPr="008B3E6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B3E66" w:rsidRDefault="009D2BDD" w:rsidP="009D2BDD">
      <w:pPr>
        <w:jc w:val="both"/>
        <w:rPr>
          <w:rFonts w:ascii="Arial" w:hAnsi="Arial" w:cs="Arial"/>
          <w:sz w:val="22"/>
          <w:szCs w:val="22"/>
        </w:rPr>
      </w:pPr>
    </w:p>
    <w:p w14:paraId="0E109D00" w14:textId="77777777" w:rsidR="009D2BDD" w:rsidRPr="008B3E66" w:rsidRDefault="009D2BDD" w:rsidP="009D2BDD">
      <w:pPr>
        <w:pStyle w:val="BodyText"/>
        <w:rPr>
          <w:rFonts w:ascii="Arial" w:hAnsi="Arial" w:cs="Arial"/>
          <w:sz w:val="22"/>
          <w:szCs w:val="22"/>
        </w:rPr>
      </w:pPr>
      <w:r w:rsidRPr="008B3E6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B3E66" w:rsidRDefault="009D2BDD" w:rsidP="009D2BDD">
      <w:pPr>
        <w:jc w:val="both"/>
        <w:rPr>
          <w:rFonts w:ascii="Arial" w:hAnsi="Arial" w:cs="Arial"/>
          <w:sz w:val="22"/>
          <w:szCs w:val="22"/>
        </w:rPr>
      </w:pPr>
    </w:p>
    <w:p w14:paraId="4505B1B0" w14:textId="77777777" w:rsidR="009D2BDD" w:rsidRPr="008B3E66" w:rsidRDefault="009D2BDD" w:rsidP="009D2BDD">
      <w:pPr>
        <w:jc w:val="both"/>
        <w:rPr>
          <w:rFonts w:ascii="Arial" w:hAnsi="Arial" w:cs="Arial"/>
          <w:sz w:val="22"/>
          <w:szCs w:val="22"/>
        </w:rPr>
      </w:pPr>
      <w:r w:rsidRPr="008B3E6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B3E6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B3E66">
        <w:rPr>
          <w:rFonts w:ascii="Arial" w:hAnsi="Arial" w:cs="Arial"/>
          <w:sz w:val="22"/>
          <w:szCs w:val="22"/>
        </w:rPr>
        <w:t xml:space="preserve">и процесног и материјалног права Републике Србије. </w:t>
      </w:r>
    </w:p>
    <w:p w14:paraId="067E8B80" w14:textId="77777777" w:rsidR="009D2BDD" w:rsidRPr="008B3E66" w:rsidRDefault="009D2BDD" w:rsidP="009D2BDD">
      <w:pPr>
        <w:pStyle w:val="NoSpacing"/>
        <w:ind w:firstLine="0"/>
        <w:jc w:val="both"/>
        <w:rPr>
          <w:rFonts w:ascii="Arial" w:hAnsi="Arial" w:cs="Arial"/>
          <w:lang w:val="sr-Cyrl-CS" w:eastAsia="ar-SA"/>
        </w:rPr>
      </w:pPr>
    </w:p>
    <w:p w14:paraId="3FBA69D1" w14:textId="77777777" w:rsidR="009D2BDD" w:rsidRPr="008B3E66" w:rsidRDefault="009D2BDD" w:rsidP="009D2BDD">
      <w:pPr>
        <w:pStyle w:val="NoSpacing"/>
        <w:ind w:firstLine="0"/>
        <w:jc w:val="both"/>
        <w:rPr>
          <w:rFonts w:ascii="Arial" w:hAnsi="Arial" w:cs="Arial"/>
          <w:lang w:val="sr-Cyrl-CS"/>
        </w:rPr>
      </w:pPr>
      <w:r w:rsidRPr="008B3E66">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B3E66" w:rsidRDefault="009D2BDD" w:rsidP="009D2BDD">
      <w:pPr>
        <w:jc w:val="both"/>
        <w:rPr>
          <w:rFonts w:ascii="Arial" w:hAnsi="Arial" w:cs="Arial"/>
          <w:sz w:val="22"/>
          <w:szCs w:val="22"/>
          <w:lang w:val="ru-RU"/>
        </w:rPr>
      </w:pPr>
      <w:r w:rsidRPr="008B3E66">
        <w:rPr>
          <w:rFonts w:ascii="Arial" w:hAnsi="Arial" w:cs="Arial"/>
          <w:sz w:val="22"/>
          <w:szCs w:val="22"/>
          <w:lang w:val="ru-RU"/>
        </w:rPr>
        <w:t>Место ___________                                                                     Потпис и печат Гаранта</w:t>
      </w:r>
    </w:p>
    <w:p w14:paraId="5BCF687C" w14:textId="77777777" w:rsidR="009D2BDD" w:rsidRPr="008B3E66" w:rsidRDefault="009D2BDD" w:rsidP="009D2BDD">
      <w:pPr>
        <w:jc w:val="both"/>
        <w:rPr>
          <w:rFonts w:ascii="Arial" w:hAnsi="Arial" w:cs="Arial"/>
          <w:sz w:val="22"/>
          <w:szCs w:val="22"/>
          <w:lang w:val="ru-RU"/>
        </w:rPr>
      </w:pPr>
      <w:r w:rsidRPr="008B3E66">
        <w:rPr>
          <w:rFonts w:ascii="Arial" w:hAnsi="Arial" w:cs="Arial"/>
          <w:sz w:val="22"/>
          <w:szCs w:val="22"/>
          <w:lang w:val="ru-RU"/>
        </w:rPr>
        <w:t>Датум____________</w:t>
      </w:r>
    </w:p>
    <w:bookmarkEnd w:id="313"/>
    <w:p w14:paraId="3EE83636" w14:textId="6B8B15D2" w:rsidR="006C2AB3" w:rsidRPr="008B3E66" w:rsidRDefault="00725B78" w:rsidP="001458BF">
      <w:pPr>
        <w:jc w:val="both"/>
        <w:rPr>
          <w:rFonts w:ascii="Arial" w:hAnsi="Arial" w:cs="Arial"/>
          <w:i/>
          <w:color w:val="000000"/>
          <w:sz w:val="22"/>
          <w:szCs w:val="22"/>
          <w:lang w:eastAsia="sr-Latn-CS"/>
        </w:rPr>
      </w:pPr>
      <w:r w:rsidRPr="008B3E66">
        <w:rPr>
          <w:rFonts w:ascii="Arial" w:hAnsi="Arial" w:cs="Arial"/>
          <w:i/>
          <w:color w:val="000000"/>
          <w:sz w:val="22"/>
          <w:szCs w:val="22"/>
          <w:lang w:eastAsia="sr-Latn-CS"/>
        </w:rPr>
        <w:t xml:space="preserve">НАПОМЕНА: У случају да  </w:t>
      </w:r>
      <w:r w:rsidR="009E4BC3" w:rsidRPr="008B3E66">
        <w:rPr>
          <w:rFonts w:ascii="Arial" w:hAnsi="Arial" w:cs="Arial"/>
          <w:i/>
          <w:color w:val="000000"/>
          <w:sz w:val="22"/>
          <w:szCs w:val="22"/>
          <w:lang w:eastAsia="sr-Latn-CS"/>
        </w:rPr>
        <w:t xml:space="preserve">Принципал </w:t>
      </w:r>
      <w:r w:rsidRPr="008B3E6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6E495" w14:textId="3BE95D29" w:rsidR="006D4A22" w:rsidRPr="008B3E66" w:rsidRDefault="006C2AB3" w:rsidP="009B5FD6">
      <w:pPr>
        <w:pStyle w:val="Heading2"/>
        <w:jc w:val="right"/>
      </w:pPr>
      <w:r w:rsidRPr="008B3E66">
        <w:rPr>
          <w:i/>
          <w:color w:val="000000"/>
          <w:lang w:eastAsia="sr-Latn-CS"/>
        </w:rPr>
        <w:br w:type="page"/>
      </w:r>
      <w:r w:rsidR="00725B78" w:rsidRPr="008B3E66">
        <w:lastRenderedPageBreak/>
        <w:t xml:space="preserve"> </w:t>
      </w:r>
      <w:bookmarkStart w:id="316" w:name="_Toc430697760"/>
      <w:bookmarkStart w:id="317" w:name="_Toc433805855"/>
      <w:r w:rsidR="00725B78" w:rsidRPr="008B3E66">
        <w:t>ОБРАЗАЦ 9.</w:t>
      </w:r>
      <w:bookmarkEnd w:id="316"/>
      <w:bookmarkEnd w:id="317"/>
      <w:r w:rsidR="00725B78" w:rsidRPr="008B3E66">
        <w:t xml:space="preserve"> </w:t>
      </w:r>
    </w:p>
    <w:p w14:paraId="7F8290EF" w14:textId="77777777" w:rsidR="006D4A22" w:rsidRPr="008B3E66" w:rsidRDefault="006D4A22" w:rsidP="006D4A22">
      <w:pPr>
        <w:suppressAutoHyphens w:val="0"/>
        <w:rPr>
          <w:rFonts w:ascii="Arial" w:hAnsi="Arial" w:cs="Arial"/>
          <w:b/>
          <w:sz w:val="22"/>
          <w:szCs w:val="22"/>
        </w:rPr>
      </w:pPr>
    </w:p>
    <w:p w14:paraId="3F01D436" w14:textId="38FB5AC4" w:rsidR="00725B78" w:rsidRPr="008B3E66" w:rsidRDefault="00FE3837" w:rsidP="00314701">
      <w:pPr>
        <w:suppressAutoHyphens w:val="0"/>
        <w:jc w:val="center"/>
        <w:rPr>
          <w:rFonts w:ascii="Arial" w:hAnsi="Arial" w:cs="Arial"/>
          <w:b/>
          <w:sz w:val="22"/>
          <w:szCs w:val="22"/>
          <w:lang w:val="sr-Cyrl-RS"/>
        </w:rPr>
      </w:pPr>
      <w:r w:rsidRPr="008B3E66">
        <w:rPr>
          <w:rFonts w:ascii="Arial" w:hAnsi="Arial" w:cs="Arial"/>
          <w:b/>
          <w:sz w:val="22"/>
          <w:szCs w:val="22"/>
          <w:lang w:val="sr-Cyrl-RS"/>
        </w:rPr>
        <w:t>ОБРАЗАЦ ТРОШКОВА ПРИПРЕМЕ ПОНУДЕ</w:t>
      </w:r>
    </w:p>
    <w:p w14:paraId="3449CF56" w14:textId="77777777" w:rsidR="00FE3837" w:rsidRPr="008B3E66" w:rsidRDefault="00FE3837" w:rsidP="006D4A22">
      <w:pPr>
        <w:suppressAutoHyphens w:val="0"/>
        <w:rPr>
          <w:rFonts w:ascii="Arial" w:hAnsi="Arial" w:cs="Arial"/>
          <w:b/>
          <w:sz w:val="22"/>
          <w:szCs w:val="22"/>
          <w:lang w:val="sr-Cyrl-RS"/>
        </w:rPr>
      </w:pPr>
    </w:p>
    <w:p w14:paraId="4436E0B3" w14:textId="77777777" w:rsidR="00C45EC3" w:rsidRPr="008B3E66" w:rsidRDefault="00C45EC3" w:rsidP="001458BF">
      <w:pPr>
        <w:jc w:val="both"/>
        <w:rPr>
          <w:rFonts w:ascii="Arial" w:hAnsi="Arial" w:cs="Arial"/>
          <w:sz w:val="22"/>
          <w:szCs w:val="22"/>
        </w:rPr>
      </w:pPr>
    </w:p>
    <w:p w14:paraId="4169D977" w14:textId="1CB6F40B" w:rsidR="00B32554" w:rsidRPr="008B3E66" w:rsidRDefault="00B32554" w:rsidP="000D4CAF">
      <w:pPr>
        <w:jc w:val="both"/>
        <w:rPr>
          <w:rFonts w:ascii="Arial" w:hAnsi="Arial" w:cs="Arial"/>
          <w:sz w:val="22"/>
          <w:szCs w:val="22"/>
          <w:lang w:val="sr-Cyrl-RS"/>
        </w:rPr>
      </w:pPr>
      <w:bookmarkStart w:id="318" w:name="_Toc430697761"/>
      <w:r w:rsidRPr="008B3E66">
        <w:rPr>
          <w:rFonts w:ascii="Arial" w:hAnsi="Arial" w:cs="Arial"/>
          <w:sz w:val="22"/>
          <w:szCs w:val="22"/>
        </w:rPr>
        <w:t xml:space="preserve">У </w:t>
      </w:r>
      <w:r w:rsidRPr="008B3E66">
        <w:rPr>
          <w:rFonts w:ascii="Arial" w:hAnsi="Arial" w:cs="Arial"/>
          <w:bCs/>
          <w:sz w:val="22"/>
          <w:szCs w:val="22"/>
          <w:lang w:bidi="en-US"/>
        </w:rPr>
        <w:t xml:space="preserve">складу са чланом 88. Закона о јавним набавкама („Сл. гласник РС“ бр. 124/12, 14/15 и 68/15) </w:t>
      </w:r>
      <w:r w:rsidR="00033AC4" w:rsidRPr="008B3E66">
        <w:rPr>
          <w:rFonts w:ascii="Arial" w:hAnsi="Arial" w:cs="Arial"/>
          <w:bCs/>
          <w:sz w:val="22"/>
          <w:szCs w:val="22"/>
          <w:lang w:val="sr-Cyrl-RS" w:bidi="en-US"/>
        </w:rPr>
        <w:t>П</w:t>
      </w:r>
      <w:r w:rsidRPr="008B3E66">
        <w:rPr>
          <w:rFonts w:ascii="Arial" w:hAnsi="Arial" w:cs="Arial"/>
          <w:sz w:val="22"/>
          <w:szCs w:val="22"/>
          <w:lang w:val="sr-Cyrl-RS"/>
        </w:rPr>
        <w:t>онуђач _________________________________________________________________________ доставља укупан износ и структуру т</w:t>
      </w:r>
      <w:r w:rsidRPr="008B3E66">
        <w:rPr>
          <w:rFonts w:ascii="Arial" w:eastAsia="Calibri" w:hAnsi="Arial" w:cs="Arial"/>
          <w:bCs/>
          <w:iCs/>
          <w:sz w:val="22"/>
          <w:szCs w:val="22"/>
          <w:lang w:val="sr-Cyrl-RS"/>
        </w:rPr>
        <w:t>рошкова, насталих приликом припремања понуде, за јавну набавку у</w:t>
      </w:r>
      <w:r w:rsidR="00EF2337" w:rsidRPr="008B3E66">
        <w:rPr>
          <w:rFonts w:ascii="Arial" w:eastAsia="Calibri" w:hAnsi="Arial" w:cs="Arial"/>
          <w:bCs/>
          <w:iCs/>
          <w:sz w:val="22"/>
          <w:szCs w:val="22"/>
          <w:lang w:val="sr-Cyrl-RS"/>
        </w:rPr>
        <w:t xml:space="preserve"> отвореном</w:t>
      </w:r>
      <w:r w:rsidRPr="008B3E66">
        <w:rPr>
          <w:rFonts w:ascii="Arial" w:eastAsia="Calibri" w:hAnsi="Arial" w:cs="Arial"/>
          <w:bCs/>
          <w:iCs/>
          <w:sz w:val="22"/>
          <w:szCs w:val="22"/>
          <w:lang w:val="sr-Cyrl-RS"/>
        </w:rPr>
        <w:t xml:space="preserve"> поступку јавне набавке за </w:t>
      </w:r>
      <w:r w:rsidRPr="008B3E66">
        <w:rPr>
          <w:rFonts w:ascii="Arial" w:hAnsi="Arial" w:cs="Arial"/>
          <w:sz w:val="22"/>
          <w:szCs w:val="22"/>
          <w:lang w:val="sr-Cyrl-RS" w:eastAsia="sr-Cyrl-RS"/>
        </w:rPr>
        <w:t xml:space="preserve">набавку </w:t>
      </w:r>
      <w:r w:rsidR="00EF2337" w:rsidRPr="008B3E66">
        <w:rPr>
          <w:rFonts w:ascii="Arial" w:hAnsi="Arial" w:cs="Arial"/>
          <w:sz w:val="22"/>
          <w:szCs w:val="22"/>
          <w:lang w:val="ru-RU"/>
        </w:rPr>
        <w:t>услуга</w:t>
      </w:r>
      <w:r w:rsidR="000D4CAF" w:rsidRPr="008B3E66">
        <w:rPr>
          <w:rFonts w:ascii="Arial" w:hAnsi="Arial" w:cs="Arial"/>
          <w:sz w:val="22"/>
          <w:szCs w:val="22"/>
          <w:lang w:val="ru-RU"/>
        </w:rPr>
        <w:t xml:space="preserve"> израде студије</w:t>
      </w:r>
      <w:r w:rsidR="00EF2337" w:rsidRPr="008B3E66">
        <w:rPr>
          <w:rFonts w:ascii="Arial" w:hAnsi="Arial" w:cs="Arial"/>
          <w:sz w:val="22"/>
          <w:szCs w:val="22"/>
          <w:lang w:val="ru-RU"/>
        </w:rPr>
        <w:t xml:space="preserve"> </w:t>
      </w:r>
      <w:r w:rsidR="000D4CAF" w:rsidRPr="008B3E66">
        <w:rPr>
          <w:rFonts w:ascii="Arial" w:hAnsi="Arial" w:cs="Arial"/>
          <w:sz w:val="22"/>
          <w:szCs w:val="22"/>
          <w:lang w:val="ru-RU"/>
        </w:rPr>
        <w:t xml:space="preserve"> </w:t>
      </w:r>
      <w:r w:rsidR="000D4CAF" w:rsidRPr="008B3E66">
        <w:rPr>
          <w:rFonts w:ascii="Arial" w:hAnsi="Arial" w:cs="Arial"/>
          <w:sz w:val="22"/>
          <w:szCs w:val="22"/>
        </w:rPr>
        <w:t xml:space="preserve"> </w:t>
      </w:r>
      <w:r w:rsidR="000D4CAF" w:rsidRPr="008B3E66">
        <w:rPr>
          <w:rFonts w:ascii="Arial" w:hAnsi="Arial" w:cs="Arial"/>
          <w:sz w:val="22"/>
          <w:szCs w:val="22"/>
          <w:lang w:val="sr-Latn-CS"/>
        </w:rPr>
        <w:t>„</w:t>
      </w:r>
      <w:r w:rsidR="000D4CAF"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0D4CAF" w:rsidRPr="008B3E66">
        <w:rPr>
          <w:rFonts w:ascii="Arial" w:hAnsi="Arial" w:cs="Arial"/>
          <w:bCs/>
          <w:sz w:val="22"/>
          <w:szCs w:val="22"/>
          <w:lang w:val="sr-Latn-RS"/>
        </w:rPr>
        <w:t>„fault management</w:t>
      </w:r>
      <w:r w:rsidR="000D4CAF" w:rsidRPr="008B3E66">
        <w:rPr>
          <w:rFonts w:ascii="Arial" w:hAnsi="Arial" w:cs="Arial"/>
          <w:bCs/>
          <w:sz w:val="22"/>
          <w:szCs w:val="22"/>
        </w:rPr>
        <w:t xml:space="preserve">” </w:t>
      </w:r>
      <w:r w:rsidR="000D4CAF" w:rsidRPr="008B3E66">
        <w:rPr>
          <w:rFonts w:ascii="Arial" w:hAnsi="Arial" w:cs="Arial"/>
          <w:bCs/>
          <w:sz w:val="22"/>
          <w:szCs w:val="22"/>
          <w:lang w:val="sr-Cyrl-RS"/>
        </w:rPr>
        <w:t>системом“,</w:t>
      </w:r>
      <w:r w:rsidR="000D4CAF" w:rsidRPr="008B3E66">
        <w:rPr>
          <w:rFonts w:ascii="Arial" w:hAnsi="Arial" w:cs="Arial"/>
          <w:sz w:val="22"/>
          <w:szCs w:val="22"/>
          <w:lang w:val="sr-Cyrl-RS"/>
        </w:rPr>
        <w:t xml:space="preserve"> </w:t>
      </w:r>
      <w:r w:rsidRPr="008B3E66">
        <w:rPr>
          <w:rFonts w:ascii="Arial" w:hAnsi="Arial" w:cs="Arial"/>
          <w:sz w:val="22"/>
          <w:szCs w:val="22"/>
          <w:lang w:val="ru-RU"/>
        </w:rPr>
        <w:t>бр</w:t>
      </w:r>
      <w:r w:rsidRPr="008B3E66">
        <w:rPr>
          <w:rFonts w:ascii="Arial" w:hAnsi="Arial" w:cs="Arial"/>
          <w:sz w:val="22"/>
          <w:szCs w:val="22"/>
          <w:lang w:val="sr-Cyrl-RS"/>
        </w:rPr>
        <w:t>.</w:t>
      </w:r>
      <w:r w:rsidRPr="008B3E66">
        <w:rPr>
          <w:rFonts w:ascii="Arial" w:hAnsi="Arial" w:cs="Arial"/>
          <w:sz w:val="22"/>
          <w:szCs w:val="22"/>
          <w:lang w:val="ru-RU"/>
        </w:rPr>
        <w:t xml:space="preserve"> ЈН 1000/0</w:t>
      </w:r>
      <w:r w:rsidR="000D4CAF" w:rsidRPr="008B3E66">
        <w:rPr>
          <w:rFonts w:ascii="Arial" w:hAnsi="Arial" w:cs="Arial"/>
          <w:sz w:val="22"/>
          <w:szCs w:val="22"/>
          <w:lang w:val="ru-RU"/>
        </w:rPr>
        <w:t>152</w:t>
      </w:r>
      <w:r w:rsidRPr="008B3E66">
        <w:rPr>
          <w:rFonts w:ascii="Arial" w:hAnsi="Arial" w:cs="Arial"/>
          <w:sz w:val="22"/>
          <w:szCs w:val="22"/>
          <w:lang w:val="ru-RU"/>
        </w:rPr>
        <w:t>/2015 ,</w:t>
      </w:r>
      <w:r w:rsidRPr="008B3E66">
        <w:rPr>
          <w:rFonts w:ascii="Arial" w:hAnsi="Arial" w:cs="Arial"/>
          <w:sz w:val="22"/>
          <w:szCs w:val="22"/>
          <w:lang w:val="sr-Cyrl-RS"/>
        </w:rPr>
        <w:t xml:space="preserve"> који износе:</w:t>
      </w:r>
    </w:p>
    <w:p w14:paraId="14C87097" w14:textId="77777777" w:rsidR="00B32554" w:rsidRPr="008B3E66"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26"/>
        <w:gridCol w:w="3095"/>
      </w:tblGrid>
      <w:tr w:rsidR="00B32554" w:rsidRPr="008B3E66" w14:paraId="2A5B7DFF" w14:textId="77777777" w:rsidTr="002C43BC">
        <w:trPr>
          <w:trHeight w:val="559"/>
        </w:trPr>
        <w:tc>
          <w:tcPr>
            <w:tcW w:w="400" w:type="dxa"/>
            <w:shd w:val="clear" w:color="auto" w:fill="auto"/>
          </w:tcPr>
          <w:p w14:paraId="689419D5" w14:textId="77777777" w:rsidR="00B32554" w:rsidRPr="008B3E66"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8B3E66" w:rsidRDefault="00B32554" w:rsidP="002C43BC">
            <w:pPr>
              <w:autoSpaceDE w:val="0"/>
              <w:autoSpaceDN w:val="0"/>
              <w:adjustRightInd w:val="0"/>
              <w:jc w:val="center"/>
              <w:rPr>
                <w:rFonts w:ascii="Arial" w:eastAsia="Calibri" w:hAnsi="Arial" w:cs="Arial"/>
                <w:b/>
                <w:bCs/>
                <w:iCs/>
                <w:sz w:val="22"/>
                <w:szCs w:val="22"/>
                <w:lang w:val="sr-Cyrl-RS"/>
              </w:rPr>
            </w:pPr>
            <w:r w:rsidRPr="008B3E66">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8B3E66" w:rsidRDefault="00B32554" w:rsidP="002C43BC">
            <w:pPr>
              <w:autoSpaceDE w:val="0"/>
              <w:autoSpaceDN w:val="0"/>
              <w:adjustRightInd w:val="0"/>
              <w:jc w:val="center"/>
              <w:rPr>
                <w:rFonts w:ascii="Arial" w:eastAsia="Calibri" w:hAnsi="Arial" w:cs="Arial"/>
                <w:b/>
                <w:bCs/>
                <w:iCs/>
                <w:sz w:val="22"/>
                <w:szCs w:val="22"/>
                <w:lang w:val="sr-Cyrl-RS"/>
              </w:rPr>
            </w:pPr>
            <w:r w:rsidRPr="008B3E66">
              <w:rPr>
                <w:rFonts w:ascii="Arial" w:eastAsia="Calibri" w:hAnsi="Arial" w:cs="Arial"/>
                <w:b/>
                <w:bCs/>
                <w:iCs/>
                <w:sz w:val="22"/>
                <w:szCs w:val="22"/>
                <w:lang w:val="sr-Cyrl-RS"/>
              </w:rPr>
              <w:t>Износ трошкова</w:t>
            </w:r>
          </w:p>
          <w:p w14:paraId="4510A374" w14:textId="42CE9DEB" w:rsidR="00B32554" w:rsidRPr="008B3E66" w:rsidRDefault="00B32554" w:rsidP="002C43BC">
            <w:pPr>
              <w:autoSpaceDE w:val="0"/>
              <w:autoSpaceDN w:val="0"/>
              <w:adjustRightInd w:val="0"/>
              <w:jc w:val="center"/>
              <w:rPr>
                <w:rFonts w:ascii="Arial" w:eastAsia="Calibri" w:hAnsi="Arial" w:cs="Arial"/>
                <w:b/>
                <w:bCs/>
                <w:iCs/>
                <w:sz w:val="22"/>
                <w:szCs w:val="22"/>
                <w:lang w:val="sr-Cyrl-RS"/>
              </w:rPr>
            </w:pPr>
            <w:r w:rsidRPr="008B3E66">
              <w:rPr>
                <w:rFonts w:ascii="Arial" w:eastAsia="Calibri" w:hAnsi="Arial" w:cs="Arial"/>
                <w:b/>
                <w:bCs/>
                <w:iCs/>
                <w:sz w:val="22"/>
                <w:szCs w:val="22"/>
                <w:lang w:val="sr-Cyrl-RS"/>
              </w:rPr>
              <w:t>(у динарима без ПДВ)</w:t>
            </w:r>
          </w:p>
        </w:tc>
      </w:tr>
      <w:tr w:rsidR="00B32554" w:rsidRPr="008B3E66" w14:paraId="566C5CB1" w14:textId="77777777" w:rsidTr="002C43BC">
        <w:tc>
          <w:tcPr>
            <w:tcW w:w="400" w:type="dxa"/>
            <w:shd w:val="clear" w:color="auto" w:fill="auto"/>
          </w:tcPr>
          <w:p w14:paraId="12FD65D9" w14:textId="77777777" w:rsidR="00B32554" w:rsidRPr="008B3E66"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6D4C2A" w:rsidRDefault="00B32554" w:rsidP="002C43BC">
            <w:pPr>
              <w:autoSpaceDE w:val="0"/>
              <w:autoSpaceDN w:val="0"/>
              <w:adjustRightInd w:val="0"/>
              <w:jc w:val="center"/>
              <w:rPr>
                <w:rFonts w:ascii="Arial" w:eastAsia="Calibri" w:hAnsi="Arial" w:cs="Arial"/>
                <w:bCs/>
                <w:iCs/>
                <w:sz w:val="22"/>
                <w:szCs w:val="22"/>
                <w:lang w:val="sr-Cyrl-RS"/>
              </w:rPr>
            </w:pPr>
            <w:r w:rsidRPr="006D4C2A">
              <w:rPr>
                <w:rFonts w:ascii="Arial" w:eastAsia="Calibri" w:hAnsi="Arial" w:cs="Arial"/>
                <w:bCs/>
                <w:iCs/>
                <w:sz w:val="22"/>
                <w:szCs w:val="22"/>
                <w:lang w:val="sr-Cyrl-RS"/>
              </w:rPr>
              <w:t>1.</w:t>
            </w:r>
          </w:p>
        </w:tc>
        <w:tc>
          <w:tcPr>
            <w:tcW w:w="6546" w:type="dxa"/>
            <w:shd w:val="clear" w:color="auto" w:fill="auto"/>
          </w:tcPr>
          <w:p w14:paraId="097DA050" w14:textId="77777777" w:rsidR="00B32554" w:rsidRPr="008C4F06"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AF761D"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8B3E66" w14:paraId="5892409D" w14:textId="77777777" w:rsidTr="002C43BC">
        <w:tc>
          <w:tcPr>
            <w:tcW w:w="400" w:type="dxa"/>
            <w:shd w:val="clear" w:color="auto" w:fill="auto"/>
          </w:tcPr>
          <w:p w14:paraId="162CD090" w14:textId="77777777" w:rsidR="00B32554" w:rsidRPr="008B3E66"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6D4C2A" w:rsidRDefault="00B32554" w:rsidP="002C43BC">
            <w:pPr>
              <w:autoSpaceDE w:val="0"/>
              <w:autoSpaceDN w:val="0"/>
              <w:adjustRightInd w:val="0"/>
              <w:jc w:val="center"/>
              <w:rPr>
                <w:rFonts w:ascii="Arial" w:eastAsia="Calibri" w:hAnsi="Arial" w:cs="Arial"/>
                <w:bCs/>
                <w:iCs/>
                <w:sz w:val="22"/>
                <w:szCs w:val="22"/>
                <w:lang w:val="sr-Cyrl-RS"/>
              </w:rPr>
            </w:pPr>
            <w:r w:rsidRPr="006D4C2A">
              <w:rPr>
                <w:rFonts w:ascii="Arial" w:eastAsia="Calibri" w:hAnsi="Arial" w:cs="Arial"/>
                <w:bCs/>
                <w:iCs/>
                <w:sz w:val="22"/>
                <w:szCs w:val="22"/>
                <w:lang w:val="sr-Cyrl-RS"/>
              </w:rPr>
              <w:t>2.</w:t>
            </w:r>
          </w:p>
        </w:tc>
        <w:tc>
          <w:tcPr>
            <w:tcW w:w="6546" w:type="dxa"/>
            <w:shd w:val="clear" w:color="auto" w:fill="auto"/>
          </w:tcPr>
          <w:p w14:paraId="3ECDD0B0" w14:textId="77777777" w:rsidR="00B32554" w:rsidRPr="008C4F06"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AF761D"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8B3E66" w14:paraId="08B76AEB" w14:textId="77777777" w:rsidTr="002C43BC">
        <w:tc>
          <w:tcPr>
            <w:tcW w:w="400" w:type="dxa"/>
            <w:shd w:val="clear" w:color="auto" w:fill="auto"/>
          </w:tcPr>
          <w:p w14:paraId="7DC5B69A" w14:textId="77777777" w:rsidR="00B32554" w:rsidRPr="008B3E66"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6D4C2A" w:rsidRDefault="00B32554" w:rsidP="002C43BC">
            <w:pPr>
              <w:autoSpaceDE w:val="0"/>
              <w:autoSpaceDN w:val="0"/>
              <w:adjustRightInd w:val="0"/>
              <w:jc w:val="center"/>
              <w:rPr>
                <w:rFonts w:ascii="Arial" w:eastAsia="Calibri" w:hAnsi="Arial" w:cs="Arial"/>
                <w:bCs/>
                <w:iCs/>
                <w:sz w:val="22"/>
                <w:szCs w:val="22"/>
                <w:lang w:val="sr-Cyrl-RS"/>
              </w:rPr>
            </w:pPr>
            <w:r w:rsidRPr="006D4C2A">
              <w:rPr>
                <w:rFonts w:ascii="Arial" w:eastAsia="Calibri" w:hAnsi="Arial" w:cs="Arial"/>
                <w:bCs/>
                <w:iCs/>
                <w:sz w:val="22"/>
                <w:szCs w:val="22"/>
                <w:lang w:val="sr-Cyrl-RS"/>
              </w:rPr>
              <w:t>3.</w:t>
            </w:r>
          </w:p>
        </w:tc>
        <w:tc>
          <w:tcPr>
            <w:tcW w:w="6546" w:type="dxa"/>
            <w:shd w:val="clear" w:color="auto" w:fill="auto"/>
          </w:tcPr>
          <w:p w14:paraId="50A9310A" w14:textId="77777777" w:rsidR="00B32554" w:rsidRPr="008C4F06"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AF761D"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8B3E66" w14:paraId="60E1B797" w14:textId="77777777" w:rsidTr="002C43BC">
        <w:tc>
          <w:tcPr>
            <w:tcW w:w="400" w:type="dxa"/>
            <w:tcBorders>
              <w:bottom w:val="single" w:sz="2" w:space="0" w:color="auto"/>
            </w:tcBorders>
            <w:shd w:val="clear" w:color="auto" w:fill="auto"/>
          </w:tcPr>
          <w:p w14:paraId="7F8D637A" w14:textId="77777777" w:rsidR="00B32554" w:rsidRPr="008B3E66"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6D4C2A" w:rsidRDefault="00B32554" w:rsidP="002C43BC">
            <w:pPr>
              <w:autoSpaceDE w:val="0"/>
              <w:autoSpaceDN w:val="0"/>
              <w:adjustRightInd w:val="0"/>
              <w:jc w:val="center"/>
              <w:rPr>
                <w:rFonts w:ascii="Arial" w:eastAsia="Calibri" w:hAnsi="Arial" w:cs="Arial"/>
                <w:bCs/>
                <w:iCs/>
                <w:sz w:val="22"/>
                <w:szCs w:val="22"/>
                <w:lang w:val="sr-Cyrl-RS"/>
              </w:rPr>
            </w:pPr>
            <w:r w:rsidRPr="006D4C2A">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8C4F06"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AF761D"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8B3E66" w14:paraId="698A1839" w14:textId="77777777" w:rsidTr="002C43BC">
        <w:tc>
          <w:tcPr>
            <w:tcW w:w="400" w:type="dxa"/>
            <w:tcBorders>
              <w:top w:val="double" w:sz="4" w:space="0" w:color="auto"/>
            </w:tcBorders>
            <w:shd w:val="clear" w:color="auto" w:fill="auto"/>
          </w:tcPr>
          <w:p w14:paraId="4E4D0D5F" w14:textId="77777777" w:rsidR="00B32554" w:rsidRPr="008B3E66"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412A64A8" w:rsidR="00B32554" w:rsidRPr="008C4F06" w:rsidRDefault="00B32554" w:rsidP="002C43BC">
            <w:pPr>
              <w:autoSpaceDE w:val="0"/>
              <w:autoSpaceDN w:val="0"/>
              <w:adjustRightInd w:val="0"/>
              <w:jc w:val="right"/>
              <w:rPr>
                <w:rFonts w:ascii="Arial" w:eastAsia="Calibri" w:hAnsi="Arial" w:cs="Arial"/>
                <w:b/>
                <w:bCs/>
                <w:iCs/>
                <w:sz w:val="22"/>
                <w:szCs w:val="22"/>
                <w:lang w:val="sr-Cyrl-RS"/>
              </w:rPr>
            </w:pPr>
            <w:r w:rsidRPr="006D4C2A">
              <w:rPr>
                <w:rFonts w:ascii="Arial" w:eastAsia="Calibri" w:hAnsi="Arial" w:cs="Arial"/>
                <w:b/>
                <w:bCs/>
                <w:iCs/>
                <w:sz w:val="22"/>
                <w:szCs w:val="22"/>
                <w:lang w:val="sr-Cyrl-RS"/>
              </w:rPr>
              <w:t>Укупан износ трошкова припремања понуде (без ПДВ):</w:t>
            </w:r>
          </w:p>
        </w:tc>
        <w:tc>
          <w:tcPr>
            <w:tcW w:w="3402" w:type="dxa"/>
            <w:tcBorders>
              <w:top w:val="double" w:sz="4" w:space="0" w:color="auto"/>
            </w:tcBorders>
            <w:shd w:val="clear" w:color="auto" w:fill="auto"/>
          </w:tcPr>
          <w:p w14:paraId="0A5E9516" w14:textId="77777777" w:rsidR="00B32554" w:rsidRPr="00B52F8A"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8B3E66" w:rsidRDefault="00B32554" w:rsidP="00B32554">
      <w:pPr>
        <w:pStyle w:val="KDParagraf"/>
        <w:spacing w:before="0"/>
        <w:rPr>
          <w:rFonts w:cs="Arial"/>
          <w:lang w:val="sr-Cyrl-RS"/>
        </w:rPr>
      </w:pPr>
    </w:p>
    <w:p w14:paraId="5C87231E" w14:textId="77777777" w:rsidR="00B32554" w:rsidRPr="006D4C2A" w:rsidRDefault="00B32554" w:rsidP="00B32554">
      <w:pPr>
        <w:pStyle w:val="KDParagraf"/>
        <w:spacing w:before="0"/>
        <w:rPr>
          <w:rFonts w:cs="Arial"/>
          <w:lang w:val="sr-Cyrl-RS"/>
        </w:rPr>
      </w:pPr>
    </w:p>
    <w:p w14:paraId="475B27B7" w14:textId="77777777" w:rsidR="00B32554" w:rsidRPr="006D4C2A"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8B3E66" w14:paraId="5C2E6913" w14:textId="77777777" w:rsidTr="002C43BC">
        <w:trPr>
          <w:jc w:val="center"/>
        </w:trPr>
        <w:tc>
          <w:tcPr>
            <w:tcW w:w="3882" w:type="dxa"/>
          </w:tcPr>
          <w:p w14:paraId="0F0F6DF3" w14:textId="77777777" w:rsidR="00B32554" w:rsidRPr="008C4F06" w:rsidRDefault="00B32554" w:rsidP="002C43BC">
            <w:pPr>
              <w:jc w:val="center"/>
              <w:rPr>
                <w:rFonts w:ascii="Arial" w:hAnsi="Arial" w:cs="Arial"/>
                <w:sz w:val="22"/>
                <w:szCs w:val="22"/>
                <w:lang w:val="sr-Cyrl-RS"/>
              </w:rPr>
            </w:pPr>
            <w:r w:rsidRPr="008C4F06">
              <w:rPr>
                <w:rFonts w:ascii="Arial" w:hAnsi="Arial" w:cs="Arial"/>
                <w:sz w:val="22"/>
                <w:szCs w:val="22"/>
                <w:lang w:val="sr-Cyrl-RS"/>
              </w:rPr>
              <w:t>Датум:</w:t>
            </w:r>
          </w:p>
        </w:tc>
        <w:tc>
          <w:tcPr>
            <w:tcW w:w="2127" w:type="dxa"/>
          </w:tcPr>
          <w:p w14:paraId="5DF9CE47" w14:textId="77777777" w:rsidR="00B32554" w:rsidRPr="00B52F8A" w:rsidRDefault="00B32554" w:rsidP="002C43BC">
            <w:pPr>
              <w:jc w:val="center"/>
              <w:rPr>
                <w:rFonts w:ascii="Arial" w:hAnsi="Arial" w:cs="Arial"/>
                <w:sz w:val="22"/>
                <w:szCs w:val="22"/>
              </w:rPr>
            </w:pPr>
          </w:p>
        </w:tc>
        <w:tc>
          <w:tcPr>
            <w:tcW w:w="4022" w:type="dxa"/>
          </w:tcPr>
          <w:p w14:paraId="536B732D" w14:textId="15E3A8E1" w:rsidR="00B32554" w:rsidRPr="00F95757" w:rsidRDefault="00B32554" w:rsidP="002C43BC">
            <w:pPr>
              <w:jc w:val="center"/>
              <w:rPr>
                <w:rFonts w:ascii="Arial" w:hAnsi="Arial" w:cs="Arial"/>
                <w:sz w:val="22"/>
                <w:szCs w:val="22"/>
              </w:rPr>
            </w:pPr>
            <w:r w:rsidRPr="00B52F8A">
              <w:rPr>
                <w:rFonts w:ascii="Arial" w:hAnsi="Arial" w:cs="Arial"/>
                <w:sz w:val="22"/>
                <w:szCs w:val="22"/>
                <w:lang w:val="sr-Cyrl-RS"/>
              </w:rPr>
              <w:t xml:space="preserve">Овлашћено лице </w:t>
            </w:r>
            <w:r w:rsidR="00D77BB4" w:rsidRPr="00AF761D">
              <w:rPr>
                <w:rFonts w:ascii="Arial" w:hAnsi="Arial" w:cs="Arial"/>
                <w:sz w:val="22"/>
                <w:szCs w:val="22"/>
                <w:lang w:val="sr-Cyrl-RS"/>
              </w:rPr>
              <w:t>П</w:t>
            </w:r>
            <w:r w:rsidRPr="00AF761D">
              <w:rPr>
                <w:rFonts w:ascii="Arial" w:hAnsi="Arial" w:cs="Arial"/>
                <w:sz w:val="22"/>
                <w:szCs w:val="22"/>
                <w:lang w:val="sr-Cyrl-RS"/>
              </w:rPr>
              <w:t>онуђача</w:t>
            </w:r>
            <w:r w:rsidRPr="00F95757">
              <w:rPr>
                <w:rFonts w:ascii="Arial" w:hAnsi="Arial" w:cs="Arial"/>
                <w:sz w:val="22"/>
                <w:szCs w:val="22"/>
              </w:rPr>
              <w:t>:</w:t>
            </w:r>
          </w:p>
        </w:tc>
      </w:tr>
      <w:tr w:rsidR="00B32554" w:rsidRPr="008B3E66" w14:paraId="736E4176" w14:textId="77777777" w:rsidTr="002C43BC">
        <w:trPr>
          <w:jc w:val="center"/>
        </w:trPr>
        <w:tc>
          <w:tcPr>
            <w:tcW w:w="3882" w:type="dxa"/>
          </w:tcPr>
          <w:p w14:paraId="7B81F509" w14:textId="77777777" w:rsidR="00B32554" w:rsidRPr="008B3E66" w:rsidRDefault="00B32554" w:rsidP="002C43BC">
            <w:pPr>
              <w:jc w:val="center"/>
              <w:rPr>
                <w:rFonts w:ascii="Arial" w:hAnsi="Arial" w:cs="Arial"/>
                <w:sz w:val="22"/>
                <w:szCs w:val="22"/>
                <w:lang w:val="sr-Cyrl-RS"/>
              </w:rPr>
            </w:pPr>
          </w:p>
        </w:tc>
        <w:tc>
          <w:tcPr>
            <w:tcW w:w="2127" w:type="dxa"/>
          </w:tcPr>
          <w:p w14:paraId="43A25321" w14:textId="77777777" w:rsidR="00B32554" w:rsidRPr="006D4C2A" w:rsidRDefault="00B32554" w:rsidP="002C43BC">
            <w:pPr>
              <w:jc w:val="center"/>
              <w:rPr>
                <w:rFonts w:ascii="Arial" w:hAnsi="Arial" w:cs="Arial"/>
                <w:sz w:val="22"/>
                <w:szCs w:val="22"/>
                <w:lang w:val="sr-Cyrl-RS"/>
              </w:rPr>
            </w:pPr>
            <w:r w:rsidRPr="006D4C2A">
              <w:rPr>
                <w:rFonts w:ascii="Arial" w:hAnsi="Arial" w:cs="Arial"/>
                <w:sz w:val="22"/>
                <w:szCs w:val="22"/>
                <w:lang w:val="sr-Cyrl-RS"/>
              </w:rPr>
              <w:t>М.П.</w:t>
            </w:r>
          </w:p>
        </w:tc>
        <w:tc>
          <w:tcPr>
            <w:tcW w:w="4022" w:type="dxa"/>
          </w:tcPr>
          <w:p w14:paraId="455BF261" w14:textId="77777777" w:rsidR="00B32554" w:rsidRPr="008C4F06" w:rsidRDefault="00B32554" w:rsidP="002C43BC">
            <w:pPr>
              <w:jc w:val="center"/>
              <w:rPr>
                <w:rFonts w:ascii="Arial" w:hAnsi="Arial" w:cs="Arial"/>
                <w:sz w:val="22"/>
                <w:szCs w:val="22"/>
              </w:rPr>
            </w:pPr>
          </w:p>
        </w:tc>
      </w:tr>
      <w:tr w:rsidR="00B32554" w:rsidRPr="008B3E66" w14:paraId="35C84BB9" w14:textId="77777777" w:rsidTr="002C43BC">
        <w:trPr>
          <w:jc w:val="center"/>
        </w:trPr>
        <w:tc>
          <w:tcPr>
            <w:tcW w:w="3882" w:type="dxa"/>
            <w:tcBorders>
              <w:bottom w:val="single" w:sz="4" w:space="0" w:color="auto"/>
            </w:tcBorders>
          </w:tcPr>
          <w:p w14:paraId="67D23DFB" w14:textId="77777777" w:rsidR="00B32554" w:rsidRPr="008B3E66" w:rsidRDefault="00B32554" w:rsidP="002C43BC">
            <w:pPr>
              <w:jc w:val="center"/>
              <w:rPr>
                <w:rFonts w:ascii="Arial" w:hAnsi="Arial" w:cs="Arial"/>
                <w:sz w:val="22"/>
                <w:szCs w:val="22"/>
                <w:lang w:val="sr-Cyrl-RS"/>
              </w:rPr>
            </w:pPr>
          </w:p>
        </w:tc>
        <w:tc>
          <w:tcPr>
            <w:tcW w:w="2127" w:type="dxa"/>
          </w:tcPr>
          <w:p w14:paraId="07A0B89A" w14:textId="77777777" w:rsidR="00B32554" w:rsidRPr="006D4C2A"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6D4C2A" w:rsidRDefault="00B32554" w:rsidP="002C43BC">
            <w:pPr>
              <w:jc w:val="center"/>
              <w:rPr>
                <w:rFonts w:ascii="Arial" w:hAnsi="Arial" w:cs="Arial"/>
                <w:sz w:val="22"/>
                <w:szCs w:val="22"/>
                <w:lang w:val="ru-RU"/>
              </w:rPr>
            </w:pPr>
          </w:p>
        </w:tc>
      </w:tr>
      <w:tr w:rsidR="00B32554" w:rsidRPr="008B3E66" w14:paraId="0A3BBB7F" w14:textId="77777777" w:rsidTr="002C43BC">
        <w:trPr>
          <w:trHeight w:val="389"/>
          <w:jc w:val="center"/>
        </w:trPr>
        <w:tc>
          <w:tcPr>
            <w:tcW w:w="3882" w:type="dxa"/>
            <w:tcBorders>
              <w:top w:val="single" w:sz="4" w:space="0" w:color="auto"/>
            </w:tcBorders>
          </w:tcPr>
          <w:p w14:paraId="600DCE39" w14:textId="77777777" w:rsidR="00B32554" w:rsidRPr="008B3E66" w:rsidRDefault="00B32554" w:rsidP="002C43BC">
            <w:pPr>
              <w:jc w:val="center"/>
              <w:rPr>
                <w:rFonts w:ascii="Arial" w:hAnsi="Arial" w:cs="Arial"/>
                <w:sz w:val="22"/>
                <w:szCs w:val="22"/>
                <w:lang w:val="sr-Cyrl-RS"/>
              </w:rPr>
            </w:pPr>
          </w:p>
        </w:tc>
        <w:tc>
          <w:tcPr>
            <w:tcW w:w="2127" w:type="dxa"/>
          </w:tcPr>
          <w:p w14:paraId="0CAD4EA1" w14:textId="77777777" w:rsidR="00B32554" w:rsidRPr="006D4C2A"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6D4C2A" w:rsidRDefault="00B32554" w:rsidP="002C43BC">
            <w:pPr>
              <w:jc w:val="center"/>
              <w:rPr>
                <w:rFonts w:ascii="Arial" w:hAnsi="Arial" w:cs="Arial"/>
                <w:sz w:val="22"/>
                <w:szCs w:val="22"/>
                <w:lang w:val="ru-RU"/>
              </w:rPr>
            </w:pPr>
          </w:p>
        </w:tc>
      </w:tr>
    </w:tbl>
    <w:p w14:paraId="3094B6C1" w14:textId="77777777" w:rsidR="00B32554" w:rsidRPr="006D4C2A" w:rsidRDefault="00B32554" w:rsidP="00B32554">
      <w:pPr>
        <w:autoSpaceDE w:val="0"/>
        <w:autoSpaceDN w:val="0"/>
        <w:adjustRightInd w:val="0"/>
        <w:rPr>
          <w:rFonts w:ascii="Arial" w:eastAsia="Calibri" w:hAnsi="Arial" w:cs="Arial"/>
          <w:b/>
          <w:bCs/>
          <w:i/>
          <w:iCs/>
          <w:sz w:val="22"/>
          <w:szCs w:val="22"/>
          <w:lang w:val="sr-Cyrl-RS"/>
        </w:rPr>
      </w:pPr>
      <w:r w:rsidRPr="008B3E66">
        <w:rPr>
          <w:rFonts w:ascii="Arial" w:eastAsia="Calibri" w:hAnsi="Arial" w:cs="Arial"/>
          <w:b/>
          <w:bCs/>
          <w:i/>
          <w:iCs/>
          <w:sz w:val="22"/>
          <w:szCs w:val="22"/>
          <w:lang w:val="sr-Cyrl-RS"/>
        </w:rPr>
        <w:t>Напомена:</w:t>
      </w:r>
    </w:p>
    <w:p w14:paraId="5433C5C1" w14:textId="77777777" w:rsidR="00B32554" w:rsidRPr="00B52F8A" w:rsidRDefault="00B32554" w:rsidP="00F759BE">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6D4C2A">
        <w:rPr>
          <w:rFonts w:ascii="Arial" w:eastAsia="Calibri" w:hAnsi="Arial" w:cs="Arial"/>
          <w:bCs/>
          <w:i/>
          <w:iCs/>
          <w:sz w:val="22"/>
          <w:szCs w:val="22"/>
          <w:lang w:val="sr-Cyrl-RS"/>
        </w:rPr>
        <w:t xml:space="preserve">Понуђач може, али не мора да у оквиру понуде </w:t>
      </w:r>
      <w:r w:rsidRPr="008C4F06">
        <w:rPr>
          <w:rFonts w:ascii="Arial" w:eastAsia="Calibri" w:hAnsi="Arial" w:cs="Arial"/>
          <w:bCs/>
          <w:i/>
          <w:iCs/>
          <w:sz w:val="22"/>
          <w:szCs w:val="22"/>
          <w:lang w:val="sr-Cyrl-RS"/>
        </w:rPr>
        <w:t>достави укупан износ и структуру трошкова припремања понуде.</w:t>
      </w:r>
    </w:p>
    <w:p w14:paraId="61366D6E" w14:textId="4B2CA5E6" w:rsidR="00B32554" w:rsidRPr="00F95757" w:rsidRDefault="00B32554" w:rsidP="00F759BE">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52F8A">
        <w:rPr>
          <w:rFonts w:ascii="Arial" w:eastAsia="Calibri" w:hAnsi="Arial" w:cs="Arial"/>
          <w:bCs/>
          <w:i/>
          <w:iCs/>
          <w:sz w:val="22"/>
          <w:szCs w:val="22"/>
          <w:lang w:val="sr-Cyrl-RS"/>
        </w:rPr>
        <w:t xml:space="preserve">Све трошкове припреме и подношења понуда, какви год да су, сноси искључиво </w:t>
      </w:r>
      <w:r w:rsidR="00D77BB4" w:rsidRPr="00AF761D">
        <w:rPr>
          <w:rFonts w:ascii="Arial" w:eastAsia="Calibri" w:hAnsi="Arial" w:cs="Arial"/>
          <w:bCs/>
          <w:i/>
          <w:iCs/>
          <w:sz w:val="22"/>
          <w:szCs w:val="22"/>
          <w:lang w:val="sr-Cyrl-RS"/>
        </w:rPr>
        <w:t>П</w:t>
      </w:r>
      <w:r w:rsidRPr="00AF761D">
        <w:rPr>
          <w:rFonts w:ascii="Arial" w:eastAsia="Calibri" w:hAnsi="Arial" w:cs="Arial"/>
          <w:bCs/>
          <w:i/>
          <w:iCs/>
          <w:sz w:val="22"/>
          <w:szCs w:val="22"/>
          <w:lang w:val="sr-Cyrl-RS"/>
        </w:rPr>
        <w:t>онуђач и не може тражити од наручиоца накнаду тих трошкова.</w:t>
      </w:r>
    </w:p>
    <w:p w14:paraId="0010F985" w14:textId="79313601" w:rsidR="00B32554" w:rsidRPr="0002324B" w:rsidRDefault="00B32554" w:rsidP="00F759BE">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F95757">
        <w:rPr>
          <w:rFonts w:ascii="Arial" w:eastAsia="Calibri" w:hAnsi="Arial" w:cs="Arial"/>
          <w:bCs/>
          <w:i/>
          <w:iCs/>
          <w:sz w:val="22"/>
          <w:szCs w:val="22"/>
          <w:lang w:val="sr-Cyrl-RS"/>
        </w:rPr>
        <w:t xml:space="preserve">Ако поступак јавне набавке буде обустављен из разлога који су на страни наручиоца, </w:t>
      </w:r>
      <w:r w:rsidR="000B668F" w:rsidRPr="0002324B">
        <w:rPr>
          <w:rFonts w:ascii="Arial" w:eastAsia="Calibri" w:hAnsi="Arial" w:cs="Arial"/>
          <w:bCs/>
          <w:i/>
          <w:iCs/>
          <w:sz w:val="22"/>
          <w:szCs w:val="22"/>
          <w:lang w:val="sr-Cyrl-RS"/>
        </w:rPr>
        <w:t>Н</w:t>
      </w:r>
      <w:r w:rsidRPr="0002324B">
        <w:rPr>
          <w:rFonts w:ascii="Arial" w:eastAsia="Calibri" w:hAnsi="Arial" w:cs="Arial"/>
          <w:bCs/>
          <w:i/>
          <w:iCs/>
          <w:sz w:val="22"/>
          <w:szCs w:val="22"/>
          <w:lang w:val="sr-Cyrl-RS"/>
        </w:rPr>
        <w:t xml:space="preserve">аручилац је, сходно члану 88. став 3. Закона, дужан да </w:t>
      </w:r>
      <w:r w:rsidR="004409AA" w:rsidRPr="0002324B">
        <w:rPr>
          <w:rFonts w:ascii="Arial" w:eastAsia="Calibri" w:hAnsi="Arial" w:cs="Arial"/>
          <w:bCs/>
          <w:i/>
          <w:iCs/>
          <w:sz w:val="22"/>
          <w:szCs w:val="22"/>
          <w:lang w:val="sr-Cyrl-RS"/>
        </w:rPr>
        <w:t>П</w:t>
      </w:r>
      <w:r w:rsidRPr="0002324B">
        <w:rPr>
          <w:rFonts w:ascii="Arial" w:eastAsia="Calibri" w:hAnsi="Arial" w:cs="Arial"/>
          <w:bCs/>
          <w:i/>
          <w:iCs/>
          <w:sz w:val="22"/>
          <w:szCs w:val="22"/>
          <w:lang w:val="sr-Cyrl-RS"/>
        </w:rPr>
        <w:t xml:space="preserve">онуђачу надокнади само трошкове прибављања средства обезбеђења, под условом да је </w:t>
      </w:r>
      <w:r w:rsidR="00D77BB4" w:rsidRPr="0002324B">
        <w:rPr>
          <w:rFonts w:ascii="Arial" w:eastAsia="Calibri" w:hAnsi="Arial" w:cs="Arial"/>
          <w:bCs/>
          <w:i/>
          <w:iCs/>
          <w:sz w:val="22"/>
          <w:szCs w:val="22"/>
          <w:lang w:val="sr-Cyrl-RS"/>
        </w:rPr>
        <w:t>П</w:t>
      </w:r>
      <w:r w:rsidRPr="0002324B">
        <w:rPr>
          <w:rFonts w:ascii="Arial" w:eastAsia="Calibri" w:hAnsi="Arial" w:cs="Arial"/>
          <w:bCs/>
          <w:i/>
          <w:iCs/>
          <w:sz w:val="22"/>
          <w:szCs w:val="22"/>
          <w:lang w:val="sr-Cyrl-RS"/>
        </w:rPr>
        <w:t>онуђач тражио накнаду тих трошкова у својој понуди.</w:t>
      </w:r>
    </w:p>
    <w:p w14:paraId="26410DA7" w14:textId="77777777" w:rsidR="00B32554" w:rsidRPr="001170FC" w:rsidRDefault="00B32554" w:rsidP="00F759BE">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1170FC">
        <w:rPr>
          <w:rFonts w:ascii="Arial" w:eastAsia="Calibri" w:hAnsi="Arial" w:cs="Arial"/>
          <w:bCs/>
          <w:i/>
          <w:iCs/>
          <w:sz w:val="22"/>
          <w:szCs w:val="22"/>
          <w:lang w:val="sr-Cyrl-RS"/>
        </w:rPr>
        <w:t>Достављање овог обрасца није обавезно</w:t>
      </w:r>
    </w:p>
    <w:p w14:paraId="28B58B33" w14:textId="77777777" w:rsidR="00B32554" w:rsidRPr="00D8554C" w:rsidRDefault="00B32554" w:rsidP="00B32554">
      <w:pPr>
        <w:ind w:left="360"/>
        <w:rPr>
          <w:rFonts w:ascii="Arial" w:eastAsia="TimesNewRomanPS-BoldMT" w:hAnsi="Arial" w:cs="Arial"/>
          <w:b/>
          <w:bCs/>
          <w:i/>
          <w:iCs/>
          <w:color w:val="FF0000"/>
          <w:sz w:val="22"/>
          <w:szCs w:val="22"/>
          <w:lang w:val="sr-Cyrl-RS"/>
        </w:rPr>
      </w:pPr>
      <w:r w:rsidRPr="00D8554C">
        <w:rPr>
          <w:rFonts w:ascii="Arial" w:eastAsia="Arial Unicode MS" w:hAnsi="Arial" w:cs="Arial"/>
          <w:b/>
          <w:bCs/>
          <w:iCs/>
          <w:color w:val="FF0000"/>
          <w:kern w:val="1"/>
          <w:sz w:val="22"/>
          <w:szCs w:val="22"/>
        </w:rPr>
        <w:t xml:space="preserve">  </w:t>
      </w:r>
    </w:p>
    <w:p w14:paraId="37848C4F" w14:textId="57A9E83C" w:rsidR="006F799F" w:rsidRPr="00F070AE" w:rsidRDefault="00B32554" w:rsidP="00B32554">
      <w:pPr>
        <w:pStyle w:val="Heading2"/>
        <w:jc w:val="right"/>
      </w:pPr>
      <w:r w:rsidRPr="00F070AE">
        <w:br w:type="page"/>
      </w:r>
      <w:bookmarkStart w:id="319" w:name="_Toc433805856"/>
      <w:r w:rsidR="006F799F" w:rsidRPr="00F070AE">
        <w:lastRenderedPageBreak/>
        <w:t>ОБРАЗАЦ 10.</w:t>
      </w:r>
      <w:bookmarkEnd w:id="318"/>
      <w:bookmarkEnd w:id="319"/>
    </w:p>
    <w:p w14:paraId="730796E0" w14:textId="77777777" w:rsidR="006F799F" w:rsidRPr="00F3136A" w:rsidRDefault="006F799F" w:rsidP="006F799F">
      <w:pPr>
        <w:pStyle w:val="BodyText"/>
        <w:jc w:val="center"/>
        <w:rPr>
          <w:rFonts w:ascii="Arial" w:hAnsi="Arial" w:cs="Arial"/>
          <w:sz w:val="22"/>
          <w:szCs w:val="22"/>
        </w:rPr>
      </w:pPr>
    </w:p>
    <w:p w14:paraId="053409F6" w14:textId="77777777" w:rsidR="003170A7" w:rsidRPr="00C9049B" w:rsidRDefault="003170A7" w:rsidP="008F441E">
      <w:pPr>
        <w:rPr>
          <w:rFonts w:ascii="Arial" w:hAnsi="Arial" w:cs="Arial"/>
          <w:sz w:val="22"/>
          <w:szCs w:val="22"/>
        </w:rPr>
      </w:pPr>
      <w:bookmarkStart w:id="320" w:name="_Toc384289199"/>
      <w:bookmarkStart w:id="321" w:name="_Toc400883407"/>
      <w:bookmarkStart w:id="322" w:name="_Toc425166667"/>
    </w:p>
    <w:p w14:paraId="386EDC23" w14:textId="77777777" w:rsidR="003170A7" w:rsidRPr="005E142B" w:rsidRDefault="003170A7" w:rsidP="006C2AB3">
      <w:pPr>
        <w:tabs>
          <w:tab w:val="left" w:pos="0"/>
        </w:tabs>
        <w:jc w:val="center"/>
        <w:rPr>
          <w:rFonts w:ascii="Arial" w:hAnsi="Arial" w:cs="Arial"/>
          <w:b/>
          <w:sz w:val="22"/>
          <w:szCs w:val="22"/>
        </w:rPr>
      </w:pPr>
      <w:r w:rsidRPr="002030F3">
        <w:rPr>
          <w:rFonts w:ascii="Arial" w:hAnsi="Arial" w:cs="Arial"/>
          <w:b/>
          <w:sz w:val="22"/>
          <w:szCs w:val="22"/>
        </w:rPr>
        <w:t xml:space="preserve">МОДЕЛ УГОВОРА </w:t>
      </w:r>
      <w:r w:rsidR="006C2AB3" w:rsidRPr="00766BD5">
        <w:rPr>
          <w:rFonts w:ascii="Arial" w:hAnsi="Arial" w:cs="Arial"/>
          <w:b/>
          <w:sz w:val="22"/>
          <w:szCs w:val="22"/>
        </w:rPr>
        <w:tab/>
      </w:r>
      <w:r w:rsidRPr="00766BD5">
        <w:rPr>
          <w:rFonts w:ascii="Arial" w:hAnsi="Arial" w:cs="Arial"/>
          <w:b/>
          <w:sz w:val="22"/>
          <w:szCs w:val="22"/>
        </w:rPr>
        <w:br/>
        <w:t>о чувању пословне тајне и поверљивих инф</w:t>
      </w:r>
      <w:r w:rsidRPr="005E142B">
        <w:rPr>
          <w:rFonts w:ascii="Arial" w:hAnsi="Arial" w:cs="Arial"/>
          <w:b/>
          <w:sz w:val="22"/>
          <w:szCs w:val="22"/>
        </w:rPr>
        <w:t>ормација</w:t>
      </w:r>
      <w:bookmarkEnd w:id="320"/>
      <w:bookmarkEnd w:id="321"/>
      <w:bookmarkEnd w:id="322"/>
    </w:p>
    <w:p w14:paraId="10000648" w14:textId="77777777" w:rsidR="003170A7" w:rsidRPr="008B3E66" w:rsidRDefault="003170A7" w:rsidP="003170A7">
      <w:pPr>
        <w:rPr>
          <w:rFonts w:ascii="Arial" w:hAnsi="Arial" w:cs="Arial"/>
          <w:b/>
          <w:sz w:val="22"/>
          <w:szCs w:val="22"/>
        </w:rPr>
      </w:pPr>
    </w:p>
    <w:p w14:paraId="7D7A79D9" w14:textId="6DC6D455" w:rsidR="003170A7" w:rsidRPr="008B3E66" w:rsidRDefault="003170A7" w:rsidP="003170A7">
      <w:pPr>
        <w:jc w:val="both"/>
        <w:rPr>
          <w:rFonts w:ascii="Arial" w:hAnsi="Arial" w:cs="Arial"/>
          <w:sz w:val="22"/>
          <w:szCs w:val="22"/>
          <w:lang w:val="sr-Cyrl-RS"/>
        </w:rPr>
      </w:pPr>
      <w:r w:rsidRPr="008B3E66">
        <w:rPr>
          <w:rFonts w:ascii="Arial" w:hAnsi="Arial" w:cs="Arial"/>
          <w:sz w:val="22"/>
          <w:szCs w:val="22"/>
        </w:rPr>
        <w:t>Закључен између</w:t>
      </w:r>
      <w:r w:rsidR="000A562E" w:rsidRPr="008B3E66">
        <w:rPr>
          <w:rFonts w:ascii="Arial" w:hAnsi="Arial" w:cs="Arial"/>
          <w:sz w:val="22"/>
          <w:szCs w:val="22"/>
          <w:lang w:val="sr-Cyrl-RS"/>
        </w:rPr>
        <w:t>:</w:t>
      </w:r>
    </w:p>
    <w:p w14:paraId="5EA17709" w14:textId="77777777" w:rsidR="003170A7" w:rsidRPr="008B3E66" w:rsidRDefault="003170A7" w:rsidP="003170A7">
      <w:pPr>
        <w:jc w:val="both"/>
        <w:rPr>
          <w:rFonts w:ascii="Arial" w:hAnsi="Arial" w:cs="Arial"/>
          <w:sz w:val="22"/>
          <w:szCs w:val="22"/>
        </w:rPr>
      </w:pPr>
    </w:p>
    <w:p w14:paraId="73608230" w14:textId="78337ECA" w:rsidR="003170A7" w:rsidRPr="008B3E66" w:rsidRDefault="003170A7" w:rsidP="00F759BE">
      <w:pPr>
        <w:numPr>
          <w:ilvl w:val="0"/>
          <w:numId w:val="26"/>
        </w:numPr>
        <w:tabs>
          <w:tab w:val="left" w:pos="360"/>
        </w:tabs>
        <w:suppressAutoHyphens w:val="0"/>
        <w:jc w:val="both"/>
        <w:rPr>
          <w:rFonts w:ascii="Arial" w:hAnsi="Arial" w:cs="Arial"/>
          <w:sz w:val="22"/>
          <w:szCs w:val="22"/>
        </w:rPr>
      </w:pPr>
      <w:r w:rsidRPr="008B3E66">
        <w:rPr>
          <w:rFonts w:ascii="Arial" w:hAnsi="Arial" w:cs="Arial"/>
          <w:sz w:val="22"/>
          <w:szCs w:val="22"/>
        </w:rPr>
        <w:t xml:space="preserve">Јавног предузећа „Електропривреда Србије“, Београд, </w:t>
      </w:r>
      <w:r w:rsidR="000A562E" w:rsidRPr="008B3E66">
        <w:rPr>
          <w:rFonts w:ascii="Arial" w:hAnsi="Arial" w:cs="Arial"/>
          <w:sz w:val="22"/>
          <w:szCs w:val="22"/>
          <w:lang w:val="sr-Cyrl-RS"/>
        </w:rPr>
        <w:t>У</w:t>
      </w:r>
      <w:r w:rsidR="000A562E" w:rsidRPr="008B3E66">
        <w:rPr>
          <w:rFonts w:ascii="Arial" w:hAnsi="Arial" w:cs="Arial"/>
          <w:sz w:val="22"/>
          <w:szCs w:val="22"/>
        </w:rPr>
        <w:t>лица</w:t>
      </w:r>
      <w:r w:rsidRPr="008B3E66">
        <w:rPr>
          <w:rFonts w:ascii="Arial" w:hAnsi="Arial" w:cs="Arial"/>
          <w:sz w:val="22"/>
          <w:szCs w:val="22"/>
        </w:rPr>
        <w:t xml:space="preserve"> </w:t>
      </w:r>
      <w:r w:rsidR="000A562E" w:rsidRPr="008B3E66">
        <w:rPr>
          <w:rFonts w:ascii="Arial" w:hAnsi="Arial" w:cs="Arial"/>
          <w:sz w:val="22"/>
          <w:szCs w:val="22"/>
          <w:lang w:val="sr-Cyrl-RS"/>
        </w:rPr>
        <w:t>ц</w:t>
      </w:r>
      <w:r w:rsidRPr="008B3E66">
        <w:rPr>
          <w:rFonts w:ascii="Arial" w:hAnsi="Arial" w:cs="Arial"/>
          <w:sz w:val="22"/>
          <w:szCs w:val="22"/>
        </w:rPr>
        <w:t xml:space="preserve">арице Милице бр. 2, </w:t>
      </w:r>
      <w:r w:rsidRPr="008B3E66">
        <w:rPr>
          <w:rFonts w:ascii="Arial" w:hAnsi="Arial" w:cs="Arial"/>
          <w:color w:val="000000"/>
          <w:sz w:val="22"/>
          <w:szCs w:val="22"/>
        </w:rPr>
        <w:t xml:space="preserve">матични број: 20053658, ПИБ 103920327, бр.тек.рачуна: </w:t>
      </w:r>
      <w:r w:rsidRPr="008B3E66">
        <w:rPr>
          <w:rFonts w:ascii="Arial" w:hAnsi="Arial" w:cs="Arial"/>
          <w:sz w:val="22"/>
          <w:szCs w:val="22"/>
        </w:rPr>
        <w:t>160-700-13 Banka Intesa</w:t>
      </w:r>
      <w:r w:rsidR="00717723" w:rsidRPr="008B3E66">
        <w:rPr>
          <w:rFonts w:ascii="Arial" w:hAnsi="Arial" w:cs="Arial"/>
          <w:sz w:val="22"/>
          <w:szCs w:val="22"/>
        </w:rPr>
        <w:t xml:space="preserve"> ад Београд</w:t>
      </w:r>
      <w:r w:rsidRPr="008B3E66">
        <w:rPr>
          <w:rFonts w:ascii="Arial" w:hAnsi="Arial" w:cs="Arial"/>
          <w:sz w:val="22"/>
          <w:szCs w:val="22"/>
        </w:rPr>
        <w:t xml:space="preserve">, које заступа </w:t>
      </w:r>
      <w:r w:rsidR="00F91016" w:rsidRPr="008B3E66">
        <w:rPr>
          <w:rFonts w:ascii="Arial" w:hAnsi="Arial" w:cs="Arial"/>
          <w:sz w:val="22"/>
          <w:szCs w:val="22"/>
          <w:lang w:val="sr-Cyrl-RS"/>
        </w:rPr>
        <w:t>законски заступник</w:t>
      </w:r>
      <w:r w:rsidRPr="008B3E66">
        <w:rPr>
          <w:rFonts w:ascii="Arial" w:hAnsi="Arial" w:cs="Arial"/>
          <w:sz w:val="22"/>
          <w:szCs w:val="22"/>
        </w:rPr>
        <w:t xml:space="preserve"> Александар Обрадовић</w:t>
      </w:r>
      <w:r w:rsidR="00F91016" w:rsidRPr="008B3E66">
        <w:rPr>
          <w:rFonts w:ascii="Arial" w:hAnsi="Arial" w:cs="Arial"/>
          <w:sz w:val="22"/>
          <w:szCs w:val="22"/>
          <w:lang w:val="sr-Cyrl-RS"/>
        </w:rPr>
        <w:t>, директор</w:t>
      </w:r>
      <w:r w:rsidRPr="008B3E66">
        <w:rPr>
          <w:rFonts w:ascii="Arial" w:hAnsi="Arial" w:cs="Arial"/>
          <w:sz w:val="22"/>
          <w:szCs w:val="22"/>
        </w:rPr>
        <w:t xml:space="preserve"> (у даљем тексту:</w:t>
      </w:r>
      <w:r w:rsidR="000A562E" w:rsidRPr="008B3E66">
        <w:rPr>
          <w:rFonts w:ascii="Arial" w:hAnsi="Arial" w:cs="Arial"/>
          <w:sz w:val="22"/>
          <w:szCs w:val="22"/>
          <w:lang w:val="sr-Cyrl-RS"/>
        </w:rPr>
        <w:t>Корисник услуге</w:t>
      </w:r>
      <w:r w:rsidRPr="008B3E66">
        <w:rPr>
          <w:rFonts w:ascii="Arial" w:hAnsi="Arial" w:cs="Arial"/>
          <w:sz w:val="22"/>
          <w:szCs w:val="22"/>
        </w:rPr>
        <w:t>), с једне стране</w:t>
      </w:r>
    </w:p>
    <w:p w14:paraId="586F572F" w14:textId="77777777" w:rsidR="003170A7" w:rsidRPr="008B3E66" w:rsidRDefault="003170A7" w:rsidP="003170A7">
      <w:pPr>
        <w:rPr>
          <w:rFonts w:ascii="Arial" w:hAnsi="Arial" w:cs="Arial"/>
          <w:sz w:val="22"/>
          <w:szCs w:val="22"/>
        </w:rPr>
      </w:pPr>
    </w:p>
    <w:p w14:paraId="427087B5" w14:textId="77777777" w:rsidR="003170A7" w:rsidRPr="008B3E66" w:rsidRDefault="003170A7" w:rsidP="003170A7">
      <w:pPr>
        <w:rPr>
          <w:rFonts w:ascii="Arial" w:hAnsi="Arial" w:cs="Arial"/>
          <w:sz w:val="22"/>
          <w:szCs w:val="22"/>
        </w:rPr>
      </w:pPr>
      <w:r w:rsidRPr="008B3E66">
        <w:rPr>
          <w:rFonts w:ascii="Arial" w:hAnsi="Arial" w:cs="Arial"/>
          <w:sz w:val="22"/>
          <w:szCs w:val="22"/>
        </w:rPr>
        <w:t>и</w:t>
      </w:r>
    </w:p>
    <w:p w14:paraId="7212F83A" w14:textId="77777777" w:rsidR="003170A7" w:rsidRPr="008B3E66" w:rsidRDefault="003170A7" w:rsidP="003170A7">
      <w:pPr>
        <w:rPr>
          <w:rFonts w:ascii="Arial" w:hAnsi="Arial" w:cs="Arial"/>
          <w:sz w:val="22"/>
          <w:szCs w:val="22"/>
        </w:rPr>
      </w:pPr>
    </w:p>
    <w:p w14:paraId="5CC9C23A" w14:textId="77777777" w:rsidR="003170A7" w:rsidRPr="008B3E66" w:rsidRDefault="003170A7" w:rsidP="00F759BE">
      <w:pPr>
        <w:numPr>
          <w:ilvl w:val="0"/>
          <w:numId w:val="26"/>
        </w:numPr>
        <w:suppressAutoHyphens w:val="0"/>
        <w:jc w:val="both"/>
        <w:rPr>
          <w:rFonts w:ascii="Arial" w:hAnsi="Arial" w:cs="Arial"/>
          <w:sz w:val="22"/>
          <w:szCs w:val="22"/>
        </w:rPr>
      </w:pPr>
      <w:r w:rsidRPr="008B3E6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B3E66">
        <w:rPr>
          <w:rFonts w:ascii="Arial" w:hAnsi="Arial" w:cs="Arial"/>
          <w:sz w:val="22"/>
          <w:szCs w:val="22"/>
        </w:rPr>
        <w:t>Пружалац услуге</w:t>
      </w:r>
      <w:r w:rsidRPr="008B3E66">
        <w:rPr>
          <w:rFonts w:ascii="Arial" w:hAnsi="Arial" w:cs="Arial"/>
          <w:sz w:val="22"/>
          <w:szCs w:val="22"/>
        </w:rPr>
        <w:t xml:space="preserve">), </w:t>
      </w:r>
    </w:p>
    <w:p w14:paraId="432D2055" w14:textId="77777777" w:rsidR="003170A7" w:rsidRPr="008B3E66" w:rsidRDefault="003170A7" w:rsidP="003170A7">
      <w:pPr>
        <w:rPr>
          <w:rFonts w:ascii="Arial" w:hAnsi="Arial" w:cs="Arial"/>
          <w:sz w:val="22"/>
          <w:szCs w:val="22"/>
        </w:rPr>
      </w:pPr>
    </w:p>
    <w:p w14:paraId="353E40FC"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чланови групе /подизвођачи _________________________________________________</w:t>
      </w:r>
    </w:p>
    <w:p w14:paraId="304FD0CD" w14:textId="78BA79D4"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_________________________________________________________________________, </w:t>
      </w:r>
      <w:r w:rsidR="000A562E" w:rsidRPr="008B3E66">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B3E66">
        <w:rPr>
          <w:rFonts w:ascii="Arial" w:hAnsi="Arial" w:cs="Arial"/>
          <w:sz w:val="22"/>
          <w:szCs w:val="22"/>
        </w:rPr>
        <w:t>заједнички назв</w:t>
      </w:r>
      <w:r w:rsidR="000A562E" w:rsidRPr="008B3E66">
        <w:rPr>
          <w:rFonts w:ascii="Arial" w:hAnsi="Arial" w:cs="Arial"/>
          <w:sz w:val="22"/>
          <w:szCs w:val="22"/>
          <w:lang w:val="sr-Cyrl-RS"/>
        </w:rPr>
        <w:t>ани:</w:t>
      </w:r>
      <w:r w:rsidRPr="008B3E66">
        <w:rPr>
          <w:rFonts w:ascii="Arial" w:hAnsi="Arial" w:cs="Arial"/>
          <w:sz w:val="22"/>
          <w:szCs w:val="22"/>
        </w:rPr>
        <w:t xml:space="preserve"> Стране.</w:t>
      </w:r>
    </w:p>
    <w:p w14:paraId="010A065E" w14:textId="77777777" w:rsidR="003170A7" w:rsidRPr="008B3E66" w:rsidRDefault="003170A7" w:rsidP="003170A7">
      <w:pPr>
        <w:jc w:val="both"/>
        <w:rPr>
          <w:rFonts w:ascii="Arial" w:hAnsi="Arial" w:cs="Arial"/>
          <w:sz w:val="22"/>
          <w:szCs w:val="22"/>
        </w:rPr>
      </w:pPr>
    </w:p>
    <w:p w14:paraId="78A2F8F8"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1.</w:t>
      </w:r>
    </w:p>
    <w:p w14:paraId="1F364479" w14:textId="658867A3"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Стране су се договориле да у вези са набавком </w:t>
      </w:r>
      <w:r w:rsidR="006F2E5F" w:rsidRPr="008B3E66">
        <w:rPr>
          <w:rFonts w:ascii="Arial" w:hAnsi="Arial" w:cs="Arial"/>
          <w:sz w:val="22"/>
          <w:szCs w:val="22"/>
        </w:rPr>
        <w:t>услуга</w:t>
      </w:r>
      <w:r w:rsidR="008845AF" w:rsidRPr="008B3E66">
        <w:rPr>
          <w:rFonts w:ascii="Arial" w:hAnsi="Arial" w:cs="Arial"/>
          <w:sz w:val="22"/>
          <w:szCs w:val="22"/>
          <w:lang w:val="sr-Cyrl-RS"/>
        </w:rPr>
        <w:t xml:space="preserve"> израде студије</w:t>
      </w:r>
      <w:r w:rsidR="008845AF" w:rsidRPr="008B3E66">
        <w:rPr>
          <w:rFonts w:ascii="Arial" w:hAnsi="Arial" w:cs="Arial"/>
          <w:sz w:val="22"/>
          <w:szCs w:val="22"/>
        </w:rPr>
        <w:t xml:space="preserve"> </w:t>
      </w:r>
      <w:r w:rsidR="008845AF" w:rsidRPr="008B3E66">
        <w:rPr>
          <w:rFonts w:ascii="Arial" w:hAnsi="Arial" w:cs="Arial"/>
          <w:sz w:val="22"/>
          <w:szCs w:val="22"/>
          <w:lang w:val="sr-Latn-CS"/>
        </w:rPr>
        <w:t>„</w:t>
      </w:r>
      <w:r w:rsidR="008845AF"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8845AF" w:rsidRPr="008B3E66">
        <w:rPr>
          <w:rFonts w:ascii="Arial" w:hAnsi="Arial" w:cs="Arial"/>
          <w:bCs/>
          <w:sz w:val="22"/>
          <w:szCs w:val="22"/>
          <w:lang w:val="sr-Latn-RS"/>
        </w:rPr>
        <w:t>„fault management</w:t>
      </w:r>
      <w:r w:rsidR="008845AF" w:rsidRPr="008B3E66">
        <w:rPr>
          <w:rFonts w:ascii="Arial" w:hAnsi="Arial" w:cs="Arial"/>
          <w:bCs/>
          <w:sz w:val="22"/>
          <w:szCs w:val="22"/>
        </w:rPr>
        <w:t xml:space="preserve">” </w:t>
      </w:r>
      <w:r w:rsidR="008845AF" w:rsidRPr="008B3E66">
        <w:rPr>
          <w:rFonts w:ascii="Arial" w:hAnsi="Arial" w:cs="Arial"/>
          <w:bCs/>
          <w:sz w:val="22"/>
          <w:szCs w:val="22"/>
          <w:lang w:val="sr-Cyrl-RS"/>
        </w:rPr>
        <w:t>системом</w:t>
      </w:r>
      <w:r w:rsidR="00AA477D" w:rsidRPr="008B3E66">
        <w:rPr>
          <w:rFonts w:ascii="Arial" w:hAnsi="Arial" w:cs="Arial"/>
          <w:sz w:val="22"/>
          <w:szCs w:val="22"/>
        </w:rPr>
        <w:t>”</w:t>
      </w:r>
      <w:r w:rsidRPr="008B3E66">
        <w:rPr>
          <w:rFonts w:ascii="Arial" w:hAnsi="Arial" w:cs="Arial"/>
          <w:sz w:val="22"/>
          <w:szCs w:val="22"/>
        </w:rPr>
        <w:t xml:space="preserve"> - Јавна набавка број </w:t>
      </w:r>
      <w:r w:rsidR="00A677C8" w:rsidRPr="008B3E66">
        <w:rPr>
          <w:rFonts w:ascii="Arial" w:hAnsi="Arial" w:cs="Arial"/>
          <w:color w:val="000000"/>
          <w:sz w:val="22"/>
          <w:szCs w:val="22"/>
        </w:rPr>
        <w:t>1000/0</w:t>
      </w:r>
      <w:r w:rsidR="008845AF" w:rsidRPr="008B3E66">
        <w:rPr>
          <w:rFonts w:ascii="Arial" w:hAnsi="Arial" w:cs="Arial"/>
          <w:color w:val="000000"/>
          <w:sz w:val="22"/>
          <w:szCs w:val="22"/>
          <w:lang w:val="sr-Cyrl-RS"/>
        </w:rPr>
        <w:t>152</w:t>
      </w:r>
      <w:r w:rsidRPr="008B3E66">
        <w:rPr>
          <w:rFonts w:ascii="Arial" w:hAnsi="Arial" w:cs="Arial"/>
          <w:color w:val="000000"/>
          <w:sz w:val="22"/>
          <w:szCs w:val="22"/>
        </w:rPr>
        <w:t>/2015</w:t>
      </w:r>
      <w:r w:rsidRPr="008B3E6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5186F1FA"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Овај </w:t>
      </w:r>
      <w:r w:rsidR="000A562E" w:rsidRPr="008B3E66">
        <w:rPr>
          <w:rFonts w:ascii="Arial" w:hAnsi="Arial" w:cs="Arial"/>
          <w:sz w:val="22"/>
          <w:szCs w:val="22"/>
          <w:lang w:val="sr-Cyrl-RS"/>
        </w:rPr>
        <w:t>У</w:t>
      </w:r>
      <w:r w:rsidR="000A562E" w:rsidRPr="008B3E66">
        <w:rPr>
          <w:rFonts w:ascii="Arial" w:hAnsi="Arial" w:cs="Arial"/>
          <w:sz w:val="22"/>
          <w:szCs w:val="22"/>
        </w:rPr>
        <w:t xml:space="preserve">говор </w:t>
      </w:r>
      <w:r w:rsidRPr="008B3E66">
        <w:rPr>
          <w:rFonts w:ascii="Arial" w:hAnsi="Arial" w:cs="Arial"/>
          <w:sz w:val="22"/>
          <w:szCs w:val="22"/>
        </w:rPr>
        <w:t>представља прилог Уговору број _____ од ____. године.</w:t>
      </w:r>
      <w:r w:rsidRPr="008B3E66">
        <w:rPr>
          <w:rFonts w:ascii="Arial" w:hAnsi="Arial" w:cs="Arial"/>
          <w:i/>
          <w:color w:val="548DD4" w:themeColor="text2" w:themeTint="99"/>
          <w:sz w:val="22"/>
          <w:szCs w:val="22"/>
        </w:rPr>
        <w:t xml:space="preserve"> </w:t>
      </w:r>
    </w:p>
    <w:p w14:paraId="40ACB021" w14:textId="77777777" w:rsidR="003170A7" w:rsidRPr="008B3E66" w:rsidRDefault="003170A7" w:rsidP="003170A7">
      <w:pPr>
        <w:jc w:val="both"/>
        <w:rPr>
          <w:rFonts w:ascii="Arial" w:hAnsi="Arial" w:cs="Arial"/>
          <w:sz w:val="22"/>
          <w:szCs w:val="22"/>
        </w:rPr>
      </w:pPr>
    </w:p>
    <w:p w14:paraId="3BEDA7AC"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2.</w:t>
      </w:r>
    </w:p>
    <w:p w14:paraId="2746487A"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B3E66" w:rsidRDefault="003170A7" w:rsidP="003170A7">
      <w:pPr>
        <w:jc w:val="both"/>
        <w:rPr>
          <w:rFonts w:ascii="Arial" w:hAnsi="Arial" w:cs="Arial"/>
          <w:sz w:val="22"/>
          <w:szCs w:val="22"/>
        </w:rPr>
      </w:pPr>
      <w:r w:rsidRPr="008B3E66">
        <w:rPr>
          <w:rFonts w:ascii="Arial" w:hAnsi="Arial" w:cs="Arial"/>
          <w:b/>
          <w:sz w:val="22"/>
          <w:szCs w:val="22"/>
        </w:rPr>
        <w:t>Пословна тајна</w:t>
      </w:r>
      <w:r w:rsidRPr="008B3E6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B3E66" w:rsidRDefault="003170A7" w:rsidP="003170A7">
      <w:pPr>
        <w:jc w:val="both"/>
        <w:rPr>
          <w:rFonts w:ascii="Arial" w:hAnsi="Arial" w:cs="Arial"/>
          <w:sz w:val="22"/>
          <w:szCs w:val="22"/>
        </w:rPr>
      </w:pPr>
      <w:r w:rsidRPr="008B3E66">
        <w:rPr>
          <w:rFonts w:ascii="Arial" w:hAnsi="Arial" w:cs="Arial"/>
          <w:b/>
          <w:sz w:val="22"/>
          <w:szCs w:val="22"/>
        </w:rPr>
        <w:t>Држалац пословне тајне</w:t>
      </w:r>
      <w:r w:rsidRPr="008B3E6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B3E66" w:rsidRDefault="003170A7" w:rsidP="003170A7">
      <w:pPr>
        <w:jc w:val="both"/>
        <w:rPr>
          <w:rFonts w:ascii="Arial" w:hAnsi="Arial" w:cs="Arial"/>
          <w:sz w:val="22"/>
          <w:szCs w:val="22"/>
        </w:rPr>
      </w:pPr>
      <w:r w:rsidRPr="008B3E66">
        <w:rPr>
          <w:rFonts w:ascii="Arial" w:hAnsi="Arial" w:cs="Arial"/>
          <w:b/>
          <w:sz w:val="22"/>
          <w:szCs w:val="22"/>
        </w:rPr>
        <w:t xml:space="preserve">Носачи информација </w:t>
      </w:r>
      <w:r w:rsidRPr="008B3E6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B3E66" w:rsidRDefault="003170A7" w:rsidP="003170A7">
      <w:pPr>
        <w:jc w:val="both"/>
        <w:rPr>
          <w:rFonts w:ascii="Arial" w:hAnsi="Arial" w:cs="Arial"/>
          <w:sz w:val="22"/>
          <w:szCs w:val="22"/>
        </w:rPr>
      </w:pPr>
    </w:p>
    <w:p w14:paraId="77F45893" w14:textId="77777777" w:rsidR="003170A7" w:rsidRPr="008B3E66" w:rsidRDefault="003170A7" w:rsidP="003170A7">
      <w:pPr>
        <w:pStyle w:val="Normal1"/>
        <w:spacing w:before="0" w:after="0"/>
        <w:jc w:val="both"/>
        <w:rPr>
          <w:rFonts w:eastAsia="Calibri"/>
        </w:rPr>
      </w:pPr>
      <w:r w:rsidRPr="008B3E66">
        <w:rPr>
          <w:rFonts w:eastAsia="Calibri"/>
          <w:b/>
        </w:rPr>
        <w:t>Ознаке степена тајности</w:t>
      </w:r>
      <w:r w:rsidRPr="008B3E6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B3E66" w:rsidRDefault="003170A7" w:rsidP="003170A7">
      <w:pPr>
        <w:jc w:val="both"/>
        <w:rPr>
          <w:rFonts w:ascii="Arial" w:hAnsi="Arial" w:cs="Arial"/>
          <w:sz w:val="22"/>
          <w:szCs w:val="22"/>
        </w:rPr>
      </w:pPr>
      <w:r w:rsidRPr="008B3E66">
        <w:rPr>
          <w:rFonts w:ascii="Arial" w:hAnsi="Arial" w:cs="Arial"/>
          <w:b/>
          <w:sz w:val="22"/>
          <w:szCs w:val="22"/>
        </w:rPr>
        <w:t>Давалац</w:t>
      </w:r>
      <w:r w:rsidRPr="008B3E6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B3E66" w:rsidRDefault="003170A7" w:rsidP="003170A7">
      <w:pPr>
        <w:jc w:val="both"/>
        <w:rPr>
          <w:rFonts w:ascii="Arial" w:hAnsi="Arial" w:cs="Arial"/>
          <w:sz w:val="22"/>
          <w:szCs w:val="22"/>
        </w:rPr>
      </w:pPr>
      <w:r w:rsidRPr="008B3E66">
        <w:rPr>
          <w:rFonts w:ascii="Arial" w:hAnsi="Arial" w:cs="Arial"/>
          <w:b/>
          <w:sz w:val="22"/>
          <w:szCs w:val="22"/>
        </w:rPr>
        <w:lastRenderedPageBreak/>
        <w:t>Прималац</w:t>
      </w:r>
      <w:r w:rsidRPr="008B3E6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B3E66" w:rsidRDefault="003170A7" w:rsidP="003170A7">
      <w:pPr>
        <w:jc w:val="both"/>
        <w:rPr>
          <w:rFonts w:ascii="Arial" w:hAnsi="Arial" w:cs="Arial"/>
          <w:sz w:val="22"/>
          <w:szCs w:val="22"/>
          <w:lang w:eastAsia="sr-Latn-CS"/>
        </w:rPr>
      </w:pPr>
      <w:r w:rsidRPr="008B3E66">
        <w:rPr>
          <w:rFonts w:ascii="Arial" w:hAnsi="Arial" w:cs="Arial"/>
          <w:b/>
          <w:sz w:val="22"/>
          <w:szCs w:val="22"/>
          <w:lang w:eastAsia="sr-Latn-CS"/>
        </w:rPr>
        <w:t>Податак о личности</w:t>
      </w:r>
      <w:r w:rsidRPr="008B3E6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B3E66" w:rsidRDefault="003170A7" w:rsidP="003170A7">
      <w:pPr>
        <w:jc w:val="both"/>
        <w:rPr>
          <w:rFonts w:ascii="Arial" w:hAnsi="Arial" w:cs="Arial"/>
          <w:sz w:val="22"/>
          <w:szCs w:val="22"/>
          <w:lang w:eastAsia="sr-Latn-CS"/>
        </w:rPr>
      </w:pPr>
      <w:r w:rsidRPr="008B3E66">
        <w:rPr>
          <w:rFonts w:ascii="Arial" w:hAnsi="Arial" w:cs="Arial"/>
          <w:b/>
          <w:sz w:val="22"/>
          <w:szCs w:val="22"/>
          <w:lang w:eastAsia="sr-Latn-CS"/>
        </w:rPr>
        <w:t>Физичко лице</w:t>
      </w:r>
      <w:r w:rsidRPr="008B3E6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B3E66" w:rsidRDefault="003170A7" w:rsidP="003170A7">
      <w:pPr>
        <w:jc w:val="both"/>
        <w:rPr>
          <w:rFonts w:ascii="Arial" w:hAnsi="Arial" w:cs="Arial"/>
          <w:sz w:val="22"/>
          <w:szCs w:val="22"/>
        </w:rPr>
      </w:pPr>
    </w:p>
    <w:p w14:paraId="7FFC0D31"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3.</w:t>
      </w:r>
    </w:p>
    <w:p w14:paraId="03930E4F" w14:textId="56E8223F"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sidRPr="008B3E66">
        <w:rPr>
          <w:rFonts w:ascii="Arial" w:hAnsi="Arial" w:cs="Arial"/>
          <w:sz w:val="22"/>
          <w:szCs w:val="22"/>
          <w:lang w:val="sr-Cyrl-RS"/>
        </w:rPr>
        <w:t>Корисника услуга и Пружаоца услога</w:t>
      </w:r>
      <w:r w:rsidRPr="008B3E6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sidRPr="008B3E66">
        <w:rPr>
          <w:rFonts w:ascii="Arial" w:hAnsi="Arial" w:cs="Arial"/>
          <w:sz w:val="22"/>
          <w:szCs w:val="22"/>
          <w:lang w:val="sr-Cyrl-RS"/>
        </w:rPr>
        <w:t>Корисника услуга</w:t>
      </w:r>
      <w:r w:rsidRPr="008B3E66">
        <w:rPr>
          <w:rFonts w:ascii="Arial" w:hAnsi="Arial" w:cs="Arial"/>
          <w:sz w:val="22"/>
          <w:szCs w:val="22"/>
        </w:rPr>
        <w:t>.</w:t>
      </w:r>
    </w:p>
    <w:p w14:paraId="6AB59F77"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Свака </w:t>
      </w:r>
      <w:r w:rsidR="000A562E" w:rsidRPr="008B3E66">
        <w:rPr>
          <w:rFonts w:ascii="Arial" w:hAnsi="Arial" w:cs="Arial"/>
          <w:sz w:val="22"/>
          <w:szCs w:val="22"/>
          <w:lang w:val="sr-Cyrl-RS"/>
        </w:rPr>
        <w:t>С</w:t>
      </w:r>
      <w:r w:rsidR="000A562E" w:rsidRPr="008B3E66">
        <w:rPr>
          <w:rFonts w:ascii="Arial" w:hAnsi="Arial" w:cs="Arial"/>
          <w:sz w:val="22"/>
          <w:szCs w:val="22"/>
        </w:rPr>
        <w:t xml:space="preserve">трана </w:t>
      </w:r>
      <w:r w:rsidRPr="008B3E6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8B3E66">
        <w:rPr>
          <w:rFonts w:ascii="Arial" w:hAnsi="Arial" w:cs="Arial"/>
          <w:sz w:val="22"/>
          <w:szCs w:val="22"/>
        </w:rPr>
        <w:t>("Сл. глaсник РС", бр. 97/2008, 104/2009 - др. зaкoн, 68/2012 - oдлукa УС и 107/2012)</w:t>
      </w:r>
      <w:r w:rsidRPr="008B3E66">
        <w:rPr>
          <w:rFonts w:ascii="Arial" w:hAnsi="Arial" w:cs="Arial"/>
          <w:sz w:val="22"/>
          <w:szCs w:val="22"/>
        </w:rPr>
        <w:t>.</w:t>
      </w:r>
    </w:p>
    <w:p w14:paraId="1E00BEB1"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Осим ако изричито није другачије уређено, </w:t>
      </w:r>
    </w:p>
    <w:p w14:paraId="1DA0506A" w14:textId="18641D8E" w:rsidR="003170A7" w:rsidRPr="008B3E66" w:rsidRDefault="003170A7" w:rsidP="00F759BE">
      <w:pPr>
        <w:pStyle w:val="ListParagraph"/>
        <w:numPr>
          <w:ilvl w:val="0"/>
          <w:numId w:val="27"/>
        </w:numPr>
        <w:spacing w:after="0" w:line="240" w:lineRule="auto"/>
        <w:contextualSpacing/>
        <w:jc w:val="both"/>
        <w:rPr>
          <w:rFonts w:ascii="Arial" w:hAnsi="Arial" w:cs="Arial"/>
        </w:rPr>
      </w:pPr>
      <w:r w:rsidRPr="008B3E66">
        <w:rPr>
          <w:rFonts w:ascii="Arial" w:hAnsi="Arial" w:cs="Arial"/>
        </w:rPr>
        <w:t xml:space="preserve">ниједна </w:t>
      </w:r>
      <w:r w:rsidR="000A562E" w:rsidRPr="008B3E66">
        <w:rPr>
          <w:rFonts w:ascii="Arial" w:hAnsi="Arial" w:cs="Arial"/>
          <w:lang w:val="sr-Cyrl-RS"/>
        </w:rPr>
        <w:t>С</w:t>
      </w:r>
      <w:r w:rsidR="000A562E" w:rsidRPr="008B3E66">
        <w:rPr>
          <w:rFonts w:ascii="Arial" w:hAnsi="Arial" w:cs="Arial"/>
        </w:rPr>
        <w:t xml:space="preserve">трана </w:t>
      </w:r>
      <w:r w:rsidRPr="008B3E66">
        <w:rPr>
          <w:rFonts w:ascii="Arial" w:hAnsi="Arial" w:cs="Arial"/>
        </w:rPr>
        <w:t xml:space="preserve">неће користити пословну тајну или поверљиве информације друге стране, </w:t>
      </w:r>
    </w:p>
    <w:p w14:paraId="2A39AA42" w14:textId="77777777" w:rsidR="003170A7" w:rsidRPr="008B3E66" w:rsidRDefault="003170A7" w:rsidP="00F759BE">
      <w:pPr>
        <w:pStyle w:val="ListParagraph"/>
        <w:numPr>
          <w:ilvl w:val="0"/>
          <w:numId w:val="27"/>
        </w:numPr>
        <w:spacing w:after="0" w:line="240" w:lineRule="auto"/>
        <w:contextualSpacing/>
        <w:jc w:val="both"/>
        <w:rPr>
          <w:rFonts w:ascii="Arial" w:hAnsi="Arial" w:cs="Arial"/>
        </w:rPr>
      </w:pPr>
      <w:r w:rsidRPr="008B3E6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B3E66" w:rsidRDefault="003170A7" w:rsidP="00F759BE">
      <w:pPr>
        <w:pStyle w:val="ListParagraph"/>
        <w:numPr>
          <w:ilvl w:val="0"/>
          <w:numId w:val="27"/>
        </w:numPr>
        <w:spacing w:after="0" w:line="240" w:lineRule="auto"/>
        <w:contextualSpacing/>
        <w:jc w:val="both"/>
        <w:rPr>
          <w:rFonts w:ascii="Arial" w:hAnsi="Arial" w:cs="Arial"/>
        </w:rPr>
      </w:pPr>
      <w:r w:rsidRPr="008B3E6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8EE5B3" w14:textId="77777777" w:rsidR="00CF597E" w:rsidRPr="008B3E66" w:rsidRDefault="00CF597E" w:rsidP="003170A7">
      <w:pPr>
        <w:rPr>
          <w:rFonts w:ascii="Arial" w:hAnsi="Arial" w:cs="Arial"/>
          <w:b/>
          <w:sz w:val="22"/>
          <w:szCs w:val="22"/>
        </w:rPr>
      </w:pPr>
    </w:p>
    <w:p w14:paraId="0DAC3516"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4.</w:t>
      </w:r>
    </w:p>
    <w:p w14:paraId="227D34EE"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B3E66" w:rsidRDefault="003170A7" w:rsidP="003170A7">
      <w:pPr>
        <w:tabs>
          <w:tab w:val="left" w:pos="360"/>
        </w:tabs>
        <w:jc w:val="both"/>
        <w:rPr>
          <w:rFonts w:ascii="Arial" w:hAnsi="Arial" w:cs="Arial"/>
          <w:sz w:val="22"/>
          <w:szCs w:val="22"/>
        </w:rPr>
      </w:pPr>
    </w:p>
    <w:p w14:paraId="7DF10FED"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Обавеза из претходног става не постоји у случајевима:</w:t>
      </w:r>
    </w:p>
    <w:p w14:paraId="3ED90FF6" w14:textId="77777777" w:rsidR="003170A7" w:rsidRPr="008B3E66" w:rsidRDefault="003170A7" w:rsidP="003170A7">
      <w:pPr>
        <w:tabs>
          <w:tab w:val="left" w:pos="360"/>
        </w:tabs>
        <w:ind w:right="69" w:firstLine="540"/>
        <w:jc w:val="both"/>
        <w:rPr>
          <w:rFonts w:ascii="Arial" w:hAnsi="Arial" w:cs="Arial"/>
          <w:sz w:val="22"/>
          <w:szCs w:val="22"/>
        </w:rPr>
      </w:pPr>
      <w:r w:rsidRPr="008B3E66">
        <w:rPr>
          <w:rFonts w:ascii="Arial" w:hAnsi="Arial" w:cs="Arial"/>
          <w:sz w:val="22"/>
          <w:szCs w:val="22"/>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B3E66" w:rsidDel="003A22D2">
        <w:rPr>
          <w:rFonts w:ascii="Arial" w:hAnsi="Arial" w:cs="Arial"/>
          <w:sz w:val="22"/>
          <w:szCs w:val="22"/>
        </w:rPr>
        <w:t xml:space="preserve"> </w:t>
      </w:r>
      <w:r w:rsidRPr="008B3E6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B3E66" w:rsidRDefault="003170A7" w:rsidP="003170A7">
      <w:pPr>
        <w:tabs>
          <w:tab w:val="left" w:pos="360"/>
        </w:tabs>
        <w:ind w:right="69"/>
        <w:jc w:val="both"/>
        <w:rPr>
          <w:rFonts w:ascii="Arial" w:hAnsi="Arial" w:cs="Arial"/>
          <w:sz w:val="22"/>
          <w:szCs w:val="22"/>
        </w:rPr>
      </w:pPr>
      <w:r w:rsidRPr="008B3E6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B3E66" w:rsidRDefault="003170A7" w:rsidP="003170A7">
      <w:pPr>
        <w:tabs>
          <w:tab w:val="left" w:pos="360"/>
        </w:tabs>
        <w:ind w:right="69" w:firstLine="540"/>
        <w:jc w:val="both"/>
        <w:rPr>
          <w:rFonts w:ascii="Arial" w:hAnsi="Arial" w:cs="Arial"/>
          <w:sz w:val="22"/>
          <w:szCs w:val="22"/>
        </w:rPr>
      </w:pPr>
      <w:r w:rsidRPr="008B3E6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B3E66" w:rsidRDefault="003170A7" w:rsidP="003170A7">
      <w:pPr>
        <w:tabs>
          <w:tab w:val="left" w:pos="360"/>
        </w:tabs>
        <w:ind w:right="69" w:firstLine="540"/>
        <w:jc w:val="both"/>
        <w:rPr>
          <w:rFonts w:ascii="Arial" w:hAnsi="Arial" w:cs="Arial"/>
          <w:sz w:val="22"/>
          <w:szCs w:val="22"/>
        </w:rPr>
      </w:pPr>
      <w:r w:rsidRPr="008B3E6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B3E66" w:rsidRDefault="003170A7" w:rsidP="00F759BE">
      <w:pPr>
        <w:numPr>
          <w:ilvl w:val="0"/>
          <w:numId w:val="28"/>
        </w:numPr>
        <w:suppressAutoHyphens w:val="0"/>
        <w:jc w:val="both"/>
        <w:rPr>
          <w:rFonts w:ascii="Arial" w:hAnsi="Arial" w:cs="Arial"/>
          <w:sz w:val="22"/>
          <w:szCs w:val="22"/>
        </w:rPr>
      </w:pPr>
      <w:r w:rsidRPr="008B3E66">
        <w:rPr>
          <w:rFonts w:ascii="Arial" w:hAnsi="Arial" w:cs="Arial"/>
          <w:sz w:val="22"/>
          <w:szCs w:val="22"/>
        </w:rPr>
        <w:t xml:space="preserve">то било познато Примаоцу у време одавања мимо Даваоца, </w:t>
      </w:r>
    </w:p>
    <w:p w14:paraId="62101141" w14:textId="77777777" w:rsidR="003170A7" w:rsidRPr="008B3E66" w:rsidRDefault="003170A7" w:rsidP="00F759BE">
      <w:pPr>
        <w:numPr>
          <w:ilvl w:val="0"/>
          <w:numId w:val="28"/>
        </w:numPr>
        <w:suppressAutoHyphens w:val="0"/>
        <w:jc w:val="both"/>
        <w:rPr>
          <w:rFonts w:ascii="Arial" w:hAnsi="Arial" w:cs="Arial"/>
          <w:sz w:val="22"/>
          <w:szCs w:val="22"/>
        </w:rPr>
      </w:pPr>
      <w:r w:rsidRPr="008B3E66">
        <w:rPr>
          <w:rFonts w:ascii="Arial" w:hAnsi="Arial" w:cs="Arial"/>
          <w:sz w:val="22"/>
          <w:szCs w:val="22"/>
        </w:rPr>
        <w:t xml:space="preserve">дошло до јавности, али не кривицом Примаоца, </w:t>
      </w:r>
    </w:p>
    <w:p w14:paraId="1D72CC52" w14:textId="77777777" w:rsidR="003170A7" w:rsidRPr="008B3E66" w:rsidRDefault="003170A7" w:rsidP="00F759BE">
      <w:pPr>
        <w:numPr>
          <w:ilvl w:val="0"/>
          <w:numId w:val="28"/>
        </w:numPr>
        <w:suppressAutoHyphens w:val="0"/>
        <w:jc w:val="both"/>
        <w:rPr>
          <w:rFonts w:ascii="Arial" w:hAnsi="Arial" w:cs="Arial"/>
          <w:sz w:val="22"/>
          <w:szCs w:val="22"/>
        </w:rPr>
      </w:pPr>
      <w:r w:rsidRPr="008B3E6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B3E66" w:rsidRDefault="003170A7" w:rsidP="00F759BE">
      <w:pPr>
        <w:numPr>
          <w:ilvl w:val="0"/>
          <w:numId w:val="28"/>
        </w:numPr>
        <w:suppressAutoHyphens w:val="0"/>
        <w:jc w:val="both"/>
        <w:rPr>
          <w:rFonts w:ascii="Arial" w:hAnsi="Arial" w:cs="Arial"/>
          <w:sz w:val="22"/>
          <w:szCs w:val="22"/>
        </w:rPr>
      </w:pPr>
      <w:r w:rsidRPr="008B3E6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B3E66" w:rsidRDefault="003170A7" w:rsidP="00F759BE">
      <w:pPr>
        <w:numPr>
          <w:ilvl w:val="0"/>
          <w:numId w:val="28"/>
        </w:numPr>
        <w:suppressAutoHyphens w:val="0"/>
        <w:jc w:val="both"/>
        <w:rPr>
          <w:rFonts w:ascii="Arial" w:hAnsi="Arial" w:cs="Arial"/>
          <w:sz w:val="22"/>
          <w:szCs w:val="22"/>
        </w:rPr>
      </w:pPr>
      <w:r w:rsidRPr="008B3E66">
        <w:rPr>
          <w:rFonts w:ascii="Arial" w:hAnsi="Arial" w:cs="Arial"/>
          <w:sz w:val="22"/>
          <w:szCs w:val="22"/>
        </w:rPr>
        <w:t>је писмено одобрено да се објави од стране Даваоца.</w:t>
      </w:r>
    </w:p>
    <w:p w14:paraId="48CE9728" w14:textId="77777777" w:rsidR="003170A7" w:rsidRPr="008B3E66" w:rsidRDefault="003170A7" w:rsidP="003170A7">
      <w:pPr>
        <w:tabs>
          <w:tab w:val="left" w:pos="360"/>
        </w:tabs>
        <w:ind w:right="69"/>
        <w:jc w:val="both"/>
        <w:rPr>
          <w:rFonts w:ascii="Arial" w:hAnsi="Arial" w:cs="Arial"/>
          <w:sz w:val="22"/>
          <w:szCs w:val="22"/>
        </w:rPr>
      </w:pPr>
    </w:p>
    <w:p w14:paraId="3889B325" w14:textId="77777777" w:rsidR="003170A7" w:rsidRPr="008B3E66" w:rsidRDefault="003170A7" w:rsidP="003170A7">
      <w:pPr>
        <w:tabs>
          <w:tab w:val="left" w:pos="360"/>
        </w:tabs>
        <w:ind w:right="69"/>
        <w:jc w:val="center"/>
        <w:rPr>
          <w:rFonts w:ascii="Arial" w:hAnsi="Arial" w:cs="Arial"/>
          <w:sz w:val="22"/>
          <w:szCs w:val="22"/>
        </w:rPr>
      </w:pPr>
      <w:r w:rsidRPr="008B3E66">
        <w:rPr>
          <w:rFonts w:ascii="Arial" w:hAnsi="Arial" w:cs="Arial"/>
          <w:b/>
          <w:sz w:val="22"/>
          <w:szCs w:val="22"/>
        </w:rPr>
        <w:t>Члан 5.</w:t>
      </w:r>
    </w:p>
    <w:p w14:paraId="15AA7593"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B3E66" w:rsidRDefault="003170A7" w:rsidP="003170A7">
      <w:pPr>
        <w:jc w:val="both"/>
        <w:rPr>
          <w:rFonts w:ascii="Arial" w:hAnsi="Arial" w:cs="Arial"/>
          <w:sz w:val="22"/>
          <w:szCs w:val="22"/>
        </w:rPr>
      </w:pPr>
    </w:p>
    <w:p w14:paraId="466803D9"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6.</w:t>
      </w:r>
    </w:p>
    <w:p w14:paraId="1F687227"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Свака од Страна је обавезна да одреди:</w:t>
      </w:r>
    </w:p>
    <w:p w14:paraId="04EFFF3D" w14:textId="77777777" w:rsidR="003170A7" w:rsidRPr="008B3E66" w:rsidRDefault="003170A7" w:rsidP="00F759BE">
      <w:pPr>
        <w:pStyle w:val="ListParagraph"/>
        <w:numPr>
          <w:ilvl w:val="0"/>
          <w:numId w:val="20"/>
        </w:numPr>
        <w:tabs>
          <w:tab w:val="left" w:pos="360"/>
        </w:tabs>
        <w:spacing w:after="0" w:line="240" w:lineRule="auto"/>
        <w:contextualSpacing/>
        <w:jc w:val="both"/>
        <w:rPr>
          <w:rFonts w:ascii="Arial" w:hAnsi="Arial" w:cs="Arial"/>
        </w:rPr>
      </w:pPr>
      <w:r w:rsidRPr="008B3E6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B3E66" w:rsidRDefault="003170A7" w:rsidP="00F759BE">
      <w:pPr>
        <w:pStyle w:val="ListParagraph"/>
        <w:numPr>
          <w:ilvl w:val="0"/>
          <w:numId w:val="20"/>
        </w:numPr>
        <w:tabs>
          <w:tab w:val="left" w:pos="360"/>
        </w:tabs>
        <w:spacing w:after="0" w:line="240" w:lineRule="auto"/>
        <w:contextualSpacing/>
        <w:jc w:val="both"/>
        <w:rPr>
          <w:rFonts w:ascii="Arial" w:hAnsi="Arial" w:cs="Arial"/>
        </w:rPr>
      </w:pPr>
      <w:r w:rsidRPr="008B3E6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B3E66" w:rsidRDefault="003170A7" w:rsidP="00F759BE">
      <w:pPr>
        <w:pStyle w:val="ListParagraph"/>
        <w:numPr>
          <w:ilvl w:val="0"/>
          <w:numId w:val="20"/>
        </w:numPr>
        <w:tabs>
          <w:tab w:val="left" w:pos="360"/>
        </w:tabs>
        <w:spacing w:after="0" w:line="240" w:lineRule="auto"/>
        <w:contextualSpacing/>
        <w:jc w:val="both"/>
        <w:rPr>
          <w:rFonts w:ascii="Arial" w:hAnsi="Arial" w:cs="Arial"/>
        </w:rPr>
      </w:pPr>
      <w:r w:rsidRPr="008B3E6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B3E66" w:rsidRDefault="003170A7" w:rsidP="003170A7">
      <w:pPr>
        <w:ind w:firstLine="720"/>
        <w:jc w:val="both"/>
        <w:rPr>
          <w:rFonts w:ascii="Arial" w:hAnsi="Arial" w:cs="Arial"/>
          <w:sz w:val="22"/>
          <w:szCs w:val="22"/>
        </w:rPr>
      </w:pPr>
    </w:p>
    <w:p w14:paraId="7DD8FE5E" w14:textId="273F6932"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00697338" w:rsidRPr="008B3E66">
        <w:rPr>
          <w:rFonts w:ascii="Arial" w:hAnsi="Arial" w:cs="Arial"/>
          <w:sz w:val="22"/>
          <w:szCs w:val="22"/>
        </w:rPr>
        <w:t>У</w:t>
      </w:r>
      <w:r w:rsidRPr="008B3E66">
        <w:rPr>
          <w:rFonts w:ascii="Arial" w:hAnsi="Arial" w:cs="Arial"/>
          <w:sz w:val="22"/>
          <w:szCs w:val="22"/>
        </w:rPr>
        <w:t>говорне стране или путем електронске поште на контакте који су утврђени у складу са ставом 1. овог члана.</w:t>
      </w:r>
    </w:p>
    <w:p w14:paraId="08A34E58" w14:textId="77777777" w:rsidR="003170A7" w:rsidRPr="008B3E66" w:rsidRDefault="003170A7" w:rsidP="003170A7">
      <w:pPr>
        <w:tabs>
          <w:tab w:val="left" w:pos="360"/>
        </w:tabs>
        <w:jc w:val="both"/>
        <w:rPr>
          <w:rFonts w:ascii="Arial" w:hAnsi="Arial" w:cs="Arial"/>
          <w:sz w:val="22"/>
          <w:szCs w:val="22"/>
        </w:rPr>
      </w:pPr>
    </w:p>
    <w:p w14:paraId="32F578CF" w14:textId="77777777" w:rsidR="00356544" w:rsidRPr="008B3E66" w:rsidRDefault="00356544">
      <w:pPr>
        <w:suppressAutoHyphens w:val="0"/>
        <w:rPr>
          <w:rFonts w:ascii="Arial" w:hAnsi="Arial" w:cs="Arial"/>
          <w:b/>
          <w:sz w:val="22"/>
          <w:szCs w:val="22"/>
        </w:rPr>
      </w:pPr>
      <w:r w:rsidRPr="008B3E66">
        <w:rPr>
          <w:rFonts w:ascii="Arial" w:hAnsi="Arial" w:cs="Arial"/>
          <w:b/>
          <w:sz w:val="22"/>
          <w:szCs w:val="22"/>
        </w:rPr>
        <w:br w:type="page"/>
      </w:r>
    </w:p>
    <w:p w14:paraId="7C01328C" w14:textId="5FC2103A" w:rsidR="003170A7" w:rsidRPr="008B3E66" w:rsidRDefault="003170A7" w:rsidP="003170A7">
      <w:pPr>
        <w:jc w:val="center"/>
        <w:rPr>
          <w:rFonts w:ascii="Arial" w:hAnsi="Arial" w:cs="Arial"/>
          <w:b/>
          <w:sz w:val="22"/>
          <w:szCs w:val="22"/>
        </w:rPr>
      </w:pPr>
      <w:r w:rsidRPr="008B3E66">
        <w:rPr>
          <w:rFonts w:ascii="Arial" w:hAnsi="Arial" w:cs="Arial"/>
          <w:b/>
          <w:sz w:val="22"/>
          <w:szCs w:val="22"/>
        </w:rPr>
        <w:lastRenderedPageBreak/>
        <w:t>Члан 7.</w:t>
      </w:r>
    </w:p>
    <w:p w14:paraId="54FD27FC" w14:textId="77777777" w:rsidR="003170A7" w:rsidRPr="008B3E66" w:rsidRDefault="003170A7" w:rsidP="003170A7">
      <w:pPr>
        <w:pStyle w:val="normal10"/>
        <w:spacing w:before="0" w:beforeAutospacing="0" w:after="0" w:afterAutospacing="0"/>
        <w:jc w:val="both"/>
        <w:rPr>
          <w:rFonts w:ascii="Arial" w:hAnsi="Arial" w:cs="Arial"/>
          <w:sz w:val="22"/>
          <w:szCs w:val="22"/>
        </w:rPr>
      </w:pPr>
      <w:r w:rsidRPr="008B3E6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B3E66" w:rsidRDefault="003170A7" w:rsidP="003170A7">
      <w:pPr>
        <w:pStyle w:val="normal10"/>
        <w:spacing w:before="0" w:beforeAutospacing="0" w:after="0" w:afterAutospacing="0"/>
        <w:jc w:val="both"/>
        <w:rPr>
          <w:rFonts w:ascii="Arial" w:hAnsi="Arial" w:cs="Arial"/>
          <w:sz w:val="22"/>
          <w:szCs w:val="22"/>
        </w:rPr>
      </w:pPr>
      <w:r w:rsidRPr="008B3E6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B3E66" w:rsidRDefault="003170A7" w:rsidP="003170A7">
      <w:pPr>
        <w:pStyle w:val="normal10"/>
        <w:spacing w:before="0" w:beforeAutospacing="0" w:after="0" w:afterAutospacing="0"/>
        <w:jc w:val="both"/>
        <w:rPr>
          <w:rFonts w:ascii="Arial" w:hAnsi="Arial" w:cs="Arial"/>
          <w:sz w:val="22"/>
          <w:szCs w:val="22"/>
        </w:rPr>
      </w:pPr>
      <w:r w:rsidRPr="008B3E6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B3E66" w:rsidRDefault="003170A7" w:rsidP="003170A7">
      <w:pPr>
        <w:rPr>
          <w:rFonts w:ascii="Arial" w:hAnsi="Arial" w:cs="Arial"/>
          <w:sz w:val="22"/>
          <w:szCs w:val="22"/>
        </w:rPr>
      </w:pPr>
    </w:p>
    <w:p w14:paraId="78EE72A4" w14:textId="77777777" w:rsidR="003170A7" w:rsidRPr="008B3E66" w:rsidRDefault="003170A7" w:rsidP="003170A7">
      <w:pPr>
        <w:jc w:val="center"/>
        <w:rPr>
          <w:rFonts w:ascii="Arial" w:hAnsi="Arial" w:cs="Arial"/>
          <w:b/>
          <w:sz w:val="22"/>
          <w:szCs w:val="22"/>
        </w:rPr>
      </w:pPr>
      <w:r w:rsidRPr="008B3E66">
        <w:rPr>
          <w:rFonts w:ascii="Arial" w:hAnsi="Arial" w:cs="Arial"/>
          <w:b/>
          <w:sz w:val="22"/>
          <w:szCs w:val="22"/>
        </w:rPr>
        <w:t>Члан 8.</w:t>
      </w:r>
    </w:p>
    <w:p w14:paraId="6EB10007"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B3E66" w:rsidRDefault="003170A7" w:rsidP="003170A7">
      <w:pPr>
        <w:tabs>
          <w:tab w:val="left" w:pos="360"/>
        </w:tabs>
        <w:jc w:val="both"/>
        <w:rPr>
          <w:rFonts w:ascii="Arial" w:hAnsi="Arial" w:cs="Arial"/>
          <w:sz w:val="22"/>
          <w:szCs w:val="22"/>
        </w:rPr>
      </w:pPr>
    </w:p>
    <w:p w14:paraId="3DABEFB0" w14:textId="66652384"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 xml:space="preserve">За </w:t>
      </w:r>
      <w:r w:rsidR="000B2C63" w:rsidRPr="008B3E66">
        <w:rPr>
          <w:rFonts w:ascii="Arial" w:hAnsi="Arial" w:cs="Arial"/>
          <w:sz w:val="22"/>
          <w:szCs w:val="22"/>
          <w:lang w:val="sr-Cyrl-RS"/>
        </w:rPr>
        <w:t>Корисника услуге</w:t>
      </w:r>
      <w:r w:rsidRPr="008B3E66">
        <w:rPr>
          <w:rFonts w:ascii="Arial" w:hAnsi="Arial" w:cs="Arial"/>
          <w:sz w:val="22"/>
          <w:szCs w:val="22"/>
        </w:rPr>
        <w:t>:</w:t>
      </w:r>
    </w:p>
    <w:p w14:paraId="0816FD92" w14:textId="77777777" w:rsidR="003170A7" w:rsidRPr="008B3E66" w:rsidRDefault="003170A7" w:rsidP="003170A7">
      <w:pPr>
        <w:tabs>
          <w:tab w:val="left" w:pos="360"/>
        </w:tabs>
        <w:jc w:val="both"/>
        <w:rPr>
          <w:rFonts w:ascii="Arial" w:hAnsi="Arial" w:cs="Arial"/>
          <w:sz w:val="22"/>
          <w:szCs w:val="22"/>
        </w:rPr>
      </w:pPr>
    </w:p>
    <w:p w14:paraId="750A7A37" w14:textId="77777777" w:rsidR="003170A7" w:rsidRPr="008B3E66" w:rsidRDefault="003170A7" w:rsidP="003170A7">
      <w:pPr>
        <w:pStyle w:val="Normal1"/>
        <w:spacing w:before="0" w:after="0"/>
        <w:jc w:val="center"/>
      </w:pPr>
      <w:r w:rsidRPr="008B3E66">
        <w:t>Пословна тајна</w:t>
      </w:r>
    </w:p>
    <w:p w14:paraId="2DFF8851" w14:textId="7B1BB031" w:rsidR="003170A7" w:rsidRPr="008B3E66" w:rsidRDefault="003170A7" w:rsidP="003170A7">
      <w:pPr>
        <w:pStyle w:val="Normal1"/>
        <w:spacing w:before="0" w:after="0"/>
        <w:jc w:val="center"/>
        <w:rPr>
          <w:lang w:val="sr-Cyrl-RS"/>
        </w:rPr>
      </w:pPr>
      <w:r w:rsidRPr="008B3E66">
        <w:t>Јавно предузеће „Електропривреда Србије“</w:t>
      </w:r>
      <w:r w:rsidR="00F91016" w:rsidRPr="008B3E66">
        <w:rPr>
          <w:lang w:val="sr-Cyrl-RS"/>
        </w:rPr>
        <w:t>Београд</w:t>
      </w:r>
    </w:p>
    <w:p w14:paraId="3F1D5A7A" w14:textId="704337F7" w:rsidR="003170A7" w:rsidRPr="008B3E66" w:rsidRDefault="00F91016" w:rsidP="003170A7">
      <w:pPr>
        <w:pStyle w:val="Normal1"/>
        <w:spacing w:before="0" w:after="0"/>
        <w:jc w:val="center"/>
      </w:pPr>
      <w:r w:rsidRPr="008B3E66">
        <w:rPr>
          <w:lang w:val="sr-Cyrl-RS"/>
        </w:rPr>
        <w:t>Улица ц</w:t>
      </w:r>
      <w:r w:rsidR="003170A7" w:rsidRPr="008B3E66">
        <w:t>арице Милице бр. 2. Београд</w:t>
      </w:r>
    </w:p>
    <w:p w14:paraId="6424C5FF"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или:</w:t>
      </w:r>
    </w:p>
    <w:p w14:paraId="71CCB302" w14:textId="77777777" w:rsidR="003170A7" w:rsidRPr="008B3E66" w:rsidRDefault="003170A7" w:rsidP="003170A7">
      <w:pPr>
        <w:tabs>
          <w:tab w:val="left" w:pos="360"/>
        </w:tabs>
        <w:jc w:val="both"/>
        <w:rPr>
          <w:rFonts w:ascii="Arial" w:hAnsi="Arial" w:cs="Arial"/>
          <w:sz w:val="22"/>
          <w:szCs w:val="22"/>
        </w:rPr>
      </w:pPr>
    </w:p>
    <w:p w14:paraId="54FC38BB" w14:textId="77777777" w:rsidR="003170A7" w:rsidRPr="008B3E66" w:rsidRDefault="003170A7" w:rsidP="003170A7">
      <w:pPr>
        <w:pStyle w:val="Normal1"/>
        <w:spacing w:before="0" w:after="0"/>
        <w:jc w:val="center"/>
      </w:pPr>
      <w:r w:rsidRPr="008B3E66">
        <w:t xml:space="preserve">Поверљиво                                                         </w:t>
      </w:r>
    </w:p>
    <w:p w14:paraId="6B193213" w14:textId="65E23175" w:rsidR="003170A7" w:rsidRPr="008B3E66" w:rsidRDefault="003170A7" w:rsidP="003170A7">
      <w:pPr>
        <w:pStyle w:val="Normal1"/>
        <w:spacing w:before="0" w:after="0"/>
        <w:jc w:val="center"/>
      </w:pPr>
      <w:r w:rsidRPr="008B3E66">
        <w:t>Јавно предузеће „Електропривреда Србије“</w:t>
      </w:r>
      <w:r w:rsidR="00F91016" w:rsidRPr="008B3E66">
        <w:rPr>
          <w:lang w:val="sr-Cyrl-RS"/>
        </w:rPr>
        <w:t xml:space="preserve"> Београд</w:t>
      </w:r>
    </w:p>
    <w:p w14:paraId="40A3026E" w14:textId="5DC6FBC9" w:rsidR="003170A7" w:rsidRPr="008B3E66" w:rsidRDefault="00F91016" w:rsidP="003170A7">
      <w:pPr>
        <w:pStyle w:val="Normal1"/>
        <w:spacing w:before="0" w:after="0"/>
        <w:jc w:val="center"/>
      </w:pPr>
      <w:r w:rsidRPr="008B3E66">
        <w:rPr>
          <w:lang w:val="sr-Cyrl-RS"/>
        </w:rPr>
        <w:t>Улица ц</w:t>
      </w:r>
      <w:r w:rsidR="003170A7" w:rsidRPr="008B3E66">
        <w:t>арице Милице бр. 2. Београд</w:t>
      </w:r>
    </w:p>
    <w:p w14:paraId="48A115CB" w14:textId="77777777" w:rsidR="003170A7" w:rsidRPr="008B3E66" w:rsidRDefault="003170A7" w:rsidP="003170A7">
      <w:pPr>
        <w:tabs>
          <w:tab w:val="left" w:pos="360"/>
        </w:tabs>
        <w:jc w:val="both"/>
        <w:rPr>
          <w:rFonts w:ascii="Arial" w:hAnsi="Arial" w:cs="Arial"/>
          <w:sz w:val="22"/>
          <w:szCs w:val="22"/>
        </w:rPr>
      </w:pPr>
    </w:p>
    <w:p w14:paraId="66CDF2CC" w14:textId="51107603"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 xml:space="preserve">За </w:t>
      </w:r>
      <w:r w:rsidR="000B2C63" w:rsidRPr="008B3E66">
        <w:rPr>
          <w:rFonts w:ascii="Arial" w:hAnsi="Arial" w:cs="Arial"/>
          <w:sz w:val="22"/>
          <w:szCs w:val="22"/>
          <w:lang w:val="sr-Cyrl-RS"/>
        </w:rPr>
        <w:t>Пружаоца услуге</w:t>
      </w:r>
      <w:r w:rsidRPr="008B3E66">
        <w:rPr>
          <w:rFonts w:ascii="Arial" w:hAnsi="Arial" w:cs="Arial"/>
          <w:sz w:val="22"/>
          <w:szCs w:val="22"/>
        </w:rPr>
        <w:t>:</w:t>
      </w:r>
    </w:p>
    <w:p w14:paraId="05E86516" w14:textId="77777777" w:rsidR="003170A7" w:rsidRPr="008B3E66" w:rsidRDefault="003170A7" w:rsidP="003170A7">
      <w:pPr>
        <w:tabs>
          <w:tab w:val="left" w:pos="360"/>
        </w:tabs>
        <w:jc w:val="both"/>
        <w:rPr>
          <w:rFonts w:ascii="Arial" w:hAnsi="Arial" w:cs="Arial"/>
          <w:sz w:val="22"/>
          <w:szCs w:val="22"/>
        </w:rPr>
      </w:pPr>
    </w:p>
    <w:p w14:paraId="3F7AC2D3" w14:textId="77777777" w:rsidR="003170A7" w:rsidRPr="008B3E66" w:rsidRDefault="003170A7" w:rsidP="003170A7">
      <w:pPr>
        <w:pStyle w:val="Normal1"/>
        <w:spacing w:before="0" w:after="0"/>
        <w:jc w:val="center"/>
      </w:pPr>
      <w:r w:rsidRPr="008B3E66">
        <w:t>Пословна тајна</w:t>
      </w:r>
    </w:p>
    <w:p w14:paraId="6390FD94" w14:textId="77777777" w:rsidR="003170A7" w:rsidRPr="008B3E66" w:rsidRDefault="003170A7" w:rsidP="003170A7">
      <w:pPr>
        <w:pStyle w:val="Normal1"/>
        <w:spacing w:before="0" w:after="0"/>
        <w:jc w:val="center"/>
      </w:pPr>
      <w:r w:rsidRPr="008B3E66">
        <w:t>___________</w:t>
      </w:r>
    </w:p>
    <w:p w14:paraId="4C5D0A4E" w14:textId="77777777" w:rsidR="003170A7" w:rsidRPr="008B3E66" w:rsidRDefault="003170A7" w:rsidP="003170A7">
      <w:pPr>
        <w:pStyle w:val="Normal1"/>
        <w:spacing w:before="0" w:after="0"/>
        <w:jc w:val="center"/>
      </w:pPr>
      <w:r w:rsidRPr="008B3E66">
        <w:t>_______________</w:t>
      </w:r>
    </w:p>
    <w:p w14:paraId="28612FA0" w14:textId="77777777" w:rsidR="003170A7" w:rsidRPr="008B3E66" w:rsidRDefault="003170A7" w:rsidP="003170A7">
      <w:pPr>
        <w:pStyle w:val="Normal1"/>
        <w:spacing w:before="0" w:after="0"/>
        <w:jc w:val="both"/>
      </w:pPr>
      <w:r w:rsidRPr="008B3E66">
        <w:t>или:</w:t>
      </w:r>
    </w:p>
    <w:p w14:paraId="336CC612" w14:textId="77777777" w:rsidR="003170A7" w:rsidRPr="008B3E66" w:rsidRDefault="003170A7" w:rsidP="003170A7">
      <w:pPr>
        <w:pStyle w:val="Normal1"/>
        <w:spacing w:before="0" w:after="0"/>
        <w:jc w:val="both"/>
      </w:pPr>
    </w:p>
    <w:p w14:paraId="6EF77C2C" w14:textId="77777777" w:rsidR="003170A7" w:rsidRPr="008B3E66" w:rsidRDefault="003170A7" w:rsidP="003170A7">
      <w:pPr>
        <w:pStyle w:val="Normal1"/>
        <w:spacing w:before="0" w:after="0"/>
        <w:jc w:val="both"/>
      </w:pPr>
    </w:p>
    <w:p w14:paraId="2763A9CF" w14:textId="77777777" w:rsidR="003170A7" w:rsidRPr="008B3E66" w:rsidRDefault="003170A7" w:rsidP="003170A7">
      <w:pPr>
        <w:tabs>
          <w:tab w:val="left" w:pos="360"/>
        </w:tabs>
        <w:jc w:val="center"/>
        <w:rPr>
          <w:rFonts w:ascii="Arial" w:hAnsi="Arial" w:cs="Arial"/>
          <w:sz w:val="22"/>
          <w:szCs w:val="22"/>
        </w:rPr>
      </w:pPr>
      <w:r w:rsidRPr="008B3E66">
        <w:rPr>
          <w:rFonts w:ascii="Arial" w:hAnsi="Arial" w:cs="Arial"/>
          <w:sz w:val="22"/>
          <w:szCs w:val="22"/>
        </w:rPr>
        <w:t>Поверљиво</w:t>
      </w:r>
    </w:p>
    <w:p w14:paraId="35762D90" w14:textId="77777777" w:rsidR="003170A7" w:rsidRPr="008B3E66" w:rsidRDefault="003170A7" w:rsidP="003170A7">
      <w:pPr>
        <w:tabs>
          <w:tab w:val="left" w:pos="360"/>
        </w:tabs>
        <w:jc w:val="center"/>
        <w:rPr>
          <w:rFonts w:ascii="Arial" w:hAnsi="Arial" w:cs="Arial"/>
          <w:sz w:val="22"/>
          <w:szCs w:val="22"/>
        </w:rPr>
      </w:pPr>
      <w:r w:rsidRPr="008B3E66">
        <w:rPr>
          <w:rFonts w:ascii="Arial" w:hAnsi="Arial" w:cs="Arial"/>
          <w:sz w:val="22"/>
          <w:szCs w:val="22"/>
        </w:rPr>
        <w:t>_______________</w:t>
      </w:r>
    </w:p>
    <w:p w14:paraId="11BEAC1B" w14:textId="77777777" w:rsidR="003170A7" w:rsidRPr="008B3E66" w:rsidRDefault="003170A7" w:rsidP="003170A7">
      <w:pPr>
        <w:tabs>
          <w:tab w:val="left" w:pos="360"/>
        </w:tabs>
        <w:jc w:val="center"/>
        <w:rPr>
          <w:rFonts w:ascii="Arial" w:hAnsi="Arial" w:cs="Arial"/>
          <w:sz w:val="22"/>
          <w:szCs w:val="22"/>
        </w:rPr>
      </w:pPr>
      <w:r w:rsidRPr="008B3E66">
        <w:rPr>
          <w:rFonts w:ascii="Arial" w:hAnsi="Arial" w:cs="Arial"/>
          <w:sz w:val="22"/>
          <w:szCs w:val="22"/>
        </w:rPr>
        <w:t>__________________</w:t>
      </w:r>
    </w:p>
    <w:p w14:paraId="5ADD4386" w14:textId="77777777" w:rsidR="003170A7" w:rsidRPr="008B3E66" w:rsidRDefault="003170A7" w:rsidP="003170A7">
      <w:pPr>
        <w:tabs>
          <w:tab w:val="left" w:pos="360"/>
        </w:tabs>
        <w:jc w:val="both"/>
        <w:rPr>
          <w:rFonts w:ascii="Arial" w:hAnsi="Arial" w:cs="Arial"/>
          <w:sz w:val="22"/>
          <w:szCs w:val="22"/>
        </w:rPr>
      </w:pPr>
    </w:p>
    <w:p w14:paraId="757462F6"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B3E66" w:rsidRDefault="003170A7" w:rsidP="003170A7">
      <w:pPr>
        <w:tabs>
          <w:tab w:val="left" w:pos="360"/>
        </w:tabs>
        <w:jc w:val="both"/>
        <w:rPr>
          <w:rFonts w:ascii="Arial" w:hAnsi="Arial" w:cs="Arial"/>
          <w:sz w:val="22"/>
          <w:szCs w:val="22"/>
        </w:rPr>
      </w:pPr>
    </w:p>
    <w:p w14:paraId="3D2CFD31" w14:textId="77777777" w:rsidR="00356544" w:rsidRPr="008B3E66" w:rsidRDefault="00356544">
      <w:pPr>
        <w:suppressAutoHyphens w:val="0"/>
        <w:rPr>
          <w:rFonts w:ascii="Arial" w:hAnsi="Arial" w:cs="Arial"/>
          <w:b/>
          <w:sz w:val="22"/>
          <w:szCs w:val="22"/>
        </w:rPr>
      </w:pPr>
      <w:r w:rsidRPr="008B3E66">
        <w:rPr>
          <w:rFonts w:ascii="Arial" w:hAnsi="Arial" w:cs="Arial"/>
          <w:b/>
          <w:sz w:val="22"/>
          <w:szCs w:val="22"/>
        </w:rPr>
        <w:br w:type="page"/>
      </w:r>
    </w:p>
    <w:p w14:paraId="26C5E268" w14:textId="0E285AB8" w:rsidR="003170A7" w:rsidRPr="008B3E66" w:rsidRDefault="003170A7" w:rsidP="003170A7">
      <w:pPr>
        <w:jc w:val="center"/>
        <w:rPr>
          <w:rFonts w:ascii="Arial" w:hAnsi="Arial" w:cs="Arial"/>
          <w:b/>
          <w:sz w:val="22"/>
          <w:szCs w:val="22"/>
        </w:rPr>
      </w:pPr>
      <w:r w:rsidRPr="008B3E66">
        <w:rPr>
          <w:rFonts w:ascii="Arial" w:hAnsi="Arial" w:cs="Arial"/>
          <w:b/>
          <w:sz w:val="22"/>
          <w:szCs w:val="22"/>
        </w:rPr>
        <w:lastRenderedPageBreak/>
        <w:t>Члан 9.</w:t>
      </w:r>
    </w:p>
    <w:p w14:paraId="108B7EC2"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B3E66" w:rsidRDefault="003170A7" w:rsidP="003170A7">
      <w:pPr>
        <w:tabs>
          <w:tab w:val="left" w:pos="360"/>
        </w:tabs>
        <w:jc w:val="both"/>
        <w:rPr>
          <w:rFonts w:ascii="Arial" w:hAnsi="Arial" w:cs="Arial"/>
          <w:sz w:val="22"/>
          <w:szCs w:val="22"/>
        </w:rPr>
      </w:pPr>
    </w:p>
    <w:p w14:paraId="70E4A600"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10.</w:t>
      </w:r>
    </w:p>
    <w:p w14:paraId="0EC13BC6"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B3E66" w:rsidRDefault="003170A7" w:rsidP="003170A7">
      <w:pPr>
        <w:tabs>
          <w:tab w:val="left" w:pos="360"/>
        </w:tabs>
        <w:jc w:val="both"/>
        <w:rPr>
          <w:rFonts w:ascii="Arial" w:hAnsi="Arial" w:cs="Arial"/>
          <w:sz w:val="22"/>
          <w:szCs w:val="22"/>
        </w:rPr>
      </w:pPr>
    </w:p>
    <w:p w14:paraId="57D96E94"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11.</w:t>
      </w:r>
    </w:p>
    <w:p w14:paraId="4B741788"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FA0B0F" w14:textId="77777777" w:rsidR="00356544" w:rsidRPr="008B3E66" w:rsidRDefault="00356544" w:rsidP="003170A7">
      <w:pPr>
        <w:pStyle w:val="normal10"/>
        <w:spacing w:before="0" w:beforeAutospacing="0" w:after="0" w:afterAutospacing="0"/>
        <w:jc w:val="center"/>
        <w:rPr>
          <w:rFonts w:ascii="Arial" w:hAnsi="Arial" w:cs="Arial"/>
          <w:b/>
          <w:sz w:val="22"/>
          <w:szCs w:val="22"/>
        </w:rPr>
      </w:pPr>
    </w:p>
    <w:p w14:paraId="3FB7883C"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12.</w:t>
      </w:r>
    </w:p>
    <w:p w14:paraId="7EF238BD"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8B3E66" w:rsidRDefault="001A0280" w:rsidP="001A0280">
      <w:pPr>
        <w:jc w:val="both"/>
        <w:rPr>
          <w:rFonts w:ascii="Arial" w:hAnsi="Arial" w:cs="Arial"/>
          <w:sz w:val="22"/>
          <w:szCs w:val="22"/>
          <w:lang w:val="en-US"/>
        </w:rPr>
      </w:pPr>
      <w:r w:rsidRPr="008B3E66">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005B9A" w14:textId="290FA9FE" w:rsidR="001A0280" w:rsidRPr="008B3E66" w:rsidRDefault="001A0280" w:rsidP="003170A7">
      <w:pPr>
        <w:jc w:val="both"/>
        <w:rPr>
          <w:rFonts w:ascii="Arial" w:hAnsi="Arial" w:cs="Arial"/>
          <w:sz w:val="22"/>
          <w:szCs w:val="22"/>
        </w:rPr>
      </w:pPr>
    </w:p>
    <w:p w14:paraId="4454459B" w14:textId="6AA59386"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13.</w:t>
      </w:r>
    </w:p>
    <w:p w14:paraId="6FFF27FE"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B3E6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B3E66">
        <w:rPr>
          <w:rFonts w:ascii="Arial" w:hAnsi="Arial" w:cs="Arial"/>
          <w:i/>
          <w:color w:val="548DD4" w:themeColor="text2" w:themeTint="99"/>
          <w:sz w:val="22"/>
          <w:szCs w:val="22"/>
        </w:rPr>
        <w:t>Пружалац услуге</w:t>
      </w:r>
      <w:r w:rsidRPr="008B3E66">
        <w:rPr>
          <w:rFonts w:ascii="Arial" w:hAnsi="Arial" w:cs="Arial"/>
          <w:i/>
          <w:color w:val="548DD4" w:themeColor="text2" w:themeTint="99"/>
          <w:sz w:val="22"/>
          <w:szCs w:val="22"/>
        </w:rPr>
        <w:t>]</w:t>
      </w:r>
      <w:r w:rsidRPr="008B3E66">
        <w:rPr>
          <w:rFonts w:ascii="Arial" w:hAnsi="Arial" w:cs="Arial"/>
          <w:sz w:val="22"/>
          <w:szCs w:val="22"/>
        </w:rPr>
        <w:t>)</w:t>
      </w:r>
      <w:r w:rsidRPr="008B3E66">
        <w:rPr>
          <w:rFonts w:ascii="Arial" w:hAnsi="Arial" w:cs="Arial"/>
          <w:color w:val="548DD4" w:themeColor="text2" w:themeTint="99"/>
          <w:sz w:val="22"/>
          <w:szCs w:val="22"/>
        </w:rPr>
        <w:t>.</w:t>
      </w:r>
    </w:p>
    <w:p w14:paraId="2AAE2F90"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 xml:space="preserve"> </w:t>
      </w:r>
    </w:p>
    <w:p w14:paraId="77637D8D"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14.</w:t>
      </w:r>
    </w:p>
    <w:p w14:paraId="3ED48D0C"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8B3E66" w:rsidRDefault="003170A7" w:rsidP="003170A7">
      <w:pPr>
        <w:rPr>
          <w:rFonts w:ascii="Arial" w:hAnsi="Arial" w:cs="Arial"/>
          <w:sz w:val="22"/>
          <w:szCs w:val="22"/>
        </w:rPr>
      </w:pPr>
    </w:p>
    <w:p w14:paraId="04048263" w14:textId="77777777" w:rsidR="00356544" w:rsidRPr="008B3E66" w:rsidRDefault="00356544">
      <w:pPr>
        <w:suppressAutoHyphens w:val="0"/>
        <w:rPr>
          <w:rFonts w:ascii="Arial" w:eastAsia="MS Mincho" w:hAnsi="Arial" w:cs="Arial"/>
          <w:b/>
          <w:sz w:val="22"/>
          <w:szCs w:val="22"/>
          <w:lang w:val="en-US" w:eastAsia="ja-JP"/>
        </w:rPr>
      </w:pPr>
      <w:r w:rsidRPr="008B3E66">
        <w:rPr>
          <w:rFonts w:ascii="Arial" w:hAnsi="Arial" w:cs="Arial"/>
          <w:b/>
          <w:sz w:val="22"/>
          <w:szCs w:val="22"/>
        </w:rPr>
        <w:br w:type="page"/>
      </w:r>
    </w:p>
    <w:p w14:paraId="10E0EF60" w14:textId="7086F226"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lastRenderedPageBreak/>
        <w:t>Члан 15.</w:t>
      </w:r>
    </w:p>
    <w:p w14:paraId="204BE2C2" w14:textId="5B8F30FD" w:rsidR="003170A7" w:rsidRPr="008B3E66" w:rsidRDefault="003170A7" w:rsidP="003170A7">
      <w:pPr>
        <w:pStyle w:val="normal10"/>
        <w:spacing w:before="0" w:beforeAutospacing="0" w:after="0" w:afterAutospacing="0"/>
        <w:jc w:val="both"/>
        <w:rPr>
          <w:rFonts w:ascii="Arial" w:hAnsi="Arial" w:cs="Arial"/>
          <w:b/>
          <w:sz w:val="22"/>
          <w:szCs w:val="22"/>
        </w:rPr>
      </w:pPr>
      <w:r w:rsidRPr="008B3E66">
        <w:rPr>
          <w:rFonts w:ascii="Arial" w:hAnsi="Arial" w:cs="Arial"/>
          <w:sz w:val="22"/>
          <w:szCs w:val="22"/>
        </w:rPr>
        <w:t>На све што није регулисано одредбама овог Уговора, примениће се одредбе позитивно</w:t>
      </w:r>
      <w:r w:rsidR="00486B5F">
        <w:rPr>
          <w:rFonts w:ascii="Arial" w:hAnsi="Arial" w:cs="Arial"/>
          <w:sz w:val="22"/>
          <w:szCs w:val="22"/>
        </w:rPr>
        <w:t xml:space="preserve"> </w:t>
      </w:r>
      <w:r w:rsidRPr="008B3E66">
        <w:rPr>
          <w:rFonts w:ascii="Arial" w:hAnsi="Arial" w:cs="Arial"/>
          <w:sz w:val="22"/>
          <w:szCs w:val="22"/>
        </w:rPr>
        <w:t>правних прописа Републике Србије применљивих, с обзиром на предмет Уговора.</w:t>
      </w:r>
      <w:r w:rsidRPr="008B3E66">
        <w:rPr>
          <w:rFonts w:ascii="Arial" w:hAnsi="Arial" w:cs="Arial"/>
          <w:b/>
          <w:sz w:val="22"/>
          <w:szCs w:val="22"/>
        </w:rPr>
        <w:t xml:space="preserve"> </w:t>
      </w:r>
    </w:p>
    <w:p w14:paraId="1A46FEC0" w14:textId="77777777" w:rsidR="003170A7" w:rsidRPr="008B3E6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16.</w:t>
      </w:r>
    </w:p>
    <w:p w14:paraId="30E98884"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B3E66" w:rsidRDefault="003170A7" w:rsidP="003170A7">
      <w:pPr>
        <w:jc w:val="both"/>
        <w:rPr>
          <w:rFonts w:ascii="Arial" w:hAnsi="Arial" w:cs="Arial"/>
          <w:sz w:val="22"/>
          <w:szCs w:val="22"/>
        </w:rPr>
      </w:pPr>
    </w:p>
    <w:p w14:paraId="36C9A68E" w14:textId="77777777" w:rsidR="003170A7" w:rsidRPr="008B3E66" w:rsidRDefault="003170A7" w:rsidP="003170A7">
      <w:pPr>
        <w:pStyle w:val="normal10"/>
        <w:spacing w:before="0" w:beforeAutospacing="0" w:after="0" w:afterAutospacing="0"/>
        <w:jc w:val="center"/>
        <w:rPr>
          <w:rFonts w:ascii="Arial" w:hAnsi="Arial" w:cs="Arial"/>
          <w:b/>
          <w:sz w:val="22"/>
          <w:szCs w:val="22"/>
        </w:rPr>
      </w:pPr>
      <w:r w:rsidRPr="008B3E66">
        <w:rPr>
          <w:rFonts w:ascii="Arial" w:hAnsi="Arial" w:cs="Arial"/>
          <w:b/>
          <w:sz w:val="22"/>
          <w:szCs w:val="22"/>
        </w:rPr>
        <w:t>Члан 17.</w:t>
      </w:r>
    </w:p>
    <w:p w14:paraId="710777D0" w14:textId="77777777" w:rsidR="003170A7" w:rsidRPr="008B3E66" w:rsidRDefault="003170A7" w:rsidP="003170A7">
      <w:pPr>
        <w:tabs>
          <w:tab w:val="left" w:pos="360"/>
        </w:tabs>
        <w:jc w:val="both"/>
        <w:rPr>
          <w:rFonts w:ascii="Arial" w:hAnsi="Arial" w:cs="Arial"/>
          <w:sz w:val="22"/>
          <w:szCs w:val="22"/>
        </w:rPr>
      </w:pPr>
      <w:r w:rsidRPr="008B3E6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B3E66" w:rsidRDefault="003170A7" w:rsidP="003170A7">
      <w:pPr>
        <w:jc w:val="both"/>
        <w:rPr>
          <w:rFonts w:ascii="Arial" w:hAnsi="Arial" w:cs="Arial"/>
          <w:sz w:val="22"/>
          <w:szCs w:val="22"/>
        </w:rPr>
      </w:pPr>
      <w:r w:rsidRPr="008B3E6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B3E66" w:rsidRDefault="003170A7" w:rsidP="003170A7">
      <w:pPr>
        <w:jc w:val="both"/>
        <w:rPr>
          <w:rFonts w:ascii="Arial" w:hAnsi="Arial" w:cs="Arial"/>
          <w:sz w:val="22"/>
          <w:szCs w:val="22"/>
        </w:rPr>
      </w:pPr>
    </w:p>
    <w:p w14:paraId="04462ECD" w14:textId="77777777" w:rsidR="003170A7" w:rsidRPr="008B3E66" w:rsidRDefault="003170A7" w:rsidP="003170A7">
      <w:pPr>
        <w:jc w:val="both"/>
        <w:rPr>
          <w:rFonts w:ascii="Arial" w:hAnsi="Arial" w:cs="Arial"/>
          <w:sz w:val="22"/>
          <w:szCs w:val="22"/>
        </w:rPr>
      </w:pPr>
    </w:p>
    <w:p w14:paraId="254DB64C" w14:textId="77777777" w:rsidR="00EF2337" w:rsidRPr="008B3E6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B3E66" w14:paraId="586ED9A4" w14:textId="77777777" w:rsidTr="0094030B">
        <w:tc>
          <w:tcPr>
            <w:tcW w:w="3227" w:type="dxa"/>
          </w:tcPr>
          <w:p w14:paraId="137E0ED8" w14:textId="42F2749F" w:rsidR="003170A7" w:rsidRPr="008B3E66" w:rsidRDefault="000B2C63" w:rsidP="0094030B">
            <w:pPr>
              <w:jc w:val="center"/>
              <w:rPr>
                <w:rFonts w:ascii="Arial" w:hAnsi="Arial" w:cs="Arial"/>
                <w:b/>
                <w:smallCaps/>
                <w:sz w:val="22"/>
                <w:szCs w:val="22"/>
              </w:rPr>
            </w:pPr>
            <w:r w:rsidRPr="008B3E66">
              <w:rPr>
                <w:rFonts w:ascii="Arial" w:hAnsi="Arial" w:cs="Arial"/>
                <w:b/>
                <w:sz w:val="22"/>
                <w:szCs w:val="22"/>
                <w:lang w:val="sr-Cyrl-RS"/>
              </w:rPr>
              <w:t>КОРИСНИК УСЛУГЕ</w:t>
            </w:r>
            <w:r w:rsidRPr="008B3E66">
              <w:rPr>
                <w:rFonts w:ascii="Arial" w:hAnsi="Arial" w:cs="Arial"/>
                <w:b/>
                <w:sz w:val="22"/>
                <w:szCs w:val="22"/>
              </w:rPr>
              <w:t xml:space="preserve"> </w:t>
            </w:r>
          </w:p>
        </w:tc>
        <w:tc>
          <w:tcPr>
            <w:tcW w:w="2551" w:type="dxa"/>
          </w:tcPr>
          <w:p w14:paraId="660C39ED" w14:textId="77777777" w:rsidR="003170A7" w:rsidRPr="008B3E66" w:rsidRDefault="003170A7" w:rsidP="0094030B">
            <w:pPr>
              <w:jc w:val="center"/>
              <w:rPr>
                <w:rFonts w:ascii="Arial" w:hAnsi="Arial" w:cs="Arial"/>
                <w:b/>
                <w:smallCaps/>
                <w:sz w:val="22"/>
                <w:szCs w:val="22"/>
              </w:rPr>
            </w:pPr>
          </w:p>
        </w:tc>
        <w:tc>
          <w:tcPr>
            <w:tcW w:w="3433" w:type="dxa"/>
          </w:tcPr>
          <w:p w14:paraId="7E17218B" w14:textId="1F9F1015" w:rsidR="003170A7" w:rsidRPr="008B3E66" w:rsidRDefault="00FE3837" w:rsidP="0094030B">
            <w:pPr>
              <w:jc w:val="center"/>
              <w:rPr>
                <w:rFonts w:ascii="Arial" w:hAnsi="Arial" w:cs="Arial"/>
                <w:b/>
                <w:smallCaps/>
                <w:sz w:val="22"/>
                <w:szCs w:val="22"/>
                <w:lang w:val="sr-Cyrl-RS"/>
              </w:rPr>
            </w:pPr>
            <w:r w:rsidRPr="008B3E66">
              <w:rPr>
                <w:rFonts w:ascii="Arial" w:hAnsi="Arial" w:cs="Arial"/>
                <w:b/>
                <w:sz w:val="22"/>
                <w:szCs w:val="22"/>
                <w:lang w:val="sr-Cyrl-RS"/>
              </w:rPr>
              <w:t>ПРУЖАЛАЦ УСЛУГЕ</w:t>
            </w:r>
          </w:p>
        </w:tc>
      </w:tr>
      <w:tr w:rsidR="003170A7" w:rsidRPr="008B3E66" w14:paraId="1996172D" w14:textId="77777777" w:rsidTr="0094030B">
        <w:tc>
          <w:tcPr>
            <w:tcW w:w="3227" w:type="dxa"/>
          </w:tcPr>
          <w:p w14:paraId="13C97E6A" w14:textId="34036FC4" w:rsidR="003170A7" w:rsidRPr="006D4C2A" w:rsidRDefault="00FE3837" w:rsidP="0094030B">
            <w:pPr>
              <w:jc w:val="center"/>
              <w:rPr>
                <w:rFonts w:ascii="Arial" w:hAnsi="Arial" w:cs="Arial"/>
                <w:b/>
                <w:sz w:val="22"/>
                <w:szCs w:val="22"/>
                <w:lang w:val="sr-Cyrl-RS"/>
              </w:rPr>
            </w:pPr>
            <w:r w:rsidRPr="008B3E66">
              <w:rPr>
                <w:rFonts w:ascii="Arial" w:hAnsi="Arial" w:cs="Arial"/>
                <w:b/>
                <w:sz w:val="22"/>
                <w:szCs w:val="22"/>
                <w:lang w:val="sr-Cyrl-RS"/>
              </w:rPr>
              <w:t>Јавно предузеће „Електропривреда Србије“ Београд</w:t>
            </w:r>
          </w:p>
          <w:p w14:paraId="2FA04411" w14:textId="1D0995EE" w:rsidR="00FE3837" w:rsidRPr="008C4F06" w:rsidRDefault="00FE3837" w:rsidP="0094030B">
            <w:pPr>
              <w:jc w:val="center"/>
              <w:rPr>
                <w:rFonts w:ascii="Arial" w:hAnsi="Arial" w:cs="Arial"/>
                <w:b/>
                <w:smallCaps/>
                <w:sz w:val="22"/>
                <w:szCs w:val="22"/>
                <w:lang w:val="sr-Cyrl-RS"/>
              </w:rPr>
            </w:pPr>
          </w:p>
        </w:tc>
        <w:tc>
          <w:tcPr>
            <w:tcW w:w="2551" w:type="dxa"/>
          </w:tcPr>
          <w:p w14:paraId="326011B3" w14:textId="77777777" w:rsidR="003170A7" w:rsidRPr="00B52F8A" w:rsidRDefault="003170A7" w:rsidP="0094030B">
            <w:pPr>
              <w:jc w:val="center"/>
              <w:rPr>
                <w:rFonts w:ascii="Arial" w:hAnsi="Arial" w:cs="Arial"/>
                <w:b/>
                <w:smallCaps/>
                <w:sz w:val="22"/>
                <w:szCs w:val="22"/>
              </w:rPr>
            </w:pPr>
          </w:p>
        </w:tc>
        <w:tc>
          <w:tcPr>
            <w:tcW w:w="3433" w:type="dxa"/>
          </w:tcPr>
          <w:p w14:paraId="2A93CB7B" w14:textId="017C2BC8" w:rsidR="003170A7" w:rsidRPr="00AF761D" w:rsidRDefault="00FE3837" w:rsidP="0094030B">
            <w:pPr>
              <w:jc w:val="center"/>
              <w:rPr>
                <w:rFonts w:ascii="Arial" w:hAnsi="Arial" w:cs="Arial"/>
                <w:b/>
                <w:sz w:val="22"/>
                <w:szCs w:val="22"/>
                <w:lang w:val="sr-Cyrl-RS"/>
              </w:rPr>
            </w:pPr>
            <w:r w:rsidRPr="00B52F8A">
              <w:rPr>
                <w:rFonts w:ascii="Arial" w:hAnsi="Arial" w:cs="Arial"/>
                <w:b/>
                <w:sz w:val="22"/>
                <w:szCs w:val="22"/>
                <w:lang w:val="sr-Cyrl-RS"/>
              </w:rPr>
              <w:t>Назив</w:t>
            </w:r>
          </w:p>
          <w:p w14:paraId="02F20428" w14:textId="77777777" w:rsidR="003170A7" w:rsidRPr="00F95757" w:rsidRDefault="003170A7" w:rsidP="0094030B">
            <w:pPr>
              <w:jc w:val="center"/>
              <w:rPr>
                <w:rFonts w:ascii="Arial" w:hAnsi="Arial" w:cs="Arial"/>
                <w:b/>
                <w:sz w:val="22"/>
                <w:szCs w:val="22"/>
              </w:rPr>
            </w:pPr>
          </w:p>
        </w:tc>
      </w:tr>
      <w:tr w:rsidR="003170A7" w:rsidRPr="008B3E66" w14:paraId="7C7E8DB3" w14:textId="77777777" w:rsidTr="0094030B">
        <w:tc>
          <w:tcPr>
            <w:tcW w:w="3227" w:type="dxa"/>
          </w:tcPr>
          <w:p w14:paraId="2E03C602" w14:textId="77777777" w:rsidR="003170A7" w:rsidRPr="006D4C2A" w:rsidRDefault="003170A7" w:rsidP="0094030B">
            <w:pPr>
              <w:jc w:val="center"/>
              <w:rPr>
                <w:rFonts w:ascii="Arial" w:hAnsi="Arial" w:cs="Arial"/>
                <w:b/>
                <w:smallCaps/>
                <w:sz w:val="22"/>
                <w:szCs w:val="22"/>
              </w:rPr>
            </w:pPr>
            <w:r w:rsidRPr="008B3E66">
              <w:rPr>
                <w:rFonts w:ascii="Arial" w:hAnsi="Arial" w:cs="Arial"/>
                <w:b/>
                <w:sz w:val="22"/>
                <w:szCs w:val="22"/>
              </w:rPr>
              <w:t>____________________</w:t>
            </w:r>
          </w:p>
        </w:tc>
        <w:tc>
          <w:tcPr>
            <w:tcW w:w="2551" w:type="dxa"/>
          </w:tcPr>
          <w:p w14:paraId="61D00F18" w14:textId="77777777" w:rsidR="003170A7" w:rsidRPr="008C4F06" w:rsidRDefault="003170A7" w:rsidP="0094030B">
            <w:pPr>
              <w:rPr>
                <w:rFonts w:ascii="Arial" w:hAnsi="Arial" w:cs="Arial"/>
                <w:smallCaps/>
                <w:sz w:val="22"/>
                <w:szCs w:val="22"/>
              </w:rPr>
            </w:pPr>
            <w:r w:rsidRPr="008C4F06">
              <w:rPr>
                <w:rFonts w:ascii="Arial" w:hAnsi="Arial" w:cs="Arial"/>
                <w:sz w:val="22"/>
                <w:szCs w:val="22"/>
              </w:rPr>
              <w:t>М.П.                   М.П.</w:t>
            </w:r>
          </w:p>
        </w:tc>
        <w:tc>
          <w:tcPr>
            <w:tcW w:w="3433" w:type="dxa"/>
          </w:tcPr>
          <w:p w14:paraId="05DFF9CB" w14:textId="77777777" w:rsidR="003170A7" w:rsidRPr="00B52F8A" w:rsidRDefault="003170A7" w:rsidP="0094030B">
            <w:pPr>
              <w:jc w:val="center"/>
              <w:rPr>
                <w:rFonts w:ascii="Arial" w:hAnsi="Arial" w:cs="Arial"/>
                <w:b/>
                <w:smallCaps/>
                <w:sz w:val="22"/>
                <w:szCs w:val="22"/>
              </w:rPr>
            </w:pPr>
            <w:r w:rsidRPr="00B52F8A">
              <w:rPr>
                <w:rFonts w:ascii="Arial" w:hAnsi="Arial" w:cs="Arial"/>
                <w:b/>
                <w:sz w:val="22"/>
                <w:szCs w:val="22"/>
              </w:rPr>
              <w:t>____________________</w:t>
            </w:r>
          </w:p>
        </w:tc>
      </w:tr>
      <w:tr w:rsidR="003170A7" w:rsidRPr="008B3E66" w14:paraId="5A8B7905" w14:textId="77777777" w:rsidTr="00EF2337">
        <w:trPr>
          <w:trHeight w:val="337"/>
        </w:trPr>
        <w:tc>
          <w:tcPr>
            <w:tcW w:w="3227" w:type="dxa"/>
          </w:tcPr>
          <w:p w14:paraId="1E0F0BA2" w14:textId="6D0204DE" w:rsidR="003170A7" w:rsidRPr="006D4C2A" w:rsidRDefault="00FE3837" w:rsidP="0094030B">
            <w:pPr>
              <w:jc w:val="center"/>
              <w:rPr>
                <w:rFonts w:ascii="Arial" w:hAnsi="Arial" w:cs="Arial"/>
                <w:b/>
                <w:smallCaps/>
                <w:sz w:val="22"/>
                <w:szCs w:val="22"/>
                <w:lang w:val="sr-Cyrl-RS"/>
              </w:rPr>
            </w:pPr>
            <w:r w:rsidRPr="008B3E66">
              <w:rPr>
                <w:rFonts w:ascii="Arial" w:hAnsi="Arial" w:cs="Arial"/>
                <w:sz w:val="22"/>
                <w:szCs w:val="22"/>
                <w:lang w:val="sr-Cyrl-RS"/>
              </w:rPr>
              <w:t>Александар Обрадовић</w:t>
            </w:r>
          </w:p>
        </w:tc>
        <w:tc>
          <w:tcPr>
            <w:tcW w:w="2551" w:type="dxa"/>
          </w:tcPr>
          <w:p w14:paraId="423E0637" w14:textId="77777777" w:rsidR="003170A7" w:rsidRPr="008C4F06" w:rsidRDefault="003170A7" w:rsidP="0094030B">
            <w:pPr>
              <w:jc w:val="center"/>
              <w:rPr>
                <w:rFonts w:ascii="Arial" w:hAnsi="Arial" w:cs="Arial"/>
                <w:b/>
                <w:smallCaps/>
                <w:sz w:val="22"/>
                <w:szCs w:val="22"/>
              </w:rPr>
            </w:pPr>
          </w:p>
        </w:tc>
        <w:tc>
          <w:tcPr>
            <w:tcW w:w="3433" w:type="dxa"/>
          </w:tcPr>
          <w:p w14:paraId="608146F1" w14:textId="1BFFE9ED" w:rsidR="003170A7" w:rsidRPr="00B52F8A" w:rsidRDefault="00FE3837" w:rsidP="0094030B">
            <w:pPr>
              <w:jc w:val="center"/>
              <w:rPr>
                <w:rFonts w:ascii="Arial" w:hAnsi="Arial" w:cs="Arial"/>
                <w:b/>
                <w:smallCaps/>
                <w:sz w:val="22"/>
                <w:szCs w:val="22"/>
                <w:lang w:val="sr-Cyrl-RS"/>
              </w:rPr>
            </w:pPr>
            <w:r w:rsidRPr="00B52F8A">
              <w:rPr>
                <w:rFonts w:ascii="Arial" w:hAnsi="Arial" w:cs="Arial"/>
                <w:sz w:val="22"/>
                <w:szCs w:val="22"/>
                <w:lang w:val="sr-Cyrl-RS"/>
              </w:rPr>
              <w:t>Име и презиме</w:t>
            </w:r>
          </w:p>
        </w:tc>
      </w:tr>
      <w:tr w:rsidR="003170A7" w:rsidRPr="008B3E66" w14:paraId="2909BC04" w14:textId="77777777" w:rsidTr="00FE3837">
        <w:trPr>
          <w:trHeight w:val="274"/>
        </w:trPr>
        <w:tc>
          <w:tcPr>
            <w:tcW w:w="3227" w:type="dxa"/>
          </w:tcPr>
          <w:p w14:paraId="33AE9D1E" w14:textId="4ACCC47B" w:rsidR="003170A7" w:rsidRPr="006D4C2A" w:rsidRDefault="00FE3837" w:rsidP="0094030B">
            <w:pPr>
              <w:jc w:val="center"/>
              <w:rPr>
                <w:rFonts w:ascii="Arial" w:hAnsi="Arial" w:cs="Arial"/>
                <w:b/>
                <w:smallCaps/>
                <w:sz w:val="22"/>
                <w:szCs w:val="22"/>
                <w:lang w:val="sr-Cyrl-RS"/>
              </w:rPr>
            </w:pPr>
            <w:r w:rsidRPr="008B3E66">
              <w:rPr>
                <w:rFonts w:ascii="Arial" w:hAnsi="Arial" w:cs="Arial"/>
                <w:sz w:val="22"/>
                <w:szCs w:val="22"/>
                <w:lang w:val="sr-Cyrl-RS"/>
              </w:rPr>
              <w:t>Директор</w:t>
            </w:r>
          </w:p>
        </w:tc>
        <w:tc>
          <w:tcPr>
            <w:tcW w:w="2551" w:type="dxa"/>
          </w:tcPr>
          <w:p w14:paraId="4CCE5BBE" w14:textId="77777777" w:rsidR="003170A7" w:rsidRPr="008C4F06" w:rsidRDefault="003170A7" w:rsidP="0094030B">
            <w:pPr>
              <w:jc w:val="center"/>
              <w:rPr>
                <w:rFonts w:ascii="Arial" w:hAnsi="Arial" w:cs="Arial"/>
                <w:b/>
                <w:smallCaps/>
                <w:sz w:val="22"/>
                <w:szCs w:val="22"/>
              </w:rPr>
            </w:pPr>
          </w:p>
        </w:tc>
        <w:tc>
          <w:tcPr>
            <w:tcW w:w="3433" w:type="dxa"/>
          </w:tcPr>
          <w:p w14:paraId="23A26BAE" w14:textId="79C59F74" w:rsidR="003170A7" w:rsidRPr="00B52F8A" w:rsidRDefault="00FE3837" w:rsidP="0094030B">
            <w:pPr>
              <w:jc w:val="center"/>
              <w:rPr>
                <w:rFonts w:ascii="Arial" w:hAnsi="Arial" w:cs="Arial"/>
                <w:sz w:val="22"/>
                <w:szCs w:val="22"/>
                <w:lang w:val="sr-Cyrl-RS"/>
              </w:rPr>
            </w:pPr>
            <w:r w:rsidRPr="00B52F8A">
              <w:rPr>
                <w:rFonts w:ascii="Arial" w:hAnsi="Arial" w:cs="Arial"/>
                <w:sz w:val="22"/>
                <w:szCs w:val="22"/>
                <w:lang w:val="sr-Cyrl-RS"/>
              </w:rPr>
              <w:t>Функција</w:t>
            </w:r>
          </w:p>
        </w:tc>
      </w:tr>
    </w:tbl>
    <w:p w14:paraId="352C05C0" w14:textId="4627E6A4" w:rsidR="0069675C" w:rsidRPr="008B3E66" w:rsidRDefault="0069675C" w:rsidP="00EF2337">
      <w:pPr>
        <w:suppressAutoHyphens w:val="0"/>
        <w:rPr>
          <w:rFonts w:ascii="Arial" w:hAnsi="Arial" w:cs="Arial"/>
          <w:sz w:val="22"/>
          <w:szCs w:val="22"/>
        </w:rPr>
      </w:pPr>
    </w:p>
    <w:p w14:paraId="47651B96" w14:textId="651ECD4D" w:rsidR="00C4249E" w:rsidRPr="006D4C2A" w:rsidRDefault="00C4249E" w:rsidP="00C4249E">
      <w:pPr>
        <w:suppressAutoHyphens w:val="0"/>
        <w:rPr>
          <w:rFonts w:ascii="Arial" w:hAnsi="Arial" w:cs="Arial"/>
          <w:sz w:val="22"/>
          <w:szCs w:val="22"/>
        </w:rPr>
      </w:pPr>
    </w:p>
    <w:p w14:paraId="610607FB" w14:textId="77777777" w:rsidR="00CF597E" w:rsidRPr="008C4F06" w:rsidRDefault="00CF597E" w:rsidP="00C4249E">
      <w:pPr>
        <w:suppressAutoHyphens w:val="0"/>
        <w:rPr>
          <w:rFonts w:ascii="Arial" w:hAnsi="Arial" w:cs="Arial"/>
          <w:sz w:val="22"/>
          <w:szCs w:val="22"/>
        </w:rPr>
      </w:pPr>
    </w:p>
    <w:p w14:paraId="3F6D1115" w14:textId="77777777" w:rsidR="00CF597E" w:rsidRPr="00B52F8A" w:rsidRDefault="00CF597E" w:rsidP="00C4249E">
      <w:pPr>
        <w:suppressAutoHyphens w:val="0"/>
        <w:rPr>
          <w:rFonts w:ascii="Arial" w:hAnsi="Arial" w:cs="Arial"/>
          <w:sz w:val="22"/>
          <w:szCs w:val="22"/>
        </w:rPr>
      </w:pPr>
    </w:p>
    <w:p w14:paraId="2DD969E5" w14:textId="77777777" w:rsidR="00CF597E" w:rsidRPr="00B52F8A" w:rsidRDefault="00CF597E" w:rsidP="00C4249E">
      <w:pPr>
        <w:suppressAutoHyphens w:val="0"/>
        <w:rPr>
          <w:rFonts w:ascii="Arial" w:hAnsi="Arial" w:cs="Arial"/>
          <w:sz w:val="22"/>
          <w:szCs w:val="22"/>
        </w:rPr>
      </w:pPr>
    </w:p>
    <w:p w14:paraId="08C0422C" w14:textId="77777777" w:rsidR="00CF597E" w:rsidRPr="00AF761D" w:rsidRDefault="00CF597E" w:rsidP="00C4249E">
      <w:pPr>
        <w:suppressAutoHyphens w:val="0"/>
        <w:rPr>
          <w:rFonts w:ascii="Arial" w:hAnsi="Arial" w:cs="Arial"/>
          <w:sz w:val="22"/>
          <w:szCs w:val="22"/>
        </w:rPr>
      </w:pPr>
    </w:p>
    <w:p w14:paraId="52B74C81" w14:textId="77777777" w:rsidR="00CF597E" w:rsidRPr="00F95757" w:rsidRDefault="00CF597E" w:rsidP="00C4249E">
      <w:pPr>
        <w:suppressAutoHyphens w:val="0"/>
        <w:rPr>
          <w:rFonts w:ascii="Arial" w:hAnsi="Arial" w:cs="Arial"/>
          <w:sz w:val="22"/>
          <w:szCs w:val="22"/>
        </w:rPr>
      </w:pPr>
    </w:p>
    <w:p w14:paraId="5CFEC562" w14:textId="77777777" w:rsidR="00CF597E" w:rsidRPr="00F95757" w:rsidRDefault="00CF597E" w:rsidP="00C4249E">
      <w:pPr>
        <w:suppressAutoHyphens w:val="0"/>
        <w:rPr>
          <w:rFonts w:ascii="Arial" w:hAnsi="Arial" w:cs="Arial"/>
          <w:sz w:val="22"/>
          <w:szCs w:val="22"/>
        </w:rPr>
      </w:pPr>
    </w:p>
    <w:p w14:paraId="34E7163F" w14:textId="77777777" w:rsidR="00CF597E" w:rsidRPr="0002324B" w:rsidRDefault="00CF597E" w:rsidP="00C4249E">
      <w:pPr>
        <w:suppressAutoHyphens w:val="0"/>
        <w:rPr>
          <w:rFonts w:ascii="Arial" w:hAnsi="Arial" w:cs="Arial"/>
          <w:sz w:val="22"/>
          <w:szCs w:val="22"/>
        </w:rPr>
      </w:pPr>
    </w:p>
    <w:p w14:paraId="204D39F8" w14:textId="77777777" w:rsidR="00CF597E" w:rsidRPr="0002324B" w:rsidRDefault="00CF597E" w:rsidP="00C4249E">
      <w:pPr>
        <w:suppressAutoHyphens w:val="0"/>
        <w:rPr>
          <w:rFonts w:ascii="Arial" w:hAnsi="Arial" w:cs="Arial"/>
          <w:sz w:val="22"/>
          <w:szCs w:val="22"/>
        </w:rPr>
      </w:pPr>
    </w:p>
    <w:p w14:paraId="4DB592B8" w14:textId="77777777" w:rsidR="00CF597E" w:rsidRPr="0002324B" w:rsidRDefault="00CF597E" w:rsidP="00C4249E">
      <w:pPr>
        <w:suppressAutoHyphens w:val="0"/>
        <w:rPr>
          <w:rFonts w:ascii="Arial" w:hAnsi="Arial" w:cs="Arial"/>
          <w:sz w:val="22"/>
          <w:szCs w:val="22"/>
        </w:rPr>
      </w:pPr>
    </w:p>
    <w:p w14:paraId="49CA7C74" w14:textId="77777777" w:rsidR="00CF597E" w:rsidRPr="0002324B" w:rsidRDefault="00CF597E" w:rsidP="00C4249E">
      <w:pPr>
        <w:suppressAutoHyphens w:val="0"/>
        <w:rPr>
          <w:rFonts w:ascii="Arial" w:hAnsi="Arial" w:cs="Arial"/>
          <w:sz w:val="22"/>
          <w:szCs w:val="22"/>
        </w:rPr>
      </w:pPr>
    </w:p>
    <w:p w14:paraId="78153F49" w14:textId="77777777" w:rsidR="00CF597E" w:rsidRPr="001170FC" w:rsidRDefault="00CF597E" w:rsidP="00C4249E">
      <w:pPr>
        <w:suppressAutoHyphens w:val="0"/>
        <w:rPr>
          <w:rFonts w:ascii="Arial" w:hAnsi="Arial" w:cs="Arial"/>
          <w:sz w:val="22"/>
          <w:szCs w:val="22"/>
        </w:rPr>
      </w:pPr>
    </w:p>
    <w:p w14:paraId="6229C8DB" w14:textId="77777777" w:rsidR="00CF597E" w:rsidRPr="00D8554C" w:rsidRDefault="00CF597E" w:rsidP="00C4249E">
      <w:pPr>
        <w:suppressAutoHyphens w:val="0"/>
        <w:rPr>
          <w:rFonts w:ascii="Arial" w:hAnsi="Arial" w:cs="Arial"/>
          <w:sz w:val="22"/>
          <w:szCs w:val="22"/>
        </w:rPr>
      </w:pPr>
    </w:p>
    <w:p w14:paraId="780B64C7" w14:textId="77777777" w:rsidR="00CF597E" w:rsidRPr="00F070AE" w:rsidRDefault="00CF597E" w:rsidP="00C4249E">
      <w:pPr>
        <w:suppressAutoHyphens w:val="0"/>
        <w:rPr>
          <w:rFonts w:ascii="Arial" w:hAnsi="Arial" w:cs="Arial"/>
          <w:sz w:val="22"/>
          <w:szCs w:val="22"/>
        </w:rPr>
      </w:pPr>
    </w:p>
    <w:p w14:paraId="682623B9" w14:textId="77777777" w:rsidR="00CF597E" w:rsidRPr="00F3136A" w:rsidRDefault="00CF597E" w:rsidP="00C4249E">
      <w:pPr>
        <w:suppressAutoHyphens w:val="0"/>
        <w:rPr>
          <w:rFonts w:ascii="Arial" w:hAnsi="Arial" w:cs="Arial"/>
          <w:sz w:val="22"/>
          <w:szCs w:val="22"/>
        </w:rPr>
      </w:pPr>
    </w:p>
    <w:p w14:paraId="1A354CBF" w14:textId="77777777" w:rsidR="00CF597E" w:rsidRPr="00C9049B" w:rsidRDefault="00CF597E" w:rsidP="00C4249E">
      <w:pPr>
        <w:suppressAutoHyphens w:val="0"/>
        <w:rPr>
          <w:rFonts w:ascii="Arial" w:hAnsi="Arial" w:cs="Arial"/>
          <w:sz w:val="22"/>
          <w:szCs w:val="22"/>
        </w:rPr>
      </w:pPr>
    </w:p>
    <w:p w14:paraId="09CDFB61" w14:textId="77777777" w:rsidR="00CF597E" w:rsidRPr="002030F3" w:rsidRDefault="00CF597E" w:rsidP="00C4249E">
      <w:pPr>
        <w:suppressAutoHyphens w:val="0"/>
        <w:rPr>
          <w:rFonts w:ascii="Arial" w:hAnsi="Arial" w:cs="Arial"/>
          <w:sz w:val="22"/>
          <w:szCs w:val="22"/>
        </w:rPr>
      </w:pPr>
    </w:p>
    <w:p w14:paraId="3E31705C" w14:textId="77777777" w:rsidR="00CF597E" w:rsidRPr="00766BD5" w:rsidRDefault="00CF597E" w:rsidP="00C4249E">
      <w:pPr>
        <w:suppressAutoHyphens w:val="0"/>
        <w:rPr>
          <w:rFonts w:ascii="Arial" w:hAnsi="Arial" w:cs="Arial"/>
          <w:sz w:val="22"/>
          <w:szCs w:val="22"/>
        </w:rPr>
      </w:pPr>
    </w:p>
    <w:p w14:paraId="519BBABF" w14:textId="77777777" w:rsidR="00CF597E" w:rsidRDefault="00CF597E" w:rsidP="00C4249E">
      <w:pPr>
        <w:suppressAutoHyphens w:val="0"/>
        <w:rPr>
          <w:rFonts w:ascii="Arial" w:hAnsi="Arial" w:cs="Arial"/>
          <w:sz w:val="22"/>
          <w:szCs w:val="22"/>
        </w:rPr>
      </w:pPr>
    </w:p>
    <w:p w14:paraId="025C156F" w14:textId="77777777" w:rsidR="0079224C" w:rsidRDefault="0079224C" w:rsidP="00C4249E">
      <w:pPr>
        <w:suppressAutoHyphens w:val="0"/>
        <w:rPr>
          <w:rFonts w:ascii="Arial" w:hAnsi="Arial" w:cs="Arial"/>
          <w:sz w:val="22"/>
          <w:szCs w:val="22"/>
        </w:rPr>
      </w:pPr>
    </w:p>
    <w:p w14:paraId="21AEF7ED" w14:textId="77777777" w:rsidR="0079224C" w:rsidRDefault="0079224C" w:rsidP="00C4249E">
      <w:pPr>
        <w:suppressAutoHyphens w:val="0"/>
        <w:rPr>
          <w:rFonts w:ascii="Arial" w:hAnsi="Arial" w:cs="Arial"/>
          <w:sz w:val="22"/>
          <w:szCs w:val="22"/>
        </w:rPr>
      </w:pPr>
    </w:p>
    <w:p w14:paraId="506A0635" w14:textId="77777777" w:rsidR="0079224C" w:rsidRDefault="0079224C" w:rsidP="00C4249E">
      <w:pPr>
        <w:suppressAutoHyphens w:val="0"/>
        <w:rPr>
          <w:rFonts w:ascii="Arial" w:hAnsi="Arial" w:cs="Arial"/>
          <w:sz w:val="22"/>
          <w:szCs w:val="22"/>
        </w:rPr>
      </w:pPr>
    </w:p>
    <w:p w14:paraId="0E7CF832" w14:textId="77777777" w:rsidR="0079224C" w:rsidRPr="008B3E66" w:rsidRDefault="0079224C" w:rsidP="00C4249E">
      <w:pPr>
        <w:suppressAutoHyphens w:val="0"/>
        <w:rPr>
          <w:rFonts w:ascii="Arial" w:hAnsi="Arial" w:cs="Arial"/>
          <w:sz w:val="22"/>
          <w:szCs w:val="22"/>
        </w:rPr>
      </w:pPr>
    </w:p>
    <w:p w14:paraId="5E5808FA" w14:textId="77777777" w:rsidR="00CF597E" w:rsidRPr="008B3E66" w:rsidRDefault="00CF597E" w:rsidP="00C4249E">
      <w:pPr>
        <w:suppressAutoHyphens w:val="0"/>
        <w:rPr>
          <w:rFonts w:ascii="Arial" w:hAnsi="Arial" w:cs="Arial"/>
          <w:sz w:val="22"/>
          <w:szCs w:val="22"/>
        </w:rPr>
      </w:pPr>
    </w:p>
    <w:p w14:paraId="25D0AEAB" w14:textId="77777777" w:rsidR="00E30ABA" w:rsidRPr="008B3E66" w:rsidRDefault="00E30ABA" w:rsidP="00C4249E">
      <w:pPr>
        <w:suppressAutoHyphens w:val="0"/>
        <w:rPr>
          <w:rFonts w:ascii="Arial" w:hAnsi="Arial" w:cs="Arial"/>
          <w:sz w:val="22"/>
          <w:szCs w:val="22"/>
        </w:rPr>
      </w:pPr>
    </w:p>
    <w:p w14:paraId="725D459F" w14:textId="77777777" w:rsidR="00CF597E" w:rsidRPr="008B3E66" w:rsidRDefault="00CF597E" w:rsidP="00C4249E">
      <w:pPr>
        <w:suppressAutoHyphens w:val="0"/>
        <w:rPr>
          <w:rFonts w:ascii="Arial" w:hAnsi="Arial" w:cs="Arial"/>
          <w:sz w:val="22"/>
          <w:szCs w:val="22"/>
        </w:rPr>
      </w:pPr>
    </w:p>
    <w:p w14:paraId="563537DB" w14:textId="77777777" w:rsidR="00CF597E" w:rsidRPr="008B3E66" w:rsidRDefault="00CF597E" w:rsidP="00C4249E">
      <w:pPr>
        <w:suppressAutoHyphens w:val="0"/>
        <w:rPr>
          <w:rFonts w:ascii="Arial" w:hAnsi="Arial" w:cs="Arial"/>
          <w:sz w:val="22"/>
          <w:szCs w:val="22"/>
        </w:rPr>
      </w:pPr>
    </w:p>
    <w:p w14:paraId="19CFF772" w14:textId="77E16D29" w:rsidR="00CF597E" w:rsidRPr="008B3E66" w:rsidRDefault="00CF597E" w:rsidP="00CF597E">
      <w:pPr>
        <w:pStyle w:val="Heading2"/>
        <w:jc w:val="right"/>
      </w:pPr>
      <w:bookmarkStart w:id="323" w:name="_Toc433805857"/>
      <w:r w:rsidRPr="008B3E66">
        <w:t>ОБРАЗАЦ 1</w:t>
      </w:r>
      <w:r w:rsidRPr="008B3E66">
        <w:rPr>
          <w:lang w:val="sr-Cyrl-RS"/>
        </w:rPr>
        <w:t>1</w:t>
      </w:r>
      <w:r w:rsidRPr="008B3E66">
        <w:t>.</w:t>
      </w:r>
      <w:bookmarkEnd w:id="323"/>
    </w:p>
    <w:p w14:paraId="7F44C6B1" w14:textId="77777777" w:rsidR="00CF597E" w:rsidRPr="00400D0B" w:rsidRDefault="00CF597E" w:rsidP="00CF597E">
      <w:pPr>
        <w:rPr>
          <w:sz w:val="22"/>
          <w:szCs w:val="22"/>
        </w:rPr>
      </w:pPr>
    </w:p>
    <w:p w14:paraId="0C875DBA" w14:textId="77777777" w:rsidR="00CF597E" w:rsidRPr="00400D0B" w:rsidRDefault="00CF597E" w:rsidP="00CF597E">
      <w:pPr>
        <w:rPr>
          <w:sz w:val="22"/>
          <w:szCs w:val="22"/>
        </w:rPr>
      </w:pPr>
    </w:p>
    <w:p w14:paraId="402371ED" w14:textId="77777777" w:rsidR="00CF597E" w:rsidRPr="00400D0B" w:rsidRDefault="00CF597E" w:rsidP="00CF597E">
      <w:pPr>
        <w:rPr>
          <w:sz w:val="22"/>
          <w:szCs w:val="22"/>
        </w:rPr>
      </w:pPr>
    </w:p>
    <w:p w14:paraId="2AD66445" w14:textId="77777777" w:rsidR="00CF597E" w:rsidRPr="00400D0B" w:rsidRDefault="00CF597E" w:rsidP="00CF597E">
      <w:pPr>
        <w:rPr>
          <w:sz w:val="22"/>
          <w:szCs w:val="22"/>
        </w:rPr>
      </w:pPr>
    </w:p>
    <w:p w14:paraId="2AA695BD" w14:textId="77777777" w:rsidR="00CF597E" w:rsidRPr="00400D0B" w:rsidRDefault="00CF597E" w:rsidP="00CF597E">
      <w:pPr>
        <w:pStyle w:val="Title"/>
        <w:rPr>
          <w:rFonts w:ascii="Arial" w:hAnsi="Arial" w:cs="Arial"/>
          <w:sz w:val="22"/>
          <w:szCs w:val="22"/>
        </w:rPr>
      </w:pPr>
      <w:r w:rsidRPr="00400D0B">
        <w:rPr>
          <w:rFonts w:ascii="Arial" w:hAnsi="Arial" w:cs="Arial"/>
          <w:sz w:val="22"/>
          <w:szCs w:val="22"/>
        </w:rPr>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94"/>
        <w:gridCol w:w="2611"/>
        <w:gridCol w:w="897"/>
        <w:gridCol w:w="849"/>
        <w:gridCol w:w="994"/>
        <w:gridCol w:w="992"/>
        <w:gridCol w:w="992"/>
        <w:gridCol w:w="1132"/>
      </w:tblGrid>
      <w:tr w:rsidR="00CF597E" w:rsidRPr="008B3E66" w14:paraId="08A9DD0F" w14:textId="77777777" w:rsidTr="00626A8E">
        <w:trPr>
          <w:cantSplit/>
          <w:trHeight w:hRule="exact" w:val="397"/>
        </w:trPr>
        <w:tc>
          <w:tcPr>
            <w:tcW w:w="222" w:type="pct"/>
            <w:vMerge w:val="restart"/>
            <w:tcBorders>
              <w:top w:val="double" w:sz="4" w:space="0" w:color="auto"/>
              <w:left w:val="double" w:sz="4" w:space="0" w:color="auto"/>
            </w:tcBorders>
            <w:vAlign w:val="center"/>
          </w:tcPr>
          <w:p w14:paraId="53CB46D4" w14:textId="77777777" w:rsidR="00CF597E" w:rsidRPr="00400D0B" w:rsidRDefault="00CF597E" w:rsidP="00626A8E">
            <w:pPr>
              <w:rPr>
                <w:rFonts w:ascii="Arial" w:hAnsi="Arial" w:cs="Arial"/>
                <w:sz w:val="22"/>
                <w:szCs w:val="22"/>
              </w:rPr>
            </w:pPr>
            <w:r w:rsidRPr="00400D0B">
              <w:rPr>
                <w:rFonts w:ascii="Arial" w:hAnsi="Arial" w:cs="Arial"/>
                <w:sz w:val="22"/>
                <w:szCs w:val="22"/>
              </w:rPr>
              <w:t>N°</w:t>
            </w:r>
          </w:p>
        </w:tc>
        <w:tc>
          <w:tcPr>
            <w:tcW w:w="1473" w:type="pct"/>
            <w:vMerge w:val="restart"/>
            <w:tcBorders>
              <w:top w:val="double" w:sz="4" w:space="0" w:color="auto"/>
              <w:left w:val="single" w:sz="6" w:space="0" w:color="auto"/>
            </w:tcBorders>
            <w:vAlign w:val="center"/>
          </w:tcPr>
          <w:p w14:paraId="386924AF" w14:textId="77777777" w:rsidR="00CF597E" w:rsidRPr="00400D0B" w:rsidRDefault="00CF597E" w:rsidP="00626A8E">
            <w:pPr>
              <w:rPr>
                <w:rFonts w:ascii="Arial" w:hAnsi="Arial" w:cs="Arial"/>
                <w:sz w:val="22"/>
                <w:szCs w:val="22"/>
              </w:rPr>
            </w:pPr>
            <w:r w:rsidRPr="00400D0B">
              <w:rPr>
                <w:rFonts w:ascii="Arial" w:hAnsi="Arial" w:cs="Arial"/>
                <w:sz w:val="22"/>
                <w:szCs w:val="22"/>
              </w:rPr>
              <w:t>Активност</w:t>
            </w:r>
            <w:r w:rsidRPr="00400D0B">
              <w:rPr>
                <w:rFonts w:ascii="Arial" w:hAnsi="Arial" w:cs="Arial"/>
                <w:sz w:val="22"/>
                <w:szCs w:val="22"/>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34B1161B" w14:textId="77777777" w:rsidR="00CF597E" w:rsidRPr="00400D0B" w:rsidRDefault="00CF597E" w:rsidP="00626A8E">
            <w:pPr>
              <w:rPr>
                <w:rFonts w:ascii="Arial" w:hAnsi="Arial" w:cs="Arial"/>
                <w:sz w:val="22"/>
                <w:szCs w:val="22"/>
                <w:vertAlign w:val="superscript"/>
              </w:rPr>
            </w:pPr>
            <w:r w:rsidRPr="00400D0B">
              <w:rPr>
                <w:rFonts w:ascii="Arial" w:hAnsi="Arial" w:cs="Arial"/>
                <w:sz w:val="22"/>
                <w:szCs w:val="22"/>
              </w:rPr>
              <w:t>Месеци</w:t>
            </w:r>
          </w:p>
        </w:tc>
      </w:tr>
      <w:tr w:rsidR="00CF597E" w:rsidRPr="008B3E66" w14:paraId="5EE9B14C" w14:textId="77777777" w:rsidTr="00626A8E">
        <w:trPr>
          <w:cantSplit/>
          <w:trHeight w:hRule="exact" w:val="397"/>
        </w:trPr>
        <w:tc>
          <w:tcPr>
            <w:tcW w:w="222" w:type="pct"/>
            <w:vMerge/>
            <w:tcBorders>
              <w:left w:val="double" w:sz="4" w:space="0" w:color="auto"/>
              <w:bottom w:val="single" w:sz="12" w:space="0" w:color="auto"/>
            </w:tcBorders>
            <w:vAlign w:val="center"/>
          </w:tcPr>
          <w:p w14:paraId="7792345B" w14:textId="77777777" w:rsidR="00CF597E" w:rsidRPr="00400D0B" w:rsidRDefault="00CF597E" w:rsidP="00626A8E">
            <w:pPr>
              <w:rPr>
                <w:rFonts w:ascii="Arial" w:hAnsi="Arial" w:cs="Arial"/>
                <w:sz w:val="22"/>
                <w:szCs w:val="22"/>
              </w:rPr>
            </w:pPr>
          </w:p>
        </w:tc>
        <w:tc>
          <w:tcPr>
            <w:tcW w:w="1473" w:type="pct"/>
            <w:vMerge/>
            <w:tcBorders>
              <w:left w:val="single" w:sz="6" w:space="0" w:color="auto"/>
              <w:bottom w:val="single" w:sz="12" w:space="0" w:color="auto"/>
            </w:tcBorders>
            <w:vAlign w:val="center"/>
          </w:tcPr>
          <w:p w14:paraId="3EEF71D5"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12" w:space="0" w:color="auto"/>
              <w:right w:val="single" w:sz="6" w:space="0" w:color="auto"/>
            </w:tcBorders>
            <w:vAlign w:val="center"/>
          </w:tcPr>
          <w:p w14:paraId="02EECC14" w14:textId="77777777" w:rsidR="00CF597E" w:rsidRPr="00400D0B" w:rsidRDefault="00CF597E" w:rsidP="00626A8E">
            <w:pPr>
              <w:rPr>
                <w:rFonts w:ascii="Arial" w:hAnsi="Arial" w:cs="Arial"/>
                <w:sz w:val="22"/>
                <w:szCs w:val="22"/>
              </w:rPr>
            </w:pPr>
            <w:r w:rsidRPr="00400D0B">
              <w:rPr>
                <w:rFonts w:ascii="Arial" w:hAnsi="Arial" w:cs="Arial"/>
                <w:sz w:val="22"/>
                <w:szCs w:val="22"/>
              </w:rPr>
              <w:t>1</w:t>
            </w:r>
          </w:p>
        </w:tc>
        <w:tc>
          <w:tcPr>
            <w:tcW w:w="479" w:type="pct"/>
            <w:tcBorders>
              <w:top w:val="single" w:sz="6" w:space="0" w:color="auto"/>
              <w:left w:val="single" w:sz="6" w:space="0" w:color="auto"/>
              <w:bottom w:val="single" w:sz="12" w:space="0" w:color="auto"/>
              <w:right w:val="single" w:sz="6" w:space="0" w:color="auto"/>
            </w:tcBorders>
            <w:vAlign w:val="center"/>
          </w:tcPr>
          <w:p w14:paraId="1E17CA9F" w14:textId="77777777" w:rsidR="00CF597E" w:rsidRPr="00400D0B" w:rsidRDefault="00CF597E" w:rsidP="00626A8E">
            <w:pPr>
              <w:rPr>
                <w:rFonts w:ascii="Arial" w:hAnsi="Arial" w:cs="Arial"/>
                <w:sz w:val="22"/>
                <w:szCs w:val="22"/>
              </w:rPr>
            </w:pPr>
            <w:r w:rsidRPr="00400D0B">
              <w:rPr>
                <w:rFonts w:ascii="Arial" w:hAnsi="Arial" w:cs="Arial"/>
                <w:sz w:val="22"/>
                <w:szCs w:val="22"/>
              </w:rPr>
              <w:t>2</w:t>
            </w:r>
          </w:p>
        </w:tc>
        <w:tc>
          <w:tcPr>
            <w:tcW w:w="561" w:type="pct"/>
            <w:tcBorders>
              <w:top w:val="single" w:sz="6" w:space="0" w:color="auto"/>
              <w:left w:val="single" w:sz="6" w:space="0" w:color="auto"/>
              <w:bottom w:val="single" w:sz="12" w:space="0" w:color="auto"/>
              <w:right w:val="single" w:sz="6" w:space="0" w:color="auto"/>
            </w:tcBorders>
            <w:vAlign w:val="center"/>
          </w:tcPr>
          <w:p w14:paraId="11C507D0" w14:textId="77777777" w:rsidR="00CF597E" w:rsidRPr="00400D0B" w:rsidRDefault="00CF597E" w:rsidP="00626A8E">
            <w:pPr>
              <w:rPr>
                <w:rFonts w:ascii="Arial" w:hAnsi="Arial" w:cs="Arial"/>
                <w:sz w:val="22"/>
                <w:szCs w:val="22"/>
              </w:rPr>
            </w:pPr>
            <w:r w:rsidRPr="00400D0B">
              <w:rPr>
                <w:rFonts w:ascii="Arial" w:hAnsi="Arial" w:cs="Arial"/>
                <w:sz w:val="22"/>
                <w:szCs w:val="22"/>
              </w:rPr>
              <w:t>3</w:t>
            </w:r>
          </w:p>
        </w:tc>
        <w:tc>
          <w:tcPr>
            <w:tcW w:w="560" w:type="pct"/>
            <w:tcBorders>
              <w:top w:val="single" w:sz="6" w:space="0" w:color="auto"/>
              <w:left w:val="single" w:sz="6" w:space="0" w:color="auto"/>
              <w:bottom w:val="single" w:sz="12" w:space="0" w:color="auto"/>
              <w:right w:val="single" w:sz="6" w:space="0" w:color="auto"/>
            </w:tcBorders>
            <w:vAlign w:val="center"/>
          </w:tcPr>
          <w:p w14:paraId="4EC97D12" w14:textId="77777777" w:rsidR="00CF597E" w:rsidRPr="00400D0B" w:rsidRDefault="00CF597E" w:rsidP="00626A8E">
            <w:pPr>
              <w:rPr>
                <w:rFonts w:ascii="Arial" w:hAnsi="Arial" w:cs="Arial"/>
                <w:sz w:val="22"/>
                <w:szCs w:val="22"/>
              </w:rPr>
            </w:pPr>
            <w:r w:rsidRPr="00400D0B">
              <w:rPr>
                <w:rFonts w:ascii="Arial" w:hAnsi="Arial" w:cs="Arial"/>
                <w:sz w:val="22"/>
                <w:szCs w:val="22"/>
              </w:rPr>
              <w:t>4</w:t>
            </w:r>
          </w:p>
        </w:tc>
        <w:tc>
          <w:tcPr>
            <w:tcW w:w="560" w:type="pct"/>
            <w:tcBorders>
              <w:top w:val="single" w:sz="6" w:space="0" w:color="auto"/>
              <w:left w:val="single" w:sz="6" w:space="0" w:color="auto"/>
              <w:bottom w:val="single" w:sz="12" w:space="0" w:color="auto"/>
              <w:right w:val="single" w:sz="6" w:space="0" w:color="auto"/>
            </w:tcBorders>
            <w:vAlign w:val="center"/>
          </w:tcPr>
          <w:p w14:paraId="22CFF275" w14:textId="77777777" w:rsidR="00CF597E" w:rsidRPr="00400D0B" w:rsidRDefault="00CF597E" w:rsidP="00626A8E">
            <w:pPr>
              <w:rPr>
                <w:rFonts w:ascii="Arial" w:hAnsi="Arial" w:cs="Arial"/>
                <w:sz w:val="22"/>
                <w:szCs w:val="22"/>
              </w:rPr>
            </w:pPr>
            <w:r w:rsidRPr="00400D0B">
              <w:rPr>
                <w:rFonts w:ascii="Arial" w:hAnsi="Arial" w:cs="Arial"/>
                <w:sz w:val="22"/>
                <w:szCs w:val="22"/>
              </w:rPr>
              <w:t>5</w:t>
            </w:r>
          </w:p>
        </w:tc>
        <w:tc>
          <w:tcPr>
            <w:tcW w:w="639" w:type="pct"/>
            <w:tcBorders>
              <w:top w:val="single" w:sz="6" w:space="0" w:color="auto"/>
              <w:left w:val="single" w:sz="6" w:space="0" w:color="auto"/>
              <w:bottom w:val="single" w:sz="12" w:space="0" w:color="auto"/>
              <w:right w:val="single" w:sz="6" w:space="0" w:color="auto"/>
            </w:tcBorders>
            <w:vAlign w:val="center"/>
          </w:tcPr>
          <w:p w14:paraId="1E9540F5" w14:textId="77777777" w:rsidR="00CF597E" w:rsidRPr="00400D0B" w:rsidRDefault="00CF597E" w:rsidP="00626A8E">
            <w:pPr>
              <w:rPr>
                <w:rFonts w:ascii="Arial" w:hAnsi="Arial" w:cs="Arial"/>
                <w:sz w:val="22"/>
                <w:szCs w:val="22"/>
              </w:rPr>
            </w:pPr>
            <w:r w:rsidRPr="00400D0B">
              <w:rPr>
                <w:rFonts w:ascii="Arial" w:hAnsi="Arial" w:cs="Arial"/>
                <w:sz w:val="22"/>
                <w:szCs w:val="22"/>
              </w:rPr>
              <w:t>6</w:t>
            </w:r>
          </w:p>
        </w:tc>
      </w:tr>
      <w:tr w:rsidR="00CF597E" w:rsidRPr="008B3E66" w14:paraId="151A4A00" w14:textId="77777777" w:rsidTr="00626A8E">
        <w:tc>
          <w:tcPr>
            <w:tcW w:w="222" w:type="pct"/>
            <w:tcBorders>
              <w:top w:val="single" w:sz="12" w:space="0" w:color="auto"/>
              <w:left w:val="double" w:sz="4" w:space="0" w:color="auto"/>
              <w:bottom w:val="single" w:sz="6" w:space="0" w:color="auto"/>
            </w:tcBorders>
            <w:vAlign w:val="center"/>
          </w:tcPr>
          <w:p w14:paraId="46439696" w14:textId="77777777" w:rsidR="00CF597E" w:rsidRPr="00400D0B" w:rsidRDefault="00CF597E" w:rsidP="00626A8E">
            <w:pPr>
              <w:rPr>
                <w:rFonts w:ascii="Arial" w:hAnsi="Arial" w:cs="Arial"/>
                <w:sz w:val="22"/>
                <w:szCs w:val="22"/>
              </w:rPr>
            </w:pPr>
            <w:r w:rsidRPr="00400D0B">
              <w:rPr>
                <w:rFonts w:ascii="Arial" w:hAnsi="Arial" w:cs="Arial"/>
                <w:sz w:val="22"/>
                <w:szCs w:val="22"/>
              </w:rPr>
              <w:t>1</w:t>
            </w:r>
          </w:p>
        </w:tc>
        <w:tc>
          <w:tcPr>
            <w:tcW w:w="1473" w:type="pct"/>
            <w:tcBorders>
              <w:top w:val="single" w:sz="12" w:space="0" w:color="auto"/>
              <w:left w:val="single" w:sz="6" w:space="0" w:color="auto"/>
              <w:bottom w:val="single" w:sz="6" w:space="0" w:color="auto"/>
            </w:tcBorders>
          </w:tcPr>
          <w:p w14:paraId="29F4DA80" w14:textId="77777777" w:rsidR="00CF597E" w:rsidRPr="00400D0B" w:rsidRDefault="00CF597E" w:rsidP="00626A8E">
            <w:pPr>
              <w:rPr>
                <w:rFonts w:ascii="Arial" w:hAnsi="Arial" w:cs="Arial"/>
                <w:sz w:val="22"/>
                <w:szCs w:val="22"/>
              </w:rPr>
            </w:pPr>
          </w:p>
        </w:tc>
        <w:tc>
          <w:tcPr>
            <w:tcW w:w="506" w:type="pct"/>
            <w:tcBorders>
              <w:top w:val="single" w:sz="12" w:space="0" w:color="auto"/>
              <w:left w:val="single" w:sz="6" w:space="0" w:color="auto"/>
              <w:bottom w:val="single" w:sz="6" w:space="0" w:color="auto"/>
              <w:right w:val="single" w:sz="6" w:space="0" w:color="auto"/>
            </w:tcBorders>
          </w:tcPr>
          <w:p w14:paraId="316F2A75" w14:textId="77777777" w:rsidR="00CF597E" w:rsidRPr="00400D0B" w:rsidRDefault="00CF597E" w:rsidP="00626A8E">
            <w:pPr>
              <w:rPr>
                <w:rFonts w:ascii="Arial" w:hAnsi="Arial" w:cs="Arial"/>
                <w:sz w:val="22"/>
                <w:szCs w:val="22"/>
              </w:rPr>
            </w:pPr>
          </w:p>
        </w:tc>
        <w:tc>
          <w:tcPr>
            <w:tcW w:w="479" w:type="pct"/>
            <w:tcBorders>
              <w:top w:val="single" w:sz="12" w:space="0" w:color="auto"/>
              <w:left w:val="single" w:sz="6" w:space="0" w:color="auto"/>
              <w:bottom w:val="single" w:sz="6" w:space="0" w:color="auto"/>
              <w:right w:val="single" w:sz="6" w:space="0" w:color="auto"/>
            </w:tcBorders>
          </w:tcPr>
          <w:p w14:paraId="10BC88B3" w14:textId="77777777" w:rsidR="00CF597E" w:rsidRPr="00400D0B" w:rsidRDefault="00CF597E" w:rsidP="00626A8E">
            <w:pPr>
              <w:rPr>
                <w:rFonts w:ascii="Arial" w:hAnsi="Arial" w:cs="Arial"/>
                <w:sz w:val="22"/>
                <w:szCs w:val="22"/>
              </w:rPr>
            </w:pPr>
          </w:p>
        </w:tc>
        <w:tc>
          <w:tcPr>
            <w:tcW w:w="561" w:type="pct"/>
            <w:tcBorders>
              <w:top w:val="single" w:sz="12" w:space="0" w:color="auto"/>
              <w:left w:val="single" w:sz="6" w:space="0" w:color="auto"/>
              <w:bottom w:val="single" w:sz="6" w:space="0" w:color="auto"/>
              <w:right w:val="single" w:sz="6" w:space="0" w:color="auto"/>
            </w:tcBorders>
          </w:tcPr>
          <w:p w14:paraId="2BD4E55D" w14:textId="77777777" w:rsidR="00CF597E" w:rsidRPr="00400D0B" w:rsidRDefault="00CF597E" w:rsidP="00626A8E">
            <w:pPr>
              <w:rPr>
                <w:rFonts w:ascii="Arial" w:hAnsi="Arial" w:cs="Arial"/>
                <w:sz w:val="22"/>
                <w:szCs w:val="22"/>
              </w:rPr>
            </w:pPr>
          </w:p>
        </w:tc>
        <w:tc>
          <w:tcPr>
            <w:tcW w:w="560" w:type="pct"/>
            <w:tcBorders>
              <w:top w:val="single" w:sz="12" w:space="0" w:color="auto"/>
              <w:left w:val="single" w:sz="6" w:space="0" w:color="auto"/>
              <w:bottom w:val="single" w:sz="6" w:space="0" w:color="auto"/>
              <w:right w:val="single" w:sz="6" w:space="0" w:color="auto"/>
            </w:tcBorders>
          </w:tcPr>
          <w:p w14:paraId="216FEC51" w14:textId="77777777" w:rsidR="00CF597E" w:rsidRPr="00400D0B" w:rsidRDefault="00CF597E" w:rsidP="00626A8E">
            <w:pPr>
              <w:rPr>
                <w:rFonts w:ascii="Arial" w:hAnsi="Arial" w:cs="Arial"/>
                <w:sz w:val="22"/>
                <w:szCs w:val="22"/>
              </w:rPr>
            </w:pPr>
          </w:p>
        </w:tc>
        <w:tc>
          <w:tcPr>
            <w:tcW w:w="560" w:type="pct"/>
            <w:tcBorders>
              <w:top w:val="single" w:sz="12" w:space="0" w:color="auto"/>
              <w:left w:val="single" w:sz="6" w:space="0" w:color="auto"/>
              <w:bottom w:val="single" w:sz="6" w:space="0" w:color="auto"/>
              <w:right w:val="single" w:sz="6" w:space="0" w:color="auto"/>
            </w:tcBorders>
          </w:tcPr>
          <w:p w14:paraId="5DC9967F" w14:textId="77777777" w:rsidR="00CF597E" w:rsidRPr="00400D0B" w:rsidRDefault="00CF597E" w:rsidP="00626A8E">
            <w:pPr>
              <w:rPr>
                <w:rFonts w:ascii="Arial" w:hAnsi="Arial" w:cs="Arial"/>
                <w:sz w:val="22"/>
                <w:szCs w:val="22"/>
              </w:rPr>
            </w:pPr>
          </w:p>
        </w:tc>
        <w:tc>
          <w:tcPr>
            <w:tcW w:w="639" w:type="pct"/>
            <w:tcBorders>
              <w:top w:val="single" w:sz="12" w:space="0" w:color="auto"/>
              <w:left w:val="single" w:sz="6" w:space="0" w:color="auto"/>
              <w:bottom w:val="single" w:sz="6" w:space="0" w:color="auto"/>
              <w:right w:val="single" w:sz="6" w:space="0" w:color="auto"/>
            </w:tcBorders>
          </w:tcPr>
          <w:p w14:paraId="199F7363" w14:textId="77777777" w:rsidR="00CF597E" w:rsidRPr="00400D0B" w:rsidRDefault="00CF597E" w:rsidP="00626A8E">
            <w:pPr>
              <w:rPr>
                <w:rFonts w:ascii="Arial" w:hAnsi="Arial" w:cs="Arial"/>
                <w:sz w:val="22"/>
                <w:szCs w:val="22"/>
              </w:rPr>
            </w:pPr>
          </w:p>
        </w:tc>
      </w:tr>
      <w:tr w:rsidR="00CF597E" w:rsidRPr="008B3E66" w14:paraId="7561493F" w14:textId="77777777" w:rsidTr="00626A8E">
        <w:tc>
          <w:tcPr>
            <w:tcW w:w="222" w:type="pct"/>
            <w:tcBorders>
              <w:top w:val="single" w:sz="6" w:space="0" w:color="auto"/>
              <w:left w:val="double" w:sz="4" w:space="0" w:color="auto"/>
              <w:bottom w:val="single" w:sz="6" w:space="0" w:color="auto"/>
            </w:tcBorders>
            <w:vAlign w:val="center"/>
          </w:tcPr>
          <w:p w14:paraId="2C959BD9" w14:textId="77777777" w:rsidR="00CF597E" w:rsidRPr="00400D0B" w:rsidRDefault="00CF597E" w:rsidP="00626A8E">
            <w:pPr>
              <w:rPr>
                <w:rFonts w:ascii="Arial" w:hAnsi="Arial" w:cs="Arial"/>
                <w:sz w:val="22"/>
                <w:szCs w:val="22"/>
              </w:rPr>
            </w:pPr>
            <w:r w:rsidRPr="00400D0B">
              <w:rPr>
                <w:rFonts w:ascii="Arial" w:hAnsi="Arial" w:cs="Arial"/>
                <w:sz w:val="22"/>
                <w:szCs w:val="22"/>
              </w:rPr>
              <w:t>2</w:t>
            </w:r>
          </w:p>
        </w:tc>
        <w:tc>
          <w:tcPr>
            <w:tcW w:w="1473" w:type="pct"/>
            <w:tcBorders>
              <w:top w:val="single" w:sz="6" w:space="0" w:color="auto"/>
              <w:left w:val="single" w:sz="6" w:space="0" w:color="auto"/>
              <w:bottom w:val="single" w:sz="6" w:space="0" w:color="auto"/>
            </w:tcBorders>
          </w:tcPr>
          <w:p w14:paraId="02889001"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C09245E"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15C51839"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453F06AB"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1DEF9E4C"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C988ABA"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530EAF20" w14:textId="77777777" w:rsidR="00CF597E" w:rsidRPr="00400D0B" w:rsidRDefault="00CF597E" w:rsidP="00626A8E">
            <w:pPr>
              <w:rPr>
                <w:rFonts w:ascii="Arial" w:hAnsi="Arial" w:cs="Arial"/>
                <w:sz w:val="22"/>
                <w:szCs w:val="22"/>
              </w:rPr>
            </w:pPr>
          </w:p>
        </w:tc>
      </w:tr>
      <w:tr w:rsidR="00CF597E" w:rsidRPr="008B3E66" w14:paraId="73ECD31E" w14:textId="77777777" w:rsidTr="00626A8E">
        <w:tc>
          <w:tcPr>
            <w:tcW w:w="222" w:type="pct"/>
            <w:tcBorders>
              <w:top w:val="single" w:sz="6" w:space="0" w:color="auto"/>
              <w:left w:val="double" w:sz="4" w:space="0" w:color="auto"/>
              <w:bottom w:val="single" w:sz="6" w:space="0" w:color="auto"/>
            </w:tcBorders>
            <w:vAlign w:val="center"/>
          </w:tcPr>
          <w:p w14:paraId="3043E1EF" w14:textId="77777777" w:rsidR="00CF597E" w:rsidRPr="00400D0B" w:rsidRDefault="00CF597E" w:rsidP="00626A8E">
            <w:pPr>
              <w:rPr>
                <w:rFonts w:ascii="Arial" w:hAnsi="Arial" w:cs="Arial"/>
                <w:sz w:val="22"/>
                <w:szCs w:val="22"/>
              </w:rPr>
            </w:pPr>
            <w:r w:rsidRPr="00400D0B">
              <w:rPr>
                <w:rFonts w:ascii="Arial" w:hAnsi="Arial" w:cs="Arial"/>
                <w:sz w:val="22"/>
                <w:szCs w:val="22"/>
              </w:rPr>
              <w:t>3</w:t>
            </w:r>
          </w:p>
        </w:tc>
        <w:tc>
          <w:tcPr>
            <w:tcW w:w="1473" w:type="pct"/>
            <w:tcBorders>
              <w:top w:val="single" w:sz="6" w:space="0" w:color="auto"/>
              <w:left w:val="single" w:sz="6" w:space="0" w:color="auto"/>
              <w:bottom w:val="single" w:sz="6" w:space="0" w:color="auto"/>
            </w:tcBorders>
          </w:tcPr>
          <w:p w14:paraId="373F64F7"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16113B17"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2E148F4A"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65C9CA9E"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96F0D35"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45A5CC2"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19A5424A" w14:textId="77777777" w:rsidR="00CF597E" w:rsidRPr="00400D0B" w:rsidRDefault="00CF597E" w:rsidP="00626A8E">
            <w:pPr>
              <w:rPr>
                <w:rFonts w:ascii="Arial" w:hAnsi="Arial" w:cs="Arial"/>
                <w:sz w:val="22"/>
                <w:szCs w:val="22"/>
              </w:rPr>
            </w:pPr>
          </w:p>
        </w:tc>
      </w:tr>
      <w:tr w:rsidR="00CF597E" w:rsidRPr="008B3E66" w14:paraId="717E9BEA" w14:textId="77777777" w:rsidTr="00626A8E">
        <w:tc>
          <w:tcPr>
            <w:tcW w:w="222" w:type="pct"/>
            <w:tcBorders>
              <w:top w:val="single" w:sz="6" w:space="0" w:color="auto"/>
              <w:left w:val="double" w:sz="4" w:space="0" w:color="auto"/>
              <w:bottom w:val="single" w:sz="6" w:space="0" w:color="auto"/>
            </w:tcBorders>
            <w:vAlign w:val="center"/>
          </w:tcPr>
          <w:p w14:paraId="5F6C159D" w14:textId="77777777" w:rsidR="00CF597E" w:rsidRPr="00400D0B" w:rsidRDefault="00CF597E" w:rsidP="00626A8E">
            <w:pPr>
              <w:rPr>
                <w:rFonts w:ascii="Arial" w:hAnsi="Arial" w:cs="Arial"/>
                <w:sz w:val="22"/>
                <w:szCs w:val="22"/>
              </w:rPr>
            </w:pPr>
            <w:r w:rsidRPr="00400D0B">
              <w:rPr>
                <w:rFonts w:ascii="Arial" w:hAnsi="Arial" w:cs="Arial"/>
                <w:sz w:val="22"/>
                <w:szCs w:val="22"/>
              </w:rPr>
              <w:t>4</w:t>
            </w:r>
          </w:p>
        </w:tc>
        <w:tc>
          <w:tcPr>
            <w:tcW w:w="1473" w:type="pct"/>
            <w:tcBorders>
              <w:top w:val="single" w:sz="6" w:space="0" w:color="auto"/>
              <w:left w:val="single" w:sz="6" w:space="0" w:color="auto"/>
              <w:bottom w:val="single" w:sz="6" w:space="0" w:color="auto"/>
            </w:tcBorders>
          </w:tcPr>
          <w:p w14:paraId="508621A5"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4C58936"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692DC763"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1C471AF3"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EE1AB06"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26B01B5"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3E2D78C3" w14:textId="77777777" w:rsidR="00CF597E" w:rsidRPr="00400D0B" w:rsidRDefault="00CF597E" w:rsidP="00626A8E">
            <w:pPr>
              <w:rPr>
                <w:rFonts w:ascii="Arial" w:hAnsi="Arial" w:cs="Arial"/>
                <w:sz w:val="22"/>
                <w:szCs w:val="22"/>
              </w:rPr>
            </w:pPr>
          </w:p>
        </w:tc>
      </w:tr>
      <w:tr w:rsidR="00CF597E" w:rsidRPr="008B3E66" w14:paraId="057AB8CC" w14:textId="77777777" w:rsidTr="00626A8E">
        <w:tc>
          <w:tcPr>
            <w:tcW w:w="222" w:type="pct"/>
            <w:tcBorders>
              <w:top w:val="single" w:sz="6" w:space="0" w:color="auto"/>
              <w:left w:val="double" w:sz="4" w:space="0" w:color="auto"/>
              <w:bottom w:val="single" w:sz="6" w:space="0" w:color="auto"/>
            </w:tcBorders>
            <w:vAlign w:val="center"/>
          </w:tcPr>
          <w:p w14:paraId="2130605D" w14:textId="77777777" w:rsidR="00CF597E" w:rsidRPr="00400D0B" w:rsidRDefault="00CF597E" w:rsidP="00626A8E">
            <w:pPr>
              <w:rPr>
                <w:rFonts w:ascii="Arial" w:hAnsi="Arial" w:cs="Arial"/>
                <w:sz w:val="22"/>
                <w:szCs w:val="22"/>
              </w:rPr>
            </w:pPr>
            <w:r w:rsidRPr="00400D0B">
              <w:rPr>
                <w:rFonts w:ascii="Arial" w:hAnsi="Arial" w:cs="Arial"/>
                <w:sz w:val="22"/>
                <w:szCs w:val="22"/>
              </w:rPr>
              <w:t>5</w:t>
            </w:r>
          </w:p>
        </w:tc>
        <w:tc>
          <w:tcPr>
            <w:tcW w:w="1473" w:type="pct"/>
            <w:tcBorders>
              <w:top w:val="single" w:sz="6" w:space="0" w:color="auto"/>
              <w:left w:val="single" w:sz="6" w:space="0" w:color="auto"/>
              <w:bottom w:val="single" w:sz="6" w:space="0" w:color="auto"/>
            </w:tcBorders>
          </w:tcPr>
          <w:p w14:paraId="57ED891B"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EB1A8EC"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10AA56F4"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71D693B9"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FEE0C2E"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A5610CE"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52CFB5B5" w14:textId="77777777" w:rsidR="00CF597E" w:rsidRPr="00400D0B" w:rsidRDefault="00CF597E" w:rsidP="00626A8E">
            <w:pPr>
              <w:rPr>
                <w:rFonts w:ascii="Arial" w:hAnsi="Arial" w:cs="Arial"/>
                <w:sz w:val="22"/>
                <w:szCs w:val="22"/>
              </w:rPr>
            </w:pPr>
          </w:p>
        </w:tc>
      </w:tr>
      <w:tr w:rsidR="00CF597E" w:rsidRPr="008B3E66" w14:paraId="32663CBA" w14:textId="77777777" w:rsidTr="00626A8E">
        <w:tc>
          <w:tcPr>
            <w:tcW w:w="222" w:type="pct"/>
            <w:tcBorders>
              <w:top w:val="single" w:sz="6" w:space="0" w:color="auto"/>
              <w:left w:val="double" w:sz="4" w:space="0" w:color="auto"/>
              <w:bottom w:val="single" w:sz="6" w:space="0" w:color="auto"/>
            </w:tcBorders>
            <w:vAlign w:val="center"/>
          </w:tcPr>
          <w:p w14:paraId="50102DFE"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17C158D8"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F7A1BB3" w14:textId="77777777" w:rsidR="00CF597E" w:rsidRPr="00400D0B" w:rsidRDefault="00CF597E" w:rsidP="00626A8E">
            <w:pPr>
              <w:pStyle w:val="Heade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A859BF0"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32BC0E0B"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3739D40"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564979D"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6F192325" w14:textId="77777777" w:rsidR="00CF597E" w:rsidRPr="00400D0B" w:rsidRDefault="00CF597E" w:rsidP="00626A8E">
            <w:pPr>
              <w:rPr>
                <w:rFonts w:ascii="Arial" w:hAnsi="Arial" w:cs="Arial"/>
                <w:sz w:val="22"/>
                <w:szCs w:val="22"/>
              </w:rPr>
            </w:pPr>
          </w:p>
        </w:tc>
      </w:tr>
      <w:tr w:rsidR="00CF597E" w:rsidRPr="008B3E66" w14:paraId="783477C6" w14:textId="77777777" w:rsidTr="00626A8E">
        <w:tc>
          <w:tcPr>
            <w:tcW w:w="222" w:type="pct"/>
            <w:tcBorders>
              <w:top w:val="single" w:sz="6" w:space="0" w:color="auto"/>
              <w:left w:val="double" w:sz="4" w:space="0" w:color="auto"/>
              <w:bottom w:val="single" w:sz="6" w:space="0" w:color="auto"/>
            </w:tcBorders>
            <w:vAlign w:val="center"/>
          </w:tcPr>
          <w:p w14:paraId="17346FD5"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1B30410"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5BAFB0CE"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7E1EA440"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78902E26"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E474E3B"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09112F7"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89145EC" w14:textId="77777777" w:rsidR="00CF597E" w:rsidRPr="00400D0B" w:rsidRDefault="00CF597E" w:rsidP="00626A8E">
            <w:pPr>
              <w:rPr>
                <w:rFonts w:ascii="Arial" w:hAnsi="Arial" w:cs="Arial"/>
                <w:sz w:val="22"/>
                <w:szCs w:val="22"/>
              </w:rPr>
            </w:pPr>
          </w:p>
        </w:tc>
      </w:tr>
      <w:tr w:rsidR="00CF597E" w:rsidRPr="008B3E66" w14:paraId="54A3D2AF" w14:textId="77777777" w:rsidTr="00626A8E">
        <w:tc>
          <w:tcPr>
            <w:tcW w:w="222" w:type="pct"/>
            <w:tcBorders>
              <w:top w:val="single" w:sz="6" w:space="0" w:color="auto"/>
              <w:left w:val="double" w:sz="4" w:space="0" w:color="auto"/>
              <w:bottom w:val="single" w:sz="6" w:space="0" w:color="auto"/>
            </w:tcBorders>
            <w:vAlign w:val="center"/>
          </w:tcPr>
          <w:p w14:paraId="0FE3EFAD"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366E865B"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92527FA"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17B7045"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678EE7B9"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05C8A2F"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92E0F15"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67056295" w14:textId="77777777" w:rsidR="00CF597E" w:rsidRPr="00400D0B" w:rsidRDefault="00CF597E" w:rsidP="00626A8E">
            <w:pPr>
              <w:rPr>
                <w:rFonts w:ascii="Arial" w:hAnsi="Arial" w:cs="Arial"/>
                <w:sz w:val="22"/>
                <w:szCs w:val="22"/>
              </w:rPr>
            </w:pPr>
          </w:p>
        </w:tc>
      </w:tr>
      <w:tr w:rsidR="00CF597E" w:rsidRPr="008B3E66" w14:paraId="124170E8" w14:textId="77777777" w:rsidTr="00626A8E">
        <w:tc>
          <w:tcPr>
            <w:tcW w:w="222" w:type="pct"/>
            <w:tcBorders>
              <w:top w:val="single" w:sz="6" w:space="0" w:color="auto"/>
              <w:left w:val="double" w:sz="4" w:space="0" w:color="auto"/>
              <w:bottom w:val="single" w:sz="6" w:space="0" w:color="auto"/>
            </w:tcBorders>
            <w:vAlign w:val="center"/>
          </w:tcPr>
          <w:p w14:paraId="2BD65446"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86BCCF5"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3AA2B071"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0E57A5F0"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3859538"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6BA658D"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7D6B4C0"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E1247D" w14:textId="77777777" w:rsidR="00CF597E" w:rsidRPr="00400D0B" w:rsidRDefault="00CF597E" w:rsidP="00626A8E">
            <w:pPr>
              <w:rPr>
                <w:rFonts w:ascii="Arial" w:hAnsi="Arial" w:cs="Arial"/>
                <w:sz w:val="22"/>
                <w:szCs w:val="22"/>
              </w:rPr>
            </w:pPr>
          </w:p>
        </w:tc>
      </w:tr>
      <w:tr w:rsidR="00CF597E" w:rsidRPr="008B3E66" w14:paraId="57C830FD" w14:textId="77777777" w:rsidTr="00626A8E">
        <w:tc>
          <w:tcPr>
            <w:tcW w:w="222" w:type="pct"/>
            <w:tcBorders>
              <w:top w:val="single" w:sz="6" w:space="0" w:color="auto"/>
              <w:left w:val="double" w:sz="4" w:space="0" w:color="auto"/>
              <w:bottom w:val="single" w:sz="6" w:space="0" w:color="auto"/>
            </w:tcBorders>
            <w:vAlign w:val="center"/>
          </w:tcPr>
          <w:p w14:paraId="73952F2D"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3D3FB959"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50B669AB"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010092E7"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0E1049DD"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1EE61A1"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1242143"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21CD945" w14:textId="77777777" w:rsidR="00CF597E" w:rsidRPr="00400D0B" w:rsidRDefault="00CF597E" w:rsidP="00626A8E">
            <w:pPr>
              <w:rPr>
                <w:rFonts w:ascii="Arial" w:hAnsi="Arial" w:cs="Arial"/>
                <w:sz w:val="22"/>
                <w:szCs w:val="22"/>
              </w:rPr>
            </w:pPr>
          </w:p>
        </w:tc>
      </w:tr>
      <w:tr w:rsidR="00CF597E" w:rsidRPr="008B3E66" w14:paraId="60AD07E9" w14:textId="77777777" w:rsidTr="00626A8E">
        <w:tc>
          <w:tcPr>
            <w:tcW w:w="222" w:type="pct"/>
            <w:tcBorders>
              <w:top w:val="single" w:sz="6" w:space="0" w:color="auto"/>
              <w:left w:val="double" w:sz="4" w:space="0" w:color="auto"/>
              <w:bottom w:val="single" w:sz="6" w:space="0" w:color="auto"/>
            </w:tcBorders>
            <w:vAlign w:val="center"/>
          </w:tcPr>
          <w:p w14:paraId="360C3CBE"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0E830EE8"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54DF9181"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1FDDD6AF"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1C81C2BB"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9183A87"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18A2887"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5C41BAED" w14:textId="77777777" w:rsidR="00CF597E" w:rsidRPr="00400D0B" w:rsidRDefault="00CF597E" w:rsidP="00626A8E">
            <w:pPr>
              <w:rPr>
                <w:rFonts w:ascii="Arial" w:hAnsi="Arial" w:cs="Arial"/>
                <w:sz w:val="22"/>
                <w:szCs w:val="22"/>
              </w:rPr>
            </w:pPr>
          </w:p>
        </w:tc>
      </w:tr>
      <w:tr w:rsidR="00CF597E" w:rsidRPr="008B3E66" w14:paraId="1DB66C5E" w14:textId="77777777" w:rsidTr="00626A8E">
        <w:tc>
          <w:tcPr>
            <w:tcW w:w="222" w:type="pct"/>
            <w:tcBorders>
              <w:top w:val="single" w:sz="6" w:space="0" w:color="auto"/>
              <w:left w:val="double" w:sz="4" w:space="0" w:color="auto"/>
              <w:bottom w:val="single" w:sz="6" w:space="0" w:color="auto"/>
            </w:tcBorders>
            <w:vAlign w:val="center"/>
          </w:tcPr>
          <w:p w14:paraId="69157279"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76D57D52"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7735AC2B"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611AF7B6"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629DF854"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14C87FA"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0097D60"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171BB9DF" w14:textId="77777777" w:rsidR="00CF597E" w:rsidRPr="00400D0B" w:rsidRDefault="00CF597E" w:rsidP="00626A8E">
            <w:pPr>
              <w:rPr>
                <w:rFonts w:ascii="Arial" w:hAnsi="Arial" w:cs="Arial"/>
                <w:sz w:val="22"/>
                <w:szCs w:val="22"/>
              </w:rPr>
            </w:pPr>
          </w:p>
        </w:tc>
      </w:tr>
      <w:tr w:rsidR="00CF597E" w:rsidRPr="008B3E66" w14:paraId="76F83EB3" w14:textId="77777777" w:rsidTr="00626A8E">
        <w:tc>
          <w:tcPr>
            <w:tcW w:w="222" w:type="pct"/>
            <w:tcBorders>
              <w:top w:val="single" w:sz="6" w:space="0" w:color="auto"/>
              <w:left w:val="double" w:sz="4" w:space="0" w:color="auto"/>
              <w:bottom w:val="single" w:sz="6" w:space="0" w:color="auto"/>
            </w:tcBorders>
            <w:vAlign w:val="center"/>
          </w:tcPr>
          <w:p w14:paraId="7A680924"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0433B6B9"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EF5886F"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C7FF120"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13523A8F"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49D42EF"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01DB380"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E7C05D2" w14:textId="77777777" w:rsidR="00CF597E" w:rsidRPr="00400D0B" w:rsidRDefault="00CF597E" w:rsidP="00626A8E">
            <w:pPr>
              <w:rPr>
                <w:rFonts w:ascii="Arial" w:hAnsi="Arial" w:cs="Arial"/>
                <w:sz w:val="22"/>
                <w:szCs w:val="22"/>
              </w:rPr>
            </w:pPr>
          </w:p>
        </w:tc>
      </w:tr>
      <w:tr w:rsidR="00CF597E" w:rsidRPr="008B3E66" w14:paraId="3DB09576" w14:textId="77777777" w:rsidTr="00626A8E">
        <w:tc>
          <w:tcPr>
            <w:tcW w:w="222" w:type="pct"/>
            <w:tcBorders>
              <w:top w:val="single" w:sz="6" w:space="0" w:color="auto"/>
              <w:left w:val="double" w:sz="4" w:space="0" w:color="auto"/>
              <w:bottom w:val="single" w:sz="6" w:space="0" w:color="auto"/>
            </w:tcBorders>
            <w:vAlign w:val="center"/>
          </w:tcPr>
          <w:p w14:paraId="2C8A4B25"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071967E"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30A747A0"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1C739587"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193C0BB3"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F999996"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2A5D4E0"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1EE476DC" w14:textId="77777777" w:rsidR="00CF597E" w:rsidRPr="00400D0B" w:rsidRDefault="00CF597E" w:rsidP="00626A8E">
            <w:pPr>
              <w:rPr>
                <w:rFonts w:ascii="Arial" w:hAnsi="Arial" w:cs="Arial"/>
                <w:sz w:val="22"/>
                <w:szCs w:val="22"/>
              </w:rPr>
            </w:pPr>
          </w:p>
        </w:tc>
      </w:tr>
      <w:tr w:rsidR="00CF597E" w:rsidRPr="008B3E66" w14:paraId="0CB040D2" w14:textId="77777777" w:rsidTr="00626A8E">
        <w:tc>
          <w:tcPr>
            <w:tcW w:w="222" w:type="pct"/>
            <w:tcBorders>
              <w:top w:val="single" w:sz="6" w:space="0" w:color="auto"/>
              <w:left w:val="double" w:sz="4" w:space="0" w:color="auto"/>
              <w:bottom w:val="single" w:sz="6" w:space="0" w:color="auto"/>
            </w:tcBorders>
            <w:vAlign w:val="center"/>
          </w:tcPr>
          <w:p w14:paraId="3A62AAE8"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7643545B"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10080B3E"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1FA3F775"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7059043D"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20495F8"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4F9FDAC"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25857A44" w14:textId="77777777" w:rsidR="00CF597E" w:rsidRPr="00400D0B" w:rsidRDefault="00CF597E" w:rsidP="00626A8E">
            <w:pPr>
              <w:rPr>
                <w:rFonts w:ascii="Arial" w:hAnsi="Arial" w:cs="Arial"/>
                <w:sz w:val="22"/>
                <w:szCs w:val="22"/>
              </w:rPr>
            </w:pPr>
          </w:p>
        </w:tc>
      </w:tr>
      <w:tr w:rsidR="00CF597E" w:rsidRPr="008B3E66" w14:paraId="18B984A6" w14:textId="77777777" w:rsidTr="00626A8E">
        <w:tc>
          <w:tcPr>
            <w:tcW w:w="222" w:type="pct"/>
            <w:tcBorders>
              <w:top w:val="single" w:sz="6" w:space="0" w:color="auto"/>
              <w:left w:val="double" w:sz="4" w:space="0" w:color="auto"/>
              <w:bottom w:val="single" w:sz="6" w:space="0" w:color="auto"/>
            </w:tcBorders>
            <w:vAlign w:val="center"/>
          </w:tcPr>
          <w:p w14:paraId="60B38204"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618FC977"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430B74A"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BF482A7"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2E45024E"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87648AC"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CCEBC42"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02191EA6" w14:textId="77777777" w:rsidR="00CF597E" w:rsidRPr="00400D0B" w:rsidRDefault="00CF597E" w:rsidP="00626A8E">
            <w:pPr>
              <w:rPr>
                <w:rFonts w:ascii="Arial" w:hAnsi="Arial" w:cs="Arial"/>
                <w:sz w:val="22"/>
                <w:szCs w:val="22"/>
              </w:rPr>
            </w:pPr>
          </w:p>
        </w:tc>
      </w:tr>
      <w:tr w:rsidR="00CF597E" w:rsidRPr="008B3E66" w14:paraId="3C27258D" w14:textId="77777777" w:rsidTr="00626A8E">
        <w:tc>
          <w:tcPr>
            <w:tcW w:w="222" w:type="pct"/>
            <w:tcBorders>
              <w:top w:val="single" w:sz="6" w:space="0" w:color="auto"/>
              <w:left w:val="double" w:sz="4" w:space="0" w:color="auto"/>
              <w:bottom w:val="single" w:sz="6" w:space="0" w:color="auto"/>
            </w:tcBorders>
            <w:vAlign w:val="center"/>
          </w:tcPr>
          <w:p w14:paraId="20228C95" w14:textId="77777777" w:rsidR="00CF597E" w:rsidRPr="00400D0B" w:rsidRDefault="00CF597E" w:rsidP="00626A8E">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6877E40D"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5A74C234"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4C4B2BEB"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7AE0A6D7"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176D8975"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03F1103"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6E7C932D" w14:textId="77777777" w:rsidR="00CF597E" w:rsidRPr="00400D0B" w:rsidRDefault="00CF597E" w:rsidP="00626A8E">
            <w:pPr>
              <w:rPr>
                <w:rFonts w:ascii="Arial" w:hAnsi="Arial" w:cs="Arial"/>
                <w:sz w:val="22"/>
                <w:szCs w:val="22"/>
              </w:rPr>
            </w:pPr>
          </w:p>
        </w:tc>
      </w:tr>
      <w:tr w:rsidR="00CF597E" w:rsidRPr="008B3E66" w14:paraId="0FB353D3" w14:textId="77777777" w:rsidTr="00626A8E">
        <w:tc>
          <w:tcPr>
            <w:tcW w:w="222" w:type="pct"/>
            <w:tcBorders>
              <w:top w:val="single" w:sz="6" w:space="0" w:color="auto"/>
              <w:left w:val="double" w:sz="4" w:space="0" w:color="auto"/>
              <w:bottom w:val="double" w:sz="4" w:space="0" w:color="auto"/>
            </w:tcBorders>
            <w:vAlign w:val="center"/>
          </w:tcPr>
          <w:p w14:paraId="44D863F8" w14:textId="77777777" w:rsidR="00CF597E" w:rsidRPr="00400D0B" w:rsidRDefault="00CF597E" w:rsidP="00626A8E">
            <w:pPr>
              <w:rPr>
                <w:rFonts w:ascii="Arial" w:hAnsi="Arial" w:cs="Arial"/>
                <w:sz w:val="22"/>
                <w:szCs w:val="22"/>
              </w:rPr>
            </w:pPr>
            <w:r w:rsidRPr="00400D0B">
              <w:rPr>
                <w:rFonts w:ascii="Arial" w:hAnsi="Arial" w:cs="Arial"/>
                <w:sz w:val="22"/>
                <w:szCs w:val="22"/>
              </w:rPr>
              <w:t>n</w:t>
            </w:r>
          </w:p>
        </w:tc>
        <w:tc>
          <w:tcPr>
            <w:tcW w:w="1473" w:type="pct"/>
            <w:tcBorders>
              <w:top w:val="single" w:sz="6" w:space="0" w:color="auto"/>
              <w:left w:val="single" w:sz="6" w:space="0" w:color="auto"/>
              <w:bottom w:val="double" w:sz="4" w:space="0" w:color="auto"/>
            </w:tcBorders>
          </w:tcPr>
          <w:p w14:paraId="3C800174" w14:textId="77777777" w:rsidR="00CF597E" w:rsidRPr="00400D0B" w:rsidRDefault="00CF597E" w:rsidP="00626A8E">
            <w:pPr>
              <w:rPr>
                <w:rFonts w:ascii="Arial" w:hAnsi="Arial" w:cs="Arial"/>
                <w:sz w:val="22"/>
                <w:szCs w:val="22"/>
              </w:rPr>
            </w:pPr>
          </w:p>
        </w:tc>
        <w:tc>
          <w:tcPr>
            <w:tcW w:w="506" w:type="pct"/>
            <w:tcBorders>
              <w:top w:val="single" w:sz="6" w:space="0" w:color="auto"/>
              <w:left w:val="single" w:sz="6" w:space="0" w:color="auto"/>
              <w:bottom w:val="double" w:sz="4" w:space="0" w:color="auto"/>
              <w:right w:val="single" w:sz="6" w:space="0" w:color="auto"/>
            </w:tcBorders>
          </w:tcPr>
          <w:p w14:paraId="15C4893F" w14:textId="77777777" w:rsidR="00CF597E" w:rsidRPr="00400D0B" w:rsidRDefault="00CF597E" w:rsidP="00626A8E">
            <w:pPr>
              <w:rPr>
                <w:rFonts w:ascii="Arial" w:hAnsi="Arial" w:cs="Arial"/>
                <w:sz w:val="22"/>
                <w:szCs w:val="22"/>
              </w:rPr>
            </w:pPr>
          </w:p>
        </w:tc>
        <w:tc>
          <w:tcPr>
            <w:tcW w:w="479" w:type="pct"/>
            <w:tcBorders>
              <w:top w:val="single" w:sz="6" w:space="0" w:color="auto"/>
              <w:left w:val="single" w:sz="6" w:space="0" w:color="auto"/>
              <w:bottom w:val="double" w:sz="4" w:space="0" w:color="auto"/>
              <w:right w:val="single" w:sz="6" w:space="0" w:color="auto"/>
            </w:tcBorders>
          </w:tcPr>
          <w:p w14:paraId="2FD20204" w14:textId="77777777" w:rsidR="00CF597E" w:rsidRPr="00400D0B" w:rsidRDefault="00CF597E" w:rsidP="00626A8E">
            <w:pPr>
              <w:rPr>
                <w:rFonts w:ascii="Arial" w:hAnsi="Arial" w:cs="Arial"/>
                <w:sz w:val="22"/>
                <w:szCs w:val="22"/>
              </w:rPr>
            </w:pPr>
          </w:p>
        </w:tc>
        <w:tc>
          <w:tcPr>
            <w:tcW w:w="561" w:type="pct"/>
            <w:tcBorders>
              <w:top w:val="single" w:sz="6" w:space="0" w:color="auto"/>
              <w:left w:val="single" w:sz="6" w:space="0" w:color="auto"/>
              <w:bottom w:val="double" w:sz="4" w:space="0" w:color="auto"/>
              <w:right w:val="single" w:sz="6" w:space="0" w:color="auto"/>
            </w:tcBorders>
          </w:tcPr>
          <w:p w14:paraId="26A41BE9"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double" w:sz="4" w:space="0" w:color="auto"/>
              <w:right w:val="single" w:sz="6" w:space="0" w:color="auto"/>
            </w:tcBorders>
          </w:tcPr>
          <w:p w14:paraId="00CF85ED" w14:textId="77777777" w:rsidR="00CF597E" w:rsidRPr="00400D0B" w:rsidRDefault="00CF597E" w:rsidP="00626A8E">
            <w:pPr>
              <w:rPr>
                <w:rFonts w:ascii="Arial" w:hAnsi="Arial" w:cs="Arial"/>
                <w:sz w:val="22"/>
                <w:szCs w:val="22"/>
              </w:rPr>
            </w:pPr>
          </w:p>
        </w:tc>
        <w:tc>
          <w:tcPr>
            <w:tcW w:w="560" w:type="pct"/>
            <w:tcBorders>
              <w:top w:val="single" w:sz="6" w:space="0" w:color="auto"/>
              <w:left w:val="single" w:sz="6" w:space="0" w:color="auto"/>
              <w:bottom w:val="double" w:sz="4" w:space="0" w:color="auto"/>
              <w:right w:val="single" w:sz="6" w:space="0" w:color="auto"/>
            </w:tcBorders>
          </w:tcPr>
          <w:p w14:paraId="34518521" w14:textId="77777777" w:rsidR="00CF597E" w:rsidRPr="00400D0B" w:rsidRDefault="00CF597E" w:rsidP="00626A8E">
            <w:pPr>
              <w:rPr>
                <w:rFonts w:ascii="Arial" w:hAnsi="Arial" w:cs="Arial"/>
                <w:sz w:val="22"/>
                <w:szCs w:val="22"/>
              </w:rPr>
            </w:pPr>
          </w:p>
        </w:tc>
        <w:tc>
          <w:tcPr>
            <w:tcW w:w="639" w:type="pct"/>
            <w:tcBorders>
              <w:top w:val="single" w:sz="6" w:space="0" w:color="auto"/>
              <w:left w:val="single" w:sz="6" w:space="0" w:color="auto"/>
              <w:bottom w:val="double" w:sz="4" w:space="0" w:color="auto"/>
              <w:right w:val="single" w:sz="6" w:space="0" w:color="auto"/>
            </w:tcBorders>
          </w:tcPr>
          <w:p w14:paraId="366D0706" w14:textId="77777777" w:rsidR="00CF597E" w:rsidRPr="00400D0B" w:rsidRDefault="00CF597E" w:rsidP="00626A8E">
            <w:pPr>
              <w:rPr>
                <w:rFonts w:ascii="Arial" w:hAnsi="Arial" w:cs="Arial"/>
                <w:sz w:val="22"/>
                <w:szCs w:val="22"/>
              </w:rPr>
            </w:pPr>
          </w:p>
        </w:tc>
      </w:tr>
    </w:tbl>
    <w:p w14:paraId="6DA39154" w14:textId="77777777" w:rsidR="00CF597E" w:rsidRPr="00400D0B" w:rsidRDefault="00CF597E" w:rsidP="00CF597E">
      <w:pPr>
        <w:rPr>
          <w:rFonts w:ascii="Arial" w:hAnsi="Arial" w:cs="Arial"/>
          <w:sz w:val="22"/>
          <w:szCs w:val="22"/>
        </w:rPr>
      </w:pPr>
      <w:r w:rsidRPr="00400D0B">
        <w:rPr>
          <w:rFonts w:ascii="Arial" w:hAnsi="Arial" w:cs="Arial"/>
          <w:sz w:val="22"/>
          <w:szCs w:val="22"/>
          <w:vertAlign w:val="superscript"/>
        </w:rPr>
        <w:t>1</w:t>
      </w:r>
      <w:r w:rsidRPr="00400D0B">
        <w:rPr>
          <w:rFonts w:ascii="Arial" w:hAnsi="Arial" w:cs="Arial"/>
          <w:sz w:val="22"/>
          <w:szCs w:val="22"/>
        </w:rPr>
        <w:tab/>
        <w:t>назначити све главне активности које су утврђене у Пројектном задатку</w:t>
      </w:r>
    </w:p>
    <w:p w14:paraId="370B2EE4" w14:textId="77777777" w:rsidR="00CF597E" w:rsidRPr="00400D0B" w:rsidRDefault="00CF597E" w:rsidP="00CF597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CF597E" w:rsidRPr="008B3E66" w14:paraId="7C680F89" w14:textId="77777777" w:rsidTr="00626A8E">
        <w:trPr>
          <w:jc w:val="center"/>
        </w:trPr>
        <w:tc>
          <w:tcPr>
            <w:tcW w:w="3598" w:type="dxa"/>
          </w:tcPr>
          <w:p w14:paraId="43129F8B" w14:textId="77777777" w:rsidR="00CF597E" w:rsidRPr="00400D0B" w:rsidRDefault="00CF597E" w:rsidP="00626A8E">
            <w:pPr>
              <w:rPr>
                <w:rFonts w:ascii="Arial" w:hAnsi="Arial" w:cs="Arial"/>
                <w:sz w:val="22"/>
                <w:szCs w:val="22"/>
              </w:rPr>
            </w:pPr>
            <w:r w:rsidRPr="00400D0B">
              <w:rPr>
                <w:rFonts w:ascii="Arial" w:hAnsi="Arial" w:cs="Arial"/>
                <w:sz w:val="22"/>
                <w:szCs w:val="22"/>
              </w:rPr>
              <w:t>Датум:</w:t>
            </w:r>
          </w:p>
        </w:tc>
        <w:tc>
          <w:tcPr>
            <w:tcW w:w="1959" w:type="dxa"/>
          </w:tcPr>
          <w:p w14:paraId="3C7F729C" w14:textId="77777777" w:rsidR="00CF597E" w:rsidRPr="00400D0B" w:rsidRDefault="00CF597E" w:rsidP="00626A8E">
            <w:pPr>
              <w:rPr>
                <w:rFonts w:ascii="Arial" w:hAnsi="Arial" w:cs="Arial"/>
                <w:sz w:val="22"/>
                <w:szCs w:val="22"/>
              </w:rPr>
            </w:pPr>
            <w:r w:rsidRPr="00400D0B">
              <w:rPr>
                <w:rFonts w:ascii="Arial" w:hAnsi="Arial" w:cs="Arial"/>
                <w:sz w:val="22"/>
                <w:szCs w:val="22"/>
              </w:rPr>
              <w:t>М.П.</w:t>
            </w:r>
          </w:p>
        </w:tc>
        <w:tc>
          <w:tcPr>
            <w:tcW w:w="3730" w:type="dxa"/>
          </w:tcPr>
          <w:p w14:paraId="005C9FB8" w14:textId="77777777" w:rsidR="00CF597E" w:rsidRPr="00400D0B" w:rsidRDefault="00CF597E" w:rsidP="00626A8E">
            <w:pPr>
              <w:rPr>
                <w:rFonts w:ascii="Arial" w:hAnsi="Arial" w:cs="Arial"/>
                <w:sz w:val="22"/>
                <w:szCs w:val="22"/>
              </w:rPr>
            </w:pPr>
            <w:r w:rsidRPr="00400D0B">
              <w:rPr>
                <w:rFonts w:ascii="Arial" w:hAnsi="Arial" w:cs="Arial"/>
                <w:sz w:val="22"/>
                <w:szCs w:val="22"/>
              </w:rPr>
              <w:t>Понуђач:</w:t>
            </w:r>
          </w:p>
        </w:tc>
      </w:tr>
      <w:tr w:rsidR="00CF597E" w:rsidRPr="008B3E66" w14:paraId="597F912B" w14:textId="77777777" w:rsidTr="00356544">
        <w:trPr>
          <w:trHeight w:val="369"/>
          <w:jc w:val="center"/>
        </w:trPr>
        <w:tc>
          <w:tcPr>
            <w:tcW w:w="3598" w:type="dxa"/>
            <w:vAlign w:val="center"/>
          </w:tcPr>
          <w:p w14:paraId="3F28F5BB" w14:textId="77777777" w:rsidR="00CF597E" w:rsidRPr="00400D0B" w:rsidRDefault="00CF597E" w:rsidP="00626A8E">
            <w:pPr>
              <w:rPr>
                <w:rFonts w:ascii="Arial" w:hAnsi="Arial" w:cs="Arial"/>
                <w:sz w:val="22"/>
                <w:szCs w:val="22"/>
              </w:rPr>
            </w:pPr>
          </w:p>
        </w:tc>
        <w:tc>
          <w:tcPr>
            <w:tcW w:w="1959" w:type="dxa"/>
            <w:vAlign w:val="center"/>
          </w:tcPr>
          <w:p w14:paraId="2167CBA5" w14:textId="77777777" w:rsidR="00CF597E" w:rsidRPr="00400D0B" w:rsidRDefault="00CF597E" w:rsidP="00626A8E">
            <w:pPr>
              <w:rPr>
                <w:rFonts w:ascii="Arial" w:hAnsi="Arial" w:cs="Arial"/>
                <w:sz w:val="22"/>
                <w:szCs w:val="22"/>
              </w:rPr>
            </w:pPr>
          </w:p>
        </w:tc>
        <w:tc>
          <w:tcPr>
            <w:tcW w:w="3730" w:type="dxa"/>
            <w:vAlign w:val="center"/>
          </w:tcPr>
          <w:p w14:paraId="25FC4213" w14:textId="77777777" w:rsidR="00CF597E" w:rsidRPr="00400D0B" w:rsidRDefault="00CF597E" w:rsidP="00626A8E">
            <w:pPr>
              <w:rPr>
                <w:rFonts w:ascii="Arial" w:hAnsi="Arial" w:cs="Arial"/>
                <w:sz w:val="22"/>
                <w:szCs w:val="22"/>
              </w:rPr>
            </w:pPr>
          </w:p>
        </w:tc>
      </w:tr>
      <w:tr w:rsidR="00CF597E" w:rsidRPr="008B3E66" w14:paraId="4F9B3006" w14:textId="77777777" w:rsidTr="00626A8E">
        <w:trPr>
          <w:jc w:val="center"/>
        </w:trPr>
        <w:tc>
          <w:tcPr>
            <w:tcW w:w="3598" w:type="dxa"/>
            <w:tcBorders>
              <w:bottom w:val="single" w:sz="4" w:space="0" w:color="auto"/>
            </w:tcBorders>
            <w:vAlign w:val="center"/>
          </w:tcPr>
          <w:p w14:paraId="0DF0F64A" w14:textId="77777777" w:rsidR="00CF597E" w:rsidRPr="00400D0B" w:rsidRDefault="00CF597E" w:rsidP="00626A8E">
            <w:pPr>
              <w:rPr>
                <w:rFonts w:ascii="Arial" w:hAnsi="Arial" w:cs="Arial"/>
                <w:sz w:val="22"/>
                <w:szCs w:val="22"/>
              </w:rPr>
            </w:pPr>
          </w:p>
        </w:tc>
        <w:tc>
          <w:tcPr>
            <w:tcW w:w="1959" w:type="dxa"/>
            <w:vAlign w:val="center"/>
          </w:tcPr>
          <w:p w14:paraId="70253C49" w14:textId="77777777" w:rsidR="00CF597E" w:rsidRPr="00400D0B" w:rsidRDefault="00CF597E" w:rsidP="00626A8E">
            <w:pPr>
              <w:rPr>
                <w:rFonts w:ascii="Arial" w:hAnsi="Arial" w:cs="Arial"/>
                <w:sz w:val="22"/>
                <w:szCs w:val="22"/>
              </w:rPr>
            </w:pPr>
          </w:p>
        </w:tc>
        <w:tc>
          <w:tcPr>
            <w:tcW w:w="3730" w:type="dxa"/>
            <w:tcBorders>
              <w:bottom w:val="single" w:sz="4" w:space="0" w:color="auto"/>
            </w:tcBorders>
            <w:vAlign w:val="center"/>
          </w:tcPr>
          <w:p w14:paraId="5F86C0B1" w14:textId="77777777" w:rsidR="00CF597E" w:rsidRPr="00400D0B" w:rsidRDefault="00CF597E" w:rsidP="00626A8E">
            <w:pPr>
              <w:rPr>
                <w:rFonts w:ascii="Arial" w:hAnsi="Arial" w:cs="Arial"/>
                <w:sz w:val="22"/>
                <w:szCs w:val="22"/>
              </w:rPr>
            </w:pPr>
          </w:p>
        </w:tc>
      </w:tr>
    </w:tbl>
    <w:p w14:paraId="0F8E3B56" w14:textId="77777777" w:rsidR="00CF597E" w:rsidRPr="00400D0B" w:rsidRDefault="00CF597E" w:rsidP="00CF597E">
      <w:pPr>
        <w:rPr>
          <w:rFonts w:ascii="Arial" w:hAnsi="Arial" w:cs="Arial"/>
          <w:sz w:val="22"/>
          <w:szCs w:val="22"/>
        </w:rPr>
      </w:pPr>
    </w:p>
    <w:p w14:paraId="5E870DF5" w14:textId="77777777" w:rsidR="00CF597E" w:rsidRPr="00400D0B" w:rsidRDefault="00CF597E" w:rsidP="00CF597E">
      <w:pPr>
        <w:rPr>
          <w:rFonts w:ascii="Arial" w:hAnsi="Arial" w:cs="Arial"/>
          <w:sz w:val="22"/>
          <w:szCs w:val="22"/>
        </w:rPr>
      </w:pPr>
    </w:p>
    <w:p w14:paraId="7E2F6749" w14:textId="77777777" w:rsidR="00CF597E" w:rsidRPr="00400D0B" w:rsidRDefault="00CF597E" w:rsidP="00CF597E">
      <w:pPr>
        <w:pStyle w:val="Brojobrasca"/>
        <w:rPr>
          <w:rFonts w:ascii="Arial" w:hAnsi="Arial"/>
          <w:sz w:val="22"/>
          <w:szCs w:val="22"/>
        </w:rPr>
        <w:sectPr w:rsidR="00CF597E" w:rsidRPr="00400D0B" w:rsidSect="003E140D">
          <w:footerReference w:type="even" r:id="rId25"/>
          <w:footnotePr>
            <w:pos w:val="beneathText"/>
          </w:footnotePr>
          <w:pgSz w:w="11905" w:h="16837"/>
          <w:pgMar w:top="900" w:right="1417" w:bottom="1417" w:left="1417" w:header="708" w:footer="708" w:gutter="0"/>
          <w:cols w:space="708"/>
          <w:docGrid w:linePitch="360"/>
        </w:sectPr>
      </w:pPr>
    </w:p>
    <w:p w14:paraId="53CC4DAB" w14:textId="41C4D4A4" w:rsidR="00626A8E" w:rsidRPr="008C4F06" w:rsidRDefault="00626A8E" w:rsidP="00626A8E">
      <w:pPr>
        <w:pStyle w:val="Heading2"/>
        <w:jc w:val="right"/>
      </w:pPr>
      <w:r w:rsidRPr="008B3E66">
        <w:lastRenderedPageBreak/>
        <w:tab/>
      </w:r>
      <w:bookmarkStart w:id="324" w:name="_Toc433805858"/>
      <w:r w:rsidRPr="006D4C2A">
        <w:t>ОБРАЗАЦ 1</w:t>
      </w:r>
      <w:r w:rsidRPr="006D4C2A">
        <w:rPr>
          <w:lang w:val="sr-Cyrl-RS"/>
        </w:rPr>
        <w:t>2</w:t>
      </w:r>
      <w:r w:rsidRPr="008C4F06">
        <w:t>.</w:t>
      </w:r>
      <w:bookmarkEnd w:id="324"/>
    </w:p>
    <w:p w14:paraId="6788C4ED" w14:textId="77777777" w:rsidR="00626A8E" w:rsidRPr="00D842D9" w:rsidRDefault="00626A8E" w:rsidP="00626A8E">
      <w:pPr>
        <w:rPr>
          <w:sz w:val="22"/>
          <w:szCs w:val="22"/>
        </w:rPr>
      </w:pPr>
    </w:p>
    <w:p w14:paraId="05A58C53" w14:textId="77777777" w:rsidR="00626A8E" w:rsidRPr="00D842D9" w:rsidRDefault="00626A8E" w:rsidP="00626A8E">
      <w:pPr>
        <w:rPr>
          <w:sz w:val="22"/>
          <w:szCs w:val="22"/>
        </w:rPr>
      </w:pPr>
    </w:p>
    <w:p w14:paraId="3B050B64" w14:textId="77777777" w:rsidR="00626A8E" w:rsidRPr="00D842D9" w:rsidRDefault="00626A8E" w:rsidP="00626A8E">
      <w:pPr>
        <w:rPr>
          <w:sz w:val="22"/>
          <w:szCs w:val="22"/>
        </w:rPr>
      </w:pPr>
    </w:p>
    <w:p w14:paraId="297B2C4A" w14:textId="77777777" w:rsidR="00626A8E" w:rsidRPr="00D842D9" w:rsidRDefault="00626A8E" w:rsidP="00626A8E">
      <w:pPr>
        <w:pStyle w:val="Title"/>
        <w:rPr>
          <w:rStyle w:val="BookTitle"/>
          <w:rFonts w:ascii="Arial" w:hAnsi="Arial" w:cs="Arial"/>
          <w:b/>
          <w:sz w:val="22"/>
          <w:szCs w:val="22"/>
        </w:rPr>
      </w:pPr>
      <w:r w:rsidRPr="00D842D9">
        <w:rPr>
          <w:rStyle w:val="BookTitle"/>
          <w:rFonts w:ascii="Arial" w:hAnsi="Arial" w:cs="Arial"/>
          <w:b/>
          <w:sz w:val="22"/>
          <w:szCs w:val="22"/>
        </w:rPr>
        <w:t>КВАЛИФИКАЦИОНА СТРУКТУРА СТРУЧЊАКА (ЗАПОСЛЕНИХ И АНГАЖОВАНИХ ЛИЦА) КОЈИ ЋЕ БИТИ АНГАЖОВАНИ У ИЗВРШЕЊУ УСЛУГА КОЈЕ СУ ПРЕДМЕТ НАБАВКЕ</w:t>
      </w:r>
    </w:p>
    <w:p w14:paraId="5CC9101E" w14:textId="77777777" w:rsidR="00626A8E" w:rsidRPr="00D842D9" w:rsidRDefault="00626A8E" w:rsidP="00626A8E">
      <w:pPr>
        <w:pStyle w:val="BodyText"/>
        <w:rPr>
          <w:sz w:val="22"/>
          <w:szCs w:val="22"/>
        </w:rPr>
      </w:pPr>
    </w:p>
    <w:p w14:paraId="755EEE38" w14:textId="77777777" w:rsidR="00626A8E" w:rsidRPr="00D842D9" w:rsidRDefault="00626A8E" w:rsidP="00626A8E">
      <w:pPr>
        <w:rPr>
          <w:rFonts w:ascii="Arial" w:hAnsi="Arial" w:cs="Arial"/>
          <w:sz w:val="22"/>
          <w:szCs w:val="22"/>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8B3E66" w14:paraId="556C2823" w14:textId="77777777" w:rsidTr="00626A8E">
        <w:trPr>
          <w:jc w:val="center"/>
        </w:trPr>
        <w:tc>
          <w:tcPr>
            <w:tcW w:w="843" w:type="dxa"/>
            <w:vAlign w:val="center"/>
          </w:tcPr>
          <w:p w14:paraId="55E5C44B"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Ред.</w:t>
            </w:r>
            <w:r w:rsidRPr="00D842D9">
              <w:rPr>
                <w:rFonts w:ascii="Arial" w:hAnsi="Arial" w:cs="Arial"/>
                <w:sz w:val="22"/>
                <w:szCs w:val="22"/>
              </w:rPr>
              <w:br/>
              <w:t>бр.</w:t>
            </w:r>
          </w:p>
        </w:tc>
        <w:tc>
          <w:tcPr>
            <w:tcW w:w="3178" w:type="dxa"/>
            <w:vAlign w:val="center"/>
          </w:tcPr>
          <w:p w14:paraId="6AA84517"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Име и презиме</w:t>
            </w:r>
          </w:p>
        </w:tc>
        <w:tc>
          <w:tcPr>
            <w:tcW w:w="1890" w:type="dxa"/>
            <w:vAlign w:val="center"/>
          </w:tcPr>
          <w:p w14:paraId="546F6702"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Квалификација/звање</w:t>
            </w:r>
          </w:p>
        </w:tc>
        <w:tc>
          <w:tcPr>
            <w:tcW w:w="2070" w:type="dxa"/>
            <w:vAlign w:val="center"/>
          </w:tcPr>
          <w:p w14:paraId="50CFA7E5"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Број и важност лиценце</w:t>
            </w:r>
          </w:p>
        </w:tc>
        <w:tc>
          <w:tcPr>
            <w:tcW w:w="3420" w:type="dxa"/>
            <w:vAlign w:val="center"/>
          </w:tcPr>
          <w:p w14:paraId="4968D2CF"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Област коју покрива и функција коју обавља у вези предметне набавке</w:t>
            </w:r>
          </w:p>
        </w:tc>
      </w:tr>
      <w:tr w:rsidR="00626A8E" w:rsidRPr="008B3E66" w14:paraId="69F4285E" w14:textId="77777777" w:rsidTr="00626A8E">
        <w:trPr>
          <w:jc w:val="center"/>
        </w:trPr>
        <w:tc>
          <w:tcPr>
            <w:tcW w:w="843" w:type="dxa"/>
          </w:tcPr>
          <w:p w14:paraId="314CB7DC" w14:textId="77777777" w:rsidR="00626A8E" w:rsidRPr="00D842D9" w:rsidRDefault="00626A8E" w:rsidP="00626A8E">
            <w:pPr>
              <w:rPr>
                <w:rFonts w:ascii="Arial" w:hAnsi="Arial" w:cs="Arial"/>
                <w:sz w:val="22"/>
                <w:szCs w:val="22"/>
              </w:rPr>
            </w:pPr>
          </w:p>
        </w:tc>
        <w:tc>
          <w:tcPr>
            <w:tcW w:w="3178" w:type="dxa"/>
          </w:tcPr>
          <w:p w14:paraId="67363109" w14:textId="77777777" w:rsidR="00626A8E" w:rsidRPr="00D842D9" w:rsidRDefault="00626A8E" w:rsidP="00626A8E">
            <w:pPr>
              <w:rPr>
                <w:rFonts w:ascii="Arial" w:hAnsi="Arial" w:cs="Arial"/>
                <w:sz w:val="22"/>
                <w:szCs w:val="22"/>
              </w:rPr>
            </w:pPr>
          </w:p>
        </w:tc>
        <w:tc>
          <w:tcPr>
            <w:tcW w:w="1890" w:type="dxa"/>
          </w:tcPr>
          <w:p w14:paraId="2504165D" w14:textId="77777777" w:rsidR="00626A8E" w:rsidRPr="00D842D9" w:rsidRDefault="00626A8E" w:rsidP="00626A8E">
            <w:pPr>
              <w:rPr>
                <w:rFonts w:ascii="Arial" w:hAnsi="Arial" w:cs="Arial"/>
                <w:sz w:val="22"/>
                <w:szCs w:val="22"/>
              </w:rPr>
            </w:pPr>
          </w:p>
        </w:tc>
        <w:tc>
          <w:tcPr>
            <w:tcW w:w="2070" w:type="dxa"/>
          </w:tcPr>
          <w:p w14:paraId="28DABD70" w14:textId="77777777" w:rsidR="00626A8E" w:rsidRPr="00D842D9" w:rsidRDefault="00626A8E" w:rsidP="00626A8E">
            <w:pPr>
              <w:rPr>
                <w:rFonts w:ascii="Arial" w:hAnsi="Arial" w:cs="Arial"/>
                <w:sz w:val="22"/>
                <w:szCs w:val="22"/>
              </w:rPr>
            </w:pPr>
          </w:p>
        </w:tc>
        <w:tc>
          <w:tcPr>
            <w:tcW w:w="3420" w:type="dxa"/>
          </w:tcPr>
          <w:p w14:paraId="6AA22862" w14:textId="77777777" w:rsidR="00626A8E" w:rsidRPr="00D842D9" w:rsidRDefault="00626A8E" w:rsidP="00626A8E">
            <w:pPr>
              <w:rPr>
                <w:rFonts w:ascii="Arial" w:hAnsi="Arial" w:cs="Arial"/>
                <w:sz w:val="22"/>
                <w:szCs w:val="22"/>
              </w:rPr>
            </w:pPr>
          </w:p>
        </w:tc>
      </w:tr>
      <w:tr w:rsidR="00626A8E" w:rsidRPr="008B3E66" w14:paraId="0D573B8C" w14:textId="77777777" w:rsidTr="00626A8E">
        <w:trPr>
          <w:jc w:val="center"/>
        </w:trPr>
        <w:tc>
          <w:tcPr>
            <w:tcW w:w="843" w:type="dxa"/>
          </w:tcPr>
          <w:p w14:paraId="56BD8626" w14:textId="77777777" w:rsidR="00626A8E" w:rsidRPr="00D842D9" w:rsidRDefault="00626A8E" w:rsidP="00626A8E">
            <w:pPr>
              <w:rPr>
                <w:rFonts w:ascii="Arial" w:hAnsi="Arial" w:cs="Arial"/>
                <w:sz w:val="22"/>
                <w:szCs w:val="22"/>
              </w:rPr>
            </w:pPr>
          </w:p>
        </w:tc>
        <w:tc>
          <w:tcPr>
            <w:tcW w:w="3178" w:type="dxa"/>
          </w:tcPr>
          <w:p w14:paraId="3FD03E24" w14:textId="77777777" w:rsidR="00626A8E" w:rsidRPr="00D842D9" w:rsidRDefault="00626A8E" w:rsidP="00626A8E">
            <w:pPr>
              <w:rPr>
                <w:rFonts w:ascii="Arial" w:hAnsi="Arial" w:cs="Arial"/>
                <w:sz w:val="22"/>
                <w:szCs w:val="22"/>
              </w:rPr>
            </w:pPr>
          </w:p>
        </w:tc>
        <w:tc>
          <w:tcPr>
            <w:tcW w:w="1890" w:type="dxa"/>
          </w:tcPr>
          <w:p w14:paraId="32ECB8DB" w14:textId="77777777" w:rsidR="00626A8E" w:rsidRPr="00D842D9" w:rsidRDefault="00626A8E" w:rsidP="00626A8E">
            <w:pPr>
              <w:rPr>
                <w:rFonts w:ascii="Arial" w:hAnsi="Arial" w:cs="Arial"/>
                <w:sz w:val="22"/>
                <w:szCs w:val="22"/>
              </w:rPr>
            </w:pPr>
          </w:p>
        </w:tc>
        <w:tc>
          <w:tcPr>
            <w:tcW w:w="2070" w:type="dxa"/>
          </w:tcPr>
          <w:p w14:paraId="3E7C71DD" w14:textId="77777777" w:rsidR="00626A8E" w:rsidRPr="00D842D9" w:rsidRDefault="00626A8E" w:rsidP="00626A8E">
            <w:pPr>
              <w:rPr>
                <w:rFonts w:ascii="Arial" w:hAnsi="Arial" w:cs="Arial"/>
                <w:sz w:val="22"/>
                <w:szCs w:val="22"/>
              </w:rPr>
            </w:pPr>
          </w:p>
        </w:tc>
        <w:tc>
          <w:tcPr>
            <w:tcW w:w="3420" w:type="dxa"/>
          </w:tcPr>
          <w:p w14:paraId="47290FFD" w14:textId="77777777" w:rsidR="00626A8E" w:rsidRPr="00D842D9" w:rsidRDefault="00626A8E" w:rsidP="00626A8E">
            <w:pPr>
              <w:rPr>
                <w:rFonts w:ascii="Arial" w:hAnsi="Arial" w:cs="Arial"/>
                <w:sz w:val="22"/>
                <w:szCs w:val="22"/>
              </w:rPr>
            </w:pPr>
          </w:p>
        </w:tc>
      </w:tr>
      <w:tr w:rsidR="00626A8E" w:rsidRPr="008B3E66" w14:paraId="0CC36B09" w14:textId="77777777" w:rsidTr="00626A8E">
        <w:trPr>
          <w:jc w:val="center"/>
        </w:trPr>
        <w:tc>
          <w:tcPr>
            <w:tcW w:w="843" w:type="dxa"/>
          </w:tcPr>
          <w:p w14:paraId="66942D25" w14:textId="77777777" w:rsidR="00626A8E" w:rsidRPr="00D842D9" w:rsidRDefault="00626A8E" w:rsidP="00626A8E">
            <w:pPr>
              <w:rPr>
                <w:rFonts w:ascii="Arial" w:hAnsi="Arial" w:cs="Arial"/>
                <w:sz w:val="22"/>
                <w:szCs w:val="22"/>
              </w:rPr>
            </w:pPr>
          </w:p>
        </w:tc>
        <w:tc>
          <w:tcPr>
            <w:tcW w:w="3178" w:type="dxa"/>
          </w:tcPr>
          <w:p w14:paraId="5D94C2A0" w14:textId="77777777" w:rsidR="00626A8E" w:rsidRPr="00D842D9" w:rsidRDefault="00626A8E" w:rsidP="00626A8E">
            <w:pPr>
              <w:rPr>
                <w:rFonts w:ascii="Arial" w:hAnsi="Arial" w:cs="Arial"/>
                <w:sz w:val="22"/>
                <w:szCs w:val="22"/>
              </w:rPr>
            </w:pPr>
          </w:p>
        </w:tc>
        <w:tc>
          <w:tcPr>
            <w:tcW w:w="1890" w:type="dxa"/>
          </w:tcPr>
          <w:p w14:paraId="2EFB5A54" w14:textId="77777777" w:rsidR="00626A8E" w:rsidRPr="00D842D9" w:rsidRDefault="00626A8E" w:rsidP="00626A8E">
            <w:pPr>
              <w:rPr>
                <w:rFonts w:ascii="Arial" w:hAnsi="Arial" w:cs="Arial"/>
                <w:sz w:val="22"/>
                <w:szCs w:val="22"/>
              </w:rPr>
            </w:pPr>
          </w:p>
        </w:tc>
        <w:tc>
          <w:tcPr>
            <w:tcW w:w="2070" w:type="dxa"/>
          </w:tcPr>
          <w:p w14:paraId="7BC5190F" w14:textId="77777777" w:rsidR="00626A8E" w:rsidRPr="00D842D9" w:rsidRDefault="00626A8E" w:rsidP="00626A8E">
            <w:pPr>
              <w:rPr>
                <w:rFonts w:ascii="Arial" w:hAnsi="Arial" w:cs="Arial"/>
                <w:sz w:val="22"/>
                <w:szCs w:val="22"/>
              </w:rPr>
            </w:pPr>
          </w:p>
        </w:tc>
        <w:tc>
          <w:tcPr>
            <w:tcW w:w="3420" w:type="dxa"/>
          </w:tcPr>
          <w:p w14:paraId="535F5EC4" w14:textId="77777777" w:rsidR="00626A8E" w:rsidRPr="00D842D9" w:rsidRDefault="00626A8E" w:rsidP="00626A8E">
            <w:pPr>
              <w:rPr>
                <w:rFonts w:ascii="Arial" w:hAnsi="Arial" w:cs="Arial"/>
                <w:sz w:val="22"/>
                <w:szCs w:val="22"/>
              </w:rPr>
            </w:pPr>
          </w:p>
        </w:tc>
      </w:tr>
      <w:tr w:rsidR="00626A8E" w:rsidRPr="008B3E66" w14:paraId="39CF5909" w14:textId="77777777" w:rsidTr="00626A8E">
        <w:trPr>
          <w:jc w:val="center"/>
        </w:trPr>
        <w:tc>
          <w:tcPr>
            <w:tcW w:w="843" w:type="dxa"/>
          </w:tcPr>
          <w:p w14:paraId="3FEDE5FA" w14:textId="77777777" w:rsidR="00626A8E" w:rsidRPr="00D842D9" w:rsidRDefault="00626A8E" w:rsidP="00626A8E">
            <w:pPr>
              <w:rPr>
                <w:rFonts w:ascii="Arial" w:hAnsi="Arial" w:cs="Arial"/>
                <w:sz w:val="22"/>
                <w:szCs w:val="22"/>
              </w:rPr>
            </w:pPr>
          </w:p>
        </w:tc>
        <w:tc>
          <w:tcPr>
            <w:tcW w:w="3178" w:type="dxa"/>
          </w:tcPr>
          <w:p w14:paraId="249C7A05" w14:textId="77777777" w:rsidR="00626A8E" w:rsidRPr="00D842D9" w:rsidRDefault="00626A8E" w:rsidP="00626A8E">
            <w:pPr>
              <w:rPr>
                <w:rFonts w:ascii="Arial" w:hAnsi="Arial" w:cs="Arial"/>
                <w:sz w:val="22"/>
                <w:szCs w:val="22"/>
              </w:rPr>
            </w:pPr>
          </w:p>
        </w:tc>
        <w:tc>
          <w:tcPr>
            <w:tcW w:w="1890" w:type="dxa"/>
          </w:tcPr>
          <w:p w14:paraId="2201CF42" w14:textId="77777777" w:rsidR="00626A8E" w:rsidRPr="00D842D9" w:rsidRDefault="00626A8E" w:rsidP="00626A8E">
            <w:pPr>
              <w:rPr>
                <w:rFonts w:ascii="Arial" w:hAnsi="Arial" w:cs="Arial"/>
                <w:sz w:val="22"/>
                <w:szCs w:val="22"/>
              </w:rPr>
            </w:pPr>
          </w:p>
        </w:tc>
        <w:tc>
          <w:tcPr>
            <w:tcW w:w="2070" w:type="dxa"/>
          </w:tcPr>
          <w:p w14:paraId="3A78EEB8" w14:textId="77777777" w:rsidR="00626A8E" w:rsidRPr="00D842D9" w:rsidRDefault="00626A8E" w:rsidP="00626A8E">
            <w:pPr>
              <w:rPr>
                <w:rFonts w:ascii="Arial" w:hAnsi="Arial" w:cs="Arial"/>
                <w:sz w:val="22"/>
                <w:szCs w:val="22"/>
              </w:rPr>
            </w:pPr>
          </w:p>
        </w:tc>
        <w:tc>
          <w:tcPr>
            <w:tcW w:w="3420" w:type="dxa"/>
          </w:tcPr>
          <w:p w14:paraId="4C6AD738" w14:textId="77777777" w:rsidR="00626A8E" w:rsidRPr="00D842D9" w:rsidRDefault="00626A8E" w:rsidP="00626A8E">
            <w:pPr>
              <w:rPr>
                <w:rFonts w:ascii="Arial" w:hAnsi="Arial" w:cs="Arial"/>
                <w:sz w:val="22"/>
                <w:szCs w:val="22"/>
              </w:rPr>
            </w:pPr>
          </w:p>
        </w:tc>
      </w:tr>
      <w:tr w:rsidR="00626A8E" w:rsidRPr="008B3E66" w14:paraId="1CCA6D87" w14:textId="77777777" w:rsidTr="00626A8E">
        <w:trPr>
          <w:jc w:val="center"/>
        </w:trPr>
        <w:tc>
          <w:tcPr>
            <w:tcW w:w="843" w:type="dxa"/>
          </w:tcPr>
          <w:p w14:paraId="62977201" w14:textId="77777777" w:rsidR="00626A8E" w:rsidRPr="00D842D9" w:rsidRDefault="00626A8E" w:rsidP="00626A8E">
            <w:pPr>
              <w:rPr>
                <w:rFonts w:ascii="Arial" w:hAnsi="Arial" w:cs="Arial"/>
                <w:sz w:val="22"/>
                <w:szCs w:val="22"/>
              </w:rPr>
            </w:pPr>
          </w:p>
        </w:tc>
        <w:tc>
          <w:tcPr>
            <w:tcW w:w="3178" w:type="dxa"/>
          </w:tcPr>
          <w:p w14:paraId="66FD71FE" w14:textId="77777777" w:rsidR="00626A8E" w:rsidRPr="00D842D9" w:rsidRDefault="00626A8E" w:rsidP="00626A8E">
            <w:pPr>
              <w:rPr>
                <w:rFonts w:ascii="Arial" w:hAnsi="Arial" w:cs="Arial"/>
                <w:sz w:val="22"/>
                <w:szCs w:val="22"/>
              </w:rPr>
            </w:pPr>
          </w:p>
        </w:tc>
        <w:tc>
          <w:tcPr>
            <w:tcW w:w="1890" w:type="dxa"/>
          </w:tcPr>
          <w:p w14:paraId="240B111D" w14:textId="77777777" w:rsidR="00626A8E" w:rsidRPr="00D842D9" w:rsidRDefault="00626A8E" w:rsidP="00626A8E">
            <w:pPr>
              <w:rPr>
                <w:rFonts w:ascii="Arial" w:hAnsi="Arial" w:cs="Arial"/>
                <w:sz w:val="22"/>
                <w:szCs w:val="22"/>
              </w:rPr>
            </w:pPr>
          </w:p>
        </w:tc>
        <w:tc>
          <w:tcPr>
            <w:tcW w:w="2070" w:type="dxa"/>
          </w:tcPr>
          <w:p w14:paraId="579C5854" w14:textId="77777777" w:rsidR="00626A8E" w:rsidRPr="00D842D9" w:rsidRDefault="00626A8E" w:rsidP="00626A8E">
            <w:pPr>
              <w:rPr>
                <w:rFonts w:ascii="Arial" w:hAnsi="Arial" w:cs="Arial"/>
                <w:sz w:val="22"/>
                <w:szCs w:val="22"/>
              </w:rPr>
            </w:pPr>
          </w:p>
        </w:tc>
        <w:tc>
          <w:tcPr>
            <w:tcW w:w="3420" w:type="dxa"/>
          </w:tcPr>
          <w:p w14:paraId="23F583B5" w14:textId="77777777" w:rsidR="00626A8E" w:rsidRPr="00D842D9" w:rsidRDefault="00626A8E" w:rsidP="00626A8E">
            <w:pPr>
              <w:rPr>
                <w:rFonts w:ascii="Arial" w:hAnsi="Arial" w:cs="Arial"/>
                <w:sz w:val="22"/>
                <w:szCs w:val="22"/>
              </w:rPr>
            </w:pPr>
          </w:p>
        </w:tc>
      </w:tr>
      <w:tr w:rsidR="00626A8E" w:rsidRPr="008B3E66" w14:paraId="4E223EAC" w14:textId="77777777" w:rsidTr="00626A8E">
        <w:trPr>
          <w:jc w:val="center"/>
        </w:trPr>
        <w:tc>
          <w:tcPr>
            <w:tcW w:w="843" w:type="dxa"/>
          </w:tcPr>
          <w:p w14:paraId="1CD8A56B" w14:textId="77777777" w:rsidR="00626A8E" w:rsidRPr="00D842D9" w:rsidRDefault="00626A8E" w:rsidP="00626A8E">
            <w:pPr>
              <w:rPr>
                <w:rFonts w:ascii="Arial" w:hAnsi="Arial" w:cs="Arial"/>
                <w:sz w:val="22"/>
                <w:szCs w:val="22"/>
              </w:rPr>
            </w:pPr>
          </w:p>
        </w:tc>
        <w:tc>
          <w:tcPr>
            <w:tcW w:w="3178" w:type="dxa"/>
          </w:tcPr>
          <w:p w14:paraId="3E4EB763" w14:textId="77777777" w:rsidR="00626A8E" w:rsidRPr="00D842D9" w:rsidRDefault="00626A8E" w:rsidP="00626A8E">
            <w:pPr>
              <w:rPr>
                <w:rFonts w:ascii="Arial" w:hAnsi="Arial" w:cs="Arial"/>
                <w:sz w:val="22"/>
                <w:szCs w:val="22"/>
              </w:rPr>
            </w:pPr>
          </w:p>
        </w:tc>
        <w:tc>
          <w:tcPr>
            <w:tcW w:w="1890" w:type="dxa"/>
          </w:tcPr>
          <w:p w14:paraId="6CDE2FAC" w14:textId="77777777" w:rsidR="00626A8E" w:rsidRPr="00D842D9" w:rsidRDefault="00626A8E" w:rsidP="00626A8E">
            <w:pPr>
              <w:rPr>
                <w:rFonts w:ascii="Arial" w:hAnsi="Arial" w:cs="Arial"/>
                <w:sz w:val="22"/>
                <w:szCs w:val="22"/>
              </w:rPr>
            </w:pPr>
          </w:p>
        </w:tc>
        <w:tc>
          <w:tcPr>
            <w:tcW w:w="2070" w:type="dxa"/>
          </w:tcPr>
          <w:p w14:paraId="22D7CA1B" w14:textId="77777777" w:rsidR="00626A8E" w:rsidRPr="00D842D9" w:rsidRDefault="00626A8E" w:rsidP="00626A8E">
            <w:pPr>
              <w:rPr>
                <w:rFonts w:ascii="Arial" w:hAnsi="Arial" w:cs="Arial"/>
                <w:sz w:val="22"/>
                <w:szCs w:val="22"/>
              </w:rPr>
            </w:pPr>
          </w:p>
        </w:tc>
        <w:tc>
          <w:tcPr>
            <w:tcW w:w="3420" w:type="dxa"/>
          </w:tcPr>
          <w:p w14:paraId="4B712195" w14:textId="77777777" w:rsidR="00626A8E" w:rsidRPr="00D842D9" w:rsidRDefault="00626A8E" w:rsidP="00626A8E">
            <w:pPr>
              <w:rPr>
                <w:rFonts w:ascii="Arial" w:hAnsi="Arial" w:cs="Arial"/>
                <w:sz w:val="22"/>
                <w:szCs w:val="22"/>
              </w:rPr>
            </w:pPr>
          </w:p>
        </w:tc>
      </w:tr>
      <w:tr w:rsidR="00626A8E" w:rsidRPr="008B3E66" w14:paraId="7541E2D3" w14:textId="77777777" w:rsidTr="00626A8E">
        <w:trPr>
          <w:jc w:val="center"/>
        </w:trPr>
        <w:tc>
          <w:tcPr>
            <w:tcW w:w="843" w:type="dxa"/>
          </w:tcPr>
          <w:p w14:paraId="12CB3BC2" w14:textId="77777777" w:rsidR="00626A8E" w:rsidRPr="00D842D9" w:rsidRDefault="00626A8E" w:rsidP="00626A8E">
            <w:pPr>
              <w:rPr>
                <w:rFonts w:ascii="Arial" w:hAnsi="Arial" w:cs="Arial"/>
                <w:sz w:val="22"/>
                <w:szCs w:val="22"/>
              </w:rPr>
            </w:pPr>
          </w:p>
        </w:tc>
        <w:tc>
          <w:tcPr>
            <w:tcW w:w="3178" w:type="dxa"/>
          </w:tcPr>
          <w:p w14:paraId="19C02AD7" w14:textId="77777777" w:rsidR="00626A8E" w:rsidRPr="00D842D9" w:rsidRDefault="00626A8E" w:rsidP="00626A8E">
            <w:pPr>
              <w:rPr>
                <w:rFonts w:ascii="Arial" w:hAnsi="Arial" w:cs="Arial"/>
                <w:sz w:val="22"/>
                <w:szCs w:val="22"/>
              </w:rPr>
            </w:pPr>
          </w:p>
        </w:tc>
        <w:tc>
          <w:tcPr>
            <w:tcW w:w="1890" w:type="dxa"/>
          </w:tcPr>
          <w:p w14:paraId="7C3837C5" w14:textId="77777777" w:rsidR="00626A8E" w:rsidRPr="00D842D9" w:rsidRDefault="00626A8E" w:rsidP="00626A8E">
            <w:pPr>
              <w:rPr>
                <w:rFonts w:ascii="Arial" w:hAnsi="Arial" w:cs="Arial"/>
                <w:sz w:val="22"/>
                <w:szCs w:val="22"/>
              </w:rPr>
            </w:pPr>
          </w:p>
        </w:tc>
        <w:tc>
          <w:tcPr>
            <w:tcW w:w="2070" w:type="dxa"/>
          </w:tcPr>
          <w:p w14:paraId="13C06D37" w14:textId="77777777" w:rsidR="00626A8E" w:rsidRPr="00D842D9" w:rsidRDefault="00626A8E" w:rsidP="00626A8E">
            <w:pPr>
              <w:rPr>
                <w:rFonts w:ascii="Arial" w:hAnsi="Arial" w:cs="Arial"/>
                <w:sz w:val="22"/>
                <w:szCs w:val="22"/>
              </w:rPr>
            </w:pPr>
          </w:p>
        </w:tc>
        <w:tc>
          <w:tcPr>
            <w:tcW w:w="3420" w:type="dxa"/>
          </w:tcPr>
          <w:p w14:paraId="582A9924" w14:textId="77777777" w:rsidR="00626A8E" w:rsidRPr="00D842D9" w:rsidRDefault="00626A8E" w:rsidP="00626A8E">
            <w:pPr>
              <w:rPr>
                <w:rFonts w:ascii="Arial" w:hAnsi="Arial" w:cs="Arial"/>
                <w:sz w:val="22"/>
                <w:szCs w:val="22"/>
              </w:rPr>
            </w:pPr>
          </w:p>
        </w:tc>
      </w:tr>
      <w:tr w:rsidR="00626A8E" w:rsidRPr="008B3E66" w14:paraId="1DDB9A66" w14:textId="77777777" w:rsidTr="00626A8E">
        <w:trPr>
          <w:jc w:val="center"/>
        </w:trPr>
        <w:tc>
          <w:tcPr>
            <w:tcW w:w="843" w:type="dxa"/>
          </w:tcPr>
          <w:p w14:paraId="7BA7B64E" w14:textId="77777777" w:rsidR="00626A8E" w:rsidRPr="00D842D9" w:rsidRDefault="00626A8E" w:rsidP="00626A8E">
            <w:pPr>
              <w:rPr>
                <w:rFonts w:ascii="Arial" w:hAnsi="Arial" w:cs="Arial"/>
                <w:sz w:val="22"/>
                <w:szCs w:val="22"/>
              </w:rPr>
            </w:pPr>
          </w:p>
        </w:tc>
        <w:tc>
          <w:tcPr>
            <w:tcW w:w="3178" w:type="dxa"/>
          </w:tcPr>
          <w:p w14:paraId="6C09BFB3" w14:textId="77777777" w:rsidR="00626A8E" w:rsidRPr="00D842D9" w:rsidRDefault="00626A8E" w:rsidP="00626A8E">
            <w:pPr>
              <w:rPr>
                <w:rFonts w:ascii="Arial" w:hAnsi="Arial" w:cs="Arial"/>
                <w:sz w:val="22"/>
                <w:szCs w:val="22"/>
              </w:rPr>
            </w:pPr>
          </w:p>
        </w:tc>
        <w:tc>
          <w:tcPr>
            <w:tcW w:w="1890" w:type="dxa"/>
          </w:tcPr>
          <w:p w14:paraId="4D0C2F7C" w14:textId="77777777" w:rsidR="00626A8E" w:rsidRPr="00D842D9" w:rsidRDefault="00626A8E" w:rsidP="00626A8E">
            <w:pPr>
              <w:rPr>
                <w:rFonts w:ascii="Arial" w:hAnsi="Arial" w:cs="Arial"/>
                <w:sz w:val="22"/>
                <w:szCs w:val="22"/>
              </w:rPr>
            </w:pPr>
          </w:p>
        </w:tc>
        <w:tc>
          <w:tcPr>
            <w:tcW w:w="2070" w:type="dxa"/>
          </w:tcPr>
          <w:p w14:paraId="678692D1" w14:textId="77777777" w:rsidR="00626A8E" w:rsidRPr="00D842D9" w:rsidRDefault="00626A8E" w:rsidP="00626A8E">
            <w:pPr>
              <w:rPr>
                <w:rFonts w:ascii="Arial" w:hAnsi="Arial" w:cs="Arial"/>
                <w:sz w:val="22"/>
                <w:szCs w:val="22"/>
              </w:rPr>
            </w:pPr>
          </w:p>
        </w:tc>
        <w:tc>
          <w:tcPr>
            <w:tcW w:w="3420" w:type="dxa"/>
          </w:tcPr>
          <w:p w14:paraId="30BB55E9" w14:textId="77777777" w:rsidR="00626A8E" w:rsidRPr="00D842D9" w:rsidRDefault="00626A8E" w:rsidP="00626A8E">
            <w:pPr>
              <w:rPr>
                <w:rFonts w:ascii="Arial" w:hAnsi="Arial" w:cs="Arial"/>
                <w:sz w:val="22"/>
                <w:szCs w:val="22"/>
              </w:rPr>
            </w:pPr>
          </w:p>
        </w:tc>
      </w:tr>
      <w:tr w:rsidR="00626A8E" w:rsidRPr="008B3E66" w14:paraId="2E27DA7F" w14:textId="77777777" w:rsidTr="00626A8E">
        <w:trPr>
          <w:jc w:val="center"/>
        </w:trPr>
        <w:tc>
          <w:tcPr>
            <w:tcW w:w="843" w:type="dxa"/>
          </w:tcPr>
          <w:p w14:paraId="0CBEEADD" w14:textId="77777777" w:rsidR="00626A8E" w:rsidRPr="00D842D9" w:rsidRDefault="00626A8E" w:rsidP="00626A8E">
            <w:pPr>
              <w:rPr>
                <w:rFonts w:ascii="Arial" w:hAnsi="Arial" w:cs="Arial"/>
                <w:sz w:val="22"/>
                <w:szCs w:val="22"/>
              </w:rPr>
            </w:pPr>
          </w:p>
        </w:tc>
        <w:tc>
          <w:tcPr>
            <w:tcW w:w="3178" w:type="dxa"/>
          </w:tcPr>
          <w:p w14:paraId="1344CF6B" w14:textId="77777777" w:rsidR="00626A8E" w:rsidRPr="00D842D9" w:rsidRDefault="00626A8E" w:rsidP="00626A8E">
            <w:pPr>
              <w:rPr>
                <w:rFonts w:ascii="Arial" w:hAnsi="Arial" w:cs="Arial"/>
                <w:sz w:val="22"/>
                <w:szCs w:val="22"/>
              </w:rPr>
            </w:pPr>
          </w:p>
        </w:tc>
        <w:tc>
          <w:tcPr>
            <w:tcW w:w="1890" w:type="dxa"/>
          </w:tcPr>
          <w:p w14:paraId="51D5F903" w14:textId="77777777" w:rsidR="00626A8E" w:rsidRPr="00D842D9" w:rsidRDefault="00626A8E" w:rsidP="00626A8E">
            <w:pPr>
              <w:rPr>
                <w:rFonts w:ascii="Arial" w:hAnsi="Arial" w:cs="Arial"/>
                <w:sz w:val="22"/>
                <w:szCs w:val="22"/>
              </w:rPr>
            </w:pPr>
          </w:p>
        </w:tc>
        <w:tc>
          <w:tcPr>
            <w:tcW w:w="2070" w:type="dxa"/>
          </w:tcPr>
          <w:p w14:paraId="18BECA53" w14:textId="77777777" w:rsidR="00626A8E" w:rsidRPr="00D842D9" w:rsidRDefault="00626A8E" w:rsidP="00626A8E">
            <w:pPr>
              <w:rPr>
                <w:rFonts w:ascii="Arial" w:hAnsi="Arial" w:cs="Arial"/>
                <w:sz w:val="22"/>
                <w:szCs w:val="22"/>
              </w:rPr>
            </w:pPr>
          </w:p>
        </w:tc>
        <w:tc>
          <w:tcPr>
            <w:tcW w:w="3420" w:type="dxa"/>
          </w:tcPr>
          <w:p w14:paraId="6A648AA5" w14:textId="77777777" w:rsidR="00626A8E" w:rsidRPr="00D842D9" w:rsidRDefault="00626A8E" w:rsidP="00626A8E">
            <w:pPr>
              <w:rPr>
                <w:rFonts w:ascii="Arial" w:hAnsi="Arial" w:cs="Arial"/>
                <w:sz w:val="22"/>
                <w:szCs w:val="22"/>
              </w:rPr>
            </w:pPr>
          </w:p>
        </w:tc>
      </w:tr>
      <w:tr w:rsidR="00626A8E" w:rsidRPr="008B3E66" w14:paraId="3492E83E" w14:textId="77777777" w:rsidTr="00626A8E">
        <w:trPr>
          <w:jc w:val="center"/>
        </w:trPr>
        <w:tc>
          <w:tcPr>
            <w:tcW w:w="843" w:type="dxa"/>
          </w:tcPr>
          <w:p w14:paraId="49F60BF5" w14:textId="77777777" w:rsidR="00626A8E" w:rsidRPr="00D842D9" w:rsidRDefault="00626A8E" w:rsidP="00626A8E">
            <w:pPr>
              <w:rPr>
                <w:rFonts w:ascii="Arial" w:hAnsi="Arial" w:cs="Arial"/>
                <w:sz w:val="22"/>
                <w:szCs w:val="22"/>
              </w:rPr>
            </w:pPr>
          </w:p>
        </w:tc>
        <w:tc>
          <w:tcPr>
            <w:tcW w:w="3178" w:type="dxa"/>
          </w:tcPr>
          <w:p w14:paraId="7F359D54" w14:textId="77777777" w:rsidR="00626A8E" w:rsidRPr="00D842D9" w:rsidRDefault="00626A8E" w:rsidP="00626A8E">
            <w:pPr>
              <w:rPr>
                <w:rFonts w:ascii="Arial" w:hAnsi="Arial" w:cs="Arial"/>
                <w:sz w:val="22"/>
                <w:szCs w:val="22"/>
              </w:rPr>
            </w:pPr>
          </w:p>
        </w:tc>
        <w:tc>
          <w:tcPr>
            <w:tcW w:w="1890" w:type="dxa"/>
          </w:tcPr>
          <w:p w14:paraId="46E18BDD" w14:textId="77777777" w:rsidR="00626A8E" w:rsidRPr="00D842D9" w:rsidRDefault="00626A8E" w:rsidP="00626A8E">
            <w:pPr>
              <w:rPr>
                <w:rFonts w:ascii="Arial" w:hAnsi="Arial" w:cs="Arial"/>
                <w:sz w:val="22"/>
                <w:szCs w:val="22"/>
              </w:rPr>
            </w:pPr>
          </w:p>
        </w:tc>
        <w:tc>
          <w:tcPr>
            <w:tcW w:w="2070" w:type="dxa"/>
          </w:tcPr>
          <w:p w14:paraId="55BF69F0" w14:textId="77777777" w:rsidR="00626A8E" w:rsidRPr="00D842D9" w:rsidRDefault="00626A8E" w:rsidP="00626A8E">
            <w:pPr>
              <w:rPr>
                <w:rFonts w:ascii="Arial" w:hAnsi="Arial" w:cs="Arial"/>
                <w:sz w:val="22"/>
                <w:szCs w:val="22"/>
              </w:rPr>
            </w:pPr>
          </w:p>
        </w:tc>
        <w:tc>
          <w:tcPr>
            <w:tcW w:w="3420" w:type="dxa"/>
          </w:tcPr>
          <w:p w14:paraId="2B4FEF0F" w14:textId="77777777" w:rsidR="00626A8E" w:rsidRPr="00D842D9" w:rsidRDefault="00626A8E" w:rsidP="00626A8E">
            <w:pPr>
              <w:rPr>
                <w:rFonts w:ascii="Arial" w:hAnsi="Arial" w:cs="Arial"/>
                <w:sz w:val="22"/>
                <w:szCs w:val="22"/>
              </w:rPr>
            </w:pPr>
          </w:p>
        </w:tc>
      </w:tr>
      <w:tr w:rsidR="00626A8E" w:rsidRPr="008B3E66" w14:paraId="30AAAF91" w14:textId="77777777" w:rsidTr="00626A8E">
        <w:trPr>
          <w:jc w:val="center"/>
        </w:trPr>
        <w:tc>
          <w:tcPr>
            <w:tcW w:w="843" w:type="dxa"/>
          </w:tcPr>
          <w:p w14:paraId="02E46B8B" w14:textId="77777777" w:rsidR="00626A8E" w:rsidRPr="00D842D9" w:rsidRDefault="00626A8E" w:rsidP="00626A8E">
            <w:pPr>
              <w:rPr>
                <w:rFonts w:ascii="Arial" w:hAnsi="Arial" w:cs="Arial"/>
                <w:sz w:val="22"/>
                <w:szCs w:val="22"/>
              </w:rPr>
            </w:pPr>
          </w:p>
        </w:tc>
        <w:tc>
          <w:tcPr>
            <w:tcW w:w="3178" w:type="dxa"/>
          </w:tcPr>
          <w:p w14:paraId="0FFE5EE2" w14:textId="77777777" w:rsidR="00626A8E" w:rsidRPr="00D842D9" w:rsidRDefault="00626A8E" w:rsidP="00626A8E">
            <w:pPr>
              <w:rPr>
                <w:rFonts w:ascii="Arial" w:hAnsi="Arial" w:cs="Arial"/>
                <w:sz w:val="22"/>
                <w:szCs w:val="22"/>
              </w:rPr>
            </w:pPr>
          </w:p>
        </w:tc>
        <w:tc>
          <w:tcPr>
            <w:tcW w:w="1890" w:type="dxa"/>
          </w:tcPr>
          <w:p w14:paraId="2C8ABE1A" w14:textId="77777777" w:rsidR="00626A8E" w:rsidRPr="00D842D9" w:rsidRDefault="00626A8E" w:rsidP="00626A8E">
            <w:pPr>
              <w:rPr>
                <w:rFonts w:ascii="Arial" w:hAnsi="Arial" w:cs="Arial"/>
                <w:sz w:val="22"/>
                <w:szCs w:val="22"/>
              </w:rPr>
            </w:pPr>
          </w:p>
        </w:tc>
        <w:tc>
          <w:tcPr>
            <w:tcW w:w="2070" w:type="dxa"/>
          </w:tcPr>
          <w:p w14:paraId="61ABA630" w14:textId="77777777" w:rsidR="00626A8E" w:rsidRPr="00D842D9" w:rsidRDefault="00626A8E" w:rsidP="00626A8E">
            <w:pPr>
              <w:rPr>
                <w:rFonts w:ascii="Arial" w:hAnsi="Arial" w:cs="Arial"/>
                <w:sz w:val="22"/>
                <w:szCs w:val="22"/>
              </w:rPr>
            </w:pPr>
          </w:p>
        </w:tc>
        <w:tc>
          <w:tcPr>
            <w:tcW w:w="3420" w:type="dxa"/>
          </w:tcPr>
          <w:p w14:paraId="111368DD" w14:textId="77777777" w:rsidR="00626A8E" w:rsidRPr="00D842D9" w:rsidRDefault="00626A8E" w:rsidP="00626A8E">
            <w:pPr>
              <w:rPr>
                <w:rFonts w:ascii="Arial" w:hAnsi="Arial" w:cs="Arial"/>
                <w:sz w:val="22"/>
                <w:szCs w:val="22"/>
              </w:rPr>
            </w:pPr>
          </w:p>
        </w:tc>
      </w:tr>
      <w:tr w:rsidR="00626A8E" w:rsidRPr="008B3E66" w14:paraId="384FE93D" w14:textId="77777777" w:rsidTr="00626A8E">
        <w:trPr>
          <w:jc w:val="center"/>
        </w:trPr>
        <w:tc>
          <w:tcPr>
            <w:tcW w:w="843" w:type="dxa"/>
          </w:tcPr>
          <w:p w14:paraId="1F1E19E1" w14:textId="77777777" w:rsidR="00626A8E" w:rsidRPr="00D842D9" w:rsidRDefault="00626A8E" w:rsidP="00626A8E">
            <w:pPr>
              <w:rPr>
                <w:rFonts w:ascii="Arial" w:hAnsi="Arial" w:cs="Arial"/>
                <w:sz w:val="22"/>
                <w:szCs w:val="22"/>
              </w:rPr>
            </w:pPr>
          </w:p>
        </w:tc>
        <w:tc>
          <w:tcPr>
            <w:tcW w:w="3178" w:type="dxa"/>
          </w:tcPr>
          <w:p w14:paraId="60D39C29" w14:textId="77777777" w:rsidR="00626A8E" w:rsidRPr="00D842D9" w:rsidRDefault="00626A8E" w:rsidP="00626A8E">
            <w:pPr>
              <w:rPr>
                <w:rFonts w:ascii="Arial" w:hAnsi="Arial" w:cs="Arial"/>
                <w:sz w:val="22"/>
                <w:szCs w:val="22"/>
              </w:rPr>
            </w:pPr>
          </w:p>
        </w:tc>
        <w:tc>
          <w:tcPr>
            <w:tcW w:w="1890" w:type="dxa"/>
          </w:tcPr>
          <w:p w14:paraId="311ABF6A" w14:textId="77777777" w:rsidR="00626A8E" w:rsidRPr="00D842D9" w:rsidRDefault="00626A8E" w:rsidP="00626A8E">
            <w:pPr>
              <w:rPr>
                <w:rFonts w:ascii="Arial" w:hAnsi="Arial" w:cs="Arial"/>
                <w:sz w:val="22"/>
                <w:szCs w:val="22"/>
              </w:rPr>
            </w:pPr>
          </w:p>
        </w:tc>
        <w:tc>
          <w:tcPr>
            <w:tcW w:w="2070" w:type="dxa"/>
          </w:tcPr>
          <w:p w14:paraId="6A2E1C46" w14:textId="77777777" w:rsidR="00626A8E" w:rsidRPr="00D842D9" w:rsidRDefault="00626A8E" w:rsidP="00626A8E">
            <w:pPr>
              <w:rPr>
                <w:rFonts w:ascii="Arial" w:hAnsi="Arial" w:cs="Arial"/>
                <w:sz w:val="22"/>
                <w:szCs w:val="22"/>
              </w:rPr>
            </w:pPr>
          </w:p>
        </w:tc>
        <w:tc>
          <w:tcPr>
            <w:tcW w:w="3420" w:type="dxa"/>
          </w:tcPr>
          <w:p w14:paraId="05FF904F" w14:textId="77777777" w:rsidR="00626A8E" w:rsidRPr="00D842D9" w:rsidRDefault="00626A8E" w:rsidP="00626A8E">
            <w:pPr>
              <w:rPr>
                <w:rFonts w:ascii="Arial" w:hAnsi="Arial" w:cs="Arial"/>
                <w:sz w:val="22"/>
                <w:szCs w:val="22"/>
              </w:rPr>
            </w:pPr>
          </w:p>
        </w:tc>
      </w:tr>
      <w:tr w:rsidR="00626A8E" w:rsidRPr="008B3E66" w14:paraId="6C286617" w14:textId="77777777" w:rsidTr="00626A8E">
        <w:trPr>
          <w:jc w:val="center"/>
        </w:trPr>
        <w:tc>
          <w:tcPr>
            <w:tcW w:w="843" w:type="dxa"/>
          </w:tcPr>
          <w:p w14:paraId="6CB38806" w14:textId="77777777" w:rsidR="00626A8E" w:rsidRPr="00D842D9" w:rsidRDefault="00626A8E" w:rsidP="00626A8E">
            <w:pPr>
              <w:rPr>
                <w:rFonts w:ascii="Arial" w:hAnsi="Arial" w:cs="Arial"/>
                <w:sz w:val="22"/>
                <w:szCs w:val="22"/>
              </w:rPr>
            </w:pPr>
          </w:p>
        </w:tc>
        <w:tc>
          <w:tcPr>
            <w:tcW w:w="3178" w:type="dxa"/>
          </w:tcPr>
          <w:p w14:paraId="3E76373B" w14:textId="77777777" w:rsidR="00626A8E" w:rsidRPr="00D842D9" w:rsidRDefault="00626A8E" w:rsidP="00626A8E">
            <w:pPr>
              <w:rPr>
                <w:rFonts w:ascii="Arial" w:hAnsi="Arial" w:cs="Arial"/>
                <w:sz w:val="22"/>
                <w:szCs w:val="22"/>
              </w:rPr>
            </w:pPr>
          </w:p>
        </w:tc>
        <w:tc>
          <w:tcPr>
            <w:tcW w:w="1890" w:type="dxa"/>
          </w:tcPr>
          <w:p w14:paraId="58319F62" w14:textId="77777777" w:rsidR="00626A8E" w:rsidRPr="00D842D9" w:rsidRDefault="00626A8E" w:rsidP="00626A8E">
            <w:pPr>
              <w:rPr>
                <w:rFonts w:ascii="Arial" w:hAnsi="Arial" w:cs="Arial"/>
                <w:sz w:val="22"/>
                <w:szCs w:val="22"/>
              </w:rPr>
            </w:pPr>
          </w:p>
        </w:tc>
        <w:tc>
          <w:tcPr>
            <w:tcW w:w="2070" w:type="dxa"/>
          </w:tcPr>
          <w:p w14:paraId="02BC615A" w14:textId="77777777" w:rsidR="00626A8E" w:rsidRPr="00D842D9" w:rsidRDefault="00626A8E" w:rsidP="00626A8E">
            <w:pPr>
              <w:rPr>
                <w:rFonts w:ascii="Arial" w:hAnsi="Arial" w:cs="Arial"/>
                <w:sz w:val="22"/>
                <w:szCs w:val="22"/>
              </w:rPr>
            </w:pPr>
          </w:p>
        </w:tc>
        <w:tc>
          <w:tcPr>
            <w:tcW w:w="3420" w:type="dxa"/>
          </w:tcPr>
          <w:p w14:paraId="0FEF58A5" w14:textId="77777777" w:rsidR="00626A8E" w:rsidRPr="00D842D9" w:rsidRDefault="00626A8E" w:rsidP="00626A8E">
            <w:pPr>
              <w:rPr>
                <w:rFonts w:ascii="Arial" w:hAnsi="Arial" w:cs="Arial"/>
                <w:sz w:val="22"/>
                <w:szCs w:val="22"/>
              </w:rPr>
            </w:pPr>
          </w:p>
        </w:tc>
      </w:tr>
      <w:tr w:rsidR="00626A8E" w:rsidRPr="008B3E66" w14:paraId="36646BF9" w14:textId="77777777" w:rsidTr="00626A8E">
        <w:trPr>
          <w:jc w:val="center"/>
        </w:trPr>
        <w:tc>
          <w:tcPr>
            <w:tcW w:w="843" w:type="dxa"/>
          </w:tcPr>
          <w:p w14:paraId="64E18161" w14:textId="77777777" w:rsidR="00626A8E" w:rsidRPr="00D842D9" w:rsidRDefault="00626A8E" w:rsidP="00626A8E">
            <w:pPr>
              <w:rPr>
                <w:rFonts w:ascii="Arial" w:hAnsi="Arial" w:cs="Arial"/>
                <w:sz w:val="22"/>
                <w:szCs w:val="22"/>
              </w:rPr>
            </w:pPr>
          </w:p>
        </w:tc>
        <w:tc>
          <w:tcPr>
            <w:tcW w:w="3178" w:type="dxa"/>
          </w:tcPr>
          <w:p w14:paraId="3A2D5E59" w14:textId="77777777" w:rsidR="00626A8E" w:rsidRPr="00D842D9" w:rsidRDefault="00626A8E" w:rsidP="00626A8E">
            <w:pPr>
              <w:rPr>
                <w:rFonts w:ascii="Arial" w:hAnsi="Arial" w:cs="Arial"/>
                <w:sz w:val="22"/>
                <w:szCs w:val="22"/>
              </w:rPr>
            </w:pPr>
          </w:p>
        </w:tc>
        <w:tc>
          <w:tcPr>
            <w:tcW w:w="1890" w:type="dxa"/>
          </w:tcPr>
          <w:p w14:paraId="79895CB0" w14:textId="77777777" w:rsidR="00626A8E" w:rsidRPr="00D842D9" w:rsidRDefault="00626A8E" w:rsidP="00626A8E">
            <w:pPr>
              <w:rPr>
                <w:rFonts w:ascii="Arial" w:hAnsi="Arial" w:cs="Arial"/>
                <w:sz w:val="22"/>
                <w:szCs w:val="22"/>
              </w:rPr>
            </w:pPr>
          </w:p>
        </w:tc>
        <w:tc>
          <w:tcPr>
            <w:tcW w:w="2070" w:type="dxa"/>
          </w:tcPr>
          <w:p w14:paraId="25B5BC68" w14:textId="77777777" w:rsidR="00626A8E" w:rsidRPr="00D842D9" w:rsidRDefault="00626A8E" w:rsidP="00626A8E">
            <w:pPr>
              <w:rPr>
                <w:rFonts w:ascii="Arial" w:hAnsi="Arial" w:cs="Arial"/>
                <w:sz w:val="22"/>
                <w:szCs w:val="22"/>
              </w:rPr>
            </w:pPr>
          </w:p>
        </w:tc>
        <w:tc>
          <w:tcPr>
            <w:tcW w:w="3420" w:type="dxa"/>
          </w:tcPr>
          <w:p w14:paraId="4809ADFC" w14:textId="77777777" w:rsidR="00626A8E" w:rsidRPr="00D842D9" w:rsidRDefault="00626A8E" w:rsidP="00626A8E">
            <w:pPr>
              <w:rPr>
                <w:rFonts w:ascii="Arial" w:hAnsi="Arial" w:cs="Arial"/>
                <w:sz w:val="22"/>
                <w:szCs w:val="22"/>
              </w:rPr>
            </w:pPr>
          </w:p>
        </w:tc>
      </w:tr>
    </w:tbl>
    <w:p w14:paraId="458EF79D" w14:textId="77777777" w:rsidR="00626A8E" w:rsidRPr="00D842D9"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8B3E66" w14:paraId="4A11EEA9" w14:textId="77777777" w:rsidTr="00626A8E">
        <w:trPr>
          <w:jc w:val="center"/>
        </w:trPr>
        <w:tc>
          <w:tcPr>
            <w:tcW w:w="3598" w:type="dxa"/>
          </w:tcPr>
          <w:p w14:paraId="18BE18CE" w14:textId="3F079E8C" w:rsidR="00626A8E" w:rsidRPr="00D842D9" w:rsidRDefault="00626A8E" w:rsidP="00626A8E">
            <w:pPr>
              <w:rPr>
                <w:rFonts w:ascii="Arial" w:hAnsi="Arial" w:cs="Arial"/>
                <w:sz w:val="22"/>
                <w:szCs w:val="22"/>
                <w:lang w:val="sr-Cyrl-RS"/>
              </w:rPr>
            </w:pPr>
            <w:r w:rsidRPr="00D842D9">
              <w:rPr>
                <w:rFonts w:ascii="Arial" w:hAnsi="Arial" w:cs="Arial"/>
                <w:sz w:val="22"/>
                <w:szCs w:val="22"/>
                <w:lang w:val="sr-Cyrl-RS"/>
              </w:rPr>
              <w:t xml:space="preserve">                  </w:t>
            </w:r>
            <w:r w:rsidRPr="00D842D9">
              <w:rPr>
                <w:rFonts w:ascii="Arial" w:hAnsi="Arial" w:cs="Arial"/>
                <w:sz w:val="22"/>
                <w:szCs w:val="22"/>
              </w:rPr>
              <w:t>Датум:</w:t>
            </w:r>
            <w:r w:rsidRPr="00D842D9">
              <w:rPr>
                <w:rFonts w:ascii="Arial" w:hAnsi="Arial" w:cs="Arial"/>
                <w:sz w:val="22"/>
                <w:szCs w:val="22"/>
                <w:lang w:val="sr-Cyrl-RS"/>
              </w:rPr>
              <w:t xml:space="preserve">   </w:t>
            </w:r>
          </w:p>
        </w:tc>
        <w:tc>
          <w:tcPr>
            <w:tcW w:w="1959" w:type="dxa"/>
          </w:tcPr>
          <w:p w14:paraId="4FCA5759" w14:textId="122C3115" w:rsidR="00626A8E" w:rsidRPr="00D842D9" w:rsidRDefault="00626A8E" w:rsidP="00626A8E">
            <w:pPr>
              <w:rPr>
                <w:rFonts w:ascii="Arial" w:hAnsi="Arial" w:cs="Arial"/>
                <w:sz w:val="22"/>
                <w:szCs w:val="22"/>
              </w:rPr>
            </w:pPr>
            <w:r w:rsidRPr="00D842D9">
              <w:rPr>
                <w:rFonts w:ascii="Arial" w:hAnsi="Arial" w:cs="Arial"/>
                <w:sz w:val="22"/>
                <w:szCs w:val="22"/>
                <w:lang w:val="sr-Cyrl-RS"/>
              </w:rPr>
              <w:t xml:space="preserve">   </w:t>
            </w:r>
            <w:r w:rsidRPr="00D842D9">
              <w:rPr>
                <w:rFonts w:ascii="Arial" w:hAnsi="Arial" w:cs="Arial"/>
                <w:sz w:val="22"/>
                <w:szCs w:val="22"/>
              </w:rPr>
              <w:t>М.П.</w:t>
            </w:r>
          </w:p>
        </w:tc>
        <w:tc>
          <w:tcPr>
            <w:tcW w:w="3730" w:type="dxa"/>
          </w:tcPr>
          <w:p w14:paraId="2085DA3C" w14:textId="4463AD99" w:rsidR="00626A8E" w:rsidRPr="00D842D9" w:rsidRDefault="00626A8E" w:rsidP="00626A8E">
            <w:pPr>
              <w:rPr>
                <w:rFonts w:ascii="Arial" w:hAnsi="Arial" w:cs="Arial"/>
                <w:sz w:val="22"/>
                <w:szCs w:val="22"/>
              </w:rPr>
            </w:pPr>
            <w:r w:rsidRPr="00D842D9">
              <w:rPr>
                <w:rFonts w:ascii="Arial" w:hAnsi="Arial" w:cs="Arial"/>
                <w:sz w:val="22"/>
                <w:szCs w:val="22"/>
                <w:lang w:val="sr-Cyrl-RS"/>
              </w:rPr>
              <w:t xml:space="preserve">                  </w:t>
            </w:r>
            <w:r w:rsidRPr="00D842D9">
              <w:rPr>
                <w:rFonts w:ascii="Arial" w:hAnsi="Arial" w:cs="Arial"/>
                <w:sz w:val="22"/>
                <w:szCs w:val="22"/>
              </w:rPr>
              <w:t>Понуђач:</w:t>
            </w:r>
          </w:p>
        </w:tc>
      </w:tr>
      <w:tr w:rsidR="00626A8E" w:rsidRPr="008B3E66" w14:paraId="569FE4EF" w14:textId="77777777" w:rsidTr="00626A8E">
        <w:trPr>
          <w:jc w:val="center"/>
        </w:trPr>
        <w:tc>
          <w:tcPr>
            <w:tcW w:w="3598" w:type="dxa"/>
            <w:vAlign w:val="center"/>
          </w:tcPr>
          <w:p w14:paraId="2CFDB272" w14:textId="77777777" w:rsidR="00626A8E" w:rsidRPr="00D842D9" w:rsidRDefault="00626A8E" w:rsidP="00626A8E">
            <w:pPr>
              <w:rPr>
                <w:rFonts w:ascii="Arial" w:hAnsi="Arial" w:cs="Arial"/>
                <w:sz w:val="22"/>
                <w:szCs w:val="22"/>
              </w:rPr>
            </w:pPr>
          </w:p>
        </w:tc>
        <w:tc>
          <w:tcPr>
            <w:tcW w:w="1959" w:type="dxa"/>
            <w:vAlign w:val="center"/>
          </w:tcPr>
          <w:p w14:paraId="1BB38C38" w14:textId="77777777" w:rsidR="00626A8E" w:rsidRPr="00D842D9" w:rsidRDefault="00626A8E" w:rsidP="00626A8E">
            <w:pPr>
              <w:rPr>
                <w:rFonts w:ascii="Arial" w:hAnsi="Arial" w:cs="Arial"/>
                <w:sz w:val="22"/>
                <w:szCs w:val="22"/>
              </w:rPr>
            </w:pPr>
          </w:p>
        </w:tc>
        <w:tc>
          <w:tcPr>
            <w:tcW w:w="3730" w:type="dxa"/>
            <w:vAlign w:val="center"/>
          </w:tcPr>
          <w:p w14:paraId="5216FAC9" w14:textId="77777777" w:rsidR="00626A8E" w:rsidRPr="00D842D9" w:rsidRDefault="00626A8E" w:rsidP="00626A8E">
            <w:pPr>
              <w:rPr>
                <w:rFonts w:ascii="Arial" w:hAnsi="Arial" w:cs="Arial"/>
                <w:sz w:val="22"/>
                <w:szCs w:val="22"/>
              </w:rPr>
            </w:pPr>
          </w:p>
        </w:tc>
      </w:tr>
      <w:tr w:rsidR="00626A8E" w:rsidRPr="008B3E66" w14:paraId="0F8C34B9" w14:textId="77777777" w:rsidTr="00626A8E">
        <w:trPr>
          <w:jc w:val="center"/>
        </w:trPr>
        <w:tc>
          <w:tcPr>
            <w:tcW w:w="3598" w:type="dxa"/>
            <w:tcBorders>
              <w:bottom w:val="single" w:sz="4" w:space="0" w:color="auto"/>
            </w:tcBorders>
            <w:vAlign w:val="center"/>
          </w:tcPr>
          <w:p w14:paraId="4F1E7E96" w14:textId="77777777" w:rsidR="00626A8E" w:rsidRPr="00D842D9" w:rsidRDefault="00626A8E" w:rsidP="00626A8E">
            <w:pPr>
              <w:rPr>
                <w:rFonts w:ascii="Arial" w:hAnsi="Arial" w:cs="Arial"/>
              </w:rPr>
            </w:pPr>
          </w:p>
        </w:tc>
        <w:tc>
          <w:tcPr>
            <w:tcW w:w="1959" w:type="dxa"/>
            <w:vAlign w:val="center"/>
          </w:tcPr>
          <w:p w14:paraId="5FEB318F" w14:textId="77777777" w:rsidR="00626A8E" w:rsidRPr="00D842D9" w:rsidRDefault="00626A8E" w:rsidP="00626A8E">
            <w:pPr>
              <w:rPr>
                <w:rFonts w:ascii="Arial" w:hAnsi="Arial" w:cs="Arial"/>
              </w:rPr>
            </w:pPr>
          </w:p>
        </w:tc>
        <w:tc>
          <w:tcPr>
            <w:tcW w:w="3730" w:type="dxa"/>
            <w:tcBorders>
              <w:bottom w:val="single" w:sz="4" w:space="0" w:color="auto"/>
            </w:tcBorders>
            <w:vAlign w:val="center"/>
          </w:tcPr>
          <w:p w14:paraId="5CD91875" w14:textId="77777777" w:rsidR="00626A8E" w:rsidRPr="00D842D9" w:rsidRDefault="00626A8E" w:rsidP="00626A8E">
            <w:pPr>
              <w:rPr>
                <w:rFonts w:ascii="Arial" w:hAnsi="Arial" w:cs="Arial"/>
              </w:rPr>
            </w:pPr>
          </w:p>
        </w:tc>
      </w:tr>
    </w:tbl>
    <w:p w14:paraId="04F7977C" w14:textId="77777777" w:rsidR="00626A8E" w:rsidRPr="00D842D9" w:rsidRDefault="00626A8E" w:rsidP="00626A8E">
      <w:pPr>
        <w:rPr>
          <w:rFonts w:ascii="Arial" w:hAnsi="Arial" w:cs="Arial"/>
          <w:sz w:val="22"/>
          <w:szCs w:val="22"/>
        </w:rPr>
      </w:pPr>
    </w:p>
    <w:p w14:paraId="52F2B43D" w14:textId="43F97362" w:rsidR="00CF597E" w:rsidRPr="008B3E66" w:rsidRDefault="00CF597E" w:rsidP="00626A8E">
      <w:pPr>
        <w:tabs>
          <w:tab w:val="left" w:pos="8385"/>
        </w:tabs>
        <w:rPr>
          <w:rFonts w:ascii="Arial" w:hAnsi="Arial" w:cs="Arial"/>
          <w:sz w:val="22"/>
          <w:szCs w:val="22"/>
        </w:rPr>
      </w:pPr>
    </w:p>
    <w:p w14:paraId="64E4B2B8" w14:textId="77777777" w:rsidR="00626A8E" w:rsidRPr="006D4C2A" w:rsidRDefault="00626A8E" w:rsidP="00626A8E">
      <w:pPr>
        <w:tabs>
          <w:tab w:val="left" w:pos="8385"/>
        </w:tabs>
        <w:rPr>
          <w:rFonts w:ascii="Arial" w:hAnsi="Arial" w:cs="Arial"/>
          <w:sz w:val="22"/>
          <w:szCs w:val="22"/>
        </w:rPr>
      </w:pPr>
    </w:p>
    <w:p w14:paraId="287C3195" w14:textId="77777777" w:rsidR="00626A8E" w:rsidRPr="008C4F06" w:rsidRDefault="00626A8E" w:rsidP="00626A8E">
      <w:pPr>
        <w:tabs>
          <w:tab w:val="left" w:pos="8385"/>
        </w:tabs>
        <w:rPr>
          <w:rFonts w:ascii="Arial" w:hAnsi="Arial" w:cs="Arial"/>
          <w:sz w:val="22"/>
          <w:szCs w:val="22"/>
        </w:rPr>
      </w:pPr>
    </w:p>
    <w:p w14:paraId="3F86DD12" w14:textId="77777777" w:rsidR="00626A8E" w:rsidRPr="00B52F8A" w:rsidRDefault="00626A8E" w:rsidP="00626A8E">
      <w:pPr>
        <w:tabs>
          <w:tab w:val="left" w:pos="8385"/>
        </w:tabs>
        <w:rPr>
          <w:rFonts w:ascii="Arial" w:hAnsi="Arial" w:cs="Arial"/>
          <w:sz w:val="22"/>
          <w:szCs w:val="22"/>
        </w:rPr>
      </w:pPr>
    </w:p>
    <w:p w14:paraId="33DBE15E" w14:textId="77777777" w:rsidR="00626A8E" w:rsidRPr="00B52F8A" w:rsidRDefault="00626A8E" w:rsidP="00626A8E">
      <w:pPr>
        <w:tabs>
          <w:tab w:val="left" w:pos="8385"/>
        </w:tabs>
        <w:rPr>
          <w:rFonts w:ascii="Arial" w:hAnsi="Arial" w:cs="Arial"/>
          <w:sz w:val="22"/>
          <w:szCs w:val="22"/>
        </w:rPr>
      </w:pPr>
    </w:p>
    <w:p w14:paraId="1561A739" w14:textId="77777777" w:rsidR="00626A8E" w:rsidRPr="00AF761D" w:rsidRDefault="00626A8E" w:rsidP="00626A8E">
      <w:pPr>
        <w:tabs>
          <w:tab w:val="left" w:pos="8385"/>
        </w:tabs>
        <w:rPr>
          <w:rFonts w:ascii="Arial" w:hAnsi="Arial" w:cs="Arial"/>
          <w:sz w:val="22"/>
          <w:szCs w:val="22"/>
        </w:rPr>
      </w:pPr>
    </w:p>
    <w:p w14:paraId="5E58E18A" w14:textId="77777777" w:rsidR="00626A8E" w:rsidRPr="00F95757" w:rsidRDefault="00626A8E" w:rsidP="00626A8E">
      <w:pPr>
        <w:tabs>
          <w:tab w:val="left" w:pos="8385"/>
        </w:tabs>
        <w:rPr>
          <w:rFonts w:ascii="Arial" w:hAnsi="Arial" w:cs="Arial"/>
          <w:sz w:val="22"/>
          <w:szCs w:val="22"/>
        </w:rPr>
      </w:pPr>
    </w:p>
    <w:p w14:paraId="5FB49211" w14:textId="77777777" w:rsidR="00626A8E" w:rsidRPr="00F95757" w:rsidRDefault="00626A8E" w:rsidP="00626A8E">
      <w:pPr>
        <w:tabs>
          <w:tab w:val="left" w:pos="8385"/>
        </w:tabs>
        <w:rPr>
          <w:rFonts w:ascii="Arial" w:hAnsi="Arial" w:cs="Arial"/>
          <w:sz w:val="22"/>
          <w:szCs w:val="22"/>
        </w:rPr>
      </w:pPr>
    </w:p>
    <w:p w14:paraId="2D547A0F" w14:textId="77777777" w:rsidR="00626A8E" w:rsidRPr="0002324B" w:rsidRDefault="00626A8E" w:rsidP="00626A8E">
      <w:pPr>
        <w:tabs>
          <w:tab w:val="left" w:pos="8385"/>
        </w:tabs>
        <w:rPr>
          <w:rFonts w:ascii="Arial" w:hAnsi="Arial" w:cs="Arial"/>
          <w:sz w:val="22"/>
          <w:szCs w:val="22"/>
        </w:rPr>
      </w:pPr>
    </w:p>
    <w:p w14:paraId="1CDB49CC" w14:textId="77777777" w:rsidR="00626A8E" w:rsidRPr="0002324B" w:rsidRDefault="00626A8E" w:rsidP="00626A8E">
      <w:pPr>
        <w:tabs>
          <w:tab w:val="left" w:pos="8385"/>
        </w:tabs>
        <w:rPr>
          <w:rFonts w:ascii="Arial" w:hAnsi="Arial" w:cs="Arial"/>
          <w:sz w:val="22"/>
          <w:szCs w:val="22"/>
        </w:rPr>
      </w:pPr>
    </w:p>
    <w:p w14:paraId="23AAE15E" w14:textId="77777777" w:rsidR="00626A8E" w:rsidRDefault="00626A8E" w:rsidP="00626A8E">
      <w:pPr>
        <w:tabs>
          <w:tab w:val="left" w:pos="8385"/>
        </w:tabs>
        <w:rPr>
          <w:rFonts w:ascii="Arial" w:hAnsi="Arial" w:cs="Arial"/>
          <w:sz w:val="22"/>
          <w:szCs w:val="22"/>
        </w:rPr>
      </w:pPr>
    </w:p>
    <w:p w14:paraId="09722B4D" w14:textId="77777777" w:rsidR="00D842D9" w:rsidRDefault="00D842D9" w:rsidP="00626A8E">
      <w:pPr>
        <w:tabs>
          <w:tab w:val="left" w:pos="8385"/>
        </w:tabs>
        <w:rPr>
          <w:rFonts w:ascii="Arial" w:hAnsi="Arial" w:cs="Arial"/>
          <w:sz w:val="22"/>
          <w:szCs w:val="22"/>
        </w:rPr>
      </w:pPr>
    </w:p>
    <w:p w14:paraId="7BF3E942" w14:textId="77777777" w:rsidR="00D842D9" w:rsidRDefault="00D842D9" w:rsidP="00626A8E">
      <w:pPr>
        <w:tabs>
          <w:tab w:val="left" w:pos="8385"/>
        </w:tabs>
        <w:rPr>
          <w:rFonts w:ascii="Arial" w:hAnsi="Arial" w:cs="Arial"/>
          <w:sz w:val="22"/>
          <w:szCs w:val="22"/>
        </w:rPr>
      </w:pPr>
    </w:p>
    <w:p w14:paraId="57488355" w14:textId="77777777" w:rsidR="00D842D9" w:rsidRDefault="00D842D9" w:rsidP="00626A8E">
      <w:pPr>
        <w:tabs>
          <w:tab w:val="left" w:pos="8385"/>
        </w:tabs>
        <w:rPr>
          <w:rFonts w:ascii="Arial" w:hAnsi="Arial" w:cs="Arial"/>
          <w:sz w:val="22"/>
          <w:szCs w:val="22"/>
        </w:rPr>
      </w:pPr>
    </w:p>
    <w:p w14:paraId="0F7A8586" w14:textId="77777777" w:rsidR="00A92376" w:rsidRDefault="00A92376" w:rsidP="00626A8E">
      <w:pPr>
        <w:tabs>
          <w:tab w:val="left" w:pos="8385"/>
        </w:tabs>
        <w:rPr>
          <w:rFonts w:ascii="Arial" w:hAnsi="Arial" w:cs="Arial"/>
          <w:sz w:val="22"/>
          <w:szCs w:val="22"/>
        </w:rPr>
      </w:pPr>
    </w:p>
    <w:p w14:paraId="6A6115A2" w14:textId="77777777" w:rsidR="00A92376" w:rsidRDefault="00A92376" w:rsidP="00626A8E">
      <w:pPr>
        <w:tabs>
          <w:tab w:val="left" w:pos="8385"/>
        </w:tabs>
        <w:rPr>
          <w:rFonts w:ascii="Arial" w:hAnsi="Arial" w:cs="Arial"/>
          <w:sz w:val="22"/>
          <w:szCs w:val="22"/>
        </w:rPr>
      </w:pPr>
    </w:p>
    <w:p w14:paraId="2987CB48" w14:textId="77777777" w:rsidR="00A92376" w:rsidRDefault="00A92376" w:rsidP="00626A8E">
      <w:pPr>
        <w:tabs>
          <w:tab w:val="left" w:pos="8385"/>
        </w:tabs>
        <w:rPr>
          <w:rFonts w:ascii="Arial" w:hAnsi="Arial" w:cs="Arial"/>
          <w:sz w:val="22"/>
          <w:szCs w:val="22"/>
        </w:rPr>
      </w:pPr>
    </w:p>
    <w:p w14:paraId="13E3458C" w14:textId="77777777" w:rsidR="00D842D9" w:rsidRPr="0002324B" w:rsidRDefault="00D842D9" w:rsidP="00626A8E">
      <w:pPr>
        <w:tabs>
          <w:tab w:val="left" w:pos="8385"/>
        </w:tabs>
        <w:rPr>
          <w:rFonts w:ascii="Arial" w:hAnsi="Arial" w:cs="Arial"/>
          <w:sz w:val="22"/>
          <w:szCs w:val="22"/>
        </w:rPr>
      </w:pPr>
    </w:p>
    <w:p w14:paraId="6D9486D9" w14:textId="77777777" w:rsidR="00626A8E" w:rsidRPr="0002324B" w:rsidRDefault="00626A8E" w:rsidP="00626A8E">
      <w:pPr>
        <w:tabs>
          <w:tab w:val="left" w:pos="8385"/>
        </w:tabs>
        <w:rPr>
          <w:rFonts w:ascii="Arial" w:hAnsi="Arial" w:cs="Arial"/>
          <w:sz w:val="22"/>
          <w:szCs w:val="22"/>
        </w:rPr>
      </w:pPr>
    </w:p>
    <w:p w14:paraId="5B39D060" w14:textId="022AC924" w:rsidR="00626A8E" w:rsidRPr="00D8554C" w:rsidRDefault="00626A8E" w:rsidP="00626A8E">
      <w:pPr>
        <w:pStyle w:val="Heading2"/>
        <w:jc w:val="right"/>
      </w:pPr>
      <w:bookmarkStart w:id="325" w:name="_Toc433805859"/>
      <w:r w:rsidRPr="001170FC">
        <w:t>ОБРАЗАЦ</w:t>
      </w:r>
      <w:r w:rsidRPr="00D8554C">
        <w:t xml:space="preserve"> 1</w:t>
      </w:r>
      <w:r w:rsidRPr="00D8554C">
        <w:rPr>
          <w:lang w:val="sr-Cyrl-RS"/>
        </w:rPr>
        <w:t>3</w:t>
      </w:r>
      <w:r w:rsidRPr="00D8554C">
        <w:t>.</w:t>
      </w:r>
      <w:bookmarkEnd w:id="325"/>
    </w:p>
    <w:p w14:paraId="61CD1869" w14:textId="77777777" w:rsidR="00626A8E" w:rsidRPr="00D842D9" w:rsidRDefault="00626A8E" w:rsidP="009B5FD6">
      <w:pPr>
        <w:jc w:val="center"/>
        <w:rPr>
          <w:rFonts w:ascii="Arial" w:hAnsi="Arial" w:cs="Arial"/>
          <w:b/>
          <w:sz w:val="22"/>
          <w:szCs w:val="22"/>
        </w:rPr>
      </w:pPr>
      <w:r w:rsidRPr="00D842D9">
        <w:rPr>
          <w:rFonts w:ascii="Arial" w:hAnsi="Arial" w:cs="Arial"/>
          <w:b/>
          <w:sz w:val="22"/>
          <w:szCs w:val="22"/>
        </w:rPr>
        <w:t>РЕФЕРЕНТНА ЛИСТА ПОНУЂАЧА</w:t>
      </w:r>
    </w:p>
    <w:p w14:paraId="49DE05D8" w14:textId="77777777" w:rsidR="009B5FD6" w:rsidRPr="00D842D9" w:rsidRDefault="009B5FD6" w:rsidP="009B5FD6">
      <w:pPr>
        <w:jc w:val="center"/>
        <w:rPr>
          <w:rFonts w:ascii="Arial" w:hAnsi="Arial" w:cs="Arial"/>
          <w:b/>
          <w:sz w:val="22"/>
          <w:szCs w:val="22"/>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2"/>
        <w:gridCol w:w="1450"/>
        <w:gridCol w:w="1654"/>
        <w:gridCol w:w="3689"/>
      </w:tblGrid>
      <w:tr w:rsidR="00626A8E" w:rsidRPr="008B3E66" w14:paraId="3250512B" w14:textId="77777777" w:rsidTr="00626A8E">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42E56E7"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Ред.</w:t>
            </w:r>
            <w:r w:rsidRPr="00D842D9">
              <w:rPr>
                <w:rFonts w:ascii="Arial" w:hAnsi="Arial" w:cs="Arial"/>
                <w:sz w:val="22"/>
                <w:szCs w:val="22"/>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0C89ED4"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3B820CB9"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72EE9A8" w14:textId="77777777" w:rsidR="00626A8E" w:rsidRPr="00D842D9" w:rsidRDefault="00626A8E" w:rsidP="00626A8E">
            <w:pPr>
              <w:jc w:val="center"/>
              <w:rPr>
                <w:rFonts w:ascii="Arial" w:hAnsi="Arial" w:cs="Arial"/>
                <w:i/>
                <w:sz w:val="22"/>
                <w:szCs w:val="22"/>
              </w:rPr>
            </w:pPr>
            <w:r w:rsidRPr="00D842D9">
              <w:rPr>
                <w:rFonts w:ascii="Arial" w:hAnsi="Arial" w:cs="Arial"/>
                <w:sz w:val="22"/>
                <w:szCs w:val="22"/>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2DC67A58" w14:textId="77777777" w:rsidR="00626A8E" w:rsidRPr="00D842D9" w:rsidRDefault="00626A8E" w:rsidP="00626A8E">
            <w:pPr>
              <w:jc w:val="center"/>
              <w:rPr>
                <w:rFonts w:ascii="Arial" w:hAnsi="Arial" w:cs="Arial"/>
                <w:sz w:val="22"/>
                <w:szCs w:val="22"/>
              </w:rPr>
            </w:pPr>
            <w:r w:rsidRPr="00D842D9">
              <w:rPr>
                <w:rFonts w:ascii="Arial" w:hAnsi="Arial" w:cs="Arial"/>
                <w:sz w:val="22"/>
                <w:szCs w:val="22"/>
              </w:rPr>
              <w:t>Опис извршене услуге</w:t>
            </w:r>
          </w:p>
        </w:tc>
      </w:tr>
      <w:tr w:rsidR="00626A8E" w:rsidRPr="008B3E66" w14:paraId="33BFEC25" w14:textId="77777777" w:rsidTr="00626A8E">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4E46B83C" w14:textId="77777777" w:rsidR="00626A8E" w:rsidRPr="001F3C05" w:rsidRDefault="00626A8E" w:rsidP="00626A8E">
            <w:pPr>
              <w:rPr>
                <w:rFonts w:ascii="Arial" w:hAnsi="Arial" w:cs="Arial"/>
                <w:sz w:val="22"/>
                <w:szCs w:val="22"/>
              </w:rPr>
            </w:pPr>
            <w:r w:rsidRPr="001F3C05">
              <w:rPr>
                <w:rFonts w:ascii="Arial" w:hAnsi="Arial" w:cs="Arial"/>
                <w:sz w:val="22"/>
                <w:szCs w:val="22"/>
              </w:rPr>
              <w:t>1</w:t>
            </w:r>
          </w:p>
          <w:p w14:paraId="0A16B8EE" w14:textId="77777777" w:rsidR="00626A8E" w:rsidRPr="001F3C05" w:rsidRDefault="00626A8E" w:rsidP="00626A8E">
            <w:pPr>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24C141DA" w14:textId="77777777" w:rsidR="00626A8E" w:rsidRPr="001F3C05" w:rsidRDefault="00626A8E" w:rsidP="00626A8E">
            <w:pPr>
              <w:rPr>
                <w:rFonts w:ascii="Arial" w:hAnsi="Arial" w:cs="Arial"/>
                <w:sz w:val="22"/>
                <w:szCs w:val="22"/>
              </w:rPr>
            </w:pPr>
          </w:p>
          <w:p w14:paraId="2508154C" w14:textId="77777777" w:rsidR="00626A8E" w:rsidRPr="001F3C05" w:rsidRDefault="00626A8E" w:rsidP="00626A8E">
            <w:pPr>
              <w:rPr>
                <w:rFonts w:ascii="Arial" w:hAnsi="Arial" w:cs="Arial"/>
                <w:sz w:val="22"/>
                <w:szCs w:val="22"/>
              </w:rPr>
            </w:pPr>
          </w:p>
          <w:p w14:paraId="4225DAED" w14:textId="77777777" w:rsidR="00626A8E" w:rsidRPr="001F3C05" w:rsidRDefault="00626A8E" w:rsidP="00626A8E">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414C9987" w14:textId="77777777" w:rsidR="00626A8E" w:rsidRPr="001F3C05" w:rsidRDefault="00626A8E" w:rsidP="00626A8E">
            <w:pPr>
              <w:rPr>
                <w:rFonts w:ascii="Arial" w:hAnsi="Arial" w:cs="Arial"/>
                <w:sz w:val="22"/>
                <w:szCs w:val="22"/>
              </w:rPr>
            </w:pPr>
          </w:p>
          <w:p w14:paraId="32AAAB4F" w14:textId="77777777" w:rsidR="00626A8E" w:rsidRPr="001F3C05" w:rsidRDefault="00626A8E" w:rsidP="00626A8E">
            <w:pPr>
              <w:rPr>
                <w:rFonts w:ascii="Arial" w:hAnsi="Arial" w:cs="Arial"/>
                <w:sz w:val="22"/>
                <w:szCs w:val="22"/>
              </w:rPr>
            </w:pPr>
          </w:p>
          <w:p w14:paraId="587AB251" w14:textId="77777777" w:rsidR="00626A8E" w:rsidRPr="001F3C05" w:rsidRDefault="00626A8E" w:rsidP="00626A8E">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7617A53D" w14:textId="77777777" w:rsidR="00626A8E" w:rsidRPr="001F3C05" w:rsidRDefault="00626A8E" w:rsidP="00626A8E">
            <w:pPr>
              <w:rPr>
                <w:rFonts w:ascii="Arial" w:hAnsi="Arial" w:cs="Arial"/>
                <w:sz w:val="22"/>
                <w:szCs w:val="22"/>
              </w:rPr>
            </w:pPr>
          </w:p>
          <w:p w14:paraId="042B10DF" w14:textId="77777777" w:rsidR="00626A8E" w:rsidRPr="001F3C05" w:rsidRDefault="00626A8E" w:rsidP="00626A8E">
            <w:pPr>
              <w:rPr>
                <w:rFonts w:ascii="Arial" w:hAnsi="Arial" w:cs="Arial"/>
                <w:sz w:val="22"/>
                <w:szCs w:val="22"/>
              </w:rPr>
            </w:pPr>
          </w:p>
          <w:p w14:paraId="0332EA4C" w14:textId="77777777" w:rsidR="00626A8E" w:rsidRPr="001F3C05" w:rsidRDefault="00626A8E" w:rsidP="00626A8E">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53530A53" w14:textId="77777777" w:rsidR="00626A8E" w:rsidRPr="001F3C05" w:rsidRDefault="00626A8E" w:rsidP="00626A8E">
            <w:pPr>
              <w:rPr>
                <w:rFonts w:ascii="Arial" w:hAnsi="Arial" w:cs="Arial"/>
                <w:sz w:val="22"/>
                <w:szCs w:val="22"/>
              </w:rPr>
            </w:pPr>
          </w:p>
        </w:tc>
      </w:tr>
      <w:tr w:rsidR="00626A8E" w:rsidRPr="008B3E66" w14:paraId="2D3B4C53"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4D317B0" w14:textId="77777777" w:rsidR="00626A8E" w:rsidRPr="001F3C05" w:rsidRDefault="00626A8E" w:rsidP="00626A8E">
            <w:pPr>
              <w:rPr>
                <w:rFonts w:ascii="Arial" w:hAnsi="Arial" w:cs="Arial"/>
                <w:sz w:val="22"/>
                <w:szCs w:val="22"/>
              </w:rPr>
            </w:pPr>
          </w:p>
          <w:p w14:paraId="1140A963" w14:textId="77777777" w:rsidR="00626A8E" w:rsidRPr="001F3C05" w:rsidRDefault="00626A8E" w:rsidP="00626A8E">
            <w:pPr>
              <w:rPr>
                <w:rFonts w:ascii="Arial" w:hAnsi="Arial" w:cs="Arial"/>
                <w:sz w:val="22"/>
                <w:szCs w:val="22"/>
              </w:rPr>
            </w:pPr>
            <w:r w:rsidRPr="001F3C05">
              <w:rPr>
                <w:rFonts w:ascii="Arial" w:hAnsi="Arial" w:cs="Arial"/>
                <w:sz w:val="22"/>
                <w:szCs w:val="22"/>
              </w:rPr>
              <w:t>2</w:t>
            </w:r>
          </w:p>
          <w:p w14:paraId="78AEE466" w14:textId="77777777" w:rsidR="00626A8E" w:rsidRPr="001F3C05" w:rsidRDefault="00626A8E" w:rsidP="00626A8E">
            <w:pPr>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687D080D" w14:textId="77777777" w:rsidR="00626A8E" w:rsidRPr="001F3C05" w:rsidRDefault="00626A8E" w:rsidP="00626A8E">
            <w:pPr>
              <w:rPr>
                <w:rFonts w:ascii="Arial" w:hAnsi="Arial" w:cs="Arial"/>
                <w:sz w:val="22"/>
                <w:szCs w:val="22"/>
              </w:rPr>
            </w:pPr>
          </w:p>
          <w:p w14:paraId="1FAAC340" w14:textId="77777777" w:rsidR="00626A8E" w:rsidRPr="001F3C05" w:rsidRDefault="00626A8E" w:rsidP="00626A8E">
            <w:pPr>
              <w:rPr>
                <w:rFonts w:ascii="Arial" w:hAnsi="Arial" w:cs="Arial"/>
                <w:sz w:val="22"/>
                <w:szCs w:val="22"/>
              </w:rPr>
            </w:pPr>
          </w:p>
          <w:p w14:paraId="751130A2" w14:textId="77777777" w:rsidR="00626A8E" w:rsidRPr="001F3C05" w:rsidRDefault="00626A8E" w:rsidP="00626A8E">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2F83B482" w14:textId="77777777" w:rsidR="00626A8E" w:rsidRPr="001F3C05" w:rsidRDefault="00626A8E" w:rsidP="00626A8E">
            <w:pPr>
              <w:rPr>
                <w:rFonts w:ascii="Arial" w:hAnsi="Arial" w:cs="Arial"/>
                <w:sz w:val="22"/>
                <w:szCs w:val="22"/>
              </w:rPr>
            </w:pPr>
          </w:p>
          <w:p w14:paraId="6AB0AA3A" w14:textId="77777777" w:rsidR="00626A8E" w:rsidRPr="001F3C05" w:rsidRDefault="00626A8E" w:rsidP="00626A8E">
            <w:pPr>
              <w:rPr>
                <w:rFonts w:ascii="Arial" w:hAnsi="Arial" w:cs="Arial"/>
                <w:sz w:val="22"/>
                <w:szCs w:val="22"/>
              </w:rPr>
            </w:pPr>
          </w:p>
          <w:p w14:paraId="167F6C75" w14:textId="77777777" w:rsidR="00626A8E" w:rsidRPr="001F3C05" w:rsidRDefault="00626A8E" w:rsidP="00626A8E">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317081DF" w14:textId="77777777" w:rsidR="00626A8E" w:rsidRPr="001F3C05" w:rsidRDefault="00626A8E" w:rsidP="00626A8E">
            <w:pPr>
              <w:rPr>
                <w:rFonts w:ascii="Arial" w:hAnsi="Arial" w:cs="Arial"/>
                <w:sz w:val="22"/>
                <w:szCs w:val="22"/>
              </w:rPr>
            </w:pPr>
          </w:p>
          <w:p w14:paraId="443318C9" w14:textId="77777777" w:rsidR="00626A8E" w:rsidRPr="001F3C05" w:rsidRDefault="00626A8E" w:rsidP="00626A8E">
            <w:pPr>
              <w:rPr>
                <w:rFonts w:ascii="Arial" w:hAnsi="Arial" w:cs="Arial"/>
                <w:sz w:val="22"/>
                <w:szCs w:val="22"/>
              </w:rPr>
            </w:pPr>
          </w:p>
          <w:p w14:paraId="774AA983" w14:textId="77777777" w:rsidR="00626A8E" w:rsidRPr="001F3C05" w:rsidRDefault="00626A8E" w:rsidP="00626A8E">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06560646" w14:textId="77777777" w:rsidR="00626A8E" w:rsidRPr="001F3C05" w:rsidRDefault="00626A8E" w:rsidP="00626A8E">
            <w:pPr>
              <w:rPr>
                <w:rFonts w:ascii="Arial" w:hAnsi="Arial" w:cs="Arial"/>
                <w:sz w:val="22"/>
                <w:szCs w:val="22"/>
              </w:rPr>
            </w:pPr>
          </w:p>
        </w:tc>
      </w:tr>
      <w:tr w:rsidR="00626A8E" w:rsidRPr="008B3E66" w14:paraId="2603844E"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6EBDC06" w14:textId="77777777" w:rsidR="00626A8E" w:rsidRPr="001F3C05" w:rsidRDefault="00626A8E" w:rsidP="00626A8E">
            <w:pPr>
              <w:rPr>
                <w:rFonts w:ascii="Arial" w:hAnsi="Arial" w:cs="Arial"/>
                <w:sz w:val="22"/>
                <w:szCs w:val="22"/>
              </w:rPr>
            </w:pPr>
            <w:r w:rsidRPr="001F3C05">
              <w:rPr>
                <w:rFonts w:ascii="Arial" w:hAnsi="Arial" w:cs="Arial"/>
                <w:sz w:val="22"/>
                <w:szCs w:val="22"/>
              </w:rPr>
              <w:t>3</w:t>
            </w:r>
          </w:p>
        </w:tc>
        <w:tc>
          <w:tcPr>
            <w:tcW w:w="1227" w:type="pct"/>
            <w:tcBorders>
              <w:top w:val="single" w:sz="4" w:space="0" w:color="auto"/>
              <w:left w:val="single" w:sz="4" w:space="0" w:color="auto"/>
              <w:bottom w:val="single" w:sz="4" w:space="0" w:color="auto"/>
              <w:right w:val="single" w:sz="4" w:space="0" w:color="auto"/>
            </w:tcBorders>
          </w:tcPr>
          <w:p w14:paraId="3164C426" w14:textId="77777777" w:rsidR="00626A8E" w:rsidRPr="001F3C05" w:rsidRDefault="00626A8E" w:rsidP="00626A8E">
            <w:pPr>
              <w:rPr>
                <w:rFonts w:ascii="Arial" w:hAnsi="Arial" w:cs="Arial"/>
                <w:sz w:val="22"/>
                <w:szCs w:val="22"/>
              </w:rPr>
            </w:pPr>
          </w:p>
          <w:p w14:paraId="01C5A3D9" w14:textId="77777777" w:rsidR="00626A8E" w:rsidRPr="001F3C05" w:rsidRDefault="00626A8E" w:rsidP="00626A8E">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162B7E99" w14:textId="77777777" w:rsidR="00626A8E" w:rsidRPr="001F3C05" w:rsidRDefault="00626A8E" w:rsidP="00626A8E">
            <w:pPr>
              <w:rPr>
                <w:rFonts w:ascii="Arial" w:hAnsi="Arial" w:cs="Arial"/>
                <w:sz w:val="22"/>
                <w:szCs w:val="22"/>
              </w:rPr>
            </w:pPr>
          </w:p>
          <w:p w14:paraId="1DA460FE" w14:textId="77777777" w:rsidR="00626A8E" w:rsidRPr="001F3C05" w:rsidRDefault="00626A8E" w:rsidP="00626A8E">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4629BD99" w14:textId="77777777" w:rsidR="00626A8E" w:rsidRPr="001F3C05" w:rsidRDefault="00626A8E" w:rsidP="00626A8E">
            <w:pPr>
              <w:rPr>
                <w:rFonts w:ascii="Arial" w:hAnsi="Arial" w:cs="Arial"/>
                <w:sz w:val="22"/>
                <w:szCs w:val="22"/>
              </w:rPr>
            </w:pPr>
          </w:p>
          <w:p w14:paraId="4A5B81CE" w14:textId="77777777" w:rsidR="00626A8E" w:rsidRPr="001F3C05" w:rsidRDefault="00626A8E" w:rsidP="00626A8E">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338F92E7" w14:textId="77777777" w:rsidR="00626A8E" w:rsidRPr="001F3C05" w:rsidRDefault="00626A8E" w:rsidP="00626A8E">
            <w:pPr>
              <w:rPr>
                <w:rFonts w:ascii="Arial" w:hAnsi="Arial" w:cs="Arial"/>
                <w:sz w:val="22"/>
                <w:szCs w:val="22"/>
              </w:rPr>
            </w:pPr>
          </w:p>
        </w:tc>
      </w:tr>
      <w:tr w:rsidR="00626A8E" w:rsidRPr="008B3E66" w14:paraId="197029A6"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F77CC0" w14:textId="77777777" w:rsidR="00626A8E" w:rsidRPr="001F3C05" w:rsidRDefault="00626A8E" w:rsidP="00626A8E">
            <w:pPr>
              <w:rPr>
                <w:rFonts w:ascii="Arial" w:hAnsi="Arial" w:cs="Arial"/>
                <w:sz w:val="22"/>
                <w:szCs w:val="22"/>
              </w:rPr>
            </w:pPr>
            <w:r w:rsidRPr="001F3C05">
              <w:rPr>
                <w:rFonts w:ascii="Arial" w:hAnsi="Arial" w:cs="Arial"/>
                <w:sz w:val="22"/>
                <w:szCs w:val="22"/>
              </w:rPr>
              <w:t>n</w:t>
            </w:r>
          </w:p>
        </w:tc>
        <w:tc>
          <w:tcPr>
            <w:tcW w:w="1227" w:type="pct"/>
            <w:tcBorders>
              <w:top w:val="single" w:sz="4" w:space="0" w:color="auto"/>
              <w:left w:val="single" w:sz="4" w:space="0" w:color="auto"/>
              <w:bottom w:val="single" w:sz="4" w:space="0" w:color="auto"/>
              <w:right w:val="single" w:sz="4" w:space="0" w:color="auto"/>
            </w:tcBorders>
          </w:tcPr>
          <w:p w14:paraId="0479B87B" w14:textId="77777777" w:rsidR="00626A8E" w:rsidRPr="001F3C05" w:rsidRDefault="00626A8E" w:rsidP="00626A8E">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4CA6FB5C" w14:textId="77777777" w:rsidR="00626A8E" w:rsidRPr="001F3C05" w:rsidRDefault="00626A8E" w:rsidP="00626A8E">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3D05C67F" w14:textId="77777777" w:rsidR="00626A8E" w:rsidRPr="001F3C05" w:rsidRDefault="00626A8E" w:rsidP="00626A8E">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219CDA51" w14:textId="77777777" w:rsidR="00626A8E" w:rsidRPr="001F3C05" w:rsidRDefault="00626A8E" w:rsidP="00626A8E">
            <w:pPr>
              <w:rPr>
                <w:rFonts w:ascii="Arial" w:hAnsi="Arial" w:cs="Arial"/>
                <w:sz w:val="22"/>
                <w:szCs w:val="22"/>
              </w:rPr>
            </w:pPr>
          </w:p>
        </w:tc>
      </w:tr>
    </w:tbl>
    <w:p w14:paraId="7EFA7F12" w14:textId="77777777" w:rsidR="00626A8E" w:rsidRPr="001F3C05"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2319"/>
        <w:gridCol w:w="3888"/>
        <w:gridCol w:w="3413"/>
      </w:tblGrid>
      <w:tr w:rsidR="00626A8E" w:rsidRPr="008B3E66" w14:paraId="57BFC0A0" w14:textId="77777777" w:rsidTr="00626A8E">
        <w:trPr>
          <w:jc w:val="center"/>
        </w:trPr>
        <w:tc>
          <w:tcPr>
            <w:tcW w:w="2924" w:type="dxa"/>
          </w:tcPr>
          <w:p w14:paraId="6AE9D776" w14:textId="77777777" w:rsidR="00626A8E" w:rsidRPr="001F3C05" w:rsidRDefault="00626A8E" w:rsidP="00626A8E">
            <w:pPr>
              <w:jc w:val="center"/>
              <w:rPr>
                <w:rFonts w:ascii="Arial" w:hAnsi="Arial" w:cs="Arial"/>
                <w:sz w:val="22"/>
                <w:szCs w:val="22"/>
              </w:rPr>
            </w:pPr>
            <w:r w:rsidRPr="001F3C05">
              <w:rPr>
                <w:rFonts w:ascii="Arial" w:hAnsi="Arial" w:cs="Arial"/>
                <w:sz w:val="22"/>
                <w:szCs w:val="22"/>
              </w:rPr>
              <w:t>Датум:</w:t>
            </w:r>
          </w:p>
        </w:tc>
        <w:tc>
          <w:tcPr>
            <w:tcW w:w="6946" w:type="dxa"/>
          </w:tcPr>
          <w:p w14:paraId="27FBC8DF" w14:textId="77777777" w:rsidR="00626A8E" w:rsidRPr="001F3C05" w:rsidRDefault="00626A8E" w:rsidP="00626A8E">
            <w:pPr>
              <w:jc w:val="center"/>
              <w:rPr>
                <w:rFonts w:ascii="Arial" w:hAnsi="Arial" w:cs="Arial"/>
                <w:sz w:val="22"/>
                <w:szCs w:val="22"/>
              </w:rPr>
            </w:pPr>
            <w:r w:rsidRPr="001F3C05">
              <w:rPr>
                <w:rFonts w:ascii="Arial" w:hAnsi="Arial" w:cs="Arial"/>
                <w:sz w:val="22"/>
                <w:szCs w:val="22"/>
              </w:rPr>
              <w:t>М.П.</w:t>
            </w:r>
          </w:p>
        </w:tc>
        <w:tc>
          <w:tcPr>
            <w:tcW w:w="4827" w:type="dxa"/>
          </w:tcPr>
          <w:p w14:paraId="0155E85C" w14:textId="77777777" w:rsidR="00626A8E" w:rsidRPr="001F3C05" w:rsidRDefault="00626A8E" w:rsidP="00626A8E">
            <w:pPr>
              <w:jc w:val="center"/>
              <w:rPr>
                <w:rFonts w:ascii="Arial" w:hAnsi="Arial" w:cs="Arial"/>
                <w:sz w:val="22"/>
                <w:szCs w:val="22"/>
              </w:rPr>
            </w:pPr>
            <w:r w:rsidRPr="001F3C05">
              <w:rPr>
                <w:rFonts w:ascii="Arial" w:hAnsi="Arial" w:cs="Arial"/>
                <w:sz w:val="22"/>
                <w:szCs w:val="22"/>
              </w:rPr>
              <w:t>Понуђач:</w:t>
            </w:r>
          </w:p>
        </w:tc>
      </w:tr>
      <w:tr w:rsidR="00626A8E" w:rsidRPr="008B3E66" w14:paraId="7A24CD94" w14:textId="77777777" w:rsidTr="00626A8E">
        <w:trPr>
          <w:jc w:val="center"/>
        </w:trPr>
        <w:tc>
          <w:tcPr>
            <w:tcW w:w="2924" w:type="dxa"/>
            <w:vAlign w:val="center"/>
          </w:tcPr>
          <w:p w14:paraId="724DA499" w14:textId="77777777" w:rsidR="00626A8E" w:rsidRPr="001F3C05" w:rsidRDefault="00626A8E" w:rsidP="00626A8E">
            <w:pPr>
              <w:jc w:val="center"/>
              <w:rPr>
                <w:rFonts w:ascii="Arial" w:hAnsi="Arial" w:cs="Arial"/>
                <w:sz w:val="22"/>
                <w:szCs w:val="22"/>
              </w:rPr>
            </w:pPr>
            <w:r w:rsidRPr="001F3C05">
              <w:rPr>
                <w:rFonts w:ascii="Arial" w:hAnsi="Arial" w:cs="Arial"/>
                <w:sz w:val="22"/>
                <w:szCs w:val="22"/>
              </w:rPr>
              <w:t>____________</w:t>
            </w:r>
          </w:p>
        </w:tc>
        <w:tc>
          <w:tcPr>
            <w:tcW w:w="6946" w:type="dxa"/>
            <w:vAlign w:val="center"/>
          </w:tcPr>
          <w:p w14:paraId="27B06B28" w14:textId="77777777" w:rsidR="00626A8E" w:rsidRPr="001F3C05" w:rsidRDefault="00626A8E" w:rsidP="00626A8E">
            <w:pPr>
              <w:rPr>
                <w:rFonts w:ascii="Arial" w:hAnsi="Arial" w:cs="Arial"/>
                <w:sz w:val="22"/>
                <w:szCs w:val="22"/>
              </w:rPr>
            </w:pPr>
          </w:p>
        </w:tc>
        <w:tc>
          <w:tcPr>
            <w:tcW w:w="4827" w:type="dxa"/>
            <w:vAlign w:val="center"/>
          </w:tcPr>
          <w:p w14:paraId="360BB4D3" w14:textId="77777777" w:rsidR="00626A8E" w:rsidRPr="001F3C05" w:rsidRDefault="00626A8E" w:rsidP="00626A8E">
            <w:pPr>
              <w:jc w:val="center"/>
              <w:rPr>
                <w:rFonts w:ascii="Arial" w:hAnsi="Arial" w:cs="Arial"/>
                <w:sz w:val="22"/>
                <w:szCs w:val="22"/>
              </w:rPr>
            </w:pPr>
            <w:r w:rsidRPr="001F3C05">
              <w:rPr>
                <w:rFonts w:ascii="Arial" w:hAnsi="Arial" w:cs="Arial"/>
                <w:sz w:val="22"/>
                <w:szCs w:val="22"/>
              </w:rPr>
              <w:t>______________</w:t>
            </w:r>
          </w:p>
        </w:tc>
      </w:tr>
    </w:tbl>
    <w:p w14:paraId="70EF992E" w14:textId="77777777" w:rsidR="00626A8E" w:rsidRPr="001F3C05" w:rsidRDefault="00626A8E" w:rsidP="00626A8E">
      <w:pPr>
        <w:rPr>
          <w:rFonts w:ascii="Arial" w:hAnsi="Arial" w:cs="Arial"/>
          <w:sz w:val="22"/>
          <w:szCs w:val="22"/>
        </w:rPr>
      </w:pPr>
    </w:p>
    <w:p w14:paraId="32D461A3" w14:textId="49EA675C" w:rsidR="00626A8E" w:rsidRPr="001F3C05" w:rsidRDefault="00626A8E" w:rsidP="00626A8E">
      <w:pPr>
        <w:pStyle w:val="Napomena"/>
        <w:rPr>
          <w:b w:val="0"/>
          <w:sz w:val="22"/>
          <w:szCs w:val="22"/>
        </w:rPr>
      </w:pPr>
      <w:r w:rsidRPr="001F3C05">
        <w:rPr>
          <w:bCs/>
          <w:iCs/>
          <w:sz w:val="22"/>
          <w:szCs w:val="22"/>
        </w:rPr>
        <w:t xml:space="preserve">Напомена: </w:t>
      </w:r>
      <w:r w:rsidRPr="001F3C05">
        <w:rPr>
          <w:bCs/>
          <w:iCs/>
          <w:sz w:val="22"/>
          <w:szCs w:val="22"/>
        </w:rPr>
        <w:tab/>
      </w:r>
      <w:r w:rsidRPr="001F3C05">
        <w:rPr>
          <w:b w:val="0"/>
          <w:sz w:val="22"/>
          <w:szCs w:val="22"/>
        </w:rPr>
        <w:t>У Обрасцу</w:t>
      </w:r>
      <w:r w:rsidRPr="001F3C05">
        <w:rPr>
          <w:b w:val="0"/>
          <w:sz w:val="22"/>
          <w:szCs w:val="22"/>
          <w:lang w:val="sr-Cyrl-RS"/>
        </w:rPr>
        <w:t>13</w:t>
      </w:r>
      <w:r w:rsidRPr="001F3C05">
        <w:rPr>
          <w:b w:val="0"/>
          <w:sz w:val="22"/>
          <w:szCs w:val="22"/>
        </w:rPr>
        <w:t xml:space="preserve"> Референтна листа </w:t>
      </w:r>
      <w:r w:rsidR="00553C54" w:rsidRPr="001F3C05">
        <w:rPr>
          <w:b w:val="0"/>
          <w:sz w:val="22"/>
          <w:szCs w:val="22"/>
        </w:rPr>
        <w:t>П</w:t>
      </w:r>
      <w:r w:rsidRPr="001F3C05">
        <w:rPr>
          <w:b w:val="0"/>
          <w:sz w:val="22"/>
          <w:szCs w:val="22"/>
        </w:rPr>
        <w:t xml:space="preserve">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1F3C05">
        <w:rPr>
          <w:b w:val="0"/>
          <w:sz w:val="22"/>
          <w:szCs w:val="22"/>
          <w:lang w:val="sr-Cyrl-RS"/>
        </w:rPr>
        <w:t>13</w:t>
      </w:r>
      <w:r w:rsidRPr="001F3C05">
        <w:rPr>
          <w:b w:val="0"/>
          <w:bCs/>
          <w:sz w:val="22"/>
          <w:szCs w:val="22"/>
          <w:lang w:val="sr-Cyrl-BA"/>
        </w:rPr>
        <w:t>.1.</w:t>
      </w:r>
      <w:r w:rsidRPr="001F3C05">
        <w:rPr>
          <w:b w:val="0"/>
          <w:bCs/>
          <w:sz w:val="22"/>
          <w:szCs w:val="22"/>
        </w:rPr>
        <w:t xml:space="preserve"> Потврда о извршеним услугама</w:t>
      </w:r>
      <w:r w:rsidR="00553C54" w:rsidRPr="001F3C05">
        <w:rPr>
          <w:b w:val="0"/>
          <w:bCs/>
          <w:sz w:val="22"/>
          <w:szCs w:val="22"/>
        </w:rPr>
        <w:t xml:space="preserve"> П</w:t>
      </w:r>
      <w:r w:rsidRPr="001F3C05">
        <w:rPr>
          <w:b w:val="0"/>
          <w:bCs/>
          <w:sz w:val="22"/>
          <w:szCs w:val="22"/>
        </w:rPr>
        <w:t>онуђача.</w:t>
      </w:r>
    </w:p>
    <w:p w14:paraId="18B281A9" w14:textId="42F37DEE" w:rsidR="00626A8E" w:rsidRPr="001F3C05" w:rsidRDefault="00626A8E" w:rsidP="00626A8E">
      <w:pPr>
        <w:pStyle w:val="Napomena"/>
        <w:rPr>
          <w:b w:val="0"/>
          <w:sz w:val="22"/>
          <w:szCs w:val="22"/>
        </w:rPr>
      </w:pPr>
      <w:r w:rsidRPr="001F3C05">
        <w:rPr>
          <w:b w:val="0"/>
          <w:sz w:val="22"/>
          <w:szCs w:val="22"/>
        </w:rPr>
        <w:t xml:space="preserve">Уколико су у Обрасцу </w:t>
      </w:r>
      <w:r w:rsidRPr="001F3C05">
        <w:rPr>
          <w:b w:val="0"/>
          <w:sz w:val="22"/>
          <w:szCs w:val="22"/>
          <w:lang w:val="sr-Cyrl-RS"/>
        </w:rPr>
        <w:t>13</w:t>
      </w:r>
      <w:r w:rsidRPr="001F3C05">
        <w:rPr>
          <w:b w:val="0"/>
          <w:sz w:val="22"/>
          <w:szCs w:val="22"/>
        </w:rPr>
        <w:t xml:space="preserve"> Референтна листа </w:t>
      </w:r>
      <w:r w:rsidR="00553C54" w:rsidRPr="001F3C05">
        <w:rPr>
          <w:b w:val="0"/>
          <w:sz w:val="22"/>
          <w:szCs w:val="22"/>
        </w:rPr>
        <w:t>П</w:t>
      </w:r>
      <w:r w:rsidRPr="001F3C05">
        <w:rPr>
          <w:b w:val="0"/>
          <w:sz w:val="22"/>
          <w:szCs w:val="22"/>
        </w:rPr>
        <w:t xml:space="preserve">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1F3C05">
        <w:rPr>
          <w:b w:val="0"/>
          <w:sz w:val="22"/>
          <w:szCs w:val="22"/>
          <w:lang w:val="sr-Cyrl-CS"/>
        </w:rPr>
        <w:t>оцењивати</w:t>
      </w:r>
      <w:r w:rsidRPr="001F3C05">
        <w:rPr>
          <w:b w:val="0"/>
          <w:sz w:val="22"/>
          <w:szCs w:val="22"/>
        </w:rPr>
        <w:t xml:space="preserve">и. Ради лакшег утврђивања везе између Обрасца </w:t>
      </w:r>
      <w:r w:rsidRPr="001F3C05">
        <w:rPr>
          <w:b w:val="0"/>
          <w:sz w:val="22"/>
          <w:szCs w:val="22"/>
          <w:lang w:val="sr-Cyrl-RS"/>
        </w:rPr>
        <w:t>13</w:t>
      </w:r>
      <w:r w:rsidRPr="001F3C05">
        <w:rPr>
          <w:b w:val="0"/>
          <w:bCs/>
          <w:sz w:val="22"/>
          <w:szCs w:val="22"/>
          <w:lang w:val="sr-Cyrl-BA"/>
        </w:rPr>
        <w:t>.1.</w:t>
      </w:r>
      <w:r w:rsidRPr="001F3C05">
        <w:rPr>
          <w:b w:val="0"/>
          <w:bCs/>
          <w:sz w:val="22"/>
          <w:szCs w:val="22"/>
        </w:rPr>
        <w:t xml:space="preserve"> Потврда о извршеним услугама </w:t>
      </w:r>
      <w:r w:rsidR="00553C54" w:rsidRPr="001F3C05">
        <w:rPr>
          <w:b w:val="0"/>
          <w:bCs/>
          <w:sz w:val="22"/>
          <w:szCs w:val="22"/>
        </w:rPr>
        <w:t>П</w:t>
      </w:r>
      <w:r w:rsidRPr="001F3C05">
        <w:rPr>
          <w:b w:val="0"/>
          <w:bCs/>
          <w:sz w:val="22"/>
          <w:szCs w:val="22"/>
        </w:rPr>
        <w:t xml:space="preserve">онуђача и Обрасца </w:t>
      </w:r>
      <w:r w:rsidRPr="001F3C05">
        <w:rPr>
          <w:b w:val="0"/>
          <w:bCs/>
          <w:sz w:val="22"/>
          <w:szCs w:val="22"/>
          <w:lang w:val="sr-Cyrl-RS"/>
        </w:rPr>
        <w:t>13</w:t>
      </w:r>
      <w:r w:rsidRPr="001F3C05">
        <w:rPr>
          <w:b w:val="0"/>
          <w:sz w:val="22"/>
          <w:szCs w:val="22"/>
        </w:rPr>
        <w:t xml:space="preserve"> Референтна листа </w:t>
      </w:r>
      <w:r w:rsidR="00553C54" w:rsidRPr="001F3C05">
        <w:rPr>
          <w:b w:val="0"/>
          <w:sz w:val="22"/>
          <w:szCs w:val="22"/>
        </w:rPr>
        <w:t>П</w:t>
      </w:r>
      <w:r w:rsidRPr="001F3C05">
        <w:rPr>
          <w:b w:val="0"/>
          <w:sz w:val="22"/>
          <w:szCs w:val="22"/>
        </w:rPr>
        <w:t xml:space="preserve">онуђача, пожељно је да </w:t>
      </w:r>
      <w:r w:rsidR="00553C54" w:rsidRPr="001F3C05">
        <w:rPr>
          <w:b w:val="0"/>
          <w:sz w:val="22"/>
          <w:szCs w:val="22"/>
        </w:rPr>
        <w:t>П</w:t>
      </w:r>
      <w:r w:rsidRPr="001F3C05">
        <w:rPr>
          <w:b w:val="0"/>
          <w:sz w:val="22"/>
          <w:szCs w:val="22"/>
        </w:rPr>
        <w:t xml:space="preserve">онуђач на свакој референци у горњем левом углу наведе редни број референце из Обрасца </w:t>
      </w:r>
      <w:r w:rsidRPr="001F3C05">
        <w:rPr>
          <w:b w:val="0"/>
          <w:sz w:val="22"/>
          <w:szCs w:val="22"/>
          <w:lang w:val="sr-Cyrl-RS"/>
        </w:rPr>
        <w:t>13</w:t>
      </w:r>
      <w:r w:rsidRPr="001F3C05">
        <w:rPr>
          <w:b w:val="0"/>
          <w:sz w:val="22"/>
          <w:szCs w:val="22"/>
        </w:rPr>
        <w:t xml:space="preserve">. Референтна листа </w:t>
      </w:r>
      <w:r w:rsidR="00553C54" w:rsidRPr="001F3C05">
        <w:rPr>
          <w:b w:val="0"/>
          <w:sz w:val="22"/>
          <w:szCs w:val="22"/>
        </w:rPr>
        <w:t>П</w:t>
      </w:r>
      <w:r w:rsidRPr="001F3C05">
        <w:rPr>
          <w:b w:val="0"/>
          <w:sz w:val="22"/>
          <w:szCs w:val="22"/>
        </w:rPr>
        <w:t>онуђача.</w:t>
      </w:r>
    </w:p>
    <w:p w14:paraId="1324E2E6" w14:textId="77777777" w:rsidR="00626A8E" w:rsidRPr="001F3C05" w:rsidRDefault="00626A8E" w:rsidP="00626A8E">
      <w:pPr>
        <w:pStyle w:val="BodyText"/>
        <w:rPr>
          <w:rFonts w:ascii="Arial" w:hAnsi="Arial" w:cs="Arial"/>
          <w:sz w:val="22"/>
          <w:szCs w:val="22"/>
        </w:rPr>
      </w:pPr>
    </w:p>
    <w:p w14:paraId="5D387DAA" w14:textId="77777777" w:rsidR="00626A8E" w:rsidRPr="008B3E66" w:rsidRDefault="00626A8E" w:rsidP="00626A8E">
      <w:pPr>
        <w:tabs>
          <w:tab w:val="left" w:pos="8385"/>
        </w:tabs>
        <w:rPr>
          <w:rFonts w:ascii="Arial" w:hAnsi="Arial" w:cs="Arial"/>
          <w:sz w:val="22"/>
          <w:szCs w:val="22"/>
        </w:rPr>
      </w:pPr>
    </w:p>
    <w:p w14:paraId="0308AD48" w14:textId="77777777" w:rsidR="00626A8E" w:rsidRPr="006D4C2A" w:rsidRDefault="00626A8E" w:rsidP="00626A8E">
      <w:pPr>
        <w:tabs>
          <w:tab w:val="left" w:pos="8385"/>
        </w:tabs>
        <w:rPr>
          <w:rFonts w:ascii="Arial" w:hAnsi="Arial" w:cs="Arial"/>
          <w:sz w:val="22"/>
          <w:szCs w:val="22"/>
        </w:rPr>
      </w:pPr>
    </w:p>
    <w:p w14:paraId="7EEC6730" w14:textId="77777777" w:rsidR="00626A8E" w:rsidRPr="008C4F06" w:rsidRDefault="00626A8E" w:rsidP="00626A8E">
      <w:pPr>
        <w:tabs>
          <w:tab w:val="left" w:pos="8385"/>
        </w:tabs>
        <w:rPr>
          <w:rFonts w:ascii="Arial" w:hAnsi="Arial" w:cs="Arial"/>
          <w:sz w:val="22"/>
          <w:szCs w:val="22"/>
        </w:rPr>
      </w:pPr>
    </w:p>
    <w:p w14:paraId="4E3F99F2" w14:textId="77777777" w:rsidR="00626A8E" w:rsidRPr="00B52F8A" w:rsidRDefault="00626A8E" w:rsidP="00626A8E">
      <w:pPr>
        <w:tabs>
          <w:tab w:val="left" w:pos="8385"/>
        </w:tabs>
        <w:rPr>
          <w:rFonts w:ascii="Arial" w:hAnsi="Arial" w:cs="Arial"/>
          <w:sz w:val="22"/>
          <w:szCs w:val="22"/>
        </w:rPr>
      </w:pPr>
    </w:p>
    <w:p w14:paraId="15DC36B2" w14:textId="77777777" w:rsidR="00626A8E" w:rsidRPr="00B52F8A" w:rsidRDefault="00626A8E" w:rsidP="00626A8E">
      <w:pPr>
        <w:tabs>
          <w:tab w:val="left" w:pos="8385"/>
        </w:tabs>
        <w:rPr>
          <w:rFonts w:ascii="Arial" w:hAnsi="Arial" w:cs="Arial"/>
          <w:sz w:val="22"/>
          <w:szCs w:val="22"/>
        </w:rPr>
      </w:pPr>
    </w:p>
    <w:p w14:paraId="3158FA1D" w14:textId="77777777" w:rsidR="00F94EFB" w:rsidRPr="00AF761D" w:rsidRDefault="00F94EFB" w:rsidP="00626A8E">
      <w:pPr>
        <w:tabs>
          <w:tab w:val="left" w:pos="8385"/>
        </w:tabs>
        <w:rPr>
          <w:rFonts w:ascii="Arial" w:hAnsi="Arial" w:cs="Arial"/>
          <w:sz w:val="22"/>
          <w:szCs w:val="22"/>
        </w:rPr>
      </w:pPr>
    </w:p>
    <w:p w14:paraId="3D7FFCBB" w14:textId="77777777" w:rsidR="00F94EFB" w:rsidRPr="00F95757" w:rsidRDefault="00F94EFB" w:rsidP="00626A8E">
      <w:pPr>
        <w:tabs>
          <w:tab w:val="left" w:pos="8385"/>
        </w:tabs>
        <w:rPr>
          <w:rFonts w:ascii="Arial" w:hAnsi="Arial" w:cs="Arial"/>
          <w:sz w:val="22"/>
          <w:szCs w:val="22"/>
        </w:rPr>
      </w:pPr>
    </w:p>
    <w:p w14:paraId="08048619" w14:textId="77777777" w:rsidR="001B0DF8" w:rsidRDefault="001B0DF8" w:rsidP="009B5FD6">
      <w:pPr>
        <w:pStyle w:val="Heading2"/>
        <w:jc w:val="right"/>
      </w:pPr>
    </w:p>
    <w:p w14:paraId="1F75BFB5" w14:textId="03484299" w:rsidR="00626A8E" w:rsidRPr="008C4F06" w:rsidRDefault="00626A8E" w:rsidP="009B5FD6">
      <w:pPr>
        <w:pStyle w:val="Heading2"/>
        <w:jc w:val="right"/>
        <w:rPr>
          <w:lang w:val="sr-Cyrl-RS"/>
        </w:rPr>
      </w:pPr>
      <w:bookmarkStart w:id="326" w:name="_Toc433805860"/>
      <w:r w:rsidRPr="008B3E66">
        <w:t>ОБРАЗАЦ 1</w:t>
      </w:r>
      <w:r w:rsidRPr="006D4C2A">
        <w:rPr>
          <w:lang w:val="sr-Cyrl-RS"/>
        </w:rPr>
        <w:t>3</w:t>
      </w:r>
      <w:r w:rsidRPr="006D4C2A">
        <w:t>.</w:t>
      </w:r>
      <w:r w:rsidRPr="008C4F06">
        <w:rPr>
          <w:lang w:val="sr-Cyrl-RS"/>
        </w:rPr>
        <w:t>1.</w:t>
      </w:r>
      <w:bookmarkEnd w:id="326"/>
    </w:p>
    <w:p w14:paraId="47791482" w14:textId="77777777" w:rsidR="00626A8E" w:rsidRPr="001B0DF8" w:rsidRDefault="00626A8E" w:rsidP="00626A8E">
      <w:pPr>
        <w:rPr>
          <w:sz w:val="22"/>
          <w:szCs w:val="22"/>
          <w:lang w:val="sr-Cyrl-RS"/>
        </w:rPr>
      </w:pPr>
    </w:p>
    <w:p w14:paraId="3D62FDEB" w14:textId="77777777" w:rsidR="00626A8E" w:rsidRPr="001B0DF8" w:rsidRDefault="00626A8E" w:rsidP="00626A8E">
      <w:pPr>
        <w:rPr>
          <w:sz w:val="22"/>
          <w:szCs w:val="22"/>
          <w:lang w:val="sr-Cyrl-RS"/>
        </w:rPr>
      </w:pPr>
    </w:p>
    <w:p w14:paraId="19B40142" w14:textId="77777777" w:rsidR="00626A8E" w:rsidRPr="001B0DF8" w:rsidRDefault="00626A8E" w:rsidP="00626A8E">
      <w:pPr>
        <w:rPr>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8B3E66" w14:paraId="0EFC735C" w14:textId="77777777"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F6E62D3" w14:textId="77777777" w:rsidR="00626A8E" w:rsidRPr="008C4F06" w:rsidRDefault="00626A8E" w:rsidP="00626A8E">
            <w:pPr>
              <w:jc w:val="both"/>
              <w:rPr>
                <w:rFonts w:ascii="Arial" w:hAnsi="Arial" w:cs="Arial"/>
                <w:sz w:val="22"/>
                <w:szCs w:val="22"/>
              </w:rPr>
            </w:pPr>
            <w:r w:rsidRPr="008B3E66">
              <w:rPr>
                <w:rFonts w:ascii="Arial" w:hAnsi="Arial" w:cs="Arial"/>
                <w:sz w:val="22"/>
                <w:szCs w:val="22"/>
              </w:rPr>
              <w:t xml:space="preserve">Назив </w:t>
            </w:r>
            <w:r w:rsidRPr="006D4C2A">
              <w:rPr>
                <w:rFonts w:ascii="Arial" w:hAnsi="Arial" w:cs="Arial"/>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58D21856" w14:textId="77777777" w:rsidR="00626A8E" w:rsidRPr="00B52F8A" w:rsidRDefault="00626A8E" w:rsidP="00626A8E">
            <w:pPr>
              <w:jc w:val="both"/>
              <w:rPr>
                <w:rFonts w:ascii="Arial" w:hAnsi="Arial" w:cs="Arial"/>
                <w:sz w:val="22"/>
                <w:szCs w:val="22"/>
              </w:rPr>
            </w:pPr>
          </w:p>
        </w:tc>
      </w:tr>
      <w:tr w:rsidR="00626A8E" w:rsidRPr="008B3E66" w14:paraId="0D07B85A" w14:textId="77777777"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5E25B47"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7D477E0" w14:textId="77777777" w:rsidR="00626A8E" w:rsidRPr="008C4F06" w:rsidRDefault="00626A8E" w:rsidP="00626A8E">
            <w:pPr>
              <w:jc w:val="both"/>
              <w:rPr>
                <w:rFonts w:ascii="Arial" w:hAnsi="Arial" w:cs="Arial"/>
                <w:sz w:val="22"/>
                <w:szCs w:val="22"/>
              </w:rPr>
            </w:pPr>
          </w:p>
        </w:tc>
      </w:tr>
      <w:tr w:rsidR="00626A8E" w:rsidRPr="008B3E66" w14:paraId="42A743D2"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C37FE5A"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B25C29A" w14:textId="77777777" w:rsidR="00626A8E" w:rsidRPr="008C4F06" w:rsidRDefault="00626A8E" w:rsidP="00626A8E">
            <w:pPr>
              <w:jc w:val="both"/>
              <w:rPr>
                <w:rFonts w:ascii="Arial" w:hAnsi="Arial" w:cs="Arial"/>
                <w:sz w:val="22"/>
                <w:szCs w:val="22"/>
              </w:rPr>
            </w:pPr>
          </w:p>
        </w:tc>
      </w:tr>
      <w:tr w:rsidR="00626A8E" w:rsidRPr="008B3E66" w14:paraId="341BE933"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5E199C5"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AD4E32C" w14:textId="77777777" w:rsidR="00626A8E" w:rsidRPr="008C4F06" w:rsidRDefault="00626A8E" w:rsidP="00626A8E">
            <w:pPr>
              <w:jc w:val="both"/>
              <w:rPr>
                <w:rFonts w:ascii="Arial" w:hAnsi="Arial" w:cs="Arial"/>
                <w:sz w:val="22"/>
                <w:szCs w:val="22"/>
              </w:rPr>
            </w:pPr>
          </w:p>
        </w:tc>
      </w:tr>
      <w:tr w:rsidR="00626A8E" w:rsidRPr="008B3E66" w14:paraId="030430BD"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DCE17AE"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66F32FE" w14:textId="77777777" w:rsidR="00626A8E" w:rsidRPr="008C4F06" w:rsidRDefault="00626A8E" w:rsidP="00626A8E">
            <w:pPr>
              <w:jc w:val="both"/>
              <w:rPr>
                <w:rFonts w:ascii="Arial" w:hAnsi="Arial" w:cs="Arial"/>
                <w:sz w:val="22"/>
                <w:szCs w:val="22"/>
              </w:rPr>
            </w:pPr>
          </w:p>
        </w:tc>
      </w:tr>
      <w:tr w:rsidR="00626A8E" w:rsidRPr="008B3E66" w14:paraId="70BF0CA0" w14:textId="77777777"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2CE7CCE"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696C2E1" w14:textId="77777777" w:rsidR="00626A8E" w:rsidRPr="008C4F06" w:rsidRDefault="00626A8E" w:rsidP="00626A8E">
            <w:pPr>
              <w:jc w:val="both"/>
              <w:rPr>
                <w:rFonts w:ascii="Arial" w:hAnsi="Arial" w:cs="Arial"/>
                <w:sz w:val="22"/>
                <w:szCs w:val="22"/>
              </w:rPr>
            </w:pPr>
          </w:p>
        </w:tc>
      </w:tr>
    </w:tbl>
    <w:p w14:paraId="6C543CA0" w14:textId="77777777" w:rsidR="00626A8E" w:rsidRPr="008B3E66" w:rsidRDefault="00626A8E" w:rsidP="00626A8E">
      <w:pPr>
        <w:jc w:val="both"/>
        <w:rPr>
          <w:rFonts w:ascii="Arial" w:hAnsi="Arial" w:cs="Arial"/>
          <w:sz w:val="22"/>
          <w:szCs w:val="22"/>
        </w:rPr>
      </w:pPr>
    </w:p>
    <w:p w14:paraId="76A6B28B" w14:textId="77777777" w:rsidR="00626A8E" w:rsidRPr="005E142B" w:rsidRDefault="00626A8E" w:rsidP="009B5FD6">
      <w:pPr>
        <w:jc w:val="center"/>
        <w:rPr>
          <w:rFonts w:ascii="Arial" w:hAnsi="Arial" w:cs="Arial"/>
          <w:sz w:val="22"/>
          <w:szCs w:val="22"/>
        </w:rPr>
      </w:pPr>
      <w:r w:rsidRPr="005E142B">
        <w:rPr>
          <w:rFonts w:ascii="Arial" w:hAnsi="Arial" w:cs="Arial"/>
          <w:sz w:val="22"/>
          <w:szCs w:val="22"/>
        </w:rPr>
        <w:t>ПОТВРДА РЕФЕРЕНЦЕ ПОНУЂАЧА</w:t>
      </w:r>
    </w:p>
    <w:p w14:paraId="4D6BD8A5" w14:textId="77777777" w:rsidR="00626A8E" w:rsidRPr="005E142B" w:rsidRDefault="00626A8E" w:rsidP="009B5FD6">
      <w:pPr>
        <w:rPr>
          <w:sz w:val="22"/>
          <w:szCs w:val="22"/>
        </w:rPr>
      </w:pPr>
    </w:p>
    <w:p w14:paraId="741C7867" w14:textId="09975419" w:rsidR="00626A8E" w:rsidRPr="00B52F8A" w:rsidRDefault="00626A8E" w:rsidP="00626A8E">
      <w:pPr>
        <w:jc w:val="both"/>
        <w:rPr>
          <w:rFonts w:ascii="Arial" w:hAnsi="Arial" w:cs="Arial"/>
          <w:sz w:val="22"/>
          <w:szCs w:val="22"/>
        </w:rPr>
      </w:pPr>
      <w:r w:rsidRPr="008B3E66">
        <w:rPr>
          <w:rFonts w:ascii="Arial" w:hAnsi="Arial" w:cs="Arial"/>
          <w:sz w:val="22"/>
          <w:szCs w:val="22"/>
        </w:rPr>
        <w:t>Ја, доле потписани овим проврђујем да је фирма  ____________________</w:t>
      </w:r>
      <w:r w:rsidRPr="006D4C2A">
        <w:rPr>
          <w:rFonts w:ascii="Arial" w:hAnsi="Arial" w:cs="Arial"/>
          <w:sz w:val="22"/>
          <w:szCs w:val="22"/>
        </w:rPr>
        <w:t>___________</w:t>
      </w:r>
      <w:r w:rsidRPr="008C4F06">
        <w:rPr>
          <w:rFonts w:ascii="Arial" w:hAnsi="Arial" w:cs="Arial"/>
          <w:sz w:val="22"/>
          <w:szCs w:val="22"/>
        </w:rPr>
        <w:t xml:space="preserve"> за нас извршила услуге ___________________________________________које су обухватале _____________________________________________________________________________________________________________________________________</w:t>
      </w:r>
    </w:p>
    <w:p w14:paraId="0343F5A4" w14:textId="77777777" w:rsidR="00626A8E" w:rsidRPr="00F95757" w:rsidRDefault="00626A8E" w:rsidP="00626A8E">
      <w:pPr>
        <w:jc w:val="both"/>
        <w:rPr>
          <w:rFonts w:ascii="Arial" w:hAnsi="Arial" w:cs="Arial"/>
          <w:sz w:val="22"/>
          <w:szCs w:val="22"/>
        </w:rPr>
      </w:pPr>
      <w:r w:rsidRPr="00B52F8A">
        <w:rPr>
          <w:rFonts w:ascii="Arial" w:hAnsi="Arial" w:cs="Arial"/>
          <w:sz w:val="22"/>
          <w:szCs w:val="22"/>
        </w:rPr>
        <w:t>(прецизирати назив, врсту и опис усл</w:t>
      </w:r>
      <w:r w:rsidRPr="00AF761D">
        <w:rPr>
          <w:rFonts w:ascii="Arial" w:hAnsi="Arial" w:cs="Arial"/>
          <w:sz w:val="22"/>
          <w:szCs w:val="22"/>
        </w:rPr>
        <w:t>уге)</w:t>
      </w:r>
    </w:p>
    <w:p w14:paraId="61334F8C" w14:textId="77777777" w:rsidR="00626A8E" w:rsidRPr="0002324B" w:rsidRDefault="00626A8E" w:rsidP="00626A8E">
      <w:pPr>
        <w:jc w:val="both"/>
        <w:rPr>
          <w:rFonts w:ascii="Arial" w:hAnsi="Arial" w:cs="Arial"/>
          <w:sz w:val="22"/>
          <w:szCs w:val="22"/>
        </w:rPr>
      </w:pPr>
      <w:r w:rsidRPr="00F95757">
        <w:rPr>
          <w:rFonts w:ascii="Arial" w:hAnsi="Arial" w:cs="Arial"/>
          <w:sz w:val="22"/>
          <w:szCs w:val="22"/>
        </w:rPr>
        <w:t>у периоду од ________ године до _________ године, те истог препоручујемо вама.</w:t>
      </w:r>
    </w:p>
    <w:p w14:paraId="087F85D5" w14:textId="6B1E2D97" w:rsidR="00626A8E" w:rsidRPr="008B3E66" w:rsidRDefault="00626A8E" w:rsidP="00626A8E">
      <w:pPr>
        <w:jc w:val="both"/>
        <w:rPr>
          <w:rFonts w:ascii="Arial" w:hAnsi="Arial" w:cs="Arial"/>
          <w:sz w:val="22"/>
          <w:szCs w:val="22"/>
          <w:lang w:val="en-US"/>
        </w:rPr>
      </w:pPr>
      <w:r w:rsidRPr="0002324B">
        <w:rPr>
          <w:rFonts w:ascii="Arial" w:hAnsi="Arial" w:cs="Arial"/>
          <w:sz w:val="22"/>
          <w:szCs w:val="22"/>
        </w:rPr>
        <w:t>Потврда се издаје на захтев ______________________________________ ради учешћа у отвореном поступку јавне набавке услугa израде</w:t>
      </w:r>
      <w:r w:rsidR="004A396F" w:rsidRPr="0002324B">
        <w:rPr>
          <w:rFonts w:ascii="Arial" w:hAnsi="Arial" w:cs="Arial"/>
          <w:sz w:val="22"/>
          <w:szCs w:val="22"/>
          <w:lang w:val="sr-Cyrl-RS"/>
        </w:rPr>
        <w:t xml:space="preserve"> студије</w:t>
      </w:r>
      <w:r w:rsidR="004A396F" w:rsidRPr="001170FC">
        <w:rPr>
          <w:rFonts w:ascii="Arial" w:hAnsi="Arial" w:cs="Arial"/>
          <w:sz w:val="22"/>
          <w:szCs w:val="22"/>
        </w:rPr>
        <w:t xml:space="preserve">, </w:t>
      </w:r>
      <w:r w:rsidR="004A396F" w:rsidRPr="00D8554C">
        <w:rPr>
          <w:rFonts w:ascii="Arial" w:hAnsi="Arial" w:cs="Arial"/>
          <w:sz w:val="22"/>
          <w:szCs w:val="22"/>
          <w:lang w:val="sr-Latn-CS"/>
        </w:rPr>
        <w:t>„</w:t>
      </w:r>
      <w:r w:rsidR="004A396F" w:rsidRPr="00D8554C">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4A396F" w:rsidRPr="00F070AE">
        <w:rPr>
          <w:rFonts w:ascii="Arial" w:hAnsi="Arial" w:cs="Arial"/>
          <w:bCs/>
          <w:sz w:val="22"/>
          <w:szCs w:val="22"/>
          <w:lang w:val="sr-Latn-RS"/>
        </w:rPr>
        <w:t>„fault management</w:t>
      </w:r>
      <w:r w:rsidR="004A396F" w:rsidRPr="00F3136A">
        <w:rPr>
          <w:rFonts w:ascii="Arial" w:hAnsi="Arial" w:cs="Arial"/>
          <w:bCs/>
          <w:sz w:val="22"/>
          <w:szCs w:val="22"/>
        </w:rPr>
        <w:t xml:space="preserve">” </w:t>
      </w:r>
      <w:r w:rsidR="004A396F" w:rsidRPr="00C9049B">
        <w:rPr>
          <w:rFonts w:ascii="Arial" w:hAnsi="Arial" w:cs="Arial"/>
          <w:bCs/>
          <w:sz w:val="22"/>
          <w:szCs w:val="22"/>
          <w:lang w:val="sr-Cyrl-RS"/>
        </w:rPr>
        <w:t>системом“,</w:t>
      </w:r>
      <w:r w:rsidR="004A396F" w:rsidRPr="002030F3">
        <w:rPr>
          <w:rFonts w:ascii="Arial" w:hAnsi="Arial" w:cs="Arial"/>
          <w:sz w:val="22"/>
          <w:szCs w:val="22"/>
          <w:lang w:val="en-US"/>
        </w:rPr>
        <w:t xml:space="preserve"> </w:t>
      </w:r>
      <w:r w:rsidRPr="00766BD5">
        <w:rPr>
          <w:rFonts w:ascii="Arial" w:hAnsi="Arial" w:cs="Arial"/>
          <w:sz w:val="22"/>
          <w:szCs w:val="22"/>
          <w:lang w:val="en-US"/>
        </w:rPr>
        <w:t xml:space="preserve">- </w:t>
      </w:r>
      <w:r w:rsidR="004A396F" w:rsidRPr="00766BD5">
        <w:rPr>
          <w:rFonts w:ascii="Arial" w:hAnsi="Arial" w:cs="Arial"/>
          <w:bCs/>
          <w:sz w:val="22"/>
          <w:szCs w:val="22"/>
          <w:lang w:val="sr-Cyrl-BA"/>
        </w:rPr>
        <w:t>ЈН/1000/0152</w:t>
      </w:r>
      <w:r w:rsidRPr="00766BD5">
        <w:rPr>
          <w:rFonts w:ascii="Arial" w:hAnsi="Arial" w:cs="Arial"/>
          <w:bCs/>
          <w:sz w:val="22"/>
          <w:szCs w:val="22"/>
          <w:lang w:val="sr-Cyrl-BA"/>
        </w:rPr>
        <w:t xml:space="preserve">/2015 </w:t>
      </w:r>
      <w:r w:rsidRPr="001B0DF8">
        <w:rPr>
          <w:rFonts w:ascii="Arial" w:hAnsi="Arial" w:cs="Arial"/>
          <w:sz w:val="22"/>
          <w:szCs w:val="22"/>
        </w:rPr>
        <w:t xml:space="preserve">за коју је позив објављен на Порталу јавних набавки дана </w:t>
      </w:r>
      <w:r w:rsidRPr="005E142B">
        <w:rPr>
          <w:rFonts w:ascii="Arial" w:hAnsi="Arial" w:cs="Arial"/>
          <w:noProof/>
          <w:sz w:val="22"/>
          <w:szCs w:val="22"/>
          <w:lang w:val="en-US"/>
        </w:rPr>
        <w:t xml:space="preserve"> </w:t>
      </w:r>
      <w:r w:rsidR="00E50734" w:rsidRPr="00E50734">
        <w:rPr>
          <w:rFonts w:ascii="Arial" w:hAnsi="Arial" w:cs="Arial"/>
          <w:noProof/>
          <w:sz w:val="22"/>
          <w:szCs w:val="22"/>
          <w:lang w:val="sr-Cyrl-RS"/>
        </w:rPr>
        <w:t>29</w:t>
      </w:r>
      <w:r w:rsidR="00356544" w:rsidRPr="00E50734">
        <w:rPr>
          <w:rFonts w:ascii="Arial" w:hAnsi="Arial" w:cs="Arial"/>
          <w:noProof/>
          <w:sz w:val="22"/>
          <w:szCs w:val="22"/>
          <w:lang w:val="sr-Cyrl-RS"/>
        </w:rPr>
        <w:t>.10</w:t>
      </w:r>
      <w:r w:rsidRPr="00E50734">
        <w:rPr>
          <w:rFonts w:ascii="Arial" w:hAnsi="Arial" w:cs="Arial"/>
          <w:noProof/>
          <w:sz w:val="22"/>
          <w:szCs w:val="22"/>
          <w:lang w:val="en-US"/>
        </w:rPr>
        <w:t>.2014.</w:t>
      </w:r>
      <w:r w:rsidRPr="008B3E66">
        <w:rPr>
          <w:rFonts w:ascii="Arial" w:hAnsi="Arial" w:cs="Arial"/>
          <w:noProof/>
          <w:sz w:val="22"/>
          <w:szCs w:val="22"/>
          <w:lang w:val="en-US"/>
        </w:rPr>
        <w:t xml:space="preserve"> </w:t>
      </w:r>
      <w:r w:rsidRPr="008B3E66">
        <w:rPr>
          <w:rFonts w:ascii="Arial" w:hAnsi="Arial" w:cs="Arial"/>
          <w:sz w:val="22"/>
          <w:szCs w:val="22"/>
        </w:rPr>
        <w:t xml:space="preserve"> године, и у друге сврхе се не може користити.</w:t>
      </w:r>
    </w:p>
    <w:p w14:paraId="1F3DE9F0" w14:textId="77777777" w:rsidR="00626A8E" w:rsidRPr="008B3E66"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8B3E66" w14:paraId="72A3C756" w14:textId="77777777" w:rsidTr="00626A8E">
        <w:trPr>
          <w:jc w:val="center"/>
        </w:trPr>
        <w:tc>
          <w:tcPr>
            <w:tcW w:w="3652" w:type="dxa"/>
          </w:tcPr>
          <w:p w14:paraId="25446073" w14:textId="77777777" w:rsidR="00626A8E" w:rsidRPr="008B3E66" w:rsidRDefault="00626A8E" w:rsidP="00626A8E">
            <w:pPr>
              <w:jc w:val="both"/>
              <w:rPr>
                <w:rFonts w:ascii="Arial" w:hAnsi="Arial" w:cs="Arial"/>
                <w:sz w:val="22"/>
                <w:szCs w:val="22"/>
              </w:rPr>
            </w:pPr>
            <w:r w:rsidRPr="008B3E66">
              <w:rPr>
                <w:rFonts w:ascii="Arial" w:hAnsi="Arial" w:cs="Arial"/>
                <w:sz w:val="22"/>
                <w:szCs w:val="22"/>
              </w:rPr>
              <w:t>Место, датум:</w:t>
            </w:r>
          </w:p>
        </w:tc>
        <w:tc>
          <w:tcPr>
            <w:tcW w:w="1985" w:type="dxa"/>
          </w:tcPr>
          <w:p w14:paraId="4B34E176" w14:textId="77777777" w:rsidR="00626A8E" w:rsidRPr="008B3E66" w:rsidRDefault="00626A8E" w:rsidP="00626A8E">
            <w:pPr>
              <w:jc w:val="both"/>
              <w:rPr>
                <w:rFonts w:ascii="Arial" w:hAnsi="Arial" w:cs="Arial"/>
                <w:sz w:val="22"/>
                <w:szCs w:val="22"/>
              </w:rPr>
            </w:pPr>
            <w:r w:rsidRPr="008B3E66">
              <w:rPr>
                <w:rFonts w:ascii="Arial" w:hAnsi="Arial" w:cs="Arial"/>
                <w:sz w:val="22"/>
                <w:szCs w:val="22"/>
              </w:rPr>
              <w:t>М.П.</w:t>
            </w:r>
          </w:p>
        </w:tc>
        <w:tc>
          <w:tcPr>
            <w:tcW w:w="3782" w:type="dxa"/>
          </w:tcPr>
          <w:p w14:paraId="46BA42DC" w14:textId="77777777" w:rsidR="00626A8E" w:rsidRPr="008B3E66" w:rsidRDefault="00626A8E" w:rsidP="00626A8E">
            <w:pPr>
              <w:jc w:val="both"/>
              <w:rPr>
                <w:rFonts w:ascii="Arial" w:hAnsi="Arial" w:cs="Arial"/>
                <w:sz w:val="22"/>
                <w:szCs w:val="22"/>
              </w:rPr>
            </w:pPr>
            <w:r w:rsidRPr="008B3E66">
              <w:rPr>
                <w:rFonts w:ascii="Arial" w:hAnsi="Arial" w:cs="Arial"/>
                <w:sz w:val="22"/>
                <w:szCs w:val="22"/>
              </w:rPr>
              <w:t>Овлашћено лице Наручиоца:</w:t>
            </w:r>
          </w:p>
        </w:tc>
      </w:tr>
      <w:tr w:rsidR="00626A8E" w:rsidRPr="008B3E66" w14:paraId="281DE505" w14:textId="77777777" w:rsidTr="00626A8E">
        <w:trPr>
          <w:jc w:val="center"/>
        </w:trPr>
        <w:tc>
          <w:tcPr>
            <w:tcW w:w="3652" w:type="dxa"/>
            <w:vAlign w:val="center"/>
          </w:tcPr>
          <w:p w14:paraId="10233125" w14:textId="77777777" w:rsidR="00626A8E" w:rsidRPr="008B3E66" w:rsidRDefault="00626A8E" w:rsidP="00626A8E">
            <w:pPr>
              <w:jc w:val="both"/>
              <w:rPr>
                <w:rFonts w:ascii="Arial" w:hAnsi="Arial" w:cs="Arial"/>
                <w:sz w:val="22"/>
                <w:szCs w:val="22"/>
              </w:rPr>
            </w:pPr>
          </w:p>
        </w:tc>
        <w:tc>
          <w:tcPr>
            <w:tcW w:w="1985" w:type="dxa"/>
            <w:vAlign w:val="center"/>
          </w:tcPr>
          <w:p w14:paraId="31211882" w14:textId="77777777" w:rsidR="00626A8E" w:rsidRPr="006D4C2A" w:rsidRDefault="00626A8E" w:rsidP="00626A8E">
            <w:pPr>
              <w:jc w:val="both"/>
              <w:rPr>
                <w:rFonts w:ascii="Arial" w:hAnsi="Arial" w:cs="Arial"/>
                <w:sz w:val="22"/>
                <w:szCs w:val="22"/>
              </w:rPr>
            </w:pPr>
          </w:p>
        </w:tc>
        <w:tc>
          <w:tcPr>
            <w:tcW w:w="3782" w:type="dxa"/>
            <w:vAlign w:val="center"/>
          </w:tcPr>
          <w:p w14:paraId="5DB5F251" w14:textId="77777777" w:rsidR="00626A8E" w:rsidRPr="008C4F06" w:rsidRDefault="00626A8E" w:rsidP="00626A8E">
            <w:pPr>
              <w:jc w:val="both"/>
              <w:rPr>
                <w:rFonts w:ascii="Arial" w:hAnsi="Arial" w:cs="Arial"/>
                <w:sz w:val="22"/>
                <w:szCs w:val="22"/>
              </w:rPr>
            </w:pPr>
          </w:p>
        </w:tc>
      </w:tr>
      <w:tr w:rsidR="00626A8E" w:rsidRPr="008B3E66" w14:paraId="0C713C26" w14:textId="77777777" w:rsidTr="00626A8E">
        <w:trPr>
          <w:jc w:val="center"/>
        </w:trPr>
        <w:tc>
          <w:tcPr>
            <w:tcW w:w="3652" w:type="dxa"/>
            <w:tcBorders>
              <w:bottom w:val="single" w:sz="4" w:space="0" w:color="auto"/>
            </w:tcBorders>
            <w:vAlign w:val="center"/>
          </w:tcPr>
          <w:p w14:paraId="1DE7B142" w14:textId="77777777" w:rsidR="00626A8E" w:rsidRPr="008B3E66" w:rsidRDefault="00626A8E" w:rsidP="00626A8E">
            <w:pPr>
              <w:jc w:val="both"/>
              <w:rPr>
                <w:rFonts w:ascii="Arial" w:hAnsi="Arial" w:cs="Arial"/>
                <w:sz w:val="22"/>
                <w:szCs w:val="22"/>
              </w:rPr>
            </w:pPr>
          </w:p>
        </w:tc>
        <w:tc>
          <w:tcPr>
            <w:tcW w:w="1985" w:type="dxa"/>
            <w:vAlign w:val="center"/>
          </w:tcPr>
          <w:p w14:paraId="5C87EC8B" w14:textId="77777777" w:rsidR="00626A8E" w:rsidRPr="006D4C2A" w:rsidRDefault="00626A8E" w:rsidP="00626A8E">
            <w:pPr>
              <w:jc w:val="both"/>
              <w:rPr>
                <w:rFonts w:ascii="Arial" w:hAnsi="Arial" w:cs="Arial"/>
                <w:sz w:val="22"/>
                <w:szCs w:val="22"/>
              </w:rPr>
            </w:pPr>
          </w:p>
        </w:tc>
        <w:tc>
          <w:tcPr>
            <w:tcW w:w="3782" w:type="dxa"/>
            <w:tcBorders>
              <w:bottom w:val="single" w:sz="4" w:space="0" w:color="auto"/>
            </w:tcBorders>
            <w:vAlign w:val="center"/>
          </w:tcPr>
          <w:p w14:paraId="658A79D8" w14:textId="77777777" w:rsidR="00626A8E" w:rsidRPr="008C4F06" w:rsidRDefault="00626A8E" w:rsidP="00626A8E">
            <w:pPr>
              <w:jc w:val="both"/>
              <w:rPr>
                <w:rFonts w:ascii="Arial" w:hAnsi="Arial" w:cs="Arial"/>
                <w:sz w:val="22"/>
                <w:szCs w:val="22"/>
              </w:rPr>
            </w:pPr>
          </w:p>
        </w:tc>
      </w:tr>
    </w:tbl>
    <w:p w14:paraId="6F1D27C3" w14:textId="77777777" w:rsidR="00626A8E" w:rsidRPr="006D4C2A" w:rsidRDefault="00626A8E" w:rsidP="00626A8E">
      <w:pPr>
        <w:jc w:val="both"/>
        <w:rPr>
          <w:rFonts w:ascii="Arial" w:hAnsi="Arial" w:cs="Arial"/>
          <w:sz w:val="22"/>
          <w:szCs w:val="22"/>
        </w:rPr>
      </w:pPr>
      <w:r w:rsidRPr="008B3E66">
        <w:rPr>
          <w:rFonts w:ascii="Arial" w:hAnsi="Arial" w:cs="Arial"/>
          <w:sz w:val="22"/>
          <w:szCs w:val="22"/>
        </w:rPr>
        <w:t xml:space="preserve">                                                                                                         (Име и презиме)</w:t>
      </w:r>
    </w:p>
    <w:p w14:paraId="7929735C" w14:textId="77777777" w:rsidR="00626A8E" w:rsidRPr="008C4F06" w:rsidRDefault="00626A8E" w:rsidP="00626A8E">
      <w:pPr>
        <w:jc w:val="both"/>
        <w:rPr>
          <w:rFonts w:ascii="Arial" w:hAnsi="Arial" w:cs="Arial"/>
          <w:sz w:val="22"/>
          <w:szCs w:val="22"/>
        </w:rPr>
      </w:pPr>
    </w:p>
    <w:p w14:paraId="4C8B5941" w14:textId="77777777" w:rsidR="00626A8E" w:rsidRPr="0002324B" w:rsidRDefault="00626A8E" w:rsidP="00626A8E">
      <w:pPr>
        <w:pStyle w:val="Napomena"/>
        <w:rPr>
          <w:sz w:val="22"/>
          <w:szCs w:val="22"/>
        </w:rPr>
      </w:pPr>
      <w:r w:rsidRPr="00B52F8A">
        <w:rPr>
          <w:sz w:val="22"/>
          <w:szCs w:val="22"/>
        </w:rPr>
        <w:t xml:space="preserve">Напомена: </w:t>
      </w:r>
      <w:r w:rsidRPr="00B52F8A">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AF761D">
        <w:rPr>
          <w:b w:val="0"/>
          <w:sz w:val="22"/>
          <w:szCs w:val="22"/>
          <w:lang w:val="sr-Cyrl-CS"/>
        </w:rPr>
        <w:t xml:space="preserve">ове </w:t>
      </w:r>
      <w:r w:rsidRPr="00F95757">
        <w:rPr>
          <w:b w:val="0"/>
          <w:sz w:val="22"/>
          <w:szCs w:val="22"/>
        </w:rPr>
        <w:t>јавне набавке.</w:t>
      </w:r>
      <w:r w:rsidRPr="00F95757">
        <w:rPr>
          <w:sz w:val="22"/>
          <w:szCs w:val="22"/>
        </w:rPr>
        <w:t xml:space="preserve"> </w:t>
      </w:r>
    </w:p>
    <w:p w14:paraId="18EBDE5E" w14:textId="77777777" w:rsidR="00626A8E" w:rsidRPr="006F658D" w:rsidRDefault="00626A8E" w:rsidP="00626A8E">
      <w:pPr>
        <w:pStyle w:val="BodyText"/>
        <w:rPr>
          <w:sz w:val="22"/>
          <w:szCs w:val="22"/>
          <w:lang w:val="en-US"/>
        </w:rPr>
      </w:pPr>
    </w:p>
    <w:p w14:paraId="2BBE8821" w14:textId="77777777" w:rsidR="00626A8E" w:rsidRPr="006F658D" w:rsidRDefault="00626A8E" w:rsidP="00626A8E">
      <w:pPr>
        <w:pStyle w:val="BodyText"/>
        <w:rPr>
          <w:sz w:val="22"/>
          <w:szCs w:val="22"/>
          <w:lang w:val="en-US"/>
        </w:rPr>
      </w:pPr>
    </w:p>
    <w:p w14:paraId="17F4A54A" w14:textId="77777777" w:rsidR="00626A8E" w:rsidRPr="008B3E66" w:rsidRDefault="00626A8E" w:rsidP="00626A8E">
      <w:pPr>
        <w:tabs>
          <w:tab w:val="left" w:pos="8385"/>
        </w:tabs>
        <w:rPr>
          <w:rFonts w:ascii="Arial" w:hAnsi="Arial" w:cs="Arial"/>
          <w:sz w:val="22"/>
          <w:szCs w:val="22"/>
        </w:rPr>
      </w:pPr>
    </w:p>
    <w:p w14:paraId="72624753" w14:textId="77777777" w:rsidR="00626A8E" w:rsidRPr="006D4C2A" w:rsidRDefault="00626A8E" w:rsidP="00626A8E">
      <w:pPr>
        <w:tabs>
          <w:tab w:val="left" w:pos="8385"/>
        </w:tabs>
        <w:rPr>
          <w:rFonts w:ascii="Arial" w:hAnsi="Arial" w:cs="Arial"/>
          <w:sz w:val="22"/>
          <w:szCs w:val="22"/>
        </w:rPr>
      </w:pPr>
    </w:p>
    <w:p w14:paraId="7901ACE8" w14:textId="77777777" w:rsidR="00626A8E" w:rsidRPr="006F658D" w:rsidRDefault="00626A8E" w:rsidP="009B5FD6">
      <w:pPr>
        <w:rPr>
          <w:sz w:val="22"/>
          <w:szCs w:val="22"/>
        </w:rPr>
      </w:pPr>
    </w:p>
    <w:p w14:paraId="106F7479" w14:textId="77777777" w:rsidR="004310FE" w:rsidRPr="006F658D" w:rsidRDefault="004310FE" w:rsidP="009B5FD6">
      <w:pPr>
        <w:rPr>
          <w:sz w:val="22"/>
          <w:szCs w:val="22"/>
        </w:rPr>
      </w:pPr>
    </w:p>
    <w:p w14:paraId="1ED40C8B" w14:textId="77777777" w:rsidR="004310FE" w:rsidRPr="006F658D" w:rsidRDefault="004310FE" w:rsidP="009B5FD6">
      <w:pPr>
        <w:rPr>
          <w:sz w:val="22"/>
          <w:szCs w:val="22"/>
        </w:rPr>
      </w:pPr>
    </w:p>
    <w:p w14:paraId="47F1E805" w14:textId="77777777" w:rsidR="004310FE" w:rsidRPr="006F658D" w:rsidRDefault="004310FE" w:rsidP="009B5FD6">
      <w:pPr>
        <w:rPr>
          <w:sz w:val="22"/>
          <w:szCs w:val="22"/>
        </w:rPr>
      </w:pPr>
    </w:p>
    <w:p w14:paraId="265ED226" w14:textId="77777777" w:rsidR="004310FE" w:rsidRPr="006F658D" w:rsidRDefault="004310FE" w:rsidP="009B5FD6">
      <w:pPr>
        <w:rPr>
          <w:sz w:val="22"/>
          <w:szCs w:val="22"/>
        </w:rPr>
      </w:pPr>
    </w:p>
    <w:p w14:paraId="505331DF" w14:textId="77777777" w:rsidR="00626A8E" w:rsidRPr="006F658D" w:rsidRDefault="00626A8E" w:rsidP="009B5FD6">
      <w:pPr>
        <w:rPr>
          <w:sz w:val="22"/>
          <w:szCs w:val="22"/>
        </w:rPr>
      </w:pPr>
    </w:p>
    <w:p w14:paraId="3AF59076" w14:textId="037C2A35" w:rsidR="00626A8E" w:rsidRPr="00B52F8A" w:rsidRDefault="00626A8E" w:rsidP="00626A8E">
      <w:pPr>
        <w:pStyle w:val="Heading2"/>
        <w:jc w:val="right"/>
        <w:rPr>
          <w:lang w:val="sr-Cyrl-RS"/>
        </w:rPr>
      </w:pPr>
      <w:bookmarkStart w:id="327" w:name="_Toc433805861"/>
      <w:r w:rsidRPr="008B3E66">
        <w:t>ОБРАЗАЦ 1</w:t>
      </w:r>
      <w:r w:rsidRPr="006D4C2A">
        <w:rPr>
          <w:lang w:val="sr-Cyrl-RS"/>
        </w:rPr>
        <w:t>3</w:t>
      </w:r>
      <w:r w:rsidRPr="008C4F06">
        <w:t>.</w:t>
      </w:r>
      <w:r w:rsidRPr="008C4F06">
        <w:rPr>
          <w:lang w:val="sr-Cyrl-RS"/>
        </w:rPr>
        <w:t>2.</w:t>
      </w:r>
      <w:bookmarkEnd w:id="327"/>
    </w:p>
    <w:p w14:paraId="23FCF952" w14:textId="77777777" w:rsidR="00626A8E" w:rsidRPr="00B52F8A" w:rsidRDefault="00626A8E" w:rsidP="00626A8E">
      <w:pPr>
        <w:tabs>
          <w:tab w:val="left" w:pos="8385"/>
        </w:tabs>
        <w:rPr>
          <w:rFonts w:ascii="Arial" w:hAnsi="Arial" w:cs="Arial"/>
          <w:sz w:val="22"/>
          <w:szCs w:val="22"/>
        </w:rPr>
      </w:pPr>
    </w:p>
    <w:p w14:paraId="5ED3A3DB" w14:textId="77777777" w:rsidR="00626A8E" w:rsidRPr="00AF761D" w:rsidRDefault="00626A8E" w:rsidP="00626A8E">
      <w:pPr>
        <w:tabs>
          <w:tab w:val="left" w:pos="8385"/>
        </w:tabs>
        <w:rPr>
          <w:rFonts w:ascii="Arial" w:hAnsi="Arial" w:cs="Arial"/>
          <w:sz w:val="22"/>
          <w:szCs w:val="22"/>
        </w:rPr>
      </w:pPr>
    </w:p>
    <w:p w14:paraId="146E9F85" w14:textId="543B1683" w:rsidR="00626A8E" w:rsidRPr="006F658D" w:rsidRDefault="00626A8E" w:rsidP="00561020">
      <w:pPr>
        <w:suppressAutoHyphens w:val="0"/>
        <w:jc w:val="center"/>
        <w:rPr>
          <w:rFonts w:ascii="Arial" w:hAnsi="Arial" w:cs="Arial"/>
          <w:b/>
          <w:sz w:val="22"/>
          <w:szCs w:val="22"/>
        </w:rPr>
      </w:pPr>
      <w:r w:rsidRPr="006F658D">
        <w:rPr>
          <w:rFonts w:ascii="Arial" w:hAnsi="Arial" w:cs="Arial"/>
          <w:b/>
          <w:sz w:val="22"/>
          <w:szCs w:val="22"/>
        </w:rPr>
        <w:t>РЕФЕРЕНТНА ЛИСТА РУКОВОДИОЦА ПРОЈЕКТА</w:t>
      </w:r>
    </w:p>
    <w:p w14:paraId="455193E8" w14:textId="77777777" w:rsidR="00626A8E" w:rsidRPr="006F658D" w:rsidRDefault="00626A8E" w:rsidP="009B5FD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253"/>
        <w:gridCol w:w="1689"/>
        <w:gridCol w:w="1329"/>
        <w:gridCol w:w="3331"/>
      </w:tblGrid>
      <w:tr w:rsidR="00626A8E" w:rsidRPr="008B3E66" w14:paraId="3171703F" w14:textId="77777777" w:rsidTr="00626A8E">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hideMark/>
          </w:tcPr>
          <w:p w14:paraId="72EA732D" w14:textId="77777777" w:rsidR="00626A8E" w:rsidRPr="006D4C2A" w:rsidRDefault="00626A8E" w:rsidP="00626A8E">
            <w:pPr>
              <w:pStyle w:val="TabelaHederCentar"/>
              <w:rPr>
                <w:sz w:val="22"/>
                <w:szCs w:val="22"/>
              </w:rPr>
            </w:pPr>
            <w:r w:rsidRPr="008B3E66">
              <w:rPr>
                <w:sz w:val="22"/>
                <w:szCs w:val="22"/>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hideMark/>
          </w:tcPr>
          <w:p w14:paraId="27517897" w14:textId="77777777" w:rsidR="00626A8E" w:rsidRPr="00B52F8A" w:rsidRDefault="00626A8E" w:rsidP="00626A8E">
            <w:pPr>
              <w:pStyle w:val="TabelaHederCentar"/>
              <w:rPr>
                <w:sz w:val="22"/>
                <w:szCs w:val="22"/>
              </w:rPr>
            </w:pPr>
            <w:r w:rsidRPr="008C4F06">
              <w:rPr>
                <w:sz w:val="22"/>
                <w:szCs w:val="22"/>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hideMark/>
          </w:tcPr>
          <w:p w14:paraId="7B8BFA6A" w14:textId="77777777" w:rsidR="00626A8E" w:rsidRPr="00AF761D" w:rsidRDefault="00626A8E" w:rsidP="00626A8E">
            <w:pPr>
              <w:pStyle w:val="TabelaHederCentar"/>
              <w:rPr>
                <w:sz w:val="22"/>
                <w:szCs w:val="22"/>
                <w:lang w:val="sr-Cyrl-CS"/>
              </w:rPr>
            </w:pPr>
            <w:r w:rsidRPr="00B52F8A">
              <w:rPr>
                <w:sz w:val="22"/>
                <w:szCs w:val="22"/>
                <w:lang w:val="sr-Cyrl-CS"/>
              </w:rPr>
              <w:t>Назив извршене услуге</w:t>
            </w:r>
          </w:p>
        </w:tc>
        <w:tc>
          <w:tcPr>
            <w:tcW w:w="696" w:type="pct"/>
            <w:tcBorders>
              <w:top w:val="single" w:sz="4" w:space="0" w:color="auto"/>
              <w:left w:val="single" w:sz="4" w:space="0" w:color="auto"/>
              <w:bottom w:val="single" w:sz="4" w:space="0" w:color="auto"/>
              <w:right w:val="single" w:sz="4" w:space="0" w:color="auto"/>
            </w:tcBorders>
            <w:shd w:val="clear" w:color="auto" w:fill="FFFFFF"/>
            <w:hideMark/>
          </w:tcPr>
          <w:p w14:paraId="4412B23D" w14:textId="77777777" w:rsidR="00626A8E" w:rsidRPr="00F95757" w:rsidRDefault="00626A8E" w:rsidP="00626A8E">
            <w:pPr>
              <w:pStyle w:val="TabelaHederCentar"/>
              <w:rPr>
                <w:sz w:val="22"/>
                <w:szCs w:val="22"/>
              </w:rPr>
            </w:pPr>
            <w:r w:rsidRPr="00F95757">
              <w:rPr>
                <w:sz w:val="22"/>
                <w:szCs w:val="22"/>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1C4CA036" w14:textId="77777777" w:rsidR="00626A8E" w:rsidRPr="0002324B" w:rsidRDefault="00626A8E" w:rsidP="00626A8E">
            <w:pPr>
              <w:pStyle w:val="TabelaHederCentar"/>
              <w:rPr>
                <w:sz w:val="22"/>
                <w:szCs w:val="22"/>
              </w:rPr>
            </w:pPr>
            <w:r w:rsidRPr="0002324B">
              <w:rPr>
                <w:sz w:val="22"/>
                <w:szCs w:val="22"/>
                <w:lang w:val="sr-Cyrl-CS"/>
              </w:rPr>
              <w:t>О</w:t>
            </w:r>
            <w:r w:rsidRPr="0002324B">
              <w:rPr>
                <w:sz w:val="22"/>
                <w:szCs w:val="22"/>
              </w:rPr>
              <w:t>пис извршене услуге</w:t>
            </w:r>
          </w:p>
          <w:p w14:paraId="42AAE71F" w14:textId="77777777" w:rsidR="00626A8E" w:rsidRPr="0002324B" w:rsidRDefault="00626A8E" w:rsidP="00626A8E">
            <w:pPr>
              <w:pStyle w:val="TabelaHederCentar"/>
              <w:rPr>
                <w:sz w:val="22"/>
                <w:szCs w:val="22"/>
              </w:rPr>
            </w:pPr>
          </w:p>
        </w:tc>
      </w:tr>
      <w:tr w:rsidR="00626A8E" w:rsidRPr="008B3E66" w14:paraId="1A92353D" w14:textId="77777777" w:rsidTr="00626A8E">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67EBEE83" w14:textId="77777777" w:rsidR="00626A8E" w:rsidRPr="008B3E66" w:rsidRDefault="00626A8E" w:rsidP="00626A8E">
            <w:pPr>
              <w:rPr>
                <w:rFonts w:ascii="Arial" w:hAnsi="Arial" w:cs="Arial"/>
                <w:sz w:val="22"/>
                <w:szCs w:val="22"/>
              </w:rPr>
            </w:pPr>
          </w:p>
          <w:p w14:paraId="6129F852" w14:textId="77777777" w:rsidR="00626A8E" w:rsidRPr="006D4C2A" w:rsidRDefault="00626A8E" w:rsidP="00626A8E">
            <w:pPr>
              <w:rPr>
                <w:rFonts w:ascii="Arial" w:hAnsi="Arial" w:cs="Arial"/>
                <w:sz w:val="22"/>
                <w:szCs w:val="22"/>
              </w:rPr>
            </w:pPr>
          </w:p>
          <w:p w14:paraId="22284EBD" w14:textId="77777777" w:rsidR="00626A8E" w:rsidRPr="008C4F06" w:rsidRDefault="00626A8E" w:rsidP="00626A8E">
            <w:pPr>
              <w:rPr>
                <w:rFonts w:ascii="Arial" w:hAnsi="Arial" w:cs="Arial"/>
                <w:sz w:val="22"/>
                <w:szCs w:val="22"/>
              </w:rPr>
            </w:pPr>
            <w:r w:rsidRPr="008C4F06">
              <w:rPr>
                <w:rFonts w:ascii="Arial" w:hAnsi="Arial" w:cs="Arial"/>
                <w:sz w:val="22"/>
                <w:szCs w:val="22"/>
              </w:rPr>
              <w:t>1</w:t>
            </w:r>
          </w:p>
          <w:p w14:paraId="7F61602E" w14:textId="77777777" w:rsidR="00626A8E" w:rsidRPr="00B52F8A"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55B3B567" w14:textId="77777777" w:rsidR="00626A8E" w:rsidRPr="00B52F8A" w:rsidRDefault="00626A8E" w:rsidP="00626A8E">
            <w:pPr>
              <w:rPr>
                <w:rFonts w:ascii="Arial" w:hAnsi="Arial" w:cs="Arial"/>
                <w:sz w:val="22"/>
                <w:szCs w:val="22"/>
              </w:rPr>
            </w:pPr>
          </w:p>
          <w:p w14:paraId="6A431173" w14:textId="77777777" w:rsidR="00626A8E" w:rsidRPr="00AF761D"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A014B3C" w14:textId="77777777" w:rsidR="00626A8E" w:rsidRPr="00F95757" w:rsidRDefault="00626A8E" w:rsidP="00626A8E">
            <w:pPr>
              <w:rPr>
                <w:rFonts w:ascii="Arial" w:hAnsi="Arial" w:cs="Arial"/>
                <w:sz w:val="22"/>
                <w:szCs w:val="22"/>
              </w:rPr>
            </w:pPr>
          </w:p>
          <w:p w14:paraId="0EB00A33" w14:textId="77777777" w:rsidR="00626A8E" w:rsidRPr="00F95757" w:rsidRDefault="00626A8E" w:rsidP="00626A8E">
            <w:pPr>
              <w:rPr>
                <w:rFonts w:ascii="Arial" w:hAnsi="Arial" w:cs="Arial"/>
                <w:sz w:val="22"/>
                <w:szCs w:val="22"/>
              </w:rPr>
            </w:pPr>
          </w:p>
          <w:p w14:paraId="1284125C" w14:textId="77777777" w:rsidR="00626A8E" w:rsidRPr="0002324B" w:rsidRDefault="00626A8E" w:rsidP="00626A8E">
            <w:pPr>
              <w:rPr>
                <w:rFonts w:ascii="Arial" w:hAnsi="Arial" w:cs="Arial"/>
                <w:sz w:val="22"/>
                <w:szCs w:val="22"/>
              </w:rPr>
            </w:pPr>
          </w:p>
          <w:p w14:paraId="6FC10000" w14:textId="77777777" w:rsidR="00626A8E" w:rsidRPr="0002324B"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A2A0320" w14:textId="77777777" w:rsidR="00626A8E" w:rsidRPr="0002324B" w:rsidRDefault="00626A8E" w:rsidP="00626A8E">
            <w:pPr>
              <w:rPr>
                <w:rFonts w:ascii="Arial" w:hAnsi="Arial" w:cs="Arial"/>
                <w:sz w:val="22"/>
                <w:szCs w:val="22"/>
              </w:rPr>
            </w:pPr>
          </w:p>
          <w:p w14:paraId="18C6B7AC" w14:textId="77777777" w:rsidR="00626A8E" w:rsidRPr="0002324B" w:rsidRDefault="00626A8E" w:rsidP="00626A8E">
            <w:pPr>
              <w:rPr>
                <w:rFonts w:ascii="Arial" w:hAnsi="Arial" w:cs="Arial"/>
                <w:sz w:val="22"/>
                <w:szCs w:val="22"/>
              </w:rPr>
            </w:pPr>
          </w:p>
          <w:p w14:paraId="1A80FB2F" w14:textId="77777777" w:rsidR="00626A8E" w:rsidRPr="001170FC" w:rsidRDefault="00626A8E" w:rsidP="00626A8E">
            <w:pPr>
              <w:rPr>
                <w:rFonts w:ascii="Arial" w:hAnsi="Arial" w:cs="Arial"/>
                <w:sz w:val="22"/>
                <w:szCs w:val="22"/>
              </w:rPr>
            </w:pPr>
          </w:p>
          <w:p w14:paraId="6130E84E" w14:textId="77777777" w:rsidR="00626A8E" w:rsidRPr="00D8554C"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C4CD4F3" w14:textId="77777777" w:rsidR="00626A8E" w:rsidRPr="00F070AE" w:rsidRDefault="00626A8E" w:rsidP="00626A8E">
            <w:pPr>
              <w:rPr>
                <w:rFonts w:ascii="Arial" w:hAnsi="Arial" w:cs="Arial"/>
                <w:sz w:val="22"/>
                <w:szCs w:val="22"/>
              </w:rPr>
            </w:pPr>
          </w:p>
        </w:tc>
      </w:tr>
      <w:tr w:rsidR="00626A8E" w:rsidRPr="008B3E66" w14:paraId="506DB88C" w14:textId="77777777" w:rsidTr="00626A8E">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76111928" w14:textId="77777777" w:rsidR="00626A8E" w:rsidRPr="008B3E66" w:rsidRDefault="00626A8E" w:rsidP="00626A8E">
            <w:pPr>
              <w:rPr>
                <w:rFonts w:ascii="Arial" w:hAnsi="Arial" w:cs="Arial"/>
                <w:sz w:val="22"/>
                <w:szCs w:val="22"/>
              </w:rPr>
            </w:pPr>
          </w:p>
          <w:p w14:paraId="08FF15FC" w14:textId="77777777" w:rsidR="00626A8E" w:rsidRPr="008C4F06" w:rsidRDefault="00626A8E" w:rsidP="00626A8E">
            <w:pPr>
              <w:rPr>
                <w:rFonts w:ascii="Arial" w:hAnsi="Arial" w:cs="Arial"/>
                <w:sz w:val="22"/>
                <w:szCs w:val="22"/>
              </w:rPr>
            </w:pPr>
            <w:r w:rsidRPr="006D4C2A">
              <w:rPr>
                <w:rFonts w:ascii="Arial" w:hAnsi="Arial" w:cs="Arial"/>
                <w:sz w:val="22"/>
                <w:szCs w:val="22"/>
              </w:rPr>
              <w:t>2</w:t>
            </w:r>
          </w:p>
          <w:p w14:paraId="3CFB212A" w14:textId="77777777" w:rsidR="00626A8E" w:rsidRPr="00B52F8A" w:rsidRDefault="00626A8E" w:rsidP="00626A8E">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09342014" w14:textId="77777777" w:rsidR="00626A8E" w:rsidRPr="00B52F8A" w:rsidRDefault="00626A8E" w:rsidP="00626A8E">
            <w:pPr>
              <w:rPr>
                <w:rFonts w:ascii="Arial" w:hAnsi="Arial" w:cs="Arial"/>
                <w:sz w:val="22"/>
                <w:szCs w:val="22"/>
              </w:rPr>
            </w:pPr>
          </w:p>
          <w:p w14:paraId="2FBF4E3F" w14:textId="77777777" w:rsidR="00626A8E" w:rsidRPr="00AF761D" w:rsidRDefault="00626A8E" w:rsidP="00626A8E">
            <w:pPr>
              <w:rPr>
                <w:rFonts w:ascii="Arial" w:hAnsi="Arial" w:cs="Arial"/>
                <w:sz w:val="22"/>
                <w:szCs w:val="22"/>
              </w:rPr>
            </w:pPr>
          </w:p>
          <w:p w14:paraId="59299C74" w14:textId="77777777" w:rsidR="00626A8E" w:rsidRPr="00F95757" w:rsidRDefault="00626A8E" w:rsidP="00626A8E">
            <w:pPr>
              <w:rPr>
                <w:rFonts w:ascii="Arial" w:hAnsi="Arial" w:cs="Arial"/>
                <w:sz w:val="22"/>
                <w:szCs w:val="22"/>
              </w:rPr>
            </w:pPr>
          </w:p>
          <w:p w14:paraId="2C63F89E" w14:textId="77777777" w:rsidR="00626A8E" w:rsidRPr="00F95757"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12457D26" w14:textId="77777777" w:rsidR="00626A8E" w:rsidRPr="0002324B" w:rsidRDefault="00626A8E" w:rsidP="00626A8E">
            <w:pPr>
              <w:rPr>
                <w:rFonts w:ascii="Arial" w:hAnsi="Arial" w:cs="Arial"/>
                <w:sz w:val="22"/>
                <w:szCs w:val="22"/>
              </w:rPr>
            </w:pPr>
          </w:p>
          <w:p w14:paraId="0EDED3AE" w14:textId="77777777" w:rsidR="00626A8E" w:rsidRPr="0002324B" w:rsidRDefault="00626A8E" w:rsidP="00626A8E">
            <w:pPr>
              <w:rPr>
                <w:rFonts w:ascii="Arial" w:hAnsi="Arial" w:cs="Arial"/>
                <w:sz w:val="22"/>
                <w:szCs w:val="22"/>
              </w:rPr>
            </w:pPr>
          </w:p>
          <w:p w14:paraId="156B6885" w14:textId="77777777" w:rsidR="00626A8E" w:rsidRPr="0002324B"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54957388" w14:textId="77777777" w:rsidR="00626A8E" w:rsidRPr="0002324B" w:rsidRDefault="00626A8E" w:rsidP="00626A8E">
            <w:pPr>
              <w:rPr>
                <w:rFonts w:ascii="Arial" w:hAnsi="Arial" w:cs="Arial"/>
                <w:sz w:val="22"/>
                <w:szCs w:val="22"/>
              </w:rPr>
            </w:pPr>
          </w:p>
          <w:p w14:paraId="047E119C" w14:textId="77777777" w:rsidR="00626A8E" w:rsidRPr="001170FC" w:rsidRDefault="00626A8E" w:rsidP="00626A8E">
            <w:pPr>
              <w:rPr>
                <w:rFonts w:ascii="Arial" w:hAnsi="Arial" w:cs="Arial"/>
                <w:sz w:val="22"/>
                <w:szCs w:val="22"/>
              </w:rPr>
            </w:pPr>
          </w:p>
          <w:p w14:paraId="7376420B" w14:textId="77777777" w:rsidR="00626A8E" w:rsidRPr="00D8554C"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1AD09EED" w14:textId="77777777" w:rsidR="00626A8E" w:rsidRPr="00F070AE" w:rsidRDefault="00626A8E" w:rsidP="00626A8E">
            <w:pPr>
              <w:rPr>
                <w:rFonts w:ascii="Arial" w:hAnsi="Arial" w:cs="Arial"/>
                <w:sz w:val="22"/>
                <w:szCs w:val="22"/>
              </w:rPr>
            </w:pPr>
          </w:p>
        </w:tc>
      </w:tr>
      <w:tr w:rsidR="00626A8E" w:rsidRPr="008B3E66" w14:paraId="2EC9402D" w14:textId="77777777" w:rsidTr="00626A8E">
        <w:trPr>
          <w:trHeight w:val="1025"/>
        </w:trPr>
        <w:tc>
          <w:tcPr>
            <w:tcW w:w="509" w:type="pct"/>
            <w:tcBorders>
              <w:top w:val="single" w:sz="4" w:space="0" w:color="auto"/>
              <w:left w:val="single" w:sz="4" w:space="0" w:color="auto"/>
              <w:bottom w:val="single" w:sz="4" w:space="0" w:color="auto"/>
              <w:right w:val="single" w:sz="4" w:space="0" w:color="auto"/>
            </w:tcBorders>
            <w:vAlign w:val="center"/>
            <w:hideMark/>
          </w:tcPr>
          <w:p w14:paraId="1C4DB385" w14:textId="77777777" w:rsidR="00626A8E" w:rsidRPr="006D4C2A" w:rsidRDefault="00626A8E" w:rsidP="00626A8E">
            <w:pPr>
              <w:rPr>
                <w:rFonts w:ascii="Arial" w:hAnsi="Arial" w:cs="Arial"/>
                <w:sz w:val="22"/>
                <w:szCs w:val="22"/>
              </w:rPr>
            </w:pPr>
            <w:r w:rsidRPr="008B3E66">
              <w:rPr>
                <w:rFonts w:ascii="Arial" w:hAnsi="Arial" w:cs="Arial"/>
                <w:sz w:val="22"/>
                <w:szCs w:val="22"/>
              </w:rPr>
              <w:t>3</w:t>
            </w:r>
          </w:p>
        </w:tc>
        <w:tc>
          <w:tcPr>
            <w:tcW w:w="1176" w:type="pct"/>
            <w:tcBorders>
              <w:top w:val="single" w:sz="4" w:space="0" w:color="auto"/>
              <w:left w:val="single" w:sz="4" w:space="0" w:color="auto"/>
              <w:bottom w:val="single" w:sz="4" w:space="0" w:color="auto"/>
              <w:right w:val="single" w:sz="4" w:space="0" w:color="auto"/>
            </w:tcBorders>
          </w:tcPr>
          <w:p w14:paraId="6BECB4EE" w14:textId="77777777" w:rsidR="00626A8E" w:rsidRPr="008C4F06" w:rsidRDefault="00626A8E" w:rsidP="00626A8E">
            <w:pPr>
              <w:rPr>
                <w:rFonts w:ascii="Arial" w:hAnsi="Arial" w:cs="Arial"/>
                <w:sz w:val="22"/>
                <w:szCs w:val="22"/>
              </w:rPr>
            </w:pPr>
          </w:p>
          <w:p w14:paraId="72E5F077" w14:textId="77777777" w:rsidR="00626A8E" w:rsidRPr="00B52F8A"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7A46F58B" w14:textId="77777777" w:rsidR="00626A8E" w:rsidRPr="00B52F8A" w:rsidRDefault="00626A8E" w:rsidP="00626A8E">
            <w:pPr>
              <w:rPr>
                <w:rFonts w:ascii="Arial" w:hAnsi="Arial" w:cs="Arial"/>
                <w:sz w:val="22"/>
                <w:szCs w:val="22"/>
              </w:rPr>
            </w:pPr>
          </w:p>
          <w:p w14:paraId="0F46E07E" w14:textId="77777777" w:rsidR="00626A8E" w:rsidRPr="00AF761D"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2D1EF327" w14:textId="77777777" w:rsidR="00626A8E" w:rsidRPr="00F95757" w:rsidRDefault="00626A8E" w:rsidP="00626A8E">
            <w:pPr>
              <w:rPr>
                <w:rFonts w:ascii="Arial" w:hAnsi="Arial" w:cs="Arial"/>
                <w:sz w:val="22"/>
                <w:szCs w:val="22"/>
              </w:rPr>
            </w:pPr>
          </w:p>
          <w:p w14:paraId="1762ED8C" w14:textId="77777777" w:rsidR="00626A8E" w:rsidRPr="00F95757"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493FC72F" w14:textId="77777777" w:rsidR="00626A8E" w:rsidRPr="0002324B" w:rsidRDefault="00626A8E" w:rsidP="00626A8E">
            <w:pPr>
              <w:rPr>
                <w:rFonts w:ascii="Arial" w:hAnsi="Arial" w:cs="Arial"/>
                <w:sz w:val="22"/>
                <w:szCs w:val="22"/>
              </w:rPr>
            </w:pPr>
          </w:p>
        </w:tc>
      </w:tr>
      <w:tr w:rsidR="00626A8E" w:rsidRPr="008B3E66" w14:paraId="6C285804" w14:textId="77777777" w:rsidTr="00626A8E">
        <w:trPr>
          <w:trHeight w:val="962"/>
        </w:trPr>
        <w:tc>
          <w:tcPr>
            <w:tcW w:w="509" w:type="pct"/>
            <w:tcBorders>
              <w:top w:val="single" w:sz="4" w:space="0" w:color="auto"/>
              <w:left w:val="single" w:sz="4" w:space="0" w:color="auto"/>
              <w:bottom w:val="single" w:sz="4" w:space="0" w:color="auto"/>
              <w:right w:val="single" w:sz="4" w:space="0" w:color="auto"/>
            </w:tcBorders>
            <w:vAlign w:val="center"/>
            <w:hideMark/>
          </w:tcPr>
          <w:p w14:paraId="79AFB99D" w14:textId="77777777" w:rsidR="00626A8E" w:rsidRPr="006D4C2A" w:rsidRDefault="00626A8E" w:rsidP="00626A8E">
            <w:pPr>
              <w:rPr>
                <w:rFonts w:ascii="Arial" w:hAnsi="Arial" w:cs="Arial"/>
                <w:sz w:val="22"/>
                <w:szCs w:val="22"/>
              </w:rPr>
            </w:pPr>
            <w:r w:rsidRPr="008B3E66">
              <w:rPr>
                <w:rFonts w:ascii="Arial" w:hAnsi="Arial" w:cs="Arial"/>
                <w:sz w:val="22"/>
                <w:szCs w:val="22"/>
              </w:rPr>
              <w:t>n</w:t>
            </w:r>
          </w:p>
        </w:tc>
        <w:tc>
          <w:tcPr>
            <w:tcW w:w="1176" w:type="pct"/>
            <w:tcBorders>
              <w:top w:val="single" w:sz="4" w:space="0" w:color="auto"/>
              <w:left w:val="single" w:sz="4" w:space="0" w:color="auto"/>
              <w:bottom w:val="single" w:sz="4" w:space="0" w:color="auto"/>
              <w:right w:val="single" w:sz="4" w:space="0" w:color="auto"/>
            </w:tcBorders>
          </w:tcPr>
          <w:p w14:paraId="6570AFDF" w14:textId="77777777" w:rsidR="00626A8E" w:rsidRPr="008C4F06" w:rsidRDefault="00626A8E" w:rsidP="00626A8E">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F17F752" w14:textId="77777777" w:rsidR="00626A8E" w:rsidRPr="00B52F8A" w:rsidRDefault="00626A8E" w:rsidP="00626A8E">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4577E18D" w14:textId="77777777" w:rsidR="00626A8E" w:rsidRPr="00B52F8A" w:rsidRDefault="00626A8E" w:rsidP="00626A8E">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2314B31E" w14:textId="77777777" w:rsidR="00626A8E" w:rsidRPr="00AF761D" w:rsidRDefault="00626A8E" w:rsidP="00626A8E">
            <w:pPr>
              <w:rPr>
                <w:rFonts w:ascii="Arial" w:hAnsi="Arial" w:cs="Arial"/>
                <w:sz w:val="22"/>
                <w:szCs w:val="22"/>
              </w:rPr>
            </w:pPr>
          </w:p>
        </w:tc>
      </w:tr>
    </w:tbl>
    <w:p w14:paraId="62C594A7" w14:textId="77777777" w:rsidR="00626A8E" w:rsidRPr="008B3E66" w:rsidRDefault="00626A8E" w:rsidP="00626A8E">
      <w:pPr>
        <w:rPr>
          <w:rFonts w:ascii="Arial" w:hAnsi="Arial" w:cs="Arial"/>
          <w:sz w:val="22"/>
          <w:szCs w:val="22"/>
        </w:rPr>
      </w:pPr>
    </w:p>
    <w:p w14:paraId="50E4A69B" w14:textId="77777777" w:rsidR="00626A8E" w:rsidRPr="006D4C2A"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8B3E66" w14:paraId="6409591B" w14:textId="77777777" w:rsidTr="00626A8E">
        <w:trPr>
          <w:jc w:val="center"/>
        </w:trPr>
        <w:tc>
          <w:tcPr>
            <w:tcW w:w="3652" w:type="dxa"/>
            <w:hideMark/>
          </w:tcPr>
          <w:p w14:paraId="6ED85D46" w14:textId="77777777" w:rsidR="00626A8E" w:rsidRPr="008C4F06" w:rsidRDefault="00626A8E" w:rsidP="00626A8E">
            <w:pPr>
              <w:jc w:val="center"/>
              <w:rPr>
                <w:rFonts w:ascii="Arial" w:hAnsi="Arial" w:cs="Arial"/>
                <w:sz w:val="22"/>
                <w:szCs w:val="22"/>
              </w:rPr>
            </w:pPr>
            <w:r w:rsidRPr="008C4F06">
              <w:rPr>
                <w:rFonts w:ascii="Arial" w:hAnsi="Arial" w:cs="Arial"/>
                <w:sz w:val="22"/>
                <w:szCs w:val="22"/>
              </w:rPr>
              <w:t>Датум:</w:t>
            </w:r>
          </w:p>
        </w:tc>
        <w:tc>
          <w:tcPr>
            <w:tcW w:w="1985" w:type="dxa"/>
            <w:hideMark/>
          </w:tcPr>
          <w:p w14:paraId="7D7F45E1" w14:textId="77777777" w:rsidR="00626A8E" w:rsidRPr="00B52F8A" w:rsidRDefault="00626A8E" w:rsidP="00626A8E">
            <w:pPr>
              <w:jc w:val="center"/>
              <w:rPr>
                <w:rFonts w:ascii="Arial" w:hAnsi="Arial" w:cs="Arial"/>
                <w:sz w:val="22"/>
                <w:szCs w:val="22"/>
              </w:rPr>
            </w:pPr>
            <w:r w:rsidRPr="00B52F8A">
              <w:rPr>
                <w:rFonts w:ascii="Arial" w:hAnsi="Arial" w:cs="Arial"/>
                <w:sz w:val="22"/>
                <w:szCs w:val="22"/>
              </w:rPr>
              <w:t>М.П.</w:t>
            </w:r>
          </w:p>
        </w:tc>
        <w:tc>
          <w:tcPr>
            <w:tcW w:w="3782" w:type="dxa"/>
            <w:hideMark/>
          </w:tcPr>
          <w:p w14:paraId="16A8C7E5" w14:textId="77777777" w:rsidR="00626A8E" w:rsidRPr="00F95757" w:rsidRDefault="00626A8E" w:rsidP="00626A8E">
            <w:pPr>
              <w:jc w:val="center"/>
              <w:rPr>
                <w:rFonts w:ascii="Arial" w:hAnsi="Arial" w:cs="Arial"/>
                <w:sz w:val="22"/>
                <w:szCs w:val="22"/>
              </w:rPr>
            </w:pPr>
            <w:r w:rsidRPr="00AF761D">
              <w:rPr>
                <w:rFonts w:ascii="Arial" w:hAnsi="Arial" w:cs="Arial"/>
                <w:sz w:val="22"/>
                <w:szCs w:val="22"/>
              </w:rPr>
              <w:t>Понуђач:</w:t>
            </w:r>
          </w:p>
        </w:tc>
      </w:tr>
      <w:tr w:rsidR="00626A8E" w:rsidRPr="008B3E66" w14:paraId="210626CD" w14:textId="77777777" w:rsidTr="00626A8E">
        <w:trPr>
          <w:jc w:val="center"/>
        </w:trPr>
        <w:tc>
          <w:tcPr>
            <w:tcW w:w="3652" w:type="dxa"/>
            <w:vAlign w:val="center"/>
          </w:tcPr>
          <w:p w14:paraId="55AC547F" w14:textId="77777777" w:rsidR="00626A8E" w:rsidRPr="008B3E66" w:rsidRDefault="00626A8E" w:rsidP="00626A8E">
            <w:pPr>
              <w:rPr>
                <w:rFonts w:ascii="Arial" w:hAnsi="Arial" w:cs="Arial"/>
                <w:sz w:val="22"/>
                <w:szCs w:val="22"/>
              </w:rPr>
            </w:pPr>
          </w:p>
        </w:tc>
        <w:tc>
          <w:tcPr>
            <w:tcW w:w="1985" w:type="dxa"/>
            <w:vAlign w:val="center"/>
          </w:tcPr>
          <w:p w14:paraId="4F32775C" w14:textId="77777777" w:rsidR="00626A8E" w:rsidRPr="006D4C2A" w:rsidRDefault="00626A8E" w:rsidP="00626A8E">
            <w:pPr>
              <w:rPr>
                <w:rFonts w:ascii="Arial" w:hAnsi="Arial" w:cs="Arial"/>
                <w:sz w:val="22"/>
                <w:szCs w:val="22"/>
              </w:rPr>
            </w:pPr>
          </w:p>
        </w:tc>
        <w:tc>
          <w:tcPr>
            <w:tcW w:w="3782" w:type="dxa"/>
            <w:vAlign w:val="center"/>
          </w:tcPr>
          <w:p w14:paraId="5E19DB7D" w14:textId="77777777" w:rsidR="00626A8E" w:rsidRPr="008C4F06" w:rsidRDefault="00626A8E" w:rsidP="00626A8E">
            <w:pPr>
              <w:rPr>
                <w:rFonts w:ascii="Arial" w:hAnsi="Arial" w:cs="Arial"/>
                <w:sz w:val="22"/>
                <w:szCs w:val="22"/>
              </w:rPr>
            </w:pPr>
          </w:p>
        </w:tc>
      </w:tr>
      <w:tr w:rsidR="00626A8E" w:rsidRPr="008B3E66" w14:paraId="184A417F" w14:textId="77777777" w:rsidTr="00626A8E">
        <w:trPr>
          <w:jc w:val="center"/>
        </w:trPr>
        <w:tc>
          <w:tcPr>
            <w:tcW w:w="3652" w:type="dxa"/>
            <w:tcBorders>
              <w:top w:val="nil"/>
              <w:left w:val="nil"/>
              <w:bottom w:val="single" w:sz="4" w:space="0" w:color="auto"/>
              <w:right w:val="nil"/>
            </w:tcBorders>
            <w:vAlign w:val="center"/>
          </w:tcPr>
          <w:p w14:paraId="040B3887" w14:textId="77777777" w:rsidR="00626A8E" w:rsidRPr="008B3E66" w:rsidRDefault="00626A8E" w:rsidP="00626A8E">
            <w:pPr>
              <w:rPr>
                <w:rFonts w:ascii="Arial" w:hAnsi="Arial" w:cs="Arial"/>
                <w:sz w:val="22"/>
                <w:szCs w:val="22"/>
              </w:rPr>
            </w:pPr>
          </w:p>
        </w:tc>
        <w:tc>
          <w:tcPr>
            <w:tcW w:w="1985" w:type="dxa"/>
            <w:vAlign w:val="center"/>
          </w:tcPr>
          <w:p w14:paraId="3D845368" w14:textId="77777777" w:rsidR="00626A8E" w:rsidRPr="006D4C2A" w:rsidRDefault="00626A8E" w:rsidP="00626A8E">
            <w:pPr>
              <w:rPr>
                <w:rFonts w:ascii="Arial" w:hAnsi="Arial" w:cs="Arial"/>
                <w:sz w:val="22"/>
                <w:szCs w:val="22"/>
              </w:rPr>
            </w:pPr>
          </w:p>
        </w:tc>
        <w:tc>
          <w:tcPr>
            <w:tcW w:w="3782" w:type="dxa"/>
            <w:tcBorders>
              <w:top w:val="nil"/>
              <w:left w:val="nil"/>
              <w:bottom w:val="single" w:sz="4" w:space="0" w:color="auto"/>
              <w:right w:val="nil"/>
            </w:tcBorders>
            <w:vAlign w:val="center"/>
          </w:tcPr>
          <w:p w14:paraId="188097BF" w14:textId="77777777" w:rsidR="00626A8E" w:rsidRPr="008C4F06" w:rsidRDefault="00626A8E" w:rsidP="00626A8E">
            <w:pPr>
              <w:rPr>
                <w:rFonts w:ascii="Arial" w:hAnsi="Arial" w:cs="Arial"/>
                <w:sz w:val="22"/>
                <w:szCs w:val="22"/>
              </w:rPr>
            </w:pPr>
          </w:p>
        </w:tc>
      </w:tr>
    </w:tbl>
    <w:p w14:paraId="73BF6712" w14:textId="77777777" w:rsidR="00626A8E" w:rsidRPr="008B3E66" w:rsidRDefault="00626A8E" w:rsidP="00626A8E">
      <w:pPr>
        <w:rPr>
          <w:rFonts w:ascii="Arial" w:hAnsi="Arial" w:cs="Arial"/>
          <w:sz w:val="22"/>
          <w:szCs w:val="22"/>
        </w:rPr>
      </w:pPr>
    </w:p>
    <w:p w14:paraId="56360011" w14:textId="4BED4A02" w:rsidR="00A1653A" w:rsidRPr="006F658D" w:rsidRDefault="00626A8E" w:rsidP="00A1653A">
      <w:pPr>
        <w:pStyle w:val="Napomena"/>
        <w:rPr>
          <w:b w:val="0"/>
          <w:sz w:val="22"/>
          <w:szCs w:val="22"/>
        </w:rPr>
      </w:pPr>
      <w:r w:rsidRPr="006D4C2A">
        <w:rPr>
          <w:bCs/>
          <w:iCs/>
          <w:sz w:val="22"/>
          <w:szCs w:val="22"/>
        </w:rPr>
        <w:t xml:space="preserve">Напомена: </w:t>
      </w:r>
      <w:r w:rsidRPr="008C4F06">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B52F8A">
        <w:rPr>
          <w:b w:val="0"/>
          <w:sz w:val="22"/>
          <w:szCs w:val="22"/>
          <w:lang w:val="sr-Cyrl-RS"/>
        </w:rPr>
        <w:t>.</w:t>
      </w:r>
      <w:r w:rsidR="00A1653A" w:rsidRPr="006F658D">
        <w:rPr>
          <w:sz w:val="22"/>
          <w:szCs w:val="22"/>
        </w:rPr>
        <w:t xml:space="preserve"> </w:t>
      </w:r>
      <w:r w:rsidR="00A1653A" w:rsidRPr="006F658D">
        <w:rPr>
          <w:b w:val="0"/>
          <w:sz w:val="22"/>
          <w:szCs w:val="22"/>
        </w:rPr>
        <w:t xml:space="preserve">Свака услуга мора бити потврђена достављањем одговарајуће референце ранијег наручиоца, у складу са Обрасцем </w:t>
      </w:r>
      <w:r w:rsidR="00A1653A" w:rsidRPr="006F658D">
        <w:rPr>
          <w:b w:val="0"/>
          <w:sz w:val="22"/>
          <w:szCs w:val="22"/>
          <w:lang w:val="sr-Cyrl-RS"/>
        </w:rPr>
        <w:t>1</w:t>
      </w:r>
      <w:r w:rsidR="00A1653A" w:rsidRPr="006F658D">
        <w:rPr>
          <w:b w:val="0"/>
          <w:bCs/>
          <w:sz w:val="22"/>
          <w:szCs w:val="22"/>
          <w:lang w:val="sr-Cyrl-BA"/>
        </w:rPr>
        <w:t>4.</w:t>
      </w:r>
      <w:r w:rsidR="00A1653A" w:rsidRPr="006F658D">
        <w:rPr>
          <w:b w:val="0"/>
          <w:bCs/>
          <w:sz w:val="22"/>
          <w:szCs w:val="22"/>
        </w:rPr>
        <w:t xml:space="preserve"> Потврда </w:t>
      </w:r>
      <w:r w:rsidR="00A1653A" w:rsidRPr="006F658D">
        <w:rPr>
          <w:b w:val="0"/>
          <w:bCs/>
          <w:sz w:val="22"/>
          <w:szCs w:val="22"/>
          <w:lang w:val="sr-Cyrl-CS"/>
        </w:rPr>
        <w:t>личне референце</w:t>
      </w:r>
      <w:r w:rsidR="00A1653A" w:rsidRPr="006F658D">
        <w:rPr>
          <w:b w:val="0"/>
          <w:sz w:val="22"/>
          <w:szCs w:val="22"/>
        </w:rPr>
        <w:t>.</w:t>
      </w:r>
    </w:p>
    <w:p w14:paraId="10E217C0" w14:textId="5E2F0169" w:rsidR="00626A8E" w:rsidRPr="008B3E66" w:rsidRDefault="00626A8E" w:rsidP="00626A8E">
      <w:pPr>
        <w:pStyle w:val="Napomena"/>
        <w:rPr>
          <w:b w:val="0"/>
          <w:sz w:val="22"/>
          <w:szCs w:val="22"/>
          <w:lang w:val="sr-Cyrl-RS"/>
        </w:rPr>
      </w:pPr>
    </w:p>
    <w:p w14:paraId="4CB5DE1E" w14:textId="4C55F8C1" w:rsidR="00626A8E" w:rsidRPr="00B52F8A" w:rsidRDefault="00626A8E" w:rsidP="00626A8E">
      <w:pPr>
        <w:pStyle w:val="Napomena"/>
        <w:rPr>
          <w:b w:val="0"/>
          <w:sz w:val="22"/>
          <w:szCs w:val="22"/>
          <w:lang w:val="en-US"/>
        </w:rPr>
      </w:pPr>
      <w:r w:rsidRPr="006D4C2A">
        <w:rPr>
          <w:b w:val="0"/>
          <w:sz w:val="22"/>
          <w:szCs w:val="22"/>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w:t>
      </w:r>
      <w:r w:rsidRPr="008C4F06">
        <w:rPr>
          <w:b w:val="0"/>
          <w:sz w:val="22"/>
          <w:szCs w:val="22"/>
          <w:lang w:val="sr-Cyrl-CS"/>
        </w:rPr>
        <w:t>оцењивати</w:t>
      </w:r>
      <w:r w:rsidRPr="008C4F06">
        <w:rPr>
          <w:b w:val="0"/>
          <w:sz w:val="22"/>
          <w:szCs w:val="22"/>
        </w:rPr>
        <w:t xml:space="preserve">. </w:t>
      </w:r>
    </w:p>
    <w:p w14:paraId="5DB509D1" w14:textId="77777777" w:rsidR="00F640BD" w:rsidRPr="006F658D" w:rsidRDefault="00F640BD" w:rsidP="009B5FD6">
      <w:pPr>
        <w:rPr>
          <w:sz w:val="22"/>
          <w:szCs w:val="22"/>
        </w:rPr>
      </w:pPr>
    </w:p>
    <w:p w14:paraId="49F0AC3F" w14:textId="77777777" w:rsidR="00356544" w:rsidRPr="008B3E66" w:rsidRDefault="00356544">
      <w:pPr>
        <w:suppressAutoHyphens w:val="0"/>
        <w:rPr>
          <w:rFonts w:ascii="Arial" w:hAnsi="Arial" w:cs="Arial"/>
          <w:b/>
          <w:bCs/>
          <w:sz w:val="22"/>
          <w:szCs w:val="22"/>
        </w:rPr>
      </w:pPr>
      <w:r w:rsidRPr="006F658D">
        <w:rPr>
          <w:sz w:val="22"/>
          <w:szCs w:val="22"/>
        </w:rPr>
        <w:br w:type="page"/>
      </w:r>
    </w:p>
    <w:p w14:paraId="10AFFA2A" w14:textId="1B4BE72F" w:rsidR="00626A8E" w:rsidRPr="00B52F8A" w:rsidRDefault="00626A8E" w:rsidP="00626A8E">
      <w:pPr>
        <w:pStyle w:val="Heading2"/>
        <w:jc w:val="right"/>
        <w:rPr>
          <w:lang w:val="sr-Cyrl-RS"/>
        </w:rPr>
      </w:pPr>
      <w:bookmarkStart w:id="328" w:name="_Toc433805862"/>
      <w:r w:rsidRPr="008B3E66">
        <w:lastRenderedPageBreak/>
        <w:t>ОБРАЗАЦ 1</w:t>
      </w:r>
      <w:r w:rsidRPr="006D4C2A">
        <w:rPr>
          <w:lang w:val="sr-Cyrl-RS"/>
        </w:rPr>
        <w:t>3</w:t>
      </w:r>
      <w:r w:rsidRPr="008C4F06">
        <w:t>.</w:t>
      </w:r>
      <w:r w:rsidRPr="008C4F06">
        <w:rPr>
          <w:lang w:val="sr-Cyrl-RS"/>
        </w:rPr>
        <w:t>3.</w:t>
      </w:r>
      <w:bookmarkEnd w:id="328"/>
    </w:p>
    <w:p w14:paraId="455E89A7" w14:textId="77777777" w:rsidR="00626A8E" w:rsidRPr="006F658D" w:rsidRDefault="00626A8E" w:rsidP="00626A8E">
      <w:pPr>
        <w:rPr>
          <w:sz w:val="22"/>
          <w:szCs w:val="22"/>
          <w:lang w:val="sr-Cyrl-RS"/>
        </w:rPr>
      </w:pPr>
    </w:p>
    <w:p w14:paraId="0F0B8EB7" w14:textId="77777777" w:rsidR="00626A8E" w:rsidRPr="006F658D" w:rsidRDefault="00626A8E" w:rsidP="009B5FD6">
      <w:pPr>
        <w:jc w:val="center"/>
        <w:rPr>
          <w:rFonts w:ascii="Arial" w:hAnsi="Arial" w:cs="Arial"/>
          <w:b/>
          <w:sz w:val="22"/>
          <w:szCs w:val="22"/>
        </w:rPr>
      </w:pPr>
      <w:r w:rsidRPr="006F658D">
        <w:rPr>
          <w:rFonts w:ascii="Arial" w:hAnsi="Arial" w:cs="Arial"/>
          <w:b/>
          <w:sz w:val="22"/>
          <w:szCs w:val="22"/>
        </w:rPr>
        <w:t>РЕФЕРЕНТНА ЛИСТА ЧЛАНОВА СТРУЧНОГ ТИМА</w:t>
      </w:r>
    </w:p>
    <w:p w14:paraId="0CD9105E" w14:textId="77777777" w:rsidR="00626A8E" w:rsidRPr="006F658D" w:rsidRDefault="00626A8E" w:rsidP="009B5FD6">
      <w:pPr>
        <w:rPr>
          <w:sz w:val="22"/>
          <w:szCs w:val="2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909"/>
        <w:gridCol w:w="2057"/>
        <w:gridCol w:w="1468"/>
        <w:gridCol w:w="3452"/>
      </w:tblGrid>
      <w:tr w:rsidR="00626A8E" w:rsidRPr="008B3E66" w14:paraId="38337F5A" w14:textId="77777777"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14:paraId="496EB428" w14:textId="77777777" w:rsidR="00626A8E" w:rsidRPr="006D4C2A" w:rsidRDefault="00626A8E" w:rsidP="00626A8E">
            <w:pPr>
              <w:pStyle w:val="TabelaHederCentar"/>
              <w:rPr>
                <w:b w:val="0"/>
                <w:sz w:val="22"/>
                <w:szCs w:val="22"/>
                <w:lang w:val="sr-Cyrl-CS"/>
              </w:rPr>
            </w:pPr>
            <w:r w:rsidRPr="008B3E66">
              <w:rPr>
                <w:b w:val="0"/>
                <w:sz w:val="22"/>
                <w:szCs w:val="22"/>
              </w:rPr>
              <w:t>Ред.</w:t>
            </w:r>
          </w:p>
          <w:p w14:paraId="37024CC8" w14:textId="77777777" w:rsidR="00626A8E" w:rsidRPr="008C4F06" w:rsidRDefault="00626A8E" w:rsidP="00626A8E">
            <w:pPr>
              <w:pStyle w:val="TabelaHederCentar"/>
              <w:rPr>
                <w:sz w:val="22"/>
                <w:szCs w:val="22"/>
              </w:rPr>
            </w:pPr>
            <w:r w:rsidRPr="008C4F06">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E485DDC" w14:textId="77777777" w:rsidR="00626A8E" w:rsidRPr="00AF761D" w:rsidRDefault="00626A8E" w:rsidP="00626A8E">
            <w:pPr>
              <w:pStyle w:val="TabelaHederCentar"/>
              <w:rPr>
                <w:b w:val="0"/>
                <w:sz w:val="22"/>
                <w:szCs w:val="22"/>
                <w:lang w:val="sr-Cyrl-CS"/>
              </w:rPr>
            </w:pPr>
            <w:r w:rsidRPr="00B52F8A">
              <w:rPr>
                <w:b w:val="0"/>
                <w:sz w:val="22"/>
                <w:szCs w:val="22"/>
              </w:rPr>
              <w:t xml:space="preserve">Име и презиме стручњака / </w:t>
            </w:r>
            <w:r w:rsidRPr="00B52F8A">
              <w:rPr>
                <w:b w:val="0"/>
                <w:sz w:val="22"/>
                <w:szCs w:val="22"/>
              </w:rPr>
              <w:br/>
              <w:t>Фирма у којој је запослен(а)</w:t>
            </w:r>
            <w:r w:rsidRPr="00B52F8A">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6945AC84" w14:textId="77777777" w:rsidR="00626A8E" w:rsidRPr="00F95757" w:rsidRDefault="00626A8E" w:rsidP="00626A8E">
            <w:pPr>
              <w:pStyle w:val="TabelaHederCentar"/>
              <w:rPr>
                <w:b w:val="0"/>
                <w:sz w:val="22"/>
                <w:szCs w:val="22"/>
              </w:rPr>
            </w:pPr>
            <w:r w:rsidRPr="00F95757">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14:paraId="30F83DDD" w14:textId="77777777" w:rsidR="00626A8E" w:rsidRPr="0002324B" w:rsidRDefault="00626A8E" w:rsidP="00626A8E">
            <w:pPr>
              <w:pStyle w:val="TabelaHederCentar"/>
              <w:rPr>
                <w:b w:val="0"/>
                <w:sz w:val="22"/>
                <w:szCs w:val="22"/>
                <w:lang w:val="sr-Cyrl-CS"/>
              </w:rPr>
            </w:pPr>
            <w:r w:rsidRPr="0002324B">
              <w:rPr>
                <w:b w:val="0"/>
                <w:sz w:val="22"/>
                <w:szCs w:val="22"/>
                <w:lang w:val="sr-Cyrl-CS"/>
              </w:rPr>
              <w:t>П</w:t>
            </w:r>
            <w:r w:rsidRPr="0002324B">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14:paraId="3E6A0F11" w14:textId="77777777" w:rsidR="00626A8E" w:rsidRPr="00D8554C" w:rsidRDefault="00626A8E" w:rsidP="00626A8E">
            <w:pPr>
              <w:pStyle w:val="TabelaHederCentar"/>
              <w:rPr>
                <w:b w:val="0"/>
                <w:sz w:val="22"/>
                <w:szCs w:val="22"/>
              </w:rPr>
            </w:pPr>
            <w:r w:rsidRPr="0002324B">
              <w:rPr>
                <w:b w:val="0"/>
                <w:sz w:val="22"/>
                <w:szCs w:val="22"/>
              </w:rPr>
              <w:t>Назив</w:t>
            </w:r>
            <w:r w:rsidRPr="001170FC">
              <w:rPr>
                <w:b w:val="0"/>
                <w:sz w:val="22"/>
                <w:szCs w:val="22"/>
                <w:lang w:val="sr-Cyrl-CS"/>
              </w:rPr>
              <w:t xml:space="preserve"> и</w:t>
            </w:r>
            <w:r w:rsidRPr="00D8554C">
              <w:rPr>
                <w:b w:val="0"/>
                <w:sz w:val="22"/>
                <w:szCs w:val="22"/>
              </w:rPr>
              <w:t xml:space="preserve"> опис извршене услуге</w:t>
            </w:r>
          </w:p>
          <w:p w14:paraId="05D0D978" w14:textId="77777777" w:rsidR="00626A8E" w:rsidRPr="00F070AE" w:rsidRDefault="00626A8E" w:rsidP="00626A8E">
            <w:pPr>
              <w:pStyle w:val="TabelaHederCentar"/>
              <w:rPr>
                <w:b w:val="0"/>
                <w:sz w:val="22"/>
                <w:szCs w:val="22"/>
              </w:rPr>
            </w:pPr>
          </w:p>
        </w:tc>
      </w:tr>
      <w:tr w:rsidR="00626A8E" w:rsidRPr="008B3E66" w14:paraId="2F684446" w14:textId="77777777"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14:paraId="2AA9605C" w14:textId="77777777" w:rsidR="00626A8E" w:rsidRPr="006D4C2A" w:rsidRDefault="00626A8E" w:rsidP="00626A8E">
            <w:pPr>
              <w:rPr>
                <w:rFonts w:ascii="Arial" w:hAnsi="Arial" w:cs="Arial"/>
                <w:sz w:val="22"/>
                <w:szCs w:val="22"/>
              </w:rPr>
            </w:pPr>
            <w:r w:rsidRPr="008B3E66">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14:paraId="3EE279E5" w14:textId="77777777" w:rsidR="00626A8E" w:rsidRPr="008C4F06"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16B232E" w14:textId="77777777" w:rsidR="00626A8E" w:rsidRPr="00B52F8A"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56315F25" w14:textId="77777777" w:rsidR="00626A8E" w:rsidRPr="00B52F8A"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3F1BFA90" w14:textId="77777777" w:rsidR="00626A8E" w:rsidRPr="00AF761D" w:rsidRDefault="00626A8E" w:rsidP="00626A8E">
            <w:pPr>
              <w:rPr>
                <w:rFonts w:ascii="Arial" w:hAnsi="Arial" w:cs="Arial"/>
                <w:sz w:val="22"/>
                <w:szCs w:val="22"/>
              </w:rPr>
            </w:pPr>
          </w:p>
        </w:tc>
      </w:tr>
      <w:tr w:rsidR="00626A8E" w:rsidRPr="008B3E66" w14:paraId="5AD9449F" w14:textId="77777777"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14:paraId="4E1002BA" w14:textId="77777777" w:rsidR="00626A8E" w:rsidRPr="006D4C2A" w:rsidRDefault="00626A8E" w:rsidP="00626A8E">
            <w:pPr>
              <w:rPr>
                <w:rFonts w:ascii="Arial" w:hAnsi="Arial" w:cs="Arial"/>
                <w:sz w:val="22"/>
                <w:szCs w:val="22"/>
              </w:rPr>
            </w:pPr>
            <w:r w:rsidRPr="008B3E66">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14:paraId="5745767B" w14:textId="77777777" w:rsidR="00626A8E" w:rsidRPr="008C4F06"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EDF2F84" w14:textId="77777777" w:rsidR="00626A8E" w:rsidRPr="00B52F8A"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732EA4D4" w14:textId="77777777" w:rsidR="00626A8E" w:rsidRPr="00B52F8A"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5F765CF6" w14:textId="77777777" w:rsidR="00626A8E" w:rsidRPr="00AF761D" w:rsidRDefault="00626A8E" w:rsidP="00626A8E">
            <w:pPr>
              <w:rPr>
                <w:rFonts w:ascii="Arial" w:hAnsi="Arial" w:cs="Arial"/>
                <w:sz w:val="22"/>
                <w:szCs w:val="22"/>
              </w:rPr>
            </w:pPr>
          </w:p>
        </w:tc>
      </w:tr>
      <w:tr w:rsidR="00626A8E" w:rsidRPr="008B3E66" w14:paraId="6C552D2D" w14:textId="77777777"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14:paraId="5C2A803F" w14:textId="77777777" w:rsidR="00626A8E" w:rsidRPr="006D4C2A" w:rsidRDefault="00626A8E" w:rsidP="00626A8E">
            <w:pPr>
              <w:rPr>
                <w:rFonts w:ascii="Arial" w:hAnsi="Arial" w:cs="Arial"/>
                <w:sz w:val="22"/>
                <w:szCs w:val="22"/>
              </w:rPr>
            </w:pPr>
            <w:r w:rsidRPr="008B3E66">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14:paraId="6586CDB9" w14:textId="77777777" w:rsidR="00626A8E" w:rsidRPr="008C4F06"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7F8F0E11" w14:textId="77777777" w:rsidR="00626A8E" w:rsidRPr="00B52F8A"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2E1B968A" w14:textId="77777777" w:rsidR="00626A8E" w:rsidRPr="00B52F8A"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736B096A" w14:textId="77777777" w:rsidR="00626A8E" w:rsidRPr="00AF761D" w:rsidRDefault="00626A8E" w:rsidP="00626A8E">
            <w:pPr>
              <w:rPr>
                <w:rFonts w:ascii="Arial" w:hAnsi="Arial" w:cs="Arial"/>
                <w:sz w:val="22"/>
                <w:szCs w:val="22"/>
              </w:rPr>
            </w:pPr>
          </w:p>
        </w:tc>
      </w:tr>
      <w:tr w:rsidR="00626A8E" w:rsidRPr="008B3E66" w14:paraId="39816BAA" w14:textId="77777777"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14:paraId="1AB3195A" w14:textId="77777777" w:rsidR="00626A8E" w:rsidRPr="006D4C2A" w:rsidRDefault="00626A8E" w:rsidP="00626A8E">
            <w:pPr>
              <w:rPr>
                <w:rFonts w:ascii="Arial" w:hAnsi="Arial" w:cs="Arial"/>
                <w:sz w:val="22"/>
                <w:szCs w:val="22"/>
              </w:rPr>
            </w:pPr>
            <w:r w:rsidRPr="008B3E66">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14:paraId="63E04ADD" w14:textId="77777777" w:rsidR="00626A8E" w:rsidRPr="008C4F06"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EA4F0D4" w14:textId="77777777" w:rsidR="00626A8E" w:rsidRPr="00B52F8A"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08B7C81D" w14:textId="77777777" w:rsidR="00626A8E" w:rsidRPr="00B52F8A"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0D84C4E0" w14:textId="77777777" w:rsidR="00626A8E" w:rsidRPr="00AF761D" w:rsidRDefault="00626A8E" w:rsidP="00626A8E">
            <w:pPr>
              <w:rPr>
                <w:rFonts w:ascii="Arial" w:hAnsi="Arial" w:cs="Arial"/>
                <w:sz w:val="22"/>
                <w:szCs w:val="22"/>
              </w:rPr>
            </w:pPr>
          </w:p>
        </w:tc>
      </w:tr>
    </w:tbl>
    <w:p w14:paraId="350C2BA1" w14:textId="77777777" w:rsidR="00626A8E" w:rsidRPr="008B3E66"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405"/>
        <w:gridCol w:w="3843"/>
        <w:gridCol w:w="3690"/>
      </w:tblGrid>
      <w:tr w:rsidR="00626A8E" w:rsidRPr="008B3E66" w14:paraId="66D6EF4A" w14:textId="77777777" w:rsidTr="00626A8E">
        <w:tc>
          <w:tcPr>
            <w:tcW w:w="3403" w:type="dxa"/>
          </w:tcPr>
          <w:p w14:paraId="2EF29548" w14:textId="77777777" w:rsidR="00626A8E" w:rsidRPr="008C4F06" w:rsidRDefault="00626A8E" w:rsidP="00626A8E">
            <w:pPr>
              <w:jc w:val="center"/>
              <w:rPr>
                <w:rFonts w:ascii="Arial" w:hAnsi="Arial" w:cs="Arial"/>
                <w:sz w:val="22"/>
                <w:szCs w:val="22"/>
              </w:rPr>
            </w:pPr>
            <w:r w:rsidRPr="006D4C2A">
              <w:rPr>
                <w:rFonts w:ascii="Arial" w:hAnsi="Arial" w:cs="Arial"/>
                <w:sz w:val="22"/>
                <w:szCs w:val="22"/>
              </w:rPr>
              <w:t>Датум:</w:t>
            </w:r>
          </w:p>
        </w:tc>
        <w:tc>
          <w:tcPr>
            <w:tcW w:w="5954" w:type="dxa"/>
          </w:tcPr>
          <w:p w14:paraId="2B55C42C" w14:textId="77777777" w:rsidR="00626A8E" w:rsidRPr="00B52F8A" w:rsidRDefault="00626A8E" w:rsidP="00626A8E">
            <w:pPr>
              <w:jc w:val="center"/>
              <w:rPr>
                <w:rFonts w:ascii="Arial" w:hAnsi="Arial" w:cs="Arial"/>
                <w:sz w:val="22"/>
                <w:szCs w:val="22"/>
              </w:rPr>
            </w:pPr>
            <w:r w:rsidRPr="00B52F8A">
              <w:rPr>
                <w:rFonts w:ascii="Arial" w:hAnsi="Arial" w:cs="Arial"/>
                <w:sz w:val="22"/>
                <w:szCs w:val="22"/>
              </w:rPr>
              <w:t>М.П.</w:t>
            </w:r>
          </w:p>
        </w:tc>
        <w:tc>
          <w:tcPr>
            <w:tcW w:w="5386" w:type="dxa"/>
          </w:tcPr>
          <w:p w14:paraId="14539DBC" w14:textId="77777777" w:rsidR="00626A8E" w:rsidRPr="00F95757" w:rsidRDefault="00626A8E" w:rsidP="00626A8E">
            <w:pPr>
              <w:jc w:val="center"/>
              <w:rPr>
                <w:rFonts w:ascii="Arial" w:hAnsi="Arial" w:cs="Arial"/>
                <w:sz w:val="22"/>
                <w:szCs w:val="22"/>
              </w:rPr>
            </w:pPr>
            <w:r w:rsidRPr="00AF761D">
              <w:rPr>
                <w:rFonts w:ascii="Arial" w:hAnsi="Arial" w:cs="Arial"/>
                <w:sz w:val="22"/>
                <w:szCs w:val="22"/>
              </w:rPr>
              <w:t>Понуђач:</w:t>
            </w:r>
          </w:p>
        </w:tc>
      </w:tr>
      <w:tr w:rsidR="00626A8E" w:rsidRPr="008B3E66" w14:paraId="59D93373" w14:textId="77777777" w:rsidTr="00626A8E">
        <w:tc>
          <w:tcPr>
            <w:tcW w:w="3403" w:type="dxa"/>
            <w:vAlign w:val="center"/>
          </w:tcPr>
          <w:p w14:paraId="5EA6DA59" w14:textId="77777777" w:rsidR="00626A8E" w:rsidRPr="008B3E66" w:rsidRDefault="00626A8E" w:rsidP="00626A8E">
            <w:pPr>
              <w:rPr>
                <w:rFonts w:ascii="Arial" w:hAnsi="Arial" w:cs="Arial"/>
                <w:sz w:val="22"/>
                <w:szCs w:val="22"/>
              </w:rPr>
            </w:pPr>
          </w:p>
        </w:tc>
        <w:tc>
          <w:tcPr>
            <w:tcW w:w="5954" w:type="dxa"/>
            <w:vAlign w:val="center"/>
          </w:tcPr>
          <w:p w14:paraId="42137AD3" w14:textId="77777777" w:rsidR="00626A8E" w:rsidRPr="006D4C2A" w:rsidRDefault="00626A8E" w:rsidP="00626A8E">
            <w:pPr>
              <w:rPr>
                <w:rFonts w:ascii="Arial" w:hAnsi="Arial" w:cs="Arial"/>
                <w:sz w:val="22"/>
                <w:szCs w:val="22"/>
              </w:rPr>
            </w:pPr>
          </w:p>
        </w:tc>
        <w:tc>
          <w:tcPr>
            <w:tcW w:w="5386" w:type="dxa"/>
            <w:vAlign w:val="center"/>
          </w:tcPr>
          <w:p w14:paraId="005BB91D" w14:textId="77777777" w:rsidR="00626A8E" w:rsidRPr="008C4F06" w:rsidRDefault="00626A8E" w:rsidP="00626A8E">
            <w:pPr>
              <w:rPr>
                <w:rFonts w:ascii="Arial" w:hAnsi="Arial" w:cs="Arial"/>
                <w:sz w:val="22"/>
                <w:szCs w:val="22"/>
              </w:rPr>
            </w:pPr>
          </w:p>
        </w:tc>
      </w:tr>
      <w:tr w:rsidR="00626A8E" w:rsidRPr="008B3E66" w14:paraId="52D1BC5E" w14:textId="77777777" w:rsidTr="00626A8E">
        <w:tc>
          <w:tcPr>
            <w:tcW w:w="3403" w:type="dxa"/>
            <w:tcBorders>
              <w:bottom w:val="single" w:sz="12" w:space="0" w:color="auto"/>
            </w:tcBorders>
            <w:vAlign w:val="center"/>
          </w:tcPr>
          <w:p w14:paraId="7C97992B" w14:textId="77777777" w:rsidR="00626A8E" w:rsidRPr="008B3E66" w:rsidRDefault="00626A8E" w:rsidP="00626A8E">
            <w:pPr>
              <w:rPr>
                <w:rFonts w:ascii="Arial" w:hAnsi="Arial" w:cs="Arial"/>
                <w:sz w:val="22"/>
                <w:szCs w:val="22"/>
              </w:rPr>
            </w:pPr>
          </w:p>
        </w:tc>
        <w:tc>
          <w:tcPr>
            <w:tcW w:w="5954" w:type="dxa"/>
            <w:vAlign w:val="center"/>
          </w:tcPr>
          <w:p w14:paraId="5EDBFF67" w14:textId="77777777" w:rsidR="00626A8E" w:rsidRPr="006D4C2A" w:rsidRDefault="00626A8E" w:rsidP="00626A8E">
            <w:pPr>
              <w:rPr>
                <w:rFonts w:ascii="Arial" w:hAnsi="Arial" w:cs="Arial"/>
                <w:sz w:val="22"/>
                <w:szCs w:val="22"/>
              </w:rPr>
            </w:pPr>
          </w:p>
        </w:tc>
        <w:tc>
          <w:tcPr>
            <w:tcW w:w="5386" w:type="dxa"/>
            <w:tcBorders>
              <w:bottom w:val="single" w:sz="12" w:space="0" w:color="auto"/>
            </w:tcBorders>
            <w:vAlign w:val="center"/>
          </w:tcPr>
          <w:p w14:paraId="38E20B21" w14:textId="77777777" w:rsidR="00626A8E" w:rsidRPr="008C4F06" w:rsidRDefault="00626A8E" w:rsidP="00626A8E">
            <w:pPr>
              <w:rPr>
                <w:rFonts w:ascii="Arial" w:hAnsi="Arial" w:cs="Arial"/>
                <w:sz w:val="22"/>
                <w:szCs w:val="22"/>
              </w:rPr>
            </w:pPr>
          </w:p>
        </w:tc>
      </w:tr>
    </w:tbl>
    <w:p w14:paraId="533431A6" w14:textId="77777777" w:rsidR="00626A8E" w:rsidRPr="008B3E66" w:rsidRDefault="00626A8E" w:rsidP="00626A8E">
      <w:pPr>
        <w:rPr>
          <w:rFonts w:ascii="Arial" w:hAnsi="Arial" w:cs="Arial"/>
          <w:sz w:val="22"/>
          <w:szCs w:val="22"/>
        </w:rPr>
      </w:pPr>
    </w:p>
    <w:p w14:paraId="693D17B3" w14:textId="4724949D" w:rsidR="00A1653A" w:rsidRPr="006F658D" w:rsidRDefault="00626A8E" w:rsidP="00A1653A">
      <w:pPr>
        <w:pStyle w:val="Napomena"/>
        <w:rPr>
          <w:b w:val="0"/>
          <w:sz w:val="22"/>
          <w:szCs w:val="22"/>
        </w:rPr>
      </w:pPr>
      <w:r w:rsidRPr="006D4C2A">
        <w:rPr>
          <w:bCs/>
          <w:iCs/>
          <w:sz w:val="22"/>
          <w:szCs w:val="22"/>
        </w:rPr>
        <w:t xml:space="preserve">Напомена: </w:t>
      </w:r>
      <w:r w:rsidRPr="008C4F06">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00A1653A" w:rsidRPr="00B52F8A">
        <w:rPr>
          <w:sz w:val="22"/>
          <w:szCs w:val="22"/>
        </w:rPr>
        <w:t xml:space="preserve"> </w:t>
      </w:r>
      <w:r w:rsidR="00A1653A" w:rsidRPr="00B52F8A">
        <w:rPr>
          <w:b w:val="0"/>
          <w:sz w:val="22"/>
          <w:szCs w:val="22"/>
        </w:rPr>
        <w:t xml:space="preserve">Свака услуга мора бити потврђена достављањем одговарајуће референце ранијег наручиоца, у складу са Обрасцем </w:t>
      </w:r>
      <w:r w:rsidR="00A1653A" w:rsidRPr="00AF761D">
        <w:rPr>
          <w:b w:val="0"/>
          <w:sz w:val="22"/>
          <w:szCs w:val="22"/>
          <w:lang w:val="sr-Cyrl-RS"/>
        </w:rPr>
        <w:t>1</w:t>
      </w:r>
      <w:r w:rsidR="00A1653A" w:rsidRPr="00F95757">
        <w:rPr>
          <w:b w:val="0"/>
          <w:bCs/>
          <w:sz w:val="22"/>
          <w:szCs w:val="22"/>
          <w:lang w:val="sr-Cyrl-BA"/>
        </w:rPr>
        <w:t>4.</w:t>
      </w:r>
      <w:r w:rsidR="00A1653A" w:rsidRPr="00F95757">
        <w:rPr>
          <w:b w:val="0"/>
          <w:bCs/>
          <w:sz w:val="22"/>
          <w:szCs w:val="22"/>
        </w:rPr>
        <w:t xml:space="preserve"> Потврда </w:t>
      </w:r>
      <w:r w:rsidR="00A1653A" w:rsidRPr="0002324B">
        <w:rPr>
          <w:b w:val="0"/>
          <w:bCs/>
          <w:sz w:val="22"/>
          <w:szCs w:val="22"/>
          <w:lang w:val="sr-Cyrl-CS"/>
        </w:rPr>
        <w:t>личне референце</w:t>
      </w:r>
      <w:r w:rsidR="00A1653A" w:rsidRPr="006F658D">
        <w:rPr>
          <w:b w:val="0"/>
          <w:sz w:val="22"/>
          <w:szCs w:val="22"/>
        </w:rPr>
        <w:t>.</w:t>
      </w:r>
    </w:p>
    <w:p w14:paraId="14617C6F" w14:textId="736BF1E9" w:rsidR="00626A8E" w:rsidRPr="008B3E66" w:rsidRDefault="00626A8E" w:rsidP="00626A8E">
      <w:pPr>
        <w:pStyle w:val="Napomena"/>
        <w:rPr>
          <w:b w:val="0"/>
          <w:sz w:val="22"/>
          <w:szCs w:val="22"/>
        </w:rPr>
      </w:pPr>
    </w:p>
    <w:p w14:paraId="7AEF5A9B" w14:textId="34415CB8" w:rsidR="00626A8E" w:rsidRPr="00B52F8A" w:rsidRDefault="00626A8E" w:rsidP="00626A8E">
      <w:pPr>
        <w:pStyle w:val="Napomena"/>
        <w:rPr>
          <w:b w:val="0"/>
          <w:sz w:val="22"/>
          <w:szCs w:val="22"/>
          <w:lang w:val="en-US"/>
        </w:rPr>
      </w:pPr>
      <w:r w:rsidRPr="006D4C2A">
        <w:rPr>
          <w:b w:val="0"/>
          <w:sz w:val="22"/>
          <w:szCs w:val="22"/>
        </w:rPr>
        <w:t>Уколико су у овом обрасцу наведене услуге које нису потврђене достављањем одговарајуће потврде рефренце или уколико да</w:t>
      </w:r>
      <w:r w:rsidRPr="008C4F06">
        <w:rPr>
          <w:b w:val="0"/>
          <w:sz w:val="22"/>
          <w:szCs w:val="22"/>
        </w:rPr>
        <w:t>та референца не садржи све што је тражено конкурсном документацијом, такве референце се неће бодовати.</w:t>
      </w:r>
    </w:p>
    <w:p w14:paraId="4B73D38F" w14:textId="77777777" w:rsidR="00626A8E" w:rsidRPr="00B52F8A" w:rsidRDefault="00626A8E" w:rsidP="00626A8E">
      <w:pPr>
        <w:rPr>
          <w:rFonts w:ascii="Arial" w:hAnsi="Arial" w:cs="Arial"/>
          <w:sz w:val="22"/>
          <w:szCs w:val="22"/>
          <w:lang w:val="en-US"/>
        </w:rPr>
      </w:pPr>
    </w:p>
    <w:p w14:paraId="07CE4EC1" w14:textId="77777777" w:rsidR="00626A8E" w:rsidRPr="00AF761D" w:rsidRDefault="00626A8E" w:rsidP="00626A8E">
      <w:pPr>
        <w:tabs>
          <w:tab w:val="left" w:pos="8385"/>
        </w:tabs>
        <w:rPr>
          <w:rFonts w:ascii="Arial" w:hAnsi="Arial" w:cs="Arial"/>
          <w:sz w:val="22"/>
          <w:szCs w:val="22"/>
        </w:rPr>
      </w:pPr>
    </w:p>
    <w:p w14:paraId="00D7FA4D" w14:textId="77777777" w:rsidR="00A1653A" w:rsidRPr="00F95757" w:rsidRDefault="00A1653A" w:rsidP="00626A8E">
      <w:pPr>
        <w:tabs>
          <w:tab w:val="left" w:pos="8385"/>
        </w:tabs>
        <w:rPr>
          <w:rFonts w:ascii="Arial" w:hAnsi="Arial" w:cs="Arial"/>
          <w:sz w:val="22"/>
          <w:szCs w:val="22"/>
        </w:rPr>
      </w:pPr>
    </w:p>
    <w:p w14:paraId="70C4BF18" w14:textId="77777777" w:rsidR="00356544" w:rsidRPr="008B3E66" w:rsidRDefault="00356544">
      <w:pPr>
        <w:suppressAutoHyphens w:val="0"/>
        <w:rPr>
          <w:rFonts w:ascii="Arial" w:hAnsi="Arial" w:cs="Arial"/>
          <w:b/>
          <w:bCs/>
          <w:sz w:val="22"/>
          <w:szCs w:val="22"/>
          <w:highlight w:val="yellow"/>
        </w:rPr>
      </w:pPr>
      <w:r w:rsidRPr="006F658D">
        <w:rPr>
          <w:sz w:val="22"/>
          <w:szCs w:val="22"/>
          <w:highlight w:val="yellow"/>
        </w:rPr>
        <w:br w:type="page"/>
      </w:r>
    </w:p>
    <w:p w14:paraId="501A7610" w14:textId="1E48FAA8" w:rsidR="00A1653A" w:rsidRPr="008C4F06" w:rsidRDefault="00A1653A" w:rsidP="00A1653A">
      <w:pPr>
        <w:pStyle w:val="Heading2"/>
        <w:jc w:val="right"/>
        <w:rPr>
          <w:lang w:val="sr-Cyrl-RS"/>
        </w:rPr>
      </w:pPr>
      <w:bookmarkStart w:id="329" w:name="_Toc433805863"/>
      <w:r w:rsidRPr="008B3E66">
        <w:lastRenderedPageBreak/>
        <w:t>ОБРАЗАЦ 1</w:t>
      </w:r>
      <w:r w:rsidRPr="006D4C2A">
        <w:rPr>
          <w:lang w:val="en-US"/>
        </w:rPr>
        <w:t>4</w:t>
      </w:r>
      <w:r w:rsidRPr="006D4C2A">
        <w:rPr>
          <w:lang w:val="sr-Cyrl-RS"/>
        </w:rPr>
        <w:t>.</w:t>
      </w:r>
      <w:bookmarkEnd w:id="329"/>
    </w:p>
    <w:p w14:paraId="53101AF4" w14:textId="77777777" w:rsidR="00A1653A" w:rsidRPr="006F658D" w:rsidRDefault="00A1653A" w:rsidP="009B5FD6">
      <w:pPr>
        <w:jc w:val="center"/>
        <w:rPr>
          <w:rFonts w:ascii="Arial" w:hAnsi="Arial" w:cs="Arial"/>
          <w:b/>
          <w:sz w:val="22"/>
          <w:szCs w:val="22"/>
          <w:lang w:val="sr-Latn-RS"/>
        </w:rPr>
      </w:pPr>
      <w:r w:rsidRPr="006F658D">
        <w:rPr>
          <w:rFonts w:ascii="Arial" w:hAnsi="Arial" w:cs="Arial"/>
          <w:b/>
          <w:sz w:val="22"/>
          <w:szCs w:val="22"/>
          <w:lang w:val="sr-Latn-RS"/>
        </w:rPr>
        <w:t>ПОТВРДА ЛИЧНЕ РЕФЕРЕНЦЕ</w:t>
      </w:r>
    </w:p>
    <w:p w14:paraId="66B8E699" w14:textId="77777777" w:rsidR="009B5FD6" w:rsidRPr="006F658D" w:rsidRDefault="009B5FD6" w:rsidP="009B5FD6">
      <w:pPr>
        <w:jc w:val="center"/>
        <w:rPr>
          <w:rFonts w:ascii="Arial" w:hAnsi="Arial" w:cs="Arial"/>
          <w:b/>
          <w:sz w:val="22"/>
          <w:szCs w:val="22"/>
          <w:lang w:val="sr-Latn-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A1653A" w:rsidRPr="008B3E66" w14:paraId="34DA98F6" w14:textId="77777777" w:rsidTr="00A1653A">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14:paraId="2BE6F20F" w14:textId="77777777" w:rsidR="00A1653A" w:rsidRPr="006D4C2A"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5E1071C"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15A5ABEF" w14:textId="77777777" w:rsidTr="00A1653A">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14:paraId="412ADC66" w14:textId="77777777" w:rsidR="00A1653A" w:rsidRPr="006D4C2A"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4561663"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4888BB8E"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0FC1ACBF" w14:textId="77777777" w:rsidR="00A1653A" w:rsidRPr="006D4C2A"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40CC25A"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55379D8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40900DA7" w14:textId="77777777" w:rsidR="00A1653A" w:rsidRPr="006D4C2A"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1689C0D"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4F198A60" w14:textId="77777777" w:rsidTr="00A1653A">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51A21E3A" w14:textId="77777777" w:rsidR="00A1653A" w:rsidRPr="006D4C2A"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ПИБ</w:t>
            </w:r>
          </w:p>
        </w:tc>
        <w:tc>
          <w:tcPr>
            <w:tcW w:w="5805" w:type="dxa"/>
            <w:tcBorders>
              <w:top w:val="single" w:sz="4" w:space="0" w:color="auto"/>
              <w:left w:val="single" w:sz="4" w:space="0" w:color="auto"/>
              <w:bottom w:val="single" w:sz="4" w:space="0" w:color="auto"/>
              <w:right w:val="single" w:sz="4" w:space="0" w:color="auto"/>
            </w:tcBorders>
          </w:tcPr>
          <w:p w14:paraId="536E7208"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79F8DA74" w14:textId="77777777" w:rsidTr="00A1653A">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14:paraId="21DE6D2D" w14:textId="77777777" w:rsidR="00A1653A" w:rsidRPr="008C4F06"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 xml:space="preserve">Овлашћено лице и </w:t>
            </w:r>
            <w:r w:rsidRPr="006D4C2A">
              <w:rPr>
                <w:rFonts w:ascii="Arial" w:hAnsi="Arial" w:cs="Arial"/>
                <w:sz w:val="22"/>
                <w:szCs w:val="22"/>
                <w:lang w:val="sr-Latn-RS"/>
              </w:rPr>
              <w:t>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D0F2B31" w14:textId="77777777" w:rsidR="00A1653A" w:rsidRPr="00B52F8A" w:rsidRDefault="00A1653A" w:rsidP="00A1653A">
            <w:pPr>
              <w:spacing w:line="256" w:lineRule="auto"/>
              <w:jc w:val="both"/>
              <w:rPr>
                <w:rFonts w:ascii="Arial" w:hAnsi="Arial" w:cs="Arial"/>
                <w:sz w:val="22"/>
                <w:szCs w:val="22"/>
                <w:lang w:val="sr-Latn-RS"/>
              </w:rPr>
            </w:pPr>
          </w:p>
        </w:tc>
      </w:tr>
    </w:tbl>
    <w:p w14:paraId="5AE18475" w14:textId="77777777" w:rsidR="00A1653A" w:rsidRPr="008B3E66" w:rsidRDefault="00A1653A" w:rsidP="00A1653A">
      <w:pPr>
        <w:jc w:val="both"/>
        <w:rPr>
          <w:rFonts w:ascii="Arial" w:eastAsia="TimesNewRomanPSMT" w:hAnsi="Arial" w:cs="Arial"/>
          <w:sz w:val="22"/>
          <w:szCs w:val="22"/>
          <w:lang w:val="sr-Latn-RS"/>
        </w:rPr>
      </w:pPr>
    </w:p>
    <w:p w14:paraId="18A36123" w14:textId="77777777" w:rsidR="00A1653A" w:rsidRPr="00B52F8A" w:rsidRDefault="00A1653A" w:rsidP="00A1653A">
      <w:pPr>
        <w:jc w:val="both"/>
        <w:rPr>
          <w:rFonts w:ascii="Arial" w:hAnsi="Arial" w:cs="Arial"/>
          <w:sz w:val="22"/>
          <w:szCs w:val="22"/>
        </w:rPr>
      </w:pPr>
      <w:r w:rsidRPr="006D4C2A">
        <w:rPr>
          <w:rFonts w:ascii="Arial" w:hAnsi="Arial" w:cs="Arial"/>
          <w:sz w:val="22"/>
          <w:szCs w:val="22"/>
          <w:lang w:val="sr-Latn-RS"/>
        </w:rPr>
        <w:t>Ја, доле потписани овим потврђујем да је _____________________ (</w:t>
      </w:r>
      <w:r w:rsidRPr="006D4C2A">
        <w:rPr>
          <w:rFonts w:ascii="Arial" w:hAnsi="Arial" w:cs="Arial"/>
          <w:i/>
          <w:sz w:val="22"/>
          <w:szCs w:val="22"/>
          <w:lang w:val="sr-Latn-RS"/>
        </w:rPr>
        <w:t>име и презиме</w:t>
      </w:r>
      <w:r w:rsidRPr="008C4F06">
        <w:rPr>
          <w:rFonts w:ascii="Arial" w:hAnsi="Arial" w:cs="Arial"/>
          <w:sz w:val="22"/>
          <w:szCs w:val="22"/>
          <w:lang w:val="sr-Latn-RS"/>
        </w:rPr>
        <w:t xml:space="preserve">) учествовао у периоду од ____________ до _________ у извршењу услуга ________________________________________ које су </w:t>
      </w:r>
      <w:r w:rsidRPr="00B52F8A">
        <w:rPr>
          <w:rFonts w:ascii="Arial" w:hAnsi="Arial" w:cs="Arial"/>
          <w:sz w:val="22"/>
          <w:szCs w:val="22"/>
          <w:lang w:val="sr-Latn-RS"/>
        </w:rPr>
        <w:t>обухватале_____________________________________________________________________________________________________________________________</w:t>
      </w:r>
    </w:p>
    <w:p w14:paraId="4ED22D04" w14:textId="77777777" w:rsidR="00A1653A" w:rsidRPr="0002324B" w:rsidRDefault="00A1653A" w:rsidP="00A1653A">
      <w:pPr>
        <w:jc w:val="both"/>
        <w:rPr>
          <w:rFonts w:ascii="Arial" w:hAnsi="Arial" w:cs="Arial"/>
          <w:sz w:val="22"/>
          <w:szCs w:val="22"/>
        </w:rPr>
      </w:pPr>
      <w:r w:rsidRPr="00AF761D">
        <w:rPr>
          <w:rFonts w:ascii="Arial" w:hAnsi="Arial" w:cs="Arial"/>
          <w:sz w:val="22"/>
          <w:szCs w:val="22"/>
          <w:lang w:val="sr-Latn-RS"/>
        </w:rPr>
        <w:t xml:space="preserve">(прецизирати </w:t>
      </w:r>
      <w:r w:rsidRPr="00F95757">
        <w:rPr>
          <w:rFonts w:ascii="Arial" w:hAnsi="Arial" w:cs="Arial"/>
          <w:sz w:val="22"/>
          <w:szCs w:val="22"/>
        </w:rPr>
        <w:t xml:space="preserve">назив, </w:t>
      </w:r>
      <w:r w:rsidRPr="00F95757">
        <w:rPr>
          <w:rFonts w:ascii="Arial" w:hAnsi="Arial" w:cs="Arial"/>
          <w:sz w:val="22"/>
          <w:szCs w:val="22"/>
          <w:lang w:val="sr-Latn-RS"/>
        </w:rPr>
        <w:t>врсту</w:t>
      </w:r>
      <w:r w:rsidRPr="0002324B">
        <w:rPr>
          <w:rFonts w:ascii="Arial" w:hAnsi="Arial" w:cs="Arial"/>
          <w:sz w:val="22"/>
          <w:szCs w:val="22"/>
        </w:rPr>
        <w:t xml:space="preserve"> и</w:t>
      </w:r>
      <w:r w:rsidRPr="0002324B">
        <w:rPr>
          <w:rFonts w:ascii="Arial" w:hAnsi="Arial" w:cs="Arial"/>
          <w:sz w:val="22"/>
          <w:szCs w:val="22"/>
          <w:lang w:val="sr-Latn-RS"/>
        </w:rPr>
        <w:t xml:space="preserve"> опис услуге)</w:t>
      </w:r>
    </w:p>
    <w:p w14:paraId="7015E038" w14:textId="77777777" w:rsidR="00A1653A" w:rsidRPr="0002324B" w:rsidRDefault="00A1653A" w:rsidP="00A1653A">
      <w:pPr>
        <w:jc w:val="both"/>
        <w:rPr>
          <w:rFonts w:ascii="Arial" w:hAnsi="Arial" w:cs="Arial"/>
          <w:sz w:val="22"/>
          <w:szCs w:val="22"/>
          <w:lang w:val="sr-Latn-RS"/>
        </w:rPr>
      </w:pPr>
      <w:r w:rsidRPr="0002324B">
        <w:rPr>
          <w:rFonts w:ascii="Arial" w:hAnsi="Arial" w:cs="Arial"/>
          <w:sz w:val="22"/>
          <w:szCs w:val="22"/>
          <w:lang w:val="sr-Latn-RS"/>
        </w:rPr>
        <w:t xml:space="preserve">на функцији _______________________, те истог препоручујемо вама. </w:t>
      </w:r>
    </w:p>
    <w:p w14:paraId="1247C885" w14:textId="77777777" w:rsidR="00A1653A" w:rsidRPr="001170FC" w:rsidRDefault="00A1653A" w:rsidP="00A1653A">
      <w:pPr>
        <w:jc w:val="both"/>
        <w:rPr>
          <w:rFonts w:ascii="Arial" w:hAnsi="Arial" w:cs="Arial"/>
          <w:sz w:val="22"/>
          <w:szCs w:val="22"/>
        </w:rPr>
      </w:pPr>
    </w:p>
    <w:p w14:paraId="66E459AD" w14:textId="3B16F64D" w:rsidR="00A1653A" w:rsidRPr="008B3E66" w:rsidRDefault="00A1653A" w:rsidP="00A1653A">
      <w:pPr>
        <w:jc w:val="both"/>
        <w:rPr>
          <w:rFonts w:ascii="Arial" w:hAnsi="Arial" w:cs="Arial"/>
          <w:sz w:val="22"/>
          <w:szCs w:val="22"/>
          <w:lang w:val="en-US"/>
        </w:rPr>
      </w:pPr>
      <w:r w:rsidRPr="00D8554C">
        <w:rPr>
          <w:rFonts w:ascii="Arial" w:hAnsi="Arial" w:cs="Arial"/>
          <w:sz w:val="22"/>
          <w:szCs w:val="22"/>
        </w:rPr>
        <w:t>Потврда</w:t>
      </w:r>
      <w:r w:rsidRPr="00F070AE">
        <w:rPr>
          <w:rFonts w:ascii="Arial" w:hAnsi="Arial" w:cs="Arial"/>
          <w:sz w:val="22"/>
          <w:szCs w:val="22"/>
          <w:lang w:val="sr-Latn-RS"/>
        </w:rPr>
        <w:t xml:space="preserve"> се издаје на захтев ______________________________________ ради учешћа у отвореном поступку јавне набавке услугa израде</w:t>
      </w:r>
      <w:r w:rsidR="0069134D" w:rsidRPr="00F3136A">
        <w:rPr>
          <w:rFonts w:ascii="Arial" w:hAnsi="Arial" w:cs="Arial"/>
          <w:sz w:val="22"/>
          <w:szCs w:val="22"/>
          <w:lang w:val="sr-Latn-RS"/>
        </w:rPr>
        <w:t xml:space="preserve"> </w:t>
      </w:r>
      <w:r w:rsidR="0069134D" w:rsidRPr="00C9049B">
        <w:rPr>
          <w:rFonts w:ascii="Arial" w:hAnsi="Arial" w:cs="Arial"/>
          <w:sz w:val="22"/>
          <w:szCs w:val="22"/>
          <w:lang w:val="sr-Cyrl-RS"/>
        </w:rPr>
        <w:t>студије</w:t>
      </w:r>
      <w:r w:rsidRPr="002030F3">
        <w:rPr>
          <w:rFonts w:ascii="Arial" w:hAnsi="Arial" w:cs="Arial"/>
          <w:sz w:val="22"/>
          <w:szCs w:val="22"/>
          <w:lang w:val="sr-Latn-RS"/>
        </w:rPr>
        <w:t xml:space="preserve"> пројектне документације“</w:t>
      </w:r>
      <w:r w:rsidR="0069134D" w:rsidRPr="00766BD5">
        <w:rPr>
          <w:rFonts w:ascii="Arial" w:hAnsi="Arial" w:cs="Arial"/>
          <w:sz w:val="22"/>
          <w:szCs w:val="22"/>
          <w:lang w:val="en-US"/>
        </w:rPr>
        <w:t xml:space="preserve"> </w:t>
      </w:r>
      <w:r w:rsidR="0069134D" w:rsidRPr="008B3E66">
        <w:rPr>
          <w:rFonts w:ascii="Arial" w:hAnsi="Arial" w:cs="Arial"/>
          <w:sz w:val="22"/>
          <w:szCs w:val="22"/>
          <w:lang w:val="sr-Latn-CS"/>
        </w:rPr>
        <w:t>„</w:t>
      </w:r>
      <w:r w:rsidR="0069134D" w:rsidRPr="008B3E66">
        <w:rPr>
          <w:rFonts w:ascii="Arial" w:hAnsi="Arial" w:cs="Arial"/>
          <w:bCs/>
          <w:sz w:val="22"/>
          <w:szCs w:val="22"/>
          <w:lang w:val="sr-Cyrl-RS"/>
        </w:rPr>
        <w:t xml:space="preserve">Заштита СН водова од атмосферских пренапона и интеграција система за регистровање пражњења са </w:t>
      </w:r>
      <w:r w:rsidR="0069134D" w:rsidRPr="008B3E66">
        <w:rPr>
          <w:rFonts w:ascii="Arial" w:hAnsi="Arial" w:cs="Arial"/>
          <w:bCs/>
          <w:sz w:val="22"/>
          <w:szCs w:val="22"/>
          <w:lang w:val="sr-Latn-RS"/>
        </w:rPr>
        <w:t>„fault management</w:t>
      </w:r>
      <w:r w:rsidR="0069134D" w:rsidRPr="008B3E66">
        <w:rPr>
          <w:rFonts w:ascii="Arial" w:hAnsi="Arial" w:cs="Arial"/>
          <w:bCs/>
          <w:sz w:val="22"/>
          <w:szCs w:val="22"/>
        </w:rPr>
        <w:t xml:space="preserve">” </w:t>
      </w:r>
      <w:r w:rsidR="0069134D" w:rsidRPr="008B3E66">
        <w:rPr>
          <w:rFonts w:ascii="Arial" w:hAnsi="Arial" w:cs="Arial"/>
          <w:bCs/>
          <w:sz w:val="22"/>
          <w:szCs w:val="22"/>
          <w:lang w:val="sr-Cyrl-RS"/>
        </w:rPr>
        <w:t>системом“</w:t>
      </w:r>
      <w:r w:rsidR="0069134D" w:rsidRPr="008B3E66">
        <w:rPr>
          <w:rFonts w:ascii="Arial" w:hAnsi="Arial" w:cs="Arial"/>
          <w:sz w:val="22"/>
          <w:szCs w:val="22"/>
          <w:lang w:val="en-US"/>
        </w:rPr>
        <w:t xml:space="preserve"> </w:t>
      </w:r>
      <w:r w:rsidRPr="008B3E66">
        <w:rPr>
          <w:rFonts w:ascii="Arial" w:hAnsi="Arial" w:cs="Arial"/>
          <w:sz w:val="22"/>
          <w:szCs w:val="22"/>
          <w:lang w:val="en-US"/>
        </w:rPr>
        <w:t xml:space="preserve">- </w:t>
      </w:r>
      <w:r w:rsidRPr="008B3E66">
        <w:rPr>
          <w:rFonts w:ascii="Arial" w:hAnsi="Arial" w:cs="Arial"/>
          <w:bCs/>
          <w:sz w:val="22"/>
          <w:szCs w:val="22"/>
          <w:lang w:val="sr-Cyrl-BA"/>
        </w:rPr>
        <w:t xml:space="preserve">јн. бр. </w:t>
      </w:r>
      <w:r w:rsidR="0069134D" w:rsidRPr="008B3E66">
        <w:rPr>
          <w:rFonts w:ascii="Arial" w:hAnsi="Arial" w:cs="Arial"/>
          <w:bCs/>
          <w:noProof/>
          <w:sz w:val="22"/>
          <w:szCs w:val="22"/>
          <w:lang w:val="sr-Cyrl-BA"/>
        </w:rPr>
        <w:t>1000/0152</w:t>
      </w:r>
      <w:r w:rsidRPr="008B3E66">
        <w:rPr>
          <w:rFonts w:ascii="Arial" w:hAnsi="Arial" w:cs="Arial"/>
          <w:bCs/>
          <w:noProof/>
          <w:sz w:val="22"/>
          <w:szCs w:val="22"/>
          <w:lang w:val="sr-Cyrl-BA"/>
        </w:rPr>
        <w:t>/2015</w:t>
      </w:r>
      <w:r w:rsidRPr="008B3E66">
        <w:rPr>
          <w:rFonts w:ascii="Arial" w:hAnsi="Arial" w:cs="Arial"/>
          <w:bCs/>
          <w:sz w:val="22"/>
          <w:szCs w:val="22"/>
          <w:lang w:val="sr-Cyrl-BA"/>
        </w:rPr>
        <w:t xml:space="preserve"> </w:t>
      </w:r>
      <w:r w:rsidRPr="008B3E66">
        <w:rPr>
          <w:rFonts w:ascii="Arial" w:hAnsi="Arial" w:cs="Arial"/>
          <w:sz w:val="22"/>
          <w:szCs w:val="22"/>
          <w:lang w:val="sr-Latn-RS"/>
        </w:rPr>
        <w:t xml:space="preserve">за коју је позив објављен на Порталу јавних набавки дана </w:t>
      </w:r>
      <w:r w:rsidR="00997C5E" w:rsidRPr="00997C5E">
        <w:rPr>
          <w:rFonts w:ascii="Arial" w:hAnsi="Arial" w:cs="Arial"/>
          <w:noProof/>
          <w:sz w:val="22"/>
          <w:szCs w:val="22"/>
          <w:lang w:val="sr-Cyrl-RS"/>
        </w:rPr>
        <w:t>29</w:t>
      </w:r>
      <w:r w:rsidRPr="00997C5E">
        <w:rPr>
          <w:rFonts w:ascii="Arial" w:hAnsi="Arial" w:cs="Arial"/>
          <w:noProof/>
          <w:sz w:val="22"/>
          <w:szCs w:val="22"/>
          <w:lang w:val="en-US"/>
        </w:rPr>
        <w:t>.</w:t>
      </w:r>
      <w:r w:rsidR="00013E2B" w:rsidRPr="00997C5E">
        <w:rPr>
          <w:rFonts w:ascii="Arial" w:hAnsi="Arial" w:cs="Arial"/>
          <w:noProof/>
          <w:sz w:val="22"/>
          <w:szCs w:val="22"/>
          <w:lang w:val="sr-Cyrl-RS"/>
        </w:rPr>
        <w:t>10</w:t>
      </w:r>
      <w:r w:rsidRPr="00997C5E">
        <w:rPr>
          <w:rFonts w:ascii="Arial" w:hAnsi="Arial" w:cs="Arial"/>
          <w:noProof/>
          <w:sz w:val="22"/>
          <w:szCs w:val="22"/>
          <w:lang w:val="en-US"/>
        </w:rPr>
        <w:t>.2015.</w:t>
      </w:r>
      <w:r w:rsidRPr="008B3E66">
        <w:rPr>
          <w:rFonts w:ascii="Arial" w:hAnsi="Arial" w:cs="Arial"/>
          <w:sz w:val="22"/>
          <w:szCs w:val="22"/>
          <w:lang w:val="sr-Latn-RS"/>
        </w:rPr>
        <w:t xml:space="preserve"> године, и у друге сврхе се не може користити.</w:t>
      </w:r>
    </w:p>
    <w:p w14:paraId="61512700" w14:textId="77777777" w:rsidR="00A1653A" w:rsidRPr="008B3E66" w:rsidRDefault="00A1653A" w:rsidP="00A1653A">
      <w:pPr>
        <w:jc w:val="both"/>
        <w:rPr>
          <w:rFonts w:ascii="Arial" w:hAnsi="Arial" w:cs="Arial"/>
          <w:sz w:val="22"/>
          <w:szCs w:val="22"/>
          <w:lang w:val="sr-Latn-RS"/>
        </w:rPr>
      </w:pPr>
    </w:p>
    <w:tbl>
      <w:tblPr>
        <w:tblW w:w="0" w:type="auto"/>
        <w:jc w:val="center"/>
        <w:tblLook w:val="01E0" w:firstRow="1" w:lastRow="1" w:firstColumn="1" w:lastColumn="1" w:noHBand="0" w:noVBand="0"/>
      </w:tblPr>
      <w:tblGrid>
        <w:gridCol w:w="3652"/>
        <w:gridCol w:w="1985"/>
        <w:gridCol w:w="3782"/>
      </w:tblGrid>
      <w:tr w:rsidR="00A1653A" w:rsidRPr="008B3E66" w14:paraId="6C8ECD91" w14:textId="77777777" w:rsidTr="00A1653A">
        <w:trPr>
          <w:jc w:val="center"/>
        </w:trPr>
        <w:tc>
          <w:tcPr>
            <w:tcW w:w="3652" w:type="dxa"/>
            <w:hideMark/>
          </w:tcPr>
          <w:p w14:paraId="01520D16" w14:textId="77777777" w:rsidR="00A1653A" w:rsidRPr="008B3E66"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Место, датум:</w:t>
            </w:r>
          </w:p>
        </w:tc>
        <w:tc>
          <w:tcPr>
            <w:tcW w:w="1985" w:type="dxa"/>
            <w:hideMark/>
          </w:tcPr>
          <w:p w14:paraId="43CCAF8D" w14:textId="77777777" w:rsidR="00A1653A" w:rsidRPr="008B3E66"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М.П.</w:t>
            </w:r>
          </w:p>
        </w:tc>
        <w:tc>
          <w:tcPr>
            <w:tcW w:w="3782" w:type="dxa"/>
            <w:hideMark/>
          </w:tcPr>
          <w:p w14:paraId="1E7794A9" w14:textId="77777777" w:rsidR="00A1653A" w:rsidRPr="008B3E66" w:rsidRDefault="00A1653A" w:rsidP="00A1653A">
            <w:pPr>
              <w:spacing w:line="256" w:lineRule="auto"/>
              <w:jc w:val="both"/>
              <w:rPr>
                <w:rFonts w:ascii="Arial" w:hAnsi="Arial" w:cs="Arial"/>
                <w:sz w:val="22"/>
                <w:szCs w:val="22"/>
                <w:lang w:val="sr-Latn-RS"/>
              </w:rPr>
            </w:pPr>
            <w:r w:rsidRPr="008B3E66">
              <w:rPr>
                <w:rFonts w:ascii="Arial" w:hAnsi="Arial" w:cs="Arial"/>
                <w:sz w:val="22"/>
                <w:szCs w:val="22"/>
                <w:lang w:val="sr-Latn-RS"/>
              </w:rPr>
              <w:t>Овлашћено лице Наручиоца:</w:t>
            </w:r>
          </w:p>
        </w:tc>
      </w:tr>
      <w:tr w:rsidR="00A1653A" w:rsidRPr="008B3E66" w14:paraId="3312C4D3" w14:textId="77777777" w:rsidTr="00A1653A">
        <w:trPr>
          <w:jc w:val="center"/>
        </w:trPr>
        <w:tc>
          <w:tcPr>
            <w:tcW w:w="3652" w:type="dxa"/>
            <w:vAlign w:val="center"/>
          </w:tcPr>
          <w:p w14:paraId="3D711A07" w14:textId="77777777" w:rsidR="00A1653A" w:rsidRPr="008B3E66" w:rsidRDefault="00A1653A" w:rsidP="00A1653A">
            <w:pPr>
              <w:spacing w:line="256" w:lineRule="auto"/>
              <w:jc w:val="both"/>
              <w:rPr>
                <w:rFonts w:ascii="Arial" w:hAnsi="Arial" w:cs="Arial"/>
                <w:sz w:val="22"/>
                <w:szCs w:val="22"/>
                <w:lang w:val="sr-Latn-RS"/>
              </w:rPr>
            </w:pPr>
          </w:p>
        </w:tc>
        <w:tc>
          <w:tcPr>
            <w:tcW w:w="1985" w:type="dxa"/>
            <w:vAlign w:val="center"/>
          </w:tcPr>
          <w:p w14:paraId="37005D2E" w14:textId="77777777" w:rsidR="00A1653A" w:rsidRPr="006D4C2A" w:rsidRDefault="00A1653A" w:rsidP="00A1653A">
            <w:pPr>
              <w:spacing w:line="256" w:lineRule="auto"/>
              <w:jc w:val="both"/>
              <w:rPr>
                <w:rFonts w:ascii="Arial" w:hAnsi="Arial" w:cs="Arial"/>
                <w:sz w:val="22"/>
                <w:szCs w:val="22"/>
                <w:lang w:val="sr-Latn-RS"/>
              </w:rPr>
            </w:pPr>
          </w:p>
        </w:tc>
        <w:tc>
          <w:tcPr>
            <w:tcW w:w="3782" w:type="dxa"/>
            <w:vAlign w:val="center"/>
          </w:tcPr>
          <w:p w14:paraId="24037100" w14:textId="77777777" w:rsidR="00A1653A" w:rsidRPr="008C4F06" w:rsidRDefault="00A1653A" w:rsidP="00A1653A">
            <w:pPr>
              <w:spacing w:line="256" w:lineRule="auto"/>
              <w:jc w:val="both"/>
              <w:rPr>
                <w:rFonts w:ascii="Arial" w:hAnsi="Arial" w:cs="Arial"/>
                <w:sz w:val="22"/>
                <w:szCs w:val="22"/>
                <w:lang w:val="sr-Latn-RS"/>
              </w:rPr>
            </w:pPr>
          </w:p>
        </w:tc>
      </w:tr>
      <w:tr w:rsidR="00A1653A" w:rsidRPr="008B3E66" w14:paraId="1AC83393" w14:textId="77777777" w:rsidTr="00A1653A">
        <w:trPr>
          <w:jc w:val="center"/>
        </w:trPr>
        <w:tc>
          <w:tcPr>
            <w:tcW w:w="3652" w:type="dxa"/>
            <w:tcBorders>
              <w:top w:val="nil"/>
              <w:left w:val="nil"/>
              <w:bottom w:val="single" w:sz="4" w:space="0" w:color="auto"/>
              <w:right w:val="nil"/>
            </w:tcBorders>
            <w:vAlign w:val="center"/>
          </w:tcPr>
          <w:p w14:paraId="7215927D" w14:textId="77777777" w:rsidR="00A1653A" w:rsidRPr="008B3E66" w:rsidRDefault="00A1653A" w:rsidP="00A1653A">
            <w:pPr>
              <w:spacing w:line="256" w:lineRule="auto"/>
              <w:jc w:val="both"/>
              <w:rPr>
                <w:rFonts w:ascii="Arial" w:hAnsi="Arial" w:cs="Arial"/>
                <w:sz w:val="22"/>
                <w:szCs w:val="22"/>
                <w:lang w:val="sr-Latn-RS"/>
              </w:rPr>
            </w:pPr>
          </w:p>
        </w:tc>
        <w:tc>
          <w:tcPr>
            <w:tcW w:w="1985" w:type="dxa"/>
            <w:vAlign w:val="center"/>
          </w:tcPr>
          <w:p w14:paraId="40A1BC52" w14:textId="77777777" w:rsidR="00A1653A" w:rsidRPr="006D4C2A" w:rsidRDefault="00A1653A" w:rsidP="00A1653A">
            <w:pPr>
              <w:spacing w:line="256" w:lineRule="auto"/>
              <w:jc w:val="both"/>
              <w:rPr>
                <w:rFonts w:ascii="Arial" w:hAnsi="Arial" w:cs="Arial"/>
                <w:sz w:val="22"/>
                <w:szCs w:val="22"/>
                <w:lang w:val="sr-Latn-RS"/>
              </w:rPr>
            </w:pPr>
          </w:p>
        </w:tc>
        <w:tc>
          <w:tcPr>
            <w:tcW w:w="3782" w:type="dxa"/>
            <w:tcBorders>
              <w:top w:val="nil"/>
              <w:left w:val="nil"/>
              <w:bottom w:val="single" w:sz="4" w:space="0" w:color="auto"/>
              <w:right w:val="nil"/>
            </w:tcBorders>
            <w:vAlign w:val="center"/>
          </w:tcPr>
          <w:p w14:paraId="17C279D2" w14:textId="77777777" w:rsidR="00A1653A" w:rsidRPr="008C4F06" w:rsidRDefault="00A1653A" w:rsidP="00A1653A">
            <w:pPr>
              <w:spacing w:line="256" w:lineRule="auto"/>
              <w:jc w:val="both"/>
              <w:rPr>
                <w:rFonts w:ascii="Arial" w:hAnsi="Arial" w:cs="Arial"/>
                <w:sz w:val="22"/>
                <w:szCs w:val="22"/>
                <w:lang w:val="sr-Latn-RS"/>
              </w:rPr>
            </w:pPr>
          </w:p>
        </w:tc>
      </w:tr>
    </w:tbl>
    <w:p w14:paraId="0D6F506B" w14:textId="77777777" w:rsidR="00A1653A" w:rsidRPr="006D4C2A" w:rsidRDefault="00A1653A" w:rsidP="00A1653A">
      <w:pPr>
        <w:jc w:val="both"/>
        <w:rPr>
          <w:rFonts w:ascii="Arial" w:eastAsia="TimesNewRomanPSMT" w:hAnsi="Arial" w:cs="Arial"/>
          <w:sz w:val="22"/>
          <w:szCs w:val="22"/>
          <w:lang w:val="sr-Latn-RS"/>
        </w:rPr>
      </w:pPr>
      <w:r w:rsidRPr="008B3E66">
        <w:rPr>
          <w:rFonts w:ascii="Arial" w:hAnsi="Arial" w:cs="Arial"/>
          <w:sz w:val="22"/>
          <w:szCs w:val="22"/>
          <w:lang w:val="sr-Latn-RS"/>
        </w:rPr>
        <w:t xml:space="preserve">                                                                                                         (Име и презиме)</w:t>
      </w:r>
    </w:p>
    <w:p w14:paraId="026CCD53" w14:textId="77777777" w:rsidR="00A1653A" w:rsidRPr="008C4F06" w:rsidRDefault="00A1653A" w:rsidP="00A1653A">
      <w:pPr>
        <w:pStyle w:val="Napomena"/>
        <w:rPr>
          <w:sz w:val="22"/>
          <w:szCs w:val="22"/>
          <w:lang w:val="sr-Cyrl-CS"/>
        </w:rPr>
      </w:pPr>
    </w:p>
    <w:p w14:paraId="230DA253" w14:textId="77777777" w:rsidR="00A1653A" w:rsidRPr="0002324B" w:rsidRDefault="00A1653A" w:rsidP="00A1653A">
      <w:pPr>
        <w:pStyle w:val="Napomena"/>
        <w:rPr>
          <w:sz w:val="22"/>
          <w:szCs w:val="22"/>
          <w:lang w:val="sr-Latn-RS"/>
        </w:rPr>
      </w:pPr>
      <w:r w:rsidRPr="00B52F8A">
        <w:rPr>
          <w:sz w:val="22"/>
          <w:szCs w:val="22"/>
          <w:lang w:val="sr-Latn-RS"/>
        </w:rPr>
        <w:t xml:space="preserve">Напомена: </w:t>
      </w:r>
      <w:r w:rsidRPr="00B52F8A">
        <w:rPr>
          <w:b w:val="0"/>
          <w:sz w:val="22"/>
          <w:szCs w:val="22"/>
          <w:lang w:val="sr-Latn-RS"/>
        </w:rPr>
        <w:t>Потврда која садржи све затражене информације о референтном пројекту може бити издата и у другој форми на меморандуму претхо</w:t>
      </w:r>
      <w:r w:rsidRPr="00AF761D">
        <w:rPr>
          <w:b w:val="0"/>
          <w:sz w:val="22"/>
          <w:szCs w:val="22"/>
          <w:lang w:val="sr-Latn-RS"/>
        </w:rPr>
        <w:t xml:space="preserve">дног наручиоца. На њој не мора бити наведен назив и број </w:t>
      </w:r>
      <w:r w:rsidRPr="00F95757">
        <w:rPr>
          <w:b w:val="0"/>
          <w:sz w:val="22"/>
          <w:szCs w:val="22"/>
          <w:lang w:val="sr-Cyrl-CS"/>
        </w:rPr>
        <w:t xml:space="preserve">ове </w:t>
      </w:r>
      <w:r w:rsidRPr="00F95757">
        <w:rPr>
          <w:b w:val="0"/>
          <w:sz w:val="22"/>
          <w:szCs w:val="22"/>
          <w:lang w:val="sr-Latn-RS"/>
        </w:rPr>
        <w:t>јавне набавке.</w:t>
      </w:r>
      <w:r w:rsidRPr="0002324B">
        <w:rPr>
          <w:sz w:val="22"/>
          <w:szCs w:val="22"/>
          <w:lang w:val="sr-Latn-RS"/>
        </w:rPr>
        <w:t xml:space="preserve"> </w:t>
      </w:r>
    </w:p>
    <w:p w14:paraId="5D191455" w14:textId="77777777" w:rsidR="00A1653A" w:rsidRPr="0002324B" w:rsidRDefault="00A1653A" w:rsidP="00A1653A">
      <w:pPr>
        <w:jc w:val="both"/>
        <w:rPr>
          <w:rFonts w:ascii="Arial" w:hAnsi="Arial" w:cs="Arial"/>
          <w:sz w:val="22"/>
          <w:szCs w:val="22"/>
          <w:lang w:val="sr-Latn-RS"/>
        </w:rPr>
      </w:pPr>
    </w:p>
    <w:p w14:paraId="2C28A298" w14:textId="77777777" w:rsidR="00A1653A" w:rsidRPr="0002324B" w:rsidRDefault="00A1653A" w:rsidP="00A1653A">
      <w:pPr>
        <w:tabs>
          <w:tab w:val="left" w:pos="8385"/>
        </w:tabs>
        <w:jc w:val="both"/>
        <w:rPr>
          <w:rFonts w:ascii="Arial" w:hAnsi="Arial" w:cs="Arial"/>
          <w:sz w:val="22"/>
          <w:szCs w:val="22"/>
        </w:rPr>
      </w:pPr>
    </w:p>
    <w:sectPr w:rsidR="00A1653A" w:rsidRPr="0002324B" w:rsidSect="00AF22EB">
      <w:headerReference w:type="default" r:id="rId26"/>
      <w:footerReference w:type="default" r:id="rId27"/>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088B3" w14:textId="77777777" w:rsidR="00CD7930" w:rsidRDefault="00CD7930">
      <w:r>
        <w:separator/>
      </w:r>
    </w:p>
    <w:p w14:paraId="6F68FBC3" w14:textId="77777777" w:rsidR="00CD7930" w:rsidRDefault="00CD7930"/>
  </w:endnote>
  <w:endnote w:type="continuationSeparator" w:id="0">
    <w:p w14:paraId="7D3B4F6B" w14:textId="77777777" w:rsidR="00CD7930" w:rsidRDefault="00CD7930">
      <w:r>
        <w:continuationSeparator/>
      </w:r>
    </w:p>
    <w:p w14:paraId="6762ABF6" w14:textId="77777777" w:rsidR="00CD7930" w:rsidRDefault="00CD7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1E0CA9" w:rsidRDefault="001E0CA9"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F58D6">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F58D6">
      <w:rPr>
        <w:rFonts w:ascii="Arial" w:hAnsi="Arial" w:cs="Arial"/>
        <w:b/>
        <w:bCs/>
        <w:noProof/>
        <w:sz w:val="18"/>
        <w:szCs w:val="18"/>
      </w:rPr>
      <w:t>60</w:t>
    </w:r>
    <w:r w:rsidRPr="003965B3">
      <w:rPr>
        <w:rFonts w:ascii="Arial" w:hAnsi="Arial" w:cs="Arial"/>
        <w:b/>
        <w:bCs/>
        <w:sz w:val="18"/>
        <w:szCs w:val="18"/>
      </w:rPr>
      <w:fldChar w:fldCharType="end"/>
    </w:r>
  </w:p>
  <w:p w14:paraId="5635A71C" w14:textId="77777777" w:rsidR="001E0CA9" w:rsidRDefault="001E0CA9" w:rsidP="00463D52">
    <w:pPr>
      <w:pStyle w:val="Footer"/>
      <w:rPr>
        <w:rFonts w:ascii="Arial" w:hAnsi="Arial" w:cs="Arial"/>
        <w:i/>
        <w:iCs/>
        <w:sz w:val="18"/>
        <w:szCs w:val="18"/>
      </w:rPr>
    </w:pPr>
  </w:p>
  <w:p w14:paraId="6358BEBA" w14:textId="34D74D2A" w:rsidR="001E0CA9" w:rsidRPr="0004406B" w:rsidRDefault="001E0CA9" w:rsidP="0004406B">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152</w:t>
    </w:r>
    <w:r w:rsidRPr="0004406B">
      <w:rPr>
        <w:rFonts w:ascii="Arial" w:hAnsi="Arial" w:cs="Arial"/>
        <w:bCs/>
        <w:i/>
        <w:iCs/>
        <w:sz w:val="18"/>
        <w:szCs w:val="18"/>
      </w:rPr>
      <w:t>/2015</w:t>
    </w:r>
  </w:p>
  <w:p w14:paraId="5E99D271" w14:textId="77777777" w:rsidR="001E0CA9" w:rsidRPr="00364D0E" w:rsidRDefault="001E0CA9" w:rsidP="00130379">
    <w:pPr>
      <w:pStyle w:val="Footer"/>
      <w:rPr>
        <w:rFonts w:ascii="Arial" w:hAnsi="Arial" w:cs="Arial"/>
        <w:sz w:val="18"/>
        <w:szCs w:val="18"/>
      </w:rPr>
    </w:pPr>
  </w:p>
  <w:p w14:paraId="4E2B0FF8" w14:textId="77777777" w:rsidR="001E0CA9" w:rsidRPr="003965B3" w:rsidRDefault="001E0CA9">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6250" w14:textId="77777777" w:rsidR="001E0CA9" w:rsidRDefault="001E0CA9" w:rsidP="00626A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BA8E92" w14:textId="77777777" w:rsidR="001E0CA9" w:rsidRDefault="001E0CA9" w:rsidP="0062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1E0CA9" w:rsidRDefault="001E0CA9"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F58D6">
      <w:rPr>
        <w:rFonts w:ascii="Arial" w:hAnsi="Arial" w:cs="Arial"/>
        <w:b/>
        <w:bCs/>
        <w:noProof/>
        <w:sz w:val="18"/>
        <w:szCs w:val="18"/>
      </w:rPr>
      <w:t>60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F58D6">
      <w:rPr>
        <w:rFonts w:ascii="Arial" w:hAnsi="Arial" w:cs="Arial"/>
        <w:b/>
        <w:bCs/>
        <w:noProof/>
        <w:sz w:val="18"/>
        <w:szCs w:val="18"/>
      </w:rPr>
      <w:t>60</w:t>
    </w:r>
    <w:r w:rsidRPr="003965B3">
      <w:rPr>
        <w:rFonts w:ascii="Arial" w:hAnsi="Arial" w:cs="Arial"/>
        <w:b/>
        <w:bCs/>
        <w:sz w:val="18"/>
        <w:szCs w:val="18"/>
      </w:rPr>
      <w:fldChar w:fldCharType="end"/>
    </w:r>
  </w:p>
  <w:p w14:paraId="0DABDA91" w14:textId="77777777" w:rsidR="001E0CA9" w:rsidRDefault="001E0CA9" w:rsidP="00463D52">
    <w:pPr>
      <w:pStyle w:val="Footer"/>
      <w:rPr>
        <w:rFonts w:ascii="Arial" w:hAnsi="Arial" w:cs="Arial"/>
        <w:i/>
        <w:iCs/>
        <w:sz w:val="18"/>
        <w:szCs w:val="18"/>
      </w:rPr>
    </w:pPr>
  </w:p>
  <w:p w14:paraId="66327DDA" w14:textId="6FCC0A06" w:rsidR="001E0CA9" w:rsidRPr="0004406B" w:rsidRDefault="001E0CA9" w:rsidP="003E2A1C">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152</w:t>
    </w:r>
    <w:r w:rsidRPr="0004406B">
      <w:rPr>
        <w:rFonts w:ascii="Arial" w:hAnsi="Arial" w:cs="Arial"/>
        <w:bCs/>
        <w:i/>
        <w:iCs/>
        <w:sz w:val="18"/>
        <w:szCs w:val="18"/>
      </w:rPr>
      <w:t>/2015</w:t>
    </w:r>
  </w:p>
  <w:p w14:paraId="54756D97" w14:textId="77777777" w:rsidR="001E0CA9" w:rsidRPr="00364D0E" w:rsidRDefault="001E0CA9" w:rsidP="00130379">
    <w:pPr>
      <w:pStyle w:val="Footer"/>
      <w:rPr>
        <w:rFonts w:ascii="Arial" w:hAnsi="Arial" w:cs="Arial"/>
        <w:sz w:val="18"/>
        <w:szCs w:val="18"/>
      </w:rPr>
    </w:pPr>
  </w:p>
  <w:p w14:paraId="37FA17AB" w14:textId="77777777" w:rsidR="001E0CA9" w:rsidRPr="003965B3" w:rsidRDefault="001E0CA9">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8168" w14:textId="77777777" w:rsidR="00CD7930" w:rsidRDefault="00CD7930">
      <w:r>
        <w:separator/>
      </w:r>
    </w:p>
    <w:p w14:paraId="7AFE7262" w14:textId="77777777" w:rsidR="00CD7930" w:rsidRDefault="00CD7930"/>
  </w:footnote>
  <w:footnote w:type="continuationSeparator" w:id="0">
    <w:p w14:paraId="0654718F" w14:textId="77777777" w:rsidR="00CD7930" w:rsidRDefault="00CD7930">
      <w:r>
        <w:continuationSeparator/>
      </w:r>
    </w:p>
    <w:p w14:paraId="709522A9" w14:textId="77777777" w:rsidR="00CD7930" w:rsidRDefault="00CD79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1E0CA9" w:rsidRPr="005D2E68" w:rsidRDefault="001E0CA9" w:rsidP="003362D0">
    <w:pPr>
      <w:pStyle w:val="Header"/>
      <w:rPr>
        <w:rFonts w:ascii="Arial" w:hAnsi="Arial" w:cs="Arial"/>
        <w:lang w:val="fr-FR"/>
      </w:rPr>
    </w:pPr>
    <w:r>
      <w:rPr>
        <w:noProof/>
        <w:lang w:val="en-US" w:eastAsia="en-US"/>
      </w:rPr>
      <w:drawing>
        <wp:anchor distT="0" distB="0" distL="114300" distR="114300" simplePos="0" relativeHeight="251657216"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1E0CA9" w:rsidRDefault="001E0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1E0CA9" w:rsidRPr="005D2E68" w:rsidRDefault="001E0CA9"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1E0CA9" w:rsidRDefault="001E0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A60046"/>
    <w:multiLevelType w:val="multilevel"/>
    <w:tmpl w:val="307EA1A2"/>
    <w:lvl w:ilvl="0">
      <w:start w:val="1"/>
      <w:numFmt w:val="decimal"/>
      <w:lvlText w:val="%1."/>
      <w:lvlJc w:val="left"/>
      <w:pPr>
        <w:ind w:left="1211" w:hanging="360"/>
      </w:pPr>
    </w:lvl>
    <w:lvl w:ilvl="1">
      <w:start w:val="1"/>
      <w:numFmt w:val="decimal"/>
      <w:lvlText w:val="%1.%2."/>
      <w:lvlJc w:val="left"/>
      <w:pPr>
        <w:ind w:left="1643" w:hanging="432"/>
      </w:pPr>
      <w:rPr>
        <w:b/>
      </w:r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58">
    <w:nsid w:val="13E60A2D"/>
    <w:multiLevelType w:val="hybridMultilevel"/>
    <w:tmpl w:val="5872848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EB4808"/>
    <w:multiLevelType w:val="hybridMultilevel"/>
    <w:tmpl w:val="B4F0E6A2"/>
    <w:lvl w:ilvl="0" w:tplc="56149BA4">
      <w:start w:val="1"/>
      <w:numFmt w:val="decimal"/>
      <w:lvlText w:val="%1."/>
      <w:lvlJc w:val="left"/>
      <w:pPr>
        <w:ind w:left="1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4">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202E4A09"/>
    <w:multiLevelType w:val="hybridMultilevel"/>
    <w:tmpl w:val="0C02E81E"/>
    <w:lvl w:ilvl="0" w:tplc="580049F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7">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8">
    <w:nsid w:val="2CCA6AE1"/>
    <w:multiLevelType w:val="hybridMultilevel"/>
    <w:tmpl w:val="F89040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2EDF6561"/>
    <w:multiLevelType w:val="multilevel"/>
    <w:tmpl w:val="307EA1A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1">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3">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37A60990"/>
    <w:multiLevelType w:val="hybridMultilevel"/>
    <w:tmpl w:val="8DF8F094"/>
    <w:lvl w:ilvl="0" w:tplc="580049F2">
      <w:start w:val="1"/>
      <w:numFmt w:val="bullet"/>
      <w:lvlText w:val=""/>
      <w:lvlJc w:val="left"/>
      <w:pPr>
        <w:ind w:left="2345"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9">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1">
    <w:nsid w:val="4957462B"/>
    <w:multiLevelType w:val="hybridMultilevel"/>
    <w:tmpl w:val="6AC2120E"/>
    <w:lvl w:ilvl="0" w:tplc="54F0D9F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CC025C7"/>
    <w:multiLevelType w:val="multilevel"/>
    <w:tmpl w:val="193ECF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nsid w:val="52584540"/>
    <w:multiLevelType w:val="hybridMultilevel"/>
    <w:tmpl w:val="B0869558"/>
    <w:lvl w:ilvl="0" w:tplc="580049F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9">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4">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nsid w:val="75F21CE9"/>
    <w:multiLevelType w:val="hybridMultilevel"/>
    <w:tmpl w:val="AF76E770"/>
    <w:lvl w:ilvl="0" w:tplc="E3908A4A">
      <w:numFmt w:val="bullet"/>
      <w:lvlText w:val="-"/>
      <w:lvlJc w:val="left"/>
      <w:pPr>
        <w:ind w:left="1430" w:hanging="360"/>
      </w:pPr>
      <w:rPr>
        <w:rFonts w:ascii="Arial" w:eastAsiaTheme="minorHAnsi" w:hAnsi="Arial" w:cs="Aria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9C24BA1"/>
    <w:multiLevelType w:val="hybridMultilevel"/>
    <w:tmpl w:val="4F30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4">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5">
    <w:nsid w:val="7C3C57E3"/>
    <w:multiLevelType w:val="hybridMultilevel"/>
    <w:tmpl w:val="ABB82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0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3"/>
  </w:num>
  <w:num w:numId="2">
    <w:abstractNumId w:val="96"/>
  </w:num>
  <w:num w:numId="3">
    <w:abstractNumId w:val="63"/>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num>
  <w:num w:numId="6">
    <w:abstractNumId w:val="85"/>
  </w:num>
  <w:num w:numId="7">
    <w:abstractNumId w:val="73"/>
  </w:num>
  <w:num w:numId="8">
    <w:abstractNumId w:val="95"/>
  </w:num>
  <w:num w:numId="9">
    <w:abstractNumId w:val="77"/>
  </w:num>
  <w:num w:numId="10">
    <w:abstractNumId w:val="70"/>
  </w:num>
  <w:num w:numId="11">
    <w:abstractNumId w:val="80"/>
  </w:num>
  <w:num w:numId="12">
    <w:abstractNumId w:val="87"/>
  </w:num>
  <w:num w:numId="13">
    <w:abstractNumId w:val="94"/>
  </w:num>
  <w:num w:numId="14">
    <w:abstractNumId w:val="90"/>
  </w:num>
  <w:num w:numId="15">
    <w:abstractNumId w:val="56"/>
  </w:num>
  <w:num w:numId="16">
    <w:abstractNumId w:val="78"/>
  </w:num>
  <w:num w:numId="17">
    <w:abstractNumId w:val="66"/>
  </w:num>
  <w:num w:numId="18">
    <w:abstractNumId w:val="61"/>
  </w:num>
  <w:num w:numId="19">
    <w:abstractNumId w:val="101"/>
  </w:num>
  <w:num w:numId="2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num>
  <w:num w:numId="24">
    <w:abstractNumId w:val="89"/>
  </w:num>
  <w:num w:numId="2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6"/>
  </w:num>
  <w:num w:numId="3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num>
  <w:num w:numId="33">
    <w:abstractNumId w:val="67"/>
  </w:num>
  <w:num w:numId="34">
    <w:abstractNumId w:val="49"/>
  </w:num>
  <w:num w:numId="35">
    <w:abstractNumId w:val="83"/>
  </w:num>
  <w:num w:numId="36">
    <w:abstractNumId w:val="68"/>
  </w:num>
  <w:num w:numId="37">
    <w:abstractNumId w:val="102"/>
  </w:num>
  <w:num w:numId="38">
    <w:abstractNumId w:val="69"/>
  </w:num>
  <w:num w:numId="39">
    <w:abstractNumId w:val="57"/>
  </w:num>
  <w:num w:numId="40">
    <w:abstractNumId w:val="58"/>
  </w:num>
  <w:num w:numId="41">
    <w:abstractNumId w:val="81"/>
  </w:num>
  <w:num w:numId="42">
    <w:abstractNumId w:val="100"/>
  </w:num>
  <w:num w:numId="43">
    <w:abstractNumId w:val="62"/>
  </w:num>
  <w:num w:numId="44">
    <w:abstractNumId w:val="105"/>
  </w:num>
  <w:num w:numId="45">
    <w:abstractNumId w:val="75"/>
  </w:num>
  <w:num w:numId="46">
    <w:abstractNumId w:val="86"/>
  </w:num>
  <w:num w:numId="47">
    <w:abstractNumId w:val="65"/>
  </w:num>
  <w:num w:numId="48">
    <w:abstractNumId w:val="72"/>
  </w:num>
  <w:num w:numId="4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1CFE"/>
    <w:rsid w:val="000024F4"/>
    <w:rsid w:val="00002690"/>
    <w:rsid w:val="000028BB"/>
    <w:rsid w:val="00003023"/>
    <w:rsid w:val="000035F7"/>
    <w:rsid w:val="00003A7E"/>
    <w:rsid w:val="000042FE"/>
    <w:rsid w:val="00004815"/>
    <w:rsid w:val="0000489F"/>
    <w:rsid w:val="0000496D"/>
    <w:rsid w:val="00004E62"/>
    <w:rsid w:val="00005567"/>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E2B"/>
    <w:rsid w:val="000140EC"/>
    <w:rsid w:val="0001466B"/>
    <w:rsid w:val="00014750"/>
    <w:rsid w:val="00014F46"/>
    <w:rsid w:val="00015894"/>
    <w:rsid w:val="00015BCA"/>
    <w:rsid w:val="00015D88"/>
    <w:rsid w:val="00015E2F"/>
    <w:rsid w:val="00015E7C"/>
    <w:rsid w:val="00016ECF"/>
    <w:rsid w:val="00016F37"/>
    <w:rsid w:val="00017CEA"/>
    <w:rsid w:val="00017F00"/>
    <w:rsid w:val="000203EF"/>
    <w:rsid w:val="00020D2A"/>
    <w:rsid w:val="00020D7D"/>
    <w:rsid w:val="00020D8B"/>
    <w:rsid w:val="00020DC9"/>
    <w:rsid w:val="00021350"/>
    <w:rsid w:val="000215ED"/>
    <w:rsid w:val="0002181B"/>
    <w:rsid w:val="00021E7F"/>
    <w:rsid w:val="000221F1"/>
    <w:rsid w:val="00022343"/>
    <w:rsid w:val="000224DA"/>
    <w:rsid w:val="00022726"/>
    <w:rsid w:val="000227EC"/>
    <w:rsid w:val="00022C0B"/>
    <w:rsid w:val="00022CB5"/>
    <w:rsid w:val="00023057"/>
    <w:rsid w:val="0002324B"/>
    <w:rsid w:val="00023308"/>
    <w:rsid w:val="00023BFF"/>
    <w:rsid w:val="00024F0B"/>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0C0F"/>
    <w:rsid w:val="0003103E"/>
    <w:rsid w:val="000313FC"/>
    <w:rsid w:val="0003169E"/>
    <w:rsid w:val="0003179E"/>
    <w:rsid w:val="000317BA"/>
    <w:rsid w:val="00031E71"/>
    <w:rsid w:val="00032272"/>
    <w:rsid w:val="00032B7E"/>
    <w:rsid w:val="00032C65"/>
    <w:rsid w:val="00033AC4"/>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241"/>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786"/>
    <w:rsid w:val="00072ABE"/>
    <w:rsid w:val="00072D57"/>
    <w:rsid w:val="00073104"/>
    <w:rsid w:val="00073D60"/>
    <w:rsid w:val="00073EC5"/>
    <w:rsid w:val="0007456F"/>
    <w:rsid w:val="00074CF4"/>
    <w:rsid w:val="000758A7"/>
    <w:rsid w:val="00075F5B"/>
    <w:rsid w:val="0007608E"/>
    <w:rsid w:val="000760C0"/>
    <w:rsid w:val="000765D5"/>
    <w:rsid w:val="00076DAD"/>
    <w:rsid w:val="0007717A"/>
    <w:rsid w:val="0007750C"/>
    <w:rsid w:val="0007769A"/>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2F7"/>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B6"/>
    <w:rsid w:val="00096AED"/>
    <w:rsid w:val="00096BD0"/>
    <w:rsid w:val="000977D3"/>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68F"/>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2E4F"/>
    <w:rsid w:val="000D3094"/>
    <w:rsid w:val="000D31A7"/>
    <w:rsid w:val="000D32FD"/>
    <w:rsid w:val="000D34FD"/>
    <w:rsid w:val="000D39CF"/>
    <w:rsid w:val="000D3A3C"/>
    <w:rsid w:val="000D3DF9"/>
    <w:rsid w:val="000D42ED"/>
    <w:rsid w:val="000D4712"/>
    <w:rsid w:val="000D49C4"/>
    <w:rsid w:val="000D4CAF"/>
    <w:rsid w:val="000D5238"/>
    <w:rsid w:val="000D570B"/>
    <w:rsid w:val="000D5A30"/>
    <w:rsid w:val="000D5C36"/>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3C17"/>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5C4"/>
    <w:rsid w:val="001056CC"/>
    <w:rsid w:val="0010570A"/>
    <w:rsid w:val="00105A35"/>
    <w:rsid w:val="00106160"/>
    <w:rsid w:val="001066B6"/>
    <w:rsid w:val="0010671F"/>
    <w:rsid w:val="00107098"/>
    <w:rsid w:val="001070C7"/>
    <w:rsid w:val="0010773D"/>
    <w:rsid w:val="00107CB3"/>
    <w:rsid w:val="00107EDD"/>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57A3"/>
    <w:rsid w:val="001161CF"/>
    <w:rsid w:val="00116570"/>
    <w:rsid w:val="001168C1"/>
    <w:rsid w:val="00116C7A"/>
    <w:rsid w:val="001170FC"/>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44A3"/>
    <w:rsid w:val="001252A3"/>
    <w:rsid w:val="001259A0"/>
    <w:rsid w:val="0012670E"/>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6FCD"/>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3C5"/>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4527"/>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14"/>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4F2"/>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6FF"/>
    <w:rsid w:val="001A7C2A"/>
    <w:rsid w:val="001A7C5E"/>
    <w:rsid w:val="001A7D81"/>
    <w:rsid w:val="001A7FCA"/>
    <w:rsid w:val="001B048E"/>
    <w:rsid w:val="001B096F"/>
    <w:rsid w:val="001B0CC3"/>
    <w:rsid w:val="001B0DC6"/>
    <w:rsid w:val="001B0DF8"/>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7C"/>
    <w:rsid w:val="001D13BF"/>
    <w:rsid w:val="001D1509"/>
    <w:rsid w:val="001D1EB2"/>
    <w:rsid w:val="001D307C"/>
    <w:rsid w:val="001D32F5"/>
    <w:rsid w:val="001D3C84"/>
    <w:rsid w:val="001D3DBD"/>
    <w:rsid w:val="001D4246"/>
    <w:rsid w:val="001D4DC7"/>
    <w:rsid w:val="001D4E60"/>
    <w:rsid w:val="001D5159"/>
    <w:rsid w:val="001D5473"/>
    <w:rsid w:val="001D5729"/>
    <w:rsid w:val="001D60CB"/>
    <w:rsid w:val="001D61A1"/>
    <w:rsid w:val="001D61A2"/>
    <w:rsid w:val="001D66F4"/>
    <w:rsid w:val="001D744E"/>
    <w:rsid w:val="001D752F"/>
    <w:rsid w:val="001D770B"/>
    <w:rsid w:val="001E0260"/>
    <w:rsid w:val="001E059B"/>
    <w:rsid w:val="001E0CA9"/>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C0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30F3"/>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58B"/>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6D3A"/>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3DF"/>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5D"/>
    <w:rsid w:val="00243C78"/>
    <w:rsid w:val="00244361"/>
    <w:rsid w:val="00244A86"/>
    <w:rsid w:val="00244B0D"/>
    <w:rsid w:val="00245371"/>
    <w:rsid w:val="002456C4"/>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117"/>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3914"/>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4CB"/>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4E6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BB2"/>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2D15"/>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E99"/>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35AD"/>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B0D"/>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701"/>
    <w:rsid w:val="00314AE3"/>
    <w:rsid w:val="00314B78"/>
    <w:rsid w:val="00315019"/>
    <w:rsid w:val="00315299"/>
    <w:rsid w:val="003152EB"/>
    <w:rsid w:val="00315EBA"/>
    <w:rsid w:val="00316135"/>
    <w:rsid w:val="00316899"/>
    <w:rsid w:val="003168CA"/>
    <w:rsid w:val="003170A7"/>
    <w:rsid w:val="003170D9"/>
    <w:rsid w:val="0031739B"/>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D69"/>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0F6"/>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E19"/>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0F"/>
    <w:rsid w:val="00360962"/>
    <w:rsid w:val="00361604"/>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5E4"/>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2D"/>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D8A"/>
    <w:rsid w:val="003C5E34"/>
    <w:rsid w:val="003C6934"/>
    <w:rsid w:val="003C6A93"/>
    <w:rsid w:val="003C6D6B"/>
    <w:rsid w:val="003C7180"/>
    <w:rsid w:val="003C71E2"/>
    <w:rsid w:val="003C7223"/>
    <w:rsid w:val="003C75E8"/>
    <w:rsid w:val="003C7CCE"/>
    <w:rsid w:val="003D004D"/>
    <w:rsid w:val="003D00A4"/>
    <w:rsid w:val="003D0A98"/>
    <w:rsid w:val="003D0AE4"/>
    <w:rsid w:val="003D0C59"/>
    <w:rsid w:val="003D0D36"/>
    <w:rsid w:val="003D0F3F"/>
    <w:rsid w:val="003D106F"/>
    <w:rsid w:val="003D1077"/>
    <w:rsid w:val="003D1178"/>
    <w:rsid w:val="003D1333"/>
    <w:rsid w:val="003D1474"/>
    <w:rsid w:val="003D1D9C"/>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1F6A"/>
    <w:rsid w:val="003F2182"/>
    <w:rsid w:val="003F21FF"/>
    <w:rsid w:val="003F2296"/>
    <w:rsid w:val="003F22C4"/>
    <w:rsid w:val="003F2910"/>
    <w:rsid w:val="003F2EF6"/>
    <w:rsid w:val="003F3084"/>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0D0B"/>
    <w:rsid w:val="00401AF8"/>
    <w:rsid w:val="00401CD9"/>
    <w:rsid w:val="00401DB8"/>
    <w:rsid w:val="00401F5B"/>
    <w:rsid w:val="004023EA"/>
    <w:rsid w:val="0040259D"/>
    <w:rsid w:val="00402E6B"/>
    <w:rsid w:val="0040310C"/>
    <w:rsid w:val="0040311C"/>
    <w:rsid w:val="00403B69"/>
    <w:rsid w:val="00403BD9"/>
    <w:rsid w:val="00404DD4"/>
    <w:rsid w:val="00404EC2"/>
    <w:rsid w:val="0040511A"/>
    <w:rsid w:val="00405684"/>
    <w:rsid w:val="00405809"/>
    <w:rsid w:val="00405E5E"/>
    <w:rsid w:val="004062E7"/>
    <w:rsid w:val="00406F7D"/>
    <w:rsid w:val="0040775A"/>
    <w:rsid w:val="004077A4"/>
    <w:rsid w:val="004077E5"/>
    <w:rsid w:val="0041061D"/>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41"/>
    <w:rsid w:val="00427CE2"/>
    <w:rsid w:val="00427EB4"/>
    <w:rsid w:val="0043024A"/>
    <w:rsid w:val="004302F6"/>
    <w:rsid w:val="0043062C"/>
    <w:rsid w:val="004310FE"/>
    <w:rsid w:val="004312D3"/>
    <w:rsid w:val="004317EF"/>
    <w:rsid w:val="0043237C"/>
    <w:rsid w:val="00432535"/>
    <w:rsid w:val="0043259A"/>
    <w:rsid w:val="00432657"/>
    <w:rsid w:val="004327B8"/>
    <w:rsid w:val="00432942"/>
    <w:rsid w:val="00433673"/>
    <w:rsid w:val="004336C9"/>
    <w:rsid w:val="00433784"/>
    <w:rsid w:val="004338C4"/>
    <w:rsid w:val="00433B83"/>
    <w:rsid w:val="0043431B"/>
    <w:rsid w:val="004349D2"/>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9AA"/>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5C4A"/>
    <w:rsid w:val="0046641A"/>
    <w:rsid w:val="00466485"/>
    <w:rsid w:val="004669D3"/>
    <w:rsid w:val="00466BD5"/>
    <w:rsid w:val="00467220"/>
    <w:rsid w:val="00467295"/>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4DEC"/>
    <w:rsid w:val="00475220"/>
    <w:rsid w:val="004753EA"/>
    <w:rsid w:val="004756E7"/>
    <w:rsid w:val="00475814"/>
    <w:rsid w:val="00475BD1"/>
    <w:rsid w:val="00475F28"/>
    <w:rsid w:val="00475F7B"/>
    <w:rsid w:val="004764F9"/>
    <w:rsid w:val="00476DFE"/>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B5F"/>
    <w:rsid w:val="00486CAD"/>
    <w:rsid w:val="00487309"/>
    <w:rsid w:val="0048763A"/>
    <w:rsid w:val="00487825"/>
    <w:rsid w:val="00487E41"/>
    <w:rsid w:val="004900CB"/>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78E"/>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1CA"/>
    <w:rsid w:val="0049721E"/>
    <w:rsid w:val="004973F2"/>
    <w:rsid w:val="004975C4"/>
    <w:rsid w:val="004A073D"/>
    <w:rsid w:val="004A0A58"/>
    <w:rsid w:val="004A0B49"/>
    <w:rsid w:val="004A1292"/>
    <w:rsid w:val="004A1538"/>
    <w:rsid w:val="004A169D"/>
    <w:rsid w:val="004A20F9"/>
    <w:rsid w:val="004A23B2"/>
    <w:rsid w:val="004A2650"/>
    <w:rsid w:val="004A28A7"/>
    <w:rsid w:val="004A33ED"/>
    <w:rsid w:val="004A375E"/>
    <w:rsid w:val="004A3784"/>
    <w:rsid w:val="004A396F"/>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94A"/>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5FCF"/>
    <w:rsid w:val="004C612A"/>
    <w:rsid w:val="004C70B4"/>
    <w:rsid w:val="004C7474"/>
    <w:rsid w:val="004C75D3"/>
    <w:rsid w:val="004C7806"/>
    <w:rsid w:val="004C7C2B"/>
    <w:rsid w:val="004D015A"/>
    <w:rsid w:val="004D0497"/>
    <w:rsid w:val="004D0F24"/>
    <w:rsid w:val="004D11E6"/>
    <w:rsid w:val="004D1386"/>
    <w:rsid w:val="004D15C4"/>
    <w:rsid w:val="004D2645"/>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03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85E"/>
    <w:rsid w:val="004E3B14"/>
    <w:rsid w:val="004E4047"/>
    <w:rsid w:val="004E465A"/>
    <w:rsid w:val="004E467C"/>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0AD0"/>
    <w:rsid w:val="004F1238"/>
    <w:rsid w:val="004F17E7"/>
    <w:rsid w:val="004F18B1"/>
    <w:rsid w:val="004F1A0A"/>
    <w:rsid w:val="004F1E87"/>
    <w:rsid w:val="004F1EB3"/>
    <w:rsid w:val="004F2369"/>
    <w:rsid w:val="004F30D6"/>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370"/>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B16"/>
    <w:rsid w:val="00507C51"/>
    <w:rsid w:val="00507C67"/>
    <w:rsid w:val="00510094"/>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BA8"/>
    <w:rsid w:val="00526DAD"/>
    <w:rsid w:val="00527116"/>
    <w:rsid w:val="0052736F"/>
    <w:rsid w:val="00527592"/>
    <w:rsid w:val="00527761"/>
    <w:rsid w:val="00527D2B"/>
    <w:rsid w:val="005302BC"/>
    <w:rsid w:val="00530566"/>
    <w:rsid w:val="005309C9"/>
    <w:rsid w:val="00530A5C"/>
    <w:rsid w:val="00530AB7"/>
    <w:rsid w:val="0053102B"/>
    <w:rsid w:val="00531165"/>
    <w:rsid w:val="0053126D"/>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C54"/>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526"/>
    <w:rsid w:val="00560F9C"/>
    <w:rsid w:val="00561020"/>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845"/>
    <w:rsid w:val="00564A53"/>
    <w:rsid w:val="00565119"/>
    <w:rsid w:val="00565159"/>
    <w:rsid w:val="0056592A"/>
    <w:rsid w:val="00565F4F"/>
    <w:rsid w:val="00566390"/>
    <w:rsid w:val="005663E4"/>
    <w:rsid w:val="005668AC"/>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833"/>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A8C"/>
    <w:rsid w:val="00581BD5"/>
    <w:rsid w:val="005820BB"/>
    <w:rsid w:val="00582431"/>
    <w:rsid w:val="005829C3"/>
    <w:rsid w:val="00583069"/>
    <w:rsid w:val="0058323D"/>
    <w:rsid w:val="005834B3"/>
    <w:rsid w:val="005838E4"/>
    <w:rsid w:val="00583A40"/>
    <w:rsid w:val="005847B0"/>
    <w:rsid w:val="00584E5D"/>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8C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A77BD"/>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1EAD"/>
    <w:rsid w:val="005C2322"/>
    <w:rsid w:val="005C2435"/>
    <w:rsid w:val="005C2EF7"/>
    <w:rsid w:val="005C301A"/>
    <w:rsid w:val="005C30E0"/>
    <w:rsid w:val="005C31BC"/>
    <w:rsid w:val="005C33B2"/>
    <w:rsid w:val="005C36AD"/>
    <w:rsid w:val="005C3E54"/>
    <w:rsid w:val="005C4B44"/>
    <w:rsid w:val="005C4C7C"/>
    <w:rsid w:val="005C4F53"/>
    <w:rsid w:val="005C5088"/>
    <w:rsid w:val="005C548F"/>
    <w:rsid w:val="005C5591"/>
    <w:rsid w:val="005C5D39"/>
    <w:rsid w:val="005C5D7F"/>
    <w:rsid w:val="005C5EB5"/>
    <w:rsid w:val="005C63ED"/>
    <w:rsid w:val="005C64A4"/>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46C9"/>
    <w:rsid w:val="005D50FB"/>
    <w:rsid w:val="005D5269"/>
    <w:rsid w:val="005D5348"/>
    <w:rsid w:val="005D5729"/>
    <w:rsid w:val="005D606A"/>
    <w:rsid w:val="005D61CE"/>
    <w:rsid w:val="005D65A6"/>
    <w:rsid w:val="005D6D74"/>
    <w:rsid w:val="005D7887"/>
    <w:rsid w:val="005D7B82"/>
    <w:rsid w:val="005E0151"/>
    <w:rsid w:val="005E122D"/>
    <w:rsid w:val="005E142B"/>
    <w:rsid w:val="005E14C7"/>
    <w:rsid w:val="005E18A5"/>
    <w:rsid w:val="005E18FC"/>
    <w:rsid w:val="005E1A2F"/>
    <w:rsid w:val="005E1C5F"/>
    <w:rsid w:val="005E2334"/>
    <w:rsid w:val="005E2611"/>
    <w:rsid w:val="005E2797"/>
    <w:rsid w:val="005E29F3"/>
    <w:rsid w:val="005E2D05"/>
    <w:rsid w:val="005E2D71"/>
    <w:rsid w:val="005E3235"/>
    <w:rsid w:val="005E4464"/>
    <w:rsid w:val="005E45F8"/>
    <w:rsid w:val="005E4F68"/>
    <w:rsid w:val="005E50F1"/>
    <w:rsid w:val="005E531A"/>
    <w:rsid w:val="005E5779"/>
    <w:rsid w:val="005E5823"/>
    <w:rsid w:val="005E58D5"/>
    <w:rsid w:val="005E5B77"/>
    <w:rsid w:val="005E5E93"/>
    <w:rsid w:val="005E61DE"/>
    <w:rsid w:val="005E692E"/>
    <w:rsid w:val="005E69B6"/>
    <w:rsid w:val="005E6C70"/>
    <w:rsid w:val="005E7030"/>
    <w:rsid w:val="005E7B7C"/>
    <w:rsid w:val="005E7F81"/>
    <w:rsid w:val="005F0021"/>
    <w:rsid w:val="005F0143"/>
    <w:rsid w:val="005F015F"/>
    <w:rsid w:val="005F0422"/>
    <w:rsid w:val="005F0501"/>
    <w:rsid w:val="005F075E"/>
    <w:rsid w:val="005F0BBE"/>
    <w:rsid w:val="005F0C7B"/>
    <w:rsid w:val="005F1138"/>
    <w:rsid w:val="005F11F0"/>
    <w:rsid w:val="005F19F4"/>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422"/>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1D3"/>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925"/>
    <w:rsid w:val="00635CA8"/>
    <w:rsid w:val="006365FB"/>
    <w:rsid w:val="006368C0"/>
    <w:rsid w:val="00636A22"/>
    <w:rsid w:val="00636B08"/>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B79"/>
    <w:rsid w:val="00655C81"/>
    <w:rsid w:val="00655DE3"/>
    <w:rsid w:val="00656525"/>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A13"/>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A6C"/>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6F5D"/>
    <w:rsid w:val="006873FB"/>
    <w:rsid w:val="0068751A"/>
    <w:rsid w:val="0068778C"/>
    <w:rsid w:val="00687EE4"/>
    <w:rsid w:val="0069016A"/>
    <w:rsid w:val="006902A5"/>
    <w:rsid w:val="00690660"/>
    <w:rsid w:val="0069097C"/>
    <w:rsid w:val="006912C8"/>
    <w:rsid w:val="0069134D"/>
    <w:rsid w:val="006913BB"/>
    <w:rsid w:val="0069160E"/>
    <w:rsid w:val="006917A8"/>
    <w:rsid w:val="00691ACB"/>
    <w:rsid w:val="00691F1E"/>
    <w:rsid w:val="0069229A"/>
    <w:rsid w:val="00692754"/>
    <w:rsid w:val="00692D14"/>
    <w:rsid w:val="006931FA"/>
    <w:rsid w:val="00693302"/>
    <w:rsid w:val="00693989"/>
    <w:rsid w:val="006939F1"/>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1A"/>
    <w:rsid w:val="0069705A"/>
    <w:rsid w:val="00697252"/>
    <w:rsid w:val="00697338"/>
    <w:rsid w:val="00697A9B"/>
    <w:rsid w:val="00697EB8"/>
    <w:rsid w:val="006A05B6"/>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17"/>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1FC"/>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607"/>
    <w:rsid w:val="006D4977"/>
    <w:rsid w:val="006D4A22"/>
    <w:rsid w:val="006D4C2A"/>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B4"/>
    <w:rsid w:val="006F1CDF"/>
    <w:rsid w:val="006F1FC4"/>
    <w:rsid w:val="006F2017"/>
    <w:rsid w:val="006F21D0"/>
    <w:rsid w:val="006F241B"/>
    <w:rsid w:val="006F2E5F"/>
    <w:rsid w:val="006F3560"/>
    <w:rsid w:val="006F35C3"/>
    <w:rsid w:val="006F3750"/>
    <w:rsid w:val="006F37B3"/>
    <w:rsid w:val="006F404C"/>
    <w:rsid w:val="006F41BB"/>
    <w:rsid w:val="006F48E4"/>
    <w:rsid w:val="006F5190"/>
    <w:rsid w:val="006F549A"/>
    <w:rsid w:val="006F58D6"/>
    <w:rsid w:val="006F5942"/>
    <w:rsid w:val="006F642E"/>
    <w:rsid w:val="006F658D"/>
    <w:rsid w:val="006F6BF1"/>
    <w:rsid w:val="006F6DDA"/>
    <w:rsid w:val="006F6DEA"/>
    <w:rsid w:val="006F799F"/>
    <w:rsid w:val="006F7BBA"/>
    <w:rsid w:val="0070004D"/>
    <w:rsid w:val="00700220"/>
    <w:rsid w:val="00700281"/>
    <w:rsid w:val="007005DC"/>
    <w:rsid w:val="0070080F"/>
    <w:rsid w:val="00700E79"/>
    <w:rsid w:val="007014DA"/>
    <w:rsid w:val="00701536"/>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75F"/>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3E8C"/>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8D"/>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97"/>
    <w:rsid w:val="007618BD"/>
    <w:rsid w:val="007618CB"/>
    <w:rsid w:val="00761C73"/>
    <w:rsid w:val="00761DE5"/>
    <w:rsid w:val="00762268"/>
    <w:rsid w:val="007623AB"/>
    <w:rsid w:val="0076241B"/>
    <w:rsid w:val="00762BBD"/>
    <w:rsid w:val="00762F7E"/>
    <w:rsid w:val="00763137"/>
    <w:rsid w:val="00763481"/>
    <w:rsid w:val="00763A4A"/>
    <w:rsid w:val="007649C8"/>
    <w:rsid w:val="00765629"/>
    <w:rsid w:val="0076599B"/>
    <w:rsid w:val="00765CE8"/>
    <w:rsid w:val="00765FF2"/>
    <w:rsid w:val="007669FF"/>
    <w:rsid w:val="00766BD5"/>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A7D"/>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C0E"/>
    <w:rsid w:val="00776F7F"/>
    <w:rsid w:val="00777156"/>
    <w:rsid w:val="00777232"/>
    <w:rsid w:val="007772EE"/>
    <w:rsid w:val="007774B4"/>
    <w:rsid w:val="0077751C"/>
    <w:rsid w:val="007776DF"/>
    <w:rsid w:val="00777A57"/>
    <w:rsid w:val="00777DDA"/>
    <w:rsid w:val="0078075B"/>
    <w:rsid w:val="00780A98"/>
    <w:rsid w:val="00780EC9"/>
    <w:rsid w:val="007810A7"/>
    <w:rsid w:val="00781AC3"/>
    <w:rsid w:val="00782552"/>
    <w:rsid w:val="00782570"/>
    <w:rsid w:val="007826BF"/>
    <w:rsid w:val="00782A09"/>
    <w:rsid w:val="00782E43"/>
    <w:rsid w:val="0078353D"/>
    <w:rsid w:val="007838D0"/>
    <w:rsid w:val="0078391A"/>
    <w:rsid w:val="00785033"/>
    <w:rsid w:val="00785256"/>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0BDB"/>
    <w:rsid w:val="00791DF1"/>
    <w:rsid w:val="0079224C"/>
    <w:rsid w:val="007922C8"/>
    <w:rsid w:val="007927D3"/>
    <w:rsid w:val="00792C3B"/>
    <w:rsid w:val="00792DD8"/>
    <w:rsid w:val="00792E16"/>
    <w:rsid w:val="00792E35"/>
    <w:rsid w:val="00793032"/>
    <w:rsid w:val="007934B0"/>
    <w:rsid w:val="0079381F"/>
    <w:rsid w:val="00793D30"/>
    <w:rsid w:val="00793E95"/>
    <w:rsid w:val="0079428E"/>
    <w:rsid w:val="00794ED5"/>
    <w:rsid w:val="00795238"/>
    <w:rsid w:val="00795A97"/>
    <w:rsid w:val="00795B64"/>
    <w:rsid w:val="007969FB"/>
    <w:rsid w:val="00796FF6"/>
    <w:rsid w:val="00797318"/>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00"/>
    <w:rsid w:val="007B089A"/>
    <w:rsid w:val="007B0939"/>
    <w:rsid w:val="007B09A8"/>
    <w:rsid w:val="007B0E04"/>
    <w:rsid w:val="007B2128"/>
    <w:rsid w:val="007B235D"/>
    <w:rsid w:val="007B2459"/>
    <w:rsid w:val="007B3264"/>
    <w:rsid w:val="007B338C"/>
    <w:rsid w:val="007B3A0D"/>
    <w:rsid w:val="007B4296"/>
    <w:rsid w:val="007B42CE"/>
    <w:rsid w:val="007B4799"/>
    <w:rsid w:val="007B48BB"/>
    <w:rsid w:val="007B4C68"/>
    <w:rsid w:val="007B4D91"/>
    <w:rsid w:val="007B4F3A"/>
    <w:rsid w:val="007B5554"/>
    <w:rsid w:val="007B5AC6"/>
    <w:rsid w:val="007B5CC1"/>
    <w:rsid w:val="007B6B7C"/>
    <w:rsid w:val="007B6D4F"/>
    <w:rsid w:val="007B7481"/>
    <w:rsid w:val="007B7529"/>
    <w:rsid w:val="007B781C"/>
    <w:rsid w:val="007B78A6"/>
    <w:rsid w:val="007B7BDF"/>
    <w:rsid w:val="007B7F39"/>
    <w:rsid w:val="007C0F50"/>
    <w:rsid w:val="007C114C"/>
    <w:rsid w:val="007C1277"/>
    <w:rsid w:val="007C18A0"/>
    <w:rsid w:val="007C1BBE"/>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495"/>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17"/>
    <w:rsid w:val="007D4F30"/>
    <w:rsid w:val="007D5048"/>
    <w:rsid w:val="007D55AA"/>
    <w:rsid w:val="007D5675"/>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1FA"/>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7F7807"/>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CC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5FA"/>
    <w:rsid w:val="00820698"/>
    <w:rsid w:val="008206E9"/>
    <w:rsid w:val="0082072C"/>
    <w:rsid w:val="00820A6A"/>
    <w:rsid w:val="00820AFC"/>
    <w:rsid w:val="00820FE2"/>
    <w:rsid w:val="00821A0C"/>
    <w:rsid w:val="00821A55"/>
    <w:rsid w:val="00821BA9"/>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1D45"/>
    <w:rsid w:val="0083204A"/>
    <w:rsid w:val="00832564"/>
    <w:rsid w:val="00832A71"/>
    <w:rsid w:val="0083308A"/>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4E90"/>
    <w:rsid w:val="008453E7"/>
    <w:rsid w:val="0084542D"/>
    <w:rsid w:val="0084571A"/>
    <w:rsid w:val="008457D5"/>
    <w:rsid w:val="00845B23"/>
    <w:rsid w:val="0084629B"/>
    <w:rsid w:val="0084679C"/>
    <w:rsid w:val="00846D72"/>
    <w:rsid w:val="00846DA9"/>
    <w:rsid w:val="0084709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08"/>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59A"/>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1982"/>
    <w:rsid w:val="008824BD"/>
    <w:rsid w:val="008826D7"/>
    <w:rsid w:val="00882764"/>
    <w:rsid w:val="00882A9A"/>
    <w:rsid w:val="00882AF6"/>
    <w:rsid w:val="0088310B"/>
    <w:rsid w:val="008837A7"/>
    <w:rsid w:val="00883E20"/>
    <w:rsid w:val="00884090"/>
    <w:rsid w:val="008841DE"/>
    <w:rsid w:val="00884497"/>
    <w:rsid w:val="008845AF"/>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3E66"/>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06"/>
    <w:rsid w:val="008C4FB0"/>
    <w:rsid w:val="008C52CA"/>
    <w:rsid w:val="008C58E1"/>
    <w:rsid w:val="008C6466"/>
    <w:rsid w:val="008C67CC"/>
    <w:rsid w:val="008C6922"/>
    <w:rsid w:val="008C7874"/>
    <w:rsid w:val="008C7B72"/>
    <w:rsid w:val="008C7F0E"/>
    <w:rsid w:val="008C7FEC"/>
    <w:rsid w:val="008D00CA"/>
    <w:rsid w:val="008D05BB"/>
    <w:rsid w:val="008D0737"/>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A11"/>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6A4"/>
    <w:rsid w:val="009047C1"/>
    <w:rsid w:val="009049E5"/>
    <w:rsid w:val="00904FF3"/>
    <w:rsid w:val="009051BD"/>
    <w:rsid w:val="00905771"/>
    <w:rsid w:val="00905911"/>
    <w:rsid w:val="00905A1E"/>
    <w:rsid w:val="00905AED"/>
    <w:rsid w:val="00905B0F"/>
    <w:rsid w:val="00905E88"/>
    <w:rsid w:val="00905EC5"/>
    <w:rsid w:val="00905F5A"/>
    <w:rsid w:val="009061F6"/>
    <w:rsid w:val="00906878"/>
    <w:rsid w:val="009069B9"/>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C4E"/>
    <w:rsid w:val="00916E86"/>
    <w:rsid w:val="00917181"/>
    <w:rsid w:val="00917B98"/>
    <w:rsid w:val="0092000A"/>
    <w:rsid w:val="00920670"/>
    <w:rsid w:val="009206AC"/>
    <w:rsid w:val="00920B59"/>
    <w:rsid w:val="00920D07"/>
    <w:rsid w:val="00920E0C"/>
    <w:rsid w:val="009219F7"/>
    <w:rsid w:val="00921F64"/>
    <w:rsid w:val="00922061"/>
    <w:rsid w:val="0092240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CDE"/>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7AD"/>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A44"/>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40CA"/>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2917"/>
    <w:rsid w:val="009832B9"/>
    <w:rsid w:val="009833A8"/>
    <w:rsid w:val="009834F8"/>
    <w:rsid w:val="00983B9D"/>
    <w:rsid w:val="0098440C"/>
    <w:rsid w:val="00984912"/>
    <w:rsid w:val="00984938"/>
    <w:rsid w:val="0098526A"/>
    <w:rsid w:val="00985358"/>
    <w:rsid w:val="00985529"/>
    <w:rsid w:val="00985669"/>
    <w:rsid w:val="00985FCA"/>
    <w:rsid w:val="0098630E"/>
    <w:rsid w:val="009863D8"/>
    <w:rsid w:val="00986C7E"/>
    <w:rsid w:val="00986E59"/>
    <w:rsid w:val="00986F3D"/>
    <w:rsid w:val="00987239"/>
    <w:rsid w:val="0098738E"/>
    <w:rsid w:val="00987C96"/>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C5E"/>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252"/>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4E6"/>
    <w:rsid w:val="009F6DCE"/>
    <w:rsid w:val="009F7581"/>
    <w:rsid w:val="009F7913"/>
    <w:rsid w:val="009F7C52"/>
    <w:rsid w:val="009F7E8E"/>
    <w:rsid w:val="00A005E4"/>
    <w:rsid w:val="00A00C50"/>
    <w:rsid w:val="00A00D64"/>
    <w:rsid w:val="00A01126"/>
    <w:rsid w:val="00A01169"/>
    <w:rsid w:val="00A012DE"/>
    <w:rsid w:val="00A0138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AF1"/>
    <w:rsid w:val="00A06CA6"/>
    <w:rsid w:val="00A07052"/>
    <w:rsid w:val="00A072C8"/>
    <w:rsid w:val="00A074BF"/>
    <w:rsid w:val="00A0751E"/>
    <w:rsid w:val="00A079CC"/>
    <w:rsid w:val="00A107D3"/>
    <w:rsid w:val="00A10CC1"/>
    <w:rsid w:val="00A1104B"/>
    <w:rsid w:val="00A11094"/>
    <w:rsid w:val="00A112B9"/>
    <w:rsid w:val="00A118E0"/>
    <w:rsid w:val="00A120B9"/>
    <w:rsid w:val="00A12341"/>
    <w:rsid w:val="00A123DF"/>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CEA"/>
    <w:rsid w:val="00A16DEF"/>
    <w:rsid w:val="00A16FEC"/>
    <w:rsid w:val="00A17134"/>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00C"/>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89C"/>
    <w:rsid w:val="00A91DF5"/>
    <w:rsid w:val="00A91F68"/>
    <w:rsid w:val="00A921E7"/>
    <w:rsid w:val="00A92376"/>
    <w:rsid w:val="00A9243C"/>
    <w:rsid w:val="00A92688"/>
    <w:rsid w:val="00A92A93"/>
    <w:rsid w:val="00A92D21"/>
    <w:rsid w:val="00A93C9A"/>
    <w:rsid w:val="00A94394"/>
    <w:rsid w:val="00A9455F"/>
    <w:rsid w:val="00A9474D"/>
    <w:rsid w:val="00A94916"/>
    <w:rsid w:val="00A94F3C"/>
    <w:rsid w:val="00A95FEE"/>
    <w:rsid w:val="00A96941"/>
    <w:rsid w:val="00A978E1"/>
    <w:rsid w:val="00A97C43"/>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5FE"/>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4E30"/>
    <w:rsid w:val="00AD506C"/>
    <w:rsid w:val="00AD50C7"/>
    <w:rsid w:val="00AD5138"/>
    <w:rsid w:val="00AD52F5"/>
    <w:rsid w:val="00AD60F4"/>
    <w:rsid w:val="00AD61CA"/>
    <w:rsid w:val="00AD6839"/>
    <w:rsid w:val="00AD6AF3"/>
    <w:rsid w:val="00AD6CD3"/>
    <w:rsid w:val="00AD6FB8"/>
    <w:rsid w:val="00AD7047"/>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27A"/>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6DD1"/>
    <w:rsid w:val="00AF761D"/>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DEA"/>
    <w:rsid w:val="00B05FF1"/>
    <w:rsid w:val="00B0643A"/>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50B"/>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A0"/>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2F8A"/>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6DAA"/>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0C0A"/>
    <w:rsid w:val="00B71298"/>
    <w:rsid w:val="00B71B46"/>
    <w:rsid w:val="00B72190"/>
    <w:rsid w:val="00B722F4"/>
    <w:rsid w:val="00B72DA0"/>
    <w:rsid w:val="00B72E9A"/>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2FE8"/>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004"/>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ADD"/>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76"/>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9FC"/>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027"/>
    <w:rsid w:val="00BF0559"/>
    <w:rsid w:val="00BF0BE8"/>
    <w:rsid w:val="00BF0C0C"/>
    <w:rsid w:val="00BF0CE1"/>
    <w:rsid w:val="00BF0D6C"/>
    <w:rsid w:val="00BF0EA5"/>
    <w:rsid w:val="00BF184B"/>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47FF"/>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1D9E"/>
    <w:rsid w:val="00C22141"/>
    <w:rsid w:val="00C22230"/>
    <w:rsid w:val="00C225BA"/>
    <w:rsid w:val="00C226BD"/>
    <w:rsid w:val="00C22AA3"/>
    <w:rsid w:val="00C22B4F"/>
    <w:rsid w:val="00C22C73"/>
    <w:rsid w:val="00C22D21"/>
    <w:rsid w:val="00C2300F"/>
    <w:rsid w:val="00C23509"/>
    <w:rsid w:val="00C235E0"/>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9D"/>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321"/>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D86"/>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4AF"/>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C3D"/>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A2"/>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49B"/>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1AB"/>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8B9"/>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06"/>
    <w:rsid w:val="00CB3041"/>
    <w:rsid w:val="00CB326E"/>
    <w:rsid w:val="00CB3558"/>
    <w:rsid w:val="00CB35EE"/>
    <w:rsid w:val="00CB379A"/>
    <w:rsid w:val="00CB39A3"/>
    <w:rsid w:val="00CB3CE3"/>
    <w:rsid w:val="00CB3F62"/>
    <w:rsid w:val="00CB4223"/>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339F"/>
    <w:rsid w:val="00CC3A49"/>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D7930"/>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19D0"/>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6FF9"/>
    <w:rsid w:val="00CF724A"/>
    <w:rsid w:val="00CF7381"/>
    <w:rsid w:val="00CF7698"/>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5FAB"/>
    <w:rsid w:val="00D06154"/>
    <w:rsid w:val="00D061C7"/>
    <w:rsid w:val="00D06381"/>
    <w:rsid w:val="00D0646A"/>
    <w:rsid w:val="00D06C3D"/>
    <w:rsid w:val="00D06C5E"/>
    <w:rsid w:val="00D06FC0"/>
    <w:rsid w:val="00D07385"/>
    <w:rsid w:val="00D073D5"/>
    <w:rsid w:val="00D07A9A"/>
    <w:rsid w:val="00D07B82"/>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C70"/>
    <w:rsid w:val="00D30E90"/>
    <w:rsid w:val="00D31213"/>
    <w:rsid w:val="00D313B9"/>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833"/>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5855"/>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186B"/>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BB4"/>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2FBB"/>
    <w:rsid w:val="00D839ED"/>
    <w:rsid w:val="00D83E35"/>
    <w:rsid w:val="00D842D9"/>
    <w:rsid w:val="00D84599"/>
    <w:rsid w:val="00D846BA"/>
    <w:rsid w:val="00D849CD"/>
    <w:rsid w:val="00D84BA9"/>
    <w:rsid w:val="00D84D38"/>
    <w:rsid w:val="00D8511B"/>
    <w:rsid w:val="00D8554C"/>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41F"/>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9ED"/>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875"/>
    <w:rsid w:val="00DC3E06"/>
    <w:rsid w:val="00DC417A"/>
    <w:rsid w:val="00DC48DE"/>
    <w:rsid w:val="00DC51D3"/>
    <w:rsid w:val="00DC5244"/>
    <w:rsid w:val="00DC5375"/>
    <w:rsid w:val="00DC55A5"/>
    <w:rsid w:val="00DC569E"/>
    <w:rsid w:val="00DC5A56"/>
    <w:rsid w:val="00DC5DF6"/>
    <w:rsid w:val="00DC5EF4"/>
    <w:rsid w:val="00DC7042"/>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A41"/>
    <w:rsid w:val="00DF2DB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96A"/>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ABA"/>
    <w:rsid w:val="00E30B4B"/>
    <w:rsid w:val="00E30CF4"/>
    <w:rsid w:val="00E31F24"/>
    <w:rsid w:val="00E322A1"/>
    <w:rsid w:val="00E3273D"/>
    <w:rsid w:val="00E34279"/>
    <w:rsid w:val="00E3438F"/>
    <w:rsid w:val="00E347AF"/>
    <w:rsid w:val="00E34AF4"/>
    <w:rsid w:val="00E34C2A"/>
    <w:rsid w:val="00E34E3E"/>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734"/>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BB5"/>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86BC6"/>
    <w:rsid w:val="00E87A5A"/>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B7D"/>
    <w:rsid w:val="00E95D52"/>
    <w:rsid w:val="00E96334"/>
    <w:rsid w:val="00E966F0"/>
    <w:rsid w:val="00E9690E"/>
    <w:rsid w:val="00E96D2C"/>
    <w:rsid w:val="00E971D4"/>
    <w:rsid w:val="00E974EA"/>
    <w:rsid w:val="00E97F96"/>
    <w:rsid w:val="00EA0330"/>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5"/>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174"/>
    <w:rsid w:val="00EB4884"/>
    <w:rsid w:val="00EB4D2B"/>
    <w:rsid w:val="00EB4DAF"/>
    <w:rsid w:val="00EB4EBD"/>
    <w:rsid w:val="00EB4EF0"/>
    <w:rsid w:val="00EB4F1F"/>
    <w:rsid w:val="00EB4F79"/>
    <w:rsid w:val="00EB50ED"/>
    <w:rsid w:val="00EB5552"/>
    <w:rsid w:val="00EB6083"/>
    <w:rsid w:val="00EB66E6"/>
    <w:rsid w:val="00EB684D"/>
    <w:rsid w:val="00EB7325"/>
    <w:rsid w:val="00EB7928"/>
    <w:rsid w:val="00EB7BBB"/>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60F"/>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C49"/>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4A"/>
    <w:rsid w:val="00EF3814"/>
    <w:rsid w:val="00EF3835"/>
    <w:rsid w:val="00EF399B"/>
    <w:rsid w:val="00EF450E"/>
    <w:rsid w:val="00EF45F6"/>
    <w:rsid w:val="00EF47EE"/>
    <w:rsid w:val="00EF4EED"/>
    <w:rsid w:val="00EF4FF8"/>
    <w:rsid w:val="00EF5BAB"/>
    <w:rsid w:val="00EF5E49"/>
    <w:rsid w:val="00EF606A"/>
    <w:rsid w:val="00EF60AC"/>
    <w:rsid w:val="00EF62D6"/>
    <w:rsid w:val="00EF630F"/>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0AE"/>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6DC"/>
    <w:rsid w:val="00F148C6"/>
    <w:rsid w:val="00F149F3"/>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36A"/>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09A"/>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8EC"/>
    <w:rsid w:val="00F51CB0"/>
    <w:rsid w:val="00F51E00"/>
    <w:rsid w:val="00F51E7D"/>
    <w:rsid w:val="00F51F4A"/>
    <w:rsid w:val="00F5272D"/>
    <w:rsid w:val="00F52961"/>
    <w:rsid w:val="00F52E7A"/>
    <w:rsid w:val="00F53299"/>
    <w:rsid w:val="00F5346D"/>
    <w:rsid w:val="00F53BDF"/>
    <w:rsid w:val="00F54071"/>
    <w:rsid w:val="00F54263"/>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57F33"/>
    <w:rsid w:val="00F60619"/>
    <w:rsid w:val="00F60766"/>
    <w:rsid w:val="00F60B43"/>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29B"/>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9BE"/>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51C"/>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EFB"/>
    <w:rsid w:val="00F94F42"/>
    <w:rsid w:val="00F9515B"/>
    <w:rsid w:val="00F95255"/>
    <w:rsid w:val="00F955B4"/>
    <w:rsid w:val="00F95757"/>
    <w:rsid w:val="00F959E2"/>
    <w:rsid w:val="00F95A49"/>
    <w:rsid w:val="00F95DDD"/>
    <w:rsid w:val="00F96608"/>
    <w:rsid w:val="00F9774D"/>
    <w:rsid w:val="00FA0088"/>
    <w:rsid w:val="00FA056A"/>
    <w:rsid w:val="00FA0636"/>
    <w:rsid w:val="00FA0FD7"/>
    <w:rsid w:val="00FA1161"/>
    <w:rsid w:val="00FA1CF5"/>
    <w:rsid w:val="00FA21A4"/>
    <w:rsid w:val="00FA21AF"/>
    <w:rsid w:val="00FA2296"/>
    <w:rsid w:val="00FA23D1"/>
    <w:rsid w:val="00FA2FED"/>
    <w:rsid w:val="00FA3612"/>
    <w:rsid w:val="00FA39FD"/>
    <w:rsid w:val="00FA4B5C"/>
    <w:rsid w:val="00FA5246"/>
    <w:rsid w:val="00FA5285"/>
    <w:rsid w:val="00FA54BE"/>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BB8"/>
    <w:rsid w:val="00FB5F33"/>
    <w:rsid w:val="00FB6660"/>
    <w:rsid w:val="00FB669B"/>
    <w:rsid w:val="00FB6818"/>
    <w:rsid w:val="00FB695B"/>
    <w:rsid w:val="00FB6BF6"/>
    <w:rsid w:val="00FB7132"/>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B45"/>
    <w:rsid w:val="00FC4CC4"/>
    <w:rsid w:val="00FC555F"/>
    <w:rsid w:val="00FC58AF"/>
    <w:rsid w:val="00FC5BA6"/>
    <w:rsid w:val="00FC5F24"/>
    <w:rsid w:val="00FC5F8E"/>
    <w:rsid w:val="00FC6284"/>
    <w:rsid w:val="00FC68BA"/>
    <w:rsid w:val="00FC6C91"/>
    <w:rsid w:val="00FC6C92"/>
    <w:rsid w:val="00FC7B6D"/>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CB3"/>
    <w:rsid w:val="00FF2E65"/>
    <w:rsid w:val="00FF301A"/>
    <w:rsid w:val="00FF3102"/>
    <w:rsid w:val="00FF355F"/>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4D8FBDBA-1CBB-4757-AEE0-3EA8809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F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0"/>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customStyle="1" w:styleId="Bulit01Char">
    <w:name w:val="Bulit 01 Char"/>
    <w:link w:val="Bulit01"/>
    <w:uiPriority w:val="99"/>
    <w:locked/>
    <w:rsid w:val="00C21D9E"/>
    <w:rPr>
      <w:rFonts w:ascii="Arial" w:eastAsia="TimesNewRomanPSMT" w:hAnsi="Arial"/>
      <w:szCs w:val="24"/>
      <w:lang w:eastAsia="ar-SA"/>
    </w:rPr>
  </w:style>
  <w:style w:type="paragraph" w:customStyle="1" w:styleId="Bulit01">
    <w:name w:val="Bulit 01"/>
    <w:basedOn w:val="Normal"/>
    <w:link w:val="Bulit01Char"/>
    <w:uiPriority w:val="99"/>
    <w:qFormat/>
    <w:rsid w:val="00C21D9E"/>
    <w:pPr>
      <w:numPr>
        <w:numId w:val="48"/>
      </w:numPr>
      <w:spacing w:after="180"/>
      <w:jc w:val="both"/>
    </w:pPr>
    <w:rPr>
      <w:rFonts w:ascii="Arial" w:eastAsia="TimesNewRomanPSMT" w:hAnsi="Arial"/>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nina.nikolajev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oter" Target="footer3.xml"/><Relationship Id="rId14" Type="http://schemas.openxmlformats.org/officeDocument/2006/relationships/styles" Target="styles.xml"/><Relationship Id="rId22" Type="http://schemas.openxmlformats.org/officeDocument/2006/relationships/hyperlink" Target="mailto:milos.zarkovic@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1998-7A20-4E87-81D4-0100B4B7EC5B}"/>
</file>

<file path=customXml/itemProps10.xml><?xml version="1.0" encoding="utf-8"?>
<ds:datastoreItem xmlns:ds="http://schemas.openxmlformats.org/officeDocument/2006/customXml" ds:itemID="{A5F02843-ABAF-446E-8969-597035F3EE28}"/>
</file>

<file path=customXml/itemProps11.xml><?xml version="1.0" encoding="utf-8"?>
<ds:datastoreItem xmlns:ds="http://schemas.openxmlformats.org/officeDocument/2006/customXml" ds:itemID="{3DC84987-7BEF-46FB-A81A-ACD2FE962D93}"/>
</file>

<file path=customXml/itemProps12.xml><?xml version="1.0" encoding="utf-8"?>
<ds:datastoreItem xmlns:ds="http://schemas.openxmlformats.org/officeDocument/2006/customXml" ds:itemID="{524E7F2B-9492-4239-B509-10CD5D87DA38}"/>
</file>

<file path=customXml/itemProps2.xml><?xml version="1.0" encoding="utf-8"?>
<ds:datastoreItem xmlns:ds="http://schemas.openxmlformats.org/officeDocument/2006/customXml" ds:itemID="{F83B3E94-5EBB-4559-994F-D3B69EB84DB7}"/>
</file>

<file path=customXml/itemProps3.xml><?xml version="1.0" encoding="utf-8"?>
<ds:datastoreItem xmlns:ds="http://schemas.openxmlformats.org/officeDocument/2006/customXml" ds:itemID="{5FDB775E-B920-4EBB-8090-6D40893F531C}"/>
</file>

<file path=customXml/itemProps4.xml><?xml version="1.0" encoding="utf-8"?>
<ds:datastoreItem xmlns:ds="http://schemas.openxmlformats.org/officeDocument/2006/customXml" ds:itemID="{7E23BB3B-EEE4-4C6D-A953-EA82B9B2E4EC}"/>
</file>

<file path=customXml/itemProps5.xml><?xml version="1.0" encoding="utf-8"?>
<ds:datastoreItem xmlns:ds="http://schemas.openxmlformats.org/officeDocument/2006/customXml" ds:itemID="{CEF95D41-5355-4238-B1B6-BE13184AE44F}"/>
</file>

<file path=customXml/itemProps6.xml><?xml version="1.0" encoding="utf-8"?>
<ds:datastoreItem xmlns:ds="http://schemas.openxmlformats.org/officeDocument/2006/customXml" ds:itemID="{DE96FC20-5433-41B7-A998-FCCF3C75916B}"/>
</file>

<file path=customXml/itemProps7.xml><?xml version="1.0" encoding="utf-8"?>
<ds:datastoreItem xmlns:ds="http://schemas.openxmlformats.org/officeDocument/2006/customXml" ds:itemID="{8555D0F2-3F06-4B67-BBDB-DF1682AE0006}"/>
</file>

<file path=customXml/itemProps8.xml><?xml version="1.0" encoding="utf-8"?>
<ds:datastoreItem xmlns:ds="http://schemas.openxmlformats.org/officeDocument/2006/customXml" ds:itemID="{2CC70211-D87D-47A2-BB96-12CA91298C29}"/>
</file>

<file path=customXml/itemProps9.xml><?xml version="1.0" encoding="utf-8"?>
<ds:datastoreItem xmlns:ds="http://schemas.openxmlformats.org/officeDocument/2006/customXml" ds:itemID="{A5F02843-ABAF-446E-8969-597035F3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17375</Words>
  <Characters>99044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116187</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Nina Nikolajevic</cp:lastModifiedBy>
  <cp:revision>213</cp:revision>
  <cp:lastPrinted>2015-10-28T14:26:00Z</cp:lastPrinted>
  <dcterms:created xsi:type="dcterms:W3CDTF">2015-10-26T13:52:00Z</dcterms:created>
  <dcterms:modified xsi:type="dcterms:W3CDTF">2015-10-29T14:57:00Z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